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27E" w:rsidRPr="00B76F9D" w:rsidRDefault="00E4427E" w:rsidP="00E4427E">
      <w:pPr>
        <w:jc w:val="center"/>
        <w:rPr>
          <w:rFonts w:asciiTheme="majorEastAsia" w:eastAsiaTheme="majorEastAsia" w:hAnsiTheme="majorEastAsia" w:cstheme="majorEastAsia"/>
          <w:b/>
          <w:bCs/>
          <w:sz w:val="44"/>
          <w:szCs w:val="44"/>
        </w:rPr>
      </w:pPr>
    </w:p>
    <w:p w:rsidR="00E4427E" w:rsidRPr="00B76F9D" w:rsidRDefault="00283E96" w:rsidP="00283E96">
      <w:pPr>
        <w:widowControl/>
        <w:spacing w:line="560" w:lineRule="atLeast"/>
        <w:jc w:val="center"/>
        <w:rPr>
          <w:rFonts w:asciiTheme="majorEastAsia" w:eastAsiaTheme="majorEastAsia" w:hAnsiTheme="majorEastAsia" w:cstheme="majorEastAsia"/>
          <w:b/>
          <w:bCs/>
          <w:sz w:val="44"/>
          <w:szCs w:val="44"/>
        </w:rPr>
      </w:pPr>
      <w:r w:rsidRPr="00B76F9D">
        <w:rPr>
          <w:rFonts w:asciiTheme="majorEastAsia" w:eastAsiaTheme="majorEastAsia" w:hAnsiTheme="majorEastAsia" w:cstheme="majorEastAsia" w:hint="eastAsia"/>
          <w:b/>
          <w:bCs/>
          <w:sz w:val="44"/>
          <w:szCs w:val="44"/>
        </w:rPr>
        <w:t>许昌科技学校</w:t>
      </w:r>
      <w:r w:rsidR="00E4427E" w:rsidRPr="00B76F9D">
        <w:rPr>
          <w:rFonts w:asciiTheme="majorEastAsia" w:eastAsiaTheme="majorEastAsia" w:hAnsiTheme="majorEastAsia" w:cstheme="majorEastAsia" w:hint="eastAsia"/>
          <w:b/>
          <w:bCs/>
          <w:sz w:val="44"/>
          <w:szCs w:val="44"/>
        </w:rPr>
        <w:t>“</w:t>
      </w:r>
      <w:r w:rsidRPr="00B76F9D">
        <w:rPr>
          <w:rFonts w:asciiTheme="majorEastAsia" w:eastAsiaTheme="majorEastAsia" w:hAnsiTheme="majorEastAsia" w:cstheme="majorEastAsia" w:hint="eastAsia"/>
          <w:b/>
          <w:bCs/>
          <w:sz w:val="44"/>
          <w:szCs w:val="44"/>
        </w:rPr>
        <w:t>河南省职业学校“双高”项目建设（三）</w:t>
      </w:r>
      <w:r w:rsidR="005B3264" w:rsidRPr="00B76F9D">
        <w:rPr>
          <w:rFonts w:asciiTheme="majorEastAsia" w:eastAsiaTheme="majorEastAsia" w:hAnsiTheme="majorEastAsia" w:cstheme="majorEastAsia" w:hint="eastAsia"/>
          <w:b/>
          <w:bCs/>
          <w:sz w:val="44"/>
          <w:szCs w:val="44"/>
        </w:rPr>
        <w:t>(不见面开标)</w:t>
      </w:r>
      <w:r w:rsidR="00E4427E" w:rsidRPr="00B76F9D">
        <w:rPr>
          <w:rFonts w:asciiTheme="majorEastAsia" w:eastAsiaTheme="majorEastAsia" w:hAnsiTheme="majorEastAsia" w:cstheme="majorEastAsia" w:hint="eastAsia"/>
          <w:b/>
          <w:bCs/>
          <w:sz w:val="44"/>
          <w:szCs w:val="44"/>
        </w:rPr>
        <w:t>”</w:t>
      </w:r>
      <w:r w:rsidR="00CF3C09" w:rsidRPr="00B76F9D">
        <w:rPr>
          <w:rFonts w:asciiTheme="majorEastAsia" w:eastAsiaTheme="majorEastAsia" w:hAnsiTheme="majorEastAsia" w:cstheme="majorEastAsia" w:hint="eastAsia"/>
          <w:b/>
          <w:bCs/>
          <w:sz w:val="44"/>
          <w:szCs w:val="44"/>
        </w:rPr>
        <w:t>项目</w:t>
      </w:r>
    </w:p>
    <w:p w:rsidR="00E4427E" w:rsidRPr="00B76F9D" w:rsidRDefault="00E4427E" w:rsidP="00E4427E">
      <w:pPr>
        <w:rPr>
          <w:rFonts w:ascii="微软简隶书" w:eastAsia="微软简隶书"/>
          <w:u w:val="single"/>
        </w:rPr>
      </w:pPr>
    </w:p>
    <w:p w:rsidR="00E4427E" w:rsidRPr="00B76F9D" w:rsidRDefault="00E4427E" w:rsidP="00E4427E">
      <w:pPr>
        <w:rPr>
          <w:rFonts w:ascii="微软简隶书" w:eastAsia="微软简隶书"/>
        </w:rPr>
      </w:pPr>
    </w:p>
    <w:p w:rsidR="00E4427E" w:rsidRPr="00B76F9D" w:rsidRDefault="00E4427E" w:rsidP="00E4427E">
      <w:pPr>
        <w:rPr>
          <w:rFonts w:ascii="微软简隶书" w:eastAsia="微软简隶书"/>
        </w:rPr>
      </w:pPr>
    </w:p>
    <w:p w:rsidR="00E4427E" w:rsidRPr="00B76F9D" w:rsidRDefault="00E4427E" w:rsidP="00E4427E">
      <w:pPr>
        <w:rPr>
          <w:rFonts w:ascii="微软简隶书" w:eastAsia="微软简隶书"/>
        </w:rPr>
      </w:pPr>
    </w:p>
    <w:p w:rsidR="00E4427E" w:rsidRPr="00B76F9D" w:rsidRDefault="00E4427E" w:rsidP="00E4427E">
      <w:pPr>
        <w:rPr>
          <w:rFonts w:ascii="微软简隶书" w:eastAsia="微软简隶书"/>
        </w:rPr>
      </w:pPr>
    </w:p>
    <w:p w:rsidR="00E4427E" w:rsidRPr="00B76F9D" w:rsidRDefault="00E4427E" w:rsidP="00E4427E">
      <w:pPr>
        <w:rPr>
          <w:rFonts w:ascii="微软简隶书" w:eastAsia="微软简隶书"/>
        </w:rPr>
      </w:pPr>
    </w:p>
    <w:p w:rsidR="00E4427E" w:rsidRPr="00B76F9D" w:rsidRDefault="00E4427E" w:rsidP="00E4427E">
      <w:pPr>
        <w:jc w:val="center"/>
        <w:rPr>
          <w:rFonts w:asciiTheme="majorEastAsia" w:eastAsiaTheme="majorEastAsia" w:hAnsiTheme="majorEastAsia" w:cstheme="majorEastAsia"/>
          <w:bCs/>
          <w:w w:val="90"/>
          <w:sz w:val="120"/>
          <w:szCs w:val="120"/>
        </w:rPr>
      </w:pPr>
      <w:r w:rsidRPr="00B76F9D">
        <w:rPr>
          <w:rFonts w:asciiTheme="majorEastAsia" w:eastAsiaTheme="majorEastAsia" w:hAnsiTheme="majorEastAsia" w:cstheme="majorEastAsia" w:hint="eastAsia"/>
          <w:bCs/>
          <w:w w:val="90"/>
          <w:sz w:val="120"/>
          <w:szCs w:val="120"/>
        </w:rPr>
        <w:t>招　标　文　件</w:t>
      </w:r>
    </w:p>
    <w:p w:rsidR="00E4427E" w:rsidRPr="00B76F9D" w:rsidRDefault="00E4427E" w:rsidP="00E4427E">
      <w:pPr>
        <w:rPr>
          <w:rFonts w:ascii="微软简隶书" w:eastAsia="微软简隶书"/>
        </w:rPr>
      </w:pPr>
    </w:p>
    <w:p w:rsidR="00E4427E" w:rsidRPr="00B76F9D" w:rsidRDefault="00E4427E" w:rsidP="00E4427E">
      <w:pPr>
        <w:rPr>
          <w:rFonts w:ascii="微软简隶书" w:eastAsia="微软简隶书"/>
        </w:rPr>
      </w:pPr>
    </w:p>
    <w:p w:rsidR="00E4427E" w:rsidRPr="00B76F9D" w:rsidRDefault="00E4427E" w:rsidP="00E4427E">
      <w:pPr>
        <w:rPr>
          <w:rFonts w:ascii="微软简隶书" w:eastAsia="微软简隶书"/>
        </w:rPr>
      </w:pPr>
    </w:p>
    <w:p w:rsidR="00E4427E" w:rsidRPr="00B76F9D" w:rsidRDefault="00E4427E" w:rsidP="00E4427E">
      <w:pPr>
        <w:rPr>
          <w:rFonts w:ascii="微软简隶书" w:eastAsia="微软简隶书"/>
        </w:rPr>
      </w:pPr>
    </w:p>
    <w:p w:rsidR="00E4427E" w:rsidRPr="00B76F9D" w:rsidRDefault="00E4427E" w:rsidP="00E4427E">
      <w:pPr>
        <w:rPr>
          <w:rFonts w:ascii="微软简隶书" w:eastAsia="微软简隶书"/>
        </w:rPr>
      </w:pPr>
    </w:p>
    <w:p w:rsidR="00E4427E" w:rsidRPr="00B76F9D" w:rsidRDefault="00E4427E" w:rsidP="00E4427E">
      <w:pPr>
        <w:rPr>
          <w:rFonts w:ascii="微软简隶书" w:eastAsia="微软简隶书"/>
        </w:rPr>
      </w:pPr>
    </w:p>
    <w:p w:rsidR="00E4427E" w:rsidRPr="00B76F9D" w:rsidRDefault="00E4427E" w:rsidP="00E4427E">
      <w:pPr>
        <w:rPr>
          <w:rFonts w:ascii="微软简隶书" w:eastAsia="微软简隶书"/>
        </w:rPr>
      </w:pPr>
    </w:p>
    <w:p w:rsidR="00E4427E" w:rsidRPr="00B76F9D" w:rsidRDefault="00E4427E" w:rsidP="00E4427E">
      <w:pPr>
        <w:rPr>
          <w:rFonts w:ascii="微软简隶书" w:eastAsia="微软简隶书"/>
        </w:rPr>
      </w:pPr>
    </w:p>
    <w:p w:rsidR="00E4427E" w:rsidRPr="00B76F9D" w:rsidRDefault="00E4427E" w:rsidP="00E4427E">
      <w:pPr>
        <w:rPr>
          <w:rFonts w:ascii="微软简隶书" w:eastAsia="微软简隶书"/>
        </w:rPr>
      </w:pPr>
    </w:p>
    <w:p w:rsidR="00E4427E" w:rsidRPr="00B76F9D" w:rsidRDefault="00E4427E" w:rsidP="00E4427E">
      <w:pPr>
        <w:rPr>
          <w:rFonts w:ascii="微软简隶书" w:eastAsia="微软简隶书"/>
        </w:rPr>
      </w:pPr>
    </w:p>
    <w:p w:rsidR="00E4427E" w:rsidRPr="00B76F9D" w:rsidRDefault="00E4427E" w:rsidP="00E4427E">
      <w:pPr>
        <w:rPr>
          <w:rFonts w:ascii="微软简隶书" w:eastAsia="微软简隶书"/>
        </w:rPr>
      </w:pPr>
    </w:p>
    <w:p w:rsidR="00E4427E" w:rsidRPr="00B76F9D" w:rsidRDefault="00E4427E" w:rsidP="00E4427E">
      <w:pPr>
        <w:rPr>
          <w:rFonts w:ascii="微软简隶书" w:eastAsia="微软简隶书"/>
        </w:rPr>
      </w:pPr>
    </w:p>
    <w:p w:rsidR="00E4427E" w:rsidRPr="00B76F9D" w:rsidRDefault="00E4427E" w:rsidP="00E4427E">
      <w:pPr>
        <w:rPr>
          <w:rFonts w:ascii="微软简隶书" w:eastAsia="微软简隶书"/>
        </w:rPr>
      </w:pPr>
    </w:p>
    <w:p w:rsidR="00E4427E" w:rsidRPr="00B76F9D" w:rsidRDefault="00E4427E" w:rsidP="00E4427E">
      <w:pPr>
        <w:rPr>
          <w:rFonts w:asciiTheme="majorEastAsia" w:eastAsiaTheme="majorEastAsia" w:hAnsiTheme="majorEastAsia" w:cstheme="majorEastAsia"/>
          <w:b/>
          <w:bCs/>
          <w:sz w:val="36"/>
          <w:szCs w:val="36"/>
        </w:rPr>
      </w:pPr>
      <w:r w:rsidRPr="00B76F9D">
        <w:rPr>
          <w:rFonts w:ascii="隶书" w:eastAsia="隶书" w:hint="eastAsia"/>
          <w:b/>
          <w:bCs/>
          <w:sz w:val="36"/>
        </w:rPr>
        <w:t xml:space="preserve">   </w:t>
      </w:r>
      <w:r w:rsidRPr="00B76F9D">
        <w:rPr>
          <w:rFonts w:asciiTheme="majorEastAsia" w:eastAsiaTheme="majorEastAsia" w:hAnsiTheme="majorEastAsia" w:cstheme="majorEastAsia" w:hint="eastAsia"/>
          <w:b/>
          <w:bCs/>
          <w:sz w:val="36"/>
          <w:szCs w:val="36"/>
        </w:rPr>
        <w:t xml:space="preserve">   项目编号： ZFCG-G20</w:t>
      </w:r>
      <w:r w:rsidR="00E547EF" w:rsidRPr="00B76F9D">
        <w:rPr>
          <w:rFonts w:asciiTheme="majorEastAsia" w:eastAsiaTheme="majorEastAsia" w:hAnsiTheme="majorEastAsia" w:cstheme="majorEastAsia" w:hint="eastAsia"/>
          <w:b/>
          <w:bCs/>
          <w:sz w:val="36"/>
          <w:szCs w:val="36"/>
        </w:rPr>
        <w:t>20</w:t>
      </w:r>
      <w:r w:rsidR="00E924C3" w:rsidRPr="00B76F9D">
        <w:rPr>
          <w:rFonts w:asciiTheme="majorEastAsia" w:eastAsiaTheme="majorEastAsia" w:hAnsiTheme="majorEastAsia" w:cstheme="majorEastAsia" w:hint="eastAsia"/>
          <w:b/>
          <w:bCs/>
          <w:sz w:val="36"/>
          <w:szCs w:val="36"/>
        </w:rPr>
        <w:t>079</w:t>
      </w:r>
      <w:r w:rsidRPr="00B76F9D">
        <w:rPr>
          <w:rFonts w:asciiTheme="majorEastAsia" w:eastAsiaTheme="majorEastAsia" w:hAnsiTheme="majorEastAsia" w:cstheme="majorEastAsia" w:hint="eastAsia"/>
          <w:b/>
          <w:bCs/>
          <w:sz w:val="36"/>
          <w:szCs w:val="36"/>
        </w:rPr>
        <w:t>号</w:t>
      </w:r>
    </w:p>
    <w:p w:rsidR="00E4427E" w:rsidRPr="00B76F9D" w:rsidRDefault="00E4427E" w:rsidP="00E4427E">
      <w:pPr>
        <w:ind w:firstLineChars="300" w:firstLine="1084"/>
        <w:rPr>
          <w:rFonts w:asciiTheme="majorEastAsia" w:eastAsiaTheme="majorEastAsia" w:hAnsiTheme="majorEastAsia" w:cstheme="majorEastAsia"/>
          <w:b/>
          <w:bCs/>
          <w:sz w:val="36"/>
          <w:szCs w:val="36"/>
        </w:rPr>
      </w:pPr>
      <w:r w:rsidRPr="00B76F9D">
        <w:rPr>
          <w:rFonts w:asciiTheme="majorEastAsia" w:eastAsiaTheme="majorEastAsia" w:hAnsiTheme="majorEastAsia" w:cstheme="majorEastAsia" w:hint="eastAsia"/>
          <w:b/>
          <w:bCs/>
          <w:sz w:val="36"/>
          <w:szCs w:val="36"/>
        </w:rPr>
        <w:t>采购单位：</w:t>
      </w:r>
      <w:r w:rsidR="00283E96" w:rsidRPr="00B76F9D">
        <w:rPr>
          <w:rFonts w:asciiTheme="majorEastAsia" w:eastAsiaTheme="majorEastAsia" w:hAnsiTheme="majorEastAsia" w:cstheme="majorEastAsia" w:hint="eastAsia"/>
          <w:b/>
          <w:bCs/>
          <w:sz w:val="36"/>
          <w:szCs w:val="36"/>
        </w:rPr>
        <w:t>许昌科技学校</w:t>
      </w:r>
    </w:p>
    <w:p w:rsidR="00E4427E" w:rsidRPr="00B76F9D" w:rsidRDefault="00E4427E" w:rsidP="00E4427E">
      <w:pPr>
        <w:ind w:firstLineChars="300" w:firstLine="1084"/>
        <w:rPr>
          <w:rFonts w:asciiTheme="majorEastAsia" w:eastAsiaTheme="majorEastAsia" w:hAnsiTheme="majorEastAsia" w:cstheme="majorEastAsia"/>
          <w:b/>
          <w:bCs/>
          <w:sz w:val="36"/>
          <w:szCs w:val="36"/>
        </w:rPr>
      </w:pPr>
      <w:r w:rsidRPr="00B76F9D">
        <w:rPr>
          <w:rFonts w:asciiTheme="majorEastAsia" w:eastAsiaTheme="majorEastAsia" w:hAnsiTheme="majorEastAsia" w:cstheme="majorEastAsia" w:hint="eastAsia"/>
          <w:b/>
          <w:bCs/>
          <w:sz w:val="36"/>
          <w:szCs w:val="36"/>
        </w:rPr>
        <w:t>代理机构：许昌市政府采购</w:t>
      </w:r>
      <w:r w:rsidR="00CF3C09" w:rsidRPr="00B76F9D">
        <w:rPr>
          <w:rFonts w:asciiTheme="majorEastAsia" w:eastAsiaTheme="majorEastAsia" w:hAnsiTheme="majorEastAsia" w:cstheme="majorEastAsia" w:hint="eastAsia"/>
          <w:b/>
          <w:bCs/>
          <w:sz w:val="36"/>
          <w:szCs w:val="36"/>
        </w:rPr>
        <w:t>服务</w:t>
      </w:r>
      <w:r w:rsidRPr="00B76F9D">
        <w:rPr>
          <w:rFonts w:asciiTheme="majorEastAsia" w:eastAsiaTheme="majorEastAsia" w:hAnsiTheme="majorEastAsia" w:cstheme="majorEastAsia" w:hint="eastAsia"/>
          <w:b/>
          <w:bCs/>
          <w:sz w:val="36"/>
          <w:szCs w:val="36"/>
        </w:rPr>
        <w:t>中心</w:t>
      </w:r>
    </w:p>
    <w:p w:rsidR="00E4427E" w:rsidRPr="00B76F9D" w:rsidRDefault="00E4427E" w:rsidP="00E4427E">
      <w:pPr>
        <w:rPr>
          <w:rFonts w:asciiTheme="majorEastAsia" w:eastAsiaTheme="majorEastAsia" w:hAnsiTheme="majorEastAsia" w:cstheme="majorEastAsia"/>
          <w:b/>
          <w:bCs/>
          <w:sz w:val="36"/>
          <w:szCs w:val="36"/>
        </w:rPr>
      </w:pPr>
      <w:r w:rsidRPr="00B76F9D">
        <w:rPr>
          <w:rFonts w:asciiTheme="majorEastAsia" w:eastAsiaTheme="majorEastAsia" w:hAnsiTheme="majorEastAsia" w:cstheme="majorEastAsia" w:hint="eastAsia"/>
          <w:b/>
          <w:bCs/>
          <w:sz w:val="36"/>
          <w:szCs w:val="36"/>
        </w:rPr>
        <w:t xml:space="preserve">      </w:t>
      </w:r>
    </w:p>
    <w:p w:rsidR="00E4427E" w:rsidRPr="00B76F9D" w:rsidRDefault="00E4427E" w:rsidP="00E4427E">
      <w:pPr>
        <w:jc w:val="center"/>
        <w:rPr>
          <w:rFonts w:asciiTheme="majorEastAsia" w:eastAsiaTheme="majorEastAsia" w:hAnsiTheme="majorEastAsia" w:cstheme="majorEastAsia"/>
          <w:b/>
          <w:bCs/>
          <w:sz w:val="36"/>
          <w:szCs w:val="36"/>
        </w:rPr>
      </w:pPr>
      <w:r w:rsidRPr="00B76F9D">
        <w:rPr>
          <w:rFonts w:asciiTheme="majorEastAsia" w:eastAsiaTheme="majorEastAsia" w:hAnsiTheme="majorEastAsia" w:cstheme="majorEastAsia" w:hint="eastAsia"/>
          <w:b/>
          <w:bCs/>
          <w:sz w:val="36"/>
          <w:szCs w:val="36"/>
        </w:rPr>
        <w:t>二〇</w:t>
      </w:r>
      <w:r w:rsidR="005B3264" w:rsidRPr="00B76F9D">
        <w:rPr>
          <w:rFonts w:asciiTheme="majorEastAsia" w:eastAsiaTheme="majorEastAsia" w:hAnsiTheme="majorEastAsia" w:cstheme="majorEastAsia" w:hint="eastAsia"/>
          <w:b/>
          <w:bCs/>
          <w:sz w:val="36"/>
          <w:szCs w:val="36"/>
        </w:rPr>
        <w:t>二〇</w:t>
      </w:r>
      <w:r w:rsidRPr="00B76F9D">
        <w:rPr>
          <w:rFonts w:asciiTheme="majorEastAsia" w:eastAsiaTheme="majorEastAsia" w:hAnsiTheme="majorEastAsia" w:cstheme="majorEastAsia" w:hint="eastAsia"/>
          <w:b/>
          <w:bCs/>
          <w:sz w:val="36"/>
          <w:szCs w:val="36"/>
        </w:rPr>
        <w:t>年</w:t>
      </w:r>
      <w:r w:rsidR="00E924C3" w:rsidRPr="00B76F9D">
        <w:rPr>
          <w:rFonts w:asciiTheme="majorEastAsia" w:eastAsiaTheme="majorEastAsia" w:hAnsiTheme="majorEastAsia" w:cstheme="majorEastAsia" w:hint="eastAsia"/>
          <w:b/>
          <w:bCs/>
          <w:sz w:val="36"/>
          <w:szCs w:val="36"/>
        </w:rPr>
        <w:t>六</w:t>
      </w:r>
      <w:r w:rsidRPr="00B76F9D">
        <w:rPr>
          <w:rFonts w:asciiTheme="majorEastAsia" w:eastAsiaTheme="majorEastAsia" w:hAnsiTheme="majorEastAsia" w:cstheme="majorEastAsia" w:hint="eastAsia"/>
          <w:b/>
          <w:bCs/>
          <w:sz w:val="36"/>
          <w:szCs w:val="36"/>
        </w:rPr>
        <w:t>月</w:t>
      </w:r>
      <w:r w:rsidR="00E924C3" w:rsidRPr="00B76F9D">
        <w:rPr>
          <w:rFonts w:asciiTheme="majorEastAsia" w:eastAsiaTheme="majorEastAsia" w:hAnsiTheme="majorEastAsia" w:cstheme="majorEastAsia" w:hint="eastAsia"/>
          <w:b/>
          <w:bCs/>
          <w:sz w:val="36"/>
          <w:szCs w:val="36"/>
        </w:rPr>
        <w:t>十六</w:t>
      </w:r>
      <w:r w:rsidRPr="00B76F9D">
        <w:rPr>
          <w:rFonts w:asciiTheme="majorEastAsia" w:eastAsiaTheme="majorEastAsia" w:hAnsiTheme="majorEastAsia" w:cstheme="majorEastAsia" w:hint="eastAsia"/>
          <w:b/>
          <w:bCs/>
          <w:sz w:val="36"/>
          <w:szCs w:val="36"/>
        </w:rPr>
        <w:t>日</w:t>
      </w:r>
    </w:p>
    <w:p w:rsidR="00E4427E" w:rsidRPr="00B76F9D" w:rsidRDefault="00E4427E" w:rsidP="00E4427E">
      <w:pPr>
        <w:rPr>
          <w:rFonts w:asciiTheme="majorEastAsia" w:eastAsiaTheme="majorEastAsia" w:hAnsiTheme="majorEastAsia" w:cstheme="majorEastAsia"/>
          <w:b/>
          <w:bCs/>
          <w:sz w:val="36"/>
          <w:szCs w:val="36"/>
        </w:rPr>
      </w:pPr>
    </w:p>
    <w:p w:rsidR="00E4427E" w:rsidRPr="00B76F9D" w:rsidRDefault="00E4427E" w:rsidP="00E4427E">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B76F9D">
        <w:rPr>
          <w:rFonts w:asciiTheme="majorEastAsia" w:eastAsiaTheme="majorEastAsia" w:hAnsiTheme="majorEastAsia" w:cs="宋体" w:hint="eastAsia"/>
          <w:b/>
          <w:kern w:val="0"/>
          <w:sz w:val="44"/>
          <w:szCs w:val="44"/>
        </w:rPr>
        <w:t>招标文件目录</w:t>
      </w:r>
    </w:p>
    <w:p w:rsidR="00E4427E" w:rsidRPr="00B76F9D"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4427E" w:rsidRPr="00B76F9D"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B76F9D">
        <w:rPr>
          <w:rFonts w:asciiTheme="majorEastAsia" w:eastAsiaTheme="majorEastAsia" w:hAnsiTheme="majorEastAsia" w:cstheme="majorEastAsia" w:hint="eastAsia"/>
          <w:b/>
          <w:bCs/>
          <w:sz w:val="30"/>
          <w:szCs w:val="30"/>
          <w:lang w:val="zh-CN"/>
        </w:rPr>
        <w:t>第一章 投标邀请</w:t>
      </w:r>
    </w:p>
    <w:p w:rsidR="00E4427E" w:rsidRPr="00B76F9D"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B76F9D">
        <w:rPr>
          <w:rFonts w:asciiTheme="majorEastAsia" w:eastAsiaTheme="majorEastAsia" w:hAnsiTheme="majorEastAsia" w:cstheme="majorEastAsia" w:hint="eastAsia"/>
          <w:b/>
          <w:bCs/>
          <w:sz w:val="30"/>
          <w:szCs w:val="30"/>
          <w:lang w:val="zh-CN"/>
        </w:rPr>
        <w:t>第二章 项目需求</w:t>
      </w:r>
    </w:p>
    <w:p w:rsidR="00E4427E" w:rsidRPr="00B76F9D"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B76F9D">
        <w:rPr>
          <w:rFonts w:asciiTheme="majorEastAsia" w:eastAsiaTheme="majorEastAsia" w:hAnsiTheme="majorEastAsia" w:cstheme="majorEastAsia" w:hint="eastAsia"/>
          <w:b/>
          <w:bCs/>
          <w:sz w:val="30"/>
          <w:szCs w:val="30"/>
          <w:lang w:val="zh-CN"/>
        </w:rPr>
        <w:t xml:space="preserve">第三章 </w:t>
      </w:r>
      <w:r w:rsidRPr="00B76F9D">
        <w:rPr>
          <w:rFonts w:asciiTheme="majorEastAsia" w:eastAsiaTheme="majorEastAsia" w:hAnsiTheme="majorEastAsia" w:cstheme="majorEastAsia" w:hint="eastAsia"/>
          <w:b/>
          <w:kern w:val="0"/>
          <w:sz w:val="30"/>
          <w:szCs w:val="30"/>
        </w:rPr>
        <w:t>投标人须知前附表</w:t>
      </w:r>
    </w:p>
    <w:p w:rsidR="00E4427E" w:rsidRPr="00B76F9D"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B76F9D">
        <w:rPr>
          <w:rFonts w:asciiTheme="majorEastAsia" w:eastAsiaTheme="majorEastAsia" w:hAnsiTheme="majorEastAsia" w:cstheme="majorEastAsia" w:hint="eastAsia"/>
          <w:b/>
          <w:bCs/>
          <w:sz w:val="30"/>
          <w:szCs w:val="30"/>
          <w:lang w:val="zh-CN"/>
        </w:rPr>
        <w:t xml:space="preserve">第四章 </w:t>
      </w:r>
      <w:r w:rsidRPr="00B76F9D">
        <w:rPr>
          <w:rFonts w:asciiTheme="majorEastAsia" w:eastAsiaTheme="majorEastAsia" w:hAnsiTheme="majorEastAsia" w:cstheme="majorEastAsia" w:hint="eastAsia"/>
          <w:b/>
          <w:kern w:val="0"/>
          <w:sz w:val="30"/>
          <w:szCs w:val="30"/>
        </w:rPr>
        <w:t>投标人须知</w:t>
      </w:r>
    </w:p>
    <w:p w:rsidR="00E4427E" w:rsidRPr="00B76F9D"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B76F9D">
        <w:rPr>
          <w:rFonts w:asciiTheme="majorEastAsia" w:eastAsiaTheme="majorEastAsia" w:hAnsiTheme="majorEastAsia" w:cstheme="majorEastAsia" w:hint="eastAsia"/>
          <w:sz w:val="30"/>
          <w:szCs w:val="30"/>
          <w:lang w:val="zh-CN"/>
        </w:rPr>
        <w:t>一、概念释义</w:t>
      </w:r>
    </w:p>
    <w:p w:rsidR="00E4427E" w:rsidRPr="00B76F9D"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B76F9D">
        <w:rPr>
          <w:rFonts w:asciiTheme="majorEastAsia" w:eastAsiaTheme="majorEastAsia" w:hAnsiTheme="majorEastAsia" w:cstheme="majorEastAsia" w:hint="eastAsia"/>
          <w:sz w:val="30"/>
          <w:szCs w:val="30"/>
          <w:lang w:val="zh-CN"/>
        </w:rPr>
        <w:t>二、招标文件说明</w:t>
      </w:r>
    </w:p>
    <w:p w:rsidR="00E4427E" w:rsidRPr="00B76F9D"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B76F9D">
        <w:rPr>
          <w:rFonts w:asciiTheme="majorEastAsia" w:eastAsiaTheme="majorEastAsia" w:hAnsiTheme="majorEastAsia" w:cstheme="majorEastAsia" w:hint="eastAsia"/>
          <w:sz w:val="30"/>
          <w:szCs w:val="30"/>
          <w:lang w:val="zh-CN"/>
        </w:rPr>
        <w:t>三、投标文件的编制</w:t>
      </w:r>
    </w:p>
    <w:p w:rsidR="00E4427E" w:rsidRPr="00B76F9D"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B76F9D">
        <w:rPr>
          <w:rFonts w:asciiTheme="majorEastAsia" w:eastAsiaTheme="majorEastAsia" w:hAnsiTheme="majorEastAsia" w:cstheme="majorEastAsia" w:hint="eastAsia"/>
          <w:sz w:val="30"/>
          <w:szCs w:val="30"/>
          <w:lang w:val="zh-CN"/>
        </w:rPr>
        <w:t>四、投标文件的递交</w:t>
      </w:r>
    </w:p>
    <w:p w:rsidR="00E4427E" w:rsidRPr="00B76F9D"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B76F9D">
        <w:rPr>
          <w:rFonts w:asciiTheme="majorEastAsia" w:eastAsiaTheme="majorEastAsia" w:hAnsiTheme="majorEastAsia" w:cstheme="majorEastAsia" w:hint="eastAsia"/>
          <w:sz w:val="30"/>
          <w:szCs w:val="30"/>
          <w:lang w:val="zh-CN"/>
        </w:rPr>
        <w:t>五、开标和评标</w:t>
      </w:r>
    </w:p>
    <w:p w:rsidR="00E4427E" w:rsidRPr="00B76F9D"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B76F9D">
        <w:rPr>
          <w:rFonts w:asciiTheme="majorEastAsia" w:eastAsiaTheme="majorEastAsia" w:hAnsiTheme="majorEastAsia" w:cstheme="majorEastAsia" w:hint="eastAsia"/>
          <w:sz w:val="30"/>
          <w:szCs w:val="30"/>
          <w:lang w:val="zh-CN"/>
        </w:rPr>
        <w:t>六、定标和授予合同</w:t>
      </w:r>
    </w:p>
    <w:p w:rsidR="00E4427E" w:rsidRPr="00B76F9D"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B76F9D">
        <w:rPr>
          <w:rFonts w:asciiTheme="majorEastAsia" w:eastAsiaTheme="majorEastAsia" w:hAnsiTheme="majorEastAsia" w:cstheme="majorEastAsia" w:hint="eastAsia"/>
          <w:b/>
          <w:bCs/>
          <w:sz w:val="30"/>
          <w:szCs w:val="30"/>
          <w:lang w:val="zh-CN"/>
        </w:rPr>
        <w:t xml:space="preserve">第五章 </w:t>
      </w:r>
      <w:r w:rsidRPr="00B76F9D">
        <w:rPr>
          <w:rFonts w:asciiTheme="majorEastAsia" w:eastAsiaTheme="majorEastAsia" w:hAnsiTheme="majorEastAsia" w:cstheme="majorEastAsia" w:hint="eastAsia"/>
          <w:b/>
          <w:kern w:val="0"/>
          <w:sz w:val="30"/>
          <w:szCs w:val="30"/>
        </w:rPr>
        <w:t>政府采购政策功能</w:t>
      </w:r>
    </w:p>
    <w:p w:rsidR="00E4427E" w:rsidRPr="00B76F9D"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B76F9D">
        <w:rPr>
          <w:rFonts w:asciiTheme="majorEastAsia" w:eastAsiaTheme="majorEastAsia" w:hAnsiTheme="majorEastAsia" w:cstheme="majorEastAsia" w:hint="eastAsia"/>
          <w:b/>
          <w:bCs/>
          <w:sz w:val="30"/>
          <w:szCs w:val="30"/>
          <w:lang w:val="zh-CN"/>
        </w:rPr>
        <w:t xml:space="preserve">第六章 </w:t>
      </w:r>
      <w:r w:rsidRPr="00B76F9D">
        <w:rPr>
          <w:rFonts w:asciiTheme="majorEastAsia" w:eastAsiaTheme="majorEastAsia" w:hAnsiTheme="majorEastAsia" w:cstheme="majorEastAsia" w:hint="eastAsia"/>
          <w:b/>
          <w:kern w:val="0"/>
          <w:sz w:val="30"/>
          <w:szCs w:val="30"/>
        </w:rPr>
        <w:t>资格审查与评标</w:t>
      </w:r>
    </w:p>
    <w:p w:rsidR="00E4427E" w:rsidRPr="00B76F9D" w:rsidRDefault="00E4427E" w:rsidP="00E4427E">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B76F9D">
        <w:rPr>
          <w:rFonts w:asciiTheme="majorEastAsia" w:eastAsiaTheme="majorEastAsia" w:hAnsiTheme="majorEastAsia" w:cstheme="majorEastAsia" w:hint="eastAsia"/>
          <w:b/>
          <w:bCs/>
          <w:sz w:val="30"/>
          <w:szCs w:val="30"/>
          <w:lang w:val="zh-CN"/>
        </w:rPr>
        <w:t xml:space="preserve">第七章 </w:t>
      </w:r>
      <w:r w:rsidRPr="00B76F9D">
        <w:rPr>
          <w:rFonts w:asciiTheme="majorEastAsia" w:eastAsiaTheme="majorEastAsia" w:hAnsiTheme="majorEastAsia" w:cstheme="majorEastAsia" w:hint="eastAsia"/>
          <w:b/>
          <w:kern w:val="0"/>
          <w:sz w:val="30"/>
          <w:szCs w:val="30"/>
        </w:rPr>
        <w:t>合同条款及格式</w:t>
      </w:r>
    </w:p>
    <w:p w:rsidR="00E4427E" w:rsidRPr="00B76F9D" w:rsidRDefault="00E4427E" w:rsidP="00E4427E">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B76F9D">
        <w:rPr>
          <w:rFonts w:asciiTheme="majorEastAsia" w:eastAsiaTheme="majorEastAsia" w:hAnsiTheme="majorEastAsia" w:cstheme="majorEastAsia" w:hint="eastAsia"/>
          <w:b/>
          <w:bCs/>
          <w:sz w:val="30"/>
          <w:szCs w:val="30"/>
          <w:lang w:val="zh-CN"/>
        </w:rPr>
        <w:t xml:space="preserve">第八章 </w:t>
      </w:r>
      <w:r w:rsidRPr="00B76F9D">
        <w:rPr>
          <w:rFonts w:asciiTheme="majorEastAsia" w:eastAsiaTheme="majorEastAsia" w:hAnsiTheme="majorEastAsia" w:cstheme="majorEastAsia" w:hint="eastAsia"/>
          <w:b/>
          <w:kern w:val="0"/>
          <w:sz w:val="30"/>
          <w:szCs w:val="30"/>
        </w:rPr>
        <w:t>投标文件有关格式</w:t>
      </w:r>
    </w:p>
    <w:p w:rsidR="00E4427E" w:rsidRPr="00B76F9D" w:rsidRDefault="00E4427E" w:rsidP="00E4427E">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B6C39" w:rsidRPr="00B76F9D" w:rsidRDefault="00AB6C39" w:rsidP="00AB6C39">
      <w:pPr>
        <w:jc w:val="center"/>
        <w:rPr>
          <w:rFonts w:asciiTheme="majorEastAsia" w:eastAsiaTheme="majorEastAsia" w:hAnsiTheme="majorEastAsia" w:cs="宋体"/>
          <w:b/>
          <w:kern w:val="0"/>
          <w:sz w:val="32"/>
          <w:szCs w:val="32"/>
        </w:rPr>
      </w:pPr>
      <w:r w:rsidRPr="00B76F9D">
        <w:rPr>
          <w:rFonts w:asciiTheme="majorEastAsia" w:eastAsiaTheme="majorEastAsia" w:hAnsiTheme="majorEastAsia" w:cs="宋体" w:hint="eastAsia"/>
          <w:b/>
          <w:kern w:val="0"/>
          <w:sz w:val="32"/>
          <w:szCs w:val="32"/>
        </w:rPr>
        <w:lastRenderedPageBreak/>
        <w:t>第一章 投标邀请</w:t>
      </w:r>
    </w:p>
    <w:p w:rsidR="00AB6C39" w:rsidRPr="00B76F9D" w:rsidRDefault="00AB6C39" w:rsidP="00AB6C39">
      <w:pPr>
        <w:pStyle w:val="a7"/>
        <w:widowControl/>
        <w:shd w:val="clear" w:color="auto" w:fill="FFFFFF"/>
        <w:spacing w:line="360" w:lineRule="auto"/>
        <w:ind w:firstLineChars="200" w:firstLine="420"/>
        <w:contextualSpacing/>
        <w:jc w:val="left"/>
        <w:rPr>
          <w:sz w:val="21"/>
          <w:szCs w:val="21"/>
          <w:shd w:val="clear" w:color="auto" w:fill="FFFFFF"/>
        </w:rPr>
      </w:pPr>
    </w:p>
    <w:p w:rsidR="00AB6C39" w:rsidRPr="00B76F9D" w:rsidRDefault="00AB6C39" w:rsidP="00AB6C39">
      <w:pPr>
        <w:pStyle w:val="a7"/>
        <w:widowControl/>
        <w:shd w:val="clear" w:color="auto" w:fill="FFFFFF"/>
        <w:spacing w:line="360" w:lineRule="auto"/>
        <w:ind w:firstLineChars="200" w:firstLine="420"/>
        <w:contextualSpacing/>
        <w:jc w:val="left"/>
        <w:rPr>
          <w:sz w:val="21"/>
          <w:szCs w:val="21"/>
          <w:shd w:val="clear" w:color="auto" w:fill="FFFFFF"/>
        </w:rPr>
      </w:pPr>
      <w:r w:rsidRPr="00B76F9D">
        <w:rPr>
          <w:rFonts w:hint="eastAsia"/>
          <w:sz w:val="21"/>
          <w:szCs w:val="21"/>
          <w:shd w:val="clear" w:color="auto" w:fill="FFFFFF"/>
        </w:rPr>
        <w:t>许昌市政府采购服务中心</w:t>
      </w:r>
      <w:r w:rsidRPr="00B76F9D">
        <w:rPr>
          <w:rFonts w:hint="eastAsia"/>
          <w:sz w:val="21"/>
          <w:szCs w:val="21"/>
          <w:shd w:val="clear" w:color="auto" w:fill="FFFFFF"/>
        </w:rPr>
        <w:t>(</w:t>
      </w:r>
      <w:r w:rsidRPr="00B76F9D">
        <w:rPr>
          <w:rFonts w:hint="eastAsia"/>
          <w:sz w:val="21"/>
          <w:szCs w:val="21"/>
          <w:shd w:val="clear" w:color="auto" w:fill="FFFFFF"/>
        </w:rPr>
        <w:t>以下简称采购中心</w:t>
      </w:r>
      <w:r w:rsidRPr="00B76F9D">
        <w:rPr>
          <w:rFonts w:hint="eastAsia"/>
          <w:sz w:val="21"/>
          <w:szCs w:val="21"/>
          <w:shd w:val="clear" w:color="auto" w:fill="FFFFFF"/>
        </w:rPr>
        <w:t xml:space="preserve">) </w:t>
      </w:r>
      <w:r w:rsidRPr="00B76F9D">
        <w:rPr>
          <w:rFonts w:hint="eastAsia"/>
          <w:sz w:val="21"/>
          <w:szCs w:val="21"/>
          <w:shd w:val="clear" w:color="auto" w:fill="FFFFFF"/>
        </w:rPr>
        <w:t>受</w:t>
      </w:r>
      <w:r w:rsidR="00283E96" w:rsidRPr="00B76F9D">
        <w:rPr>
          <w:rFonts w:hint="eastAsia"/>
          <w:sz w:val="21"/>
          <w:szCs w:val="21"/>
          <w:shd w:val="clear" w:color="auto" w:fill="FFFFFF"/>
        </w:rPr>
        <w:t>许昌科技学校</w:t>
      </w:r>
      <w:r w:rsidRPr="00B76F9D">
        <w:rPr>
          <w:rFonts w:hint="eastAsia"/>
          <w:sz w:val="21"/>
          <w:szCs w:val="21"/>
          <w:shd w:val="clear" w:color="auto" w:fill="FFFFFF"/>
        </w:rPr>
        <w:t>的委托，对“</w:t>
      </w:r>
      <w:r w:rsidR="00283E96" w:rsidRPr="00B76F9D">
        <w:rPr>
          <w:rFonts w:hint="eastAsia"/>
          <w:sz w:val="21"/>
          <w:szCs w:val="21"/>
          <w:shd w:val="clear" w:color="auto" w:fill="FFFFFF"/>
        </w:rPr>
        <w:t>河南省职业学校“双高”项目建设（三）</w:t>
      </w:r>
      <w:r w:rsidR="005B3264" w:rsidRPr="00B76F9D">
        <w:rPr>
          <w:rFonts w:hint="eastAsia"/>
          <w:sz w:val="21"/>
          <w:szCs w:val="21"/>
          <w:shd w:val="clear" w:color="auto" w:fill="FFFFFF"/>
        </w:rPr>
        <w:t>(</w:t>
      </w:r>
      <w:r w:rsidR="005B3264" w:rsidRPr="00B76F9D">
        <w:rPr>
          <w:rFonts w:hint="eastAsia"/>
          <w:sz w:val="21"/>
          <w:szCs w:val="21"/>
          <w:shd w:val="clear" w:color="auto" w:fill="FFFFFF"/>
        </w:rPr>
        <w:t>不见面开标</w:t>
      </w:r>
      <w:r w:rsidR="005B3264" w:rsidRPr="00B76F9D">
        <w:rPr>
          <w:rFonts w:hint="eastAsia"/>
          <w:sz w:val="21"/>
          <w:szCs w:val="21"/>
          <w:shd w:val="clear" w:color="auto" w:fill="FFFFFF"/>
        </w:rPr>
        <w:t>)</w:t>
      </w:r>
      <w:r w:rsidRPr="00B76F9D">
        <w:rPr>
          <w:rFonts w:hint="eastAsia"/>
          <w:sz w:val="21"/>
          <w:szCs w:val="21"/>
          <w:shd w:val="clear" w:color="auto" w:fill="FFFFFF"/>
        </w:rPr>
        <w:t>”项目进行公开招标。现邀请符合本招标文件规定条件的投标人前来投标。</w:t>
      </w:r>
    </w:p>
    <w:p w:rsidR="00AB6C39" w:rsidRPr="00B76F9D" w:rsidRDefault="00AB6C39" w:rsidP="00AB6C39">
      <w:pPr>
        <w:pStyle w:val="a7"/>
        <w:widowControl/>
        <w:shd w:val="clear" w:color="auto" w:fill="FFFFFF"/>
        <w:spacing w:line="360" w:lineRule="auto"/>
        <w:contextualSpacing/>
        <w:jc w:val="left"/>
        <w:rPr>
          <w:rFonts w:asciiTheme="minorEastAsia" w:eastAsiaTheme="minorEastAsia" w:hAnsiTheme="minorEastAsia" w:cs="黑体"/>
          <w:b/>
          <w:bCs/>
          <w:sz w:val="21"/>
          <w:szCs w:val="21"/>
        </w:rPr>
      </w:pPr>
      <w:r w:rsidRPr="00B76F9D">
        <w:rPr>
          <w:rFonts w:ascii="黑体" w:eastAsia="黑体" w:hAnsi="黑体" w:cs="黑体" w:hint="eastAsia"/>
          <w:bCs/>
          <w:sz w:val="21"/>
          <w:szCs w:val="21"/>
          <w:shd w:val="clear" w:color="auto" w:fill="FFFFFF"/>
        </w:rPr>
        <w:t xml:space="preserve">    </w:t>
      </w:r>
      <w:r w:rsidRPr="00B76F9D">
        <w:rPr>
          <w:rFonts w:asciiTheme="minorEastAsia" w:eastAsiaTheme="minorEastAsia" w:hAnsiTheme="minorEastAsia" w:cs="黑体" w:hint="eastAsia"/>
          <w:b/>
          <w:bCs/>
          <w:sz w:val="21"/>
          <w:szCs w:val="21"/>
          <w:shd w:val="clear" w:color="auto" w:fill="FFFFFF"/>
        </w:rPr>
        <w:t>一、项目基本情况</w:t>
      </w:r>
    </w:p>
    <w:p w:rsidR="00AB6C39" w:rsidRPr="00B76F9D" w:rsidRDefault="00AB6C39" w:rsidP="00AB6C39">
      <w:pPr>
        <w:pStyle w:val="a7"/>
        <w:widowControl/>
        <w:shd w:val="clear" w:color="auto" w:fill="FFFFFF"/>
        <w:spacing w:line="360" w:lineRule="auto"/>
        <w:ind w:firstLine="420"/>
        <w:contextualSpacing/>
        <w:jc w:val="left"/>
        <w:rPr>
          <w:sz w:val="21"/>
          <w:szCs w:val="21"/>
          <w:shd w:val="clear" w:color="auto" w:fill="FFFFFF"/>
        </w:rPr>
      </w:pPr>
      <w:r w:rsidRPr="00B76F9D">
        <w:rPr>
          <w:rFonts w:asciiTheme="minorEastAsia" w:eastAsiaTheme="minorEastAsia" w:hAnsiTheme="minorEastAsia" w:cs="仿宋_GB2312" w:hint="eastAsia"/>
          <w:sz w:val="21"/>
          <w:szCs w:val="21"/>
          <w:shd w:val="clear" w:color="auto" w:fill="FFFFFF"/>
        </w:rPr>
        <w:t>（一）项目名称：</w:t>
      </w:r>
      <w:r w:rsidR="00283E96" w:rsidRPr="00B76F9D">
        <w:rPr>
          <w:rFonts w:hint="eastAsia"/>
          <w:sz w:val="21"/>
          <w:szCs w:val="21"/>
          <w:shd w:val="clear" w:color="auto" w:fill="FFFFFF"/>
        </w:rPr>
        <w:t>河南省职业学校“双高”项目建设（三）</w:t>
      </w:r>
      <w:r w:rsidR="005B3264" w:rsidRPr="00B76F9D">
        <w:rPr>
          <w:rFonts w:hint="eastAsia"/>
          <w:sz w:val="21"/>
          <w:szCs w:val="21"/>
          <w:shd w:val="clear" w:color="auto" w:fill="FFFFFF"/>
        </w:rPr>
        <w:t>(</w:t>
      </w:r>
      <w:r w:rsidR="005B3264" w:rsidRPr="00B76F9D">
        <w:rPr>
          <w:rFonts w:hint="eastAsia"/>
          <w:sz w:val="21"/>
          <w:szCs w:val="21"/>
          <w:shd w:val="clear" w:color="auto" w:fill="FFFFFF"/>
        </w:rPr>
        <w:t>不见面开标</w:t>
      </w:r>
      <w:r w:rsidR="005B3264" w:rsidRPr="00B76F9D">
        <w:rPr>
          <w:rFonts w:hint="eastAsia"/>
          <w:sz w:val="21"/>
          <w:szCs w:val="21"/>
          <w:shd w:val="clear" w:color="auto" w:fill="FFFFFF"/>
        </w:rPr>
        <w:t>)</w:t>
      </w:r>
    </w:p>
    <w:p w:rsidR="00AB6C39" w:rsidRPr="00B76F9D" w:rsidRDefault="00AB6C39" w:rsidP="00AB6C39">
      <w:pPr>
        <w:pStyle w:val="a7"/>
        <w:widowControl/>
        <w:shd w:val="clear" w:color="auto" w:fill="FFFFFF"/>
        <w:spacing w:line="360" w:lineRule="auto"/>
        <w:ind w:firstLine="420"/>
        <w:contextualSpacing/>
        <w:jc w:val="left"/>
        <w:rPr>
          <w:sz w:val="21"/>
          <w:szCs w:val="21"/>
          <w:shd w:val="clear" w:color="auto" w:fill="FFFFFF"/>
        </w:rPr>
      </w:pPr>
      <w:r w:rsidRPr="00B76F9D">
        <w:rPr>
          <w:rFonts w:asciiTheme="minorEastAsia" w:eastAsiaTheme="minorEastAsia" w:hAnsiTheme="minorEastAsia" w:cs="仿宋_GB2312" w:hint="eastAsia"/>
          <w:sz w:val="21"/>
          <w:szCs w:val="21"/>
          <w:shd w:val="clear" w:color="auto" w:fill="FFFFFF"/>
        </w:rPr>
        <w:t>（二）项</w:t>
      </w:r>
      <w:r w:rsidRPr="00B76F9D">
        <w:rPr>
          <w:rFonts w:hint="eastAsia"/>
          <w:sz w:val="21"/>
          <w:szCs w:val="21"/>
          <w:shd w:val="clear" w:color="auto" w:fill="FFFFFF"/>
        </w:rPr>
        <w:t>目编号：</w:t>
      </w:r>
      <w:r w:rsidRPr="00B76F9D">
        <w:rPr>
          <w:rFonts w:hint="eastAsia"/>
          <w:sz w:val="21"/>
          <w:szCs w:val="21"/>
          <w:shd w:val="clear" w:color="auto" w:fill="FFFFFF"/>
        </w:rPr>
        <w:t>ZFCG-G20</w:t>
      </w:r>
      <w:r w:rsidR="002A59DD" w:rsidRPr="00B76F9D">
        <w:rPr>
          <w:rFonts w:hint="eastAsia"/>
          <w:sz w:val="21"/>
          <w:szCs w:val="21"/>
          <w:shd w:val="clear" w:color="auto" w:fill="FFFFFF"/>
        </w:rPr>
        <w:t>20</w:t>
      </w:r>
      <w:r w:rsidR="00606E97" w:rsidRPr="00B76F9D">
        <w:rPr>
          <w:rFonts w:hint="eastAsia"/>
          <w:sz w:val="21"/>
          <w:szCs w:val="21"/>
          <w:shd w:val="clear" w:color="auto" w:fill="FFFFFF"/>
        </w:rPr>
        <w:t>079</w:t>
      </w:r>
      <w:r w:rsidRPr="00B76F9D">
        <w:rPr>
          <w:rFonts w:hint="eastAsia"/>
          <w:sz w:val="21"/>
          <w:szCs w:val="21"/>
          <w:shd w:val="clear" w:color="auto" w:fill="FFFFFF"/>
        </w:rPr>
        <w:t>号</w:t>
      </w:r>
      <w:r w:rsidRPr="00B76F9D">
        <w:rPr>
          <w:rFonts w:hint="eastAsia"/>
          <w:sz w:val="21"/>
          <w:szCs w:val="21"/>
          <w:shd w:val="clear" w:color="auto" w:fill="FFFFFF"/>
        </w:rPr>
        <w:t xml:space="preserve"> </w:t>
      </w:r>
    </w:p>
    <w:p w:rsidR="00AB6C39" w:rsidRPr="00B76F9D"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76F9D">
        <w:rPr>
          <w:rFonts w:asciiTheme="minorEastAsia" w:eastAsiaTheme="minorEastAsia" w:hAnsiTheme="minorEastAsia" w:cs="仿宋_GB2312" w:hint="eastAsia"/>
          <w:sz w:val="21"/>
          <w:szCs w:val="21"/>
          <w:shd w:val="clear" w:color="auto" w:fill="FFFFFF"/>
        </w:rPr>
        <w:t xml:space="preserve">（三）采购方式：公开招标                                                                                                                         </w:t>
      </w:r>
    </w:p>
    <w:p w:rsidR="00AB6C39" w:rsidRPr="00B76F9D"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hint="eastAsia"/>
          <w:sz w:val="21"/>
          <w:szCs w:val="21"/>
          <w:shd w:val="clear" w:color="auto" w:fill="FFFFFF"/>
        </w:rPr>
      </w:pPr>
      <w:r w:rsidRPr="00B76F9D">
        <w:rPr>
          <w:rFonts w:asciiTheme="minorEastAsia" w:eastAsiaTheme="minorEastAsia" w:hAnsiTheme="minorEastAsia" w:cs="仿宋_GB2312" w:hint="eastAsia"/>
          <w:sz w:val="21"/>
          <w:szCs w:val="21"/>
          <w:shd w:val="clear" w:color="auto" w:fill="FFFFFF"/>
        </w:rPr>
        <w:t>（四）项目主要内容、数量及要求：</w:t>
      </w:r>
    </w:p>
    <w:p w:rsidR="00283E96" w:rsidRPr="00B76F9D" w:rsidRDefault="00283E96" w:rsidP="00697E0F">
      <w:pPr>
        <w:pStyle w:val="a7"/>
        <w:widowControl/>
        <w:shd w:val="clear" w:color="auto" w:fill="FFFFFF"/>
        <w:spacing w:line="360" w:lineRule="auto"/>
        <w:ind w:firstLine="420"/>
        <w:contextualSpacing/>
        <w:jc w:val="left"/>
        <w:rPr>
          <w:sz w:val="21"/>
          <w:szCs w:val="21"/>
          <w:shd w:val="clear" w:color="auto" w:fill="FFFFFF"/>
        </w:rPr>
      </w:pPr>
      <w:r w:rsidRPr="00B76F9D">
        <w:rPr>
          <w:rFonts w:hint="eastAsia"/>
          <w:sz w:val="21"/>
          <w:szCs w:val="21"/>
          <w:shd w:val="clear" w:color="auto" w:fill="FFFFFF"/>
        </w:rPr>
        <w:t>A</w:t>
      </w:r>
      <w:r w:rsidRPr="00B76F9D">
        <w:rPr>
          <w:rFonts w:hint="eastAsia"/>
          <w:sz w:val="21"/>
          <w:szCs w:val="21"/>
          <w:shd w:val="clear" w:color="auto" w:fill="FFFFFF"/>
        </w:rPr>
        <w:t>包：电梯安装、维修与保养实训考核装置及教学所需的配套服务。</w:t>
      </w:r>
    </w:p>
    <w:p w:rsidR="00283E96" w:rsidRPr="00B76F9D" w:rsidRDefault="00283E96" w:rsidP="00697E0F">
      <w:pPr>
        <w:pStyle w:val="a7"/>
        <w:widowControl/>
        <w:shd w:val="clear" w:color="auto" w:fill="FFFFFF"/>
        <w:spacing w:line="360" w:lineRule="auto"/>
        <w:ind w:firstLine="420"/>
        <w:contextualSpacing/>
        <w:jc w:val="left"/>
        <w:rPr>
          <w:sz w:val="21"/>
          <w:szCs w:val="21"/>
          <w:shd w:val="clear" w:color="auto" w:fill="FFFFFF"/>
        </w:rPr>
      </w:pPr>
      <w:r w:rsidRPr="00B76F9D">
        <w:rPr>
          <w:rFonts w:hint="eastAsia"/>
          <w:sz w:val="21"/>
          <w:szCs w:val="21"/>
          <w:shd w:val="clear" w:color="auto" w:fill="FFFFFF"/>
        </w:rPr>
        <w:t>B</w:t>
      </w:r>
      <w:r w:rsidRPr="00B76F9D">
        <w:rPr>
          <w:rFonts w:hint="eastAsia"/>
          <w:sz w:val="21"/>
          <w:szCs w:val="21"/>
          <w:shd w:val="clear" w:color="auto" w:fill="FFFFFF"/>
        </w:rPr>
        <w:t>包：工业机器人实训设备、数控综合实训平台及相关配套服务。</w:t>
      </w:r>
    </w:p>
    <w:p w:rsidR="00FF38F7" w:rsidRPr="00B76F9D" w:rsidRDefault="00283E96" w:rsidP="00FF38F7">
      <w:pPr>
        <w:pStyle w:val="a7"/>
        <w:widowControl/>
        <w:shd w:val="clear" w:color="auto" w:fill="FFFFFF"/>
        <w:spacing w:line="360" w:lineRule="auto"/>
        <w:ind w:firstLine="420"/>
        <w:contextualSpacing/>
        <w:jc w:val="left"/>
        <w:rPr>
          <w:rFonts w:hint="eastAsia"/>
          <w:sz w:val="21"/>
          <w:szCs w:val="21"/>
          <w:shd w:val="clear" w:color="auto" w:fill="FFFFFF"/>
        </w:rPr>
      </w:pPr>
      <w:r w:rsidRPr="00B76F9D">
        <w:rPr>
          <w:rFonts w:hint="eastAsia"/>
          <w:sz w:val="21"/>
          <w:szCs w:val="21"/>
          <w:shd w:val="clear" w:color="auto" w:fill="FFFFFF"/>
        </w:rPr>
        <w:t>C</w:t>
      </w:r>
      <w:r w:rsidRPr="00B76F9D">
        <w:rPr>
          <w:rFonts w:hint="eastAsia"/>
          <w:sz w:val="21"/>
          <w:szCs w:val="21"/>
          <w:shd w:val="clear" w:color="auto" w:fill="FFFFFF"/>
        </w:rPr>
        <w:t>包：零部件测绘实训建设。</w:t>
      </w:r>
    </w:p>
    <w:p w:rsidR="00FF38F7" w:rsidRPr="00B76F9D" w:rsidRDefault="00AB6C39" w:rsidP="00FF38F7">
      <w:pPr>
        <w:pStyle w:val="a7"/>
        <w:widowControl/>
        <w:shd w:val="clear" w:color="auto" w:fill="FFFFFF"/>
        <w:spacing w:line="360" w:lineRule="auto"/>
        <w:ind w:firstLine="420"/>
        <w:contextualSpacing/>
        <w:jc w:val="left"/>
        <w:rPr>
          <w:rFonts w:asciiTheme="minorEastAsia" w:hAnsiTheme="minorEastAsia" w:cs="仿宋_GB2312" w:hint="eastAsia"/>
          <w:szCs w:val="21"/>
          <w:shd w:val="clear" w:color="auto" w:fill="FFFFFF"/>
        </w:rPr>
      </w:pPr>
      <w:r w:rsidRPr="00B76F9D">
        <w:rPr>
          <w:rFonts w:hint="eastAsia"/>
          <w:sz w:val="21"/>
          <w:szCs w:val="21"/>
          <w:shd w:val="clear" w:color="auto" w:fill="FFFFFF"/>
        </w:rPr>
        <w:t>（五）预算金额：</w:t>
      </w:r>
      <w:r w:rsidR="00283E96" w:rsidRPr="00B76F9D">
        <w:rPr>
          <w:rFonts w:hint="eastAsia"/>
          <w:sz w:val="21"/>
          <w:szCs w:val="21"/>
          <w:shd w:val="clear" w:color="auto" w:fill="FFFFFF"/>
        </w:rPr>
        <w:t>A</w:t>
      </w:r>
      <w:r w:rsidR="00283E96" w:rsidRPr="00B76F9D">
        <w:rPr>
          <w:rFonts w:hint="eastAsia"/>
          <w:sz w:val="21"/>
          <w:szCs w:val="21"/>
          <w:shd w:val="clear" w:color="auto" w:fill="FFFFFF"/>
        </w:rPr>
        <w:t>包：</w:t>
      </w:r>
      <w:r w:rsidR="00283E96" w:rsidRPr="00B76F9D">
        <w:rPr>
          <w:rFonts w:hint="eastAsia"/>
          <w:sz w:val="21"/>
          <w:szCs w:val="21"/>
          <w:shd w:val="clear" w:color="auto" w:fill="FFFFFF"/>
        </w:rPr>
        <w:t>63</w:t>
      </w:r>
      <w:r w:rsidR="00283E96" w:rsidRPr="00B76F9D">
        <w:rPr>
          <w:rFonts w:asciiTheme="minorEastAsia" w:eastAsiaTheme="minorEastAsia" w:hAnsiTheme="minorEastAsia" w:cs="仿宋_GB2312" w:hint="eastAsia"/>
          <w:sz w:val="21"/>
          <w:szCs w:val="21"/>
          <w:shd w:val="clear" w:color="auto" w:fill="FFFFFF"/>
        </w:rPr>
        <w:t>0000元  B包：1800000元  C包：480000元</w:t>
      </w:r>
      <w:r w:rsidRPr="00B76F9D">
        <w:rPr>
          <w:rFonts w:asciiTheme="minorEastAsia" w:hAnsiTheme="minorEastAsia" w:cs="仿宋_GB2312" w:hint="eastAsia"/>
          <w:szCs w:val="21"/>
          <w:shd w:val="clear" w:color="auto" w:fill="FFFFFF"/>
        </w:rPr>
        <w:t>。</w:t>
      </w:r>
    </w:p>
    <w:p w:rsidR="00AB6C39" w:rsidRPr="00B76F9D" w:rsidRDefault="00AB6C39" w:rsidP="00FF38F7">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76F9D">
        <w:rPr>
          <w:rFonts w:asciiTheme="minorEastAsia" w:hAnsiTheme="minorEastAsia" w:cs="仿宋_GB2312" w:hint="eastAsia"/>
          <w:szCs w:val="21"/>
          <w:shd w:val="clear" w:color="auto" w:fill="FFFFFF"/>
        </w:rPr>
        <w:t>最高限价：</w:t>
      </w:r>
      <w:r w:rsidR="00283E96" w:rsidRPr="00B76F9D">
        <w:rPr>
          <w:rFonts w:asciiTheme="minorEastAsia" w:eastAsiaTheme="minorEastAsia" w:hAnsiTheme="minorEastAsia" w:cs="仿宋_GB2312" w:hint="eastAsia"/>
          <w:sz w:val="21"/>
          <w:szCs w:val="21"/>
          <w:shd w:val="clear" w:color="auto" w:fill="FFFFFF"/>
        </w:rPr>
        <w:t>A包：630000元  B包：1800000元  C包：480000元</w:t>
      </w:r>
      <w:r w:rsidRPr="00B76F9D">
        <w:rPr>
          <w:rFonts w:asciiTheme="minorEastAsia" w:hAnsiTheme="minorEastAsia" w:cs="仿宋_GB2312" w:hint="eastAsia"/>
          <w:szCs w:val="21"/>
          <w:shd w:val="clear" w:color="auto" w:fill="FFFFFF"/>
        </w:rPr>
        <w:t>。</w:t>
      </w:r>
    </w:p>
    <w:p w:rsidR="00AB6C39" w:rsidRPr="00B76F9D"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hint="eastAsia"/>
          <w:sz w:val="21"/>
          <w:szCs w:val="21"/>
        </w:rPr>
      </w:pPr>
      <w:r w:rsidRPr="00B76F9D">
        <w:rPr>
          <w:rFonts w:asciiTheme="minorEastAsia" w:eastAsiaTheme="minorEastAsia" w:hAnsiTheme="minorEastAsia" w:cs="仿宋_GB2312" w:hint="eastAsia"/>
          <w:sz w:val="21"/>
          <w:szCs w:val="21"/>
          <w:shd w:val="clear" w:color="auto" w:fill="FFFFFF"/>
        </w:rPr>
        <w:t>（六）交付（服务、完工）时间 ：</w:t>
      </w:r>
    </w:p>
    <w:p w:rsidR="00283E96" w:rsidRPr="00B76F9D" w:rsidRDefault="00283E96" w:rsidP="00FF38F7">
      <w:pPr>
        <w:pStyle w:val="a7"/>
        <w:widowControl/>
        <w:shd w:val="clear" w:color="auto" w:fill="FFFFFF"/>
        <w:spacing w:line="360" w:lineRule="auto"/>
        <w:ind w:firstLine="420"/>
        <w:contextualSpacing/>
        <w:jc w:val="left"/>
        <w:rPr>
          <w:sz w:val="21"/>
          <w:szCs w:val="21"/>
          <w:shd w:val="clear" w:color="auto" w:fill="FFFFFF"/>
        </w:rPr>
      </w:pPr>
      <w:r w:rsidRPr="00B76F9D">
        <w:rPr>
          <w:rFonts w:hint="eastAsia"/>
          <w:sz w:val="21"/>
          <w:szCs w:val="21"/>
          <w:shd w:val="clear" w:color="auto" w:fill="FFFFFF"/>
        </w:rPr>
        <w:t>A</w:t>
      </w:r>
      <w:r w:rsidRPr="00B76F9D">
        <w:rPr>
          <w:rFonts w:hint="eastAsia"/>
          <w:sz w:val="21"/>
          <w:szCs w:val="21"/>
          <w:shd w:val="clear" w:color="auto" w:fill="FFFFFF"/>
        </w:rPr>
        <w:t>包：自合同生效之日起</w:t>
      </w:r>
      <w:r w:rsidRPr="00B76F9D">
        <w:rPr>
          <w:rFonts w:hint="eastAsia"/>
          <w:sz w:val="21"/>
          <w:szCs w:val="21"/>
          <w:shd w:val="clear" w:color="auto" w:fill="FFFFFF"/>
        </w:rPr>
        <w:t>30</w:t>
      </w:r>
      <w:r w:rsidRPr="00B76F9D">
        <w:rPr>
          <w:rFonts w:hint="eastAsia"/>
          <w:sz w:val="21"/>
          <w:szCs w:val="21"/>
          <w:shd w:val="clear" w:color="auto" w:fill="FFFFFF"/>
        </w:rPr>
        <w:t>日历天</w:t>
      </w:r>
    </w:p>
    <w:p w:rsidR="00283E96" w:rsidRPr="00B76F9D" w:rsidRDefault="00283E96" w:rsidP="00FF38F7">
      <w:pPr>
        <w:pStyle w:val="a7"/>
        <w:widowControl/>
        <w:shd w:val="clear" w:color="auto" w:fill="FFFFFF"/>
        <w:spacing w:line="360" w:lineRule="auto"/>
        <w:ind w:firstLine="420"/>
        <w:contextualSpacing/>
        <w:jc w:val="left"/>
        <w:rPr>
          <w:sz w:val="21"/>
          <w:szCs w:val="21"/>
          <w:shd w:val="clear" w:color="auto" w:fill="FFFFFF"/>
        </w:rPr>
      </w:pPr>
      <w:r w:rsidRPr="00B76F9D">
        <w:rPr>
          <w:rFonts w:hint="eastAsia"/>
          <w:sz w:val="21"/>
          <w:szCs w:val="21"/>
          <w:shd w:val="clear" w:color="auto" w:fill="FFFFFF"/>
        </w:rPr>
        <w:t>B</w:t>
      </w:r>
      <w:r w:rsidRPr="00B76F9D">
        <w:rPr>
          <w:rFonts w:hint="eastAsia"/>
          <w:sz w:val="21"/>
          <w:szCs w:val="21"/>
          <w:shd w:val="clear" w:color="auto" w:fill="FFFFFF"/>
        </w:rPr>
        <w:t>包：自合同生效之日起</w:t>
      </w:r>
      <w:r w:rsidRPr="00B76F9D">
        <w:rPr>
          <w:rFonts w:hint="eastAsia"/>
          <w:sz w:val="21"/>
          <w:szCs w:val="21"/>
          <w:shd w:val="clear" w:color="auto" w:fill="FFFFFF"/>
        </w:rPr>
        <w:t>60</w:t>
      </w:r>
      <w:r w:rsidRPr="00B76F9D">
        <w:rPr>
          <w:rFonts w:hint="eastAsia"/>
          <w:sz w:val="21"/>
          <w:szCs w:val="21"/>
          <w:shd w:val="clear" w:color="auto" w:fill="FFFFFF"/>
        </w:rPr>
        <w:t>日历天</w:t>
      </w:r>
    </w:p>
    <w:p w:rsidR="00283E96" w:rsidRPr="00B76F9D" w:rsidRDefault="00283E96" w:rsidP="00283E96">
      <w:pPr>
        <w:pStyle w:val="a7"/>
        <w:widowControl/>
        <w:shd w:val="clear" w:color="auto" w:fill="FFFFFF"/>
        <w:spacing w:line="360" w:lineRule="auto"/>
        <w:ind w:firstLine="420"/>
        <w:contextualSpacing/>
        <w:jc w:val="left"/>
        <w:rPr>
          <w:sz w:val="21"/>
          <w:szCs w:val="21"/>
          <w:shd w:val="clear" w:color="auto" w:fill="FFFFFF"/>
        </w:rPr>
      </w:pPr>
      <w:r w:rsidRPr="00B76F9D">
        <w:rPr>
          <w:rFonts w:hint="eastAsia"/>
          <w:sz w:val="21"/>
          <w:szCs w:val="21"/>
          <w:shd w:val="clear" w:color="auto" w:fill="FFFFFF"/>
        </w:rPr>
        <w:t>C</w:t>
      </w:r>
      <w:r w:rsidRPr="00B76F9D">
        <w:rPr>
          <w:rFonts w:hint="eastAsia"/>
          <w:sz w:val="21"/>
          <w:szCs w:val="21"/>
          <w:shd w:val="clear" w:color="auto" w:fill="FFFFFF"/>
        </w:rPr>
        <w:t>包：自合同生效之日起</w:t>
      </w:r>
      <w:r w:rsidRPr="00B76F9D">
        <w:rPr>
          <w:rFonts w:hint="eastAsia"/>
          <w:sz w:val="21"/>
          <w:szCs w:val="21"/>
          <w:shd w:val="clear" w:color="auto" w:fill="FFFFFF"/>
        </w:rPr>
        <w:t>30</w:t>
      </w:r>
      <w:r w:rsidRPr="00B76F9D">
        <w:rPr>
          <w:rFonts w:hint="eastAsia"/>
          <w:sz w:val="21"/>
          <w:szCs w:val="21"/>
          <w:shd w:val="clear" w:color="auto" w:fill="FFFFFF"/>
        </w:rPr>
        <w:t>日历天</w:t>
      </w:r>
    </w:p>
    <w:p w:rsidR="00AB6C39" w:rsidRPr="00B76F9D" w:rsidRDefault="00AB6C39" w:rsidP="00AB6C39">
      <w:pPr>
        <w:pStyle w:val="a7"/>
        <w:widowControl/>
        <w:shd w:val="clear" w:color="auto" w:fill="FFFFFF"/>
        <w:spacing w:line="360" w:lineRule="auto"/>
        <w:ind w:firstLine="420"/>
        <w:contextualSpacing/>
        <w:jc w:val="left"/>
        <w:rPr>
          <w:sz w:val="21"/>
          <w:szCs w:val="21"/>
          <w:shd w:val="clear" w:color="auto" w:fill="FFFFFF"/>
        </w:rPr>
      </w:pPr>
      <w:r w:rsidRPr="00B76F9D">
        <w:rPr>
          <w:rFonts w:asciiTheme="minorEastAsia" w:eastAsiaTheme="minorEastAsia" w:hAnsiTheme="minorEastAsia" w:cs="仿宋_GB2312" w:hint="eastAsia"/>
          <w:sz w:val="21"/>
          <w:szCs w:val="21"/>
          <w:shd w:val="clear" w:color="auto" w:fill="FFFFFF"/>
        </w:rPr>
        <w:t>（七）交付（服务、完工）</w:t>
      </w:r>
      <w:r w:rsidRPr="00B76F9D">
        <w:rPr>
          <w:rFonts w:hint="eastAsia"/>
          <w:sz w:val="21"/>
          <w:szCs w:val="21"/>
          <w:shd w:val="clear" w:color="auto" w:fill="FFFFFF"/>
        </w:rPr>
        <w:t>地点：</w:t>
      </w:r>
      <w:r w:rsidR="00283E96" w:rsidRPr="00B76F9D">
        <w:rPr>
          <w:rFonts w:hint="eastAsia"/>
          <w:sz w:val="21"/>
          <w:szCs w:val="21"/>
          <w:shd w:val="clear" w:color="auto" w:fill="FFFFFF"/>
        </w:rPr>
        <w:t>许昌科技学校</w:t>
      </w:r>
    </w:p>
    <w:p w:rsidR="00AB6C39" w:rsidRPr="00B76F9D" w:rsidRDefault="00AB6C39" w:rsidP="00AB6C39">
      <w:pPr>
        <w:pStyle w:val="a7"/>
        <w:widowControl/>
        <w:shd w:val="clear" w:color="auto" w:fill="FFFFFF"/>
        <w:spacing w:line="360" w:lineRule="auto"/>
        <w:ind w:firstLine="420"/>
        <w:contextualSpacing/>
        <w:jc w:val="left"/>
        <w:rPr>
          <w:sz w:val="21"/>
          <w:szCs w:val="21"/>
          <w:shd w:val="clear" w:color="auto" w:fill="FFFFFF"/>
        </w:rPr>
      </w:pPr>
      <w:r w:rsidRPr="00B76F9D">
        <w:rPr>
          <w:rFonts w:hint="eastAsia"/>
          <w:sz w:val="21"/>
          <w:szCs w:val="21"/>
          <w:shd w:val="clear" w:color="auto" w:fill="FFFFFF"/>
        </w:rPr>
        <w:t>（八）进口产品：不允许。</w:t>
      </w:r>
    </w:p>
    <w:p w:rsidR="00AB6C39" w:rsidRPr="00B76F9D"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76F9D">
        <w:rPr>
          <w:rFonts w:asciiTheme="minorEastAsia" w:eastAsiaTheme="minorEastAsia" w:hAnsiTheme="minorEastAsia" w:cs="仿宋_GB2312" w:hint="eastAsia"/>
          <w:sz w:val="21"/>
          <w:szCs w:val="21"/>
          <w:shd w:val="clear" w:color="auto" w:fill="FFFFFF"/>
        </w:rPr>
        <w:t>（九）分包：不允许。</w:t>
      </w:r>
    </w:p>
    <w:p w:rsidR="00AB6C39" w:rsidRPr="00B76F9D"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B76F9D">
        <w:rPr>
          <w:rFonts w:asciiTheme="minorEastAsia" w:eastAsiaTheme="minorEastAsia" w:hAnsiTheme="minorEastAsia" w:cs="黑体" w:hint="eastAsia"/>
          <w:b/>
          <w:bCs/>
          <w:sz w:val="21"/>
          <w:szCs w:val="21"/>
          <w:shd w:val="clear" w:color="auto" w:fill="FFFFFF"/>
        </w:rPr>
        <w:t>二、需要落实的政府采购政策</w:t>
      </w:r>
    </w:p>
    <w:p w:rsidR="00AB6C39" w:rsidRPr="00B76F9D"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76F9D">
        <w:rPr>
          <w:rFonts w:asciiTheme="minorEastAsia" w:eastAsiaTheme="minorEastAsia" w:hAnsiTheme="minorEastAsia" w:cs="仿宋_GB2312" w:hint="eastAsia"/>
          <w:sz w:val="21"/>
          <w:szCs w:val="21"/>
          <w:shd w:val="clear" w:color="auto" w:fill="FFFFFF"/>
        </w:rPr>
        <w:t>本项目落实节能环保、中小微型企业、监狱企业、残疾人福利性单位扶持等相关政府采购政策。</w:t>
      </w:r>
    </w:p>
    <w:p w:rsidR="00AB6C39" w:rsidRPr="00B76F9D"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B76F9D">
        <w:rPr>
          <w:rFonts w:asciiTheme="minorEastAsia" w:eastAsiaTheme="minorEastAsia" w:hAnsiTheme="minorEastAsia" w:cs="黑体" w:hint="eastAsia"/>
          <w:b/>
          <w:bCs/>
          <w:sz w:val="21"/>
          <w:szCs w:val="21"/>
          <w:shd w:val="clear" w:color="auto" w:fill="FFFFFF"/>
        </w:rPr>
        <w:t>三、投标人资格要求</w:t>
      </w:r>
    </w:p>
    <w:p w:rsidR="005B3264" w:rsidRPr="00B76F9D"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76F9D">
        <w:rPr>
          <w:rFonts w:asciiTheme="minorEastAsia" w:eastAsiaTheme="minorEastAsia" w:hAnsiTheme="minorEastAsia" w:cs="仿宋_GB2312" w:hint="eastAsia"/>
          <w:sz w:val="21"/>
          <w:szCs w:val="21"/>
          <w:shd w:val="clear" w:color="auto" w:fill="FFFFFF"/>
        </w:rPr>
        <w:t>（一）符合《中华人民共和国政府采购法》第二十二条之规定。</w:t>
      </w:r>
    </w:p>
    <w:p w:rsidR="005B3264" w:rsidRPr="00B76F9D"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76F9D">
        <w:rPr>
          <w:rFonts w:asciiTheme="minorEastAsia" w:eastAsiaTheme="minorEastAsia" w:hAnsiTheme="minorEastAsia" w:cs="仿宋_GB2312" w:hint="eastAsia"/>
          <w:sz w:val="21"/>
          <w:szCs w:val="21"/>
          <w:shd w:val="clear" w:color="auto" w:fill="FFFFFF"/>
        </w:rPr>
        <w:lastRenderedPageBreak/>
        <w:t>（二）</w:t>
      </w:r>
      <w:r w:rsidRPr="00B76F9D">
        <w:rPr>
          <w:rFonts w:asciiTheme="minorEastAsia" w:eastAsiaTheme="minorEastAsia" w:hAnsiTheme="minorEastAsia" w:cs="仿宋_GB2312"/>
          <w:sz w:val="21"/>
          <w:szCs w:val="21"/>
          <w:shd w:val="clear" w:color="auto" w:fill="FFFFFF"/>
        </w:rPr>
        <w:t>未被列入“信用中国”网站(www.creditchina.gov.cn)失信被执行人、重大税收违法案件当事人名单的投标人；</w:t>
      </w:r>
      <w:r w:rsidRPr="00B76F9D">
        <w:rPr>
          <w:rFonts w:asciiTheme="minorEastAsia" w:eastAsiaTheme="minorEastAsia" w:hAnsiTheme="minorEastAsia" w:cs="仿宋_GB2312" w:hint="eastAsia"/>
          <w:sz w:val="21"/>
          <w:szCs w:val="21"/>
          <w:shd w:val="clear" w:color="auto" w:fill="FFFFFF"/>
        </w:rPr>
        <w:t>“</w:t>
      </w:r>
      <w:r w:rsidRPr="00B76F9D">
        <w:rPr>
          <w:rFonts w:asciiTheme="minorEastAsia" w:eastAsiaTheme="minorEastAsia" w:hAnsiTheme="minorEastAsia" w:cs="仿宋_GB2312"/>
          <w:sz w:val="21"/>
          <w:szCs w:val="21"/>
          <w:shd w:val="clear" w:color="auto" w:fill="FFFFFF"/>
        </w:rPr>
        <w:t>中国政府采购网</w:t>
      </w:r>
      <w:r w:rsidRPr="00B76F9D">
        <w:rPr>
          <w:rFonts w:asciiTheme="minorEastAsia" w:eastAsiaTheme="minorEastAsia" w:hAnsiTheme="minorEastAsia" w:cs="仿宋_GB2312" w:hint="eastAsia"/>
          <w:sz w:val="21"/>
          <w:szCs w:val="21"/>
          <w:shd w:val="clear" w:color="auto" w:fill="FFFFFF"/>
        </w:rPr>
        <w:t>”</w:t>
      </w:r>
      <w:r w:rsidRPr="00B76F9D">
        <w:rPr>
          <w:rFonts w:asciiTheme="minorEastAsia" w:eastAsiaTheme="minorEastAsia" w:hAnsiTheme="minorEastAsia" w:cs="仿宋_GB2312"/>
          <w:sz w:val="21"/>
          <w:szCs w:val="21"/>
          <w:shd w:val="clear" w:color="auto" w:fill="FFFFFF"/>
        </w:rPr>
        <w:t xml:space="preserve"> (www.ccgp.gov.cn)政府采购严重违法失信行为记录名单的投标人</w:t>
      </w:r>
      <w:r w:rsidRPr="00B76F9D">
        <w:rPr>
          <w:rFonts w:asciiTheme="minorEastAsia" w:eastAsiaTheme="minorEastAsia" w:hAnsiTheme="minorEastAsia" w:cs="仿宋_GB2312" w:hint="eastAsia"/>
          <w:sz w:val="21"/>
          <w:szCs w:val="21"/>
          <w:shd w:val="clear" w:color="auto" w:fill="FFFFFF"/>
        </w:rPr>
        <w:t>；“中国社会组织公共服务平台”网站（</w:t>
      </w:r>
      <w:r w:rsidRPr="00B76F9D">
        <w:rPr>
          <w:rFonts w:asciiTheme="minorEastAsia" w:eastAsiaTheme="minorEastAsia" w:hAnsiTheme="minorEastAsia" w:cs="仿宋_GB2312"/>
          <w:sz w:val="21"/>
          <w:szCs w:val="21"/>
          <w:shd w:val="clear" w:color="auto" w:fill="FFFFFF"/>
        </w:rPr>
        <w:t>www.chinanpo.gov.cn</w:t>
      </w:r>
      <w:r w:rsidRPr="00B76F9D">
        <w:rPr>
          <w:rFonts w:asciiTheme="minorEastAsia" w:eastAsiaTheme="minorEastAsia" w:hAnsiTheme="minorEastAsia" w:cs="仿宋_GB2312" w:hint="eastAsia"/>
          <w:sz w:val="21"/>
          <w:szCs w:val="21"/>
          <w:shd w:val="clear" w:color="auto" w:fill="FFFFFF"/>
        </w:rPr>
        <w:t>）严重违法失信名单的社会组织。</w:t>
      </w:r>
    </w:p>
    <w:p w:rsidR="005B3264" w:rsidRPr="00B76F9D" w:rsidRDefault="005B3264" w:rsidP="00283E96">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76F9D">
        <w:rPr>
          <w:rFonts w:asciiTheme="minorEastAsia" w:eastAsiaTheme="minorEastAsia" w:hAnsiTheme="minorEastAsia" w:cs="仿宋_GB2312" w:hint="eastAsia"/>
          <w:sz w:val="21"/>
          <w:szCs w:val="21"/>
          <w:shd w:val="clear" w:color="auto" w:fill="FFFFFF"/>
        </w:rPr>
        <w:t>(三)本次招标不接受联合体投标。</w:t>
      </w:r>
    </w:p>
    <w:p w:rsidR="00AB6C39" w:rsidRPr="00B76F9D"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B76F9D">
        <w:rPr>
          <w:rFonts w:asciiTheme="minorEastAsia" w:eastAsiaTheme="minorEastAsia" w:hAnsiTheme="minorEastAsia" w:cs="黑体" w:hint="eastAsia"/>
          <w:b/>
          <w:bCs/>
          <w:sz w:val="21"/>
          <w:szCs w:val="21"/>
          <w:shd w:val="clear" w:color="auto" w:fill="FFFFFF"/>
        </w:rPr>
        <w:t>四、招标文件的获取</w:t>
      </w:r>
    </w:p>
    <w:p w:rsidR="00AB6C39" w:rsidRPr="00B76F9D"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76F9D">
        <w:rPr>
          <w:rFonts w:asciiTheme="minorEastAsia" w:eastAsiaTheme="minorEastAsia" w:hAnsiTheme="minorEastAsia" w:cs="仿宋_GB2312" w:hint="eastAsia"/>
          <w:sz w:val="21"/>
          <w:szCs w:val="21"/>
          <w:shd w:val="clear" w:color="auto" w:fill="FFFFFF"/>
        </w:rPr>
        <w:t>（一）持CA数字认证证书，登录《全国公共资源交易平台（河南省·许昌市）》“系统用户注册”入口http://</w:t>
      </w:r>
      <w:r w:rsidR="00653850" w:rsidRPr="00B76F9D">
        <w:t xml:space="preserve"> </w:t>
      </w:r>
      <w:r w:rsidR="00653850" w:rsidRPr="00B76F9D">
        <w:rPr>
          <w:rFonts w:asciiTheme="minorEastAsia" w:eastAsiaTheme="minorEastAsia" w:hAnsiTheme="minorEastAsia" w:cs="仿宋_GB2312"/>
          <w:sz w:val="21"/>
          <w:szCs w:val="21"/>
          <w:shd w:val="clear" w:color="auto" w:fill="FFFFFF"/>
        </w:rPr>
        <w:t>ggzy.xuchang.gov.cn:8088/ggzy/eps/public/RegistAllJcxx.html</w:t>
      </w:r>
      <w:r w:rsidRPr="00B76F9D">
        <w:rPr>
          <w:rFonts w:asciiTheme="minorEastAsia" w:eastAsiaTheme="minorEastAsia" w:hAnsiTheme="minorEastAsia" w:cs="仿宋_GB2312" w:hint="eastAsia"/>
          <w:sz w:val="21"/>
          <w:szCs w:val="21"/>
          <w:shd w:val="clear" w:color="auto" w:fill="FFFFFF"/>
        </w:rPr>
        <w:t>）进行免费注册登记（详见“常见问题解答-诚信库网上注册相关资料下载”）；</w:t>
      </w:r>
    </w:p>
    <w:p w:rsidR="00AB6C39" w:rsidRPr="00B76F9D"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76F9D">
        <w:rPr>
          <w:rFonts w:asciiTheme="minorEastAsia" w:eastAsiaTheme="minorEastAsia" w:hAnsiTheme="minorEastAsia" w:cs="仿宋_GB2312" w:hint="eastAsia"/>
          <w:sz w:val="21"/>
          <w:szCs w:val="21"/>
          <w:shd w:val="clear" w:color="auto" w:fill="FFFFFF"/>
        </w:rPr>
        <w:t>（二）在投标截止时间前均可登录《全国公共资源交易平台（河南省·许昌市）》“投标人/供应商登录”入口（</w:t>
      </w:r>
      <w:r w:rsidR="00DC6483" w:rsidRPr="00B76F9D">
        <w:rPr>
          <w:rFonts w:asciiTheme="minorEastAsia" w:eastAsiaTheme="minorEastAsia" w:hAnsiTheme="minorEastAsia" w:cs="仿宋_GB2312"/>
          <w:sz w:val="21"/>
          <w:szCs w:val="21"/>
          <w:shd w:val="clear" w:color="auto" w:fill="FFFFFF"/>
        </w:rPr>
        <w:t>ggzy.xuchang.gov.cn:8088/ggzy/</w:t>
      </w:r>
      <w:r w:rsidRPr="00B76F9D">
        <w:rPr>
          <w:rFonts w:asciiTheme="minorEastAsia" w:eastAsiaTheme="minorEastAsia" w:hAnsiTheme="minorEastAsia" w:cs="仿宋_GB2312" w:hint="eastAsia"/>
          <w:sz w:val="21"/>
          <w:szCs w:val="21"/>
          <w:shd w:val="clear" w:color="auto" w:fill="FFFFFF"/>
        </w:rPr>
        <w:t>）自行免费下载招标文件（详见“常见问题解答-交易系统操作手册”）。</w:t>
      </w:r>
    </w:p>
    <w:p w:rsidR="00AB6C39" w:rsidRPr="00B76F9D"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B76F9D">
        <w:rPr>
          <w:rFonts w:asciiTheme="minorEastAsia" w:eastAsiaTheme="minorEastAsia" w:hAnsiTheme="minorEastAsia" w:cs="黑体" w:hint="eastAsia"/>
          <w:b/>
          <w:bCs/>
          <w:sz w:val="21"/>
          <w:szCs w:val="21"/>
          <w:shd w:val="clear" w:color="auto" w:fill="FFFFFF"/>
        </w:rPr>
        <w:t>五、投标截止时间、开标时间及地点</w:t>
      </w:r>
    </w:p>
    <w:p w:rsidR="00AB6C39" w:rsidRPr="00B76F9D"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B76F9D">
        <w:rPr>
          <w:rFonts w:asciiTheme="minorEastAsia" w:eastAsiaTheme="minorEastAsia" w:hAnsiTheme="minorEastAsia" w:cs="仿宋_GB2312" w:hint="eastAsia"/>
          <w:sz w:val="21"/>
          <w:szCs w:val="21"/>
        </w:rPr>
        <w:t>（一）投标截止及开标时间：20</w:t>
      </w:r>
      <w:r w:rsidR="00AB420B" w:rsidRPr="00B76F9D">
        <w:rPr>
          <w:rFonts w:asciiTheme="minorEastAsia" w:eastAsiaTheme="minorEastAsia" w:hAnsiTheme="minorEastAsia" w:cs="仿宋_GB2312" w:hint="eastAsia"/>
          <w:sz w:val="21"/>
          <w:szCs w:val="21"/>
        </w:rPr>
        <w:t>20</w:t>
      </w:r>
      <w:r w:rsidRPr="00B76F9D">
        <w:rPr>
          <w:rFonts w:asciiTheme="minorEastAsia" w:eastAsiaTheme="minorEastAsia" w:hAnsiTheme="minorEastAsia" w:cs="仿宋_GB2312" w:hint="eastAsia"/>
          <w:sz w:val="21"/>
          <w:szCs w:val="21"/>
        </w:rPr>
        <w:t>年</w:t>
      </w:r>
      <w:r w:rsidR="00283E96" w:rsidRPr="00B76F9D">
        <w:rPr>
          <w:rFonts w:asciiTheme="minorEastAsia" w:eastAsiaTheme="minorEastAsia" w:hAnsiTheme="minorEastAsia" w:cs="仿宋_GB2312" w:hint="eastAsia"/>
          <w:sz w:val="21"/>
          <w:szCs w:val="21"/>
          <w:u w:val="single"/>
        </w:rPr>
        <w:t>7</w:t>
      </w:r>
      <w:r w:rsidRPr="00B76F9D">
        <w:rPr>
          <w:rFonts w:asciiTheme="minorEastAsia" w:eastAsiaTheme="minorEastAsia" w:hAnsiTheme="minorEastAsia" w:cs="仿宋_GB2312" w:hint="eastAsia"/>
          <w:sz w:val="21"/>
          <w:szCs w:val="21"/>
        </w:rPr>
        <w:t>月</w:t>
      </w:r>
      <w:r w:rsidR="00283E96" w:rsidRPr="00B76F9D">
        <w:rPr>
          <w:rFonts w:asciiTheme="minorEastAsia" w:eastAsiaTheme="minorEastAsia" w:hAnsiTheme="minorEastAsia" w:cs="仿宋_GB2312" w:hint="eastAsia"/>
          <w:sz w:val="21"/>
          <w:szCs w:val="21"/>
          <w:u w:val="single"/>
        </w:rPr>
        <w:t>9</w:t>
      </w:r>
      <w:r w:rsidRPr="00B76F9D">
        <w:rPr>
          <w:rFonts w:asciiTheme="minorEastAsia" w:eastAsiaTheme="minorEastAsia" w:hAnsiTheme="minorEastAsia" w:cs="仿宋_GB2312" w:hint="eastAsia"/>
          <w:sz w:val="21"/>
          <w:szCs w:val="21"/>
        </w:rPr>
        <w:t>日</w:t>
      </w:r>
      <w:r w:rsidR="00283E96" w:rsidRPr="00B76F9D">
        <w:rPr>
          <w:rFonts w:asciiTheme="minorEastAsia" w:eastAsiaTheme="minorEastAsia" w:hAnsiTheme="minorEastAsia" w:cs="仿宋_GB2312" w:hint="eastAsia"/>
          <w:sz w:val="21"/>
          <w:szCs w:val="21"/>
          <w:u w:val="single"/>
        </w:rPr>
        <w:t>9</w:t>
      </w:r>
      <w:r w:rsidRPr="00B76F9D">
        <w:rPr>
          <w:rFonts w:asciiTheme="minorEastAsia" w:eastAsiaTheme="minorEastAsia" w:hAnsiTheme="minorEastAsia" w:cs="仿宋_GB2312" w:hint="eastAsia"/>
          <w:sz w:val="21"/>
          <w:szCs w:val="21"/>
        </w:rPr>
        <w:t>时</w:t>
      </w:r>
      <w:r w:rsidR="00283E96" w:rsidRPr="00B76F9D">
        <w:rPr>
          <w:rFonts w:asciiTheme="minorEastAsia" w:eastAsiaTheme="minorEastAsia" w:hAnsiTheme="minorEastAsia" w:cs="仿宋_GB2312" w:hint="eastAsia"/>
          <w:sz w:val="21"/>
          <w:szCs w:val="21"/>
          <w:u w:val="single"/>
        </w:rPr>
        <w:t>30</w:t>
      </w:r>
      <w:r w:rsidRPr="00B76F9D">
        <w:rPr>
          <w:rFonts w:asciiTheme="minorEastAsia" w:eastAsiaTheme="minorEastAsia" w:hAnsiTheme="minorEastAsia" w:cs="仿宋_GB2312" w:hint="eastAsia"/>
          <w:sz w:val="21"/>
          <w:szCs w:val="21"/>
        </w:rPr>
        <w:t>分（北京时间），逾期提交或不符合规定的投标文件不予接受。</w:t>
      </w:r>
    </w:p>
    <w:p w:rsidR="00AB6C39" w:rsidRPr="00B76F9D"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B76F9D">
        <w:rPr>
          <w:rFonts w:asciiTheme="minorEastAsia" w:eastAsiaTheme="minorEastAsia" w:hAnsiTheme="minorEastAsia" w:cs="仿宋_GB2312" w:hint="eastAsia"/>
          <w:sz w:val="21"/>
          <w:szCs w:val="21"/>
        </w:rPr>
        <w:t>（二）开标地点：许昌市公共资源交易中心三楼开标</w:t>
      </w:r>
      <w:r w:rsidR="00283E96" w:rsidRPr="00B76F9D">
        <w:rPr>
          <w:rFonts w:asciiTheme="minorEastAsia" w:eastAsiaTheme="minorEastAsia" w:hAnsiTheme="minorEastAsia" w:cs="仿宋_GB2312" w:hint="eastAsia"/>
          <w:sz w:val="21"/>
          <w:szCs w:val="21"/>
          <w:u w:val="single"/>
        </w:rPr>
        <w:t>三</w:t>
      </w:r>
      <w:r w:rsidRPr="00B76F9D">
        <w:rPr>
          <w:rFonts w:asciiTheme="minorEastAsia" w:eastAsiaTheme="minorEastAsia" w:hAnsiTheme="minorEastAsia" w:cs="仿宋_GB2312" w:hint="eastAsia"/>
          <w:sz w:val="21"/>
          <w:szCs w:val="21"/>
        </w:rPr>
        <w:t>室。（</w:t>
      </w:r>
      <w:r w:rsidRPr="00B76F9D">
        <w:rPr>
          <w:rFonts w:asciiTheme="minorEastAsia" w:eastAsiaTheme="minorEastAsia" w:hAnsiTheme="minorEastAsia" w:cs="Arial" w:hint="eastAsia"/>
          <w:b/>
          <w:sz w:val="21"/>
          <w:szCs w:val="21"/>
        </w:rPr>
        <w:t>本项目采用远程不见面开标，投标人无须到现场</w:t>
      </w:r>
      <w:r w:rsidRPr="00B76F9D">
        <w:rPr>
          <w:rFonts w:asciiTheme="minorEastAsia" w:eastAsiaTheme="minorEastAsia" w:hAnsiTheme="minorEastAsia" w:cs="Arial" w:hint="eastAsia"/>
          <w:sz w:val="21"/>
          <w:szCs w:val="21"/>
        </w:rPr>
        <w:t>）</w:t>
      </w:r>
      <w:r w:rsidRPr="00B76F9D">
        <w:rPr>
          <w:rFonts w:asciiTheme="minorEastAsia" w:eastAsiaTheme="minorEastAsia" w:hAnsiTheme="minorEastAsia" w:cs="仿宋_GB2312" w:hint="eastAsia"/>
          <w:sz w:val="21"/>
          <w:szCs w:val="21"/>
        </w:rPr>
        <w:t>。</w:t>
      </w:r>
    </w:p>
    <w:p w:rsidR="00AB6C39" w:rsidRPr="00B76F9D"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B76F9D">
        <w:rPr>
          <w:rFonts w:asciiTheme="minorEastAsia" w:eastAsiaTheme="minorEastAsia" w:hAnsiTheme="minorEastAsia" w:cs="仿宋_GB2312" w:hint="eastAsia"/>
          <w:sz w:val="21"/>
          <w:szCs w:val="21"/>
        </w:rPr>
        <w:t>（三） 本项目为全流程电子化交易项目，投标人须提交电子投标文件。</w:t>
      </w:r>
    </w:p>
    <w:p w:rsidR="00AB6C39" w:rsidRPr="00B76F9D"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B76F9D">
        <w:rPr>
          <w:rFonts w:asciiTheme="minorEastAsia" w:eastAsiaTheme="minorEastAsia" w:hAnsiTheme="minorEastAsia" w:cs="仿宋_GB2312" w:hint="eastAsia"/>
          <w:sz w:val="21"/>
          <w:szCs w:val="21"/>
        </w:rPr>
        <w:t>1、加密电子投标文件</w:t>
      </w:r>
      <w:r w:rsidRPr="00B76F9D">
        <w:rPr>
          <w:rFonts w:asciiTheme="minorEastAsia" w:hAnsiTheme="minorEastAsia" w:cs="宋体" w:hint="eastAsia"/>
          <w:sz w:val="21"/>
          <w:szCs w:val="21"/>
        </w:rPr>
        <w:t>（</w:t>
      </w:r>
      <w:r w:rsidRPr="00B76F9D">
        <w:rPr>
          <w:rFonts w:asciiTheme="minorEastAsia" w:eastAsiaTheme="minorEastAsia" w:hAnsiTheme="minorEastAsia"/>
          <w:sz w:val="21"/>
          <w:szCs w:val="21"/>
        </w:rPr>
        <w:t>.file</w:t>
      </w:r>
      <w:r w:rsidRPr="00B76F9D">
        <w:rPr>
          <w:rFonts w:asciiTheme="minorEastAsia" w:hAnsiTheme="minorEastAsia" w:cs="宋体" w:hint="eastAsia"/>
          <w:sz w:val="21"/>
          <w:szCs w:val="21"/>
        </w:rPr>
        <w:t>格式）须</w:t>
      </w:r>
      <w:r w:rsidRPr="00B76F9D">
        <w:rPr>
          <w:rFonts w:asciiTheme="minorEastAsia" w:eastAsiaTheme="minorEastAsia" w:hAnsiTheme="minorEastAsia" w:cs="仿宋_GB2312" w:hint="eastAsia"/>
          <w:sz w:val="21"/>
          <w:szCs w:val="21"/>
        </w:rPr>
        <w:t>在投标截止时间（开标时间）前通过《全国公共资源交易平台(河南省</w:t>
      </w:r>
      <w:r w:rsidRPr="00B76F9D">
        <w:rPr>
          <w:rFonts w:ascii="MS Mincho" w:eastAsia="MS Mincho" w:hAnsi="MS Mincho" w:cs="MS Mincho" w:hint="eastAsia"/>
          <w:sz w:val="21"/>
          <w:szCs w:val="21"/>
        </w:rPr>
        <w:t>▪</w:t>
      </w:r>
      <w:r w:rsidRPr="00B76F9D">
        <w:rPr>
          <w:rFonts w:ascii="宋体" w:hAnsi="宋体" w:cs="宋体" w:hint="eastAsia"/>
          <w:sz w:val="21"/>
          <w:szCs w:val="21"/>
        </w:rPr>
        <w:t>许昌市</w:t>
      </w:r>
      <w:r w:rsidRPr="00B76F9D">
        <w:rPr>
          <w:rFonts w:asciiTheme="minorEastAsia" w:eastAsiaTheme="minorEastAsia" w:hAnsiTheme="minorEastAsia" w:cs="仿宋_GB2312" w:hint="eastAsia"/>
          <w:sz w:val="21"/>
          <w:szCs w:val="21"/>
        </w:rPr>
        <w:t>)》公共资源交易系统成功上传。</w:t>
      </w:r>
    </w:p>
    <w:p w:rsidR="00AB6C39" w:rsidRPr="00B76F9D"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B76F9D">
        <w:rPr>
          <w:rFonts w:asciiTheme="minorEastAsia" w:eastAsiaTheme="minorEastAsia" w:hAnsiTheme="minorEastAsia" w:cs="仿宋_GB2312" w:hint="eastAsia"/>
          <w:sz w:val="21"/>
          <w:szCs w:val="21"/>
        </w:rPr>
        <w:t>2、开标时间前，投标人</w:t>
      </w:r>
      <w:r w:rsidRPr="00B76F9D">
        <w:rPr>
          <w:rFonts w:asciiTheme="minorEastAsia" w:eastAsiaTheme="minorEastAsia" w:hAnsiTheme="minorEastAsia" w:cs="仿宋_GB2312" w:hint="eastAsia"/>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r w:rsidRPr="00B76F9D">
        <w:rPr>
          <w:rFonts w:asciiTheme="minorEastAsia" w:eastAsiaTheme="minorEastAsia" w:hAnsiTheme="minorEastAsia" w:cs="仿宋_GB2312" w:hint="eastAsia"/>
          <w:sz w:val="21"/>
          <w:szCs w:val="21"/>
        </w:rPr>
        <w:t>按照开标时间准时参加线上开标，进行远程解密、在线询问、电子签章等。</w:t>
      </w:r>
    </w:p>
    <w:p w:rsidR="00AB6C39" w:rsidRPr="00B76F9D"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B76F9D">
        <w:rPr>
          <w:rFonts w:asciiTheme="minorEastAsia" w:eastAsiaTheme="minorEastAsia" w:hAnsiTheme="minorEastAsia" w:cs="黑体" w:hint="eastAsia"/>
          <w:b/>
          <w:bCs/>
          <w:sz w:val="21"/>
          <w:szCs w:val="21"/>
          <w:shd w:val="clear" w:color="auto" w:fill="FFFFFF"/>
        </w:rPr>
        <w:t>六、本次招标公告同时在《中国政府采购网》、《河南省政府采购网》、《许昌市政府采购网》、《全国公共资源交易平台（河南省·许昌市）》、《中国·许昌 许昌市政府网》发布。</w:t>
      </w:r>
    </w:p>
    <w:p w:rsidR="00AB6C39" w:rsidRPr="00B76F9D"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B76F9D">
        <w:rPr>
          <w:rFonts w:asciiTheme="minorEastAsia" w:eastAsiaTheme="minorEastAsia" w:hAnsiTheme="minorEastAsia" w:cs="黑体" w:hint="eastAsia"/>
          <w:b/>
          <w:bCs/>
          <w:sz w:val="21"/>
          <w:szCs w:val="21"/>
          <w:shd w:val="clear" w:color="auto" w:fill="FFFFFF"/>
        </w:rPr>
        <w:t>七、公告期限</w:t>
      </w:r>
    </w:p>
    <w:p w:rsidR="00AB6C39" w:rsidRPr="00B76F9D"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B76F9D">
        <w:rPr>
          <w:rFonts w:asciiTheme="minorEastAsia" w:eastAsiaTheme="minorEastAsia" w:hAnsiTheme="minorEastAsia" w:cs="仿宋_GB2312" w:hint="eastAsia"/>
          <w:sz w:val="21"/>
          <w:szCs w:val="21"/>
        </w:rPr>
        <w:lastRenderedPageBreak/>
        <w:t>本招标公告自发布之日起公告期限为5个工作日。</w:t>
      </w:r>
    </w:p>
    <w:p w:rsidR="00AB6C39" w:rsidRPr="00B76F9D"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rPr>
      </w:pPr>
      <w:r w:rsidRPr="00B76F9D">
        <w:rPr>
          <w:rFonts w:asciiTheme="minorEastAsia" w:eastAsiaTheme="minorEastAsia" w:hAnsiTheme="minorEastAsia" w:cs="黑体" w:hint="eastAsia"/>
          <w:b/>
          <w:bCs/>
          <w:sz w:val="21"/>
          <w:szCs w:val="21"/>
        </w:rPr>
        <w:t>八、联系方式</w:t>
      </w:r>
    </w:p>
    <w:p w:rsidR="00AB6C39" w:rsidRPr="00B76F9D" w:rsidRDefault="00AB6C39" w:rsidP="00AB6C39">
      <w:pPr>
        <w:adjustRightInd w:val="0"/>
        <w:spacing w:line="360" w:lineRule="auto"/>
        <w:ind w:firstLineChars="400" w:firstLine="843"/>
        <w:contextualSpacing/>
        <w:jc w:val="left"/>
        <w:rPr>
          <w:rFonts w:ascii="宋体" w:hAnsi="宋体"/>
          <w:szCs w:val="21"/>
        </w:rPr>
      </w:pPr>
      <w:r w:rsidRPr="00B76F9D">
        <w:rPr>
          <w:rFonts w:ascii="宋体" w:hAnsi="宋体" w:hint="eastAsia"/>
          <w:b/>
          <w:szCs w:val="21"/>
        </w:rPr>
        <w:t>采购人</w:t>
      </w:r>
      <w:r w:rsidRPr="00B76F9D">
        <w:rPr>
          <w:rFonts w:ascii="宋体" w:hAnsi="宋体" w:hint="eastAsia"/>
          <w:szCs w:val="21"/>
        </w:rPr>
        <w:t>：</w:t>
      </w:r>
      <w:r w:rsidR="00283E96" w:rsidRPr="00B76F9D">
        <w:rPr>
          <w:rFonts w:ascii="宋体" w:hAnsi="宋体" w:hint="eastAsia"/>
          <w:szCs w:val="21"/>
        </w:rPr>
        <w:t>许昌科技学校</w:t>
      </w:r>
    </w:p>
    <w:p w:rsidR="00AB6C39" w:rsidRPr="00B76F9D" w:rsidRDefault="00AB6C39" w:rsidP="00AB6C39">
      <w:pPr>
        <w:adjustRightInd w:val="0"/>
        <w:spacing w:line="360" w:lineRule="auto"/>
        <w:ind w:firstLineChars="400" w:firstLine="840"/>
        <w:contextualSpacing/>
        <w:jc w:val="left"/>
        <w:rPr>
          <w:rFonts w:ascii="宋体" w:hAnsi="宋体"/>
          <w:szCs w:val="21"/>
        </w:rPr>
      </w:pPr>
      <w:r w:rsidRPr="00B76F9D">
        <w:rPr>
          <w:rFonts w:ascii="宋体" w:hAnsi="宋体" w:hint="eastAsia"/>
          <w:szCs w:val="21"/>
        </w:rPr>
        <w:t>地址：</w:t>
      </w:r>
      <w:r w:rsidR="00283E96" w:rsidRPr="00B76F9D">
        <w:rPr>
          <w:rFonts w:ascii="宋体" w:hAnsi="宋体" w:hint="eastAsia"/>
          <w:szCs w:val="21"/>
        </w:rPr>
        <w:t>河南省许昌市永昌大道职教园区（许昌科技学校）</w:t>
      </w:r>
    </w:p>
    <w:p w:rsidR="00AB6C39" w:rsidRPr="00B76F9D" w:rsidRDefault="00AB6C39" w:rsidP="00AB6C39">
      <w:pPr>
        <w:adjustRightInd w:val="0"/>
        <w:spacing w:line="360" w:lineRule="auto"/>
        <w:ind w:firstLineChars="400" w:firstLine="840"/>
        <w:contextualSpacing/>
        <w:jc w:val="left"/>
        <w:rPr>
          <w:rFonts w:ascii="宋体" w:hAnsi="宋体"/>
          <w:szCs w:val="21"/>
        </w:rPr>
      </w:pPr>
      <w:r w:rsidRPr="00B76F9D">
        <w:rPr>
          <w:rFonts w:ascii="宋体" w:hAnsi="宋体" w:hint="eastAsia"/>
          <w:szCs w:val="21"/>
        </w:rPr>
        <w:t>联系人：</w:t>
      </w:r>
      <w:r w:rsidR="00283E96" w:rsidRPr="00B76F9D">
        <w:rPr>
          <w:rFonts w:ascii="宋体" w:hAnsi="宋体" w:hint="eastAsia"/>
          <w:szCs w:val="21"/>
        </w:rPr>
        <w:t>王世猛</w:t>
      </w:r>
      <w:r w:rsidRPr="00B76F9D">
        <w:rPr>
          <w:rFonts w:ascii="宋体" w:hAnsi="宋体" w:hint="eastAsia"/>
          <w:szCs w:val="21"/>
        </w:rPr>
        <w:t xml:space="preserve">        联系电话：</w:t>
      </w:r>
      <w:r w:rsidR="00283E96" w:rsidRPr="00B76F9D">
        <w:rPr>
          <w:rFonts w:ascii="宋体" w:hAnsi="宋体" w:hint="eastAsia"/>
          <w:szCs w:val="21"/>
        </w:rPr>
        <w:t>13673369687</w:t>
      </w:r>
    </w:p>
    <w:p w:rsidR="00AB6C39" w:rsidRPr="00B76F9D" w:rsidRDefault="00AB6C39" w:rsidP="00AB6C39">
      <w:pPr>
        <w:adjustRightInd w:val="0"/>
        <w:spacing w:line="360" w:lineRule="auto"/>
        <w:ind w:firstLineChars="400" w:firstLine="843"/>
        <w:contextualSpacing/>
        <w:jc w:val="left"/>
        <w:rPr>
          <w:rFonts w:ascii="宋体" w:hAnsi="宋体"/>
          <w:szCs w:val="21"/>
        </w:rPr>
      </w:pPr>
      <w:r w:rsidRPr="00B76F9D">
        <w:rPr>
          <w:rFonts w:ascii="宋体" w:hAnsi="宋体" w:hint="eastAsia"/>
          <w:b/>
          <w:szCs w:val="21"/>
        </w:rPr>
        <w:t>集中采购机构</w:t>
      </w:r>
      <w:r w:rsidRPr="00B76F9D">
        <w:rPr>
          <w:rFonts w:ascii="宋体" w:hAnsi="宋体" w:hint="eastAsia"/>
          <w:szCs w:val="21"/>
        </w:rPr>
        <w:t xml:space="preserve">：许昌市政府采购服务中心 </w:t>
      </w:r>
    </w:p>
    <w:p w:rsidR="00AB6C39" w:rsidRPr="00B76F9D" w:rsidRDefault="00AB6C39" w:rsidP="00AB6C39">
      <w:pPr>
        <w:adjustRightInd w:val="0"/>
        <w:spacing w:line="360" w:lineRule="auto"/>
        <w:ind w:firstLineChars="400" w:firstLine="840"/>
        <w:contextualSpacing/>
        <w:jc w:val="left"/>
        <w:rPr>
          <w:rFonts w:ascii="宋体" w:hAnsi="宋体"/>
          <w:szCs w:val="21"/>
        </w:rPr>
      </w:pPr>
      <w:r w:rsidRPr="00B76F9D">
        <w:rPr>
          <w:rFonts w:ascii="宋体" w:hAnsi="宋体" w:hint="eastAsia"/>
          <w:szCs w:val="21"/>
        </w:rPr>
        <w:t>地址：许昌市</w:t>
      </w:r>
      <w:r w:rsidRPr="00B76F9D">
        <w:rPr>
          <w:rFonts w:asciiTheme="minorEastAsia" w:hAnsiTheme="minorEastAsia" w:cs="Arial"/>
          <w:szCs w:val="21"/>
        </w:rPr>
        <w:t>龙兴路与竹林路交汇处</w:t>
      </w:r>
      <w:r w:rsidRPr="00B76F9D">
        <w:rPr>
          <w:rFonts w:asciiTheme="minorEastAsia" w:hAnsiTheme="minorEastAsia" w:cs="仿宋_GB2312" w:hint="eastAsia"/>
          <w:szCs w:val="21"/>
        </w:rPr>
        <w:t>创业服务中心C座</w:t>
      </w:r>
    </w:p>
    <w:p w:rsidR="00AB6C39" w:rsidRPr="00B76F9D" w:rsidRDefault="00AB6C39" w:rsidP="00AB6C39">
      <w:pPr>
        <w:adjustRightInd w:val="0"/>
        <w:spacing w:line="360" w:lineRule="auto"/>
        <w:ind w:firstLineChars="400" w:firstLine="840"/>
        <w:contextualSpacing/>
        <w:jc w:val="left"/>
        <w:rPr>
          <w:rFonts w:ascii="宋体" w:hAnsi="宋体"/>
          <w:szCs w:val="21"/>
        </w:rPr>
      </w:pPr>
      <w:r w:rsidRPr="00B76F9D">
        <w:rPr>
          <w:rFonts w:ascii="宋体" w:hAnsi="宋体" w:hint="eastAsia"/>
          <w:szCs w:val="21"/>
        </w:rPr>
        <w:t>联系人：</w:t>
      </w:r>
      <w:r w:rsidR="00283E96" w:rsidRPr="00B76F9D">
        <w:rPr>
          <w:rFonts w:ascii="宋体" w:hAnsi="宋体" w:hint="eastAsia"/>
          <w:szCs w:val="21"/>
        </w:rPr>
        <w:t>李女士</w:t>
      </w:r>
      <w:r w:rsidRPr="00B76F9D">
        <w:rPr>
          <w:rFonts w:ascii="宋体" w:hAnsi="宋体" w:hint="eastAsia"/>
          <w:szCs w:val="21"/>
        </w:rPr>
        <w:t xml:space="preserve">        联系电话：</w:t>
      </w:r>
      <w:bookmarkStart w:id="0" w:name="联系人电话"/>
      <w:r w:rsidRPr="00B76F9D">
        <w:rPr>
          <w:rFonts w:ascii="宋体" w:hAnsi="宋体"/>
          <w:szCs w:val="21"/>
        </w:rPr>
        <w:t>0</w:t>
      </w:r>
      <w:bookmarkEnd w:id="0"/>
      <w:r w:rsidRPr="00B76F9D">
        <w:rPr>
          <w:rFonts w:ascii="宋体" w:hAnsi="宋体" w:hint="eastAsia"/>
          <w:szCs w:val="21"/>
        </w:rPr>
        <w:t>374-</w:t>
      </w:r>
      <w:r w:rsidR="00283E96" w:rsidRPr="00B76F9D">
        <w:rPr>
          <w:rFonts w:ascii="宋体" w:hAnsi="宋体" w:hint="eastAsia"/>
          <w:szCs w:val="21"/>
        </w:rPr>
        <w:t>2968687</w:t>
      </w:r>
    </w:p>
    <w:p w:rsidR="00AB6C39" w:rsidRPr="00B76F9D" w:rsidRDefault="00AB6C39" w:rsidP="00AB6C39">
      <w:pPr>
        <w:adjustRightInd w:val="0"/>
        <w:snapToGrid w:val="0"/>
        <w:spacing w:line="360" w:lineRule="auto"/>
        <w:ind w:firstLineChars="400" w:firstLine="840"/>
        <w:jc w:val="left"/>
        <w:rPr>
          <w:rFonts w:ascii="宋体" w:hAnsi="宋体"/>
          <w:szCs w:val="21"/>
        </w:rPr>
      </w:pPr>
    </w:p>
    <w:p w:rsidR="005B3264" w:rsidRPr="00B76F9D" w:rsidRDefault="005B3264" w:rsidP="00AB6C39">
      <w:pPr>
        <w:adjustRightInd w:val="0"/>
        <w:snapToGrid w:val="0"/>
        <w:spacing w:line="360" w:lineRule="auto"/>
        <w:ind w:firstLineChars="400" w:firstLine="840"/>
        <w:jc w:val="left"/>
        <w:rPr>
          <w:rFonts w:ascii="宋体" w:hAnsi="宋体"/>
          <w:szCs w:val="21"/>
        </w:rPr>
      </w:pPr>
    </w:p>
    <w:p w:rsidR="00283E96" w:rsidRPr="00B76F9D" w:rsidRDefault="00283E96" w:rsidP="003941D4">
      <w:pPr>
        <w:adjustRightInd w:val="0"/>
        <w:snapToGrid w:val="0"/>
        <w:spacing w:line="360" w:lineRule="auto"/>
        <w:ind w:firstLineChars="400" w:firstLine="840"/>
        <w:jc w:val="right"/>
        <w:rPr>
          <w:rFonts w:asciiTheme="minorEastAsia" w:hAnsiTheme="minorEastAsia" w:cs="仿宋_GB2312" w:hint="eastAsia"/>
          <w:szCs w:val="21"/>
        </w:rPr>
      </w:pPr>
      <w:r w:rsidRPr="00B76F9D">
        <w:rPr>
          <w:rFonts w:asciiTheme="minorEastAsia" w:hAnsiTheme="minorEastAsia" w:cs="仿宋_GB2312" w:hint="eastAsia"/>
          <w:szCs w:val="21"/>
        </w:rPr>
        <w:t>许昌科技学校</w:t>
      </w:r>
    </w:p>
    <w:p w:rsidR="00AB6C39" w:rsidRPr="00B76F9D" w:rsidRDefault="005B3264" w:rsidP="00283E96">
      <w:pPr>
        <w:adjustRightInd w:val="0"/>
        <w:snapToGrid w:val="0"/>
        <w:spacing w:line="360" w:lineRule="auto"/>
        <w:ind w:firstLineChars="400" w:firstLine="840"/>
        <w:jc w:val="right"/>
        <w:rPr>
          <w:rFonts w:ascii="宋体" w:hAnsi="宋体"/>
          <w:szCs w:val="21"/>
        </w:rPr>
      </w:pPr>
      <w:r w:rsidRPr="00B76F9D">
        <w:rPr>
          <w:rFonts w:ascii="宋体" w:hAnsi="宋体" w:hint="eastAsia"/>
          <w:szCs w:val="21"/>
        </w:rPr>
        <w:t>二〇二〇年</w:t>
      </w:r>
      <w:r w:rsidR="00283E96" w:rsidRPr="00B76F9D">
        <w:rPr>
          <w:rFonts w:ascii="宋体" w:hAnsi="宋体" w:hint="eastAsia"/>
          <w:szCs w:val="21"/>
        </w:rPr>
        <w:t>六</w:t>
      </w:r>
      <w:r w:rsidRPr="00B76F9D">
        <w:rPr>
          <w:rFonts w:ascii="宋体" w:hAnsi="宋体" w:hint="eastAsia"/>
          <w:szCs w:val="21"/>
        </w:rPr>
        <w:t>月</w:t>
      </w:r>
      <w:r w:rsidR="00283E96" w:rsidRPr="00B76F9D">
        <w:rPr>
          <w:rFonts w:ascii="宋体" w:hAnsi="宋体" w:hint="eastAsia"/>
          <w:szCs w:val="21"/>
        </w:rPr>
        <w:t>十六</w:t>
      </w:r>
      <w:r w:rsidRPr="00B76F9D">
        <w:rPr>
          <w:rFonts w:ascii="宋体" w:hAnsi="宋体" w:hint="eastAsia"/>
          <w:szCs w:val="21"/>
        </w:rPr>
        <w:t>日</w:t>
      </w:r>
    </w:p>
    <w:p w:rsidR="00AB6C39" w:rsidRPr="00B76F9D" w:rsidRDefault="00AB6C39" w:rsidP="00AB6C39">
      <w:pPr>
        <w:adjustRightInd w:val="0"/>
        <w:snapToGrid w:val="0"/>
        <w:spacing w:line="360" w:lineRule="auto"/>
        <w:ind w:firstLineChars="400" w:firstLine="840"/>
        <w:jc w:val="left"/>
        <w:rPr>
          <w:rFonts w:ascii="宋体" w:hAnsi="宋体"/>
          <w:szCs w:val="21"/>
        </w:rPr>
      </w:pPr>
    </w:p>
    <w:p w:rsidR="00AB6C39" w:rsidRPr="00B76F9D" w:rsidRDefault="00AB6C39" w:rsidP="00AB6C39">
      <w:pPr>
        <w:spacing w:line="360" w:lineRule="auto"/>
        <w:rPr>
          <w:rFonts w:hAnsi="宋体"/>
          <w:b/>
          <w:sz w:val="28"/>
          <w:szCs w:val="28"/>
        </w:rPr>
      </w:pPr>
      <w:r w:rsidRPr="00B76F9D">
        <w:rPr>
          <w:rFonts w:hAnsi="宋体" w:hint="eastAsia"/>
          <w:b/>
          <w:sz w:val="28"/>
          <w:szCs w:val="28"/>
        </w:rPr>
        <w:t>温馨提示：</w:t>
      </w:r>
    </w:p>
    <w:p w:rsidR="00AB6C39" w:rsidRPr="00B76F9D" w:rsidRDefault="00AB6C39" w:rsidP="00AB6C39">
      <w:pPr>
        <w:spacing w:line="360" w:lineRule="auto"/>
        <w:ind w:firstLineChars="200" w:firstLine="562"/>
        <w:rPr>
          <w:rFonts w:hAnsi="宋体"/>
          <w:b/>
          <w:sz w:val="28"/>
          <w:szCs w:val="28"/>
        </w:rPr>
      </w:pPr>
      <w:r w:rsidRPr="00B76F9D">
        <w:rPr>
          <w:rFonts w:hAnsi="宋体" w:hint="eastAsia"/>
          <w:b/>
          <w:sz w:val="28"/>
          <w:szCs w:val="28"/>
        </w:rPr>
        <w:t>本项目为全流程电子化交易项目，请认真阅读招标文件，并注意以下事项。</w:t>
      </w:r>
    </w:p>
    <w:p w:rsidR="00AB6C39" w:rsidRPr="00B76F9D" w:rsidRDefault="00AB6C39" w:rsidP="004B63AC">
      <w:pPr>
        <w:pStyle w:val="af"/>
        <w:ind w:firstLine="321"/>
        <w:rPr>
          <w:rFonts w:ascii="仿宋_GB2312" w:eastAsia="仿宋_GB2312"/>
          <w:b/>
          <w:sz w:val="32"/>
          <w:szCs w:val="32"/>
        </w:rPr>
      </w:pPr>
    </w:p>
    <w:p w:rsidR="00AB6C39" w:rsidRPr="00B76F9D" w:rsidRDefault="00AB6C39" w:rsidP="00AB6C39">
      <w:pPr>
        <w:tabs>
          <w:tab w:val="left" w:pos="7095"/>
        </w:tabs>
        <w:spacing w:line="360" w:lineRule="auto"/>
        <w:ind w:firstLineChars="200" w:firstLine="422"/>
        <w:contextualSpacing/>
        <w:rPr>
          <w:rFonts w:hAnsi="宋体"/>
          <w:b/>
          <w:szCs w:val="21"/>
        </w:rPr>
      </w:pPr>
      <w:r w:rsidRPr="00B76F9D">
        <w:rPr>
          <w:rFonts w:asciiTheme="minorEastAsia" w:hAnsiTheme="minorEastAsia" w:hint="eastAsia"/>
          <w:b/>
          <w:szCs w:val="21"/>
        </w:rPr>
        <w:t>1.</w:t>
      </w:r>
      <w:r w:rsidRPr="00B76F9D">
        <w:rPr>
          <w:rFonts w:hAnsi="宋体" w:hint="eastAsia"/>
          <w:b/>
          <w:szCs w:val="21"/>
        </w:rPr>
        <w:t>投标人应按招标文件规定编制、提交、解密电子投标文件。</w:t>
      </w:r>
    </w:p>
    <w:p w:rsidR="00AB6C39" w:rsidRPr="00B76F9D" w:rsidRDefault="00AB6C39" w:rsidP="00AB6C39">
      <w:pPr>
        <w:tabs>
          <w:tab w:val="left" w:pos="7095"/>
        </w:tabs>
        <w:spacing w:line="360" w:lineRule="auto"/>
        <w:ind w:firstLineChars="200" w:firstLine="422"/>
        <w:contextualSpacing/>
        <w:rPr>
          <w:rFonts w:hAnsi="宋体"/>
          <w:b/>
          <w:szCs w:val="21"/>
        </w:rPr>
      </w:pPr>
      <w:r w:rsidRPr="00B76F9D">
        <w:rPr>
          <w:rFonts w:asciiTheme="minorEastAsia" w:hAnsiTheme="minorEastAsia" w:hint="eastAsia"/>
          <w:b/>
          <w:szCs w:val="21"/>
        </w:rPr>
        <w:t>2</w:t>
      </w:r>
      <w:r w:rsidRPr="00B76F9D">
        <w:rPr>
          <w:rFonts w:asciiTheme="minorEastAsia" w:hAnsiTheme="minorEastAsia"/>
          <w:b/>
          <w:szCs w:val="21"/>
        </w:rPr>
        <w:t>.</w:t>
      </w:r>
      <w:r w:rsidRPr="00B76F9D">
        <w:rPr>
          <w:rFonts w:hAnsi="宋体" w:hint="eastAsia"/>
          <w:b/>
          <w:szCs w:val="21"/>
        </w:rPr>
        <w:t>电子文件下载、制作、提交期间和远程不见面开标（</w:t>
      </w:r>
      <w:r w:rsidRPr="00B76F9D">
        <w:rPr>
          <w:rFonts w:hAnsi="宋体" w:hint="eastAsia"/>
          <w:szCs w:val="21"/>
        </w:rPr>
        <w:t>电子投标文件的解密</w:t>
      </w:r>
      <w:r w:rsidRPr="00B76F9D">
        <w:rPr>
          <w:rFonts w:hAnsi="宋体" w:hint="eastAsia"/>
          <w:b/>
          <w:szCs w:val="21"/>
        </w:rPr>
        <w:t>）环节，投标人须使用同一个</w:t>
      </w:r>
      <w:r w:rsidRPr="00B76F9D">
        <w:rPr>
          <w:rFonts w:hAnsi="宋体"/>
          <w:b/>
          <w:szCs w:val="21"/>
        </w:rPr>
        <w:t>CA</w:t>
      </w:r>
      <w:r w:rsidRPr="00B76F9D">
        <w:rPr>
          <w:rFonts w:hAnsi="宋体"/>
          <w:b/>
          <w:szCs w:val="21"/>
        </w:rPr>
        <w:t>数字证书</w:t>
      </w:r>
      <w:r w:rsidRPr="00B76F9D">
        <w:rPr>
          <w:rFonts w:hAnsi="宋体" w:hint="eastAsia"/>
          <w:b/>
          <w:szCs w:val="21"/>
        </w:rPr>
        <w:t>（证书须在有效期内并可正常使用）</w:t>
      </w:r>
      <w:r w:rsidRPr="00B76F9D">
        <w:rPr>
          <w:rFonts w:hAnsi="宋体"/>
          <w:b/>
          <w:szCs w:val="21"/>
        </w:rPr>
        <w:t>。</w:t>
      </w:r>
    </w:p>
    <w:p w:rsidR="00AB6C39" w:rsidRPr="00B76F9D" w:rsidRDefault="00AB6C39" w:rsidP="00AB6C39">
      <w:pPr>
        <w:tabs>
          <w:tab w:val="left" w:pos="7095"/>
        </w:tabs>
        <w:spacing w:line="360" w:lineRule="auto"/>
        <w:ind w:firstLineChars="200" w:firstLine="422"/>
        <w:contextualSpacing/>
        <w:rPr>
          <w:rFonts w:hAnsi="宋体"/>
          <w:b/>
          <w:szCs w:val="21"/>
        </w:rPr>
      </w:pPr>
      <w:r w:rsidRPr="00B76F9D">
        <w:rPr>
          <w:rFonts w:asciiTheme="minorEastAsia" w:hAnsiTheme="minorEastAsia"/>
          <w:b/>
          <w:szCs w:val="21"/>
        </w:rPr>
        <w:t>3</w:t>
      </w:r>
      <w:r w:rsidRPr="00B76F9D">
        <w:rPr>
          <w:rFonts w:asciiTheme="minorEastAsia" w:hAnsiTheme="minorEastAsia" w:hint="eastAsia"/>
          <w:b/>
          <w:szCs w:val="21"/>
        </w:rPr>
        <w:t>.</w:t>
      </w:r>
      <w:r w:rsidRPr="00B76F9D">
        <w:rPr>
          <w:rFonts w:hAnsi="宋体" w:hint="eastAsia"/>
          <w:b/>
          <w:szCs w:val="21"/>
        </w:rPr>
        <w:t>电子投标文件的制作</w:t>
      </w:r>
    </w:p>
    <w:p w:rsidR="00AB6C39" w:rsidRPr="00B76F9D" w:rsidRDefault="00AB6C39" w:rsidP="00AB6C39">
      <w:pPr>
        <w:tabs>
          <w:tab w:val="left" w:pos="7095"/>
        </w:tabs>
        <w:spacing w:line="360" w:lineRule="auto"/>
        <w:ind w:firstLineChars="200" w:firstLine="420"/>
        <w:contextualSpacing/>
        <w:rPr>
          <w:rFonts w:hAnsi="宋体"/>
          <w:szCs w:val="21"/>
        </w:rPr>
      </w:pPr>
      <w:r w:rsidRPr="00B76F9D">
        <w:rPr>
          <w:rFonts w:asciiTheme="minorEastAsia" w:hAnsiTheme="minorEastAsia"/>
          <w:szCs w:val="21"/>
        </w:rPr>
        <w:t>3</w:t>
      </w:r>
      <w:r w:rsidRPr="00B76F9D">
        <w:rPr>
          <w:rFonts w:asciiTheme="minorEastAsia" w:hAnsiTheme="minorEastAsia" w:hint="eastAsia"/>
          <w:szCs w:val="21"/>
        </w:rPr>
        <w:t>.1</w:t>
      </w:r>
      <w:r w:rsidRPr="00B76F9D">
        <w:rPr>
          <w:rFonts w:hAnsi="宋体" w:hint="eastAsia"/>
          <w:szCs w:val="21"/>
        </w:rPr>
        <w:t xml:space="preserve"> </w:t>
      </w:r>
      <w:r w:rsidRPr="00B76F9D">
        <w:rPr>
          <w:rFonts w:hAnsi="宋体" w:hint="eastAsia"/>
          <w:szCs w:val="21"/>
        </w:rPr>
        <w:t>投标人登录《全国公共资源交易平台</w:t>
      </w:r>
      <w:r w:rsidRPr="00B76F9D">
        <w:rPr>
          <w:rFonts w:asciiTheme="majorEastAsia" w:eastAsiaTheme="majorEastAsia" w:hAnsiTheme="majorEastAsia" w:hint="eastAsia"/>
          <w:szCs w:val="21"/>
        </w:rPr>
        <w:t>(</w:t>
      </w:r>
      <w:r w:rsidRPr="00B76F9D">
        <w:rPr>
          <w:rFonts w:hAnsi="宋体" w:hint="eastAsia"/>
          <w:szCs w:val="21"/>
        </w:rPr>
        <w:t>河南省</w:t>
      </w:r>
      <w:r w:rsidRPr="00B76F9D">
        <w:rPr>
          <w:rFonts w:ascii="MS Mincho" w:eastAsia="MS Mincho" w:hAnsi="MS Mincho" w:cs="MS Mincho" w:hint="eastAsia"/>
          <w:szCs w:val="21"/>
        </w:rPr>
        <w:t>▪</w:t>
      </w:r>
      <w:r w:rsidRPr="00B76F9D">
        <w:rPr>
          <w:rFonts w:ascii="宋体" w:eastAsia="宋体" w:hAnsi="宋体" w:cs="宋体" w:hint="eastAsia"/>
          <w:szCs w:val="21"/>
        </w:rPr>
        <w:t>许昌市</w:t>
      </w:r>
      <w:r w:rsidRPr="00B76F9D">
        <w:rPr>
          <w:rFonts w:asciiTheme="minorEastAsia" w:hAnsiTheme="minorEastAsia" w:hint="eastAsia"/>
          <w:szCs w:val="21"/>
        </w:rPr>
        <w:t>)</w:t>
      </w:r>
      <w:r w:rsidRPr="00B76F9D">
        <w:rPr>
          <w:rFonts w:hAnsi="宋体" w:hint="eastAsia"/>
          <w:szCs w:val="21"/>
        </w:rPr>
        <w:t>》公共资源交易系统（</w:t>
      </w:r>
      <w:hyperlink r:id="rId7" w:history="1">
        <w:r w:rsidRPr="00B76F9D">
          <w:rPr>
            <w:rStyle w:val="a9"/>
            <w:rFonts w:hAnsi="宋体"/>
            <w:color w:val="auto"/>
            <w:szCs w:val="21"/>
          </w:rPr>
          <w:t>http://221.14.6.70:8088/ggzy/</w:t>
        </w:r>
      </w:hyperlink>
      <w:r w:rsidRPr="00B76F9D">
        <w:rPr>
          <w:rFonts w:hAnsi="宋体" w:hint="eastAsia"/>
          <w:szCs w:val="21"/>
        </w:rPr>
        <w:t>）下载“许昌投标文件制作系统</w:t>
      </w:r>
      <w:r w:rsidRPr="00B76F9D">
        <w:rPr>
          <w:rFonts w:hAnsi="宋体" w:hint="eastAsia"/>
          <w:szCs w:val="21"/>
        </w:rPr>
        <w:t xml:space="preserve">SEARUN </w:t>
      </w:r>
      <w:r w:rsidRPr="00B76F9D">
        <w:rPr>
          <w:rFonts w:hAnsi="宋体" w:hint="eastAsia"/>
          <w:szCs w:val="21"/>
        </w:rPr>
        <w:t>最新版本”，按招标文件要求制作电子投标文件。</w:t>
      </w:r>
    </w:p>
    <w:p w:rsidR="00AB6C39" w:rsidRPr="00B76F9D" w:rsidRDefault="00AB6C39" w:rsidP="00AB6C39">
      <w:pPr>
        <w:tabs>
          <w:tab w:val="left" w:pos="7095"/>
        </w:tabs>
        <w:spacing w:line="360" w:lineRule="auto"/>
        <w:ind w:firstLineChars="200" w:firstLine="420"/>
        <w:contextualSpacing/>
        <w:rPr>
          <w:rFonts w:hAnsi="宋体"/>
          <w:szCs w:val="21"/>
        </w:rPr>
      </w:pPr>
      <w:r w:rsidRPr="00B76F9D">
        <w:rPr>
          <w:rFonts w:hAnsi="宋体" w:hint="eastAsia"/>
          <w:szCs w:val="21"/>
        </w:rPr>
        <w:t>电子投标文件的制作，参考《全国公共资源交易平台</w:t>
      </w:r>
      <w:r w:rsidRPr="00B76F9D">
        <w:rPr>
          <w:rFonts w:asciiTheme="minorEastAsia" w:hAnsiTheme="minorEastAsia" w:hint="eastAsia"/>
          <w:szCs w:val="21"/>
        </w:rPr>
        <w:t>(</w:t>
      </w:r>
      <w:r w:rsidRPr="00B76F9D">
        <w:rPr>
          <w:rFonts w:hAnsi="宋体" w:hint="eastAsia"/>
          <w:szCs w:val="21"/>
        </w:rPr>
        <w:t>河南省</w:t>
      </w:r>
      <w:r w:rsidRPr="00B76F9D">
        <w:rPr>
          <w:rFonts w:ascii="MS Mincho" w:eastAsia="MS Mincho" w:hAnsi="MS Mincho" w:cs="MS Mincho" w:hint="eastAsia"/>
          <w:szCs w:val="21"/>
        </w:rPr>
        <w:t>▪</w:t>
      </w:r>
      <w:r w:rsidRPr="00B76F9D">
        <w:rPr>
          <w:rFonts w:ascii="宋体" w:eastAsia="宋体" w:hAnsi="宋体" w:cs="宋体" w:hint="eastAsia"/>
          <w:szCs w:val="21"/>
        </w:rPr>
        <w:t>许昌市</w:t>
      </w:r>
      <w:r w:rsidRPr="00B76F9D">
        <w:rPr>
          <w:rFonts w:asciiTheme="minorEastAsia" w:hAnsiTheme="minorEastAsia" w:hint="eastAsia"/>
          <w:szCs w:val="21"/>
        </w:rPr>
        <w:t>)</w:t>
      </w:r>
      <w:r w:rsidRPr="00B76F9D">
        <w:rPr>
          <w:rFonts w:hAnsi="宋体" w:hint="eastAsia"/>
          <w:szCs w:val="21"/>
        </w:rPr>
        <w:t>》公共资源交易系统——组件下载——交易系统操作手册（投标人、供应商）。</w:t>
      </w:r>
    </w:p>
    <w:p w:rsidR="00AB6C39" w:rsidRPr="00B76F9D" w:rsidRDefault="00AB6C39" w:rsidP="00AB6C39">
      <w:pPr>
        <w:tabs>
          <w:tab w:val="left" w:pos="7095"/>
        </w:tabs>
        <w:spacing w:line="360" w:lineRule="auto"/>
        <w:ind w:firstLineChars="200" w:firstLine="420"/>
        <w:contextualSpacing/>
        <w:rPr>
          <w:rFonts w:hAnsi="宋体"/>
          <w:szCs w:val="21"/>
        </w:rPr>
      </w:pPr>
      <w:r w:rsidRPr="00B76F9D">
        <w:rPr>
          <w:rFonts w:asciiTheme="minorEastAsia" w:hAnsiTheme="minorEastAsia"/>
          <w:szCs w:val="21"/>
        </w:rPr>
        <w:lastRenderedPageBreak/>
        <w:t>3</w:t>
      </w:r>
      <w:r w:rsidRPr="00B76F9D">
        <w:rPr>
          <w:rFonts w:asciiTheme="minorEastAsia" w:hAnsiTheme="minorEastAsia" w:hint="eastAsia"/>
          <w:szCs w:val="21"/>
        </w:rPr>
        <w:t>.</w:t>
      </w:r>
      <w:r w:rsidRPr="00B76F9D">
        <w:rPr>
          <w:rFonts w:asciiTheme="minorEastAsia" w:hAnsiTheme="minorEastAsia"/>
          <w:szCs w:val="21"/>
        </w:rPr>
        <w:t>2</w:t>
      </w:r>
      <w:r w:rsidRPr="00B76F9D">
        <w:rPr>
          <w:rFonts w:hAnsi="宋体" w:hint="eastAsia"/>
          <w:szCs w:val="21"/>
        </w:rPr>
        <w:t xml:space="preserve"> </w:t>
      </w:r>
      <w:r w:rsidRPr="00B76F9D">
        <w:rPr>
          <w:rFonts w:hAnsi="宋体" w:hint="eastAsia"/>
          <w:szCs w:val="21"/>
        </w:rPr>
        <w:t>投标人须将招标文件要求的资质、业绩、荣誉及相关人员证明材料等资料原件扫描件（或图片）制作到所提交的电子投标文件中。</w:t>
      </w:r>
    </w:p>
    <w:p w:rsidR="00AB6C39" w:rsidRPr="00B76F9D" w:rsidRDefault="00AB6C39" w:rsidP="00AB6C39">
      <w:pPr>
        <w:tabs>
          <w:tab w:val="left" w:pos="7095"/>
        </w:tabs>
        <w:spacing w:line="360" w:lineRule="auto"/>
        <w:ind w:firstLineChars="200" w:firstLine="420"/>
        <w:contextualSpacing/>
        <w:rPr>
          <w:rFonts w:hAnsi="宋体"/>
          <w:szCs w:val="21"/>
        </w:rPr>
      </w:pPr>
      <w:r w:rsidRPr="00B76F9D">
        <w:rPr>
          <w:rFonts w:asciiTheme="minorEastAsia" w:hAnsiTheme="minorEastAsia"/>
          <w:szCs w:val="21"/>
        </w:rPr>
        <w:t>3.3</w:t>
      </w:r>
      <w:r w:rsidRPr="00B76F9D">
        <w:rPr>
          <w:rFonts w:hAnsi="宋体" w:hint="eastAsia"/>
          <w:szCs w:val="21"/>
        </w:rPr>
        <w:t>投标人对同一项目多个标段进行投标的，应分别下载所投标段的招标文件，按标段制作电子投标文件，并</w:t>
      </w:r>
      <w:r w:rsidRPr="00B76F9D">
        <w:rPr>
          <w:rFonts w:hAnsi="宋体"/>
          <w:szCs w:val="21"/>
        </w:rPr>
        <w:t>按招标文件要求在相应位置加盖</w:t>
      </w:r>
      <w:r w:rsidRPr="00B76F9D">
        <w:rPr>
          <w:rFonts w:hAnsi="宋体" w:hint="eastAsia"/>
          <w:szCs w:val="21"/>
        </w:rPr>
        <w:t>投标人</w:t>
      </w:r>
      <w:r w:rsidRPr="00B76F9D">
        <w:rPr>
          <w:rFonts w:hAnsi="宋体"/>
          <w:szCs w:val="21"/>
        </w:rPr>
        <w:t>电子印章</w:t>
      </w:r>
      <w:r w:rsidRPr="00B76F9D">
        <w:rPr>
          <w:rFonts w:hAnsi="宋体" w:hint="eastAsia"/>
          <w:szCs w:val="21"/>
        </w:rPr>
        <w:t>和法人电子印章。</w:t>
      </w:r>
    </w:p>
    <w:p w:rsidR="00AB6C39" w:rsidRPr="00B76F9D" w:rsidRDefault="00AB6C39" w:rsidP="00AB6C39">
      <w:pPr>
        <w:tabs>
          <w:tab w:val="left" w:pos="7095"/>
        </w:tabs>
        <w:spacing w:line="360" w:lineRule="auto"/>
        <w:ind w:leftChars="50" w:left="105" w:firstLineChars="150" w:firstLine="315"/>
        <w:contextualSpacing/>
        <w:rPr>
          <w:rFonts w:hAnsi="宋体"/>
          <w:szCs w:val="21"/>
        </w:rPr>
      </w:pPr>
      <w:r w:rsidRPr="00B76F9D">
        <w:rPr>
          <w:rFonts w:hAnsi="宋体" w:hint="eastAsia"/>
          <w:szCs w:val="21"/>
        </w:rPr>
        <w:t>一个标段对应生成一个文件夹（</w:t>
      </w:r>
      <w:r w:rsidRPr="00B76F9D">
        <w:rPr>
          <w:rFonts w:hAnsi="宋体" w:hint="eastAsia"/>
          <w:szCs w:val="21"/>
        </w:rPr>
        <w:t>xxxx</w:t>
      </w:r>
      <w:r w:rsidRPr="00B76F9D">
        <w:rPr>
          <w:rFonts w:hAnsi="宋体" w:hint="eastAsia"/>
          <w:szCs w:val="21"/>
        </w:rPr>
        <w:t>项目</w:t>
      </w:r>
      <w:r w:rsidRPr="00B76F9D">
        <w:rPr>
          <w:rFonts w:hAnsi="宋体" w:hint="eastAsia"/>
          <w:szCs w:val="21"/>
        </w:rPr>
        <w:t>xx</w:t>
      </w:r>
      <w:r w:rsidRPr="00B76F9D">
        <w:rPr>
          <w:rFonts w:hAnsi="宋体" w:hint="eastAsia"/>
          <w:szCs w:val="21"/>
        </w:rPr>
        <w:t>标段）</w:t>
      </w:r>
      <w:r w:rsidRPr="00B76F9D">
        <w:rPr>
          <w:rFonts w:hAnsi="宋体" w:hint="eastAsia"/>
          <w:szCs w:val="21"/>
        </w:rPr>
        <w:t>,</w:t>
      </w:r>
      <w:r w:rsidRPr="00B76F9D">
        <w:rPr>
          <w:rFonts w:hAnsi="宋体" w:hint="eastAsia"/>
          <w:szCs w:val="21"/>
        </w:rPr>
        <w:t>其中后缀名为“</w:t>
      </w:r>
      <w:r w:rsidRPr="00B76F9D">
        <w:rPr>
          <w:rFonts w:hAnsi="宋体"/>
          <w:szCs w:val="21"/>
        </w:rPr>
        <w:t>.file</w:t>
      </w:r>
      <w:r w:rsidRPr="00B76F9D">
        <w:rPr>
          <w:rFonts w:hAnsi="宋体" w:hint="eastAsia"/>
          <w:szCs w:val="21"/>
        </w:rPr>
        <w:t>”的文件用于电子投标使用。</w:t>
      </w:r>
    </w:p>
    <w:p w:rsidR="00AB6C39" w:rsidRPr="00B76F9D" w:rsidRDefault="00AB6C39" w:rsidP="00AB6C39">
      <w:pPr>
        <w:tabs>
          <w:tab w:val="left" w:pos="7095"/>
        </w:tabs>
        <w:spacing w:line="360" w:lineRule="auto"/>
        <w:ind w:firstLineChars="200" w:firstLine="422"/>
        <w:contextualSpacing/>
        <w:rPr>
          <w:rFonts w:hAnsi="宋体"/>
          <w:b/>
          <w:szCs w:val="21"/>
        </w:rPr>
      </w:pPr>
      <w:r w:rsidRPr="00B76F9D">
        <w:rPr>
          <w:rFonts w:asciiTheme="minorEastAsia" w:hAnsiTheme="minorEastAsia"/>
          <w:b/>
          <w:szCs w:val="21"/>
        </w:rPr>
        <w:t>4</w:t>
      </w:r>
      <w:r w:rsidRPr="00B76F9D">
        <w:rPr>
          <w:rFonts w:asciiTheme="minorEastAsia" w:hAnsiTheme="minorEastAsia" w:hint="eastAsia"/>
          <w:b/>
          <w:szCs w:val="21"/>
        </w:rPr>
        <w:t>.加密</w:t>
      </w:r>
      <w:r w:rsidRPr="00B76F9D">
        <w:rPr>
          <w:rFonts w:hAnsi="宋体" w:hint="eastAsia"/>
          <w:b/>
          <w:szCs w:val="21"/>
        </w:rPr>
        <w:t>电子投标文件的提交</w:t>
      </w:r>
    </w:p>
    <w:p w:rsidR="00AB6C39" w:rsidRPr="00B76F9D" w:rsidRDefault="00AB6C39" w:rsidP="00AB6C39">
      <w:pPr>
        <w:tabs>
          <w:tab w:val="left" w:pos="7095"/>
        </w:tabs>
        <w:spacing w:line="360" w:lineRule="auto"/>
        <w:contextualSpacing/>
        <w:rPr>
          <w:rFonts w:hAnsi="宋体"/>
          <w:szCs w:val="21"/>
        </w:rPr>
      </w:pPr>
      <w:r w:rsidRPr="00B76F9D">
        <w:rPr>
          <w:rFonts w:hAnsi="宋体" w:hint="eastAsia"/>
          <w:szCs w:val="21"/>
        </w:rPr>
        <w:t xml:space="preserve">    </w:t>
      </w:r>
      <w:r w:rsidRPr="00B76F9D">
        <w:rPr>
          <w:rFonts w:asciiTheme="minorEastAsia" w:hAnsiTheme="minorEastAsia"/>
          <w:szCs w:val="21"/>
        </w:rPr>
        <w:t>4</w:t>
      </w:r>
      <w:r w:rsidRPr="00B76F9D">
        <w:rPr>
          <w:rFonts w:asciiTheme="minorEastAsia" w:hAnsiTheme="minorEastAsia" w:hint="eastAsia"/>
          <w:szCs w:val="21"/>
        </w:rPr>
        <w:t>.1加密</w:t>
      </w:r>
      <w:r w:rsidRPr="00B76F9D">
        <w:rPr>
          <w:rFonts w:hAnsi="宋体" w:hint="eastAsia"/>
          <w:szCs w:val="21"/>
        </w:rPr>
        <w:t>电子投标文件应按规定在投标截止时间（开标时间）之前成功提交至《全国公共资源交易平台</w:t>
      </w:r>
      <w:r w:rsidRPr="00B76F9D">
        <w:rPr>
          <w:rFonts w:hAnsi="宋体" w:hint="eastAsia"/>
          <w:szCs w:val="21"/>
        </w:rPr>
        <w:t>(</w:t>
      </w:r>
      <w:r w:rsidRPr="00B76F9D">
        <w:rPr>
          <w:rFonts w:hAnsi="宋体" w:hint="eastAsia"/>
          <w:szCs w:val="21"/>
        </w:rPr>
        <w:t>河南省</w:t>
      </w:r>
      <w:r w:rsidRPr="00B76F9D">
        <w:rPr>
          <w:rFonts w:ascii="MS Mincho" w:eastAsia="MS Mincho" w:hAnsi="MS Mincho" w:cs="MS Mincho" w:hint="eastAsia"/>
          <w:szCs w:val="21"/>
        </w:rPr>
        <w:t>▪</w:t>
      </w:r>
      <w:r w:rsidRPr="00B76F9D">
        <w:rPr>
          <w:rFonts w:ascii="宋体" w:eastAsia="宋体" w:hAnsi="宋体" w:cs="宋体" w:hint="eastAsia"/>
          <w:szCs w:val="21"/>
        </w:rPr>
        <w:t>许昌市</w:t>
      </w:r>
      <w:r w:rsidRPr="00B76F9D">
        <w:rPr>
          <w:rFonts w:hAnsi="宋体" w:hint="eastAsia"/>
          <w:szCs w:val="21"/>
        </w:rPr>
        <w:t>)</w:t>
      </w:r>
      <w:r w:rsidRPr="00B76F9D">
        <w:rPr>
          <w:rFonts w:hAnsi="宋体" w:hint="eastAsia"/>
          <w:szCs w:val="21"/>
        </w:rPr>
        <w:t>》公共资源交易系统（</w:t>
      </w:r>
      <w:hyperlink r:id="rId8" w:history="1">
        <w:r w:rsidRPr="00B76F9D">
          <w:rPr>
            <w:rStyle w:val="a9"/>
            <w:rFonts w:hAnsi="宋体"/>
            <w:color w:val="auto"/>
            <w:szCs w:val="21"/>
          </w:rPr>
          <w:t>http://221.14.6.70:8088/ggzy/</w:t>
        </w:r>
      </w:hyperlink>
      <w:r w:rsidRPr="00B76F9D">
        <w:rPr>
          <w:rFonts w:hAnsi="宋体" w:hint="eastAsia"/>
          <w:szCs w:val="21"/>
        </w:rPr>
        <w:t>）。</w:t>
      </w:r>
    </w:p>
    <w:p w:rsidR="00AB6C39" w:rsidRPr="00B76F9D" w:rsidRDefault="00AB6C39" w:rsidP="00AB6C39">
      <w:pPr>
        <w:tabs>
          <w:tab w:val="left" w:pos="7095"/>
        </w:tabs>
        <w:spacing w:line="360" w:lineRule="auto"/>
        <w:ind w:firstLineChars="200" w:firstLine="420"/>
        <w:contextualSpacing/>
        <w:rPr>
          <w:rFonts w:hAnsi="宋体"/>
          <w:szCs w:val="21"/>
        </w:rPr>
      </w:pPr>
      <w:r w:rsidRPr="00B76F9D">
        <w:rPr>
          <w:rFonts w:hAnsi="宋体" w:hint="eastAsia"/>
          <w:szCs w:val="21"/>
        </w:rPr>
        <w:t>投标人应充分考虑并预留技术处理和上传数据所需时间。</w:t>
      </w:r>
    </w:p>
    <w:p w:rsidR="00AB6C39" w:rsidRPr="00B76F9D" w:rsidRDefault="00AB6C39" w:rsidP="00AB6C39">
      <w:pPr>
        <w:tabs>
          <w:tab w:val="left" w:pos="7095"/>
        </w:tabs>
        <w:spacing w:line="360" w:lineRule="auto"/>
        <w:ind w:firstLineChars="200" w:firstLine="420"/>
        <w:contextualSpacing/>
        <w:rPr>
          <w:rFonts w:hAnsi="宋体"/>
          <w:szCs w:val="21"/>
        </w:rPr>
      </w:pPr>
      <w:r w:rsidRPr="00B76F9D">
        <w:rPr>
          <w:rFonts w:asciiTheme="minorEastAsia" w:hAnsiTheme="minorEastAsia"/>
          <w:szCs w:val="21"/>
        </w:rPr>
        <w:t>4.</w:t>
      </w:r>
      <w:r w:rsidRPr="00B76F9D">
        <w:rPr>
          <w:rFonts w:asciiTheme="minorEastAsia" w:hAnsiTheme="minorEastAsia" w:hint="eastAsia"/>
          <w:szCs w:val="21"/>
        </w:rPr>
        <w:t xml:space="preserve">2 </w:t>
      </w:r>
      <w:r w:rsidRPr="00B76F9D">
        <w:rPr>
          <w:rFonts w:hAnsi="宋体" w:hint="eastAsia"/>
          <w:szCs w:val="21"/>
        </w:rPr>
        <w:t>投标人对同一项目多个标段进行投标的，加密电子投标文件应按标段分别提交。</w:t>
      </w:r>
    </w:p>
    <w:p w:rsidR="00AB6C39" w:rsidRPr="00B76F9D" w:rsidRDefault="00AB6C39" w:rsidP="00AB6C39">
      <w:pPr>
        <w:tabs>
          <w:tab w:val="left" w:pos="7095"/>
        </w:tabs>
        <w:spacing w:line="360" w:lineRule="auto"/>
        <w:ind w:firstLineChars="200" w:firstLine="420"/>
        <w:contextualSpacing/>
        <w:rPr>
          <w:rFonts w:hAnsi="宋体"/>
          <w:szCs w:val="21"/>
        </w:rPr>
      </w:pPr>
      <w:r w:rsidRPr="00B76F9D">
        <w:rPr>
          <w:rFonts w:asciiTheme="minorEastAsia" w:hAnsiTheme="minorEastAsia"/>
          <w:szCs w:val="21"/>
        </w:rPr>
        <w:t>4</w:t>
      </w:r>
      <w:r w:rsidRPr="00B76F9D">
        <w:rPr>
          <w:rFonts w:asciiTheme="minorEastAsia" w:hAnsiTheme="minorEastAsia" w:hint="eastAsia"/>
          <w:szCs w:val="21"/>
        </w:rPr>
        <w:t>.</w:t>
      </w:r>
      <w:r w:rsidRPr="00B76F9D">
        <w:rPr>
          <w:rFonts w:asciiTheme="minorEastAsia" w:hAnsiTheme="minorEastAsia"/>
          <w:szCs w:val="21"/>
        </w:rPr>
        <w:t>3</w:t>
      </w:r>
      <w:r w:rsidRPr="00B76F9D">
        <w:rPr>
          <w:rFonts w:asciiTheme="minorEastAsia" w:hAnsiTheme="minorEastAsia" w:hint="eastAsia"/>
          <w:szCs w:val="21"/>
        </w:rPr>
        <w:t xml:space="preserve"> 加密</w:t>
      </w:r>
      <w:r w:rsidRPr="00B76F9D">
        <w:rPr>
          <w:rFonts w:hAnsi="宋体" w:hint="eastAsia"/>
          <w:szCs w:val="21"/>
        </w:rPr>
        <w:t>电子投标文件成功提交后，《全国公共资源交易平台</w:t>
      </w:r>
      <w:r w:rsidRPr="00B76F9D">
        <w:rPr>
          <w:rFonts w:hAnsi="宋体" w:hint="eastAsia"/>
          <w:szCs w:val="21"/>
        </w:rPr>
        <w:t>(</w:t>
      </w:r>
      <w:r w:rsidRPr="00B76F9D">
        <w:rPr>
          <w:rFonts w:hAnsi="宋体" w:hint="eastAsia"/>
          <w:szCs w:val="21"/>
        </w:rPr>
        <w:t>河南省</w:t>
      </w:r>
      <w:r w:rsidRPr="00B76F9D">
        <w:rPr>
          <w:rFonts w:ascii="MS Mincho" w:eastAsia="MS Mincho" w:hAnsi="MS Mincho" w:cs="MS Mincho" w:hint="eastAsia"/>
          <w:szCs w:val="21"/>
        </w:rPr>
        <w:t>▪</w:t>
      </w:r>
      <w:r w:rsidRPr="00B76F9D">
        <w:rPr>
          <w:rFonts w:ascii="宋体" w:eastAsia="宋体" w:hAnsi="宋体" w:cs="宋体" w:hint="eastAsia"/>
          <w:szCs w:val="21"/>
        </w:rPr>
        <w:t>许昌市</w:t>
      </w:r>
      <w:r w:rsidRPr="00B76F9D">
        <w:rPr>
          <w:rFonts w:hAnsi="宋体" w:hint="eastAsia"/>
          <w:szCs w:val="21"/>
        </w:rPr>
        <w:t>)</w:t>
      </w:r>
      <w:r w:rsidRPr="00B76F9D">
        <w:rPr>
          <w:rFonts w:hAnsi="宋体" w:hint="eastAsia"/>
          <w:szCs w:val="21"/>
        </w:rPr>
        <w:t>》公共资源交易系统（</w:t>
      </w:r>
      <w:hyperlink r:id="rId9" w:history="1">
        <w:r w:rsidRPr="00B76F9D">
          <w:rPr>
            <w:rStyle w:val="a9"/>
            <w:rFonts w:hAnsi="宋体"/>
            <w:color w:val="auto"/>
            <w:szCs w:val="21"/>
          </w:rPr>
          <w:t>http://221.14.6.70:8088/ggzy/</w:t>
        </w:r>
      </w:hyperlink>
      <w:r w:rsidRPr="00B76F9D">
        <w:rPr>
          <w:rFonts w:hAnsi="宋体" w:hint="eastAsia"/>
          <w:szCs w:val="21"/>
        </w:rPr>
        <w:t>）</w:t>
      </w:r>
      <w:r w:rsidRPr="00B76F9D">
        <w:rPr>
          <w:rFonts w:asciiTheme="minorEastAsia" w:hAnsiTheme="minorEastAsia" w:cs="仿宋_GB2312" w:hint="eastAsia"/>
          <w:szCs w:val="21"/>
        </w:rPr>
        <w:t>生成“投标文件提交回执单”。</w:t>
      </w:r>
    </w:p>
    <w:p w:rsidR="00AB6C39" w:rsidRPr="00B76F9D" w:rsidRDefault="00AB6C39" w:rsidP="00AB6C39">
      <w:pPr>
        <w:tabs>
          <w:tab w:val="left" w:pos="7095"/>
        </w:tabs>
        <w:spacing w:line="360" w:lineRule="auto"/>
        <w:ind w:firstLineChars="200" w:firstLine="422"/>
        <w:contextualSpacing/>
        <w:rPr>
          <w:rFonts w:hAnsi="宋体"/>
          <w:b/>
          <w:szCs w:val="21"/>
        </w:rPr>
      </w:pPr>
      <w:r w:rsidRPr="00B76F9D">
        <w:rPr>
          <w:rFonts w:asciiTheme="minorEastAsia" w:hAnsiTheme="minorEastAsia" w:hint="eastAsia"/>
          <w:b/>
          <w:szCs w:val="21"/>
        </w:rPr>
        <w:t>5.远程不见面开标（</w:t>
      </w:r>
      <w:r w:rsidRPr="00B76F9D">
        <w:rPr>
          <w:rFonts w:hAnsi="宋体" w:hint="eastAsia"/>
          <w:b/>
          <w:szCs w:val="21"/>
        </w:rPr>
        <w:t>电子投标文件的解密</w:t>
      </w:r>
      <w:r w:rsidRPr="00B76F9D">
        <w:rPr>
          <w:rFonts w:asciiTheme="minorEastAsia" w:hAnsiTheme="minorEastAsia" w:hint="eastAsia"/>
          <w:b/>
          <w:szCs w:val="21"/>
        </w:rPr>
        <w:t>）</w:t>
      </w:r>
    </w:p>
    <w:p w:rsidR="00AB6C39" w:rsidRPr="00B76F9D" w:rsidRDefault="00AB6C39" w:rsidP="00AB6C39">
      <w:pPr>
        <w:tabs>
          <w:tab w:val="left" w:pos="7095"/>
        </w:tabs>
        <w:spacing w:line="360" w:lineRule="auto"/>
        <w:ind w:firstLine="420"/>
        <w:contextualSpacing/>
        <w:rPr>
          <w:rFonts w:hAnsi="宋体"/>
          <w:szCs w:val="21"/>
        </w:rPr>
      </w:pPr>
      <w:r w:rsidRPr="00B76F9D">
        <w:rPr>
          <w:rFonts w:asciiTheme="minorEastAsia" w:hAnsiTheme="minorEastAsia" w:hint="eastAsia"/>
          <w:szCs w:val="21"/>
        </w:rPr>
        <w:t>5</w:t>
      </w:r>
      <w:r w:rsidRPr="00B76F9D">
        <w:rPr>
          <w:rFonts w:asciiTheme="minorEastAsia" w:hAnsiTheme="minorEastAsia"/>
          <w:szCs w:val="21"/>
        </w:rPr>
        <w:t>.</w:t>
      </w:r>
      <w:r w:rsidRPr="00B76F9D">
        <w:rPr>
          <w:rFonts w:asciiTheme="minorEastAsia" w:hAnsiTheme="minorEastAsia" w:hint="eastAsia"/>
          <w:szCs w:val="21"/>
        </w:rPr>
        <w:t xml:space="preserve">1 </w:t>
      </w:r>
      <w:r w:rsidRPr="00B76F9D">
        <w:rPr>
          <w:rFonts w:hAnsi="宋体" w:hint="eastAsia"/>
          <w:szCs w:val="21"/>
        </w:rPr>
        <w:t>投标人应熟悉《许昌市不见面操作手册》，并提前设置不见面开标浏览器（设置流程详见《许昌市不见面操作手册》）。</w:t>
      </w:r>
    </w:p>
    <w:p w:rsidR="00AB6C39" w:rsidRPr="00B76F9D" w:rsidRDefault="00AB6C39" w:rsidP="00AB6C39">
      <w:pPr>
        <w:tabs>
          <w:tab w:val="left" w:pos="7095"/>
        </w:tabs>
        <w:spacing w:line="360" w:lineRule="auto"/>
        <w:ind w:firstLine="420"/>
        <w:contextualSpacing/>
        <w:rPr>
          <w:rFonts w:hAnsi="宋体"/>
          <w:szCs w:val="21"/>
        </w:rPr>
      </w:pPr>
      <w:r w:rsidRPr="00B76F9D">
        <w:rPr>
          <w:rFonts w:asciiTheme="minorEastAsia" w:hAnsiTheme="minorEastAsia" w:hint="eastAsia"/>
          <w:szCs w:val="21"/>
        </w:rPr>
        <w:t xml:space="preserve">5.2 </w:t>
      </w:r>
      <w:r w:rsidRPr="00B76F9D">
        <w:rPr>
          <w:rFonts w:hAnsi="宋体" w:hint="eastAsia"/>
          <w:szCs w:val="21"/>
        </w:rPr>
        <w:t>《许昌市不见面操作手册》下载路径：全国公共资源交易平台（河南省·许昌市）—“资料下载”栏目。</w:t>
      </w:r>
    </w:p>
    <w:p w:rsidR="00AB6C39" w:rsidRPr="00B76F9D" w:rsidRDefault="00AB6C39" w:rsidP="00AB6C39">
      <w:pPr>
        <w:tabs>
          <w:tab w:val="left" w:pos="7095"/>
        </w:tabs>
        <w:spacing w:line="360" w:lineRule="auto"/>
        <w:ind w:firstLine="420"/>
        <w:contextualSpacing/>
        <w:rPr>
          <w:rFonts w:hAnsi="宋体"/>
          <w:szCs w:val="21"/>
        </w:rPr>
      </w:pPr>
      <w:r w:rsidRPr="00B76F9D">
        <w:rPr>
          <w:rFonts w:asciiTheme="minorEastAsia" w:hAnsiTheme="minorEastAsia" w:hint="eastAsia"/>
          <w:szCs w:val="21"/>
        </w:rPr>
        <w:t>5.</w:t>
      </w:r>
      <w:r w:rsidRPr="00B76F9D">
        <w:rPr>
          <w:rFonts w:asciiTheme="minorEastAsia" w:hAnsiTheme="minorEastAsia"/>
          <w:szCs w:val="21"/>
        </w:rPr>
        <w:t>3</w:t>
      </w:r>
      <w:r w:rsidRPr="00B76F9D">
        <w:rPr>
          <w:rFonts w:asciiTheme="minorEastAsia" w:hAnsiTheme="minorEastAsia" w:cs="仿宋_GB2312" w:hint="eastAsia"/>
          <w:szCs w:val="21"/>
        </w:rPr>
        <w:t>开标时间前投标人应登录本项目不见面开标大厅，按照招标文件确定的开标时间准时参加网上开标。</w:t>
      </w:r>
    </w:p>
    <w:p w:rsidR="00AB6C39" w:rsidRPr="00B76F9D" w:rsidRDefault="00AB6C39" w:rsidP="00AB6C39">
      <w:pPr>
        <w:tabs>
          <w:tab w:val="left" w:pos="7095"/>
        </w:tabs>
        <w:spacing w:line="360" w:lineRule="auto"/>
        <w:ind w:firstLineChars="200" w:firstLine="420"/>
        <w:contextualSpacing/>
        <w:rPr>
          <w:rFonts w:hAnsi="宋体"/>
          <w:szCs w:val="21"/>
        </w:rPr>
      </w:pPr>
      <w:r w:rsidRPr="00B76F9D">
        <w:rPr>
          <w:rFonts w:asciiTheme="minorEastAsia" w:hAnsiTheme="minorEastAsia" w:hint="eastAsia"/>
          <w:szCs w:val="21"/>
        </w:rPr>
        <w:t>5.4</w:t>
      </w:r>
      <w:r w:rsidRPr="00B76F9D">
        <w:rPr>
          <w:rFonts w:hAnsi="宋体" w:hint="eastAsia"/>
          <w:szCs w:val="21"/>
        </w:rPr>
        <w:t>投标人对开标过程和开标记录如有疑义，可在本项目不见面开标大厅“文字互动”对话框或“新增质疑”处在线提出询问。</w:t>
      </w:r>
    </w:p>
    <w:p w:rsidR="00AB6C39" w:rsidRPr="00B76F9D" w:rsidRDefault="00AB6C39" w:rsidP="00AB6C39">
      <w:pPr>
        <w:tabs>
          <w:tab w:val="left" w:pos="7095"/>
        </w:tabs>
        <w:spacing w:line="360" w:lineRule="auto"/>
        <w:ind w:firstLineChars="200" w:firstLine="420"/>
        <w:contextualSpacing/>
        <w:rPr>
          <w:rFonts w:asciiTheme="minorEastAsia" w:hAnsiTheme="minorEastAsia"/>
          <w:szCs w:val="21"/>
        </w:rPr>
      </w:pPr>
      <w:r w:rsidRPr="00B76F9D">
        <w:rPr>
          <w:rFonts w:asciiTheme="minorEastAsia" w:hAnsiTheme="minorEastAsia" w:hint="eastAsia"/>
          <w:szCs w:val="21"/>
        </w:rPr>
        <w:t>5.5根据采购代理机构在“文字互动”对话框的通知，投标人选择功能栏“解密环节”按钮进行电子投标文件解密（投标人解密应自采购代理机构点击“开标开始”按钮后60分钟内完成）。投标人未解密或</w:t>
      </w:r>
      <w:r w:rsidRPr="00B76F9D">
        <w:rPr>
          <w:rFonts w:asciiTheme="minorEastAsia" w:hAnsiTheme="minorEastAsia" w:cs="宋体" w:hint="eastAsia"/>
          <w:kern w:val="0"/>
          <w:szCs w:val="21"/>
        </w:rPr>
        <w:t>因投标人原因解密失败的，其投标将被拒绝。</w:t>
      </w:r>
    </w:p>
    <w:p w:rsidR="00AB6C39" w:rsidRPr="00B76F9D" w:rsidRDefault="00AB6C39" w:rsidP="00AB6C39">
      <w:pPr>
        <w:tabs>
          <w:tab w:val="left" w:pos="7095"/>
        </w:tabs>
        <w:spacing w:line="360" w:lineRule="auto"/>
        <w:ind w:firstLineChars="200" w:firstLine="420"/>
        <w:contextualSpacing/>
        <w:rPr>
          <w:rFonts w:hAnsi="宋体"/>
          <w:szCs w:val="21"/>
        </w:rPr>
      </w:pPr>
      <w:r w:rsidRPr="00B76F9D">
        <w:rPr>
          <w:rFonts w:asciiTheme="minorEastAsia" w:hAnsiTheme="minorEastAsia" w:hint="eastAsia"/>
          <w:szCs w:val="21"/>
        </w:rPr>
        <w:t>5.6项目远程</w:t>
      </w:r>
      <w:r w:rsidRPr="00B76F9D">
        <w:rPr>
          <w:rFonts w:hAnsi="宋体" w:hint="eastAsia"/>
          <w:szCs w:val="21"/>
        </w:rPr>
        <w:t>不见面开标活动结束时，投标人应在《开标记录表》上进行电子签章。投标人未签章的，视同认可开标结果。</w:t>
      </w:r>
    </w:p>
    <w:p w:rsidR="00AB6C39" w:rsidRPr="00B76F9D" w:rsidRDefault="00AB6C39" w:rsidP="00AB6C39">
      <w:pPr>
        <w:tabs>
          <w:tab w:val="left" w:pos="7095"/>
        </w:tabs>
        <w:spacing w:line="360" w:lineRule="auto"/>
        <w:ind w:firstLineChars="200" w:firstLine="422"/>
        <w:contextualSpacing/>
        <w:rPr>
          <w:rFonts w:hAnsi="宋体"/>
          <w:b/>
          <w:szCs w:val="21"/>
        </w:rPr>
      </w:pPr>
      <w:r w:rsidRPr="00B76F9D">
        <w:rPr>
          <w:rFonts w:asciiTheme="minorEastAsia" w:hAnsiTheme="minorEastAsia" w:hint="eastAsia"/>
          <w:b/>
          <w:szCs w:val="21"/>
        </w:rPr>
        <w:lastRenderedPageBreak/>
        <w:t>6.</w:t>
      </w:r>
      <w:r w:rsidRPr="00B76F9D">
        <w:rPr>
          <w:rFonts w:hAnsi="宋体" w:hint="eastAsia"/>
          <w:b/>
          <w:szCs w:val="21"/>
        </w:rPr>
        <w:t>评标依据</w:t>
      </w:r>
    </w:p>
    <w:p w:rsidR="007D3ED3" w:rsidRPr="00B76F9D" w:rsidRDefault="007D3ED3" w:rsidP="007D3ED3">
      <w:pPr>
        <w:tabs>
          <w:tab w:val="left" w:pos="7095"/>
        </w:tabs>
        <w:spacing w:line="360" w:lineRule="auto"/>
        <w:ind w:firstLineChars="200" w:firstLine="420"/>
        <w:contextualSpacing/>
        <w:rPr>
          <w:rFonts w:hAnsi="宋体"/>
          <w:szCs w:val="21"/>
        </w:rPr>
      </w:pPr>
      <w:r w:rsidRPr="00B76F9D">
        <w:rPr>
          <w:rFonts w:asciiTheme="minorEastAsia" w:hAnsiTheme="minorEastAsia" w:hint="eastAsia"/>
          <w:szCs w:val="21"/>
        </w:rPr>
        <w:t>6.1</w:t>
      </w:r>
      <w:r w:rsidRPr="00B76F9D">
        <w:rPr>
          <w:rFonts w:hAnsi="宋体" w:hint="eastAsia"/>
          <w:szCs w:val="21"/>
        </w:rPr>
        <w:t>全流程电子化交易（不见面开标）项目，评标委员会以成功上传、解密的电子投标文件为依据评审。</w:t>
      </w:r>
    </w:p>
    <w:p w:rsidR="007D3ED3" w:rsidRPr="00B76F9D" w:rsidRDefault="007D3ED3" w:rsidP="007D3ED3">
      <w:pPr>
        <w:tabs>
          <w:tab w:val="left" w:pos="7095"/>
        </w:tabs>
        <w:spacing w:line="360" w:lineRule="auto"/>
        <w:ind w:firstLineChars="200" w:firstLine="420"/>
        <w:contextualSpacing/>
        <w:rPr>
          <w:rFonts w:asciiTheme="minorEastAsia" w:hAnsiTheme="minorEastAsia"/>
          <w:szCs w:val="21"/>
        </w:rPr>
      </w:pPr>
      <w:r w:rsidRPr="00B76F9D">
        <w:rPr>
          <w:rFonts w:asciiTheme="minorEastAsia" w:hAnsiTheme="minorEastAsia" w:hint="eastAsia"/>
          <w:szCs w:val="21"/>
        </w:rPr>
        <w:t>6.2 评标期间，投标人应保持通讯手机畅通。</w:t>
      </w:r>
      <w:r w:rsidRPr="00B76F9D">
        <w:rPr>
          <w:rFonts w:asciiTheme="minorEastAsia" w:hAnsiTheme="minorEastAsia" w:cs="宋体" w:hint="eastAsia"/>
          <w:kern w:val="0"/>
          <w:szCs w:val="21"/>
        </w:rPr>
        <w:t>评标委员会</w:t>
      </w:r>
      <w:r w:rsidRPr="00B76F9D">
        <w:rPr>
          <w:rFonts w:asciiTheme="minorEastAsia" w:hAnsiTheme="minorEastAsia" w:hint="eastAsia"/>
          <w:szCs w:val="21"/>
        </w:rPr>
        <w:t>如</w:t>
      </w:r>
      <w:r w:rsidRPr="00B76F9D">
        <w:rPr>
          <w:rFonts w:asciiTheme="minorEastAsia" w:hAnsiTheme="minorEastAsia" w:cs="宋体" w:hint="eastAsia"/>
          <w:kern w:val="0"/>
          <w:szCs w:val="21"/>
        </w:rPr>
        <w:t>要求投标人作出澄清、说明或者补正等，投标人应在评标委员会要求的评标期间合理的时间内通过电子邮件形式提供。</w:t>
      </w:r>
    </w:p>
    <w:p w:rsidR="007D3ED3" w:rsidRPr="00B76F9D" w:rsidRDefault="007D3ED3" w:rsidP="007D3ED3">
      <w:pPr>
        <w:tabs>
          <w:tab w:val="left" w:pos="7095"/>
        </w:tabs>
        <w:spacing w:line="360" w:lineRule="auto"/>
        <w:ind w:firstLineChars="200" w:firstLine="420"/>
        <w:contextualSpacing/>
      </w:pPr>
      <w:r w:rsidRPr="00B76F9D">
        <w:rPr>
          <w:rFonts w:asciiTheme="minorEastAsia" w:hAnsiTheme="minorEastAsia" w:cs="宋体" w:hint="eastAsia"/>
          <w:kern w:val="0"/>
          <w:szCs w:val="21"/>
        </w:rPr>
        <w:t>投标人通过电子邮件提供的书面说明或相关证明材料应加盖公章，或者由法定代表人或其授权的代表签字。</w:t>
      </w:r>
    </w:p>
    <w:p w:rsidR="00AB6C39" w:rsidRPr="00B76F9D" w:rsidRDefault="00AB6C39" w:rsidP="00AB6C39">
      <w:pPr>
        <w:tabs>
          <w:tab w:val="left" w:pos="7095"/>
        </w:tabs>
        <w:spacing w:line="360" w:lineRule="auto"/>
        <w:ind w:firstLineChars="200" w:firstLine="420"/>
        <w:contextualSpacing/>
        <w:rPr>
          <w:rFonts w:hAnsi="宋体"/>
          <w:szCs w:val="21"/>
        </w:rPr>
      </w:pPr>
    </w:p>
    <w:p w:rsidR="005B3264" w:rsidRPr="00B76F9D" w:rsidRDefault="005B3264">
      <w:pPr>
        <w:widowControl/>
        <w:jc w:val="left"/>
        <w:rPr>
          <w:rFonts w:asciiTheme="majorEastAsia" w:eastAsiaTheme="majorEastAsia" w:hAnsiTheme="majorEastAsia" w:cs="宋体"/>
          <w:b/>
          <w:kern w:val="0"/>
          <w:sz w:val="32"/>
          <w:szCs w:val="32"/>
        </w:rPr>
      </w:pPr>
      <w:r w:rsidRPr="00B76F9D">
        <w:rPr>
          <w:rFonts w:asciiTheme="majorEastAsia" w:eastAsiaTheme="majorEastAsia" w:hAnsiTheme="majorEastAsia" w:cs="宋体"/>
          <w:b/>
          <w:kern w:val="0"/>
          <w:sz w:val="32"/>
          <w:szCs w:val="32"/>
        </w:rPr>
        <w:br w:type="page"/>
      </w:r>
    </w:p>
    <w:p w:rsidR="00E4427E" w:rsidRPr="00B76F9D" w:rsidRDefault="00E4427E" w:rsidP="00E4427E">
      <w:pPr>
        <w:numPr>
          <w:ilvl w:val="0"/>
          <w:numId w:val="1"/>
        </w:numPr>
        <w:jc w:val="center"/>
        <w:rPr>
          <w:rFonts w:asciiTheme="majorEastAsia" w:eastAsiaTheme="majorEastAsia" w:hAnsiTheme="majorEastAsia" w:cs="宋体"/>
          <w:b/>
          <w:kern w:val="0"/>
          <w:sz w:val="32"/>
          <w:szCs w:val="32"/>
        </w:rPr>
      </w:pPr>
      <w:r w:rsidRPr="00B76F9D">
        <w:rPr>
          <w:rFonts w:asciiTheme="majorEastAsia" w:eastAsiaTheme="majorEastAsia" w:hAnsiTheme="majorEastAsia" w:cs="宋体" w:hint="eastAsia"/>
          <w:b/>
          <w:kern w:val="0"/>
          <w:sz w:val="32"/>
          <w:szCs w:val="32"/>
        </w:rPr>
        <w:lastRenderedPageBreak/>
        <w:t>项目需求</w:t>
      </w:r>
    </w:p>
    <w:p w:rsidR="00E4427E" w:rsidRPr="00B76F9D" w:rsidRDefault="00E4427E" w:rsidP="00E4427E">
      <w:pPr>
        <w:rPr>
          <w:rFonts w:asciiTheme="majorEastAsia" w:eastAsiaTheme="majorEastAsia" w:hAnsiTheme="majorEastAsia" w:cs="宋体"/>
          <w:b/>
          <w:kern w:val="0"/>
          <w:sz w:val="32"/>
          <w:szCs w:val="32"/>
        </w:rPr>
      </w:pPr>
    </w:p>
    <w:p w:rsidR="00E4427E" w:rsidRPr="00B76F9D" w:rsidRDefault="00E4427E" w:rsidP="00E4427E">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B76F9D">
        <w:rPr>
          <w:rFonts w:asciiTheme="minorEastAsia" w:hAnsiTheme="minorEastAsia" w:cs="黑体" w:hint="eastAsia"/>
          <w:b/>
          <w:bCs/>
          <w:sz w:val="24"/>
          <w:szCs w:val="24"/>
          <w:shd w:val="clear" w:color="auto" w:fill="FFFFFF"/>
        </w:rPr>
        <w:t>一、本项目需实现的功能或者目标</w:t>
      </w:r>
    </w:p>
    <w:p w:rsidR="00283E96" w:rsidRPr="00B76F9D" w:rsidRDefault="00283E96" w:rsidP="00283E96">
      <w:pPr>
        <w:widowControl/>
        <w:spacing w:line="560" w:lineRule="atLeast"/>
        <w:ind w:firstLine="600"/>
        <w:jc w:val="left"/>
        <w:rPr>
          <w:rFonts w:asciiTheme="minorEastAsia" w:hAnsiTheme="minorEastAsia" w:cs="黑体"/>
          <w:bCs/>
          <w:sz w:val="24"/>
          <w:szCs w:val="24"/>
          <w:shd w:val="clear" w:color="auto" w:fill="FFFFFF"/>
        </w:rPr>
      </w:pPr>
      <w:r w:rsidRPr="00B76F9D">
        <w:rPr>
          <w:rFonts w:asciiTheme="minorEastAsia" w:hAnsiTheme="minorEastAsia" w:cs="黑体" w:hint="eastAsia"/>
          <w:bCs/>
          <w:sz w:val="24"/>
          <w:szCs w:val="24"/>
          <w:shd w:val="clear" w:color="auto" w:fill="FFFFFF"/>
        </w:rPr>
        <w:t>1、满足许昌科技学校高水平中等职业学校2019-2020学年建设计划智能制造实训基地提升改造工程建设内容要求。</w:t>
      </w:r>
    </w:p>
    <w:p w:rsidR="005254B5" w:rsidRPr="00B76F9D" w:rsidRDefault="00283E96" w:rsidP="008F40EE">
      <w:pPr>
        <w:widowControl/>
        <w:shd w:val="clear" w:color="auto" w:fill="FFFFFF"/>
        <w:spacing w:line="360" w:lineRule="auto"/>
        <w:ind w:firstLineChars="200" w:firstLine="480"/>
        <w:contextualSpacing/>
        <w:jc w:val="left"/>
        <w:rPr>
          <w:rFonts w:asciiTheme="minorEastAsia" w:hAnsiTheme="minorEastAsia" w:cs="黑体"/>
          <w:bCs/>
          <w:sz w:val="24"/>
          <w:szCs w:val="24"/>
          <w:shd w:val="clear" w:color="auto" w:fill="FFFFFF"/>
        </w:rPr>
      </w:pPr>
      <w:r w:rsidRPr="00B76F9D">
        <w:rPr>
          <w:rFonts w:asciiTheme="minorEastAsia" w:hAnsiTheme="minorEastAsia" w:cs="黑体" w:hint="eastAsia"/>
          <w:bCs/>
          <w:sz w:val="24"/>
          <w:szCs w:val="24"/>
          <w:shd w:val="clear" w:color="auto" w:fill="FFFFFF"/>
        </w:rPr>
        <w:t>2、通过智能制造实训基地提升改造，实现教学设备科学合理的搭配组合，构成智能制造技术平台；帮助学生了解工厂现有生产状况，了解新的技术手段、加工工艺，促进教学过程中学生实训技能的提升；满足学校专业教学需求、生产实训需求、社会培训需求以及合作企业对员工继续教育需求。</w:t>
      </w:r>
    </w:p>
    <w:p w:rsidR="00E4427E" w:rsidRPr="00B76F9D" w:rsidRDefault="00E4427E" w:rsidP="00E4427E">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B76F9D">
        <w:rPr>
          <w:rFonts w:asciiTheme="minorEastAsia" w:hAnsiTheme="minorEastAsia" w:cs="黑体" w:hint="eastAsia"/>
          <w:b/>
          <w:bCs/>
          <w:sz w:val="24"/>
          <w:szCs w:val="24"/>
          <w:shd w:val="clear" w:color="auto" w:fill="FFFFFF"/>
        </w:rPr>
        <w:t>二、采购清单</w:t>
      </w:r>
    </w:p>
    <w:p w:rsidR="00283E96" w:rsidRPr="00B76F9D" w:rsidRDefault="00283E96" w:rsidP="00283E96">
      <w:pPr>
        <w:widowControl/>
        <w:spacing w:line="560" w:lineRule="atLeast"/>
        <w:jc w:val="left"/>
        <w:rPr>
          <w:rFonts w:ascii="仿宋" w:eastAsia="仿宋" w:hAnsi="仿宋" w:cs="仿宋"/>
          <w:kern w:val="0"/>
          <w:sz w:val="32"/>
          <w:szCs w:val="32"/>
          <w:shd w:val="clear" w:color="auto" w:fill="FFFFFF"/>
        </w:rPr>
      </w:pPr>
      <w:r w:rsidRPr="00B76F9D">
        <w:rPr>
          <w:rFonts w:ascii="仿宋" w:eastAsia="仿宋" w:hAnsi="仿宋" w:cs="仿宋" w:hint="eastAsia"/>
          <w:kern w:val="0"/>
          <w:sz w:val="32"/>
          <w:szCs w:val="32"/>
          <w:shd w:val="clear" w:color="auto" w:fill="FFFFFF"/>
        </w:rPr>
        <w:t>A包：</w:t>
      </w:r>
    </w:p>
    <w:tbl>
      <w:tblPr>
        <w:tblW w:w="8952" w:type="dxa"/>
        <w:tblInd w:w="4" w:type="dxa"/>
        <w:tblLayout w:type="fixed"/>
        <w:tblCellMar>
          <w:left w:w="0" w:type="dxa"/>
          <w:right w:w="0" w:type="dxa"/>
        </w:tblCellMar>
        <w:tblLook w:val="04A0"/>
      </w:tblPr>
      <w:tblGrid>
        <w:gridCol w:w="642"/>
        <w:gridCol w:w="1164"/>
        <w:gridCol w:w="5106"/>
        <w:gridCol w:w="680"/>
        <w:gridCol w:w="680"/>
        <w:gridCol w:w="680"/>
      </w:tblGrid>
      <w:tr w:rsidR="00283E96" w:rsidRPr="00B76F9D" w:rsidTr="00D276D4">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283E96" w:rsidRPr="00B76F9D" w:rsidRDefault="00283E96" w:rsidP="00283E96">
            <w:pPr>
              <w:widowControl/>
              <w:spacing w:beforeLines="50"/>
              <w:ind w:leftChars="-2" w:hangingChars="2" w:hanging="4"/>
              <w:jc w:val="center"/>
              <w:rPr>
                <w:rFonts w:ascii="宋体" w:eastAsia="宋体" w:hAnsi="宋体" w:cs="宋体"/>
                <w:szCs w:val="21"/>
              </w:rPr>
            </w:pPr>
            <w:r w:rsidRPr="00B76F9D">
              <w:rPr>
                <w:rFonts w:ascii="宋体" w:eastAsia="宋体" w:hAnsi="宋体" w:cs="宋体" w:hint="eastAsia"/>
                <w:szCs w:val="21"/>
                <w:lang/>
              </w:rPr>
              <w:t>序号</w:t>
            </w:r>
          </w:p>
        </w:tc>
        <w:tc>
          <w:tcPr>
            <w:tcW w:w="1164" w:type="dxa"/>
            <w:tcBorders>
              <w:top w:val="single" w:sz="8" w:space="0" w:color="auto"/>
              <w:left w:val="nil"/>
              <w:bottom w:val="single" w:sz="8" w:space="0" w:color="auto"/>
              <w:right w:val="single" w:sz="8" w:space="0" w:color="auto"/>
            </w:tcBorders>
            <w:shd w:val="clear" w:color="auto" w:fill="auto"/>
            <w:tcMar>
              <w:left w:w="105" w:type="dxa"/>
              <w:right w:w="105" w:type="dxa"/>
            </w:tcMar>
            <w:vAlign w:val="center"/>
          </w:tcPr>
          <w:p w:rsidR="00283E96" w:rsidRPr="00B76F9D" w:rsidRDefault="00283E96" w:rsidP="00283E96">
            <w:pPr>
              <w:widowControl/>
              <w:spacing w:beforeLines="50"/>
              <w:ind w:leftChars="-2" w:hangingChars="2" w:hanging="4"/>
              <w:jc w:val="center"/>
              <w:rPr>
                <w:rFonts w:ascii="宋体" w:eastAsia="宋体" w:hAnsi="宋体" w:cs="宋体"/>
                <w:szCs w:val="21"/>
              </w:rPr>
            </w:pPr>
            <w:r w:rsidRPr="00B76F9D">
              <w:rPr>
                <w:rFonts w:ascii="宋体" w:eastAsia="宋体" w:hAnsi="宋体" w:cs="宋体" w:hint="eastAsia"/>
                <w:szCs w:val="21"/>
                <w:lang/>
              </w:rPr>
              <w:t>货物名称</w:t>
            </w:r>
          </w:p>
        </w:tc>
        <w:tc>
          <w:tcPr>
            <w:tcW w:w="5106" w:type="dxa"/>
            <w:tcBorders>
              <w:top w:val="single" w:sz="8" w:space="0" w:color="auto"/>
              <w:left w:val="nil"/>
              <w:bottom w:val="single" w:sz="8" w:space="0" w:color="auto"/>
              <w:right w:val="single" w:sz="8" w:space="0" w:color="auto"/>
            </w:tcBorders>
            <w:shd w:val="clear" w:color="auto" w:fill="auto"/>
            <w:tcMar>
              <w:left w:w="105" w:type="dxa"/>
              <w:right w:w="105" w:type="dxa"/>
            </w:tcMar>
            <w:vAlign w:val="center"/>
          </w:tcPr>
          <w:p w:rsidR="00283E96" w:rsidRPr="00B76F9D" w:rsidRDefault="00283E96" w:rsidP="00283E96">
            <w:pPr>
              <w:widowControl/>
              <w:spacing w:beforeLines="50"/>
              <w:ind w:leftChars="-2" w:hangingChars="2" w:hanging="4"/>
              <w:jc w:val="center"/>
              <w:rPr>
                <w:rFonts w:ascii="宋体" w:eastAsia="宋体" w:hAnsi="宋体" w:cs="宋体"/>
                <w:szCs w:val="21"/>
              </w:rPr>
            </w:pPr>
            <w:r w:rsidRPr="00B76F9D">
              <w:rPr>
                <w:rFonts w:ascii="宋体" w:eastAsia="宋体" w:hAnsi="宋体" w:cs="宋体" w:hint="eastAsia"/>
                <w:szCs w:val="21"/>
                <w:lang/>
              </w:rPr>
              <w:t>技术规格及主要参数</w:t>
            </w:r>
          </w:p>
        </w:tc>
        <w:tc>
          <w:tcPr>
            <w:tcW w:w="680" w:type="dxa"/>
            <w:tcBorders>
              <w:top w:val="single" w:sz="8" w:space="0" w:color="auto"/>
              <w:left w:val="nil"/>
              <w:bottom w:val="single" w:sz="8" w:space="0" w:color="auto"/>
              <w:right w:val="single" w:sz="8" w:space="0" w:color="auto"/>
            </w:tcBorders>
            <w:shd w:val="clear" w:color="auto" w:fill="auto"/>
            <w:tcMar>
              <w:left w:w="105" w:type="dxa"/>
              <w:right w:w="105" w:type="dxa"/>
            </w:tcMar>
            <w:vAlign w:val="center"/>
          </w:tcPr>
          <w:p w:rsidR="00283E96" w:rsidRPr="00B76F9D" w:rsidRDefault="00283E96" w:rsidP="00283E96">
            <w:pPr>
              <w:widowControl/>
              <w:spacing w:beforeLines="50"/>
              <w:ind w:leftChars="-2" w:hangingChars="2" w:hanging="4"/>
              <w:jc w:val="center"/>
              <w:rPr>
                <w:rFonts w:ascii="宋体" w:eastAsia="宋体" w:hAnsi="宋体" w:cs="宋体"/>
                <w:szCs w:val="21"/>
              </w:rPr>
            </w:pPr>
            <w:r w:rsidRPr="00B76F9D">
              <w:rPr>
                <w:rFonts w:ascii="宋体" w:eastAsia="宋体" w:hAnsi="宋体" w:cs="宋体" w:hint="eastAsia"/>
                <w:szCs w:val="21"/>
                <w:lang/>
              </w:rPr>
              <w:t>单位</w:t>
            </w:r>
          </w:p>
        </w:tc>
        <w:tc>
          <w:tcPr>
            <w:tcW w:w="680" w:type="dxa"/>
            <w:tcBorders>
              <w:top w:val="single" w:sz="8" w:space="0" w:color="auto"/>
              <w:left w:val="nil"/>
              <w:bottom w:val="single" w:sz="8" w:space="0" w:color="auto"/>
              <w:right w:val="single" w:sz="8" w:space="0" w:color="auto"/>
            </w:tcBorders>
            <w:shd w:val="clear" w:color="auto" w:fill="auto"/>
            <w:tcMar>
              <w:left w:w="105" w:type="dxa"/>
              <w:right w:w="105" w:type="dxa"/>
            </w:tcMar>
            <w:vAlign w:val="center"/>
          </w:tcPr>
          <w:p w:rsidR="00283E96" w:rsidRPr="00B76F9D" w:rsidRDefault="00283E96" w:rsidP="00283E96">
            <w:pPr>
              <w:widowControl/>
              <w:spacing w:beforeLines="50"/>
              <w:ind w:leftChars="-2" w:hangingChars="2" w:hanging="4"/>
              <w:jc w:val="center"/>
              <w:rPr>
                <w:rFonts w:ascii="宋体" w:eastAsia="宋体" w:hAnsi="宋体" w:cs="宋体"/>
                <w:szCs w:val="21"/>
              </w:rPr>
            </w:pPr>
            <w:r w:rsidRPr="00B76F9D">
              <w:rPr>
                <w:rFonts w:ascii="宋体" w:eastAsia="宋体" w:hAnsi="宋体" w:cs="宋体" w:hint="eastAsia"/>
                <w:szCs w:val="21"/>
                <w:lang/>
              </w:rPr>
              <w:t>数量</w:t>
            </w:r>
          </w:p>
        </w:tc>
        <w:tc>
          <w:tcPr>
            <w:tcW w:w="680" w:type="dxa"/>
            <w:tcBorders>
              <w:top w:val="single" w:sz="8" w:space="0" w:color="auto"/>
              <w:left w:val="nil"/>
              <w:bottom w:val="single" w:sz="8" w:space="0" w:color="auto"/>
              <w:right w:val="single" w:sz="8" w:space="0" w:color="auto"/>
            </w:tcBorders>
            <w:shd w:val="clear" w:color="auto" w:fill="auto"/>
          </w:tcPr>
          <w:p w:rsidR="00283E96" w:rsidRPr="00B76F9D" w:rsidRDefault="00283E96" w:rsidP="00283E96">
            <w:pPr>
              <w:widowControl/>
              <w:spacing w:beforeLines="50"/>
              <w:ind w:leftChars="-2" w:hangingChars="2" w:hanging="4"/>
              <w:jc w:val="center"/>
              <w:rPr>
                <w:rFonts w:ascii="宋体" w:eastAsia="宋体" w:hAnsi="宋体" w:cs="宋体"/>
                <w:szCs w:val="21"/>
              </w:rPr>
            </w:pPr>
            <w:r w:rsidRPr="00B76F9D">
              <w:rPr>
                <w:rFonts w:ascii="宋体" w:eastAsia="宋体" w:hAnsi="宋体" w:cs="宋体" w:hint="eastAsia"/>
                <w:szCs w:val="21"/>
                <w:lang/>
              </w:rPr>
              <w:t>是否为核心产品</w:t>
            </w:r>
          </w:p>
        </w:tc>
      </w:tr>
      <w:tr w:rsidR="00283E96" w:rsidRPr="00B76F9D" w:rsidTr="00D276D4">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283E96" w:rsidRPr="00B76F9D" w:rsidRDefault="00283E96" w:rsidP="00283E96">
            <w:pPr>
              <w:widowControl/>
              <w:spacing w:beforeLines="50"/>
              <w:ind w:leftChars="-2" w:hangingChars="2" w:hanging="4"/>
              <w:jc w:val="center"/>
              <w:rPr>
                <w:rFonts w:ascii="宋体" w:eastAsia="宋体" w:hAnsi="宋体" w:cs="宋体"/>
                <w:szCs w:val="21"/>
                <w:lang/>
              </w:rPr>
            </w:pPr>
            <w:r w:rsidRPr="00B76F9D">
              <w:rPr>
                <w:rFonts w:ascii="宋体" w:eastAsia="宋体" w:hAnsi="宋体" w:cs="宋体" w:hint="eastAsia"/>
                <w:szCs w:val="21"/>
                <w:lang/>
              </w:rPr>
              <w:t>1</w:t>
            </w:r>
          </w:p>
        </w:tc>
        <w:tc>
          <w:tcPr>
            <w:tcW w:w="1164" w:type="dxa"/>
            <w:tcBorders>
              <w:top w:val="single" w:sz="8" w:space="0" w:color="auto"/>
              <w:left w:val="nil"/>
              <w:bottom w:val="single" w:sz="8" w:space="0" w:color="auto"/>
              <w:right w:val="single" w:sz="8" w:space="0" w:color="auto"/>
            </w:tcBorders>
            <w:shd w:val="clear" w:color="auto" w:fill="auto"/>
            <w:tcMar>
              <w:left w:w="105" w:type="dxa"/>
              <w:right w:w="105" w:type="dxa"/>
            </w:tcMar>
            <w:vAlign w:val="center"/>
          </w:tcPr>
          <w:p w:rsidR="00283E96" w:rsidRPr="00B76F9D" w:rsidRDefault="00283E96" w:rsidP="00283E96">
            <w:pPr>
              <w:widowControl/>
              <w:spacing w:beforeLines="50"/>
              <w:ind w:leftChars="-2" w:hangingChars="2" w:hanging="4"/>
              <w:jc w:val="center"/>
              <w:rPr>
                <w:rFonts w:ascii="宋体" w:eastAsia="宋体" w:hAnsi="宋体" w:cs="宋体"/>
                <w:szCs w:val="21"/>
                <w:lang/>
              </w:rPr>
            </w:pPr>
            <w:r w:rsidRPr="00B76F9D">
              <w:rPr>
                <w:rFonts w:ascii="宋体" w:eastAsia="宋体" w:hAnsi="宋体" w:cs="宋体" w:hint="eastAsia"/>
                <w:szCs w:val="21"/>
                <w:lang/>
              </w:rPr>
              <w:t>电梯安装、维修与保养实训考核装置</w:t>
            </w:r>
          </w:p>
        </w:tc>
        <w:tc>
          <w:tcPr>
            <w:tcW w:w="5106" w:type="dxa"/>
            <w:tcBorders>
              <w:top w:val="single" w:sz="8" w:space="0" w:color="auto"/>
              <w:left w:val="nil"/>
              <w:bottom w:val="single" w:sz="8" w:space="0" w:color="auto"/>
              <w:right w:val="single" w:sz="8" w:space="0" w:color="auto"/>
            </w:tcBorders>
            <w:shd w:val="clear" w:color="auto" w:fill="auto"/>
            <w:tcMar>
              <w:left w:w="105" w:type="dxa"/>
              <w:right w:w="105" w:type="dxa"/>
            </w:tcMar>
            <w:vAlign w:val="center"/>
          </w:tcPr>
          <w:p w:rsidR="00283E96" w:rsidRPr="00B76F9D" w:rsidRDefault="00283E96" w:rsidP="00D276D4">
            <w:pPr>
              <w:rPr>
                <w:rFonts w:ascii="宋体" w:eastAsia="宋体" w:hAnsi="宋体" w:cs="宋体"/>
                <w:b/>
                <w:szCs w:val="21"/>
              </w:rPr>
            </w:pPr>
            <w:r w:rsidRPr="00B76F9D">
              <w:rPr>
                <w:rFonts w:ascii="宋体" w:eastAsia="宋体" w:hAnsi="宋体" w:cs="宋体" w:hint="eastAsia"/>
                <w:b/>
                <w:szCs w:val="21"/>
              </w:rPr>
              <w:t>一、技术参数要求</w:t>
            </w:r>
          </w:p>
          <w:p w:rsidR="00283E96" w:rsidRPr="00B76F9D" w:rsidRDefault="00283E96" w:rsidP="00D276D4">
            <w:pPr>
              <w:ind w:firstLineChars="200" w:firstLine="420"/>
              <w:rPr>
                <w:rFonts w:ascii="宋体" w:eastAsia="宋体" w:hAnsi="宋体" w:cs="宋体"/>
                <w:szCs w:val="21"/>
              </w:rPr>
            </w:pPr>
            <w:r w:rsidRPr="00B76F9D">
              <w:rPr>
                <w:rFonts w:ascii="宋体" w:eastAsia="宋体" w:hAnsi="宋体" w:cs="宋体" w:hint="eastAsia"/>
                <w:szCs w:val="21"/>
              </w:rPr>
              <w:t>1.工作电源：三相五线 AC380V /220V ±7.5%  50Hz；</w:t>
            </w:r>
          </w:p>
          <w:p w:rsidR="00283E96" w:rsidRPr="00B76F9D" w:rsidRDefault="00283E96" w:rsidP="00D276D4">
            <w:pPr>
              <w:ind w:firstLineChars="200" w:firstLine="420"/>
              <w:rPr>
                <w:rFonts w:ascii="宋体" w:eastAsia="宋体" w:hAnsi="宋体" w:cs="宋体"/>
                <w:szCs w:val="21"/>
              </w:rPr>
            </w:pPr>
            <w:r w:rsidRPr="00B76F9D">
              <w:rPr>
                <w:rFonts w:ascii="宋体" w:eastAsia="宋体" w:hAnsi="宋体" w:cs="宋体" w:hint="eastAsia"/>
                <w:szCs w:val="21"/>
              </w:rPr>
              <w:t>2.工作环境：</w:t>
            </w:r>
          </w:p>
          <w:p w:rsidR="00283E96" w:rsidRPr="00B76F9D" w:rsidRDefault="00283E96" w:rsidP="00D276D4">
            <w:pPr>
              <w:rPr>
                <w:rFonts w:ascii="宋体" w:eastAsia="宋体" w:hAnsi="宋体" w:cs="宋体"/>
                <w:szCs w:val="21"/>
              </w:rPr>
            </w:pPr>
            <w:r w:rsidRPr="00B76F9D">
              <w:rPr>
                <w:rFonts w:ascii="宋体" w:eastAsia="宋体" w:hAnsi="宋体" w:cs="宋体" w:hint="eastAsia"/>
                <w:szCs w:val="21"/>
              </w:rPr>
              <w:t>（1)海拔＜1000 m；</w:t>
            </w:r>
          </w:p>
          <w:p w:rsidR="00283E96" w:rsidRPr="00B76F9D" w:rsidRDefault="00283E96" w:rsidP="00D276D4">
            <w:pPr>
              <w:rPr>
                <w:rFonts w:ascii="宋体" w:eastAsia="宋体" w:hAnsi="宋体" w:cs="宋体"/>
                <w:szCs w:val="21"/>
              </w:rPr>
            </w:pPr>
            <w:r w:rsidRPr="00B76F9D">
              <w:rPr>
                <w:rFonts w:ascii="宋体" w:eastAsia="宋体" w:hAnsi="宋体" w:cs="宋体" w:hint="eastAsia"/>
                <w:szCs w:val="21"/>
              </w:rPr>
              <w:t>（2)温度-10℃～+40℃；</w:t>
            </w:r>
          </w:p>
          <w:p w:rsidR="00283E96" w:rsidRPr="00B76F9D" w:rsidRDefault="00283E96" w:rsidP="00D276D4">
            <w:pPr>
              <w:rPr>
                <w:rFonts w:ascii="宋体" w:eastAsia="宋体" w:hAnsi="宋体" w:cs="宋体"/>
                <w:szCs w:val="21"/>
              </w:rPr>
            </w:pPr>
            <w:r w:rsidRPr="00B76F9D">
              <w:rPr>
                <w:rFonts w:ascii="宋体" w:eastAsia="宋体" w:hAnsi="宋体" w:cs="宋体" w:hint="eastAsia"/>
                <w:szCs w:val="21"/>
              </w:rPr>
              <w:t>（3)湿度＜95%RH无水珠凝结；环境空气中不应含有腐蚀性和易燃性气体；</w:t>
            </w:r>
          </w:p>
          <w:p w:rsidR="00283E96" w:rsidRPr="00B76F9D" w:rsidRDefault="00283E96" w:rsidP="00D276D4">
            <w:pPr>
              <w:ind w:firstLineChars="200" w:firstLine="420"/>
              <w:rPr>
                <w:rFonts w:ascii="宋体" w:eastAsia="宋体" w:hAnsi="宋体" w:cs="宋体"/>
                <w:szCs w:val="21"/>
              </w:rPr>
            </w:pPr>
            <w:r w:rsidRPr="00B76F9D">
              <w:rPr>
                <w:rFonts w:ascii="宋体" w:eastAsia="宋体" w:hAnsi="宋体" w:cs="宋体" w:hint="eastAsia"/>
                <w:szCs w:val="21"/>
              </w:rPr>
              <w:t>3.控制方式：VVVF；</w:t>
            </w:r>
          </w:p>
          <w:p w:rsidR="00283E96" w:rsidRPr="00B76F9D" w:rsidRDefault="00283E96" w:rsidP="00D276D4">
            <w:pPr>
              <w:ind w:firstLineChars="200" w:firstLine="420"/>
              <w:rPr>
                <w:rFonts w:ascii="宋体" w:eastAsia="宋体" w:hAnsi="宋体" w:cs="宋体"/>
                <w:szCs w:val="21"/>
              </w:rPr>
            </w:pPr>
            <w:r w:rsidRPr="00B76F9D">
              <w:rPr>
                <w:rFonts w:ascii="宋体" w:eastAsia="宋体" w:hAnsi="宋体" w:cs="宋体" w:hint="eastAsia"/>
                <w:szCs w:val="21"/>
              </w:rPr>
              <w:t>4.额定功率：≥1.6 KW；</w:t>
            </w:r>
          </w:p>
          <w:p w:rsidR="00283E96" w:rsidRPr="00B76F9D" w:rsidRDefault="00283E96" w:rsidP="00D276D4">
            <w:pPr>
              <w:ind w:firstLineChars="200" w:firstLine="420"/>
              <w:rPr>
                <w:rFonts w:ascii="宋体" w:eastAsia="宋体" w:hAnsi="宋体" w:cs="宋体"/>
                <w:szCs w:val="21"/>
              </w:rPr>
            </w:pPr>
            <w:r w:rsidRPr="00B76F9D">
              <w:rPr>
                <w:rFonts w:ascii="宋体" w:eastAsia="宋体" w:hAnsi="宋体" w:cs="宋体" w:hint="eastAsia"/>
                <w:szCs w:val="21"/>
              </w:rPr>
              <w:t>5.提升高度：≥1800 mm；</w:t>
            </w:r>
          </w:p>
          <w:p w:rsidR="00283E96" w:rsidRPr="00B76F9D" w:rsidRDefault="00283E96" w:rsidP="00D276D4">
            <w:pPr>
              <w:ind w:firstLineChars="200" w:firstLine="420"/>
              <w:rPr>
                <w:rFonts w:ascii="宋体" w:eastAsia="宋体" w:hAnsi="宋体" w:cs="宋体"/>
                <w:szCs w:val="21"/>
              </w:rPr>
            </w:pPr>
            <w:r w:rsidRPr="00B76F9D">
              <w:rPr>
                <w:rFonts w:ascii="宋体" w:eastAsia="宋体" w:hAnsi="宋体" w:cs="宋体" w:hint="eastAsia"/>
                <w:szCs w:val="21"/>
              </w:rPr>
              <w:t>6.电梯运行速度：≥0.2 m/s；</w:t>
            </w:r>
          </w:p>
          <w:p w:rsidR="00283E96" w:rsidRPr="00B76F9D" w:rsidRDefault="00283E96" w:rsidP="00D276D4">
            <w:pPr>
              <w:ind w:firstLineChars="200" w:firstLine="420"/>
              <w:rPr>
                <w:rFonts w:ascii="宋体" w:eastAsia="宋体" w:hAnsi="宋体" w:cs="宋体"/>
                <w:szCs w:val="21"/>
              </w:rPr>
            </w:pPr>
            <w:r w:rsidRPr="00B76F9D">
              <w:rPr>
                <w:rFonts w:ascii="宋体" w:eastAsia="宋体" w:hAnsi="宋体" w:cs="宋体" w:hint="eastAsia"/>
                <w:szCs w:val="21"/>
              </w:rPr>
              <w:t>7.曳引机额定速度：≥0.4 m/s；</w:t>
            </w:r>
          </w:p>
          <w:p w:rsidR="00283E96" w:rsidRPr="00B76F9D" w:rsidRDefault="00283E96" w:rsidP="00D276D4">
            <w:pPr>
              <w:ind w:firstLineChars="200" w:firstLine="420"/>
              <w:rPr>
                <w:rFonts w:ascii="宋体" w:eastAsia="宋体" w:hAnsi="宋体" w:cs="宋体"/>
                <w:szCs w:val="21"/>
              </w:rPr>
            </w:pPr>
            <w:r w:rsidRPr="00B76F9D">
              <w:rPr>
                <w:rFonts w:ascii="宋体" w:eastAsia="宋体" w:hAnsi="宋体" w:cs="宋体" w:hint="eastAsia"/>
                <w:szCs w:val="21"/>
              </w:rPr>
              <w:t>8.曳引比：2：1；</w:t>
            </w:r>
          </w:p>
          <w:p w:rsidR="00283E96" w:rsidRPr="00B76F9D" w:rsidRDefault="00283E96" w:rsidP="00D276D4">
            <w:pPr>
              <w:ind w:firstLineChars="200" w:firstLine="420"/>
              <w:rPr>
                <w:rFonts w:ascii="宋体" w:eastAsia="宋体" w:hAnsi="宋体" w:cs="宋体"/>
                <w:szCs w:val="21"/>
              </w:rPr>
            </w:pPr>
            <w:r w:rsidRPr="00B76F9D">
              <w:rPr>
                <w:rFonts w:ascii="宋体" w:eastAsia="宋体" w:hAnsi="宋体" w:cs="宋体" w:hint="eastAsia"/>
                <w:szCs w:val="21"/>
              </w:rPr>
              <w:t>9.电梯轿厢上行超速保护装置：曳引机制动器；</w:t>
            </w:r>
          </w:p>
          <w:p w:rsidR="00283E96" w:rsidRPr="00B76F9D" w:rsidRDefault="00283E96" w:rsidP="00D276D4">
            <w:pPr>
              <w:ind w:firstLineChars="200" w:firstLine="420"/>
              <w:rPr>
                <w:rFonts w:ascii="宋体" w:eastAsia="宋体" w:hAnsi="宋体" w:cs="宋体"/>
                <w:szCs w:val="21"/>
              </w:rPr>
            </w:pPr>
            <w:r w:rsidRPr="00B76F9D">
              <w:rPr>
                <w:rFonts w:ascii="宋体" w:eastAsia="宋体" w:hAnsi="宋体" w:cs="宋体" w:hint="eastAsia"/>
                <w:szCs w:val="21"/>
              </w:rPr>
              <w:t>10.制动器额定功率：≥99 W；</w:t>
            </w:r>
          </w:p>
          <w:p w:rsidR="00283E96" w:rsidRPr="00B76F9D" w:rsidRDefault="00283E96" w:rsidP="00D276D4">
            <w:pPr>
              <w:ind w:firstLineChars="200" w:firstLine="420"/>
              <w:rPr>
                <w:rFonts w:ascii="宋体" w:eastAsia="宋体" w:hAnsi="宋体" w:cs="宋体"/>
                <w:szCs w:val="21"/>
              </w:rPr>
            </w:pPr>
            <w:r w:rsidRPr="00B76F9D">
              <w:rPr>
                <w:rFonts w:ascii="宋体" w:eastAsia="宋体" w:hAnsi="宋体" w:cs="宋体" w:hint="eastAsia"/>
                <w:szCs w:val="21"/>
              </w:rPr>
              <w:t>11.制动器额定电压：DC110 V；</w:t>
            </w:r>
          </w:p>
          <w:p w:rsidR="00283E96" w:rsidRPr="00B76F9D" w:rsidRDefault="00283E96" w:rsidP="00D276D4">
            <w:pPr>
              <w:ind w:firstLineChars="200" w:firstLine="420"/>
              <w:rPr>
                <w:rFonts w:ascii="宋体" w:eastAsia="宋体" w:hAnsi="宋体" w:cs="宋体"/>
                <w:szCs w:val="21"/>
              </w:rPr>
            </w:pPr>
            <w:r w:rsidRPr="00B76F9D">
              <w:rPr>
                <w:rFonts w:ascii="宋体" w:eastAsia="宋体" w:hAnsi="宋体" w:cs="宋体" w:hint="eastAsia"/>
                <w:szCs w:val="21"/>
              </w:rPr>
              <w:t>12.上行超速监控装置动作速度范围：≥1.15～</w:t>
            </w:r>
            <w:r w:rsidRPr="00B76F9D">
              <w:rPr>
                <w:rFonts w:ascii="宋体" w:eastAsia="宋体" w:hAnsi="宋体" w:cs="宋体" w:hint="eastAsia"/>
                <w:szCs w:val="21"/>
              </w:rPr>
              <w:lastRenderedPageBreak/>
              <w:t>1.65 m/s；</w:t>
            </w:r>
          </w:p>
          <w:p w:rsidR="00283E96" w:rsidRPr="00B76F9D" w:rsidRDefault="00283E96" w:rsidP="00D276D4">
            <w:pPr>
              <w:ind w:firstLineChars="200" w:firstLine="420"/>
              <w:rPr>
                <w:rFonts w:ascii="宋体" w:eastAsia="宋体" w:hAnsi="宋体" w:cs="宋体"/>
                <w:szCs w:val="21"/>
              </w:rPr>
            </w:pPr>
            <w:r w:rsidRPr="00B76F9D">
              <w:rPr>
                <w:rFonts w:ascii="宋体" w:eastAsia="宋体" w:hAnsi="宋体" w:cs="宋体" w:hint="eastAsia"/>
                <w:szCs w:val="21"/>
              </w:rPr>
              <w:t>13.开门净尺寸：≥800 mm（宽）×1000 mm（高）；</w:t>
            </w:r>
          </w:p>
          <w:p w:rsidR="00283E96" w:rsidRPr="00B76F9D" w:rsidRDefault="00283E96" w:rsidP="00D276D4">
            <w:pPr>
              <w:ind w:firstLineChars="200" w:firstLine="420"/>
              <w:rPr>
                <w:rFonts w:ascii="宋体" w:eastAsia="宋体" w:hAnsi="宋体" w:cs="宋体"/>
                <w:szCs w:val="21"/>
              </w:rPr>
            </w:pPr>
            <w:r w:rsidRPr="00B76F9D">
              <w:rPr>
                <w:rFonts w:ascii="宋体" w:eastAsia="宋体" w:hAnsi="宋体" w:cs="宋体" w:hint="eastAsia"/>
                <w:szCs w:val="21"/>
              </w:rPr>
              <w:t>14.开门型式：中分；</w:t>
            </w:r>
          </w:p>
          <w:p w:rsidR="00283E96" w:rsidRPr="00B76F9D" w:rsidRDefault="00283E96" w:rsidP="00D276D4">
            <w:pPr>
              <w:ind w:firstLineChars="200" w:firstLine="420"/>
              <w:rPr>
                <w:rFonts w:ascii="宋体" w:eastAsia="宋体" w:hAnsi="宋体" w:cs="宋体"/>
                <w:szCs w:val="21"/>
              </w:rPr>
            </w:pPr>
            <w:r w:rsidRPr="00B76F9D">
              <w:rPr>
                <w:rFonts w:ascii="宋体" w:eastAsia="宋体" w:hAnsi="宋体" w:cs="宋体" w:hint="eastAsia"/>
                <w:szCs w:val="21"/>
              </w:rPr>
              <w:t>15.门机：永磁同步变频门机；</w:t>
            </w:r>
          </w:p>
          <w:p w:rsidR="00283E96" w:rsidRPr="00B76F9D" w:rsidRDefault="00283E96" w:rsidP="00D276D4">
            <w:pPr>
              <w:ind w:firstLineChars="200" w:firstLine="420"/>
              <w:rPr>
                <w:rFonts w:ascii="宋体" w:eastAsia="宋体" w:hAnsi="宋体" w:cs="宋体"/>
                <w:szCs w:val="21"/>
              </w:rPr>
            </w:pPr>
            <w:r w:rsidRPr="00B76F9D">
              <w:rPr>
                <w:rFonts w:ascii="宋体" w:eastAsia="宋体" w:hAnsi="宋体" w:cs="宋体" w:hint="eastAsia"/>
                <w:szCs w:val="21"/>
              </w:rPr>
              <w:t>16.门机输入电源：单相三线 AC220 V  50 Hz；</w:t>
            </w:r>
          </w:p>
          <w:p w:rsidR="00283E96" w:rsidRPr="00B76F9D" w:rsidRDefault="00283E96" w:rsidP="00D276D4">
            <w:pPr>
              <w:ind w:firstLineChars="200" w:firstLine="420"/>
              <w:rPr>
                <w:rFonts w:ascii="宋体" w:eastAsia="宋体" w:hAnsi="宋体" w:cs="宋体"/>
                <w:szCs w:val="21"/>
              </w:rPr>
            </w:pPr>
            <w:r w:rsidRPr="00B76F9D">
              <w:rPr>
                <w:rFonts w:ascii="宋体" w:eastAsia="宋体" w:hAnsi="宋体" w:cs="宋体" w:hint="eastAsia"/>
                <w:szCs w:val="21"/>
              </w:rPr>
              <w:t>17.门机电机额定转速：≥180 r/min；</w:t>
            </w:r>
          </w:p>
          <w:p w:rsidR="00283E96" w:rsidRPr="00B76F9D" w:rsidRDefault="00283E96" w:rsidP="00D276D4">
            <w:pPr>
              <w:ind w:firstLineChars="200" w:firstLine="420"/>
              <w:rPr>
                <w:rFonts w:ascii="宋体" w:eastAsia="宋体" w:hAnsi="宋体" w:cs="宋体"/>
                <w:szCs w:val="21"/>
              </w:rPr>
            </w:pPr>
            <w:r w:rsidRPr="00B76F9D">
              <w:rPr>
                <w:rFonts w:ascii="宋体" w:eastAsia="宋体" w:hAnsi="宋体" w:cs="宋体" w:hint="eastAsia"/>
                <w:szCs w:val="21"/>
              </w:rPr>
              <w:t>18.门机电机额定功率：≥43 W；</w:t>
            </w:r>
          </w:p>
          <w:p w:rsidR="00283E96" w:rsidRPr="00B76F9D" w:rsidRDefault="00283E96" w:rsidP="00D276D4">
            <w:pPr>
              <w:ind w:firstLineChars="200" w:firstLine="420"/>
              <w:rPr>
                <w:rFonts w:ascii="宋体" w:eastAsia="宋体" w:hAnsi="宋体" w:cs="宋体"/>
                <w:szCs w:val="21"/>
              </w:rPr>
            </w:pPr>
            <w:r w:rsidRPr="00B76F9D">
              <w:rPr>
                <w:rFonts w:ascii="宋体" w:eastAsia="宋体" w:hAnsi="宋体" w:cs="宋体" w:hint="eastAsia"/>
                <w:szCs w:val="21"/>
              </w:rPr>
              <w:t>19.限速器额定速度：≤0.63 m/s；</w:t>
            </w:r>
          </w:p>
          <w:p w:rsidR="00283E96" w:rsidRPr="00B76F9D" w:rsidRDefault="00283E96" w:rsidP="00D276D4">
            <w:pPr>
              <w:ind w:firstLineChars="200" w:firstLine="420"/>
              <w:rPr>
                <w:rFonts w:ascii="宋体" w:eastAsia="宋体" w:hAnsi="宋体" w:cs="宋体"/>
                <w:szCs w:val="21"/>
              </w:rPr>
            </w:pPr>
            <w:r w:rsidRPr="00B76F9D">
              <w:rPr>
                <w:rFonts w:ascii="宋体" w:eastAsia="宋体" w:hAnsi="宋体" w:cs="宋体" w:hint="eastAsia"/>
                <w:szCs w:val="21"/>
              </w:rPr>
              <w:t>20.安全钳动作速度：≤0.63 m/s；</w:t>
            </w:r>
          </w:p>
          <w:p w:rsidR="00283E96" w:rsidRPr="00B76F9D" w:rsidRDefault="00283E96" w:rsidP="00D276D4">
            <w:pPr>
              <w:ind w:firstLineChars="200" w:firstLine="420"/>
              <w:rPr>
                <w:rFonts w:ascii="宋体" w:eastAsia="宋体" w:hAnsi="宋体" w:cs="宋体"/>
                <w:szCs w:val="21"/>
              </w:rPr>
            </w:pPr>
            <w:r w:rsidRPr="00B76F9D">
              <w:rPr>
                <w:rFonts w:ascii="宋体" w:eastAsia="宋体" w:hAnsi="宋体" w:cs="宋体" w:hint="eastAsia"/>
                <w:szCs w:val="21"/>
              </w:rPr>
              <w:t>21.外形尺寸：≥5000 mm（长）×3900 mm（宽）×7800 mm（高）；</w:t>
            </w:r>
          </w:p>
          <w:p w:rsidR="00283E96" w:rsidRPr="00B76F9D" w:rsidRDefault="00283E96" w:rsidP="00D276D4">
            <w:pPr>
              <w:ind w:firstLineChars="200" w:firstLine="420"/>
              <w:rPr>
                <w:rFonts w:ascii="宋体" w:eastAsia="宋体" w:hAnsi="宋体" w:cs="宋体"/>
                <w:szCs w:val="21"/>
              </w:rPr>
            </w:pPr>
            <w:r w:rsidRPr="00B76F9D">
              <w:rPr>
                <w:rFonts w:ascii="宋体" w:eastAsia="宋体" w:hAnsi="宋体" w:cs="宋体" w:hint="eastAsia"/>
                <w:szCs w:val="21"/>
              </w:rPr>
              <w:t>22.整机重量：≤8吨；</w:t>
            </w:r>
          </w:p>
          <w:p w:rsidR="00283E96" w:rsidRPr="00B76F9D" w:rsidRDefault="00283E96" w:rsidP="00D276D4">
            <w:pPr>
              <w:ind w:firstLineChars="200" w:firstLine="420"/>
              <w:rPr>
                <w:rFonts w:ascii="宋体" w:eastAsia="宋体" w:hAnsi="宋体" w:cs="宋体"/>
                <w:szCs w:val="21"/>
              </w:rPr>
            </w:pPr>
            <w:r w:rsidRPr="00B76F9D">
              <w:rPr>
                <w:rFonts w:ascii="宋体" w:eastAsia="宋体" w:hAnsi="宋体" w:cs="宋体" w:hint="eastAsia"/>
                <w:szCs w:val="21"/>
              </w:rPr>
              <w:t>23.安全保护：接地，漏电，过压，过载，短路；</w:t>
            </w:r>
          </w:p>
          <w:p w:rsidR="00283E96" w:rsidRPr="00B76F9D" w:rsidRDefault="00283E96" w:rsidP="00D276D4">
            <w:pPr>
              <w:ind w:firstLineChars="200" w:firstLine="420"/>
              <w:rPr>
                <w:rFonts w:ascii="宋体" w:eastAsia="宋体" w:hAnsi="宋体" w:cs="宋体"/>
                <w:szCs w:val="21"/>
              </w:rPr>
            </w:pPr>
            <w:r w:rsidRPr="00B76F9D">
              <w:rPr>
                <w:rFonts w:ascii="宋体" w:eastAsia="宋体" w:hAnsi="宋体" w:cs="宋体" w:hint="eastAsia"/>
                <w:szCs w:val="21"/>
              </w:rPr>
              <w:t>24.对安装场地的基本要求：</w:t>
            </w:r>
          </w:p>
          <w:p w:rsidR="00283E96" w:rsidRPr="00B76F9D" w:rsidRDefault="00283E96" w:rsidP="00D276D4">
            <w:pPr>
              <w:rPr>
                <w:rFonts w:ascii="宋体" w:eastAsia="宋体" w:hAnsi="宋体" w:cs="宋体"/>
                <w:szCs w:val="21"/>
              </w:rPr>
            </w:pPr>
            <w:r w:rsidRPr="00B76F9D">
              <w:rPr>
                <w:rFonts w:ascii="宋体" w:eastAsia="宋体" w:hAnsi="宋体" w:cs="宋体" w:hint="eastAsia"/>
                <w:szCs w:val="21"/>
              </w:rPr>
              <w:t>（1）实训室最小空间空间要求：≥6m（长）×6m（宽）×9m（高）；</w:t>
            </w:r>
          </w:p>
          <w:p w:rsidR="00283E96" w:rsidRPr="00B76F9D" w:rsidRDefault="00283E96" w:rsidP="00D276D4">
            <w:pPr>
              <w:rPr>
                <w:rFonts w:ascii="宋体" w:eastAsia="宋体" w:hAnsi="宋体" w:cs="宋体"/>
                <w:szCs w:val="21"/>
              </w:rPr>
            </w:pPr>
            <w:r w:rsidRPr="00B76F9D">
              <w:rPr>
                <w:rFonts w:ascii="宋体" w:eastAsia="宋体" w:hAnsi="宋体" w:cs="宋体" w:hint="eastAsia"/>
                <w:szCs w:val="21"/>
              </w:rPr>
              <w:t>（2）实训室入口的开门尺寸要求：≥2.8m（宽）×2.8m（高）；</w:t>
            </w:r>
          </w:p>
          <w:p w:rsidR="00283E96" w:rsidRPr="00B76F9D" w:rsidRDefault="00283E96" w:rsidP="00D276D4">
            <w:pPr>
              <w:rPr>
                <w:rFonts w:ascii="宋体" w:eastAsia="宋体" w:hAnsi="宋体" w:cs="宋体"/>
                <w:szCs w:val="21"/>
              </w:rPr>
            </w:pPr>
            <w:r w:rsidRPr="00B76F9D">
              <w:rPr>
                <w:rFonts w:ascii="宋体" w:eastAsia="宋体" w:hAnsi="宋体" w:cs="宋体" w:hint="eastAsia"/>
                <w:szCs w:val="21"/>
              </w:rPr>
              <w:t>（3）地基承载力标准值（fak）≥80kpa（或荷载≥80KN/m²，大约相当于每平方米可以承担8吨的重力）。</w:t>
            </w:r>
          </w:p>
          <w:p w:rsidR="00283E96" w:rsidRPr="00B76F9D" w:rsidRDefault="00283E96" w:rsidP="00D276D4">
            <w:pPr>
              <w:rPr>
                <w:rFonts w:ascii="宋体" w:eastAsia="宋体" w:hAnsi="宋体" w:cs="宋体"/>
                <w:b/>
                <w:szCs w:val="21"/>
              </w:rPr>
            </w:pPr>
            <w:r w:rsidRPr="00B76F9D">
              <w:rPr>
                <w:rFonts w:ascii="宋体" w:eastAsia="宋体" w:hAnsi="宋体" w:cs="宋体" w:hint="eastAsia"/>
                <w:b/>
                <w:szCs w:val="21"/>
              </w:rPr>
              <w:t>二、配置要求</w:t>
            </w:r>
          </w:p>
          <w:p w:rsidR="00283E96" w:rsidRPr="00B76F9D" w:rsidRDefault="00283E96" w:rsidP="00D276D4">
            <w:pPr>
              <w:ind w:firstLineChars="200" w:firstLine="420"/>
              <w:rPr>
                <w:rFonts w:ascii="宋体" w:eastAsia="宋体" w:hAnsi="宋体" w:cs="宋体"/>
                <w:b/>
                <w:szCs w:val="21"/>
              </w:rPr>
            </w:pPr>
            <w:r w:rsidRPr="00B76F9D">
              <w:rPr>
                <w:rFonts w:ascii="宋体" w:eastAsia="宋体" w:hAnsi="宋体" w:cs="宋体" w:hint="eastAsia"/>
                <w:szCs w:val="21"/>
              </w:rPr>
              <w:t>25、井道及观测平台1套：≥长×宽×高=5000×3900×7800mm。</w:t>
            </w:r>
          </w:p>
          <w:p w:rsidR="00283E96" w:rsidRPr="00B76F9D" w:rsidRDefault="00283E96" w:rsidP="00D276D4">
            <w:pPr>
              <w:ind w:firstLineChars="200" w:firstLine="420"/>
              <w:jc w:val="left"/>
              <w:rPr>
                <w:rFonts w:ascii="宋体" w:eastAsia="宋体" w:hAnsi="宋体" w:cs="宋体"/>
                <w:szCs w:val="21"/>
              </w:rPr>
            </w:pPr>
            <w:r w:rsidRPr="00B76F9D">
              <w:rPr>
                <w:rFonts w:ascii="宋体" w:eastAsia="宋体" w:hAnsi="宋体" w:cs="宋体" w:hint="eastAsia"/>
                <w:szCs w:val="21"/>
              </w:rPr>
              <w:t>26、永磁同步曳引机：额定转速36r/min；绕绳比2：1；额定载重≥400kg。</w:t>
            </w:r>
          </w:p>
          <w:p w:rsidR="00283E96" w:rsidRPr="00B76F9D" w:rsidRDefault="00283E96" w:rsidP="00D276D4">
            <w:pPr>
              <w:ind w:firstLineChars="200" w:firstLine="420"/>
              <w:jc w:val="left"/>
              <w:rPr>
                <w:rFonts w:ascii="宋体" w:eastAsia="宋体" w:hAnsi="宋体" w:cs="宋体"/>
                <w:szCs w:val="21"/>
              </w:rPr>
            </w:pPr>
            <w:r w:rsidRPr="00B76F9D">
              <w:rPr>
                <w:rFonts w:ascii="宋体" w:eastAsia="宋体" w:hAnsi="宋体" w:cs="宋体" w:hint="eastAsia"/>
                <w:szCs w:val="21"/>
              </w:rPr>
              <w:t>27、轿厢导轨1套。</w:t>
            </w:r>
          </w:p>
          <w:p w:rsidR="00283E96" w:rsidRPr="00B76F9D" w:rsidRDefault="00283E96" w:rsidP="00D276D4">
            <w:pPr>
              <w:ind w:firstLineChars="200" w:firstLine="420"/>
              <w:jc w:val="left"/>
              <w:rPr>
                <w:rFonts w:ascii="宋体" w:eastAsia="宋体" w:hAnsi="宋体" w:cs="宋体"/>
                <w:szCs w:val="21"/>
              </w:rPr>
            </w:pPr>
            <w:r w:rsidRPr="00B76F9D">
              <w:rPr>
                <w:rFonts w:ascii="宋体" w:eastAsia="宋体" w:hAnsi="宋体" w:cs="宋体" w:hint="eastAsia"/>
                <w:szCs w:val="21"/>
              </w:rPr>
              <w:t>28、对重导轨1套。</w:t>
            </w:r>
          </w:p>
          <w:p w:rsidR="00283E96" w:rsidRPr="00B76F9D" w:rsidRDefault="00283E96" w:rsidP="00D276D4">
            <w:pPr>
              <w:ind w:firstLineChars="200" w:firstLine="420"/>
              <w:jc w:val="left"/>
              <w:rPr>
                <w:rFonts w:ascii="宋体" w:eastAsia="宋体" w:hAnsi="宋体" w:cs="宋体"/>
                <w:szCs w:val="21"/>
              </w:rPr>
            </w:pPr>
            <w:r w:rsidRPr="00B76F9D">
              <w:rPr>
                <w:rFonts w:ascii="宋体" w:eastAsia="宋体" w:hAnsi="宋体" w:cs="宋体" w:hint="eastAsia"/>
                <w:szCs w:val="21"/>
              </w:rPr>
              <w:t>29、轿厢架1套：材料Q235/表面喷漆处理。</w:t>
            </w:r>
          </w:p>
          <w:p w:rsidR="00283E96" w:rsidRPr="00B76F9D" w:rsidRDefault="00283E96" w:rsidP="00D276D4">
            <w:pPr>
              <w:ind w:firstLineChars="200" w:firstLine="420"/>
              <w:jc w:val="left"/>
              <w:rPr>
                <w:rFonts w:ascii="宋体" w:eastAsia="宋体" w:hAnsi="宋体" w:cs="宋体"/>
                <w:szCs w:val="21"/>
              </w:rPr>
            </w:pPr>
            <w:r w:rsidRPr="00B76F9D">
              <w:rPr>
                <w:rFonts w:ascii="宋体" w:eastAsia="宋体" w:hAnsi="宋体" w:cs="宋体" w:hint="eastAsia"/>
                <w:szCs w:val="21"/>
              </w:rPr>
              <w:t>30、轿厢1套：材料Q235/表面喷漆处理。</w:t>
            </w:r>
          </w:p>
          <w:p w:rsidR="00283E96" w:rsidRPr="00B76F9D" w:rsidRDefault="00283E96" w:rsidP="00D276D4">
            <w:pPr>
              <w:ind w:firstLineChars="200" w:firstLine="420"/>
              <w:jc w:val="left"/>
              <w:rPr>
                <w:rFonts w:ascii="宋体" w:eastAsia="宋体" w:hAnsi="宋体" w:cs="宋体"/>
                <w:szCs w:val="21"/>
              </w:rPr>
            </w:pPr>
            <w:r w:rsidRPr="00B76F9D">
              <w:rPr>
                <w:rFonts w:ascii="宋体" w:eastAsia="宋体" w:hAnsi="宋体" w:cs="宋体" w:hint="eastAsia"/>
                <w:szCs w:val="21"/>
              </w:rPr>
              <w:t>31、限速器－涨紧装置1套：(单向）；额定速度：≤0.63m/s。</w:t>
            </w:r>
          </w:p>
          <w:p w:rsidR="00283E96" w:rsidRPr="00B76F9D" w:rsidRDefault="00283E96" w:rsidP="00D276D4">
            <w:pPr>
              <w:ind w:firstLineChars="200" w:firstLine="420"/>
              <w:jc w:val="left"/>
              <w:rPr>
                <w:rFonts w:ascii="宋体" w:eastAsia="宋体" w:hAnsi="宋体" w:cs="宋体"/>
                <w:szCs w:val="21"/>
              </w:rPr>
            </w:pPr>
            <w:r w:rsidRPr="00B76F9D">
              <w:rPr>
                <w:rFonts w:ascii="宋体" w:eastAsia="宋体" w:hAnsi="宋体" w:cs="宋体" w:hint="eastAsia"/>
                <w:szCs w:val="21"/>
              </w:rPr>
              <w:t>32、限速器传动钢丝绳1套：公称直径∅8mm；结构8×19S+FC。</w:t>
            </w:r>
          </w:p>
          <w:p w:rsidR="00283E96" w:rsidRPr="00B76F9D" w:rsidRDefault="00283E96" w:rsidP="00D276D4">
            <w:pPr>
              <w:ind w:firstLineChars="200" w:firstLine="420"/>
              <w:jc w:val="left"/>
              <w:rPr>
                <w:rFonts w:ascii="宋体" w:eastAsia="宋体" w:hAnsi="宋体" w:cs="宋体"/>
                <w:szCs w:val="21"/>
              </w:rPr>
            </w:pPr>
            <w:r w:rsidRPr="00B76F9D">
              <w:rPr>
                <w:rFonts w:ascii="宋体" w:eastAsia="宋体" w:hAnsi="宋体" w:cs="宋体" w:hint="eastAsia"/>
                <w:szCs w:val="21"/>
              </w:rPr>
              <w:t>33、曳引钢丝绳1套：公称直径∅8mm；结构8×19S+FC。</w:t>
            </w:r>
          </w:p>
          <w:p w:rsidR="00283E96" w:rsidRPr="00B76F9D" w:rsidRDefault="00283E96" w:rsidP="00D276D4">
            <w:pPr>
              <w:ind w:firstLineChars="200" w:firstLine="420"/>
              <w:jc w:val="left"/>
              <w:rPr>
                <w:rFonts w:ascii="宋体" w:eastAsia="宋体" w:hAnsi="宋体" w:cs="宋体"/>
                <w:szCs w:val="21"/>
              </w:rPr>
            </w:pPr>
            <w:r w:rsidRPr="00B76F9D">
              <w:rPr>
                <w:rFonts w:ascii="宋体" w:eastAsia="宋体" w:hAnsi="宋体" w:cs="宋体" w:hint="eastAsia"/>
                <w:szCs w:val="21"/>
              </w:rPr>
              <w:t>34、安全钳1套：（渐进式），额定速度≤0.63 m/s。</w:t>
            </w:r>
          </w:p>
          <w:p w:rsidR="00283E96" w:rsidRPr="00B76F9D" w:rsidRDefault="00283E96" w:rsidP="00D276D4">
            <w:pPr>
              <w:ind w:firstLineChars="200" w:firstLine="420"/>
              <w:jc w:val="left"/>
              <w:rPr>
                <w:rFonts w:ascii="宋体" w:eastAsia="宋体" w:hAnsi="宋体" w:cs="宋体"/>
                <w:szCs w:val="21"/>
              </w:rPr>
            </w:pPr>
            <w:r w:rsidRPr="00B76F9D">
              <w:rPr>
                <w:rFonts w:ascii="宋体" w:eastAsia="宋体" w:hAnsi="宋体" w:cs="宋体" w:hint="eastAsia"/>
                <w:szCs w:val="21"/>
              </w:rPr>
              <w:t>35、安全钳传动机构1套：材料Q235/表面喷漆处理。</w:t>
            </w:r>
          </w:p>
          <w:p w:rsidR="00283E96" w:rsidRPr="00B76F9D" w:rsidRDefault="00283E96" w:rsidP="00D276D4">
            <w:pPr>
              <w:ind w:firstLineChars="200" w:firstLine="420"/>
              <w:jc w:val="left"/>
              <w:rPr>
                <w:rFonts w:ascii="宋体" w:eastAsia="宋体" w:hAnsi="宋体" w:cs="宋体"/>
                <w:szCs w:val="21"/>
              </w:rPr>
            </w:pPr>
            <w:r w:rsidRPr="00B76F9D">
              <w:rPr>
                <w:rFonts w:ascii="宋体" w:eastAsia="宋体" w:hAnsi="宋体" w:cs="宋体" w:hint="eastAsia"/>
                <w:szCs w:val="21"/>
              </w:rPr>
              <w:t>36、楼层招呼箱2套：电压DC24V。</w:t>
            </w:r>
          </w:p>
          <w:p w:rsidR="00283E96" w:rsidRPr="00B76F9D" w:rsidRDefault="00283E96" w:rsidP="00D276D4">
            <w:pPr>
              <w:ind w:firstLineChars="200" w:firstLine="420"/>
              <w:jc w:val="left"/>
              <w:rPr>
                <w:rFonts w:ascii="宋体" w:eastAsia="宋体" w:hAnsi="宋体" w:cs="宋体"/>
                <w:szCs w:val="21"/>
              </w:rPr>
            </w:pPr>
            <w:r w:rsidRPr="00B76F9D">
              <w:rPr>
                <w:rFonts w:ascii="宋体" w:eastAsia="宋体" w:hAnsi="宋体" w:cs="宋体" w:hint="eastAsia"/>
                <w:szCs w:val="21"/>
              </w:rPr>
              <w:t>37、轿内操作箱1套。</w:t>
            </w:r>
          </w:p>
          <w:p w:rsidR="00283E96" w:rsidRPr="00B76F9D" w:rsidRDefault="00283E96" w:rsidP="00D276D4">
            <w:pPr>
              <w:ind w:firstLineChars="200" w:firstLine="420"/>
              <w:jc w:val="left"/>
              <w:rPr>
                <w:rFonts w:ascii="宋体" w:eastAsia="宋体" w:hAnsi="宋体" w:cs="宋体"/>
                <w:szCs w:val="21"/>
              </w:rPr>
            </w:pPr>
            <w:r w:rsidRPr="00B76F9D">
              <w:rPr>
                <w:rFonts w:ascii="宋体" w:eastAsia="宋体" w:hAnsi="宋体" w:cs="宋体" w:hint="eastAsia"/>
                <w:szCs w:val="21"/>
              </w:rPr>
              <w:lastRenderedPageBreak/>
              <w:t>38、上端站保护装置1套。</w:t>
            </w:r>
          </w:p>
          <w:p w:rsidR="00283E96" w:rsidRPr="00B76F9D" w:rsidRDefault="00283E96" w:rsidP="00D276D4">
            <w:pPr>
              <w:ind w:firstLineChars="200" w:firstLine="420"/>
              <w:jc w:val="left"/>
              <w:rPr>
                <w:rFonts w:ascii="宋体" w:eastAsia="宋体" w:hAnsi="宋体" w:cs="宋体"/>
                <w:szCs w:val="21"/>
              </w:rPr>
            </w:pPr>
            <w:r w:rsidRPr="00B76F9D">
              <w:rPr>
                <w:rFonts w:ascii="宋体" w:eastAsia="宋体" w:hAnsi="宋体" w:cs="宋体" w:hint="eastAsia"/>
                <w:szCs w:val="21"/>
              </w:rPr>
              <w:t>39、上端站保护装置1套。</w:t>
            </w:r>
          </w:p>
          <w:p w:rsidR="00283E96" w:rsidRPr="00B76F9D" w:rsidRDefault="00283E96" w:rsidP="00D276D4">
            <w:pPr>
              <w:ind w:firstLineChars="200" w:firstLine="420"/>
              <w:jc w:val="left"/>
              <w:rPr>
                <w:rFonts w:ascii="宋体" w:eastAsia="宋体" w:hAnsi="宋体" w:cs="宋体"/>
                <w:szCs w:val="21"/>
              </w:rPr>
            </w:pPr>
            <w:r w:rsidRPr="00B76F9D">
              <w:rPr>
                <w:rFonts w:ascii="宋体" w:eastAsia="宋体" w:hAnsi="宋体" w:cs="宋体" w:hint="eastAsia"/>
                <w:szCs w:val="21"/>
              </w:rPr>
              <w:t>40、平层控制装置1套：电压DC24V，二层二站。</w:t>
            </w:r>
          </w:p>
          <w:p w:rsidR="00283E96" w:rsidRPr="00B76F9D" w:rsidRDefault="00283E96" w:rsidP="00D276D4">
            <w:pPr>
              <w:ind w:firstLineChars="200" w:firstLine="420"/>
              <w:jc w:val="left"/>
              <w:rPr>
                <w:rFonts w:ascii="宋体" w:eastAsia="宋体" w:hAnsi="宋体" w:cs="宋体"/>
                <w:szCs w:val="21"/>
              </w:rPr>
            </w:pPr>
            <w:r w:rsidRPr="00B76F9D">
              <w:rPr>
                <w:rFonts w:ascii="宋体" w:eastAsia="宋体" w:hAnsi="宋体" w:cs="宋体" w:hint="eastAsia"/>
                <w:szCs w:val="21"/>
              </w:rPr>
              <w:t>41、主控制柜1套：控制系统NICE1000new。</w:t>
            </w:r>
          </w:p>
          <w:p w:rsidR="00283E96" w:rsidRPr="00B76F9D" w:rsidRDefault="00283E96" w:rsidP="00D276D4">
            <w:pPr>
              <w:ind w:firstLineChars="200" w:firstLine="420"/>
              <w:jc w:val="left"/>
              <w:rPr>
                <w:rFonts w:ascii="宋体" w:eastAsia="宋体" w:hAnsi="宋体" w:cs="宋体"/>
                <w:szCs w:val="21"/>
              </w:rPr>
            </w:pPr>
            <w:r w:rsidRPr="00B76F9D">
              <w:rPr>
                <w:rFonts w:ascii="宋体" w:eastAsia="宋体" w:hAnsi="宋体" w:cs="宋体" w:hint="eastAsia"/>
                <w:szCs w:val="21"/>
              </w:rPr>
              <w:t>42、轿顶维修盒1套。</w:t>
            </w:r>
          </w:p>
          <w:p w:rsidR="00283E96" w:rsidRPr="00B76F9D" w:rsidRDefault="00283E96" w:rsidP="00D276D4">
            <w:pPr>
              <w:ind w:firstLineChars="200" w:firstLine="420"/>
              <w:jc w:val="left"/>
              <w:rPr>
                <w:rFonts w:ascii="宋体" w:eastAsia="宋体" w:hAnsi="宋体" w:cs="宋体"/>
                <w:szCs w:val="21"/>
              </w:rPr>
            </w:pPr>
            <w:r w:rsidRPr="00B76F9D">
              <w:rPr>
                <w:rFonts w:ascii="宋体" w:eastAsia="宋体" w:hAnsi="宋体" w:cs="宋体" w:hint="eastAsia"/>
                <w:szCs w:val="21"/>
              </w:rPr>
              <w:t>43、电梯照明装置1套：电压AC220V/60W，螺口。</w:t>
            </w:r>
          </w:p>
          <w:p w:rsidR="00283E96" w:rsidRPr="00B76F9D" w:rsidRDefault="00283E96" w:rsidP="00D276D4">
            <w:pPr>
              <w:ind w:firstLineChars="200" w:firstLine="420"/>
              <w:jc w:val="left"/>
              <w:rPr>
                <w:rFonts w:ascii="宋体" w:eastAsia="宋体" w:hAnsi="宋体" w:cs="宋体"/>
                <w:szCs w:val="21"/>
              </w:rPr>
            </w:pPr>
            <w:r w:rsidRPr="00B76F9D">
              <w:rPr>
                <w:rFonts w:ascii="宋体" w:eastAsia="宋体" w:hAnsi="宋体" w:cs="宋体" w:hint="eastAsia"/>
                <w:szCs w:val="21"/>
              </w:rPr>
              <w:t>44、轿顶绳轮1只：轮节径400mm；绳槽数≥3。</w:t>
            </w:r>
          </w:p>
          <w:p w:rsidR="00283E96" w:rsidRPr="00B76F9D" w:rsidRDefault="00283E96" w:rsidP="00D276D4">
            <w:pPr>
              <w:ind w:firstLineChars="200" w:firstLine="420"/>
              <w:jc w:val="left"/>
              <w:rPr>
                <w:rFonts w:ascii="宋体" w:eastAsia="宋体" w:hAnsi="宋体" w:cs="宋体"/>
                <w:szCs w:val="21"/>
              </w:rPr>
            </w:pPr>
            <w:r w:rsidRPr="00B76F9D">
              <w:rPr>
                <w:rFonts w:ascii="宋体" w:eastAsia="宋体" w:hAnsi="宋体" w:cs="宋体" w:hint="eastAsia"/>
                <w:szCs w:val="21"/>
              </w:rPr>
              <w:t>45、对重绳轮1只：轮节径400mm；绳槽数≥3。</w:t>
            </w:r>
          </w:p>
          <w:p w:rsidR="00283E96" w:rsidRPr="00B76F9D" w:rsidRDefault="00283E96" w:rsidP="00D276D4">
            <w:pPr>
              <w:ind w:firstLineChars="200" w:firstLine="420"/>
              <w:jc w:val="left"/>
              <w:rPr>
                <w:rFonts w:ascii="宋体" w:eastAsia="宋体" w:hAnsi="宋体" w:cs="宋体"/>
                <w:szCs w:val="21"/>
              </w:rPr>
            </w:pPr>
            <w:r w:rsidRPr="00B76F9D">
              <w:rPr>
                <w:rFonts w:ascii="宋体" w:eastAsia="宋体" w:hAnsi="宋体" w:cs="宋体" w:hint="eastAsia"/>
                <w:szCs w:val="21"/>
              </w:rPr>
              <w:t>46、机房导向轮1只：轮节径400mm；绳槽数≥3。</w:t>
            </w:r>
          </w:p>
          <w:p w:rsidR="00283E96" w:rsidRPr="00B76F9D" w:rsidRDefault="00283E96" w:rsidP="00D276D4">
            <w:pPr>
              <w:ind w:firstLineChars="200" w:firstLine="420"/>
              <w:rPr>
                <w:rFonts w:ascii="宋体" w:eastAsia="宋体" w:hAnsi="宋体" w:cs="宋体"/>
                <w:b/>
                <w:szCs w:val="21"/>
              </w:rPr>
            </w:pPr>
            <w:r w:rsidRPr="00B76F9D">
              <w:rPr>
                <w:rFonts w:ascii="宋体" w:eastAsia="宋体" w:hAnsi="宋体" w:cs="宋体" w:hint="eastAsia"/>
                <w:szCs w:val="21"/>
              </w:rPr>
              <w:t>47、设备配套工具附件1套：</w:t>
            </w:r>
          </w:p>
          <w:p w:rsidR="00283E96" w:rsidRPr="00B76F9D" w:rsidRDefault="00283E96" w:rsidP="00D276D4">
            <w:pPr>
              <w:jc w:val="left"/>
              <w:rPr>
                <w:rFonts w:ascii="宋体" w:eastAsia="宋体" w:hAnsi="宋体" w:cs="宋体"/>
                <w:szCs w:val="21"/>
              </w:rPr>
            </w:pPr>
            <w:r w:rsidRPr="00B76F9D">
              <w:rPr>
                <w:rFonts w:ascii="宋体" w:eastAsia="宋体" w:hAnsi="宋体" w:cs="宋体" w:hint="eastAsia"/>
                <w:szCs w:val="21"/>
              </w:rPr>
              <w:t>（1）公制精抛光两用长扳手(8mm) 1把</w:t>
            </w:r>
          </w:p>
          <w:p w:rsidR="00283E96" w:rsidRPr="00B76F9D" w:rsidRDefault="00283E96" w:rsidP="00D276D4">
            <w:pPr>
              <w:jc w:val="left"/>
              <w:rPr>
                <w:rFonts w:ascii="宋体" w:eastAsia="宋体" w:hAnsi="宋体" w:cs="宋体"/>
                <w:szCs w:val="21"/>
              </w:rPr>
            </w:pPr>
            <w:r w:rsidRPr="00B76F9D">
              <w:rPr>
                <w:rFonts w:ascii="宋体" w:eastAsia="宋体" w:hAnsi="宋体" w:cs="宋体" w:hint="eastAsia"/>
                <w:szCs w:val="21"/>
              </w:rPr>
              <w:t>（2）公制精抛光两用长扳手(10mm) 1把</w:t>
            </w:r>
          </w:p>
          <w:p w:rsidR="00283E96" w:rsidRPr="00B76F9D" w:rsidRDefault="00283E96" w:rsidP="00D276D4">
            <w:pPr>
              <w:jc w:val="left"/>
              <w:rPr>
                <w:rFonts w:ascii="宋体" w:eastAsia="宋体" w:hAnsi="宋体" w:cs="宋体"/>
                <w:szCs w:val="21"/>
              </w:rPr>
            </w:pPr>
            <w:r w:rsidRPr="00B76F9D">
              <w:rPr>
                <w:rFonts w:ascii="宋体" w:eastAsia="宋体" w:hAnsi="宋体" w:cs="宋体" w:hint="eastAsia"/>
                <w:szCs w:val="21"/>
              </w:rPr>
              <w:t>（3）公制精抛光两用长扳手(13mm) 1把</w:t>
            </w:r>
          </w:p>
          <w:p w:rsidR="00283E96" w:rsidRPr="00B76F9D" w:rsidRDefault="00283E96" w:rsidP="00D276D4">
            <w:pPr>
              <w:jc w:val="left"/>
              <w:rPr>
                <w:rFonts w:ascii="宋体" w:eastAsia="宋体" w:hAnsi="宋体" w:cs="宋体"/>
                <w:szCs w:val="21"/>
              </w:rPr>
            </w:pPr>
            <w:r w:rsidRPr="00B76F9D">
              <w:rPr>
                <w:rFonts w:ascii="宋体" w:eastAsia="宋体" w:hAnsi="宋体" w:cs="宋体" w:hint="eastAsia"/>
                <w:szCs w:val="21"/>
              </w:rPr>
              <w:t>（4）公制精抛光两用长扳手(14mm) 1把</w:t>
            </w:r>
          </w:p>
          <w:p w:rsidR="00283E96" w:rsidRPr="00B76F9D" w:rsidRDefault="00283E96" w:rsidP="00D276D4">
            <w:pPr>
              <w:jc w:val="left"/>
              <w:rPr>
                <w:rFonts w:ascii="宋体" w:eastAsia="宋体" w:hAnsi="宋体" w:cs="宋体"/>
                <w:szCs w:val="21"/>
              </w:rPr>
            </w:pPr>
            <w:r w:rsidRPr="00B76F9D">
              <w:rPr>
                <w:rFonts w:ascii="宋体" w:eastAsia="宋体" w:hAnsi="宋体" w:cs="宋体" w:hint="eastAsia"/>
                <w:szCs w:val="21"/>
              </w:rPr>
              <w:t>（5）公制精抛光两用长扳手(16mm) 1把</w:t>
            </w:r>
          </w:p>
          <w:p w:rsidR="00283E96" w:rsidRPr="00B76F9D" w:rsidRDefault="00283E96" w:rsidP="00D276D4">
            <w:pPr>
              <w:jc w:val="left"/>
              <w:rPr>
                <w:rFonts w:ascii="宋体" w:eastAsia="宋体" w:hAnsi="宋体" w:cs="宋体"/>
                <w:szCs w:val="21"/>
              </w:rPr>
            </w:pPr>
            <w:r w:rsidRPr="00B76F9D">
              <w:rPr>
                <w:rFonts w:ascii="宋体" w:eastAsia="宋体" w:hAnsi="宋体" w:cs="宋体" w:hint="eastAsia"/>
                <w:szCs w:val="21"/>
              </w:rPr>
              <w:t>（6）公制精抛光两用长扳手(17mm) 1把</w:t>
            </w:r>
          </w:p>
          <w:p w:rsidR="00283E96" w:rsidRPr="00B76F9D" w:rsidRDefault="00283E96" w:rsidP="00D276D4">
            <w:pPr>
              <w:jc w:val="left"/>
              <w:rPr>
                <w:rFonts w:ascii="宋体" w:eastAsia="宋体" w:hAnsi="宋体" w:cs="宋体"/>
                <w:szCs w:val="21"/>
              </w:rPr>
            </w:pPr>
            <w:r w:rsidRPr="00B76F9D">
              <w:rPr>
                <w:rFonts w:ascii="宋体" w:eastAsia="宋体" w:hAnsi="宋体" w:cs="宋体" w:hint="eastAsia"/>
                <w:szCs w:val="21"/>
              </w:rPr>
              <w:t>（7）公制精抛光两用长扳手(18mm) 1把</w:t>
            </w:r>
          </w:p>
          <w:p w:rsidR="00283E96" w:rsidRPr="00B76F9D" w:rsidRDefault="00283E96" w:rsidP="00D276D4">
            <w:pPr>
              <w:jc w:val="left"/>
              <w:rPr>
                <w:rFonts w:ascii="宋体" w:eastAsia="宋体" w:hAnsi="宋体" w:cs="宋体"/>
                <w:szCs w:val="21"/>
              </w:rPr>
            </w:pPr>
            <w:r w:rsidRPr="00B76F9D">
              <w:rPr>
                <w:rFonts w:ascii="宋体" w:eastAsia="宋体" w:hAnsi="宋体" w:cs="宋体" w:hint="eastAsia"/>
                <w:szCs w:val="21"/>
              </w:rPr>
              <w:t>（8）公制精抛光两用长扳手(19mm) 1把</w:t>
            </w:r>
          </w:p>
          <w:p w:rsidR="00283E96" w:rsidRPr="00B76F9D" w:rsidRDefault="00283E96" w:rsidP="00D276D4">
            <w:pPr>
              <w:jc w:val="left"/>
              <w:rPr>
                <w:rFonts w:ascii="宋体" w:eastAsia="宋体" w:hAnsi="宋体" w:cs="宋体"/>
                <w:szCs w:val="21"/>
              </w:rPr>
            </w:pPr>
            <w:r w:rsidRPr="00B76F9D">
              <w:rPr>
                <w:rFonts w:ascii="宋体" w:eastAsia="宋体" w:hAnsi="宋体" w:cs="宋体" w:hint="eastAsia"/>
                <w:szCs w:val="21"/>
              </w:rPr>
              <w:t>（9）公制精抛光两用长扳手(21mm) 1把</w:t>
            </w:r>
          </w:p>
          <w:p w:rsidR="00283E96" w:rsidRPr="00B76F9D" w:rsidRDefault="00283E96" w:rsidP="00D276D4">
            <w:pPr>
              <w:jc w:val="left"/>
              <w:rPr>
                <w:rFonts w:ascii="宋体" w:eastAsia="宋体" w:hAnsi="宋体" w:cs="宋体"/>
                <w:szCs w:val="21"/>
              </w:rPr>
            </w:pPr>
            <w:r w:rsidRPr="00B76F9D">
              <w:rPr>
                <w:rFonts w:ascii="宋体" w:eastAsia="宋体" w:hAnsi="宋体" w:cs="宋体" w:hint="eastAsia"/>
                <w:szCs w:val="21"/>
              </w:rPr>
              <w:t>（10）公制精抛光两用长扳手(22mm) 1把</w:t>
            </w:r>
          </w:p>
          <w:p w:rsidR="00283E96" w:rsidRPr="00B76F9D" w:rsidRDefault="00283E96" w:rsidP="00D276D4">
            <w:pPr>
              <w:jc w:val="left"/>
              <w:rPr>
                <w:rFonts w:ascii="宋体" w:eastAsia="宋体" w:hAnsi="宋体" w:cs="宋体"/>
                <w:szCs w:val="21"/>
              </w:rPr>
            </w:pPr>
            <w:r w:rsidRPr="00B76F9D">
              <w:rPr>
                <w:rFonts w:ascii="宋体" w:eastAsia="宋体" w:hAnsi="宋体" w:cs="宋体" w:hint="eastAsia"/>
                <w:szCs w:val="21"/>
              </w:rPr>
              <w:t>（11）公制精抛光两用长扳手(24mm） 1把</w:t>
            </w:r>
          </w:p>
          <w:p w:rsidR="00283E96" w:rsidRPr="00B76F9D" w:rsidRDefault="00283E96" w:rsidP="00D276D4">
            <w:pPr>
              <w:jc w:val="left"/>
              <w:rPr>
                <w:rFonts w:ascii="宋体" w:eastAsia="宋体" w:hAnsi="宋体" w:cs="宋体"/>
                <w:szCs w:val="21"/>
              </w:rPr>
            </w:pPr>
            <w:r w:rsidRPr="00B76F9D">
              <w:rPr>
                <w:rFonts w:ascii="宋体" w:eastAsia="宋体" w:hAnsi="宋体" w:cs="宋体" w:hint="eastAsia"/>
                <w:szCs w:val="21"/>
              </w:rPr>
              <w:t>（12）公制精抛光棘开两用长快扳(10mm)1把</w:t>
            </w:r>
          </w:p>
          <w:p w:rsidR="00283E96" w:rsidRPr="00B76F9D" w:rsidRDefault="00283E96" w:rsidP="00D276D4">
            <w:pPr>
              <w:jc w:val="left"/>
              <w:rPr>
                <w:rFonts w:ascii="宋体" w:eastAsia="宋体" w:hAnsi="宋体" w:cs="宋体"/>
                <w:szCs w:val="21"/>
              </w:rPr>
            </w:pPr>
            <w:r w:rsidRPr="00B76F9D">
              <w:rPr>
                <w:rFonts w:ascii="宋体" w:eastAsia="宋体" w:hAnsi="宋体" w:cs="宋体" w:hint="eastAsia"/>
                <w:szCs w:val="21"/>
              </w:rPr>
              <w:t>（13）公制精抛光棘开两用长快扳(13mm)1把</w:t>
            </w:r>
          </w:p>
          <w:p w:rsidR="00283E96" w:rsidRPr="00B76F9D" w:rsidRDefault="00283E96" w:rsidP="00D276D4">
            <w:pPr>
              <w:jc w:val="left"/>
              <w:rPr>
                <w:rFonts w:ascii="宋体" w:eastAsia="宋体" w:hAnsi="宋体" w:cs="宋体"/>
                <w:szCs w:val="21"/>
              </w:rPr>
            </w:pPr>
            <w:r w:rsidRPr="00B76F9D">
              <w:rPr>
                <w:rFonts w:ascii="宋体" w:eastAsia="宋体" w:hAnsi="宋体" w:cs="宋体" w:hint="eastAsia"/>
                <w:szCs w:val="21"/>
              </w:rPr>
              <w:t>（14）公制精抛光棘开两用长快扳(16mm) 1把</w:t>
            </w:r>
          </w:p>
          <w:p w:rsidR="00283E96" w:rsidRPr="00B76F9D" w:rsidRDefault="00283E96" w:rsidP="00D276D4">
            <w:pPr>
              <w:jc w:val="left"/>
              <w:rPr>
                <w:rFonts w:ascii="宋体" w:eastAsia="宋体" w:hAnsi="宋体" w:cs="宋体"/>
                <w:szCs w:val="21"/>
              </w:rPr>
            </w:pPr>
            <w:r w:rsidRPr="00B76F9D">
              <w:rPr>
                <w:rFonts w:ascii="宋体" w:eastAsia="宋体" w:hAnsi="宋体" w:cs="宋体" w:hint="eastAsia"/>
                <w:szCs w:val="21"/>
              </w:rPr>
              <w:t>（15）公制精抛光棘开两用长快扳(18mm) 1把</w:t>
            </w:r>
          </w:p>
          <w:p w:rsidR="00283E96" w:rsidRPr="00B76F9D" w:rsidRDefault="00283E96" w:rsidP="00D276D4">
            <w:pPr>
              <w:jc w:val="left"/>
              <w:rPr>
                <w:rFonts w:ascii="宋体" w:eastAsia="宋体" w:hAnsi="宋体" w:cs="宋体"/>
                <w:szCs w:val="21"/>
              </w:rPr>
            </w:pPr>
            <w:r w:rsidRPr="00B76F9D">
              <w:rPr>
                <w:rFonts w:ascii="宋体" w:eastAsia="宋体" w:hAnsi="宋体" w:cs="宋体" w:hint="eastAsia"/>
                <w:szCs w:val="21"/>
              </w:rPr>
              <w:t>（16）12寸活络扳手 1把</w:t>
            </w:r>
          </w:p>
          <w:p w:rsidR="00283E96" w:rsidRPr="00B76F9D" w:rsidRDefault="00283E96" w:rsidP="00D276D4">
            <w:pPr>
              <w:jc w:val="left"/>
              <w:rPr>
                <w:rFonts w:ascii="宋体" w:eastAsia="宋体" w:hAnsi="宋体" w:cs="宋体"/>
                <w:szCs w:val="21"/>
              </w:rPr>
            </w:pPr>
            <w:r w:rsidRPr="00B76F9D">
              <w:rPr>
                <w:rFonts w:ascii="宋体" w:eastAsia="宋体" w:hAnsi="宋体" w:cs="宋体" w:hint="eastAsia"/>
                <w:szCs w:val="21"/>
              </w:rPr>
              <w:t>（17）9件套公制加长内六角扳手1套</w:t>
            </w:r>
          </w:p>
          <w:p w:rsidR="00283E96" w:rsidRPr="00B76F9D" w:rsidRDefault="00283E96" w:rsidP="00D276D4">
            <w:pPr>
              <w:jc w:val="left"/>
              <w:rPr>
                <w:rFonts w:ascii="宋体" w:eastAsia="宋体" w:hAnsi="宋体" w:cs="宋体"/>
                <w:szCs w:val="21"/>
              </w:rPr>
            </w:pPr>
            <w:r w:rsidRPr="00B76F9D">
              <w:rPr>
                <w:rFonts w:ascii="宋体" w:eastAsia="宋体" w:hAnsi="宋体" w:cs="宋体" w:hint="eastAsia"/>
                <w:szCs w:val="21"/>
              </w:rPr>
              <w:t>（18）5×100mm双色柄一字头螺丝刀1把</w:t>
            </w:r>
          </w:p>
          <w:p w:rsidR="00283E96" w:rsidRPr="00B76F9D" w:rsidRDefault="00283E96" w:rsidP="00D276D4">
            <w:pPr>
              <w:jc w:val="left"/>
              <w:rPr>
                <w:rFonts w:ascii="宋体" w:eastAsia="宋体" w:hAnsi="宋体" w:cs="宋体"/>
                <w:szCs w:val="21"/>
              </w:rPr>
            </w:pPr>
            <w:r w:rsidRPr="00B76F9D">
              <w:rPr>
                <w:rFonts w:ascii="宋体" w:eastAsia="宋体" w:hAnsi="宋体" w:cs="宋体" w:hint="eastAsia"/>
                <w:szCs w:val="21"/>
              </w:rPr>
              <w:t>（19）PH1×100双色柄十字头螺丝刀1把</w:t>
            </w:r>
          </w:p>
          <w:p w:rsidR="00283E96" w:rsidRPr="00B76F9D" w:rsidRDefault="00283E96" w:rsidP="00D276D4">
            <w:pPr>
              <w:jc w:val="left"/>
              <w:rPr>
                <w:rFonts w:ascii="宋体" w:eastAsia="宋体" w:hAnsi="宋体" w:cs="宋体"/>
                <w:szCs w:val="21"/>
              </w:rPr>
            </w:pPr>
            <w:r w:rsidRPr="00B76F9D">
              <w:rPr>
                <w:rFonts w:ascii="宋体" w:eastAsia="宋体" w:hAnsi="宋体" w:cs="宋体" w:hint="eastAsia"/>
                <w:szCs w:val="21"/>
              </w:rPr>
              <w:t>（20）2.5×75双色柄平行一字头螺丝刀1把</w:t>
            </w:r>
          </w:p>
          <w:p w:rsidR="00283E96" w:rsidRPr="00B76F9D" w:rsidRDefault="00283E96" w:rsidP="00D276D4">
            <w:pPr>
              <w:jc w:val="left"/>
              <w:rPr>
                <w:rFonts w:ascii="宋体" w:eastAsia="宋体" w:hAnsi="宋体" w:cs="宋体"/>
                <w:szCs w:val="21"/>
              </w:rPr>
            </w:pPr>
            <w:r w:rsidRPr="00B76F9D">
              <w:rPr>
                <w:rFonts w:ascii="宋体" w:eastAsia="宋体" w:hAnsi="宋体" w:cs="宋体" w:hint="eastAsia"/>
                <w:szCs w:val="21"/>
              </w:rPr>
              <w:t>（21）PH0×75双色柄十字头螺丝刀1把</w:t>
            </w:r>
          </w:p>
          <w:p w:rsidR="00283E96" w:rsidRPr="00B76F9D" w:rsidRDefault="00283E96" w:rsidP="00D276D4">
            <w:pPr>
              <w:jc w:val="left"/>
              <w:rPr>
                <w:rFonts w:ascii="宋体" w:eastAsia="宋体" w:hAnsi="宋体" w:cs="宋体"/>
                <w:szCs w:val="21"/>
              </w:rPr>
            </w:pPr>
            <w:r w:rsidRPr="00B76F9D">
              <w:rPr>
                <w:rFonts w:ascii="宋体" w:eastAsia="宋体" w:hAnsi="宋体" w:cs="宋体" w:hint="eastAsia"/>
                <w:szCs w:val="21"/>
              </w:rPr>
              <w:t>（22）3m卷尺1把</w:t>
            </w:r>
          </w:p>
          <w:p w:rsidR="00283E96" w:rsidRPr="00B76F9D" w:rsidRDefault="00283E96" w:rsidP="00D276D4">
            <w:pPr>
              <w:jc w:val="left"/>
              <w:rPr>
                <w:rFonts w:ascii="宋体" w:eastAsia="宋体" w:hAnsi="宋体" w:cs="宋体"/>
                <w:szCs w:val="21"/>
              </w:rPr>
            </w:pPr>
            <w:r w:rsidRPr="00B76F9D">
              <w:rPr>
                <w:rFonts w:ascii="宋体" w:eastAsia="宋体" w:hAnsi="宋体" w:cs="宋体" w:hint="eastAsia"/>
                <w:szCs w:val="21"/>
              </w:rPr>
              <w:t>（23）300mm不锈钢直尺1把</w:t>
            </w:r>
          </w:p>
          <w:p w:rsidR="00283E96" w:rsidRPr="00B76F9D" w:rsidRDefault="00283E96" w:rsidP="00D276D4">
            <w:pPr>
              <w:jc w:val="left"/>
              <w:rPr>
                <w:rFonts w:ascii="宋体" w:eastAsia="宋体" w:hAnsi="宋体" w:cs="宋体"/>
                <w:szCs w:val="21"/>
              </w:rPr>
            </w:pPr>
            <w:r w:rsidRPr="00B76F9D">
              <w:rPr>
                <w:rFonts w:ascii="宋体" w:eastAsia="宋体" w:hAnsi="宋体" w:cs="宋体" w:hint="eastAsia"/>
                <w:szCs w:val="21"/>
              </w:rPr>
              <w:t>（24）150×300mm铝合金底座不锈钢角尺1把</w:t>
            </w:r>
          </w:p>
          <w:p w:rsidR="00283E96" w:rsidRPr="00B76F9D" w:rsidRDefault="00283E96" w:rsidP="00D276D4">
            <w:pPr>
              <w:jc w:val="left"/>
              <w:rPr>
                <w:rFonts w:ascii="宋体" w:eastAsia="宋体" w:hAnsi="宋体" w:cs="宋体"/>
                <w:szCs w:val="21"/>
              </w:rPr>
            </w:pPr>
            <w:r w:rsidRPr="00B76F9D">
              <w:rPr>
                <w:rFonts w:ascii="宋体" w:eastAsia="宋体" w:hAnsi="宋体" w:cs="宋体" w:hint="eastAsia"/>
                <w:szCs w:val="21"/>
              </w:rPr>
              <w:t>（25）24寸600mm盒式水平尺1把</w:t>
            </w:r>
          </w:p>
          <w:p w:rsidR="00283E96" w:rsidRPr="00B76F9D" w:rsidRDefault="00283E96" w:rsidP="00D276D4">
            <w:pPr>
              <w:jc w:val="left"/>
              <w:rPr>
                <w:rFonts w:ascii="宋体" w:eastAsia="宋体" w:hAnsi="宋体" w:cs="宋体"/>
                <w:szCs w:val="21"/>
              </w:rPr>
            </w:pPr>
            <w:r w:rsidRPr="00B76F9D">
              <w:rPr>
                <w:rFonts w:ascii="宋体" w:eastAsia="宋体" w:hAnsi="宋体" w:cs="宋体" w:hint="eastAsia"/>
                <w:szCs w:val="21"/>
              </w:rPr>
              <w:t>（26）24 oz圆头锤1把</w:t>
            </w:r>
          </w:p>
          <w:p w:rsidR="00283E96" w:rsidRPr="00B76F9D" w:rsidRDefault="00283E96" w:rsidP="00D276D4">
            <w:pPr>
              <w:jc w:val="left"/>
              <w:rPr>
                <w:rFonts w:ascii="宋体" w:eastAsia="宋体" w:hAnsi="宋体" w:cs="宋体"/>
                <w:szCs w:val="21"/>
              </w:rPr>
            </w:pPr>
            <w:r w:rsidRPr="00B76F9D">
              <w:rPr>
                <w:rFonts w:ascii="宋体" w:eastAsia="宋体" w:hAnsi="宋体" w:cs="宋体" w:hint="eastAsia"/>
                <w:szCs w:val="21"/>
              </w:rPr>
              <w:t>（27）24 oz胶锤1把</w:t>
            </w:r>
          </w:p>
          <w:p w:rsidR="00283E96" w:rsidRPr="00B76F9D" w:rsidRDefault="00283E96" w:rsidP="00D276D4">
            <w:pPr>
              <w:jc w:val="left"/>
              <w:rPr>
                <w:rFonts w:ascii="宋体" w:eastAsia="宋体" w:hAnsi="宋体" w:cs="宋体"/>
                <w:szCs w:val="21"/>
              </w:rPr>
            </w:pPr>
            <w:r w:rsidRPr="00B76F9D">
              <w:rPr>
                <w:rFonts w:ascii="宋体" w:eastAsia="宋体" w:hAnsi="宋体" w:cs="宋体" w:hint="eastAsia"/>
                <w:szCs w:val="21"/>
              </w:rPr>
              <w:t>（28）6寸双色柄多用尖嘴钳1把</w:t>
            </w:r>
          </w:p>
          <w:p w:rsidR="00283E96" w:rsidRPr="00B76F9D" w:rsidRDefault="00283E96" w:rsidP="00D276D4">
            <w:pPr>
              <w:jc w:val="left"/>
              <w:rPr>
                <w:rFonts w:ascii="宋体" w:eastAsia="宋体" w:hAnsi="宋体" w:cs="宋体"/>
                <w:szCs w:val="21"/>
              </w:rPr>
            </w:pPr>
            <w:r w:rsidRPr="00B76F9D">
              <w:rPr>
                <w:rFonts w:ascii="宋体" w:eastAsia="宋体" w:hAnsi="宋体" w:cs="宋体" w:hint="eastAsia"/>
                <w:szCs w:val="21"/>
              </w:rPr>
              <w:t>（29）6寸电子水口钳1把</w:t>
            </w:r>
          </w:p>
          <w:p w:rsidR="00283E96" w:rsidRPr="00B76F9D" w:rsidRDefault="00283E96" w:rsidP="00D276D4">
            <w:pPr>
              <w:jc w:val="left"/>
              <w:rPr>
                <w:rFonts w:ascii="宋体" w:eastAsia="宋体" w:hAnsi="宋体" w:cs="宋体"/>
                <w:szCs w:val="21"/>
              </w:rPr>
            </w:pPr>
            <w:r w:rsidRPr="00B76F9D">
              <w:rPr>
                <w:rFonts w:ascii="宋体" w:eastAsia="宋体" w:hAnsi="宋体" w:cs="宋体" w:hint="eastAsia"/>
                <w:szCs w:val="21"/>
              </w:rPr>
              <w:t>（30）14片公制塞尺0.5～1mm 1把</w:t>
            </w:r>
          </w:p>
          <w:p w:rsidR="00283E96" w:rsidRPr="00B76F9D" w:rsidRDefault="00283E96" w:rsidP="00D276D4">
            <w:pPr>
              <w:jc w:val="left"/>
              <w:rPr>
                <w:rFonts w:ascii="宋体" w:eastAsia="宋体" w:hAnsi="宋体" w:cs="宋体"/>
                <w:szCs w:val="21"/>
              </w:rPr>
            </w:pPr>
            <w:r w:rsidRPr="00B76F9D">
              <w:rPr>
                <w:rFonts w:ascii="宋体" w:eastAsia="宋体" w:hAnsi="宋体" w:cs="宋体" w:hint="eastAsia"/>
                <w:szCs w:val="21"/>
              </w:rPr>
              <w:lastRenderedPageBreak/>
              <w:t>（31） LED高强度铝合金手电筒1把</w:t>
            </w:r>
          </w:p>
          <w:p w:rsidR="00283E96" w:rsidRPr="00B76F9D" w:rsidRDefault="00283E96" w:rsidP="00D276D4">
            <w:pPr>
              <w:jc w:val="left"/>
              <w:rPr>
                <w:rFonts w:ascii="宋体" w:eastAsia="宋体" w:hAnsi="宋体" w:cs="宋体"/>
                <w:szCs w:val="21"/>
              </w:rPr>
            </w:pPr>
            <w:r w:rsidRPr="00B76F9D">
              <w:rPr>
                <w:rFonts w:ascii="宋体" w:eastAsia="宋体" w:hAnsi="宋体" w:cs="宋体" w:hint="eastAsia"/>
                <w:szCs w:val="21"/>
              </w:rPr>
              <w:t>（32）70mm高压测电笔1把</w:t>
            </w:r>
          </w:p>
          <w:p w:rsidR="00283E96" w:rsidRPr="00B76F9D" w:rsidRDefault="00283E96" w:rsidP="00D276D4">
            <w:pPr>
              <w:jc w:val="left"/>
              <w:rPr>
                <w:rFonts w:ascii="宋体" w:eastAsia="宋体" w:hAnsi="宋体" w:cs="宋体"/>
                <w:szCs w:val="21"/>
              </w:rPr>
            </w:pPr>
            <w:r w:rsidRPr="00B76F9D">
              <w:rPr>
                <w:rFonts w:ascii="宋体" w:eastAsia="宋体" w:hAnsi="宋体" w:cs="宋体" w:hint="eastAsia"/>
                <w:szCs w:val="21"/>
              </w:rPr>
              <w:t>（33）19mm×9m  黑色电工绝缘胶带1个</w:t>
            </w:r>
          </w:p>
          <w:p w:rsidR="00283E96" w:rsidRPr="00B76F9D" w:rsidRDefault="00283E96" w:rsidP="00D276D4">
            <w:pPr>
              <w:jc w:val="left"/>
              <w:rPr>
                <w:rFonts w:ascii="宋体" w:eastAsia="宋体" w:hAnsi="宋体" w:cs="宋体"/>
                <w:szCs w:val="21"/>
              </w:rPr>
            </w:pPr>
            <w:r w:rsidRPr="00B76F9D">
              <w:rPr>
                <w:rFonts w:ascii="宋体" w:eastAsia="宋体" w:hAnsi="宋体" w:cs="宋体" w:hint="eastAsia"/>
                <w:szCs w:val="21"/>
              </w:rPr>
              <w:t>（34）强力塑料17寸工具箱2个</w:t>
            </w:r>
          </w:p>
          <w:p w:rsidR="00283E96" w:rsidRPr="00B76F9D" w:rsidRDefault="00283E96" w:rsidP="00D276D4">
            <w:pPr>
              <w:jc w:val="left"/>
              <w:rPr>
                <w:rFonts w:ascii="宋体" w:eastAsia="宋体" w:hAnsi="宋体" w:cs="宋体"/>
                <w:szCs w:val="21"/>
              </w:rPr>
            </w:pPr>
            <w:r w:rsidRPr="00B76F9D">
              <w:rPr>
                <w:rFonts w:ascii="宋体" w:eastAsia="宋体" w:hAnsi="宋体" w:cs="宋体" w:hint="eastAsia"/>
                <w:szCs w:val="21"/>
              </w:rPr>
              <w:t>（35）1.5寸毛刷1把</w:t>
            </w:r>
          </w:p>
          <w:p w:rsidR="00283E96" w:rsidRPr="00B76F9D" w:rsidRDefault="00283E96" w:rsidP="00D276D4">
            <w:pPr>
              <w:jc w:val="left"/>
              <w:rPr>
                <w:rFonts w:ascii="宋体" w:eastAsia="宋体" w:hAnsi="宋体" w:cs="宋体"/>
                <w:szCs w:val="21"/>
              </w:rPr>
            </w:pPr>
            <w:r w:rsidRPr="00B76F9D">
              <w:rPr>
                <w:rFonts w:ascii="宋体" w:eastAsia="宋体" w:hAnsi="宋体" w:cs="宋体" w:hint="eastAsia"/>
                <w:szCs w:val="21"/>
              </w:rPr>
              <w:t>（36）1～15MM公制斜塞尺1把</w:t>
            </w:r>
          </w:p>
          <w:p w:rsidR="00283E96" w:rsidRPr="00B76F9D" w:rsidRDefault="00283E96" w:rsidP="00D276D4">
            <w:pPr>
              <w:jc w:val="left"/>
              <w:rPr>
                <w:rFonts w:ascii="宋体" w:eastAsia="宋体" w:hAnsi="宋体" w:cs="宋体"/>
                <w:szCs w:val="21"/>
              </w:rPr>
            </w:pPr>
            <w:r w:rsidRPr="00B76F9D">
              <w:rPr>
                <w:rFonts w:ascii="宋体" w:eastAsia="宋体" w:hAnsi="宋体" w:cs="宋体" w:hint="eastAsia"/>
                <w:szCs w:val="21"/>
              </w:rPr>
              <w:t>（37）50N弹簧拉力计1把</w:t>
            </w:r>
          </w:p>
          <w:p w:rsidR="00283E96" w:rsidRPr="00B76F9D" w:rsidRDefault="00283E96" w:rsidP="00D276D4">
            <w:pPr>
              <w:jc w:val="left"/>
              <w:rPr>
                <w:rFonts w:ascii="宋体" w:eastAsia="宋体" w:hAnsi="宋体" w:cs="宋体"/>
                <w:szCs w:val="21"/>
              </w:rPr>
            </w:pPr>
            <w:r w:rsidRPr="00B76F9D">
              <w:rPr>
                <w:rFonts w:ascii="宋体" w:eastAsia="宋体" w:hAnsi="宋体" w:cs="宋体" w:hint="eastAsia"/>
                <w:szCs w:val="21"/>
              </w:rPr>
              <w:t>（38）L型铣口套筒扳手（13mm）1把</w:t>
            </w:r>
          </w:p>
          <w:p w:rsidR="00283E96" w:rsidRPr="00B76F9D" w:rsidRDefault="00283E96" w:rsidP="00D276D4">
            <w:pPr>
              <w:jc w:val="left"/>
              <w:rPr>
                <w:rFonts w:ascii="宋体" w:eastAsia="宋体" w:hAnsi="宋体" w:cs="宋体"/>
                <w:szCs w:val="21"/>
              </w:rPr>
            </w:pPr>
            <w:r w:rsidRPr="00B76F9D">
              <w:rPr>
                <w:rFonts w:ascii="宋体" w:eastAsia="宋体" w:hAnsi="宋体" w:cs="宋体" w:hint="eastAsia"/>
                <w:szCs w:val="21"/>
              </w:rPr>
              <w:t>（39）L型铣口套筒扳手（14mm）1把</w:t>
            </w:r>
          </w:p>
          <w:p w:rsidR="00283E96" w:rsidRPr="00B76F9D" w:rsidRDefault="00283E96" w:rsidP="00D276D4">
            <w:pPr>
              <w:jc w:val="left"/>
              <w:rPr>
                <w:rFonts w:ascii="宋体" w:eastAsia="宋体" w:hAnsi="宋体" w:cs="宋体"/>
                <w:szCs w:val="21"/>
              </w:rPr>
            </w:pPr>
            <w:r w:rsidRPr="00B76F9D">
              <w:rPr>
                <w:rFonts w:ascii="宋体" w:eastAsia="宋体" w:hAnsi="宋体" w:cs="宋体" w:hint="eastAsia"/>
                <w:szCs w:val="21"/>
              </w:rPr>
              <w:t>（40）L型铣口套筒扳手（16mm）1把</w:t>
            </w:r>
          </w:p>
          <w:p w:rsidR="00283E96" w:rsidRPr="00B76F9D" w:rsidRDefault="00283E96" w:rsidP="00D276D4">
            <w:pPr>
              <w:jc w:val="left"/>
              <w:rPr>
                <w:rFonts w:ascii="宋体" w:eastAsia="宋体" w:hAnsi="宋体" w:cs="宋体"/>
                <w:szCs w:val="21"/>
              </w:rPr>
            </w:pPr>
            <w:r w:rsidRPr="00B76F9D">
              <w:rPr>
                <w:rFonts w:ascii="宋体" w:eastAsia="宋体" w:hAnsi="宋体" w:cs="宋体" w:hint="eastAsia"/>
                <w:szCs w:val="21"/>
              </w:rPr>
              <w:t>（41）L型铣口套筒扳手（18mm）1把</w:t>
            </w:r>
          </w:p>
          <w:p w:rsidR="00283E96" w:rsidRPr="00B76F9D" w:rsidRDefault="00283E96" w:rsidP="00D276D4">
            <w:pPr>
              <w:jc w:val="left"/>
              <w:rPr>
                <w:rFonts w:ascii="宋体" w:eastAsia="宋体" w:hAnsi="宋体" w:cs="宋体"/>
                <w:szCs w:val="21"/>
              </w:rPr>
            </w:pPr>
            <w:r w:rsidRPr="00B76F9D">
              <w:rPr>
                <w:rFonts w:ascii="宋体" w:eastAsia="宋体" w:hAnsi="宋体" w:cs="宋体" w:hint="eastAsia"/>
                <w:szCs w:val="21"/>
              </w:rPr>
              <w:t>（42）L型铣口套筒扳手（19mm）1把</w:t>
            </w:r>
          </w:p>
          <w:p w:rsidR="00283E96" w:rsidRPr="00B76F9D" w:rsidRDefault="00283E96" w:rsidP="00D276D4">
            <w:pPr>
              <w:jc w:val="left"/>
              <w:rPr>
                <w:rFonts w:ascii="宋体" w:eastAsia="宋体" w:hAnsi="宋体" w:cs="宋体"/>
                <w:szCs w:val="21"/>
              </w:rPr>
            </w:pPr>
            <w:r w:rsidRPr="00B76F9D">
              <w:rPr>
                <w:rFonts w:ascii="宋体" w:eastAsia="宋体" w:hAnsi="宋体" w:cs="宋体" w:hint="eastAsia"/>
                <w:szCs w:val="21"/>
              </w:rPr>
              <w:t>（43）全身式缓冲安全带2套</w:t>
            </w:r>
          </w:p>
          <w:p w:rsidR="00283E96" w:rsidRPr="00B76F9D" w:rsidRDefault="00283E96" w:rsidP="00D276D4">
            <w:pPr>
              <w:jc w:val="left"/>
              <w:rPr>
                <w:rFonts w:ascii="宋体" w:eastAsia="宋体" w:hAnsi="宋体" w:cs="宋体"/>
                <w:szCs w:val="21"/>
              </w:rPr>
            </w:pPr>
            <w:r w:rsidRPr="00B76F9D">
              <w:rPr>
                <w:rFonts w:ascii="宋体" w:eastAsia="宋体" w:hAnsi="宋体" w:cs="宋体" w:hint="eastAsia"/>
                <w:szCs w:val="21"/>
              </w:rPr>
              <w:t>（44）145×75mm挂锁标签牌1个</w:t>
            </w:r>
          </w:p>
          <w:p w:rsidR="00283E96" w:rsidRPr="00B76F9D" w:rsidRDefault="00283E96" w:rsidP="00D276D4">
            <w:pPr>
              <w:jc w:val="left"/>
              <w:rPr>
                <w:rFonts w:ascii="宋体" w:eastAsia="宋体" w:hAnsi="宋体" w:cs="宋体"/>
                <w:szCs w:val="21"/>
              </w:rPr>
            </w:pPr>
            <w:r w:rsidRPr="00B76F9D">
              <w:rPr>
                <w:rFonts w:ascii="宋体" w:eastAsia="宋体" w:hAnsi="宋体" w:cs="宋体" w:hint="eastAsia"/>
                <w:szCs w:val="21"/>
              </w:rPr>
              <w:t>（45）6mm锁钩直径绝缘安全挂锁1把</w:t>
            </w:r>
          </w:p>
          <w:p w:rsidR="00283E96" w:rsidRPr="00B76F9D" w:rsidRDefault="00283E96" w:rsidP="00D276D4">
            <w:pPr>
              <w:jc w:val="left"/>
              <w:rPr>
                <w:rFonts w:ascii="宋体" w:eastAsia="宋体" w:hAnsi="宋体" w:cs="宋体"/>
                <w:szCs w:val="21"/>
              </w:rPr>
            </w:pPr>
            <w:r w:rsidRPr="00B76F9D">
              <w:rPr>
                <w:rFonts w:ascii="宋体" w:eastAsia="宋体" w:hAnsi="宋体" w:cs="宋体" w:hint="eastAsia"/>
                <w:szCs w:val="21"/>
              </w:rPr>
              <w:t>（46）1寸剪刀式六孔搭扣锁1把</w:t>
            </w:r>
          </w:p>
          <w:p w:rsidR="00283E96" w:rsidRPr="00B76F9D" w:rsidRDefault="00283E96" w:rsidP="00D276D4">
            <w:pPr>
              <w:jc w:val="left"/>
              <w:rPr>
                <w:rFonts w:ascii="宋体" w:eastAsia="宋体" w:hAnsi="宋体" w:cs="宋体"/>
                <w:szCs w:val="21"/>
              </w:rPr>
            </w:pPr>
            <w:r w:rsidRPr="00B76F9D">
              <w:rPr>
                <w:rFonts w:ascii="宋体" w:eastAsia="宋体" w:hAnsi="宋体" w:cs="宋体" w:hint="eastAsia"/>
                <w:szCs w:val="21"/>
              </w:rPr>
              <w:t>（47）线长10m磁性线锤1把</w:t>
            </w:r>
          </w:p>
          <w:p w:rsidR="00283E96" w:rsidRPr="00B76F9D" w:rsidRDefault="00283E96" w:rsidP="00D276D4">
            <w:pPr>
              <w:jc w:val="left"/>
              <w:rPr>
                <w:rFonts w:ascii="宋体" w:eastAsia="宋体" w:hAnsi="宋体" w:cs="宋体"/>
                <w:szCs w:val="21"/>
              </w:rPr>
            </w:pPr>
            <w:r w:rsidRPr="00B76F9D">
              <w:rPr>
                <w:rFonts w:ascii="宋体" w:eastAsia="宋体" w:hAnsi="宋体" w:cs="宋体" w:hint="eastAsia"/>
                <w:szCs w:val="21"/>
              </w:rPr>
              <w:t>（48）S6300-YE（黄色）标准跳线1条</w:t>
            </w:r>
          </w:p>
          <w:p w:rsidR="00283E96" w:rsidRPr="00B76F9D" w:rsidRDefault="00283E96" w:rsidP="00D276D4">
            <w:pPr>
              <w:jc w:val="left"/>
              <w:rPr>
                <w:rFonts w:ascii="宋体" w:eastAsia="宋体" w:hAnsi="宋体" w:cs="宋体"/>
                <w:szCs w:val="21"/>
              </w:rPr>
            </w:pPr>
            <w:r w:rsidRPr="00B76F9D">
              <w:rPr>
                <w:rFonts w:ascii="宋体" w:eastAsia="宋体" w:hAnsi="宋体" w:cs="宋体" w:hint="eastAsia"/>
                <w:szCs w:val="21"/>
              </w:rPr>
              <w:t>（49）MDKE操作器1只</w:t>
            </w:r>
          </w:p>
          <w:p w:rsidR="00283E96" w:rsidRPr="00B76F9D" w:rsidRDefault="00283E96" w:rsidP="00D276D4">
            <w:pPr>
              <w:jc w:val="left"/>
              <w:rPr>
                <w:rFonts w:ascii="宋体" w:eastAsia="宋体" w:hAnsi="宋体" w:cs="宋体"/>
                <w:szCs w:val="21"/>
              </w:rPr>
            </w:pPr>
            <w:r w:rsidRPr="00B76F9D">
              <w:rPr>
                <w:rFonts w:ascii="宋体" w:eastAsia="宋体" w:hAnsi="宋体" w:cs="宋体" w:hint="eastAsia"/>
                <w:szCs w:val="21"/>
              </w:rPr>
              <w:t>（50）电梯维修围挡宽1500mm×高900mm 1套</w:t>
            </w:r>
          </w:p>
          <w:p w:rsidR="00283E96" w:rsidRPr="00B76F9D" w:rsidRDefault="00283E96" w:rsidP="00D276D4">
            <w:pPr>
              <w:jc w:val="left"/>
              <w:rPr>
                <w:rFonts w:ascii="宋体" w:eastAsia="宋体" w:hAnsi="宋体" w:cs="宋体"/>
                <w:szCs w:val="21"/>
              </w:rPr>
            </w:pPr>
            <w:r w:rsidRPr="00B76F9D">
              <w:rPr>
                <w:rFonts w:ascii="宋体" w:eastAsia="宋体" w:hAnsi="宋体" w:cs="宋体" w:hint="eastAsia"/>
                <w:szCs w:val="21"/>
              </w:rPr>
              <w:t>（51）“危险勿靠近”610×293mm告示牌1张</w:t>
            </w:r>
          </w:p>
          <w:p w:rsidR="00283E96" w:rsidRPr="00B76F9D" w:rsidRDefault="00283E96" w:rsidP="00D276D4">
            <w:pPr>
              <w:jc w:val="left"/>
              <w:rPr>
                <w:rFonts w:ascii="宋体" w:eastAsia="宋体" w:hAnsi="宋体" w:cs="宋体"/>
                <w:szCs w:val="21"/>
              </w:rPr>
            </w:pPr>
            <w:r w:rsidRPr="00B76F9D">
              <w:rPr>
                <w:rFonts w:ascii="宋体" w:eastAsia="宋体" w:hAnsi="宋体" w:cs="宋体" w:hint="eastAsia"/>
                <w:szCs w:val="21"/>
              </w:rPr>
              <w:t>（52）MY60数字万用表1只</w:t>
            </w:r>
          </w:p>
          <w:p w:rsidR="00283E96" w:rsidRPr="00B76F9D" w:rsidRDefault="00283E96" w:rsidP="00D276D4">
            <w:pPr>
              <w:jc w:val="left"/>
              <w:rPr>
                <w:rFonts w:ascii="宋体" w:eastAsia="宋体" w:hAnsi="宋体" w:cs="宋体"/>
                <w:szCs w:val="21"/>
              </w:rPr>
            </w:pPr>
            <w:r w:rsidRPr="00B76F9D">
              <w:rPr>
                <w:rFonts w:ascii="宋体" w:eastAsia="宋体" w:hAnsi="宋体" w:cs="宋体" w:hint="eastAsia"/>
                <w:szCs w:val="21"/>
              </w:rPr>
              <w:t>（53）MS2026交流数字钳形表1只</w:t>
            </w:r>
          </w:p>
          <w:p w:rsidR="00283E96" w:rsidRPr="00B76F9D" w:rsidRDefault="00283E96" w:rsidP="00D276D4">
            <w:pPr>
              <w:jc w:val="left"/>
              <w:rPr>
                <w:rFonts w:ascii="宋体" w:eastAsia="宋体" w:hAnsi="宋体" w:cs="宋体"/>
                <w:szCs w:val="21"/>
              </w:rPr>
            </w:pPr>
            <w:r w:rsidRPr="00B76F9D">
              <w:rPr>
                <w:rFonts w:ascii="宋体" w:eastAsia="宋体" w:hAnsi="宋体" w:cs="宋体" w:hint="eastAsia"/>
                <w:szCs w:val="21"/>
              </w:rPr>
              <w:t>（54）通用型顶门器2个</w:t>
            </w:r>
          </w:p>
          <w:p w:rsidR="00283E96" w:rsidRPr="00B76F9D" w:rsidRDefault="00283E96" w:rsidP="00D276D4">
            <w:pPr>
              <w:jc w:val="left"/>
              <w:rPr>
                <w:rFonts w:ascii="宋体" w:eastAsia="宋体" w:hAnsi="宋体" w:cs="宋体"/>
                <w:szCs w:val="21"/>
              </w:rPr>
            </w:pPr>
            <w:r w:rsidRPr="00B76F9D">
              <w:rPr>
                <w:rFonts w:ascii="宋体" w:eastAsia="宋体" w:hAnsi="宋体" w:cs="宋体" w:hint="eastAsia"/>
                <w:szCs w:val="21"/>
              </w:rPr>
              <w:t>（55）红色安全帽2个</w:t>
            </w:r>
          </w:p>
          <w:p w:rsidR="00283E96" w:rsidRPr="00B76F9D" w:rsidRDefault="00283E96" w:rsidP="00D276D4">
            <w:pPr>
              <w:jc w:val="left"/>
              <w:rPr>
                <w:rFonts w:ascii="宋体" w:eastAsia="宋体" w:hAnsi="宋体" w:cs="宋体"/>
                <w:szCs w:val="21"/>
              </w:rPr>
            </w:pPr>
            <w:r w:rsidRPr="00B76F9D">
              <w:rPr>
                <w:rFonts w:ascii="宋体" w:eastAsia="宋体" w:hAnsi="宋体" w:cs="宋体" w:hint="eastAsia"/>
                <w:szCs w:val="21"/>
              </w:rPr>
              <w:t>（56）25kg标准砝码2只</w:t>
            </w:r>
          </w:p>
          <w:p w:rsidR="00283E96" w:rsidRPr="00B76F9D" w:rsidRDefault="00283E96" w:rsidP="00D276D4">
            <w:pPr>
              <w:jc w:val="left"/>
              <w:rPr>
                <w:rFonts w:ascii="宋体" w:eastAsia="宋体" w:hAnsi="宋体" w:cs="宋体"/>
                <w:szCs w:val="21"/>
              </w:rPr>
            </w:pPr>
            <w:r w:rsidRPr="00B76F9D">
              <w:rPr>
                <w:rFonts w:ascii="宋体" w:eastAsia="宋体" w:hAnsi="宋体" w:cs="宋体" w:hint="eastAsia"/>
                <w:szCs w:val="21"/>
              </w:rPr>
              <w:t>（57）10kg标准砝码2只</w:t>
            </w:r>
          </w:p>
          <w:p w:rsidR="00283E96" w:rsidRPr="00B76F9D" w:rsidRDefault="00283E96" w:rsidP="00D276D4">
            <w:pPr>
              <w:jc w:val="left"/>
              <w:rPr>
                <w:rFonts w:ascii="宋体" w:eastAsia="宋体" w:hAnsi="宋体" w:cs="宋体"/>
                <w:szCs w:val="21"/>
              </w:rPr>
            </w:pPr>
            <w:r w:rsidRPr="00B76F9D">
              <w:rPr>
                <w:rFonts w:ascii="宋体" w:eastAsia="宋体" w:hAnsi="宋体" w:cs="宋体" w:hint="eastAsia"/>
                <w:szCs w:val="21"/>
              </w:rPr>
              <w:t>（58）随机文件盒1套</w:t>
            </w:r>
          </w:p>
          <w:p w:rsidR="00283E96" w:rsidRPr="00B76F9D" w:rsidRDefault="00283E96" w:rsidP="00D276D4">
            <w:pPr>
              <w:jc w:val="left"/>
              <w:rPr>
                <w:rFonts w:ascii="宋体" w:eastAsia="宋体" w:hAnsi="宋体" w:cs="宋体"/>
                <w:szCs w:val="21"/>
              </w:rPr>
            </w:pPr>
            <w:r w:rsidRPr="00B76F9D">
              <w:rPr>
                <w:rFonts w:ascii="宋体" w:eastAsia="宋体" w:hAnsi="宋体" w:cs="宋体" w:hint="eastAsia"/>
                <w:szCs w:val="21"/>
              </w:rPr>
              <w:t>（59）三角钥匙2把</w:t>
            </w:r>
          </w:p>
          <w:p w:rsidR="00283E96" w:rsidRPr="00B76F9D" w:rsidRDefault="00283E96" w:rsidP="00D276D4">
            <w:pPr>
              <w:jc w:val="left"/>
              <w:rPr>
                <w:rFonts w:ascii="宋体" w:eastAsia="宋体" w:hAnsi="宋体" w:cs="宋体"/>
                <w:szCs w:val="21"/>
              </w:rPr>
            </w:pPr>
            <w:r w:rsidRPr="00B76F9D">
              <w:rPr>
                <w:rFonts w:ascii="宋体" w:eastAsia="宋体" w:hAnsi="宋体" w:cs="宋体" w:hint="eastAsia"/>
                <w:szCs w:val="21"/>
              </w:rPr>
              <w:t>（60）锁梯钥匙2把</w:t>
            </w:r>
          </w:p>
          <w:p w:rsidR="00283E96" w:rsidRPr="00B76F9D" w:rsidRDefault="00283E96" w:rsidP="00D276D4">
            <w:pPr>
              <w:jc w:val="left"/>
              <w:rPr>
                <w:rFonts w:ascii="宋体" w:eastAsia="宋体" w:hAnsi="宋体" w:cs="宋体"/>
                <w:szCs w:val="21"/>
              </w:rPr>
            </w:pPr>
            <w:r w:rsidRPr="00B76F9D">
              <w:rPr>
                <w:rFonts w:ascii="宋体" w:eastAsia="宋体" w:hAnsi="宋体" w:cs="宋体" w:hint="eastAsia"/>
                <w:szCs w:val="21"/>
              </w:rPr>
              <w:t>（61）控制柜钥匙2把</w:t>
            </w:r>
          </w:p>
          <w:p w:rsidR="00283E96" w:rsidRPr="00B76F9D" w:rsidRDefault="00283E96" w:rsidP="00D276D4">
            <w:pPr>
              <w:ind w:firstLineChars="200" w:firstLine="420"/>
              <w:jc w:val="left"/>
              <w:rPr>
                <w:rFonts w:ascii="宋体" w:eastAsia="宋体" w:hAnsi="宋体" w:cs="宋体"/>
                <w:szCs w:val="21"/>
              </w:rPr>
            </w:pPr>
            <w:r w:rsidRPr="00B76F9D">
              <w:rPr>
                <w:rFonts w:ascii="宋体" w:eastAsia="宋体" w:hAnsi="宋体" w:cs="宋体" w:hint="eastAsia"/>
                <w:szCs w:val="21"/>
              </w:rPr>
              <w:t>48、随机资料1套：相关说明书及图纸。</w:t>
            </w:r>
          </w:p>
          <w:p w:rsidR="00283E96" w:rsidRPr="00B76F9D" w:rsidRDefault="00283E96" w:rsidP="00D276D4">
            <w:pPr>
              <w:ind w:firstLineChars="200" w:firstLine="420"/>
              <w:jc w:val="left"/>
              <w:rPr>
                <w:rFonts w:ascii="宋体" w:eastAsia="宋体" w:hAnsi="宋体" w:cs="宋体"/>
                <w:szCs w:val="21"/>
              </w:rPr>
            </w:pPr>
            <w:r w:rsidRPr="00B76F9D">
              <w:rPr>
                <w:rFonts w:ascii="宋体" w:eastAsia="宋体" w:hAnsi="宋体" w:cs="宋体" w:hint="eastAsia"/>
                <w:szCs w:val="21"/>
              </w:rPr>
              <w:t>49、全国职业院校技能大赛中职组“电梯维修保养”赛项赛前培训指导资料1本，投标人投标时提供不少于2套历届国赛试题。</w:t>
            </w:r>
          </w:p>
          <w:p w:rsidR="00283E96" w:rsidRPr="00B76F9D" w:rsidRDefault="00283E96" w:rsidP="00D276D4">
            <w:pPr>
              <w:ind w:firstLineChars="200" w:firstLine="420"/>
              <w:jc w:val="left"/>
              <w:rPr>
                <w:rFonts w:ascii="宋体" w:eastAsia="宋体" w:hAnsi="宋体" w:cs="宋体"/>
                <w:szCs w:val="21"/>
              </w:rPr>
            </w:pPr>
            <w:r w:rsidRPr="00B76F9D">
              <w:rPr>
                <w:rFonts w:ascii="宋体" w:eastAsia="宋体" w:hAnsi="宋体" w:cs="宋体" w:hint="eastAsia"/>
                <w:szCs w:val="21"/>
              </w:rPr>
              <w:t>50、电梯维修与保养1本，电梯结构与原理1本。</w:t>
            </w:r>
          </w:p>
          <w:p w:rsidR="00283E96" w:rsidRPr="00B76F9D" w:rsidRDefault="00283E96" w:rsidP="00D276D4">
            <w:pPr>
              <w:ind w:firstLineChars="200" w:firstLine="420"/>
              <w:jc w:val="left"/>
              <w:rPr>
                <w:rFonts w:ascii="宋体" w:eastAsia="宋体" w:hAnsi="宋体" w:cs="宋体"/>
                <w:szCs w:val="21"/>
              </w:rPr>
            </w:pPr>
            <w:r w:rsidRPr="00B76F9D">
              <w:rPr>
                <w:rFonts w:ascii="宋体" w:eastAsia="宋体" w:hAnsi="宋体" w:cs="宋体" w:hint="eastAsia"/>
                <w:szCs w:val="21"/>
              </w:rPr>
              <w:t>51、</w:t>
            </w:r>
            <w:r w:rsidRPr="00B76F9D">
              <w:rPr>
                <w:rFonts w:ascii="宋体" w:eastAsia="宋体" w:hAnsi="宋体" w:cs="宋体"/>
                <w:szCs w:val="21"/>
              </w:rPr>
              <w:t>▲</w:t>
            </w:r>
            <w:r w:rsidRPr="00B76F9D">
              <w:rPr>
                <w:rFonts w:ascii="宋体" w:eastAsia="宋体" w:hAnsi="宋体" w:cs="宋体" w:hint="eastAsia"/>
                <w:szCs w:val="21"/>
              </w:rPr>
              <w:t>教学视频1套：要求以所投设备为载体开发，与设备完全配套，符合一体化教学，内容符合岗位能力要求，有教学价值，每个学习环节之间衔接流畅，教学逻辑性强，讲解普通话标准、吐字清晰、讲</w:t>
            </w:r>
            <w:r w:rsidRPr="00B76F9D">
              <w:rPr>
                <w:rFonts w:ascii="宋体" w:eastAsia="宋体" w:hAnsi="宋体" w:cs="宋体" w:hint="eastAsia"/>
                <w:szCs w:val="21"/>
              </w:rPr>
              <w:lastRenderedPageBreak/>
              <w:t>解生动，响亮，节奏感强，少使用古板、枯燥的书面语，讲解能通俗易懂，讲解流利，不出现口误、卡带、喷气、咳嗽、咽口水等。长度：每个不少于3分钟，视频清晰度不低于720P。</w:t>
            </w:r>
          </w:p>
          <w:p w:rsidR="00283E96" w:rsidRPr="00B76F9D" w:rsidRDefault="00283E96" w:rsidP="00D276D4">
            <w:pPr>
              <w:ind w:firstLineChars="200" w:firstLine="420"/>
              <w:jc w:val="left"/>
              <w:rPr>
                <w:rFonts w:ascii="宋体" w:eastAsia="宋体" w:hAnsi="宋体" w:cs="宋体"/>
                <w:szCs w:val="21"/>
              </w:rPr>
            </w:pPr>
            <w:r w:rsidRPr="00B76F9D">
              <w:rPr>
                <w:rFonts w:ascii="宋体" w:eastAsia="宋体" w:hAnsi="宋体" w:cs="宋体" w:hint="eastAsia"/>
                <w:szCs w:val="21"/>
              </w:rPr>
              <w:t>52、</w:t>
            </w:r>
            <w:r w:rsidRPr="00B76F9D">
              <w:rPr>
                <w:rFonts w:ascii="宋体" w:eastAsia="宋体" w:hAnsi="宋体" w:cs="宋体"/>
                <w:szCs w:val="21"/>
              </w:rPr>
              <w:t>▲</w:t>
            </w:r>
            <w:r w:rsidRPr="00B76F9D">
              <w:rPr>
                <w:rFonts w:ascii="宋体" w:eastAsia="宋体" w:hAnsi="宋体" w:cs="宋体" w:hint="eastAsia"/>
                <w:szCs w:val="21"/>
              </w:rPr>
              <w:t>配套教材1套：（1）以所投标设备为载体开发的《电梯结构与原理》、《电梯维修与保养》、《电梯运行与安全管理技术》、《电梯维修保养备赛指导》、《电梯安装与调试》、《电梯原理、安装与维修保习题集》等6门特色实训教材；1)电梯结构与原理：电梯结构与原理教学内容包含但不限于认识电梯，电梯的曳引系统，电梯的轿厢，电梯的门系统，电梯的导向系统，电梯的重量平衡系统，电梯的电力拖动系统，电梯的电气系统，电梯的安全保护系统，电梯的管理与维护保养等共计不少于20个教学课程。2)电梯维修与保养：电梯维修与保养教学内容包含但不限于认识电梯，电梯的使用和管理，电梯的安全操作规范，电梯电气系统的维修，电梯机械系统的维修，电梯曳引系统的维护保养，电梯机械系统的维护保养，电梯安全保护装置和电气系统的维护保养等共计不少于25个教学课程。3)电梯运行与安全管理技术：电梯运行与安全管理技术教学内容包含但不限于</w:t>
            </w:r>
            <w:r w:rsidRPr="00B76F9D">
              <w:rPr>
                <w:rFonts w:ascii="宋体" w:eastAsia="宋体" w:hAnsi="宋体" w:cs="宋体"/>
                <w:szCs w:val="21"/>
              </w:rPr>
              <w:t>电梯的使用和管理</w:t>
            </w:r>
            <w:r w:rsidRPr="00B76F9D">
              <w:rPr>
                <w:rFonts w:ascii="宋体" w:eastAsia="宋体" w:hAnsi="宋体" w:cs="宋体" w:hint="eastAsia"/>
                <w:szCs w:val="21"/>
              </w:rPr>
              <w:t>、</w:t>
            </w:r>
            <w:r w:rsidRPr="00B76F9D">
              <w:rPr>
                <w:rFonts w:ascii="宋体" w:eastAsia="宋体" w:hAnsi="宋体" w:cs="宋体"/>
                <w:szCs w:val="21"/>
              </w:rPr>
              <w:t>电梯的维修</w:t>
            </w:r>
            <w:r w:rsidRPr="00B76F9D">
              <w:rPr>
                <w:rFonts w:ascii="宋体" w:eastAsia="宋体" w:hAnsi="宋体" w:cs="宋体" w:hint="eastAsia"/>
                <w:szCs w:val="21"/>
              </w:rPr>
              <w:t>、</w:t>
            </w:r>
            <w:r w:rsidRPr="00B76F9D">
              <w:rPr>
                <w:rFonts w:ascii="宋体" w:eastAsia="宋体" w:hAnsi="宋体" w:cs="宋体"/>
                <w:szCs w:val="21"/>
              </w:rPr>
              <w:t>电梯的维护保养</w:t>
            </w:r>
            <w:r w:rsidRPr="00B76F9D">
              <w:rPr>
                <w:rFonts w:ascii="宋体" w:eastAsia="宋体" w:hAnsi="宋体" w:cs="宋体" w:hint="eastAsia"/>
                <w:szCs w:val="21"/>
              </w:rPr>
              <w:t>、</w:t>
            </w:r>
            <w:r w:rsidRPr="00B76F9D">
              <w:rPr>
                <w:rFonts w:ascii="宋体" w:eastAsia="宋体" w:hAnsi="宋体" w:cs="宋体"/>
                <w:szCs w:val="21"/>
              </w:rPr>
              <w:t>自动扶梯</w:t>
            </w:r>
            <w:r w:rsidRPr="00B76F9D">
              <w:rPr>
                <w:rFonts w:ascii="宋体" w:eastAsia="宋体" w:hAnsi="宋体" w:cs="宋体" w:hint="eastAsia"/>
                <w:szCs w:val="21"/>
              </w:rPr>
              <w:t>等共计不少于12个教学课程。4)电梯维修保养备赛指导：电梯维修保养备赛指导教学内容包含但不限于电梯的基本结构与安全操作、电梯电气故障的诊断与排除、电机机械故障的诊断与排除、电梯的维修与保养等共计不少于18个教学课程。5)电梯安装与调试：电梯运行安装与调试教学内容包含但不限于电梯安装的前期准备、电梯导轨的安装与调整、电梯机房设备的安装与调整、轿厢和对重的安装与调整、电梯门机构的安装与调试、电梯电气控制系统的安装与调试、电梯的调试等共计不少于15个教学课程。6)电梯原理、安装与维修保习题集：电梯原理、安装与维修保习题集教学内容包含但不限于电梯专业基础知识、电梯结构与原理、电梯常见故障的诊断与排除、电梯的相关标准要求、电梯相关法规知识等共计不少于20个教学课程。</w:t>
            </w:r>
          </w:p>
          <w:p w:rsidR="00283E96" w:rsidRPr="00B76F9D" w:rsidRDefault="00283E96" w:rsidP="00D276D4">
            <w:pPr>
              <w:ind w:firstLineChars="200" w:firstLine="420"/>
              <w:jc w:val="left"/>
              <w:rPr>
                <w:rFonts w:ascii="宋体" w:eastAsia="宋体" w:hAnsi="宋体" w:cs="宋体"/>
                <w:szCs w:val="21"/>
              </w:rPr>
            </w:pPr>
            <w:r w:rsidRPr="00B76F9D">
              <w:rPr>
                <w:rFonts w:ascii="宋体" w:eastAsia="宋体" w:hAnsi="宋体" w:cs="宋体" w:hint="eastAsia"/>
                <w:szCs w:val="21"/>
              </w:rPr>
              <w:t>53、</w:t>
            </w:r>
            <w:r w:rsidRPr="00B76F9D">
              <w:rPr>
                <w:rFonts w:ascii="宋体" w:eastAsia="宋体" w:hAnsi="宋体" w:cs="宋体"/>
                <w:szCs w:val="21"/>
              </w:rPr>
              <w:t>▲</w:t>
            </w:r>
            <w:r w:rsidRPr="00B76F9D">
              <w:rPr>
                <w:rFonts w:ascii="宋体" w:eastAsia="宋体" w:hAnsi="宋体" w:cs="宋体" w:hint="eastAsia"/>
                <w:szCs w:val="21"/>
              </w:rPr>
              <w:t>电梯系统控制软件1套：具有电梯运行控制、电梯外呼控制、最远反向外呼控制、电梯内招控制、开关门控制、电梯复位、端站保护等功能。</w:t>
            </w:r>
          </w:p>
          <w:p w:rsidR="00283E96" w:rsidRPr="00B76F9D" w:rsidRDefault="00283E96" w:rsidP="00D276D4">
            <w:pPr>
              <w:ind w:firstLineChars="200" w:firstLine="420"/>
              <w:jc w:val="left"/>
              <w:rPr>
                <w:rFonts w:ascii="宋体" w:eastAsia="宋体" w:hAnsi="宋体" w:cs="宋体"/>
                <w:szCs w:val="21"/>
              </w:rPr>
            </w:pPr>
            <w:r w:rsidRPr="00B76F9D">
              <w:rPr>
                <w:rFonts w:ascii="宋体" w:eastAsia="宋体" w:hAnsi="宋体" w:cs="宋体" w:hint="eastAsia"/>
                <w:szCs w:val="21"/>
              </w:rPr>
              <w:t>54、</w:t>
            </w:r>
            <w:r w:rsidRPr="00B76F9D">
              <w:rPr>
                <w:rFonts w:ascii="宋体" w:eastAsia="宋体" w:hAnsi="宋体" w:cs="宋体"/>
                <w:szCs w:val="21"/>
              </w:rPr>
              <w:t>▲</w:t>
            </w:r>
            <w:r w:rsidRPr="00B76F9D">
              <w:rPr>
                <w:rFonts w:ascii="宋体" w:eastAsia="宋体" w:hAnsi="宋体" w:cs="宋体" w:hint="eastAsia"/>
                <w:szCs w:val="21"/>
              </w:rPr>
              <w:t>实训室安全软件1套：该软件含有各类机</w:t>
            </w:r>
            <w:r w:rsidRPr="00B76F9D">
              <w:rPr>
                <w:rFonts w:ascii="宋体" w:eastAsia="宋体" w:hAnsi="宋体" w:cs="宋体" w:hint="eastAsia"/>
                <w:szCs w:val="21"/>
              </w:rPr>
              <w:lastRenderedPageBreak/>
              <w:t>械设备的安全操作方法、安全注意事项、机械伤害和易发生的机械事故、常见事故的发射原因、防止措施以及各种安全标志、安全色及标牌等。通过该软件的学习使用能够对学生进行机械设备方面的各种安全教育，提高学生的安全意识，使学生掌握一些安全基本知识和自我保护意识，同时也能更好的在当学生遇到危险时能第一时间采取一定的安全措施，预防以及减少事故的发生。软件组成：理论知识部分有安全教育概述、安全基础知识、事故预防知识、救护与自救知识、案例分析、基本安全措施、防止措施及标志；动画演示部分有安全动画演示、案例分析；答题互动部分有安全知识问答、安全标示连连看。</w:t>
            </w:r>
          </w:p>
          <w:p w:rsidR="00283E96" w:rsidRPr="00B76F9D" w:rsidRDefault="00283E96" w:rsidP="00D276D4">
            <w:pPr>
              <w:ind w:firstLineChars="200" w:firstLine="420"/>
              <w:jc w:val="left"/>
              <w:rPr>
                <w:rFonts w:ascii="宋体" w:eastAsia="宋体" w:hAnsi="宋体" w:cs="宋体"/>
                <w:szCs w:val="21"/>
              </w:rPr>
            </w:pPr>
            <w:r w:rsidRPr="00B76F9D">
              <w:rPr>
                <w:rFonts w:ascii="宋体" w:eastAsia="宋体" w:hAnsi="宋体" w:cs="宋体" w:hint="eastAsia"/>
                <w:szCs w:val="21"/>
              </w:rPr>
              <w:t>55、</w:t>
            </w:r>
            <w:r w:rsidRPr="00B76F9D">
              <w:rPr>
                <w:rFonts w:ascii="宋体" w:eastAsia="宋体" w:hAnsi="宋体" w:cs="宋体"/>
                <w:szCs w:val="21"/>
              </w:rPr>
              <w:t>▲</w:t>
            </w:r>
            <w:r w:rsidRPr="00B76F9D">
              <w:rPr>
                <w:rFonts w:ascii="宋体" w:eastAsia="宋体" w:hAnsi="宋体" w:cs="宋体" w:hint="eastAsia"/>
                <w:szCs w:val="21"/>
              </w:rPr>
              <w:t>三维设计软件1套：</w:t>
            </w:r>
          </w:p>
          <w:p w:rsidR="00283E96" w:rsidRPr="00B76F9D" w:rsidRDefault="00283E96" w:rsidP="00D276D4">
            <w:pPr>
              <w:ind w:firstLineChars="200" w:firstLine="420"/>
              <w:jc w:val="left"/>
              <w:rPr>
                <w:rFonts w:ascii="宋体" w:eastAsia="宋体" w:hAnsi="宋体" w:cs="宋体"/>
                <w:szCs w:val="21"/>
              </w:rPr>
            </w:pPr>
            <w:r w:rsidRPr="00B76F9D">
              <w:rPr>
                <w:rFonts w:ascii="宋体" w:eastAsia="宋体" w:hAnsi="宋体" w:cs="宋体" w:hint="eastAsia"/>
                <w:szCs w:val="21"/>
              </w:rPr>
              <w:t>电梯设计软件功能模块和设计需求包含：顺序建模、直接建模、收敛建模、零件设计、工程制图、运动仿真、框架设计、装配体爆炸图、装配体动画、曲面设计、电气原理图、3D打印、装配设计、机械原理图、2D转换器、焊接设计、管路原理图、3D转换器、钣金设计、PMI信息。</w:t>
            </w:r>
          </w:p>
          <w:p w:rsidR="00283E96" w:rsidRPr="00B76F9D" w:rsidRDefault="00283E96" w:rsidP="00D276D4">
            <w:pPr>
              <w:ind w:firstLineChars="200" w:firstLine="420"/>
              <w:jc w:val="left"/>
              <w:rPr>
                <w:rFonts w:ascii="宋体" w:eastAsia="宋体" w:hAnsi="宋体" w:cs="宋体"/>
                <w:szCs w:val="21"/>
              </w:rPr>
            </w:pPr>
            <w:r w:rsidRPr="00B76F9D">
              <w:rPr>
                <w:rFonts w:ascii="宋体" w:eastAsia="宋体" w:hAnsi="宋体" w:cs="宋体" w:hint="eastAsia"/>
                <w:szCs w:val="21"/>
              </w:rPr>
              <w:t>具体功能须不得少于以下9个功能要求：</w:t>
            </w:r>
          </w:p>
          <w:p w:rsidR="00283E96" w:rsidRPr="00B76F9D" w:rsidRDefault="00283E96" w:rsidP="00D276D4">
            <w:pPr>
              <w:ind w:firstLineChars="200" w:firstLine="420"/>
              <w:jc w:val="left"/>
              <w:rPr>
                <w:rFonts w:ascii="宋体" w:eastAsia="宋体" w:hAnsi="宋体" w:cs="宋体"/>
                <w:szCs w:val="21"/>
              </w:rPr>
            </w:pPr>
            <w:r w:rsidRPr="00B76F9D">
              <w:rPr>
                <w:rFonts w:ascii="宋体" w:eastAsia="宋体" w:hAnsi="宋体" w:cs="宋体" w:hint="eastAsia"/>
                <w:szCs w:val="21"/>
              </w:rPr>
              <w:t>（1）．良好的用户界面要求与Windows的界面和Office的操作习惯相似，采用人性化的用户界面，减少设计步骤，高效地管理整个设计过程并方便地管理CAD文件。</w:t>
            </w:r>
          </w:p>
          <w:p w:rsidR="00283E96" w:rsidRPr="00B76F9D" w:rsidRDefault="00283E96" w:rsidP="00D276D4">
            <w:pPr>
              <w:ind w:firstLineChars="200" w:firstLine="420"/>
              <w:jc w:val="left"/>
              <w:rPr>
                <w:rFonts w:ascii="宋体" w:eastAsia="宋体" w:hAnsi="宋体" w:cs="宋体"/>
                <w:szCs w:val="21"/>
              </w:rPr>
            </w:pPr>
            <w:r w:rsidRPr="00B76F9D">
              <w:rPr>
                <w:rFonts w:ascii="宋体" w:eastAsia="宋体" w:hAnsi="宋体" w:cs="宋体" w:hint="eastAsia"/>
                <w:szCs w:val="21"/>
              </w:rPr>
              <w:t>（2）．数据处理及数据转换要求</w:t>
            </w:r>
          </w:p>
          <w:p w:rsidR="00283E96" w:rsidRPr="00B76F9D" w:rsidRDefault="00283E96" w:rsidP="00D276D4">
            <w:pPr>
              <w:jc w:val="left"/>
              <w:rPr>
                <w:rFonts w:ascii="宋体" w:eastAsia="宋体" w:hAnsi="宋体" w:cs="宋体"/>
                <w:szCs w:val="21"/>
              </w:rPr>
            </w:pPr>
            <w:r w:rsidRPr="00B76F9D">
              <w:rPr>
                <w:rFonts w:ascii="宋体" w:eastAsia="宋体" w:hAnsi="宋体" w:cs="宋体" w:hint="eastAsia"/>
                <w:szCs w:val="21"/>
              </w:rPr>
              <w:t>1） 能完整地继承二维的历史设计图纸，并能提供再编辑功能。</w:t>
            </w:r>
          </w:p>
          <w:p w:rsidR="00283E96" w:rsidRPr="00B76F9D" w:rsidRDefault="00283E96" w:rsidP="00D276D4">
            <w:pPr>
              <w:jc w:val="left"/>
              <w:rPr>
                <w:rFonts w:ascii="宋体" w:eastAsia="宋体" w:hAnsi="宋体" w:cs="宋体"/>
                <w:szCs w:val="21"/>
              </w:rPr>
            </w:pPr>
            <w:r w:rsidRPr="00B76F9D">
              <w:rPr>
                <w:rFonts w:ascii="宋体" w:eastAsia="宋体" w:hAnsi="宋体" w:cs="宋体" w:hint="eastAsia"/>
                <w:szCs w:val="21"/>
              </w:rPr>
              <w:t>2） 与DWG/DXF实现双向数据衔接。</w:t>
            </w:r>
          </w:p>
          <w:p w:rsidR="00283E96" w:rsidRPr="00B76F9D" w:rsidRDefault="00283E96" w:rsidP="00D276D4">
            <w:pPr>
              <w:jc w:val="left"/>
              <w:rPr>
                <w:rFonts w:ascii="宋体" w:eastAsia="宋体" w:hAnsi="宋体" w:cs="宋体"/>
                <w:szCs w:val="21"/>
              </w:rPr>
            </w:pPr>
            <w:r w:rsidRPr="00B76F9D">
              <w:rPr>
                <w:rFonts w:ascii="宋体" w:eastAsia="宋体" w:hAnsi="宋体" w:cs="宋体" w:hint="eastAsia"/>
                <w:szCs w:val="21"/>
              </w:rPr>
              <w:t>3） 能充分利用原来的视图数据，以及2D尺寸标注，支持从二维设计平滑转向三维实体设计，并自动将2D尺寸转变为3D可驱动尺寸。</w:t>
            </w:r>
          </w:p>
          <w:p w:rsidR="00283E96" w:rsidRPr="00B76F9D" w:rsidRDefault="00283E96" w:rsidP="00D276D4">
            <w:pPr>
              <w:jc w:val="left"/>
              <w:rPr>
                <w:rFonts w:ascii="宋体" w:eastAsia="宋体" w:hAnsi="宋体" w:cs="宋体"/>
                <w:szCs w:val="21"/>
              </w:rPr>
            </w:pPr>
            <w:r w:rsidRPr="00B76F9D">
              <w:rPr>
                <w:rFonts w:ascii="宋体" w:eastAsia="宋体" w:hAnsi="宋体" w:cs="宋体" w:hint="eastAsia"/>
                <w:szCs w:val="21"/>
              </w:rPr>
              <w:t>4） 含有所有的中间数据交换接口，如IGES、STEP、ACIS、Parasolid、STL、3MF、JT等，以及含有对Solid Edge、Solidworks、Pro/E、NX、Catia等三维软件的数据接口。</w:t>
            </w:r>
          </w:p>
          <w:p w:rsidR="00283E96" w:rsidRPr="00B76F9D" w:rsidRDefault="00283E96" w:rsidP="00D276D4">
            <w:pPr>
              <w:jc w:val="left"/>
              <w:rPr>
                <w:rFonts w:ascii="宋体" w:eastAsia="宋体" w:hAnsi="宋体" w:cs="宋体"/>
                <w:szCs w:val="21"/>
              </w:rPr>
            </w:pPr>
            <w:r w:rsidRPr="00B76F9D">
              <w:rPr>
                <w:rFonts w:ascii="宋体" w:eastAsia="宋体" w:hAnsi="宋体" w:cs="宋体" w:hint="eastAsia"/>
                <w:szCs w:val="21"/>
              </w:rPr>
              <w:t>5） 能够批量迁移Solidworks/Creo/Inventor的零件、装配、图纸数据，并且保证迁移后的图纸仍然与3D模型保持关联。</w:t>
            </w:r>
          </w:p>
          <w:p w:rsidR="00283E96" w:rsidRPr="00B76F9D" w:rsidRDefault="00283E96" w:rsidP="00D276D4">
            <w:pPr>
              <w:jc w:val="left"/>
              <w:rPr>
                <w:rFonts w:ascii="宋体" w:eastAsia="宋体" w:hAnsi="宋体" w:cs="宋体"/>
                <w:szCs w:val="21"/>
              </w:rPr>
            </w:pPr>
            <w:r w:rsidRPr="00B76F9D">
              <w:rPr>
                <w:rFonts w:ascii="宋体" w:eastAsia="宋体" w:hAnsi="宋体" w:cs="宋体" w:hint="eastAsia"/>
                <w:szCs w:val="21"/>
              </w:rPr>
              <w:t>6） 能够基于几何规则，深层次地编辑修改导入的3D数据。</w:t>
            </w:r>
          </w:p>
          <w:p w:rsidR="00283E96" w:rsidRPr="00B76F9D" w:rsidRDefault="00283E96" w:rsidP="00D276D4">
            <w:pPr>
              <w:ind w:firstLineChars="200" w:firstLine="420"/>
              <w:jc w:val="left"/>
              <w:rPr>
                <w:rFonts w:ascii="宋体" w:eastAsia="宋体" w:hAnsi="宋体" w:cs="宋体"/>
                <w:szCs w:val="21"/>
              </w:rPr>
            </w:pPr>
            <w:r w:rsidRPr="00B76F9D">
              <w:rPr>
                <w:rFonts w:ascii="宋体" w:eastAsia="宋体" w:hAnsi="宋体" w:cs="宋体" w:hint="eastAsia"/>
                <w:szCs w:val="21"/>
              </w:rPr>
              <w:lastRenderedPageBreak/>
              <w:t>（3）．变量化设计要求</w:t>
            </w:r>
          </w:p>
          <w:p w:rsidR="00283E96" w:rsidRPr="00B76F9D" w:rsidRDefault="00283E96" w:rsidP="00D276D4">
            <w:pPr>
              <w:jc w:val="left"/>
              <w:rPr>
                <w:rFonts w:ascii="宋体" w:eastAsia="宋体" w:hAnsi="宋体" w:cs="宋体"/>
                <w:szCs w:val="21"/>
              </w:rPr>
            </w:pPr>
            <w:r w:rsidRPr="00B76F9D">
              <w:rPr>
                <w:rFonts w:ascii="宋体" w:eastAsia="宋体" w:hAnsi="宋体" w:cs="宋体" w:hint="eastAsia"/>
                <w:szCs w:val="21"/>
              </w:rPr>
              <w:t>1） 变量名能使用中文名称。</w:t>
            </w:r>
          </w:p>
          <w:p w:rsidR="00283E96" w:rsidRPr="00B76F9D" w:rsidRDefault="00283E96" w:rsidP="00D276D4">
            <w:pPr>
              <w:jc w:val="left"/>
              <w:rPr>
                <w:rFonts w:ascii="宋体" w:eastAsia="宋体" w:hAnsi="宋体" w:cs="宋体"/>
                <w:szCs w:val="21"/>
              </w:rPr>
            </w:pPr>
            <w:r w:rsidRPr="00B76F9D">
              <w:rPr>
                <w:rFonts w:ascii="宋体" w:eastAsia="宋体" w:hAnsi="宋体" w:cs="宋体" w:hint="eastAsia"/>
                <w:szCs w:val="21"/>
              </w:rPr>
              <w:t>2） 用户能根据设计要求，直接设置变量之间的关系，达到变量化设计的要求。</w:t>
            </w:r>
          </w:p>
          <w:p w:rsidR="00283E96" w:rsidRPr="00B76F9D" w:rsidRDefault="00283E96" w:rsidP="00D276D4">
            <w:pPr>
              <w:jc w:val="left"/>
              <w:rPr>
                <w:rFonts w:ascii="宋体" w:eastAsia="宋体" w:hAnsi="宋体" w:cs="宋体"/>
                <w:szCs w:val="21"/>
              </w:rPr>
            </w:pPr>
            <w:r w:rsidRPr="00B76F9D">
              <w:rPr>
                <w:rFonts w:ascii="宋体" w:eastAsia="宋体" w:hAnsi="宋体" w:cs="宋体" w:hint="eastAsia"/>
                <w:szCs w:val="21"/>
              </w:rPr>
              <w:t>3） 能实现零件与零件之间的变量关联。</w:t>
            </w:r>
          </w:p>
          <w:p w:rsidR="00283E96" w:rsidRPr="00B76F9D" w:rsidRDefault="00283E96" w:rsidP="00D276D4">
            <w:pPr>
              <w:jc w:val="left"/>
              <w:rPr>
                <w:rFonts w:ascii="宋体" w:eastAsia="宋体" w:hAnsi="宋体" w:cs="宋体"/>
                <w:szCs w:val="21"/>
              </w:rPr>
            </w:pPr>
            <w:r w:rsidRPr="00B76F9D">
              <w:rPr>
                <w:rFonts w:ascii="宋体" w:eastAsia="宋体" w:hAnsi="宋体" w:cs="宋体" w:hint="eastAsia"/>
                <w:szCs w:val="21"/>
              </w:rPr>
              <w:t>4） 能实现可变零件与可变装配的设计，满足个性化的设计需求。</w:t>
            </w:r>
          </w:p>
          <w:p w:rsidR="00283E96" w:rsidRPr="00B76F9D" w:rsidRDefault="00283E96" w:rsidP="00D276D4">
            <w:pPr>
              <w:ind w:firstLineChars="200" w:firstLine="420"/>
              <w:jc w:val="left"/>
              <w:rPr>
                <w:rFonts w:ascii="宋体" w:eastAsia="宋体" w:hAnsi="宋体" w:cs="宋体"/>
                <w:szCs w:val="21"/>
              </w:rPr>
            </w:pPr>
            <w:r w:rsidRPr="00B76F9D">
              <w:rPr>
                <w:rFonts w:ascii="宋体" w:eastAsia="宋体" w:hAnsi="宋体" w:cs="宋体" w:hint="eastAsia"/>
                <w:szCs w:val="21"/>
              </w:rPr>
              <w:t>（4）．零件建模要求</w:t>
            </w:r>
          </w:p>
          <w:p w:rsidR="00283E96" w:rsidRPr="00B76F9D" w:rsidRDefault="00283E96" w:rsidP="00D276D4">
            <w:pPr>
              <w:jc w:val="left"/>
              <w:rPr>
                <w:rFonts w:ascii="宋体" w:eastAsia="宋体" w:hAnsi="宋体" w:cs="宋体"/>
                <w:szCs w:val="21"/>
              </w:rPr>
            </w:pPr>
            <w:r w:rsidRPr="00B76F9D">
              <w:rPr>
                <w:rFonts w:ascii="宋体" w:eastAsia="宋体" w:hAnsi="宋体" w:cs="宋体" w:hint="eastAsia"/>
                <w:szCs w:val="21"/>
              </w:rPr>
              <w:t>1） 提供基于特征的实体建模功能，如拉伸、旋转、扫掠、螺旋、孔、圆角、薄壁、阵列等。</w:t>
            </w:r>
          </w:p>
          <w:p w:rsidR="00283E96" w:rsidRPr="00B76F9D" w:rsidRDefault="00283E96" w:rsidP="00D276D4">
            <w:pPr>
              <w:jc w:val="left"/>
              <w:rPr>
                <w:rFonts w:ascii="宋体" w:eastAsia="宋体" w:hAnsi="宋体" w:cs="宋体"/>
                <w:szCs w:val="21"/>
              </w:rPr>
            </w:pPr>
            <w:r w:rsidRPr="00B76F9D">
              <w:rPr>
                <w:rFonts w:ascii="宋体" w:eastAsia="宋体" w:hAnsi="宋体" w:cs="宋体" w:hint="eastAsia"/>
                <w:szCs w:val="21"/>
              </w:rPr>
              <w:t>2） 支持基于特征，所见即所得的直观同步建模。</w:t>
            </w:r>
          </w:p>
          <w:p w:rsidR="00283E96" w:rsidRPr="00B76F9D" w:rsidRDefault="00283E96" w:rsidP="00D276D4">
            <w:pPr>
              <w:jc w:val="left"/>
              <w:rPr>
                <w:rFonts w:ascii="宋体" w:eastAsia="宋体" w:hAnsi="宋体" w:cs="宋体"/>
                <w:szCs w:val="21"/>
              </w:rPr>
            </w:pPr>
            <w:r w:rsidRPr="00B76F9D">
              <w:rPr>
                <w:rFonts w:ascii="宋体" w:eastAsia="宋体" w:hAnsi="宋体" w:cs="宋体" w:hint="eastAsia"/>
                <w:szCs w:val="21"/>
              </w:rPr>
              <w:t>3） 提供对小平面模型的编辑，并且能转换为B样条表示模型的能力，即具备逆向设计功能。</w:t>
            </w:r>
          </w:p>
          <w:p w:rsidR="00283E96" w:rsidRPr="00B76F9D" w:rsidRDefault="00283E96" w:rsidP="00D276D4">
            <w:pPr>
              <w:jc w:val="left"/>
              <w:rPr>
                <w:rFonts w:ascii="宋体" w:eastAsia="宋体" w:hAnsi="宋体" w:cs="宋体"/>
                <w:szCs w:val="21"/>
              </w:rPr>
            </w:pPr>
            <w:r w:rsidRPr="00B76F9D">
              <w:rPr>
                <w:rFonts w:ascii="宋体" w:eastAsia="宋体" w:hAnsi="宋体" w:cs="宋体" w:hint="eastAsia"/>
                <w:szCs w:val="21"/>
              </w:rPr>
              <w:t>4) 通过对特征和草图的动态修改，用拖拽的方式实现实时的设计修改。</w:t>
            </w:r>
          </w:p>
          <w:p w:rsidR="00283E96" w:rsidRPr="00B76F9D" w:rsidRDefault="00283E96" w:rsidP="00D276D4">
            <w:pPr>
              <w:jc w:val="left"/>
              <w:rPr>
                <w:rFonts w:ascii="宋体" w:eastAsia="宋体" w:hAnsi="宋体" w:cs="宋体"/>
                <w:szCs w:val="21"/>
              </w:rPr>
            </w:pPr>
            <w:r w:rsidRPr="00B76F9D">
              <w:rPr>
                <w:rFonts w:ascii="宋体" w:eastAsia="宋体" w:hAnsi="宋体" w:cs="宋体" w:hint="eastAsia"/>
                <w:szCs w:val="21"/>
              </w:rPr>
              <w:t>5)可以方便地随时删除或修改特征，以完成设计意图。</w:t>
            </w:r>
          </w:p>
          <w:p w:rsidR="00283E96" w:rsidRPr="00B76F9D" w:rsidRDefault="00283E96" w:rsidP="00D276D4">
            <w:pPr>
              <w:jc w:val="left"/>
              <w:rPr>
                <w:rFonts w:ascii="宋体" w:eastAsia="宋体" w:hAnsi="宋体" w:cs="宋体"/>
                <w:szCs w:val="21"/>
              </w:rPr>
            </w:pPr>
            <w:r w:rsidRPr="00B76F9D">
              <w:rPr>
                <w:rFonts w:ascii="宋体" w:eastAsia="宋体" w:hAnsi="宋体" w:cs="宋体" w:hint="eastAsia"/>
                <w:szCs w:val="21"/>
              </w:rPr>
              <w:t>6) 具有曲面设计能力，以及曲面的动态编辑能力，实体与曲面还能进行混合设计。</w:t>
            </w:r>
          </w:p>
          <w:p w:rsidR="00283E96" w:rsidRPr="00B76F9D" w:rsidRDefault="00283E96" w:rsidP="00D276D4">
            <w:pPr>
              <w:jc w:val="left"/>
              <w:rPr>
                <w:rFonts w:ascii="宋体" w:eastAsia="宋体" w:hAnsi="宋体" w:cs="宋体"/>
                <w:szCs w:val="21"/>
              </w:rPr>
            </w:pPr>
            <w:r w:rsidRPr="00B76F9D">
              <w:rPr>
                <w:rFonts w:ascii="宋体" w:eastAsia="宋体" w:hAnsi="宋体" w:cs="宋体" w:hint="eastAsia"/>
                <w:szCs w:val="21"/>
              </w:rPr>
              <w:t>7) 具备几何拓扑优化功能。可以根据满足给定的设计条件，利用CAE分析结果自动进行几何拓扑优化。</w:t>
            </w:r>
          </w:p>
          <w:p w:rsidR="00283E96" w:rsidRPr="00B76F9D" w:rsidRDefault="00283E96" w:rsidP="00D276D4">
            <w:pPr>
              <w:jc w:val="left"/>
              <w:rPr>
                <w:rFonts w:ascii="宋体" w:eastAsia="宋体" w:hAnsi="宋体" w:cs="宋体"/>
                <w:szCs w:val="21"/>
              </w:rPr>
            </w:pPr>
            <w:r w:rsidRPr="00B76F9D">
              <w:rPr>
                <w:rFonts w:ascii="宋体" w:eastAsia="宋体" w:hAnsi="宋体" w:cs="宋体" w:hint="eastAsia"/>
                <w:szCs w:val="21"/>
              </w:rPr>
              <w:t>8) 对复杂的零件，如齿轮、链轮、台阶轴、弹簧等，只需提供根据设计参数，系统应该具有直接产生三维模型的能力。</w:t>
            </w:r>
          </w:p>
          <w:p w:rsidR="00283E96" w:rsidRPr="00B76F9D" w:rsidRDefault="00283E96" w:rsidP="00D276D4">
            <w:pPr>
              <w:jc w:val="left"/>
              <w:rPr>
                <w:rFonts w:ascii="宋体" w:eastAsia="宋体" w:hAnsi="宋体" w:cs="宋体"/>
                <w:szCs w:val="21"/>
              </w:rPr>
            </w:pPr>
            <w:r w:rsidRPr="00B76F9D">
              <w:rPr>
                <w:rFonts w:ascii="宋体" w:eastAsia="宋体" w:hAnsi="宋体" w:cs="宋体" w:hint="eastAsia"/>
                <w:szCs w:val="21"/>
              </w:rPr>
              <w:t>9) 具有在三维模型上直接增加尺寸标注、公差、形位公差、表面粗糙度、注释等的能力，要符合国际标准，并且能被工程图及下游工序直接利用。</w:t>
            </w:r>
          </w:p>
          <w:p w:rsidR="00283E96" w:rsidRPr="00B76F9D" w:rsidRDefault="00283E96" w:rsidP="00D276D4">
            <w:pPr>
              <w:ind w:firstLineChars="200" w:firstLine="420"/>
              <w:jc w:val="left"/>
              <w:rPr>
                <w:rFonts w:ascii="宋体" w:eastAsia="宋体" w:hAnsi="宋体" w:cs="宋体"/>
                <w:szCs w:val="21"/>
              </w:rPr>
            </w:pPr>
            <w:r w:rsidRPr="00B76F9D">
              <w:rPr>
                <w:rFonts w:ascii="宋体" w:eastAsia="宋体" w:hAnsi="宋体" w:cs="宋体" w:hint="eastAsia"/>
                <w:szCs w:val="21"/>
              </w:rPr>
              <w:t>（5）．装配设计</w:t>
            </w:r>
          </w:p>
          <w:p w:rsidR="00283E96" w:rsidRPr="00B76F9D" w:rsidRDefault="00283E96" w:rsidP="00D276D4">
            <w:pPr>
              <w:jc w:val="left"/>
              <w:rPr>
                <w:rFonts w:ascii="宋体" w:eastAsia="宋体" w:hAnsi="宋体" w:cs="宋体"/>
                <w:szCs w:val="21"/>
              </w:rPr>
            </w:pPr>
            <w:r w:rsidRPr="00B76F9D">
              <w:rPr>
                <w:rFonts w:ascii="宋体" w:eastAsia="宋体" w:hAnsi="宋体" w:cs="宋体" w:hint="eastAsia"/>
                <w:szCs w:val="21"/>
              </w:rPr>
              <w:t>1） 运用最简便的操作，就能完成部件的装配，能灵活修改、编辑装配关系。</w:t>
            </w:r>
          </w:p>
          <w:p w:rsidR="00283E96" w:rsidRPr="00B76F9D" w:rsidRDefault="00283E96" w:rsidP="00D276D4">
            <w:pPr>
              <w:jc w:val="left"/>
              <w:rPr>
                <w:rFonts w:ascii="宋体" w:eastAsia="宋体" w:hAnsi="宋体" w:cs="宋体"/>
                <w:szCs w:val="21"/>
              </w:rPr>
            </w:pPr>
            <w:r w:rsidRPr="00B76F9D">
              <w:rPr>
                <w:rFonts w:ascii="宋体" w:eastAsia="宋体" w:hAnsi="宋体" w:cs="宋体" w:hint="eastAsia"/>
                <w:szCs w:val="21"/>
              </w:rPr>
              <w:t>2） 具有在装配环境下的多个零件设计和修改的能力，以及关联设计能力。</w:t>
            </w:r>
          </w:p>
          <w:p w:rsidR="00283E96" w:rsidRPr="00B76F9D" w:rsidRDefault="00283E96" w:rsidP="00D276D4">
            <w:pPr>
              <w:jc w:val="left"/>
              <w:rPr>
                <w:rFonts w:ascii="宋体" w:eastAsia="宋体" w:hAnsi="宋体" w:cs="宋体"/>
                <w:szCs w:val="21"/>
              </w:rPr>
            </w:pPr>
            <w:r w:rsidRPr="00B76F9D">
              <w:rPr>
                <w:rFonts w:ascii="宋体" w:eastAsia="宋体" w:hAnsi="宋体" w:cs="宋体" w:hint="eastAsia"/>
                <w:szCs w:val="21"/>
              </w:rPr>
              <w:t>3） 支持超过十万个零部件规模的大型装配件设计，要有零部件轻量化能力、区域管理、装配简化等的装配能力。</w:t>
            </w:r>
          </w:p>
          <w:p w:rsidR="00283E96" w:rsidRPr="00B76F9D" w:rsidRDefault="00283E96" w:rsidP="00D276D4">
            <w:pPr>
              <w:jc w:val="left"/>
              <w:rPr>
                <w:rFonts w:ascii="宋体" w:eastAsia="宋体" w:hAnsi="宋体" w:cs="宋体"/>
                <w:szCs w:val="21"/>
              </w:rPr>
            </w:pPr>
            <w:r w:rsidRPr="00B76F9D">
              <w:rPr>
                <w:rFonts w:ascii="宋体" w:eastAsia="宋体" w:hAnsi="宋体" w:cs="宋体" w:hint="eastAsia"/>
                <w:szCs w:val="21"/>
              </w:rPr>
              <w:t>4） 可以实现装配件的物理属性管理，能方便产生质量、质心位置，BOM信息，具有干涉检查能力。</w:t>
            </w:r>
          </w:p>
          <w:p w:rsidR="00283E96" w:rsidRPr="00B76F9D" w:rsidRDefault="00283E96" w:rsidP="00D276D4">
            <w:pPr>
              <w:jc w:val="left"/>
              <w:rPr>
                <w:rFonts w:ascii="宋体" w:eastAsia="宋体" w:hAnsi="宋体" w:cs="宋体"/>
                <w:szCs w:val="21"/>
              </w:rPr>
            </w:pPr>
            <w:r w:rsidRPr="00B76F9D">
              <w:rPr>
                <w:rFonts w:ascii="宋体" w:eastAsia="宋体" w:hAnsi="宋体" w:cs="宋体" w:hint="eastAsia"/>
                <w:szCs w:val="21"/>
              </w:rPr>
              <w:t>5） 支持Top-Down的自顶向下设计方式，能有效地利用装配草图来控制整个零部件设计。</w:t>
            </w:r>
          </w:p>
          <w:p w:rsidR="00283E96" w:rsidRPr="00B76F9D" w:rsidRDefault="00283E96" w:rsidP="00D276D4">
            <w:pPr>
              <w:jc w:val="left"/>
              <w:rPr>
                <w:rFonts w:ascii="宋体" w:eastAsia="宋体" w:hAnsi="宋体" w:cs="宋体"/>
                <w:szCs w:val="21"/>
              </w:rPr>
            </w:pPr>
            <w:r w:rsidRPr="00B76F9D">
              <w:rPr>
                <w:rFonts w:ascii="宋体" w:eastAsia="宋体" w:hAnsi="宋体" w:cs="宋体" w:hint="eastAsia"/>
                <w:szCs w:val="21"/>
              </w:rPr>
              <w:t>6） 具有简单的运动仿真能力，可以实现动态的干涉检查。</w:t>
            </w:r>
          </w:p>
          <w:p w:rsidR="00283E96" w:rsidRPr="00B76F9D" w:rsidRDefault="00283E96" w:rsidP="00D276D4">
            <w:pPr>
              <w:jc w:val="left"/>
              <w:rPr>
                <w:rFonts w:ascii="宋体" w:eastAsia="宋体" w:hAnsi="宋体" w:cs="宋体"/>
                <w:szCs w:val="21"/>
              </w:rPr>
            </w:pPr>
            <w:r w:rsidRPr="00B76F9D">
              <w:rPr>
                <w:rFonts w:ascii="宋体" w:eastAsia="宋体" w:hAnsi="宋体" w:cs="宋体" w:hint="eastAsia"/>
                <w:szCs w:val="21"/>
              </w:rPr>
              <w:lastRenderedPageBreak/>
              <w:t>7） 支持焊接设计。</w:t>
            </w:r>
          </w:p>
          <w:p w:rsidR="00283E96" w:rsidRPr="00B76F9D" w:rsidRDefault="00283E96" w:rsidP="00D276D4">
            <w:pPr>
              <w:jc w:val="left"/>
              <w:rPr>
                <w:rFonts w:ascii="宋体" w:eastAsia="宋体" w:hAnsi="宋体" w:cs="宋体"/>
                <w:szCs w:val="21"/>
              </w:rPr>
            </w:pPr>
            <w:r w:rsidRPr="00B76F9D">
              <w:rPr>
                <w:rFonts w:ascii="宋体" w:eastAsia="宋体" w:hAnsi="宋体" w:cs="宋体" w:hint="eastAsia"/>
                <w:szCs w:val="21"/>
              </w:rPr>
              <w:t>8） 在维持装配位置的前提下，能对装配结构进行有效的管理，可以重新组合产生子装配，也可以拆散，提升零件层次。</w:t>
            </w:r>
          </w:p>
          <w:p w:rsidR="00283E96" w:rsidRPr="00B76F9D" w:rsidRDefault="00283E96" w:rsidP="00D276D4">
            <w:pPr>
              <w:jc w:val="left"/>
              <w:rPr>
                <w:rFonts w:ascii="宋体" w:eastAsia="宋体" w:hAnsi="宋体" w:cs="宋体"/>
                <w:szCs w:val="21"/>
              </w:rPr>
            </w:pPr>
            <w:r w:rsidRPr="00B76F9D">
              <w:rPr>
                <w:rFonts w:ascii="宋体" w:eastAsia="宋体" w:hAnsi="宋体" w:cs="宋体" w:hint="eastAsia"/>
                <w:szCs w:val="21"/>
              </w:rPr>
              <w:t>9） 产生装配爆炸图，能制作真实渲染效果图，将动画文件保存为AVI格式，脱离CAD系统后独立运行。</w:t>
            </w:r>
          </w:p>
          <w:p w:rsidR="00283E96" w:rsidRPr="00B76F9D" w:rsidRDefault="00283E96" w:rsidP="00D276D4">
            <w:pPr>
              <w:jc w:val="left"/>
              <w:rPr>
                <w:rFonts w:ascii="宋体" w:eastAsia="宋体" w:hAnsi="宋体" w:cs="宋体"/>
                <w:szCs w:val="21"/>
              </w:rPr>
            </w:pPr>
            <w:r w:rsidRPr="00B76F9D">
              <w:rPr>
                <w:rFonts w:ascii="宋体" w:eastAsia="宋体" w:hAnsi="宋体" w:cs="宋体" w:hint="eastAsia"/>
                <w:szCs w:val="21"/>
              </w:rPr>
              <w:t>10） 具有在三维装配模型上直接增加尺寸标注、公差、形位公差、表面粗糙度、注释等的能力，要符合国际标准，并且能被工程图直接利用。</w:t>
            </w:r>
          </w:p>
          <w:p w:rsidR="00283E96" w:rsidRPr="00B76F9D" w:rsidRDefault="00283E96" w:rsidP="00D276D4">
            <w:pPr>
              <w:ind w:firstLineChars="200" w:firstLine="420"/>
              <w:jc w:val="left"/>
              <w:rPr>
                <w:rFonts w:ascii="宋体" w:eastAsia="宋体" w:hAnsi="宋体" w:cs="宋体"/>
                <w:szCs w:val="21"/>
              </w:rPr>
            </w:pPr>
            <w:r w:rsidRPr="00B76F9D">
              <w:rPr>
                <w:rFonts w:ascii="宋体" w:eastAsia="宋体" w:hAnsi="宋体" w:cs="宋体" w:hint="eastAsia"/>
                <w:szCs w:val="21"/>
              </w:rPr>
              <w:t>（6）．工程图要求</w:t>
            </w:r>
          </w:p>
          <w:p w:rsidR="00283E96" w:rsidRPr="00B76F9D" w:rsidRDefault="00283E96" w:rsidP="00D276D4">
            <w:pPr>
              <w:jc w:val="left"/>
              <w:rPr>
                <w:rFonts w:ascii="宋体" w:eastAsia="宋体" w:hAnsi="宋体" w:cs="宋体"/>
                <w:szCs w:val="21"/>
              </w:rPr>
            </w:pPr>
            <w:r w:rsidRPr="00B76F9D">
              <w:rPr>
                <w:rFonts w:ascii="宋体" w:eastAsia="宋体" w:hAnsi="宋体" w:cs="宋体" w:hint="eastAsia"/>
                <w:szCs w:val="21"/>
              </w:rPr>
              <w:t>1）能够从三维模型生成符合国家标准的二维工程图，并且二维图纸要与三维模型保持关联关系。</w:t>
            </w:r>
          </w:p>
          <w:p w:rsidR="00283E96" w:rsidRPr="00B76F9D" w:rsidRDefault="00283E96" w:rsidP="00D276D4">
            <w:pPr>
              <w:jc w:val="left"/>
              <w:rPr>
                <w:rFonts w:ascii="宋体" w:eastAsia="宋体" w:hAnsi="宋体" w:cs="宋体"/>
                <w:szCs w:val="21"/>
              </w:rPr>
            </w:pPr>
            <w:r w:rsidRPr="00B76F9D">
              <w:rPr>
                <w:rFonts w:ascii="宋体" w:eastAsia="宋体" w:hAnsi="宋体" w:cs="宋体" w:hint="eastAsia"/>
                <w:szCs w:val="21"/>
              </w:rPr>
              <w:t>2） 能与AutoCAD双向兼容。可以直接打开AutoCAD的数据，并提供再编辑功能，同时还可以再保存为DWG/DXF格式，用于必要的数据交流。</w:t>
            </w:r>
          </w:p>
          <w:p w:rsidR="00283E96" w:rsidRPr="00B76F9D" w:rsidRDefault="00283E96" w:rsidP="00D276D4">
            <w:pPr>
              <w:jc w:val="left"/>
              <w:rPr>
                <w:rFonts w:ascii="宋体" w:eastAsia="宋体" w:hAnsi="宋体" w:cs="宋体"/>
                <w:szCs w:val="21"/>
              </w:rPr>
            </w:pPr>
            <w:r w:rsidRPr="00B76F9D">
              <w:rPr>
                <w:rFonts w:ascii="宋体" w:eastAsia="宋体" w:hAnsi="宋体" w:cs="宋体" w:hint="eastAsia"/>
                <w:szCs w:val="21"/>
              </w:rPr>
              <w:t>3） 要能生成符合国标的各种视图，如剖视图、局部剖视图、方向视图等，并有对视图进行编辑的能力。</w:t>
            </w:r>
          </w:p>
          <w:p w:rsidR="00283E96" w:rsidRPr="00B76F9D" w:rsidRDefault="00283E96" w:rsidP="00D276D4">
            <w:pPr>
              <w:jc w:val="left"/>
              <w:rPr>
                <w:rFonts w:ascii="宋体" w:eastAsia="宋体" w:hAnsi="宋体" w:cs="宋体"/>
                <w:szCs w:val="21"/>
              </w:rPr>
            </w:pPr>
            <w:r w:rsidRPr="00B76F9D">
              <w:rPr>
                <w:rFonts w:ascii="宋体" w:eastAsia="宋体" w:hAnsi="宋体" w:cs="宋体" w:hint="eastAsia"/>
                <w:szCs w:val="21"/>
              </w:rPr>
              <w:t>4） 要有符合国标的各种标注工具，公差、形位公差、表面粗糙度、基准符号、零件序号、注释等操作都要简单易行。</w:t>
            </w:r>
          </w:p>
          <w:p w:rsidR="00283E96" w:rsidRPr="00B76F9D" w:rsidRDefault="00283E96" w:rsidP="00D276D4">
            <w:pPr>
              <w:ind w:firstLineChars="200" w:firstLine="420"/>
              <w:jc w:val="left"/>
              <w:rPr>
                <w:rFonts w:ascii="宋体" w:eastAsia="宋体" w:hAnsi="宋体" w:cs="宋体"/>
                <w:szCs w:val="21"/>
              </w:rPr>
            </w:pPr>
            <w:r w:rsidRPr="00B76F9D">
              <w:rPr>
                <w:rFonts w:ascii="宋体" w:eastAsia="宋体" w:hAnsi="宋体" w:cs="宋体" w:hint="eastAsia"/>
                <w:szCs w:val="21"/>
              </w:rPr>
              <w:t>（7）．钣金设计要求</w:t>
            </w:r>
          </w:p>
          <w:p w:rsidR="00283E96" w:rsidRPr="00B76F9D" w:rsidRDefault="00283E96" w:rsidP="00D276D4">
            <w:pPr>
              <w:jc w:val="left"/>
              <w:rPr>
                <w:rFonts w:ascii="宋体" w:eastAsia="宋体" w:hAnsi="宋体" w:cs="宋体"/>
                <w:szCs w:val="21"/>
              </w:rPr>
            </w:pPr>
            <w:r w:rsidRPr="00B76F9D">
              <w:rPr>
                <w:rFonts w:ascii="宋体" w:eastAsia="宋体" w:hAnsi="宋体" w:cs="宋体" w:hint="eastAsia"/>
                <w:szCs w:val="21"/>
              </w:rPr>
              <w:t>1） 提供易用的钣金设计能力，有平板、折弯、卷边、凹坑、百叶窗、角撑板、压花等常规的钣金设计，并能展平，自动计算出展平尺寸。</w:t>
            </w:r>
          </w:p>
          <w:p w:rsidR="00283E96" w:rsidRPr="00B76F9D" w:rsidRDefault="00283E96" w:rsidP="00D276D4">
            <w:pPr>
              <w:jc w:val="left"/>
              <w:rPr>
                <w:rFonts w:ascii="宋体" w:eastAsia="宋体" w:hAnsi="宋体" w:cs="宋体"/>
                <w:szCs w:val="21"/>
              </w:rPr>
            </w:pPr>
            <w:r w:rsidRPr="00B76F9D">
              <w:rPr>
                <w:rFonts w:ascii="宋体" w:eastAsia="宋体" w:hAnsi="宋体" w:cs="宋体" w:hint="eastAsia"/>
                <w:szCs w:val="21"/>
              </w:rPr>
              <w:t>2） 支持弧形及复杂钣金的展开。</w:t>
            </w:r>
          </w:p>
          <w:p w:rsidR="00283E96" w:rsidRPr="00B76F9D" w:rsidRDefault="00283E96" w:rsidP="00D276D4">
            <w:pPr>
              <w:jc w:val="left"/>
              <w:rPr>
                <w:rFonts w:ascii="宋体" w:eastAsia="宋体" w:hAnsi="宋体" w:cs="宋体"/>
                <w:szCs w:val="21"/>
              </w:rPr>
            </w:pPr>
            <w:r w:rsidRPr="00B76F9D">
              <w:rPr>
                <w:rFonts w:ascii="宋体" w:eastAsia="宋体" w:hAnsi="宋体" w:cs="宋体" w:hint="eastAsia"/>
                <w:szCs w:val="21"/>
              </w:rPr>
              <w:t>3） 支持钣金的加强强度设计，包括角撑板、加强筋等。</w:t>
            </w:r>
          </w:p>
          <w:p w:rsidR="00283E96" w:rsidRPr="00B76F9D" w:rsidRDefault="00283E96" w:rsidP="00D276D4">
            <w:pPr>
              <w:ind w:firstLineChars="200" w:firstLine="420"/>
              <w:jc w:val="left"/>
              <w:rPr>
                <w:rFonts w:ascii="宋体" w:eastAsia="宋体" w:hAnsi="宋体" w:cs="宋体"/>
                <w:szCs w:val="21"/>
              </w:rPr>
            </w:pPr>
            <w:r w:rsidRPr="00B76F9D">
              <w:rPr>
                <w:rFonts w:ascii="宋体" w:eastAsia="宋体" w:hAnsi="宋体" w:cs="宋体" w:hint="eastAsia"/>
                <w:szCs w:val="21"/>
              </w:rPr>
              <w:t>（8）.无障碍产品设计要求</w:t>
            </w:r>
          </w:p>
          <w:p w:rsidR="00283E96" w:rsidRPr="00B76F9D" w:rsidRDefault="00283E96" w:rsidP="00D276D4">
            <w:pPr>
              <w:jc w:val="left"/>
              <w:rPr>
                <w:rFonts w:ascii="宋体" w:eastAsia="宋体" w:hAnsi="宋体" w:cs="宋体"/>
                <w:szCs w:val="21"/>
              </w:rPr>
            </w:pPr>
            <w:r w:rsidRPr="00B76F9D">
              <w:rPr>
                <w:rFonts w:ascii="宋体" w:eastAsia="宋体" w:hAnsi="宋体" w:cs="宋体" w:hint="eastAsia"/>
                <w:szCs w:val="21"/>
              </w:rPr>
              <w:t>1） 能够基于无历史树的特征，使用变量化方式进行产品设计。</w:t>
            </w:r>
          </w:p>
          <w:p w:rsidR="00283E96" w:rsidRPr="00B76F9D" w:rsidRDefault="00283E96" w:rsidP="00D276D4">
            <w:pPr>
              <w:jc w:val="left"/>
              <w:rPr>
                <w:rFonts w:ascii="宋体" w:eastAsia="宋体" w:hAnsi="宋体" w:cs="宋体"/>
                <w:szCs w:val="21"/>
              </w:rPr>
            </w:pPr>
            <w:r w:rsidRPr="00B76F9D">
              <w:rPr>
                <w:rFonts w:ascii="宋体" w:eastAsia="宋体" w:hAnsi="宋体" w:cs="宋体" w:hint="eastAsia"/>
                <w:szCs w:val="21"/>
              </w:rPr>
              <w:t>2） 能够避开具有历史树特征模型的特征，只根据几何规则就能编辑修改模型。</w:t>
            </w:r>
          </w:p>
          <w:p w:rsidR="00283E96" w:rsidRPr="00B76F9D" w:rsidRDefault="00283E96" w:rsidP="00D276D4">
            <w:pPr>
              <w:jc w:val="left"/>
              <w:rPr>
                <w:rFonts w:ascii="宋体" w:eastAsia="宋体" w:hAnsi="宋体" w:cs="宋体"/>
                <w:szCs w:val="21"/>
              </w:rPr>
            </w:pPr>
            <w:r w:rsidRPr="00B76F9D">
              <w:rPr>
                <w:rFonts w:ascii="宋体" w:eastAsia="宋体" w:hAnsi="宋体" w:cs="宋体" w:hint="eastAsia"/>
                <w:szCs w:val="21"/>
              </w:rPr>
              <w:t>3） 能编辑修改来自异种CAD的模型数据。</w:t>
            </w:r>
          </w:p>
          <w:p w:rsidR="00283E96" w:rsidRPr="00B76F9D" w:rsidRDefault="00283E96" w:rsidP="00D276D4">
            <w:pPr>
              <w:jc w:val="left"/>
              <w:rPr>
                <w:rFonts w:ascii="宋体" w:eastAsia="宋体" w:hAnsi="宋体" w:cs="宋体"/>
                <w:szCs w:val="21"/>
              </w:rPr>
            </w:pPr>
            <w:r w:rsidRPr="00B76F9D">
              <w:rPr>
                <w:rFonts w:ascii="宋体" w:eastAsia="宋体" w:hAnsi="宋体" w:cs="宋体" w:hint="eastAsia"/>
                <w:szCs w:val="21"/>
              </w:rPr>
              <w:t>4） 能够利用来自异种CAD的模型数据，并能编辑修改。</w:t>
            </w:r>
          </w:p>
          <w:p w:rsidR="00283E96" w:rsidRPr="00B76F9D" w:rsidRDefault="00283E96" w:rsidP="00D276D4">
            <w:pPr>
              <w:ind w:firstLineChars="200" w:firstLine="420"/>
              <w:jc w:val="left"/>
              <w:rPr>
                <w:rFonts w:ascii="宋体" w:eastAsia="宋体" w:hAnsi="宋体" w:cs="宋体"/>
                <w:szCs w:val="21"/>
              </w:rPr>
            </w:pPr>
            <w:r w:rsidRPr="00B76F9D">
              <w:rPr>
                <w:rFonts w:ascii="宋体" w:eastAsia="宋体" w:hAnsi="宋体" w:cs="宋体" w:hint="eastAsia"/>
                <w:szCs w:val="21"/>
              </w:rPr>
              <w:t>（9）.产品效验能力要求</w:t>
            </w:r>
          </w:p>
          <w:p w:rsidR="00283E96" w:rsidRPr="00B76F9D" w:rsidRDefault="00283E96" w:rsidP="00D276D4">
            <w:pPr>
              <w:jc w:val="left"/>
              <w:rPr>
                <w:rFonts w:ascii="宋体" w:eastAsia="宋体" w:hAnsi="宋体" w:cs="宋体"/>
                <w:szCs w:val="21"/>
              </w:rPr>
            </w:pPr>
            <w:r w:rsidRPr="00B76F9D">
              <w:rPr>
                <w:rFonts w:ascii="宋体" w:eastAsia="宋体" w:hAnsi="宋体" w:cs="宋体" w:hint="eastAsia"/>
                <w:szCs w:val="21"/>
              </w:rPr>
              <w:t>能够提供对零件、钣金、装配的有限元分析，同时要有模态、屈曲和温度场的分析能力。</w:t>
            </w:r>
          </w:p>
          <w:p w:rsidR="00283E96" w:rsidRPr="00B76F9D" w:rsidRDefault="00283E96" w:rsidP="00D276D4">
            <w:pPr>
              <w:ind w:firstLineChars="200" w:firstLine="420"/>
              <w:rPr>
                <w:rFonts w:ascii="宋体" w:eastAsia="宋体" w:hAnsi="宋体" w:cs="宋体"/>
                <w:szCs w:val="21"/>
              </w:rPr>
            </w:pPr>
            <w:r w:rsidRPr="00B76F9D">
              <w:rPr>
                <w:rFonts w:ascii="宋体" w:eastAsia="宋体" w:hAnsi="宋体" w:cs="宋体" w:hint="eastAsia"/>
                <w:szCs w:val="21"/>
              </w:rPr>
              <w:t>56、</w:t>
            </w:r>
            <w:r w:rsidRPr="00B76F9D">
              <w:rPr>
                <w:rFonts w:ascii="宋体" w:eastAsia="宋体" w:hAnsi="宋体" w:cs="宋体"/>
                <w:szCs w:val="21"/>
              </w:rPr>
              <w:t>▲</w:t>
            </w:r>
            <w:r w:rsidRPr="00B76F9D">
              <w:rPr>
                <w:rFonts w:ascii="宋体" w:eastAsia="宋体" w:hAnsi="宋体" w:cs="宋体" w:hint="eastAsia"/>
                <w:szCs w:val="21"/>
              </w:rPr>
              <w:t>电梯安装仿真软件1套：软件要求通过三维建模技术构建实际中电梯的各个零部件，并通过三</w:t>
            </w:r>
            <w:r w:rsidRPr="00B76F9D">
              <w:rPr>
                <w:rFonts w:ascii="宋体" w:eastAsia="宋体" w:hAnsi="宋体" w:cs="宋体" w:hint="eastAsia"/>
                <w:szCs w:val="21"/>
              </w:rPr>
              <w:lastRenderedPageBreak/>
              <w:t>维编程技术与图文结合的方式模拟电梯的安装过程。根据电梯安装工艺，安装过程分为机房放样、导轨安装、曳引机安装、对重装置安装、轿厢架安装、悬挂曳引绳、限速器涨紧装置安装、层门安装、轿厢及轿门安装、其它装置安装。</w:t>
            </w:r>
          </w:p>
          <w:p w:rsidR="00283E96" w:rsidRPr="00B76F9D" w:rsidRDefault="00283E96" w:rsidP="00D276D4">
            <w:pPr>
              <w:rPr>
                <w:rFonts w:ascii="宋体" w:eastAsia="宋体" w:hAnsi="宋体" w:cs="宋体"/>
                <w:szCs w:val="21"/>
              </w:rPr>
            </w:pPr>
            <w:r w:rsidRPr="00B76F9D">
              <w:rPr>
                <w:rFonts w:ascii="宋体" w:eastAsia="宋体" w:hAnsi="宋体" w:cs="宋体" w:hint="eastAsia"/>
                <w:szCs w:val="21"/>
              </w:rPr>
              <w:t>（1）机房放样主要内容包括样板架的制作、放置门头样线、井道数据测量与确认、放置导轨样线等。</w:t>
            </w:r>
          </w:p>
          <w:p w:rsidR="00283E96" w:rsidRPr="00B76F9D" w:rsidRDefault="00283E96" w:rsidP="00D276D4">
            <w:pPr>
              <w:rPr>
                <w:rFonts w:ascii="宋体" w:eastAsia="宋体" w:hAnsi="宋体" w:cs="宋体"/>
                <w:szCs w:val="21"/>
              </w:rPr>
            </w:pPr>
            <w:r w:rsidRPr="00B76F9D">
              <w:rPr>
                <w:rFonts w:ascii="宋体" w:eastAsia="宋体" w:hAnsi="宋体" w:cs="宋体" w:hint="eastAsia"/>
                <w:szCs w:val="21"/>
              </w:rPr>
              <w:t>（2）导轨安装主要内容包括导轨支架的安装、导轨的固定与调整、校导尺的运用、导轨的连接等。</w:t>
            </w:r>
          </w:p>
          <w:p w:rsidR="00283E96" w:rsidRPr="00B76F9D" w:rsidRDefault="00283E96" w:rsidP="00D276D4">
            <w:pPr>
              <w:rPr>
                <w:rFonts w:ascii="宋体" w:eastAsia="宋体" w:hAnsi="宋体" w:cs="宋体"/>
                <w:szCs w:val="21"/>
              </w:rPr>
            </w:pPr>
            <w:r w:rsidRPr="00B76F9D">
              <w:rPr>
                <w:rFonts w:ascii="宋体" w:eastAsia="宋体" w:hAnsi="宋体" w:cs="宋体" w:hint="eastAsia"/>
                <w:szCs w:val="21"/>
              </w:rPr>
              <w:t>（3）曳引机安装主要内容包括工字横梁钢的摆放、曳引机架的安装、曳引机的吊装、绳头板的安装等。</w:t>
            </w:r>
          </w:p>
          <w:p w:rsidR="00283E96" w:rsidRPr="00B76F9D" w:rsidRDefault="00283E96" w:rsidP="00D276D4">
            <w:pPr>
              <w:rPr>
                <w:rFonts w:ascii="宋体" w:eastAsia="宋体" w:hAnsi="宋体" w:cs="宋体"/>
                <w:szCs w:val="21"/>
              </w:rPr>
            </w:pPr>
            <w:r w:rsidRPr="00B76F9D">
              <w:rPr>
                <w:rFonts w:ascii="宋体" w:eastAsia="宋体" w:hAnsi="宋体" w:cs="宋体" w:hint="eastAsia"/>
                <w:szCs w:val="21"/>
              </w:rPr>
              <w:t>（4）对重装置安装主要内容包括对重缓冲器的安装、对重框的安装、对重反绳轮的安装、副导靴的安装、对重块的安装等。</w:t>
            </w:r>
          </w:p>
          <w:p w:rsidR="00283E96" w:rsidRPr="00B76F9D" w:rsidRDefault="00283E96" w:rsidP="00D276D4">
            <w:pPr>
              <w:rPr>
                <w:rFonts w:ascii="宋体" w:eastAsia="宋体" w:hAnsi="宋体" w:cs="宋体"/>
                <w:szCs w:val="21"/>
              </w:rPr>
            </w:pPr>
            <w:r w:rsidRPr="00B76F9D">
              <w:rPr>
                <w:rFonts w:ascii="宋体" w:eastAsia="宋体" w:hAnsi="宋体" w:cs="宋体" w:hint="eastAsia"/>
                <w:szCs w:val="21"/>
              </w:rPr>
              <w:t>（5）轿厢架安装主要内容包括轿厢缓冲器的安装、安全钳的安装、龙门架的拼装、主导靴的安装、轿底的安装、轿厢反绳轮的安装、撞弓的安装、安全钳的调整等。</w:t>
            </w:r>
          </w:p>
          <w:p w:rsidR="00283E96" w:rsidRPr="00B76F9D" w:rsidRDefault="00283E96" w:rsidP="00D276D4">
            <w:pPr>
              <w:rPr>
                <w:rFonts w:ascii="宋体" w:eastAsia="宋体" w:hAnsi="宋体" w:cs="宋体"/>
                <w:szCs w:val="21"/>
              </w:rPr>
            </w:pPr>
            <w:r w:rsidRPr="00B76F9D">
              <w:rPr>
                <w:rFonts w:ascii="宋体" w:eastAsia="宋体" w:hAnsi="宋体" w:cs="宋体" w:hint="eastAsia"/>
                <w:szCs w:val="21"/>
              </w:rPr>
              <w:t>（6）悬挂曳引绳主要内容包括绳头的制作、曳引绳悬挂、曳引绳的张力调整等。</w:t>
            </w:r>
          </w:p>
          <w:p w:rsidR="00283E96" w:rsidRPr="00B76F9D" w:rsidRDefault="00283E96" w:rsidP="00D276D4">
            <w:pPr>
              <w:rPr>
                <w:rFonts w:ascii="宋体" w:eastAsia="宋体" w:hAnsi="宋体" w:cs="宋体"/>
                <w:szCs w:val="21"/>
              </w:rPr>
            </w:pPr>
            <w:r w:rsidRPr="00B76F9D">
              <w:rPr>
                <w:rFonts w:ascii="宋体" w:eastAsia="宋体" w:hAnsi="宋体" w:cs="宋体" w:hint="eastAsia"/>
                <w:szCs w:val="21"/>
              </w:rPr>
              <w:t>（7）限速器涨紧装置安装主要内容包括限速器的安装、涨紧装置的安装、限速器钢丝绳的安装、限速器与安全钳联动的调整等。</w:t>
            </w:r>
          </w:p>
          <w:p w:rsidR="00283E96" w:rsidRPr="00B76F9D" w:rsidRDefault="00283E96" w:rsidP="00D276D4">
            <w:pPr>
              <w:rPr>
                <w:rFonts w:ascii="宋体" w:eastAsia="宋体" w:hAnsi="宋体" w:cs="宋体"/>
                <w:szCs w:val="21"/>
              </w:rPr>
            </w:pPr>
            <w:r w:rsidRPr="00B76F9D">
              <w:rPr>
                <w:rFonts w:ascii="宋体" w:eastAsia="宋体" w:hAnsi="宋体" w:cs="宋体" w:hint="eastAsia"/>
                <w:szCs w:val="21"/>
              </w:rPr>
              <w:t>（8）层门安装主要内容包括层门地坎的安装、层门门框的安装、层门上坎的安装、层门门扇的安装、层门门锁的安装与调整、层门自闭装置的安装与调整等。</w:t>
            </w:r>
          </w:p>
          <w:p w:rsidR="00283E96" w:rsidRPr="00B76F9D" w:rsidRDefault="00283E96" w:rsidP="00D276D4">
            <w:pPr>
              <w:rPr>
                <w:rFonts w:ascii="宋体" w:eastAsia="宋体" w:hAnsi="宋体" w:cs="宋体"/>
                <w:szCs w:val="21"/>
              </w:rPr>
            </w:pPr>
            <w:r w:rsidRPr="00B76F9D">
              <w:rPr>
                <w:rFonts w:ascii="宋体" w:eastAsia="宋体" w:hAnsi="宋体" w:cs="宋体" w:hint="eastAsia"/>
                <w:szCs w:val="21"/>
              </w:rPr>
              <w:t>（9）轿厢及轿门安装主要内容包括轿厢地坎的安装、轿厢的拼装、轿顶护栏的安装、门机的安装与调整、轿门门扇的安装、门刀的安装等。</w:t>
            </w:r>
          </w:p>
          <w:p w:rsidR="00283E96" w:rsidRPr="00B76F9D" w:rsidRDefault="00283E96" w:rsidP="00D276D4">
            <w:pPr>
              <w:rPr>
                <w:rFonts w:ascii="宋体" w:eastAsia="宋体" w:hAnsi="宋体" w:cs="宋体"/>
                <w:szCs w:val="21"/>
              </w:rPr>
            </w:pPr>
            <w:r w:rsidRPr="00B76F9D">
              <w:rPr>
                <w:rFonts w:ascii="宋体" w:eastAsia="宋体" w:hAnsi="宋体" w:cs="宋体" w:hint="eastAsia"/>
                <w:szCs w:val="21"/>
              </w:rPr>
              <w:t>（10）其它装置安装要求内容包括爬梯安装、端站保护安装、平层装置安装、对重缓冲距的调整、对重护栏安装、层门及轿厢防切护板的安装等。</w:t>
            </w:r>
          </w:p>
          <w:p w:rsidR="00283E96" w:rsidRPr="00B76F9D" w:rsidRDefault="00283E96" w:rsidP="00D276D4">
            <w:pPr>
              <w:ind w:firstLineChars="200" w:firstLine="420"/>
              <w:rPr>
                <w:rFonts w:ascii="宋体" w:eastAsia="宋体" w:hAnsi="宋体" w:cs="Times New Roman"/>
                <w:kern w:val="0"/>
                <w:szCs w:val="21"/>
              </w:rPr>
            </w:pPr>
            <w:r w:rsidRPr="00B76F9D">
              <w:rPr>
                <w:rFonts w:ascii="宋体" w:eastAsia="宋体" w:hAnsi="宋体" w:cs="Times New Roman" w:hint="eastAsia"/>
                <w:kern w:val="0"/>
                <w:szCs w:val="21"/>
              </w:rPr>
              <w:t>57、</w:t>
            </w:r>
            <w:r w:rsidRPr="00B76F9D">
              <w:rPr>
                <w:rFonts w:ascii="宋体" w:eastAsia="宋体" w:hAnsi="宋体" w:cs="宋体"/>
                <w:szCs w:val="21"/>
              </w:rPr>
              <w:t>▲</w:t>
            </w:r>
            <w:r w:rsidRPr="00B76F9D">
              <w:rPr>
                <w:rFonts w:ascii="宋体" w:eastAsia="宋体" w:hAnsi="宋体" w:cs="Times New Roman" w:hint="eastAsia"/>
                <w:kern w:val="0"/>
                <w:szCs w:val="21"/>
              </w:rPr>
              <w:t>在线教育平台：</w:t>
            </w:r>
          </w:p>
          <w:p w:rsidR="00283E96" w:rsidRPr="00B76F9D" w:rsidRDefault="00283E96" w:rsidP="00D276D4">
            <w:pPr>
              <w:ind w:firstLineChars="200" w:firstLine="420"/>
              <w:rPr>
                <w:rFonts w:ascii="宋体" w:eastAsia="宋体" w:hAnsi="宋体" w:cs="Times New Roman"/>
                <w:kern w:val="0"/>
                <w:szCs w:val="21"/>
              </w:rPr>
            </w:pPr>
            <w:r w:rsidRPr="00B76F9D">
              <w:rPr>
                <w:rFonts w:ascii="宋体" w:eastAsia="宋体" w:hAnsi="宋体" w:cs="Times New Roman" w:hint="eastAsia"/>
                <w:kern w:val="0"/>
                <w:szCs w:val="21"/>
              </w:rPr>
              <w:t>具有开发支持疫情间在线学习资源能力。为有效防控新型冠状病毒肺炎疫情，积极响应教育部疫情期间“停课不停学”的号召，要求在线学习平台能支持职业院校延期开学期间的专业教学工作。</w:t>
            </w:r>
          </w:p>
          <w:p w:rsidR="00283E96" w:rsidRPr="00B76F9D" w:rsidRDefault="00283E96" w:rsidP="00D276D4">
            <w:pPr>
              <w:ind w:firstLineChars="200" w:firstLine="420"/>
              <w:rPr>
                <w:rFonts w:ascii="宋体" w:eastAsia="宋体" w:hAnsi="宋体" w:cs="Times New Roman"/>
                <w:kern w:val="0"/>
                <w:szCs w:val="21"/>
              </w:rPr>
            </w:pPr>
            <w:r w:rsidRPr="00B76F9D">
              <w:rPr>
                <w:rFonts w:ascii="宋体" w:eastAsia="宋体" w:hAnsi="宋体" w:cs="Times New Roman" w:hint="eastAsia"/>
                <w:kern w:val="0"/>
                <w:szCs w:val="21"/>
              </w:rPr>
              <w:t>（1）设备</w:t>
            </w:r>
            <w:r w:rsidRPr="00B76F9D">
              <w:rPr>
                <w:rFonts w:ascii="宋体" w:eastAsia="宋体" w:hAnsi="宋体" w:cs="Times New Roman"/>
                <w:kern w:val="0"/>
                <w:szCs w:val="21"/>
              </w:rPr>
              <w:t>功能</w:t>
            </w:r>
            <w:r w:rsidRPr="00B76F9D">
              <w:rPr>
                <w:rFonts w:ascii="宋体" w:eastAsia="宋体" w:hAnsi="宋体" w:cs="Times New Roman" w:hint="eastAsia"/>
                <w:kern w:val="0"/>
                <w:szCs w:val="21"/>
              </w:rPr>
              <w:t>：平台要求为B2B2C类型，可以通过PC端或手机APP实现观看视频课程、网络直播、网上答疑、安排课前预习等，能适用于高校师生、企业</w:t>
            </w:r>
            <w:r w:rsidRPr="00B76F9D">
              <w:rPr>
                <w:rFonts w:ascii="宋体" w:eastAsia="宋体" w:hAnsi="宋体" w:cs="Times New Roman" w:hint="eastAsia"/>
                <w:kern w:val="0"/>
                <w:szCs w:val="21"/>
              </w:rPr>
              <w:lastRenderedPageBreak/>
              <w:t>员工的各类网络学习培训。</w:t>
            </w:r>
          </w:p>
          <w:p w:rsidR="00283E96" w:rsidRPr="00B76F9D" w:rsidRDefault="00283E96" w:rsidP="00D276D4">
            <w:pPr>
              <w:ind w:firstLineChars="200" w:firstLine="420"/>
              <w:rPr>
                <w:rFonts w:ascii="宋体" w:eastAsia="宋体" w:hAnsi="宋体" w:cs="Times New Roman"/>
                <w:kern w:val="0"/>
                <w:szCs w:val="21"/>
              </w:rPr>
            </w:pPr>
            <w:r w:rsidRPr="00B76F9D">
              <w:rPr>
                <w:rFonts w:ascii="宋体" w:eastAsia="宋体" w:hAnsi="宋体" w:cs="Times New Roman" w:hint="eastAsia"/>
                <w:kern w:val="0"/>
                <w:szCs w:val="21"/>
              </w:rPr>
              <w:t>（2）平台支持：能PC端网页版和手机微信公众号登录，适用于windows / ios等多系统，要求在PC机、平板或手机上均能使用。</w:t>
            </w:r>
          </w:p>
          <w:p w:rsidR="00283E96" w:rsidRPr="00B76F9D" w:rsidRDefault="00283E96" w:rsidP="00D276D4">
            <w:pPr>
              <w:ind w:firstLineChars="200" w:firstLine="420"/>
              <w:rPr>
                <w:rFonts w:ascii="宋体" w:eastAsia="宋体" w:hAnsi="宋体" w:cs="Times New Roman"/>
                <w:kern w:val="0"/>
                <w:szCs w:val="21"/>
              </w:rPr>
            </w:pPr>
            <w:r w:rsidRPr="00B76F9D">
              <w:rPr>
                <w:rFonts w:ascii="宋体" w:eastAsia="宋体" w:hAnsi="宋体" w:cs="Times New Roman" w:hint="eastAsia"/>
                <w:kern w:val="0"/>
                <w:szCs w:val="21"/>
              </w:rPr>
              <w:t>（3）主要功能：平台系统至少包含有课程、直播、题库、问答等模块。主要功能：</w:t>
            </w:r>
          </w:p>
          <w:p w:rsidR="00283E96" w:rsidRPr="00B76F9D" w:rsidRDefault="00283E96" w:rsidP="00D276D4">
            <w:pPr>
              <w:ind w:firstLineChars="200" w:firstLine="420"/>
              <w:rPr>
                <w:rFonts w:ascii="宋体" w:eastAsia="宋体" w:hAnsi="宋体" w:cs="Times New Roman"/>
                <w:kern w:val="0"/>
                <w:szCs w:val="21"/>
              </w:rPr>
            </w:pPr>
            <w:r w:rsidRPr="00B76F9D">
              <w:rPr>
                <w:rFonts w:ascii="宋体" w:eastAsia="宋体" w:hAnsi="宋体" w:cs="Times New Roman" w:hint="eastAsia"/>
                <w:kern w:val="0"/>
                <w:szCs w:val="21"/>
              </w:rPr>
              <w:t>1）视频资源画面高清，主题知识点突出，能提供以下网络教学资源视频：</w:t>
            </w:r>
            <w:r w:rsidRPr="00B76F9D">
              <w:rPr>
                <w:rFonts w:ascii="宋体" w:eastAsia="宋体" w:hAnsi="宋体" w:cs="宋体" w:hint="eastAsia"/>
                <w:szCs w:val="21"/>
              </w:rPr>
              <w:t>电梯安装、维修与保养</w:t>
            </w:r>
            <w:r w:rsidRPr="00B76F9D">
              <w:rPr>
                <w:rFonts w:ascii="宋体" w:eastAsia="宋体" w:hAnsi="宋体" w:cs="Times New Roman" w:hint="eastAsia"/>
                <w:kern w:val="0"/>
                <w:szCs w:val="21"/>
              </w:rPr>
              <w:t>、虚拟设计仿真实训系统、工业机器人实战、工业机器人实操与应用技巧、离线编程软件操作技巧、六轴机器人基础教学等、工业三维设计软件。</w:t>
            </w:r>
          </w:p>
          <w:p w:rsidR="00283E96" w:rsidRPr="00B76F9D" w:rsidRDefault="00283E96" w:rsidP="00D276D4">
            <w:pPr>
              <w:ind w:firstLineChars="200" w:firstLine="420"/>
              <w:rPr>
                <w:rFonts w:ascii="宋体" w:eastAsia="宋体" w:hAnsi="宋体" w:cs="Times New Roman"/>
                <w:kern w:val="0"/>
                <w:szCs w:val="21"/>
              </w:rPr>
            </w:pPr>
            <w:r w:rsidRPr="00B76F9D">
              <w:rPr>
                <w:rFonts w:ascii="宋体" w:eastAsia="宋体" w:hAnsi="宋体" w:cs="Times New Roman" w:hint="eastAsia"/>
                <w:kern w:val="0"/>
                <w:szCs w:val="21"/>
              </w:rPr>
              <w:t>2）具有较好的网络教学直播功能，可对每个网络学员的学习过程和阶段情况等实现完整的跟踪记录，支持随时上传或下载资料。</w:t>
            </w:r>
          </w:p>
          <w:p w:rsidR="00283E96" w:rsidRPr="00B76F9D" w:rsidRDefault="00283E96" w:rsidP="00D276D4">
            <w:pPr>
              <w:ind w:firstLineChars="200" w:firstLine="420"/>
              <w:rPr>
                <w:rFonts w:ascii="宋体" w:eastAsia="宋体" w:hAnsi="宋体" w:cs="Times New Roman"/>
                <w:kern w:val="0"/>
                <w:szCs w:val="21"/>
              </w:rPr>
            </w:pPr>
            <w:r w:rsidRPr="00B76F9D">
              <w:rPr>
                <w:rFonts w:ascii="宋体" w:eastAsia="宋体" w:hAnsi="宋体" w:cs="Times New Roman" w:hint="eastAsia"/>
                <w:kern w:val="0"/>
                <w:szCs w:val="21"/>
              </w:rPr>
              <w:t>3）题库模块能进行网络考试测评，具有章节练习和模拟考试功能。</w:t>
            </w:r>
          </w:p>
          <w:p w:rsidR="00283E96" w:rsidRPr="00B76F9D" w:rsidRDefault="00283E96" w:rsidP="00D276D4">
            <w:pPr>
              <w:ind w:firstLineChars="200" w:firstLine="420"/>
              <w:rPr>
                <w:rFonts w:ascii="宋体" w:eastAsia="宋体" w:hAnsi="宋体" w:cs="Times New Roman"/>
                <w:kern w:val="0"/>
                <w:szCs w:val="21"/>
              </w:rPr>
            </w:pPr>
            <w:r w:rsidRPr="00B76F9D">
              <w:rPr>
                <w:rFonts w:ascii="宋体" w:eastAsia="宋体" w:hAnsi="宋体" w:cs="Times New Roman" w:hint="eastAsia"/>
                <w:kern w:val="0"/>
                <w:szCs w:val="21"/>
              </w:rPr>
              <w:t>（4）核心技术要求：</w:t>
            </w:r>
          </w:p>
          <w:p w:rsidR="00283E96" w:rsidRPr="00B76F9D" w:rsidRDefault="00283E96" w:rsidP="00D276D4">
            <w:pPr>
              <w:ind w:firstLineChars="200" w:firstLine="420"/>
              <w:rPr>
                <w:rFonts w:ascii="宋体" w:eastAsia="宋体" w:hAnsi="宋体" w:cs="Times New Roman"/>
                <w:kern w:val="0"/>
                <w:szCs w:val="21"/>
              </w:rPr>
            </w:pPr>
            <w:r w:rsidRPr="00B76F9D">
              <w:rPr>
                <w:rFonts w:ascii="宋体" w:eastAsia="宋体" w:hAnsi="宋体" w:cs="Times New Roman" w:hint="eastAsia"/>
                <w:kern w:val="0"/>
                <w:szCs w:val="21"/>
              </w:rPr>
              <w:t>1）教学资源创建与共享。</w:t>
            </w:r>
          </w:p>
          <w:p w:rsidR="00283E96" w:rsidRPr="00B76F9D" w:rsidRDefault="00283E96" w:rsidP="00D276D4">
            <w:pPr>
              <w:ind w:firstLineChars="200" w:firstLine="420"/>
              <w:rPr>
                <w:rFonts w:ascii="宋体" w:eastAsia="宋体" w:hAnsi="宋体" w:cs="Times New Roman"/>
                <w:kern w:val="0"/>
                <w:szCs w:val="21"/>
              </w:rPr>
            </w:pPr>
            <w:r w:rsidRPr="00B76F9D">
              <w:rPr>
                <w:rFonts w:ascii="宋体" w:eastAsia="宋体" w:hAnsi="宋体" w:cs="Times New Roman" w:hint="eastAsia"/>
                <w:kern w:val="0"/>
                <w:szCs w:val="21"/>
              </w:rPr>
              <w:t>2）网络直播：要求支持至少1500人实时观看，如果有需求可以提高同时在线人数。</w:t>
            </w:r>
          </w:p>
          <w:p w:rsidR="00283E96" w:rsidRPr="00B76F9D" w:rsidRDefault="00283E96" w:rsidP="00D276D4">
            <w:pPr>
              <w:ind w:firstLineChars="200" w:firstLine="420"/>
              <w:rPr>
                <w:rFonts w:ascii="宋体" w:eastAsia="宋体" w:hAnsi="宋体" w:cs="Times New Roman"/>
                <w:kern w:val="0"/>
                <w:szCs w:val="21"/>
              </w:rPr>
            </w:pPr>
            <w:r w:rsidRPr="00B76F9D">
              <w:rPr>
                <w:rFonts w:ascii="宋体" w:eastAsia="宋体" w:hAnsi="宋体" w:cs="Times New Roman" w:hint="eastAsia"/>
                <w:kern w:val="0"/>
                <w:szCs w:val="21"/>
              </w:rPr>
              <w:t>3）网络测评考试。</w:t>
            </w:r>
          </w:p>
          <w:p w:rsidR="00283E96" w:rsidRPr="00B76F9D" w:rsidRDefault="00283E96" w:rsidP="00D276D4">
            <w:pPr>
              <w:ind w:firstLineChars="200" w:firstLine="420"/>
              <w:rPr>
                <w:rFonts w:ascii="宋体" w:eastAsia="宋体" w:hAnsi="宋体" w:cs="Times New Roman"/>
                <w:kern w:val="0"/>
                <w:szCs w:val="21"/>
              </w:rPr>
            </w:pPr>
            <w:r w:rsidRPr="00B76F9D">
              <w:rPr>
                <w:rFonts w:ascii="宋体" w:eastAsia="宋体" w:hAnsi="宋体" w:cs="Times New Roman" w:hint="eastAsia"/>
                <w:kern w:val="0"/>
                <w:szCs w:val="21"/>
              </w:rPr>
              <w:t>4）网上答疑。</w:t>
            </w:r>
          </w:p>
          <w:p w:rsidR="00283E96" w:rsidRPr="00B76F9D" w:rsidRDefault="00283E96" w:rsidP="00D276D4">
            <w:pPr>
              <w:ind w:firstLineChars="200" w:firstLine="420"/>
              <w:rPr>
                <w:rFonts w:ascii="宋体" w:eastAsia="宋体" w:hAnsi="宋体" w:cs="Times New Roman"/>
                <w:kern w:val="0"/>
                <w:szCs w:val="21"/>
              </w:rPr>
            </w:pPr>
            <w:r w:rsidRPr="00B76F9D">
              <w:rPr>
                <w:rFonts w:ascii="宋体" w:eastAsia="宋体" w:hAnsi="宋体" w:cs="Times New Roman" w:hint="eastAsia"/>
                <w:kern w:val="0"/>
                <w:szCs w:val="21"/>
              </w:rPr>
              <w:t>（</w:t>
            </w:r>
            <w:r w:rsidRPr="00B76F9D">
              <w:rPr>
                <w:rFonts w:ascii="宋体" w:eastAsia="宋体" w:hAnsi="宋体" w:cs="Times New Roman"/>
                <w:kern w:val="0"/>
                <w:szCs w:val="21"/>
              </w:rPr>
              <w:t>5</w:t>
            </w:r>
            <w:r w:rsidRPr="00B76F9D">
              <w:rPr>
                <w:rFonts w:ascii="宋体" w:eastAsia="宋体" w:hAnsi="宋体" w:cs="Times New Roman" w:hint="eastAsia"/>
                <w:kern w:val="0"/>
                <w:szCs w:val="21"/>
              </w:rPr>
              <w:t>) 在线教育平台包含</w:t>
            </w:r>
            <w:r w:rsidRPr="00B76F9D">
              <w:rPr>
                <w:rFonts w:ascii="宋体" w:eastAsia="宋体" w:hAnsi="宋体" w:cs="Times New Roman"/>
                <w:kern w:val="0"/>
                <w:szCs w:val="21"/>
              </w:rPr>
              <w:t>的</w:t>
            </w:r>
            <w:r w:rsidRPr="00B76F9D">
              <w:rPr>
                <w:rFonts w:ascii="宋体" w:eastAsia="宋体" w:hAnsi="宋体" w:cs="Times New Roman" w:hint="eastAsia"/>
                <w:kern w:val="0"/>
                <w:szCs w:val="21"/>
              </w:rPr>
              <w:t>电梯</w:t>
            </w:r>
            <w:r w:rsidRPr="00B76F9D">
              <w:rPr>
                <w:rFonts w:ascii="宋体" w:eastAsia="宋体" w:hAnsi="宋体" w:cs="Times New Roman"/>
                <w:kern w:val="0"/>
                <w:szCs w:val="21"/>
              </w:rPr>
              <w:t>教学视频内容：</w:t>
            </w:r>
            <w:r w:rsidRPr="00B76F9D">
              <w:rPr>
                <w:rFonts w:ascii="宋体" w:eastAsia="宋体" w:hAnsi="宋体" w:cs="Times New Roman" w:hint="eastAsia"/>
                <w:kern w:val="0"/>
                <w:szCs w:val="21"/>
              </w:rPr>
              <w:t>电梯</w:t>
            </w:r>
            <w:r w:rsidRPr="00B76F9D">
              <w:rPr>
                <w:rFonts w:ascii="宋体" w:eastAsia="宋体" w:hAnsi="宋体" w:cs="Times New Roman"/>
                <w:kern w:val="0"/>
                <w:szCs w:val="21"/>
              </w:rPr>
              <w:t>的概述、电梯</w:t>
            </w:r>
            <w:r w:rsidRPr="00B76F9D">
              <w:rPr>
                <w:rFonts w:ascii="宋体" w:eastAsia="宋体" w:hAnsi="宋体" w:cs="Times New Roman" w:hint="eastAsia"/>
                <w:kern w:val="0"/>
                <w:szCs w:val="21"/>
              </w:rPr>
              <w:t>的曳引系统</w:t>
            </w:r>
            <w:r w:rsidRPr="00B76F9D">
              <w:rPr>
                <w:rFonts w:ascii="宋体" w:eastAsia="宋体" w:hAnsi="宋体" w:cs="Times New Roman"/>
                <w:kern w:val="0"/>
                <w:szCs w:val="21"/>
              </w:rPr>
              <w:t>、电梯的轿厢、电梯的</w:t>
            </w:r>
            <w:r w:rsidRPr="00B76F9D">
              <w:rPr>
                <w:rFonts w:ascii="宋体" w:eastAsia="宋体" w:hAnsi="宋体" w:cs="Times New Roman" w:hint="eastAsia"/>
                <w:kern w:val="0"/>
                <w:szCs w:val="21"/>
              </w:rPr>
              <w:t>门</w:t>
            </w:r>
            <w:r w:rsidRPr="00B76F9D">
              <w:rPr>
                <w:rFonts w:ascii="宋体" w:eastAsia="宋体" w:hAnsi="宋体" w:cs="Times New Roman"/>
                <w:kern w:val="0"/>
                <w:szCs w:val="21"/>
              </w:rPr>
              <w:t>系统、电梯的导向系统、电梯的重量平衡系统</w:t>
            </w:r>
            <w:r w:rsidRPr="00B76F9D">
              <w:rPr>
                <w:rFonts w:ascii="宋体" w:eastAsia="宋体" w:hAnsi="宋体" w:cs="Times New Roman" w:hint="eastAsia"/>
                <w:kern w:val="0"/>
                <w:szCs w:val="21"/>
              </w:rPr>
              <w:t>、</w:t>
            </w:r>
            <w:r w:rsidRPr="00B76F9D">
              <w:rPr>
                <w:rFonts w:ascii="宋体" w:eastAsia="宋体" w:hAnsi="宋体" w:cs="Times New Roman"/>
                <w:kern w:val="0"/>
                <w:szCs w:val="21"/>
              </w:rPr>
              <w:t>电梯的电气系统、电梯的安全保护系统</w:t>
            </w:r>
            <w:r w:rsidRPr="00B76F9D">
              <w:rPr>
                <w:rFonts w:ascii="宋体" w:eastAsia="宋体" w:hAnsi="宋体" w:cs="Times New Roman" w:hint="eastAsia"/>
                <w:kern w:val="0"/>
                <w:szCs w:val="21"/>
              </w:rPr>
              <w:t>、</w:t>
            </w:r>
            <w:r w:rsidRPr="00B76F9D">
              <w:rPr>
                <w:rFonts w:ascii="宋体" w:eastAsia="宋体" w:hAnsi="宋体" w:cs="Times New Roman"/>
                <w:kern w:val="0"/>
                <w:szCs w:val="21"/>
              </w:rPr>
              <w:t>竞赛命题的思路</w:t>
            </w:r>
            <w:r w:rsidRPr="00B76F9D">
              <w:rPr>
                <w:rFonts w:ascii="宋体" w:eastAsia="宋体" w:hAnsi="宋体" w:cs="Times New Roman" w:hint="eastAsia"/>
                <w:kern w:val="0"/>
                <w:szCs w:val="21"/>
              </w:rPr>
              <w:t>与</w:t>
            </w:r>
            <w:r w:rsidRPr="00B76F9D">
              <w:rPr>
                <w:rFonts w:ascii="宋体" w:eastAsia="宋体" w:hAnsi="宋体" w:cs="Times New Roman"/>
                <w:kern w:val="0"/>
                <w:szCs w:val="21"/>
              </w:rPr>
              <w:t>要求、电梯维修保养介绍、</w:t>
            </w:r>
            <w:r w:rsidRPr="00B76F9D">
              <w:rPr>
                <w:rFonts w:ascii="宋体" w:eastAsia="宋体" w:hAnsi="宋体" w:cs="Times New Roman" w:hint="eastAsia"/>
                <w:kern w:val="0"/>
                <w:szCs w:val="21"/>
              </w:rPr>
              <w:t>导靴油杯</w:t>
            </w:r>
            <w:r w:rsidRPr="00B76F9D">
              <w:rPr>
                <w:rFonts w:ascii="宋体" w:eastAsia="宋体" w:hAnsi="宋体" w:cs="Times New Roman"/>
                <w:kern w:val="0"/>
                <w:szCs w:val="21"/>
              </w:rPr>
              <w:t>维修保养、</w:t>
            </w:r>
            <w:r w:rsidRPr="00B76F9D">
              <w:rPr>
                <w:rFonts w:ascii="宋体" w:eastAsia="宋体" w:hAnsi="宋体" w:cs="Times New Roman" w:hint="eastAsia"/>
                <w:kern w:val="0"/>
                <w:szCs w:val="21"/>
              </w:rPr>
              <w:t>电梯</w:t>
            </w:r>
            <w:r w:rsidRPr="00B76F9D">
              <w:rPr>
                <w:rFonts w:ascii="宋体" w:eastAsia="宋体" w:hAnsi="宋体" w:cs="Times New Roman"/>
                <w:kern w:val="0"/>
                <w:szCs w:val="21"/>
              </w:rPr>
              <w:t>电气系统的故障与</w:t>
            </w:r>
            <w:r w:rsidRPr="00B76F9D">
              <w:rPr>
                <w:rFonts w:ascii="宋体" w:eastAsia="宋体" w:hAnsi="宋体" w:cs="Times New Roman" w:hint="eastAsia"/>
                <w:kern w:val="0"/>
                <w:szCs w:val="21"/>
              </w:rPr>
              <w:t>诊断</w:t>
            </w:r>
            <w:r w:rsidRPr="00B76F9D">
              <w:rPr>
                <w:rFonts w:ascii="宋体" w:eastAsia="宋体" w:hAnsi="宋体" w:cs="Times New Roman"/>
                <w:kern w:val="0"/>
                <w:szCs w:val="21"/>
              </w:rPr>
              <w:t>、电梯机械系统的故障诊断与排除、电梯</w:t>
            </w:r>
            <w:r w:rsidRPr="00B76F9D">
              <w:rPr>
                <w:rFonts w:ascii="宋体" w:eastAsia="宋体" w:hAnsi="宋体" w:cs="Times New Roman" w:hint="eastAsia"/>
                <w:kern w:val="0"/>
                <w:szCs w:val="21"/>
              </w:rPr>
              <w:t>维保</w:t>
            </w:r>
            <w:r w:rsidRPr="00B76F9D">
              <w:rPr>
                <w:rFonts w:ascii="宋体" w:eastAsia="宋体" w:hAnsi="宋体" w:cs="Times New Roman"/>
                <w:kern w:val="0"/>
                <w:szCs w:val="21"/>
              </w:rPr>
              <w:t>基本操作规范、</w:t>
            </w:r>
            <w:r w:rsidRPr="00B76F9D">
              <w:rPr>
                <w:rFonts w:ascii="宋体" w:eastAsia="宋体" w:hAnsi="宋体" w:cs="Times New Roman" w:hint="eastAsia"/>
                <w:kern w:val="0"/>
                <w:szCs w:val="21"/>
              </w:rPr>
              <w:t>轿厢</w:t>
            </w:r>
            <w:r w:rsidRPr="00B76F9D">
              <w:rPr>
                <w:rFonts w:ascii="宋体" w:eastAsia="宋体" w:hAnsi="宋体" w:cs="Times New Roman"/>
                <w:kern w:val="0"/>
                <w:szCs w:val="21"/>
              </w:rPr>
              <w:t>缓冲</w:t>
            </w:r>
            <w:r w:rsidRPr="00B76F9D">
              <w:rPr>
                <w:rFonts w:ascii="宋体" w:eastAsia="宋体" w:hAnsi="宋体" w:cs="Times New Roman" w:hint="eastAsia"/>
                <w:kern w:val="0"/>
                <w:szCs w:val="21"/>
              </w:rPr>
              <w:t>装置</w:t>
            </w:r>
            <w:r w:rsidRPr="00B76F9D">
              <w:rPr>
                <w:rFonts w:ascii="宋体" w:eastAsia="宋体" w:hAnsi="宋体" w:cs="Times New Roman"/>
                <w:kern w:val="0"/>
                <w:szCs w:val="21"/>
              </w:rPr>
              <w:t>的维修与保养</w:t>
            </w:r>
            <w:r w:rsidRPr="00B76F9D">
              <w:rPr>
                <w:rFonts w:ascii="宋体" w:eastAsia="宋体" w:hAnsi="宋体" w:cs="Times New Roman" w:hint="eastAsia"/>
                <w:kern w:val="0"/>
                <w:szCs w:val="21"/>
              </w:rPr>
              <w:t>、</w:t>
            </w:r>
            <w:r w:rsidRPr="00B76F9D">
              <w:rPr>
                <w:rFonts w:ascii="宋体" w:eastAsia="宋体" w:hAnsi="宋体" w:cs="Times New Roman"/>
                <w:kern w:val="0"/>
                <w:szCs w:val="21"/>
              </w:rPr>
              <w:t>进出底坑、进出轿厢、盘车操作规范等。</w:t>
            </w:r>
          </w:p>
          <w:p w:rsidR="00283E96" w:rsidRPr="00B76F9D" w:rsidRDefault="00283E96" w:rsidP="00D276D4">
            <w:pPr>
              <w:ind w:firstLineChars="200" w:firstLine="420"/>
              <w:rPr>
                <w:rFonts w:asciiTheme="majorEastAsia" w:eastAsiaTheme="majorEastAsia" w:hAnsiTheme="majorEastAsia"/>
                <w:szCs w:val="21"/>
              </w:rPr>
            </w:pPr>
            <w:r w:rsidRPr="00B76F9D">
              <w:rPr>
                <w:rFonts w:asciiTheme="majorEastAsia" w:eastAsiaTheme="majorEastAsia" w:hAnsiTheme="majorEastAsia" w:hint="eastAsia"/>
                <w:szCs w:val="21"/>
              </w:rPr>
              <w:t>58、</w:t>
            </w:r>
            <w:r w:rsidRPr="00B76F9D">
              <w:rPr>
                <w:rFonts w:ascii="宋体" w:eastAsia="宋体" w:hAnsi="宋体" w:cs="宋体"/>
                <w:szCs w:val="21"/>
              </w:rPr>
              <w:t>▲</w:t>
            </w:r>
            <w:r w:rsidRPr="00B76F9D">
              <w:rPr>
                <w:rFonts w:asciiTheme="majorEastAsia" w:eastAsiaTheme="majorEastAsia" w:hAnsiTheme="majorEastAsia" w:hint="eastAsia"/>
                <w:szCs w:val="21"/>
              </w:rPr>
              <w:t>院校管理</w:t>
            </w:r>
            <w:r w:rsidRPr="00B76F9D">
              <w:rPr>
                <w:rFonts w:asciiTheme="majorEastAsia" w:eastAsiaTheme="majorEastAsia" w:hAnsiTheme="majorEastAsia"/>
                <w:szCs w:val="21"/>
              </w:rPr>
              <w:t>服务平台</w:t>
            </w:r>
            <w:r w:rsidRPr="00B76F9D">
              <w:rPr>
                <w:rFonts w:asciiTheme="majorEastAsia" w:eastAsiaTheme="majorEastAsia" w:hAnsiTheme="majorEastAsia" w:hint="eastAsia"/>
                <w:szCs w:val="21"/>
              </w:rPr>
              <w:t>：</w:t>
            </w:r>
          </w:p>
          <w:p w:rsidR="00283E96" w:rsidRPr="00B76F9D" w:rsidRDefault="00283E96" w:rsidP="00D276D4">
            <w:pPr>
              <w:ind w:firstLineChars="200" w:firstLine="420"/>
              <w:rPr>
                <w:rFonts w:asciiTheme="majorEastAsia" w:eastAsiaTheme="majorEastAsia" w:hAnsiTheme="majorEastAsia"/>
                <w:szCs w:val="21"/>
              </w:rPr>
            </w:pPr>
            <w:r w:rsidRPr="00B76F9D">
              <w:rPr>
                <w:rFonts w:asciiTheme="majorEastAsia" w:eastAsiaTheme="majorEastAsia" w:hAnsiTheme="majorEastAsia" w:hint="eastAsia"/>
                <w:szCs w:val="21"/>
              </w:rPr>
              <w:t>院校管理</w:t>
            </w:r>
            <w:r w:rsidRPr="00B76F9D">
              <w:rPr>
                <w:rFonts w:asciiTheme="majorEastAsia" w:eastAsiaTheme="majorEastAsia" w:hAnsiTheme="majorEastAsia"/>
                <w:szCs w:val="21"/>
              </w:rPr>
              <w:t>服务平台</w:t>
            </w:r>
            <w:r w:rsidRPr="00B76F9D">
              <w:rPr>
                <w:rFonts w:asciiTheme="majorEastAsia" w:eastAsiaTheme="majorEastAsia" w:hAnsiTheme="majorEastAsia" w:hint="eastAsia"/>
                <w:szCs w:val="21"/>
              </w:rPr>
              <w:t>包含至少不低于四个跟电工电子相关的课程，如《电工基础》、《安全用电》、《模拟电子技术基础》、《电工电子技术基础》等；</w:t>
            </w:r>
          </w:p>
          <w:p w:rsidR="00283E96" w:rsidRPr="00B76F9D" w:rsidRDefault="00283E96" w:rsidP="00D276D4">
            <w:pPr>
              <w:ind w:firstLineChars="200" w:firstLine="420"/>
              <w:rPr>
                <w:rFonts w:asciiTheme="majorEastAsia" w:eastAsiaTheme="majorEastAsia" w:hAnsiTheme="majorEastAsia"/>
                <w:szCs w:val="21"/>
              </w:rPr>
            </w:pPr>
            <w:r w:rsidRPr="00B76F9D">
              <w:rPr>
                <w:rFonts w:asciiTheme="majorEastAsia" w:eastAsiaTheme="majorEastAsia" w:hAnsiTheme="majorEastAsia" w:hint="eastAsia"/>
                <w:szCs w:val="21"/>
              </w:rPr>
              <w:t>其中《电工基础》课程包含内容：电路作用及基本概念，电路基础，电路常用物理量、元件、基本定律、电路计算；正弦交流电路：正弦交流电、R•L•C正弦电路、正弦电路计算；三相交流电路：三相交流电路组成、三相交流电路计算；电路的过渡过程：基本概念、RC电路计算；三相异步电动机：结构、原理、</w:t>
            </w:r>
            <w:r w:rsidRPr="00B76F9D">
              <w:rPr>
                <w:rFonts w:asciiTheme="majorEastAsia" w:eastAsiaTheme="majorEastAsia" w:hAnsiTheme="majorEastAsia" w:hint="eastAsia"/>
                <w:szCs w:val="21"/>
              </w:rPr>
              <w:lastRenderedPageBreak/>
              <w:t>应用知识；继电控制电路：常用电器、控制电路分析、常用基本控制电路；安全用电：触电、安全用电措施、电气事故及紧急处理等课程，总课程不低于80个课时；</w:t>
            </w:r>
          </w:p>
          <w:p w:rsidR="00283E96" w:rsidRPr="00B76F9D" w:rsidRDefault="00283E96" w:rsidP="00D276D4">
            <w:pPr>
              <w:ind w:firstLineChars="200" w:firstLine="420"/>
              <w:rPr>
                <w:rFonts w:asciiTheme="majorEastAsia" w:eastAsiaTheme="majorEastAsia" w:hAnsiTheme="majorEastAsia"/>
                <w:szCs w:val="21"/>
              </w:rPr>
            </w:pPr>
            <w:r w:rsidRPr="00B76F9D">
              <w:rPr>
                <w:rFonts w:asciiTheme="majorEastAsia" w:eastAsiaTheme="majorEastAsia" w:hAnsiTheme="majorEastAsia" w:hint="eastAsia"/>
                <w:szCs w:val="21"/>
              </w:rPr>
              <w:t>《安全用电》课程包含内容：讲述日常用电中易疏忽的地方，并举出实例来说明安全用电的重要性；安全用电的影响；安全用电的组织与技术措施；介绍用电中最易发生的事故—触电及安全用电的意义；并通过实例来介绍触电的原因。</w:t>
            </w:r>
          </w:p>
          <w:p w:rsidR="00283E96" w:rsidRPr="00B76F9D" w:rsidRDefault="00283E96" w:rsidP="00D276D4">
            <w:pPr>
              <w:ind w:firstLineChars="200" w:firstLine="420"/>
              <w:rPr>
                <w:rFonts w:asciiTheme="majorEastAsia" w:eastAsiaTheme="majorEastAsia" w:hAnsiTheme="majorEastAsia"/>
                <w:szCs w:val="21"/>
              </w:rPr>
            </w:pPr>
            <w:r w:rsidRPr="00B76F9D">
              <w:rPr>
                <w:rFonts w:asciiTheme="majorEastAsia" w:eastAsiaTheme="majorEastAsia" w:hAnsiTheme="majorEastAsia" w:hint="eastAsia"/>
                <w:szCs w:val="21"/>
              </w:rPr>
              <w:t>结合人体的医学知识来讲述人为何会触电的自身因素，目前社会上容易发生触电事故的几个主要规律。先后通过电气知识和实例案例来讲述触电的一条基本原理；触电的第二个基本原理；了解人体阻抗的基本概念和相关知识点，电击和电伤对人体造成的伤害的不同点；影响人体触电有哪些因素；不同毫安数的电流对人体的影响都有什么症状；函数及其图相、正弦函数与向量运算、数制与码制、逻辑代数及其应用；总课程不低于50个课时。</w:t>
            </w:r>
          </w:p>
          <w:p w:rsidR="00283E96" w:rsidRPr="00B76F9D" w:rsidRDefault="00283E96" w:rsidP="00D276D4">
            <w:pPr>
              <w:ind w:firstLineChars="200" w:firstLine="420"/>
              <w:rPr>
                <w:rFonts w:asciiTheme="majorEastAsia" w:eastAsiaTheme="majorEastAsia" w:hAnsiTheme="majorEastAsia"/>
                <w:szCs w:val="21"/>
              </w:rPr>
            </w:pPr>
            <w:r w:rsidRPr="00B76F9D">
              <w:rPr>
                <w:rFonts w:asciiTheme="majorEastAsia" w:eastAsiaTheme="majorEastAsia" w:hAnsiTheme="majorEastAsia" w:hint="eastAsia"/>
                <w:szCs w:val="21"/>
              </w:rPr>
              <w:t>《模拟电子技术基础》课程包含内容：模拟电子技术以晶体管、场效应管等电子器件为基础，以单元电路、集成电路的分析和设计为主导，研究各种不同电路的结构、工作原理、参数分析及应用。通过本课程的学习，使学生掌握模拟电路的基本原理及分析方法，深刻认识单元电路、集成电路在实际电路中的应用，掌握电子线路及电子器件的测试方法，熟练掌握阅读和分析电路图的方法，具备查阅电子器件和集成电路手册的能力，学会常用电子仪器的使用，掌握电路的设计、安装及调试方法。讲授内容包括常用半导体器件、基本放大电路、放大电路中的反馈、集成运算放大电路、信号的运算和处理及波形的发生和信号的转换、功放电路、电源电路等内容；部课程不低于70个课时。</w:t>
            </w:r>
          </w:p>
          <w:p w:rsidR="00283E96" w:rsidRPr="00B76F9D" w:rsidRDefault="00283E96" w:rsidP="00D276D4">
            <w:pPr>
              <w:ind w:firstLineChars="200" w:firstLine="420"/>
              <w:rPr>
                <w:rFonts w:asciiTheme="majorEastAsia" w:eastAsiaTheme="majorEastAsia" w:hAnsiTheme="majorEastAsia"/>
                <w:szCs w:val="21"/>
              </w:rPr>
            </w:pPr>
            <w:r w:rsidRPr="00B76F9D">
              <w:rPr>
                <w:rFonts w:asciiTheme="majorEastAsia" w:eastAsiaTheme="majorEastAsia" w:hAnsiTheme="majorEastAsia" w:hint="eastAsia"/>
                <w:szCs w:val="21"/>
              </w:rPr>
              <w:t>《电工电子技术基础》课程包含内容：本课程的学习方法、学习目标及为什么要学习本课程;电路的概念，表达形式和主要的两个功能；电流的形成，方向，符号表示法和大小；测量电流时应注意的事项；电压形成的原因，方向和测量电压时要注意的事项，和电压有关的物理量名词的知识；电阻和电阻率，温度的关系；如何利用万用表来测量电阻,部分电路和全电路的欧姆定律的内容和含义以及其中的一些物理量,电功这个物理量的来历，图形表达形式和匹配的公式；</w:t>
            </w:r>
            <w:r w:rsidRPr="00B76F9D">
              <w:rPr>
                <w:rFonts w:asciiTheme="majorEastAsia" w:eastAsiaTheme="majorEastAsia" w:hAnsiTheme="majorEastAsia" w:hint="eastAsia"/>
                <w:szCs w:val="21"/>
              </w:rPr>
              <w:lastRenderedPageBreak/>
              <w:t>电功率的公式表达形式，及其当中出现的一些物理量的含义，相关参数的公式表示方式；三相交流电电源的优点，三相交流电的电动势产生方法以及三相交流电的表现方式；三相负载的连接方式，其中的星形连接和三角形连接的参数和样式；提高功率因数的意义，几种提高功率因数的方法和注意的地方。课程不低于40个课时。</w:t>
            </w:r>
          </w:p>
          <w:p w:rsidR="00283E96" w:rsidRPr="00B76F9D" w:rsidRDefault="00283E96" w:rsidP="00D276D4">
            <w:pPr>
              <w:ind w:firstLineChars="200" w:firstLine="420"/>
              <w:rPr>
                <w:rFonts w:asciiTheme="majorEastAsia" w:eastAsiaTheme="majorEastAsia" w:hAnsiTheme="majorEastAsia"/>
                <w:szCs w:val="21"/>
              </w:rPr>
            </w:pPr>
            <w:r w:rsidRPr="00B76F9D">
              <w:rPr>
                <w:rFonts w:asciiTheme="majorEastAsia" w:eastAsiaTheme="majorEastAsia" w:hAnsiTheme="majorEastAsia" w:hint="eastAsia"/>
                <w:szCs w:val="21"/>
              </w:rPr>
              <w:t>其他课程包括PLC、变频器、步进、伺服、HMI、组态软件、单片机、数控、工业机器人、机器视觉、液压及案例；主要</w:t>
            </w:r>
            <w:r w:rsidRPr="00B76F9D">
              <w:rPr>
                <w:rFonts w:asciiTheme="majorEastAsia" w:eastAsiaTheme="majorEastAsia" w:hAnsiTheme="majorEastAsia" w:hint="eastAsia"/>
                <w:kern w:val="0"/>
                <w:szCs w:val="21"/>
              </w:rPr>
              <w:t>课程有完整的学习计划，课程大纲、疑难点解析、考核题库等；供学校</w:t>
            </w:r>
            <w:r w:rsidRPr="00B76F9D">
              <w:rPr>
                <w:rFonts w:asciiTheme="majorEastAsia" w:eastAsiaTheme="majorEastAsia" w:hAnsiTheme="majorEastAsia"/>
                <w:kern w:val="0"/>
                <w:szCs w:val="21"/>
              </w:rPr>
              <w:t>师生进行</w:t>
            </w:r>
            <w:r w:rsidRPr="00B76F9D">
              <w:rPr>
                <w:rFonts w:asciiTheme="majorEastAsia" w:eastAsiaTheme="majorEastAsia" w:hAnsiTheme="majorEastAsia" w:hint="eastAsia"/>
                <w:kern w:val="0"/>
                <w:szCs w:val="21"/>
              </w:rPr>
              <w:t>学习。</w:t>
            </w:r>
          </w:p>
          <w:p w:rsidR="00283E96" w:rsidRPr="00B76F9D" w:rsidRDefault="00283E96" w:rsidP="00D276D4">
            <w:pPr>
              <w:ind w:firstLineChars="200" w:firstLine="420"/>
              <w:rPr>
                <w:rFonts w:asciiTheme="majorEastAsia" w:eastAsiaTheme="majorEastAsia" w:hAnsiTheme="majorEastAsia"/>
                <w:szCs w:val="21"/>
              </w:rPr>
            </w:pPr>
            <w:r w:rsidRPr="00B76F9D">
              <w:rPr>
                <w:rFonts w:asciiTheme="majorEastAsia" w:eastAsiaTheme="majorEastAsia" w:hAnsiTheme="majorEastAsia" w:hint="eastAsia"/>
                <w:szCs w:val="21"/>
              </w:rPr>
              <w:t>院校老师可以通过PC端或手机APP（Android、IOS均可）观看视频，辅助教学，安排学生课前预习；</w:t>
            </w:r>
          </w:p>
          <w:p w:rsidR="00283E96" w:rsidRPr="00B76F9D" w:rsidRDefault="00283E96" w:rsidP="00D276D4">
            <w:pPr>
              <w:ind w:firstLineChars="200" w:firstLine="420"/>
              <w:rPr>
                <w:rFonts w:asciiTheme="majorEastAsia" w:eastAsiaTheme="majorEastAsia" w:hAnsiTheme="majorEastAsia"/>
                <w:szCs w:val="21"/>
              </w:rPr>
            </w:pPr>
            <w:r w:rsidRPr="00B76F9D">
              <w:rPr>
                <w:rFonts w:asciiTheme="majorEastAsia" w:eastAsiaTheme="majorEastAsia" w:hAnsiTheme="majorEastAsia" w:hint="eastAsia"/>
                <w:szCs w:val="21"/>
              </w:rPr>
              <w:t>院校老师、学生均可以通过PC端或手机APP（Android、IOS均可）自主学习、自选学习、随时学习、反复学习；平台登录应分为三大登陆管理应用模块；其中院校管理员、老师为管理后台，学生为前台学习入口。</w:t>
            </w:r>
          </w:p>
          <w:p w:rsidR="00283E96" w:rsidRPr="00B76F9D" w:rsidRDefault="00283E96" w:rsidP="00D276D4">
            <w:pPr>
              <w:ind w:firstLineChars="200" w:firstLine="420"/>
              <w:rPr>
                <w:rFonts w:asciiTheme="majorEastAsia" w:eastAsiaTheme="majorEastAsia" w:hAnsiTheme="majorEastAsia"/>
                <w:szCs w:val="21"/>
              </w:rPr>
            </w:pPr>
            <w:r w:rsidRPr="00B76F9D">
              <w:rPr>
                <w:rFonts w:asciiTheme="majorEastAsia" w:eastAsiaTheme="majorEastAsia" w:hAnsiTheme="majorEastAsia" w:hint="eastAsia"/>
                <w:szCs w:val="21"/>
              </w:rPr>
              <w:t xml:space="preserve">（1)院校管理应包含模块为：   </w:t>
            </w:r>
          </w:p>
          <w:p w:rsidR="00283E96" w:rsidRPr="00B76F9D" w:rsidRDefault="00283E96" w:rsidP="00D276D4">
            <w:pPr>
              <w:ind w:firstLineChars="200" w:firstLine="420"/>
              <w:rPr>
                <w:rFonts w:asciiTheme="majorEastAsia" w:eastAsiaTheme="majorEastAsia" w:hAnsiTheme="majorEastAsia"/>
                <w:szCs w:val="21"/>
              </w:rPr>
            </w:pPr>
            <w:r w:rsidRPr="00B76F9D">
              <w:rPr>
                <w:rFonts w:asciiTheme="majorEastAsia" w:eastAsiaTheme="majorEastAsia" w:hAnsiTheme="majorEastAsia" w:hint="eastAsia"/>
                <w:szCs w:val="21"/>
              </w:rPr>
              <w:t>院系管理: 可以按院系名称和编号添加或删减。</w:t>
            </w:r>
          </w:p>
          <w:p w:rsidR="00283E96" w:rsidRPr="00B76F9D" w:rsidRDefault="00283E96" w:rsidP="00D276D4">
            <w:pPr>
              <w:ind w:firstLineChars="200" w:firstLine="420"/>
              <w:rPr>
                <w:rFonts w:asciiTheme="majorEastAsia" w:eastAsiaTheme="majorEastAsia" w:hAnsiTheme="majorEastAsia"/>
                <w:szCs w:val="21"/>
              </w:rPr>
            </w:pPr>
            <w:r w:rsidRPr="00B76F9D">
              <w:rPr>
                <w:rFonts w:asciiTheme="majorEastAsia" w:eastAsiaTheme="majorEastAsia" w:hAnsiTheme="majorEastAsia" w:hint="eastAsia"/>
                <w:szCs w:val="21"/>
              </w:rPr>
              <w:t>老师管理：可以按老师姓名及详细资料添加或删减，由院系（管理员）授权老师管理相应班级。</w:t>
            </w:r>
          </w:p>
          <w:p w:rsidR="00283E96" w:rsidRPr="00B76F9D" w:rsidRDefault="00283E96" w:rsidP="00D276D4">
            <w:pPr>
              <w:ind w:firstLineChars="200" w:firstLine="420"/>
              <w:rPr>
                <w:rFonts w:asciiTheme="majorEastAsia" w:eastAsiaTheme="majorEastAsia" w:hAnsiTheme="majorEastAsia"/>
                <w:szCs w:val="21"/>
              </w:rPr>
            </w:pPr>
            <w:r w:rsidRPr="00B76F9D">
              <w:rPr>
                <w:rFonts w:asciiTheme="majorEastAsia" w:eastAsiaTheme="majorEastAsia" w:hAnsiTheme="majorEastAsia" w:hint="eastAsia"/>
                <w:szCs w:val="21"/>
              </w:rPr>
              <w:t>班级管理：含添加或删减学习班级功能，可以看到所有参与学习的班级、班级总人数、所在院系及年级。</w:t>
            </w:r>
          </w:p>
          <w:p w:rsidR="00283E96" w:rsidRPr="00B76F9D" w:rsidRDefault="00283E96" w:rsidP="00D276D4">
            <w:pPr>
              <w:ind w:firstLineChars="200" w:firstLine="420"/>
              <w:rPr>
                <w:rFonts w:asciiTheme="majorEastAsia" w:eastAsiaTheme="majorEastAsia" w:hAnsiTheme="majorEastAsia"/>
                <w:szCs w:val="21"/>
              </w:rPr>
            </w:pPr>
            <w:r w:rsidRPr="00B76F9D">
              <w:rPr>
                <w:rFonts w:asciiTheme="majorEastAsia" w:eastAsiaTheme="majorEastAsia" w:hAnsiTheme="majorEastAsia" w:hint="eastAsia"/>
                <w:szCs w:val="21"/>
              </w:rPr>
              <w:t>课程分配：含添加或删减课程功能；可以看到学生学习的所有课程名称、课程类别及课时总数量；可以选中课程授权分配给老师。</w:t>
            </w:r>
          </w:p>
          <w:p w:rsidR="00283E96" w:rsidRPr="00B76F9D" w:rsidRDefault="00283E96" w:rsidP="00D276D4">
            <w:pPr>
              <w:ind w:firstLineChars="200" w:firstLine="420"/>
              <w:rPr>
                <w:rFonts w:asciiTheme="majorEastAsia" w:eastAsiaTheme="majorEastAsia" w:hAnsiTheme="majorEastAsia"/>
                <w:szCs w:val="21"/>
              </w:rPr>
            </w:pPr>
            <w:r w:rsidRPr="00B76F9D">
              <w:rPr>
                <w:rFonts w:asciiTheme="majorEastAsia" w:eastAsiaTheme="majorEastAsia" w:hAnsiTheme="majorEastAsia" w:hint="eastAsia"/>
                <w:szCs w:val="21"/>
              </w:rPr>
              <w:t>考试管理：可以看到考试的科目与名称、题目数量、数据中心模块，可以新增、批量导入考试题库。</w:t>
            </w:r>
          </w:p>
          <w:p w:rsidR="00283E96" w:rsidRPr="00B76F9D" w:rsidRDefault="00283E96" w:rsidP="00D276D4">
            <w:pPr>
              <w:ind w:firstLineChars="200" w:firstLine="420"/>
              <w:rPr>
                <w:rFonts w:asciiTheme="majorEastAsia" w:eastAsiaTheme="majorEastAsia" w:hAnsiTheme="majorEastAsia"/>
                <w:szCs w:val="21"/>
              </w:rPr>
            </w:pPr>
            <w:r w:rsidRPr="00B76F9D">
              <w:rPr>
                <w:rFonts w:asciiTheme="majorEastAsia" w:eastAsiaTheme="majorEastAsia" w:hAnsiTheme="majorEastAsia" w:hint="eastAsia"/>
                <w:szCs w:val="21"/>
              </w:rPr>
              <w:t>数据中心：可以看到所有老师人数、班级人数及学生的学习总人数；以及通过学习课程与考试科目用图形或列表方式表现出各个班级综合学习情况及考试情况，一目了然。</w:t>
            </w:r>
          </w:p>
          <w:p w:rsidR="00283E96" w:rsidRPr="00B76F9D" w:rsidRDefault="00283E96" w:rsidP="00D276D4">
            <w:pPr>
              <w:ind w:firstLineChars="200" w:firstLine="420"/>
              <w:rPr>
                <w:rFonts w:asciiTheme="majorEastAsia" w:eastAsiaTheme="majorEastAsia" w:hAnsiTheme="majorEastAsia"/>
                <w:szCs w:val="21"/>
              </w:rPr>
            </w:pPr>
            <w:r w:rsidRPr="00B76F9D">
              <w:rPr>
                <w:rFonts w:asciiTheme="majorEastAsia" w:eastAsiaTheme="majorEastAsia" w:hAnsiTheme="majorEastAsia" w:hint="eastAsia"/>
                <w:szCs w:val="21"/>
              </w:rPr>
              <w:t>（2)老师登录入口包括模块为：</w:t>
            </w:r>
          </w:p>
          <w:p w:rsidR="00283E96" w:rsidRPr="00B76F9D" w:rsidRDefault="00283E96" w:rsidP="00D276D4">
            <w:pPr>
              <w:ind w:firstLineChars="200" w:firstLine="420"/>
              <w:rPr>
                <w:rFonts w:asciiTheme="majorEastAsia" w:eastAsiaTheme="majorEastAsia" w:hAnsiTheme="majorEastAsia"/>
                <w:szCs w:val="21"/>
              </w:rPr>
            </w:pPr>
            <w:r w:rsidRPr="00B76F9D">
              <w:rPr>
                <w:rFonts w:asciiTheme="majorEastAsia" w:eastAsiaTheme="majorEastAsia" w:hAnsiTheme="majorEastAsia" w:hint="eastAsia"/>
                <w:szCs w:val="21"/>
              </w:rPr>
              <w:t>学生管理：含添加、删减和指导入学生功能，可以看到授权管理班级所有学生的详细情况。</w:t>
            </w:r>
          </w:p>
          <w:p w:rsidR="00283E96" w:rsidRPr="00B76F9D" w:rsidRDefault="00283E96" w:rsidP="00D276D4">
            <w:pPr>
              <w:ind w:firstLineChars="200" w:firstLine="420"/>
              <w:rPr>
                <w:rFonts w:asciiTheme="majorEastAsia" w:eastAsiaTheme="majorEastAsia" w:hAnsiTheme="majorEastAsia"/>
                <w:szCs w:val="21"/>
              </w:rPr>
            </w:pPr>
            <w:r w:rsidRPr="00B76F9D">
              <w:rPr>
                <w:rFonts w:asciiTheme="majorEastAsia" w:eastAsiaTheme="majorEastAsia" w:hAnsiTheme="majorEastAsia" w:hint="eastAsia"/>
                <w:szCs w:val="21"/>
              </w:rPr>
              <w:t>课程分配：可分配院校管理员授权课程给管理班级学习。</w:t>
            </w:r>
          </w:p>
          <w:p w:rsidR="00283E96" w:rsidRPr="00B76F9D" w:rsidRDefault="00283E96" w:rsidP="00D276D4">
            <w:pPr>
              <w:ind w:firstLineChars="200" w:firstLine="420"/>
              <w:rPr>
                <w:rFonts w:asciiTheme="majorEastAsia" w:eastAsiaTheme="majorEastAsia" w:hAnsiTheme="majorEastAsia"/>
                <w:szCs w:val="21"/>
              </w:rPr>
            </w:pPr>
            <w:r w:rsidRPr="00B76F9D">
              <w:rPr>
                <w:rFonts w:asciiTheme="majorEastAsia" w:eastAsiaTheme="majorEastAsia" w:hAnsiTheme="majorEastAsia" w:hint="eastAsia"/>
                <w:szCs w:val="21"/>
              </w:rPr>
              <w:t>考试管理：可以看到考试的科目与名称、题目数</w:t>
            </w:r>
            <w:r w:rsidRPr="00B76F9D">
              <w:rPr>
                <w:rFonts w:asciiTheme="majorEastAsia" w:eastAsiaTheme="majorEastAsia" w:hAnsiTheme="majorEastAsia" w:hint="eastAsia"/>
                <w:szCs w:val="21"/>
              </w:rPr>
              <w:lastRenderedPageBreak/>
              <w:t>量、数据中心模块，可以新增、批量导入考试题库。</w:t>
            </w:r>
          </w:p>
          <w:p w:rsidR="00283E96" w:rsidRPr="00B76F9D" w:rsidRDefault="00283E96" w:rsidP="00D276D4">
            <w:pPr>
              <w:ind w:firstLineChars="200" w:firstLine="420"/>
              <w:rPr>
                <w:rFonts w:asciiTheme="majorEastAsia" w:eastAsiaTheme="majorEastAsia" w:hAnsiTheme="majorEastAsia"/>
                <w:szCs w:val="21"/>
              </w:rPr>
            </w:pPr>
            <w:r w:rsidRPr="00B76F9D">
              <w:rPr>
                <w:rFonts w:asciiTheme="majorEastAsia" w:eastAsiaTheme="majorEastAsia" w:hAnsiTheme="majorEastAsia" w:hint="eastAsia"/>
                <w:szCs w:val="21"/>
              </w:rPr>
              <w:t>数据中心：可以通过学习课程与考试科目用图形或列表方式表现出管理班级所有学生学习情况及考试情况，一目了然。</w:t>
            </w:r>
          </w:p>
          <w:p w:rsidR="00283E96" w:rsidRPr="00B76F9D" w:rsidRDefault="00283E96" w:rsidP="00D276D4">
            <w:pPr>
              <w:ind w:firstLineChars="200" w:firstLine="420"/>
              <w:rPr>
                <w:rFonts w:asciiTheme="majorEastAsia" w:eastAsiaTheme="majorEastAsia" w:hAnsiTheme="majorEastAsia"/>
                <w:szCs w:val="21"/>
              </w:rPr>
            </w:pPr>
            <w:r w:rsidRPr="00B76F9D">
              <w:rPr>
                <w:rFonts w:asciiTheme="majorEastAsia" w:eastAsiaTheme="majorEastAsia" w:hAnsiTheme="majorEastAsia" w:hint="eastAsia"/>
                <w:szCs w:val="21"/>
              </w:rPr>
              <w:t>微课发布：可以发布、添加新的课程，可以授权所在班级观看。</w:t>
            </w:r>
          </w:p>
          <w:p w:rsidR="00283E96" w:rsidRPr="00B76F9D" w:rsidRDefault="00283E96" w:rsidP="00D276D4">
            <w:pPr>
              <w:ind w:firstLineChars="200" w:firstLine="420"/>
              <w:rPr>
                <w:rFonts w:asciiTheme="majorEastAsia" w:eastAsiaTheme="majorEastAsia" w:hAnsiTheme="majorEastAsia"/>
                <w:szCs w:val="21"/>
              </w:rPr>
            </w:pPr>
            <w:r w:rsidRPr="00B76F9D">
              <w:rPr>
                <w:rFonts w:asciiTheme="majorEastAsia" w:eastAsiaTheme="majorEastAsia" w:hAnsiTheme="majorEastAsia" w:hint="eastAsia"/>
                <w:szCs w:val="21"/>
              </w:rPr>
              <w:t>（3)学生登录入口包括模块为：</w:t>
            </w:r>
          </w:p>
          <w:p w:rsidR="00283E96" w:rsidRPr="00B76F9D" w:rsidRDefault="00283E96" w:rsidP="00D276D4">
            <w:pPr>
              <w:ind w:firstLineChars="200" w:firstLine="420"/>
              <w:rPr>
                <w:rFonts w:asciiTheme="majorEastAsia" w:eastAsiaTheme="majorEastAsia" w:hAnsiTheme="majorEastAsia"/>
                <w:szCs w:val="21"/>
              </w:rPr>
            </w:pPr>
            <w:r w:rsidRPr="00B76F9D">
              <w:rPr>
                <w:rFonts w:asciiTheme="majorEastAsia" w:eastAsiaTheme="majorEastAsia" w:hAnsiTheme="majorEastAsia" w:hint="eastAsia"/>
                <w:szCs w:val="21"/>
              </w:rPr>
              <w:t>岗位分析：可以看到社会企业招聘的热门岗位、所需技能要求、工作待遇、晋升空间、工作环境，以及根据岗位所需技能要求推荐相关学习课程。</w:t>
            </w:r>
          </w:p>
          <w:p w:rsidR="00283E96" w:rsidRPr="00B76F9D" w:rsidRDefault="00283E96" w:rsidP="00D276D4">
            <w:pPr>
              <w:ind w:firstLineChars="200" w:firstLine="420"/>
              <w:rPr>
                <w:rFonts w:asciiTheme="majorEastAsia" w:eastAsiaTheme="majorEastAsia" w:hAnsiTheme="majorEastAsia"/>
                <w:szCs w:val="21"/>
              </w:rPr>
            </w:pPr>
            <w:r w:rsidRPr="00B76F9D">
              <w:rPr>
                <w:rFonts w:asciiTheme="majorEastAsia" w:eastAsiaTheme="majorEastAsia" w:hAnsiTheme="majorEastAsia" w:hint="eastAsia"/>
                <w:szCs w:val="21"/>
              </w:rPr>
              <w:t>课程中心：可以看到所有学习的课程名称、课时数、课程类别。</w:t>
            </w:r>
          </w:p>
          <w:p w:rsidR="00283E96" w:rsidRPr="00B76F9D" w:rsidRDefault="00283E96" w:rsidP="00D276D4">
            <w:pPr>
              <w:ind w:firstLineChars="200" w:firstLine="420"/>
              <w:rPr>
                <w:rFonts w:asciiTheme="majorEastAsia" w:eastAsiaTheme="majorEastAsia" w:hAnsiTheme="majorEastAsia"/>
                <w:szCs w:val="21"/>
              </w:rPr>
            </w:pPr>
            <w:r w:rsidRPr="00B76F9D">
              <w:rPr>
                <w:rFonts w:asciiTheme="majorEastAsia" w:eastAsiaTheme="majorEastAsia" w:hAnsiTheme="majorEastAsia" w:hint="eastAsia"/>
                <w:szCs w:val="21"/>
              </w:rPr>
              <w:t>学习记录：可以看到所有课程的学习时长，通过柱状形式展示出来，一目了然。</w:t>
            </w:r>
          </w:p>
          <w:p w:rsidR="00283E96" w:rsidRPr="00B76F9D" w:rsidRDefault="00283E96" w:rsidP="00D276D4">
            <w:pPr>
              <w:ind w:firstLineChars="200" w:firstLine="420"/>
              <w:rPr>
                <w:rFonts w:asciiTheme="majorEastAsia" w:eastAsiaTheme="majorEastAsia" w:hAnsiTheme="majorEastAsia"/>
                <w:szCs w:val="21"/>
              </w:rPr>
            </w:pPr>
            <w:r w:rsidRPr="00B76F9D">
              <w:rPr>
                <w:rFonts w:asciiTheme="majorEastAsia" w:eastAsiaTheme="majorEastAsia" w:hAnsiTheme="majorEastAsia" w:hint="eastAsia"/>
                <w:szCs w:val="21"/>
              </w:rPr>
              <w:t>考试评估：可以看到考试科目每次的考试情况。</w:t>
            </w:r>
          </w:p>
          <w:p w:rsidR="00283E96" w:rsidRPr="00B76F9D" w:rsidRDefault="00283E96" w:rsidP="00D276D4">
            <w:pPr>
              <w:ind w:firstLineChars="200" w:firstLine="420"/>
              <w:rPr>
                <w:rFonts w:asciiTheme="majorEastAsia" w:eastAsiaTheme="majorEastAsia" w:hAnsiTheme="majorEastAsia"/>
                <w:szCs w:val="21"/>
              </w:rPr>
            </w:pPr>
            <w:r w:rsidRPr="00B76F9D">
              <w:rPr>
                <w:rFonts w:asciiTheme="majorEastAsia" w:eastAsiaTheme="majorEastAsia" w:hAnsiTheme="majorEastAsia" w:hint="eastAsia"/>
                <w:szCs w:val="21"/>
              </w:rPr>
              <w:t>在线课堂：可以参与晚上自己感兴趣的在线课程</w:t>
            </w:r>
          </w:p>
          <w:p w:rsidR="00283E96" w:rsidRPr="00B76F9D" w:rsidRDefault="00283E96" w:rsidP="00D276D4">
            <w:pPr>
              <w:ind w:firstLineChars="200" w:firstLine="420"/>
              <w:rPr>
                <w:rFonts w:asciiTheme="majorEastAsia" w:eastAsiaTheme="majorEastAsia" w:hAnsiTheme="majorEastAsia"/>
                <w:szCs w:val="21"/>
              </w:rPr>
            </w:pPr>
            <w:r w:rsidRPr="00B76F9D">
              <w:rPr>
                <w:rFonts w:asciiTheme="majorEastAsia" w:eastAsiaTheme="majorEastAsia" w:hAnsiTheme="majorEastAsia" w:hint="eastAsia"/>
                <w:szCs w:val="21"/>
              </w:rPr>
              <w:t>学员论坛：学生在学习中碰到的问题可以与老师、生产一线技术人员相互交流讨论。</w:t>
            </w:r>
          </w:p>
          <w:p w:rsidR="00283E96" w:rsidRPr="00B76F9D" w:rsidRDefault="00283E96" w:rsidP="00D276D4">
            <w:pPr>
              <w:rPr>
                <w:rFonts w:ascii="宋体" w:eastAsia="宋体" w:hAnsi="宋体" w:cs="宋体"/>
                <w:b/>
                <w:szCs w:val="21"/>
              </w:rPr>
            </w:pPr>
            <w:r w:rsidRPr="00B76F9D">
              <w:rPr>
                <w:rFonts w:ascii="宋体" w:eastAsia="宋体" w:hAnsi="宋体" w:cs="宋体" w:hint="eastAsia"/>
                <w:b/>
                <w:szCs w:val="21"/>
              </w:rPr>
              <w:t>三、功能要求</w:t>
            </w:r>
          </w:p>
          <w:p w:rsidR="00283E96" w:rsidRPr="00B76F9D" w:rsidRDefault="00283E96" w:rsidP="00D276D4">
            <w:pPr>
              <w:ind w:firstLineChars="200" w:firstLine="420"/>
              <w:rPr>
                <w:rFonts w:ascii="宋体" w:eastAsia="宋体" w:hAnsi="宋体" w:cs="宋体"/>
                <w:szCs w:val="21"/>
              </w:rPr>
            </w:pPr>
            <w:r w:rsidRPr="00B76F9D">
              <w:rPr>
                <w:rFonts w:ascii="宋体" w:eastAsia="宋体" w:hAnsi="宋体" w:cs="宋体" w:hint="eastAsia"/>
                <w:szCs w:val="21"/>
              </w:rPr>
              <w:t>59、设备完全采用真实电梯的机构及部件组成，主要由曳引系统、导向系统、轿厢系统、门系统、重量平衡系统、电力拖动系统、电气控制系统及安全保护系统。</w:t>
            </w:r>
          </w:p>
          <w:p w:rsidR="00283E96" w:rsidRPr="00B76F9D" w:rsidRDefault="00283E96" w:rsidP="00D276D4">
            <w:pPr>
              <w:ind w:firstLineChars="200" w:firstLine="420"/>
              <w:rPr>
                <w:rFonts w:ascii="宋体" w:eastAsia="宋体" w:hAnsi="宋体" w:cs="宋体"/>
                <w:szCs w:val="21"/>
              </w:rPr>
            </w:pPr>
            <w:r w:rsidRPr="00B76F9D">
              <w:rPr>
                <w:rFonts w:ascii="宋体" w:eastAsia="宋体" w:hAnsi="宋体" w:cs="宋体" w:hint="eastAsia"/>
                <w:szCs w:val="21"/>
              </w:rPr>
              <w:t>60、曳引系统：主要由曳引机、曳引钢丝绳、导向轮、反绳轮等组成；曳引机由永磁同步电动机、制动器、减速箱等组成，为电梯的运行提供动力。曳引钢丝绳连接轿厢和对重，驱动轿厢升降。</w:t>
            </w:r>
          </w:p>
          <w:p w:rsidR="00283E96" w:rsidRPr="00B76F9D" w:rsidRDefault="00283E96" w:rsidP="00D276D4">
            <w:pPr>
              <w:ind w:firstLineChars="200" w:firstLine="420"/>
              <w:rPr>
                <w:rFonts w:ascii="宋体" w:eastAsia="宋体" w:hAnsi="宋体" w:cs="宋体"/>
                <w:szCs w:val="21"/>
              </w:rPr>
            </w:pPr>
            <w:r w:rsidRPr="00B76F9D">
              <w:rPr>
                <w:rFonts w:ascii="宋体" w:eastAsia="宋体" w:hAnsi="宋体" w:cs="宋体" w:hint="eastAsia"/>
                <w:szCs w:val="21"/>
              </w:rPr>
              <w:t>61、导向系统：主要由导轨、导靴、导轨支架等组成；导靴安装在轿厢和对重架上，与导轨配合，强制轿厢和导轨运动于导轨上；导轨架主要起支撑导轨的作用。</w:t>
            </w:r>
          </w:p>
          <w:p w:rsidR="00283E96" w:rsidRPr="00B76F9D" w:rsidRDefault="00283E96" w:rsidP="00D276D4">
            <w:pPr>
              <w:ind w:firstLineChars="200" w:firstLine="420"/>
              <w:rPr>
                <w:rFonts w:ascii="宋体" w:eastAsia="宋体" w:hAnsi="宋体" w:cs="宋体"/>
                <w:szCs w:val="21"/>
              </w:rPr>
            </w:pPr>
            <w:r w:rsidRPr="00B76F9D">
              <w:rPr>
                <w:rFonts w:ascii="宋体" w:eastAsia="宋体" w:hAnsi="宋体" w:cs="宋体" w:hint="eastAsia"/>
                <w:szCs w:val="21"/>
              </w:rPr>
              <w:t>62、轿厢系统：由轿厢架与轿厢体（轿壁、轿顶、轿底及操纵箱等）构成。</w:t>
            </w:r>
          </w:p>
          <w:p w:rsidR="00283E96" w:rsidRPr="00B76F9D" w:rsidRDefault="00283E96" w:rsidP="00D276D4">
            <w:pPr>
              <w:ind w:firstLineChars="200" w:firstLine="420"/>
              <w:rPr>
                <w:rFonts w:ascii="宋体" w:eastAsia="宋体" w:hAnsi="宋体" w:cs="宋体"/>
                <w:szCs w:val="21"/>
              </w:rPr>
            </w:pPr>
            <w:r w:rsidRPr="00B76F9D">
              <w:rPr>
                <w:rFonts w:ascii="宋体" w:eastAsia="宋体" w:hAnsi="宋体" w:cs="宋体" w:hint="eastAsia"/>
                <w:szCs w:val="21"/>
              </w:rPr>
              <w:t>63、门系统：由轿厢门、层门、开门机、门锁装置等组成。</w:t>
            </w:r>
          </w:p>
          <w:p w:rsidR="00283E96" w:rsidRPr="00B76F9D" w:rsidRDefault="00283E96" w:rsidP="00D276D4">
            <w:pPr>
              <w:ind w:firstLineChars="200" w:firstLine="420"/>
              <w:rPr>
                <w:rFonts w:ascii="宋体" w:eastAsia="宋体" w:hAnsi="宋体" w:cs="宋体"/>
                <w:szCs w:val="21"/>
              </w:rPr>
            </w:pPr>
            <w:r w:rsidRPr="00B76F9D">
              <w:rPr>
                <w:rFonts w:ascii="宋体" w:eastAsia="宋体" w:hAnsi="宋体" w:cs="宋体" w:hint="eastAsia"/>
                <w:szCs w:val="21"/>
              </w:rPr>
              <w:t>64、重量平衡系统：由对重和对重块装置等组成。</w:t>
            </w:r>
          </w:p>
          <w:p w:rsidR="00283E96" w:rsidRPr="00B76F9D" w:rsidRDefault="00283E96" w:rsidP="00D276D4">
            <w:pPr>
              <w:ind w:firstLineChars="200" w:firstLine="420"/>
              <w:rPr>
                <w:rFonts w:ascii="宋体" w:eastAsia="宋体" w:hAnsi="宋体" w:cs="宋体"/>
                <w:szCs w:val="21"/>
              </w:rPr>
            </w:pPr>
            <w:r w:rsidRPr="00B76F9D">
              <w:rPr>
                <w:rFonts w:ascii="宋体" w:eastAsia="宋体" w:hAnsi="宋体" w:cs="宋体" w:hint="eastAsia"/>
                <w:szCs w:val="21"/>
              </w:rPr>
              <w:t>65、电力拖动系统：由供电系统、曳引电动机、速度反馈装置、调速装置等组成；主要提供动力，实现电梯调速控制。</w:t>
            </w:r>
          </w:p>
          <w:p w:rsidR="00283E96" w:rsidRPr="00B76F9D" w:rsidRDefault="00283E96" w:rsidP="00D276D4">
            <w:pPr>
              <w:ind w:firstLineChars="200" w:firstLine="420"/>
              <w:rPr>
                <w:rFonts w:ascii="宋体" w:eastAsia="宋体" w:hAnsi="宋体" w:cs="宋体"/>
                <w:szCs w:val="21"/>
              </w:rPr>
            </w:pPr>
            <w:r w:rsidRPr="00B76F9D">
              <w:rPr>
                <w:rFonts w:ascii="宋体" w:eastAsia="宋体" w:hAnsi="宋体" w:cs="宋体" w:hint="eastAsia"/>
                <w:szCs w:val="21"/>
              </w:rPr>
              <w:t>66、电气控制系统：由操纵装置、位置显示装置、</w:t>
            </w:r>
            <w:r w:rsidRPr="00B76F9D">
              <w:rPr>
                <w:rFonts w:ascii="宋体" w:eastAsia="宋体" w:hAnsi="宋体" w:cs="宋体" w:hint="eastAsia"/>
                <w:szCs w:val="21"/>
              </w:rPr>
              <w:lastRenderedPageBreak/>
              <w:t>控制柜、平层装置、选层器等组成。</w:t>
            </w:r>
          </w:p>
          <w:p w:rsidR="00283E96" w:rsidRPr="00B76F9D" w:rsidRDefault="00283E96" w:rsidP="00D276D4">
            <w:pPr>
              <w:ind w:firstLineChars="200" w:firstLine="420"/>
              <w:rPr>
                <w:rFonts w:ascii="宋体" w:eastAsia="宋体" w:hAnsi="宋体" w:cs="宋体"/>
                <w:szCs w:val="21"/>
              </w:rPr>
            </w:pPr>
            <w:r w:rsidRPr="00B76F9D">
              <w:rPr>
                <w:rFonts w:ascii="宋体" w:eastAsia="宋体" w:hAnsi="宋体" w:cs="宋体" w:hint="eastAsia"/>
                <w:szCs w:val="21"/>
              </w:rPr>
              <w:t>67、安全保护系统：主要由限速器、安全钳、缓冲器、端站保护装置、轿厢意外移动的检测保护装置（即UCMP装置）、层门门锁、轿门门锁、短接门锁回路行为监测装置等组成。保证电梯安全使用，防止一切事故发生。</w:t>
            </w:r>
          </w:p>
          <w:p w:rsidR="00283E96" w:rsidRPr="00B76F9D" w:rsidRDefault="00283E96" w:rsidP="00D276D4">
            <w:pPr>
              <w:ind w:firstLineChars="200" w:firstLine="420"/>
              <w:rPr>
                <w:rFonts w:ascii="宋体" w:eastAsia="宋体" w:hAnsi="宋体" w:cs="宋体"/>
                <w:szCs w:val="21"/>
              </w:rPr>
            </w:pPr>
            <w:r w:rsidRPr="00B76F9D">
              <w:rPr>
                <w:rFonts w:ascii="宋体" w:eastAsia="宋体" w:hAnsi="宋体" w:cs="宋体" w:hint="eastAsia"/>
                <w:szCs w:val="21"/>
              </w:rPr>
              <w:t>68、提供输入输出口需求超过控制系统容量的解决办法及控制电路示意图和电梯楼层运动决定方案（至少须包含运动的基本原则、判断顺序，要求能够清晰的反应电梯运动时的楼层判断）。</w:t>
            </w:r>
          </w:p>
          <w:p w:rsidR="00283E96" w:rsidRPr="00B76F9D" w:rsidRDefault="00283E96" w:rsidP="00D276D4">
            <w:pPr>
              <w:rPr>
                <w:rFonts w:ascii="宋体" w:eastAsia="宋体" w:hAnsi="宋体" w:cs="宋体"/>
                <w:b/>
                <w:szCs w:val="21"/>
              </w:rPr>
            </w:pPr>
            <w:r w:rsidRPr="00B76F9D">
              <w:rPr>
                <w:rFonts w:ascii="宋体" w:eastAsia="宋体" w:hAnsi="宋体" w:cs="宋体" w:hint="eastAsia"/>
                <w:b/>
                <w:szCs w:val="21"/>
              </w:rPr>
              <w:t>四、满足实训项目要求</w:t>
            </w:r>
          </w:p>
          <w:p w:rsidR="00283E96" w:rsidRPr="00B76F9D" w:rsidRDefault="00283E96" w:rsidP="00D276D4">
            <w:pPr>
              <w:ind w:firstLineChars="200" w:firstLine="420"/>
              <w:rPr>
                <w:rFonts w:ascii="宋体" w:eastAsia="宋体" w:hAnsi="宋体" w:cs="宋体"/>
                <w:szCs w:val="21"/>
              </w:rPr>
            </w:pPr>
            <w:r w:rsidRPr="00B76F9D">
              <w:rPr>
                <w:rFonts w:ascii="宋体" w:eastAsia="宋体" w:hAnsi="宋体" w:cs="宋体" w:hint="eastAsia"/>
                <w:szCs w:val="21"/>
              </w:rPr>
              <w:t>69.曳引电动机变频驱动控制电路检测调整及故障查找实训；</w:t>
            </w:r>
          </w:p>
          <w:p w:rsidR="00283E96" w:rsidRPr="00B76F9D" w:rsidRDefault="00283E96" w:rsidP="00D276D4">
            <w:pPr>
              <w:ind w:firstLineChars="200" w:firstLine="420"/>
              <w:rPr>
                <w:rFonts w:ascii="宋体" w:eastAsia="宋体" w:hAnsi="宋体" w:cs="宋体"/>
                <w:szCs w:val="21"/>
              </w:rPr>
            </w:pPr>
            <w:r w:rsidRPr="00B76F9D">
              <w:rPr>
                <w:rFonts w:ascii="宋体" w:eastAsia="宋体" w:hAnsi="宋体" w:cs="宋体" w:hint="eastAsia"/>
                <w:szCs w:val="21"/>
              </w:rPr>
              <w:t>70.曳引机制动器机械调整及故障查找实训；</w:t>
            </w:r>
          </w:p>
          <w:p w:rsidR="00283E96" w:rsidRPr="00B76F9D" w:rsidRDefault="00283E96" w:rsidP="00D276D4">
            <w:pPr>
              <w:ind w:firstLineChars="200" w:firstLine="420"/>
              <w:rPr>
                <w:rFonts w:ascii="宋体" w:eastAsia="宋体" w:hAnsi="宋体" w:cs="宋体"/>
                <w:szCs w:val="21"/>
              </w:rPr>
            </w:pPr>
            <w:r w:rsidRPr="00B76F9D">
              <w:rPr>
                <w:rFonts w:ascii="宋体" w:eastAsia="宋体" w:hAnsi="宋体" w:cs="宋体" w:hint="eastAsia"/>
                <w:szCs w:val="21"/>
              </w:rPr>
              <w:t>71.门机变频器驱动控制电路检测调整及故障查找实训；</w:t>
            </w:r>
          </w:p>
          <w:p w:rsidR="00283E96" w:rsidRPr="00B76F9D" w:rsidRDefault="00283E96" w:rsidP="00D276D4">
            <w:pPr>
              <w:ind w:firstLineChars="200" w:firstLine="420"/>
              <w:rPr>
                <w:rFonts w:ascii="宋体" w:eastAsia="宋体" w:hAnsi="宋体" w:cs="宋体"/>
                <w:szCs w:val="21"/>
              </w:rPr>
            </w:pPr>
            <w:r w:rsidRPr="00B76F9D">
              <w:rPr>
                <w:rFonts w:ascii="宋体" w:eastAsia="宋体" w:hAnsi="宋体" w:cs="宋体" w:hint="eastAsia"/>
                <w:szCs w:val="21"/>
              </w:rPr>
              <w:t>72.限速器调整实训；</w:t>
            </w:r>
          </w:p>
          <w:p w:rsidR="00283E96" w:rsidRPr="00B76F9D" w:rsidRDefault="00283E96" w:rsidP="00D276D4">
            <w:pPr>
              <w:ind w:firstLineChars="200" w:firstLine="420"/>
              <w:rPr>
                <w:rFonts w:ascii="宋体" w:eastAsia="宋体" w:hAnsi="宋体" w:cs="宋体"/>
                <w:szCs w:val="21"/>
              </w:rPr>
            </w:pPr>
            <w:r w:rsidRPr="00B76F9D">
              <w:rPr>
                <w:rFonts w:ascii="宋体" w:eastAsia="宋体" w:hAnsi="宋体" w:cs="宋体" w:hint="eastAsia"/>
                <w:szCs w:val="21"/>
              </w:rPr>
              <w:t>73.限速器动作控制电路检测即故障查找实训；</w:t>
            </w:r>
          </w:p>
          <w:p w:rsidR="00283E96" w:rsidRPr="00B76F9D" w:rsidRDefault="00283E96" w:rsidP="00D276D4">
            <w:pPr>
              <w:ind w:firstLineChars="200" w:firstLine="420"/>
              <w:rPr>
                <w:rFonts w:ascii="宋体" w:eastAsia="宋体" w:hAnsi="宋体" w:cs="宋体"/>
                <w:szCs w:val="21"/>
              </w:rPr>
            </w:pPr>
            <w:r w:rsidRPr="00B76F9D">
              <w:rPr>
                <w:rFonts w:ascii="宋体" w:eastAsia="宋体" w:hAnsi="宋体" w:cs="宋体" w:hint="eastAsia"/>
                <w:szCs w:val="21"/>
              </w:rPr>
              <w:t>74.安全钳调整实训；</w:t>
            </w:r>
          </w:p>
          <w:p w:rsidR="00283E96" w:rsidRPr="00B76F9D" w:rsidRDefault="00283E96" w:rsidP="00D276D4">
            <w:pPr>
              <w:ind w:firstLineChars="200" w:firstLine="420"/>
              <w:rPr>
                <w:rFonts w:ascii="宋体" w:eastAsia="宋体" w:hAnsi="宋体" w:cs="宋体"/>
                <w:szCs w:val="21"/>
              </w:rPr>
            </w:pPr>
            <w:r w:rsidRPr="00B76F9D">
              <w:rPr>
                <w:rFonts w:ascii="宋体" w:eastAsia="宋体" w:hAnsi="宋体" w:cs="宋体" w:hint="eastAsia"/>
                <w:szCs w:val="21"/>
              </w:rPr>
              <w:t>75.安全钳传动机构调整实训；</w:t>
            </w:r>
          </w:p>
          <w:p w:rsidR="00283E96" w:rsidRPr="00B76F9D" w:rsidRDefault="00283E96" w:rsidP="00D276D4">
            <w:pPr>
              <w:ind w:firstLineChars="200" w:firstLine="420"/>
              <w:rPr>
                <w:rFonts w:ascii="宋体" w:eastAsia="宋体" w:hAnsi="宋体" w:cs="宋体"/>
                <w:szCs w:val="21"/>
              </w:rPr>
            </w:pPr>
            <w:r w:rsidRPr="00B76F9D">
              <w:rPr>
                <w:rFonts w:ascii="宋体" w:eastAsia="宋体" w:hAnsi="宋体" w:cs="宋体" w:hint="eastAsia"/>
                <w:szCs w:val="21"/>
              </w:rPr>
              <w:t>76.轿厢门传动机构调整、维护、故障查找及排除实训；</w:t>
            </w:r>
          </w:p>
          <w:p w:rsidR="00283E96" w:rsidRPr="00B76F9D" w:rsidRDefault="00283E96" w:rsidP="00D276D4">
            <w:pPr>
              <w:ind w:firstLineChars="200" w:firstLine="420"/>
              <w:rPr>
                <w:rFonts w:ascii="宋体" w:eastAsia="宋体" w:hAnsi="宋体" w:cs="宋体"/>
                <w:szCs w:val="21"/>
              </w:rPr>
            </w:pPr>
            <w:r w:rsidRPr="00B76F9D">
              <w:rPr>
                <w:rFonts w:ascii="宋体" w:eastAsia="宋体" w:hAnsi="宋体" w:cs="宋体" w:hint="eastAsia"/>
                <w:szCs w:val="21"/>
              </w:rPr>
              <w:t>77.轿厢门控制电路故障查找及排除实训；</w:t>
            </w:r>
          </w:p>
          <w:p w:rsidR="00283E96" w:rsidRPr="00B76F9D" w:rsidRDefault="00283E96" w:rsidP="00D276D4">
            <w:pPr>
              <w:ind w:firstLineChars="200" w:firstLine="420"/>
              <w:rPr>
                <w:rFonts w:ascii="宋体" w:eastAsia="宋体" w:hAnsi="宋体" w:cs="宋体"/>
                <w:szCs w:val="21"/>
              </w:rPr>
            </w:pPr>
            <w:r w:rsidRPr="00B76F9D">
              <w:rPr>
                <w:rFonts w:ascii="宋体" w:eastAsia="宋体" w:hAnsi="宋体" w:cs="宋体" w:hint="eastAsia"/>
                <w:szCs w:val="21"/>
              </w:rPr>
              <w:t>78.厅门传动机构调整、维护、故障查找及排除实训；</w:t>
            </w:r>
          </w:p>
          <w:p w:rsidR="00283E96" w:rsidRPr="00B76F9D" w:rsidRDefault="00283E96" w:rsidP="00D276D4">
            <w:pPr>
              <w:ind w:firstLineChars="200" w:firstLine="420"/>
              <w:rPr>
                <w:rFonts w:ascii="宋体" w:eastAsia="宋体" w:hAnsi="宋体" w:cs="宋体"/>
                <w:szCs w:val="21"/>
              </w:rPr>
            </w:pPr>
            <w:r w:rsidRPr="00B76F9D">
              <w:rPr>
                <w:rFonts w:ascii="宋体" w:eastAsia="宋体" w:hAnsi="宋体" w:cs="宋体" w:hint="eastAsia"/>
                <w:szCs w:val="21"/>
              </w:rPr>
              <w:t>79.厅门控制电路故障查找及排除实训；</w:t>
            </w:r>
          </w:p>
          <w:p w:rsidR="00283E96" w:rsidRPr="00B76F9D" w:rsidRDefault="00283E96" w:rsidP="00D276D4">
            <w:pPr>
              <w:ind w:firstLineChars="200" w:firstLine="420"/>
              <w:rPr>
                <w:rFonts w:ascii="宋体" w:eastAsia="宋体" w:hAnsi="宋体" w:cs="宋体"/>
                <w:szCs w:val="21"/>
              </w:rPr>
            </w:pPr>
            <w:r w:rsidRPr="00B76F9D">
              <w:rPr>
                <w:rFonts w:ascii="宋体" w:eastAsia="宋体" w:hAnsi="宋体" w:cs="宋体" w:hint="eastAsia"/>
                <w:szCs w:val="21"/>
              </w:rPr>
              <w:t>80.轿厢导轨检测、调整实训；</w:t>
            </w:r>
          </w:p>
          <w:p w:rsidR="00283E96" w:rsidRPr="00B76F9D" w:rsidRDefault="00283E96" w:rsidP="00D276D4">
            <w:pPr>
              <w:ind w:firstLineChars="200" w:firstLine="420"/>
              <w:rPr>
                <w:rFonts w:ascii="宋体" w:eastAsia="宋体" w:hAnsi="宋体" w:cs="宋体"/>
                <w:szCs w:val="21"/>
              </w:rPr>
            </w:pPr>
            <w:r w:rsidRPr="00B76F9D">
              <w:rPr>
                <w:rFonts w:ascii="宋体" w:eastAsia="宋体" w:hAnsi="宋体" w:cs="宋体" w:hint="eastAsia"/>
                <w:szCs w:val="21"/>
              </w:rPr>
              <w:t>81.对重导轨检测、调整实训；</w:t>
            </w:r>
          </w:p>
          <w:p w:rsidR="00283E96" w:rsidRPr="00B76F9D" w:rsidRDefault="00283E96" w:rsidP="00D276D4">
            <w:pPr>
              <w:ind w:firstLineChars="200" w:firstLine="420"/>
              <w:rPr>
                <w:rFonts w:ascii="宋体" w:eastAsia="宋体" w:hAnsi="宋体" w:cs="宋体"/>
                <w:szCs w:val="21"/>
              </w:rPr>
            </w:pPr>
            <w:r w:rsidRPr="00B76F9D">
              <w:rPr>
                <w:rFonts w:ascii="宋体" w:eastAsia="宋体" w:hAnsi="宋体" w:cs="宋体" w:hint="eastAsia"/>
                <w:szCs w:val="21"/>
              </w:rPr>
              <w:t>82.导靴与导轨的检测、调整实训；</w:t>
            </w:r>
          </w:p>
          <w:p w:rsidR="00283E96" w:rsidRPr="00B76F9D" w:rsidRDefault="00283E96" w:rsidP="00D276D4">
            <w:pPr>
              <w:ind w:firstLineChars="200" w:firstLine="420"/>
              <w:rPr>
                <w:rFonts w:ascii="宋体" w:eastAsia="宋体" w:hAnsi="宋体" w:cs="宋体"/>
                <w:szCs w:val="21"/>
              </w:rPr>
            </w:pPr>
            <w:r w:rsidRPr="00B76F9D">
              <w:rPr>
                <w:rFonts w:ascii="宋体" w:eastAsia="宋体" w:hAnsi="宋体" w:cs="宋体" w:hint="eastAsia"/>
                <w:szCs w:val="21"/>
              </w:rPr>
              <w:t>83.平层装置调整及控制电路故障查找及排除实训；</w:t>
            </w:r>
          </w:p>
          <w:p w:rsidR="00283E96" w:rsidRPr="00B76F9D" w:rsidRDefault="00283E96" w:rsidP="00D276D4">
            <w:pPr>
              <w:ind w:firstLineChars="200" w:firstLine="420"/>
              <w:rPr>
                <w:rFonts w:ascii="宋体" w:eastAsia="宋体" w:hAnsi="宋体" w:cs="宋体"/>
                <w:szCs w:val="21"/>
              </w:rPr>
            </w:pPr>
            <w:r w:rsidRPr="00B76F9D">
              <w:rPr>
                <w:rFonts w:ascii="宋体" w:eastAsia="宋体" w:hAnsi="宋体" w:cs="宋体" w:hint="eastAsia"/>
                <w:szCs w:val="21"/>
              </w:rPr>
              <w:t>84.楼层轿厢召唤箱调整及控制电路故障查找及排除实训；</w:t>
            </w:r>
          </w:p>
          <w:p w:rsidR="00283E96" w:rsidRPr="00B76F9D" w:rsidRDefault="00283E96" w:rsidP="00D276D4">
            <w:pPr>
              <w:ind w:firstLineChars="200" w:firstLine="420"/>
              <w:rPr>
                <w:rFonts w:ascii="宋体" w:eastAsia="宋体" w:hAnsi="宋体" w:cs="宋体"/>
                <w:szCs w:val="21"/>
              </w:rPr>
            </w:pPr>
            <w:r w:rsidRPr="00B76F9D">
              <w:rPr>
                <w:rFonts w:ascii="宋体" w:eastAsia="宋体" w:hAnsi="宋体" w:cs="宋体" w:hint="eastAsia"/>
                <w:szCs w:val="21"/>
              </w:rPr>
              <w:t>85.轿内按钮操纵箱控制电路故障查找及排除实训；</w:t>
            </w:r>
          </w:p>
          <w:p w:rsidR="00283E96" w:rsidRPr="00B76F9D" w:rsidRDefault="00283E96" w:rsidP="00D276D4">
            <w:pPr>
              <w:ind w:firstLineChars="200" w:firstLine="420"/>
              <w:rPr>
                <w:rFonts w:ascii="宋体" w:eastAsia="宋体" w:hAnsi="宋体" w:cs="宋体"/>
                <w:szCs w:val="21"/>
              </w:rPr>
            </w:pPr>
            <w:r w:rsidRPr="00B76F9D">
              <w:rPr>
                <w:rFonts w:ascii="宋体" w:eastAsia="宋体" w:hAnsi="宋体" w:cs="宋体" w:hint="eastAsia"/>
                <w:szCs w:val="21"/>
              </w:rPr>
              <w:t>86.指层灯箱控制电路故障查找及排除实训；</w:t>
            </w:r>
          </w:p>
          <w:p w:rsidR="00283E96" w:rsidRPr="00B76F9D" w:rsidRDefault="00283E96" w:rsidP="00D276D4">
            <w:pPr>
              <w:ind w:firstLineChars="200" w:firstLine="420"/>
              <w:rPr>
                <w:rFonts w:ascii="宋体" w:eastAsia="宋体" w:hAnsi="宋体" w:cs="宋体"/>
                <w:szCs w:val="21"/>
              </w:rPr>
            </w:pPr>
            <w:r w:rsidRPr="00B76F9D">
              <w:rPr>
                <w:rFonts w:ascii="宋体" w:eastAsia="宋体" w:hAnsi="宋体" w:cs="宋体" w:hint="eastAsia"/>
                <w:szCs w:val="21"/>
              </w:rPr>
              <w:t>87.轿顶检修箱控制电路故障查找及排除实训；</w:t>
            </w:r>
          </w:p>
          <w:p w:rsidR="00283E96" w:rsidRPr="00B76F9D" w:rsidRDefault="00283E96" w:rsidP="00D276D4">
            <w:pPr>
              <w:ind w:firstLineChars="200" w:firstLine="420"/>
              <w:rPr>
                <w:rFonts w:ascii="宋体" w:eastAsia="宋体" w:hAnsi="宋体" w:cs="宋体"/>
                <w:szCs w:val="21"/>
              </w:rPr>
            </w:pPr>
            <w:r w:rsidRPr="00B76F9D">
              <w:rPr>
                <w:rFonts w:ascii="宋体" w:eastAsia="宋体" w:hAnsi="宋体" w:cs="宋体" w:hint="eastAsia"/>
                <w:szCs w:val="21"/>
              </w:rPr>
              <w:t>88.上端极限位置保护装置控制电路故障查找及排除实训；</w:t>
            </w:r>
          </w:p>
          <w:p w:rsidR="00283E96" w:rsidRPr="00B76F9D" w:rsidRDefault="00283E96" w:rsidP="00D276D4">
            <w:pPr>
              <w:ind w:firstLineChars="200" w:firstLine="420"/>
              <w:rPr>
                <w:rFonts w:ascii="宋体" w:eastAsia="宋体" w:hAnsi="宋体" w:cs="宋体"/>
                <w:szCs w:val="21"/>
              </w:rPr>
            </w:pPr>
            <w:r w:rsidRPr="00B76F9D">
              <w:rPr>
                <w:rFonts w:ascii="宋体" w:eastAsia="宋体" w:hAnsi="宋体" w:cs="宋体" w:hint="eastAsia"/>
                <w:szCs w:val="21"/>
              </w:rPr>
              <w:t>89.下端极限位置保护装置控制电路故障查找及</w:t>
            </w:r>
            <w:r w:rsidRPr="00B76F9D">
              <w:rPr>
                <w:rFonts w:ascii="宋体" w:eastAsia="宋体" w:hAnsi="宋体" w:cs="宋体" w:hint="eastAsia"/>
                <w:szCs w:val="21"/>
              </w:rPr>
              <w:lastRenderedPageBreak/>
              <w:t>排除实训；</w:t>
            </w:r>
          </w:p>
          <w:p w:rsidR="00283E96" w:rsidRPr="00B76F9D" w:rsidRDefault="00283E96" w:rsidP="00D276D4">
            <w:pPr>
              <w:ind w:firstLineChars="200" w:firstLine="420"/>
              <w:rPr>
                <w:rFonts w:ascii="宋体" w:eastAsia="宋体" w:hAnsi="宋体" w:cs="宋体"/>
                <w:szCs w:val="21"/>
              </w:rPr>
            </w:pPr>
            <w:r w:rsidRPr="00B76F9D">
              <w:rPr>
                <w:rFonts w:ascii="宋体" w:eastAsia="宋体" w:hAnsi="宋体" w:cs="宋体" w:hint="eastAsia"/>
                <w:szCs w:val="21"/>
              </w:rPr>
              <w:t>90.照明控制电路故障查找及排除实训；</w:t>
            </w:r>
          </w:p>
          <w:p w:rsidR="00283E96" w:rsidRPr="00B76F9D" w:rsidRDefault="00283E96" w:rsidP="00D276D4">
            <w:pPr>
              <w:ind w:firstLineChars="200" w:firstLine="420"/>
              <w:rPr>
                <w:rFonts w:ascii="宋体" w:eastAsia="宋体" w:hAnsi="宋体" w:cs="宋体"/>
                <w:szCs w:val="21"/>
              </w:rPr>
            </w:pPr>
            <w:r w:rsidRPr="00B76F9D">
              <w:rPr>
                <w:rFonts w:ascii="宋体" w:eastAsia="宋体" w:hAnsi="宋体" w:cs="宋体" w:hint="eastAsia"/>
                <w:szCs w:val="21"/>
              </w:rPr>
              <w:t>91.通讯电路故障查找及排除实训；</w:t>
            </w:r>
          </w:p>
          <w:p w:rsidR="00283E96" w:rsidRPr="00B76F9D" w:rsidRDefault="00283E96" w:rsidP="00D276D4">
            <w:pPr>
              <w:ind w:firstLineChars="200" w:firstLine="420"/>
              <w:rPr>
                <w:rFonts w:ascii="宋体" w:eastAsia="宋体" w:hAnsi="宋体" w:cs="宋体"/>
                <w:szCs w:val="21"/>
              </w:rPr>
            </w:pPr>
            <w:r w:rsidRPr="00B76F9D">
              <w:rPr>
                <w:rFonts w:ascii="宋体" w:eastAsia="宋体" w:hAnsi="宋体" w:cs="宋体" w:hint="eastAsia"/>
                <w:szCs w:val="21"/>
              </w:rPr>
              <w:t>92.微机控制电路故障查找及排除实训；</w:t>
            </w:r>
          </w:p>
          <w:p w:rsidR="00283E96" w:rsidRPr="00B76F9D" w:rsidRDefault="00283E96" w:rsidP="00D276D4">
            <w:pPr>
              <w:ind w:firstLineChars="200" w:firstLine="420"/>
              <w:rPr>
                <w:rFonts w:ascii="宋体" w:eastAsia="宋体" w:hAnsi="宋体" w:cs="宋体"/>
                <w:szCs w:val="21"/>
              </w:rPr>
            </w:pPr>
            <w:r w:rsidRPr="00B76F9D">
              <w:rPr>
                <w:rFonts w:ascii="宋体" w:eastAsia="宋体" w:hAnsi="宋体" w:cs="宋体" w:hint="eastAsia"/>
                <w:szCs w:val="21"/>
              </w:rPr>
              <w:t>93.电源电路故障查找及排除实训，</w:t>
            </w:r>
          </w:p>
          <w:p w:rsidR="00283E96" w:rsidRPr="00B76F9D" w:rsidRDefault="00283E96" w:rsidP="00D276D4">
            <w:pPr>
              <w:ind w:firstLineChars="200" w:firstLine="420"/>
              <w:rPr>
                <w:rFonts w:ascii="宋体" w:eastAsia="宋体" w:hAnsi="宋体" w:cs="宋体"/>
                <w:szCs w:val="21"/>
              </w:rPr>
            </w:pPr>
            <w:r w:rsidRPr="00B76F9D">
              <w:rPr>
                <w:rFonts w:ascii="宋体" w:eastAsia="宋体" w:hAnsi="宋体" w:cs="宋体" w:hint="eastAsia"/>
                <w:szCs w:val="21"/>
              </w:rPr>
              <w:t xml:space="preserve">94.轿厢意外移动保护功能（UCMP)测试实训； </w:t>
            </w:r>
          </w:p>
          <w:p w:rsidR="00283E96" w:rsidRPr="00B76F9D" w:rsidRDefault="00283E96" w:rsidP="00D276D4">
            <w:pPr>
              <w:ind w:firstLineChars="200" w:firstLine="420"/>
              <w:rPr>
                <w:rFonts w:ascii="宋体" w:eastAsia="宋体" w:hAnsi="宋体" w:cs="宋体"/>
                <w:szCs w:val="21"/>
              </w:rPr>
            </w:pPr>
            <w:r w:rsidRPr="00B76F9D">
              <w:rPr>
                <w:rFonts w:ascii="宋体" w:eastAsia="宋体" w:hAnsi="宋体" w:cs="宋体" w:hint="eastAsia"/>
                <w:szCs w:val="21"/>
              </w:rPr>
              <w:t>95.曳引机制动力测试实训；</w:t>
            </w:r>
          </w:p>
          <w:p w:rsidR="00283E96" w:rsidRPr="00B76F9D" w:rsidRDefault="00283E96" w:rsidP="00D276D4">
            <w:pPr>
              <w:ind w:firstLineChars="200" w:firstLine="420"/>
              <w:rPr>
                <w:rFonts w:ascii="宋体" w:eastAsia="宋体" w:hAnsi="宋体" w:cs="宋体"/>
                <w:szCs w:val="21"/>
              </w:rPr>
            </w:pPr>
            <w:r w:rsidRPr="00B76F9D">
              <w:rPr>
                <w:rFonts w:ascii="宋体" w:eastAsia="宋体" w:hAnsi="宋体" w:cs="宋体" w:hint="eastAsia"/>
                <w:szCs w:val="21"/>
              </w:rPr>
              <w:t>96.门旁路装置操作实训。</w:t>
            </w:r>
          </w:p>
        </w:tc>
        <w:tc>
          <w:tcPr>
            <w:tcW w:w="680" w:type="dxa"/>
            <w:tcBorders>
              <w:top w:val="single" w:sz="8" w:space="0" w:color="auto"/>
              <w:left w:val="nil"/>
              <w:bottom w:val="single" w:sz="8" w:space="0" w:color="auto"/>
              <w:right w:val="single" w:sz="8" w:space="0" w:color="auto"/>
            </w:tcBorders>
            <w:shd w:val="clear" w:color="auto" w:fill="auto"/>
            <w:tcMar>
              <w:left w:w="105" w:type="dxa"/>
              <w:right w:w="105" w:type="dxa"/>
            </w:tcMar>
            <w:vAlign w:val="center"/>
          </w:tcPr>
          <w:p w:rsidR="00283E96" w:rsidRPr="00B76F9D" w:rsidRDefault="00283E96" w:rsidP="00283E96">
            <w:pPr>
              <w:widowControl/>
              <w:spacing w:beforeLines="50"/>
              <w:ind w:leftChars="-2" w:hangingChars="2" w:hanging="4"/>
              <w:jc w:val="center"/>
              <w:rPr>
                <w:rFonts w:ascii="宋体" w:eastAsia="宋体" w:hAnsi="宋体" w:cs="宋体"/>
                <w:szCs w:val="21"/>
                <w:lang/>
              </w:rPr>
            </w:pPr>
            <w:r w:rsidRPr="00B76F9D">
              <w:rPr>
                <w:rFonts w:ascii="宋体" w:eastAsia="宋体" w:hAnsi="宋体" w:cs="宋体" w:hint="eastAsia"/>
                <w:szCs w:val="21"/>
                <w:lang/>
              </w:rPr>
              <w:lastRenderedPageBreak/>
              <w:t>套</w:t>
            </w:r>
          </w:p>
        </w:tc>
        <w:tc>
          <w:tcPr>
            <w:tcW w:w="680" w:type="dxa"/>
            <w:tcBorders>
              <w:top w:val="single" w:sz="8" w:space="0" w:color="auto"/>
              <w:left w:val="nil"/>
              <w:bottom w:val="single" w:sz="8" w:space="0" w:color="auto"/>
              <w:right w:val="single" w:sz="8" w:space="0" w:color="auto"/>
            </w:tcBorders>
            <w:shd w:val="clear" w:color="auto" w:fill="auto"/>
            <w:tcMar>
              <w:left w:w="105" w:type="dxa"/>
              <w:right w:w="105" w:type="dxa"/>
            </w:tcMar>
            <w:vAlign w:val="center"/>
          </w:tcPr>
          <w:p w:rsidR="00283E96" w:rsidRPr="00B76F9D" w:rsidRDefault="00283E96" w:rsidP="00283E96">
            <w:pPr>
              <w:widowControl/>
              <w:spacing w:beforeLines="50"/>
              <w:ind w:leftChars="-2" w:hangingChars="2" w:hanging="4"/>
              <w:jc w:val="center"/>
              <w:rPr>
                <w:rFonts w:ascii="宋体" w:eastAsia="宋体" w:hAnsi="宋体" w:cs="宋体"/>
                <w:szCs w:val="21"/>
                <w:lang/>
              </w:rPr>
            </w:pPr>
            <w:r w:rsidRPr="00B76F9D">
              <w:rPr>
                <w:rFonts w:ascii="宋体" w:eastAsia="宋体" w:hAnsi="宋体" w:cs="宋体" w:hint="eastAsia"/>
                <w:szCs w:val="21"/>
                <w:lang/>
              </w:rPr>
              <w:t>1</w:t>
            </w:r>
          </w:p>
        </w:tc>
        <w:tc>
          <w:tcPr>
            <w:tcW w:w="680" w:type="dxa"/>
            <w:tcBorders>
              <w:top w:val="single" w:sz="8" w:space="0" w:color="auto"/>
              <w:left w:val="nil"/>
              <w:bottom w:val="single" w:sz="8" w:space="0" w:color="auto"/>
              <w:right w:val="single" w:sz="8" w:space="0" w:color="auto"/>
            </w:tcBorders>
            <w:shd w:val="clear" w:color="auto" w:fill="auto"/>
            <w:vAlign w:val="center"/>
          </w:tcPr>
          <w:p w:rsidR="00283E96" w:rsidRPr="00B76F9D" w:rsidRDefault="00283E96" w:rsidP="00283E96">
            <w:pPr>
              <w:widowControl/>
              <w:spacing w:beforeLines="50"/>
              <w:ind w:leftChars="-2" w:hangingChars="2" w:hanging="4"/>
              <w:jc w:val="center"/>
              <w:rPr>
                <w:rFonts w:ascii="宋体" w:eastAsia="宋体" w:hAnsi="宋体" w:cs="宋体"/>
                <w:szCs w:val="21"/>
                <w:lang/>
              </w:rPr>
            </w:pPr>
            <w:r w:rsidRPr="00B76F9D">
              <w:rPr>
                <w:rFonts w:ascii="宋体" w:eastAsia="宋体" w:hAnsi="宋体" w:cs="宋体" w:hint="eastAsia"/>
                <w:szCs w:val="21"/>
                <w:lang/>
              </w:rPr>
              <w:t>是</w:t>
            </w:r>
          </w:p>
        </w:tc>
      </w:tr>
    </w:tbl>
    <w:p w:rsidR="00283E96" w:rsidRPr="00B76F9D" w:rsidRDefault="00283E96" w:rsidP="00283E96">
      <w:pPr>
        <w:widowControl/>
        <w:spacing w:line="560" w:lineRule="atLeast"/>
        <w:jc w:val="left"/>
        <w:rPr>
          <w:rFonts w:ascii="仿宋" w:eastAsia="仿宋" w:hAnsi="仿宋" w:cs="仿宋"/>
          <w:kern w:val="0"/>
          <w:sz w:val="32"/>
          <w:szCs w:val="32"/>
          <w:shd w:val="clear" w:color="auto" w:fill="FFFFFF"/>
        </w:rPr>
      </w:pPr>
    </w:p>
    <w:p w:rsidR="00283E96" w:rsidRPr="00B76F9D" w:rsidRDefault="00283E96" w:rsidP="00283E96">
      <w:pPr>
        <w:widowControl/>
        <w:spacing w:line="560" w:lineRule="atLeast"/>
        <w:jc w:val="left"/>
        <w:rPr>
          <w:rFonts w:ascii="仿宋" w:eastAsia="仿宋" w:hAnsi="仿宋" w:cs="仿宋"/>
          <w:kern w:val="0"/>
          <w:sz w:val="32"/>
          <w:szCs w:val="32"/>
          <w:shd w:val="clear" w:color="auto" w:fill="FFFFFF"/>
        </w:rPr>
      </w:pPr>
      <w:r w:rsidRPr="00B76F9D">
        <w:rPr>
          <w:rFonts w:ascii="仿宋" w:eastAsia="仿宋" w:hAnsi="仿宋" w:cs="仿宋" w:hint="eastAsia"/>
          <w:kern w:val="0"/>
          <w:sz w:val="32"/>
          <w:szCs w:val="32"/>
          <w:shd w:val="clear" w:color="auto" w:fill="FFFFFF"/>
        </w:rPr>
        <w:t>B包：</w:t>
      </w:r>
    </w:p>
    <w:tbl>
      <w:tblPr>
        <w:tblW w:w="8854" w:type="dxa"/>
        <w:tblLayout w:type="fixed"/>
        <w:tblCellMar>
          <w:left w:w="0" w:type="dxa"/>
          <w:right w:w="0" w:type="dxa"/>
        </w:tblCellMar>
        <w:tblLook w:val="04A0"/>
      </w:tblPr>
      <w:tblGrid>
        <w:gridCol w:w="555"/>
        <w:gridCol w:w="675"/>
        <w:gridCol w:w="525"/>
        <w:gridCol w:w="5095"/>
        <w:gridCol w:w="648"/>
        <w:gridCol w:w="672"/>
        <w:gridCol w:w="684"/>
      </w:tblGrid>
      <w:tr w:rsidR="00283E96" w:rsidRPr="00B76F9D" w:rsidTr="00D276D4">
        <w:trPr>
          <w:trHeight w:val="510"/>
        </w:trPr>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3E96" w:rsidRPr="00B76F9D" w:rsidRDefault="00283E96" w:rsidP="00D276D4">
            <w:pPr>
              <w:widowControl/>
              <w:jc w:val="center"/>
              <w:textAlignment w:val="center"/>
              <w:rPr>
                <w:rFonts w:ascii="宋体" w:eastAsia="宋体" w:hAnsi="宋体" w:cs="宋体"/>
                <w:szCs w:val="21"/>
              </w:rPr>
            </w:pPr>
            <w:r w:rsidRPr="00B76F9D">
              <w:rPr>
                <w:rFonts w:ascii="宋体" w:eastAsia="宋体" w:hAnsi="宋体" w:cs="宋体" w:hint="eastAsia"/>
                <w:kern w:val="0"/>
                <w:szCs w:val="21"/>
                <w:lang/>
              </w:rPr>
              <w:t>序号</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3E96" w:rsidRPr="00B76F9D" w:rsidRDefault="00283E96" w:rsidP="00D276D4">
            <w:pPr>
              <w:widowControl/>
              <w:jc w:val="center"/>
              <w:textAlignment w:val="center"/>
              <w:rPr>
                <w:rFonts w:ascii="宋体" w:eastAsia="宋体" w:hAnsi="宋体" w:cs="宋体"/>
                <w:szCs w:val="21"/>
              </w:rPr>
            </w:pPr>
            <w:r w:rsidRPr="00B76F9D">
              <w:rPr>
                <w:rFonts w:ascii="宋体" w:eastAsia="宋体" w:hAnsi="宋体" w:cs="宋体" w:hint="eastAsia"/>
                <w:kern w:val="0"/>
                <w:szCs w:val="21"/>
                <w:lang/>
              </w:rPr>
              <w:t>货物名称</w:t>
            </w:r>
          </w:p>
        </w:tc>
        <w:tc>
          <w:tcPr>
            <w:tcW w:w="5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3E96" w:rsidRPr="00B76F9D" w:rsidRDefault="00283E96" w:rsidP="00D276D4">
            <w:pPr>
              <w:widowControl/>
              <w:jc w:val="center"/>
              <w:textAlignment w:val="center"/>
              <w:rPr>
                <w:rFonts w:ascii="宋体" w:eastAsia="宋体" w:hAnsi="宋体" w:cs="宋体"/>
                <w:szCs w:val="21"/>
              </w:rPr>
            </w:pPr>
            <w:r w:rsidRPr="00B76F9D">
              <w:rPr>
                <w:rFonts w:ascii="宋体" w:eastAsia="宋体" w:hAnsi="宋体" w:cs="宋体" w:hint="eastAsia"/>
                <w:kern w:val="0"/>
                <w:szCs w:val="21"/>
                <w:lang/>
              </w:rPr>
              <w:t>技术规格及主要参数</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3E96" w:rsidRPr="00B76F9D" w:rsidRDefault="00283E96" w:rsidP="00D276D4">
            <w:pPr>
              <w:widowControl/>
              <w:jc w:val="center"/>
              <w:textAlignment w:val="center"/>
              <w:rPr>
                <w:rFonts w:ascii="宋体" w:eastAsia="宋体" w:hAnsi="宋体" w:cs="宋体"/>
                <w:szCs w:val="21"/>
              </w:rPr>
            </w:pPr>
            <w:r w:rsidRPr="00B76F9D">
              <w:rPr>
                <w:rFonts w:ascii="宋体" w:eastAsia="宋体" w:hAnsi="宋体" w:cs="宋体" w:hint="eastAsia"/>
                <w:kern w:val="0"/>
                <w:szCs w:val="21"/>
                <w:lang/>
              </w:rPr>
              <w:t>单位</w:t>
            </w: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3E96" w:rsidRPr="00B76F9D" w:rsidRDefault="00283E96" w:rsidP="00D276D4">
            <w:pPr>
              <w:widowControl/>
              <w:jc w:val="center"/>
              <w:textAlignment w:val="center"/>
              <w:rPr>
                <w:rFonts w:ascii="宋体" w:eastAsia="宋体" w:hAnsi="宋体" w:cs="宋体"/>
                <w:szCs w:val="21"/>
              </w:rPr>
            </w:pPr>
            <w:r w:rsidRPr="00B76F9D">
              <w:rPr>
                <w:rFonts w:ascii="宋体" w:eastAsia="宋体" w:hAnsi="宋体" w:cs="宋体" w:hint="eastAsia"/>
                <w:kern w:val="0"/>
                <w:szCs w:val="21"/>
                <w:lang/>
              </w:rPr>
              <w:t>数量</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3E96" w:rsidRPr="00B76F9D" w:rsidRDefault="00283E96" w:rsidP="00D276D4">
            <w:pPr>
              <w:widowControl/>
              <w:jc w:val="center"/>
              <w:textAlignment w:val="top"/>
              <w:rPr>
                <w:rFonts w:ascii="宋体" w:eastAsia="宋体" w:hAnsi="宋体" w:cs="宋体"/>
                <w:szCs w:val="21"/>
              </w:rPr>
            </w:pPr>
            <w:r w:rsidRPr="00B76F9D">
              <w:rPr>
                <w:rFonts w:ascii="宋体" w:eastAsia="宋体" w:hAnsi="宋体" w:cs="宋体" w:hint="eastAsia"/>
                <w:szCs w:val="21"/>
                <w:lang/>
              </w:rPr>
              <w:t>是否为核心产品</w:t>
            </w:r>
          </w:p>
        </w:tc>
      </w:tr>
      <w:tr w:rsidR="00283E96" w:rsidRPr="00B76F9D" w:rsidTr="00D276D4">
        <w:trPr>
          <w:trHeight w:val="847"/>
        </w:trPr>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3E96" w:rsidRPr="00B76F9D" w:rsidRDefault="00283E96" w:rsidP="00D276D4">
            <w:pPr>
              <w:widowControl/>
              <w:jc w:val="center"/>
              <w:textAlignment w:val="top"/>
              <w:rPr>
                <w:rFonts w:ascii="宋体" w:eastAsia="宋体" w:hAnsi="宋体" w:cs="宋体"/>
                <w:szCs w:val="21"/>
              </w:rPr>
            </w:pPr>
            <w:r w:rsidRPr="00B76F9D">
              <w:rPr>
                <w:rFonts w:ascii="宋体" w:eastAsia="宋体" w:hAnsi="宋体" w:cs="宋体" w:hint="eastAsia"/>
                <w:kern w:val="0"/>
                <w:szCs w:val="21"/>
                <w:lang/>
              </w:rPr>
              <w:t>1</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3E96" w:rsidRPr="00B76F9D" w:rsidRDefault="00283E96" w:rsidP="00D276D4">
            <w:pPr>
              <w:widowControl/>
              <w:jc w:val="center"/>
              <w:textAlignment w:val="top"/>
              <w:rPr>
                <w:rFonts w:ascii="宋体" w:eastAsia="宋体" w:hAnsi="宋体" w:cs="宋体"/>
                <w:szCs w:val="21"/>
              </w:rPr>
            </w:pPr>
            <w:r w:rsidRPr="00B76F9D">
              <w:rPr>
                <w:rFonts w:ascii="宋体" w:hAnsi="宋体" w:cs="宋体" w:hint="eastAsia"/>
                <w:kern w:val="0"/>
                <w:szCs w:val="21"/>
              </w:rPr>
              <w:t>高级</w:t>
            </w:r>
            <w:r w:rsidRPr="00B76F9D">
              <w:rPr>
                <w:rFonts w:ascii="宋体" w:hAnsi="宋体" w:cs="宋体"/>
                <w:kern w:val="0"/>
                <w:szCs w:val="21"/>
              </w:rPr>
              <w:t>PLC</w:t>
            </w:r>
            <w:r w:rsidRPr="00B76F9D">
              <w:rPr>
                <w:rFonts w:ascii="宋体" w:hAnsi="宋体" w:cs="宋体" w:hint="eastAsia"/>
                <w:kern w:val="0"/>
                <w:szCs w:val="21"/>
              </w:rPr>
              <w:t>变频器实验实训装置</w:t>
            </w:r>
          </w:p>
        </w:tc>
        <w:tc>
          <w:tcPr>
            <w:tcW w:w="5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283E96" w:rsidRPr="00B76F9D" w:rsidRDefault="00283E96" w:rsidP="00D276D4">
            <w:pPr>
              <w:spacing w:line="380" w:lineRule="exact"/>
              <w:rPr>
                <w:rFonts w:ascii="宋体" w:eastAsia="宋体" w:hAnsi="宋体" w:cs="宋体"/>
                <w:b/>
                <w:bCs/>
                <w:spacing w:val="-2"/>
                <w:szCs w:val="21"/>
              </w:rPr>
            </w:pPr>
            <w:r w:rsidRPr="00B76F9D">
              <w:rPr>
                <w:rFonts w:ascii="宋体" w:eastAsia="宋体" w:hAnsi="宋体" w:cs="宋体" w:hint="eastAsia"/>
                <w:b/>
                <w:bCs/>
                <w:spacing w:val="-2"/>
                <w:szCs w:val="21"/>
              </w:rPr>
              <w:t>一.实训工作台</w:t>
            </w:r>
          </w:p>
          <w:p w:rsidR="00283E96" w:rsidRPr="00B76F9D" w:rsidRDefault="00283E96" w:rsidP="00D276D4">
            <w:pPr>
              <w:adjustRightInd w:val="0"/>
              <w:spacing w:line="380" w:lineRule="exact"/>
              <w:ind w:firstLineChars="200" w:firstLine="412"/>
              <w:rPr>
                <w:rFonts w:ascii="宋体" w:eastAsia="宋体" w:hAnsi="宋体" w:cs="宋体"/>
                <w:spacing w:val="-2"/>
                <w:szCs w:val="21"/>
              </w:rPr>
            </w:pPr>
            <w:r w:rsidRPr="00B76F9D">
              <w:rPr>
                <w:rFonts w:ascii="宋体" w:eastAsia="宋体" w:hAnsi="宋体" w:cs="宋体" w:hint="eastAsia"/>
                <w:spacing w:val="-2"/>
                <w:szCs w:val="21"/>
              </w:rPr>
              <w:t>1.要求采用铝合金型材框架，防火、防水、耐磨高密度台面，台面厚度25mm；配有带刹车万向轮，方便移动布局；存储柜1个，存储柜配有钥匙，用于存放器件。</w:t>
            </w:r>
          </w:p>
          <w:p w:rsidR="00283E96" w:rsidRPr="00B76F9D" w:rsidRDefault="00283E96" w:rsidP="00D276D4">
            <w:pPr>
              <w:adjustRightInd w:val="0"/>
              <w:spacing w:line="380" w:lineRule="exact"/>
              <w:ind w:firstLineChars="200" w:firstLine="412"/>
              <w:rPr>
                <w:rFonts w:ascii="宋体" w:eastAsia="宋体" w:hAnsi="宋体" w:cs="宋体"/>
                <w:spacing w:val="-2"/>
                <w:szCs w:val="21"/>
              </w:rPr>
            </w:pPr>
            <w:r w:rsidRPr="00B76F9D">
              <w:rPr>
                <w:rFonts w:ascii="宋体" w:eastAsia="宋体" w:hAnsi="宋体" w:cs="宋体" w:hint="eastAsia"/>
                <w:spacing w:val="-2"/>
                <w:szCs w:val="21"/>
              </w:rPr>
              <w:t>2.配有网孔式安装板1块，外形尺寸（长×宽）≥580mm×450mm。</w:t>
            </w:r>
          </w:p>
          <w:p w:rsidR="00283E96" w:rsidRPr="00B76F9D" w:rsidRDefault="00283E96" w:rsidP="00D276D4">
            <w:pPr>
              <w:adjustRightInd w:val="0"/>
              <w:spacing w:line="380" w:lineRule="exact"/>
              <w:ind w:firstLineChars="200" w:firstLine="412"/>
              <w:rPr>
                <w:rFonts w:ascii="宋体" w:eastAsia="宋体" w:hAnsi="宋体" w:cs="宋体"/>
                <w:spacing w:val="-2"/>
                <w:szCs w:val="21"/>
              </w:rPr>
            </w:pPr>
            <w:r w:rsidRPr="00B76F9D">
              <w:rPr>
                <w:rFonts w:ascii="宋体" w:eastAsia="宋体" w:hAnsi="宋体" w:cs="宋体" w:hint="eastAsia"/>
                <w:spacing w:val="-2"/>
                <w:szCs w:val="21"/>
              </w:rPr>
              <w:t>3.实训台外形尺寸（长×宽×高）≥1700mm×650mm×1700mm。</w:t>
            </w:r>
          </w:p>
          <w:p w:rsidR="00283E96" w:rsidRPr="00B76F9D" w:rsidRDefault="00283E96" w:rsidP="00D276D4">
            <w:pPr>
              <w:adjustRightInd w:val="0"/>
              <w:spacing w:line="380" w:lineRule="exact"/>
              <w:ind w:firstLineChars="200" w:firstLine="412"/>
              <w:rPr>
                <w:rFonts w:ascii="宋体" w:eastAsia="宋体" w:hAnsi="宋体" w:cs="宋体"/>
                <w:spacing w:val="-2"/>
                <w:szCs w:val="21"/>
              </w:rPr>
            </w:pPr>
            <w:r w:rsidRPr="00B76F9D">
              <w:rPr>
                <w:rFonts w:ascii="宋体" w:eastAsia="宋体" w:hAnsi="宋体" w:cs="宋体" w:hint="eastAsia"/>
                <w:spacing w:val="-2"/>
                <w:szCs w:val="21"/>
              </w:rPr>
              <w:t>5.输入电源：三相四线（或三相五线）～380V±10% 50Hz。</w:t>
            </w:r>
          </w:p>
          <w:p w:rsidR="00283E96" w:rsidRPr="00B76F9D" w:rsidRDefault="00283E96" w:rsidP="00D276D4">
            <w:pPr>
              <w:adjustRightInd w:val="0"/>
              <w:spacing w:line="380" w:lineRule="exact"/>
              <w:ind w:firstLineChars="200" w:firstLine="412"/>
              <w:rPr>
                <w:rFonts w:ascii="宋体" w:eastAsia="宋体" w:hAnsi="宋体" w:cs="宋体"/>
                <w:spacing w:val="-2"/>
                <w:szCs w:val="21"/>
              </w:rPr>
            </w:pPr>
            <w:r w:rsidRPr="00B76F9D">
              <w:rPr>
                <w:rFonts w:ascii="宋体" w:eastAsia="宋体" w:hAnsi="宋体" w:cs="宋体" w:hint="eastAsia"/>
                <w:spacing w:val="-2"/>
                <w:szCs w:val="21"/>
              </w:rPr>
              <w:t>6.安全保护：</w:t>
            </w:r>
            <w:r w:rsidRPr="00B76F9D">
              <w:rPr>
                <w:rFonts w:ascii="宋体" w:eastAsia="宋体" w:hAnsi="宋体" w:cs="宋体" w:hint="eastAsia"/>
                <w:kern w:val="0"/>
                <w:szCs w:val="21"/>
              </w:rPr>
              <w:t>具有漏电、过压、过流、欠压、过载等安全保护等功能</w:t>
            </w:r>
            <w:r w:rsidRPr="00B76F9D">
              <w:rPr>
                <w:rFonts w:ascii="宋体" w:eastAsia="宋体" w:hAnsi="宋体" w:cs="宋体" w:hint="eastAsia"/>
                <w:spacing w:val="-2"/>
                <w:szCs w:val="21"/>
              </w:rPr>
              <w:t>。</w:t>
            </w:r>
          </w:p>
          <w:p w:rsidR="00283E96" w:rsidRPr="00B76F9D" w:rsidRDefault="00283E96" w:rsidP="00D276D4">
            <w:pPr>
              <w:spacing w:line="380" w:lineRule="exact"/>
              <w:rPr>
                <w:rFonts w:ascii="宋体" w:eastAsia="宋体" w:hAnsi="宋体" w:cs="宋体"/>
                <w:b/>
                <w:bCs/>
                <w:spacing w:val="-2"/>
                <w:szCs w:val="21"/>
              </w:rPr>
            </w:pPr>
            <w:r w:rsidRPr="00B76F9D">
              <w:rPr>
                <w:rFonts w:ascii="宋体" w:eastAsia="宋体" w:hAnsi="宋体" w:cs="宋体" w:hint="eastAsia"/>
                <w:b/>
                <w:bCs/>
                <w:spacing w:val="-2"/>
                <w:szCs w:val="21"/>
              </w:rPr>
              <w:t>二、控制面板功能模块</w:t>
            </w:r>
          </w:p>
          <w:p w:rsidR="00283E96" w:rsidRPr="00B76F9D" w:rsidRDefault="00283E96" w:rsidP="00D276D4">
            <w:pPr>
              <w:adjustRightInd w:val="0"/>
              <w:spacing w:line="380" w:lineRule="exact"/>
              <w:ind w:firstLineChars="200" w:firstLine="412"/>
              <w:rPr>
                <w:rFonts w:ascii="宋体" w:eastAsia="宋体" w:hAnsi="宋体" w:cs="宋体"/>
                <w:spacing w:val="-2"/>
                <w:szCs w:val="21"/>
              </w:rPr>
            </w:pPr>
            <w:r w:rsidRPr="00B76F9D">
              <w:rPr>
                <w:rFonts w:ascii="宋体" w:eastAsia="宋体" w:hAnsi="宋体" w:cs="宋体" w:hint="eastAsia"/>
                <w:spacing w:val="-2"/>
                <w:szCs w:val="21"/>
              </w:rPr>
              <w:t>7.交流电源控制单元：三相四线380V交流电源经空气开关后给装置供电，电压表监控电网电压，设有保险丝保护，同时具有漏电告警指示及告警复位。</w:t>
            </w:r>
          </w:p>
          <w:p w:rsidR="00283E96" w:rsidRPr="00B76F9D" w:rsidRDefault="00283E96" w:rsidP="00D276D4">
            <w:pPr>
              <w:adjustRightInd w:val="0"/>
              <w:spacing w:line="380" w:lineRule="exact"/>
              <w:ind w:firstLineChars="200" w:firstLine="412"/>
              <w:rPr>
                <w:rFonts w:ascii="宋体" w:eastAsia="宋体" w:hAnsi="宋体" w:cs="宋体"/>
                <w:spacing w:val="-2"/>
                <w:szCs w:val="21"/>
              </w:rPr>
            </w:pPr>
            <w:r w:rsidRPr="00B76F9D">
              <w:rPr>
                <w:rFonts w:ascii="宋体" w:eastAsia="宋体" w:hAnsi="宋体" w:cs="宋体" w:hint="eastAsia"/>
                <w:spacing w:val="-2"/>
                <w:szCs w:val="21"/>
              </w:rPr>
              <w:t>8.直流电源、直流电压/电流表等</w:t>
            </w:r>
          </w:p>
          <w:p w:rsidR="00283E96" w:rsidRPr="00B76F9D" w:rsidRDefault="00283E96" w:rsidP="00D276D4">
            <w:pPr>
              <w:spacing w:line="380" w:lineRule="exact"/>
              <w:rPr>
                <w:rFonts w:ascii="宋体" w:eastAsia="宋体" w:hAnsi="宋体" w:cs="宋体"/>
                <w:spacing w:val="-2"/>
                <w:szCs w:val="21"/>
              </w:rPr>
            </w:pPr>
            <w:r w:rsidRPr="00B76F9D">
              <w:rPr>
                <w:rFonts w:ascii="宋体" w:eastAsia="宋体" w:hAnsi="宋体" w:cs="宋体" w:hint="eastAsia"/>
                <w:spacing w:val="-2"/>
                <w:szCs w:val="21"/>
              </w:rPr>
              <w:t>直流电压：0～15V可调输出；直流电流：0～20mA可调输出；直流数字电压表/电流表：电压表量程0～200V、精度0.5级，电流表量程0～200mA、精度0.5级；同时设有DC24V、DC5V电源，LED数码管、方向指示器、LED指</w:t>
            </w:r>
            <w:r w:rsidRPr="00B76F9D">
              <w:rPr>
                <w:rFonts w:ascii="宋体" w:eastAsia="宋体" w:hAnsi="宋体" w:cs="宋体" w:hint="eastAsia"/>
                <w:spacing w:val="-2"/>
                <w:szCs w:val="21"/>
              </w:rPr>
              <w:lastRenderedPageBreak/>
              <w:t>示灯等。</w:t>
            </w:r>
          </w:p>
          <w:p w:rsidR="00283E96" w:rsidRPr="00B76F9D" w:rsidRDefault="00283E96" w:rsidP="00D276D4">
            <w:pPr>
              <w:adjustRightInd w:val="0"/>
              <w:spacing w:line="380" w:lineRule="exact"/>
              <w:ind w:firstLineChars="200" w:firstLine="412"/>
              <w:rPr>
                <w:rFonts w:ascii="宋体" w:eastAsia="宋体" w:hAnsi="宋体" w:cs="宋体"/>
                <w:spacing w:val="-2"/>
                <w:szCs w:val="21"/>
              </w:rPr>
            </w:pPr>
            <w:r w:rsidRPr="00B76F9D">
              <w:rPr>
                <w:rFonts w:ascii="宋体" w:eastAsia="宋体" w:hAnsi="宋体" w:cs="宋体" w:hint="eastAsia"/>
                <w:spacing w:val="-2"/>
                <w:szCs w:val="21"/>
              </w:rPr>
              <w:t>9.PLC主机模块：采用挂箱模块式结构，冷轧钢板喷塑箱体；铝质面板(厚度2mm)；PLC主机集成数字量I/O（24路数字量输入/16路数字量输出）、RS-485和以太网通信口，配套PLC编程线缆、编程软件。</w:t>
            </w:r>
          </w:p>
          <w:p w:rsidR="00283E96" w:rsidRPr="00B76F9D" w:rsidRDefault="00283E96" w:rsidP="00D276D4">
            <w:pPr>
              <w:adjustRightInd w:val="0"/>
              <w:spacing w:line="380" w:lineRule="exact"/>
              <w:ind w:firstLineChars="200" w:firstLine="412"/>
              <w:rPr>
                <w:rFonts w:ascii="宋体" w:eastAsia="宋体" w:hAnsi="宋体" w:cs="宋体"/>
                <w:spacing w:val="-2"/>
                <w:szCs w:val="21"/>
              </w:rPr>
            </w:pPr>
            <w:r w:rsidRPr="00B76F9D">
              <w:rPr>
                <w:rFonts w:ascii="宋体" w:eastAsia="宋体" w:hAnsi="宋体" w:cs="宋体" w:hint="eastAsia"/>
                <w:spacing w:val="-2"/>
                <w:szCs w:val="21"/>
              </w:rPr>
              <w:t>10.变频器实训组件：输入电压AC220V,支持RS485通讯，集成操作面板。变频器电源保护模块采用微型MCU实时监测解决电路中电压过高和电压过低问题，达到阀值可迅速切断电路，当电压恢复正常时可自动上电。</w:t>
            </w:r>
          </w:p>
          <w:p w:rsidR="00283E96" w:rsidRPr="00B76F9D" w:rsidRDefault="00283E96" w:rsidP="00D276D4">
            <w:pPr>
              <w:adjustRightInd w:val="0"/>
              <w:spacing w:line="380" w:lineRule="exact"/>
              <w:ind w:firstLineChars="200" w:firstLine="412"/>
              <w:rPr>
                <w:rFonts w:ascii="宋体" w:eastAsia="宋体" w:hAnsi="宋体" w:cs="宋体"/>
                <w:spacing w:val="-2"/>
                <w:szCs w:val="21"/>
              </w:rPr>
            </w:pPr>
            <w:r w:rsidRPr="00B76F9D">
              <w:rPr>
                <w:rFonts w:ascii="宋体" w:eastAsia="宋体" w:hAnsi="宋体" w:cs="宋体" w:hint="eastAsia"/>
                <w:spacing w:val="-2"/>
                <w:szCs w:val="21"/>
              </w:rPr>
              <w:t>11.触摸屏模块：触摸屏尺寸≥6英寸，高亮度液晶显示屏（分辨率≥640×480）支持RS485和以太网通讯。</w:t>
            </w:r>
          </w:p>
          <w:p w:rsidR="00283E96" w:rsidRPr="00B76F9D" w:rsidRDefault="00283E96" w:rsidP="00D276D4">
            <w:pPr>
              <w:adjustRightInd w:val="0"/>
              <w:spacing w:line="380" w:lineRule="exact"/>
              <w:ind w:firstLineChars="200" w:firstLine="412"/>
              <w:rPr>
                <w:rFonts w:ascii="宋体" w:eastAsia="宋体" w:hAnsi="宋体" w:cs="宋体"/>
                <w:spacing w:val="-2"/>
                <w:szCs w:val="21"/>
              </w:rPr>
            </w:pPr>
            <w:r w:rsidRPr="00B76F9D">
              <w:rPr>
                <w:rFonts w:ascii="宋体" w:eastAsia="宋体" w:hAnsi="宋体" w:cs="宋体" w:hint="eastAsia"/>
                <w:spacing w:val="-2"/>
                <w:szCs w:val="21"/>
              </w:rPr>
              <w:t>12.PLC应用模拟控制实训模块：采用挂箱模块式结构，冷轧钢板喷塑箱体；可完成数码显示控制、抢答器控制、天塔之光控制、音乐喷泉控制、十字路口交通灯控制、水塔水位控制、自动送料装车系统控制、四节传送带控制、装配流水线控制、多种液体混合装置控制、自控成型机控制、自控轧钢机控制、邮件分拣机控制、自动售货机控制、机械手控制控制、三层电梯控制、加工中心控制、自动洗衣机/电镀生产线、空气压缩机控制、淡水过滤器控制、惰气系统控制、分子筛脱水控制、锅炉控制、汽车涂装输送系统自动链条轮滑控制、自动扶梯控制、皮带运输机、隧道风机等实训项目。挂箱侧重于学生PLC应用模拟控制编程实训，可用手枪插式护套结构实训连接线搭建实训线路。</w:t>
            </w:r>
          </w:p>
          <w:p w:rsidR="00283E96" w:rsidRPr="00B76F9D" w:rsidRDefault="00283E96" w:rsidP="00D276D4">
            <w:pPr>
              <w:adjustRightInd w:val="0"/>
              <w:spacing w:line="380" w:lineRule="exact"/>
              <w:ind w:firstLineChars="200" w:firstLine="412"/>
              <w:rPr>
                <w:rFonts w:ascii="宋体" w:eastAsia="宋体" w:hAnsi="宋体" w:cs="宋体"/>
                <w:spacing w:val="-2"/>
                <w:szCs w:val="21"/>
              </w:rPr>
            </w:pPr>
            <w:r w:rsidRPr="00B76F9D">
              <w:rPr>
                <w:rFonts w:ascii="宋体" w:eastAsia="宋体" w:hAnsi="宋体" w:cs="宋体" w:hint="eastAsia"/>
                <w:spacing w:val="-2"/>
                <w:szCs w:val="21"/>
              </w:rPr>
              <w:t>13.三相鼠笼异步电动机：1台。</w:t>
            </w:r>
          </w:p>
          <w:p w:rsidR="00283E96" w:rsidRPr="00B76F9D" w:rsidRDefault="00283E96" w:rsidP="00D276D4">
            <w:pPr>
              <w:adjustRightInd w:val="0"/>
              <w:spacing w:line="380" w:lineRule="exact"/>
              <w:ind w:firstLineChars="200" w:firstLine="412"/>
              <w:rPr>
                <w:rFonts w:ascii="宋体" w:eastAsia="宋体" w:hAnsi="宋体" w:cs="宋体"/>
                <w:spacing w:val="-2"/>
                <w:szCs w:val="21"/>
              </w:rPr>
            </w:pPr>
            <w:r w:rsidRPr="00B76F9D">
              <w:rPr>
                <w:rFonts w:ascii="宋体" w:eastAsia="宋体" w:hAnsi="宋体" w:cs="宋体" w:hint="eastAsia"/>
                <w:spacing w:val="-2"/>
                <w:szCs w:val="21"/>
              </w:rPr>
              <w:t>14.专用实训连接线：高可靠护套结构手枪插式连接线（不存在任何触电的可能），确保接触安全可靠。</w:t>
            </w:r>
          </w:p>
          <w:p w:rsidR="00283E96" w:rsidRPr="00B76F9D" w:rsidRDefault="00283E96" w:rsidP="00D276D4">
            <w:pPr>
              <w:adjustRightInd w:val="0"/>
              <w:spacing w:line="380" w:lineRule="exact"/>
              <w:ind w:firstLineChars="200" w:firstLine="412"/>
              <w:rPr>
                <w:rFonts w:ascii="宋体" w:eastAsia="宋体" w:hAnsi="宋体" w:cs="宋体"/>
                <w:spacing w:val="-2"/>
                <w:szCs w:val="21"/>
              </w:rPr>
            </w:pPr>
            <w:r w:rsidRPr="00B76F9D">
              <w:rPr>
                <w:rFonts w:ascii="宋体" w:eastAsia="宋体" w:hAnsi="宋体" w:cs="宋体" w:hint="eastAsia"/>
                <w:spacing w:val="-2"/>
                <w:szCs w:val="21"/>
              </w:rPr>
              <w:t>15.电气控制实训期器件配置清单：</w:t>
            </w:r>
          </w:p>
          <w:p w:rsidR="00283E96" w:rsidRPr="00B76F9D" w:rsidRDefault="00283E96" w:rsidP="00D276D4">
            <w:pPr>
              <w:snapToGrid w:val="0"/>
              <w:spacing w:line="276" w:lineRule="auto"/>
              <w:jc w:val="left"/>
              <w:rPr>
                <w:rFonts w:ascii="宋体" w:eastAsia="宋体" w:hAnsi="宋体" w:cs="宋体"/>
                <w:kern w:val="0"/>
                <w:szCs w:val="21"/>
              </w:rPr>
            </w:pPr>
            <w:r w:rsidRPr="00B76F9D">
              <w:rPr>
                <w:rFonts w:ascii="宋体" w:eastAsia="宋体" w:hAnsi="宋体" w:cs="宋体" w:hint="eastAsia"/>
                <w:kern w:val="0"/>
                <w:szCs w:val="21"/>
              </w:rPr>
              <w:t>（1）空气开关： 1个。</w:t>
            </w:r>
          </w:p>
          <w:p w:rsidR="00283E96" w:rsidRPr="00B76F9D" w:rsidRDefault="00283E96" w:rsidP="00D276D4">
            <w:pPr>
              <w:snapToGrid w:val="0"/>
              <w:spacing w:line="276" w:lineRule="auto"/>
              <w:jc w:val="left"/>
              <w:rPr>
                <w:rFonts w:ascii="宋体" w:eastAsia="宋体" w:hAnsi="宋体" w:cs="宋体"/>
                <w:kern w:val="0"/>
                <w:szCs w:val="21"/>
              </w:rPr>
            </w:pPr>
            <w:r w:rsidRPr="00B76F9D">
              <w:rPr>
                <w:rFonts w:ascii="宋体" w:eastAsia="宋体" w:hAnsi="宋体" w:cs="宋体" w:hint="eastAsia"/>
                <w:kern w:val="0"/>
                <w:szCs w:val="21"/>
              </w:rPr>
              <w:t>（2）螺旋式保险丝（带螺旋式保险丝底座）：3个。</w:t>
            </w:r>
          </w:p>
          <w:p w:rsidR="00283E96" w:rsidRPr="00B76F9D" w:rsidRDefault="00283E96" w:rsidP="00D276D4">
            <w:pPr>
              <w:snapToGrid w:val="0"/>
              <w:spacing w:line="276" w:lineRule="auto"/>
              <w:jc w:val="left"/>
              <w:rPr>
                <w:rFonts w:ascii="宋体" w:eastAsia="宋体" w:hAnsi="宋体" w:cs="宋体"/>
                <w:kern w:val="0"/>
                <w:szCs w:val="21"/>
              </w:rPr>
            </w:pPr>
            <w:r w:rsidRPr="00B76F9D">
              <w:rPr>
                <w:rFonts w:ascii="宋体" w:eastAsia="宋体" w:hAnsi="宋体" w:cs="宋体" w:hint="eastAsia"/>
                <w:kern w:val="0"/>
                <w:szCs w:val="21"/>
              </w:rPr>
              <w:t>（3）直插式保险丝（带直插式保险丝底座）：1个。</w:t>
            </w:r>
          </w:p>
          <w:p w:rsidR="00283E96" w:rsidRPr="00B76F9D" w:rsidRDefault="00283E96" w:rsidP="00D276D4">
            <w:pPr>
              <w:snapToGrid w:val="0"/>
              <w:spacing w:line="276" w:lineRule="auto"/>
              <w:jc w:val="left"/>
              <w:rPr>
                <w:rFonts w:ascii="宋体" w:eastAsia="宋体" w:hAnsi="宋体" w:cs="宋体"/>
                <w:kern w:val="0"/>
                <w:szCs w:val="21"/>
              </w:rPr>
            </w:pPr>
            <w:r w:rsidRPr="00B76F9D">
              <w:rPr>
                <w:rFonts w:ascii="宋体" w:eastAsia="宋体" w:hAnsi="宋体" w:cs="宋体" w:hint="eastAsia"/>
                <w:kern w:val="0"/>
                <w:szCs w:val="21"/>
              </w:rPr>
              <w:t>（4）交流接触器：3个。</w:t>
            </w:r>
          </w:p>
          <w:p w:rsidR="00283E96" w:rsidRPr="00B76F9D" w:rsidRDefault="00283E96" w:rsidP="00D276D4">
            <w:pPr>
              <w:snapToGrid w:val="0"/>
              <w:spacing w:line="276" w:lineRule="auto"/>
              <w:jc w:val="left"/>
              <w:rPr>
                <w:rFonts w:ascii="宋体" w:eastAsia="宋体" w:hAnsi="宋体" w:cs="宋体"/>
                <w:kern w:val="0"/>
                <w:szCs w:val="21"/>
              </w:rPr>
            </w:pPr>
            <w:r w:rsidRPr="00B76F9D">
              <w:rPr>
                <w:rFonts w:ascii="宋体" w:eastAsia="宋体" w:hAnsi="宋体" w:cs="宋体" w:hint="eastAsia"/>
                <w:kern w:val="0"/>
                <w:szCs w:val="21"/>
              </w:rPr>
              <w:t>（5）辅助触头：2个。</w:t>
            </w:r>
          </w:p>
          <w:p w:rsidR="00283E96" w:rsidRPr="00B76F9D" w:rsidRDefault="00283E96" w:rsidP="00D276D4">
            <w:pPr>
              <w:snapToGrid w:val="0"/>
              <w:spacing w:line="276" w:lineRule="auto"/>
              <w:jc w:val="left"/>
              <w:rPr>
                <w:rFonts w:ascii="宋体" w:eastAsia="宋体" w:hAnsi="宋体" w:cs="宋体"/>
                <w:kern w:val="0"/>
                <w:szCs w:val="21"/>
              </w:rPr>
            </w:pPr>
            <w:r w:rsidRPr="00B76F9D">
              <w:rPr>
                <w:rFonts w:ascii="宋体" w:eastAsia="宋体" w:hAnsi="宋体" w:cs="宋体" w:hint="eastAsia"/>
                <w:kern w:val="0"/>
                <w:szCs w:val="21"/>
              </w:rPr>
              <w:t>（6）热继电器 ：1个。</w:t>
            </w:r>
          </w:p>
          <w:p w:rsidR="00283E96" w:rsidRPr="00B76F9D" w:rsidRDefault="00283E96" w:rsidP="00D276D4">
            <w:pPr>
              <w:snapToGrid w:val="0"/>
              <w:spacing w:line="276" w:lineRule="auto"/>
              <w:jc w:val="left"/>
              <w:rPr>
                <w:rFonts w:ascii="宋体" w:eastAsia="宋体" w:hAnsi="宋体" w:cs="宋体"/>
                <w:kern w:val="0"/>
                <w:szCs w:val="21"/>
              </w:rPr>
            </w:pPr>
            <w:r w:rsidRPr="00B76F9D">
              <w:rPr>
                <w:rFonts w:ascii="宋体" w:eastAsia="宋体" w:hAnsi="宋体" w:cs="宋体" w:hint="eastAsia"/>
                <w:kern w:val="0"/>
                <w:szCs w:val="21"/>
              </w:rPr>
              <w:lastRenderedPageBreak/>
              <w:t>（7）热继电器座：1个。</w:t>
            </w:r>
          </w:p>
          <w:p w:rsidR="00283E96" w:rsidRPr="00B76F9D" w:rsidRDefault="00283E96" w:rsidP="00D276D4">
            <w:pPr>
              <w:snapToGrid w:val="0"/>
              <w:spacing w:line="276" w:lineRule="auto"/>
              <w:jc w:val="left"/>
              <w:rPr>
                <w:rFonts w:ascii="宋体" w:eastAsia="宋体" w:hAnsi="宋体" w:cs="宋体"/>
                <w:kern w:val="0"/>
                <w:szCs w:val="21"/>
              </w:rPr>
            </w:pPr>
            <w:r w:rsidRPr="00B76F9D">
              <w:rPr>
                <w:rFonts w:ascii="宋体" w:eastAsia="宋体" w:hAnsi="宋体" w:cs="宋体" w:hint="eastAsia"/>
                <w:kern w:val="0"/>
                <w:szCs w:val="21"/>
              </w:rPr>
              <w:t>（8）通电延时时间继电器：1个。</w:t>
            </w:r>
          </w:p>
          <w:p w:rsidR="00283E96" w:rsidRPr="00B76F9D" w:rsidRDefault="00283E96" w:rsidP="00D276D4">
            <w:pPr>
              <w:snapToGrid w:val="0"/>
              <w:spacing w:line="276" w:lineRule="auto"/>
              <w:jc w:val="left"/>
              <w:rPr>
                <w:rFonts w:ascii="宋体" w:eastAsia="宋体" w:hAnsi="宋体" w:cs="宋体"/>
                <w:kern w:val="0"/>
                <w:szCs w:val="21"/>
              </w:rPr>
            </w:pPr>
            <w:r w:rsidRPr="00B76F9D">
              <w:rPr>
                <w:rFonts w:ascii="宋体" w:eastAsia="宋体" w:hAnsi="宋体" w:cs="宋体" w:hint="eastAsia"/>
                <w:kern w:val="0"/>
                <w:szCs w:val="21"/>
              </w:rPr>
              <w:t>（9）时间继电器座：1个。</w:t>
            </w:r>
          </w:p>
          <w:p w:rsidR="00283E96" w:rsidRPr="00B76F9D" w:rsidRDefault="00283E96" w:rsidP="00D276D4">
            <w:pPr>
              <w:snapToGrid w:val="0"/>
              <w:spacing w:line="276" w:lineRule="auto"/>
              <w:jc w:val="left"/>
              <w:rPr>
                <w:rFonts w:ascii="宋体" w:eastAsia="宋体" w:hAnsi="宋体" w:cs="宋体"/>
                <w:kern w:val="0"/>
                <w:szCs w:val="21"/>
              </w:rPr>
            </w:pPr>
            <w:r w:rsidRPr="00B76F9D">
              <w:rPr>
                <w:rFonts w:ascii="宋体" w:eastAsia="宋体" w:hAnsi="宋体" w:cs="宋体" w:hint="eastAsia"/>
                <w:kern w:val="0"/>
                <w:szCs w:val="21"/>
              </w:rPr>
              <w:t>（10）接线端子排：3个。</w:t>
            </w:r>
          </w:p>
          <w:p w:rsidR="00283E96" w:rsidRPr="00B76F9D" w:rsidRDefault="00283E96" w:rsidP="00D276D4">
            <w:pPr>
              <w:snapToGrid w:val="0"/>
              <w:spacing w:line="276" w:lineRule="auto"/>
              <w:jc w:val="left"/>
              <w:rPr>
                <w:rFonts w:ascii="宋体" w:eastAsia="宋体" w:hAnsi="宋体" w:cs="宋体"/>
                <w:kern w:val="0"/>
                <w:szCs w:val="21"/>
              </w:rPr>
            </w:pPr>
            <w:r w:rsidRPr="00B76F9D">
              <w:rPr>
                <w:rFonts w:ascii="宋体" w:eastAsia="宋体" w:hAnsi="宋体" w:cs="宋体" w:hint="eastAsia"/>
                <w:kern w:val="0"/>
                <w:szCs w:val="21"/>
              </w:rPr>
              <w:t>（11）G型导轨：2根。</w:t>
            </w:r>
          </w:p>
          <w:p w:rsidR="00283E96" w:rsidRPr="00B76F9D" w:rsidRDefault="00283E96" w:rsidP="00D276D4">
            <w:pPr>
              <w:snapToGrid w:val="0"/>
              <w:spacing w:line="276" w:lineRule="auto"/>
              <w:jc w:val="left"/>
              <w:rPr>
                <w:rFonts w:ascii="宋体" w:eastAsia="宋体" w:hAnsi="宋体" w:cs="宋体"/>
                <w:kern w:val="0"/>
                <w:szCs w:val="21"/>
              </w:rPr>
            </w:pPr>
            <w:r w:rsidRPr="00B76F9D">
              <w:rPr>
                <w:rFonts w:ascii="宋体" w:eastAsia="宋体" w:hAnsi="宋体" w:cs="宋体" w:hint="eastAsia"/>
                <w:kern w:val="0"/>
                <w:szCs w:val="21"/>
              </w:rPr>
              <w:t>（12）平行导轨：1根。</w:t>
            </w:r>
          </w:p>
          <w:p w:rsidR="00283E96" w:rsidRPr="00B76F9D" w:rsidRDefault="00283E96" w:rsidP="00D276D4">
            <w:pPr>
              <w:snapToGrid w:val="0"/>
              <w:spacing w:line="276" w:lineRule="auto"/>
              <w:jc w:val="left"/>
              <w:rPr>
                <w:rFonts w:ascii="宋体" w:eastAsia="宋体" w:hAnsi="宋体" w:cs="宋体"/>
                <w:kern w:val="0"/>
                <w:szCs w:val="21"/>
              </w:rPr>
            </w:pPr>
            <w:r w:rsidRPr="00B76F9D">
              <w:rPr>
                <w:rFonts w:ascii="宋体" w:eastAsia="宋体" w:hAnsi="宋体" w:cs="宋体" w:hint="eastAsia"/>
                <w:kern w:val="0"/>
                <w:szCs w:val="21"/>
              </w:rPr>
              <w:t>（13）按钮开关盒（配装黄、绿、红三个普通按钮开关）：1套。</w:t>
            </w:r>
          </w:p>
          <w:p w:rsidR="00283E96" w:rsidRPr="00B76F9D" w:rsidRDefault="00283E96" w:rsidP="00D276D4">
            <w:pPr>
              <w:snapToGrid w:val="0"/>
              <w:spacing w:line="276" w:lineRule="auto"/>
              <w:jc w:val="left"/>
              <w:rPr>
                <w:rFonts w:ascii="宋体" w:eastAsia="宋体" w:hAnsi="宋体" w:cs="宋体"/>
                <w:kern w:val="0"/>
                <w:szCs w:val="21"/>
              </w:rPr>
            </w:pPr>
            <w:r w:rsidRPr="00B76F9D">
              <w:rPr>
                <w:rFonts w:ascii="宋体" w:eastAsia="宋体" w:hAnsi="宋体" w:cs="宋体" w:hint="eastAsia"/>
                <w:kern w:val="0"/>
                <w:szCs w:val="21"/>
              </w:rPr>
              <w:t>（14）按钮开关盒（配装绿、红两个普通按钮开关）：1套。</w:t>
            </w:r>
          </w:p>
          <w:p w:rsidR="00283E96" w:rsidRPr="00B76F9D" w:rsidRDefault="00283E96" w:rsidP="00D276D4">
            <w:pPr>
              <w:snapToGrid w:val="0"/>
              <w:spacing w:line="276" w:lineRule="auto"/>
              <w:jc w:val="left"/>
              <w:rPr>
                <w:rFonts w:ascii="宋体" w:eastAsia="宋体" w:hAnsi="宋体" w:cs="宋体"/>
                <w:kern w:val="0"/>
                <w:szCs w:val="21"/>
              </w:rPr>
            </w:pPr>
            <w:r w:rsidRPr="00B76F9D">
              <w:rPr>
                <w:rFonts w:ascii="宋体" w:eastAsia="宋体" w:hAnsi="宋体" w:cs="宋体" w:hint="eastAsia"/>
                <w:kern w:val="0"/>
                <w:szCs w:val="21"/>
              </w:rPr>
              <w:t>（15）行程开关：2个。</w:t>
            </w:r>
          </w:p>
          <w:p w:rsidR="00283E96" w:rsidRPr="00B76F9D" w:rsidRDefault="00283E96" w:rsidP="00D276D4">
            <w:pPr>
              <w:snapToGrid w:val="0"/>
              <w:spacing w:line="276" w:lineRule="auto"/>
              <w:jc w:val="left"/>
              <w:rPr>
                <w:rFonts w:ascii="宋体" w:eastAsia="宋体" w:hAnsi="宋体" w:cs="宋体"/>
                <w:kern w:val="0"/>
                <w:szCs w:val="21"/>
              </w:rPr>
            </w:pPr>
            <w:r w:rsidRPr="00B76F9D">
              <w:rPr>
                <w:rFonts w:ascii="宋体" w:eastAsia="宋体" w:hAnsi="宋体" w:cs="宋体" w:hint="eastAsia"/>
                <w:kern w:val="0"/>
                <w:szCs w:val="21"/>
              </w:rPr>
              <w:t>（16）塑料安装卡子：190个。</w:t>
            </w:r>
          </w:p>
          <w:p w:rsidR="00283E96" w:rsidRPr="00B76F9D" w:rsidRDefault="00283E96" w:rsidP="00D276D4">
            <w:pPr>
              <w:snapToGrid w:val="0"/>
              <w:spacing w:line="276" w:lineRule="auto"/>
              <w:jc w:val="left"/>
              <w:rPr>
                <w:rFonts w:ascii="宋体" w:eastAsia="宋体" w:hAnsi="宋体" w:cs="宋体"/>
                <w:kern w:val="0"/>
                <w:szCs w:val="21"/>
              </w:rPr>
            </w:pPr>
            <w:r w:rsidRPr="00B76F9D">
              <w:rPr>
                <w:rFonts w:ascii="宋体" w:eastAsia="宋体" w:hAnsi="宋体" w:cs="宋体" w:hint="eastAsia"/>
                <w:kern w:val="0"/>
                <w:szCs w:val="21"/>
              </w:rPr>
              <w:t>（17）不锈钢自攻螺丝：90个。</w:t>
            </w:r>
          </w:p>
          <w:p w:rsidR="00283E96" w:rsidRPr="00B76F9D" w:rsidRDefault="00283E96" w:rsidP="00D276D4">
            <w:pPr>
              <w:snapToGrid w:val="0"/>
              <w:spacing w:line="276" w:lineRule="auto"/>
              <w:jc w:val="left"/>
              <w:rPr>
                <w:rFonts w:ascii="宋体" w:eastAsia="宋体" w:hAnsi="宋体" w:cs="宋体"/>
                <w:kern w:val="0"/>
                <w:szCs w:val="21"/>
              </w:rPr>
            </w:pPr>
            <w:r w:rsidRPr="00B76F9D">
              <w:rPr>
                <w:rFonts w:ascii="宋体" w:eastAsia="宋体" w:hAnsi="宋体" w:cs="宋体" w:hint="eastAsia"/>
                <w:kern w:val="0"/>
                <w:szCs w:val="21"/>
              </w:rPr>
              <w:t>（18）导线：红色/黑色各1卷（0.75平方软线，100m/卷）。</w:t>
            </w:r>
          </w:p>
          <w:p w:rsidR="00283E96" w:rsidRPr="00B76F9D" w:rsidRDefault="00283E96" w:rsidP="00D276D4">
            <w:pPr>
              <w:snapToGrid w:val="0"/>
              <w:spacing w:line="276" w:lineRule="auto"/>
              <w:jc w:val="left"/>
              <w:rPr>
                <w:rFonts w:ascii="宋体" w:eastAsia="宋体" w:hAnsi="宋体" w:cs="宋体"/>
                <w:kern w:val="0"/>
                <w:szCs w:val="21"/>
              </w:rPr>
            </w:pPr>
            <w:r w:rsidRPr="00B76F9D">
              <w:rPr>
                <w:rFonts w:ascii="宋体" w:eastAsia="宋体" w:hAnsi="宋体" w:cs="宋体" w:hint="eastAsia"/>
                <w:kern w:val="0"/>
                <w:szCs w:val="21"/>
              </w:rPr>
              <w:t>（19）30×30线槽≥2米。</w:t>
            </w:r>
          </w:p>
          <w:p w:rsidR="00283E96" w:rsidRPr="00B76F9D" w:rsidRDefault="00283E96" w:rsidP="00D276D4">
            <w:pPr>
              <w:snapToGrid w:val="0"/>
              <w:spacing w:line="276" w:lineRule="auto"/>
              <w:jc w:val="left"/>
              <w:rPr>
                <w:rFonts w:ascii="宋体" w:eastAsia="宋体" w:hAnsi="宋体" w:cs="宋体"/>
                <w:kern w:val="0"/>
                <w:szCs w:val="21"/>
              </w:rPr>
            </w:pPr>
            <w:r w:rsidRPr="00B76F9D">
              <w:rPr>
                <w:rFonts w:ascii="宋体" w:eastAsia="宋体" w:hAnsi="宋体" w:cs="宋体" w:hint="eastAsia"/>
                <w:kern w:val="0"/>
                <w:szCs w:val="21"/>
              </w:rPr>
              <w:t>（20）PLC IO转接板，将PLC相关信号接口引至端子接口，方便进行PLC控制的电气实训（含平行导轨）：1块。</w:t>
            </w:r>
          </w:p>
          <w:p w:rsidR="00283E96" w:rsidRPr="00B76F9D" w:rsidRDefault="00283E96" w:rsidP="00D276D4">
            <w:pPr>
              <w:snapToGrid w:val="0"/>
              <w:spacing w:line="276" w:lineRule="auto"/>
              <w:jc w:val="left"/>
              <w:rPr>
                <w:rFonts w:ascii="宋体" w:eastAsia="宋体" w:hAnsi="宋体" w:cs="宋体"/>
                <w:kern w:val="0"/>
                <w:szCs w:val="21"/>
              </w:rPr>
            </w:pPr>
            <w:r w:rsidRPr="00B76F9D">
              <w:rPr>
                <w:rFonts w:ascii="宋体" w:eastAsia="宋体" w:hAnsi="宋体" w:cs="宋体" w:hint="eastAsia"/>
                <w:kern w:val="0"/>
                <w:szCs w:val="21"/>
              </w:rPr>
              <w:t>（21）常用工具1套：包含数字万用表、电烙铁、小十字螺丝刀、小一字螺丝刀、中十字螺丝刀、中一字螺丝刀、剥线钳、斜口钳、工具箱等。</w:t>
            </w:r>
          </w:p>
          <w:p w:rsidR="00283E96" w:rsidRPr="00B76F9D" w:rsidRDefault="00283E96" w:rsidP="00D276D4">
            <w:pPr>
              <w:snapToGrid w:val="0"/>
              <w:spacing w:line="276" w:lineRule="auto"/>
              <w:rPr>
                <w:rFonts w:ascii="宋体" w:eastAsia="宋体" w:hAnsi="宋体" w:cs="宋体"/>
                <w:kern w:val="0"/>
                <w:szCs w:val="21"/>
              </w:rPr>
            </w:pPr>
            <w:r w:rsidRPr="00B76F9D">
              <w:rPr>
                <w:rFonts w:ascii="宋体" w:eastAsia="宋体" w:hAnsi="宋体" w:cs="宋体" w:hint="eastAsia"/>
                <w:kern w:val="0"/>
                <w:szCs w:val="21"/>
              </w:rPr>
              <w:t>（22）I/O转接板数据电缆：1套。</w:t>
            </w:r>
          </w:p>
          <w:p w:rsidR="00283E96" w:rsidRPr="00B76F9D" w:rsidRDefault="00283E96" w:rsidP="00D276D4">
            <w:pPr>
              <w:snapToGrid w:val="0"/>
              <w:spacing w:line="276" w:lineRule="auto"/>
              <w:rPr>
                <w:rFonts w:ascii="宋体" w:eastAsia="宋体" w:hAnsi="宋体" w:cs="宋体"/>
                <w:b/>
                <w:bCs/>
                <w:kern w:val="0"/>
                <w:szCs w:val="21"/>
              </w:rPr>
            </w:pPr>
            <w:r w:rsidRPr="00B76F9D">
              <w:rPr>
                <w:rFonts w:ascii="宋体" w:eastAsia="宋体" w:hAnsi="宋体" w:cs="宋体" w:hint="eastAsia"/>
                <w:b/>
                <w:bCs/>
                <w:kern w:val="0"/>
                <w:szCs w:val="21"/>
              </w:rPr>
              <w:t>三、PLC仿真实训软件</w:t>
            </w:r>
          </w:p>
          <w:p w:rsidR="00283E96" w:rsidRPr="00B76F9D" w:rsidRDefault="00283E96" w:rsidP="00D276D4">
            <w:pPr>
              <w:adjustRightInd w:val="0"/>
              <w:spacing w:line="380" w:lineRule="exact"/>
              <w:ind w:firstLineChars="200" w:firstLine="412"/>
              <w:rPr>
                <w:rFonts w:ascii="宋体" w:eastAsia="宋体" w:hAnsi="宋体" w:cs="宋体"/>
                <w:spacing w:val="-2"/>
                <w:szCs w:val="21"/>
              </w:rPr>
            </w:pPr>
            <w:r w:rsidRPr="00B76F9D">
              <w:rPr>
                <w:rFonts w:ascii="宋体" w:eastAsia="宋体" w:hAnsi="宋体" w:cs="宋体" w:hint="eastAsia"/>
                <w:spacing w:val="-2"/>
                <w:szCs w:val="21"/>
              </w:rPr>
              <w:t xml:space="preserve">16.可以实现PLC运行模拟功能，不少于以下功能： </w:t>
            </w:r>
          </w:p>
          <w:p w:rsidR="00283E96" w:rsidRPr="00B76F9D" w:rsidRDefault="00283E96" w:rsidP="00D276D4">
            <w:pPr>
              <w:adjustRightInd w:val="0"/>
              <w:spacing w:line="380" w:lineRule="exact"/>
              <w:rPr>
                <w:rFonts w:ascii="宋体" w:eastAsia="宋体" w:hAnsi="宋体" w:cs="宋体"/>
                <w:b/>
                <w:sz w:val="24"/>
              </w:rPr>
            </w:pPr>
            <w:r w:rsidRPr="00B76F9D">
              <w:rPr>
                <w:rFonts w:ascii="宋体" w:eastAsia="宋体" w:hAnsi="宋体" w:cs="宋体" w:hint="eastAsia"/>
                <w:spacing w:val="-2"/>
                <w:szCs w:val="21"/>
              </w:rPr>
              <w:t>“四节传送带的模拟控制”、“自动配料系统模拟实验”、“十字路口交通灯的模拟控制”、“装配流水线的模拟控制”、“水塔水位的模拟控制”、“天塔之光的模拟实验”、“机械手动作的模拟”、“液体混合装置的模拟”、“三相步进电机的模拟控制”、“LED数码显示控制”、“喷泉的模拟控制”、“三层电梯控制系统的模拟”、“轧钢机控制系统模拟”、“邮件分拣系统模拟”、“运料小车控制模拟”、“舞台灯光的模拟”等实训项目。</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3E96" w:rsidRPr="00B76F9D" w:rsidRDefault="00283E96" w:rsidP="00D276D4">
            <w:pPr>
              <w:widowControl/>
              <w:jc w:val="center"/>
              <w:textAlignment w:val="center"/>
              <w:rPr>
                <w:rFonts w:ascii="宋体" w:eastAsia="宋体" w:hAnsi="宋体" w:cs="宋体"/>
                <w:szCs w:val="21"/>
              </w:rPr>
            </w:pPr>
            <w:r w:rsidRPr="00B76F9D">
              <w:rPr>
                <w:rFonts w:ascii="宋体" w:eastAsia="宋体" w:hAnsi="宋体" w:cs="宋体" w:hint="eastAsia"/>
                <w:kern w:val="0"/>
                <w:szCs w:val="21"/>
                <w:lang/>
              </w:rPr>
              <w:lastRenderedPageBreak/>
              <w:t>套</w:t>
            </w: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3E96" w:rsidRPr="00B76F9D" w:rsidRDefault="00283E96" w:rsidP="00D276D4">
            <w:pPr>
              <w:widowControl/>
              <w:jc w:val="center"/>
              <w:textAlignment w:val="center"/>
              <w:rPr>
                <w:rFonts w:ascii="宋体" w:eastAsia="宋体" w:hAnsi="宋体" w:cs="宋体"/>
                <w:szCs w:val="21"/>
              </w:rPr>
            </w:pPr>
            <w:r w:rsidRPr="00B76F9D">
              <w:rPr>
                <w:rFonts w:ascii="宋体" w:eastAsia="宋体" w:hAnsi="宋体" w:cs="宋体" w:hint="eastAsia"/>
                <w:kern w:val="0"/>
                <w:szCs w:val="21"/>
                <w:lang/>
              </w:rPr>
              <w:t>2</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3E96" w:rsidRPr="00B76F9D" w:rsidRDefault="00283E96" w:rsidP="00D276D4">
            <w:pPr>
              <w:widowControl/>
              <w:jc w:val="center"/>
              <w:textAlignment w:val="center"/>
              <w:rPr>
                <w:rFonts w:ascii="宋体" w:eastAsia="宋体" w:hAnsi="宋体" w:cs="宋体"/>
                <w:szCs w:val="21"/>
              </w:rPr>
            </w:pPr>
            <w:r w:rsidRPr="00B76F9D">
              <w:rPr>
                <w:rFonts w:ascii="宋体" w:eastAsia="宋体" w:hAnsi="宋体" w:cs="宋体" w:hint="eastAsia"/>
                <w:kern w:val="0"/>
                <w:szCs w:val="21"/>
                <w:lang/>
              </w:rPr>
              <w:t>否</w:t>
            </w:r>
          </w:p>
        </w:tc>
      </w:tr>
      <w:tr w:rsidR="00283E96" w:rsidRPr="00B76F9D" w:rsidTr="00D276D4">
        <w:trPr>
          <w:trHeight w:val="90"/>
        </w:trPr>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3E96" w:rsidRPr="00B76F9D" w:rsidRDefault="00283E96" w:rsidP="00D276D4">
            <w:pPr>
              <w:widowControl/>
              <w:jc w:val="center"/>
              <w:textAlignment w:val="top"/>
              <w:rPr>
                <w:rFonts w:ascii="宋体" w:eastAsia="宋体" w:hAnsi="宋体" w:cs="宋体"/>
                <w:szCs w:val="21"/>
              </w:rPr>
            </w:pPr>
            <w:r w:rsidRPr="00B76F9D">
              <w:rPr>
                <w:rFonts w:ascii="宋体" w:eastAsia="宋体" w:hAnsi="宋体" w:cs="宋体" w:hint="eastAsia"/>
                <w:kern w:val="0"/>
                <w:szCs w:val="21"/>
                <w:lang/>
              </w:rPr>
              <w:lastRenderedPageBreak/>
              <w:t>2</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3E96" w:rsidRPr="00B76F9D" w:rsidRDefault="00283E96" w:rsidP="00D276D4">
            <w:pPr>
              <w:widowControl/>
              <w:jc w:val="center"/>
              <w:textAlignment w:val="top"/>
              <w:rPr>
                <w:rFonts w:ascii="宋体" w:eastAsia="宋体" w:hAnsi="宋体" w:cs="宋体"/>
                <w:szCs w:val="21"/>
              </w:rPr>
            </w:pPr>
            <w:r w:rsidRPr="00B76F9D">
              <w:rPr>
                <w:rFonts w:ascii="宋体" w:eastAsia="宋体" w:hAnsi="宋体" w:cs="宋体" w:hint="eastAsia"/>
                <w:kern w:val="0"/>
                <w:szCs w:val="21"/>
                <w:lang/>
              </w:rPr>
              <w:t>工业级作业实训易拆装机器人</w:t>
            </w:r>
          </w:p>
        </w:tc>
        <w:tc>
          <w:tcPr>
            <w:tcW w:w="5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283E96" w:rsidRPr="00B76F9D" w:rsidRDefault="00283E96" w:rsidP="00D276D4">
            <w:pPr>
              <w:spacing w:line="340" w:lineRule="exact"/>
              <w:jc w:val="left"/>
              <w:rPr>
                <w:rFonts w:ascii="宋体" w:eastAsia="宋体" w:hAnsi="宋体" w:cs="宋体"/>
                <w:b/>
                <w:szCs w:val="21"/>
              </w:rPr>
            </w:pPr>
            <w:r w:rsidRPr="00B76F9D">
              <w:rPr>
                <w:rFonts w:ascii="宋体" w:eastAsia="宋体" w:hAnsi="宋体" w:cs="宋体" w:hint="eastAsia"/>
                <w:b/>
                <w:szCs w:val="21"/>
              </w:rPr>
              <w:t>一、易拆装六轴工业机器人本体：1套</w:t>
            </w:r>
          </w:p>
          <w:p w:rsidR="00283E96" w:rsidRPr="00B76F9D" w:rsidRDefault="00283E96" w:rsidP="00D276D4">
            <w:pPr>
              <w:adjustRightInd w:val="0"/>
              <w:spacing w:line="380" w:lineRule="exact"/>
              <w:ind w:firstLineChars="200" w:firstLine="412"/>
              <w:rPr>
                <w:rFonts w:ascii="宋体" w:eastAsia="宋体" w:hAnsi="宋体" w:cs="宋体"/>
                <w:spacing w:val="-2"/>
                <w:szCs w:val="21"/>
              </w:rPr>
            </w:pPr>
            <w:r w:rsidRPr="00B76F9D">
              <w:rPr>
                <w:rFonts w:ascii="宋体" w:eastAsia="宋体" w:hAnsi="宋体" w:cs="宋体" w:hint="eastAsia"/>
                <w:spacing w:val="-2"/>
                <w:szCs w:val="21"/>
              </w:rPr>
              <w:t>1.自由度：6。</w:t>
            </w:r>
          </w:p>
          <w:p w:rsidR="00283E96" w:rsidRPr="00B76F9D" w:rsidRDefault="00283E96" w:rsidP="00D276D4">
            <w:pPr>
              <w:adjustRightInd w:val="0"/>
              <w:spacing w:line="380" w:lineRule="exact"/>
              <w:ind w:firstLineChars="200" w:firstLine="412"/>
              <w:rPr>
                <w:rFonts w:ascii="宋体" w:eastAsia="宋体" w:hAnsi="宋体" w:cs="宋体"/>
                <w:spacing w:val="-2"/>
                <w:szCs w:val="21"/>
              </w:rPr>
            </w:pPr>
            <w:r w:rsidRPr="00B76F9D">
              <w:rPr>
                <w:rFonts w:ascii="宋体" w:eastAsia="宋体" w:hAnsi="宋体" w:cs="宋体" w:hint="eastAsia"/>
                <w:spacing w:val="-2"/>
                <w:szCs w:val="21"/>
              </w:rPr>
              <w:t>2.最大负载≥2Kg。</w:t>
            </w:r>
          </w:p>
          <w:p w:rsidR="00283E96" w:rsidRPr="00B76F9D" w:rsidRDefault="00283E96" w:rsidP="00D276D4">
            <w:pPr>
              <w:adjustRightInd w:val="0"/>
              <w:spacing w:line="380" w:lineRule="exact"/>
              <w:ind w:firstLineChars="200" w:firstLine="412"/>
              <w:rPr>
                <w:rFonts w:ascii="宋体" w:eastAsia="宋体" w:hAnsi="宋体" w:cs="宋体"/>
                <w:spacing w:val="-2"/>
                <w:szCs w:val="21"/>
              </w:rPr>
            </w:pPr>
            <w:r w:rsidRPr="00B76F9D">
              <w:rPr>
                <w:rFonts w:ascii="宋体" w:eastAsia="宋体" w:hAnsi="宋体" w:cs="宋体" w:hint="eastAsia"/>
                <w:spacing w:val="-2"/>
                <w:szCs w:val="21"/>
              </w:rPr>
              <w:t>3.重复定位精度：≤±0.06mm。</w:t>
            </w:r>
          </w:p>
          <w:p w:rsidR="00283E96" w:rsidRPr="00B76F9D" w:rsidRDefault="00283E96" w:rsidP="00D276D4">
            <w:pPr>
              <w:adjustRightInd w:val="0"/>
              <w:spacing w:line="380" w:lineRule="exact"/>
              <w:ind w:firstLineChars="200" w:firstLine="412"/>
              <w:rPr>
                <w:rFonts w:ascii="宋体" w:eastAsia="宋体" w:hAnsi="宋体" w:cs="宋体"/>
                <w:spacing w:val="-2"/>
                <w:szCs w:val="21"/>
              </w:rPr>
            </w:pPr>
            <w:r w:rsidRPr="00B76F9D">
              <w:rPr>
                <w:rFonts w:ascii="宋体" w:eastAsia="宋体" w:hAnsi="宋体" w:cs="宋体" w:hint="eastAsia"/>
                <w:spacing w:val="-2"/>
                <w:szCs w:val="21"/>
              </w:rPr>
              <w:lastRenderedPageBreak/>
              <w:t>4.最大工作半径：≥530mm。</w:t>
            </w:r>
          </w:p>
          <w:p w:rsidR="00283E96" w:rsidRPr="00B76F9D" w:rsidRDefault="00283E96" w:rsidP="00D276D4">
            <w:pPr>
              <w:adjustRightInd w:val="0"/>
              <w:spacing w:line="380" w:lineRule="exact"/>
              <w:ind w:firstLineChars="200" w:firstLine="412"/>
              <w:rPr>
                <w:rFonts w:ascii="宋体" w:eastAsia="宋体" w:hAnsi="宋体" w:cs="宋体"/>
                <w:spacing w:val="-2"/>
                <w:szCs w:val="21"/>
              </w:rPr>
            </w:pPr>
            <w:r w:rsidRPr="00B76F9D">
              <w:rPr>
                <w:rFonts w:ascii="宋体" w:eastAsia="宋体" w:hAnsi="宋体" w:cs="宋体" w:hint="eastAsia"/>
                <w:spacing w:val="-2"/>
                <w:szCs w:val="21"/>
              </w:rPr>
              <w:t>5.减速机：RV减速机和谐波减速机。</w:t>
            </w:r>
          </w:p>
          <w:p w:rsidR="00283E96" w:rsidRPr="00B76F9D" w:rsidRDefault="00283E96" w:rsidP="00D276D4">
            <w:pPr>
              <w:adjustRightInd w:val="0"/>
              <w:spacing w:line="380" w:lineRule="exact"/>
              <w:ind w:firstLineChars="200" w:firstLine="412"/>
              <w:rPr>
                <w:rFonts w:ascii="宋体" w:eastAsia="宋体" w:hAnsi="宋体" w:cs="宋体"/>
                <w:spacing w:val="-2"/>
                <w:szCs w:val="21"/>
              </w:rPr>
            </w:pPr>
            <w:r w:rsidRPr="00B76F9D">
              <w:rPr>
                <w:rFonts w:ascii="宋体" w:eastAsia="宋体" w:hAnsi="宋体" w:cs="宋体" w:hint="eastAsia"/>
                <w:spacing w:val="-2"/>
                <w:szCs w:val="21"/>
              </w:rPr>
              <w:t>6.额定速度：</w:t>
            </w:r>
          </w:p>
          <w:p w:rsidR="00283E96" w:rsidRPr="00B76F9D" w:rsidRDefault="00283E96" w:rsidP="00D276D4">
            <w:pPr>
              <w:adjustRightInd w:val="0"/>
              <w:spacing w:line="380" w:lineRule="exact"/>
              <w:rPr>
                <w:rFonts w:ascii="宋体" w:eastAsia="宋体" w:hAnsi="宋体" w:cs="宋体"/>
                <w:spacing w:val="-2"/>
                <w:szCs w:val="21"/>
              </w:rPr>
            </w:pPr>
            <w:r w:rsidRPr="00B76F9D">
              <w:rPr>
                <w:rFonts w:ascii="宋体" w:eastAsia="宋体" w:hAnsi="宋体" w:cs="宋体" w:hint="eastAsia"/>
                <w:spacing w:val="-2"/>
                <w:szCs w:val="21"/>
              </w:rPr>
              <w:t>J1轴≥180°/s；J2轴≥180°/s；J3轴≥180°/s；J4轴≥150°/s；J5轴≥250°/s；J6轴≥300°/s。</w:t>
            </w:r>
          </w:p>
          <w:p w:rsidR="00283E96" w:rsidRPr="00B76F9D" w:rsidRDefault="00283E96" w:rsidP="00D276D4">
            <w:pPr>
              <w:adjustRightInd w:val="0"/>
              <w:spacing w:line="380" w:lineRule="exact"/>
              <w:ind w:firstLineChars="200" w:firstLine="412"/>
              <w:rPr>
                <w:rFonts w:ascii="宋体" w:eastAsia="宋体" w:hAnsi="宋体" w:cs="宋体"/>
                <w:spacing w:val="-2"/>
                <w:szCs w:val="21"/>
              </w:rPr>
            </w:pPr>
            <w:r w:rsidRPr="00B76F9D">
              <w:rPr>
                <w:rFonts w:ascii="宋体" w:eastAsia="宋体" w:hAnsi="宋体" w:cs="宋体" w:hint="eastAsia"/>
                <w:spacing w:val="-2"/>
                <w:szCs w:val="21"/>
              </w:rPr>
              <w:t>7.运动范围：</w:t>
            </w:r>
          </w:p>
          <w:p w:rsidR="00283E96" w:rsidRPr="00B76F9D" w:rsidRDefault="00283E96" w:rsidP="00D276D4">
            <w:pPr>
              <w:adjustRightInd w:val="0"/>
              <w:spacing w:line="380" w:lineRule="exact"/>
              <w:rPr>
                <w:rFonts w:ascii="宋体" w:eastAsia="宋体" w:hAnsi="宋体" w:cs="宋体"/>
                <w:spacing w:val="-2"/>
                <w:szCs w:val="21"/>
              </w:rPr>
            </w:pPr>
            <w:r w:rsidRPr="00B76F9D">
              <w:rPr>
                <w:rFonts w:ascii="宋体" w:eastAsia="宋体" w:hAnsi="宋体" w:cs="宋体" w:hint="eastAsia"/>
                <w:spacing w:val="-2"/>
                <w:szCs w:val="21"/>
              </w:rPr>
              <w:t>J1轴≥±150°；J2轴≥-80/+100°；J3轴≥-100/+50°；</w:t>
            </w:r>
          </w:p>
          <w:p w:rsidR="00283E96" w:rsidRPr="00B76F9D" w:rsidRDefault="00283E96" w:rsidP="00D276D4">
            <w:pPr>
              <w:adjustRightInd w:val="0"/>
              <w:spacing w:line="380" w:lineRule="exact"/>
              <w:rPr>
                <w:rFonts w:ascii="宋体" w:eastAsia="宋体" w:hAnsi="宋体" w:cs="宋体"/>
                <w:spacing w:val="-2"/>
                <w:szCs w:val="21"/>
              </w:rPr>
            </w:pPr>
            <w:r w:rsidRPr="00B76F9D">
              <w:rPr>
                <w:rFonts w:ascii="宋体" w:eastAsia="宋体" w:hAnsi="宋体" w:cs="宋体" w:hint="eastAsia"/>
                <w:spacing w:val="-2"/>
                <w:szCs w:val="21"/>
              </w:rPr>
              <w:t xml:space="preserve">J4轴≥±250°；J5轴≥±100°；J6轴≥±300°。 </w:t>
            </w:r>
          </w:p>
          <w:p w:rsidR="00283E96" w:rsidRPr="00B76F9D" w:rsidRDefault="00283E96" w:rsidP="00D276D4">
            <w:pPr>
              <w:adjustRightInd w:val="0"/>
              <w:spacing w:line="380" w:lineRule="exact"/>
              <w:ind w:firstLineChars="200" w:firstLine="412"/>
              <w:rPr>
                <w:rFonts w:ascii="宋体" w:eastAsia="宋体" w:hAnsi="宋体" w:cs="宋体"/>
                <w:spacing w:val="-2"/>
                <w:szCs w:val="21"/>
              </w:rPr>
            </w:pPr>
            <w:r w:rsidRPr="00B76F9D">
              <w:rPr>
                <w:rFonts w:ascii="宋体" w:eastAsia="宋体" w:hAnsi="宋体" w:cs="宋体" w:hint="eastAsia"/>
                <w:spacing w:val="-2"/>
                <w:szCs w:val="21"/>
              </w:rPr>
              <w:t>8.防护等级：IP54。</w:t>
            </w:r>
          </w:p>
          <w:p w:rsidR="00283E96" w:rsidRPr="00B76F9D" w:rsidRDefault="00283E96" w:rsidP="00D276D4">
            <w:pPr>
              <w:widowControl/>
              <w:snapToGrid w:val="0"/>
              <w:spacing w:line="340" w:lineRule="exact"/>
              <w:jc w:val="left"/>
              <w:rPr>
                <w:rFonts w:ascii="宋体" w:eastAsia="宋体" w:hAnsi="宋体" w:cs="宋体"/>
                <w:b/>
                <w:szCs w:val="21"/>
              </w:rPr>
            </w:pPr>
            <w:r w:rsidRPr="00B76F9D">
              <w:rPr>
                <w:rFonts w:ascii="宋体" w:eastAsia="宋体" w:hAnsi="宋体" w:cs="宋体" w:hint="eastAsia"/>
                <w:b/>
                <w:szCs w:val="21"/>
              </w:rPr>
              <w:t>二、控制系统及附件：1套</w:t>
            </w:r>
          </w:p>
          <w:p w:rsidR="00283E96" w:rsidRPr="00B76F9D" w:rsidRDefault="00283E96" w:rsidP="00D276D4">
            <w:pPr>
              <w:adjustRightInd w:val="0"/>
              <w:spacing w:line="380" w:lineRule="exact"/>
              <w:ind w:firstLineChars="200" w:firstLine="412"/>
              <w:rPr>
                <w:rFonts w:ascii="宋体" w:eastAsia="宋体" w:hAnsi="宋体" w:cs="宋体"/>
                <w:spacing w:val="-2"/>
                <w:szCs w:val="21"/>
              </w:rPr>
            </w:pPr>
            <w:r w:rsidRPr="00B76F9D">
              <w:rPr>
                <w:rFonts w:ascii="宋体" w:eastAsia="宋体" w:hAnsi="宋体" w:cs="宋体" w:hint="eastAsia"/>
                <w:spacing w:val="-2"/>
                <w:szCs w:val="21"/>
              </w:rPr>
              <w:t>9.控制柜规格要求：直接控制轴数：6轴；外形尺寸：≥480mm*450mm*250mm。电源规格：单相 AC200～230V ±10%；包括主电源开关、紧急停止按钮、伺服上电按钮、抱闸释放按钮、伺服报警指示灯及对外接口面板；最大能耗：1.2KW/H。</w:t>
            </w:r>
          </w:p>
          <w:p w:rsidR="00283E96" w:rsidRPr="00B76F9D" w:rsidRDefault="00283E96" w:rsidP="00D276D4">
            <w:pPr>
              <w:adjustRightInd w:val="0"/>
              <w:spacing w:line="380" w:lineRule="exact"/>
              <w:ind w:firstLineChars="200" w:firstLine="412"/>
              <w:rPr>
                <w:rFonts w:ascii="宋体" w:eastAsia="宋体" w:hAnsi="宋体" w:cs="宋体"/>
                <w:spacing w:val="-2"/>
                <w:szCs w:val="21"/>
              </w:rPr>
            </w:pPr>
            <w:r w:rsidRPr="00B76F9D">
              <w:rPr>
                <w:rFonts w:ascii="宋体" w:eastAsia="宋体" w:hAnsi="宋体" w:cs="宋体" w:hint="eastAsia"/>
                <w:spacing w:val="-2"/>
                <w:szCs w:val="21"/>
              </w:rPr>
              <w:t>10.控制系统和示教器功能要求：</w:t>
            </w:r>
          </w:p>
          <w:p w:rsidR="00283E96" w:rsidRPr="00B76F9D" w:rsidRDefault="00283E96" w:rsidP="00D276D4">
            <w:pPr>
              <w:widowControl/>
              <w:snapToGrid w:val="0"/>
              <w:spacing w:line="340" w:lineRule="exact"/>
              <w:jc w:val="left"/>
              <w:rPr>
                <w:rFonts w:ascii="宋体" w:eastAsia="宋体" w:hAnsi="宋体" w:cs="宋体"/>
                <w:bCs/>
                <w:szCs w:val="21"/>
              </w:rPr>
            </w:pPr>
            <w:r w:rsidRPr="00B76F9D">
              <w:rPr>
                <w:rFonts w:ascii="宋体" w:eastAsia="宋体" w:hAnsi="宋体" w:cs="宋体" w:hint="eastAsia"/>
                <w:bCs/>
                <w:szCs w:val="21"/>
              </w:rPr>
              <w:t>（1）控制器模块（CPAC）：通讯及IO模块要求IO口有不少于15个输入口，不少于15个输出口。</w:t>
            </w:r>
          </w:p>
          <w:p w:rsidR="00283E96" w:rsidRPr="00B76F9D" w:rsidRDefault="00283E96" w:rsidP="00D276D4">
            <w:pPr>
              <w:widowControl/>
              <w:snapToGrid w:val="0"/>
              <w:spacing w:line="340" w:lineRule="exact"/>
              <w:jc w:val="left"/>
              <w:rPr>
                <w:rFonts w:ascii="宋体" w:eastAsia="宋体" w:hAnsi="宋体" w:cs="宋体"/>
                <w:bCs/>
                <w:szCs w:val="21"/>
              </w:rPr>
            </w:pPr>
            <w:r w:rsidRPr="00B76F9D">
              <w:rPr>
                <w:rFonts w:ascii="宋体" w:eastAsia="宋体" w:hAnsi="宋体" w:cs="宋体" w:hint="eastAsia"/>
                <w:bCs/>
                <w:szCs w:val="21"/>
              </w:rPr>
              <w:t>（2）安全PLC模块：确保机器人整机安全相关的功能正常运行。</w:t>
            </w:r>
          </w:p>
          <w:p w:rsidR="00283E96" w:rsidRPr="00B76F9D" w:rsidRDefault="00283E96" w:rsidP="00D276D4">
            <w:pPr>
              <w:widowControl/>
              <w:snapToGrid w:val="0"/>
              <w:spacing w:line="340" w:lineRule="exact"/>
              <w:jc w:val="left"/>
              <w:rPr>
                <w:rFonts w:ascii="宋体" w:eastAsia="宋体" w:hAnsi="宋体" w:cs="宋体"/>
                <w:bCs/>
                <w:szCs w:val="21"/>
              </w:rPr>
            </w:pPr>
            <w:r w:rsidRPr="00B76F9D">
              <w:rPr>
                <w:rFonts w:ascii="宋体" w:eastAsia="宋体" w:hAnsi="宋体" w:cs="宋体" w:hint="eastAsia"/>
                <w:bCs/>
                <w:szCs w:val="21"/>
              </w:rPr>
              <w:t>（3）拖动示教：机器人支持基于零力控制的无力矩传感器的拖动示教。</w:t>
            </w:r>
          </w:p>
          <w:p w:rsidR="00283E96" w:rsidRPr="00B76F9D" w:rsidRDefault="00283E96" w:rsidP="00D276D4">
            <w:pPr>
              <w:widowControl/>
              <w:snapToGrid w:val="0"/>
              <w:spacing w:line="340" w:lineRule="exact"/>
              <w:jc w:val="left"/>
              <w:rPr>
                <w:rFonts w:ascii="宋体" w:eastAsia="宋体" w:hAnsi="宋体" w:cs="宋体"/>
                <w:bCs/>
                <w:szCs w:val="21"/>
              </w:rPr>
            </w:pPr>
            <w:r w:rsidRPr="00B76F9D">
              <w:rPr>
                <w:rFonts w:ascii="宋体" w:eastAsia="宋体" w:hAnsi="宋体" w:cs="宋体" w:hint="eastAsia"/>
                <w:bCs/>
                <w:szCs w:val="21"/>
              </w:rPr>
              <w:t>（4）碰撞检测：支持无传感器碰撞检测功能。</w:t>
            </w:r>
          </w:p>
          <w:p w:rsidR="00283E96" w:rsidRPr="00B76F9D" w:rsidRDefault="00283E96" w:rsidP="00D276D4">
            <w:pPr>
              <w:pStyle w:val="af5"/>
              <w:spacing w:line="340" w:lineRule="exact"/>
              <w:ind w:leftChars="0" w:left="0"/>
              <w:rPr>
                <w:rFonts w:ascii="宋体" w:eastAsia="宋体" w:hAnsi="宋体" w:cs="宋体"/>
                <w:bCs/>
                <w:sz w:val="21"/>
                <w:szCs w:val="21"/>
              </w:rPr>
            </w:pPr>
            <w:r w:rsidRPr="00B76F9D">
              <w:rPr>
                <w:rFonts w:ascii="宋体" w:eastAsia="宋体" w:hAnsi="宋体" w:cs="宋体" w:hint="eastAsia"/>
                <w:bCs/>
                <w:sz w:val="21"/>
                <w:szCs w:val="21"/>
              </w:rPr>
              <w:t>（5）开放底层接口，支持ROS通信：支持ROS-Industrial定义的消息接口。</w:t>
            </w:r>
          </w:p>
          <w:p w:rsidR="00283E96" w:rsidRPr="00B76F9D" w:rsidRDefault="00283E96" w:rsidP="00D276D4">
            <w:pPr>
              <w:spacing w:line="340" w:lineRule="exact"/>
              <w:jc w:val="left"/>
              <w:rPr>
                <w:rFonts w:ascii="宋体" w:eastAsia="宋体" w:hAnsi="宋体" w:cs="宋体"/>
                <w:b/>
                <w:szCs w:val="21"/>
              </w:rPr>
            </w:pPr>
            <w:r w:rsidRPr="00B76F9D">
              <w:rPr>
                <w:rFonts w:ascii="宋体" w:eastAsia="宋体" w:hAnsi="宋体" w:cs="宋体" w:hint="eastAsia"/>
                <w:b/>
                <w:kern w:val="0"/>
                <w:szCs w:val="21"/>
              </w:rPr>
              <w:t>三、其它附件：</w:t>
            </w:r>
          </w:p>
          <w:p w:rsidR="00283E96" w:rsidRPr="00B76F9D" w:rsidRDefault="00283E96" w:rsidP="00D276D4">
            <w:pPr>
              <w:adjustRightInd w:val="0"/>
              <w:spacing w:line="380" w:lineRule="exact"/>
              <w:ind w:firstLineChars="200" w:firstLine="412"/>
              <w:rPr>
                <w:rFonts w:ascii="宋体" w:eastAsia="宋体" w:hAnsi="宋体" w:cs="宋体"/>
                <w:spacing w:val="-2"/>
                <w:szCs w:val="21"/>
              </w:rPr>
            </w:pPr>
            <w:r w:rsidRPr="00B76F9D">
              <w:rPr>
                <w:rFonts w:ascii="宋体" w:eastAsia="宋体" w:hAnsi="宋体" w:cs="宋体" w:hint="eastAsia"/>
                <w:spacing w:val="-2"/>
                <w:szCs w:val="21"/>
              </w:rPr>
              <w:t>11.</w:t>
            </w:r>
            <w:r w:rsidRPr="00B76F9D">
              <w:rPr>
                <w:rFonts w:ascii="宋体" w:eastAsia="宋体" w:hAnsi="宋体" w:cs="宋体" w:hint="eastAsia"/>
                <w:kern w:val="0"/>
                <w:szCs w:val="21"/>
              </w:rPr>
              <w:t>▲</w:t>
            </w:r>
            <w:r w:rsidRPr="00B76F9D">
              <w:rPr>
                <w:rFonts w:ascii="宋体" w:eastAsia="宋体" w:hAnsi="宋体" w:cs="宋体" w:hint="eastAsia"/>
                <w:spacing w:val="-2"/>
                <w:szCs w:val="21"/>
              </w:rPr>
              <w:t>编程平台：CPU i5及以上系列,内存≥4G，硬盘≥128G固态硬盘，含无线鼠标和键盘；并安装配套编程软件，可用于用户各模块编程。</w:t>
            </w:r>
          </w:p>
          <w:p w:rsidR="00283E96" w:rsidRPr="00B76F9D" w:rsidRDefault="00283E96" w:rsidP="00D276D4">
            <w:pPr>
              <w:adjustRightInd w:val="0"/>
              <w:spacing w:line="380" w:lineRule="exact"/>
              <w:ind w:firstLineChars="200" w:firstLine="412"/>
              <w:rPr>
                <w:rFonts w:ascii="宋体" w:eastAsia="宋体" w:hAnsi="宋体" w:cs="宋体"/>
                <w:spacing w:val="-2"/>
                <w:szCs w:val="21"/>
              </w:rPr>
            </w:pPr>
            <w:r w:rsidRPr="00B76F9D">
              <w:rPr>
                <w:rFonts w:ascii="宋体" w:eastAsia="宋体" w:hAnsi="宋体" w:cs="宋体" w:hint="eastAsia"/>
                <w:spacing w:val="-2"/>
                <w:szCs w:val="21"/>
              </w:rPr>
              <w:t>12.防静电拆装一体化实训台：1台，外形尺寸(长x宽x高)≥1800 x 800  x750 mm。</w:t>
            </w:r>
          </w:p>
          <w:p w:rsidR="00283E96" w:rsidRPr="00B76F9D" w:rsidRDefault="00283E96" w:rsidP="00D276D4">
            <w:pPr>
              <w:adjustRightInd w:val="0"/>
              <w:spacing w:line="380" w:lineRule="exact"/>
              <w:ind w:firstLineChars="200" w:firstLine="412"/>
              <w:rPr>
                <w:rFonts w:ascii="宋体" w:eastAsia="宋体" w:hAnsi="宋体" w:cs="宋体"/>
                <w:spacing w:val="-2"/>
                <w:szCs w:val="21"/>
              </w:rPr>
            </w:pPr>
            <w:r w:rsidRPr="00B76F9D">
              <w:rPr>
                <w:rFonts w:ascii="宋体" w:eastAsia="宋体" w:hAnsi="宋体" w:cs="宋体" w:hint="eastAsia"/>
                <w:spacing w:val="-2"/>
                <w:szCs w:val="21"/>
              </w:rPr>
              <w:t>13.铝材支架与工件：1台。</w:t>
            </w:r>
          </w:p>
          <w:p w:rsidR="00283E96" w:rsidRPr="00B76F9D" w:rsidRDefault="00283E96" w:rsidP="00D276D4">
            <w:pPr>
              <w:adjustRightInd w:val="0"/>
              <w:spacing w:line="380" w:lineRule="exact"/>
              <w:ind w:firstLineChars="200" w:firstLine="412"/>
              <w:rPr>
                <w:rFonts w:ascii="宋体" w:eastAsia="宋体" w:hAnsi="宋体" w:cs="宋体"/>
                <w:spacing w:val="-2"/>
                <w:szCs w:val="21"/>
              </w:rPr>
            </w:pPr>
            <w:r w:rsidRPr="00B76F9D">
              <w:rPr>
                <w:rFonts w:ascii="宋体" w:eastAsia="宋体" w:hAnsi="宋体" w:cs="宋体" w:hint="eastAsia"/>
                <w:spacing w:val="-2"/>
                <w:szCs w:val="21"/>
              </w:rPr>
              <w:t>14.拆装工具:1套（与系统配套）。</w:t>
            </w:r>
          </w:p>
          <w:p w:rsidR="00283E96" w:rsidRPr="00B76F9D" w:rsidRDefault="00283E96" w:rsidP="00D276D4">
            <w:pPr>
              <w:adjustRightInd w:val="0"/>
              <w:spacing w:line="380" w:lineRule="exact"/>
              <w:ind w:firstLineChars="200" w:firstLine="412"/>
              <w:rPr>
                <w:rFonts w:ascii="宋体" w:eastAsia="宋体" w:hAnsi="宋体" w:cs="宋体"/>
                <w:spacing w:val="-2"/>
                <w:szCs w:val="21"/>
              </w:rPr>
            </w:pPr>
            <w:r w:rsidRPr="00B76F9D">
              <w:rPr>
                <w:rFonts w:ascii="宋体" w:eastAsia="宋体" w:hAnsi="宋体" w:cs="宋体" w:hint="eastAsia"/>
                <w:spacing w:val="-2"/>
                <w:szCs w:val="21"/>
              </w:rPr>
              <w:t>15.消音气泵：1台（配套设备）。</w:t>
            </w:r>
          </w:p>
          <w:p w:rsidR="00283E96" w:rsidRPr="00B76F9D" w:rsidRDefault="00283E96" w:rsidP="00D276D4">
            <w:pPr>
              <w:spacing w:line="340" w:lineRule="exact"/>
              <w:jc w:val="left"/>
              <w:rPr>
                <w:rFonts w:ascii="宋体" w:eastAsia="宋体" w:hAnsi="宋体" w:cs="宋体"/>
                <w:b/>
                <w:kern w:val="0"/>
                <w:szCs w:val="21"/>
              </w:rPr>
            </w:pPr>
            <w:r w:rsidRPr="00B76F9D">
              <w:rPr>
                <w:rFonts w:ascii="宋体" w:eastAsia="宋体" w:hAnsi="宋体" w:cs="宋体" w:hint="eastAsia"/>
                <w:b/>
                <w:kern w:val="0"/>
                <w:szCs w:val="21"/>
              </w:rPr>
              <w:lastRenderedPageBreak/>
              <w:t>四、离线编程仿真软件：1套</w:t>
            </w:r>
          </w:p>
          <w:p w:rsidR="00283E96" w:rsidRPr="00B76F9D" w:rsidRDefault="00283E96" w:rsidP="00D276D4">
            <w:pPr>
              <w:adjustRightInd w:val="0"/>
              <w:spacing w:line="380" w:lineRule="exact"/>
              <w:ind w:firstLineChars="200" w:firstLine="412"/>
              <w:rPr>
                <w:rFonts w:ascii="宋体" w:eastAsia="宋体" w:hAnsi="宋体" w:cs="宋体"/>
                <w:spacing w:val="-2"/>
                <w:szCs w:val="21"/>
              </w:rPr>
            </w:pPr>
            <w:r w:rsidRPr="00B76F9D">
              <w:rPr>
                <w:rFonts w:ascii="宋体" w:eastAsia="宋体" w:hAnsi="宋体" w:cs="宋体" w:hint="eastAsia"/>
                <w:spacing w:val="-2"/>
                <w:szCs w:val="21"/>
              </w:rPr>
              <w:t>16.需满足不少于以下功能要求：</w:t>
            </w:r>
          </w:p>
          <w:p w:rsidR="00283E96" w:rsidRPr="00B76F9D" w:rsidRDefault="00283E96" w:rsidP="00D276D4">
            <w:pPr>
              <w:snapToGrid w:val="0"/>
              <w:spacing w:line="276" w:lineRule="auto"/>
              <w:rPr>
                <w:rFonts w:ascii="宋体" w:eastAsia="宋体" w:hAnsi="宋体" w:cs="宋体"/>
                <w:kern w:val="0"/>
                <w:szCs w:val="21"/>
              </w:rPr>
            </w:pPr>
            <w:r w:rsidRPr="00B76F9D">
              <w:rPr>
                <w:rFonts w:ascii="宋体" w:hAnsi="宋体" w:cs="宋体" w:hint="eastAsia"/>
                <w:bCs/>
              </w:rPr>
              <w:t>(</w:t>
            </w:r>
            <w:r w:rsidRPr="00B76F9D">
              <w:rPr>
                <w:rFonts w:ascii="宋体" w:eastAsia="宋体" w:hAnsi="宋体" w:cs="宋体" w:hint="eastAsia"/>
                <w:kern w:val="0"/>
                <w:szCs w:val="21"/>
              </w:rPr>
              <w:t>1)正版软件，免费升级，可提供持续的中文技术支持服务。</w:t>
            </w:r>
          </w:p>
          <w:p w:rsidR="00283E96" w:rsidRPr="00B76F9D" w:rsidRDefault="00283E96" w:rsidP="00D276D4">
            <w:pPr>
              <w:snapToGrid w:val="0"/>
              <w:spacing w:line="276" w:lineRule="auto"/>
              <w:rPr>
                <w:rFonts w:ascii="宋体" w:eastAsia="宋体" w:hAnsi="宋体" w:cs="宋体"/>
                <w:kern w:val="0"/>
                <w:szCs w:val="21"/>
              </w:rPr>
            </w:pPr>
            <w:r w:rsidRPr="00B76F9D">
              <w:rPr>
                <w:rFonts w:ascii="宋体" w:eastAsia="宋体" w:hAnsi="宋体" w:cs="宋体" w:hint="eastAsia"/>
                <w:kern w:val="0"/>
                <w:szCs w:val="21"/>
              </w:rPr>
              <w:t>(2)▲提供软件配套教学实训所需的课程教材。</w:t>
            </w:r>
          </w:p>
          <w:p w:rsidR="00283E96" w:rsidRPr="00B76F9D" w:rsidRDefault="00283E96" w:rsidP="00D276D4">
            <w:pPr>
              <w:snapToGrid w:val="0"/>
              <w:spacing w:line="276" w:lineRule="auto"/>
              <w:rPr>
                <w:rFonts w:ascii="宋体" w:eastAsia="宋体" w:hAnsi="宋体" w:cs="宋体"/>
                <w:kern w:val="0"/>
                <w:szCs w:val="21"/>
              </w:rPr>
            </w:pPr>
            <w:r w:rsidRPr="00B76F9D">
              <w:rPr>
                <w:rFonts w:ascii="宋体" w:eastAsia="宋体" w:hAnsi="宋体" w:cs="宋体" w:hint="eastAsia"/>
                <w:kern w:val="0"/>
                <w:szCs w:val="21"/>
              </w:rPr>
              <w:t>(3)仿真系统支持Huibo、ABB、KUKA，FANUC、Motoman、Staubli、UR等多种机器人。</w:t>
            </w:r>
          </w:p>
          <w:p w:rsidR="00283E96" w:rsidRPr="00B76F9D" w:rsidRDefault="00283E96" w:rsidP="00D276D4">
            <w:pPr>
              <w:snapToGrid w:val="0"/>
              <w:spacing w:line="276" w:lineRule="auto"/>
              <w:rPr>
                <w:rFonts w:ascii="宋体" w:eastAsia="宋体" w:hAnsi="宋体" w:cs="宋体"/>
                <w:kern w:val="0"/>
                <w:szCs w:val="21"/>
              </w:rPr>
            </w:pPr>
            <w:r w:rsidRPr="00B76F9D">
              <w:rPr>
                <w:rFonts w:ascii="宋体" w:eastAsia="宋体" w:hAnsi="宋体" w:cs="宋体" w:hint="eastAsia"/>
                <w:kern w:val="0"/>
                <w:szCs w:val="21"/>
              </w:rPr>
              <w:t>(4)具有离线编程功能，能够直接生成包括但不限于Huibo、ABB、KUKA，FANUC、Motoman、Staubli、UR等30种品牌机器人的代码。</w:t>
            </w:r>
          </w:p>
          <w:p w:rsidR="00283E96" w:rsidRPr="00B76F9D" w:rsidRDefault="00283E96" w:rsidP="00D276D4">
            <w:pPr>
              <w:snapToGrid w:val="0"/>
              <w:spacing w:line="276" w:lineRule="auto"/>
              <w:rPr>
                <w:rFonts w:ascii="宋体" w:eastAsia="宋体" w:hAnsi="宋体" w:cs="宋体"/>
                <w:kern w:val="0"/>
                <w:szCs w:val="21"/>
              </w:rPr>
            </w:pPr>
            <w:r w:rsidRPr="00B76F9D">
              <w:rPr>
                <w:rFonts w:ascii="宋体" w:eastAsia="宋体" w:hAnsi="宋体" w:cs="宋体" w:hint="eastAsia"/>
                <w:kern w:val="0"/>
                <w:szCs w:val="21"/>
              </w:rPr>
              <w:t>(5)支持关节型机器人、Delta、SCARA、直角坐标等不同构型机器人。</w:t>
            </w:r>
          </w:p>
          <w:p w:rsidR="00283E96" w:rsidRPr="00B76F9D" w:rsidRDefault="00283E96" w:rsidP="00D276D4">
            <w:pPr>
              <w:snapToGrid w:val="0"/>
              <w:spacing w:line="276" w:lineRule="auto"/>
              <w:rPr>
                <w:rFonts w:ascii="宋体" w:eastAsia="宋体" w:hAnsi="宋体" w:cs="宋体"/>
                <w:kern w:val="0"/>
                <w:szCs w:val="21"/>
              </w:rPr>
            </w:pPr>
            <w:r w:rsidRPr="00B76F9D">
              <w:rPr>
                <w:rFonts w:ascii="宋体" w:eastAsia="宋体" w:hAnsi="宋体" w:cs="宋体" w:hint="eastAsia"/>
                <w:kern w:val="0"/>
                <w:szCs w:val="21"/>
              </w:rPr>
              <w:t>(6)支持多种格式的三维CAD模型，可导入扩展名为step、igs、stl等格式。</w:t>
            </w:r>
          </w:p>
          <w:p w:rsidR="00283E96" w:rsidRPr="00B76F9D" w:rsidRDefault="00283E96" w:rsidP="00D276D4">
            <w:pPr>
              <w:snapToGrid w:val="0"/>
              <w:spacing w:line="276" w:lineRule="auto"/>
              <w:rPr>
                <w:rFonts w:ascii="宋体" w:eastAsia="宋体" w:hAnsi="宋体" w:cs="宋体"/>
                <w:kern w:val="0"/>
                <w:szCs w:val="21"/>
              </w:rPr>
            </w:pPr>
            <w:r w:rsidRPr="00B76F9D">
              <w:rPr>
                <w:rFonts w:ascii="宋体" w:eastAsia="宋体" w:hAnsi="宋体" w:cs="宋体" w:hint="eastAsia"/>
                <w:kern w:val="0"/>
                <w:szCs w:val="21"/>
              </w:rPr>
              <w:t>(7)有可以根据机器人D-H参数，创建6轴、7轴串联机器人模型的功能。</w:t>
            </w:r>
          </w:p>
          <w:p w:rsidR="00283E96" w:rsidRPr="00B76F9D" w:rsidRDefault="00283E96" w:rsidP="00D276D4">
            <w:pPr>
              <w:snapToGrid w:val="0"/>
              <w:spacing w:line="276" w:lineRule="auto"/>
              <w:rPr>
                <w:rFonts w:ascii="宋体" w:eastAsia="宋体" w:hAnsi="宋体" w:cs="宋体"/>
                <w:kern w:val="0"/>
                <w:szCs w:val="21"/>
              </w:rPr>
            </w:pPr>
            <w:r w:rsidRPr="00B76F9D">
              <w:rPr>
                <w:rFonts w:ascii="宋体" w:eastAsia="宋体" w:hAnsi="宋体" w:cs="宋体" w:hint="eastAsia"/>
                <w:kern w:val="0"/>
                <w:szCs w:val="21"/>
              </w:rPr>
              <w:t>(8)支持工件校准功能，能够根据真实情况与理论模型的参数误差自动调整轨迹参数。</w:t>
            </w:r>
          </w:p>
          <w:p w:rsidR="00283E96" w:rsidRPr="00B76F9D" w:rsidRDefault="00283E96" w:rsidP="00D276D4">
            <w:pPr>
              <w:snapToGrid w:val="0"/>
              <w:spacing w:line="276" w:lineRule="auto"/>
              <w:rPr>
                <w:rFonts w:ascii="宋体" w:eastAsia="宋体" w:hAnsi="宋体" w:cs="宋体"/>
                <w:kern w:val="0"/>
                <w:szCs w:val="21"/>
              </w:rPr>
            </w:pPr>
            <w:r w:rsidRPr="00B76F9D">
              <w:rPr>
                <w:rFonts w:ascii="宋体" w:eastAsia="宋体" w:hAnsi="宋体" w:cs="宋体" w:hint="eastAsia"/>
                <w:kern w:val="0"/>
                <w:szCs w:val="21"/>
              </w:rPr>
              <w:t>(9)轨迹生成可基于CAD数据，简化轨迹生成过程，提高精度，可利用实体模型、曲面或曲线直接生成运动轨迹。</w:t>
            </w:r>
          </w:p>
          <w:p w:rsidR="00283E96" w:rsidRPr="00B76F9D" w:rsidRDefault="00283E96" w:rsidP="00D276D4">
            <w:pPr>
              <w:snapToGrid w:val="0"/>
              <w:spacing w:line="276" w:lineRule="auto"/>
              <w:rPr>
                <w:rFonts w:ascii="宋体" w:eastAsia="宋体" w:hAnsi="宋体" w:cs="宋体"/>
                <w:kern w:val="0"/>
                <w:szCs w:val="21"/>
              </w:rPr>
            </w:pPr>
            <w:r w:rsidRPr="00B76F9D">
              <w:rPr>
                <w:rFonts w:ascii="宋体" w:eastAsia="宋体" w:hAnsi="宋体" w:cs="宋体" w:hint="eastAsia"/>
                <w:kern w:val="0"/>
                <w:szCs w:val="21"/>
              </w:rPr>
              <w:t>(10)▲包含丰富的轨迹调整优化工具包，如碰撞检查、工业机器人可达性、姿态奇异点、轴超限、节拍估算等功能。</w:t>
            </w:r>
          </w:p>
          <w:p w:rsidR="00283E96" w:rsidRPr="00B76F9D" w:rsidRDefault="00283E96" w:rsidP="00D276D4">
            <w:pPr>
              <w:snapToGrid w:val="0"/>
              <w:spacing w:line="276" w:lineRule="auto"/>
              <w:rPr>
                <w:rFonts w:ascii="宋体" w:eastAsia="宋体" w:hAnsi="宋体" w:cs="宋体"/>
                <w:kern w:val="0"/>
                <w:szCs w:val="21"/>
              </w:rPr>
            </w:pPr>
            <w:r w:rsidRPr="00B76F9D">
              <w:rPr>
                <w:rFonts w:ascii="宋体" w:eastAsia="宋体" w:hAnsi="宋体" w:cs="宋体" w:hint="eastAsia"/>
                <w:kern w:val="0"/>
                <w:szCs w:val="21"/>
              </w:rPr>
              <w:t>(11)包含丰富的工艺应用工具包，必须包含但不限于打磨、喷涂、铣削、焊接等。可以自由设计定义工具及其坐标信息，实际工件与模型工件的坐标校准确保轨迹精度，码垛工艺包模拟真实物料抓取摆放过程，支持APT Source和NC格式G代码的导入并自动转化为工业机器人运动轨迹等功能。</w:t>
            </w:r>
          </w:p>
          <w:p w:rsidR="00283E96" w:rsidRPr="00B76F9D" w:rsidRDefault="00283E96" w:rsidP="00D276D4">
            <w:pPr>
              <w:snapToGrid w:val="0"/>
              <w:spacing w:line="276" w:lineRule="auto"/>
              <w:rPr>
                <w:rFonts w:ascii="宋体" w:eastAsia="宋体" w:hAnsi="宋体" w:cs="宋体"/>
                <w:kern w:val="0"/>
                <w:szCs w:val="21"/>
              </w:rPr>
            </w:pPr>
            <w:r w:rsidRPr="00B76F9D">
              <w:rPr>
                <w:rFonts w:ascii="宋体" w:eastAsia="宋体" w:hAnsi="宋体" w:cs="宋体" w:hint="eastAsia"/>
                <w:kern w:val="0"/>
                <w:szCs w:val="21"/>
              </w:rPr>
              <w:t>(12)▲提供工业机器人虚拟教学模块，如虚拟示教器、机器人部件装配、自动生成仿真运动视频，可以生成基于html播放的视频。</w:t>
            </w:r>
          </w:p>
          <w:p w:rsidR="00283E96" w:rsidRPr="00B76F9D" w:rsidRDefault="00283E96" w:rsidP="00D276D4">
            <w:pPr>
              <w:snapToGrid w:val="0"/>
              <w:spacing w:line="276" w:lineRule="auto"/>
              <w:rPr>
                <w:rFonts w:ascii="宋体" w:eastAsia="宋体" w:hAnsi="宋体" w:cs="宋体"/>
                <w:kern w:val="0"/>
                <w:szCs w:val="21"/>
              </w:rPr>
            </w:pPr>
            <w:r w:rsidRPr="00B76F9D">
              <w:rPr>
                <w:rFonts w:ascii="宋体" w:eastAsia="宋体" w:hAnsi="宋体" w:cs="宋体" w:hint="eastAsia"/>
                <w:kern w:val="0"/>
                <w:szCs w:val="21"/>
              </w:rPr>
              <w:t>(13)提供强大的Python API功能支持，集成所有离线编程软件的离线编程功能，并允许开展大量机器人机构的自动化应用。可进行仿真和应用于程序机器人取放物体和应用于复杂的多机器人同步运动等。</w:t>
            </w:r>
          </w:p>
          <w:p w:rsidR="00283E96" w:rsidRPr="00B76F9D" w:rsidRDefault="00283E96" w:rsidP="00D276D4">
            <w:pPr>
              <w:snapToGrid w:val="0"/>
              <w:spacing w:line="276" w:lineRule="auto"/>
              <w:rPr>
                <w:rFonts w:ascii="宋体" w:eastAsia="宋体" w:hAnsi="宋体" w:cs="宋体"/>
                <w:kern w:val="0"/>
                <w:szCs w:val="21"/>
              </w:rPr>
            </w:pPr>
            <w:r w:rsidRPr="00B76F9D">
              <w:rPr>
                <w:rFonts w:ascii="宋体" w:eastAsia="宋体" w:hAnsi="宋体" w:cs="宋体" w:hint="eastAsia"/>
                <w:kern w:val="0"/>
                <w:szCs w:val="21"/>
              </w:rPr>
              <w:t>(14)具有整个工厂自动化生产线仿真功能，可包含码垛机、3种以上类型机器人、流水线等。</w:t>
            </w:r>
          </w:p>
          <w:p w:rsidR="00283E96" w:rsidRPr="00B76F9D" w:rsidRDefault="00283E96" w:rsidP="00D276D4">
            <w:pPr>
              <w:snapToGrid w:val="0"/>
              <w:spacing w:line="276" w:lineRule="auto"/>
              <w:rPr>
                <w:rFonts w:ascii="宋体" w:eastAsia="宋体" w:hAnsi="宋体" w:cs="宋体"/>
                <w:kern w:val="0"/>
                <w:szCs w:val="21"/>
              </w:rPr>
            </w:pPr>
            <w:r w:rsidRPr="00B76F9D">
              <w:rPr>
                <w:rFonts w:ascii="宋体" w:eastAsia="宋体" w:hAnsi="宋体" w:cs="宋体" w:hint="eastAsia"/>
                <w:kern w:val="0"/>
                <w:szCs w:val="21"/>
              </w:rPr>
              <w:t>(15)具有ABB、KUKA、FANUC、安川等机器人品牌的虚拟示教器示教功能，能够通过虚拟示教器实现对机器人的</w:t>
            </w:r>
            <w:r w:rsidRPr="00B76F9D">
              <w:rPr>
                <w:rFonts w:ascii="宋体" w:eastAsia="宋体" w:hAnsi="宋体" w:cs="宋体" w:hint="eastAsia"/>
                <w:kern w:val="0"/>
                <w:szCs w:val="21"/>
              </w:rPr>
              <w:lastRenderedPageBreak/>
              <w:t>手动操作以及程序代码的编辑和运行。</w:t>
            </w:r>
          </w:p>
          <w:p w:rsidR="00283E96" w:rsidRPr="00B76F9D" w:rsidRDefault="00283E96" w:rsidP="00D276D4">
            <w:pPr>
              <w:snapToGrid w:val="0"/>
              <w:spacing w:line="276" w:lineRule="auto"/>
              <w:rPr>
                <w:rFonts w:ascii="宋体" w:eastAsia="宋体" w:hAnsi="宋体" w:cs="宋体"/>
                <w:bCs/>
                <w:kern w:val="0"/>
                <w:szCs w:val="21"/>
              </w:rPr>
            </w:pPr>
            <w:r w:rsidRPr="00B76F9D">
              <w:rPr>
                <w:rFonts w:ascii="宋体" w:eastAsia="宋体" w:hAnsi="宋体" w:cs="宋体" w:hint="eastAsia"/>
                <w:kern w:val="0"/>
                <w:szCs w:val="21"/>
              </w:rPr>
              <w:t>(16)集成无动力关节臂示教功能。</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3E96" w:rsidRPr="00B76F9D" w:rsidRDefault="00283E96" w:rsidP="00D276D4">
            <w:pPr>
              <w:widowControl/>
              <w:jc w:val="center"/>
              <w:textAlignment w:val="center"/>
              <w:rPr>
                <w:rFonts w:ascii="宋体" w:eastAsia="宋体" w:hAnsi="宋体" w:cs="宋体"/>
                <w:szCs w:val="21"/>
              </w:rPr>
            </w:pPr>
            <w:r w:rsidRPr="00B76F9D">
              <w:rPr>
                <w:rFonts w:ascii="宋体" w:eastAsia="宋体" w:hAnsi="宋体" w:cs="宋体" w:hint="eastAsia"/>
                <w:kern w:val="0"/>
                <w:szCs w:val="21"/>
                <w:lang/>
              </w:rPr>
              <w:lastRenderedPageBreak/>
              <w:t>套</w:t>
            </w: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3E96" w:rsidRPr="00B76F9D" w:rsidRDefault="00283E96" w:rsidP="00D276D4">
            <w:pPr>
              <w:widowControl/>
              <w:jc w:val="center"/>
              <w:textAlignment w:val="center"/>
              <w:rPr>
                <w:rFonts w:ascii="宋体" w:eastAsia="宋体" w:hAnsi="宋体" w:cs="宋体"/>
                <w:szCs w:val="21"/>
              </w:rPr>
            </w:pPr>
            <w:r w:rsidRPr="00B76F9D">
              <w:rPr>
                <w:rFonts w:ascii="宋体" w:eastAsia="宋体" w:hAnsi="宋体" w:cs="宋体" w:hint="eastAsia"/>
                <w:kern w:val="0"/>
                <w:szCs w:val="21"/>
                <w:lang/>
              </w:rPr>
              <w:t>2</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3E96" w:rsidRPr="00B76F9D" w:rsidRDefault="00283E96" w:rsidP="00D276D4">
            <w:pPr>
              <w:widowControl/>
              <w:jc w:val="center"/>
              <w:textAlignment w:val="center"/>
              <w:rPr>
                <w:rFonts w:ascii="宋体" w:eastAsia="宋体" w:hAnsi="宋体" w:cs="宋体"/>
                <w:szCs w:val="21"/>
              </w:rPr>
            </w:pPr>
            <w:r w:rsidRPr="00B76F9D">
              <w:rPr>
                <w:rFonts w:ascii="宋体" w:eastAsia="宋体" w:hAnsi="宋体" w:cs="宋体" w:hint="eastAsia"/>
                <w:kern w:val="0"/>
                <w:szCs w:val="21"/>
                <w:lang/>
              </w:rPr>
              <w:t>是</w:t>
            </w:r>
          </w:p>
        </w:tc>
      </w:tr>
      <w:tr w:rsidR="00283E96" w:rsidRPr="00B76F9D" w:rsidTr="00D276D4">
        <w:trPr>
          <w:trHeight w:val="5800"/>
        </w:trPr>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3E96" w:rsidRPr="00B76F9D" w:rsidRDefault="00283E96" w:rsidP="00D276D4">
            <w:pPr>
              <w:widowControl/>
              <w:jc w:val="center"/>
              <w:textAlignment w:val="top"/>
              <w:rPr>
                <w:rFonts w:ascii="宋体" w:eastAsia="宋体" w:hAnsi="宋体" w:cs="宋体"/>
                <w:szCs w:val="21"/>
              </w:rPr>
            </w:pPr>
            <w:r w:rsidRPr="00B76F9D">
              <w:rPr>
                <w:rFonts w:ascii="宋体" w:eastAsia="宋体" w:hAnsi="宋体" w:cs="宋体" w:hint="eastAsia"/>
                <w:kern w:val="0"/>
                <w:szCs w:val="21"/>
                <w:lang/>
              </w:rPr>
              <w:lastRenderedPageBreak/>
              <w:t>3</w:t>
            </w: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3E96" w:rsidRPr="00B76F9D" w:rsidRDefault="00283E96" w:rsidP="00D276D4">
            <w:pPr>
              <w:widowControl/>
              <w:jc w:val="center"/>
              <w:textAlignment w:val="top"/>
              <w:rPr>
                <w:rFonts w:ascii="宋体" w:eastAsia="宋体" w:hAnsi="宋体" w:cs="宋体"/>
                <w:sz w:val="22"/>
              </w:rPr>
            </w:pPr>
            <w:r w:rsidRPr="00B76F9D">
              <w:rPr>
                <w:rFonts w:ascii="宋体" w:eastAsia="宋体" w:hAnsi="宋体" w:cs="宋体" w:hint="eastAsia"/>
                <w:kern w:val="0"/>
                <w:sz w:val="22"/>
                <w:lang/>
              </w:rPr>
              <w:t>工业机器人PCB异形插件工作站</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3E96" w:rsidRPr="00B76F9D" w:rsidRDefault="00283E96" w:rsidP="00D276D4">
            <w:pPr>
              <w:widowControl/>
              <w:jc w:val="center"/>
              <w:textAlignment w:val="top"/>
              <w:rPr>
                <w:rFonts w:ascii="宋体" w:eastAsia="宋体" w:hAnsi="宋体" w:cs="宋体"/>
                <w:szCs w:val="21"/>
              </w:rPr>
            </w:pPr>
            <w:r w:rsidRPr="00B76F9D">
              <w:rPr>
                <w:rFonts w:ascii="宋体" w:eastAsia="宋体" w:hAnsi="宋体" w:cs="宋体" w:hint="eastAsia"/>
                <w:kern w:val="0"/>
                <w:szCs w:val="21"/>
                <w:lang/>
              </w:rPr>
              <w:t>工业机器人</w:t>
            </w:r>
          </w:p>
        </w:tc>
        <w:tc>
          <w:tcPr>
            <w:tcW w:w="5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283E96" w:rsidRPr="00B76F9D" w:rsidRDefault="00283E96" w:rsidP="00D276D4">
            <w:pPr>
              <w:widowControl/>
              <w:ind w:firstLineChars="200" w:firstLine="420"/>
              <w:jc w:val="left"/>
              <w:textAlignment w:val="top"/>
              <w:rPr>
                <w:rFonts w:ascii="宋体" w:eastAsia="宋体" w:hAnsi="宋体" w:cs="宋体"/>
                <w:kern w:val="0"/>
                <w:szCs w:val="21"/>
                <w:lang/>
              </w:rPr>
            </w:pPr>
            <w:r w:rsidRPr="00B76F9D">
              <w:rPr>
                <w:rFonts w:ascii="宋体" w:eastAsia="宋体" w:hAnsi="宋体" w:cs="宋体" w:hint="eastAsia"/>
                <w:kern w:val="0"/>
                <w:szCs w:val="21"/>
                <w:lang/>
              </w:rPr>
              <w:t>1.本体：</w:t>
            </w:r>
          </w:p>
          <w:p w:rsidR="00283E96" w:rsidRPr="00B76F9D" w:rsidRDefault="00283E96" w:rsidP="00D276D4">
            <w:pPr>
              <w:widowControl/>
              <w:jc w:val="left"/>
              <w:textAlignment w:val="top"/>
              <w:rPr>
                <w:rFonts w:ascii="宋体" w:eastAsia="宋体" w:hAnsi="宋体" w:cs="宋体"/>
                <w:szCs w:val="21"/>
              </w:rPr>
            </w:pPr>
            <w:r w:rsidRPr="00B76F9D">
              <w:rPr>
                <w:rStyle w:val="font21"/>
                <w:rFonts w:hint="default"/>
                <w:color w:val="auto"/>
                <w:szCs w:val="21"/>
                <w:lang/>
              </w:rPr>
              <w:t>（1）具有6个自由度，串联关节型工业机器人。</w:t>
            </w:r>
          </w:p>
          <w:p w:rsidR="00283E96" w:rsidRPr="00B76F9D" w:rsidRDefault="00283E96" w:rsidP="00D276D4">
            <w:pPr>
              <w:widowControl/>
              <w:jc w:val="left"/>
              <w:textAlignment w:val="top"/>
              <w:rPr>
                <w:rFonts w:ascii="宋体" w:eastAsia="宋体" w:hAnsi="宋体" w:cs="宋体"/>
                <w:szCs w:val="21"/>
              </w:rPr>
            </w:pPr>
            <w:r w:rsidRPr="00B76F9D">
              <w:rPr>
                <w:rStyle w:val="font21"/>
                <w:rFonts w:hint="default"/>
                <w:color w:val="auto"/>
                <w:szCs w:val="21"/>
                <w:lang/>
              </w:rPr>
              <w:t>（2）▲工作范围</w:t>
            </w:r>
            <w:r w:rsidRPr="00B76F9D">
              <w:rPr>
                <w:rFonts w:ascii="宋体" w:eastAsia="宋体" w:hAnsi="宋体" w:cs="宋体" w:hint="eastAsia"/>
                <w:bCs/>
                <w:szCs w:val="21"/>
              </w:rPr>
              <w:t>≥</w:t>
            </w:r>
            <w:r w:rsidRPr="00B76F9D">
              <w:rPr>
                <w:rStyle w:val="font21"/>
                <w:rFonts w:hint="default"/>
                <w:color w:val="auto"/>
                <w:szCs w:val="21"/>
                <w:lang/>
              </w:rPr>
              <w:t>580mm。</w:t>
            </w:r>
          </w:p>
          <w:p w:rsidR="00283E96" w:rsidRPr="00B76F9D" w:rsidRDefault="00283E96" w:rsidP="00D276D4">
            <w:pPr>
              <w:widowControl/>
              <w:jc w:val="left"/>
              <w:textAlignment w:val="top"/>
              <w:rPr>
                <w:rFonts w:ascii="宋体" w:eastAsia="宋体" w:hAnsi="宋体" w:cs="宋体"/>
                <w:szCs w:val="21"/>
              </w:rPr>
            </w:pPr>
            <w:r w:rsidRPr="00B76F9D">
              <w:rPr>
                <w:rStyle w:val="font21"/>
                <w:rFonts w:hint="default"/>
                <w:color w:val="auto"/>
                <w:szCs w:val="21"/>
                <w:lang/>
              </w:rPr>
              <w:t>（3）▲额定负载</w:t>
            </w:r>
            <w:r w:rsidRPr="00B76F9D">
              <w:rPr>
                <w:rFonts w:ascii="宋体" w:eastAsia="宋体" w:hAnsi="宋体" w:cs="宋体" w:hint="eastAsia"/>
                <w:bCs/>
                <w:szCs w:val="21"/>
              </w:rPr>
              <w:t>≥</w:t>
            </w:r>
            <w:r w:rsidRPr="00B76F9D">
              <w:rPr>
                <w:rStyle w:val="font21"/>
                <w:rFonts w:hint="default"/>
                <w:color w:val="auto"/>
                <w:szCs w:val="21"/>
                <w:lang/>
              </w:rPr>
              <w:t>3kg。</w:t>
            </w:r>
          </w:p>
          <w:p w:rsidR="00283E96" w:rsidRPr="00B76F9D" w:rsidRDefault="00283E96" w:rsidP="00D276D4">
            <w:pPr>
              <w:widowControl/>
              <w:jc w:val="left"/>
              <w:textAlignment w:val="top"/>
              <w:rPr>
                <w:rFonts w:ascii="宋体" w:eastAsia="宋体" w:hAnsi="宋体" w:cs="宋体"/>
                <w:szCs w:val="21"/>
              </w:rPr>
            </w:pPr>
            <w:r w:rsidRPr="00B76F9D">
              <w:rPr>
                <w:rStyle w:val="font21"/>
                <w:rFonts w:hint="default"/>
                <w:color w:val="auto"/>
                <w:szCs w:val="21"/>
                <w:lang/>
              </w:rPr>
              <w:t>（4）重复定位精度≤0.01mm。</w:t>
            </w:r>
          </w:p>
          <w:p w:rsidR="00283E96" w:rsidRPr="00B76F9D" w:rsidRDefault="00283E96" w:rsidP="00D276D4">
            <w:pPr>
              <w:widowControl/>
              <w:jc w:val="left"/>
              <w:textAlignment w:val="top"/>
              <w:rPr>
                <w:rFonts w:ascii="宋体" w:eastAsia="宋体" w:hAnsi="宋体" w:cs="宋体"/>
                <w:szCs w:val="21"/>
              </w:rPr>
            </w:pPr>
            <w:r w:rsidRPr="00B76F9D">
              <w:rPr>
                <w:rStyle w:val="font21"/>
                <w:rFonts w:hint="default"/>
                <w:color w:val="auto"/>
                <w:szCs w:val="21"/>
                <w:lang/>
              </w:rPr>
              <w:t>（5）安全性包括安全停、紧急停、2通道安全回路监测、3位启动装置。</w:t>
            </w:r>
          </w:p>
          <w:p w:rsidR="00283E96" w:rsidRPr="00B76F9D" w:rsidRDefault="00283E96" w:rsidP="00D276D4">
            <w:pPr>
              <w:widowControl/>
              <w:jc w:val="left"/>
              <w:textAlignment w:val="top"/>
              <w:rPr>
                <w:rFonts w:ascii="宋体" w:eastAsia="宋体" w:hAnsi="宋体" w:cs="宋体"/>
                <w:szCs w:val="21"/>
              </w:rPr>
            </w:pPr>
            <w:r w:rsidRPr="00B76F9D">
              <w:rPr>
                <w:rStyle w:val="font21"/>
                <w:rFonts w:hint="default"/>
                <w:color w:val="auto"/>
                <w:szCs w:val="21"/>
                <w:lang/>
              </w:rPr>
              <w:t>（6）集成信号源为手腕设10路信号。</w:t>
            </w:r>
          </w:p>
          <w:p w:rsidR="00283E96" w:rsidRPr="00B76F9D" w:rsidRDefault="00283E96" w:rsidP="00D276D4">
            <w:pPr>
              <w:widowControl/>
              <w:jc w:val="left"/>
              <w:textAlignment w:val="top"/>
              <w:rPr>
                <w:rFonts w:ascii="宋体" w:eastAsia="宋体" w:hAnsi="宋体" w:cs="宋体"/>
                <w:szCs w:val="21"/>
              </w:rPr>
            </w:pPr>
            <w:r w:rsidRPr="00B76F9D">
              <w:rPr>
                <w:rStyle w:val="font21"/>
                <w:rFonts w:hint="default"/>
                <w:color w:val="auto"/>
                <w:szCs w:val="21"/>
                <w:lang/>
              </w:rPr>
              <w:t>（7）集成气源为手腕设4路空气（5bar）。</w:t>
            </w:r>
          </w:p>
          <w:p w:rsidR="00283E96" w:rsidRPr="00B76F9D" w:rsidRDefault="00283E96" w:rsidP="00D276D4">
            <w:pPr>
              <w:widowControl/>
              <w:ind w:firstLineChars="200" w:firstLine="420"/>
              <w:jc w:val="left"/>
              <w:textAlignment w:val="top"/>
              <w:rPr>
                <w:rFonts w:ascii="宋体" w:eastAsia="宋体" w:hAnsi="宋体" w:cs="宋体"/>
                <w:szCs w:val="21"/>
              </w:rPr>
            </w:pPr>
            <w:r w:rsidRPr="00B76F9D">
              <w:rPr>
                <w:rFonts w:ascii="宋体" w:eastAsia="宋体" w:hAnsi="宋体" w:cs="宋体" w:hint="eastAsia"/>
                <w:kern w:val="0"/>
                <w:szCs w:val="21"/>
                <w:lang/>
              </w:rPr>
              <w:t>2.控制器：</w:t>
            </w:r>
          </w:p>
          <w:p w:rsidR="00283E96" w:rsidRPr="00B76F9D" w:rsidRDefault="00283E96" w:rsidP="00D276D4">
            <w:pPr>
              <w:widowControl/>
              <w:jc w:val="left"/>
              <w:textAlignment w:val="top"/>
              <w:rPr>
                <w:rFonts w:ascii="宋体" w:eastAsia="宋体" w:hAnsi="宋体" w:cs="宋体"/>
                <w:szCs w:val="21"/>
              </w:rPr>
            </w:pPr>
            <w:r w:rsidRPr="00B76F9D">
              <w:rPr>
                <w:rStyle w:val="font21"/>
                <w:rFonts w:hint="default"/>
                <w:color w:val="auto"/>
                <w:szCs w:val="21"/>
                <w:lang/>
              </w:rPr>
              <w:t>（1）内置16路输入/16路输出的数字量I/O模块。</w:t>
            </w:r>
          </w:p>
          <w:p w:rsidR="00283E96" w:rsidRPr="00B76F9D" w:rsidRDefault="00283E96" w:rsidP="00D276D4">
            <w:pPr>
              <w:widowControl/>
              <w:ind w:firstLineChars="200" w:firstLine="420"/>
              <w:jc w:val="left"/>
              <w:textAlignment w:val="top"/>
              <w:rPr>
                <w:rFonts w:ascii="宋体" w:eastAsia="宋体" w:hAnsi="宋体" w:cs="宋体"/>
                <w:szCs w:val="21"/>
              </w:rPr>
            </w:pPr>
            <w:r w:rsidRPr="00B76F9D">
              <w:rPr>
                <w:rFonts w:ascii="宋体" w:eastAsia="宋体" w:hAnsi="宋体" w:cs="宋体" w:hint="eastAsia"/>
                <w:kern w:val="0"/>
                <w:szCs w:val="21"/>
                <w:lang/>
              </w:rPr>
              <w:t>3.示教器：</w:t>
            </w:r>
          </w:p>
          <w:p w:rsidR="00283E96" w:rsidRPr="00B76F9D" w:rsidRDefault="00283E96" w:rsidP="00D276D4">
            <w:pPr>
              <w:widowControl/>
              <w:jc w:val="left"/>
              <w:textAlignment w:val="top"/>
              <w:rPr>
                <w:rFonts w:ascii="宋体" w:eastAsia="宋体" w:hAnsi="宋体" w:cs="宋体"/>
                <w:szCs w:val="21"/>
              </w:rPr>
            </w:pPr>
            <w:r w:rsidRPr="00B76F9D">
              <w:rPr>
                <w:rStyle w:val="font21"/>
                <w:rFonts w:hint="default"/>
                <w:color w:val="auto"/>
                <w:szCs w:val="21"/>
                <w:lang/>
              </w:rPr>
              <w:t>（1）图形化彩色触摸屏。</w:t>
            </w:r>
          </w:p>
          <w:p w:rsidR="00283E96" w:rsidRPr="00B76F9D" w:rsidRDefault="00283E96" w:rsidP="00D276D4">
            <w:pPr>
              <w:widowControl/>
              <w:jc w:val="left"/>
              <w:textAlignment w:val="top"/>
              <w:rPr>
                <w:rFonts w:ascii="宋体" w:eastAsia="宋体" w:hAnsi="宋体" w:cs="宋体"/>
                <w:szCs w:val="21"/>
              </w:rPr>
            </w:pPr>
            <w:r w:rsidRPr="00B76F9D">
              <w:rPr>
                <w:rStyle w:val="font21"/>
                <w:rFonts w:hint="default"/>
                <w:color w:val="auto"/>
                <w:szCs w:val="21"/>
                <w:lang/>
              </w:rPr>
              <w:t>（2）操纵杆。</w:t>
            </w:r>
          </w:p>
          <w:p w:rsidR="00283E96" w:rsidRPr="00B76F9D" w:rsidRDefault="00283E96" w:rsidP="00D276D4">
            <w:pPr>
              <w:widowControl/>
              <w:jc w:val="left"/>
              <w:textAlignment w:val="top"/>
              <w:rPr>
                <w:rFonts w:ascii="宋体" w:eastAsia="宋体" w:hAnsi="宋体" w:cs="宋体"/>
                <w:szCs w:val="21"/>
              </w:rPr>
            </w:pPr>
            <w:r w:rsidRPr="00B76F9D">
              <w:rPr>
                <w:rStyle w:val="font21"/>
                <w:rFonts w:hint="default"/>
                <w:color w:val="auto"/>
                <w:szCs w:val="21"/>
                <w:lang/>
              </w:rPr>
              <w:t>（3）热插拔，运行时可插拔。</w:t>
            </w:r>
          </w:p>
          <w:p w:rsidR="00283E96" w:rsidRPr="00B76F9D" w:rsidRDefault="00283E96" w:rsidP="00D276D4">
            <w:pPr>
              <w:widowControl/>
              <w:ind w:firstLineChars="200" w:firstLine="420"/>
              <w:jc w:val="left"/>
              <w:textAlignment w:val="top"/>
              <w:rPr>
                <w:rFonts w:ascii="宋体" w:eastAsia="宋体" w:hAnsi="宋体" w:cs="宋体"/>
                <w:szCs w:val="21"/>
              </w:rPr>
            </w:pPr>
            <w:r w:rsidRPr="00B76F9D">
              <w:rPr>
                <w:rFonts w:ascii="宋体" w:eastAsia="宋体" w:hAnsi="宋体" w:cs="宋体" w:hint="eastAsia"/>
                <w:kern w:val="0"/>
                <w:szCs w:val="21"/>
                <w:lang/>
              </w:rPr>
              <w:t>4.底座：</w:t>
            </w:r>
          </w:p>
          <w:p w:rsidR="00283E96" w:rsidRPr="00B76F9D" w:rsidRDefault="00283E96" w:rsidP="00D276D4">
            <w:pPr>
              <w:widowControl/>
              <w:jc w:val="left"/>
              <w:textAlignment w:val="top"/>
              <w:rPr>
                <w:rFonts w:ascii="宋体" w:eastAsia="宋体" w:hAnsi="宋体" w:cs="宋体"/>
                <w:szCs w:val="21"/>
              </w:rPr>
            </w:pPr>
            <w:r w:rsidRPr="00B76F9D">
              <w:rPr>
                <w:rStyle w:val="font21"/>
                <w:rFonts w:hint="default"/>
                <w:color w:val="auto"/>
                <w:szCs w:val="21"/>
                <w:lang/>
              </w:rPr>
              <w:t>（1）材料铝合金。</w:t>
            </w:r>
          </w:p>
          <w:p w:rsidR="00283E96" w:rsidRPr="00B76F9D" w:rsidRDefault="00283E96" w:rsidP="00D276D4">
            <w:pPr>
              <w:widowControl/>
              <w:jc w:val="left"/>
              <w:textAlignment w:val="top"/>
              <w:rPr>
                <w:rFonts w:ascii="宋体" w:eastAsia="宋体" w:hAnsi="宋体" w:cs="宋体"/>
                <w:szCs w:val="21"/>
              </w:rPr>
            </w:pPr>
            <w:r w:rsidRPr="00B76F9D">
              <w:rPr>
                <w:rStyle w:val="font21"/>
                <w:rFonts w:hint="default"/>
                <w:color w:val="auto"/>
                <w:szCs w:val="21"/>
                <w:lang/>
              </w:rPr>
              <w:t>（2）尺寸</w:t>
            </w:r>
            <w:r w:rsidRPr="00B76F9D">
              <w:rPr>
                <w:rFonts w:ascii="宋体" w:eastAsia="宋体" w:hAnsi="宋体" w:cs="宋体" w:hint="eastAsia"/>
                <w:bCs/>
                <w:szCs w:val="21"/>
              </w:rPr>
              <w:t>≥</w:t>
            </w:r>
            <w:r w:rsidRPr="00B76F9D">
              <w:rPr>
                <w:rStyle w:val="font21"/>
                <w:rFonts w:hint="default"/>
                <w:color w:val="auto"/>
                <w:szCs w:val="21"/>
                <w:lang/>
              </w:rPr>
              <w:t>250mm×250mm×15mm。</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3E96" w:rsidRPr="00B76F9D" w:rsidRDefault="00283E96" w:rsidP="00D276D4">
            <w:pPr>
              <w:widowControl/>
              <w:jc w:val="center"/>
              <w:textAlignment w:val="top"/>
              <w:rPr>
                <w:rFonts w:ascii="宋体" w:eastAsia="宋体" w:hAnsi="宋体" w:cs="宋体"/>
                <w:szCs w:val="21"/>
              </w:rPr>
            </w:pPr>
            <w:r w:rsidRPr="00B76F9D">
              <w:rPr>
                <w:rFonts w:ascii="宋体" w:eastAsia="宋体" w:hAnsi="宋体" w:cs="宋体" w:hint="eastAsia"/>
                <w:kern w:val="0"/>
                <w:szCs w:val="21"/>
                <w:lang/>
              </w:rPr>
              <w:t>台</w:t>
            </w: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3E96" w:rsidRPr="00B76F9D" w:rsidRDefault="00283E96" w:rsidP="00D276D4">
            <w:pPr>
              <w:widowControl/>
              <w:jc w:val="center"/>
              <w:textAlignment w:val="top"/>
              <w:rPr>
                <w:rFonts w:ascii="宋体" w:eastAsia="宋体" w:hAnsi="宋体" w:cs="宋体"/>
                <w:szCs w:val="21"/>
              </w:rPr>
            </w:pPr>
            <w:r w:rsidRPr="00B76F9D">
              <w:rPr>
                <w:rFonts w:ascii="宋体" w:eastAsia="宋体" w:hAnsi="宋体" w:cs="宋体" w:hint="eastAsia"/>
                <w:kern w:val="0"/>
                <w:szCs w:val="21"/>
                <w:lang/>
              </w:rPr>
              <w:t>1</w:t>
            </w:r>
          </w:p>
        </w:tc>
        <w:tc>
          <w:tcPr>
            <w:tcW w:w="684"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283E96" w:rsidRPr="00B76F9D" w:rsidRDefault="00283E96" w:rsidP="00D276D4">
            <w:pPr>
              <w:widowControl/>
              <w:jc w:val="center"/>
              <w:textAlignment w:val="top"/>
              <w:rPr>
                <w:rFonts w:ascii="宋体" w:eastAsia="宋体" w:hAnsi="宋体" w:cs="宋体"/>
                <w:szCs w:val="21"/>
              </w:rPr>
            </w:pPr>
            <w:r w:rsidRPr="00B76F9D">
              <w:rPr>
                <w:rFonts w:ascii="宋体" w:eastAsia="宋体" w:hAnsi="宋体" w:cs="宋体" w:hint="eastAsia"/>
                <w:szCs w:val="21"/>
              </w:rPr>
              <w:t>是</w:t>
            </w:r>
          </w:p>
        </w:tc>
      </w:tr>
      <w:tr w:rsidR="00283E96" w:rsidRPr="00B76F9D" w:rsidTr="00D276D4">
        <w:trPr>
          <w:trHeight w:val="157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3E96" w:rsidRPr="00B76F9D" w:rsidRDefault="00283E96" w:rsidP="00D276D4">
            <w:pPr>
              <w:jc w:val="center"/>
              <w:rPr>
                <w:rFonts w:ascii="宋体" w:eastAsia="宋体" w:hAnsi="宋体" w:cs="宋体"/>
                <w:szCs w:val="21"/>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3E96" w:rsidRPr="00B76F9D" w:rsidRDefault="00283E96" w:rsidP="00D276D4">
            <w:pPr>
              <w:jc w:val="center"/>
              <w:rPr>
                <w:rFonts w:ascii="宋体" w:eastAsia="宋体" w:hAnsi="宋体" w:cs="宋体"/>
                <w:sz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3E96" w:rsidRPr="00B76F9D" w:rsidRDefault="00283E96" w:rsidP="00D276D4">
            <w:pPr>
              <w:widowControl/>
              <w:jc w:val="center"/>
              <w:textAlignment w:val="top"/>
              <w:rPr>
                <w:rFonts w:ascii="宋体" w:eastAsia="宋体" w:hAnsi="宋体" w:cs="宋体"/>
                <w:szCs w:val="21"/>
              </w:rPr>
            </w:pPr>
            <w:r w:rsidRPr="00B76F9D">
              <w:rPr>
                <w:rFonts w:ascii="宋体" w:eastAsia="宋体" w:hAnsi="宋体" w:cs="宋体" w:hint="eastAsia"/>
                <w:kern w:val="0"/>
                <w:szCs w:val="21"/>
                <w:lang/>
              </w:rPr>
              <w:t>快换工具</w:t>
            </w:r>
          </w:p>
        </w:tc>
        <w:tc>
          <w:tcPr>
            <w:tcW w:w="5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283E96" w:rsidRPr="00B76F9D" w:rsidRDefault="00283E96" w:rsidP="00D276D4">
            <w:pPr>
              <w:widowControl/>
              <w:ind w:firstLineChars="200" w:firstLine="420"/>
              <w:jc w:val="left"/>
              <w:textAlignment w:val="top"/>
              <w:rPr>
                <w:rFonts w:ascii="宋体" w:eastAsia="宋体" w:hAnsi="宋体" w:cs="宋体"/>
                <w:kern w:val="0"/>
                <w:szCs w:val="21"/>
                <w:lang/>
              </w:rPr>
            </w:pPr>
            <w:r w:rsidRPr="00B76F9D">
              <w:rPr>
                <w:rFonts w:ascii="宋体" w:eastAsia="宋体" w:hAnsi="宋体" w:cs="宋体" w:hint="eastAsia"/>
                <w:kern w:val="0"/>
                <w:szCs w:val="21"/>
                <w:lang/>
              </w:rPr>
              <w:t>4.工具快换系统：机器人手臂安装有法兰端快换模块，可实现不同工具间无需人为干涉自动完成切换，6路气动信号，额定负载≥3kg，厚度≥38mm，重量≥125g。</w:t>
            </w:r>
          </w:p>
          <w:p w:rsidR="00283E96" w:rsidRPr="00B76F9D" w:rsidRDefault="00283E96" w:rsidP="00D276D4">
            <w:pPr>
              <w:widowControl/>
              <w:ind w:firstLineChars="200" w:firstLine="420"/>
              <w:jc w:val="left"/>
              <w:textAlignment w:val="top"/>
              <w:rPr>
                <w:rFonts w:ascii="宋体" w:eastAsia="宋体" w:hAnsi="宋体" w:cs="宋体"/>
                <w:kern w:val="0"/>
                <w:szCs w:val="21"/>
                <w:lang/>
              </w:rPr>
            </w:pPr>
            <w:r w:rsidRPr="00B76F9D">
              <w:rPr>
                <w:rFonts w:ascii="宋体" w:eastAsia="宋体" w:hAnsi="宋体" w:cs="宋体" w:hint="eastAsia"/>
                <w:kern w:val="0"/>
                <w:szCs w:val="21"/>
                <w:lang/>
              </w:rPr>
              <w:t>5. 胶枪工具：含有工具端快换模块与法兰端快换模块配套，总长≥140mm，外壳为铝合金材质，可以配合轨迹图纸实现模拟零件外壳涂胶的轨迹编程实训，可更换笔芯设计且笔芯可10mm窜动防止碰撞损坏。</w:t>
            </w:r>
          </w:p>
          <w:p w:rsidR="00283E96" w:rsidRPr="00B76F9D" w:rsidRDefault="00283E96" w:rsidP="00D276D4">
            <w:pPr>
              <w:widowControl/>
              <w:ind w:firstLineChars="200" w:firstLine="420"/>
              <w:jc w:val="left"/>
              <w:textAlignment w:val="top"/>
              <w:rPr>
                <w:rFonts w:ascii="宋体" w:eastAsia="宋体" w:hAnsi="宋体" w:cs="宋体"/>
                <w:kern w:val="0"/>
                <w:szCs w:val="21"/>
                <w:lang/>
              </w:rPr>
            </w:pPr>
            <w:r w:rsidRPr="00B76F9D">
              <w:rPr>
                <w:rFonts w:ascii="宋体" w:eastAsia="宋体" w:hAnsi="宋体" w:cs="宋体" w:hint="eastAsia"/>
                <w:kern w:val="0"/>
                <w:szCs w:val="21"/>
                <w:lang/>
              </w:rPr>
              <w:t>6. 夹爪工具：含有工具端快换模块与法兰端快换模块配套，可稳固抓取搬运码垛物料，总长≥140mm，夹头为铝合金材质，采用气动驱动，内径≥20mm，重复精度±0.01mm，闭合夹持力≥45N，开闭行程≥10mm。</w:t>
            </w:r>
          </w:p>
          <w:p w:rsidR="00283E96" w:rsidRPr="00B76F9D" w:rsidRDefault="00283E96" w:rsidP="00D276D4">
            <w:pPr>
              <w:widowControl/>
              <w:ind w:firstLineChars="200" w:firstLine="420"/>
              <w:jc w:val="left"/>
              <w:textAlignment w:val="top"/>
              <w:rPr>
                <w:rFonts w:ascii="宋体" w:eastAsia="宋体" w:hAnsi="宋体" w:cs="宋体"/>
                <w:kern w:val="0"/>
                <w:szCs w:val="21"/>
                <w:lang/>
              </w:rPr>
            </w:pPr>
            <w:r w:rsidRPr="00B76F9D">
              <w:rPr>
                <w:rFonts w:ascii="宋体" w:eastAsia="宋体" w:hAnsi="宋体" w:cs="宋体" w:hint="eastAsia"/>
                <w:kern w:val="0"/>
                <w:szCs w:val="21"/>
                <w:lang/>
              </w:rPr>
              <w:t>7. 吸盘工具：含有工具端快换模块与法兰端快换模块配套，总长≥110mm，结构为铝合金材质，4mm直径吸盘1个，20mm直径吸盘2个，可稳固抓取各种形状的芯片零件及盖板。</w:t>
            </w:r>
          </w:p>
          <w:p w:rsidR="00283E96" w:rsidRPr="00B76F9D" w:rsidRDefault="00283E96" w:rsidP="00D276D4">
            <w:pPr>
              <w:widowControl/>
              <w:ind w:firstLineChars="200" w:firstLine="420"/>
              <w:jc w:val="left"/>
              <w:textAlignment w:val="top"/>
              <w:rPr>
                <w:rStyle w:val="font21"/>
                <w:rFonts w:hint="default"/>
                <w:color w:val="auto"/>
                <w:szCs w:val="21"/>
                <w:lang/>
              </w:rPr>
            </w:pPr>
            <w:r w:rsidRPr="00B76F9D">
              <w:rPr>
                <w:rFonts w:ascii="宋体" w:eastAsia="宋体" w:hAnsi="宋体" w:cs="宋体" w:hint="eastAsia"/>
                <w:kern w:val="0"/>
                <w:szCs w:val="21"/>
                <w:lang/>
              </w:rPr>
              <w:t>8.锁螺丝工具：含有工具端快换模块与法兰端快换模块配套，结构为铝合金材质，可实现对M4内六角螺钉的锁紧。</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3E96" w:rsidRPr="00B76F9D" w:rsidRDefault="00283E96" w:rsidP="00D276D4">
            <w:pPr>
              <w:widowControl/>
              <w:jc w:val="center"/>
              <w:textAlignment w:val="top"/>
              <w:rPr>
                <w:rFonts w:ascii="宋体" w:eastAsia="宋体" w:hAnsi="宋体" w:cs="宋体"/>
                <w:szCs w:val="21"/>
              </w:rPr>
            </w:pPr>
            <w:r w:rsidRPr="00B76F9D">
              <w:rPr>
                <w:rFonts w:ascii="宋体" w:eastAsia="宋体" w:hAnsi="宋体" w:cs="宋体" w:hint="eastAsia"/>
                <w:kern w:val="0"/>
                <w:szCs w:val="21"/>
                <w:lang/>
              </w:rPr>
              <w:t>套</w:t>
            </w: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3E96" w:rsidRPr="00B76F9D" w:rsidRDefault="00283E96" w:rsidP="00D276D4">
            <w:pPr>
              <w:widowControl/>
              <w:jc w:val="center"/>
              <w:textAlignment w:val="top"/>
              <w:rPr>
                <w:rFonts w:ascii="宋体" w:eastAsia="宋体" w:hAnsi="宋体" w:cs="宋体"/>
                <w:szCs w:val="21"/>
              </w:rPr>
            </w:pPr>
            <w:r w:rsidRPr="00B76F9D">
              <w:rPr>
                <w:rFonts w:ascii="宋体" w:eastAsia="宋体" w:hAnsi="宋体" w:cs="宋体" w:hint="eastAsia"/>
                <w:kern w:val="0"/>
                <w:szCs w:val="21"/>
                <w:lang/>
              </w:rPr>
              <w:t>1</w:t>
            </w:r>
          </w:p>
        </w:tc>
        <w:tc>
          <w:tcPr>
            <w:tcW w:w="684" w:type="dxa"/>
            <w:vMerge/>
            <w:tcBorders>
              <w:left w:val="single" w:sz="4" w:space="0" w:color="000000"/>
              <w:right w:val="single" w:sz="4" w:space="0" w:color="000000"/>
            </w:tcBorders>
            <w:shd w:val="clear" w:color="auto" w:fill="auto"/>
            <w:tcMar>
              <w:top w:w="15" w:type="dxa"/>
              <w:left w:w="15" w:type="dxa"/>
              <w:right w:w="15" w:type="dxa"/>
            </w:tcMar>
            <w:vAlign w:val="center"/>
          </w:tcPr>
          <w:p w:rsidR="00283E96" w:rsidRPr="00B76F9D" w:rsidRDefault="00283E96" w:rsidP="00D276D4">
            <w:pPr>
              <w:widowControl/>
              <w:jc w:val="center"/>
              <w:textAlignment w:val="top"/>
              <w:rPr>
                <w:rFonts w:ascii="宋体" w:eastAsia="宋体" w:hAnsi="宋体" w:cs="宋体"/>
                <w:szCs w:val="21"/>
              </w:rPr>
            </w:pPr>
          </w:p>
        </w:tc>
      </w:tr>
      <w:tr w:rsidR="00283E96" w:rsidRPr="00B76F9D" w:rsidTr="00D276D4">
        <w:trPr>
          <w:trHeight w:val="2204"/>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3E96" w:rsidRPr="00B76F9D" w:rsidRDefault="00283E96" w:rsidP="00D276D4">
            <w:pPr>
              <w:jc w:val="center"/>
              <w:rPr>
                <w:rFonts w:ascii="宋体" w:eastAsia="宋体" w:hAnsi="宋体" w:cs="宋体"/>
                <w:szCs w:val="21"/>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3E96" w:rsidRPr="00B76F9D" w:rsidRDefault="00283E96" w:rsidP="00D276D4">
            <w:pPr>
              <w:jc w:val="center"/>
              <w:rPr>
                <w:rFonts w:ascii="宋体" w:eastAsia="宋体" w:hAnsi="宋体" w:cs="宋体"/>
                <w:sz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3E96" w:rsidRPr="00B76F9D" w:rsidRDefault="00283E96" w:rsidP="00D276D4">
            <w:pPr>
              <w:widowControl/>
              <w:jc w:val="center"/>
              <w:textAlignment w:val="top"/>
              <w:rPr>
                <w:rFonts w:ascii="宋体" w:eastAsia="宋体" w:hAnsi="宋体" w:cs="宋体"/>
                <w:szCs w:val="21"/>
              </w:rPr>
            </w:pPr>
            <w:r w:rsidRPr="00B76F9D">
              <w:rPr>
                <w:rFonts w:ascii="宋体" w:eastAsia="宋体" w:hAnsi="宋体" w:cs="宋体" w:hint="eastAsia"/>
                <w:kern w:val="0"/>
                <w:szCs w:val="21"/>
                <w:lang/>
              </w:rPr>
              <w:t>涂胶单元</w:t>
            </w:r>
          </w:p>
        </w:tc>
        <w:tc>
          <w:tcPr>
            <w:tcW w:w="5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283E96" w:rsidRPr="00B76F9D" w:rsidRDefault="00283E96" w:rsidP="00D276D4">
            <w:pPr>
              <w:widowControl/>
              <w:ind w:firstLineChars="200" w:firstLine="420"/>
              <w:jc w:val="left"/>
              <w:textAlignment w:val="top"/>
              <w:rPr>
                <w:rFonts w:ascii="宋体" w:eastAsia="宋体" w:hAnsi="宋体" w:cs="宋体"/>
                <w:kern w:val="0"/>
                <w:szCs w:val="21"/>
                <w:lang/>
              </w:rPr>
            </w:pPr>
            <w:r w:rsidRPr="00B76F9D">
              <w:rPr>
                <w:rFonts w:ascii="宋体" w:eastAsia="宋体" w:hAnsi="宋体" w:cs="宋体" w:hint="eastAsia"/>
                <w:kern w:val="0"/>
                <w:szCs w:val="21"/>
                <w:lang/>
              </w:rPr>
              <w:t>9. 3D轨迹图板尺寸≥（440mm×250mm），具有半经50mm的拱形面，材质碳钢烤漆，厚度≥3mm。</w:t>
            </w:r>
          </w:p>
          <w:p w:rsidR="00283E96" w:rsidRPr="00B76F9D" w:rsidRDefault="00283E96" w:rsidP="00D276D4">
            <w:pPr>
              <w:widowControl/>
              <w:ind w:firstLineChars="200" w:firstLine="420"/>
              <w:jc w:val="left"/>
              <w:textAlignment w:val="top"/>
              <w:rPr>
                <w:rFonts w:ascii="宋体" w:eastAsia="宋体" w:hAnsi="宋体" w:cs="宋体"/>
                <w:kern w:val="0"/>
                <w:szCs w:val="21"/>
                <w:lang/>
              </w:rPr>
            </w:pPr>
            <w:r w:rsidRPr="00B76F9D">
              <w:rPr>
                <w:rFonts w:ascii="宋体" w:eastAsia="宋体" w:hAnsi="宋体" w:cs="宋体" w:hint="eastAsia"/>
                <w:kern w:val="0"/>
                <w:szCs w:val="21"/>
                <w:lang/>
              </w:rPr>
              <w:t>10. 轨迹路径包含圆形、三角形、复杂轮廓和样条曲线，以及不同位置、不同指向的基准坐标系。</w:t>
            </w:r>
          </w:p>
          <w:p w:rsidR="00283E96" w:rsidRPr="00B76F9D" w:rsidRDefault="00283E96" w:rsidP="00D276D4">
            <w:pPr>
              <w:widowControl/>
              <w:ind w:firstLineChars="200" w:firstLine="420"/>
              <w:jc w:val="left"/>
              <w:textAlignment w:val="top"/>
              <w:rPr>
                <w:rFonts w:ascii="宋体" w:eastAsia="宋体" w:hAnsi="宋体" w:cs="宋体"/>
                <w:kern w:val="0"/>
                <w:szCs w:val="21"/>
                <w:lang/>
              </w:rPr>
            </w:pPr>
            <w:r w:rsidRPr="00B76F9D">
              <w:rPr>
                <w:rFonts w:ascii="宋体" w:eastAsia="宋体" w:hAnsi="宋体" w:cs="宋体" w:hint="eastAsia"/>
                <w:kern w:val="0"/>
                <w:szCs w:val="21"/>
                <w:lang/>
              </w:rPr>
              <w:t>11. 提供工具TCP参数标定用尖锥，材质不锈钢，可以随意固定在3D轨迹图板的任何位置。</w:t>
            </w:r>
          </w:p>
          <w:p w:rsidR="00283E96" w:rsidRPr="00B76F9D" w:rsidRDefault="00283E96" w:rsidP="00D276D4">
            <w:pPr>
              <w:widowControl/>
              <w:ind w:firstLineChars="200" w:firstLine="420"/>
              <w:jc w:val="left"/>
              <w:textAlignment w:val="top"/>
              <w:rPr>
                <w:rStyle w:val="font21"/>
                <w:rFonts w:hint="default"/>
                <w:color w:val="auto"/>
                <w:szCs w:val="21"/>
                <w:lang/>
              </w:rPr>
            </w:pPr>
            <w:r w:rsidRPr="00B76F9D">
              <w:rPr>
                <w:rFonts w:ascii="宋体" w:eastAsia="宋体" w:hAnsi="宋体" w:cs="宋体" w:hint="eastAsia"/>
                <w:kern w:val="0"/>
                <w:szCs w:val="21"/>
                <w:lang/>
              </w:rPr>
              <w:t>12. 包含2张轨迹图纸，可自动吸附在3D轨迹图板上。</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3E96" w:rsidRPr="00B76F9D" w:rsidRDefault="00283E96" w:rsidP="00D276D4">
            <w:pPr>
              <w:widowControl/>
              <w:jc w:val="center"/>
              <w:textAlignment w:val="top"/>
              <w:rPr>
                <w:rFonts w:ascii="宋体" w:eastAsia="宋体" w:hAnsi="宋体" w:cs="宋体"/>
                <w:szCs w:val="21"/>
              </w:rPr>
            </w:pPr>
            <w:r w:rsidRPr="00B76F9D">
              <w:rPr>
                <w:rFonts w:ascii="宋体" w:eastAsia="宋体" w:hAnsi="宋体" w:cs="宋体" w:hint="eastAsia"/>
                <w:kern w:val="0"/>
                <w:szCs w:val="21"/>
                <w:lang/>
              </w:rPr>
              <w:t>套</w:t>
            </w: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3E96" w:rsidRPr="00B76F9D" w:rsidRDefault="00283E96" w:rsidP="00D276D4">
            <w:pPr>
              <w:widowControl/>
              <w:jc w:val="center"/>
              <w:textAlignment w:val="top"/>
              <w:rPr>
                <w:rFonts w:ascii="宋体" w:eastAsia="宋体" w:hAnsi="宋体" w:cs="宋体"/>
                <w:szCs w:val="21"/>
              </w:rPr>
            </w:pPr>
            <w:r w:rsidRPr="00B76F9D">
              <w:rPr>
                <w:rFonts w:ascii="宋体" w:eastAsia="宋体" w:hAnsi="宋体" w:cs="宋体" w:hint="eastAsia"/>
                <w:kern w:val="0"/>
                <w:szCs w:val="21"/>
                <w:lang/>
              </w:rPr>
              <w:t>1</w:t>
            </w:r>
          </w:p>
        </w:tc>
        <w:tc>
          <w:tcPr>
            <w:tcW w:w="684" w:type="dxa"/>
            <w:vMerge/>
            <w:tcBorders>
              <w:left w:val="single" w:sz="4" w:space="0" w:color="000000"/>
              <w:right w:val="single" w:sz="4" w:space="0" w:color="000000"/>
            </w:tcBorders>
            <w:shd w:val="clear" w:color="auto" w:fill="auto"/>
            <w:tcMar>
              <w:top w:w="15" w:type="dxa"/>
              <w:left w:w="15" w:type="dxa"/>
              <w:right w:w="15" w:type="dxa"/>
            </w:tcMar>
            <w:vAlign w:val="center"/>
          </w:tcPr>
          <w:p w:rsidR="00283E96" w:rsidRPr="00B76F9D" w:rsidRDefault="00283E96" w:rsidP="00D276D4">
            <w:pPr>
              <w:widowControl/>
              <w:jc w:val="center"/>
              <w:textAlignment w:val="top"/>
              <w:rPr>
                <w:rFonts w:ascii="宋体" w:eastAsia="宋体" w:hAnsi="宋体" w:cs="宋体"/>
                <w:szCs w:val="21"/>
              </w:rPr>
            </w:pPr>
          </w:p>
        </w:tc>
      </w:tr>
      <w:tr w:rsidR="00283E96" w:rsidRPr="00B76F9D" w:rsidTr="00D276D4">
        <w:trPr>
          <w:trHeight w:val="2511"/>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3E96" w:rsidRPr="00B76F9D" w:rsidRDefault="00283E96" w:rsidP="00D276D4">
            <w:pPr>
              <w:jc w:val="center"/>
              <w:rPr>
                <w:rFonts w:ascii="宋体" w:eastAsia="宋体" w:hAnsi="宋体" w:cs="宋体"/>
                <w:szCs w:val="21"/>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3E96" w:rsidRPr="00B76F9D" w:rsidRDefault="00283E96" w:rsidP="00D276D4">
            <w:pPr>
              <w:jc w:val="center"/>
              <w:rPr>
                <w:rFonts w:ascii="宋体" w:eastAsia="宋体" w:hAnsi="宋体" w:cs="宋体"/>
                <w:sz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3E96" w:rsidRPr="00B76F9D" w:rsidRDefault="00283E96" w:rsidP="00D276D4">
            <w:pPr>
              <w:widowControl/>
              <w:jc w:val="center"/>
              <w:textAlignment w:val="top"/>
              <w:rPr>
                <w:rFonts w:ascii="宋体" w:eastAsia="宋体" w:hAnsi="宋体" w:cs="宋体"/>
                <w:szCs w:val="21"/>
              </w:rPr>
            </w:pPr>
            <w:r w:rsidRPr="00B76F9D">
              <w:rPr>
                <w:rFonts w:ascii="宋体" w:eastAsia="宋体" w:hAnsi="宋体" w:cs="宋体" w:hint="eastAsia"/>
                <w:kern w:val="0"/>
                <w:szCs w:val="21"/>
                <w:lang/>
              </w:rPr>
              <w:t>码垛单元</w:t>
            </w:r>
          </w:p>
        </w:tc>
        <w:tc>
          <w:tcPr>
            <w:tcW w:w="5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283E96" w:rsidRPr="00B76F9D" w:rsidRDefault="00283E96" w:rsidP="00D276D4">
            <w:pPr>
              <w:widowControl/>
              <w:ind w:firstLineChars="200" w:firstLine="420"/>
              <w:jc w:val="left"/>
              <w:textAlignment w:val="top"/>
              <w:rPr>
                <w:rFonts w:ascii="宋体" w:eastAsia="宋体" w:hAnsi="宋体" w:cs="宋体"/>
                <w:kern w:val="0"/>
                <w:szCs w:val="21"/>
                <w:lang/>
              </w:rPr>
            </w:pPr>
            <w:r w:rsidRPr="00B76F9D">
              <w:rPr>
                <w:rFonts w:ascii="宋体" w:eastAsia="宋体" w:hAnsi="宋体" w:cs="宋体" w:hint="eastAsia"/>
                <w:kern w:val="0"/>
                <w:szCs w:val="21"/>
                <w:lang/>
              </w:rPr>
              <w:t>13. 原料台由铝型材配合不锈钢导槽构成，利用高度差实现物料自动排列，可满足最多6个物料的存储。</w:t>
            </w:r>
          </w:p>
          <w:p w:rsidR="00283E96" w:rsidRPr="00B76F9D" w:rsidRDefault="00283E96" w:rsidP="00D276D4">
            <w:pPr>
              <w:widowControl/>
              <w:ind w:firstLineChars="200" w:firstLine="420"/>
              <w:jc w:val="left"/>
              <w:textAlignment w:val="top"/>
              <w:rPr>
                <w:rFonts w:ascii="宋体" w:eastAsia="宋体" w:hAnsi="宋体" w:cs="宋体"/>
                <w:kern w:val="0"/>
                <w:szCs w:val="21"/>
                <w:lang/>
              </w:rPr>
            </w:pPr>
            <w:r w:rsidRPr="00B76F9D">
              <w:rPr>
                <w:rFonts w:ascii="宋体" w:eastAsia="宋体" w:hAnsi="宋体" w:cs="宋体" w:hint="eastAsia"/>
                <w:kern w:val="0"/>
                <w:szCs w:val="21"/>
                <w:lang/>
              </w:rPr>
              <w:t>14. 码垛台由台面和支撑构成，台面为POM，尺寸≥（110mm×110mm×15mm），采用铝合金型材支撑，高度≤160mm，可满足多种形式的码垛。</w:t>
            </w:r>
          </w:p>
          <w:p w:rsidR="00283E96" w:rsidRPr="00B76F9D" w:rsidRDefault="00283E96" w:rsidP="00D276D4">
            <w:pPr>
              <w:widowControl/>
              <w:ind w:firstLineChars="200" w:firstLine="420"/>
              <w:jc w:val="left"/>
              <w:textAlignment w:val="top"/>
              <w:rPr>
                <w:rStyle w:val="font21"/>
                <w:rFonts w:hint="default"/>
                <w:color w:val="auto"/>
                <w:szCs w:val="21"/>
                <w:lang/>
              </w:rPr>
            </w:pPr>
            <w:r w:rsidRPr="00B76F9D">
              <w:rPr>
                <w:rFonts w:ascii="宋体" w:eastAsia="宋体" w:hAnsi="宋体" w:cs="宋体" w:hint="eastAsia"/>
                <w:kern w:val="0"/>
                <w:szCs w:val="21"/>
                <w:lang/>
              </w:rPr>
              <w:t>15. 包含模拟物料，材质PVC，尺寸≥（65mm×32.5mm×15mm），数量≥6个，采用工形设计方便夹爪夹持，可实现在两个码垛台间的搬运、码垛实训。</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3E96" w:rsidRPr="00B76F9D" w:rsidRDefault="00283E96" w:rsidP="00D276D4">
            <w:pPr>
              <w:widowControl/>
              <w:jc w:val="center"/>
              <w:textAlignment w:val="top"/>
              <w:rPr>
                <w:rFonts w:ascii="宋体" w:eastAsia="宋体" w:hAnsi="宋体" w:cs="宋体"/>
                <w:szCs w:val="21"/>
              </w:rPr>
            </w:pPr>
            <w:r w:rsidRPr="00B76F9D">
              <w:rPr>
                <w:rFonts w:ascii="宋体" w:eastAsia="宋体" w:hAnsi="宋体" w:cs="宋体" w:hint="eastAsia"/>
                <w:kern w:val="0"/>
                <w:szCs w:val="21"/>
                <w:lang/>
              </w:rPr>
              <w:t>套</w:t>
            </w: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3E96" w:rsidRPr="00B76F9D" w:rsidRDefault="00283E96" w:rsidP="00D276D4">
            <w:pPr>
              <w:widowControl/>
              <w:jc w:val="center"/>
              <w:textAlignment w:val="top"/>
              <w:rPr>
                <w:rFonts w:ascii="宋体" w:eastAsia="宋体" w:hAnsi="宋体" w:cs="宋体"/>
                <w:szCs w:val="21"/>
              </w:rPr>
            </w:pPr>
            <w:r w:rsidRPr="00B76F9D">
              <w:rPr>
                <w:rFonts w:ascii="宋体" w:eastAsia="宋体" w:hAnsi="宋体" w:cs="宋体" w:hint="eastAsia"/>
                <w:kern w:val="0"/>
                <w:szCs w:val="21"/>
                <w:lang/>
              </w:rPr>
              <w:t>1</w:t>
            </w:r>
          </w:p>
        </w:tc>
        <w:tc>
          <w:tcPr>
            <w:tcW w:w="684" w:type="dxa"/>
            <w:vMerge/>
            <w:tcBorders>
              <w:left w:val="single" w:sz="4" w:space="0" w:color="000000"/>
              <w:right w:val="single" w:sz="4" w:space="0" w:color="000000"/>
            </w:tcBorders>
            <w:shd w:val="clear" w:color="auto" w:fill="auto"/>
            <w:tcMar>
              <w:top w:w="15" w:type="dxa"/>
              <w:left w:w="15" w:type="dxa"/>
              <w:right w:w="15" w:type="dxa"/>
            </w:tcMar>
            <w:vAlign w:val="center"/>
          </w:tcPr>
          <w:p w:rsidR="00283E96" w:rsidRPr="00B76F9D" w:rsidRDefault="00283E96" w:rsidP="00D276D4">
            <w:pPr>
              <w:widowControl/>
              <w:jc w:val="center"/>
              <w:textAlignment w:val="top"/>
              <w:rPr>
                <w:rFonts w:ascii="宋体" w:eastAsia="宋体" w:hAnsi="宋体" w:cs="宋体"/>
                <w:szCs w:val="21"/>
              </w:rPr>
            </w:pPr>
          </w:p>
        </w:tc>
      </w:tr>
      <w:tr w:rsidR="00283E96" w:rsidRPr="00B76F9D" w:rsidTr="00D276D4">
        <w:trPr>
          <w:trHeight w:val="3135"/>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3E96" w:rsidRPr="00B76F9D" w:rsidRDefault="00283E96" w:rsidP="00D276D4">
            <w:pPr>
              <w:jc w:val="center"/>
              <w:rPr>
                <w:rFonts w:ascii="宋体" w:eastAsia="宋体" w:hAnsi="宋体" w:cs="宋体"/>
                <w:szCs w:val="21"/>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3E96" w:rsidRPr="00B76F9D" w:rsidRDefault="00283E96" w:rsidP="00D276D4">
            <w:pPr>
              <w:jc w:val="center"/>
              <w:rPr>
                <w:rFonts w:ascii="宋体" w:eastAsia="宋体" w:hAnsi="宋体" w:cs="宋体"/>
                <w:sz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3E96" w:rsidRPr="00B76F9D" w:rsidRDefault="00283E96" w:rsidP="00D276D4">
            <w:pPr>
              <w:widowControl/>
              <w:jc w:val="center"/>
              <w:textAlignment w:val="top"/>
              <w:rPr>
                <w:rFonts w:ascii="宋体" w:eastAsia="宋体" w:hAnsi="宋体" w:cs="宋体"/>
                <w:szCs w:val="21"/>
              </w:rPr>
            </w:pPr>
            <w:r w:rsidRPr="00B76F9D">
              <w:rPr>
                <w:rFonts w:ascii="宋体" w:eastAsia="宋体" w:hAnsi="宋体" w:cs="宋体" w:hint="eastAsia"/>
                <w:kern w:val="0"/>
                <w:szCs w:val="21"/>
                <w:lang/>
              </w:rPr>
              <w:t>视觉检测单元</w:t>
            </w:r>
          </w:p>
        </w:tc>
        <w:tc>
          <w:tcPr>
            <w:tcW w:w="5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283E96" w:rsidRPr="00B76F9D" w:rsidRDefault="00283E96" w:rsidP="00D276D4">
            <w:pPr>
              <w:widowControl/>
              <w:ind w:firstLineChars="200" w:firstLine="420"/>
              <w:jc w:val="left"/>
              <w:textAlignment w:val="top"/>
              <w:rPr>
                <w:rFonts w:ascii="宋体" w:eastAsia="宋体" w:hAnsi="宋体" w:cs="宋体"/>
                <w:kern w:val="0"/>
                <w:szCs w:val="21"/>
                <w:lang/>
              </w:rPr>
            </w:pPr>
            <w:r w:rsidRPr="00B76F9D">
              <w:rPr>
                <w:rFonts w:ascii="宋体" w:eastAsia="宋体" w:hAnsi="宋体" w:cs="宋体" w:hint="eastAsia"/>
                <w:kern w:val="0"/>
                <w:szCs w:val="21"/>
                <w:lang/>
              </w:rPr>
              <w:t>16. ▲视觉检测采用CCD拍照检测，有效像素数≥（1600×1200），彩色检测，摄像面积≥(7.1mm×5.4mm)，场景数不少于128个，可存储图像数不少于40张，可利用流程编辑功能制作处理流程，支持串行RS-232C和网络Ethernet通讯，提供高速输入1点、高速输出4点、通用输入9点和通用输出23点的并行通信，提供DVI-I监控输出。</w:t>
            </w:r>
          </w:p>
          <w:p w:rsidR="00283E96" w:rsidRPr="00B76F9D" w:rsidRDefault="00283E96" w:rsidP="00D276D4">
            <w:pPr>
              <w:widowControl/>
              <w:ind w:firstLineChars="200" w:firstLine="420"/>
              <w:jc w:val="left"/>
              <w:textAlignment w:val="top"/>
              <w:rPr>
                <w:rFonts w:ascii="宋体" w:eastAsia="宋体" w:hAnsi="宋体" w:cs="宋体"/>
                <w:kern w:val="0"/>
                <w:szCs w:val="21"/>
                <w:lang/>
              </w:rPr>
            </w:pPr>
            <w:r w:rsidRPr="00B76F9D">
              <w:rPr>
                <w:rFonts w:ascii="宋体" w:eastAsia="宋体" w:hAnsi="宋体" w:cs="宋体" w:hint="eastAsia"/>
                <w:kern w:val="0"/>
                <w:szCs w:val="21"/>
                <w:lang/>
              </w:rPr>
              <w:t>17. 提供环形光源，内圆直径≥76mm，外圆直径≥120mm，供电电压24V。</w:t>
            </w:r>
          </w:p>
          <w:p w:rsidR="00283E96" w:rsidRPr="00B76F9D" w:rsidRDefault="00283E96" w:rsidP="00D276D4">
            <w:pPr>
              <w:widowControl/>
              <w:ind w:firstLineChars="200" w:firstLine="420"/>
              <w:jc w:val="left"/>
              <w:textAlignment w:val="top"/>
              <w:rPr>
                <w:rStyle w:val="font21"/>
                <w:rFonts w:hint="default"/>
                <w:color w:val="auto"/>
                <w:szCs w:val="21"/>
                <w:lang/>
              </w:rPr>
            </w:pPr>
            <w:r w:rsidRPr="00B76F9D">
              <w:rPr>
                <w:rFonts w:ascii="宋体" w:eastAsia="宋体" w:hAnsi="宋体" w:cs="宋体" w:hint="eastAsia"/>
                <w:kern w:val="0"/>
                <w:szCs w:val="21"/>
                <w:lang/>
              </w:rPr>
              <w:t>18. 视觉检测结果和采集图像信息通过12英寸显示器即时显示，方便视觉检测参数调整和状态监控。</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3E96" w:rsidRPr="00B76F9D" w:rsidRDefault="00283E96" w:rsidP="00D276D4">
            <w:pPr>
              <w:widowControl/>
              <w:jc w:val="center"/>
              <w:textAlignment w:val="top"/>
              <w:rPr>
                <w:rFonts w:ascii="宋体" w:eastAsia="宋体" w:hAnsi="宋体" w:cs="宋体"/>
                <w:szCs w:val="21"/>
              </w:rPr>
            </w:pPr>
            <w:r w:rsidRPr="00B76F9D">
              <w:rPr>
                <w:rFonts w:ascii="宋体" w:eastAsia="宋体" w:hAnsi="宋体" w:cs="宋体" w:hint="eastAsia"/>
                <w:kern w:val="0"/>
                <w:szCs w:val="21"/>
                <w:lang/>
              </w:rPr>
              <w:t>套</w:t>
            </w: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3E96" w:rsidRPr="00B76F9D" w:rsidRDefault="00283E96" w:rsidP="00D276D4">
            <w:pPr>
              <w:widowControl/>
              <w:jc w:val="center"/>
              <w:textAlignment w:val="top"/>
              <w:rPr>
                <w:rFonts w:ascii="宋体" w:eastAsia="宋体" w:hAnsi="宋体" w:cs="宋体"/>
                <w:szCs w:val="21"/>
              </w:rPr>
            </w:pPr>
            <w:r w:rsidRPr="00B76F9D">
              <w:rPr>
                <w:rFonts w:ascii="宋体" w:eastAsia="宋体" w:hAnsi="宋体" w:cs="宋体" w:hint="eastAsia"/>
                <w:kern w:val="0"/>
                <w:szCs w:val="21"/>
                <w:lang/>
              </w:rPr>
              <w:t>1</w:t>
            </w:r>
          </w:p>
        </w:tc>
        <w:tc>
          <w:tcPr>
            <w:tcW w:w="684" w:type="dxa"/>
            <w:vMerge/>
            <w:tcBorders>
              <w:left w:val="single" w:sz="4" w:space="0" w:color="000000"/>
              <w:right w:val="single" w:sz="4" w:space="0" w:color="000000"/>
            </w:tcBorders>
            <w:shd w:val="clear" w:color="auto" w:fill="auto"/>
            <w:tcMar>
              <w:top w:w="15" w:type="dxa"/>
              <w:left w:w="15" w:type="dxa"/>
              <w:right w:w="15" w:type="dxa"/>
            </w:tcMar>
            <w:vAlign w:val="center"/>
          </w:tcPr>
          <w:p w:rsidR="00283E96" w:rsidRPr="00B76F9D" w:rsidRDefault="00283E96" w:rsidP="00D276D4">
            <w:pPr>
              <w:widowControl/>
              <w:jc w:val="center"/>
              <w:textAlignment w:val="top"/>
              <w:rPr>
                <w:rFonts w:ascii="宋体" w:eastAsia="宋体" w:hAnsi="宋体" w:cs="宋体"/>
                <w:szCs w:val="21"/>
              </w:rPr>
            </w:pPr>
          </w:p>
        </w:tc>
      </w:tr>
      <w:tr w:rsidR="00283E96" w:rsidRPr="00B76F9D" w:rsidTr="00D276D4">
        <w:trPr>
          <w:trHeight w:val="641"/>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3E96" w:rsidRPr="00B76F9D" w:rsidRDefault="00283E96" w:rsidP="00D276D4">
            <w:pPr>
              <w:jc w:val="center"/>
              <w:rPr>
                <w:rFonts w:ascii="宋体" w:eastAsia="宋体" w:hAnsi="宋体" w:cs="宋体"/>
                <w:szCs w:val="21"/>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3E96" w:rsidRPr="00B76F9D" w:rsidRDefault="00283E96" w:rsidP="00D276D4">
            <w:pPr>
              <w:jc w:val="center"/>
              <w:rPr>
                <w:rFonts w:ascii="宋体" w:eastAsia="宋体" w:hAnsi="宋体" w:cs="宋体"/>
                <w:sz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3E96" w:rsidRPr="00B76F9D" w:rsidRDefault="00283E96" w:rsidP="00D276D4">
            <w:pPr>
              <w:widowControl/>
              <w:jc w:val="center"/>
              <w:textAlignment w:val="top"/>
              <w:rPr>
                <w:rFonts w:ascii="宋体" w:eastAsia="宋体" w:hAnsi="宋体" w:cs="宋体"/>
                <w:szCs w:val="21"/>
              </w:rPr>
            </w:pPr>
            <w:r w:rsidRPr="00B76F9D">
              <w:rPr>
                <w:rFonts w:ascii="宋体" w:eastAsia="宋体" w:hAnsi="宋体" w:cs="宋体" w:hint="eastAsia"/>
                <w:kern w:val="0"/>
                <w:szCs w:val="21"/>
                <w:lang/>
              </w:rPr>
              <w:t>装配检测单元</w:t>
            </w:r>
          </w:p>
        </w:tc>
        <w:tc>
          <w:tcPr>
            <w:tcW w:w="5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283E96" w:rsidRPr="00B76F9D" w:rsidRDefault="00283E96" w:rsidP="00D276D4">
            <w:pPr>
              <w:widowControl/>
              <w:ind w:firstLineChars="200" w:firstLine="420"/>
              <w:jc w:val="left"/>
              <w:textAlignment w:val="top"/>
              <w:rPr>
                <w:rFonts w:ascii="宋体" w:eastAsia="宋体" w:hAnsi="宋体" w:cs="宋体"/>
                <w:kern w:val="0"/>
                <w:szCs w:val="21"/>
                <w:lang/>
              </w:rPr>
            </w:pPr>
            <w:r w:rsidRPr="00B76F9D">
              <w:rPr>
                <w:rFonts w:ascii="宋体" w:eastAsia="宋体" w:hAnsi="宋体" w:cs="宋体" w:hint="eastAsia"/>
                <w:kern w:val="0"/>
                <w:szCs w:val="21"/>
                <w:lang/>
              </w:rPr>
              <w:t>19. 安装检测单元内含4个功能相同的装配检测工位，可与工业机器人配合完成PCB异形芯片的安装及检测功能，4个工位的安装由铝型材搭建的框架支撑。</w:t>
            </w:r>
          </w:p>
          <w:p w:rsidR="00283E96" w:rsidRPr="00B76F9D" w:rsidRDefault="00283E96" w:rsidP="00D276D4">
            <w:pPr>
              <w:widowControl/>
              <w:ind w:firstLineChars="200" w:firstLine="420"/>
              <w:jc w:val="left"/>
              <w:textAlignment w:val="top"/>
              <w:rPr>
                <w:rFonts w:ascii="宋体" w:eastAsia="宋体" w:hAnsi="宋体" w:cs="宋体"/>
                <w:kern w:val="0"/>
                <w:szCs w:val="21"/>
                <w:lang/>
              </w:rPr>
            </w:pPr>
            <w:r w:rsidRPr="00B76F9D">
              <w:rPr>
                <w:rFonts w:ascii="宋体" w:eastAsia="宋体" w:hAnsi="宋体" w:cs="宋体" w:hint="eastAsia"/>
                <w:kern w:val="0"/>
                <w:szCs w:val="21"/>
                <w:lang/>
              </w:rPr>
              <w:t>20. 安装检测工位整体尺寸为≥（410mm×190mm×180mm），结构为铝合金材质，分为底板、安装平台和检测支架。</w:t>
            </w:r>
          </w:p>
          <w:p w:rsidR="00283E96" w:rsidRPr="00B76F9D" w:rsidRDefault="00283E96" w:rsidP="00D276D4">
            <w:pPr>
              <w:widowControl/>
              <w:ind w:firstLineChars="200" w:firstLine="420"/>
              <w:jc w:val="left"/>
              <w:textAlignment w:val="top"/>
              <w:rPr>
                <w:rFonts w:ascii="宋体" w:eastAsia="宋体" w:hAnsi="宋体" w:cs="宋体"/>
                <w:kern w:val="0"/>
                <w:szCs w:val="21"/>
                <w:lang/>
              </w:rPr>
            </w:pPr>
            <w:r w:rsidRPr="00B76F9D">
              <w:rPr>
                <w:rFonts w:ascii="宋体" w:eastAsia="宋体" w:hAnsi="宋体" w:cs="宋体" w:hint="eastAsia"/>
                <w:kern w:val="0"/>
                <w:szCs w:val="21"/>
                <w:lang/>
              </w:rPr>
              <w:t>21. 安装平台安装在双列线性滑轨上，宽度9mm，长度≥300mm，采用气动驱动，有效行程≥200mm，安全保持力140N。</w:t>
            </w:r>
          </w:p>
          <w:p w:rsidR="00283E96" w:rsidRPr="00B76F9D" w:rsidRDefault="00283E96" w:rsidP="00D276D4">
            <w:pPr>
              <w:widowControl/>
              <w:ind w:firstLineChars="200" w:firstLine="420"/>
              <w:jc w:val="left"/>
              <w:textAlignment w:val="top"/>
              <w:rPr>
                <w:rFonts w:ascii="宋体" w:eastAsia="宋体" w:hAnsi="宋体" w:cs="宋体"/>
                <w:kern w:val="0"/>
                <w:szCs w:val="21"/>
                <w:lang/>
              </w:rPr>
            </w:pPr>
            <w:r w:rsidRPr="00B76F9D">
              <w:rPr>
                <w:rFonts w:ascii="宋体" w:eastAsia="宋体" w:hAnsi="宋体" w:cs="宋体" w:hint="eastAsia"/>
                <w:kern w:val="0"/>
                <w:szCs w:val="21"/>
                <w:lang/>
              </w:rPr>
              <w:t>22. 检测支架升降由气动驱动，有效行程≥20mm，安装有LED导光板，尺寸≥100mm×100mm×1.5mm，可在检测过程中亮起。</w:t>
            </w:r>
          </w:p>
          <w:p w:rsidR="00283E96" w:rsidRPr="00B76F9D" w:rsidRDefault="00283E96" w:rsidP="00D276D4">
            <w:pPr>
              <w:widowControl/>
              <w:ind w:firstLineChars="200" w:firstLine="420"/>
              <w:jc w:val="left"/>
              <w:textAlignment w:val="top"/>
              <w:rPr>
                <w:rStyle w:val="font21"/>
                <w:rFonts w:hint="default"/>
                <w:color w:val="auto"/>
                <w:szCs w:val="21"/>
                <w:lang/>
              </w:rPr>
            </w:pPr>
            <w:r w:rsidRPr="00B76F9D">
              <w:rPr>
                <w:rFonts w:ascii="宋体" w:eastAsia="宋体" w:hAnsi="宋体" w:cs="宋体" w:hint="eastAsia"/>
                <w:kern w:val="0"/>
                <w:szCs w:val="21"/>
                <w:lang/>
              </w:rPr>
              <w:t>23. 底板安装有红、绿两色指示灯，用于在检测完</w:t>
            </w:r>
            <w:r w:rsidRPr="00B76F9D">
              <w:rPr>
                <w:rFonts w:ascii="宋体" w:eastAsia="宋体" w:hAnsi="宋体" w:cs="宋体" w:hint="eastAsia"/>
                <w:kern w:val="0"/>
                <w:szCs w:val="21"/>
                <w:lang/>
              </w:rPr>
              <w:lastRenderedPageBreak/>
              <w:t>成后提示安装是否有误、芯片是否有缺陷。</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3E96" w:rsidRPr="00B76F9D" w:rsidRDefault="00283E96" w:rsidP="00D276D4">
            <w:pPr>
              <w:widowControl/>
              <w:jc w:val="center"/>
              <w:textAlignment w:val="top"/>
              <w:rPr>
                <w:rFonts w:ascii="宋体" w:eastAsia="宋体" w:hAnsi="宋体" w:cs="宋体"/>
                <w:szCs w:val="21"/>
              </w:rPr>
            </w:pPr>
            <w:r w:rsidRPr="00B76F9D">
              <w:rPr>
                <w:rFonts w:ascii="宋体" w:eastAsia="宋体" w:hAnsi="宋体" w:cs="宋体" w:hint="eastAsia"/>
                <w:kern w:val="0"/>
                <w:szCs w:val="21"/>
                <w:lang/>
              </w:rPr>
              <w:lastRenderedPageBreak/>
              <w:t>套</w:t>
            </w: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3E96" w:rsidRPr="00B76F9D" w:rsidRDefault="00283E96" w:rsidP="00D276D4">
            <w:pPr>
              <w:widowControl/>
              <w:jc w:val="center"/>
              <w:textAlignment w:val="top"/>
              <w:rPr>
                <w:rFonts w:ascii="宋体" w:eastAsia="宋体" w:hAnsi="宋体" w:cs="宋体"/>
                <w:szCs w:val="21"/>
              </w:rPr>
            </w:pPr>
            <w:r w:rsidRPr="00B76F9D">
              <w:rPr>
                <w:rFonts w:ascii="宋体" w:eastAsia="宋体" w:hAnsi="宋体" w:cs="宋体" w:hint="eastAsia"/>
                <w:kern w:val="0"/>
                <w:szCs w:val="21"/>
                <w:lang/>
              </w:rPr>
              <w:t>1</w:t>
            </w:r>
          </w:p>
        </w:tc>
        <w:tc>
          <w:tcPr>
            <w:tcW w:w="684" w:type="dxa"/>
            <w:vMerge/>
            <w:tcBorders>
              <w:left w:val="single" w:sz="4" w:space="0" w:color="000000"/>
              <w:right w:val="single" w:sz="4" w:space="0" w:color="000000"/>
            </w:tcBorders>
            <w:shd w:val="clear" w:color="auto" w:fill="auto"/>
            <w:tcMar>
              <w:top w:w="15" w:type="dxa"/>
              <w:left w:w="15" w:type="dxa"/>
              <w:right w:w="15" w:type="dxa"/>
            </w:tcMar>
            <w:vAlign w:val="center"/>
          </w:tcPr>
          <w:p w:rsidR="00283E96" w:rsidRPr="00B76F9D" w:rsidRDefault="00283E96" w:rsidP="00D276D4">
            <w:pPr>
              <w:widowControl/>
              <w:jc w:val="center"/>
              <w:textAlignment w:val="top"/>
              <w:rPr>
                <w:rFonts w:ascii="宋体" w:eastAsia="宋体" w:hAnsi="宋体" w:cs="宋体"/>
                <w:szCs w:val="21"/>
              </w:rPr>
            </w:pPr>
          </w:p>
        </w:tc>
      </w:tr>
      <w:tr w:rsidR="00283E96" w:rsidRPr="00B76F9D" w:rsidTr="00D276D4">
        <w:trPr>
          <w:trHeight w:val="158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3E96" w:rsidRPr="00B76F9D" w:rsidRDefault="00283E96" w:rsidP="00D276D4">
            <w:pPr>
              <w:jc w:val="center"/>
              <w:rPr>
                <w:rFonts w:ascii="宋体" w:eastAsia="宋体" w:hAnsi="宋体" w:cs="宋体"/>
                <w:szCs w:val="21"/>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3E96" w:rsidRPr="00B76F9D" w:rsidRDefault="00283E96" w:rsidP="00D276D4">
            <w:pPr>
              <w:jc w:val="center"/>
              <w:rPr>
                <w:rFonts w:ascii="宋体" w:eastAsia="宋体" w:hAnsi="宋体" w:cs="宋体"/>
                <w:sz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3E96" w:rsidRPr="00B76F9D" w:rsidRDefault="00283E96" w:rsidP="00D276D4">
            <w:pPr>
              <w:widowControl/>
              <w:jc w:val="center"/>
              <w:textAlignment w:val="top"/>
              <w:rPr>
                <w:rFonts w:ascii="宋体" w:eastAsia="宋体" w:hAnsi="宋体" w:cs="宋体"/>
                <w:szCs w:val="21"/>
              </w:rPr>
            </w:pPr>
            <w:r w:rsidRPr="00B76F9D">
              <w:rPr>
                <w:rFonts w:ascii="宋体" w:eastAsia="宋体" w:hAnsi="宋体" w:cs="宋体" w:hint="eastAsia"/>
                <w:kern w:val="0"/>
                <w:szCs w:val="21"/>
                <w:lang/>
              </w:rPr>
              <w:t>螺丝供料单元</w:t>
            </w:r>
          </w:p>
        </w:tc>
        <w:tc>
          <w:tcPr>
            <w:tcW w:w="5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283E96" w:rsidRPr="00B76F9D" w:rsidRDefault="00283E96" w:rsidP="00283E96">
            <w:pPr>
              <w:widowControl/>
              <w:numPr>
                <w:ilvl w:val="0"/>
                <w:numId w:val="59"/>
              </w:numPr>
              <w:ind w:firstLineChars="200" w:firstLine="420"/>
              <w:jc w:val="left"/>
              <w:textAlignment w:val="top"/>
              <w:rPr>
                <w:rFonts w:ascii="宋体" w:eastAsia="宋体" w:hAnsi="宋体" w:cs="宋体"/>
                <w:kern w:val="0"/>
                <w:szCs w:val="21"/>
                <w:lang/>
              </w:rPr>
            </w:pPr>
            <w:r w:rsidRPr="00B76F9D">
              <w:rPr>
                <w:rFonts w:ascii="宋体" w:eastAsia="宋体" w:hAnsi="宋体" w:cs="宋体" w:hint="eastAsia"/>
                <w:kern w:val="0"/>
                <w:szCs w:val="21"/>
                <w:lang/>
              </w:rPr>
              <w:t>采用全自动设计，旋转式分料设计，螺丝供给速度快，机器震动小，稳定的螺丝供料和取料效果。</w:t>
            </w:r>
          </w:p>
          <w:p w:rsidR="00283E96" w:rsidRPr="00B76F9D" w:rsidRDefault="00283E96" w:rsidP="00283E96">
            <w:pPr>
              <w:widowControl/>
              <w:numPr>
                <w:ilvl w:val="0"/>
                <w:numId w:val="59"/>
              </w:numPr>
              <w:ind w:firstLineChars="200" w:firstLine="420"/>
              <w:jc w:val="left"/>
              <w:textAlignment w:val="top"/>
              <w:rPr>
                <w:rFonts w:ascii="宋体" w:eastAsia="宋体" w:hAnsi="宋体" w:cs="宋体"/>
                <w:kern w:val="0"/>
                <w:szCs w:val="21"/>
                <w:lang/>
              </w:rPr>
            </w:pPr>
            <w:r w:rsidRPr="00B76F9D">
              <w:rPr>
                <w:rFonts w:ascii="宋体" w:eastAsia="宋体" w:hAnsi="宋体" w:cs="宋体" w:hint="eastAsia"/>
                <w:kern w:val="0"/>
                <w:szCs w:val="21"/>
                <w:lang/>
              </w:rPr>
              <w:t>供料速率0.5-1.5粒/秒。</w:t>
            </w:r>
          </w:p>
          <w:p w:rsidR="00283E96" w:rsidRPr="00B76F9D" w:rsidRDefault="00283E96" w:rsidP="00283E96">
            <w:pPr>
              <w:widowControl/>
              <w:numPr>
                <w:ilvl w:val="0"/>
                <w:numId w:val="59"/>
              </w:numPr>
              <w:ind w:firstLineChars="200" w:firstLine="420"/>
              <w:jc w:val="left"/>
              <w:textAlignment w:val="top"/>
              <w:rPr>
                <w:rFonts w:ascii="宋体" w:eastAsia="宋体" w:hAnsi="宋体" w:cs="宋体"/>
                <w:kern w:val="0"/>
                <w:szCs w:val="21"/>
                <w:lang/>
              </w:rPr>
            </w:pPr>
            <w:r w:rsidRPr="00B76F9D">
              <w:rPr>
                <w:rFonts w:ascii="宋体" w:eastAsia="宋体" w:hAnsi="宋体" w:cs="宋体" w:hint="eastAsia"/>
                <w:kern w:val="0"/>
                <w:szCs w:val="21"/>
                <w:lang/>
              </w:rPr>
              <w:t>可实现对M4内六角螺钉的稳定供料。</w:t>
            </w:r>
          </w:p>
          <w:p w:rsidR="00283E96" w:rsidRPr="00B76F9D" w:rsidRDefault="00283E96" w:rsidP="00283E96">
            <w:pPr>
              <w:widowControl/>
              <w:numPr>
                <w:ilvl w:val="0"/>
                <w:numId w:val="59"/>
              </w:numPr>
              <w:ind w:firstLineChars="200" w:firstLine="420"/>
              <w:jc w:val="left"/>
              <w:textAlignment w:val="top"/>
              <w:rPr>
                <w:rFonts w:ascii="宋体" w:eastAsia="宋体" w:hAnsi="宋体" w:cs="宋体"/>
                <w:kern w:val="0"/>
                <w:szCs w:val="21"/>
                <w:lang/>
              </w:rPr>
            </w:pPr>
            <w:r w:rsidRPr="00B76F9D">
              <w:rPr>
                <w:rFonts w:ascii="宋体" w:eastAsia="宋体" w:hAnsi="宋体" w:cs="宋体" w:hint="eastAsia"/>
                <w:kern w:val="0"/>
                <w:szCs w:val="21"/>
                <w:lang/>
              </w:rPr>
              <w:t>外形尺寸≥205.5mm×149mm×122.4mm。</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3E96" w:rsidRPr="00B76F9D" w:rsidRDefault="00283E96" w:rsidP="00D276D4">
            <w:pPr>
              <w:widowControl/>
              <w:jc w:val="center"/>
              <w:textAlignment w:val="top"/>
              <w:rPr>
                <w:rFonts w:ascii="宋体" w:eastAsia="宋体" w:hAnsi="宋体" w:cs="宋体"/>
                <w:szCs w:val="21"/>
              </w:rPr>
            </w:pPr>
            <w:r w:rsidRPr="00B76F9D">
              <w:rPr>
                <w:rFonts w:ascii="宋体" w:eastAsia="宋体" w:hAnsi="宋体" w:cs="宋体" w:hint="eastAsia"/>
                <w:kern w:val="0"/>
                <w:szCs w:val="21"/>
                <w:lang/>
              </w:rPr>
              <w:t>套</w:t>
            </w: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3E96" w:rsidRPr="00B76F9D" w:rsidRDefault="00283E96" w:rsidP="00D276D4">
            <w:pPr>
              <w:widowControl/>
              <w:jc w:val="center"/>
              <w:textAlignment w:val="top"/>
              <w:rPr>
                <w:rFonts w:ascii="宋体" w:eastAsia="宋体" w:hAnsi="宋体" w:cs="宋体"/>
                <w:szCs w:val="21"/>
              </w:rPr>
            </w:pPr>
            <w:r w:rsidRPr="00B76F9D">
              <w:rPr>
                <w:rFonts w:ascii="宋体" w:eastAsia="宋体" w:hAnsi="宋体" w:cs="宋体" w:hint="eastAsia"/>
                <w:kern w:val="0"/>
                <w:szCs w:val="21"/>
                <w:lang/>
              </w:rPr>
              <w:t>1</w:t>
            </w:r>
          </w:p>
        </w:tc>
        <w:tc>
          <w:tcPr>
            <w:tcW w:w="684" w:type="dxa"/>
            <w:vMerge/>
            <w:tcBorders>
              <w:left w:val="single" w:sz="4" w:space="0" w:color="000000"/>
              <w:right w:val="single" w:sz="4" w:space="0" w:color="000000"/>
            </w:tcBorders>
            <w:shd w:val="clear" w:color="auto" w:fill="auto"/>
            <w:tcMar>
              <w:top w:w="15" w:type="dxa"/>
              <w:left w:w="15" w:type="dxa"/>
              <w:right w:w="15" w:type="dxa"/>
            </w:tcMar>
            <w:vAlign w:val="center"/>
          </w:tcPr>
          <w:p w:rsidR="00283E96" w:rsidRPr="00B76F9D" w:rsidRDefault="00283E96" w:rsidP="00D276D4">
            <w:pPr>
              <w:widowControl/>
              <w:jc w:val="center"/>
              <w:textAlignment w:val="top"/>
              <w:rPr>
                <w:rFonts w:ascii="宋体" w:eastAsia="宋体" w:hAnsi="宋体" w:cs="宋体"/>
                <w:szCs w:val="21"/>
              </w:rPr>
            </w:pPr>
          </w:p>
        </w:tc>
      </w:tr>
      <w:tr w:rsidR="00283E96" w:rsidRPr="00B76F9D" w:rsidTr="00D276D4">
        <w:trPr>
          <w:trHeight w:val="946"/>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3E96" w:rsidRPr="00B76F9D" w:rsidRDefault="00283E96" w:rsidP="00D276D4">
            <w:pPr>
              <w:jc w:val="center"/>
              <w:rPr>
                <w:rFonts w:ascii="宋体" w:eastAsia="宋体" w:hAnsi="宋体" w:cs="宋体"/>
                <w:szCs w:val="21"/>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3E96" w:rsidRPr="00B76F9D" w:rsidRDefault="00283E96" w:rsidP="00D276D4">
            <w:pPr>
              <w:jc w:val="center"/>
              <w:rPr>
                <w:rFonts w:ascii="宋体" w:eastAsia="宋体" w:hAnsi="宋体" w:cs="宋体"/>
                <w:sz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3E96" w:rsidRPr="00B76F9D" w:rsidRDefault="00283E96" w:rsidP="00D276D4">
            <w:pPr>
              <w:widowControl/>
              <w:jc w:val="center"/>
              <w:textAlignment w:val="top"/>
              <w:rPr>
                <w:rFonts w:ascii="宋体" w:eastAsia="宋体" w:hAnsi="宋体" w:cs="宋体"/>
                <w:szCs w:val="21"/>
              </w:rPr>
            </w:pPr>
            <w:r w:rsidRPr="00B76F9D">
              <w:rPr>
                <w:rFonts w:ascii="宋体" w:eastAsia="宋体" w:hAnsi="宋体" w:cs="宋体" w:hint="eastAsia"/>
                <w:kern w:val="0"/>
                <w:szCs w:val="21"/>
                <w:lang/>
              </w:rPr>
              <w:t>原料料库</w:t>
            </w:r>
          </w:p>
        </w:tc>
        <w:tc>
          <w:tcPr>
            <w:tcW w:w="5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283E96" w:rsidRPr="00B76F9D" w:rsidRDefault="00283E96" w:rsidP="00D276D4">
            <w:pPr>
              <w:widowControl/>
              <w:ind w:firstLineChars="200" w:firstLine="420"/>
              <w:jc w:val="left"/>
              <w:textAlignment w:val="top"/>
              <w:rPr>
                <w:rFonts w:ascii="宋体" w:eastAsia="宋体" w:hAnsi="宋体" w:cs="宋体"/>
                <w:kern w:val="0"/>
                <w:szCs w:val="21"/>
                <w:lang/>
              </w:rPr>
            </w:pPr>
            <w:r w:rsidRPr="00B76F9D">
              <w:rPr>
                <w:rFonts w:ascii="宋体" w:eastAsia="宋体" w:hAnsi="宋体" w:cs="宋体" w:hint="eastAsia"/>
                <w:kern w:val="0"/>
                <w:szCs w:val="21"/>
                <w:lang/>
              </w:rPr>
              <w:t>29. 单层共4个料区，可分别用于存放异形芯片零件、盖板和PCB电路板。</w:t>
            </w:r>
          </w:p>
          <w:p w:rsidR="00283E96" w:rsidRPr="00B76F9D" w:rsidRDefault="00283E96" w:rsidP="00D276D4">
            <w:pPr>
              <w:widowControl/>
              <w:ind w:firstLineChars="200" w:firstLine="420"/>
              <w:jc w:val="left"/>
              <w:textAlignment w:val="top"/>
              <w:rPr>
                <w:rFonts w:ascii="宋体" w:eastAsia="宋体" w:hAnsi="宋体" w:cs="宋体"/>
                <w:kern w:val="0"/>
                <w:szCs w:val="21"/>
                <w:lang/>
              </w:rPr>
            </w:pPr>
            <w:r w:rsidRPr="00B76F9D">
              <w:rPr>
                <w:rFonts w:ascii="宋体" w:eastAsia="宋体" w:hAnsi="宋体" w:cs="宋体" w:hint="eastAsia"/>
                <w:kern w:val="0"/>
                <w:szCs w:val="21"/>
                <w:lang/>
              </w:rPr>
              <w:t>30. 整体弧形设计，内圆半径500mm，方便机器人抓取物料。</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3E96" w:rsidRPr="00B76F9D" w:rsidRDefault="00283E96" w:rsidP="00D276D4">
            <w:pPr>
              <w:widowControl/>
              <w:jc w:val="center"/>
              <w:textAlignment w:val="top"/>
              <w:rPr>
                <w:rFonts w:ascii="宋体" w:eastAsia="宋体" w:hAnsi="宋体" w:cs="宋体"/>
                <w:szCs w:val="21"/>
              </w:rPr>
            </w:pPr>
            <w:r w:rsidRPr="00B76F9D">
              <w:rPr>
                <w:rFonts w:ascii="宋体" w:eastAsia="宋体" w:hAnsi="宋体" w:cs="宋体" w:hint="eastAsia"/>
                <w:kern w:val="0"/>
                <w:szCs w:val="21"/>
                <w:lang/>
              </w:rPr>
              <w:t>套</w:t>
            </w: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3E96" w:rsidRPr="00B76F9D" w:rsidRDefault="00283E96" w:rsidP="00D276D4">
            <w:pPr>
              <w:widowControl/>
              <w:jc w:val="center"/>
              <w:textAlignment w:val="top"/>
              <w:rPr>
                <w:rFonts w:ascii="宋体" w:eastAsia="宋体" w:hAnsi="宋体" w:cs="宋体"/>
                <w:szCs w:val="21"/>
              </w:rPr>
            </w:pPr>
            <w:r w:rsidRPr="00B76F9D">
              <w:rPr>
                <w:rFonts w:ascii="宋体" w:eastAsia="宋体" w:hAnsi="宋体" w:cs="宋体" w:hint="eastAsia"/>
                <w:kern w:val="0"/>
                <w:szCs w:val="21"/>
                <w:lang/>
              </w:rPr>
              <w:t>1</w:t>
            </w:r>
          </w:p>
        </w:tc>
        <w:tc>
          <w:tcPr>
            <w:tcW w:w="684" w:type="dxa"/>
            <w:vMerge/>
            <w:tcBorders>
              <w:left w:val="single" w:sz="4" w:space="0" w:color="000000"/>
              <w:right w:val="single" w:sz="4" w:space="0" w:color="000000"/>
            </w:tcBorders>
            <w:shd w:val="clear" w:color="auto" w:fill="auto"/>
            <w:tcMar>
              <w:top w:w="15" w:type="dxa"/>
              <w:left w:w="15" w:type="dxa"/>
              <w:right w:w="15" w:type="dxa"/>
            </w:tcMar>
            <w:vAlign w:val="center"/>
          </w:tcPr>
          <w:p w:rsidR="00283E96" w:rsidRPr="00B76F9D" w:rsidRDefault="00283E96" w:rsidP="00D276D4">
            <w:pPr>
              <w:widowControl/>
              <w:jc w:val="center"/>
              <w:textAlignment w:val="top"/>
              <w:rPr>
                <w:rFonts w:ascii="宋体" w:eastAsia="宋体" w:hAnsi="宋体" w:cs="宋体"/>
                <w:szCs w:val="21"/>
              </w:rPr>
            </w:pPr>
          </w:p>
        </w:tc>
      </w:tr>
      <w:tr w:rsidR="00283E96" w:rsidRPr="00B76F9D" w:rsidTr="00D276D4">
        <w:trPr>
          <w:trHeight w:val="345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3E96" w:rsidRPr="00B76F9D" w:rsidRDefault="00283E96" w:rsidP="00D276D4">
            <w:pPr>
              <w:jc w:val="center"/>
              <w:rPr>
                <w:rFonts w:ascii="宋体" w:eastAsia="宋体" w:hAnsi="宋体" w:cs="宋体"/>
                <w:szCs w:val="21"/>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3E96" w:rsidRPr="00B76F9D" w:rsidRDefault="00283E96" w:rsidP="00D276D4">
            <w:pPr>
              <w:jc w:val="center"/>
              <w:rPr>
                <w:rFonts w:ascii="宋体" w:eastAsia="宋体" w:hAnsi="宋体" w:cs="宋体"/>
                <w:sz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3E96" w:rsidRPr="00B76F9D" w:rsidRDefault="00283E96" w:rsidP="00D276D4">
            <w:pPr>
              <w:widowControl/>
              <w:jc w:val="center"/>
              <w:textAlignment w:val="top"/>
              <w:rPr>
                <w:rFonts w:ascii="宋体" w:eastAsia="宋体" w:hAnsi="宋体" w:cs="宋体"/>
                <w:szCs w:val="21"/>
              </w:rPr>
            </w:pPr>
            <w:r w:rsidRPr="00B76F9D">
              <w:rPr>
                <w:rFonts w:ascii="宋体" w:eastAsia="宋体" w:hAnsi="宋体" w:cs="宋体" w:hint="eastAsia"/>
                <w:kern w:val="0"/>
                <w:szCs w:val="21"/>
                <w:lang/>
              </w:rPr>
              <w:t>电子产品PCB电路板</w:t>
            </w:r>
          </w:p>
        </w:tc>
        <w:tc>
          <w:tcPr>
            <w:tcW w:w="5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283E96" w:rsidRPr="00B76F9D" w:rsidRDefault="00283E96" w:rsidP="00D276D4">
            <w:pPr>
              <w:widowControl/>
              <w:ind w:firstLineChars="200" w:firstLine="420"/>
              <w:jc w:val="left"/>
              <w:textAlignment w:val="top"/>
              <w:rPr>
                <w:rFonts w:ascii="宋体" w:eastAsia="宋体" w:hAnsi="宋体" w:cs="宋体"/>
                <w:kern w:val="0"/>
                <w:szCs w:val="21"/>
                <w:lang/>
              </w:rPr>
            </w:pPr>
            <w:r w:rsidRPr="00B76F9D">
              <w:rPr>
                <w:rFonts w:ascii="宋体" w:eastAsia="宋体" w:hAnsi="宋体" w:cs="宋体" w:hint="eastAsia"/>
                <w:kern w:val="0"/>
                <w:szCs w:val="21"/>
                <w:lang/>
              </w:rPr>
              <w:t>31. 电子产品PCB电路板由异形芯片零件、PCB电路板和盖板组成，PCB电路板和盖板由螺丝紧固。</w:t>
            </w:r>
          </w:p>
          <w:p w:rsidR="00283E96" w:rsidRPr="00B76F9D" w:rsidRDefault="00283E96" w:rsidP="00D276D4">
            <w:pPr>
              <w:widowControl/>
              <w:ind w:firstLineChars="200" w:firstLine="420"/>
              <w:jc w:val="left"/>
              <w:textAlignment w:val="top"/>
              <w:rPr>
                <w:rFonts w:ascii="宋体" w:eastAsia="宋体" w:hAnsi="宋体" w:cs="宋体"/>
                <w:kern w:val="0"/>
                <w:szCs w:val="21"/>
                <w:lang/>
              </w:rPr>
            </w:pPr>
            <w:r w:rsidRPr="00B76F9D">
              <w:rPr>
                <w:rFonts w:ascii="宋体" w:eastAsia="宋体" w:hAnsi="宋体" w:cs="宋体" w:hint="eastAsia"/>
                <w:kern w:val="0"/>
                <w:szCs w:val="21"/>
                <w:lang/>
              </w:rPr>
              <w:t>32. 异形芯片零件，包括圆形、小矩形、大矩形、方形等不同形状和不同颜色的芯片，用以代表CPU、集成电路、电阻、电容、三极管等元件。</w:t>
            </w:r>
          </w:p>
          <w:p w:rsidR="00283E96" w:rsidRPr="00B76F9D" w:rsidRDefault="00283E96" w:rsidP="00D276D4">
            <w:pPr>
              <w:widowControl/>
              <w:ind w:firstLineChars="200" w:firstLine="420"/>
              <w:jc w:val="left"/>
              <w:textAlignment w:val="top"/>
              <w:rPr>
                <w:rFonts w:ascii="宋体" w:eastAsia="宋体" w:hAnsi="宋体" w:cs="宋体"/>
                <w:kern w:val="0"/>
                <w:szCs w:val="21"/>
                <w:lang/>
              </w:rPr>
            </w:pPr>
            <w:r w:rsidRPr="00B76F9D">
              <w:rPr>
                <w:rFonts w:ascii="宋体" w:eastAsia="宋体" w:hAnsi="宋体" w:cs="宋体" w:hint="eastAsia"/>
                <w:kern w:val="0"/>
                <w:szCs w:val="21"/>
                <w:lang/>
              </w:rPr>
              <w:t>33. PCB电路板，尺寸≥120mm×120mm，厚≥12mm，上绘制了模拟电路线路图，留有不同异形芯片零件的安装位置，每个PCB电路板的线路图和芯片零件安装位置都不相同，代表不同电子产品，四角提供螺钉孔。</w:t>
            </w:r>
          </w:p>
          <w:p w:rsidR="00283E96" w:rsidRPr="00B76F9D" w:rsidRDefault="00283E96" w:rsidP="00D276D4">
            <w:pPr>
              <w:widowControl/>
              <w:ind w:firstLineChars="200" w:firstLine="420"/>
              <w:jc w:val="left"/>
              <w:textAlignment w:val="top"/>
              <w:rPr>
                <w:rFonts w:ascii="宋体" w:eastAsia="宋体" w:hAnsi="宋体" w:cs="宋体"/>
                <w:szCs w:val="21"/>
              </w:rPr>
            </w:pPr>
            <w:r w:rsidRPr="00B76F9D">
              <w:rPr>
                <w:rFonts w:ascii="宋体" w:eastAsia="宋体" w:hAnsi="宋体" w:cs="宋体" w:hint="eastAsia"/>
                <w:kern w:val="0"/>
                <w:szCs w:val="21"/>
                <w:lang/>
              </w:rPr>
              <w:t>34. 盖板，尺寸≥（120mm×120mm），厚≥5mm，外壳雕刻文字代表不同电子产品，四角提供螺钉孔。</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3E96" w:rsidRPr="00B76F9D" w:rsidRDefault="00283E96" w:rsidP="00D276D4">
            <w:pPr>
              <w:widowControl/>
              <w:jc w:val="center"/>
              <w:textAlignment w:val="top"/>
              <w:rPr>
                <w:rFonts w:ascii="宋体" w:eastAsia="宋体" w:hAnsi="宋体" w:cs="宋体"/>
                <w:szCs w:val="21"/>
              </w:rPr>
            </w:pPr>
            <w:r w:rsidRPr="00B76F9D">
              <w:rPr>
                <w:rFonts w:ascii="宋体" w:eastAsia="宋体" w:hAnsi="宋体" w:cs="宋体" w:hint="eastAsia"/>
                <w:kern w:val="0"/>
                <w:szCs w:val="21"/>
                <w:lang/>
              </w:rPr>
              <w:t>套</w:t>
            </w: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3E96" w:rsidRPr="00B76F9D" w:rsidRDefault="00283E96" w:rsidP="00D276D4">
            <w:pPr>
              <w:widowControl/>
              <w:jc w:val="center"/>
              <w:textAlignment w:val="top"/>
              <w:rPr>
                <w:rFonts w:ascii="宋体" w:eastAsia="宋体" w:hAnsi="宋体" w:cs="宋体"/>
                <w:szCs w:val="21"/>
              </w:rPr>
            </w:pPr>
            <w:r w:rsidRPr="00B76F9D">
              <w:rPr>
                <w:rFonts w:ascii="宋体" w:eastAsia="宋体" w:hAnsi="宋体" w:cs="宋体" w:hint="eastAsia"/>
                <w:kern w:val="0"/>
                <w:szCs w:val="21"/>
                <w:lang/>
              </w:rPr>
              <w:t>5</w:t>
            </w:r>
          </w:p>
        </w:tc>
        <w:tc>
          <w:tcPr>
            <w:tcW w:w="684" w:type="dxa"/>
            <w:vMerge/>
            <w:tcBorders>
              <w:left w:val="single" w:sz="4" w:space="0" w:color="000000"/>
              <w:right w:val="single" w:sz="4" w:space="0" w:color="000000"/>
            </w:tcBorders>
            <w:shd w:val="clear" w:color="auto" w:fill="auto"/>
            <w:tcMar>
              <w:top w:w="15" w:type="dxa"/>
              <w:left w:w="15" w:type="dxa"/>
              <w:right w:w="15" w:type="dxa"/>
            </w:tcMar>
            <w:vAlign w:val="center"/>
          </w:tcPr>
          <w:p w:rsidR="00283E96" w:rsidRPr="00B76F9D" w:rsidRDefault="00283E96" w:rsidP="00D276D4">
            <w:pPr>
              <w:widowControl/>
              <w:jc w:val="center"/>
              <w:textAlignment w:val="top"/>
              <w:rPr>
                <w:rFonts w:ascii="宋体" w:eastAsia="宋体" w:hAnsi="宋体" w:cs="宋体"/>
                <w:szCs w:val="21"/>
              </w:rPr>
            </w:pPr>
          </w:p>
        </w:tc>
      </w:tr>
      <w:tr w:rsidR="00283E96" w:rsidRPr="00B76F9D" w:rsidTr="00D276D4">
        <w:trPr>
          <w:trHeight w:val="3457"/>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3E96" w:rsidRPr="00B76F9D" w:rsidRDefault="00283E96" w:rsidP="00D276D4">
            <w:pPr>
              <w:jc w:val="center"/>
              <w:rPr>
                <w:rFonts w:ascii="宋体" w:eastAsia="宋体" w:hAnsi="宋体" w:cs="宋体"/>
                <w:szCs w:val="21"/>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3E96" w:rsidRPr="00B76F9D" w:rsidRDefault="00283E96" w:rsidP="00D276D4">
            <w:pPr>
              <w:jc w:val="center"/>
              <w:rPr>
                <w:rFonts w:ascii="宋体" w:eastAsia="宋体" w:hAnsi="宋体" w:cs="宋体"/>
                <w:sz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3E96" w:rsidRPr="00B76F9D" w:rsidRDefault="00283E96" w:rsidP="00D276D4">
            <w:pPr>
              <w:widowControl/>
              <w:jc w:val="center"/>
              <w:textAlignment w:val="top"/>
              <w:rPr>
                <w:rFonts w:ascii="宋体" w:eastAsia="宋体" w:hAnsi="宋体" w:cs="宋体"/>
                <w:szCs w:val="21"/>
              </w:rPr>
            </w:pPr>
            <w:r w:rsidRPr="00B76F9D">
              <w:rPr>
                <w:rFonts w:ascii="宋体" w:eastAsia="宋体" w:hAnsi="宋体" w:cs="宋体" w:hint="eastAsia"/>
                <w:kern w:val="0"/>
                <w:szCs w:val="21"/>
                <w:lang/>
              </w:rPr>
              <w:t>操控面板</w:t>
            </w:r>
          </w:p>
        </w:tc>
        <w:tc>
          <w:tcPr>
            <w:tcW w:w="5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283E96" w:rsidRPr="00B76F9D" w:rsidRDefault="00283E96" w:rsidP="00D276D4">
            <w:pPr>
              <w:widowControl/>
              <w:ind w:firstLineChars="200" w:firstLine="420"/>
              <w:jc w:val="left"/>
              <w:textAlignment w:val="top"/>
              <w:rPr>
                <w:rFonts w:ascii="宋体" w:eastAsia="宋体" w:hAnsi="宋体" w:cs="宋体"/>
                <w:kern w:val="0"/>
                <w:szCs w:val="21"/>
                <w:lang/>
              </w:rPr>
            </w:pPr>
            <w:r w:rsidRPr="00B76F9D">
              <w:rPr>
                <w:rFonts w:ascii="宋体" w:eastAsia="宋体" w:hAnsi="宋体" w:cs="宋体" w:hint="eastAsia"/>
                <w:kern w:val="0"/>
                <w:szCs w:val="21"/>
                <w:lang/>
              </w:rPr>
              <w:t>35. 提供工作站启动、停止、模式控制和急停按钮，可实现对设备运行操作。</w:t>
            </w:r>
          </w:p>
          <w:p w:rsidR="00283E96" w:rsidRPr="00B76F9D" w:rsidRDefault="00283E96" w:rsidP="00D276D4">
            <w:pPr>
              <w:widowControl/>
              <w:ind w:firstLineChars="200" w:firstLine="420"/>
              <w:jc w:val="left"/>
              <w:textAlignment w:val="top"/>
              <w:rPr>
                <w:rFonts w:ascii="宋体" w:eastAsia="宋体" w:hAnsi="宋体" w:cs="宋体"/>
                <w:kern w:val="0"/>
                <w:szCs w:val="21"/>
                <w:lang/>
              </w:rPr>
            </w:pPr>
            <w:r w:rsidRPr="00B76F9D">
              <w:rPr>
                <w:rFonts w:ascii="宋体" w:eastAsia="宋体" w:hAnsi="宋体" w:cs="宋体" w:hint="eastAsia"/>
                <w:kern w:val="0"/>
                <w:szCs w:val="21"/>
                <w:lang/>
              </w:rPr>
              <w:t>36. 提供故障及设备运行状态指示灯。</w:t>
            </w:r>
          </w:p>
          <w:p w:rsidR="00283E96" w:rsidRPr="00B76F9D" w:rsidRDefault="00283E96" w:rsidP="00D276D4">
            <w:pPr>
              <w:widowControl/>
              <w:ind w:firstLineChars="200" w:firstLine="420"/>
              <w:jc w:val="left"/>
              <w:textAlignment w:val="top"/>
              <w:rPr>
                <w:rFonts w:ascii="宋体" w:eastAsia="宋体" w:hAnsi="宋体" w:cs="宋体"/>
                <w:kern w:val="0"/>
                <w:szCs w:val="21"/>
                <w:lang/>
              </w:rPr>
            </w:pPr>
            <w:r w:rsidRPr="00B76F9D">
              <w:rPr>
                <w:rFonts w:ascii="宋体" w:eastAsia="宋体" w:hAnsi="宋体" w:cs="宋体" w:hint="eastAsia"/>
                <w:kern w:val="0"/>
                <w:szCs w:val="21"/>
                <w:lang/>
              </w:rPr>
              <w:t>37. 提供多个故障设置点，可模拟不同情况下的故障。</w:t>
            </w:r>
          </w:p>
          <w:p w:rsidR="00283E96" w:rsidRPr="00B76F9D" w:rsidRDefault="00283E96" w:rsidP="00D276D4">
            <w:pPr>
              <w:widowControl/>
              <w:ind w:firstLineChars="200" w:firstLine="420"/>
              <w:jc w:val="left"/>
              <w:textAlignment w:val="top"/>
              <w:rPr>
                <w:rFonts w:ascii="宋体" w:eastAsia="宋体" w:hAnsi="宋体" w:cs="宋体"/>
                <w:kern w:val="0"/>
                <w:szCs w:val="21"/>
                <w:lang/>
              </w:rPr>
            </w:pPr>
            <w:r w:rsidRPr="00B76F9D">
              <w:rPr>
                <w:rFonts w:ascii="宋体" w:eastAsia="宋体" w:hAnsi="宋体" w:cs="宋体" w:hint="eastAsia"/>
                <w:kern w:val="0"/>
                <w:szCs w:val="21"/>
                <w:lang/>
              </w:rPr>
              <w:t>38. 提供多个电路信号及气路信号的快接插口，可以方便完成电气接线及调试训练。</w:t>
            </w:r>
          </w:p>
          <w:p w:rsidR="00283E96" w:rsidRPr="00B76F9D" w:rsidRDefault="00283E96" w:rsidP="00D276D4">
            <w:pPr>
              <w:widowControl/>
              <w:ind w:firstLineChars="200" w:firstLine="420"/>
              <w:jc w:val="left"/>
              <w:textAlignment w:val="top"/>
              <w:rPr>
                <w:rFonts w:ascii="宋体" w:eastAsia="宋体" w:hAnsi="宋体" w:cs="宋体"/>
                <w:kern w:val="0"/>
                <w:szCs w:val="21"/>
                <w:lang/>
              </w:rPr>
            </w:pPr>
            <w:r w:rsidRPr="00B76F9D">
              <w:rPr>
                <w:rFonts w:ascii="宋体" w:eastAsia="宋体" w:hAnsi="宋体" w:cs="宋体" w:hint="eastAsia"/>
                <w:kern w:val="0"/>
                <w:szCs w:val="21"/>
                <w:lang/>
              </w:rPr>
              <w:t>39.包含工业HMI触摸屏作为人机交互接口，显示器为7英寸TFT，分辨率800×480，亮度350，对比度500:1，背光类型LED，触控面板类型为4线电阻式，Flash存储器128MB，RAM存储器为128MB，处理器为 ARM RISC 528MHz，提供RS-232和RS-485串行接口。</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3E96" w:rsidRPr="00B76F9D" w:rsidRDefault="00283E96" w:rsidP="00D276D4">
            <w:pPr>
              <w:widowControl/>
              <w:jc w:val="center"/>
              <w:textAlignment w:val="top"/>
              <w:rPr>
                <w:rFonts w:ascii="宋体" w:eastAsia="宋体" w:hAnsi="宋体" w:cs="宋体"/>
                <w:szCs w:val="21"/>
              </w:rPr>
            </w:pPr>
            <w:r w:rsidRPr="00B76F9D">
              <w:rPr>
                <w:rFonts w:ascii="宋体" w:eastAsia="宋体" w:hAnsi="宋体" w:cs="宋体" w:hint="eastAsia"/>
                <w:kern w:val="0"/>
                <w:szCs w:val="21"/>
                <w:lang/>
              </w:rPr>
              <w:t>套</w:t>
            </w: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3E96" w:rsidRPr="00B76F9D" w:rsidRDefault="00283E96" w:rsidP="00D276D4">
            <w:pPr>
              <w:widowControl/>
              <w:jc w:val="center"/>
              <w:textAlignment w:val="top"/>
              <w:rPr>
                <w:rFonts w:ascii="宋体" w:eastAsia="宋体" w:hAnsi="宋体" w:cs="宋体"/>
                <w:szCs w:val="21"/>
              </w:rPr>
            </w:pPr>
            <w:r w:rsidRPr="00B76F9D">
              <w:rPr>
                <w:rFonts w:ascii="宋体" w:eastAsia="宋体" w:hAnsi="宋体" w:cs="宋体" w:hint="eastAsia"/>
                <w:kern w:val="0"/>
                <w:szCs w:val="21"/>
                <w:lang/>
              </w:rPr>
              <w:t>1</w:t>
            </w:r>
          </w:p>
        </w:tc>
        <w:tc>
          <w:tcPr>
            <w:tcW w:w="684" w:type="dxa"/>
            <w:vMerge/>
            <w:tcBorders>
              <w:left w:val="single" w:sz="4" w:space="0" w:color="000000"/>
              <w:right w:val="single" w:sz="4" w:space="0" w:color="000000"/>
            </w:tcBorders>
            <w:shd w:val="clear" w:color="auto" w:fill="auto"/>
            <w:tcMar>
              <w:top w:w="15" w:type="dxa"/>
              <w:left w:w="15" w:type="dxa"/>
              <w:right w:w="15" w:type="dxa"/>
            </w:tcMar>
            <w:vAlign w:val="center"/>
          </w:tcPr>
          <w:p w:rsidR="00283E96" w:rsidRPr="00B76F9D" w:rsidRDefault="00283E96" w:rsidP="00D276D4">
            <w:pPr>
              <w:widowControl/>
              <w:jc w:val="center"/>
              <w:textAlignment w:val="top"/>
              <w:rPr>
                <w:rFonts w:ascii="宋体" w:eastAsia="宋体" w:hAnsi="宋体" w:cs="宋体"/>
                <w:szCs w:val="21"/>
              </w:rPr>
            </w:pPr>
          </w:p>
        </w:tc>
      </w:tr>
      <w:tr w:rsidR="00283E96" w:rsidRPr="00B76F9D" w:rsidTr="00D276D4">
        <w:trPr>
          <w:trHeight w:val="90"/>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3E96" w:rsidRPr="00B76F9D" w:rsidRDefault="00283E96" w:rsidP="00D276D4">
            <w:pPr>
              <w:jc w:val="center"/>
              <w:rPr>
                <w:rFonts w:ascii="宋体" w:eastAsia="宋体" w:hAnsi="宋体" w:cs="宋体"/>
                <w:szCs w:val="21"/>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3E96" w:rsidRPr="00B76F9D" w:rsidRDefault="00283E96" w:rsidP="00D276D4">
            <w:pPr>
              <w:jc w:val="center"/>
              <w:rPr>
                <w:rFonts w:ascii="宋体" w:eastAsia="宋体" w:hAnsi="宋体" w:cs="宋体"/>
                <w:sz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3E96" w:rsidRPr="00B76F9D" w:rsidRDefault="00283E96" w:rsidP="00D276D4">
            <w:pPr>
              <w:widowControl/>
              <w:jc w:val="center"/>
              <w:textAlignment w:val="top"/>
              <w:rPr>
                <w:rFonts w:ascii="宋体" w:eastAsia="宋体" w:hAnsi="宋体" w:cs="宋体"/>
                <w:szCs w:val="21"/>
              </w:rPr>
            </w:pPr>
            <w:r w:rsidRPr="00B76F9D">
              <w:rPr>
                <w:rFonts w:ascii="宋体" w:eastAsia="宋体" w:hAnsi="宋体" w:cs="宋体" w:hint="eastAsia"/>
                <w:kern w:val="0"/>
                <w:szCs w:val="21"/>
                <w:lang/>
              </w:rPr>
              <w:t>总控系统</w:t>
            </w:r>
          </w:p>
        </w:tc>
        <w:tc>
          <w:tcPr>
            <w:tcW w:w="5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283E96" w:rsidRPr="00B76F9D" w:rsidRDefault="00283E96" w:rsidP="00D276D4">
            <w:pPr>
              <w:widowControl/>
              <w:ind w:firstLineChars="200" w:firstLine="420"/>
              <w:jc w:val="left"/>
              <w:textAlignment w:val="top"/>
              <w:rPr>
                <w:rFonts w:ascii="宋体" w:eastAsia="宋体" w:hAnsi="宋体" w:cs="宋体"/>
                <w:kern w:val="0"/>
                <w:szCs w:val="21"/>
                <w:lang/>
              </w:rPr>
            </w:pPr>
            <w:r w:rsidRPr="00B76F9D">
              <w:rPr>
                <w:rFonts w:ascii="宋体" w:eastAsia="宋体" w:hAnsi="宋体" w:cs="宋体" w:hint="eastAsia"/>
                <w:kern w:val="0"/>
                <w:szCs w:val="21"/>
                <w:lang/>
              </w:rPr>
              <w:t>40. ▲采用PLC实现集成控制，模块化设计，支持最多4个模块扩展，方便升级。</w:t>
            </w:r>
          </w:p>
          <w:p w:rsidR="00283E96" w:rsidRPr="00B76F9D" w:rsidRDefault="00283E96" w:rsidP="00D276D4">
            <w:pPr>
              <w:widowControl/>
              <w:ind w:firstLineChars="200" w:firstLine="420"/>
              <w:jc w:val="left"/>
              <w:textAlignment w:val="top"/>
              <w:rPr>
                <w:rFonts w:ascii="宋体" w:eastAsia="宋体" w:hAnsi="宋体" w:cs="宋体"/>
                <w:kern w:val="0"/>
                <w:szCs w:val="21"/>
                <w:lang/>
              </w:rPr>
            </w:pPr>
            <w:r w:rsidRPr="00B76F9D">
              <w:rPr>
                <w:rFonts w:ascii="宋体" w:eastAsia="宋体" w:hAnsi="宋体" w:cs="宋体" w:hint="eastAsia"/>
                <w:kern w:val="0"/>
                <w:szCs w:val="21"/>
                <w:lang/>
              </w:rPr>
              <w:t>41. 电气控制包含滤波、短路保险等安全机制。</w:t>
            </w:r>
          </w:p>
          <w:p w:rsidR="00283E96" w:rsidRPr="00B76F9D" w:rsidRDefault="00283E96" w:rsidP="00D276D4">
            <w:pPr>
              <w:widowControl/>
              <w:ind w:firstLineChars="200" w:firstLine="420"/>
              <w:jc w:val="left"/>
              <w:textAlignment w:val="top"/>
              <w:rPr>
                <w:rFonts w:ascii="宋体" w:eastAsia="宋体" w:hAnsi="宋体" w:cs="宋体"/>
                <w:kern w:val="0"/>
                <w:szCs w:val="21"/>
                <w:lang/>
              </w:rPr>
            </w:pPr>
            <w:r w:rsidRPr="00B76F9D">
              <w:rPr>
                <w:rFonts w:ascii="宋体" w:eastAsia="宋体" w:hAnsi="宋体" w:cs="宋体" w:hint="eastAsia"/>
                <w:kern w:val="0"/>
                <w:szCs w:val="21"/>
                <w:lang/>
              </w:rPr>
              <w:t>42. 工作台正面提供运行安全装置，采用光栅传感器，光轴数量8，光轴间距40mm。</w:t>
            </w:r>
          </w:p>
          <w:p w:rsidR="00283E96" w:rsidRPr="00B76F9D" w:rsidRDefault="00283E96" w:rsidP="00D276D4">
            <w:pPr>
              <w:widowControl/>
              <w:ind w:firstLineChars="200" w:firstLine="420"/>
              <w:jc w:val="left"/>
              <w:textAlignment w:val="top"/>
              <w:rPr>
                <w:rFonts w:ascii="宋体" w:eastAsia="宋体" w:hAnsi="宋体" w:cs="宋体"/>
                <w:kern w:val="0"/>
                <w:szCs w:val="21"/>
                <w:lang/>
              </w:rPr>
            </w:pPr>
            <w:r w:rsidRPr="00B76F9D">
              <w:rPr>
                <w:rFonts w:ascii="宋体" w:eastAsia="宋体" w:hAnsi="宋体" w:cs="宋体" w:hint="eastAsia"/>
                <w:kern w:val="0"/>
                <w:szCs w:val="21"/>
                <w:lang/>
              </w:rPr>
              <w:t>43. 操作过程可通过摄像头采集记录，焦距2.8mm，</w:t>
            </w:r>
            <w:r w:rsidRPr="00B76F9D">
              <w:rPr>
                <w:rFonts w:ascii="宋体" w:eastAsia="宋体" w:hAnsi="宋体" w:cs="宋体" w:hint="eastAsia"/>
                <w:kern w:val="0"/>
                <w:szCs w:val="21"/>
                <w:lang/>
              </w:rPr>
              <w:lastRenderedPageBreak/>
              <w:t>焦段广角，清晰度720p，感光面积1/3英寸，IP66防水防尘，可通过WiFi连接云端监控，监控信息可存储在扩展存储卡中。</w:t>
            </w:r>
          </w:p>
          <w:p w:rsidR="00283E96" w:rsidRPr="00B76F9D" w:rsidRDefault="00283E96" w:rsidP="00D276D4">
            <w:pPr>
              <w:widowControl/>
              <w:ind w:firstLineChars="200" w:firstLine="420"/>
              <w:jc w:val="left"/>
              <w:textAlignment w:val="top"/>
              <w:rPr>
                <w:rFonts w:ascii="宋体" w:eastAsia="宋体" w:hAnsi="宋体" w:cs="宋体"/>
                <w:kern w:val="0"/>
                <w:szCs w:val="21"/>
                <w:lang/>
              </w:rPr>
            </w:pPr>
            <w:r w:rsidRPr="00B76F9D">
              <w:rPr>
                <w:rFonts w:ascii="宋体" w:eastAsia="宋体" w:hAnsi="宋体" w:cs="宋体" w:hint="eastAsia"/>
                <w:kern w:val="0"/>
                <w:szCs w:val="21"/>
                <w:lang/>
              </w:rPr>
              <w:t>44. 供气系统功率≥600W，排气量</w:t>
            </w:r>
            <w:r w:rsidRPr="00B76F9D">
              <w:rPr>
                <w:rFonts w:ascii="宋体" w:eastAsia="宋体" w:hAnsi="宋体" w:cs="宋体"/>
                <w:kern w:val="0"/>
                <w:szCs w:val="21"/>
                <w:lang/>
              </w:rPr>
              <w:t>≤</w:t>
            </w:r>
            <w:r w:rsidRPr="00B76F9D">
              <w:rPr>
                <w:rFonts w:ascii="宋体" w:eastAsia="宋体" w:hAnsi="宋体" w:cs="宋体" w:hint="eastAsia"/>
                <w:kern w:val="0"/>
                <w:szCs w:val="21"/>
                <w:lang/>
              </w:rPr>
              <w:t>118L/min，最大压力8bar，储气罐≥24L，噪音</w:t>
            </w:r>
            <w:r w:rsidRPr="00B76F9D">
              <w:rPr>
                <w:rFonts w:ascii="宋体" w:eastAsia="宋体" w:hAnsi="宋体" w:cs="宋体"/>
                <w:kern w:val="0"/>
                <w:szCs w:val="21"/>
                <w:lang/>
              </w:rPr>
              <w:t>≤</w:t>
            </w:r>
            <w:r w:rsidRPr="00B76F9D">
              <w:rPr>
                <w:rFonts w:ascii="宋体" w:eastAsia="宋体" w:hAnsi="宋体" w:cs="宋体" w:hint="eastAsia"/>
                <w:kern w:val="0"/>
                <w:szCs w:val="21"/>
                <w:lang/>
              </w:rPr>
              <w:t>52db，静音无油。</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3E96" w:rsidRPr="00B76F9D" w:rsidRDefault="00283E96" w:rsidP="00D276D4">
            <w:pPr>
              <w:widowControl/>
              <w:jc w:val="center"/>
              <w:textAlignment w:val="top"/>
              <w:rPr>
                <w:rFonts w:ascii="宋体" w:eastAsia="宋体" w:hAnsi="宋体" w:cs="宋体"/>
                <w:szCs w:val="21"/>
              </w:rPr>
            </w:pPr>
            <w:r w:rsidRPr="00B76F9D">
              <w:rPr>
                <w:rFonts w:ascii="宋体" w:eastAsia="宋体" w:hAnsi="宋体" w:cs="宋体" w:hint="eastAsia"/>
                <w:kern w:val="0"/>
                <w:szCs w:val="21"/>
                <w:lang/>
              </w:rPr>
              <w:lastRenderedPageBreak/>
              <w:t>套</w:t>
            </w: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3E96" w:rsidRPr="00B76F9D" w:rsidRDefault="00283E96" w:rsidP="00D276D4">
            <w:pPr>
              <w:widowControl/>
              <w:jc w:val="center"/>
              <w:textAlignment w:val="top"/>
              <w:rPr>
                <w:rFonts w:ascii="宋体" w:eastAsia="宋体" w:hAnsi="宋体" w:cs="宋体"/>
                <w:szCs w:val="21"/>
              </w:rPr>
            </w:pPr>
            <w:r w:rsidRPr="00B76F9D">
              <w:rPr>
                <w:rFonts w:ascii="宋体" w:eastAsia="宋体" w:hAnsi="宋体" w:cs="宋体" w:hint="eastAsia"/>
                <w:kern w:val="0"/>
                <w:szCs w:val="21"/>
                <w:lang/>
              </w:rPr>
              <w:t>1</w:t>
            </w:r>
          </w:p>
        </w:tc>
        <w:tc>
          <w:tcPr>
            <w:tcW w:w="684" w:type="dxa"/>
            <w:vMerge/>
            <w:tcBorders>
              <w:left w:val="single" w:sz="4" w:space="0" w:color="000000"/>
              <w:right w:val="single" w:sz="4" w:space="0" w:color="000000"/>
            </w:tcBorders>
            <w:shd w:val="clear" w:color="auto" w:fill="auto"/>
            <w:tcMar>
              <w:top w:w="15" w:type="dxa"/>
              <w:left w:w="15" w:type="dxa"/>
              <w:right w:w="15" w:type="dxa"/>
            </w:tcMar>
            <w:vAlign w:val="center"/>
          </w:tcPr>
          <w:p w:rsidR="00283E96" w:rsidRPr="00B76F9D" w:rsidRDefault="00283E96" w:rsidP="00D276D4">
            <w:pPr>
              <w:widowControl/>
              <w:jc w:val="center"/>
              <w:textAlignment w:val="top"/>
              <w:rPr>
                <w:rFonts w:ascii="宋体" w:eastAsia="宋体" w:hAnsi="宋体" w:cs="宋体"/>
                <w:szCs w:val="21"/>
              </w:rPr>
            </w:pPr>
          </w:p>
        </w:tc>
      </w:tr>
      <w:tr w:rsidR="00283E96" w:rsidRPr="00B76F9D" w:rsidTr="00D276D4">
        <w:trPr>
          <w:trHeight w:val="1892"/>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3E96" w:rsidRPr="00B76F9D" w:rsidRDefault="00283E96" w:rsidP="00D276D4">
            <w:pPr>
              <w:jc w:val="center"/>
              <w:rPr>
                <w:rFonts w:ascii="宋体" w:eastAsia="宋体" w:hAnsi="宋体" w:cs="宋体"/>
                <w:szCs w:val="21"/>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3E96" w:rsidRPr="00B76F9D" w:rsidRDefault="00283E96" w:rsidP="00D276D4">
            <w:pPr>
              <w:jc w:val="center"/>
              <w:rPr>
                <w:rFonts w:ascii="宋体" w:eastAsia="宋体" w:hAnsi="宋体" w:cs="宋体"/>
                <w:sz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3E96" w:rsidRPr="00B76F9D" w:rsidRDefault="00283E96" w:rsidP="00D276D4">
            <w:pPr>
              <w:widowControl/>
              <w:jc w:val="center"/>
              <w:textAlignment w:val="top"/>
              <w:rPr>
                <w:rFonts w:ascii="宋体" w:eastAsia="宋体" w:hAnsi="宋体" w:cs="宋体"/>
                <w:szCs w:val="21"/>
              </w:rPr>
            </w:pPr>
            <w:r w:rsidRPr="00B76F9D">
              <w:rPr>
                <w:rFonts w:ascii="宋体" w:eastAsia="宋体" w:hAnsi="宋体" w:cs="宋体" w:hint="eastAsia"/>
                <w:kern w:val="0"/>
                <w:szCs w:val="21"/>
                <w:lang/>
              </w:rPr>
              <w:t>工作台架</w:t>
            </w:r>
          </w:p>
        </w:tc>
        <w:tc>
          <w:tcPr>
            <w:tcW w:w="5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283E96" w:rsidRPr="00B76F9D" w:rsidRDefault="00283E96" w:rsidP="00D276D4">
            <w:pPr>
              <w:widowControl/>
              <w:ind w:firstLineChars="200" w:firstLine="420"/>
              <w:jc w:val="left"/>
              <w:textAlignment w:val="top"/>
              <w:rPr>
                <w:rFonts w:ascii="宋体" w:eastAsia="宋体" w:hAnsi="宋体" w:cs="宋体"/>
                <w:kern w:val="0"/>
                <w:szCs w:val="21"/>
                <w:lang/>
              </w:rPr>
            </w:pPr>
            <w:r w:rsidRPr="00B76F9D">
              <w:rPr>
                <w:rFonts w:ascii="宋体" w:eastAsia="宋体" w:hAnsi="宋体" w:cs="宋体" w:hint="eastAsia"/>
                <w:kern w:val="0"/>
                <w:szCs w:val="21"/>
                <w:lang/>
              </w:rPr>
              <w:t>45. 铝合金框架，有机玻璃门，碳钢钣金侧板及底板，正面和背面可打开存放设备及物品。</w:t>
            </w:r>
          </w:p>
          <w:p w:rsidR="00283E96" w:rsidRPr="00B76F9D" w:rsidRDefault="00283E96" w:rsidP="00D276D4">
            <w:pPr>
              <w:widowControl/>
              <w:ind w:firstLineChars="200" w:firstLine="420"/>
              <w:jc w:val="left"/>
              <w:textAlignment w:val="top"/>
              <w:rPr>
                <w:rFonts w:ascii="宋体" w:eastAsia="宋体" w:hAnsi="宋体" w:cs="宋体"/>
                <w:kern w:val="0"/>
                <w:szCs w:val="21"/>
                <w:lang/>
              </w:rPr>
            </w:pPr>
            <w:r w:rsidRPr="00B76F9D">
              <w:rPr>
                <w:rFonts w:ascii="宋体" w:eastAsia="宋体" w:hAnsi="宋体" w:cs="宋体" w:hint="eastAsia"/>
                <w:kern w:val="0"/>
                <w:szCs w:val="21"/>
                <w:lang/>
              </w:rPr>
              <w:t>46. 整体尺寸≥2200mm×1350mm×700mm。</w:t>
            </w:r>
          </w:p>
          <w:p w:rsidR="00283E96" w:rsidRPr="00B76F9D" w:rsidRDefault="00283E96" w:rsidP="00D276D4">
            <w:pPr>
              <w:widowControl/>
              <w:ind w:firstLineChars="200" w:firstLine="420"/>
              <w:jc w:val="left"/>
              <w:textAlignment w:val="top"/>
              <w:rPr>
                <w:rFonts w:ascii="宋体" w:eastAsia="宋体" w:hAnsi="宋体" w:cs="宋体"/>
                <w:kern w:val="0"/>
                <w:szCs w:val="21"/>
                <w:lang/>
              </w:rPr>
            </w:pPr>
            <w:r w:rsidRPr="00B76F9D">
              <w:rPr>
                <w:rFonts w:ascii="宋体" w:eastAsia="宋体" w:hAnsi="宋体" w:cs="宋体" w:hint="eastAsia"/>
                <w:kern w:val="0"/>
                <w:szCs w:val="21"/>
                <w:lang/>
              </w:rPr>
              <w:t>47. 安装台面为铝合金T型槽，台面尺寸≥2100mm×1100mm，厚度≥20mm。</w:t>
            </w:r>
          </w:p>
          <w:p w:rsidR="00283E96" w:rsidRPr="00B76F9D" w:rsidRDefault="00283E96" w:rsidP="00D276D4">
            <w:pPr>
              <w:widowControl/>
              <w:ind w:firstLineChars="200" w:firstLine="420"/>
              <w:jc w:val="left"/>
              <w:textAlignment w:val="top"/>
              <w:rPr>
                <w:rFonts w:ascii="宋体" w:eastAsia="宋体" w:hAnsi="宋体" w:cs="宋体"/>
                <w:kern w:val="0"/>
                <w:szCs w:val="21"/>
                <w:lang/>
              </w:rPr>
            </w:pPr>
            <w:r w:rsidRPr="00B76F9D">
              <w:rPr>
                <w:rFonts w:ascii="宋体" w:eastAsia="宋体" w:hAnsi="宋体" w:cs="宋体" w:hint="eastAsia"/>
                <w:kern w:val="0"/>
                <w:szCs w:val="21"/>
                <w:lang/>
              </w:rPr>
              <w:t>48. 底部安装有万向脚轮和固定支撑，方便移动和固定。</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3E96" w:rsidRPr="00B76F9D" w:rsidRDefault="00283E96" w:rsidP="00D276D4">
            <w:pPr>
              <w:widowControl/>
              <w:jc w:val="center"/>
              <w:textAlignment w:val="top"/>
              <w:rPr>
                <w:rFonts w:ascii="宋体" w:eastAsia="宋体" w:hAnsi="宋体" w:cs="宋体"/>
                <w:szCs w:val="21"/>
              </w:rPr>
            </w:pPr>
            <w:r w:rsidRPr="00B76F9D">
              <w:rPr>
                <w:rFonts w:ascii="宋体" w:eastAsia="宋体" w:hAnsi="宋体" w:cs="宋体" w:hint="eastAsia"/>
                <w:kern w:val="0"/>
                <w:szCs w:val="21"/>
                <w:lang/>
              </w:rPr>
              <w:t>台</w:t>
            </w: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3E96" w:rsidRPr="00B76F9D" w:rsidRDefault="00283E96" w:rsidP="00D276D4">
            <w:pPr>
              <w:widowControl/>
              <w:jc w:val="center"/>
              <w:textAlignment w:val="top"/>
              <w:rPr>
                <w:rFonts w:ascii="宋体" w:eastAsia="宋体" w:hAnsi="宋体" w:cs="宋体"/>
                <w:szCs w:val="21"/>
              </w:rPr>
            </w:pPr>
            <w:r w:rsidRPr="00B76F9D">
              <w:rPr>
                <w:rFonts w:ascii="宋体" w:eastAsia="宋体" w:hAnsi="宋体" w:cs="宋体" w:hint="eastAsia"/>
                <w:kern w:val="0"/>
                <w:szCs w:val="21"/>
                <w:lang/>
              </w:rPr>
              <w:t>1</w:t>
            </w:r>
          </w:p>
        </w:tc>
        <w:tc>
          <w:tcPr>
            <w:tcW w:w="684" w:type="dxa"/>
            <w:vMerge/>
            <w:tcBorders>
              <w:left w:val="single" w:sz="4" w:space="0" w:color="000000"/>
              <w:right w:val="single" w:sz="4" w:space="0" w:color="000000"/>
            </w:tcBorders>
            <w:shd w:val="clear" w:color="auto" w:fill="auto"/>
            <w:tcMar>
              <w:top w:w="15" w:type="dxa"/>
              <w:left w:w="15" w:type="dxa"/>
              <w:right w:w="15" w:type="dxa"/>
            </w:tcMar>
            <w:vAlign w:val="center"/>
          </w:tcPr>
          <w:p w:rsidR="00283E96" w:rsidRPr="00B76F9D" w:rsidRDefault="00283E96" w:rsidP="00D276D4">
            <w:pPr>
              <w:widowControl/>
              <w:jc w:val="center"/>
              <w:textAlignment w:val="top"/>
              <w:rPr>
                <w:rFonts w:ascii="宋体" w:eastAsia="宋体" w:hAnsi="宋体" w:cs="宋体"/>
                <w:szCs w:val="21"/>
              </w:rPr>
            </w:pPr>
          </w:p>
        </w:tc>
      </w:tr>
      <w:tr w:rsidR="00283E96" w:rsidRPr="00B76F9D" w:rsidTr="00D276D4">
        <w:trPr>
          <w:trHeight w:val="765"/>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3E96" w:rsidRPr="00B76F9D" w:rsidRDefault="00283E96" w:rsidP="00D276D4">
            <w:pPr>
              <w:jc w:val="center"/>
              <w:rPr>
                <w:rFonts w:ascii="宋体" w:eastAsia="宋体" w:hAnsi="宋体" w:cs="宋体"/>
                <w:szCs w:val="21"/>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3E96" w:rsidRPr="00B76F9D" w:rsidRDefault="00283E96" w:rsidP="00D276D4">
            <w:pPr>
              <w:jc w:val="center"/>
              <w:rPr>
                <w:rFonts w:ascii="宋体" w:eastAsia="宋体" w:hAnsi="宋体" w:cs="宋体"/>
                <w:sz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3E96" w:rsidRPr="00B76F9D" w:rsidRDefault="00283E96" w:rsidP="00D276D4">
            <w:pPr>
              <w:widowControl/>
              <w:jc w:val="center"/>
              <w:textAlignment w:val="top"/>
              <w:rPr>
                <w:rFonts w:ascii="宋体" w:eastAsia="宋体" w:hAnsi="宋体" w:cs="宋体"/>
                <w:szCs w:val="21"/>
              </w:rPr>
            </w:pPr>
            <w:r w:rsidRPr="00B76F9D">
              <w:rPr>
                <w:rFonts w:ascii="宋体" w:eastAsia="宋体" w:hAnsi="宋体" w:cs="宋体" w:hint="eastAsia"/>
                <w:kern w:val="0"/>
                <w:szCs w:val="21"/>
                <w:lang/>
              </w:rPr>
              <w:t>配套工具</w:t>
            </w:r>
          </w:p>
        </w:tc>
        <w:tc>
          <w:tcPr>
            <w:tcW w:w="5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283E96" w:rsidRPr="00B76F9D" w:rsidRDefault="00283E96" w:rsidP="00D276D4">
            <w:pPr>
              <w:widowControl/>
              <w:ind w:firstLineChars="200" w:firstLine="420"/>
              <w:jc w:val="left"/>
              <w:textAlignment w:val="top"/>
              <w:rPr>
                <w:rFonts w:ascii="宋体" w:eastAsia="宋体" w:hAnsi="宋体" w:cs="宋体"/>
                <w:szCs w:val="21"/>
              </w:rPr>
            </w:pPr>
            <w:r w:rsidRPr="00B76F9D">
              <w:rPr>
                <w:rFonts w:ascii="宋体" w:eastAsia="宋体" w:hAnsi="宋体" w:cs="宋体" w:hint="eastAsia"/>
                <w:kern w:val="0"/>
                <w:szCs w:val="21"/>
                <w:lang/>
              </w:rPr>
              <w:t>49.提供安装、调试工作站所需工具一套，包括：工具箱1个、内六角扳手1套、250mm活动扳手1把、17mm/19mm开口扳手1把、13mm开口扳手1把、5.5mm开口扳手1把、螺丝刀1套、5米卷尺1个、斜口钳1把、Y型端子钳1把、裸端型端子钳1把、剥线钳1把、美工刀1把、万用表1个、PLC编程线1根、触摸屏编程线1根、程序拷贝U盘1个。</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3E96" w:rsidRPr="00B76F9D" w:rsidRDefault="00283E96" w:rsidP="00D276D4">
            <w:pPr>
              <w:widowControl/>
              <w:jc w:val="center"/>
              <w:textAlignment w:val="top"/>
              <w:rPr>
                <w:rFonts w:ascii="宋体" w:eastAsia="宋体" w:hAnsi="宋体" w:cs="宋体"/>
                <w:szCs w:val="21"/>
              </w:rPr>
            </w:pPr>
            <w:r w:rsidRPr="00B76F9D">
              <w:rPr>
                <w:rFonts w:ascii="宋体" w:eastAsia="宋体" w:hAnsi="宋体" w:cs="宋体" w:hint="eastAsia"/>
                <w:kern w:val="0"/>
                <w:szCs w:val="21"/>
                <w:lang/>
              </w:rPr>
              <w:t>套</w:t>
            </w: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3E96" w:rsidRPr="00B76F9D" w:rsidRDefault="00283E96" w:rsidP="00D276D4">
            <w:pPr>
              <w:widowControl/>
              <w:jc w:val="center"/>
              <w:textAlignment w:val="top"/>
              <w:rPr>
                <w:rFonts w:ascii="宋体" w:eastAsia="宋体" w:hAnsi="宋体" w:cs="宋体"/>
                <w:szCs w:val="21"/>
              </w:rPr>
            </w:pPr>
            <w:r w:rsidRPr="00B76F9D">
              <w:rPr>
                <w:rFonts w:ascii="宋体" w:eastAsia="宋体" w:hAnsi="宋体" w:cs="宋体" w:hint="eastAsia"/>
                <w:kern w:val="0"/>
                <w:szCs w:val="21"/>
                <w:lang/>
              </w:rPr>
              <w:t>1</w:t>
            </w:r>
          </w:p>
        </w:tc>
        <w:tc>
          <w:tcPr>
            <w:tcW w:w="684" w:type="dxa"/>
            <w:vMerge/>
            <w:tcBorders>
              <w:left w:val="single" w:sz="4" w:space="0" w:color="000000"/>
              <w:right w:val="single" w:sz="4" w:space="0" w:color="000000"/>
            </w:tcBorders>
            <w:shd w:val="clear" w:color="auto" w:fill="auto"/>
            <w:tcMar>
              <w:top w:w="15" w:type="dxa"/>
              <w:left w:w="15" w:type="dxa"/>
              <w:right w:w="15" w:type="dxa"/>
            </w:tcMar>
            <w:vAlign w:val="center"/>
          </w:tcPr>
          <w:p w:rsidR="00283E96" w:rsidRPr="00B76F9D" w:rsidRDefault="00283E96" w:rsidP="00D276D4">
            <w:pPr>
              <w:widowControl/>
              <w:jc w:val="center"/>
              <w:textAlignment w:val="top"/>
              <w:rPr>
                <w:rFonts w:ascii="宋体" w:eastAsia="宋体" w:hAnsi="宋体" w:cs="宋体"/>
                <w:szCs w:val="21"/>
              </w:rPr>
            </w:pPr>
          </w:p>
        </w:tc>
      </w:tr>
      <w:tr w:rsidR="00283E96" w:rsidRPr="00B76F9D" w:rsidTr="00D276D4">
        <w:trPr>
          <w:trHeight w:val="3543"/>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3E96" w:rsidRPr="00B76F9D" w:rsidRDefault="00283E96" w:rsidP="00D276D4">
            <w:pPr>
              <w:jc w:val="center"/>
              <w:rPr>
                <w:rFonts w:ascii="宋体" w:eastAsia="宋体" w:hAnsi="宋体" w:cs="宋体"/>
                <w:szCs w:val="21"/>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3E96" w:rsidRPr="00B76F9D" w:rsidRDefault="00283E96" w:rsidP="00D276D4">
            <w:pPr>
              <w:jc w:val="center"/>
              <w:rPr>
                <w:rFonts w:ascii="宋体" w:eastAsia="宋体" w:hAnsi="宋体" w:cs="宋体"/>
                <w:sz w:val="22"/>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3E96" w:rsidRPr="00B76F9D" w:rsidRDefault="00283E96" w:rsidP="00D276D4">
            <w:pPr>
              <w:widowControl/>
              <w:jc w:val="center"/>
              <w:textAlignment w:val="top"/>
              <w:rPr>
                <w:rFonts w:ascii="宋体" w:eastAsia="宋体" w:hAnsi="宋体" w:cs="宋体"/>
                <w:szCs w:val="21"/>
              </w:rPr>
            </w:pPr>
            <w:r w:rsidRPr="00B76F9D">
              <w:rPr>
                <w:rFonts w:ascii="宋体" w:eastAsia="宋体" w:hAnsi="宋体" w:cs="宋体" w:hint="eastAsia"/>
                <w:kern w:val="0"/>
                <w:szCs w:val="21"/>
                <w:lang/>
              </w:rPr>
              <w:t>配套离线编程软件</w:t>
            </w:r>
          </w:p>
        </w:tc>
        <w:tc>
          <w:tcPr>
            <w:tcW w:w="5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283E96" w:rsidRPr="00B76F9D" w:rsidRDefault="00283E96" w:rsidP="00D276D4">
            <w:pPr>
              <w:widowControl/>
              <w:ind w:firstLineChars="200" w:firstLine="420"/>
              <w:jc w:val="left"/>
              <w:textAlignment w:val="top"/>
              <w:rPr>
                <w:rFonts w:ascii="宋体" w:eastAsia="宋体" w:hAnsi="宋体" w:cs="宋体"/>
                <w:kern w:val="0"/>
                <w:szCs w:val="21"/>
                <w:lang/>
              </w:rPr>
            </w:pPr>
            <w:r w:rsidRPr="00B76F9D">
              <w:rPr>
                <w:rFonts w:ascii="宋体" w:eastAsia="宋体" w:hAnsi="宋体" w:cs="宋体" w:hint="eastAsia"/>
                <w:kern w:val="0"/>
                <w:szCs w:val="21"/>
                <w:lang/>
              </w:rPr>
              <w:t>50.正版软件，中文界面，可提供持续的中文技术支持服务，软件可使用所有功能模块，界面无“试用版”字样。</w:t>
            </w:r>
          </w:p>
          <w:p w:rsidR="00283E96" w:rsidRPr="00B76F9D" w:rsidRDefault="00283E96" w:rsidP="00D276D4">
            <w:pPr>
              <w:widowControl/>
              <w:ind w:firstLineChars="200" w:firstLine="420"/>
              <w:jc w:val="left"/>
              <w:textAlignment w:val="top"/>
              <w:rPr>
                <w:rFonts w:ascii="宋体" w:eastAsia="宋体" w:hAnsi="宋体" w:cs="宋体"/>
                <w:kern w:val="0"/>
                <w:szCs w:val="21"/>
                <w:lang/>
              </w:rPr>
            </w:pPr>
            <w:r w:rsidRPr="00B76F9D">
              <w:rPr>
                <w:rFonts w:ascii="宋体" w:eastAsia="宋体" w:hAnsi="宋体" w:cs="宋体" w:hint="eastAsia"/>
                <w:kern w:val="0"/>
                <w:szCs w:val="21"/>
                <w:lang/>
              </w:rPr>
              <w:t>51.可实现多个品牌、多个型号的工业机器人进行模型导入、轨迹规划、运动仿真和控制代码输出，实现离线编程。</w:t>
            </w:r>
          </w:p>
          <w:p w:rsidR="00283E96" w:rsidRPr="00B76F9D" w:rsidRDefault="00283E96" w:rsidP="00D276D4">
            <w:pPr>
              <w:widowControl/>
              <w:ind w:firstLineChars="200" w:firstLine="420"/>
              <w:jc w:val="left"/>
              <w:textAlignment w:val="top"/>
              <w:rPr>
                <w:rFonts w:ascii="宋体" w:eastAsia="宋体" w:hAnsi="宋体" w:cs="宋体"/>
                <w:kern w:val="0"/>
                <w:szCs w:val="21"/>
                <w:lang/>
              </w:rPr>
            </w:pPr>
            <w:r w:rsidRPr="00B76F9D">
              <w:rPr>
                <w:rFonts w:ascii="宋体" w:eastAsia="宋体" w:hAnsi="宋体" w:cs="宋体" w:hint="eastAsia"/>
                <w:kern w:val="0"/>
                <w:szCs w:val="21"/>
                <w:lang/>
              </w:rPr>
              <w:t>52. 轨迹生成基于CAD数据，简化轨迹生成过程，提高精度，可利用实体模型、曲面或曲线直接生成运动轨迹。</w:t>
            </w:r>
          </w:p>
          <w:p w:rsidR="00283E96" w:rsidRPr="00B76F9D" w:rsidRDefault="00283E96" w:rsidP="00D276D4">
            <w:pPr>
              <w:widowControl/>
              <w:ind w:firstLineChars="200" w:firstLine="420"/>
              <w:jc w:val="left"/>
              <w:textAlignment w:val="top"/>
              <w:rPr>
                <w:rFonts w:ascii="宋体" w:eastAsia="宋体" w:hAnsi="宋体" w:cs="宋体"/>
                <w:kern w:val="0"/>
                <w:szCs w:val="21"/>
                <w:lang/>
              </w:rPr>
            </w:pPr>
            <w:r w:rsidRPr="00B76F9D">
              <w:rPr>
                <w:rFonts w:ascii="宋体" w:eastAsia="宋体" w:hAnsi="宋体" w:cs="宋体" w:hint="eastAsia"/>
                <w:kern w:val="0"/>
                <w:szCs w:val="21"/>
                <w:lang/>
              </w:rPr>
              <w:t>53. 支持多轴机器人的运动、仿真，如4轴、6轴、8轴、10轴等。</w:t>
            </w:r>
          </w:p>
          <w:p w:rsidR="00283E96" w:rsidRPr="00B76F9D" w:rsidRDefault="00283E96" w:rsidP="00D276D4">
            <w:pPr>
              <w:widowControl/>
              <w:ind w:firstLineChars="200" w:firstLine="420"/>
              <w:jc w:val="left"/>
              <w:textAlignment w:val="top"/>
              <w:rPr>
                <w:rFonts w:ascii="宋体" w:eastAsia="宋体" w:hAnsi="宋体" w:cs="宋体"/>
                <w:kern w:val="0"/>
                <w:szCs w:val="21"/>
                <w:lang/>
              </w:rPr>
            </w:pPr>
            <w:r w:rsidRPr="00B76F9D">
              <w:rPr>
                <w:rFonts w:ascii="宋体" w:eastAsia="宋体" w:hAnsi="宋体" w:cs="宋体" w:hint="eastAsia"/>
                <w:kern w:val="0"/>
                <w:szCs w:val="21"/>
                <w:lang/>
              </w:rPr>
              <w:t>54. 支持变位夹具设定多种抓取姿态。如可以将一个变位夹具定义成直、弯两种状态。</w:t>
            </w:r>
          </w:p>
          <w:p w:rsidR="00283E96" w:rsidRPr="00B76F9D" w:rsidRDefault="00283E96" w:rsidP="00D276D4">
            <w:pPr>
              <w:widowControl/>
              <w:ind w:firstLineChars="200" w:firstLine="420"/>
              <w:jc w:val="left"/>
              <w:textAlignment w:val="top"/>
              <w:rPr>
                <w:rFonts w:ascii="宋体" w:eastAsia="宋体" w:hAnsi="宋体" w:cs="宋体"/>
                <w:kern w:val="0"/>
                <w:szCs w:val="21"/>
                <w:lang/>
              </w:rPr>
            </w:pPr>
            <w:r w:rsidRPr="00B76F9D">
              <w:rPr>
                <w:rFonts w:ascii="宋体" w:eastAsia="宋体" w:hAnsi="宋体" w:cs="宋体" w:hint="eastAsia"/>
                <w:kern w:val="0"/>
                <w:szCs w:val="21"/>
                <w:lang/>
              </w:rPr>
              <w:t>55. 生成的轨迹可进行分组管理。分组后，可对轨迹组进行注释、删除等，实现对相似轨迹的统一操作。</w:t>
            </w:r>
          </w:p>
          <w:p w:rsidR="00283E96" w:rsidRPr="00B76F9D" w:rsidRDefault="00283E96" w:rsidP="00D276D4">
            <w:pPr>
              <w:widowControl/>
              <w:ind w:firstLineChars="200" w:firstLine="420"/>
              <w:jc w:val="left"/>
              <w:textAlignment w:val="top"/>
              <w:rPr>
                <w:rFonts w:ascii="宋体" w:eastAsia="宋体" w:hAnsi="宋体" w:cs="宋体"/>
                <w:kern w:val="0"/>
                <w:szCs w:val="21"/>
                <w:lang/>
              </w:rPr>
            </w:pPr>
            <w:r w:rsidRPr="00B76F9D">
              <w:rPr>
                <w:rFonts w:ascii="宋体" w:eastAsia="宋体" w:hAnsi="宋体" w:cs="宋体" w:hint="eastAsia"/>
                <w:kern w:val="0"/>
                <w:szCs w:val="21"/>
                <w:lang/>
              </w:rPr>
              <w:t>56. 可实现将编程结果仿真运行并输出3D仿真，上传云端自动生成二维码及链接，可用手机扫描二维码后缩放、平移查看该动画。或复制链接后，通过浏览器直接播放，并可以自由切换观看视角和放大缩小。</w:t>
            </w:r>
          </w:p>
          <w:p w:rsidR="00283E96" w:rsidRPr="00B76F9D" w:rsidRDefault="00283E96" w:rsidP="00D276D4">
            <w:pPr>
              <w:widowControl/>
              <w:ind w:firstLineChars="200" w:firstLine="420"/>
              <w:jc w:val="left"/>
              <w:textAlignment w:val="top"/>
              <w:rPr>
                <w:rFonts w:ascii="宋体" w:eastAsia="宋体" w:hAnsi="宋体" w:cs="宋体"/>
                <w:kern w:val="0"/>
                <w:szCs w:val="21"/>
                <w:lang/>
              </w:rPr>
            </w:pPr>
            <w:r w:rsidRPr="00B76F9D">
              <w:rPr>
                <w:rFonts w:ascii="宋体" w:eastAsia="宋体" w:hAnsi="宋体" w:cs="宋体" w:hint="eastAsia"/>
                <w:kern w:val="0"/>
                <w:szCs w:val="21"/>
                <w:lang/>
              </w:rPr>
              <w:t>57. 提供自定义后置通用指令库。自定义机器人时，可用业界流行的拖拽方式定义后置格式；可根据机器人</w:t>
            </w:r>
            <w:r w:rsidRPr="00B76F9D">
              <w:rPr>
                <w:rFonts w:ascii="宋体" w:eastAsia="宋体" w:hAnsi="宋体" w:cs="宋体" w:hint="eastAsia"/>
                <w:kern w:val="0"/>
                <w:szCs w:val="21"/>
                <w:lang/>
              </w:rPr>
              <w:lastRenderedPageBreak/>
              <w:t>品牌选择相应的后置代码模板，定义生成代码并实时预显。</w:t>
            </w:r>
          </w:p>
          <w:p w:rsidR="00283E96" w:rsidRPr="00B76F9D" w:rsidRDefault="00283E96" w:rsidP="00D276D4">
            <w:pPr>
              <w:widowControl/>
              <w:ind w:firstLineChars="200" w:firstLine="420"/>
              <w:jc w:val="left"/>
              <w:textAlignment w:val="top"/>
              <w:rPr>
                <w:rFonts w:ascii="宋体" w:eastAsia="宋体" w:hAnsi="宋体" w:cs="宋体"/>
                <w:kern w:val="0"/>
                <w:szCs w:val="21"/>
                <w:lang/>
              </w:rPr>
            </w:pPr>
            <w:r w:rsidRPr="00B76F9D">
              <w:rPr>
                <w:rFonts w:ascii="宋体" w:eastAsia="宋体" w:hAnsi="宋体" w:cs="宋体" w:hint="eastAsia"/>
                <w:kern w:val="0"/>
                <w:szCs w:val="21"/>
                <w:lang/>
              </w:rPr>
              <w:t>58. 包含节拍统计分析功能。可统计机器人运行的全程时间、节拍、运动的平均速度、总距离、总轨迹点数等信息，方便用户评估机器人工作效率。</w:t>
            </w:r>
          </w:p>
          <w:p w:rsidR="00283E96" w:rsidRPr="00B76F9D" w:rsidRDefault="00283E96" w:rsidP="00D276D4">
            <w:pPr>
              <w:widowControl/>
              <w:ind w:firstLineChars="200" w:firstLine="420"/>
              <w:jc w:val="left"/>
              <w:textAlignment w:val="top"/>
              <w:rPr>
                <w:rFonts w:ascii="宋体" w:eastAsia="宋体" w:hAnsi="宋体" w:cs="宋体"/>
                <w:kern w:val="0"/>
                <w:szCs w:val="21"/>
                <w:lang/>
              </w:rPr>
            </w:pPr>
            <w:r w:rsidRPr="00B76F9D">
              <w:rPr>
                <w:rFonts w:ascii="宋体" w:eastAsia="宋体" w:hAnsi="宋体" w:cs="宋体" w:hint="eastAsia"/>
                <w:kern w:val="0"/>
                <w:szCs w:val="21"/>
                <w:lang/>
              </w:rPr>
              <w:t>59. 支持机器人三维仿真和后置代码分屏同步调试运行，可实时监控仿真效果。并可显示编程代码的行号，数字、注释、指令等。</w:t>
            </w:r>
          </w:p>
          <w:p w:rsidR="00283E96" w:rsidRPr="00B76F9D" w:rsidRDefault="00283E96" w:rsidP="00D276D4">
            <w:pPr>
              <w:widowControl/>
              <w:ind w:firstLineChars="200" w:firstLine="420"/>
              <w:jc w:val="left"/>
              <w:textAlignment w:val="top"/>
              <w:rPr>
                <w:rFonts w:ascii="宋体" w:eastAsia="宋体" w:hAnsi="宋体" w:cs="宋体"/>
                <w:kern w:val="0"/>
                <w:szCs w:val="21"/>
                <w:lang/>
              </w:rPr>
            </w:pPr>
            <w:r w:rsidRPr="00B76F9D">
              <w:rPr>
                <w:rFonts w:ascii="宋体" w:eastAsia="宋体" w:hAnsi="宋体" w:cs="宋体" w:hint="eastAsia"/>
                <w:kern w:val="0"/>
                <w:szCs w:val="21"/>
                <w:lang/>
              </w:rPr>
              <w:t>60. 具备轨迹优化功能，通过图形化方式展示机器人工作的最优区域，并通过调整曲线让机器人处于工作最优区内，解决不可达、轴超限和奇异点的问题。</w:t>
            </w:r>
          </w:p>
          <w:p w:rsidR="00283E96" w:rsidRPr="00B76F9D" w:rsidRDefault="00283E96" w:rsidP="00D276D4">
            <w:pPr>
              <w:widowControl/>
              <w:ind w:firstLineChars="200" w:firstLine="420"/>
              <w:jc w:val="left"/>
              <w:textAlignment w:val="top"/>
              <w:rPr>
                <w:rFonts w:ascii="宋体" w:eastAsia="宋体" w:hAnsi="宋体" w:cs="宋体"/>
                <w:kern w:val="0"/>
                <w:szCs w:val="21"/>
                <w:lang/>
              </w:rPr>
            </w:pPr>
            <w:r w:rsidRPr="00B76F9D">
              <w:rPr>
                <w:rFonts w:ascii="宋体" w:eastAsia="宋体" w:hAnsi="宋体" w:cs="宋体" w:hint="eastAsia"/>
                <w:kern w:val="0"/>
                <w:szCs w:val="21"/>
                <w:lang/>
              </w:rPr>
              <w:t>61. 支持轨迹编辑功能，以图形化方式通过拖动参数曲线，来编辑一条轨迹中指定个数的点，达到让整条轨迹光滑过渡的效果。</w:t>
            </w:r>
          </w:p>
          <w:p w:rsidR="00283E96" w:rsidRPr="00B76F9D" w:rsidRDefault="00283E96" w:rsidP="00D276D4">
            <w:pPr>
              <w:widowControl/>
              <w:ind w:firstLineChars="200" w:firstLine="420"/>
              <w:jc w:val="left"/>
              <w:textAlignment w:val="top"/>
              <w:rPr>
                <w:rFonts w:ascii="宋体" w:eastAsia="宋体" w:hAnsi="宋体" w:cs="宋体"/>
                <w:kern w:val="0"/>
                <w:szCs w:val="21"/>
                <w:lang/>
              </w:rPr>
            </w:pPr>
            <w:r w:rsidRPr="00B76F9D">
              <w:rPr>
                <w:rFonts w:ascii="宋体" w:eastAsia="宋体" w:hAnsi="宋体" w:cs="宋体" w:hint="eastAsia"/>
                <w:kern w:val="0"/>
                <w:szCs w:val="21"/>
                <w:lang/>
              </w:rPr>
              <w:t>62. 具备以时间轴为展示方式之一的仿真管理面板。以时间轴的方式同时展示多个机器人和运动机构的运动时序，体现相互等待关系和每条轨迹运行的起止时间、运行进度等。</w:t>
            </w:r>
          </w:p>
          <w:p w:rsidR="00283E96" w:rsidRPr="00B76F9D" w:rsidRDefault="00283E96" w:rsidP="00D276D4">
            <w:pPr>
              <w:widowControl/>
              <w:ind w:firstLineChars="200" w:firstLine="420"/>
              <w:jc w:val="left"/>
              <w:textAlignment w:val="top"/>
              <w:rPr>
                <w:rFonts w:ascii="宋体" w:eastAsia="宋体" w:hAnsi="宋体" w:cs="宋体"/>
                <w:kern w:val="0"/>
                <w:szCs w:val="21"/>
                <w:lang/>
              </w:rPr>
            </w:pPr>
            <w:r w:rsidRPr="00B76F9D">
              <w:rPr>
                <w:rFonts w:ascii="宋体" w:eastAsia="宋体" w:hAnsi="宋体" w:cs="宋体" w:hint="eastAsia"/>
                <w:kern w:val="0"/>
                <w:szCs w:val="21"/>
                <w:lang/>
              </w:rPr>
              <w:t>63. 在程序设计、仿真过程两种模式中，可通过按F11等快捷键全屏突出显示设计环境的绘图区内的模型。</w:t>
            </w:r>
          </w:p>
          <w:p w:rsidR="00283E96" w:rsidRPr="00B76F9D" w:rsidRDefault="00283E96" w:rsidP="00D276D4">
            <w:pPr>
              <w:widowControl/>
              <w:ind w:firstLineChars="200" w:firstLine="420"/>
              <w:jc w:val="left"/>
              <w:textAlignment w:val="top"/>
              <w:rPr>
                <w:rFonts w:ascii="宋体" w:eastAsia="宋体" w:hAnsi="宋体" w:cs="宋体"/>
                <w:kern w:val="0"/>
                <w:szCs w:val="21"/>
                <w:lang/>
              </w:rPr>
            </w:pPr>
            <w:r w:rsidRPr="00B76F9D">
              <w:rPr>
                <w:rFonts w:ascii="宋体" w:eastAsia="宋体" w:hAnsi="宋体" w:cs="宋体" w:hint="eastAsia"/>
                <w:kern w:val="0"/>
                <w:szCs w:val="21"/>
                <w:lang/>
              </w:rPr>
              <w:t>64. 支持机器人在线查找。可以直接从云端机器人库中选择机器人进行离线编程，选择过程中支持搜索、筛选和排序，并推荐相似参数的机器人供用户选择。</w:t>
            </w:r>
          </w:p>
          <w:p w:rsidR="00283E96" w:rsidRPr="00B76F9D" w:rsidRDefault="00283E96" w:rsidP="00D276D4">
            <w:pPr>
              <w:widowControl/>
              <w:ind w:firstLineChars="200" w:firstLine="420"/>
              <w:jc w:val="left"/>
              <w:textAlignment w:val="top"/>
              <w:rPr>
                <w:rFonts w:ascii="宋体" w:eastAsia="宋体" w:hAnsi="宋体" w:cs="宋体"/>
                <w:kern w:val="0"/>
                <w:szCs w:val="21"/>
                <w:lang/>
              </w:rPr>
            </w:pPr>
            <w:r w:rsidRPr="00B76F9D">
              <w:rPr>
                <w:rFonts w:ascii="宋体" w:eastAsia="宋体" w:hAnsi="宋体" w:cs="宋体" w:hint="eastAsia"/>
                <w:kern w:val="0"/>
                <w:szCs w:val="21"/>
                <w:lang/>
              </w:rPr>
              <w:t>65. 具备专业的后置代码编辑器。后置代码编辑器可以显示代码的行号，数字、注释和指令等关键字以不同颜色显示；函数在编辑过程中有参数提示；函数和注释可折叠隐藏。</w:t>
            </w:r>
          </w:p>
          <w:p w:rsidR="00283E96" w:rsidRPr="00B76F9D" w:rsidRDefault="00283E96" w:rsidP="00D276D4">
            <w:pPr>
              <w:widowControl/>
              <w:ind w:firstLineChars="200" w:firstLine="420"/>
              <w:jc w:val="left"/>
              <w:textAlignment w:val="top"/>
              <w:rPr>
                <w:rFonts w:ascii="宋体" w:eastAsia="宋体" w:hAnsi="宋体" w:cs="宋体"/>
                <w:kern w:val="0"/>
                <w:szCs w:val="21"/>
                <w:lang/>
              </w:rPr>
            </w:pPr>
            <w:r w:rsidRPr="00B76F9D">
              <w:rPr>
                <w:rFonts w:ascii="宋体" w:eastAsia="宋体" w:hAnsi="宋体" w:cs="宋体" w:hint="eastAsia"/>
                <w:kern w:val="0"/>
                <w:szCs w:val="21"/>
                <w:lang/>
              </w:rPr>
              <w:t>66. 具有贴图功能，可通过贴图代替或简化离线编程软件虚拟场景中复杂的模型搭建，最大限度减小模型的大小；可极大加快绘图区的刷新帧速率，使绘图区操作响应更加灵敏。</w:t>
            </w:r>
          </w:p>
          <w:p w:rsidR="00283E96" w:rsidRPr="00B76F9D" w:rsidRDefault="00283E96" w:rsidP="00D276D4">
            <w:pPr>
              <w:widowControl/>
              <w:ind w:firstLineChars="200" w:firstLine="420"/>
              <w:jc w:val="left"/>
              <w:textAlignment w:val="top"/>
              <w:rPr>
                <w:rFonts w:ascii="宋体" w:eastAsia="宋体" w:hAnsi="宋体" w:cs="宋体"/>
                <w:kern w:val="0"/>
                <w:szCs w:val="21"/>
                <w:lang/>
              </w:rPr>
            </w:pPr>
            <w:r w:rsidRPr="00B76F9D">
              <w:rPr>
                <w:rFonts w:ascii="宋体" w:eastAsia="宋体" w:hAnsi="宋体" w:cs="宋体" w:hint="eastAsia"/>
                <w:kern w:val="0"/>
                <w:szCs w:val="21"/>
                <w:lang/>
              </w:rPr>
              <w:t>67. 软件集成多类型、多行业在线工作站；兼具集成部分全国职业院校技能大赛的工作站功能，方便在线模拟训练。</w:t>
            </w:r>
          </w:p>
          <w:p w:rsidR="00283E96" w:rsidRPr="00B76F9D" w:rsidRDefault="00283E96" w:rsidP="00D276D4">
            <w:pPr>
              <w:widowControl/>
              <w:ind w:firstLineChars="200" w:firstLine="420"/>
              <w:jc w:val="left"/>
              <w:textAlignment w:val="top"/>
              <w:rPr>
                <w:rFonts w:ascii="宋体" w:eastAsia="宋体" w:hAnsi="宋体" w:cs="宋体"/>
                <w:kern w:val="0"/>
                <w:szCs w:val="21"/>
                <w:lang/>
              </w:rPr>
            </w:pPr>
            <w:r w:rsidRPr="00B76F9D">
              <w:rPr>
                <w:rFonts w:ascii="宋体" w:eastAsia="宋体" w:hAnsi="宋体" w:cs="宋体" w:hint="eastAsia"/>
                <w:kern w:val="0"/>
                <w:szCs w:val="21"/>
                <w:lang/>
              </w:rPr>
              <w:t>68. 可实现软件问题交流在线化；作品分享展示在线化；软件在线资源更新实时化。</w:t>
            </w:r>
          </w:p>
          <w:p w:rsidR="00283E96" w:rsidRPr="00B76F9D" w:rsidRDefault="00283E96" w:rsidP="00D276D4">
            <w:pPr>
              <w:widowControl/>
              <w:ind w:firstLineChars="200" w:firstLine="420"/>
              <w:jc w:val="left"/>
              <w:textAlignment w:val="top"/>
              <w:rPr>
                <w:rFonts w:ascii="宋体" w:eastAsia="宋体" w:hAnsi="宋体" w:cs="宋体"/>
                <w:kern w:val="0"/>
                <w:szCs w:val="21"/>
                <w:lang/>
              </w:rPr>
            </w:pPr>
            <w:r w:rsidRPr="00B76F9D">
              <w:rPr>
                <w:rFonts w:ascii="宋体" w:eastAsia="宋体" w:hAnsi="宋体" w:cs="宋体" w:hint="eastAsia"/>
                <w:kern w:val="0"/>
                <w:szCs w:val="21"/>
                <w:lang/>
              </w:rPr>
              <w:t>69. 可利用3D点云数据，使设计环境和真机环境内机器人、工具、被加工零部件之间的空间位置关系保持一致，实现高精度校准。</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3E96" w:rsidRPr="00B76F9D" w:rsidRDefault="00283E96" w:rsidP="00D276D4">
            <w:pPr>
              <w:widowControl/>
              <w:jc w:val="center"/>
              <w:textAlignment w:val="top"/>
              <w:rPr>
                <w:rFonts w:ascii="宋体" w:eastAsia="宋体" w:hAnsi="宋体" w:cs="宋体"/>
                <w:szCs w:val="21"/>
              </w:rPr>
            </w:pPr>
            <w:r w:rsidRPr="00B76F9D">
              <w:rPr>
                <w:rFonts w:ascii="宋体" w:eastAsia="宋体" w:hAnsi="宋体" w:cs="宋体" w:hint="eastAsia"/>
                <w:kern w:val="0"/>
                <w:szCs w:val="21"/>
                <w:lang/>
              </w:rPr>
              <w:lastRenderedPageBreak/>
              <w:t>节点</w:t>
            </w: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3E96" w:rsidRPr="00B76F9D" w:rsidRDefault="00283E96" w:rsidP="00D276D4">
            <w:pPr>
              <w:widowControl/>
              <w:jc w:val="center"/>
              <w:textAlignment w:val="top"/>
              <w:rPr>
                <w:rFonts w:ascii="宋体" w:eastAsia="宋体" w:hAnsi="宋体" w:cs="宋体"/>
                <w:szCs w:val="21"/>
              </w:rPr>
            </w:pPr>
            <w:r w:rsidRPr="00B76F9D">
              <w:rPr>
                <w:rFonts w:ascii="宋体" w:eastAsia="宋体" w:hAnsi="宋体" w:cs="宋体" w:hint="eastAsia"/>
                <w:kern w:val="0"/>
                <w:szCs w:val="21"/>
                <w:lang/>
              </w:rPr>
              <w:t>7</w:t>
            </w:r>
          </w:p>
        </w:tc>
        <w:tc>
          <w:tcPr>
            <w:tcW w:w="684"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3E96" w:rsidRPr="00B76F9D" w:rsidRDefault="00283E96" w:rsidP="00D276D4">
            <w:pPr>
              <w:widowControl/>
              <w:jc w:val="center"/>
              <w:textAlignment w:val="top"/>
              <w:rPr>
                <w:rFonts w:ascii="宋体" w:eastAsia="宋体" w:hAnsi="宋体" w:cs="宋体"/>
                <w:szCs w:val="21"/>
              </w:rPr>
            </w:pPr>
          </w:p>
        </w:tc>
      </w:tr>
      <w:tr w:rsidR="00283E96" w:rsidRPr="00B76F9D" w:rsidTr="00D276D4">
        <w:trPr>
          <w:trHeight w:val="2219"/>
        </w:trPr>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3E96" w:rsidRPr="00B76F9D" w:rsidRDefault="00283E96" w:rsidP="00D276D4">
            <w:pPr>
              <w:widowControl/>
              <w:jc w:val="center"/>
              <w:textAlignment w:val="top"/>
              <w:rPr>
                <w:rFonts w:ascii="宋体" w:eastAsia="宋体" w:hAnsi="宋体" w:cs="宋体"/>
                <w:szCs w:val="21"/>
              </w:rPr>
            </w:pPr>
            <w:r w:rsidRPr="00B76F9D">
              <w:rPr>
                <w:rFonts w:ascii="宋体" w:eastAsia="宋体" w:hAnsi="宋体" w:cs="宋体" w:hint="eastAsia"/>
                <w:kern w:val="0"/>
                <w:szCs w:val="21"/>
                <w:lang/>
              </w:rPr>
              <w:lastRenderedPageBreak/>
              <w:t>4</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3E96" w:rsidRPr="00B76F9D" w:rsidRDefault="00283E96" w:rsidP="00D276D4">
            <w:pPr>
              <w:widowControl/>
              <w:jc w:val="center"/>
              <w:textAlignment w:val="center"/>
              <w:rPr>
                <w:rFonts w:ascii="宋体" w:eastAsia="宋体" w:hAnsi="宋体" w:cs="宋体"/>
                <w:szCs w:val="21"/>
              </w:rPr>
            </w:pPr>
            <w:r w:rsidRPr="00B76F9D">
              <w:rPr>
                <w:rFonts w:ascii="宋体" w:eastAsia="宋体" w:hAnsi="宋体" w:cs="宋体" w:hint="eastAsia"/>
                <w:kern w:val="0"/>
                <w:szCs w:val="21"/>
                <w:lang/>
              </w:rPr>
              <w:t>数控加工中心</w:t>
            </w:r>
          </w:p>
        </w:tc>
        <w:tc>
          <w:tcPr>
            <w:tcW w:w="5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3E96" w:rsidRPr="00B76F9D" w:rsidRDefault="00283E96" w:rsidP="00D276D4">
            <w:pPr>
              <w:widowControl/>
              <w:textAlignment w:val="center"/>
              <w:rPr>
                <w:rFonts w:ascii="宋体" w:eastAsia="宋体" w:hAnsi="宋体" w:cs="宋体"/>
                <w:kern w:val="0"/>
                <w:szCs w:val="21"/>
                <w:lang/>
              </w:rPr>
            </w:pPr>
            <w:r w:rsidRPr="00B76F9D">
              <w:rPr>
                <w:rFonts w:ascii="宋体" w:eastAsia="宋体" w:hAnsi="宋体" w:cs="宋体" w:hint="eastAsia"/>
                <w:kern w:val="0"/>
                <w:szCs w:val="21"/>
                <w:lang/>
              </w:rPr>
              <w:t>1、工作台规格(长×宽)：≥1000mm×500mm</w:t>
            </w:r>
          </w:p>
          <w:p w:rsidR="00283E96" w:rsidRPr="00B76F9D" w:rsidRDefault="00283E96" w:rsidP="00D276D4">
            <w:pPr>
              <w:widowControl/>
              <w:textAlignment w:val="center"/>
              <w:rPr>
                <w:rFonts w:ascii="宋体" w:eastAsia="宋体" w:hAnsi="宋体" w:cs="宋体"/>
                <w:kern w:val="0"/>
                <w:szCs w:val="21"/>
                <w:lang/>
              </w:rPr>
            </w:pPr>
            <w:r w:rsidRPr="00B76F9D">
              <w:rPr>
                <w:rFonts w:ascii="宋体" w:eastAsia="宋体" w:hAnsi="宋体" w:cs="宋体" w:hint="eastAsia"/>
                <w:kern w:val="0"/>
                <w:szCs w:val="21"/>
                <w:lang/>
              </w:rPr>
              <w:t>2、工作台最大载重:≥500kg</w:t>
            </w:r>
          </w:p>
          <w:p w:rsidR="00283E96" w:rsidRPr="00B76F9D" w:rsidRDefault="00283E96" w:rsidP="00D276D4">
            <w:pPr>
              <w:widowControl/>
              <w:textAlignment w:val="center"/>
              <w:rPr>
                <w:rFonts w:ascii="宋体" w:eastAsia="宋体" w:hAnsi="宋体" w:cs="宋体"/>
                <w:kern w:val="0"/>
                <w:szCs w:val="21"/>
                <w:lang/>
              </w:rPr>
            </w:pPr>
            <w:r w:rsidRPr="00B76F9D">
              <w:rPr>
                <w:rFonts w:ascii="宋体" w:eastAsia="宋体" w:hAnsi="宋体" w:cs="宋体" w:hint="eastAsia"/>
                <w:kern w:val="0"/>
                <w:szCs w:val="21"/>
                <w:lang/>
              </w:rPr>
              <w:t>3、X/Y/Z坐标行程(mm):≥860/510/560</w:t>
            </w:r>
          </w:p>
          <w:p w:rsidR="00283E96" w:rsidRPr="00B76F9D" w:rsidRDefault="00283E96" w:rsidP="00D276D4">
            <w:pPr>
              <w:widowControl/>
              <w:textAlignment w:val="center"/>
              <w:rPr>
                <w:rFonts w:ascii="宋体" w:eastAsia="宋体" w:hAnsi="宋体" w:cs="宋体"/>
                <w:kern w:val="0"/>
                <w:szCs w:val="21"/>
                <w:lang/>
              </w:rPr>
            </w:pPr>
            <w:r w:rsidRPr="00B76F9D">
              <w:rPr>
                <w:rFonts w:ascii="宋体" w:eastAsia="宋体" w:hAnsi="宋体" w:cs="宋体" w:hint="eastAsia"/>
                <w:kern w:val="0"/>
                <w:szCs w:val="21"/>
                <w:lang/>
              </w:rPr>
              <w:t>4、主轴中心线到立柱正面距离:≥550mm</w:t>
            </w:r>
          </w:p>
          <w:p w:rsidR="00283E96" w:rsidRPr="00B76F9D" w:rsidRDefault="00283E96" w:rsidP="00D276D4">
            <w:pPr>
              <w:widowControl/>
              <w:textAlignment w:val="center"/>
              <w:rPr>
                <w:rFonts w:ascii="宋体" w:eastAsia="宋体" w:hAnsi="宋体" w:cs="宋体"/>
                <w:kern w:val="0"/>
                <w:szCs w:val="21"/>
                <w:lang/>
              </w:rPr>
            </w:pPr>
            <w:r w:rsidRPr="00B76F9D">
              <w:rPr>
                <w:rFonts w:ascii="宋体" w:eastAsia="宋体" w:hAnsi="宋体" w:cs="宋体" w:hint="eastAsia"/>
                <w:kern w:val="0"/>
                <w:szCs w:val="21"/>
                <w:lang/>
              </w:rPr>
              <w:t>5、主轴端面至工作台上平面距离(mm):145～705</w:t>
            </w:r>
          </w:p>
          <w:p w:rsidR="00283E96" w:rsidRPr="00B76F9D" w:rsidRDefault="00283E96" w:rsidP="00D276D4">
            <w:pPr>
              <w:widowControl/>
              <w:textAlignment w:val="center"/>
              <w:rPr>
                <w:rFonts w:ascii="宋体" w:eastAsia="宋体" w:hAnsi="宋体" w:cs="宋体"/>
                <w:kern w:val="0"/>
                <w:szCs w:val="21"/>
                <w:lang/>
              </w:rPr>
            </w:pPr>
            <w:r w:rsidRPr="00B76F9D">
              <w:rPr>
                <w:rFonts w:ascii="宋体" w:eastAsia="宋体" w:hAnsi="宋体" w:cs="宋体" w:hint="eastAsia"/>
                <w:kern w:val="0"/>
                <w:szCs w:val="21"/>
                <w:lang/>
              </w:rPr>
              <w:t>6、X、Y、Z切削速度(mm/min):0～1000</w:t>
            </w:r>
          </w:p>
          <w:p w:rsidR="00283E96" w:rsidRPr="00B76F9D" w:rsidRDefault="00283E96" w:rsidP="00D276D4">
            <w:pPr>
              <w:widowControl/>
              <w:textAlignment w:val="center"/>
              <w:rPr>
                <w:rFonts w:ascii="宋体" w:eastAsia="宋体" w:hAnsi="宋体" w:cs="宋体"/>
                <w:kern w:val="0"/>
                <w:szCs w:val="21"/>
                <w:lang/>
              </w:rPr>
            </w:pPr>
            <w:r w:rsidRPr="00B76F9D">
              <w:rPr>
                <w:rFonts w:ascii="宋体" w:eastAsia="宋体" w:hAnsi="宋体" w:cs="宋体" w:hint="eastAsia"/>
                <w:kern w:val="0"/>
                <w:szCs w:val="21"/>
                <w:lang/>
              </w:rPr>
              <w:t>7、X、Y、Z快速进给速度(m/min):≥24/24/20</w:t>
            </w:r>
          </w:p>
          <w:p w:rsidR="00283E96" w:rsidRPr="00B76F9D" w:rsidRDefault="00283E96" w:rsidP="00D276D4">
            <w:pPr>
              <w:widowControl/>
              <w:textAlignment w:val="center"/>
              <w:rPr>
                <w:rFonts w:ascii="宋体" w:eastAsia="宋体" w:hAnsi="宋体" w:cs="宋体"/>
                <w:kern w:val="0"/>
                <w:szCs w:val="21"/>
                <w:lang/>
              </w:rPr>
            </w:pPr>
            <w:r w:rsidRPr="00B76F9D">
              <w:rPr>
                <w:rFonts w:ascii="宋体" w:eastAsia="宋体" w:hAnsi="宋体" w:cs="宋体" w:hint="eastAsia"/>
                <w:kern w:val="0"/>
                <w:szCs w:val="21"/>
                <w:lang/>
              </w:rPr>
              <w:t>8、主轴最高转速:≥8000r/min</w:t>
            </w:r>
          </w:p>
          <w:p w:rsidR="00283E96" w:rsidRPr="00B76F9D" w:rsidRDefault="00283E96" w:rsidP="00D276D4">
            <w:pPr>
              <w:widowControl/>
              <w:textAlignment w:val="center"/>
              <w:rPr>
                <w:rFonts w:ascii="宋体" w:eastAsia="宋体" w:hAnsi="宋体" w:cs="宋体"/>
                <w:kern w:val="0"/>
                <w:szCs w:val="21"/>
                <w:lang/>
              </w:rPr>
            </w:pPr>
            <w:r w:rsidRPr="00B76F9D">
              <w:rPr>
                <w:rFonts w:ascii="宋体" w:eastAsia="宋体" w:hAnsi="宋体" w:cs="宋体" w:hint="eastAsia"/>
                <w:kern w:val="0"/>
                <w:szCs w:val="21"/>
                <w:lang/>
              </w:rPr>
              <w:t>9、主轴锥孔:No.40(7:24)</w:t>
            </w:r>
          </w:p>
          <w:p w:rsidR="00283E96" w:rsidRPr="00B76F9D" w:rsidRDefault="00283E96" w:rsidP="00D276D4">
            <w:pPr>
              <w:widowControl/>
              <w:textAlignment w:val="center"/>
              <w:rPr>
                <w:rFonts w:ascii="宋体" w:eastAsia="宋体" w:hAnsi="宋体" w:cs="宋体"/>
                <w:kern w:val="0"/>
                <w:szCs w:val="21"/>
                <w:lang/>
              </w:rPr>
            </w:pPr>
            <w:r w:rsidRPr="00B76F9D">
              <w:rPr>
                <w:rFonts w:ascii="宋体" w:eastAsia="宋体" w:hAnsi="宋体" w:cs="宋体" w:hint="eastAsia"/>
                <w:kern w:val="0"/>
                <w:szCs w:val="21"/>
                <w:lang/>
              </w:rPr>
              <w:t>10、刀柄/拉钉型式BT40-45°</w:t>
            </w:r>
          </w:p>
          <w:p w:rsidR="00283E96" w:rsidRPr="00B76F9D" w:rsidRDefault="00283E96" w:rsidP="00D276D4">
            <w:pPr>
              <w:widowControl/>
              <w:textAlignment w:val="center"/>
              <w:rPr>
                <w:rFonts w:ascii="宋体" w:eastAsia="宋体" w:hAnsi="宋体" w:cs="宋体"/>
                <w:kern w:val="0"/>
                <w:szCs w:val="21"/>
                <w:lang/>
              </w:rPr>
            </w:pPr>
            <w:r w:rsidRPr="00B76F9D">
              <w:rPr>
                <w:rFonts w:ascii="宋体" w:eastAsia="宋体" w:hAnsi="宋体" w:cs="宋体" w:hint="eastAsia"/>
                <w:kern w:val="0"/>
                <w:szCs w:val="21"/>
                <w:lang/>
              </w:rPr>
              <w:t>11、刀库容量/型式：24把(刀臂式)</w:t>
            </w:r>
          </w:p>
          <w:p w:rsidR="00283E96" w:rsidRPr="00B76F9D" w:rsidRDefault="00283E96" w:rsidP="00D276D4">
            <w:pPr>
              <w:widowControl/>
              <w:textAlignment w:val="center"/>
              <w:rPr>
                <w:rFonts w:ascii="宋体" w:eastAsia="宋体" w:hAnsi="宋体" w:cs="宋体"/>
                <w:kern w:val="0"/>
                <w:szCs w:val="21"/>
                <w:lang/>
              </w:rPr>
            </w:pPr>
            <w:r w:rsidRPr="00B76F9D">
              <w:rPr>
                <w:rFonts w:ascii="宋体" w:eastAsia="宋体" w:hAnsi="宋体" w:cs="宋体" w:hint="eastAsia"/>
                <w:kern w:val="0"/>
                <w:szCs w:val="21"/>
                <w:lang/>
              </w:rPr>
              <w:t>12、换刀时间(刀对刀)：</w:t>
            </w:r>
            <w:r w:rsidRPr="00B76F9D">
              <w:rPr>
                <w:rFonts w:ascii="宋体" w:eastAsia="宋体" w:hAnsi="宋体" w:cs="宋体"/>
                <w:kern w:val="0"/>
                <w:szCs w:val="21"/>
                <w:lang/>
              </w:rPr>
              <w:t>≤</w:t>
            </w:r>
            <w:r w:rsidRPr="00B76F9D">
              <w:rPr>
                <w:rFonts w:ascii="宋体" w:eastAsia="宋体" w:hAnsi="宋体" w:cs="宋体" w:hint="eastAsia"/>
                <w:kern w:val="0"/>
                <w:szCs w:val="21"/>
                <w:lang/>
              </w:rPr>
              <w:t>2.5s</w:t>
            </w:r>
          </w:p>
          <w:p w:rsidR="00283E96" w:rsidRPr="00B76F9D" w:rsidRDefault="00283E96" w:rsidP="00D276D4">
            <w:pPr>
              <w:widowControl/>
              <w:textAlignment w:val="center"/>
              <w:rPr>
                <w:rFonts w:ascii="宋体" w:eastAsia="宋体" w:hAnsi="宋体" w:cs="宋体"/>
                <w:kern w:val="0"/>
                <w:szCs w:val="21"/>
                <w:lang/>
              </w:rPr>
            </w:pPr>
            <w:r w:rsidRPr="00B76F9D">
              <w:rPr>
                <w:rFonts w:ascii="宋体" w:eastAsia="宋体" w:hAnsi="宋体" w:cs="宋体" w:hint="eastAsia"/>
                <w:kern w:val="0"/>
                <w:szCs w:val="21"/>
                <w:lang/>
              </w:rPr>
              <w:t>13、刀具最大重量:≥8kg</w:t>
            </w:r>
          </w:p>
          <w:p w:rsidR="00283E96" w:rsidRPr="00B76F9D" w:rsidRDefault="00283E96" w:rsidP="00D276D4">
            <w:pPr>
              <w:widowControl/>
              <w:textAlignment w:val="center"/>
              <w:rPr>
                <w:rFonts w:ascii="宋体" w:eastAsia="宋体" w:hAnsi="宋体" w:cs="宋体"/>
                <w:kern w:val="0"/>
                <w:szCs w:val="21"/>
                <w:lang/>
              </w:rPr>
            </w:pPr>
            <w:r w:rsidRPr="00B76F9D">
              <w:rPr>
                <w:rFonts w:ascii="宋体" w:eastAsia="宋体" w:hAnsi="宋体" w:cs="宋体" w:hint="eastAsia"/>
                <w:kern w:val="0"/>
                <w:szCs w:val="21"/>
                <w:lang/>
              </w:rPr>
              <w:t>14、刀具最大直径(mm):≥φ78/φ155(邻空)</w:t>
            </w:r>
          </w:p>
          <w:p w:rsidR="00283E96" w:rsidRPr="00B76F9D" w:rsidRDefault="00283E96" w:rsidP="00D276D4">
            <w:pPr>
              <w:widowControl/>
              <w:textAlignment w:val="center"/>
              <w:rPr>
                <w:rFonts w:ascii="宋体" w:eastAsia="宋体" w:hAnsi="宋体" w:cs="宋体"/>
                <w:kern w:val="0"/>
                <w:szCs w:val="21"/>
                <w:lang/>
              </w:rPr>
            </w:pPr>
            <w:r w:rsidRPr="00B76F9D">
              <w:rPr>
                <w:rFonts w:ascii="宋体" w:eastAsia="宋体" w:hAnsi="宋体" w:cs="宋体" w:hint="eastAsia"/>
                <w:kern w:val="0"/>
                <w:szCs w:val="21"/>
                <w:lang/>
              </w:rPr>
              <w:t>15、刀具最大长度：≥300mm</w:t>
            </w:r>
          </w:p>
          <w:p w:rsidR="00283E96" w:rsidRPr="00B76F9D" w:rsidRDefault="00283E96" w:rsidP="00D276D4">
            <w:pPr>
              <w:widowControl/>
              <w:textAlignment w:val="center"/>
              <w:rPr>
                <w:rFonts w:ascii="宋体" w:eastAsia="宋体" w:hAnsi="宋体" w:cs="宋体"/>
                <w:kern w:val="0"/>
                <w:szCs w:val="21"/>
                <w:lang/>
              </w:rPr>
            </w:pPr>
            <w:r w:rsidRPr="00B76F9D">
              <w:rPr>
                <w:rFonts w:ascii="宋体" w:eastAsia="宋体" w:hAnsi="宋体" w:cs="宋体" w:hint="eastAsia"/>
                <w:kern w:val="0"/>
                <w:szCs w:val="21"/>
                <w:lang/>
              </w:rPr>
              <w:t>16、工作台T型槽(槽数x槽宽x槽距)≥5×18mm×100mm</w:t>
            </w:r>
          </w:p>
          <w:p w:rsidR="00283E96" w:rsidRPr="00B76F9D" w:rsidRDefault="00283E96" w:rsidP="00D276D4">
            <w:pPr>
              <w:widowControl/>
              <w:textAlignment w:val="center"/>
              <w:rPr>
                <w:rFonts w:ascii="宋体" w:eastAsia="宋体" w:hAnsi="宋体" w:cs="宋体"/>
                <w:kern w:val="0"/>
                <w:szCs w:val="21"/>
                <w:lang/>
              </w:rPr>
            </w:pPr>
            <w:r w:rsidRPr="00B76F9D">
              <w:rPr>
                <w:rFonts w:ascii="宋体" w:eastAsia="宋体" w:hAnsi="宋体" w:cs="宋体" w:hint="eastAsia"/>
                <w:kern w:val="0"/>
                <w:szCs w:val="21"/>
                <w:lang/>
              </w:rPr>
              <w:t xml:space="preserve">17、定位精度X/Y/Z(mm): </w:t>
            </w:r>
            <w:r w:rsidRPr="00B76F9D">
              <w:rPr>
                <w:rFonts w:ascii="宋体" w:eastAsia="宋体" w:hAnsi="宋体" w:cs="宋体"/>
                <w:kern w:val="0"/>
                <w:szCs w:val="21"/>
                <w:lang/>
              </w:rPr>
              <w:t>≤</w:t>
            </w:r>
            <w:r w:rsidRPr="00B76F9D">
              <w:rPr>
                <w:rFonts w:ascii="宋体" w:eastAsia="宋体" w:hAnsi="宋体" w:cs="宋体" w:hint="eastAsia"/>
                <w:kern w:val="0"/>
                <w:szCs w:val="21"/>
                <w:lang/>
              </w:rPr>
              <w:t>0.018/0.011/0.014</w:t>
            </w:r>
          </w:p>
          <w:p w:rsidR="00283E96" w:rsidRPr="00B76F9D" w:rsidRDefault="00283E96" w:rsidP="00D276D4">
            <w:pPr>
              <w:widowControl/>
              <w:textAlignment w:val="center"/>
              <w:rPr>
                <w:rFonts w:ascii="宋体" w:eastAsia="宋体" w:hAnsi="宋体" w:cs="宋体"/>
                <w:kern w:val="0"/>
                <w:szCs w:val="21"/>
                <w:lang/>
              </w:rPr>
            </w:pPr>
            <w:r w:rsidRPr="00B76F9D">
              <w:rPr>
                <w:rFonts w:ascii="宋体" w:eastAsia="宋体" w:hAnsi="宋体" w:cs="宋体" w:hint="eastAsia"/>
                <w:kern w:val="0"/>
                <w:szCs w:val="21"/>
                <w:lang/>
              </w:rPr>
              <w:t>18、重复定位精度X/Y/Z(mm):</w:t>
            </w:r>
            <w:r w:rsidRPr="00B76F9D">
              <w:rPr>
                <w:rFonts w:ascii="宋体" w:eastAsia="宋体" w:hAnsi="宋体" w:cs="宋体"/>
                <w:kern w:val="0"/>
                <w:szCs w:val="21"/>
                <w:lang/>
              </w:rPr>
              <w:t>≤</w:t>
            </w:r>
            <w:r w:rsidRPr="00B76F9D">
              <w:rPr>
                <w:rFonts w:ascii="宋体" w:eastAsia="宋体" w:hAnsi="宋体" w:cs="宋体" w:hint="eastAsia"/>
                <w:kern w:val="0"/>
                <w:szCs w:val="21"/>
                <w:lang/>
              </w:rPr>
              <w:t>0.007/0.004/0.006</w:t>
            </w:r>
          </w:p>
          <w:p w:rsidR="00283E96" w:rsidRPr="00B76F9D" w:rsidRDefault="00283E96" w:rsidP="00D276D4">
            <w:pPr>
              <w:widowControl/>
              <w:textAlignment w:val="center"/>
              <w:rPr>
                <w:rFonts w:ascii="宋体" w:eastAsia="宋体" w:hAnsi="宋体" w:cs="宋体"/>
                <w:kern w:val="0"/>
                <w:szCs w:val="21"/>
                <w:lang/>
              </w:rPr>
            </w:pPr>
            <w:r w:rsidRPr="00B76F9D">
              <w:rPr>
                <w:rFonts w:ascii="宋体" w:eastAsia="宋体" w:hAnsi="宋体" w:cs="宋体" w:hint="eastAsia"/>
                <w:kern w:val="0"/>
                <w:szCs w:val="21"/>
                <w:lang/>
              </w:rPr>
              <w:t>19、气源压力(MPa):0.6～0.8</w:t>
            </w:r>
          </w:p>
          <w:p w:rsidR="00283E96" w:rsidRPr="00B76F9D" w:rsidRDefault="00283E96" w:rsidP="00D276D4">
            <w:pPr>
              <w:widowControl/>
              <w:textAlignment w:val="center"/>
              <w:rPr>
                <w:rFonts w:ascii="宋体" w:eastAsia="宋体" w:hAnsi="宋体" w:cs="宋体"/>
                <w:kern w:val="0"/>
                <w:szCs w:val="21"/>
                <w:lang/>
              </w:rPr>
            </w:pPr>
            <w:r w:rsidRPr="00B76F9D">
              <w:rPr>
                <w:rFonts w:ascii="宋体" w:eastAsia="宋体" w:hAnsi="宋体" w:cs="宋体" w:hint="eastAsia"/>
                <w:kern w:val="0"/>
                <w:szCs w:val="21"/>
                <w:lang/>
              </w:rPr>
              <w:t>20、机床外形尺寸( L×W×H)):≥2499mm×2496mm×2679mm</w:t>
            </w:r>
          </w:p>
          <w:p w:rsidR="00283E96" w:rsidRPr="00B76F9D" w:rsidRDefault="00283E96" w:rsidP="00D276D4">
            <w:pPr>
              <w:widowControl/>
              <w:textAlignment w:val="center"/>
              <w:rPr>
                <w:rFonts w:ascii="宋体" w:eastAsia="宋体" w:hAnsi="宋体" w:cs="宋体"/>
                <w:kern w:val="0"/>
                <w:szCs w:val="21"/>
                <w:lang/>
              </w:rPr>
            </w:pPr>
            <w:r w:rsidRPr="00B76F9D">
              <w:rPr>
                <w:rFonts w:ascii="宋体" w:eastAsia="宋体" w:hAnsi="宋体" w:cs="宋体" w:hint="eastAsia"/>
                <w:kern w:val="0"/>
                <w:szCs w:val="21"/>
                <w:lang/>
              </w:rPr>
              <w:t>21、机床重量:≥5500kg</w:t>
            </w:r>
          </w:p>
          <w:p w:rsidR="00283E96" w:rsidRPr="00B76F9D" w:rsidRDefault="00283E96" w:rsidP="00D276D4">
            <w:pPr>
              <w:widowControl/>
              <w:textAlignment w:val="center"/>
              <w:rPr>
                <w:rFonts w:ascii="宋体" w:eastAsia="宋体" w:hAnsi="宋体" w:cs="宋体"/>
                <w:kern w:val="0"/>
                <w:szCs w:val="21"/>
                <w:lang/>
              </w:rPr>
            </w:pPr>
            <w:r w:rsidRPr="00B76F9D">
              <w:rPr>
                <w:rFonts w:ascii="宋体" w:eastAsia="宋体" w:hAnsi="宋体" w:cs="宋体" w:hint="eastAsia"/>
                <w:kern w:val="0"/>
                <w:szCs w:val="21"/>
                <w:lang/>
              </w:rPr>
              <w:t>22、标配数控系统及各向驱动电机 FANUC 0i MF(5)系统</w:t>
            </w:r>
          </w:p>
          <w:p w:rsidR="00283E96" w:rsidRPr="00B76F9D" w:rsidRDefault="00283E96" w:rsidP="00D276D4">
            <w:pPr>
              <w:widowControl/>
              <w:textAlignment w:val="center"/>
              <w:rPr>
                <w:rFonts w:ascii="宋体" w:eastAsia="宋体" w:hAnsi="宋体" w:cs="宋体"/>
                <w:kern w:val="0"/>
                <w:szCs w:val="21"/>
                <w:lang/>
              </w:rPr>
            </w:pPr>
            <w:r w:rsidRPr="00B76F9D">
              <w:rPr>
                <w:rFonts w:ascii="宋体" w:eastAsia="宋体" w:hAnsi="宋体" w:cs="宋体" w:hint="eastAsia"/>
                <w:kern w:val="0"/>
                <w:szCs w:val="21"/>
                <w:lang/>
              </w:rPr>
              <w:t>23、机床附件清单：</w:t>
            </w:r>
          </w:p>
          <w:p w:rsidR="00283E96" w:rsidRPr="00B76F9D" w:rsidRDefault="00283E96" w:rsidP="00D276D4">
            <w:pPr>
              <w:widowControl/>
              <w:textAlignment w:val="center"/>
              <w:rPr>
                <w:rFonts w:ascii="宋体" w:eastAsia="宋体" w:hAnsi="宋体" w:cs="宋体"/>
                <w:kern w:val="0"/>
                <w:szCs w:val="21"/>
                <w:lang/>
              </w:rPr>
            </w:pPr>
            <w:r w:rsidRPr="00B76F9D">
              <w:rPr>
                <w:rFonts w:ascii="宋体" w:eastAsia="宋体" w:hAnsi="宋体" w:cs="宋体" w:hint="eastAsia"/>
                <w:kern w:val="0"/>
                <w:szCs w:val="21"/>
                <w:lang/>
              </w:rPr>
              <w:t>（1）CNC高精密油压平口钳2个，钳口宽度≥150mm，开口≥300mm，精度要求：两钳口的平行度</w:t>
            </w:r>
            <w:r w:rsidRPr="00B76F9D">
              <w:rPr>
                <w:rFonts w:ascii="宋体" w:eastAsia="宋体" w:hAnsi="宋体" w:cs="宋体"/>
                <w:kern w:val="0"/>
                <w:szCs w:val="21"/>
                <w:lang/>
              </w:rPr>
              <w:t>≤</w:t>
            </w:r>
            <w:r w:rsidRPr="00B76F9D">
              <w:rPr>
                <w:rFonts w:ascii="宋体" w:eastAsia="宋体" w:hAnsi="宋体" w:cs="宋体" w:hint="eastAsia"/>
                <w:kern w:val="0"/>
                <w:szCs w:val="21"/>
                <w:lang/>
              </w:rPr>
              <w:t>0.02mm/100mm,两钳口对导轨面的垂直度</w:t>
            </w:r>
            <w:r w:rsidRPr="00B76F9D">
              <w:rPr>
                <w:rFonts w:ascii="宋体" w:eastAsia="宋体" w:hAnsi="宋体" w:cs="宋体"/>
                <w:kern w:val="0"/>
                <w:szCs w:val="21"/>
                <w:lang/>
              </w:rPr>
              <w:t>≤</w:t>
            </w:r>
            <w:r w:rsidRPr="00B76F9D">
              <w:rPr>
                <w:rFonts w:ascii="宋体" w:eastAsia="宋体" w:hAnsi="宋体" w:cs="宋体" w:hint="eastAsia"/>
                <w:kern w:val="0"/>
                <w:szCs w:val="21"/>
                <w:lang/>
              </w:rPr>
              <w:t>0.02mm</w:t>
            </w:r>
          </w:p>
          <w:p w:rsidR="00283E96" w:rsidRPr="00B76F9D" w:rsidRDefault="00283E96" w:rsidP="00D276D4">
            <w:pPr>
              <w:widowControl/>
              <w:textAlignment w:val="center"/>
              <w:rPr>
                <w:rFonts w:ascii="宋体" w:eastAsia="宋体" w:hAnsi="宋体" w:cs="宋体"/>
                <w:kern w:val="0"/>
                <w:szCs w:val="21"/>
                <w:lang/>
              </w:rPr>
            </w:pPr>
            <w:r w:rsidRPr="00B76F9D">
              <w:rPr>
                <w:rFonts w:ascii="宋体" w:eastAsia="宋体" w:hAnsi="宋体" w:cs="宋体" w:hint="eastAsia"/>
                <w:kern w:val="0"/>
                <w:szCs w:val="21"/>
                <w:lang/>
              </w:rPr>
              <w:t>（2）液压刀柄BT40-12、BT40-10、BT40-8各2个</w:t>
            </w:r>
          </w:p>
          <w:p w:rsidR="00283E96" w:rsidRPr="00B76F9D" w:rsidRDefault="00283E96" w:rsidP="00D276D4">
            <w:pPr>
              <w:widowControl/>
              <w:textAlignment w:val="center"/>
              <w:rPr>
                <w:rFonts w:ascii="宋体" w:eastAsia="宋体" w:hAnsi="宋体" w:cs="宋体"/>
                <w:kern w:val="0"/>
                <w:szCs w:val="21"/>
                <w:lang/>
              </w:rPr>
            </w:pPr>
            <w:r w:rsidRPr="00B76F9D">
              <w:rPr>
                <w:rFonts w:ascii="宋体" w:eastAsia="宋体" w:hAnsi="宋体" w:cs="宋体" w:hint="eastAsia"/>
                <w:kern w:val="0"/>
                <w:szCs w:val="21"/>
                <w:lang/>
              </w:rPr>
              <w:t>（3）配套刀具柜1个，（长×宽×高） ≥720mm×420mm×980mm</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3E96" w:rsidRPr="00B76F9D" w:rsidRDefault="00283E96" w:rsidP="00D276D4">
            <w:pPr>
              <w:widowControl/>
              <w:jc w:val="center"/>
              <w:textAlignment w:val="top"/>
              <w:rPr>
                <w:rFonts w:ascii="宋体" w:eastAsia="宋体" w:hAnsi="宋体" w:cs="宋体"/>
                <w:szCs w:val="21"/>
              </w:rPr>
            </w:pPr>
            <w:r w:rsidRPr="00B76F9D">
              <w:rPr>
                <w:rFonts w:ascii="宋体" w:eastAsia="宋体" w:hAnsi="宋体" w:cs="宋体" w:hint="eastAsia"/>
                <w:kern w:val="0"/>
                <w:szCs w:val="21"/>
                <w:lang/>
              </w:rPr>
              <w:t>台</w:t>
            </w: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3E96" w:rsidRPr="00B76F9D" w:rsidRDefault="00283E96" w:rsidP="00D276D4">
            <w:pPr>
              <w:widowControl/>
              <w:jc w:val="center"/>
              <w:textAlignment w:val="top"/>
              <w:rPr>
                <w:rFonts w:ascii="宋体" w:eastAsia="宋体" w:hAnsi="宋体" w:cs="宋体"/>
                <w:szCs w:val="21"/>
              </w:rPr>
            </w:pPr>
            <w:r w:rsidRPr="00B76F9D">
              <w:rPr>
                <w:rFonts w:ascii="宋体" w:eastAsia="宋体" w:hAnsi="宋体" w:cs="宋体" w:hint="eastAsia"/>
                <w:kern w:val="0"/>
                <w:szCs w:val="21"/>
                <w:lang/>
              </w:rPr>
              <w:t>1</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3E96" w:rsidRPr="00B76F9D" w:rsidRDefault="00283E96" w:rsidP="00D276D4">
            <w:pPr>
              <w:widowControl/>
              <w:jc w:val="center"/>
              <w:textAlignment w:val="top"/>
              <w:rPr>
                <w:rFonts w:ascii="宋体" w:eastAsia="宋体" w:hAnsi="宋体" w:cs="宋体"/>
                <w:szCs w:val="21"/>
              </w:rPr>
            </w:pPr>
            <w:r w:rsidRPr="00B76F9D">
              <w:rPr>
                <w:rFonts w:ascii="宋体" w:eastAsia="宋体" w:hAnsi="宋体" w:cs="宋体" w:hint="eastAsia"/>
                <w:kern w:val="0"/>
                <w:szCs w:val="21"/>
                <w:lang/>
              </w:rPr>
              <w:t>是</w:t>
            </w:r>
          </w:p>
        </w:tc>
      </w:tr>
    </w:tbl>
    <w:p w:rsidR="00283E96" w:rsidRPr="00B76F9D" w:rsidRDefault="00283E96" w:rsidP="00283E96">
      <w:pPr>
        <w:pStyle w:val="3"/>
        <w:spacing w:before="163" w:after="156"/>
        <w:rPr>
          <w:rFonts w:asciiTheme="minorEastAsia" w:hAnsiTheme="minorEastAsia"/>
          <w:color w:val="auto"/>
        </w:rPr>
      </w:pPr>
    </w:p>
    <w:p w:rsidR="00283E96" w:rsidRPr="00B76F9D" w:rsidRDefault="00283E96" w:rsidP="00283E96">
      <w:pPr>
        <w:widowControl/>
        <w:spacing w:line="560" w:lineRule="atLeast"/>
        <w:jc w:val="left"/>
        <w:rPr>
          <w:rFonts w:ascii="仿宋" w:eastAsia="仿宋" w:hAnsi="仿宋" w:cs="仿宋"/>
          <w:kern w:val="0"/>
          <w:sz w:val="32"/>
          <w:szCs w:val="32"/>
          <w:shd w:val="clear" w:color="auto" w:fill="FFFFFF"/>
        </w:rPr>
      </w:pPr>
      <w:r w:rsidRPr="00B76F9D">
        <w:rPr>
          <w:rFonts w:ascii="仿宋" w:eastAsia="仿宋" w:hAnsi="仿宋" w:cs="仿宋" w:hint="eastAsia"/>
          <w:kern w:val="0"/>
          <w:sz w:val="32"/>
          <w:szCs w:val="32"/>
          <w:shd w:val="clear" w:color="auto" w:fill="FFFFFF"/>
        </w:rPr>
        <w:t>C包：</w:t>
      </w:r>
    </w:p>
    <w:tbl>
      <w:tblPr>
        <w:tblW w:w="8986" w:type="dxa"/>
        <w:tblInd w:w="6" w:type="dxa"/>
        <w:tblCellMar>
          <w:left w:w="0" w:type="dxa"/>
          <w:right w:w="0" w:type="dxa"/>
        </w:tblCellMar>
        <w:tblLook w:val="04A0"/>
      </w:tblPr>
      <w:tblGrid>
        <w:gridCol w:w="642"/>
        <w:gridCol w:w="1164"/>
        <w:gridCol w:w="1816"/>
        <w:gridCol w:w="2424"/>
        <w:gridCol w:w="900"/>
        <w:gridCol w:w="680"/>
        <w:gridCol w:w="680"/>
        <w:gridCol w:w="680"/>
      </w:tblGrid>
      <w:tr w:rsidR="00283E96" w:rsidRPr="00B76F9D" w:rsidTr="00D276D4">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283E96" w:rsidRPr="00B76F9D" w:rsidRDefault="00283E96" w:rsidP="00283E96">
            <w:pPr>
              <w:widowControl/>
              <w:spacing w:beforeLines="50"/>
              <w:ind w:leftChars="-2" w:hangingChars="2" w:hanging="4"/>
              <w:jc w:val="center"/>
              <w:rPr>
                <w:rFonts w:ascii="宋体" w:eastAsia="宋体" w:hAnsi="宋体" w:cs="宋体"/>
                <w:szCs w:val="21"/>
                <w:lang/>
              </w:rPr>
            </w:pPr>
            <w:r w:rsidRPr="00B76F9D">
              <w:rPr>
                <w:rFonts w:ascii="宋体" w:eastAsia="宋体" w:hAnsi="宋体" w:cs="宋体" w:hint="eastAsia"/>
                <w:szCs w:val="21"/>
                <w:lang/>
              </w:rPr>
              <w:t>序号</w:t>
            </w:r>
          </w:p>
        </w:tc>
        <w:tc>
          <w:tcPr>
            <w:tcW w:w="1164" w:type="dxa"/>
            <w:tcBorders>
              <w:top w:val="single" w:sz="8" w:space="0" w:color="auto"/>
              <w:left w:val="nil"/>
              <w:bottom w:val="single" w:sz="4" w:space="0" w:color="auto"/>
              <w:right w:val="single" w:sz="8" w:space="0" w:color="auto"/>
            </w:tcBorders>
            <w:shd w:val="clear" w:color="auto" w:fill="auto"/>
            <w:tcMar>
              <w:left w:w="105" w:type="dxa"/>
              <w:right w:w="105" w:type="dxa"/>
            </w:tcMar>
            <w:vAlign w:val="center"/>
          </w:tcPr>
          <w:p w:rsidR="00283E96" w:rsidRPr="00B76F9D" w:rsidRDefault="00283E96" w:rsidP="00283E96">
            <w:pPr>
              <w:widowControl/>
              <w:spacing w:beforeLines="50"/>
              <w:ind w:leftChars="-2" w:hangingChars="2" w:hanging="4"/>
              <w:jc w:val="center"/>
              <w:rPr>
                <w:rFonts w:ascii="宋体" w:eastAsia="宋体" w:hAnsi="宋体" w:cs="宋体"/>
                <w:szCs w:val="21"/>
                <w:lang/>
              </w:rPr>
            </w:pPr>
            <w:r w:rsidRPr="00B76F9D">
              <w:rPr>
                <w:rFonts w:ascii="宋体" w:eastAsia="宋体" w:hAnsi="宋体" w:cs="宋体" w:hint="eastAsia"/>
                <w:szCs w:val="21"/>
                <w:lang/>
              </w:rPr>
              <w:t>货物名称</w:t>
            </w:r>
          </w:p>
        </w:tc>
        <w:tc>
          <w:tcPr>
            <w:tcW w:w="5140" w:type="dxa"/>
            <w:gridSpan w:val="3"/>
            <w:tcBorders>
              <w:top w:val="single" w:sz="8" w:space="0" w:color="auto"/>
              <w:left w:val="nil"/>
              <w:bottom w:val="single" w:sz="4" w:space="0" w:color="auto"/>
              <w:right w:val="single" w:sz="8" w:space="0" w:color="auto"/>
            </w:tcBorders>
            <w:shd w:val="clear" w:color="auto" w:fill="auto"/>
            <w:tcMar>
              <w:left w:w="105" w:type="dxa"/>
              <w:right w:w="105" w:type="dxa"/>
            </w:tcMar>
            <w:vAlign w:val="center"/>
          </w:tcPr>
          <w:p w:rsidR="00283E96" w:rsidRPr="00B76F9D" w:rsidRDefault="00283E96" w:rsidP="00283E96">
            <w:pPr>
              <w:widowControl/>
              <w:spacing w:beforeLines="50"/>
              <w:ind w:leftChars="-2" w:hangingChars="2" w:hanging="4"/>
              <w:jc w:val="center"/>
              <w:rPr>
                <w:rFonts w:ascii="宋体" w:eastAsia="宋体" w:hAnsi="宋体" w:cs="宋体"/>
                <w:szCs w:val="21"/>
                <w:lang/>
              </w:rPr>
            </w:pPr>
            <w:r w:rsidRPr="00B76F9D">
              <w:rPr>
                <w:rFonts w:ascii="宋体" w:eastAsia="宋体" w:hAnsi="宋体" w:cs="宋体" w:hint="eastAsia"/>
                <w:szCs w:val="21"/>
                <w:lang/>
              </w:rPr>
              <w:t>技术规格及主要参数</w:t>
            </w:r>
          </w:p>
        </w:tc>
        <w:tc>
          <w:tcPr>
            <w:tcW w:w="680" w:type="dxa"/>
            <w:tcBorders>
              <w:top w:val="single" w:sz="8" w:space="0" w:color="auto"/>
              <w:left w:val="nil"/>
              <w:bottom w:val="single" w:sz="4" w:space="0" w:color="auto"/>
              <w:right w:val="single" w:sz="8" w:space="0" w:color="auto"/>
            </w:tcBorders>
            <w:shd w:val="clear" w:color="auto" w:fill="auto"/>
            <w:tcMar>
              <w:left w:w="105" w:type="dxa"/>
              <w:right w:w="105" w:type="dxa"/>
            </w:tcMar>
            <w:vAlign w:val="center"/>
          </w:tcPr>
          <w:p w:rsidR="00283E96" w:rsidRPr="00B76F9D" w:rsidRDefault="00283E96" w:rsidP="00283E96">
            <w:pPr>
              <w:widowControl/>
              <w:spacing w:beforeLines="50"/>
              <w:ind w:leftChars="-2" w:hangingChars="2" w:hanging="4"/>
              <w:jc w:val="center"/>
              <w:rPr>
                <w:rFonts w:ascii="宋体" w:eastAsia="宋体" w:hAnsi="宋体" w:cs="宋体"/>
                <w:szCs w:val="21"/>
                <w:lang/>
              </w:rPr>
            </w:pPr>
            <w:r w:rsidRPr="00B76F9D">
              <w:rPr>
                <w:rFonts w:ascii="宋体" w:eastAsia="宋体" w:hAnsi="宋体" w:cs="宋体" w:hint="eastAsia"/>
                <w:szCs w:val="21"/>
                <w:lang/>
              </w:rPr>
              <w:t>单位</w:t>
            </w:r>
          </w:p>
        </w:tc>
        <w:tc>
          <w:tcPr>
            <w:tcW w:w="680" w:type="dxa"/>
            <w:tcBorders>
              <w:top w:val="single" w:sz="8" w:space="0" w:color="auto"/>
              <w:left w:val="nil"/>
              <w:bottom w:val="single" w:sz="4" w:space="0" w:color="auto"/>
              <w:right w:val="single" w:sz="8" w:space="0" w:color="auto"/>
            </w:tcBorders>
            <w:shd w:val="clear" w:color="auto" w:fill="auto"/>
            <w:tcMar>
              <w:left w:w="105" w:type="dxa"/>
              <w:right w:w="105" w:type="dxa"/>
            </w:tcMar>
            <w:vAlign w:val="center"/>
          </w:tcPr>
          <w:p w:rsidR="00283E96" w:rsidRPr="00B76F9D" w:rsidRDefault="00283E96" w:rsidP="00283E96">
            <w:pPr>
              <w:widowControl/>
              <w:spacing w:beforeLines="50"/>
              <w:ind w:leftChars="-2" w:hangingChars="2" w:hanging="4"/>
              <w:jc w:val="center"/>
              <w:rPr>
                <w:rFonts w:ascii="宋体" w:eastAsia="宋体" w:hAnsi="宋体" w:cs="宋体"/>
                <w:szCs w:val="21"/>
                <w:lang/>
              </w:rPr>
            </w:pPr>
            <w:r w:rsidRPr="00B76F9D">
              <w:rPr>
                <w:rFonts w:ascii="宋体" w:eastAsia="宋体" w:hAnsi="宋体" w:cs="宋体" w:hint="eastAsia"/>
                <w:szCs w:val="21"/>
                <w:lang/>
              </w:rPr>
              <w:t>数量</w:t>
            </w:r>
          </w:p>
        </w:tc>
        <w:tc>
          <w:tcPr>
            <w:tcW w:w="680" w:type="dxa"/>
            <w:tcBorders>
              <w:top w:val="single" w:sz="8" w:space="0" w:color="auto"/>
              <w:left w:val="nil"/>
              <w:bottom w:val="single" w:sz="4" w:space="0" w:color="auto"/>
              <w:right w:val="single" w:sz="8" w:space="0" w:color="auto"/>
            </w:tcBorders>
            <w:shd w:val="clear" w:color="auto" w:fill="auto"/>
          </w:tcPr>
          <w:p w:rsidR="00283E96" w:rsidRPr="00B76F9D" w:rsidRDefault="00283E96" w:rsidP="00283E96">
            <w:pPr>
              <w:widowControl/>
              <w:spacing w:beforeLines="50"/>
              <w:ind w:leftChars="-2" w:hangingChars="2" w:hanging="4"/>
              <w:jc w:val="center"/>
              <w:rPr>
                <w:rFonts w:ascii="宋体" w:eastAsia="宋体" w:hAnsi="宋体" w:cs="宋体"/>
                <w:szCs w:val="21"/>
                <w:lang/>
              </w:rPr>
            </w:pPr>
            <w:r w:rsidRPr="00B76F9D">
              <w:rPr>
                <w:rFonts w:ascii="宋体" w:eastAsia="宋体" w:hAnsi="宋体" w:cs="宋体" w:hint="eastAsia"/>
                <w:szCs w:val="21"/>
                <w:lang/>
              </w:rPr>
              <w:t>是否为核心产品</w:t>
            </w:r>
          </w:p>
        </w:tc>
      </w:tr>
      <w:tr w:rsidR="00283E96" w:rsidRPr="00B76F9D" w:rsidTr="00D276D4">
        <w:trPr>
          <w:trHeight w:val="440"/>
        </w:trPr>
        <w:tc>
          <w:tcPr>
            <w:tcW w:w="642" w:type="dxa"/>
            <w:vMerge w:val="restart"/>
            <w:tcBorders>
              <w:top w:val="nil"/>
              <w:left w:val="single" w:sz="8" w:space="0" w:color="auto"/>
              <w:right w:val="single" w:sz="4" w:space="0" w:color="auto"/>
            </w:tcBorders>
            <w:shd w:val="clear" w:color="auto" w:fill="auto"/>
            <w:tcMar>
              <w:left w:w="105" w:type="dxa"/>
              <w:right w:w="105" w:type="dxa"/>
            </w:tcMar>
            <w:vAlign w:val="center"/>
          </w:tcPr>
          <w:p w:rsidR="00283E96" w:rsidRPr="00B76F9D" w:rsidRDefault="00283E96" w:rsidP="00283E96">
            <w:pPr>
              <w:widowControl/>
              <w:spacing w:beforeLines="50"/>
              <w:ind w:leftChars="-2" w:hangingChars="2" w:hanging="4"/>
              <w:jc w:val="center"/>
            </w:pPr>
            <w:r w:rsidRPr="00B76F9D">
              <w:rPr>
                <w:rFonts w:ascii="宋体" w:eastAsia="宋体" w:hAnsi="宋体" w:cs="宋体" w:hint="eastAsia"/>
                <w:szCs w:val="21"/>
                <w:lang/>
              </w:rPr>
              <w:t>1</w:t>
            </w:r>
          </w:p>
        </w:tc>
        <w:tc>
          <w:tcPr>
            <w:tcW w:w="1164" w:type="dxa"/>
            <w:vMerge w:val="restart"/>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283E96" w:rsidRPr="00B76F9D" w:rsidRDefault="00283E96" w:rsidP="00283E96">
            <w:pPr>
              <w:widowControl/>
              <w:spacing w:beforeLines="50"/>
              <w:ind w:leftChars="-2" w:hangingChars="2" w:hanging="4"/>
              <w:jc w:val="center"/>
            </w:pPr>
            <w:r w:rsidRPr="00B76F9D">
              <w:rPr>
                <w:rFonts w:hint="eastAsia"/>
              </w:rPr>
              <w:t>零部件测绘工量</w:t>
            </w:r>
            <w:r w:rsidRPr="00B76F9D">
              <w:rPr>
                <w:rFonts w:hint="eastAsia"/>
              </w:rPr>
              <w:lastRenderedPageBreak/>
              <w:t>具</w:t>
            </w:r>
            <w:r w:rsidRPr="00B76F9D">
              <w:rPr>
                <w:rFonts w:ascii="宋体" w:eastAsia="宋体" w:hAnsi="宋体" w:cs="宋体" w:hint="eastAsia"/>
                <w:szCs w:val="21"/>
                <w:lang/>
              </w:rPr>
              <w:t> </w:t>
            </w:r>
          </w:p>
        </w:tc>
        <w:tc>
          <w:tcPr>
            <w:tcW w:w="181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283E96" w:rsidRPr="00B76F9D" w:rsidRDefault="00283E96" w:rsidP="00D276D4">
            <w:pPr>
              <w:jc w:val="center"/>
            </w:pPr>
            <w:r w:rsidRPr="00B76F9D">
              <w:rPr>
                <w:rFonts w:hint="eastAsia"/>
              </w:rPr>
              <w:lastRenderedPageBreak/>
              <w:t>工量具名称</w:t>
            </w:r>
          </w:p>
        </w:tc>
        <w:tc>
          <w:tcPr>
            <w:tcW w:w="242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283E96" w:rsidRPr="00B76F9D" w:rsidRDefault="00283E96" w:rsidP="00D276D4">
            <w:pPr>
              <w:jc w:val="center"/>
            </w:pPr>
            <w:r w:rsidRPr="00B76F9D">
              <w:rPr>
                <w:rFonts w:hint="eastAsia"/>
              </w:rPr>
              <w:t>规格</w:t>
            </w:r>
            <w:r w:rsidRPr="00B76F9D">
              <w:rPr>
                <w:rFonts w:hint="eastAsia"/>
              </w:rPr>
              <w:t>mm</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283E96" w:rsidRPr="00B76F9D" w:rsidRDefault="00283E96" w:rsidP="00D276D4">
            <w:pPr>
              <w:jc w:val="center"/>
            </w:pPr>
            <w:r w:rsidRPr="00B76F9D">
              <w:rPr>
                <w:rFonts w:hint="eastAsia"/>
              </w:rPr>
              <w:t>数量</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283E96" w:rsidRPr="00B76F9D" w:rsidRDefault="00283E96" w:rsidP="00283E96">
            <w:pPr>
              <w:widowControl/>
              <w:spacing w:beforeLines="50"/>
              <w:ind w:leftChars="-2" w:hangingChars="2" w:hanging="4"/>
              <w:jc w:val="center"/>
            </w:pPr>
            <w:r w:rsidRPr="00B76F9D">
              <w:rPr>
                <w:rFonts w:ascii="宋体" w:eastAsia="宋体" w:hAnsi="宋体" w:cs="宋体" w:hint="eastAsia"/>
                <w:szCs w:val="21"/>
                <w:lang/>
              </w:rPr>
              <w:t>套</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283E96" w:rsidRPr="00B76F9D" w:rsidRDefault="00283E96" w:rsidP="00283E96">
            <w:pPr>
              <w:widowControl/>
              <w:spacing w:beforeLines="50"/>
              <w:ind w:leftChars="-2" w:hangingChars="2" w:hanging="4"/>
              <w:jc w:val="center"/>
            </w:pPr>
            <w:r w:rsidRPr="00B76F9D">
              <w:rPr>
                <w:rFonts w:ascii="宋体" w:eastAsia="宋体" w:hAnsi="宋体" w:cs="宋体" w:hint="eastAsia"/>
                <w:szCs w:val="21"/>
                <w:lang/>
              </w:rPr>
              <w:t>4</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83E96" w:rsidRPr="00B76F9D" w:rsidRDefault="00283E96" w:rsidP="00283E96">
            <w:pPr>
              <w:widowControl/>
              <w:spacing w:beforeLines="50"/>
              <w:ind w:leftChars="-2" w:hangingChars="2" w:hanging="4"/>
              <w:jc w:val="center"/>
            </w:pPr>
            <w:r w:rsidRPr="00B76F9D">
              <w:rPr>
                <w:rFonts w:hint="eastAsia"/>
              </w:rPr>
              <w:t>否</w:t>
            </w:r>
          </w:p>
        </w:tc>
      </w:tr>
      <w:tr w:rsidR="00283E96" w:rsidRPr="00B76F9D" w:rsidTr="00D276D4">
        <w:trPr>
          <w:trHeight w:val="346"/>
        </w:trPr>
        <w:tc>
          <w:tcPr>
            <w:tcW w:w="642" w:type="dxa"/>
            <w:vMerge/>
            <w:tcBorders>
              <w:left w:val="single" w:sz="8" w:space="0" w:color="auto"/>
              <w:right w:val="single" w:sz="4" w:space="0" w:color="auto"/>
            </w:tcBorders>
            <w:shd w:val="clear" w:color="auto" w:fill="auto"/>
            <w:tcMar>
              <w:left w:w="105" w:type="dxa"/>
              <w:right w:w="105" w:type="dxa"/>
            </w:tcMar>
            <w:vAlign w:val="center"/>
          </w:tcPr>
          <w:p w:rsidR="00283E96" w:rsidRPr="00B76F9D" w:rsidRDefault="00283E96" w:rsidP="00283E96">
            <w:pPr>
              <w:widowControl/>
              <w:spacing w:beforeLines="50"/>
              <w:ind w:leftChars="-2" w:hangingChars="2" w:hanging="4"/>
              <w:jc w:val="center"/>
            </w:pPr>
          </w:p>
        </w:tc>
        <w:tc>
          <w:tcPr>
            <w:tcW w:w="1164" w:type="dxa"/>
            <w:vMerge/>
            <w:tcBorders>
              <w:top w:val="single" w:sz="4" w:space="0" w:color="auto"/>
              <w:left w:val="single" w:sz="4" w:space="0" w:color="auto"/>
              <w:right w:val="single" w:sz="8" w:space="0" w:color="auto"/>
            </w:tcBorders>
            <w:shd w:val="clear" w:color="auto" w:fill="auto"/>
            <w:tcMar>
              <w:left w:w="105" w:type="dxa"/>
              <w:right w:w="105" w:type="dxa"/>
            </w:tcMar>
            <w:vAlign w:val="center"/>
          </w:tcPr>
          <w:p w:rsidR="00283E96" w:rsidRPr="00B76F9D" w:rsidRDefault="00283E96" w:rsidP="00283E96">
            <w:pPr>
              <w:widowControl/>
              <w:spacing w:beforeLines="50"/>
              <w:ind w:leftChars="-2" w:hangingChars="2" w:hanging="4"/>
              <w:jc w:val="center"/>
            </w:pPr>
          </w:p>
        </w:tc>
        <w:tc>
          <w:tcPr>
            <w:tcW w:w="1816" w:type="dxa"/>
            <w:tcBorders>
              <w:top w:val="single" w:sz="4" w:space="0" w:color="auto"/>
              <w:left w:val="nil"/>
              <w:bottom w:val="single" w:sz="4" w:space="0" w:color="auto"/>
              <w:right w:val="single" w:sz="8" w:space="0" w:color="auto"/>
            </w:tcBorders>
            <w:shd w:val="clear" w:color="auto" w:fill="auto"/>
            <w:tcMar>
              <w:left w:w="105" w:type="dxa"/>
              <w:right w:w="105" w:type="dxa"/>
            </w:tcMar>
            <w:vAlign w:val="center"/>
          </w:tcPr>
          <w:p w:rsidR="00283E96" w:rsidRPr="00B76F9D" w:rsidRDefault="00283E96" w:rsidP="00D276D4">
            <w:r w:rsidRPr="00B76F9D">
              <w:rPr>
                <w:rFonts w:hint="eastAsia"/>
                <w:szCs w:val="21"/>
              </w:rPr>
              <w:t>外径千分尺</w:t>
            </w:r>
          </w:p>
        </w:tc>
        <w:tc>
          <w:tcPr>
            <w:tcW w:w="2424" w:type="dxa"/>
            <w:tcBorders>
              <w:top w:val="single" w:sz="4" w:space="0" w:color="auto"/>
              <w:left w:val="nil"/>
              <w:bottom w:val="single" w:sz="4" w:space="0" w:color="auto"/>
              <w:right w:val="single" w:sz="8" w:space="0" w:color="auto"/>
            </w:tcBorders>
            <w:shd w:val="clear" w:color="auto" w:fill="auto"/>
            <w:tcMar>
              <w:left w:w="105" w:type="dxa"/>
              <w:right w:w="105" w:type="dxa"/>
            </w:tcMar>
            <w:vAlign w:val="center"/>
          </w:tcPr>
          <w:p w:rsidR="00283E96" w:rsidRPr="00B76F9D" w:rsidRDefault="00283E96" w:rsidP="00D276D4">
            <w:r w:rsidRPr="00B76F9D">
              <w:rPr>
                <w:rFonts w:hint="eastAsia"/>
                <w:szCs w:val="21"/>
              </w:rPr>
              <w:t>0-25</w:t>
            </w:r>
          </w:p>
        </w:tc>
        <w:tc>
          <w:tcPr>
            <w:tcW w:w="900" w:type="dxa"/>
            <w:tcBorders>
              <w:top w:val="single" w:sz="4" w:space="0" w:color="auto"/>
              <w:left w:val="nil"/>
              <w:bottom w:val="single" w:sz="4" w:space="0" w:color="auto"/>
              <w:right w:val="single" w:sz="8" w:space="0" w:color="auto"/>
            </w:tcBorders>
            <w:shd w:val="clear" w:color="auto" w:fill="auto"/>
            <w:tcMar>
              <w:left w:w="105" w:type="dxa"/>
              <w:right w:w="105" w:type="dxa"/>
            </w:tcMar>
            <w:vAlign w:val="center"/>
          </w:tcPr>
          <w:p w:rsidR="00283E96" w:rsidRPr="00B76F9D" w:rsidRDefault="00283E96" w:rsidP="00D276D4">
            <w:pPr>
              <w:jc w:val="center"/>
              <w:rPr>
                <w:rFonts w:ascii="Times New Roman" w:eastAsia="宋体" w:hAnsi="Times New Roman" w:cs="Times New Roman"/>
                <w:szCs w:val="21"/>
              </w:rPr>
            </w:pPr>
            <w:r w:rsidRPr="00B76F9D">
              <w:rPr>
                <w:rFonts w:hint="eastAsia"/>
                <w:szCs w:val="21"/>
              </w:rPr>
              <w:t>1</w:t>
            </w:r>
          </w:p>
        </w:tc>
        <w:tc>
          <w:tcPr>
            <w:tcW w:w="680" w:type="dxa"/>
            <w:vMerge/>
            <w:tcBorders>
              <w:top w:val="single" w:sz="4" w:space="0" w:color="auto"/>
              <w:left w:val="nil"/>
              <w:right w:val="single" w:sz="8" w:space="0" w:color="auto"/>
            </w:tcBorders>
            <w:shd w:val="clear" w:color="auto" w:fill="auto"/>
            <w:tcMar>
              <w:left w:w="105" w:type="dxa"/>
              <w:right w:w="105" w:type="dxa"/>
            </w:tcMar>
            <w:vAlign w:val="center"/>
          </w:tcPr>
          <w:p w:rsidR="00283E96" w:rsidRPr="00B76F9D" w:rsidRDefault="00283E96" w:rsidP="00283E96">
            <w:pPr>
              <w:widowControl/>
              <w:spacing w:beforeLines="50"/>
              <w:ind w:leftChars="-2" w:hangingChars="2" w:hanging="4"/>
              <w:jc w:val="center"/>
            </w:pPr>
          </w:p>
        </w:tc>
        <w:tc>
          <w:tcPr>
            <w:tcW w:w="680" w:type="dxa"/>
            <w:vMerge/>
            <w:tcBorders>
              <w:top w:val="single" w:sz="4" w:space="0" w:color="auto"/>
              <w:left w:val="nil"/>
              <w:right w:val="single" w:sz="8" w:space="0" w:color="auto"/>
            </w:tcBorders>
            <w:shd w:val="clear" w:color="auto" w:fill="auto"/>
            <w:tcMar>
              <w:left w:w="105" w:type="dxa"/>
              <w:right w:w="105" w:type="dxa"/>
            </w:tcMar>
            <w:vAlign w:val="center"/>
          </w:tcPr>
          <w:p w:rsidR="00283E96" w:rsidRPr="00B76F9D" w:rsidRDefault="00283E96" w:rsidP="00283E96">
            <w:pPr>
              <w:widowControl/>
              <w:spacing w:beforeLines="50"/>
              <w:ind w:leftChars="-2" w:hangingChars="2" w:hanging="4"/>
              <w:jc w:val="center"/>
            </w:pPr>
          </w:p>
        </w:tc>
        <w:tc>
          <w:tcPr>
            <w:tcW w:w="680" w:type="dxa"/>
            <w:vMerge/>
            <w:tcBorders>
              <w:top w:val="single" w:sz="4" w:space="0" w:color="auto"/>
              <w:left w:val="nil"/>
              <w:right w:val="single" w:sz="4" w:space="0" w:color="auto"/>
            </w:tcBorders>
            <w:shd w:val="clear" w:color="auto" w:fill="auto"/>
            <w:vAlign w:val="center"/>
          </w:tcPr>
          <w:p w:rsidR="00283E96" w:rsidRPr="00B76F9D" w:rsidRDefault="00283E96" w:rsidP="00283E96">
            <w:pPr>
              <w:widowControl/>
              <w:spacing w:beforeLines="50"/>
              <w:ind w:leftChars="-2" w:hangingChars="2" w:hanging="4"/>
              <w:jc w:val="center"/>
            </w:pPr>
          </w:p>
        </w:tc>
      </w:tr>
      <w:tr w:rsidR="00283E96" w:rsidRPr="00B76F9D" w:rsidTr="00D276D4">
        <w:trPr>
          <w:trHeight w:val="46"/>
        </w:trPr>
        <w:tc>
          <w:tcPr>
            <w:tcW w:w="642" w:type="dxa"/>
            <w:vMerge/>
            <w:tcBorders>
              <w:left w:val="single" w:sz="8" w:space="0" w:color="auto"/>
              <w:right w:val="single" w:sz="4" w:space="0" w:color="auto"/>
            </w:tcBorders>
            <w:shd w:val="clear" w:color="auto" w:fill="auto"/>
            <w:tcMar>
              <w:left w:w="105" w:type="dxa"/>
              <w:right w:w="105" w:type="dxa"/>
            </w:tcMar>
            <w:vAlign w:val="center"/>
          </w:tcPr>
          <w:p w:rsidR="00283E96" w:rsidRPr="00B76F9D" w:rsidRDefault="00283E96" w:rsidP="00283E96">
            <w:pPr>
              <w:widowControl/>
              <w:spacing w:beforeLines="50"/>
              <w:ind w:leftChars="-2" w:hangingChars="2" w:hanging="4"/>
              <w:jc w:val="center"/>
            </w:pPr>
          </w:p>
        </w:tc>
        <w:tc>
          <w:tcPr>
            <w:tcW w:w="1164" w:type="dxa"/>
            <w:vMerge/>
            <w:tcBorders>
              <w:left w:val="single" w:sz="4" w:space="0" w:color="auto"/>
              <w:right w:val="single" w:sz="8" w:space="0" w:color="auto"/>
            </w:tcBorders>
            <w:shd w:val="clear" w:color="auto" w:fill="auto"/>
            <w:tcMar>
              <w:left w:w="105" w:type="dxa"/>
              <w:right w:w="105" w:type="dxa"/>
            </w:tcMar>
            <w:vAlign w:val="center"/>
          </w:tcPr>
          <w:p w:rsidR="00283E96" w:rsidRPr="00B76F9D" w:rsidRDefault="00283E96" w:rsidP="00283E96">
            <w:pPr>
              <w:widowControl/>
              <w:spacing w:beforeLines="50"/>
              <w:ind w:leftChars="-2" w:hangingChars="2" w:hanging="4"/>
              <w:jc w:val="center"/>
            </w:pPr>
          </w:p>
        </w:tc>
        <w:tc>
          <w:tcPr>
            <w:tcW w:w="1816" w:type="dxa"/>
            <w:tcBorders>
              <w:top w:val="nil"/>
              <w:left w:val="nil"/>
              <w:bottom w:val="single" w:sz="4" w:space="0" w:color="auto"/>
              <w:right w:val="single" w:sz="8" w:space="0" w:color="auto"/>
            </w:tcBorders>
            <w:shd w:val="clear" w:color="auto" w:fill="auto"/>
            <w:tcMar>
              <w:left w:w="105" w:type="dxa"/>
              <w:right w:w="105" w:type="dxa"/>
            </w:tcMar>
            <w:vAlign w:val="center"/>
          </w:tcPr>
          <w:p w:rsidR="00283E96" w:rsidRPr="00B76F9D" w:rsidRDefault="00283E96" w:rsidP="00D276D4">
            <w:r w:rsidRPr="00B76F9D">
              <w:rPr>
                <w:rFonts w:hint="eastAsia"/>
                <w:szCs w:val="21"/>
              </w:rPr>
              <w:t>外径千分尺</w:t>
            </w:r>
          </w:p>
        </w:tc>
        <w:tc>
          <w:tcPr>
            <w:tcW w:w="2424" w:type="dxa"/>
            <w:tcBorders>
              <w:top w:val="nil"/>
              <w:left w:val="nil"/>
              <w:bottom w:val="single" w:sz="4" w:space="0" w:color="auto"/>
              <w:right w:val="single" w:sz="8" w:space="0" w:color="auto"/>
            </w:tcBorders>
            <w:shd w:val="clear" w:color="auto" w:fill="auto"/>
            <w:tcMar>
              <w:left w:w="105" w:type="dxa"/>
              <w:right w:w="105" w:type="dxa"/>
            </w:tcMar>
            <w:vAlign w:val="center"/>
          </w:tcPr>
          <w:p w:rsidR="00283E96" w:rsidRPr="00B76F9D" w:rsidRDefault="00283E96" w:rsidP="00D276D4">
            <w:r w:rsidRPr="00B76F9D">
              <w:rPr>
                <w:rFonts w:hint="eastAsia"/>
                <w:szCs w:val="21"/>
              </w:rPr>
              <w:t>25-50</w:t>
            </w:r>
          </w:p>
        </w:tc>
        <w:tc>
          <w:tcPr>
            <w:tcW w:w="900" w:type="dxa"/>
            <w:tcBorders>
              <w:top w:val="nil"/>
              <w:left w:val="nil"/>
              <w:bottom w:val="single" w:sz="4" w:space="0" w:color="auto"/>
              <w:right w:val="single" w:sz="8" w:space="0" w:color="auto"/>
            </w:tcBorders>
            <w:shd w:val="clear" w:color="auto" w:fill="auto"/>
            <w:tcMar>
              <w:left w:w="105" w:type="dxa"/>
              <w:right w:w="105" w:type="dxa"/>
            </w:tcMar>
            <w:vAlign w:val="center"/>
          </w:tcPr>
          <w:p w:rsidR="00283E96" w:rsidRPr="00B76F9D" w:rsidRDefault="00283E96" w:rsidP="00D276D4">
            <w:pPr>
              <w:jc w:val="center"/>
              <w:rPr>
                <w:rFonts w:ascii="Times New Roman" w:eastAsia="宋体" w:hAnsi="Times New Roman" w:cs="Times New Roman"/>
                <w:szCs w:val="21"/>
              </w:rPr>
            </w:pPr>
            <w:r w:rsidRPr="00B76F9D">
              <w:rPr>
                <w:rFonts w:hint="eastAsia"/>
                <w:szCs w:val="21"/>
              </w:rPr>
              <w:t>1</w:t>
            </w:r>
          </w:p>
        </w:tc>
        <w:tc>
          <w:tcPr>
            <w:tcW w:w="680" w:type="dxa"/>
            <w:vMerge/>
            <w:tcBorders>
              <w:left w:val="nil"/>
              <w:right w:val="single" w:sz="8" w:space="0" w:color="auto"/>
            </w:tcBorders>
            <w:shd w:val="clear" w:color="auto" w:fill="auto"/>
            <w:tcMar>
              <w:left w:w="105" w:type="dxa"/>
              <w:right w:w="105" w:type="dxa"/>
            </w:tcMar>
            <w:vAlign w:val="center"/>
          </w:tcPr>
          <w:p w:rsidR="00283E96" w:rsidRPr="00B76F9D" w:rsidRDefault="00283E96" w:rsidP="00283E96">
            <w:pPr>
              <w:widowControl/>
              <w:spacing w:beforeLines="50"/>
              <w:ind w:leftChars="-2" w:hangingChars="2" w:hanging="4"/>
              <w:jc w:val="center"/>
            </w:pPr>
          </w:p>
        </w:tc>
        <w:tc>
          <w:tcPr>
            <w:tcW w:w="680" w:type="dxa"/>
            <w:vMerge/>
            <w:tcBorders>
              <w:left w:val="nil"/>
              <w:right w:val="single" w:sz="8" w:space="0" w:color="auto"/>
            </w:tcBorders>
            <w:shd w:val="clear" w:color="auto" w:fill="auto"/>
            <w:tcMar>
              <w:left w:w="105" w:type="dxa"/>
              <w:right w:w="105" w:type="dxa"/>
            </w:tcMar>
            <w:vAlign w:val="center"/>
          </w:tcPr>
          <w:p w:rsidR="00283E96" w:rsidRPr="00B76F9D" w:rsidRDefault="00283E96" w:rsidP="00283E96">
            <w:pPr>
              <w:widowControl/>
              <w:spacing w:beforeLines="50"/>
              <w:ind w:leftChars="-2" w:hangingChars="2" w:hanging="4"/>
              <w:jc w:val="center"/>
            </w:pPr>
          </w:p>
        </w:tc>
        <w:tc>
          <w:tcPr>
            <w:tcW w:w="680" w:type="dxa"/>
            <w:vMerge/>
            <w:tcBorders>
              <w:left w:val="nil"/>
              <w:right w:val="single" w:sz="4" w:space="0" w:color="auto"/>
            </w:tcBorders>
            <w:shd w:val="clear" w:color="auto" w:fill="auto"/>
            <w:vAlign w:val="center"/>
          </w:tcPr>
          <w:p w:rsidR="00283E96" w:rsidRPr="00B76F9D" w:rsidRDefault="00283E96" w:rsidP="00283E96">
            <w:pPr>
              <w:widowControl/>
              <w:spacing w:beforeLines="50"/>
              <w:ind w:leftChars="-2" w:hangingChars="2" w:hanging="4"/>
              <w:jc w:val="center"/>
            </w:pPr>
          </w:p>
        </w:tc>
      </w:tr>
      <w:tr w:rsidR="00283E96" w:rsidRPr="00B76F9D" w:rsidTr="00D276D4">
        <w:trPr>
          <w:trHeight w:val="46"/>
        </w:trPr>
        <w:tc>
          <w:tcPr>
            <w:tcW w:w="642" w:type="dxa"/>
            <w:vMerge/>
            <w:tcBorders>
              <w:left w:val="single" w:sz="8" w:space="0" w:color="auto"/>
              <w:right w:val="single" w:sz="4" w:space="0" w:color="auto"/>
            </w:tcBorders>
            <w:shd w:val="clear" w:color="auto" w:fill="auto"/>
            <w:tcMar>
              <w:left w:w="105" w:type="dxa"/>
              <w:right w:w="105" w:type="dxa"/>
            </w:tcMar>
            <w:vAlign w:val="center"/>
          </w:tcPr>
          <w:p w:rsidR="00283E96" w:rsidRPr="00B76F9D" w:rsidRDefault="00283E96" w:rsidP="00283E96">
            <w:pPr>
              <w:widowControl/>
              <w:spacing w:beforeLines="50"/>
              <w:ind w:leftChars="-2" w:hangingChars="2" w:hanging="4"/>
              <w:jc w:val="center"/>
            </w:pPr>
          </w:p>
        </w:tc>
        <w:tc>
          <w:tcPr>
            <w:tcW w:w="1164" w:type="dxa"/>
            <w:vMerge/>
            <w:tcBorders>
              <w:left w:val="single" w:sz="4" w:space="0" w:color="auto"/>
              <w:right w:val="single" w:sz="8" w:space="0" w:color="auto"/>
            </w:tcBorders>
            <w:shd w:val="clear" w:color="auto" w:fill="auto"/>
            <w:tcMar>
              <w:left w:w="105" w:type="dxa"/>
              <w:right w:w="105" w:type="dxa"/>
            </w:tcMar>
            <w:vAlign w:val="center"/>
          </w:tcPr>
          <w:p w:rsidR="00283E96" w:rsidRPr="00B76F9D" w:rsidRDefault="00283E96" w:rsidP="00283E96">
            <w:pPr>
              <w:widowControl/>
              <w:spacing w:beforeLines="50"/>
              <w:ind w:leftChars="-2" w:hangingChars="2" w:hanging="4"/>
              <w:jc w:val="center"/>
            </w:pPr>
          </w:p>
        </w:tc>
        <w:tc>
          <w:tcPr>
            <w:tcW w:w="1816" w:type="dxa"/>
            <w:tcBorders>
              <w:top w:val="nil"/>
              <w:left w:val="nil"/>
              <w:bottom w:val="single" w:sz="4" w:space="0" w:color="auto"/>
              <w:right w:val="single" w:sz="8" w:space="0" w:color="auto"/>
            </w:tcBorders>
            <w:shd w:val="clear" w:color="auto" w:fill="auto"/>
            <w:tcMar>
              <w:left w:w="105" w:type="dxa"/>
              <w:right w:w="105" w:type="dxa"/>
            </w:tcMar>
            <w:vAlign w:val="center"/>
          </w:tcPr>
          <w:p w:rsidR="00283E96" w:rsidRPr="00B76F9D" w:rsidRDefault="00283E96" w:rsidP="00D276D4">
            <w:r w:rsidRPr="00B76F9D">
              <w:rPr>
                <w:rFonts w:hint="eastAsia"/>
                <w:szCs w:val="21"/>
              </w:rPr>
              <w:t>外径千分尺</w:t>
            </w:r>
          </w:p>
        </w:tc>
        <w:tc>
          <w:tcPr>
            <w:tcW w:w="2424" w:type="dxa"/>
            <w:tcBorders>
              <w:top w:val="nil"/>
              <w:left w:val="nil"/>
              <w:bottom w:val="single" w:sz="4" w:space="0" w:color="auto"/>
              <w:right w:val="single" w:sz="8" w:space="0" w:color="auto"/>
            </w:tcBorders>
            <w:shd w:val="clear" w:color="auto" w:fill="auto"/>
            <w:tcMar>
              <w:left w:w="105" w:type="dxa"/>
              <w:right w:w="105" w:type="dxa"/>
            </w:tcMar>
            <w:vAlign w:val="center"/>
          </w:tcPr>
          <w:p w:rsidR="00283E96" w:rsidRPr="00B76F9D" w:rsidRDefault="00283E96" w:rsidP="00D276D4">
            <w:r w:rsidRPr="00B76F9D">
              <w:rPr>
                <w:rFonts w:hint="eastAsia"/>
                <w:szCs w:val="21"/>
              </w:rPr>
              <w:t>50-75</w:t>
            </w:r>
          </w:p>
        </w:tc>
        <w:tc>
          <w:tcPr>
            <w:tcW w:w="900" w:type="dxa"/>
            <w:tcBorders>
              <w:top w:val="nil"/>
              <w:left w:val="nil"/>
              <w:bottom w:val="single" w:sz="4" w:space="0" w:color="auto"/>
              <w:right w:val="single" w:sz="8" w:space="0" w:color="auto"/>
            </w:tcBorders>
            <w:shd w:val="clear" w:color="auto" w:fill="auto"/>
            <w:tcMar>
              <w:left w:w="105" w:type="dxa"/>
              <w:right w:w="105" w:type="dxa"/>
            </w:tcMar>
            <w:vAlign w:val="center"/>
          </w:tcPr>
          <w:p w:rsidR="00283E96" w:rsidRPr="00B76F9D" w:rsidRDefault="00283E96" w:rsidP="00D276D4">
            <w:pPr>
              <w:jc w:val="center"/>
              <w:rPr>
                <w:rFonts w:ascii="Times New Roman" w:eastAsia="宋体" w:hAnsi="Times New Roman" w:cs="Times New Roman"/>
                <w:szCs w:val="21"/>
              </w:rPr>
            </w:pPr>
            <w:r w:rsidRPr="00B76F9D">
              <w:rPr>
                <w:rFonts w:hint="eastAsia"/>
                <w:szCs w:val="21"/>
              </w:rPr>
              <w:t>1</w:t>
            </w:r>
          </w:p>
        </w:tc>
        <w:tc>
          <w:tcPr>
            <w:tcW w:w="680" w:type="dxa"/>
            <w:vMerge/>
            <w:tcBorders>
              <w:left w:val="nil"/>
              <w:right w:val="single" w:sz="8" w:space="0" w:color="auto"/>
            </w:tcBorders>
            <w:shd w:val="clear" w:color="auto" w:fill="auto"/>
            <w:tcMar>
              <w:left w:w="105" w:type="dxa"/>
              <w:right w:w="105" w:type="dxa"/>
            </w:tcMar>
            <w:vAlign w:val="center"/>
          </w:tcPr>
          <w:p w:rsidR="00283E96" w:rsidRPr="00B76F9D" w:rsidRDefault="00283E96" w:rsidP="00283E96">
            <w:pPr>
              <w:widowControl/>
              <w:spacing w:beforeLines="50"/>
              <w:ind w:leftChars="-2" w:hangingChars="2" w:hanging="4"/>
              <w:jc w:val="center"/>
            </w:pPr>
          </w:p>
        </w:tc>
        <w:tc>
          <w:tcPr>
            <w:tcW w:w="680" w:type="dxa"/>
            <w:vMerge/>
            <w:tcBorders>
              <w:left w:val="nil"/>
              <w:right w:val="single" w:sz="8" w:space="0" w:color="auto"/>
            </w:tcBorders>
            <w:shd w:val="clear" w:color="auto" w:fill="auto"/>
            <w:tcMar>
              <w:left w:w="105" w:type="dxa"/>
              <w:right w:w="105" w:type="dxa"/>
            </w:tcMar>
            <w:vAlign w:val="center"/>
          </w:tcPr>
          <w:p w:rsidR="00283E96" w:rsidRPr="00B76F9D" w:rsidRDefault="00283E96" w:rsidP="00283E96">
            <w:pPr>
              <w:widowControl/>
              <w:spacing w:beforeLines="50"/>
              <w:ind w:leftChars="-2" w:hangingChars="2" w:hanging="4"/>
              <w:jc w:val="center"/>
            </w:pPr>
          </w:p>
        </w:tc>
        <w:tc>
          <w:tcPr>
            <w:tcW w:w="680" w:type="dxa"/>
            <w:vMerge/>
            <w:tcBorders>
              <w:left w:val="nil"/>
              <w:right w:val="single" w:sz="4" w:space="0" w:color="auto"/>
            </w:tcBorders>
            <w:shd w:val="clear" w:color="auto" w:fill="auto"/>
            <w:vAlign w:val="center"/>
          </w:tcPr>
          <w:p w:rsidR="00283E96" w:rsidRPr="00B76F9D" w:rsidRDefault="00283E96" w:rsidP="00283E96">
            <w:pPr>
              <w:widowControl/>
              <w:spacing w:beforeLines="50"/>
              <w:ind w:leftChars="-2" w:hangingChars="2" w:hanging="4"/>
              <w:jc w:val="center"/>
            </w:pPr>
          </w:p>
        </w:tc>
      </w:tr>
      <w:tr w:rsidR="00283E96" w:rsidRPr="00B76F9D" w:rsidTr="00D276D4">
        <w:trPr>
          <w:trHeight w:val="46"/>
        </w:trPr>
        <w:tc>
          <w:tcPr>
            <w:tcW w:w="642" w:type="dxa"/>
            <w:vMerge/>
            <w:tcBorders>
              <w:left w:val="single" w:sz="8" w:space="0" w:color="auto"/>
              <w:right w:val="single" w:sz="4" w:space="0" w:color="auto"/>
            </w:tcBorders>
            <w:shd w:val="clear" w:color="auto" w:fill="auto"/>
            <w:tcMar>
              <w:left w:w="105" w:type="dxa"/>
              <w:right w:w="105" w:type="dxa"/>
            </w:tcMar>
            <w:vAlign w:val="center"/>
          </w:tcPr>
          <w:p w:rsidR="00283E96" w:rsidRPr="00B76F9D" w:rsidRDefault="00283E96" w:rsidP="00283E96">
            <w:pPr>
              <w:widowControl/>
              <w:spacing w:beforeLines="50"/>
              <w:ind w:leftChars="-2" w:hangingChars="2" w:hanging="4"/>
              <w:jc w:val="center"/>
            </w:pPr>
          </w:p>
        </w:tc>
        <w:tc>
          <w:tcPr>
            <w:tcW w:w="1164" w:type="dxa"/>
            <w:vMerge/>
            <w:tcBorders>
              <w:left w:val="single" w:sz="4" w:space="0" w:color="auto"/>
              <w:right w:val="single" w:sz="8" w:space="0" w:color="auto"/>
            </w:tcBorders>
            <w:shd w:val="clear" w:color="auto" w:fill="auto"/>
            <w:tcMar>
              <w:left w:w="105" w:type="dxa"/>
              <w:right w:w="105" w:type="dxa"/>
            </w:tcMar>
            <w:vAlign w:val="center"/>
          </w:tcPr>
          <w:p w:rsidR="00283E96" w:rsidRPr="00B76F9D" w:rsidRDefault="00283E96" w:rsidP="00283E96">
            <w:pPr>
              <w:widowControl/>
              <w:spacing w:beforeLines="50"/>
              <w:ind w:leftChars="-2" w:hangingChars="2" w:hanging="4"/>
              <w:jc w:val="center"/>
            </w:pPr>
          </w:p>
        </w:tc>
        <w:tc>
          <w:tcPr>
            <w:tcW w:w="1816" w:type="dxa"/>
            <w:tcBorders>
              <w:top w:val="nil"/>
              <w:left w:val="nil"/>
              <w:bottom w:val="single" w:sz="4" w:space="0" w:color="auto"/>
              <w:right w:val="single" w:sz="8" w:space="0" w:color="auto"/>
            </w:tcBorders>
            <w:shd w:val="clear" w:color="auto" w:fill="auto"/>
            <w:tcMar>
              <w:left w:w="105" w:type="dxa"/>
              <w:right w:w="105" w:type="dxa"/>
            </w:tcMar>
            <w:vAlign w:val="center"/>
          </w:tcPr>
          <w:p w:rsidR="00283E96" w:rsidRPr="00B76F9D" w:rsidRDefault="00283E96" w:rsidP="00D276D4">
            <w:r w:rsidRPr="00B76F9D">
              <w:rPr>
                <w:rFonts w:hint="eastAsia"/>
                <w:szCs w:val="21"/>
              </w:rPr>
              <w:t>外径千分尺</w:t>
            </w:r>
          </w:p>
        </w:tc>
        <w:tc>
          <w:tcPr>
            <w:tcW w:w="2424" w:type="dxa"/>
            <w:tcBorders>
              <w:top w:val="nil"/>
              <w:left w:val="nil"/>
              <w:bottom w:val="single" w:sz="4" w:space="0" w:color="auto"/>
              <w:right w:val="single" w:sz="8" w:space="0" w:color="auto"/>
            </w:tcBorders>
            <w:shd w:val="clear" w:color="auto" w:fill="auto"/>
            <w:tcMar>
              <w:left w:w="105" w:type="dxa"/>
              <w:right w:w="105" w:type="dxa"/>
            </w:tcMar>
            <w:vAlign w:val="center"/>
          </w:tcPr>
          <w:p w:rsidR="00283E96" w:rsidRPr="00B76F9D" w:rsidRDefault="00283E96" w:rsidP="00D276D4">
            <w:r w:rsidRPr="00B76F9D">
              <w:rPr>
                <w:rFonts w:hint="eastAsia"/>
                <w:szCs w:val="21"/>
              </w:rPr>
              <w:t>75-100</w:t>
            </w:r>
          </w:p>
        </w:tc>
        <w:tc>
          <w:tcPr>
            <w:tcW w:w="900" w:type="dxa"/>
            <w:tcBorders>
              <w:top w:val="nil"/>
              <w:left w:val="nil"/>
              <w:bottom w:val="single" w:sz="4" w:space="0" w:color="auto"/>
              <w:right w:val="single" w:sz="8" w:space="0" w:color="auto"/>
            </w:tcBorders>
            <w:shd w:val="clear" w:color="auto" w:fill="auto"/>
            <w:tcMar>
              <w:left w:w="105" w:type="dxa"/>
              <w:right w:w="105" w:type="dxa"/>
            </w:tcMar>
            <w:vAlign w:val="center"/>
          </w:tcPr>
          <w:p w:rsidR="00283E96" w:rsidRPr="00B76F9D" w:rsidRDefault="00283E96" w:rsidP="00D276D4">
            <w:pPr>
              <w:jc w:val="center"/>
              <w:rPr>
                <w:rFonts w:ascii="Times New Roman" w:eastAsia="宋体" w:hAnsi="Times New Roman" w:cs="Times New Roman"/>
                <w:szCs w:val="21"/>
              </w:rPr>
            </w:pPr>
            <w:r w:rsidRPr="00B76F9D">
              <w:rPr>
                <w:rFonts w:hint="eastAsia"/>
                <w:szCs w:val="21"/>
              </w:rPr>
              <w:t>1</w:t>
            </w:r>
          </w:p>
        </w:tc>
        <w:tc>
          <w:tcPr>
            <w:tcW w:w="680" w:type="dxa"/>
            <w:vMerge/>
            <w:tcBorders>
              <w:left w:val="nil"/>
              <w:right w:val="single" w:sz="8" w:space="0" w:color="auto"/>
            </w:tcBorders>
            <w:shd w:val="clear" w:color="auto" w:fill="auto"/>
            <w:tcMar>
              <w:left w:w="105" w:type="dxa"/>
              <w:right w:w="105" w:type="dxa"/>
            </w:tcMar>
            <w:vAlign w:val="center"/>
          </w:tcPr>
          <w:p w:rsidR="00283E96" w:rsidRPr="00B76F9D" w:rsidRDefault="00283E96" w:rsidP="00283E96">
            <w:pPr>
              <w:widowControl/>
              <w:spacing w:beforeLines="50"/>
              <w:ind w:leftChars="-2" w:hangingChars="2" w:hanging="4"/>
              <w:jc w:val="center"/>
            </w:pPr>
          </w:p>
        </w:tc>
        <w:tc>
          <w:tcPr>
            <w:tcW w:w="680" w:type="dxa"/>
            <w:vMerge/>
            <w:tcBorders>
              <w:left w:val="nil"/>
              <w:right w:val="single" w:sz="8" w:space="0" w:color="auto"/>
            </w:tcBorders>
            <w:shd w:val="clear" w:color="auto" w:fill="auto"/>
            <w:tcMar>
              <w:left w:w="105" w:type="dxa"/>
              <w:right w:w="105" w:type="dxa"/>
            </w:tcMar>
            <w:vAlign w:val="center"/>
          </w:tcPr>
          <w:p w:rsidR="00283E96" w:rsidRPr="00B76F9D" w:rsidRDefault="00283E96" w:rsidP="00283E96">
            <w:pPr>
              <w:widowControl/>
              <w:spacing w:beforeLines="50"/>
              <w:ind w:leftChars="-2" w:hangingChars="2" w:hanging="4"/>
              <w:jc w:val="center"/>
            </w:pPr>
          </w:p>
        </w:tc>
        <w:tc>
          <w:tcPr>
            <w:tcW w:w="680" w:type="dxa"/>
            <w:vMerge/>
            <w:tcBorders>
              <w:left w:val="nil"/>
              <w:right w:val="single" w:sz="4" w:space="0" w:color="auto"/>
            </w:tcBorders>
            <w:shd w:val="clear" w:color="auto" w:fill="auto"/>
            <w:vAlign w:val="center"/>
          </w:tcPr>
          <w:p w:rsidR="00283E96" w:rsidRPr="00B76F9D" w:rsidRDefault="00283E96" w:rsidP="00283E96">
            <w:pPr>
              <w:widowControl/>
              <w:spacing w:beforeLines="50"/>
              <w:ind w:leftChars="-2" w:hangingChars="2" w:hanging="4"/>
              <w:jc w:val="center"/>
            </w:pPr>
          </w:p>
        </w:tc>
      </w:tr>
      <w:tr w:rsidR="00283E96" w:rsidRPr="00B76F9D" w:rsidTr="00D276D4">
        <w:trPr>
          <w:trHeight w:val="90"/>
        </w:trPr>
        <w:tc>
          <w:tcPr>
            <w:tcW w:w="642" w:type="dxa"/>
            <w:vMerge/>
            <w:tcBorders>
              <w:left w:val="single" w:sz="8" w:space="0" w:color="auto"/>
              <w:right w:val="single" w:sz="4" w:space="0" w:color="auto"/>
            </w:tcBorders>
            <w:shd w:val="clear" w:color="auto" w:fill="auto"/>
            <w:tcMar>
              <w:left w:w="105" w:type="dxa"/>
              <w:right w:w="105" w:type="dxa"/>
            </w:tcMar>
            <w:vAlign w:val="center"/>
          </w:tcPr>
          <w:p w:rsidR="00283E96" w:rsidRPr="00B76F9D" w:rsidRDefault="00283E96" w:rsidP="00283E96">
            <w:pPr>
              <w:widowControl/>
              <w:spacing w:beforeLines="50"/>
              <w:ind w:leftChars="-2" w:hangingChars="2" w:hanging="4"/>
              <w:jc w:val="center"/>
            </w:pPr>
          </w:p>
        </w:tc>
        <w:tc>
          <w:tcPr>
            <w:tcW w:w="1164" w:type="dxa"/>
            <w:vMerge/>
            <w:tcBorders>
              <w:left w:val="single" w:sz="4" w:space="0" w:color="auto"/>
              <w:right w:val="single" w:sz="8" w:space="0" w:color="auto"/>
            </w:tcBorders>
            <w:shd w:val="clear" w:color="auto" w:fill="auto"/>
            <w:tcMar>
              <w:left w:w="105" w:type="dxa"/>
              <w:right w:w="105" w:type="dxa"/>
            </w:tcMar>
            <w:vAlign w:val="center"/>
          </w:tcPr>
          <w:p w:rsidR="00283E96" w:rsidRPr="00B76F9D" w:rsidRDefault="00283E96" w:rsidP="00283E96">
            <w:pPr>
              <w:widowControl/>
              <w:spacing w:beforeLines="50"/>
              <w:ind w:leftChars="-2" w:hangingChars="2" w:hanging="4"/>
              <w:jc w:val="center"/>
            </w:pPr>
          </w:p>
        </w:tc>
        <w:tc>
          <w:tcPr>
            <w:tcW w:w="1816" w:type="dxa"/>
            <w:tcBorders>
              <w:top w:val="nil"/>
              <w:left w:val="nil"/>
              <w:bottom w:val="single" w:sz="4" w:space="0" w:color="auto"/>
              <w:right w:val="single" w:sz="8" w:space="0" w:color="auto"/>
            </w:tcBorders>
            <w:shd w:val="clear" w:color="auto" w:fill="auto"/>
            <w:tcMar>
              <w:left w:w="105" w:type="dxa"/>
              <w:right w:w="105" w:type="dxa"/>
            </w:tcMar>
            <w:vAlign w:val="center"/>
          </w:tcPr>
          <w:p w:rsidR="00283E96" w:rsidRPr="00B76F9D" w:rsidRDefault="00283E96" w:rsidP="00D276D4">
            <w:r w:rsidRPr="00B76F9D">
              <w:rPr>
                <w:rFonts w:hint="eastAsia"/>
                <w:szCs w:val="21"/>
              </w:rPr>
              <w:t>内径千分尺</w:t>
            </w:r>
          </w:p>
        </w:tc>
        <w:tc>
          <w:tcPr>
            <w:tcW w:w="2424" w:type="dxa"/>
            <w:tcBorders>
              <w:top w:val="nil"/>
              <w:left w:val="nil"/>
              <w:bottom w:val="single" w:sz="4" w:space="0" w:color="auto"/>
              <w:right w:val="single" w:sz="8" w:space="0" w:color="auto"/>
            </w:tcBorders>
            <w:shd w:val="clear" w:color="auto" w:fill="auto"/>
            <w:tcMar>
              <w:left w:w="105" w:type="dxa"/>
              <w:right w:w="105" w:type="dxa"/>
            </w:tcMar>
            <w:vAlign w:val="center"/>
          </w:tcPr>
          <w:p w:rsidR="00283E96" w:rsidRPr="00B76F9D" w:rsidRDefault="00283E96" w:rsidP="00D276D4">
            <w:r w:rsidRPr="00B76F9D">
              <w:rPr>
                <w:rFonts w:hint="eastAsia"/>
                <w:szCs w:val="21"/>
              </w:rPr>
              <w:t>5-30</w:t>
            </w:r>
          </w:p>
        </w:tc>
        <w:tc>
          <w:tcPr>
            <w:tcW w:w="900" w:type="dxa"/>
            <w:tcBorders>
              <w:top w:val="nil"/>
              <w:left w:val="nil"/>
              <w:bottom w:val="single" w:sz="4" w:space="0" w:color="auto"/>
              <w:right w:val="single" w:sz="8" w:space="0" w:color="auto"/>
            </w:tcBorders>
            <w:shd w:val="clear" w:color="auto" w:fill="auto"/>
            <w:tcMar>
              <w:left w:w="105" w:type="dxa"/>
              <w:right w:w="105" w:type="dxa"/>
            </w:tcMar>
            <w:vAlign w:val="center"/>
          </w:tcPr>
          <w:p w:rsidR="00283E96" w:rsidRPr="00B76F9D" w:rsidRDefault="00283E96" w:rsidP="00D276D4">
            <w:pPr>
              <w:jc w:val="center"/>
              <w:rPr>
                <w:rFonts w:ascii="Times New Roman" w:eastAsia="宋体" w:hAnsi="Times New Roman" w:cs="Times New Roman"/>
                <w:szCs w:val="21"/>
              </w:rPr>
            </w:pPr>
            <w:r w:rsidRPr="00B76F9D">
              <w:rPr>
                <w:rFonts w:hint="eastAsia"/>
                <w:szCs w:val="21"/>
              </w:rPr>
              <w:t>1</w:t>
            </w:r>
          </w:p>
        </w:tc>
        <w:tc>
          <w:tcPr>
            <w:tcW w:w="680" w:type="dxa"/>
            <w:vMerge/>
            <w:tcBorders>
              <w:left w:val="nil"/>
              <w:right w:val="single" w:sz="8" w:space="0" w:color="auto"/>
            </w:tcBorders>
            <w:shd w:val="clear" w:color="auto" w:fill="auto"/>
            <w:tcMar>
              <w:left w:w="105" w:type="dxa"/>
              <w:right w:w="105" w:type="dxa"/>
            </w:tcMar>
            <w:vAlign w:val="center"/>
          </w:tcPr>
          <w:p w:rsidR="00283E96" w:rsidRPr="00B76F9D" w:rsidRDefault="00283E96" w:rsidP="00283E96">
            <w:pPr>
              <w:widowControl/>
              <w:spacing w:beforeLines="50"/>
              <w:ind w:leftChars="-2" w:hangingChars="2" w:hanging="4"/>
              <w:jc w:val="center"/>
            </w:pPr>
          </w:p>
        </w:tc>
        <w:tc>
          <w:tcPr>
            <w:tcW w:w="680" w:type="dxa"/>
            <w:vMerge/>
            <w:tcBorders>
              <w:left w:val="nil"/>
              <w:right w:val="single" w:sz="8" w:space="0" w:color="auto"/>
            </w:tcBorders>
            <w:shd w:val="clear" w:color="auto" w:fill="auto"/>
            <w:tcMar>
              <w:left w:w="105" w:type="dxa"/>
              <w:right w:w="105" w:type="dxa"/>
            </w:tcMar>
            <w:vAlign w:val="center"/>
          </w:tcPr>
          <w:p w:rsidR="00283E96" w:rsidRPr="00B76F9D" w:rsidRDefault="00283E96" w:rsidP="00283E96">
            <w:pPr>
              <w:widowControl/>
              <w:spacing w:beforeLines="50"/>
              <w:ind w:leftChars="-2" w:hangingChars="2" w:hanging="4"/>
              <w:jc w:val="center"/>
            </w:pPr>
          </w:p>
        </w:tc>
        <w:tc>
          <w:tcPr>
            <w:tcW w:w="680" w:type="dxa"/>
            <w:vMerge/>
            <w:tcBorders>
              <w:left w:val="nil"/>
              <w:right w:val="single" w:sz="4" w:space="0" w:color="auto"/>
            </w:tcBorders>
            <w:shd w:val="clear" w:color="auto" w:fill="auto"/>
            <w:vAlign w:val="center"/>
          </w:tcPr>
          <w:p w:rsidR="00283E96" w:rsidRPr="00B76F9D" w:rsidRDefault="00283E96" w:rsidP="00283E96">
            <w:pPr>
              <w:widowControl/>
              <w:spacing w:beforeLines="50"/>
              <w:ind w:leftChars="-2" w:hangingChars="2" w:hanging="4"/>
              <w:jc w:val="center"/>
            </w:pPr>
          </w:p>
        </w:tc>
      </w:tr>
      <w:tr w:rsidR="00283E96" w:rsidRPr="00B76F9D" w:rsidTr="00D276D4">
        <w:trPr>
          <w:trHeight w:val="46"/>
        </w:trPr>
        <w:tc>
          <w:tcPr>
            <w:tcW w:w="642" w:type="dxa"/>
            <w:vMerge/>
            <w:tcBorders>
              <w:left w:val="single" w:sz="8" w:space="0" w:color="auto"/>
              <w:right w:val="single" w:sz="4" w:space="0" w:color="auto"/>
            </w:tcBorders>
            <w:shd w:val="clear" w:color="auto" w:fill="auto"/>
            <w:tcMar>
              <w:left w:w="105" w:type="dxa"/>
              <w:right w:w="105" w:type="dxa"/>
            </w:tcMar>
            <w:vAlign w:val="center"/>
          </w:tcPr>
          <w:p w:rsidR="00283E96" w:rsidRPr="00B76F9D" w:rsidRDefault="00283E96" w:rsidP="00283E96">
            <w:pPr>
              <w:widowControl/>
              <w:spacing w:beforeLines="50"/>
              <w:ind w:leftChars="-2" w:hangingChars="2" w:hanging="4"/>
              <w:jc w:val="center"/>
            </w:pPr>
          </w:p>
        </w:tc>
        <w:tc>
          <w:tcPr>
            <w:tcW w:w="1164" w:type="dxa"/>
            <w:vMerge/>
            <w:tcBorders>
              <w:left w:val="single" w:sz="4" w:space="0" w:color="auto"/>
              <w:right w:val="single" w:sz="8" w:space="0" w:color="auto"/>
            </w:tcBorders>
            <w:shd w:val="clear" w:color="auto" w:fill="auto"/>
            <w:tcMar>
              <w:left w:w="105" w:type="dxa"/>
              <w:right w:w="105" w:type="dxa"/>
            </w:tcMar>
            <w:vAlign w:val="center"/>
          </w:tcPr>
          <w:p w:rsidR="00283E96" w:rsidRPr="00B76F9D" w:rsidRDefault="00283E96" w:rsidP="00283E96">
            <w:pPr>
              <w:widowControl/>
              <w:spacing w:beforeLines="50"/>
              <w:ind w:leftChars="-2" w:hangingChars="2" w:hanging="4"/>
              <w:jc w:val="center"/>
            </w:pPr>
          </w:p>
        </w:tc>
        <w:tc>
          <w:tcPr>
            <w:tcW w:w="1816" w:type="dxa"/>
            <w:tcBorders>
              <w:top w:val="nil"/>
              <w:left w:val="nil"/>
              <w:bottom w:val="single" w:sz="4" w:space="0" w:color="auto"/>
              <w:right w:val="single" w:sz="8" w:space="0" w:color="auto"/>
            </w:tcBorders>
            <w:shd w:val="clear" w:color="auto" w:fill="auto"/>
            <w:tcMar>
              <w:left w:w="105" w:type="dxa"/>
              <w:right w:w="105" w:type="dxa"/>
            </w:tcMar>
            <w:vAlign w:val="center"/>
          </w:tcPr>
          <w:p w:rsidR="00283E96" w:rsidRPr="00B76F9D" w:rsidRDefault="00283E96" w:rsidP="00D276D4">
            <w:r w:rsidRPr="00B76F9D">
              <w:rPr>
                <w:rFonts w:hint="eastAsia"/>
                <w:szCs w:val="21"/>
              </w:rPr>
              <w:t>内径千分尺</w:t>
            </w:r>
          </w:p>
        </w:tc>
        <w:tc>
          <w:tcPr>
            <w:tcW w:w="2424" w:type="dxa"/>
            <w:tcBorders>
              <w:top w:val="nil"/>
              <w:left w:val="nil"/>
              <w:bottom w:val="single" w:sz="4" w:space="0" w:color="auto"/>
              <w:right w:val="single" w:sz="8" w:space="0" w:color="auto"/>
            </w:tcBorders>
            <w:shd w:val="clear" w:color="auto" w:fill="auto"/>
            <w:tcMar>
              <w:left w:w="105" w:type="dxa"/>
              <w:right w:w="105" w:type="dxa"/>
            </w:tcMar>
            <w:vAlign w:val="center"/>
          </w:tcPr>
          <w:p w:rsidR="00283E96" w:rsidRPr="00B76F9D" w:rsidRDefault="00283E96" w:rsidP="00D276D4">
            <w:r w:rsidRPr="00B76F9D">
              <w:rPr>
                <w:rFonts w:hint="eastAsia"/>
                <w:szCs w:val="21"/>
              </w:rPr>
              <w:t>25-50</w:t>
            </w:r>
          </w:p>
        </w:tc>
        <w:tc>
          <w:tcPr>
            <w:tcW w:w="900" w:type="dxa"/>
            <w:tcBorders>
              <w:top w:val="nil"/>
              <w:left w:val="nil"/>
              <w:bottom w:val="single" w:sz="4" w:space="0" w:color="auto"/>
              <w:right w:val="single" w:sz="8" w:space="0" w:color="auto"/>
            </w:tcBorders>
            <w:shd w:val="clear" w:color="auto" w:fill="auto"/>
            <w:tcMar>
              <w:left w:w="105" w:type="dxa"/>
              <w:right w:w="105" w:type="dxa"/>
            </w:tcMar>
            <w:vAlign w:val="center"/>
          </w:tcPr>
          <w:p w:rsidR="00283E96" w:rsidRPr="00B76F9D" w:rsidRDefault="00283E96" w:rsidP="00D276D4">
            <w:pPr>
              <w:jc w:val="center"/>
              <w:rPr>
                <w:rFonts w:ascii="Times New Roman" w:eastAsia="宋体" w:hAnsi="Times New Roman" w:cs="Times New Roman"/>
                <w:szCs w:val="21"/>
              </w:rPr>
            </w:pPr>
            <w:r w:rsidRPr="00B76F9D">
              <w:rPr>
                <w:rFonts w:hint="eastAsia"/>
                <w:szCs w:val="21"/>
              </w:rPr>
              <w:t>1</w:t>
            </w:r>
          </w:p>
        </w:tc>
        <w:tc>
          <w:tcPr>
            <w:tcW w:w="680" w:type="dxa"/>
            <w:vMerge/>
            <w:tcBorders>
              <w:left w:val="nil"/>
              <w:right w:val="single" w:sz="8" w:space="0" w:color="auto"/>
            </w:tcBorders>
            <w:shd w:val="clear" w:color="auto" w:fill="auto"/>
            <w:tcMar>
              <w:left w:w="105" w:type="dxa"/>
              <w:right w:w="105" w:type="dxa"/>
            </w:tcMar>
            <w:vAlign w:val="center"/>
          </w:tcPr>
          <w:p w:rsidR="00283E96" w:rsidRPr="00B76F9D" w:rsidRDefault="00283E96" w:rsidP="00283E96">
            <w:pPr>
              <w:widowControl/>
              <w:spacing w:beforeLines="50"/>
              <w:ind w:leftChars="-2" w:hangingChars="2" w:hanging="4"/>
              <w:jc w:val="center"/>
            </w:pPr>
          </w:p>
        </w:tc>
        <w:tc>
          <w:tcPr>
            <w:tcW w:w="680" w:type="dxa"/>
            <w:vMerge/>
            <w:tcBorders>
              <w:left w:val="nil"/>
              <w:right w:val="single" w:sz="8" w:space="0" w:color="auto"/>
            </w:tcBorders>
            <w:shd w:val="clear" w:color="auto" w:fill="auto"/>
            <w:tcMar>
              <w:left w:w="105" w:type="dxa"/>
              <w:right w:w="105" w:type="dxa"/>
            </w:tcMar>
            <w:vAlign w:val="center"/>
          </w:tcPr>
          <w:p w:rsidR="00283E96" w:rsidRPr="00B76F9D" w:rsidRDefault="00283E96" w:rsidP="00283E96">
            <w:pPr>
              <w:widowControl/>
              <w:spacing w:beforeLines="50"/>
              <w:ind w:leftChars="-2" w:hangingChars="2" w:hanging="4"/>
              <w:jc w:val="center"/>
            </w:pPr>
          </w:p>
        </w:tc>
        <w:tc>
          <w:tcPr>
            <w:tcW w:w="680" w:type="dxa"/>
            <w:vMerge/>
            <w:tcBorders>
              <w:left w:val="nil"/>
              <w:right w:val="single" w:sz="4" w:space="0" w:color="auto"/>
            </w:tcBorders>
            <w:shd w:val="clear" w:color="auto" w:fill="auto"/>
            <w:vAlign w:val="center"/>
          </w:tcPr>
          <w:p w:rsidR="00283E96" w:rsidRPr="00B76F9D" w:rsidRDefault="00283E96" w:rsidP="00283E96">
            <w:pPr>
              <w:widowControl/>
              <w:spacing w:beforeLines="50"/>
              <w:ind w:leftChars="-2" w:hangingChars="2" w:hanging="4"/>
              <w:jc w:val="center"/>
            </w:pPr>
          </w:p>
        </w:tc>
      </w:tr>
      <w:tr w:rsidR="00283E96" w:rsidRPr="00B76F9D" w:rsidTr="00D276D4">
        <w:trPr>
          <w:trHeight w:val="46"/>
        </w:trPr>
        <w:tc>
          <w:tcPr>
            <w:tcW w:w="642" w:type="dxa"/>
            <w:vMerge/>
            <w:tcBorders>
              <w:left w:val="single" w:sz="8" w:space="0" w:color="auto"/>
              <w:right w:val="single" w:sz="4" w:space="0" w:color="auto"/>
            </w:tcBorders>
            <w:shd w:val="clear" w:color="auto" w:fill="auto"/>
            <w:tcMar>
              <w:left w:w="105" w:type="dxa"/>
              <w:right w:w="105" w:type="dxa"/>
            </w:tcMar>
            <w:vAlign w:val="center"/>
          </w:tcPr>
          <w:p w:rsidR="00283E96" w:rsidRPr="00B76F9D" w:rsidRDefault="00283E96" w:rsidP="00283E96">
            <w:pPr>
              <w:widowControl/>
              <w:spacing w:beforeLines="50"/>
              <w:ind w:leftChars="-2" w:hangingChars="2" w:hanging="4"/>
              <w:jc w:val="center"/>
            </w:pPr>
          </w:p>
        </w:tc>
        <w:tc>
          <w:tcPr>
            <w:tcW w:w="1164" w:type="dxa"/>
            <w:vMerge/>
            <w:tcBorders>
              <w:left w:val="single" w:sz="4" w:space="0" w:color="auto"/>
              <w:right w:val="single" w:sz="8" w:space="0" w:color="auto"/>
            </w:tcBorders>
            <w:shd w:val="clear" w:color="auto" w:fill="auto"/>
            <w:tcMar>
              <w:left w:w="105" w:type="dxa"/>
              <w:right w:w="105" w:type="dxa"/>
            </w:tcMar>
            <w:vAlign w:val="center"/>
          </w:tcPr>
          <w:p w:rsidR="00283E96" w:rsidRPr="00B76F9D" w:rsidRDefault="00283E96" w:rsidP="00283E96">
            <w:pPr>
              <w:widowControl/>
              <w:spacing w:beforeLines="50"/>
              <w:ind w:leftChars="-2" w:hangingChars="2" w:hanging="4"/>
              <w:jc w:val="center"/>
            </w:pPr>
          </w:p>
        </w:tc>
        <w:tc>
          <w:tcPr>
            <w:tcW w:w="1816" w:type="dxa"/>
            <w:tcBorders>
              <w:top w:val="nil"/>
              <w:left w:val="nil"/>
              <w:bottom w:val="single" w:sz="4" w:space="0" w:color="auto"/>
              <w:right w:val="single" w:sz="8" w:space="0" w:color="auto"/>
            </w:tcBorders>
            <w:shd w:val="clear" w:color="auto" w:fill="auto"/>
            <w:tcMar>
              <w:left w:w="105" w:type="dxa"/>
              <w:right w:w="105" w:type="dxa"/>
            </w:tcMar>
            <w:vAlign w:val="center"/>
          </w:tcPr>
          <w:p w:rsidR="00283E96" w:rsidRPr="00B76F9D" w:rsidRDefault="00283E96" w:rsidP="00D276D4">
            <w:r w:rsidRPr="00B76F9D">
              <w:rPr>
                <w:rFonts w:hint="eastAsia"/>
                <w:szCs w:val="21"/>
              </w:rPr>
              <w:t>内径千分尺</w:t>
            </w:r>
          </w:p>
        </w:tc>
        <w:tc>
          <w:tcPr>
            <w:tcW w:w="2424" w:type="dxa"/>
            <w:tcBorders>
              <w:top w:val="nil"/>
              <w:left w:val="nil"/>
              <w:bottom w:val="single" w:sz="4" w:space="0" w:color="auto"/>
              <w:right w:val="single" w:sz="8" w:space="0" w:color="auto"/>
            </w:tcBorders>
            <w:shd w:val="clear" w:color="auto" w:fill="auto"/>
            <w:tcMar>
              <w:left w:w="105" w:type="dxa"/>
              <w:right w:w="105" w:type="dxa"/>
            </w:tcMar>
            <w:vAlign w:val="center"/>
          </w:tcPr>
          <w:p w:rsidR="00283E96" w:rsidRPr="00B76F9D" w:rsidRDefault="00283E96" w:rsidP="00D276D4">
            <w:r w:rsidRPr="00B76F9D">
              <w:rPr>
                <w:rFonts w:hint="eastAsia"/>
                <w:szCs w:val="21"/>
              </w:rPr>
              <w:t>50-75</w:t>
            </w:r>
          </w:p>
        </w:tc>
        <w:tc>
          <w:tcPr>
            <w:tcW w:w="900" w:type="dxa"/>
            <w:tcBorders>
              <w:top w:val="nil"/>
              <w:left w:val="nil"/>
              <w:bottom w:val="single" w:sz="4" w:space="0" w:color="auto"/>
              <w:right w:val="single" w:sz="8" w:space="0" w:color="auto"/>
            </w:tcBorders>
            <w:shd w:val="clear" w:color="auto" w:fill="auto"/>
            <w:tcMar>
              <w:left w:w="105" w:type="dxa"/>
              <w:right w:w="105" w:type="dxa"/>
            </w:tcMar>
            <w:vAlign w:val="center"/>
          </w:tcPr>
          <w:p w:rsidR="00283E96" w:rsidRPr="00B76F9D" w:rsidRDefault="00283E96" w:rsidP="00D276D4">
            <w:pPr>
              <w:jc w:val="center"/>
              <w:rPr>
                <w:rFonts w:ascii="Times New Roman" w:eastAsia="宋体" w:hAnsi="Times New Roman" w:cs="Times New Roman"/>
                <w:szCs w:val="21"/>
              </w:rPr>
            </w:pPr>
            <w:r w:rsidRPr="00B76F9D">
              <w:rPr>
                <w:rFonts w:hint="eastAsia"/>
                <w:szCs w:val="21"/>
              </w:rPr>
              <w:t>1</w:t>
            </w:r>
          </w:p>
        </w:tc>
        <w:tc>
          <w:tcPr>
            <w:tcW w:w="680" w:type="dxa"/>
            <w:vMerge/>
            <w:tcBorders>
              <w:left w:val="nil"/>
              <w:right w:val="single" w:sz="8" w:space="0" w:color="auto"/>
            </w:tcBorders>
            <w:shd w:val="clear" w:color="auto" w:fill="auto"/>
            <w:tcMar>
              <w:left w:w="105" w:type="dxa"/>
              <w:right w:w="105" w:type="dxa"/>
            </w:tcMar>
            <w:vAlign w:val="center"/>
          </w:tcPr>
          <w:p w:rsidR="00283E96" w:rsidRPr="00B76F9D" w:rsidRDefault="00283E96" w:rsidP="00283E96">
            <w:pPr>
              <w:widowControl/>
              <w:spacing w:beforeLines="50"/>
              <w:ind w:leftChars="-2" w:hangingChars="2" w:hanging="4"/>
              <w:jc w:val="center"/>
            </w:pPr>
          </w:p>
        </w:tc>
        <w:tc>
          <w:tcPr>
            <w:tcW w:w="680" w:type="dxa"/>
            <w:vMerge/>
            <w:tcBorders>
              <w:left w:val="nil"/>
              <w:right w:val="single" w:sz="8" w:space="0" w:color="auto"/>
            </w:tcBorders>
            <w:shd w:val="clear" w:color="auto" w:fill="auto"/>
            <w:tcMar>
              <w:left w:w="105" w:type="dxa"/>
              <w:right w:w="105" w:type="dxa"/>
            </w:tcMar>
            <w:vAlign w:val="center"/>
          </w:tcPr>
          <w:p w:rsidR="00283E96" w:rsidRPr="00B76F9D" w:rsidRDefault="00283E96" w:rsidP="00283E96">
            <w:pPr>
              <w:widowControl/>
              <w:spacing w:beforeLines="50"/>
              <w:ind w:leftChars="-2" w:hangingChars="2" w:hanging="4"/>
              <w:jc w:val="center"/>
            </w:pPr>
          </w:p>
        </w:tc>
        <w:tc>
          <w:tcPr>
            <w:tcW w:w="680" w:type="dxa"/>
            <w:vMerge/>
            <w:tcBorders>
              <w:left w:val="nil"/>
              <w:right w:val="single" w:sz="4" w:space="0" w:color="auto"/>
            </w:tcBorders>
            <w:shd w:val="clear" w:color="auto" w:fill="auto"/>
            <w:vAlign w:val="center"/>
          </w:tcPr>
          <w:p w:rsidR="00283E96" w:rsidRPr="00B76F9D" w:rsidRDefault="00283E96" w:rsidP="00283E96">
            <w:pPr>
              <w:widowControl/>
              <w:spacing w:beforeLines="50"/>
              <w:ind w:leftChars="-2" w:hangingChars="2" w:hanging="4"/>
              <w:jc w:val="center"/>
            </w:pPr>
          </w:p>
        </w:tc>
      </w:tr>
      <w:tr w:rsidR="00283E96" w:rsidRPr="00B76F9D" w:rsidTr="00D276D4">
        <w:trPr>
          <w:trHeight w:val="46"/>
        </w:trPr>
        <w:tc>
          <w:tcPr>
            <w:tcW w:w="642" w:type="dxa"/>
            <w:vMerge/>
            <w:tcBorders>
              <w:left w:val="single" w:sz="8" w:space="0" w:color="auto"/>
              <w:right w:val="single" w:sz="4" w:space="0" w:color="auto"/>
            </w:tcBorders>
            <w:shd w:val="clear" w:color="auto" w:fill="auto"/>
            <w:tcMar>
              <w:left w:w="105" w:type="dxa"/>
              <w:right w:w="105" w:type="dxa"/>
            </w:tcMar>
            <w:vAlign w:val="center"/>
          </w:tcPr>
          <w:p w:rsidR="00283E96" w:rsidRPr="00B76F9D" w:rsidRDefault="00283E96" w:rsidP="00283E96">
            <w:pPr>
              <w:widowControl/>
              <w:spacing w:beforeLines="50"/>
              <w:ind w:leftChars="-2" w:hangingChars="2" w:hanging="4"/>
              <w:jc w:val="center"/>
            </w:pPr>
          </w:p>
        </w:tc>
        <w:tc>
          <w:tcPr>
            <w:tcW w:w="1164" w:type="dxa"/>
            <w:vMerge/>
            <w:tcBorders>
              <w:left w:val="single" w:sz="4" w:space="0" w:color="auto"/>
              <w:right w:val="single" w:sz="8" w:space="0" w:color="auto"/>
            </w:tcBorders>
            <w:shd w:val="clear" w:color="auto" w:fill="auto"/>
            <w:tcMar>
              <w:left w:w="105" w:type="dxa"/>
              <w:right w:w="105" w:type="dxa"/>
            </w:tcMar>
            <w:vAlign w:val="center"/>
          </w:tcPr>
          <w:p w:rsidR="00283E96" w:rsidRPr="00B76F9D" w:rsidRDefault="00283E96" w:rsidP="00283E96">
            <w:pPr>
              <w:widowControl/>
              <w:spacing w:beforeLines="50"/>
              <w:ind w:leftChars="-2" w:hangingChars="2" w:hanging="4"/>
              <w:jc w:val="center"/>
            </w:pPr>
          </w:p>
        </w:tc>
        <w:tc>
          <w:tcPr>
            <w:tcW w:w="1816" w:type="dxa"/>
            <w:tcBorders>
              <w:top w:val="nil"/>
              <w:left w:val="nil"/>
              <w:bottom w:val="single" w:sz="4" w:space="0" w:color="auto"/>
              <w:right w:val="single" w:sz="8" w:space="0" w:color="auto"/>
            </w:tcBorders>
            <w:shd w:val="clear" w:color="auto" w:fill="auto"/>
            <w:tcMar>
              <w:left w:w="105" w:type="dxa"/>
              <w:right w:w="105" w:type="dxa"/>
            </w:tcMar>
            <w:vAlign w:val="center"/>
          </w:tcPr>
          <w:p w:rsidR="00283E96" w:rsidRPr="00B76F9D" w:rsidRDefault="00283E96" w:rsidP="00D276D4">
            <w:r w:rsidRPr="00B76F9D">
              <w:rPr>
                <w:rFonts w:hint="eastAsia"/>
                <w:szCs w:val="21"/>
              </w:rPr>
              <w:t>百分表</w:t>
            </w:r>
          </w:p>
        </w:tc>
        <w:tc>
          <w:tcPr>
            <w:tcW w:w="2424" w:type="dxa"/>
            <w:tcBorders>
              <w:top w:val="nil"/>
              <w:left w:val="nil"/>
              <w:bottom w:val="single" w:sz="4" w:space="0" w:color="auto"/>
              <w:right w:val="single" w:sz="8" w:space="0" w:color="auto"/>
            </w:tcBorders>
            <w:shd w:val="clear" w:color="auto" w:fill="auto"/>
            <w:tcMar>
              <w:left w:w="105" w:type="dxa"/>
              <w:right w:w="105" w:type="dxa"/>
            </w:tcMar>
            <w:vAlign w:val="center"/>
          </w:tcPr>
          <w:p w:rsidR="00283E96" w:rsidRPr="00B76F9D" w:rsidRDefault="00283E96" w:rsidP="00D276D4">
            <w:r w:rsidRPr="00B76F9D">
              <w:rPr>
                <w:rFonts w:hint="eastAsia"/>
                <w:szCs w:val="21"/>
              </w:rPr>
              <w:t>0-5</w:t>
            </w:r>
          </w:p>
        </w:tc>
        <w:tc>
          <w:tcPr>
            <w:tcW w:w="900" w:type="dxa"/>
            <w:tcBorders>
              <w:top w:val="nil"/>
              <w:left w:val="nil"/>
              <w:bottom w:val="single" w:sz="4" w:space="0" w:color="auto"/>
              <w:right w:val="single" w:sz="8" w:space="0" w:color="auto"/>
            </w:tcBorders>
            <w:shd w:val="clear" w:color="auto" w:fill="auto"/>
            <w:tcMar>
              <w:left w:w="105" w:type="dxa"/>
              <w:right w:w="105" w:type="dxa"/>
            </w:tcMar>
            <w:vAlign w:val="center"/>
          </w:tcPr>
          <w:p w:rsidR="00283E96" w:rsidRPr="00B76F9D" w:rsidRDefault="00283E96" w:rsidP="00D276D4">
            <w:pPr>
              <w:jc w:val="center"/>
              <w:rPr>
                <w:rFonts w:ascii="Times New Roman" w:eastAsia="宋体" w:hAnsi="Times New Roman" w:cs="Times New Roman"/>
                <w:szCs w:val="21"/>
              </w:rPr>
            </w:pPr>
            <w:r w:rsidRPr="00B76F9D">
              <w:rPr>
                <w:rFonts w:hint="eastAsia"/>
                <w:szCs w:val="21"/>
              </w:rPr>
              <w:t>1</w:t>
            </w:r>
          </w:p>
        </w:tc>
        <w:tc>
          <w:tcPr>
            <w:tcW w:w="680" w:type="dxa"/>
            <w:vMerge/>
            <w:tcBorders>
              <w:left w:val="nil"/>
              <w:right w:val="single" w:sz="8" w:space="0" w:color="auto"/>
            </w:tcBorders>
            <w:shd w:val="clear" w:color="auto" w:fill="auto"/>
            <w:tcMar>
              <w:left w:w="105" w:type="dxa"/>
              <w:right w:w="105" w:type="dxa"/>
            </w:tcMar>
            <w:vAlign w:val="center"/>
          </w:tcPr>
          <w:p w:rsidR="00283E96" w:rsidRPr="00B76F9D" w:rsidRDefault="00283E96" w:rsidP="00283E96">
            <w:pPr>
              <w:widowControl/>
              <w:spacing w:beforeLines="50"/>
              <w:ind w:leftChars="-2" w:hangingChars="2" w:hanging="4"/>
              <w:jc w:val="center"/>
            </w:pPr>
          </w:p>
        </w:tc>
        <w:tc>
          <w:tcPr>
            <w:tcW w:w="680" w:type="dxa"/>
            <w:vMerge/>
            <w:tcBorders>
              <w:left w:val="nil"/>
              <w:right w:val="single" w:sz="8" w:space="0" w:color="auto"/>
            </w:tcBorders>
            <w:shd w:val="clear" w:color="auto" w:fill="auto"/>
            <w:tcMar>
              <w:left w:w="105" w:type="dxa"/>
              <w:right w:w="105" w:type="dxa"/>
            </w:tcMar>
            <w:vAlign w:val="center"/>
          </w:tcPr>
          <w:p w:rsidR="00283E96" w:rsidRPr="00B76F9D" w:rsidRDefault="00283E96" w:rsidP="00283E96">
            <w:pPr>
              <w:widowControl/>
              <w:spacing w:beforeLines="50"/>
              <w:ind w:leftChars="-2" w:hangingChars="2" w:hanging="4"/>
              <w:jc w:val="center"/>
            </w:pPr>
          </w:p>
        </w:tc>
        <w:tc>
          <w:tcPr>
            <w:tcW w:w="680" w:type="dxa"/>
            <w:vMerge/>
            <w:tcBorders>
              <w:left w:val="nil"/>
              <w:right w:val="single" w:sz="4" w:space="0" w:color="auto"/>
            </w:tcBorders>
            <w:shd w:val="clear" w:color="auto" w:fill="auto"/>
            <w:vAlign w:val="center"/>
          </w:tcPr>
          <w:p w:rsidR="00283E96" w:rsidRPr="00B76F9D" w:rsidRDefault="00283E96" w:rsidP="00283E96">
            <w:pPr>
              <w:widowControl/>
              <w:spacing w:beforeLines="50"/>
              <w:ind w:leftChars="-2" w:hangingChars="2" w:hanging="4"/>
              <w:jc w:val="center"/>
            </w:pPr>
          </w:p>
        </w:tc>
      </w:tr>
      <w:tr w:rsidR="00283E96" w:rsidRPr="00B76F9D" w:rsidTr="00D276D4">
        <w:trPr>
          <w:trHeight w:val="46"/>
        </w:trPr>
        <w:tc>
          <w:tcPr>
            <w:tcW w:w="642" w:type="dxa"/>
            <w:vMerge/>
            <w:tcBorders>
              <w:left w:val="single" w:sz="8" w:space="0" w:color="auto"/>
              <w:right w:val="single" w:sz="4" w:space="0" w:color="auto"/>
            </w:tcBorders>
            <w:shd w:val="clear" w:color="auto" w:fill="auto"/>
            <w:tcMar>
              <w:left w:w="105" w:type="dxa"/>
              <w:right w:w="105" w:type="dxa"/>
            </w:tcMar>
            <w:vAlign w:val="center"/>
          </w:tcPr>
          <w:p w:rsidR="00283E96" w:rsidRPr="00B76F9D" w:rsidRDefault="00283E96" w:rsidP="00283E96">
            <w:pPr>
              <w:widowControl/>
              <w:spacing w:beforeLines="50"/>
              <w:ind w:leftChars="-2" w:hangingChars="2" w:hanging="4"/>
              <w:jc w:val="center"/>
            </w:pPr>
          </w:p>
        </w:tc>
        <w:tc>
          <w:tcPr>
            <w:tcW w:w="1164" w:type="dxa"/>
            <w:vMerge/>
            <w:tcBorders>
              <w:left w:val="single" w:sz="4" w:space="0" w:color="auto"/>
              <w:right w:val="single" w:sz="8" w:space="0" w:color="auto"/>
            </w:tcBorders>
            <w:shd w:val="clear" w:color="auto" w:fill="auto"/>
            <w:tcMar>
              <w:left w:w="105" w:type="dxa"/>
              <w:right w:w="105" w:type="dxa"/>
            </w:tcMar>
            <w:vAlign w:val="center"/>
          </w:tcPr>
          <w:p w:rsidR="00283E96" w:rsidRPr="00B76F9D" w:rsidRDefault="00283E96" w:rsidP="00283E96">
            <w:pPr>
              <w:widowControl/>
              <w:spacing w:beforeLines="50"/>
              <w:ind w:leftChars="-2" w:hangingChars="2" w:hanging="4"/>
              <w:jc w:val="center"/>
            </w:pPr>
          </w:p>
        </w:tc>
        <w:tc>
          <w:tcPr>
            <w:tcW w:w="1816" w:type="dxa"/>
            <w:tcBorders>
              <w:top w:val="nil"/>
              <w:left w:val="nil"/>
              <w:bottom w:val="single" w:sz="4" w:space="0" w:color="auto"/>
              <w:right w:val="single" w:sz="8" w:space="0" w:color="auto"/>
            </w:tcBorders>
            <w:shd w:val="clear" w:color="auto" w:fill="auto"/>
            <w:tcMar>
              <w:left w:w="105" w:type="dxa"/>
              <w:right w:w="105" w:type="dxa"/>
            </w:tcMar>
            <w:vAlign w:val="center"/>
          </w:tcPr>
          <w:p w:rsidR="00283E96" w:rsidRPr="00B76F9D" w:rsidRDefault="00283E96" w:rsidP="00D276D4">
            <w:r w:rsidRPr="00B76F9D">
              <w:rPr>
                <w:rFonts w:hint="eastAsia"/>
                <w:szCs w:val="21"/>
              </w:rPr>
              <w:t>带表卡尺</w:t>
            </w:r>
          </w:p>
        </w:tc>
        <w:tc>
          <w:tcPr>
            <w:tcW w:w="2424" w:type="dxa"/>
            <w:tcBorders>
              <w:top w:val="nil"/>
              <w:left w:val="nil"/>
              <w:bottom w:val="single" w:sz="4" w:space="0" w:color="auto"/>
              <w:right w:val="single" w:sz="8" w:space="0" w:color="auto"/>
            </w:tcBorders>
            <w:shd w:val="clear" w:color="auto" w:fill="auto"/>
            <w:tcMar>
              <w:left w:w="105" w:type="dxa"/>
              <w:right w:w="105" w:type="dxa"/>
            </w:tcMar>
            <w:vAlign w:val="center"/>
          </w:tcPr>
          <w:p w:rsidR="00283E96" w:rsidRPr="00B76F9D" w:rsidRDefault="00283E96" w:rsidP="00D276D4">
            <w:pPr>
              <w:rPr>
                <w:rFonts w:eastAsia="宋体"/>
              </w:rPr>
            </w:pPr>
            <w:r w:rsidRPr="00B76F9D">
              <w:rPr>
                <w:rFonts w:hint="eastAsia"/>
                <w:szCs w:val="21"/>
              </w:rPr>
              <w:t>0-150</w:t>
            </w:r>
          </w:p>
        </w:tc>
        <w:tc>
          <w:tcPr>
            <w:tcW w:w="900" w:type="dxa"/>
            <w:tcBorders>
              <w:top w:val="nil"/>
              <w:left w:val="nil"/>
              <w:bottom w:val="single" w:sz="4" w:space="0" w:color="auto"/>
              <w:right w:val="single" w:sz="8" w:space="0" w:color="auto"/>
            </w:tcBorders>
            <w:shd w:val="clear" w:color="auto" w:fill="auto"/>
            <w:tcMar>
              <w:left w:w="105" w:type="dxa"/>
              <w:right w:w="105" w:type="dxa"/>
            </w:tcMar>
            <w:vAlign w:val="center"/>
          </w:tcPr>
          <w:p w:rsidR="00283E96" w:rsidRPr="00B76F9D" w:rsidRDefault="00283E96" w:rsidP="00D276D4">
            <w:pPr>
              <w:jc w:val="center"/>
              <w:rPr>
                <w:rFonts w:ascii="Times New Roman" w:eastAsia="宋体" w:hAnsi="Times New Roman" w:cs="Times New Roman"/>
                <w:szCs w:val="21"/>
              </w:rPr>
            </w:pPr>
            <w:r w:rsidRPr="00B76F9D">
              <w:rPr>
                <w:rFonts w:hint="eastAsia"/>
                <w:szCs w:val="21"/>
              </w:rPr>
              <w:t>1</w:t>
            </w:r>
          </w:p>
        </w:tc>
        <w:tc>
          <w:tcPr>
            <w:tcW w:w="680" w:type="dxa"/>
            <w:vMerge/>
            <w:tcBorders>
              <w:left w:val="nil"/>
              <w:right w:val="single" w:sz="8" w:space="0" w:color="auto"/>
            </w:tcBorders>
            <w:shd w:val="clear" w:color="auto" w:fill="auto"/>
            <w:tcMar>
              <w:left w:w="105" w:type="dxa"/>
              <w:right w:w="105" w:type="dxa"/>
            </w:tcMar>
            <w:vAlign w:val="center"/>
          </w:tcPr>
          <w:p w:rsidR="00283E96" w:rsidRPr="00B76F9D" w:rsidRDefault="00283E96" w:rsidP="00283E96">
            <w:pPr>
              <w:widowControl/>
              <w:spacing w:beforeLines="50"/>
              <w:ind w:leftChars="-2" w:hangingChars="2" w:hanging="4"/>
              <w:jc w:val="center"/>
            </w:pPr>
          </w:p>
        </w:tc>
        <w:tc>
          <w:tcPr>
            <w:tcW w:w="680" w:type="dxa"/>
            <w:vMerge/>
            <w:tcBorders>
              <w:left w:val="nil"/>
              <w:right w:val="single" w:sz="8" w:space="0" w:color="auto"/>
            </w:tcBorders>
            <w:shd w:val="clear" w:color="auto" w:fill="auto"/>
            <w:tcMar>
              <w:left w:w="105" w:type="dxa"/>
              <w:right w:w="105" w:type="dxa"/>
            </w:tcMar>
            <w:vAlign w:val="center"/>
          </w:tcPr>
          <w:p w:rsidR="00283E96" w:rsidRPr="00B76F9D" w:rsidRDefault="00283E96" w:rsidP="00283E96">
            <w:pPr>
              <w:widowControl/>
              <w:spacing w:beforeLines="50"/>
              <w:ind w:leftChars="-2" w:hangingChars="2" w:hanging="4"/>
              <w:jc w:val="center"/>
            </w:pPr>
          </w:p>
        </w:tc>
        <w:tc>
          <w:tcPr>
            <w:tcW w:w="680" w:type="dxa"/>
            <w:vMerge/>
            <w:tcBorders>
              <w:left w:val="nil"/>
              <w:right w:val="single" w:sz="4" w:space="0" w:color="auto"/>
            </w:tcBorders>
            <w:shd w:val="clear" w:color="auto" w:fill="auto"/>
            <w:vAlign w:val="center"/>
          </w:tcPr>
          <w:p w:rsidR="00283E96" w:rsidRPr="00B76F9D" w:rsidRDefault="00283E96" w:rsidP="00283E96">
            <w:pPr>
              <w:widowControl/>
              <w:spacing w:beforeLines="50"/>
              <w:ind w:leftChars="-2" w:hangingChars="2" w:hanging="4"/>
              <w:jc w:val="center"/>
            </w:pPr>
          </w:p>
        </w:tc>
      </w:tr>
      <w:tr w:rsidR="00283E96" w:rsidRPr="00B76F9D" w:rsidTr="00D276D4">
        <w:trPr>
          <w:trHeight w:val="46"/>
        </w:trPr>
        <w:tc>
          <w:tcPr>
            <w:tcW w:w="642" w:type="dxa"/>
            <w:vMerge/>
            <w:tcBorders>
              <w:left w:val="single" w:sz="8" w:space="0" w:color="auto"/>
              <w:right w:val="single" w:sz="4" w:space="0" w:color="auto"/>
            </w:tcBorders>
            <w:shd w:val="clear" w:color="auto" w:fill="auto"/>
            <w:tcMar>
              <w:left w:w="105" w:type="dxa"/>
              <w:right w:w="105" w:type="dxa"/>
            </w:tcMar>
            <w:vAlign w:val="center"/>
          </w:tcPr>
          <w:p w:rsidR="00283E96" w:rsidRPr="00B76F9D" w:rsidRDefault="00283E96" w:rsidP="00283E96">
            <w:pPr>
              <w:widowControl/>
              <w:spacing w:beforeLines="50"/>
              <w:ind w:leftChars="-2" w:hangingChars="2" w:hanging="4"/>
              <w:jc w:val="center"/>
            </w:pPr>
          </w:p>
        </w:tc>
        <w:tc>
          <w:tcPr>
            <w:tcW w:w="1164" w:type="dxa"/>
            <w:vMerge/>
            <w:tcBorders>
              <w:left w:val="single" w:sz="4" w:space="0" w:color="auto"/>
              <w:right w:val="single" w:sz="8" w:space="0" w:color="auto"/>
            </w:tcBorders>
            <w:shd w:val="clear" w:color="auto" w:fill="auto"/>
            <w:tcMar>
              <w:left w:w="105" w:type="dxa"/>
              <w:right w:w="105" w:type="dxa"/>
            </w:tcMar>
            <w:vAlign w:val="center"/>
          </w:tcPr>
          <w:p w:rsidR="00283E96" w:rsidRPr="00B76F9D" w:rsidRDefault="00283E96" w:rsidP="00283E96">
            <w:pPr>
              <w:widowControl/>
              <w:spacing w:beforeLines="50"/>
              <w:ind w:leftChars="-2" w:hangingChars="2" w:hanging="4"/>
              <w:jc w:val="center"/>
            </w:pPr>
          </w:p>
        </w:tc>
        <w:tc>
          <w:tcPr>
            <w:tcW w:w="1816" w:type="dxa"/>
            <w:tcBorders>
              <w:top w:val="nil"/>
              <w:left w:val="nil"/>
              <w:bottom w:val="single" w:sz="4" w:space="0" w:color="auto"/>
              <w:right w:val="single" w:sz="8" w:space="0" w:color="auto"/>
            </w:tcBorders>
            <w:shd w:val="clear" w:color="auto" w:fill="auto"/>
            <w:tcMar>
              <w:left w:w="105" w:type="dxa"/>
              <w:right w:w="105" w:type="dxa"/>
            </w:tcMar>
            <w:vAlign w:val="center"/>
          </w:tcPr>
          <w:p w:rsidR="00283E96" w:rsidRPr="00B76F9D" w:rsidRDefault="00283E96" w:rsidP="00D276D4">
            <w:r w:rsidRPr="00B76F9D">
              <w:rPr>
                <w:rFonts w:hint="eastAsia"/>
                <w:szCs w:val="21"/>
              </w:rPr>
              <w:t>游标高度尺</w:t>
            </w:r>
          </w:p>
        </w:tc>
        <w:tc>
          <w:tcPr>
            <w:tcW w:w="2424" w:type="dxa"/>
            <w:tcBorders>
              <w:top w:val="nil"/>
              <w:left w:val="nil"/>
              <w:bottom w:val="single" w:sz="4" w:space="0" w:color="auto"/>
              <w:right w:val="single" w:sz="8" w:space="0" w:color="auto"/>
            </w:tcBorders>
            <w:shd w:val="clear" w:color="auto" w:fill="auto"/>
            <w:tcMar>
              <w:left w:w="105" w:type="dxa"/>
              <w:right w:w="105" w:type="dxa"/>
            </w:tcMar>
            <w:vAlign w:val="center"/>
          </w:tcPr>
          <w:p w:rsidR="00283E96" w:rsidRPr="00B76F9D" w:rsidRDefault="00283E96" w:rsidP="00D276D4">
            <w:r w:rsidRPr="00B76F9D">
              <w:rPr>
                <w:rFonts w:hint="eastAsia"/>
                <w:szCs w:val="21"/>
              </w:rPr>
              <w:t>0-300</w:t>
            </w:r>
          </w:p>
        </w:tc>
        <w:tc>
          <w:tcPr>
            <w:tcW w:w="900" w:type="dxa"/>
            <w:tcBorders>
              <w:top w:val="nil"/>
              <w:left w:val="nil"/>
              <w:bottom w:val="single" w:sz="4" w:space="0" w:color="auto"/>
              <w:right w:val="single" w:sz="8" w:space="0" w:color="auto"/>
            </w:tcBorders>
            <w:shd w:val="clear" w:color="auto" w:fill="auto"/>
            <w:tcMar>
              <w:left w:w="105" w:type="dxa"/>
              <w:right w:w="105" w:type="dxa"/>
            </w:tcMar>
            <w:vAlign w:val="center"/>
          </w:tcPr>
          <w:p w:rsidR="00283E96" w:rsidRPr="00B76F9D" w:rsidRDefault="00283E96" w:rsidP="00D276D4">
            <w:pPr>
              <w:jc w:val="center"/>
              <w:rPr>
                <w:rFonts w:ascii="Times New Roman" w:eastAsia="宋体" w:hAnsi="Times New Roman" w:cs="Times New Roman"/>
                <w:szCs w:val="21"/>
              </w:rPr>
            </w:pPr>
            <w:r w:rsidRPr="00B76F9D">
              <w:rPr>
                <w:rFonts w:hint="eastAsia"/>
                <w:szCs w:val="21"/>
              </w:rPr>
              <w:t>1</w:t>
            </w:r>
          </w:p>
        </w:tc>
        <w:tc>
          <w:tcPr>
            <w:tcW w:w="680" w:type="dxa"/>
            <w:vMerge/>
            <w:tcBorders>
              <w:left w:val="nil"/>
              <w:right w:val="single" w:sz="8" w:space="0" w:color="auto"/>
            </w:tcBorders>
            <w:shd w:val="clear" w:color="auto" w:fill="auto"/>
            <w:tcMar>
              <w:left w:w="105" w:type="dxa"/>
              <w:right w:w="105" w:type="dxa"/>
            </w:tcMar>
            <w:vAlign w:val="center"/>
          </w:tcPr>
          <w:p w:rsidR="00283E96" w:rsidRPr="00B76F9D" w:rsidRDefault="00283E96" w:rsidP="00283E96">
            <w:pPr>
              <w:widowControl/>
              <w:spacing w:beforeLines="50"/>
              <w:ind w:leftChars="-2" w:hangingChars="2" w:hanging="4"/>
              <w:jc w:val="center"/>
            </w:pPr>
          </w:p>
        </w:tc>
        <w:tc>
          <w:tcPr>
            <w:tcW w:w="680" w:type="dxa"/>
            <w:vMerge/>
            <w:tcBorders>
              <w:left w:val="nil"/>
              <w:right w:val="single" w:sz="8" w:space="0" w:color="auto"/>
            </w:tcBorders>
            <w:shd w:val="clear" w:color="auto" w:fill="auto"/>
            <w:tcMar>
              <w:left w:w="105" w:type="dxa"/>
              <w:right w:w="105" w:type="dxa"/>
            </w:tcMar>
            <w:vAlign w:val="center"/>
          </w:tcPr>
          <w:p w:rsidR="00283E96" w:rsidRPr="00B76F9D" w:rsidRDefault="00283E96" w:rsidP="00283E96">
            <w:pPr>
              <w:widowControl/>
              <w:spacing w:beforeLines="50"/>
              <w:ind w:leftChars="-2" w:hangingChars="2" w:hanging="4"/>
              <w:jc w:val="center"/>
            </w:pPr>
          </w:p>
        </w:tc>
        <w:tc>
          <w:tcPr>
            <w:tcW w:w="680" w:type="dxa"/>
            <w:vMerge/>
            <w:tcBorders>
              <w:left w:val="nil"/>
              <w:right w:val="single" w:sz="4" w:space="0" w:color="auto"/>
            </w:tcBorders>
            <w:shd w:val="clear" w:color="auto" w:fill="auto"/>
            <w:vAlign w:val="center"/>
          </w:tcPr>
          <w:p w:rsidR="00283E96" w:rsidRPr="00B76F9D" w:rsidRDefault="00283E96" w:rsidP="00283E96">
            <w:pPr>
              <w:widowControl/>
              <w:spacing w:beforeLines="50"/>
              <w:ind w:leftChars="-2" w:hangingChars="2" w:hanging="4"/>
              <w:jc w:val="center"/>
            </w:pPr>
          </w:p>
        </w:tc>
      </w:tr>
      <w:tr w:rsidR="00283E96" w:rsidRPr="00B76F9D" w:rsidTr="00D276D4">
        <w:trPr>
          <w:trHeight w:val="46"/>
        </w:trPr>
        <w:tc>
          <w:tcPr>
            <w:tcW w:w="642" w:type="dxa"/>
            <w:vMerge/>
            <w:tcBorders>
              <w:left w:val="single" w:sz="8" w:space="0" w:color="auto"/>
              <w:right w:val="single" w:sz="4" w:space="0" w:color="auto"/>
            </w:tcBorders>
            <w:shd w:val="clear" w:color="auto" w:fill="auto"/>
            <w:tcMar>
              <w:left w:w="105" w:type="dxa"/>
              <w:right w:w="105" w:type="dxa"/>
            </w:tcMar>
            <w:vAlign w:val="center"/>
          </w:tcPr>
          <w:p w:rsidR="00283E96" w:rsidRPr="00B76F9D" w:rsidRDefault="00283E96" w:rsidP="00283E96">
            <w:pPr>
              <w:widowControl/>
              <w:spacing w:beforeLines="50"/>
              <w:ind w:leftChars="-2" w:hangingChars="2" w:hanging="4"/>
              <w:jc w:val="center"/>
            </w:pPr>
          </w:p>
        </w:tc>
        <w:tc>
          <w:tcPr>
            <w:tcW w:w="1164" w:type="dxa"/>
            <w:vMerge/>
            <w:tcBorders>
              <w:left w:val="single" w:sz="4" w:space="0" w:color="auto"/>
              <w:right w:val="single" w:sz="8" w:space="0" w:color="auto"/>
            </w:tcBorders>
            <w:shd w:val="clear" w:color="auto" w:fill="auto"/>
            <w:tcMar>
              <w:left w:w="105" w:type="dxa"/>
              <w:right w:w="105" w:type="dxa"/>
            </w:tcMar>
            <w:vAlign w:val="center"/>
          </w:tcPr>
          <w:p w:rsidR="00283E96" w:rsidRPr="00B76F9D" w:rsidRDefault="00283E96" w:rsidP="00283E96">
            <w:pPr>
              <w:widowControl/>
              <w:spacing w:beforeLines="50"/>
              <w:ind w:leftChars="-2" w:hangingChars="2" w:hanging="4"/>
              <w:jc w:val="center"/>
            </w:pPr>
          </w:p>
        </w:tc>
        <w:tc>
          <w:tcPr>
            <w:tcW w:w="1816" w:type="dxa"/>
            <w:tcBorders>
              <w:top w:val="nil"/>
              <w:left w:val="nil"/>
              <w:bottom w:val="single" w:sz="4" w:space="0" w:color="auto"/>
              <w:right w:val="single" w:sz="8" w:space="0" w:color="auto"/>
            </w:tcBorders>
            <w:shd w:val="clear" w:color="auto" w:fill="auto"/>
            <w:tcMar>
              <w:left w:w="105" w:type="dxa"/>
              <w:right w:w="105" w:type="dxa"/>
            </w:tcMar>
            <w:vAlign w:val="center"/>
          </w:tcPr>
          <w:p w:rsidR="00283E96" w:rsidRPr="00B76F9D" w:rsidRDefault="00283E96" w:rsidP="00D276D4">
            <w:r w:rsidRPr="00B76F9D">
              <w:rPr>
                <w:rFonts w:hint="eastAsia"/>
                <w:szCs w:val="21"/>
              </w:rPr>
              <w:t>万能角度尺</w:t>
            </w:r>
          </w:p>
        </w:tc>
        <w:tc>
          <w:tcPr>
            <w:tcW w:w="2424" w:type="dxa"/>
            <w:tcBorders>
              <w:top w:val="nil"/>
              <w:left w:val="nil"/>
              <w:bottom w:val="single" w:sz="4" w:space="0" w:color="auto"/>
              <w:right w:val="single" w:sz="8" w:space="0" w:color="auto"/>
            </w:tcBorders>
            <w:shd w:val="clear" w:color="auto" w:fill="auto"/>
            <w:tcMar>
              <w:left w:w="105" w:type="dxa"/>
              <w:right w:w="105" w:type="dxa"/>
            </w:tcMar>
            <w:vAlign w:val="center"/>
          </w:tcPr>
          <w:p w:rsidR="00283E96" w:rsidRPr="00B76F9D" w:rsidRDefault="00283E96" w:rsidP="00D276D4">
            <w:r w:rsidRPr="00B76F9D">
              <w:rPr>
                <w:rFonts w:hint="eastAsia"/>
                <w:szCs w:val="21"/>
              </w:rPr>
              <w:t>0-320</w:t>
            </w:r>
          </w:p>
        </w:tc>
        <w:tc>
          <w:tcPr>
            <w:tcW w:w="900" w:type="dxa"/>
            <w:tcBorders>
              <w:top w:val="nil"/>
              <w:left w:val="nil"/>
              <w:bottom w:val="single" w:sz="4" w:space="0" w:color="auto"/>
              <w:right w:val="single" w:sz="8" w:space="0" w:color="auto"/>
            </w:tcBorders>
            <w:shd w:val="clear" w:color="auto" w:fill="auto"/>
            <w:tcMar>
              <w:left w:w="105" w:type="dxa"/>
              <w:right w:w="105" w:type="dxa"/>
            </w:tcMar>
            <w:vAlign w:val="center"/>
          </w:tcPr>
          <w:p w:rsidR="00283E96" w:rsidRPr="00B76F9D" w:rsidRDefault="00283E96" w:rsidP="00D276D4">
            <w:pPr>
              <w:jc w:val="center"/>
              <w:rPr>
                <w:rFonts w:ascii="Times New Roman" w:eastAsia="宋体" w:hAnsi="Times New Roman" w:cs="Times New Roman"/>
                <w:szCs w:val="21"/>
              </w:rPr>
            </w:pPr>
            <w:r w:rsidRPr="00B76F9D">
              <w:rPr>
                <w:rFonts w:hint="eastAsia"/>
                <w:szCs w:val="21"/>
              </w:rPr>
              <w:t>1</w:t>
            </w:r>
          </w:p>
        </w:tc>
        <w:tc>
          <w:tcPr>
            <w:tcW w:w="680" w:type="dxa"/>
            <w:vMerge/>
            <w:tcBorders>
              <w:left w:val="nil"/>
              <w:right w:val="single" w:sz="8" w:space="0" w:color="auto"/>
            </w:tcBorders>
            <w:shd w:val="clear" w:color="auto" w:fill="auto"/>
            <w:tcMar>
              <w:left w:w="105" w:type="dxa"/>
              <w:right w:w="105" w:type="dxa"/>
            </w:tcMar>
            <w:vAlign w:val="center"/>
          </w:tcPr>
          <w:p w:rsidR="00283E96" w:rsidRPr="00B76F9D" w:rsidRDefault="00283E96" w:rsidP="00283E96">
            <w:pPr>
              <w:widowControl/>
              <w:spacing w:beforeLines="50"/>
              <w:ind w:leftChars="-2" w:hangingChars="2" w:hanging="4"/>
              <w:jc w:val="center"/>
            </w:pPr>
          </w:p>
        </w:tc>
        <w:tc>
          <w:tcPr>
            <w:tcW w:w="680" w:type="dxa"/>
            <w:vMerge/>
            <w:tcBorders>
              <w:left w:val="nil"/>
              <w:right w:val="single" w:sz="8" w:space="0" w:color="auto"/>
            </w:tcBorders>
            <w:shd w:val="clear" w:color="auto" w:fill="auto"/>
            <w:tcMar>
              <w:left w:w="105" w:type="dxa"/>
              <w:right w:w="105" w:type="dxa"/>
            </w:tcMar>
            <w:vAlign w:val="center"/>
          </w:tcPr>
          <w:p w:rsidR="00283E96" w:rsidRPr="00B76F9D" w:rsidRDefault="00283E96" w:rsidP="00283E96">
            <w:pPr>
              <w:widowControl/>
              <w:spacing w:beforeLines="50"/>
              <w:ind w:leftChars="-2" w:hangingChars="2" w:hanging="4"/>
              <w:jc w:val="center"/>
            </w:pPr>
          </w:p>
        </w:tc>
        <w:tc>
          <w:tcPr>
            <w:tcW w:w="680" w:type="dxa"/>
            <w:vMerge/>
            <w:tcBorders>
              <w:left w:val="nil"/>
              <w:right w:val="single" w:sz="4" w:space="0" w:color="auto"/>
            </w:tcBorders>
            <w:shd w:val="clear" w:color="auto" w:fill="auto"/>
            <w:vAlign w:val="center"/>
          </w:tcPr>
          <w:p w:rsidR="00283E96" w:rsidRPr="00B76F9D" w:rsidRDefault="00283E96" w:rsidP="00283E96">
            <w:pPr>
              <w:widowControl/>
              <w:spacing w:beforeLines="50"/>
              <w:ind w:leftChars="-2" w:hangingChars="2" w:hanging="4"/>
              <w:jc w:val="center"/>
            </w:pPr>
          </w:p>
        </w:tc>
      </w:tr>
      <w:tr w:rsidR="00283E96" w:rsidRPr="00B76F9D" w:rsidTr="00D276D4">
        <w:trPr>
          <w:trHeight w:val="46"/>
        </w:trPr>
        <w:tc>
          <w:tcPr>
            <w:tcW w:w="642" w:type="dxa"/>
            <w:vMerge/>
            <w:tcBorders>
              <w:left w:val="single" w:sz="8" w:space="0" w:color="auto"/>
              <w:right w:val="single" w:sz="4" w:space="0" w:color="auto"/>
            </w:tcBorders>
            <w:shd w:val="clear" w:color="auto" w:fill="auto"/>
            <w:tcMar>
              <w:left w:w="105" w:type="dxa"/>
              <w:right w:w="105" w:type="dxa"/>
            </w:tcMar>
            <w:vAlign w:val="center"/>
          </w:tcPr>
          <w:p w:rsidR="00283E96" w:rsidRPr="00B76F9D" w:rsidRDefault="00283E96" w:rsidP="00283E96">
            <w:pPr>
              <w:widowControl/>
              <w:spacing w:beforeLines="50"/>
              <w:ind w:leftChars="-2" w:hangingChars="2" w:hanging="4"/>
              <w:jc w:val="center"/>
            </w:pPr>
          </w:p>
        </w:tc>
        <w:tc>
          <w:tcPr>
            <w:tcW w:w="1164" w:type="dxa"/>
            <w:vMerge/>
            <w:tcBorders>
              <w:left w:val="single" w:sz="4" w:space="0" w:color="auto"/>
              <w:right w:val="single" w:sz="8" w:space="0" w:color="auto"/>
            </w:tcBorders>
            <w:shd w:val="clear" w:color="auto" w:fill="auto"/>
            <w:tcMar>
              <w:left w:w="105" w:type="dxa"/>
              <w:right w:w="105" w:type="dxa"/>
            </w:tcMar>
            <w:vAlign w:val="center"/>
          </w:tcPr>
          <w:p w:rsidR="00283E96" w:rsidRPr="00B76F9D" w:rsidRDefault="00283E96" w:rsidP="00283E96">
            <w:pPr>
              <w:widowControl/>
              <w:spacing w:beforeLines="50"/>
              <w:ind w:leftChars="-2" w:hangingChars="2" w:hanging="4"/>
              <w:jc w:val="center"/>
            </w:pPr>
          </w:p>
        </w:tc>
        <w:tc>
          <w:tcPr>
            <w:tcW w:w="1816" w:type="dxa"/>
            <w:tcBorders>
              <w:top w:val="nil"/>
              <w:left w:val="nil"/>
              <w:bottom w:val="single" w:sz="4" w:space="0" w:color="auto"/>
              <w:right w:val="single" w:sz="8" w:space="0" w:color="auto"/>
            </w:tcBorders>
            <w:shd w:val="clear" w:color="auto" w:fill="auto"/>
            <w:tcMar>
              <w:left w:w="105" w:type="dxa"/>
              <w:right w:w="105" w:type="dxa"/>
            </w:tcMar>
            <w:vAlign w:val="center"/>
          </w:tcPr>
          <w:p w:rsidR="00283E96" w:rsidRPr="00B76F9D" w:rsidRDefault="00283E96" w:rsidP="00D276D4">
            <w:r w:rsidRPr="00B76F9D">
              <w:rPr>
                <w:rFonts w:hint="eastAsia"/>
                <w:szCs w:val="21"/>
              </w:rPr>
              <w:t>深度千分尺</w:t>
            </w:r>
          </w:p>
        </w:tc>
        <w:tc>
          <w:tcPr>
            <w:tcW w:w="2424" w:type="dxa"/>
            <w:tcBorders>
              <w:top w:val="nil"/>
              <w:left w:val="nil"/>
              <w:bottom w:val="single" w:sz="4" w:space="0" w:color="auto"/>
              <w:right w:val="single" w:sz="8" w:space="0" w:color="auto"/>
            </w:tcBorders>
            <w:shd w:val="clear" w:color="auto" w:fill="auto"/>
            <w:tcMar>
              <w:left w:w="105" w:type="dxa"/>
              <w:right w:w="105" w:type="dxa"/>
            </w:tcMar>
            <w:vAlign w:val="center"/>
          </w:tcPr>
          <w:p w:rsidR="00283E96" w:rsidRPr="00B76F9D" w:rsidRDefault="00283E96" w:rsidP="00D276D4">
            <w:r w:rsidRPr="00B76F9D">
              <w:rPr>
                <w:rFonts w:hint="eastAsia"/>
                <w:szCs w:val="21"/>
              </w:rPr>
              <w:t>0-25</w:t>
            </w:r>
          </w:p>
        </w:tc>
        <w:tc>
          <w:tcPr>
            <w:tcW w:w="900" w:type="dxa"/>
            <w:tcBorders>
              <w:top w:val="nil"/>
              <w:left w:val="nil"/>
              <w:bottom w:val="single" w:sz="4" w:space="0" w:color="auto"/>
              <w:right w:val="single" w:sz="8" w:space="0" w:color="auto"/>
            </w:tcBorders>
            <w:shd w:val="clear" w:color="auto" w:fill="auto"/>
            <w:tcMar>
              <w:left w:w="105" w:type="dxa"/>
              <w:right w:w="105" w:type="dxa"/>
            </w:tcMar>
            <w:vAlign w:val="center"/>
          </w:tcPr>
          <w:p w:rsidR="00283E96" w:rsidRPr="00B76F9D" w:rsidRDefault="00283E96" w:rsidP="00D276D4">
            <w:pPr>
              <w:jc w:val="center"/>
              <w:rPr>
                <w:rFonts w:ascii="Times New Roman" w:eastAsia="宋体" w:hAnsi="Times New Roman" w:cs="Times New Roman"/>
                <w:szCs w:val="21"/>
              </w:rPr>
            </w:pPr>
            <w:r w:rsidRPr="00B76F9D">
              <w:rPr>
                <w:rFonts w:hint="eastAsia"/>
                <w:szCs w:val="21"/>
              </w:rPr>
              <w:t>1</w:t>
            </w:r>
          </w:p>
        </w:tc>
        <w:tc>
          <w:tcPr>
            <w:tcW w:w="680" w:type="dxa"/>
            <w:vMerge/>
            <w:tcBorders>
              <w:left w:val="nil"/>
              <w:right w:val="single" w:sz="8" w:space="0" w:color="auto"/>
            </w:tcBorders>
            <w:shd w:val="clear" w:color="auto" w:fill="auto"/>
            <w:tcMar>
              <w:left w:w="105" w:type="dxa"/>
              <w:right w:w="105" w:type="dxa"/>
            </w:tcMar>
            <w:vAlign w:val="center"/>
          </w:tcPr>
          <w:p w:rsidR="00283E96" w:rsidRPr="00B76F9D" w:rsidRDefault="00283E96" w:rsidP="00283E96">
            <w:pPr>
              <w:widowControl/>
              <w:spacing w:beforeLines="50"/>
              <w:ind w:leftChars="-2" w:hangingChars="2" w:hanging="4"/>
              <w:jc w:val="center"/>
            </w:pPr>
          </w:p>
        </w:tc>
        <w:tc>
          <w:tcPr>
            <w:tcW w:w="680" w:type="dxa"/>
            <w:vMerge/>
            <w:tcBorders>
              <w:left w:val="nil"/>
              <w:right w:val="single" w:sz="8" w:space="0" w:color="auto"/>
            </w:tcBorders>
            <w:shd w:val="clear" w:color="auto" w:fill="auto"/>
            <w:tcMar>
              <w:left w:w="105" w:type="dxa"/>
              <w:right w:w="105" w:type="dxa"/>
            </w:tcMar>
            <w:vAlign w:val="center"/>
          </w:tcPr>
          <w:p w:rsidR="00283E96" w:rsidRPr="00B76F9D" w:rsidRDefault="00283E96" w:rsidP="00283E96">
            <w:pPr>
              <w:widowControl/>
              <w:spacing w:beforeLines="50"/>
              <w:ind w:leftChars="-2" w:hangingChars="2" w:hanging="4"/>
              <w:jc w:val="center"/>
            </w:pPr>
          </w:p>
        </w:tc>
        <w:tc>
          <w:tcPr>
            <w:tcW w:w="680" w:type="dxa"/>
            <w:vMerge/>
            <w:tcBorders>
              <w:left w:val="nil"/>
              <w:right w:val="single" w:sz="4" w:space="0" w:color="auto"/>
            </w:tcBorders>
            <w:shd w:val="clear" w:color="auto" w:fill="auto"/>
            <w:vAlign w:val="center"/>
          </w:tcPr>
          <w:p w:rsidR="00283E96" w:rsidRPr="00B76F9D" w:rsidRDefault="00283E96" w:rsidP="00283E96">
            <w:pPr>
              <w:widowControl/>
              <w:spacing w:beforeLines="50"/>
              <w:ind w:leftChars="-2" w:hangingChars="2" w:hanging="4"/>
              <w:jc w:val="center"/>
            </w:pPr>
          </w:p>
        </w:tc>
      </w:tr>
      <w:tr w:rsidR="00283E96" w:rsidRPr="00B76F9D" w:rsidTr="00D276D4">
        <w:trPr>
          <w:trHeight w:val="119"/>
        </w:trPr>
        <w:tc>
          <w:tcPr>
            <w:tcW w:w="642" w:type="dxa"/>
            <w:vMerge/>
            <w:tcBorders>
              <w:left w:val="single" w:sz="8" w:space="0" w:color="auto"/>
              <w:bottom w:val="single" w:sz="4" w:space="0" w:color="auto"/>
              <w:right w:val="single" w:sz="4" w:space="0" w:color="auto"/>
            </w:tcBorders>
            <w:shd w:val="clear" w:color="auto" w:fill="auto"/>
            <w:tcMar>
              <w:left w:w="105" w:type="dxa"/>
              <w:right w:w="105" w:type="dxa"/>
            </w:tcMar>
            <w:vAlign w:val="center"/>
          </w:tcPr>
          <w:p w:rsidR="00283E96" w:rsidRPr="00B76F9D" w:rsidRDefault="00283E96" w:rsidP="00283E96">
            <w:pPr>
              <w:widowControl/>
              <w:spacing w:beforeLines="50"/>
              <w:ind w:leftChars="-2" w:hangingChars="2" w:hanging="4"/>
              <w:jc w:val="center"/>
            </w:pPr>
          </w:p>
        </w:tc>
        <w:tc>
          <w:tcPr>
            <w:tcW w:w="1164" w:type="dxa"/>
            <w:vMerge/>
            <w:tcBorders>
              <w:left w:val="single" w:sz="4" w:space="0" w:color="auto"/>
              <w:bottom w:val="single" w:sz="4" w:space="0" w:color="auto"/>
              <w:right w:val="single" w:sz="8" w:space="0" w:color="auto"/>
            </w:tcBorders>
            <w:shd w:val="clear" w:color="auto" w:fill="auto"/>
            <w:tcMar>
              <w:left w:w="105" w:type="dxa"/>
              <w:right w:w="105" w:type="dxa"/>
            </w:tcMar>
            <w:vAlign w:val="center"/>
          </w:tcPr>
          <w:p w:rsidR="00283E96" w:rsidRPr="00B76F9D" w:rsidRDefault="00283E96" w:rsidP="00283E96">
            <w:pPr>
              <w:widowControl/>
              <w:spacing w:beforeLines="50"/>
              <w:ind w:leftChars="-2" w:hangingChars="2" w:hanging="4"/>
              <w:jc w:val="center"/>
            </w:pPr>
          </w:p>
        </w:tc>
        <w:tc>
          <w:tcPr>
            <w:tcW w:w="1816" w:type="dxa"/>
            <w:tcBorders>
              <w:top w:val="nil"/>
              <w:left w:val="nil"/>
              <w:bottom w:val="single" w:sz="4" w:space="0" w:color="auto"/>
              <w:right w:val="single" w:sz="8" w:space="0" w:color="auto"/>
            </w:tcBorders>
            <w:shd w:val="clear" w:color="auto" w:fill="auto"/>
            <w:tcMar>
              <w:left w:w="105" w:type="dxa"/>
              <w:right w:w="105" w:type="dxa"/>
            </w:tcMar>
            <w:vAlign w:val="center"/>
          </w:tcPr>
          <w:p w:rsidR="00283E96" w:rsidRPr="00B76F9D" w:rsidRDefault="00283E96" w:rsidP="00D276D4">
            <w:r w:rsidRPr="00B76F9D">
              <w:rPr>
                <w:rFonts w:hint="eastAsia"/>
                <w:szCs w:val="21"/>
              </w:rPr>
              <w:t>螺纹规</w:t>
            </w:r>
          </w:p>
        </w:tc>
        <w:tc>
          <w:tcPr>
            <w:tcW w:w="2424" w:type="dxa"/>
            <w:tcBorders>
              <w:top w:val="nil"/>
              <w:left w:val="nil"/>
              <w:bottom w:val="single" w:sz="4" w:space="0" w:color="auto"/>
              <w:right w:val="single" w:sz="8" w:space="0" w:color="auto"/>
            </w:tcBorders>
            <w:shd w:val="clear" w:color="auto" w:fill="auto"/>
            <w:tcMar>
              <w:left w:w="105" w:type="dxa"/>
              <w:right w:w="105" w:type="dxa"/>
            </w:tcMar>
            <w:vAlign w:val="center"/>
          </w:tcPr>
          <w:p w:rsidR="00283E96" w:rsidRPr="00B76F9D" w:rsidRDefault="00283E96" w:rsidP="00D276D4">
            <w:r w:rsidRPr="00B76F9D">
              <w:rPr>
                <w:rFonts w:hint="eastAsia"/>
                <w:szCs w:val="21"/>
              </w:rPr>
              <w:t>60</w:t>
            </w:r>
          </w:p>
        </w:tc>
        <w:tc>
          <w:tcPr>
            <w:tcW w:w="900" w:type="dxa"/>
            <w:tcBorders>
              <w:top w:val="nil"/>
              <w:left w:val="nil"/>
              <w:bottom w:val="single" w:sz="4" w:space="0" w:color="auto"/>
              <w:right w:val="single" w:sz="8" w:space="0" w:color="auto"/>
            </w:tcBorders>
            <w:shd w:val="clear" w:color="auto" w:fill="auto"/>
            <w:tcMar>
              <w:left w:w="105" w:type="dxa"/>
              <w:right w:w="105" w:type="dxa"/>
            </w:tcMar>
            <w:vAlign w:val="center"/>
          </w:tcPr>
          <w:p w:rsidR="00283E96" w:rsidRPr="00B76F9D" w:rsidRDefault="00283E96" w:rsidP="00D276D4">
            <w:pPr>
              <w:jc w:val="center"/>
              <w:rPr>
                <w:rFonts w:ascii="Times New Roman" w:eastAsia="宋体" w:hAnsi="Times New Roman" w:cs="Times New Roman"/>
                <w:szCs w:val="21"/>
              </w:rPr>
            </w:pPr>
            <w:r w:rsidRPr="00B76F9D">
              <w:rPr>
                <w:rFonts w:hint="eastAsia"/>
                <w:szCs w:val="21"/>
              </w:rPr>
              <w:t>1</w:t>
            </w:r>
          </w:p>
        </w:tc>
        <w:tc>
          <w:tcPr>
            <w:tcW w:w="680" w:type="dxa"/>
            <w:vMerge/>
            <w:tcBorders>
              <w:left w:val="nil"/>
              <w:bottom w:val="single" w:sz="4" w:space="0" w:color="auto"/>
              <w:right w:val="single" w:sz="8" w:space="0" w:color="auto"/>
            </w:tcBorders>
            <w:shd w:val="clear" w:color="auto" w:fill="auto"/>
            <w:tcMar>
              <w:left w:w="105" w:type="dxa"/>
              <w:right w:w="105" w:type="dxa"/>
            </w:tcMar>
            <w:vAlign w:val="center"/>
          </w:tcPr>
          <w:p w:rsidR="00283E96" w:rsidRPr="00B76F9D" w:rsidRDefault="00283E96" w:rsidP="00283E96">
            <w:pPr>
              <w:widowControl/>
              <w:spacing w:beforeLines="50"/>
              <w:ind w:leftChars="-2" w:hangingChars="2" w:hanging="4"/>
              <w:jc w:val="center"/>
            </w:pPr>
          </w:p>
        </w:tc>
        <w:tc>
          <w:tcPr>
            <w:tcW w:w="680" w:type="dxa"/>
            <w:vMerge/>
            <w:tcBorders>
              <w:left w:val="nil"/>
              <w:bottom w:val="single" w:sz="4" w:space="0" w:color="auto"/>
              <w:right w:val="single" w:sz="8" w:space="0" w:color="auto"/>
            </w:tcBorders>
            <w:shd w:val="clear" w:color="auto" w:fill="auto"/>
            <w:tcMar>
              <w:left w:w="105" w:type="dxa"/>
              <w:right w:w="105" w:type="dxa"/>
            </w:tcMar>
            <w:vAlign w:val="center"/>
          </w:tcPr>
          <w:p w:rsidR="00283E96" w:rsidRPr="00B76F9D" w:rsidRDefault="00283E96" w:rsidP="00283E96">
            <w:pPr>
              <w:widowControl/>
              <w:spacing w:beforeLines="50"/>
              <w:ind w:leftChars="-2" w:hangingChars="2" w:hanging="4"/>
              <w:jc w:val="center"/>
            </w:pPr>
          </w:p>
        </w:tc>
        <w:tc>
          <w:tcPr>
            <w:tcW w:w="680" w:type="dxa"/>
            <w:vMerge/>
            <w:tcBorders>
              <w:left w:val="nil"/>
              <w:bottom w:val="single" w:sz="4" w:space="0" w:color="auto"/>
              <w:right w:val="single" w:sz="4" w:space="0" w:color="auto"/>
            </w:tcBorders>
            <w:shd w:val="clear" w:color="auto" w:fill="auto"/>
            <w:vAlign w:val="center"/>
          </w:tcPr>
          <w:p w:rsidR="00283E96" w:rsidRPr="00B76F9D" w:rsidRDefault="00283E96" w:rsidP="00283E96">
            <w:pPr>
              <w:widowControl/>
              <w:spacing w:beforeLines="50"/>
              <w:ind w:leftChars="-2" w:hangingChars="2" w:hanging="4"/>
              <w:jc w:val="center"/>
            </w:pPr>
          </w:p>
        </w:tc>
      </w:tr>
      <w:tr w:rsidR="00283E96" w:rsidRPr="00B76F9D" w:rsidTr="00D276D4">
        <w:trPr>
          <w:trHeight w:val="119"/>
        </w:trPr>
        <w:tc>
          <w:tcPr>
            <w:tcW w:w="642" w:type="dxa"/>
            <w:vMerge/>
            <w:tcBorders>
              <w:left w:val="single" w:sz="8" w:space="0" w:color="auto"/>
              <w:bottom w:val="single" w:sz="4" w:space="0" w:color="auto"/>
              <w:right w:val="single" w:sz="4" w:space="0" w:color="auto"/>
            </w:tcBorders>
            <w:shd w:val="clear" w:color="auto" w:fill="auto"/>
            <w:tcMar>
              <w:left w:w="105" w:type="dxa"/>
              <w:right w:w="105" w:type="dxa"/>
            </w:tcMar>
            <w:vAlign w:val="center"/>
          </w:tcPr>
          <w:p w:rsidR="00283E96" w:rsidRPr="00B76F9D" w:rsidRDefault="00283E96" w:rsidP="00283E96">
            <w:pPr>
              <w:widowControl/>
              <w:spacing w:beforeLines="50"/>
              <w:ind w:leftChars="-2" w:hangingChars="2" w:hanging="4"/>
              <w:jc w:val="center"/>
            </w:pPr>
          </w:p>
        </w:tc>
        <w:tc>
          <w:tcPr>
            <w:tcW w:w="1164" w:type="dxa"/>
            <w:vMerge/>
            <w:tcBorders>
              <w:left w:val="single" w:sz="4" w:space="0" w:color="auto"/>
              <w:bottom w:val="single" w:sz="4" w:space="0" w:color="auto"/>
              <w:right w:val="single" w:sz="8" w:space="0" w:color="auto"/>
            </w:tcBorders>
            <w:shd w:val="clear" w:color="auto" w:fill="auto"/>
            <w:tcMar>
              <w:left w:w="105" w:type="dxa"/>
              <w:right w:w="105" w:type="dxa"/>
            </w:tcMar>
            <w:vAlign w:val="center"/>
          </w:tcPr>
          <w:p w:rsidR="00283E96" w:rsidRPr="00B76F9D" w:rsidRDefault="00283E96" w:rsidP="00283E96">
            <w:pPr>
              <w:widowControl/>
              <w:spacing w:beforeLines="50"/>
              <w:ind w:leftChars="-2" w:hangingChars="2" w:hanging="4"/>
              <w:jc w:val="center"/>
            </w:pPr>
          </w:p>
        </w:tc>
        <w:tc>
          <w:tcPr>
            <w:tcW w:w="1816" w:type="dxa"/>
            <w:tcBorders>
              <w:top w:val="nil"/>
              <w:left w:val="nil"/>
              <w:bottom w:val="single" w:sz="4" w:space="0" w:color="auto"/>
              <w:right w:val="single" w:sz="8" w:space="0" w:color="auto"/>
            </w:tcBorders>
            <w:shd w:val="clear" w:color="auto" w:fill="auto"/>
            <w:tcMar>
              <w:left w:w="105" w:type="dxa"/>
              <w:right w:w="105" w:type="dxa"/>
            </w:tcMar>
            <w:vAlign w:val="center"/>
          </w:tcPr>
          <w:p w:rsidR="00283E96" w:rsidRPr="00B76F9D" w:rsidRDefault="00283E96" w:rsidP="00D276D4">
            <w:r w:rsidRPr="00B76F9D">
              <w:rPr>
                <w:rFonts w:hint="eastAsia"/>
                <w:szCs w:val="21"/>
              </w:rPr>
              <w:t>内外</w:t>
            </w:r>
            <w:r w:rsidRPr="00B76F9D">
              <w:rPr>
                <w:rFonts w:hint="eastAsia"/>
                <w:szCs w:val="21"/>
              </w:rPr>
              <w:t>R</w:t>
            </w:r>
            <w:r w:rsidRPr="00B76F9D">
              <w:rPr>
                <w:rFonts w:hint="eastAsia"/>
                <w:szCs w:val="21"/>
              </w:rPr>
              <w:t>规</w:t>
            </w:r>
          </w:p>
        </w:tc>
        <w:tc>
          <w:tcPr>
            <w:tcW w:w="2424" w:type="dxa"/>
            <w:tcBorders>
              <w:top w:val="nil"/>
              <w:left w:val="nil"/>
              <w:bottom w:val="single" w:sz="4" w:space="0" w:color="auto"/>
              <w:right w:val="single" w:sz="8" w:space="0" w:color="auto"/>
            </w:tcBorders>
            <w:shd w:val="clear" w:color="auto" w:fill="auto"/>
            <w:tcMar>
              <w:left w:w="105" w:type="dxa"/>
              <w:right w:w="105" w:type="dxa"/>
            </w:tcMar>
            <w:vAlign w:val="center"/>
          </w:tcPr>
          <w:p w:rsidR="00283E96" w:rsidRPr="00B76F9D" w:rsidRDefault="00283E96" w:rsidP="00D276D4">
            <w:r w:rsidRPr="00B76F9D">
              <w:rPr>
                <w:rFonts w:hint="eastAsia"/>
                <w:szCs w:val="21"/>
              </w:rPr>
              <w:t>R1-R14.5</w:t>
            </w:r>
          </w:p>
        </w:tc>
        <w:tc>
          <w:tcPr>
            <w:tcW w:w="900" w:type="dxa"/>
            <w:tcBorders>
              <w:top w:val="nil"/>
              <w:left w:val="nil"/>
              <w:bottom w:val="single" w:sz="4" w:space="0" w:color="auto"/>
              <w:right w:val="single" w:sz="8" w:space="0" w:color="auto"/>
            </w:tcBorders>
            <w:shd w:val="clear" w:color="auto" w:fill="auto"/>
            <w:tcMar>
              <w:left w:w="105" w:type="dxa"/>
              <w:right w:w="105" w:type="dxa"/>
            </w:tcMar>
            <w:vAlign w:val="center"/>
          </w:tcPr>
          <w:p w:rsidR="00283E96" w:rsidRPr="00B76F9D" w:rsidRDefault="00283E96" w:rsidP="00D276D4">
            <w:pPr>
              <w:jc w:val="center"/>
              <w:rPr>
                <w:rFonts w:ascii="Times New Roman" w:eastAsia="宋体" w:hAnsi="Times New Roman" w:cs="Times New Roman"/>
                <w:szCs w:val="21"/>
              </w:rPr>
            </w:pPr>
            <w:r w:rsidRPr="00B76F9D">
              <w:rPr>
                <w:rFonts w:hint="eastAsia"/>
                <w:szCs w:val="21"/>
              </w:rPr>
              <w:t>1</w:t>
            </w:r>
          </w:p>
        </w:tc>
        <w:tc>
          <w:tcPr>
            <w:tcW w:w="680" w:type="dxa"/>
            <w:vMerge/>
            <w:tcBorders>
              <w:left w:val="nil"/>
              <w:bottom w:val="single" w:sz="4" w:space="0" w:color="auto"/>
              <w:right w:val="single" w:sz="8" w:space="0" w:color="auto"/>
            </w:tcBorders>
            <w:shd w:val="clear" w:color="auto" w:fill="auto"/>
            <w:tcMar>
              <w:left w:w="105" w:type="dxa"/>
              <w:right w:w="105" w:type="dxa"/>
            </w:tcMar>
            <w:vAlign w:val="center"/>
          </w:tcPr>
          <w:p w:rsidR="00283E96" w:rsidRPr="00B76F9D" w:rsidRDefault="00283E96" w:rsidP="00283E96">
            <w:pPr>
              <w:widowControl/>
              <w:spacing w:beforeLines="50"/>
              <w:ind w:leftChars="-2" w:hangingChars="2" w:hanging="4"/>
              <w:jc w:val="center"/>
            </w:pPr>
          </w:p>
        </w:tc>
        <w:tc>
          <w:tcPr>
            <w:tcW w:w="680" w:type="dxa"/>
            <w:vMerge/>
            <w:tcBorders>
              <w:left w:val="nil"/>
              <w:bottom w:val="single" w:sz="4" w:space="0" w:color="auto"/>
              <w:right w:val="single" w:sz="8" w:space="0" w:color="auto"/>
            </w:tcBorders>
            <w:shd w:val="clear" w:color="auto" w:fill="auto"/>
            <w:tcMar>
              <w:left w:w="105" w:type="dxa"/>
              <w:right w:w="105" w:type="dxa"/>
            </w:tcMar>
            <w:vAlign w:val="center"/>
          </w:tcPr>
          <w:p w:rsidR="00283E96" w:rsidRPr="00B76F9D" w:rsidRDefault="00283E96" w:rsidP="00283E96">
            <w:pPr>
              <w:widowControl/>
              <w:spacing w:beforeLines="50"/>
              <w:ind w:leftChars="-2" w:hangingChars="2" w:hanging="4"/>
              <w:jc w:val="center"/>
            </w:pPr>
          </w:p>
        </w:tc>
        <w:tc>
          <w:tcPr>
            <w:tcW w:w="680" w:type="dxa"/>
            <w:vMerge/>
            <w:tcBorders>
              <w:left w:val="nil"/>
              <w:bottom w:val="single" w:sz="4" w:space="0" w:color="auto"/>
              <w:right w:val="single" w:sz="4" w:space="0" w:color="auto"/>
            </w:tcBorders>
            <w:shd w:val="clear" w:color="auto" w:fill="auto"/>
            <w:vAlign w:val="center"/>
          </w:tcPr>
          <w:p w:rsidR="00283E96" w:rsidRPr="00B76F9D" w:rsidRDefault="00283E96" w:rsidP="00283E96">
            <w:pPr>
              <w:widowControl/>
              <w:spacing w:beforeLines="50"/>
              <w:ind w:leftChars="-2" w:hangingChars="2" w:hanging="4"/>
              <w:jc w:val="center"/>
            </w:pPr>
          </w:p>
        </w:tc>
      </w:tr>
      <w:tr w:rsidR="00283E96" w:rsidRPr="00B76F9D" w:rsidTr="00D276D4">
        <w:trPr>
          <w:trHeight w:val="119"/>
        </w:trPr>
        <w:tc>
          <w:tcPr>
            <w:tcW w:w="642" w:type="dxa"/>
            <w:vMerge/>
            <w:tcBorders>
              <w:left w:val="single" w:sz="8" w:space="0" w:color="auto"/>
              <w:bottom w:val="single" w:sz="4" w:space="0" w:color="auto"/>
              <w:right w:val="single" w:sz="4" w:space="0" w:color="auto"/>
            </w:tcBorders>
            <w:shd w:val="clear" w:color="auto" w:fill="auto"/>
            <w:tcMar>
              <w:left w:w="105" w:type="dxa"/>
              <w:right w:w="105" w:type="dxa"/>
            </w:tcMar>
            <w:vAlign w:val="center"/>
          </w:tcPr>
          <w:p w:rsidR="00283E96" w:rsidRPr="00B76F9D" w:rsidRDefault="00283E96" w:rsidP="00283E96">
            <w:pPr>
              <w:widowControl/>
              <w:spacing w:beforeLines="50"/>
              <w:ind w:leftChars="-2" w:hangingChars="2" w:hanging="4"/>
              <w:jc w:val="center"/>
            </w:pPr>
          </w:p>
        </w:tc>
        <w:tc>
          <w:tcPr>
            <w:tcW w:w="1164" w:type="dxa"/>
            <w:vMerge/>
            <w:tcBorders>
              <w:left w:val="single" w:sz="4" w:space="0" w:color="auto"/>
              <w:bottom w:val="single" w:sz="4" w:space="0" w:color="auto"/>
              <w:right w:val="single" w:sz="8" w:space="0" w:color="auto"/>
            </w:tcBorders>
            <w:shd w:val="clear" w:color="auto" w:fill="auto"/>
            <w:tcMar>
              <w:left w:w="105" w:type="dxa"/>
              <w:right w:w="105" w:type="dxa"/>
            </w:tcMar>
            <w:vAlign w:val="center"/>
          </w:tcPr>
          <w:p w:rsidR="00283E96" w:rsidRPr="00B76F9D" w:rsidRDefault="00283E96" w:rsidP="00283E96">
            <w:pPr>
              <w:widowControl/>
              <w:spacing w:beforeLines="50"/>
              <w:ind w:leftChars="-2" w:hangingChars="2" w:hanging="4"/>
              <w:jc w:val="center"/>
            </w:pPr>
          </w:p>
        </w:tc>
        <w:tc>
          <w:tcPr>
            <w:tcW w:w="1816" w:type="dxa"/>
            <w:tcBorders>
              <w:top w:val="nil"/>
              <w:left w:val="nil"/>
              <w:bottom w:val="single" w:sz="4" w:space="0" w:color="auto"/>
              <w:right w:val="single" w:sz="8" w:space="0" w:color="auto"/>
            </w:tcBorders>
            <w:shd w:val="clear" w:color="auto" w:fill="auto"/>
            <w:tcMar>
              <w:left w:w="105" w:type="dxa"/>
              <w:right w:w="105" w:type="dxa"/>
            </w:tcMar>
            <w:vAlign w:val="center"/>
          </w:tcPr>
          <w:p w:rsidR="00283E96" w:rsidRPr="00B76F9D" w:rsidRDefault="00283E96" w:rsidP="00D276D4">
            <w:r w:rsidRPr="00B76F9D">
              <w:rPr>
                <w:rFonts w:hint="eastAsia"/>
                <w:szCs w:val="21"/>
              </w:rPr>
              <w:t>钢直尺</w:t>
            </w:r>
          </w:p>
        </w:tc>
        <w:tc>
          <w:tcPr>
            <w:tcW w:w="2424" w:type="dxa"/>
            <w:tcBorders>
              <w:top w:val="nil"/>
              <w:left w:val="nil"/>
              <w:bottom w:val="single" w:sz="4" w:space="0" w:color="auto"/>
              <w:right w:val="single" w:sz="8" w:space="0" w:color="auto"/>
            </w:tcBorders>
            <w:shd w:val="clear" w:color="auto" w:fill="auto"/>
            <w:tcMar>
              <w:left w:w="105" w:type="dxa"/>
              <w:right w:w="105" w:type="dxa"/>
            </w:tcMar>
            <w:vAlign w:val="center"/>
          </w:tcPr>
          <w:p w:rsidR="00283E96" w:rsidRPr="00B76F9D" w:rsidRDefault="00283E96" w:rsidP="00D276D4">
            <w:r w:rsidRPr="00B76F9D">
              <w:rPr>
                <w:rFonts w:hint="eastAsia"/>
                <w:szCs w:val="21"/>
              </w:rPr>
              <w:t>0-200</w:t>
            </w:r>
          </w:p>
        </w:tc>
        <w:tc>
          <w:tcPr>
            <w:tcW w:w="900" w:type="dxa"/>
            <w:tcBorders>
              <w:top w:val="nil"/>
              <w:left w:val="nil"/>
              <w:bottom w:val="single" w:sz="4" w:space="0" w:color="auto"/>
              <w:right w:val="single" w:sz="8" w:space="0" w:color="auto"/>
            </w:tcBorders>
            <w:shd w:val="clear" w:color="auto" w:fill="auto"/>
            <w:tcMar>
              <w:left w:w="105" w:type="dxa"/>
              <w:right w:w="105" w:type="dxa"/>
            </w:tcMar>
            <w:vAlign w:val="center"/>
          </w:tcPr>
          <w:p w:rsidR="00283E96" w:rsidRPr="00B76F9D" w:rsidRDefault="00283E96" w:rsidP="00D276D4">
            <w:pPr>
              <w:jc w:val="center"/>
              <w:rPr>
                <w:szCs w:val="21"/>
              </w:rPr>
            </w:pPr>
            <w:r w:rsidRPr="00B76F9D">
              <w:rPr>
                <w:rFonts w:hint="eastAsia"/>
                <w:szCs w:val="21"/>
              </w:rPr>
              <w:t>1</w:t>
            </w:r>
          </w:p>
        </w:tc>
        <w:tc>
          <w:tcPr>
            <w:tcW w:w="680" w:type="dxa"/>
            <w:vMerge/>
            <w:tcBorders>
              <w:left w:val="nil"/>
              <w:bottom w:val="single" w:sz="4" w:space="0" w:color="auto"/>
              <w:right w:val="single" w:sz="8" w:space="0" w:color="auto"/>
            </w:tcBorders>
            <w:shd w:val="clear" w:color="auto" w:fill="auto"/>
            <w:tcMar>
              <w:left w:w="105" w:type="dxa"/>
              <w:right w:w="105" w:type="dxa"/>
            </w:tcMar>
            <w:vAlign w:val="center"/>
          </w:tcPr>
          <w:p w:rsidR="00283E96" w:rsidRPr="00B76F9D" w:rsidRDefault="00283E96" w:rsidP="00283E96">
            <w:pPr>
              <w:widowControl/>
              <w:spacing w:beforeLines="50"/>
              <w:ind w:leftChars="-2" w:hangingChars="2" w:hanging="4"/>
              <w:jc w:val="center"/>
            </w:pPr>
          </w:p>
        </w:tc>
        <w:tc>
          <w:tcPr>
            <w:tcW w:w="680" w:type="dxa"/>
            <w:vMerge/>
            <w:tcBorders>
              <w:left w:val="nil"/>
              <w:bottom w:val="single" w:sz="4" w:space="0" w:color="auto"/>
              <w:right w:val="single" w:sz="8" w:space="0" w:color="auto"/>
            </w:tcBorders>
            <w:shd w:val="clear" w:color="auto" w:fill="auto"/>
            <w:tcMar>
              <w:left w:w="105" w:type="dxa"/>
              <w:right w:w="105" w:type="dxa"/>
            </w:tcMar>
            <w:vAlign w:val="center"/>
          </w:tcPr>
          <w:p w:rsidR="00283E96" w:rsidRPr="00B76F9D" w:rsidRDefault="00283E96" w:rsidP="00283E96">
            <w:pPr>
              <w:widowControl/>
              <w:spacing w:beforeLines="50"/>
              <w:ind w:leftChars="-2" w:hangingChars="2" w:hanging="4"/>
              <w:jc w:val="center"/>
            </w:pPr>
          </w:p>
        </w:tc>
        <w:tc>
          <w:tcPr>
            <w:tcW w:w="680" w:type="dxa"/>
            <w:vMerge/>
            <w:tcBorders>
              <w:left w:val="nil"/>
              <w:bottom w:val="single" w:sz="4" w:space="0" w:color="auto"/>
              <w:right w:val="single" w:sz="4" w:space="0" w:color="auto"/>
            </w:tcBorders>
            <w:shd w:val="clear" w:color="auto" w:fill="auto"/>
            <w:vAlign w:val="center"/>
          </w:tcPr>
          <w:p w:rsidR="00283E96" w:rsidRPr="00B76F9D" w:rsidRDefault="00283E96" w:rsidP="00283E96">
            <w:pPr>
              <w:widowControl/>
              <w:spacing w:beforeLines="50"/>
              <w:ind w:leftChars="-2" w:hangingChars="2" w:hanging="4"/>
              <w:jc w:val="center"/>
            </w:pPr>
          </w:p>
        </w:tc>
      </w:tr>
      <w:tr w:rsidR="00283E96" w:rsidRPr="00B76F9D" w:rsidTr="00D276D4">
        <w:trPr>
          <w:trHeight w:val="90"/>
        </w:trPr>
        <w:tc>
          <w:tcPr>
            <w:tcW w:w="64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283E96" w:rsidRPr="00B76F9D" w:rsidRDefault="00283E96" w:rsidP="00283E96">
            <w:pPr>
              <w:widowControl/>
              <w:spacing w:beforeLines="50"/>
              <w:ind w:leftChars="-2" w:hangingChars="2" w:hanging="4"/>
              <w:jc w:val="center"/>
            </w:pPr>
            <w:r w:rsidRPr="00B76F9D">
              <w:rPr>
                <w:rFonts w:hint="eastAsia"/>
              </w:rPr>
              <w:t>2</w:t>
            </w:r>
          </w:p>
        </w:tc>
        <w:tc>
          <w:tcPr>
            <w:tcW w:w="116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283E96" w:rsidRPr="00B76F9D" w:rsidRDefault="00283E96" w:rsidP="00D276D4">
            <w:pPr>
              <w:spacing w:line="360" w:lineRule="auto"/>
            </w:pPr>
            <w:r w:rsidRPr="00B76F9D">
              <w:rPr>
                <w:rFonts w:hint="eastAsia"/>
              </w:rPr>
              <w:t>零部件测绘技术技能实训装置</w:t>
            </w:r>
          </w:p>
        </w:tc>
        <w:tc>
          <w:tcPr>
            <w:tcW w:w="5140" w:type="dxa"/>
            <w:gridSpan w:val="3"/>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283E96" w:rsidRPr="00B76F9D" w:rsidRDefault="00283E96" w:rsidP="00D276D4">
            <w:pPr>
              <w:widowControl/>
              <w:jc w:val="left"/>
              <w:textAlignment w:val="center"/>
              <w:rPr>
                <w:rFonts w:ascii="宋体" w:eastAsia="宋体" w:hAnsi="宋体" w:cs="宋体"/>
                <w:kern w:val="0"/>
                <w:szCs w:val="21"/>
                <w:lang/>
              </w:rPr>
            </w:pPr>
            <w:r w:rsidRPr="00B76F9D">
              <w:rPr>
                <w:rFonts w:ascii="宋体" w:eastAsia="宋体" w:hAnsi="宋体" w:cs="宋体" w:hint="eastAsia"/>
                <w:kern w:val="0"/>
                <w:szCs w:val="21"/>
                <w:lang/>
              </w:rPr>
              <w:t>1、零部件测绘技术技能实训装置所提供的应当是《机械制图》课程零部件测量与测绘技能训练中可使用的规范化测量对象；投标产品应具备对每个零件进行三维数字设计组成的立体化三维零件模型库；并且实现不需要安装任何APP或者插件，通过手机等移动端设备直接扫描二维码查看三维模型，支持该模型的任意旋转、缩放、立体化渲染、动态剖切及智能测量等功能。</w:t>
            </w:r>
          </w:p>
          <w:p w:rsidR="00283E96" w:rsidRPr="00B76F9D" w:rsidRDefault="00283E96" w:rsidP="00D276D4">
            <w:pPr>
              <w:widowControl/>
              <w:jc w:val="left"/>
              <w:textAlignment w:val="center"/>
              <w:rPr>
                <w:rFonts w:ascii="宋体" w:eastAsia="宋体" w:hAnsi="宋体" w:cs="宋体"/>
                <w:kern w:val="0"/>
                <w:szCs w:val="21"/>
                <w:lang/>
              </w:rPr>
            </w:pPr>
            <w:r w:rsidRPr="00B76F9D">
              <w:rPr>
                <w:rFonts w:ascii="宋体" w:eastAsia="宋体" w:hAnsi="宋体" w:cs="宋体" w:hint="eastAsia"/>
                <w:kern w:val="0"/>
                <w:szCs w:val="21"/>
                <w:lang/>
              </w:rPr>
              <w:t>2、零部件测绘技术技能实训装置至少应包含基础类实训零件、平口钳、凸轮机构、千斤顶和偏心机构等测绘产品。</w:t>
            </w:r>
          </w:p>
          <w:p w:rsidR="00283E96" w:rsidRPr="00B76F9D" w:rsidRDefault="00283E96" w:rsidP="00D276D4">
            <w:pPr>
              <w:widowControl/>
              <w:jc w:val="left"/>
              <w:textAlignment w:val="center"/>
              <w:rPr>
                <w:rFonts w:ascii="宋体" w:eastAsia="宋体" w:hAnsi="宋体" w:cs="宋体"/>
                <w:kern w:val="0"/>
                <w:szCs w:val="21"/>
                <w:lang/>
              </w:rPr>
            </w:pPr>
            <w:r w:rsidRPr="00B76F9D">
              <w:rPr>
                <w:rFonts w:ascii="宋体" w:eastAsia="宋体" w:hAnsi="宋体" w:cs="宋体" w:hint="eastAsia"/>
                <w:kern w:val="0"/>
                <w:szCs w:val="21"/>
                <w:lang/>
              </w:rPr>
              <w:t>（1）基础零件测绘装置：基础零件测绘装置主要包含轴类、插架类、盘类、箱体类等典型零件，帮助学生了解机械机构中常用的四大类零件，认识基础零件的误差和配合精度。</w:t>
            </w:r>
          </w:p>
          <w:p w:rsidR="00283E96" w:rsidRPr="00B76F9D" w:rsidRDefault="00283E96" w:rsidP="00D276D4">
            <w:pPr>
              <w:widowControl/>
              <w:jc w:val="left"/>
              <w:textAlignment w:val="center"/>
              <w:rPr>
                <w:rFonts w:ascii="宋体" w:eastAsia="宋体" w:hAnsi="宋体" w:cs="宋体"/>
                <w:kern w:val="0"/>
                <w:szCs w:val="21"/>
                <w:lang/>
              </w:rPr>
            </w:pPr>
            <w:r w:rsidRPr="00B76F9D">
              <w:rPr>
                <w:rFonts w:ascii="宋体" w:eastAsia="宋体" w:hAnsi="宋体" w:cs="宋体" w:hint="eastAsia"/>
                <w:kern w:val="0"/>
                <w:szCs w:val="21"/>
                <w:lang/>
              </w:rPr>
              <w:t>（2）平口钳测绘装置由顶碗、调整螺杆、底座、螺纹套、摇杆等零件组成。帮助学生了解平口钳的装配方式，认识平口钳的误差和配合精度。</w:t>
            </w:r>
          </w:p>
          <w:p w:rsidR="00283E96" w:rsidRPr="00B76F9D" w:rsidRDefault="00283E96" w:rsidP="00D276D4">
            <w:pPr>
              <w:widowControl/>
              <w:jc w:val="left"/>
              <w:textAlignment w:val="center"/>
              <w:rPr>
                <w:rFonts w:ascii="宋体" w:eastAsia="宋体" w:hAnsi="宋体" w:cs="宋体"/>
                <w:kern w:val="0"/>
                <w:szCs w:val="21"/>
                <w:lang/>
              </w:rPr>
            </w:pPr>
            <w:r w:rsidRPr="00B76F9D">
              <w:rPr>
                <w:rFonts w:ascii="宋体" w:eastAsia="宋体" w:hAnsi="宋体" w:cs="宋体" w:hint="eastAsia"/>
                <w:kern w:val="0"/>
                <w:szCs w:val="21"/>
                <w:lang/>
              </w:rPr>
              <w:t>（3）凸轮机构测绘装置由底座、端盖、偏心轴、上盖、升降杆等零件组成。帮助学生了解凸轮机构的装配方式，认识凸轮机构零件的误差和配合精度。</w:t>
            </w:r>
          </w:p>
          <w:p w:rsidR="00283E96" w:rsidRPr="00B76F9D" w:rsidRDefault="00283E96" w:rsidP="00D276D4">
            <w:pPr>
              <w:widowControl/>
              <w:jc w:val="left"/>
              <w:textAlignment w:val="center"/>
              <w:rPr>
                <w:rFonts w:ascii="宋体" w:eastAsia="宋体" w:hAnsi="宋体" w:cs="宋体"/>
                <w:kern w:val="0"/>
                <w:szCs w:val="21"/>
                <w:lang/>
              </w:rPr>
            </w:pPr>
            <w:r w:rsidRPr="00B76F9D">
              <w:rPr>
                <w:rFonts w:ascii="宋体" w:eastAsia="宋体" w:hAnsi="宋体" w:cs="宋体" w:hint="eastAsia"/>
                <w:kern w:val="0"/>
                <w:szCs w:val="21"/>
                <w:lang/>
              </w:rPr>
              <w:t>（4）千斤顶测绘装置由顶碗、调整螺杆、底座、螺纹套、摇杆等零件组成。帮助学生了解千斤顶零部件的装配方式，认识千斤顶零件的误差和配合精度。</w:t>
            </w:r>
          </w:p>
          <w:p w:rsidR="00283E96" w:rsidRPr="00B76F9D" w:rsidRDefault="00283E96" w:rsidP="00D276D4">
            <w:pPr>
              <w:widowControl/>
              <w:jc w:val="left"/>
              <w:textAlignment w:val="center"/>
            </w:pPr>
            <w:r w:rsidRPr="00B76F9D">
              <w:rPr>
                <w:rFonts w:ascii="宋体" w:eastAsia="宋体" w:hAnsi="宋体" w:cs="宋体" w:hint="eastAsia"/>
                <w:kern w:val="0"/>
                <w:szCs w:val="21"/>
                <w:lang/>
              </w:rPr>
              <w:t>（5）偏心机构测绘装置由顶杆、螺纹端盖、凸轮轴、箱体等零件组成。帮助学生了解偏心机构零部件的装</w:t>
            </w:r>
            <w:r w:rsidRPr="00B76F9D">
              <w:rPr>
                <w:rFonts w:ascii="宋体" w:eastAsia="宋体" w:hAnsi="宋体" w:cs="宋体" w:hint="eastAsia"/>
                <w:kern w:val="0"/>
                <w:szCs w:val="21"/>
                <w:lang/>
              </w:rPr>
              <w:lastRenderedPageBreak/>
              <w:t>配方式，认识千斤顶零件的误差和配合精度。</w:t>
            </w:r>
          </w:p>
        </w:tc>
        <w:tc>
          <w:tcPr>
            <w:tcW w:w="68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283E96" w:rsidRPr="00B76F9D" w:rsidRDefault="00283E96" w:rsidP="00D276D4">
            <w:pPr>
              <w:spacing w:line="360" w:lineRule="auto"/>
              <w:jc w:val="center"/>
            </w:pPr>
            <w:r w:rsidRPr="00B76F9D">
              <w:rPr>
                <w:rFonts w:hint="eastAsia"/>
              </w:rPr>
              <w:lastRenderedPageBreak/>
              <w:t>套</w:t>
            </w:r>
          </w:p>
        </w:tc>
        <w:tc>
          <w:tcPr>
            <w:tcW w:w="68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283E96" w:rsidRPr="00B76F9D" w:rsidRDefault="00283E96" w:rsidP="00D276D4">
            <w:pPr>
              <w:spacing w:line="360" w:lineRule="auto"/>
              <w:jc w:val="center"/>
            </w:pPr>
            <w:r w:rsidRPr="00B76F9D">
              <w:rPr>
                <w:rFonts w:hint="eastAsia"/>
              </w:rPr>
              <w:t>10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283E96" w:rsidRPr="00B76F9D" w:rsidRDefault="00283E96" w:rsidP="00D276D4">
            <w:pPr>
              <w:spacing w:line="360" w:lineRule="auto"/>
              <w:jc w:val="center"/>
            </w:pPr>
            <w:r w:rsidRPr="00B76F9D">
              <w:rPr>
                <w:rFonts w:hint="eastAsia"/>
              </w:rPr>
              <w:t>是</w:t>
            </w:r>
          </w:p>
        </w:tc>
      </w:tr>
      <w:tr w:rsidR="00283E96" w:rsidRPr="00B76F9D" w:rsidTr="00D276D4">
        <w:trPr>
          <w:trHeight w:val="595"/>
        </w:trPr>
        <w:tc>
          <w:tcPr>
            <w:tcW w:w="64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283E96" w:rsidRPr="00B76F9D" w:rsidRDefault="00283E96" w:rsidP="00283E96">
            <w:pPr>
              <w:widowControl/>
              <w:spacing w:beforeLines="50"/>
              <w:ind w:leftChars="-2" w:hangingChars="2" w:hanging="4"/>
              <w:jc w:val="center"/>
            </w:pPr>
            <w:r w:rsidRPr="00B76F9D">
              <w:rPr>
                <w:rFonts w:hint="eastAsia"/>
              </w:rPr>
              <w:lastRenderedPageBreak/>
              <w:t>3</w:t>
            </w:r>
          </w:p>
        </w:tc>
        <w:tc>
          <w:tcPr>
            <w:tcW w:w="116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283E96" w:rsidRPr="00B76F9D" w:rsidRDefault="00283E96" w:rsidP="00283E96">
            <w:pPr>
              <w:widowControl/>
              <w:spacing w:beforeLines="50"/>
              <w:ind w:leftChars="-2" w:hangingChars="2" w:hanging="4"/>
              <w:jc w:val="center"/>
            </w:pPr>
            <w:r w:rsidRPr="00B76F9D">
              <w:t>3D</w:t>
            </w:r>
            <w:r w:rsidRPr="00B76F9D">
              <w:t>平台设计教育版软件</w:t>
            </w:r>
          </w:p>
        </w:tc>
        <w:tc>
          <w:tcPr>
            <w:tcW w:w="5140" w:type="dxa"/>
            <w:gridSpan w:val="3"/>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283E96" w:rsidRPr="00B76F9D" w:rsidRDefault="00283E96" w:rsidP="00D276D4">
            <w:pPr>
              <w:widowControl/>
              <w:jc w:val="left"/>
              <w:textAlignment w:val="center"/>
              <w:rPr>
                <w:rFonts w:ascii="宋体" w:eastAsia="宋体" w:hAnsi="宋体" w:cs="宋体"/>
                <w:kern w:val="0"/>
                <w:szCs w:val="21"/>
                <w:lang/>
              </w:rPr>
            </w:pPr>
            <w:r w:rsidRPr="00B76F9D">
              <w:rPr>
                <w:rFonts w:ascii="宋体" w:eastAsia="宋体" w:hAnsi="宋体" w:cs="宋体" w:hint="eastAsia"/>
                <w:kern w:val="0"/>
                <w:szCs w:val="21"/>
                <w:lang/>
              </w:rPr>
              <w:t>1.实体曲面混合建模：要求软件可以支持实体与曲面的混合建模方式，具体表现为支持实体的建模命令如打孔、布尔运算等命令可以应用在曲面上，支持实体直接与曲面进行布尔运算操作。</w:t>
            </w:r>
          </w:p>
          <w:p w:rsidR="00283E96" w:rsidRPr="00B76F9D" w:rsidRDefault="00283E96" w:rsidP="00D276D4">
            <w:pPr>
              <w:widowControl/>
              <w:jc w:val="left"/>
              <w:textAlignment w:val="center"/>
              <w:rPr>
                <w:rFonts w:ascii="宋体" w:eastAsia="宋体" w:hAnsi="宋体" w:cs="宋体"/>
                <w:kern w:val="0"/>
                <w:szCs w:val="21"/>
                <w:lang/>
              </w:rPr>
            </w:pPr>
            <w:r w:rsidRPr="00B76F9D">
              <w:rPr>
                <w:rFonts w:ascii="宋体" w:eastAsia="宋体" w:hAnsi="宋体" w:cs="宋体" w:hint="eastAsia"/>
                <w:kern w:val="0"/>
                <w:szCs w:val="21"/>
                <w:lang/>
              </w:rPr>
              <w:t>2.数据接口：软件需要支持双向数据的导入导出，支持主流三维软件的数据格式，如：CatiaV4/V5、NX、Creo(Pro/E)、SolidWorks、Inventor等，为满足数据交流的要求，还需要支持通用格式如STEP、IGES、DWG/DXF等文件的批量导入。以上格式数据导入到软件后，要求保留原有数据中的装配信息、层信息和颜色信息。</w:t>
            </w:r>
          </w:p>
          <w:p w:rsidR="00283E96" w:rsidRPr="00B76F9D" w:rsidRDefault="00283E96" w:rsidP="00D276D4">
            <w:pPr>
              <w:widowControl/>
              <w:jc w:val="left"/>
              <w:textAlignment w:val="center"/>
              <w:rPr>
                <w:rFonts w:ascii="宋体" w:eastAsia="宋体" w:hAnsi="宋体" w:cs="宋体"/>
                <w:kern w:val="0"/>
                <w:szCs w:val="21"/>
                <w:lang/>
              </w:rPr>
            </w:pPr>
            <w:r w:rsidRPr="00B76F9D">
              <w:rPr>
                <w:rFonts w:ascii="宋体" w:eastAsia="宋体" w:hAnsi="宋体" w:cs="宋体" w:hint="eastAsia"/>
                <w:kern w:val="0"/>
                <w:szCs w:val="21"/>
                <w:lang/>
              </w:rPr>
              <w:t>3.▲跨格式数据管理：软件需要支持一个模型文档中包含多个格式文档的数据管理方式，提供文件管理器，包括零件、装配等格式在内的文档均显示在管理器内，各格式文档之间应切换自由、编辑方便。</w:t>
            </w:r>
          </w:p>
          <w:p w:rsidR="00283E96" w:rsidRPr="00B76F9D" w:rsidRDefault="00283E96" w:rsidP="00D276D4">
            <w:pPr>
              <w:widowControl/>
              <w:jc w:val="left"/>
              <w:textAlignment w:val="center"/>
              <w:rPr>
                <w:rFonts w:ascii="宋体" w:eastAsia="宋体" w:hAnsi="宋体" w:cs="宋体"/>
                <w:kern w:val="0"/>
                <w:szCs w:val="21"/>
                <w:lang/>
              </w:rPr>
            </w:pPr>
            <w:r w:rsidRPr="00B76F9D">
              <w:rPr>
                <w:rFonts w:ascii="宋体" w:eastAsia="宋体" w:hAnsi="宋体" w:cs="宋体" w:hint="eastAsia"/>
                <w:kern w:val="0"/>
                <w:szCs w:val="21"/>
                <w:lang/>
              </w:rPr>
              <w:t>4.▲角色设置：提供不少于3种角色配置，根据使用者能力的不同，自行进行适合自己角色，且各个角色之间切换自由方便。为满足教学多样化，还需支持自行创建角色配置。</w:t>
            </w:r>
          </w:p>
          <w:p w:rsidR="00283E96" w:rsidRPr="00B76F9D" w:rsidRDefault="00283E96" w:rsidP="00D276D4">
            <w:pPr>
              <w:widowControl/>
              <w:jc w:val="left"/>
              <w:textAlignment w:val="center"/>
              <w:rPr>
                <w:rFonts w:ascii="宋体" w:eastAsia="宋体" w:hAnsi="宋体" w:cs="宋体"/>
                <w:kern w:val="0"/>
                <w:szCs w:val="21"/>
                <w:lang/>
              </w:rPr>
            </w:pPr>
            <w:r w:rsidRPr="00B76F9D">
              <w:rPr>
                <w:rFonts w:ascii="宋体" w:eastAsia="宋体" w:hAnsi="宋体" w:cs="宋体" w:hint="eastAsia"/>
                <w:kern w:val="0"/>
                <w:szCs w:val="21"/>
                <w:lang/>
              </w:rPr>
              <w:t>5.二维到三维：可直接复制/粘贴DWG图形中的二维轮廓到三维软件的草图或工程图中，并可以直接使用该轮廓进行编辑及建模操作。</w:t>
            </w:r>
          </w:p>
          <w:p w:rsidR="00283E96" w:rsidRPr="00B76F9D" w:rsidRDefault="00283E96" w:rsidP="00D276D4">
            <w:pPr>
              <w:widowControl/>
              <w:jc w:val="left"/>
              <w:textAlignment w:val="center"/>
              <w:rPr>
                <w:rFonts w:ascii="宋体" w:eastAsia="宋体" w:hAnsi="宋体" w:cs="宋体"/>
                <w:kern w:val="0"/>
                <w:szCs w:val="21"/>
                <w:lang/>
              </w:rPr>
            </w:pPr>
            <w:r w:rsidRPr="00B76F9D">
              <w:rPr>
                <w:rFonts w:ascii="宋体" w:eastAsia="宋体" w:hAnsi="宋体" w:cs="宋体" w:hint="eastAsia"/>
                <w:kern w:val="0"/>
                <w:szCs w:val="21"/>
                <w:lang/>
              </w:rPr>
              <w:t>6.▲矢量图转换：支持将jpg、png等格式图片转换成图线，可以使用该图线进行编辑和建模操作。</w:t>
            </w:r>
          </w:p>
          <w:p w:rsidR="00283E96" w:rsidRPr="00B76F9D" w:rsidRDefault="00283E96" w:rsidP="00D276D4">
            <w:pPr>
              <w:widowControl/>
              <w:jc w:val="left"/>
              <w:textAlignment w:val="center"/>
              <w:rPr>
                <w:rFonts w:ascii="宋体" w:eastAsia="宋体" w:hAnsi="宋体" w:cs="宋体"/>
                <w:kern w:val="0"/>
                <w:szCs w:val="21"/>
                <w:lang/>
              </w:rPr>
            </w:pPr>
            <w:r w:rsidRPr="00B76F9D">
              <w:rPr>
                <w:rFonts w:ascii="宋体" w:eastAsia="宋体" w:hAnsi="宋体" w:cs="宋体" w:hint="eastAsia"/>
                <w:kern w:val="0"/>
                <w:szCs w:val="21"/>
                <w:lang/>
              </w:rPr>
              <w:t>7.浮雕建模：可以使图片在模型表面形成凹凸的建模造型，该造型可以直接用于后续CAM编程加工。</w:t>
            </w:r>
          </w:p>
          <w:p w:rsidR="00283E96" w:rsidRPr="00B76F9D" w:rsidRDefault="00283E96" w:rsidP="00D276D4">
            <w:pPr>
              <w:widowControl/>
              <w:jc w:val="left"/>
              <w:textAlignment w:val="center"/>
              <w:rPr>
                <w:rFonts w:ascii="宋体" w:eastAsia="宋体" w:hAnsi="宋体" w:cs="宋体"/>
                <w:kern w:val="0"/>
                <w:szCs w:val="21"/>
                <w:lang/>
              </w:rPr>
            </w:pPr>
            <w:r w:rsidRPr="00B76F9D">
              <w:rPr>
                <w:rFonts w:ascii="宋体" w:eastAsia="宋体" w:hAnsi="宋体" w:cs="宋体" w:hint="eastAsia"/>
                <w:kern w:val="0"/>
                <w:szCs w:val="21"/>
                <w:lang/>
              </w:rPr>
              <w:t>8.装配功能：软件的装配树能够高亮显示所选中的零件。具备自上向下、自下向上或同时以两种方式构建装配，编辑约束和修改模型方便。</w:t>
            </w:r>
          </w:p>
          <w:p w:rsidR="00283E96" w:rsidRPr="00B76F9D" w:rsidRDefault="00283E96" w:rsidP="00D276D4">
            <w:pPr>
              <w:widowControl/>
              <w:jc w:val="left"/>
              <w:textAlignment w:val="center"/>
              <w:rPr>
                <w:rFonts w:ascii="宋体" w:eastAsia="宋体" w:hAnsi="宋体" w:cs="宋体"/>
                <w:kern w:val="0"/>
                <w:szCs w:val="21"/>
                <w:lang/>
              </w:rPr>
            </w:pPr>
            <w:r w:rsidRPr="00B76F9D">
              <w:rPr>
                <w:rFonts w:ascii="宋体" w:eastAsia="宋体" w:hAnsi="宋体" w:cs="宋体" w:hint="eastAsia"/>
                <w:kern w:val="0"/>
                <w:szCs w:val="21"/>
                <w:lang/>
              </w:rPr>
              <w:t>9.钣金设计：包含对钣金的基本设置，如各种凸缘、百叶窗、拉伸成型、折叠、展开等。</w:t>
            </w:r>
          </w:p>
          <w:p w:rsidR="00283E96" w:rsidRPr="00B76F9D" w:rsidRDefault="00283E96" w:rsidP="00D276D4">
            <w:pPr>
              <w:widowControl/>
              <w:jc w:val="left"/>
              <w:textAlignment w:val="center"/>
              <w:rPr>
                <w:rFonts w:ascii="宋体" w:eastAsia="宋体" w:hAnsi="宋体" w:cs="宋体"/>
                <w:kern w:val="0"/>
                <w:szCs w:val="21"/>
                <w:lang/>
              </w:rPr>
            </w:pPr>
            <w:r w:rsidRPr="00B76F9D">
              <w:rPr>
                <w:rFonts w:ascii="宋体" w:eastAsia="宋体" w:hAnsi="宋体" w:cs="宋体" w:hint="eastAsia"/>
                <w:kern w:val="0"/>
                <w:szCs w:val="21"/>
                <w:lang/>
              </w:rPr>
              <w:t>10.焊件设计：提供固定和连接各型材的焊接件设计功能，需提供不少于3种常用国际标准的焊接结构构件，包括GB、ISO标准在内。还需要提供包括三角形和多边形等类型的脚撑板、用于封闭结构构件的顶端盖、连续的或间隙性的焊缝等结构。</w:t>
            </w:r>
          </w:p>
          <w:p w:rsidR="00283E96" w:rsidRPr="00B76F9D" w:rsidRDefault="00283E96" w:rsidP="00D276D4">
            <w:pPr>
              <w:widowControl/>
              <w:jc w:val="left"/>
              <w:textAlignment w:val="center"/>
              <w:rPr>
                <w:rFonts w:ascii="宋体" w:eastAsia="宋体" w:hAnsi="宋体" w:cs="宋体"/>
                <w:kern w:val="0"/>
                <w:szCs w:val="21"/>
                <w:lang/>
              </w:rPr>
            </w:pPr>
            <w:r w:rsidRPr="00B76F9D">
              <w:rPr>
                <w:rFonts w:ascii="宋体" w:eastAsia="宋体" w:hAnsi="宋体" w:cs="宋体" w:hint="eastAsia"/>
                <w:kern w:val="0"/>
                <w:szCs w:val="21"/>
                <w:lang/>
              </w:rPr>
              <w:t>11.▲模具设计：提供手动和自动两种分模方式，可根据产品结构区分型芯与型腔区域，生成不同的颜色标记；可以通过参数化设计流道、浇口、滑块头、斜顶、</w:t>
            </w:r>
            <w:r w:rsidRPr="00B76F9D">
              <w:rPr>
                <w:rFonts w:ascii="宋体" w:eastAsia="宋体" w:hAnsi="宋体" w:cs="宋体" w:hint="eastAsia"/>
                <w:kern w:val="0"/>
                <w:szCs w:val="21"/>
                <w:lang/>
              </w:rPr>
              <w:lastRenderedPageBreak/>
              <w:t>虎口等详细模具结构；具有模具标准件库，需包含模架、顶针、司筒、定位环、螺钉等各种标准件。</w:t>
            </w:r>
          </w:p>
          <w:p w:rsidR="00283E96" w:rsidRPr="00B76F9D" w:rsidRDefault="00283E96" w:rsidP="00D276D4">
            <w:pPr>
              <w:widowControl/>
              <w:jc w:val="left"/>
              <w:textAlignment w:val="center"/>
              <w:rPr>
                <w:rFonts w:ascii="宋体" w:eastAsia="宋体" w:hAnsi="宋体" w:cs="宋体"/>
                <w:kern w:val="0"/>
                <w:szCs w:val="21"/>
                <w:lang/>
              </w:rPr>
            </w:pPr>
            <w:r w:rsidRPr="00B76F9D">
              <w:rPr>
                <w:rFonts w:ascii="宋体" w:eastAsia="宋体" w:hAnsi="宋体" w:cs="宋体" w:hint="eastAsia"/>
                <w:kern w:val="0"/>
                <w:szCs w:val="21"/>
                <w:lang/>
              </w:rPr>
              <w:t>12.智能策略加工：支持钻孔、2轴、3轴智能加工，根据加工策略，自行选择相应的刀具类型，保证合理的切削工艺，计算出加工轨迹，同时支持自行更改刀路的参数。</w:t>
            </w:r>
          </w:p>
          <w:p w:rsidR="00283E96" w:rsidRPr="00B76F9D" w:rsidRDefault="00283E96" w:rsidP="00D276D4">
            <w:pPr>
              <w:widowControl/>
              <w:jc w:val="left"/>
              <w:textAlignment w:val="center"/>
              <w:rPr>
                <w:rFonts w:ascii="宋体" w:eastAsia="宋体" w:hAnsi="宋体" w:cs="宋体"/>
                <w:kern w:val="0"/>
                <w:szCs w:val="21"/>
                <w:lang/>
              </w:rPr>
            </w:pPr>
            <w:r w:rsidRPr="00B76F9D">
              <w:rPr>
                <w:rFonts w:ascii="宋体" w:eastAsia="宋体" w:hAnsi="宋体" w:cs="宋体" w:hint="eastAsia"/>
                <w:kern w:val="0"/>
                <w:szCs w:val="21"/>
                <w:lang/>
              </w:rPr>
              <w:t>13.后置处理：软件自带常用的机床后置系统，如GSK、HNC、FANUC、KND、SINUMERIK等。要求具有高开放性，允许用户根据机床系统进行后处理编辑。</w:t>
            </w:r>
          </w:p>
          <w:p w:rsidR="00283E96" w:rsidRPr="00B76F9D" w:rsidRDefault="00283E96" w:rsidP="00D276D4">
            <w:pPr>
              <w:widowControl/>
              <w:jc w:val="left"/>
              <w:textAlignment w:val="center"/>
              <w:rPr>
                <w:rFonts w:ascii="宋体" w:eastAsia="宋体" w:hAnsi="宋体" w:cs="宋体"/>
                <w:szCs w:val="21"/>
                <w:lang/>
              </w:rPr>
            </w:pPr>
            <w:r w:rsidRPr="00B76F9D">
              <w:rPr>
                <w:rFonts w:ascii="宋体" w:eastAsia="宋体" w:hAnsi="宋体" w:cs="宋体" w:hint="eastAsia"/>
                <w:kern w:val="0"/>
                <w:szCs w:val="21"/>
                <w:lang/>
              </w:rPr>
              <w:t>14.▲智能辅助教学系统：在一个软件界面内实现同时指导和操作，互不干扰。可以一边观看演示一边操作学习，提示区域和绘图区域一体化，该系统需要包括软件简介、建模等模块，方便学生课前预习和课后自习。</w:t>
            </w:r>
          </w:p>
        </w:tc>
        <w:tc>
          <w:tcPr>
            <w:tcW w:w="68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283E96" w:rsidRPr="00B76F9D" w:rsidRDefault="00283E96" w:rsidP="00283E96">
            <w:pPr>
              <w:widowControl/>
              <w:spacing w:beforeLines="50"/>
              <w:ind w:leftChars="-2" w:hangingChars="2" w:hanging="4"/>
              <w:jc w:val="center"/>
              <w:rPr>
                <w:rFonts w:ascii="宋体" w:eastAsia="宋体" w:hAnsi="宋体" w:cs="宋体"/>
                <w:szCs w:val="21"/>
                <w:lang/>
              </w:rPr>
            </w:pPr>
            <w:r w:rsidRPr="00B76F9D">
              <w:rPr>
                <w:rFonts w:ascii="宋体" w:eastAsia="宋体" w:hAnsi="宋体" w:cs="宋体" w:hint="eastAsia"/>
                <w:szCs w:val="21"/>
                <w:lang/>
              </w:rPr>
              <w:lastRenderedPageBreak/>
              <w:t>节点</w:t>
            </w:r>
          </w:p>
        </w:tc>
        <w:tc>
          <w:tcPr>
            <w:tcW w:w="68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283E96" w:rsidRPr="00B76F9D" w:rsidRDefault="00283E96" w:rsidP="00283E96">
            <w:pPr>
              <w:widowControl/>
              <w:spacing w:beforeLines="50"/>
              <w:ind w:leftChars="-2" w:hangingChars="2" w:hanging="4"/>
              <w:jc w:val="center"/>
              <w:rPr>
                <w:rFonts w:ascii="宋体" w:eastAsia="宋体" w:hAnsi="宋体" w:cs="宋体"/>
                <w:szCs w:val="21"/>
                <w:lang/>
              </w:rPr>
            </w:pPr>
            <w:r w:rsidRPr="00B76F9D">
              <w:rPr>
                <w:rFonts w:ascii="宋体" w:eastAsia="宋体" w:hAnsi="宋体" w:cs="宋体" w:hint="eastAsia"/>
                <w:szCs w:val="21"/>
                <w:lang/>
              </w:rPr>
              <w:t>30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283E96" w:rsidRPr="00B76F9D" w:rsidRDefault="00283E96" w:rsidP="00283E96">
            <w:pPr>
              <w:widowControl/>
              <w:spacing w:beforeLines="50"/>
              <w:ind w:leftChars="-2" w:hangingChars="2" w:hanging="4"/>
              <w:jc w:val="center"/>
              <w:rPr>
                <w:rFonts w:ascii="宋体" w:eastAsia="宋体" w:hAnsi="宋体" w:cs="宋体"/>
                <w:szCs w:val="21"/>
                <w:lang/>
              </w:rPr>
            </w:pPr>
            <w:r w:rsidRPr="00B76F9D">
              <w:rPr>
                <w:rFonts w:ascii="宋体" w:eastAsia="宋体" w:hAnsi="宋体" w:cs="宋体" w:hint="eastAsia"/>
                <w:szCs w:val="21"/>
                <w:lang/>
              </w:rPr>
              <w:t>是</w:t>
            </w:r>
          </w:p>
        </w:tc>
      </w:tr>
      <w:tr w:rsidR="00283E96" w:rsidRPr="00B76F9D" w:rsidTr="00D276D4">
        <w:trPr>
          <w:trHeight w:val="539"/>
        </w:trPr>
        <w:tc>
          <w:tcPr>
            <w:tcW w:w="64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283E96" w:rsidRPr="00B76F9D" w:rsidRDefault="00283E96" w:rsidP="00283E96">
            <w:pPr>
              <w:widowControl/>
              <w:spacing w:beforeLines="50"/>
              <w:ind w:leftChars="-2" w:hangingChars="2" w:hanging="4"/>
              <w:jc w:val="center"/>
            </w:pPr>
            <w:r w:rsidRPr="00B76F9D">
              <w:rPr>
                <w:rFonts w:hint="eastAsia"/>
              </w:rPr>
              <w:lastRenderedPageBreak/>
              <w:t>4</w:t>
            </w:r>
          </w:p>
        </w:tc>
        <w:tc>
          <w:tcPr>
            <w:tcW w:w="116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283E96" w:rsidRPr="00B76F9D" w:rsidRDefault="00283E96" w:rsidP="00283E96">
            <w:pPr>
              <w:widowControl/>
              <w:spacing w:beforeLines="50"/>
              <w:ind w:leftChars="-2" w:hangingChars="2" w:hanging="4"/>
              <w:jc w:val="center"/>
            </w:pPr>
            <w:r w:rsidRPr="00B76F9D">
              <w:rPr>
                <w:rFonts w:hint="eastAsia"/>
              </w:rPr>
              <w:t>电脑</w:t>
            </w:r>
          </w:p>
        </w:tc>
        <w:tc>
          <w:tcPr>
            <w:tcW w:w="5140" w:type="dxa"/>
            <w:gridSpan w:val="3"/>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tcPr>
          <w:p w:rsidR="00283E96" w:rsidRPr="00B76F9D" w:rsidRDefault="00283E96" w:rsidP="00D276D4">
            <w:pPr>
              <w:widowControl/>
              <w:jc w:val="left"/>
              <w:textAlignment w:val="center"/>
              <w:rPr>
                <w:rFonts w:ascii="宋体" w:eastAsia="宋体" w:hAnsi="宋体" w:cs="宋体"/>
                <w:kern w:val="0"/>
                <w:szCs w:val="21"/>
                <w:lang/>
              </w:rPr>
            </w:pPr>
            <w:r w:rsidRPr="00B76F9D">
              <w:rPr>
                <w:rFonts w:ascii="宋体" w:eastAsia="宋体" w:hAnsi="宋体" w:cs="宋体" w:hint="eastAsia"/>
                <w:kern w:val="0"/>
                <w:szCs w:val="21"/>
                <w:lang/>
              </w:rPr>
              <w:t>1、CPU：英特尔酷睿i5-7400处理器及以上；</w:t>
            </w:r>
          </w:p>
          <w:p w:rsidR="00283E96" w:rsidRPr="00B76F9D" w:rsidRDefault="00283E96" w:rsidP="00D276D4">
            <w:pPr>
              <w:widowControl/>
              <w:jc w:val="left"/>
              <w:textAlignment w:val="center"/>
              <w:rPr>
                <w:rFonts w:ascii="宋体" w:eastAsia="宋体" w:hAnsi="宋体" w:cs="宋体"/>
                <w:kern w:val="0"/>
                <w:szCs w:val="21"/>
                <w:lang/>
              </w:rPr>
            </w:pPr>
            <w:r w:rsidRPr="00B76F9D">
              <w:rPr>
                <w:rFonts w:ascii="宋体" w:eastAsia="宋体" w:hAnsi="宋体" w:cs="宋体" w:hint="eastAsia"/>
                <w:kern w:val="0"/>
                <w:szCs w:val="21"/>
                <w:lang/>
              </w:rPr>
              <w:t>2、内存</w:t>
            </w:r>
            <w:r w:rsidRPr="00B76F9D">
              <w:rPr>
                <w:rFonts w:ascii="宋体" w:eastAsia="宋体" w:hAnsi="宋体" w:cs="宋体"/>
                <w:kern w:val="0"/>
                <w:szCs w:val="21"/>
                <w:lang/>
              </w:rPr>
              <w:t>≥</w:t>
            </w:r>
            <w:r w:rsidRPr="00B76F9D">
              <w:rPr>
                <w:rFonts w:ascii="宋体" w:eastAsia="宋体" w:hAnsi="宋体" w:cs="宋体" w:hint="eastAsia"/>
                <w:kern w:val="0"/>
                <w:szCs w:val="21"/>
                <w:lang/>
              </w:rPr>
              <w:t>8G DDR4 2400MHz，最高支持32G；</w:t>
            </w:r>
          </w:p>
          <w:p w:rsidR="00283E96" w:rsidRPr="00B76F9D" w:rsidRDefault="00283E96" w:rsidP="00D276D4">
            <w:pPr>
              <w:widowControl/>
              <w:jc w:val="left"/>
              <w:textAlignment w:val="center"/>
              <w:rPr>
                <w:rFonts w:ascii="宋体" w:eastAsia="宋体" w:hAnsi="宋体" w:cs="宋体"/>
                <w:kern w:val="0"/>
                <w:szCs w:val="21"/>
                <w:lang/>
              </w:rPr>
            </w:pPr>
            <w:r w:rsidRPr="00B76F9D">
              <w:rPr>
                <w:rFonts w:ascii="宋体" w:eastAsia="宋体" w:hAnsi="宋体" w:cs="宋体" w:hint="eastAsia"/>
                <w:kern w:val="0"/>
                <w:szCs w:val="21"/>
                <w:lang/>
              </w:rPr>
              <w:t>3、显示器为同品牌19.5寸显示器，全高清 1920x1080；</w:t>
            </w:r>
          </w:p>
          <w:p w:rsidR="00283E96" w:rsidRPr="00B76F9D" w:rsidRDefault="00283E96" w:rsidP="00D276D4">
            <w:pPr>
              <w:widowControl/>
              <w:jc w:val="left"/>
              <w:textAlignment w:val="center"/>
              <w:rPr>
                <w:rFonts w:ascii="宋体" w:eastAsia="宋体" w:hAnsi="宋体" w:cs="宋体"/>
                <w:kern w:val="0"/>
                <w:szCs w:val="21"/>
                <w:lang/>
              </w:rPr>
            </w:pPr>
            <w:r w:rsidRPr="00B76F9D">
              <w:rPr>
                <w:rFonts w:ascii="宋体" w:eastAsia="宋体" w:hAnsi="宋体" w:cs="宋体" w:hint="eastAsia"/>
                <w:kern w:val="0"/>
                <w:szCs w:val="21"/>
                <w:lang/>
              </w:rPr>
              <w:t>4、2g独立显卡；</w:t>
            </w:r>
          </w:p>
          <w:p w:rsidR="00283E96" w:rsidRPr="00B76F9D" w:rsidRDefault="00283E96" w:rsidP="00D276D4">
            <w:pPr>
              <w:widowControl/>
              <w:jc w:val="left"/>
              <w:textAlignment w:val="center"/>
              <w:rPr>
                <w:rFonts w:ascii="宋体" w:eastAsia="宋体" w:hAnsi="宋体" w:cs="宋体"/>
                <w:kern w:val="0"/>
                <w:szCs w:val="21"/>
                <w:lang/>
              </w:rPr>
            </w:pPr>
            <w:r w:rsidRPr="00B76F9D">
              <w:rPr>
                <w:rFonts w:ascii="宋体" w:eastAsia="宋体" w:hAnsi="宋体" w:cs="宋体" w:hint="eastAsia"/>
                <w:kern w:val="0"/>
                <w:szCs w:val="21"/>
                <w:lang/>
              </w:rPr>
              <w:t>5、不能为无盘工作站、云机房、云桌面等任何“云”；</w:t>
            </w:r>
          </w:p>
          <w:p w:rsidR="00283E96" w:rsidRPr="00B76F9D" w:rsidRDefault="00283E96" w:rsidP="00D276D4">
            <w:pPr>
              <w:widowControl/>
              <w:jc w:val="left"/>
              <w:textAlignment w:val="center"/>
              <w:rPr>
                <w:rFonts w:ascii="宋体" w:eastAsia="宋体" w:hAnsi="宋体" w:cs="宋体"/>
                <w:szCs w:val="21"/>
                <w:lang/>
              </w:rPr>
            </w:pPr>
            <w:r w:rsidRPr="00B76F9D">
              <w:rPr>
                <w:rFonts w:ascii="宋体" w:eastAsia="宋体" w:hAnsi="宋体" w:cs="宋体" w:hint="eastAsia"/>
                <w:kern w:val="0"/>
                <w:szCs w:val="21"/>
                <w:lang/>
              </w:rPr>
              <w:t xml:space="preserve">6、三年主要部件上门服务。                                               </w:t>
            </w:r>
          </w:p>
        </w:tc>
        <w:tc>
          <w:tcPr>
            <w:tcW w:w="68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283E96" w:rsidRPr="00B76F9D" w:rsidRDefault="00283E96" w:rsidP="00283E96">
            <w:pPr>
              <w:widowControl/>
              <w:spacing w:beforeLines="50"/>
              <w:ind w:leftChars="-2" w:hangingChars="2" w:hanging="4"/>
              <w:jc w:val="center"/>
              <w:rPr>
                <w:rFonts w:ascii="宋体" w:eastAsia="宋体" w:hAnsi="宋体" w:cs="宋体"/>
                <w:szCs w:val="21"/>
                <w:lang/>
              </w:rPr>
            </w:pPr>
            <w:r w:rsidRPr="00B76F9D">
              <w:rPr>
                <w:rFonts w:ascii="宋体" w:eastAsia="宋体" w:hAnsi="宋体" w:cs="宋体" w:hint="eastAsia"/>
                <w:szCs w:val="21"/>
                <w:lang/>
              </w:rPr>
              <w:t>台</w:t>
            </w:r>
          </w:p>
        </w:tc>
        <w:tc>
          <w:tcPr>
            <w:tcW w:w="68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283E96" w:rsidRPr="00B76F9D" w:rsidRDefault="00283E96" w:rsidP="00283E96">
            <w:pPr>
              <w:widowControl/>
              <w:spacing w:beforeLines="50"/>
              <w:ind w:leftChars="-2" w:hangingChars="2" w:hanging="4"/>
              <w:jc w:val="center"/>
              <w:rPr>
                <w:rFonts w:ascii="宋体" w:eastAsia="宋体" w:hAnsi="宋体" w:cs="宋体"/>
                <w:szCs w:val="21"/>
                <w:lang/>
              </w:rPr>
            </w:pPr>
            <w:r w:rsidRPr="00B76F9D">
              <w:rPr>
                <w:rFonts w:ascii="宋体" w:eastAsia="宋体" w:hAnsi="宋体" w:cs="宋体" w:hint="eastAsia"/>
                <w:szCs w:val="21"/>
                <w:lang/>
              </w:rPr>
              <w:t>30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283E96" w:rsidRPr="00B76F9D" w:rsidRDefault="00283E96" w:rsidP="00283E96">
            <w:pPr>
              <w:widowControl/>
              <w:spacing w:beforeLines="50"/>
              <w:ind w:leftChars="-2" w:hangingChars="2" w:hanging="4"/>
              <w:jc w:val="center"/>
              <w:rPr>
                <w:rFonts w:ascii="宋体" w:eastAsia="宋体" w:hAnsi="宋体" w:cs="宋体"/>
                <w:szCs w:val="21"/>
                <w:lang/>
              </w:rPr>
            </w:pPr>
            <w:r w:rsidRPr="00B76F9D">
              <w:rPr>
                <w:rFonts w:ascii="宋体" w:eastAsia="宋体" w:hAnsi="宋体" w:cs="宋体" w:hint="eastAsia"/>
                <w:szCs w:val="21"/>
                <w:lang/>
              </w:rPr>
              <w:t>是</w:t>
            </w:r>
          </w:p>
        </w:tc>
      </w:tr>
    </w:tbl>
    <w:p w:rsidR="00E4427E" w:rsidRPr="00B76F9D" w:rsidRDefault="00E4427E" w:rsidP="00E4427E">
      <w:pPr>
        <w:spacing w:line="360" w:lineRule="auto"/>
        <w:ind w:firstLineChars="200" w:firstLine="482"/>
        <w:contextualSpacing/>
        <w:rPr>
          <w:rFonts w:asciiTheme="minorEastAsia" w:hAnsiTheme="minorEastAsia" w:cs="微软雅黑"/>
          <w:b/>
          <w:sz w:val="24"/>
          <w:szCs w:val="24"/>
        </w:rPr>
      </w:pPr>
      <w:r w:rsidRPr="00B76F9D">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E4427E" w:rsidRPr="00B76F9D" w:rsidRDefault="00E4427E" w:rsidP="00760005">
      <w:pPr>
        <w:spacing w:line="360" w:lineRule="auto"/>
        <w:ind w:firstLineChars="200" w:firstLine="482"/>
        <w:contextualSpacing/>
        <w:rPr>
          <w:rFonts w:ascii="楷体" w:eastAsia="楷体" w:hAnsi="楷体" w:cs="宋体"/>
          <w:kern w:val="0"/>
          <w:szCs w:val="21"/>
          <w:lang w:val="zh-CN"/>
        </w:rPr>
      </w:pPr>
      <w:r w:rsidRPr="00B76F9D">
        <w:rPr>
          <w:rFonts w:asciiTheme="minorEastAsia" w:hAnsiTheme="minorEastAsia" w:cs="宋体" w:hint="eastAsia"/>
          <w:b/>
          <w:kern w:val="0"/>
          <w:sz w:val="24"/>
          <w:szCs w:val="24"/>
          <w:lang w:val="zh-CN"/>
        </w:rPr>
        <w:t>三、采购标的执行标准</w:t>
      </w:r>
    </w:p>
    <w:p w:rsidR="00E4427E" w:rsidRPr="00B76F9D" w:rsidRDefault="00E4427E" w:rsidP="00E4427E">
      <w:pPr>
        <w:spacing w:line="360" w:lineRule="auto"/>
        <w:ind w:firstLineChars="200" w:firstLine="480"/>
        <w:contextualSpacing/>
        <w:rPr>
          <w:rFonts w:asciiTheme="minorEastAsia" w:hAnsiTheme="minorEastAsia" w:cs="仿宋_GB2312"/>
          <w:sz w:val="24"/>
          <w:szCs w:val="24"/>
          <w:lang w:val="zh-CN"/>
        </w:rPr>
      </w:pPr>
      <w:r w:rsidRPr="00B76F9D">
        <w:rPr>
          <w:rFonts w:asciiTheme="minorEastAsia" w:hAnsiTheme="minorEastAsia" w:cs="仿宋_GB2312" w:hint="eastAsia"/>
          <w:sz w:val="24"/>
          <w:szCs w:val="24"/>
          <w:lang w:val="zh-CN"/>
        </w:rPr>
        <w:t>1、国家标准：</w:t>
      </w:r>
    </w:p>
    <w:p w:rsidR="00E4427E" w:rsidRPr="00B76F9D" w:rsidRDefault="00E4427E" w:rsidP="00E4427E">
      <w:pPr>
        <w:spacing w:line="360" w:lineRule="auto"/>
        <w:ind w:firstLineChars="200" w:firstLine="480"/>
        <w:contextualSpacing/>
        <w:rPr>
          <w:rFonts w:asciiTheme="minorEastAsia" w:hAnsiTheme="minorEastAsia" w:cs="仿宋_GB2312"/>
          <w:sz w:val="24"/>
          <w:szCs w:val="24"/>
          <w:lang w:val="zh-CN"/>
        </w:rPr>
      </w:pPr>
      <w:r w:rsidRPr="00B76F9D">
        <w:rPr>
          <w:rFonts w:asciiTheme="minorEastAsia" w:hAnsiTheme="minorEastAsia" w:cs="仿宋_GB2312" w:hint="eastAsia"/>
          <w:sz w:val="24"/>
          <w:szCs w:val="24"/>
          <w:lang w:val="zh-CN"/>
        </w:rPr>
        <w:t>（1）</w:t>
      </w:r>
      <w:r w:rsidRPr="00B76F9D">
        <w:rPr>
          <w:rFonts w:asciiTheme="minorEastAsia" w:hAnsiTheme="minorEastAsia" w:cs="仿宋_GB2312"/>
          <w:sz w:val="24"/>
          <w:szCs w:val="24"/>
          <w:lang w:val="zh-CN"/>
        </w:rPr>
        <w:t>强制性产品认证</w:t>
      </w:r>
    </w:p>
    <w:p w:rsidR="00E4427E" w:rsidRPr="00B76F9D" w:rsidRDefault="00E4427E" w:rsidP="00E4427E">
      <w:pPr>
        <w:spacing w:line="360" w:lineRule="auto"/>
        <w:ind w:firstLineChars="200" w:firstLine="480"/>
        <w:contextualSpacing/>
        <w:rPr>
          <w:rFonts w:asciiTheme="minorEastAsia" w:hAnsiTheme="minorEastAsia" w:cs="宋体"/>
          <w:kern w:val="0"/>
          <w:sz w:val="24"/>
          <w:szCs w:val="24"/>
        </w:rPr>
      </w:pPr>
      <w:r w:rsidRPr="00B76F9D">
        <w:rPr>
          <w:rFonts w:asciiTheme="minorEastAsia" w:hAnsiTheme="minorEastAsia" w:cs="仿宋_GB2312" w:hint="eastAsia"/>
          <w:sz w:val="24"/>
          <w:szCs w:val="24"/>
          <w:lang w:val="zh-CN"/>
        </w:rPr>
        <w:t>如投标人所投产品属于“中国强制性产品认证”（3C认证）范围内,则必须承诺采用</w:t>
      </w:r>
      <w:r w:rsidRPr="00B76F9D">
        <w:rPr>
          <w:rFonts w:asciiTheme="minorEastAsia" w:hAnsiTheme="minorEastAsia" w:cs="仿宋_GB2312"/>
          <w:sz w:val="24"/>
          <w:szCs w:val="24"/>
          <w:lang w:val="zh-CN"/>
        </w:rPr>
        <w:t>《中华人民共和国实施强制性产品认证的产品目录》</w:t>
      </w:r>
      <w:r w:rsidRPr="00B76F9D">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E4427E" w:rsidRPr="00B76F9D" w:rsidRDefault="00E4427E" w:rsidP="00E4427E">
      <w:pPr>
        <w:spacing w:line="360" w:lineRule="auto"/>
        <w:ind w:firstLineChars="200" w:firstLine="480"/>
        <w:contextualSpacing/>
        <w:rPr>
          <w:rFonts w:asciiTheme="minorEastAsia" w:hAnsiTheme="minorEastAsia" w:cs="宋体"/>
          <w:kern w:val="0"/>
          <w:sz w:val="24"/>
          <w:szCs w:val="24"/>
        </w:rPr>
      </w:pPr>
      <w:r w:rsidRPr="00B76F9D">
        <w:rPr>
          <w:rFonts w:asciiTheme="minorEastAsia" w:hAnsiTheme="minorEastAsia" w:cs="宋体" w:hint="eastAsia"/>
          <w:kern w:val="0"/>
          <w:sz w:val="24"/>
          <w:szCs w:val="24"/>
        </w:rPr>
        <w:t>（2）</w:t>
      </w:r>
      <w:r w:rsidRPr="00B76F9D">
        <w:rPr>
          <w:rFonts w:asciiTheme="minorEastAsia" w:hAnsiTheme="minorEastAsia" w:cs="宋体"/>
          <w:kern w:val="0"/>
          <w:sz w:val="24"/>
          <w:szCs w:val="24"/>
        </w:rPr>
        <w:t>信息安全产品强制性</w:t>
      </w:r>
      <w:r w:rsidRPr="00B76F9D">
        <w:rPr>
          <w:rFonts w:asciiTheme="minorEastAsia" w:hAnsiTheme="minorEastAsia" w:cs="宋体" w:hint="eastAsia"/>
          <w:kern w:val="0"/>
          <w:sz w:val="24"/>
          <w:szCs w:val="24"/>
        </w:rPr>
        <w:t>认证</w:t>
      </w:r>
    </w:p>
    <w:p w:rsidR="00E4427E" w:rsidRPr="00B76F9D" w:rsidRDefault="00343DC6" w:rsidP="00E4427E">
      <w:pPr>
        <w:spacing w:line="360" w:lineRule="auto"/>
        <w:ind w:firstLineChars="200" w:firstLine="480"/>
        <w:contextualSpacing/>
        <w:rPr>
          <w:rFonts w:asciiTheme="minorEastAsia" w:hAnsiTheme="minorEastAsia" w:cs="宋体"/>
          <w:kern w:val="0"/>
          <w:sz w:val="24"/>
          <w:szCs w:val="24"/>
        </w:rPr>
      </w:pPr>
      <w:r w:rsidRPr="00B76F9D">
        <w:rPr>
          <w:rFonts w:asciiTheme="minorEastAsia" w:hAnsiTheme="minorEastAsia" w:cs="仿宋_GB2312" w:hint="eastAsia"/>
          <w:sz w:val="24"/>
          <w:szCs w:val="24"/>
          <w:lang w:val="zh-CN"/>
        </w:rPr>
        <w:t>如投标人所投产品</w:t>
      </w:r>
      <w:r w:rsidR="00E4427E" w:rsidRPr="00B76F9D">
        <w:rPr>
          <w:rFonts w:asciiTheme="minorEastAsia" w:hAnsiTheme="minorEastAsia" w:cs="宋体" w:hint="eastAsia"/>
          <w:kern w:val="0"/>
          <w:sz w:val="24"/>
          <w:szCs w:val="24"/>
        </w:rPr>
        <w:t>被列入</w:t>
      </w:r>
      <w:r w:rsidR="00E4427E" w:rsidRPr="00B76F9D">
        <w:rPr>
          <w:rFonts w:asciiTheme="minorEastAsia" w:hAnsiTheme="minorEastAsia" w:cs="宋体"/>
          <w:kern w:val="0"/>
          <w:sz w:val="24"/>
          <w:szCs w:val="24"/>
        </w:rPr>
        <w:t>《信息安全产品强制性认证目录》，</w:t>
      </w:r>
      <w:r w:rsidR="00E4427E" w:rsidRPr="00B76F9D">
        <w:rPr>
          <w:rFonts w:asciiTheme="minorEastAsia" w:hAnsiTheme="minorEastAsia" w:cs="宋体" w:hint="eastAsia"/>
          <w:kern w:val="0"/>
          <w:sz w:val="24"/>
          <w:szCs w:val="24"/>
        </w:rPr>
        <w:t>投标人</w:t>
      </w:r>
      <w:r w:rsidR="00E4427E" w:rsidRPr="00B76F9D">
        <w:rPr>
          <w:rFonts w:asciiTheme="minorEastAsia" w:hAnsiTheme="minorEastAsia" w:cs="宋体"/>
          <w:kern w:val="0"/>
          <w:sz w:val="24"/>
          <w:szCs w:val="24"/>
        </w:rPr>
        <w:t>不能提供超出此目录范畴外的替代品</w:t>
      </w:r>
      <w:r w:rsidR="00E4427E" w:rsidRPr="00B76F9D">
        <w:rPr>
          <w:rFonts w:asciiTheme="minorEastAsia" w:hAnsiTheme="minorEastAsia" w:cs="宋体" w:hint="eastAsia"/>
          <w:kern w:val="0"/>
          <w:sz w:val="24"/>
          <w:szCs w:val="24"/>
        </w:rPr>
        <w:t>并须在投标文件中提供：</w:t>
      </w:r>
    </w:p>
    <w:p w:rsidR="00E4427E" w:rsidRPr="00B76F9D"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B76F9D">
        <w:rPr>
          <w:rFonts w:asciiTheme="minorEastAsia" w:hAnsiTheme="minorEastAsia" w:cs="宋体" w:hint="eastAsia"/>
          <w:kern w:val="0"/>
          <w:sz w:val="24"/>
          <w:szCs w:val="24"/>
        </w:rPr>
        <w:t>①中国信息安全认证中心官网（</w:t>
      </w:r>
      <w:r w:rsidRPr="00B76F9D">
        <w:rPr>
          <w:rFonts w:asciiTheme="minorEastAsia" w:hAnsiTheme="minorEastAsia" w:cs="宋体"/>
          <w:kern w:val="0"/>
          <w:sz w:val="24"/>
          <w:szCs w:val="24"/>
        </w:rPr>
        <w:t>http://www.isccc.gov.cn/index.shtml</w:t>
      </w:r>
      <w:r w:rsidRPr="00B76F9D">
        <w:rPr>
          <w:rFonts w:asciiTheme="minorEastAsia" w:hAnsiTheme="minorEastAsia" w:cs="宋体" w:hint="eastAsia"/>
          <w:kern w:val="0"/>
          <w:sz w:val="24"/>
          <w:szCs w:val="24"/>
        </w:rPr>
        <w:t>）产品查询结果截图并加盖投标人公章；</w:t>
      </w:r>
    </w:p>
    <w:p w:rsidR="00E4427E" w:rsidRPr="00B76F9D"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B76F9D">
        <w:rPr>
          <w:rFonts w:asciiTheme="minorEastAsia" w:hAnsiTheme="minorEastAsia" w:cs="宋体" w:hint="eastAsia"/>
          <w:kern w:val="0"/>
          <w:sz w:val="24"/>
          <w:szCs w:val="24"/>
        </w:rPr>
        <w:lastRenderedPageBreak/>
        <w:t>②中国信息安全认证中心颁发的</w:t>
      </w:r>
      <w:r w:rsidRPr="00B76F9D">
        <w:rPr>
          <w:rFonts w:asciiTheme="minorEastAsia" w:hAnsiTheme="minorEastAsia" w:cs="宋体"/>
          <w:kern w:val="0"/>
          <w:sz w:val="24"/>
          <w:szCs w:val="24"/>
        </w:rPr>
        <w:t>《</w:t>
      </w:r>
      <w:hyperlink r:id="rId10" w:tgtFrame="_blank" w:history="1">
        <w:r w:rsidRPr="00B76F9D">
          <w:rPr>
            <w:rFonts w:asciiTheme="minorEastAsia" w:hAnsiTheme="minorEastAsia" w:cs="宋体" w:hint="eastAsia"/>
            <w:kern w:val="0"/>
            <w:sz w:val="24"/>
            <w:szCs w:val="24"/>
          </w:rPr>
          <w:t>中国国家信息安全产品认证证书</w:t>
        </w:r>
      </w:hyperlink>
      <w:r w:rsidRPr="00B76F9D">
        <w:rPr>
          <w:rFonts w:asciiTheme="minorEastAsia" w:hAnsiTheme="minorEastAsia" w:cs="宋体"/>
          <w:kern w:val="0"/>
          <w:sz w:val="24"/>
          <w:szCs w:val="24"/>
        </w:rPr>
        <w:t>》</w:t>
      </w:r>
      <w:r w:rsidRPr="00B76F9D">
        <w:rPr>
          <w:rFonts w:asciiTheme="minorEastAsia" w:hAnsiTheme="minorEastAsia" w:cs="宋体" w:hint="eastAsia"/>
          <w:kern w:val="0"/>
          <w:sz w:val="24"/>
          <w:szCs w:val="24"/>
        </w:rPr>
        <w:t>的原件扫描件（或图片）并加盖投标人公章。</w:t>
      </w:r>
    </w:p>
    <w:p w:rsidR="00E4427E" w:rsidRPr="00B76F9D"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B76F9D">
        <w:rPr>
          <w:rFonts w:ascii="楷体" w:eastAsia="楷体" w:hAnsi="楷体" w:cs="仿宋_GB2312" w:hint="eastAsia"/>
          <w:sz w:val="24"/>
          <w:szCs w:val="24"/>
          <w:lang w:val="zh-CN"/>
        </w:rPr>
        <w:t>注：仅需提供序号</w:t>
      </w:r>
      <w:r w:rsidRPr="00B76F9D">
        <w:rPr>
          <w:rFonts w:ascii="楷体" w:eastAsia="楷体" w:hAnsi="楷体" w:hint="eastAsia"/>
          <w:sz w:val="24"/>
          <w:szCs w:val="24"/>
        </w:rPr>
        <w:t>①～②其中之一即可。</w:t>
      </w:r>
    </w:p>
    <w:p w:rsidR="00E4427E" w:rsidRPr="00B76F9D"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B76F9D">
        <w:rPr>
          <w:rFonts w:asciiTheme="minorEastAsia" w:hAnsiTheme="minorEastAsia" w:cs="宋体" w:hint="eastAsia"/>
          <w:kern w:val="0"/>
          <w:sz w:val="24"/>
          <w:szCs w:val="24"/>
        </w:rPr>
        <w:t>（3）其他国家标准</w:t>
      </w:r>
    </w:p>
    <w:p w:rsidR="00E4427E" w:rsidRPr="00B76F9D" w:rsidRDefault="00283E96" w:rsidP="002F2193">
      <w:pPr>
        <w:wordWrap w:val="0"/>
        <w:spacing w:line="360" w:lineRule="auto"/>
        <w:ind w:firstLineChars="200" w:firstLine="480"/>
        <w:contextualSpacing/>
        <w:rPr>
          <w:rFonts w:asciiTheme="minorEastAsia" w:hAnsiTheme="minorEastAsia" w:cs="宋体"/>
          <w:kern w:val="0"/>
          <w:sz w:val="24"/>
          <w:szCs w:val="24"/>
        </w:rPr>
      </w:pPr>
      <w:r w:rsidRPr="00B76F9D">
        <w:rPr>
          <w:rFonts w:asciiTheme="minorEastAsia" w:hAnsiTheme="minorEastAsia" w:cs="宋体" w:hint="eastAsia"/>
          <w:kern w:val="0"/>
          <w:sz w:val="24"/>
          <w:szCs w:val="24"/>
        </w:rPr>
        <w:t>A包：整个装置要求符合以下标准：GB7588-2003《电梯制造与安装安全规范》（含第1号修改单）、GB 50009-2002 《建筑结构荷载规范》、GB50017-2003 《钢结构设计规范》、GB 50018-2002 《冷弯薄壁型钢结构技术规程》、GB 50205-2001 《钢结构工程施工质量验收规范》。</w:t>
      </w:r>
    </w:p>
    <w:p w:rsidR="00E4427E" w:rsidRPr="00B76F9D" w:rsidRDefault="00E4427E" w:rsidP="00760005">
      <w:pPr>
        <w:spacing w:line="360" w:lineRule="auto"/>
        <w:ind w:firstLineChars="200" w:firstLine="482"/>
        <w:contextualSpacing/>
        <w:rPr>
          <w:rFonts w:asciiTheme="minorEastAsia" w:hAnsiTheme="minorEastAsia" w:cs="宋体"/>
          <w:b/>
          <w:kern w:val="0"/>
          <w:szCs w:val="21"/>
          <w:lang w:val="zh-CN"/>
        </w:rPr>
      </w:pPr>
      <w:r w:rsidRPr="00B76F9D">
        <w:rPr>
          <w:rFonts w:asciiTheme="minorEastAsia" w:hAnsiTheme="minorEastAsia" w:cs="宋体" w:hint="eastAsia"/>
          <w:b/>
          <w:kern w:val="0"/>
          <w:sz w:val="24"/>
          <w:szCs w:val="24"/>
          <w:lang w:val="zh-CN"/>
        </w:rPr>
        <w:t>四、服务标准、期限、效率等要求</w:t>
      </w:r>
    </w:p>
    <w:p w:rsidR="00283E96" w:rsidRPr="00B76F9D" w:rsidRDefault="00283E96" w:rsidP="002F2193">
      <w:pPr>
        <w:wordWrap w:val="0"/>
        <w:spacing w:line="360" w:lineRule="auto"/>
        <w:ind w:firstLineChars="200" w:firstLine="480"/>
        <w:contextualSpacing/>
        <w:rPr>
          <w:rFonts w:asciiTheme="minorEastAsia" w:hAnsiTheme="minorEastAsia" w:cs="宋体"/>
          <w:kern w:val="0"/>
          <w:sz w:val="24"/>
          <w:szCs w:val="24"/>
        </w:rPr>
      </w:pPr>
      <w:r w:rsidRPr="00B76F9D">
        <w:rPr>
          <w:rFonts w:asciiTheme="minorEastAsia" w:hAnsiTheme="minorEastAsia" w:cs="宋体" w:hint="eastAsia"/>
          <w:kern w:val="0"/>
          <w:sz w:val="24"/>
          <w:szCs w:val="24"/>
        </w:rPr>
        <w:t>A包：1、投标人所投设备应提供1年免费质保服务。</w:t>
      </w:r>
    </w:p>
    <w:p w:rsidR="00283E96" w:rsidRPr="00B76F9D" w:rsidRDefault="00283E96" w:rsidP="00C01954">
      <w:pPr>
        <w:wordWrap w:val="0"/>
        <w:spacing w:line="360" w:lineRule="auto"/>
        <w:ind w:firstLineChars="500" w:firstLine="1200"/>
        <w:contextualSpacing/>
        <w:rPr>
          <w:rFonts w:asciiTheme="minorEastAsia" w:hAnsiTheme="minorEastAsia" w:cs="宋体"/>
          <w:kern w:val="0"/>
          <w:sz w:val="24"/>
          <w:szCs w:val="24"/>
        </w:rPr>
      </w:pPr>
      <w:r w:rsidRPr="00B76F9D">
        <w:rPr>
          <w:rFonts w:asciiTheme="minorEastAsia" w:hAnsiTheme="minorEastAsia" w:cs="宋体" w:hint="eastAsia"/>
          <w:kern w:val="0"/>
          <w:sz w:val="24"/>
          <w:szCs w:val="24"/>
        </w:rPr>
        <w:t>2、投标人应提供所投设备相关的使用、维护、教学等培训服务，并在投标时提供具体培训方案。培训内容至少包含：专业培训</w:t>
      </w:r>
      <w:r w:rsidRPr="00B76F9D">
        <w:rPr>
          <w:rFonts w:asciiTheme="minorEastAsia" w:hAnsiTheme="minorEastAsia" w:cs="宋体"/>
          <w:kern w:val="0"/>
          <w:sz w:val="24"/>
          <w:szCs w:val="24"/>
        </w:rPr>
        <w:t>和课程培训。</w:t>
      </w:r>
    </w:p>
    <w:p w:rsidR="00283E96" w:rsidRPr="00B76F9D" w:rsidRDefault="00283E96" w:rsidP="002F2193">
      <w:pPr>
        <w:wordWrap w:val="0"/>
        <w:spacing w:line="360" w:lineRule="auto"/>
        <w:ind w:firstLineChars="200" w:firstLine="480"/>
        <w:contextualSpacing/>
        <w:rPr>
          <w:rFonts w:asciiTheme="minorEastAsia" w:hAnsiTheme="minorEastAsia" w:cs="宋体"/>
          <w:kern w:val="0"/>
          <w:sz w:val="24"/>
          <w:szCs w:val="24"/>
        </w:rPr>
      </w:pPr>
      <w:r w:rsidRPr="00B76F9D">
        <w:rPr>
          <w:rFonts w:asciiTheme="minorEastAsia" w:hAnsiTheme="minorEastAsia" w:cs="宋体" w:hint="eastAsia"/>
          <w:kern w:val="0"/>
          <w:sz w:val="24"/>
          <w:szCs w:val="24"/>
        </w:rPr>
        <w:t>B包：1、投标人所投设备应提供1年免费质保服务。</w:t>
      </w:r>
    </w:p>
    <w:p w:rsidR="00283E96" w:rsidRPr="00B76F9D" w:rsidRDefault="00283E96" w:rsidP="00C01954">
      <w:pPr>
        <w:wordWrap w:val="0"/>
        <w:spacing w:line="360" w:lineRule="auto"/>
        <w:ind w:firstLineChars="450" w:firstLine="1080"/>
        <w:contextualSpacing/>
        <w:rPr>
          <w:rFonts w:asciiTheme="minorEastAsia" w:hAnsiTheme="minorEastAsia" w:cs="宋体"/>
          <w:kern w:val="0"/>
          <w:sz w:val="24"/>
          <w:szCs w:val="24"/>
        </w:rPr>
      </w:pPr>
      <w:r w:rsidRPr="00B76F9D">
        <w:rPr>
          <w:rFonts w:asciiTheme="minorEastAsia" w:hAnsiTheme="minorEastAsia" w:cs="宋体" w:hint="eastAsia"/>
          <w:kern w:val="0"/>
          <w:sz w:val="24"/>
          <w:szCs w:val="24"/>
        </w:rPr>
        <w:t>2、投标人应提供所投设备相关的培训服务，并在投标时提供具体培训方案。至少包含以下几项：</w:t>
      </w:r>
    </w:p>
    <w:p w:rsidR="00283E96" w:rsidRPr="00B76F9D" w:rsidRDefault="00283E96" w:rsidP="002F2193">
      <w:pPr>
        <w:wordWrap w:val="0"/>
        <w:spacing w:line="360" w:lineRule="auto"/>
        <w:ind w:firstLineChars="200" w:firstLine="480"/>
        <w:contextualSpacing/>
        <w:rPr>
          <w:rFonts w:asciiTheme="minorEastAsia" w:hAnsiTheme="minorEastAsia" w:cs="宋体"/>
          <w:kern w:val="0"/>
          <w:sz w:val="24"/>
          <w:szCs w:val="24"/>
        </w:rPr>
      </w:pPr>
      <w:r w:rsidRPr="00B76F9D">
        <w:rPr>
          <w:rFonts w:asciiTheme="minorEastAsia" w:hAnsiTheme="minorEastAsia" w:cs="宋体" w:hint="eastAsia"/>
          <w:kern w:val="0"/>
          <w:sz w:val="24"/>
          <w:szCs w:val="24"/>
        </w:rPr>
        <w:t>（1）工业机器人技能大赛师资与学生培训。教师和学生5人，集中培训省外5天，省内校外培训1次3天。全专业校内培训2次，每次1天。</w:t>
      </w:r>
    </w:p>
    <w:p w:rsidR="00283E96" w:rsidRPr="00B76F9D" w:rsidRDefault="00283E96" w:rsidP="002F2193">
      <w:pPr>
        <w:wordWrap w:val="0"/>
        <w:spacing w:line="360" w:lineRule="auto"/>
        <w:ind w:firstLineChars="200" w:firstLine="480"/>
        <w:contextualSpacing/>
        <w:rPr>
          <w:rFonts w:asciiTheme="minorEastAsia" w:hAnsiTheme="minorEastAsia" w:cs="宋体"/>
          <w:kern w:val="0"/>
          <w:sz w:val="24"/>
          <w:szCs w:val="24"/>
        </w:rPr>
      </w:pPr>
      <w:r w:rsidRPr="00B76F9D">
        <w:rPr>
          <w:rFonts w:asciiTheme="minorEastAsia" w:hAnsiTheme="minorEastAsia" w:cs="宋体" w:hint="eastAsia"/>
          <w:kern w:val="0"/>
          <w:sz w:val="24"/>
          <w:szCs w:val="24"/>
        </w:rPr>
        <w:t>（2）数控技能大赛师资与学生培训。教师和学生5人，集中培训省外5天，省内校外培训1次3天。全专业校内培训2次，每次1天。</w:t>
      </w:r>
    </w:p>
    <w:p w:rsidR="00283E96" w:rsidRPr="00B76F9D" w:rsidRDefault="00283E96" w:rsidP="002F2193">
      <w:pPr>
        <w:wordWrap w:val="0"/>
        <w:spacing w:line="360" w:lineRule="auto"/>
        <w:ind w:firstLineChars="200" w:firstLine="480"/>
        <w:contextualSpacing/>
        <w:rPr>
          <w:rFonts w:asciiTheme="minorEastAsia" w:hAnsiTheme="minorEastAsia" w:cs="宋体"/>
          <w:kern w:val="0"/>
          <w:sz w:val="24"/>
          <w:szCs w:val="24"/>
        </w:rPr>
      </w:pPr>
      <w:r w:rsidRPr="00B76F9D">
        <w:rPr>
          <w:rFonts w:asciiTheme="minorEastAsia" w:hAnsiTheme="minorEastAsia" w:cs="宋体" w:hint="eastAsia"/>
          <w:kern w:val="0"/>
          <w:sz w:val="24"/>
          <w:szCs w:val="24"/>
        </w:rPr>
        <w:t>（3）数控技能大赛配套课程建设。围绕数控技能大赛形成大赛培训手册，并形成校本课程1门。</w:t>
      </w:r>
    </w:p>
    <w:p w:rsidR="00E4427E" w:rsidRPr="00B76F9D" w:rsidRDefault="00E4427E" w:rsidP="00760005">
      <w:pPr>
        <w:widowControl/>
        <w:shd w:val="clear" w:color="auto" w:fill="FFFFFF"/>
        <w:spacing w:line="360" w:lineRule="auto"/>
        <w:ind w:firstLineChars="200" w:firstLine="482"/>
        <w:contextualSpacing/>
        <w:jc w:val="left"/>
        <w:rPr>
          <w:rFonts w:asciiTheme="minorEastAsia" w:hAnsiTheme="minorEastAsia" w:cs="宋体"/>
          <w:b/>
          <w:kern w:val="0"/>
          <w:szCs w:val="21"/>
          <w:lang w:val="zh-CN"/>
        </w:rPr>
      </w:pPr>
      <w:r w:rsidRPr="00B76F9D">
        <w:rPr>
          <w:rFonts w:asciiTheme="minorEastAsia" w:hAnsiTheme="minorEastAsia" w:cs="宋体" w:hint="eastAsia"/>
          <w:b/>
          <w:kern w:val="0"/>
          <w:sz w:val="24"/>
          <w:szCs w:val="24"/>
          <w:lang w:val="zh-CN"/>
        </w:rPr>
        <w:t>五、采购标的的其他技术、服务等要求</w:t>
      </w:r>
    </w:p>
    <w:p w:rsidR="00E4427E" w:rsidRPr="00B76F9D" w:rsidRDefault="00E4427E" w:rsidP="00E4427E">
      <w:pPr>
        <w:wordWrap w:val="0"/>
        <w:topLinePunct/>
        <w:spacing w:line="360" w:lineRule="auto"/>
        <w:ind w:firstLineChars="200" w:firstLine="480"/>
        <w:rPr>
          <w:rFonts w:ascii="宋体" w:cs="宋体"/>
          <w:sz w:val="24"/>
          <w:lang w:val="zh-CN"/>
        </w:rPr>
      </w:pPr>
      <w:r w:rsidRPr="00B76F9D">
        <w:rPr>
          <w:rFonts w:ascii="宋体" w:cs="宋体" w:hint="eastAsia"/>
          <w:sz w:val="24"/>
          <w:lang w:val="zh-CN"/>
        </w:rPr>
        <w:t>1、投标人须明确投标产品的厂家、品牌、型号、详细参数，</w:t>
      </w:r>
      <w:r w:rsidRPr="00B76F9D">
        <w:rPr>
          <w:rFonts w:ascii="宋体" w:cs="宋体" w:hint="eastAsia"/>
          <w:b/>
          <w:sz w:val="24"/>
          <w:lang w:val="zh-CN"/>
        </w:rPr>
        <w:t>否则为无效投标。</w:t>
      </w:r>
    </w:p>
    <w:p w:rsidR="00E4427E" w:rsidRPr="00B76F9D" w:rsidRDefault="00E4427E" w:rsidP="00E4427E">
      <w:pPr>
        <w:wordWrap w:val="0"/>
        <w:topLinePunct/>
        <w:autoSpaceDE w:val="0"/>
        <w:autoSpaceDN w:val="0"/>
        <w:adjustRightInd w:val="0"/>
        <w:spacing w:line="360" w:lineRule="auto"/>
        <w:ind w:firstLine="482"/>
        <w:rPr>
          <w:rFonts w:ascii="宋体" w:cs="宋体"/>
          <w:b/>
          <w:sz w:val="24"/>
          <w:lang w:val="zh-CN"/>
        </w:rPr>
      </w:pPr>
      <w:r w:rsidRPr="00B76F9D">
        <w:rPr>
          <w:rFonts w:ascii="宋体" w:cs="宋体" w:hint="eastAsia"/>
          <w:sz w:val="24"/>
          <w:lang w:val="zh-CN"/>
        </w:rPr>
        <w:t>2、投标人应就本项目（每包或者标段）完整投标，</w:t>
      </w:r>
      <w:r w:rsidRPr="00B76F9D">
        <w:rPr>
          <w:rFonts w:ascii="宋体" w:cs="宋体" w:hint="eastAsia"/>
          <w:b/>
          <w:sz w:val="24"/>
          <w:lang w:val="zh-CN"/>
        </w:rPr>
        <w:t>否则为无效投标。</w:t>
      </w:r>
    </w:p>
    <w:p w:rsidR="00E4427E" w:rsidRPr="00B76F9D" w:rsidRDefault="00E4427E" w:rsidP="00E4427E">
      <w:pPr>
        <w:wordWrap w:val="0"/>
        <w:topLinePunct/>
        <w:spacing w:line="360" w:lineRule="auto"/>
        <w:ind w:firstLineChars="200" w:firstLine="480"/>
        <w:rPr>
          <w:rFonts w:ascii="宋体" w:cs="宋体"/>
          <w:sz w:val="24"/>
          <w:lang w:val="zh-CN"/>
        </w:rPr>
      </w:pPr>
      <w:r w:rsidRPr="00B76F9D">
        <w:rPr>
          <w:rFonts w:ascii="宋体" w:cs="宋体" w:hint="eastAsia"/>
          <w:sz w:val="24"/>
          <w:lang w:val="zh-CN"/>
        </w:rPr>
        <w:t>3、所投产品必须符合国家质量检测标准和本招标文件规定标准的全新正品现货。</w:t>
      </w:r>
    </w:p>
    <w:p w:rsidR="00283E96" w:rsidRPr="00B76F9D" w:rsidRDefault="00E4427E" w:rsidP="002F2193">
      <w:pPr>
        <w:wordWrap w:val="0"/>
        <w:spacing w:line="360" w:lineRule="auto"/>
        <w:ind w:firstLineChars="200" w:firstLine="480"/>
        <w:contextualSpacing/>
        <w:rPr>
          <w:rFonts w:asciiTheme="minorEastAsia" w:hAnsiTheme="minorEastAsia" w:cs="宋体"/>
          <w:kern w:val="0"/>
          <w:sz w:val="24"/>
          <w:szCs w:val="24"/>
        </w:rPr>
      </w:pPr>
      <w:r w:rsidRPr="00B76F9D">
        <w:rPr>
          <w:rFonts w:ascii="宋体" w:cs="宋体" w:hint="eastAsia"/>
          <w:sz w:val="24"/>
          <w:lang w:val="zh-CN"/>
        </w:rPr>
        <w:t>4、</w:t>
      </w:r>
      <w:r w:rsidR="00283E96" w:rsidRPr="00B76F9D">
        <w:rPr>
          <w:rFonts w:asciiTheme="minorEastAsia" w:hAnsiTheme="minorEastAsia" w:cs="宋体" w:hint="eastAsia"/>
          <w:kern w:val="0"/>
          <w:sz w:val="24"/>
          <w:szCs w:val="24"/>
        </w:rPr>
        <w:t>中标人应将关键设备的用户手册、保修手册、随机工具交付使用者，使用操作及安全须知等重要资料应附中文说明。</w:t>
      </w:r>
    </w:p>
    <w:p w:rsidR="00283E96" w:rsidRPr="00B76F9D" w:rsidRDefault="00283E96" w:rsidP="002F2193">
      <w:pPr>
        <w:wordWrap w:val="0"/>
        <w:spacing w:line="360" w:lineRule="auto"/>
        <w:ind w:firstLineChars="200" w:firstLine="480"/>
        <w:contextualSpacing/>
        <w:rPr>
          <w:rFonts w:asciiTheme="minorEastAsia" w:hAnsiTheme="minorEastAsia" w:cs="宋体"/>
          <w:kern w:val="0"/>
          <w:sz w:val="24"/>
          <w:szCs w:val="24"/>
        </w:rPr>
      </w:pPr>
      <w:r w:rsidRPr="00B76F9D">
        <w:rPr>
          <w:rFonts w:asciiTheme="minorEastAsia" w:hAnsiTheme="minorEastAsia" w:cs="宋体" w:hint="eastAsia"/>
          <w:kern w:val="0"/>
          <w:sz w:val="24"/>
          <w:szCs w:val="24"/>
        </w:rPr>
        <w:lastRenderedPageBreak/>
        <w:t>5、中标人负责货物的现场安装调试和售后服务，免费为专业技术人员进行维护、操作、保养等方面的现场培训，直至能熟练独立操作为止；定期回访采购人，跟踪采购人使用情况，提供技术支持。</w:t>
      </w:r>
    </w:p>
    <w:p w:rsidR="00283E96" w:rsidRPr="00B76F9D" w:rsidRDefault="00283E96" w:rsidP="002F2193">
      <w:pPr>
        <w:wordWrap w:val="0"/>
        <w:spacing w:line="360" w:lineRule="auto"/>
        <w:ind w:firstLineChars="200" w:firstLine="480"/>
        <w:contextualSpacing/>
        <w:rPr>
          <w:rFonts w:asciiTheme="minorEastAsia" w:hAnsiTheme="minorEastAsia" w:cs="宋体"/>
          <w:kern w:val="0"/>
          <w:sz w:val="24"/>
          <w:szCs w:val="24"/>
        </w:rPr>
      </w:pPr>
      <w:r w:rsidRPr="00B76F9D">
        <w:rPr>
          <w:rFonts w:asciiTheme="minorEastAsia" w:hAnsiTheme="minorEastAsia" w:cs="宋体" w:hint="eastAsia"/>
          <w:kern w:val="0"/>
          <w:sz w:val="24"/>
          <w:szCs w:val="24"/>
        </w:rPr>
        <w:t>6、本项目为交钥匙工程（项目投标报价为总包价，包含货物采购、包装、运输、装卸、备品备件、专用工具、特殊工具、安装调试、检测验收、现场协调、人员培训、质保、税金等一切费用），如有招标文件中没有明确，而本项目必须的各种材料、设备、施工器械均应包括在本项目中，采购人不再另行进行支付有关款项。</w:t>
      </w:r>
    </w:p>
    <w:p w:rsidR="00E4427E" w:rsidRPr="00B76F9D" w:rsidRDefault="00E4427E" w:rsidP="00283E96">
      <w:pPr>
        <w:wordWrap w:val="0"/>
        <w:topLinePunct/>
        <w:snapToGrid w:val="0"/>
        <w:spacing w:line="360" w:lineRule="auto"/>
        <w:ind w:firstLineChars="200" w:firstLine="482"/>
        <w:rPr>
          <w:rFonts w:ascii="楷体" w:eastAsia="楷体" w:hAnsi="楷体" w:cs="宋体"/>
          <w:kern w:val="0"/>
          <w:szCs w:val="21"/>
          <w:lang w:val="zh-CN"/>
        </w:rPr>
      </w:pPr>
      <w:r w:rsidRPr="00B76F9D">
        <w:rPr>
          <w:rFonts w:asciiTheme="minorEastAsia" w:hAnsiTheme="minorEastAsia" w:cs="宋体" w:hint="eastAsia"/>
          <w:b/>
          <w:kern w:val="0"/>
          <w:sz w:val="24"/>
          <w:szCs w:val="24"/>
          <w:lang w:val="zh-CN"/>
        </w:rPr>
        <w:t>六、验收标准</w:t>
      </w:r>
    </w:p>
    <w:p w:rsidR="00283E96" w:rsidRPr="00B76F9D" w:rsidRDefault="00283E96" w:rsidP="002F2193">
      <w:pPr>
        <w:wordWrap w:val="0"/>
        <w:spacing w:line="360" w:lineRule="auto"/>
        <w:ind w:firstLineChars="200" w:firstLine="480"/>
        <w:contextualSpacing/>
        <w:rPr>
          <w:rFonts w:asciiTheme="minorEastAsia" w:hAnsiTheme="minorEastAsia" w:cs="宋体"/>
          <w:kern w:val="0"/>
          <w:sz w:val="24"/>
          <w:szCs w:val="24"/>
        </w:rPr>
      </w:pPr>
      <w:r w:rsidRPr="00B76F9D">
        <w:rPr>
          <w:rFonts w:asciiTheme="minorEastAsia" w:hAnsiTheme="minorEastAsia" w:cs="宋体" w:hint="eastAsia"/>
          <w:kern w:val="0"/>
          <w:sz w:val="24"/>
          <w:szCs w:val="24"/>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283E96" w:rsidRPr="00B76F9D" w:rsidRDefault="00283E96" w:rsidP="002F2193">
      <w:pPr>
        <w:wordWrap w:val="0"/>
        <w:spacing w:line="360" w:lineRule="auto"/>
        <w:ind w:firstLineChars="200" w:firstLine="480"/>
        <w:contextualSpacing/>
        <w:rPr>
          <w:rFonts w:asciiTheme="minorEastAsia" w:hAnsiTheme="minorEastAsia" w:cs="宋体"/>
          <w:kern w:val="0"/>
          <w:sz w:val="24"/>
          <w:szCs w:val="24"/>
        </w:rPr>
      </w:pPr>
      <w:r w:rsidRPr="00B76F9D">
        <w:rPr>
          <w:rFonts w:asciiTheme="minorEastAsia" w:hAnsiTheme="minorEastAsia" w:cs="宋体" w:hint="eastAsia"/>
          <w:kern w:val="0"/>
          <w:sz w:val="24"/>
          <w:szCs w:val="24"/>
        </w:rPr>
        <w:t>2、按照招标文件要求、投标文件响应和承诺验收。</w:t>
      </w:r>
    </w:p>
    <w:p w:rsidR="00E4427E" w:rsidRPr="00B76F9D" w:rsidRDefault="00283E96" w:rsidP="002F2193">
      <w:pPr>
        <w:wordWrap w:val="0"/>
        <w:spacing w:line="360" w:lineRule="auto"/>
        <w:ind w:firstLineChars="200" w:firstLine="480"/>
        <w:contextualSpacing/>
        <w:rPr>
          <w:rFonts w:asciiTheme="minorEastAsia" w:hAnsiTheme="minorEastAsia" w:cs="宋体"/>
          <w:kern w:val="0"/>
          <w:sz w:val="24"/>
          <w:szCs w:val="24"/>
        </w:rPr>
      </w:pPr>
      <w:r w:rsidRPr="00B76F9D">
        <w:rPr>
          <w:rFonts w:asciiTheme="minorEastAsia" w:hAnsiTheme="minorEastAsia" w:cs="宋体" w:hint="eastAsia"/>
          <w:kern w:val="0"/>
          <w:sz w:val="24"/>
          <w:szCs w:val="24"/>
        </w:rPr>
        <w:t>3、按照国家相关标准、行业标准、地方标准或者其他标准、规范验收。</w:t>
      </w:r>
    </w:p>
    <w:p w:rsidR="00E4427E" w:rsidRPr="00B76F9D" w:rsidRDefault="00E4427E" w:rsidP="00283E96">
      <w:pPr>
        <w:widowControl/>
        <w:spacing w:line="560" w:lineRule="atLeast"/>
        <w:ind w:firstLine="600"/>
        <w:jc w:val="left"/>
        <w:rPr>
          <w:rFonts w:asciiTheme="minorEastAsia" w:hAnsiTheme="minorEastAsia" w:cs="黑体"/>
          <w:b/>
          <w:bCs/>
          <w:shd w:val="clear" w:color="auto" w:fill="FFFFFF"/>
        </w:rPr>
      </w:pPr>
      <w:r w:rsidRPr="00B76F9D">
        <w:rPr>
          <w:rFonts w:asciiTheme="minorEastAsia" w:hAnsiTheme="minorEastAsia" w:cs="黑体" w:hint="eastAsia"/>
          <w:b/>
          <w:bCs/>
          <w:shd w:val="clear" w:color="auto" w:fill="FFFFFF"/>
        </w:rPr>
        <w:t>七、本项目预算金额</w:t>
      </w:r>
      <w:r w:rsidR="00283E96" w:rsidRPr="00B76F9D">
        <w:rPr>
          <w:rFonts w:asciiTheme="minorEastAsia" w:hAnsiTheme="minorEastAsia" w:cs="黑体" w:hint="eastAsia"/>
          <w:b/>
          <w:bCs/>
          <w:shd w:val="clear" w:color="auto" w:fill="FFFFFF"/>
        </w:rPr>
        <w:t>A包：630000元  B包：1800000元  C包：480000元</w:t>
      </w:r>
      <w:r w:rsidRPr="00B76F9D">
        <w:rPr>
          <w:rFonts w:asciiTheme="minorEastAsia" w:hAnsiTheme="minorEastAsia" w:cs="黑体" w:hint="eastAsia"/>
          <w:b/>
          <w:bCs/>
          <w:shd w:val="clear" w:color="auto" w:fill="FFFFFF"/>
        </w:rPr>
        <w:t>。最高限价</w:t>
      </w:r>
      <w:r w:rsidR="00283E96" w:rsidRPr="00B76F9D">
        <w:rPr>
          <w:rFonts w:asciiTheme="minorEastAsia" w:hAnsiTheme="minorEastAsia" w:cs="黑体" w:hint="eastAsia"/>
          <w:b/>
          <w:bCs/>
          <w:shd w:val="clear" w:color="auto" w:fill="FFFFFF"/>
        </w:rPr>
        <w:t>A包：630000元  B包：1800000元  C包：480000元</w:t>
      </w:r>
      <w:r w:rsidRPr="00B76F9D">
        <w:rPr>
          <w:rFonts w:asciiTheme="minorEastAsia" w:hAnsiTheme="minorEastAsia" w:cs="黑体" w:hint="eastAsia"/>
          <w:b/>
          <w:bCs/>
          <w:shd w:val="clear" w:color="auto" w:fill="FFFFFF"/>
        </w:rPr>
        <w:t>。超出最高限价的投标无效。</w:t>
      </w:r>
    </w:p>
    <w:p w:rsidR="00E4427E" w:rsidRPr="00B76F9D" w:rsidRDefault="00E4427E" w:rsidP="00760005">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B76F9D">
        <w:rPr>
          <w:rFonts w:asciiTheme="minorEastAsia" w:hAnsiTheme="minorEastAsia" w:cs="宋体" w:hint="eastAsia"/>
          <w:b/>
          <w:kern w:val="0"/>
          <w:sz w:val="24"/>
          <w:szCs w:val="24"/>
          <w:lang w:val="zh-CN"/>
        </w:rPr>
        <w:t>八、资金支付</w:t>
      </w:r>
    </w:p>
    <w:p w:rsidR="00E4427E" w:rsidRPr="00B76F9D" w:rsidRDefault="00E4427E" w:rsidP="002F2193">
      <w:pPr>
        <w:wordWrap w:val="0"/>
        <w:spacing w:line="360" w:lineRule="auto"/>
        <w:ind w:firstLineChars="200" w:firstLine="480"/>
        <w:contextualSpacing/>
        <w:rPr>
          <w:rFonts w:asciiTheme="minorEastAsia" w:hAnsiTheme="minorEastAsia" w:cs="宋体"/>
          <w:kern w:val="0"/>
          <w:sz w:val="24"/>
          <w:szCs w:val="24"/>
        </w:rPr>
      </w:pPr>
      <w:r w:rsidRPr="00B76F9D">
        <w:rPr>
          <w:rFonts w:asciiTheme="minorEastAsia" w:hAnsiTheme="minorEastAsia" w:cs="宋体" w:hint="eastAsia"/>
          <w:kern w:val="0"/>
          <w:sz w:val="24"/>
          <w:szCs w:val="24"/>
          <w:lang w:val="zh-CN"/>
        </w:rPr>
        <w:t>1、支付方式：</w:t>
      </w:r>
      <w:r w:rsidR="00283E96" w:rsidRPr="00B76F9D">
        <w:rPr>
          <w:rFonts w:asciiTheme="minorEastAsia" w:hAnsiTheme="minorEastAsia" w:cs="宋体" w:hint="eastAsia"/>
          <w:kern w:val="0"/>
          <w:sz w:val="24"/>
          <w:szCs w:val="24"/>
        </w:rPr>
        <w:t>银行转账</w:t>
      </w:r>
    </w:p>
    <w:p w:rsidR="00E4427E" w:rsidRPr="00B76F9D" w:rsidRDefault="00E4427E" w:rsidP="002F2193">
      <w:pPr>
        <w:wordWrap w:val="0"/>
        <w:spacing w:line="360" w:lineRule="auto"/>
        <w:ind w:firstLineChars="200" w:firstLine="480"/>
        <w:contextualSpacing/>
        <w:rPr>
          <w:rFonts w:asciiTheme="minorEastAsia" w:hAnsiTheme="minorEastAsia" w:cs="宋体"/>
          <w:kern w:val="0"/>
          <w:sz w:val="24"/>
          <w:szCs w:val="24"/>
        </w:rPr>
      </w:pPr>
      <w:r w:rsidRPr="00B76F9D">
        <w:rPr>
          <w:rFonts w:asciiTheme="minorEastAsia" w:hAnsiTheme="minorEastAsia" w:cs="宋体" w:hint="eastAsia"/>
          <w:kern w:val="0"/>
          <w:sz w:val="24"/>
          <w:szCs w:val="24"/>
        </w:rPr>
        <w:t>2、支付时间及条件：</w:t>
      </w:r>
      <w:r w:rsidR="00283E96" w:rsidRPr="00B76F9D">
        <w:rPr>
          <w:rFonts w:asciiTheme="minorEastAsia" w:hAnsiTheme="minorEastAsia" w:cs="宋体" w:hint="eastAsia"/>
          <w:kern w:val="0"/>
          <w:sz w:val="24"/>
          <w:szCs w:val="24"/>
        </w:rPr>
        <w:t>验收合格后付总价的95%，剩余5%满一年无质量问题一次付清。</w:t>
      </w:r>
    </w:p>
    <w:p w:rsidR="00E4427E" w:rsidRPr="00B76F9D" w:rsidRDefault="00E4427E" w:rsidP="00E4427E">
      <w:pPr>
        <w:autoSpaceDE w:val="0"/>
        <w:autoSpaceDN w:val="0"/>
        <w:adjustRightInd w:val="0"/>
        <w:jc w:val="center"/>
        <w:rPr>
          <w:rFonts w:asciiTheme="majorEastAsia" w:eastAsiaTheme="majorEastAsia" w:hAnsiTheme="majorEastAsia" w:cs="宋体"/>
          <w:b/>
          <w:kern w:val="0"/>
          <w:sz w:val="36"/>
          <w:szCs w:val="36"/>
        </w:rPr>
      </w:pPr>
    </w:p>
    <w:p w:rsidR="005254B5" w:rsidRPr="00B76F9D" w:rsidRDefault="005254B5">
      <w:pPr>
        <w:widowControl/>
        <w:jc w:val="left"/>
        <w:rPr>
          <w:rFonts w:asciiTheme="majorEastAsia" w:eastAsiaTheme="majorEastAsia" w:hAnsiTheme="majorEastAsia" w:cs="宋体"/>
          <w:b/>
          <w:kern w:val="0"/>
          <w:sz w:val="32"/>
          <w:szCs w:val="32"/>
        </w:rPr>
      </w:pPr>
      <w:r w:rsidRPr="00B76F9D">
        <w:rPr>
          <w:rFonts w:asciiTheme="majorEastAsia" w:eastAsiaTheme="majorEastAsia" w:hAnsiTheme="majorEastAsia" w:cs="宋体"/>
          <w:b/>
          <w:kern w:val="0"/>
          <w:sz w:val="32"/>
          <w:szCs w:val="32"/>
        </w:rPr>
        <w:br w:type="page"/>
      </w:r>
    </w:p>
    <w:p w:rsidR="00E4427E" w:rsidRPr="00B76F9D" w:rsidRDefault="00E4427E" w:rsidP="00E4427E">
      <w:pPr>
        <w:autoSpaceDE w:val="0"/>
        <w:autoSpaceDN w:val="0"/>
        <w:adjustRightInd w:val="0"/>
        <w:jc w:val="center"/>
        <w:rPr>
          <w:rFonts w:asciiTheme="majorEastAsia" w:eastAsiaTheme="majorEastAsia" w:hAnsiTheme="majorEastAsia" w:cs="宋体"/>
          <w:b/>
          <w:kern w:val="0"/>
          <w:sz w:val="32"/>
          <w:szCs w:val="32"/>
        </w:rPr>
      </w:pPr>
      <w:r w:rsidRPr="00B76F9D">
        <w:rPr>
          <w:rFonts w:asciiTheme="majorEastAsia" w:eastAsiaTheme="majorEastAsia" w:hAnsiTheme="majorEastAsia" w:cs="宋体" w:hint="eastAsia"/>
          <w:b/>
          <w:kern w:val="0"/>
          <w:sz w:val="32"/>
          <w:szCs w:val="32"/>
        </w:rPr>
        <w:lastRenderedPageBreak/>
        <w:t>第三章 投标人须知前附表</w:t>
      </w:r>
    </w:p>
    <w:p w:rsidR="00E4427E" w:rsidRPr="00B76F9D" w:rsidRDefault="00E4427E" w:rsidP="00E4427E">
      <w:pPr>
        <w:autoSpaceDE w:val="0"/>
        <w:autoSpaceDN w:val="0"/>
        <w:adjustRightInd w:val="0"/>
        <w:spacing w:line="360" w:lineRule="auto"/>
        <w:ind w:right="-11"/>
        <w:jc w:val="left"/>
        <w:rPr>
          <w:rFonts w:asciiTheme="minorEastAsia" w:hAnsiTheme="minorEastAsia" w:cs="宋体"/>
          <w:b/>
          <w:kern w:val="0"/>
          <w:szCs w:val="21"/>
        </w:rPr>
      </w:pPr>
      <w:r w:rsidRPr="00B76F9D">
        <w:rPr>
          <w:rFonts w:cs="微软雅黑" w:hint="eastAsia"/>
          <w:b/>
          <w:szCs w:val="21"/>
        </w:rPr>
        <w:t>招标文件中凡标有</w:t>
      </w:r>
      <w:r w:rsidRPr="00B76F9D">
        <w:rPr>
          <w:rFonts w:asciiTheme="minorEastAsia" w:hAnsiTheme="minorEastAsia" w:cs="微软雅黑" w:hint="eastAsia"/>
          <w:b/>
          <w:szCs w:val="21"/>
        </w:rPr>
        <w:t>★</w:t>
      </w:r>
      <w:r w:rsidRPr="00B76F9D">
        <w:rPr>
          <w:rFonts w:cs="微软雅黑" w:hint="eastAsia"/>
          <w:b/>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4427E" w:rsidRPr="00B76F9D" w:rsidTr="00EF6AB8">
        <w:trPr>
          <w:trHeight w:val="636"/>
          <w:jc w:val="center"/>
        </w:trPr>
        <w:tc>
          <w:tcPr>
            <w:tcW w:w="806" w:type="dxa"/>
            <w:vAlign w:val="center"/>
          </w:tcPr>
          <w:p w:rsidR="00E4427E" w:rsidRPr="00B76F9D" w:rsidRDefault="00E4427E" w:rsidP="00EF6AB8">
            <w:pPr>
              <w:autoSpaceDE w:val="0"/>
              <w:autoSpaceDN w:val="0"/>
              <w:adjustRightInd w:val="0"/>
              <w:spacing w:line="276" w:lineRule="auto"/>
              <w:jc w:val="center"/>
              <w:rPr>
                <w:rFonts w:asciiTheme="minorEastAsia" w:hAnsiTheme="minorEastAsia" w:cs="仿宋_GB2312"/>
                <w:b/>
                <w:szCs w:val="21"/>
              </w:rPr>
            </w:pPr>
            <w:r w:rsidRPr="00B76F9D">
              <w:rPr>
                <w:rFonts w:asciiTheme="minorEastAsia" w:hAnsiTheme="minorEastAsia" w:cs="仿宋_GB2312" w:hint="eastAsia"/>
                <w:b/>
                <w:szCs w:val="21"/>
              </w:rPr>
              <w:t>序号</w:t>
            </w:r>
          </w:p>
        </w:tc>
        <w:tc>
          <w:tcPr>
            <w:tcW w:w="2268" w:type="dxa"/>
            <w:vAlign w:val="center"/>
          </w:tcPr>
          <w:p w:rsidR="00E4427E" w:rsidRPr="00B76F9D" w:rsidRDefault="00E4427E" w:rsidP="00EF6AB8">
            <w:pPr>
              <w:autoSpaceDE w:val="0"/>
              <w:autoSpaceDN w:val="0"/>
              <w:adjustRightInd w:val="0"/>
              <w:spacing w:line="276" w:lineRule="auto"/>
              <w:jc w:val="center"/>
              <w:rPr>
                <w:rFonts w:asciiTheme="minorEastAsia" w:hAnsiTheme="minorEastAsia" w:cs="仿宋_GB2312"/>
                <w:b/>
                <w:szCs w:val="21"/>
              </w:rPr>
            </w:pPr>
            <w:r w:rsidRPr="00B76F9D">
              <w:rPr>
                <w:rFonts w:asciiTheme="minorEastAsia" w:hAnsiTheme="minorEastAsia" w:cs="仿宋_GB2312" w:hint="eastAsia"/>
                <w:b/>
                <w:szCs w:val="21"/>
              </w:rPr>
              <w:t>条款名称</w:t>
            </w:r>
          </w:p>
        </w:tc>
        <w:tc>
          <w:tcPr>
            <w:tcW w:w="6813" w:type="dxa"/>
            <w:vAlign w:val="center"/>
          </w:tcPr>
          <w:p w:rsidR="00E4427E" w:rsidRPr="00B76F9D" w:rsidRDefault="00E4427E" w:rsidP="00EF6AB8">
            <w:pPr>
              <w:autoSpaceDE w:val="0"/>
              <w:autoSpaceDN w:val="0"/>
              <w:adjustRightInd w:val="0"/>
              <w:spacing w:line="276" w:lineRule="auto"/>
              <w:jc w:val="center"/>
              <w:rPr>
                <w:rFonts w:asciiTheme="minorEastAsia" w:hAnsiTheme="minorEastAsia" w:cs="仿宋_GB2312"/>
                <w:b/>
                <w:szCs w:val="21"/>
              </w:rPr>
            </w:pPr>
            <w:r w:rsidRPr="00B76F9D">
              <w:rPr>
                <w:rFonts w:asciiTheme="minorEastAsia" w:hAnsiTheme="minorEastAsia" w:cs="仿宋_GB2312" w:hint="eastAsia"/>
                <w:b/>
                <w:szCs w:val="21"/>
              </w:rPr>
              <w:t>说明和要求</w:t>
            </w:r>
          </w:p>
        </w:tc>
      </w:tr>
      <w:tr w:rsidR="00E4427E" w:rsidRPr="00B76F9D" w:rsidTr="00EF6AB8">
        <w:trPr>
          <w:trHeight w:val="1278"/>
          <w:jc w:val="center"/>
        </w:trPr>
        <w:tc>
          <w:tcPr>
            <w:tcW w:w="806" w:type="dxa"/>
            <w:vAlign w:val="center"/>
          </w:tcPr>
          <w:p w:rsidR="00E4427E" w:rsidRPr="00B76F9D" w:rsidRDefault="00E4427E" w:rsidP="00EF6AB8">
            <w:pPr>
              <w:autoSpaceDE w:val="0"/>
              <w:autoSpaceDN w:val="0"/>
              <w:adjustRightInd w:val="0"/>
              <w:spacing w:line="276" w:lineRule="auto"/>
              <w:jc w:val="center"/>
              <w:rPr>
                <w:rFonts w:asciiTheme="minorEastAsia" w:hAnsiTheme="minorEastAsia" w:cs="黑体"/>
                <w:szCs w:val="21"/>
              </w:rPr>
            </w:pPr>
            <w:r w:rsidRPr="00B76F9D">
              <w:rPr>
                <w:rFonts w:asciiTheme="minorEastAsia" w:hAnsiTheme="minorEastAsia" w:cs="黑体" w:hint="eastAsia"/>
                <w:szCs w:val="21"/>
              </w:rPr>
              <w:t>1</w:t>
            </w:r>
          </w:p>
        </w:tc>
        <w:tc>
          <w:tcPr>
            <w:tcW w:w="2268" w:type="dxa"/>
            <w:vAlign w:val="center"/>
          </w:tcPr>
          <w:p w:rsidR="00E4427E" w:rsidRPr="00B76F9D" w:rsidRDefault="00E4427E" w:rsidP="00EF6AB8">
            <w:pPr>
              <w:autoSpaceDE w:val="0"/>
              <w:autoSpaceDN w:val="0"/>
              <w:adjustRightInd w:val="0"/>
              <w:spacing w:line="276" w:lineRule="auto"/>
              <w:jc w:val="center"/>
              <w:rPr>
                <w:rFonts w:asciiTheme="minorEastAsia" w:hAnsiTheme="minorEastAsia" w:cs="仿宋_GB2312"/>
                <w:szCs w:val="21"/>
              </w:rPr>
            </w:pPr>
            <w:r w:rsidRPr="00B76F9D">
              <w:rPr>
                <w:rFonts w:asciiTheme="minorEastAsia" w:hAnsiTheme="minorEastAsia" w:cs="仿宋_GB2312" w:hint="eastAsia"/>
                <w:szCs w:val="21"/>
              </w:rPr>
              <w:t>采购项目</w:t>
            </w:r>
          </w:p>
        </w:tc>
        <w:tc>
          <w:tcPr>
            <w:tcW w:w="6813" w:type="dxa"/>
          </w:tcPr>
          <w:p w:rsidR="00E4427E" w:rsidRPr="00B76F9D" w:rsidRDefault="00E4427E" w:rsidP="00EF6AB8">
            <w:pPr>
              <w:autoSpaceDE w:val="0"/>
              <w:autoSpaceDN w:val="0"/>
              <w:adjustRightInd w:val="0"/>
              <w:spacing w:line="360" w:lineRule="auto"/>
              <w:jc w:val="left"/>
              <w:rPr>
                <w:rFonts w:asciiTheme="minorEastAsia" w:hAnsiTheme="minorEastAsia" w:cs="仿宋_GB2312"/>
                <w:szCs w:val="21"/>
              </w:rPr>
            </w:pPr>
            <w:r w:rsidRPr="00B76F9D">
              <w:rPr>
                <w:rFonts w:asciiTheme="minorEastAsia" w:hAnsiTheme="minorEastAsia" w:cs="仿宋_GB2312" w:hint="eastAsia"/>
                <w:szCs w:val="21"/>
              </w:rPr>
              <w:t>项目名称：</w:t>
            </w:r>
            <w:r w:rsidR="00283E96" w:rsidRPr="00B76F9D">
              <w:rPr>
                <w:rFonts w:asciiTheme="minorEastAsia" w:hAnsiTheme="minorEastAsia" w:cs="仿宋_GB2312" w:hint="eastAsia"/>
                <w:szCs w:val="21"/>
              </w:rPr>
              <w:t>河南省职业学校“双高”项目建设（三）</w:t>
            </w:r>
            <w:r w:rsidR="005254B5" w:rsidRPr="00B76F9D">
              <w:rPr>
                <w:rFonts w:asciiTheme="minorEastAsia" w:hAnsiTheme="minorEastAsia" w:cs="仿宋_GB2312" w:hint="eastAsia"/>
                <w:szCs w:val="21"/>
              </w:rPr>
              <w:t>(不见面开标)</w:t>
            </w:r>
          </w:p>
          <w:p w:rsidR="00E4427E" w:rsidRPr="00B76F9D" w:rsidRDefault="00E4427E" w:rsidP="00EF6AB8">
            <w:pPr>
              <w:autoSpaceDE w:val="0"/>
              <w:autoSpaceDN w:val="0"/>
              <w:adjustRightInd w:val="0"/>
              <w:spacing w:line="360" w:lineRule="auto"/>
              <w:jc w:val="left"/>
              <w:rPr>
                <w:rFonts w:asciiTheme="minorEastAsia" w:hAnsiTheme="minorEastAsia" w:cs="仿宋_GB2312"/>
                <w:szCs w:val="21"/>
              </w:rPr>
            </w:pPr>
            <w:r w:rsidRPr="00B76F9D">
              <w:rPr>
                <w:rFonts w:asciiTheme="minorEastAsia" w:hAnsiTheme="minorEastAsia" w:cs="仿宋_GB2312" w:hint="eastAsia"/>
                <w:szCs w:val="21"/>
              </w:rPr>
              <w:t>项目编号：ZFCG-G20</w:t>
            </w:r>
            <w:r w:rsidR="00FF407A" w:rsidRPr="00B76F9D">
              <w:rPr>
                <w:rFonts w:asciiTheme="minorEastAsia" w:hAnsiTheme="minorEastAsia" w:cs="仿宋_GB2312" w:hint="eastAsia"/>
                <w:szCs w:val="21"/>
              </w:rPr>
              <w:t>20</w:t>
            </w:r>
            <w:r w:rsidR="00283E96" w:rsidRPr="00B76F9D">
              <w:rPr>
                <w:rFonts w:asciiTheme="minorEastAsia" w:hAnsiTheme="minorEastAsia" w:cs="仿宋_GB2312" w:hint="eastAsia"/>
                <w:szCs w:val="21"/>
              </w:rPr>
              <w:t>079</w:t>
            </w:r>
            <w:r w:rsidRPr="00B76F9D">
              <w:rPr>
                <w:rFonts w:asciiTheme="minorEastAsia" w:hAnsiTheme="minorEastAsia" w:cs="仿宋_GB2312" w:hint="eastAsia"/>
                <w:szCs w:val="21"/>
              </w:rPr>
              <w:t>号</w:t>
            </w:r>
          </w:p>
          <w:p w:rsidR="00C01954" w:rsidRPr="00B76F9D" w:rsidRDefault="00E4427E" w:rsidP="00C01954">
            <w:pPr>
              <w:autoSpaceDE w:val="0"/>
              <w:autoSpaceDN w:val="0"/>
              <w:adjustRightInd w:val="0"/>
              <w:spacing w:line="360" w:lineRule="auto"/>
              <w:jc w:val="left"/>
              <w:rPr>
                <w:rFonts w:asciiTheme="minorEastAsia" w:hAnsiTheme="minorEastAsia" w:cs="仿宋_GB2312" w:hint="eastAsia"/>
                <w:szCs w:val="21"/>
              </w:rPr>
            </w:pPr>
            <w:r w:rsidRPr="00B76F9D">
              <w:rPr>
                <w:rFonts w:asciiTheme="minorEastAsia" w:hAnsiTheme="minorEastAsia" w:cs="仿宋_GB2312" w:hint="eastAsia"/>
                <w:szCs w:val="21"/>
              </w:rPr>
              <w:t>项目内容：</w:t>
            </w:r>
          </w:p>
          <w:p w:rsidR="00C01954" w:rsidRPr="00B76F9D" w:rsidRDefault="00283E96" w:rsidP="00C01954">
            <w:pPr>
              <w:autoSpaceDE w:val="0"/>
              <w:autoSpaceDN w:val="0"/>
              <w:adjustRightInd w:val="0"/>
              <w:spacing w:line="360" w:lineRule="auto"/>
              <w:jc w:val="left"/>
              <w:rPr>
                <w:rFonts w:asciiTheme="minorEastAsia" w:hAnsiTheme="minorEastAsia" w:cs="仿宋_GB2312" w:hint="eastAsia"/>
                <w:szCs w:val="21"/>
              </w:rPr>
            </w:pPr>
            <w:r w:rsidRPr="00B76F9D">
              <w:rPr>
                <w:rFonts w:asciiTheme="minorEastAsia" w:hAnsiTheme="minorEastAsia" w:cs="仿宋_GB2312" w:hint="eastAsia"/>
                <w:szCs w:val="21"/>
              </w:rPr>
              <w:t>A包：电梯安装、维修与保养实训考核装置及教学所需的配套服务。</w:t>
            </w:r>
          </w:p>
          <w:p w:rsidR="00283E96" w:rsidRPr="00B76F9D" w:rsidRDefault="00283E96" w:rsidP="00C01954">
            <w:pPr>
              <w:autoSpaceDE w:val="0"/>
              <w:autoSpaceDN w:val="0"/>
              <w:adjustRightInd w:val="0"/>
              <w:spacing w:line="360" w:lineRule="auto"/>
              <w:jc w:val="left"/>
              <w:rPr>
                <w:rFonts w:asciiTheme="minorEastAsia" w:hAnsiTheme="minorEastAsia" w:cs="仿宋_GB2312"/>
                <w:szCs w:val="21"/>
              </w:rPr>
            </w:pPr>
            <w:r w:rsidRPr="00B76F9D">
              <w:rPr>
                <w:rFonts w:asciiTheme="minorEastAsia" w:hAnsiTheme="minorEastAsia" w:cs="仿宋_GB2312" w:hint="eastAsia"/>
                <w:szCs w:val="21"/>
              </w:rPr>
              <w:t>B包：工业机器人实训设备、数控综合实训平台及相关配套服务。</w:t>
            </w:r>
          </w:p>
          <w:p w:rsidR="00283E96" w:rsidRPr="00B76F9D" w:rsidRDefault="00283E96" w:rsidP="00283E96">
            <w:pPr>
              <w:autoSpaceDE w:val="0"/>
              <w:autoSpaceDN w:val="0"/>
              <w:adjustRightInd w:val="0"/>
              <w:spacing w:line="360" w:lineRule="auto"/>
              <w:jc w:val="left"/>
              <w:rPr>
                <w:rFonts w:asciiTheme="minorEastAsia" w:hAnsiTheme="minorEastAsia" w:cs="仿宋_GB2312"/>
                <w:szCs w:val="21"/>
              </w:rPr>
            </w:pPr>
            <w:r w:rsidRPr="00B76F9D">
              <w:rPr>
                <w:rFonts w:asciiTheme="minorEastAsia" w:hAnsiTheme="minorEastAsia" w:cs="仿宋_GB2312" w:hint="eastAsia"/>
                <w:szCs w:val="21"/>
              </w:rPr>
              <w:t>C包：零部件测绘实训建设。</w:t>
            </w:r>
          </w:p>
          <w:p w:rsidR="00E4427E" w:rsidRPr="00B76F9D" w:rsidRDefault="00E4427E" w:rsidP="00EF6AB8">
            <w:pPr>
              <w:autoSpaceDE w:val="0"/>
              <w:autoSpaceDN w:val="0"/>
              <w:adjustRightInd w:val="0"/>
              <w:spacing w:line="360" w:lineRule="auto"/>
              <w:jc w:val="left"/>
              <w:rPr>
                <w:rFonts w:asciiTheme="minorEastAsia" w:hAnsiTheme="minorEastAsia" w:cs="仿宋_GB2312"/>
                <w:szCs w:val="21"/>
              </w:rPr>
            </w:pPr>
            <w:r w:rsidRPr="00B76F9D">
              <w:rPr>
                <w:rFonts w:asciiTheme="minorEastAsia" w:hAnsiTheme="minorEastAsia" w:cs="仿宋_GB2312" w:hint="eastAsia"/>
                <w:szCs w:val="21"/>
              </w:rPr>
              <w:t>项目地址：</w:t>
            </w:r>
            <w:r w:rsidR="00283E96" w:rsidRPr="00B76F9D">
              <w:rPr>
                <w:rFonts w:asciiTheme="minorEastAsia" w:hAnsiTheme="minorEastAsia" w:cs="仿宋_GB2312" w:hint="eastAsia"/>
                <w:szCs w:val="21"/>
              </w:rPr>
              <w:t>许昌科技学校</w:t>
            </w:r>
          </w:p>
        </w:tc>
      </w:tr>
      <w:tr w:rsidR="00E4427E" w:rsidRPr="00B76F9D" w:rsidTr="00EF6AB8">
        <w:trPr>
          <w:trHeight w:val="1421"/>
          <w:jc w:val="center"/>
        </w:trPr>
        <w:tc>
          <w:tcPr>
            <w:tcW w:w="806" w:type="dxa"/>
            <w:vAlign w:val="center"/>
          </w:tcPr>
          <w:p w:rsidR="00E4427E" w:rsidRPr="00B76F9D" w:rsidRDefault="00E4427E" w:rsidP="00EF6AB8">
            <w:pPr>
              <w:autoSpaceDE w:val="0"/>
              <w:autoSpaceDN w:val="0"/>
              <w:adjustRightInd w:val="0"/>
              <w:spacing w:line="276" w:lineRule="auto"/>
              <w:jc w:val="center"/>
              <w:rPr>
                <w:rFonts w:asciiTheme="minorEastAsia" w:hAnsiTheme="minorEastAsia" w:cs="TimesNewRomanPSMT"/>
                <w:szCs w:val="21"/>
              </w:rPr>
            </w:pPr>
            <w:r w:rsidRPr="00B76F9D">
              <w:rPr>
                <w:rFonts w:asciiTheme="minorEastAsia" w:hAnsiTheme="minorEastAsia" w:cs="TimesNewRomanPSMT" w:hint="eastAsia"/>
                <w:szCs w:val="21"/>
              </w:rPr>
              <w:t>2</w:t>
            </w:r>
          </w:p>
        </w:tc>
        <w:tc>
          <w:tcPr>
            <w:tcW w:w="2268" w:type="dxa"/>
            <w:vAlign w:val="center"/>
          </w:tcPr>
          <w:p w:rsidR="00E4427E" w:rsidRPr="00B76F9D" w:rsidRDefault="00E4427E" w:rsidP="00EF6AB8">
            <w:pPr>
              <w:autoSpaceDE w:val="0"/>
              <w:autoSpaceDN w:val="0"/>
              <w:adjustRightInd w:val="0"/>
              <w:spacing w:line="276" w:lineRule="auto"/>
              <w:jc w:val="center"/>
              <w:rPr>
                <w:rFonts w:asciiTheme="minorEastAsia" w:hAnsiTheme="minorEastAsia" w:cs="仿宋_GB2312"/>
                <w:szCs w:val="21"/>
              </w:rPr>
            </w:pPr>
            <w:r w:rsidRPr="00B76F9D">
              <w:rPr>
                <w:rFonts w:asciiTheme="minorEastAsia" w:hAnsiTheme="minorEastAsia" w:cs="仿宋_GB2312" w:hint="eastAsia"/>
                <w:szCs w:val="21"/>
              </w:rPr>
              <w:t>采购人</w:t>
            </w:r>
          </w:p>
        </w:tc>
        <w:tc>
          <w:tcPr>
            <w:tcW w:w="6813" w:type="dxa"/>
            <w:vAlign w:val="center"/>
          </w:tcPr>
          <w:p w:rsidR="00E4427E" w:rsidRPr="00B76F9D" w:rsidRDefault="00E4427E" w:rsidP="00EF6AB8">
            <w:pPr>
              <w:autoSpaceDE w:val="0"/>
              <w:autoSpaceDN w:val="0"/>
              <w:adjustRightInd w:val="0"/>
              <w:spacing w:line="360" w:lineRule="auto"/>
              <w:jc w:val="left"/>
              <w:rPr>
                <w:rFonts w:asciiTheme="minorEastAsia" w:hAnsiTheme="minorEastAsia" w:cs="仿宋_GB2312"/>
                <w:szCs w:val="21"/>
              </w:rPr>
            </w:pPr>
            <w:r w:rsidRPr="00B76F9D">
              <w:rPr>
                <w:rFonts w:asciiTheme="minorEastAsia" w:hAnsiTheme="minorEastAsia" w:cs="仿宋_GB2312" w:hint="eastAsia"/>
                <w:szCs w:val="21"/>
              </w:rPr>
              <w:t>名称：</w:t>
            </w:r>
            <w:r w:rsidR="00283E96" w:rsidRPr="00B76F9D">
              <w:rPr>
                <w:rFonts w:asciiTheme="minorEastAsia" w:hAnsiTheme="minorEastAsia" w:cs="仿宋_GB2312" w:hint="eastAsia"/>
                <w:szCs w:val="21"/>
              </w:rPr>
              <w:t>许昌科技学校</w:t>
            </w:r>
          </w:p>
          <w:p w:rsidR="00E4427E" w:rsidRPr="00B76F9D" w:rsidRDefault="00E4427E" w:rsidP="00EF6AB8">
            <w:pPr>
              <w:autoSpaceDE w:val="0"/>
              <w:autoSpaceDN w:val="0"/>
              <w:adjustRightInd w:val="0"/>
              <w:spacing w:line="360" w:lineRule="auto"/>
              <w:jc w:val="left"/>
              <w:rPr>
                <w:rFonts w:asciiTheme="minorEastAsia" w:hAnsiTheme="minorEastAsia" w:cs="仿宋_GB2312"/>
                <w:szCs w:val="21"/>
              </w:rPr>
            </w:pPr>
            <w:r w:rsidRPr="00B76F9D">
              <w:rPr>
                <w:rFonts w:asciiTheme="minorEastAsia" w:hAnsiTheme="minorEastAsia" w:cs="仿宋_GB2312" w:hint="eastAsia"/>
                <w:szCs w:val="21"/>
              </w:rPr>
              <w:t>地址：</w:t>
            </w:r>
            <w:r w:rsidR="00283E96" w:rsidRPr="00B76F9D">
              <w:rPr>
                <w:rFonts w:asciiTheme="minorEastAsia" w:hAnsiTheme="minorEastAsia" w:cs="仿宋_GB2312" w:hint="eastAsia"/>
                <w:szCs w:val="21"/>
              </w:rPr>
              <w:t>河南省许昌市永昌大道职教园区（许昌科技学校）</w:t>
            </w:r>
          </w:p>
          <w:p w:rsidR="00E4427E" w:rsidRPr="00B76F9D" w:rsidRDefault="00E4427E" w:rsidP="00EF6AB8">
            <w:pPr>
              <w:autoSpaceDE w:val="0"/>
              <w:autoSpaceDN w:val="0"/>
              <w:adjustRightInd w:val="0"/>
              <w:spacing w:line="360" w:lineRule="auto"/>
              <w:jc w:val="left"/>
              <w:rPr>
                <w:rFonts w:asciiTheme="minorEastAsia" w:hAnsiTheme="minorEastAsia" w:cs="仿宋_GB2312"/>
                <w:szCs w:val="21"/>
              </w:rPr>
            </w:pPr>
            <w:r w:rsidRPr="00B76F9D">
              <w:rPr>
                <w:rFonts w:asciiTheme="minorEastAsia" w:hAnsiTheme="minorEastAsia" w:cs="仿宋_GB2312" w:hint="eastAsia"/>
                <w:szCs w:val="21"/>
              </w:rPr>
              <w:t>联系人：</w:t>
            </w:r>
            <w:r w:rsidR="00283E96" w:rsidRPr="00B76F9D">
              <w:rPr>
                <w:rFonts w:asciiTheme="minorEastAsia" w:hAnsiTheme="minorEastAsia" w:cs="仿宋_GB2312" w:hint="eastAsia"/>
                <w:szCs w:val="21"/>
              </w:rPr>
              <w:t>王世猛</w:t>
            </w:r>
            <w:r w:rsidRPr="00B76F9D">
              <w:rPr>
                <w:rFonts w:asciiTheme="minorEastAsia" w:hAnsiTheme="minorEastAsia" w:cs="仿宋_GB2312" w:hint="eastAsia"/>
                <w:szCs w:val="21"/>
              </w:rPr>
              <w:t xml:space="preserve">         电话：</w:t>
            </w:r>
            <w:r w:rsidR="00283E96" w:rsidRPr="00B76F9D">
              <w:rPr>
                <w:rFonts w:asciiTheme="minorEastAsia" w:hAnsiTheme="minorEastAsia" w:cs="仿宋_GB2312" w:hint="eastAsia"/>
                <w:szCs w:val="21"/>
              </w:rPr>
              <w:t>13673369687</w:t>
            </w:r>
          </w:p>
        </w:tc>
      </w:tr>
      <w:tr w:rsidR="00E4427E" w:rsidRPr="00B76F9D" w:rsidTr="00EF6AB8">
        <w:trPr>
          <w:trHeight w:val="323"/>
          <w:jc w:val="center"/>
        </w:trPr>
        <w:tc>
          <w:tcPr>
            <w:tcW w:w="806" w:type="dxa"/>
            <w:vAlign w:val="center"/>
          </w:tcPr>
          <w:p w:rsidR="00E4427E" w:rsidRPr="00B76F9D" w:rsidRDefault="00E4427E" w:rsidP="00EF6AB8">
            <w:pPr>
              <w:autoSpaceDE w:val="0"/>
              <w:autoSpaceDN w:val="0"/>
              <w:adjustRightInd w:val="0"/>
              <w:spacing w:line="276" w:lineRule="auto"/>
              <w:jc w:val="center"/>
              <w:rPr>
                <w:rFonts w:asciiTheme="minorEastAsia" w:hAnsiTheme="minorEastAsia" w:cs="黑体"/>
                <w:szCs w:val="21"/>
              </w:rPr>
            </w:pPr>
            <w:r w:rsidRPr="00B76F9D">
              <w:rPr>
                <w:rFonts w:asciiTheme="minorEastAsia" w:hAnsiTheme="minorEastAsia" w:cs="黑体" w:hint="eastAsia"/>
                <w:szCs w:val="21"/>
              </w:rPr>
              <w:t>3</w:t>
            </w:r>
          </w:p>
        </w:tc>
        <w:tc>
          <w:tcPr>
            <w:tcW w:w="2268" w:type="dxa"/>
            <w:vAlign w:val="center"/>
          </w:tcPr>
          <w:p w:rsidR="00E4427E" w:rsidRPr="00B76F9D" w:rsidRDefault="00E4427E" w:rsidP="00EF6AB8">
            <w:pPr>
              <w:autoSpaceDE w:val="0"/>
              <w:autoSpaceDN w:val="0"/>
              <w:adjustRightInd w:val="0"/>
              <w:spacing w:line="276" w:lineRule="auto"/>
              <w:jc w:val="center"/>
              <w:rPr>
                <w:rFonts w:asciiTheme="minorEastAsia" w:hAnsiTheme="minorEastAsia" w:cs="仿宋_GB2312"/>
                <w:szCs w:val="21"/>
              </w:rPr>
            </w:pPr>
            <w:r w:rsidRPr="00B76F9D">
              <w:rPr>
                <w:rFonts w:asciiTheme="minorEastAsia" w:hAnsiTheme="minorEastAsia" w:cs="仿宋_GB2312" w:hint="eastAsia"/>
                <w:szCs w:val="21"/>
              </w:rPr>
              <w:t>代理机构</w:t>
            </w:r>
          </w:p>
        </w:tc>
        <w:tc>
          <w:tcPr>
            <w:tcW w:w="6813" w:type="dxa"/>
            <w:vAlign w:val="center"/>
          </w:tcPr>
          <w:p w:rsidR="00E4427E" w:rsidRPr="00B76F9D" w:rsidRDefault="00E4427E" w:rsidP="00EF6AB8">
            <w:pPr>
              <w:autoSpaceDE w:val="0"/>
              <w:autoSpaceDN w:val="0"/>
              <w:adjustRightInd w:val="0"/>
              <w:spacing w:line="360" w:lineRule="auto"/>
              <w:jc w:val="left"/>
              <w:rPr>
                <w:rFonts w:asciiTheme="minorEastAsia" w:hAnsiTheme="minorEastAsia" w:cs="仿宋_GB2312"/>
                <w:szCs w:val="21"/>
              </w:rPr>
            </w:pPr>
            <w:r w:rsidRPr="00B76F9D">
              <w:rPr>
                <w:rFonts w:asciiTheme="minorEastAsia" w:hAnsiTheme="minorEastAsia" w:cs="仿宋_GB2312" w:hint="eastAsia"/>
                <w:szCs w:val="21"/>
              </w:rPr>
              <w:t>名称：许昌市政府采购</w:t>
            </w:r>
            <w:r w:rsidR="001E1A28" w:rsidRPr="00B76F9D">
              <w:rPr>
                <w:rFonts w:asciiTheme="minorEastAsia" w:hAnsiTheme="minorEastAsia" w:cs="仿宋_GB2312" w:hint="eastAsia"/>
                <w:szCs w:val="21"/>
              </w:rPr>
              <w:t>服务</w:t>
            </w:r>
            <w:r w:rsidRPr="00B76F9D">
              <w:rPr>
                <w:rFonts w:asciiTheme="minorEastAsia" w:hAnsiTheme="minorEastAsia" w:cs="仿宋_GB2312" w:hint="eastAsia"/>
                <w:szCs w:val="21"/>
              </w:rPr>
              <w:t>中心</w:t>
            </w:r>
          </w:p>
          <w:p w:rsidR="00E4427E" w:rsidRPr="00B76F9D" w:rsidRDefault="00E4427E" w:rsidP="00EF6AB8">
            <w:pPr>
              <w:autoSpaceDE w:val="0"/>
              <w:autoSpaceDN w:val="0"/>
              <w:adjustRightInd w:val="0"/>
              <w:spacing w:line="360" w:lineRule="auto"/>
              <w:jc w:val="left"/>
              <w:rPr>
                <w:rFonts w:asciiTheme="minorEastAsia" w:hAnsiTheme="minorEastAsia" w:cs="仿宋_GB2312"/>
                <w:sz w:val="24"/>
                <w:szCs w:val="24"/>
              </w:rPr>
            </w:pPr>
            <w:r w:rsidRPr="00B76F9D">
              <w:rPr>
                <w:rFonts w:asciiTheme="minorEastAsia" w:hAnsiTheme="minorEastAsia" w:cs="仿宋_GB2312" w:hint="eastAsia"/>
                <w:szCs w:val="21"/>
              </w:rPr>
              <w:t>地址：许昌市龙兴路与竹林路交汇处公</w:t>
            </w:r>
            <w:r w:rsidR="00FF407A" w:rsidRPr="00B76F9D">
              <w:rPr>
                <w:rFonts w:asciiTheme="minorEastAsia" w:hAnsiTheme="minorEastAsia" w:cs="仿宋_GB2312" w:hint="eastAsia"/>
                <w:szCs w:val="21"/>
              </w:rPr>
              <w:t>创业服务中心C座</w:t>
            </w:r>
          </w:p>
          <w:p w:rsidR="00E4427E" w:rsidRPr="00B76F9D" w:rsidRDefault="00E4427E" w:rsidP="00283E96">
            <w:pPr>
              <w:autoSpaceDE w:val="0"/>
              <w:autoSpaceDN w:val="0"/>
              <w:adjustRightInd w:val="0"/>
              <w:spacing w:line="360" w:lineRule="auto"/>
              <w:jc w:val="left"/>
              <w:rPr>
                <w:rFonts w:asciiTheme="minorEastAsia" w:hAnsiTheme="minorEastAsia" w:cs="仿宋_GB2312"/>
                <w:szCs w:val="21"/>
              </w:rPr>
            </w:pPr>
            <w:r w:rsidRPr="00B76F9D">
              <w:rPr>
                <w:rFonts w:asciiTheme="minorEastAsia" w:hAnsiTheme="minorEastAsia" w:cs="仿宋_GB2312" w:hint="eastAsia"/>
                <w:szCs w:val="21"/>
              </w:rPr>
              <w:t>联系人：</w:t>
            </w:r>
            <w:r w:rsidR="00283E96" w:rsidRPr="00B76F9D">
              <w:rPr>
                <w:rFonts w:asciiTheme="minorEastAsia" w:hAnsiTheme="minorEastAsia" w:cs="仿宋_GB2312" w:hint="eastAsia"/>
                <w:szCs w:val="21"/>
              </w:rPr>
              <w:t>李女士</w:t>
            </w:r>
            <w:r w:rsidRPr="00B76F9D">
              <w:rPr>
                <w:rFonts w:asciiTheme="minorEastAsia" w:hAnsiTheme="minorEastAsia" w:cs="仿宋_GB2312" w:hint="eastAsia"/>
                <w:szCs w:val="21"/>
              </w:rPr>
              <w:t xml:space="preserve">           电话：0374-</w:t>
            </w:r>
            <w:r w:rsidR="00283E96" w:rsidRPr="00B76F9D">
              <w:rPr>
                <w:rFonts w:asciiTheme="minorEastAsia" w:hAnsiTheme="minorEastAsia" w:cs="仿宋_GB2312" w:hint="eastAsia"/>
                <w:szCs w:val="21"/>
              </w:rPr>
              <w:t>2968687</w:t>
            </w:r>
          </w:p>
        </w:tc>
      </w:tr>
      <w:tr w:rsidR="00E4427E" w:rsidRPr="00B76F9D" w:rsidTr="00EF6AB8">
        <w:trPr>
          <w:trHeight w:val="90"/>
          <w:jc w:val="center"/>
        </w:trPr>
        <w:tc>
          <w:tcPr>
            <w:tcW w:w="806" w:type="dxa"/>
            <w:vAlign w:val="center"/>
          </w:tcPr>
          <w:p w:rsidR="00E4427E" w:rsidRPr="00B76F9D" w:rsidRDefault="00E4427E" w:rsidP="00EF6AB8">
            <w:pPr>
              <w:autoSpaceDE w:val="0"/>
              <w:autoSpaceDN w:val="0"/>
              <w:adjustRightInd w:val="0"/>
              <w:spacing w:line="276" w:lineRule="auto"/>
              <w:jc w:val="center"/>
              <w:rPr>
                <w:rFonts w:asciiTheme="minorEastAsia" w:hAnsiTheme="minorEastAsia" w:cs="黑体"/>
                <w:szCs w:val="21"/>
              </w:rPr>
            </w:pPr>
            <w:r w:rsidRPr="00B76F9D">
              <w:rPr>
                <w:rFonts w:asciiTheme="minorEastAsia" w:hAnsiTheme="minorEastAsia" w:cs="黑体" w:hint="eastAsia"/>
                <w:szCs w:val="21"/>
              </w:rPr>
              <w:t>4</w:t>
            </w:r>
          </w:p>
        </w:tc>
        <w:tc>
          <w:tcPr>
            <w:tcW w:w="2268" w:type="dxa"/>
            <w:vAlign w:val="center"/>
          </w:tcPr>
          <w:p w:rsidR="00E4427E" w:rsidRPr="00B76F9D" w:rsidRDefault="00E4427E" w:rsidP="00EF6AB8">
            <w:pPr>
              <w:autoSpaceDE w:val="0"/>
              <w:autoSpaceDN w:val="0"/>
              <w:adjustRightInd w:val="0"/>
              <w:spacing w:line="276" w:lineRule="auto"/>
              <w:jc w:val="center"/>
              <w:rPr>
                <w:rFonts w:asciiTheme="minorEastAsia" w:hAnsiTheme="minorEastAsia" w:cs="仿宋_GB2312"/>
                <w:szCs w:val="21"/>
              </w:rPr>
            </w:pPr>
            <w:r w:rsidRPr="00B76F9D">
              <w:rPr>
                <w:rFonts w:asciiTheme="minorEastAsia" w:hAnsiTheme="minorEastAsia" w:cs="微软雅黑" w:hint="eastAsia"/>
                <w:b/>
                <w:szCs w:val="21"/>
              </w:rPr>
              <w:t>★</w:t>
            </w:r>
            <w:r w:rsidRPr="00B76F9D">
              <w:rPr>
                <w:rFonts w:asciiTheme="minorEastAsia" w:hAnsiTheme="minorEastAsia" w:cs="仿宋_GB2312" w:hint="eastAsia"/>
                <w:szCs w:val="21"/>
              </w:rPr>
              <w:t>投标人资格</w:t>
            </w:r>
          </w:p>
        </w:tc>
        <w:tc>
          <w:tcPr>
            <w:tcW w:w="6813" w:type="dxa"/>
            <w:vAlign w:val="center"/>
          </w:tcPr>
          <w:p w:rsidR="00E4427E" w:rsidRPr="00B76F9D"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B76F9D">
              <w:rPr>
                <w:rFonts w:asciiTheme="minorEastAsia" w:hAnsiTheme="minorEastAsia" w:cs="宋体" w:hint="eastAsia"/>
                <w:b/>
                <w:bCs/>
                <w:szCs w:val="21"/>
                <w:lang w:val="zh-CN"/>
              </w:rPr>
              <w:t>一、</w:t>
            </w:r>
            <w:r w:rsidRPr="00B76F9D">
              <w:rPr>
                <w:rFonts w:asciiTheme="minorEastAsia" w:hAnsiTheme="minorEastAsia" w:cs="宋体"/>
                <w:b/>
                <w:bCs/>
                <w:szCs w:val="21"/>
                <w:lang w:val="zh-CN"/>
              </w:rPr>
              <w:t>法人或者其他组织的营业执照等证明文件，自然人的身份证明</w:t>
            </w:r>
          </w:p>
          <w:p w:rsidR="00E4427E" w:rsidRPr="00B76F9D" w:rsidRDefault="00E4427E" w:rsidP="00EF6AB8">
            <w:pPr>
              <w:autoSpaceDE w:val="0"/>
              <w:autoSpaceDN w:val="0"/>
              <w:adjustRightInd w:val="0"/>
              <w:spacing w:line="360" w:lineRule="auto"/>
              <w:ind w:right="-11"/>
              <w:rPr>
                <w:rFonts w:asciiTheme="minorEastAsia" w:hAnsiTheme="minorEastAsia" w:cs="宋体"/>
                <w:bCs/>
                <w:szCs w:val="21"/>
                <w:lang w:val="zh-CN"/>
              </w:rPr>
            </w:pPr>
            <w:r w:rsidRPr="00B76F9D">
              <w:rPr>
                <w:rFonts w:asciiTheme="minorEastAsia" w:hAnsiTheme="minorEastAsia" w:cs="宋体" w:hint="eastAsia"/>
                <w:bCs/>
                <w:szCs w:val="21"/>
                <w:lang w:val="zh-CN"/>
              </w:rPr>
              <w:t>1、企业法人营业执照或营业执照。（企业投标提供）</w:t>
            </w:r>
          </w:p>
          <w:p w:rsidR="00E4427E" w:rsidRPr="00B76F9D" w:rsidRDefault="00E4427E" w:rsidP="00EF6AB8">
            <w:pPr>
              <w:autoSpaceDE w:val="0"/>
              <w:autoSpaceDN w:val="0"/>
              <w:adjustRightInd w:val="0"/>
              <w:spacing w:line="360" w:lineRule="auto"/>
              <w:ind w:right="-11"/>
              <w:rPr>
                <w:rFonts w:asciiTheme="minorEastAsia" w:hAnsiTheme="minorEastAsia" w:cs="宋体"/>
                <w:bCs/>
                <w:szCs w:val="21"/>
                <w:lang w:val="zh-CN"/>
              </w:rPr>
            </w:pPr>
            <w:r w:rsidRPr="00B76F9D">
              <w:rPr>
                <w:rFonts w:asciiTheme="minorEastAsia" w:hAnsiTheme="minorEastAsia" w:cs="宋体" w:hint="eastAsia"/>
                <w:bCs/>
                <w:szCs w:val="21"/>
                <w:lang w:val="zh-CN"/>
              </w:rPr>
              <w:t>2、事业单位法人证书。（事业单位投标提供）</w:t>
            </w:r>
          </w:p>
          <w:p w:rsidR="00E4427E" w:rsidRPr="00B76F9D" w:rsidRDefault="00E4427E" w:rsidP="00EF6AB8">
            <w:pPr>
              <w:autoSpaceDE w:val="0"/>
              <w:autoSpaceDN w:val="0"/>
              <w:adjustRightInd w:val="0"/>
              <w:spacing w:line="360" w:lineRule="auto"/>
              <w:ind w:right="-11"/>
              <w:rPr>
                <w:rFonts w:asciiTheme="minorEastAsia" w:hAnsiTheme="minorEastAsia" w:cs="宋体"/>
                <w:bCs/>
                <w:szCs w:val="21"/>
                <w:lang w:val="zh-CN"/>
              </w:rPr>
            </w:pPr>
            <w:r w:rsidRPr="00B76F9D">
              <w:rPr>
                <w:rFonts w:asciiTheme="minorEastAsia" w:hAnsiTheme="minorEastAsia" w:cs="宋体" w:hint="eastAsia"/>
                <w:bCs/>
                <w:szCs w:val="21"/>
                <w:lang w:val="zh-CN"/>
              </w:rPr>
              <w:t>3、执业许可证。（非企业专业服务机构投标提供）</w:t>
            </w:r>
          </w:p>
          <w:p w:rsidR="00E4427E" w:rsidRPr="00B76F9D" w:rsidRDefault="00E4427E" w:rsidP="00EF6AB8">
            <w:pPr>
              <w:autoSpaceDE w:val="0"/>
              <w:autoSpaceDN w:val="0"/>
              <w:adjustRightInd w:val="0"/>
              <w:spacing w:line="360" w:lineRule="auto"/>
              <w:ind w:right="-11"/>
              <w:rPr>
                <w:rFonts w:asciiTheme="minorEastAsia" w:hAnsiTheme="minorEastAsia" w:cs="宋体"/>
                <w:bCs/>
                <w:szCs w:val="21"/>
                <w:lang w:val="zh-CN"/>
              </w:rPr>
            </w:pPr>
            <w:r w:rsidRPr="00B76F9D">
              <w:rPr>
                <w:rFonts w:asciiTheme="minorEastAsia" w:hAnsiTheme="minorEastAsia" w:cs="宋体" w:hint="eastAsia"/>
                <w:bCs/>
                <w:szCs w:val="21"/>
                <w:lang w:val="zh-CN"/>
              </w:rPr>
              <w:t>4、个体工商户营业执照。（个体工商户投标提供）</w:t>
            </w:r>
          </w:p>
          <w:p w:rsidR="00E4427E" w:rsidRPr="00B76F9D" w:rsidRDefault="00E4427E" w:rsidP="00EF6AB8">
            <w:pPr>
              <w:autoSpaceDE w:val="0"/>
              <w:autoSpaceDN w:val="0"/>
              <w:adjustRightInd w:val="0"/>
              <w:spacing w:line="360" w:lineRule="auto"/>
              <w:jc w:val="left"/>
              <w:rPr>
                <w:rFonts w:asciiTheme="minorEastAsia" w:hAnsiTheme="minorEastAsia" w:cs="宋体"/>
                <w:bCs/>
                <w:szCs w:val="21"/>
                <w:lang w:val="zh-CN"/>
              </w:rPr>
            </w:pPr>
            <w:r w:rsidRPr="00B76F9D">
              <w:rPr>
                <w:rFonts w:asciiTheme="minorEastAsia" w:hAnsiTheme="minorEastAsia" w:cs="宋体" w:hint="eastAsia"/>
                <w:bCs/>
                <w:szCs w:val="21"/>
                <w:lang w:val="zh-CN"/>
              </w:rPr>
              <w:t>5、自然人身份证明。（自然人投标提供）</w:t>
            </w:r>
          </w:p>
          <w:p w:rsidR="00E4427E" w:rsidRPr="00B76F9D" w:rsidRDefault="00E4427E" w:rsidP="00EF6AB8">
            <w:pPr>
              <w:autoSpaceDE w:val="0"/>
              <w:autoSpaceDN w:val="0"/>
              <w:adjustRightInd w:val="0"/>
              <w:spacing w:line="360" w:lineRule="auto"/>
              <w:jc w:val="left"/>
              <w:rPr>
                <w:rFonts w:asciiTheme="minorEastAsia" w:hAnsiTheme="minorEastAsia" w:cs="宋体"/>
                <w:bCs/>
                <w:szCs w:val="21"/>
                <w:lang w:val="zh-CN"/>
              </w:rPr>
            </w:pPr>
            <w:r w:rsidRPr="00B76F9D">
              <w:rPr>
                <w:rFonts w:asciiTheme="minorEastAsia" w:hAnsiTheme="minorEastAsia" w:cs="宋体" w:hint="eastAsia"/>
                <w:bCs/>
                <w:szCs w:val="21"/>
                <w:lang w:val="zh-CN"/>
              </w:rPr>
              <w:t>6、民办非企业单位登记证书。（民办非企业单位投标提供）</w:t>
            </w:r>
          </w:p>
          <w:p w:rsidR="00E4427E" w:rsidRPr="00B76F9D" w:rsidRDefault="00E4427E" w:rsidP="00EF6AB8">
            <w:pPr>
              <w:autoSpaceDE w:val="0"/>
              <w:autoSpaceDN w:val="0"/>
              <w:adjustRightInd w:val="0"/>
              <w:spacing w:line="360" w:lineRule="auto"/>
              <w:jc w:val="left"/>
              <w:rPr>
                <w:rFonts w:asciiTheme="minorEastAsia" w:hAnsiTheme="minorEastAsia" w:cs="仿宋_GB2312"/>
                <w:b/>
                <w:szCs w:val="21"/>
              </w:rPr>
            </w:pPr>
            <w:r w:rsidRPr="00B76F9D">
              <w:rPr>
                <w:rFonts w:asciiTheme="minorEastAsia" w:hAnsiTheme="minorEastAsia" w:cs="仿宋_GB2312" w:hint="eastAsia"/>
                <w:b/>
                <w:szCs w:val="21"/>
              </w:rPr>
              <w:t>二、财务状况报告相关材料</w:t>
            </w:r>
          </w:p>
          <w:p w:rsidR="00E4427E" w:rsidRPr="00B76F9D" w:rsidRDefault="00E4427E" w:rsidP="00EF6AB8">
            <w:pPr>
              <w:spacing w:line="360" w:lineRule="auto"/>
              <w:rPr>
                <w:rFonts w:asciiTheme="minorEastAsia" w:hAnsiTheme="minorEastAsia"/>
                <w:bCs/>
                <w:szCs w:val="21"/>
              </w:rPr>
            </w:pPr>
            <w:r w:rsidRPr="00B76F9D">
              <w:rPr>
                <w:rFonts w:asciiTheme="minorEastAsia" w:hAnsiTheme="minorEastAsia" w:hint="eastAsia"/>
                <w:bCs/>
                <w:szCs w:val="21"/>
              </w:rPr>
              <w:t>1、投标人是法人（法人包括企业法人、机关法人、事业单位法人和社会</w:t>
            </w:r>
            <w:r w:rsidRPr="00B76F9D">
              <w:rPr>
                <w:rFonts w:asciiTheme="minorEastAsia" w:hAnsiTheme="minorEastAsia" w:hint="eastAsia"/>
                <w:bCs/>
                <w:szCs w:val="21"/>
              </w:rPr>
              <w:lastRenderedPageBreak/>
              <w:t>团体法人），提供本单位：</w:t>
            </w:r>
          </w:p>
          <w:p w:rsidR="00E4427E" w:rsidRPr="00B76F9D" w:rsidRDefault="00E4427E" w:rsidP="00EF6AB8">
            <w:pPr>
              <w:spacing w:line="360" w:lineRule="auto"/>
              <w:rPr>
                <w:rFonts w:asciiTheme="minorEastAsia" w:hAnsiTheme="minorEastAsia"/>
                <w:bCs/>
                <w:szCs w:val="21"/>
              </w:rPr>
            </w:pPr>
            <w:r w:rsidRPr="00B76F9D">
              <w:rPr>
                <w:rFonts w:asciiTheme="minorEastAsia" w:hAnsiTheme="minorEastAsia" w:hint="eastAsia"/>
                <w:bCs/>
                <w:szCs w:val="21"/>
              </w:rPr>
              <w:t>①2018年度</w:t>
            </w:r>
            <w:r w:rsidR="00664179" w:rsidRPr="00B76F9D">
              <w:rPr>
                <w:rFonts w:asciiTheme="minorEastAsia" w:hAnsiTheme="minorEastAsia" w:hint="eastAsia"/>
                <w:bCs/>
                <w:szCs w:val="21"/>
              </w:rPr>
              <w:t>或2019年度</w:t>
            </w:r>
            <w:r w:rsidRPr="00B76F9D">
              <w:rPr>
                <w:rFonts w:asciiTheme="minorEastAsia" w:hAnsiTheme="minorEastAsia" w:hint="eastAsia"/>
                <w:bCs/>
                <w:szCs w:val="21"/>
              </w:rPr>
              <w:t>经审计的财务报告，包括资产负债表、利润表、现金流量表、所有者权益变动表及其附注；</w:t>
            </w:r>
          </w:p>
          <w:p w:rsidR="00E4427E" w:rsidRPr="00B76F9D" w:rsidRDefault="00E4427E" w:rsidP="00EF6AB8">
            <w:pPr>
              <w:spacing w:line="360" w:lineRule="auto"/>
              <w:rPr>
                <w:rFonts w:asciiTheme="minorEastAsia" w:hAnsiTheme="minorEastAsia"/>
                <w:bCs/>
                <w:szCs w:val="21"/>
              </w:rPr>
            </w:pPr>
            <w:r w:rsidRPr="00B76F9D">
              <w:rPr>
                <w:rFonts w:asciiTheme="minorEastAsia" w:hAnsiTheme="minorEastAsia" w:hint="eastAsia"/>
                <w:bCs/>
                <w:szCs w:val="21"/>
              </w:rPr>
              <w:t>②基本开户银行出具的资信证明；</w:t>
            </w:r>
          </w:p>
          <w:p w:rsidR="00E4427E" w:rsidRPr="00B76F9D" w:rsidRDefault="00E4427E" w:rsidP="00EF6AB8">
            <w:pPr>
              <w:spacing w:line="360" w:lineRule="auto"/>
              <w:rPr>
                <w:rFonts w:asciiTheme="minorEastAsia" w:hAnsiTheme="minorEastAsia"/>
                <w:bCs/>
                <w:szCs w:val="21"/>
              </w:rPr>
            </w:pPr>
            <w:r w:rsidRPr="00B76F9D">
              <w:rPr>
                <w:rFonts w:asciiTheme="minorEastAsia" w:hAnsiTheme="minorEastAsia" w:hint="eastAsia"/>
                <w:bCs/>
                <w:szCs w:val="21"/>
              </w:rPr>
              <w:t>③财政部门认可的政府采购专业担保机构的证明文件和担保机构出具的投标担保函。</w:t>
            </w:r>
          </w:p>
          <w:p w:rsidR="00E4427E" w:rsidRPr="00B76F9D" w:rsidRDefault="00E4427E" w:rsidP="00EF6AB8">
            <w:pPr>
              <w:spacing w:line="360" w:lineRule="auto"/>
              <w:rPr>
                <w:rFonts w:asciiTheme="minorEastAsia" w:hAnsiTheme="minorEastAsia"/>
                <w:bCs/>
                <w:szCs w:val="21"/>
              </w:rPr>
            </w:pPr>
            <w:r w:rsidRPr="00B76F9D">
              <w:rPr>
                <w:rFonts w:ascii="楷体" w:eastAsia="楷体" w:hAnsi="楷体" w:cs="仿宋_GB2312" w:hint="eastAsia"/>
                <w:sz w:val="24"/>
                <w:szCs w:val="24"/>
                <w:lang w:val="zh-CN"/>
              </w:rPr>
              <w:t>注：仅需提供序号</w:t>
            </w:r>
            <w:r w:rsidRPr="00B76F9D">
              <w:rPr>
                <w:rFonts w:ascii="楷体" w:eastAsia="楷体" w:hAnsi="楷体" w:hint="eastAsia"/>
                <w:sz w:val="24"/>
                <w:szCs w:val="24"/>
              </w:rPr>
              <w:t>①～③其中之一即可。</w:t>
            </w:r>
          </w:p>
          <w:p w:rsidR="00E4427E" w:rsidRPr="00B76F9D" w:rsidRDefault="00E4427E" w:rsidP="00EF6AB8">
            <w:pPr>
              <w:spacing w:line="360" w:lineRule="auto"/>
              <w:rPr>
                <w:rFonts w:asciiTheme="minorEastAsia" w:hAnsiTheme="minorEastAsia"/>
                <w:bCs/>
                <w:szCs w:val="21"/>
              </w:rPr>
            </w:pPr>
            <w:r w:rsidRPr="00B76F9D">
              <w:rPr>
                <w:rFonts w:asciiTheme="minorEastAsia" w:hAnsiTheme="minorEastAsia" w:hint="eastAsia"/>
                <w:bCs/>
                <w:szCs w:val="21"/>
              </w:rPr>
              <w:t>2、投标人（其他组织和自然人）提供本单位：</w:t>
            </w:r>
          </w:p>
          <w:p w:rsidR="00E4427E" w:rsidRPr="00B76F9D" w:rsidRDefault="00E4427E" w:rsidP="00EF6AB8">
            <w:pPr>
              <w:spacing w:line="360" w:lineRule="auto"/>
              <w:rPr>
                <w:rFonts w:asciiTheme="minorEastAsia" w:hAnsiTheme="minorEastAsia"/>
                <w:bCs/>
                <w:szCs w:val="21"/>
              </w:rPr>
            </w:pPr>
            <w:r w:rsidRPr="00B76F9D">
              <w:rPr>
                <w:rFonts w:asciiTheme="minorEastAsia" w:hAnsiTheme="minorEastAsia" w:hint="eastAsia"/>
                <w:bCs/>
                <w:szCs w:val="21"/>
              </w:rPr>
              <w:t>①2018年度</w:t>
            </w:r>
            <w:r w:rsidR="00C55715" w:rsidRPr="00B76F9D">
              <w:rPr>
                <w:rFonts w:asciiTheme="minorEastAsia" w:hAnsiTheme="minorEastAsia" w:hint="eastAsia"/>
                <w:bCs/>
                <w:szCs w:val="21"/>
              </w:rPr>
              <w:t>或2019年度</w:t>
            </w:r>
            <w:r w:rsidRPr="00B76F9D">
              <w:rPr>
                <w:rFonts w:asciiTheme="minorEastAsia" w:hAnsiTheme="minorEastAsia" w:hint="eastAsia"/>
                <w:bCs/>
                <w:szCs w:val="21"/>
              </w:rPr>
              <w:t>经审计的财务报告，包括资产负债表、利润表、现金流量表、所有者权益变动表及其附注；</w:t>
            </w:r>
          </w:p>
          <w:p w:rsidR="00E4427E" w:rsidRPr="00B76F9D" w:rsidRDefault="00E4427E" w:rsidP="00EF6AB8">
            <w:pPr>
              <w:spacing w:line="360" w:lineRule="auto"/>
              <w:rPr>
                <w:rFonts w:asciiTheme="minorEastAsia" w:hAnsiTheme="minorEastAsia"/>
                <w:bCs/>
                <w:szCs w:val="21"/>
              </w:rPr>
            </w:pPr>
            <w:r w:rsidRPr="00B76F9D">
              <w:rPr>
                <w:rFonts w:asciiTheme="minorEastAsia" w:hAnsiTheme="minorEastAsia" w:hint="eastAsia"/>
                <w:bCs/>
                <w:szCs w:val="21"/>
              </w:rPr>
              <w:t>②银行出具的资信证明；</w:t>
            </w:r>
          </w:p>
          <w:p w:rsidR="00E4427E" w:rsidRPr="00B76F9D" w:rsidRDefault="00E4427E" w:rsidP="00EF6AB8">
            <w:pPr>
              <w:spacing w:line="360" w:lineRule="auto"/>
              <w:rPr>
                <w:rFonts w:asciiTheme="minorEastAsia" w:hAnsiTheme="minorEastAsia"/>
                <w:bCs/>
                <w:szCs w:val="21"/>
              </w:rPr>
            </w:pPr>
            <w:r w:rsidRPr="00B76F9D">
              <w:rPr>
                <w:rFonts w:asciiTheme="minorEastAsia" w:hAnsiTheme="minorEastAsia" w:hint="eastAsia"/>
                <w:bCs/>
                <w:szCs w:val="21"/>
              </w:rPr>
              <w:t>③财政部门认可的政府采购专业担保机构的证明文件和担保机构出具的投标担保函。</w:t>
            </w:r>
          </w:p>
          <w:p w:rsidR="00E4427E" w:rsidRPr="00B76F9D" w:rsidRDefault="00E4427E" w:rsidP="00EF6AB8">
            <w:pPr>
              <w:autoSpaceDE w:val="0"/>
              <w:autoSpaceDN w:val="0"/>
              <w:adjustRightInd w:val="0"/>
              <w:spacing w:line="360" w:lineRule="auto"/>
              <w:ind w:right="-11"/>
              <w:rPr>
                <w:rFonts w:asciiTheme="minorEastAsia" w:hAnsiTheme="minorEastAsia" w:cs="宋体"/>
                <w:bCs/>
                <w:szCs w:val="21"/>
                <w:lang w:val="zh-CN"/>
              </w:rPr>
            </w:pPr>
            <w:r w:rsidRPr="00B76F9D">
              <w:rPr>
                <w:rFonts w:ascii="楷体" w:eastAsia="楷体" w:hAnsi="楷体" w:cs="仿宋_GB2312" w:hint="eastAsia"/>
                <w:sz w:val="24"/>
                <w:szCs w:val="24"/>
                <w:lang w:val="zh-CN"/>
              </w:rPr>
              <w:t>注：仅需提供序号</w:t>
            </w:r>
            <w:r w:rsidRPr="00B76F9D">
              <w:rPr>
                <w:rFonts w:ascii="楷体" w:eastAsia="楷体" w:hAnsi="楷体" w:hint="eastAsia"/>
                <w:sz w:val="24"/>
                <w:szCs w:val="24"/>
              </w:rPr>
              <w:t>①～③其中之一即可。</w:t>
            </w:r>
          </w:p>
          <w:p w:rsidR="00E4427E" w:rsidRPr="00B76F9D" w:rsidRDefault="00E4427E" w:rsidP="00EF6AB8">
            <w:pPr>
              <w:autoSpaceDE w:val="0"/>
              <w:autoSpaceDN w:val="0"/>
              <w:adjustRightInd w:val="0"/>
              <w:spacing w:line="360" w:lineRule="auto"/>
              <w:ind w:right="-11"/>
              <w:rPr>
                <w:rFonts w:asciiTheme="minorEastAsia" w:hAnsiTheme="minorEastAsia" w:cs="宋体"/>
                <w:bCs/>
                <w:szCs w:val="21"/>
                <w:lang w:val="zh-CN"/>
              </w:rPr>
            </w:pPr>
            <w:r w:rsidRPr="00B76F9D">
              <w:rPr>
                <w:rFonts w:asciiTheme="minorEastAsia" w:hAnsiTheme="minorEastAsia" w:cs="仿宋_GB2312" w:hint="eastAsia"/>
                <w:b/>
                <w:szCs w:val="21"/>
              </w:rPr>
              <w:t>三、依法缴纳税收相关材料</w:t>
            </w:r>
          </w:p>
          <w:p w:rsidR="00E4427E" w:rsidRPr="00B76F9D" w:rsidRDefault="00E4427E" w:rsidP="00EF6AB8">
            <w:pPr>
              <w:autoSpaceDE w:val="0"/>
              <w:autoSpaceDN w:val="0"/>
              <w:adjustRightInd w:val="0"/>
              <w:spacing w:line="360" w:lineRule="auto"/>
              <w:ind w:right="-11"/>
              <w:rPr>
                <w:rFonts w:asciiTheme="minorEastAsia" w:hAnsiTheme="minorEastAsia" w:cs="宋体"/>
                <w:bCs/>
                <w:szCs w:val="21"/>
                <w:lang w:val="zh-CN"/>
              </w:rPr>
            </w:pPr>
            <w:r w:rsidRPr="00B76F9D">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E4427E" w:rsidRPr="00B76F9D"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B76F9D">
              <w:rPr>
                <w:rFonts w:asciiTheme="minorEastAsia" w:hAnsiTheme="minorEastAsia" w:cs="宋体" w:hint="eastAsia"/>
                <w:b/>
                <w:bCs/>
                <w:szCs w:val="21"/>
                <w:lang w:val="zh-CN"/>
              </w:rPr>
              <w:t>四、依法缴纳社会保障资金的证明材料</w:t>
            </w:r>
          </w:p>
          <w:p w:rsidR="00E4427E" w:rsidRPr="00B76F9D" w:rsidRDefault="00E4427E" w:rsidP="00EF6AB8">
            <w:pPr>
              <w:autoSpaceDE w:val="0"/>
              <w:autoSpaceDN w:val="0"/>
              <w:adjustRightInd w:val="0"/>
              <w:spacing w:line="360" w:lineRule="auto"/>
              <w:ind w:right="-11"/>
              <w:rPr>
                <w:rFonts w:asciiTheme="minorEastAsia" w:hAnsiTheme="minorEastAsia" w:cs="宋体"/>
                <w:bCs/>
                <w:szCs w:val="21"/>
                <w:lang w:val="zh-CN"/>
              </w:rPr>
            </w:pPr>
            <w:r w:rsidRPr="00B76F9D">
              <w:rPr>
                <w:rFonts w:asciiTheme="minorEastAsia" w:hAnsiTheme="minorEastAsia" w:cs="宋体" w:hint="eastAsia"/>
                <w:bCs/>
                <w:szCs w:val="21"/>
                <w:lang w:val="zh-CN"/>
              </w:rPr>
              <w:t>参加本次政府采购项目投标截止时间前六个月内任意一个月缴纳社会</w:t>
            </w:r>
            <w:bookmarkStart w:id="1" w:name="_GoBack"/>
            <w:bookmarkEnd w:id="1"/>
            <w:r w:rsidRPr="00B76F9D">
              <w:rPr>
                <w:rFonts w:asciiTheme="minorEastAsia" w:hAnsiTheme="minorEastAsia" w:cs="宋体" w:hint="eastAsia"/>
                <w:bCs/>
                <w:szCs w:val="21"/>
                <w:lang w:val="zh-CN"/>
              </w:rPr>
              <w:t>保险凭据。（依法不需要缴纳社会保障资金的投标人，应提供相应文件证明依法不需要缴纳社会保障资金）</w:t>
            </w:r>
          </w:p>
          <w:p w:rsidR="00E4427E" w:rsidRPr="00B76F9D"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B76F9D">
              <w:rPr>
                <w:rFonts w:asciiTheme="minorEastAsia" w:hAnsiTheme="minorEastAsia" w:cs="宋体" w:hint="eastAsia"/>
                <w:b/>
                <w:bCs/>
                <w:szCs w:val="21"/>
                <w:lang w:val="zh-CN"/>
              </w:rPr>
              <w:t>五、履行合同所必须的设备和专业技术能力的证明材料</w:t>
            </w:r>
          </w:p>
          <w:p w:rsidR="00E4427E" w:rsidRPr="00B76F9D" w:rsidRDefault="00E4427E" w:rsidP="00EF6AB8">
            <w:pPr>
              <w:autoSpaceDE w:val="0"/>
              <w:autoSpaceDN w:val="0"/>
              <w:adjustRightInd w:val="0"/>
              <w:spacing w:line="360" w:lineRule="auto"/>
              <w:jc w:val="left"/>
              <w:rPr>
                <w:rFonts w:asciiTheme="minorEastAsia" w:hAnsiTheme="minorEastAsia" w:cs="宋体"/>
                <w:bCs/>
                <w:szCs w:val="21"/>
                <w:lang w:val="zh-CN"/>
              </w:rPr>
            </w:pPr>
            <w:r w:rsidRPr="00B76F9D">
              <w:rPr>
                <w:rFonts w:asciiTheme="minorEastAsia" w:hAnsiTheme="minorEastAsia" w:cs="宋体" w:hint="eastAsia"/>
                <w:bCs/>
                <w:szCs w:val="21"/>
                <w:lang w:val="zh-CN"/>
              </w:rPr>
              <w:t>1、相关设备的购置发票、专业技术人员职称证书、用工合同等；</w:t>
            </w:r>
          </w:p>
          <w:p w:rsidR="00E4427E" w:rsidRPr="00B76F9D" w:rsidRDefault="00E4427E" w:rsidP="00EF6AB8">
            <w:pPr>
              <w:spacing w:line="360" w:lineRule="auto"/>
              <w:rPr>
                <w:rFonts w:asciiTheme="minorEastAsia" w:hAnsiTheme="minorEastAsia"/>
                <w:bCs/>
                <w:szCs w:val="21"/>
              </w:rPr>
            </w:pPr>
            <w:r w:rsidRPr="00B76F9D">
              <w:rPr>
                <w:rFonts w:asciiTheme="minorEastAsia" w:hAnsiTheme="minorEastAsia" w:hint="eastAsia"/>
                <w:bCs/>
                <w:szCs w:val="21"/>
              </w:rPr>
              <w:t>2、投标人具备履行合同所必须的设备和专业技术能力承诺函或声明（承诺函或声明格式自拟）。</w:t>
            </w:r>
          </w:p>
          <w:p w:rsidR="00E4427E" w:rsidRPr="00B76F9D" w:rsidRDefault="00E4427E" w:rsidP="00EF6AB8">
            <w:pPr>
              <w:autoSpaceDE w:val="0"/>
              <w:autoSpaceDN w:val="0"/>
              <w:adjustRightInd w:val="0"/>
              <w:spacing w:line="360" w:lineRule="auto"/>
              <w:ind w:right="-11"/>
              <w:rPr>
                <w:rFonts w:ascii="楷体" w:eastAsia="楷体" w:hAnsi="楷体"/>
                <w:sz w:val="24"/>
                <w:szCs w:val="24"/>
              </w:rPr>
            </w:pPr>
            <w:r w:rsidRPr="00B76F9D">
              <w:rPr>
                <w:rFonts w:ascii="楷体" w:eastAsia="楷体" w:hAnsi="楷体" w:cs="仿宋_GB2312" w:hint="eastAsia"/>
                <w:sz w:val="24"/>
                <w:szCs w:val="24"/>
                <w:lang w:val="zh-CN"/>
              </w:rPr>
              <w:t>注：仅需提供序号</w:t>
            </w:r>
            <w:r w:rsidRPr="00B76F9D">
              <w:rPr>
                <w:rFonts w:ascii="楷体" w:eastAsia="楷体" w:hAnsi="楷体" w:hint="eastAsia"/>
                <w:sz w:val="24"/>
                <w:szCs w:val="24"/>
              </w:rPr>
              <w:t>1～2其中之一即可。</w:t>
            </w:r>
          </w:p>
          <w:p w:rsidR="00E4427E" w:rsidRPr="00B76F9D"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B76F9D">
              <w:rPr>
                <w:rFonts w:asciiTheme="minorEastAsia" w:hAnsiTheme="minorEastAsia" w:cs="宋体" w:hint="eastAsia"/>
                <w:b/>
                <w:kern w:val="0"/>
                <w:szCs w:val="21"/>
              </w:rPr>
              <w:t>六、</w:t>
            </w:r>
            <w:r w:rsidRPr="00B76F9D">
              <w:rPr>
                <w:rFonts w:asciiTheme="minorEastAsia" w:hAnsiTheme="minorEastAsia" w:cs="宋体"/>
                <w:b/>
                <w:bCs/>
                <w:szCs w:val="21"/>
                <w:lang w:val="zh-CN"/>
              </w:rPr>
              <w:t>参加政府采购活动前3年内在经营活动中没有重大违法记录的声明</w:t>
            </w:r>
          </w:p>
          <w:p w:rsidR="00E4427E" w:rsidRPr="00B76F9D" w:rsidRDefault="00E4427E" w:rsidP="00EF6AB8">
            <w:pPr>
              <w:autoSpaceDE w:val="0"/>
              <w:autoSpaceDN w:val="0"/>
              <w:spacing w:line="360" w:lineRule="auto"/>
              <w:contextualSpacing/>
              <w:jc w:val="left"/>
              <w:rPr>
                <w:rFonts w:asciiTheme="minorEastAsia" w:hAnsiTheme="minorEastAsia" w:cs="宋体"/>
                <w:bCs/>
                <w:szCs w:val="21"/>
                <w:lang w:val="zh-CN"/>
              </w:rPr>
            </w:pPr>
            <w:r w:rsidRPr="00B76F9D">
              <w:rPr>
                <w:rFonts w:asciiTheme="minorEastAsia" w:hAnsiTheme="minorEastAsia" w:cs="宋体" w:hint="eastAsia"/>
                <w:bCs/>
                <w:szCs w:val="21"/>
                <w:lang w:val="zh-CN"/>
              </w:rPr>
              <w:lastRenderedPageBreak/>
              <w:t>投标人“</w:t>
            </w:r>
            <w:r w:rsidRPr="00B76F9D">
              <w:rPr>
                <w:rFonts w:asciiTheme="minorEastAsia" w:hAnsiTheme="minorEastAsia" w:cs="宋体"/>
                <w:bCs/>
                <w:szCs w:val="21"/>
                <w:lang w:val="zh-CN"/>
              </w:rPr>
              <w:t>参加政府采购活动前3年内在经营活动中没有重大违法记录的书面声明</w:t>
            </w:r>
            <w:r w:rsidRPr="00B76F9D">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E4427E" w:rsidRPr="00B76F9D" w:rsidRDefault="00E4427E" w:rsidP="00EF6AB8">
            <w:pPr>
              <w:wordWrap w:val="0"/>
              <w:autoSpaceDE w:val="0"/>
              <w:autoSpaceDN w:val="0"/>
              <w:spacing w:line="360" w:lineRule="auto"/>
              <w:contextualSpacing/>
              <w:jc w:val="left"/>
              <w:rPr>
                <w:rFonts w:asciiTheme="minorEastAsia" w:hAnsiTheme="minorEastAsia" w:cs="宋体"/>
                <w:kern w:val="0"/>
                <w:szCs w:val="21"/>
              </w:rPr>
            </w:pPr>
            <w:r w:rsidRPr="00B76F9D">
              <w:rPr>
                <w:rFonts w:asciiTheme="minorEastAsia" w:hAnsiTheme="minorEastAsia" w:cs="宋体" w:hint="eastAsia"/>
                <w:b/>
                <w:bCs/>
                <w:szCs w:val="21"/>
                <w:lang w:val="zh-CN"/>
              </w:rPr>
              <w:t>七、</w:t>
            </w:r>
            <w:r w:rsidRPr="00B76F9D">
              <w:rPr>
                <w:rFonts w:asciiTheme="minorEastAsia" w:hAnsiTheme="minorEastAsia" w:cs="仿宋_GB2312"/>
                <w:b/>
                <w:szCs w:val="21"/>
                <w:shd w:val="clear" w:color="auto" w:fill="FFFFFF"/>
              </w:rPr>
              <w:t>未被列入“信用中国”网站(www.creditchina.gov.cn)失信被执行人、重大税收违法案件当事人名单的投标人；</w:t>
            </w:r>
            <w:r w:rsidRPr="00B76F9D">
              <w:rPr>
                <w:rFonts w:asciiTheme="minorEastAsia" w:hAnsiTheme="minorEastAsia" w:cs="仿宋_GB2312" w:hint="eastAsia"/>
                <w:b/>
                <w:szCs w:val="21"/>
                <w:shd w:val="clear" w:color="auto" w:fill="FFFFFF"/>
              </w:rPr>
              <w:t>“</w:t>
            </w:r>
            <w:r w:rsidRPr="00B76F9D">
              <w:rPr>
                <w:rFonts w:asciiTheme="minorEastAsia" w:hAnsiTheme="minorEastAsia" w:cs="仿宋_GB2312"/>
                <w:b/>
                <w:szCs w:val="21"/>
                <w:shd w:val="clear" w:color="auto" w:fill="FFFFFF"/>
              </w:rPr>
              <w:t>中国政府采购网</w:t>
            </w:r>
            <w:r w:rsidRPr="00B76F9D">
              <w:rPr>
                <w:rFonts w:asciiTheme="minorEastAsia" w:hAnsiTheme="minorEastAsia" w:cs="仿宋_GB2312" w:hint="eastAsia"/>
                <w:b/>
                <w:szCs w:val="21"/>
                <w:shd w:val="clear" w:color="auto" w:fill="FFFFFF"/>
              </w:rPr>
              <w:t>”</w:t>
            </w:r>
            <w:r w:rsidRPr="00B76F9D">
              <w:rPr>
                <w:rFonts w:asciiTheme="minorEastAsia" w:hAnsiTheme="minorEastAsia" w:cs="仿宋_GB2312"/>
                <w:b/>
                <w:szCs w:val="21"/>
                <w:shd w:val="clear" w:color="auto" w:fill="FFFFFF"/>
              </w:rPr>
              <w:t xml:space="preserve"> (www.ccgp.gov.cn)政府采购严重违法失信行为记录名单的投标人</w:t>
            </w:r>
            <w:r w:rsidRPr="00B76F9D">
              <w:rPr>
                <w:rFonts w:asciiTheme="minorEastAsia" w:hAnsiTheme="minorEastAsia" w:cs="宋体" w:hint="eastAsia"/>
                <w:b/>
                <w:bCs/>
                <w:szCs w:val="21"/>
                <w:lang w:val="zh-CN"/>
              </w:rPr>
              <w:t>；</w:t>
            </w:r>
            <w:r w:rsidRPr="00B76F9D">
              <w:rPr>
                <w:rFonts w:asciiTheme="minorEastAsia" w:hAnsiTheme="minorEastAsia" w:cs="仿宋_GB2312" w:hint="eastAsia"/>
                <w:b/>
                <w:szCs w:val="21"/>
                <w:shd w:val="clear" w:color="auto" w:fill="FFFFFF"/>
              </w:rPr>
              <w:t xml:space="preserve"> “中国社会组织公共服务平台”网站（</w:t>
            </w:r>
            <w:r w:rsidRPr="00B76F9D">
              <w:rPr>
                <w:rFonts w:asciiTheme="minorEastAsia" w:hAnsiTheme="minorEastAsia" w:cs="仿宋_GB2312"/>
                <w:b/>
                <w:szCs w:val="21"/>
                <w:shd w:val="clear" w:color="auto" w:fill="FFFFFF"/>
              </w:rPr>
              <w:t>www.chinanpo.gov.cn</w:t>
            </w:r>
            <w:r w:rsidRPr="00B76F9D">
              <w:rPr>
                <w:rFonts w:asciiTheme="minorEastAsia" w:hAnsiTheme="minorEastAsia" w:cs="仿宋_GB2312" w:hint="eastAsia"/>
                <w:b/>
                <w:szCs w:val="21"/>
                <w:shd w:val="clear" w:color="auto" w:fill="FFFFFF"/>
              </w:rPr>
              <w:t>）严重违法失信社会组织（</w:t>
            </w:r>
            <w:r w:rsidRPr="00B76F9D">
              <w:rPr>
                <w:rFonts w:asciiTheme="minorEastAsia" w:hAnsiTheme="minorEastAsia" w:cs="宋体" w:hint="eastAsia"/>
                <w:kern w:val="0"/>
                <w:szCs w:val="21"/>
              </w:rPr>
              <w:t>联合体形式投标的，联合体成员存在不良信用记录，视同联合体存在不良信用记录）。</w:t>
            </w:r>
          </w:p>
          <w:p w:rsidR="00E4427E" w:rsidRPr="00B76F9D" w:rsidRDefault="00E4427E" w:rsidP="00EF6AB8">
            <w:pPr>
              <w:spacing w:line="360" w:lineRule="auto"/>
              <w:rPr>
                <w:rFonts w:asciiTheme="minorEastAsia" w:hAnsiTheme="minorEastAsia" w:cs="宋体"/>
                <w:kern w:val="0"/>
                <w:szCs w:val="21"/>
              </w:rPr>
            </w:pPr>
            <w:r w:rsidRPr="00B76F9D">
              <w:rPr>
                <w:rFonts w:asciiTheme="minorEastAsia" w:hAnsiTheme="minorEastAsia" w:cs="宋体" w:hint="eastAsia"/>
                <w:kern w:val="0"/>
                <w:szCs w:val="21"/>
              </w:rPr>
              <w:t>1、查询渠道：</w:t>
            </w:r>
          </w:p>
          <w:p w:rsidR="00E4427E" w:rsidRPr="00B76F9D" w:rsidRDefault="00E4427E" w:rsidP="00EF6AB8">
            <w:pPr>
              <w:spacing w:line="360" w:lineRule="auto"/>
              <w:rPr>
                <w:rFonts w:asciiTheme="minorEastAsia" w:hAnsiTheme="minorEastAsia" w:cs="宋体"/>
                <w:kern w:val="0"/>
                <w:szCs w:val="21"/>
              </w:rPr>
            </w:pPr>
            <w:r w:rsidRPr="00B76F9D">
              <w:rPr>
                <w:rFonts w:asciiTheme="minorEastAsia" w:hAnsiTheme="minorEastAsia" w:cs="宋体" w:hint="eastAsia"/>
                <w:kern w:val="0"/>
                <w:szCs w:val="21"/>
              </w:rPr>
              <w:t>①“信用中国”网站（</w:t>
            </w:r>
            <w:hyperlink r:id="rId11" w:history="1">
              <w:r w:rsidRPr="00B76F9D">
                <w:rPr>
                  <w:rFonts w:cs="宋体" w:hint="eastAsia"/>
                  <w:kern w:val="0"/>
                </w:rPr>
                <w:t>www.creditchina.gov.cn</w:t>
              </w:r>
            </w:hyperlink>
            <w:r w:rsidRPr="00B76F9D">
              <w:rPr>
                <w:rFonts w:asciiTheme="minorEastAsia" w:hAnsiTheme="minorEastAsia" w:cs="宋体" w:hint="eastAsia"/>
                <w:kern w:val="0"/>
                <w:szCs w:val="21"/>
              </w:rPr>
              <w:t>）</w:t>
            </w:r>
          </w:p>
          <w:p w:rsidR="00E4427E" w:rsidRPr="00B76F9D" w:rsidRDefault="00E4427E" w:rsidP="00EF6AB8">
            <w:pPr>
              <w:spacing w:line="360" w:lineRule="auto"/>
              <w:rPr>
                <w:rFonts w:asciiTheme="minorEastAsia" w:hAnsiTheme="minorEastAsia" w:cs="宋体"/>
                <w:kern w:val="0"/>
                <w:szCs w:val="21"/>
              </w:rPr>
            </w:pPr>
            <w:r w:rsidRPr="00B76F9D">
              <w:rPr>
                <w:rFonts w:asciiTheme="minorEastAsia" w:hAnsiTheme="minorEastAsia" w:cs="宋体" w:hint="eastAsia"/>
                <w:kern w:val="0"/>
                <w:szCs w:val="21"/>
              </w:rPr>
              <w:t>②“中国政府采购网”（www.ccgp.gov.cn）</w:t>
            </w:r>
          </w:p>
          <w:p w:rsidR="00E4427E" w:rsidRPr="00B76F9D" w:rsidRDefault="00E4427E" w:rsidP="00EF6AB8">
            <w:pPr>
              <w:spacing w:line="360" w:lineRule="auto"/>
              <w:rPr>
                <w:rFonts w:asciiTheme="minorEastAsia" w:hAnsiTheme="minorEastAsia" w:cs="宋体"/>
                <w:kern w:val="0"/>
                <w:szCs w:val="21"/>
              </w:rPr>
            </w:pPr>
            <w:r w:rsidRPr="00B76F9D">
              <w:rPr>
                <w:rFonts w:asciiTheme="minorEastAsia" w:hAnsiTheme="minorEastAsia" w:cs="宋体" w:hint="eastAsia"/>
                <w:kern w:val="0"/>
                <w:szCs w:val="21"/>
              </w:rPr>
              <w:t>③“中国社会组织公共服务平台”网站（</w:t>
            </w:r>
            <w:r w:rsidRPr="00B76F9D">
              <w:rPr>
                <w:rFonts w:asciiTheme="minorEastAsia" w:hAnsiTheme="minorEastAsia" w:cs="宋体"/>
                <w:kern w:val="0"/>
                <w:szCs w:val="21"/>
              </w:rPr>
              <w:t>www.chinanpo.gov.cn</w:t>
            </w:r>
            <w:r w:rsidRPr="00B76F9D">
              <w:rPr>
                <w:rFonts w:asciiTheme="minorEastAsia" w:hAnsiTheme="minorEastAsia" w:cs="宋体" w:hint="eastAsia"/>
                <w:kern w:val="0"/>
                <w:szCs w:val="21"/>
              </w:rPr>
              <w:t>）（仅查询社会组织）；</w:t>
            </w:r>
          </w:p>
          <w:p w:rsidR="00E4427E" w:rsidRPr="00B76F9D" w:rsidRDefault="00E4427E" w:rsidP="00EF6AB8">
            <w:pPr>
              <w:autoSpaceDE w:val="0"/>
              <w:autoSpaceDN w:val="0"/>
              <w:spacing w:line="360" w:lineRule="auto"/>
              <w:contextualSpacing/>
              <w:rPr>
                <w:rFonts w:asciiTheme="minorEastAsia" w:hAnsiTheme="minorEastAsia" w:cs="宋体"/>
                <w:kern w:val="0"/>
                <w:szCs w:val="21"/>
              </w:rPr>
            </w:pPr>
            <w:r w:rsidRPr="00B76F9D">
              <w:rPr>
                <w:rFonts w:asciiTheme="minorEastAsia" w:hAnsiTheme="minorEastAsia" w:cs="宋体" w:hint="eastAsia"/>
                <w:kern w:val="0"/>
                <w:szCs w:val="21"/>
              </w:rPr>
              <w:t>2、截止时间：同投标截止时间；</w:t>
            </w:r>
          </w:p>
          <w:p w:rsidR="00E4427E" w:rsidRPr="00B76F9D" w:rsidRDefault="00E4427E" w:rsidP="00EF6AB8">
            <w:pPr>
              <w:autoSpaceDE w:val="0"/>
              <w:autoSpaceDN w:val="0"/>
              <w:spacing w:line="360" w:lineRule="auto"/>
              <w:contextualSpacing/>
              <w:rPr>
                <w:rFonts w:asciiTheme="minorEastAsia" w:hAnsiTheme="minorEastAsia" w:cs="宋体"/>
                <w:kern w:val="0"/>
                <w:szCs w:val="21"/>
              </w:rPr>
            </w:pPr>
            <w:r w:rsidRPr="00B76F9D">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E4427E" w:rsidRPr="00B76F9D" w:rsidRDefault="00E4427E" w:rsidP="00EF6AB8">
            <w:pPr>
              <w:autoSpaceDE w:val="0"/>
              <w:autoSpaceDN w:val="0"/>
              <w:spacing w:line="360" w:lineRule="auto"/>
              <w:contextualSpacing/>
              <w:rPr>
                <w:rFonts w:asciiTheme="minorEastAsia" w:hAnsiTheme="minorEastAsia" w:cs="宋体"/>
                <w:kern w:val="0"/>
                <w:szCs w:val="21"/>
              </w:rPr>
            </w:pPr>
            <w:r w:rsidRPr="00B76F9D">
              <w:rPr>
                <w:rFonts w:asciiTheme="minorEastAsia" w:hAnsiTheme="minorEastAsia" w:cs="宋体" w:hint="eastAsia"/>
                <w:kern w:val="0"/>
                <w:szCs w:val="21"/>
              </w:rPr>
              <w:t>4、信用信息的使用原则：经采购人认定的被列入失信被执行人、重大税收违法案件当事人名单、</w:t>
            </w:r>
            <w:r w:rsidRPr="00B76F9D">
              <w:rPr>
                <w:rFonts w:asciiTheme="minorEastAsia" w:hAnsiTheme="minorEastAsia" w:cs="仿宋_GB2312"/>
                <w:szCs w:val="21"/>
                <w:shd w:val="clear" w:color="auto" w:fill="FFFFFF"/>
              </w:rPr>
              <w:t>政府采购严重违法失信行为记录名单</w:t>
            </w:r>
            <w:r w:rsidR="00A43B57" w:rsidRPr="00B76F9D">
              <w:rPr>
                <w:rFonts w:asciiTheme="minorEastAsia" w:hAnsiTheme="minorEastAsia" w:cs="仿宋_GB2312" w:hint="eastAsia"/>
                <w:szCs w:val="21"/>
                <w:shd w:val="clear" w:color="auto" w:fill="FFFFFF"/>
              </w:rPr>
              <w:t>的投标人</w:t>
            </w:r>
            <w:r w:rsidRPr="00B76F9D">
              <w:rPr>
                <w:rFonts w:asciiTheme="minorEastAsia" w:hAnsiTheme="minorEastAsia" w:cs="仿宋_GB2312" w:hint="eastAsia"/>
                <w:szCs w:val="21"/>
                <w:shd w:val="clear" w:color="auto" w:fill="FFFFFF"/>
              </w:rPr>
              <w:t>、</w:t>
            </w:r>
            <w:r w:rsidRPr="00B76F9D">
              <w:rPr>
                <w:rFonts w:asciiTheme="minorEastAsia" w:hAnsiTheme="minorEastAsia" w:cs="宋体" w:hint="eastAsia"/>
                <w:kern w:val="0"/>
                <w:szCs w:val="21"/>
              </w:rPr>
              <w:t>严重违法失信社会组织，将拒绝其参与本次政府采购活动。</w:t>
            </w:r>
          </w:p>
          <w:p w:rsidR="00E4427E" w:rsidRPr="00B76F9D" w:rsidRDefault="00E4427E" w:rsidP="00283E96">
            <w:pPr>
              <w:autoSpaceDE w:val="0"/>
              <w:autoSpaceDN w:val="0"/>
              <w:spacing w:line="360" w:lineRule="auto"/>
              <w:contextualSpacing/>
              <w:rPr>
                <w:rFonts w:asciiTheme="minorEastAsia" w:hAnsiTheme="minorEastAsia" w:cs="仿宋_GB2312"/>
                <w:szCs w:val="21"/>
              </w:rPr>
            </w:pPr>
            <w:r w:rsidRPr="00B76F9D">
              <w:rPr>
                <w:rFonts w:asciiTheme="minorEastAsia" w:hAnsiTheme="minorEastAsia" w:cs="宋体" w:hint="eastAsia"/>
                <w:kern w:val="0"/>
                <w:szCs w:val="21"/>
              </w:rPr>
              <w:t>5、</w:t>
            </w:r>
            <w:r w:rsidR="003A0289" w:rsidRPr="00B76F9D">
              <w:rPr>
                <w:rFonts w:asciiTheme="minorEastAsia" w:hAnsiTheme="minorEastAsia" w:cs="宋体" w:hint="eastAsia"/>
                <w:kern w:val="0"/>
                <w:szCs w:val="21"/>
              </w:rPr>
              <w:t>投标人无须提供</w:t>
            </w:r>
            <w:r w:rsidR="003A0289" w:rsidRPr="00B76F9D">
              <w:rPr>
                <w:rFonts w:ascii="宋体" w:hAnsi="宋体" w:cs="微软雅黑" w:hint="eastAsia"/>
                <w:bCs/>
                <w:szCs w:val="21"/>
              </w:rPr>
              <w:t>信用记录查询结果网页截屏。</w:t>
            </w:r>
            <w:r w:rsidRPr="00B76F9D">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B76F9D" w:rsidTr="00EF6AB8">
        <w:trPr>
          <w:trHeight w:val="504"/>
          <w:jc w:val="center"/>
        </w:trPr>
        <w:tc>
          <w:tcPr>
            <w:tcW w:w="806" w:type="dxa"/>
            <w:vAlign w:val="center"/>
          </w:tcPr>
          <w:p w:rsidR="00E4427E" w:rsidRPr="00B76F9D" w:rsidRDefault="00E4427E" w:rsidP="00EF6AB8">
            <w:pPr>
              <w:autoSpaceDE w:val="0"/>
              <w:autoSpaceDN w:val="0"/>
              <w:adjustRightInd w:val="0"/>
              <w:spacing w:line="276" w:lineRule="auto"/>
              <w:jc w:val="center"/>
              <w:rPr>
                <w:rFonts w:asciiTheme="minorEastAsia" w:hAnsiTheme="minorEastAsia" w:cs="黑体"/>
                <w:szCs w:val="21"/>
              </w:rPr>
            </w:pPr>
            <w:r w:rsidRPr="00B76F9D">
              <w:rPr>
                <w:rFonts w:asciiTheme="minorEastAsia" w:hAnsiTheme="minorEastAsia" w:cs="黑体" w:hint="eastAsia"/>
                <w:szCs w:val="21"/>
              </w:rPr>
              <w:lastRenderedPageBreak/>
              <w:t>5</w:t>
            </w:r>
          </w:p>
        </w:tc>
        <w:tc>
          <w:tcPr>
            <w:tcW w:w="2268" w:type="dxa"/>
            <w:vAlign w:val="center"/>
          </w:tcPr>
          <w:p w:rsidR="00E4427E" w:rsidRPr="00B76F9D" w:rsidRDefault="00E4427E" w:rsidP="00EF6AB8">
            <w:pPr>
              <w:autoSpaceDE w:val="0"/>
              <w:autoSpaceDN w:val="0"/>
              <w:adjustRightInd w:val="0"/>
              <w:spacing w:line="276" w:lineRule="auto"/>
              <w:jc w:val="center"/>
              <w:rPr>
                <w:rFonts w:asciiTheme="minorEastAsia" w:hAnsiTheme="minorEastAsia" w:cs="宋体"/>
                <w:bCs/>
                <w:szCs w:val="21"/>
                <w:lang w:val="zh-CN"/>
              </w:rPr>
            </w:pPr>
            <w:r w:rsidRPr="00B76F9D">
              <w:rPr>
                <w:rFonts w:asciiTheme="minorEastAsia" w:hAnsiTheme="minorEastAsia" w:cs="微软雅黑" w:hint="eastAsia"/>
                <w:b/>
                <w:szCs w:val="21"/>
              </w:rPr>
              <w:t>★</w:t>
            </w:r>
            <w:r w:rsidRPr="00B76F9D">
              <w:rPr>
                <w:rFonts w:asciiTheme="minorEastAsia" w:hAnsiTheme="minorEastAsia" w:cs="宋体" w:hint="eastAsia"/>
                <w:bCs/>
                <w:szCs w:val="21"/>
                <w:lang w:val="zh-CN"/>
              </w:rPr>
              <w:t>联合体投标</w:t>
            </w:r>
          </w:p>
        </w:tc>
        <w:tc>
          <w:tcPr>
            <w:tcW w:w="6813" w:type="dxa"/>
            <w:vAlign w:val="center"/>
          </w:tcPr>
          <w:p w:rsidR="00E4427E" w:rsidRPr="00B76F9D" w:rsidRDefault="00E4427E" w:rsidP="00EF6AB8">
            <w:pPr>
              <w:autoSpaceDE w:val="0"/>
              <w:autoSpaceDN w:val="0"/>
              <w:adjustRightInd w:val="0"/>
              <w:spacing w:line="276" w:lineRule="auto"/>
              <w:rPr>
                <w:rFonts w:asciiTheme="minorEastAsia" w:hAnsiTheme="minorEastAsia" w:cs="宋体"/>
                <w:bCs/>
                <w:szCs w:val="21"/>
                <w:lang w:val="zh-CN"/>
              </w:rPr>
            </w:pPr>
            <w:r w:rsidRPr="00B76F9D">
              <w:rPr>
                <w:rFonts w:asciiTheme="minorEastAsia" w:hAnsiTheme="minorEastAsia" w:cs="宋体" w:hint="eastAsia"/>
                <w:kern w:val="0"/>
                <w:szCs w:val="21"/>
              </w:rPr>
              <w:t>本项目</w:t>
            </w:r>
            <w:r w:rsidR="000A6609" w:rsidRPr="00B76F9D">
              <w:rPr>
                <w:rFonts w:asciiTheme="minorEastAsia" w:hAnsiTheme="minorEastAsia" w:cs="宋体"/>
                <w:b/>
                <w:kern w:val="0"/>
                <w:szCs w:val="21"/>
                <w:lang w:val="zh-CN"/>
              </w:rPr>
              <w:fldChar w:fldCharType="begin"/>
            </w:r>
            <w:r w:rsidRPr="00B76F9D">
              <w:rPr>
                <w:rFonts w:asciiTheme="minorEastAsia" w:hAnsiTheme="minorEastAsia" w:cs="宋体"/>
                <w:b/>
                <w:kern w:val="0"/>
                <w:szCs w:val="21"/>
                <w:lang w:val="zh-CN"/>
              </w:rPr>
              <w:instrText xml:space="preserve"> </w:instrText>
            </w:r>
            <w:r w:rsidRPr="00B76F9D">
              <w:rPr>
                <w:rFonts w:asciiTheme="minorEastAsia" w:hAnsiTheme="minorEastAsia" w:cs="宋体" w:hint="eastAsia"/>
                <w:b/>
                <w:kern w:val="0"/>
                <w:szCs w:val="21"/>
                <w:lang w:val="zh-CN"/>
              </w:rPr>
              <w:instrText>eq \o\ac(□,</w:instrText>
            </w:r>
            <w:r w:rsidRPr="00B76F9D">
              <w:rPr>
                <w:rFonts w:asciiTheme="minorEastAsia" w:hAnsiTheme="minorEastAsia" w:cs="宋体" w:hint="eastAsia"/>
                <w:b/>
                <w:kern w:val="0"/>
                <w:position w:val="2"/>
                <w:szCs w:val="21"/>
                <w:lang w:val="zh-CN"/>
              </w:rPr>
              <w:instrText>√</w:instrText>
            </w:r>
            <w:r w:rsidRPr="00B76F9D">
              <w:rPr>
                <w:rFonts w:asciiTheme="minorEastAsia" w:hAnsiTheme="minorEastAsia" w:cs="宋体" w:hint="eastAsia"/>
                <w:b/>
                <w:kern w:val="0"/>
                <w:szCs w:val="21"/>
                <w:lang w:val="zh-CN"/>
              </w:rPr>
              <w:instrText>)</w:instrText>
            </w:r>
            <w:r w:rsidR="000A6609" w:rsidRPr="00B76F9D">
              <w:rPr>
                <w:rFonts w:asciiTheme="minorEastAsia" w:hAnsiTheme="minorEastAsia" w:cs="宋体"/>
                <w:b/>
                <w:kern w:val="0"/>
                <w:szCs w:val="21"/>
                <w:lang w:val="zh-CN"/>
              </w:rPr>
              <w:fldChar w:fldCharType="end"/>
            </w:r>
            <w:r w:rsidRPr="00B76F9D">
              <w:rPr>
                <w:rFonts w:asciiTheme="minorEastAsia" w:hAnsiTheme="minorEastAsia" w:cs="宋体" w:hint="eastAsia"/>
                <w:kern w:val="0"/>
                <w:szCs w:val="21"/>
              </w:rPr>
              <w:t>不接受</w:t>
            </w:r>
            <w:r w:rsidRPr="00B76F9D">
              <w:rPr>
                <w:rFonts w:asciiTheme="minorEastAsia" w:hAnsiTheme="minorEastAsia" w:cs="宋体" w:hint="eastAsia"/>
                <w:bCs/>
                <w:szCs w:val="21"/>
                <w:lang w:val="zh-CN"/>
              </w:rPr>
              <w:t>□接受</w:t>
            </w:r>
            <w:r w:rsidRPr="00B76F9D">
              <w:rPr>
                <w:rFonts w:asciiTheme="minorEastAsia" w:hAnsiTheme="minorEastAsia" w:cs="宋体" w:hint="eastAsia"/>
                <w:kern w:val="0"/>
                <w:szCs w:val="21"/>
              </w:rPr>
              <w:t>联合体投标</w:t>
            </w:r>
          </w:p>
        </w:tc>
      </w:tr>
      <w:tr w:rsidR="00E4427E" w:rsidRPr="00B76F9D" w:rsidTr="00EF6AB8">
        <w:trPr>
          <w:trHeight w:val="504"/>
          <w:jc w:val="center"/>
        </w:trPr>
        <w:tc>
          <w:tcPr>
            <w:tcW w:w="806" w:type="dxa"/>
            <w:vAlign w:val="center"/>
          </w:tcPr>
          <w:p w:rsidR="00E4427E" w:rsidRPr="00B76F9D" w:rsidRDefault="00E4427E" w:rsidP="00EF6AB8">
            <w:pPr>
              <w:autoSpaceDE w:val="0"/>
              <w:autoSpaceDN w:val="0"/>
              <w:adjustRightInd w:val="0"/>
              <w:spacing w:line="276" w:lineRule="auto"/>
              <w:jc w:val="center"/>
              <w:rPr>
                <w:rFonts w:asciiTheme="minorEastAsia" w:hAnsiTheme="minorEastAsia" w:cs="黑体"/>
                <w:szCs w:val="21"/>
              </w:rPr>
            </w:pPr>
            <w:r w:rsidRPr="00B76F9D">
              <w:rPr>
                <w:rFonts w:asciiTheme="minorEastAsia" w:hAnsiTheme="minorEastAsia" w:cs="黑体" w:hint="eastAsia"/>
                <w:szCs w:val="21"/>
              </w:rPr>
              <w:t>6</w:t>
            </w:r>
          </w:p>
        </w:tc>
        <w:tc>
          <w:tcPr>
            <w:tcW w:w="2268" w:type="dxa"/>
            <w:vAlign w:val="center"/>
          </w:tcPr>
          <w:p w:rsidR="00E4427E" w:rsidRPr="00B76F9D" w:rsidRDefault="00E4427E" w:rsidP="00EF6AB8">
            <w:pPr>
              <w:autoSpaceDE w:val="0"/>
              <w:autoSpaceDN w:val="0"/>
              <w:adjustRightInd w:val="0"/>
              <w:spacing w:line="276" w:lineRule="auto"/>
              <w:jc w:val="center"/>
              <w:rPr>
                <w:rFonts w:asciiTheme="minorEastAsia" w:hAnsiTheme="minorEastAsia" w:cs="宋体"/>
                <w:bCs/>
                <w:szCs w:val="21"/>
                <w:lang w:val="zh-CN"/>
              </w:rPr>
            </w:pPr>
            <w:r w:rsidRPr="00B76F9D">
              <w:rPr>
                <w:rFonts w:asciiTheme="minorEastAsia" w:hAnsiTheme="minorEastAsia" w:cs="微软雅黑" w:hint="eastAsia"/>
                <w:b/>
                <w:szCs w:val="21"/>
              </w:rPr>
              <w:t>★</w:t>
            </w:r>
            <w:r w:rsidRPr="00B76F9D">
              <w:rPr>
                <w:rFonts w:asciiTheme="minorEastAsia" w:hAnsiTheme="minorEastAsia" w:cs="宋体" w:hint="eastAsia"/>
                <w:bCs/>
                <w:szCs w:val="21"/>
                <w:lang w:val="zh-CN"/>
              </w:rPr>
              <w:t>最高限价</w:t>
            </w:r>
          </w:p>
        </w:tc>
        <w:tc>
          <w:tcPr>
            <w:tcW w:w="6813" w:type="dxa"/>
            <w:vAlign w:val="center"/>
          </w:tcPr>
          <w:p w:rsidR="00E4427E" w:rsidRPr="00B76F9D" w:rsidRDefault="00283E96" w:rsidP="00C01954">
            <w:pPr>
              <w:widowControl/>
              <w:spacing w:line="560" w:lineRule="atLeast"/>
              <w:jc w:val="left"/>
              <w:rPr>
                <w:rFonts w:asciiTheme="minorEastAsia" w:hAnsiTheme="minorEastAsia" w:cs="宋体"/>
                <w:kern w:val="0"/>
                <w:szCs w:val="21"/>
              </w:rPr>
            </w:pPr>
            <w:r w:rsidRPr="00B76F9D">
              <w:rPr>
                <w:rFonts w:asciiTheme="minorEastAsia" w:hAnsiTheme="minorEastAsia" w:cs="宋体" w:hint="eastAsia"/>
                <w:kern w:val="0"/>
                <w:szCs w:val="21"/>
              </w:rPr>
              <w:t>A包：630000元  B包：1800000元  C包：480000元</w:t>
            </w:r>
            <w:r w:rsidR="00E4427E" w:rsidRPr="00B76F9D">
              <w:rPr>
                <w:rFonts w:asciiTheme="minorEastAsia" w:hAnsiTheme="minorEastAsia" w:cs="宋体" w:hint="eastAsia"/>
                <w:kern w:val="0"/>
                <w:szCs w:val="21"/>
              </w:rPr>
              <w:t>，超出最高限价的</w:t>
            </w:r>
            <w:r w:rsidR="00E4427E" w:rsidRPr="00B76F9D">
              <w:rPr>
                <w:rFonts w:asciiTheme="minorEastAsia" w:hAnsiTheme="minorEastAsia" w:cs="宋体" w:hint="eastAsia"/>
                <w:kern w:val="0"/>
                <w:szCs w:val="21"/>
              </w:rPr>
              <w:lastRenderedPageBreak/>
              <w:t>投标无效</w:t>
            </w:r>
          </w:p>
        </w:tc>
      </w:tr>
      <w:tr w:rsidR="00E4427E" w:rsidRPr="00B76F9D" w:rsidTr="00EF6AB8">
        <w:trPr>
          <w:trHeight w:val="907"/>
          <w:jc w:val="center"/>
        </w:trPr>
        <w:tc>
          <w:tcPr>
            <w:tcW w:w="806" w:type="dxa"/>
            <w:vAlign w:val="center"/>
          </w:tcPr>
          <w:p w:rsidR="00E4427E" w:rsidRPr="00B76F9D" w:rsidRDefault="00E4427E" w:rsidP="00EF6AB8">
            <w:pPr>
              <w:autoSpaceDE w:val="0"/>
              <w:autoSpaceDN w:val="0"/>
              <w:adjustRightInd w:val="0"/>
              <w:spacing w:line="276" w:lineRule="auto"/>
              <w:jc w:val="center"/>
              <w:rPr>
                <w:rFonts w:asciiTheme="minorEastAsia" w:hAnsiTheme="minorEastAsia" w:cs="黑体"/>
                <w:szCs w:val="21"/>
              </w:rPr>
            </w:pPr>
            <w:r w:rsidRPr="00B76F9D">
              <w:rPr>
                <w:rFonts w:asciiTheme="minorEastAsia" w:hAnsiTheme="minorEastAsia" w:cs="黑体" w:hint="eastAsia"/>
                <w:szCs w:val="21"/>
              </w:rPr>
              <w:lastRenderedPageBreak/>
              <w:t>7</w:t>
            </w:r>
          </w:p>
        </w:tc>
        <w:tc>
          <w:tcPr>
            <w:tcW w:w="2268" w:type="dxa"/>
            <w:vAlign w:val="center"/>
          </w:tcPr>
          <w:p w:rsidR="00E4427E" w:rsidRPr="00B76F9D" w:rsidRDefault="00E4427E" w:rsidP="00EF6AB8">
            <w:pPr>
              <w:autoSpaceDE w:val="0"/>
              <w:autoSpaceDN w:val="0"/>
              <w:adjustRightInd w:val="0"/>
              <w:spacing w:line="276" w:lineRule="auto"/>
              <w:jc w:val="center"/>
              <w:rPr>
                <w:rFonts w:asciiTheme="minorEastAsia" w:hAnsiTheme="minorEastAsia" w:cs="宋体"/>
                <w:bCs/>
                <w:szCs w:val="21"/>
                <w:lang w:val="zh-CN"/>
              </w:rPr>
            </w:pPr>
            <w:r w:rsidRPr="00B76F9D">
              <w:rPr>
                <w:rFonts w:asciiTheme="minorEastAsia" w:hAnsiTheme="minorEastAsia" w:cs="宋体"/>
                <w:bCs/>
                <w:szCs w:val="21"/>
                <w:lang w:val="zh-CN"/>
              </w:rPr>
              <w:t>现场考察</w:t>
            </w:r>
          </w:p>
        </w:tc>
        <w:tc>
          <w:tcPr>
            <w:tcW w:w="6813" w:type="dxa"/>
            <w:vAlign w:val="center"/>
          </w:tcPr>
          <w:p w:rsidR="00E4427E" w:rsidRPr="00B76F9D" w:rsidRDefault="000A6609" w:rsidP="00EF6AB8">
            <w:pPr>
              <w:autoSpaceDE w:val="0"/>
              <w:autoSpaceDN w:val="0"/>
              <w:adjustRightInd w:val="0"/>
              <w:spacing w:line="360" w:lineRule="auto"/>
              <w:rPr>
                <w:rFonts w:asciiTheme="minorEastAsia" w:hAnsiTheme="minorEastAsia" w:cs="宋体"/>
                <w:kern w:val="0"/>
                <w:szCs w:val="21"/>
                <w:lang w:val="zh-CN"/>
              </w:rPr>
            </w:pPr>
            <w:r w:rsidRPr="00B76F9D">
              <w:rPr>
                <w:rFonts w:asciiTheme="minorEastAsia" w:hAnsiTheme="minorEastAsia" w:cs="宋体"/>
                <w:b/>
                <w:kern w:val="0"/>
                <w:szCs w:val="21"/>
                <w:lang w:val="zh-CN"/>
              </w:rPr>
              <w:fldChar w:fldCharType="begin"/>
            </w:r>
            <w:r w:rsidR="00E4427E" w:rsidRPr="00B76F9D">
              <w:rPr>
                <w:rFonts w:asciiTheme="minorEastAsia" w:hAnsiTheme="minorEastAsia" w:cs="宋体"/>
                <w:b/>
                <w:kern w:val="0"/>
                <w:szCs w:val="21"/>
                <w:lang w:val="zh-CN"/>
              </w:rPr>
              <w:instrText xml:space="preserve"> </w:instrText>
            </w:r>
            <w:r w:rsidR="00E4427E" w:rsidRPr="00B76F9D">
              <w:rPr>
                <w:rFonts w:asciiTheme="minorEastAsia" w:hAnsiTheme="minorEastAsia" w:cs="宋体" w:hint="eastAsia"/>
                <w:b/>
                <w:kern w:val="0"/>
                <w:szCs w:val="21"/>
                <w:lang w:val="zh-CN"/>
              </w:rPr>
              <w:instrText>eq \o\ac(□,</w:instrText>
            </w:r>
            <w:r w:rsidR="00E4427E" w:rsidRPr="00B76F9D">
              <w:rPr>
                <w:rFonts w:asciiTheme="minorEastAsia" w:hAnsiTheme="minorEastAsia" w:cs="宋体" w:hint="eastAsia"/>
                <w:b/>
                <w:kern w:val="0"/>
                <w:position w:val="2"/>
                <w:szCs w:val="21"/>
                <w:lang w:val="zh-CN"/>
              </w:rPr>
              <w:instrText>√</w:instrText>
            </w:r>
            <w:r w:rsidR="00E4427E" w:rsidRPr="00B76F9D">
              <w:rPr>
                <w:rFonts w:asciiTheme="minorEastAsia" w:hAnsiTheme="minorEastAsia" w:cs="宋体" w:hint="eastAsia"/>
                <w:b/>
                <w:kern w:val="0"/>
                <w:szCs w:val="21"/>
                <w:lang w:val="zh-CN"/>
              </w:rPr>
              <w:instrText>)</w:instrText>
            </w:r>
            <w:r w:rsidRPr="00B76F9D">
              <w:rPr>
                <w:rFonts w:asciiTheme="minorEastAsia" w:hAnsiTheme="minorEastAsia" w:cs="宋体"/>
                <w:b/>
                <w:kern w:val="0"/>
                <w:szCs w:val="21"/>
                <w:lang w:val="zh-CN"/>
              </w:rPr>
              <w:fldChar w:fldCharType="end"/>
            </w:r>
            <w:r w:rsidR="00E4427E" w:rsidRPr="00B76F9D">
              <w:rPr>
                <w:rFonts w:asciiTheme="minorEastAsia" w:hAnsiTheme="minorEastAsia" w:cs="宋体" w:hint="eastAsia"/>
                <w:bCs/>
                <w:szCs w:val="21"/>
                <w:lang w:val="zh-CN"/>
              </w:rPr>
              <w:t>不组织</w:t>
            </w:r>
          </w:p>
          <w:p w:rsidR="00E4427E" w:rsidRPr="00B76F9D" w:rsidRDefault="00E4427E" w:rsidP="00EF6AB8">
            <w:pPr>
              <w:autoSpaceDE w:val="0"/>
              <w:autoSpaceDN w:val="0"/>
              <w:adjustRightInd w:val="0"/>
              <w:spacing w:line="360" w:lineRule="auto"/>
              <w:rPr>
                <w:rFonts w:asciiTheme="minorEastAsia" w:hAnsiTheme="minorEastAsia" w:cs="宋体"/>
                <w:bCs/>
                <w:szCs w:val="21"/>
                <w:lang w:val="zh-CN"/>
              </w:rPr>
            </w:pPr>
            <w:r w:rsidRPr="00B76F9D">
              <w:rPr>
                <w:rFonts w:asciiTheme="minorEastAsia" w:hAnsiTheme="minorEastAsia" w:cs="宋体" w:hint="eastAsia"/>
                <w:b/>
                <w:bCs/>
                <w:szCs w:val="21"/>
                <w:lang w:val="zh-CN"/>
              </w:rPr>
              <w:t>□</w:t>
            </w:r>
            <w:r w:rsidRPr="00B76F9D">
              <w:rPr>
                <w:rFonts w:asciiTheme="minorEastAsia" w:hAnsiTheme="minorEastAsia" w:cs="宋体" w:hint="eastAsia"/>
                <w:bCs/>
                <w:szCs w:val="21"/>
                <w:lang w:val="zh-CN"/>
              </w:rPr>
              <w:t>组织，时间：      地点：</w:t>
            </w:r>
          </w:p>
        </w:tc>
      </w:tr>
      <w:tr w:rsidR="00E4427E" w:rsidRPr="00B76F9D" w:rsidTr="00EF6AB8">
        <w:trPr>
          <w:trHeight w:val="907"/>
          <w:jc w:val="center"/>
        </w:trPr>
        <w:tc>
          <w:tcPr>
            <w:tcW w:w="806" w:type="dxa"/>
            <w:vAlign w:val="center"/>
          </w:tcPr>
          <w:p w:rsidR="00E4427E" w:rsidRPr="00B76F9D" w:rsidRDefault="00E4427E" w:rsidP="00EF6AB8">
            <w:pPr>
              <w:autoSpaceDE w:val="0"/>
              <w:autoSpaceDN w:val="0"/>
              <w:adjustRightInd w:val="0"/>
              <w:spacing w:line="276" w:lineRule="auto"/>
              <w:jc w:val="center"/>
              <w:rPr>
                <w:rFonts w:asciiTheme="minorEastAsia" w:hAnsiTheme="minorEastAsia" w:cs="黑体"/>
                <w:szCs w:val="21"/>
              </w:rPr>
            </w:pPr>
            <w:r w:rsidRPr="00B76F9D">
              <w:rPr>
                <w:rFonts w:asciiTheme="minorEastAsia" w:hAnsiTheme="minorEastAsia" w:cs="黑体" w:hint="eastAsia"/>
                <w:szCs w:val="21"/>
              </w:rPr>
              <w:t>8</w:t>
            </w:r>
          </w:p>
        </w:tc>
        <w:tc>
          <w:tcPr>
            <w:tcW w:w="2268" w:type="dxa"/>
            <w:vAlign w:val="center"/>
          </w:tcPr>
          <w:p w:rsidR="00E4427E" w:rsidRPr="00B76F9D" w:rsidRDefault="00E4427E" w:rsidP="00EF6AB8">
            <w:pPr>
              <w:autoSpaceDE w:val="0"/>
              <w:autoSpaceDN w:val="0"/>
              <w:adjustRightInd w:val="0"/>
              <w:spacing w:line="276" w:lineRule="auto"/>
              <w:jc w:val="center"/>
              <w:rPr>
                <w:rFonts w:asciiTheme="minorEastAsia" w:hAnsiTheme="minorEastAsia" w:cs="宋体"/>
                <w:bCs/>
                <w:szCs w:val="21"/>
                <w:lang w:val="zh-CN"/>
              </w:rPr>
            </w:pPr>
            <w:r w:rsidRPr="00B76F9D">
              <w:rPr>
                <w:rFonts w:asciiTheme="minorEastAsia" w:hAnsiTheme="minorEastAsia" w:cs="宋体"/>
                <w:bCs/>
                <w:szCs w:val="21"/>
                <w:lang w:val="zh-CN"/>
              </w:rPr>
              <w:t>开标前答疑会</w:t>
            </w:r>
          </w:p>
        </w:tc>
        <w:tc>
          <w:tcPr>
            <w:tcW w:w="6813" w:type="dxa"/>
            <w:vAlign w:val="center"/>
          </w:tcPr>
          <w:p w:rsidR="00E4427E" w:rsidRPr="00B76F9D" w:rsidRDefault="000A6609" w:rsidP="00EF6AB8">
            <w:pPr>
              <w:autoSpaceDE w:val="0"/>
              <w:autoSpaceDN w:val="0"/>
              <w:adjustRightInd w:val="0"/>
              <w:spacing w:line="360" w:lineRule="auto"/>
              <w:rPr>
                <w:rFonts w:asciiTheme="minorEastAsia" w:hAnsiTheme="minorEastAsia" w:cs="宋体"/>
                <w:kern w:val="0"/>
                <w:szCs w:val="21"/>
                <w:lang w:val="zh-CN"/>
              </w:rPr>
            </w:pPr>
            <w:r w:rsidRPr="00B76F9D">
              <w:rPr>
                <w:rFonts w:asciiTheme="minorEastAsia" w:hAnsiTheme="minorEastAsia" w:cs="宋体"/>
                <w:b/>
                <w:kern w:val="0"/>
                <w:szCs w:val="21"/>
                <w:lang w:val="zh-CN"/>
              </w:rPr>
              <w:fldChar w:fldCharType="begin"/>
            </w:r>
            <w:r w:rsidR="00E4427E" w:rsidRPr="00B76F9D">
              <w:rPr>
                <w:rFonts w:asciiTheme="minorEastAsia" w:hAnsiTheme="minorEastAsia" w:cs="宋体"/>
                <w:b/>
                <w:kern w:val="0"/>
                <w:szCs w:val="21"/>
                <w:lang w:val="zh-CN"/>
              </w:rPr>
              <w:instrText xml:space="preserve"> </w:instrText>
            </w:r>
            <w:r w:rsidR="00E4427E" w:rsidRPr="00B76F9D">
              <w:rPr>
                <w:rFonts w:asciiTheme="minorEastAsia" w:hAnsiTheme="minorEastAsia" w:cs="宋体" w:hint="eastAsia"/>
                <w:b/>
                <w:kern w:val="0"/>
                <w:szCs w:val="21"/>
                <w:lang w:val="zh-CN"/>
              </w:rPr>
              <w:instrText>eq \o\ac(□,</w:instrText>
            </w:r>
            <w:r w:rsidR="00E4427E" w:rsidRPr="00B76F9D">
              <w:rPr>
                <w:rFonts w:asciiTheme="minorEastAsia" w:hAnsiTheme="minorEastAsia" w:cs="宋体" w:hint="eastAsia"/>
                <w:b/>
                <w:kern w:val="0"/>
                <w:position w:val="2"/>
                <w:szCs w:val="21"/>
                <w:lang w:val="zh-CN"/>
              </w:rPr>
              <w:instrText>√</w:instrText>
            </w:r>
            <w:r w:rsidR="00E4427E" w:rsidRPr="00B76F9D">
              <w:rPr>
                <w:rFonts w:asciiTheme="minorEastAsia" w:hAnsiTheme="minorEastAsia" w:cs="宋体" w:hint="eastAsia"/>
                <w:b/>
                <w:kern w:val="0"/>
                <w:szCs w:val="21"/>
                <w:lang w:val="zh-CN"/>
              </w:rPr>
              <w:instrText>)</w:instrText>
            </w:r>
            <w:r w:rsidRPr="00B76F9D">
              <w:rPr>
                <w:rFonts w:asciiTheme="minorEastAsia" w:hAnsiTheme="minorEastAsia" w:cs="宋体"/>
                <w:b/>
                <w:kern w:val="0"/>
                <w:szCs w:val="21"/>
                <w:lang w:val="zh-CN"/>
              </w:rPr>
              <w:fldChar w:fldCharType="end"/>
            </w:r>
            <w:r w:rsidR="00E4427E" w:rsidRPr="00B76F9D">
              <w:rPr>
                <w:rFonts w:asciiTheme="minorEastAsia" w:hAnsiTheme="minorEastAsia" w:cs="宋体" w:hint="eastAsia"/>
                <w:bCs/>
                <w:szCs w:val="21"/>
                <w:lang w:val="zh-CN"/>
              </w:rPr>
              <w:t>不召开</w:t>
            </w:r>
          </w:p>
          <w:p w:rsidR="00E4427E" w:rsidRPr="00B76F9D" w:rsidRDefault="00E4427E" w:rsidP="00EF6AB8">
            <w:pPr>
              <w:autoSpaceDE w:val="0"/>
              <w:autoSpaceDN w:val="0"/>
              <w:adjustRightInd w:val="0"/>
              <w:spacing w:line="360" w:lineRule="auto"/>
              <w:rPr>
                <w:rFonts w:asciiTheme="minorEastAsia" w:hAnsiTheme="minorEastAsia" w:cs="宋体"/>
                <w:bCs/>
                <w:szCs w:val="21"/>
                <w:lang w:val="zh-CN"/>
              </w:rPr>
            </w:pPr>
            <w:r w:rsidRPr="00B76F9D">
              <w:rPr>
                <w:rFonts w:asciiTheme="minorEastAsia" w:hAnsiTheme="minorEastAsia" w:cs="宋体" w:hint="eastAsia"/>
                <w:bCs/>
                <w:szCs w:val="21"/>
                <w:lang w:val="zh-CN"/>
              </w:rPr>
              <w:t>□召开，时间：      地点：</w:t>
            </w:r>
          </w:p>
        </w:tc>
      </w:tr>
      <w:tr w:rsidR="00E4427E" w:rsidRPr="00B76F9D" w:rsidTr="00EF6AB8">
        <w:trPr>
          <w:trHeight w:val="504"/>
          <w:jc w:val="center"/>
        </w:trPr>
        <w:tc>
          <w:tcPr>
            <w:tcW w:w="806" w:type="dxa"/>
            <w:vAlign w:val="center"/>
          </w:tcPr>
          <w:p w:rsidR="00E4427E" w:rsidRPr="00B76F9D" w:rsidRDefault="00E4427E" w:rsidP="00EF6AB8">
            <w:pPr>
              <w:autoSpaceDE w:val="0"/>
              <w:autoSpaceDN w:val="0"/>
              <w:adjustRightInd w:val="0"/>
              <w:spacing w:line="276" w:lineRule="auto"/>
              <w:jc w:val="center"/>
              <w:rPr>
                <w:rFonts w:asciiTheme="minorEastAsia" w:hAnsiTheme="minorEastAsia" w:cs="黑体"/>
                <w:szCs w:val="21"/>
              </w:rPr>
            </w:pPr>
            <w:r w:rsidRPr="00B76F9D">
              <w:rPr>
                <w:rFonts w:asciiTheme="minorEastAsia" w:hAnsiTheme="minorEastAsia" w:cs="黑体" w:hint="eastAsia"/>
                <w:szCs w:val="21"/>
              </w:rPr>
              <w:t>9</w:t>
            </w:r>
          </w:p>
        </w:tc>
        <w:tc>
          <w:tcPr>
            <w:tcW w:w="2268" w:type="dxa"/>
            <w:vAlign w:val="center"/>
          </w:tcPr>
          <w:p w:rsidR="00E4427E" w:rsidRPr="00B76F9D" w:rsidRDefault="00E4427E" w:rsidP="00EF6AB8">
            <w:pPr>
              <w:autoSpaceDE w:val="0"/>
              <w:autoSpaceDN w:val="0"/>
              <w:adjustRightInd w:val="0"/>
              <w:spacing w:line="276" w:lineRule="auto"/>
              <w:jc w:val="center"/>
              <w:rPr>
                <w:rFonts w:asciiTheme="minorEastAsia" w:hAnsiTheme="minorEastAsia" w:cs="仿宋_GB2312"/>
                <w:szCs w:val="21"/>
              </w:rPr>
            </w:pPr>
            <w:r w:rsidRPr="00B76F9D">
              <w:rPr>
                <w:rFonts w:asciiTheme="minorEastAsia" w:hAnsiTheme="minorEastAsia" w:cs="仿宋_GB2312" w:hint="eastAsia"/>
                <w:szCs w:val="21"/>
              </w:rPr>
              <w:t>进口产品参与</w:t>
            </w:r>
          </w:p>
        </w:tc>
        <w:tc>
          <w:tcPr>
            <w:tcW w:w="6813" w:type="dxa"/>
            <w:vAlign w:val="center"/>
          </w:tcPr>
          <w:p w:rsidR="00E4427E" w:rsidRPr="00B76F9D" w:rsidRDefault="000A6609" w:rsidP="00EF6AB8">
            <w:pPr>
              <w:autoSpaceDE w:val="0"/>
              <w:autoSpaceDN w:val="0"/>
              <w:adjustRightInd w:val="0"/>
              <w:spacing w:line="276" w:lineRule="auto"/>
              <w:rPr>
                <w:rFonts w:asciiTheme="minorEastAsia" w:hAnsiTheme="minorEastAsia"/>
                <w:szCs w:val="21"/>
              </w:rPr>
            </w:pPr>
            <w:r w:rsidRPr="00B76F9D">
              <w:rPr>
                <w:rFonts w:asciiTheme="minorEastAsia" w:hAnsiTheme="minorEastAsia" w:cs="宋体"/>
                <w:b/>
                <w:kern w:val="0"/>
                <w:szCs w:val="21"/>
                <w:lang w:val="zh-CN"/>
              </w:rPr>
              <w:fldChar w:fldCharType="begin"/>
            </w:r>
            <w:r w:rsidR="00E4427E" w:rsidRPr="00B76F9D">
              <w:rPr>
                <w:rFonts w:asciiTheme="minorEastAsia" w:hAnsiTheme="minorEastAsia" w:cs="宋体"/>
                <w:b/>
                <w:kern w:val="0"/>
                <w:szCs w:val="21"/>
                <w:lang w:val="zh-CN"/>
              </w:rPr>
              <w:instrText xml:space="preserve"> </w:instrText>
            </w:r>
            <w:r w:rsidR="00E4427E" w:rsidRPr="00B76F9D">
              <w:rPr>
                <w:rFonts w:asciiTheme="minorEastAsia" w:hAnsiTheme="minorEastAsia" w:cs="宋体" w:hint="eastAsia"/>
                <w:b/>
                <w:kern w:val="0"/>
                <w:szCs w:val="21"/>
                <w:lang w:val="zh-CN"/>
              </w:rPr>
              <w:instrText>eq \o\ac(□,</w:instrText>
            </w:r>
            <w:r w:rsidR="00E4427E" w:rsidRPr="00B76F9D">
              <w:rPr>
                <w:rFonts w:asciiTheme="minorEastAsia" w:hAnsiTheme="minorEastAsia" w:cs="宋体" w:hint="eastAsia"/>
                <w:b/>
                <w:kern w:val="0"/>
                <w:position w:val="2"/>
                <w:szCs w:val="21"/>
                <w:lang w:val="zh-CN"/>
              </w:rPr>
              <w:instrText>√</w:instrText>
            </w:r>
            <w:r w:rsidR="00E4427E" w:rsidRPr="00B76F9D">
              <w:rPr>
                <w:rFonts w:asciiTheme="minorEastAsia" w:hAnsiTheme="minorEastAsia" w:cs="宋体" w:hint="eastAsia"/>
                <w:b/>
                <w:kern w:val="0"/>
                <w:szCs w:val="21"/>
                <w:lang w:val="zh-CN"/>
              </w:rPr>
              <w:instrText>)</w:instrText>
            </w:r>
            <w:r w:rsidRPr="00B76F9D">
              <w:rPr>
                <w:rFonts w:asciiTheme="minorEastAsia" w:hAnsiTheme="minorEastAsia" w:cs="宋体"/>
                <w:b/>
                <w:kern w:val="0"/>
                <w:szCs w:val="21"/>
                <w:lang w:val="zh-CN"/>
              </w:rPr>
              <w:fldChar w:fldCharType="end"/>
            </w:r>
            <w:r w:rsidR="00E4427E" w:rsidRPr="00B76F9D">
              <w:rPr>
                <w:rFonts w:asciiTheme="minorEastAsia" w:hAnsiTheme="minorEastAsia" w:cs="宋体" w:hint="eastAsia"/>
                <w:bCs/>
                <w:szCs w:val="21"/>
                <w:lang w:val="zh-CN"/>
              </w:rPr>
              <w:t xml:space="preserve">不允许    </w:t>
            </w:r>
            <w:r w:rsidR="00E4427E" w:rsidRPr="00B76F9D">
              <w:rPr>
                <w:rFonts w:asciiTheme="minorEastAsia" w:hAnsiTheme="minorEastAsia" w:cs="宋体" w:hint="eastAsia"/>
                <w:b/>
                <w:bCs/>
                <w:szCs w:val="21"/>
                <w:lang w:val="zh-CN"/>
              </w:rPr>
              <w:t>□</w:t>
            </w:r>
            <w:r w:rsidR="00E4427E" w:rsidRPr="00B76F9D">
              <w:rPr>
                <w:rFonts w:asciiTheme="minorEastAsia" w:hAnsiTheme="minorEastAsia" w:hint="eastAsia"/>
                <w:szCs w:val="21"/>
              </w:rPr>
              <w:t>允许</w:t>
            </w:r>
          </w:p>
        </w:tc>
      </w:tr>
      <w:tr w:rsidR="00E4427E" w:rsidRPr="00B76F9D" w:rsidTr="00EF6AB8">
        <w:trPr>
          <w:trHeight w:val="504"/>
          <w:jc w:val="center"/>
        </w:trPr>
        <w:tc>
          <w:tcPr>
            <w:tcW w:w="806" w:type="dxa"/>
            <w:vAlign w:val="center"/>
          </w:tcPr>
          <w:p w:rsidR="00E4427E" w:rsidRPr="00B76F9D" w:rsidRDefault="00E4427E" w:rsidP="00EF6AB8">
            <w:pPr>
              <w:autoSpaceDE w:val="0"/>
              <w:autoSpaceDN w:val="0"/>
              <w:adjustRightInd w:val="0"/>
              <w:spacing w:line="276" w:lineRule="auto"/>
              <w:jc w:val="center"/>
              <w:rPr>
                <w:rFonts w:asciiTheme="minorEastAsia" w:hAnsiTheme="minorEastAsia" w:cs="黑体"/>
                <w:szCs w:val="21"/>
              </w:rPr>
            </w:pPr>
            <w:r w:rsidRPr="00B76F9D">
              <w:rPr>
                <w:rFonts w:asciiTheme="minorEastAsia" w:hAnsiTheme="minorEastAsia" w:cs="黑体" w:hint="eastAsia"/>
                <w:szCs w:val="21"/>
              </w:rPr>
              <w:t>10</w:t>
            </w:r>
          </w:p>
        </w:tc>
        <w:tc>
          <w:tcPr>
            <w:tcW w:w="2268" w:type="dxa"/>
            <w:vAlign w:val="center"/>
          </w:tcPr>
          <w:p w:rsidR="00E4427E" w:rsidRPr="00B76F9D" w:rsidRDefault="00E4427E" w:rsidP="00EF6AB8">
            <w:pPr>
              <w:autoSpaceDE w:val="0"/>
              <w:autoSpaceDN w:val="0"/>
              <w:adjustRightInd w:val="0"/>
              <w:spacing w:line="276" w:lineRule="auto"/>
              <w:jc w:val="center"/>
              <w:rPr>
                <w:rFonts w:asciiTheme="minorEastAsia" w:hAnsiTheme="minorEastAsia" w:cs="仿宋_GB2312"/>
                <w:szCs w:val="21"/>
              </w:rPr>
            </w:pPr>
            <w:r w:rsidRPr="00B76F9D">
              <w:rPr>
                <w:rFonts w:asciiTheme="minorEastAsia" w:hAnsiTheme="minorEastAsia" w:cs="微软雅黑" w:hint="eastAsia"/>
                <w:b/>
                <w:szCs w:val="21"/>
              </w:rPr>
              <w:t>★</w:t>
            </w:r>
            <w:r w:rsidRPr="00B76F9D">
              <w:rPr>
                <w:rFonts w:asciiTheme="minorEastAsia" w:hAnsiTheme="minorEastAsia" w:cs="仿宋_GB2312" w:hint="eastAsia"/>
                <w:szCs w:val="21"/>
              </w:rPr>
              <w:t>投标有效期</w:t>
            </w:r>
          </w:p>
        </w:tc>
        <w:tc>
          <w:tcPr>
            <w:tcW w:w="6813" w:type="dxa"/>
            <w:vAlign w:val="center"/>
          </w:tcPr>
          <w:p w:rsidR="00E4427E" w:rsidRPr="00B76F9D" w:rsidRDefault="00E4427E" w:rsidP="00EF6AB8">
            <w:pPr>
              <w:autoSpaceDE w:val="0"/>
              <w:autoSpaceDN w:val="0"/>
              <w:adjustRightInd w:val="0"/>
              <w:spacing w:line="360" w:lineRule="auto"/>
              <w:rPr>
                <w:rFonts w:asciiTheme="minorEastAsia" w:hAnsiTheme="minorEastAsia" w:cs="仿宋_GB2312"/>
                <w:szCs w:val="21"/>
              </w:rPr>
            </w:pPr>
            <w:r w:rsidRPr="00B76F9D">
              <w:rPr>
                <w:rFonts w:asciiTheme="minorEastAsia" w:hAnsiTheme="minorEastAsia" w:cs="仿宋_GB2312" w:hint="eastAsia"/>
                <w:szCs w:val="21"/>
              </w:rPr>
              <w:t>90天（自</w:t>
            </w:r>
            <w:r w:rsidRPr="00B76F9D">
              <w:rPr>
                <w:rFonts w:asciiTheme="minorEastAsia" w:hAnsiTheme="minorEastAsia" w:cs="宋体" w:hint="eastAsia"/>
                <w:kern w:val="0"/>
                <w:szCs w:val="21"/>
              </w:rPr>
              <w:t>提交投标文件的截止之日起算</w:t>
            </w:r>
            <w:r w:rsidRPr="00B76F9D">
              <w:rPr>
                <w:rFonts w:asciiTheme="minorEastAsia" w:hAnsiTheme="minorEastAsia" w:cs="仿宋_GB2312" w:hint="eastAsia"/>
                <w:szCs w:val="21"/>
              </w:rPr>
              <w:t>）</w:t>
            </w:r>
          </w:p>
          <w:p w:rsidR="00E4427E" w:rsidRPr="00B76F9D" w:rsidRDefault="00E4427E" w:rsidP="00EF6AB8">
            <w:pPr>
              <w:autoSpaceDE w:val="0"/>
              <w:autoSpaceDN w:val="0"/>
              <w:adjustRightInd w:val="0"/>
              <w:spacing w:line="360" w:lineRule="auto"/>
              <w:rPr>
                <w:rFonts w:asciiTheme="minorEastAsia" w:hAnsiTheme="minorEastAsia" w:cs="仿宋_GB2312"/>
                <w:szCs w:val="21"/>
              </w:rPr>
            </w:pPr>
            <w:r w:rsidRPr="00B76F9D">
              <w:rPr>
                <w:rFonts w:asciiTheme="minorEastAsia" w:hAnsiTheme="minorEastAsia" w:cs="仿宋_GB2312"/>
                <w:szCs w:val="21"/>
                <w:lang w:val="zh-CN"/>
              </w:rPr>
              <w:t>中标</w:t>
            </w:r>
            <w:r w:rsidRPr="00B76F9D">
              <w:rPr>
                <w:rFonts w:asciiTheme="minorEastAsia" w:hAnsiTheme="minorEastAsia" w:cs="仿宋_GB2312" w:hint="eastAsia"/>
                <w:szCs w:val="21"/>
                <w:lang w:val="zh-CN"/>
              </w:rPr>
              <w:t>人投标</w:t>
            </w:r>
            <w:r w:rsidRPr="00B76F9D">
              <w:rPr>
                <w:rFonts w:asciiTheme="minorEastAsia" w:hAnsiTheme="minorEastAsia" w:cs="仿宋_GB2312"/>
                <w:szCs w:val="21"/>
                <w:lang w:val="zh-CN"/>
              </w:rPr>
              <w:t>有效期延</w:t>
            </w:r>
            <w:r w:rsidRPr="00B76F9D">
              <w:rPr>
                <w:rFonts w:asciiTheme="minorEastAsia" w:hAnsiTheme="minorEastAsia" w:cs="仿宋_GB2312" w:hint="eastAsia"/>
                <w:szCs w:val="21"/>
                <w:lang w:val="zh-CN"/>
              </w:rPr>
              <w:t>至合同</w:t>
            </w:r>
            <w:r w:rsidRPr="00B76F9D">
              <w:rPr>
                <w:rFonts w:asciiTheme="minorEastAsia" w:hAnsiTheme="minorEastAsia" w:cs="仿宋_GB2312"/>
                <w:szCs w:val="21"/>
                <w:lang w:val="zh-CN"/>
              </w:rPr>
              <w:t>验收之日</w:t>
            </w:r>
            <w:r w:rsidRPr="00B76F9D">
              <w:rPr>
                <w:rFonts w:asciiTheme="minorEastAsia" w:hAnsiTheme="minorEastAsia" w:cs="仿宋_GB2312" w:hint="eastAsia"/>
                <w:szCs w:val="21"/>
                <w:lang w:val="zh-CN"/>
              </w:rPr>
              <w:t>，</w:t>
            </w:r>
            <w:r w:rsidRPr="00B76F9D">
              <w:rPr>
                <w:rFonts w:asciiTheme="minorEastAsia" w:hAnsiTheme="minorEastAsia" w:cs="宋体" w:hint="eastAsia"/>
                <w:kern w:val="0"/>
                <w:szCs w:val="21"/>
              </w:rPr>
              <w:t>中标人全部合同义务履行完毕为止。</w:t>
            </w:r>
          </w:p>
        </w:tc>
      </w:tr>
      <w:tr w:rsidR="00E4427E" w:rsidRPr="00B76F9D" w:rsidTr="00EF6AB8">
        <w:trPr>
          <w:trHeight w:val="504"/>
          <w:jc w:val="center"/>
        </w:trPr>
        <w:tc>
          <w:tcPr>
            <w:tcW w:w="806" w:type="dxa"/>
            <w:vAlign w:val="center"/>
          </w:tcPr>
          <w:p w:rsidR="00E4427E" w:rsidRPr="00B76F9D" w:rsidRDefault="00E4427E" w:rsidP="00EF6AB8">
            <w:pPr>
              <w:autoSpaceDE w:val="0"/>
              <w:autoSpaceDN w:val="0"/>
              <w:adjustRightInd w:val="0"/>
              <w:spacing w:line="276" w:lineRule="auto"/>
              <w:jc w:val="center"/>
              <w:rPr>
                <w:rFonts w:asciiTheme="minorEastAsia" w:hAnsiTheme="minorEastAsia" w:cs="黑体"/>
                <w:szCs w:val="21"/>
              </w:rPr>
            </w:pPr>
            <w:r w:rsidRPr="00B76F9D">
              <w:rPr>
                <w:rFonts w:asciiTheme="minorEastAsia" w:hAnsiTheme="minorEastAsia" w:cs="黑体" w:hint="eastAsia"/>
                <w:szCs w:val="21"/>
              </w:rPr>
              <w:t>11</w:t>
            </w:r>
          </w:p>
        </w:tc>
        <w:tc>
          <w:tcPr>
            <w:tcW w:w="2268" w:type="dxa"/>
            <w:vAlign w:val="center"/>
          </w:tcPr>
          <w:p w:rsidR="00E4427E" w:rsidRPr="00B76F9D" w:rsidRDefault="00E4427E" w:rsidP="00EF6AB8">
            <w:pPr>
              <w:autoSpaceDE w:val="0"/>
              <w:autoSpaceDN w:val="0"/>
              <w:adjustRightInd w:val="0"/>
              <w:spacing w:line="360" w:lineRule="auto"/>
              <w:rPr>
                <w:rFonts w:asciiTheme="minorEastAsia" w:hAnsiTheme="minorEastAsia" w:cs="仿宋_GB2312"/>
                <w:szCs w:val="21"/>
              </w:rPr>
            </w:pPr>
            <w:r w:rsidRPr="00B76F9D">
              <w:rPr>
                <w:rFonts w:asciiTheme="minorEastAsia" w:hAnsiTheme="minorEastAsia" w:cs="宋体"/>
                <w:bCs/>
                <w:szCs w:val="21"/>
                <w:lang w:val="zh-CN"/>
              </w:rPr>
              <w:t>中标人将本项目非主体、非关键性工作分包</w:t>
            </w:r>
          </w:p>
        </w:tc>
        <w:tc>
          <w:tcPr>
            <w:tcW w:w="6813" w:type="dxa"/>
            <w:vAlign w:val="center"/>
          </w:tcPr>
          <w:p w:rsidR="00E4427E" w:rsidRPr="00B76F9D" w:rsidRDefault="000A6609" w:rsidP="00EF6AB8">
            <w:pPr>
              <w:autoSpaceDE w:val="0"/>
              <w:autoSpaceDN w:val="0"/>
              <w:adjustRightInd w:val="0"/>
              <w:spacing w:line="276" w:lineRule="auto"/>
              <w:rPr>
                <w:rFonts w:asciiTheme="minorEastAsia" w:hAnsiTheme="minorEastAsia" w:cs="仿宋_GB2312"/>
                <w:szCs w:val="21"/>
              </w:rPr>
            </w:pPr>
            <w:r w:rsidRPr="00B76F9D">
              <w:rPr>
                <w:rFonts w:asciiTheme="minorEastAsia" w:hAnsiTheme="minorEastAsia" w:cs="宋体"/>
                <w:b/>
                <w:kern w:val="0"/>
                <w:szCs w:val="21"/>
                <w:lang w:val="zh-CN"/>
              </w:rPr>
              <w:fldChar w:fldCharType="begin"/>
            </w:r>
            <w:r w:rsidR="00E4427E" w:rsidRPr="00B76F9D">
              <w:rPr>
                <w:rFonts w:asciiTheme="minorEastAsia" w:hAnsiTheme="minorEastAsia" w:cs="宋体"/>
                <w:b/>
                <w:kern w:val="0"/>
                <w:szCs w:val="21"/>
                <w:lang w:val="zh-CN"/>
              </w:rPr>
              <w:instrText xml:space="preserve"> </w:instrText>
            </w:r>
            <w:r w:rsidR="00E4427E" w:rsidRPr="00B76F9D">
              <w:rPr>
                <w:rFonts w:asciiTheme="minorEastAsia" w:hAnsiTheme="minorEastAsia" w:cs="宋体" w:hint="eastAsia"/>
                <w:b/>
                <w:kern w:val="0"/>
                <w:szCs w:val="21"/>
                <w:lang w:val="zh-CN"/>
              </w:rPr>
              <w:instrText>eq \o\ac(□,</w:instrText>
            </w:r>
            <w:r w:rsidR="00E4427E" w:rsidRPr="00B76F9D">
              <w:rPr>
                <w:rFonts w:asciiTheme="minorEastAsia" w:hAnsiTheme="minorEastAsia" w:cs="宋体" w:hint="eastAsia"/>
                <w:b/>
                <w:kern w:val="0"/>
                <w:position w:val="2"/>
                <w:szCs w:val="21"/>
                <w:lang w:val="zh-CN"/>
              </w:rPr>
              <w:instrText>√</w:instrText>
            </w:r>
            <w:r w:rsidR="00E4427E" w:rsidRPr="00B76F9D">
              <w:rPr>
                <w:rFonts w:asciiTheme="minorEastAsia" w:hAnsiTheme="minorEastAsia" w:cs="宋体" w:hint="eastAsia"/>
                <w:b/>
                <w:kern w:val="0"/>
                <w:szCs w:val="21"/>
                <w:lang w:val="zh-CN"/>
              </w:rPr>
              <w:instrText>)</w:instrText>
            </w:r>
            <w:r w:rsidRPr="00B76F9D">
              <w:rPr>
                <w:rFonts w:asciiTheme="minorEastAsia" w:hAnsiTheme="minorEastAsia" w:cs="宋体"/>
                <w:b/>
                <w:kern w:val="0"/>
                <w:szCs w:val="21"/>
                <w:lang w:val="zh-CN"/>
              </w:rPr>
              <w:fldChar w:fldCharType="end"/>
            </w:r>
            <w:r w:rsidR="00E4427E" w:rsidRPr="00B76F9D">
              <w:rPr>
                <w:rFonts w:asciiTheme="minorEastAsia" w:hAnsiTheme="minorEastAsia" w:cs="宋体" w:hint="eastAsia"/>
                <w:bCs/>
                <w:szCs w:val="21"/>
                <w:lang w:val="zh-CN"/>
              </w:rPr>
              <w:t xml:space="preserve">不允许   </w:t>
            </w:r>
            <w:r w:rsidR="00E4427E" w:rsidRPr="00B76F9D">
              <w:rPr>
                <w:rFonts w:asciiTheme="minorEastAsia" w:hAnsiTheme="minorEastAsia" w:cs="宋体" w:hint="eastAsia"/>
                <w:b/>
                <w:bCs/>
                <w:szCs w:val="21"/>
                <w:lang w:val="zh-CN"/>
              </w:rPr>
              <w:t>□</w:t>
            </w:r>
            <w:r w:rsidR="00E4427E" w:rsidRPr="00B76F9D">
              <w:rPr>
                <w:rFonts w:asciiTheme="minorEastAsia" w:hAnsiTheme="minorEastAsia" w:cs="仿宋_GB2312" w:hint="eastAsia"/>
                <w:szCs w:val="21"/>
              </w:rPr>
              <w:t>允许</w:t>
            </w:r>
          </w:p>
        </w:tc>
      </w:tr>
      <w:tr w:rsidR="00E4427E" w:rsidRPr="00B76F9D" w:rsidTr="00EF6AB8">
        <w:trPr>
          <w:trHeight w:val="504"/>
          <w:jc w:val="center"/>
        </w:trPr>
        <w:tc>
          <w:tcPr>
            <w:tcW w:w="806" w:type="dxa"/>
            <w:vAlign w:val="center"/>
          </w:tcPr>
          <w:p w:rsidR="00E4427E" w:rsidRPr="00B76F9D" w:rsidRDefault="00E4427E" w:rsidP="00EF6AB8">
            <w:pPr>
              <w:autoSpaceDE w:val="0"/>
              <w:autoSpaceDN w:val="0"/>
              <w:adjustRightInd w:val="0"/>
              <w:spacing w:line="276" w:lineRule="auto"/>
              <w:jc w:val="center"/>
              <w:rPr>
                <w:rFonts w:asciiTheme="minorEastAsia" w:hAnsiTheme="minorEastAsia" w:cs="黑体"/>
                <w:szCs w:val="21"/>
              </w:rPr>
            </w:pPr>
            <w:r w:rsidRPr="00B76F9D">
              <w:rPr>
                <w:rFonts w:asciiTheme="minorEastAsia" w:hAnsiTheme="minorEastAsia" w:cs="黑体" w:hint="eastAsia"/>
                <w:szCs w:val="21"/>
              </w:rPr>
              <w:t>12</w:t>
            </w:r>
          </w:p>
        </w:tc>
        <w:tc>
          <w:tcPr>
            <w:tcW w:w="2268" w:type="dxa"/>
            <w:vAlign w:val="center"/>
          </w:tcPr>
          <w:p w:rsidR="00E4427E" w:rsidRPr="00B76F9D" w:rsidRDefault="00E4427E" w:rsidP="00EF6AB8">
            <w:pPr>
              <w:autoSpaceDE w:val="0"/>
              <w:autoSpaceDN w:val="0"/>
              <w:adjustRightInd w:val="0"/>
              <w:spacing w:line="360" w:lineRule="auto"/>
              <w:jc w:val="center"/>
              <w:rPr>
                <w:rFonts w:asciiTheme="minorEastAsia" w:hAnsiTheme="minorEastAsia" w:cs="宋体"/>
                <w:bCs/>
                <w:szCs w:val="21"/>
                <w:lang w:val="zh-CN"/>
              </w:rPr>
            </w:pPr>
            <w:r w:rsidRPr="00B76F9D">
              <w:rPr>
                <w:rFonts w:asciiTheme="minorEastAsia" w:hAnsiTheme="minorEastAsia" w:cs="宋体" w:hint="eastAsia"/>
                <w:bCs/>
                <w:szCs w:val="21"/>
                <w:lang w:val="zh-CN"/>
              </w:rPr>
              <w:t>投标截止及开标时间</w:t>
            </w:r>
          </w:p>
        </w:tc>
        <w:tc>
          <w:tcPr>
            <w:tcW w:w="6813" w:type="dxa"/>
            <w:vAlign w:val="center"/>
          </w:tcPr>
          <w:p w:rsidR="00E4427E" w:rsidRPr="00B76F9D" w:rsidRDefault="00283E96" w:rsidP="00283E96">
            <w:pPr>
              <w:autoSpaceDE w:val="0"/>
              <w:autoSpaceDN w:val="0"/>
              <w:adjustRightInd w:val="0"/>
              <w:spacing w:line="360" w:lineRule="auto"/>
              <w:ind w:firstLineChars="100" w:firstLine="210"/>
              <w:rPr>
                <w:rFonts w:asciiTheme="minorEastAsia" w:hAnsiTheme="minorEastAsia" w:cs="宋体"/>
                <w:bCs/>
                <w:szCs w:val="21"/>
                <w:lang w:val="zh-CN"/>
              </w:rPr>
            </w:pPr>
            <w:r w:rsidRPr="00B76F9D">
              <w:rPr>
                <w:rFonts w:asciiTheme="minorEastAsia" w:hAnsiTheme="minorEastAsia" w:cs="宋体" w:hint="eastAsia"/>
                <w:bCs/>
                <w:szCs w:val="21"/>
                <w:lang w:val="zh-CN"/>
              </w:rPr>
              <w:t>2020</w:t>
            </w:r>
            <w:r w:rsidR="00E4427E" w:rsidRPr="00B76F9D">
              <w:rPr>
                <w:rFonts w:asciiTheme="minorEastAsia" w:hAnsiTheme="minorEastAsia" w:cs="宋体" w:hint="eastAsia"/>
                <w:bCs/>
                <w:szCs w:val="21"/>
                <w:lang w:val="zh-CN"/>
              </w:rPr>
              <w:t>年</w:t>
            </w:r>
            <w:r w:rsidRPr="00B76F9D">
              <w:rPr>
                <w:rFonts w:asciiTheme="minorEastAsia" w:hAnsiTheme="minorEastAsia" w:cs="宋体" w:hint="eastAsia"/>
                <w:bCs/>
                <w:szCs w:val="21"/>
                <w:lang w:val="zh-CN"/>
              </w:rPr>
              <w:t>7</w:t>
            </w:r>
            <w:r w:rsidR="00E4427E" w:rsidRPr="00B76F9D">
              <w:rPr>
                <w:rFonts w:asciiTheme="minorEastAsia" w:hAnsiTheme="minorEastAsia" w:cs="宋体" w:hint="eastAsia"/>
                <w:bCs/>
                <w:szCs w:val="21"/>
                <w:lang w:val="zh-CN"/>
              </w:rPr>
              <w:t>月</w:t>
            </w:r>
            <w:r w:rsidRPr="00B76F9D">
              <w:rPr>
                <w:rFonts w:asciiTheme="minorEastAsia" w:hAnsiTheme="minorEastAsia" w:cs="宋体" w:hint="eastAsia"/>
                <w:bCs/>
                <w:szCs w:val="21"/>
                <w:lang w:val="zh-CN"/>
              </w:rPr>
              <w:t>9</w:t>
            </w:r>
            <w:r w:rsidR="00E4427E" w:rsidRPr="00B76F9D">
              <w:rPr>
                <w:rFonts w:asciiTheme="minorEastAsia" w:hAnsiTheme="minorEastAsia" w:cs="宋体" w:hint="eastAsia"/>
                <w:bCs/>
                <w:szCs w:val="21"/>
                <w:lang w:val="zh-CN"/>
              </w:rPr>
              <w:t>日</w:t>
            </w:r>
            <w:r w:rsidRPr="00B76F9D">
              <w:rPr>
                <w:rFonts w:asciiTheme="minorEastAsia" w:hAnsiTheme="minorEastAsia" w:cs="宋体" w:hint="eastAsia"/>
                <w:bCs/>
                <w:szCs w:val="21"/>
                <w:lang w:val="zh-CN"/>
              </w:rPr>
              <w:t>9</w:t>
            </w:r>
            <w:r w:rsidR="00E4427E" w:rsidRPr="00B76F9D">
              <w:rPr>
                <w:rFonts w:asciiTheme="minorEastAsia" w:hAnsiTheme="minorEastAsia" w:cs="宋体" w:hint="eastAsia"/>
                <w:bCs/>
                <w:szCs w:val="21"/>
                <w:lang w:val="zh-CN"/>
              </w:rPr>
              <w:t>时</w:t>
            </w:r>
            <w:r w:rsidRPr="00B76F9D">
              <w:rPr>
                <w:rFonts w:asciiTheme="minorEastAsia" w:hAnsiTheme="minorEastAsia" w:cs="宋体" w:hint="eastAsia"/>
                <w:bCs/>
                <w:szCs w:val="21"/>
                <w:lang w:val="zh-CN"/>
              </w:rPr>
              <w:t>30</w:t>
            </w:r>
            <w:r w:rsidR="00E4427E" w:rsidRPr="00B76F9D">
              <w:rPr>
                <w:rFonts w:asciiTheme="minorEastAsia" w:hAnsiTheme="minorEastAsia" w:cs="宋体" w:hint="eastAsia"/>
                <w:bCs/>
                <w:szCs w:val="21"/>
                <w:lang w:val="zh-CN"/>
              </w:rPr>
              <w:t>分（北京时间）</w:t>
            </w:r>
          </w:p>
        </w:tc>
      </w:tr>
      <w:tr w:rsidR="00E4427E" w:rsidRPr="00B76F9D" w:rsidTr="00EF6AB8">
        <w:trPr>
          <w:trHeight w:val="504"/>
          <w:jc w:val="center"/>
        </w:trPr>
        <w:tc>
          <w:tcPr>
            <w:tcW w:w="806" w:type="dxa"/>
            <w:vAlign w:val="center"/>
          </w:tcPr>
          <w:p w:rsidR="00E4427E" w:rsidRPr="00B76F9D" w:rsidRDefault="00E4427E" w:rsidP="00EF6AB8">
            <w:pPr>
              <w:autoSpaceDE w:val="0"/>
              <w:autoSpaceDN w:val="0"/>
              <w:adjustRightInd w:val="0"/>
              <w:spacing w:line="276" w:lineRule="auto"/>
              <w:jc w:val="center"/>
              <w:rPr>
                <w:rFonts w:asciiTheme="minorEastAsia" w:hAnsiTheme="minorEastAsia" w:cs="黑体"/>
                <w:szCs w:val="21"/>
              </w:rPr>
            </w:pPr>
            <w:r w:rsidRPr="00B76F9D">
              <w:rPr>
                <w:rFonts w:asciiTheme="minorEastAsia" w:hAnsiTheme="minorEastAsia" w:cs="黑体" w:hint="eastAsia"/>
                <w:szCs w:val="21"/>
              </w:rPr>
              <w:t>13</w:t>
            </w:r>
          </w:p>
        </w:tc>
        <w:tc>
          <w:tcPr>
            <w:tcW w:w="2268" w:type="dxa"/>
            <w:vAlign w:val="center"/>
          </w:tcPr>
          <w:p w:rsidR="00E4427E" w:rsidRPr="00B76F9D" w:rsidRDefault="00E4427E" w:rsidP="00EF6AB8">
            <w:pPr>
              <w:autoSpaceDE w:val="0"/>
              <w:autoSpaceDN w:val="0"/>
              <w:adjustRightInd w:val="0"/>
              <w:spacing w:line="360" w:lineRule="auto"/>
              <w:jc w:val="center"/>
              <w:rPr>
                <w:rFonts w:asciiTheme="minorEastAsia" w:hAnsiTheme="minorEastAsia" w:cs="黑体"/>
                <w:szCs w:val="21"/>
              </w:rPr>
            </w:pPr>
            <w:r w:rsidRPr="00B76F9D">
              <w:rPr>
                <w:rFonts w:asciiTheme="minorEastAsia" w:hAnsiTheme="minorEastAsia" w:cs="黑体" w:hint="eastAsia"/>
                <w:szCs w:val="21"/>
              </w:rPr>
              <w:t>开标地点</w:t>
            </w:r>
          </w:p>
        </w:tc>
        <w:tc>
          <w:tcPr>
            <w:tcW w:w="6813" w:type="dxa"/>
            <w:vAlign w:val="center"/>
          </w:tcPr>
          <w:p w:rsidR="00E4427E" w:rsidRPr="00B76F9D" w:rsidRDefault="00EA280E" w:rsidP="00283E96">
            <w:pPr>
              <w:autoSpaceDE w:val="0"/>
              <w:autoSpaceDN w:val="0"/>
              <w:adjustRightInd w:val="0"/>
              <w:spacing w:line="360" w:lineRule="auto"/>
              <w:rPr>
                <w:rFonts w:asciiTheme="minorEastAsia" w:hAnsiTheme="minorEastAsia" w:cs="宋体"/>
                <w:bCs/>
                <w:szCs w:val="21"/>
                <w:lang w:val="zh-CN"/>
              </w:rPr>
            </w:pPr>
            <w:r w:rsidRPr="00B76F9D">
              <w:rPr>
                <w:rFonts w:asciiTheme="minorEastAsia" w:hAnsiTheme="minorEastAsia" w:cs="仿宋_GB2312" w:hint="eastAsia"/>
                <w:szCs w:val="21"/>
              </w:rPr>
              <w:t>开标地点：许昌市公共资源交易中心</w:t>
            </w:r>
            <w:r w:rsidR="004B63AC" w:rsidRPr="00B76F9D">
              <w:rPr>
                <w:rFonts w:asciiTheme="minorEastAsia" w:hAnsiTheme="minorEastAsia" w:cs="仿宋_GB2312" w:hint="eastAsia"/>
                <w:szCs w:val="21"/>
              </w:rPr>
              <w:t>开标</w:t>
            </w:r>
            <w:r w:rsidR="00283E96" w:rsidRPr="00B76F9D">
              <w:rPr>
                <w:rFonts w:asciiTheme="minorEastAsia" w:hAnsiTheme="minorEastAsia" w:cs="仿宋_GB2312" w:hint="eastAsia"/>
                <w:szCs w:val="21"/>
              </w:rPr>
              <w:t>三</w:t>
            </w:r>
            <w:r w:rsidR="004B63AC" w:rsidRPr="00B76F9D">
              <w:rPr>
                <w:rFonts w:asciiTheme="minorEastAsia" w:hAnsiTheme="minorEastAsia" w:cs="仿宋_GB2312" w:hint="eastAsia"/>
                <w:szCs w:val="21"/>
              </w:rPr>
              <w:t>室</w:t>
            </w:r>
            <w:r w:rsidRPr="00B76F9D">
              <w:rPr>
                <w:rFonts w:asciiTheme="minorEastAsia" w:hAnsiTheme="minorEastAsia" w:cs="仿宋_GB2312" w:hint="eastAsia"/>
                <w:szCs w:val="21"/>
              </w:rPr>
              <w:t>（</w:t>
            </w:r>
            <w:r w:rsidRPr="00B76F9D">
              <w:rPr>
                <w:rFonts w:asciiTheme="minorEastAsia" w:hAnsiTheme="minorEastAsia" w:cs="Arial" w:hint="eastAsia"/>
                <w:b/>
                <w:szCs w:val="21"/>
              </w:rPr>
              <w:t>本项目采用远程不见面开标，投标人无须到交易中心现场</w:t>
            </w:r>
            <w:r w:rsidRPr="00B76F9D">
              <w:rPr>
                <w:rFonts w:asciiTheme="minorEastAsia" w:hAnsiTheme="minorEastAsia" w:cs="Arial" w:hint="eastAsia"/>
                <w:szCs w:val="21"/>
              </w:rPr>
              <w:t>）</w:t>
            </w:r>
            <w:r w:rsidRPr="00B76F9D">
              <w:rPr>
                <w:rFonts w:asciiTheme="minorEastAsia" w:hAnsiTheme="minorEastAsia" w:cs="仿宋_GB2312" w:hint="eastAsia"/>
                <w:szCs w:val="21"/>
              </w:rPr>
              <w:t>。</w:t>
            </w:r>
          </w:p>
        </w:tc>
      </w:tr>
      <w:tr w:rsidR="00E4427E" w:rsidRPr="00B76F9D" w:rsidTr="00EF6AB8">
        <w:trPr>
          <w:trHeight w:val="504"/>
          <w:jc w:val="center"/>
        </w:trPr>
        <w:tc>
          <w:tcPr>
            <w:tcW w:w="806" w:type="dxa"/>
            <w:vAlign w:val="center"/>
          </w:tcPr>
          <w:p w:rsidR="00E4427E" w:rsidRPr="00B76F9D" w:rsidRDefault="00E4427E" w:rsidP="00EF6AB8">
            <w:pPr>
              <w:autoSpaceDE w:val="0"/>
              <w:autoSpaceDN w:val="0"/>
              <w:adjustRightInd w:val="0"/>
              <w:spacing w:line="276" w:lineRule="auto"/>
              <w:jc w:val="center"/>
              <w:rPr>
                <w:rFonts w:asciiTheme="minorEastAsia" w:hAnsiTheme="minorEastAsia" w:cs="黑体"/>
                <w:szCs w:val="21"/>
              </w:rPr>
            </w:pPr>
            <w:r w:rsidRPr="00B76F9D">
              <w:rPr>
                <w:rFonts w:asciiTheme="minorEastAsia" w:hAnsiTheme="minorEastAsia" w:cs="黑体" w:hint="eastAsia"/>
                <w:szCs w:val="21"/>
              </w:rPr>
              <w:t>14</w:t>
            </w:r>
          </w:p>
        </w:tc>
        <w:tc>
          <w:tcPr>
            <w:tcW w:w="2268" w:type="dxa"/>
            <w:vAlign w:val="center"/>
          </w:tcPr>
          <w:p w:rsidR="00E4427E" w:rsidRPr="00B76F9D" w:rsidRDefault="00E4427E" w:rsidP="00EF6AB8">
            <w:pPr>
              <w:autoSpaceDE w:val="0"/>
              <w:autoSpaceDN w:val="0"/>
              <w:adjustRightInd w:val="0"/>
              <w:spacing w:line="276" w:lineRule="auto"/>
              <w:jc w:val="center"/>
              <w:rPr>
                <w:rFonts w:asciiTheme="minorEastAsia" w:hAnsiTheme="minorEastAsia" w:cs="宋体"/>
                <w:bCs/>
                <w:szCs w:val="21"/>
                <w:lang w:val="zh-CN"/>
              </w:rPr>
            </w:pPr>
            <w:r w:rsidRPr="00B76F9D">
              <w:rPr>
                <w:rFonts w:asciiTheme="minorEastAsia" w:hAnsiTheme="minorEastAsia" w:cs="宋体" w:hint="eastAsia"/>
                <w:kern w:val="0"/>
                <w:szCs w:val="21"/>
              </w:rPr>
              <w:t>投标保证金</w:t>
            </w:r>
          </w:p>
        </w:tc>
        <w:tc>
          <w:tcPr>
            <w:tcW w:w="6813" w:type="dxa"/>
            <w:vAlign w:val="center"/>
          </w:tcPr>
          <w:p w:rsidR="00E4427E" w:rsidRPr="00B76F9D"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B76F9D">
              <w:rPr>
                <w:rFonts w:asciiTheme="minorEastAsia" w:hAnsiTheme="minorEastAsia" w:cs="仿宋_GB2312" w:hint="eastAsia"/>
                <w:szCs w:val="21"/>
                <w:lang w:val="zh-CN"/>
              </w:rPr>
              <w:t>本项目不收取。</w:t>
            </w:r>
          </w:p>
          <w:p w:rsidR="00E4427E" w:rsidRPr="00B76F9D"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B76F9D">
              <w:rPr>
                <w:rFonts w:asciiTheme="minorEastAsia" w:hAnsiTheme="minorEastAsia" w:cs="仿宋_GB2312" w:hint="eastAsia"/>
                <w:szCs w:val="21"/>
                <w:lang w:val="zh-CN"/>
              </w:rPr>
              <w:t>投标人应提供投标承诺函。</w:t>
            </w:r>
          </w:p>
        </w:tc>
      </w:tr>
      <w:tr w:rsidR="00E4427E" w:rsidRPr="00B76F9D" w:rsidTr="00EF6AB8">
        <w:trPr>
          <w:trHeight w:val="1560"/>
          <w:jc w:val="center"/>
        </w:trPr>
        <w:tc>
          <w:tcPr>
            <w:tcW w:w="806" w:type="dxa"/>
            <w:vAlign w:val="center"/>
          </w:tcPr>
          <w:p w:rsidR="00E4427E" w:rsidRPr="00B76F9D" w:rsidRDefault="00E4427E" w:rsidP="00EF6AB8">
            <w:pPr>
              <w:autoSpaceDE w:val="0"/>
              <w:autoSpaceDN w:val="0"/>
              <w:adjustRightInd w:val="0"/>
              <w:spacing w:line="276" w:lineRule="auto"/>
              <w:jc w:val="center"/>
              <w:rPr>
                <w:rFonts w:asciiTheme="minorEastAsia" w:hAnsiTheme="minorEastAsia" w:cs="黑体"/>
                <w:szCs w:val="21"/>
              </w:rPr>
            </w:pPr>
            <w:r w:rsidRPr="00B76F9D">
              <w:rPr>
                <w:rFonts w:asciiTheme="minorEastAsia" w:hAnsiTheme="minorEastAsia" w:cs="黑体" w:hint="eastAsia"/>
                <w:szCs w:val="21"/>
              </w:rPr>
              <w:t>15</w:t>
            </w:r>
          </w:p>
        </w:tc>
        <w:tc>
          <w:tcPr>
            <w:tcW w:w="2268" w:type="dxa"/>
            <w:vAlign w:val="center"/>
          </w:tcPr>
          <w:p w:rsidR="00E4427E" w:rsidRPr="00B76F9D" w:rsidRDefault="00E4427E" w:rsidP="00EF6AB8">
            <w:pPr>
              <w:autoSpaceDE w:val="0"/>
              <w:autoSpaceDN w:val="0"/>
              <w:adjustRightInd w:val="0"/>
              <w:spacing w:line="276" w:lineRule="auto"/>
              <w:jc w:val="center"/>
              <w:rPr>
                <w:rFonts w:asciiTheme="minorEastAsia" w:hAnsiTheme="minorEastAsia" w:cs="仿宋_GB2312"/>
                <w:szCs w:val="21"/>
              </w:rPr>
            </w:pPr>
            <w:r w:rsidRPr="00B76F9D">
              <w:rPr>
                <w:rFonts w:asciiTheme="minorEastAsia" w:hAnsiTheme="minorEastAsia" w:cs="仿宋_GB2312" w:hint="eastAsia"/>
                <w:szCs w:val="21"/>
              </w:rPr>
              <w:t>公告发布</w:t>
            </w:r>
          </w:p>
        </w:tc>
        <w:tc>
          <w:tcPr>
            <w:tcW w:w="6813" w:type="dxa"/>
            <w:tcBorders>
              <w:top w:val="single" w:sz="4" w:space="0" w:color="auto"/>
            </w:tcBorders>
            <w:vAlign w:val="center"/>
          </w:tcPr>
          <w:p w:rsidR="00E4427E" w:rsidRPr="00B76F9D" w:rsidRDefault="00E4427E" w:rsidP="00EF6AB8">
            <w:pPr>
              <w:autoSpaceDE w:val="0"/>
              <w:autoSpaceDN w:val="0"/>
              <w:adjustRightInd w:val="0"/>
              <w:spacing w:line="360" w:lineRule="auto"/>
              <w:rPr>
                <w:rFonts w:asciiTheme="minorEastAsia" w:hAnsiTheme="minorEastAsia" w:cs="宋体"/>
                <w:bCs/>
                <w:szCs w:val="21"/>
                <w:lang w:val="zh-CN"/>
              </w:rPr>
            </w:pPr>
            <w:r w:rsidRPr="00B76F9D">
              <w:rPr>
                <w:rFonts w:asciiTheme="minorEastAsia" w:hAnsiTheme="minorEastAsia" w:cs="宋体" w:hint="eastAsia"/>
                <w:szCs w:val="21"/>
              </w:rPr>
              <w:t>招标公告、中标公告、变更（更正）公告、现场勘察答复等相关信息同时在以下网站发布：《中国政府采购网》、《河南省政府采购网》、《许昌市政府采购网》、《全国公共资源交易平台（河南省·许昌市）》、《</w:t>
            </w:r>
            <w:hyperlink r:id="rId12" w:tgtFrame="_blank" w:history="1">
              <w:r w:rsidRPr="00B76F9D">
                <w:rPr>
                  <w:rFonts w:asciiTheme="minorEastAsia" w:hAnsiTheme="minorEastAsia" w:cs="宋体"/>
                  <w:szCs w:val="21"/>
                </w:rPr>
                <w:t>中国·许昌</w:t>
              </w:r>
              <w:r w:rsidRPr="00B76F9D">
                <w:rPr>
                  <w:rFonts w:asciiTheme="minorEastAsia" w:hAnsiTheme="minorEastAsia" w:cs="宋体" w:hint="eastAsia"/>
                  <w:szCs w:val="21"/>
                </w:rPr>
                <w:t xml:space="preserve">  </w:t>
              </w:r>
              <w:r w:rsidRPr="00B76F9D">
                <w:rPr>
                  <w:rFonts w:asciiTheme="minorEastAsia" w:hAnsiTheme="minorEastAsia" w:cs="宋体"/>
                  <w:szCs w:val="21"/>
                </w:rPr>
                <w:t>许昌市政府网</w:t>
              </w:r>
            </w:hyperlink>
            <w:r w:rsidRPr="00B76F9D">
              <w:rPr>
                <w:rFonts w:asciiTheme="minorEastAsia" w:hAnsiTheme="minorEastAsia" w:cs="宋体" w:hint="eastAsia"/>
                <w:szCs w:val="21"/>
              </w:rPr>
              <w:t>》</w:t>
            </w:r>
          </w:p>
        </w:tc>
      </w:tr>
      <w:tr w:rsidR="00E4427E" w:rsidRPr="00B76F9D" w:rsidTr="00EF6AB8">
        <w:trPr>
          <w:trHeight w:val="510"/>
          <w:jc w:val="center"/>
        </w:trPr>
        <w:tc>
          <w:tcPr>
            <w:tcW w:w="806" w:type="dxa"/>
            <w:vAlign w:val="center"/>
          </w:tcPr>
          <w:p w:rsidR="00E4427E" w:rsidRPr="00B76F9D" w:rsidRDefault="00E4427E" w:rsidP="00EF6AB8">
            <w:pPr>
              <w:autoSpaceDE w:val="0"/>
              <w:autoSpaceDN w:val="0"/>
              <w:adjustRightInd w:val="0"/>
              <w:spacing w:line="276" w:lineRule="auto"/>
              <w:jc w:val="center"/>
              <w:rPr>
                <w:rFonts w:asciiTheme="minorEastAsia" w:hAnsiTheme="minorEastAsia" w:cs="黑体"/>
                <w:szCs w:val="21"/>
              </w:rPr>
            </w:pPr>
            <w:r w:rsidRPr="00B76F9D">
              <w:rPr>
                <w:rFonts w:asciiTheme="minorEastAsia" w:hAnsiTheme="minorEastAsia" w:cs="黑体" w:hint="eastAsia"/>
                <w:szCs w:val="21"/>
              </w:rPr>
              <w:t>16</w:t>
            </w:r>
          </w:p>
        </w:tc>
        <w:tc>
          <w:tcPr>
            <w:tcW w:w="2268" w:type="dxa"/>
            <w:vAlign w:val="center"/>
          </w:tcPr>
          <w:p w:rsidR="00E4427E" w:rsidRPr="00B76F9D" w:rsidRDefault="00E4427E" w:rsidP="00EF6AB8">
            <w:pPr>
              <w:autoSpaceDE w:val="0"/>
              <w:autoSpaceDN w:val="0"/>
              <w:adjustRightInd w:val="0"/>
              <w:spacing w:line="360" w:lineRule="auto"/>
              <w:jc w:val="center"/>
              <w:rPr>
                <w:rFonts w:asciiTheme="minorEastAsia" w:hAnsiTheme="minorEastAsia" w:cs="仿宋_GB2312"/>
                <w:szCs w:val="21"/>
              </w:rPr>
            </w:pPr>
            <w:r w:rsidRPr="00B76F9D">
              <w:rPr>
                <w:rFonts w:asciiTheme="minorEastAsia" w:hAnsiTheme="minorEastAsia" w:cs="仿宋_GB2312" w:hint="eastAsia"/>
                <w:szCs w:val="21"/>
              </w:rPr>
              <w:t>采购人澄清或修改</w:t>
            </w:r>
          </w:p>
          <w:p w:rsidR="00E4427E" w:rsidRPr="00B76F9D" w:rsidRDefault="00E4427E" w:rsidP="00EF6AB8">
            <w:pPr>
              <w:autoSpaceDE w:val="0"/>
              <w:autoSpaceDN w:val="0"/>
              <w:adjustRightInd w:val="0"/>
              <w:spacing w:line="360" w:lineRule="auto"/>
              <w:jc w:val="center"/>
              <w:rPr>
                <w:rFonts w:asciiTheme="minorEastAsia" w:hAnsiTheme="minorEastAsia" w:cs="黑体"/>
                <w:szCs w:val="21"/>
              </w:rPr>
            </w:pPr>
            <w:r w:rsidRPr="00B76F9D">
              <w:rPr>
                <w:rFonts w:asciiTheme="minorEastAsia" w:hAnsiTheme="minorEastAsia" w:cs="仿宋_GB2312" w:hint="eastAsia"/>
                <w:szCs w:val="21"/>
              </w:rPr>
              <w:t>招标文件时间</w:t>
            </w:r>
          </w:p>
        </w:tc>
        <w:tc>
          <w:tcPr>
            <w:tcW w:w="6813" w:type="dxa"/>
            <w:vAlign w:val="center"/>
          </w:tcPr>
          <w:p w:rsidR="00E4427E" w:rsidRPr="00B76F9D" w:rsidRDefault="00E4427E" w:rsidP="00EF6AB8">
            <w:pPr>
              <w:autoSpaceDE w:val="0"/>
              <w:autoSpaceDN w:val="0"/>
              <w:adjustRightInd w:val="0"/>
              <w:spacing w:line="360" w:lineRule="auto"/>
              <w:rPr>
                <w:rFonts w:asciiTheme="minorEastAsia" w:hAnsiTheme="minorEastAsia" w:cs="宋体"/>
                <w:bCs/>
                <w:szCs w:val="21"/>
                <w:lang w:val="zh-CN"/>
              </w:rPr>
            </w:pPr>
            <w:r w:rsidRPr="00B76F9D">
              <w:rPr>
                <w:rFonts w:asciiTheme="minorEastAsia" w:hAnsiTheme="minorEastAsia" w:cs="宋体" w:hint="eastAsia"/>
                <w:bCs/>
                <w:szCs w:val="21"/>
                <w:lang w:val="zh-CN"/>
              </w:rPr>
              <w:t>投标截止时间15日前（</w:t>
            </w:r>
            <w:r w:rsidRPr="00B76F9D">
              <w:rPr>
                <w:rFonts w:asciiTheme="minorEastAsia" w:hAnsiTheme="minorEastAsia" w:cs="仿宋_GB2312" w:hint="eastAsia"/>
                <w:szCs w:val="21"/>
                <w:lang w:val="zh-CN"/>
              </w:rPr>
              <w:t>澄清内容可能影响投标文件编制的）</w:t>
            </w:r>
          </w:p>
        </w:tc>
      </w:tr>
      <w:tr w:rsidR="00E4427E" w:rsidRPr="00B76F9D" w:rsidTr="00EF6AB8">
        <w:trPr>
          <w:trHeight w:val="510"/>
          <w:jc w:val="center"/>
        </w:trPr>
        <w:tc>
          <w:tcPr>
            <w:tcW w:w="806" w:type="dxa"/>
            <w:vAlign w:val="center"/>
          </w:tcPr>
          <w:p w:rsidR="00E4427E" w:rsidRPr="00B76F9D" w:rsidRDefault="00E4427E" w:rsidP="00EF6AB8">
            <w:pPr>
              <w:autoSpaceDE w:val="0"/>
              <w:autoSpaceDN w:val="0"/>
              <w:adjustRightInd w:val="0"/>
              <w:spacing w:line="276" w:lineRule="auto"/>
              <w:jc w:val="center"/>
              <w:rPr>
                <w:rFonts w:asciiTheme="minorEastAsia" w:hAnsiTheme="minorEastAsia" w:cs="黑体"/>
                <w:szCs w:val="21"/>
              </w:rPr>
            </w:pPr>
            <w:r w:rsidRPr="00B76F9D">
              <w:rPr>
                <w:rFonts w:asciiTheme="minorEastAsia" w:hAnsiTheme="minorEastAsia" w:cs="黑体" w:hint="eastAsia"/>
                <w:szCs w:val="21"/>
              </w:rPr>
              <w:t>17</w:t>
            </w:r>
          </w:p>
        </w:tc>
        <w:tc>
          <w:tcPr>
            <w:tcW w:w="2268" w:type="dxa"/>
            <w:vAlign w:val="center"/>
          </w:tcPr>
          <w:p w:rsidR="00E4427E" w:rsidRPr="00B76F9D" w:rsidRDefault="00E4427E" w:rsidP="00EF6AB8">
            <w:pPr>
              <w:autoSpaceDE w:val="0"/>
              <w:autoSpaceDN w:val="0"/>
              <w:adjustRightInd w:val="0"/>
              <w:spacing w:line="360" w:lineRule="auto"/>
              <w:jc w:val="center"/>
              <w:rPr>
                <w:rFonts w:asciiTheme="minorEastAsia" w:hAnsiTheme="minorEastAsia" w:cs="黑体"/>
                <w:szCs w:val="21"/>
              </w:rPr>
            </w:pPr>
            <w:r w:rsidRPr="00B76F9D">
              <w:rPr>
                <w:rFonts w:asciiTheme="minorEastAsia" w:hAnsiTheme="minorEastAsia" w:cs="黑体" w:hint="eastAsia"/>
                <w:szCs w:val="21"/>
              </w:rPr>
              <w:t>投标人对采购文件</w:t>
            </w:r>
          </w:p>
          <w:p w:rsidR="00E4427E" w:rsidRPr="00B76F9D" w:rsidRDefault="00E4427E" w:rsidP="00EF6AB8">
            <w:pPr>
              <w:autoSpaceDE w:val="0"/>
              <w:autoSpaceDN w:val="0"/>
              <w:adjustRightInd w:val="0"/>
              <w:spacing w:line="360" w:lineRule="auto"/>
              <w:jc w:val="center"/>
              <w:rPr>
                <w:rFonts w:asciiTheme="minorEastAsia" w:hAnsiTheme="minorEastAsia" w:cs="黑体"/>
                <w:szCs w:val="21"/>
              </w:rPr>
            </w:pPr>
            <w:r w:rsidRPr="00B76F9D">
              <w:rPr>
                <w:rFonts w:asciiTheme="minorEastAsia" w:hAnsiTheme="minorEastAsia" w:cs="黑体" w:hint="eastAsia"/>
                <w:szCs w:val="21"/>
              </w:rPr>
              <w:t>质疑截止时间</w:t>
            </w:r>
          </w:p>
        </w:tc>
        <w:tc>
          <w:tcPr>
            <w:tcW w:w="6813" w:type="dxa"/>
            <w:vAlign w:val="center"/>
          </w:tcPr>
          <w:p w:rsidR="00E4427E" w:rsidRPr="00B76F9D" w:rsidRDefault="00E4427E" w:rsidP="00EF6AB8">
            <w:pPr>
              <w:autoSpaceDE w:val="0"/>
              <w:autoSpaceDN w:val="0"/>
              <w:adjustRightInd w:val="0"/>
              <w:spacing w:line="360" w:lineRule="auto"/>
              <w:rPr>
                <w:rFonts w:asciiTheme="minorEastAsia" w:hAnsiTheme="minorEastAsia" w:cs="宋体"/>
                <w:bCs/>
                <w:szCs w:val="21"/>
                <w:lang w:val="zh-CN"/>
              </w:rPr>
            </w:pPr>
            <w:r w:rsidRPr="00B76F9D">
              <w:rPr>
                <w:rFonts w:asciiTheme="minorEastAsia" w:hAnsiTheme="minorEastAsia" w:cs="宋体" w:hint="eastAsia"/>
                <w:bCs/>
                <w:szCs w:val="21"/>
                <w:lang w:val="zh-CN"/>
              </w:rPr>
              <w:t>招标公告期满之日起七个工作日</w:t>
            </w:r>
          </w:p>
        </w:tc>
      </w:tr>
      <w:tr w:rsidR="00E4427E" w:rsidRPr="00B76F9D" w:rsidTr="00EF6AB8">
        <w:trPr>
          <w:trHeight w:val="510"/>
          <w:jc w:val="center"/>
        </w:trPr>
        <w:tc>
          <w:tcPr>
            <w:tcW w:w="806" w:type="dxa"/>
            <w:vAlign w:val="center"/>
          </w:tcPr>
          <w:p w:rsidR="00E4427E" w:rsidRPr="00B76F9D" w:rsidRDefault="00E4427E" w:rsidP="00EF6AB8">
            <w:pPr>
              <w:autoSpaceDE w:val="0"/>
              <w:autoSpaceDN w:val="0"/>
              <w:adjustRightInd w:val="0"/>
              <w:spacing w:line="276" w:lineRule="auto"/>
              <w:jc w:val="center"/>
              <w:rPr>
                <w:rFonts w:asciiTheme="minorEastAsia" w:hAnsiTheme="minorEastAsia" w:cs="黑体"/>
                <w:szCs w:val="21"/>
              </w:rPr>
            </w:pPr>
            <w:r w:rsidRPr="00B76F9D">
              <w:rPr>
                <w:rFonts w:asciiTheme="minorEastAsia" w:hAnsiTheme="minorEastAsia" w:cs="黑体" w:hint="eastAsia"/>
                <w:szCs w:val="21"/>
              </w:rPr>
              <w:t>18</w:t>
            </w:r>
          </w:p>
        </w:tc>
        <w:tc>
          <w:tcPr>
            <w:tcW w:w="2268" w:type="dxa"/>
            <w:vAlign w:val="center"/>
          </w:tcPr>
          <w:p w:rsidR="00E4427E" w:rsidRPr="00B76F9D" w:rsidRDefault="00E4427E" w:rsidP="00EF6AB8">
            <w:pPr>
              <w:autoSpaceDE w:val="0"/>
              <w:autoSpaceDN w:val="0"/>
              <w:adjustRightInd w:val="0"/>
              <w:spacing w:line="360" w:lineRule="auto"/>
              <w:jc w:val="center"/>
              <w:rPr>
                <w:rFonts w:asciiTheme="minorEastAsia" w:hAnsiTheme="minorEastAsia" w:cs="黑体"/>
                <w:szCs w:val="21"/>
              </w:rPr>
            </w:pPr>
            <w:r w:rsidRPr="00B76F9D">
              <w:rPr>
                <w:rFonts w:asciiTheme="minorEastAsia" w:hAnsiTheme="minorEastAsia" w:cs="黑体" w:hint="eastAsia"/>
                <w:szCs w:val="21"/>
              </w:rPr>
              <w:t>投标文件份数</w:t>
            </w:r>
          </w:p>
        </w:tc>
        <w:tc>
          <w:tcPr>
            <w:tcW w:w="6813" w:type="dxa"/>
            <w:vAlign w:val="center"/>
          </w:tcPr>
          <w:p w:rsidR="00E4427E" w:rsidRPr="00B76F9D" w:rsidRDefault="000A6609" w:rsidP="00EF6AB8">
            <w:pPr>
              <w:autoSpaceDE w:val="0"/>
              <w:autoSpaceDN w:val="0"/>
              <w:adjustRightInd w:val="0"/>
              <w:spacing w:line="360" w:lineRule="auto"/>
              <w:rPr>
                <w:rFonts w:asciiTheme="minorEastAsia" w:hAnsiTheme="minorEastAsia" w:cs="宋体"/>
                <w:szCs w:val="21"/>
              </w:rPr>
            </w:pPr>
            <w:r w:rsidRPr="00B76F9D">
              <w:rPr>
                <w:rFonts w:ascii="新宋体" w:eastAsia="新宋体" w:hAnsi="新宋体"/>
                <w:b/>
                <w:szCs w:val="21"/>
              </w:rPr>
              <w:fldChar w:fldCharType="begin"/>
            </w:r>
            <w:r w:rsidR="00E4427E" w:rsidRPr="00B76F9D">
              <w:rPr>
                <w:rFonts w:ascii="新宋体" w:eastAsia="新宋体" w:hAnsi="新宋体"/>
                <w:b/>
                <w:szCs w:val="21"/>
              </w:rPr>
              <w:instrText xml:space="preserve"> </w:instrText>
            </w:r>
            <w:r w:rsidR="00E4427E" w:rsidRPr="00B76F9D">
              <w:rPr>
                <w:rFonts w:ascii="新宋体" w:eastAsia="新宋体" w:hAnsi="新宋体" w:hint="eastAsia"/>
                <w:b/>
                <w:szCs w:val="21"/>
              </w:rPr>
              <w:instrText>eq \o\ac(□,√)</w:instrText>
            </w:r>
            <w:r w:rsidRPr="00B76F9D">
              <w:rPr>
                <w:rFonts w:ascii="新宋体" w:eastAsia="新宋体" w:hAnsi="新宋体"/>
                <w:b/>
                <w:szCs w:val="21"/>
              </w:rPr>
              <w:fldChar w:fldCharType="end"/>
            </w:r>
            <w:r w:rsidR="00E4427E" w:rsidRPr="00B76F9D">
              <w:rPr>
                <w:rFonts w:ascii="新宋体" w:eastAsia="新宋体" w:hAnsi="新宋体" w:hint="eastAsia"/>
                <w:szCs w:val="21"/>
              </w:rPr>
              <w:t>电子投标文件：成功上传至《全国公共资源交易平台（河南省·许昌市）》公共资源交易系统加密电子投标文件1份</w:t>
            </w:r>
            <w:r w:rsidR="00E4427E" w:rsidRPr="00B76F9D">
              <w:rPr>
                <w:rFonts w:hAnsi="宋体" w:cs="宋体" w:hint="eastAsia"/>
                <w:szCs w:val="21"/>
                <w:lang w:val="zh-CN"/>
              </w:rPr>
              <w:t>（文件格式为：</w:t>
            </w:r>
            <w:r w:rsidR="00E4427E" w:rsidRPr="00B76F9D">
              <w:rPr>
                <w:rFonts w:hAnsi="宋体" w:cs="宋体" w:hint="eastAsia"/>
                <w:szCs w:val="21"/>
                <w:lang w:val="zh-CN"/>
              </w:rPr>
              <w:t xml:space="preserve"> XXX</w:t>
            </w:r>
            <w:r w:rsidR="00E4427E" w:rsidRPr="00B76F9D">
              <w:rPr>
                <w:rFonts w:hAnsi="宋体" w:cs="宋体" w:hint="eastAsia"/>
                <w:szCs w:val="21"/>
                <w:lang w:val="zh-CN"/>
              </w:rPr>
              <w:t>公司</w:t>
            </w:r>
            <w:r w:rsidR="00E4427E" w:rsidRPr="00B76F9D">
              <w:rPr>
                <w:rFonts w:hAnsi="宋体" w:cs="宋体" w:hint="eastAsia"/>
                <w:szCs w:val="21"/>
                <w:lang w:val="zh-CN"/>
              </w:rPr>
              <w:lastRenderedPageBreak/>
              <w:t>XXX</w:t>
            </w:r>
            <w:r w:rsidR="00E4427E" w:rsidRPr="00B76F9D">
              <w:rPr>
                <w:rFonts w:hAnsi="宋体" w:cs="宋体" w:hint="eastAsia"/>
                <w:szCs w:val="21"/>
                <w:lang w:val="zh-CN"/>
              </w:rPr>
              <w:t>项目编号</w:t>
            </w:r>
            <w:r w:rsidR="00E4427E" w:rsidRPr="00B76F9D">
              <w:rPr>
                <w:rFonts w:hAnsi="宋体" w:cs="宋体" w:hint="eastAsia"/>
                <w:szCs w:val="21"/>
                <w:lang w:val="zh-CN"/>
              </w:rPr>
              <w:t>.file</w:t>
            </w:r>
            <w:r w:rsidR="00E4427E" w:rsidRPr="00B76F9D">
              <w:rPr>
                <w:rFonts w:hAnsi="宋体" w:cs="宋体" w:hint="eastAsia"/>
                <w:szCs w:val="21"/>
                <w:lang w:val="zh-CN"/>
              </w:rPr>
              <w:t>）。</w:t>
            </w:r>
          </w:p>
          <w:p w:rsidR="00E4427E" w:rsidRPr="00B76F9D" w:rsidRDefault="00D70436" w:rsidP="00EF6AB8">
            <w:pPr>
              <w:autoSpaceDE w:val="0"/>
              <w:autoSpaceDN w:val="0"/>
              <w:adjustRightInd w:val="0"/>
              <w:spacing w:line="360" w:lineRule="auto"/>
              <w:rPr>
                <w:rFonts w:ascii="新宋体" w:eastAsia="新宋体" w:hAnsi="新宋体"/>
                <w:szCs w:val="21"/>
              </w:rPr>
            </w:pPr>
            <w:r w:rsidRPr="00B76F9D">
              <w:rPr>
                <w:rFonts w:asciiTheme="minorEastAsia" w:hAnsiTheme="minorEastAsia" w:cs="宋体" w:hint="eastAsia"/>
                <w:b/>
                <w:bCs/>
                <w:szCs w:val="21"/>
                <w:lang w:val="zh-CN"/>
              </w:rPr>
              <w:t>□</w:t>
            </w:r>
            <w:r w:rsidR="00E4427E" w:rsidRPr="00B76F9D">
              <w:rPr>
                <w:rFonts w:ascii="新宋体" w:eastAsia="新宋体" w:hAnsi="新宋体" w:hint="eastAsia"/>
                <w:szCs w:val="21"/>
              </w:rPr>
              <w:t>纸质投标文件：</w:t>
            </w:r>
            <w:r w:rsidR="00E4427E" w:rsidRPr="00B76F9D">
              <w:rPr>
                <w:rFonts w:asciiTheme="minorEastAsia" w:hAnsiTheme="minorEastAsia" w:cs="仿宋_GB2312" w:hint="eastAsia"/>
                <w:szCs w:val="21"/>
              </w:rPr>
              <w:t>正本</w:t>
            </w:r>
            <w:r w:rsidR="00E4427E" w:rsidRPr="00B76F9D">
              <w:rPr>
                <w:rFonts w:asciiTheme="minorEastAsia" w:hAnsiTheme="minorEastAsia" w:cs="仿宋_GB2312" w:hint="eastAsia"/>
                <w:b/>
                <w:szCs w:val="21"/>
              </w:rPr>
              <w:t>一</w:t>
            </w:r>
            <w:r w:rsidR="00E4427E" w:rsidRPr="00B76F9D">
              <w:rPr>
                <w:rFonts w:asciiTheme="minorEastAsia" w:hAnsiTheme="minorEastAsia" w:cs="仿宋_GB2312" w:hint="eastAsia"/>
                <w:szCs w:val="21"/>
              </w:rPr>
              <w:t>份，副本</w:t>
            </w:r>
            <w:r w:rsidR="00E4427E" w:rsidRPr="00B76F9D">
              <w:rPr>
                <w:rFonts w:asciiTheme="minorEastAsia" w:hAnsiTheme="minorEastAsia" w:cs="仿宋_GB2312" w:hint="eastAsia"/>
                <w:szCs w:val="21"/>
                <w:u w:val="single"/>
              </w:rPr>
              <w:t xml:space="preserve"> 一 </w:t>
            </w:r>
            <w:r w:rsidR="00E4427E" w:rsidRPr="00B76F9D">
              <w:rPr>
                <w:rFonts w:asciiTheme="minorEastAsia" w:hAnsiTheme="minorEastAsia" w:cs="仿宋_GB2312" w:hint="eastAsia"/>
                <w:szCs w:val="21"/>
              </w:rPr>
              <w:t>份。使用</w:t>
            </w:r>
            <w:r w:rsidR="00E4427E" w:rsidRPr="00B76F9D">
              <w:rPr>
                <w:rFonts w:ascii="新宋体" w:eastAsia="新宋体" w:hAnsi="新宋体" w:hint="eastAsia"/>
                <w:szCs w:val="21"/>
              </w:rPr>
              <w:t>格式为“投标文件（供打印）.PDF”的文件</w:t>
            </w:r>
            <w:r w:rsidR="005965CF" w:rsidRPr="00B76F9D">
              <w:rPr>
                <w:rFonts w:ascii="新宋体" w:eastAsia="新宋体" w:hAnsi="新宋体" w:hint="eastAsia"/>
                <w:szCs w:val="21"/>
              </w:rPr>
              <w:t>。</w:t>
            </w:r>
          </w:p>
          <w:p w:rsidR="00E4427E" w:rsidRPr="00B76F9D" w:rsidRDefault="00E4427E" w:rsidP="00EF6AB8">
            <w:pPr>
              <w:autoSpaceDE w:val="0"/>
              <w:autoSpaceDN w:val="0"/>
              <w:adjustRightInd w:val="0"/>
              <w:spacing w:line="360" w:lineRule="auto"/>
              <w:rPr>
                <w:rFonts w:asciiTheme="minorEastAsia" w:hAnsiTheme="minorEastAsia" w:cs="宋体"/>
                <w:bCs/>
                <w:szCs w:val="21"/>
                <w:highlight w:val="lightGray"/>
                <w:lang w:val="zh-CN"/>
              </w:rPr>
            </w:pPr>
            <w:r w:rsidRPr="00B76F9D">
              <w:rPr>
                <w:rFonts w:ascii="新宋体" w:eastAsia="新宋体" w:hAnsi="新宋体" w:hint="eastAsia"/>
                <w:szCs w:val="21"/>
              </w:rPr>
              <w:t>电子投标文件和纸质投标文件的内容、格式、水印码、签章应一致。</w:t>
            </w:r>
          </w:p>
        </w:tc>
      </w:tr>
      <w:tr w:rsidR="00E4427E" w:rsidRPr="00B76F9D" w:rsidTr="00EF6AB8">
        <w:trPr>
          <w:trHeight w:val="510"/>
          <w:jc w:val="center"/>
        </w:trPr>
        <w:tc>
          <w:tcPr>
            <w:tcW w:w="806" w:type="dxa"/>
            <w:vAlign w:val="center"/>
          </w:tcPr>
          <w:p w:rsidR="00E4427E" w:rsidRPr="00B76F9D" w:rsidRDefault="00E4427E" w:rsidP="00EF6AB8">
            <w:pPr>
              <w:autoSpaceDE w:val="0"/>
              <w:autoSpaceDN w:val="0"/>
              <w:adjustRightInd w:val="0"/>
              <w:spacing w:line="276" w:lineRule="auto"/>
              <w:jc w:val="center"/>
              <w:rPr>
                <w:rFonts w:asciiTheme="minorEastAsia" w:hAnsiTheme="minorEastAsia" w:cs="黑体"/>
                <w:szCs w:val="21"/>
              </w:rPr>
            </w:pPr>
            <w:r w:rsidRPr="00B76F9D">
              <w:rPr>
                <w:rFonts w:asciiTheme="minorEastAsia" w:hAnsiTheme="minorEastAsia" w:cs="黑体" w:hint="eastAsia"/>
                <w:szCs w:val="21"/>
              </w:rPr>
              <w:lastRenderedPageBreak/>
              <w:t>19</w:t>
            </w:r>
          </w:p>
        </w:tc>
        <w:tc>
          <w:tcPr>
            <w:tcW w:w="2268" w:type="dxa"/>
            <w:vAlign w:val="center"/>
          </w:tcPr>
          <w:p w:rsidR="00E4427E" w:rsidRPr="00B76F9D" w:rsidRDefault="00E4427E" w:rsidP="00EF6AB8">
            <w:pPr>
              <w:autoSpaceDE w:val="0"/>
              <w:autoSpaceDN w:val="0"/>
              <w:adjustRightInd w:val="0"/>
              <w:spacing w:line="360" w:lineRule="auto"/>
              <w:jc w:val="center"/>
              <w:rPr>
                <w:rFonts w:asciiTheme="minorEastAsia" w:hAnsiTheme="minorEastAsia" w:cs="黑体"/>
                <w:szCs w:val="21"/>
              </w:rPr>
            </w:pPr>
            <w:r w:rsidRPr="00B76F9D">
              <w:rPr>
                <w:rFonts w:asciiTheme="minorEastAsia" w:hAnsiTheme="minorEastAsia" w:cs="黑体" w:hint="eastAsia"/>
                <w:szCs w:val="21"/>
              </w:rPr>
              <w:t>投标文件的</w:t>
            </w:r>
          </w:p>
          <w:p w:rsidR="00E4427E" w:rsidRPr="00B76F9D" w:rsidRDefault="00E4427E" w:rsidP="00EF6AB8">
            <w:pPr>
              <w:autoSpaceDE w:val="0"/>
              <w:autoSpaceDN w:val="0"/>
              <w:adjustRightInd w:val="0"/>
              <w:spacing w:line="360" w:lineRule="auto"/>
              <w:jc w:val="center"/>
              <w:rPr>
                <w:rFonts w:asciiTheme="minorEastAsia" w:hAnsiTheme="minorEastAsia" w:cs="黑体"/>
                <w:szCs w:val="21"/>
              </w:rPr>
            </w:pPr>
            <w:r w:rsidRPr="00B76F9D">
              <w:rPr>
                <w:rFonts w:asciiTheme="minorEastAsia" w:hAnsiTheme="minorEastAsia" w:cs="黑体" w:hint="eastAsia"/>
                <w:szCs w:val="21"/>
              </w:rPr>
              <w:t>签署盖章</w:t>
            </w:r>
          </w:p>
        </w:tc>
        <w:tc>
          <w:tcPr>
            <w:tcW w:w="6813" w:type="dxa"/>
            <w:vAlign w:val="center"/>
          </w:tcPr>
          <w:p w:rsidR="00E4427E" w:rsidRPr="00B76F9D" w:rsidRDefault="000A6609" w:rsidP="00EF6AB8">
            <w:pPr>
              <w:autoSpaceDE w:val="0"/>
              <w:autoSpaceDN w:val="0"/>
              <w:adjustRightInd w:val="0"/>
              <w:spacing w:line="420" w:lineRule="exact"/>
              <w:rPr>
                <w:rFonts w:ascii="新宋体" w:eastAsia="新宋体" w:hAnsi="新宋体"/>
                <w:szCs w:val="21"/>
              </w:rPr>
            </w:pPr>
            <w:r w:rsidRPr="00B76F9D">
              <w:rPr>
                <w:rFonts w:ascii="新宋体" w:eastAsia="新宋体" w:hAnsi="新宋体"/>
                <w:b/>
                <w:szCs w:val="21"/>
              </w:rPr>
              <w:fldChar w:fldCharType="begin"/>
            </w:r>
            <w:r w:rsidR="00E4427E" w:rsidRPr="00B76F9D">
              <w:rPr>
                <w:rFonts w:ascii="新宋体" w:eastAsia="新宋体" w:hAnsi="新宋体"/>
                <w:b/>
                <w:szCs w:val="21"/>
              </w:rPr>
              <w:instrText xml:space="preserve"> </w:instrText>
            </w:r>
            <w:r w:rsidR="00E4427E" w:rsidRPr="00B76F9D">
              <w:rPr>
                <w:rFonts w:ascii="新宋体" w:eastAsia="新宋体" w:hAnsi="新宋体" w:hint="eastAsia"/>
                <w:b/>
                <w:szCs w:val="21"/>
              </w:rPr>
              <w:instrText>eq \o\ac(□,√)</w:instrText>
            </w:r>
            <w:r w:rsidRPr="00B76F9D">
              <w:rPr>
                <w:rFonts w:ascii="新宋体" w:eastAsia="新宋体" w:hAnsi="新宋体"/>
                <w:b/>
                <w:szCs w:val="21"/>
              </w:rPr>
              <w:fldChar w:fldCharType="end"/>
            </w:r>
            <w:r w:rsidR="00E4427E" w:rsidRPr="00B76F9D">
              <w:rPr>
                <w:rFonts w:ascii="新宋体" w:eastAsia="新宋体" w:hAnsi="新宋体" w:hint="eastAsia"/>
                <w:szCs w:val="21"/>
              </w:rPr>
              <w:t>电子投标文件：按招标文件要求加盖投标人电子印章和法人电子印章。</w:t>
            </w:r>
          </w:p>
          <w:p w:rsidR="00E4427E" w:rsidRPr="00B76F9D" w:rsidRDefault="004A1869" w:rsidP="00EF6AB8">
            <w:pPr>
              <w:autoSpaceDE w:val="0"/>
              <w:autoSpaceDN w:val="0"/>
              <w:adjustRightInd w:val="0"/>
              <w:spacing w:line="420" w:lineRule="exact"/>
              <w:rPr>
                <w:rFonts w:asciiTheme="minorEastAsia" w:hAnsiTheme="minorEastAsia" w:cs="仿宋_GB2312"/>
                <w:szCs w:val="21"/>
                <w:highlight w:val="lightGray"/>
              </w:rPr>
            </w:pPr>
            <w:r w:rsidRPr="00B76F9D">
              <w:rPr>
                <w:rFonts w:asciiTheme="minorEastAsia" w:hAnsiTheme="minorEastAsia" w:cs="宋体" w:hint="eastAsia"/>
                <w:b/>
                <w:bCs/>
                <w:szCs w:val="21"/>
                <w:lang w:val="zh-CN"/>
              </w:rPr>
              <w:t>□</w:t>
            </w:r>
            <w:r w:rsidR="00E4427E" w:rsidRPr="00B76F9D">
              <w:rPr>
                <w:rFonts w:ascii="新宋体" w:eastAsia="新宋体" w:hAnsi="新宋体" w:hint="eastAsia"/>
                <w:szCs w:val="21"/>
              </w:rPr>
              <w:t>纸质投标文件：投标文件封面加盖投标人公章（投标文件是指投标人电子投标文件制作完成后生成的后缀名为</w:t>
            </w:r>
            <w:r w:rsidR="00E4427E" w:rsidRPr="00B76F9D">
              <w:rPr>
                <w:rFonts w:hAnsi="宋体" w:hint="eastAsia"/>
                <w:szCs w:val="21"/>
              </w:rPr>
              <w:t>“</w:t>
            </w:r>
            <w:r w:rsidR="00E4427E" w:rsidRPr="00B76F9D">
              <w:rPr>
                <w:rFonts w:hAnsi="宋体" w:hint="eastAsia"/>
                <w:szCs w:val="21"/>
              </w:rPr>
              <w:t>.PDF</w:t>
            </w:r>
            <w:r w:rsidR="00E4427E" w:rsidRPr="00B76F9D">
              <w:rPr>
                <w:rFonts w:hAnsi="宋体" w:hint="eastAsia"/>
                <w:szCs w:val="21"/>
              </w:rPr>
              <w:t>”的文件</w:t>
            </w:r>
            <w:r w:rsidR="00E4427E" w:rsidRPr="00B76F9D">
              <w:rPr>
                <w:rFonts w:ascii="新宋体" w:eastAsia="新宋体" w:hAnsi="新宋体" w:hint="eastAsia"/>
                <w:szCs w:val="21"/>
              </w:rPr>
              <w:t>打印的纸质投标文件）。</w:t>
            </w:r>
          </w:p>
        </w:tc>
      </w:tr>
      <w:tr w:rsidR="00E4427E" w:rsidRPr="00B76F9D" w:rsidTr="00EF6AB8">
        <w:trPr>
          <w:trHeight w:val="510"/>
          <w:jc w:val="center"/>
        </w:trPr>
        <w:tc>
          <w:tcPr>
            <w:tcW w:w="806" w:type="dxa"/>
            <w:vAlign w:val="center"/>
          </w:tcPr>
          <w:p w:rsidR="00E4427E" w:rsidRPr="00B76F9D" w:rsidRDefault="00E4427E" w:rsidP="00EF6AB8">
            <w:pPr>
              <w:autoSpaceDE w:val="0"/>
              <w:autoSpaceDN w:val="0"/>
              <w:adjustRightInd w:val="0"/>
              <w:spacing w:line="276" w:lineRule="auto"/>
              <w:jc w:val="center"/>
              <w:rPr>
                <w:rFonts w:asciiTheme="minorEastAsia" w:hAnsiTheme="minorEastAsia" w:cs="TimesNewRomanPSMT"/>
                <w:szCs w:val="21"/>
              </w:rPr>
            </w:pPr>
            <w:r w:rsidRPr="00B76F9D">
              <w:rPr>
                <w:rFonts w:asciiTheme="minorEastAsia" w:hAnsiTheme="minorEastAsia" w:cs="TimesNewRomanPSMT" w:hint="eastAsia"/>
                <w:szCs w:val="21"/>
              </w:rPr>
              <w:t>20</w:t>
            </w:r>
          </w:p>
        </w:tc>
        <w:tc>
          <w:tcPr>
            <w:tcW w:w="2268" w:type="dxa"/>
            <w:vAlign w:val="center"/>
          </w:tcPr>
          <w:p w:rsidR="00E4427E" w:rsidRPr="00B76F9D" w:rsidRDefault="00E4427E" w:rsidP="00EF6AB8">
            <w:pPr>
              <w:autoSpaceDE w:val="0"/>
              <w:autoSpaceDN w:val="0"/>
              <w:adjustRightInd w:val="0"/>
              <w:spacing w:line="360" w:lineRule="auto"/>
              <w:jc w:val="center"/>
              <w:rPr>
                <w:rFonts w:asciiTheme="minorEastAsia" w:hAnsiTheme="minorEastAsia" w:cs="仿宋_GB2312"/>
                <w:szCs w:val="21"/>
              </w:rPr>
            </w:pPr>
            <w:r w:rsidRPr="00B76F9D">
              <w:rPr>
                <w:rFonts w:asciiTheme="minorEastAsia" w:hAnsiTheme="minorEastAsia" w:cs="黑体" w:hint="eastAsia"/>
                <w:szCs w:val="21"/>
              </w:rPr>
              <w:t>评标委员会组建</w:t>
            </w:r>
          </w:p>
        </w:tc>
        <w:tc>
          <w:tcPr>
            <w:tcW w:w="6813" w:type="dxa"/>
            <w:vAlign w:val="center"/>
          </w:tcPr>
          <w:p w:rsidR="00E4427E" w:rsidRPr="00B76F9D" w:rsidRDefault="000A6609" w:rsidP="00EF6AB8">
            <w:pPr>
              <w:autoSpaceDE w:val="0"/>
              <w:autoSpaceDN w:val="0"/>
              <w:adjustRightInd w:val="0"/>
              <w:spacing w:line="360" w:lineRule="auto"/>
              <w:rPr>
                <w:rFonts w:asciiTheme="minorEastAsia" w:hAnsiTheme="minorEastAsia" w:cs="仿宋_GB2312"/>
                <w:szCs w:val="21"/>
                <w:lang w:val="zh-CN"/>
              </w:rPr>
            </w:pPr>
            <w:r w:rsidRPr="00B76F9D">
              <w:rPr>
                <w:rFonts w:ascii="新宋体" w:eastAsia="新宋体" w:hAnsi="新宋体"/>
                <w:b/>
                <w:szCs w:val="21"/>
              </w:rPr>
              <w:fldChar w:fldCharType="begin"/>
            </w:r>
            <w:r w:rsidR="00E4427E" w:rsidRPr="00B76F9D">
              <w:rPr>
                <w:rFonts w:ascii="新宋体" w:eastAsia="新宋体" w:hAnsi="新宋体"/>
                <w:b/>
                <w:szCs w:val="21"/>
              </w:rPr>
              <w:instrText xml:space="preserve"> </w:instrText>
            </w:r>
            <w:r w:rsidR="00E4427E" w:rsidRPr="00B76F9D">
              <w:rPr>
                <w:rFonts w:ascii="新宋体" w:eastAsia="新宋体" w:hAnsi="新宋体" w:hint="eastAsia"/>
                <w:b/>
                <w:szCs w:val="21"/>
              </w:rPr>
              <w:instrText>eq \o\ac(□,√)</w:instrText>
            </w:r>
            <w:r w:rsidRPr="00B76F9D">
              <w:rPr>
                <w:rFonts w:ascii="新宋体" w:eastAsia="新宋体" w:hAnsi="新宋体"/>
                <w:b/>
                <w:szCs w:val="21"/>
              </w:rPr>
              <w:fldChar w:fldCharType="end"/>
            </w:r>
            <w:r w:rsidR="00E4427E" w:rsidRPr="00B76F9D">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E4427E" w:rsidRPr="00B76F9D" w:rsidRDefault="00E4427E" w:rsidP="00EF6AB8">
            <w:pPr>
              <w:autoSpaceDE w:val="0"/>
              <w:autoSpaceDN w:val="0"/>
              <w:adjustRightInd w:val="0"/>
              <w:spacing w:line="360" w:lineRule="auto"/>
              <w:rPr>
                <w:rFonts w:asciiTheme="minorEastAsia" w:hAnsiTheme="minorEastAsia" w:cs="宋体"/>
                <w:bCs/>
                <w:szCs w:val="21"/>
                <w:lang w:val="zh-CN"/>
              </w:rPr>
            </w:pPr>
            <w:r w:rsidRPr="00B76F9D">
              <w:rPr>
                <w:rFonts w:asciiTheme="minorEastAsia" w:hAnsiTheme="minorEastAsia" w:cs="仿宋_GB2312" w:hint="eastAsia"/>
                <w:szCs w:val="21"/>
                <w:lang w:val="zh-CN"/>
              </w:rPr>
              <w:t>□由评审专家组成。评审专家从政府采购评审专家库中随机抽取。</w:t>
            </w:r>
          </w:p>
        </w:tc>
      </w:tr>
      <w:tr w:rsidR="00E4427E" w:rsidRPr="00B76F9D" w:rsidTr="00EF6AB8">
        <w:trPr>
          <w:trHeight w:val="510"/>
          <w:jc w:val="center"/>
        </w:trPr>
        <w:tc>
          <w:tcPr>
            <w:tcW w:w="806" w:type="dxa"/>
            <w:vAlign w:val="center"/>
          </w:tcPr>
          <w:p w:rsidR="00E4427E" w:rsidRPr="00B76F9D" w:rsidRDefault="00E4427E" w:rsidP="00EF6AB8">
            <w:pPr>
              <w:autoSpaceDE w:val="0"/>
              <w:autoSpaceDN w:val="0"/>
              <w:adjustRightInd w:val="0"/>
              <w:spacing w:line="276" w:lineRule="auto"/>
              <w:jc w:val="center"/>
              <w:rPr>
                <w:rFonts w:asciiTheme="minorEastAsia" w:hAnsiTheme="minorEastAsia" w:cs="黑体"/>
                <w:szCs w:val="21"/>
              </w:rPr>
            </w:pPr>
            <w:r w:rsidRPr="00B76F9D">
              <w:rPr>
                <w:rFonts w:asciiTheme="minorEastAsia" w:hAnsiTheme="minorEastAsia" w:cs="黑体" w:hint="eastAsia"/>
                <w:szCs w:val="21"/>
              </w:rPr>
              <w:t>21</w:t>
            </w:r>
          </w:p>
        </w:tc>
        <w:tc>
          <w:tcPr>
            <w:tcW w:w="2268" w:type="dxa"/>
            <w:vAlign w:val="center"/>
          </w:tcPr>
          <w:p w:rsidR="00E4427E" w:rsidRPr="00B76F9D" w:rsidRDefault="00E4427E" w:rsidP="00EF6AB8">
            <w:pPr>
              <w:autoSpaceDE w:val="0"/>
              <w:autoSpaceDN w:val="0"/>
              <w:adjustRightInd w:val="0"/>
              <w:spacing w:line="360" w:lineRule="auto"/>
              <w:jc w:val="center"/>
              <w:rPr>
                <w:rFonts w:asciiTheme="minorEastAsia" w:hAnsiTheme="minorEastAsia" w:cs="宋体"/>
                <w:bCs/>
                <w:szCs w:val="21"/>
                <w:lang w:val="zh-CN"/>
              </w:rPr>
            </w:pPr>
            <w:r w:rsidRPr="00B76F9D">
              <w:rPr>
                <w:rFonts w:asciiTheme="minorEastAsia" w:hAnsiTheme="minorEastAsia" w:cs="仿宋_GB2312" w:hint="eastAsia"/>
                <w:szCs w:val="21"/>
              </w:rPr>
              <w:t>评标方法</w:t>
            </w:r>
          </w:p>
        </w:tc>
        <w:tc>
          <w:tcPr>
            <w:tcW w:w="6813" w:type="dxa"/>
            <w:vAlign w:val="center"/>
          </w:tcPr>
          <w:p w:rsidR="00E4427E" w:rsidRPr="00B76F9D" w:rsidRDefault="000A6609" w:rsidP="00EF6AB8">
            <w:pPr>
              <w:autoSpaceDE w:val="0"/>
              <w:autoSpaceDN w:val="0"/>
              <w:adjustRightInd w:val="0"/>
              <w:spacing w:line="360" w:lineRule="auto"/>
              <w:rPr>
                <w:rFonts w:asciiTheme="minorEastAsia" w:hAnsiTheme="minorEastAsia" w:cs="宋体"/>
                <w:bCs/>
                <w:szCs w:val="21"/>
                <w:lang w:val="zh-CN"/>
              </w:rPr>
            </w:pPr>
            <w:r w:rsidRPr="00B76F9D">
              <w:rPr>
                <w:rFonts w:asciiTheme="minorEastAsia" w:hAnsiTheme="minorEastAsia" w:cs="宋体"/>
                <w:b/>
                <w:kern w:val="0"/>
                <w:szCs w:val="21"/>
                <w:lang w:val="zh-CN"/>
              </w:rPr>
              <w:fldChar w:fldCharType="begin"/>
            </w:r>
            <w:r w:rsidR="00E4427E" w:rsidRPr="00B76F9D">
              <w:rPr>
                <w:rFonts w:asciiTheme="minorEastAsia" w:hAnsiTheme="minorEastAsia" w:cs="宋体"/>
                <w:b/>
                <w:kern w:val="0"/>
                <w:szCs w:val="21"/>
                <w:lang w:val="zh-CN"/>
              </w:rPr>
              <w:instrText xml:space="preserve"> </w:instrText>
            </w:r>
            <w:r w:rsidR="00E4427E" w:rsidRPr="00B76F9D">
              <w:rPr>
                <w:rFonts w:asciiTheme="minorEastAsia" w:hAnsiTheme="minorEastAsia" w:cs="宋体" w:hint="eastAsia"/>
                <w:b/>
                <w:kern w:val="0"/>
                <w:szCs w:val="21"/>
                <w:lang w:val="zh-CN"/>
              </w:rPr>
              <w:instrText>eq \o\ac(□,</w:instrText>
            </w:r>
            <w:r w:rsidR="00E4427E" w:rsidRPr="00B76F9D">
              <w:rPr>
                <w:rFonts w:asciiTheme="minorEastAsia" w:hAnsiTheme="minorEastAsia" w:cs="宋体" w:hint="eastAsia"/>
                <w:b/>
                <w:kern w:val="0"/>
                <w:position w:val="2"/>
                <w:szCs w:val="21"/>
                <w:lang w:val="zh-CN"/>
              </w:rPr>
              <w:instrText>√</w:instrText>
            </w:r>
            <w:r w:rsidR="00E4427E" w:rsidRPr="00B76F9D">
              <w:rPr>
                <w:rFonts w:asciiTheme="minorEastAsia" w:hAnsiTheme="minorEastAsia" w:cs="宋体" w:hint="eastAsia"/>
                <w:b/>
                <w:kern w:val="0"/>
                <w:szCs w:val="21"/>
                <w:lang w:val="zh-CN"/>
              </w:rPr>
              <w:instrText>)</w:instrText>
            </w:r>
            <w:r w:rsidRPr="00B76F9D">
              <w:rPr>
                <w:rFonts w:asciiTheme="minorEastAsia" w:hAnsiTheme="minorEastAsia" w:cs="宋体"/>
                <w:b/>
                <w:kern w:val="0"/>
                <w:szCs w:val="21"/>
                <w:lang w:val="zh-CN"/>
              </w:rPr>
              <w:fldChar w:fldCharType="end"/>
            </w:r>
            <w:r w:rsidR="00E4427E" w:rsidRPr="00B76F9D">
              <w:rPr>
                <w:rFonts w:asciiTheme="minorEastAsia" w:hAnsiTheme="minorEastAsia" w:cs="宋体" w:hint="eastAsia"/>
                <w:bCs/>
                <w:szCs w:val="21"/>
                <w:lang w:val="zh-CN"/>
              </w:rPr>
              <w:t>综合评分法</w:t>
            </w:r>
            <w:r w:rsidR="00E4427E" w:rsidRPr="00B76F9D">
              <w:rPr>
                <w:rFonts w:asciiTheme="minorEastAsia" w:hAnsiTheme="minorEastAsia" w:cs="宋体" w:hint="eastAsia"/>
                <w:kern w:val="0"/>
                <w:szCs w:val="21"/>
                <w:lang w:val="zh-CN"/>
              </w:rPr>
              <w:t xml:space="preserve">  </w:t>
            </w:r>
            <w:r w:rsidR="00E4427E" w:rsidRPr="00B76F9D">
              <w:rPr>
                <w:rFonts w:asciiTheme="minorEastAsia" w:hAnsiTheme="minorEastAsia" w:cs="宋体" w:hint="eastAsia"/>
                <w:b/>
                <w:bCs/>
                <w:szCs w:val="21"/>
                <w:lang w:val="zh-CN"/>
              </w:rPr>
              <w:t>□</w:t>
            </w:r>
            <w:r w:rsidR="00E4427E" w:rsidRPr="00B76F9D">
              <w:rPr>
                <w:rFonts w:asciiTheme="minorEastAsia" w:hAnsiTheme="minorEastAsia" w:cs="仿宋_GB2312" w:hint="eastAsia"/>
                <w:szCs w:val="21"/>
                <w:lang w:val="zh-CN"/>
              </w:rPr>
              <w:t>最低评标价法</w:t>
            </w:r>
          </w:p>
        </w:tc>
      </w:tr>
      <w:tr w:rsidR="00E4427E" w:rsidRPr="00B76F9D" w:rsidTr="00EF6AB8">
        <w:trPr>
          <w:trHeight w:val="1587"/>
          <w:jc w:val="center"/>
        </w:trPr>
        <w:tc>
          <w:tcPr>
            <w:tcW w:w="806" w:type="dxa"/>
            <w:vAlign w:val="center"/>
          </w:tcPr>
          <w:p w:rsidR="00E4427E" w:rsidRPr="00B76F9D" w:rsidRDefault="00E4427E" w:rsidP="00EF6AB8">
            <w:pPr>
              <w:autoSpaceDE w:val="0"/>
              <w:autoSpaceDN w:val="0"/>
              <w:adjustRightInd w:val="0"/>
              <w:spacing w:line="276" w:lineRule="auto"/>
              <w:jc w:val="center"/>
              <w:rPr>
                <w:rFonts w:asciiTheme="minorEastAsia" w:hAnsiTheme="minorEastAsia" w:cs="黑体"/>
                <w:szCs w:val="21"/>
              </w:rPr>
            </w:pPr>
            <w:r w:rsidRPr="00B76F9D">
              <w:rPr>
                <w:rFonts w:asciiTheme="minorEastAsia" w:hAnsiTheme="minorEastAsia" w:cs="黑体" w:hint="eastAsia"/>
                <w:szCs w:val="21"/>
              </w:rPr>
              <w:t>22</w:t>
            </w:r>
          </w:p>
        </w:tc>
        <w:tc>
          <w:tcPr>
            <w:tcW w:w="2268" w:type="dxa"/>
            <w:vAlign w:val="center"/>
          </w:tcPr>
          <w:p w:rsidR="00E4427E" w:rsidRPr="00B76F9D" w:rsidRDefault="00E4427E" w:rsidP="00EF6AB8">
            <w:pPr>
              <w:autoSpaceDE w:val="0"/>
              <w:autoSpaceDN w:val="0"/>
              <w:adjustRightInd w:val="0"/>
              <w:spacing w:line="360" w:lineRule="auto"/>
              <w:jc w:val="center"/>
              <w:rPr>
                <w:rFonts w:asciiTheme="minorEastAsia" w:hAnsiTheme="minorEastAsia" w:cs="宋体"/>
                <w:bCs/>
                <w:szCs w:val="21"/>
                <w:lang w:val="zh-CN"/>
              </w:rPr>
            </w:pPr>
            <w:r w:rsidRPr="00B76F9D">
              <w:rPr>
                <w:rFonts w:asciiTheme="minorEastAsia" w:hAnsiTheme="minorEastAsia" w:cs="宋体" w:hint="eastAsia"/>
                <w:bCs/>
                <w:szCs w:val="21"/>
                <w:lang w:val="zh-CN"/>
              </w:rPr>
              <w:t>授权函</w:t>
            </w:r>
          </w:p>
        </w:tc>
        <w:tc>
          <w:tcPr>
            <w:tcW w:w="6813" w:type="dxa"/>
            <w:vAlign w:val="center"/>
          </w:tcPr>
          <w:p w:rsidR="00E4427E" w:rsidRPr="00B76F9D" w:rsidRDefault="00E4427E" w:rsidP="00EF6AB8">
            <w:pPr>
              <w:autoSpaceDE w:val="0"/>
              <w:autoSpaceDN w:val="0"/>
              <w:adjustRightInd w:val="0"/>
              <w:spacing w:line="360" w:lineRule="auto"/>
              <w:rPr>
                <w:rFonts w:asciiTheme="minorEastAsia" w:hAnsiTheme="minorEastAsia" w:cs="宋体"/>
                <w:bCs/>
                <w:szCs w:val="21"/>
                <w:lang w:val="zh-CN"/>
              </w:rPr>
            </w:pPr>
            <w:r w:rsidRPr="00B76F9D">
              <w:rPr>
                <w:rFonts w:asciiTheme="minorEastAsia" w:hAnsiTheme="minorEastAsia" w:cs="仿宋_GB2312" w:hint="eastAsia"/>
                <w:szCs w:val="21"/>
                <w:lang w:val="zh-CN"/>
              </w:rPr>
              <w:t>采购单位委派代表参加资格审</w:t>
            </w:r>
            <w:r w:rsidRPr="00B76F9D">
              <w:rPr>
                <w:rFonts w:ascii="新宋体" w:eastAsia="新宋体" w:hAnsi="新宋体" w:hint="eastAsia"/>
                <w:szCs w:val="21"/>
              </w:rPr>
              <w:t>查、</w:t>
            </w:r>
            <w:r w:rsidRPr="00B76F9D">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E4427E" w:rsidRPr="00B76F9D" w:rsidTr="00EF6AB8">
        <w:trPr>
          <w:trHeight w:val="510"/>
          <w:jc w:val="center"/>
        </w:trPr>
        <w:tc>
          <w:tcPr>
            <w:tcW w:w="806" w:type="dxa"/>
            <w:vAlign w:val="center"/>
          </w:tcPr>
          <w:p w:rsidR="00E4427E" w:rsidRPr="00B76F9D" w:rsidRDefault="00E4427E" w:rsidP="00EF6AB8">
            <w:pPr>
              <w:autoSpaceDE w:val="0"/>
              <w:autoSpaceDN w:val="0"/>
              <w:adjustRightInd w:val="0"/>
              <w:spacing w:line="276" w:lineRule="auto"/>
              <w:jc w:val="center"/>
              <w:rPr>
                <w:rFonts w:asciiTheme="minorEastAsia" w:hAnsiTheme="minorEastAsia" w:cs="黑体"/>
                <w:szCs w:val="21"/>
              </w:rPr>
            </w:pPr>
            <w:r w:rsidRPr="00B76F9D">
              <w:rPr>
                <w:rFonts w:asciiTheme="minorEastAsia" w:hAnsiTheme="minorEastAsia" w:cs="黑体" w:hint="eastAsia"/>
                <w:szCs w:val="21"/>
              </w:rPr>
              <w:t>23</w:t>
            </w:r>
          </w:p>
        </w:tc>
        <w:tc>
          <w:tcPr>
            <w:tcW w:w="2268" w:type="dxa"/>
            <w:vAlign w:val="center"/>
          </w:tcPr>
          <w:p w:rsidR="00E4427E" w:rsidRPr="00B76F9D" w:rsidRDefault="00E4427E" w:rsidP="00EF6AB8">
            <w:pPr>
              <w:autoSpaceDE w:val="0"/>
              <w:autoSpaceDN w:val="0"/>
              <w:adjustRightInd w:val="0"/>
              <w:spacing w:line="360" w:lineRule="auto"/>
              <w:jc w:val="center"/>
              <w:rPr>
                <w:rFonts w:asciiTheme="minorEastAsia" w:hAnsiTheme="minorEastAsia" w:cs="宋体"/>
                <w:bCs/>
                <w:szCs w:val="21"/>
                <w:lang w:val="zh-CN"/>
              </w:rPr>
            </w:pPr>
            <w:r w:rsidRPr="00B76F9D">
              <w:rPr>
                <w:rFonts w:asciiTheme="minorEastAsia" w:hAnsiTheme="minorEastAsia" w:cs="宋体" w:hint="eastAsia"/>
                <w:bCs/>
                <w:szCs w:val="21"/>
                <w:lang w:val="zh-CN"/>
              </w:rPr>
              <w:t>履约保证金</w:t>
            </w:r>
          </w:p>
        </w:tc>
        <w:tc>
          <w:tcPr>
            <w:tcW w:w="6813" w:type="dxa"/>
            <w:vAlign w:val="center"/>
          </w:tcPr>
          <w:p w:rsidR="00E4427E" w:rsidRPr="00B76F9D" w:rsidRDefault="000A6609" w:rsidP="00EF6AB8">
            <w:pPr>
              <w:autoSpaceDE w:val="0"/>
              <w:autoSpaceDN w:val="0"/>
              <w:adjustRightInd w:val="0"/>
              <w:spacing w:line="360" w:lineRule="auto"/>
              <w:rPr>
                <w:rFonts w:asciiTheme="minorEastAsia" w:hAnsiTheme="minorEastAsia" w:cs="宋体"/>
                <w:kern w:val="0"/>
                <w:szCs w:val="21"/>
                <w:lang w:val="zh-CN"/>
              </w:rPr>
            </w:pPr>
            <w:r w:rsidRPr="00B76F9D">
              <w:rPr>
                <w:rFonts w:asciiTheme="minorEastAsia" w:hAnsiTheme="minorEastAsia" w:cs="宋体"/>
                <w:b/>
                <w:kern w:val="0"/>
                <w:szCs w:val="21"/>
                <w:lang w:val="zh-CN"/>
              </w:rPr>
              <w:fldChar w:fldCharType="begin"/>
            </w:r>
            <w:r w:rsidR="00E4427E" w:rsidRPr="00B76F9D">
              <w:rPr>
                <w:rFonts w:asciiTheme="minorEastAsia" w:hAnsiTheme="minorEastAsia" w:cs="宋体"/>
                <w:b/>
                <w:kern w:val="0"/>
                <w:szCs w:val="21"/>
                <w:lang w:val="zh-CN"/>
              </w:rPr>
              <w:instrText xml:space="preserve"> </w:instrText>
            </w:r>
            <w:r w:rsidR="00E4427E" w:rsidRPr="00B76F9D">
              <w:rPr>
                <w:rFonts w:asciiTheme="minorEastAsia" w:hAnsiTheme="minorEastAsia" w:cs="宋体" w:hint="eastAsia"/>
                <w:b/>
                <w:kern w:val="0"/>
                <w:szCs w:val="21"/>
                <w:lang w:val="zh-CN"/>
              </w:rPr>
              <w:instrText>eq \o\ac(□,</w:instrText>
            </w:r>
            <w:r w:rsidR="00E4427E" w:rsidRPr="00B76F9D">
              <w:rPr>
                <w:rFonts w:asciiTheme="minorEastAsia" w:hAnsiTheme="minorEastAsia" w:cs="宋体" w:hint="eastAsia"/>
                <w:b/>
                <w:kern w:val="0"/>
                <w:position w:val="2"/>
                <w:szCs w:val="21"/>
                <w:lang w:val="zh-CN"/>
              </w:rPr>
              <w:instrText>√</w:instrText>
            </w:r>
            <w:r w:rsidR="00E4427E" w:rsidRPr="00B76F9D">
              <w:rPr>
                <w:rFonts w:asciiTheme="minorEastAsia" w:hAnsiTheme="minorEastAsia" w:cs="宋体" w:hint="eastAsia"/>
                <w:b/>
                <w:kern w:val="0"/>
                <w:szCs w:val="21"/>
                <w:lang w:val="zh-CN"/>
              </w:rPr>
              <w:instrText>)</w:instrText>
            </w:r>
            <w:r w:rsidRPr="00B76F9D">
              <w:rPr>
                <w:rFonts w:asciiTheme="minorEastAsia" w:hAnsiTheme="minorEastAsia" w:cs="宋体"/>
                <w:b/>
                <w:kern w:val="0"/>
                <w:szCs w:val="21"/>
                <w:lang w:val="zh-CN"/>
              </w:rPr>
              <w:fldChar w:fldCharType="end"/>
            </w:r>
            <w:r w:rsidR="00E4427E" w:rsidRPr="00B76F9D">
              <w:rPr>
                <w:rFonts w:asciiTheme="minorEastAsia" w:hAnsiTheme="minorEastAsia" w:cs="宋体" w:hint="eastAsia"/>
                <w:bCs/>
                <w:szCs w:val="21"/>
                <w:lang w:val="zh-CN"/>
              </w:rPr>
              <w:t>无要求</w:t>
            </w:r>
          </w:p>
          <w:p w:rsidR="00E4427E" w:rsidRPr="00B76F9D" w:rsidRDefault="00E4427E" w:rsidP="0046431C">
            <w:pPr>
              <w:autoSpaceDE w:val="0"/>
              <w:autoSpaceDN w:val="0"/>
              <w:adjustRightInd w:val="0"/>
              <w:spacing w:line="360" w:lineRule="auto"/>
              <w:rPr>
                <w:rFonts w:asciiTheme="minorEastAsia" w:hAnsiTheme="minorEastAsia" w:cs="宋体"/>
                <w:bCs/>
                <w:szCs w:val="21"/>
                <w:lang w:val="zh-CN"/>
              </w:rPr>
            </w:pPr>
            <w:r w:rsidRPr="00B76F9D">
              <w:rPr>
                <w:rFonts w:asciiTheme="minorEastAsia" w:hAnsiTheme="minorEastAsia" w:cs="宋体" w:hint="eastAsia"/>
                <w:b/>
                <w:bCs/>
                <w:szCs w:val="21"/>
                <w:lang w:val="zh-CN"/>
              </w:rPr>
              <w:t>□</w:t>
            </w:r>
            <w:r w:rsidRPr="00B76F9D">
              <w:rPr>
                <w:rFonts w:asciiTheme="minorEastAsia" w:hAnsiTheme="minorEastAsia" w:cs="宋体" w:hint="eastAsia"/>
                <w:szCs w:val="21"/>
              </w:rPr>
              <w:t>要求提交。履约保证金的数额为合同金额</w:t>
            </w:r>
            <w:r w:rsidRPr="00B76F9D">
              <w:rPr>
                <w:rFonts w:ascii="新宋体" w:eastAsia="新宋体" w:hAnsi="新宋体" w:hint="eastAsia"/>
                <w:szCs w:val="21"/>
              </w:rPr>
              <w:t>的</w:t>
            </w:r>
            <w:r w:rsidR="0046431C" w:rsidRPr="00B76F9D">
              <w:rPr>
                <w:rFonts w:ascii="新宋体" w:eastAsia="新宋体" w:hAnsi="新宋体" w:hint="eastAsia"/>
                <w:szCs w:val="21"/>
                <w:u w:val="single"/>
              </w:rPr>
              <w:t xml:space="preserve">    </w:t>
            </w:r>
            <w:r w:rsidRPr="00B76F9D">
              <w:rPr>
                <w:rFonts w:ascii="新宋体" w:eastAsia="新宋体" w:hAnsi="新宋体" w:hint="eastAsia"/>
                <w:szCs w:val="21"/>
              </w:rPr>
              <w:t>%</w:t>
            </w:r>
            <w:r w:rsidRPr="00B76F9D">
              <w:rPr>
                <w:rFonts w:asciiTheme="minorEastAsia" w:hAnsiTheme="minorEastAsia" w:cs="宋体" w:hint="eastAsia"/>
                <w:szCs w:val="21"/>
              </w:rPr>
              <w:t>。中标人以支票、汇票、本票或者金融机构、担保机构出具的保函等非现金形式向采购人提交。</w:t>
            </w:r>
          </w:p>
        </w:tc>
      </w:tr>
      <w:tr w:rsidR="00E4427E" w:rsidRPr="00B76F9D" w:rsidTr="00EF6AB8">
        <w:trPr>
          <w:trHeight w:val="510"/>
          <w:jc w:val="center"/>
        </w:trPr>
        <w:tc>
          <w:tcPr>
            <w:tcW w:w="806" w:type="dxa"/>
            <w:vAlign w:val="center"/>
          </w:tcPr>
          <w:p w:rsidR="00E4427E" w:rsidRPr="00B76F9D" w:rsidRDefault="00E4427E" w:rsidP="00EF6AB8">
            <w:pPr>
              <w:autoSpaceDE w:val="0"/>
              <w:autoSpaceDN w:val="0"/>
              <w:adjustRightInd w:val="0"/>
              <w:spacing w:line="276" w:lineRule="auto"/>
              <w:jc w:val="center"/>
              <w:rPr>
                <w:rFonts w:asciiTheme="minorEastAsia" w:hAnsiTheme="minorEastAsia" w:cs="黑体"/>
                <w:szCs w:val="21"/>
              </w:rPr>
            </w:pPr>
            <w:r w:rsidRPr="00B76F9D">
              <w:rPr>
                <w:rFonts w:asciiTheme="minorEastAsia" w:hAnsiTheme="minorEastAsia" w:cs="黑体" w:hint="eastAsia"/>
                <w:szCs w:val="21"/>
              </w:rPr>
              <w:t>24</w:t>
            </w:r>
          </w:p>
        </w:tc>
        <w:tc>
          <w:tcPr>
            <w:tcW w:w="2268" w:type="dxa"/>
            <w:vAlign w:val="center"/>
          </w:tcPr>
          <w:p w:rsidR="00E4427E" w:rsidRPr="00B76F9D" w:rsidRDefault="00E4427E" w:rsidP="00EF6AB8">
            <w:pPr>
              <w:autoSpaceDE w:val="0"/>
              <w:autoSpaceDN w:val="0"/>
              <w:adjustRightInd w:val="0"/>
              <w:spacing w:line="360" w:lineRule="auto"/>
              <w:jc w:val="center"/>
              <w:rPr>
                <w:rFonts w:asciiTheme="minorEastAsia" w:hAnsiTheme="minorEastAsia" w:cs="宋体"/>
                <w:bCs/>
                <w:szCs w:val="21"/>
                <w:lang w:val="zh-CN"/>
              </w:rPr>
            </w:pPr>
            <w:r w:rsidRPr="00B76F9D">
              <w:rPr>
                <w:rFonts w:asciiTheme="minorEastAsia" w:hAnsiTheme="minorEastAsia" w:cs="宋体" w:hint="eastAsia"/>
                <w:bCs/>
                <w:szCs w:val="21"/>
                <w:lang w:val="zh-CN"/>
              </w:rPr>
              <w:t>代理服务费</w:t>
            </w:r>
          </w:p>
        </w:tc>
        <w:tc>
          <w:tcPr>
            <w:tcW w:w="6813" w:type="dxa"/>
            <w:vAlign w:val="center"/>
          </w:tcPr>
          <w:p w:rsidR="00E4427E" w:rsidRPr="00B76F9D" w:rsidRDefault="000A6609" w:rsidP="00EF6AB8">
            <w:pPr>
              <w:autoSpaceDE w:val="0"/>
              <w:autoSpaceDN w:val="0"/>
              <w:spacing w:line="360" w:lineRule="auto"/>
              <w:contextualSpacing/>
              <w:rPr>
                <w:rFonts w:asciiTheme="minorEastAsia" w:hAnsiTheme="minorEastAsia" w:cs="宋体"/>
                <w:bCs/>
                <w:szCs w:val="21"/>
                <w:lang w:val="zh-CN"/>
              </w:rPr>
            </w:pPr>
            <w:r w:rsidRPr="00B76F9D">
              <w:rPr>
                <w:rFonts w:asciiTheme="minorEastAsia" w:hAnsiTheme="minorEastAsia" w:cs="宋体"/>
                <w:b/>
                <w:kern w:val="0"/>
                <w:szCs w:val="21"/>
                <w:lang w:val="zh-CN"/>
              </w:rPr>
              <w:fldChar w:fldCharType="begin"/>
            </w:r>
            <w:r w:rsidR="00E4427E" w:rsidRPr="00B76F9D">
              <w:rPr>
                <w:rFonts w:asciiTheme="minorEastAsia" w:hAnsiTheme="minorEastAsia" w:cs="宋体"/>
                <w:b/>
                <w:kern w:val="0"/>
                <w:szCs w:val="21"/>
                <w:lang w:val="zh-CN"/>
              </w:rPr>
              <w:instrText xml:space="preserve"> </w:instrText>
            </w:r>
            <w:r w:rsidR="00E4427E" w:rsidRPr="00B76F9D">
              <w:rPr>
                <w:rFonts w:asciiTheme="minorEastAsia" w:hAnsiTheme="minorEastAsia" w:cs="宋体" w:hint="eastAsia"/>
                <w:b/>
                <w:kern w:val="0"/>
                <w:szCs w:val="21"/>
                <w:lang w:val="zh-CN"/>
              </w:rPr>
              <w:instrText>eq \o\ac(□,</w:instrText>
            </w:r>
            <w:r w:rsidR="00E4427E" w:rsidRPr="00B76F9D">
              <w:rPr>
                <w:rFonts w:asciiTheme="minorEastAsia" w:hAnsiTheme="minorEastAsia" w:cs="宋体" w:hint="eastAsia"/>
                <w:b/>
                <w:kern w:val="0"/>
                <w:position w:val="2"/>
                <w:szCs w:val="21"/>
                <w:lang w:val="zh-CN"/>
              </w:rPr>
              <w:instrText>√</w:instrText>
            </w:r>
            <w:r w:rsidR="00E4427E" w:rsidRPr="00B76F9D">
              <w:rPr>
                <w:rFonts w:asciiTheme="minorEastAsia" w:hAnsiTheme="minorEastAsia" w:cs="宋体" w:hint="eastAsia"/>
                <w:b/>
                <w:kern w:val="0"/>
                <w:szCs w:val="21"/>
                <w:lang w:val="zh-CN"/>
              </w:rPr>
              <w:instrText>)</w:instrText>
            </w:r>
            <w:r w:rsidRPr="00B76F9D">
              <w:rPr>
                <w:rFonts w:asciiTheme="minorEastAsia" w:hAnsiTheme="minorEastAsia" w:cs="宋体"/>
                <w:b/>
                <w:kern w:val="0"/>
                <w:szCs w:val="21"/>
                <w:lang w:val="zh-CN"/>
              </w:rPr>
              <w:fldChar w:fldCharType="end"/>
            </w:r>
            <w:r w:rsidR="00E4427E" w:rsidRPr="00B76F9D">
              <w:rPr>
                <w:rFonts w:asciiTheme="minorEastAsia" w:hAnsiTheme="minorEastAsia" w:cs="宋体" w:hint="eastAsia"/>
                <w:bCs/>
                <w:szCs w:val="21"/>
                <w:lang w:val="zh-CN"/>
              </w:rPr>
              <w:t>不收取</w:t>
            </w:r>
          </w:p>
        </w:tc>
      </w:tr>
      <w:tr w:rsidR="00E4427E" w:rsidRPr="00B76F9D" w:rsidTr="00EF6AB8">
        <w:trPr>
          <w:trHeight w:val="510"/>
          <w:jc w:val="center"/>
        </w:trPr>
        <w:tc>
          <w:tcPr>
            <w:tcW w:w="806" w:type="dxa"/>
            <w:vAlign w:val="center"/>
          </w:tcPr>
          <w:p w:rsidR="00E4427E" w:rsidRPr="00B76F9D" w:rsidRDefault="00E4427E" w:rsidP="00EF6AB8">
            <w:pPr>
              <w:autoSpaceDE w:val="0"/>
              <w:autoSpaceDN w:val="0"/>
              <w:adjustRightInd w:val="0"/>
              <w:spacing w:line="276" w:lineRule="auto"/>
              <w:jc w:val="center"/>
              <w:rPr>
                <w:rFonts w:asciiTheme="minorEastAsia" w:hAnsiTheme="minorEastAsia" w:cs="黑体"/>
                <w:szCs w:val="21"/>
              </w:rPr>
            </w:pPr>
            <w:r w:rsidRPr="00B76F9D">
              <w:rPr>
                <w:rFonts w:asciiTheme="minorEastAsia" w:hAnsiTheme="minorEastAsia" w:cs="黑体" w:hint="eastAsia"/>
                <w:szCs w:val="21"/>
              </w:rPr>
              <w:t>25</w:t>
            </w:r>
          </w:p>
        </w:tc>
        <w:tc>
          <w:tcPr>
            <w:tcW w:w="2268" w:type="dxa"/>
            <w:vAlign w:val="center"/>
          </w:tcPr>
          <w:p w:rsidR="00E4427E" w:rsidRPr="00B76F9D" w:rsidRDefault="00E4427E" w:rsidP="00EF6AB8">
            <w:pPr>
              <w:autoSpaceDE w:val="0"/>
              <w:autoSpaceDN w:val="0"/>
              <w:adjustRightInd w:val="0"/>
              <w:spacing w:line="360" w:lineRule="auto"/>
              <w:jc w:val="center"/>
              <w:rPr>
                <w:rFonts w:asciiTheme="minorEastAsia" w:hAnsiTheme="minorEastAsia" w:cs="宋体"/>
                <w:bCs/>
                <w:szCs w:val="21"/>
                <w:lang w:val="zh-CN"/>
              </w:rPr>
            </w:pPr>
            <w:r w:rsidRPr="00B76F9D">
              <w:rPr>
                <w:rFonts w:asciiTheme="minorEastAsia" w:hAnsiTheme="minorEastAsia" w:cs="宋体" w:hint="eastAsia"/>
                <w:bCs/>
                <w:szCs w:val="21"/>
                <w:lang w:val="zh-CN"/>
              </w:rPr>
              <w:t>中标人需提交</w:t>
            </w:r>
          </w:p>
          <w:p w:rsidR="00E4427E" w:rsidRPr="00B76F9D" w:rsidRDefault="00E4427E" w:rsidP="00EF6AB8">
            <w:pPr>
              <w:autoSpaceDE w:val="0"/>
              <w:autoSpaceDN w:val="0"/>
              <w:adjustRightInd w:val="0"/>
              <w:spacing w:line="360" w:lineRule="auto"/>
              <w:jc w:val="center"/>
              <w:rPr>
                <w:rFonts w:asciiTheme="minorEastAsia" w:hAnsiTheme="minorEastAsia" w:cs="宋体"/>
                <w:bCs/>
                <w:szCs w:val="21"/>
                <w:lang w:val="zh-CN"/>
              </w:rPr>
            </w:pPr>
            <w:r w:rsidRPr="00B76F9D">
              <w:rPr>
                <w:rFonts w:asciiTheme="minorEastAsia" w:hAnsiTheme="minorEastAsia" w:cs="宋体" w:hint="eastAsia"/>
                <w:bCs/>
                <w:szCs w:val="21"/>
                <w:lang w:val="zh-CN"/>
              </w:rPr>
              <w:t>的资料</w:t>
            </w:r>
          </w:p>
        </w:tc>
        <w:tc>
          <w:tcPr>
            <w:tcW w:w="6813" w:type="dxa"/>
            <w:vAlign w:val="center"/>
          </w:tcPr>
          <w:p w:rsidR="00E4427E" w:rsidRPr="00B76F9D" w:rsidRDefault="00E4427E" w:rsidP="001A331E">
            <w:pPr>
              <w:autoSpaceDE w:val="0"/>
              <w:autoSpaceDN w:val="0"/>
              <w:adjustRightInd w:val="0"/>
              <w:spacing w:line="360" w:lineRule="auto"/>
              <w:rPr>
                <w:rFonts w:asciiTheme="minorEastAsia" w:hAnsiTheme="minorEastAsia" w:cs="宋体"/>
                <w:bCs/>
                <w:szCs w:val="21"/>
                <w:lang w:val="zh-CN"/>
              </w:rPr>
            </w:pPr>
            <w:r w:rsidRPr="00B76F9D">
              <w:rPr>
                <w:rFonts w:asciiTheme="minorEastAsia" w:hAnsiTheme="minorEastAsia" w:cs="宋体" w:hint="eastAsia"/>
                <w:bCs/>
                <w:szCs w:val="21"/>
                <w:lang w:val="zh-CN"/>
              </w:rPr>
              <w:t>中标人在接到中标通知时，须</w:t>
            </w:r>
            <w:r w:rsidRPr="00B76F9D">
              <w:rPr>
                <w:rFonts w:ascii="新宋体" w:eastAsia="新宋体" w:hAnsi="新宋体" w:hint="eastAsia"/>
                <w:szCs w:val="21"/>
              </w:rPr>
              <w:t>向许昌市公共资源交易中心交易见证</w:t>
            </w:r>
            <w:r w:rsidR="001A331E" w:rsidRPr="00B76F9D">
              <w:rPr>
                <w:rFonts w:ascii="新宋体" w:eastAsia="新宋体" w:hAnsi="新宋体" w:hint="eastAsia"/>
                <w:szCs w:val="21"/>
              </w:rPr>
              <w:t>科</w:t>
            </w:r>
            <w:r w:rsidRPr="00B76F9D">
              <w:rPr>
                <w:rFonts w:ascii="新宋体" w:eastAsia="新宋体" w:hAnsi="新宋体" w:hint="eastAsia"/>
                <w:szCs w:val="21"/>
              </w:rPr>
              <w:t>发</w:t>
            </w:r>
            <w:r w:rsidRPr="00B76F9D">
              <w:rPr>
                <w:rFonts w:asciiTheme="minorEastAsia" w:hAnsiTheme="minorEastAsia" w:cs="宋体" w:hint="eastAsia"/>
                <w:bCs/>
                <w:szCs w:val="21"/>
                <w:lang w:val="zh-CN"/>
              </w:rPr>
              <w:t>送投标报价及分项报价一览表（包含主要中标标的的名称、规格型号、数量、单价、服务要求等）电子文档，并同时</w:t>
            </w:r>
            <w:r w:rsidR="00EB636D" w:rsidRPr="00B76F9D">
              <w:rPr>
                <w:rFonts w:asciiTheme="minorEastAsia" w:hAnsiTheme="minorEastAsia" w:cs="宋体" w:hint="eastAsia"/>
                <w:bCs/>
                <w:szCs w:val="21"/>
                <w:lang w:val="zh-CN"/>
              </w:rPr>
              <w:t>电话告知</w:t>
            </w:r>
            <w:r w:rsidRPr="00B76F9D">
              <w:rPr>
                <w:rFonts w:asciiTheme="minorEastAsia" w:hAnsiTheme="minorEastAsia" w:cs="宋体" w:hint="eastAsia"/>
                <w:bCs/>
                <w:szCs w:val="21"/>
                <w:lang w:val="zh-CN"/>
              </w:rPr>
              <w:t>交易见证</w:t>
            </w:r>
            <w:r w:rsidR="001A331E" w:rsidRPr="00B76F9D">
              <w:rPr>
                <w:rFonts w:asciiTheme="minorEastAsia" w:hAnsiTheme="minorEastAsia" w:cs="宋体" w:hint="eastAsia"/>
                <w:bCs/>
                <w:szCs w:val="21"/>
                <w:lang w:val="zh-CN"/>
              </w:rPr>
              <w:t>科</w:t>
            </w:r>
            <w:r w:rsidRPr="00B76F9D">
              <w:rPr>
                <w:rFonts w:asciiTheme="minorEastAsia" w:hAnsiTheme="minorEastAsia" w:cs="宋体" w:hint="eastAsia"/>
                <w:bCs/>
                <w:szCs w:val="21"/>
                <w:lang w:val="zh-CN"/>
              </w:rPr>
              <w:t xml:space="preserve">。联系电话：0374-2968027；邮箱：jzb2968027@163.com。      </w:t>
            </w:r>
          </w:p>
        </w:tc>
      </w:tr>
      <w:tr w:rsidR="00E4427E" w:rsidRPr="00B76F9D" w:rsidTr="00EF6AB8">
        <w:trPr>
          <w:trHeight w:val="510"/>
          <w:jc w:val="center"/>
        </w:trPr>
        <w:tc>
          <w:tcPr>
            <w:tcW w:w="806" w:type="dxa"/>
            <w:vAlign w:val="center"/>
          </w:tcPr>
          <w:p w:rsidR="00E4427E" w:rsidRPr="00B76F9D" w:rsidRDefault="00E4427E" w:rsidP="00EF6AB8">
            <w:pPr>
              <w:autoSpaceDE w:val="0"/>
              <w:autoSpaceDN w:val="0"/>
              <w:adjustRightInd w:val="0"/>
              <w:spacing w:line="276" w:lineRule="auto"/>
              <w:jc w:val="center"/>
              <w:rPr>
                <w:rFonts w:asciiTheme="minorEastAsia" w:hAnsiTheme="minorEastAsia" w:cs="黑体"/>
                <w:szCs w:val="21"/>
              </w:rPr>
            </w:pPr>
            <w:r w:rsidRPr="00B76F9D">
              <w:rPr>
                <w:rFonts w:asciiTheme="minorEastAsia" w:hAnsiTheme="minorEastAsia" w:cs="黑体" w:hint="eastAsia"/>
                <w:szCs w:val="21"/>
              </w:rPr>
              <w:t>26</w:t>
            </w:r>
          </w:p>
        </w:tc>
        <w:tc>
          <w:tcPr>
            <w:tcW w:w="2268" w:type="dxa"/>
            <w:vAlign w:val="center"/>
          </w:tcPr>
          <w:p w:rsidR="00E4427E" w:rsidRPr="00B76F9D" w:rsidRDefault="00E4427E" w:rsidP="00EF6AB8">
            <w:pPr>
              <w:autoSpaceDE w:val="0"/>
              <w:autoSpaceDN w:val="0"/>
              <w:adjustRightInd w:val="0"/>
              <w:spacing w:line="360" w:lineRule="auto"/>
              <w:jc w:val="center"/>
              <w:rPr>
                <w:rFonts w:asciiTheme="minorEastAsia" w:hAnsiTheme="minorEastAsia" w:cs="宋体"/>
                <w:bCs/>
                <w:szCs w:val="21"/>
                <w:lang w:val="zh-CN"/>
              </w:rPr>
            </w:pPr>
            <w:r w:rsidRPr="00B76F9D">
              <w:rPr>
                <w:rFonts w:asciiTheme="minorEastAsia" w:hAnsiTheme="minorEastAsia" w:cs="宋体" w:hint="eastAsia"/>
                <w:bCs/>
                <w:szCs w:val="21"/>
                <w:lang w:val="zh-CN"/>
              </w:rPr>
              <w:t>电子化采购模式</w:t>
            </w:r>
          </w:p>
        </w:tc>
        <w:tc>
          <w:tcPr>
            <w:tcW w:w="6813" w:type="dxa"/>
            <w:vAlign w:val="center"/>
          </w:tcPr>
          <w:p w:rsidR="00E4427E" w:rsidRPr="00B76F9D" w:rsidRDefault="000A6609" w:rsidP="00EF6AB8">
            <w:pPr>
              <w:autoSpaceDE w:val="0"/>
              <w:autoSpaceDN w:val="0"/>
              <w:adjustRightInd w:val="0"/>
              <w:spacing w:line="360" w:lineRule="auto"/>
              <w:contextualSpacing/>
              <w:rPr>
                <w:rFonts w:hAnsi="宋体" w:cs="宋体"/>
                <w:szCs w:val="21"/>
                <w:lang w:val="zh-CN"/>
              </w:rPr>
            </w:pPr>
            <w:r w:rsidRPr="00B76F9D">
              <w:rPr>
                <w:rFonts w:asciiTheme="minorEastAsia" w:hAnsiTheme="minorEastAsia" w:cs="宋体"/>
                <w:b/>
                <w:kern w:val="0"/>
                <w:szCs w:val="21"/>
                <w:lang w:val="zh-CN"/>
              </w:rPr>
              <w:fldChar w:fldCharType="begin"/>
            </w:r>
            <w:r w:rsidR="00E4427E" w:rsidRPr="00B76F9D">
              <w:rPr>
                <w:rFonts w:asciiTheme="minorEastAsia" w:hAnsiTheme="minorEastAsia" w:cs="宋体"/>
                <w:b/>
                <w:kern w:val="0"/>
                <w:szCs w:val="21"/>
                <w:lang w:val="zh-CN"/>
              </w:rPr>
              <w:instrText xml:space="preserve"> </w:instrText>
            </w:r>
            <w:r w:rsidR="00E4427E" w:rsidRPr="00B76F9D">
              <w:rPr>
                <w:rFonts w:asciiTheme="minorEastAsia" w:hAnsiTheme="minorEastAsia" w:cs="宋体" w:hint="eastAsia"/>
                <w:b/>
                <w:kern w:val="0"/>
                <w:szCs w:val="21"/>
                <w:lang w:val="zh-CN"/>
              </w:rPr>
              <w:instrText>eq \o\ac(□,</w:instrText>
            </w:r>
            <w:r w:rsidR="00E4427E" w:rsidRPr="00B76F9D">
              <w:rPr>
                <w:rFonts w:asciiTheme="minorEastAsia" w:hAnsiTheme="minorEastAsia" w:cs="宋体" w:hint="eastAsia"/>
                <w:b/>
                <w:kern w:val="0"/>
                <w:position w:val="2"/>
                <w:szCs w:val="21"/>
                <w:lang w:val="zh-CN"/>
              </w:rPr>
              <w:instrText>√</w:instrText>
            </w:r>
            <w:r w:rsidR="00E4427E" w:rsidRPr="00B76F9D">
              <w:rPr>
                <w:rFonts w:asciiTheme="minorEastAsia" w:hAnsiTheme="minorEastAsia" w:cs="宋体" w:hint="eastAsia"/>
                <w:b/>
                <w:kern w:val="0"/>
                <w:szCs w:val="21"/>
                <w:lang w:val="zh-CN"/>
              </w:rPr>
              <w:instrText>)</w:instrText>
            </w:r>
            <w:r w:rsidRPr="00B76F9D">
              <w:rPr>
                <w:rFonts w:asciiTheme="minorEastAsia" w:hAnsiTheme="minorEastAsia" w:cs="宋体"/>
                <w:b/>
                <w:kern w:val="0"/>
                <w:szCs w:val="21"/>
                <w:lang w:val="zh-CN"/>
              </w:rPr>
              <w:fldChar w:fldCharType="end"/>
            </w:r>
            <w:r w:rsidR="00E4427E" w:rsidRPr="00B76F9D">
              <w:rPr>
                <w:rFonts w:asciiTheme="minorEastAsia" w:hAnsiTheme="minorEastAsia" w:cs="宋体" w:hint="eastAsia"/>
                <w:bCs/>
                <w:szCs w:val="21"/>
                <w:lang w:val="zh-CN"/>
              </w:rPr>
              <w:t>是。</w:t>
            </w:r>
            <w:r w:rsidR="00E4427E" w:rsidRPr="00B76F9D">
              <w:rPr>
                <w:rFonts w:hAnsi="宋体" w:cs="宋体" w:hint="eastAsia"/>
                <w:szCs w:val="21"/>
                <w:lang w:val="zh-CN"/>
              </w:rPr>
              <w:t>投标人投标时须</w:t>
            </w:r>
            <w:r w:rsidR="001D566E" w:rsidRPr="00B76F9D">
              <w:rPr>
                <w:rFonts w:hAnsi="宋体" w:cs="宋体" w:hint="eastAsia"/>
                <w:szCs w:val="21"/>
                <w:lang w:val="zh-CN"/>
              </w:rPr>
              <w:t>成功上传、解密</w:t>
            </w:r>
            <w:r w:rsidR="00E4427E" w:rsidRPr="00B76F9D">
              <w:rPr>
                <w:rFonts w:hAnsi="宋体" w:cs="宋体" w:hint="eastAsia"/>
                <w:szCs w:val="21"/>
                <w:lang w:val="zh-CN"/>
              </w:rPr>
              <w:t>电子投标文件。投标人资质、业绩、荣誉及相关人员证明材料等资料原件不再</w:t>
            </w:r>
            <w:r w:rsidR="00BC10EF" w:rsidRPr="00B76F9D">
              <w:rPr>
                <w:rFonts w:hAnsi="宋体" w:cs="宋体" w:hint="eastAsia"/>
                <w:szCs w:val="21"/>
                <w:lang w:val="zh-CN"/>
              </w:rPr>
              <w:t>提交</w:t>
            </w:r>
            <w:r w:rsidR="00E4427E" w:rsidRPr="00B76F9D">
              <w:rPr>
                <w:rFonts w:hAnsi="宋体" w:cs="宋体" w:hint="eastAsia"/>
                <w:szCs w:val="21"/>
                <w:lang w:val="zh-CN"/>
              </w:rPr>
              <w:t>（本招标文件第六章</w:t>
            </w:r>
            <w:r w:rsidR="00E4427E" w:rsidRPr="00B76F9D">
              <w:rPr>
                <w:rFonts w:hAnsi="宋体" w:cs="宋体" w:hint="eastAsia"/>
                <w:szCs w:val="21"/>
                <w:lang w:val="zh-CN"/>
              </w:rPr>
              <w:lastRenderedPageBreak/>
              <w:t>另有要求提供原件的除外）。</w:t>
            </w:r>
          </w:p>
          <w:p w:rsidR="00E4427E" w:rsidRPr="00B76F9D" w:rsidRDefault="00E4427E" w:rsidP="00EF6AB8">
            <w:pPr>
              <w:autoSpaceDE w:val="0"/>
              <w:autoSpaceDN w:val="0"/>
              <w:adjustRightInd w:val="0"/>
              <w:spacing w:line="360" w:lineRule="auto"/>
              <w:contextualSpacing/>
              <w:rPr>
                <w:rFonts w:asciiTheme="minorEastAsia" w:hAnsiTheme="minorEastAsia" w:cs="宋体"/>
                <w:bCs/>
                <w:szCs w:val="21"/>
                <w:lang w:val="zh-CN"/>
              </w:rPr>
            </w:pPr>
            <w:r w:rsidRPr="00B76F9D">
              <w:rPr>
                <w:rFonts w:hAnsi="宋体" w:cs="宋体" w:hint="eastAsia"/>
                <w:szCs w:val="21"/>
                <w:lang w:val="zh-CN"/>
              </w:rPr>
              <w:t>□否。投标人投标时须提供纸质投标文件。投标人资质、业绩、荣誉及相关人员证明材料等资料原件根据招标文件要求提供。</w:t>
            </w:r>
          </w:p>
        </w:tc>
      </w:tr>
      <w:tr w:rsidR="00E4427E" w:rsidRPr="00B76F9D" w:rsidTr="00EF6AB8">
        <w:trPr>
          <w:trHeight w:val="510"/>
          <w:jc w:val="center"/>
        </w:trPr>
        <w:tc>
          <w:tcPr>
            <w:tcW w:w="806" w:type="dxa"/>
            <w:vAlign w:val="center"/>
          </w:tcPr>
          <w:p w:rsidR="00E4427E" w:rsidRPr="00B76F9D" w:rsidRDefault="00E4427E" w:rsidP="00EF6AB8">
            <w:pPr>
              <w:autoSpaceDE w:val="0"/>
              <w:autoSpaceDN w:val="0"/>
              <w:adjustRightInd w:val="0"/>
              <w:spacing w:line="276" w:lineRule="auto"/>
              <w:jc w:val="center"/>
              <w:rPr>
                <w:rFonts w:asciiTheme="minorEastAsia" w:hAnsiTheme="minorEastAsia" w:cs="黑体"/>
                <w:szCs w:val="21"/>
              </w:rPr>
            </w:pPr>
            <w:r w:rsidRPr="00B76F9D">
              <w:rPr>
                <w:rFonts w:asciiTheme="minorEastAsia" w:hAnsiTheme="minorEastAsia" w:cs="黑体" w:hint="eastAsia"/>
                <w:szCs w:val="21"/>
              </w:rPr>
              <w:lastRenderedPageBreak/>
              <w:t>27</w:t>
            </w:r>
          </w:p>
        </w:tc>
        <w:tc>
          <w:tcPr>
            <w:tcW w:w="2268" w:type="dxa"/>
            <w:vAlign w:val="center"/>
          </w:tcPr>
          <w:p w:rsidR="00E4427E" w:rsidRPr="00B76F9D" w:rsidRDefault="00E4427E" w:rsidP="00EF6AB8">
            <w:pPr>
              <w:autoSpaceDE w:val="0"/>
              <w:autoSpaceDN w:val="0"/>
              <w:adjustRightInd w:val="0"/>
              <w:spacing w:line="360" w:lineRule="auto"/>
              <w:jc w:val="center"/>
              <w:rPr>
                <w:rFonts w:asciiTheme="minorEastAsia" w:hAnsiTheme="minorEastAsia" w:cs="宋体"/>
                <w:bCs/>
                <w:szCs w:val="21"/>
                <w:lang w:val="zh-CN"/>
              </w:rPr>
            </w:pPr>
            <w:r w:rsidRPr="00B76F9D">
              <w:rPr>
                <w:rFonts w:asciiTheme="minorEastAsia" w:hAnsiTheme="minorEastAsia" w:cs="宋体" w:hint="eastAsia"/>
                <w:bCs/>
                <w:szCs w:val="21"/>
                <w:lang w:val="zh-CN"/>
              </w:rPr>
              <w:t>特别提示</w:t>
            </w:r>
          </w:p>
        </w:tc>
        <w:tc>
          <w:tcPr>
            <w:tcW w:w="6813" w:type="dxa"/>
            <w:vAlign w:val="center"/>
          </w:tcPr>
          <w:p w:rsidR="00E4427E" w:rsidRPr="00B76F9D" w:rsidRDefault="00E4427E" w:rsidP="00EF6AB8">
            <w:pPr>
              <w:autoSpaceDE w:val="0"/>
              <w:autoSpaceDN w:val="0"/>
              <w:adjustRightInd w:val="0"/>
              <w:spacing w:line="360" w:lineRule="auto"/>
              <w:contextualSpacing/>
              <w:rPr>
                <w:rFonts w:ascii="ˎ̥" w:hAnsi="ˎ̥"/>
              </w:rPr>
            </w:pPr>
            <w:r w:rsidRPr="00B76F9D">
              <w:rPr>
                <w:rFonts w:ascii="ˎ̥" w:hAnsi="ˎ̥" w:hint="eastAsia"/>
              </w:rPr>
              <w:t>按照《关于推进全流程电子化交易和在线监管工作有关问题的通知》（许公管办</w:t>
            </w:r>
            <w:r w:rsidRPr="00B76F9D">
              <w:rPr>
                <w:rFonts w:ascii="ˎ̥" w:hAnsi="ˎ̥" w:hint="eastAsia"/>
              </w:rPr>
              <w:t>[2019]3</w:t>
            </w:r>
            <w:r w:rsidRPr="00B76F9D">
              <w:rPr>
                <w:rFonts w:ascii="ˎ̥" w:hAnsi="ˎ̥" w:hint="eastAsia"/>
              </w:rPr>
              <w:t>号）规定：</w:t>
            </w:r>
          </w:p>
          <w:p w:rsidR="004C50BA" w:rsidRPr="00B76F9D" w:rsidRDefault="004C50BA" w:rsidP="004C50BA">
            <w:pPr>
              <w:autoSpaceDE w:val="0"/>
              <w:autoSpaceDN w:val="0"/>
              <w:adjustRightInd w:val="0"/>
              <w:spacing w:line="360" w:lineRule="auto"/>
              <w:contextualSpacing/>
              <w:rPr>
                <w:rFonts w:ascii="ˎ̥" w:hAnsi="ˎ̥"/>
              </w:rPr>
            </w:pPr>
            <w:r w:rsidRPr="00B76F9D">
              <w:rPr>
                <w:rFonts w:ascii="ˎ̥" w:hAnsi="ˎ̥" w:hint="eastAsia"/>
              </w:rPr>
              <w:t>不同投标人电子投标文件制作硬件特征码（网卡</w:t>
            </w:r>
            <w:r w:rsidRPr="00B76F9D">
              <w:rPr>
                <w:rFonts w:ascii="ˎ̥" w:hAnsi="ˎ̥" w:hint="eastAsia"/>
              </w:rPr>
              <w:t>MAC</w:t>
            </w:r>
            <w:r w:rsidRPr="00B76F9D">
              <w:rPr>
                <w:rFonts w:ascii="ˎ̥" w:hAnsi="ˎ̥" w:hint="eastAsia"/>
              </w:rPr>
              <w:t>地址、</w:t>
            </w:r>
            <w:r w:rsidRPr="00B76F9D">
              <w:rPr>
                <w:rFonts w:ascii="ˎ̥" w:hAnsi="ˎ̥" w:hint="eastAsia"/>
              </w:rPr>
              <w:t>CPU</w:t>
            </w:r>
            <w:r w:rsidRPr="00B76F9D">
              <w:rPr>
                <w:rFonts w:ascii="ˎ̥" w:hAnsi="ˎ̥" w:hint="eastAsia"/>
              </w:rPr>
              <w:t>序号、硬盘序列号）均一致时，视为‘</w:t>
            </w:r>
            <w:r w:rsidRPr="00B76F9D">
              <w:rPr>
                <w:rFonts w:ascii="ˎ̥" w:hAnsi="ˎ̥"/>
              </w:rPr>
              <w:t>不同</w:t>
            </w:r>
            <w:r w:rsidRPr="00B76F9D">
              <w:rPr>
                <w:rFonts w:ascii="ˎ̥" w:hAnsi="ˎ̥" w:hint="eastAsia"/>
              </w:rPr>
              <w:t>投标人的投标</w:t>
            </w:r>
            <w:r w:rsidRPr="00B76F9D">
              <w:rPr>
                <w:rFonts w:ascii="ˎ̥" w:hAnsi="ˎ̥"/>
              </w:rPr>
              <w:t>文件由同一单位或者个人编制</w:t>
            </w:r>
            <w:r w:rsidRPr="00B76F9D">
              <w:rPr>
                <w:rFonts w:ascii="ˎ̥" w:hAnsi="ˎ̥" w:hint="eastAsia"/>
              </w:rPr>
              <w:t>’或‘</w:t>
            </w:r>
            <w:r w:rsidRPr="00B76F9D">
              <w:rPr>
                <w:rFonts w:ascii="ˎ̥" w:hAnsi="ˎ̥"/>
              </w:rPr>
              <w:t>不同</w:t>
            </w:r>
            <w:r w:rsidRPr="00B76F9D">
              <w:rPr>
                <w:rFonts w:ascii="ˎ̥" w:hAnsi="ˎ̥" w:hint="eastAsia"/>
              </w:rPr>
              <w:t>投标人</w:t>
            </w:r>
            <w:r w:rsidRPr="00B76F9D">
              <w:rPr>
                <w:rFonts w:ascii="ˎ̥" w:hAnsi="ˎ̥"/>
              </w:rPr>
              <w:t>委托同一单位或者个人办理</w:t>
            </w:r>
            <w:r w:rsidRPr="00B76F9D">
              <w:rPr>
                <w:rFonts w:ascii="ˎ̥" w:hAnsi="ˎ̥" w:hint="eastAsia"/>
              </w:rPr>
              <w:t>响应</w:t>
            </w:r>
            <w:r w:rsidRPr="00B76F9D">
              <w:rPr>
                <w:rFonts w:ascii="ˎ̥" w:hAnsi="ˎ̥"/>
              </w:rPr>
              <w:t>事宜</w:t>
            </w:r>
            <w:r w:rsidRPr="00B76F9D">
              <w:rPr>
                <w:rFonts w:ascii="ˎ̥" w:hAnsi="ˎ̥" w:hint="eastAsia"/>
              </w:rPr>
              <w:t>’，其投标无效。</w:t>
            </w:r>
          </w:p>
          <w:p w:rsidR="00E4427E" w:rsidRPr="00B76F9D" w:rsidRDefault="00E4427E" w:rsidP="00EF6AB8">
            <w:pPr>
              <w:autoSpaceDE w:val="0"/>
              <w:autoSpaceDN w:val="0"/>
              <w:adjustRightInd w:val="0"/>
              <w:spacing w:line="360" w:lineRule="auto"/>
              <w:contextualSpacing/>
              <w:rPr>
                <w:rFonts w:asciiTheme="minorEastAsia" w:hAnsiTheme="minorEastAsia" w:cs="宋体"/>
                <w:b/>
                <w:kern w:val="0"/>
                <w:szCs w:val="21"/>
                <w:lang w:val="zh-CN"/>
              </w:rPr>
            </w:pPr>
            <w:r w:rsidRPr="00B76F9D">
              <w:rPr>
                <w:rFonts w:ascii="ˎ̥" w:hAnsi="ˎ̥" w:hint="eastAsia"/>
              </w:rPr>
              <w:t>评审专家应严格按照要求查看“硬件特征码”</w:t>
            </w:r>
            <w:r w:rsidRPr="00B76F9D">
              <w:rPr>
                <w:rFonts w:ascii="ˎ̥" w:hAnsi="ˎ̥" w:hint="eastAsia"/>
              </w:rPr>
              <w:t xml:space="preserve"> </w:t>
            </w:r>
            <w:r w:rsidRPr="00B76F9D">
              <w:rPr>
                <w:rFonts w:ascii="ˎ̥" w:hAnsi="ˎ̥" w:hint="eastAsia"/>
              </w:rPr>
              <w:t>相关信息并进行评审，在评审报告中显示“不同投标人电子投标文件制作硬件特征码”是否雷同的分析及判定结果。</w:t>
            </w:r>
          </w:p>
        </w:tc>
      </w:tr>
    </w:tbl>
    <w:p w:rsidR="00E4427E" w:rsidRPr="00B76F9D"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4427E" w:rsidRPr="00B76F9D"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B76F9D"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B76F9D"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B76F9D"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B76F9D"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B76F9D"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B76F9D"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B76F9D"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Pr="00B76F9D"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Pr="00B76F9D"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B76F9D"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76F9D">
        <w:rPr>
          <w:rFonts w:asciiTheme="majorEastAsia" w:eastAsiaTheme="majorEastAsia" w:hAnsiTheme="majorEastAsia" w:cs="宋体" w:hint="eastAsia"/>
          <w:b/>
          <w:kern w:val="0"/>
          <w:sz w:val="32"/>
          <w:szCs w:val="32"/>
        </w:rPr>
        <w:lastRenderedPageBreak/>
        <w:t>第四章 投标人须知</w:t>
      </w:r>
    </w:p>
    <w:p w:rsidR="00E4427E" w:rsidRPr="00B76F9D"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4427E" w:rsidRPr="00B76F9D"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B76F9D">
        <w:rPr>
          <w:rFonts w:asciiTheme="minorEastAsia" w:hAnsiTheme="minorEastAsia" w:cs="宋体" w:hint="eastAsia"/>
          <w:b/>
          <w:kern w:val="0"/>
          <w:szCs w:val="21"/>
        </w:rPr>
        <w:t>一、概念释义</w:t>
      </w:r>
    </w:p>
    <w:p w:rsidR="00E4427E" w:rsidRPr="00B76F9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76F9D">
        <w:rPr>
          <w:rFonts w:asciiTheme="minorEastAsia" w:hAnsiTheme="minorEastAsia" w:cs="宋体" w:hint="eastAsia"/>
          <w:b/>
          <w:kern w:val="0"/>
          <w:szCs w:val="21"/>
        </w:rPr>
        <w:t>适用范围</w:t>
      </w:r>
    </w:p>
    <w:p w:rsidR="00E4427E" w:rsidRPr="00B76F9D"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B76F9D">
        <w:rPr>
          <w:rFonts w:asciiTheme="minorEastAsia" w:hAnsiTheme="minorEastAsia" w:cs="宋体" w:hint="eastAsia"/>
          <w:kern w:val="0"/>
          <w:szCs w:val="21"/>
        </w:rPr>
        <w:t>本招标文件仅适用于本次“投标邀请”中所述采购项目。</w:t>
      </w:r>
    </w:p>
    <w:p w:rsidR="00E4427E" w:rsidRPr="00B76F9D"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76F9D">
        <w:rPr>
          <w:rFonts w:asciiTheme="minorEastAsia" w:hAnsiTheme="minorEastAsia" w:cs="宋体" w:hint="eastAsia"/>
          <w:kern w:val="0"/>
          <w:szCs w:val="21"/>
        </w:rPr>
        <w:t>本招标文件解释权属于“投标邀请”所述的采购人。</w:t>
      </w:r>
    </w:p>
    <w:p w:rsidR="00E4427E" w:rsidRPr="00B76F9D" w:rsidRDefault="00E4427E" w:rsidP="00E4427E">
      <w:pPr>
        <w:pStyle w:val="aa"/>
        <w:autoSpaceDE w:val="0"/>
        <w:autoSpaceDN w:val="0"/>
        <w:spacing w:line="360" w:lineRule="auto"/>
        <w:ind w:left="780" w:firstLineChars="0" w:firstLine="0"/>
        <w:contextualSpacing/>
        <w:rPr>
          <w:rFonts w:asciiTheme="minorEastAsia" w:hAnsiTheme="minorEastAsia" w:cs="宋体"/>
          <w:kern w:val="0"/>
          <w:szCs w:val="21"/>
        </w:rPr>
      </w:pPr>
    </w:p>
    <w:p w:rsidR="00E4427E" w:rsidRPr="00B76F9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76F9D">
        <w:rPr>
          <w:rFonts w:asciiTheme="minorEastAsia" w:hAnsiTheme="minorEastAsia" w:cs="宋体" w:hint="eastAsia"/>
          <w:b/>
          <w:kern w:val="0"/>
          <w:szCs w:val="21"/>
        </w:rPr>
        <w:t>定义</w:t>
      </w:r>
    </w:p>
    <w:p w:rsidR="00E4427E" w:rsidRPr="00B76F9D"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B76F9D">
        <w:rPr>
          <w:rFonts w:asciiTheme="minorEastAsia" w:hAnsiTheme="minorEastAsia" w:cs="宋体" w:hint="eastAsia"/>
          <w:kern w:val="0"/>
          <w:szCs w:val="21"/>
        </w:rPr>
        <w:t>“采购项目”：“投标人须知前附表”中所述的采购项目。</w:t>
      </w:r>
    </w:p>
    <w:p w:rsidR="00E4427E" w:rsidRPr="00B76F9D"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76F9D">
        <w:rPr>
          <w:rFonts w:asciiTheme="minorEastAsia" w:hAnsiTheme="minorEastAsia" w:cs="宋体" w:hint="eastAsia"/>
          <w:kern w:val="0"/>
          <w:szCs w:val="21"/>
        </w:rPr>
        <w:t>“招标人”：“投标人须知前附表”中所述的组织本次招标的代理机构和采购人。</w:t>
      </w:r>
    </w:p>
    <w:p w:rsidR="00E4427E" w:rsidRPr="00B76F9D"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76F9D">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E4427E" w:rsidRPr="00B76F9D"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76F9D">
        <w:rPr>
          <w:rFonts w:asciiTheme="minorEastAsia" w:hAnsiTheme="minorEastAsia" w:cs="宋体" w:hint="eastAsia"/>
          <w:kern w:val="0"/>
          <w:szCs w:val="21"/>
        </w:rPr>
        <w:t>“代理机构”：接受采购人委托，代理采购项目的采购代理机构。代理机构名称、地址、 电话、联系人见“投标人须知前附表”。</w:t>
      </w:r>
    </w:p>
    <w:p w:rsidR="00E4427E" w:rsidRPr="00B76F9D" w:rsidRDefault="00E4427E" w:rsidP="009D4E1C">
      <w:pPr>
        <w:autoSpaceDE w:val="0"/>
        <w:autoSpaceDN w:val="0"/>
        <w:spacing w:line="360" w:lineRule="auto"/>
        <w:ind w:leftChars="450" w:left="991" w:hangingChars="22" w:hanging="46"/>
        <w:contextualSpacing/>
        <w:rPr>
          <w:rFonts w:asciiTheme="minorEastAsia" w:hAnsiTheme="minorEastAsia" w:cs="宋体"/>
          <w:kern w:val="0"/>
          <w:szCs w:val="21"/>
        </w:rPr>
      </w:pPr>
      <w:r w:rsidRPr="00B76F9D">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E4427E" w:rsidRPr="00B76F9D"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76F9D">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E4427E" w:rsidRPr="00B76F9D"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76F9D">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4427E" w:rsidRPr="00B76F9D"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76F9D">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B76F9D">
        <w:rPr>
          <w:rFonts w:asciiTheme="minorEastAsia" w:hAnsiTheme="minorEastAsia" w:cs="宋体"/>
          <w:kern w:val="0"/>
          <w:szCs w:val="21"/>
        </w:rPr>
        <w:t>关于政府采购进口产品管理有关问题的通知</w:t>
      </w:r>
      <w:r w:rsidRPr="00B76F9D">
        <w:rPr>
          <w:rFonts w:asciiTheme="minorEastAsia" w:hAnsiTheme="minorEastAsia" w:cs="宋体" w:hint="eastAsia"/>
          <w:kern w:val="0"/>
          <w:szCs w:val="21"/>
        </w:rPr>
        <w:t>》(财库[2007]119号)、《关于政府采购进口产品管理有关问题的通知》（财办库［</w:t>
      </w:r>
      <w:r w:rsidRPr="00B76F9D">
        <w:rPr>
          <w:rFonts w:asciiTheme="minorEastAsia" w:hAnsiTheme="minorEastAsia" w:cs="宋体"/>
          <w:kern w:val="0"/>
          <w:szCs w:val="21"/>
        </w:rPr>
        <w:t>2008</w:t>
      </w:r>
      <w:r w:rsidRPr="00B76F9D">
        <w:rPr>
          <w:rFonts w:asciiTheme="minorEastAsia" w:hAnsiTheme="minorEastAsia" w:cs="宋体" w:hint="eastAsia"/>
          <w:kern w:val="0"/>
          <w:szCs w:val="21"/>
        </w:rPr>
        <w:t>］</w:t>
      </w:r>
      <w:r w:rsidRPr="00B76F9D">
        <w:rPr>
          <w:rFonts w:asciiTheme="minorEastAsia" w:hAnsiTheme="minorEastAsia" w:cs="宋体"/>
          <w:kern w:val="0"/>
          <w:szCs w:val="21"/>
        </w:rPr>
        <w:t xml:space="preserve">248 </w:t>
      </w:r>
      <w:r w:rsidRPr="00B76F9D">
        <w:rPr>
          <w:rFonts w:asciiTheme="minorEastAsia" w:hAnsiTheme="minorEastAsia" w:cs="宋体" w:hint="eastAsia"/>
          <w:kern w:val="0"/>
          <w:szCs w:val="21"/>
        </w:rPr>
        <w:t>号）。</w:t>
      </w:r>
    </w:p>
    <w:p w:rsidR="00E4427E" w:rsidRPr="00B76F9D" w:rsidRDefault="00E4427E" w:rsidP="0036163D">
      <w:pPr>
        <w:autoSpaceDE w:val="0"/>
        <w:autoSpaceDN w:val="0"/>
        <w:spacing w:line="360" w:lineRule="auto"/>
        <w:ind w:leftChars="1" w:left="1275" w:hangingChars="606" w:hanging="1273"/>
        <w:contextualSpacing/>
        <w:rPr>
          <w:rFonts w:asciiTheme="minorEastAsia" w:hAnsiTheme="minorEastAsia" w:cs="宋体"/>
          <w:kern w:val="0"/>
          <w:szCs w:val="21"/>
        </w:rPr>
      </w:pPr>
      <w:r w:rsidRPr="00B76F9D">
        <w:rPr>
          <w:rFonts w:asciiTheme="minorEastAsia" w:hAnsiTheme="minorEastAsia" w:cs="宋体" w:hint="eastAsia"/>
          <w:kern w:val="0"/>
          <w:szCs w:val="21"/>
        </w:rPr>
        <w:lastRenderedPageBreak/>
        <w:t xml:space="preserve">2.7.1  </w:t>
      </w:r>
      <w:r w:rsidR="0036163D" w:rsidRPr="00B76F9D">
        <w:rPr>
          <w:rFonts w:asciiTheme="minorEastAsia" w:hAnsiTheme="minorEastAsia" w:cs="宋体" w:hint="eastAsia"/>
          <w:kern w:val="0"/>
          <w:szCs w:val="21"/>
        </w:rPr>
        <w:t xml:space="preserve">  </w:t>
      </w:r>
      <w:r w:rsidRPr="00B76F9D">
        <w:rPr>
          <w:rFonts w:asciiTheme="minorEastAsia" w:hAnsiTheme="minorEastAsia" w:cs="宋体"/>
          <w:kern w:val="0"/>
          <w:szCs w:val="21"/>
        </w:rPr>
        <w:t>招标文件列明不允许或未列明允许进口产品参加投标的，均视为拒绝进口产品参加投标。</w:t>
      </w:r>
    </w:p>
    <w:p w:rsidR="00E4427E" w:rsidRPr="00B76F9D" w:rsidRDefault="00E4427E" w:rsidP="0036163D">
      <w:pPr>
        <w:autoSpaceDE w:val="0"/>
        <w:autoSpaceDN w:val="0"/>
        <w:spacing w:line="360" w:lineRule="auto"/>
        <w:ind w:leftChars="1" w:left="991" w:hangingChars="471" w:hanging="989"/>
        <w:contextualSpacing/>
        <w:rPr>
          <w:rFonts w:asciiTheme="minorEastAsia" w:hAnsiTheme="minorEastAsia" w:cs="宋体"/>
          <w:kern w:val="0"/>
          <w:szCs w:val="21"/>
        </w:rPr>
      </w:pPr>
      <w:r w:rsidRPr="00B76F9D">
        <w:rPr>
          <w:rFonts w:asciiTheme="minorEastAsia" w:hAnsiTheme="minorEastAsia" w:cs="宋体" w:hint="eastAsia"/>
          <w:kern w:val="0"/>
          <w:szCs w:val="21"/>
        </w:rPr>
        <w:t xml:space="preserve">2.7.2  </w:t>
      </w:r>
      <w:r w:rsidR="0036163D" w:rsidRPr="00B76F9D">
        <w:rPr>
          <w:rFonts w:asciiTheme="minorEastAsia" w:hAnsiTheme="minorEastAsia" w:cs="宋体" w:hint="eastAsia"/>
          <w:kern w:val="0"/>
          <w:szCs w:val="21"/>
        </w:rPr>
        <w:t xml:space="preserve">  </w:t>
      </w:r>
      <w:r w:rsidRPr="00B76F9D">
        <w:rPr>
          <w:rFonts w:asciiTheme="minorEastAsia" w:hAnsiTheme="minorEastAsia" w:cs="宋体"/>
          <w:kern w:val="0"/>
          <w:szCs w:val="21"/>
        </w:rPr>
        <w:t>如</w:t>
      </w:r>
      <w:r w:rsidRPr="00B76F9D">
        <w:rPr>
          <w:rFonts w:asciiTheme="minorEastAsia" w:hAnsiTheme="minorEastAsia" w:cs="宋体" w:hint="eastAsia"/>
          <w:kern w:val="0"/>
          <w:szCs w:val="21"/>
        </w:rPr>
        <w:t>招标</w:t>
      </w:r>
      <w:r w:rsidRPr="00B76F9D">
        <w:rPr>
          <w:rFonts w:asciiTheme="minorEastAsia" w:hAnsiTheme="minorEastAsia" w:cs="宋体"/>
          <w:kern w:val="0"/>
          <w:szCs w:val="21"/>
        </w:rPr>
        <w:t>文件中已说明，经财政部门审核同意，允许部分或全部产品采购进口产品，投标人既可提供本国产品，也可以提供进口产品。</w:t>
      </w:r>
    </w:p>
    <w:p w:rsidR="00E4427E" w:rsidRPr="00B76F9D" w:rsidRDefault="00E4427E" w:rsidP="0036163D">
      <w:pPr>
        <w:pStyle w:val="aa"/>
        <w:numPr>
          <w:ilvl w:val="1"/>
          <w:numId w:val="6"/>
        </w:numPr>
        <w:autoSpaceDE w:val="0"/>
        <w:autoSpaceDN w:val="0"/>
        <w:spacing w:line="360" w:lineRule="auto"/>
        <w:ind w:leftChars="1" w:left="991" w:hangingChars="471" w:hanging="989"/>
        <w:contextualSpacing/>
        <w:rPr>
          <w:rFonts w:asciiTheme="minorEastAsia" w:hAnsiTheme="minorEastAsia" w:cs="宋体"/>
          <w:kern w:val="0"/>
          <w:szCs w:val="21"/>
        </w:rPr>
      </w:pPr>
      <w:r w:rsidRPr="00B76F9D">
        <w:rPr>
          <w:rFonts w:asciiTheme="minorEastAsia" w:hAnsiTheme="minorEastAsia" w:cs="宋体" w:hint="eastAsia"/>
          <w:kern w:val="0"/>
          <w:szCs w:val="21"/>
        </w:rPr>
        <w:t>招标文件中凡标有“★”的条款均系实质性要求条款。</w:t>
      </w:r>
    </w:p>
    <w:p w:rsidR="00E4427E" w:rsidRPr="00B76F9D"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B76F9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76F9D">
        <w:rPr>
          <w:rFonts w:asciiTheme="minorEastAsia" w:hAnsiTheme="minorEastAsia" w:cs="宋体" w:hint="eastAsia"/>
          <w:b/>
          <w:kern w:val="0"/>
          <w:szCs w:val="21"/>
        </w:rPr>
        <w:t>合格的投标人</w:t>
      </w:r>
    </w:p>
    <w:p w:rsidR="00E4427E" w:rsidRPr="00B76F9D" w:rsidRDefault="00E4427E" w:rsidP="00CB493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B76F9D">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E4427E" w:rsidRPr="00B76F9D"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76F9D">
        <w:rPr>
          <w:rFonts w:asciiTheme="minorEastAsia" w:hAnsiTheme="minorEastAsia" w:cs="宋体" w:hint="eastAsia"/>
          <w:kern w:val="0"/>
          <w:szCs w:val="21"/>
        </w:rPr>
        <w:t>符合本项目“投标邀请”和“投标人须知前附表”中规定的合格投标人所必须具备的条件。</w:t>
      </w:r>
    </w:p>
    <w:p w:rsidR="00E4427E" w:rsidRPr="00B76F9D"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76F9D">
        <w:rPr>
          <w:rFonts w:ascii="宋体" w:hAnsi="宋体" w:hint="eastAsia"/>
          <w:szCs w:val="21"/>
        </w:rPr>
        <w:t>按照财政部《</w:t>
      </w:r>
      <w:r w:rsidRPr="00B76F9D">
        <w:rPr>
          <w:rFonts w:ascii="宋体" w:hAnsi="宋体" w:cs="微软雅黑" w:hint="eastAsia"/>
          <w:bCs/>
          <w:szCs w:val="21"/>
        </w:rPr>
        <w:t>关于在政府采购活动中查询及使用信用记录有关问题的通知</w:t>
      </w:r>
      <w:r w:rsidRPr="00B76F9D">
        <w:rPr>
          <w:rFonts w:ascii="宋体" w:hAnsi="宋体" w:hint="eastAsia"/>
          <w:szCs w:val="21"/>
        </w:rPr>
        <w:t>》（财库</w:t>
      </w:r>
      <w:r w:rsidRPr="00B76F9D">
        <w:rPr>
          <w:rFonts w:ascii="宋体" w:hAnsi="宋体" w:cs="微软雅黑" w:hint="eastAsia"/>
          <w:bCs/>
          <w:szCs w:val="21"/>
        </w:rPr>
        <w:t>〔2016〕</w:t>
      </w:r>
      <w:r w:rsidRPr="00B76F9D">
        <w:rPr>
          <w:rFonts w:ascii="宋体" w:hAnsi="宋体" w:hint="eastAsia"/>
          <w:szCs w:val="21"/>
        </w:rPr>
        <w:t>125号）要求，</w:t>
      </w:r>
      <w:r w:rsidRPr="00B76F9D">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sidRPr="00B76F9D">
        <w:rPr>
          <w:rFonts w:asciiTheme="minorEastAsia" w:hAnsiTheme="minorEastAsia" w:cs="仿宋_GB2312"/>
          <w:szCs w:val="21"/>
          <w:shd w:val="clear" w:color="auto" w:fill="FFFFFF"/>
        </w:rPr>
        <w:t>政府采购严重违法失信行为记录名单</w:t>
      </w:r>
      <w:r w:rsidRPr="00B76F9D">
        <w:rPr>
          <w:rFonts w:asciiTheme="minorEastAsia" w:hAnsiTheme="minorEastAsia" w:cs="仿宋_GB2312" w:hint="eastAsia"/>
          <w:szCs w:val="21"/>
          <w:shd w:val="clear" w:color="auto" w:fill="FFFFFF"/>
        </w:rPr>
        <w:t>、</w:t>
      </w:r>
      <w:r w:rsidRPr="00B76F9D">
        <w:rPr>
          <w:rFonts w:asciiTheme="minorEastAsia" w:hAnsiTheme="minorEastAsia" w:cs="宋体" w:hint="eastAsia"/>
          <w:kern w:val="0"/>
          <w:szCs w:val="21"/>
        </w:rPr>
        <w:t>严重违法失信社会组织名单（联合体形式投标的，联合体成员存在不良信用记录，视同联合体存在不良信用记录）。</w:t>
      </w:r>
    </w:p>
    <w:p w:rsidR="00E4427E" w:rsidRPr="00B76F9D" w:rsidRDefault="00E4427E"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76F9D">
        <w:rPr>
          <w:rFonts w:asciiTheme="minorEastAsia" w:hAnsiTheme="minorEastAsia" w:cs="宋体" w:hint="eastAsia"/>
          <w:kern w:val="0"/>
          <w:szCs w:val="21"/>
        </w:rPr>
        <w:t>查询渠道：“信用中国”网站（</w:t>
      </w:r>
      <w:r w:rsidRPr="00B76F9D">
        <w:rPr>
          <w:rFonts w:asciiTheme="minorEastAsia" w:hAnsiTheme="minorEastAsia" w:cs="宋体"/>
          <w:kern w:val="0"/>
          <w:szCs w:val="21"/>
        </w:rPr>
        <w:t>www.creditchina.gov.cn</w:t>
      </w:r>
      <w:r w:rsidRPr="00B76F9D">
        <w:rPr>
          <w:rFonts w:asciiTheme="minorEastAsia" w:hAnsiTheme="minorEastAsia" w:cs="宋体" w:hint="eastAsia"/>
          <w:kern w:val="0"/>
          <w:szCs w:val="21"/>
        </w:rPr>
        <w:t>）、“中国政府采购网”（</w:t>
      </w:r>
      <w:r w:rsidRPr="00B76F9D">
        <w:rPr>
          <w:rFonts w:asciiTheme="minorEastAsia" w:hAnsiTheme="minorEastAsia" w:cs="宋体"/>
          <w:kern w:val="0"/>
          <w:szCs w:val="21"/>
        </w:rPr>
        <w:t>www.ccgp.gov.cn</w:t>
      </w:r>
      <w:r w:rsidRPr="00B76F9D">
        <w:rPr>
          <w:rFonts w:asciiTheme="minorEastAsia" w:hAnsiTheme="minorEastAsia" w:cs="宋体" w:hint="eastAsia"/>
          <w:kern w:val="0"/>
          <w:szCs w:val="21"/>
        </w:rPr>
        <w:t>）、“中国社会组织公共服务平台”网站（</w:t>
      </w:r>
      <w:hyperlink r:id="rId13" w:history="1">
        <w:r w:rsidR="0079599A" w:rsidRPr="00B76F9D">
          <w:rPr>
            <w:rStyle w:val="a9"/>
            <w:rFonts w:asciiTheme="minorEastAsia" w:hAnsiTheme="minorEastAsia" w:cs="宋体"/>
            <w:color w:val="auto"/>
            <w:kern w:val="0"/>
            <w:szCs w:val="21"/>
          </w:rPr>
          <w:t>www.chinanpo.gov.cn</w:t>
        </w:r>
      </w:hyperlink>
      <w:r w:rsidRPr="00B76F9D">
        <w:rPr>
          <w:rFonts w:asciiTheme="minorEastAsia" w:hAnsiTheme="minorEastAsia" w:cs="宋体" w:hint="eastAsia"/>
          <w:kern w:val="0"/>
          <w:szCs w:val="21"/>
        </w:rPr>
        <w:t>）；</w:t>
      </w:r>
    </w:p>
    <w:p w:rsidR="0079599A" w:rsidRPr="00B76F9D"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76F9D">
        <w:rPr>
          <w:rFonts w:asciiTheme="minorEastAsia" w:hAnsiTheme="minorEastAsia" w:cs="宋体" w:hint="eastAsia"/>
          <w:kern w:val="0"/>
          <w:szCs w:val="21"/>
        </w:rPr>
        <w:t>截止时间：同投标截止时间；</w:t>
      </w:r>
    </w:p>
    <w:p w:rsidR="0079599A" w:rsidRPr="00B76F9D"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76F9D">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79599A" w:rsidRPr="00B76F9D"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76F9D">
        <w:rPr>
          <w:rFonts w:asciiTheme="minorEastAsia" w:hAnsiTheme="minorEastAsia" w:cs="宋体" w:hint="eastAsia"/>
          <w:kern w:val="0"/>
          <w:szCs w:val="21"/>
        </w:rPr>
        <w:t>信用信息的使用原则：经采购人认定的被列入失信被执行人、重大税收违法案件当事人名单、</w:t>
      </w:r>
      <w:r w:rsidRPr="00B76F9D">
        <w:rPr>
          <w:rFonts w:asciiTheme="minorEastAsia" w:hAnsiTheme="minorEastAsia" w:cs="仿宋_GB2312"/>
          <w:szCs w:val="21"/>
          <w:shd w:val="clear" w:color="auto" w:fill="FFFFFF"/>
        </w:rPr>
        <w:t>政府采购严重违法失信行为记录名单</w:t>
      </w:r>
      <w:r w:rsidRPr="00B76F9D">
        <w:rPr>
          <w:rFonts w:asciiTheme="minorEastAsia" w:hAnsiTheme="minorEastAsia" w:cs="仿宋_GB2312" w:hint="eastAsia"/>
          <w:szCs w:val="21"/>
          <w:shd w:val="clear" w:color="auto" w:fill="FFFFFF"/>
        </w:rPr>
        <w:t>的投标人、</w:t>
      </w:r>
      <w:r w:rsidRPr="00B76F9D">
        <w:rPr>
          <w:rFonts w:asciiTheme="minorEastAsia" w:hAnsiTheme="minorEastAsia" w:cs="宋体" w:hint="eastAsia"/>
          <w:kern w:val="0"/>
          <w:szCs w:val="21"/>
        </w:rPr>
        <w:t>严重违法失信社会组织名单的社会组织，将拒绝其参与本次政府采购活动；</w:t>
      </w:r>
    </w:p>
    <w:p w:rsidR="0079599A" w:rsidRPr="00B76F9D"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76F9D">
        <w:rPr>
          <w:rFonts w:asciiTheme="minorEastAsia" w:hAnsiTheme="minorEastAsia" w:cs="宋体" w:hint="eastAsia"/>
          <w:kern w:val="0"/>
          <w:szCs w:val="21"/>
        </w:rPr>
        <w:t>投标人无须提供</w:t>
      </w:r>
      <w:r w:rsidRPr="00B76F9D">
        <w:rPr>
          <w:rFonts w:ascii="宋体" w:hAnsi="宋体" w:cs="微软雅黑" w:hint="eastAsia"/>
          <w:bCs/>
          <w:szCs w:val="21"/>
        </w:rPr>
        <w:t>信用记录查询结果网页截屏。</w:t>
      </w:r>
      <w:r w:rsidRPr="00B76F9D">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rsidR="00E4427E" w:rsidRPr="00B76F9D" w:rsidRDefault="00E4427E" w:rsidP="00DF2D93">
      <w:pPr>
        <w:pStyle w:val="aa"/>
        <w:numPr>
          <w:ilvl w:val="1"/>
          <w:numId w:val="6"/>
        </w:numPr>
        <w:autoSpaceDE w:val="0"/>
        <w:autoSpaceDN w:val="0"/>
        <w:spacing w:line="360" w:lineRule="auto"/>
        <w:ind w:firstLineChars="0" w:hanging="964"/>
        <w:contextualSpacing/>
        <w:rPr>
          <w:rFonts w:ascii="宋体" w:hAnsi="宋体"/>
          <w:szCs w:val="21"/>
        </w:rPr>
      </w:pPr>
      <w:r w:rsidRPr="00B76F9D">
        <w:rPr>
          <w:rFonts w:ascii="宋体" w:hAnsi="宋体" w:hint="eastAsia"/>
          <w:szCs w:val="21"/>
        </w:rPr>
        <w:t>单位负责人为同一人或者存在直接控股、管理关系的不同供应商，不得同时参加本项目</w:t>
      </w:r>
      <w:r w:rsidRPr="00B76F9D">
        <w:rPr>
          <w:rFonts w:ascii="宋体" w:hAnsi="宋体" w:hint="eastAsia"/>
          <w:szCs w:val="21"/>
        </w:rPr>
        <w:lastRenderedPageBreak/>
        <w:t>投标。违反规定的，相关投标均无效。</w:t>
      </w:r>
    </w:p>
    <w:p w:rsidR="00DF2D93" w:rsidRPr="00B76F9D"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B76F9D">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DF2D93" w:rsidRPr="00B76F9D"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B76F9D">
        <w:rPr>
          <w:rFonts w:asciiTheme="minorEastAsia" w:hAnsiTheme="minorEastAsia" w:cs="宋体" w:hint="eastAsia"/>
          <w:kern w:val="0"/>
          <w:szCs w:val="21"/>
        </w:rPr>
        <w:t>“投标邀请”和“投标人须知前附表”规定接受联合体投标的，除应符合本章第</w:t>
      </w:r>
      <w:r w:rsidRPr="00B76F9D">
        <w:rPr>
          <w:rFonts w:asciiTheme="minorEastAsia" w:hAnsiTheme="minorEastAsia" w:cs="宋体"/>
          <w:kern w:val="0"/>
          <w:szCs w:val="21"/>
        </w:rPr>
        <w:t>3.1</w:t>
      </w:r>
      <w:r w:rsidRPr="00B76F9D">
        <w:rPr>
          <w:rFonts w:asciiTheme="minorEastAsia" w:hAnsiTheme="minorEastAsia" w:cs="宋体" w:hint="eastAsia"/>
          <w:kern w:val="0"/>
          <w:szCs w:val="21"/>
        </w:rPr>
        <w:t>项和3.2项要求外，还应遵守以下规定：</w:t>
      </w:r>
    </w:p>
    <w:p w:rsidR="00E4427E" w:rsidRPr="00B76F9D" w:rsidRDefault="00E4427E"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B76F9D">
        <w:rPr>
          <w:rFonts w:asciiTheme="minorEastAsia" w:hAnsiTheme="minorEastAsia" w:cs="宋体" w:hint="eastAsia"/>
          <w:kern w:val="0"/>
          <w:szCs w:val="21"/>
        </w:rPr>
        <w:t>在投标文件中向采购人提交联合体协议书，明确联合体各方承担的工作和义务；</w:t>
      </w:r>
    </w:p>
    <w:p w:rsidR="00E64FE4" w:rsidRPr="00B76F9D" w:rsidRDefault="00E64FE4"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B76F9D">
        <w:rPr>
          <w:rFonts w:asciiTheme="minorEastAsia" w:hAnsiTheme="minorEastAsia" w:cs="宋体" w:hint="eastAsia"/>
          <w:kern w:val="0"/>
          <w:szCs w:val="21"/>
        </w:rPr>
        <w:t>联合体中有同类资质的供应商按联合体分工承担相同工作的，应当按照资质等级较低的供应商确定资质等级；</w:t>
      </w:r>
    </w:p>
    <w:p w:rsidR="00E64FE4" w:rsidRPr="00B76F9D"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B76F9D">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E64FE4" w:rsidRPr="00B76F9D"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B76F9D">
        <w:rPr>
          <w:rFonts w:asciiTheme="minorEastAsia" w:hAnsiTheme="minorEastAsia" w:cs="宋体" w:hint="eastAsia"/>
          <w:kern w:val="0"/>
          <w:szCs w:val="21"/>
        </w:rPr>
        <w:t>联合体各方不得再单独参加或者与其他供应商另外组成联合体参加同一合同项下的政府采购活动。</w:t>
      </w:r>
    </w:p>
    <w:p w:rsidR="00E64FE4" w:rsidRPr="00B76F9D"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B76F9D">
        <w:rPr>
          <w:rFonts w:asciiTheme="minorEastAsia" w:hAnsiTheme="minorEastAsia" w:cs="宋体"/>
          <w:kern w:val="0"/>
          <w:szCs w:val="21"/>
        </w:rPr>
        <w:t>联合体各方应当共同与采购人签订采购合同，就采购合同约定的事项对采购人</w:t>
      </w:r>
      <w:hyperlink r:id="rId14" w:tgtFrame="_blank" w:history="1">
        <w:r w:rsidRPr="00B76F9D">
          <w:rPr>
            <w:rFonts w:asciiTheme="minorEastAsia" w:hAnsiTheme="minorEastAsia" w:cs="宋体"/>
            <w:kern w:val="0"/>
            <w:szCs w:val="21"/>
          </w:rPr>
          <w:t>承担连带责任</w:t>
        </w:r>
      </w:hyperlink>
      <w:r w:rsidRPr="00B76F9D">
        <w:rPr>
          <w:rFonts w:asciiTheme="minorEastAsia" w:hAnsiTheme="minorEastAsia" w:cs="宋体"/>
          <w:kern w:val="0"/>
          <w:szCs w:val="21"/>
        </w:rPr>
        <w:t>。</w:t>
      </w:r>
    </w:p>
    <w:p w:rsidR="00E4427E" w:rsidRPr="00B76F9D" w:rsidRDefault="00E4427E" w:rsidP="00CE11AF">
      <w:pPr>
        <w:pStyle w:val="aa"/>
        <w:numPr>
          <w:ilvl w:val="0"/>
          <w:numId w:val="58"/>
        </w:numPr>
        <w:autoSpaceDE w:val="0"/>
        <w:autoSpaceDN w:val="0"/>
        <w:spacing w:line="360" w:lineRule="auto"/>
        <w:ind w:firstLineChars="0"/>
        <w:contextualSpacing/>
        <w:rPr>
          <w:rFonts w:asciiTheme="minorEastAsia" w:hAnsiTheme="minorEastAsia" w:cs="宋体"/>
          <w:kern w:val="0"/>
          <w:szCs w:val="21"/>
        </w:rPr>
      </w:pPr>
      <w:r w:rsidRPr="00B76F9D">
        <w:rPr>
          <w:rFonts w:asciiTheme="minorEastAsia" w:hAnsiTheme="minorEastAsia" w:cs="宋体" w:hint="eastAsia"/>
          <w:kern w:val="0"/>
          <w:szCs w:val="21"/>
        </w:rPr>
        <w:t>法律、行政法规规定的其他条件。</w:t>
      </w:r>
    </w:p>
    <w:p w:rsidR="00E4427E" w:rsidRPr="00B76F9D"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B76F9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76F9D">
        <w:rPr>
          <w:rFonts w:asciiTheme="minorEastAsia" w:hAnsiTheme="minorEastAsia" w:cs="宋体" w:hint="eastAsia"/>
          <w:b/>
          <w:kern w:val="0"/>
          <w:szCs w:val="21"/>
        </w:rPr>
        <w:t>合格的货物和服务</w:t>
      </w:r>
    </w:p>
    <w:p w:rsidR="00E4427E" w:rsidRPr="00B76F9D" w:rsidRDefault="00E4427E" w:rsidP="00384C0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B76F9D">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4427E" w:rsidRPr="00B76F9D"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76F9D">
        <w:rPr>
          <w:rFonts w:asciiTheme="minorEastAsia" w:hAnsiTheme="minorEastAsia" w:cs="宋体" w:hint="eastAsia"/>
          <w:kern w:val="0"/>
          <w:szCs w:val="21"/>
        </w:rPr>
        <w:t>投标人所提供的服务应当没有侵犯任何第三方的知识产权、技术秘密等合法权利。</w:t>
      </w:r>
    </w:p>
    <w:p w:rsidR="00E4427E" w:rsidRPr="00B76F9D"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76F9D">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E4427E" w:rsidRPr="00B76F9D" w:rsidRDefault="00E4427E" w:rsidP="00C01D89">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76F9D">
        <w:rPr>
          <w:rFonts w:hint="eastAsia"/>
          <w:szCs w:val="21"/>
          <w:shd w:val="clear" w:color="auto" w:fill="FFFFFF"/>
        </w:rPr>
        <w:t>根据《强制性产品认证管理规定》（质检总局第</w:t>
      </w:r>
      <w:r w:rsidRPr="00B76F9D">
        <w:rPr>
          <w:rFonts w:hint="eastAsia"/>
          <w:szCs w:val="21"/>
          <w:shd w:val="clear" w:color="auto" w:fill="FFFFFF"/>
        </w:rPr>
        <w:t>117</w:t>
      </w:r>
      <w:r w:rsidRPr="00B76F9D">
        <w:rPr>
          <w:rFonts w:hint="eastAsia"/>
          <w:szCs w:val="21"/>
          <w:shd w:val="clear" w:color="auto" w:fill="FFFFFF"/>
        </w:rPr>
        <w:t>号令）要求，</w:t>
      </w:r>
      <w:r w:rsidRPr="00B76F9D">
        <w:rPr>
          <w:rFonts w:asciiTheme="minorEastAsia" w:hAnsiTheme="minorEastAsia" w:cs="宋体" w:hint="eastAsia"/>
          <w:kern w:val="0"/>
          <w:szCs w:val="21"/>
        </w:rPr>
        <w:t>如投标人所投产品被列入</w:t>
      </w:r>
      <w:r w:rsidRPr="00B76F9D">
        <w:rPr>
          <w:rFonts w:asciiTheme="minorEastAsia" w:hAnsiTheme="minorEastAsia" w:cs="宋体"/>
          <w:kern w:val="0"/>
          <w:szCs w:val="21"/>
        </w:rPr>
        <w:t>《中华人民共和国实施强制性产品认证的产品目录》，</w:t>
      </w:r>
      <w:r w:rsidRPr="00B76F9D">
        <w:rPr>
          <w:rFonts w:asciiTheme="minorEastAsia" w:hAnsiTheme="minorEastAsia" w:cs="宋体" w:hint="eastAsia"/>
          <w:kern w:val="0"/>
          <w:szCs w:val="21"/>
        </w:rPr>
        <w:t>则该产品应</w:t>
      </w:r>
      <w:r w:rsidRPr="00B76F9D">
        <w:rPr>
          <w:rFonts w:asciiTheme="minorEastAsia" w:hAnsiTheme="minorEastAsia" w:cs="宋体"/>
          <w:kern w:val="0"/>
          <w:szCs w:val="21"/>
        </w:rPr>
        <w:t>具备国家认监委</w:t>
      </w:r>
      <w:r w:rsidRPr="00B76F9D">
        <w:rPr>
          <w:rFonts w:asciiTheme="minorEastAsia" w:hAnsiTheme="minorEastAsia" w:cs="宋体" w:hint="eastAsia"/>
          <w:kern w:val="0"/>
          <w:szCs w:val="21"/>
        </w:rPr>
        <w:t>指</w:t>
      </w:r>
      <w:r w:rsidRPr="00B76F9D">
        <w:rPr>
          <w:rFonts w:asciiTheme="minorEastAsia" w:hAnsiTheme="minorEastAsia" w:cs="宋体" w:hint="eastAsia"/>
          <w:kern w:val="0"/>
          <w:szCs w:val="21"/>
        </w:rPr>
        <w:lastRenderedPageBreak/>
        <w:t>定强制性产品认证机构</w:t>
      </w:r>
      <w:r w:rsidRPr="00B76F9D">
        <w:rPr>
          <w:rFonts w:asciiTheme="minorEastAsia" w:hAnsiTheme="minorEastAsia" w:cs="宋体"/>
          <w:kern w:val="0"/>
          <w:szCs w:val="21"/>
        </w:rPr>
        <w:t>颁</w:t>
      </w:r>
      <w:r w:rsidRPr="00B76F9D">
        <w:rPr>
          <w:rFonts w:asciiTheme="minorEastAsia" w:hAnsiTheme="minorEastAsia" w:cs="宋体" w:hint="eastAsia"/>
          <w:kern w:val="0"/>
          <w:szCs w:val="21"/>
        </w:rPr>
        <w:t>发的</w:t>
      </w:r>
      <w:r w:rsidRPr="00B76F9D">
        <w:rPr>
          <w:rFonts w:asciiTheme="minorEastAsia" w:hAnsiTheme="minorEastAsia" w:cs="宋体"/>
          <w:kern w:val="0"/>
          <w:szCs w:val="21"/>
        </w:rPr>
        <w:t>《中国</w:t>
      </w:r>
      <w:r w:rsidRPr="00B76F9D">
        <w:rPr>
          <w:rFonts w:asciiTheme="minorEastAsia" w:hAnsiTheme="minorEastAsia" w:cs="宋体" w:hint="eastAsia"/>
          <w:kern w:val="0"/>
          <w:szCs w:val="21"/>
        </w:rPr>
        <w:t>国家</w:t>
      </w:r>
      <w:r w:rsidRPr="00B76F9D">
        <w:rPr>
          <w:rFonts w:asciiTheme="minorEastAsia" w:hAnsiTheme="minorEastAsia" w:cs="宋体"/>
          <w:kern w:val="0"/>
          <w:szCs w:val="21"/>
        </w:rPr>
        <w:t>强制</w:t>
      </w:r>
      <w:r w:rsidRPr="00B76F9D">
        <w:rPr>
          <w:rFonts w:asciiTheme="minorEastAsia" w:hAnsiTheme="minorEastAsia" w:cs="宋体" w:hint="eastAsia"/>
          <w:kern w:val="0"/>
          <w:szCs w:val="21"/>
        </w:rPr>
        <w:t>性产品</w:t>
      </w:r>
      <w:r w:rsidRPr="00B76F9D">
        <w:rPr>
          <w:rFonts w:asciiTheme="minorEastAsia" w:hAnsiTheme="minorEastAsia" w:cs="宋体"/>
          <w:kern w:val="0"/>
          <w:szCs w:val="21"/>
        </w:rPr>
        <w:t>认证</w:t>
      </w:r>
      <w:r w:rsidRPr="00B76F9D">
        <w:rPr>
          <w:rFonts w:asciiTheme="minorEastAsia" w:hAnsiTheme="minorEastAsia" w:cs="宋体" w:hint="eastAsia"/>
          <w:kern w:val="0"/>
          <w:szCs w:val="21"/>
        </w:rPr>
        <w:t>证书</w:t>
      </w:r>
      <w:r w:rsidRPr="00B76F9D">
        <w:rPr>
          <w:rFonts w:asciiTheme="minorEastAsia" w:hAnsiTheme="minorEastAsia" w:cs="宋体"/>
          <w:kern w:val="0"/>
          <w:szCs w:val="21"/>
        </w:rPr>
        <w:t>》（CCC 认证）。</w:t>
      </w:r>
      <w:r w:rsidRPr="00B76F9D">
        <w:rPr>
          <w:rFonts w:asciiTheme="minorEastAsia" w:hAnsiTheme="minorEastAsia" w:cs="宋体" w:hint="eastAsia"/>
          <w:kern w:val="0"/>
          <w:szCs w:val="21"/>
        </w:rPr>
        <w:t>投标人</w:t>
      </w:r>
      <w:r w:rsidRPr="00B76F9D">
        <w:rPr>
          <w:rFonts w:asciiTheme="minorEastAsia" w:hAnsiTheme="minorEastAsia" w:cs="宋体"/>
          <w:kern w:val="0"/>
          <w:szCs w:val="21"/>
        </w:rPr>
        <w:t>不能提供超出此目录范畴外的替代品</w:t>
      </w:r>
      <w:r w:rsidRPr="00B76F9D">
        <w:rPr>
          <w:rFonts w:asciiTheme="minorEastAsia" w:hAnsiTheme="minorEastAsia" w:cs="宋体" w:hint="eastAsia"/>
          <w:kern w:val="0"/>
          <w:szCs w:val="21"/>
        </w:rPr>
        <w:t>。</w:t>
      </w:r>
    </w:p>
    <w:p w:rsidR="00E4427E" w:rsidRPr="00B76F9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76F9D">
        <w:rPr>
          <w:rFonts w:asciiTheme="minorEastAsia" w:hAnsiTheme="minorEastAsia" w:cs="宋体" w:hint="eastAsia"/>
          <w:kern w:val="0"/>
          <w:szCs w:val="21"/>
        </w:rPr>
        <w:t>根据财政部、工业和信息化部、国家质检总局、国家认监委联合发布</w:t>
      </w:r>
      <w:bookmarkStart w:id="2" w:name="baidusnap0"/>
      <w:bookmarkEnd w:id="2"/>
      <w:r w:rsidRPr="00B76F9D">
        <w:rPr>
          <w:rFonts w:asciiTheme="minorEastAsia" w:hAnsiTheme="minorEastAsia" w:cs="宋体" w:hint="eastAsia"/>
          <w:kern w:val="0"/>
          <w:szCs w:val="21"/>
        </w:rPr>
        <w:t>《关于信息安全产品实施政府采购的通知》（财库[2010]48号）要求，投标人所投产品如被列入</w:t>
      </w:r>
      <w:r w:rsidRPr="00B76F9D">
        <w:rPr>
          <w:rFonts w:asciiTheme="minorEastAsia" w:hAnsiTheme="minorEastAsia" w:cs="宋体"/>
          <w:kern w:val="0"/>
          <w:szCs w:val="21"/>
        </w:rPr>
        <w:t>《信息安全产品强制性认证目录》，</w:t>
      </w:r>
      <w:r w:rsidRPr="00B76F9D">
        <w:rPr>
          <w:rFonts w:asciiTheme="minorEastAsia" w:hAnsiTheme="minorEastAsia" w:cs="宋体" w:hint="eastAsia"/>
          <w:kern w:val="0"/>
          <w:szCs w:val="21"/>
        </w:rPr>
        <w:t>则该产品应</w:t>
      </w:r>
      <w:r w:rsidRPr="00B76F9D">
        <w:rPr>
          <w:rFonts w:asciiTheme="minorEastAsia" w:hAnsiTheme="minorEastAsia" w:cs="宋体"/>
          <w:kern w:val="0"/>
          <w:szCs w:val="21"/>
        </w:rPr>
        <w:t>具备</w:t>
      </w:r>
      <w:r w:rsidRPr="00B76F9D">
        <w:rPr>
          <w:rFonts w:asciiTheme="minorEastAsia" w:hAnsiTheme="minorEastAsia" w:cs="宋体" w:hint="eastAsia"/>
          <w:kern w:val="0"/>
          <w:szCs w:val="21"/>
        </w:rPr>
        <w:t>中国信息安全认证中心</w:t>
      </w:r>
      <w:r w:rsidRPr="00B76F9D">
        <w:rPr>
          <w:rFonts w:asciiTheme="minorEastAsia" w:hAnsiTheme="minorEastAsia" w:cs="宋体"/>
          <w:kern w:val="0"/>
          <w:szCs w:val="21"/>
        </w:rPr>
        <w:t>颁</w:t>
      </w:r>
      <w:r w:rsidRPr="00B76F9D">
        <w:rPr>
          <w:rFonts w:asciiTheme="minorEastAsia" w:hAnsiTheme="minorEastAsia" w:cs="宋体" w:hint="eastAsia"/>
          <w:kern w:val="0"/>
          <w:szCs w:val="21"/>
        </w:rPr>
        <w:t>发的</w:t>
      </w:r>
      <w:r w:rsidRPr="00B76F9D">
        <w:rPr>
          <w:rFonts w:asciiTheme="minorEastAsia" w:hAnsiTheme="minorEastAsia" w:cs="宋体"/>
          <w:kern w:val="0"/>
          <w:szCs w:val="21"/>
        </w:rPr>
        <w:t>《</w:t>
      </w:r>
      <w:hyperlink r:id="rId15" w:tgtFrame="_blank" w:history="1">
        <w:r w:rsidRPr="00B76F9D">
          <w:rPr>
            <w:rFonts w:asciiTheme="minorEastAsia" w:hAnsiTheme="minorEastAsia" w:cs="宋体" w:hint="eastAsia"/>
            <w:kern w:val="0"/>
            <w:szCs w:val="21"/>
          </w:rPr>
          <w:t>中国国家信息安全产品认证证书</w:t>
        </w:r>
      </w:hyperlink>
      <w:r w:rsidRPr="00B76F9D">
        <w:rPr>
          <w:rFonts w:asciiTheme="minorEastAsia" w:hAnsiTheme="minorEastAsia" w:cs="宋体"/>
          <w:kern w:val="0"/>
          <w:szCs w:val="21"/>
        </w:rPr>
        <w:t>》。</w:t>
      </w:r>
      <w:r w:rsidRPr="00B76F9D">
        <w:rPr>
          <w:rFonts w:asciiTheme="minorEastAsia" w:hAnsiTheme="minorEastAsia" w:cs="宋体" w:hint="eastAsia"/>
          <w:kern w:val="0"/>
          <w:szCs w:val="21"/>
        </w:rPr>
        <w:t>投标人</w:t>
      </w:r>
      <w:r w:rsidRPr="00B76F9D">
        <w:rPr>
          <w:rFonts w:asciiTheme="minorEastAsia" w:hAnsiTheme="minorEastAsia" w:cs="宋体"/>
          <w:kern w:val="0"/>
          <w:szCs w:val="21"/>
        </w:rPr>
        <w:t>不能提供超出此目录范畴外的替代品</w:t>
      </w:r>
      <w:r w:rsidRPr="00B76F9D">
        <w:rPr>
          <w:rFonts w:asciiTheme="minorEastAsia" w:hAnsiTheme="minorEastAsia" w:cs="宋体" w:hint="eastAsia"/>
          <w:kern w:val="0"/>
          <w:szCs w:val="21"/>
        </w:rPr>
        <w:t>。</w:t>
      </w:r>
    </w:p>
    <w:p w:rsidR="00E4427E" w:rsidRPr="00B76F9D"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B76F9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76F9D">
        <w:rPr>
          <w:rFonts w:asciiTheme="minorEastAsia" w:hAnsiTheme="minorEastAsia" w:cs="宋体" w:hint="eastAsia"/>
          <w:b/>
          <w:kern w:val="0"/>
          <w:szCs w:val="21"/>
        </w:rPr>
        <w:t>投标费用</w:t>
      </w:r>
    </w:p>
    <w:p w:rsidR="00E4427E" w:rsidRPr="00B76F9D" w:rsidRDefault="00E4427E" w:rsidP="00E4427E">
      <w:pPr>
        <w:autoSpaceDE w:val="0"/>
        <w:autoSpaceDN w:val="0"/>
        <w:spacing w:line="360" w:lineRule="auto"/>
        <w:ind w:left="964"/>
        <w:contextualSpacing/>
        <w:rPr>
          <w:rFonts w:asciiTheme="minorEastAsia" w:hAnsiTheme="minorEastAsia" w:cs="宋体"/>
          <w:kern w:val="0"/>
          <w:szCs w:val="21"/>
        </w:rPr>
      </w:pPr>
      <w:r w:rsidRPr="00B76F9D">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E4427E" w:rsidRPr="00B76F9D"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76F9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76F9D">
        <w:rPr>
          <w:rFonts w:asciiTheme="minorEastAsia" w:hAnsiTheme="minorEastAsia" w:cs="宋体" w:hint="eastAsia"/>
          <w:b/>
          <w:kern w:val="0"/>
          <w:szCs w:val="21"/>
        </w:rPr>
        <w:t>信息发布</w:t>
      </w:r>
    </w:p>
    <w:p w:rsidR="00E4427E" w:rsidRPr="00B76F9D" w:rsidRDefault="00E4427E" w:rsidP="00E4427E">
      <w:pPr>
        <w:autoSpaceDE w:val="0"/>
        <w:autoSpaceDN w:val="0"/>
        <w:spacing w:line="360" w:lineRule="auto"/>
        <w:ind w:left="964"/>
        <w:contextualSpacing/>
        <w:rPr>
          <w:rFonts w:asciiTheme="minorEastAsia" w:hAnsiTheme="minorEastAsia" w:cs="宋体"/>
          <w:kern w:val="0"/>
          <w:szCs w:val="21"/>
        </w:rPr>
      </w:pPr>
      <w:r w:rsidRPr="00B76F9D">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4427E" w:rsidRPr="00B76F9D"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76F9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76F9D">
        <w:rPr>
          <w:rFonts w:asciiTheme="minorEastAsia" w:hAnsiTheme="minorEastAsia" w:cs="宋体" w:hint="eastAsia"/>
          <w:b/>
          <w:kern w:val="0"/>
          <w:szCs w:val="21"/>
        </w:rPr>
        <w:t>采购代理机构代理费用收取标准和方式</w:t>
      </w:r>
    </w:p>
    <w:p w:rsidR="00E4427E" w:rsidRPr="00B76F9D"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r w:rsidRPr="00B76F9D">
        <w:rPr>
          <w:rFonts w:asciiTheme="minorEastAsia" w:hAnsiTheme="minorEastAsia" w:cs="宋体" w:hint="eastAsia"/>
          <w:kern w:val="0"/>
          <w:szCs w:val="21"/>
        </w:rPr>
        <w:t>本项目不收取代理费用。详见投标人须知前附表。</w:t>
      </w:r>
    </w:p>
    <w:p w:rsidR="00E4427E" w:rsidRPr="00B76F9D"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B76F9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76F9D">
        <w:rPr>
          <w:rFonts w:asciiTheme="minorEastAsia" w:hAnsiTheme="minorEastAsia" w:cs="宋体" w:hint="eastAsia"/>
          <w:b/>
          <w:kern w:val="0"/>
          <w:szCs w:val="21"/>
        </w:rPr>
        <w:t>其他</w:t>
      </w:r>
    </w:p>
    <w:p w:rsidR="00E4427E" w:rsidRPr="00B76F9D" w:rsidRDefault="00E4427E" w:rsidP="00E4427E">
      <w:pPr>
        <w:autoSpaceDE w:val="0"/>
        <w:autoSpaceDN w:val="0"/>
        <w:spacing w:line="360" w:lineRule="auto"/>
        <w:ind w:left="964"/>
        <w:contextualSpacing/>
        <w:rPr>
          <w:rFonts w:asciiTheme="minorEastAsia" w:hAnsiTheme="minorEastAsia" w:cs="宋体"/>
          <w:kern w:val="0"/>
          <w:szCs w:val="21"/>
        </w:rPr>
      </w:pPr>
      <w:r w:rsidRPr="00B76F9D">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E4427E" w:rsidRPr="00B76F9D"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B76F9D"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B76F9D"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B76F9D">
        <w:rPr>
          <w:rFonts w:asciiTheme="minorEastAsia" w:hAnsiTheme="minorEastAsia" w:cs="宋体" w:hint="eastAsia"/>
          <w:b/>
          <w:kern w:val="0"/>
          <w:szCs w:val="21"/>
        </w:rPr>
        <w:t>二、招标文件说明</w:t>
      </w:r>
    </w:p>
    <w:p w:rsidR="00E4427E" w:rsidRPr="00B76F9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76F9D">
        <w:rPr>
          <w:rFonts w:asciiTheme="minorEastAsia" w:hAnsiTheme="minorEastAsia" w:cs="宋体" w:hint="eastAsia"/>
          <w:b/>
          <w:kern w:val="0"/>
          <w:szCs w:val="21"/>
        </w:rPr>
        <w:t>招标文件构成</w:t>
      </w:r>
    </w:p>
    <w:p w:rsidR="00E4427E" w:rsidRPr="00B76F9D"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B76F9D">
        <w:rPr>
          <w:rFonts w:asciiTheme="minorEastAsia" w:hAnsiTheme="minorEastAsia" w:cs="宋体" w:hint="eastAsia"/>
          <w:kern w:val="0"/>
          <w:szCs w:val="21"/>
        </w:rPr>
        <w:t>招标文件由以下部分组成：</w:t>
      </w:r>
    </w:p>
    <w:p w:rsidR="00E4427E" w:rsidRPr="00B76F9D" w:rsidRDefault="00E4427E" w:rsidP="00E4427E">
      <w:pPr>
        <w:autoSpaceDE w:val="0"/>
        <w:autoSpaceDN w:val="0"/>
        <w:spacing w:line="360" w:lineRule="auto"/>
        <w:ind w:left="964"/>
        <w:contextualSpacing/>
        <w:rPr>
          <w:rFonts w:asciiTheme="minorEastAsia" w:hAnsiTheme="minorEastAsia" w:cs="宋体"/>
          <w:kern w:val="0"/>
          <w:szCs w:val="21"/>
        </w:rPr>
      </w:pPr>
      <w:r w:rsidRPr="00B76F9D">
        <w:rPr>
          <w:rFonts w:asciiTheme="minorEastAsia" w:hAnsiTheme="minorEastAsia" w:cs="宋体" w:hint="eastAsia"/>
          <w:kern w:val="0"/>
          <w:szCs w:val="21"/>
        </w:rPr>
        <w:t>（1）投标邀请（招标公告）</w:t>
      </w:r>
    </w:p>
    <w:p w:rsidR="00E4427E" w:rsidRPr="00B76F9D" w:rsidRDefault="00E4427E" w:rsidP="00E4427E">
      <w:pPr>
        <w:autoSpaceDE w:val="0"/>
        <w:autoSpaceDN w:val="0"/>
        <w:spacing w:line="360" w:lineRule="auto"/>
        <w:ind w:left="964"/>
        <w:contextualSpacing/>
        <w:rPr>
          <w:rFonts w:asciiTheme="minorEastAsia" w:hAnsiTheme="minorEastAsia" w:cs="宋体"/>
          <w:kern w:val="0"/>
          <w:szCs w:val="21"/>
        </w:rPr>
      </w:pPr>
      <w:r w:rsidRPr="00B76F9D">
        <w:rPr>
          <w:rFonts w:asciiTheme="minorEastAsia" w:hAnsiTheme="minorEastAsia" w:cs="宋体" w:hint="eastAsia"/>
          <w:kern w:val="0"/>
          <w:szCs w:val="21"/>
        </w:rPr>
        <w:t>（2）项目需求</w:t>
      </w:r>
    </w:p>
    <w:p w:rsidR="00E4427E" w:rsidRPr="00B76F9D" w:rsidRDefault="00E4427E" w:rsidP="00E4427E">
      <w:pPr>
        <w:autoSpaceDE w:val="0"/>
        <w:autoSpaceDN w:val="0"/>
        <w:spacing w:line="360" w:lineRule="auto"/>
        <w:ind w:left="964"/>
        <w:contextualSpacing/>
        <w:rPr>
          <w:rFonts w:asciiTheme="minorEastAsia" w:hAnsiTheme="minorEastAsia" w:cs="宋体"/>
          <w:kern w:val="0"/>
          <w:szCs w:val="21"/>
        </w:rPr>
      </w:pPr>
      <w:r w:rsidRPr="00B76F9D">
        <w:rPr>
          <w:rFonts w:asciiTheme="minorEastAsia" w:hAnsiTheme="minorEastAsia" w:cs="宋体" w:hint="eastAsia"/>
          <w:kern w:val="0"/>
          <w:szCs w:val="21"/>
        </w:rPr>
        <w:t>（3）投标人须知前附表</w:t>
      </w:r>
    </w:p>
    <w:p w:rsidR="00E4427E" w:rsidRPr="00B76F9D" w:rsidRDefault="00E4427E" w:rsidP="00E4427E">
      <w:pPr>
        <w:autoSpaceDE w:val="0"/>
        <w:autoSpaceDN w:val="0"/>
        <w:spacing w:line="360" w:lineRule="auto"/>
        <w:ind w:left="964"/>
        <w:contextualSpacing/>
        <w:rPr>
          <w:rFonts w:asciiTheme="minorEastAsia" w:hAnsiTheme="minorEastAsia" w:cs="宋体"/>
          <w:kern w:val="0"/>
          <w:szCs w:val="21"/>
        </w:rPr>
      </w:pPr>
      <w:r w:rsidRPr="00B76F9D">
        <w:rPr>
          <w:rFonts w:asciiTheme="minorEastAsia" w:hAnsiTheme="minorEastAsia" w:cs="宋体" w:hint="eastAsia"/>
          <w:kern w:val="0"/>
          <w:szCs w:val="21"/>
        </w:rPr>
        <w:t>（4）投标人须知</w:t>
      </w:r>
    </w:p>
    <w:p w:rsidR="00E4427E" w:rsidRPr="00B76F9D" w:rsidRDefault="00E4427E" w:rsidP="00E4427E">
      <w:pPr>
        <w:autoSpaceDE w:val="0"/>
        <w:autoSpaceDN w:val="0"/>
        <w:spacing w:line="360" w:lineRule="auto"/>
        <w:ind w:left="964"/>
        <w:contextualSpacing/>
        <w:rPr>
          <w:rFonts w:asciiTheme="minorEastAsia" w:hAnsiTheme="minorEastAsia" w:cs="宋体"/>
          <w:kern w:val="0"/>
          <w:szCs w:val="21"/>
        </w:rPr>
      </w:pPr>
      <w:r w:rsidRPr="00B76F9D">
        <w:rPr>
          <w:rFonts w:asciiTheme="minorEastAsia" w:hAnsiTheme="minorEastAsia" w:cs="宋体" w:hint="eastAsia"/>
          <w:kern w:val="0"/>
          <w:szCs w:val="21"/>
        </w:rPr>
        <w:t>（5）政府采购政策功能</w:t>
      </w:r>
    </w:p>
    <w:p w:rsidR="00E4427E" w:rsidRPr="00B76F9D" w:rsidRDefault="00E4427E" w:rsidP="00E4427E">
      <w:pPr>
        <w:autoSpaceDE w:val="0"/>
        <w:autoSpaceDN w:val="0"/>
        <w:spacing w:line="360" w:lineRule="auto"/>
        <w:ind w:left="964"/>
        <w:contextualSpacing/>
        <w:rPr>
          <w:rFonts w:asciiTheme="minorEastAsia" w:hAnsiTheme="minorEastAsia" w:cs="宋体"/>
          <w:kern w:val="0"/>
          <w:szCs w:val="21"/>
        </w:rPr>
      </w:pPr>
      <w:r w:rsidRPr="00B76F9D">
        <w:rPr>
          <w:rFonts w:asciiTheme="minorEastAsia" w:hAnsiTheme="minorEastAsia" w:cs="宋体" w:hint="eastAsia"/>
          <w:kern w:val="0"/>
          <w:szCs w:val="21"/>
        </w:rPr>
        <w:t>（6）资格审查与评标</w:t>
      </w:r>
    </w:p>
    <w:p w:rsidR="00E4427E" w:rsidRPr="00B76F9D" w:rsidRDefault="00E4427E" w:rsidP="00E4427E">
      <w:pPr>
        <w:autoSpaceDE w:val="0"/>
        <w:autoSpaceDN w:val="0"/>
        <w:spacing w:line="360" w:lineRule="auto"/>
        <w:ind w:left="964"/>
        <w:contextualSpacing/>
        <w:rPr>
          <w:rFonts w:asciiTheme="minorEastAsia" w:hAnsiTheme="minorEastAsia" w:cs="宋体"/>
          <w:kern w:val="0"/>
          <w:szCs w:val="21"/>
        </w:rPr>
      </w:pPr>
      <w:r w:rsidRPr="00B76F9D">
        <w:rPr>
          <w:rFonts w:asciiTheme="minorEastAsia" w:hAnsiTheme="minorEastAsia" w:cs="宋体" w:hint="eastAsia"/>
          <w:kern w:val="0"/>
          <w:szCs w:val="21"/>
        </w:rPr>
        <w:t>（7）合同条款及格式</w:t>
      </w:r>
    </w:p>
    <w:p w:rsidR="00E4427E" w:rsidRPr="00B76F9D" w:rsidRDefault="00E4427E" w:rsidP="00E4427E">
      <w:pPr>
        <w:autoSpaceDE w:val="0"/>
        <w:autoSpaceDN w:val="0"/>
        <w:spacing w:line="360" w:lineRule="auto"/>
        <w:ind w:left="964"/>
        <w:contextualSpacing/>
        <w:rPr>
          <w:rFonts w:asciiTheme="minorEastAsia" w:hAnsiTheme="minorEastAsia" w:cs="宋体"/>
          <w:kern w:val="0"/>
          <w:szCs w:val="21"/>
        </w:rPr>
      </w:pPr>
      <w:r w:rsidRPr="00B76F9D">
        <w:rPr>
          <w:rFonts w:asciiTheme="minorEastAsia" w:hAnsiTheme="minorEastAsia" w:cs="宋体" w:hint="eastAsia"/>
          <w:kern w:val="0"/>
          <w:szCs w:val="21"/>
        </w:rPr>
        <w:t>（8）投标文件有关格式</w:t>
      </w:r>
    </w:p>
    <w:p w:rsidR="00E4427E" w:rsidRPr="00B76F9D" w:rsidRDefault="00E4427E" w:rsidP="00E4427E">
      <w:pPr>
        <w:autoSpaceDE w:val="0"/>
        <w:autoSpaceDN w:val="0"/>
        <w:spacing w:line="360" w:lineRule="auto"/>
        <w:ind w:left="964"/>
        <w:contextualSpacing/>
        <w:rPr>
          <w:rFonts w:asciiTheme="minorEastAsia" w:hAnsiTheme="minorEastAsia" w:cs="宋体"/>
          <w:kern w:val="0"/>
          <w:szCs w:val="21"/>
        </w:rPr>
      </w:pPr>
      <w:r w:rsidRPr="00B76F9D">
        <w:rPr>
          <w:rFonts w:asciiTheme="minorEastAsia" w:hAnsiTheme="minorEastAsia" w:cs="宋体" w:hint="eastAsia"/>
          <w:kern w:val="0"/>
          <w:szCs w:val="21"/>
        </w:rPr>
        <w:t>（9）本项目招标文件的澄清、答复、修改、补充内容（如有的话）</w:t>
      </w:r>
    </w:p>
    <w:p w:rsidR="00E4427E" w:rsidRPr="00B76F9D" w:rsidRDefault="00E4427E" w:rsidP="00BA5CDF">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76F9D">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4427E" w:rsidRPr="00B76F9D" w:rsidRDefault="00E4427E" w:rsidP="005B3C1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76F9D">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4427E" w:rsidRPr="00B76F9D"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B76F9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76F9D">
        <w:rPr>
          <w:rFonts w:asciiTheme="minorEastAsia" w:hAnsiTheme="minorEastAsia" w:cs="宋体" w:hint="eastAsia"/>
          <w:b/>
          <w:kern w:val="0"/>
          <w:szCs w:val="21"/>
        </w:rPr>
        <w:t>现场考察、开标前答疑会</w:t>
      </w:r>
    </w:p>
    <w:p w:rsidR="00E4427E" w:rsidRPr="00B76F9D"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B76F9D">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E4427E" w:rsidRPr="00B76F9D" w:rsidRDefault="00E4427E" w:rsidP="00052A3A">
      <w:pPr>
        <w:autoSpaceDE w:val="0"/>
        <w:autoSpaceDN w:val="0"/>
        <w:spacing w:line="360" w:lineRule="auto"/>
        <w:ind w:left="964" w:firstLine="29"/>
        <w:contextualSpacing/>
        <w:rPr>
          <w:rFonts w:asciiTheme="minorEastAsia" w:hAnsiTheme="minorEastAsia" w:cs="宋体"/>
          <w:kern w:val="0"/>
          <w:szCs w:val="21"/>
        </w:rPr>
      </w:pPr>
      <w:r w:rsidRPr="00B76F9D">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w:t>
      </w:r>
      <w:r w:rsidRPr="00B76F9D">
        <w:rPr>
          <w:rFonts w:asciiTheme="minorEastAsia" w:hAnsiTheme="minorEastAsia" w:cs="宋体" w:hint="eastAsia"/>
          <w:kern w:val="0"/>
          <w:szCs w:val="21"/>
        </w:rPr>
        <w:lastRenderedPageBreak/>
        <w:t>标人自行承担，招标人不承担任何责任。</w:t>
      </w:r>
    </w:p>
    <w:p w:rsidR="00E4427E" w:rsidRPr="00B76F9D"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76F9D">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E4427E" w:rsidRPr="00B76F9D"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76F9D">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E4427E" w:rsidRPr="00B76F9D"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76F9D">
        <w:rPr>
          <w:rFonts w:asciiTheme="minorEastAsia" w:hAnsiTheme="minorEastAsia" w:cs="宋体" w:hint="eastAsia"/>
          <w:kern w:val="0"/>
          <w:szCs w:val="21"/>
        </w:rPr>
        <w:t>现场考察及参加开标前答疑会所发生的费用及一切责任由投标人自行承担。</w:t>
      </w:r>
    </w:p>
    <w:p w:rsidR="00E4427E" w:rsidRPr="00B76F9D"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B76F9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76F9D">
        <w:rPr>
          <w:rFonts w:asciiTheme="minorEastAsia" w:hAnsiTheme="minorEastAsia" w:cs="宋体" w:hint="eastAsia"/>
          <w:b/>
          <w:kern w:val="0"/>
          <w:szCs w:val="21"/>
        </w:rPr>
        <w:t>招标文件的澄清或修改</w:t>
      </w:r>
    </w:p>
    <w:p w:rsidR="00E4427E" w:rsidRPr="00B76F9D" w:rsidRDefault="00E4427E" w:rsidP="00CE11AF">
      <w:pPr>
        <w:pStyle w:val="aa"/>
        <w:numPr>
          <w:ilvl w:val="0"/>
          <w:numId w:val="9"/>
        </w:numPr>
        <w:autoSpaceDE w:val="0"/>
        <w:autoSpaceDN w:val="0"/>
        <w:spacing w:line="360" w:lineRule="auto"/>
        <w:ind w:firstLineChars="0" w:hanging="964"/>
        <w:contextualSpacing/>
        <w:rPr>
          <w:rFonts w:asciiTheme="minorEastAsia" w:hAnsiTheme="minorEastAsia" w:cs="宋体"/>
          <w:kern w:val="0"/>
          <w:szCs w:val="21"/>
        </w:rPr>
      </w:pPr>
      <w:r w:rsidRPr="00B76F9D">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E4427E" w:rsidRPr="00B76F9D"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76F9D">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B76F9D">
        <w:rPr>
          <w:rFonts w:asciiTheme="minorEastAsia" w:hAnsiTheme="minorEastAsia" w:cs="宋体"/>
          <w:kern w:val="0"/>
          <w:szCs w:val="21"/>
        </w:rPr>
        <w:t>15</w:t>
      </w:r>
      <w:r w:rsidRPr="00B76F9D">
        <w:rPr>
          <w:rFonts w:asciiTheme="minorEastAsia" w:hAnsiTheme="minorEastAsia" w:cs="宋体" w:hint="eastAsia"/>
          <w:kern w:val="0"/>
          <w:szCs w:val="21"/>
        </w:rPr>
        <w:t>日前，在财政部门指定的政府采购信息发布媒体和《全国公共资源交易平台（河南省·许昌市）》发布更正公告。</w:t>
      </w:r>
    </w:p>
    <w:p w:rsidR="00E4427E" w:rsidRPr="00B76F9D"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76F9D">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E4427E" w:rsidRPr="00B76F9D"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76F9D">
        <w:rPr>
          <w:rFonts w:asciiTheme="minorEastAsia" w:hAnsiTheme="minorEastAsia" w:cs="宋体" w:hint="eastAsia"/>
          <w:kern w:val="0"/>
          <w:szCs w:val="21"/>
        </w:rPr>
        <w:t>如果澄清或者修改发出的时间距规定的投标截止时间不足15日，招标人将顺延提交投标文件的截止时间。</w:t>
      </w:r>
    </w:p>
    <w:p w:rsidR="00E4427E" w:rsidRPr="00B76F9D"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B76F9D"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B76F9D"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B76F9D">
        <w:rPr>
          <w:rFonts w:asciiTheme="minorEastAsia" w:hAnsiTheme="minorEastAsia" w:cs="宋体" w:hint="eastAsia"/>
          <w:b/>
          <w:kern w:val="0"/>
          <w:szCs w:val="21"/>
        </w:rPr>
        <w:t>三、投标文件的编制</w:t>
      </w:r>
    </w:p>
    <w:p w:rsidR="00E4427E" w:rsidRPr="00B76F9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76F9D">
        <w:rPr>
          <w:rFonts w:asciiTheme="minorEastAsia" w:hAnsiTheme="minorEastAsia" w:cs="宋体" w:hint="eastAsia"/>
          <w:b/>
          <w:kern w:val="0"/>
          <w:szCs w:val="21"/>
        </w:rPr>
        <w:t>投标的语言及计量单位</w:t>
      </w:r>
    </w:p>
    <w:p w:rsidR="00E4427E" w:rsidRPr="00B76F9D"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B76F9D">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E4427E" w:rsidRPr="00B76F9D" w:rsidRDefault="00E4427E" w:rsidP="005E781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76F9D">
        <w:rPr>
          <w:rFonts w:asciiTheme="minorEastAsia" w:hAnsiTheme="minorEastAsia" w:cs="宋体" w:hint="eastAsia"/>
          <w:kern w:val="0"/>
          <w:szCs w:val="21"/>
        </w:rPr>
        <w:t>投标计量单位，招标文件已有明确规定的，使用招标文件规定的计量单位；招标文件没</w:t>
      </w:r>
      <w:r w:rsidRPr="00B76F9D">
        <w:rPr>
          <w:rFonts w:asciiTheme="minorEastAsia" w:hAnsiTheme="minorEastAsia" w:cs="宋体" w:hint="eastAsia"/>
          <w:kern w:val="0"/>
          <w:szCs w:val="21"/>
        </w:rPr>
        <w:lastRenderedPageBreak/>
        <w:t>有规定的，一律采用中华人民共和国法定计量单位。</w:t>
      </w:r>
    </w:p>
    <w:p w:rsidR="00E4427E" w:rsidRPr="00B76F9D"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B76F9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76F9D">
        <w:rPr>
          <w:rFonts w:asciiTheme="minorEastAsia" w:hAnsiTheme="minorEastAsia" w:cs="宋体" w:hint="eastAsia"/>
          <w:b/>
          <w:kern w:val="0"/>
          <w:szCs w:val="21"/>
        </w:rPr>
        <w:t>投标报价</w:t>
      </w:r>
      <w:r w:rsidRPr="00B76F9D">
        <w:rPr>
          <w:rFonts w:asciiTheme="minorEastAsia" w:hAnsiTheme="minorEastAsia" w:cs="宋体"/>
          <w:b/>
          <w:kern w:val="0"/>
          <w:szCs w:val="21"/>
        </w:rPr>
        <w:t xml:space="preserve"> </w:t>
      </w:r>
    </w:p>
    <w:p w:rsidR="00E4427E" w:rsidRPr="00B76F9D"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B76F9D">
        <w:rPr>
          <w:rFonts w:asciiTheme="minorEastAsia" w:hAnsiTheme="minorEastAsia" w:cs="宋体" w:hint="eastAsia"/>
          <w:kern w:val="0"/>
          <w:szCs w:val="21"/>
        </w:rPr>
        <w:t>本次招标项目的投标均以人民币为计算单位。</w:t>
      </w:r>
    </w:p>
    <w:p w:rsidR="00E4427E" w:rsidRPr="00B76F9D"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76F9D">
        <w:rPr>
          <w:rFonts w:asciiTheme="minorEastAsia" w:hAnsiTheme="minorEastAsia" w:cs="宋体" w:hint="eastAsia"/>
          <w:kern w:val="0"/>
          <w:szCs w:val="21"/>
        </w:rPr>
        <w:t>采购人不得向投标人索要或者接受其给予的赠品、回扣或者与采购无关的其他商品、服务。</w:t>
      </w:r>
    </w:p>
    <w:p w:rsidR="00E4427E" w:rsidRPr="00B76F9D"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76F9D">
        <w:rPr>
          <w:rFonts w:asciiTheme="minorEastAsia" w:hAnsiTheme="minorEastAsia" w:cs="宋体" w:hint="eastAsia"/>
          <w:kern w:val="0"/>
          <w:szCs w:val="21"/>
        </w:rPr>
        <w:t>投标人应对项目要求的全部内容进行报价，少报漏报将导致其投标为非实质性响应予以拒绝。</w:t>
      </w:r>
    </w:p>
    <w:p w:rsidR="00E4427E" w:rsidRPr="00B76F9D"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76F9D">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E4427E" w:rsidRPr="00B76F9D"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76F9D">
        <w:rPr>
          <w:rFonts w:asciiTheme="minorEastAsia" w:hAnsiTheme="minorEastAsia" w:cs="宋体" w:hint="eastAsia"/>
          <w:kern w:val="0"/>
          <w:szCs w:val="21"/>
        </w:rPr>
        <w:t>本项目所涉及的运输、施工、安装、集成、调试、验收、备品和工具等费用均包含在投标报价中。</w:t>
      </w:r>
    </w:p>
    <w:p w:rsidR="00E4427E" w:rsidRPr="00B76F9D"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76F9D">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E4427E" w:rsidRPr="00B76F9D"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76F9D">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E4427E" w:rsidRPr="00B76F9D"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76F9D">
        <w:rPr>
          <w:rFonts w:asciiTheme="minorEastAsia" w:hAnsiTheme="minorEastAsia" w:cs="宋体" w:hint="eastAsia"/>
          <w:kern w:val="0"/>
          <w:szCs w:val="21"/>
        </w:rPr>
        <w:t>最低报价不能作为中标的保证。</w:t>
      </w:r>
    </w:p>
    <w:p w:rsidR="00E4427E" w:rsidRPr="00B76F9D"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B76F9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76F9D">
        <w:rPr>
          <w:rFonts w:asciiTheme="minorEastAsia" w:hAnsiTheme="minorEastAsia" w:cs="宋体" w:hint="eastAsia"/>
          <w:b/>
          <w:kern w:val="0"/>
          <w:szCs w:val="21"/>
        </w:rPr>
        <w:t>投标有效期</w:t>
      </w:r>
    </w:p>
    <w:p w:rsidR="00E4427E" w:rsidRPr="00B76F9D"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B76F9D">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E4427E" w:rsidRPr="00B76F9D"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76F9D">
        <w:rPr>
          <w:rFonts w:asciiTheme="minorEastAsia" w:hAnsiTheme="minorEastAsia" w:cs="宋体" w:hint="eastAsia"/>
          <w:kern w:val="0"/>
          <w:szCs w:val="21"/>
        </w:rPr>
        <w:t>投标有效期内投标人撤销投标文件的，投标人将承担违背投标承诺函的责任追究。</w:t>
      </w:r>
    </w:p>
    <w:p w:rsidR="00E4427E" w:rsidRPr="00B76F9D"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76F9D">
        <w:rPr>
          <w:rFonts w:asciiTheme="minorEastAsia" w:hAnsiTheme="minorEastAsia" w:cs="宋体" w:hint="eastAsia"/>
          <w:kern w:val="0"/>
          <w:szCs w:val="21"/>
        </w:rPr>
        <w:lastRenderedPageBreak/>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E4427E" w:rsidRPr="00B76F9D"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76F9D">
        <w:rPr>
          <w:rFonts w:asciiTheme="minorEastAsia" w:hAnsiTheme="minorEastAsia" w:cs="宋体" w:hint="eastAsia"/>
          <w:kern w:val="0"/>
          <w:szCs w:val="21"/>
        </w:rPr>
        <w:t>中标人的投标文件作为项目合同的附件，其有效期至中标人全部合同义务履行完毕为止。</w:t>
      </w:r>
    </w:p>
    <w:p w:rsidR="00E4427E" w:rsidRPr="00B76F9D"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B76F9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76F9D">
        <w:rPr>
          <w:rFonts w:asciiTheme="minorEastAsia" w:hAnsiTheme="minorEastAsia" w:cs="宋体" w:hint="eastAsia"/>
          <w:b/>
          <w:kern w:val="0"/>
          <w:szCs w:val="21"/>
        </w:rPr>
        <w:t>投标文件构成</w:t>
      </w:r>
    </w:p>
    <w:p w:rsidR="00E4427E" w:rsidRPr="00B76F9D"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B76F9D">
        <w:rPr>
          <w:rFonts w:asciiTheme="minorEastAsia" w:hAnsiTheme="minorEastAsia" w:cs="宋体" w:hint="eastAsia"/>
          <w:kern w:val="0"/>
          <w:szCs w:val="21"/>
        </w:rPr>
        <w:t>投标文件的构成应符合法律法规及招标文件的要求。</w:t>
      </w:r>
    </w:p>
    <w:p w:rsidR="00E4427E" w:rsidRPr="00B76F9D"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76F9D">
        <w:rPr>
          <w:rFonts w:asciiTheme="minorEastAsia" w:hAnsiTheme="minorEastAsia" w:cs="宋体" w:hint="eastAsia"/>
          <w:kern w:val="0"/>
          <w:szCs w:val="21"/>
        </w:rPr>
        <w:t>投标人应当按照招标文件的要求编制投标文件。投标文件应当对招标文件提出的要求和条件作出明确响应。</w:t>
      </w:r>
    </w:p>
    <w:p w:rsidR="00E4427E" w:rsidRPr="00B76F9D"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76F9D">
        <w:rPr>
          <w:rFonts w:asciiTheme="minorEastAsia" w:hAnsiTheme="minorEastAsia" w:cs="宋体" w:hint="eastAsia"/>
          <w:kern w:val="0"/>
          <w:szCs w:val="21"/>
        </w:rPr>
        <w:t>投标文件由资格证明材料、符合性证明材料、其它材料等组成。</w:t>
      </w:r>
    </w:p>
    <w:p w:rsidR="00E4427E" w:rsidRPr="00B76F9D"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76F9D">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E4427E" w:rsidRPr="00B76F9D"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76F9D">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一个标段对应生成一个文件夹（xxxx项目xx标段）,后缀名为“</w:t>
      </w:r>
      <w:r w:rsidRPr="00B76F9D">
        <w:rPr>
          <w:rFonts w:asciiTheme="minorEastAsia" w:hAnsiTheme="minorEastAsia" w:cs="宋体"/>
          <w:kern w:val="0"/>
          <w:szCs w:val="21"/>
        </w:rPr>
        <w:t>.file</w:t>
      </w:r>
      <w:r w:rsidRPr="00B76F9D">
        <w:rPr>
          <w:rFonts w:asciiTheme="minorEastAsia" w:hAnsiTheme="minorEastAsia" w:cs="宋体" w:hint="eastAsia"/>
          <w:kern w:val="0"/>
          <w:szCs w:val="21"/>
        </w:rPr>
        <w:t>”的文件用于电子投标使用。</w:t>
      </w:r>
    </w:p>
    <w:p w:rsidR="00E4427E" w:rsidRPr="00B76F9D" w:rsidRDefault="00E4427E" w:rsidP="00126E3B">
      <w:pPr>
        <w:autoSpaceDE w:val="0"/>
        <w:autoSpaceDN w:val="0"/>
        <w:spacing w:line="360" w:lineRule="auto"/>
        <w:ind w:leftChars="50" w:left="105" w:firstLineChars="400" w:firstLine="840"/>
        <w:contextualSpacing/>
        <w:rPr>
          <w:rFonts w:asciiTheme="minorEastAsia" w:hAnsiTheme="minorEastAsia" w:cs="宋体"/>
          <w:kern w:val="0"/>
          <w:szCs w:val="21"/>
        </w:rPr>
      </w:pPr>
      <w:r w:rsidRPr="00B76F9D">
        <w:rPr>
          <w:rFonts w:asciiTheme="minorEastAsia" w:hAnsiTheme="minorEastAsia" w:cs="宋体" w:hint="eastAsia"/>
          <w:kern w:val="0"/>
          <w:szCs w:val="21"/>
        </w:rPr>
        <w:t>电子投标文件制作技术咨询：</w:t>
      </w:r>
      <w:r w:rsidRPr="00B76F9D">
        <w:rPr>
          <w:rFonts w:asciiTheme="minorEastAsia" w:hAnsiTheme="minorEastAsia" w:cs="宋体" w:hint="eastAsia"/>
          <w:b/>
          <w:kern w:val="0"/>
          <w:szCs w:val="21"/>
        </w:rPr>
        <w:t>0374-2961598</w:t>
      </w:r>
      <w:r w:rsidRPr="00B76F9D">
        <w:rPr>
          <w:rFonts w:asciiTheme="minorEastAsia" w:hAnsiTheme="minorEastAsia" w:cs="宋体" w:hint="eastAsia"/>
          <w:kern w:val="0"/>
          <w:szCs w:val="21"/>
        </w:rPr>
        <w:t>。</w:t>
      </w:r>
    </w:p>
    <w:p w:rsidR="00E4427E" w:rsidRPr="00B76F9D"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76F9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76F9D">
        <w:rPr>
          <w:rFonts w:asciiTheme="minorEastAsia" w:hAnsiTheme="minorEastAsia" w:cs="宋体" w:hint="eastAsia"/>
          <w:b/>
          <w:kern w:val="0"/>
          <w:szCs w:val="21"/>
        </w:rPr>
        <w:t>投标文件格式</w:t>
      </w:r>
    </w:p>
    <w:p w:rsidR="00E4427E" w:rsidRPr="00B76F9D"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B76F9D">
        <w:rPr>
          <w:rFonts w:asciiTheme="minorEastAsia" w:hAnsiTheme="minorEastAsia" w:cs="宋体" w:hint="eastAsia"/>
          <w:kern w:val="0"/>
          <w:szCs w:val="21"/>
        </w:rPr>
        <w:t>投标文件应参照招标文件第七部分（投标文件有关格式）的内容要求、编排顺序和格式要求，投标人应按照以上要求将投标文件</w:t>
      </w:r>
      <w:r w:rsidR="00FB1462" w:rsidRPr="00B76F9D">
        <w:rPr>
          <w:rFonts w:asciiTheme="minorEastAsia" w:hAnsiTheme="minorEastAsia" w:cs="宋体" w:hint="eastAsia"/>
          <w:kern w:val="0"/>
          <w:szCs w:val="21"/>
        </w:rPr>
        <w:t>以A4幅面</w:t>
      </w:r>
      <w:r w:rsidRPr="00B76F9D">
        <w:rPr>
          <w:rFonts w:asciiTheme="minorEastAsia" w:hAnsiTheme="minorEastAsia" w:cs="宋体" w:hint="eastAsia"/>
          <w:kern w:val="0"/>
          <w:szCs w:val="21"/>
        </w:rPr>
        <w:t>编上唯一的连贯页码，并在投标文件封面上注明：所投项目名称、项目编号、投标人名称、日期等字样。</w:t>
      </w:r>
    </w:p>
    <w:p w:rsidR="00E4427E" w:rsidRPr="00B76F9D"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76F9D">
        <w:rPr>
          <w:rFonts w:asciiTheme="minorEastAsia" w:hAnsiTheme="minorEastAsia" w:cs="宋体" w:hint="eastAsia"/>
          <w:kern w:val="0"/>
          <w:szCs w:val="21"/>
        </w:rPr>
        <w:t>投标人应按招标文件提供的格式编写投标文件。招标文件未提供标准格式的投标人可自行拟定。</w:t>
      </w:r>
    </w:p>
    <w:p w:rsidR="00E4427E" w:rsidRPr="00B76F9D"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B76F9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76F9D">
        <w:rPr>
          <w:rFonts w:asciiTheme="minorEastAsia" w:hAnsiTheme="minorEastAsia" w:cs="宋体" w:hint="eastAsia"/>
          <w:b/>
          <w:kern w:val="0"/>
          <w:szCs w:val="21"/>
        </w:rPr>
        <w:t>投标保证金</w:t>
      </w:r>
    </w:p>
    <w:p w:rsidR="00E4427E" w:rsidRPr="00B76F9D"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B76F9D">
        <w:rPr>
          <w:rFonts w:asciiTheme="minorEastAsia" w:hAnsiTheme="minorEastAsia" w:cs="宋体" w:hint="eastAsia"/>
          <w:kern w:val="0"/>
          <w:szCs w:val="21"/>
        </w:rPr>
        <w:t>本项目不收取投标保证金。</w:t>
      </w:r>
    </w:p>
    <w:p w:rsidR="00E4427E" w:rsidRPr="00B76F9D"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76F9D">
        <w:rPr>
          <w:rFonts w:asciiTheme="minorEastAsia" w:hAnsiTheme="minorEastAsia" w:cs="宋体" w:hint="eastAsia"/>
          <w:kern w:val="0"/>
          <w:szCs w:val="21"/>
        </w:rPr>
        <w:t>投标人应提供投标承诺函。</w:t>
      </w:r>
    </w:p>
    <w:p w:rsidR="00E4427E" w:rsidRPr="00B76F9D"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B76F9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76F9D">
        <w:rPr>
          <w:rFonts w:asciiTheme="minorEastAsia" w:hAnsiTheme="minorEastAsia" w:cs="宋体" w:hint="eastAsia"/>
          <w:b/>
          <w:kern w:val="0"/>
          <w:szCs w:val="21"/>
        </w:rPr>
        <w:t>投标文件的数量和签署盖章</w:t>
      </w:r>
    </w:p>
    <w:p w:rsidR="00E4427E" w:rsidRPr="00B76F9D"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B76F9D">
        <w:rPr>
          <w:rFonts w:asciiTheme="minorEastAsia" w:hAnsiTheme="minorEastAsia" w:cs="宋体" w:hint="eastAsia"/>
          <w:kern w:val="0"/>
          <w:szCs w:val="21"/>
        </w:rPr>
        <w:t>投标人应提交投标文件份数见“投标人须知前附表”。</w:t>
      </w:r>
    </w:p>
    <w:p w:rsidR="00E4427E" w:rsidRPr="00B76F9D"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76F9D">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E4427E" w:rsidRPr="00B76F9D"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B76F9D"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B76F9D" w:rsidRDefault="00E4427E" w:rsidP="00026D3A">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B76F9D">
        <w:rPr>
          <w:rFonts w:asciiTheme="minorEastAsia" w:hAnsiTheme="minorEastAsia" w:cs="宋体" w:hint="eastAsia"/>
          <w:b/>
          <w:kern w:val="0"/>
          <w:szCs w:val="21"/>
        </w:rPr>
        <w:t>四、投标文件的</w:t>
      </w:r>
      <w:r w:rsidR="0074469F" w:rsidRPr="00B76F9D">
        <w:rPr>
          <w:rFonts w:asciiTheme="minorEastAsia" w:hAnsiTheme="minorEastAsia" w:cs="宋体" w:hint="eastAsia"/>
          <w:b/>
          <w:kern w:val="0"/>
          <w:szCs w:val="21"/>
        </w:rPr>
        <w:t>提交</w:t>
      </w:r>
    </w:p>
    <w:p w:rsidR="00E4427E" w:rsidRPr="00B76F9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76F9D">
        <w:rPr>
          <w:rFonts w:asciiTheme="minorEastAsia" w:hAnsiTheme="minorEastAsia" w:cs="宋体" w:hint="eastAsia"/>
          <w:b/>
          <w:kern w:val="0"/>
          <w:szCs w:val="21"/>
        </w:rPr>
        <w:t>投标截止时间</w:t>
      </w:r>
    </w:p>
    <w:p w:rsidR="00E4427E" w:rsidRPr="00B76F9D"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B76F9D">
        <w:rPr>
          <w:rFonts w:asciiTheme="minorEastAsia" w:hAnsiTheme="minorEastAsia" w:cs="宋体" w:hint="eastAsia"/>
          <w:kern w:val="0"/>
          <w:szCs w:val="21"/>
        </w:rPr>
        <w:t>投标人必须在“投标邀请”和“投标人须知前附表”中规定的投标截止时间前，将</w:t>
      </w:r>
      <w:r w:rsidR="00DD5D5B" w:rsidRPr="00B76F9D">
        <w:rPr>
          <w:rFonts w:asciiTheme="minorEastAsia" w:hAnsiTheme="minorEastAsia" w:cs="仿宋_GB2312" w:hint="eastAsia"/>
          <w:szCs w:val="21"/>
        </w:rPr>
        <w:t>加密电子投标文件</w:t>
      </w:r>
      <w:r w:rsidR="00DD5D5B" w:rsidRPr="00B76F9D">
        <w:rPr>
          <w:rFonts w:asciiTheme="minorEastAsia" w:hAnsiTheme="minorEastAsia" w:cs="宋体" w:hint="eastAsia"/>
          <w:szCs w:val="21"/>
        </w:rPr>
        <w:t>（</w:t>
      </w:r>
      <w:r w:rsidR="00DD5D5B" w:rsidRPr="00B76F9D">
        <w:rPr>
          <w:rFonts w:asciiTheme="minorEastAsia" w:hAnsiTheme="minorEastAsia"/>
          <w:szCs w:val="21"/>
        </w:rPr>
        <w:t>.file</w:t>
      </w:r>
      <w:r w:rsidR="00DD5D5B" w:rsidRPr="00B76F9D">
        <w:rPr>
          <w:rFonts w:asciiTheme="minorEastAsia" w:hAnsiTheme="minorEastAsia" w:cs="宋体" w:hint="eastAsia"/>
          <w:szCs w:val="21"/>
        </w:rPr>
        <w:t>格式）</w:t>
      </w:r>
      <w:r w:rsidR="00DD5D5B" w:rsidRPr="00B76F9D">
        <w:rPr>
          <w:rFonts w:asciiTheme="minorEastAsia" w:hAnsiTheme="minorEastAsia" w:cs="仿宋_GB2312" w:hint="eastAsia"/>
          <w:szCs w:val="21"/>
        </w:rPr>
        <w:t>通过《全国公共资源交易平台(河南省</w:t>
      </w:r>
      <w:r w:rsidR="00DD5D5B" w:rsidRPr="00B76F9D">
        <w:rPr>
          <w:rFonts w:ascii="MS Mincho" w:eastAsia="MS Mincho" w:hAnsi="MS Mincho" w:cs="MS Mincho" w:hint="eastAsia"/>
          <w:szCs w:val="21"/>
        </w:rPr>
        <w:t>▪</w:t>
      </w:r>
      <w:r w:rsidR="00DD5D5B" w:rsidRPr="00B76F9D">
        <w:rPr>
          <w:rFonts w:ascii="宋体" w:hAnsi="宋体" w:cs="宋体" w:hint="eastAsia"/>
          <w:szCs w:val="21"/>
        </w:rPr>
        <w:t>许昌市</w:t>
      </w:r>
      <w:r w:rsidR="00DD5D5B" w:rsidRPr="00B76F9D">
        <w:rPr>
          <w:rFonts w:asciiTheme="minorEastAsia" w:hAnsiTheme="minorEastAsia" w:cs="仿宋_GB2312" w:hint="eastAsia"/>
          <w:szCs w:val="21"/>
        </w:rPr>
        <w:t>)》公共资源交易系统成功上传。</w:t>
      </w:r>
    </w:p>
    <w:p w:rsidR="00E4427E" w:rsidRPr="00B76F9D" w:rsidRDefault="00E4427E" w:rsidP="006653C8">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76F9D">
        <w:rPr>
          <w:rFonts w:asciiTheme="minorEastAsia" w:hAnsiTheme="minorEastAsia" w:cs="宋体" w:hint="eastAsia"/>
          <w:kern w:val="0"/>
          <w:szCs w:val="21"/>
        </w:rPr>
        <w:t>招标人可以按本须知第1</w:t>
      </w:r>
      <w:r w:rsidR="006A3C57" w:rsidRPr="00B76F9D">
        <w:rPr>
          <w:rFonts w:asciiTheme="minorEastAsia" w:hAnsiTheme="minorEastAsia" w:cs="宋体" w:hint="eastAsia"/>
          <w:kern w:val="0"/>
          <w:szCs w:val="21"/>
        </w:rPr>
        <w:t>4</w:t>
      </w:r>
      <w:r w:rsidRPr="00B76F9D">
        <w:rPr>
          <w:rFonts w:asciiTheme="minorEastAsia" w:hAnsiTheme="minorEastAsia" w:cs="宋体" w:hint="eastAsia"/>
          <w:kern w:val="0"/>
          <w:szCs w:val="21"/>
        </w:rPr>
        <w:t>条规定，通过修改招标文件自行决定酌情延长投标截止期。在此情况下，招标人和投标人受投标截止期制约的所有权利和义务均应延长至新的截止日期和时间。投标人按招标人修改通知规定的时间</w:t>
      </w:r>
      <w:r w:rsidR="0074134F" w:rsidRPr="00B76F9D">
        <w:rPr>
          <w:rFonts w:asciiTheme="minorEastAsia" w:hAnsiTheme="minorEastAsia" w:cs="宋体" w:hint="eastAsia"/>
          <w:kern w:val="0"/>
          <w:szCs w:val="21"/>
        </w:rPr>
        <w:t>提交</w:t>
      </w:r>
      <w:r w:rsidRPr="00B76F9D">
        <w:rPr>
          <w:rFonts w:asciiTheme="minorEastAsia" w:hAnsiTheme="minorEastAsia" w:cs="宋体" w:hint="eastAsia"/>
          <w:kern w:val="0"/>
          <w:szCs w:val="21"/>
        </w:rPr>
        <w:t>投标文件。</w:t>
      </w:r>
    </w:p>
    <w:p w:rsidR="00E4427E" w:rsidRPr="00B76F9D"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B76F9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76F9D">
        <w:rPr>
          <w:rFonts w:asciiTheme="minorEastAsia" w:hAnsiTheme="minorEastAsia" w:cs="宋体" w:hint="eastAsia"/>
          <w:b/>
          <w:kern w:val="0"/>
          <w:szCs w:val="21"/>
        </w:rPr>
        <w:t>迟交的投标文件</w:t>
      </w:r>
    </w:p>
    <w:p w:rsidR="00E4427E" w:rsidRPr="00B76F9D" w:rsidRDefault="00E4427E" w:rsidP="00E4427E">
      <w:pPr>
        <w:autoSpaceDE w:val="0"/>
        <w:autoSpaceDN w:val="0"/>
        <w:spacing w:line="360" w:lineRule="auto"/>
        <w:ind w:left="964"/>
        <w:contextualSpacing/>
        <w:rPr>
          <w:rFonts w:asciiTheme="minorEastAsia" w:hAnsiTheme="minorEastAsia" w:cs="宋体"/>
          <w:kern w:val="0"/>
          <w:szCs w:val="21"/>
        </w:rPr>
      </w:pPr>
      <w:r w:rsidRPr="00B76F9D">
        <w:rPr>
          <w:rFonts w:asciiTheme="minorEastAsia" w:hAnsiTheme="minorEastAsia" w:cs="宋体" w:hint="eastAsia"/>
          <w:kern w:val="0"/>
          <w:szCs w:val="21"/>
        </w:rPr>
        <w:t>投标截止时间之后上传的投标文件，招标人将拒绝接收。</w:t>
      </w:r>
    </w:p>
    <w:p w:rsidR="00E4427E" w:rsidRPr="00B76F9D"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76F9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76F9D">
        <w:rPr>
          <w:rFonts w:asciiTheme="minorEastAsia" w:hAnsiTheme="minorEastAsia" w:cs="宋体" w:hint="eastAsia"/>
          <w:b/>
          <w:kern w:val="0"/>
          <w:szCs w:val="21"/>
        </w:rPr>
        <w:t>投标文件的修改和撤回</w:t>
      </w:r>
    </w:p>
    <w:p w:rsidR="00E4427E" w:rsidRPr="00B76F9D" w:rsidRDefault="00E4427E" w:rsidP="00CE11AF">
      <w:pPr>
        <w:pStyle w:val="aa"/>
        <w:numPr>
          <w:ilvl w:val="0"/>
          <w:numId w:val="15"/>
        </w:numPr>
        <w:autoSpaceDE w:val="0"/>
        <w:autoSpaceDN w:val="0"/>
        <w:spacing w:line="360" w:lineRule="auto"/>
        <w:ind w:firstLineChars="0" w:hanging="964"/>
        <w:contextualSpacing/>
        <w:rPr>
          <w:rFonts w:asciiTheme="minorEastAsia" w:hAnsiTheme="minorEastAsia" w:cs="宋体"/>
          <w:kern w:val="0"/>
          <w:szCs w:val="21"/>
        </w:rPr>
      </w:pPr>
      <w:r w:rsidRPr="00B76F9D">
        <w:rPr>
          <w:rFonts w:asciiTheme="minorEastAsia" w:hAnsiTheme="minorEastAsia" w:cs="宋体" w:hint="eastAsia"/>
          <w:kern w:val="0"/>
          <w:szCs w:val="21"/>
        </w:rPr>
        <w:t>投标人在投标截止时间前，对投标文件进行补充、修改或者撤回的，须书面通知招标人。</w:t>
      </w:r>
    </w:p>
    <w:p w:rsidR="00E4427E" w:rsidRPr="00B76F9D" w:rsidRDefault="00E4427E" w:rsidP="003A4187">
      <w:pPr>
        <w:autoSpaceDE w:val="0"/>
        <w:autoSpaceDN w:val="0"/>
        <w:spacing w:line="360" w:lineRule="auto"/>
        <w:ind w:left="964" w:firstLine="29"/>
        <w:contextualSpacing/>
        <w:rPr>
          <w:rFonts w:asciiTheme="minorEastAsia" w:hAnsiTheme="minorEastAsia" w:cs="宋体"/>
          <w:kern w:val="0"/>
          <w:szCs w:val="21"/>
        </w:rPr>
      </w:pPr>
      <w:r w:rsidRPr="00B76F9D">
        <w:rPr>
          <w:rFonts w:asciiTheme="minorEastAsia" w:hAnsiTheme="minorEastAsia" w:cs="宋体" w:hint="eastAsia"/>
          <w:kern w:val="0"/>
          <w:szCs w:val="21"/>
        </w:rPr>
        <w:t>投标人应当在投标截止时间前完成电子投标文件的提交，可以补充、修改或撤回。投标截止时间前未完成电子投标文件提交的，视为撤回投标文件。</w:t>
      </w:r>
    </w:p>
    <w:p w:rsidR="00E4427E" w:rsidRPr="00B76F9D"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76F9D">
        <w:rPr>
          <w:rFonts w:asciiTheme="minorEastAsia" w:hAnsiTheme="minorEastAsia" w:cs="宋体" w:hint="eastAsia"/>
          <w:kern w:val="0"/>
          <w:szCs w:val="21"/>
        </w:rPr>
        <w:lastRenderedPageBreak/>
        <w:t>投标人补充、修改的内容并作为投标文件的组成部分。补充或修改应当按招标文件要求签署、盖章、</w:t>
      </w:r>
      <w:r w:rsidR="002A2A03" w:rsidRPr="00B76F9D">
        <w:rPr>
          <w:rFonts w:asciiTheme="minorEastAsia" w:hAnsiTheme="minorEastAsia" w:cs="宋体" w:hint="eastAsia"/>
          <w:kern w:val="0"/>
          <w:szCs w:val="21"/>
        </w:rPr>
        <w:t>提</w:t>
      </w:r>
      <w:r w:rsidRPr="00B76F9D">
        <w:rPr>
          <w:rFonts w:asciiTheme="minorEastAsia" w:hAnsiTheme="minorEastAsia" w:cs="宋体" w:hint="eastAsia"/>
          <w:kern w:val="0"/>
          <w:szCs w:val="21"/>
        </w:rPr>
        <w:t>交，并应注明“修改</w:t>
      </w:r>
      <w:r w:rsidRPr="00B76F9D">
        <w:rPr>
          <w:rFonts w:asciiTheme="minorEastAsia" w:hAnsiTheme="minorEastAsia" w:cs="宋体"/>
          <w:kern w:val="0"/>
          <w:szCs w:val="21"/>
        </w:rPr>
        <w:t>”</w:t>
      </w:r>
      <w:r w:rsidRPr="00B76F9D">
        <w:rPr>
          <w:rFonts w:asciiTheme="minorEastAsia" w:hAnsiTheme="minorEastAsia" w:cs="宋体" w:hint="eastAsia"/>
          <w:kern w:val="0"/>
          <w:szCs w:val="21"/>
        </w:rPr>
        <w:t>或“补充</w:t>
      </w:r>
      <w:r w:rsidRPr="00B76F9D">
        <w:rPr>
          <w:rFonts w:asciiTheme="minorEastAsia" w:hAnsiTheme="minorEastAsia" w:cs="宋体"/>
          <w:kern w:val="0"/>
          <w:szCs w:val="21"/>
        </w:rPr>
        <w:t>”</w:t>
      </w:r>
      <w:r w:rsidRPr="00B76F9D">
        <w:rPr>
          <w:rFonts w:asciiTheme="minorEastAsia" w:hAnsiTheme="minorEastAsia" w:cs="宋体" w:hint="eastAsia"/>
          <w:kern w:val="0"/>
          <w:szCs w:val="21"/>
        </w:rPr>
        <w:t>字样。</w:t>
      </w:r>
    </w:p>
    <w:p w:rsidR="00E4427E" w:rsidRPr="00B76F9D"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76F9D">
        <w:rPr>
          <w:rFonts w:asciiTheme="minorEastAsia" w:hAnsiTheme="minorEastAsia" w:cs="宋体" w:hint="eastAsia"/>
          <w:kern w:val="0"/>
          <w:szCs w:val="21"/>
        </w:rPr>
        <w:t>投标人在</w:t>
      </w:r>
      <w:r w:rsidR="00DB1985" w:rsidRPr="00B76F9D">
        <w:rPr>
          <w:rFonts w:asciiTheme="minorEastAsia" w:hAnsiTheme="minorEastAsia" w:cs="宋体" w:hint="eastAsia"/>
          <w:kern w:val="0"/>
          <w:szCs w:val="21"/>
        </w:rPr>
        <w:t>提交</w:t>
      </w:r>
      <w:r w:rsidRPr="00B76F9D">
        <w:rPr>
          <w:rFonts w:asciiTheme="minorEastAsia" w:hAnsiTheme="minorEastAsia" w:cs="宋体" w:hint="eastAsia"/>
          <w:kern w:val="0"/>
          <w:szCs w:val="21"/>
        </w:rPr>
        <w:t>投标文件后，可以撤回其投标，但投标人必须在规定的投标截止时间前以书面形式告知招标人。</w:t>
      </w:r>
    </w:p>
    <w:p w:rsidR="00E4427E" w:rsidRPr="00B76F9D"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76F9D">
        <w:rPr>
          <w:rFonts w:asciiTheme="minorEastAsia" w:hAnsiTheme="minorEastAsia" w:cs="宋体" w:hint="eastAsia"/>
          <w:kern w:val="0"/>
          <w:szCs w:val="21"/>
        </w:rPr>
        <w:t>投标人不得在投标有效期内撤销投标文件，否则投标人将承担违背投标承诺函的责任追究。</w:t>
      </w:r>
    </w:p>
    <w:p w:rsidR="00E4427E" w:rsidRPr="00B76F9D"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B76F9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76F9D">
        <w:rPr>
          <w:rFonts w:asciiTheme="minorEastAsia" w:hAnsiTheme="minorEastAsia" w:cs="宋体" w:hint="eastAsia"/>
          <w:b/>
          <w:kern w:val="0"/>
          <w:szCs w:val="21"/>
        </w:rPr>
        <w:t>除投标人须知前附表另有规定外，投标人所提交的电子投标文件不予退还。</w:t>
      </w:r>
    </w:p>
    <w:p w:rsidR="00E4427E" w:rsidRPr="00B76F9D" w:rsidRDefault="00E4427E" w:rsidP="00E4427E">
      <w:pPr>
        <w:autoSpaceDE w:val="0"/>
        <w:autoSpaceDN w:val="0"/>
        <w:spacing w:line="360" w:lineRule="auto"/>
        <w:contextualSpacing/>
        <w:mirrorIndents/>
        <w:rPr>
          <w:rFonts w:asciiTheme="minorEastAsia" w:hAnsiTheme="minorEastAsia" w:cs="宋体"/>
          <w:kern w:val="0"/>
          <w:szCs w:val="21"/>
        </w:rPr>
      </w:pPr>
    </w:p>
    <w:p w:rsidR="009E40F5" w:rsidRPr="00B76F9D" w:rsidRDefault="009E40F5" w:rsidP="00E4427E">
      <w:pPr>
        <w:autoSpaceDE w:val="0"/>
        <w:autoSpaceDN w:val="0"/>
        <w:spacing w:line="360" w:lineRule="auto"/>
        <w:contextualSpacing/>
        <w:mirrorIndents/>
        <w:rPr>
          <w:rFonts w:asciiTheme="minorEastAsia" w:hAnsiTheme="minorEastAsia" w:cs="宋体"/>
          <w:kern w:val="0"/>
          <w:szCs w:val="21"/>
        </w:rPr>
      </w:pPr>
    </w:p>
    <w:p w:rsidR="00E4427E" w:rsidRPr="00B76F9D"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B76F9D">
        <w:rPr>
          <w:rFonts w:asciiTheme="minorEastAsia" w:hAnsiTheme="minorEastAsia" w:cs="宋体" w:hint="eastAsia"/>
          <w:b/>
          <w:kern w:val="0"/>
          <w:szCs w:val="21"/>
        </w:rPr>
        <w:t>五、开标和评标</w:t>
      </w:r>
    </w:p>
    <w:p w:rsidR="00E4427E" w:rsidRPr="00B76F9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76F9D">
        <w:rPr>
          <w:rFonts w:asciiTheme="minorEastAsia" w:hAnsiTheme="minorEastAsia" w:cs="宋体" w:hint="eastAsia"/>
          <w:b/>
          <w:kern w:val="0"/>
          <w:szCs w:val="21"/>
        </w:rPr>
        <w:t>开标</w:t>
      </w:r>
    </w:p>
    <w:p w:rsidR="00E4427E" w:rsidRPr="00B76F9D" w:rsidRDefault="00E4427E" w:rsidP="00CE11AF">
      <w:pPr>
        <w:pStyle w:val="aa"/>
        <w:numPr>
          <w:ilvl w:val="0"/>
          <w:numId w:val="11"/>
        </w:numPr>
        <w:autoSpaceDE w:val="0"/>
        <w:autoSpaceDN w:val="0"/>
        <w:spacing w:line="360" w:lineRule="auto"/>
        <w:ind w:firstLineChars="0" w:hanging="964"/>
        <w:contextualSpacing/>
        <w:rPr>
          <w:rFonts w:asciiTheme="minorEastAsia" w:hAnsiTheme="minorEastAsia" w:cs="宋体"/>
          <w:kern w:val="0"/>
          <w:szCs w:val="21"/>
        </w:rPr>
      </w:pPr>
      <w:r w:rsidRPr="00B76F9D">
        <w:rPr>
          <w:rFonts w:asciiTheme="minorEastAsia" w:hAnsiTheme="minorEastAsia" w:cs="宋体" w:hint="eastAsia"/>
          <w:kern w:val="0"/>
          <w:szCs w:val="21"/>
        </w:rPr>
        <w:t>招标人将按招标文件规定的时间和地点组织</w:t>
      </w:r>
      <w:r w:rsidR="00BB059A" w:rsidRPr="00B76F9D">
        <w:rPr>
          <w:rFonts w:asciiTheme="minorEastAsia" w:hAnsiTheme="minorEastAsia" w:cs="宋体" w:hint="eastAsia"/>
          <w:kern w:val="0"/>
          <w:szCs w:val="21"/>
        </w:rPr>
        <w:t>远程不见面</w:t>
      </w:r>
      <w:r w:rsidRPr="00B76F9D">
        <w:rPr>
          <w:rFonts w:asciiTheme="minorEastAsia" w:hAnsiTheme="minorEastAsia" w:cs="宋体" w:hint="eastAsia"/>
          <w:kern w:val="0"/>
          <w:szCs w:val="21"/>
        </w:rPr>
        <w:t>开标。开标由代理机构主持，</w:t>
      </w:r>
      <w:r w:rsidR="00BB059A" w:rsidRPr="00B76F9D">
        <w:rPr>
          <w:rFonts w:asciiTheme="minorEastAsia" w:hAnsiTheme="minorEastAsia" w:cs="宋体" w:hint="eastAsia"/>
          <w:kern w:val="0"/>
          <w:szCs w:val="21"/>
        </w:rPr>
        <w:t>投标人无须到现场</w:t>
      </w:r>
      <w:r w:rsidRPr="00B76F9D">
        <w:rPr>
          <w:rFonts w:asciiTheme="minorEastAsia" w:hAnsiTheme="minorEastAsia" w:cs="宋体" w:hint="eastAsia"/>
          <w:kern w:val="0"/>
          <w:szCs w:val="21"/>
        </w:rPr>
        <w:t>。评标委员会成员不得参加开标活动。</w:t>
      </w:r>
    </w:p>
    <w:p w:rsidR="00E4427E" w:rsidRPr="00B76F9D"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76F9D">
        <w:rPr>
          <w:rFonts w:asciiTheme="minorEastAsia" w:hAnsiTheme="minorEastAsia" w:cs="宋体" w:hint="eastAsia"/>
          <w:kern w:val="0"/>
          <w:szCs w:val="21"/>
        </w:rPr>
        <w:t>招标人应当对开标、评标现场活动进行全程录音录像。录音录像应当清晰可辨，音像资料作为采购文件一并存档。</w:t>
      </w:r>
    </w:p>
    <w:p w:rsidR="00E4427E" w:rsidRPr="00B76F9D"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76F9D">
        <w:rPr>
          <w:rFonts w:asciiTheme="minorEastAsia" w:hAnsiTheme="minorEastAsia" w:cs="宋体" w:hint="eastAsia"/>
          <w:kern w:val="0"/>
          <w:szCs w:val="21"/>
        </w:rPr>
        <w:t>开标时，由</w:t>
      </w:r>
      <w:r w:rsidR="00D002DB" w:rsidRPr="00B76F9D">
        <w:rPr>
          <w:rFonts w:asciiTheme="minorEastAsia" w:hAnsiTheme="minorEastAsia" w:cs="宋体" w:hint="eastAsia"/>
          <w:kern w:val="0"/>
          <w:szCs w:val="21"/>
        </w:rPr>
        <w:t>代理机构开通远程不见面开标大厅及开启“文字互动”等功能</w:t>
      </w:r>
      <w:r w:rsidRPr="00B76F9D">
        <w:rPr>
          <w:rFonts w:asciiTheme="minorEastAsia" w:hAnsiTheme="minorEastAsia" w:cs="宋体" w:hint="eastAsia"/>
          <w:kern w:val="0"/>
          <w:szCs w:val="21"/>
        </w:rPr>
        <w:t>；</w:t>
      </w:r>
      <w:r w:rsidR="000A1C15" w:rsidRPr="00B76F9D">
        <w:rPr>
          <w:rFonts w:asciiTheme="minorEastAsia" w:hAnsiTheme="minorEastAsia" w:cs="宋体" w:hint="eastAsia"/>
          <w:kern w:val="0"/>
          <w:szCs w:val="21"/>
        </w:rPr>
        <w:t>投标人、代理机构</w:t>
      </w:r>
      <w:r w:rsidRPr="00B76F9D">
        <w:rPr>
          <w:rFonts w:asciiTheme="minorEastAsia" w:hAnsiTheme="minorEastAsia" w:cs="宋体" w:hint="eastAsia"/>
          <w:kern w:val="0"/>
          <w:szCs w:val="21"/>
        </w:rPr>
        <w:t>进行电子投标文件的解密。解密后</w:t>
      </w:r>
      <w:r w:rsidR="000A1C15" w:rsidRPr="00B76F9D">
        <w:rPr>
          <w:rFonts w:asciiTheme="minorEastAsia" w:hAnsiTheme="minorEastAsia" w:hint="eastAsia"/>
          <w:szCs w:val="21"/>
        </w:rPr>
        <w:t>投标人选择功能栏“开标记录”按钮</w:t>
      </w:r>
      <w:r w:rsidR="00760CBE" w:rsidRPr="00B76F9D">
        <w:rPr>
          <w:rFonts w:asciiTheme="minorEastAsia" w:hAnsiTheme="minorEastAsia" w:hint="eastAsia"/>
          <w:szCs w:val="21"/>
        </w:rPr>
        <w:t>可查看</w:t>
      </w:r>
      <w:r w:rsidRPr="00B76F9D">
        <w:rPr>
          <w:rFonts w:asciiTheme="minorEastAsia" w:hAnsiTheme="minorEastAsia" w:cs="宋体" w:hint="eastAsia"/>
          <w:kern w:val="0"/>
          <w:szCs w:val="21"/>
        </w:rPr>
        <w:t>投标人名称、投标价格、修改和撤回投标的通知（如有的话）和招标文件规定的需要宣布的其他内容。</w:t>
      </w:r>
    </w:p>
    <w:p w:rsidR="00691436" w:rsidRPr="00B76F9D" w:rsidRDefault="00691436"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B76F9D">
        <w:rPr>
          <w:rFonts w:asciiTheme="minorEastAsia" w:hAnsiTheme="minorEastAsia" w:cs="宋体" w:hint="eastAsia"/>
          <w:kern w:val="0"/>
          <w:szCs w:val="21"/>
        </w:rPr>
        <w:t>电子投标文件的解密。全流程电子化交易项目电子投标文件采用双重加密。解密需分</w:t>
      </w:r>
    </w:p>
    <w:p w:rsidR="00E4427E" w:rsidRPr="00B76F9D" w:rsidRDefault="00E4427E" w:rsidP="00722B16">
      <w:pPr>
        <w:autoSpaceDE w:val="0"/>
        <w:autoSpaceDN w:val="0"/>
        <w:spacing w:line="360" w:lineRule="auto"/>
        <w:ind w:leftChars="671" w:left="1842" w:hangingChars="206" w:hanging="433"/>
        <w:contextualSpacing/>
        <w:rPr>
          <w:rFonts w:asciiTheme="minorEastAsia" w:hAnsiTheme="minorEastAsia" w:cs="宋体"/>
          <w:kern w:val="0"/>
          <w:szCs w:val="21"/>
        </w:rPr>
      </w:pPr>
      <w:r w:rsidRPr="00B76F9D">
        <w:rPr>
          <w:rFonts w:asciiTheme="minorEastAsia" w:hAnsiTheme="minorEastAsia" w:cs="宋体" w:hint="eastAsia"/>
          <w:kern w:val="0"/>
          <w:szCs w:val="21"/>
        </w:rPr>
        <w:t>标段进行两次解密。</w:t>
      </w:r>
    </w:p>
    <w:p w:rsidR="0008501E" w:rsidRPr="00B76F9D" w:rsidRDefault="0008501E" w:rsidP="00CE11AF">
      <w:pPr>
        <w:pStyle w:val="aa"/>
        <w:numPr>
          <w:ilvl w:val="1"/>
          <w:numId w:val="17"/>
        </w:numPr>
        <w:autoSpaceDE w:val="0"/>
        <w:autoSpaceDN w:val="0"/>
        <w:spacing w:line="360" w:lineRule="auto"/>
        <w:ind w:left="1843" w:firstLineChars="0" w:hanging="1843"/>
        <w:contextualSpacing/>
        <w:rPr>
          <w:rFonts w:asciiTheme="minorEastAsia" w:hAnsiTheme="minorEastAsia" w:cs="宋体"/>
          <w:kern w:val="0"/>
          <w:szCs w:val="21"/>
        </w:rPr>
      </w:pPr>
      <w:r w:rsidRPr="00B76F9D">
        <w:rPr>
          <w:rFonts w:asciiTheme="minorEastAsia" w:hAnsiTheme="minorEastAsia" w:cs="宋体" w:hint="eastAsia"/>
          <w:kern w:val="0"/>
          <w:szCs w:val="21"/>
        </w:rPr>
        <w:t>投标人解密：投标人使用本单位CA数字证书远程进行解密。</w:t>
      </w:r>
    </w:p>
    <w:p w:rsidR="00E4427E" w:rsidRPr="00B76F9D" w:rsidRDefault="00E4427E" w:rsidP="00B96403">
      <w:pPr>
        <w:autoSpaceDE w:val="0"/>
        <w:autoSpaceDN w:val="0"/>
        <w:spacing w:line="360" w:lineRule="auto"/>
        <w:ind w:left="1842" w:hangingChars="877" w:hanging="1842"/>
        <w:contextualSpacing/>
        <w:jc w:val="left"/>
        <w:rPr>
          <w:rFonts w:asciiTheme="minorEastAsia" w:hAnsiTheme="minorEastAsia" w:cs="宋体"/>
          <w:kern w:val="0"/>
          <w:szCs w:val="21"/>
        </w:rPr>
      </w:pPr>
      <w:r w:rsidRPr="00B76F9D">
        <w:rPr>
          <w:rFonts w:asciiTheme="minorEastAsia" w:hAnsiTheme="minorEastAsia" w:cs="宋体" w:hint="eastAsia"/>
          <w:kern w:val="0"/>
          <w:szCs w:val="21"/>
        </w:rPr>
        <w:t>2</w:t>
      </w:r>
      <w:r w:rsidR="001A2287" w:rsidRPr="00B76F9D">
        <w:rPr>
          <w:rFonts w:asciiTheme="minorEastAsia" w:hAnsiTheme="minorEastAsia" w:cs="宋体" w:hint="eastAsia"/>
          <w:kern w:val="0"/>
          <w:szCs w:val="21"/>
        </w:rPr>
        <w:t>3</w:t>
      </w:r>
      <w:r w:rsidRPr="00B76F9D">
        <w:rPr>
          <w:rFonts w:asciiTheme="minorEastAsia" w:hAnsiTheme="minorEastAsia" w:cs="宋体" w:hint="eastAsia"/>
          <w:kern w:val="0"/>
          <w:szCs w:val="21"/>
        </w:rPr>
        <w:t xml:space="preserve">.3.1.2 </w:t>
      </w:r>
      <w:r w:rsidR="00B96403" w:rsidRPr="00B76F9D">
        <w:rPr>
          <w:rFonts w:asciiTheme="minorEastAsia" w:hAnsiTheme="minorEastAsia" w:cs="宋体" w:hint="eastAsia"/>
          <w:kern w:val="0"/>
          <w:szCs w:val="21"/>
        </w:rPr>
        <w:t xml:space="preserve">        </w:t>
      </w:r>
      <w:r w:rsidRPr="00B76F9D">
        <w:rPr>
          <w:rFonts w:asciiTheme="minorEastAsia" w:hAnsiTheme="minorEastAsia" w:cs="宋体" w:hint="eastAsia"/>
          <w:kern w:val="0"/>
          <w:szCs w:val="21"/>
        </w:rPr>
        <w:t>代理机构解密：代理机构</w:t>
      </w:r>
      <w:r w:rsidRPr="00B76F9D">
        <w:rPr>
          <w:rFonts w:asciiTheme="minorEastAsia" w:hAnsiTheme="minorEastAsia" w:cs="宋体"/>
          <w:kern w:val="0"/>
          <w:szCs w:val="21"/>
        </w:rPr>
        <w:t>按</w:t>
      </w:r>
      <w:r w:rsidRPr="00B76F9D">
        <w:rPr>
          <w:rFonts w:asciiTheme="minorEastAsia" w:hAnsiTheme="minorEastAsia" w:cs="宋体" w:hint="eastAsia"/>
          <w:kern w:val="0"/>
          <w:szCs w:val="21"/>
        </w:rPr>
        <w:t>电子</w:t>
      </w:r>
      <w:r w:rsidRPr="00B76F9D">
        <w:rPr>
          <w:rFonts w:asciiTheme="minorEastAsia" w:hAnsiTheme="minorEastAsia" w:cs="宋体"/>
          <w:kern w:val="0"/>
          <w:szCs w:val="21"/>
        </w:rPr>
        <w:t>投标</w:t>
      </w:r>
      <w:r w:rsidRPr="00B76F9D">
        <w:rPr>
          <w:rFonts w:asciiTheme="minorEastAsia" w:hAnsiTheme="minorEastAsia" w:cs="宋体" w:hint="eastAsia"/>
          <w:kern w:val="0"/>
          <w:szCs w:val="21"/>
        </w:rPr>
        <w:t>文件到达交易系统</w:t>
      </w:r>
      <w:r w:rsidRPr="00B76F9D">
        <w:rPr>
          <w:rFonts w:asciiTheme="minorEastAsia" w:hAnsiTheme="minorEastAsia" w:cs="宋体"/>
          <w:kern w:val="0"/>
          <w:szCs w:val="21"/>
        </w:rPr>
        <w:t>的先后顺序</w:t>
      </w:r>
      <w:r w:rsidRPr="00B76F9D">
        <w:rPr>
          <w:rFonts w:asciiTheme="minorEastAsia" w:hAnsiTheme="minorEastAsia" w:cs="宋体" w:hint="eastAsia"/>
          <w:kern w:val="0"/>
          <w:szCs w:val="21"/>
        </w:rPr>
        <w:t>，使用本单位CA数字证书进行再次解密。</w:t>
      </w:r>
    </w:p>
    <w:p w:rsidR="00E4427E" w:rsidRPr="00B76F9D" w:rsidRDefault="00E4427E" w:rsidP="00CE11AF">
      <w:pPr>
        <w:pStyle w:val="aa"/>
        <w:numPr>
          <w:ilvl w:val="1"/>
          <w:numId w:val="19"/>
        </w:numPr>
        <w:autoSpaceDE w:val="0"/>
        <w:autoSpaceDN w:val="0"/>
        <w:spacing w:line="360" w:lineRule="auto"/>
        <w:ind w:left="1843" w:firstLineChars="0" w:hanging="1843"/>
        <w:contextualSpacing/>
        <w:rPr>
          <w:rFonts w:asciiTheme="minorEastAsia" w:hAnsiTheme="minorEastAsia" w:cs="宋体"/>
          <w:kern w:val="0"/>
          <w:szCs w:val="21"/>
        </w:rPr>
      </w:pPr>
      <w:r w:rsidRPr="00B76F9D">
        <w:rPr>
          <w:rFonts w:asciiTheme="minorEastAsia" w:hAnsiTheme="minorEastAsia" w:cs="宋体" w:hint="eastAsia"/>
          <w:kern w:val="0"/>
          <w:szCs w:val="21"/>
        </w:rPr>
        <w:t>因投标人原因电子投标文件解密失败的，其投标将被拒绝。</w:t>
      </w:r>
    </w:p>
    <w:p w:rsidR="007B1714" w:rsidRPr="00B76F9D" w:rsidRDefault="007B1714"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B76F9D">
        <w:rPr>
          <w:rFonts w:asciiTheme="minorEastAsia" w:hAnsiTheme="minorEastAsia" w:cs="宋体" w:hint="eastAsia"/>
          <w:kern w:val="0"/>
          <w:szCs w:val="21"/>
        </w:rPr>
        <w:lastRenderedPageBreak/>
        <w:t>投标人不足3家的，不得开标。</w:t>
      </w:r>
    </w:p>
    <w:p w:rsidR="00E4427E" w:rsidRPr="00B76F9D" w:rsidRDefault="00E4427E"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B76F9D">
        <w:rPr>
          <w:rFonts w:asciiTheme="minorEastAsia" w:hAnsiTheme="minorEastAsia" w:cs="宋体" w:hint="eastAsia"/>
          <w:kern w:val="0"/>
          <w:szCs w:val="21"/>
        </w:rPr>
        <w:t>开标过程由采购代理机构负责记录，</w:t>
      </w:r>
      <w:r w:rsidR="000362D3" w:rsidRPr="00B76F9D">
        <w:rPr>
          <w:rFonts w:hAnsi="宋体" w:hint="eastAsia"/>
          <w:szCs w:val="21"/>
        </w:rPr>
        <w:t>《开标记录表》</w:t>
      </w:r>
      <w:r w:rsidR="00710043" w:rsidRPr="00B76F9D">
        <w:rPr>
          <w:rFonts w:hAnsi="宋体" w:hint="eastAsia"/>
          <w:szCs w:val="21"/>
        </w:rPr>
        <w:t>经投标人</w:t>
      </w:r>
      <w:r w:rsidR="000362D3" w:rsidRPr="00B76F9D">
        <w:rPr>
          <w:rFonts w:hAnsi="宋体" w:hint="eastAsia"/>
          <w:szCs w:val="21"/>
        </w:rPr>
        <w:t>进行电子签章</w:t>
      </w:r>
      <w:r w:rsidR="006279FD" w:rsidRPr="00B76F9D">
        <w:rPr>
          <w:rFonts w:hAnsi="宋体" w:hint="eastAsia"/>
          <w:szCs w:val="21"/>
        </w:rPr>
        <w:t>、</w:t>
      </w:r>
      <w:r w:rsidR="00710043" w:rsidRPr="00B76F9D">
        <w:rPr>
          <w:rFonts w:asciiTheme="minorEastAsia" w:hAnsiTheme="minorEastAsia" w:cs="宋体" w:hint="eastAsia"/>
          <w:kern w:val="0"/>
          <w:szCs w:val="21"/>
        </w:rPr>
        <w:t>由参加开标相关工作人员签字确认后随采购文件一并存档。</w:t>
      </w:r>
      <w:r w:rsidR="000362D3" w:rsidRPr="00B76F9D">
        <w:rPr>
          <w:rFonts w:hAnsi="宋体" w:hint="eastAsia"/>
          <w:szCs w:val="21"/>
        </w:rPr>
        <w:t>投标人未</w:t>
      </w:r>
      <w:r w:rsidR="006279FD" w:rsidRPr="00B76F9D">
        <w:rPr>
          <w:rFonts w:hAnsi="宋体" w:hint="eastAsia"/>
          <w:szCs w:val="21"/>
        </w:rPr>
        <w:t>电子</w:t>
      </w:r>
      <w:r w:rsidR="000362D3" w:rsidRPr="00B76F9D">
        <w:rPr>
          <w:rFonts w:hAnsi="宋体" w:hint="eastAsia"/>
          <w:szCs w:val="21"/>
        </w:rPr>
        <w:t>签章的，视同认可开标结果。</w:t>
      </w:r>
    </w:p>
    <w:p w:rsidR="00E4427E" w:rsidRPr="00B76F9D" w:rsidRDefault="00D62F9D"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B76F9D">
        <w:rPr>
          <w:rFonts w:asciiTheme="minorEastAsia" w:hAnsiTheme="minorEastAsia" w:cs="宋体" w:hint="eastAsia"/>
          <w:kern w:val="0"/>
          <w:szCs w:val="21"/>
        </w:rPr>
        <w:t>投标人对开标过程和开标记录如有疑义，</w:t>
      </w:r>
      <w:r w:rsidR="008175D0" w:rsidRPr="00B76F9D">
        <w:rPr>
          <w:rFonts w:asciiTheme="minorEastAsia" w:hAnsiTheme="minorEastAsia" w:cs="宋体" w:hint="eastAsia"/>
          <w:kern w:val="0"/>
          <w:szCs w:val="21"/>
        </w:rPr>
        <w:t>以及认为采购人、采购代理机构相关工作人员有需要回避的情形的，</w:t>
      </w:r>
      <w:r w:rsidR="0040687E" w:rsidRPr="00B76F9D">
        <w:rPr>
          <w:rFonts w:asciiTheme="minorEastAsia" w:hAnsiTheme="minorEastAsia" w:cs="宋体" w:hint="eastAsia"/>
          <w:kern w:val="0"/>
          <w:szCs w:val="21"/>
        </w:rPr>
        <w:t>应</w:t>
      </w:r>
      <w:r w:rsidRPr="00B76F9D">
        <w:rPr>
          <w:rFonts w:asciiTheme="minorEastAsia" w:hAnsiTheme="minorEastAsia" w:cs="宋体" w:hint="eastAsia"/>
          <w:kern w:val="0"/>
          <w:szCs w:val="21"/>
        </w:rPr>
        <w:t>在不见面开标大厅“文字互动”对话框或“新增质疑”处在线提出询问或者回避申请。</w:t>
      </w:r>
      <w:r w:rsidR="00E4427E" w:rsidRPr="00B76F9D">
        <w:rPr>
          <w:rFonts w:asciiTheme="minorEastAsia" w:hAnsiTheme="minorEastAsia" w:cs="宋体" w:hint="eastAsia"/>
          <w:kern w:val="0"/>
          <w:szCs w:val="21"/>
        </w:rPr>
        <w:t>采购人、采购代理机构对投标人代表提出的询问或者回避申请应当及时处理。</w:t>
      </w:r>
    </w:p>
    <w:p w:rsidR="00E4427E" w:rsidRPr="00B76F9D" w:rsidRDefault="00831E22"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B76F9D">
        <w:rPr>
          <w:rFonts w:asciiTheme="minorEastAsia" w:hAnsiTheme="minorEastAsia" w:cs="宋体" w:hint="eastAsia"/>
          <w:kern w:val="0"/>
          <w:szCs w:val="21"/>
        </w:rPr>
        <w:t>项目远程不见面开标活动结束时，投标人应在《开标记录表》上进行电子签章。投标人未签章的，视同认可开标结果。</w:t>
      </w:r>
    </w:p>
    <w:p w:rsidR="00E4427E" w:rsidRPr="00B76F9D"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B76F9D"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B76F9D">
        <w:rPr>
          <w:rFonts w:asciiTheme="minorEastAsia" w:hAnsiTheme="minorEastAsia" w:cs="宋体" w:hint="eastAsia"/>
          <w:b/>
          <w:kern w:val="0"/>
          <w:szCs w:val="21"/>
        </w:rPr>
        <w:t>资格审查</w:t>
      </w:r>
    </w:p>
    <w:p w:rsidR="00E4427E" w:rsidRPr="00B76F9D" w:rsidRDefault="00E4427E" w:rsidP="00E4427E">
      <w:pPr>
        <w:autoSpaceDE w:val="0"/>
        <w:autoSpaceDN w:val="0"/>
        <w:spacing w:line="360" w:lineRule="auto"/>
        <w:ind w:left="964"/>
        <w:contextualSpacing/>
        <w:rPr>
          <w:rFonts w:asciiTheme="minorEastAsia" w:hAnsiTheme="minorEastAsia" w:cs="宋体"/>
          <w:kern w:val="0"/>
          <w:szCs w:val="21"/>
        </w:rPr>
      </w:pPr>
      <w:r w:rsidRPr="00B76F9D">
        <w:rPr>
          <w:rFonts w:asciiTheme="minorEastAsia" w:hAnsiTheme="minorEastAsia" w:cs="宋体" w:hint="eastAsia"/>
          <w:kern w:val="0"/>
          <w:szCs w:val="21"/>
        </w:rPr>
        <w:t>开标结束后，采购人依法对投标人的资格进行审查。合格投标人不足3家的，不得评标。</w:t>
      </w:r>
    </w:p>
    <w:p w:rsidR="00E4427E" w:rsidRPr="00B76F9D"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76F9D"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B76F9D">
        <w:rPr>
          <w:rFonts w:asciiTheme="minorEastAsia" w:hAnsiTheme="minorEastAsia" w:cs="宋体" w:hint="eastAsia"/>
          <w:b/>
          <w:kern w:val="0"/>
          <w:szCs w:val="21"/>
        </w:rPr>
        <w:t>评标委员会的组成</w:t>
      </w:r>
    </w:p>
    <w:p w:rsidR="00E4427E" w:rsidRPr="00B76F9D" w:rsidRDefault="00E4427E" w:rsidP="00CE11AF">
      <w:pPr>
        <w:pStyle w:val="aa"/>
        <w:numPr>
          <w:ilvl w:val="0"/>
          <w:numId w:val="14"/>
        </w:numPr>
        <w:autoSpaceDE w:val="0"/>
        <w:autoSpaceDN w:val="0"/>
        <w:spacing w:line="360" w:lineRule="auto"/>
        <w:ind w:firstLineChars="0" w:hanging="964"/>
        <w:contextualSpacing/>
        <w:rPr>
          <w:rFonts w:asciiTheme="minorEastAsia" w:hAnsiTheme="minorEastAsia" w:cs="宋体"/>
          <w:kern w:val="0"/>
          <w:szCs w:val="21"/>
        </w:rPr>
      </w:pPr>
      <w:r w:rsidRPr="00B76F9D">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E4427E" w:rsidRPr="00B76F9D"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B76F9D">
        <w:rPr>
          <w:rFonts w:asciiTheme="minorEastAsia" w:hAnsiTheme="minorEastAsia" w:cs="宋体" w:hint="eastAsia"/>
          <w:kern w:val="0"/>
          <w:szCs w:val="21"/>
        </w:rPr>
        <w:t>招标人将依法组建评标委员会，评标委员会由评审专家组成，成员人数应当为5人以上单数。评审专家依法从政府采购评审专家库中随机抽取。</w:t>
      </w:r>
    </w:p>
    <w:p w:rsidR="009D6564" w:rsidRPr="00B76F9D" w:rsidRDefault="009D6564"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B76F9D">
        <w:rPr>
          <w:rFonts w:asciiTheme="minorEastAsia" w:hAnsiTheme="minorEastAsia" w:cs="宋体" w:hint="eastAsia"/>
          <w:kern w:val="0"/>
          <w:szCs w:val="21"/>
        </w:rPr>
        <w:t>采购项目符合下列情形之一的，评标委员会成员人数应当为7人以上单数：</w:t>
      </w:r>
    </w:p>
    <w:p w:rsidR="00E4427E" w:rsidRPr="00B76F9D" w:rsidRDefault="0035212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B76F9D">
        <w:rPr>
          <w:rFonts w:asciiTheme="minorEastAsia" w:hAnsiTheme="minorEastAsia" w:cs="宋体" w:hint="eastAsia"/>
          <w:kern w:val="0"/>
          <w:szCs w:val="21"/>
        </w:rPr>
        <w:t xml:space="preserve"> </w:t>
      </w:r>
      <w:r w:rsidR="004670F0" w:rsidRPr="00B76F9D">
        <w:rPr>
          <w:rFonts w:asciiTheme="minorEastAsia" w:hAnsiTheme="minorEastAsia" w:cs="宋体" w:hint="eastAsia"/>
          <w:kern w:val="0"/>
          <w:szCs w:val="21"/>
        </w:rPr>
        <w:t xml:space="preserve"> </w:t>
      </w:r>
      <w:r w:rsidR="00E4427E" w:rsidRPr="00B76F9D">
        <w:rPr>
          <w:rFonts w:asciiTheme="minorEastAsia" w:hAnsiTheme="minorEastAsia" w:cs="宋体" w:hint="eastAsia"/>
          <w:kern w:val="0"/>
          <w:szCs w:val="21"/>
        </w:rPr>
        <w:t>采购预算金额在1000万元以上；</w:t>
      </w:r>
    </w:p>
    <w:p w:rsidR="004670F0" w:rsidRPr="00B76F9D"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B76F9D">
        <w:rPr>
          <w:rFonts w:asciiTheme="minorEastAsia" w:hAnsiTheme="minorEastAsia" w:cs="宋体" w:hint="eastAsia"/>
          <w:kern w:val="0"/>
          <w:szCs w:val="21"/>
        </w:rPr>
        <w:t xml:space="preserve">  技术复杂；</w:t>
      </w:r>
    </w:p>
    <w:p w:rsidR="004670F0" w:rsidRPr="00B76F9D"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B76F9D">
        <w:rPr>
          <w:rFonts w:asciiTheme="minorEastAsia" w:hAnsiTheme="minorEastAsia" w:cs="宋体" w:hint="eastAsia"/>
          <w:kern w:val="0"/>
          <w:szCs w:val="21"/>
        </w:rPr>
        <w:t xml:space="preserve">  社会影响较大。</w:t>
      </w:r>
    </w:p>
    <w:p w:rsidR="00E4427E" w:rsidRPr="00B76F9D"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B76F9D">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E4427E" w:rsidRPr="00B76F9D" w:rsidRDefault="00E4427E" w:rsidP="00CE11AF">
      <w:pPr>
        <w:pStyle w:val="aa"/>
        <w:numPr>
          <w:ilvl w:val="0"/>
          <w:numId w:val="22"/>
        </w:numPr>
        <w:autoSpaceDE w:val="0"/>
        <w:autoSpaceDN w:val="0"/>
        <w:spacing w:line="360" w:lineRule="auto"/>
        <w:ind w:firstLineChars="0" w:hanging="964"/>
        <w:contextualSpacing/>
        <w:rPr>
          <w:rFonts w:asciiTheme="minorEastAsia" w:hAnsiTheme="minorEastAsia" w:cs="宋体"/>
          <w:kern w:val="0"/>
          <w:szCs w:val="21"/>
        </w:rPr>
      </w:pPr>
      <w:r w:rsidRPr="00B76F9D">
        <w:rPr>
          <w:rFonts w:asciiTheme="minorEastAsia" w:hAnsiTheme="minorEastAsia" w:cs="宋体" w:hint="eastAsia"/>
          <w:kern w:val="0"/>
          <w:szCs w:val="21"/>
        </w:rPr>
        <w:t>评审专家与投标人存在下列利害关系之一的,应当回避:</w:t>
      </w:r>
    </w:p>
    <w:p w:rsidR="00E4427E" w:rsidRPr="00B76F9D" w:rsidRDefault="00E4427E"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B76F9D">
        <w:rPr>
          <w:rFonts w:asciiTheme="minorEastAsia" w:hAnsiTheme="minorEastAsia" w:cs="宋体" w:hint="eastAsia"/>
          <w:kern w:val="0"/>
          <w:szCs w:val="21"/>
        </w:rPr>
        <w:lastRenderedPageBreak/>
        <w:t>参加采购活动前三年内,与供应商存在劳动关系,或者担任过供应商的董事、监事,或者是供应商的控股股东或实际控制人；</w:t>
      </w:r>
    </w:p>
    <w:p w:rsidR="000F6293" w:rsidRPr="00B76F9D"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B76F9D">
        <w:rPr>
          <w:rFonts w:asciiTheme="minorEastAsia" w:hAnsiTheme="minorEastAsia" w:cs="宋体" w:hint="eastAsia"/>
          <w:kern w:val="0"/>
          <w:szCs w:val="21"/>
        </w:rPr>
        <w:t>与供应商的法定代表人或者负责人有夫妻、直系血亲、三代以内旁系血亲或者近姻亲关系；</w:t>
      </w:r>
    </w:p>
    <w:p w:rsidR="000F6293" w:rsidRPr="00B76F9D"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B76F9D">
        <w:rPr>
          <w:rFonts w:asciiTheme="minorEastAsia" w:hAnsiTheme="minorEastAsia" w:cs="宋体" w:hint="eastAsia"/>
          <w:kern w:val="0"/>
          <w:szCs w:val="21"/>
        </w:rPr>
        <w:t>与供应商有其他可能影响政府采购活动公平、公正进行的关系。</w:t>
      </w:r>
    </w:p>
    <w:p w:rsidR="00E4427E" w:rsidRPr="00B76F9D"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B76F9D">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E4427E" w:rsidRPr="00B76F9D"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B76F9D">
        <w:rPr>
          <w:rFonts w:asciiTheme="minorEastAsia" w:hAnsiTheme="minorEastAsia" w:cs="宋体" w:hint="eastAsia"/>
          <w:kern w:val="0"/>
          <w:szCs w:val="21"/>
        </w:rPr>
        <w:t>采购人不得担任评标小组长。</w:t>
      </w:r>
    </w:p>
    <w:p w:rsidR="00E4427E" w:rsidRPr="00B76F9D"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B76F9D">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E4427E" w:rsidRPr="00B76F9D"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B76F9D">
        <w:rPr>
          <w:rFonts w:asciiTheme="minorEastAsia" w:hAnsiTheme="minorEastAsia" w:cs="宋体" w:hint="eastAsia"/>
          <w:kern w:val="0"/>
          <w:szCs w:val="21"/>
        </w:rPr>
        <w:t>评标委员会成员名单在评标结果公告前应当保密。</w:t>
      </w:r>
    </w:p>
    <w:p w:rsidR="00E4427E" w:rsidRPr="00B76F9D"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B76F9D" w:rsidRDefault="00E4427E" w:rsidP="00CE11AF">
      <w:pPr>
        <w:pStyle w:val="aa"/>
        <w:numPr>
          <w:ilvl w:val="0"/>
          <w:numId w:val="24"/>
        </w:numPr>
        <w:autoSpaceDE w:val="0"/>
        <w:autoSpaceDN w:val="0"/>
        <w:spacing w:line="360" w:lineRule="auto"/>
        <w:ind w:firstLineChars="0"/>
        <w:contextualSpacing/>
        <w:rPr>
          <w:rFonts w:asciiTheme="minorEastAsia" w:hAnsiTheme="minorEastAsia" w:cs="宋体"/>
          <w:b/>
          <w:kern w:val="0"/>
          <w:szCs w:val="21"/>
        </w:rPr>
      </w:pPr>
      <w:r w:rsidRPr="00B76F9D">
        <w:rPr>
          <w:rFonts w:asciiTheme="minorEastAsia" w:hAnsiTheme="minorEastAsia" w:cs="宋体" w:hint="eastAsia"/>
          <w:b/>
          <w:kern w:val="0"/>
          <w:szCs w:val="21"/>
        </w:rPr>
        <w:t>符合性审查</w:t>
      </w:r>
    </w:p>
    <w:p w:rsidR="00E4427E" w:rsidRPr="00B76F9D" w:rsidRDefault="00E4427E" w:rsidP="00CE11AF">
      <w:pPr>
        <w:pStyle w:val="aa"/>
        <w:numPr>
          <w:ilvl w:val="0"/>
          <w:numId w:val="13"/>
        </w:numPr>
        <w:autoSpaceDE w:val="0"/>
        <w:autoSpaceDN w:val="0"/>
        <w:spacing w:line="360" w:lineRule="auto"/>
        <w:ind w:firstLineChars="0" w:hanging="964"/>
        <w:contextualSpacing/>
        <w:rPr>
          <w:rFonts w:asciiTheme="minorEastAsia" w:hAnsiTheme="minorEastAsia" w:cs="宋体"/>
          <w:kern w:val="0"/>
          <w:szCs w:val="21"/>
        </w:rPr>
      </w:pPr>
      <w:r w:rsidRPr="00B76F9D">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E4427E" w:rsidRPr="00B76F9D"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B76F9D">
        <w:rPr>
          <w:rFonts w:asciiTheme="minorEastAsia" w:hAnsiTheme="minorEastAsia" w:cs="宋体" w:hint="eastAsia"/>
          <w:kern w:val="0"/>
          <w:szCs w:val="21"/>
        </w:rPr>
        <w:t>审查、评价投标文件是否符合招标文件的商务、技术等实质性要求。</w:t>
      </w:r>
    </w:p>
    <w:p w:rsidR="00E4427E" w:rsidRPr="00B76F9D"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B76F9D">
        <w:rPr>
          <w:rFonts w:asciiTheme="minorEastAsia" w:hAnsiTheme="minorEastAsia" w:cs="宋体" w:hint="eastAsia"/>
          <w:kern w:val="0"/>
          <w:szCs w:val="21"/>
        </w:rPr>
        <w:t>可要求投标人对投标文件有关事项作出澄清或者说明。</w:t>
      </w:r>
    </w:p>
    <w:p w:rsidR="00E4427E" w:rsidRPr="00B76F9D"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B76F9D"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B76F9D">
        <w:rPr>
          <w:rFonts w:asciiTheme="minorEastAsia" w:hAnsiTheme="minorEastAsia" w:cs="宋体" w:hint="eastAsia"/>
          <w:b/>
          <w:kern w:val="0"/>
          <w:szCs w:val="21"/>
        </w:rPr>
        <w:t>投标文件的澄清</w:t>
      </w:r>
    </w:p>
    <w:p w:rsidR="00E4427E" w:rsidRPr="00B76F9D" w:rsidRDefault="00E4427E" w:rsidP="00CE11AF">
      <w:pPr>
        <w:pStyle w:val="aa"/>
        <w:numPr>
          <w:ilvl w:val="0"/>
          <w:numId w:val="12"/>
        </w:numPr>
        <w:autoSpaceDE w:val="0"/>
        <w:autoSpaceDN w:val="0"/>
        <w:spacing w:line="360" w:lineRule="auto"/>
        <w:ind w:firstLineChars="0" w:hanging="964"/>
        <w:contextualSpacing/>
        <w:rPr>
          <w:rFonts w:asciiTheme="minorEastAsia" w:hAnsiTheme="minorEastAsia" w:cs="宋体"/>
          <w:kern w:val="0"/>
          <w:szCs w:val="21"/>
        </w:rPr>
      </w:pPr>
      <w:r w:rsidRPr="00B76F9D">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E4427E" w:rsidRPr="00B76F9D" w:rsidRDefault="00E4427E" w:rsidP="00CE11AF">
      <w:pPr>
        <w:pStyle w:val="aa"/>
        <w:numPr>
          <w:ilvl w:val="0"/>
          <w:numId w:val="26"/>
        </w:numPr>
        <w:autoSpaceDE w:val="0"/>
        <w:autoSpaceDN w:val="0"/>
        <w:spacing w:line="360" w:lineRule="auto"/>
        <w:ind w:firstLineChars="0" w:hanging="964"/>
        <w:contextualSpacing/>
        <w:rPr>
          <w:rFonts w:asciiTheme="minorEastAsia" w:hAnsiTheme="minorEastAsia" w:cs="宋体"/>
          <w:kern w:val="0"/>
          <w:szCs w:val="21"/>
        </w:rPr>
      </w:pPr>
      <w:r w:rsidRPr="00B76F9D">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B76F9D" w:rsidRDefault="00E4427E" w:rsidP="00CE11AF">
      <w:pPr>
        <w:pStyle w:val="aa"/>
        <w:numPr>
          <w:ilvl w:val="0"/>
          <w:numId w:val="27"/>
        </w:numPr>
        <w:autoSpaceDE w:val="0"/>
        <w:autoSpaceDN w:val="0"/>
        <w:spacing w:line="360" w:lineRule="auto"/>
        <w:ind w:firstLineChars="0" w:hanging="964"/>
        <w:contextualSpacing/>
        <w:rPr>
          <w:rFonts w:asciiTheme="minorEastAsia" w:hAnsiTheme="minorEastAsia" w:cs="宋体"/>
          <w:kern w:val="0"/>
          <w:szCs w:val="21"/>
        </w:rPr>
      </w:pPr>
      <w:r w:rsidRPr="00B76F9D">
        <w:rPr>
          <w:rFonts w:asciiTheme="minorEastAsia" w:hAnsiTheme="minorEastAsia" w:cs="宋体" w:hint="eastAsia"/>
          <w:kern w:val="0"/>
          <w:szCs w:val="21"/>
        </w:rPr>
        <w:t>投标人的澄清文件是其投标文件的组成部分。</w:t>
      </w:r>
    </w:p>
    <w:p w:rsidR="00E4427E" w:rsidRPr="00B76F9D"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B76F9D"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B76F9D">
        <w:rPr>
          <w:rFonts w:asciiTheme="minorEastAsia" w:hAnsiTheme="minorEastAsia" w:cs="宋体" w:hint="eastAsia"/>
          <w:b/>
          <w:kern w:val="0"/>
          <w:szCs w:val="21"/>
        </w:rPr>
        <w:t>投标文件报价出现前后不一致的修正</w:t>
      </w:r>
    </w:p>
    <w:p w:rsidR="00E4427E" w:rsidRPr="00B76F9D" w:rsidRDefault="00E4427E"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B76F9D">
        <w:rPr>
          <w:rFonts w:asciiTheme="minorEastAsia" w:hAnsiTheme="minorEastAsia" w:cs="宋体" w:hint="eastAsia"/>
          <w:kern w:val="0"/>
          <w:szCs w:val="21"/>
        </w:rPr>
        <w:lastRenderedPageBreak/>
        <w:t>投标文件中开标一览表(报价表)内容与投标文件中相应内容不一致的，以开标一览表(报价表)为准；</w:t>
      </w:r>
    </w:p>
    <w:p w:rsidR="003A7351" w:rsidRPr="00B76F9D"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B76F9D">
        <w:rPr>
          <w:rFonts w:asciiTheme="minorEastAsia" w:hAnsiTheme="minorEastAsia" w:cs="宋体" w:hint="eastAsia"/>
          <w:kern w:val="0"/>
          <w:szCs w:val="21"/>
        </w:rPr>
        <w:t>大写金额和小写金额不一致的，以大写金额为准；</w:t>
      </w:r>
    </w:p>
    <w:p w:rsidR="003A7351" w:rsidRPr="00B76F9D"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B76F9D">
        <w:rPr>
          <w:rFonts w:asciiTheme="minorEastAsia" w:hAnsiTheme="minorEastAsia" w:cs="宋体" w:hint="eastAsia"/>
          <w:kern w:val="0"/>
          <w:szCs w:val="21"/>
        </w:rPr>
        <w:t>单价金额小数点或者百分比有明显错位的，以开标一览表的总价为准，并修改单价；</w:t>
      </w:r>
    </w:p>
    <w:p w:rsidR="003A7351" w:rsidRPr="00B76F9D"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B76F9D">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E4427E" w:rsidRPr="00B76F9D"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76F9D"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B76F9D">
        <w:rPr>
          <w:rFonts w:asciiTheme="minorEastAsia" w:hAnsiTheme="minorEastAsia" w:cs="宋体" w:hint="eastAsia"/>
          <w:b/>
          <w:kern w:val="0"/>
          <w:szCs w:val="21"/>
        </w:rPr>
        <w:t>投标无效情形</w:t>
      </w:r>
    </w:p>
    <w:p w:rsidR="00E4427E" w:rsidRPr="00B76F9D" w:rsidRDefault="00E4427E" w:rsidP="00CE11AF">
      <w:pPr>
        <w:pStyle w:val="aa"/>
        <w:numPr>
          <w:ilvl w:val="0"/>
          <w:numId w:val="29"/>
        </w:numPr>
        <w:autoSpaceDE w:val="0"/>
        <w:autoSpaceDN w:val="0"/>
        <w:spacing w:line="360" w:lineRule="auto"/>
        <w:ind w:firstLineChars="0" w:hanging="964"/>
        <w:contextualSpacing/>
        <w:rPr>
          <w:rFonts w:asciiTheme="minorEastAsia" w:hAnsiTheme="minorEastAsia" w:cs="宋体"/>
          <w:kern w:val="0"/>
          <w:szCs w:val="21"/>
        </w:rPr>
      </w:pPr>
      <w:r w:rsidRPr="00B76F9D">
        <w:rPr>
          <w:rFonts w:asciiTheme="minorEastAsia" w:hAnsiTheme="minorEastAsia" w:cs="宋体" w:hint="eastAsia"/>
          <w:kern w:val="0"/>
          <w:szCs w:val="21"/>
        </w:rPr>
        <w:t>投标文件属下列情况之一的，按照无效投标处理：</w:t>
      </w:r>
    </w:p>
    <w:p w:rsidR="00E4427E" w:rsidRPr="00B76F9D" w:rsidRDefault="00E4427E"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B76F9D">
        <w:rPr>
          <w:rFonts w:asciiTheme="minorEastAsia" w:hAnsiTheme="minorEastAsia" w:cs="宋体" w:hint="eastAsia"/>
          <w:kern w:val="0"/>
          <w:szCs w:val="21"/>
        </w:rPr>
        <w:t>未按照招标文件的规定提交投标承诺函的；</w:t>
      </w:r>
      <w:r w:rsidRPr="00B76F9D">
        <w:rPr>
          <w:rFonts w:asciiTheme="minorEastAsia" w:hAnsiTheme="minorEastAsia" w:cs="宋体"/>
          <w:kern w:val="0"/>
          <w:szCs w:val="21"/>
        </w:rPr>
        <w:t xml:space="preserve"> </w:t>
      </w:r>
    </w:p>
    <w:p w:rsidR="00547E10" w:rsidRPr="00B76F9D"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B76F9D">
        <w:rPr>
          <w:rFonts w:asciiTheme="minorEastAsia" w:hAnsiTheme="minorEastAsia" w:cs="宋体" w:hint="eastAsia"/>
          <w:kern w:val="0"/>
          <w:szCs w:val="21"/>
        </w:rPr>
        <w:t>投标文件未按招标文件要求签署、盖章的；</w:t>
      </w:r>
    </w:p>
    <w:p w:rsidR="00547E10" w:rsidRPr="00B76F9D"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B76F9D">
        <w:rPr>
          <w:rFonts w:asciiTheme="minorEastAsia" w:hAnsiTheme="minorEastAsia" w:cs="宋体" w:hint="eastAsia"/>
          <w:kern w:val="0"/>
          <w:szCs w:val="21"/>
        </w:rPr>
        <w:t>不具备招标文件中规定的资格要求的；</w:t>
      </w:r>
    </w:p>
    <w:p w:rsidR="00547E10" w:rsidRPr="00B76F9D"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B76F9D">
        <w:rPr>
          <w:rFonts w:asciiTheme="minorEastAsia" w:hAnsiTheme="minorEastAsia" w:cs="宋体" w:hint="eastAsia"/>
          <w:kern w:val="0"/>
          <w:szCs w:val="21"/>
        </w:rPr>
        <w:t>报价超过招标文件中规定的预算金额或者最高限价的；</w:t>
      </w:r>
    </w:p>
    <w:p w:rsidR="00547E10" w:rsidRPr="00B76F9D"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B76F9D">
        <w:rPr>
          <w:rFonts w:asciiTheme="minorEastAsia" w:hAnsiTheme="minorEastAsia" w:cs="宋体"/>
          <w:kern w:val="0"/>
          <w:szCs w:val="21"/>
        </w:rPr>
        <w:t>投标文件含有采购人不能接受的附加条件的</w:t>
      </w:r>
      <w:r w:rsidRPr="00B76F9D">
        <w:rPr>
          <w:rFonts w:asciiTheme="minorEastAsia" w:hAnsiTheme="minorEastAsia" w:cs="宋体" w:hint="eastAsia"/>
          <w:kern w:val="0"/>
          <w:szCs w:val="21"/>
        </w:rPr>
        <w:t>。</w:t>
      </w:r>
    </w:p>
    <w:p w:rsidR="00E4427E" w:rsidRPr="00B76F9D"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B76F9D">
        <w:rPr>
          <w:rFonts w:asciiTheme="minorEastAsia" w:hAnsiTheme="minorEastAsia" w:cs="宋体" w:hint="eastAsia"/>
          <w:kern w:val="0"/>
          <w:szCs w:val="21"/>
        </w:rPr>
        <w:t>有下列情形之一的，视为投标人串通投标，其投标无效：</w:t>
      </w:r>
    </w:p>
    <w:p w:rsidR="00E4427E" w:rsidRPr="00B76F9D" w:rsidRDefault="00E4427E"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B76F9D">
        <w:rPr>
          <w:rFonts w:asciiTheme="minorEastAsia" w:hAnsiTheme="minorEastAsia" w:cs="宋体" w:hint="eastAsia"/>
          <w:kern w:val="0"/>
          <w:szCs w:val="21"/>
        </w:rPr>
        <w:t>不同投标人的投标文件由同一单位或者个人编制；</w:t>
      </w:r>
    </w:p>
    <w:p w:rsidR="00AD0AAF" w:rsidRPr="00B76F9D"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B76F9D">
        <w:rPr>
          <w:rFonts w:asciiTheme="minorEastAsia" w:hAnsiTheme="minorEastAsia" w:cs="宋体" w:hint="eastAsia"/>
          <w:kern w:val="0"/>
          <w:szCs w:val="21"/>
        </w:rPr>
        <w:t>不同投标人委托同一单位或者个人办理投标事宜；</w:t>
      </w:r>
    </w:p>
    <w:p w:rsidR="00AD0AAF" w:rsidRPr="00B76F9D"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B76F9D">
        <w:rPr>
          <w:rFonts w:asciiTheme="minorEastAsia" w:hAnsiTheme="minorEastAsia" w:cs="宋体" w:hint="eastAsia"/>
          <w:kern w:val="0"/>
          <w:szCs w:val="21"/>
        </w:rPr>
        <w:t>不同投标人的投标文件载明的项目管理成员或者联系人员为同一人；</w:t>
      </w:r>
    </w:p>
    <w:p w:rsidR="00AD0AAF" w:rsidRPr="00B76F9D"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B76F9D">
        <w:rPr>
          <w:rFonts w:asciiTheme="minorEastAsia" w:hAnsiTheme="minorEastAsia" w:cs="宋体" w:hint="eastAsia"/>
          <w:kern w:val="0"/>
          <w:szCs w:val="21"/>
        </w:rPr>
        <w:t>不同投标人的投标文件异常一致或者投标报价呈规律性差异；</w:t>
      </w:r>
    </w:p>
    <w:p w:rsidR="00AD0AAF" w:rsidRPr="00B76F9D"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B76F9D">
        <w:rPr>
          <w:rFonts w:asciiTheme="minorEastAsia" w:hAnsiTheme="minorEastAsia" w:cs="宋体" w:hint="eastAsia"/>
          <w:kern w:val="0"/>
          <w:szCs w:val="21"/>
        </w:rPr>
        <w:t>不同投标人的投标文件相互混装。</w:t>
      </w:r>
    </w:p>
    <w:p w:rsidR="00E4427E" w:rsidRPr="00B76F9D" w:rsidRDefault="00E4427E" w:rsidP="00CE11AF">
      <w:pPr>
        <w:pStyle w:val="aa"/>
        <w:numPr>
          <w:ilvl w:val="0"/>
          <w:numId w:val="33"/>
        </w:numPr>
        <w:autoSpaceDE w:val="0"/>
        <w:autoSpaceDN w:val="0"/>
        <w:spacing w:line="360" w:lineRule="auto"/>
        <w:ind w:firstLineChars="0" w:hanging="964"/>
        <w:contextualSpacing/>
        <w:rPr>
          <w:rFonts w:asciiTheme="minorEastAsia" w:hAnsiTheme="minorEastAsia" w:cs="宋体"/>
          <w:kern w:val="0"/>
          <w:szCs w:val="21"/>
        </w:rPr>
      </w:pPr>
      <w:r w:rsidRPr="00B76F9D">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D1AF8" w:rsidRPr="00B76F9D" w:rsidRDefault="009D1AF8" w:rsidP="00CE11AF">
      <w:pPr>
        <w:pStyle w:val="aa"/>
        <w:numPr>
          <w:ilvl w:val="0"/>
          <w:numId w:val="34"/>
        </w:numPr>
        <w:autoSpaceDE w:val="0"/>
        <w:autoSpaceDN w:val="0"/>
        <w:spacing w:line="360" w:lineRule="auto"/>
        <w:ind w:firstLineChars="0" w:hanging="964"/>
        <w:contextualSpacing/>
        <w:rPr>
          <w:rFonts w:asciiTheme="minorEastAsia" w:hAnsiTheme="minorEastAsia" w:cs="宋体"/>
          <w:kern w:val="0"/>
          <w:szCs w:val="21"/>
        </w:rPr>
      </w:pPr>
      <w:r w:rsidRPr="00B76F9D">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w:t>
      </w:r>
      <w:r w:rsidRPr="00B76F9D">
        <w:rPr>
          <w:rFonts w:asciiTheme="minorEastAsia" w:hAnsiTheme="minorEastAsia" w:cs="宋体" w:hint="eastAsia"/>
          <w:kern w:val="0"/>
          <w:szCs w:val="21"/>
        </w:rPr>
        <w:lastRenderedPageBreak/>
        <w:t>效投标处理。</w:t>
      </w:r>
    </w:p>
    <w:p w:rsidR="009D1AF8" w:rsidRPr="00B76F9D" w:rsidRDefault="009D1AF8" w:rsidP="00CE11AF">
      <w:pPr>
        <w:pStyle w:val="aa"/>
        <w:numPr>
          <w:ilvl w:val="0"/>
          <w:numId w:val="35"/>
        </w:numPr>
        <w:autoSpaceDE w:val="0"/>
        <w:autoSpaceDN w:val="0"/>
        <w:spacing w:line="360" w:lineRule="auto"/>
        <w:ind w:firstLineChars="0" w:hanging="964"/>
        <w:contextualSpacing/>
        <w:rPr>
          <w:rFonts w:asciiTheme="minorEastAsia" w:hAnsiTheme="minorEastAsia" w:cs="宋体"/>
          <w:kern w:val="0"/>
          <w:szCs w:val="21"/>
        </w:rPr>
      </w:pPr>
      <w:r w:rsidRPr="00B76F9D">
        <w:rPr>
          <w:rFonts w:ascii="ˎ̥" w:hAnsi="ˎ̥" w:hint="eastAsia"/>
        </w:rPr>
        <w:t>按照《关于推进全流程电子化交易和在线监管工作有关问题的通知》（许公管办</w:t>
      </w:r>
      <w:r w:rsidRPr="00B76F9D">
        <w:rPr>
          <w:rFonts w:ascii="ˎ̥" w:hAnsi="ˎ̥" w:hint="eastAsia"/>
        </w:rPr>
        <w:t>[2019]3</w:t>
      </w:r>
      <w:r w:rsidRPr="00B76F9D">
        <w:rPr>
          <w:rFonts w:ascii="ˎ̥" w:hAnsi="ˎ̥" w:hint="eastAsia"/>
        </w:rPr>
        <w:t>号）规定，</w:t>
      </w:r>
      <w:r w:rsidR="009A4D1F" w:rsidRPr="00B76F9D">
        <w:rPr>
          <w:rFonts w:ascii="ˎ̥" w:hAnsi="ˎ̥" w:hint="eastAsia"/>
        </w:rPr>
        <w:t>不同投标人电子投标文件制作硬件特征码（网卡</w:t>
      </w:r>
      <w:r w:rsidR="009A4D1F" w:rsidRPr="00B76F9D">
        <w:rPr>
          <w:rFonts w:ascii="ˎ̥" w:hAnsi="ˎ̥" w:hint="eastAsia"/>
        </w:rPr>
        <w:t>MAC</w:t>
      </w:r>
      <w:r w:rsidR="009A4D1F" w:rsidRPr="00B76F9D">
        <w:rPr>
          <w:rFonts w:ascii="ˎ̥" w:hAnsi="ˎ̥" w:hint="eastAsia"/>
        </w:rPr>
        <w:t>地址、</w:t>
      </w:r>
      <w:r w:rsidR="009A4D1F" w:rsidRPr="00B76F9D">
        <w:rPr>
          <w:rFonts w:ascii="ˎ̥" w:hAnsi="ˎ̥" w:hint="eastAsia"/>
        </w:rPr>
        <w:t>CPU</w:t>
      </w:r>
      <w:r w:rsidR="009A4D1F" w:rsidRPr="00B76F9D">
        <w:rPr>
          <w:rFonts w:ascii="ˎ̥" w:hAnsi="ˎ̥" w:hint="eastAsia"/>
        </w:rPr>
        <w:t>序号、硬盘序列号）均一致时，视为‘</w:t>
      </w:r>
      <w:r w:rsidR="009A4D1F" w:rsidRPr="00B76F9D">
        <w:rPr>
          <w:rFonts w:ascii="ˎ̥" w:hAnsi="ˎ̥"/>
        </w:rPr>
        <w:t>不同</w:t>
      </w:r>
      <w:r w:rsidR="009A4D1F" w:rsidRPr="00B76F9D">
        <w:rPr>
          <w:rFonts w:ascii="ˎ̥" w:hAnsi="ˎ̥" w:hint="eastAsia"/>
        </w:rPr>
        <w:t>投标人</w:t>
      </w:r>
      <w:r w:rsidR="009A4D1F" w:rsidRPr="00B76F9D">
        <w:rPr>
          <w:rFonts w:ascii="ˎ̥" w:hAnsi="ˎ̥"/>
        </w:rPr>
        <w:t>的</w:t>
      </w:r>
      <w:r w:rsidR="009A4D1F" w:rsidRPr="00B76F9D">
        <w:rPr>
          <w:rFonts w:ascii="ˎ̥" w:hAnsi="ˎ̥" w:hint="eastAsia"/>
        </w:rPr>
        <w:t>投标</w:t>
      </w:r>
      <w:r w:rsidR="009A4D1F" w:rsidRPr="00B76F9D">
        <w:rPr>
          <w:rFonts w:ascii="ˎ̥" w:hAnsi="ˎ̥"/>
        </w:rPr>
        <w:t>文件由同一单位或者个人编制</w:t>
      </w:r>
      <w:r w:rsidR="009A4D1F" w:rsidRPr="00B76F9D">
        <w:rPr>
          <w:rFonts w:ascii="ˎ̥" w:hAnsi="ˎ̥" w:hint="eastAsia"/>
        </w:rPr>
        <w:t>’或‘</w:t>
      </w:r>
      <w:r w:rsidR="009A4D1F" w:rsidRPr="00B76F9D">
        <w:rPr>
          <w:rFonts w:ascii="ˎ̥" w:hAnsi="ˎ̥"/>
        </w:rPr>
        <w:t>不同</w:t>
      </w:r>
      <w:r w:rsidR="009A4D1F" w:rsidRPr="00B76F9D">
        <w:rPr>
          <w:rFonts w:ascii="ˎ̥" w:hAnsi="ˎ̥" w:hint="eastAsia"/>
        </w:rPr>
        <w:t>投标人</w:t>
      </w:r>
      <w:r w:rsidR="009A4D1F" w:rsidRPr="00B76F9D">
        <w:rPr>
          <w:rFonts w:ascii="ˎ̥" w:hAnsi="ˎ̥"/>
        </w:rPr>
        <w:t>委托同一单位或者个人办理</w:t>
      </w:r>
      <w:r w:rsidR="009A4D1F" w:rsidRPr="00B76F9D">
        <w:rPr>
          <w:rFonts w:ascii="ˎ̥" w:hAnsi="ˎ̥" w:hint="eastAsia"/>
        </w:rPr>
        <w:t>响应</w:t>
      </w:r>
      <w:r w:rsidR="009A4D1F" w:rsidRPr="00B76F9D">
        <w:rPr>
          <w:rFonts w:ascii="ˎ̥" w:hAnsi="ˎ̥"/>
        </w:rPr>
        <w:t>事宜</w:t>
      </w:r>
      <w:r w:rsidR="009A4D1F" w:rsidRPr="00B76F9D">
        <w:rPr>
          <w:rFonts w:ascii="ˎ̥" w:hAnsi="ˎ̥" w:hint="eastAsia"/>
        </w:rPr>
        <w:t>’，其投标无效。</w:t>
      </w:r>
    </w:p>
    <w:p w:rsidR="009D1AF8" w:rsidRPr="00B76F9D" w:rsidRDefault="009D1AF8" w:rsidP="00CE11AF">
      <w:pPr>
        <w:pStyle w:val="aa"/>
        <w:numPr>
          <w:ilvl w:val="0"/>
          <w:numId w:val="36"/>
        </w:numPr>
        <w:autoSpaceDE w:val="0"/>
        <w:autoSpaceDN w:val="0"/>
        <w:spacing w:line="360" w:lineRule="auto"/>
        <w:ind w:firstLineChars="0" w:hanging="964"/>
        <w:contextualSpacing/>
        <w:rPr>
          <w:rFonts w:asciiTheme="minorEastAsia" w:hAnsiTheme="minorEastAsia" w:cs="宋体"/>
          <w:kern w:val="0"/>
          <w:szCs w:val="21"/>
        </w:rPr>
      </w:pPr>
      <w:r w:rsidRPr="00B76F9D">
        <w:rPr>
          <w:rFonts w:asciiTheme="minorEastAsia" w:hAnsiTheme="minorEastAsia" w:cs="宋体" w:hint="eastAsia"/>
          <w:kern w:val="0"/>
          <w:szCs w:val="21"/>
        </w:rPr>
        <w:t>法</w:t>
      </w:r>
      <w:r w:rsidRPr="00B76F9D">
        <w:rPr>
          <w:rFonts w:asciiTheme="minorEastAsia" w:hAnsiTheme="minorEastAsia" w:cs="宋体"/>
          <w:kern w:val="0"/>
          <w:szCs w:val="21"/>
        </w:rPr>
        <w:t>律、法规和招标文件规定的其他无效情形。</w:t>
      </w:r>
    </w:p>
    <w:p w:rsidR="00E4427E" w:rsidRPr="00B76F9D"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B76F9D"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B76F9D">
        <w:rPr>
          <w:rFonts w:asciiTheme="minorEastAsia" w:hAnsiTheme="minorEastAsia" w:cs="宋体" w:hint="eastAsia"/>
          <w:b/>
          <w:kern w:val="0"/>
          <w:szCs w:val="21"/>
        </w:rPr>
        <w:t>相同品牌投标人的认定</w:t>
      </w:r>
      <w:r w:rsidRPr="00B76F9D">
        <w:rPr>
          <w:rFonts w:asciiTheme="minorEastAsia" w:hAnsiTheme="minorEastAsia" w:cs="仿宋_GB2312"/>
          <w:b/>
          <w:bCs/>
          <w:szCs w:val="21"/>
          <w:lang w:val="zh-CN"/>
        </w:rPr>
        <w:t>（服务类项目不适用本条款规定）</w:t>
      </w:r>
    </w:p>
    <w:p w:rsidR="00E4427E" w:rsidRPr="00B76F9D"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B76F9D">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C6247" w:rsidRPr="00B76F9D" w:rsidRDefault="007C6247" w:rsidP="00CE11AF">
      <w:pPr>
        <w:pStyle w:val="aa"/>
        <w:numPr>
          <w:ilvl w:val="0"/>
          <w:numId w:val="37"/>
        </w:numPr>
        <w:autoSpaceDE w:val="0"/>
        <w:autoSpaceDN w:val="0"/>
        <w:spacing w:line="360" w:lineRule="auto"/>
        <w:ind w:firstLineChars="0" w:hanging="964"/>
        <w:contextualSpacing/>
        <w:rPr>
          <w:rFonts w:asciiTheme="minorEastAsia" w:hAnsiTheme="minorEastAsia" w:cs="宋体"/>
          <w:kern w:val="0"/>
          <w:szCs w:val="21"/>
        </w:rPr>
      </w:pPr>
      <w:r w:rsidRPr="00B76F9D">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E4427E" w:rsidRPr="00B76F9D"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B76F9D"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B76F9D">
        <w:rPr>
          <w:rFonts w:asciiTheme="minorEastAsia" w:hAnsiTheme="minorEastAsia" w:cs="宋体" w:hint="eastAsia"/>
          <w:b/>
          <w:kern w:val="0"/>
          <w:szCs w:val="21"/>
        </w:rPr>
        <w:t>投标文件的比较与评价</w:t>
      </w:r>
    </w:p>
    <w:p w:rsidR="00E4427E" w:rsidRPr="00B76F9D" w:rsidRDefault="00E4427E" w:rsidP="00E4427E">
      <w:pPr>
        <w:autoSpaceDE w:val="0"/>
        <w:autoSpaceDN w:val="0"/>
        <w:spacing w:line="360" w:lineRule="auto"/>
        <w:ind w:left="964"/>
        <w:contextualSpacing/>
        <w:rPr>
          <w:rFonts w:asciiTheme="minorEastAsia" w:hAnsiTheme="minorEastAsia" w:cs="宋体"/>
          <w:kern w:val="0"/>
          <w:szCs w:val="21"/>
        </w:rPr>
      </w:pPr>
      <w:r w:rsidRPr="00B76F9D">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E4427E" w:rsidRPr="00B76F9D"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76F9D"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B76F9D">
        <w:rPr>
          <w:rFonts w:asciiTheme="minorEastAsia" w:hAnsiTheme="minorEastAsia" w:cs="宋体" w:hint="eastAsia"/>
          <w:b/>
          <w:kern w:val="0"/>
          <w:szCs w:val="21"/>
        </w:rPr>
        <w:t>评标方法、评标标准</w:t>
      </w:r>
    </w:p>
    <w:p w:rsidR="00E4427E" w:rsidRPr="00B76F9D"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B76F9D">
        <w:rPr>
          <w:rFonts w:asciiTheme="minorEastAsia" w:hAnsiTheme="minorEastAsia" w:cs="宋体" w:hint="eastAsia"/>
          <w:kern w:val="0"/>
          <w:szCs w:val="21"/>
        </w:rPr>
        <w:t>评标方法分为最低评标价法和综合评分法。</w:t>
      </w:r>
    </w:p>
    <w:p w:rsidR="00E4427E" w:rsidRPr="00B76F9D"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B76F9D">
        <w:rPr>
          <w:rFonts w:asciiTheme="minorEastAsia" w:hAnsiTheme="minorEastAsia" w:cs="宋体" w:hint="eastAsia"/>
          <w:kern w:val="0"/>
          <w:szCs w:val="21"/>
        </w:rPr>
        <w:t>最低评标价法</w:t>
      </w:r>
    </w:p>
    <w:p w:rsidR="00E4427E" w:rsidRPr="00B76F9D" w:rsidRDefault="00E4427E"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B76F9D">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F00A91" w:rsidRPr="00B76F9D" w:rsidRDefault="00F00A91"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B76F9D">
        <w:rPr>
          <w:rFonts w:asciiTheme="minorEastAsia" w:hAnsiTheme="minorEastAsia" w:cs="宋体" w:hint="eastAsia"/>
          <w:kern w:val="0"/>
          <w:szCs w:val="21"/>
        </w:rPr>
        <w:lastRenderedPageBreak/>
        <w:t>采用最低评标价法评标时，除了算术修正和落实政府采购政策需进行的价格扣除外，不能对投标人的投标价格进行任何调整</w:t>
      </w:r>
      <w:r w:rsidR="00DE3623" w:rsidRPr="00B76F9D">
        <w:rPr>
          <w:rFonts w:asciiTheme="minorEastAsia" w:hAnsiTheme="minorEastAsia" w:cs="宋体" w:hint="eastAsia"/>
          <w:kern w:val="0"/>
          <w:szCs w:val="21"/>
        </w:rPr>
        <w:t>。</w:t>
      </w:r>
    </w:p>
    <w:p w:rsidR="00E4427E" w:rsidRPr="00B76F9D"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B76F9D">
        <w:rPr>
          <w:rFonts w:asciiTheme="minorEastAsia" w:hAnsiTheme="minorEastAsia" w:cs="宋体" w:hint="eastAsia"/>
          <w:kern w:val="0"/>
          <w:szCs w:val="21"/>
        </w:rPr>
        <w:t>综合评分法，是指投标文件满足招标文件全部实质性要求，且按照评审因素的量化指标评审得分最高的投标人为中标候选人的评标方法。</w:t>
      </w:r>
    </w:p>
    <w:p w:rsidR="00E4427E" w:rsidRPr="00B76F9D" w:rsidRDefault="00E4427E" w:rsidP="00CE11AF">
      <w:pPr>
        <w:pStyle w:val="aa"/>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sidRPr="00B76F9D">
        <w:rPr>
          <w:rFonts w:asciiTheme="minorEastAsia" w:hAnsiTheme="minorEastAsia" w:cs="宋体" w:hint="eastAsia"/>
          <w:kern w:val="0"/>
          <w:szCs w:val="21"/>
        </w:rPr>
        <w:t>价格分</w:t>
      </w:r>
    </w:p>
    <w:p w:rsidR="00E4427E" w:rsidRPr="00B76F9D"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B76F9D">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rsidR="00E4427E" w:rsidRPr="00B76F9D"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B76F9D">
        <w:rPr>
          <w:rFonts w:asciiTheme="minorEastAsia" w:hAnsiTheme="minorEastAsia" w:cs="宋体" w:hint="eastAsia"/>
          <w:kern w:val="0"/>
          <w:szCs w:val="21"/>
        </w:rPr>
        <w:t>投标报价得分=(评标基准价/投标报价)×100</w:t>
      </w:r>
    </w:p>
    <w:p w:rsidR="00E4427E" w:rsidRPr="00B76F9D"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B76F9D">
        <w:rPr>
          <w:rFonts w:asciiTheme="minorEastAsia" w:hAnsiTheme="minorEastAsia" w:cs="宋体" w:hint="eastAsia"/>
          <w:kern w:val="0"/>
          <w:szCs w:val="21"/>
        </w:rPr>
        <w:t>评标总得分=F1×A1+F2×A2+……+Fn×An</w:t>
      </w:r>
    </w:p>
    <w:p w:rsidR="00E4427E" w:rsidRPr="00B76F9D"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B76F9D">
        <w:rPr>
          <w:rFonts w:asciiTheme="minorEastAsia" w:hAnsiTheme="minorEastAsia" w:cs="宋体" w:hint="eastAsia"/>
          <w:kern w:val="0"/>
          <w:szCs w:val="21"/>
        </w:rPr>
        <w:t>F1、F2……Fn分别为各项评审因素的得分;</w:t>
      </w:r>
    </w:p>
    <w:p w:rsidR="00E4427E" w:rsidRPr="00B76F9D"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B76F9D">
        <w:rPr>
          <w:rFonts w:asciiTheme="minorEastAsia" w:hAnsiTheme="minorEastAsia" w:cs="宋体" w:hint="eastAsia"/>
          <w:kern w:val="0"/>
          <w:szCs w:val="21"/>
        </w:rPr>
        <w:t>A1、A2、……An 分别为各项评审因素所占的权重(A1+A2+……+An=1)。</w:t>
      </w:r>
    </w:p>
    <w:p w:rsidR="00E4427E" w:rsidRPr="00B76F9D"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B76F9D">
        <w:rPr>
          <w:rFonts w:asciiTheme="minorEastAsia" w:hAnsiTheme="minorEastAsia" w:cs="宋体" w:hint="eastAsia"/>
          <w:kern w:val="0"/>
          <w:szCs w:val="21"/>
        </w:rPr>
        <w:t>评标过程中，不得去掉报价中的最高报价和最低报价。</w:t>
      </w:r>
    </w:p>
    <w:p w:rsidR="00E4427E" w:rsidRPr="00B76F9D" w:rsidRDefault="000D7F32"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B76F9D">
        <w:rPr>
          <w:rFonts w:asciiTheme="minorEastAsia" w:hAnsiTheme="minorEastAsia" w:cs="宋体" w:hint="eastAsia"/>
          <w:kern w:val="0"/>
          <w:szCs w:val="21"/>
        </w:rPr>
        <w:t>因落实政府采购政策进行价格调整的，以调整后的价格计算评标基准价和投标报价。</w:t>
      </w:r>
    </w:p>
    <w:p w:rsidR="00E4427E" w:rsidRPr="00B76F9D" w:rsidRDefault="00E4427E" w:rsidP="00CE11AF">
      <w:pPr>
        <w:pStyle w:val="aa"/>
        <w:numPr>
          <w:ilvl w:val="1"/>
          <w:numId w:val="43"/>
        </w:numPr>
        <w:autoSpaceDE w:val="0"/>
        <w:autoSpaceDN w:val="0"/>
        <w:spacing w:line="360" w:lineRule="auto"/>
        <w:ind w:firstLineChars="0" w:hanging="964"/>
        <w:contextualSpacing/>
        <w:rPr>
          <w:rFonts w:asciiTheme="minorEastAsia" w:hAnsiTheme="minorEastAsia" w:cs="宋体"/>
          <w:kern w:val="0"/>
          <w:szCs w:val="21"/>
        </w:rPr>
      </w:pPr>
      <w:r w:rsidRPr="00B76F9D">
        <w:rPr>
          <w:rFonts w:asciiTheme="minorEastAsia" w:hAnsiTheme="minorEastAsia" w:cs="宋体" w:hint="eastAsia"/>
          <w:b/>
          <w:kern w:val="0"/>
          <w:szCs w:val="21"/>
        </w:rPr>
        <w:t>本次评标具体评标方法、评标标准见（第六章 资格审查与评标）</w:t>
      </w:r>
      <w:r w:rsidRPr="00B76F9D">
        <w:rPr>
          <w:rFonts w:asciiTheme="minorEastAsia" w:hAnsiTheme="minorEastAsia" w:cs="宋体" w:hint="eastAsia"/>
          <w:kern w:val="0"/>
          <w:szCs w:val="21"/>
        </w:rPr>
        <w:t>。</w:t>
      </w:r>
    </w:p>
    <w:p w:rsidR="00E4427E" w:rsidRPr="00B76F9D"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B76F9D" w:rsidRDefault="00E4427E" w:rsidP="00CE11AF">
      <w:pPr>
        <w:pStyle w:val="aa"/>
        <w:numPr>
          <w:ilvl w:val="0"/>
          <w:numId w:val="43"/>
        </w:numPr>
        <w:autoSpaceDE w:val="0"/>
        <w:autoSpaceDN w:val="0"/>
        <w:spacing w:line="360" w:lineRule="auto"/>
        <w:ind w:firstLineChars="0"/>
        <w:contextualSpacing/>
        <w:rPr>
          <w:rFonts w:asciiTheme="minorEastAsia" w:hAnsiTheme="minorEastAsia" w:cs="宋体"/>
          <w:b/>
          <w:kern w:val="0"/>
          <w:szCs w:val="21"/>
        </w:rPr>
      </w:pPr>
      <w:r w:rsidRPr="00B76F9D">
        <w:rPr>
          <w:rFonts w:asciiTheme="minorEastAsia" w:hAnsiTheme="minorEastAsia" w:cs="宋体" w:hint="eastAsia"/>
          <w:b/>
          <w:kern w:val="0"/>
          <w:szCs w:val="21"/>
        </w:rPr>
        <w:t>推荐中标候选人</w:t>
      </w:r>
    </w:p>
    <w:p w:rsidR="00E4427E" w:rsidRPr="00B76F9D"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B76F9D">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E4427E" w:rsidRPr="00B76F9D" w:rsidRDefault="00E4427E" w:rsidP="00CE11AF">
      <w:pPr>
        <w:pStyle w:val="aa"/>
        <w:numPr>
          <w:ilvl w:val="0"/>
          <w:numId w:val="45"/>
        </w:numPr>
        <w:autoSpaceDE w:val="0"/>
        <w:autoSpaceDN w:val="0"/>
        <w:spacing w:line="360" w:lineRule="auto"/>
        <w:ind w:firstLineChars="0" w:hanging="964"/>
        <w:contextualSpacing/>
        <w:rPr>
          <w:rFonts w:asciiTheme="minorEastAsia" w:hAnsiTheme="minorEastAsia" w:cs="宋体"/>
          <w:kern w:val="0"/>
          <w:szCs w:val="21"/>
        </w:rPr>
      </w:pPr>
      <w:r w:rsidRPr="00B76F9D">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E4427E" w:rsidRPr="00B76F9D"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B76F9D"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B76F9D">
        <w:rPr>
          <w:rFonts w:asciiTheme="minorEastAsia" w:hAnsiTheme="minorEastAsia" w:cs="宋体" w:hint="eastAsia"/>
          <w:b/>
          <w:kern w:val="0"/>
          <w:szCs w:val="21"/>
        </w:rPr>
        <w:t>评审意见无效情形</w:t>
      </w:r>
    </w:p>
    <w:p w:rsidR="00E4427E" w:rsidRPr="00B76F9D" w:rsidRDefault="00E4427E" w:rsidP="00CE11AF">
      <w:pPr>
        <w:pStyle w:val="aa"/>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sidRPr="00B76F9D">
        <w:rPr>
          <w:rFonts w:asciiTheme="minorEastAsia" w:hAnsiTheme="minorEastAsia" w:cs="宋体" w:hint="eastAsia"/>
          <w:kern w:val="0"/>
          <w:szCs w:val="21"/>
        </w:rPr>
        <w:t>评标委员会及其成员有下列行为之一的，其评审意见无效：</w:t>
      </w:r>
    </w:p>
    <w:p w:rsidR="00E4427E" w:rsidRPr="00B76F9D" w:rsidRDefault="00E4427E"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B76F9D">
        <w:rPr>
          <w:rFonts w:asciiTheme="minorEastAsia" w:hAnsiTheme="minorEastAsia" w:cs="宋体" w:hint="eastAsia"/>
          <w:kern w:val="0"/>
          <w:szCs w:val="21"/>
        </w:rPr>
        <w:t>确定参与评标至评标结束前私自接触投标人；</w:t>
      </w:r>
    </w:p>
    <w:p w:rsidR="00821065" w:rsidRPr="00B76F9D"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B76F9D">
        <w:rPr>
          <w:rFonts w:asciiTheme="minorEastAsia" w:hAnsiTheme="minorEastAsia" w:cs="宋体" w:hint="eastAsia"/>
          <w:kern w:val="0"/>
          <w:szCs w:val="21"/>
        </w:rPr>
        <w:lastRenderedPageBreak/>
        <w:t>接受投标人提出的与投标文件不一致的澄清或者说明，《投标人须知》26条规定的情形除外；</w:t>
      </w:r>
    </w:p>
    <w:p w:rsidR="00821065" w:rsidRPr="00B76F9D"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B76F9D">
        <w:rPr>
          <w:rFonts w:asciiTheme="minorEastAsia" w:hAnsiTheme="minorEastAsia" w:cs="宋体" w:hint="eastAsia"/>
          <w:kern w:val="0"/>
          <w:szCs w:val="21"/>
        </w:rPr>
        <w:t>违反评标纪律发表倾向性意见或者征询采购人的倾向性意见；</w:t>
      </w:r>
    </w:p>
    <w:p w:rsidR="00821065" w:rsidRPr="00B76F9D"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B76F9D">
        <w:rPr>
          <w:rFonts w:asciiTheme="minorEastAsia" w:hAnsiTheme="minorEastAsia" w:cs="宋体" w:hint="eastAsia"/>
          <w:kern w:val="0"/>
          <w:szCs w:val="21"/>
        </w:rPr>
        <w:t>对需要专业判断的主观评审因素协商评分；</w:t>
      </w:r>
    </w:p>
    <w:p w:rsidR="00821065" w:rsidRPr="00B76F9D"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B76F9D">
        <w:rPr>
          <w:rFonts w:asciiTheme="minorEastAsia" w:hAnsiTheme="minorEastAsia" w:cs="宋体" w:hint="eastAsia"/>
          <w:kern w:val="0"/>
          <w:szCs w:val="21"/>
        </w:rPr>
        <w:t>在评标过程中擅离职守，影响评标程序正常进行的；</w:t>
      </w:r>
    </w:p>
    <w:p w:rsidR="00821065" w:rsidRPr="00B76F9D"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B76F9D">
        <w:rPr>
          <w:rFonts w:asciiTheme="minorEastAsia" w:hAnsiTheme="minorEastAsia" w:cs="宋体" w:hint="eastAsia"/>
          <w:kern w:val="0"/>
          <w:szCs w:val="21"/>
        </w:rPr>
        <w:t>记录、复制或者带走任何评标资料；</w:t>
      </w:r>
    </w:p>
    <w:p w:rsidR="00821065" w:rsidRPr="00B76F9D"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B76F9D">
        <w:rPr>
          <w:rFonts w:asciiTheme="minorEastAsia" w:hAnsiTheme="minorEastAsia" w:cs="宋体" w:hint="eastAsia"/>
          <w:kern w:val="0"/>
          <w:szCs w:val="21"/>
        </w:rPr>
        <w:t>其他不遵守评标纪律的行为。</w:t>
      </w:r>
    </w:p>
    <w:p w:rsidR="00821065" w:rsidRPr="00B76F9D" w:rsidRDefault="00821065" w:rsidP="00821065">
      <w:pPr>
        <w:pStyle w:val="aa"/>
        <w:autoSpaceDE w:val="0"/>
        <w:autoSpaceDN w:val="0"/>
        <w:spacing w:line="360" w:lineRule="auto"/>
        <w:ind w:left="1384" w:firstLineChars="0" w:firstLine="0"/>
        <w:contextualSpacing/>
        <w:rPr>
          <w:rFonts w:asciiTheme="minorEastAsia" w:hAnsiTheme="minorEastAsia" w:cs="宋体"/>
          <w:kern w:val="0"/>
          <w:szCs w:val="21"/>
        </w:rPr>
      </w:pPr>
    </w:p>
    <w:p w:rsidR="00E4427E" w:rsidRPr="00B76F9D"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76F9D"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B76F9D">
        <w:rPr>
          <w:rFonts w:asciiTheme="minorEastAsia" w:hAnsiTheme="minorEastAsia" w:cs="宋体" w:hint="eastAsia"/>
          <w:b/>
          <w:kern w:val="0"/>
          <w:szCs w:val="21"/>
        </w:rPr>
        <w:t>保密</w:t>
      </w:r>
    </w:p>
    <w:p w:rsidR="00E4427E" w:rsidRPr="00B76F9D" w:rsidRDefault="00E4427E" w:rsidP="00CE11AF">
      <w:pPr>
        <w:pStyle w:val="aa"/>
        <w:numPr>
          <w:ilvl w:val="0"/>
          <w:numId w:val="48"/>
        </w:numPr>
        <w:autoSpaceDE w:val="0"/>
        <w:autoSpaceDN w:val="0"/>
        <w:spacing w:line="360" w:lineRule="auto"/>
        <w:ind w:firstLineChars="0" w:hanging="964"/>
        <w:contextualSpacing/>
        <w:rPr>
          <w:rFonts w:asciiTheme="minorEastAsia" w:hAnsiTheme="minorEastAsia" w:cs="宋体"/>
          <w:kern w:val="0"/>
          <w:szCs w:val="21"/>
        </w:rPr>
      </w:pPr>
      <w:r w:rsidRPr="00B76F9D">
        <w:rPr>
          <w:rFonts w:asciiTheme="minorEastAsia" w:hAnsiTheme="minorEastAsia" w:cs="宋体" w:hint="eastAsia"/>
          <w:kern w:val="0"/>
          <w:szCs w:val="21"/>
        </w:rPr>
        <w:t>评审专家应当遵守评审工作纪律，不得泄露评审文件、评审情况和评审中获悉的商业秘密。</w:t>
      </w:r>
    </w:p>
    <w:p w:rsidR="001A39CF" w:rsidRPr="00B76F9D" w:rsidRDefault="00EA2054"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B76F9D">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E4427E" w:rsidRPr="00B76F9D"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B76F9D"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B76F9D"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B76F9D">
        <w:rPr>
          <w:rFonts w:asciiTheme="minorEastAsia" w:hAnsiTheme="minorEastAsia" w:cs="宋体" w:hint="eastAsia"/>
          <w:b/>
          <w:kern w:val="0"/>
          <w:szCs w:val="21"/>
        </w:rPr>
        <w:t>六、定标和授予合同</w:t>
      </w:r>
    </w:p>
    <w:p w:rsidR="00E4427E" w:rsidRPr="00B76F9D"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B76F9D">
        <w:rPr>
          <w:rFonts w:asciiTheme="minorEastAsia" w:hAnsiTheme="minorEastAsia" w:cs="宋体" w:hint="eastAsia"/>
          <w:b/>
          <w:kern w:val="0"/>
          <w:szCs w:val="21"/>
        </w:rPr>
        <w:t>确定中标人</w:t>
      </w:r>
    </w:p>
    <w:p w:rsidR="00E4427E" w:rsidRPr="00B76F9D" w:rsidRDefault="00E4427E"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B76F9D">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2947DE" w:rsidRPr="00B76F9D" w:rsidRDefault="002947D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B76F9D">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E4427E" w:rsidRPr="00B76F9D"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B76F9D"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B76F9D">
        <w:rPr>
          <w:rFonts w:asciiTheme="minorEastAsia" w:hAnsiTheme="minorEastAsia" w:cs="宋体" w:hint="eastAsia"/>
          <w:b/>
          <w:kern w:val="0"/>
          <w:szCs w:val="21"/>
        </w:rPr>
        <w:t>中标公告、发出中标通知书</w:t>
      </w:r>
    </w:p>
    <w:p w:rsidR="00E4427E" w:rsidRPr="00B76F9D" w:rsidRDefault="00E4427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B76F9D">
        <w:rPr>
          <w:rFonts w:asciiTheme="minorEastAsia" w:hAnsiTheme="minorEastAsia" w:cs="宋体" w:hint="eastAsia"/>
          <w:kern w:val="0"/>
          <w:szCs w:val="21"/>
        </w:rPr>
        <w:t>采购人确认中标人后，招标人在公告中标结果的同时，向中标人发出中标通知书。</w:t>
      </w:r>
    </w:p>
    <w:p w:rsidR="006E67C2" w:rsidRPr="00B76F9D" w:rsidRDefault="006E67C2" w:rsidP="00CE11AF">
      <w:pPr>
        <w:pStyle w:val="aa"/>
        <w:numPr>
          <w:ilvl w:val="0"/>
          <w:numId w:val="51"/>
        </w:numPr>
        <w:autoSpaceDE w:val="0"/>
        <w:autoSpaceDN w:val="0"/>
        <w:spacing w:line="360" w:lineRule="auto"/>
        <w:ind w:firstLineChars="0" w:hanging="964"/>
        <w:contextualSpacing/>
        <w:rPr>
          <w:rFonts w:asciiTheme="minorEastAsia" w:hAnsiTheme="minorEastAsia" w:cs="宋体"/>
          <w:kern w:val="0"/>
          <w:szCs w:val="21"/>
        </w:rPr>
      </w:pPr>
      <w:r w:rsidRPr="00B76F9D">
        <w:rPr>
          <w:rFonts w:asciiTheme="minorEastAsia" w:hAnsiTheme="minorEastAsia" w:cs="宋体" w:hint="eastAsia"/>
          <w:kern w:val="0"/>
          <w:szCs w:val="21"/>
        </w:rPr>
        <w:t>中标通知书发出后，采购人不得违法改变中标结果，中标人无正当理由不得放弃中标。</w:t>
      </w:r>
    </w:p>
    <w:p w:rsidR="00240975" w:rsidRPr="00B76F9D" w:rsidRDefault="004E0CA3"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B76F9D">
        <w:rPr>
          <w:rFonts w:asciiTheme="minorEastAsia" w:hAnsiTheme="minorEastAsia" w:cs="宋体" w:hint="eastAsia"/>
          <w:kern w:val="0"/>
          <w:szCs w:val="21"/>
        </w:rPr>
        <w:lastRenderedPageBreak/>
        <w:t>中标人在接到中标通知时，须向代理机构发送投标报价及分项报价一览表（包含主要中标标的的名称、规格型号、数量、单价、服务要求等）电子文档，并同时通知代理机构联系人</w:t>
      </w:r>
      <w:r w:rsidR="00904A3E" w:rsidRPr="00B76F9D">
        <w:rPr>
          <w:rFonts w:asciiTheme="minorEastAsia" w:hAnsiTheme="minorEastAsia" w:cs="宋体" w:hint="eastAsia"/>
          <w:kern w:val="0"/>
          <w:szCs w:val="21"/>
        </w:rPr>
        <w:t>。</w:t>
      </w:r>
    </w:p>
    <w:p w:rsidR="00E4427E" w:rsidRPr="00B76F9D" w:rsidRDefault="00E4427E" w:rsidP="006E67C2">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B76F9D"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B76F9D">
        <w:rPr>
          <w:rFonts w:asciiTheme="minorEastAsia" w:hAnsiTheme="minorEastAsia" w:cs="宋体" w:hint="eastAsia"/>
          <w:b/>
          <w:kern w:val="0"/>
          <w:szCs w:val="21"/>
        </w:rPr>
        <w:t>质疑提出与答复</w:t>
      </w:r>
    </w:p>
    <w:p w:rsidR="00E4427E" w:rsidRPr="00B76F9D" w:rsidRDefault="00E4427E"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B76F9D">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sidRPr="00B76F9D">
        <w:rPr>
          <w:rFonts w:asciiTheme="minorEastAsia" w:hAnsiTheme="minorEastAsia" w:cs="宋体"/>
          <w:kern w:val="0"/>
          <w:szCs w:val="21"/>
        </w:rPr>
        <w:t>提出质疑的供应商应当是参与</w:t>
      </w:r>
      <w:r w:rsidRPr="00B76F9D">
        <w:rPr>
          <w:rFonts w:asciiTheme="minorEastAsia" w:hAnsiTheme="minorEastAsia" w:cs="宋体" w:hint="eastAsia"/>
          <w:kern w:val="0"/>
          <w:szCs w:val="21"/>
        </w:rPr>
        <w:t>本</w:t>
      </w:r>
      <w:r w:rsidRPr="00B76F9D">
        <w:rPr>
          <w:rFonts w:asciiTheme="minorEastAsia" w:hAnsiTheme="minorEastAsia" w:cs="宋体"/>
          <w:kern w:val="0"/>
          <w:szCs w:val="21"/>
        </w:rPr>
        <w:t>项目采购活动的供应商。</w:t>
      </w:r>
    </w:p>
    <w:p w:rsidR="00E4427E" w:rsidRPr="00B76F9D" w:rsidRDefault="00E4427E"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B76F9D">
        <w:rPr>
          <w:rFonts w:asciiTheme="minorEastAsia" w:hAnsiTheme="minorEastAsia" w:cs="宋体" w:hint="eastAsia"/>
          <w:kern w:val="0"/>
          <w:szCs w:val="21"/>
        </w:rPr>
        <w:t>对采购文件提出质疑的，</w:t>
      </w:r>
      <w:r w:rsidRPr="00B76F9D">
        <w:rPr>
          <w:rFonts w:asciiTheme="minorEastAsia" w:hAnsiTheme="minorEastAsia" w:cs="宋体"/>
          <w:kern w:val="0"/>
          <w:szCs w:val="21"/>
        </w:rPr>
        <w:t>潜在</w:t>
      </w:r>
      <w:r w:rsidRPr="00B76F9D">
        <w:rPr>
          <w:rFonts w:asciiTheme="minorEastAsia" w:hAnsiTheme="minorEastAsia" w:cs="宋体" w:hint="eastAsia"/>
          <w:kern w:val="0"/>
          <w:szCs w:val="21"/>
        </w:rPr>
        <w:t>投标人应</w:t>
      </w:r>
      <w:r w:rsidRPr="00B76F9D">
        <w:rPr>
          <w:rFonts w:asciiTheme="minorEastAsia" w:hAnsiTheme="minorEastAsia" w:cs="宋体"/>
          <w:kern w:val="0"/>
          <w:szCs w:val="21"/>
        </w:rPr>
        <w:t>已依法获取采购文件</w:t>
      </w:r>
      <w:r w:rsidRPr="00B76F9D">
        <w:rPr>
          <w:rFonts w:asciiTheme="minorEastAsia" w:hAnsiTheme="minorEastAsia" w:cs="宋体" w:hint="eastAsia"/>
          <w:kern w:val="0"/>
          <w:szCs w:val="21"/>
        </w:rPr>
        <w:t>，且应当在</w:t>
      </w:r>
      <w:r w:rsidRPr="00B76F9D">
        <w:rPr>
          <w:rFonts w:asciiTheme="minorEastAsia" w:hAnsiTheme="minorEastAsia" w:cs="宋体"/>
          <w:kern w:val="0"/>
          <w:szCs w:val="21"/>
        </w:rPr>
        <w:t>获取采购文件或者采购文件公告期限届满之日起7个工作日内</w:t>
      </w:r>
      <w:r w:rsidRPr="00B76F9D">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502570" w:rsidRPr="00B76F9D"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B76F9D">
        <w:rPr>
          <w:rFonts w:asciiTheme="minorEastAsia" w:hAnsiTheme="minorEastAsia" w:cs="宋体" w:hint="eastAsia"/>
          <w:kern w:val="0"/>
          <w:szCs w:val="21"/>
        </w:rPr>
        <w:t>对采购过程提出质疑的，为各采购程序环节结束之日起七个工作日  内，以书面形式向采购人和采购代理机构一次性提出；</w:t>
      </w:r>
    </w:p>
    <w:p w:rsidR="00502570" w:rsidRPr="00B76F9D"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B76F9D">
        <w:rPr>
          <w:rFonts w:asciiTheme="minorEastAsia" w:hAnsiTheme="minorEastAsia" w:cs="宋体" w:hint="eastAsia"/>
          <w:kern w:val="0"/>
          <w:szCs w:val="21"/>
        </w:rPr>
        <w:t>对中标结果提出质疑的，为中标结果公告期限届满之日起七个工作日内，以书面形式向采购人和采购代理机构一次性提出。</w:t>
      </w:r>
    </w:p>
    <w:p w:rsidR="00E4427E" w:rsidRPr="00B76F9D" w:rsidRDefault="00E4427E" w:rsidP="00CE11AF">
      <w:pPr>
        <w:pStyle w:val="aa"/>
        <w:numPr>
          <w:ilvl w:val="1"/>
          <w:numId w:val="54"/>
        </w:numPr>
        <w:autoSpaceDE w:val="0"/>
        <w:autoSpaceDN w:val="0"/>
        <w:spacing w:line="360" w:lineRule="auto"/>
        <w:ind w:firstLineChars="0" w:hanging="964"/>
        <w:contextualSpacing/>
        <w:rPr>
          <w:rFonts w:asciiTheme="minorEastAsia" w:hAnsiTheme="minorEastAsia" w:cs="宋体"/>
          <w:kern w:val="0"/>
          <w:szCs w:val="21"/>
        </w:rPr>
      </w:pPr>
      <w:r w:rsidRPr="00B76F9D">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E4427E" w:rsidRPr="00B76F9D" w:rsidRDefault="00E4427E"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B76F9D">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DA6D80" w:rsidRPr="00B76F9D" w:rsidRDefault="00DA6D80"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B76F9D">
        <w:rPr>
          <w:rFonts w:asciiTheme="minorEastAsia" w:hAnsiTheme="minorEastAsia" w:cs="宋体"/>
          <w:kern w:val="0"/>
          <w:szCs w:val="21"/>
        </w:rPr>
        <w:t>对采购过程、中标结果提出的质疑，合格供应商符合法定数量时，可以从合格的中标</w:t>
      </w:r>
      <w:r w:rsidRPr="00B76F9D">
        <w:rPr>
          <w:rFonts w:asciiTheme="minorEastAsia" w:hAnsiTheme="minorEastAsia" w:cs="宋体" w:hint="eastAsia"/>
          <w:kern w:val="0"/>
          <w:szCs w:val="21"/>
        </w:rPr>
        <w:t>候选人</w:t>
      </w:r>
      <w:r w:rsidRPr="00B76F9D">
        <w:rPr>
          <w:rFonts w:asciiTheme="minorEastAsia" w:hAnsiTheme="minorEastAsia" w:cs="宋体"/>
          <w:kern w:val="0"/>
          <w:szCs w:val="21"/>
        </w:rPr>
        <w:t>中另行确定中标供应商的，应当依法另行确定中标供应商；否则应当重新开展采购活动</w:t>
      </w:r>
      <w:r w:rsidRPr="00B76F9D">
        <w:rPr>
          <w:rFonts w:asciiTheme="minorEastAsia" w:hAnsiTheme="minorEastAsia" w:cs="宋体" w:hint="eastAsia"/>
          <w:kern w:val="0"/>
          <w:szCs w:val="21"/>
        </w:rPr>
        <w:t>。</w:t>
      </w:r>
    </w:p>
    <w:p w:rsidR="00E4427E" w:rsidRPr="00B76F9D"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76F9D"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B76F9D">
        <w:rPr>
          <w:rFonts w:asciiTheme="minorEastAsia" w:hAnsiTheme="minorEastAsia" w:cs="宋体" w:hint="eastAsia"/>
          <w:b/>
          <w:kern w:val="0"/>
          <w:szCs w:val="21"/>
        </w:rPr>
        <w:t>签订合同</w:t>
      </w:r>
    </w:p>
    <w:p w:rsidR="00E4427E" w:rsidRPr="00B76F9D" w:rsidRDefault="00E4427E" w:rsidP="00E4427E">
      <w:pPr>
        <w:autoSpaceDE w:val="0"/>
        <w:autoSpaceDN w:val="0"/>
        <w:spacing w:line="360" w:lineRule="auto"/>
        <w:ind w:left="964"/>
        <w:contextualSpacing/>
        <w:rPr>
          <w:rFonts w:asciiTheme="minorEastAsia" w:hAnsiTheme="minorEastAsia" w:cs="宋体"/>
          <w:kern w:val="0"/>
          <w:szCs w:val="21"/>
        </w:rPr>
      </w:pPr>
      <w:r w:rsidRPr="00B76F9D">
        <w:rPr>
          <w:rFonts w:asciiTheme="minorEastAsia" w:hAnsiTheme="minorEastAsia" w:cs="宋体" w:hint="eastAsia"/>
          <w:kern w:val="0"/>
          <w:szCs w:val="21"/>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E4427E" w:rsidRPr="00B76F9D"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76F9D"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B76F9D">
        <w:rPr>
          <w:rFonts w:asciiTheme="minorEastAsia" w:hAnsiTheme="minorEastAsia" w:cs="宋体" w:hint="eastAsia"/>
          <w:b/>
          <w:kern w:val="0"/>
          <w:szCs w:val="21"/>
        </w:rPr>
        <w:t>履约保证金</w:t>
      </w:r>
    </w:p>
    <w:p w:rsidR="00D81DDE" w:rsidRPr="00B76F9D" w:rsidRDefault="00E4427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B76F9D">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sidRPr="00B76F9D">
        <w:rPr>
          <w:rFonts w:ascii="宋体" w:eastAsia="宋体" w:hAnsi="宋体" w:cs="宋体" w:hint="eastAsia"/>
          <w:sz w:val="24"/>
          <w:szCs w:val="24"/>
        </w:rPr>
        <w:br/>
      </w:r>
      <w:r w:rsidRPr="00B76F9D">
        <w:rPr>
          <w:rFonts w:asciiTheme="majorEastAsia" w:eastAsiaTheme="majorEastAsia" w:hAnsiTheme="majorEastAsia" w:cs="宋体" w:hint="eastAsia"/>
          <w:b/>
          <w:kern w:val="0"/>
          <w:sz w:val="32"/>
          <w:szCs w:val="32"/>
        </w:rPr>
        <w:t xml:space="preserve">          </w:t>
      </w:r>
    </w:p>
    <w:p w:rsidR="00D81DDE" w:rsidRPr="00B76F9D"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B76F9D"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B76F9D"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B76F9D"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B76F9D"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B76F9D"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B76F9D"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B76F9D"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B76F9D"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B76F9D"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B76F9D"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54EFE" w:rsidRPr="00B76F9D" w:rsidRDefault="00F54EF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B76F9D"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E4427E" w:rsidRPr="00B76F9D" w:rsidRDefault="00E4427E" w:rsidP="00CA1A50">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sidRPr="00B76F9D">
        <w:rPr>
          <w:rFonts w:asciiTheme="majorEastAsia" w:eastAsiaTheme="majorEastAsia" w:hAnsiTheme="majorEastAsia" w:cs="宋体" w:hint="eastAsia"/>
          <w:b/>
          <w:kern w:val="0"/>
          <w:sz w:val="32"/>
          <w:szCs w:val="32"/>
        </w:rPr>
        <w:lastRenderedPageBreak/>
        <w:t>第五章 政府采购政策功能</w:t>
      </w:r>
    </w:p>
    <w:p w:rsidR="00E4427E" w:rsidRPr="00B76F9D" w:rsidRDefault="00E4427E" w:rsidP="00E4427E">
      <w:pPr>
        <w:jc w:val="center"/>
        <w:rPr>
          <w:rFonts w:asciiTheme="majorEastAsia" w:eastAsiaTheme="majorEastAsia" w:hAnsiTheme="majorEastAsia" w:cs="宋体"/>
          <w:b/>
          <w:kern w:val="0"/>
          <w:sz w:val="36"/>
          <w:szCs w:val="36"/>
        </w:rPr>
      </w:pPr>
    </w:p>
    <w:p w:rsidR="00E4427E" w:rsidRPr="00B76F9D" w:rsidRDefault="00E4427E" w:rsidP="00E4427E">
      <w:pPr>
        <w:spacing w:line="360" w:lineRule="auto"/>
        <w:ind w:firstLineChars="200" w:firstLine="420"/>
        <w:contextualSpacing/>
        <w:rPr>
          <w:rFonts w:asciiTheme="minorEastAsia" w:hAnsiTheme="minorEastAsia" w:cs="仿宋_GB2312"/>
          <w:szCs w:val="21"/>
          <w:lang w:val="zh-CN"/>
        </w:rPr>
      </w:pPr>
      <w:r w:rsidRPr="00B76F9D">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w:t>
      </w:r>
      <w:r w:rsidR="008C137D" w:rsidRPr="00B76F9D">
        <w:rPr>
          <w:rFonts w:asciiTheme="minorEastAsia" w:hAnsiTheme="minorEastAsia" w:cs="仿宋_GB2312" w:hint="eastAsia"/>
          <w:szCs w:val="21"/>
          <w:lang w:val="zh-CN"/>
        </w:rPr>
        <w:t>、支持脱贫攻坚</w:t>
      </w:r>
      <w:r w:rsidRPr="00B76F9D">
        <w:rPr>
          <w:rFonts w:asciiTheme="minorEastAsia" w:hAnsiTheme="minorEastAsia" w:cs="仿宋_GB2312" w:hint="eastAsia"/>
          <w:szCs w:val="21"/>
          <w:lang w:val="zh-CN"/>
        </w:rPr>
        <w:t>等政府采购政策。</w:t>
      </w:r>
    </w:p>
    <w:p w:rsidR="00E4427E" w:rsidRPr="00B76F9D"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B76F9D">
        <w:rPr>
          <w:rFonts w:asciiTheme="minorEastAsia" w:eastAsiaTheme="minorEastAsia" w:hAnsiTheme="minorEastAsia" w:cs="仿宋_GB2312" w:hint="eastAsia"/>
          <w:b/>
          <w:sz w:val="21"/>
          <w:szCs w:val="21"/>
          <w:lang w:val="zh-CN"/>
        </w:rPr>
        <w:t>一、节能能源、保护环境</w:t>
      </w:r>
    </w:p>
    <w:p w:rsidR="00E4427E" w:rsidRPr="00B76F9D"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B76F9D">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sidRPr="00B76F9D">
        <w:rPr>
          <w:rFonts w:asciiTheme="minorEastAsia" w:eastAsiaTheme="minorEastAsia" w:hAnsiTheme="minorEastAsia" w:cs="仿宋_GB2312" w:hint="eastAsia"/>
          <w:sz w:val="21"/>
          <w:szCs w:val="21"/>
        </w:rPr>
        <w:t>财政部、生态环境部</w:t>
      </w:r>
      <w:r w:rsidRPr="00B76F9D">
        <w:rPr>
          <w:rFonts w:asciiTheme="minorEastAsia" w:eastAsiaTheme="minorEastAsia" w:hAnsiTheme="minorEastAsia" w:cs="仿宋_GB2312" w:hint="eastAsia"/>
          <w:sz w:val="21"/>
          <w:szCs w:val="21"/>
          <w:lang w:val="zh-CN"/>
        </w:rPr>
        <w:t>《关于印发环境标志产品政府采购品目清单的通知》</w:t>
      </w:r>
      <w:r w:rsidRPr="00B76F9D">
        <w:rPr>
          <w:rFonts w:asciiTheme="minorEastAsia" w:eastAsiaTheme="minorEastAsia" w:hAnsiTheme="minorEastAsia" w:cs="仿宋_GB2312" w:hint="eastAsia"/>
          <w:sz w:val="21"/>
          <w:szCs w:val="21"/>
        </w:rPr>
        <w:t>（财库[2019]18号）以及</w:t>
      </w:r>
      <w:r w:rsidRPr="00B76F9D">
        <w:rPr>
          <w:rFonts w:asciiTheme="minorEastAsia" w:eastAsiaTheme="minorEastAsia" w:hAnsiTheme="minorEastAsia" w:cs="仿宋_GB2312" w:hint="eastAsia"/>
          <w:sz w:val="21"/>
          <w:szCs w:val="21"/>
          <w:lang w:val="zh-CN"/>
        </w:rPr>
        <w:t>财政部、发展改革委</w:t>
      </w:r>
      <w:r w:rsidRPr="00B76F9D">
        <w:rPr>
          <w:rFonts w:asciiTheme="minorEastAsia" w:eastAsiaTheme="minorEastAsia" w:hAnsiTheme="minorEastAsia" w:cs="仿宋_GB2312" w:hint="eastAsia"/>
          <w:sz w:val="21"/>
          <w:szCs w:val="21"/>
        </w:rPr>
        <w:t>《关于印发节能产品政府采购品目清单的通知》（财库[2019]19号）</w:t>
      </w:r>
      <w:r w:rsidRPr="00B76F9D">
        <w:rPr>
          <w:rFonts w:asciiTheme="minorEastAsia" w:eastAsiaTheme="minorEastAsia" w:hAnsiTheme="minorEastAsia" w:cs="仿宋_GB2312" w:hint="eastAsia"/>
          <w:sz w:val="21"/>
          <w:szCs w:val="21"/>
          <w:lang w:val="zh-CN"/>
        </w:rPr>
        <w:t>，</w:t>
      </w:r>
      <w:r w:rsidRPr="00B76F9D">
        <w:rPr>
          <w:rFonts w:asciiTheme="minorEastAsia" w:eastAsiaTheme="minorEastAsia" w:hAnsiTheme="minorEastAsia" w:cs="仿宋_GB2312" w:hint="eastAsia"/>
          <w:sz w:val="21"/>
          <w:szCs w:val="21"/>
        </w:rPr>
        <w:t>采购属于政府强</w:t>
      </w:r>
      <w:r w:rsidRPr="00B76F9D">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4427E" w:rsidRPr="00B76F9D" w:rsidRDefault="00E4427E" w:rsidP="00E4427E">
      <w:pPr>
        <w:pStyle w:val="a3"/>
        <w:spacing w:line="360" w:lineRule="auto"/>
        <w:ind w:firstLineChars="200" w:firstLine="422"/>
        <w:contextualSpacing/>
        <w:rPr>
          <w:rFonts w:asciiTheme="minorEastAsia" w:hAnsiTheme="minorEastAsia" w:cs="仿宋_GB2312"/>
          <w:b/>
          <w:sz w:val="21"/>
          <w:szCs w:val="21"/>
          <w:lang w:val="zh-CN"/>
        </w:rPr>
      </w:pPr>
      <w:r w:rsidRPr="00B76F9D">
        <w:rPr>
          <w:rFonts w:asciiTheme="minorEastAsia" w:eastAsiaTheme="minorEastAsia" w:hAnsiTheme="minorEastAsia" w:cs="仿宋_GB2312" w:hint="eastAsia"/>
          <w:b/>
          <w:sz w:val="21"/>
          <w:szCs w:val="21"/>
          <w:lang w:val="zh-CN"/>
        </w:rPr>
        <w:t>二、</w:t>
      </w:r>
      <w:r w:rsidRPr="00B76F9D">
        <w:rPr>
          <w:rFonts w:asciiTheme="minorEastAsia" w:hAnsiTheme="minorEastAsia" w:cs="仿宋_GB2312" w:hint="eastAsia"/>
          <w:b/>
          <w:sz w:val="21"/>
          <w:szCs w:val="21"/>
          <w:lang w:val="zh-CN"/>
        </w:rPr>
        <w:t>促进中小企业发展（不含民办非企业）</w:t>
      </w:r>
    </w:p>
    <w:p w:rsidR="00E4427E" w:rsidRPr="00B76F9D" w:rsidRDefault="00E4427E" w:rsidP="00E4427E">
      <w:pPr>
        <w:topLinePunct/>
        <w:spacing w:line="360" w:lineRule="auto"/>
        <w:ind w:firstLineChars="200" w:firstLine="420"/>
        <w:contextualSpacing/>
        <w:rPr>
          <w:rFonts w:asciiTheme="minorEastAsia" w:hAnsiTheme="minorEastAsia" w:cs="仿宋_GB2312"/>
          <w:szCs w:val="21"/>
          <w:lang w:val="zh-CN"/>
        </w:rPr>
      </w:pPr>
      <w:r w:rsidRPr="00B76F9D">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E4427E" w:rsidRPr="00B76F9D" w:rsidRDefault="00E4427E" w:rsidP="00E4427E">
      <w:pPr>
        <w:spacing w:line="360" w:lineRule="auto"/>
        <w:ind w:firstLineChars="200" w:firstLine="420"/>
        <w:contextualSpacing/>
        <w:rPr>
          <w:rFonts w:asciiTheme="minorEastAsia" w:hAnsiTheme="minorEastAsia" w:cs="仿宋_GB2312"/>
          <w:szCs w:val="21"/>
          <w:lang w:val="zh-CN"/>
        </w:rPr>
      </w:pPr>
      <w:r w:rsidRPr="00B76F9D">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4427E" w:rsidRPr="00B76F9D" w:rsidRDefault="00E4427E" w:rsidP="00E4427E">
      <w:pPr>
        <w:topLinePunct/>
        <w:spacing w:line="360" w:lineRule="auto"/>
        <w:ind w:firstLineChars="200" w:firstLine="420"/>
        <w:contextualSpacing/>
        <w:rPr>
          <w:rFonts w:asciiTheme="minorEastAsia" w:hAnsiTheme="minorEastAsia" w:cs="仿宋_GB2312"/>
          <w:szCs w:val="21"/>
          <w:lang w:val="zh-CN"/>
        </w:rPr>
      </w:pPr>
      <w:r w:rsidRPr="00B76F9D">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4427E" w:rsidRPr="00B76F9D" w:rsidRDefault="00E4427E" w:rsidP="00E4427E">
      <w:pPr>
        <w:topLinePunct/>
        <w:spacing w:line="360" w:lineRule="auto"/>
        <w:ind w:firstLineChars="200" w:firstLine="420"/>
        <w:contextualSpacing/>
        <w:rPr>
          <w:rFonts w:asciiTheme="minorEastAsia" w:hAnsiTheme="minorEastAsia" w:cs="仿宋_GB2312"/>
          <w:szCs w:val="21"/>
          <w:lang w:val="zh-CN"/>
        </w:rPr>
      </w:pPr>
      <w:r w:rsidRPr="00B76F9D">
        <w:rPr>
          <w:rFonts w:asciiTheme="minorEastAsia" w:hAnsiTheme="minorEastAsia" w:cs="仿宋_GB2312" w:hint="eastAsia"/>
          <w:szCs w:val="21"/>
          <w:lang w:val="zh-CN"/>
        </w:rPr>
        <w:t>4、中小企业投标应提供《中小企业声明函》，如为联合投标的，联合体各方需分别填写《中小企业声明函》。</w:t>
      </w:r>
    </w:p>
    <w:p w:rsidR="00E4427E" w:rsidRPr="00B76F9D" w:rsidRDefault="00E4427E" w:rsidP="00E4427E">
      <w:pPr>
        <w:topLinePunct/>
        <w:spacing w:line="360" w:lineRule="auto"/>
        <w:ind w:firstLineChars="200" w:firstLine="422"/>
        <w:contextualSpacing/>
        <w:rPr>
          <w:rFonts w:asciiTheme="minorEastAsia" w:hAnsiTheme="minorEastAsia" w:cs="仿宋_GB2312"/>
          <w:b/>
          <w:szCs w:val="21"/>
          <w:lang w:val="zh-CN"/>
        </w:rPr>
      </w:pPr>
      <w:r w:rsidRPr="00B76F9D">
        <w:rPr>
          <w:rFonts w:asciiTheme="minorEastAsia" w:hAnsiTheme="minorEastAsia" w:cs="仿宋_GB2312" w:hint="eastAsia"/>
          <w:b/>
          <w:szCs w:val="21"/>
          <w:lang w:val="zh-CN"/>
        </w:rPr>
        <w:t>三、支持监狱企业发展</w:t>
      </w:r>
    </w:p>
    <w:p w:rsidR="00E4427E" w:rsidRPr="00B76F9D" w:rsidRDefault="00E4427E" w:rsidP="00E4427E">
      <w:pPr>
        <w:spacing w:line="360" w:lineRule="auto"/>
        <w:ind w:firstLineChars="200" w:firstLine="420"/>
        <w:contextualSpacing/>
        <w:rPr>
          <w:rFonts w:asciiTheme="minorEastAsia" w:hAnsiTheme="minorEastAsia" w:cs="仿宋_GB2312"/>
          <w:szCs w:val="21"/>
          <w:lang w:val="zh-CN"/>
        </w:rPr>
      </w:pPr>
      <w:r w:rsidRPr="00B76F9D">
        <w:rPr>
          <w:rFonts w:asciiTheme="minorEastAsia" w:hAnsiTheme="minorEastAsia" w:cs="仿宋_GB2312" w:hint="eastAsia"/>
          <w:szCs w:val="21"/>
          <w:lang w:val="zh-CN"/>
        </w:rPr>
        <w:t>按照财政部、司法部发布的《关于政府采购支持监狱企业发展有关问题的通知》（</w:t>
      </w:r>
      <w:bookmarkStart w:id="3" w:name="OLE_LINK6"/>
      <w:r w:rsidRPr="00B76F9D">
        <w:rPr>
          <w:rFonts w:asciiTheme="minorEastAsia" w:hAnsiTheme="minorEastAsia" w:cs="仿宋_GB2312" w:hint="eastAsia"/>
          <w:szCs w:val="21"/>
          <w:lang w:val="zh-CN"/>
        </w:rPr>
        <w:t>财库[2014]68</w:t>
      </w:r>
      <w:r w:rsidRPr="00B76F9D">
        <w:rPr>
          <w:rFonts w:asciiTheme="minorEastAsia" w:hAnsiTheme="minorEastAsia" w:cs="仿宋_GB2312" w:hint="eastAsia"/>
          <w:szCs w:val="21"/>
          <w:lang w:val="zh-CN"/>
        </w:rPr>
        <w:lastRenderedPageBreak/>
        <w:t>号</w:t>
      </w:r>
      <w:bookmarkEnd w:id="3"/>
      <w:r w:rsidRPr="00B76F9D">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4427E" w:rsidRPr="00B76F9D" w:rsidRDefault="00E4427E" w:rsidP="00E4427E">
      <w:pPr>
        <w:spacing w:line="360" w:lineRule="auto"/>
        <w:ind w:firstLineChars="200" w:firstLine="422"/>
        <w:contextualSpacing/>
        <w:rPr>
          <w:rFonts w:asciiTheme="minorEastAsia" w:hAnsiTheme="minorEastAsia" w:cs="仿宋_GB2312"/>
          <w:b/>
          <w:szCs w:val="21"/>
          <w:lang w:val="zh-CN"/>
        </w:rPr>
      </w:pPr>
      <w:r w:rsidRPr="00B76F9D">
        <w:rPr>
          <w:rFonts w:asciiTheme="minorEastAsia" w:hAnsiTheme="minorEastAsia" w:cs="仿宋_GB2312" w:hint="eastAsia"/>
          <w:b/>
          <w:szCs w:val="21"/>
          <w:lang w:val="zh-CN"/>
        </w:rPr>
        <w:t>四、促进残疾人就业</w:t>
      </w:r>
    </w:p>
    <w:p w:rsidR="00E4427E" w:rsidRPr="00B76F9D"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B76F9D">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B76F9D">
        <w:rPr>
          <w:rFonts w:asciiTheme="minorEastAsia" w:eastAsiaTheme="minorEastAsia" w:hAnsiTheme="minorEastAsia" w:hint="eastAsia"/>
          <w:sz w:val="21"/>
          <w:szCs w:val="21"/>
        </w:rPr>
        <w:t>残疾人福利性单位属于小型、微型企业的，不重复享受政策。</w:t>
      </w:r>
    </w:p>
    <w:p w:rsidR="00E4427E" w:rsidRPr="00B76F9D"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B76F9D">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4427E" w:rsidRPr="00B76F9D" w:rsidRDefault="00E4427E" w:rsidP="00E4427E">
      <w:pPr>
        <w:pStyle w:val="a3"/>
        <w:spacing w:line="360" w:lineRule="auto"/>
        <w:ind w:firstLineChars="200" w:firstLine="420"/>
        <w:contextualSpacing/>
        <w:rPr>
          <w:rFonts w:asciiTheme="minorEastAsia" w:eastAsiaTheme="minorEastAsia" w:hAnsiTheme="minorEastAsia" w:cs="仿宋_GB2312"/>
          <w:szCs w:val="24"/>
          <w:lang w:val="zh-CN"/>
        </w:rPr>
      </w:pPr>
      <w:r w:rsidRPr="00B76F9D">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E4427E" w:rsidRPr="00B76F9D" w:rsidRDefault="00E4427E" w:rsidP="00E4427E">
      <w:pPr>
        <w:spacing w:line="360" w:lineRule="auto"/>
        <w:ind w:firstLineChars="200" w:firstLine="422"/>
        <w:contextualSpacing/>
        <w:rPr>
          <w:rFonts w:asciiTheme="minorEastAsia" w:hAnsiTheme="minorEastAsia" w:cs="仿宋_GB2312"/>
          <w:b/>
          <w:szCs w:val="21"/>
          <w:lang w:val="zh-CN"/>
        </w:rPr>
      </w:pPr>
      <w:r w:rsidRPr="00B76F9D">
        <w:rPr>
          <w:rFonts w:asciiTheme="minorEastAsia" w:hAnsiTheme="minorEastAsia" w:cs="仿宋_GB2312" w:hint="eastAsia"/>
          <w:b/>
          <w:szCs w:val="21"/>
          <w:lang w:val="zh-CN"/>
        </w:rPr>
        <w:t>五、支持脱贫攻坚（物业服务采购）</w:t>
      </w:r>
    </w:p>
    <w:p w:rsidR="00E4427E" w:rsidRPr="00B76F9D" w:rsidRDefault="00E4427E" w:rsidP="00E4427E">
      <w:pPr>
        <w:topLinePunct/>
        <w:spacing w:line="360" w:lineRule="auto"/>
        <w:ind w:firstLineChars="200" w:firstLine="420"/>
        <w:contextualSpacing/>
        <w:rPr>
          <w:rFonts w:asciiTheme="minorEastAsia" w:hAnsiTheme="minorEastAsia" w:cs="仿宋_GB2312"/>
          <w:szCs w:val="21"/>
          <w:lang w:val="zh-CN"/>
        </w:rPr>
      </w:pPr>
      <w:r w:rsidRPr="00B76F9D">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E4427E" w:rsidRPr="00B76F9D" w:rsidRDefault="00E4427E" w:rsidP="00E4427E">
      <w:pPr>
        <w:topLinePunct/>
        <w:spacing w:line="360" w:lineRule="auto"/>
        <w:ind w:firstLineChars="200" w:firstLine="420"/>
        <w:contextualSpacing/>
        <w:rPr>
          <w:rFonts w:asciiTheme="minorEastAsia" w:hAnsiTheme="minorEastAsia" w:cs="仿宋_GB2312"/>
          <w:szCs w:val="21"/>
          <w:lang w:val="zh-CN"/>
        </w:rPr>
      </w:pPr>
      <w:r w:rsidRPr="00B76F9D">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E4427E" w:rsidRPr="00B76F9D" w:rsidRDefault="00E4427E" w:rsidP="00E4427E">
      <w:pPr>
        <w:topLinePunct/>
        <w:spacing w:line="360" w:lineRule="auto"/>
        <w:ind w:firstLineChars="200" w:firstLine="420"/>
        <w:contextualSpacing/>
        <w:rPr>
          <w:rFonts w:asciiTheme="minorEastAsia" w:hAnsiTheme="minorEastAsia" w:cs="仿宋_GB2312"/>
          <w:szCs w:val="21"/>
          <w:lang w:val="zh-CN"/>
        </w:rPr>
      </w:pPr>
    </w:p>
    <w:p w:rsidR="00E4427E" w:rsidRPr="00B76F9D" w:rsidRDefault="00E4427E" w:rsidP="00E4427E">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E4427E" w:rsidRPr="00B76F9D"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76F9D">
        <w:rPr>
          <w:rFonts w:asciiTheme="majorEastAsia" w:eastAsiaTheme="majorEastAsia" w:hAnsiTheme="majorEastAsia" w:cs="宋体" w:hint="eastAsia"/>
          <w:b/>
          <w:kern w:val="0"/>
          <w:sz w:val="32"/>
          <w:szCs w:val="32"/>
        </w:rPr>
        <w:lastRenderedPageBreak/>
        <w:t>第六章 资格审查与评标</w:t>
      </w:r>
    </w:p>
    <w:p w:rsidR="00E4427E" w:rsidRPr="00B76F9D" w:rsidRDefault="00E4427E" w:rsidP="00E4427E">
      <w:pPr>
        <w:pStyle w:val="a3"/>
        <w:spacing w:line="360" w:lineRule="auto"/>
        <w:contextualSpacing/>
        <w:rPr>
          <w:rFonts w:asciiTheme="minorEastAsia" w:hAnsiTheme="minorEastAsia" w:cs="仿宋_GB2312"/>
          <w:lang w:val="zh-CN"/>
        </w:rPr>
      </w:pPr>
    </w:p>
    <w:p w:rsidR="00E4427E" w:rsidRPr="00B76F9D" w:rsidRDefault="00E4427E" w:rsidP="00E4427E">
      <w:pPr>
        <w:pStyle w:val="a3"/>
        <w:spacing w:line="360" w:lineRule="auto"/>
        <w:contextualSpacing/>
        <w:rPr>
          <w:rFonts w:asciiTheme="minorEastAsia" w:eastAsiaTheme="minorEastAsia" w:hAnsiTheme="minorEastAsia"/>
          <w:bCs/>
          <w:sz w:val="21"/>
          <w:szCs w:val="21"/>
        </w:rPr>
      </w:pPr>
      <w:r w:rsidRPr="00B76F9D">
        <w:rPr>
          <w:rFonts w:asciiTheme="minorEastAsia" w:eastAsiaTheme="minorEastAsia" w:hAnsiTheme="minorEastAsia" w:cs="仿宋_GB2312"/>
          <w:b/>
          <w:sz w:val="21"/>
          <w:szCs w:val="21"/>
          <w:lang w:val="zh-CN"/>
        </w:rPr>
        <w:t>一、资格审查</w:t>
      </w:r>
    </w:p>
    <w:p w:rsidR="00E4427E" w:rsidRPr="00B76F9D" w:rsidRDefault="00E4427E" w:rsidP="00E4427E">
      <w:pPr>
        <w:spacing w:line="360" w:lineRule="auto"/>
        <w:ind w:rightChars="200" w:right="420" w:firstLineChars="200" w:firstLine="420"/>
        <w:contextualSpacing/>
        <w:rPr>
          <w:rFonts w:asciiTheme="minorEastAsia" w:hAnsiTheme="minorEastAsia"/>
          <w:bCs/>
          <w:szCs w:val="21"/>
        </w:rPr>
      </w:pPr>
      <w:r w:rsidRPr="00B76F9D">
        <w:rPr>
          <w:rFonts w:asciiTheme="minorEastAsia" w:hAnsiTheme="minorEastAsia" w:hint="eastAsia"/>
          <w:bCs/>
          <w:szCs w:val="21"/>
        </w:rPr>
        <w:t>（一）</w:t>
      </w:r>
      <w:r w:rsidRPr="00B76F9D">
        <w:rPr>
          <w:rFonts w:asciiTheme="minorEastAsia" w:hAnsiTheme="minorEastAsia"/>
          <w:bCs/>
          <w:szCs w:val="21"/>
        </w:rPr>
        <w:t>开标结束后，</w:t>
      </w:r>
      <w:r w:rsidRPr="00B76F9D">
        <w:rPr>
          <w:rFonts w:asciiTheme="minorEastAsia" w:hAnsiTheme="minorEastAsia" w:hint="eastAsia"/>
          <w:bCs/>
          <w:szCs w:val="21"/>
        </w:rPr>
        <w:t>采购人（采购代理机构）依法对投标人资格进行审查</w:t>
      </w:r>
      <w:r w:rsidRPr="00B76F9D">
        <w:rPr>
          <w:rFonts w:asciiTheme="minorEastAsia" w:hAnsiTheme="minorEastAsia"/>
          <w:bCs/>
          <w:szCs w:val="21"/>
        </w:rPr>
        <w:t>。</w:t>
      </w:r>
      <w:r w:rsidRPr="00B76F9D">
        <w:rPr>
          <w:rFonts w:asciiTheme="minorEastAsia" w:hAnsiTheme="minorEastAsia" w:hint="eastAsia"/>
          <w:bCs/>
          <w:szCs w:val="21"/>
        </w:rPr>
        <w:t>确定符合资格的投标人不少于3家的，将组织评标委员会进行评标。</w:t>
      </w:r>
    </w:p>
    <w:p w:rsidR="00E4427E" w:rsidRPr="00B76F9D"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B76F9D">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4427E" w:rsidRPr="00B76F9D"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B76F9D">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4427E" w:rsidRPr="00B76F9D" w:rsidTr="00EF6AB8">
        <w:trPr>
          <w:trHeight w:val="567"/>
        </w:trPr>
        <w:tc>
          <w:tcPr>
            <w:tcW w:w="675" w:type="dxa"/>
            <w:vAlign w:val="center"/>
          </w:tcPr>
          <w:p w:rsidR="00E4427E" w:rsidRPr="00B76F9D" w:rsidRDefault="00E4427E" w:rsidP="00EF6AB8">
            <w:pPr>
              <w:spacing w:line="360" w:lineRule="auto"/>
              <w:jc w:val="center"/>
              <w:rPr>
                <w:rFonts w:asciiTheme="minorEastAsia" w:hAnsiTheme="minorEastAsia"/>
                <w:b/>
                <w:szCs w:val="21"/>
              </w:rPr>
            </w:pPr>
            <w:r w:rsidRPr="00B76F9D">
              <w:rPr>
                <w:rFonts w:asciiTheme="minorEastAsia" w:hAnsiTheme="minorEastAsia" w:hint="eastAsia"/>
                <w:b/>
                <w:szCs w:val="21"/>
              </w:rPr>
              <w:t>序号</w:t>
            </w:r>
          </w:p>
        </w:tc>
        <w:tc>
          <w:tcPr>
            <w:tcW w:w="2410" w:type="dxa"/>
            <w:vAlign w:val="center"/>
          </w:tcPr>
          <w:p w:rsidR="00E4427E" w:rsidRPr="00B76F9D" w:rsidRDefault="00E4427E" w:rsidP="00EF6AB8">
            <w:pPr>
              <w:spacing w:line="360" w:lineRule="auto"/>
              <w:jc w:val="center"/>
              <w:rPr>
                <w:rFonts w:asciiTheme="minorEastAsia" w:hAnsiTheme="minorEastAsia"/>
                <w:b/>
                <w:szCs w:val="21"/>
              </w:rPr>
            </w:pPr>
            <w:r w:rsidRPr="00B76F9D">
              <w:rPr>
                <w:rFonts w:asciiTheme="minorEastAsia" w:hAnsiTheme="minorEastAsia" w:hint="eastAsia"/>
                <w:b/>
                <w:szCs w:val="21"/>
              </w:rPr>
              <w:t>资格审查</w:t>
            </w:r>
            <w:r w:rsidRPr="00B76F9D">
              <w:rPr>
                <w:rFonts w:asciiTheme="minorEastAsia" w:hAnsiTheme="minorEastAsia"/>
                <w:b/>
                <w:szCs w:val="21"/>
              </w:rPr>
              <w:t>因素</w:t>
            </w:r>
          </w:p>
        </w:tc>
        <w:tc>
          <w:tcPr>
            <w:tcW w:w="5954" w:type="dxa"/>
            <w:vAlign w:val="center"/>
          </w:tcPr>
          <w:p w:rsidR="00E4427E" w:rsidRPr="00B76F9D" w:rsidRDefault="00E4427E" w:rsidP="00EF6AB8">
            <w:pPr>
              <w:spacing w:line="360" w:lineRule="auto"/>
              <w:jc w:val="center"/>
              <w:rPr>
                <w:rFonts w:asciiTheme="minorEastAsia" w:hAnsiTheme="minorEastAsia"/>
                <w:b/>
                <w:szCs w:val="21"/>
              </w:rPr>
            </w:pPr>
            <w:r w:rsidRPr="00B76F9D">
              <w:rPr>
                <w:rFonts w:asciiTheme="minorEastAsia" w:hAnsiTheme="minorEastAsia" w:hint="eastAsia"/>
                <w:b/>
                <w:szCs w:val="21"/>
              </w:rPr>
              <w:t>说明与要求</w:t>
            </w:r>
          </w:p>
        </w:tc>
      </w:tr>
      <w:tr w:rsidR="00E4427E" w:rsidRPr="00B76F9D" w:rsidTr="00EF6AB8">
        <w:trPr>
          <w:trHeight w:val="567"/>
        </w:trPr>
        <w:tc>
          <w:tcPr>
            <w:tcW w:w="675" w:type="dxa"/>
            <w:vAlign w:val="center"/>
          </w:tcPr>
          <w:p w:rsidR="00E4427E" w:rsidRPr="00B76F9D" w:rsidRDefault="00E4427E" w:rsidP="00EF6AB8">
            <w:pPr>
              <w:spacing w:line="360" w:lineRule="auto"/>
              <w:jc w:val="center"/>
              <w:rPr>
                <w:rFonts w:asciiTheme="minorEastAsia" w:hAnsiTheme="minorEastAsia"/>
                <w:b/>
                <w:szCs w:val="21"/>
              </w:rPr>
            </w:pPr>
            <w:r w:rsidRPr="00B76F9D">
              <w:rPr>
                <w:rFonts w:asciiTheme="minorEastAsia" w:hAnsiTheme="minorEastAsia" w:hint="eastAsia"/>
                <w:b/>
                <w:szCs w:val="21"/>
              </w:rPr>
              <w:t>1</w:t>
            </w:r>
          </w:p>
        </w:tc>
        <w:tc>
          <w:tcPr>
            <w:tcW w:w="2410" w:type="dxa"/>
            <w:vAlign w:val="center"/>
          </w:tcPr>
          <w:p w:rsidR="00E4427E" w:rsidRPr="00B76F9D" w:rsidRDefault="00E4427E" w:rsidP="00EF6AB8">
            <w:pPr>
              <w:spacing w:line="360" w:lineRule="auto"/>
              <w:jc w:val="center"/>
              <w:rPr>
                <w:rFonts w:asciiTheme="minorEastAsia" w:hAnsiTheme="minorEastAsia"/>
                <w:b/>
                <w:szCs w:val="21"/>
              </w:rPr>
            </w:pPr>
            <w:r w:rsidRPr="00B76F9D">
              <w:rPr>
                <w:rFonts w:asciiTheme="minorEastAsia" w:hAnsiTheme="minorEastAsia" w:hint="eastAsia"/>
                <w:b/>
                <w:szCs w:val="21"/>
              </w:rPr>
              <w:t>投标函</w:t>
            </w:r>
          </w:p>
        </w:tc>
        <w:tc>
          <w:tcPr>
            <w:tcW w:w="5954" w:type="dxa"/>
            <w:vAlign w:val="center"/>
          </w:tcPr>
          <w:p w:rsidR="00E4427E" w:rsidRPr="00B76F9D" w:rsidRDefault="00E4427E" w:rsidP="00EF6AB8">
            <w:pPr>
              <w:spacing w:line="360" w:lineRule="auto"/>
              <w:rPr>
                <w:rFonts w:asciiTheme="minorEastAsia" w:hAnsiTheme="minorEastAsia"/>
                <w:b/>
                <w:szCs w:val="21"/>
              </w:rPr>
            </w:pPr>
            <w:r w:rsidRPr="00B76F9D">
              <w:rPr>
                <w:rFonts w:ascii="宋体" w:hAnsi="宋体" w:cs="微软雅黑" w:hint="eastAsia"/>
                <w:bCs/>
                <w:szCs w:val="21"/>
              </w:rPr>
              <w:t>参考招标文件第八章3.1格式填写</w:t>
            </w:r>
          </w:p>
        </w:tc>
      </w:tr>
      <w:tr w:rsidR="00E4427E" w:rsidRPr="00B76F9D" w:rsidTr="00EF6AB8">
        <w:tc>
          <w:tcPr>
            <w:tcW w:w="675" w:type="dxa"/>
            <w:vAlign w:val="center"/>
          </w:tcPr>
          <w:p w:rsidR="00E4427E" w:rsidRPr="00B76F9D" w:rsidRDefault="00E4427E" w:rsidP="00EF6AB8">
            <w:pPr>
              <w:spacing w:line="360" w:lineRule="auto"/>
              <w:jc w:val="center"/>
              <w:rPr>
                <w:rFonts w:asciiTheme="minorEastAsia" w:hAnsiTheme="minorEastAsia"/>
                <w:b/>
                <w:bCs/>
                <w:szCs w:val="21"/>
              </w:rPr>
            </w:pPr>
            <w:r w:rsidRPr="00B76F9D">
              <w:rPr>
                <w:rFonts w:asciiTheme="minorEastAsia" w:hAnsiTheme="minorEastAsia" w:hint="eastAsia"/>
                <w:b/>
                <w:bCs/>
                <w:szCs w:val="21"/>
              </w:rPr>
              <w:t>2</w:t>
            </w:r>
          </w:p>
        </w:tc>
        <w:tc>
          <w:tcPr>
            <w:tcW w:w="2410" w:type="dxa"/>
            <w:vAlign w:val="center"/>
          </w:tcPr>
          <w:p w:rsidR="00E4427E" w:rsidRPr="00B76F9D" w:rsidRDefault="00E4427E" w:rsidP="00EF6AB8">
            <w:pPr>
              <w:spacing w:line="360" w:lineRule="auto"/>
              <w:rPr>
                <w:rFonts w:asciiTheme="minorEastAsia" w:hAnsiTheme="minorEastAsia"/>
                <w:b/>
                <w:szCs w:val="21"/>
              </w:rPr>
            </w:pPr>
            <w:r w:rsidRPr="00B76F9D">
              <w:rPr>
                <w:rFonts w:asciiTheme="minorEastAsia" w:hAnsiTheme="minorEastAsia" w:hint="eastAsia"/>
                <w:b/>
                <w:bCs/>
                <w:szCs w:val="21"/>
              </w:rPr>
              <w:t>法人或者其他组织的营业执照等证明文件，自然人的身份证明</w:t>
            </w:r>
          </w:p>
        </w:tc>
        <w:tc>
          <w:tcPr>
            <w:tcW w:w="5954" w:type="dxa"/>
            <w:vAlign w:val="center"/>
          </w:tcPr>
          <w:p w:rsidR="00E4427E" w:rsidRPr="00B76F9D" w:rsidRDefault="00E4427E" w:rsidP="00EF6AB8">
            <w:pPr>
              <w:spacing w:line="360" w:lineRule="auto"/>
              <w:jc w:val="left"/>
              <w:rPr>
                <w:rFonts w:asciiTheme="minorEastAsia" w:hAnsiTheme="minorEastAsia"/>
                <w:bCs/>
                <w:szCs w:val="21"/>
              </w:rPr>
            </w:pPr>
            <w:r w:rsidRPr="00B76F9D">
              <w:rPr>
                <w:rFonts w:asciiTheme="minorEastAsia" w:hAnsiTheme="minorEastAsia" w:hint="eastAsia"/>
                <w:bCs/>
                <w:szCs w:val="21"/>
              </w:rPr>
              <w:t>（1）企业法人营业执照或营业执照。（企业投标提供）</w:t>
            </w:r>
          </w:p>
          <w:p w:rsidR="00E4427E" w:rsidRPr="00B76F9D" w:rsidRDefault="00E4427E" w:rsidP="00EF6AB8">
            <w:pPr>
              <w:spacing w:line="360" w:lineRule="auto"/>
              <w:jc w:val="left"/>
              <w:rPr>
                <w:rFonts w:asciiTheme="minorEastAsia" w:hAnsiTheme="minorEastAsia"/>
                <w:bCs/>
                <w:szCs w:val="21"/>
              </w:rPr>
            </w:pPr>
            <w:r w:rsidRPr="00B76F9D">
              <w:rPr>
                <w:rFonts w:asciiTheme="minorEastAsia" w:hAnsiTheme="minorEastAsia" w:hint="eastAsia"/>
                <w:bCs/>
                <w:szCs w:val="21"/>
              </w:rPr>
              <w:t>（2）事业单位法人证书。（事业单位投标提供）</w:t>
            </w:r>
          </w:p>
          <w:p w:rsidR="00E4427E" w:rsidRPr="00B76F9D" w:rsidRDefault="00E4427E" w:rsidP="00EF6AB8">
            <w:pPr>
              <w:spacing w:line="360" w:lineRule="auto"/>
              <w:jc w:val="left"/>
              <w:rPr>
                <w:rFonts w:asciiTheme="minorEastAsia" w:hAnsiTheme="minorEastAsia"/>
                <w:bCs/>
                <w:szCs w:val="21"/>
              </w:rPr>
            </w:pPr>
            <w:r w:rsidRPr="00B76F9D">
              <w:rPr>
                <w:rFonts w:asciiTheme="minorEastAsia" w:hAnsiTheme="minorEastAsia" w:hint="eastAsia"/>
                <w:bCs/>
                <w:szCs w:val="21"/>
              </w:rPr>
              <w:t>（3）执业许可证。（非企业专业服务机构投标提供）</w:t>
            </w:r>
          </w:p>
          <w:p w:rsidR="00E4427E" w:rsidRPr="00B76F9D" w:rsidRDefault="00E4427E" w:rsidP="00EF6AB8">
            <w:pPr>
              <w:spacing w:line="360" w:lineRule="auto"/>
              <w:jc w:val="left"/>
              <w:rPr>
                <w:rFonts w:asciiTheme="minorEastAsia" w:hAnsiTheme="minorEastAsia"/>
                <w:bCs/>
                <w:szCs w:val="21"/>
              </w:rPr>
            </w:pPr>
            <w:r w:rsidRPr="00B76F9D">
              <w:rPr>
                <w:rFonts w:asciiTheme="minorEastAsia" w:hAnsiTheme="minorEastAsia" w:hint="eastAsia"/>
                <w:bCs/>
                <w:szCs w:val="21"/>
              </w:rPr>
              <w:t>（4）个体工商户营业执照。（个体工商户投标提供）</w:t>
            </w:r>
          </w:p>
          <w:p w:rsidR="00E4427E" w:rsidRPr="00B76F9D" w:rsidRDefault="00E4427E" w:rsidP="00EF6AB8">
            <w:pPr>
              <w:spacing w:line="360" w:lineRule="auto"/>
              <w:jc w:val="left"/>
              <w:rPr>
                <w:rFonts w:asciiTheme="minorEastAsia" w:hAnsiTheme="minorEastAsia"/>
                <w:bCs/>
                <w:szCs w:val="21"/>
              </w:rPr>
            </w:pPr>
            <w:r w:rsidRPr="00B76F9D">
              <w:rPr>
                <w:rFonts w:asciiTheme="minorEastAsia" w:hAnsiTheme="minorEastAsia" w:hint="eastAsia"/>
                <w:bCs/>
                <w:szCs w:val="21"/>
              </w:rPr>
              <w:t>（5）自然人身份证明。（自然人投标提供）</w:t>
            </w:r>
          </w:p>
          <w:p w:rsidR="00E4427E" w:rsidRPr="00B76F9D" w:rsidRDefault="00E4427E" w:rsidP="00EF6AB8">
            <w:pPr>
              <w:spacing w:line="360" w:lineRule="auto"/>
              <w:jc w:val="left"/>
              <w:rPr>
                <w:rFonts w:asciiTheme="minorEastAsia" w:hAnsiTheme="minorEastAsia"/>
                <w:b/>
                <w:bCs/>
                <w:szCs w:val="21"/>
              </w:rPr>
            </w:pPr>
            <w:r w:rsidRPr="00B76F9D">
              <w:rPr>
                <w:rFonts w:asciiTheme="minorEastAsia" w:hAnsiTheme="minorEastAsia" w:hint="eastAsia"/>
                <w:bCs/>
                <w:szCs w:val="21"/>
              </w:rPr>
              <w:t>（6）民办非企业单位登记证书。（民办非企业单位投标提供）</w:t>
            </w:r>
          </w:p>
        </w:tc>
      </w:tr>
      <w:tr w:rsidR="00E4427E" w:rsidRPr="00B76F9D" w:rsidTr="00EF6AB8">
        <w:tc>
          <w:tcPr>
            <w:tcW w:w="675" w:type="dxa"/>
            <w:vAlign w:val="center"/>
          </w:tcPr>
          <w:p w:rsidR="00E4427E" w:rsidRPr="00B76F9D" w:rsidRDefault="00E4427E" w:rsidP="00EF6AB8">
            <w:pPr>
              <w:spacing w:line="360" w:lineRule="auto"/>
              <w:jc w:val="center"/>
              <w:rPr>
                <w:rFonts w:asciiTheme="minorEastAsia" w:hAnsiTheme="minorEastAsia"/>
                <w:b/>
                <w:bCs/>
                <w:szCs w:val="21"/>
              </w:rPr>
            </w:pPr>
            <w:r w:rsidRPr="00B76F9D">
              <w:rPr>
                <w:rFonts w:asciiTheme="minorEastAsia" w:hAnsiTheme="minorEastAsia" w:hint="eastAsia"/>
                <w:b/>
                <w:bCs/>
                <w:szCs w:val="21"/>
              </w:rPr>
              <w:t>3</w:t>
            </w:r>
          </w:p>
        </w:tc>
        <w:tc>
          <w:tcPr>
            <w:tcW w:w="2410" w:type="dxa"/>
            <w:vAlign w:val="center"/>
          </w:tcPr>
          <w:p w:rsidR="00E4427E" w:rsidRPr="00B76F9D" w:rsidRDefault="00E4427E" w:rsidP="00EF6AB8">
            <w:pPr>
              <w:spacing w:line="360" w:lineRule="auto"/>
              <w:rPr>
                <w:rFonts w:asciiTheme="minorEastAsia" w:hAnsiTheme="minorEastAsia"/>
                <w:b/>
                <w:szCs w:val="21"/>
              </w:rPr>
            </w:pPr>
            <w:r w:rsidRPr="00B76F9D">
              <w:rPr>
                <w:rFonts w:asciiTheme="minorEastAsia" w:hAnsiTheme="minorEastAsia" w:hint="eastAsia"/>
                <w:b/>
                <w:bCs/>
                <w:szCs w:val="21"/>
              </w:rPr>
              <w:t>财务状况报告相关材料</w:t>
            </w:r>
          </w:p>
        </w:tc>
        <w:tc>
          <w:tcPr>
            <w:tcW w:w="5954" w:type="dxa"/>
          </w:tcPr>
          <w:p w:rsidR="00E4427E" w:rsidRPr="00B76F9D" w:rsidRDefault="00E4427E" w:rsidP="00EF6AB8">
            <w:pPr>
              <w:spacing w:line="360" w:lineRule="auto"/>
              <w:rPr>
                <w:rFonts w:asciiTheme="minorEastAsia" w:hAnsiTheme="minorEastAsia"/>
                <w:bCs/>
                <w:szCs w:val="21"/>
              </w:rPr>
            </w:pPr>
            <w:r w:rsidRPr="00B76F9D">
              <w:rPr>
                <w:rFonts w:asciiTheme="minorEastAsia" w:hAnsiTheme="minorEastAsia" w:hint="eastAsia"/>
                <w:bCs/>
                <w:szCs w:val="21"/>
              </w:rPr>
              <w:t>（1）投标人是法人（法人包括企业法人、机关法人、事业单位法人和社会团体法人），提供本单位：</w:t>
            </w:r>
          </w:p>
          <w:p w:rsidR="00E4427E" w:rsidRPr="00B76F9D" w:rsidRDefault="00E4427E" w:rsidP="00EF6AB8">
            <w:pPr>
              <w:spacing w:line="360" w:lineRule="auto"/>
              <w:rPr>
                <w:rFonts w:asciiTheme="minorEastAsia" w:hAnsiTheme="minorEastAsia"/>
                <w:bCs/>
                <w:szCs w:val="21"/>
              </w:rPr>
            </w:pPr>
            <w:r w:rsidRPr="00B76F9D">
              <w:rPr>
                <w:rFonts w:asciiTheme="minorEastAsia" w:hAnsiTheme="minorEastAsia" w:hint="eastAsia"/>
                <w:bCs/>
                <w:szCs w:val="21"/>
              </w:rPr>
              <w:t>①2018年度</w:t>
            </w:r>
            <w:r w:rsidR="005616AE" w:rsidRPr="00B76F9D">
              <w:rPr>
                <w:rFonts w:asciiTheme="minorEastAsia" w:hAnsiTheme="minorEastAsia" w:hint="eastAsia"/>
                <w:bCs/>
                <w:szCs w:val="21"/>
              </w:rPr>
              <w:t>或2019年度</w:t>
            </w:r>
            <w:r w:rsidRPr="00B76F9D">
              <w:rPr>
                <w:rFonts w:asciiTheme="minorEastAsia" w:hAnsiTheme="minorEastAsia" w:hint="eastAsia"/>
                <w:bCs/>
                <w:szCs w:val="21"/>
              </w:rPr>
              <w:t>经审计的财务报告，包括资产负债表、利润表、现金流量表、所有者权益变动表及其附注；</w:t>
            </w:r>
          </w:p>
          <w:p w:rsidR="00E4427E" w:rsidRPr="00B76F9D" w:rsidRDefault="00E4427E" w:rsidP="00EF6AB8">
            <w:pPr>
              <w:spacing w:line="360" w:lineRule="auto"/>
              <w:rPr>
                <w:rFonts w:asciiTheme="minorEastAsia" w:hAnsiTheme="minorEastAsia"/>
                <w:bCs/>
                <w:szCs w:val="21"/>
              </w:rPr>
            </w:pPr>
            <w:r w:rsidRPr="00B76F9D">
              <w:rPr>
                <w:rFonts w:asciiTheme="minorEastAsia" w:hAnsiTheme="minorEastAsia" w:hint="eastAsia"/>
                <w:bCs/>
                <w:szCs w:val="21"/>
              </w:rPr>
              <w:t>②基本开户银行出具的资信证明；</w:t>
            </w:r>
          </w:p>
          <w:p w:rsidR="00E4427E" w:rsidRPr="00B76F9D" w:rsidRDefault="00E4427E" w:rsidP="00EF6AB8">
            <w:pPr>
              <w:spacing w:line="360" w:lineRule="auto"/>
              <w:rPr>
                <w:rFonts w:asciiTheme="minorEastAsia" w:hAnsiTheme="minorEastAsia"/>
                <w:bCs/>
                <w:szCs w:val="21"/>
              </w:rPr>
            </w:pPr>
            <w:r w:rsidRPr="00B76F9D">
              <w:rPr>
                <w:rFonts w:asciiTheme="minorEastAsia" w:hAnsiTheme="minorEastAsia" w:hint="eastAsia"/>
                <w:bCs/>
                <w:szCs w:val="21"/>
              </w:rPr>
              <w:t>③财政部门认可的政府采购专业担保机构的证明文件和担保机构出具的投标担保函。</w:t>
            </w:r>
          </w:p>
          <w:p w:rsidR="00E4427E" w:rsidRPr="00B76F9D" w:rsidRDefault="00E4427E" w:rsidP="00EF6AB8">
            <w:pPr>
              <w:spacing w:line="360" w:lineRule="auto"/>
              <w:rPr>
                <w:rFonts w:asciiTheme="minorEastAsia" w:hAnsiTheme="minorEastAsia"/>
                <w:bCs/>
                <w:szCs w:val="21"/>
              </w:rPr>
            </w:pPr>
            <w:r w:rsidRPr="00B76F9D">
              <w:rPr>
                <w:rFonts w:ascii="楷体" w:eastAsia="楷体" w:hAnsi="楷体" w:cs="仿宋_GB2312" w:hint="eastAsia"/>
                <w:sz w:val="24"/>
                <w:szCs w:val="24"/>
                <w:lang w:val="zh-CN"/>
              </w:rPr>
              <w:t>注：仅需提供序号</w:t>
            </w:r>
            <w:r w:rsidRPr="00B76F9D">
              <w:rPr>
                <w:rFonts w:ascii="楷体" w:eastAsia="楷体" w:hAnsi="楷体" w:hint="eastAsia"/>
                <w:sz w:val="24"/>
                <w:szCs w:val="24"/>
              </w:rPr>
              <w:t>①～③其中之一即可。</w:t>
            </w:r>
          </w:p>
          <w:p w:rsidR="00E4427E" w:rsidRPr="00B76F9D" w:rsidRDefault="00E4427E" w:rsidP="00EF6AB8">
            <w:pPr>
              <w:spacing w:line="360" w:lineRule="auto"/>
              <w:rPr>
                <w:rFonts w:asciiTheme="minorEastAsia" w:hAnsiTheme="minorEastAsia"/>
                <w:bCs/>
                <w:szCs w:val="21"/>
              </w:rPr>
            </w:pPr>
            <w:r w:rsidRPr="00B76F9D">
              <w:rPr>
                <w:rFonts w:asciiTheme="minorEastAsia" w:hAnsiTheme="minorEastAsia" w:hint="eastAsia"/>
                <w:bCs/>
                <w:szCs w:val="21"/>
              </w:rPr>
              <w:t>（2）投标人（其他组织和自然人）提供本单位：</w:t>
            </w:r>
          </w:p>
          <w:p w:rsidR="00E4427E" w:rsidRPr="00B76F9D" w:rsidRDefault="00E4427E" w:rsidP="00EF6AB8">
            <w:pPr>
              <w:spacing w:line="360" w:lineRule="auto"/>
              <w:rPr>
                <w:rFonts w:asciiTheme="minorEastAsia" w:hAnsiTheme="minorEastAsia"/>
                <w:bCs/>
                <w:szCs w:val="21"/>
              </w:rPr>
            </w:pPr>
            <w:r w:rsidRPr="00B76F9D">
              <w:rPr>
                <w:rFonts w:asciiTheme="minorEastAsia" w:hAnsiTheme="minorEastAsia" w:hint="eastAsia"/>
                <w:bCs/>
                <w:szCs w:val="21"/>
              </w:rPr>
              <w:lastRenderedPageBreak/>
              <w:t>①2018年度</w:t>
            </w:r>
            <w:r w:rsidR="005616AE" w:rsidRPr="00B76F9D">
              <w:rPr>
                <w:rFonts w:asciiTheme="minorEastAsia" w:hAnsiTheme="minorEastAsia" w:hint="eastAsia"/>
                <w:bCs/>
                <w:szCs w:val="21"/>
              </w:rPr>
              <w:t>或2019年度</w:t>
            </w:r>
            <w:r w:rsidRPr="00B76F9D">
              <w:rPr>
                <w:rFonts w:asciiTheme="minorEastAsia" w:hAnsiTheme="minorEastAsia" w:hint="eastAsia"/>
                <w:bCs/>
                <w:szCs w:val="21"/>
              </w:rPr>
              <w:t>经审计的财务报告，包括资产负债表、利润表、现金流量表、所有者权益变动表及其附注；</w:t>
            </w:r>
          </w:p>
          <w:p w:rsidR="00E4427E" w:rsidRPr="00B76F9D" w:rsidRDefault="00E4427E" w:rsidP="00EF6AB8">
            <w:pPr>
              <w:spacing w:line="360" w:lineRule="auto"/>
              <w:rPr>
                <w:rFonts w:asciiTheme="minorEastAsia" w:hAnsiTheme="minorEastAsia"/>
                <w:bCs/>
                <w:szCs w:val="21"/>
              </w:rPr>
            </w:pPr>
            <w:r w:rsidRPr="00B76F9D">
              <w:rPr>
                <w:rFonts w:asciiTheme="minorEastAsia" w:hAnsiTheme="minorEastAsia" w:hint="eastAsia"/>
                <w:bCs/>
                <w:szCs w:val="21"/>
              </w:rPr>
              <w:t>②银行出具的资信证明；</w:t>
            </w:r>
          </w:p>
          <w:p w:rsidR="00E4427E" w:rsidRPr="00B76F9D" w:rsidRDefault="00E4427E" w:rsidP="00EF6AB8">
            <w:pPr>
              <w:spacing w:line="360" w:lineRule="auto"/>
              <w:rPr>
                <w:rFonts w:asciiTheme="minorEastAsia" w:hAnsiTheme="minorEastAsia"/>
                <w:bCs/>
                <w:szCs w:val="21"/>
              </w:rPr>
            </w:pPr>
            <w:r w:rsidRPr="00B76F9D">
              <w:rPr>
                <w:rFonts w:asciiTheme="minorEastAsia" w:hAnsiTheme="minorEastAsia" w:hint="eastAsia"/>
                <w:bCs/>
                <w:szCs w:val="21"/>
              </w:rPr>
              <w:t>③财政部门认可的政府采购专业担保机构的证明文件和担保机构出具的投标担保函。</w:t>
            </w:r>
          </w:p>
          <w:p w:rsidR="00E4427E" w:rsidRPr="00B76F9D" w:rsidRDefault="00E4427E" w:rsidP="00EF6AB8">
            <w:pPr>
              <w:spacing w:line="360" w:lineRule="auto"/>
              <w:rPr>
                <w:rFonts w:asciiTheme="minorEastAsia" w:hAnsiTheme="minorEastAsia"/>
                <w:b/>
                <w:bCs/>
                <w:szCs w:val="21"/>
              </w:rPr>
            </w:pPr>
            <w:r w:rsidRPr="00B76F9D">
              <w:rPr>
                <w:rFonts w:ascii="楷体" w:eastAsia="楷体" w:hAnsi="楷体" w:cs="仿宋_GB2312" w:hint="eastAsia"/>
                <w:sz w:val="24"/>
                <w:szCs w:val="24"/>
                <w:lang w:val="zh-CN"/>
              </w:rPr>
              <w:t>注：仅需提供序号</w:t>
            </w:r>
            <w:r w:rsidRPr="00B76F9D">
              <w:rPr>
                <w:rFonts w:ascii="楷体" w:eastAsia="楷体" w:hAnsi="楷体" w:hint="eastAsia"/>
                <w:sz w:val="24"/>
                <w:szCs w:val="24"/>
              </w:rPr>
              <w:t>①～③其中之一即可。</w:t>
            </w:r>
          </w:p>
        </w:tc>
      </w:tr>
      <w:tr w:rsidR="00E4427E" w:rsidRPr="00B76F9D" w:rsidTr="00EF6AB8">
        <w:tc>
          <w:tcPr>
            <w:tcW w:w="675" w:type="dxa"/>
            <w:vAlign w:val="center"/>
          </w:tcPr>
          <w:p w:rsidR="00E4427E" w:rsidRPr="00B76F9D" w:rsidRDefault="00E4427E" w:rsidP="00EF6AB8">
            <w:pPr>
              <w:spacing w:line="360" w:lineRule="auto"/>
              <w:jc w:val="center"/>
              <w:rPr>
                <w:rFonts w:asciiTheme="minorEastAsia" w:hAnsiTheme="minorEastAsia"/>
                <w:b/>
                <w:bCs/>
                <w:szCs w:val="21"/>
              </w:rPr>
            </w:pPr>
            <w:r w:rsidRPr="00B76F9D">
              <w:rPr>
                <w:rFonts w:asciiTheme="minorEastAsia" w:hAnsiTheme="minorEastAsia" w:hint="eastAsia"/>
                <w:b/>
                <w:bCs/>
                <w:szCs w:val="21"/>
              </w:rPr>
              <w:lastRenderedPageBreak/>
              <w:t>4</w:t>
            </w:r>
          </w:p>
        </w:tc>
        <w:tc>
          <w:tcPr>
            <w:tcW w:w="2410" w:type="dxa"/>
            <w:vAlign w:val="center"/>
          </w:tcPr>
          <w:p w:rsidR="00E4427E" w:rsidRPr="00B76F9D" w:rsidRDefault="00E4427E" w:rsidP="00EF6AB8">
            <w:pPr>
              <w:spacing w:line="360" w:lineRule="auto"/>
              <w:rPr>
                <w:rFonts w:asciiTheme="minorEastAsia" w:hAnsiTheme="minorEastAsia"/>
                <w:b/>
                <w:szCs w:val="21"/>
              </w:rPr>
            </w:pPr>
            <w:r w:rsidRPr="00B76F9D">
              <w:rPr>
                <w:rFonts w:asciiTheme="minorEastAsia" w:hAnsiTheme="minorEastAsia" w:hint="eastAsia"/>
                <w:b/>
                <w:bCs/>
                <w:szCs w:val="21"/>
              </w:rPr>
              <w:t>依法缴纳税收相关材料</w:t>
            </w:r>
          </w:p>
        </w:tc>
        <w:tc>
          <w:tcPr>
            <w:tcW w:w="5954" w:type="dxa"/>
          </w:tcPr>
          <w:p w:rsidR="00E4427E" w:rsidRPr="00B76F9D" w:rsidRDefault="00E4427E" w:rsidP="00EF6AB8">
            <w:pPr>
              <w:spacing w:line="360" w:lineRule="auto"/>
              <w:rPr>
                <w:rFonts w:asciiTheme="minorEastAsia" w:hAnsiTheme="minorEastAsia"/>
                <w:b/>
                <w:bCs/>
                <w:szCs w:val="21"/>
              </w:rPr>
            </w:pPr>
            <w:r w:rsidRPr="00B76F9D">
              <w:rPr>
                <w:rFonts w:ascii="宋体" w:hAnsi="宋体" w:cs="微软雅黑" w:hint="eastAsia"/>
                <w:bCs/>
                <w:szCs w:val="21"/>
              </w:rPr>
              <w:t>投标人提供参加本次政府采购项目</w:t>
            </w:r>
            <w:r w:rsidRPr="00B76F9D">
              <w:rPr>
                <w:rFonts w:asciiTheme="minorEastAsia" w:hAnsiTheme="minorEastAsia" w:hint="eastAsia"/>
                <w:bCs/>
                <w:szCs w:val="21"/>
              </w:rPr>
              <w:t>投标截止时间前六个月内任意一个月缴纳税收凭据。（依法免税的投标人，应提供相应文件证明依法免税）</w:t>
            </w:r>
          </w:p>
        </w:tc>
      </w:tr>
      <w:tr w:rsidR="00E4427E" w:rsidRPr="00B76F9D" w:rsidTr="00EF6AB8">
        <w:tc>
          <w:tcPr>
            <w:tcW w:w="675" w:type="dxa"/>
            <w:vAlign w:val="center"/>
          </w:tcPr>
          <w:p w:rsidR="00E4427E" w:rsidRPr="00B76F9D" w:rsidRDefault="00E4427E" w:rsidP="00EF6AB8">
            <w:pPr>
              <w:spacing w:line="360" w:lineRule="auto"/>
              <w:jc w:val="center"/>
              <w:rPr>
                <w:rFonts w:asciiTheme="minorEastAsia" w:hAnsiTheme="minorEastAsia"/>
                <w:b/>
                <w:bCs/>
                <w:szCs w:val="21"/>
              </w:rPr>
            </w:pPr>
            <w:r w:rsidRPr="00B76F9D">
              <w:rPr>
                <w:rFonts w:asciiTheme="minorEastAsia" w:hAnsiTheme="minorEastAsia" w:hint="eastAsia"/>
                <w:b/>
                <w:bCs/>
                <w:szCs w:val="21"/>
              </w:rPr>
              <w:t>5</w:t>
            </w:r>
          </w:p>
        </w:tc>
        <w:tc>
          <w:tcPr>
            <w:tcW w:w="2410" w:type="dxa"/>
            <w:vAlign w:val="center"/>
          </w:tcPr>
          <w:p w:rsidR="00E4427E" w:rsidRPr="00B76F9D" w:rsidRDefault="00E4427E" w:rsidP="00EF6AB8">
            <w:pPr>
              <w:spacing w:line="360" w:lineRule="auto"/>
              <w:rPr>
                <w:rFonts w:asciiTheme="minorEastAsia" w:hAnsiTheme="minorEastAsia"/>
                <w:bCs/>
                <w:szCs w:val="21"/>
              </w:rPr>
            </w:pPr>
            <w:r w:rsidRPr="00B76F9D">
              <w:rPr>
                <w:rFonts w:asciiTheme="minorEastAsia" w:hAnsiTheme="minorEastAsia" w:hint="eastAsia"/>
                <w:b/>
                <w:bCs/>
                <w:szCs w:val="21"/>
              </w:rPr>
              <w:t>依法缴纳社会保障资金的证明材料</w:t>
            </w:r>
          </w:p>
        </w:tc>
        <w:tc>
          <w:tcPr>
            <w:tcW w:w="5954" w:type="dxa"/>
          </w:tcPr>
          <w:p w:rsidR="00E4427E" w:rsidRPr="00B76F9D" w:rsidRDefault="00E4427E" w:rsidP="00EF6AB8">
            <w:pPr>
              <w:spacing w:line="360" w:lineRule="auto"/>
              <w:rPr>
                <w:rFonts w:asciiTheme="minorEastAsia" w:hAnsiTheme="minorEastAsia"/>
                <w:b/>
                <w:bCs/>
                <w:szCs w:val="21"/>
              </w:rPr>
            </w:pPr>
            <w:r w:rsidRPr="00B76F9D">
              <w:rPr>
                <w:rFonts w:ascii="宋体" w:hAnsi="宋体" w:cs="微软雅黑" w:hint="eastAsia"/>
                <w:bCs/>
                <w:szCs w:val="21"/>
              </w:rPr>
              <w:t>投标人提供参加本次政府采购项目</w:t>
            </w:r>
            <w:r w:rsidRPr="00B76F9D">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E4427E" w:rsidRPr="00B76F9D" w:rsidTr="00EF6AB8">
        <w:tc>
          <w:tcPr>
            <w:tcW w:w="675" w:type="dxa"/>
            <w:vAlign w:val="center"/>
          </w:tcPr>
          <w:p w:rsidR="00E4427E" w:rsidRPr="00B76F9D" w:rsidRDefault="00E4427E" w:rsidP="00EF6AB8">
            <w:pPr>
              <w:spacing w:line="360" w:lineRule="auto"/>
              <w:jc w:val="center"/>
              <w:rPr>
                <w:rFonts w:asciiTheme="minorEastAsia" w:hAnsiTheme="minorEastAsia"/>
                <w:b/>
                <w:bCs/>
                <w:szCs w:val="21"/>
              </w:rPr>
            </w:pPr>
            <w:r w:rsidRPr="00B76F9D">
              <w:rPr>
                <w:rFonts w:asciiTheme="minorEastAsia" w:hAnsiTheme="minorEastAsia" w:hint="eastAsia"/>
                <w:b/>
                <w:bCs/>
                <w:szCs w:val="21"/>
              </w:rPr>
              <w:t>6</w:t>
            </w:r>
          </w:p>
        </w:tc>
        <w:tc>
          <w:tcPr>
            <w:tcW w:w="2410" w:type="dxa"/>
            <w:vAlign w:val="center"/>
          </w:tcPr>
          <w:p w:rsidR="00E4427E" w:rsidRPr="00B76F9D" w:rsidRDefault="00E4427E" w:rsidP="00EF6AB8">
            <w:pPr>
              <w:spacing w:line="360" w:lineRule="auto"/>
              <w:rPr>
                <w:rFonts w:asciiTheme="minorEastAsia" w:hAnsiTheme="minorEastAsia"/>
                <w:b/>
                <w:szCs w:val="21"/>
              </w:rPr>
            </w:pPr>
            <w:r w:rsidRPr="00B76F9D">
              <w:rPr>
                <w:rFonts w:asciiTheme="minorEastAsia" w:hAnsiTheme="minorEastAsia" w:hint="eastAsia"/>
                <w:b/>
                <w:bCs/>
                <w:szCs w:val="21"/>
              </w:rPr>
              <w:t>履行合同所必须的设备和专业技术能力的证明材料</w:t>
            </w:r>
          </w:p>
        </w:tc>
        <w:tc>
          <w:tcPr>
            <w:tcW w:w="5954" w:type="dxa"/>
          </w:tcPr>
          <w:p w:rsidR="00E4427E" w:rsidRPr="00B76F9D" w:rsidRDefault="00E4427E" w:rsidP="00EF6AB8">
            <w:pPr>
              <w:spacing w:line="360" w:lineRule="auto"/>
              <w:rPr>
                <w:rFonts w:asciiTheme="minorEastAsia" w:hAnsiTheme="minorEastAsia"/>
                <w:bCs/>
                <w:szCs w:val="21"/>
              </w:rPr>
            </w:pPr>
            <w:r w:rsidRPr="00B76F9D">
              <w:rPr>
                <w:rFonts w:asciiTheme="minorEastAsia" w:hAnsiTheme="minorEastAsia" w:hint="eastAsia"/>
                <w:bCs/>
                <w:szCs w:val="21"/>
              </w:rPr>
              <w:t>①与本项目投标相关设备的购置发票、专业技术人员职称证书、用工合同等；</w:t>
            </w:r>
          </w:p>
          <w:p w:rsidR="00E4427E" w:rsidRPr="00B76F9D" w:rsidRDefault="00E4427E" w:rsidP="00EF6AB8">
            <w:pPr>
              <w:spacing w:line="360" w:lineRule="auto"/>
              <w:rPr>
                <w:rFonts w:asciiTheme="minorEastAsia" w:hAnsiTheme="minorEastAsia"/>
                <w:bCs/>
                <w:szCs w:val="21"/>
              </w:rPr>
            </w:pPr>
            <w:r w:rsidRPr="00B76F9D">
              <w:rPr>
                <w:rFonts w:asciiTheme="minorEastAsia" w:hAnsiTheme="minorEastAsia" w:hint="eastAsia"/>
                <w:bCs/>
                <w:szCs w:val="21"/>
              </w:rPr>
              <w:t>②投标人具备履行合同所必须的设备和专业技术能力承诺函或声明（承诺函或声明格式自拟）。</w:t>
            </w:r>
          </w:p>
          <w:p w:rsidR="00E4427E" w:rsidRPr="00B76F9D" w:rsidRDefault="00E4427E" w:rsidP="00EF6AB8">
            <w:pPr>
              <w:spacing w:line="360" w:lineRule="auto"/>
              <w:rPr>
                <w:rFonts w:asciiTheme="minorEastAsia" w:hAnsiTheme="minorEastAsia"/>
                <w:b/>
                <w:bCs/>
                <w:szCs w:val="21"/>
              </w:rPr>
            </w:pPr>
            <w:r w:rsidRPr="00B76F9D">
              <w:rPr>
                <w:rFonts w:ascii="楷体" w:eastAsia="楷体" w:hAnsi="楷体" w:cs="仿宋_GB2312" w:hint="eastAsia"/>
                <w:sz w:val="24"/>
                <w:szCs w:val="24"/>
                <w:lang w:val="zh-CN"/>
              </w:rPr>
              <w:t>注：仅需提供序号</w:t>
            </w:r>
            <w:r w:rsidRPr="00B76F9D">
              <w:rPr>
                <w:rFonts w:ascii="楷体" w:eastAsia="楷体" w:hAnsi="楷体" w:hint="eastAsia"/>
                <w:sz w:val="24"/>
                <w:szCs w:val="24"/>
              </w:rPr>
              <w:t>①～②其中之一即可。</w:t>
            </w:r>
          </w:p>
        </w:tc>
      </w:tr>
      <w:tr w:rsidR="00E4427E" w:rsidRPr="00B76F9D" w:rsidTr="00EF6AB8">
        <w:tc>
          <w:tcPr>
            <w:tcW w:w="675" w:type="dxa"/>
            <w:vAlign w:val="center"/>
          </w:tcPr>
          <w:p w:rsidR="00E4427E" w:rsidRPr="00B76F9D" w:rsidRDefault="00E4427E" w:rsidP="00EF6AB8">
            <w:pPr>
              <w:spacing w:line="360" w:lineRule="auto"/>
              <w:jc w:val="center"/>
              <w:rPr>
                <w:rFonts w:asciiTheme="minorEastAsia" w:hAnsiTheme="minorEastAsia"/>
                <w:b/>
                <w:bCs/>
                <w:szCs w:val="21"/>
              </w:rPr>
            </w:pPr>
            <w:r w:rsidRPr="00B76F9D">
              <w:rPr>
                <w:rFonts w:asciiTheme="minorEastAsia" w:hAnsiTheme="minorEastAsia" w:hint="eastAsia"/>
                <w:b/>
                <w:bCs/>
                <w:szCs w:val="21"/>
              </w:rPr>
              <w:t>7</w:t>
            </w:r>
          </w:p>
        </w:tc>
        <w:tc>
          <w:tcPr>
            <w:tcW w:w="2410" w:type="dxa"/>
            <w:vAlign w:val="center"/>
          </w:tcPr>
          <w:p w:rsidR="00E4427E" w:rsidRPr="00B76F9D" w:rsidRDefault="00E4427E" w:rsidP="00EF6AB8">
            <w:pPr>
              <w:spacing w:line="360" w:lineRule="auto"/>
              <w:rPr>
                <w:rFonts w:asciiTheme="minorEastAsia" w:hAnsiTheme="minorEastAsia"/>
                <w:bCs/>
                <w:szCs w:val="21"/>
              </w:rPr>
            </w:pPr>
            <w:r w:rsidRPr="00B76F9D">
              <w:rPr>
                <w:rFonts w:asciiTheme="minorEastAsia" w:hAnsiTheme="minorEastAsia" w:hint="eastAsia"/>
                <w:b/>
                <w:bCs/>
                <w:szCs w:val="21"/>
              </w:rPr>
              <w:t>参加政府采购活动前3年内在经营活动中没有重大违法记录的声明</w:t>
            </w:r>
          </w:p>
        </w:tc>
        <w:tc>
          <w:tcPr>
            <w:tcW w:w="5954" w:type="dxa"/>
            <w:vAlign w:val="center"/>
          </w:tcPr>
          <w:p w:rsidR="00E4427E" w:rsidRPr="00B76F9D" w:rsidRDefault="00E4427E" w:rsidP="00EF6AB8">
            <w:pPr>
              <w:spacing w:line="360" w:lineRule="auto"/>
              <w:jc w:val="left"/>
              <w:rPr>
                <w:rFonts w:asciiTheme="minorEastAsia" w:hAnsiTheme="minorEastAsia"/>
                <w:b/>
                <w:bCs/>
                <w:szCs w:val="21"/>
              </w:rPr>
            </w:pPr>
            <w:r w:rsidRPr="00B76F9D">
              <w:rPr>
                <w:rFonts w:ascii="宋体" w:hAnsi="宋体" w:cs="微软雅黑" w:hint="eastAsia"/>
                <w:bCs/>
                <w:szCs w:val="21"/>
              </w:rPr>
              <w:t>按照招标文件提供格式填写。</w:t>
            </w:r>
            <w:r w:rsidRPr="00B76F9D">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E4427E" w:rsidRPr="00B76F9D" w:rsidTr="00EF6AB8">
        <w:tc>
          <w:tcPr>
            <w:tcW w:w="675" w:type="dxa"/>
            <w:vAlign w:val="center"/>
          </w:tcPr>
          <w:p w:rsidR="00E4427E" w:rsidRPr="00B76F9D" w:rsidRDefault="00E4427E" w:rsidP="00EF6AB8">
            <w:pPr>
              <w:spacing w:line="360" w:lineRule="auto"/>
              <w:jc w:val="center"/>
              <w:rPr>
                <w:rFonts w:asciiTheme="minorEastAsia" w:hAnsiTheme="minorEastAsia"/>
                <w:b/>
                <w:bCs/>
                <w:szCs w:val="21"/>
              </w:rPr>
            </w:pPr>
            <w:r w:rsidRPr="00B76F9D">
              <w:rPr>
                <w:rFonts w:asciiTheme="minorEastAsia" w:hAnsiTheme="minorEastAsia" w:hint="eastAsia"/>
                <w:b/>
                <w:bCs/>
                <w:szCs w:val="21"/>
              </w:rPr>
              <w:t>8</w:t>
            </w:r>
          </w:p>
        </w:tc>
        <w:tc>
          <w:tcPr>
            <w:tcW w:w="2410" w:type="dxa"/>
            <w:vAlign w:val="center"/>
          </w:tcPr>
          <w:p w:rsidR="00E4427E" w:rsidRPr="00B76F9D" w:rsidRDefault="00E4427E" w:rsidP="00EF6AB8">
            <w:pPr>
              <w:spacing w:line="360" w:lineRule="auto"/>
              <w:rPr>
                <w:rFonts w:asciiTheme="minorEastAsia" w:hAnsiTheme="minorEastAsia"/>
                <w:bCs/>
                <w:szCs w:val="21"/>
              </w:rPr>
            </w:pPr>
            <w:r w:rsidRPr="00B76F9D">
              <w:rPr>
                <w:rFonts w:asciiTheme="minorEastAsia" w:hAnsiTheme="minorEastAsia" w:hint="eastAsia"/>
                <w:b/>
                <w:bCs/>
                <w:szCs w:val="21"/>
              </w:rPr>
              <w:t>信用记录查询及使用</w:t>
            </w:r>
          </w:p>
        </w:tc>
        <w:tc>
          <w:tcPr>
            <w:tcW w:w="5954" w:type="dxa"/>
          </w:tcPr>
          <w:p w:rsidR="00E4427E" w:rsidRPr="00B76F9D" w:rsidRDefault="00E4427E" w:rsidP="00EF6AB8">
            <w:pPr>
              <w:spacing w:line="360" w:lineRule="auto"/>
              <w:rPr>
                <w:rFonts w:asciiTheme="minorEastAsia" w:hAnsiTheme="minorEastAsia"/>
                <w:bCs/>
                <w:szCs w:val="21"/>
              </w:rPr>
            </w:pPr>
            <w:r w:rsidRPr="00B76F9D">
              <w:rPr>
                <w:rFonts w:asciiTheme="minorEastAsia" w:hAnsiTheme="minorEastAsia" w:hint="eastAsia"/>
                <w:bCs/>
                <w:szCs w:val="21"/>
              </w:rPr>
              <w:t>政府采购活动中查询及使用投标人信用记录的具体要求为：投标人未被列入</w:t>
            </w:r>
            <w:r w:rsidRPr="00B76F9D">
              <w:rPr>
                <w:rFonts w:asciiTheme="minorEastAsia" w:hAnsiTheme="minorEastAsia"/>
                <w:bCs/>
                <w:szCs w:val="21"/>
              </w:rPr>
              <w:t>“信用中国”网站</w:t>
            </w:r>
            <w:r w:rsidRPr="00B76F9D">
              <w:rPr>
                <w:rFonts w:asciiTheme="minorEastAsia" w:hAnsiTheme="minorEastAsia" w:hint="eastAsia"/>
                <w:bCs/>
                <w:szCs w:val="21"/>
              </w:rPr>
              <w:t>失信被执行人、重大税收违法案件当事人名单</w:t>
            </w:r>
            <w:r w:rsidR="00957E4A" w:rsidRPr="00B76F9D">
              <w:rPr>
                <w:rFonts w:asciiTheme="minorEastAsia" w:hAnsiTheme="minorEastAsia" w:hint="eastAsia"/>
                <w:bCs/>
                <w:szCs w:val="21"/>
              </w:rPr>
              <w:t>的投标人</w:t>
            </w:r>
            <w:r w:rsidRPr="00B76F9D">
              <w:rPr>
                <w:rFonts w:asciiTheme="minorEastAsia" w:hAnsiTheme="minorEastAsia" w:hint="eastAsia"/>
                <w:bCs/>
                <w:szCs w:val="21"/>
              </w:rPr>
              <w:t>、“</w:t>
            </w:r>
            <w:r w:rsidRPr="00B76F9D">
              <w:rPr>
                <w:rFonts w:asciiTheme="minorEastAsia" w:hAnsiTheme="minorEastAsia"/>
                <w:bCs/>
                <w:szCs w:val="21"/>
              </w:rPr>
              <w:t>中国政府采购网</w:t>
            </w:r>
            <w:r w:rsidRPr="00B76F9D">
              <w:rPr>
                <w:rFonts w:asciiTheme="minorEastAsia" w:hAnsiTheme="minorEastAsia" w:hint="eastAsia"/>
                <w:bCs/>
                <w:szCs w:val="21"/>
              </w:rPr>
              <w:t>”政府采购严重违法失信行为记录名单</w:t>
            </w:r>
            <w:r w:rsidR="00957E4A" w:rsidRPr="00B76F9D">
              <w:rPr>
                <w:rFonts w:asciiTheme="minorEastAsia" w:hAnsiTheme="minorEastAsia" w:hint="eastAsia"/>
                <w:bCs/>
                <w:szCs w:val="21"/>
              </w:rPr>
              <w:t>的投标人</w:t>
            </w:r>
            <w:r w:rsidRPr="00B76F9D">
              <w:rPr>
                <w:rFonts w:asciiTheme="minorEastAsia" w:hAnsiTheme="minorEastAsia" w:hint="eastAsia"/>
                <w:bCs/>
                <w:szCs w:val="21"/>
              </w:rPr>
              <w:t>、</w:t>
            </w:r>
            <w:r w:rsidRPr="00B76F9D">
              <w:rPr>
                <w:rFonts w:asciiTheme="minorEastAsia" w:hAnsiTheme="minorEastAsia" w:cs="仿宋_GB2312" w:hint="eastAsia"/>
                <w:szCs w:val="21"/>
              </w:rPr>
              <w:t>“中国社会组织公共服务平台”网站（</w:t>
            </w:r>
            <w:r w:rsidRPr="00B76F9D">
              <w:rPr>
                <w:rFonts w:asciiTheme="minorEastAsia" w:hAnsiTheme="minorEastAsia" w:cs="仿宋_GB2312"/>
                <w:szCs w:val="21"/>
              </w:rPr>
              <w:t>www.chinanpo.gov.cn</w:t>
            </w:r>
            <w:r w:rsidRPr="00B76F9D">
              <w:rPr>
                <w:rFonts w:asciiTheme="minorEastAsia" w:hAnsiTheme="minorEastAsia" w:cs="仿宋_GB2312" w:hint="eastAsia"/>
                <w:szCs w:val="21"/>
              </w:rPr>
              <w:t>）严重违法失信社会组织</w:t>
            </w:r>
            <w:r w:rsidRPr="00B76F9D">
              <w:rPr>
                <w:rFonts w:asciiTheme="minorEastAsia" w:hAnsiTheme="minorEastAsia" w:cs="仿宋_GB2312" w:hint="eastAsia"/>
                <w:b/>
                <w:szCs w:val="21"/>
              </w:rPr>
              <w:t>；</w:t>
            </w:r>
            <w:r w:rsidRPr="00B76F9D">
              <w:rPr>
                <w:rFonts w:asciiTheme="minorEastAsia" w:hAnsiTheme="minorEastAsia" w:hint="eastAsia"/>
                <w:bCs/>
                <w:szCs w:val="21"/>
              </w:rPr>
              <w:t>（联合体形式投标的，联合体成员存在不良信用记录，视同联合体存</w:t>
            </w:r>
            <w:r w:rsidRPr="00B76F9D">
              <w:rPr>
                <w:rFonts w:asciiTheme="minorEastAsia" w:hAnsiTheme="minorEastAsia" w:hint="eastAsia"/>
                <w:bCs/>
                <w:szCs w:val="21"/>
              </w:rPr>
              <w:lastRenderedPageBreak/>
              <w:t>在不良信用记录）。</w:t>
            </w:r>
          </w:p>
          <w:p w:rsidR="00E4427E" w:rsidRPr="00B76F9D" w:rsidRDefault="00E4427E" w:rsidP="00EF6AB8">
            <w:pPr>
              <w:spacing w:line="360" w:lineRule="auto"/>
              <w:rPr>
                <w:rFonts w:asciiTheme="minorEastAsia" w:hAnsiTheme="minorEastAsia"/>
                <w:bCs/>
                <w:szCs w:val="21"/>
              </w:rPr>
            </w:pPr>
            <w:r w:rsidRPr="00B76F9D">
              <w:rPr>
                <w:rFonts w:asciiTheme="minorEastAsia" w:hAnsiTheme="minorEastAsia" w:hint="eastAsia"/>
                <w:bCs/>
                <w:szCs w:val="21"/>
              </w:rPr>
              <w:t>（1）查询渠道：</w:t>
            </w:r>
          </w:p>
          <w:p w:rsidR="00E4427E" w:rsidRPr="00B76F9D" w:rsidRDefault="00E4427E" w:rsidP="00EF6AB8">
            <w:pPr>
              <w:spacing w:line="360" w:lineRule="auto"/>
              <w:rPr>
                <w:rFonts w:asciiTheme="minorEastAsia" w:hAnsiTheme="minorEastAsia"/>
                <w:bCs/>
                <w:szCs w:val="21"/>
              </w:rPr>
            </w:pPr>
            <w:r w:rsidRPr="00B76F9D">
              <w:rPr>
                <w:rFonts w:asciiTheme="minorEastAsia" w:hAnsiTheme="minorEastAsia" w:hint="eastAsia"/>
                <w:bCs/>
                <w:szCs w:val="21"/>
              </w:rPr>
              <w:t>①“信用中国”网站（</w:t>
            </w:r>
            <w:hyperlink r:id="rId16" w:history="1">
              <w:r w:rsidRPr="00B76F9D">
                <w:rPr>
                  <w:rStyle w:val="a9"/>
                  <w:rFonts w:asciiTheme="minorEastAsia" w:hAnsiTheme="minorEastAsia" w:hint="eastAsia"/>
                  <w:bCs/>
                  <w:color w:val="auto"/>
                  <w:szCs w:val="21"/>
                </w:rPr>
                <w:t>www.creditchina.gov.cn</w:t>
              </w:r>
            </w:hyperlink>
            <w:r w:rsidRPr="00B76F9D">
              <w:rPr>
                <w:rFonts w:asciiTheme="minorEastAsia" w:hAnsiTheme="minorEastAsia" w:hint="eastAsia"/>
                <w:bCs/>
                <w:szCs w:val="21"/>
              </w:rPr>
              <w:t>）</w:t>
            </w:r>
          </w:p>
          <w:p w:rsidR="00E4427E" w:rsidRPr="00B76F9D" w:rsidRDefault="00E4427E" w:rsidP="00EF6AB8">
            <w:pPr>
              <w:spacing w:line="360" w:lineRule="auto"/>
              <w:rPr>
                <w:rFonts w:asciiTheme="minorEastAsia" w:hAnsiTheme="minorEastAsia"/>
                <w:bCs/>
                <w:szCs w:val="21"/>
              </w:rPr>
            </w:pPr>
            <w:r w:rsidRPr="00B76F9D">
              <w:rPr>
                <w:rFonts w:asciiTheme="minorEastAsia" w:hAnsiTheme="minorEastAsia" w:hint="eastAsia"/>
                <w:bCs/>
                <w:szCs w:val="21"/>
              </w:rPr>
              <w:t>②“中国政府采购网”（www.ccgp.gov.cn）</w:t>
            </w:r>
          </w:p>
          <w:p w:rsidR="00E4427E" w:rsidRPr="00B76F9D" w:rsidRDefault="00E4427E" w:rsidP="00EF6AB8">
            <w:pPr>
              <w:spacing w:line="360" w:lineRule="auto"/>
              <w:rPr>
                <w:rFonts w:asciiTheme="minorEastAsia" w:hAnsiTheme="minorEastAsia"/>
                <w:bCs/>
                <w:szCs w:val="21"/>
              </w:rPr>
            </w:pPr>
            <w:r w:rsidRPr="00B76F9D">
              <w:rPr>
                <w:rFonts w:asciiTheme="minorEastAsia" w:hAnsiTheme="minorEastAsia" w:hint="eastAsia"/>
                <w:bCs/>
                <w:szCs w:val="21"/>
              </w:rPr>
              <w:t>③</w:t>
            </w:r>
            <w:r w:rsidRPr="00B76F9D">
              <w:rPr>
                <w:rFonts w:asciiTheme="minorEastAsia" w:hAnsiTheme="minorEastAsia" w:cs="仿宋_GB2312" w:hint="eastAsia"/>
                <w:szCs w:val="21"/>
              </w:rPr>
              <w:t>“中国社会组织公共服务平台”网站（</w:t>
            </w:r>
            <w:r w:rsidRPr="00B76F9D">
              <w:rPr>
                <w:rFonts w:asciiTheme="minorEastAsia" w:hAnsiTheme="minorEastAsia" w:cs="仿宋_GB2312"/>
                <w:szCs w:val="21"/>
              </w:rPr>
              <w:t>www.chinanpo.gov.cn</w:t>
            </w:r>
            <w:r w:rsidRPr="00B76F9D">
              <w:rPr>
                <w:rFonts w:asciiTheme="minorEastAsia" w:hAnsiTheme="minorEastAsia" w:cs="仿宋_GB2312" w:hint="eastAsia"/>
                <w:szCs w:val="21"/>
              </w:rPr>
              <w:t>）（仅查询社会组织）</w:t>
            </w:r>
            <w:r w:rsidRPr="00B76F9D">
              <w:rPr>
                <w:rFonts w:asciiTheme="minorEastAsia" w:hAnsiTheme="minorEastAsia" w:hint="eastAsia"/>
                <w:bCs/>
                <w:szCs w:val="21"/>
              </w:rPr>
              <w:t>；</w:t>
            </w:r>
          </w:p>
          <w:p w:rsidR="00E4427E" w:rsidRPr="00B76F9D" w:rsidRDefault="00E4427E" w:rsidP="00EF6AB8">
            <w:pPr>
              <w:spacing w:line="360" w:lineRule="auto"/>
              <w:rPr>
                <w:rFonts w:asciiTheme="minorEastAsia" w:hAnsiTheme="minorEastAsia"/>
                <w:bCs/>
                <w:szCs w:val="21"/>
              </w:rPr>
            </w:pPr>
            <w:r w:rsidRPr="00B76F9D">
              <w:rPr>
                <w:rFonts w:asciiTheme="minorEastAsia" w:hAnsiTheme="minorEastAsia" w:hint="eastAsia"/>
                <w:bCs/>
                <w:szCs w:val="21"/>
              </w:rPr>
              <w:t>（2）截止时间：同投标截止时间；</w:t>
            </w:r>
          </w:p>
          <w:p w:rsidR="00E4427E" w:rsidRPr="00B76F9D" w:rsidRDefault="00E4427E" w:rsidP="00EF6AB8">
            <w:pPr>
              <w:spacing w:line="360" w:lineRule="auto"/>
              <w:rPr>
                <w:rFonts w:asciiTheme="minorEastAsia" w:hAnsiTheme="minorEastAsia"/>
                <w:bCs/>
                <w:szCs w:val="21"/>
              </w:rPr>
            </w:pPr>
            <w:r w:rsidRPr="00B76F9D">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E4427E" w:rsidRPr="00B76F9D" w:rsidRDefault="00E4427E" w:rsidP="00690B8E">
            <w:pPr>
              <w:spacing w:line="360" w:lineRule="auto"/>
              <w:rPr>
                <w:rFonts w:asciiTheme="minorEastAsia" w:hAnsiTheme="minorEastAsia"/>
                <w:bCs/>
                <w:szCs w:val="21"/>
              </w:rPr>
            </w:pPr>
            <w:r w:rsidRPr="00B76F9D">
              <w:rPr>
                <w:rFonts w:asciiTheme="minorEastAsia" w:hAnsiTheme="minorEastAsia" w:hint="eastAsia"/>
                <w:bCs/>
                <w:szCs w:val="21"/>
              </w:rPr>
              <w:t>（4）信用信息的使用原则：经采购人认定的被列入</w:t>
            </w:r>
            <w:r w:rsidRPr="00B76F9D">
              <w:rPr>
                <w:rFonts w:asciiTheme="minorEastAsia" w:hAnsiTheme="minorEastAsia" w:cs="宋体" w:hint="eastAsia"/>
                <w:kern w:val="0"/>
                <w:szCs w:val="21"/>
              </w:rPr>
              <w:t>失信被执行人、重大税收违法案件当事人名单、</w:t>
            </w:r>
            <w:r w:rsidRPr="00B76F9D">
              <w:rPr>
                <w:rFonts w:asciiTheme="minorEastAsia" w:hAnsiTheme="minorEastAsia" w:cs="仿宋_GB2312"/>
                <w:szCs w:val="21"/>
                <w:shd w:val="clear" w:color="auto" w:fill="FFFFFF"/>
              </w:rPr>
              <w:t>政府采购严重违法失信行为记录名单</w:t>
            </w:r>
            <w:r w:rsidR="002A7854" w:rsidRPr="00B76F9D">
              <w:rPr>
                <w:rFonts w:asciiTheme="minorEastAsia" w:hAnsiTheme="minorEastAsia" w:hint="eastAsia"/>
                <w:bCs/>
                <w:szCs w:val="21"/>
              </w:rPr>
              <w:t>的投标人</w:t>
            </w:r>
            <w:r w:rsidRPr="00B76F9D">
              <w:rPr>
                <w:rFonts w:asciiTheme="minorEastAsia" w:hAnsiTheme="minorEastAsia" w:cs="仿宋_GB2312" w:hint="eastAsia"/>
                <w:szCs w:val="21"/>
                <w:shd w:val="clear" w:color="auto" w:fill="FFFFFF"/>
              </w:rPr>
              <w:t>、</w:t>
            </w:r>
            <w:r w:rsidRPr="00B76F9D">
              <w:rPr>
                <w:rFonts w:asciiTheme="minorEastAsia" w:hAnsiTheme="minorEastAsia" w:cs="宋体" w:hint="eastAsia"/>
                <w:kern w:val="0"/>
                <w:szCs w:val="21"/>
              </w:rPr>
              <w:t>严重违法失信社会组织</w:t>
            </w:r>
            <w:r w:rsidRPr="00B76F9D">
              <w:rPr>
                <w:rFonts w:asciiTheme="minorEastAsia" w:hAnsiTheme="minorEastAsia" w:hint="eastAsia"/>
                <w:bCs/>
                <w:szCs w:val="21"/>
              </w:rPr>
              <w:t>，将拒绝其参与本次政府采购活动。</w:t>
            </w:r>
          </w:p>
          <w:p w:rsidR="003A0289" w:rsidRPr="00B76F9D" w:rsidRDefault="003A0289" w:rsidP="00690B8E">
            <w:pPr>
              <w:spacing w:line="360" w:lineRule="auto"/>
              <w:rPr>
                <w:rFonts w:asciiTheme="minorEastAsia" w:hAnsiTheme="minorEastAsia"/>
                <w:b/>
                <w:bCs/>
                <w:szCs w:val="21"/>
              </w:rPr>
            </w:pPr>
            <w:r w:rsidRPr="00B76F9D">
              <w:rPr>
                <w:rFonts w:asciiTheme="minorEastAsia" w:hAnsiTheme="minorEastAsia" w:cs="宋体" w:hint="eastAsia"/>
                <w:kern w:val="0"/>
                <w:szCs w:val="21"/>
              </w:rPr>
              <w:t>（5）投标人无须提供</w:t>
            </w:r>
            <w:r w:rsidRPr="00B76F9D">
              <w:rPr>
                <w:rFonts w:ascii="宋体" w:hAnsi="宋体" w:cs="微软雅黑" w:hint="eastAsia"/>
                <w:bCs/>
                <w:szCs w:val="21"/>
              </w:rPr>
              <w:t>信用记录查询结果网页截屏。</w:t>
            </w:r>
            <w:r w:rsidRPr="00B76F9D">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B76F9D" w:rsidTr="00EF6AB8">
        <w:trPr>
          <w:trHeight w:val="624"/>
        </w:trPr>
        <w:tc>
          <w:tcPr>
            <w:tcW w:w="675" w:type="dxa"/>
            <w:vAlign w:val="center"/>
          </w:tcPr>
          <w:p w:rsidR="00E4427E" w:rsidRPr="00B76F9D" w:rsidRDefault="00E4427E" w:rsidP="00EF6AB8">
            <w:pPr>
              <w:spacing w:line="360" w:lineRule="auto"/>
              <w:jc w:val="center"/>
              <w:rPr>
                <w:rFonts w:asciiTheme="minorEastAsia" w:hAnsiTheme="minorEastAsia"/>
                <w:b/>
                <w:bCs/>
                <w:szCs w:val="21"/>
              </w:rPr>
            </w:pPr>
            <w:r w:rsidRPr="00B76F9D">
              <w:rPr>
                <w:rFonts w:asciiTheme="minorEastAsia" w:hAnsiTheme="minorEastAsia" w:hint="eastAsia"/>
                <w:b/>
                <w:bCs/>
                <w:szCs w:val="21"/>
              </w:rPr>
              <w:lastRenderedPageBreak/>
              <w:t>9</w:t>
            </w:r>
          </w:p>
        </w:tc>
        <w:tc>
          <w:tcPr>
            <w:tcW w:w="2410" w:type="dxa"/>
            <w:vAlign w:val="center"/>
          </w:tcPr>
          <w:p w:rsidR="00E4427E" w:rsidRPr="00B76F9D" w:rsidRDefault="00E4427E" w:rsidP="00EF6AB8">
            <w:pPr>
              <w:spacing w:line="360" w:lineRule="auto"/>
              <w:rPr>
                <w:rFonts w:asciiTheme="minorEastAsia" w:hAnsiTheme="minorEastAsia"/>
                <w:b/>
                <w:szCs w:val="21"/>
              </w:rPr>
            </w:pPr>
            <w:r w:rsidRPr="00B76F9D">
              <w:rPr>
                <w:rFonts w:asciiTheme="minorEastAsia" w:hAnsiTheme="minorEastAsia" w:hint="eastAsia"/>
                <w:b/>
                <w:szCs w:val="21"/>
              </w:rPr>
              <w:t>投标人须具备的特殊</w:t>
            </w:r>
          </w:p>
          <w:p w:rsidR="00E4427E" w:rsidRPr="00B76F9D" w:rsidRDefault="00E4427E" w:rsidP="00EF6AB8">
            <w:pPr>
              <w:spacing w:line="360" w:lineRule="auto"/>
              <w:rPr>
                <w:rFonts w:asciiTheme="minorEastAsia" w:hAnsiTheme="minorEastAsia"/>
                <w:b/>
                <w:bCs/>
                <w:szCs w:val="21"/>
              </w:rPr>
            </w:pPr>
            <w:r w:rsidRPr="00B76F9D">
              <w:rPr>
                <w:rFonts w:asciiTheme="minorEastAsia" w:hAnsiTheme="minorEastAsia" w:hint="eastAsia"/>
                <w:b/>
                <w:szCs w:val="21"/>
              </w:rPr>
              <w:t>资质证书</w:t>
            </w:r>
          </w:p>
        </w:tc>
        <w:tc>
          <w:tcPr>
            <w:tcW w:w="5954" w:type="dxa"/>
            <w:vAlign w:val="center"/>
          </w:tcPr>
          <w:p w:rsidR="00E4427E" w:rsidRPr="00B76F9D" w:rsidRDefault="00E4427E" w:rsidP="00EF6AB8">
            <w:pPr>
              <w:spacing w:line="360" w:lineRule="auto"/>
              <w:rPr>
                <w:rFonts w:asciiTheme="minorEastAsia" w:hAnsiTheme="minorEastAsia"/>
                <w:b/>
                <w:bCs/>
                <w:szCs w:val="21"/>
              </w:rPr>
            </w:pPr>
            <w:r w:rsidRPr="00B76F9D">
              <w:rPr>
                <w:rFonts w:asciiTheme="minorEastAsia" w:hAnsiTheme="minorEastAsia" w:hint="eastAsia"/>
                <w:b/>
                <w:bCs/>
                <w:szCs w:val="21"/>
              </w:rPr>
              <w:t>无</w:t>
            </w:r>
          </w:p>
        </w:tc>
      </w:tr>
      <w:tr w:rsidR="00E4427E" w:rsidRPr="00B76F9D" w:rsidTr="00EF6AB8">
        <w:trPr>
          <w:trHeight w:val="624"/>
        </w:trPr>
        <w:tc>
          <w:tcPr>
            <w:tcW w:w="675" w:type="dxa"/>
            <w:vAlign w:val="center"/>
          </w:tcPr>
          <w:p w:rsidR="00E4427E" w:rsidRPr="00B76F9D" w:rsidRDefault="00E4427E" w:rsidP="00EF6AB8">
            <w:pPr>
              <w:spacing w:line="360" w:lineRule="auto"/>
              <w:jc w:val="center"/>
              <w:rPr>
                <w:rFonts w:asciiTheme="minorEastAsia" w:hAnsiTheme="minorEastAsia"/>
                <w:b/>
                <w:bCs/>
                <w:szCs w:val="21"/>
              </w:rPr>
            </w:pPr>
            <w:r w:rsidRPr="00B76F9D">
              <w:rPr>
                <w:rFonts w:asciiTheme="minorEastAsia" w:hAnsiTheme="minorEastAsia" w:hint="eastAsia"/>
                <w:b/>
                <w:bCs/>
                <w:szCs w:val="21"/>
              </w:rPr>
              <w:t>10</w:t>
            </w:r>
          </w:p>
        </w:tc>
        <w:tc>
          <w:tcPr>
            <w:tcW w:w="2410" w:type="dxa"/>
            <w:vAlign w:val="center"/>
          </w:tcPr>
          <w:p w:rsidR="00E4427E" w:rsidRPr="00B76F9D" w:rsidRDefault="00E4427E" w:rsidP="00EF6AB8">
            <w:pPr>
              <w:spacing w:line="360" w:lineRule="auto"/>
              <w:rPr>
                <w:rFonts w:asciiTheme="minorEastAsia" w:hAnsiTheme="minorEastAsia"/>
                <w:b/>
                <w:bCs/>
                <w:szCs w:val="21"/>
              </w:rPr>
            </w:pPr>
            <w:r w:rsidRPr="00B76F9D">
              <w:rPr>
                <w:rFonts w:asciiTheme="minorEastAsia" w:hAnsiTheme="minorEastAsia" w:hint="eastAsia"/>
                <w:b/>
                <w:bCs/>
                <w:szCs w:val="21"/>
              </w:rPr>
              <w:t>投标</w:t>
            </w:r>
            <w:r w:rsidRPr="00B76F9D">
              <w:rPr>
                <w:rFonts w:asciiTheme="minorEastAsia" w:hAnsiTheme="minorEastAsia" w:cs="仿宋_GB2312" w:hint="eastAsia"/>
                <w:b/>
                <w:szCs w:val="21"/>
                <w:lang w:val="zh-CN"/>
              </w:rPr>
              <w:t>报价</w:t>
            </w:r>
          </w:p>
        </w:tc>
        <w:tc>
          <w:tcPr>
            <w:tcW w:w="5954" w:type="dxa"/>
          </w:tcPr>
          <w:p w:rsidR="00E4427E" w:rsidRPr="00B76F9D" w:rsidRDefault="00E4427E" w:rsidP="00EF6AB8">
            <w:pPr>
              <w:spacing w:line="360" w:lineRule="auto"/>
              <w:rPr>
                <w:rFonts w:asciiTheme="minorEastAsia" w:hAnsiTheme="minorEastAsia"/>
                <w:b/>
                <w:bCs/>
                <w:szCs w:val="21"/>
              </w:rPr>
            </w:pPr>
            <w:r w:rsidRPr="00B76F9D">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sidRPr="00B76F9D">
              <w:rPr>
                <w:rFonts w:asciiTheme="minorEastAsia" w:hAnsiTheme="minorEastAsia" w:cs="宋体" w:hint="eastAsia"/>
                <w:bCs/>
                <w:szCs w:val="21"/>
                <w:lang w:val="zh-CN"/>
              </w:rPr>
              <w:t>超出预算金额和最高限价的投标无效。</w:t>
            </w:r>
          </w:p>
        </w:tc>
      </w:tr>
      <w:tr w:rsidR="00E4427E" w:rsidRPr="00B76F9D" w:rsidTr="00EF6AB8">
        <w:trPr>
          <w:trHeight w:val="624"/>
        </w:trPr>
        <w:tc>
          <w:tcPr>
            <w:tcW w:w="675" w:type="dxa"/>
            <w:vAlign w:val="center"/>
          </w:tcPr>
          <w:p w:rsidR="00E4427E" w:rsidRPr="00B76F9D" w:rsidRDefault="00E4427E" w:rsidP="00EF6AB8">
            <w:pPr>
              <w:spacing w:line="360" w:lineRule="auto"/>
              <w:jc w:val="center"/>
              <w:rPr>
                <w:rFonts w:asciiTheme="minorEastAsia" w:hAnsiTheme="minorEastAsia"/>
                <w:b/>
                <w:bCs/>
                <w:szCs w:val="21"/>
              </w:rPr>
            </w:pPr>
            <w:r w:rsidRPr="00B76F9D">
              <w:rPr>
                <w:rFonts w:asciiTheme="minorEastAsia" w:hAnsiTheme="minorEastAsia" w:hint="eastAsia"/>
                <w:b/>
                <w:bCs/>
                <w:szCs w:val="21"/>
              </w:rPr>
              <w:t>11</w:t>
            </w:r>
          </w:p>
        </w:tc>
        <w:tc>
          <w:tcPr>
            <w:tcW w:w="2410" w:type="dxa"/>
            <w:vAlign w:val="center"/>
          </w:tcPr>
          <w:p w:rsidR="00E4427E" w:rsidRPr="00B76F9D" w:rsidRDefault="00E4427E" w:rsidP="00EF6AB8">
            <w:pPr>
              <w:spacing w:line="360" w:lineRule="auto"/>
              <w:rPr>
                <w:rFonts w:asciiTheme="minorEastAsia" w:hAnsiTheme="minorEastAsia"/>
                <w:szCs w:val="21"/>
              </w:rPr>
            </w:pPr>
            <w:r w:rsidRPr="00B76F9D">
              <w:rPr>
                <w:rFonts w:asciiTheme="minorEastAsia" w:hAnsiTheme="minorEastAsia" w:hint="eastAsia"/>
                <w:b/>
                <w:szCs w:val="21"/>
              </w:rPr>
              <w:t>投标承诺函</w:t>
            </w:r>
          </w:p>
        </w:tc>
        <w:tc>
          <w:tcPr>
            <w:tcW w:w="5954" w:type="dxa"/>
            <w:vAlign w:val="center"/>
          </w:tcPr>
          <w:p w:rsidR="00E4427E" w:rsidRPr="00B76F9D" w:rsidRDefault="00E4427E" w:rsidP="00EF6AB8">
            <w:pPr>
              <w:spacing w:line="360" w:lineRule="auto"/>
              <w:rPr>
                <w:rFonts w:asciiTheme="minorEastAsia" w:hAnsiTheme="minorEastAsia"/>
                <w:b/>
                <w:szCs w:val="21"/>
              </w:rPr>
            </w:pPr>
            <w:r w:rsidRPr="00B76F9D">
              <w:rPr>
                <w:rFonts w:asciiTheme="minorEastAsia" w:hAnsiTheme="minorEastAsia" w:hint="eastAsia"/>
                <w:szCs w:val="21"/>
              </w:rPr>
              <w:t>投标人以投标承诺函的形式替代投标保证金。</w:t>
            </w:r>
          </w:p>
        </w:tc>
      </w:tr>
      <w:tr w:rsidR="00E4427E" w:rsidRPr="00B76F9D" w:rsidTr="00EF6AB8">
        <w:trPr>
          <w:trHeight w:val="624"/>
        </w:trPr>
        <w:tc>
          <w:tcPr>
            <w:tcW w:w="675" w:type="dxa"/>
            <w:vAlign w:val="center"/>
          </w:tcPr>
          <w:p w:rsidR="00E4427E" w:rsidRPr="00B76F9D" w:rsidRDefault="00E4427E" w:rsidP="00EF6AB8">
            <w:pPr>
              <w:spacing w:line="360" w:lineRule="auto"/>
              <w:jc w:val="center"/>
              <w:rPr>
                <w:rFonts w:asciiTheme="minorEastAsia" w:hAnsiTheme="minorEastAsia"/>
                <w:b/>
                <w:szCs w:val="21"/>
              </w:rPr>
            </w:pPr>
            <w:r w:rsidRPr="00B76F9D">
              <w:rPr>
                <w:rFonts w:asciiTheme="minorEastAsia" w:hAnsiTheme="minorEastAsia" w:hint="eastAsia"/>
                <w:b/>
                <w:szCs w:val="21"/>
              </w:rPr>
              <w:t>12</w:t>
            </w:r>
          </w:p>
        </w:tc>
        <w:tc>
          <w:tcPr>
            <w:tcW w:w="2410" w:type="dxa"/>
            <w:vAlign w:val="center"/>
          </w:tcPr>
          <w:p w:rsidR="00E4427E" w:rsidRPr="00B76F9D" w:rsidRDefault="00E4427E" w:rsidP="00EF6AB8">
            <w:pPr>
              <w:spacing w:line="360" w:lineRule="auto"/>
              <w:rPr>
                <w:rFonts w:asciiTheme="minorEastAsia" w:hAnsiTheme="minorEastAsia"/>
                <w:b/>
                <w:bCs/>
                <w:szCs w:val="21"/>
              </w:rPr>
            </w:pPr>
            <w:r w:rsidRPr="00B76F9D">
              <w:rPr>
                <w:rFonts w:asciiTheme="minorEastAsia" w:hAnsiTheme="minorEastAsia" w:hint="eastAsia"/>
                <w:b/>
                <w:bCs/>
                <w:szCs w:val="21"/>
              </w:rPr>
              <w:t>联合体协议</w:t>
            </w:r>
          </w:p>
        </w:tc>
        <w:tc>
          <w:tcPr>
            <w:tcW w:w="5954" w:type="dxa"/>
          </w:tcPr>
          <w:p w:rsidR="00E4427E" w:rsidRPr="00B76F9D" w:rsidRDefault="00E4427E" w:rsidP="00EF6AB8">
            <w:pPr>
              <w:spacing w:line="360" w:lineRule="auto"/>
              <w:rPr>
                <w:rFonts w:asciiTheme="minorEastAsia" w:hAnsiTheme="minorEastAsia"/>
                <w:b/>
                <w:bCs/>
                <w:szCs w:val="21"/>
              </w:rPr>
            </w:pPr>
            <w:r w:rsidRPr="00B76F9D">
              <w:rPr>
                <w:rFonts w:asciiTheme="minorEastAsia" w:hAnsiTheme="minorEastAsia" w:hint="eastAsia"/>
                <w:bCs/>
                <w:szCs w:val="21"/>
              </w:rPr>
              <w:t>招标文件接受联合体投标且投标人为联合体的，投标人应提供本协议；否则无须提供。</w:t>
            </w:r>
          </w:p>
        </w:tc>
      </w:tr>
      <w:tr w:rsidR="00E4427E" w:rsidRPr="00B76F9D" w:rsidTr="00EF6AB8">
        <w:trPr>
          <w:trHeight w:val="567"/>
        </w:trPr>
        <w:tc>
          <w:tcPr>
            <w:tcW w:w="675" w:type="dxa"/>
            <w:vAlign w:val="center"/>
          </w:tcPr>
          <w:p w:rsidR="00E4427E" w:rsidRPr="00B76F9D" w:rsidRDefault="00E4427E" w:rsidP="00EF6AB8">
            <w:pPr>
              <w:spacing w:line="360" w:lineRule="auto"/>
              <w:contextualSpacing/>
              <w:jc w:val="center"/>
              <w:rPr>
                <w:rFonts w:asciiTheme="minorEastAsia" w:hAnsiTheme="minorEastAsia"/>
                <w:b/>
                <w:szCs w:val="21"/>
              </w:rPr>
            </w:pPr>
            <w:r w:rsidRPr="00B76F9D">
              <w:rPr>
                <w:rFonts w:asciiTheme="minorEastAsia" w:hAnsiTheme="minorEastAsia" w:hint="eastAsia"/>
                <w:b/>
                <w:szCs w:val="21"/>
              </w:rPr>
              <w:lastRenderedPageBreak/>
              <w:t>13</w:t>
            </w:r>
          </w:p>
        </w:tc>
        <w:tc>
          <w:tcPr>
            <w:tcW w:w="2410" w:type="dxa"/>
            <w:vAlign w:val="center"/>
          </w:tcPr>
          <w:p w:rsidR="00E4427E" w:rsidRPr="00B76F9D" w:rsidRDefault="00E4427E" w:rsidP="00EF6AB8">
            <w:pPr>
              <w:spacing w:line="360" w:lineRule="auto"/>
              <w:contextualSpacing/>
              <w:rPr>
                <w:rFonts w:asciiTheme="minorEastAsia" w:hAnsiTheme="minorEastAsia"/>
                <w:b/>
                <w:szCs w:val="21"/>
              </w:rPr>
            </w:pPr>
            <w:r w:rsidRPr="00B76F9D">
              <w:rPr>
                <w:rFonts w:asciiTheme="minorEastAsia" w:hAnsiTheme="minorEastAsia" w:hint="eastAsia"/>
                <w:b/>
                <w:szCs w:val="21"/>
              </w:rPr>
              <w:t>投标人身份证明及授权</w:t>
            </w:r>
          </w:p>
        </w:tc>
        <w:tc>
          <w:tcPr>
            <w:tcW w:w="5954" w:type="dxa"/>
          </w:tcPr>
          <w:p w:rsidR="00E4427E" w:rsidRPr="00B76F9D" w:rsidRDefault="00E4427E" w:rsidP="00EF6AB8">
            <w:pPr>
              <w:spacing w:line="360" w:lineRule="auto"/>
              <w:rPr>
                <w:rFonts w:asciiTheme="minorEastAsia" w:hAnsiTheme="minorEastAsia" w:cs="仿宋_GB2312"/>
                <w:szCs w:val="21"/>
                <w:lang w:val="zh-CN"/>
              </w:rPr>
            </w:pPr>
            <w:r w:rsidRPr="00B76F9D">
              <w:rPr>
                <w:rFonts w:asciiTheme="minorEastAsia" w:hAnsiTheme="minorEastAsia" w:cs="仿宋_GB2312" w:hint="eastAsia"/>
                <w:szCs w:val="21"/>
                <w:lang w:val="zh-CN"/>
              </w:rPr>
              <w:t>（1）法定代表人身份证明或提供法定代表人授权委托书及被授权人身份证明。（法人投标提供）</w:t>
            </w:r>
          </w:p>
          <w:p w:rsidR="00E4427E" w:rsidRPr="00B76F9D" w:rsidRDefault="00E4427E" w:rsidP="00EF6AB8">
            <w:pPr>
              <w:spacing w:line="360" w:lineRule="auto"/>
              <w:rPr>
                <w:rFonts w:asciiTheme="minorEastAsia" w:hAnsiTheme="minorEastAsia" w:cs="仿宋_GB2312"/>
                <w:szCs w:val="21"/>
                <w:lang w:val="zh-CN"/>
              </w:rPr>
            </w:pPr>
            <w:r w:rsidRPr="00B76F9D">
              <w:rPr>
                <w:rFonts w:asciiTheme="minorEastAsia" w:hAnsiTheme="minorEastAsia" w:cs="仿宋_GB2312" w:hint="eastAsia"/>
                <w:szCs w:val="21"/>
                <w:lang w:val="zh-CN"/>
              </w:rPr>
              <w:t>（2）单位负责人身份证明或提供单位负责人授权委托书及被授权人身份证明。（非法人投标提供）</w:t>
            </w:r>
          </w:p>
          <w:p w:rsidR="00E4427E" w:rsidRPr="00B76F9D" w:rsidRDefault="00E4427E" w:rsidP="00EF6AB8">
            <w:pPr>
              <w:spacing w:line="360" w:lineRule="auto"/>
              <w:rPr>
                <w:rFonts w:ascii="楷体" w:eastAsia="楷体" w:hAnsi="楷体" w:cs="仿宋_GB2312"/>
                <w:b/>
                <w:sz w:val="24"/>
                <w:szCs w:val="24"/>
                <w:lang w:val="zh-CN"/>
              </w:rPr>
            </w:pPr>
            <w:r w:rsidRPr="00B76F9D">
              <w:rPr>
                <w:rFonts w:ascii="楷体" w:eastAsia="楷体" w:hAnsi="楷体" w:cs="仿宋_GB2312" w:hint="eastAsia"/>
                <w:b/>
                <w:sz w:val="24"/>
                <w:szCs w:val="24"/>
                <w:lang w:val="zh-CN"/>
              </w:rPr>
              <w:t>注：</w:t>
            </w:r>
          </w:p>
          <w:p w:rsidR="00E4427E" w:rsidRPr="00B76F9D" w:rsidRDefault="00E4427E" w:rsidP="00EF6AB8">
            <w:pPr>
              <w:spacing w:line="360" w:lineRule="auto"/>
              <w:rPr>
                <w:rFonts w:asciiTheme="minorEastAsia" w:hAnsiTheme="minorEastAsia"/>
                <w:b/>
                <w:sz w:val="24"/>
                <w:szCs w:val="24"/>
              </w:rPr>
            </w:pPr>
            <w:r w:rsidRPr="00B76F9D">
              <w:rPr>
                <w:rFonts w:ascii="楷体" w:eastAsia="楷体" w:hAnsi="楷体" w:hint="eastAsia"/>
                <w:sz w:val="24"/>
                <w:szCs w:val="24"/>
              </w:rPr>
              <w:t>①企业（银行、保险、石油石化、电力、电信等行业除外）、事业单位和社会团体投标人以法人身份参加投标的，法定代表人应与实际提交的“营业执照等证明文件”载明的一致。</w:t>
            </w:r>
          </w:p>
          <w:p w:rsidR="00E4427E" w:rsidRPr="00B76F9D" w:rsidRDefault="00E4427E" w:rsidP="00EF6AB8">
            <w:pPr>
              <w:spacing w:line="360" w:lineRule="auto"/>
              <w:contextualSpacing/>
              <w:rPr>
                <w:rFonts w:ascii="楷体" w:eastAsia="楷体" w:hAnsi="楷体"/>
                <w:sz w:val="24"/>
                <w:szCs w:val="24"/>
              </w:rPr>
            </w:pPr>
            <w:r w:rsidRPr="00B76F9D">
              <w:rPr>
                <w:rFonts w:ascii="楷体" w:eastAsia="楷体" w:hAnsi="楷体" w:hint="eastAsia"/>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E4427E" w:rsidRPr="00B76F9D" w:rsidRDefault="00E4427E" w:rsidP="00EF6AB8">
            <w:pPr>
              <w:spacing w:line="360" w:lineRule="auto"/>
              <w:contextualSpacing/>
              <w:rPr>
                <w:rFonts w:asciiTheme="minorEastAsia" w:hAnsiTheme="minorEastAsia"/>
                <w:b/>
                <w:szCs w:val="21"/>
              </w:rPr>
            </w:pPr>
            <w:r w:rsidRPr="00B76F9D">
              <w:rPr>
                <w:rFonts w:ascii="楷体" w:eastAsia="楷体" w:hAnsi="楷体" w:hint="eastAsia"/>
                <w:sz w:val="24"/>
                <w:szCs w:val="24"/>
              </w:rPr>
              <w:t>③</w:t>
            </w:r>
            <w:r w:rsidRPr="00B76F9D">
              <w:rPr>
                <w:rFonts w:ascii="楷体" w:eastAsia="楷体" w:hAnsi="楷体" w:hint="eastAsia"/>
                <w:kern w:val="0"/>
                <w:sz w:val="24"/>
                <w:szCs w:val="24"/>
              </w:rPr>
              <w:t>投标人为自然人的，无需填写法定代表人授权书。</w:t>
            </w:r>
          </w:p>
        </w:tc>
      </w:tr>
      <w:tr w:rsidR="00E4427E" w:rsidRPr="00B76F9D" w:rsidTr="00EF6AB8">
        <w:trPr>
          <w:trHeight w:val="567"/>
        </w:trPr>
        <w:tc>
          <w:tcPr>
            <w:tcW w:w="675" w:type="dxa"/>
            <w:vAlign w:val="center"/>
          </w:tcPr>
          <w:p w:rsidR="00E4427E" w:rsidRPr="00B76F9D" w:rsidRDefault="00E4427E" w:rsidP="00EF6AB8">
            <w:pPr>
              <w:spacing w:line="360" w:lineRule="auto"/>
              <w:contextualSpacing/>
              <w:jc w:val="center"/>
              <w:rPr>
                <w:rFonts w:asciiTheme="minorEastAsia" w:hAnsiTheme="minorEastAsia"/>
                <w:b/>
                <w:szCs w:val="21"/>
              </w:rPr>
            </w:pPr>
            <w:r w:rsidRPr="00B76F9D">
              <w:rPr>
                <w:rFonts w:asciiTheme="minorEastAsia" w:hAnsiTheme="minorEastAsia" w:hint="eastAsia"/>
                <w:b/>
                <w:szCs w:val="21"/>
              </w:rPr>
              <w:t>14</w:t>
            </w:r>
          </w:p>
        </w:tc>
        <w:tc>
          <w:tcPr>
            <w:tcW w:w="2410" w:type="dxa"/>
            <w:vAlign w:val="center"/>
          </w:tcPr>
          <w:p w:rsidR="00E4427E" w:rsidRPr="00B76F9D" w:rsidRDefault="00E4427E" w:rsidP="00EF6AB8">
            <w:pPr>
              <w:spacing w:line="360" w:lineRule="auto"/>
              <w:rPr>
                <w:rFonts w:asciiTheme="minorEastAsia" w:hAnsiTheme="minorEastAsia"/>
                <w:b/>
                <w:bCs/>
                <w:szCs w:val="21"/>
              </w:rPr>
            </w:pPr>
            <w:r w:rsidRPr="00B76F9D">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4427E" w:rsidRPr="00B76F9D" w:rsidRDefault="00E4427E" w:rsidP="00EF6AB8">
            <w:pPr>
              <w:spacing w:line="360" w:lineRule="auto"/>
              <w:rPr>
                <w:rFonts w:asciiTheme="minorEastAsia" w:hAnsiTheme="minorEastAsia" w:cs="仿宋_GB2312"/>
                <w:szCs w:val="21"/>
                <w:lang w:val="zh-CN"/>
              </w:rPr>
            </w:pPr>
            <w:r w:rsidRPr="00B76F9D">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E4427E" w:rsidRPr="00B76F9D" w:rsidRDefault="00E4427E" w:rsidP="00EF6AB8">
            <w:pPr>
              <w:spacing w:line="360" w:lineRule="auto"/>
              <w:rPr>
                <w:rFonts w:asciiTheme="minorEastAsia" w:hAnsiTheme="minorEastAsia" w:cs="仿宋_GB2312"/>
                <w:szCs w:val="21"/>
                <w:lang w:val="zh-CN"/>
              </w:rPr>
            </w:pPr>
          </w:p>
        </w:tc>
      </w:tr>
      <w:tr w:rsidR="00E4427E" w:rsidRPr="00B76F9D" w:rsidTr="00EF6AB8">
        <w:trPr>
          <w:trHeight w:val="567"/>
        </w:trPr>
        <w:tc>
          <w:tcPr>
            <w:tcW w:w="675" w:type="dxa"/>
            <w:vAlign w:val="center"/>
          </w:tcPr>
          <w:p w:rsidR="00E4427E" w:rsidRPr="00B76F9D" w:rsidRDefault="00E4427E" w:rsidP="00EF6AB8">
            <w:pPr>
              <w:spacing w:line="360" w:lineRule="auto"/>
              <w:contextualSpacing/>
              <w:jc w:val="center"/>
              <w:rPr>
                <w:rFonts w:asciiTheme="minorEastAsia" w:hAnsiTheme="minorEastAsia"/>
                <w:b/>
                <w:szCs w:val="21"/>
              </w:rPr>
            </w:pPr>
            <w:r w:rsidRPr="00B76F9D">
              <w:rPr>
                <w:rFonts w:asciiTheme="minorEastAsia" w:hAnsiTheme="minorEastAsia" w:hint="eastAsia"/>
                <w:b/>
                <w:szCs w:val="21"/>
              </w:rPr>
              <w:t>15</w:t>
            </w:r>
          </w:p>
        </w:tc>
        <w:tc>
          <w:tcPr>
            <w:tcW w:w="2410" w:type="dxa"/>
            <w:vAlign w:val="center"/>
          </w:tcPr>
          <w:p w:rsidR="00E4427E" w:rsidRPr="00B76F9D" w:rsidRDefault="00E4427E" w:rsidP="00EF6AB8">
            <w:pPr>
              <w:spacing w:line="360" w:lineRule="auto"/>
              <w:rPr>
                <w:rFonts w:asciiTheme="minorEastAsia" w:hAnsiTheme="minorEastAsia"/>
                <w:b/>
                <w:bCs/>
                <w:szCs w:val="21"/>
              </w:rPr>
            </w:pPr>
            <w:r w:rsidRPr="00B76F9D">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E4427E" w:rsidRPr="00B76F9D" w:rsidRDefault="00E4427E" w:rsidP="00EF6AB8">
            <w:pPr>
              <w:spacing w:line="360" w:lineRule="auto"/>
              <w:rPr>
                <w:rFonts w:asciiTheme="minorEastAsia" w:hAnsiTheme="minorEastAsia" w:cs="仿宋_GB2312"/>
                <w:szCs w:val="21"/>
                <w:lang w:val="zh-CN"/>
              </w:rPr>
            </w:pPr>
            <w:r w:rsidRPr="00B76F9D">
              <w:rPr>
                <w:rFonts w:asciiTheme="minorEastAsia" w:hAnsiTheme="minorEastAsia" w:cs="仿宋_GB2312" w:hint="eastAsia"/>
                <w:szCs w:val="21"/>
                <w:lang w:val="zh-CN"/>
              </w:rPr>
              <w:t>投标人</w:t>
            </w:r>
            <w:bookmarkStart w:id="4" w:name="baidusnap2"/>
            <w:bookmarkEnd w:id="4"/>
            <w:r w:rsidRPr="00B76F9D">
              <w:rPr>
                <w:rFonts w:asciiTheme="minorEastAsia" w:hAnsiTheme="minorEastAsia" w:cs="仿宋_GB2312" w:hint="eastAsia"/>
                <w:szCs w:val="21"/>
                <w:lang w:val="zh-CN"/>
              </w:rPr>
              <w:t>提供未为本项目提供整体设计、</w:t>
            </w:r>
            <w:bookmarkStart w:id="5" w:name="baidusnap9"/>
            <w:bookmarkEnd w:id="5"/>
            <w:r w:rsidRPr="00B76F9D">
              <w:rPr>
                <w:rFonts w:asciiTheme="minorEastAsia" w:hAnsiTheme="minorEastAsia" w:cs="仿宋_GB2312" w:hint="eastAsia"/>
                <w:szCs w:val="21"/>
                <w:lang w:val="zh-CN"/>
              </w:rPr>
              <w:t>规范编制或者项目管理、监理、检测等服务承诺函（承诺函格式自拟）。</w:t>
            </w:r>
          </w:p>
          <w:p w:rsidR="00E4427E" w:rsidRPr="00B76F9D" w:rsidRDefault="00E4427E" w:rsidP="00EF6AB8">
            <w:pPr>
              <w:spacing w:line="360" w:lineRule="auto"/>
              <w:rPr>
                <w:rFonts w:asciiTheme="minorEastAsia" w:hAnsiTheme="minorEastAsia"/>
                <w:bCs/>
                <w:szCs w:val="21"/>
              </w:rPr>
            </w:pPr>
          </w:p>
        </w:tc>
      </w:tr>
    </w:tbl>
    <w:p w:rsidR="00E4427E" w:rsidRPr="00B76F9D" w:rsidRDefault="00E4427E" w:rsidP="00E4427E">
      <w:pPr>
        <w:pStyle w:val="a3"/>
        <w:spacing w:line="360" w:lineRule="auto"/>
        <w:ind w:firstLineChars="200" w:firstLine="482"/>
        <w:contextualSpacing/>
        <w:rPr>
          <w:rFonts w:asciiTheme="minorEastAsia" w:eastAsiaTheme="minorEastAsia" w:hAnsiTheme="minorEastAsia" w:cs="仿宋_GB2312"/>
          <w:b/>
          <w:szCs w:val="24"/>
          <w:lang w:val="zh-CN"/>
        </w:rPr>
      </w:pPr>
    </w:p>
    <w:p w:rsidR="00E4427E" w:rsidRPr="00B76F9D" w:rsidRDefault="00E4427E" w:rsidP="00E4427E">
      <w:pPr>
        <w:pStyle w:val="a3"/>
        <w:spacing w:line="360" w:lineRule="auto"/>
        <w:contextualSpacing/>
        <w:rPr>
          <w:rFonts w:asciiTheme="minorEastAsia" w:eastAsiaTheme="minorEastAsia" w:hAnsiTheme="minorEastAsia" w:cs="仿宋_GB2312"/>
          <w:b/>
          <w:sz w:val="21"/>
          <w:szCs w:val="21"/>
          <w:lang w:val="zh-CN"/>
        </w:rPr>
      </w:pPr>
      <w:r w:rsidRPr="00B76F9D">
        <w:rPr>
          <w:rFonts w:asciiTheme="minorEastAsia" w:eastAsiaTheme="minorEastAsia" w:hAnsiTheme="minorEastAsia" w:cs="仿宋_GB2312" w:hint="eastAsia"/>
          <w:b/>
          <w:sz w:val="21"/>
          <w:szCs w:val="21"/>
          <w:lang w:val="zh-CN"/>
        </w:rPr>
        <w:t>二、评标</w:t>
      </w:r>
    </w:p>
    <w:p w:rsidR="00E4427E" w:rsidRPr="00B76F9D"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B76F9D">
        <w:rPr>
          <w:rFonts w:asciiTheme="minorEastAsia" w:eastAsiaTheme="minorEastAsia" w:hAnsiTheme="minorEastAsia" w:cs="仿宋_GB2312" w:hint="eastAsia"/>
          <w:b/>
          <w:sz w:val="21"/>
          <w:szCs w:val="21"/>
          <w:lang w:val="zh-CN"/>
        </w:rPr>
        <w:lastRenderedPageBreak/>
        <w:t>（一）评标方法</w:t>
      </w:r>
    </w:p>
    <w:p w:rsidR="00E4427E" w:rsidRPr="00B76F9D" w:rsidRDefault="00E4427E" w:rsidP="00E4427E">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B76F9D">
        <w:rPr>
          <w:rFonts w:asciiTheme="minorEastAsia" w:eastAsiaTheme="minorEastAsia" w:hAnsiTheme="minorEastAsia" w:cs="仿宋_GB2312" w:hint="eastAsia"/>
          <w:sz w:val="21"/>
          <w:szCs w:val="21"/>
          <w:lang w:val="zh-CN"/>
        </w:rPr>
        <w:t>本项目采用综合评分法。总分为100分。</w:t>
      </w:r>
    </w:p>
    <w:p w:rsidR="00E4427E" w:rsidRPr="00B76F9D"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B76F9D">
        <w:rPr>
          <w:rFonts w:asciiTheme="minorEastAsia" w:eastAsiaTheme="minorEastAsia" w:hAnsiTheme="minorEastAsia" w:cs="仿宋_GB2312" w:hint="eastAsia"/>
          <w:b/>
          <w:sz w:val="21"/>
          <w:szCs w:val="21"/>
          <w:lang w:val="zh-CN"/>
        </w:rPr>
        <w:t>（二）</w:t>
      </w:r>
      <w:r w:rsidRPr="00B76F9D">
        <w:rPr>
          <w:rFonts w:asciiTheme="minorEastAsia" w:eastAsiaTheme="minorEastAsia" w:hAnsiTheme="minorEastAsia" w:cs="仿宋_GB2312"/>
          <w:b/>
          <w:sz w:val="21"/>
          <w:szCs w:val="21"/>
          <w:lang w:val="zh-CN"/>
        </w:rPr>
        <w:t>评标委员会负责具体评标事务，并独立履行下列职责</w:t>
      </w:r>
    </w:p>
    <w:p w:rsidR="00E4427E" w:rsidRPr="00B76F9D" w:rsidRDefault="00E4427E" w:rsidP="00E4427E">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B76F9D">
        <w:rPr>
          <w:rFonts w:asciiTheme="minorEastAsia" w:eastAsiaTheme="minorEastAsia" w:hAnsiTheme="minorEastAsia" w:cs="仿宋_GB2312" w:hint="eastAsia"/>
          <w:b/>
          <w:sz w:val="21"/>
          <w:szCs w:val="21"/>
          <w:lang w:val="zh-CN"/>
        </w:rPr>
        <w:t>1、</w:t>
      </w:r>
      <w:r w:rsidRPr="00B76F9D">
        <w:rPr>
          <w:rFonts w:asciiTheme="minorEastAsia" w:eastAsiaTheme="minorEastAsia" w:hAnsiTheme="minorEastAsia" w:cs="仿宋_GB2312"/>
          <w:b/>
          <w:sz w:val="21"/>
          <w:szCs w:val="21"/>
          <w:lang w:val="zh-CN"/>
        </w:rPr>
        <w:t>审查、评价投标文件是否符合招标文件的商务、技术等实质性要求；</w:t>
      </w:r>
    </w:p>
    <w:p w:rsidR="00E4427E" w:rsidRPr="00B76F9D" w:rsidRDefault="00E4427E" w:rsidP="00E4427E">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B76F9D">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E4427E" w:rsidRPr="00B76F9D" w:rsidRDefault="00E4427E" w:rsidP="00E4427E">
      <w:pPr>
        <w:pStyle w:val="a3"/>
        <w:spacing w:line="360" w:lineRule="auto"/>
        <w:ind w:firstLineChars="200" w:firstLine="420"/>
        <w:contextualSpacing/>
        <w:jc w:val="left"/>
        <w:rPr>
          <w:rFonts w:asciiTheme="minorEastAsia" w:hAnsiTheme="minorEastAsia" w:cs="仿宋_GB2312"/>
          <w:sz w:val="21"/>
          <w:szCs w:val="21"/>
          <w:lang w:val="zh-CN"/>
        </w:rPr>
      </w:pPr>
      <w:r w:rsidRPr="00B76F9D">
        <w:rPr>
          <w:rFonts w:asciiTheme="minorEastAsia" w:hAnsiTheme="minorEastAsia" w:cs="仿宋_GB2312" w:hint="eastAsia"/>
          <w:sz w:val="21"/>
          <w:szCs w:val="21"/>
          <w:lang w:val="zh-CN"/>
        </w:rPr>
        <w:t>注：符合性审查中所涉及到的证书及材料，均应在电子投标文件中提供原件扫描件（或图片）。</w:t>
      </w:r>
    </w:p>
    <w:p w:rsidR="00E4427E" w:rsidRPr="00B76F9D"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B76F9D">
        <w:rPr>
          <w:rFonts w:asciiTheme="minorEastAsia" w:eastAsiaTheme="minorEastAsia" w:hAnsiTheme="minorEastAsia" w:cs="仿宋_GB2312" w:hint="eastAsia"/>
          <w:b/>
          <w:sz w:val="21"/>
          <w:szCs w:val="21"/>
          <w:lang w:val="zh-CN"/>
        </w:rPr>
        <w:t>2、</w:t>
      </w:r>
      <w:r w:rsidRPr="00B76F9D">
        <w:rPr>
          <w:rFonts w:asciiTheme="minorEastAsia" w:eastAsiaTheme="minorEastAsia" w:hAnsiTheme="minorEastAsia" w:cs="仿宋_GB2312"/>
          <w:b/>
          <w:sz w:val="21"/>
          <w:szCs w:val="21"/>
          <w:lang w:val="zh-CN"/>
        </w:rPr>
        <w:t>要求投标人对投标文件有关事项作出澄清或者说明；</w:t>
      </w:r>
    </w:p>
    <w:p w:rsidR="00E4427E" w:rsidRPr="00B76F9D"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B76F9D">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E4427E" w:rsidRPr="00B76F9D"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B76F9D">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B76F9D"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B76F9D">
        <w:rPr>
          <w:rFonts w:asciiTheme="minorEastAsia" w:eastAsiaTheme="minorEastAsia" w:hAnsiTheme="minorEastAsia" w:cs="仿宋_GB2312" w:hint="eastAsia"/>
          <w:b/>
          <w:sz w:val="21"/>
          <w:szCs w:val="21"/>
          <w:lang w:val="zh-CN"/>
        </w:rPr>
        <w:t>3、</w:t>
      </w:r>
      <w:r w:rsidRPr="00B76F9D">
        <w:rPr>
          <w:rFonts w:asciiTheme="minorEastAsia" w:eastAsiaTheme="minorEastAsia" w:hAnsiTheme="minorEastAsia" w:cs="仿宋_GB2312"/>
          <w:b/>
          <w:sz w:val="21"/>
          <w:szCs w:val="21"/>
          <w:lang w:val="zh-CN"/>
        </w:rPr>
        <w:t>对投标文件进行比较和评价；</w:t>
      </w:r>
    </w:p>
    <w:p w:rsidR="00E4427E" w:rsidRPr="00B76F9D"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B76F9D">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B76F9D">
        <w:rPr>
          <w:rFonts w:asciiTheme="minorEastAsia" w:hAnsiTheme="minorEastAsia" w:cs="仿宋_GB2312" w:hint="eastAsia"/>
          <w:sz w:val="21"/>
          <w:szCs w:val="21"/>
          <w:lang w:val="zh-CN"/>
        </w:rPr>
        <w:t>评标过程中，不得去掉报价中的最高报价和最低报价。</w:t>
      </w:r>
    </w:p>
    <w:p w:rsidR="00E4427E" w:rsidRPr="00B76F9D"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B76F9D">
        <w:rPr>
          <w:rFonts w:asciiTheme="minorEastAsia" w:hAnsiTheme="minorEastAsia" w:cs="仿宋_GB2312" w:hint="eastAsia"/>
          <w:sz w:val="21"/>
          <w:szCs w:val="21"/>
          <w:lang w:val="zh-CN"/>
        </w:rPr>
        <w:t>注：评标标准中所涉及到的证书及材料，均应在电子投标文件中提供原件扫描件（或图片）。</w:t>
      </w:r>
    </w:p>
    <w:p w:rsidR="00E4427E" w:rsidRPr="00B76F9D"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B76F9D">
        <w:rPr>
          <w:rFonts w:asciiTheme="minorEastAsia" w:eastAsiaTheme="minorEastAsia" w:hAnsiTheme="minorEastAsia" w:cs="仿宋_GB2312" w:hint="eastAsia"/>
          <w:b/>
          <w:sz w:val="21"/>
          <w:szCs w:val="21"/>
          <w:lang w:val="zh-CN"/>
        </w:rPr>
        <w:t>（1）价格分计算</w:t>
      </w:r>
    </w:p>
    <w:p w:rsidR="00E4427E" w:rsidRPr="00B76F9D"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B76F9D">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E4427E" w:rsidRPr="00B76F9D"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B76F9D">
        <w:rPr>
          <w:rFonts w:asciiTheme="minorEastAsia" w:eastAsiaTheme="minorEastAsia" w:hAnsiTheme="minorEastAsia" w:cs="仿宋_GB2312" w:hint="eastAsia"/>
          <w:sz w:val="21"/>
          <w:szCs w:val="21"/>
          <w:lang w:val="zh-CN"/>
        </w:rPr>
        <w:t>1）如果本项目非专门面向中小企业采购，对小型和微型企业产品的价格给予</w:t>
      </w:r>
      <w:r w:rsidR="00020863" w:rsidRPr="00B76F9D">
        <w:rPr>
          <w:rFonts w:asciiTheme="minorEastAsia" w:eastAsiaTheme="minorEastAsia" w:hAnsiTheme="minorEastAsia" w:cs="仿宋_GB2312" w:hint="eastAsia"/>
          <w:sz w:val="21"/>
          <w:szCs w:val="21"/>
          <w:lang w:val="zh-CN"/>
        </w:rPr>
        <w:t>6</w:t>
      </w:r>
      <w:r w:rsidRPr="00B76F9D">
        <w:rPr>
          <w:rFonts w:asciiTheme="minorEastAsia" w:eastAsiaTheme="minorEastAsia" w:hAnsiTheme="minorEastAsia" w:cs="仿宋_GB2312" w:hint="eastAsia"/>
          <w:sz w:val="21"/>
          <w:szCs w:val="21"/>
          <w:lang w:val="zh-CN"/>
        </w:rPr>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w:t>
      </w:r>
      <w:r w:rsidRPr="00B76F9D">
        <w:rPr>
          <w:rFonts w:asciiTheme="minorEastAsia" w:eastAsiaTheme="minorEastAsia" w:hAnsiTheme="minorEastAsia" w:cs="仿宋_GB2312" w:hint="eastAsia"/>
          <w:sz w:val="21"/>
          <w:szCs w:val="21"/>
          <w:lang w:val="zh-CN"/>
        </w:rPr>
        <w:lastRenderedPageBreak/>
        <w:t>存在投资关系。中小企业投标应提供《中小企业声明函》，如为联合投标的，联合体各方需分别填写《中小企业声明函》。</w:t>
      </w:r>
    </w:p>
    <w:p w:rsidR="00E4427E" w:rsidRPr="00B76F9D"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B76F9D">
        <w:rPr>
          <w:rFonts w:asciiTheme="minorEastAsia" w:eastAsiaTheme="minorEastAsia" w:hAnsiTheme="minorEastAsia" w:cs="仿宋_GB2312" w:hint="eastAsia"/>
          <w:sz w:val="21"/>
          <w:szCs w:val="21"/>
          <w:lang w:val="zh-CN"/>
        </w:rPr>
        <w:t>小型和微型企业不包含民办非企业单位。</w:t>
      </w:r>
    </w:p>
    <w:p w:rsidR="00E4427E" w:rsidRPr="00B76F9D" w:rsidRDefault="00E4427E" w:rsidP="00E4427E">
      <w:pPr>
        <w:spacing w:line="360" w:lineRule="auto"/>
        <w:ind w:firstLineChars="200" w:firstLine="420"/>
        <w:contextualSpacing/>
        <w:rPr>
          <w:rFonts w:asciiTheme="minorEastAsia" w:hAnsiTheme="minorEastAsia" w:cs="仿宋_GB2312"/>
          <w:szCs w:val="21"/>
          <w:lang w:val="zh-CN"/>
        </w:rPr>
      </w:pPr>
      <w:r w:rsidRPr="00B76F9D">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4427E" w:rsidRPr="00B76F9D" w:rsidRDefault="00E4427E" w:rsidP="00E4427E">
      <w:pPr>
        <w:pStyle w:val="a3"/>
        <w:spacing w:line="360" w:lineRule="auto"/>
        <w:ind w:firstLineChars="200" w:firstLine="420"/>
        <w:contextualSpacing/>
        <w:rPr>
          <w:rFonts w:asciiTheme="minorEastAsia" w:eastAsiaTheme="minorEastAsia" w:hAnsiTheme="minorEastAsia"/>
          <w:sz w:val="21"/>
          <w:szCs w:val="21"/>
        </w:rPr>
      </w:pPr>
      <w:r w:rsidRPr="00B76F9D">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B76F9D">
        <w:rPr>
          <w:rFonts w:asciiTheme="minorEastAsia" w:eastAsiaTheme="minorEastAsia" w:hAnsiTheme="minorEastAsia" w:hint="eastAsia"/>
          <w:sz w:val="21"/>
          <w:szCs w:val="21"/>
        </w:rPr>
        <w:t>残疾人福利性单位属于小型、微型企业的，不重复享受政策。</w:t>
      </w:r>
    </w:p>
    <w:p w:rsidR="00E4427E" w:rsidRPr="00B76F9D"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B76F9D">
        <w:rPr>
          <w:rFonts w:asciiTheme="minorEastAsia" w:eastAsiaTheme="minorEastAsia" w:hAnsiTheme="minorEastAsia" w:hint="eastAsia"/>
          <w:b/>
          <w:sz w:val="21"/>
          <w:szCs w:val="21"/>
        </w:rPr>
        <w:t>（2）</w:t>
      </w:r>
      <w:r w:rsidRPr="00B76F9D">
        <w:rPr>
          <w:rFonts w:asciiTheme="minorEastAsia" w:eastAsiaTheme="minorEastAsia" w:hAnsiTheme="minorEastAsia" w:cs="仿宋_GB2312"/>
          <w:b/>
          <w:sz w:val="21"/>
          <w:szCs w:val="21"/>
          <w:lang w:val="zh-CN"/>
        </w:rPr>
        <w:t>关于相同品牌产品</w:t>
      </w:r>
      <w:r w:rsidRPr="00B76F9D">
        <w:rPr>
          <w:rFonts w:asciiTheme="minorEastAsia" w:eastAsiaTheme="minorEastAsia" w:hAnsiTheme="minorEastAsia" w:cs="仿宋_GB2312"/>
          <w:b/>
          <w:bCs/>
          <w:sz w:val="21"/>
          <w:szCs w:val="21"/>
          <w:lang w:val="zh-CN"/>
        </w:rPr>
        <w:t>（服务类项目不适用本条款规定）</w:t>
      </w:r>
    </w:p>
    <w:p w:rsidR="00E4427E" w:rsidRPr="00B76F9D"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B76F9D">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B76F9D">
        <w:rPr>
          <w:rFonts w:asciiTheme="minorEastAsia" w:eastAsiaTheme="minorEastAsia" w:hAnsiTheme="minorEastAsia" w:cs="仿宋_GB2312" w:hint="eastAsia"/>
          <w:sz w:val="21"/>
          <w:szCs w:val="21"/>
          <w:lang w:val="zh-CN"/>
        </w:rPr>
        <w:t>采取随机抽取</w:t>
      </w:r>
      <w:r w:rsidRPr="00B76F9D">
        <w:rPr>
          <w:rFonts w:asciiTheme="minorEastAsia" w:eastAsiaTheme="minorEastAsia" w:hAnsiTheme="minorEastAsia" w:cs="仿宋_GB2312"/>
          <w:sz w:val="21"/>
          <w:szCs w:val="21"/>
          <w:lang w:val="zh-CN"/>
        </w:rPr>
        <w:t>方式确定一个参加评标的投标人，其他投标无效。</w:t>
      </w:r>
    </w:p>
    <w:p w:rsidR="00E4427E" w:rsidRPr="00B76F9D"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B76F9D">
        <w:rPr>
          <w:rFonts w:asciiTheme="minorEastAsia" w:eastAsiaTheme="minorEastAsia" w:hAnsiTheme="minorEastAsia" w:cs="仿宋_GB2312"/>
          <w:sz w:val="21"/>
          <w:szCs w:val="21"/>
          <w:lang w:val="zh-CN"/>
        </w:rPr>
        <w:t>采用综合评分法的，提供相同品牌产品</w:t>
      </w:r>
      <w:r w:rsidRPr="00B76F9D">
        <w:rPr>
          <w:rFonts w:asciiTheme="minorEastAsia" w:eastAsiaTheme="minorEastAsia" w:hAnsiTheme="minorEastAsia" w:cs="仿宋_GB2312" w:hint="eastAsia"/>
          <w:sz w:val="21"/>
          <w:szCs w:val="21"/>
          <w:lang w:val="zh-CN"/>
        </w:rPr>
        <w:t>（</w:t>
      </w:r>
      <w:r w:rsidRPr="00B76F9D">
        <w:rPr>
          <w:rFonts w:asciiTheme="minorEastAsia" w:eastAsiaTheme="minorEastAsia" w:hAnsiTheme="minorEastAsia" w:cs="仿宋_GB2312"/>
          <w:sz w:val="21"/>
          <w:szCs w:val="21"/>
          <w:lang w:val="zh-CN"/>
        </w:rPr>
        <w:t>非单一产品采购项目，多家投标人提供的核心产品品牌相同</w:t>
      </w:r>
      <w:r w:rsidRPr="00B76F9D">
        <w:rPr>
          <w:rFonts w:asciiTheme="minorEastAsia" w:eastAsiaTheme="minorEastAsia" w:hAnsiTheme="minorEastAsia" w:cs="仿宋_GB2312" w:hint="eastAsia"/>
          <w:sz w:val="21"/>
          <w:szCs w:val="21"/>
          <w:lang w:val="zh-CN"/>
        </w:rPr>
        <w:t>）</w:t>
      </w:r>
      <w:r w:rsidRPr="00B76F9D">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B76F9D">
        <w:rPr>
          <w:rFonts w:asciiTheme="minorEastAsia" w:eastAsiaTheme="minorEastAsia" w:hAnsiTheme="minorEastAsia" w:cs="仿宋_GB2312" w:hint="eastAsia"/>
          <w:sz w:val="21"/>
          <w:szCs w:val="21"/>
          <w:lang w:val="zh-CN"/>
        </w:rPr>
        <w:t>由采购人或者采购人委托评标委员会</w:t>
      </w:r>
      <w:r w:rsidRPr="00B76F9D">
        <w:rPr>
          <w:rFonts w:asciiTheme="minorEastAsia" w:eastAsiaTheme="minorEastAsia" w:hAnsiTheme="minorEastAsia" w:cs="仿宋_GB2312"/>
          <w:sz w:val="21"/>
          <w:szCs w:val="21"/>
          <w:lang w:val="zh-CN"/>
        </w:rPr>
        <w:t>采取随机抽取方式确定</w:t>
      </w:r>
      <w:r w:rsidRPr="00B76F9D">
        <w:rPr>
          <w:rFonts w:asciiTheme="minorEastAsia" w:eastAsiaTheme="minorEastAsia" w:hAnsiTheme="minorEastAsia" w:cs="仿宋_GB2312" w:hint="eastAsia"/>
          <w:sz w:val="21"/>
          <w:szCs w:val="21"/>
          <w:lang w:val="zh-CN"/>
        </w:rPr>
        <w:t>一个投标人获得中标人推荐资格</w:t>
      </w:r>
      <w:r w:rsidRPr="00B76F9D">
        <w:rPr>
          <w:rFonts w:asciiTheme="minorEastAsia" w:eastAsiaTheme="minorEastAsia" w:hAnsiTheme="minorEastAsia" w:cs="仿宋_GB2312"/>
          <w:sz w:val="21"/>
          <w:szCs w:val="21"/>
          <w:lang w:val="zh-CN"/>
        </w:rPr>
        <w:t>，其他同品牌投标人不作为中标候选人。</w:t>
      </w:r>
    </w:p>
    <w:p w:rsidR="00E4427E" w:rsidRPr="00B76F9D"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B76F9D">
        <w:rPr>
          <w:rFonts w:asciiTheme="minorEastAsia" w:eastAsiaTheme="minorEastAsia" w:hAnsiTheme="minorEastAsia" w:hint="eastAsia"/>
          <w:b/>
          <w:sz w:val="21"/>
          <w:szCs w:val="21"/>
        </w:rPr>
        <w:t>（3）强制采购节能产品和优先采购节能产品、优先采购环保产品</w:t>
      </w:r>
    </w:p>
    <w:p w:rsidR="00E4427E" w:rsidRPr="00B76F9D"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B76F9D">
        <w:rPr>
          <w:rFonts w:asciiTheme="minorEastAsia" w:eastAsiaTheme="minorEastAsia" w:hAnsiTheme="minorEastAsia" w:cs="仿宋_GB2312" w:hint="eastAsia"/>
          <w:sz w:val="21"/>
          <w:szCs w:val="21"/>
          <w:lang w:val="zh-CN"/>
        </w:rPr>
        <w:t>1）对《节能产品政府采购品目清单》所列的政府强制采购节能产品</w:t>
      </w:r>
      <w:r w:rsidRPr="00B76F9D">
        <w:rPr>
          <w:rFonts w:asciiTheme="minorEastAsia" w:eastAsiaTheme="minorEastAsia" w:hAnsiTheme="minorEastAsia" w:cs="仿宋_GB2312" w:hint="eastAsia"/>
          <w:sz w:val="21"/>
          <w:szCs w:val="21"/>
        </w:rPr>
        <w:t>，</w:t>
      </w:r>
      <w:r w:rsidRPr="00B76F9D">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E4427E" w:rsidRPr="00B76F9D"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B76F9D">
        <w:rPr>
          <w:rFonts w:asciiTheme="minorEastAsia" w:eastAsiaTheme="minorEastAsia" w:hAnsiTheme="minorEastAsia" w:cs="仿宋_GB2312" w:hint="eastAsia"/>
          <w:sz w:val="21"/>
          <w:szCs w:val="21"/>
          <w:lang w:val="zh-CN"/>
        </w:rPr>
        <w:t>投标人所投其他产品若属于《节能产品政府采购品目清单》优先采购产品，</w:t>
      </w:r>
      <w:r w:rsidRPr="00B76F9D">
        <w:rPr>
          <w:rFonts w:asciiTheme="minorEastAsia" w:hAnsiTheme="minorEastAsia" w:cs="仿宋_GB2312" w:hint="eastAsia"/>
          <w:sz w:val="21"/>
          <w:szCs w:val="21"/>
          <w:lang w:val="zh-CN"/>
        </w:rPr>
        <w:t>投标文件中应提供</w:t>
      </w:r>
      <w:r w:rsidRPr="00B76F9D">
        <w:rPr>
          <w:rFonts w:asciiTheme="minorEastAsia" w:eastAsiaTheme="minorEastAsia" w:hAnsiTheme="minorEastAsia" w:cs="仿宋_GB2312" w:hint="eastAsia"/>
          <w:sz w:val="21"/>
          <w:szCs w:val="21"/>
          <w:lang w:val="zh-CN"/>
        </w:rPr>
        <w:t>具有国家确定的认证机构出具的、处于有效期之内的节能产品认证证书</w:t>
      </w:r>
      <w:r w:rsidRPr="00B76F9D">
        <w:rPr>
          <w:rFonts w:asciiTheme="minorEastAsia" w:hAnsiTheme="minorEastAsia" w:cs="仿宋_GB2312" w:hint="eastAsia"/>
          <w:sz w:val="21"/>
          <w:szCs w:val="21"/>
          <w:lang w:val="zh-CN"/>
        </w:rPr>
        <w:t>，评标委员会根据本项</w:t>
      </w:r>
      <w:r w:rsidRPr="00B76F9D">
        <w:rPr>
          <w:rFonts w:asciiTheme="minorEastAsia" w:hAnsiTheme="minorEastAsia" w:cs="仿宋_GB2312" w:hint="eastAsia"/>
          <w:sz w:val="21"/>
          <w:szCs w:val="21"/>
          <w:lang w:val="zh-CN"/>
        </w:rPr>
        <w:lastRenderedPageBreak/>
        <w:t>目评标标准予以判定并赋分。</w:t>
      </w:r>
    </w:p>
    <w:p w:rsidR="00E4427E" w:rsidRPr="00B76F9D"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B76F9D">
        <w:rPr>
          <w:rFonts w:asciiTheme="minorEastAsia" w:eastAsiaTheme="minorEastAsia" w:hAnsiTheme="minorEastAsia" w:cs="仿宋_GB2312" w:hint="eastAsia"/>
          <w:sz w:val="21"/>
          <w:szCs w:val="21"/>
          <w:lang w:val="zh-CN"/>
        </w:rPr>
        <w:t>2）</w:t>
      </w:r>
      <w:r w:rsidRPr="00B76F9D">
        <w:rPr>
          <w:rFonts w:asciiTheme="minorEastAsia" w:hAnsiTheme="minorEastAsia" w:cs="仿宋_GB2312" w:hint="eastAsia"/>
          <w:sz w:val="21"/>
          <w:szCs w:val="21"/>
          <w:lang w:val="zh-CN"/>
        </w:rPr>
        <w:t>投标人所投产品若属于《环境标志产品政府采购品目清单》内产品，投标文件中应提供</w:t>
      </w:r>
      <w:r w:rsidRPr="00B76F9D">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B76F9D">
        <w:rPr>
          <w:rFonts w:asciiTheme="minorEastAsia" w:hAnsiTheme="minorEastAsia" w:cs="仿宋_GB2312" w:hint="eastAsia"/>
          <w:sz w:val="21"/>
          <w:szCs w:val="21"/>
          <w:lang w:val="zh-CN"/>
        </w:rPr>
        <w:t>，</w:t>
      </w:r>
      <w:r w:rsidRPr="00B76F9D">
        <w:rPr>
          <w:rFonts w:asciiTheme="minorEastAsia" w:eastAsiaTheme="minorEastAsia" w:hAnsiTheme="minorEastAsia" w:cs="仿宋_GB2312" w:hint="eastAsia"/>
          <w:sz w:val="21"/>
          <w:szCs w:val="21"/>
          <w:lang w:val="zh-CN"/>
        </w:rPr>
        <w:t>评标委员会根据本项目评标标准予以判定并赋分。</w:t>
      </w:r>
    </w:p>
    <w:p w:rsidR="00E4427E" w:rsidRPr="00B76F9D"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B76F9D">
        <w:rPr>
          <w:rFonts w:asciiTheme="minorEastAsia" w:eastAsiaTheme="minorEastAsia" w:hAnsiTheme="minorEastAsia" w:cs="仿宋_GB2312" w:hint="eastAsia"/>
          <w:b/>
          <w:sz w:val="21"/>
          <w:szCs w:val="21"/>
          <w:lang w:val="zh-CN"/>
        </w:rPr>
        <w:t>（4）关于强制性产品认证</w:t>
      </w:r>
    </w:p>
    <w:p w:rsidR="00E4427E" w:rsidRPr="00B76F9D" w:rsidRDefault="00E4427E" w:rsidP="00E4427E">
      <w:pPr>
        <w:spacing w:line="360" w:lineRule="auto"/>
        <w:ind w:firstLineChars="200" w:firstLine="420"/>
        <w:contextualSpacing/>
        <w:rPr>
          <w:rFonts w:asciiTheme="minorEastAsia" w:hAnsiTheme="minorEastAsia" w:cs="宋体"/>
          <w:kern w:val="0"/>
          <w:szCs w:val="21"/>
        </w:rPr>
      </w:pPr>
      <w:r w:rsidRPr="00B76F9D">
        <w:rPr>
          <w:rFonts w:asciiTheme="minorEastAsia" w:hAnsiTheme="minorEastAsia" w:cs="仿宋_GB2312" w:hint="eastAsia"/>
          <w:szCs w:val="21"/>
          <w:lang w:val="zh-CN"/>
        </w:rPr>
        <w:t>1）如投标人所投产品属于“中国强制性产品认证”（3C认证）范围内,则必须承诺采用</w:t>
      </w:r>
      <w:r w:rsidRPr="00B76F9D">
        <w:rPr>
          <w:rFonts w:asciiTheme="minorEastAsia" w:hAnsiTheme="minorEastAsia" w:cs="仿宋_GB2312"/>
          <w:szCs w:val="21"/>
          <w:lang w:val="zh-CN"/>
        </w:rPr>
        <w:t>《中华人民共和国实施强制性产品认证的产品目录》</w:t>
      </w:r>
      <w:r w:rsidRPr="00B76F9D">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E4427E" w:rsidRPr="00B76F9D"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B76F9D">
        <w:rPr>
          <w:rFonts w:asciiTheme="minorEastAsia" w:hAnsiTheme="minorEastAsia" w:cs="宋体" w:hint="eastAsia"/>
          <w:kern w:val="0"/>
          <w:szCs w:val="21"/>
        </w:rPr>
        <w:t>2)投标人所投产品如被列入</w:t>
      </w:r>
      <w:r w:rsidRPr="00B76F9D">
        <w:rPr>
          <w:rFonts w:asciiTheme="minorEastAsia" w:hAnsiTheme="minorEastAsia" w:cs="宋体"/>
          <w:kern w:val="0"/>
          <w:szCs w:val="21"/>
        </w:rPr>
        <w:t>《信息安全产品强制性认证目录》，</w:t>
      </w:r>
      <w:r w:rsidRPr="00B76F9D">
        <w:rPr>
          <w:rFonts w:asciiTheme="minorEastAsia" w:hAnsiTheme="minorEastAsia" w:cs="仿宋_GB2312" w:hint="eastAsia"/>
          <w:szCs w:val="21"/>
          <w:lang w:val="zh-CN"/>
        </w:rPr>
        <w:t>则投标文件中应根据本项目招标文件“第二章 项目需求”</w:t>
      </w:r>
      <w:r w:rsidRPr="00B76F9D">
        <w:rPr>
          <w:rFonts w:asciiTheme="minorEastAsia" w:hAnsiTheme="minorEastAsia" w:cs="仿宋_GB2312"/>
          <w:szCs w:val="21"/>
          <w:lang w:val="zh-CN"/>
        </w:rPr>
        <w:t>提供</w:t>
      </w:r>
      <w:r w:rsidRPr="00B76F9D">
        <w:rPr>
          <w:rFonts w:asciiTheme="minorEastAsia" w:hAnsiTheme="minorEastAsia" w:cs="仿宋_GB2312" w:hint="eastAsia"/>
          <w:szCs w:val="21"/>
          <w:lang w:val="zh-CN"/>
        </w:rPr>
        <w:t>：</w:t>
      </w:r>
    </w:p>
    <w:p w:rsidR="00E4427E" w:rsidRPr="00B76F9D" w:rsidRDefault="00E4427E" w:rsidP="00E4427E">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B76F9D">
        <w:rPr>
          <w:rFonts w:asciiTheme="minorEastAsia" w:hAnsiTheme="minorEastAsia" w:cs="宋体" w:hint="eastAsia"/>
          <w:kern w:val="0"/>
          <w:szCs w:val="21"/>
        </w:rPr>
        <w:t>①中国信息安全认证中心官网（</w:t>
      </w:r>
      <w:r w:rsidRPr="00B76F9D">
        <w:rPr>
          <w:rFonts w:asciiTheme="minorEastAsia" w:hAnsiTheme="minorEastAsia" w:cs="宋体"/>
          <w:kern w:val="0"/>
          <w:szCs w:val="21"/>
        </w:rPr>
        <w:t>http://www.isccc.gov.cn/index.shtml</w:t>
      </w:r>
      <w:r w:rsidRPr="00B76F9D">
        <w:rPr>
          <w:rFonts w:asciiTheme="minorEastAsia" w:hAnsiTheme="minorEastAsia" w:cs="宋体" w:hint="eastAsia"/>
          <w:kern w:val="0"/>
          <w:szCs w:val="21"/>
        </w:rPr>
        <w:t>）产品查询结果截图并加盖投标人公章；</w:t>
      </w:r>
    </w:p>
    <w:p w:rsidR="00E4427E" w:rsidRPr="00B76F9D"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B76F9D">
        <w:rPr>
          <w:rFonts w:asciiTheme="minorEastAsia" w:hAnsiTheme="minorEastAsia" w:cs="宋体" w:hint="eastAsia"/>
          <w:kern w:val="0"/>
          <w:szCs w:val="21"/>
        </w:rPr>
        <w:t>②中国信息安全认证中心</w:t>
      </w:r>
      <w:r w:rsidRPr="00B76F9D">
        <w:rPr>
          <w:rFonts w:asciiTheme="minorEastAsia" w:hAnsiTheme="minorEastAsia" w:cs="仿宋_GB2312" w:hint="eastAsia"/>
          <w:szCs w:val="21"/>
          <w:lang w:val="zh-CN"/>
        </w:rPr>
        <w:t>颁发的《中国国家信息安全产品认证证书》加盖投标人公章的原件扫描件（或图片）。</w:t>
      </w:r>
    </w:p>
    <w:p w:rsidR="00E4427E" w:rsidRPr="00B76F9D" w:rsidRDefault="00E4427E" w:rsidP="00E4427E">
      <w:pPr>
        <w:wordWrap w:val="0"/>
        <w:spacing w:line="360" w:lineRule="auto"/>
        <w:ind w:firstLineChars="200" w:firstLine="480"/>
        <w:contextualSpacing/>
        <w:rPr>
          <w:rFonts w:ascii="楷体" w:eastAsia="楷体" w:hAnsi="楷体"/>
          <w:sz w:val="24"/>
          <w:szCs w:val="24"/>
        </w:rPr>
      </w:pPr>
      <w:r w:rsidRPr="00B76F9D">
        <w:rPr>
          <w:rFonts w:ascii="楷体" w:eastAsia="楷体" w:hAnsi="楷体" w:cs="仿宋_GB2312" w:hint="eastAsia"/>
          <w:sz w:val="24"/>
          <w:szCs w:val="24"/>
          <w:lang w:val="zh-CN"/>
        </w:rPr>
        <w:t>注：仅需提供序号</w:t>
      </w:r>
      <w:r w:rsidRPr="00B76F9D">
        <w:rPr>
          <w:rFonts w:ascii="楷体" w:eastAsia="楷体" w:hAnsi="楷体" w:hint="eastAsia"/>
          <w:sz w:val="24"/>
          <w:szCs w:val="24"/>
        </w:rPr>
        <w:t>①～②其中之一即可。</w:t>
      </w:r>
    </w:p>
    <w:p w:rsidR="00E4427E" w:rsidRPr="00B76F9D"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B76F9D">
        <w:rPr>
          <w:rFonts w:asciiTheme="minorEastAsia" w:hAnsiTheme="minorEastAsia" w:cs="仿宋_GB2312" w:hint="eastAsia"/>
          <w:b/>
          <w:szCs w:val="21"/>
          <w:lang w:val="zh-CN"/>
        </w:rPr>
        <w:t>（5）支持脱贫攻坚（物业服务项目）</w:t>
      </w:r>
    </w:p>
    <w:p w:rsidR="00E4427E" w:rsidRPr="00B76F9D"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B76F9D">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E4427E" w:rsidRPr="00B76F9D"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B76F9D">
        <w:rPr>
          <w:rFonts w:asciiTheme="minorEastAsia" w:hAnsiTheme="minorEastAsia" w:cs="仿宋_GB2312" w:hint="eastAsia"/>
          <w:b/>
          <w:szCs w:val="21"/>
          <w:lang w:val="zh-CN"/>
        </w:rPr>
        <w:t>（6）投标无效情形</w:t>
      </w:r>
    </w:p>
    <w:p w:rsidR="00E4427E" w:rsidRPr="00B76F9D"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B76F9D">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4427E" w:rsidRPr="00B76F9D"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B76F9D">
        <w:rPr>
          <w:rFonts w:asciiTheme="minorEastAsia" w:hAnsiTheme="minorEastAsia" w:cs="仿宋_GB2312" w:hint="eastAsia"/>
          <w:szCs w:val="21"/>
          <w:lang w:val="zh-CN"/>
        </w:rPr>
        <w:t>2）符合性审查资料未按招标文件要求签署、盖章的；</w:t>
      </w:r>
    </w:p>
    <w:p w:rsidR="00E4427E" w:rsidRPr="00B76F9D"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B76F9D">
        <w:rPr>
          <w:rFonts w:asciiTheme="minorEastAsia" w:hAnsiTheme="minorEastAsia" w:cs="仿宋_GB2312" w:hint="eastAsia"/>
          <w:szCs w:val="21"/>
          <w:lang w:val="zh-CN"/>
        </w:rPr>
        <w:t>3）有下列情形之一的，视为投标人串通投标，其投标无效：</w:t>
      </w:r>
    </w:p>
    <w:p w:rsidR="00E4427E" w:rsidRPr="00B76F9D"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B76F9D">
        <w:rPr>
          <w:rFonts w:asciiTheme="minorEastAsia" w:hAnsiTheme="minorEastAsia" w:cs="仿宋_GB2312" w:hint="eastAsia"/>
          <w:szCs w:val="21"/>
          <w:lang w:val="zh-CN"/>
        </w:rPr>
        <w:t>a.不同投标人的投标文件由同一单位或者个人编制；</w:t>
      </w:r>
    </w:p>
    <w:p w:rsidR="00E4427E" w:rsidRPr="00B76F9D"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B76F9D">
        <w:rPr>
          <w:rFonts w:asciiTheme="minorEastAsia" w:hAnsiTheme="minorEastAsia" w:cs="仿宋_GB2312" w:hint="eastAsia"/>
          <w:szCs w:val="21"/>
          <w:lang w:val="zh-CN"/>
        </w:rPr>
        <w:lastRenderedPageBreak/>
        <w:t>b.不同投标人委托同一单位或者个人办理投标事宜；</w:t>
      </w:r>
    </w:p>
    <w:p w:rsidR="00E4427E" w:rsidRPr="00B76F9D"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B76F9D">
        <w:rPr>
          <w:rFonts w:asciiTheme="minorEastAsia" w:hAnsiTheme="minorEastAsia" w:cs="仿宋_GB2312" w:hint="eastAsia"/>
          <w:szCs w:val="21"/>
          <w:lang w:val="zh-CN"/>
        </w:rPr>
        <w:t>c.不同投标人的投标文件载明的项目管理成员或者联系人员为同一人；</w:t>
      </w:r>
    </w:p>
    <w:p w:rsidR="00E4427E" w:rsidRPr="00B76F9D"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B76F9D">
        <w:rPr>
          <w:rFonts w:asciiTheme="minorEastAsia" w:hAnsiTheme="minorEastAsia" w:cs="仿宋_GB2312" w:hint="eastAsia"/>
          <w:szCs w:val="21"/>
          <w:lang w:val="zh-CN"/>
        </w:rPr>
        <w:t>d.不同投标人的投标文件异常一致或者投标报价呈规律性差异；</w:t>
      </w:r>
    </w:p>
    <w:p w:rsidR="00E4427E" w:rsidRPr="00B76F9D"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B76F9D">
        <w:rPr>
          <w:rFonts w:asciiTheme="minorEastAsia" w:hAnsiTheme="minorEastAsia" w:cs="仿宋_GB2312" w:hint="eastAsia"/>
          <w:szCs w:val="21"/>
          <w:lang w:val="zh-CN"/>
        </w:rPr>
        <w:t>e.不同投标人的投标文件相互混装；</w:t>
      </w:r>
    </w:p>
    <w:p w:rsidR="00E4427E" w:rsidRPr="00B76F9D" w:rsidRDefault="00E4427E" w:rsidP="00E4427E">
      <w:pPr>
        <w:spacing w:line="360" w:lineRule="auto"/>
        <w:ind w:firstLineChars="200" w:firstLine="420"/>
        <w:contextualSpacing/>
        <w:rPr>
          <w:rFonts w:asciiTheme="minorEastAsia" w:hAnsiTheme="minorEastAsia" w:cs="仿宋_GB2312"/>
          <w:szCs w:val="21"/>
          <w:lang w:val="zh-CN"/>
        </w:rPr>
      </w:pPr>
      <w:r w:rsidRPr="00B76F9D">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4427E" w:rsidRPr="00B76F9D"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B76F9D">
        <w:rPr>
          <w:rFonts w:asciiTheme="minorEastAsia" w:hAnsiTheme="minorEastAsia" w:cs="仿宋_GB2312" w:hint="eastAsia"/>
          <w:szCs w:val="21"/>
          <w:lang w:val="zh-CN"/>
        </w:rPr>
        <w:t>5）</w:t>
      </w:r>
      <w:r w:rsidRPr="00B76F9D">
        <w:rPr>
          <w:rFonts w:asciiTheme="minorEastAsia" w:hAnsiTheme="minorEastAsia" w:cs="仿宋_GB2312"/>
          <w:szCs w:val="21"/>
          <w:lang w:val="zh-CN"/>
        </w:rPr>
        <w:t>法律、法规和招标文件规定的其他无效情形。</w:t>
      </w:r>
    </w:p>
    <w:p w:rsidR="00E4427E" w:rsidRPr="00B76F9D"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B76F9D">
        <w:rPr>
          <w:rFonts w:asciiTheme="minorEastAsia" w:eastAsiaTheme="minorEastAsia" w:hAnsiTheme="minorEastAsia" w:cs="仿宋_GB2312" w:hint="eastAsia"/>
          <w:b/>
          <w:sz w:val="21"/>
          <w:szCs w:val="21"/>
          <w:lang w:val="zh-CN"/>
        </w:rPr>
        <w:t>（7）评标标准</w:t>
      </w:r>
    </w:p>
    <w:p w:rsidR="00D276D4" w:rsidRPr="00B76F9D" w:rsidRDefault="00D276D4" w:rsidP="00D276D4">
      <w:pPr>
        <w:widowControl/>
        <w:spacing w:line="560" w:lineRule="atLeast"/>
        <w:ind w:firstLine="600"/>
        <w:jc w:val="left"/>
        <w:rPr>
          <w:rFonts w:ascii="仿宋" w:eastAsia="仿宋" w:hAnsi="仿宋" w:cs="仿宋"/>
          <w:kern w:val="0"/>
          <w:sz w:val="32"/>
          <w:szCs w:val="32"/>
          <w:shd w:val="clear" w:color="auto" w:fill="FFFFFF"/>
        </w:rPr>
      </w:pPr>
      <w:r w:rsidRPr="00B76F9D">
        <w:rPr>
          <w:rFonts w:ascii="仿宋" w:eastAsia="仿宋" w:hAnsi="仿宋" w:cs="仿宋" w:hint="eastAsia"/>
          <w:kern w:val="0"/>
          <w:sz w:val="32"/>
          <w:szCs w:val="32"/>
          <w:shd w:val="clear" w:color="auto" w:fill="FFFFFF"/>
        </w:rPr>
        <w:t>A包：</w:t>
      </w:r>
    </w:p>
    <w:tbl>
      <w:tblPr>
        <w:tblW w:w="8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276"/>
        <w:gridCol w:w="6417"/>
      </w:tblGrid>
      <w:tr w:rsidR="00D276D4" w:rsidRPr="00B76F9D" w:rsidTr="00D276D4">
        <w:trPr>
          <w:trHeight w:val="699"/>
        </w:trPr>
        <w:tc>
          <w:tcPr>
            <w:tcW w:w="2518" w:type="dxa"/>
            <w:gridSpan w:val="2"/>
            <w:noWrap/>
            <w:vAlign w:val="center"/>
          </w:tcPr>
          <w:p w:rsidR="00D276D4" w:rsidRPr="00B76F9D" w:rsidRDefault="00D276D4" w:rsidP="00D276D4">
            <w:pPr>
              <w:spacing w:line="360" w:lineRule="auto"/>
              <w:jc w:val="center"/>
              <w:rPr>
                <w:rFonts w:ascii="宋体" w:hAnsi="宋体"/>
                <w:szCs w:val="21"/>
              </w:rPr>
            </w:pPr>
            <w:r w:rsidRPr="00B76F9D">
              <w:rPr>
                <w:rFonts w:ascii="宋体" w:hAnsi="宋体" w:hint="eastAsia"/>
                <w:szCs w:val="21"/>
              </w:rPr>
              <w:t>分值构成</w:t>
            </w:r>
          </w:p>
          <w:p w:rsidR="00D276D4" w:rsidRPr="00B76F9D" w:rsidRDefault="00D276D4" w:rsidP="00D276D4">
            <w:pPr>
              <w:spacing w:line="360" w:lineRule="auto"/>
              <w:jc w:val="center"/>
              <w:rPr>
                <w:rFonts w:ascii="宋体" w:hAnsi="宋体"/>
                <w:szCs w:val="21"/>
              </w:rPr>
            </w:pPr>
            <w:r w:rsidRPr="00B76F9D">
              <w:rPr>
                <w:rFonts w:ascii="宋体" w:hAnsi="宋体" w:hint="eastAsia"/>
                <w:szCs w:val="21"/>
              </w:rPr>
              <w:t>(总分100分)</w:t>
            </w:r>
          </w:p>
        </w:tc>
        <w:tc>
          <w:tcPr>
            <w:tcW w:w="6417" w:type="dxa"/>
            <w:noWrap/>
            <w:vAlign w:val="center"/>
          </w:tcPr>
          <w:p w:rsidR="00D276D4" w:rsidRPr="00B76F9D" w:rsidRDefault="00D276D4" w:rsidP="00D276D4">
            <w:pPr>
              <w:spacing w:line="360" w:lineRule="auto"/>
              <w:jc w:val="center"/>
              <w:rPr>
                <w:rFonts w:ascii="宋体" w:hAnsi="宋体"/>
                <w:szCs w:val="21"/>
              </w:rPr>
            </w:pPr>
            <w:r w:rsidRPr="00B76F9D">
              <w:rPr>
                <w:rFonts w:ascii="宋体" w:hAnsi="宋体" w:hint="eastAsia"/>
                <w:szCs w:val="21"/>
              </w:rPr>
              <w:t>价格分值：30分</w:t>
            </w:r>
          </w:p>
          <w:p w:rsidR="00D276D4" w:rsidRPr="00B76F9D" w:rsidRDefault="00D276D4" w:rsidP="00D276D4">
            <w:pPr>
              <w:spacing w:line="360" w:lineRule="auto"/>
              <w:jc w:val="center"/>
              <w:rPr>
                <w:rFonts w:ascii="宋体" w:hAnsi="宋体"/>
                <w:szCs w:val="21"/>
              </w:rPr>
            </w:pPr>
            <w:r w:rsidRPr="00B76F9D">
              <w:rPr>
                <w:rFonts w:ascii="宋体" w:hAnsi="宋体" w:hint="eastAsia"/>
                <w:szCs w:val="21"/>
              </w:rPr>
              <w:t>商务部分：3分</w:t>
            </w:r>
          </w:p>
          <w:p w:rsidR="00D276D4" w:rsidRPr="00B76F9D" w:rsidRDefault="00D276D4" w:rsidP="00D276D4">
            <w:pPr>
              <w:spacing w:line="360" w:lineRule="auto"/>
              <w:jc w:val="center"/>
              <w:rPr>
                <w:rFonts w:ascii="宋体" w:hAnsi="宋体"/>
                <w:szCs w:val="21"/>
              </w:rPr>
            </w:pPr>
            <w:r w:rsidRPr="00B76F9D">
              <w:rPr>
                <w:rFonts w:ascii="宋体" w:hAnsi="宋体" w:hint="eastAsia"/>
                <w:szCs w:val="21"/>
              </w:rPr>
              <w:t>技术部分：55分</w:t>
            </w:r>
          </w:p>
          <w:p w:rsidR="00D276D4" w:rsidRPr="00B76F9D" w:rsidRDefault="00D276D4" w:rsidP="00D276D4">
            <w:pPr>
              <w:spacing w:line="360" w:lineRule="auto"/>
              <w:jc w:val="center"/>
              <w:rPr>
                <w:rFonts w:ascii="宋体" w:hAnsi="宋体"/>
                <w:szCs w:val="21"/>
              </w:rPr>
            </w:pPr>
            <w:r w:rsidRPr="00B76F9D">
              <w:rPr>
                <w:rFonts w:ascii="宋体" w:hAnsi="宋体" w:hint="eastAsia"/>
                <w:szCs w:val="21"/>
              </w:rPr>
              <w:t>服务部分：12分</w:t>
            </w:r>
          </w:p>
        </w:tc>
      </w:tr>
      <w:tr w:rsidR="00D276D4" w:rsidRPr="00B76F9D" w:rsidTr="00D276D4">
        <w:trPr>
          <w:trHeight w:val="565"/>
        </w:trPr>
        <w:tc>
          <w:tcPr>
            <w:tcW w:w="1242" w:type="dxa"/>
            <w:noWrap/>
            <w:vAlign w:val="center"/>
          </w:tcPr>
          <w:p w:rsidR="00D276D4" w:rsidRPr="00B76F9D" w:rsidRDefault="00D276D4" w:rsidP="00D276D4">
            <w:pPr>
              <w:spacing w:line="360" w:lineRule="auto"/>
              <w:jc w:val="center"/>
              <w:rPr>
                <w:rFonts w:ascii="宋体" w:hAnsi="宋体"/>
                <w:szCs w:val="21"/>
              </w:rPr>
            </w:pPr>
            <w:r w:rsidRPr="00B76F9D">
              <w:rPr>
                <w:rFonts w:ascii="宋体" w:hAnsi="宋体" w:hint="eastAsia"/>
                <w:szCs w:val="21"/>
              </w:rPr>
              <w:t>评审项</w:t>
            </w:r>
          </w:p>
        </w:tc>
        <w:tc>
          <w:tcPr>
            <w:tcW w:w="1276" w:type="dxa"/>
            <w:noWrap/>
            <w:vAlign w:val="center"/>
          </w:tcPr>
          <w:p w:rsidR="00D276D4" w:rsidRPr="00B76F9D" w:rsidRDefault="00D276D4" w:rsidP="00D276D4">
            <w:pPr>
              <w:spacing w:line="360" w:lineRule="auto"/>
              <w:jc w:val="center"/>
              <w:rPr>
                <w:rFonts w:ascii="宋体" w:hAnsi="宋体"/>
                <w:szCs w:val="21"/>
              </w:rPr>
            </w:pPr>
            <w:r w:rsidRPr="00B76F9D">
              <w:rPr>
                <w:rFonts w:ascii="宋体" w:hAnsi="宋体" w:hint="eastAsia"/>
                <w:szCs w:val="21"/>
              </w:rPr>
              <w:t>评分因素</w:t>
            </w:r>
          </w:p>
        </w:tc>
        <w:tc>
          <w:tcPr>
            <w:tcW w:w="6417" w:type="dxa"/>
            <w:noWrap/>
            <w:vAlign w:val="center"/>
          </w:tcPr>
          <w:p w:rsidR="00D276D4" w:rsidRPr="00B76F9D" w:rsidRDefault="00D276D4" w:rsidP="00D276D4">
            <w:pPr>
              <w:spacing w:line="360" w:lineRule="auto"/>
              <w:jc w:val="center"/>
              <w:rPr>
                <w:rFonts w:ascii="宋体" w:hAnsi="宋体"/>
                <w:szCs w:val="21"/>
              </w:rPr>
            </w:pPr>
            <w:r w:rsidRPr="00B76F9D">
              <w:rPr>
                <w:rFonts w:ascii="宋体" w:hAnsi="宋体" w:hint="eastAsia"/>
                <w:szCs w:val="21"/>
              </w:rPr>
              <w:t>评标标准</w:t>
            </w:r>
          </w:p>
        </w:tc>
      </w:tr>
      <w:tr w:rsidR="00D276D4" w:rsidRPr="00B76F9D" w:rsidTr="00D276D4">
        <w:trPr>
          <w:trHeight w:val="710"/>
        </w:trPr>
        <w:tc>
          <w:tcPr>
            <w:tcW w:w="1242" w:type="dxa"/>
            <w:noWrap/>
            <w:vAlign w:val="center"/>
          </w:tcPr>
          <w:p w:rsidR="00D276D4" w:rsidRPr="00B76F9D" w:rsidRDefault="00D276D4" w:rsidP="00D276D4">
            <w:pPr>
              <w:spacing w:line="360" w:lineRule="auto"/>
              <w:jc w:val="center"/>
              <w:rPr>
                <w:rFonts w:ascii="宋体" w:hAnsi="宋体"/>
                <w:szCs w:val="21"/>
              </w:rPr>
            </w:pPr>
            <w:r w:rsidRPr="00B76F9D">
              <w:rPr>
                <w:rFonts w:ascii="宋体" w:hAnsi="宋体" w:hint="eastAsia"/>
                <w:szCs w:val="21"/>
              </w:rPr>
              <w:t>报价部分</w:t>
            </w:r>
          </w:p>
          <w:p w:rsidR="00D276D4" w:rsidRPr="00B76F9D" w:rsidRDefault="00D276D4" w:rsidP="00D276D4">
            <w:pPr>
              <w:spacing w:line="360" w:lineRule="auto"/>
              <w:jc w:val="center"/>
              <w:rPr>
                <w:rFonts w:ascii="宋体" w:hAnsi="宋体"/>
                <w:szCs w:val="21"/>
              </w:rPr>
            </w:pPr>
            <w:r w:rsidRPr="00B76F9D">
              <w:rPr>
                <w:rFonts w:ascii="宋体" w:hAnsi="宋体" w:hint="eastAsia"/>
                <w:szCs w:val="21"/>
              </w:rPr>
              <w:t>（30分）</w:t>
            </w:r>
          </w:p>
        </w:tc>
        <w:tc>
          <w:tcPr>
            <w:tcW w:w="1276" w:type="dxa"/>
            <w:noWrap/>
            <w:vAlign w:val="center"/>
          </w:tcPr>
          <w:p w:rsidR="00D276D4" w:rsidRPr="00B76F9D" w:rsidRDefault="00D276D4" w:rsidP="00D276D4">
            <w:pPr>
              <w:spacing w:line="360" w:lineRule="auto"/>
              <w:jc w:val="center"/>
              <w:rPr>
                <w:rFonts w:ascii="宋体" w:hAnsi="宋体"/>
                <w:szCs w:val="21"/>
              </w:rPr>
            </w:pPr>
            <w:r w:rsidRPr="00B76F9D">
              <w:rPr>
                <w:rFonts w:ascii="宋体" w:hAnsi="宋体" w:hint="eastAsia"/>
                <w:szCs w:val="21"/>
              </w:rPr>
              <w:t>报价</w:t>
            </w:r>
          </w:p>
          <w:p w:rsidR="00D276D4" w:rsidRPr="00B76F9D" w:rsidRDefault="00D276D4" w:rsidP="00D276D4">
            <w:pPr>
              <w:spacing w:line="360" w:lineRule="auto"/>
              <w:jc w:val="center"/>
              <w:rPr>
                <w:rFonts w:ascii="宋体" w:hAnsi="宋体"/>
                <w:szCs w:val="21"/>
              </w:rPr>
            </w:pPr>
            <w:r w:rsidRPr="00B76F9D">
              <w:rPr>
                <w:rFonts w:ascii="宋体" w:hAnsi="宋体" w:hint="eastAsia"/>
                <w:szCs w:val="21"/>
              </w:rPr>
              <w:t>（30分）</w:t>
            </w:r>
          </w:p>
        </w:tc>
        <w:tc>
          <w:tcPr>
            <w:tcW w:w="6417" w:type="dxa"/>
            <w:noWrap/>
            <w:vAlign w:val="center"/>
          </w:tcPr>
          <w:p w:rsidR="00D276D4" w:rsidRPr="00B76F9D" w:rsidRDefault="00D276D4" w:rsidP="00D276D4">
            <w:pPr>
              <w:spacing w:line="360" w:lineRule="auto"/>
              <w:rPr>
                <w:rFonts w:ascii="宋体" w:hAnsi="宋体"/>
                <w:szCs w:val="21"/>
              </w:rPr>
            </w:pPr>
            <w:r w:rsidRPr="00B76F9D">
              <w:rPr>
                <w:rFonts w:ascii="宋体" w:hAnsi="宋体" w:hint="eastAsia"/>
                <w:szCs w:val="21"/>
              </w:rPr>
              <w:t>评标基准价：满足招标文件要求的有效投标报价中，最低的投标报价为评标基准价。</w:t>
            </w:r>
          </w:p>
          <w:p w:rsidR="00D276D4" w:rsidRPr="00B76F9D" w:rsidRDefault="00D276D4" w:rsidP="00D276D4">
            <w:pPr>
              <w:spacing w:line="360" w:lineRule="auto"/>
              <w:rPr>
                <w:rFonts w:ascii="宋体" w:hAnsi="宋体"/>
                <w:szCs w:val="21"/>
              </w:rPr>
            </w:pPr>
            <w:r w:rsidRPr="00B76F9D">
              <w:rPr>
                <w:rFonts w:ascii="宋体" w:hAnsi="宋体" w:hint="eastAsia"/>
                <w:szCs w:val="21"/>
              </w:rPr>
              <w:t>投标报价得分=（评标基准价/投标报价）×30</w:t>
            </w:r>
          </w:p>
        </w:tc>
      </w:tr>
      <w:tr w:rsidR="00D276D4" w:rsidRPr="00B76F9D" w:rsidTr="00D276D4">
        <w:trPr>
          <w:trHeight w:val="558"/>
        </w:trPr>
        <w:tc>
          <w:tcPr>
            <w:tcW w:w="1242" w:type="dxa"/>
            <w:vMerge w:val="restart"/>
            <w:noWrap/>
            <w:vAlign w:val="center"/>
          </w:tcPr>
          <w:p w:rsidR="00D276D4" w:rsidRPr="00B76F9D" w:rsidRDefault="00D276D4" w:rsidP="00D276D4">
            <w:pPr>
              <w:spacing w:line="360" w:lineRule="auto"/>
              <w:jc w:val="center"/>
              <w:rPr>
                <w:rFonts w:ascii="宋体" w:hAnsi="宋体"/>
                <w:szCs w:val="21"/>
              </w:rPr>
            </w:pPr>
            <w:r w:rsidRPr="00B76F9D">
              <w:rPr>
                <w:rFonts w:ascii="宋体" w:hAnsi="宋体" w:hint="eastAsia"/>
                <w:szCs w:val="21"/>
              </w:rPr>
              <w:t>商务部分</w:t>
            </w:r>
          </w:p>
          <w:p w:rsidR="00D276D4" w:rsidRPr="00B76F9D" w:rsidRDefault="00D276D4" w:rsidP="00D276D4">
            <w:pPr>
              <w:spacing w:line="360" w:lineRule="auto"/>
              <w:jc w:val="center"/>
              <w:rPr>
                <w:rFonts w:ascii="宋体" w:hAnsi="宋体"/>
                <w:szCs w:val="21"/>
              </w:rPr>
            </w:pPr>
            <w:r w:rsidRPr="00B76F9D">
              <w:rPr>
                <w:rFonts w:ascii="宋体" w:hAnsi="宋体" w:hint="eastAsia"/>
                <w:szCs w:val="21"/>
              </w:rPr>
              <w:t>（3分）</w:t>
            </w:r>
          </w:p>
        </w:tc>
        <w:tc>
          <w:tcPr>
            <w:tcW w:w="1276" w:type="dxa"/>
            <w:noWrap/>
            <w:vAlign w:val="center"/>
          </w:tcPr>
          <w:p w:rsidR="00D276D4" w:rsidRPr="00B76F9D" w:rsidRDefault="00D276D4" w:rsidP="00D276D4">
            <w:pPr>
              <w:spacing w:line="360" w:lineRule="auto"/>
              <w:jc w:val="center"/>
              <w:rPr>
                <w:rFonts w:ascii="宋体" w:hAnsi="宋体"/>
                <w:szCs w:val="21"/>
              </w:rPr>
            </w:pPr>
            <w:r w:rsidRPr="00B76F9D">
              <w:rPr>
                <w:rFonts w:ascii="宋体" w:hAnsi="宋体" w:hint="eastAsia"/>
                <w:szCs w:val="21"/>
              </w:rPr>
              <w:t>节约能源、保护环境政策加分</w:t>
            </w:r>
          </w:p>
          <w:p w:rsidR="00D276D4" w:rsidRPr="00B76F9D" w:rsidRDefault="00D276D4" w:rsidP="00D276D4">
            <w:pPr>
              <w:spacing w:line="360" w:lineRule="auto"/>
              <w:jc w:val="center"/>
              <w:rPr>
                <w:rFonts w:ascii="宋体" w:hAnsi="宋体"/>
                <w:szCs w:val="21"/>
              </w:rPr>
            </w:pPr>
            <w:r w:rsidRPr="00B76F9D">
              <w:rPr>
                <w:rFonts w:ascii="宋体" w:hAnsi="宋体" w:hint="eastAsia"/>
                <w:szCs w:val="21"/>
              </w:rPr>
              <w:t>（2分）</w:t>
            </w:r>
          </w:p>
        </w:tc>
        <w:tc>
          <w:tcPr>
            <w:tcW w:w="6417" w:type="dxa"/>
            <w:noWrap/>
            <w:vAlign w:val="center"/>
          </w:tcPr>
          <w:p w:rsidR="00D276D4" w:rsidRPr="00B76F9D" w:rsidRDefault="00D276D4" w:rsidP="00D276D4">
            <w:pPr>
              <w:spacing w:line="360" w:lineRule="auto"/>
              <w:rPr>
                <w:rFonts w:ascii="宋体" w:hAnsi="宋体"/>
                <w:szCs w:val="21"/>
              </w:rPr>
            </w:pPr>
            <w:r w:rsidRPr="00B76F9D">
              <w:rPr>
                <w:rFonts w:ascii="宋体" w:hAnsi="宋体" w:hint="eastAsia"/>
                <w:szCs w:val="21"/>
              </w:rPr>
              <w:t>1、除政府强制采购的节能产品外，投标人所投产品属于“节能产品政府采购品目清单”优先采购产品，投标文件中提供具有国家确定的认证机构出具的、处于有效期之内的节能产品认证证书，得1分。</w:t>
            </w:r>
          </w:p>
          <w:p w:rsidR="00D276D4" w:rsidRPr="00B76F9D" w:rsidRDefault="00D276D4" w:rsidP="00D276D4">
            <w:pPr>
              <w:spacing w:line="360" w:lineRule="auto"/>
              <w:rPr>
                <w:rFonts w:ascii="宋体" w:hAnsi="宋体"/>
                <w:szCs w:val="21"/>
              </w:rPr>
            </w:pPr>
            <w:r w:rsidRPr="00B76F9D">
              <w:rPr>
                <w:rFonts w:ascii="宋体" w:hAnsi="宋体" w:hint="eastAsia"/>
                <w:szCs w:val="21"/>
              </w:rPr>
              <w:t>2、投标人所投产品属于“环境标志产品政府采购品目清单”内产品，投标文件中提供具有国家确定的认证机构出具的、处于有效期之内的环境标志产品认证证书，得1分。</w:t>
            </w:r>
          </w:p>
        </w:tc>
      </w:tr>
      <w:tr w:rsidR="00D276D4" w:rsidRPr="00B76F9D" w:rsidTr="00D276D4">
        <w:trPr>
          <w:trHeight w:val="936"/>
        </w:trPr>
        <w:tc>
          <w:tcPr>
            <w:tcW w:w="1242" w:type="dxa"/>
            <w:vMerge/>
            <w:noWrap/>
            <w:vAlign w:val="center"/>
          </w:tcPr>
          <w:p w:rsidR="00D276D4" w:rsidRPr="00B76F9D" w:rsidRDefault="00D276D4" w:rsidP="00D276D4">
            <w:pPr>
              <w:spacing w:line="360" w:lineRule="auto"/>
              <w:jc w:val="center"/>
              <w:rPr>
                <w:rFonts w:ascii="宋体" w:hAnsi="宋体"/>
                <w:szCs w:val="21"/>
              </w:rPr>
            </w:pPr>
          </w:p>
        </w:tc>
        <w:tc>
          <w:tcPr>
            <w:tcW w:w="1276" w:type="dxa"/>
            <w:noWrap/>
            <w:vAlign w:val="center"/>
          </w:tcPr>
          <w:p w:rsidR="00D276D4" w:rsidRPr="00B76F9D" w:rsidRDefault="00D276D4" w:rsidP="00D276D4">
            <w:pPr>
              <w:spacing w:line="360" w:lineRule="auto"/>
              <w:jc w:val="center"/>
              <w:rPr>
                <w:rFonts w:ascii="宋体" w:hAnsi="宋体"/>
                <w:szCs w:val="21"/>
              </w:rPr>
            </w:pPr>
            <w:r w:rsidRPr="00B76F9D">
              <w:rPr>
                <w:rFonts w:ascii="宋体" w:hAnsi="宋体" w:hint="eastAsia"/>
                <w:szCs w:val="21"/>
              </w:rPr>
              <w:t>文件编制</w:t>
            </w:r>
          </w:p>
          <w:p w:rsidR="00D276D4" w:rsidRPr="00B76F9D" w:rsidRDefault="00D276D4" w:rsidP="00D276D4">
            <w:pPr>
              <w:spacing w:line="360" w:lineRule="auto"/>
              <w:jc w:val="center"/>
              <w:rPr>
                <w:rFonts w:ascii="宋体" w:hAnsi="宋体"/>
                <w:szCs w:val="21"/>
              </w:rPr>
            </w:pPr>
            <w:r w:rsidRPr="00B76F9D">
              <w:rPr>
                <w:rFonts w:ascii="宋体" w:hAnsi="宋体" w:hint="eastAsia"/>
                <w:szCs w:val="21"/>
              </w:rPr>
              <w:t>（1分）</w:t>
            </w:r>
          </w:p>
        </w:tc>
        <w:tc>
          <w:tcPr>
            <w:tcW w:w="6417" w:type="dxa"/>
            <w:noWrap/>
            <w:vAlign w:val="center"/>
          </w:tcPr>
          <w:p w:rsidR="00D276D4" w:rsidRPr="00B76F9D" w:rsidRDefault="00D276D4" w:rsidP="00D276D4">
            <w:pPr>
              <w:spacing w:line="360" w:lineRule="auto"/>
              <w:rPr>
                <w:rFonts w:ascii="宋体" w:hAnsi="宋体"/>
                <w:szCs w:val="21"/>
              </w:rPr>
            </w:pPr>
            <w:r w:rsidRPr="00B76F9D">
              <w:rPr>
                <w:rFonts w:ascii="宋体" w:hAnsi="宋体" w:hint="eastAsia"/>
                <w:szCs w:val="21"/>
              </w:rPr>
              <w:t>投标文件内容准确无误的得1分。</w:t>
            </w:r>
          </w:p>
        </w:tc>
      </w:tr>
      <w:tr w:rsidR="00D276D4" w:rsidRPr="00B76F9D" w:rsidTr="00D276D4">
        <w:trPr>
          <w:trHeight w:val="1800"/>
        </w:trPr>
        <w:tc>
          <w:tcPr>
            <w:tcW w:w="1242" w:type="dxa"/>
            <w:noWrap/>
            <w:vAlign w:val="center"/>
          </w:tcPr>
          <w:p w:rsidR="00D276D4" w:rsidRPr="00B76F9D" w:rsidRDefault="00D276D4" w:rsidP="00D276D4">
            <w:pPr>
              <w:spacing w:line="360" w:lineRule="auto"/>
              <w:jc w:val="center"/>
              <w:rPr>
                <w:rFonts w:ascii="宋体" w:hAnsi="宋体"/>
                <w:szCs w:val="21"/>
              </w:rPr>
            </w:pPr>
            <w:r w:rsidRPr="00B76F9D">
              <w:rPr>
                <w:rFonts w:ascii="宋体" w:hAnsi="宋体" w:hint="eastAsia"/>
                <w:szCs w:val="21"/>
              </w:rPr>
              <w:lastRenderedPageBreak/>
              <w:t>技术部分</w:t>
            </w:r>
          </w:p>
          <w:p w:rsidR="00D276D4" w:rsidRPr="00B76F9D" w:rsidRDefault="00D276D4" w:rsidP="00D276D4">
            <w:pPr>
              <w:spacing w:line="360" w:lineRule="auto"/>
              <w:jc w:val="center"/>
              <w:rPr>
                <w:rFonts w:ascii="宋体" w:hAnsi="宋体"/>
                <w:szCs w:val="21"/>
              </w:rPr>
            </w:pPr>
            <w:r w:rsidRPr="00B76F9D">
              <w:rPr>
                <w:rFonts w:ascii="宋体" w:hAnsi="宋体" w:hint="eastAsia"/>
                <w:szCs w:val="21"/>
              </w:rPr>
              <w:t>（55分）</w:t>
            </w:r>
          </w:p>
        </w:tc>
        <w:tc>
          <w:tcPr>
            <w:tcW w:w="1276" w:type="dxa"/>
            <w:noWrap/>
            <w:vAlign w:val="center"/>
          </w:tcPr>
          <w:p w:rsidR="00D276D4" w:rsidRPr="00B76F9D" w:rsidRDefault="00D276D4" w:rsidP="00D276D4">
            <w:pPr>
              <w:spacing w:line="360" w:lineRule="auto"/>
              <w:jc w:val="center"/>
              <w:rPr>
                <w:rFonts w:ascii="宋体" w:hAnsi="宋体"/>
                <w:szCs w:val="21"/>
              </w:rPr>
            </w:pPr>
            <w:r w:rsidRPr="00B76F9D">
              <w:rPr>
                <w:rFonts w:ascii="宋体" w:hAnsi="宋体" w:hint="eastAsia"/>
                <w:szCs w:val="21"/>
              </w:rPr>
              <w:t>货物技术规格、参数与要求响应</w:t>
            </w:r>
          </w:p>
          <w:p w:rsidR="00D276D4" w:rsidRPr="00B76F9D" w:rsidRDefault="00D276D4" w:rsidP="00D276D4">
            <w:pPr>
              <w:spacing w:line="360" w:lineRule="auto"/>
              <w:jc w:val="center"/>
              <w:rPr>
                <w:rFonts w:ascii="宋体" w:hAnsi="宋体"/>
                <w:szCs w:val="21"/>
              </w:rPr>
            </w:pPr>
            <w:r w:rsidRPr="00B76F9D">
              <w:rPr>
                <w:rFonts w:ascii="宋体" w:hAnsi="宋体" w:hint="eastAsia"/>
                <w:szCs w:val="21"/>
              </w:rPr>
              <w:t>（55分）</w:t>
            </w:r>
          </w:p>
        </w:tc>
        <w:tc>
          <w:tcPr>
            <w:tcW w:w="6417" w:type="dxa"/>
            <w:noWrap/>
            <w:vAlign w:val="center"/>
          </w:tcPr>
          <w:p w:rsidR="00D276D4" w:rsidRPr="00B76F9D" w:rsidRDefault="00D276D4" w:rsidP="00D276D4">
            <w:pPr>
              <w:spacing w:line="360" w:lineRule="auto"/>
              <w:rPr>
                <w:rFonts w:ascii="宋体" w:hAnsi="宋体"/>
                <w:szCs w:val="21"/>
              </w:rPr>
            </w:pPr>
            <w:r w:rsidRPr="00B76F9D">
              <w:rPr>
                <w:rFonts w:ascii="宋体" w:hAnsi="宋体" w:hint="eastAsia"/>
                <w:szCs w:val="21"/>
              </w:rPr>
              <w:t>1、投标人提供采购清单序号1中第53条</w:t>
            </w:r>
            <w:r w:rsidRPr="00B76F9D">
              <w:rPr>
                <w:rFonts w:ascii="宋体" w:hAnsi="宋体" w:cs="宋体"/>
                <w:szCs w:val="21"/>
              </w:rPr>
              <w:t>▲</w:t>
            </w:r>
            <w:r w:rsidRPr="00B76F9D">
              <w:rPr>
                <w:rFonts w:ascii="宋体" w:hAnsi="宋体" w:cs="宋体" w:hint="eastAsia"/>
                <w:szCs w:val="21"/>
              </w:rPr>
              <w:t>标识</w:t>
            </w:r>
            <w:r w:rsidRPr="00B76F9D">
              <w:rPr>
                <w:rFonts w:ascii="宋体" w:hAnsi="宋体"/>
                <w:szCs w:val="21"/>
              </w:rPr>
              <w:t>的</w:t>
            </w:r>
            <w:r w:rsidRPr="00B76F9D">
              <w:rPr>
                <w:rFonts w:ascii="宋体" w:hAnsi="宋体" w:hint="eastAsia"/>
                <w:szCs w:val="21"/>
              </w:rPr>
              <w:t>“电梯系统控制软件”软件著作权登记证书的得5分。</w:t>
            </w:r>
          </w:p>
          <w:p w:rsidR="00D276D4" w:rsidRPr="00B76F9D" w:rsidRDefault="00D276D4" w:rsidP="00D276D4">
            <w:pPr>
              <w:spacing w:line="360" w:lineRule="auto"/>
              <w:rPr>
                <w:rFonts w:ascii="宋体" w:hAnsi="宋体"/>
                <w:szCs w:val="21"/>
              </w:rPr>
            </w:pPr>
            <w:r w:rsidRPr="00B76F9D">
              <w:rPr>
                <w:rFonts w:ascii="宋体" w:hAnsi="宋体" w:hint="eastAsia"/>
                <w:szCs w:val="21"/>
              </w:rPr>
              <w:t>2、投标人提供采购清单序号1中第56条</w:t>
            </w:r>
            <w:r w:rsidRPr="00B76F9D">
              <w:rPr>
                <w:rFonts w:ascii="宋体" w:hAnsi="宋体" w:cs="宋体"/>
                <w:szCs w:val="21"/>
              </w:rPr>
              <w:t>▲</w:t>
            </w:r>
            <w:r w:rsidRPr="00B76F9D">
              <w:rPr>
                <w:rFonts w:ascii="宋体" w:hAnsi="宋体" w:cs="宋体" w:hint="eastAsia"/>
                <w:szCs w:val="21"/>
              </w:rPr>
              <w:t>标识</w:t>
            </w:r>
            <w:r w:rsidRPr="00B76F9D">
              <w:rPr>
                <w:rFonts w:ascii="宋体" w:hAnsi="宋体"/>
                <w:szCs w:val="21"/>
              </w:rPr>
              <w:t>的</w:t>
            </w:r>
            <w:r w:rsidRPr="00B76F9D">
              <w:rPr>
                <w:rFonts w:ascii="宋体" w:hAnsi="宋体" w:hint="eastAsia"/>
                <w:szCs w:val="21"/>
              </w:rPr>
              <w:t>“电梯安装仿真软件”软件著作权登记证书的得5分。</w:t>
            </w:r>
          </w:p>
          <w:p w:rsidR="00D276D4" w:rsidRPr="00B76F9D" w:rsidRDefault="00D276D4" w:rsidP="00D276D4">
            <w:pPr>
              <w:spacing w:line="360" w:lineRule="auto"/>
              <w:rPr>
                <w:rFonts w:ascii="宋体" w:hAnsi="宋体"/>
                <w:szCs w:val="21"/>
              </w:rPr>
            </w:pPr>
            <w:r w:rsidRPr="00B76F9D">
              <w:rPr>
                <w:rFonts w:ascii="宋体" w:hAnsi="宋体" w:hint="eastAsia"/>
                <w:szCs w:val="21"/>
              </w:rPr>
              <w:t>3、投标人提供采购清单序号1中第55条</w:t>
            </w:r>
            <w:r w:rsidRPr="00B76F9D">
              <w:rPr>
                <w:rFonts w:ascii="宋体" w:hAnsi="宋体" w:cs="宋体"/>
                <w:szCs w:val="21"/>
              </w:rPr>
              <w:t>▲</w:t>
            </w:r>
            <w:r w:rsidRPr="00B76F9D">
              <w:rPr>
                <w:rFonts w:ascii="宋体" w:hAnsi="宋体" w:cs="宋体" w:hint="eastAsia"/>
                <w:szCs w:val="21"/>
              </w:rPr>
              <w:t>标识</w:t>
            </w:r>
            <w:r w:rsidRPr="00B76F9D">
              <w:rPr>
                <w:rFonts w:ascii="宋体" w:hAnsi="宋体"/>
                <w:szCs w:val="21"/>
              </w:rPr>
              <w:t>的</w:t>
            </w:r>
            <w:r w:rsidRPr="00B76F9D">
              <w:rPr>
                <w:rFonts w:ascii="宋体" w:hAnsi="宋体" w:hint="eastAsia"/>
                <w:szCs w:val="21"/>
              </w:rPr>
              <w:t>“三维设计软件”软件著作权登记证书的得5分。</w:t>
            </w:r>
          </w:p>
          <w:p w:rsidR="00D276D4" w:rsidRPr="00B76F9D" w:rsidRDefault="00D276D4" w:rsidP="00D276D4">
            <w:pPr>
              <w:spacing w:line="360" w:lineRule="auto"/>
              <w:rPr>
                <w:rFonts w:ascii="宋体" w:hAnsi="宋体"/>
                <w:szCs w:val="21"/>
              </w:rPr>
            </w:pPr>
            <w:r w:rsidRPr="00B76F9D">
              <w:rPr>
                <w:rFonts w:ascii="宋体" w:hAnsi="宋体" w:hint="eastAsia"/>
                <w:szCs w:val="21"/>
              </w:rPr>
              <w:t>4、投标人提供采购清单序号1中第57条</w:t>
            </w:r>
            <w:r w:rsidRPr="00B76F9D">
              <w:rPr>
                <w:rFonts w:ascii="宋体" w:hAnsi="宋体" w:cs="宋体"/>
                <w:szCs w:val="21"/>
              </w:rPr>
              <w:t>▲</w:t>
            </w:r>
            <w:r w:rsidRPr="00B76F9D">
              <w:rPr>
                <w:rFonts w:ascii="宋体" w:hAnsi="宋体" w:cs="宋体" w:hint="eastAsia"/>
                <w:szCs w:val="21"/>
              </w:rPr>
              <w:t>标识</w:t>
            </w:r>
            <w:r w:rsidRPr="00B76F9D">
              <w:rPr>
                <w:rFonts w:ascii="宋体" w:hAnsi="宋体"/>
                <w:szCs w:val="21"/>
              </w:rPr>
              <w:t>的</w:t>
            </w:r>
            <w:r w:rsidRPr="00B76F9D">
              <w:rPr>
                <w:rFonts w:ascii="宋体" w:hAnsi="宋体" w:hint="eastAsia"/>
                <w:szCs w:val="21"/>
              </w:rPr>
              <w:t>“在线教育平台”提供P</w:t>
            </w:r>
            <w:r w:rsidRPr="00B76F9D">
              <w:rPr>
                <w:rFonts w:ascii="宋体" w:hAnsi="宋体"/>
                <w:szCs w:val="21"/>
              </w:rPr>
              <w:t>C</w:t>
            </w:r>
            <w:r w:rsidRPr="00B76F9D">
              <w:rPr>
                <w:rFonts w:ascii="宋体" w:hAnsi="宋体" w:hint="eastAsia"/>
                <w:szCs w:val="21"/>
              </w:rPr>
              <w:t>版、IOS版、A</w:t>
            </w:r>
            <w:r w:rsidRPr="00B76F9D">
              <w:rPr>
                <w:rFonts w:ascii="宋体" w:hAnsi="宋体"/>
                <w:szCs w:val="21"/>
              </w:rPr>
              <w:t>ndroid版</w:t>
            </w:r>
            <w:r w:rsidRPr="00B76F9D">
              <w:rPr>
                <w:rFonts w:ascii="宋体" w:hAnsi="宋体" w:hint="eastAsia"/>
                <w:szCs w:val="21"/>
              </w:rPr>
              <w:t>软件著作权登记证书，每提供一个得2分，最多得6分。</w:t>
            </w:r>
          </w:p>
          <w:p w:rsidR="00D276D4" w:rsidRPr="00B76F9D" w:rsidRDefault="00D276D4" w:rsidP="00D276D4">
            <w:pPr>
              <w:spacing w:line="360" w:lineRule="auto"/>
              <w:rPr>
                <w:rFonts w:ascii="宋体" w:hAnsi="宋体"/>
                <w:szCs w:val="21"/>
              </w:rPr>
            </w:pPr>
            <w:r w:rsidRPr="00B76F9D">
              <w:rPr>
                <w:rFonts w:ascii="宋体" w:hAnsi="宋体" w:hint="eastAsia"/>
                <w:szCs w:val="21"/>
              </w:rPr>
              <w:t>5、投标人提供采购清单序号1中第58条</w:t>
            </w:r>
            <w:r w:rsidRPr="00B76F9D">
              <w:rPr>
                <w:rFonts w:ascii="宋体" w:hAnsi="宋体" w:cs="宋体"/>
                <w:szCs w:val="21"/>
              </w:rPr>
              <w:t>▲</w:t>
            </w:r>
            <w:r w:rsidRPr="00B76F9D">
              <w:rPr>
                <w:rFonts w:ascii="宋体" w:hAnsi="宋体" w:cs="宋体" w:hint="eastAsia"/>
                <w:szCs w:val="21"/>
              </w:rPr>
              <w:t>标识</w:t>
            </w:r>
            <w:r w:rsidRPr="00B76F9D">
              <w:rPr>
                <w:rFonts w:ascii="宋体" w:hAnsi="宋体"/>
                <w:szCs w:val="21"/>
              </w:rPr>
              <w:t>的</w:t>
            </w:r>
            <w:r w:rsidRPr="00B76F9D">
              <w:rPr>
                <w:rFonts w:ascii="宋体" w:hAnsi="宋体" w:hint="eastAsia"/>
                <w:szCs w:val="21"/>
              </w:rPr>
              <w:t>“院校管理</w:t>
            </w:r>
            <w:r w:rsidRPr="00B76F9D">
              <w:rPr>
                <w:rFonts w:ascii="宋体" w:hAnsi="宋体"/>
                <w:szCs w:val="21"/>
              </w:rPr>
              <w:t>服务平台</w:t>
            </w:r>
            <w:r w:rsidRPr="00B76F9D">
              <w:rPr>
                <w:rFonts w:ascii="宋体" w:hAnsi="宋体" w:hint="eastAsia"/>
                <w:szCs w:val="21"/>
              </w:rPr>
              <w:t>”院校</w:t>
            </w:r>
            <w:r w:rsidRPr="00B76F9D">
              <w:rPr>
                <w:rFonts w:ascii="宋体" w:hAnsi="宋体"/>
                <w:szCs w:val="21"/>
              </w:rPr>
              <w:t>管理</w:t>
            </w:r>
            <w:r w:rsidRPr="00B76F9D">
              <w:rPr>
                <w:rFonts w:ascii="宋体" w:hAnsi="宋体" w:hint="eastAsia"/>
                <w:szCs w:val="21"/>
              </w:rPr>
              <w:t>平台、</w:t>
            </w:r>
            <w:r w:rsidRPr="00B76F9D">
              <w:rPr>
                <w:rFonts w:ascii="宋体" w:hAnsi="宋体"/>
                <w:szCs w:val="21"/>
              </w:rPr>
              <w:t>院校服务平台</w:t>
            </w:r>
            <w:r w:rsidRPr="00B76F9D">
              <w:rPr>
                <w:rFonts w:ascii="宋体" w:hAnsi="宋体" w:hint="eastAsia"/>
                <w:szCs w:val="21"/>
              </w:rPr>
              <w:t>软件著作权登记证书，每提供一个得3分，最多得6分。</w:t>
            </w:r>
          </w:p>
          <w:p w:rsidR="00D276D4" w:rsidRPr="00B76F9D" w:rsidRDefault="00D276D4" w:rsidP="00D276D4">
            <w:pPr>
              <w:spacing w:line="360" w:lineRule="auto"/>
              <w:rPr>
                <w:rFonts w:ascii="宋体" w:hAnsi="宋体"/>
                <w:szCs w:val="21"/>
              </w:rPr>
            </w:pPr>
            <w:r w:rsidRPr="00B76F9D">
              <w:rPr>
                <w:rFonts w:ascii="宋体" w:hAnsi="宋体" w:hint="eastAsia"/>
                <w:szCs w:val="21"/>
              </w:rPr>
              <w:t>6、所投产品参数每优于一项采购清单加</w:t>
            </w:r>
            <w:r w:rsidRPr="00B76F9D">
              <w:rPr>
                <w:rFonts w:ascii="宋体" w:hAnsi="宋体" w:cs="宋体"/>
                <w:szCs w:val="21"/>
              </w:rPr>
              <w:t>▲</w:t>
            </w:r>
            <w:r w:rsidRPr="00B76F9D">
              <w:rPr>
                <w:rFonts w:ascii="宋体" w:hAnsi="宋体" w:hint="eastAsia"/>
                <w:szCs w:val="21"/>
              </w:rPr>
              <w:t>部分的得5分，最多得20分。</w:t>
            </w:r>
          </w:p>
          <w:p w:rsidR="00D276D4" w:rsidRPr="00B76F9D" w:rsidRDefault="00D276D4" w:rsidP="00D276D4">
            <w:pPr>
              <w:spacing w:line="360" w:lineRule="auto"/>
              <w:rPr>
                <w:rFonts w:ascii="宋体" w:hAnsi="宋体"/>
                <w:szCs w:val="21"/>
              </w:rPr>
            </w:pPr>
            <w:r w:rsidRPr="00B76F9D">
              <w:rPr>
                <w:rFonts w:ascii="宋体" w:hAnsi="宋体" w:hint="eastAsia"/>
                <w:szCs w:val="21"/>
              </w:rPr>
              <w:t>7、所投产品参数每优于一项采购清单加非</w:t>
            </w:r>
            <w:r w:rsidRPr="00B76F9D">
              <w:rPr>
                <w:rFonts w:ascii="宋体" w:hAnsi="宋体" w:cs="宋体"/>
                <w:szCs w:val="21"/>
              </w:rPr>
              <w:t>▲部分</w:t>
            </w:r>
            <w:r w:rsidRPr="00B76F9D">
              <w:rPr>
                <w:rFonts w:ascii="宋体" w:hAnsi="宋体" w:hint="eastAsia"/>
                <w:szCs w:val="21"/>
              </w:rPr>
              <w:t>的得2分，最多得8分。</w:t>
            </w:r>
          </w:p>
        </w:tc>
      </w:tr>
      <w:tr w:rsidR="00D276D4" w:rsidRPr="00B76F9D" w:rsidTr="00D276D4">
        <w:trPr>
          <w:trHeight w:val="2368"/>
        </w:trPr>
        <w:tc>
          <w:tcPr>
            <w:tcW w:w="1242" w:type="dxa"/>
            <w:vMerge w:val="restart"/>
            <w:noWrap/>
            <w:vAlign w:val="center"/>
          </w:tcPr>
          <w:p w:rsidR="00D276D4" w:rsidRPr="00B76F9D" w:rsidRDefault="00D276D4" w:rsidP="00D276D4">
            <w:pPr>
              <w:spacing w:line="360" w:lineRule="auto"/>
              <w:jc w:val="center"/>
              <w:rPr>
                <w:rFonts w:ascii="宋体" w:hAnsi="宋体"/>
                <w:szCs w:val="21"/>
              </w:rPr>
            </w:pPr>
            <w:r w:rsidRPr="00B76F9D">
              <w:rPr>
                <w:rFonts w:ascii="宋体" w:hAnsi="宋体" w:hint="eastAsia"/>
                <w:szCs w:val="21"/>
              </w:rPr>
              <w:t>服务部分</w:t>
            </w:r>
          </w:p>
          <w:p w:rsidR="00D276D4" w:rsidRPr="00B76F9D" w:rsidRDefault="00D276D4" w:rsidP="00D276D4">
            <w:pPr>
              <w:spacing w:line="360" w:lineRule="auto"/>
              <w:jc w:val="center"/>
              <w:rPr>
                <w:rFonts w:ascii="宋体" w:hAnsi="宋体"/>
                <w:szCs w:val="21"/>
              </w:rPr>
            </w:pPr>
            <w:r w:rsidRPr="00B76F9D">
              <w:rPr>
                <w:rFonts w:ascii="宋体" w:hAnsi="宋体" w:hint="eastAsia"/>
                <w:szCs w:val="21"/>
              </w:rPr>
              <w:t>（12分）</w:t>
            </w:r>
          </w:p>
        </w:tc>
        <w:tc>
          <w:tcPr>
            <w:tcW w:w="1276" w:type="dxa"/>
            <w:noWrap/>
            <w:vAlign w:val="center"/>
          </w:tcPr>
          <w:p w:rsidR="00D276D4" w:rsidRPr="00B76F9D" w:rsidRDefault="00D276D4" w:rsidP="00D276D4">
            <w:pPr>
              <w:spacing w:line="360" w:lineRule="auto"/>
              <w:jc w:val="center"/>
              <w:rPr>
                <w:rFonts w:ascii="宋体" w:hAnsi="宋体"/>
                <w:szCs w:val="21"/>
              </w:rPr>
            </w:pPr>
            <w:bookmarkStart w:id="6" w:name="_Hlk535157568"/>
            <w:r w:rsidRPr="00B76F9D">
              <w:rPr>
                <w:rFonts w:ascii="宋体" w:hAnsi="宋体" w:hint="eastAsia"/>
                <w:szCs w:val="21"/>
              </w:rPr>
              <w:t>售后服务</w:t>
            </w:r>
            <w:bookmarkEnd w:id="6"/>
          </w:p>
          <w:p w:rsidR="00D276D4" w:rsidRPr="00B76F9D" w:rsidRDefault="00D276D4" w:rsidP="00D276D4">
            <w:pPr>
              <w:spacing w:line="360" w:lineRule="auto"/>
              <w:jc w:val="center"/>
              <w:rPr>
                <w:rFonts w:ascii="宋体" w:hAnsi="宋体"/>
                <w:szCs w:val="21"/>
              </w:rPr>
            </w:pPr>
            <w:r w:rsidRPr="00B76F9D">
              <w:rPr>
                <w:rFonts w:ascii="宋体" w:hAnsi="宋体" w:hint="eastAsia"/>
                <w:szCs w:val="21"/>
              </w:rPr>
              <w:t>（6分）</w:t>
            </w:r>
          </w:p>
        </w:tc>
        <w:tc>
          <w:tcPr>
            <w:tcW w:w="6417" w:type="dxa"/>
            <w:noWrap/>
            <w:vAlign w:val="center"/>
          </w:tcPr>
          <w:p w:rsidR="00D276D4" w:rsidRPr="00B76F9D" w:rsidRDefault="00D276D4" w:rsidP="00D276D4">
            <w:pPr>
              <w:widowControl/>
              <w:spacing w:line="360" w:lineRule="auto"/>
              <w:jc w:val="left"/>
              <w:rPr>
                <w:rFonts w:ascii="宋体" w:eastAsia="宋体" w:hAnsi="宋体" w:cs="宋体"/>
                <w:kern w:val="0"/>
                <w:szCs w:val="21"/>
                <w:lang/>
              </w:rPr>
            </w:pPr>
            <w:r w:rsidRPr="00B76F9D">
              <w:rPr>
                <w:rFonts w:ascii="宋体" w:eastAsia="宋体" w:hAnsi="宋体" w:cs="宋体" w:hint="eastAsia"/>
                <w:kern w:val="0"/>
                <w:szCs w:val="21"/>
                <w:lang/>
              </w:rPr>
              <w:t>1、提供免费质量保障，满足1年免费质保的基础上，每延长1年加1分，满分1分。</w:t>
            </w:r>
          </w:p>
          <w:p w:rsidR="00D276D4" w:rsidRPr="00B76F9D" w:rsidRDefault="00D276D4" w:rsidP="00D276D4">
            <w:pPr>
              <w:widowControl/>
              <w:spacing w:line="360" w:lineRule="auto"/>
              <w:jc w:val="left"/>
              <w:rPr>
                <w:rFonts w:ascii="宋体" w:eastAsia="宋体" w:hAnsi="宋体" w:cs="宋体"/>
                <w:kern w:val="0"/>
                <w:szCs w:val="21"/>
                <w:lang/>
              </w:rPr>
            </w:pPr>
            <w:r w:rsidRPr="00B76F9D">
              <w:rPr>
                <w:rFonts w:ascii="宋体" w:eastAsia="宋体" w:hAnsi="宋体" w:cs="宋体" w:hint="eastAsia"/>
                <w:kern w:val="0"/>
                <w:szCs w:val="21"/>
                <w:lang/>
              </w:rPr>
              <w:t>2、技术支持、售后服务程序合理，人员配备技术力量强，故障响应时间小于2小时，上门时间小于8小时，维修和更换时间小于24小时，得2分，不满足不得分。</w:t>
            </w:r>
          </w:p>
          <w:p w:rsidR="00D276D4" w:rsidRPr="00B76F9D" w:rsidRDefault="00D276D4" w:rsidP="00D276D4">
            <w:pPr>
              <w:widowControl/>
              <w:spacing w:line="360" w:lineRule="auto"/>
              <w:jc w:val="left"/>
              <w:rPr>
                <w:rFonts w:ascii="宋体" w:hAnsi="宋体"/>
                <w:szCs w:val="21"/>
              </w:rPr>
            </w:pPr>
            <w:r w:rsidRPr="00B76F9D">
              <w:rPr>
                <w:rFonts w:ascii="宋体" w:eastAsia="宋体" w:hAnsi="宋体" w:cs="宋体" w:hint="eastAsia"/>
                <w:kern w:val="0"/>
                <w:szCs w:val="21"/>
                <w:lang/>
              </w:rPr>
              <w:t>3、投标文件中提供详细的质量保证措施方案、安装调试方案、后期维修方案，每提供一项得1分，满分3分。</w:t>
            </w:r>
          </w:p>
        </w:tc>
      </w:tr>
      <w:tr w:rsidR="00D276D4" w:rsidRPr="00B76F9D" w:rsidTr="00D276D4">
        <w:tc>
          <w:tcPr>
            <w:tcW w:w="1242" w:type="dxa"/>
            <w:vMerge/>
            <w:noWrap/>
            <w:vAlign w:val="center"/>
          </w:tcPr>
          <w:p w:rsidR="00D276D4" w:rsidRPr="00B76F9D" w:rsidRDefault="00D276D4" w:rsidP="00D276D4">
            <w:pPr>
              <w:spacing w:line="360" w:lineRule="auto"/>
              <w:jc w:val="center"/>
              <w:rPr>
                <w:rFonts w:ascii="宋体" w:hAnsi="宋体"/>
                <w:szCs w:val="21"/>
              </w:rPr>
            </w:pPr>
          </w:p>
        </w:tc>
        <w:tc>
          <w:tcPr>
            <w:tcW w:w="1276" w:type="dxa"/>
            <w:noWrap/>
            <w:vAlign w:val="center"/>
          </w:tcPr>
          <w:p w:rsidR="00D276D4" w:rsidRPr="00B76F9D" w:rsidRDefault="00D276D4" w:rsidP="00D276D4">
            <w:pPr>
              <w:spacing w:line="360" w:lineRule="auto"/>
              <w:jc w:val="center"/>
              <w:rPr>
                <w:rFonts w:ascii="宋体" w:hAnsi="宋体"/>
                <w:szCs w:val="21"/>
              </w:rPr>
            </w:pPr>
            <w:r w:rsidRPr="00B76F9D">
              <w:rPr>
                <w:rFonts w:ascii="宋体" w:hAnsi="宋体" w:hint="eastAsia"/>
                <w:szCs w:val="21"/>
              </w:rPr>
              <w:t>培训</w:t>
            </w:r>
            <w:r w:rsidRPr="00B76F9D">
              <w:rPr>
                <w:rFonts w:ascii="宋体" w:hAnsi="宋体"/>
                <w:szCs w:val="21"/>
              </w:rPr>
              <w:t>服务</w:t>
            </w:r>
          </w:p>
          <w:p w:rsidR="00D276D4" w:rsidRPr="00B76F9D" w:rsidRDefault="00D276D4" w:rsidP="00D276D4">
            <w:pPr>
              <w:spacing w:line="360" w:lineRule="auto"/>
              <w:jc w:val="center"/>
              <w:rPr>
                <w:rFonts w:ascii="宋体" w:hAnsi="宋体"/>
                <w:szCs w:val="21"/>
              </w:rPr>
            </w:pPr>
            <w:r w:rsidRPr="00B76F9D">
              <w:rPr>
                <w:rFonts w:ascii="宋体" w:hAnsi="宋体" w:hint="eastAsia"/>
                <w:szCs w:val="21"/>
              </w:rPr>
              <w:t>（6分</w:t>
            </w:r>
            <w:r w:rsidRPr="00B76F9D">
              <w:rPr>
                <w:rFonts w:ascii="宋体" w:hAnsi="宋体"/>
                <w:szCs w:val="21"/>
              </w:rPr>
              <w:t>）</w:t>
            </w:r>
          </w:p>
        </w:tc>
        <w:tc>
          <w:tcPr>
            <w:tcW w:w="6417" w:type="dxa"/>
            <w:noWrap/>
            <w:vAlign w:val="center"/>
          </w:tcPr>
          <w:p w:rsidR="00D276D4" w:rsidRPr="00B76F9D" w:rsidRDefault="00D276D4" w:rsidP="00D276D4">
            <w:pPr>
              <w:numPr>
                <w:ilvl w:val="0"/>
                <w:numId w:val="61"/>
              </w:numPr>
              <w:spacing w:line="360" w:lineRule="auto"/>
              <w:rPr>
                <w:rFonts w:ascii="宋体" w:hAnsi="宋体"/>
                <w:szCs w:val="21"/>
              </w:rPr>
            </w:pPr>
            <w:r w:rsidRPr="00B76F9D">
              <w:rPr>
                <w:rFonts w:ascii="宋体" w:hAnsi="宋体" w:hint="eastAsia"/>
                <w:szCs w:val="21"/>
              </w:rPr>
              <w:t>投标人提供学校两名专业教师到设备生产</w:t>
            </w:r>
            <w:r w:rsidRPr="00B76F9D">
              <w:rPr>
                <w:rFonts w:ascii="宋体" w:hAnsi="宋体"/>
                <w:szCs w:val="21"/>
              </w:rPr>
              <w:t>厂家进行</w:t>
            </w:r>
            <w:r w:rsidRPr="00B76F9D">
              <w:rPr>
                <w:rFonts w:ascii="宋体" w:hAnsi="宋体" w:hint="eastAsia"/>
                <w:szCs w:val="21"/>
              </w:rPr>
              <w:t>免费</w:t>
            </w:r>
            <w:r w:rsidRPr="00B76F9D">
              <w:rPr>
                <w:rFonts w:ascii="宋体" w:hAnsi="宋体"/>
                <w:szCs w:val="21"/>
              </w:rPr>
              <w:t>培训</w:t>
            </w:r>
            <w:r w:rsidRPr="00B76F9D">
              <w:rPr>
                <w:rFonts w:ascii="宋体" w:hAnsi="宋体" w:hint="eastAsia"/>
                <w:szCs w:val="21"/>
              </w:rPr>
              <w:t>服务</w:t>
            </w:r>
            <w:r w:rsidRPr="00B76F9D">
              <w:rPr>
                <w:rFonts w:ascii="宋体" w:hAnsi="宋体"/>
                <w:szCs w:val="21"/>
              </w:rPr>
              <w:t>，培训时间不少</w:t>
            </w:r>
            <w:r w:rsidRPr="00B76F9D">
              <w:rPr>
                <w:rFonts w:ascii="宋体" w:hAnsi="宋体" w:hint="eastAsia"/>
                <w:szCs w:val="21"/>
              </w:rPr>
              <w:t>于</w:t>
            </w:r>
            <w:r w:rsidRPr="00B76F9D">
              <w:rPr>
                <w:rFonts w:ascii="宋体" w:hAnsi="宋体"/>
                <w:szCs w:val="21"/>
              </w:rPr>
              <w:t>10天</w:t>
            </w:r>
            <w:r w:rsidRPr="00B76F9D">
              <w:rPr>
                <w:rFonts w:ascii="宋体" w:hAnsi="宋体" w:hint="eastAsia"/>
                <w:szCs w:val="21"/>
              </w:rPr>
              <w:t>，并列出主要课程内容的得3分。</w:t>
            </w:r>
          </w:p>
          <w:p w:rsidR="00D276D4" w:rsidRPr="00B76F9D" w:rsidRDefault="00D276D4" w:rsidP="00D276D4">
            <w:pPr>
              <w:spacing w:line="360" w:lineRule="auto"/>
              <w:rPr>
                <w:rFonts w:ascii="宋体" w:eastAsia="宋体" w:hAnsi="宋体"/>
                <w:szCs w:val="21"/>
              </w:rPr>
            </w:pPr>
            <w:r w:rsidRPr="00B76F9D">
              <w:rPr>
                <w:rFonts w:ascii="宋体" w:hAnsi="宋体" w:hint="eastAsia"/>
                <w:szCs w:val="21"/>
              </w:rPr>
              <w:t>2、投标人提供技术人员</w:t>
            </w:r>
            <w:r w:rsidRPr="00B76F9D">
              <w:rPr>
                <w:rFonts w:ascii="宋体" w:hAnsi="宋体"/>
                <w:szCs w:val="21"/>
              </w:rPr>
              <w:t>到</w:t>
            </w:r>
            <w:r w:rsidRPr="00B76F9D">
              <w:rPr>
                <w:rFonts w:ascii="宋体" w:hAnsi="宋体" w:hint="eastAsia"/>
                <w:szCs w:val="21"/>
              </w:rPr>
              <w:t>学校</w:t>
            </w:r>
            <w:r w:rsidRPr="00B76F9D">
              <w:rPr>
                <w:rFonts w:ascii="宋体" w:hAnsi="宋体"/>
                <w:szCs w:val="21"/>
              </w:rPr>
              <w:t>进行</w:t>
            </w:r>
            <w:r w:rsidRPr="00B76F9D">
              <w:rPr>
                <w:rFonts w:ascii="宋体" w:hAnsi="宋体" w:hint="eastAsia"/>
                <w:szCs w:val="21"/>
              </w:rPr>
              <w:t>免费</w:t>
            </w:r>
            <w:r w:rsidRPr="00B76F9D">
              <w:rPr>
                <w:rFonts w:ascii="宋体" w:hAnsi="宋体"/>
                <w:szCs w:val="21"/>
              </w:rPr>
              <w:t>培训</w:t>
            </w:r>
            <w:r w:rsidRPr="00B76F9D">
              <w:rPr>
                <w:rFonts w:ascii="宋体" w:hAnsi="宋体" w:hint="eastAsia"/>
                <w:szCs w:val="21"/>
              </w:rPr>
              <w:t>服务，</w:t>
            </w:r>
            <w:r w:rsidRPr="00B76F9D">
              <w:rPr>
                <w:rFonts w:ascii="宋体" w:hAnsi="宋体"/>
                <w:szCs w:val="21"/>
              </w:rPr>
              <w:t>培训时间不少</w:t>
            </w:r>
            <w:r w:rsidRPr="00B76F9D">
              <w:rPr>
                <w:rFonts w:ascii="宋体" w:hAnsi="宋体" w:hint="eastAsia"/>
                <w:szCs w:val="21"/>
              </w:rPr>
              <w:t>于</w:t>
            </w:r>
            <w:r w:rsidRPr="00B76F9D">
              <w:rPr>
                <w:rFonts w:ascii="宋体" w:hAnsi="宋体"/>
                <w:szCs w:val="21"/>
              </w:rPr>
              <w:t>3天</w:t>
            </w:r>
            <w:r w:rsidRPr="00B76F9D">
              <w:rPr>
                <w:rFonts w:ascii="宋体" w:hAnsi="宋体" w:hint="eastAsia"/>
                <w:szCs w:val="21"/>
              </w:rPr>
              <w:t>，并列出主要课程内容的得3分。</w:t>
            </w:r>
          </w:p>
        </w:tc>
      </w:tr>
    </w:tbl>
    <w:p w:rsidR="00D276D4" w:rsidRPr="00B76F9D" w:rsidRDefault="00D276D4" w:rsidP="00D276D4">
      <w:pPr>
        <w:widowControl/>
        <w:spacing w:line="560" w:lineRule="atLeast"/>
        <w:ind w:firstLine="600"/>
        <w:jc w:val="left"/>
        <w:rPr>
          <w:rFonts w:ascii="仿宋" w:eastAsia="仿宋" w:hAnsi="仿宋" w:cs="仿宋"/>
          <w:kern w:val="0"/>
          <w:sz w:val="32"/>
          <w:szCs w:val="32"/>
          <w:shd w:val="clear" w:color="auto" w:fill="FFFFFF"/>
        </w:rPr>
      </w:pPr>
      <w:r w:rsidRPr="00B76F9D">
        <w:rPr>
          <w:rFonts w:ascii="仿宋" w:eastAsia="仿宋" w:hAnsi="仿宋" w:cs="仿宋" w:hint="eastAsia"/>
          <w:kern w:val="0"/>
          <w:sz w:val="32"/>
          <w:szCs w:val="32"/>
          <w:shd w:val="clear" w:color="auto" w:fill="FFFFFF"/>
        </w:rPr>
        <w:lastRenderedPageBreak/>
        <w:t>B包：</w:t>
      </w:r>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1"/>
        <w:gridCol w:w="1272"/>
        <w:gridCol w:w="6408"/>
      </w:tblGrid>
      <w:tr w:rsidR="00D276D4" w:rsidRPr="00B76F9D" w:rsidTr="00D276D4">
        <w:trPr>
          <w:trHeight w:val="699"/>
        </w:trPr>
        <w:tc>
          <w:tcPr>
            <w:tcW w:w="2503" w:type="dxa"/>
            <w:gridSpan w:val="2"/>
            <w:shd w:val="clear" w:color="auto" w:fill="auto"/>
            <w:vAlign w:val="center"/>
          </w:tcPr>
          <w:p w:rsidR="00D276D4" w:rsidRPr="00B76F9D" w:rsidRDefault="00D276D4" w:rsidP="00D276D4">
            <w:pPr>
              <w:widowControl/>
              <w:spacing w:line="360" w:lineRule="auto"/>
              <w:jc w:val="center"/>
              <w:rPr>
                <w:rFonts w:ascii="宋体" w:eastAsia="宋体" w:hAnsi="宋体" w:cs="宋体"/>
                <w:szCs w:val="21"/>
              </w:rPr>
            </w:pPr>
            <w:r w:rsidRPr="00B76F9D">
              <w:rPr>
                <w:rFonts w:ascii="宋体" w:eastAsia="宋体" w:hAnsi="宋体" w:cs="宋体" w:hint="eastAsia"/>
                <w:szCs w:val="21"/>
              </w:rPr>
              <w:t>分值构成</w:t>
            </w:r>
          </w:p>
          <w:p w:rsidR="00D276D4" w:rsidRPr="00B76F9D" w:rsidRDefault="00D276D4" w:rsidP="00D276D4">
            <w:pPr>
              <w:widowControl/>
              <w:spacing w:line="360" w:lineRule="auto"/>
              <w:jc w:val="center"/>
              <w:rPr>
                <w:rFonts w:ascii="宋体" w:eastAsia="宋体" w:hAnsi="宋体" w:cs="宋体"/>
                <w:szCs w:val="21"/>
              </w:rPr>
            </w:pPr>
            <w:r w:rsidRPr="00B76F9D">
              <w:rPr>
                <w:rFonts w:ascii="宋体" w:eastAsia="宋体" w:hAnsi="宋体" w:cs="宋体" w:hint="eastAsia"/>
                <w:szCs w:val="21"/>
              </w:rPr>
              <w:t>(总分100分)</w:t>
            </w:r>
          </w:p>
        </w:tc>
        <w:tc>
          <w:tcPr>
            <w:tcW w:w="6408" w:type="dxa"/>
            <w:shd w:val="clear" w:color="auto" w:fill="auto"/>
            <w:vAlign w:val="center"/>
          </w:tcPr>
          <w:p w:rsidR="00D276D4" w:rsidRPr="00B76F9D" w:rsidRDefault="00D276D4" w:rsidP="00D276D4">
            <w:pPr>
              <w:widowControl/>
              <w:spacing w:line="360" w:lineRule="auto"/>
              <w:ind w:firstLine="420"/>
              <w:jc w:val="left"/>
              <w:rPr>
                <w:rFonts w:ascii="宋体" w:eastAsia="宋体" w:hAnsi="宋体" w:cs="宋体"/>
                <w:kern w:val="0"/>
                <w:szCs w:val="21"/>
                <w:lang/>
              </w:rPr>
            </w:pPr>
            <w:r w:rsidRPr="00B76F9D">
              <w:rPr>
                <w:rFonts w:ascii="宋体" w:eastAsia="宋体" w:hAnsi="宋体" w:cs="宋体" w:hint="eastAsia"/>
                <w:kern w:val="0"/>
                <w:szCs w:val="21"/>
                <w:lang/>
              </w:rPr>
              <w:t>价格分值：30分</w:t>
            </w:r>
          </w:p>
          <w:p w:rsidR="00D276D4" w:rsidRPr="00B76F9D" w:rsidRDefault="00D276D4" w:rsidP="00D276D4">
            <w:pPr>
              <w:widowControl/>
              <w:spacing w:line="360" w:lineRule="auto"/>
              <w:ind w:firstLine="420"/>
              <w:jc w:val="left"/>
              <w:rPr>
                <w:rFonts w:ascii="宋体" w:eastAsia="宋体" w:hAnsi="宋体" w:cs="宋体"/>
                <w:kern w:val="0"/>
                <w:szCs w:val="21"/>
                <w:lang/>
              </w:rPr>
            </w:pPr>
            <w:r w:rsidRPr="00B76F9D">
              <w:rPr>
                <w:rFonts w:ascii="宋体" w:eastAsia="宋体" w:hAnsi="宋体" w:cs="宋体" w:hint="eastAsia"/>
                <w:kern w:val="0"/>
                <w:szCs w:val="21"/>
                <w:lang/>
              </w:rPr>
              <w:t>商务部分：10分</w:t>
            </w:r>
          </w:p>
          <w:p w:rsidR="00D276D4" w:rsidRPr="00B76F9D" w:rsidRDefault="00D276D4" w:rsidP="00D276D4">
            <w:pPr>
              <w:widowControl/>
              <w:spacing w:line="360" w:lineRule="auto"/>
              <w:ind w:firstLine="420"/>
              <w:jc w:val="left"/>
              <w:rPr>
                <w:rFonts w:ascii="宋体" w:eastAsia="宋体" w:hAnsi="宋体" w:cs="宋体"/>
                <w:kern w:val="0"/>
                <w:szCs w:val="21"/>
                <w:lang/>
              </w:rPr>
            </w:pPr>
            <w:r w:rsidRPr="00B76F9D">
              <w:rPr>
                <w:rFonts w:ascii="宋体" w:eastAsia="宋体" w:hAnsi="宋体" w:cs="宋体" w:hint="eastAsia"/>
                <w:kern w:val="0"/>
                <w:szCs w:val="21"/>
                <w:lang/>
              </w:rPr>
              <w:t>技术部分：35分</w:t>
            </w:r>
          </w:p>
          <w:p w:rsidR="00D276D4" w:rsidRPr="00B76F9D" w:rsidRDefault="00D276D4" w:rsidP="00D276D4">
            <w:pPr>
              <w:widowControl/>
              <w:spacing w:line="360" w:lineRule="auto"/>
              <w:ind w:firstLine="420"/>
              <w:jc w:val="left"/>
              <w:rPr>
                <w:rFonts w:ascii="宋体" w:eastAsia="宋体" w:hAnsi="宋体" w:cs="宋体"/>
                <w:szCs w:val="21"/>
              </w:rPr>
            </w:pPr>
            <w:r w:rsidRPr="00B76F9D">
              <w:rPr>
                <w:rFonts w:ascii="宋体" w:eastAsia="宋体" w:hAnsi="宋体" w:cs="宋体" w:hint="eastAsia"/>
                <w:kern w:val="0"/>
                <w:szCs w:val="21"/>
                <w:lang/>
              </w:rPr>
              <w:t>服务部分：25分</w:t>
            </w:r>
          </w:p>
        </w:tc>
      </w:tr>
      <w:tr w:rsidR="00D276D4" w:rsidRPr="00B76F9D" w:rsidTr="00D276D4">
        <w:trPr>
          <w:trHeight w:val="565"/>
        </w:trPr>
        <w:tc>
          <w:tcPr>
            <w:tcW w:w="1231" w:type="dxa"/>
            <w:shd w:val="clear" w:color="auto" w:fill="auto"/>
            <w:vAlign w:val="center"/>
          </w:tcPr>
          <w:p w:rsidR="00D276D4" w:rsidRPr="00B76F9D" w:rsidRDefault="00D276D4" w:rsidP="00D276D4">
            <w:pPr>
              <w:widowControl/>
              <w:spacing w:line="360" w:lineRule="auto"/>
              <w:jc w:val="center"/>
              <w:rPr>
                <w:rFonts w:ascii="宋体" w:hAnsi="宋体"/>
                <w:b/>
                <w:bCs/>
                <w:sz w:val="24"/>
              </w:rPr>
            </w:pPr>
            <w:r w:rsidRPr="00B76F9D">
              <w:rPr>
                <w:rFonts w:ascii="宋体" w:hAnsi="宋体" w:hint="eastAsia"/>
                <w:b/>
                <w:bCs/>
                <w:sz w:val="24"/>
              </w:rPr>
              <w:t>评审项</w:t>
            </w:r>
          </w:p>
        </w:tc>
        <w:tc>
          <w:tcPr>
            <w:tcW w:w="1272" w:type="dxa"/>
            <w:shd w:val="clear" w:color="auto" w:fill="auto"/>
            <w:vAlign w:val="center"/>
          </w:tcPr>
          <w:p w:rsidR="00D276D4" w:rsidRPr="00B76F9D" w:rsidRDefault="00D276D4" w:rsidP="00D276D4">
            <w:pPr>
              <w:widowControl/>
              <w:spacing w:line="360" w:lineRule="auto"/>
              <w:jc w:val="center"/>
              <w:rPr>
                <w:rFonts w:ascii="宋体" w:hAnsi="宋体"/>
                <w:b/>
                <w:bCs/>
                <w:sz w:val="24"/>
              </w:rPr>
            </w:pPr>
            <w:r w:rsidRPr="00B76F9D">
              <w:rPr>
                <w:rFonts w:ascii="宋体" w:hAnsi="宋体" w:hint="eastAsia"/>
                <w:b/>
                <w:bCs/>
                <w:sz w:val="24"/>
              </w:rPr>
              <w:t>评分因素</w:t>
            </w:r>
          </w:p>
        </w:tc>
        <w:tc>
          <w:tcPr>
            <w:tcW w:w="6408" w:type="dxa"/>
            <w:shd w:val="clear" w:color="auto" w:fill="auto"/>
            <w:vAlign w:val="center"/>
          </w:tcPr>
          <w:p w:rsidR="00D276D4" w:rsidRPr="00B76F9D" w:rsidRDefault="00D276D4" w:rsidP="00D276D4">
            <w:pPr>
              <w:widowControl/>
              <w:spacing w:line="360" w:lineRule="auto"/>
              <w:jc w:val="center"/>
              <w:rPr>
                <w:rFonts w:ascii="宋体" w:hAnsi="宋体"/>
                <w:b/>
                <w:bCs/>
                <w:sz w:val="24"/>
              </w:rPr>
            </w:pPr>
            <w:r w:rsidRPr="00B76F9D">
              <w:rPr>
                <w:rFonts w:ascii="宋体" w:hAnsi="宋体" w:hint="eastAsia"/>
                <w:b/>
                <w:bCs/>
                <w:sz w:val="24"/>
              </w:rPr>
              <w:t>评标标准</w:t>
            </w:r>
          </w:p>
        </w:tc>
      </w:tr>
      <w:tr w:rsidR="00D276D4" w:rsidRPr="00B76F9D" w:rsidTr="00D276D4">
        <w:trPr>
          <w:trHeight w:val="1514"/>
        </w:trPr>
        <w:tc>
          <w:tcPr>
            <w:tcW w:w="1231" w:type="dxa"/>
            <w:shd w:val="clear" w:color="auto" w:fill="auto"/>
            <w:vAlign w:val="center"/>
          </w:tcPr>
          <w:p w:rsidR="00D276D4" w:rsidRPr="00B76F9D" w:rsidRDefault="00D276D4" w:rsidP="00D276D4">
            <w:pPr>
              <w:widowControl/>
              <w:spacing w:line="360" w:lineRule="auto"/>
              <w:jc w:val="left"/>
              <w:rPr>
                <w:rFonts w:ascii="宋体" w:eastAsia="宋体" w:hAnsi="宋体" w:cs="宋体"/>
                <w:szCs w:val="21"/>
              </w:rPr>
            </w:pPr>
            <w:r w:rsidRPr="00B76F9D">
              <w:rPr>
                <w:rFonts w:ascii="宋体" w:eastAsia="宋体" w:hAnsi="宋体" w:cs="宋体" w:hint="eastAsia"/>
                <w:szCs w:val="21"/>
              </w:rPr>
              <w:t>报价部分</w:t>
            </w:r>
          </w:p>
          <w:p w:rsidR="00D276D4" w:rsidRPr="00B76F9D" w:rsidRDefault="00D276D4" w:rsidP="00D276D4">
            <w:pPr>
              <w:widowControl/>
              <w:spacing w:line="360" w:lineRule="auto"/>
              <w:jc w:val="left"/>
              <w:rPr>
                <w:rFonts w:ascii="宋体" w:eastAsia="宋体" w:hAnsi="宋体" w:cs="宋体"/>
                <w:szCs w:val="21"/>
              </w:rPr>
            </w:pPr>
            <w:r w:rsidRPr="00B76F9D">
              <w:rPr>
                <w:rFonts w:ascii="宋体" w:eastAsia="宋体" w:hAnsi="宋体" w:cs="宋体" w:hint="eastAsia"/>
                <w:szCs w:val="21"/>
              </w:rPr>
              <w:t>（30分）</w:t>
            </w:r>
          </w:p>
        </w:tc>
        <w:tc>
          <w:tcPr>
            <w:tcW w:w="1272" w:type="dxa"/>
            <w:shd w:val="clear" w:color="auto" w:fill="auto"/>
            <w:vAlign w:val="center"/>
          </w:tcPr>
          <w:p w:rsidR="00D276D4" w:rsidRPr="00B76F9D" w:rsidRDefault="00D276D4" w:rsidP="00D276D4">
            <w:pPr>
              <w:widowControl/>
              <w:spacing w:line="360" w:lineRule="auto"/>
              <w:jc w:val="center"/>
              <w:rPr>
                <w:rFonts w:ascii="宋体" w:eastAsia="宋体" w:hAnsi="宋体" w:cs="宋体"/>
                <w:szCs w:val="21"/>
              </w:rPr>
            </w:pPr>
            <w:r w:rsidRPr="00B76F9D">
              <w:rPr>
                <w:rFonts w:ascii="宋体" w:eastAsia="宋体" w:hAnsi="宋体" w:cs="宋体" w:hint="eastAsia"/>
                <w:szCs w:val="21"/>
              </w:rPr>
              <w:t>报价</w:t>
            </w:r>
          </w:p>
          <w:p w:rsidR="00D276D4" w:rsidRPr="00B76F9D" w:rsidRDefault="00D276D4" w:rsidP="00D276D4">
            <w:pPr>
              <w:widowControl/>
              <w:spacing w:line="360" w:lineRule="auto"/>
              <w:jc w:val="center"/>
              <w:rPr>
                <w:rFonts w:ascii="宋体" w:eastAsia="宋体" w:hAnsi="宋体" w:cs="宋体"/>
                <w:szCs w:val="21"/>
              </w:rPr>
            </w:pPr>
            <w:r w:rsidRPr="00B76F9D">
              <w:rPr>
                <w:rFonts w:ascii="宋体" w:eastAsia="宋体" w:hAnsi="宋体" w:cs="宋体" w:hint="eastAsia"/>
                <w:szCs w:val="21"/>
              </w:rPr>
              <w:t>（30分）</w:t>
            </w:r>
          </w:p>
        </w:tc>
        <w:tc>
          <w:tcPr>
            <w:tcW w:w="6408" w:type="dxa"/>
            <w:shd w:val="clear" w:color="auto" w:fill="auto"/>
            <w:vAlign w:val="center"/>
          </w:tcPr>
          <w:p w:rsidR="00D276D4" w:rsidRPr="00B76F9D" w:rsidRDefault="00D276D4" w:rsidP="00D276D4">
            <w:pPr>
              <w:widowControl/>
              <w:spacing w:line="360" w:lineRule="auto"/>
              <w:jc w:val="left"/>
              <w:rPr>
                <w:rFonts w:ascii="宋体" w:eastAsia="宋体" w:hAnsi="宋体" w:cs="宋体"/>
                <w:szCs w:val="21"/>
              </w:rPr>
            </w:pPr>
            <w:r w:rsidRPr="00B76F9D">
              <w:rPr>
                <w:rFonts w:ascii="宋体" w:eastAsia="宋体" w:hAnsi="宋体" w:cs="宋体" w:hint="eastAsia"/>
                <w:szCs w:val="21"/>
              </w:rPr>
              <w:t>评标基准价：满足招标文件要求的有效投标报价中，最低的投标报价为评标基准价。</w:t>
            </w:r>
          </w:p>
          <w:p w:rsidR="00D276D4" w:rsidRPr="00B76F9D" w:rsidRDefault="00D276D4" w:rsidP="00D276D4">
            <w:pPr>
              <w:widowControl/>
              <w:spacing w:line="360" w:lineRule="auto"/>
              <w:jc w:val="left"/>
              <w:rPr>
                <w:rFonts w:ascii="宋体" w:eastAsia="宋体" w:hAnsi="宋体" w:cs="宋体"/>
                <w:szCs w:val="21"/>
              </w:rPr>
            </w:pPr>
            <w:r w:rsidRPr="00B76F9D">
              <w:rPr>
                <w:rFonts w:ascii="宋体" w:eastAsia="宋体" w:hAnsi="宋体" w:cs="宋体" w:hint="eastAsia"/>
                <w:szCs w:val="21"/>
              </w:rPr>
              <w:t>投标报价得分=（评标基准价/投标报价）× 30</w:t>
            </w:r>
          </w:p>
        </w:tc>
      </w:tr>
      <w:tr w:rsidR="00D276D4" w:rsidRPr="00B76F9D" w:rsidTr="00D276D4">
        <w:trPr>
          <w:trHeight w:val="1455"/>
        </w:trPr>
        <w:tc>
          <w:tcPr>
            <w:tcW w:w="1231" w:type="dxa"/>
            <w:shd w:val="clear" w:color="auto" w:fill="auto"/>
            <w:vAlign w:val="center"/>
          </w:tcPr>
          <w:p w:rsidR="00D276D4" w:rsidRPr="00B76F9D" w:rsidRDefault="00D276D4" w:rsidP="00D276D4">
            <w:pPr>
              <w:widowControl/>
              <w:spacing w:line="360" w:lineRule="auto"/>
              <w:jc w:val="left"/>
              <w:rPr>
                <w:rFonts w:ascii="宋体" w:eastAsia="宋体" w:hAnsi="宋体" w:cs="宋体"/>
                <w:szCs w:val="21"/>
              </w:rPr>
            </w:pPr>
            <w:r w:rsidRPr="00B76F9D">
              <w:rPr>
                <w:rFonts w:ascii="宋体" w:eastAsia="宋体" w:hAnsi="宋体" w:cs="宋体" w:hint="eastAsia"/>
                <w:szCs w:val="21"/>
              </w:rPr>
              <w:t>商务部分</w:t>
            </w:r>
          </w:p>
          <w:p w:rsidR="00D276D4" w:rsidRPr="00B76F9D" w:rsidRDefault="00D276D4" w:rsidP="00D276D4">
            <w:pPr>
              <w:widowControl/>
              <w:spacing w:line="360" w:lineRule="auto"/>
              <w:jc w:val="left"/>
              <w:rPr>
                <w:rFonts w:ascii="宋体" w:eastAsia="宋体" w:hAnsi="宋体" w:cs="宋体"/>
                <w:szCs w:val="21"/>
              </w:rPr>
            </w:pPr>
            <w:r w:rsidRPr="00B76F9D">
              <w:rPr>
                <w:rFonts w:ascii="宋体" w:eastAsia="宋体" w:hAnsi="宋体" w:cs="宋体" w:hint="eastAsia"/>
                <w:szCs w:val="21"/>
              </w:rPr>
              <w:t>（10分）</w:t>
            </w:r>
          </w:p>
        </w:tc>
        <w:tc>
          <w:tcPr>
            <w:tcW w:w="1272" w:type="dxa"/>
            <w:shd w:val="clear" w:color="auto" w:fill="auto"/>
            <w:vAlign w:val="center"/>
          </w:tcPr>
          <w:p w:rsidR="00D276D4" w:rsidRPr="00B76F9D" w:rsidRDefault="00D276D4" w:rsidP="00D276D4">
            <w:pPr>
              <w:widowControl/>
              <w:spacing w:line="360" w:lineRule="auto"/>
              <w:jc w:val="center"/>
              <w:rPr>
                <w:rFonts w:ascii="宋体" w:eastAsia="宋体" w:hAnsi="宋体" w:cs="宋体"/>
                <w:szCs w:val="21"/>
              </w:rPr>
            </w:pPr>
            <w:r w:rsidRPr="00B76F9D">
              <w:rPr>
                <w:rFonts w:ascii="宋体" w:eastAsia="宋体" w:hAnsi="宋体" w:cs="宋体" w:hint="eastAsia"/>
                <w:szCs w:val="21"/>
              </w:rPr>
              <w:t>业绩</w:t>
            </w:r>
          </w:p>
          <w:p w:rsidR="00D276D4" w:rsidRPr="00B76F9D" w:rsidRDefault="00D276D4" w:rsidP="00D276D4">
            <w:pPr>
              <w:widowControl/>
              <w:spacing w:line="360" w:lineRule="auto"/>
              <w:jc w:val="center"/>
              <w:rPr>
                <w:rFonts w:ascii="宋体" w:eastAsia="宋体" w:hAnsi="宋体" w:cs="宋体"/>
                <w:szCs w:val="21"/>
              </w:rPr>
            </w:pPr>
            <w:r w:rsidRPr="00B76F9D">
              <w:rPr>
                <w:rFonts w:ascii="宋体" w:eastAsia="宋体" w:hAnsi="宋体" w:cs="宋体" w:hint="eastAsia"/>
                <w:szCs w:val="21"/>
              </w:rPr>
              <w:t>（10分）</w:t>
            </w:r>
          </w:p>
        </w:tc>
        <w:tc>
          <w:tcPr>
            <w:tcW w:w="6408" w:type="dxa"/>
            <w:tcBorders>
              <w:bottom w:val="single" w:sz="4" w:space="0" w:color="auto"/>
            </w:tcBorders>
            <w:shd w:val="clear" w:color="auto" w:fill="auto"/>
            <w:vAlign w:val="center"/>
          </w:tcPr>
          <w:p w:rsidR="00D276D4" w:rsidRPr="00B76F9D" w:rsidRDefault="00D276D4" w:rsidP="00D276D4">
            <w:pPr>
              <w:widowControl/>
              <w:spacing w:line="360" w:lineRule="auto"/>
              <w:jc w:val="left"/>
              <w:rPr>
                <w:rFonts w:ascii="宋体" w:eastAsia="宋体" w:hAnsi="宋体" w:cs="宋体"/>
                <w:szCs w:val="21"/>
              </w:rPr>
            </w:pPr>
            <w:r w:rsidRPr="00B76F9D">
              <w:rPr>
                <w:rFonts w:ascii="宋体" w:eastAsia="宋体" w:hAnsi="宋体" w:cs="宋体" w:hint="eastAsia"/>
                <w:kern w:val="0"/>
                <w:szCs w:val="21"/>
                <w:lang/>
              </w:rPr>
              <w:t>投标人提供2017年1月1日以来，有类似项目业绩的，每提供1份得2分，最高得10分。</w:t>
            </w:r>
            <w:r w:rsidRPr="00B76F9D">
              <w:rPr>
                <w:rFonts w:ascii="宋体" w:eastAsia="宋体" w:hAnsi="宋体" w:cs="宋体" w:hint="eastAsia"/>
                <w:szCs w:val="21"/>
              </w:rPr>
              <w:t>（需提供合同以及验收报告和最终用户联系方式）</w:t>
            </w:r>
          </w:p>
        </w:tc>
      </w:tr>
      <w:tr w:rsidR="00D276D4" w:rsidRPr="00B76F9D" w:rsidTr="00D276D4">
        <w:trPr>
          <w:trHeight w:val="4044"/>
        </w:trPr>
        <w:tc>
          <w:tcPr>
            <w:tcW w:w="1231" w:type="dxa"/>
            <w:shd w:val="clear" w:color="auto" w:fill="auto"/>
            <w:vAlign w:val="center"/>
          </w:tcPr>
          <w:p w:rsidR="00D276D4" w:rsidRPr="00B76F9D" w:rsidRDefault="00D276D4" w:rsidP="00D276D4">
            <w:pPr>
              <w:widowControl/>
              <w:spacing w:line="360" w:lineRule="auto"/>
              <w:jc w:val="left"/>
              <w:rPr>
                <w:rFonts w:ascii="宋体" w:eastAsia="宋体" w:hAnsi="宋体" w:cs="宋体"/>
                <w:szCs w:val="21"/>
              </w:rPr>
            </w:pPr>
            <w:r w:rsidRPr="00B76F9D">
              <w:rPr>
                <w:rFonts w:ascii="宋体" w:eastAsia="宋体" w:hAnsi="宋体" w:cs="宋体" w:hint="eastAsia"/>
                <w:szCs w:val="21"/>
              </w:rPr>
              <w:t>技术部分（ 35分）</w:t>
            </w:r>
          </w:p>
        </w:tc>
        <w:tc>
          <w:tcPr>
            <w:tcW w:w="1272" w:type="dxa"/>
            <w:shd w:val="clear" w:color="auto" w:fill="auto"/>
            <w:vAlign w:val="center"/>
          </w:tcPr>
          <w:p w:rsidR="00D276D4" w:rsidRPr="00B76F9D" w:rsidRDefault="00D276D4" w:rsidP="00D276D4">
            <w:pPr>
              <w:widowControl/>
              <w:spacing w:line="360" w:lineRule="auto"/>
              <w:jc w:val="left"/>
              <w:rPr>
                <w:rFonts w:ascii="宋体" w:eastAsia="宋体" w:hAnsi="宋体" w:cs="宋体"/>
                <w:szCs w:val="21"/>
              </w:rPr>
            </w:pPr>
            <w:r w:rsidRPr="00B76F9D">
              <w:rPr>
                <w:rFonts w:ascii="宋体" w:eastAsia="宋体" w:hAnsi="宋体" w:cs="宋体" w:hint="eastAsia"/>
                <w:szCs w:val="21"/>
              </w:rPr>
              <w:t>货物技术规格、参数与要求响应（35分）</w:t>
            </w:r>
          </w:p>
        </w:tc>
        <w:tc>
          <w:tcPr>
            <w:tcW w:w="6408" w:type="dxa"/>
            <w:shd w:val="clear" w:color="auto" w:fill="auto"/>
          </w:tcPr>
          <w:p w:rsidR="00D276D4" w:rsidRPr="00B76F9D" w:rsidRDefault="00D276D4" w:rsidP="00D276D4">
            <w:pPr>
              <w:widowControl/>
              <w:spacing w:line="360" w:lineRule="auto"/>
              <w:jc w:val="left"/>
              <w:rPr>
                <w:rFonts w:ascii="宋体" w:eastAsia="宋体" w:hAnsi="宋体" w:cs="宋体"/>
                <w:kern w:val="0"/>
                <w:szCs w:val="21"/>
                <w:lang/>
              </w:rPr>
            </w:pPr>
            <w:r w:rsidRPr="00B76F9D">
              <w:rPr>
                <w:rFonts w:ascii="宋体" w:eastAsia="宋体" w:hAnsi="宋体" w:cs="宋体" w:hint="eastAsia"/>
                <w:kern w:val="0"/>
                <w:szCs w:val="21"/>
                <w:lang/>
              </w:rPr>
              <w:t>1、投标人所投产品参数优于采购清单3中第52条要求的，达到：</w:t>
            </w:r>
          </w:p>
          <w:p w:rsidR="00D276D4" w:rsidRPr="00B76F9D" w:rsidRDefault="00D276D4" w:rsidP="00D276D4">
            <w:pPr>
              <w:widowControl/>
              <w:spacing w:line="360" w:lineRule="auto"/>
              <w:jc w:val="left"/>
              <w:rPr>
                <w:rFonts w:ascii="宋体" w:eastAsia="宋体" w:hAnsi="宋体" w:cs="宋体"/>
                <w:kern w:val="0"/>
                <w:szCs w:val="21"/>
                <w:lang/>
              </w:rPr>
            </w:pPr>
            <w:r w:rsidRPr="00B76F9D">
              <w:rPr>
                <w:rFonts w:ascii="宋体" w:eastAsia="宋体" w:hAnsi="宋体" w:cs="宋体" w:hint="eastAsia"/>
                <w:kern w:val="0"/>
                <w:szCs w:val="21"/>
                <w:lang/>
              </w:rPr>
              <w:t>（1）可实现对生成的轨迹进行分组管理，分组后，可对轨迹组进行注释、删除等，实现对相似轨迹的统一操作，得6分（需要提供功能截图）；</w:t>
            </w:r>
          </w:p>
          <w:p w:rsidR="00D276D4" w:rsidRPr="00B76F9D" w:rsidRDefault="00D276D4" w:rsidP="00D276D4">
            <w:pPr>
              <w:widowControl/>
              <w:spacing w:line="360" w:lineRule="auto"/>
              <w:jc w:val="left"/>
              <w:rPr>
                <w:rFonts w:ascii="宋体" w:eastAsia="宋体" w:hAnsi="宋体" w:cs="宋体"/>
                <w:kern w:val="0"/>
                <w:szCs w:val="21"/>
                <w:lang/>
              </w:rPr>
            </w:pPr>
            <w:r w:rsidRPr="00B76F9D">
              <w:rPr>
                <w:rFonts w:ascii="宋体" w:eastAsia="宋体" w:hAnsi="宋体" w:cs="宋体" w:hint="eastAsia"/>
                <w:kern w:val="0"/>
                <w:szCs w:val="21"/>
                <w:lang/>
              </w:rPr>
              <w:t>（2）持轨迹编辑功能，以图形化方式通过拖动参数曲线，来编辑一条轨迹中指定个数的点，达到让整条轨迹光滑过渡的效果，得6分（需要提供功能截图）；</w:t>
            </w:r>
          </w:p>
          <w:p w:rsidR="00D276D4" w:rsidRPr="00B76F9D" w:rsidRDefault="00D276D4" w:rsidP="00D276D4">
            <w:pPr>
              <w:widowControl/>
              <w:spacing w:line="360" w:lineRule="auto"/>
              <w:jc w:val="left"/>
              <w:rPr>
                <w:rFonts w:ascii="宋体" w:eastAsia="宋体" w:hAnsi="宋体" w:cs="宋体"/>
                <w:kern w:val="0"/>
                <w:szCs w:val="21"/>
                <w:lang/>
              </w:rPr>
            </w:pPr>
            <w:r w:rsidRPr="00B76F9D">
              <w:rPr>
                <w:rFonts w:ascii="宋体" w:eastAsia="宋体" w:hAnsi="宋体" w:cs="宋体" w:hint="eastAsia"/>
                <w:kern w:val="0"/>
                <w:szCs w:val="21"/>
                <w:lang/>
              </w:rPr>
              <w:t>（3）可支持10轴机器人运动、仿真的，得5分（需要提供功能截图）。</w:t>
            </w:r>
          </w:p>
          <w:p w:rsidR="00D276D4" w:rsidRPr="00B76F9D" w:rsidRDefault="00D276D4" w:rsidP="00D276D4">
            <w:pPr>
              <w:widowControl/>
              <w:spacing w:line="360" w:lineRule="auto"/>
              <w:jc w:val="left"/>
              <w:rPr>
                <w:rFonts w:ascii="宋体" w:eastAsia="宋体" w:hAnsi="宋体" w:cs="宋体"/>
                <w:kern w:val="0"/>
                <w:szCs w:val="21"/>
                <w:lang/>
              </w:rPr>
            </w:pPr>
            <w:r w:rsidRPr="00B76F9D">
              <w:rPr>
                <w:rFonts w:ascii="宋体" w:eastAsia="宋体" w:hAnsi="宋体" w:cs="宋体" w:hint="eastAsia"/>
                <w:kern w:val="0"/>
                <w:szCs w:val="21"/>
                <w:lang/>
              </w:rPr>
              <w:t>2、</w:t>
            </w:r>
            <w:r w:rsidRPr="00B76F9D">
              <w:rPr>
                <w:rFonts w:ascii="宋体" w:hAnsi="宋体" w:hint="eastAsia"/>
                <w:szCs w:val="21"/>
              </w:rPr>
              <w:t>所投产品参数每优于一项采购清单加</w:t>
            </w:r>
            <w:r w:rsidRPr="00B76F9D">
              <w:rPr>
                <w:rFonts w:ascii="宋体" w:hAnsi="宋体" w:cs="宋体"/>
                <w:szCs w:val="21"/>
              </w:rPr>
              <w:t>▲</w:t>
            </w:r>
            <w:r w:rsidRPr="00B76F9D">
              <w:rPr>
                <w:rFonts w:ascii="宋体" w:hAnsi="宋体" w:hint="eastAsia"/>
                <w:szCs w:val="21"/>
              </w:rPr>
              <w:t>部分的得3分，满分18分（</w:t>
            </w:r>
            <w:r w:rsidRPr="00B76F9D">
              <w:rPr>
                <w:rFonts w:ascii="宋体" w:eastAsia="宋体" w:hAnsi="宋体" w:cs="宋体" w:hint="eastAsia"/>
                <w:kern w:val="0"/>
                <w:szCs w:val="21"/>
                <w:lang/>
              </w:rPr>
              <w:t>需要提供功能截图）。</w:t>
            </w:r>
          </w:p>
        </w:tc>
      </w:tr>
      <w:tr w:rsidR="00D276D4" w:rsidRPr="00B76F9D" w:rsidTr="00D276D4">
        <w:trPr>
          <w:trHeight w:val="44"/>
        </w:trPr>
        <w:tc>
          <w:tcPr>
            <w:tcW w:w="1231" w:type="dxa"/>
            <w:vMerge w:val="restart"/>
            <w:shd w:val="clear" w:color="auto" w:fill="auto"/>
            <w:vAlign w:val="center"/>
          </w:tcPr>
          <w:p w:rsidR="00D276D4" w:rsidRPr="00B76F9D" w:rsidRDefault="00D276D4" w:rsidP="00D276D4">
            <w:pPr>
              <w:widowControl/>
              <w:spacing w:line="360" w:lineRule="auto"/>
              <w:jc w:val="left"/>
              <w:rPr>
                <w:rFonts w:ascii="宋体" w:eastAsia="宋体" w:hAnsi="宋体" w:cs="宋体"/>
                <w:szCs w:val="21"/>
              </w:rPr>
            </w:pPr>
            <w:r w:rsidRPr="00B76F9D">
              <w:rPr>
                <w:rFonts w:ascii="宋体" w:eastAsia="宋体" w:hAnsi="宋体" w:cs="宋体" w:hint="eastAsia"/>
                <w:szCs w:val="21"/>
              </w:rPr>
              <w:t>服务部分（25分）</w:t>
            </w:r>
          </w:p>
        </w:tc>
        <w:tc>
          <w:tcPr>
            <w:tcW w:w="1272" w:type="dxa"/>
            <w:shd w:val="clear" w:color="auto" w:fill="auto"/>
            <w:vAlign w:val="center"/>
          </w:tcPr>
          <w:p w:rsidR="00D276D4" w:rsidRPr="00B76F9D" w:rsidRDefault="00D276D4" w:rsidP="00D276D4">
            <w:pPr>
              <w:widowControl/>
              <w:spacing w:line="360" w:lineRule="auto"/>
              <w:jc w:val="left"/>
              <w:rPr>
                <w:rFonts w:ascii="宋体" w:eastAsia="宋体" w:hAnsi="宋体" w:cs="宋体"/>
                <w:szCs w:val="21"/>
              </w:rPr>
            </w:pPr>
            <w:r w:rsidRPr="00B76F9D">
              <w:rPr>
                <w:rFonts w:ascii="宋体" w:eastAsia="宋体" w:hAnsi="宋体" w:cs="宋体" w:hint="eastAsia"/>
                <w:szCs w:val="21"/>
              </w:rPr>
              <w:t>售后服务</w:t>
            </w:r>
          </w:p>
          <w:p w:rsidR="00D276D4" w:rsidRPr="00B76F9D" w:rsidRDefault="00D276D4" w:rsidP="00D276D4">
            <w:pPr>
              <w:widowControl/>
              <w:spacing w:line="360" w:lineRule="auto"/>
              <w:jc w:val="left"/>
              <w:rPr>
                <w:rFonts w:ascii="宋体" w:eastAsia="宋体" w:hAnsi="宋体" w:cs="宋体"/>
                <w:szCs w:val="21"/>
              </w:rPr>
            </w:pPr>
            <w:r w:rsidRPr="00B76F9D">
              <w:rPr>
                <w:rFonts w:ascii="宋体" w:eastAsia="宋体" w:hAnsi="宋体" w:cs="宋体" w:hint="eastAsia"/>
                <w:szCs w:val="21"/>
              </w:rPr>
              <w:t>（5分）</w:t>
            </w:r>
          </w:p>
        </w:tc>
        <w:tc>
          <w:tcPr>
            <w:tcW w:w="6408" w:type="dxa"/>
            <w:shd w:val="clear" w:color="auto" w:fill="auto"/>
            <w:vAlign w:val="center"/>
          </w:tcPr>
          <w:p w:rsidR="00D276D4" w:rsidRPr="00B76F9D" w:rsidRDefault="00D276D4" w:rsidP="00D276D4">
            <w:pPr>
              <w:widowControl/>
              <w:spacing w:line="360" w:lineRule="auto"/>
              <w:jc w:val="left"/>
              <w:rPr>
                <w:rFonts w:ascii="宋体" w:eastAsia="宋体" w:hAnsi="宋体" w:cs="宋体"/>
                <w:kern w:val="0"/>
                <w:szCs w:val="21"/>
                <w:lang/>
              </w:rPr>
            </w:pPr>
            <w:r w:rsidRPr="00B76F9D">
              <w:rPr>
                <w:rFonts w:ascii="宋体" w:eastAsia="宋体" w:hAnsi="宋体" w:cs="宋体" w:hint="eastAsia"/>
                <w:kern w:val="0"/>
                <w:szCs w:val="21"/>
                <w:lang/>
              </w:rPr>
              <w:t>1、故障响应时间小于2小时,上门时间小于8小时,解决问题时间小于24小时,得5分,不满足不得分。</w:t>
            </w:r>
          </w:p>
        </w:tc>
      </w:tr>
      <w:tr w:rsidR="00D276D4" w:rsidRPr="00B76F9D" w:rsidTr="00D276D4">
        <w:trPr>
          <w:trHeight w:val="1068"/>
        </w:trPr>
        <w:tc>
          <w:tcPr>
            <w:tcW w:w="1231" w:type="dxa"/>
            <w:vMerge/>
            <w:shd w:val="clear" w:color="auto" w:fill="auto"/>
            <w:vAlign w:val="center"/>
          </w:tcPr>
          <w:p w:rsidR="00D276D4" w:rsidRPr="00B76F9D" w:rsidRDefault="00D276D4" w:rsidP="00D276D4">
            <w:pPr>
              <w:widowControl/>
              <w:spacing w:line="360" w:lineRule="auto"/>
              <w:jc w:val="left"/>
              <w:rPr>
                <w:rFonts w:ascii="宋体" w:eastAsia="宋体" w:hAnsi="宋体" w:cs="宋体"/>
                <w:szCs w:val="21"/>
              </w:rPr>
            </w:pPr>
          </w:p>
        </w:tc>
        <w:tc>
          <w:tcPr>
            <w:tcW w:w="1272" w:type="dxa"/>
            <w:shd w:val="clear" w:color="auto" w:fill="auto"/>
            <w:vAlign w:val="center"/>
          </w:tcPr>
          <w:p w:rsidR="00D276D4" w:rsidRPr="00B76F9D" w:rsidRDefault="00D276D4" w:rsidP="00D276D4">
            <w:pPr>
              <w:widowControl/>
              <w:spacing w:line="360" w:lineRule="auto"/>
              <w:jc w:val="left"/>
              <w:rPr>
                <w:rFonts w:ascii="宋体" w:eastAsia="宋体" w:hAnsi="宋体" w:cs="宋体"/>
                <w:szCs w:val="21"/>
              </w:rPr>
            </w:pPr>
            <w:r w:rsidRPr="00B76F9D">
              <w:rPr>
                <w:rFonts w:ascii="宋体" w:eastAsia="宋体" w:hAnsi="宋体" w:cs="宋体" w:hint="eastAsia"/>
                <w:szCs w:val="21"/>
              </w:rPr>
              <w:t>配套服务</w:t>
            </w:r>
          </w:p>
          <w:p w:rsidR="00D276D4" w:rsidRPr="00B76F9D" w:rsidRDefault="00D276D4" w:rsidP="00D276D4">
            <w:pPr>
              <w:widowControl/>
              <w:spacing w:line="360" w:lineRule="auto"/>
              <w:jc w:val="left"/>
              <w:rPr>
                <w:rFonts w:ascii="宋体" w:eastAsia="宋体" w:hAnsi="宋体" w:cs="宋体"/>
                <w:szCs w:val="21"/>
              </w:rPr>
            </w:pPr>
            <w:r w:rsidRPr="00B76F9D">
              <w:rPr>
                <w:rFonts w:ascii="宋体" w:eastAsia="宋体" w:hAnsi="宋体" w:cs="宋体" w:hint="eastAsia"/>
                <w:szCs w:val="21"/>
              </w:rPr>
              <w:t>（10分）</w:t>
            </w:r>
          </w:p>
        </w:tc>
        <w:tc>
          <w:tcPr>
            <w:tcW w:w="6408" w:type="dxa"/>
            <w:shd w:val="clear" w:color="auto" w:fill="auto"/>
            <w:vAlign w:val="center"/>
          </w:tcPr>
          <w:p w:rsidR="00D276D4" w:rsidRPr="00B76F9D" w:rsidRDefault="00D276D4" w:rsidP="00D276D4">
            <w:pPr>
              <w:widowControl/>
              <w:spacing w:line="360" w:lineRule="auto"/>
              <w:jc w:val="left"/>
              <w:rPr>
                <w:rFonts w:ascii="宋体" w:eastAsia="宋体" w:hAnsi="宋体" w:cs="宋体"/>
                <w:szCs w:val="21"/>
              </w:rPr>
            </w:pPr>
            <w:r w:rsidRPr="00B76F9D">
              <w:rPr>
                <w:rFonts w:ascii="宋体" w:eastAsia="宋体" w:hAnsi="宋体" w:cs="宋体" w:hint="eastAsia"/>
                <w:szCs w:val="21"/>
              </w:rPr>
              <w:t>1、投标文件中有配套服务方案的，得5分，否则不得分。</w:t>
            </w:r>
          </w:p>
          <w:p w:rsidR="00D276D4" w:rsidRPr="00B76F9D" w:rsidRDefault="00D276D4" w:rsidP="00D276D4">
            <w:pPr>
              <w:widowControl/>
              <w:spacing w:line="360" w:lineRule="auto"/>
              <w:jc w:val="left"/>
              <w:rPr>
                <w:rFonts w:ascii="宋体" w:eastAsia="宋体" w:hAnsi="宋体" w:cs="宋体"/>
                <w:szCs w:val="21"/>
              </w:rPr>
            </w:pPr>
            <w:r w:rsidRPr="00B76F9D">
              <w:rPr>
                <w:rFonts w:ascii="宋体" w:eastAsia="宋体" w:hAnsi="宋体" w:cs="宋体" w:hint="eastAsia"/>
                <w:szCs w:val="21"/>
              </w:rPr>
              <w:t>2、对配套培训质量完成有承诺的，得5分，否则不得分。</w:t>
            </w:r>
          </w:p>
        </w:tc>
      </w:tr>
      <w:tr w:rsidR="00D276D4" w:rsidRPr="00B76F9D" w:rsidTr="00D276D4">
        <w:trPr>
          <w:trHeight w:val="44"/>
        </w:trPr>
        <w:tc>
          <w:tcPr>
            <w:tcW w:w="1231" w:type="dxa"/>
            <w:vMerge/>
            <w:shd w:val="clear" w:color="auto" w:fill="auto"/>
            <w:vAlign w:val="center"/>
          </w:tcPr>
          <w:p w:rsidR="00D276D4" w:rsidRPr="00B76F9D" w:rsidRDefault="00D276D4" w:rsidP="00D276D4">
            <w:pPr>
              <w:widowControl/>
              <w:spacing w:line="360" w:lineRule="auto"/>
              <w:jc w:val="left"/>
              <w:rPr>
                <w:rFonts w:ascii="宋体" w:eastAsia="宋体" w:hAnsi="宋体" w:cs="宋体"/>
                <w:szCs w:val="21"/>
              </w:rPr>
            </w:pPr>
          </w:p>
        </w:tc>
        <w:tc>
          <w:tcPr>
            <w:tcW w:w="1272" w:type="dxa"/>
            <w:shd w:val="clear" w:color="auto" w:fill="auto"/>
            <w:vAlign w:val="center"/>
          </w:tcPr>
          <w:p w:rsidR="00D276D4" w:rsidRPr="00B76F9D" w:rsidRDefault="00D276D4" w:rsidP="00D276D4">
            <w:pPr>
              <w:widowControl/>
              <w:spacing w:line="360" w:lineRule="auto"/>
              <w:jc w:val="left"/>
              <w:rPr>
                <w:rFonts w:ascii="宋体" w:eastAsia="宋体" w:hAnsi="宋体" w:cs="宋体"/>
                <w:szCs w:val="21"/>
              </w:rPr>
            </w:pPr>
            <w:r w:rsidRPr="00B76F9D">
              <w:rPr>
                <w:rFonts w:ascii="宋体" w:eastAsia="宋体" w:hAnsi="宋体" w:cs="宋体" w:hint="eastAsia"/>
                <w:szCs w:val="21"/>
              </w:rPr>
              <w:t>招标文件编制（10分）</w:t>
            </w:r>
          </w:p>
        </w:tc>
        <w:tc>
          <w:tcPr>
            <w:tcW w:w="6408" w:type="dxa"/>
            <w:shd w:val="clear" w:color="auto" w:fill="auto"/>
            <w:vAlign w:val="center"/>
          </w:tcPr>
          <w:p w:rsidR="00D276D4" w:rsidRPr="00B76F9D" w:rsidRDefault="00D276D4" w:rsidP="00D276D4">
            <w:pPr>
              <w:widowControl/>
              <w:spacing w:line="360" w:lineRule="auto"/>
              <w:jc w:val="left"/>
              <w:rPr>
                <w:rFonts w:ascii="宋体" w:eastAsia="宋体" w:hAnsi="宋体" w:cs="宋体"/>
                <w:szCs w:val="21"/>
              </w:rPr>
            </w:pPr>
            <w:r w:rsidRPr="00B76F9D">
              <w:rPr>
                <w:rFonts w:ascii="宋体" w:eastAsia="宋体" w:hAnsi="宋体" w:cs="宋体" w:hint="eastAsia"/>
                <w:szCs w:val="21"/>
              </w:rPr>
              <w:t>编制的投标文件格式符合要求，无错别字，无排版错误，得10分，否则不得分。</w:t>
            </w:r>
          </w:p>
        </w:tc>
      </w:tr>
    </w:tbl>
    <w:p w:rsidR="00D276D4" w:rsidRPr="00B76F9D" w:rsidRDefault="00D276D4" w:rsidP="00D276D4">
      <w:pPr>
        <w:widowControl/>
        <w:spacing w:line="560" w:lineRule="atLeast"/>
        <w:ind w:firstLine="600"/>
        <w:jc w:val="left"/>
        <w:rPr>
          <w:rFonts w:ascii="仿宋" w:eastAsia="仿宋" w:hAnsi="仿宋" w:cs="仿宋"/>
          <w:kern w:val="0"/>
          <w:sz w:val="32"/>
          <w:szCs w:val="32"/>
          <w:shd w:val="clear" w:color="auto" w:fill="FFFFFF"/>
        </w:rPr>
      </w:pPr>
      <w:r w:rsidRPr="00B76F9D">
        <w:rPr>
          <w:rFonts w:ascii="仿宋" w:eastAsia="仿宋" w:hAnsi="仿宋" w:cs="仿宋" w:hint="eastAsia"/>
          <w:kern w:val="0"/>
          <w:sz w:val="32"/>
          <w:szCs w:val="32"/>
          <w:shd w:val="clear" w:color="auto" w:fill="FFFFFF"/>
        </w:rPr>
        <w:t>C包：</w:t>
      </w:r>
    </w:p>
    <w:tbl>
      <w:tblPr>
        <w:tblW w:w="8911" w:type="dxa"/>
        <w:tblLayout w:type="fixed"/>
        <w:tblLook w:val="04A0"/>
      </w:tblPr>
      <w:tblGrid>
        <w:gridCol w:w="1219"/>
        <w:gridCol w:w="1272"/>
        <w:gridCol w:w="6420"/>
      </w:tblGrid>
      <w:tr w:rsidR="00D276D4" w:rsidRPr="00B76F9D" w:rsidTr="00D276D4">
        <w:trPr>
          <w:trHeight w:val="699"/>
        </w:trPr>
        <w:tc>
          <w:tcPr>
            <w:tcW w:w="24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76D4" w:rsidRPr="00B76F9D" w:rsidRDefault="00D276D4" w:rsidP="00D276D4">
            <w:pPr>
              <w:widowControl/>
              <w:spacing w:line="360" w:lineRule="auto"/>
              <w:jc w:val="center"/>
            </w:pPr>
            <w:r w:rsidRPr="00B76F9D">
              <w:rPr>
                <w:rFonts w:ascii="宋体" w:eastAsia="宋体" w:hAnsi="宋体" w:cs="宋体" w:hint="eastAsia"/>
                <w:kern w:val="0"/>
                <w:szCs w:val="21"/>
                <w:lang/>
              </w:rPr>
              <w:t>分值构成</w:t>
            </w:r>
          </w:p>
          <w:p w:rsidR="00D276D4" w:rsidRPr="00B76F9D" w:rsidRDefault="00D276D4" w:rsidP="00D276D4">
            <w:pPr>
              <w:widowControl/>
              <w:spacing w:line="360" w:lineRule="auto"/>
              <w:jc w:val="center"/>
            </w:pPr>
            <w:r w:rsidRPr="00B76F9D">
              <w:rPr>
                <w:rFonts w:ascii="宋体" w:eastAsia="宋体" w:hAnsi="宋体" w:cs="宋体" w:hint="eastAsia"/>
                <w:kern w:val="0"/>
                <w:szCs w:val="21"/>
                <w:lang/>
              </w:rPr>
              <w:t>(总分100分)</w:t>
            </w:r>
          </w:p>
        </w:tc>
        <w:tc>
          <w:tcPr>
            <w:tcW w:w="6420" w:type="dxa"/>
            <w:tcBorders>
              <w:top w:val="single" w:sz="4" w:space="0" w:color="auto"/>
              <w:left w:val="nil"/>
              <w:bottom w:val="single" w:sz="4" w:space="0" w:color="auto"/>
              <w:right w:val="single" w:sz="4" w:space="0" w:color="auto"/>
            </w:tcBorders>
            <w:shd w:val="clear" w:color="auto" w:fill="auto"/>
            <w:vAlign w:val="center"/>
          </w:tcPr>
          <w:p w:rsidR="00D276D4" w:rsidRPr="00B76F9D" w:rsidRDefault="00D276D4" w:rsidP="00D276D4">
            <w:pPr>
              <w:widowControl/>
              <w:spacing w:line="360" w:lineRule="auto"/>
              <w:ind w:firstLine="420"/>
              <w:jc w:val="left"/>
            </w:pPr>
            <w:r w:rsidRPr="00B76F9D">
              <w:rPr>
                <w:rFonts w:ascii="宋体" w:eastAsia="宋体" w:hAnsi="宋体" w:cs="宋体" w:hint="eastAsia"/>
                <w:kern w:val="0"/>
                <w:szCs w:val="21"/>
                <w:lang/>
              </w:rPr>
              <w:t>价格分值：    35  分</w:t>
            </w:r>
          </w:p>
          <w:p w:rsidR="00D276D4" w:rsidRPr="00B76F9D" w:rsidRDefault="00D276D4" w:rsidP="00D276D4">
            <w:pPr>
              <w:widowControl/>
              <w:spacing w:line="360" w:lineRule="auto"/>
              <w:ind w:firstLine="420"/>
              <w:jc w:val="left"/>
            </w:pPr>
            <w:r w:rsidRPr="00B76F9D">
              <w:rPr>
                <w:rFonts w:ascii="宋体" w:eastAsia="宋体" w:hAnsi="宋体" w:cs="宋体" w:hint="eastAsia"/>
                <w:kern w:val="0"/>
                <w:szCs w:val="21"/>
                <w:lang/>
              </w:rPr>
              <w:t>商务部分：    15  分</w:t>
            </w:r>
          </w:p>
          <w:p w:rsidR="00D276D4" w:rsidRPr="00B76F9D" w:rsidRDefault="00D276D4" w:rsidP="00D276D4">
            <w:pPr>
              <w:widowControl/>
              <w:spacing w:line="360" w:lineRule="auto"/>
              <w:ind w:firstLine="420"/>
              <w:jc w:val="left"/>
            </w:pPr>
            <w:r w:rsidRPr="00B76F9D">
              <w:rPr>
                <w:rFonts w:ascii="宋体" w:eastAsia="宋体" w:hAnsi="宋体" w:cs="宋体" w:hint="eastAsia"/>
                <w:kern w:val="0"/>
                <w:szCs w:val="21"/>
                <w:lang/>
              </w:rPr>
              <w:t>技术部分：    35  分</w:t>
            </w:r>
          </w:p>
          <w:p w:rsidR="00D276D4" w:rsidRPr="00B76F9D" w:rsidRDefault="00D276D4" w:rsidP="00D276D4">
            <w:pPr>
              <w:widowControl/>
              <w:spacing w:line="360" w:lineRule="auto"/>
              <w:ind w:firstLine="420"/>
              <w:jc w:val="left"/>
            </w:pPr>
            <w:r w:rsidRPr="00B76F9D">
              <w:rPr>
                <w:rFonts w:ascii="宋体" w:eastAsia="宋体" w:hAnsi="宋体" w:cs="宋体" w:hint="eastAsia"/>
                <w:kern w:val="0"/>
                <w:szCs w:val="21"/>
                <w:lang/>
              </w:rPr>
              <w:t>服务部分：    15  分</w:t>
            </w:r>
          </w:p>
        </w:tc>
      </w:tr>
      <w:tr w:rsidR="00D276D4" w:rsidRPr="00B76F9D" w:rsidTr="00D276D4">
        <w:trPr>
          <w:trHeight w:val="565"/>
        </w:trPr>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276D4" w:rsidRPr="00B76F9D" w:rsidRDefault="00D276D4" w:rsidP="00D276D4">
            <w:pPr>
              <w:widowControl/>
              <w:spacing w:line="360" w:lineRule="auto"/>
              <w:jc w:val="center"/>
            </w:pPr>
            <w:r w:rsidRPr="00B76F9D">
              <w:rPr>
                <w:rFonts w:ascii="宋体" w:eastAsia="宋体" w:hAnsi="宋体" w:cs="宋体" w:hint="eastAsia"/>
                <w:b/>
                <w:kern w:val="0"/>
                <w:szCs w:val="21"/>
                <w:lang/>
              </w:rPr>
              <w:t>评审项</w:t>
            </w:r>
          </w:p>
        </w:tc>
        <w:tc>
          <w:tcPr>
            <w:tcW w:w="1272" w:type="dxa"/>
            <w:tcBorders>
              <w:top w:val="single" w:sz="4" w:space="0" w:color="auto"/>
              <w:left w:val="nil"/>
              <w:bottom w:val="single" w:sz="4" w:space="0" w:color="auto"/>
              <w:right w:val="single" w:sz="4" w:space="0" w:color="auto"/>
            </w:tcBorders>
            <w:shd w:val="clear" w:color="auto" w:fill="auto"/>
            <w:vAlign w:val="center"/>
          </w:tcPr>
          <w:p w:rsidR="00D276D4" w:rsidRPr="00B76F9D" w:rsidRDefault="00D276D4" w:rsidP="00D276D4">
            <w:pPr>
              <w:widowControl/>
              <w:spacing w:line="360" w:lineRule="auto"/>
              <w:jc w:val="center"/>
            </w:pPr>
            <w:r w:rsidRPr="00B76F9D">
              <w:rPr>
                <w:rFonts w:ascii="宋体" w:eastAsia="宋体" w:hAnsi="宋体" w:cs="宋体" w:hint="eastAsia"/>
                <w:b/>
                <w:kern w:val="0"/>
                <w:szCs w:val="21"/>
                <w:lang/>
              </w:rPr>
              <w:t>评分因素</w:t>
            </w:r>
          </w:p>
        </w:tc>
        <w:tc>
          <w:tcPr>
            <w:tcW w:w="6420" w:type="dxa"/>
            <w:tcBorders>
              <w:top w:val="single" w:sz="4" w:space="0" w:color="auto"/>
              <w:left w:val="nil"/>
              <w:bottom w:val="single" w:sz="4" w:space="0" w:color="auto"/>
              <w:right w:val="single" w:sz="4" w:space="0" w:color="auto"/>
            </w:tcBorders>
            <w:shd w:val="clear" w:color="auto" w:fill="auto"/>
            <w:vAlign w:val="center"/>
          </w:tcPr>
          <w:p w:rsidR="00D276D4" w:rsidRPr="00B76F9D" w:rsidRDefault="00D276D4" w:rsidP="00D276D4">
            <w:pPr>
              <w:widowControl/>
              <w:spacing w:line="360" w:lineRule="auto"/>
              <w:jc w:val="center"/>
            </w:pPr>
            <w:r w:rsidRPr="00B76F9D">
              <w:rPr>
                <w:rFonts w:ascii="宋体" w:eastAsia="宋体" w:hAnsi="宋体" w:cs="宋体" w:hint="eastAsia"/>
                <w:b/>
                <w:kern w:val="0"/>
                <w:szCs w:val="21"/>
                <w:lang/>
              </w:rPr>
              <w:t>评标标准</w:t>
            </w:r>
          </w:p>
        </w:tc>
      </w:tr>
      <w:tr w:rsidR="00D276D4" w:rsidRPr="00B76F9D" w:rsidTr="00D276D4">
        <w:trPr>
          <w:trHeight w:val="1704"/>
        </w:trPr>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276D4" w:rsidRPr="00B76F9D" w:rsidRDefault="00D276D4" w:rsidP="00D276D4">
            <w:pPr>
              <w:widowControl/>
              <w:spacing w:line="360" w:lineRule="auto"/>
              <w:ind w:leftChars="-2" w:hangingChars="2" w:hanging="4"/>
              <w:jc w:val="center"/>
            </w:pPr>
            <w:r w:rsidRPr="00B76F9D">
              <w:rPr>
                <w:rFonts w:ascii="宋体" w:eastAsia="宋体" w:hAnsi="宋体" w:cs="宋体" w:hint="eastAsia"/>
                <w:kern w:val="0"/>
                <w:szCs w:val="21"/>
                <w:lang/>
              </w:rPr>
              <w:t>报价部分</w:t>
            </w:r>
          </w:p>
          <w:p w:rsidR="00D276D4" w:rsidRPr="00B76F9D" w:rsidRDefault="00D276D4" w:rsidP="00D276D4">
            <w:pPr>
              <w:widowControl/>
              <w:spacing w:line="360" w:lineRule="auto"/>
              <w:ind w:leftChars="-2" w:hangingChars="2" w:hanging="4"/>
              <w:jc w:val="center"/>
            </w:pPr>
            <w:r w:rsidRPr="00B76F9D">
              <w:rPr>
                <w:rFonts w:ascii="宋体" w:eastAsia="宋体" w:hAnsi="宋体" w:cs="宋体" w:hint="eastAsia"/>
                <w:kern w:val="0"/>
                <w:szCs w:val="21"/>
                <w:lang/>
              </w:rPr>
              <w:t>（  35分）</w:t>
            </w:r>
          </w:p>
        </w:tc>
        <w:tc>
          <w:tcPr>
            <w:tcW w:w="1272" w:type="dxa"/>
            <w:tcBorders>
              <w:top w:val="single" w:sz="4" w:space="0" w:color="auto"/>
              <w:left w:val="nil"/>
              <w:bottom w:val="single" w:sz="4" w:space="0" w:color="auto"/>
              <w:right w:val="single" w:sz="4" w:space="0" w:color="auto"/>
            </w:tcBorders>
            <w:shd w:val="clear" w:color="auto" w:fill="auto"/>
            <w:vAlign w:val="center"/>
          </w:tcPr>
          <w:p w:rsidR="00D276D4" w:rsidRPr="00B76F9D" w:rsidRDefault="00D276D4" w:rsidP="00D276D4">
            <w:pPr>
              <w:widowControl/>
              <w:spacing w:line="360" w:lineRule="auto"/>
              <w:jc w:val="center"/>
            </w:pPr>
            <w:r w:rsidRPr="00B76F9D">
              <w:rPr>
                <w:rFonts w:ascii="宋体" w:eastAsia="宋体" w:hAnsi="宋体" w:cs="宋体" w:hint="eastAsia"/>
                <w:kern w:val="0"/>
                <w:szCs w:val="21"/>
                <w:lang/>
              </w:rPr>
              <w:t>报价</w:t>
            </w:r>
          </w:p>
          <w:p w:rsidR="00D276D4" w:rsidRPr="00B76F9D" w:rsidRDefault="00D276D4" w:rsidP="00D276D4">
            <w:pPr>
              <w:widowControl/>
              <w:spacing w:line="360" w:lineRule="auto"/>
              <w:jc w:val="center"/>
            </w:pPr>
            <w:r w:rsidRPr="00B76F9D">
              <w:rPr>
                <w:rFonts w:ascii="宋体" w:eastAsia="宋体" w:hAnsi="宋体" w:cs="宋体" w:hint="eastAsia"/>
                <w:kern w:val="0"/>
                <w:szCs w:val="21"/>
                <w:lang/>
              </w:rPr>
              <w:t>（ 35 分）</w:t>
            </w:r>
          </w:p>
        </w:tc>
        <w:tc>
          <w:tcPr>
            <w:tcW w:w="6420" w:type="dxa"/>
            <w:tcBorders>
              <w:top w:val="single" w:sz="4" w:space="0" w:color="auto"/>
              <w:left w:val="nil"/>
              <w:bottom w:val="single" w:sz="4" w:space="0" w:color="auto"/>
              <w:right w:val="single" w:sz="4" w:space="0" w:color="auto"/>
            </w:tcBorders>
            <w:shd w:val="clear" w:color="auto" w:fill="auto"/>
            <w:vAlign w:val="center"/>
          </w:tcPr>
          <w:p w:rsidR="00D276D4" w:rsidRPr="00B76F9D" w:rsidRDefault="00D276D4" w:rsidP="00D276D4">
            <w:pPr>
              <w:widowControl/>
              <w:spacing w:line="360" w:lineRule="auto"/>
              <w:jc w:val="left"/>
            </w:pPr>
            <w:r w:rsidRPr="00B76F9D">
              <w:rPr>
                <w:rFonts w:ascii="宋体" w:eastAsia="宋体" w:hAnsi="宋体" w:cs="宋体" w:hint="eastAsia"/>
                <w:kern w:val="0"/>
                <w:szCs w:val="21"/>
                <w:lang/>
              </w:rPr>
              <w:t>评标基准价：满足招标文件要求的有效投标报价中，最低的投标报价为评标基准价。</w:t>
            </w:r>
          </w:p>
          <w:p w:rsidR="00D276D4" w:rsidRPr="00B76F9D" w:rsidRDefault="00D276D4" w:rsidP="00D276D4">
            <w:pPr>
              <w:widowControl/>
              <w:spacing w:line="360" w:lineRule="auto"/>
              <w:jc w:val="left"/>
            </w:pPr>
            <w:r w:rsidRPr="00B76F9D">
              <w:rPr>
                <w:rFonts w:ascii="宋体" w:eastAsia="宋体" w:hAnsi="宋体" w:cs="宋体" w:hint="eastAsia"/>
                <w:kern w:val="0"/>
                <w:szCs w:val="21"/>
                <w:lang/>
              </w:rPr>
              <w:t xml:space="preserve">投标报价得分=（评标基准价/投标报价）×35   </w:t>
            </w:r>
          </w:p>
        </w:tc>
      </w:tr>
      <w:tr w:rsidR="00D276D4" w:rsidRPr="00B76F9D" w:rsidTr="00D276D4">
        <w:trPr>
          <w:trHeight w:val="907"/>
        </w:trPr>
        <w:tc>
          <w:tcPr>
            <w:tcW w:w="1219" w:type="dxa"/>
            <w:vMerge w:val="restart"/>
            <w:tcBorders>
              <w:top w:val="nil"/>
              <w:left w:val="single" w:sz="4" w:space="0" w:color="auto"/>
              <w:bottom w:val="single" w:sz="4" w:space="0" w:color="auto"/>
              <w:right w:val="single" w:sz="4" w:space="0" w:color="auto"/>
            </w:tcBorders>
            <w:shd w:val="clear" w:color="auto" w:fill="auto"/>
            <w:vAlign w:val="center"/>
          </w:tcPr>
          <w:p w:rsidR="00D276D4" w:rsidRPr="00B76F9D" w:rsidRDefault="00D276D4" w:rsidP="00D276D4">
            <w:pPr>
              <w:widowControl/>
              <w:spacing w:line="360" w:lineRule="auto"/>
              <w:ind w:leftChars="-2" w:hangingChars="2" w:hanging="4"/>
              <w:jc w:val="center"/>
            </w:pPr>
            <w:r w:rsidRPr="00B76F9D">
              <w:rPr>
                <w:rFonts w:ascii="宋体" w:eastAsia="宋体" w:hAnsi="宋体" w:cs="宋体" w:hint="eastAsia"/>
                <w:kern w:val="0"/>
                <w:szCs w:val="21"/>
                <w:lang/>
              </w:rPr>
              <w:t>商务部分</w:t>
            </w:r>
          </w:p>
          <w:p w:rsidR="00D276D4" w:rsidRPr="00B76F9D" w:rsidRDefault="00D276D4" w:rsidP="00D276D4">
            <w:pPr>
              <w:widowControl/>
              <w:spacing w:line="360" w:lineRule="auto"/>
              <w:ind w:leftChars="-2" w:hangingChars="2" w:hanging="4"/>
              <w:jc w:val="center"/>
            </w:pPr>
            <w:r w:rsidRPr="00B76F9D">
              <w:rPr>
                <w:rFonts w:ascii="宋体" w:eastAsia="宋体" w:hAnsi="宋体" w:cs="宋体" w:hint="eastAsia"/>
                <w:kern w:val="0"/>
                <w:szCs w:val="21"/>
                <w:lang/>
              </w:rPr>
              <w:t>（  15分）</w:t>
            </w:r>
          </w:p>
        </w:tc>
        <w:tc>
          <w:tcPr>
            <w:tcW w:w="1272" w:type="dxa"/>
            <w:tcBorders>
              <w:top w:val="single" w:sz="4" w:space="0" w:color="auto"/>
              <w:left w:val="nil"/>
              <w:bottom w:val="single" w:sz="4" w:space="0" w:color="auto"/>
              <w:right w:val="single" w:sz="4" w:space="0" w:color="auto"/>
            </w:tcBorders>
            <w:shd w:val="clear" w:color="auto" w:fill="auto"/>
            <w:vAlign w:val="center"/>
          </w:tcPr>
          <w:p w:rsidR="00D276D4" w:rsidRPr="00B76F9D" w:rsidRDefault="00D276D4" w:rsidP="00D276D4">
            <w:pPr>
              <w:widowControl/>
              <w:spacing w:line="360" w:lineRule="auto"/>
              <w:jc w:val="center"/>
            </w:pPr>
            <w:r w:rsidRPr="00B76F9D">
              <w:rPr>
                <w:rFonts w:ascii="宋体" w:eastAsia="宋体" w:hAnsi="宋体" w:cs="宋体" w:hint="eastAsia"/>
                <w:kern w:val="0"/>
                <w:szCs w:val="21"/>
                <w:lang/>
              </w:rPr>
              <w:t>业绩</w:t>
            </w:r>
          </w:p>
          <w:p w:rsidR="00D276D4" w:rsidRPr="00B76F9D" w:rsidRDefault="00D276D4" w:rsidP="00D276D4">
            <w:pPr>
              <w:widowControl/>
              <w:spacing w:line="360" w:lineRule="auto"/>
              <w:jc w:val="center"/>
            </w:pPr>
            <w:r w:rsidRPr="00B76F9D">
              <w:rPr>
                <w:rFonts w:ascii="宋体" w:eastAsia="宋体" w:hAnsi="宋体" w:cs="宋体" w:hint="eastAsia"/>
                <w:kern w:val="0"/>
                <w:szCs w:val="21"/>
                <w:lang/>
              </w:rPr>
              <w:t>（  6分）</w:t>
            </w:r>
          </w:p>
        </w:tc>
        <w:tc>
          <w:tcPr>
            <w:tcW w:w="6420" w:type="dxa"/>
            <w:tcBorders>
              <w:top w:val="single" w:sz="4" w:space="0" w:color="auto"/>
              <w:left w:val="nil"/>
              <w:bottom w:val="single" w:sz="4" w:space="0" w:color="auto"/>
              <w:right w:val="single" w:sz="4" w:space="0" w:color="auto"/>
            </w:tcBorders>
            <w:shd w:val="clear" w:color="auto" w:fill="auto"/>
            <w:vAlign w:val="center"/>
          </w:tcPr>
          <w:p w:rsidR="00D276D4" w:rsidRPr="00B76F9D" w:rsidRDefault="00D276D4" w:rsidP="00D276D4">
            <w:pPr>
              <w:widowControl/>
              <w:spacing w:line="360" w:lineRule="auto"/>
              <w:jc w:val="left"/>
            </w:pPr>
            <w:r w:rsidRPr="00B76F9D">
              <w:rPr>
                <w:rFonts w:hint="eastAsia"/>
              </w:rPr>
              <w:t>投标人自</w:t>
            </w:r>
            <w:r w:rsidRPr="00B76F9D">
              <w:rPr>
                <w:rFonts w:hint="eastAsia"/>
              </w:rPr>
              <w:t>2017</w:t>
            </w:r>
            <w:r w:rsidRPr="00B76F9D">
              <w:rPr>
                <w:rFonts w:hint="eastAsia"/>
              </w:rPr>
              <w:t>年</w:t>
            </w:r>
            <w:r w:rsidRPr="00B76F9D">
              <w:rPr>
                <w:rFonts w:hint="eastAsia"/>
              </w:rPr>
              <w:t>1</w:t>
            </w:r>
            <w:r w:rsidRPr="00B76F9D">
              <w:rPr>
                <w:rFonts w:hint="eastAsia"/>
              </w:rPr>
              <w:t>月</w:t>
            </w:r>
            <w:r w:rsidRPr="00B76F9D">
              <w:rPr>
                <w:rFonts w:hint="eastAsia"/>
              </w:rPr>
              <w:t>1</w:t>
            </w:r>
            <w:r w:rsidRPr="00B76F9D">
              <w:rPr>
                <w:rFonts w:hint="eastAsia"/>
              </w:rPr>
              <w:t>日以来，具有类似项目业绩，每提供</w:t>
            </w:r>
            <w:r w:rsidRPr="00B76F9D">
              <w:rPr>
                <w:rFonts w:hint="eastAsia"/>
              </w:rPr>
              <w:t>1</w:t>
            </w:r>
            <w:r w:rsidRPr="00B76F9D">
              <w:rPr>
                <w:rFonts w:hint="eastAsia"/>
              </w:rPr>
              <w:t>份得</w:t>
            </w:r>
            <w:r w:rsidRPr="00B76F9D">
              <w:rPr>
                <w:rFonts w:hint="eastAsia"/>
              </w:rPr>
              <w:t>2</w:t>
            </w:r>
            <w:r w:rsidRPr="00B76F9D">
              <w:rPr>
                <w:rFonts w:hint="eastAsia"/>
              </w:rPr>
              <w:t>分，最高得</w:t>
            </w:r>
            <w:r w:rsidRPr="00B76F9D">
              <w:rPr>
                <w:rFonts w:hint="eastAsia"/>
              </w:rPr>
              <w:t>6</w:t>
            </w:r>
            <w:r w:rsidRPr="00B76F9D">
              <w:rPr>
                <w:rFonts w:hint="eastAsia"/>
              </w:rPr>
              <w:t>分（以合同为准）。</w:t>
            </w:r>
          </w:p>
        </w:tc>
      </w:tr>
      <w:tr w:rsidR="00D276D4" w:rsidRPr="00B76F9D" w:rsidTr="00D276D4">
        <w:trPr>
          <w:trHeight w:val="463"/>
        </w:trPr>
        <w:tc>
          <w:tcPr>
            <w:tcW w:w="1219" w:type="dxa"/>
            <w:vMerge/>
            <w:tcBorders>
              <w:top w:val="nil"/>
              <w:left w:val="single" w:sz="4" w:space="0" w:color="auto"/>
              <w:bottom w:val="single" w:sz="4" w:space="0" w:color="auto"/>
              <w:right w:val="single" w:sz="4" w:space="0" w:color="auto"/>
            </w:tcBorders>
            <w:shd w:val="clear" w:color="auto" w:fill="auto"/>
            <w:vAlign w:val="center"/>
          </w:tcPr>
          <w:p w:rsidR="00D276D4" w:rsidRPr="00B76F9D" w:rsidRDefault="00D276D4" w:rsidP="00D276D4">
            <w:pPr>
              <w:rPr>
                <w:rFonts w:ascii="微软雅黑" w:eastAsia="微软雅黑" w:hAnsi="微软雅黑" w:cs="微软雅黑"/>
                <w:sz w:val="24"/>
              </w:rPr>
            </w:pPr>
          </w:p>
        </w:tc>
        <w:tc>
          <w:tcPr>
            <w:tcW w:w="1272" w:type="dxa"/>
            <w:tcBorders>
              <w:top w:val="single" w:sz="4" w:space="0" w:color="auto"/>
              <w:left w:val="nil"/>
              <w:bottom w:val="single" w:sz="4" w:space="0" w:color="auto"/>
              <w:right w:val="single" w:sz="4" w:space="0" w:color="auto"/>
            </w:tcBorders>
            <w:shd w:val="clear" w:color="auto" w:fill="auto"/>
            <w:vAlign w:val="center"/>
          </w:tcPr>
          <w:p w:rsidR="00D276D4" w:rsidRPr="00B76F9D" w:rsidRDefault="00D276D4" w:rsidP="00D276D4">
            <w:pPr>
              <w:widowControl/>
              <w:spacing w:line="360" w:lineRule="auto"/>
              <w:jc w:val="center"/>
            </w:pPr>
            <w:r w:rsidRPr="00B76F9D">
              <w:rPr>
                <w:rFonts w:ascii="宋体" w:eastAsia="宋体" w:hAnsi="宋体" w:cs="宋体" w:hint="eastAsia"/>
                <w:kern w:val="0"/>
                <w:szCs w:val="21"/>
                <w:lang/>
              </w:rPr>
              <w:t>管理体系（ 5分）</w:t>
            </w:r>
          </w:p>
        </w:tc>
        <w:tc>
          <w:tcPr>
            <w:tcW w:w="6420" w:type="dxa"/>
            <w:tcBorders>
              <w:top w:val="single" w:sz="4" w:space="0" w:color="auto"/>
              <w:left w:val="nil"/>
              <w:bottom w:val="single" w:sz="4" w:space="0" w:color="auto"/>
              <w:right w:val="single" w:sz="4" w:space="0" w:color="auto"/>
            </w:tcBorders>
            <w:shd w:val="clear" w:color="auto" w:fill="auto"/>
            <w:vAlign w:val="center"/>
          </w:tcPr>
          <w:p w:rsidR="00D276D4" w:rsidRPr="00B76F9D" w:rsidRDefault="00D276D4" w:rsidP="00D276D4">
            <w:pPr>
              <w:widowControl/>
              <w:spacing w:line="360" w:lineRule="auto"/>
              <w:jc w:val="left"/>
            </w:pPr>
            <w:r w:rsidRPr="00B76F9D">
              <w:rPr>
                <w:rFonts w:ascii="宋体" w:eastAsia="宋体" w:hAnsi="宋体" w:cs="宋体" w:hint="eastAsia"/>
                <w:kern w:val="0"/>
                <w:szCs w:val="21"/>
                <w:lang/>
              </w:rPr>
              <w:t>1、投标人具有有效期内ISO9001质量体系认证证书得1分（如认证证书注明应进行年度监审，须附监审标识或年审报告等有关证明材料）。</w:t>
            </w:r>
          </w:p>
          <w:p w:rsidR="00D276D4" w:rsidRPr="00B76F9D" w:rsidRDefault="00D276D4" w:rsidP="00D276D4">
            <w:pPr>
              <w:widowControl/>
              <w:spacing w:line="360" w:lineRule="auto"/>
              <w:jc w:val="left"/>
              <w:rPr>
                <w:rFonts w:ascii="宋体" w:eastAsia="宋体" w:hAnsi="宋体" w:cs="宋体"/>
                <w:kern w:val="0"/>
                <w:szCs w:val="21"/>
                <w:lang/>
              </w:rPr>
            </w:pPr>
            <w:r w:rsidRPr="00B76F9D">
              <w:rPr>
                <w:rFonts w:ascii="宋体" w:eastAsia="宋体" w:hAnsi="宋体" w:cs="宋体" w:hint="eastAsia"/>
                <w:kern w:val="0"/>
                <w:szCs w:val="21"/>
                <w:lang/>
              </w:rPr>
              <w:t>2、投标人具有ISO14001环境管理体系认证证书得1分（如认证证书注明应进行年度监审，须附监审标识或年审报告等有关证明材料）。</w:t>
            </w:r>
          </w:p>
          <w:p w:rsidR="00D276D4" w:rsidRPr="00B76F9D" w:rsidRDefault="00D276D4" w:rsidP="00D276D4">
            <w:pPr>
              <w:widowControl/>
              <w:spacing w:line="360" w:lineRule="auto"/>
              <w:jc w:val="left"/>
              <w:rPr>
                <w:rFonts w:ascii="宋体" w:eastAsia="宋体" w:hAnsi="宋体" w:cs="宋体"/>
                <w:kern w:val="0"/>
                <w:szCs w:val="21"/>
                <w:lang/>
              </w:rPr>
            </w:pPr>
            <w:r w:rsidRPr="00B76F9D">
              <w:rPr>
                <w:rFonts w:ascii="宋体" w:eastAsia="宋体" w:hAnsi="宋体" w:cs="宋体" w:hint="eastAsia"/>
                <w:kern w:val="0"/>
                <w:szCs w:val="21"/>
                <w:lang/>
              </w:rPr>
              <w:t>3、投标人具有</w:t>
            </w:r>
            <w:r w:rsidRPr="00B76F9D">
              <w:rPr>
                <w:rFonts w:asciiTheme="minorEastAsia" w:hAnsiTheme="minorEastAsia" w:cstheme="minorEastAsia" w:hint="eastAsia"/>
                <w:szCs w:val="21"/>
              </w:rPr>
              <w:t>OHSAS18001 职业健康安全管理体系认证</w:t>
            </w:r>
            <w:r w:rsidRPr="00B76F9D">
              <w:rPr>
                <w:rFonts w:ascii="宋体" w:eastAsia="宋体" w:hAnsi="宋体" w:cs="宋体" w:hint="eastAsia"/>
                <w:kern w:val="0"/>
                <w:szCs w:val="21"/>
                <w:lang/>
              </w:rPr>
              <w:t>证书得1分（如认证证书注明应进行年度监审，须附监审标识或年审报告等有关证明材料）。</w:t>
            </w:r>
          </w:p>
          <w:p w:rsidR="00D276D4" w:rsidRPr="00B76F9D" w:rsidRDefault="00D276D4" w:rsidP="00D276D4">
            <w:pPr>
              <w:widowControl/>
              <w:spacing w:line="360" w:lineRule="auto"/>
              <w:jc w:val="left"/>
              <w:rPr>
                <w:rFonts w:ascii="宋体" w:eastAsia="宋体" w:hAnsi="宋体" w:cs="宋体"/>
                <w:kern w:val="0"/>
                <w:szCs w:val="21"/>
                <w:lang/>
              </w:rPr>
            </w:pPr>
            <w:r w:rsidRPr="00B76F9D">
              <w:rPr>
                <w:rFonts w:ascii="宋体" w:eastAsia="宋体" w:hAnsi="宋体" w:cs="宋体" w:hint="eastAsia"/>
                <w:kern w:val="0"/>
                <w:szCs w:val="21"/>
                <w:lang/>
              </w:rPr>
              <w:t>4、投标人具有</w:t>
            </w:r>
            <w:r w:rsidRPr="00B76F9D">
              <w:rPr>
                <w:rFonts w:asciiTheme="minorEastAsia" w:hAnsiTheme="minorEastAsia" w:cstheme="minorEastAsia" w:hint="eastAsia"/>
                <w:bCs/>
                <w:szCs w:val="21"/>
                <w:shd w:val="clear" w:color="auto" w:fill="FFFFFF"/>
              </w:rPr>
              <w:t>ISO27001信息安全管理体系认证</w:t>
            </w:r>
            <w:r w:rsidRPr="00B76F9D">
              <w:rPr>
                <w:rFonts w:ascii="宋体" w:eastAsia="宋体" w:hAnsi="宋体" w:cs="宋体" w:hint="eastAsia"/>
                <w:kern w:val="0"/>
                <w:szCs w:val="21"/>
                <w:lang/>
              </w:rPr>
              <w:t>证书得1分（如认证证书注明应进行年度监审，须附监审标识或年审报告等有关证明材</w:t>
            </w:r>
            <w:r w:rsidRPr="00B76F9D">
              <w:rPr>
                <w:rFonts w:ascii="宋体" w:eastAsia="宋体" w:hAnsi="宋体" w:cs="宋体" w:hint="eastAsia"/>
                <w:kern w:val="0"/>
                <w:szCs w:val="21"/>
                <w:lang/>
              </w:rPr>
              <w:lastRenderedPageBreak/>
              <w:t>料）。</w:t>
            </w:r>
          </w:p>
          <w:p w:rsidR="00D276D4" w:rsidRPr="00B76F9D" w:rsidRDefault="00D276D4" w:rsidP="00D276D4">
            <w:pPr>
              <w:widowControl/>
              <w:spacing w:line="360" w:lineRule="auto"/>
              <w:jc w:val="left"/>
              <w:rPr>
                <w:rFonts w:asciiTheme="minorEastAsia" w:hAnsiTheme="minorEastAsia" w:cstheme="minorEastAsia"/>
                <w:sz w:val="24"/>
              </w:rPr>
            </w:pPr>
            <w:r w:rsidRPr="00B76F9D">
              <w:rPr>
                <w:rFonts w:hint="eastAsia"/>
              </w:rPr>
              <w:t>5</w:t>
            </w:r>
            <w:r w:rsidRPr="00B76F9D">
              <w:rPr>
                <w:rFonts w:hint="eastAsia"/>
              </w:rPr>
              <w:t>、</w:t>
            </w:r>
            <w:r w:rsidRPr="00B76F9D">
              <w:rPr>
                <w:rFonts w:ascii="宋体" w:eastAsia="宋体" w:hAnsi="宋体" w:cs="宋体" w:hint="eastAsia"/>
                <w:kern w:val="0"/>
                <w:szCs w:val="21"/>
                <w:lang/>
              </w:rPr>
              <w:t>投标人具有</w:t>
            </w:r>
            <w:r w:rsidRPr="00B76F9D">
              <w:rPr>
                <w:rFonts w:asciiTheme="minorEastAsia" w:hAnsiTheme="minorEastAsia" w:cstheme="minorEastAsia" w:hint="eastAsia"/>
                <w:bCs/>
                <w:szCs w:val="21"/>
                <w:shd w:val="clear" w:color="auto" w:fill="FFFFFF"/>
              </w:rPr>
              <w:t>ISO20000信息技术服务管理体系认证</w:t>
            </w:r>
            <w:r w:rsidRPr="00B76F9D">
              <w:rPr>
                <w:rFonts w:ascii="宋体" w:eastAsia="宋体" w:hAnsi="宋体" w:cs="宋体" w:hint="eastAsia"/>
                <w:kern w:val="0"/>
                <w:szCs w:val="21"/>
                <w:lang/>
              </w:rPr>
              <w:t>证书得1分（如认证证书注明应进行年度监审，须附监审标识或年审报告等有关证明材料）。</w:t>
            </w:r>
          </w:p>
        </w:tc>
      </w:tr>
      <w:tr w:rsidR="00D276D4" w:rsidRPr="00B76F9D" w:rsidTr="00D276D4">
        <w:trPr>
          <w:trHeight w:val="558"/>
        </w:trPr>
        <w:tc>
          <w:tcPr>
            <w:tcW w:w="1219" w:type="dxa"/>
            <w:vMerge/>
            <w:tcBorders>
              <w:top w:val="nil"/>
              <w:left w:val="single" w:sz="4" w:space="0" w:color="auto"/>
              <w:bottom w:val="single" w:sz="4" w:space="0" w:color="auto"/>
              <w:right w:val="single" w:sz="4" w:space="0" w:color="auto"/>
            </w:tcBorders>
            <w:shd w:val="clear" w:color="auto" w:fill="auto"/>
            <w:vAlign w:val="center"/>
          </w:tcPr>
          <w:p w:rsidR="00D276D4" w:rsidRPr="00B76F9D" w:rsidRDefault="00D276D4" w:rsidP="00D276D4">
            <w:pPr>
              <w:rPr>
                <w:rFonts w:ascii="微软雅黑" w:eastAsia="微软雅黑" w:hAnsi="微软雅黑" w:cs="微软雅黑"/>
                <w:sz w:val="24"/>
              </w:rPr>
            </w:pPr>
          </w:p>
        </w:tc>
        <w:tc>
          <w:tcPr>
            <w:tcW w:w="1272" w:type="dxa"/>
            <w:tcBorders>
              <w:top w:val="single" w:sz="4" w:space="0" w:color="auto"/>
              <w:left w:val="nil"/>
              <w:bottom w:val="single" w:sz="4" w:space="0" w:color="auto"/>
              <w:right w:val="single" w:sz="4" w:space="0" w:color="auto"/>
            </w:tcBorders>
            <w:shd w:val="clear" w:color="auto" w:fill="auto"/>
            <w:vAlign w:val="center"/>
          </w:tcPr>
          <w:p w:rsidR="00D276D4" w:rsidRPr="00B76F9D" w:rsidRDefault="00D276D4" w:rsidP="00D276D4">
            <w:pPr>
              <w:widowControl/>
              <w:spacing w:line="360" w:lineRule="auto"/>
              <w:jc w:val="center"/>
            </w:pPr>
            <w:r w:rsidRPr="00B76F9D">
              <w:rPr>
                <w:rFonts w:ascii="宋体" w:eastAsia="宋体" w:hAnsi="宋体" w:cs="宋体" w:hint="eastAsia"/>
                <w:kern w:val="0"/>
                <w:szCs w:val="21"/>
                <w:lang/>
              </w:rPr>
              <w:t>节约能源、保护环境政策加分</w:t>
            </w:r>
          </w:p>
          <w:p w:rsidR="00D276D4" w:rsidRPr="00B76F9D" w:rsidRDefault="00D276D4" w:rsidP="00D276D4">
            <w:pPr>
              <w:widowControl/>
              <w:spacing w:line="360" w:lineRule="auto"/>
              <w:jc w:val="center"/>
            </w:pPr>
            <w:r w:rsidRPr="00B76F9D">
              <w:rPr>
                <w:rFonts w:ascii="宋体" w:eastAsia="宋体" w:hAnsi="宋体" w:cs="宋体" w:hint="eastAsia"/>
                <w:kern w:val="0"/>
                <w:szCs w:val="21"/>
                <w:lang/>
              </w:rPr>
              <w:t>（4 分）</w:t>
            </w:r>
          </w:p>
        </w:tc>
        <w:tc>
          <w:tcPr>
            <w:tcW w:w="6420" w:type="dxa"/>
            <w:tcBorders>
              <w:top w:val="single" w:sz="4" w:space="0" w:color="auto"/>
              <w:left w:val="nil"/>
              <w:bottom w:val="single" w:sz="4" w:space="0" w:color="auto"/>
              <w:right w:val="single" w:sz="4" w:space="0" w:color="auto"/>
            </w:tcBorders>
            <w:shd w:val="clear" w:color="auto" w:fill="auto"/>
            <w:vAlign w:val="center"/>
          </w:tcPr>
          <w:p w:rsidR="00D276D4" w:rsidRPr="00B76F9D" w:rsidRDefault="00D276D4" w:rsidP="00D276D4">
            <w:pPr>
              <w:widowControl/>
              <w:spacing w:line="360" w:lineRule="auto"/>
              <w:jc w:val="left"/>
            </w:pPr>
            <w:r w:rsidRPr="00B76F9D">
              <w:rPr>
                <w:rFonts w:ascii="宋体" w:eastAsia="宋体" w:hAnsi="宋体" w:cs="宋体" w:hint="eastAsia"/>
                <w:kern w:val="0"/>
                <w:szCs w:val="21"/>
                <w:lang/>
              </w:rPr>
              <w:t>1、除政府强制采购的节能产品外，投标人所投产品属于“节能产品政府采购品目清单”优先采购产品，投标文件中提供具有国家确定的认证机构出具的、处于有效期之内的节能产品认证证书，每项1分，满分2分。</w:t>
            </w:r>
          </w:p>
          <w:p w:rsidR="00D276D4" w:rsidRPr="00B76F9D" w:rsidRDefault="00D276D4" w:rsidP="00D276D4">
            <w:pPr>
              <w:widowControl/>
              <w:spacing w:line="360" w:lineRule="auto"/>
              <w:jc w:val="left"/>
            </w:pPr>
            <w:r w:rsidRPr="00B76F9D">
              <w:rPr>
                <w:rFonts w:ascii="宋体" w:eastAsia="宋体" w:hAnsi="宋体" w:cs="宋体" w:hint="eastAsia"/>
                <w:kern w:val="0"/>
                <w:szCs w:val="21"/>
                <w:lang/>
              </w:rPr>
              <w:t>2、投标人所投产品属于“环境标志产品政府采购品目清单”内产品，投标文件中提供具有国家确定的认证机构出具的、处于有效期之内的环境标志产品认证证书，每项1分，满分2分。</w:t>
            </w:r>
          </w:p>
        </w:tc>
      </w:tr>
      <w:tr w:rsidR="00D276D4" w:rsidRPr="00B76F9D" w:rsidTr="00D276D4">
        <w:trPr>
          <w:trHeight w:val="1862"/>
        </w:trPr>
        <w:tc>
          <w:tcPr>
            <w:tcW w:w="1219" w:type="dxa"/>
            <w:tcBorders>
              <w:top w:val="nil"/>
              <w:left w:val="single" w:sz="4" w:space="0" w:color="auto"/>
              <w:bottom w:val="single" w:sz="4" w:space="0" w:color="auto"/>
              <w:right w:val="single" w:sz="4" w:space="0" w:color="auto"/>
            </w:tcBorders>
            <w:shd w:val="clear" w:color="auto" w:fill="auto"/>
            <w:vAlign w:val="center"/>
          </w:tcPr>
          <w:p w:rsidR="00D276D4" w:rsidRPr="00B76F9D" w:rsidRDefault="00D276D4" w:rsidP="00D276D4">
            <w:pPr>
              <w:widowControl/>
              <w:spacing w:line="360" w:lineRule="auto"/>
              <w:jc w:val="center"/>
            </w:pPr>
            <w:r w:rsidRPr="00B76F9D">
              <w:rPr>
                <w:rFonts w:ascii="宋体" w:eastAsia="宋体" w:hAnsi="宋体" w:cs="宋体" w:hint="eastAsia"/>
                <w:kern w:val="0"/>
                <w:szCs w:val="21"/>
                <w:lang/>
              </w:rPr>
              <w:t>技术部分</w:t>
            </w:r>
          </w:p>
          <w:p w:rsidR="00D276D4" w:rsidRPr="00B76F9D" w:rsidRDefault="00D276D4" w:rsidP="00D276D4">
            <w:pPr>
              <w:widowControl/>
              <w:spacing w:line="360" w:lineRule="auto"/>
              <w:jc w:val="center"/>
            </w:pPr>
            <w:r w:rsidRPr="00B76F9D">
              <w:rPr>
                <w:rFonts w:ascii="宋体" w:eastAsia="宋体" w:hAnsi="宋体" w:cs="宋体" w:hint="eastAsia"/>
                <w:kern w:val="0"/>
                <w:szCs w:val="21"/>
                <w:lang/>
              </w:rPr>
              <w:t>（ 35 分）</w:t>
            </w:r>
          </w:p>
        </w:tc>
        <w:tc>
          <w:tcPr>
            <w:tcW w:w="1272" w:type="dxa"/>
            <w:tcBorders>
              <w:top w:val="nil"/>
              <w:left w:val="nil"/>
              <w:bottom w:val="single" w:sz="4" w:space="0" w:color="auto"/>
              <w:right w:val="single" w:sz="4" w:space="0" w:color="auto"/>
            </w:tcBorders>
            <w:shd w:val="clear" w:color="auto" w:fill="auto"/>
            <w:vAlign w:val="center"/>
          </w:tcPr>
          <w:p w:rsidR="00D276D4" w:rsidRPr="00B76F9D" w:rsidRDefault="00D276D4" w:rsidP="00D276D4">
            <w:pPr>
              <w:widowControl/>
              <w:spacing w:line="360" w:lineRule="auto"/>
              <w:jc w:val="center"/>
            </w:pPr>
            <w:r w:rsidRPr="00B76F9D">
              <w:rPr>
                <w:rFonts w:ascii="宋体" w:eastAsia="宋体" w:hAnsi="宋体" w:cs="宋体" w:hint="eastAsia"/>
                <w:kern w:val="0"/>
                <w:szCs w:val="21"/>
                <w:lang/>
              </w:rPr>
              <w:t>货物技术规格、参数与要求响应</w:t>
            </w:r>
          </w:p>
          <w:p w:rsidR="00D276D4" w:rsidRPr="00B76F9D" w:rsidRDefault="00D276D4" w:rsidP="00D276D4">
            <w:pPr>
              <w:widowControl/>
              <w:spacing w:line="360" w:lineRule="auto"/>
              <w:jc w:val="center"/>
            </w:pPr>
            <w:r w:rsidRPr="00B76F9D">
              <w:rPr>
                <w:rFonts w:ascii="宋体" w:eastAsia="宋体" w:hAnsi="宋体" w:cs="宋体" w:hint="eastAsia"/>
                <w:kern w:val="0"/>
                <w:szCs w:val="21"/>
                <w:lang/>
              </w:rPr>
              <w:t>（ 35 分）</w:t>
            </w:r>
          </w:p>
        </w:tc>
        <w:tc>
          <w:tcPr>
            <w:tcW w:w="6420" w:type="dxa"/>
            <w:tcBorders>
              <w:top w:val="single" w:sz="4" w:space="0" w:color="auto"/>
              <w:left w:val="nil"/>
              <w:bottom w:val="single" w:sz="4" w:space="0" w:color="auto"/>
              <w:right w:val="single" w:sz="4" w:space="0" w:color="auto"/>
            </w:tcBorders>
            <w:shd w:val="clear" w:color="auto" w:fill="auto"/>
            <w:vAlign w:val="center"/>
          </w:tcPr>
          <w:p w:rsidR="00D276D4" w:rsidRPr="00B76F9D" w:rsidRDefault="00D276D4" w:rsidP="00D276D4">
            <w:pPr>
              <w:numPr>
                <w:ilvl w:val="0"/>
                <w:numId w:val="62"/>
              </w:numPr>
              <w:spacing w:line="360" w:lineRule="auto"/>
            </w:pPr>
            <w:r w:rsidRPr="00B76F9D">
              <w:rPr>
                <w:rFonts w:hint="eastAsia"/>
              </w:rPr>
              <w:t>提供采购清单</w:t>
            </w:r>
            <w:r w:rsidRPr="00B76F9D">
              <w:rPr>
                <w:rFonts w:hint="eastAsia"/>
              </w:rPr>
              <w:t>3</w:t>
            </w:r>
            <w:r w:rsidRPr="00B76F9D">
              <w:rPr>
                <w:rFonts w:hint="eastAsia"/>
              </w:rPr>
              <w:t>中第三条▲标识的软件运行截图的得</w:t>
            </w:r>
            <w:r w:rsidRPr="00B76F9D">
              <w:rPr>
                <w:rFonts w:hint="eastAsia"/>
              </w:rPr>
              <w:t>5</w:t>
            </w:r>
            <w:r w:rsidRPr="00B76F9D">
              <w:rPr>
                <w:rFonts w:hint="eastAsia"/>
              </w:rPr>
              <w:t>分；</w:t>
            </w:r>
          </w:p>
          <w:p w:rsidR="00D276D4" w:rsidRPr="00B76F9D" w:rsidRDefault="00D276D4" w:rsidP="00D276D4">
            <w:pPr>
              <w:numPr>
                <w:ilvl w:val="0"/>
                <w:numId w:val="62"/>
              </w:numPr>
              <w:spacing w:line="360" w:lineRule="auto"/>
            </w:pPr>
            <w:r w:rsidRPr="00B76F9D">
              <w:rPr>
                <w:rFonts w:hint="eastAsia"/>
              </w:rPr>
              <w:t>提供采购清单</w:t>
            </w:r>
            <w:r w:rsidRPr="00B76F9D">
              <w:rPr>
                <w:rFonts w:hint="eastAsia"/>
              </w:rPr>
              <w:t>3</w:t>
            </w:r>
            <w:r w:rsidRPr="00B76F9D">
              <w:rPr>
                <w:rFonts w:hint="eastAsia"/>
              </w:rPr>
              <w:t>中第四条▲标识的软件运行截图的得</w:t>
            </w:r>
            <w:r w:rsidRPr="00B76F9D">
              <w:rPr>
                <w:rFonts w:hint="eastAsia"/>
              </w:rPr>
              <w:t>5</w:t>
            </w:r>
            <w:r w:rsidRPr="00B76F9D">
              <w:rPr>
                <w:rFonts w:hint="eastAsia"/>
              </w:rPr>
              <w:t>分；</w:t>
            </w:r>
          </w:p>
          <w:p w:rsidR="00D276D4" w:rsidRPr="00B76F9D" w:rsidRDefault="00D276D4" w:rsidP="00D276D4">
            <w:pPr>
              <w:numPr>
                <w:ilvl w:val="0"/>
                <w:numId w:val="62"/>
              </w:numPr>
              <w:spacing w:line="360" w:lineRule="auto"/>
            </w:pPr>
            <w:r w:rsidRPr="00B76F9D">
              <w:rPr>
                <w:rFonts w:hint="eastAsia"/>
              </w:rPr>
              <w:t>提供采购清单</w:t>
            </w:r>
            <w:r w:rsidRPr="00B76F9D">
              <w:rPr>
                <w:rFonts w:hint="eastAsia"/>
              </w:rPr>
              <w:t>3</w:t>
            </w:r>
            <w:r w:rsidRPr="00B76F9D">
              <w:rPr>
                <w:rFonts w:hint="eastAsia"/>
              </w:rPr>
              <w:t>中第六条▲标识的软件运行截图的得</w:t>
            </w:r>
            <w:r w:rsidRPr="00B76F9D">
              <w:rPr>
                <w:rFonts w:hint="eastAsia"/>
              </w:rPr>
              <w:t>5</w:t>
            </w:r>
            <w:r w:rsidRPr="00B76F9D">
              <w:rPr>
                <w:rFonts w:hint="eastAsia"/>
              </w:rPr>
              <w:t>分；</w:t>
            </w:r>
          </w:p>
          <w:p w:rsidR="00D276D4" w:rsidRPr="00B76F9D" w:rsidRDefault="00D276D4" w:rsidP="00D276D4">
            <w:pPr>
              <w:numPr>
                <w:ilvl w:val="0"/>
                <w:numId w:val="62"/>
              </w:numPr>
              <w:spacing w:line="360" w:lineRule="auto"/>
            </w:pPr>
            <w:r w:rsidRPr="00B76F9D">
              <w:rPr>
                <w:rFonts w:hint="eastAsia"/>
              </w:rPr>
              <w:t>提供采购清单</w:t>
            </w:r>
            <w:r w:rsidRPr="00B76F9D">
              <w:rPr>
                <w:rFonts w:hint="eastAsia"/>
              </w:rPr>
              <w:t>3</w:t>
            </w:r>
            <w:r w:rsidRPr="00B76F9D">
              <w:rPr>
                <w:rFonts w:hint="eastAsia"/>
              </w:rPr>
              <w:t>中第十一条▲标识的软件运行截图的得</w:t>
            </w:r>
            <w:r w:rsidRPr="00B76F9D">
              <w:rPr>
                <w:rFonts w:hint="eastAsia"/>
              </w:rPr>
              <w:t>5</w:t>
            </w:r>
            <w:r w:rsidRPr="00B76F9D">
              <w:rPr>
                <w:rFonts w:hint="eastAsia"/>
              </w:rPr>
              <w:t>分；</w:t>
            </w:r>
          </w:p>
          <w:p w:rsidR="00D276D4" w:rsidRPr="00B76F9D" w:rsidRDefault="00D276D4" w:rsidP="00D276D4">
            <w:pPr>
              <w:numPr>
                <w:ilvl w:val="0"/>
                <w:numId w:val="62"/>
              </w:numPr>
              <w:spacing w:line="360" w:lineRule="auto"/>
            </w:pPr>
            <w:r w:rsidRPr="00B76F9D">
              <w:rPr>
                <w:rFonts w:hint="eastAsia"/>
              </w:rPr>
              <w:t>提供采购清单</w:t>
            </w:r>
            <w:r w:rsidRPr="00B76F9D">
              <w:rPr>
                <w:rFonts w:hint="eastAsia"/>
              </w:rPr>
              <w:t>3</w:t>
            </w:r>
            <w:r w:rsidRPr="00B76F9D">
              <w:rPr>
                <w:rFonts w:hint="eastAsia"/>
              </w:rPr>
              <w:t>中第十四条▲标识的软件运行截图的得</w:t>
            </w:r>
            <w:r w:rsidRPr="00B76F9D">
              <w:rPr>
                <w:rFonts w:hint="eastAsia"/>
              </w:rPr>
              <w:t>5</w:t>
            </w:r>
            <w:r w:rsidRPr="00B76F9D">
              <w:rPr>
                <w:rFonts w:hint="eastAsia"/>
              </w:rPr>
              <w:t>分；</w:t>
            </w:r>
          </w:p>
          <w:p w:rsidR="00D276D4" w:rsidRPr="00B76F9D" w:rsidRDefault="00D276D4" w:rsidP="00D276D4">
            <w:pPr>
              <w:numPr>
                <w:ilvl w:val="0"/>
                <w:numId w:val="62"/>
              </w:numPr>
              <w:spacing w:line="360" w:lineRule="auto"/>
            </w:pPr>
            <w:r w:rsidRPr="00B76F9D">
              <w:rPr>
                <w:rFonts w:hint="eastAsia"/>
              </w:rPr>
              <w:t>投标人所投货物参数优于采购清单</w:t>
            </w:r>
            <w:r w:rsidRPr="00B76F9D">
              <w:rPr>
                <w:rFonts w:hint="eastAsia"/>
              </w:rPr>
              <w:t>4</w:t>
            </w:r>
            <w:r w:rsidRPr="00B76F9D">
              <w:rPr>
                <w:rFonts w:hint="eastAsia"/>
              </w:rPr>
              <w:t>中第一条的得</w:t>
            </w:r>
            <w:r w:rsidRPr="00B76F9D">
              <w:rPr>
                <w:rFonts w:hint="eastAsia"/>
              </w:rPr>
              <w:t>5</w:t>
            </w:r>
            <w:r w:rsidRPr="00B76F9D">
              <w:rPr>
                <w:rFonts w:hint="eastAsia"/>
              </w:rPr>
              <w:t>分；</w:t>
            </w:r>
          </w:p>
          <w:p w:rsidR="00D276D4" w:rsidRPr="00B76F9D" w:rsidRDefault="00D276D4" w:rsidP="00D276D4">
            <w:pPr>
              <w:numPr>
                <w:ilvl w:val="0"/>
                <w:numId w:val="62"/>
              </w:numPr>
              <w:spacing w:line="360" w:lineRule="auto"/>
            </w:pPr>
            <w:r w:rsidRPr="00B76F9D">
              <w:rPr>
                <w:rFonts w:hint="eastAsia"/>
              </w:rPr>
              <w:t>投标人所投货物参数优于采购清单</w:t>
            </w:r>
            <w:r w:rsidRPr="00B76F9D">
              <w:rPr>
                <w:rFonts w:hint="eastAsia"/>
              </w:rPr>
              <w:t>4</w:t>
            </w:r>
            <w:r w:rsidRPr="00B76F9D">
              <w:rPr>
                <w:rFonts w:hint="eastAsia"/>
              </w:rPr>
              <w:t>中第二条的得</w:t>
            </w:r>
            <w:r w:rsidRPr="00B76F9D">
              <w:rPr>
                <w:rFonts w:hint="eastAsia"/>
              </w:rPr>
              <w:t>5</w:t>
            </w:r>
            <w:r w:rsidRPr="00B76F9D">
              <w:rPr>
                <w:rFonts w:hint="eastAsia"/>
              </w:rPr>
              <w:t>分。</w:t>
            </w:r>
          </w:p>
        </w:tc>
      </w:tr>
      <w:tr w:rsidR="00D276D4" w:rsidRPr="00B76F9D" w:rsidTr="00D276D4">
        <w:trPr>
          <w:trHeight w:val="907"/>
        </w:trPr>
        <w:tc>
          <w:tcPr>
            <w:tcW w:w="1219" w:type="dxa"/>
            <w:vMerge w:val="restart"/>
            <w:tcBorders>
              <w:top w:val="nil"/>
              <w:left w:val="single" w:sz="4" w:space="0" w:color="auto"/>
              <w:bottom w:val="single" w:sz="4" w:space="0" w:color="auto"/>
              <w:right w:val="single" w:sz="4" w:space="0" w:color="auto"/>
            </w:tcBorders>
            <w:shd w:val="clear" w:color="auto" w:fill="auto"/>
            <w:vAlign w:val="center"/>
          </w:tcPr>
          <w:p w:rsidR="00D276D4" w:rsidRPr="00B76F9D" w:rsidRDefault="00D276D4" w:rsidP="00D276D4">
            <w:pPr>
              <w:widowControl/>
              <w:spacing w:line="360" w:lineRule="auto"/>
              <w:jc w:val="center"/>
            </w:pPr>
            <w:r w:rsidRPr="00B76F9D">
              <w:rPr>
                <w:rFonts w:ascii="宋体" w:eastAsia="宋体" w:hAnsi="宋体" w:cs="宋体" w:hint="eastAsia"/>
                <w:kern w:val="0"/>
                <w:szCs w:val="21"/>
                <w:lang/>
              </w:rPr>
              <w:t>服务部分</w:t>
            </w:r>
          </w:p>
          <w:p w:rsidR="00D276D4" w:rsidRPr="00B76F9D" w:rsidRDefault="00D276D4" w:rsidP="00D276D4">
            <w:pPr>
              <w:widowControl/>
              <w:spacing w:line="360" w:lineRule="auto"/>
              <w:jc w:val="center"/>
            </w:pPr>
            <w:r w:rsidRPr="00B76F9D">
              <w:rPr>
                <w:rFonts w:ascii="宋体" w:eastAsia="宋体" w:hAnsi="宋体" w:cs="宋体" w:hint="eastAsia"/>
                <w:kern w:val="0"/>
                <w:szCs w:val="21"/>
                <w:lang/>
              </w:rPr>
              <w:t>（ 15 分）</w:t>
            </w:r>
          </w:p>
        </w:tc>
        <w:tc>
          <w:tcPr>
            <w:tcW w:w="1272" w:type="dxa"/>
            <w:tcBorders>
              <w:top w:val="single" w:sz="4" w:space="0" w:color="auto"/>
              <w:left w:val="nil"/>
              <w:bottom w:val="single" w:sz="4" w:space="0" w:color="auto"/>
              <w:right w:val="single" w:sz="4" w:space="0" w:color="auto"/>
            </w:tcBorders>
            <w:shd w:val="clear" w:color="auto" w:fill="auto"/>
            <w:vAlign w:val="center"/>
          </w:tcPr>
          <w:p w:rsidR="00D276D4" w:rsidRPr="00B76F9D" w:rsidRDefault="00D276D4" w:rsidP="00D276D4">
            <w:pPr>
              <w:widowControl/>
              <w:spacing w:line="360" w:lineRule="auto"/>
              <w:jc w:val="center"/>
            </w:pPr>
            <w:r w:rsidRPr="00B76F9D">
              <w:rPr>
                <w:rFonts w:ascii="宋体" w:eastAsia="宋体" w:hAnsi="宋体" w:cs="宋体" w:hint="eastAsia"/>
                <w:kern w:val="0"/>
                <w:szCs w:val="21"/>
                <w:lang/>
              </w:rPr>
              <w:t>售后服务</w:t>
            </w:r>
          </w:p>
          <w:p w:rsidR="00D276D4" w:rsidRPr="00B76F9D" w:rsidRDefault="00D276D4" w:rsidP="00D276D4">
            <w:pPr>
              <w:widowControl/>
              <w:spacing w:line="360" w:lineRule="auto"/>
              <w:jc w:val="center"/>
            </w:pPr>
            <w:r w:rsidRPr="00B76F9D">
              <w:rPr>
                <w:rFonts w:ascii="宋体" w:eastAsia="宋体" w:hAnsi="宋体" w:cs="宋体" w:hint="eastAsia"/>
                <w:kern w:val="0"/>
                <w:szCs w:val="21"/>
                <w:lang/>
              </w:rPr>
              <w:t>（ 10 分）</w:t>
            </w:r>
          </w:p>
        </w:tc>
        <w:tc>
          <w:tcPr>
            <w:tcW w:w="6420" w:type="dxa"/>
            <w:tcBorders>
              <w:top w:val="single" w:sz="4" w:space="0" w:color="auto"/>
              <w:left w:val="nil"/>
              <w:bottom w:val="single" w:sz="4" w:space="0" w:color="auto"/>
              <w:right w:val="single" w:sz="4" w:space="0" w:color="auto"/>
            </w:tcBorders>
            <w:shd w:val="clear" w:color="auto" w:fill="auto"/>
            <w:vAlign w:val="center"/>
          </w:tcPr>
          <w:p w:rsidR="00D276D4" w:rsidRPr="00B76F9D" w:rsidRDefault="00D276D4" w:rsidP="00D276D4">
            <w:pPr>
              <w:widowControl/>
              <w:spacing w:line="360" w:lineRule="auto"/>
              <w:jc w:val="left"/>
            </w:pPr>
            <w:r w:rsidRPr="00B76F9D">
              <w:rPr>
                <w:rFonts w:ascii="宋体" w:eastAsia="宋体" w:hAnsi="宋体" w:cs="宋体" w:hint="eastAsia"/>
                <w:kern w:val="0"/>
                <w:szCs w:val="21"/>
                <w:lang/>
              </w:rPr>
              <w:t>1、故障响应时间小于2小时,上门时间小于8小时,解决问题时间小于4小时,得5分,不满足不得分。</w:t>
            </w:r>
          </w:p>
          <w:p w:rsidR="00D276D4" w:rsidRPr="00B76F9D" w:rsidRDefault="00D276D4" w:rsidP="00D276D4">
            <w:pPr>
              <w:widowControl/>
              <w:spacing w:line="360" w:lineRule="auto"/>
              <w:jc w:val="left"/>
            </w:pPr>
            <w:r w:rsidRPr="00B76F9D">
              <w:rPr>
                <w:rFonts w:ascii="宋体" w:eastAsia="宋体" w:hAnsi="宋体" w:cs="宋体" w:hint="eastAsia"/>
                <w:kern w:val="0"/>
                <w:szCs w:val="21"/>
                <w:lang/>
              </w:rPr>
              <w:t>2、投标文件中提供</w:t>
            </w:r>
            <w:r w:rsidRPr="00B76F9D">
              <w:rPr>
                <w:rFonts w:hint="eastAsia"/>
              </w:rPr>
              <w:t>培训方案，明确具体培训方式、时间、地点、教员、对象以及培训内容得</w:t>
            </w:r>
            <w:r w:rsidRPr="00B76F9D">
              <w:rPr>
                <w:rFonts w:hint="eastAsia"/>
              </w:rPr>
              <w:t>5</w:t>
            </w:r>
            <w:r w:rsidRPr="00B76F9D">
              <w:rPr>
                <w:rFonts w:hint="eastAsia"/>
              </w:rPr>
              <w:t>分，没有不得分。</w:t>
            </w:r>
          </w:p>
        </w:tc>
      </w:tr>
      <w:tr w:rsidR="00D276D4" w:rsidRPr="00B76F9D" w:rsidTr="00D276D4">
        <w:trPr>
          <w:trHeight w:val="907"/>
        </w:trPr>
        <w:tc>
          <w:tcPr>
            <w:tcW w:w="1219" w:type="dxa"/>
            <w:vMerge/>
            <w:tcBorders>
              <w:top w:val="nil"/>
              <w:left w:val="single" w:sz="4" w:space="0" w:color="auto"/>
              <w:bottom w:val="single" w:sz="4" w:space="0" w:color="auto"/>
              <w:right w:val="single" w:sz="4" w:space="0" w:color="auto"/>
            </w:tcBorders>
            <w:shd w:val="clear" w:color="auto" w:fill="auto"/>
            <w:vAlign w:val="center"/>
          </w:tcPr>
          <w:p w:rsidR="00D276D4" w:rsidRPr="00B76F9D" w:rsidRDefault="00D276D4" w:rsidP="00D276D4">
            <w:pPr>
              <w:rPr>
                <w:rFonts w:ascii="微软雅黑" w:eastAsia="微软雅黑" w:hAnsi="微软雅黑" w:cs="微软雅黑"/>
                <w:sz w:val="24"/>
              </w:rPr>
            </w:pPr>
          </w:p>
        </w:tc>
        <w:tc>
          <w:tcPr>
            <w:tcW w:w="1272" w:type="dxa"/>
            <w:tcBorders>
              <w:top w:val="single" w:sz="4" w:space="0" w:color="auto"/>
              <w:left w:val="nil"/>
              <w:bottom w:val="single" w:sz="4" w:space="0" w:color="auto"/>
              <w:right w:val="single" w:sz="4" w:space="0" w:color="auto"/>
            </w:tcBorders>
            <w:shd w:val="clear" w:color="auto" w:fill="auto"/>
            <w:vAlign w:val="center"/>
          </w:tcPr>
          <w:p w:rsidR="00D276D4" w:rsidRPr="00B76F9D" w:rsidRDefault="00D276D4" w:rsidP="00D276D4">
            <w:pPr>
              <w:widowControl/>
              <w:spacing w:line="360" w:lineRule="auto"/>
              <w:jc w:val="center"/>
            </w:pPr>
            <w:r w:rsidRPr="00B76F9D">
              <w:rPr>
                <w:rFonts w:ascii="宋体" w:hAnsi="宋体" w:hint="eastAsia"/>
                <w:szCs w:val="21"/>
              </w:rPr>
              <w:t>投标文件</w:t>
            </w:r>
            <w:r w:rsidRPr="00B76F9D">
              <w:rPr>
                <w:rFonts w:ascii="宋体" w:hAnsi="宋体" w:cs="宋体" w:hint="eastAsia"/>
                <w:szCs w:val="21"/>
              </w:rPr>
              <w:t>编制</w:t>
            </w:r>
            <w:r w:rsidRPr="00B76F9D">
              <w:rPr>
                <w:rFonts w:ascii="宋体" w:eastAsia="宋体" w:hAnsi="宋体" w:cs="宋体" w:hint="eastAsia"/>
                <w:kern w:val="0"/>
                <w:szCs w:val="21"/>
                <w:lang/>
              </w:rPr>
              <w:t>（ 5 分）</w:t>
            </w:r>
          </w:p>
        </w:tc>
        <w:tc>
          <w:tcPr>
            <w:tcW w:w="6420" w:type="dxa"/>
            <w:tcBorders>
              <w:top w:val="single" w:sz="4" w:space="0" w:color="auto"/>
              <w:left w:val="nil"/>
              <w:bottom w:val="single" w:sz="4" w:space="0" w:color="auto"/>
              <w:right w:val="single" w:sz="4" w:space="0" w:color="auto"/>
            </w:tcBorders>
            <w:shd w:val="clear" w:color="auto" w:fill="auto"/>
            <w:vAlign w:val="center"/>
          </w:tcPr>
          <w:p w:rsidR="00D276D4" w:rsidRPr="00B76F9D" w:rsidRDefault="00D276D4" w:rsidP="00D276D4">
            <w:pPr>
              <w:widowControl/>
              <w:spacing w:line="360" w:lineRule="auto"/>
              <w:jc w:val="left"/>
            </w:pPr>
            <w:r w:rsidRPr="00B76F9D">
              <w:rPr>
                <w:rFonts w:ascii="宋体" w:eastAsia="宋体" w:hAnsi="宋体" w:cs="宋体" w:hint="eastAsia"/>
                <w:szCs w:val="21"/>
              </w:rPr>
              <w:t>编制的投标文件格式符合要求，无错别字，无排版错误，得5分，否则不得分。</w:t>
            </w:r>
          </w:p>
        </w:tc>
      </w:tr>
    </w:tbl>
    <w:p w:rsidR="00E4427E" w:rsidRPr="00B76F9D" w:rsidRDefault="00E4427E" w:rsidP="00E4427E">
      <w:pPr>
        <w:spacing w:line="360" w:lineRule="auto"/>
        <w:ind w:firstLineChars="200" w:firstLine="422"/>
        <w:rPr>
          <w:rFonts w:asciiTheme="minorEastAsia" w:hAnsiTheme="minorEastAsia" w:cs="仿宋_GB2312"/>
          <w:b/>
          <w:szCs w:val="21"/>
          <w:lang w:val="zh-CN"/>
        </w:rPr>
      </w:pPr>
      <w:r w:rsidRPr="00B76F9D">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E4427E" w:rsidRPr="00B76F9D" w:rsidTr="00EF6AB8">
        <w:trPr>
          <w:trHeight w:val="557"/>
        </w:trPr>
        <w:tc>
          <w:tcPr>
            <w:tcW w:w="721" w:type="dxa"/>
            <w:vAlign w:val="center"/>
          </w:tcPr>
          <w:p w:rsidR="00E4427E" w:rsidRPr="00B76F9D" w:rsidRDefault="00E4427E" w:rsidP="00EF6AB8">
            <w:pPr>
              <w:jc w:val="center"/>
              <w:rPr>
                <w:rFonts w:ascii="宋体" w:hAnsi="宋体"/>
                <w:b/>
                <w:szCs w:val="21"/>
                <w:lang w:val="en-GB"/>
              </w:rPr>
            </w:pPr>
            <w:r w:rsidRPr="00B76F9D">
              <w:rPr>
                <w:rFonts w:ascii="宋体" w:hAnsi="宋体" w:hint="eastAsia"/>
                <w:b/>
                <w:szCs w:val="21"/>
                <w:lang w:val="en-GB"/>
              </w:rPr>
              <w:t>序号</w:t>
            </w:r>
          </w:p>
        </w:tc>
        <w:tc>
          <w:tcPr>
            <w:tcW w:w="2823" w:type="dxa"/>
            <w:vAlign w:val="center"/>
          </w:tcPr>
          <w:p w:rsidR="00E4427E" w:rsidRPr="00B76F9D" w:rsidRDefault="00E4427E" w:rsidP="00EF6AB8">
            <w:pPr>
              <w:jc w:val="center"/>
              <w:rPr>
                <w:rFonts w:ascii="宋体" w:hAnsi="宋体"/>
                <w:b/>
                <w:szCs w:val="21"/>
                <w:lang w:val="en-GB"/>
              </w:rPr>
            </w:pPr>
            <w:r w:rsidRPr="00B76F9D">
              <w:rPr>
                <w:rFonts w:ascii="宋体" w:hAnsi="宋体" w:hint="eastAsia"/>
                <w:b/>
                <w:szCs w:val="21"/>
                <w:lang w:val="en-GB"/>
              </w:rPr>
              <w:t>情形</w:t>
            </w:r>
          </w:p>
        </w:tc>
        <w:tc>
          <w:tcPr>
            <w:tcW w:w="2552" w:type="dxa"/>
            <w:vAlign w:val="center"/>
          </w:tcPr>
          <w:p w:rsidR="00E4427E" w:rsidRPr="00B76F9D" w:rsidRDefault="00E4427E" w:rsidP="00EF6AB8">
            <w:pPr>
              <w:jc w:val="center"/>
              <w:rPr>
                <w:rFonts w:ascii="宋体" w:hAnsi="宋体"/>
                <w:b/>
                <w:szCs w:val="21"/>
                <w:lang w:val="en-GB"/>
              </w:rPr>
            </w:pPr>
            <w:r w:rsidRPr="00B76F9D">
              <w:rPr>
                <w:rFonts w:ascii="宋体" w:hAnsi="宋体" w:hint="eastAsia"/>
                <w:b/>
                <w:szCs w:val="21"/>
              </w:rPr>
              <w:t>价格扣除</w:t>
            </w:r>
            <w:r w:rsidRPr="00B76F9D">
              <w:rPr>
                <w:rFonts w:ascii="宋体" w:hAnsi="宋体" w:hint="eastAsia"/>
                <w:b/>
                <w:szCs w:val="21"/>
                <w:lang w:val="en-GB"/>
              </w:rPr>
              <w:t>比例</w:t>
            </w:r>
          </w:p>
        </w:tc>
        <w:tc>
          <w:tcPr>
            <w:tcW w:w="2835" w:type="dxa"/>
            <w:vAlign w:val="center"/>
          </w:tcPr>
          <w:p w:rsidR="00E4427E" w:rsidRPr="00B76F9D" w:rsidRDefault="00E4427E" w:rsidP="00EF6AB8">
            <w:pPr>
              <w:jc w:val="center"/>
              <w:rPr>
                <w:rFonts w:ascii="宋体" w:hAnsi="宋体"/>
                <w:b/>
                <w:szCs w:val="21"/>
                <w:lang w:val="en-GB"/>
              </w:rPr>
            </w:pPr>
            <w:r w:rsidRPr="00B76F9D">
              <w:rPr>
                <w:rFonts w:ascii="宋体" w:hAnsi="宋体" w:hint="eastAsia"/>
                <w:b/>
                <w:szCs w:val="21"/>
                <w:lang w:val="en-GB"/>
              </w:rPr>
              <w:t>计算公式</w:t>
            </w:r>
          </w:p>
        </w:tc>
      </w:tr>
      <w:tr w:rsidR="00E4427E" w:rsidRPr="00B76F9D" w:rsidTr="00EF6AB8">
        <w:trPr>
          <w:trHeight w:val="891"/>
        </w:trPr>
        <w:tc>
          <w:tcPr>
            <w:tcW w:w="721" w:type="dxa"/>
            <w:vAlign w:val="center"/>
          </w:tcPr>
          <w:p w:rsidR="00E4427E" w:rsidRPr="00B76F9D" w:rsidRDefault="00E4427E" w:rsidP="00EF6AB8">
            <w:pPr>
              <w:jc w:val="center"/>
              <w:rPr>
                <w:rFonts w:ascii="宋体" w:hAnsi="宋体"/>
                <w:b/>
                <w:szCs w:val="21"/>
                <w:lang w:val="en-GB"/>
              </w:rPr>
            </w:pPr>
            <w:r w:rsidRPr="00B76F9D">
              <w:rPr>
                <w:rFonts w:ascii="宋体" w:hAnsi="宋体" w:hint="eastAsia"/>
                <w:b/>
                <w:szCs w:val="21"/>
                <w:lang w:val="en-GB"/>
              </w:rPr>
              <w:lastRenderedPageBreak/>
              <w:t>1</w:t>
            </w:r>
          </w:p>
        </w:tc>
        <w:tc>
          <w:tcPr>
            <w:tcW w:w="2823" w:type="dxa"/>
            <w:vAlign w:val="center"/>
          </w:tcPr>
          <w:p w:rsidR="00E4427E" w:rsidRPr="00B76F9D" w:rsidRDefault="00E4427E" w:rsidP="00EF6AB8">
            <w:pPr>
              <w:jc w:val="center"/>
              <w:rPr>
                <w:rFonts w:ascii="宋体" w:hAnsi="宋体"/>
                <w:b/>
                <w:szCs w:val="21"/>
                <w:lang w:val="en-GB"/>
              </w:rPr>
            </w:pPr>
            <w:r w:rsidRPr="00B76F9D">
              <w:rPr>
                <w:rFonts w:ascii="宋体" w:hAnsi="宋体" w:hint="eastAsia"/>
                <w:szCs w:val="21"/>
                <w:lang w:val="en-GB"/>
              </w:rPr>
              <w:t>非联合体投标人</w:t>
            </w:r>
          </w:p>
        </w:tc>
        <w:tc>
          <w:tcPr>
            <w:tcW w:w="2552" w:type="dxa"/>
            <w:vAlign w:val="center"/>
          </w:tcPr>
          <w:p w:rsidR="00E4427E" w:rsidRPr="00B76F9D" w:rsidRDefault="00E4427E" w:rsidP="00020863">
            <w:pPr>
              <w:jc w:val="center"/>
              <w:rPr>
                <w:rFonts w:ascii="宋体" w:hAnsi="宋体"/>
                <w:b/>
                <w:szCs w:val="21"/>
                <w:lang w:val="en-GB"/>
              </w:rPr>
            </w:pPr>
            <w:r w:rsidRPr="00B76F9D">
              <w:rPr>
                <w:rFonts w:ascii="宋体" w:hAnsi="宋体" w:hint="eastAsia"/>
                <w:szCs w:val="21"/>
              </w:rPr>
              <w:t>对小型和微型企业产品的价格扣除</w:t>
            </w:r>
            <w:r w:rsidR="00020863" w:rsidRPr="00B76F9D">
              <w:rPr>
                <w:rFonts w:ascii="宋体" w:hAnsi="宋体" w:hint="eastAsia"/>
                <w:szCs w:val="21"/>
              </w:rPr>
              <w:t>6</w:t>
            </w:r>
            <w:r w:rsidRPr="00B76F9D">
              <w:rPr>
                <w:rFonts w:ascii="宋体" w:hAnsi="宋体" w:hint="eastAsia"/>
                <w:szCs w:val="21"/>
              </w:rPr>
              <w:t>%</w:t>
            </w:r>
          </w:p>
        </w:tc>
        <w:tc>
          <w:tcPr>
            <w:tcW w:w="2835" w:type="dxa"/>
            <w:vMerge w:val="restart"/>
            <w:shd w:val="clear" w:color="auto" w:fill="auto"/>
            <w:vAlign w:val="center"/>
          </w:tcPr>
          <w:p w:rsidR="00E4427E" w:rsidRPr="00B76F9D" w:rsidRDefault="00E4427E" w:rsidP="00EF6AB8">
            <w:pPr>
              <w:jc w:val="center"/>
              <w:rPr>
                <w:szCs w:val="21"/>
                <w:lang w:val="en-GB"/>
              </w:rPr>
            </w:pPr>
            <w:r w:rsidRPr="00B76F9D">
              <w:rPr>
                <w:rFonts w:hint="eastAsia"/>
                <w:szCs w:val="21"/>
                <w:lang w:val="en-GB"/>
              </w:rPr>
              <w:t>评标价格＝投标报价—</w:t>
            </w:r>
            <w:r w:rsidRPr="00B76F9D">
              <w:rPr>
                <w:rFonts w:hint="eastAsia"/>
                <w:szCs w:val="21"/>
              </w:rPr>
              <w:t>小型和微型企业产品的价格</w:t>
            </w:r>
            <w:r w:rsidRPr="00B76F9D">
              <w:rPr>
                <w:rFonts w:ascii="宋体" w:hAnsi="宋体" w:hint="eastAsia"/>
                <w:szCs w:val="21"/>
                <w:lang w:val="en-GB"/>
              </w:rPr>
              <w:t>×</w:t>
            </w:r>
            <w:r w:rsidR="00020863" w:rsidRPr="00B76F9D">
              <w:rPr>
                <w:rFonts w:ascii="宋体" w:hAnsi="宋体" w:hint="eastAsia"/>
                <w:szCs w:val="21"/>
                <w:lang w:val="en-GB"/>
              </w:rPr>
              <w:t>6</w:t>
            </w:r>
            <w:r w:rsidRPr="00B76F9D">
              <w:rPr>
                <w:rFonts w:hint="eastAsia"/>
                <w:szCs w:val="21"/>
                <w:lang w:val="en-GB"/>
              </w:rPr>
              <w:t>%</w:t>
            </w:r>
          </w:p>
          <w:p w:rsidR="00E4427E" w:rsidRPr="00B76F9D" w:rsidRDefault="00E4427E" w:rsidP="00EF6AB8">
            <w:pPr>
              <w:jc w:val="center"/>
              <w:rPr>
                <w:rFonts w:ascii="宋体" w:hAnsi="宋体"/>
                <w:b/>
                <w:szCs w:val="21"/>
                <w:lang w:val="en-GB"/>
              </w:rPr>
            </w:pPr>
          </w:p>
        </w:tc>
      </w:tr>
      <w:tr w:rsidR="00E4427E" w:rsidRPr="00B76F9D" w:rsidTr="00EF6AB8">
        <w:trPr>
          <w:trHeight w:val="1414"/>
        </w:trPr>
        <w:tc>
          <w:tcPr>
            <w:tcW w:w="721" w:type="dxa"/>
            <w:vAlign w:val="center"/>
          </w:tcPr>
          <w:p w:rsidR="00E4427E" w:rsidRPr="00B76F9D" w:rsidRDefault="00E4427E" w:rsidP="00EF6AB8">
            <w:pPr>
              <w:jc w:val="center"/>
              <w:rPr>
                <w:rFonts w:ascii="宋体" w:hAnsi="宋体"/>
                <w:b/>
                <w:szCs w:val="21"/>
                <w:lang w:val="en-GB"/>
              </w:rPr>
            </w:pPr>
            <w:r w:rsidRPr="00B76F9D">
              <w:rPr>
                <w:rFonts w:ascii="宋体" w:hAnsi="宋体" w:hint="eastAsia"/>
                <w:b/>
                <w:szCs w:val="21"/>
                <w:lang w:val="en-GB"/>
              </w:rPr>
              <w:t>2</w:t>
            </w:r>
          </w:p>
        </w:tc>
        <w:tc>
          <w:tcPr>
            <w:tcW w:w="2823" w:type="dxa"/>
            <w:vAlign w:val="center"/>
          </w:tcPr>
          <w:p w:rsidR="00E4427E" w:rsidRPr="00B76F9D" w:rsidRDefault="00E4427E" w:rsidP="00EF6AB8">
            <w:pPr>
              <w:jc w:val="center"/>
              <w:rPr>
                <w:rFonts w:ascii="宋体" w:hAnsi="宋体"/>
                <w:b/>
                <w:szCs w:val="21"/>
              </w:rPr>
            </w:pPr>
            <w:r w:rsidRPr="00B76F9D">
              <w:rPr>
                <w:rFonts w:ascii="宋体" w:hAnsi="宋体" w:hint="eastAsia"/>
                <w:szCs w:val="21"/>
                <w:lang w:val="en-GB"/>
              </w:rPr>
              <w:t>联合体各方均为小型、微型企业</w:t>
            </w:r>
          </w:p>
        </w:tc>
        <w:tc>
          <w:tcPr>
            <w:tcW w:w="2552" w:type="dxa"/>
            <w:vAlign w:val="center"/>
          </w:tcPr>
          <w:p w:rsidR="00E4427E" w:rsidRPr="00B76F9D" w:rsidRDefault="00E4427E" w:rsidP="00EF6AB8">
            <w:pPr>
              <w:jc w:val="center"/>
              <w:rPr>
                <w:rFonts w:ascii="宋体" w:hAnsi="宋体"/>
                <w:szCs w:val="21"/>
              </w:rPr>
            </w:pPr>
            <w:r w:rsidRPr="00B76F9D">
              <w:rPr>
                <w:rFonts w:ascii="宋体" w:hAnsi="宋体" w:hint="eastAsia"/>
                <w:szCs w:val="21"/>
              </w:rPr>
              <w:t>对小型和微型企业产品的价格扣除</w:t>
            </w:r>
            <w:r w:rsidR="00020863" w:rsidRPr="00B76F9D">
              <w:rPr>
                <w:rFonts w:ascii="宋体" w:hAnsi="宋体" w:hint="eastAsia"/>
                <w:szCs w:val="21"/>
              </w:rPr>
              <w:t>6</w:t>
            </w:r>
            <w:r w:rsidRPr="00B76F9D">
              <w:rPr>
                <w:rFonts w:ascii="宋体" w:hAnsi="宋体" w:hint="eastAsia"/>
                <w:szCs w:val="21"/>
              </w:rPr>
              <w:t>%</w:t>
            </w:r>
          </w:p>
          <w:p w:rsidR="00E4427E" w:rsidRPr="00B76F9D" w:rsidRDefault="00E4427E" w:rsidP="00EF6AB8">
            <w:pPr>
              <w:jc w:val="center"/>
              <w:rPr>
                <w:rFonts w:ascii="宋体" w:hAnsi="宋体"/>
                <w:b/>
                <w:szCs w:val="21"/>
                <w:lang w:val="en-GB"/>
              </w:rPr>
            </w:pPr>
            <w:r w:rsidRPr="00B76F9D">
              <w:rPr>
                <w:rFonts w:ascii="宋体" w:hAnsi="宋体" w:hint="eastAsia"/>
                <w:szCs w:val="21"/>
              </w:rPr>
              <w:t>（不再享受序号3的价格折扣）</w:t>
            </w:r>
          </w:p>
        </w:tc>
        <w:tc>
          <w:tcPr>
            <w:tcW w:w="2835" w:type="dxa"/>
            <w:vMerge/>
            <w:shd w:val="clear" w:color="auto" w:fill="auto"/>
          </w:tcPr>
          <w:p w:rsidR="00E4427E" w:rsidRPr="00B76F9D" w:rsidRDefault="00E4427E" w:rsidP="00EF6AB8">
            <w:pPr>
              <w:rPr>
                <w:rFonts w:ascii="宋体" w:hAnsi="宋体"/>
                <w:szCs w:val="21"/>
                <w:lang w:val="en-GB"/>
              </w:rPr>
            </w:pPr>
          </w:p>
        </w:tc>
      </w:tr>
      <w:tr w:rsidR="00E4427E" w:rsidRPr="00B76F9D" w:rsidTr="00EF6AB8">
        <w:trPr>
          <w:trHeight w:val="707"/>
        </w:trPr>
        <w:tc>
          <w:tcPr>
            <w:tcW w:w="721" w:type="dxa"/>
            <w:vAlign w:val="center"/>
          </w:tcPr>
          <w:p w:rsidR="00E4427E" w:rsidRPr="00B76F9D" w:rsidRDefault="00E4427E" w:rsidP="00EF6AB8">
            <w:pPr>
              <w:jc w:val="center"/>
              <w:rPr>
                <w:rFonts w:ascii="宋体" w:hAnsi="宋体"/>
                <w:b/>
                <w:szCs w:val="21"/>
                <w:lang w:val="en-GB"/>
              </w:rPr>
            </w:pPr>
            <w:r w:rsidRPr="00B76F9D">
              <w:rPr>
                <w:rFonts w:ascii="宋体" w:hAnsi="宋体" w:hint="eastAsia"/>
                <w:b/>
                <w:szCs w:val="21"/>
                <w:lang w:val="en-GB"/>
              </w:rPr>
              <w:t>3</w:t>
            </w:r>
          </w:p>
        </w:tc>
        <w:tc>
          <w:tcPr>
            <w:tcW w:w="2823" w:type="dxa"/>
            <w:vAlign w:val="center"/>
          </w:tcPr>
          <w:p w:rsidR="00E4427E" w:rsidRPr="00B76F9D" w:rsidRDefault="00E4427E" w:rsidP="00EF6AB8">
            <w:pPr>
              <w:jc w:val="center"/>
              <w:rPr>
                <w:rFonts w:ascii="宋体" w:hAnsi="宋体"/>
                <w:b/>
                <w:szCs w:val="21"/>
                <w:lang w:val="en-GB"/>
              </w:rPr>
            </w:pPr>
            <w:r w:rsidRPr="00B76F9D">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E4427E" w:rsidRPr="00B76F9D" w:rsidRDefault="00E4427E" w:rsidP="00EF6AB8">
            <w:pPr>
              <w:jc w:val="center"/>
              <w:rPr>
                <w:rFonts w:ascii="宋体" w:hAnsi="宋体"/>
                <w:szCs w:val="21"/>
                <w:lang w:val="en-GB"/>
              </w:rPr>
            </w:pPr>
            <w:r w:rsidRPr="00B76F9D">
              <w:rPr>
                <w:rFonts w:ascii="宋体" w:hAnsi="宋体" w:hint="eastAsia"/>
                <w:szCs w:val="21"/>
                <w:lang w:val="en-GB"/>
              </w:rPr>
              <w:t>对联合体总金额扣除</w:t>
            </w:r>
          </w:p>
          <w:p w:rsidR="00E4427E" w:rsidRPr="00B76F9D" w:rsidRDefault="00E4427E" w:rsidP="00EF6AB8">
            <w:pPr>
              <w:jc w:val="center"/>
              <w:rPr>
                <w:rFonts w:ascii="宋体" w:hAnsi="宋体"/>
                <w:b/>
                <w:szCs w:val="21"/>
                <w:lang w:val="en-GB"/>
              </w:rPr>
            </w:pPr>
            <w:r w:rsidRPr="00B76F9D">
              <w:rPr>
                <w:rFonts w:ascii="宋体" w:hAnsi="宋体" w:hint="eastAsia"/>
                <w:szCs w:val="21"/>
                <w:u w:val="single"/>
              </w:rPr>
              <w:t xml:space="preserve"> </w:t>
            </w:r>
            <w:r w:rsidRPr="00B76F9D">
              <w:rPr>
                <w:rFonts w:ascii="宋体" w:hAnsi="宋体"/>
                <w:szCs w:val="21"/>
                <w:u w:val="single"/>
              </w:rPr>
              <w:t>2</w:t>
            </w:r>
            <w:r w:rsidRPr="00B76F9D">
              <w:rPr>
                <w:rFonts w:ascii="宋体" w:hAnsi="宋体" w:hint="eastAsia"/>
                <w:szCs w:val="21"/>
                <w:u w:val="single"/>
              </w:rPr>
              <w:t xml:space="preserve"> </w:t>
            </w:r>
            <w:r w:rsidRPr="00B76F9D">
              <w:rPr>
                <w:rFonts w:ascii="宋体" w:hAnsi="宋体" w:hint="eastAsia"/>
                <w:szCs w:val="21"/>
              </w:rPr>
              <w:t>%</w:t>
            </w:r>
          </w:p>
        </w:tc>
        <w:tc>
          <w:tcPr>
            <w:tcW w:w="2835" w:type="dxa"/>
            <w:shd w:val="clear" w:color="auto" w:fill="auto"/>
            <w:vAlign w:val="center"/>
          </w:tcPr>
          <w:p w:rsidR="00E4427E" w:rsidRPr="00B76F9D" w:rsidRDefault="00E4427E" w:rsidP="00EF6AB8">
            <w:pPr>
              <w:jc w:val="center"/>
              <w:rPr>
                <w:rFonts w:ascii="宋体" w:hAnsi="宋体"/>
                <w:szCs w:val="21"/>
                <w:u w:val="single"/>
              </w:rPr>
            </w:pPr>
            <w:r w:rsidRPr="00B76F9D">
              <w:rPr>
                <w:rFonts w:ascii="宋体" w:hAnsi="宋体" w:hint="eastAsia"/>
                <w:szCs w:val="21"/>
                <w:lang w:val="en-GB"/>
              </w:rPr>
              <w:t>评标价格＝投标报价×</w:t>
            </w:r>
            <w:r w:rsidRPr="00B76F9D">
              <w:rPr>
                <w:rFonts w:ascii="宋体" w:hAnsi="宋体" w:hint="eastAsia"/>
                <w:szCs w:val="21"/>
              </w:rPr>
              <w:t>(1-</w:t>
            </w:r>
            <w:r w:rsidRPr="00B76F9D">
              <w:rPr>
                <w:rFonts w:ascii="宋体" w:hAnsi="宋体"/>
                <w:szCs w:val="21"/>
                <w:u w:val="single"/>
              </w:rPr>
              <w:t>2</w:t>
            </w:r>
            <w:r w:rsidRPr="00B76F9D">
              <w:rPr>
                <w:rFonts w:ascii="宋体" w:hAnsi="宋体" w:hint="eastAsia"/>
                <w:szCs w:val="21"/>
                <w:u w:val="single"/>
              </w:rPr>
              <w:t>%)</w:t>
            </w:r>
          </w:p>
          <w:p w:rsidR="00E4427E" w:rsidRPr="00B76F9D" w:rsidRDefault="00E4427E" w:rsidP="00EF6AB8">
            <w:pPr>
              <w:jc w:val="center"/>
              <w:rPr>
                <w:rFonts w:ascii="宋体" w:hAnsi="宋体"/>
                <w:b/>
                <w:szCs w:val="21"/>
                <w:lang w:val="en-GB"/>
              </w:rPr>
            </w:pPr>
          </w:p>
        </w:tc>
      </w:tr>
      <w:tr w:rsidR="00E4427E" w:rsidRPr="00B76F9D" w:rsidTr="00EF6AB8">
        <w:trPr>
          <w:trHeight w:val="707"/>
        </w:trPr>
        <w:tc>
          <w:tcPr>
            <w:tcW w:w="721" w:type="dxa"/>
            <w:vAlign w:val="center"/>
          </w:tcPr>
          <w:p w:rsidR="00E4427E" w:rsidRPr="00B76F9D" w:rsidRDefault="00E4427E" w:rsidP="00EF6AB8">
            <w:pPr>
              <w:jc w:val="center"/>
              <w:rPr>
                <w:rFonts w:ascii="宋体" w:hAnsi="宋体"/>
                <w:b/>
                <w:szCs w:val="21"/>
                <w:lang w:val="en-GB"/>
              </w:rPr>
            </w:pPr>
            <w:r w:rsidRPr="00B76F9D">
              <w:rPr>
                <w:rFonts w:ascii="宋体" w:hAnsi="宋体" w:hint="eastAsia"/>
                <w:b/>
                <w:szCs w:val="21"/>
                <w:lang w:val="en-GB"/>
              </w:rPr>
              <w:t>4</w:t>
            </w:r>
          </w:p>
        </w:tc>
        <w:tc>
          <w:tcPr>
            <w:tcW w:w="2823" w:type="dxa"/>
            <w:vAlign w:val="center"/>
          </w:tcPr>
          <w:p w:rsidR="00E4427E" w:rsidRPr="00B76F9D" w:rsidRDefault="00E4427E" w:rsidP="00EF6AB8">
            <w:pPr>
              <w:jc w:val="center"/>
              <w:rPr>
                <w:rFonts w:ascii="宋体" w:hAnsi="宋体"/>
                <w:szCs w:val="21"/>
                <w:lang w:val="en-GB"/>
              </w:rPr>
            </w:pPr>
            <w:r w:rsidRPr="00B76F9D">
              <w:rPr>
                <w:rFonts w:ascii="宋体" w:hAnsi="宋体" w:hint="eastAsia"/>
                <w:szCs w:val="21"/>
                <w:lang w:val="en-GB"/>
              </w:rPr>
              <w:t>监狱企业</w:t>
            </w:r>
          </w:p>
        </w:tc>
        <w:tc>
          <w:tcPr>
            <w:tcW w:w="2552" w:type="dxa"/>
            <w:vAlign w:val="center"/>
          </w:tcPr>
          <w:p w:rsidR="00E4427E" w:rsidRPr="00B76F9D" w:rsidRDefault="00E4427E" w:rsidP="00EF6AB8">
            <w:pPr>
              <w:jc w:val="center"/>
              <w:rPr>
                <w:rFonts w:ascii="宋体" w:hAnsi="宋体"/>
                <w:szCs w:val="21"/>
                <w:lang w:val="en-GB"/>
              </w:rPr>
            </w:pPr>
            <w:r w:rsidRPr="00B76F9D">
              <w:rPr>
                <w:rFonts w:ascii="宋体" w:hAnsi="宋体" w:hint="eastAsia"/>
                <w:szCs w:val="21"/>
                <w:lang w:val="en-GB"/>
              </w:rPr>
              <w:t>对监狱企业产品价格扣除</w:t>
            </w:r>
            <w:r w:rsidRPr="00B76F9D">
              <w:rPr>
                <w:rFonts w:ascii="宋体" w:hAnsi="宋体"/>
                <w:szCs w:val="21"/>
                <w:u w:val="single"/>
              </w:rPr>
              <w:t>6</w:t>
            </w:r>
            <w:r w:rsidRPr="00B76F9D">
              <w:rPr>
                <w:rFonts w:ascii="宋体" w:hAnsi="宋体" w:hint="eastAsia"/>
                <w:szCs w:val="21"/>
              </w:rPr>
              <w:t>%</w:t>
            </w:r>
          </w:p>
        </w:tc>
        <w:tc>
          <w:tcPr>
            <w:tcW w:w="2835" w:type="dxa"/>
            <w:shd w:val="clear" w:color="auto" w:fill="auto"/>
            <w:vAlign w:val="center"/>
          </w:tcPr>
          <w:p w:rsidR="00E4427E" w:rsidRPr="00B76F9D" w:rsidRDefault="00E4427E" w:rsidP="00EF6AB8">
            <w:pPr>
              <w:jc w:val="center"/>
              <w:rPr>
                <w:rFonts w:ascii="宋体" w:hAnsi="宋体"/>
                <w:szCs w:val="21"/>
                <w:lang w:val="en-GB"/>
              </w:rPr>
            </w:pPr>
            <w:r w:rsidRPr="00B76F9D">
              <w:rPr>
                <w:rFonts w:hint="eastAsia"/>
                <w:szCs w:val="21"/>
                <w:lang w:val="en-GB"/>
              </w:rPr>
              <w:t>评标价格＝投标报价—</w:t>
            </w:r>
            <w:r w:rsidRPr="00B76F9D">
              <w:rPr>
                <w:rFonts w:hint="eastAsia"/>
                <w:szCs w:val="21"/>
              </w:rPr>
              <w:t>监狱企业产品的价格</w:t>
            </w:r>
            <w:r w:rsidRPr="00B76F9D">
              <w:rPr>
                <w:rFonts w:ascii="宋体" w:hAnsi="宋体" w:hint="eastAsia"/>
                <w:szCs w:val="21"/>
                <w:lang w:val="en-GB"/>
              </w:rPr>
              <w:t>×</w:t>
            </w:r>
            <w:r w:rsidRPr="00B76F9D">
              <w:rPr>
                <w:rFonts w:hint="eastAsia"/>
                <w:szCs w:val="21"/>
                <w:lang w:val="en-GB"/>
              </w:rPr>
              <w:t>6%</w:t>
            </w:r>
          </w:p>
        </w:tc>
      </w:tr>
      <w:tr w:rsidR="00E4427E" w:rsidRPr="00B76F9D" w:rsidTr="00EF6AB8">
        <w:trPr>
          <w:trHeight w:val="707"/>
        </w:trPr>
        <w:tc>
          <w:tcPr>
            <w:tcW w:w="721" w:type="dxa"/>
            <w:vAlign w:val="center"/>
          </w:tcPr>
          <w:p w:rsidR="00E4427E" w:rsidRPr="00B76F9D" w:rsidRDefault="00E4427E" w:rsidP="00EF6AB8">
            <w:pPr>
              <w:jc w:val="center"/>
              <w:rPr>
                <w:rFonts w:ascii="宋体" w:hAnsi="宋体"/>
                <w:b/>
                <w:szCs w:val="21"/>
                <w:lang w:val="en-GB"/>
              </w:rPr>
            </w:pPr>
            <w:r w:rsidRPr="00B76F9D">
              <w:rPr>
                <w:rFonts w:ascii="宋体" w:hAnsi="宋体" w:hint="eastAsia"/>
                <w:b/>
                <w:szCs w:val="21"/>
                <w:lang w:val="en-GB"/>
              </w:rPr>
              <w:t>5</w:t>
            </w:r>
          </w:p>
        </w:tc>
        <w:tc>
          <w:tcPr>
            <w:tcW w:w="2823" w:type="dxa"/>
            <w:vAlign w:val="center"/>
          </w:tcPr>
          <w:p w:rsidR="00E4427E" w:rsidRPr="00B76F9D" w:rsidRDefault="00E4427E" w:rsidP="00EF6AB8">
            <w:pPr>
              <w:jc w:val="center"/>
              <w:rPr>
                <w:rFonts w:ascii="宋体" w:hAnsi="宋体"/>
                <w:szCs w:val="21"/>
                <w:lang w:val="en-GB"/>
              </w:rPr>
            </w:pPr>
            <w:r w:rsidRPr="00B76F9D">
              <w:rPr>
                <w:rFonts w:ascii="宋体" w:hAnsi="宋体" w:hint="eastAsia"/>
                <w:szCs w:val="21"/>
                <w:lang w:val="en-GB"/>
              </w:rPr>
              <w:t>残疾人福利性单位</w:t>
            </w:r>
          </w:p>
        </w:tc>
        <w:tc>
          <w:tcPr>
            <w:tcW w:w="2552" w:type="dxa"/>
            <w:vAlign w:val="center"/>
          </w:tcPr>
          <w:p w:rsidR="00E4427E" w:rsidRPr="00B76F9D" w:rsidRDefault="00E4427E" w:rsidP="00EF6AB8">
            <w:pPr>
              <w:jc w:val="center"/>
              <w:rPr>
                <w:rFonts w:ascii="宋体" w:hAnsi="宋体"/>
                <w:szCs w:val="21"/>
                <w:lang w:val="en-GB"/>
              </w:rPr>
            </w:pPr>
            <w:r w:rsidRPr="00B76F9D">
              <w:rPr>
                <w:rFonts w:ascii="宋体" w:hAnsi="宋体" w:hint="eastAsia"/>
                <w:szCs w:val="21"/>
                <w:lang w:val="en-GB"/>
              </w:rPr>
              <w:t>对残疾人福利性单位产品价格扣除</w:t>
            </w:r>
            <w:r w:rsidRPr="00B76F9D">
              <w:rPr>
                <w:rFonts w:ascii="宋体" w:hAnsi="宋体"/>
                <w:szCs w:val="21"/>
                <w:u w:val="single"/>
              </w:rPr>
              <w:t>6</w:t>
            </w:r>
            <w:r w:rsidRPr="00B76F9D">
              <w:rPr>
                <w:rFonts w:ascii="宋体" w:hAnsi="宋体" w:hint="eastAsia"/>
                <w:szCs w:val="21"/>
              </w:rPr>
              <w:t>%</w:t>
            </w:r>
          </w:p>
        </w:tc>
        <w:tc>
          <w:tcPr>
            <w:tcW w:w="2835" w:type="dxa"/>
            <w:shd w:val="clear" w:color="auto" w:fill="auto"/>
            <w:vAlign w:val="center"/>
          </w:tcPr>
          <w:p w:rsidR="00E4427E" w:rsidRPr="00B76F9D" w:rsidRDefault="00E4427E" w:rsidP="00EF6AB8">
            <w:pPr>
              <w:jc w:val="center"/>
              <w:rPr>
                <w:szCs w:val="21"/>
                <w:lang w:val="en-GB"/>
              </w:rPr>
            </w:pPr>
            <w:r w:rsidRPr="00B76F9D">
              <w:rPr>
                <w:rFonts w:hint="eastAsia"/>
                <w:szCs w:val="21"/>
                <w:lang w:val="en-GB"/>
              </w:rPr>
              <w:t>评标价格＝投标报价—</w:t>
            </w:r>
            <w:r w:rsidRPr="00B76F9D">
              <w:rPr>
                <w:rFonts w:hint="eastAsia"/>
                <w:szCs w:val="21"/>
              </w:rPr>
              <w:t>残疾人福利性单位产品的价格</w:t>
            </w:r>
            <w:r w:rsidRPr="00B76F9D">
              <w:rPr>
                <w:rFonts w:ascii="宋体" w:hAnsi="宋体" w:hint="eastAsia"/>
                <w:szCs w:val="21"/>
                <w:lang w:val="en-GB"/>
              </w:rPr>
              <w:t>×</w:t>
            </w:r>
            <w:r w:rsidRPr="00B76F9D">
              <w:rPr>
                <w:rFonts w:hint="eastAsia"/>
                <w:szCs w:val="21"/>
                <w:lang w:val="en-GB"/>
              </w:rPr>
              <w:t>6%</w:t>
            </w:r>
          </w:p>
        </w:tc>
      </w:tr>
      <w:tr w:rsidR="00E4427E" w:rsidRPr="00B76F9D" w:rsidTr="00EF6AB8">
        <w:trPr>
          <w:trHeight w:val="2582"/>
        </w:trPr>
        <w:tc>
          <w:tcPr>
            <w:tcW w:w="8931" w:type="dxa"/>
            <w:gridSpan w:val="4"/>
            <w:vAlign w:val="center"/>
          </w:tcPr>
          <w:p w:rsidR="00E4427E" w:rsidRPr="00B76F9D"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B76F9D">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4427E" w:rsidRPr="00B76F9D"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B76F9D">
              <w:rPr>
                <w:rFonts w:asciiTheme="minorEastAsia" w:hAnsiTheme="minorEastAsia" w:cs="仿宋_GB2312" w:hint="eastAsia"/>
                <w:szCs w:val="21"/>
                <w:lang w:val="zh-CN"/>
              </w:rPr>
              <w:t>2、</w:t>
            </w:r>
            <w:r w:rsidRPr="00B76F9D">
              <w:rPr>
                <w:rFonts w:asciiTheme="minorEastAsia" w:hAnsiTheme="minorEastAsia" w:cs="仿宋_GB2312"/>
                <w:szCs w:val="21"/>
                <w:lang w:val="zh-CN"/>
              </w:rPr>
              <w:t>经评标委员会</w:t>
            </w:r>
            <w:r w:rsidRPr="00B76F9D">
              <w:rPr>
                <w:rFonts w:asciiTheme="minorEastAsia" w:hAnsiTheme="minorEastAsia" w:cs="仿宋_GB2312" w:hint="eastAsia"/>
                <w:szCs w:val="21"/>
                <w:lang w:val="zh-CN"/>
              </w:rPr>
              <w:t>审查、评价</w:t>
            </w:r>
            <w:r w:rsidRPr="00B76F9D">
              <w:rPr>
                <w:rFonts w:asciiTheme="minorEastAsia" w:hAnsiTheme="minorEastAsia" w:cs="仿宋_GB2312"/>
                <w:szCs w:val="21"/>
                <w:lang w:val="zh-CN"/>
              </w:rPr>
              <w:t>，</w:t>
            </w:r>
            <w:r w:rsidRPr="00B76F9D">
              <w:rPr>
                <w:rFonts w:asciiTheme="minorEastAsia" w:hAnsiTheme="minorEastAsia" w:cs="仿宋_GB2312" w:hint="eastAsia"/>
                <w:szCs w:val="21"/>
                <w:lang w:val="zh-CN"/>
              </w:rPr>
              <w:t>投标文件符合</w:t>
            </w:r>
            <w:r w:rsidRPr="00B76F9D">
              <w:rPr>
                <w:rFonts w:asciiTheme="minorEastAsia" w:hAnsiTheme="minorEastAsia" w:cs="仿宋_GB2312"/>
                <w:szCs w:val="21"/>
                <w:lang w:val="zh-CN"/>
              </w:rPr>
              <w:t>招标文件</w:t>
            </w:r>
            <w:r w:rsidRPr="00B76F9D">
              <w:rPr>
                <w:rFonts w:asciiTheme="minorEastAsia" w:hAnsiTheme="minorEastAsia" w:cs="仿宋_GB2312" w:hint="eastAsia"/>
                <w:szCs w:val="21"/>
                <w:lang w:val="zh-CN"/>
              </w:rPr>
              <w:t>实质性</w:t>
            </w:r>
            <w:r w:rsidRPr="00B76F9D">
              <w:rPr>
                <w:rFonts w:asciiTheme="minorEastAsia" w:hAnsiTheme="minorEastAsia" w:cs="仿宋_GB2312"/>
                <w:szCs w:val="21"/>
                <w:lang w:val="zh-CN"/>
              </w:rPr>
              <w:t>要求且</w:t>
            </w:r>
            <w:r w:rsidRPr="00B76F9D">
              <w:rPr>
                <w:rFonts w:asciiTheme="minorEastAsia" w:hAnsiTheme="minorEastAsia" w:cs="仿宋_GB2312" w:hint="eastAsia"/>
                <w:szCs w:val="21"/>
                <w:lang w:val="zh-CN"/>
              </w:rPr>
              <w:t>进行了政策性价格扣除后，</w:t>
            </w:r>
            <w:r w:rsidRPr="00B76F9D">
              <w:rPr>
                <w:rFonts w:asciiTheme="minorEastAsia" w:hAnsiTheme="minorEastAsia" w:cs="仿宋_GB2312"/>
                <w:szCs w:val="21"/>
                <w:lang w:val="zh-CN"/>
              </w:rPr>
              <w:t>以</w:t>
            </w:r>
            <w:r w:rsidRPr="00B76F9D">
              <w:rPr>
                <w:rFonts w:asciiTheme="minorEastAsia" w:hAnsiTheme="minorEastAsia" w:cs="仿宋_GB2312" w:hint="eastAsia"/>
                <w:szCs w:val="21"/>
                <w:lang w:val="zh-CN"/>
              </w:rPr>
              <w:t>评标价格的</w:t>
            </w:r>
            <w:r w:rsidRPr="00B76F9D">
              <w:rPr>
                <w:rFonts w:asciiTheme="minorEastAsia" w:hAnsiTheme="minorEastAsia" w:cs="仿宋_GB2312"/>
                <w:szCs w:val="21"/>
                <w:lang w:val="zh-CN"/>
              </w:rPr>
              <w:t>最低价者定为评标基准价，其价格分为满分。其他投标人的价格分统一按下列公式</w:t>
            </w:r>
            <w:r w:rsidRPr="00B76F9D">
              <w:rPr>
                <w:rFonts w:asciiTheme="minorEastAsia" w:hAnsiTheme="minorEastAsia" w:cs="仿宋_GB2312" w:hint="eastAsia"/>
                <w:szCs w:val="21"/>
                <w:lang w:val="zh-CN"/>
              </w:rPr>
              <w:t>计算</w:t>
            </w:r>
            <w:r w:rsidRPr="00B76F9D">
              <w:rPr>
                <w:rFonts w:asciiTheme="minorEastAsia" w:hAnsiTheme="minorEastAsia" w:cs="仿宋_GB2312"/>
                <w:szCs w:val="21"/>
                <w:lang w:val="zh-CN"/>
              </w:rPr>
              <w:t>。即：</w:t>
            </w:r>
          </w:p>
          <w:p w:rsidR="00E4427E" w:rsidRPr="00B76F9D" w:rsidRDefault="00E4427E" w:rsidP="00EF6AB8">
            <w:pPr>
              <w:widowControl/>
              <w:adjustRightInd w:val="0"/>
              <w:spacing w:line="360" w:lineRule="auto"/>
              <w:ind w:leftChars="-42" w:left="-88" w:firstLineChars="214" w:firstLine="449"/>
              <w:jc w:val="left"/>
              <w:rPr>
                <w:rFonts w:asciiTheme="minorEastAsia" w:hAnsiTheme="minorEastAsia" w:cs="仿宋_GB2312"/>
                <w:szCs w:val="21"/>
                <w:lang w:val="zh-CN"/>
              </w:rPr>
            </w:pPr>
            <w:r w:rsidRPr="00B76F9D">
              <w:rPr>
                <w:rFonts w:asciiTheme="minorEastAsia" w:hAnsiTheme="minorEastAsia" w:cs="仿宋_GB2312"/>
                <w:szCs w:val="21"/>
                <w:lang w:val="zh-CN"/>
              </w:rPr>
              <w:t>评标基准价</w:t>
            </w:r>
            <w:r w:rsidRPr="00B76F9D">
              <w:rPr>
                <w:rFonts w:asciiTheme="minorEastAsia" w:hAnsiTheme="minorEastAsia" w:cs="仿宋_GB2312" w:hint="eastAsia"/>
                <w:szCs w:val="21"/>
                <w:lang w:val="zh-CN"/>
              </w:rPr>
              <w:t>=评标价格的最低价</w:t>
            </w:r>
          </w:p>
          <w:p w:rsidR="00E4427E" w:rsidRPr="00B76F9D" w:rsidRDefault="00E4427E" w:rsidP="00EF6AB8">
            <w:pPr>
              <w:adjustRightInd w:val="0"/>
              <w:spacing w:line="360" w:lineRule="auto"/>
              <w:ind w:leftChars="-42" w:left="-88" w:firstLineChars="214" w:firstLine="449"/>
              <w:jc w:val="left"/>
              <w:rPr>
                <w:rFonts w:asciiTheme="minorEastAsia" w:hAnsiTheme="minorEastAsia" w:cs="仿宋_GB2312"/>
                <w:szCs w:val="21"/>
                <w:lang w:val="zh-CN"/>
              </w:rPr>
            </w:pPr>
            <w:r w:rsidRPr="00B76F9D">
              <w:rPr>
                <w:rFonts w:asciiTheme="minorEastAsia" w:hAnsiTheme="minorEastAsia" w:cs="仿宋_GB2312"/>
                <w:szCs w:val="21"/>
                <w:lang w:val="zh-CN"/>
              </w:rPr>
              <w:t>其他投标报价得分</w:t>
            </w:r>
            <w:r w:rsidRPr="00B76F9D">
              <w:rPr>
                <w:rFonts w:asciiTheme="minorEastAsia" w:hAnsiTheme="minorEastAsia" w:cs="仿宋_GB2312" w:hint="eastAsia"/>
                <w:szCs w:val="21"/>
                <w:lang w:val="zh-CN"/>
              </w:rPr>
              <w:t>=（</w:t>
            </w:r>
            <w:r w:rsidRPr="00B76F9D">
              <w:rPr>
                <w:rFonts w:asciiTheme="minorEastAsia" w:hAnsiTheme="minorEastAsia" w:cs="仿宋_GB2312"/>
                <w:szCs w:val="21"/>
                <w:lang w:val="zh-CN"/>
              </w:rPr>
              <w:t>评标基准价</w:t>
            </w:r>
            <w:r w:rsidRPr="00B76F9D">
              <w:rPr>
                <w:rFonts w:asciiTheme="minorEastAsia" w:hAnsiTheme="minorEastAsia" w:cs="仿宋_GB2312" w:hint="eastAsia"/>
                <w:szCs w:val="21"/>
                <w:lang w:val="zh-CN"/>
              </w:rPr>
              <w:t>/评标价格）</w:t>
            </w:r>
            <w:r w:rsidRPr="00B76F9D">
              <w:rPr>
                <w:rFonts w:asciiTheme="minorEastAsia" w:hAnsiTheme="minorEastAsia" w:cs="仿宋_GB2312"/>
                <w:szCs w:val="21"/>
                <w:lang w:val="zh-CN"/>
              </w:rPr>
              <w:t>×</w:t>
            </w:r>
            <w:r w:rsidRPr="00B76F9D">
              <w:rPr>
                <w:rFonts w:asciiTheme="minorEastAsia" w:hAnsiTheme="minorEastAsia" w:cs="仿宋_GB2312" w:hint="eastAsia"/>
                <w:szCs w:val="21"/>
                <w:lang w:val="zh-CN"/>
              </w:rPr>
              <w:t>评标标准中价格分值</w:t>
            </w:r>
          </w:p>
        </w:tc>
      </w:tr>
    </w:tbl>
    <w:p w:rsidR="00E4427E" w:rsidRPr="00B76F9D" w:rsidRDefault="00E4427E" w:rsidP="00E4427E">
      <w:pPr>
        <w:spacing w:line="360" w:lineRule="auto"/>
        <w:rPr>
          <w:rFonts w:ascii="宋体" w:hAnsi="宋体"/>
          <w:bCs/>
          <w:szCs w:val="21"/>
          <w:lang w:val="en-GB"/>
        </w:rPr>
      </w:pPr>
      <w:r w:rsidRPr="00B76F9D">
        <w:rPr>
          <w:rFonts w:ascii="宋体" w:hAnsi="宋体" w:hint="eastAsia"/>
          <w:bCs/>
          <w:szCs w:val="21"/>
          <w:lang w:val="en-GB"/>
        </w:rPr>
        <w:t>备注：</w:t>
      </w:r>
    </w:p>
    <w:p w:rsidR="00E4427E" w:rsidRPr="00B76F9D" w:rsidRDefault="00E4427E" w:rsidP="00E4427E">
      <w:pPr>
        <w:spacing w:line="360" w:lineRule="auto"/>
        <w:ind w:firstLineChars="200" w:firstLine="420"/>
        <w:rPr>
          <w:rFonts w:ascii="宋体" w:hAnsi="宋体"/>
          <w:bCs/>
          <w:szCs w:val="21"/>
          <w:lang w:val="en-GB"/>
        </w:rPr>
      </w:pPr>
      <w:r w:rsidRPr="00B76F9D">
        <w:rPr>
          <w:rFonts w:ascii="宋体" w:hAnsi="宋体" w:hint="eastAsia"/>
          <w:bCs/>
          <w:szCs w:val="21"/>
          <w:lang w:val="en-GB"/>
        </w:rPr>
        <w:t>a、不接受联合体投标的项目，本表中第2项、第3项情形不适用。</w:t>
      </w:r>
    </w:p>
    <w:p w:rsidR="00E4427E" w:rsidRPr="00B76F9D" w:rsidRDefault="00E4427E" w:rsidP="00E4427E">
      <w:pPr>
        <w:spacing w:line="360" w:lineRule="auto"/>
        <w:ind w:firstLineChars="200" w:firstLine="420"/>
        <w:rPr>
          <w:rFonts w:ascii="宋体" w:hAnsi="宋体"/>
          <w:bCs/>
          <w:szCs w:val="21"/>
          <w:lang w:val="en-GB"/>
        </w:rPr>
      </w:pPr>
      <w:r w:rsidRPr="00B76F9D">
        <w:rPr>
          <w:rFonts w:ascii="宋体" w:hAnsi="宋体" w:hint="eastAsia"/>
          <w:bCs/>
          <w:szCs w:val="21"/>
          <w:lang w:val="en-GB"/>
        </w:rPr>
        <w:t>b、小型和微型企业产品包括货物及其提供的服务与工程。</w:t>
      </w:r>
    </w:p>
    <w:p w:rsidR="00E4427E" w:rsidRPr="00B76F9D" w:rsidRDefault="00E4427E" w:rsidP="00E4427E">
      <w:pPr>
        <w:spacing w:line="360" w:lineRule="auto"/>
        <w:ind w:firstLineChars="200" w:firstLine="420"/>
        <w:rPr>
          <w:rFonts w:ascii="宋体" w:hAnsi="宋体"/>
          <w:bCs/>
          <w:szCs w:val="21"/>
          <w:lang w:val="en-GB"/>
        </w:rPr>
      </w:pPr>
      <w:r w:rsidRPr="00B76F9D">
        <w:rPr>
          <w:rFonts w:ascii="宋体" w:hAnsi="宋体" w:hint="eastAsia"/>
          <w:bCs/>
          <w:szCs w:val="21"/>
          <w:lang w:val="en-GB"/>
        </w:rPr>
        <w:t>c、中小企业、残疾人福利性单位提供其他企业制造的货物的，则该货物的制造商也必须为上述企业，否则不能享受价格优惠。</w:t>
      </w:r>
    </w:p>
    <w:p w:rsidR="00E4427E" w:rsidRPr="00B76F9D" w:rsidRDefault="00E4427E" w:rsidP="00E4427E">
      <w:pPr>
        <w:spacing w:line="360" w:lineRule="auto"/>
        <w:ind w:firstLineChars="200" w:firstLine="420"/>
        <w:rPr>
          <w:rFonts w:ascii="宋体" w:hAnsi="宋体"/>
          <w:bCs/>
          <w:szCs w:val="21"/>
          <w:lang w:val="en-GB"/>
        </w:rPr>
      </w:pPr>
      <w:r w:rsidRPr="00B76F9D">
        <w:rPr>
          <w:rFonts w:ascii="宋体" w:hAnsi="宋体" w:hint="eastAsia"/>
          <w:bCs/>
          <w:szCs w:val="21"/>
          <w:lang w:val="en-GB"/>
        </w:rPr>
        <w:t>d、残疾人福利性单位属于小型、微型企业的，不重复享受政策。</w:t>
      </w:r>
    </w:p>
    <w:p w:rsidR="00E4427E" w:rsidRPr="00B76F9D" w:rsidRDefault="00E4427E" w:rsidP="00E4427E">
      <w:pPr>
        <w:spacing w:line="360" w:lineRule="auto"/>
        <w:ind w:firstLineChars="200" w:firstLine="420"/>
        <w:rPr>
          <w:rFonts w:ascii="宋体" w:hAnsi="宋体"/>
          <w:bCs/>
          <w:szCs w:val="21"/>
          <w:lang w:val="en-GB"/>
        </w:rPr>
      </w:pPr>
      <w:r w:rsidRPr="00B76F9D">
        <w:rPr>
          <w:rFonts w:ascii="宋体" w:hAnsi="宋体"/>
          <w:bCs/>
          <w:szCs w:val="21"/>
          <w:lang w:val="en-GB"/>
        </w:rPr>
        <w:t>E</w:t>
      </w:r>
      <w:r w:rsidRPr="00B76F9D">
        <w:rPr>
          <w:rFonts w:ascii="宋体" w:hAnsi="宋体" w:hint="eastAsia"/>
          <w:bCs/>
          <w:szCs w:val="21"/>
          <w:lang w:val="en-GB"/>
        </w:rPr>
        <w:t>、小型和微型企业不包括民办非企业单位。</w:t>
      </w:r>
    </w:p>
    <w:p w:rsidR="00E4427E" w:rsidRPr="00B76F9D" w:rsidRDefault="00E4427E" w:rsidP="00E4427E">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B76F9D">
        <w:rPr>
          <w:rFonts w:asciiTheme="minorEastAsia" w:eastAsiaTheme="minorEastAsia" w:hAnsiTheme="minorEastAsia" w:cs="仿宋_GB2312" w:hint="eastAsia"/>
          <w:b/>
          <w:sz w:val="21"/>
          <w:szCs w:val="21"/>
          <w:lang w:val="zh-CN"/>
        </w:rPr>
        <w:t>（8）</w:t>
      </w:r>
      <w:r w:rsidRPr="00B76F9D">
        <w:rPr>
          <w:rFonts w:asciiTheme="minorEastAsia" w:eastAsiaTheme="minorEastAsia" w:hAnsiTheme="minorEastAsia" w:cs="仿宋_GB2312"/>
          <w:b/>
          <w:sz w:val="21"/>
          <w:szCs w:val="21"/>
          <w:lang w:val="zh-CN"/>
        </w:rPr>
        <w:t>评标结果汇总完成后，除下列情形外，任何人不得修改评标结果：</w:t>
      </w:r>
    </w:p>
    <w:p w:rsidR="00E4427E" w:rsidRPr="00B76F9D"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B76F9D">
        <w:rPr>
          <w:rFonts w:asciiTheme="minorEastAsia" w:hAnsiTheme="minorEastAsia" w:cs="仿宋_GB2312" w:hint="eastAsia"/>
          <w:szCs w:val="21"/>
          <w:lang w:val="zh-CN"/>
        </w:rPr>
        <w:lastRenderedPageBreak/>
        <w:t xml:space="preserve">1） </w:t>
      </w:r>
      <w:r w:rsidRPr="00B76F9D">
        <w:rPr>
          <w:rFonts w:asciiTheme="minorEastAsia" w:hAnsiTheme="minorEastAsia" w:cs="仿宋_GB2312"/>
          <w:szCs w:val="21"/>
          <w:lang w:val="zh-CN"/>
        </w:rPr>
        <w:t>分值汇总计算错误的；</w:t>
      </w:r>
    </w:p>
    <w:p w:rsidR="00E4427E" w:rsidRPr="00B76F9D"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B76F9D">
        <w:rPr>
          <w:rFonts w:asciiTheme="minorEastAsia" w:hAnsiTheme="minorEastAsia" w:cs="仿宋_GB2312" w:hint="eastAsia"/>
          <w:szCs w:val="21"/>
          <w:lang w:val="zh-CN"/>
        </w:rPr>
        <w:t xml:space="preserve">2） </w:t>
      </w:r>
      <w:r w:rsidRPr="00B76F9D">
        <w:rPr>
          <w:rFonts w:asciiTheme="minorEastAsia" w:hAnsiTheme="minorEastAsia" w:cs="仿宋_GB2312"/>
          <w:szCs w:val="21"/>
          <w:lang w:val="zh-CN"/>
        </w:rPr>
        <w:t>分项评分超出评分标准范围的；</w:t>
      </w:r>
    </w:p>
    <w:p w:rsidR="00E4427E" w:rsidRPr="00B76F9D"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B76F9D">
        <w:rPr>
          <w:rFonts w:asciiTheme="minorEastAsia" w:hAnsiTheme="minorEastAsia" w:cs="仿宋_GB2312" w:hint="eastAsia"/>
          <w:szCs w:val="21"/>
          <w:lang w:val="zh-CN"/>
        </w:rPr>
        <w:t xml:space="preserve">3） </w:t>
      </w:r>
      <w:r w:rsidRPr="00B76F9D">
        <w:rPr>
          <w:rFonts w:asciiTheme="minorEastAsia" w:hAnsiTheme="minorEastAsia" w:cs="仿宋_GB2312"/>
          <w:szCs w:val="21"/>
          <w:lang w:val="zh-CN"/>
        </w:rPr>
        <w:t>评标委员会成员对客观评审因素评分不一致的；</w:t>
      </w:r>
    </w:p>
    <w:p w:rsidR="00E4427E" w:rsidRPr="00B76F9D"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B76F9D">
        <w:rPr>
          <w:rFonts w:asciiTheme="minorEastAsia" w:hAnsiTheme="minorEastAsia" w:cs="仿宋_GB2312" w:hint="eastAsia"/>
          <w:szCs w:val="21"/>
          <w:lang w:val="zh-CN"/>
        </w:rPr>
        <w:t xml:space="preserve">4） </w:t>
      </w:r>
      <w:r w:rsidRPr="00B76F9D">
        <w:rPr>
          <w:rFonts w:asciiTheme="minorEastAsia" w:hAnsiTheme="minorEastAsia" w:cs="仿宋_GB2312"/>
          <w:szCs w:val="21"/>
          <w:lang w:val="zh-CN"/>
        </w:rPr>
        <w:t>经评标委员会认定评分畸高、畸低的。</w:t>
      </w:r>
    </w:p>
    <w:p w:rsidR="00E4427E" w:rsidRPr="00B76F9D"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B76F9D">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4427E" w:rsidRPr="00B76F9D"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B76F9D">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E4427E" w:rsidRPr="00B76F9D" w:rsidRDefault="00E4427E" w:rsidP="00E4427E">
      <w:pPr>
        <w:wordWrap w:val="0"/>
        <w:spacing w:line="360" w:lineRule="auto"/>
        <w:ind w:firstLineChars="200" w:firstLine="420"/>
        <w:contextualSpacing/>
        <w:rPr>
          <w:rFonts w:asciiTheme="minorEastAsia" w:hAnsiTheme="minorEastAsia" w:cs="仿宋_GB2312"/>
          <w:szCs w:val="21"/>
          <w:lang w:val="zh-CN"/>
        </w:rPr>
      </w:pPr>
      <w:r w:rsidRPr="00B76F9D">
        <w:rPr>
          <w:rFonts w:asciiTheme="minorEastAsia" w:hAnsiTheme="minorEastAsia" w:cs="仿宋_GB2312" w:hint="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E4427E" w:rsidRPr="00B76F9D"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B76F9D">
        <w:rPr>
          <w:rFonts w:asciiTheme="minorEastAsia" w:hAnsiTheme="minorEastAsia" w:cs="仿宋_GB2312" w:hint="eastAsia"/>
          <w:b/>
          <w:szCs w:val="21"/>
          <w:lang w:val="zh-CN"/>
        </w:rPr>
        <w:t>（10）</w:t>
      </w:r>
      <w:r w:rsidRPr="00B76F9D">
        <w:rPr>
          <w:rFonts w:asciiTheme="minorEastAsia" w:hAnsiTheme="minorEastAsia" w:cs="仿宋_GB2312"/>
          <w:b/>
          <w:szCs w:val="21"/>
          <w:lang w:val="zh-CN"/>
        </w:rPr>
        <w:t>评标委员会</w:t>
      </w:r>
      <w:r w:rsidRPr="00B76F9D">
        <w:rPr>
          <w:rFonts w:asciiTheme="minorEastAsia" w:hAnsiTheme="minorEastAsia" w:cs="仿宋_GB2312" w:hint="eastAsia"/>
          <w:b/>
          <w:szCs w:val="21"/>
          <w:lang w:val="zh-CN"/>
        </w:rPr>
        <w:t>争议处理</w:t>
      </w:r>
    </w:p>
    <w:p w:rsidR="00E4427E" w:rsidRPr="00B76F9D"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B76F9D">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E4427E" w:rsidRPr="00B76F9D" w:rsidRDefault="00E4427E" w:rsidP="00E4427E">
      <w:pPr>
        <w:spacing w:line="360" w:lineRule="auto"/>
        <w:ind w:firstLineChars="200" w:firstLine="422"/>
        <w:contextualSpacing/>
        <w:rPr>
          <w:rFonts w:asciiTheme="minorEastAsia" w:hAnsiTheme="minorEastAsia" w:cs="仿宋_GB2312"/>
          <w:b/>
          <w:szCs w:val="21"/>
          <w:lang w:val="zh-CN"/>
        </w:rPr>
      </w:pPr>
      <w:r w:rsidRPr="00B76F9D">
        <w:rPr>
          <w:rFonts w:asciiTheme="minorEastAsia" w:hAnsiTheme="minorEastAsia" w:cs="仿宋_GB2312" w:hint="eastAsia"/>
          <w:b/>
          <w:szCs w:val="21"/>
          <w:lang w:val="zh-CN"/>
        </w:rPr>
        <w:t>4、</w:t>
      </w:r>
      <w:r w:rsidRPr="00B76F9D">
        <w:rPr>
          <w:rFonts w:asciiTheme="minorEastAsia" w:hAnsiTheme="minorEastAsia" w:cs="仿宋_GB2312"/>
          <w:b/>
          <w:szCs w:val="21"/>
          <w:lang w:val="zh-CN"/>
        </w:rPr>
        <w:t>确定中标候选人名单，以及根据采购人委托直接确定中标人</w:t>
      </w:r>
      <w:r w:rsidRPr="00B76F9D">
        <w:rPr>
          <w:rFonts w:asciiTheme="minorEastAsia" w:hAnsiTheme="minorEastAsia" w:cs="仿宋_GB2312" w:hint="eastAsia"/>
          <w:b/>
          <w:szCs w:val="21"/>
          <w:lang w:val="zh-CN"/>
        </w:rPr>
        <w:t>。</w:t>
      </w:r>
    </w:p>
    <w:p w:rsidR="00E4427E" w:rsidRPr="00B76F9D" w:rsidRDefault="00E4427E" w:rsidP="00E4427E">
      <w:pPr>
        <w:adjustRightInd w:val="0"/>
        <w:snapToGrid w:val="0"/>
        <w:spacing w:line="360" w:lineRule="auto"/>
        <w:ind w:firstLineChars="200" w:firstLine="420"/>
        <w:rPr>
          <w:rFonts w:ascii="宋体" w:hAnsi="宋体" w:cs="Courier New"/>
          <w:szCs w:val="21"/>
        </w:rPr>
      </w:pPr>
    </w:p>
    <w:p w:rsidR="00E4427E" w:rsidRPr="00B76F9D" w:rsidRDefault="00E4427E" w:rsidP="00E4427E">
      <w:pPr>
        <w:adjustRightInd w:val="0"/>
        <w:snapToGrid w:val="0"/>
        <w:spacing w:line="360" w:lineRule="auto"/>
        <w:ind w:firstLineChars="200" w:firstLine="420"/>
        <w:rPr>
          <w:rFonts w:ascii="宋体" w:hAnsi="宋体" w:cs="Courier New"/>
          <w:szCs w:val="21"/>
        </w:rPr>
      </w:pPr>
    </w:p>
    <w:p w:rsidR="00E4427E" w:rsidRPr="00B76F9D" w:rsidRDefault="00E4427E" w:rsidP="00E4427E">
      <w:pPr>
        <w:adjustRightInd w:val="0"/>
        <w:snapToGrid w:val="0"/>
        <w:spacing w:line="360" w:lineRule="auto"/>
        <w:ind w:firstLineChars="200" w:firstLine="420"/>
        <w:rPr>
          <w:rFonts w:ascii="宋体" w:hAnsi="宋体" w:cs="Courier New"/>
          <w:szCs w:val="21"/>
        </w:rPr>
      </w:pPr>
    </w:p>
    <w:p w:rsidR="00E4427E" w:rsidRPr="00B76F9D" w:rsidRDefault="00E4427E" w:rsidP="00E4427E">
      <w:pPr>
        <w:adjustRightInd w:val="0"/>
        <w:snapToGrid w:val="0"/>
        <w:spacing w:line="360" w:lineRule="auto"/>
        <w:ind w:firstLineChars="200" w:firstLine="420"/>
        <w:rPr>
          <w:rFonts w:ascii="宋体" w:hAnsi="宋体" w:cs="Courier New"/>
          <w:szCs w:val="21"/>
        </w:rPr>
      </w:pPr>
    </w:p>
    <w:p w:rsidR="00E4427E" w:rsidRPr="00B76F9D" w:rsidRDefault="00E4427E" w:rsidP="00E4427E">
      <w:pPr>
        <w:adjustRightInd w:val="0"/>
        <w:snapToGrid w:val="0"/>
        <w:spacing w:line="360" w:lineRule="auto"/>
        <w:ind w:firstLineChars="200" w:firstLine="420"/>
        <w:rPr>
          <w:rFonts w:ascii="宋体" w:hAnsi="宋体" w:cs="Courier New"/>
          <w:szCs w:val="21"/>
        </w:rPr>
      </w:pPr>
    </w:p>
    <w:p w:rsidR="00E4427E" w:rsidRPr="00B76F9D" w:rsidRDefault="00E4427E" w:rsidP="00E4427E">
      <w:pPr>
        <w:adjustRightInd w:val="0"/>
        <w:snapToGrid w:val="0"/>
        <w:spacing w:line="360" w:lineRule="auto"/>
        <w:ind w:firstLineChars="200" w:firstLine="420"/>
        <w:rPr>
          <w:rFonts w:ascii="宋体" w:hAnsi="宋体" w:cs="Courier New"/>
          <w:szCs w:val="21"/>
        </w:rPr>
      </w:pPr>
    </w:p>
    <w:p w:rsidR="00E4427E" w:rsidRPr="00B76F9D" w:rsidRDefault="00E4427E" w:rsidP="00E4427E">
      <w:pPr>
        <w:adjustRightInd w:val="0"/>
        <w:snapToGrid w:val="0"/>
        <w:spacing w:line="360" w:lineRule="auto"/>
        <w:ind w:firstLineChars="200" w:firstLine="420"/>
        <w:rPr>
          <w:rFonts w:ascii="宋体" w:hAnsi="宋体" w:cs="Courier New"/>
          <w:szCs w:val="21"/>
        </w:rPr>
      </w:pPr>
    </w:p>
    <w:p w:rsidR="00E4427E" w:rsidRPr="00B76F9D" w:rsidRDefault="00E4427E" w:rsidP="00E4427E">
      <w:pPr>
        <w:adjustRightInd w:val="0"/>
        <w:snapToGrid w:val="0"/>
        <w:spacing w:line="360" w:lineRule="auto"/>
        <w:ind w:firstLineChars="200" w:firstLine="420"/>
        <w:rPr>
          <w:rFonts w:ascii="宋体" w:hAnsi="宋体" w:cs="Courier New"/>
          <w:szCs w:val="21"/>
        </w:rPr>
      </w:pPr>
    </w:p>
    <w:p w:rsidR="00E4427E" w:rsidRPr="00B76F9D" w:rsidRDefault="00E4427E" w:rsidP="00E4427E">
      <w:pPr>
        <w:adjustRightInd w:val="0"/>
        <w:snapToGrid w:val="0"/>
        <w:spacing w:line="360" w:lineRule="auto"/>
        <w:ind w:firstLineChars="200" w:firstLine="420"/>
        <w:rPr>
          <w:rFonts w:ascii="宋体" w:hAnsi="宋体" w:cs="Courier New"/>
          <w:szCs w:val="21"/>
        </w:rPr>
      </w:pPr>
    </w:p>
    <w:p w:rsidR="00E4427E" w:rsidRPr="00B76F9D" w:rsidRDefault="00E4427E" w:rsidP="00E4427E">
      <w:pPr>
        <w:adjustRightInd w:val="0"/>
        <w:snapToGrid w:val="0"/>
        <w:spacing w:line="360" w:lineRule="auto"/>
        <w:ind w:firstLineChars="200" w:firstLine="420"/>
        <w:rPr>
          <w:rFonts w:ascii="宋体" w:hAnsi="宋体" w:cs="Courier New"/>
          <w:szCs w:val="21"/>
        </w:rPr>
      </w:pPr>
    </w:p>
    <w:p w:rsidR="00E4427E" w:rsidRPr="00B76F9D" w:rsidRDefault="00E4427E" w:rsidP="00E4427E">
      <w:pPr>
        <w:adjustRightInd w:val="0"/>
        <w:snapToGrid w:val="0"/>
        <w:spacing w:line="360" w:lineRule="auto"/>
        <w:ind w:firstLineChars="200" w:firstLine="420"/>
        <w:rPr>
          <w:rFonts w:ascii="宋体" w:hAnsi="宋体" w:cs="Courier New"/>
          <w:szCs w:val="21"/>
        </w:rPr>
      </w:pPr>
    </w:p>
    <w:p w:rsidR="00E4427E" w:rsidRPr="00B76F9D" w:rsidRDefault="00E4427E" w:rsidP="00E4427E">
      <w:pPr>
        <w:adjustRightInd w:val="0"/>
        <w:snapToGrid w:val="0"/>
        <w:spacing w:line="360" w:lineRule="auto"/>
        <w:ind w:firstLineChars="200" w:firstLine="420"/>
        <w:rPr>
          <w:rFonts w:ascii="宋体" w:hAnsi="宋体" w:cs="Courier New"/>
          <w:szCs w:val="21"/>
        </w:rPr>
      </w:pPr>
    </w:p>
    <w:p w:rsidR="00E4427E" w:rsidRPr="00B76F9D" w:rsidRDefault="00E4427E" w:rsidP="00E4427E">
      <w:pPr>
        <w:adjustRightInd w:val="0"/>
        <w:snapToGrid w:val="0"/>
        <w:spacing w:line="360" w:lineRule="auto"/>
        <w:ind w:firstLineChars="200" w:firstLine="420"/>
        <w:rPr>
          <w:rFonts w:ascii="宋体" w:hAnsi="宋体" w:cs="Courier New"/>
          <w:szCs w:val="21"/>
        </w:rPr>
      </w:pPr>
    </w:p>
    <w:p w:rsidR="00E4427E" w:rsidRPr="00B76F9D"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76F9D">
        <w:rPr>
          <w:rFonts w:asciiTheme="majorEastAsia" w:eastAsiaTheme="majorEastAsia" w:hAnsiTheme="majorEastAsia" w:cs="宋体" w:hint="eastAsia"/>
          <w:b/>
          <w:kern w:val="0"/>
          <w:sz w:val="32"/>
          <w:szCs w:val="32"/>
        </w:rPr>
        <w:lastRenderedPageBreak/>
        <w:t>第七章 合同条款及格式</w:t>
      </w:r>
    </w:p>
    <w:p w:rsidR="00E4427E" w:rsidRPr="00B76F9D"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B76F9D" w:rsidRDefault="00E4427E" w:rsidP="00E4427E">
      <w:pPr>
        <w:spacing w:line="360" w:lineRule="auto"/>
        <w:jc w:val="center"/>
        <w:rPr>
          <w:rFonts w:ascii="宋体" w:hAnsi="宋体" w:cs="微软雅黑"/>
          <w:b/>
          <w:bCs/>
          <w:szCs w:val="21"/>
        </w:rPr>
      </w:pPr>
      <w:r w:rsidRPr="00B76F9D">
        <w:rPr>
          <w:rFonts w:ascii="宋体" w:hAnsi="宋体" w:cs="微软雅黑" w:hint="eastAsia"/>
          <w:b/>
          <w:bCs/>
          <w:szCs w:val="21"/>
        </w:rPr>
        <w:t>（此合同仅供参考。以最终采购人与中标人签定的合同条款为准进行公示，</w:t>
      </w:r>
    </w:p>
    <w:p w:rsidR="00E4427E" w:rsidRPr="00B76F9D" w:rsidRDefault="00E4427E" w:rsidP="00E4427E">
      <w:pPr>
        <w:spacing w:line="360" w:lineRule="auto"/>
        <w:jc w:val="center"/>
        <w:rPr>
          <w:rFonts w:ascii="宋体" w:hAnsi="宋体" w:cs="微软雅黑"/>
          <w:b/>
          <w:bCs/>
          <w:szCs w:val="21"/>
        </w:rPr>
      </w:pPr>
      <w:r w:rsidRPr="00B76F9D">
        <w:rPr>
          <w:rFonts w:ascii="宋体" w:hAnsi="宋体" w:cs="微软雅黑" w:hint="eastAsia"/>
          <w:b/>
          <w:bCs/>
          <w:szCs w:val="21"/>
        </w:rPr>
        <w:t>最终签定合同的主要条款不能与招标文件有冲突）</w:t>
      </w:r>
    </w:p>
    <w:p w:rsidR="00E4427E" w:rsidRPr="00B76F9D" w:rsidRDefault="00E4427E" w:rsidP="00E4427E">
      <w:pPr>
        <w:pStyle w:val="a7"/>
        <w:spacing w:before="75" w:after="75"/>
        <w:rPr>
          <w:rFonts w:ascii="微软雅黑" w:eastAsia="微软雅黑" w:hAnsi="微软雅黑"/>
          <w:sz w:val="27"/>
          <w:szCs w:val="27"/>
        </w:rPr>
      </w:pPr>
      <w:r w:rsidRPr="00B76F9D">
        <w:rPr>
          <w:rFonts w:ascii="Simsun" w:eastAsia="微软雅黑" w:hAnsi="Simsun"/>
          <w:u w:val="single"/>
        </w:rPr>
        <w:t> </w:t>
      </w:r>
    </w:p>
    <w:p w:rsidR="00E4427E" w:rsidRPr="00B76F9D" w:rsidRDefault="00E4427E" w:rsidP="00E4427E">
      <w:pPr>
        <w:pStyle w:val="a7"/>
        <w:spacing w:before="75" w:after="75" w:line="360" w:lineRule="auto"/>
        <w:rPr>
          <w:rFonts w:asciiTheme="minorEastAsia" w:eastAsiaTheme="minorEastAsia" w:hAnsiTheme="minorEastAsia"/>
          <w:sz w:val="21"/>
          <w:szCs w:val="21"/>
        </w:rPr>
      </w:pPr>
      <w:r w:rsidRPr="00B76F9D">
        <w:rPr>
          <w:rFonts w:asciiTheme="minorEastAsia" w:eastAsiaTheme="minorEastAsia" w:hAnsiTheme="minorEastAsia"/>
          <w:sz w:val="21"/>
          <w:szCs w:val="21"/>
        </w:rPr>
        <w:t>甲方：</w:t>
      </w:r>
      <w:r w:rsidRPr="00B76F9D">
        <w:rPr>
          <w:rFonts w:asciiTheme="minorEastAsia" w:eastAsiaTheme="minorEastAsia" w:hAnsiTheme="minorEastAsia"/>
          <w:sz w:val="21"/>
          <w:szCs w:val="21"/>
          <w:u w:val="single"/>
        </w:rPr>
        <w:t>（采购人全称）</w:t>
      </w:r>
    </w:p>
    <w:p w:rsidR="00E4427E" w:rsidRPr="00B76F9D" w:rsidRDefault="00E4427E" w:rsidP="00E4427E">
      <w:pPr>
        <w:pStyle w:val="a7"/>
        <w:spacing w:before="75" w:after="75" w:line="360" w:lineRule="auto"/>
        <w:rPr>
          <w:rFonts w:asciiTheme="minorEastAsia" w:eastAsiaTheme="minorEastAsia" w:hAnsiTheme="minorEastAsia"/>
          <w:sz w:val="21"/>
          <w:szCs w:val="21"/>
        </w:rPr>
      </w:pPr>
      <w:r w:rsidRPr="00B76F9D">
        <w:rPr>
          <w:rFonts w:asciiTheme="minorEastAsia" w:eastAsiaTheme="minorEastAsia" w:hAnsiTheme="minorEastAsia"/>
          <w:sz w:val="21"/>
          <w:szCs w:val="21"/>
        </w:rPr>
        <w:t>乙方：</w:t>
      </w:r>
      <w:r w:rsidRPr="00B76F9D">
        <w:rPr>
          <w:rFonts w:asciiTheme="minorEastAsia" w:eastAsiaTheme="minorEastAsia" w:hAnsiTheme="minorEastAsia"/>
          <w:sz w:val="21"/>
          <w:szCs w:val="21"/>
          <w:u w:val="single"/>
        </w:rPr>
        <w:t>（中标人全称）</w:t>
      </w:r>
    </w:p>
    <w:p w:rsidR="00E4427E" w:rsidRPr="00B76F9D" w:rsidRDefault="00E4427E" w:rsidP="00E4427E">
      <w:pPr>
        <w:pStyle w:val="a7"/>
        <w:spacing w:before="75" w:after="75"/>
        <w:rPr>
          <w:rFonts w:asciiTheme="minorEastAsia" w:eastAsiaTheme="minorEastAsia" w:hAnsiTheme="minorEastAsia"/>
          <w:sz w:val="21"/>
          <w:szCs w:val="21"/>
        </w:rPr>
      </w:pPr>
      <w:r w:rsidRPr="00B76F9D">
        <w:rPr>
          <w:rFonts w:asciiTheme="minorEastAsia" w:eastAsiaTheme="minorEastAsia" w:hAnsiTheme="minorEastAsia"/>
          <w:sz w:val="21"/>
          <w:szCs w:val="21"/>
        </w:rPr>
        <w:t> </w:t>
      </w:r>
    </w:p>
    <w:p w:rsidR="00E4427E" w:rsidRPr="00B76F9D" w:rsidRDefault="00E4427E" w:rsidP="00E4427E">
      <w:pPr>
        <w:pStyle w:val="a7"/>
        <w:spacing w:before="75" w:after="75" w:line="360" w:lineRule="auto"/>
        <w:ind w:firstLine="482"/>
        <w:rPr>
          <w:rFonts w:asciiTheme="minorEastAsia" w:eastAsiaTheme="minorEastAsia" w:hAnsiTheme="minorEastAsia"/>
          <w:sz w:val="21"/>
          <w:szCs w:val="21"/>
        </w:rPr>
      </w:pPr>
      <w:r w:rsidRPr="00B76F9D">
        <w:rPr>
          <w:rFonts w:asciiTheme="minorEastAsia" w:eastAsiaTheme="minorEastAsia" w:hAnsiTheme="minorEastAsia"/>
          <w:sz w:val="21"/>
          <w:szCs w:val="21"/>
        </w:rPr>
        <w:t>根据招标编号为</w:t>
      </w:r>
      <w:r w:rsidRPr="00B76F9D">
        <w:rPr>
          <w:rFonts w:asciiTheme="minorEastAsia" w:eastAsiaTheme="minorEastAsia" w:hAnsiTheme="minorEastAsia"/>
          <w:sz w:val="21"/>
          <w:szCs w:val="21"/>
          <w:u w:val="single"/>
        </w:rPr>
        <w:t>            </w:t>
      </w:r>
      <w:r w:rsidRPr="00B76F9D">
        <w:rPr>
          <w:rFonts w:asciiTheme="minorEastAsia" w:eastAsiaTheme="minorEastAsia" w:hAnsiTheme="minorEastAsia"/>
          <w:sz w:val="21"/>
          <w:szCs w:val="21"/>
        </w:rPr>
        <w:t>的</w:t>
      </w:r>
      <w:r w:rsidRPr="00B76F9D">
        <w:rPr>
          <w:rFonts w:asciiTheme="minorEastAsia" w:eastAsiaTheme="minorEastAsia" w:hAnsiTheme="minorEastAsia"/>
          <w:sz w:val="21"/>
          <w:szCs w:val="21"/>
          <w:u w:val="single"/>
        </w:rPr>
        <w:t>（填写“项目名称”）</w:t>
      </w:r>
      <w:r w:rsidRPr="00B76F9D">
        <w:rPr>
          <w:rFonts w:asciiTheme="minorEastAsia" w:eastAsiaTheme="minorEastAsia" w:hAnsiTheme="minorEastAsia"/>
          <w:sz w:val="21"/>
          <w:szCs w:val="21"/>
        </w:rPr>
        <w:t>项目（以下简称：“本项目”）的招标结果，乙方为中标人。现经甲乙双方友好协商，就以下事项达成一致并签订本合同：</w:t>
      </w:r>
    </w:p>
    <w:p w:rsidR="00E4427E" w:rsidRPr="00B76F9D" w:rsidRDefault="00E4427E" w:rsidP="00E4427E">
      <w:pPr>
        <w:pStyle w:val="a7"/>
        <w:spacing w:before="75" w:after="75" w:line="360" w:lineRule="auto"/>
        <w:ind w:firstLine="482"/>
        <w:rPr>
          <w:rFonts w:asciiTheme="minorEastAsia" w:eastAsiaTheme="minorEastAsia" w:hAnsiTheme="minorEastAsia"/>
          <w:sz w:val="21"/>
          <w:szCs w:val="21"/>
        </w:rPr>
      </w:pPr>
      <w:r w:rsidRPr="00B76F9D">
        <w:rPr>
          <w:rFonts w:asciiTheme="minorEastAsia" w:eastAsiaTheme="minorEastAsia" w:hAnsiTheme="minorEastAsia"/>
          <w:sz w:val="21"/>
          <w:szCs w:val="21"/>
        </w:rPr>
        <w:t>1、下列合同文件是构成本合同不可分割的部分：</w:t>
      </w:r>
    </w:p>
    <w:p w:rsidR="00E4427E" w:rsidRPr="00B76F9D" w:rsidRDefault="00E4427E" w:rsidP="00E4427E">
      <w:pPr>
        <w:pStyle w:val="a7"/>
        <w:spacing w:before="75" w:after="75" w:line="360" w:lineRule="auto"/>
        <w:ind w:firstLine="482"/>
        <w:rPr>
          <w:rFonts w:asciiTheme="minorEastAsia" w:eastAsiaTheme="minorEastAsia" w:hAnsiTheme="minorEastAsia"/>
          <w:sz w:val="21"/>
          <w:szCs w:val="21"/>
        </w:rPr>
      </w:pPr>
      <w:r w:rsidRPr="00B76F9D">
        <w:rPr>
          <w:rFonts w:asciiTheme="minorEastAsia" w:eastAsiaTheme="minorEastAsia" w:hAnsiTheme="minorEastAsia"/>
          <w:sz w:val="21"/>
          <w:szCs w:val="21"/>
        </w:rPr>
        <w:t>1.1合同条款；</w:t>
      </w:r>
    </w:p>
    <w:p w:rsidR="00E4427E" w:rsidRPr="00B76F9D" w:rsidRDefault="00E4427E" w:rsidP="00E4427E">
      <w:pPr>
        <w:pStyle w:val="a7"/>
        <w:spacing w:before="75" w:after="75" w:line="360" w:lineRule="auto"/>
        <w:ind w:firstLine="482"/>
        <w:rPr>
          <w:rFonts w:asciiTheme="minorEastAsia" w:eastAsiaTheme="minorEastAsia" w:hAnsiTheme="minorEastAsia"/>
          <w:sz w:val="21"/>
          <w:szCs w:val="21"/>
        </w:rPr>
      </w:pPr>
      <w:r w:rsidRPr="00B76F9D">
        <w:rPr>
          <w:rFonts w:asciiTheme="minorEastAsia" w:eastAsiaTheme="minorEastAsia" w:hAnsiTheme="minorEastAsia"/>
          <w:sz w:val="21"/>
          <w:szCs w:val="21"/>
        </w:rPr>
        <w:t>1.2招标文件、乙方的投标文件；</w:t>
      </w:r>
    </w:p>
    <w:p w:rsidR="00E4427E" w:rsidRPr="00B76F9D" w:rsidRDefault="00E4427E" w:rsidP="00E4427E">
      <w:pPr>
        <w:pStyle w:val="a7"/>
        <w:spacing w:before="75" w:after="75" w:line="360" w:lineRule="auto"/>
        <w:ind w:firstLine="482"/>
        <w:rPr>
          <w:rFonts w:asciiTheme="minorEastAsia" w:eastAsiaTheme="minorEastAsia" w:hAnsiTheme="minorEastAsia"/>
          <w:sz w:val="21"/>
          <w:szCs w:val="21"/>
        </w:rPr>
      </w:pPr>
      <w:r w:rsidRPr="00B76F9D">
        <w:rPr>
          <w:rFonts w:asciiTheme="minorEastAsia" w:eastAsiaTheme="minorEastAsia" w:hAnsiTheme="minorEastAsia"/>
          <w:sz w:val="21"/>
          <w:szCs w:val="21"/>
        </w:rPr>
        <w:t>1.3其他文件或材料：□无。□</w:t>
      </w:r>
      <w:r w:rsidRPr="00B76F9D">
        <w:rPr>
          <w:rFonts w:asciiTheme="minorEastAsia" w:eastAsiaTheme="minorEastAsia" w:hAnsiTheme="minorEastAsia"/>
          <w:sz w:val="21"/>
          <w:szCs w:val="21"/>
          <w:u w:val="single"/>
        </w:rPr>
        <w:t>（按照实际情况编制填写需要增加的内容）</w:t>
      </w:r>
      <w:r w:rsidRPr="00B76F9D">
        <w:rPr>
          <w:rFonts w:asciiTheme="minorEastAsia" w:eastAsiaTheme="minorEastAsia" w:hAnsiTheme="minorEastAsia"/>
          <w:sz w:val="21"/>
          <w:szCs w:val="21"/>
        </w:rPr>
        <w:t>。</w:t>
      </w:r>
    </w:p>
    <w:p w:rsidR="00E4427E" w:rsidRPr="00B76F9D" w:rsidRDefault="00E4427E" w:rsidP="00E4427E">
      <w:pPr>
        <w:pStyle w:val="a7"/>
        <w:spacing w:before="75" w:after="75" w:line="360" w:lineRule="auto"/>
        <w:ind w:firstLine="482"/>
        <w:rPr>
          <w:rFonts w:asciiTheme="minorEastAsia" w:eastAsiaTheme="minorEastAsia" w:hAnsiTheme="minorEastAsia"/>
          <w:sz w:val="21"/>
          <w:szCs w:val="21"/>
        </w:rPr>
      </w:pPr>
      <w:r w:rsidRPr="00B76F9D">
        <w:rPr>
          <w:rFonts w:asciiTheme="minorEastAsia" w:eastAsiaTheme="minorEastAsia" w:hAnsiTheme="minorEastAsia"/>
          <w:sz w:val="21"/>
          <w:szCs w:val="21"/>
        </w:rPr>
        <w:t>2、合同标的</w:t>
      </w:r>
    </w:p>
    <w:p w:rsidR="00E4427E" w:rsidRPr="00B76F9D" w:rsidRDefault="00E4427E" w:rsidP="00E4427E">
      <w:pPr>
        <w:pStyle w:val="a7"/>
        <w:spacing w:before="75" w:after="75" w:line="360" w:lineRule="auto"/>
        <w:ind w:firstLine="482"/>
        <w:rPr>
          <w:rFonts w:asciiTheme="minorEastAsia" w:eastAsiaTheme="minorEastAsia" w:hAnsiTheme="minorEastAsia"/>
          <w:sz w:val="21"/>
          <w:szCs w:val="21"/>
        </w:rPr>
      </w:pPr>
      <w:r w:rsidRPr="00B76F9D">
        <w:rPr>
          <w:rFonts w:asciiTheme="minorEastAsia" w:eastAsiaTheme="minorEastAsia" w:hAnsiTheme="minorEastAsia"/>
          <w:sz w:val="21"/>
          <w:szCs w:val="21"/>
          <w:u w:val="single"/>
        </w:rPr>
        <w:t>（按照实际情况编制填写，可以是表格或文字描述）</w:t>
      </w:r>
      <w:r w:rsidRPr="00B76F9D">
        <w:rPr>
          <w:rFonts w:asciiTheme="minorEastAsia" w:eastAsiaTheme="minorEastAsia" w:hAnsiTheme="minorEastAsia"/>
          <w:sz w:val="21"/>
          <w:szCs w:val="21"/>
        </w:rPr>
        <w:t>。</w:t>
      </w:r>
    </w:p>
    <w:p w:rsidR="00E4427E" w:rsidRPr="00B76F9D" w:rsidRDefault="00E4427E" w:rsidP="00E4427E">
      <w:pPr>
        <w:pStyle w:val="a7"/>
        <w:spacing w:before="75" w:after="75" w:line="360" w:lineRule="auto"/>
        <w:ind w:firstLine="482"/>
        <w:rPr>
          <w:rFonts w:asciiTheme="minorEastAsia" w:eastAsiaTheme="minorEastAsia" w:hAnsiTheme="minorEastAsia"/>
          <w:sz w:val="21"/>
          <w:szCs w:val="21"/>
        </w:rPr>
      </w:pPr>
      <w:r w:rsidRPr="00B76F9D">
        <w:rPr>
          <w:rFonts w:asciiTheme="minorEastAsia" w:eastAsiaTheme="minorEastAsia" w:hAnsiTheme="minorEastAsia"/>
          <w:sz w:val="21"/>
          <w:szCs w:val="21"/>
        </w:rPr>
        <w:t>3、合同总金额</w:t>
      </w:r>
    </w:p>
    <w:p w:rsidR="00E4427E" w:rsidRPr="00B76F9D" w:rsidRDefault="00E4427E" w:rsidP="00E4427E">
      <w:pPr>
        <w:pStyle w:val="a7"/>
        <w:spacing w:before="75" w:after="75" w:line="360" w:lineRule="auto"/>
        <w:ind w:firstLine="482"/>
        <w:rPr>
          <w:rFonts w:asciiTheme="minorEastAsia" w:eastAsiaTheme="minorEastAsia" w:hAnsiTheme="minorEastAsia"/>
          <w:sz w:val="21"/>
          <w:szCs w:val="21"/>
        </w:rPr>
      </w:pPr>
      <w:r w:rsidRPr="00B76F9D">
        <w:rPr>
          <w:rFonts w:asciiTheme="minorEastAsia" w:eastAsiaTheme="minorEastAsia" w:hAnsiTheme="minorEastAsia"/>
          <w:sz w:val="21"/>
          <w:szCs w:val="21"/>
        </w:rPr>
        <w:t>3.1合同总金额为人民币大写：</w:t>
      </w:r>
      <w:r w:rsidRPr="00B76F9D">
        <w:rPr>
          <w:rFonts w:asciiTheme="minorEastAsia" w:eastAsiaTheme="minorEastAsia" w:hAnsiTheme="minorEastAsia"/>
          <w:sz w:val="21"/>
          <w:szCs w:val="21"/>
          <w:u w:val="single"/>
        </w:rPr>
        <w:t>           </w:t>
      </w:r>
      <w:r w:rsidRPr="00B76F9D">
        <w:rPr>
          <w:rFonts w:asciiTheme="minorEastAsia" w:eastAsiaTheme="minorEastAsia" w:hAnsiTheme="minorEastAsia"/>
          <w:sz w:val="21"/>
          <w:szCs w:val="21"/>
        </w:rPr>
        <w:t>元（￥</w:t>
      </w:r>
      <w:r w:rsidRPr="00B76F9D">
        <w:rPr>
          <w:rFonts w:asciiTheme="minorEastAsia" w:eastAsiaTheme="minorEastAsia" w:hAnsiTheme="minorEastAsia"/>
          <w:sz w:val="21"/>
          <w:szCs w:val="21"/>
          <w:u w:val="single"/>
        </w:rPr>
        <w:t>          </w:t>
      </w:r>
      <w:r w:rsidRPr="00B76F9D">
        <w:rPr>
          <w:rFonts w:asciiTheme="minorEastAsia" w:eastAsiaTheme="minorEastAsia" w:hAnsiTheme="minorEastAsia"/>
          <w:sz w:val="21"/>
          <w:szCs w:val="21"/>
        </w:rPr>
        <w:t>）。</w:t>
      </w:r>
    </w:p>
    <w:p w:rsidR="00E4427E" w:rsidRPr="00B76F9D" w:rsidRDefault="00E4427E" w:rsidP="00E4427E">
      <w:pPr>
        <w:pStyle w:val="a7"/>
        <w:spacing w:before="75" w:after="75" w:line="360" w:lineRule="auto"/>
        <w:ind w:firstLine="482"/>
        <w:rPr>
          <w:rFonts w:asciiTheme="minorEastAsia" w:eastAsiaTheme="minorEastAsia" w:hAnsiTheme="minorEastAsia"/>
          <w:sz w:val="21"/>
          <w:szCs w:val="21"/>
        </w:rPr>
      </w:pPr>
      <w:r w:rsidRPr="00B76F9D">
        <w:rPr>
          <w:rFonts w:asciiTheme="minorEastAsia" w:eastAsiaTheme="minorEastAsia" w:hAnsiTheme="minorEastAsia"/>
          <w:sz w:val="21"/>
          <w:szCs w:val="21"/>
        </w:rPr>
        <w:t>4、合同标的交付时间、地点和条件</w:t>
      </w:r>
    </w:p>
    <w:p w:rsidR="00E4427E" w:rsidRPr="00B76F9D" w:rsidRDefault="00E4427E" w:rsidP="00E4427E">
      <w:pPr>
        <w:pStyle w:val="a7"/>
        <w:spacing w:before="75" w:after="75" w:line="360" w:lineRule="auto"/>
        <w:ind w:firstLine="482"/>
        <w:rPr>
          <w:rFonts w:asciiTheme="minorEastAsia" w:eastAsiaTheme="minorEastAsia" w:hAnsiTheme="minorEastAsia"/>
          <w:sz w:val="21"/>
          <w:szCs w:val="21"/>
        </w:rPr>
      </w:pPr>
      <w:r w:rsidRPr="00B76F9D">
        <w:rPr>
          <w:rFonts w:asciiTheme="minorEastAsia" w:eastAsiaTheme="minorEastAsia" w:hAnsiTheme="minorEastAsia"/>
          <w:sz w:val="21"/>
          <w:szCs w:val="21"/>
        </w:rPr>
        <w:t>4.1交付时间：</w:t>
      </w:r>
      <w:r w:rsidRPr="00B76F9D">
        <w:rPr>
          <w:rFonts w:asciiTheme="minorEastAsia" w:eastAsiaTheme="minorEastAsia" w:hAnsiTheme="minorEastAsia"/>
          <w:sz w:val="21"/>
          <w:szCs w:val="21"/>
          <w:u w:val="single"/>
        </w:rPr>
        <w:t>                     </w:t>
      </w:r>
      <w:r w:rsidRPr="00B76F9D">
        <w:rPr>
          <w:rFonts w:asciiTheme="minorEastAsia" w:eastAsiaTheme="minorEastAsia" w:hAnsiTheme="minorEastAsia"/>
          <w:sz w:val="21"/>
          <w:szCs w:val="21"/>
        </w:rPr>
        <w:t>；</w:t>
      </w:r>
    </w:p>
    <w:p w:rsidR="00E4427E" w:rsidRPr="00B76F9D" w:rsidRDefault="00E4427E" w:rsidP="00E4427E">
      <w:pPr>
        <w:pStyle w:val="a7"/>
        <w:spacing w:before="75" w:after="75" w:line="360" w:lineRule="auto"/>
        <w:ind w:firstLine="482"/>
        <w:rPr>
          <w:rFonts w:asciiTheme="minorEastAsia" w:eastAsiaTheme="minorEastAsia" w:hAnsiTheme="minorEastAsia"/>
          <w:sz w:val="21"/>
          <w:szCs w:val="21"/>
        </w:rPr>
      </w:pPr>
      <w:r w:rsidRPr="00B76F9D">
        <w:rPr>
          <w:rFonts w:asciiTheme="minorEastAsia" w:eastAsiaTheme="minorEastAsia" w:hAnsiTheme="minorEastAsia"/>
          <w:sz w:val="21"/>
          <w:szCs w:val="21"/>
        </w:rPr>
        <w:t>4.2交付地点：</w:t>
      </w:r>
      <w:r w:rsidRPr="00B76F9D">
        <w:rPr>
          <w:rFonts w:asciiTheme="minorEastAsia" w:eastAsiaTheme="minorEastAsia" w:hAnsiTheme="minorEastAsia"/>
          <w:sz w:val="21"/>
          <w:szCs w:val="21"/>
          <w:u w:val="single"/>
        </w:rPr>
        <w:t>                     </w:t>
      </w:r>
      <w:r w:rsidRPr="00B76F9D">
        <w:rPr>
          <w:rFonts w:asciiTheme="minorEastAsia" w:eastAsiaTheme="minorEastAsia" w:hAnsiTheme="minorEastAsia"/>
          <w:sz w:val="21"/>
          <w:szCs w:val="21"/>
        </w:rPr>
        <w:t>；</w:t>
      </w:r>
    </w:p>
    <w:p w:rsidR="00E4427E" w:rsidRPr="00B76F9D" w:rsidRDefault="00E4427E" w:rsidP="00E4427E">
      <w:pPr>
        <w:pStyle w:val="a7"/>
        <w:spacing w:before="75" w:after="75" w:line="360" w:lineRule="auto"/>
        <w:ind w:firstLine="482"/>
        <w:rPr>
          <w:rFonts w:asciiTheme="minorEastAsia" w:eastAsiaTheme="minorEastAsia" w:hAnsiTheme="minorEastAsia"/>
          <w:sz w:val="21"/>
          <w:szCs w:val="21"/>
        </w:rPr>
      </w:pPr>
      <w:r w:rsidRPr="00B76F9D">
        <w:rPr>
          <w:rFonts w:asciiTheme="minorEastAsia" w:eastAsiaTheme="minorEastAsia" w:hAnsiTheme="minorEastAsia"/>
          <w:sz w:val="21"/>
          <w:szCs w:val="21"/>
        </w:rPr>
        <w:t>4.3交付条件：</w:t>
      </w:r>
      <w:r w:rsidRPr="00B76F9D">
        <w:rPr>
          <w:rFonts w:asciiTheme="minorEastAsia" w:eastAsiaTheme="minorEastAsia" w:hAnsiTheme="minorEastAsia"/>
          <w:sz w:val="21"/>
          <w:szCs w:val="21"/>
          <w:u w:val="single"/>
        </w:rPr>
        <w:t>                     </w:t>
      </w:r>
      <w:r w:rsidRPr="00B76F9D">
        <w:rPr>
          <w:rFonts w:asciiTheme="minorEastAsia" w:eastAsiaTheme="minorEastAsia" w:hAnsiTheme="minorEastAsia"/>
          <w:sz w:val="21"/>
          <w:szCs w:val="21"/>
        </w:rPr>
        <w:t>。</w:t>
      </w:r>
    </w:p>
    <w:p w:rsidR="00E4427E" w:rsidRPr="00B76F9D" w:rsidRDefault="00E4427E" w:rsidP="00E4427E">
      <w:pPr>
        <w:pStyle w:val="a7"/>
        <w:spacing w:before="75" w:after="75" w:line="360" w:lineRule="auto"/>
        <w:ind w:firstLine="482"/>
        <w:rPr>
          <w:rFonts w:asciiTheme="minorEastAsia" w:eastAsiaTheme="minorEastAsia" w:hAnsiTheme="minorEastAsia"/>
          <w:sz w:val="21"/>
          <w:szCs w:val="21"/>
        </w:rPr>
      </w:pPr>
      <w:r w:rsidRPr="00B76F9D">
        <w:rPr>
          <w:rFonts w:asciiTheme="minorEastAsia" w:eastAsiaTheme="minorEastAsia" w:hAnsiTheme="minorEastAsia"/>
          <w:sz w:val="21"/>
          <w:szCs w:val="21"/>
        </w:rPr>
        <w:t>5、合同标的应符合招标文件、乙方投标文件的规定或约定，具体如下：</w:t>
      </w:r>
    </w:p>
    <w:p w:rsidR="00E4427E" w:rsidRPr="00B76F9D" w:rsidRDefault="00E4427E" w:rsidP="00E4427E">
      <w:pPr>
        <w:pStyle w:val="a7"/>
        <w:spacing w:before="75" w:after="75" w:line="360" w:lineRule="auto"/>
        <w:ind w:firstLine="482"/>
        <w:rPr>
          <w:rFonts w:asciiTheme="minorEastAsia" w:eastAsiaTheme="minorEastAsia" w:hAnsiTheme="minorEastAsia"/>
          <w:sz w:val="21"/>
          <w:szCs w:val="21"/>
        </w:rPr>
      </w:pPr>
      <w:r w:rsidRPr="00B76F9D">
        <w:rPr>
          <w:rFonts w:asciiTheme="minorEastAsia" w:eastAsiaTheme="minorEastAsia" w:hAnsiTheme="minorEastAsia"/>
          <w:sz w:val="21"/>
          <w:szCs w:val="21"/>
          <w:u w:val="single"/>
        </w:rPr>
        <w:lastRenderedPageBreak/>
        <w:t>（按照实际情况编制填写，可以是表格或文字描述）</w:t>
      </w:r>
      <w:r w:rsidRPr="00B76F9D">
        <w:rPr>
          <w:rFonts w:asciiTheme="minorEastAsia" w:eastAsiaTheme="minorEastAsia" w:hAnsiTheme="minorEastAsia"/>
          <w:sz w:val="21"/>
          <w:szCs w:val="21"/>
        </w:rPr>
        <w:t>。</w:t>
      </w:r>
    </w:p>
    <w:p w:rsidR="00E4427E" w:rsidRPr="00B76F9D" w:rsidRDefault="00E4427E" w:rsidP="00E4427E">
      <w:pPr>
        <w:pStyle w:val="a7"/>
        <w:spacing w:before="75" w:after="75" w:line="360" w:lineRule="auto"/>
        <w:ind w:firstLine="482"/>
        <w:rPr>
          <w:rFonts w:asciiTheme="minorEastAsia" w:eastAsiaTheme="minorEastAsia" w:hAnsiTheme="minorEastAsia"/>
          <w:sz w:val="21"/>
          <w:szCs w:val="21"/>
        </w:rPr>
      </w:pPr>
      <w:r w:rsidRPr="00B76F9D">
        <w:rPr>
          <w:rFonts w:asciiTheme="minorEastAsia" w:eastAsiaTheme="minorEastAsia" w:hAnsiTheme="minorEastAsia"/>
          <w:sz w:val="21"/>
          <w:szCs w:val="21"/>
        </w:rPr>
        <w:t>6、验收</w:t>
      </w:r>
    </w:p>
    <w:p w:rsidR="00E4427E" w:rsidRPr="00B76F9D" w:rsidRDefault="00E4427E" w:rsidP="00E4427E">
      <w:pPr>
        <w:pStyle w:val="a7"/>
        <w:spacing w:before="75" w:after="75" w:line="360" w:lineRule="auto"/>
        <w:ind w:firstLine="482"/>
        <w:rPr>
          <w:rFonts w:asciiTheme="minorEastAsia" w:eastAsiaTheme="minorEastAsia" w:hAnsiTheme="minorEastAsia"/>
          <w:sz w:val="21"/>
          <w:szCs w:val="21"/>
        </w:rPr>
      </w:pPr>
      <w:r w:rsidRPr="00B76F9D">
        <w:rPr>
          <w:rFonts w:asciiTheme="minorEastAsia" w:eastAsiaTheme="minorEastAsia" w:hAnsiTheme="minorEastAsia"/>
          <w:sz w:val="21"/>
          <w:szCs w:val="21"/>
        </w:rPr>
        <w:t>6.1验收应按照招标文件、乙方投标文件的规定或约定进行，具体如下：</w:t>
      </w:r>
    </w:p>
    <w:p w:rsidR="00E4427E" w:rsidRPr="00B76F9D" w:rsidRDefault="00E4427E" w:rsidP="00E4427E">
      <w:pPr>
        <w:pStyle w:val="a7"/>
        <w:spacing w:before="75" w:after="75" w:line="360" w:lineRule="auto"/>
        <w:ind w:firstLine="482"/>
        <w:rPr>
          <w:rFonts w:asciiTheme="minorEastAsia" w:eastAsiaTheme="minorEastAsia" w:hAnsiTheme="minorEastAsia"/>
          <w:sz w:val="21"/>
          <w:szCs w:val="21"/>
        </w:rPr>
      </w:pPr>
      <w:r w:rsidRPr="00B76F9D">
        <w:rPr>
          <w:rFonts w:asciiTheme="minorEastAsia" w:eastAsiaTheme="minorEastAsia" w:hAnsiTheme="minorEastAsia"/>
          <w:sz w:val="21"/>
          <w:szCs w:val="21"/>
          <w:u w:val="single"/>
        </w:rPr>
        <w:t>（按照实际情况编制填写，可以是表格或文字描述）</w:t>
      </w:r>
      <w:r w:rsidRPr="00B76F9D">
        <w:rPr>
          <w:rFonts w:asciiTheme="minorEastAsia" w:eastAsiaTheme="minorEastAsia" w:hAnsiTheme="minorEastAsia"/>
          <w:sz w:val="21"/>
          <w:szCs w:val="21"/>
        </w:rPr>
        <w:t>。</w:t>
      </w:r>
    </w:p>
    <w:p w:rsidR="00E4427E" w:rsidRPr="00B76F9D" w:rsidRDefault="00E4427E" w:rsidP="00E4427E">
      <w:pPr>
        <w:pStyle w:val="a7"/>
        <w:spacing w:before="75" w:after="75" w:line="360" w:lineRule="auto"/>
        <w:ind w:firstLine="482"/>
        <w:rPr>
          <w:rFonts w:asciiTheme="minorEastAsia" w:eastAsiaTheme="minorEastAsia" w:hAnsiTheme="minorEastAsia"/>
          <w:sz w:val="21"/>
          <w:szCs w:val="21"/>
        </w:rPr>
      </w:pPr>
      <w:r w:rsidRPr="00B76F9D">
        <w:rPr>
          <w:rFonts w:asciiTheme="minorEastAsia" w:eastAsiaTheme="minorEastAsia" w:hAnsiTheme="minorEastAsia"/>
          <w:sz w:val="21"/>
          <w:szCs w:val="21"/>
        </w:rPr>
        <w:t>6.2本项目是否邀请其他投标人参与验收：</w:t>
      </w:r>
    </w:p>
    <w:p w:rsidR="00E4427E" w:rsidRPr="00B76F9D" w:rsidRDefault="00E4427E" w:rsidP="00E4427E">
      <w:pPr>
        <w:pStyle w:val="a7"/>
        <w:spacing w:before="75" w:after="75" w:line="360" w:lineRule="auto"/>
        <w:ind w:firstLine="482"/>
        <w:rPr>
          <w:rFonts w:asciiTheme="minorEastAsia" w:eastAsiaTheme="minorEastAsia" w:hAnsiTheme="minorEastAsia"/>
          <w:sz w:val="21"/>
          <w:szCs w:val="21"/>
        </w:rPr>
      </w:pPr>
      <w:r w:rsidRPr="00B76F9D">
        <w:rPr>
          <w:rFonts w:asciiTheme="minorEastAsia" w:eastAsiaTheme="minorEastAsia" w:hAnsiTheme="minorEastAsia"/>
          <w:sz w:val="21"/>
          <w:szCs w:val="21"/>
        </w:rPr>
        <w:t>□不邀请。□邀请，具体如下：</w:t>
      </w:r>
      <w:r w:rsidRPr="00B76F9D">
        <w:rPr>
          <w:rFonts w:asciiTheme="minorEastAsia" w:eastAsiaTheme="minorEastAsia" w:hAnsiTheme="minorEastAsia"/>
          <w:sz w:val="21"/>
          <w:szCs w:val="21"/>
          <w:u w:val="single"/>
        </w:rPr>
        <w:t>（按照招标文件规定填写）</w:t>
      </w:r>
      <w:r w:rsidRPr="00B76F9D">
        <w:rPr>
          <w:rFonts w:asciiTheme="minorEastAsia" w:eastAsiaTheme="minorEastAsia" w:hAnsiTheme="minorEastAsia"/>
          <w:sz w:val="21"/>
          <w:szCs w:val="21"/>
        </w:rPr>
        <w:t>。</w:t>
      </w:r>
    </w:p>
    <w:p w:rsidR="00E4427E" w:rsidRPr="00B76F9D" w:rsidRDefault="00E4427E" w:rsidP="00E4427E">
      <w:pPr>
        <w:pStyle w:val="a7"/>
        <w:spacing w:before="75" w:after="75" w:line="360" w:lineRule="auto"/>
        <w:ind w:firstLine="482"/>
        <w:rPr>
          <w:rFonts w:asciiTheme="minorEastAsia" w:eastAsiaTheme="minorEastAsia" w:hAnsiTheme="minorEastAsia"/>
          <w:sz w:val="21"/>
          <w:szCs w:val="21"/>
        </w:rPr>
      </w:pPr>
      <w:r w:rsidRPr="00B76F9D">
        <w:rPr>
          <w:rFonts w:asciiTheme="minorEastAsia" w:eastAsiaTheme="minorEastAsia" w:hAnsiTheme="minorEastAsia"/>
          <w:sz w:val="21"/>
          <w:szCs w:val="21"/>
        </w:rPr>
        <w:t>7、合同款项的支付应按照招标文件的规定进行，具体如下：</w:t>
      </w:r>
    </w:p>
    <w:p w:rsidR="00E4427E" w:rsidRPr="00B76F9D" w:rsidRDefault="00E4427E" w:rsidP="00E4427E">
      <w:pPr>
        <w:pStyle w:val="a7"/>
        <w:spacing w:before="75" w:after="75" w:line="360" w:lineRule="auto"/>
        <w:ind w:firstLine="482"/>
        <w:rPr>
          <w:rFonts w:asciiTheme="minorEastAsia" w:eastAsiaTheme="minorEastAsia" w:hAnsiTheme="minorEastAsia"/>
          <w:sz w:val="21"/>
          <w:szCs w:val="21"/>
        </w:rPr>
      </w:pPr>
      <w:r w:rsidRPr="00B76F9D">
        <w:rPr>
          <w:rFonts w:asciiTheme="minorEastAsia" w:eastAsiaTheme="minorEastAsia" w:hAnsiTheme="minorEastAsia"/>
          <w:sz w:val="21"/>
          <w:szCs w:val="21"/>
          <w:u w:val="single"/>
        </w:rPr>
        <w:t>（按照实际情况编制填写，可以是表格或文字描述，包括一次性支付或分期支付等）</w:t>
      </w:r>
      <w:r w:rsidRPr="00B76F9D">
        <w:rPr>
          <w:rFonts w:asciiTheme="minorEastAsia" w:eastAsiaTheme="minorEastAsia" w:hAnsiTheme="minorEastAsia"/>
          <w:sz w:val="21"/>
          <w:szCs w:val="21"/>
        </w:rPr>
        <w:t>。</w:t>
      </w:r>
    </w:p>
    <w:p w:rsidR="00E4427E" w:rsidRPr="00B76F9D" w:rsidRDefault="00E4427E" w:rsidP="00E4427E">
      <w:pPr>
        <w:pStyle w:val="a7"/>
        <w:spacing w:before="75" w:after="75" w:line="360" w:lineRule="auto"/>
        <w:ind w:firstLine="482"/>
        <w:rPr>
          <w:rFonts w:asciiTheme="minorEastAsia" w:eastAsiaTheme="minorEastAsia" w:hAnsiTheme="minorEastAsia"/>
          <w:sz w:val="21"/>
          <w:szCs w:val="21"/>
        </w:rPr>
      </w:pPr>
      <w:r w:rsidRPr="00B76F9D">
        <w:rPr>
          <w:rFonts w:asciiTheme="minorEastAsia" w:eastAsiaTheme="minorEastAsia" w:hAnsiTheme="minorEastAsia"/>
          <w:sz w:val="21"/>
          <w:szCs w:val="21"/>
        </w:rPr>
        <w:t>8、履约保证金</w:t>
      </w:r>
    </w:p>
    <w:p w:rsidR="00E4427E" w:rsidRPr="00B76F9D" w:rsidRDefault="00E4427E" w:rsidP="00E4427E">
      <w:pPr>
        <w:pStyle w:val="a7"/>
        <w:spacing w:before="75" w:after="75" w:line="360" w:lineRule="auto"/>
        <w:ind w:firstLine="482"/>
        <w:rPr>
          <w:rFonts w:asciiTheme="minorEastAsia" w:eastAsiaTheme="minorEastAsia" w:hAnsiTheme="minorEastAsia"/>
          <w:sz w:val="21"/>
          <w:szCs w:val="21"/>
        </w:rPr>
      </w:pPr>
      <w:r w:rsidRPr="00B76F9D">
        <w:rPr>
          <w:rFonts w:asciiTheme="minorEastAsia" w:eastAsiaTheme="minorEastAsia" w:hAnsiTheme="minorEastAsia"/>
          <w:sz w:val="21"/>
          <w:szCs w:val="21"/>
        </w:rPr>
        <w:t>□无。□有，具体如下：</w:t>
      </w:r>
      <w:r w:rsidRPr="00B76F9D">
        <w:rPr>
          <w:rFonts w:asciiTheme="minorEastAsia" w:eastAsiaTheme="minorEastAsia" w:hAnsiTheme="minorEastAsia"/>
          <w:sz w:val="21"/>
          <w:szCs w:val="21"/>
          <w:u w:val="single"/>
        </w:rPr>
        <w:t>（按照招标文件规定填写）</w:t>
      </w:r>
      <w:r w:rsidRPr="00B76F9D">
        <w:rPr>
          <w:rFonts w:asciiTheme="minorEastAsia" w:eastAsiaTheme="minorEastAsia" w:hAnsiTheme="minorEastAsia"/>
          <w:sz w:val="21"/>
          <w:szCs w:val="21"/>
        </w:rPr>
        <w:t>。</w:t>
      </w:r>
    </w:p>
    <w:p w:rsidR="00E4427E" w:rsidRPr="00B76F9D" w:rsidRDefault="00E4427E" w:rsidP="00E4427E">
      <w:pPr>
        <w:pStyle w:val="a7"/>
        <w:spacing w:before="75" w:after="75" w:line="360" w:lineRule="auto"/>
        <w:ind w:firstLine="482"/>
        <w:rPr>
          <w:rFonts w:asciiTheme="minorEastAsia" w:eastAsiaTheme="minorEastAsia" w:hAnsiTheme="minorEastAsia"/>
          <w:sz w:val="21"/>
          <w:szCs w:val="21"/>
        </w:rPr>
      </w:pPr>
      <w:r w:rsidRPr="00B76F9D">
        <w:rPr>
          <w:rFonts w:asciiTheme="minorEastAsia" w:eastAsiaTheme="minorEastAsia" w:hAnsiTheme="minorEastAsia"/>
          <w:sz w:val="21"/>
          <w:szCs w:val="21"/>
        </w:rPr>
        <w:t>9、合同有效期</w:t>
      </w:r>
    </w:p>
    <w:p w:rsidR="00E4427E" w:rsidRPr="00B76F9D" w:rsidRDefault="00E4427E" w:rsidP="00E4427E">
      <w:pPr>
        <w:pStyle w:val="a7"/>
        <w:spacing w:before="75" w:after="75" w:line="360" w:lineRule="auto"/>
        <w:ind w:firstLine="482"/>
        <w:rPr>
          <w:rFonts w:asciiTheme="minorEastAsia" w:eastAsiaTheme="minorEastAsia" w:hAnsiTheme="minorEastAsia"/>
          <w:sz w:val="21"/>
          <w:szCs w:val="21"/>
        </w:rPr>
      </w:pPr>
      <w:r w:rsidRPr="00B76F9D">
        <w:rPr>
          <w:rFonts w:asciiTheme="minorEastAsia" w:eastAsiaTheme="minorEastAsia" w:hAnsiTheme="minorEastAsia"/>
          <w:sz w:val="21"/>
          <w:szCs w:val="21"/>
          <w:u w:val="single"/>
        </w:rPr>
        <w:t>（按照实际情况编制填写，可以是表格或文字描述）</w:t>
      </w:r>
      <w:r w:rsidRPr="00B76F9D">
        <w:rPr>
          <w:rFonts w:asciiTheme="minorEastAsia" w:eastAsiaTheme="minorEastAsia" w:hAnsiTheme="minorEastAsia"/>
          <w:sz w:val="21"/>
          <w:szCs w:val="21"/>
        </w:rPr>
        <w:t>。</w:t>
      </w:r>
    </w:p>
    <w:p w:rsidR="00E4427E" w:rsidRPr="00B76F9D" w:rsidRDefault="00E4427E" w:rsidP="00E4427E">
      <w:pPr>
        <w:pStyle w:val="a7"/>
        <w:spacing w:before="75" w:after="75" w:line="360" w:lineRule="auto"/>
        <w:ind w:firstLine="482"/>
        <w:rPr>
          <w:rFonts w:asciiTheme="minorEastAsia" w:eastAsiaTheme="minorEastAsia" w:hAnsiTheme="minorEastAsia"/>
          <w:sz w:val="21"/>
          <w:szCs w:val="21"/>
        </w:rPr>
      </w:pPr>
      <w:r w:rsidRPr="00B76F9D">
        <w:rPr>
          <w:rFonts w:asciiTheme="minorEastAsia" w:eastAsiaTheme="minorEastAsia" w:hAnsiTheme="minorEastAsia"/>
          <w:sz w:val="21"/>
          <w:szCs w:val="21"/>
        </w:rPr>
        <w:t>10、违约责任</w:t>
      </w:r>
    </w:p>
    <w:p w:rsidR="00E4427E" w:rsidRPr="00B76F9D" w:rsidRDefault="00E4427E" w:rsidP="00E4427E">
      <w:pPr>
        <w:pStyle w:val="a7"/>
        <w:spacing w:before="75" w:after="75" w:line="360" w:lineRule="auto"/>
        <w:ind w:firstLine="482"/>
        <w:rPr>
          <w:rFonts w:asciiTheme="minorEastAsia" w:eastAsiaTheme="minorEastAsia" w:hAnsiTheme="minorEastAsia"/>
          <w:sz w:val="21"/>
          <w:szCs w:val="21"/>
        </w:rPr>
      </w:pPr>
      <w:r w:rsidRPr="00B76F9D">
        <w:rPr>
          <w:rFonts w:asciiTheme="minorEastAsia" w:eastAsiaTheme="minorEastAsia" w:hAnsiTheme="minorEastAsia"/>
          <w:sz w:val="21"/>
          <w:szCs w:val="21"/>
          <w:u w:val="single"/>
        </w:rPr>
        <w:t>（按照实际情况编制填写，可以是表格或文字描述）</w:t>
      </w:r>
      <w:r w:rsidRPr="00B76F9D">
        <w:rPr>
          <w:rFonts w:asciiTheme="minorEastAsia" w:eastAsiaTheme="minorEastAsia" w:hAnsiTheme="minorEastAsia"/>
          <w:sz w:val="21"/>
          <w:szCs w:val="21"/>
        </w:rPr>
        <w:t>。</w:t>
      </w:r>
    </w:p>
    <w:p w:rsidR="00E4427E" w:rsidRPr="00B76F9D" w:rsidRDefault="00E4427E" w:rsidP="00E4427E">
      <w:pPr>
        <w:pStyle w:val="a7"/>
        <w:spacing w:before="75" w:after="75" w:line="360" w:lineRule="auto"/>
        <w:ind w:firstLine="482"/>
        <w:rPr>
          <w:rFonts w:asciiTheme="minorEastAsia" w:eastAsiaTheme="minorEastAsia" w:hAnsiTheme="minorEastAsia"/>
          <w:sz w:val="21"/>
          <w:szCs w:val="21"/>
        </w:rPr>
      </w:pPr>
      <w:r w:rsidRPr="00B76F9D">
        <w:rPr>
          <w:rFonts w:asciiTheme="minorEastAsia" w:eastAsiaTheme="minorEastAsia" w:hAnsiTheme="minorEastAsia"/>
          <w:sz w:val="21"/>
          <w:szCs w:val="21"/>
        </w:rPr>
        <w:t>11、知识产权</w:t>
      </w:r>
    </w:p>
    <w:p w:rsidR="00E4427E" w:rsidRPr="00B76F9D" w:rsidRDefault="00E4427E" w:rsidP="00E4427E">
      <w:pPr>
        <w:pStyle w:val="a7"/>
        <w:spacing w:before="75" w:after="75" w:line="360" w:lineRule="auto"/>
        <w:ind w:firstLine="482"/>
        <w:rPr>
          <w:rFonts w:asciiTheme="minorEastAsia" w:eastAsiaTheme="minorEastAsia" w:hAnsiTheme="minorEastAsia"/>
          <w:sz w:val="21"/>
          <w:szCs w:val="21"/>
        </w:rPr>
      </w:pPr>
      <w:r w:rsidRPr="00B76F9D">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4427E" w:rsidRPr="00B76F9D" w:rsidRDefault="00E4427E" w:rsidP="00E4427E">
      <w:pPr>
        <w:pStyle w:val="a7"/>
        <w:spacing w:before="75" w:after="75" w:line="360" w:lineRule="auto"/>
        <w:ind w:firstLine="482"/>
        <w:rPr>
          <w:rFonts w:asciiTheme="minorEastAsia" w:eastAsiaTheme="minorEastAsia" w:hAnsiTheme="minorEastAsia"/>
          <w:sz w:val="21"/>
          <w:szCs w:val="21"/>
        </w:rPr>
      </w:pPr>
      <w:r w:rsidRPr="00B76F9D">
        <w:rPr>
          <w:rFonts w:asciiTheme="minorEastAsia" w:eastAsiaTheme="minorEastAsia" w:hAnsiTheme="minor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B76F9D">
        <w:rPr>
          <w:rFonts w:asciiTheme="minorEastAsia" w:eastAsiaTheme="minorEastAsia" w:hAnsiTheme="minorEastAsia"/>
          <w:sz w:val="21"/>
          <w:szCs w:val="21"/>
          <w:u w:val="single"/>
        </w:rPr>
        <w:t>（按照实际情况编制填写）</w:t>
      </w:r>
      <w:r w:rsidRPr="00B76F9D">
        <w:rPr>
          <w:rFonts w:asciiTheme="minorEastAsia" w:eastAsiaTheme="minorEastAsia" w:hAnsiTheme="minorEastAsia"/>
          <w:sz w:val="21"/>
          <w:szCs w:val="21"/>
        </w:rPr>
        <w:t>。</w:t>
      </w:r>
    </w:p>
    <w:p w:rsidR="00E4427E" w:rsidRPr="00B76F9D" w:rsidRDefault="00E4427E" w:rsidP="00E4427E">
      <w:pPr>
        <w:pStyle w:val="a7"/>
        <w:spacing w:before="75" w:after="75" w:line="360" w:lineRule="auto"/>
        <w:ind w:firstLine="482"/>
        <w:rPr>
          <w:rFonts w:asciiTheme="minorEastAsia" w:eastAsiaTheme="minorEastAsia" w:hAnsiTheme="minorEastAsia"/>
          <w:sz w:val="21"/>
          <w:szCs w:val="21"/>
        </w:rPr>
      </w:pPr>
      <w:r w:rsidRPr="00B76F9D">
        <w:rPr>
          <w:rFonts w:asciiTheme="minorEastAsia" w:eastAsiaTheme="minorEastAsia" w:hAnsiTheme="minorEastAsia"/>
          <w:sz w:val="21"/>
          <w:szCs w:val="21"/>
        </w:rPr>
        <w:t>12、解决争议的方法</w:t>
      </w:r>
    </w:p>
    <w:p w:rsidR="00E4427E" w:rsidRPr="00B76F9D" w:rsidRDefault="00E4427E" w:rsidP="00E4427E">
      <w:pPr>
        <w:pStyle w:val="a7"/>
        <w:spacing w:before="75" w:after="75" w:line="360" w:lineRule="auto"/>
        <w:ind w:firstLine="482"/>
        <w:rPr>
          <w:rFonts w:asciiTheme="minorEastAsia" w:eastAsiaTheme="minorEastAsia" w:hAnsiTheme="minorEastAsia"/>
          <w:sz w:val="21"/>
          <w:szCs w:val="21"/>
        </w:rPr>
      </w:pPr>
      <w:r w:rsidRPr="00B76F9D">
        <w:rPr>
          <w:rFonts w:asciiTheme="minorEastAsia" w:eastAsiaTheme="minorEastAsia" w:hAnsiTheme="minorEastAsia"/>
          <w:sz w:val="21"/>
          <w:szCs w:val="21"/>
        </w:rPr>
        <w:t>12.1甲、乙双方协商解决。</w:t>
      </w:r>
    </w:p>
    <w:p w:rsidR="00E4427E" w:rsidRPr="00B76F9D" w:rsidRDefault="00E4427E" w:rsidP="00E4427E">
      <w:pPr>
        <w:pStyle w:val="a7"/>
        <w:spacing w:before="75" w:after="75" w:line="360" w:lineRule="auto"/>
        <w:ind w:firstLine="482"/>
        <w:rPr>
          <w:rFonts w:asciiTheme="minorEastAsia" w:eastAsiaTheme="minorEastAsia" w:hAnsiTheme="minorEastAsia"/>
          <w:sz w:val="21"/>
          <w:szCs w:val="21"/>
        </w:rPr>
      </w:pPr>
      <w:r w:rsidRPr="00B76F9D">
        <w:rPr>
          <w:rFonts w:asciiTheme="minorEastAsia" w:eastAsiaTheme="minorEastAsia" w:hAnsiTheme="minorEastAsia"/>
          <w:sz w:val="21"/>
          <w:szCs w:val="21"/>
        </w:rPr>
        <w:lastRenderedPageBreak/>
        <w:t>12.2若协商解决不成，则通过下列途径之一解决：</w:t>
      </w:r>
    </w:p>
    <w:p w:rsidR="00E4427E" w:rsidRPr="00B76F9D" w:rsidRDefault="00E4427E" w:rsidP="00E4427E">
      <w:pPr>
        <w:pStyle w:val="a7"/>
        <w:spacing w:before="75" w:after="75" w:line="360" w:lineRule="auto"/>
        <w:ind w:firstLine="482"/>
        <w:rPr>
          <w:rFonts w:asciiTheme="minorEastAsia" w:eastAsiaTheme="minorEastAsia" w:hAnsiTheme="minorEastAsia"/>
          <w:sz w:val="21"/>
          <w:szCs w:val="21"/>
        </w:rPr>
      </w:pPr>
      <w:r w:rsidRPr="00B76F9D">
        <w:rPr>
          <w:rFonts w:asciiTheme="minorEastAsia" w:eastAsiaTheme="minorEastAsia" w:hAnsiTheme="minorEastAsia"/>
          <w:sz w:val="21"/>
          <w:szCs w:val="21"/>
        </w:rPr>
        <w:t>□提交仲裁委员会仲裁，具体如下：</w:t>
      </w:r>
      <w:r w:rsidRPr="00B76F9D">
        <w:rPr>
          <w:rFonts w:asciiTheme="minorEastAsia" w:eastAsiaTheme="minorEastAsia" w:hAnsiTheme="minorEastAsia"/>
          <w:sz w:val="21"/>
          <w:szCs w:val="21"/>
          <w:u w:val="single"/>
        </w:rPr>
        <w:t>（按照实际情况编制填写）</w:t>
      </w:r>
      <w:r w:rsidRPr="00B76F9D">
        <w:rPr>
          <w:rFonts w:asciiTheme="minorEastAsia" w:eastAsiaTheme="minorEastAsia" w:hAnsiTheme="minorEastAsia"/>
          <w:sz w:val="21"/>
          <w:szCs w:val="21"/>
        </w:rPr>
        <w:t>。</w:t>
      </w:r>
    </w:p>
    <w:p w:rsidR="00E4427E" w:rsidRPr="00B76F9D" w:rsidRDefault="00E4427E" w:rsidP="00E4427E">
      <w:pPr>
        <w:pStyle w:val="a7"/>
        <w:spacing w:before="75" w:after="75" w:line="360" w:lineRule="auto"/>
        <w:ind w:firstLine="482"/>
        <w:rPr>
          <w:rFonts w:asciiTheme="minorEastAsia" w:eastAsiaTheme="minorEastAsia" w:hAnsiTheme="minorEastAsia"/>
          <w:sz w:val="21"/>
          <w:szCs w:val="21"/>
        </w:rPr>
      </w:pPr>
      <w:r w:rsidRPr="00B76F9D">
        <w:rPr>
          <w:rFonts w:asciiTheme="minorEastAsia" w:eastAsiaTheme="minorEastAsia" w:hAnsiTheme="minorEastAsia"/>
          <w:sz w:val="21"/>
          <w:szCs w:val="21"/>
        </w:rPr>
        <w:t>□向人民法院提起诉讼，具体如下：</w:t>
      </w:r>
      <w:r w:rsidRPr="00B76F9D">
        <w:rPr>
          <w:rFonts w:asciiTheme="minorEastAsia" w:eastAsiaTheme="minorEastAsia" w:hAnsiTheme="minorEastAsia"/>
          <w:sz w:val="21"/>
          <w:szCs w:val="21"/>
          <w:u w:val="single"/>
        </w:rPr>
        <w:t>（按照实际情况编制填写）</w:t>
      </w:r>
      <w:r w:rsidRPr="00B76F9D">
        <w:rPr>
          <w:rFonts w:asciiTheme="minorEastAsia" w:eastAsiaTheme="minorEastAsia" w:hAnsiTheme="minorEastAsia"/>
          <w:sz w:val="21"/>
          <w:szCs w:val="21"/>
        </w:rPr>
        <w:t>。</w:t>
      </w:r>
    </w:p>
    <w:p w:rsidR="00E4427E" w:rsidRPr="00B76F9D" w:rsidRDefault="00E4427E" w:rsidP="00E4427E">
      <w:pPr>
        <w:pStyle w:val="a7"/>
        <w:spacing w:before="75" w:after="75" w:line="360" w:lineRule="auto"/>
        <w:ind w:firstLine="482"/>
        <w:rPr>
          <w:rFonts w:asciiTheme="minorEastAsia" w:eastAsiaTheme="minorEastAsia" w:hAnsiTheme="minorEastAsia"/>
          <w:sz w:val="21"/>
          <w:szCs w:val="21"/>
        </w:rPr>
      </w:pPr>
      <w:r w:rsidRPr="00B76F9D">
        <w:rPr>
          <w:rFonts w:asciiTheme="minorEastAsia" w:eastAsiaTheme="minorEastAsia" w:hAnsiTheme="minorEastAsia"/>
          <w:sz w:val="21"/>
          <w:szCs w:val="21"/>
        </w:rPr>
        <w:t>13、不可抗力</w:t>
      </w:r>
    </w:p>
    <w:p w:rsidR="00E4427E" w:rsidRPr="00B76F9D" w:rsidRDefault="00E4427E" w:rsidP="00E4427E">
      <w:pPr>
        <w:pStyle w:val="a7"/>
        <w:spacing w:before="75" w:after="75" w:line="360" w:lineRule="auto"/>
        <w:ind w:firstLine="482"/>
        <w:rPr>
          <w:rFonts w:asciiTheme="minorEastAsia" w:eastAsiaTheme="minorEastAsia" w:hAnsiTheme="minorEastAsia"/>
          <w:sz w:val="21"/>
          <w:szCs w:val="21"/>
        </w:rPr>
      </w:pPr>
      <w:r w:rsidRPr="00B76F9D">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4427E" w:rsidRPr="00B76F9D" w:rsidRDefault="00E4427E" w:rsidP="00E4427E">
      <w:pPr>
        <w:pStyle w:val="a7"/>
        <w:spacing w:before="75" w:after="75" w:line="360" w:lineRule="auto"/>
        <w:ind w:firstLine="482"/>
        <w:rPr>
          <w:rFonts w:asciiTheme="minorEastAsia" w:eastAsiaTheme="minorEastAsia" w:hAnsiTheme="minorEastAsia"/>
          <w:sz w:val="21"/>
          <w:szCs w:val="21"/>
        </w:rPr>
      </w:pPr>
      <w:r w:rsidRPr="00B76F9D">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4427E" w:rsidRPr="00B76F9D" w:rsidRDefault="00E4427E" w:rsidP="00E4427E">
      <w:pPr>
        <w:pStyle w:val="a7"/>
        <w:spacing w:before="75" w:after="75" w:line="360" w:lineRule="auto"/>
        <w:ind w:firstLine="482"/>
        <w:rPr>
          <w:rFonts w:asciiTheme="minorEastAsia" w:eastAsiaTheme="minorEastAsia" w:hAnsiTheme="minorEastAsia"/>
          <w:sz w:val="21"/>
          <w:szCs w:val="21"/>
        </w:rPr>
      </w:pPr>
      <w:r w:rsidRPr="00B76F9D">
        <w:rPr>
          <w:rFonts w:asciiTheme="minorEastAsia" w:eastAsiaTheme="minorEastAsia" w:hAnsiTheme="minorEastAsia"/>
          <w:sz w:val="21"/>
          <w:szCs w:val="21"/>
        </w:rPr>
        <w:t>14、合同条款</w:t>
      </w:r>
    </w:p>
    <w:p w:rsidR="00E4427E" w:rsidRPr="00B76F9D" w:rsidRDefault="00E4427E" w:rsidP="00E4427E">
      <w:pPr>
        <w:pStyle w:val="a7"/>
        <w:spacing w:before="75" w:after="75" w:line="360" w:lineRule="auto"/>
        <w:ind w:firstLine="482"/>
        <w:rPr>
          <w:rFonts w:asciiTheme="minorEastAsia" w:eastAsiaTheme="minorEastAsia" w:hAnsiTheme="minorEastAsia"/>
          <w:sz w:val="21"/>
          <w:szCs w:val="21"/>
        </w:rPr>
      </w:pPr>
      <w:r w:rsidRPr="00B76F9D">
        <w:rPr>
          <w:rFonts w:asciiTheme="minorEastAsia" w:eastAsiaTheme="minorEastAsia" w:hAnsiTheme="minorEastAsia"/>
          <w:sz w:val="21"/>
          <w:szCs w:val="21"/>
          <w:u w:val="single"/>
        </w:rPr>
        <w:t>（按照实际情况编制填写。招标文件已有规定的，双方均不得变更或调整；招标文件未作规定的，双方可通过友好协商进行约定）</w:t>
      </w:r>
      <w:r w:rsidRPr="00B76F9D">
        <w:rPr>
          <w:rFonts w:asciiTheme="minorEastAsia" w:eastAsiaTheme="minorEastAsia" w:hAnsiTheme="minorEastAsia"/>
          <w:sz w:val="21"/>
          <w:szCs w:val="21"/>
        </w:rPr>
        <w:t>。</w:t>
      </w:r>
    </w:p>
    <w:p w:rsidR="00E4427E" w:rsidRPr="00B76F9D" w:rsidRDefault="00E4427E" w:rsidP="00E4427E">
      <w:pPr>
        <w:pStyle w:val="a7"/>
        <w:spacing w:before="75" w:after="75" w:line="360" w:lineRule="auto"/>
        <w:ind w:firstLine="482"/>
        <w:rPr>
          <w:rFonts w:asciiTheme="minorEastAsia" w:eastAsiaTheme="minorEastAsia" w:hAnsiTheme="minorEastAsia"/>
          <w:sz w:val="21"/>
          <w:szCs w:val="21"/>
        </w:rPr>
      </w:pPr>
      <w:r w:rsidRPr="00B76F9D">
        <w:rPr>
          <w:rFonts w:asciiTheme="minorEastAsia" w:eastAsiaTheme="minorEastAsia" w:hAnsiTheme="minorEastAsia"/>
          <w:sz w:val="21"/>
          <w:szCs w:val="21"/>
        </w:rPr>
        <w:t>15、其他约定</w:t>
      </w:r>
    </w:p>
    <w:p w:rsidR="00E4427E" w:rsidRPr="00B76F9D" w:rsidRDefault="00E4427E" w:rsidP="00E4427E">
      <w:pPr>
        <w:pStyle w:val="a7"/>
        <w:spacing w:before="75" w:after="75" w:line="360" w:lineRule="auto"/>
        <w:ind w:firstLine="482"/>
        <w:rPr>
          <w:rFonts w:asciiTheme="minorEastAsia" w:eastAsiaTheme="minorEastAsia" w:hAnsiTheme="minorEastAsia"/>
          <w:sz w:val="21"/>
          <w:szCs w:val="21"/>
        </w:rPr>
      </w:pPr>
      <w:r w:rsidRPr="00B76F9D">
        <w:rPr>
          <w:rFonts w:asciiTheme="minorEastAsia" w:eastAsiaTheme="minorEastAsia" w:hAnsiTheme="minorEastAsia"/>
          <w:sz w:val="21"/>
          <w:szCs w:val="21"/>
        </w:rPr>
        <w:t>15.1合同文件与本合同具有同等法律效力。</w:t>
      </w:r>
    </w:p>
    <w:p w:rsidR="00E4427E" w:rsidRPr="00B76F9D" w:rsidRDefault="00E4427E" w:rsidP="00E4427E">
      <w:pPr>
        <w:pStyle w:val="a7"/>
        <w:spacing w:before="75" w:after="75" w:line="360" w:lineRule="auto"/>
        <w:ind w:firstLine="482"/>
        <w:rPr>
          <w:rFonts w:asciiTheme="minorEastAsia" w:eastAsiaTheme="minorEastAsia" w:hAnsiTheme="minorEastAsia"/>
          <w:sz w:val="21"/>
          <w:szCs w:val="21"/>
        </w:rPr>
      </w:pPr>
      <w:r w:rsidRPr="00B76F9D">
        <w:rPr>
          <w:rFonts w:asciiTheme="minorEastAsia" w:eastAsiaTheme="minorEastAsia" w:hAnsiTheme="minorEastAsia"/>
          <w:sz w:val="21"/>
          <w:szCs w:val="21"/>
        </w:rPr>
        <w:t>15.2本合同未尽事宜，双方可另行补充。</w:t>
      </w:r>
    </w:p>
    <w:p w:rsidR="00E4427E" w:rsidRPr="00B76F9D" w:rsidRDefault="00E4427E" w:rsidP="00E4427E">
      <w:pPr>
        <w:pStyle w:val="a7"/>
        <w:spacing w:before="75" w:after="75" w:line="360" w:lineRule="auto"/>
        <w:ind w:firstLine="482"/>
        <w:rPr>
          <w:rFonts w:asciiTheme="minorEastAsia" w:eastAsiaTheme="minorEastAsia" w:hAnsiTheme="minorEastAsia"/>
          <w:sz w:val="21"/>
          <w:szCs w:val="21"/>
        </w:rPr>
      </w:pPr>
      <w:r w:rsidRPr="00B76F9D">
        <w:rPr>
          <w:rFonts w:asciiTheme="minorEastAsia" w:eastAsiaTheme="minorEastAsia" w:hAnsiTheme="minorEastAsia"/>
          <w:sz w:val="21"/>
          <w:szCs w:val="21"/>
        </w:rPr>
        <w:t>15.3合同生效：自签订之日起生效。</w:t>
      </w:r>
    </w:p>
    <w:p w:rsidR="00E4427E" w:rsidRPr="00B76F9D" w:rsidRDefault="00E4427E" w:rsidP="00E4427E">
      <w:pPr>
        <w:pStyle w:val="a7"/>
        <w:spacing w:before="75" w:after="75" w:line="360" w:lineRule="auto"/>
        <w:ind w:firstLine="482"/>
        <w:rPr>
          <w:rFonts w:asciiTheme="minorEastAsia" w:eastAsiaTheme="minorEastAsia" w:hAnsiTheme="minorEastAsia"/>
          <w:sz w:val="21"/>
          <w:szCs w:val="21"/>
        </w:rPr>
      </w:pPr>
      <w:r w:rsidRPr="00B76F9D">
        <w:rPr>
          <w:rFonts w:asciiTheme="minorEastAsia" w:eastAsiaTheme="minorEastAsia" w:hAnsiTheme="minorEastAsia"/>
          <w:sz w:val="21"/>
          <w:szCs w:val="21"/>
        </w:rPr>
        <w:t>15.4本合同一式</w:t>
      </w:r>
      <w:r w:rsidRPr="00B76F9D">
        <w:rPr>
          <w:rFonts w:asciiTheme="minorEastAsia" w:eastAsiaTheme="minorEastAsia" w:hAnsiTheme="minorEastAsia"/>
          <w:sz w:val="21"/>
          <w:szCs w:val="21"/>
          <w:u w:val="single"/>
        </w:rPr>
        <w:t>（填写具体份数）</w:t>
      </w:r>
      <w:r w:rsidRPr="00B76F9D">
        <w:rPr>
          <w:rFonts w:asciiTheme="minorEastAsia" w:eastAsiaTheme="minorEastAsia" w:hAnsiTheme="minorEastAsia"/>
          <w:sz w:val="21"/>
          <w:szCs w:val="21"/>
        </w:rPr>
        <w:t>份，经双方授权代表签字并盖章后生效。甲方、乙方各执</w:t>
      </w:r>
      <w:r w:rsidRPr="00B76F9D">
        <w:rPr>
          <w:rFonts w:asciiTheme="minorEastAsia" w:eastAsiaTheme="minorEastAsia" w:hAnsiTheme="minorEastAsia"/>
          <w:sz w:val="21"/>
          <w:szCs w:val="21"/>
          <w:u w:val="single"/>
        </w:rPr>
        <w:t>（填写具体份数）</w:t>
      </w:r>
      <w:r w:rsidRPr="00B76F9D">
        <w:rPr>
          <w:rFonts w:asciiTheme="minorEastAsia" w:eastAsiaTheme="minorEastAsia" w:hAnsiTheme="minorEastAsia"/>
          <w:sz w:val="21"/>
          <w:szCs w:val="21"/>
        </w:rPr>
        <w:t>份，送</w:t>
      </w:r>
      <w:r w:rsidRPr="00B76F9D">
        <w:rPr>
          <w:rFonts w:asciiTheme="minorEastAsia" w:eastAsiaTheme="minorEastAsia" w:hAnsiTheme="minorEastAsia"/>
          <w:sz w:val="21"/>
          <w:szCs w:val="21"/>
          <w:u w:val="single"/>
        </w:rPr>
        <w:t>（填写需要备案的监管部门的全称）</w:t>
      </w:r>
      <w:r w:rsidRPr="00B76F9D">
        <w:rPr>
          <w:rFonts w:asciiTheme="minorEastAsia" w:eastAsiaTheme="minorEastAsia" w:hAnsiTheme="minorEastAsia"/>
          <w:sz w:val="21"/>
          <w:szCs w:val="21"/>
        </w:rPr>
        <w:t>备案</w:t>
      </w:r>
      <w:r w:rsidRPr="00B76F9D">
        <w:rPr>
          <w:rFonts w:asciiTheme="minorEastAsia" w:eastAsiaTheme="minorEastAsia" w:hAnsiTheme="minorEastAsia"/>
          <w:sz w:val="21"/>
          <w:szCs w:val="21"/>
          <w:u w:val="single"/>
        </w:rPr>
        <w:t>（填写具体份数）</w:t>
      </w:r>
      <w:r w:rsidRPr="00B76F9D">
        <w:rPr>
          <w:rFonts w:asciiTheme="minorEastAsia" w:eastAsiaTheme="minorEastAsia" w:hAnsiTheme="minorEastAsia"/>
          <w:sz w:val="21"/>
          <w:szCs w:val="21"/>
        </w:rPr>
        <w:t>份，具有同等效力。</w:t>
      </w:r>
    </w:p>
    <w:p w:rsidR="00E4427E" w:rsidRPr="00B76F9D" w:rsidRDefault="00E4427E" w:rsidP="00E4427E">
      <w:pPr>
        <w:pStyle w:val="a7"/>
        <w:spacing w:before="75" w:after="75" w:line="360" w:lineRule="auto"/>
        <w:ind w:firstLine="482"/>
        <w:rPr>
          <w:rFonts w:asciiTheme="minorEastAsia" w:eastAsiaTheme="minorEastAsia" w:hAnsiTheme="minorEastAsia"/>
          <w:sz w:val="21"/>
          <w:szCs w:val="21"/>
        </w:rPr>
      </w:pPr>
      <w:r w:rsidRPr="00B76F9D">
        <w:rPr>
          <w:rFonts w:asciiTheme="minorEastAsia" w:eastAsiaTheme="minorEastAsia" w:hAnsiTheme="minorEastAsia"/>
          <w:sz w:val="21"/>
          <w:szCs w:val="21"/>
        </w:rPr>
        <w:t>15.5其他：□无。□</w:t>
      </w:r>
      <w:r w:rsidRPr="00B76F9D">
        <w:rPr>
          <w:rFonts w:asciiTheme="minorEastAsia" w:eastAsiaTheme="minorEastAsia" w:hAnsiTheme="minorEastAsia"/>
          <w:sz w:val="21"/>
          <w:szCs w:val="21"/>
          <w:u w:val="single"/>
        </w:rPr>
        <w:t>（按照实际情况编制填写需要增加的内容）</w:t>
      </w:r>
      <w:r w:rsidRPr="00B76F9D">
        <w:rPr>
          <w:rFonts w:asciiTheme="minorEastAsia" w:eastAsiaTheme="minorEastAsia" w:hAnsiTheme="minorEastAsia"/>
          <w:sz w:val="21"/>
          <w:szCs w:val="21"/>
        </w:rPr>
        <w:t>。</w:t>
      </w:r>
    </w:p>
    <w:p w:rsidR="00E4427E" w:rsidRPr="00B76F9D" w:rsidRDefault="00E4427E" w:rsidP="00E4427E">
      <w:pPr>
        <w:pStyle w:val="a7"/>
        <w:spacing w:before="75" w:after="75"/>
        <w:rPr>
          <w:rFonts w:asciiTheme="minorEastAsia" w:eastAsiaTheme="minorEastAsia" w:hAnsiTheme="minorEastAsia"/>
          <w:sz w:val="21"/>
          <w:szCs w:val="21"/>
        </w:rPr>
      </w:pPr>
      <w:r w:rsidRPr="00B76F9D">
        <w:rPr>
          <w:rFonts w:asciiTheme="minorEastAsia" w:eastAsiaTheme="minorEastAsia" w:hAnsiTheme="minorEastAsia"/>
          <w:sz w:val="21"/>
          <w:szCs w:val="21"/>
        </w:rPr>
        <w:t> </w:t>
      </w:r>
    </w:p>
    <w:p w:rsidR="00E4427E" w:rsidRPr="00B76F9D" w:rsidRDefault="00E4427E" w:rsidP="00E4427E">
      <w:pPr>
        <w:pStyle w:val="a7"/>
        <w:spacing w:before="75" w:after="75"/>
        <w:rPr>
          <w:rFonts w:asciiTheme="minorEastAsia" w:eastAsiaTheme="minorEastAsia" w:hAnsiTheme="minorEastAsia"/>
          <w:sz w:val="21"/>
          <w:szCs w:val="21"/>
        </w:rPr>
      </w:pPr>
      <w:r w:rsidRPr="00B76F9D">
        <w:rPr>
          <w:rFonts w:asciiTheme="minorEastAsia" w:eastAsiaTheme="minorEastAsia" w:hAnsiTheme="minorEastAsia"/>
          <w:sz w:val="21"/>
          <w:szCs w:val="21"/>
        </w:rPr>
        <w:t> </w:t>
      </w:r>
    </w:p>
    <w:p w:rsidR="00E4427E" w:rsidRPr="00B76F9D" w:rsidRDefault="00E4427E" w:rsidP="00E4427E">
      <w:pPr>
        <w:pStyle w:val="a7"/>
        <w:spacing w:before="75" w:after="75" w:line="360" w:lineRule="auto"/>
        <w:rPr>
          <w:rFonts w:asciiTheme="minorEastAsia" w:eastAsiaTheme="minorEastAsia" w:hAnsiTheme="minorEastAsia"/>
          <w:sz w:val="21"/>
          <w:szCs w:val="21"/>
        </w:rPr>
      </w:pPr>
      <w:r w:rsidRPr="00B76F9D">
        <w:rPr>
          <w:rFonts w:asciiTheme="minorEastAsia" w:eastAsiaTheme="minorEastAsia" w:hAnsiTheme="minorEastAsia"/>
          <w:sz w:val="21"/>
          <w:szCs w:val="21"/>
        </w:rPr>
        <w:t>甲方：                        乙方：</w:t>
      </w:r>
    </w:p>
    <w:p w:rsidR="00E4427E" w:rsidRPr="00B76F9D" w:rsidRDefault="00E4427E" w:rsidP="00E4427E">
      <w:pPr>
        <w:pStyle w:val="a7"/>
        <w:spacing w:before="75" w:after="75" w:line="360" w:lineRule="auto"/>
        <w:rPr>
          <w:rFonts w:asciiTheme="minorEastAsia" w:eastAsiaTheme="minorEastAsia" w:hAnsiTheme="minorEastAsia"/>
          <w:sz w:val="21"/>
          <w:szCs w:val="21"/>
        </w:rPr>
      </w:pPr>
      <w:r w:rsidRPr="00B76F9D">
        <w:rPr>
          <w:rFonts w:asciiTheme="minorEastAsia" w:eastAsiaTheme="minorEastAsia" w:hAnsiTheme="minorEastAsia"/>
          <w:sz w:val="21"/>
          <w:szCs w:val="21"/>
        </w:rPr>
        <w:lastRenderedPageBreak/>
        <w:t>住所：                        住所：</w:t>
      </w:r>
    </w:p>
    <w:p w:rsidR="00E4427E" w:rsidRPr="00B76F9D" w:rsidRDefault="00E4427E" w:rsidP="00E4427E">
      <w:pPr>
        <w:pStyle w:val="a7"/>
        <w:spacing w:before="75" w:after="75" w:line="360" w:lineRule="auto"/>
        <w:rPr>
          <w:rFonts w:asciiTheme="minorEastAsia" w:eastAsiaTheme="minorEastAsia" w:hAnsiTheme="minorEastAsia"/>
          <w:sz w:val="21"/>
          <w:szCs w:val="21"/>
        </w:rPr>
      </w:pPr>
      <w:r w:rsidRPr="00B76F9D">
        <w:rPr>
          <w:rFonts w:asciiTheme="minorEastAsia" w:eastAsiaTheme="minorEastAsia" w:hAnsiTheme="minorEastAsia" w:hint="eastAsia"/>
          <w:sz w:val="21"/>
          <w:szCs w:val="21"/>
        </w:rPr>
        <w:t>法定代表人（</w:t>
      </w:r>
      <w:r w:rsidRPr="00B76F9D">
        <w:rPr>
          <w:rFonts w:asciiTheme="minorEastAsia" w:eastAsiaTheme="minorEastAsia" w:hAnsiTheme="minorEastAsia"/>
          <w:sz w:val="21"/>
          <w:szCs w:val="21"/>
        </w:rPr>
        <w:t>单位负责人</w:t>
      </w:r>
      <w:r w:rsidRPr="00B76F9D">
        <w:rPr>
          <w:rFonts w:asciiTheme="minorEastAsia" w:eastAsiaTheme="minorEastAsia" w:hAnsiTheme="minorEastAsia" w:hint="eastAsia"/>
          <w:sz w:val="21"/>
          <w:szCs w:val="21"/>
        </w:rPr>
        <w:t>）</w:t>
      </w:r>
      <w:r w:rsidRPr="00B76F9D">
        <w:rPr>
          <w:rFonts w:asciiTheme="minorEastAsia" w:eastAsiaTheme="minorEastAsia" w:hAnsiTheme="minorEastAsia"/>
          <w:sz w:val="21"/>
          <w:szCs w:val="21"/>
        </w:rPr>
        <w:t>：            </w:t>
      </w:r>
      <w:r w:rsidRPr="00B76F9D">
        <w:rPr>
          <w:rFonts w:asciiTheme="minorEastAsia" w:eastAsiaTheme="minorEastAsia" w:hAnsiTheme="minorEastAsia" w:hint="eastAsia"/>
          <w:sz w:val="21"/>
          <w:szCs w:val="21"/>
        </w:rPr>
        <w:t xml:space="preserve">     法定代表人（</w:t>
      </w:r>
      <w:r w:rsidRPr="00B76F9D">
        <w:rPr>
          <w:rFonts w:asciiTheme="minorEastAsia" w:eastAsiaTheme="minorEastAsia" w:hAnsiTheme="minorEastAsia"/>
          <w:sz w:val="21"/>
          <w:szCs w:val="21"/>
        </w:rPr>
        <w:t>单位负责人</w:t>
      </w:r>
      <w:r w:rsidRPr="00B76F9D">
        <w:rPr>
          <w:rFonts w:asciiTheme="minorEastAsia" w:eastAsiaTheme="minorEastAsia" w:hAnsiTheme="minorEastAsia" w:hint="eastAsia"/>
          <w:sz w:val="21"/>
          <w:szCs w:val="21"/>
        </w:rPr>
        <w:t>）</w:t>
      </w:r>
      <w:r w:rsidRPr="00B76F9D">
        <w:rPr>
          <w:rFonts w:asciiTheme="minorEastAsia" w:eastAsiaTheme="minorEastAsia" w:hAnsiTheme="minorEastAsia"/>
          <w:sz w:val="21"/>
          <w:szCs w:val="21"/>
        </w:rPr>
        <w:t>：</w:t>
      </w:r>
    </w:p>
    <w:p w:rsidR="00E4427E" w:rsidRPr="00B76F9D" w:rsidRDefault="00E4427E" w:rsidP="00E4427E">
      <w:pPr>
        <w:pStyle w:val="a7"/>
        <w:spacing w:before="75" w:after="75" w:line="360" w:lineRule="auto"/>
        <w:rPr>
          <w:rFonts w:asciiTheme="minorEastAsia" w:eastAsiaTheme="minorEastAsia" w:hAnsiTheme="minorEastAsia"/>
          <w:sz w:val="21"/>
          <w:szCs w:val="21"/>
        </w:rPr>
      </w:pPr>
      <w:r w:rsidRPr="00B76F9D">
        <w:rPr>
          <w:rFonts w:asciiTheme="minorEastAsia" w:eastAsiaTheme="minorEastAsia" w:hAnsiTheme="minorEastAsia"/>
          <w:sz w:val="21"/>
          <w:szCs w:val="21"/>
        </w:rPr>
        <w:t>联系方法：                      联系方法：</w:t>
      </w:r>
    </w:p>
    <w:p w:rsidR="00E4427E" w:rsidRPr="00B76F9D" w:rsidRDefault="00E4427E" w:rsidP="00E4427E">
      <w:pPr>
        <w:pStyle w:val="a7"/>
        <w:spacing w:before="75" w:after="75" w:line="360" w:lineRule="auto"/>
        <w:rPr>
          <w:rFonts w:asciiTheme="minorEastAsia" w:eastAsiaTheme="minorEastAsia" w:hAnsiTheme="minorEastAsia"/>
          <w:sz w:val="21"/>
          <w:szCs w:val="21"/>
        </w:rPr>
      </w:pPr>
      <w:r w:rsidRPr="00B76F9D">
        <w:rPr>
          <w:rFonts w:asciiTheme="minorEastAsia" w:eastAsiaTheme="minorEastAsia" w:hAnsiTheme="minorEastAsia"/>
          <w:sz w:val="21"/>
          <w:szCs w:val="21"/>
        </w:rPr>
        <w:t>开户银行：                      开户银行：</w:t>
      </w:r>
    </w:p>
    <w:p w:rsidR="00E4427E" w:rsidRPr="00B76F9D" w:rsidRDefault="00E4427E" w:rsidP="00E4427E">
      <w:pPr>
        <w:pStyle w:val="a7"/>
        <w:spacing w:before="75" w:after="75" w:line="360" w:lineRule="auto"/>
        <w:rPr>
          <w:rFonts w:asciiTheme="minorEastAsia" w:eastAsiaTheme="minorEastAsia" w:hAnsiTheme="minorEastAsia"/>
          <w:sz w:val="21"/>
          <w:szCs w:val="21"/>
        </w:rPr>
      </w:pPr>
      <w:r w:rsidRPr="00B76F9D">
        <w:rPr>
          <w:rFonts w:asciiTheme="minorEastAsia" w:eastAsiaTheme="minorEastAsia" w:hAnsiTheme="minorEastAsia"/>
          <w:sz w:val="21"/>
          <w:szCs w:val="21"/>
        </w:rPr>
        <w:t>账号：                        账号：</w:t>
      </w:r>
    </w:p>
    <w:p w:rsidR="00E4427E" w:rsidRPr="00B76F9D" w:rsidRDefault="00E4427E" w:rsidP="00E4427E">
      <w:pPr>
        <w:pStyle w:val="a7"/>
        <w:spacing w:before="75" w:after="75" w:line="360" w:lineRule="auto"/>
        <w:rPr>
          <w:rFonts w:asciiTheme="minorEastAsia" w:eastAsiaTheme="minorEastAsia" w:hAnsiTheme="minorEastAsia"/>
          <w:sz w:val="21"/>
          <w:szCs w:val="21"/>
        </w:rPr>
      </w:pPr>
      <w:r w:rsidRPr="00B76F9D">
        <w:rPr>
          <w:rFonts w:asciiTheme="minorEastAsia" w:eastAsiaTheme="minorEastAsia" w:hAnsiTheme="minorEastAsia"/>
          <w:sz w:val="21"/>
          <w:szCs w:val="21"/>
        </w:rPr>
        <w:t> </w:t>
      </w:r>
    </w:p>
    <w:p w:rsidR="00E4427E" w:rsidRPr="00B76F9D" w:rsidRDefault="00E4427E" w:rsidP="00E4427E">
      <w:pPr>
        <w:pStyle w:val="a7"/>
        <w:spacing w:before="75" w:after="75"/>
        <w:rPr>
          <w:rFonts w:asciiTheme="minorEastAsia" w:eastAsiaTheme="minorEastAsia" w:hAnsiTheme="minorEastAsia"/>
          <w:sz w:val="21"/>
          <w:szCs w:val="21"/>
        </w:rPr>
      </w:pPr>
      <w:r w:rsidRPr="00B76F9D">
        <w:rPr>
          <w:rFonts w:asciiTheme="minorEastAsia" w:eastAsiaTheme="minorEastAsia" w:hAnsiTheme="minorEastAsia"/>
          <w:sz w:val="21"/>
          <w:szCs w:val="21"/>
        </w:rPr>
        <w:t> </w:t>
      </w:r>
    </w:p>
    <w:p w:rsidR="00E4427E" w:rsidRPr="00B76F9D" w:rsidRDefault="00E4427E" w:rsidP="00E4427E">
      <w:pPr>
        <w:pStyle w:val="a7"/>
        <w:spacing w:before="75" w:after="75" w:line="360" w:lineRule="auto"/>
        <w:rPr>
          <w:rFonts w:asciiTheme="minorEastAsia" w:eastAsiaTheme="minorEastAsia" w:hAnsiTheme="minorEastAsia"/>
          <w:sz w:val="21"/>
          <w:szCs w:val="21"/>
        </w:rPr>
      </w:pPr>
      <w:r w:rsidRPr="00B76F9D">
        <w:rPr>
          <w:rFonts w:asciiTheme="minorEastAsia" w:eastAsiaTheme="minorEastAsia" w:hAnsiTheme="minorEastAsia"/>
          <w:sz w:val="21"/>
          <w:szCs w:val="21"/>
        </w:rPr>
        <w:t>签订地点：</w:t>
      </w:r>
      <w:r w:rsidRPr="00B76F9D">
        <w:rPr>
          <w:rFonts w:asciiTheme="minorEastAsia" w:eastAsiaTheme="minorEastAsia" w:hAnsiTheme="minorEastAsia"/>
          <w:sz w:val="21"/>
          <w:szCs w:val="21"/>
          <w:u w:val="single"/>
        </w:rPr>
        <w:t>                </w:t>
      </w:r>
    </w:p>
    <w:p w:rsidR="00E4427E" w:rsidRPr="00B76F9D" w:rsidRDefault="00E4427E" w:rsidP="00E4427E">
      <w:pPr>
        <w:pStyle w:val="a7"/>
        <w:spacing w:before="75" w:after="75" w:line="360" w:lineRule="auto"/>
        <w:rPr>
          <w:rFonts w:asciiTheme="minorEastAsia" w:eastAsiaTheme="minorEastAsia" w:hAnsiTheme="minorEastAsia"/>
          <w:sz w:val="21"/>
          <w:szCs w:val="21"/>
        </w:rPr>
      </w:pPr>
      <w:r w:rsidRPr="00B76F9D">
        <w:rPr>
          <w:rFonts w:asciiTheme="minorEastAsia" w:eastAsiaTheme="minorEastAsia" w:hAnsiTheme="minorEastAsia"/>
          <w:sz w:val="21"/>
          <w:szCs w:val="21"/>
        </w:rPr>
        <w:t>签订日期：</w:t>
      </w:r>
      <w:r w:rsidRPr="00B76F9D">
        <w:rPr>
          <w:rFonts w:asciiTheme="minorEastAsia" w:eastAsiaTheme="minorEastAsia" w:hAnsiTheme="minorEastAsia"/>
          <w:sz w:val="21"/>
          <w:szCs w:val="21"/>
          <w:u w:val="single"/>
        </w:rPr>
        <w:t>    </w:t>
      </w:r>
      <w:r w:rsidRPr="00B76F9D">
        <w:rPr>
          <w:rFonts w:asciiTheme="minorEastAsia" w:eastAsiaTheme="minorEastAsia" w:hAnsiTheme="minorEastAsia"/>
          <w:sz w:val="21"/>
          <w:szCs w:val="21"/>
        </w:rPr>
        <w:t>年</w:t>
      </w:r>
      <w:r w:rsidRPr="00B76F9D">
        <w:rPr>
          <w:rFonts w:asciiTheme="minorEastAsia" w:eastAsiaTheme="minorEastAsia" w:hAnsiTheme="minorEastAsia"/>
          <w:sz w:val="21"/>
          <w:szCs w:val="21"/>
          <w:u w:val="single"/>
        </w:rPr>
        <w:t>   </w:t>
      </w:r>
      <w:r w:rsidRPr="00B76F9D">
        <w:rPr>
          <w:rFonts w:asciiTheme="minorEastAsia" w:eastAsiaTheme="minorEastAsia" w:hAnsiTheme="minorEastAsia"/>
          <w:sz w:val="21"/>
          <w:szCs w:val="21"/>
        </w:rPr>
        <w:t>月</w:t>
      </w:r>
      <w:r w:rsidRPr="00B76F9D">
        <w:rPr>
          <w:rFonts w:asciiTheme="minorEastAsia" w:eastAsiaTheme="minorEastAsia" w:hAnsiTheme="minorEastAsia"/>
          <w:sz w:val="21"/>
          <w:szCs w:val="21"/>
          <w:u w:val="single"/>
        </w:rPr>
        <w:t>   </w:t>
      </w:r>
      <w:r w:rsidRPr="00B76F9D">
        <w:rPr>
          <w:rFonts w:asciiTheme="minorEastAsia" w:eastAsiaTheme="minorEastAsia" w:hAnsiTheme="minorEastAsia"/>
          <w:sz w:val="21"/>
          <w:szCs w:val="21"/>
        </w:rPr>
        <w:t>日</w:t>
      </w:r>
    </w:p>
    <w:p w:rsidR="00E4427E" w:rsidRPr="00B76F9D"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B76F9D"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B76F9D"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B76F9D"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B76F9D"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B76F9D"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B76F9D"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B76F9D"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B76F9D"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B76F9D"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B76F9D"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B76F9D"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957CFA" w:rsidRPr="00B76F9D" w:rsidRDefault="00957CFA">
      <w:pPr>
        <w:widowControl/>
        <w:jc w:val="left"/>
        <w:rPr>
          <w:rFonts w:asciiTheme="majorEastAsia" w:eastAsiaTheme="majorEastAsia" w:hAnsiTheme="majorEastAsia" w:cs="宋体"/>
          <w:b/>
          <w:kern w:val="0"/>
          <w:sz w:val="36"/>
          <w:szCs w:val="36"/>
        </w:rPr>
      </w:pPr>
      <w:r w:rsidRPr="00B76F9D">
        <w:rPr>
          <w:rFonts w:asciiTheme="majorEastAsia" w:eastAsiaTheme="majorEastAsia" w:hAnsiTheme="majorEastAsia" w:cs="宋体"/>
          <w:b/>
          <w:kern w:val="0"/>
          <w:sz w:val="36"/>
          <w:szCs w:val="36"/>
        </w:rPr>
        <w:br w:type="page"/>
      </w:r>
    </w:p>
    <w:p w:rsidR="00957CFA" w:rsidRPr="00B76F9D"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B76F9D"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B76F9D"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B76F9D"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B76F9D"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B76F9D"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B76F9D" w:rsidRDefault="00957CFA" w:rsidP="00957CF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76F9D">
        <w:rPr>
          <w:rFonts w:asciiTheme="majorEastAsia" w:eastAsiaTheme="majorEastAsia" w:hAnsiTheme="majorEastAsia" w:cs="宋体" w:hint="eastAsia"/>
          <w:b/>
          <w:kern w:val="0"/>
          <w:sz w:val="32"/>
          <w:szCs w:val="32"/>
        </w:rPr>
        <w:t>第八章 投标文件有关格式</w:t>
      </w:r>
    </w:p>
    <w:p w:rsidR="00957CFA" w:rsidRPr="00B76F9D"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B76F9D"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B76F9D"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B76F9D"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B76F9D"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B76F9D"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B76F9D"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B76F9D"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B76F9D"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B76F9D"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B76F9D"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B76F9D" w:rsidRDefault="00957CFA" w:rsidP="00957CF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7" w:name="_Toc174185203"/>
      <w:bookmarkStart w:id="8" w:name="_Toc184023138"/>
      <w:bookmarkStart w:id="9" w:name="_Toc186274126"/>
      <w:r w:rsidRPr="00B76F9D">
        <w:rPr>
          <w:rFonts w:asciiTheme="minorEastAsia" w:eastAsiaTheme="minorEastAsia" w:hAnsiTheme="minorEastAsia" w:cs="黑体" w:hint="eastAsia"/>
          <w:color w:val="auto"/>
          <w:kern w:val="2"/>
          <w:sz w:val="28"/>
          <w:szCs w:val="28"/>
          <w:lang w:val="zh-CN"/>
        </w:rPr>
        <w:lastRenderedPageBreak/>
        <w:t>一、投标人应答索引表</w:t>
      </w:r>
      <w:bookmarkEnd w:id="7"/>
      <w:bookmarkEnd w:id="8"/>
      <w:bookmarkEnd w:id="9"/>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957CFA" w:rsidRPr="00B76F9D" w:rsidTr="00CA2FE1">
        <w:tc>
          <w:tcPr>
            <w:tcW w:w="468" w:type="dxa"/>
            <w:vAlign w:val="center"/>
          </w:tcPr>
          <w:p w:rsidR="00957CFA" w:rsidRPr="00B76F9D" w:rsidRDefault="00957CFA" w:rsidP="00CA2FE1">
            <w:pPr>
              <w:snapToGrid w:val="0"/>
              <w:spacing w:line="400" w:lineRule="exact"/>
              <w:jc w:val="center"/>
              <w:rPr>
                <w:rFonts w:ascii="宋体" w:hAnsi="宋体" w:cs="微软雅黑"/>
                <w:b/>
                <w:szCs w:val="21"/>
              </w:rPr>
            </w:pPr>
            <w:r w:rsidRPr="00B76F9D">
              <w:rPr>
                <w:rFonts w:ascii="宋体" w:hAnsi="宋体" w:cs="微软雅黑" w:hint="eastAsia"/>
                <w:b/>
                <w:szCs w:val="21"/>
              </w:rPr>
              <w:t>序号</w:t>
            </w:r>
          </w:p>
        </w:tc>
        <w:tc>
          <w:tcPr>
            <w:tcW w:w="3751" w:type="dxa"/>
            <w:gridSpan w:val="4"/>
            <w:vAlign w:val="center"/>
          </w:tcPr>
          <w:p w:rsidR="00957CFA" w:rsidRPr="00B76F9D" w:rsidRDefault="00957CFA" w:rsidP="00CA2FE1">
            <w:pPr>
              <w:snapToGrid w:val="0"/>
              <w:spacing w:line="400" w:lineRule="exact"/>
              <w:jc w:val="center"/>
              <w:rPr>
                <w:rFonts w:ascii="宋体" w:hAnsi="宋体" w:cs="微软雅黑"/>
                <w:b/>
                <w:szCs w:val="21"/>
              </w:rPr>
            </w:pPr>
            <w:r w:rsidRPr="00B76F9D">
              <w:rPr>
                <w:rFonts w:ascii="宋体" w:hAnsi="宋体" w:cs="微软雅黑" w:hint="eastAsia"/>
                <w:b/>
                <w:szCs w:val="21"/>
              </w:rPr>
              <w:t>项  目</w:t>
            </w:r>
          </w:p>
        </w:tc>
        <w:tc>
          <w:tcPr>
            <w:tcW w:w="1559" w:type="dxa"/>
            <w:vAlign w:val="center"/>
          </w:tcPr>
          <w:p w:rsidR="00957CFA" w:rsidRPr="00B76F9D" w:rsidRDefault="00957CFA" w:rsidP="00CA2FE1">
            <w:pPr>
              <w:snapToGrid w:val="0"/>
              <w:spacing w:line="400" w:lineRule="exact"/>
              <w:jc w:val="center"/>
              <w:rPr>
                <w:rFonts w:ascii="宋体" w:hAnsi="宋体" w:cs="微软雅黑"/>
                <w:b/>
                <w:szCs w:val="21"/>
              </w:rPr>
            </w:pPr>
            <w:r w:rsidRPr="00B76F9D">
              <w:rPr>
                <w:rFonts w:ascii="宋体" w:hAnsi="宋体" w:cs="微软雅黑" w:hint="eastAsia"/>
                <w:b/>
                <w:szCs w:val="21"/>
              </w:rPr>
              <w:t>投标人应答</w:t>
            </w:r>
          </w:p>
          <w:p w:rsidR="00957CFA" w:rsidRPr="00B76F9D" w:rsidRDefault="00957CFA" w:rsidP="00CA2FE1">
            <w:pPr>
              <w:snapToGrid w:val="0"/>
              <w:spacing w:line="400" w:lineRule="exact"/>
              <w:jc w:val="center"/>
              <w:rPr>
                <w:rFonts w:ascii="宋体" w:hAnsi="宋体" w:cs="微软雅黑"/>
                <w:b/>
                <w:szCs w:val="21"/>
              </w:rPr>
            </w:pPr>
            <w:r w:rsidRPr="00B76F9D">
              <w:rPr>
                <w:rFonts w:ascii="宋体" w:hAnsi="宋体" w:cs="微软雅黑" w:hint="eastAsia"/>
                <w:b/>
                <w:szCs w:val="21"/>
              </w:rPr>
              <w:t>（有/没有）</w:t>
            </w:r>
          </w:p>
        </w:tc>
        <w:tc>
          <w:tcPr>
            <w:tcW w:w="1560" w:type="dxa"/>
            <w:vAlign w:val="center"/>
          </w:tcPr>
          <w:p w:rsidR="00957CFA" w:rsidRPr="00B76F9D" w:rsidRDefault="00957CFA" w:rsidP="00CA2FE1">
            <w:pPr>
              <w:snapToGrid w:val="0"/>
              <w:spacing w:line="400" w:lineRule="exact"/>
              <w:jc w:val="center"/>
              <w:rPr>
                <w:rFonts w:ascii="宋体" w:hAnsi="宋体" w:cs="微软雅黑"/>
                <w:b/>
                <w:szCs w:val="21"/>
              </w:rPr>
            </w:pPr>
            <w:r w:rsidRPr="00B76F9D">
              <w:rPr>
                <w:rFonts w:ascii="宋体" w:hAnsi="宋体" w:cs="微软雅黑" w:hint="eastAsia"/>
                <w:b/>
                <w:szCs w:val="21"/>
              </w:rPr>
              <w:t>投标文件中所在页码</w:t>
            </w:r>
          </w:p>
        </w:tc>
        <w:tc>
          <w:tcPr>
            <w:tcW w:w="2018" w:type="dxa"/>
            <w:vAlign w:val="center"/>
          </w:tcPr>
          <w:p w:rsidR="00957CFA" w:rsidRPr="00B76F9D" w:rsidRDefault="00957CFA" w:rsidP="00CA2FE1">
            <w:pPr>
              <w:snapToGrid w:val="0"/>
              <w:spacing w:line="400" w:lineRule="exact"/>
              <w:jc w:val="center"/>
              <w:rPr>
                <w:rFonts w:ascii="宋体" w:hAnsi="宋体" w:cs="微软雅黑"/>
                <w:b/>
                <w:szCs w:val="21"/>
              </w:rPr>
            </w:pPr>
            <w:r w:rsidRPr="00B76F9D">
              <w:rPr>
                <w:rFonts w:ascii="宋体" w:hAnsi="宋体" w:cs="微软雅黑" w:hint="eastAsia"/>
                <w:b/>
                <w:szCs w:val="21"/>
              </w:rPr>
              <w:t>备注说明</w:t>
            </w:r>
          </w:p>
        </w:tc>
      </w:tr>
      <w:tr w:rsidR="00957CFA" w:rsidRPr="00B76F9D" w:rsidTr="00CA2FE1">
        <w:trPr>
          <w:trHeight w:hRule="exact" w:val="510"/>
        </w:trPr>
        <w:tc>
          <w:tcPr>
            <w:tcW w:w="468" w:type="dxa"/>
            <w:vAlign w:val="center"/>
          </w:tcPr>
          <w:p w:rsidR="00957CFA" w:rsidRPr="00B76F9D" w:rsidRDefault="00957CFA" w:rsidP="00CA2FE1">
            <w:pPr>
              <w:adjustRightInd w:val="0"/>
              <w:snapToGrid w:val="0"/>
              <w:spacing w:line="400" w:lineRule="exact"/>
              <w:jc w:val="center"/>
              <w:textAlignment w:val="baseline"/>
              <w:rPr>
                <w:rFonts w:ascii="宋体" w:hAnsi="宋体" w:cs="微软雅黑"/>
                <w:szCs w:val="21"/>
              </w:rPr>
            </w:pPr>
            <w:r w:rsidRPr="00B76F9D">
              <w:rPr>
                <w:rFonts w:ascii="宋体" w:hAnsi="宋体" w:cs="微软雅黑" w:hint="eastAsia"/>
                <w:szCs w:val="21"/>
              </w:rPr>
              <w:t>1</w:t>
            </w:r>
          </w:p>
        </w:tc>
        <w:tc>
          <w:tcPr>
            <w:tcW w:w="3751" w:type="dxa"/>
            <w:gridSpan w:val="4"/>
            <w:vAlign w:val="center"/>
          </w:tcPr>
          <w:p w:rsidR="00957CFA" w:rsidRPr="00B76F9D" w:rsidRDefault="00957CFA" w:rsidP="00CA2FE1">
            <w:pPr>
              <w:pStyle w:val="a3"/>
              <w:kinsoku w:val="0"/>
              <w:overflowPunct w:val="0"/>
              <w:autoSpaceDE w:val="0"/>
              <w:autoSpaceDN w:val="0"/>
              <w:spacing w:line="320" w:lineRule="exact"/>
              <w:rPr>
                <w:rFonts w:hAnsi="宋体" w:cs="微软雅黑"/>
                <w:bCs/>
                <w:kern w:val="0"/>
                <w:sz w:val="21"/>
                <w:szCs w:val="21"/>
              </w:rPr>
            </w:pPr>
            <w:r w:rsidRPr="00B76F9D">
              <w:rPr>
                <w:rFonts w:hAnsi="宋体" w:hint="eastAsia"/>
                <w:kern w:val="0"/>
                <w:sz w:val="21"/>
                <w:szCs w:val="21"/>
              </w:rPr>
              <w:t>投标人应答索引表</w:t>
            </w:r>
          </w:p>
        </w:tc>
        <w:tc>
          <w:tcPr>
            <w:tcW w:w="1559" w:type="dxa"/>
            <w:vAlign w:val="center"/>
          </w:tcPr>
          <w:p w:rsidR="00957CFA" w:rsidRPr="00B76F9D" w:rsidRDefault="00957CFA" w:rsidP="00CA2FE1">
            <w:pPr>
              <w:snapToGrid w:val="0"/>
              <w:spacing w:line="400" w:lineRule="exact"/>
              <w:jc w:val="center"/>
              <w:rPr>
                <w:rFonts w:ascii="宋体" w:hAnsi="宋体" w:cs="微软雅黑"/>
                <w:szCs w:val="21"/>
              </w:rPr>
            </w:pPr>
          </w:p>
        </w:tc>
        <w:tc>
          <w:tcPr>
            <w:tcW w:w="1560" w:type="dxa"/>
            <w:vAlign w:val="center"/>
          </w:tcPr>
          <w:p w:rsidR="00957CFA" w:rsidRPr="00B76F9D" w:rsidRDefault="00957CFA" w:rsidP="00CA2FE1">
            <w:pPr>
              <w:snapToGrid w:val="0"/>
              <w:spacing w:line="400" w:lineRule="exact"/>
              <w:rPr>
                <w:rFonts w:ascii="宋体" w:hAnsi="宋体" w:cs="微软雅黑"/>
                <w:szCs w:val="21"/>
              </w:rPr>
            </w:pPr>
          </w:p>
        </w:tc>
        <w:tc>
          <w:tcPr>
            <w:tcW w:w="2018" w:type="dxa"/>
            <w:vAlign w:val="center"/>
          </w:tcPr>
          <w:p w:rsidR="00957CFA" w:rsidRPr="00B76F9D" w:rsidRDefault="00957CFA" w:rsidP="00CA2FE1">
            <w:pPr>
              <w:snapToGrid w:val="0"/>
              <w:spacing w:line="400" w:lineRule="exact"/>
              <w:rPr>
                <w:rFonts w:ascii="宋体" w:hAnsi="宋体" w:cs="微软雅黑"/>
                <w:szCs w:val="21"/>
              </w:rPr>
            </w:pPr>
          </w:p>
        </w:tc>
      </w:tr>
      <w:tr w:rsidR="00957CFA" w:rsidRPr="00B76F9D" w:rsidTr="00CA2FE1">
        <w:trPr>
          <w:trHeight w:hRule="exact" w:val="510"/>
        </w:trPr>
        <w:tc>
          <w:tcPr>
            <w:tcW w:w="468" w:type="dxa"/>
            <w:vAlign w:val="center"/>
          </w:tcPr>
          <w:p w:rsidR="00957CFA" w:rsidRPr="00B76F9D" w:rsidRDefault="00957CFA" w:rsidP="00CA2FE1">
            <w:pPr>
              <w:adjustRightInd w:val="0"/>
              <w:snapToGrid w:val="0"/>
              <w:spacing w:line="400" w:lineRule="exact"/>
              <w:jc w:val="center"/>
              <w:textAlignment w:val="baseline"/>
              <w:rPr>
                <w:rFonts w:ascii="宋体" w:hAnsi="宋体" w:cs="微软雅黑"/>
                <w:szCs w:val="21"/>
              </w:rPr>
            </w:pPr>
            <w:r w:rsidRPr="00B76F9D">
              <w:rPr>
                <w:rFonts w:ascii="宋体" w:hAnsi="宋体" w:cs="微软雅黑" w:hint="eastAsia"/>
                <w:szCs w:val="21"/>
              </w:rPr>
              <w:t>2</w:t>
            </w:r>
          </w:p>
        </w:tc>
        <w:tc>
          <w:tcPr>
            <w:tcW w:w="3751" w:type="dxa"/>
            <w:gridSpan w:val="4"/>
            <w:vAlign w:val="center"/>
          </w:tcPr>
          <w:p w:rsidR="00957CFA" w:rsidRPr="00B76F9D" w:rsidRDefault="00957CFA" w:rsidP="00CA2FE1">
            <w:pPr>
              <w:pStyle w:val="a3"/>
              <w:kinsoku w:val="0"/>
              <w:overflowPunct w:val="0"/>
              <w:autoSpaceDE w:val="0"/>
              <w:autoSpaceDN w:val="0"/>
              <w:spacing w:line="320" w:lineRule="exact"/>
              <w:rPr>
                <w:rFonts w:hAnsi="宋体"/>
                <w:kern w:val="0"/>
                <w:sz w:val="21"/>
                <w:szCs w:val="21"/>
              </w:rPr>
            </w:pPr>
            <w:r w:rsidRPr="00B76F9D">
              <w:rPr>
                <w:rFonts w:hAnsi="宋体" w:hint="eastAsia"/>
                <w:kern w:val="0"/>
                <w:sz w:val="21"/>
                <w:szCs w:val="21"/>
              </w:rPr>
              <w:t>开标一览表</w:t>
            </w:r>
          </w:p>
        </w:tc>
        <w:tc>
          <w:tcPr>
            <w:tcW w:w="1559" w:type="dxa"/>
            <w:vAlign w:val="center"/>
          </w:tcPr>
          <w:p w:rsidR="00957CFA" w:rsidRPr="00B76F9D" w:rsidRDefault="00957CFA" w:rsidP="00CA2FE1">
            <w:pPr>
              <w:snapToGrid w:val="0"/>
              <w:spacing w:line="400" w:lineRule="exact"/>
              <w:jc w:val="center"/>
              <w:rPr>
                <w:rFonts w:ascii="宋体" w:hAnsi="宋体" w:cs="微软雅黑"/>
                <w:szCs w:val="21"/>
              </w:rPr>
            </w:pPr>
          </w:p>
        </w:tc>
        <w:tc>
          <w:tcPr>
            <w:tcW w:w="1560" w:type="dxa"/>
            <w:vAlign w:val="center"/>
          </w:tcPr>
          <w:p w:rsidR="00957CFA" w:rsidRPr="00B76F9D" w:rsidRDefault="00957CFA" w:rsidP="00CA2FE1">
            <w:pPr>
              <w:snapToGrid w:val="0"/>
              <w:spacing w:line="400" w:lineRule="exact"/>
              <w:rPr>
                <w:rFonts w:ascii="宋体" w:hAnsi="宋体" w:cs="微软雅黑"/>
                <w:szCs w:val="21"/>
              </w:rPr>
            </w:pPr>
          </w:p>
        </w:tc>
        <w:tc>
          <w:tcPr>
            <w:tcW w:w="2018" w:type="dxa"/>
            <w:vAlign w:val="center"/>
          </w:tcPr>
          <w:p w:rsidR="00957CFA" w:rsidRPr="00B76F9D" w:rsidRDefault="00957CFA" w:rsidP="00CA2FE1">
            <w:pPr>
              <w:snapToGrid w:val="0"/>
              <w:spacing w:line="400" w:lineRule="exact"/>
              <w:rPr>
                <w:rFonts w:ascii="宋体" w:hAnsi="宋体" w:cs="微软雅黑"/>
                <w:szCs w:val="21"/>
              </w:rPr>
            </w:pPr>
          </w:p>
        </w:tc>
      </w:tr>
      <w:tr w:rsidR="00957CFA" w:rsidRPr="00B76F9D" w:rsidTr="00CA2FE1">
        <w:trPr>
          <w:trHeight w:hRule="exact" w:val="510"/>
        </w:trPr>
        <w:tc>
          <w:tcPr>
            <w:tcW w:w="468" w:type="dxa"/>
            <w:vAlign w:val="center"/>
          </w:tcPr>
          <w:p w:rsidR="00957CFA" w:rsidRPr="00B76F9D" w:rsidRDefault="00957CFA" w:rsidP="00CA2FE1">
            <w:pPr>
              <w:adjustRightInd w:val="0"/>
              <w:snapToGrid w:val="0"/>
              <w:spacing w:line="400" w:lineRule="exact"/>
              <w:jc w:val="center"/>
              <w:textAlignment w:val="baseline"/>
              <w:rPr>
                <w:rFonts w:ascii="宋体" w:hAnsi="宋体" w:cs="微软雅黑"/>
                <w:szCs w:val="21"/>
              </w:rPr>
            </w:pPr>
            <w:r w:rsidRPr="00B76F9D">
              <w:rPr>
                <w:rFonts w:ascii="宋体" w:hAnsi="宋体" w:cs="微软雅黑" w:hint="eastAsia"/>
                <w:szCs w:val="21"/>
              </w:rPr>
              <w:t>3</w:t>
            </w:r>
          </w:p>
        </w:tc>
        <w:tc>
          <w:tcPr>
            <w:tcW w:w="3751" w:type="dxa"/>
            <w:gridSpan w:val="4"/>
            <w:vAlign w:val="center"/>
          </w:tcPr>
          <w:p w:rsidR="00957CFA" w:rsidRPr="00B76F9D" w:rsidRDefault="00957CFA" w:rsidP="00CA2FE1">
            <w:pPr>
              <w:pStyle w:val="a3"/>
              <w:kinsoku w:val="0"/>
              <w:overflowPunct w:val="0"/>
              <w:autoSpaceDE w:val="0"/>
              <w:autoSpaceDN w:val="0"/>
              <w:spacing w:line="320" w:lineRule="exact"/>
              <w:rPr>
                <w:rFonts w:hAnsi="宋体" w:cs="微软雅黑"/>
                <w:bCs/>
                <w:kern w:val="0"/>
                <w:sz w:val="21"/>
                <w:szCs w:val="21"/>
              </w:rPr>
            </w:pPr>
            <w:r w:rsidRPr="00B76F9D">
              <w:rPr>
                <w:rFonts w:hAnsi="宋体" w:hint="eastAsia"/>
                <w:kern w:val="0"/>
                <w:sz w:val="21"/>
                <w:szCs w:val="21"/>
              </w:rPr>
              <w:t>投标函</w:t>
            </w:r>
          </w:p>
        </w:tc>
        <w:tc>
          <w:tcPr>
            <w:tcW w:w="1559" w:type="dxa"/>
            <w:vAlign w:val="center"/>
          </w:tcPr>
          <w:p w:rsidR="00957CFA" w:rsidRPr="00B76F9D" w:rsidRDefault="00957CFA" w:rsidP="00CA2FE1">
            <w:pPr>
              <w:snapToGrid w:val="0"/>
              <w:spacing w:line="400" w:lineRule="exact"/>
              <w:jc w:val="center"/>
              <w:rPr>
                <w:rFonts w:ascii="宋体" w:hAnsi="宋体" w:cs="微软雅黑"/>
                <w:szCs w:val="21"/>
              </w:rPr>
            </w:pPr>
          </w:p>
        </w:tc>
        <w:tc>
          <w:tcPr>
            <w:tcW w:w="1560" w:type="dxa"/>
            <w:vAlign w:val="center"/>
          </w:tcPr>
          <w:p w:rsidR="00957CFA" w:rsidRPr="00B76F9D" w:rsidRDefault="00957CFA" w:rsidP="00CA2FE1">
            <w:pPr>
              <w:snapToGrid w:val="0"/>
              <w:spacing w:line="400" w:lineRule="exact"/>
              <w:rPr>
                <w:rFonts w:ascii="宋体" w:hAnsi="宋体" w:cs="微软雅黑"/>
                <w:szCs w:val="21"/>
              </w:rPr>
            </w:pPr>
          </w:p>
        </w:tc>
        <w:tc>
          <w:tcPr>
            <w:tcW w:w="2018" w:type="dxa"/>
            <w:vAlign w:val="center"/>
          </w:tcPr>
          <w:p w:rsidR="00957CFA" w:rsidRPr="00B76F9D" w:rsidRDefault="00957CFA" w:rsidP="00CA2FE1">
            <w:pPr>
              <w:snapToGrid w:val="0"/>
              <w:spacing w:line="400" w:lineRule="exact"/>
              <w:rPr>
                <w:rFonts w:ascii="宋体" w:hAnsi="宋体" w:cs="微软雅黑"/>
                <w:szCs w:val="21"/>
              </w:rPr>
            </w:pPr>
          </w:p>
        </w:tc>
      </w:tr>
      <w:tr w:rsidR="00957CFA" w:rsidRPr="00B76F9D" w:rsidTr="00CA2FE1">
        <w:trPr>
          <w:trHeight w:hRule="exact" w:val="510"/>
        </w:trPr>
        <w:tc>
          <w:tcPr>
            <w:tcW w:w="468" w:type="dxa"/>
            <w:vAlign w:val="center"/>
          </w:tcPr>
          <w:p w:rsidR="00957CFA" w:rsidRPr="00B76F9D" w:rsidRDefault="00957CFA" w:rsidP="00CA2FE1">
            <w:pPr>
              <w:adjustRightInd w:val="0"/>
              <w:snapToGrid w:val="0"/>
              <w:spacing w:line="400" w:lineRule="exact"/>
              <w:jc w:val="center"/>
              <w:textAlignment w:val="baseline"/>
              <w:rPr>
                <w:rFonts w:ascii="宋体" w:hAnsi="宋体" w:cs="微软雅黑"/>
                <w:szCs w:val="21"/>
              </w:rPr>
            </w:pPr>
            <w:r w:rsidRPr="00B76F9D">
              <w:rPr>
                <w:rFonts w:ascii="宋体" w:hAnsi="宋体" w:cs="微软雅黑" w:hint="eastAsia"/>
                <w:szCs w:val="21"/>
              </w:rPr>
              <w:t>4</w:t>
            </w:r>
          </w:p>
        </w:tc>
        <w:tc>
          <w:tcPr>
            <w:tcW w:w="3751" w:type="dxa"/>
            <w:gridSpan w:val="4"/>
            <w:vAlign w:val="center"/>
          </w:tcPr>
          <w:p w:rsidR="00957CFA" w:rsidRPr="00B76F9D" w:rsidRDefault="00957CFA" w:rsidP="00CA2FE1">
            <w:pPr>
              <w:pStyle w:val="a3"/>
              <w:kinsoku w:val="0"/>
              <w:overflowPunct w:val="0"/>
              <w:autoSpaceDE w:val="0"/>
              <w:autoSpaceDN w:val="0"/>
              <w:spacing w:line="320" w:lineRule="exact"/>
              <w:rPr>
                <w:rFonts w:hAnsi="宋体"/>
                <w:kern w:val="0"/>
                <w:sz w:val="21"/>
                <w:szCs w:val="21"/>
              </w:rPr>
            </w:pPr>
            <w:r w:rsidRPr="00B76F9D">
              <w:rPr>
                <w:rFonts w:asciiTheme="majorEastAsia" w:eastAsiaTheme="majorEastAsia" w:hAnsiTheme="majorEastAsia" w:cstheme="majorEastAsia" w:hint="eastAsia"/>
                <w:bCs/>
                <w:sz w:val="21"/>
                <w:szCs w:val="21"/>
                <w:lang w:val="zh-CN"/>
              </w:rPr>
              <w:t>法定代表人（单位负责人）</w:t>
            </w:r>
            <w:r w:rsidRPr="00B76F9D">
              <w:rPr>
                <w:rFonts w:asciiTheme="majorEastAsia" w:eastAsiaTheme="majorEastAsia" w:hAnsiTheme="majorEastAsia" w:cstheme="majorEastAsia"/>
                <w:bCs/>
                <w:sz w:val="21"/>
                <w:szCs w:val="21"/>
                <w:lang w:val="zh-CN"/>
              </w:rPr>
              <w:t>资</w:t>
            </w:r>
            <w:r w:rsidRPr="00B76F9D">
              <w:rPr>
                <w:rFonts w:asciiTheme="majorEastAsia" w:eastAsiaTheme="majorEastAsia" w:hAnsiTheme="majorEastAsia" w:cstheme="majorEastAsia" w:hint="eastAsia"/>
                <w:bCs/>
                <w:sz w:val="21"/>
                <w:szCs w:val="21"/>
                <w:lang w:val="zh-CN"/>
              </w:rPr>
              <w:t>格</w:t>
            </w:r>
            <w:r w:rsidRPr="00B76F9D">
              <w:rPr>
                <w:rFonts w:asciiTheme="majorEastAsia" w:eastAsiaTheme="majorEastAsia" w:hAnsiTheme="majorEastAsia" w:cstheme="majorEastAsia"/>
                <w:bCs/>
                <w:sz w:val="21"/>
                <w:szCs w:val="21"/>
                <w:lang w:val="zh-CN"/>
              </w:rPr>
              <w:t>证</w:t>
            </w:r>
            <w:r w:rsidRPr="00B76F9D">
              <w:rPr>
                <w:rFonts w:asciiTheme="majorEastAsia" w:eastAsiaTheme="majorEastAsia" w:hAnsiTheme="majorEastAsia" w:cstheme="majorEastAsia" w:hint="eastAsia"/>
                <w:bCs/>
                <w:sz w:val="21"/>
                <w:szCs w:val="21"/>
                <w:lang w:val="zh-CN"/>
              </w:rPr>
              <w:t>明</w:t>
            </w:r>
            <w:r w:rsidRPr="00B76F9D">
              <w:rPr>
                <w:rFonts w:asciiTheme="majorEastAsia" w:eastAsiaTheme="majorEastAsia" w:hAnsiTheme="majorEastAsia" w:cstheme="majorEastAsia"/>
                <w:bCs/>
                <w:sz w:val="21"/>
                <w:szCs w:val="21"/>
                <w:lang w:val="zh-CN"/>
              </w:rPr>
              <w:t>书</w:t>
            </w:r>
          </w:p>
        </w:tc>
        <w:tc>
          <w:tcPr>
            <w:tcW w:w="1559" w:type="dxa"/>
            <w:vAlign w:val="center"/>
          </w:tcPr>
          <w:p w:rsidR="00957CFA" w:rsidRPr="00B76F9D" w:rsidRDefault="00957CFA" w:rsidP="00CA2FE1">
            <w:pPr>
              <w:snapToGrid w:val="0"/>
              <w:spacing w:line="400" w:lineRule="exact"/>
              <w:jc w:val="center"/>
              <w:rPr>
                <w:rFonts w:ascii="宋体" w:hAnsi="宋体" w:cs="微软雅黑"/>
                <w:szCs w:val="21"/>
              </w:rPr>
            </w:pPr>
          </w:p>
        </w:tc>
        <w:tc>
          <w:tcPr>
            <w:tcW w:w="1560" w:type="dxa"/>
            <w:vAlign w:val="center"/>
          </w:tcPr>
          <w:p w:rsidR="00957CFA" w:rsidRPr="00B76F9D" w:rsidRDefault="00957CFA" w:rsidP="00CA2FE1">
            <w:pPr>
              <w:snapToGrid w:val="0"/>
              <w:spacing w:line="400" w:lineRule="exact"/>
              <w:rPr>
                <w:rFonts w:ascii="宋体" w:hAnsi="宋体" w:cs="微软雅黑"/>
                <w:szCs w:val="21"/>
              </w:rPr>
            </w:pPr>
          </w:p>
        </w:tc>
        <w:tc>
          <w:tcPr>
            <w:tcW w:w="2018" w:type="dxa"/>
            <w:vAlign w:val="center"/>
          </w:tcPr>
          <w:p w:rsidR="00957CFA" w:rsidRPr="00B76F9D" w:rsidRDefault="00957CFA" w:rsidP="00CA2FE1">
            <w:pPr>
              <w:snapToGrid w:val="0"/>
              <w:spacing w:line="400" w:lineRule="exact"/>
              <w:rPr>
                <w:rFonts w:ascii="宋体" w:hAnsi="宋体" w:cs="微软雅黑"/>
                <w:szCs w:val="21"/>
              </w:rPr>
            </w:pPr>
          </w:p>
        </w:tc>
      </w:tr>
      <w:tr w:rsidR="00957CFA" w:rsidRPr="00B76F9D" w:rsidTr="00CA2FE1">
        <w:trPr>
          <w:trHeight w:hRule="exact" w:val="510"/>
        </w:trPr>
        <w:tc>
          <w:tcPr>
            <w:tcW w:w="468" w:type="dxa"/>
            <w:vAlign w:val="center"/>
          </w:tcPr>
          <w:p w:rsidR="00957CFA" w:rsidRPr="00B76F9D" w:rsidRDefault="00957CFA" w:rsidP="00CA2FE1">
            <w:pPr>
              <w:adjustRightInd w:val="0"/>
              <w:snapToGrid w:val="0"/>
              <w:spacing w:line="400" w:lineRule="exact"/>
              <w:jc w:val="center"/>
              <w:textAlignment w:val="baseline"/>
              <w:rPr>
                <w:rFonts w:ascii="宋体" w:hAnsi="宋体" w:cs="微软雅黑"/>
                <w:szCs w:val="21"/>
              </w:rPr>
            </w:pPr>
            <w:r w:rsidRPr="00B76F9D">
              <w:rPr>
                <w:rFonts w:ascii="宋体" w:hAnsi="宋体" w:cs="微软雅黑" w:hint="eastAsia"/>
                <w:szCs w:val="21"/>
              </w:rPr>
              <w:t>5</w:t>
            </w:r>
          </w:p>
        </w:tc>
        <w:tc>
          <w:tcPr>
            <w:tcW w:w="3751" w:type="dxa"/>
            <w:gridSpan w:val="4"/>
            <w:vAlign w:val="center"/>
          </w:tcPr>
          <w:p w:rsidR="00957CFA" w:rsidRPr="00B76F9D" w:rsidRDefault="00957CFA" w:rsidP="00CA2FE1">
            <w:pPr>
              <w:pStyle w:val="a3"/>
              <w:kinsoku w:val="0"/>
              <w:overflowPunct w:val="0"/>
              <w:autoSpaceDE w:val="0"/>
              <w:autoSpaceDN w:val="0"/>
              <w:spacing w:line="320" w:lineRule="exact"/>
              <w:rPr>
                <w:rFonts w:hAnsi="宋体"/>
                <w:kern w:val="0"/>
                <w:sz w:val="21"/>
                <w:szCs w:val="21"/>
              </w:rPr>
            </w:pPr>
            <w:r w:rsidRPr="00B76F9D">
              <w:rPr>
                <w:rFonts w:hAnsi="宋体" w:hint="eastAsia"/>
                <w:kern w:val="0"/>
                <w:sz w:val="21"/>
                <w:szCs w:val="21"/>
              </w:rPr>
              <w:t>法定代表人（单位负责人）授权书</w:t>
            </w:r>
          </w:p>
        </w:tc>
        <w:tc>
          <w:tcPr>
            <w:tcW w:w="1559" w:type="dxa"/>
            <w:vAlign w:val="center"/>
          </w:tcPr>
          <w:p w:rsidR="00957CFA" w:rsidRPr="00B76F9D" w:rsidRDefault="00957CFA" w:rsidP="00CA2FE1">
            <w:pPr>
              <w:snapToGrid w:val="0"/>
              <w:spacing w:line="400" w:lineRule="exact"/>
              <w:jc w:val="center"/>
              <w:rPr>
                <w:rFonts w:ascii="宋体" w:hAnsi="宋体" w:cs="微软雅黑"/>
                <w:szCs w:val="21"/>
              </w:rPr>
            </w:pPr>
          </w:p>
        </w:tc>
        <w:tc>
          <w:tcPr>
            <w:tcW w:w="1560" w:type="dxa"/>
            <w:vAlign w:val="center"/>
          </w:tcPr>
          <w:p w:rsidR="00957CFA" w:rsidRPr="00B76F9D" w:rsidRDefault="00957CFA" w:rsidP="00CA2FE1">
            <w:pPr>
              <w:snapToGrid w:val="0"/>
              <w:spacing w:line="400" w:lineRule="exact"/>
              <w:rPr>
                <w:rFonts w:ascii="宋体" w:hAnsi="宋体" w:cs="微软雅黑"/>
                <w:szCs w:val="21"/>
              </w:rPr>
            </w:pPr>
          </w:p>
        </w:tc>
        <w:tc>
          <w:tcPr>
            <w:tcW w:w="2018" w:type="dxa"/>
            <w:vAlign w:val="center"/>
          </w:tcPr>
          <w:p w:rsidR="00957CFA" w:rsidRPr="00B76F9D" w:rsidRDefault="00957CFA" w:rsidP="00CA2FE1">
            <w:pPr>
              <w:snapToGrid w:val="0"/>
              <w:spacing w:line="400" w:lineRule="exact"/>
              <w:rPr>
                <w:rFonts w:ascii="宋体" w:hAnsi="宋体" w:cs="微软雅黑"/>
                <w:szCs w:val="21"/>
              </w:rPr>
            </w:pPr>
          </w:p>
        </w:tc>
      </w:tr>
      <w:tr w:rsidR="00957CFA" w:rsidRPr="00B76F9D" w:rsidTr="00CA2FE1">
        <w:trPr>
          <w:trHeight w:hRule="exact" w:val="510"/>
        </w:trPr>
        <w:tc>
          <w:tcPr>
            <w:tcW w:w="468" w:type="dxa"/>
            <w:vAlign w:val="center"/>
          </w:tcPr>
          <w:p w:rsidR="00957CFA" w:rsidRPr="00B76F9D" w:rsidRDefault="00957CFA" w:rsidP="00CA2FE1">
            <w:pPr>
              <w:adjustRightInd w:val="0"/>
              <w:snapToGrid w:val="0"/>
              <w:spacing w:line="400" w:lineRule="exact"/>
              <w:jc w:val="center"/>
              <w:textAlignment w:val="baseline"/>
              <w:rPr>
                <w:rFonts w:ascii="宋体" w:hAnsi="宋体" w:cs="微软雅黑"/>
                <w:szCs w:val="21"/>
              </w:rPr>
            </w:pPr>
            <w:r w:rsidRPr="00B76F9D">
              <w:rPr>
                <w:rFonts w:ascii="宋体" w:hAnsi="宋体" w:cs="微软雅黑" w:hint="eastAsia"/>
                <w:szCs w:val="21"/>
              </w:rPr>
              <w:t>6</w:t>
            </w:r>
          </w:p>
        </w:tc>
        <w:tc>
          <w:tcPr>
            <w:tcW w:w="3751" w:type="dxa"/>
            <w:gridSpan w:val="4"/>
            <w:vAlign w:val="center"/>
          </w:tcPr>
          <w:p w:rsidR="00957CFA" w:rsidRPr="00B76F9D" w:rsidRDefault="00957CFA" w:rsidP="00CA2FE1">
            <w:pPr>
              <w:pStyle w:val="a3"/>
              <w:kinsoku w:val="0"/>
              <w:overflowPunct w:val="0"/>
              <w:autoSpaceDE w:val="0"/>
              <w:autoSpaceDN w:val="0"/>
              <w:spacing w:line="320" w:lineRule="exact"/>
              <w:rPr>
                <w:rFonts w:hAnsi="宋体"/>
                <w:kern w:val="0"/>
                <w:sz w:val="21"/>
                <w:szCs w:val="21"/>
              </w:rPr>
            </w:pPr>
            <w:r w:rsidRPr="00B76F9D">
              <w:rPr>
                <w:rFonts w:hAnsi="宋体" w:hint="eastAsia"/>
                <w:kern w:val="0"/>
                <w:sz w:val="21"/>
                <w:szCs w:val="21"/>
              </w:rPr>
              <w:t>营业执照等证明</w:t>
            </w:r>
          </w:p>
        </w:tc>
        <w:tc>
          <w:tcPr>
            <w:tcW w:w="1559" w:type="dxa"/>
            <w:vAlign w:val="center"/>
          </w:tcPr>
          <w:p w:rsidR="00957CFA" w:rsidRPr="00B76F9D" w:rsidRDefault="00957CFA" w:rsidP="00CA2FE1">
            <w:pPr>
              <w:snapToGrid w:val="0"/>
              <w:spacing w:line="400" w:lineRule="exact"/>
              <w:jc w:val="center"/>
              <w:rPr>
                <w:rFonts w:ascii="宋体" w:hAnsi="宋体" w:cs="微软雅黑"/>
                <w:szCs w:val="21"/>
              </w:rPr>
            </w:pPr>
          </w:p>
        </w:tc>
        <w:tc>
          <w:tcPr>
            <w:tcW w:w="1560" w:type="dxa"/>
            <w:vAlign w:val="center"/>
          </w:tcPr>
          <w:p w:rsidR="00957CFA" w:rsidRPr="00B76F9D" w:rsidRDefault="00957CFA" w:rsidP="00CA2FE1">
            <w:pPr>
              <w:snapToGrid w:val="0"/>
              <w:spacing w:line="400" w:lineRule="exact"/>
              <w:rPr>
                <w:rFonts w:ascii="宋体" w:hAnsi="宋体" w:cs="微软雅黑"/>
                <w:szCs w:val="21"/>
              </w:rPr>
            </w:pPr>
          </w:p>
        </w:tc>
        <w:tc>
          <w:tcPr>
            <w:tcW w:w="2018" w:type="dxa"/>
            <w:vAlign w:val="center"/>
          </w:tcPr>
          <w:p w:rsidR="00957CFA" w:rsidRPr="00B76F9D" w:rsidRDefault="00957CFA" w:rsidP="00CA2FE1">
            <w:pPr>
              <w:snapToGrid w:val="0"/>
              <w:spacing w:line="400" w:lineRule="exact"/>
              <w:rPr>
                <w:rFonts w:ascii="宋体" w:hAnsi="宋体" w:cs="微软雅黑"/>
                <w:szCs w:val="21"/>
              </w:rPr>
            </w:pPr>
          </w:p>
        </w:tc>
      </w:tr>
      <w:tr w:rsidR="00957CFA" w:rsidRPr="00B76F9D" w:rsidTr="00CA2FE1">
        <w:trPr>
          <w:trHeight w:hRule="exact" w:val="510"/>
        </w:trPr>
        <w:tc>
          <w:tcPr>
            <w:tcW w:w="468" w:type="dxa"/>
            <w:vAlign w:val="center"/>
          </w:tcPr>
          <w:p w:rsidR="00957CFA" w:rsidRPr="00B76F9D" w:rsidRDefault="00957CFA" w:rsidP="00CA2FE1">
            <w:pPr>
              <w:adjustRightInd w:val="0"/>
              <w:snapToGrid w:val="0"/>
              <w:spacing w:line="400" w:lineRule="exact"/>
              <w:jc w:val="center"/>
              <w:textAlignment w:val="baseline"/>
              <w:rPr>
                <w:rFonts w:ascii="宋体" w:hAnsi="宋体" w:cs="微软雅黑"/>
                <w:szCs w:val="21"/>
              </w:rPr>
            </w:pPr>
            <w:r w:rsidRPr="00B76F9D">
              <w:rPr>
                <w:rFonts w:ascii="宋体" w:hAnsi="宋体" w:cs="微软雅黑" w:hint="eastAsia"/>
                <w:szCs w:val="21"/>
              </w:rPr>
              <w:t>7</w:t>
            </w:r>
          </w:p>
        </w:tc>
        <w:tc>
          <w:tcPr>
            <w:tcW w:w="3751" w:type="dxa"/>
            <w:gridSpan w:val="4"/>
            <w:vAlign w:val="center"/>
          </w:tcPr>
          <w:p w:rsidR="00957CFA" w:rsidRPr="00B76F9D" w:rsidRDefault="00957CFA" w:rsidP="00CA2FE1">
            <w:pPr>
              <w:pStyle w:val="a3"/>
              <w:kinsoku w:val="0"/>
              <w:overflowPunct w:val="0"/>
              <w:autoSpaceDE w:val="0"/>
              <w:autoSpaceDN w:val="0"/>
              <w:spacing w:line="320" w:lineRule="exact"/>
              <w:rPr>
                <w:rFonts w:hAnsi="宋体"/>
                <w:kern w:val="0"/>
                <w:sz w:val="21"/>
                <w:szCs w:val="21"/>
              </w:rPr>
            </w:pPr>
            <w:r w:rsidRPr="00B76F9D">
              <w:rPr>
                <w:rFonts w:asciiTheme="minorEastAsia" w:hAnsiTheme="minorEastAsia" w:hint="eastAsia"/>
                <w:bCs/>
                <w:sz w:val="21"/>
                <w:szCs w:val="21"/>
              </w:rPr>
              <w:t>依法纳税凭据</w:t>
            </w:r>
          </w:p>
        </w:tc>
        <w:tc>
          <w:tcPr>
            <w:tcW w:w="1559" w:type="dxa"/>
            <w:vAlign w:val="center"/>
          </w:tcPr>
          <w:p w:rsidR="00957CFA" w:rsidRPr="00B76F9D" w:rsidRDefault="00957CFA" w:rsidP="00CA2FE1">
            <w:pPr>
              <w:snapToGrid w:val="0"/>
              <w:spacing w:line="400" w:lineRule="exact"/>
              <w:jc w:val="center"/>
              <w:rPr>
                <w:rFonts w:ascii="宋体" w:hAnsi="宋体" w:cs="微软雅黑"/>
                <w:szCs w:val="21"/>
              </w:rPr>
            </w:pPr>
          </w:p>
        </w:tc>
        <w:tc>
          <w:tcPr>
            <w:tcW w:w="1560" w:type="dxa"/>
            <w:vAlign w:val="center"/>
          </w:tcPr>
          <w:p w:rsidR="00957CFA" w:rsidRPr="00B76F9D" w:rsidRDefault="00957CFA" w:rsidP="00CA2FE1">
            <w:pPr>
              <w:snapToGrid w:val="0"/>
              <w:spacing w:line="400" w:lineRule="exact"/>
              <w:rPr>
                <w:rFonts w:ascii="宋体" w:hAnsi="宋体" w:cs="微软雅黑"/>
                <w:szCs w:val="21"/>
              </w:rPr>
            </w:pPr>
          </w:p>
        </w:tc>
        <w:tc>
          <w:tcPr>
            <w:tcW w:w="2018" w:type="dxa"/>
            <w:vAlign w:val="center"/>
          </w:tcPr>
          <w:p w:rsidR="00957CFA" w:rsidRPr="00B76F9D" w:rsidRDefault="00957CFA" w:rsidP="00CA2FE1">
            <w:pPr>
              <w:snapToGrid w:val="0"/>
              <w:spacing w:line="400" w:lineRule="exact"/>
              <w:rPr>
                <w:rFonts w:ascii="宋体" w:hAnsi="宋体" w:cs="微软雅黑"/>
                <w:szCs w:val="21"/>
              </w:rPr>
            </w:pPr>
          </w:p>
        </w:tc>
      </w:tr>
      <w:tr w:rsidR="00957CFA" w:rsidRPr="00B76F9D" w:rsidTr="00CA2FE1">
        <w:trPr>
          <w:trHeight w:hRule="exact" w:val="510"/>
        </w:trPr>
        <w:tc>
          <w:tcPr>
            <w:tcW w:w="468" w:type="dxa"/>
            <w:vMerge w:val="restart"/>
            <w:vAlign w:val="center"/>
          </w:tcPr>
          <w:p w:rsidR="00957CFA" w:rsidRPr="00B76F9D" w:rsidRDefault="00957CFA" w:rsidP="00CA2FE1">
            <w:pPr>
              <w:adjustRightInd w:val="0"/>
              <w:snapToGrid w:val="0"/>
              <w:spacing w:line="400" w:lineRule="exact"/>
              <w:jc w:val="center"/>
              <w:textAlignment w:val="baseline"/>
              <w:rPr>
                <w:rFonts w:ascii="宋体" w:hAnsi="宋体" w:cs="微软雅黑"/>
                <w:szCs w:val="21"/>
              </w:rPr>
            </w:pPr>
            <w:r w:rsidRPr="00B76F9D">
              <w:rPr>
                <w:rFonts w:ascii="宋体" w:hAnsi="宋体" w:cs="微软雅黑" w:hint="eastAsia"/>
                <w:szCs w:val="21"/>
              </w:rPr>
              <w:t>8</w:t>
            </w:r>
          </w:p>
        </w:tc>
        <w:tc>
          <w:tcPr>
            <w:tcW w:w="774" w:type="dxa"/>
            <w:vMerge w:val="restart"/>
            <w:tcBorders>
              <w:right w:val="single" w:sz="4" w:space="0" w:color="auto"/>
            </w:tcBorders>
            <w:vAlign w:val="center"/>
          </w:tcPr>
          <w:p w:rsidR="00957CFA" w:rsidRPr="00B76F9D" w:rsidRDefault="00957CFA" w:rsidP="00CA2FE1">
            <w:pPr>
              <w:snapToGrid w:val="0"/>
              <w:spacing w:line="400" w:lineRule="exact"/>
              <w:jc w:val="center"/>
              <w:rPr>
                <w:rFonts w:ascii="宋体" w:hAnsi="宋体" w:cs="微软雅黑"/>
                <w:szCs w:val="21"/>
              </w:rPr>
            </w:pPr>
            <w:r w:rsidRPr="00B76F9D">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957CFA" w:rsidRPr="00B76F9D" w:rsidRDefault="00957CFA" w:rsidP="00CA2FE1">
            <w:pPr>
              <w:snapToGrid w:val="0"/>
              <w:spacing w:line="400" w:lineRule="exact"/>
              <w:rPr>
                <w:rFonts w:ascii="宋体" w:hAnsi="宋体" w:cs="微软雅黑"/>
                <w:szCs w:val="21"/>
              </w:rPr>
            </w:pPr>
            <w:r w:rsidRPr="00B76F9D">
              <w:rPr>
                <w:rFonts w:ascii="宋体" w:hAnsi="宋体" w:cs="微软雅黑" w:hint="eastAsia"/>
                <w:szCs w:val="21"/>
              </w:rPr>
              <w:t>经审计财务报告</w:t>
            </w:r>
          </w:p>
        </w:tc>
        <w:tc>
          <w:tcPr>
            <w:tcW w:w="2268" w:type="dxa"/>
            <w:tcBorders>
              <w:left w:val="single" w:sz="6" w:space="0" w:color="auto"/>
            </w:tcBorders>
            <w:vAlign w:val="center"/>
          </w:tcPr>
          <w:p w:rsidR="00957CFA" w:rsidRPr="00B76F9D" w:rsidRDefault="00957CFA" w:rsidP="00CA2FE1">
            <w:pPr>
              <w:snapToGrid w:val="0"/>
              <w:spacing w:line="400" w:lineRule="exact"/>
              <w:rPr>
                <w:rFonts w:ascii="宋体" w:hAnsi="宋体" w:cs="微软雅黑"/>
                <w:szCs w:val="21"/>
              </w:rPr>
            </w:pPr>
            <w:r w:rsidRPr="00B76F9D">
              <w:rPr>
                <w:rFonts w:ascii="宋体" w:hAnsi="宋体" w:cs="微软雅黑" w:hint="eastAsia"/>
                <w:szCs w:val="21"/>
              </w:rPr>
              <w:t>资产负债表</w:t>
            </w:r>
          </w:p>
        </w:tc>
        <w:tc>
          <w:tcPr>
            <w:tcW w:w="1559" w:type="dxa"/>
            <w:vAlign w:val="center"/>
          </w:tcPr>
          <w:p w:rsidR="00957CFA" w:rsidRPr="00B76F9D" w:rsidRDefault="00957CFA" w:rsidP="00CA2FE1">
            <w:pPr>
              <w:snapToGrid w:val="0"/>
              <w:spacing w:line="400" w:lineRule="exact"/>
              <w:jc w:val="center"/>
              <w:rPr>
                <w:rFonts w:ascii="宋体" w:hAnsi="宋体" w:cs="微软雅黑"/>
                <w:szCs w:val="21"/>
              </w:rPr>
            </w:pPr>
          </w:p>
        </w:tc>
        <w:tc>
          <w:tcPr>
            <w:tcW w:w="1560" w:type="dxa"/>
            <w:vAlign w:val="center"/>
          </w:tcPr>
          <w:p w:rsidR="00957CFA" w:rsidRPr="00B76F9D" w:rsidRDefault="00957CFA" w:rsidP="00CA2FE1">
            <w:pPr>
              <w:snapToGrid w:val="0"/>
              <w:spacing w:line="400" w:lineRule="exact"/>
              <w:rPr>
                <w:rFonts w:ascii="宋体" w:hAnsi="宋体" w:cs="微软雅黑"/>
                <w:szCs w:val="21"/>
              </w:rPr>
            </w:pPr>
          </w:p>
        </w:tc>
        <w:tc>
          <w:tcPr>
            <w:tcW w:w="2018" w:type="dxa"/>
            <w:vAlign w:val="center"/>
          </w:tcPr>
          <w:p w:rsidR="00957CFA" w:rsidRPr="00B76F9D" w:rsidRDefault="00957CFA" w:rsidP="00CA2FE1">
            <w:pPr>
              <w:snapToGrid w:val="0"/>
              <w:spacing w:line="400" w:lineRule="exact"/>
              <w:rPr>
                <w:rFonts w:ascii="宋体" w:hAnsi="宋体" w:cs="微软雅黑"/>
                <w:szCs w:val="21"/>
              </w:rPr>
            </w:pPr>
          </w:p>
        </w:tc>
      </w:tr>
      <w:tr w:rsidR="00957CFA" w:rsidRPr="00B76F9D" w:rsidTr="00CA2FE1">
        <w:trPr>
          <w:trHeight w:hRule="exact" w:val="510"/>
        </w:trPr>
        <w:tc>
          <w:tcPr>
            <w:tcW w:w="468" w:type="dxa"/>
            <w:vMerge/>
            <w:vAlign w:val="center"/>
          </w:tcPr>
          <w:p w:rsidR="00957CFA" w:rsidRPr="00B76F9D"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B76F9D" w:rsidRDefault="00957CFA" w:rsidP="00CA2FE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B76F9D" w:rsidRDefault="00957CFA" w:rsidP="00CA2FE1">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B76F9D" w:rsidRDefault="00957CFA" w:rsidP="00CA2FE1">
            <w:pPr>
              <w:snapToGrid w:val="0"/>
              <w:spacing w:line="400" w:lineRule="exact"/>
              <w:rPr>
                <w:rFonts w:ascii="宋体" w:hAnsi="宋体" w:cs="微软雅黑"/>
                <w:szCs w:val="21"/>
              </w:rPr>
            </w:pPr>
            <w:r w:rsidRPr="00B76F9D">
              <w:rPr>
                <w:rFonts w:ascii="宋体" w:hAnsi="宋体" w:cs="微软雅黑" w:hint="eastAsia"/>
                <w:szCs w:val="21"/>
              </w:rPr>
              <w:t>利润表</w:t>
            </w:r>
          </w:p>
        </w:tc>
        <w:tc>
          <w:tcPr>
            <w:tcW w:w="1559" w:type="dxa"/>
            <w:vAlign w:val="center"/>
          </w:tcPr>
          <w:p w:rsidR="00957CFA" w:rsidRPr="00B76F9D" w:rsidRDefault="00957CFA" w:rsidP="00CA2FE1">
            <w:pPr>
              <w:snapToGrid w:val="0"/>
              <w:spacing w:line="400" w:lineRule="exact"/>
              <w:jc w:val="center"/>
              <w:rPr>
                <w:rFonts w:ascii="宋体" w:hAnsi="宋体" w:cs="微软雅黑"/>
                <w:szCs w:val="21"/>
              </w:rPr>
            </w:pPr>
          </w:p>
        </w:tc>
        <w:tc>
          <w:tcPr>
            <w:tcW w:w="1560" w:type="dxa"/>
            <w:vAlign w:val="center"/>
          </w:tcPr>
          <w:p w:rsidR="00957CFA" w:rsidRPr="00B76F9D" w:rsidRDefault="00957CFA" w:rsidP="00CA2FE1">
            <w:pPr>
              <w:snapToGrid w:val="0"/>
              <w:spacing w:line="400" w:lineRule="exact"/>
              <w:rPr>
                <w:rFonts w:ascii="宋体" w:hAnsi="宋体" w:cs="微软雅黑"/>
                <w:szCs w:val="21"/>
              </w:rPr>
            </w:pPr>
          </w:p>
        </w:tc>
        <w:tc>
          <w:tcPr>
            <w:tcW w:w="2018" w:type="dxa"/>
            <w:vAlign w:val="center"/>
          </w:tcPr>
          <w:p w:rsidR="00957CFA" w:rsidRPr="00B76F9D" w:rsidRDefault="00957CFA" w:rsidP="00CA2FE1">
            <w:pPr>
              <w:snapToGrid w:val="0"/>
              <w:spacing w:line="400" w:lineRule="exact"/>
              <w:rPr>
                <w:rFonts w:ascii="宋体" w:hAnsi="宋体" w:cs="微软雅黑"/>
                <w:szCs w:val="21"/>
              </w:rPr>
            </w:pPr>
          </w:p>
        </w:tc>
      </w:tr>
      <w:tr w:rsidR="00957CFA" w:rsidRPr="00B76F9D" w:rsidTr="00CA2FE1">
        <w:trPr>
          <w:trHeight w:hRule="exact" w:val="510"/>
        </w:trPr>
        <w:tc>
          <w:tcPr>
            <w:tcW w:w="468" w:type="dxa"/>
            <w:vMerge/>
            <w:vAlign w:val="center"/>
          </w:tcPr>
          <w:p w:rsidR="00957CFA" w:rsidRPr="00B76F9D"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B76F9D" w:rsidRDefault="00957CFA" w:rsidP="00CA2FE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B76F9D" w:rsidRDefault="00957CFA" w:rsidP="00CA2FE1">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B76F9D" w:rsidRDefault="00957CFA" w:rsidP="00CA2FE1">
            <w:pPr>
              <w:snapToGrid w:val="0"/>
              <w:spacing w:line="400" w:lineRule="exact"/>
              <w:rPr>
                <w:rFonts w:ascii="宋体" w:hAnsi="宋体" w:cs="微软雅黑"/>
                <w:szCs w:val="21"/>
              </w:rPr>
            </w:pPr>
            <w:r w:rsidRPr="00B76F9D">
              <w:rPr>
                <w:rFonts w:ascii="宋体" w:hAnsi="宋体" w:cs="微软雅黑" w:hint="eastAsia"/>
                <w:szCs w:val="21"/>
              </w:rPr>
              <w:t>现金流量表</w:t>
            </w:r>
          </w:p>
        </w:tc>
        <w:tc>
          <w:tcPr>
            <w:tcW w:w="1559" w:type="dxa"/>
            <w:vAlign w:val="center"/>
          </w:tcPr>
          <w:p w:rsidR="00957CFA" w:rsidRPr="00B76F9D" w:rsidRDefault="00957CFA" w:rsidP="00CA2FE1">
            <w:pPr>
              <w:snapToGrid w:val="0"/>
              <w:spacing w:line="400" w:lineRule="exact"/>
              <w:jc w:val="center"/>
              <w:rPr>
                <w:rFonts w:ascii="宋体" w:hAnsi="宋体" w:cs="微软雅黑"/>
                <w:szCs w:val="21"/>
              </w:rPr>
            </w:pPr>
          </w:p>
        </w:tc>
        <w:tc>
          <w:tcPr>
            <w:tcW w:w="1560" w:type="dxa"/>
            <w:vAlign w:val="center"/>
          </w:tcPr>
          <w:p w:rsidR="00957CFA" w:rsidRPr="00B76F9D" w:rsidRDefault="00957CFA" w:rsidP="00CA2FE1">
            <w:pPr>
              <w:snapToGrid w:val="0"/>
              <w:spacing w:line="400" w:lineRule="exact"/>
              <w:rPr>
                <w:rFonts w:ascii="宋体" w:hAnsi="宋体" w:cs="微软雅黑"/>
                <w:szCs w:val="21"/>
              </w:rPr>
            </w:pPr>
          </w:p>
        </w:tc>
        <w:tc>
          <w:tcPr>
            <w:tcW w:w="2018" w:type="dxa"/>
            <w:vAlign w:val="center"/>
          </w:tcPr>
          <w:p w:rsidR="00957CFA" w:rsidRPr="00B76F9D" w:rsidRDefault="00957CFA" w:rsidP="00CA2FE1">
            <w:pPr>
              <w:snapToGrid w:val="0"/>
              <w:spacing w:line="400" w:lineRule="exact"/>
              <w:rPr>
                <w:rFonts w:ascii="宋体" w:hAnsi="宋体" w:cs="微软雅黑"/>
                <w:szCs w:val="21"/>
              </w:rPr>
            </w:pPr>
          </w:p>
        </w:tc>
      </w:tr>
      <w:tr w:rsidR="00957CFA" w:rsidRPr="00B76F9D" w:rsidTr="00CA2FE1">
        <w:trPr>
          <w:trHeight w:hRule="exact" w:val="510"/>
        </w:trPr>
        <w:tc>
          <w:tcPr>
            <w:tcW w:w="468" w:type="dxa"/>
            <w:vMerge/>
            <w:vAlign w:val="center"/>
          </w:tcPr>
          <w:p w:rsidR="00957CFA" w:rsidRPr="00B76F9D"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B76F9D" w:rsidRDefault="00957CFA" w:rsidP="00CA2FE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B76F9D" w:rsidRDefault="00957CFA" w:rsidP="00CA2FE1">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B76F9D" w:rsidRDefault="00957CFA" w:rsidP="00CA2FE1">
            <w:pPr>
              <w:snapToGrid w:val="0"/>
              <w:spacing w:line="400" w:lineRule="exact"/>
              <w:rPr>
                <w:rFonts w:ascii="宋体" w:hAnsi="宋体" w:cs="微软雅黑"/>
                <w:szCs w:val="21"/>
              </w:rPr>
            </w:pPr>
            <w:r w:rsidRPr="00B76F9D">
              <w:rPr>
                <w:rFonts w:ascii="宋体" w:hAnsi="宋体" w:cs="微软雅黑" w:hint="eastAsia"/>
                <w:szCs w:val="21"/>
              </w:rPr>
              <w:t>所有者权益变动表</w:t>
            </w:r>
          </w:p>
        </w:tc>
        <w:tc>
          <w:tcPr>
            <w:tcW w:w="1559" w:type="dxa"/>
            <w:vAlign w:val="center"/>
          </w:tcPr>
          <w:p w:rsidR="00957CFA" w:rsidRPr="00B76F9D" w:rsidRDefault="00957CFA" w:rsidP="00CA2FE1">
            <w:pPr>
              <w:snapToGrid w:val="0"/>
              <w:spacing w:line="400" w:lineRule="exact"/>
              <w:jc w:val="center"/>
              <w:rPr>
                <w:rFonts w:ascii="宋体" w:hAnsi="宋体" w:cs="微软雅黑"/>
                <w:szCs w:val="21"/>
              </w:rPr>
            </w:pPr>
          </w:p>
        </w:tc>
        <w:tc>
          <w:tcPr>
            <w:tcW w:w="1560" w:type="dxa"/>
            <w:vAlign w:val="center"/>
          </w:tcPr>
          <w:p w:rsidR="00957CFA" w:rsidRPr="00B76F9D" w:rsidRDefault="00957CFA" w:rsidP="00CA2FE1">
            <w:pPr>
              <w:snapToGrid w:val="0"/>
              <w:spacing w:line="400" w:lineRule="exact"/>
              <w:rPr>
                <w:rFonts w:ascii="宋体" w:hAnsi="宋体" w:cs="微软雅黑"/>
                <w:szCs w:val="21"/>
              </w:rPr>
            </w:pPr>
          </w:p>
        </w:tc>
        <w:tc>
          <w:tcPr>
            <w:tcW w:w="2018" w:type="dxa"/>
            <w:vAlign w:val="center"/>
          </w:tcPr>
          <w:p w:rsidR="00957CFA" w:rsidRPr="00B76F9D" w:rsidRDefault="00957CFA" w:rsidP="00CA2FE1">
            <w:pPr>
              <w:snapToGrid w:val="0"/>
              <w:spacing w:line="400" w:lineRule="exact"/>
              <w:rPr>
                <w:rFonts w:ascii="宋体" w:hAnsi="宋体" w:cs="微软雅黑"/>
                <w:szCs w:val="21"/>
              </w:rPr>
            </w:pPr>
          </w:p>
        </w:tc>
      </w:tr>
      <w:tr w:rsidR="00957CFA" w:rsidRPr="00B76F9D" w:rsidTr="00CA2FE1">
        <w:trPr>
          <w:trHeight w:hRule="exact" w:val="510"/>
        </w:trPr>
        <w:tc>
          <w:tcPr>
            <w:tcW w:w="468" w:type="dxa"/>
            <w:vMerge/>
            <w:vAlign w:val="center"/>
          </w:tcPr>
          <w:p w:rsidR="00957CFA" w:rsidRPr="00B76F9D"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B76F9D" w:rsidRDefault="00957CFA" w:rsidP="00CA2FE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B76F9D" w:rsidRDefault="00957CFA" w:rsidP="00CA2FE1">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B76F9D" w:rsidRDefault="00957CFA" w:rsidP="00CA2FE1">
            <w:pPr>
              <w:snapToGrid w:val="0"/>
              <w:spacing w:line="400" w:lineRule="exact"/>
              <w:rPr>
                <w:rFonts w:ascii="宋体" w:hAnsi="宋体" w:cs="微软雅黑"/>
                <w:szCs w:val="21"/>
              </w:rPr>
            </w:pPr>
            <w:r w:rsidRPr="00B76F9D">
              <w:rPr>
                <w:rFonts w:ascii="宋体" w:hAnsi="宋体" w:cs="微软雅黑" w:hint="eastAsia"/>
                <w:szCs w:val="21"/>
              </w:rPr>
              <w:t>附注</w:t>
            </w:r>
          </w:p>
        </w:tc>
        <w:tc>
          <w:tcPr>
            <w:tcW w:w="1559" w:type="dxa"/>
            <w:vAlign w:val="center"/>
          </w:tcPr>
          <w:p w:rsidR="00957CFA" w:rsidRPr="00B76F9D" w:rsidRDefault="00957CFA" w:rsidP="00CA2FE1">
            <w:pPr>
              <w:snapToGrid w:val="0"/>
              <w:spacing w:line="400" w:lineRule="exact"/>
              <w:jc w:val="center"/>
              <w:rPr>
                <w:rFonts w:ascii="宋体" w:hAnsi="宋体" w:cs="微软雅黑"/>
                <w:szCs w:val="21"/>
              </w:rPr>
            </w:pPr>
          </w:p>
        </w:tc>
        <w:tc>
          <w:tcPr>
            <w:tcW w:w="1560" w:type="dxa"/>
            <w:vAlign w:val="center"/>
          </w:tcPr>
          <w:p w:rsidR="00957CFA" w:rsidRPr="00B76F9D" w:rsidRDefault="00957CFA" w:rsidP="00CA2FE1">
            <w:pPr>
              <w:snapToGrid w:val="0"/>
              <w:spacing w:line="400" w:lineRule="exact"/>
              <w:rPr>
                <w:rFonts w:ascii="宋体" w:hAnsi="宋体" w:cs="微软雅黑"/>
                <w:szCs w:val="21"/>
              </w:rPr>
            </w:pPr>
          </w:p>
        </w:tc>
        <w:tc>
          <w:tcPr>
            <w:tcW w:w="2018" w:type="dxa"/>
            <w:vAlign w:val="center"/>
          </w:tcPr>
          <w:p w:rsidR="00957CFA" w:rsidRPr="00B76F9D" w:rsidRDefault="00957CFA" w:rsidP="00CA2FE1">
            <w:pPr>
              <w:snapToGrid w:val="0"/>
              <w:spacing w:line="400" w:lineRule="exact"/>
              <w:rPr>
                <w:rFonts w:ascii="宋体" w:hAnsi="宋体" w:cs="微软雅黑"/>
                <w:szCs w:val="21"/>
              </w:rPr>
            </w:pPr>
          </w:p>
        </w:tc>
      </w:tr>
      <w:tr w:rsidR="00957CFA" w:rsidRPr="00B76F9D" w:rsidTr="00CA2FE1">
        <w:trPr>
          <w:trHeight w:hRule="exact" w:val="510"/>
        </w:trPr>
        <w:tc>
          <w:tcPr>
            <w:tcW w:w="468" w:type="dxa"/>
            <w:vMerge/>
            <w:vAlign w:val="center"/>
          </w:tcPr>
          <w:p w:rsidR="00957CFA" w:rsidRPr="00B76F9D"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B76F9D" w:rsidRDefault="00957CFA" w:rsidP="00CA2FE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B76F9D" w:rsidRDefault="00957CFA" w:rsidP="00CA2FE1">
            <w:pPr>
              <w:snapToGrid w:val="0"/>
              <w:spacing w:line="400" w:lineRule="exact"/>
              <w:rPr>
                <w:rFonts w:ascii="宋体" w:hAnsi="宋体" w:cs="微软雅黑"/>
                <w:szCs w:val="21"/>
              </w:rPr>
            </w:pPr>
            <w:r w:rsidRPr="00B76F9D">
              <w:rPr>
                <w:rFonts w:ascii="宋体" w:hAnsi="宋体" w:cs="微软雅黑" w:hint="eastAsia"/>
                <w:szCs w:val="21"/>
              </w:rPr>
              <w:t>基本开户银行资信证明</w:t>
            </w:r>
          </w:p>
        </w:tc>
        <w:tc>
          <w:tcPr>
            <w:tcW w:w="1559" w:type="dxa"/>
            <w:vAlign w:val="center"/>
          </w:tcPr>
          <w:p w:rsidR="00957CFA" w:rsidRPr="00B76F9D" w:rsidRDefault="00957CFA" w:rsidP="00CA2FE1">
            <w:pPr>
              <w:snapToGrid w:val="0"/>
              <w:spacing w:line="400" w:lineRule="exact"/>
              <w:jc w:val="center"/>
              <w:rPr>
                <w:rFonts w:ascii="宋体" w:hAnsi="宋体" w:cs="微软雅黑"/>
                <w:szCs w:val="21"/>
              </w:rPr>
            </w:pPr>
          </w:p>
        </w:tc>
        <w:tc>
          <w:tcPr>
            <w:tcW w:w="1560" w:type="dxa"/>
            <w:vAlign w:val="center"/>
          </w:tcPr>
          <w:p w:rsidR="00957CFA" w:rsidRPr="00B76F9D" w:rsidRDefault="00957CFA" w:rsidP="00CA2FE1">
            <w:pPr>
              <w:snapToGrid w:val="0"/>
              <w:spacing w:line="400" w:lineRule="exact"/>
              <w:rPr>
                <w:rFonts w:ascii="宋体" w:hAnsi="宋体" w:cs="微软雅黑"/>
                <w:szCs w:val="21"/>
              </w:rPr>
            </w:pPr>
          </w:p>
        </w:tc>
        <w:tc>
          <w:tcPr>
            <w:tcW w:w="2018" w:type="dxa"/>
            <w:vAlign w:val="center"/>
          </w:tcPr>
          <w:p w:rsidR="00957CFA" w:rsidRPr="00B76F9D" w:rsidRDefault="00957CFA" w:rsidP="00CA2FE1">
            <w:pPr>
              <w:snapToGrid w:val="0"/>
              <w:spacing w:line="400" w:lineRule="exact"/>
              <w:rPr>
                <w:rFonts w:ascii="宋体" w:hAnsi="宋体" w:cs="微软雅黑"/>
                <w:szCs w:val="21"/>
              </w:rPr>
            </w:pPr>
          </w:p>
        </w:tc>
      </w:tr>
      <w:tr w:rsidR="00957CFA" w:rsidRPr="00B76F9D" w:rsidTr="00CA2FE1">
        <w:trPr>
          <w:trHeight w:hRule="exact" w:val="510"/>
        </w:trPr>
        <w:tc>
          <w:tcPr>
            <w:tcW w:w="468" w:type="dxa"/>
            <w:vMerge/>
            <w:vAlign w:val="center"/>
          </w:tcPr>
          <w:p w:rsidR="00957CFA" w:rsidRPr="00B76F9D"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B76F9D" w:rsidRDefault="00957CFA" w:rsidP="00CA2FE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B76F9D" w:rsidRDefault="00957CFA" w:rsidP="00CA2FE1">
            <w:pPr>
              <w:snapToGrid w:val="0"/>
              <w:spacing w:line="400" w:lineRule="exact"/>
              <w:rPr>
                <w:rFonts w:ascii="宋体" w:hAnsi="宋体" w:cs="微软雅黑"/>
                <w:szCs w:val="21"/>
              </w:rPr>
            </w:pPr>
            <w:r w:rsidRPr="00B76F9D">
              <w:rPr>
                <w:rFonts w:ascii="宋体" w:hAnsi="宋体" w:cs="微软雅黑" w:hint="eastAsia"/>
                <w:szCs w:val="21"/>
              </w:rPr>
              <w:t>银行资信证明</w:t>
            </w:r>
          </w:p>
        </w:tc>
        <w:tc>
          <w:tcPr>
            <w:tcW w:w="1559" w:type="dxa"/>
            <w:vAlign w:val="center"/>
          </w:tcPr>
          <w:p w:rsidR="00957CFA" w:rsidRPr="00B76F9D" w:rsidRDefault="00957CFA" w:rsidP="00CA2FE1">
            <w:pPr>
              <w:snapToGrid w:val="0"/>
              <w:spacing w:line="400" w:lineRule="exact"/>
              <w:jc w:val="center"/>
              <w:rPr>
                <w:rFonts w:ascii="宋体" w:hAnsi="宋体" w:cs="微软雅黑"/>
                <w:szCs w:val="21"/>
              </w:rPr>
            </w:pPr>
          </w:p>
        </w:tc>
        <w:tc>
          <w:tcPr>
            <w:tcW w:w="1560" w:type="dxa"/>
            <w:vAlign w:val="center"/>
          </w:tcPr>
          <w:p w:rsidR="00957CFA" w:rsidRPr="00B76F9D" w:rsidRDefault="00957CFA" w:rsidP="00CA2FE1">
            <w:pPr>
              <w:snapToGrid w:val="0"/>
              <w:spacing w:line="400" w:lineRule="exact"/>
              <w:rPr>
                <w:rFonts w:ascii="宋体" w:hAnsi="宋体" w:cs="微软雅黑"/>
                <w:szCs w:val="21"/>
              </w:rPr>
            </w:pPr>
          </w:p>
        </w:tc>
        <w:tc>
          <w:tcPr>
            <w:tcW w:w="2018" w:type="dxa"/>
            <w:vAlign w:val="center"/>
          </w:tcPr>
          <w:p w:rsidR="00957CFA" w:rsidRPr="00B76F9D" w:rsidRDefault="00957CFA" w:rsidP="00CA2FE1">
            <w:pPr>
              <w:snapToGrid w:val="0"/>
              <w:spacing w:line="400" w:lineRule="exact"/>
              <w:rPr>
                <w:rFonts w:ascii="宋体" w:hAnsi="宋体" w:cs="微软雅黑"/>
                <w:szCs w:val="21"/>
              </w:rPr>
            </w:pPr>
          </w:p>
        </w:tc>
      </w:tr>
      <w:tr w:rsidR="00957CFA" w:rsidRPr="00B76F9D" w:rsidTr="00CA2FE1">
        <w:trPr>
          <w:trHeight w:hRule="exact" w:val="510"/>
        </w:trPr>
        <w:tc>
          <w:tcPr>
            <w:tcW w:w="468" w:type="dxa"/>
            <w:vMerge/>
            <w:vAlign w:val="center"/>
          </w:tcPr>
          <w:p w:rsidR="00957CFA" w:rsidRPr="00B76F9D"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B76F9D" w:rsidRDefault="00957CFA" w:rsidP="00CA2FE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B76F9D" w:rsidRDefault="00957CFA" w:rsidP="00CA2FE1">
            <w:pPr>
              <w:snapToGrid w:val="0"/>
              <w:spacing w:line="400" w:lineRule="exact"/>
              <w:rPr>
                <w:rFonts w:ascii="宋体" w:hAnsi="宋体" w:cs="微软雅黑"/>
                <w:szCs w:val="21"/>
              </w:rPr>
            </w:pPr>
            <w:r w:rsidRPr="00B76F9D">
              <w:rPr>
                <w:rFonts w:ascii="宋体" w:hAnsi="宋体" w:cs="微软雅黑" w:hint="eastAsia"/>
                <w:szCs w:val="21"/>
              </w:rPr>
              <w:t>政府采购投标担保函</w:t>
            </w:r>
          </w:p>
        </w:tc>
        <w:tc>
          <w:tcPr>
            <w:tcW w:w="1559" w:type="dxa"/>
            <w:vAlign w:val="center"/>
          </w:tcPr>
          <w:p w:rsidR="00957CFA" w:rsidRPr="00B76F9D" w:rsidRDefault="00957CFA" w:rsidP="00CA2FE1">
            <w:pPr>
              <w:snapToGrid w:val="0"/>
              <w:spacing w:line="400" w:lineRule="exact"/>
              <w:jc w:val="center"/>
              <w:rPr>
                <w:rFonts w:ascii="宋体" w:hAnsi="宋体" w:cs="微软雅黑"/>
                <w:szCs w:val="21"/>
              </w:rPr>
            </w:pPr>
          </w:p>
        </w:tc>
        <w:tc>
          <w:tcPr>
            <w:tcW w:w="1560" w:type="dxa"/>
            <w:vAlign w:val="center"/>
          </w:tcPr>
          <w:p w:rsidR="00957CFA" w:rsidRPr="00B76F9D" w:rsidRDefault="00957CFA" w:rsidP="00CA2FE1">
            <w:pPr>
              <w:snapToGrid w:val="0"/>
              <w:spacing w:line="400" w:lineRule="exact"/>
              <w:rPr>
                <w:rFonts w:ascii="宋体" w:hAnsi="宋体" w:cs="微软雅黑"/>
                <w:szCs w:val="21"/>
              </w:rPr>
            </w:pPr>
          </w:p>
        </w:tc>
        <w:tc>
          <w:tcPr>
            <w:tcW w:w="2018" w:type="dxa"/>
            <w:vAlign w:val="center"/>
          </w:tcPr>
          <w:p w:rsidR="00957CFA" w:rsidRPr="00B76F9D" w:rsidRDefault="00957CFA" w:rsidP="00CA2FE1">
            <w:pPr>
              <w:snapToGrid w:val="0"/>
              <w:spacing w:line="400" w:lineRule="exact"/>
              <w:rPr>
                <w:rFonts w:ascii="宋体" w:hAnsi="宋体" w:cs="微软雅黑"/>
                <w:szCs w:val="21"/>
              </w:rPr>
            </w:pPr>
          </w:p>
        </w:tc>
      </w:tr>
      <w:tr w:rsidR="00957CFA" w:rsidRPr="00B76F9D" w:rsidTr="00CA2FE1">
        <w:trPr>
          <w:trHeight w:hRule="exact" w:val="510"/>
        </w:trPr>
        <w:tc>
          <w:tcPr>
            <w:tcW w:w="468" w:type="dxa"/>
            <w:vAlign w:val="center"/>
          </w:tcPr>
          <w:p w:rsidR="00957CFA" w:rsidRPr="00B76F9D" w:rsidRDefault="00957CFA" w:rsidP="00CA2FE1">
            <w:pPr>
              <w:adjustRightInd w:val="0"/>
              <w:snapToGrid w:val="0"/>
              <w:spacing w:line="400" w:lineRule="exact"/>
              <w:jc w:val="center"/>
              <w:textAlignment w:val="baseline"/>
              <w:rPr>
                <w:rFonts w:ascii="宋体" w:hAnsi="宋体" w:cs="微软雅黑"/>
                <w:szCs w:val="21"/>
              </w:rPr>
            </w:pPr>
            <w:r w:rsidRPr="00B76F9D">
              <w:rPr>
                <w:rFonts w:ascii="宋体" w:hAnsi="宋体" w:cs="微软雅黑" w:hint="eastAsia"/>
                <w:szCs w:val="21"/>
              </w:rPr>
              <w:t>9</w:t>
            </w:r>
          </w:p>
        </w:tc>
        <w:tc>
          <w:tcPr>
            <w:tcW w:w="3751" w:type="dxa"/>
            <w:gridSpan w:val="4"/>
            <w:vAlign w:val="center"/>
          </w:tcPr>
          <w:p w:rsidR="00957CFA" w:rsidRPr="00B76F9D" w:rsidRDefault="00957CFA" w:rsidP="00CA2FE1">
            <w:pPr>
              <w:snapToGrid w:val="0"/>
              <w:spacing w:line="400" w:lineRule="exact"/>
              <w:rPr>
                <w:rFonts w:ascii="宋体" w:hAnsi="宋体" w:cs="微软雅黑"/>
                <w:szCs w:val="21"/>
              </w:rPr>
            </w:pPr>
            <w:r w:rsidRPr="00B76F9D">
              <w:rPr>
                <w:rFonts w:asciiTheme="minorEastAsia" w:hAnsiTheme="minorEastAsia" w:hint="eastAsia"/>
                <w:bCs/>
                <w:szCs w:val="21"/>
              </w:rPr>
              <w:t>依法缴纳社会保险凭据</w:t>
            </w:r>
          </w:p>
        </w:tc>
        <w:tc>
          <w:tcPr>
            <w:tcW w:w="1559" w:type="dxa"/>
            <w:vAlign w:val="center"/>
          </w:tcPr>
          <w:p w:rsidR="00957CFA" w:rsidRPr="00B76F9D" w:rsidRDefault="00957CFA" w:rsidP="00CA2FE1">
            <w:pPr>
              <w:snapToGrid w:val="0"/>
              <w:spacing w:line="400" w:lineRule="exact"/>
              <w:jc w:val="center"/>
              <w:rPr>
                <w:rFonts w:ascii="宋体" w:hAnsi="宋体" w:cs="微软雅黑"/>
                <w:szCs w:val="21"/>
              </w:rPr>
            </w:pPr>
          </w:p>
        </w:tc>
        <w:tc>
          <w:tcPr>
            <w:tcW w:w="1560" w:type="dxa"/>
            <w:vAlign w:val="center"/>
          </w:tcPr>
          <w:p w:rsidR="00957CFA" w:rsidRPr="00B76F9D" w:rsidRDefault="00957CFA" w:rsidP="00CA2FE1">
            <w:pPr>
              <w:snapToGrid w:val="0"/>
              <w:spacing w:line="400" w:lineRule="exact"/>
              <w:rPr>
                <w:rFonts w:ascii="宋体" w:hAnsi="宋体" w:cs="微软雅黑"/>
                <w:szCs w:val="21"/>
              </w:rPr>
            </w:pPr>
          </w:p>
        </w:tc>
        <w:tc>
          <w:tcPr>
            <w:tcW w:w="2018" w:type="dxa"/>
            <w:vAlign w:val="center"/>
          </w:tcPr>
          <w:p w:rsidR="00957CFA" w:rsidRPr="00B76F9D" w:rsidRDefault="00957CFA" w:rsidP="00CA2FE1">
            <w:pPr>
              <w:snapToGrid w:val="0"/>
              <w:spacing w:line="400" w:lineRule="exact"/>
              <w:rPr>
                <w:rFonts w:ascii="宋体" w:hAnsi="宋体" w:cs="微软雅黑"/>
                <w:szCs w:val="21"/>
              </w:rPr>
            </w:pPr>
          </w:p>
        </w:tc>
      </w:tr>
      <w:tr w:rsidR="00957CFA" w:rsidRPr="00B76F9D" w:rsidTr="00CA2FE1">
        <w:tc>
          <w:tcPr>
            <w:tcW w:w="468" w:type="dxa"/>
            <w:vMerge w:val="restart"/>
            <w:vAlign w:val="center"/>
          </w:tcPr>
          <w:p w:rsidR="00957CFA" w:rsidRPr="00B76F9D" w:rsidRDefault="00957CFA" w:rsidP="00CA2FE1">
            <w:pPr>
              <w:adjustRightInd w:val="0"/>
              <w:snapToGrid w:val="0"/>
              <w:spacing w:line="400" w:lineRule="exact"/>
              <w:jc w:val="center"/>
              <w:textAlignment w:val="baseline"/>
              <w:rPr>
                <w:rFonts w:ascii="宋体" w:hAnsi="宋体" w:cs="微软雅黑"/>
                <w:szCs w:val="21"/>
              </w:rPr>
            </w:pPr>
            <w:r w:rsidRPr="00B76F9D">
              <w:rPr>
                <w:rFonts w:ascii="宋体" w:hAnsi="宋体" w:cs="微软雅黑" w:hint="eastAsia"/>
                <w:szCs w:val="21"/>
              </w:rPr>
              <w:t>10</w:t>
            </w:r>
          </w:p>
        </w:tc>
        <w:tc>
          <w:tcPr>
            <w:tcW w:w="774" w:type="dxa"/>
            <w:vMerge w:val="restart"/>
            <w:tcBorders>
              <w:right w:val="single" w:sz="6" w:space="0" w:color="auto"/>
            </w:tcBorders>
            <w:vAlign w:val="center"/>
          </w:tcPr>
          <w:p w:rsidR="00957CFA" w:rsidRPr="00B76F9D" w:rsidRDefault="00957CFA" w:rsidP="00CA2FE1">
            <w:pPr>
              <w:snapToGrid w:val="0"/>
              <w:spacing w:line="400" w:lineRule="exact"/>
              <w:jc w:val="center"/>
              <w:rPr>
                <w:rFonts w:ascii="宋体" w:hAnsi="宋体" w:cs="微软雅黑"/>
                <w:szCs w:val="21"/>
              </w:rPr>
            </w:pPr>
            <w:r w:rsidRPr="00B76F9D">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957CFA" w:rsidRPr="00B76F9D" w:rsidRDefault="00957CFA" w:rsidP="00CA2FE1">
            <w:pPr>
              <w:snapToGrid w:val="0"/>
              <w:spacing w:line="400" w:lineRule="exact"/>
              <w:jc w:val="left"/>
              <w:rPr>
                <w:rFonts w:ascii="宋体" w:hAnsi="宋体" w:cs="微软雅黑"/>
                <w:szCs w:val="21"/>
              </w:rPr>
            </w:pPr>
            <w:r w:rsidRPr="00B76F9D">
              <w:rPr>
                <w:rFonts w:ascii="宋体" w:hAnsi="宋体" w:cs="微软雅黑" w:hint="eastAsia"/>
                <w:szCs w:val="21"/>
              </w:rPr>
              <w:t>证明材料</w:t>
            </w:r>
          </w:p>
        </w:tc>
        <w:tc>
          <w:tcPr>
            <w:tcW w:w="2268" w:type="dxa"/>
            <w:tcBorders>
              <w:left w:val="single" w:sz="6" w:space="0" w:color="auto"/>
            </w:tcBorders>
            <w:vAlign w:val="center"/>
          </w:tcPr>
          <w:p w:rsidR="00957CFA" w:rsidRPr="00B76F9D" w:rsidRDefault="00957CFA" w:rsidP="00CA2FE1">
            <w:pPr>
              <w:snapToGrid w:val="0"/>
              <w:spacing w:line="400" w:lineRule="exact"/>
              <w:rPr>
                <w:rFonts w:ascii="宋体" w:hAnsi="宋体" w:cs="微软雅黑"/>
                <w:szCs w:val="21"/>
              </w:rPr>
            </w:pPr>
            <w:r w:rsidRPr="00B76F9D">
              <w:rPr>
                <w:rFonts w:ascii="宋体" w:hAnsi="宋体" w:cs="微软雅黑" w:hint="eastAsia"/>
                <w:szCs w:val="21"/>
              </w:rPr>
              <w:t>设备购置发票</w:t>
            </w:r>
          </w:p>
        </w:tc>
        <w:tc>
          <w:tcPr>
            <w:tcW w:w="1559" w:type="dxa"/>
            <w:vAlign w:val="center"/>
          </w:tcPr>
          <w:p w:rsidR="00957CFA" w:rsidRPr="00B76F9D" w:rsidRDefault="00957CFA" w:rsidP="00CA2FE1">
            <w:pPr>
              <w:jc w:val="center"/>
              <w:rPr>
                <w:szCs w:val="21"/>
              </w:rPr>
            </w:pPr>
          </w:p>
        </w:tc>
        <w:tc>
          <w:tcPr>
            <w:tcW w:w="1560" w:type="dxa"/>
            <w:vAlign w:val="center"/>
          </w:tcPr>
          <w:p w:rsidR="00957CFA" w:rsidRPr="00B76F9D" w:rsidRDefault="00957CFA" w:rsidP="00CA2FE1">
            <w:pPr>
              <w:snapToGrid w:val="0"/>
              <w:spacing w:line="400" w:lineRule="exact"/>
              <w:rPr>
                <w:rFonts w:ascii="宋体" w:hAnsi="宋体" w:cs="微软雅黑"/>
                <w:szCs w:val="21"/>
              </w:rPr>
            </w:pPr>
          </w:p>
        </w:tc>
        <w:tc>
          <w:tcPr>
            <w:tcW w:w="2018" w:type="dxa"/>
            <w:vAlign w:val="center"/>
          </w:tcPr>
          <w:p w:rsidR="00957CFA" w:rsidRPr="00B76F9D" w:rsidRDefault="00957CFA" w:rsidP="00CA2FE1">
            <w:pPr>
              <w:snapToGrid w:val="0"/>
              <w:spacing w:line="400" w:lineRule="exact"/>
              <w:rPr>
                <w:rFonts w:ascii="宋体" w:hAnsi="宋体" w:cs="微软雅黑"/>
                <w:szCs w:val="21"/>
              </w:rPr>
            </w:pPr>
          </w:p>
        </w:tc>
      </w:tr>
      <w:tr w:rsidR="00957CFA" w:rsidRPr="00B76F9D" w:rsidTr="00CA2FE1">
        <w:tc>
          <w:tcPr>
            <w:tcW w:w="468" w:type="dxa"/>
            <w:vMerge/>
            <w:vAlign w:val="center"/>
          </w:tcPr>
          <w:p w:rsidR="00957CFA" w:rsidRPr="00B76F9D"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B76F9D"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B76F9D"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B76F9D" w:rsidRDefault="00957CFA" w:rsidP="00CA2FE1">
            <w:pPr>
              <w:pStyle w:val="a3"/>
              <w:kinsoku w:val="0"/>
              <w:overflowPunct w:val="0"/>
              <w:autoSpaceDE w:val="0"/>
              <w:autoSpaceDN w:val="0"/>
              <w:spacing w:line="320" w:lineRule="exact"/>
              <w:rPr>
                <w:rFonts w:hAnsi="宋体" w:cs="微软雅黑"/>
                <w:bCs/>
                <w:kern w:val="0"/>
                <w:sz w:val="21"/>
                <w:szCs w:val="21"/>
              </w:rPr>
            </w:pPr>
            <w:r w:rsidRPr="00B76F9D">
              <w:rPr>
                <w:rFonts w:hAnsi="宋体" w:cs="微软雅黑" w:hint="eastAsia"/>
                <w:bCs/>
                <w:kern w:val="0"/>
                <w:sz w:val="21"/>
                <w:szCs w:val="21"/>
              </w:rPr>
              <w:t>技术人员职称证书</w:t>
            </w:r>
          </w:p>
        </w:tc>
        <w:tc>
          <w:tcPr>
            <w:tcW w:w="1559" w:type="dxa"/>
            <w:vAlign w:val="center"/>
          </w:tcPr>
          <w:p w:rsidR="00957CFA" w:rsidRPr="00B76F9D" w:rsidRDefault="00957CFA" w:rsidP="00CA2FE1">
            <w:pPr>
              <w:pStyle w:val="a3"/>
              <w:rPr>
                <w:sz w:val="21"/>
                <w:szCs w:val="21"/>
              </w:rPr>
            </w:pPr>
          </w:p>
        </w:tc>
        <w:tc>
          <w:tcPr>
            <w:tcW w:w="1560" w:type="dxa"/>
            <w:vAlign w:val="center"/>
          </w:tcPr>
          <w:p w:rsidR="00957CFA" w:rsidRPr="00B76F9D" w:rsidRDefault="00957CFA" w:rsidP="00CA2FE1">
            <w:pPr>
              <w:snapToGrid w:val="0"/>
              <w:spacing w:line="400" w:lineRule="exact"/>
              <w:rPr>
                <w:rFonts w:ascii="宋体" w:hAnsi="宋体" w:cs="微软雅黑"/>
                <w:szCs w:val="21"/>
              </w:rPr>
            </w:pPr>
          </w:p>
        </w:tc>
        <w:tc>
          <w:tcPr>
            <w:tcW w:w="2018" w:type="dxa"/>
            <w:vAlign w:val="center"/>
          </w:tcPr>
          <w:p w:rsidR="00957CFA" w:rsidRPr="00B76F9D" w:rsidRDefault="00957CFA" w:rsidP="00CA2FE1">
            <w:pPr>
              <w:pStyle w:val="a3"/>
              <w:kinsoku w:val="0"/>
              <w:overflowPunct w:val="0"/>
              <w:autoSpaceDE w:val="0"/>
              <w:autoSpaceDN w:val="0"/>
              <w:spacing w:line="320" w:lineRule="exact"/>
              <w:rPr>
                <w:rFonts w:hAnsi="宋体" w:cs="微软雅黑"/>
                <w:bCs/>
                <w:kern w:val="0"/>
                <w:sz w:val="21"/>
                <w:szCs w:val="21"/>
              </w:rPr>
            </w:pPr>
          </w:p>
        </w:tc>
      </w:tr>
      <w:tr w:rsidR="00957CFA" w:rsidRPr="00B76F9D" w:rsidTr="00CA2FE1">
        <w:tc>
          <w:tcPr>
            <w:tcW w:w="468" w:type="dxa"/>
            <w:vMerge/>
            <w:vAlign w:val="center"/>
          </w:tcPr>
          <w:p w:rsidR="00957CFA" w:rsidRPr="00B76F9D"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B76F9D"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B76F9D"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B76F9D" w:rsidRDefault="00957CFA" w:rsidP="00CA2FE1">
            <w:pPr>
              <w:pStyle w:val="a3"/>
              <w:kinsoku w:val="0"/>
              <w:overflowPunct w:val="0"/>
              <w:autoSpaceDE w:val="0"/>
              <w:autoSpaceDN w:val="0"/>
              <w:spacing w:line="320" w:lineRule="exact"/>
              <w:rPr>
                <w:rFonts w:hAnsi="宋体" w:cs="微软雅黑"/>
                <w:bCs/>
                <w:kern w:val="0"/>
                <w:sz w:val="21"/>
                <w:szCs w:val="21"/>
              </w:rPr>
            </w:pPr>
            <w:r w:rsidRPr="00B76F9D">
              <w:rPr>
                <w:rFonts w:hAnsi="宋体" w:cs="微软雅黑" w:hint="eastAsia"/>
                <w:bCs/>
                <w:kern w:val="0"/>
                <w:sz w:val="21"/>
                <w:szCs w:val="21"/>
              </w:rPr>
              <w:t>用工合同</w:t>
            </w:r>
          </w:p>
        </w:tc>
        <w:tc>
          <w:tcPr>
            <w:tcW w:w="1559" w:type="dxa"/>
            <w:vAlign w:val="center"/>
          </w:tcPr>
          <w:p w:rsidR="00957CFA" w:rsidRPr="00B76F9D" w:rsidRDefault="00957CFA" w:rsidP="00CA2FE1">
            <w:pPr>
              <w:pStyle w:val="a3"/>
              <w:rPr>
                <w:sz w:val="21"/>
                <w:szCs w:val="21"/>
              </w:rPr>
            </w:pPr>
          </w:p>
        </w:tc>
        <w:tc>
          <w:tcPr>
            <w:tcW w:w="1560" w:type="dxa"/>
            <w:vAlign w:val="center"/>
          </w:tcPr>
          <w:p w:rsidR="00957CFA" w:rsidRPr="00B76F9D" w:rsidRDefault="00957CFA" w:rsidP="00CA2FE1">
            <w:pPr>
              <w:snapToGrid w:val="0"/>
              <w:spacing w:line="400" w:lineRule="exact"/>
              <w:rPr>
                <w:rFonts w:ascii="宋体" w:hAnsi="宋体" w:cs="微软雅黑"/>
                <w:szCs w:val="21"/>
              </w:rPr>
            </w:pPr>
          </w:p>
        </w:tc>
        <w:tc>
          <w:tcPr>
            <w:tcW w:w="2018" w:type="dxa"/>
            <w:vAlign w:val="center"/>
          </w:tcPr>
          <w:p w:rsidR="00957CFA" w:rsidRPr="00B76F9D" w:rsidRDefault="00957CFA" w:rsidP="00CA2FE1">
            <w:pPr>
              <w:pStyle w:val="a3"/>
              <w:kinsoku w:val="0"/>
              <w:overflowPunct w:val="0"/>
              <w:autoSpaceDE w:val="0"/>
              <w:autoSpaceDN w:val="0"/>
              <w:spacing w:line="320" w:lineRule="exact"/>
              <w:rPr>
                <w:rFonts w:hAnsi="宋体" w:cs="微软雅黑"/>
                <w:bCs/>
                <w:kern w:val="0"/>
                <w:sz w:val="21"/>
                <w:szCs w:val="21"/>
              </w:rPr>
            </w:pPr>
          </w:p>
        </w:tc>
      </w:tr>
      <w:tr w:rsidR="00957CFA" w:rsidRPr="00B76F9D" w:rsidTr="00CA2FE1">
        <w:tc>
          <w:tcPr>
            <w:tcW w:w="468" w:type="dxa"/>
            <w:vMerge/>
            <w:vAlign w:val="center"/>
          </w:tcPr>
          <w:p w:rsidR="00957CFA" w:rsidRPr="00B76F9D"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B76F9D"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957CFA" w:rsidRPr="00B76F9D" w:rsidRDefault="00957CFA" w:rsidP="00CA2FE1">
            <w:pPr>
              <w:pStyle w:val="a3"/>
              <w:kinsoku w:val="0"/>
              <w:overflowPunct w:val="0"/>
              <w:autoSpaceDE w:val="0"/>
              <w:autoSpaceDN w:val="0"/>
              <w:spacing w:line="320" w:lineRule="exact"/>
              <w:rPr>
                <w:rFonts w:hAnsi="宋体" w:cs="微软雅黑"/>
                <w:bCs/>
                <w:kern w:val="0"/>
                <w:sz w:val="21"/>
                <w:szCs w:val="21"/>
              </w:rPr>
            </w:pPr>
            <w:r w:rsidRPr="00B76F9D">
              <w:rPr>
                <w:rFonts w:asciiTheme="minorEastAsia" w:hAnsiTheme="minorEastAsia" w:hint="eastAsia"/>
                <w:bCs/>
                <w:sz w:val="21"/>
                <w:szCs w:val="21"/>
              </w:rPr>
              <w:t>投标人相关承诺函或声明</w:t>
            </w:r>
          </w:p>
        </w:tc>
        <w:tc>
          <w:tcPr>
            <w:tcW w:w="1559" w:type="dxa"/>
            <w:vAlign w:val="center"/>
          </w:tcPr>
          <w:p w:rsidR="00957CFA" w:rsidRPr="00B76F9D" w:rsidRDefault="00957CFA" w:rsidP="00CA2FE1">
            <w:pPr>
              <w:pStyle w:val="a3"/>
              <w:rPr>
                <w:sz w:val="21"/>
                <w:szCs w:val="21"/>
              </w:rPr>
            </w:pPr>
          </w:p>
        </w:tc>
        <w:tc>
          <w:tcPr>
            <w:tcW w:w="1560" w:type="dxa"/>
            <w:vAlign w:val="center"/>
          </w:tcPr>
          <w:p w:rsidR="00957CFA" w:rsidRPr="00B76F9D" w:rsidRDefault="00957CFA" w:rsidP="00CA2FE1">
            <w:pPr>
              <w:snapToGrid w:val="0"/>
              <w:spacing w:line="400" w:lineRule="exact"/>
              <w:rPr>
                <w:rFonts w:ascii="宋体" w:hAnsi="宋体" w:cs="微软雅黑"/>
                <w:szCs w:val="21"/>
              </w:rPr>
            </w:pPr>
          </w:p>
        </w:tc>
        <w:tc>
          <w:tcPr>
            <w:tcW w:w="2018" w:type="dxa"/>
            <w:vAlign w:val="center"/>
          </w:tcPr>
          <w:p w:rsidR="00957CFA" w:rsidRPr="00B76F9D" w:rsidRDefault="00957CFA" w:rsidP="00CA2FE1">
            <w:pPr>
              <w:snapToGrid w:val="0"/>
              <w:spacing w:line="400" w:lineRule="exact"/>
              <w:rPr>
                <w:rFonts w:ascii="宋体" w:hAnsi="宋体" w:cs="微软雅黑"/>
                <w:szCs w:val="21"/>
              </w:rPr>
            </w:pPr>
          </w:p>
        </w:tc>
      </w:tr>
      <w:tr w:rsidR="00957CFA" w:rsidRPr="00B76F9D" w:rsidTr="00CA2FE1">
        <w:trPr>
          <w:trHeight w:val="510"/>
        </w:trPr>
        <w:tc>
          <w:tcPr>
            <w:tcW w:w="468" w:type="dxa"/>
            <w:vAlign w:val="center"/>
          </w:tcPr>
          <w:p w:rsidR="00957CFA" w:rsidRPr="00B76F9D" w:rsidRDefault="00957CFA" w:rsidP="00CA2FE1">
            <w:pPr>
              <w:adjustRightInd w:val="0"/>
              <w:snapToGrid w:val="0"/>
              <w:spacing w:line="400" w:lineRule="exact"/>
              <w:jc w:val="center"/>
              <w:textAlignment w:val="baseline"/>
              <w:rPr>
                <w:rFonts w:ascii="宋体" w:hAnsi="宋体" w:cs="微软雅黑"/>
                <w:szCs w:val="21"/>
              </w:rPr>
            </w:pPr>
            <w:r w:rsidRPr="00B76F9D">
              <w:rPr>
                <w:rFonts w:ascii="宋体" w:hAnsi="宋体" w:cs="微软雅黑" w:hint="eastAsia"/>
                <w:szCs w:val="21"/>
              </w:rPr>
              <w:t>11</w:t>
            </w:r>
          </w:p>
        </w:tc>
        <w:tc>
          <w:tcPr>
            <w:tcW w:w="3751" w:type="dxa"/>
            <w:gridSpan w:val="4"/>
            <w:vAlign w:val="center"/>
          </w:tcPr>
          <w:p w:rsidR="00957CFA" w:rsidRPr="00B76F9D" w:rsidRDefault="00957CFA" w:rsidP="00CA2FE1">
            <w:pPr>
              <w:pStyle w:val="a3"/>
              <w:kinsoku w:val="0"/>
              <w:overflowPunct w:val="0"/>
              <w:autoSpaceDE w:val="0"/>
              <w:autoSpaceDN w:val="0"/>
              <w:spacing w:line="320" w:lineRule="exact"/>
              <w:rPr>
                <w:rFonts w:hAnsi="宋体" w:cs="微软雅黑"/>
                <w:bCs/>
                <w:kern w:val="0"/>
                <w:sz w:val="21"/>
                <w:szCs w:val="21"/>
              </w:rPr>
            </w:pPr>
            <w:r w:rsidRPr="00B76F9D">
              <w:rPr>
                <w:rFonts w:hAnsi="宋体" w:hint="eastAsia"/>
                <w:kern w:val="0"/>
                <w:sz w:val="21"/>
                <w:szCs w:val="21"/>
              </w:rPr>
              <w:t>没有重大违法记录的声明</w:t>
            </w:r>
          </w:p>
        </w:tc>
        <w:tc>
          <w:tcPr>
            <w:tcW w:w="1559" w:type="dxa"/>
            <w:vAlign w:val="center"/>
          </w:tcPr>
          <w:p w:rsidR="00957CFA" w:rsidRPr="00B76F9D" w:rsidRDefault="00957CFA" w:rsidP="00CA2FE1">
            <w:pPr>
              <w:jc w:val="center"/>
              <w:rPr>
                <w:szCs w:val="21"/>
              </w:rPr>
            </w:pPr>
          </w:p>
        </w:tc>
        <w:tc>
          <w:tcPr>
            <w:tcW w:w="1560" w:type="dxa"/>
            <w:vAlign w:val="center"/>
          </w:tcPr>
          <w:p w:rsidR="00957CFA" w:rsidRPr="00B76F9D" w:rsidRDefault="00957CFA" w:rsidP="00CA2FE1">
            <w:pPr>
              <w:snapToGrid w:val="0"/>
              <w:spacing w:line="400" w:lineRule="exact"/>
              <w:rPr>
                <w:rFonts w:ascii="宋体" w:hAnsi="宋体" w:cs="微软雅黑"/>
                <w:szCs w:val="21"/>
              </w:rPr>
            </w:pPr>
          </w:p>
        </w:tc>
        <w:tc>
          <w:tcPr>
            <w:tcW w:w="2018" w:type="dxa"/>
            <w:vAlign w:val="center"/>
          </w:tcPr>
          <w:p w:rsidR="00957CFA" w:rsidRPr="00B76F9D" w:rsidRDefault="00957CFA" w:rsidP="00CA2FE1">
            <w:pPr>
              <w:snapToGrid w:val="0"/>
              <w:spacing w:line="400" w:lineRule="exact"/>
              <w:rPr>
                <w:rFonts w:ascii="宋体" w:hAnsi="宋体" w:cs="微软雅黑"/>
                <w:szCs w:val="21"/>
              </w:rPr>
            </w:pPr>
          </w:p>
        </w:tc>
      </w:tr>
      <w:tr w:rsidR="00957CFA" w:rsidRPr="00B76F9D" w:rsidTr="00CA2FE1">
        <w:trPr>
          <w:trHeight w:val="510"/>
        </w:trPr>
        <w:tc>
          <w:tcPr>
            <w:tcW w:w="468" w:type="dxa"/>
            <w:vAlign w:val="center"/>
          </w:tcPr>
          <w:p w:rsidR="00957CFA" w:rsidRPr="00B76F9D" w:rsidRDefault="00957CFA" w:rsidP="00CA2FE1">
            <w:pPr>
              <w:adjustRightInd w:val="0"/>
              <w:snapToGrid w:val="0"/>
              <w:spacing w:line="400" w:lineRule="exact"/>
              <w:jc w:val="center"/>
              <w:textAlignment w:val="baseline"/>
              <w:rPr>
                <w:rFonts w:ascii="宋体" w:hAnsi="宋体" w:cs="微软雅黑"/>
                <w:szCs w:val="21"/>
              </w:rPr>
            </w:pPr>
            <w:r w:rsidRPr="00B76F9D">
              <w:rPr>
                <w:rFonts w:ascii="宋体" w:hAnsi="宋体" w:cs="微软雅黑" w:hint="eastAsia"/>
                <w:szCs w:val="21"/>
              </w:rPr>
              <w:t>12</w:t>
            </w:r>
          </w:p>
        </w:tc>
        <w:tc>
          <w:tcPr>
            <w:tcW w:w="3751" w:type="dxa"/>
            <w:gridSpan w:val="4"/>
            <w:vAlign w:val="center"/>
          </w:tcPr>
          <w:p w:rsidR="00957CFA" w:rsidRPr="00B76F9D" w:rsidRDefault="00957CFA" w:rsidP="00CA2FE1">
            <w:pPr>
              <w:pStyle w:val="a3"/>
              <w:kinsoku w:val="0"/>
              <w:overflowPunct w:val="0"/>
              <w:autoSpaceDE w:val="0"/>
              <w:autoSpaceDN w:val="0"/>
              <w:spacing w:line="320" w:lineRule="exact"/>
              <w:rPr>
                <w:rFonts w:hAnsi="宋体"/>
                <w:kern w:val="0"/>
                <w:sz w:val="21"/>
                <w:szCs w:val="21"/>
              </w:rPr>
            </w:pPr>
            <w:r w:rsidRPr="00B76F9D">
              <w:rPr>
                <w:rFonts w:hAnsi="宋体" w:cs="微软雅黑" w:hint="eastAsia"/>
                <w:bCs/>
                <w:kern w:val="0"/>
                <w:sz w:val="21"/>
                <w:szCs w:val="21"/>
              </w:rPr>
              <w:t>投标人须具备的特殊资质证书</w:t>
            </w:r>
          </w:p>
        </w:tc>
        <w:tc>
          <w:tcPr>
            <w:tcW w:w="1559" w:type="dxa"/>
            <w:vAlign w:val="center"/>
          </w:tcPr>
          <w:p w:rsidR="00957CFA" w:rsidRPr="00B76F9D" w:rsidRDefault="00957CFA" w:rsidP="00CA2FE1">
            <w:pPr>
              <w:jc w:val="center"/>
              <w:rPr>
                <w:szCs w:val="21"/>
              </w:rPr>
            </w:pPr>
          </w:p>
        </w:tc>
        <w:tc>
          <w:tcPr>
            <w:tcW w:w="1560" w:type="dxa"/>
            <w:vAlign w:val="center"/>
          </w:tcPr>
          <w:p w:rsidR="00957CFA" w:rsidRPr="00B76F9D" w:rsidRDefault="00957CFA" w:rsidP="00CA2FE1">
            <w:pPr>
              <w:snapToGrid w:val="0"/>
              <w:spacing w:line="400" w:lineRule="exact"/>
              <w:rPr>
                <w:rFonts w:ascii="宋体" w:hAnsi="宋体" w:cs="微软雅黑"/>
                <w:szCs w:val="21"/>
              </w:rPr>
            </w:pPr>
          </w:p>
        </w:tc>
        <w:tc>
          <w:tcPr>
            <w:tcW w:w="2018" w:type="dxa"/>
            <w:vAlign w:val="center"/>
          </w:tcPr>
          <w:p w:rsidR="00957CFA" w:rsidRPr="00B76F9D" w:rsidRDefault="00957CFA" w:rsidP="00CA2FE1">
            <w:pPr>
              <w:snapToGrid w:val="0"/>
              <w:spacing w:line="400" w:lineRule="exact"/>
              <w:rPr>
                <w:rFonts w:ascii="宋体" w:hAnsi="宋体" w:cs="微软雅黑"/>
                <w:szCs w:val="21"/>
              </w:rPr>
            </w:pPr>
          </w:p>
        </w:tc>
      </w:tr>
      <w:tr w:rsidR="00957CFA" w:rsidRPr="00B76F9D" w:rsidTr="00CA2FE1">
        <w:trPr>
          <w:trHeight w:val="510"/>
        </w:trPr>
        <w:tc>
          <w:tcPr>
            <w:tcW w:w="468" w:type="dxa"/>
            <w:vAlign w:val="center"/>
          </w:tcPr>
          <w:p w:rsidR="00957CFA" w:rsidRPr="00B76F9D" w:rsidRDefault="00957CFA" w:rsidP="00CA2FE1">
            <w:pPr>
              <w:adjustRightInd w:val="0"/>
              <w:snapToGrid w:val="0"/>
              <w:spacing w:line="400" w:lineRule="exact"/>
              <w:jc w:val="center"/>
              <w:textAlignment w:val="baseline"/>
              <w:rPr>
                <w:rFonts w:ascii="宋体" w:hAnsi="宋体" w:cs="微软雅黑"/>
                <w:szCs w:val="21"/>
              </w:rPr>
            </w:pPr>
            <w:r w:rsidRPr="00B76F9D">
              <w:rPr>
                <w:rFonts w:ascii="宋体" w:hAnsi="宋体" w:cs="微软雅黑" w:hint="eastAsia"/>
                <w:szCs w:val="21"/>
              </w:rPr>
              <w:t>13</w:t>
            </w:r>
          </w:p>
        </w:tc>
        <w:tc>
          <w:tcPr>
            <w:tcW w:w="3751" w:type="dxa"/>
            <w:gridSpan w:val="4"/>
            <w:vAlign w:val="center"/>
          </w:tcPr>
          <w:p w:rsidR="00957CFA" w:rsidRPr="00B76F9D" w:rsidRDefault="00957CFA" w:rsidP="00CA2FE1">
            <w:pPr>
              <w:pStyle w:val="a3"/>
              <w:kinsoku w:val="0"/>
              <w:overflowPunct w:val="0"/>
              <w:autoSpaceDE w:val="0"/>
              <w:autoSpaceDN w:val="0"/>
              <w:spacing w:line="320" w:lineRule="exact"/>
              <w:rPr>
                <w:rFonts w:hAnsi="宋体" w:cs="微软雅黑"/>
                <w:bCs/>
                <w:kern w:val="0"/>
                <w:sz w:val="21"/>
                <w:szCs w:val="21"/>
              </w:rPr>
            </w:pPr>
            <w:r w:rsidRPr="00B76F9D">
              <w:rPr>
                <w:rFonts w:asciiTheme="majorEastAsia" w:eastAsiaTheme="majorEastAsia" w:hAnsiTheme="majorEastAsia" w:cstheme="majorEastAsia" w:hint="eastAsia"/>
                <w:bCs/>
                <w:sz w:val="21"/>
                <w:szCs w:val="21"/>
                <w:lang w:val="zh-CN"/>
              </w:rPr>
              <w:t>投标承诺函</w:t>
            </w:r>
          </w:p>
        </w:tc>
        <w:tc>
          <w:tcPr>
            <w:tcW w:w="1559" w:type="dxa"/>
            <w:vAlign w:val="center"/>
          </w:tcPr>
          <w:p w:rsidR="00957CFA" w:rsidRPr="00B76F9D" w:rsidRDefault="00957CFA" w:rsidP="00CA2FE1">
            <w:pPr>
              <w:jc w:val="center"/>
              <w:rPr>
                <w:szCs w:val="21"/>
              </w:rPr>
            </w:pPr>
          </w:p>
        </w:tc>
        <w:tc>
          <w:tcPr>
            <w:tcW w:w="1560" w:type="dxa"/>
            <w:vAlign w:val="center"/>
          </w:tcPr>
          <w:p w:rsidR="00957CFA" w:rsidRPr="00B76F9D" w:rsidRDefault="00957CFA" w:rsidP="00CA2FE1">
            <w:pPr>
              <w:snapToGrid w:val="0"/>
              <w:spacing w:line="400" w:lineRule="exact"/>
              <w:rPr>
                <w:rFonts w:ascii="宋体" w:hAnsi="宋体" w:cs="微软雅黑"/>
                <w:szCs w:val="21"/>
              </w:rPr>
            </w:pPr>
          </w:p>
        </w:tc>
        <w:tc>
          <w:tcPr>
            <w:tcW w:w="2018" w:type="dxa"/>
            <w:vAlign w:val="center"/>
          </w:tcPr>
          <w:p w:rsidR="00957CFA" w:rsidRPr="00B76F9D" w:rsidRDefault="00957CFA" w:rsidP="00CA2FE1">
            <w:pPr>
              <w:snapToGrid w:val="0"/>
              <w:spacing w:line="400" w:lineRule="exact"/>
              <w:rPr>
                <w:rFonts w:ascii="宋体" w:hAnsi="宋体" w:cs="微软雅黑"/>
                <w:szCs w:val="21"/>
              </w:rPr>
            </w:pPr>
          </w:p>
        </w:tc>
      </w:tr>
      <w:tr w:rsidR="00957CFA" w:rsidRPr="00B76F9D" w:rsidTr="00CA2FE1">
        <w:trPr>
          <w:trHeight w:val="510"/>
        </w:trPr>
        <w:tc>
          <w:tcPr>
            <w:tcW w:w="468" w:type="dxa"/>
            <w:vAlign w:val="center"/>
          </w:tcPr>
          <w:p w:rsidR="00957CFA" w:rsidRPr="00B76F9D" w:rsidRDefault="00957CFA" w:rsidP="00CA2FE1">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B76F9D">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957CFA" w:rsidRPr="00B76F9D"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76F9D">
              <w:rPr>
                <w:rFonts w:asciiTheme="majorEastAsia" w:eastAsiaTheme="majorEastAsia" w:hAnsiTheme="majorEastAsia" w:cstheme="majorEastAsia" w:hint="eastAsia"/>
                <w:bCs/>
                <w:sz w:val="21"/>
                <w:szCs w:val="21"/>
                <w:lang w:val="zh-CN"/>
              </w:rPr>
              <w:t>联合体协议</w:t>
            </w:r>
          </w:p>
        </w:tc>
        <w:tc>
          <w:tcPr>
            <w:tcW w:w="1559" w:type="dxa"/>
            <w:vAlign w:val="center"/>
          </w:tcPr>
          <w:p w:rsidR="00957CFA" w:rsidRPr="00B76F9D" w:rsidRDefault="00957CFA" w:rsidP="00CA2FE1">
            <w:pPr>
              <w:jc w:val="center"/>
              <w:rPr>
                <w:szCs w:val="21"/>
              </w:rPr>
            </w:pPr>
          </w:p>
        </w:tc>
        <w:tc>
          <w:tcPr>
            <w:tcW w:w="1560" w:type="dxa"/>
            <w:vAlign w:val="center"/>
          </w:tcPr>
          <w:p w:rsidR="00957CFA" w:rsidRPr="00B76F9D" w:rsidRDefault="00957CFA" w:rsidP="00CA2FE1">
            <w:pPr>
              <w:snapToGrid w:val="0"/>
              <w:spacing w:line="400" w:lineRule="exact"/>
              <w:rPr>
                <w:rFonts w:ascii="宋体" w:hAnsi="宋体" w:cs="微软雅黑"/>
                <w:szCs w:val="21"/>
              </w:rPr>
            </w:pPr>
          </w:p>
        </w:tc>
        <w:tc>
          <w:tcPr>
            <w:tcW w:w="2018" w:type="dxa"/>
            <w:vAlign w:val="center"/>
          </w:tcPr>
          <w:p w:rsidR="00957CFA" w:rsidRPr="00B76F9D" w:rsidRDefault="00957CFA" w:rsidP="00CA2FE1">
            <w:pPr>
              <w:snapToGrid w:val="0"/>
              <w:spacing w:line="400" w:lineRule="exact"/>
              <w:rPr>
                <w:rFonts w:ascii="宋体" w:hAnsi="宋体" w:cs="微软雅黑"/>
                <w:szCs w:val="21"/>
              </w:rPr>
            </w:pPr>
          </w:p>
        </w:tc>
      </w:tr>
      <w:tr w:rsidR="00957CFA" w:rsidRPr="00B76F9D" w:rsidTr="00CA2FE1">
        <w:trPr>
          <w:trHeight w:val="510"/>
        </w:trPr>
        <w:tc>
          <w:tcPr>
            <w:tcW w:w="468" w:type="dxa"/>
            <w:vAlign w:val="center"/>
          </w:tcPr>
          <w:p w:rsidR="00957CFA" w:rsidRPr="00B76F9D" w:rsidRDefault="00957CFA" w:rsidP="00CA2FE1">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B76F9D">
              <w:rPr>
                <w:rFonts w:asciiTheme="majorEastAsia" w:eastAsiaTheme="majorEastAsia" w:hAnsiTheme="majorEastAsia" w:cstheme="majorEastAsia" w:hint="eastAsia"/>
                <w:bCs/>
                <w:szCs w:val="21"/>
                <w:lang w:val="zh-CN"/>
              </w:rPr>
              <w:t>15</w:t>
            </w:r>
          </w:p>
        </w:tc>
        <w:tc>
          <w:tcPr>
            <w:tcW w:w="3751" w:type="dxa"/>
            <w:gridSpan w:val="4"/>
            <w:vAlign w:val="center"/>
          </w:tcPr>
          <w:p w:rsidR="00957CFA" w:rsidRPr="00B76F9D"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76F9D">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957CFA" w:rsidRPr="00B76F9D" w:rsidRDefault="00957CFA" w:rsidP="00CA2FE1">
            <w:pPr>
              <w:jc w:val="center"/>
              <w:rPr>
                <w:szCs w:val="21"/>
              </w:rPr>
            </w:pPr>
          </w:p>
        </w:tc>
        <w:tc>
          <w:tcPr>
            <w:tcW w:w="1560" w:type="dxa"/>
            <w:vAlign w:val="center"/>
          </w:tcPr>
          <w:p w:rsidR="00957CFA" w:rsidRPr="00B76F9D" w:rsidRDefault="00957CFA" w:rsidP="00CA2FE1">
            <w:pPr>
              <w:snapToGrid w:val="0"/>
              <w:spacing w:line="400" w:lineRule="exact"/>
              <w:rPr>
                <w:rFonts w:ascii="宋体" w:hAnsi="宋体" w:cs="微软雅黑"/>
                <w:szCs w:val="21"/>
              </w:rPr>
            </w:pPr>
          </w:p>
        </w:tc>
        <w:tc>
          <w:tcPr>
            <w:tcW w:w="2018" w:type="dxa"/>
            <w:vAlign w:val="center"/>
          </w:tcPr>
          <w:p w:rsidR="00957CFA" w:rsidRPr="00B76F9D" w:rsidRDefault="00957CFA" w:rsidP="00CA2FE1">
            <w:pPr>
              <w:snapToGrid w:val="0"/>
              <w:spacing w:line="400" w:lineRule="exact"/>
              <w:rPr>
                <w:rFonts w:ascii="宋体" w:hAnsi="宋体" w:cs="微软雅黑"/>
                <w:szCs w:val="21"/>
              </w:rPr>
            </w:pPr>
          </w:p>
        </w:tc>
      </w:tr>
      <w:tr w:rsidR="00957CFA" w:rsidRPr="00B76F9D" w:rsidTr="00CA2FE1">
        <w:trPr>
          <w:trHeight w:val="510"/>
        </w:trPr>
        <w:tc>
          <w:tcPr>
            <w:tcW w:w="468" w:type="dxa"/>
            <w:vAlign w:val="center"/>
          </w:tcPr>
          <w:p w:rsidR="00957CFA" w:rsidRPr="00B76F9D" w:rsidRDefault="00957CFA" w:rsidP="00CA2FE1">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B76F9D">
              <w:rPr>
                <w:rFonts w:asciiTheme="majorEastAsia" w:eastAsiaTheme="majorEastAsia" w:hAnsiTheme="majorEastAsia" w:cstheme="majorEastAsia" w:hint="eastAsia"/>
                <w:bCs/>
                <w:szCs w:val="21"/>
                <w:lang w:val="zh-CN"/>
              </w:rPr>
              <w:t>16</w:t>
            </w:r>
          </w:p>
        </w:tc>
        <w:tc>
          <w:tcPr>
            <w:tcW w:w="3751" w:type="dxa"/>
            <w:gridSpan w:val="4"/>
            <w:vAlign w:val="center"/>
          </w:tcPr>
          <w:p w:rsidR="00957CFA" w:rsidRPr="00B76F9D"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76F9D">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957CFA" w:rsidRPr="00B76F9D" w:rsidRDefault="00957CFA" w:rsidP="00CA2FE1">
            <w:pPr>
              <w:jc w:val="center"/>
              <w:rPr>
                <w:szCs w:val="21"/>
              </w:rPr>
            </w:pPr>
          </w:p>
        </w:tc>
        <w:tc>
          <w:tcPr>
            <w:tcW w:w="1560" w:type="dxa"/>
            <w:vAlign w:val="center"/>
          </w:tcPr>
          <w:p w:rsidR="00957CFA" w:rsidRPr="00B76F9D" w:rsidRDefault="00957CFA" w:rsidP="00CA2FE1">
            <w:pPr>
              <w:snapToGrid w:val="0"/>
              <w:spacing w:line="400" w:lineRule="exact"/>
              <w:rPr>
                <w:rFonts w:ascii="宋体" w:hAnsi="宋体" w:cs="微软雅黑"/>
                <w:szCs w:val="21"/>
              </w:rPr>
            </w:pPr>
          </w:p>
        </w:tc>
        <w:tc>
          <w:tcPr>
            <w:tcW w:w="2018" w:type="dxa"/>
            <w:vAlign w:val="center"/>
          </w:tcPr>
          <w:p w:rsidR="00957CFA" w:rsidRPr="00B76F9D" w:rsidRDefault="00957CFA" w:rsidP="00CA2FE1">
            <w:pPr>
              <w:snapToGrid w:val="0"/>
              <w:spacing w:line="400" w:lineRule="exact"/>
              <w:rPr>
                <w:rFonts w:ascii="宋体" w:hAnsi="宋体" w:cs="微软雅黑"/>
                <w:szCs w:val="21"/>
              </w:rPr>
            </w:pPr>
          </w:p>
        </w:tc>
      </w:tr>
      <w:tr w:rsidR="00957CFA" w:rsidRPr="00B76F9D" w:rsidTr="00CA2FE1">
        <w:trPr>
          <w:trHeight w:val="510"/>
        </w:trPr>
        <w:tc>
          <w:tcPr>
            <w:tcW w:w="468" w:type="dxa"/>
            <w:tcBorders>
              <w:top w:val="double" w:sz="4" w:space="0" w:color="auto"/>
            </w:tcBorders>
            <w:vAlign w:val="center"/>
          </w:tcPr>
          <w:p w:rsidR="00957CFA" w:rsidRPr="00B76F9D" w:rsidRDefault="00957CFA" w:rsidP="00CA2FE1">
            <w:pPr>
              <w:adjustRightInd w:val="0"/>
              <w:snapToGrid w:val="0"/>
              <w:spacing w:line="400" w:lineRule="exact"/>
              <w:jc w:val="center"/>
              <w:textAlignment w:val="baseline"/>
              <w:rPr>
                <w:rFonts w:ascii="宋体" w:hAnsi="宋体" w:cs="微软雅黑"/>
                <w:szCs w:val="21"/>
              </w:rPr>
            </w:pPr>
            <w:r w:rsidRPr="00B76F9D">
              <w:rPr>
                <w:rFonts w:ascii="宋体" w:hAnsi="宋体" w:cs="微软雅黑" w:hint="eastAsia"/>
                <w:szCs w:val="21"/>
              </w:rPr>
              <w:t>17</w:t>
            </w:r>
          </w:p>
        </w:tc>
        <w:tc>
          <w:tcPr>
            <w:tcW w:w="3751" w:type="dxa"/>
            <w:gridSpan w:val="4"/>
            <w:tcBorders>
              <w:top w:val="double" w:sz="4" w:space="0" w:color="auto"/>
            </w:tcBorders>
            <w:vAlign w:val="center"/>
          </w:tcPr>
          <w:p w:rsidR="00957CFA" w:rsidRPr="00B76F9D" w:rsidRDefault="00957CFA" w:rsidP="00CA2FE1">
            <w:pPr>
              <w:pStyle w:val="a3"/>
              <w:kinsoku w:val="0"/>
              <w:overflowPunct w:val="0"/>
              <w:autoSpaceDE w:val="0"/>
              <w:autoSpaceDN w:val="0"/>
              <w:spacing w:line="320" w:lineRule="exact"/>
              <w:rPr>
                <w:rFonts w:hAnsi="宋体" w:cs="微软雅黑"/>
                <w:bCs/>
                <w:kern w:val="0"/>
                <w:sz w:val="21"/>
                <w:szCs w:val="21"/>
              </w:rPr>
            </w:pPr>
            <w:r w:rsidRPr="00B76F9D">
              <w:rPr>
                <w:rFonts w:hAnsi="宋体" w:cs="微软雅黑" w:hint="eastAsia"/>
                <w:bCs/>
                <w:kern w:val="0"/>
                <w:sz w:val="21"/>
                <w:szCs w:val="21"/>
              </w:rPr>
              <w:t>投标分项报价表</w:t>
            </w:r>
          </w:p>
        </w:tc>
        <w:tc>
          <w:tcPr>
            <w:tcW w:w="1559" w:type="dxa"/>
            <w:tcBorders>
              <w:top w:val="double" w:sz="4" w:space="0" w:color="auto"/>
            </w:tcBorders>
            <w:vAlign w:val="center"/>
          </w:tcPr>
          <w:p w:rsidR="00957CFA" w:rsidRPr="00B76F9D" w:rsidRDefault="00957CFA" w:rsidP="00CA2FE1">
            <w:pPr>
              <w:jc w:val="center"/>
              <w:rPr>
                <w:szCs w:val="21"/>
              </w:rPr>
            </w:pPr>
          </w:p>
        </w:tc>
        <w:tc>
          <w:tcPr>
            <w:tcW w:w="1560" w:type="dxa"/>
            <w:tcBorders>
              <w:top w:val="double" w:sz="4" w:space="0" w:color="auto"/>
            </w:tcBorders>
            <w:vAlign w:val="center"/>
          </w:tcPr>
          <w:p w:rsidR="00957CFA" w:rsidRPr="00B76F9D" w:rsidRDefault="00957CFA" w:rsidP="00CA2FE1">
            <w:pPr>
              <w:snapToGrid w:val="0"/>
              <w:spacing w:line="400" w:lineRule="exact"/>
              <w:rPr>
                <w:rFonts w:ascii="宋体" w:hAnsi="宋体" w:cs="微软雅黑"/>
                <w:szCs w:val="21"/>
              </w:rPr>
            </w:pPr>
          </w:p>
        </w:tc>
        <w:tc>
          <w:tcPr>
            <w:tcW w:w="2018" w:type="dxa"/>
            <w:tcBorders>
              <w:top w:val="double" w:sz="4" w:space="0" w:color="auto"/>
            </w:tcBorders>
            <w:vAlign w:val="center"/>
          </w:tcPr>
          <w:p w:rsidR="00957CFA" w:rsidRPr="00B76F9D" w:rsidRDefault="00957CFA" w:rsidP="00CA2FE1">
            <w:pPr>
              <w:snapToGrid w:val="0"/>
              <w:spacing w:line="400" w:lineRule="exact"/>
              <w:rPr>
                <w:rFonts w:ascii="宋体" w:hAnsi="宋体" w:cs="微软雅黑"/>
                <w:szCs w:val="21"/>
              </w:rPr>
            </w:pPr>
          </w:p>
        </w:tc>
      </w:tr>
      <w:tr w:rsidR="00957CFA" w:rsidRPr="00B76F9D" w:rsidTr="00CA2FE1">
        <w:trPr>
          <w:trHeight w:val="510"/>
        </w:trPr>
        <w:tc>
          <w:tcPr>
            <w:tcW w:w="468" w:type="dxa"/>
            <w:vAlign w:val="center"/>
          </w:tcPr>
          <w:p w:rsidR="00957CFA" w:rsidRPr="00B76F9D" w:rsidRDefault="00957CFA" w:rsidP="00CA2FE1">
            <w:pPr>
              <w:adjustRightInd w:val="0"/>
              <w:snapToGrid w:val="0"/>
              <w:spacing w:line="400" w:lineRule="exact"/>
              <w:jc w:val="center"/>
              <w:textAlignment w:val="baseline"/>
              <w:rPr>
                <w:rFonts w:ascii="宋体" w:hAnsi="宋体" w:cs="微软雅黑"/>
                <w:szCs w:val="21"/>
              </w:rPr>
            </w:pPr>
            <w:r w:rsidRPr="00B76F9D">
              <w:rPr>
                <w:rFonts w:ascii="宋体" w:hAnsi="宋体" w:cs="微软雅黑" w:hint="eastAsia"/>
                <w:szCs w:val="21"/>
              </w:rPr>
              <w:t>18</w:t>
            </w:r>
          </w:p>
        </w:tc>
        <w:tc>
          <w:tcPr>
            <w:tcW w:w="3751" w:type="dxa"/>
            <w:gridSpan w:val="4"/>
            <w:vAlign w:val="center"/>
          </w:tcPr>
          <w:p w:rsidR="00957CFA" w:rsidRPr="00B76F9D" w:rsidRDefault="00957CFA" w:rsidP="00CA2FE1">
            <w:pPr>
              <w:pStyle w:val="a3"/>
              <w:kinsoku w:val="0"/>
              <w:overflowPunct w:val="0"/>
              <w:autoSpaceDE w:val="0"/>
              <w:autoSpaceDN w:val="0"/>
              <w:spacing w:line="320" w:lineRule="exact"/>
              <w:rPr>
                <w:rFonts w:hAnsi="宋体" w:cs="微软雅黑"/>
                <w:bCs/>
                <w:kern w:val="0"/>
                <w:sz w:val="21"/>
                <w:szCs w:val="21"/>
              </w:rPr>
            </w:pPr>
            <w:r w:rsidRPr="00B76F9D">
              <w:rPr>
                <w:rFonts w:hAnsi="宋体" w:cs="微软雅黑" w:hint="eastAsia"/>
                <w:bCs/>
                <w:kern w:val="0"/>
                <w:sz w:val="21"/>
                <w:szCs w:val="21"/>
              </w:rPr>
              <w:t>技术规格偏离表</w:t>
            </w:r>
          </w:p>
        </w:tc>
        <w:tc>
          <w:tcPr>
            <w:tcW w:w="1559" w:type="dxa"/>
            <w:vAlign w:val="center"/>
          </w:tcPr>
          <w:p w:rsidR="00957CFA" w:rsidRPr="00B76F9D" w:rsidRDefault="00957CFA" w:rsidP="00CA2FE1">
            <w:pPr>
              <w:jc w:val="center"/>
              <w:rPr>
                <w:szCs w:val="21"/>
              </w:rPr>
            </w:pPr>
          </w:p>
        </w:tc>
        <w:tc>
          <w:tcPr>
            <w:tcW w:w="1560" w:type="dxa"/>
            <w:vAlign w:val="center"/>
          </w:tcPr>
          <w:p w:rsidR="00957CFA" w:rsidRPr="00B76F9D" w:rsidRDefault="00957CFA" w:rsidP="00CA2FE1">
            <w:pPr>
              <w:snapToGrid w:val="0"/>
              <w:spacing w:line="400" w:lineRule="exact"/>
              <w:rPr>
                <w:rFonts w:ascii="宋体" w:hAnsi="宋体" w:cs="微软雅黑"/>
                <w:szCs w:val="21"/>
              </w:rPr>
            </w:pPr>
          </w:p>
        </w:tc>
        <w:tc>
          <w:tcPr>
            <w:tcW w:w="2018" w:type="dxa"/>
            <w:vAlign w:val="center"/>
          </w:tcPr>
          <w:p w:rsidR="00957CFA" w:rsidRPr="00B76F9D" w:rsidRDefault="00957CFA" w:rsidP="00CA2FE1">
            <w:pPr>
              <w:snapToGrid w:val="0"/>
              <w:spacing w:line="400" w:lineRule="exact"/>
              <w:rPr>
                <w:rFonts w:ascii="宋体" w:hAnsi="宋体" w:cs="微软雅黑"/>
                <w:szCs w:val="21"/>
              </w:rPr>
            </w:pPr>
          </w:p>
        </w:tc>
      </w:tr>
      <w:tr w:rsidR="00957CFA" w:rsidRPr="00B76F9D" w:rsidTr="00CA2FE1">
        <w:trPr>
          <w:trHeight w:val="510"/>
        </w:trPr>
        <w:tc>
          <w:tcPr>
            <w:tcW w:w="468" w:type="dxa"/>
            <w:vAlign w:val="center"/>
          </w:tcPr>
          <w:p w:rsidR="00957CFA" w:rsidRPr="00B76F9D" w:rsidRDefault="00957CFA" w:rsidP="00CA2FE1">
            <w:pPr>
              <w:adjustRightInd w:val="0"/>
              <w:snapToGrid w:val="0"/>
              <w:spacing w:line="400" w:lineRule="exact"/>
              <w:jc w:val="center"/>
              <w:textAlignment w:val="baseline"/>
              <w:rPr>
                <w:rFonts w:ascii="宋体" w:hAnsi="宋体" w:cs="微软雅黑"/>
                <w:szCs w:val="21"/>
              </w:rPr>
            </w:pPr>
            <w:r w:rsidRPr="00B76F9D">
              <w:rPr>
                <w:rFonts w:ascii="宋体" w:hAnsi="宋体" w:cs="微软雅黑" w:hint="eastAsia"/>
                <w:szCs w:val="21"/>
              </w:rPr>
              <w:t>19</w:t>
            </w:r>
          </w:p>
        </w:tc>
        <w:tc>
          <w:tcPr>
            <w:tcW w:w="3751" w:type="dxa"/>
            <w:gridSpan w:val="4"/>
            <w:vAlign w:val="center"/>
          </w:tcPr>
          <w:p w:rsidR="00957CFA" w:rsidRPr="00B76F9D" w:rsidRDefault="00957CFA" w:rsidP="00CA2FE1">
            <w:pPr>
              <w:pStyle w:val="a3"/>
              <w:kinsoku w:val="0"/>
              <w:overflowPunct w:val="0"/>
              <w:autoSpaceDE w:val="0"/>
              <w:autoSpaceDN w:val="0"/>
              <w:spacing w:line="320" w:lineRule="exact"/>
              <w:rPr>
                <w:rFonts w:hAnsi="宋体" w:cs="微软雅黑"/>
                <w:bCs/>
                <w:kern w:val="0"/>
                <w:sz w:val="21"/>
                <w:szCs w:val="21"/>
              </w:rPr>
            </w:pPr>
            <w:r w:rsidRPr="00B76F9D">
              <w:rPr>
                <w:rFonts w:hAnsi="宋体" w:cs="微软雅黑" w:hint="eastAsia"/>
                <w:bCs/>
                <w:kern w:val="0"/>
                <w:sz w:val="21"/>
                <w:szCs w:val="21"/>
              </w:rPr>
              <w:t>技术方案（实施方案）</w:t>
            </w:r>
          </w:p>
        </w:tc>
        <w:tc>
          <w:tcPr>
            <w:tcW w:w="1559" w:type="dxa"/>
            <w:vAlign w:val="center"/>
          </w:tcPr>
          <w:p w:rsidR="00957CFA" w:rsidRPr="00B76F9D" w:rsidRDefault="00957CFA" w:rsidP="00CA2FE1">
            <w:pPr>
              <w:jc w:val="center"/>
              <w:rPr>
                <w:szCs w:val="21"/>
              </w:rPr>
            </w:pPr>
          </w:p>
        </w:tc>
        <w:tc>
          <w:tcPr>
            <w:tcW w:w="1560" w:type="dxa"/>
            <w:tcBorders>
              <w:top w:val="single" w:sz="4" w:space="0" w:color="auto"/>
            </w:tcBorders>
            <w:vAlign w:val="center"/>
          </w:tcPr>
          <w:p w:rsidR="00957CFA" w:rsidRPr="00B76F9D" w:rsidRDefault="00957CFA" w:rsidP="00CA2FE1">
            <w:pPr>
              <w:snapToGrid w:val="0"/>
              <w:spacing w:line="400" w:lineRule="exact"/>
              <w:rPr>
                <w:rFonts w:ascii="宋体" w:hAnsi="宋体" w:cs="微软雅黑"/>
                <w:szCs w:val="21"/>
              </w:rPr>
            </w:pPr>
          </w:p>
        </w:tc>
        <w:tc>
          <w:tcPr>
            <w:tcW w:w="2018" w:type="dxa"/>
            <w:tcBorders>
              <w:top w:val="single" w:sz="4" w:space="0" w:color="auto"/>
            </w:tcBorders>
            <w:vAlign w:val="center"/>
          </w:tcPr>
          <w:p w:rsidR="00957CFA" w:rsidRPr="00B76F9D" w:rsidRDefault="00957CFA" w:rsidP="00CA2FE1">
            <w:pPr>
              <w:snapToGrid w:val="0"/>
              <w:spacing w:line="400" w:lineRule="exact"/>
              <w:rPr>
                <w:rFonts w:ascii="宋体" w:hAnsi="宋体" w:cs="微软雅黑"/>
                <w:szCs w:val="21"/>
              </w:rPr>
            </w:pPr>
          </w:p>
        </w:tc>
      </w:tr>
      <w:tr w:rsidR="00957CFA" w:rsidRPr="00B76F9D" w:rsidTr="00CA2FE1">
        <w:trPr>
          <w:trHeight w:val="510"/>
        </w:trPr>
        <w:tc>
          <w:tcPr>
            <w:tcW w:w="468" w:type="dxa"/>
            <w:vAlign w:val="center"/>
          </w:tcPr>
          <w:p w:rsidR="00957CFA" w:rsidRPr="00B76F9D" w:rsidRDefault="00957CFA" w:rsidP="00CA2FE1">
            <w:pPr>
              <w:adjustRightInd w:val="0"/>
              <w:snapToGrid w:val="0"/>
              <w:spacing w:line="400" w:lineRule="exact"/>
              <w:jc w:val="center"/>
              <w:textAlignment w:val="baseline"/>
              <w:rPr>
                <w:rFonts w:ascii="宋体" w:hAnsi="宋体" w:cs="微软雅黑"/>
                <w:szCs w:val="21"/>
              </w:rPr>
            </w:pPr>
            <w:r w:rsidRPr="00B76F9D">
              <w:rPr>
                <w:rFonts w:ascii="宋体" w:hAnsi="宋体" w:cs="微软雅黑" w:hint="eastAsia"/>
                <w:szCs w:val="21"/>
              </w:rPr>
              <w:t>20</w:t>
            </w:r>
          </w:p>
        </w:tc>
        <w:tc>
          <w:tcPr>
            <w:tcW w:w="3751" w:type="dxa"/>
            <w:gridSpan w:val="4"/>
            <w:vAlign w:val="center"/>
          </w:tcPr>
          <w:p w:rsidR="00957CFA" w:rsidRPr="00B76F9D" w:rsidRDefault="00957CFA" w:rsidP="00CA2FE1">
            <w:pPr>
              <w:pStyle w:val="a3"/>
              <w:kinsoku w:val="0"/>
              <w:overflowPunct w:val="0"/>
              <w:autoSpaceDE w:val="0"/>
              <w:autoSpaceDN w:val="0"/>
              <w:spacing w:line="320" w:lineRule="exact"/>
              <w:rPr>
                <w:rFonts w:hAnsi="宋体" w:cs="微软雅黑"/>
                <w:bCs/>
                <w:kern w:val="0"/>
                <w:sz w:val="21"/>
                <w:szCs w:val="21"/>
              </w:rPr>
            </w:pPr>
            <w:r w:rsidRPr="00B76F9D">
              <w:rPr>
                <w:rFonts w:hAnsi="宋体" w:cs="微软雅黑" w:hint="eastAsia"/>
                <w:bCs/>
                <w:kern w:val="0"/>
                <w:sz w:val="21"/>
                <w:szCs w:val="21"/>
              </w:rPr>
              <w:t>售后服务方案</w:t>
            </w:r>
          </w:p>
        </w:tc>
        <w:tc>
          <w:tcPr>
            <w:tcW w:w="1559" w:type="dxa"/>
            <w:vAlign w:val="center"/>
          </w:tcPr>
          <w:p w:rsidR="00957CFA" w:rsidRPr="00B76F9D" w:rsidRDefault="00957CFA" w:rsidP="00CA2FE1">
            <w:pPr>
              <w:jc w:val="center"/>
              <w:rPr>
                <w:szCs w:val="21"/>
              </w:rPr>
            </w:pPr>
          </w:p>
        </w:tc>
        <w:tc>
          <w:tcPr>
            <w:tcW w:w="1560" w:type="dxa"/>
            <w:vAlign w:val="center"/>
          </w:tcPr>
          <w:p w:rsidR="00957CFA" w:rsidRPr="00B76F9D" w:rsidRDefault="00957CFA" w:rsidP="00CA2FE1">
            <w:pPr>
              <w:snapToGrid w:val="0"/>
              <w:spacing w:line="400" w:lineRule="exact"/>
              <w:rPr>
                <w:rFonts w:ascii="宋体" w:hAnsi="宋体" w:cs="微软雅黑"/>
                <w:szCs w:val="21"/>
              </w:rPr>
            </w:pPr>
          </w:p>
        </w:tc>
        <w:tc>
          <w:tcPr>
            <w:tcW w:w="2018" w:type="dxa"/>
            <w:vAlign w:val="center"/>
          </w:tcPr>
          <w:p w:rsidR="00957CFA" w:rsidRPr="00B76F9D" w:rsidRDefault="00957CFA" w:rsidP="00CA2FE1">
            <w:pPr>
              <w:snapToGrid w:val="0"/>
              <w:spacing w:line="400" w:lineRule="exact"/>
              <w:rPr>
                <w:rFonts w:ascii="宋体" w:hAnsi="宋体" w:cs="微软雅黑"/>
                <w:szCs w:val="21"/>
              </w:rPr>
            </w:pPr>
          </w:p>
        </w:tc>
      </w:tr>
      <w:tr w:rsidR="00957CFA" w:rsidRPr="00B76F9D" w:rsidTr="00CA2FE1">
        <w:trPr>
          <w:trHeight w:val="510"/>
        </w:trPr>
        <w:tc>
          <w:tcPr>
            <w:tcW w:w="468" w:type="dxa"/>
            <w:vAlign w:val="center"/>
          </w:tcPr>
          <w:p w:rsidR="00957CFA" w:rsidRPr="00B76F9D" w:rsidRDefault="00957CFA" w:rsidP="00CA2FE1">
            <w:pPr>
              <w:adjustRightInd w:val="0"/>
              <w:snapToGrid w:val="0"/>
              <w:spacing w:line="400" w:lineRule="exact"/>
              <w:jc w:val="center"/>
              <w:textAlignment w:val="baseline"/>
              <w:rPr>
                <w:rFonts w:ascii="宋体" w:hAnsi="宋体" w:cs="微软雅黑"/>
                <w:szCs w:val="21"/>
              </w:rPr>
            </w:pPr>
            <w:r w:rsidRPr="00B76F9D">
              <w:rPr>
                <w:rFonts w:ascii="宋体" w:hAnsi="宋体" w:cs="微软雅黑" w:hint="eastAsia"/>
                <w:szCs w:val="21"/>
              </w:rPr>
              <w:t>21</w:t>
            </w:r>
          </w:p>
        </w:tc>
        <w:tc>
          <w:tcPr>
            <w:tcW w:w="3751" w:type="dxa"/>
            <w:gridSpan w:val="4"/>
            <w:vAlign w:val="center"/>
          </w:tcPr>
          <w:p w:rsidR="00957CFA" w:rsidRPr="00B76F9D" w:rsidRDefault="00957CFA" w:rsidP="00CA2FE1">
            <w:pPr>
              <w:pStyle w:val="a3"/>
              <w:kinsoku w:val="0"/>
              <w:overflowPunct w:val="0"/>
              <w:autoSpaceDE w:val="0"/>
              <w:autoSpaceDN w:val="0"/>
              <w:spacing w:line="320" w:lineRule="exact"/>
              <w:rPr>
                <w:rFonts w:hAnsi="宋体" w:cs="微软雅黑"/>
                <w:bCs/>
                <w:kern w:val="0"/>
                <w:sz w:val="21"/>
                <w:szCs w:val="21"/>
              </w:rPr>
            </w:pPr>
            <w:r w:rsidRPr="00B76F9D">
              <w:rPr>
                <w:rFonts w:hAnsi="宋体" w:cs="微软雅黑" w:hint="eastAsia"/>
                <w:bCs/>
                <w:kern w:val="0"/>
                <w:sz w:val="21"/>
                <w:szCs w:val="21"/>
              </w:rPr>
              <w:t>业绩情况表</w:t>
            </w:r>
          </w:p>
        </w:tc>
        <w:tc>
          <w:tcPr>
            <w:tcW w:w="1559" w:type="dxa"/>
            <w:vAlign w:val="center"/>
          </w:tcPr>
          <w:p w:rsidR="00957CFA" w:rsidRPr="00B76F9D" w:rsidRDefault="00957CFA" w:rsidP="00CA2FE1">
            <w:pPr>
              <w:jc w:val="center"/>
              <w:rPr>
                <w:szCs w:val="21"/>
              </w:rPr>
            </w:pPr>
          </w:p>
        </w:tc>
        <w:tc>
          <w:tcPr>
            <w:tcW w:w="1560" w:type="dxa"/>
            <w:vAlign w:val="center"/>
          </w:tcPr>
          <w:p w:rsidR="00957CFA" w:rsidRPr="00B76F9D" w:rsidRDefault="00957CFA" w:rsidP="00CA2FE1">
            <w:pPr>
              <w:snapToGrid w:val="0"/>
              <w:spacing w:line="400" w:lineRule="exact"/>
              <w:rPr>
                <w:rFonts w:ascii="宋体" w:hAnsi="宋体" w:cs="微软雅黑"/>
                <w:szCs w:val="21"/>
              </w:rPr>
            </w:pPr>
          </w:p>
        </w:tc>
        <w:tc>
          <w:tcPr>
            <w:tcW w:w="2018" w:type="dxa"/>
            <w:vAlign w:val="center"/>
          </w:tcPr>
          <w:p w:rsidR="00957CFA" w:rsidRPr="00B76F9D" w:rsidRDefault="00957CFA" w:rsidP="00CA2FE1">
            <w:pPr>
              <w:snapToGrid w:val="0"/>
              <w:spacing w:line="400" w:lineRule="exact"/>
              <w:rPr>
                <w:rFonts w:ascii="宋体" w:hAnsi="宋体" w:cs="微软雅黑"/>
                <w:szCs w:val="21"/>
              </w:rPr>
            </w:pPr>
          </w:p>
        </w:tc>
      </w:tr>
      <w:tr w:rsidR="00957CFA" w:rsidRPr="00B76F9D" w:rsidTr="00CA2FE1">
        <w:trPr>
          <w:trHeight w:val="510"/>
        </w:trPr>
        <w:tc>
          <w:tcPr>
            <w:tcW w:w="468" w:type="dxa"/>
            <w:vAlign w:val="center"/>
          </w:tcPr>
          <w:p w:rsidR="00957CFA" w:rsidRPr="00B76F9D" w:rsidRDefault="00957CFA" w:rsidP="00CA2FE1">
            <w:pPr>
              <w:adjustRightInd w:val="0"/>
              <w:snapToGrid w:val="0"/>
              <w:spacing w:line="400" w:lineRule="exact"/>
              <w:jc w:val="center"/>
              <w:textAlignment w:val="baseline"/>
              <w:rPr>
                <w:rFonts w:ascii="宋体" w:hAnsi="宋体" w:cs="微软雅黑"/>
                <w:szCs w:val="21"/>
              </w:rPr>
            </w:pPr>
            <w:r w:rsidRPr="00B76F9D">
              <w:rPr>
                <w:rFonts w:ascii="宋体" w:hAnsi="宋体" w:cs="微软雅黑" w:hint="eastAsia"/>
                <w:szCs w:val="21"/>
              </w:rPr>
              <w:t>22</w:t>
            </w:r>
          </w:p>
        </w:tc>
        <w:tc>
          <w:tcPr>
            <w:tcW w:w="3751" w:type="dxa"/>
            <w:gridSpan w:val="4"/>
            <w:vAlign w:val="center"/>
          </w:tcPr>
          <w:p w:rsidR="00957CFA" w:rsidRPr="00B76F9D" w:rsidRDefault="00957CFA" w:rsidP="00CA2FE1">
            <w:pPr>
              <w:pStyle w:val="a3"/>
              <w:kinsoku w:val="0"/>
              <w:overflowPunct w:val="0"/>
              <w:autoSpaceDE w:val="0"/>
              <w:autoSpaceDN w:val="0"/>
              <w:spacing w:line="320" w:lineRule="exact"/>
              <w:rPr>
                <w:rFonts w:hAnsi="宋体" w:cs="微软雅黑"/>
                <w:bCs/>
                <w:kern w:val="0"/>
                <w:sz w:val="21"/>
                <w:szCs w:val="21"/>
              </w:rPr>
            </w:pPr>
            <w:r w:rsidRPr="00B76F9D">
              <w:rPr>
                <w:rFonts w:hAnsi="宋体" w:cs="微软雅黑" w:hint="eastAsia"/>
                <w:bCs/>
                <w:kern w:val="0"/>
                <w:sz w:val="21"/>
                <w:szCs w:val="21"/>
              </w:rPr>
              <w:t>政府强制采购节能产品品目清单情况</w:t>
            </w:r>
          </w:p>
        </w:tc>
        <w:tc>
          <w:tcPr>
            <w:tcW w:w="1559" w:type="dxa"/>
            <w:vAlign w:val="center"/>
          </w:tcPr>
          <w:p w:rsidR="00957CFA" w:rsidRPr="00B76F9D" w:rsidRDefault="00957CFA" w:rsidP="00CA2FE1">
            <w:pPr>
              <w:jc w:val="center"/>
              <w:rPr>
                <w:szCs w:val="21"/>
              </w:rPr>
            </w:pPr>
          </w:p>
        </w:tc>
        <w:tc>
          <w:tcPr>
            <w:tcW w:w="1560" w:type="dxa"/>
            <w:vAlign w:val="center"/>
          </w:tcPr>
          <w:p w:rsidR="00957CFA" w:rsidRPr="00B76F9D" w:rsidRDefault="00957CFA" w:rsidP="00CA2FE1">
            <w:pPr>
              <w:snapToGrid w:val="0"/>
              <w:spacing w:line="400" w:lineRule="exact"/>
              <w:rPr>
                <w:rFonts w:ascii="宋体" w:hAnsi="宋体" w:cs="微软雅黑"/>
                <w:szCs w:val="21"/>
              </w:rPr>
            </w:pPr>
          </w:p>
        </w:tc>
        <w:tc>
          <w:tcPr>
            <w:tcW w:w="2018" w:type="dxa"/>
            <w:vAlign w:val="center"/>
          </w:tcPr>
          <w:p w:rsidR="00957CFA" w:rsidRPr="00B76F9D" w:rsidRDefault="00957CFA" w:rsidP="00CA2FE1">
            <w:pPr>
              <w:snapToGrid w:val="0"/>
              <w:spacing w:line="400" w:lineRule="exact"/>
              <w:rPr>
                <w:rFonts w:ascii="宋体" w:hAnsi="宋体" w:cs="微软雅黑"/>
                <w:szCs w:val="21"/>
              </w:rPr>
            </w:pPr>
          </w:p>
        </w:tc>
      </w:tr>
      <w:tr w:rsidR="00957CFA" w:rsidRPr="00B76F9D" w:rsidTr="00CA2FE1">
        <w:trPr>
          <w:trHeight w:val="510"/>
        </w:trPr>
        <w:tc>
          <w:tcPr>
            <w:tcW w:w="468" w:type="dxa"/>
            <w:vAlign w:val="center"/>
          </w:tcPr>
          <w:p w:rsidR="00957CFA" w:rsidRPr="00B76F9D" w:rsidRDefault="00957CFA" w:rsidP="00CA2FE1">
            <w:pPr>
              <w:adjustRightInd w:val="0"/>
              <w:snapToGrid w:val="0"/>
              <w:spacing w:line="400" w:lineRule="exact"/>
              <w:jc w:val="center"/>
              <w:textAlignment w:val="baseline"/>
              <w:rPr>
                <w:rFonts w:ascii="宋体" w:hAnsi="宋体" w:cs="微软雅黑"/>
                <w:szCs w:val="21"/>
              </w:rPr>
            </w:pPr>
            <w:r w:rsidRPr="00B76F9D">
              <w:rPr>
                <w:rFonts w:ascii="宋体" w:hAnsi="宋体" w:cs="微软雅黑" w:hint="eastAsia"/>
                <w:szCs w:val="21"/>
              </w:rPr>
              <w:t>23</w:t>
            </w:r>
          </w:p>
        </w:tc>
        <w:tc>
          <w:tcPr>
            <w:tcW w:w="3751" w:type="dxa"/>
            <w:gridSpan w:val="4"/>
            <w:vAlign w:val="center"/>
          </w:tcPr>
          <w:p w:rsidR="00957CFA" w:rsidRPr="00B76F9D" w:rsidRDefault="00957CFA" w:rsidP="00CA2FE1">
            <w:pPr>
              <w:pStyle w:val="a3"/>
              <w:kinsoku w:val="0"/>
              <w:overflowPunct w:val="0"/>
              <w:autoSpaceDE w:val="0"/>
              <w:autoSpaceDN w:val="0"/>
              <w:spacing w:line="320" w:lineRule="exact"/>
              <w:rPr>
                <w:rFonts w:hAnsi="宋体" w:cs="微软雅黑"/>
                <w:bCs/>
                <w:kern w:val="0"/>
                <w:sz w:val="21"/>
                <w:szCs w:val="21"/>
              </w:rPr>
            </w:pPr>
            <w:r w:rsidRPr="00B76F9D">
              <w:rPr>
                <w:rFonts w:hAnsi="宋体" w:cs="微软雅黑" w:hint="eastAsia"/>
                <w:bCs/>
                <w:kern w:val="0"/>
                <w:sz w:val="21"/>
                <w:szCs w:val="21"/>
              </w:rPr>
              <w:t>优先采购节能产品政府采购品目清单情况</w:t>
            </w:r>
          </w:p>
        </w:tc>
        <w:tc>
          <w:tcPr>
            <w:tcW w:w="1559" w:type="dxa"/>
            <w:vAlign w:val="center"/>
          </w:tcPr>
          <w:p w:rsidR="00957CFA" w:rsidRPr="00B76F9D" w:rsidRDefault="00957CFA" w:rsidP="00CA2FE1">
            <w:pPr>
              <w:jc w:val="center"/>
              <w:rPr>
                <w:szCs w:val="21"/>
              </w:rPr>
            </w:pPr>
          </w:p>
        </w:tc>
        <w:tc>
          <w:tcPr>
            <w:tcW w:w="1560" w:type="dxa"/>
            <w:vAlign w:val="center"/>
          </w:tcPr>
          <w:p w:rsidR="00957CFA" w:rsidRPr="00B76F9D" w:rsidRDefault="00957CFA" w:rsidP="00CA2FE1">
            <w:pPr>
              <w:snapToGrid w:val="0"/>
              <w:spacing w:line="400" w:lineRule="exact"/>
              <w:rPr>
                <w:rFonts w:ascii="宋体" w:hAnsi="宋体" w:cs="微软雅黑"/>
                <w:szCs w:val="21"/>
              </w:rPr>
            </w:pPr>
          </w:p>
        </w:tc>
        <w:tc>
          <w:tcPr>
            <w:tcW w:w="2018" w:type="dxa"/>
            <w:vAlign w:val="center"/>
          </w:tcPr>
          <w:p w:rsidR="00957CFA" w:rsidRPr="00B76F9D" w:rsidRDefault="00957CFA" w:rsidP="00CA2FE1">
            <w:pPr>
              <w:snapToGrid w:val="0"/>
              <w:spacing w:line="400" w:lineRule="exact"/>
              <w:rPr>
                <w:rFonts w:ascii="宋体" w:hAnsi="宋体" w:cs="微软雅黑"/>
                <w:szCs w:val="21"/>
              </w:rPr>
            </w:pPr>
          </w:p>
        </w:tc>
      </w:tr>
      <w:tr w:rsidR="00957CFA" w:rsidRPr="00B76F9D" w:rsidTr="00CA2FE1">
        <w:trPr>
          <w:trHeight w:val="510"/>
        </w:trPr>
        <w:tc>
          <w:tcPr>
            <w:tcW w:w="468" w:type="dxa"/>
            <w:vAlign w:val="center"/>
          </w:tcPr>
          <w:p w:rsidR="00957CFA" w:rsidRPr="00B76F9D" w:rsidRDefault="00957CFA" w:rsidP="00CA2FE1">
            <w:pPr>
              <w:adjustRightInd w:val="0"/>
              <w:snapToGrid w:val="0"/>
              <w:spacing w:line="400" w:lineRule="exact"/>
              <w:jc w:val="center"/>
              <w:textAlignment w:val="baseline"/>
              <w:rPr>
                <w:rFonts w:ascii="宋体" w:hAnsi="宋体" w:cs="微软雅黑"/>
                <w:szCs w:val="21"/>
              </w:rPr>
            </w:pPr>
            <w:r w:rsidRPr="00B76F9D">
              <w:rPr>
                <w:rFonts w:ascii="宋体" w:hAnsi="宋体" w:cs="微软雅黑" w:hint="eastAsia"/>
                <w:szCs w:val="21"/>
              </w:rPr>
              <w:t>24</w:t>
            </w:r>
          </w:p>
        </w:tc>
        <w:tc>
          <w:tcPr>
            <w:tcW w:w="3751" w:type="dxa"/>
            <w:gridSpan w:val="4"/>
            <w:vAlign w:val="center"/>
          </w:tcPr>
          <w:p w:rsidR="00957CFA" w:rsidRPr="00B76F9D" w:rsidRDefault="00957CFA" w:rsidP="00CA2FE1">
            <w:pPr>
              <w:pStyle w:val="a3"/>
              <w:kinsoku w:val="0"/>
              <w:overflowPunct w:val="0"/>
              <w:autoSpaceDE w:val="0"/>
              <w:autoSpaceDN w:val="0"/>
              <w:spacing w:line="320" w:lineRule="exact"/>
              <w:rPr>
                <w:rFonts w:hAnsi="宋体" w:cs="微软雅黑"/>
                <w:bCs/>
                <w:kern w:val="0"/>
                <w:sz w:val="21"/>
                <w:szCs w:val="21"/>
              </w:rPr>
            </w:pPr>
            <w:r w:rsidRPr="00B76F9D">
              <w:rPr>
                <w:rFonts w:ascii="宋体" w:hAnsi="宋体" w:hint="eastAsia"/>
                <w:sz w:val="21"/>
                <w:szCs w:val="21"/>
                <w:lang w:val="en-GB"/>
              </w:rPr>
              <w:t>优先采购环境标志产品政府采购品目清单情况</w:t>
            </w:r>
          </w:p>
        </w:tc>
        <w:tc>
          <w:tcPr>
            <w:tcW w:w="1559" w:type="dxa"/>
            <w:vAlign w:val="center"/>
          </w:tcPr>
          <w:p w:rsidR="00957CFA" w:rsidRPr="00B76F9D" w:rsidRDefault="00957CFA" w:rsidP="00CA2FE1">
            <w:pPr>
              <w:jc w:val="center"/>
              <w:rPr>
                <w:szCs w:val="21"/>
              </w:rPr>
            </w:pPr>
          </w:p>
        </w:tc>
        <w:tc>
          <w:tcPr>
            <w:tcW w:w="1560" w:type="dxa"/>
            <w:vAlign w:val="center"/>
          </w:tcPr>
          <w:p w:rsidR="00957CFA" w:rsidRPr="00B76F9D" w:rsidRDefault="00957CFA" w:rsidP="00CA2FE1">
            <w:pPr>
              <w:snapToGrid w:val="0"/>
              <w:spacing w:line="400" w:lineRule="exact"/>
              <w:rPr>
                <w:rFonts w:ascii="宋体" w:hAnsi="宋体" w:cs="微软雅黑"/>
                <w:szCs w:val="21"/>
              </w:rPr>
            </w:pPr>
          </w:p>
        </w:tc>
        <w:tc>
          <w:tcPr>
            <w:tcW w:w="2018" w:type="dxa"/>
            <w:vAlign w:val="center"/>
          </w:tcPr>
          <w:p w:rsidR="00957CFA" w:rsidRPr="00B76F9D" w:rsidRDefault="00957CFA" w:rsidP="00CA2FE1">
            <w:pPr>
              <w:snapToGrid w:val="0"/>
              <w:spacing w:line="400" w:lineRule="exact"/>
              <w:rPr>
                <w:rFonts w:ascii="宋体" w:hAnsi="宋体" w:cs="微软雅黑"/>
                <w:szCs w:val="21"/>
              </w:rPr>
            </w:pPr>
          </w:p>
        </w:tc>
      </w:tr>
      <w:tr w:rsidR="00957CFA" w:rsidRPr="00B76F9D" w:rsidTr="00CA2FE1">
        <w:trPr>
          <w:trHeight w:val="510"/>
        </w:trPr>
        <w:tc>
          <w:tcPr>
            <w:tcW w:w="468" w:type="dxa"/>
            <w:vAlign w:val="center"/>
          </w:tcPr>
          <w:p w:rsidR="00957CFA" w:rsidRPr="00B76F9D" w:rsidRDefault="00957CFA" w:rsidP="00CA2FE1">
            <w:pPr>
              <w:adjustRightInd w:val="0"/>
              <w:snapToGrid w:val="0"/>
              <w:spacing w:line="400" w:lineRule="exact"/>
              <w:jc w:val="center"/>
              <w:textAlignment w:val="baseline"/>
              <w:rPr>
                <w:rFonts w:ascii="宋体" w:hAnsi="宋体" w:cs="微软雅黑"/>
                <w:szCs w:val="21"/>
              </w:rPr>
            </w:pPr>
            <w:r w:rsidRPr="00B76F9D">
              <w:rPr>
                <w:rFonts w:ascii="宋体" w:hAnsi="宋体" w:cs="微软雅黑" w:hint="eastAsia"/>
                <w:szCs w:val="21"/>
              </w:rPr>
              <w:t>25</w:t>
            </w:r>
          </w:p>
        </w:tc>
        <w:tc>
          <w:tcPr>
            <w:tcW w:w="3751" w:type="dxa"/>
            <w:gridSpan w:val="4"/>
            <w:vAlign w:val="center"/>
          </w:tcPr>
          <w:p w:rsidR="00957CFA" w:rsidRPr="00B76F9D" w:rsidRDefault="00957CFA" w:rsidP="00CA2FE1">
            <w:pPr>
              <w:pStyle w:val="a3"/>
              <w:kinsoku w:val="0"/>
              <w:overflowPunct w:val="0"/>
              <w:autoSpaceDE w:val="0"/>
              <w:autoSpaceDN w:val="0"/>
              <w:spacing w:line="320" w:lineRule="exact"/>
              <w:rPr>
                <w:rFonts w:hAnsi="宋体" w:cs="微软雅黑"/>
                <w:bCs/>
                <w:kern w:val="0"/>
                <w:sz w:val="21"/>
                <w:szCs w:val="21"/>
              </w:rPr>
            </w:pPr>
            <w:r w:rsidRPr="00B76F9D">
              <w:rPr>
                <w:rFonts w:hAnsi="宋体" w:cs="微软雅黑" w:hint="eastAsia"/>
                <w:bCs/>
                <w:kern w:val="0"/>
                <w:sz w:val="21"/>
                <w:szCs w:val="21"/>
              </w:rPr>
              <w:t>中小企业声明函</w:t>
            </w:r>
          </w:p>
        </w:tc>
        <w:tc>
          <w:tcPr>
            <w:tcW w:w="1559" w:type="dxa"/>
            <w:vAlign w:val="center"/>
          </w:tcPr>
          <w:p w:rsidR="00957CFA" w:rsidRPr="00B76F9D" w:rsidRDefault="00957CFA" w:rsidP="00CA2FE1">
            <w:pPr>
              <w:jc w:val="center"/>
              <w:rPr>
                <w:szCs w:val="21"/>
              </w:rPr>
            </w:pPr>
          </w:p>
        </w:tc>
        <w:tc>
          <w:tcPr>
            <w:tcW w:w="1560" w:type="dxa"/>
            <w:vAlign w:val="center"/>
          </w:tcPr>
          <w:p w:rsidR="00957CFA" w:rsidRPr="00B76F9D" w:rsidRDefault="00957CFA" w:rsidP="00CA2FE1">
            <w:pPr>
              <w:snapToGrid w:val="0"/>
              <w:spacing w:line="400" w:lineRule="exact"/>
              <w:rPr>
                <w:rFonts w:ascii="宋体" w:hAnsi="宋体" w:cs="微软雅黑"/>
                <w:szCs w:val="21"/>
              </w:rPr>
            </w:pPr>
          </w:p>
        </w:tc>
        <w:tc>
          <w:tcPr>
            <w:tcW w:w="2018" w:type="dxa"/>
            <w:vAlign w:val="center"/>
          </w:tcPr>
          <w:p w:rsidR="00957CFA" w:rsidRPr="00B76F9D" w:rsidRDefault="00957CFA" w:rsidP="00CA2FE1">
            <w:pPr>
              <w:snapToGrid w:val="0"/>
              <w:spacing w:line="400" w:lineRule="exact"/>
              <w:rPr>
                <w:rFonts w:ascii="宋体" w:hAnsi="宋体" w:cs="微软雅黑"/>
                <w:szCs w:val="21"/>
              </w:rPr>
            </w:pPr>
          </w:p>
        </w:tc>
      </w:tr>
      <w:tr w:rsidR="00957CFA" w:rsidRPr="00B76F9D" w:rsidTr="00CA2FE1">
        <w:trPr>
          <w:trHeight w:val="510"/>
        </w:trPr>
        <w:tc>
          <w:tcPr>
            <w:tcW w:w="468" w:type="dxa"/>
            <w:vAlign w:val="center"/>
          </w:tcPr>
          <w:p w:rsidR="00957CFA" w:rsidRPr="00B76F9D" w:rsidRDefault="00957CFA" w:rsidP="00CA2FE1">
            <w:pPr>
              <w:adjustRightInd w:val="0"/>
              <w:snapToGrid w:val="0"/>
              <w:spacing w:line="400" w:lineRule="exact"/>
              <w:jc w:val="center"/>
              <w:textAlignment w:val="baseline"/>
              <w:rPr>
                <w:rFonts w:ascii="宋体" w:hAnsi="宋体" w:cs="微软雅黑"/>
                <w:szCs w:val="21"/>
              </w:rPr>
            </w:pPr>
            <w:r w:rsidRPr="00B76F9D">
              <w:rPr>
                <w:rFonts w:ascii="宋体" w:hAnsi="宋体" w:cs="微软雅黑" w:hint="eastAsia"/>
                <w:szCs w:val="21"/>
              </w:rPr>
              <w:t>26</w:t>
            </w:r>
          </w:p>
        </w:tc>
        <w:tc>
          <w:tcPr>
            <w:tcW w:w="3751" w:type="dxa"/>
            <w:gridSpan w:val="4"/>
            <w:vAlign w:val="center"/>
          </w:tcPr>
          <w:p w:rsidR="00957CFA" w:rsidRPr="00B76F9D" w:rsidRDefault="00957CFA" w:rsidP="00CA2FE1">
            <w:pPr>
              <w:pStyle w:val="a3"/>
              <w:kinsoku w:val="0"/>
              <w:overflowPunct w:val="0"/>
              <w:autoSpaceDE w:val="0"/>
              <w:autoSpaceDN w:val="0"/>
              <w:spacing w:line="320" w:lineRule="exact"/>
              <w:rPr>
                <w:rFonts w:hAnsi="宋体" w:cs="微软雅黑"/>
                <w:bCs/>
                <w:kern w:val="0"/>
                <w:sz w:val="21"/>
                <w:szCs w:val="21"/>
              </w:rPr>
            </w:pPr>
            <w:r w:rsidRPr="00B76F9D">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57CFA" w:rsidRPr="00B76F9D" w:rsidRDefault="00957CFA" w:rsidP="00CA2FE1">
            <w:pPr>
              <w:jc w:val="center"/>
              <w:rPr>
                <w:szCs w:val="21"/>
              </w:rPr>
            </w:pPr>
          </w:p>
        </w:tc>
        <w:tc>
          <w:tcPr>
            <w:tcW w:w="1560" w:type="dxa"/>
            <w:vAlign w:val="center"/>
          </w:tcPr>
          <w:p w:rsidR="00957CFA" w:rsidRPr="00B76F9D" w:rsidRDefault="00957CFA" w:rsidP="00CA2FE1">
            <w:pPr>
              <w:snapToGrid w:val="0"/>
              <w:spacing w:line="400" w:lineRule="exact"/>
              <w:rPr>
                <w:rFonts w:ascii="宋体" w:hAnsi="宋体" w:cs="微软雅黑"/>
                <w:szCs w:val="21"/>
              </w:rPr>
            </w:pPr>
          </w:p>
        </w:tc>
        <w:tc>
          <w:tcPr>
            <w:tcW w:w="2018" w:type="dxa"/>
            <w:vAlign w:val="center"/>
          </w:tcPr>
          <w:p w:rsidR="00957CFA" w:rsidRPr="00B76F9D" w:rsidRDefault="00957CFA" w:rsidP="00CA2FE1">
            <w:pPr>
              <w:snapToGrid w:val="0"/>
              <w:spacing w:line="400" w:lineRule="exact"/>
              <w:rPr>
                <w:rFonts w:ascii="宋体" w:hAnsi="宋体" w:cs="微软雅黑"/>
                <w:szCs w:val="21"/>
              </w:rPr>
            </w:pPr>
          </w:p>
        </w:tc>
      </w:tr>
      <w:tr w:rsidR="00957CFA" w:rsidRPr="00B76F9D" w:rsidTr="00CA2FE1">
        <w:trPr>
          <w:trHeight w:val="510"/>
        </w:trPr>
        <w:tc>
          <w:tcPr>
            <w:tcW w:w="468" w:type="dxa"/>
            <w:vAlign w:val="center"/>
          </w:tcPr>
          <w:p w:rsidR="00957CFA" w:rsidRPr="00B76F9D" w:rsidRDefault="00957CFA" w:rsidP="00CA2FE1">
            <w:pPr>
              <w:adjustRightInd w:val="0"/>
              <w:snapToGrid w:val="0"/>
              <w:spacing w:line="400" w:lineRule="exact"/>
              <w:jc w:val="center"/>
              <w:textAlignment w:val="baseline"/>
              <w:rPr>
                <w:rFonts w:ascii="宋体" w:hAnsi="宋体" w:cs="微软雅黑"/>
                <w:szCs w:val="21"/>
              </w:rPr>
            </w:pPr>
            <w:r w:rsidRPr="00B76F9D">
              <w:rPr>
                <w:rFonts w:ascii="宋体" w:hAnsi="宋体" w:cs="微软雅黑" w:hint="eastAsia"/>
                <w:szCs w:val="21"/>
              </w:rPr>
              <w:t>27</w:t>
            </w:r>
          </w:p>
        </w:tc>
        <w:tc>
          <w:tcPr>
            <w:tcW w:w="3751" w:type="dxa"/>
            <w:gridSpan w:val="4"/>
            <w:vAlign w:val="center"/>
          </w:tcPr>
          <w:p w:rsidR="00957CFA" w:rsidRPr="00B76F9D" w:rsidRDefault="00957CFA" w:rsidP="00CA2FE1">
            <w:pPr>
              <w:pStyle w:val="a3"/>
              <w:kinsoku w:val="0"/>
              <w:overflowPunct w:val="0"/>
              <w:autoSpaceDE w:val="0"/>
              <w:autoSpaceDN w:val="0"/>
              <w:spacing w:line="320" w:lineRule="exact"/>
              <w:rPr>
                <w:rFonts w:hAnsi="宋体" w:cs="微软雅黑"/>
                <w:bCs/>
                <w:kern w:val="0"/>
                <w:sz w:val="21"/>
                <w:szCs w:val="21"/>
              </w:rPr>
            </w:pPr>
            <w:r w:rsidRPr="00B76F9D">
              <w:rPr>
                <w:rFonts w:hAnsi="宋体" w:cs="微软雅黑" w:hint="eastAsia"/>
                <w:bCs/>
                <w:kern w:val="0"/>
                <w:sz w:val="21"/>
                <w:szCs w:val="21"/>
              </w:rPr>
              <w:t>监狱企业证明文件</w:t>
            </w:r>
          </w:p>
        </w:tc>
        <w:tc>
          <w:tcPr>
            <w:tcW w:w="1559" w:type="dxa"/>
            <w:vAlign w:val="center"/>
          </w:tcPr>
          <w:p w:rsidR="00957CFA" w:rsidRPr="00B76F9D" w:rsidRDefault="00957CFA" w:rsidP="00CA2FE1">
            <w:pPr>
              <w:jc w:val="center"/>
              <w:rPr>
                <w:szCs w:val="21"/>
              </w:rPr>
            </w:pPr>
          </w:p>
        </w:tc>
        <w:tc>
          <w:tcPr>
            <w:tcW w:w="1560" w:type="dxa"/>
            <w:vAlign w:val="center"/>
          </w:tcPr>
          <w:p w:rsidR="00957CFA" w:rsidRPr="00B76F9D" w:rsidRDefault="00957CFA" w:rsidP="00CA2FE1">
            <w:pPr>
              <w:snapToGrid w:val="0"/>
              <w:spacing w:line="400" w:lineRule="exact"/>
              <w:rPr>
                <w:rFonts w:ascii="宋体" w:hAnsi="宋体" w:cs="微软雅黑"/>
                <w:szCs w:val="21"/>
              </w:rPr>
            </w:pPr>
          </w:p>
        </w:tc>
        <w:tc>
          <w:tcPr>
            <w:tcW w:w="2018" w:type="dxa"/>
            <w:vAlign w:val="center"/>
          </w:tcPr>
          <w:p w:rsidR="00957CFA" w:rsidRPr="00B76F9D" w:rsidRDefault="00957CFA" w:rsidP="00CA2FE1">
            <w:pPr>
              <w:snapToGrid w:val="0"/>
              <w:spacing w:line="400" w:lineRule="exact"/>
              <w:rPr>
                <w:rFonts w:ascii="宋体" w:hAnsi="宋体" w:cs="微软雅黑"/>
                <w:szCs w:val="21"/>
              </w:rPr>
            </w:pPr>
          </w:p>
        </w:tc>
      </w:tr>
      <w:tr w:rsidR="00957CFA" w:rsidRPr="00B76F9D" w:rsidTr="00CA2FE1">
        <w:trPr>
          <w:trHeight w:val="814"/>
        </w:trPr>
        <w:tc>
          <w:tcPr>
            <w:tcW w:w="468" w:type="dxa"/>
            <w:vAlign w:val="center"/>
          </w:tcPr>
          <w:p w:rsidR="00957CFA" w:rsidRPr="00B76F9D" w:rsidRDefault="00957CFA" w:rsidP="00CA2FE1">
            <w:pPr>
              <w:adjustRightInd w:val="0"/>
              <w:snapToGrid w:val="0"/>
              <w:spacing w:line="400" w:lineRule="exact"/>
              <w:jc w:val="center"/>
              <w:textAlignment w:val="baseline"/>
              <w:rPr>
                <w:rFonts w:ascii="宋体" w:hAnsi="宋体" w:cs="微软雅黑"/>
                <w:szCs w:val="21"/>
              </w:rPr>
            </w:pPr>
            <w:r w:rsidRPr="00B76F9D">
              <w:rPr>
                <w:rFonts w:ascii="宋体" w:hAnsi="宋体" w:cs="微软雅黑" w:hint="eastAsia"/>
                <w:szCs w:val="21"/>
              </w:rPr>
              <w:t>28</w:t>
            </w:r>
          </w:p>
        </w:tc>
        <w:tc>
          <w:tcPr>
            <w:tcW w:w="1200" w:type="dxa"/>
            <w:gridSpan w:val="2"/>
            <w:tcBorders>
              <w:right w:val="single" w:sz="4" w:space="0" w:color="auto"/>
            </w:tcBorders>
            <w:vAlign w:val="center"/>
          </w:tcPr>
          <w:p w:rsidR="00957CFA" w:rsidRPr="00B76F9D" w:rsidRDefault="00957CFA" w:rsidP="00CA2FE1">
            <w:pPr>
              <w:pStyle w:val="a3"/>
              <w:kinsoku w:val="0"/>
              <w:overflowPunct w:val="0"/>
              <w:autoSpaceDE w:val="0"/>
              <w:autoSpaceDN w:val="0"/>
              <w:spacing w:line="320" w:lineRule="exact"/>
              <w:rPr>
                <w:rFonts w:hAnsi="宋体" w:cs="微软雅黑"/>
                <w:bCs/>
                <w:kern w:val="0"/>
                <w:sz w:val="21"/>
                <w:szCs w:val="21"/>
              </w:rPr>
            </w:pPr>
            <w:r w:rsidRPr="00B76F9D">
              <w:rPr>
                <w:rFonts w:hAnsi="宋体" w:cs="微软雅黑" w:hint="eastAsia"/>
                <w:bCs/>
                <w:kern w:val="0"/>
                <w:sz w:val="21"/>
                <w:szCs w:val="21"/>
              </w:rPr>
              <w:t>CCC</w:t>
            </w:r>
            <w:r w:rsidRPr="00B76F9D">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957CFA" w:rsidRPr="00B76F9D" w:rsidRDefault="00957CFA" w:rsidP="00CA2FE1">
            <w:pPr>
              <w:pStyle w:val="a3"/>
              <w:kinsoku w:val="0"/>
              <w:overflowPunct w:val="0"/>
              <w:autoSpaceDE w:val="0"/>
              <w:autoSpaceDN w:val="0"/>
              <w:spacing w:line="320" w:lineRule="exact"/>
              <w:rPr>
                <w:rFonts w:hAnsi="宋体" w:cs="微软雅黑"/>
                <w:bCs/>
                <w:kern w:val="0"/>
                <w:sz w:val="21"/>
                <w:szCs w:val="21"/>
              </w:rPr>
            </w:pPr>
            <w:r w:rsidRPr="00B76F9D">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57CFA" w:rsidRPr="00B76F9D" w:rsidRDefault="00957CFA" w:rsidP="00CA2FE1">
            <w:pPr>
              <w:pStyle w:val="a3"/>
              <w:rPr>
                <w:sz w:val="21"/>
                <w:szCs w:val="21"/>
              </w:rPr>
            </w:pPr>
          </w:p>
        </w:tc>
        <w:tc>
          <w:tcPr>
            <w:tcW w:w="1560" w:type="dxa"/>
            <w:vAlign w:val="center"/>
          </w:tcPr>
          <w:p w:rsidR="00957CFA" w:rsidRPr="00B76F9D" w:rsidRDefault="00957CFA" w:rsidP="00CA2FE1">
            <w:pPr>
              <w:snapToGrid w:val="0"/>
              <w:spacing w:line="400" w:lineRule="exact"/>
              <w:rPr>
                <w:rFonts w:ascii="宋体" w:hAnsi="宋体" w:cs="微软雅黑"/>
                <w:szCs w:val="21"/>
              </w:rPr>
            </w:pPr>
          </w:p>
        </w:tc>
        <w:tc>
          <w:tcPr>
            <w:tcW w:w="2018" w:type="dxa"/>
            <w:vAlign w:val="center"/>
          </w:tcPr>
          <w:p w:rsidR="00957CFA" w:rsidRPr="00B76F9D" w:rsidRDefault="00957CFA" w:rsidP="00CA2FE1">
            <w:pPr>
              <w:snapToGrid w:val="0"/>
              <w:spacing w:line="400" w:lineRule="exact"/>
              <w:rPr>
                <w:rFonts w:ascii="宋体" w:hAnsi="宋体" w:cs="微软雅黑"/>
                <w:szCs w:val="21"/>
              </w:rPr>
            </w:pPr>
          </w:p>
        </w:tc>
      </w:tr>
      <w:tr w:rsidR="00957CFA" w:rsidRPr="00B76F9D" w:rsidTr="00CA2FE1">
        <w:trPr>
          <w:trHeight w:val="510"/>
        </w:trPr>
        <w:tc>
          <w:tcPr>
            <w:tcW w:w="468" w:type="dxa"/>
            <w:vMerge w:val="restart"/>
            <w:vAlign w:val="center"/>
          </w:tcPr>
          <w:p w:rsidR="00957CFA" w:rsidRPr="00B76F9D" w:rsidRDefault="00957CFA" w:rsidP="00CA2FE1">
            <w:pPr>
              <w:adjustRightInd w:val="0"/>
              <w:snapToGrid w:val="0"/>
              <w:spacing w:line="400" w:lineRule="exact"/>
              <w:jc w:val="center"/>
              <w:textAlignment w:val="baseline"/>
              <w:rPr>
                <w:rFonts w:ascii="宋体" w:hAnsi="宋体" w:cs="微软雅黑"/>
                <w:szCs w:val="21"/>
              </w:rPr>
            </w:pPr>
            <w:r w:rsidRPr="00B76F9D">
              <w:rPr>
                <w:rFonts w:ascii="宋体" w:hAnsi="宋体" w:cs="微软雅黑" w:hint="eastAsia"/>
                <w:szCs w:val="21"/>
              </w:rPr>
              <w:t>29</w:t>
            </w:r>
          </w:p>
        </w:tc>
        <w:tc>
          <w:tcPr>
            <w:tcW w:w="1200" w:type="dxa"/>
            <w:gridSpan w:val="2"/>
            <w:vMerge w:val="restart"/>
            <w:tcBorders>
              <w:right w:val="single" w:sz="4" w:space="0" w:color="auto"/>
            </w:tcBorders>
            <w:vAlign w:val="center"/>
          </w:tcPr>
          <w:p w:rsidR="00957CFA" w:rsidRPr="00B76F9D" w:rsidRDefault="00957CFA" w:rsidP="00CA2FE1">
            <w:pPr>
              <w:pStyle w:val="a3"/>
              <w:kinsoku w:val="0"/>
              <w:overflowPunct w:val="0"/>
              <w:autoSpaceDE w:val="0"/>
              <w:autoSpaceDN w:val="0"/>
              <w:spacing w:line="320" w:lineRule="exact"/>
              <w:rPr>
                <w:rFonts w:asciiTheme="minorEastAsia" w:hAnsiTheme="minorEastAsia" w:cs="宋体"/>
                <w:kern w:val="0"/>
                <w:sz w:val="21"/>
                <w:szCs w:val="21"/>
              </w:rPr>
            </w:pPr>
            <w:r w:rsidRPr="00B76F9D">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957CFA" w:rsidRPr="00B76F9D"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76F9D">
              <w:rPr>
                <w:rFonts w:asciiTheme="minorEastAsia" w:hAnsiTheme="minorEastAsia" w:cs="宋体" w:hint="eastAsia"/>
                <w:kern w:val="0"/>
                <w:sz w:val="21"/>
                <w:szCs w:val="21"/>
              </w:rPr>
              <w:t>认证机构颁发的认证证书</w:t>
            </w:r>
          </w:p>
        </w:tc>
        <w:tc>
          <w:tcPr>
            <w:tcW w:w="1559" w:type="dxa"/>
            <w:vAlign w:val="center"/>
          </w:tcPr>
          <w:p w:rsidR="00957CFA" w:rsidRPr="00B76F9D" w:rsidRDefault="00957CFA" w:rsidP="00CA2FE1">
            <w:pPr>
              <w:pStyle w:val="a3"/>
              <w:rPr>
                <w:sz w:val="21"/>
                <w:szCs w:val="21"/>
              </w:rPr>
            </w:pPr>
          </w:p>
        </w:tc>
        <w:tc>
          <w:tcPr>
            <w:tcW w:w="1560" w:type="dxa"/>
            <w:vAlign w:val="center"/>
          </w:tcPr>
          <w:p w:rsidR="00957CFA" w:rsidRPr="00B76F9D" w:rsidRDefault="00957CFA" w:rsidP="00CA2FE1">
            <w:pPr>
              <w:snapToGrid w:val="0"/>
              <w:spacing w:line="400" w:lineRule="exact"/>
              <w:rPr>
                <w:rFonts w:ascii="宋体" w:hAnsi="宋体" w:cs="微软雅黑"/>
                <w:szCs w:val="21"/>
              </w:rPr>
            </w:pPr>
          </w:p>
        </w:tc>
        <w:tc>
          <w:tcPr>
            <w:tcW w:w="2018" w:type="dxa"/>
            <w:vAlign w:val="center"/>
          </w:tcPr>
          <w:p w:rsidR="00957CFA" w:rsidRPr="00B76F9D" w:rsidRDefault="00957CFA" w:rsidP="00CA2FE1">
            <w:pPr>
              <w:snapToGrid w:val="0"/>
              <w:spacing w:line="400" w:lineRule="exact"/>
              <w:rPr>
                <w:rFonts w:ascii="宋体" w:hAnsi="宋体" w:cs="微软雅黑"/>
                <w:szCs w:val="21"/>
              </w:rPr>
            </w:pPr>
          </w:p>
        </w:tc>
      </w:tr>
      <w:tr w:rsidR="00957CFA" w:rsidRPr="00B76F9D" w:rsidTr="00CA2FE1">
        <w:trPr>
          <w:trHeight w:val="510"/>
        </w:trPr>
        <w:tc>
          <w:tcPr>
            <w:tcW w:w="468" w:type="dxa"/>
            <w:vMerge/>
            <w:vAlign w:val="center"/>
          </w:tcPr>
          <w:p w:rsidR="00957CFA" w:rsidRPr="00B76F9D" w:rsidRDefault="00957CFA" w:rsidP="00CA2FE1">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957CFA" w:rsidRPr="00B76F9D"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957CFA" w:rsidRPr="00B76F9D"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76F9D">
              <w:rPr>
                <w:rFonts w:asciiTheme="minorEastAsia" w:hAnsiTheme="minorEastAsia" w:cs="宋体" w:hint="eastAsia"/>
                <w:kern w:val="0"/>
                <w:sz w:val="21"/>
                <w:szCs w:val="21"/>
              </w:rPr>
              <w:t>中国信息安全认证中心官网产品查询结果截图</w:t>
            </w:r>
          </w:p>
        </w:tc>
        <w:tc>
          <w:tcPr>
            <w:tcW w:w="1559" w:type="dxa"/>
            <w:vAlign w:val="center"/>
          </w:tcPr>
          <w:p w:rsidR="00957CFA" w:rsidRPr="00B76F9D" w:rsidRDefault="00957CFA" w:rsidP="00CA2FE1">
            <w:pPr>
              <w:pStyle w:val="a3"/>
              <w:rPr>
                <w:sz w:val="21"/>
                <w:szCs w:val="21"/>
              </w:rPr>
            </w:pPr>
          </w:p>
        </w:tc>
        <w:tc>
          <w:tcPr>
            <w:tcW w:w="1560" w:type="dxa"/>
            <w:vAlign w:val="center"/>
          </w:tcPr>
          <w:p w:rsidR="00957CFA" w:rsidRPr="00B76F9D" w:rsidRDefault="00957CFA" w:rsidP="00CA2FE1">
            <w:pPr>
              <w:snapToGrid w:val="0"/>
              <w:spacing w:line="400" w:lineRule="exact"/>
              <w:rPr>
                <w:rFonts w:ascii="宋体" w:hAnsi="宋体" w:cs="微软雅黑"/>
                <w:szCs w:val="21"/>
              </w:rPr>
            </w:pPr>
          </w:p>
        </w:tc>
        <w:tc>
          <w:tcPr>
            <w:tcW w:w="2018" w:type="dxa"/>
            <w:vAlign w:val="center"/>
          </w:tcPr>
          <w:p w:rsidR="00957CFA" w:rsidRPr="00B76F9D" w:rsidRDefault="00957CFA" w:rsidP="00CA2FE1">
            <w:pPr>
              <w:snapToGrid w:val="0"/>
              <w:spacing w:line="400" w:lineRule="exact"/>
              <w:rPr>
                <w:rFonts w:ascii="宋体" w:hAnsi="宋体" w:cs="微软雅黑"/>
                <w:szCs w:val="21"/>
              </w:rPr>
            </w:pPr>
          </w:p>
        </w:tc>
      </w:tr>
      <w:tr w:rsidR="00957CFA" w:rsidRPr="00B76F9D" w:rsidTr="00CA2FE1">
        <w:trPr>
          <w:trHeight w:val="510"/>
        </w:trPr>
        <w:tc>
          <w:tcPr>
            <w:tcW w:w="468" w:type="dxa"/>
            <w:tcBorders>
              <w:bottom w:val="single" w:sz="4" w:space="0" w:color="auto"/>
            </w:tcBorders>
            <w:vAlign w:val="center"/>
          </w:tcPr>
          <w:p w:rsidR="00957CFA" w:rsidRPr="00B76F9D" w:rsidRDefault="00957CFA" w:rsidP="00CA2FE1">
            <w:pPr>
              <w:adjustRightInd w:val="0"/>
              <w:snapToGrid w:val="0"/>
              <w:spacing w:line="400" w:lineRule="exact"/>
              <w:jc w:val="center"/>
              <w:textAlignment w:val="baseline"/>
              <w:rPr>
                <w:rFonts w:ascii="宋体" w:hAnsi="宋体" w:cs="微软雅黑"/>
                <w:szCs w:val="21"/>
              </w:rPr>
            </w:pPr>
            <w:r w:rsidRPr="00B76F9D">
              <w:rPr>
                <w:rFonts w:ascii="宋体" w:hAnsi="宋体" w:cs="微软雅黑" w:hint="eastAsia"/>
                <w:szCs w:val="21"/>
              </w:rPr>
              <w:t>30</w:t>
            </w:r>
          </w:p>
        </w:tc>
        <w:tc>
          <w:tcPr>
            <w:tcW w:w="3751" w:type="dxa"/>
            <w:gridSpan w:val="4"/>
            <w:tcBorders>
              <w:bottom w:val="single" w:sz="4" w:space="0" w:color="auto"/>
            </w:tcBorders>
            <w:vAlign w:val="center"/>
          </w:tcPr>
          <w:p w:rsidR="00957CFA" w:rsidRPr="00B76F9D" w:rsidRDefault="00957CFA" w:rsidP="00CA2FE1">
            <w:pPr>
              <w:pStyle w:val="a3"/>
              <w:kinsoku w:val="0"/>
              <w:overflowPunct w:val="0"/>
              <w:autoSpaceDE w:val="0"/>
              <w:autoSpaceDN w:val="0"/>
              <w:spacing w:line="320" w:lineRule="exact"/>
              <w:rPr>
                <w:rFonts w:hAnsi="宋体" w:cs="微软雅黑"/>
                <w:bCs/>
                <w:kern w:val="0"/>
                <w:sz w:val="21"/>
                <w:szCs w:val="21"/>
              </w:rPr>
            </w:pPr>
            <w:r w:rsidRPr="00B76F9D">
              <w:rPr>
                <w:rFonts w:hAnsi="宋体" w:cs="微软雅黑" w:hint="eastAsia"/>
                <w:bCs/>
                <w:kern w:val="0"/>
                <w:sz w:val="21"/>
                <w:szCs w:val="21"/>
              </w:rPr>
              <w:t>国家级贫困县域注册地证明材料</w:t>
            </w:r>
          </w:p>
        </w:tc>
        <w:tc>
          <w:tcPr>
            <w:tcW w:w="1559" w:type="dxa"/>
            <w:vAlign w:val="center"/>
          </w:tcPr>
          <w:p w:rsidR="00957CFA" w:rsidRPr="00B76F9D" w:rsidRDefault="00957CFA" w:rsidP="00CA2FE1">
            <w:pPr>
              <w:pStyle w:val="a3"/>
              <w:rPr>
                <w:szCs w:val="21"/>
              </w:rPr>
            </w:pPr>
          </w:p>
        </w:tc>
        <w:tc>
          <w:tcPr>
            <w:tcW w:w="1560" w:type="dxa"/>
            <w:vAlign w:val="center"/>
          </w:tcPr>
          <w:p w:rsidR="00957CFA" w:rsidRPr="00B76F9D" w:rsidRDefault="00957CFA" w:rsidP="00CA2FE1">
            <w:pPr>
              <w:snapToGrid w:val="0"/>
              <w:spacing w:line="400" w:lineRule="exact"/>
              <w:rPr>
                <w:rFonts w:ascii="宋体" w:hAnsi="宋体" w:cs="微软雅黑"/>
                <w:szCs w:val="21"/>
              </w:rPr>
            </w:pPr>
          </w:p>
        </w:tc>
        <w:tc>
          <w:tcPr>
            <w:tcW w:w="2018" w:type="dxa"/>
            <w:vAlign w:val="center"/>
          </w:tcPr>
          <w:p w:rsidR="00957CFA" w:rsidRPr="00B76F9D" w:rsidRDefault="00957CFA" w:rsidP="00CA2FE1">
            <w:pPr>
              <w:snapToGrid w:val="0"/>
              <w:spacing w:line="400" w:lineRule="exact"/>
              <w:rPr>
                <w:rFonts w:ascii="宋体" w:hAnsi="宋体" w:cs="微软雅黑"/>
                <w:szCs w:val="21"/>
              </w:rPr>
            </w:pPr>
          </w:p>
        </w:tc>
      </w:tr>
      <w:tr w:rsidR="00957CFA" w:rsidRPr="00B76F9D" w:rsidTr="00CA2FE1">
        <w:trPr>
          <w:trHeight w:val="510"/>
        </w:trPr>
        <w:tc>
          <w:tcPr>
            <w:tcW w:w="468" w:type="dxa"/>
            <w:tcBorders>
              <w:top w:val="single" w:sz="4" w:space="0" w:color="auto"/>
              <w:bottom w:val="single" w:sz="4" w:space="0" w:color="auto"/>
            </w:tcBorders>
            <w:vAlign w:val="center"/>
          </w:tcPr>
          <w:p w:rsidR="00957CFA" w:rsidRPr="00B76F9D" w:rsidRDefault="00957CFA" w:rsidP="00CA2FE1">
            <w:pPr>
              <w:adjustRightInd w:val="0"/>
              <w:snapToGrid w:val="0"/>
              <w:spacing w:line="400" w:lineRule="exact"/>
              <w:jc w:val="center"/>
              <w:textAlignment w:val="baseline"/>
              <w:rPr>
                <w:rFonts w:ascii="宋体" w:hAnsi="宋体" w:cs="微软雅黑"/>
                <w:szCs w:val="21"/>
              </w:rPr>
            </w:pPr>
            <w:r w:rsidRPr="00B76F9D">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957CFA" w:rsidRPr="00B76F9D" w:rsidRDefault="00957CFA" w:rsidP="00CA2FE1">
            <w:pPr>
              <w:pStyle w:val="a3"/>
              <w:kinsoku w:val="0"/>
              <w:overflowPunct w:val="0"/>
              <w:autoSpaceDE w:val="0"/>
              <w:autoSpaceDN w:val="0"/>
              <w:spacing w:line="320" w:lineRule="exact"/>
              <w:rPr>
                <w:rFonts w:hAnsi="宋体" w:cs="微软雅黑"/>
                <w:bCs/>
                <w:kern w:val="0"/>
                <w:sz w:val="21"/>
                <w:szCs w:val="21"/>
              </w:rPr>
            </w:pPr>
            <w:r w:rsidRPr="00B76F9D">
              <w:rPr>
                <w:rFonts w:ascii="宋体" w:hAnsi="宋体" w:hint="eastAsia"/>
                <w:sz w:val="21"/>
                <w:szCs w:val="21"/>
                <w:lang w:val="en-GB"/>
              </w:rPr>
              <w:t>扶贫部门出具的聘用建档立卡贫困人员身份证明</w:t>
            </w:r>
          </w:p>
        </w:tc>
        <w:tc>
          <w:tcPr>
            <w:tcW w:w="1559" w:type="dxa"/>
            <w:vAlign w:val="center"/>
          </w:tcPr>
          <w:p w:rsidR="00957CFA" w:rsidRPr="00B76F9D" w:rsidRDefault="00957CFA" w:rsidP="00CA2FE1">
            <w:pPr>
              <w:pStyle w:val="a3"/>
              <w:rPr>
                <w:szCs w:val="21"/>
              </w:rPr>
            </w:pPr>
          </w:p>
        </w:tc>
        <w:tc>
          <w:tcPr>
            <w:tcW w:w="1560" w:type="dxa"/>
            <w:vAlign w:val="center"/>
          </w:tcPr>
          <w:p w:rsidR="00957CFA" w:rsidRPr="00B76F9D" w:rsidRDefault="00957CFA" w:rsidP="00CA2FE1">
            <w:pPr>
              <w:snapToGrid w:val="0"/>
              <w:spacing w:line="400" w:lineRule="exact"/>
              <w:rPr>
                <w:rFonts w:ascii="宋体" w:hAnsi="宋体" w:cs="微软雅黑"/>
                <w:szCs w:val="21"/>
              </w:rPr>
            </w:pPr>
          </w:p>
        </w:tc>
        <w:tc>
          <w:tcPr>
            <w:tcW w:w="2018" w:type="dxa"/>
            <w:vAlign w:val="center"/>
          </w:tcPr>
          <w:p w:rsidR="00957CFA" w:rsidRPr="00B76F9D" w:rsidRDefault="00957CFA" w:rsidP="00CA2FE1">
            <w:pPr>
              <w:snapToGrid w:val="0"/>
              <w:spacing w:line="400" w:lineRule="exact"/>
              <w:rPr>
                <w:rFonts w:ascii="宋体" w:hAnsi="宋体" w:cs="微软雅黑"/>
                <w:szCs w:val="21"/>
              </w:rPr>
            </w:pPr>
          </w:p>
        </w:tc>
      </w:tr>
      <w:tr w:rsidR="00957CFA" w:rsidRPr="00B76F9D" w:rsidTr="00CA2FE1">
        <w:trPr>
          <w:trHeight w:val="510"/>
        </w:trPr>
        <w:tc>
          <w:tcPr>
            <w:tcW w:w="468" w:type="dxa"/>
            <w:tcBorders>
              <w:top w:val="single" w:sz="4" w:space="0" w:color="auto"/>
            </w:tcBorders>
            <w:vAlign w:val="center"/>
          </w:tcPr>
          <w:p w:rsidR="00957CFA" w:rsidRPr="00B76F9D" w:rsidRDefault="00957CFA" w:rsidP="00CA2FE1">
            <w:pPr>
              <w:adjustRightInd w:val="0"/>
              <w:snapToGrid w:val="0"/>
              <w:spacing w:line="400" w:lineRule="exact"/>
              <w:jc w:val="center"/>
              <w:textAlignment w:val="baseline"/>
              <w:rPr>
                <w:rFonts w:ascii="宋体" w:hAnsi="宋体" w:cs="微软雅黑"/>
                <w:szCs w:val="21"/>
              </w:rPr>
            </w:pPr>
            <w:r w:rsidRPr="00B76F9D">
              <w:rPr>
                <w:rFonts w:ascii="宋体" w:hAnsi="宋体" w:cs="微软雅黑" w:hint="eastAsia"/>
                <w:szCs w:val="21"/>
              </w:rPr>
              <w:t>32</w:t>
            </w:r>
          </w:p>
        </w:tc>
        <w:tc>
          <w:tcPr>
            <w:tcW w:w="3751" w:type="dxa"/>
            <w:gridSpan w:val="4"/>
            <w:tcBorders>
              <w:top w:val="single" w:sz="4" w:space="0" w:color="auto"/>
            </w:tcBorders>
            <w:vAlign w:val="center"/>
          </w:tcPr>
          <w:p w:rsidR="00957CFA" w:rsidRPr="00B76F9D" w:rsidRDefault="00957CFA" w:rsidP="00CA2FE1">
            <w:pPr>
              <w:pStyle w:val="a3"/>
              <w:kinsoku w:val="0"/>
              <w:overflowPunct w:val="0"/>
              <w:autoSpaceDE w:val="0"/>
              <w:autoSpaceDN w:val="0"/>
              <w:spacing w:line="320" w:lineRule="exact"/>
              <w:rPr>
                <w:rFonts w:hAnsi="宋体" w:cs="微软雅黑"/>
                <w:bCs/>
                <w:kern w:val="0"/>
                <w:sz w:val="21"/>
                <w:szCs w:val="21"/>
              </w:rPr>
            </w:pPr>
            <w:r w:rsidRPr="00B76F9D">
              <w:rPr>
                <w:rFonts w:ascii="宋体" w:hAnsi="宋体" w:hint="eastAsia"/>
                <w:sz w:val="21"/>
                <w:szCs w:val="21"/>
                <w:lang w:val="en-GB"/>
              </w:rPr>
              <w:t>建档立卡贫困人员社保材料</w:t>
            </w:r>
          </w:p>
        </w:tc>
        <w:tc>
          <w:tcPr>
            <w:tcW w:w="1559" w:type="dxa"/>
            <w:vAlign w:val="center"/>
          </w:tcPr>
          <w:p w:rsidR="00957CFA" w:rsidRPr="00B76F9D" w:rsidRDefault="00957CFA" w:rsidP="00CA2FE1">
            <w:pPr>
              <w:pStyle w:val="a3"/>
              <w:rPr>
                <w:szCs w:val="21"/>
              </w:rPr>
            </w:pPr>
          </w:p>
        </w:tc>
        <w:tc>
          <w:tcPr>
            <w:tcW w:w="1560" w:type="dxa"/>
            <w:vAlign w:val="center"/>
          </w:tcPr>
          <w:p w:rsidR="00957CFA" w:rsidRPr="00B76F9D" w:rsidRDefault="00957CFA" w:rsidP="00CA2FE1">
            <w:pPr>
              <w:snapToGrid w:val="0"/>
              <w:spacing w:line="400" w:lineRule="exact"/>
              <w:rPr>
                <w:rFonts w:ascii="宋体" w:hAnsi="宋体" w:cs="微软雅黑"/>
                <w:szCs w:val="21"/>
              </w:rPr>
            </w:pPr>
          </w:p>
        </w:tc>
        <w:tc>
          <w:tcPr>
            <w:tcW w:w="2018" w:type="dxa"/>
            <w:vAlign w:val="center"/>
          </w:tcPr>
          <w:p w:rsidR="00957CFA" w:rsidRPr="00B76F9D" w:rsidRDefault="00957CFA" w:rsidP="00CA2FE1">
            <w:pPr>
              <w:snapToGrid w:val="0"/>
              <w:spacing w:line="400" w:lineRule="exact"/>
              <w:rPr>
                <w:rFonts w:ascii="宋体" w:hAnsi="宋体" w:cs="微软雅黑"/>
                <w:szCs w:val="21"/>
              </w:rPr>
            </w:pPr>
          </w:p>
        </w:tc>
      </w:tr>
      <w:tr w:rsidR="00957CFA" w:rsidRPr="00B76F9D" w:rsidTr="00CA2FE1">
        <w:trPr>
          <w:trHeight w:val="510"/>
        </w:trPr>
        <w:tc>
          <w:tcPr>
            <w:tcW w:w="468" w:type="dxa"/>
            <w:vAlign w:val="center"/>
          </w:tcPr>
          <w:p w:rsidR="00957CFA" w:rsidRPr="00B76F9D" w:rsidRDefault="00957CFA" w:rsidP="00CA2FE1">
            <w:pPr>
              <w:adjustRightInd w:val="0"/>
              <w:snapToGrid w:val="0"/>
              <w:spacing w:line="400" w:lineRule="exact"/>
              <w:jc w:val="center"/>
              <w:textAlignment w:val="baseline"/>
              <w:rPr>
                <w:rFonts w:ascii="宋体" w:hAnsi="宋体" w:cs="微软雅黑"/>
                <w:szCs w:val="21"/>
              </w:rPr>
            </w:pPr>
            <w:r w:rsidRPr="00B76F9D">
              <w:rPr>
                <w:rFonts w:ascii="宋体" w:hAnsi="宋体" w:cs="微软雅黑" w:hint="eastAsia"/>
                <w:szCs w:val="21"/>
              </w:rPr>
              <w:t>33</w:t>
            </w:r>
          </w:p>
        </w:tc>
        <w:tc>
          <w:tcPr>
            <w:tcW w:w="3751" w:type="dxa"/>
            <w:gridSpan w:val="4"/>
            <w:vAlign w:val="center"/>
          </w:tcPr>
          <w:p w:rsidR="00957CFA" w:rsidRPr="00B76F9D" w:rsidRDefault="00957CFA" w:rsidP="00CA2FE1">
            <w:pPr>
              <w:pStyle w:val="a3"/>
              <w:kinsoku w:val="0"/>
              <w:overflowPunct w:val="0"/>
              <w:autoSpaceDE w:val="0"/>
              <w:autoSpaceDN w:val="0"/>
              <w:spacing w:line="320" w:lineRule="exact"/>
              <w:rPr>
                <w:rFonts w:hAnsi="宋体" w:cs="微软雅黑"/>
                <w:bCs/>
                <w:kern w:val="0"/>
                <w:sz w:val="21"/>
                <w:szCs w:val="21"/>
              </w:rPr>
            </w:pPr>
            <w:r w:rsidRPr="00B76F9D">
              <w:rPr>
                <w:rFonts w:hAnsi="宋体" w:cs="微软雅黑" w:hint="eastAsia"/>
                <w:bCs/>
                <w:kern w:val="0"/>
                <w:sz w:val="21"/>
                <w:szCs w:val="21"/>
              </w:rPr>
              <w:t>其它资料</w:t>
            </w:r>
          </w:p>
        </w:tc>
        <w:tc>
          <w:tcPr>
            <w:tcW w:w="1559" w:type="dxa"/>
            <w:vAlign w:val="center"/>
          </w:tcPr>
          <w:p w:rsidR="00957CFA" w:rsidRPr="00B76F9D" w:rsidRDefault="00957CFA" w:rsidP="00CA2FE1">
            <w:pPr>
              <w:jc w:val="center"/>
              <w:rPr>
                <w:szCs w:val="21"/>
              </w:rPr>
            </w:pPr>
          </w:p>
        </w:tc>
        <w:tc>
          <w:tcPr>
            <w:tcW w:w="1560" w:type="dxa"/>
            <w:vAlign w:val="center"/>
          </w:tcPr>
          <w:p w:rsidR="00957CFA" w:rsidRPr="00B76F9D" w:rsidRDefault="00957CFA" w:rsidP="00CA2FE1">
            <w:pPr>
              <w:snapToGrid w:val="0"/>
              <w:spacing w:line="400" w:lineRule="exact"/>
              <w:rPr>
                <w:rFonts w:ascii="宋体" w:hAnsi="宋体" w:cs="微软雅黑"/>
                <w:szCs w:val="21"/>
              </w:rPr>
            </w:pPr>
          </w:p>
        </w:tc>
        <w:tc>
          <w:tcPr>
            <w:tcW w:w="2018" w:type="dxa"/>
            <w:vAlign w:val="center"/>
          </w:tcPr>
          <w:p w:rsidR="00957CFA" w:rsidRPr="00B76F9D" w:rsidRDefault="00957CFA" w:rsidP="00CA2FE1">
            <w:pPr>
              <w:snapToGrid w:val="0"/>
              <w:spacing w:line="400" w:lineRule="exact"/>
              <w:rPr>
                <w:rFonts w:ascii="宋体" w:hAnsi="宋体" w:cs="微软雅黑"/>
                <w:szCs w:val="21"/>
              </w:rPr>
            </w:pPr>
          </w:p>
        </w:tc>
      </w:tr>
    </w:tbl>
    <w:p w:rsidR="00957CFA" w:rsidRPr="00B76F9D" w:rsidRDefault="00957CFA" w:rsidP="00957CFA">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B76F9D">
        <w:rPr>
          <w:rFonts w:ascii="楷体" w:eastAsia="楷体" w:hAnsi="楷体" w:hint="eastAsia"/>
          <w:sz w:val="24"/>
          <w:szCs w:val="24"/>
        </w:rPr>
        <w:lastRenderedPageBreak/>
        <w:t>注：①本表序号8请按照本招标文件“第六章资格审查与评标”资格审查表中序号3要求，根据所提供经审计财务报告、基本开户银行资信证明、银行资信证明、政府采购投标担保函情况填写其中一项即可。</w:t>
      </w:r>
    </w:p>
    <w:p w:rsidR="00957CFA" w:rsidRPr="00B76F9D" w:rsidRDefault="00957CFA" w:rsidP="00957CFA">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B76F9D">
        <w:rPr>
          <w:rFonts w:ascii="楷体" w:eastAsia="楷体" w:hAnsi="楷体" w:hint="eastAsia"/>
          <w:sz w:val="24"/>
          <w:szCs w:val="24"/>
        </w:rPr>
        <w:t>②本表序号10请按照本招标文件 “第六章资格审查与评标”资格审查表中序号6要求提供，根据所提供证明材料或承诺函（声明）情况填写其中一项即可。</w:t>
      </w:r>
    </w:p>
    <w:p w:rsidR="00957CFA" w:rsidRPr="00B76F9D" w:rsidRDefault="00957CFA" w:rsidP="00957CFA">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B76F9D">
        <w:rPr>
          <w:rFonts w:ascii="楷体" w:eastAsia="楷体" w:hAnsi="楷体" w:hint="eastAsia"/>
          <w:sz w:val="24"/>
          <w:szCs w:val="24"/>
        </w:rPr>
        <w:t>③本表序号29请根据所投产品提供证书或截图情况填写其中一项即可。</w:t>
      </w:r>
    </w:p>
    <w:p w:rsidR="00957CFA" w:rsidRPr="00B76F9D" w:rsidRDefault="000A6609" w:rsidP="00957CFA">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B76F9D">
        <w:rPr>
          <w:rFonts w:ascii="楷体" w:eastAsia="楷体" w:hAnsi="楷体"/>
          <w:sz w:val="24"/>
          <w:szCs w:val="24"/>
        </w:rPr>
        <w:fldChar w:fldCharType="begin"/>
      </w:r>
      <w:r w:rsidR="00957CFA" w:rsidRPr="00B76F9D">
        <w:rPr>
          <w:rFonts w:ascii="楷体" w:eastAsia="楷体" w:hAnsi="楷体"/>
          <w:sz w:val="24"/>
          <w:szCs w:val="24"/>
        </w:rPr>
        <w:instrText xml:space="preserve"> </w:instrText>
      </w:r>
      <w:r w:rsidR="00957CFA" w:rsidRPr="00B76F9D">
        <w:rPr>
          <w:rFonts w:ascii="楷体" w:eastAsia="楷体" w:hAnsi="楷体" w:hint="eastAsia"/>
          <w:sz w:val="24"/>
          <w:szCs w:val="24"/>
        </w:rPr>
        <w:instrText>= 4 \* GB3</w:instrText>
      </w:r>
      <w:r w:rsidR="00957CFA" w:rsidRPr="00B76F9D">
        <w:rPr>
          <w:rFonts w:ascii="楷体" w:eastAsia="楷体" w:hAnsi="楷体"/>
          <w:sz w:val="24"/>
          <w:szCs w:val="24"/>
        </w:rPr>
        <w:instrText xml:space="preserve"> </w:instrText>
      </w:r>
      <w:r w:rsidRPr="00B76F9D">
        <w:rPr>
          <w:rFonts w:ascii="楷体" w:eastAsia="楷体" w:hAnsi="楷体"/>
          <w:sz w:val="24"/>
          <w:szCs w:val="24"/>
        </w:rPr>
        <w:fldChar w:fldCharType="separate"/>
      </w:r>
      <w:r w:rsidR="00957CFA" w:rsidRPr="00B76F9D">
        <w:rPr>
          <w:rFonts w:ascii="楷体" w:eastAsia="楷体" w:hAnsi="楷体" w:hint="eastAsia"/>
          <w:noProof/>
          <w:sz w:val="24"/>
          <w:szCs w:val="24"/>
        </w:rPr>
        <w:t>④</w:t>
      </w:r>
      <w:r w:rsidRPr="00B76F9D">
        <w:rPr>
          <w:rFonts w:ascii="楷体" w:eastAsia="楷体" w:hAnsi="楷体"/>
          <w:sz w:val="24"/>
          <w:szCs w:val="24"/>
        </w:rPr>
        <w:fldChar w:fldCharType="end"/>
      </w:r>
      <w:r w:rsidR="00957CFA" w:rsidRPr="00B76F9D">
        <w:rPr>
          <w:rFonts w:ascii="楷体" w:eastAsia="楷体" w:hAnsi="楷体" w:hint="eastAsia"/>
          <w:sz w:val="24"/>
          <w:szCs w:val="24"/>
        </w:rPr>
        <w:t>本表序号30～32仅适用于物业项目。</w:t>
      </w:r>
    </w:p>
    <w:p w:rsidR="00957CFA" w:rsidRPr="00B76F9D"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B76F9D"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B76F9D"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B76F9D"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B76F9D"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B76F9D"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B76F9D"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B76F9D"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B76F9D"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B76F9D"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B76F9D"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B76F9D"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B76F9D"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B76F9D"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B76F9D"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B76F9D" w:rsidRDefault="00957CFA" w:rsidP="00957CFA">
      <w:pPr>
        <w:pStyle w:val="a3"/>
        <w:spacing w:line="360" w:lineRule="auto"/>
        <w:jc w:val="center"/>
        <w:rPr>
          <w:rFonts w:asciiTheme="majorEastAsia" w:eastAsiaTheme="majorEastAsia" w:hAnsiTheme="majorEastAsia"/>
          <w:b/>
          <w:snapToGrid w:val="0"/>
          <w:kern w:val="0"/>
          <w:sz w:val="28"/>
          <w:szCs w:val="28"/>
        </w:rPr>
      </w:pPr>
      <w:r w:rsidRPr="00B76F9D">
        <w:rPr>
          <w:rFonts w:asciiTheme="majorEastAsia" w:eastAsiaTheme="majorEastAsia" w:hAnsiTheme="majorEastAsia" w:hint="eastAsia"/>
          <w:b/>
          <w:snapToGrid w:val="0"/>
          <w:kern w:val="0"/>
          <w:sz w:val="28"/>
          <w:szCs w:val="28"/>
        </w:rPr>
        <w:lastRenderedPageBreak/>
        <w:t>二、开标一览表</w:t>
      </w:r>
    </w:p>
    <w:p w:rsidR="00957CFA" w:rsidRPr="00B76F9D"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B76F9D" w:rsidRDefault="00957CFA" w:rsidP="00283E96">
      <w:pPr>
        <w:spacing w:before="50" w:afterLines="50" w:line="360" w:lineRule="auto"/>
        <w:contextualSpacing/>
        <w:jc w:val="left"/>
        <w:rPr>
          <w:rFonts w:asciiTheme="minorEastAsia" w:hAnsiTheme="minorEastAsia"/>
          <w:szCs w:val="21"/>
        </w:rPr>
      </w:pPr>
      <w:r w:rsidRPr="00B76F9D">
        <w:rPr>
          <w:rFonts w:asciiTheme="minorEastAsia" w:hAnsiTheme="minorEastAsia" w:hint="eastAsia"/>
          <w:szCs w:val="21"/>
        </w:rPr>
        <w:t>项目编号：</w:t>
      </w:r>
    </w:p>
    <w:p w:rsidR="00957CFA" w:rsidRPr="00B76F9D" w:rsidRDefault="00957CFA" w:rsidP="00957CFA">
      <w:pPr>
        <w:spacing w:line="360" w:lineRule="auto"/>
        <w:contextualSpacing/>
        <w:rPr>
          <w:rFonts w:asciiTheme="minorEastAsia" w:hAnsiTheme="minorEastAsia"/>
          <w:szCs w:val="21"/>
        </w:rPr>
      </w:pPr>
      <w:r w:rsidRPr="00B76F9D">
        <w:rPr>
          <w:rFonts w:asciiTheme="minorEastAsia" w:hAnsiTheme="minorEastAsia" w:hint="eastAsia"/>
          <w:szCs w:val="21"/>
        </w:rPr>
        <w:t xml:space="preserve">项目名称：                                                      </w:t>
      </w:r>
      <w:r w:rsidRPr="00B76F9D">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957CFA" w:rsidRPr="00B76F9D" w:rsidTr="00CA2FE1">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B76F9D" w:rsidRDefault="00957CFA" w:rsidP="00CA2FE1">
            <w:pPr>
              <w:autoSpaceDE w:val="0"/>
              <w:autoSpaceDN w:val="0"/>
              <w:adjustRightInd w:val="0"/>
              <w:spacing w:line="480" w:lineRule="exact"/>
              <w:jc w:val="center"/>
              <w:rPr>
                <w:rFonts w:asciiTheme="minorEastAsia" w:hAnsiTheme="minorEastAsia" w:cs="宋体"/>
                <w:b/>
                <w:szCs w:val="21"/>
                <w:lang w:val="zh-CN"/>
              </w:rPr>
            </w:pPr>
            <w:r w:rsidRPr="00B76F9D">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B76F9D" w:rsidRDefault="00957CFA" w:rsidP="00CA2FE1">
            <w:pPr>
              <w:autoSpaceDE w:val="0"/>
              <w:autoSpaceDN w:val="0"/>
              <w:adjustRightInd w:val="0"/>
              <w:spacing w:line="480" w:lineRule="exact"/>
              <w:jc w:val="center"/>
              <w:rPr>
                <w:rFonts w:asciiTheme="minorEastAsia" w:hAnsiTheme="minorEastAsia" w:cs="宋体"/>
                <w:b/>
                <w:szCs w:val="21"/>
                <w:lang w:val="zh-CN"/>
              </w:rPr>
            </w:pPr>
            <w:r w:rsidRPr="00B76F9D">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B76F9D" w:rsidRDefault="00957CFA" w:rsidP="00CA2FE1">
            <w:pPr>
              <w:autoSpaceDE w:val="0"/>
              <w:autoSpaceDN w:val="0"/>
              <w:adjustRightInd w:val="0"/>
              <w:spacing w:line="480" w:lineRule="exact"/>
              <w:jc w:val="center"/>
              <w:rPr>
                <w:rFonts w:asciiTheme="minorEastAsia" w:hAnsiTheme="minorEastAsia" w:cs="宋体"/>
                <w:b/>
                <w:szCs w:val="21"/>
                <w:lang w:val="zh-CN"/>
              </w:rPr>
            </w:pPr>
            <w:r w:rsidRPr="00B76F9D">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B76F9D" w:rsidRDefault="00957CFA" w:rsidP="00CA2FE1">
            <w:pPr>
              <w:autoSpaceDE w:val="0"/>
              <w:autoSpaceDN w:val="0"/>
              <w:adjustRightInd w:val="0"/>
              <w:spacing w:line="480" w:lineRule="exact"/>
              <w:jc w:val="center"/>
              <w:rPr>
                <w:rFonts w:asciiTheme="minorEastAsia" w:hAnsiTheme="minorEastAsia" w:cs="宋体"/>
                <w:b/>
                <w:szCs w:val="21"/>
                <w:lang w:val="zh-CN"/>
              </w:rPr>
            </w:pPr>
            <w:r w:rsidRPr="00B76F9D">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B76F9D" w:rsidRDefault="00957CFA" w:rsidP="00CA2FE1">
            <w:pPr>
              <w:autoSpaceDE w:val="0"/>
              <w:autoSpaceDN w:val="0"/>
              <w:adjustRightInd w:val="0"/>
              <w:spacing w:line="480" w:lineRule="exact"/>
              <w:jc w:val="center"/>
              <w:rPr>
                <w:rFonts w:asciiTheme="minorEastAsia" w:hAnsiTheme="minorEastAsia" w:cs="宋体"/>
                <w:b/>
                <w:szCs w:val="21"/>
                <w:lang w:val="zh-CN"/>
              </w:rPr>
            </w:pPr>
            <w:r w:rsidRPr="00B76F9D">
              <w:rPr>
                <w:rFonts w:asciiTheme="minorEastAsia" w:hAnsiTheme="minorEastAsia" w:cs="宋体" w:hint="eastAsia"/>
                <w:b/>
                <w:szCs w:val="21"/>
                <w:lang w:val="zh-CN"/>
              </w:rPr>
              <w:t>备注</w:t>
            </w:r>
          </w:p>
        </w:tc>
      </w:tr>
      <w:tr w:rsidR="00957CFA" w:rsidRPr="00B76F9D" w:rsidTr="00CA2FE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B76F9D" w:rsidRDefault="00957CFA" w:rsidP="00CA2FE1">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B76F9D" w:rsidRDefault="00957CFA" w:rsidP="00CA2FE1">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B76F9D" w:rsidRDefault="00957CFA" w:rsidP="00CA2FE1">
            <w:pPr>
              <w:autoSpaceDE w:val="0"/>
              <w:autoSpaceDN w:val="0"/>
              <w:adjustRightInd w:val="0"/>
              <w:spacing w:line="480" w:lineRule="exact"/>
              <w:rPr>
                <w:rFonts w:asciiTheme="minorEastAsia" w:hAnsiTheme="minorEastAsia" w:cs="宋体"/>
                <w:szCs w:val="21"/>
                <w:lang w:val="zh-CN"/>
              </w:rPr>
            </w:pPr>
            <w:r w:rsidRPr="00B76F9D">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B76F9D" w:rsidRDefault="00957CFA" w:rsidP="00CA2FE1">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B76F9D" w:rsidRDefault="00957CFA" w:rsidP="00CA2FE1">
            <w:pPr>
              <w:autoSpaceDE w:val="0"/>
              <w:autoSpaceDN w:val="0"/>
              <w:adjustRightInd w:val="0"/>
              <w:spacing w:line="480" w:lineRule="exact"/>
              <w:ind w:firstLine="240"/>
              <w:rPr>
                <w:rFonts w:asciiTheme="minorEastAsia" w:hAnsiTheme="minorEastAsia" w:cs="宋体"/>
                <w:szCs w:val="21"/>
                <w:lang w:val="zh-CN"/>
              </w:rPr>
            </w:pPr>
          </w:p>
        </w:tc>
      </w:tr>
      <w:tr w:rsidR="00957CFA" w:rsidRPr="00B76F9D" w:rsidTr="00CA2FE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B76F9D" w:rsidRDefault="00957CFA" w:rsidP="00CA2FE1">
            <w:pPr>
              <w:autoSpaceDE w:val="0"/>
              <w:autoSpaceDN w:val="0"/>
              <w:adjustRightInd w:val="0"/>
              <w:spacing w:line="480" w:lineRule="exact"/>
              <w:ind w:firstLine="240"/>
              <w:rPr>
                <w:rFonts w:asciiTheme="minorEastAsia" w:hAnsiTheme="minorEastAsia"/>
                <w:szCs w:val="21"/>
              </w:rPr>
            </w:pPr>
            <w:r w:rsidRPr="00B76F9D">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B76F9D" w:rsidRDefault="00957CFA" w:rsidP="00CA2FE1">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B76F9D" w:rsidRDefault="00957CFA" w:rsidP="00CA2FE1">
            <w:pPr>
              <w:autoSpaceDE w:val="0"/>
              <w:autoSpaceDN w:val="0"/>
              <w:adjustRightInd w:val="0"/>
              <w:spacing w:line="480" w:lineRule="exact"/>
              <w:rPr>
                <w:rFonts w:asciiTheme="minorEastAsia" w:hAnsiTheme="minorEastAsia" w:cs="宋体"/>
                <w:szCs w:val="21"/>
                <w:lang w:val="zh-CN"/>
              </w:rPr>
            </w:pPr>
            <w:r w:rsidRPr="00B76F9D">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B76F9D" w:rsidRDefault="00957CFA" w:rsidP="00CA2FE1">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B76F9D" w:rsidRDefault="00957CFA" w:rsidP="00CA2FE1">
            <w:pPr>
              <w:autoSpaceDE w:val="0"/>
              <w:autoSpaceDN w:val="0"/>
              <w:adjustRightInd w:val="0"/>
              <w:spacing w:line="480" w:lineRule="exact"/>
              <w:ind w:firstLine="240"/>
              <w:rPr>
                <w:rFonts w:asciiTheme="minorEastAsia" w:hAnsiTheme="minorEastAsia" w:cs="宋体"/>
                <w:szCs w:val="21"/>
                <w:lang w:val="zh-CN"/>
              </w:rPr>
            </w:pPr>
          </w:p>
        </w:tc>
      </w:tr>
    </w:tbl>
    <w:p w:rsidR="00957CFA" w:rsidRPr="00B76F9D" w:rsidRDefault="00957CFA" w:rsidP="00957CFA">
      <w:pPr>
        <w:autoSpaceDE w:val="0"/>
        <w:autoSpaceDN w:val="0"/>
        <w:adjustRightInd w:val="0"/>
        <w:spacing w:line="480" w:lineRule="auto"/>
        <w:rPr>
          <w:rFonts w:asciiTheme="minorEastAsia" w:hAnsiTheme="minorEastAsia" w:cs="宋体"/>
          <w:szCs w:val="21"/>
          <w:lang w:val="zh-CN"/>
        </w:rPr>
      </w:pPr>
      <w:r w:rsidRPr="00B76F9D">
        <w:rPr>
          <w:rFonts w:asciiTheme="minorEastAsia" w:hAnsiTheme="minorEastAsia" w:cs="宋体" w:hint="eastAsia"/>
          <w:szCs w:val="21"/>
          <w:lang w:val="zh-CN"/>
        </w:rPr>
        <w:t>投标人名称：</w:t>
      </w:r>
      <w:r w:rsidRPr="00B76F9D">
        <w:rPr>
          <w:rFonts w:asciiTheme="minorEastAsia" w:hAnsiTheme="minorEastAsia" w:cs="宋体" w:hint="eastAsia"/>
          <w:szCs w:val="21"/>
          <w:u w:val="single"/>
          <w:lang w:val="zh-CN"/>
        </w:rPr>
        <w:t xml:space="preserve">     （全称）   </w:t>
      </w:r>
      <w:r w:rsidRPr="00B76F9D">
        <w:rPr>
          <w:rFonts w:asciiTheme="minorEastAsia" w:hAnsiTheme="minorEastAsia" w:cs="宋体" w:hint="eastAsia"/>
          <w:szCs w:val="21"/>
          <w:lang w:val="zh-CN"/>
        </w:rPr>
        <w:t>（公章）：</w:t>
      </w:r>
    </w:p>
    <w:p w:rsidR="00957CFA" w:rsidRPr="00B76F9D" w:rsidRDefault="00957CFA" w:rsidP="00957CFA">
      <w:pPr>
        <w:autoSpaceDE w:val="0"/>
        <w:autoSpaceDN w:val="0"/>
        <w:adjustRightInd w:val="0"/>
        <w:spacing w:line="480" w:lineRule="auto"/>
        <w:rPr>
          <w:rFonts w:asciiTheme="minorEastAsia" w:hAnsiTheme="minorEastAsia" w:cs="宋体"/>
          <w:szCs w:val="21"/>
          <w:lang w:val="zh-CN"/>
        </w:rPr>
      </w:pPr>
      <w:r w:rsidRPr="00B76F9D">
        <w:rPr>
          <w:rFonts w:asciiTheme="minorEastAsia" w:hAnsiTheme="minorEastAsia" w:cs="宋体" w:hint="eastAsia"/>
          <w:szCs w:val="21"/>
          <w:lang w:val="zh-CN"/>
        </w:rPr>
        <w:t>日期：</w:t>
      </w:r>
      <w:r w:rsidRPr="00B76F9D">
        <w:rPr>
          <w:rFonts w:asciiTheme="minorEastAsia" w:hAnsiTheme="minorEastAsia" w:cs="宋体"/>
          <w:szCs w:val="21"/>
          <w:lang w:val="zh-CN"/>
        </w:rPr>
        <w:t xml:space="preserve">    </w:t>
      </w:r>
      <w:r w:rsidRPr="00B76F9D">
        <w:rPr>
          <w:rFonts w:asciiTheme="minorEastAsia" w:hAnsiTheme="minorEastAsia" w:cs="宋体" w:hint="eastAsia"/>
          <w:szCs w:val="21"/>
          <w:lang w:val="zh-CN"/>
        </w:rPr>
        <w:t>年</w:t>
      </w:r>
      <w:r w:rsidRPr="00B76F9D">
        <w:rPr>
          <w:rFonts w:asciiTheme="minorEastAsia" w:hAnsiTheme="minorEastAsia" w:cs="宋体"/>
          <w:szCs w:val="21"/>
          <w:lang w:val="zh-CN"/>
        </w:rPr>
        <w:t xml:space="preserve">    </w:t>
      </w:r>
      <w:r w:rsidRPr="00B76F9D">
        <w:rPr>
          <w:rFonts w:asciiTheme="minorEastAsia" w:hAnsiTheme="minorEastAsia" w:cs="宋体" w:hint="eastAsia"/>
          <w:szCs w:val="21"/>
          <w:lang w:val="zh-CN"/>
        </w:rPr>
        <w:t>月</w:t>
      </w:r>
      <w:r w:rsidRPr="00B76F9D">
        <w:rPr>
          <w:rFonts w:asciiTheme="minorEastAsia" w:hAnsiTheme="minorEastAsia" w:cs="宋体"/>
          <w:szCs w:val="21"/>
          <w:lang w:val="zh-CN"/>
        </w:rPr>
        <w:t xml:space="preserve">    </w:t>
      </w:r>
      <w:r w:rsidRPr="00B76F9D">
        <w:rPr>
          <w:rFonts w:asciiTheme="minorEastAsia" w:hAnsiTheme="minorEastAsia" w:cs="宋体" w:hint="eastAsia"/>
          <w:szCs w:val="21"/>
          <w:lang w:val="zh-CN"/>
        </w:rPr>
        <w:t>日</w:t>
      </w:r>
    </w:p>
    <w:p w:rsidR="00957CFA" w:rsidRPr="00B76F9D" w:rsidRDefault="00957CFA" w:rsidP="00957CFA">
      <w:pPr>
        <w:autoSpaceDE w:val="0"/>
        <w:autoSpaceDN w:val="0"/>
        <w:adjustRightInd w:val="0"/>
        <w:spacing w:line="480" w:lineRule="auto"/>
        <w:rPr>
          <w:rFonts w:asciiTheme="minorEastAsia" w:hAnsiTheme="minorEastAsia" w:cs="宋体"/>
          <w:szCs w:val="21"/>
          <w:lang w:val="zh-CN"/>
        </w:rPr>
      </w:pPr>
      <w:r w:rsidRPr="00B76F9D">
        <w:rPr>
          <w:rFonts w:asciiTheme="minorEastAsia" w:hAnsiTheme="minorEastAsia" w:cs="宋体" w:hint="eastAsia"/>
          <w:szCs w:val="21"/>
          <w:lang w:val="zh-CN"/>
        </w:rPr>
        <w:t>注：1、交付日期指完成该项目的最终时间（日历天）。</w:t>
      </w:r>
    </w:p>
    <w:p w:rsidR="00957CFA" w:rsidRPr="00B76F9D" w:rsidRDefault="00957CFA" w:rsidP="00957CFA">
      <w:pPr>
        <w:autoSpaceDE w:val="0"/>
        <w:autoSpaceDN w:val="0"/>
        <w:adjustRightInd w:val="0"/>
        <w:spacing w:line="480" w:lineRule="auto"/>
        <w:ind w:firstLineChars="200" w:firstLine="420"/>
        <w:rPr>
          <w:rFonts w:asciiTheme="minorEastAsia" w:hAnsiTheme="minorEastAsia" w:cs="宋体"/>
          <w:szCs w:val="21"/>
          <w:lang w:val="zh-CN"/>
        </w:rPr>
      </w:pPr>
      <w:r w:rsidRPr="00B76F9D">
        <w:rPr>
          <w:rFonts w:asciiTheme="minorEastAsia" w:hAnsiTheme="minorEastAsia" w:cs="宋体" w:hint="eastAsia"/>
          <w:szCs w:val="21"/>
          <w:lang w:val="zh-CN"/>
        </w:rPr>
        <w:t>2、如招标公告明确项目交付日期以年为单位，本表应填写完成该项目的年限。</w:t>
      </w:r>
    </w:p>
    <w:p w:rsidR="00957CFA" w:rsidRPr="00B76F9D" w:rsidRDefault="00957CFA" w:rsidP="00957CFA">
      <w:pPr>
        <w:autoSpaceDE w:val="0"/>
        <w:autoSpaceDN w:val="0"/>
        <w:adjustRightInd w:val="0"/>
        <w:spacing w:line="360" w:lineRule="auto"/>
        <w:rPr>
          <w:rFonts w:ascii="宋体" w:cs="宋体"/>
          <w:sz w:val="24"/>
          <w:lang w:val="zh-CN"/>
        </w:rPr>
      </w:pPr>
    </w:p>
    <w:p w:rsidR="00957CFA" w:rsidRPr="00B76F9D" w:rsidRDefault="00957CFA" w:rsidP="00957CFA">
      <w:pPr>
        <w:autoSpaceDE w:val="0"/>
        <w:autoSpaceDN w:val="0"/>
        <w:adjustRightInd w:val="0"/>
        <w:spacing w:line="360" w:lineRule="auto"/>
        <w:rPr>
          <w:rFonts w:ascii="宋体" w:cs="宋体"/>
          <w:sz w:val="24"/>
          <w:lang w:val="zh-CN"/>
        </w:rPr>
      </w:pPr>
    </w:p>
    <w:p w:rsidR="00957CFA" w:rsidRPr="00B76F9D" w:rsidRDefault="00957CFA" w:rsidP="00957CFA">
      <w:pPr>
        <w:autoSpaceDE w:val="0"/>
        <w:autoSpaceDN w:val="0"/>
        <w:adjustRightInd w:val="0"/>
        <w:spacing w:line="360" w:lineRule="auto"/>
        <w:rPr>
          <w:rFonts w:ascii="宋体" w:cs="宋体"/>
          <w:sz w:val="24"/>
          <w:lang w:val="zh-CN"/>
        </w:rPr>
      </w:pPr>
    </w:p>
    <w:p w:rsidR="00957CFA" w:rsidRPr="00B76F9D" w:rsidRDefault="00957CFA" w:rsidP="00957CFA">
      <w:pPr>
        <w:autoSpaceDE w:val="0"/>
        <w:autoSpaceDN w:val="0"/>
        <w:adjustRightInd w:val="0"/>
        <w:spacing w:line="360" w:lineRule="auto"/>
        <w:rPr>
          <w:rFonts w:ascii="宋体" w:cs="宋体"/>
          <w:sz w:val="24"/>
          <w:lang w:val="zh-CN"/>
        </w:rPr>
      </w:pPr>
    </w:p>
    <w:p w:rsidR="00957CFA" w:rsidRPr="00B76F9D" w:rsidRDefault="00957CFA" w:rsidP="00957CFA">
      <w:pPr>
        <w:autoSpaceDE w:val="0"/>
        <w:autoSpaceDN w:val="0"/>
        <w:adjustRightInd w:val="0"/>
        <w:spacing w:line="360" w:lineRule="auto"/>
        <w:rPr>
          <w:rFonts w:ascii="宋体" w:cs="宋体"/>
          <w:sz w:val="24"/>
          <w:lang w:val="zh-CN"/>
        </w:rPr>
      </w:pPr>
    </w:p>
    <w:p w:rsidR="00957CFA" w:rsidRPr="00B76F9D" w:rsidRDefault="00957CFA" w:rsidP="00957CFA">
      <w:pPr>
        <w:autoSpaceDE w:val="0"/>
        <w:autoSpaceDN w:val="0"/>
        <w:adjustRightInd w:val="0"/>
        <w:spacing w:line="360" w:lineRule="auto"/>
        <w:rPr>
          <w:rFonts w:ascii="宋体" w:cs="宋体"/>
          <w:sz w:val="24"/>
          <w:lang w:val="zh-CN"/>
        </w:rPr>
      </w:pPr>
    </w:p>
    <w:p w:rsidR="00957CFA" w:rsidRPr="00B76F9D" w:rsidRDefault="00957CFA" w:rsidP="00957CFA">
      <w:pPr>
        <w:autoSpaceDE w:val="0"/>
        <w:autoSpaceDN w:val="0"/>
        <w:adjustRightInd w:val="0"/>
        <w:spacing w:line="360" w:lineRule="auto"/>
        <w:rPr>
          <w:rFonts w:ascii="宋体" w:cs="宋体"/>
          <w:sz w:val="24"/>
          <w:lang w:val="zh-CN"/>
        </w:rPr>
      </w:pPr>
    </w:p>
    <w:p w:rsidR="00957CFA" w:rsidRPr="00B76F9D" w:rsidRDefault="00957CFA" w:rsidP="00957CFA">
      <w:pPr>
        <w:autoSpaceDE w:val="0"/>
        <w:autoSpaceDN w:val="0"/>
        <w:adjustRightInd w:val="0"/>
        <w:spacing w:line="360" w:lineRule="auto"/>
        <w:rPr>
          <w:rFonts w:ascii="宋体" w:cs="宋体"/>
          <w:sz w:val="24"/>
          <w:lang w:val="zh-CN"/>
        </w:rPr>
      </w:pPr>
    </w:p>
    <w:p w:rsidR="00957CFA" w:rsidRPr="00B76F9D" w:rsidRDefault="00957CFA" w:rsidP="00957CFA">
      <w:pPr>
        <w:autoSpaceDE w:val="0"/>
        <w:autoSpaceDN w:val="0"/>
        <w:adjustRightInd w:val="0"/>
        <w:spacing w:line="360" w:lineRule="auto"/>
        <w:rPr>
          <w:rFonts w:ascii="宋体" w:cs="宋体"/>
          <w:sz w:val="24"/>
          <w:lang w:val="zh-CN"/>
        </w:rPr>
      </w:pPr>
    </w:p>
    <w:p w:rsidR="00957CFA" w:rsidRPr="00B76F9D" w:rsidRDefault="00957CFA" w:rsidP="00957CFA">
      <w:pPr>
        <w:autoSpaceDE w:val="0"/>
        <w:autoSpaceDN w:val="0"/>
        <w:adjustRightInd w:val="0"/>
        <w:spacing w:line="360" w:lineRule="auto"/>
        <w:rPr>
          <w:rFonts w:ascii="宋体" w:cs="宋体"/>
          <w:sz w:val="24"/>
          <w:lang w:val="zh-CN"/>
        </w:rPr>
      </w:pPr>
    </w:p>
    <w:p w:rsidR="00957CFA" w:rsidRPr="00B76F9D" w:rsidRDefault="00957CFA" w:rsidP="00957CFA">
      <w:pPr>
        <w:autoSpaceDE w:val="0"/>
        <w:autoSpaceDN w:val="0"/>
        <w:adjustRightInd w:val="0"/>
        <w:spacing w:line="360" w:lineRule="auto"/>
        <w:rPr>
          <w:rFonts w:ascii="宋体" w:cs="宋体"/>
          <w:sz w:val="24"/>
          <w:lang w:val="zh-CN"/>
        </w:rPr>
      </w:pPr>
    </w:p>
    <w:p w:rsidR="00957CFA" w:rsidRPr="00B76F9D"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76F9D"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76F9D"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76F9D"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76F9D"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76F9D"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76F9D"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76F9D"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B76F9D">
        <w:rPr>
          <w:rFonts w:asciiTheme="minorEastAsia" w:hAnsiTheme="minorEastAsia" w:cs="黑体" w:hint="eastAsia"/>
          <w:b/>
          <w:bCs/>
          <w:sz w:val="28"/>
          <w:szCs w:val="28"/>
          <w:lang w:val="zh-CN"/>
        </w:rPr>
        <w:t>三、资格审查证明材料</w:t>
      </w:r>
    </w:p>
    <w:p w:rsidR="00957CFA" w:rsidRPr="00B76F9D"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B76F9D"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B76F9D"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B76F9D"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B76F9D"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B76F9D"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B76F9D"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B76F9D"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B76F9D"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B76F9D"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B76F9D"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B76F9D"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B76F9D" w:rsidRDefault="00957CFA" w:rsidP="00957CFA">
      <w:pPr>
        <w:pStyle w:val="a3"/>
        <w:spacing w:line="360" w:lineRule="auto"/>
        <w:jc w:val="center"/>
        <w:rPr>
          <w:rFonts w:asciiTheme="majorEastAsia" w:eastAsiaTheme="majorEastAsia" w:hAnsiTheme="majorEastAsia"/>
          <w:b/>
          <w:snapToGrid w:val="0"/>
          <w:kern w:val="0"/>
          <w:szCs w:val="24"/>
        </w:rPr>
      </w:pPr>
      <w:r w:rsidRPr="00B76F9D">
        <w:rPr>
          <w:rFonts w:asciiTheme="majorEastAsia" w:eastAsiaTheme="majorEastAsia" w:hAnsiTheme="majorEastAsia" w:hint="eastAsia"/>
          <w:b/>
          <w:snapToGrid w:val="0"/>
          <w:kern w:val="0"/>
          <w:szCs w:val="24"/>
        </w:rPr>
        <w:lastRenderedPageBreak/>
        <w:t>3.1 投 标 函</w:t>
      </w:r>
    </w:p>
    <w:p w:rsidR="00957CFA" w:rsidRPr="00B76F9D"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B76F9D" w:rsidRDefault="00957CFA" w:rsidP="00957CFA">
      <w:pPr>
        <w:adjustRightInd w:val="0"/>
        <w:spacing w:line="360" w:lineRule="auto"/>
        <w:contextualSpacing/>
        <w:rPr>
          <w:rFonts w:asciiTheme="minorEastAsia" w:hAnsiTheme="minorEastAsia"/>
          <w:b/>
          <w:snapToGrid w:val="0"/>
          <w:kern w:val="0"/>
          <w:szCs w:val="21"/>
        </w:rPr>
      </w:pPr>
      <w:r w:rsidRPr="00B76F9D">
        <w:rPr>
          <w:rFonts w:asciiTheme="minorEastAsia" w:hAnsiTheme="minorEastAsia" w:hint="eastAsia"/>
          <w:snapToGrid w:val="0"/>
          <w:kern w:val="0"/>
          <w:szCs w:val="21"/>
        </w:rPr>
        <w:t>致：许昌市政府采购服务中心</w:t>
      </w:r>
    </w:p>
    <w:p w:rsidR="00957CFA" w:rsidRPr="00B76F9D" w:rsidRDefault="00957CFA" w:rsidP="00957CFA">
      <w:pPr>
        <w:adjustRightInd w:val="0"/>
        <w:spacing w:line="360" w:lineRule="auto"/>
        <w:ind w:firstLineChars="200" w:firstLine="420"/>
        <w:contextualSpacing/>
        <w:outlineLvl w:val="0"/>
        <w:rPr>
          <w:rFonts w:asciiTheme="minorEastAsia" w:hAnsiTheme="minorEastAsia"/>
          <w:snapToGrid w:val="0"/>
          <w:kern w:val="0"/>
          <w:szCs w:val="21"/>
        </w:rPr>
      </w:pPr>
      <w:r w:rsidRPr="00B76F9D">
        <w:rPr>
          <w:rFonts w:asciiTheme="minorEastAsia" w:hAnsiTheme="minorEastAsia" w:hint="eastAsia"/>
          <w:snapToGrid w:val="0"/>
          <w:kern w:val="0"/>
          <w:szCs w:val="21"/>
        </w:rPr>
        <w:t>根据贵方_</w:t>
      </w:r>
      <w:r w:rsidRPr="00B76F9D">
        <w:rPr>
          <w:rFonts w:asciiTheme="minorEastAsia" w:hAnsiTheme="minorEastAsia" w:hint="eastAsia"/>
          <w:snapToGrid w:val="0"/>
          <w:kern w:val="0"/>
          <w:szCs w:val="21"/>
          <w:u w:val="single"/>
        </w:rPr>
        <w:t xml:space="preserve">_    </w:t>
      </w:r>
      <w:r w:rsidRPr="00B76F9D">
        <w:rPr>
          <w:rFonts w:asciiTheme="minorEastAsia" w:hAnsiTheme="minorEastAsia" w:hint="eastAsia"/>
          <w:snapToGrid w:val="0"/>
          <w:kern w:val="0"/>
          <w:szCs w:val="21"/>
        </w:rPr>
        <w:t>_（项目名称、招标编号）采购的招标公告及投标邀请，_______（姓名和职务）被正式授权并代表投标人</w:t>
      </w:r>
      <w:r w:rsidRPr="00B76F9D">
        <w:rPr>
          <w:rFonts w:asciiTheme="minorEastAsia" w:hAnsiTheme="minorEastAsia" w:hint="eastAsia"/>
          <w:snapToGrid w:val="0"/>
          <w:kern w:val="0"/>
          <w:szCs w:val="21"/>
          <w:u w:val="single"/>
        </w:rPr>
        <w:t xml:space="preserve">         </w:t>
      </w:r>
      <w:r w:rsidRPr="00B76F9D">
        <w:rPr>
          <w:rFonts w:asciiTheme="minorEastAsia" w:hAnsiTheme="minorEastAsia" w:hint="eastAsia"/>
          <w:snapToGrid w:val="0"/>
          <w:kern w:val="0"/>
          <w:szCs w:val="21"/>
        </w:rPr>
        <w:t>（投标人名称、地址）提交。</w:t>
      </w:r>
    </w:p>
    <w:p w:rsidR="00957CFA" w:rsidRPr="00B76F9D"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B76F9D">
        <w:rPr>
          <w:rFonts w:asciiTheme="minorEastAsia" w:eastAsiaTheme="minorEastAsia" w:hAnsiTheme="minorEastAsia" w:hint="eastAsia"/>
          <w:snapToGrid w:val="0"/>
          <w:kern w:val="0"/>
          <w:sz w:val="21"/>
          <w:szCs w:val="21"/>
        </w:rPr>
        <w:t>我方确认收到贵方提供的</w:t>
      </w:r>
      <w:r w:rsidRPr="00B76F9D">
        <w:rPr>
          <w:rFonts w:asciiTheme="minorEastAsia" w:eastAsiaTheme="minorEastAsia" w:hAnsiTheme="minorEastAsia"/>
          <w:snapToGrid w:val="0"/>
          <w:kern w:val="0"/>
          <w:sz w:val="21"/>
          <w:szCs w:val="21"/>
          <w:u w:val="single"/>
        </w:rPr>
        <w:t xml:space="preserve">  </w:t>
      </w:r>
      <w:r w:rsidRPr="00B76F9D">
        <w:rPr>
          <w:rFonts w:asciiTheme="minorEastAsia" w:eastAsiaTheme="minorEastAsia" w:hAnsiTheme="minorEastAsia" w:hint="eastAsia"/>
          <w:snapToGrid w:val="0"/>
          <w:kern w:val="0"/>
          <w:sz w:val="21"/>
          <w:szCs w:val="21"/>
          <w:u w:val="single"/>
        </w:rPr>
        <w:t xml:space="preserve">           </w:t>
      </w:r>
      <w:r w:rsidRPr="00B76F9D">
        <w:rPr>
          <w:rFonts w:asciiTheme="minorEastAsia" w:eastAsiaTheme="minorEastAsia" w:hAnsiTheme="minorEastAsia"/>
          <w:snapToGrid w:val="0"/>
          <w:kern w:val="0"/>
          <w:sz w:val="21"/>
          <w:szCs w:val="21"/>
          <w:u w:val="single"/>
        </w:rPr>
        <w:t xml:space="preserve">  </w:t>
      </w:r>
      <w:r w:rsidRPr="00B76F9D">
        <w:rPr>
          <w:rFonts w:asciiTheme="minorEastAsia" w:eastAsiaTheme="minorEastAsia" w:hAnsiTheme="minorEastAsia" w:hint="eastAsia"/>
          <w:snapToGrid w:val="0"/>
          <w:kern w:val="0"/>
          <w:sz w:val="21"/>
          <w:szCs w:val="21"/>
        </w:rPr>
        <w:t>（项目名称、招标编号）招标文件的全部内容。</w:t>
      </w:r>
    </w:p>
    <w:p w:rsidR="00957CFA" w:rsidRPr="00B76F9D"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B76F9D">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B76F9D">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B76F9D">
        <w:rPr>
          <w:rFonts w:ascii="宋体" w:hAnsi="宋体" w:hint="eastAsia"/>
          <w:sz w:val="21"/>
          <w:szCs w:val="21"/>
        </w:rPr>
        <w:t>并承诺在发生争议时不会以对《招标文件》存在误解、不明白的条款为由，对贵中心行使任何法律上的抗辩权。</w:t>
      </w:r>
    </w:p>
    <w:p w:rsidR="00957CFA" w:rsidRPr="00B76F9D" w:rsidRDefault="00957CFA" w:rsidP="00957CFA">
      <w:pPr>
        <w:adjustRightInd w:val="0"/>
        <w:spacing w:line="360" w:lineRule="auto"/>
        <w:ind w:firstLineChars="200" w:firstLine="420"/>
        <w:contextualSpacing/>
        <w:rPr>
          <w:rFonts w:asciiTheme="minorEastAsia" w:hAnsiTheme="minorEastAsia" w:cs="Courier New"/>
          <w:szCs w:val="21"/>
        </w:rPr>
      </w:pPr>
      <w:r w:rsidRPr="00B76F9D">
        <w:rPr>
          <w:rFonts w:asciiTheme="minorEastAsia" w:hAnsiTheme="minorEastAsia" w:cs="Courier New" w:hint="eastAsia"/>
          <w:szCs w:val="21"/>
        </w:rPr>
        <w:t>我方已完全明白招标文件的所有条款要求，并申明如下：</w:t>
      </w:r>
    </w:p>
    <w:p w:rsidR="00957CFA" w:rsidRPr="00B76F9D" w:rsidRDefault="00957CFA" w:rsidP="00957CFA">
      <w:pPr>
        <w:adjustRightInd w:val="0"/>
        <w:spacing w:line="360" w:lineRule="auto"/>
        <w:ind w:firstLineChars="200" w:firstLine="420"/>
        <w:contextualSpacing/>
        <w:rPr>
          <w:rFonts w:asciiTheme="minorEastAsia" w:hAnsiTheme="minorEastAsia" w:cs="Courier New"/>
          <w:szCs w:val="21"/>
        </w:rPr>
      </w:pPr>
      <w:r w:rsidRPr="00B76F9D">
        <w:rPr>
          <w:rFonts w:asciiTheme="minorEastAsia" w:hAnsiTheme="minorEastAsia" w:cs="Courier New" w:hint="eastAsia"/>
          <w:szCs w:val="21"/>
        </w:rPr>
        <w:t>一、按招标文件提供的全部货物与相关服务的投标总价详见《开标一览表》。</w:t>
      </w:r>
    </w:p>
    <w:p w:rsidR="00957CFA" w:rsidRPr="00B76F9D" w:rsidRDefault="00957CFA" w:rsidP="00957CFA">
      <w:pPr>
        <w:adjustRightInd w:val="0"/>
        <w:spacing w:line="360" w:lineRule="auto"/>
        <w:ind w:firstLineChars="200" w:firstLine="420"/>
        <w:contextualSpacing/>
        <w:rPr>
          <w:rFonts w:asciiTheme="minorEastAsia" w:hAnsiTheme="minorEastAsia" w:cs="Courier New"/>
          <w:szCs w:val="21"/>
        </w:rPr>
      </w:pPr>
      <w:r w:rsidRPr="00B76F9D">
        <w:rPr>
          <w:rFonts w:asciiTheme="minorEastAsia" w:hAnsiTheme="minorEastAsia" w:cs="Courier New" w:hint="eastAsia"/>
          <w:szCs w:val="21"/>
        </w:rPr>
        <w:t>二、</w:t>
      </w:r>
      <w:r w:rsidRPr="00B76F9D">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sidRPr="00B76F9D">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57CFA" w:rsidRPr="00B76F9D"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B76F9D">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957CFA" w:rsidRPr="00B76F9D"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B76F9D">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957CFA" w:rsidRPr="00B76F9D"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B76F9D">
        <w:rPr>
          <w:rFonts w:asciiTheme="minorEastAsia" w:eastAsiaTheme="minorEastAsia" w:hAnsiTheme="minorEastAsia" w:cs="Courier New" w:hint="eastAsia"/>
          <w:sz w:val="21"/>
          <w:szCs w:val="21"/>
        </w:rPr>
        <w:t>五、我方理解贵方不一定接受最低投标价或任何贵方可能收到的投标。</w:t>
      </w:r>
    </w:p>
    <w:p w:rsidR="00957CFA" w:rsidRPr="00B76F9D"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B76F9D">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957CFA" w:rsidRPr="00B76F9D" w:rsidRDefault="00957CFA" w:rsidP="00957CFA">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B76F9D">
        <w:rPr>
          <w:rFonts w:asciiTheme="minorEastAsia" w:eastAsiaTheme="minorEastAsia" w:hAnsiTheme="minorEastAsia" w:cs="Courier New" w:hint="eastAsia"/>
          <w:sz w:val="21"/>
          <w:szCs w:val="21"/>
        </w:rPr>
        <w:t>七、我方在此保证所提交的所有文件和全部说明是真实的和正确的。</w:t>
      </w:r>
    </w:p>
    <w:p w:rsidR="00957CFA" w:rsidRPr="00B76F9D"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B76F9D">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957CFA" w:rsidRPr="00B76F9D"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sidRPr="00B76F9D">
        <w:rPr>
          <w:rFonts w:asciiTheme="minorEastAsia" w:eastAsiaTheme="minorEastAsia" w:hAnsiTheme="minorEastAsia" w:cs="Arial" w:hint="eastAsia"/>
          <w:sz w:val="21"/>
          <w:szCs w:val="21"/>
        </w:rPr>
        <w:lastRenderedPageBreak/>
        <w:t>九、我方具备《政府采购法》第二十二条规定的条件；承诺如下：</w:t>
      </w:r>
    </w:p>
    <w:p w:rsidR="00957CFA" w:rsidRPr="00B76F9D"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sidRPr="00B76F9D">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957CFA" w:rsidRPr="00B76F9D" w:rsidRDefault="00957CFA" w:rsidP="00957CFA">
      <w:pPr>
        <w:adjustRightInd w:val="0"/>
        <w:spacing w:line="360" w:lineRule="auto"/>
        <w:ind w:firstLineChars="210" w:firstLine="441"/>
        <w:contextualSpacing/>
        <w:rPr>
          <w:rFonts w:asciiTheme="minorEastAsia" w:hAnsiTheme="minorEastAsia" w:cs="Arial"/>
          <w:szCs w:val="21"/>
        </w:rPr>
      </w:pPr>
      <w:r w:rsidRPr="00B76F9D">
        <w:rPr>
          <w:rFonts w:asciiTheme="minorEastAsia" w:hAnsiTheme="minorEastAsia" w:cs="Arial" w:hint="eastAsia"/>
          <w:szCs w:val="21"/>
        </w:rPr>
        <w:t>2. 我方已依法缴纳了各项税费及社会保险费用，如有需要，可随时向采购人提供近三个月内的相关缴费证明，以便核查。</w:t>
      </w:r>
    </w:p>
    <w:p w:rsidR="00957CFA" w:rsidRPr="00B76F9D" w:rsidRDefault="00957CFA" w:rsidP="00957CFA">
      <w:pPr>
        <w:adjustRightInd w:val="0"/>
        <w:spacing w:line="360" w:lineRule="auto"/>
        <w:ind w:firstLineChars="210" w:firstLine="441"/>
        <w:contextualSpacing/>
        <w:rPr>
          <w:rFonts w:asciiTheme="minorEastAsia" w:hAnsiTheme="minorEastAsia" w:cs="Arial"/>
          <w:szCs w:val="21"/>
        </w:rPr>
      </w:pPr>
      <w:r w:rsidRPr="00B76F9D">
        <w:rPr>
          <w:rFonts w:asciiTheme="minorEastAsia" w:hAnsiTheme="minorEastAsia" w:cs="Arial" w:hint="eastAsia"/>
          <w:szCs w:val="21"/>
        </w:rPr>
        <w:t>3. 我方已依法建立健全的财务会计制度，如有需要，可随时向采购人提供相关证明材料，以便核查。</w:t>
      </w:r>
    </w:p>
    <w:p w:rsidR="00957CFA" w:rsidRPr="00B76F9D" w:rsidRDefault="00957CFA" w:rsidP="00957CFA">
      <w:pPr>
        <w:adjustRightInd w:val="0"/>
        <w:spacing w:line="360" w:lineRule="auto"/>
        <w:ind w:firstLineChars="210" w:firstLine="441"/>
        <w:contextualSpacing/>
        <w:rPr>
          <w:rFonts w:asciiTheme="minorEastAsia" w:hAnsiTheme="minorEastAsia" w:cs="Arial"/>
          <w:szCs w:val="21"/>
        </w:rPr>
      </w:pPr>
      <w:r w:rsidRPr="00B76F9D">
        <w:rPr>
          <w:rFonts w:asciiTheme="minorEastAsia" w:hAnsiTheme="minorEastAsia" w:cs="Arial" w:hint="eastAsia"/>
          <w:szCs w:val="21"/>
        </w:rPr>
        <w:t>4. 参加政府采购活动前三年内，在经营活动中没有重大违法记录。</w:t>
      </w:r>
    </w:p>
    <w:p w:rsidR="00957CFA" w:rsidRPr="00B76F9D" w:rsidRDefault="00957CFA" w:rsidP="00957CFA">
      <w:pPr>
        <w:adjustRightInd w:val="0"/>
        <w:spacing w:line="360" w:lineRule="auto"/>
        <w:ind w:firstLineChars="210" w:firstLine="441"/>
        <w:contextualSpacing/>
        <w:rPr>
          <w:rFonts w:asciiTheme="minorEastAsia" w:hAnsiTheme="minorEastAsia" w:cs="Arial"/>
          <w:szCs w:val="21"/>
        </w:rPr>
      </w:pPr>
      <w:r w:rsidRPr="00B76F9D">
        <w:rPr>
          <w:rFonts w:asciiTheme="minorEastAsia" w:hAnsiTheme="minorEastAsia" w:cs="Arial" w:hint="eastAsia"/>
          <w:szCs w:val="21"/>
        </w:rPr>
        <w:t>5. 符合法律、行政法规规定的其他条件。</w:t>
      </w:r>
    </w:p>
    <w:p w:rsidR="00957CFA" w:rsidRPr="00B76F9D" w:rsidRDefault="00957CFA" w:rsidP="00957CFA">
      <w:pPr>
        <w:adjustRightInd w:val="0"/>
        <w:spacing w:line="360" w:lineRule="auto"/>
        <w:ind w:firstLineChars="210" w:firstLine="441"/>
        <w:contextualSpacing/>
        <w:rPr>
          <w:rFonts w:asciiTheme="minorEastAsia" w:hAnsiTheme="minorEastAsia" w:cs="Arial"/>
          <w:szCs w:val="21"/>
        </w:rPr>
      </w:pPr>
      <w:r w:rsidRPr="00B76F9D">
        <w:rPr>
          <w:rFonts w:asciiTheme="minorEastAsia" w:hAnsiTheme="minorEastAsia" w:cs="宋体" w:hint="eastAsia"/>
          <w:szCs w:val="21"/>
        </w:rPr>
        <w:t>以上内容如有虚假或与事实不符的，评审委员会可将</w:t>
      </w:r>
      <w:r w:rsidRPr="00B76F9D">
        <w:rPr>
          <w:rFonts w:asciiTheme="minorEastAsia" w:hAnsiTheme="minorEastAsia" w:cs="Arial" w:hint="eastAsia"/>
          <w:szCs w:val="21"/>
        </w:rPr>
        <w:t>我方做无效投标处理，我方愿意承担相应的法律责任。</w:t>
      </w:r>
    </w:p>
    <w:p w:rsidR="00957CFA" w:rsidRPr="00B76F9D"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B76F9D">
        <w:rPr>
          <w:rFonts w:asciiTheme="minorEastAsia" w:eastAsiaTheme="minorEastAsia" w:hAnsiTheme="minorEastAsia" w:hint="eastAsia"/>
          <w:sz w:val="21"/>
          <w:szCs w:val="21"/>
        </w:rPr>
        <w:t>十、我方具备履行合同所必需的设备和专业技术能力。</w:t>
      </w:r>
    </w:p>
    <w:p w:rsidR="00957CFA" w:rsidRPr="00B76F9D"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B76F9D">
        <w:rPr>
          <w:rFonts w:asciiTheme="minorEastAsia" w:eastAsiaTheme="minorEastAsia" w:hAnsiTheme="minorEastAsia" w:hint="eastAsia"/>
          <w:snapToGrid w:val="0"/>
          <w:kern w:val="0"/>
          <w:sz w:val="21"/>
          <w:szCs w:val="21"/>
        </w:rPr>
        <w:t>十一、</w:t>
      </w:r>
      <w:r w:rsidRPr="00B76F9D">
        <w:rPr>
          <w:rFonts w:asciiTheme="minorEastAsia" w:eastAsiaTheme="minorEastAsia" w:hAnsiTheme="minorEastAsia" w:hint="eastAsia"/>
          <w:sz w:val="21"/>
          <w:szCs w:val="21"/>
        </w:rPr>
        <w:t>我方对在本函及投标文件中所作的所有承诺承担法律责任。</w:t>
      </w:r>
    </w:p>
    <w:p w:rsidR="00957CFA" w:rsidRPr="00B76F9D"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Pr="00B76F9D"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Pr="00B76F9D" w:rsidRDefault="00957CFA" w:rsidP="00957CFA">
      <w:pPr>
        <w:pStyle w:val="a3"/>
        <w:adjustRightInd w:val="0"/>
        <w:snapToGrid w:val="0"/>
        <w:spacing w:line="360" w:lineRule="auto"/>
        <w:rPr>
          <w:rFonts w:asciiTheme="minorEastAsia" w:eastAsiaTheme="minorEastAsia" w:hAnsiTheme="minorEastAsia"/>
          <w:sz w:val="21"/>
          <w:szCs w:val="21"/>
        </w:rPr>
      </w:pPr>
      <w:r w:rsidRPr="00B76F9D">
        <w:rPr>
          <w:rFonts w:asciiTheme="minorEastAsia" w:eastAsiaTheme="minorEastAsia" w:hAnsiTheme="minorEastAsia" w:hint="eastAsia"/>
          <w:sz w:val="21"/>
          <w:szCs w:val="21"/>
        </w:rPr>
        <w:t>所有与本招标有关的一切正式往来请寄：</w:t>
      </w:r>
    </w:p>
    <w:p w:rsidR="00957CFA" w:rsidRPr="00B76F9D" w:rsidRDefault="00957CFA" w:rsidP="00957CFA">
      <w:pPr>
        <w:adjustRightInd w:val="0"/>
        <w:snapToGrid w:val="0"/>
        <w:spacing w:line="360" w:lineRule="auto"/>
        <w:rPr>
          <w:rFonts w:asciiTheme="minorEastAsia" w:hAnsiTheme="minorEastAsia" w:cs="宋体"/>
          <w:szCs w:val="21"/>
        </w:rPr>
      </w:pPr>
      <w:r w:rsidRPr="00B76F9D">
        <w:rPr>
          <w:rFonts w:asciiTheme="minorEastAsia" w:hAnsiTheme="minorEastAsia" w:cs="宋体" w:hint="eastAsia"/>
          <w:szCs w:val="21"/>
        </w:rPr>
        <w:t>地    址：</w:t>
      </w:r>
      <w:r w:rsidRPr="00B76F9D">
        <w:rPr>
          <w:rFonts w:asciiTheme="minorEastAsia" w:hAnsiTheme="minorEastAsia" w:cs="宋体" w:hint="eastAsia"/>
          <w:szCs w:val="21"/>
          <w:u w:val="single"/>
        </w:rPr>
        <w:t xml:space="preserve">                     </w:t>
      </w:r>
      <w:r w:rsidRPr="00B76F9D">
        <w:rPr>
          <w:rFonts w:asciiTheme="minorEastAsia" w:hAnsiTheme="minorEastAsia" w:cs="宋体" w:hint="eastAsia"/>
          <w:szCs w:val="21"/>
        </w:rPr>
        <w:t>.  邮政编码：</w:t>
      </w:r>
      <w:r w:rsidRPr="00B76F9D">
        <w:rPr>
          <w:rFonts w:asciiTheme="minorEastAsia" w:hAnsiTheme="minorEastAsia" w:cs="宋体" w:hint="eastAsia"/>
          <w:szCs w:val="21"/>
          <w:u w:val="single"/>
        </w:rPr>
        <w:t xml:space="preserve">                 </w:t>
      </w:r>
      <w:r w:rsidRPr="00B76F9D">
        <w:rPr>
          <w:rFonts w:asciiTheme="minorEastAsia" w:hAnsiTheme="minorEastAsia" w:cs="宋体" w:hint="eastAsia"/>
          <w:szCs w:val="21"/>
        </w:rPr>
        <w:t>.</w:t>
      </w:r>
    </w:p>
    <w:p w:rsidR="00957CFA" w:rsidRPr="00B76F9D" w:rsidRDefault="00957CFA" w:rsidP="00957CFA">
      <w:pPr>
        <w:adjustRightInd w:val="0"/>
        <w:snapToGrid w:val="0"/>
        <w:spacing w:line="360" w:lineRule="auto"/>
        <w:rPr>
          <w:rFonts w:asciiTheme="minorEastAsia" w:hAnsiTheme="minorEastAsia" w:cs="宋体"/>
          <w:szCs w:val="21"/>
        </w:rPr>
      </w:pPr>
      <w:r w:rsidRPr="00B76F9D">
        <w:rPr>
          <w:rFonts w:asciiTheme="minorEastAsia" w:hAnsiTheme="minorEastAsia" w:cs="宋体" w:hint="eastAsia"/>
          <w:szCs w:val="21"/>
        </w:rPr>
        <w:t>电    话：</w:t>
      </w:r>
      <w:r w:rsidRPr="00B76F9D">
        <w:rPr>
          <w:rFonts w:asciiTheme="minorEastAsia" w:hAnsiTheme="minorEastAsia" w:cs="宋体" w:hint="eastAsia"/>
          <w:szCs w:val="21"/>
          <w:u w:val="single"/>
        </w:rPr>
        <w:t xml:space="preserve">                     </w:t>
      </w:r>
      <w:r w:rsidRPr="00B76F9D">
        <w:rPr>
          <w:rFonts w:asciiTheme="minorEastAsia" w:hAnsiTheme="minorEastAsia" w:cs="宋体" w:hint="eastAsia"/>
          <w:szCs w:val="21"/>
        </w:rPr>
        <w:t>.  传    真：</w:t>
      </w:r>
      <w:r w:rsidRPr="00B76F9D">
        <w:rPr>
          <w:rFonts w:asciiTheme="minorEastAsia" w:hAnsiTheme="minorEastAsia" w:cs="宋体" w:hint="eastAsia"/>
          <w:szCs w:val="21"/>
          <w:u w:val="single"/>
        </w:rPr>
        <w:t xml:space="preserve">                 </w:t>
      </w:r>
      <w:r w:rsidRPr="00B76F9D">
        <w:rPr>
          <w:rFonts w:asciiTheme="minorEastAsia" w:hAnsiTheme="minorEastAsia" w:cs="宋体" w:hint="eastAsia"/>
          <w:szCs w:val="21"/>
        </w:rPr>
        <w:t>.</w:t>
      </w:r>
    </w:p>
    <w:p w:rsidR="00957CFA" w:rsidRPr="00B76F9D" w:rsidRDefault="00957CFA" w:rsidP="00957CFA">
      <w:pPr>
        <w:adjustRightInd w:val="0"/>
        <w:snapToGrid w:val="0"/>
        <w:spacing w:line="360" w:lineRule="auto"/>
        <w:rPr>
          <w:rFonts w:asciiTheme="minorEastAsia" w:hAnsiTheme="minorEastAsia" w:cs="宋体"/>
          <w:szCs w:val="21"/>
          <w:u w:val="single"/>
        </w:rPr>
      </w:pPr>
      <w:r w:rsidRPr="00B76F9D">
        <w:rPr>
          <w:rFonts w:asciiTheme="minorEastAsia" w:hAnsiTheme="minorEastAsia" w:cs="宋体" w:hint="eastAsia"/>
          <w:szCs w:val="21"/>
        </w:rPr>
        <w:t>投标人代表姓名：</w:t>
      </w:r>
      <w:r w:rsidRPr="00B76F9D">
        <w:rPr>
          <w:rFonts w:asciiTheme="minorEastAsia" w:hAnsiTheme="minorEastAsia" w:cs="宋体" w:hint="eastAsia"/>
          <w:szCs w:val="21"/>
          <w:u w:val="single"/>
        </w:rPr>
        <w:t xml:space="preserve">               </w:t>
      </w:r>
      <w:r w:rsidRPr="00B76F9D">
        <w:rPr>
          <w:rFonts w:asciiTheme="minorEastAsia" w:hAnsiTheme="minorEastAsia" w:cs="宋体" w:hint="eastAsia"/>
          <w:szCs w:val="21"/>
        </w:rPr>
        <w:t>.  职    务：</w:t>
      </w:r>
      <w:r w:rsidRPr="00B76F9D">
        <w:rPr>
          <w:rFonts w:asciiTheme="minorEastAsia" w:hAnsiTheme="minorEastAsia" w:cs="宋体" w:hint="eastAsia"/>
          <w:szCs w:val="21"/>
          <w:u w:val="single"/>
        </w:rPr>
        <w:t xml:space="preserve">                 </w:t>
      </w:r>
      <w:r w:rsidRPr="00B76F9D">
        <w:rPr>
          <w:rFonts w:asciiTheme="minorEastAsia" w:hAnsiTheme="minorEastAsia" w:cs="宋体" w:hint="eastAsia"/>
          <w:szCs w:val="21"/>
        </w:rPr>
        <w:t>.</w:t>
      </w:r>
    </w:p>
    <w:p w:rsidR="00957CFA" w:rsidRPr="00B76F9D" w:rsidRDefault="00957CFA" w:rsidP="00957CFA">
      <w:pPr>
        <w:adjustRightInd w:val="0"/>
        <w:snapToGrid w:val="0"/>
        <w:spacing w:line="360" w:lineRule="auto"/>
        <w:rPr>
          <w:rFonts w:asciiTheme="minorEastAsia" w:hAnsiTheme="minorEastAsia" w:cs="宋体"/>
          <w:szCs w:val="21"/>
          <w:u w:val="single"/>
        </w:rPr>
      </w:pPr>
    </w:p>
    <w:p w:rsidR="00957CFA" w:rsidRPr="00B76F9D"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B76F9D"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B76F9D" w:rsidRDefault="00957CFA" w:rsidP="00957CFA">
      <w:pPr>
        <w:adjustRightInd w:val="0"/>
        <w:snapToGrid w:val="0"/>
        <w:spacing w:line="360" w:lineRule="auto"/>
        <w:ind w:firstLineChars="1500" w:firstLine="3150"/>
        <w:rPr>
          <w:rFonts w:asciiTheme="minorEastAsia" w:hAnsiTheme="minorEastAsia" w:cs="宋体"/>
          <w:szCs w:val="21"/>
        </w:rPr>
      </w:pPr>
      <w:r w:rsidRPr="00B76F9D">
        <w:rPr>
          <w:rFonts w:asciiTheme="minorEastAsia" w:hAnsiTheme="minorEastAsia" w:cs="宋体" w:hint="eastAsia"/>
          <w:szCs w:val="21"/>
        </w:rPr>
        <w:t>投标人名称（并加盖公章）：</w:t>
      </w:r>
      <w:r w:rsidRPr="00B76F9D">
        <w:rPr>
          <w:rFonts w:asciiTheme="minorEastAsia" w:hAnsiTheme="minorEastAsia" w:cs="宋体" w:hint="eastAsia"/>
          <w:szCs w:val="21"/>
          <w:u w:val="single"/>
        </w:rPr>
        <w:t xml:space="preserve">               </w:t>
      </w:r>
    </w:p>
    <w:p w:rsidR="00957CFA" w:rsidRPr="00B76F9D"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B76F9D" w:rsidRDefault="00957CFA" w:rsidP="00957CFA">
      <w:pPr>
        <w:adjustRightInd w:val="0"/>
        <w:snapToGrid w:val="0"/>
        <w:spacing w:line="360" w:lineRule="auto"/>
        <w:ind w:firstLineChars="1850" w:firstLine="3885"/>
        <w:rPr>
          <w:rFonts w:asciiTheme="minorEastAsia" w:hAnsiTheme="minorEastAsia" w:cs="宋体"/>
          <w:szCs w:val="21"/>
        </w:rPr>
      </w:pPr>
      <w:r w:rsidRPr="00B76F9D">
        <w:rPr>
          <w:rFonts w:asciiTheme="minorEastAsia" w:hAnsiTheme="minorEastAsia" w:cs="宋体" w:hint="eastAsia"/>
          <w:szCs w:val="21"/>
        </w:rPr>
        <w:t>日期：</w:t>
      </w:r>
      <w:r w:rsidRPr="00B76F9D">
        <w:rPr>
          <w:rFonts w:asciiTheme="minorEastAsia" w:hAnsiTheme="minorEastAsia" w:cs="宋体" w:hint="eastAsia"/>
          <w:szCs w:val="21"/>
          <w:u w:val="single"/>
        </w:rPr>
        <w:t xml:space="preserve">       </w:t>
      </w:r>
      <w:r w:rsidRPr="00B76F9D">
        <w:rPr>
          <w:rFonts w:asciiTheme="minorEastAsia" w:hAnsiTheme="minorEastAsia" w:cs="宋体" w:hint="eastAsia"/>
          <w:szCs w:val="21"/>
        </w:rPr>
        <w:t>年</w:t>
      </w:r>
      <w:r w:rsidRPr="00B76F9D">
        <w:rPr>
          <w:rFonts w:asciiTheme="minorEastAsia" w:hAnsiTheme="minorEastAsia" w:cs="宋体" w:hint="eastAsia"/>
          <w:szCs w:val="21"/>
          <w:u w:val="single"/>
        </w:rPr>
        <w:t xml:space="preserve">       </w:t>
      </w:r>
      <w:r w:rsidRPr="00B76F9D">
        <w:rPr>
          <w:rFonts w:asciiTheme="minorEastAsia" w:hAnsiTheme="minorEastAsia" w:cs="宋体" w:hint="eastAsia"/>
          <w:szCs w:val="21"/>
        </w:rPr>
        <w:t xml:space="preserve">月 </w:t>
      </w:r>
      <w:r w:rsidRPr="00B76F9D">
        <w:rPr>
          <w:rFonts w:asciiTheme="minorEastAsia" w:hAnsiTheme="minorEastAsia" w:cs="宋体" w:hint="eastAsia"/>
          <w:szCs w:val="21"/>
          <w:u w:val="single"/>
        </w:rPr>
        <w:t xml:space="preserve">      </w:t>
      </w:r>
      <w:r w:rsidRPr="00B76F9D">
        <w:rPr>
          <w:rFonts w:asciiTheme="minorEastAsia" w:hAnsiTheme="minorEastAsia" w:cs="宋体" w:hint="eastAsia"/>
          <w:szCs w:val="21"/>
        </w:rPr>
        <w:t>日</w:t>
      </w:r>
    </w:p>
    <w:p w:rsidR="00957CFA" w:rsidRPr="00B76F9D" w:rsidRDefault="00957CFA" w:rsidP="00957CFA">
      <w:pPr>
        <w:widowControl/>
        <w:jc w:val="left"/>
        <w:rPr>
          <w:rFonts w:asciiTheme="majorEastAsia" w:eastAsiaTheme="majorEastAsia" w:hAnsiTheme="majorEastAsia"/>
          <w:b/>
          <w:bCs/>
          <w:sz w:val="24"/>
          <w:szCs w:val="24"/>
        </w:rPr>
      </w:pPr>
      <w:r w:rsidRPr="00B76F9D">
        <w:rPr>
          <w:rFonts w:asciiTheme="majorEastAsia" w:eastAsiaTheme="majorEastAsia" w:hAnsiTheme="majorEastAsia"/>
          <w:b/>
          <w:bCs/>
          <w:sz w:val="24"/>
          <w:szCs w:val="24"/>
        </w:rPr>
        <w:br w:type="page"/>
      </w:r>
    </w:p>
    <w:p w:rsidR="00957CFA" w:rsidRPr="00B76F9D" w:rsidRDefault="00957CFA" w:rsidP="00957CFA">
      <w:pPr>
        <w:spacing w:line="480" w:lineRule="exact"/>
        <w:jc w:val="center"/>
        <w:rPr>
          <w:rFonts w:asciiTheme="majorEastAsia" w:eastAsiaTheme="majorEastAsia" w:hAnsiTheme="majorEastAsia"/>
          <w:b/>
          <w:bCs/>
          <w:sz w:val="24"/>
          <w:szCs w:val="24"/>
        </w:rPr>
      </w:pPr>
      <w:r w:rsidRPr="00B76F9D">
        <w:rPr>
          <w:rFonts w:asciiTheme="majorEastAsia" w:eastAsiaTheme="majorEastAsia" w:hAnsiTheme="majorEastAsia" w:hint="eastAsia"/>
          <w:b/>
          <w:bCs/>
          <w:sz w:val="24"/>
          <w:szCs w:val="24"/>
        </w:rPr>
        <w:lastRenderedPageBreak/>
        <w:t>3.2 法定代表人（单位负责人）</w:t>
      </w:r>
      <w:r w:rsidRPr="00B76F9D">
        <w:rPr>
          <w:rFonts w:asciiTheme="majorEastAsia" w:eastAsiaTheme="majorEastAsia" w:hAnsiTheme="majorEastAsia"/>
          <w:b/>
          <w:bCs/>
          <w:sz w:val="24"/>
          <w:szCs w:val="24"/>
        </w:rPr>
        <w:t>资</w:t>
      </w:r>
      <w:r w:rsidRPr="00B76F9D">
        <w:rPr>
          <w:rFonts w:asciiTheme="majorEastAsia" w:eastAsiaTheme="majorEastAsia" w:hAnsiTheme="majorEastAsia" w:hint="eastAsia"/>
          <w:b/>
          <w:bCs/>
          <w:sz w:val="24"/>
          <w:szCs w:val="24"/>
        </w:rPr>
        <w:t>格</w:t>
      </w:r>
      <w:r w:rsidRPr="00B76F9D">
        <w:rPr>
          <w:rFonts w:asciiTheme="majorEastAsia" w:eastAsiaTheme="majorEastAsia" w:hAnsiTheme="majorEastAsia"/>
          <w:b/>
          <w:bCs/>
          <w:sz w:val="24"/>
          <w:szCs w:val="24"/>
        </w:rPr>
        <w:t>证</w:t>
      </w:r>
      <w:r w:rsidRPr="00B76F9D">
        <w:rPr>
          <w:rFonts w:asciiTheme="majorEastAsia" w:eastAsiaTheme="majorEastAsia" w:hAnsiTheme="majorEastAsia" w:hint="eastAsia"/>
          <w:b/>
          <w:bCs/>
          <w:sz w:val="24"/>
          <w:szCs w:val="24"/>
        </w:rPr>
        <w:t>明</w:t>
      </w:r>
      <w:r w:rsidRPr="00B76F9D">
        <w:rPr>
          <w:rFonts w:asciiTheme="majorEastAsia" w:eastAsiaTheme="majorEastAsia" w:hAnsiTheme="majorEastAsia"/>
          <w:b/>
          <w:bCs/>
          <w:sz w:val="24"/>
          <w:szCs w:val="24"/>
        </w:rPr>
        <w:t>书</w:t>
      </w:r>
    </w:p>
    <w:p w:rsidR="00957CFA" w:rsidRPr="00B76F9D" w:rsidRDefault="00957CFA" w:rsidP="00957CFA">
      <w:pPr>
        <w:autoSpaceDE w:val="0"/>
        <w:autoSpaceDN w:val="0"/>
        <w:adjustRightInd w:val="0"/>
        <w:spacing w:line="480" w:lineRule="auto"/>
        <w:ind w:firstLineChars="257" w:firstLine="617"/>
        <w:rPr>
          <w:rFonts w:ascii="宋体" w:hAnsi="宋体"/>
          <w:sz w:val="24"/>
          <w:szCs w:val="24"/>
        </w:rPr>
      </w:pPr>
    </w:p>
    <w:p w:rsidR="00957CFA" w:rsidRPr="00B76F9D" w:rsidRDefault="00957CFA" w:rsidP="00957CFA">
      <w:pPr>
        <w:pStyle w:val="12"/>
        <w:spacing w:line="480" w:lineRule="auto"/>
        <w:ind w:firstLineChars="225" w:firstLine="473"/>
        <w:jc w:val="left"/>
        <w:rPr>
          <w:rFonts w:asciiTheme="minorEastAsia" w:hAnsiTheme="minorEastAsia"/>
          <w:sz w:val="21"/>
          <w:szCs w:val="21"/>
        </w:rPr>
      </w:pPr>
      <w:r w:rsidRPr="00B76F9D">
        <w:rPr>
          <w:rFonts w:asciiTheme="minorEastAsia" w:hAnsiTheme="minorEastAsia"/>
          <w:sz w:val="21"/>
          <w:szCs w:val="21"/>
        </w:rPr>
        <w:t>单</w:t>
      </w:r>
      <w:r w:rsidRPr="00B76F9D">
        <w:rPr>
          <w:rFonts w:asciiTheme="minorEastAsia" w:hAnsiTheme="minorEastAsia" w:hint="eastAsia"/>
          <w:sz w:val="21"/>
          <w:szCs w:val="21"/>
        </w:rPr>
        <w:t>位名</w:t>
      </w:r>
      <w:r w:rsidRPr="00B76F9D">
        <w:rPr>
          <w:rFonts w:asciiTheme="minorEastAsia" w:hAnsiTheme="minorEastAsia"/>
          <w:sz w:val="21"/>
          <w:szCs w:val="21"/>
        </w:rPr>
        <w:t>称</w:t>
      </w:r>
      <w:r w:rsidRPr="00B76F9D">
        <w:rPr>
          <w:rFonts w:asciiTheme="minorEastAsia" w:hAnsiTheme="minorEastAsia" w:hint="eastAsia"/>
          <w:sz w:val="21"/>
          <w:szCs w:val="21"/>
        </w:rPr>
        <w:t>：</w:t>
      </w:r>
    </w:p>
    <w:p w:rsidR="00957CFA" w:rsidRPr="00B76F9D" w:rsidRDefault="00957CFA" w:rsidP="00957CFA">
      <w:pPr>
        <w:pStyle w:val="12"/>
        <w:spacing w:line="480" w:lineRule="auto"/>
        <w:ind w:firstLineChars="225" w:firstLine="473"/>
        <w:jc w:val="left"/>
        <w:rPr>
          <w:rFonts w:asciiTheme="minorEastAsia" w:hAnsiTheme="minorEastAsia"/>
          <w:sz w:val="21"/>
          <w:szCs w:val="21"/>
        </w:rPr>
      </w:pPr>
      <w:r w:rsidRPr="00B76F9D">
        <w:rPr>
          <w:rFonts w:asciiTheme="minorEastAsia" w:hAnsiTheme="minorEastAsia" w:hint="eastAsia"/>
          <w:sz w:val="21"/>
          <w:szCs w:val="21"/>
        </w:rPr>
        <w:t>地址：</w:t>
      </w:r>
    </w:p>
    <w:p w:rsidR="00957CFA" w:rsidRPr="00B76F9D" w:rsidRDefault="00957CFA" w:rsidP="00957CFA">
      <w:pPr>
        <w:pStyle w:val="12"/>
        <w:spacing w:line="480" w:lineRule="auto"/>
        <w:ind w:firstLineChars="225" w:firstLine="473"/>
        <w:jc w:val="left"/>
        <w:rPr>
          <w:rFonts w:asciiTheme="minorEastAsia" w:hAnsiTheme="minorEastAsia"/>
          <w:sz w:val="21"/>
          <w:szCs w:val="21"/>
        </w:rPr>
      </w:pPr>
      <w:r w:rsidRPr="00B76F9D">
        <w:rPr>
          <w:rFonts w:asciiTheme="minorEastAsia" w:hAnsiTheme="minorEastAsia" w:hint="eastAsia"/>
          <w:sz w:val="21"/>
          <w:szCs w:val="21"/>
        </w:rPr>
        <w:t>姓名：       性</w:t>
      </w:r>
      <w:r w:rsidRPr="00B76F9D">
        <w:rPr>
          <w:rFonts w:asciiTheme="minorEastAsia" w:hAnsiTheme="minorEastAsia"/>
          <w:sz w:val="21"/>
          <w:szCs w:val="21"/>
        </w:rPr>
        <w:t>别</w:t>
      </w:r>
      <w:r w:rsidRPr="00B76F9D">
        <w:rPr>
          <w:rFonts w:asciiTheme="minorEastAsia" w:hAnsiTheme="minorEastAsia" w:hint="eastAsia"/>
          <w:sz w:val="21"/>
          <w:szCs w:val="21"/>
        </w:rPr>
        <w:t>：     年</w:t>
      </w:r>
      <w:r w:rsidRPr="00B76F9D">
        <w:rPr>
          <w:rFonts w:asciiTheme="minorEastAsia" w:hAnsiTheme="minorEastAsia"/>
          <w:sz w:val="21"/>
          <w:szCs w:val="21"/>
        </w:rPr>
        <w:t>龄</w:t>
      </w:r>
      <w:r w:rsidRPr="00B76F9D">
        <w:rPr>
          <w:rFonts w:asciiTheme="minorEastAsia" w:hAnsiTheme="minorEastAsia" w:hint="eastAsia"/>
          <w:sz w:val="21"/>
          <w:szCs w:val="21"/>
        </w:rPr>
        <w:t>：</w:t>
      </w:r>
      <w:r w:rsidRPr="00B76F9D">
        <w:rPr>
          <w:rFonts w:asciiTheme="minorEastAsia" w:hAnsiTheme="minorEastAsia"/>
          <w:sz w:val="21"/>
          <w:szCs w:val="21"/>
        </w:rPr>
        <w:t xml:space="preserve">     职务</w:t>
      </w:r>
      <w:r w:rsidRPr="00B76F9D">
        <w:rPr>
          <w:rFonts w:asciiTheme="minorEastAsia" w:hAnsiTheme="minorEastAsia" w:hint="eastAsia"/>
          <w:sz w:val="21"/>
          <w:szCs w:val="21"/>
        </w:rPr>
        <w:t xml:space="preserve">：        </w:t>
      </w:r>
    </w:p>
    <w:p w:rsidR="00957CFA" w:rsidRPr="00B76F9D" w:rsidRDefault="00957CFA" w:rsidP="00957CFA">
      <w:pPr>
        <w:pStyle w:val="12"/>
        <w:spacing w:line="480" w:lineRule="auto"/>
        <w:ind w:firstLineChars="225" w:firstLine="473"/>
        <w:jc w:val="left"/>
        <w:rPr>
          <w:rFonts w:asciiTheme="minorEastAsia" w:hAnsiTheme="minorEastAsia"/>
          <w:sz w:val="21"/>
          <w:szCs w:val="21"/>
        </w:rPr>
      </w:pPr>
      <w:r w:rsidRPr="00B76F9D">
        <w:rPr>
          <w:rFonts w:asciiTheme="minorEastAsia" w:hAnsiTheme="minorEastAsia" w:hint="eastAsia"/>
          <w:sz w:val="21"/>
          <w:szCs w:val="21"/>
        </w:rPr>
        <w:t>本人</w:t>
      </w:r>
      <w:r w:rsidRPr="00B76F9D">
        <w:rPr>
          <w:rFonts w:asciiTheme="minorEastAsia" w:hAnsiTheme="minorEastAsia" w:hint="eastAsia"/>
          <w:sz w:val="21"/>
          <w:szCs w:val="21"/>
          <w:u w:val="single"/>
        </w:rPr>
        <w:t xml:space="preserve">       </w:t>
      </w:r>
      <w:r w:rsidRPr="00B76F9D">
        <w:rPr>
          <w:rFonts w:asciiTheme="minorEastAsia" w:hAnsiTheme="minorEastAsia" w:hint="eastAsia"/>
          <w:sz w:val="21"/>
          <w:szCs w:val="21"/>
        </w:rPr>
        <w:t>系</w:t>
      </w:r>
      <w:r w:rsidRPr="00B76F9D">
        <w:rPr>
          <w:rFonts w:asciiTheme="minorEastAsia" w:hAnsiTheme="minorEastAsia" w:hint="eastAsia"/>
          <w:sz w:val="21"/>
          <w:szCs w:val="21"/>
          <w:u w:val="single"/>
        </w:rPr>
        <w:t xml:space="preserve">  </w:t>
      </w:r>
      <w:r w:rsidRPr="00B76F9D">
        <w:rPr>
          <w:rFonts w:asciiTheme="minorEastAsia" w:hAnsiTheme="minorEastAsia" w:hint="eastAsia"/>
          <w:i/>
          <w:snapToGrid w:val="0"/>
          <w:sz w:val="21"/>
          <w:szCs w:val="21"/>
          <w:u w:val="single"/>
        </w:rPr>
        <w:t>投</w:t>
      </w:r>
      <w:r w:rsidRPr="00B76F9D">
        <w:rPr>
          <w:rFonts w:asciiTheme="minorEastAsia" w:hAnsiTheme="minorEastAsia"/>
          <w:i/>
          <w:snapToGrid w:val="0"/>
          <w:sz w:val="21"/>
          <w:szCs w:val="21"/>
          <w:u w:val="single"/>
        </w:rPr>
        <w:t>标</w:t>
      </w:r>
      <w:r w:rsidRPr="00B76F9D">
        <w:rPr>
          <w:rFonts w:asciiTheme="minorEastAsia" w:hAnsiTheme="minorEastAsia" w:hint="eastAsia"/>
          <w:i/>
          <w:snapToGrid w:val="0"/>
          <w:sz w:val="21"/>
          <w:szCs w:val="21"/>
          <w:u w:val="single"/>
        </w:rPr>
        <w:t>人名</w:t>
      </w:r>
      <w:r w:rsidRPr="00B76F9D">
        <w:rPr>
          <w:rFonts w:asciiTheme="minorEastAsia" w:hAnsiTheme="minorEastAsia"/>
          <w:i/>
          <w:snapToGrid w:val="0"/>
          <w:sz w:val="21"/>
          <w:szCs w:val="21"/>
          <w:u w:val="single"/>
        </w:rPr>
        <w:t>称</w:t>
      </w:r>
      <w:r w:rsidRPr="00B76F9D">
        <w:rPr>
          <w:rFonts w:asciiTheme="minorEastAsia" w:hAnsiTheme="minorEastAsia" w:hint="eastAsia"/>
          <w:i/>
          <w:snapToGrid w:val="0"/>
          <w:sz w:val="21"/>
          <w:szCs w:val="21"/>
          <w:u w:val="single"/>
        </w:rPr>
        <w:t xml:space="preserve">  </w:t>
      </w:r>
      <w:r w:rsidRPr="00B76F9D">
        <w:rPr>
          <w:rFonts w:asciiTheme="minorEastAsia" w:hAnsiTheme="minorEastAsia" w:hint="eastAsia"/>
          <w:sz w:val="21"/>
          <w:szCs w:val="21"/>
        </w:rPr>
        <w:t>的法定代表人（单位负责人）。就</w:t>
      </w:r>
      <w:r w:rsidRPr="00B76F9D">
        <w:rPr>
          <w:rFonts w:asciiTheme="minorEastAsia" w:hAnsiTheme="minorEastAsia"/>
          <w:sz w:val="21"/>
          <w:szCs w:val="21"/>
        </w:rPr>
        <w:t>参</w:t>
      </w:r>
      <w:r w:rsidRPr="00B76F9D">
        <w:rPr>
          <w:rFonts w:asciiTheme="minorEastAsia" w:hAnsiTheme="minorEastAsia" w:hint="eastAsia"/>
          <w:sz w:val="21"/>
          <w:szCs w:val="21"/>
        </w:rPr>
        <w:t>加贵方招</w:t>
      </w:r>
      <w:r w:rsidRPr="00B76F9D">
        <w:rPr>
          <w:rFonts w:asciiTheme="minorEastAsia" w:hAnsiTheme="minorEastAsia"/>
          <w:sz w:val="21"/>
          <w:szCs w:val="21"/>
        </w:rPr>
        <w:t>标编号为</w:t>
      </w:r>
      <w:r w:rsidRPr="00B76F9D">
        <w:rPr>
          <w:rFonts w:asciiTheme="minorEastAsia" w:hAnsiTheme="minorEastAsia" w:hint="eastAsia"/>
          <w:sz w:val="21"/>
          <w:szCs w:val="21"/>
          <w:u w:val="single"/>
        </w:rPr>
        <w:t xml:space="preserve">  </w:t>
      </w:r>
      <w:r w:rsidRPr="00B76F9D">
        <w:rPr>
          <w:rFonts w:asciiTheme="minorEastAsia" w:hAnsiTheme="minorEastAsia"/>
          <w:i/>
          <w:sz w:val="21"/>
          <w:szCs w:val="21"/>
          <w:u w:val="single"/>
        </w:rPr>
        <w:t>项目编号</w:t>
      </w:r>
      <w:r w:rsidRPr="00B76F9D">
        <w:rPr>
          <w:rFonts w:asciiTheme="minorEastAsia" w:hAnsiTheme="minorEastAsia" w:hint="eastAsia"/>
          <w:i/>
          <w:sz w:val="21"/>
          <w:szCs w:val="21"/>
          <w:u w:val="single"/>
        </w:rPr>
        <w:t xml:space="preserve"> </w:t>
      </w:r>
      <w:r w:rsidRPr="00B76F9D">
        <w:rPr>
          <w:rFonts w:asciiTheme="minorEastAsia" w:hAnsiTheme="minorEastAsia" w:hint="eastAsia"/>
          <w:sz w:val="21"/>
          <w:szCs w:val="21"/>
          <w:u w:val="single"/>
        </w:rPr>
        <w:t xml:space="preserve">  </w:t>
      </w:r>
      <w:r w:rsidRPr="00B76F9D">
        <w:rPr>
          <w:rFonts w:asciiTheme="minorEastAsia" w:hAnsiTheme="minorEastAsia" w:hint="eastAsia"/>
          <w:sz w:val="21"/>
          <w:szCs w:val="21"/>
        </w:rPr>
        <w:t>的</w:t>
      </w:r>
      <w:r w:rsidRPr="00B76F9D">
        <w:rPr>
          <w:rFonts w:asciiTheme="minorEastAsia" w:hAnsiTheme="minorEastAsia" w:hint="eastAsia"/>
          <w:sz w:val="21"/>
          <w:szCs w:val="21"/>
          <w:u w:val="single"/>
        </w:rPr>
        <w:t xml:space="preserve">  </w:t>
      </w:r>
      <w:r w:rsidRPr="00B76F9D">
        <w:rPr>
          <w:rFonts w:asciiTheme="minorEastAsia" w:hAnsiTheme="minorEastAsia"/>
          <w:i/>
          <w:sz w:val="21"/>
          <w:szCs w:val="21"/>
          <w:u w:val="single"/>
        </w:rPr>
        <w:t>项目</w:t>
      </w:r>
      <w:r w:rsidRPr="00B76F9D">
        <w:rPr>
          <w:rFonts w:asciiTheme="minorEastAsia" w:hAnsiTheme="minorEastAsia" w:hint="eastAsia"/>
          <w:i/>
          <w:sz w:val="21"/>
          <w:szCs w:val="21"/>
          <w:u w:val="single"/>
        </w:rPr>
        <w:t>名</w:t>
      </w:r>
      <w:r w:rsidRPr="00B76F9D">
        <w:rPr>
          <w:rFonts w:asciiTheme="minorEastAsia" w:hAnsiTheme="minorEastAsia"/>
          <w:i/>
          <w:sz w:val="21"/>
          <w:szCs w:val="21"/>
          <w:u w:val="single"/>
        </w:rPr>
        <w:t>称</w:t>
      </w:r>
      <w:r w:rsidRPr="00B76F9D">
        <w:rPr>
          <w:rFonts w:asciiTheme="minorEastAsia" w:hAnsiTheme="minorEastAsia" w:hint="eastAsia"/>
          <w:i/>
          <w:sz w:val="21"/>
          <w:szCs w:val="21"/>
          <w:u w:val="single"/>
        </w:rPr>
        <w:t xml:space="preserve"> </w:t>
      </w:r>
      <w:r w:rsidRPr="00B76F9D">
        <w:rPr>
          <w:rFonts w:asciiTheme="minorEastAsia" w:hAnsiTheme="minorEastAsia" w:hint="eastAsia"/>
          <w:sz w:val="21"/>
          <w:szCs w:val="21"/>
          <w:u w:val="single"/>
        </w:rPr>
        <w:t xml:space="preserve">   </w:t>
      </w:r>
      <w:r w:rsidRPr="00B76F9D">
        <w:rPr>
          <w:rFonts w:asciiTheme="minorEastAsia" w:hAnsiTheme="minorEastAsia" w:hint="eastAsia"/>
          <w:sz w:val="21"/>
          <w:szCs w:val="21"/>
        </w:rPr>
        <w:t>公</w:t>
      </w:r>
      <w:r w:rsidRPr="00B76F9D">
        <w:rPr>
          <w:rFonts w:asciiTheme="minorEastAsia" w:hAnsiTheme="minorEastAsia"/>
          <w:sz w:val="21"/>
          <w:szCs w:val="21"/>
        </w:rPr>
        <w:t>开</w:t>
      </w:r>
      <w:r w:rsidRPr="00B76F9D">
        <w:rPr>
          <w:rFonts w:asciiTheme="minorEastAsia" w:hAnsiTheme="minorEastAsia" w:hint="eastAsia"/>
          <w:sz w:val="21"/>
          <w:szCs w:val="21"/>
        </w:rPr>
        <w:t>招</w:t>
      </w:r>
      <w:r w:rsidRPr="00B76F9D">
        <w:rPr>
          <w:rFonts w:asciiTheme="minorEastAsia" w:hAnsiTheme="minorEastAsia"/>
          <w:sz w:val="21"/>
          <w:szCs w:val="21"/>
        </w:rPr>
        <w:t>标项目</w:t>
      </w:r>
      <w:r w:rsidRPr="00B76F9D">
        <w:rPr>
          <w:rFonts w:asciiTheme="minorEastAsia" w:hAnsiTheme="minorEastAsia" w:hint="eastAsia"/>
          <w:sz w:val="21"/>
          <w:szCs w:val="21"/>
        </w:rPr>
        <w:t>的投</w:t>
      </w:r>
      <w:r w:rsidRPr="00B76F9D">
        <w:rPr>
          <w:rFonts w:asciiTheme="minorEastAsia" w:hAnsiTheme="minorEastAsia"/>
          <w:sz w:val="21"/>
          <w:szCs w:val="21"/>
        </w:rPr>
        <w:t>标报价</w:t>
      </w:r>
      <w:r w:rsidRPr="00B76F9D">
        <w:rPr>
          <w:rFonts w:asciiTheme="minorEastAsia" w:hAnsiTheme="minorEastAsia" w:hint="eastAsia"/>
          <w:sz w:val="21"/>
          <w:szCs w:val="21"/>
        </w:rPr>
        <w:t>，</w:t>
      </w:r>
      <w:r w:rsidRPr="00B76F9D">
        <w:rPr>
          <w:rFonts w:asciiTheme="minorEastAsia" w:hAnsiTheme="minorEastAsia"/>
          <w:sz w:val="21"/>
          <w:szCs w:val="21"/>
        </w:rPr>
        <w:t>签</w:t>
      </w:r>
      <w:r w:rsidRPr="00B76F9D">
        <w:rPr>
          <w:rFonts w:asciiTheme="minorEastAsia" w:hAnsiTheme="minorEastAsia" w:hint="eastAsia"/>
          <w:sz w:val="21"/>
          <w:szCs w:val="21"/>
        </w:rPr>
        <w:t>署上</w:t>
      </w:r>
      <w:r w:rsidRPr="00B76F9D">
        <w:rPr>
          <w:rFonts w:asciiTheme="minorEastAsia" w:hAnsiTheme="minorEastAsia"/>
          <w:sz w:val="21"/>
          <w:szCs w:val="21"/>
        </w:rPr>
        <w:t>述项目</w:t>
      </w:r>
      <w:r w:rsidRPr="00B76F9D">
        <w:rPr>
          <w:rFonts w:asciiTheme="minorEastAsia" w:hAnsiTheme="minorEastAsia" w:hint="eastAsia"/>
          <w:sz w:val="21"/>
          <w:szCs w:val="21"/>
        </w:rPr>
        <w:t>的投</w:t>
      </w:r>
      <w:r w:rsidRPr="00B76F9D">
        <w:rPr>
          <w:rFonts w:asciiTheme="minorEastAsia" w:hAnsiTheme="minorEastAsia"/>
          <w:sz w:val="21"/>
          <w:szCs w:val="21"/>
        </w:rPr>
        <w:t>标</w:t>
      </w:r>
      <w:r w:rsidRPr="00B76F9D">
        <w:rPr>
          <w:rFonts w:asciiTheme="minorEastAsia" w:hAnsiTheme="minorEastAsia" w:hint="eastAsia"/>
          <w:sz w:val="21"/>
          <w:szCs w:val="21"/>
        </w:rPr>
        <w:t>文件及合同的</w:t>
      </w:r>
      <w:r w:rsidRPr="00B76F9D">
        <w:rPr>
          <w:rFonts w:asciiTheme="minorEastAsia" w:hAnsiTheme="minorEastAsia"/>
          <w:sz w:val="21"/>
          <w:szCs w:val="21"/>
        </w:rPr>
        <w:t>执</w:t>
      </w:r>
      <w:r w:rsidRPr="00B76F9D">
        <w:rPr>
          <w:rFonts w:asciiTheme="minorEastAsia" w:hAnsiTheme="minorEastAsia" w:hint="eastAsia"/>
          <w:sz w:val="21"/>
          <w:szCs w:val="21"/>
        </w:rPr>
        <w:t>行、完成、服</w:t>
      </w:r>
      <w:r w:rsidRPr="00B76F9D">
        <w:rPr>
          <w:rFonts w:asciiTheme="minorEastAsia" w:hAnsiTheme="minorEastAsia"/>
          <w:sz w:val="21"/>
          <w:szCs w:val="21"/>
        </w:rPr>
        <w:t>务</w:t>
      </w:r>
      <w:r w:rsidRPr="00B76F9D">
        <w:rPr>
          <w:rFonts w:asciiTheme="minorEastAsia" w:hAnsiTheme="minorEastAsia" w:hint="eastAsia"/>
          <w:sz w:val="21"/>
          <w:szCs w:val="21"/>
        </w:rPr>
        <w:t>和保修，</w:t>
      </w:r>
      <w:r w:rsidRPr="00B76F9D">
        <w:rPr>
          <w:rFonts w:asciiTheme="minorEastAsia" w:hAnsiTheme="minorEastAsia"/>
          <w:sz w:val="21"/>
          <w:szCs w:val="21"/>
        </w:rPr>
        <w:t>签</w:t>
      </w:r>
      <w:r w:rsidRPr="00B76F9D">
        <w:rPr>
          <w:rFonts w:asciiTheme="minorEastAsia" w:hAnsiTheme="minorEastAsia" w:hint="eastAsia"/>
          <w:sz w:val="21"/>
          <w:szCs w:val="21"/>
        </w:rPr>
        <w:t>署合同和</w:t>
      </w:r>
      <w:r w:rsidRPr="00B76F9D">
        <w:rPr>
          <w:rFonts w:asciiTheme="minorEastAsia" w:hAnsiTheme="minorEastAsia"/>
          <w:sz w:val="21"/>
          <w:szCs w:val="21"/>
        </w:rPr>
        <w:t>处</w:t>
      </w:r>
      <w:r w:rsidRPr="00B76F9D">
        <w:rPr>
          <w:rFonts w:asciiTheme="minorEastAsia" w:hAnsiTheme="minorEastAsia" w:hint="eastAsia"/>
          <w:sz w:val="21"/>
          <w:szCs w:val="21"/>
        </w:rPr>
        <w:t>理与之有</w:t>
      </w:r>
      <w:r w:rsidRPr="00B76F9D">
        <w:rPr>
          <w:rFonts w:asciiTheme="minorEastAsia" w:hAnsiTheme="minorEastAsia"/>
          <w:sz w:val="21"/>
          <w:szCs w:val="21"/>
        </w:rPr>
        <w:t>关的</w:t>
      </w:r>
      <w:r w:rsidRPr="00B76F9D">
        <w:rPr>
          <w:rFonts w:asciiTheme="minorEastAsia" w:hAnsiTheme="minorEastAsia" w:hint="eastAsia"/>
          <w:sz w:val="21"/>
          <w:szCs w:val="21"/>
        </w:rPr>
        <w:t>一切事</w:t>
      </w:r>
      <w:r w:rsidRPr="00B76F9D">
        <w:rPr>
          <w:rFonts w:asciiTheme="minorEastAsia" w:hAnsiTheme="minorEastAsia"/>
          <w:sz w:val="21"/>
          <w:szCs w:val="21"/>
        </w:rPr>
        <w:t>务</w:t>
      </w:r>
      <w:r w:rsidRPr="00B76F9D">
        <w:rPr>
          <w:rFonts w:asciiTheme="minorEastAsia" w:hAnsiTheme="minorEastAsia" w:hint="eastAsia"/>
          <w:sz w:val="21"/>
          <w:szCs w:val="21"/>
        </w:rPr>
        <w:t>。</w:t>
      </w:r>
    </w:p>
    <w:p w:rsidR="00957CFA" w:rsidRPr="00B76F9D" w:rsidRDefault="00957CFA" w:rsidP="00957CFA">
      <w:pPr>
        <w:pStyle w:val="12"/>
        <w:spacing w:line="480" w:lineRule="auto"/>
        <w:ind w:firstLineChars="225" w:firstLine="473"/>
        <w:jc w:val="left"/>
        <w:rPr>
          <w:rFonts w:asciiTheme="minorEastAsia" w:hAnsiTheme="minorEastAsia"/>
          <w:sz w:val="21"/>
          <w:szCs w:val="21"/>
        </w:rPr>
      </w:pPr>
      <w:r w:rsidRPr="00B76F9D">
        <w:rPr>
          <w:rFonts w:asciiTheme="minorEastAsia" w:hAnsiTheme="minorEastAsia" w:hint="eastAsia"/>
          <w:sz w:val="21"/>
          <w:szCs w:val="21"/>
        </w:rPr>
        <w:t>特此</w:t>
      </w:r>
      <w:r w:rsidRPr="00B76F9D">
        <w:rPr>
          <w:rFonts w:asciiTheme="minorEastAsia" w:hAnsiTheme="minorEastAsia"/>
          <w:sz w:val="21"/>
          <w:szCs w:val="21"/>
        </w:rPr>
        <w:t>证</w:t>
      </w:r>
      <w:r w:rsidRPr="00B76F9D">
        <w:rPr>
          <w:rFonts w:asciiTheme="minorEastAsia" w:hAnsiTheme="minorEastAsia" w:hint="eastAsia"/>
          <w:sz w:val="21"/>
          <w:szCs w:val="21"/>
        </w:rPr>
        <w:t>明。</w:t>
      </w:r>
    </w:p>
    <w:p w:rsidR="00957CFA" w:rsidRPr="00B76F9D" w:rsidRDefault="00957CFA" w:rsidP="00957CFA">
      <w:pPr>
        <w:pStyle w:val="12"/>
        <w:spacing w:line="480" w:lineRule="auto"/>
        <w:ind w:firstLineChars="225" w:firstLine="540"/>
        <w:jc w:val="left"/>
        <w:rPr>
          <w:rFonts w:asciiTheme="minorEastAsia" w:hAnsiTheme="minorEastAsia"/>
          <w:sz w:val="21"/>
          <w:szCs w:val="21"/>
        </w:rPr>
      </w:pPr>
      <w:r w:rsidRPr="00B76F9D">
        <w:rPr>
          <w:rFonts w:asciiTheme="minorEastAsia" w:hAnsiTheme="minorEastAsia" w:hint="eastAsia"/>
          <w:szCs w:val="21"/>
        </w:rPr>
        <w:t>法定代表人（单位负责人）联系电话（手机）：</w:t>
      </w:r>
    </w:p>
    <w:p w:rsidR="00957CFA" w:rsidRPr="00B76F9D" w:rsidRDefault="00957CFA" w:rsidP="00957CFA">
      <w:pPr>
        <w:pStyle w:val="12"/>
        <w:spacing w:line="480" w:lineRule="auto"/>
        <w:ind w:firstLineChars="225" w:firstLine="473"/>
        <w:jc w:val="left"/>
        <w:rPr>
          <w:rFonts w:asciiTheme="minorEastAsia" w:hAnsiTheme="minorEastAsia"/>
          <w:sz w:val="21"/>
          <w:szCs w:val="21"/>
        </w:rPr>
      </w:pPr>
    </w:p>
    <w:p w:rsidR="00957CFA" w:rsidRPr="00B76F9D" w:rsidRDefault="00957CFA" w:rsidP="00957CFA">
      <w:pPr>
        <w:pStyle w:val="12"/>
        <w:spacing w:line="480" w:lineRule="auto"/>
        <w:ind w:leftChars="-256" w:left="-538" w:firstLineChars="257" w:firstLine="540"/>
        <w:jc w:val="center"/>
        <w:rPr>
          <w:rFonts w:asciiTheme="minorEastAsia" w:hAnsiTheme="minorEastAsia"/>
          <w:bCs/>
          <w:sz w:val="21"/>
          <w:szCs w:val="21"/>
        </w:rPr>
      </w:pPr>
      <w:r w:rsidRPr="00B76F9D">
        <w:rPr>
          <w:rFonts w:asciiTheme="minorEastAsia" w:hAnsiTheme="minorEastAsia" w:hint="eastAsia"/>
          <w:bCs/>
          <w:sz w:val="21"/>
          <w:szCs w:val="21"/>
        </w:rPr>
        <w:t>【此</w:t>
      </w:r>
      <w:r w:rsidRPr="00B76F9D">
        <w:rPr>
          <w:rFonts w:asciiTheme="minorEastAsia" w:hAnsiTheme="minorEastAsia"/>
          <w:bCs/>
          <w:sz w:val="21"/>
          <w:szCs w:val="21"/>
        </w:rPr>
        <w:t>处请</w:t>
      </w:r>
      <w:r w:rsidRPr="00B76F9D">
        <w:rPr>
          <w:rFonts w:asciiTheme="minorEastAsia" w:hAnsiTheme="minorEastAsia" w:hint="eastAsia"/>
          <w:bCs/>
          <w:sz w:val="21"/>
          <w:szCs w:val="21"/>
        </w:rPr>
        <w:t>粘</w:t>
      </w:r>
      <w:r w:rsidRPr="00B76F9D">
        <w:rPr>
          <w:rFonts w:asciiTheme="minorEastAsia" w:hAnsiTheme="minorEastAsia"/>
          <w:bCs/>
          <w:sz w:val="21"/>
          <w:szCs w:val="21"/>
        </w:rPr>
        <w:t>贴</w:t>
      </w:r>
      <w:r w:rsidRPr="00B76F9D">
        <w:rPr>
          <w:rFonts w:asciiTheme="minorEastAsia" w:hAnsiTheme="minorEastAsia" w:hint="eastAsia"/>
          <w:bCs/>
          <w:sz w:val="21"/>
          <w:szCs w:val="21"/>
        </w:rPr>
        <w:t>法定代表人（单位负责人）身份</w:t>
      </w:r>
      <w:r w:rsidRPr="00B76F9D">
        <w:rPr>
          <w:rFonts w:asciiTheme="minorEastAsia" w:hAnsiTheme="minorEastAsia"/>
          <w:bCs/>
          <w:sz w:val="21"/>
          <w:szCs w:val="21"/>
        </w:rPr>
        <w:t>证复</w:t>
      </w:r>
      <w:r w:rsidRPr="00B76F9D">
        <w:rPr>
          <w:rFonts w:asciiTheme="minorEastAsia" w:hAnsiTheme="minorEastAsia" w:hint="eastAsia"/>
          <w:bCs/>
          <w:sz w:val="21"/>
          <w:szCs w:val="21"/>
        </w:rPr>
        <w:t>印件，需清晰反映身份证有效期限】</w:t>
      </w:r>
    </w:p>
    <w:p w:rsidR="00957CFA" w:rsidRPr="00B76F9D" w:rsidRDefault="00957CFA" w:rsidP="00957CFA">
      <w:pPr>
        <w:pStyle w:val="12"/>
        <w:spacing w:line="480" w:lineRule="auto"/>
        <w:ind w:leftChars="-256" w:left="-538" w:firstLineChars="257" w:firstLine="540"/>
        <w:jc w:val="center"/>
        <w:rPr>
          <w:rFonts w:asciiTheme="minorEastAsia" w:hAnsiTheme="minorEastAsia"/>
          <w:bCs/>
          <w:sz w:val="21"/>
          <w:szCs w:val="21"/>
        </w:rPr>
      </w:pPr>
    </w:p>
    <w:p w:rsidR="00957CFA" w:rsidRPr="00B76F9D"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B76F9D"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B76F9D"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B76F9D" w:rsidRDefault="00957CFA" w:rsidP="00957CFA">
      <w:pPr>
        <w:spacing w:line="480" w:lineRule="auto"/>
        <w:ind w:firstLineChars="1875" w:firstLine="3938"/>
        <w:rPr>
          <w:rFonts w:asciiTheme="minorEastAsia" w:hAnsiTheme="minorEastAsia" w:cs="Arial"/>
          <w:szCs w:val="21"/>
          <w:u w:val="single"/>
        </w:rPr>
      </w:pPr>
      <w:r w:rsidRPr="00B76F9D">
        <w:rPr>
          <w:rFonts w:asciiTheme="minorEastAsia" w:hAnsiTheme="minorEastAsia" w:cs="Arial" w:hint="eastAsia"/>
          <w:szCs w:val="21"/>
        </w:rPr>
        <w:t>投标人名称（并加盖公章）：</w:t>
      </w:r>
      <w:r w:rsidRPr="00B76F9D">
        <w:rPr>
          <w:rFonts w:asciiTheme="minorEastAsia" w:hAnsiTheme="minorEastAsia" w:cs="Arial" w:hint="eastAsia"/>
          <w:szCs w:val="21"/>
          <w:u w:val="single"/>
        </w:rPr>
        <w:t xml:space="preserve">        </w:t>
      </w:r>
      <w:r w:rsidRPr="00B76F9D">
        <w:rPr>
          <w:rFonts w:asciiTheme="minorEastAsia" w:hAnsiTheme="minorEastAsia" w:cs="Arial" w:hint="eastAsia"/>
          <w:szCs w:val="21"/>
        </w:rPr>
        <w:t xml:space="preserve"> </w:t>
      </w:r>
    </w:p>
    <w:p w:rsidR="00957CFA" w:rsidRPr="00B76F9D" w:rsidRDefault="00957CFA" w:rsidP="00957CFA">
      <w:pPr>
        <w:pStyle w:val="14"/>
        <w:spacing w:before="60" w:line="480" w:lineRule="auto"/>
        <w:ind w:firstLineChars="1875" w:firstLine="3938"/>
        <w:rPr>
          <w:rFonts w:asciiTheme="minorEastAsia" w:eastAsiaTheme="minorEastAsia" w:hAnsiTheme="minorEastAsia" w:cs="Arial"/>
          <w:sz w:val="21"/>
          <w:szCs w:val="21"/>
        </w:rPr>
      </w:pPr>
      <w:r w:rsidRPr="00B76F9D">
        <w:rPr>
          <w:rFonts w:asciiTheme="minorEastAsia" w:eastAsiaTheme="minorEastAsia" w:hAnsiTheme="minorEastAsia" w:cs="Arial" w:hint="eastAsia"/>
          <w:sz w:val="21"/>
          <w:szCs w:val="21"/>
        </w:rPr>
        <w:t>签署日期：</w:t>
      </w:r>
      <w:r w:rsidRPr="00B76F9D">
        <w:rPr>
          <w:rFonts w:asciiTheme="minorEastAsia" w:eastAsiaTheme="minorEastAsia" w:hAnsiTheme="minorEastAsia" w:cs="Arial" w:hint="eastAsia"/>
          <w:sz w:val="21"/>
          <w:szCs w:val="21"/>
          <w:u w:val="single"/>
        </w:rPr>
        <w:t xml:space="preserve">      </w:t>
      </w:r>
      <w:r w:rsidRPr="00B76F9D">
        <w:rPr>
          <w:rFonts w:asciiTheme="minorEastAsia" w:eastAsiaTheme="minorEastAsia" w:hAnsiTheme="minorEastAsia" w:cs="Arial" w:hint="eastAsia"/>
          <w:sz w:val="21"/>
          <w:szCs w:val="21"/>
        </w:rPr>
        <w:t xml:space="preserve">年 </w:t>
      </w:r>
      <w:r w:rsidRPr="00B76F9D">
        <w:rPr>
          <w:rFonts w:asciiTheme="minorEastAsia" w:eastAsiaTheme="minorEastAsia" w:hAnsiTheme="minorEastAsia" w:cs="Arial" w:hint="eastAsia"/>
          <w:sz w:val="21"/>
          <w:szCs w:val="21"/>
          <w:u w:val="single"/>
        </w:rPr>
        <w:t xml:space="preserve">     </w:t>
      </w:r>
      <w:r w:rsidRPr="00B76F9D">
        <w:rPr>
          <w:rFonts w:asciiTheme="minorEastAsia" w:eastAsiaTheme="minorEastAsia" w:hAnsiTheme="minorEastAsia" w:cs="Arial" w:hint="eastAsia"/>
          <w:sz w:val="21"/>
          <w:szCs w:val="21"/>
        </w:rPr>
        <w:t>月</w:t>
      </w:r>
      <w:r w:rsidRPr="00B76F9D">
        <w:rPr>
          <w:rFonts w:asciiTheme="minorEastAsia" w:eastAsiaTheme="minorEastAsia" w:hAnsiTheme="minorEastAsia" w:cs="Arial" w:hint="eastAsia"/>
          <w:sz w:val="21"/>
          <w:szCs w:val="21"/>
          <w:u w:val="single"/>
        </w:rPr>
        <w:t xml:space="preserve">    </w:t>
      </w:r>
      <w:r w:rsidRPr="00B76F9D">
        <w:rPr>
          <w:rFonts w:asciiTheme="minorEastAsia" w:eastAsiaTheme="minorEastAsia" w:hAnsiTheme="minorEastAsia" w:cs="Arial" w:hint="eastAsia"/>
          <w:sz w:val="21"/>
          <w:szCs w:val="21"/>
        </w:rPr>
        <w:t xml:space="preserve"> 日</w:t>
      </w:r>
    </w:p>
    <w:p w:rsidR="00957CFA" w:rsidRPr="00B76F9D" w:rsidRDefault="00957CFA" w:rsidP="00957CFA">
      <w:pPr>
        <w:pStyle w:val="13"/>
        <w:spacing w:line="480" w:lineRule="auto"/>
        <w:rPr>
          <w:rFonts w:asciiTheme="minorEastAsia" w:hAnsiTheme="minorEastAsia" w:cs="Arial"/>
          <w:sz w:val="21"/>
          <w:szCs w:val="21"/>
        </w:rPr>
      </w:pPr>
    </w:p>
    <w:p w:rsidR="00957CFA" w:rsidRPr="00B76F9D" w:rsidRDefault="00957CFA" w:rsidP="00957CFA">
      <w:pPr>
        <w:rPr>
          <w:szCs w:val="21"/>
        </w:rPr>
      </w:pPr>
    </w:p>
    <w:p w:rsidR="00957CFA" w:rsidRPr="00B76F9D" w:rsidRDefault="00957CFA" w:rsidP="00957CFA">
      <w:pPr>
        <w:spacing w:line="320" w:lineRule="exact"/>
        <w:ind w:firstLineChars="200" w:firstLine="420"/>
        <w:rPr>
          <w:rFonts w:asciiTheme="minorEastAsia" w:hAnsiTheme="minorEastAsia"/>
          <w:bCs/>
          <w:kern w:val="12"/>
          <w:szCs w:val="21"/>
        </w:rPr>
      </w:pPr>
      <w:r w:rsidRPr="00B76F9D">
        <w:rPr>
          <w:rFonts w:asciiTheme="minorEastAsia" w:hAnsiTheme="minorEastAsia" w:hint="eastAsia"/>
          <w:bCs/>
          <w:kern w:val="12"/>
          <w:szCs w:val="21"/>
        </w:rPr>
        <w:t>说明：法定代表人（单位负责人）</w:t>
      </w:r>
      <w:r w:rsidRPr="00B76F9D">
        <w:rPr>
          <w:rFonts w:asciiTheme="minorEastAsia" w:hAnsiTheme="minorEastAsia"/>
          <w:bCs/>
          <w:kern w:val="12"/>
          <w:szCs w:val="21"/>
        </w:rPr>
        <w:t>参</w:t>
      </w:r>
      <w:r w:rsidRPr="00B76F9D">
        <w:rPr>
          <w:rFonts w:asciiTheme="minorEastAsia" w:hAnsiTheme="minorEastAsia" w:hint="eastAsia"/>
          <w:bCs/>
          <w:kern w:val="12"/>
          <w:szCs w:val="21"/>
        </w:rPr>
        <w:t>加本招</w:t>
      </w:r>
      <w:r w:rsidRPr="00B76F9D">
        <w:rPr>
          <w:rFonts w:asciiTheme="minorEastAsia" w:hAnsiTheme="minorEastAsia"/>
          <w:bCs/>
          <w:kern w:val="12"/>
          <w:szCs w:val="21"/>
        </w:rPr>
        <w:t>标项目</w:t>
      </w:r>
      <w:r w:rsidRPr="00B76F9D">
        <w:rPr>
          <w:rFonts w:asciiTheme="minorEastAsia" w:hAnsiTheme="minorEastAsia" w:hint="eastAsia"/>
          <w:bCs/>
          <w:kern w:val="12"/>
          <w:szCs w:val="21"/>
        </w:rPr>
        <w:t>投</w:t>
      </w:r>
      <w:r w:rsidRPr="00B76F9D">
        <w:rPr>
          <w:rFonts w:asciiTheme="minorEastAsia" w:hAnsiTheme="minorEastAsia"/>
          <w:bCs/>
          <w:kern w:val="12"/>
          <w:szCs w:val="21"/>
        </w:rPr>
        <w:t>标</w:t>
      </w:r>
      <w:r w:rsidRPr="00B76F9D">
        <w:rPr>
          <w:rFonts w:asciiTheme="minorEastAsia" w:hAnsiTheme="minorEastAsia" w:hint="eastAsia"/>
          <w:bCs/>
          <w:kern w:val="12"/>
          <w:szCs w:val="21"/>
        </w:rPr>
        <w:t>的，</w:t>
      </w:r>
      <w:r w:rsidRPr="00B76F9D">
        <w:rPr>
          <w:rFonts w:asciiTheme="minorEastAsia" w:hAnsiTheme="minorEastAsia"/>
          <w:bCs/>
          <w:kern w:val="12"/>
          <w:szCs w:val="21"/>
        </w:rPr>
        <w:t>仅须</w:t>
      </w:r>
      <w:r w:rsidRPr="00B76F9D">
        <w:rPr>
          <w:rFonts w:asciiTheme="minorEastAsia" w:hAnsiTheme="minorEastAsia" w:hint="eastAsia"/>
          <w:bCs/>
          <w:kern w:val="12"/>
          <w:szCs w:val="21"/>
        </w:rPr>
        <w:t>出具此</w:t>
      </w:r>
      <w:r w:rsidRPr="00B76F9D">
        <w:rPr>
          <w:rFonts w:asciiTheme="minorEastAsia" w:hAnsiTheme="minorEastAsia"/>
          <w:bCs/>
          <w:kern w:val="12"/>
          <w:szCs w:val="21"/>
        </w:rPr>
        <w:t>证</w:t>
      </w:r>
      <w:r w:rsidRPr="00B76F9D">
        <w:rPr>
          <w:rFonts w:asciiTheme="minorEastAsia" w:hAnsiTheme="minorEastAsia" w:hint="eastAsia"/>
          <w:bCs/>
          <w:kern w:val="12"/>
          <w:szCs w:val="21"/>
        </w:rPr>
        <w:t>明</w:t>
      </w:r>
      <w:r w:rsidRPr="00B76F9D">
        <w:rPr>
          <w:rFonts w:asciiTheme="minorEastAsia" w:hAnsiTheme="minorEastAsia"/>
          <w:bCs/>
          <w:kern w:val="12"/>
          <w:szCs w:val="21"/>
        </w:rPr>
        <w:t>书</w:t>
      </w:r>
      <w:r w:rsidRPr="00B76F9D">
        <w:rPr>
          <w:rFonts w:asciiTheme="minorEastAsia" w:hAnsiTheme="minorEastAsia" w:hint="eastAsia"/>
          <w:bCs/>
          <w:kern w:val="12"/>
          <w:szCs w:val="21"/>
        </w:rPr>
        <w:t>。</w:t>
      </w:r>
    </w:p>
    <w:p w:rsidR="00957CFA" w:rsidRPr="00B76F9D" w:rsidRDefault="00957CFA" w:rsidP="00957CFA">
      <w:pPr>
        <w:spacing w:line="480" w:lineRule="exact"/>
        <w:jc w:val="center"/>
        <w:rPr>
          <w:rFonts w:ascii="宋体" w:hAnsi="宋体"/>
          <w:b/>
          <w:bCs/>
          <w:sz w:val="36"/>
          <w:szCs w:val="36"/>
        </w:rPr>
      </w:pPr>
    </w:p>
    <w:p w:rsidR="00957CFA" w:rsidRPr="00B76F9D" w:rsidRDefault="00957CFA" w:rsidP="00957CFA">
      <w:pPr>
        <w:spacing w:line="480" w:lineRule="exact"/>
        <w:jc w:val="center"/>
        <w:rPr>
          <w:rFonts w:ascii="宋体" w:hAnsi="宋体"/>
          <w:b/>
          <w:bCs/>
          <w:sz w:val="24"/>
          <w:szCs w:val="24"/>
        </w:rPr>
      </w:pPr>
      <w:r w:rsidRPr="00B76F9D">
        <w:rPr>
          <w:rFonts w:ascii="宋体" w:hAnsi="宋体" w:hint="eastAsia"/>
          <w:b/>
          <w:bCs/>
          <w:sz w:val="24"/>
          <w:szCs w:val="24"/>
        </w:rPr>
        <w:lastRenderedPageBreak/>
        <w:t>3.3 法定代表人（单位负责人）授权书</w:t>
      </w:r>
    </w:p>
    <w:p w:rsidR="00957CFA" w:rsidRPr="00B76F9D" w:rsidRDefault="00957CFA" w:rsidP="00957CFA">
      <w:pPr>
        <w:spacing w:line="480" w:lineRule="exact"/>
        <w:jc w:val="center"/>
        <w:rPr>
          <w:rFonts w:ascii="宋体" w:hAnsi="宋体"/>
          <w:b/>
          <w:bCs/>
          <w:sz w:val="36"/>
          <w:szCs w:val="36"/>
        </w:rPr>
      </w:pPr>
    </w:p>
    <w:p w:rsidR="00957CFA" w:rsidRPr="00B76F9D" w:rsidRDefault="00957CFA" w:rsidP="00957CFA">
      <w:pPr>
        <w:adjustRightInd w:val="0"/>
        <w:spacing w:line="360" w:lineRule="auto"/>
        <w:ind w:firstLineChars="210" w:firstLine="441"/>
        <w:contextualSpacing/>
        <w:rPr>
          <w:rFonts w:asciiTheme="minorEastAsia" w:hAnsiTheme="minorEastAsia" w:cs="Arial"/>
          <w:szCs w:val="21"/>
        </w:rPr>
      </w:pPr>
      <w:r w:rsidRPr="00B76F9D">
        <w:rPr>
          <w:rFonts w:asciiTheme="minorEastAsia" w:hAnsiTheme="minorEastAsia" w:hint="eastAsia"/>
          <w:szCs w:val="21"/>
        </w:rPr>
        <w:t xml:space="preserve"> </w:t>
      </w:r>
      <w:r w:rsidRPr="00B76F9D">
        <w:rPr>
          <w:rFonts w:asciiTheme="minorEastAsia" w:hAnsiTheme="minorEastAsia" w:cs="Arial" w:hint="eastAsia"/>
          <w:szCs w:val="21"/>
        </w:rPr>
        <w:t>本人</w:t>
      </w:r>
      <w:r w:rsidRPr="00B76F9D">
        <w:rPr>
          <w:rFonts w:asciiTheme="minorEastAsia" w:hAnsiTheme="minorEastAsia" w:cs="Arial" w:hint="eastAsia"/>
          <w:szCs w:val="21"/>
          <w:u w:val="single"/>
        </w:rPr>
        <w:t xml:space="preserve">　 </w:t>
      </w:r>
      <w:r w:rsidRPr="00B76F9D">
        <w:rPr>
          <w:rFonts w:asciiTheme="minorEastAsia" w:hAnsiTheme="minorEastAsia" w:hint="eastAsia"/>
          <w:i/>
          <w:snapToGrid w:val="0"/>
          <w:szCs w:val="21"/>
          <w:u w:val="single"/>
        </w:rPr>
        <w:t>法人姓名</w:t>
      </w:r>
      <w:r w:rsidRPr="00B76F9D">
        <w:rPr>
          <w:rFonts w:asciiTheme="minorEastAsia" w:hAnsiTheme="minorEastAsia" w:cs="Arial" w:hint="eastAsia"/>
          <w:szCs w:val="21"/>
          <w:u w:val="single"/>
        </w:rPr>
        <w:t xml:space="preserve">  </w:t>
      </w:r>
      <w:r w:rsidRPr="00B76F9D">
        <w:rPr>
          <w:rFonts w:asciiTheme="minorEastAsia" w:hAnsiTheme="minorEastAsia" w:cs="Arial" w:hint="eastAsia"/>
          <w:szCs w:val="21"/>
        </w:rPr>
        <w:t>系</w:t>
      </w:r>
      <w:r w:rsidRPr="00B76F9D">
        <w:rPr>
          <w:rFonts w:asciiTheme="minorEastAsia" w:hAnsiTheme="minorEastAsia" w:cs="Arial" w:hint="eastAsia"/>
          <w:szCs w:val="21"/>
          <w:u w:val="single"/>
        </w:rPr>
        <w:t xml:space="preserve">　</w:t>
      </w:r>
      <w:r w:rsidRPr="00B76F9D">
        <w:rPr>
          <w:rFonts w:asciiTheme="minorEastAsia" w:hAnsiTheme="minorEastAsia" w:hint="eastAsia"/>
          <w:i/>
          <w:snapToGrid w:val="0"/>
          <w:szCs w:val="21"/>
          <w:u w:val="single"/>
        </w:rPr>
        <w:t xml:space="preserve">投标人名称  </w:t>
      </w:r>
      <w:r w:rsidRPr="00B76F9D">
        <w:rPr>
          <w:rFonts w:asciiTheme="minorEastAsia" w:hAnsiTheme="minorEastAsia" w:cs="Arial" w:hint="eastAsia"/>
          <w:szCs w:val="21"/>
          <w:u w:val="single"/>
        </w:rPr>
        <w:t xml:space="preserve"> </w:t>
      </w:r>
      <w:r w:rsidRPr="00B76F9D">
        <w:rPr>
          <w:rFonts w:asciiTheme="minorEastAsia" w:hAnsiTheme="minorEastAsia" w:cs="Arial" w:hint="eastAsia"/>
          <w:szCs w:val="21"/>
        </w:rPr>
        <w:t>的法定代表人（单位负责人），现委托</w:t>
      </w:r>
      <w:r w:rsidRPr="00B76F9D">
        <w:rPr>
          <w:rFonts w:asciiTheme="minorEastAsia" w:hAnsiTheme="minorEastAsia" w:cs="Arial" w:hint="eastAsia"/>
          <w:szCs w:val="21"/>
          <w:u w:val="single"/>
        </w:rPr>
        <w:t xml:space="preserve">　 </w:t>
      </w:r>
      <w:r w:rsidRPr="00B76F9D">
        <w:rPr>
          <w:rFonts w:asciiTheme="minorEastAsia" w:hAnsiTheme="minorEastAsia" w:hint="eastAsia"/>
          <w:i/>
          <w:snapToGrid w:val="0"/>
          <w:szCs w:val="21"/>
          <w:u w:val="single"/>
        </w:rPr>
        <w:t>姓名，职务</w:t>
      </w:r>
      <w:r w:rsidRPr="00B76F9D">
        <w:rPr>
          <w:rFonts w:asciiTheme="minorEastAsia" w:hAnsiTheme="minorEastAsia" w:cs="Arial" w:hint="eastAsia"/>
          <w:szCs w:val="21"/>
          <w:u w:val="single"/>
        </w:rPr>
        <w:t xml:space="preserve">    </w:t>
      </w:r>
      <w:r w:rsidRPr="00B76F9D">
        <w:rPr>
          <w:rFonts w:asciiTheme="minorEastAsia" w:hAnsiTheme="minorEastAsia" w:cs="Arial" w:hint="eastAsia"/>
          <w:szCs w:val="21"/>
        </w:rPr>
        <w:t>以我方的名义参加贵方</w:t>
      </w:r>
      <w:r w:rsidRPr="00B76F9D">
        <w:rPr>
          <w:rFonts w:asciiTheme="minorEastAsia" w:hAnsiTheme="minorEastAsia" w:hint="eastAsia"/>
          <w:szCs w:val="21"/>
          <w:u w:val="single"/>
        </w:rPr>
        <w:t xml:space="preserve">  </w:t>
      </w:r>
      <w:r w:rsidRPr="00B76F9D">
        <w:rPr>
          <w:rFonts w:asciiTheme="minorEastAsia" w:hAnsiTheme="minorEastAsia"/>
          <w:i/>
          <w:szCs w:val="21"/>
          <w:u w:val="single"/>
        </w:rPr>
        <w:t>项目编号</w:t>
      </w:r>
      <w:r w:rsidRPr="00B76F9D">
        <w:rPr>
          <w:rFonts w:asciiTheme="minorEastAsia" w:hAnsiTheme="minorEastAsia" w:hint="eastAsia"/>
          <w:i/>
          <w:szCs w:val="21"/>
          <w:u w:val="single"/>
        </w:rPr>
        <w:t xml:space="preserve"> </w:t>
      </w:r>
      <w:r w:rsidRPr="00B76F9D">
        <w:rPr>
          <w:rFonts w:asciiTheme="minorEastAsia" w:hAnsiTheme="minorEastAsia" w:hint="eastAsia"/>
          <w:szCs w:val="21"/>
          <w:u w:val="single"/>
        </w:rPr>
        <w:t xml:space="preserve">  </w:t>
      </w:r>
      <w:r w:rsidRPr="00B76F9D">
        <w:rPr>
          <w:rFonts w:asciiTheme="minorEastAsia" w:hAnsiTheme="minorEastAsia" w:hint="eastAsia"/>
          <w:szCs w:val="21"/>
        </w:rPr>
        <w:t>的</w:t>
      </w:r>
      <w:r w:rsidRPr="00B76F9D">
        <w:rPr>
          <w:rFonts w:asciiTheme="minorEastAsia" w:hAnsiTheme="minorEastAsia" w:hint="eastAsia"/>
          <w:szCs w:val="21"/>
          <w:u w:val="single"/>
        </w:rPr>
        <w:t xml:space="preserve">  </w:t>
      </w:r>
      <w:r w:rsidRPr="00B76F9D">
        <w:rPr>
          <w:rFonts w:asciiTheme="minorEastAsia" w:hAnsiTheme="minorEastAsia"/>
          <w:i/>
          <w:szCs w:val="21"/>
          <w:u w:val="single"/>
        </w:rPr>
        <w:t>项目</w:t>
      </w:r>
      <w:r w:rsidRPr="00B76F9D">
        <w:rPr>
          <w:rFonts w:asciiTheme="minorEastAsia" w:hAnsiTheme="minorEastAsia" w:hint="eastAsia"/>
          <w:i/>
          <w:szCs w:val="21"/>
          <w:u w:val="single"/>
        </w:rPr>
        <w:t>名</w:t>
      </w:r>
      <w:r w:rsidRPr="00B76F9D">
        <w:rPr>
          <w:rFonts w:asciiTheme="minorEastAsia" w:hAnsiTheme="minorEastAsia"/>
          <w:i/>
          <w:szCs w:val="21"/>
          <w:u w:val="single"/>
        </w:rPr>
        <w:t>称</w:t>
      </w:r>
      <w:r w:rsidRPr="00B76F9D">
        <w:rPr>
          <w:rFonts w:asciiTheme="minorEastAsia" w:hAnsiTheme="minorEastAsia" w:hint="eastAsia"/>
          <w:i/>
          <w:szCs w:val="21"/>
          <w:u w:val="single"/>
        </w:rPr>
        <w:t xml:space="preserve"> </w:t>
      </w:r>
      <w:r w:rsidRPr="00B76F9D">
        <w:rPr>
          <w:rFonts w:asciiTheme="minorEastAsia" w:hAnsiTheme="minorEastAsia" w:hint="eastAsia"/>
          <w:szCs w:val="21"/>
          <w:u w:val="single"/>
        </w:rPr>
        <w:t xml:space="preserve">   </w:t>
      </w:r>
      <w:r w:rsidRPr="00B76F9D">
        <w:rPr>
          <w:rFonts w:asciiTheme="minorEastAsia" w:hAnsiTheme="minorEastAsia" w:cs="Arial" w:hint="eastAsia"/>
          <w:szCs w:val="21"/>
        </w:rPr>
        <w:t>项目的投标活动，并代表我方全权办理针对上述项目的投标、开标、投标文件澄清、签约等一切具体事务和签署相关文件。</w:t>
      </w:r>
    </w:p>
    <w:p w:rsidR="00957CFA" w:rsidRPr="00B76F9D" w:rsidRDefault="00957CFA" w:rsidP="00957CFA">
      <w:pPr>
        <w:adjustRightInd w:val="0"/>
        <w:spacing w:line="360" w:lineRule="auto"/>
        <w:ind w:firstLineChars="210" w:firstLine="441"/>
        <w:contextualSpacing/>
        <w:rPr>
          <w:rFonts w:asciiTheme="minorEastAsia" w:hAnsiTheme="minorEastAsia" w:cs="Arial"/>
          <w:szCs w:val="21"/>
        </w:rPr>
      </w:pPr>
      <w:r w:rsidRPr="00B76F9D">
        <w:rPr>
          <w:rFonts w:asciiTheme="minorEastAsia" w:hAnsiTheme="minorEastAsia" w:cs="Arial" w:hint="eastAsia"/>
          <w:szCs w:val="21"/>
        </w:rPr>
        <w:t>我方对被授权人的签名事项负全部责任。</w:t>
      </w:r>
    </w:p>
    <w:p w:rsidR="00957CFA" w:rsidRPr="00B76F9D" w:rsidRDefault="00957CFA" w:rsidP="00957CFA">
      <w:pPr>
        <w:adjustRightInd w:val="0"/>
        <w:spacing w:line="360" w:lineRule="auto"/>
        <w:ind w:firstLineChars="210" w:firstLine="441"/>
        <w:contextualSpacing/>
        <w:rPr>
          <w:rFonts w:asciiTheme="minorEastAsia" w:hAnsiTheme="minorEastAsia" w:cs="Arial"/>
          <w:szCs w:val="21"/>
        </w:rPr>
      </w:pPr>
      <w:r w:rsidRPr="00B76F9D">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57CFA" w:rsidRPr="00B76F9D" w:rsidRDefault="00957CFA" w:rsidP="00957CFA">
      <w:pPr>
        <w:adjustRightInd w:val="0"/>
        <w:spacing w:line="360" w:lineRule="auto"/>
        <w:ind w:firstLineChars="210" w:firstLine="441"/>
        <w:contextualSpacing/>
        <w:rPr>
          <w:rFonts w:asciiTheme="minorEastAsia" w:hAnsiTheme="minorEastAsia" w:cs="Arial"/>
          <w:szCs w:val="21"/>
        </w:rPr>
      </w:pPr>
      <w:r w:rsidRPr="00B76F9D">
        <w:rPr>
          <w:rFonts w:asciiTheme="minorEastAsia" w:hAnsiTheme="minorEastAsia" w:cs="Arial" w:hint="eastAsia"/>
          <w:szCs w:val="21"/>
        </w:rPr>
        <w:t>被授权人无转委托权，特此委托。</w:t>
      </w:r>
    </w:p>
    <w:p w:rsidR="00957CFA" w:rsidRPr="00B76F9D" w:rsidRDefault="00957CFA" w:rsidP="00957CFA">
      <w:pPr>
        <w:spacing w:line="480" w:lineRule="auto"/>
        <w:ind w:firstLineChars="200" w:firstLine="420"/>
        <w:rPr>
          <w:rFonts w:asciiTheme="minorEastAsia" w:hAnsiTheme="minorEastAsia"/>
          <w:szCs w:val="21"/>
        </w:rPr>
      </w:pPr>
      <w:r w:rsidRPr="00B76F9D">
        <w:rPr>
          <w:rFonts w:asciiTheme="minorEastAsia" w:hAnsiTheme="minorEastAsia" w:hint="eastAsia"/>
          <w:szCs w:val="21"/>
        </w:rPr>
        <w:t xml:space="preserve">投标人名称： </w:t>
      </w:r>
      <w:r w:rsidRPr="00B76F9D">
        <w:rPr>
          <w:rFonts w:asciiTheme="minorEastAsia" w:hAnsiTheme="minorEastAsia" w:hint="eastAsia"/>
          <w:szCs w:val="21"/>
          <w:u w:val="single"/>
        </w:rPr>
        <w:t xml:space="preserve">       （全称）       </w:t>
      </w:r>
      <w:r w:rsidRPr="00B76F9D">
        <w:rPr>
          <w:rFonts w:asciiTheme="minorEastAsia" w:hAnsiTheme="minorEastAsia" w:hint="eastAsia"/>
          <w:szCs w:val="21"/>
        </w:rPr>
        <w:t xml:space="preserve"> （加盖单位公章）</w:t>
      </w:r>
    </w:p>
    <w:p w:rsidR="00957CFA" w:rsidRPr="00B76F9D" w:rsidRDefault="00957CFA" w:rsidP="00957CFA">
      <w:pPr>
        <w:spacing w:line="480" w:lineRule="auto"/>
        <w:ind w:firstLineChars="200" w:firstLine="420"/>
        <w:rPr>
          <w:rFonts w:asciiTheme="minorEastAsia" w:hAnsiTheme="minorEastAsia" w:cs="Arial"/>
          <w:szCs w:val="21"/>
        </w:rPr>
      </w:pPr>
      <w:r w:rsidRPr="00B76F9D">
        <w:rPr>
          <w:rFonts w:asciiTheme="minorEastAsia" w:hAnsiTheme="minorEastAsia" w:cs="Arial" w:hint="eastAsia"/>
          <w:szCs w:val="21"/>
        </w:rPr>
        <w:t xml:space="preserve">法定代表人（单位负责人）： </w:t>
      </w:r>
      <w:r w:rsidRPr="00B76F9D">
        <w:rPr>
          <w:rFonts w:asciiTheme="minorEastAsia" w:hAnsiTheme="minorEastAsia" w:cs="Arial" w:hint="eastAsia"/>
          <w:szCs w:val="21"/>
          <w:u w:val="single"/>
        </w:rPr>
        <w:t xml:space="preserve">             </w:t>
      </w:r>
      <w:r w:rsidRPr="00B76F9D">
        <w:rPr>
          <w:rFonts w:asciiTheme="minorEastAsia" w:hAnsiTheme="minorEastAsia" w:cs="Arial" w:hint="eastAsia"/>
          <w:szCs w:val="21"/>
        </w:rPr>
        <w:t>（签名或加盖名章）</w:t>
      </w:r>
    </w:p>
    <w:p w:rsidR="00957CFA" w:rsidRPr="00B76F9D" w:rsidRDefault="00957CFA" w:rsidP="00957CFA">
      <w:pPr>
        <w:spacing w:line="480" w:lineRule="auto"/>
        <w:ind w:firstLineChars="200" w:firstLine="420"/>
        <w:rPr>
          <w:rFonts w:asciiTheme="minorEastAsia" w:hAnsiTheme="minorEastAsia"/>
          <w:szCs w:val="21"/>
        </w:rPr>
      </w:pPr>
      <w:r w:rsidRPr="00B76F9D">
        <w:rPr>
          <w:rFonts w:asciiTheme="minorEastAsia" w:hAnsiTheme="minorEastAsia" w:cs="Arial" w:hint="eastAsia"/>
          <w:szCs w:val="21"/>
        </w:rPr>
        <w:t>法定代表人（单位负责人）</w:t>
      </w:r>
      <w:r w:rsidRPr="00B76F9D">
        <w:rPr>
          <w:rFonts w:asciiTheme="minorEastAsia" w:hAnsiTheme="minorEastAsia" w:hint="eastAsia"/>
          <w:szCs w:val="21"/>
        </w:rPr>
        <w:t xml:space="preserve">授权代表： </w:t>
      </w:r>
      <w:r w:rsidRPr="00B76F9D">
        <w:rPr>
          <w:rFonts w:asciiTheme="minorEastAsia" w:hAnsiTheme="minorEastAsia" w:hint="eastAsia"/>
          <w:szCs w:val="21"/>
          <w:u w:val="single"/>
        </w:rPr>
        <w:t xml:space="preserve">         </w:t>
      </w:r>
      <w:r w:rsidRPr="00B76F9D">
        <w:rPr>
          <w:rFonts w:asciiTheme="minorEastAsia" w:hAnsiTheme="minorEastAsia" w:hint="eastAsia"/>
          <w:szCs w:val="21"/>
        </w:rPr>
        <w:t xml:space="preserve"> （</w:t>
      </w:r>
      <w:r w:rsidRPr="00B76F9D">
        <w:rPr>
          <w:rFonts w:asciiTheme="minorEastAsia" w:hAnsiTheme="minorEastAsia" w:cs="Arial" w:hint="eastAsia"/>
          <w:szCs w:val="21"/>
        </w:rPr>
        <w:t>签名或加盖名章</w:t>
      </w:r>
      <w:r w:rsidRPr="00B76F9D">
        <w:rPr>
          <w:rFonts w:asciiTheme="minorEastAsia" w:hAnsiTheme="minorEastAsia" w:hint="eastAsia"/>
          <w:szCs w:val="21"/>
        </w:rPr>
        <w:t>）</w:t>
      </w:r>
    </w:p>
    <w:p w:rsidR="00957CFA" w:rsidRPr="00B76F9D" w:rsidRDefault="00957CFA" w:rsidP="00957CFA">
      <w:pPr>
        <w:spacing w:line="480" w:lineRule="auto"/>
        <w:ind w:firstLineChars="200" w:firstLine="420"/>
        <w:rPr>
          <w:rFonts w:asciiTheme="minorEastAsia" w:hAnsiTheme="minorEastAsia"/>
          <w:szCs w:val="21"/>
        </w:rPr>
      </w:pPr>
      <w:r w:rsidRPr="00B76F9D">
        <w:rPr>
          <w:rFonts w:asciiTheme="minorEastAsia" w:hAnsiTheme="minorEastAsia" w:hint="eastAsia"/>
          <w:szCs w:val="21"/>
        </w:rPr>
        <w:t>法定代表人（单位负责人）授权代表联系电话（手机）：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957CFA" w:rsidRPr="00B76F9D" w:rsidTr="00CA2FE1">
        <w:trPr>
          <w:gridAfter w:val="1"/>
          <w:wAfter w:w="14" w:type="dxa"/>
          <w:trHeight w:val="2636"/>
        </w:trPr>
        <w:tc>
          <w:tcPr>
            <w:tcW w:w="4484" w:type="dxa"/>
            <w:vAlign w:val="center"/>
          </w:tcPr>
          <w:p w:rsidR="00957CFA" w:rsidRPr="00B76F9D" w:rsidRDefault="00957CFA" w:rsidP="00CA2FE1">
            <w:pPr>
              <w:jc w:val="center"/>
              <w:rPr>
                <w:rFonts w:asciiTheme="minorEastAsia" w:hAnsiTheme="minorEastAsia"/>
                <w:szCs w:val="21"/>
              </w:rPr>
            </w:pPr>
            <w:r w:rsidRPr="00B76F9D">
              <w:rPr>
                <w:rFonts w:asciiTheme="minorEastAsia" w:hAnsiTheme="minorEastAsia" w:hint="eastAsia"/>
                <w:szCs w:val="21"/>
              </w:rPr>
              <w:t>法定代表人（单位负责人）身份证（正面）</w:t>
            </w:r>
          </w:p>
        </w:tc>
        <w:tc>
          <w:tcPr>
            <w:tcW w:w="4485" w:type="dxa"/>
            <w:gridSpan w:val="2"/>
            <w:vAlign w:val="center"/>
          </w:tcPr>
          <w:p w:rsidR="00957CFA" w:rsidRPr="00B76F9D" w:rsidRDefault="00957CFA" w:rsidP="00CA2FE1">
            <w:pPr>
              <w:jc w:val="center"/>
              <w:rPr>
                <w:rFonts w:asciiTheme="minorEastAsia" w:hAnsiTheme="minorEastAsia"/>
                <w:szCs w:val="21"/>
              </w:rPr>
            </w:pPr>
            <w:r w:rsidRPr="00B76F9D">
              <w:rPr>
                <w:rFonts w:asciiTheme="minorEastAsia" w:hAnsiTheme="minorEastAsia" w:hint="eastAsia"/>
                <w:szCs w:val="21"/>
              </w:rPr>
              <w:t>法定代表人（单位负责人）身份证（反面）</w:t>
            </w:r>
          </w:p>
        </w:tc>
      </w:tr>
      <w:tr w:rsidR="00957CFA" w:rsidRPr="00B76F9D" w:rsidTr="00CA2FE1">
        <w:trPr>
          <w:trHeight w:val="2781"/>
        </w:trPr>
        <w:tc>
          <w:tcPr>
            <w:tcW w:w="4491" w:type="dxa"/>
            <w:gridSpan w:val="2"/>
            <w:vAlign w:val="center"/>
          </w:tcPr>
          <w:p w:rsidR="00957CFA" w:rsidRPr="00B76F9D" w:rsidRDefault="00957CFA" w:rsidP="00CA2FE1">
            <w:pPr>
              <w:jc w:val="center"/>
              <w:rPr>
                <w:rFonts w:asciiTheme="minorEastAsia" w:hAnsiTheme="minorEastAsia"/>
                <w:szCs w:val="21"/>
              </w:rPr>
            </w:pPr>
            <w:bookmarkStart w:id="10" w:name="_资格证明文件"/>
            <w:bookmarkStart w:id="11" w:name="_Toc364329026"/>
            <w:bookmarkEnd w:id="10"/>
            <w:r w:rsidRPr="00B76F9D">
              <w:rPr>
                <w:rFonts w:asciiTheme="minorEastAsia" w:hAnsiTheme="minorEastAsia" w:hint="eastAsia"/>
                <w:szCs w:val="21"/>
              </w:rPr>
              <w:t>法定代表人（单位负责人）授权代表身份证</w:t>
            </w:r>
          </w:p>
          <w:p w:rsidR="00957CFA" w:rsidRPr="00B76F9D" w:rsidRDefault="00957CFA" w:rsidP="00CA2FE1">
            <w:pPr>
              <w:jc w:val="center"/>
              <w:rPr>
                <w:rFonts w:asciiTheme="minorEastAsia" w:hAnsiTheme="minorEastAsia"/>
                <w:szCs w:val="21"/>
              </w:rPr>
            </w:pPr>
            <w:r w:rsidRPr="00B76F9D">
              <w:rPr>
                <w:rFonts w:asciiTheme="minorEastAsia" w:hAnsiTheme="minorEastAsia" w:hint="eastAsia"/>
                <w:szCs w:val="21"/>
              </w:rPr>
              <w:t>（正面）</w:t>
            </w:r>
            <w:bookmarkEnd w:id="11"/>
          </w:p>
        </w:tc>
        <w:tc>
          <w:tcPr>
            <w:tcW w:w="4492" w:type="dxa"/>
            <w:gridSpan w:val="2"/>
            <w:vAlign w:val="center"/>
          </w:tcPr>
          <w:p w:rsidR="00957CFA" w:rsidRPr="00B76F9D" w:rsidRDefault="00957CFA" w:rsidP="00CA2FE1">
            <w:pPr>
              <w:jc w:val="center"/>
              <w:rPr>
                <w:rFonts w:asciiTheme="minorEastAsia" w:hAnsiTheme="minorEastAsia"/>
                <w:szCs w:val="21"/>
              </w:rPr>
            </w:pPr>
            <w:bookmarkStart w:id="12" w:name="_Toc364329027"/>
            <w:r w:rsidRPr="00B76F9D">
              <w:rPr>
                <w:rFonts w:asciiTheme="minorEastAsia" w:hAnsiTheme="minorEastAsia" w:hint="eastAsia"/>
                <w:szCs w:val="21"/>
              </w:rPr>
              <w:t>法定代表人（单位负责人）授权代表身份证</w:t>
            </w:r>
          </w:p>
          <w:p w:rsidR="00957CFA" w:rsidRPr="00B76F9D" w:rsidRDefault="00957CFA" w:rsidP="00CA2FE1">
            <w:pPr>
              <w:jc w:val="center"/>
              <w:rPr>
                <w:rFonts w:asciiTheme="minorEastAsia" w:hAnsiTheme="minorEastAsia"/>
                <w:szCs w:val="21"/>
              </w:rPr>
            </w:pPr>
            <w:r w:rsidRPr="00B76F9D">
              <w:rPr>
                <w:rFonts w:asciiTheme="minorEastAsia" w:hAnsiTheme="minorEastAsia" w:hint="eastAsia"/>
                <w:szCs w:val="21"/>
              </w:rPr>
              <w:t>（反面）</w:t>
            </w:r>
            <w:bookmarkEnd w:id="12"/>
          </w:p>
        </w:tc>
      </w:tr>
    </w:tbl>
    <w:p w:rsidR="00957CFA" w:rsidRPr="00B76F9D" w:rsidRDefault="00957CFA" w:rsidP="00957CFA">
      <w:pPr>
        <w:spacing w:line="320" w:lineRule="exact"/>
        <w:ind w:left="2" w:firstLineChars="149" w:firstLine="358"/>
        <w:rPr>
          <w:rFonts w:asciiTheme="minorEastAsia" w:hAnsiTheme="minorEastAsia" w:cs="Courier New"/>
          <w:sz w:val="24"/>
          <w:szCs w:val="24"/>
        </w:rPr>
      </w:pPr>
    </w:p>
    <w:p w:rsidR="00957CFA" w:rsidRPr="00B76F9D" w:rsidRDefault="00957CFA" w:rsidP="00957CFA">
      <w:pPr>
        <w:widowControl/>
        <w:spacing w:before="100" w:beforeAutospacing="1" w:after="100" w:afterAutospacing="1" w:line="360" w:lineRule="auto"/>
        <w:jc w:val="center"/>
        <w:rPr>
          <w:rFonts w:ascii="宋体" w:hAnsi="宋体"/>
          <w:b/>
          <w:bCs/>
          <w:sz w:val="24"/>
          <w:szCs w:val="24"/>
        </w:rPr>
      </w:pPr>
      <w:r w:rsidRPr="00B76F9D">
        <w:rPr>
          <w:rFonts w:ascii="宋体" w:hAnsi="宋体" w:hint="eastAsia"/>
          <w:b/>
          <w:bCs/>
          <w:sz w:val="24"/>
          <w:szCs w:val="24"/>
        </w:rPr>
        <w:t>3.4 没有重大违法记录的声明</w:t>
      </w:r>
    </w:p>
    <w:p w:rsidR="00957CFA" w:rsidRPr="00B76F9D" w:rsidRDefault="00957CFA" w:rsidP="00283E96">
      <w:pPr>
        <w:spacing w:beforeLines="50" w:afterLines="50"/>
        <w:jc w:val="center"/>
        <w:rPr>
          <w:rFonts w:ascii="宋体" w:hAnsi="宋体" w:cs="Arial"/>
          <w:kern w:val="0"/>
          <w:sz w:val="28"/>
          <w:szCs w:val="28"/>
        </w:rPr>
      </w:pPr>
      <w:r w:rsidRPr="00B76F9D">
        <w:rPr>
          <w:rFonts w:ascii="宋体" w:hAnsi="宋体" w:cs="Arial" w:hint="eastAsia"/>
          <w:kern w:val="0"/>
          <w:sz w:val="28"/>
          <w:szCs w:val="28"/>
        </w:rPr>
        <w:t>声　   明</w:t>
      </w:r>
    </w:p>
    <w:p w:rsidR="00957CFA" w:rsidRPr="00B76F9D" w:rsidRDefault="00957CFA" w:rsidP="00283E96">
      <w:pPr>
        <w:spacing w:beforeLines="50" w:afterLines="50" w:line="360" w:lineRule="auto"/>
        <w:ind w:firstLineChars="200" w:firstLine="420"/>
        <w:rPr>
          <w:rFonts w:asciiTheme="minorEastAsia" w:hAnsiTheme="minorEastAsia" w:cs="宋体"/>
          <w:szCs w:val="21"/>
          <w:lang w:val="zh-CN"/>
        </w:rPr>
      </w:pPr>
      <w:r w:rsidRPr="00B76F9D">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957CFA" w:rsidRPr="00B76F9D" w:rsidRDefault="00957CFA" w:rsidP="00283E96">
      <w:pPr>
        <w:spacing w:beforeLines="50" w:afterLines="50" w:line="360" w:lineRule="auto"/>
        <w:ind w:firstLineChars="200" w:firstLine="420"/>
        <w:rPr>
          <w:rFonts w:asciiTheme="minorEastAsia" w:hAnsiTheme="minorEastAsia" w:cs="宋体"/>
          <w:szCs w:val="21"/>
          <w:lang w:val="zh-CN"/>
        </w:rPr>
      </w:pPr>
      <w:r w:rsidRPr="00B76F9D">
        <w:rPr>
          <w:rFonts w:asciiTheme="minorEastAsia" w:hAnsiTheme="minorEastAsia" w:cs="宋体" w:hint="eastAsia"/>
          <w:szCs w:val="21"/>
          <w:lang w:val="zh-CN"/>
        </w:rPr>
        <w:t>特此声明。</w:t>
      </w:r>
    </w:p>
    <w:p w:rsidR="00957CFA" w:rsidRPr="00B76F9D" w:rsidRDefault="00957CFA" w:rsidP="00283E96">
      <w:pPr>
        <w:spacing w:beforeLines="50" w:afterLines="50" w:line="360" w:lineRule="auto"/>
        <w:ind w:firstLineChars="200" w:firstLine="420"/>
        <w:rPr>
          <w:rFonts w:asciiTheme="minorEastAsia" w:hAnsiTheme="minorEastAsia" w:cs="宋体"/>
          <w:szCs w:val="21"/>
          <w:lang w:val="zh-CN"/>
        </w:rPr>
      </w:pPr>
      <w:r w:rsidRPr="00B76F9D">
        <w:rPr>
          <w:rFonts w:asciiTheme="minorEastAsia" w:hAnsiTheme="minorEastAsia" w:cs="宋体" w:hint="eastAsia"/>
          <w:szCs w:val="21"/>
          <w:lang w:val="zh-CN"/>
        </w:rPr>
        <w:t>本公司对上述声明的真实性负责。如有虚假，将依法承担相应责任。</w:t>
      </w:r>
    </w:p>
    <w:p w:rsidR="00957CFA" w:rsidRPr="00B76F9D" w:rsidRDefault="00957CFA" w:rsidP="00283E96">
      <w:pPr>
        <w:spacing w:beforeLines="50" w:afterLines="50" w:line="360" w:lineRule="auto"/>
        <w:ind w:firstLineChars="236" w:firstLine="496"/>
        <w:rPr>
          <w:rFonts w:asciiTheme="minorEastAsia" w:hAnsiTheme="minorEastAsia" w:cs="宋体"/>
          <w:szCs w:val="21"/>
          <w:lang w:val="zh-CN"/>
        </w:rPr>
      </w:pPr>
    </w:p>
    <w:p w:rsidR="00957CFA" w:rsidRPr="00B76F9D" w:rsidRDefault="00957CFA" w:rsidP="00957CFA">
      <w:pPr>
        <w:adjustRightInd w:val="0"/>
        <w:snapToGrid w:val="0"/>
        <w:spacing w:line="360" w:lineRule="auto"/>
        <w:ind w:firstLineChars="1500" w:firstLine="3150"/>
        <w:rPr>
          <w:rFonts w:asciiTheme="minorEastAsia" w:hAnsiTheme="minorEastAsia" w:cs="宋体"/>
          <w:szCs w:val="21"/>
        </w:rPr>
      </w:pPr>
      <w:r w:rsidRPr="00B76F9D">
        <w:rPr>
          <w:rFonts w:asciiTheme="minorEastAsia" w:hAnsiTheme="minorEastAsia" w:cs="宋体" w:hint="eastAsia"/>
          <w:szCs w:val="21"/>
        </w:rPr>
        <w:t>投标人名称（并加盖公章）：</w:t>
      </w:r>
      <w:r w:rsidRPr="00B76F9D">
        <w:rPr>
          <w:rFonts w:asciiTheme="minorEastAsia" w:hAnsiTheme="minorEastAsia" w:cs="宋体" w:hint="eastAsia"/>
          <w:szCs w:val="21"/>
          <w:u w:val="single"/>
        </w:rPr>
        <w:t xml:space="preserve">               </w:t>
      </w:r>
    </w:p>
    <w:p w:rsidR="00957CFA" w:rsidRPr="00B76F9D"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B76F9D" w:rsidRDefault="00957CFA" w:rsidP="00957CFA">
      <w:pPr>
        <w:adjustRightInd w:val="0"/>
        <w:snapToGrid w:val="0"/>
        <w:spacing w:line="360" w:lineRule="auto"/>
        <w:ind w:firstLineChars="1850" w:firstLine="3885"/>
        <w:rPr>
          <w:rFonts w:asciiTheme="minorEastAsia" w:hAnsiTheme="minorEastAsia" w:cs="宋体"/>
          <w:szCs w:val="21"/>
        </w:rPr>
      </w:pPr>
      <w:r w:rsidRPr="00B76F9D">
        <w:rPr>
          <w:rFonts w:asciiTheme="minorEastAsia" w:hAnsiTheme="minorEastAsia" w:cs="宋体" w:hint="eastAsia"/>
          <w:szCs w:val="21"/>
        </w:rPr>
        <w:t>日期：</w:t>
      </w:r>
      <w:r w:rsidRPr="00B76F9D">
        <w:rPr>
          <w:rFonts w:asciiTheme="minorEastAsia" w:hAnsiTheme="minorEastAsia" w:cs="宋体" w:hint="eastAsia"/>
          <w:szCs w:val="21"/>
          <w:u w:val="single"/>
        </w:rPr>
        <w:t xml:space="preserve">       </w:t>
      </w:r>
      <w:r w:rsidRPr="00B76F9D">
        <w:rPr>
          <w:rFonts w:asciiTheme="minorEastAsia" w:hAnsiTheme="minorEastAsia" w:cs="宋体" w:hint="eastAsia"/>
          <w:szCs w:val="21"/>
        </w:rPr>
        <w:t>年</w:t>
      </w:r>
      <w:r w:rsidRPr="00B76F9D">
        <w:rPr>
          <w:rFonts w:asciiTheme="minorEastAsia" w:hAnsiTheme="minorEastAsia" w:cs="宋体" w:hint="eastAsia"/>
          <w:szCs w:val="21"/>
          <w:u w:val="single"/>
        </w:rPr>
        <w:t xml:space="preserve">       </w:t>
      </w:r>
      <w:r w:rsidRPr="00B76F9D">
        <w:rPr>
          <w:rFonts w:asciiTheme="minorEastAsia" w:hAnsiTheme="minorEastAsia" w:cs="宋体" w:hint="eastAsia"/>
          <w:szCs w:val="21"/>
        </w:rPr>
        <w:t xml:space="preserve">月 </w:t>
      </w:r>
      <w:r w:rsidRPr="00B76F9D">
        <w:rPr>
          <w:rFonts w:asciiTheme="minorEastAsia" w:hAnsiTheme="minorEastAsia" w:cs="宋体" w:hint="eastAsia"/>
          <w:szCs w:val="21"/>
          <w:u w:val="single"/>
        </w:rPr>
        <w:t xml:space="preserve">      </w:t>
      </w:r>
      <w:r w:rsidRPr="00B76F9D">
        <w:rPr>
          <w:rFonts w:asciiTheme="minorEastAsia" w:hAnsiTheme="minorEastAsia" w:cs="宋体" w:hint="eastAsia"/>
          <w:szCs w:val="21"/>
        </w:rPr>
        <w:t>日</w:t>
      </w:r>
    </w:p>
    <w:p w:rsidR="00957CFA" w:rsidRPr="00B76F9D" w:rsidRDefault="00957CFA" w:rsidP="00283E96">
      <w:pPr>
        <w:spacing w:beforeLines="50" w:afterLines="50" w:line="360" w:lineRule="auto"/>
        <w:ind w:right="420" w:firstLineChars="2286" w:firstLine="5486"/>
        <w:rPr>
          <w:rFonts w:asciiTheme="minorEastAsia" w:hAnsiTheme="minorEastAsia" w:cs="宋体"/>
          <w:sz w:val="24"/>
          <w:szCs w:val="24"/>
          <w:lang w:val="zh-CN"/>
        </w:rPr>
      </w:pPr>
    </w:p>
    <w:p w:rsidR="00957CFA" w:rsidRPr="00B76F9D" w:rsidRDefault="00957CFA" w:rsidP="00283E96">
      <w:pPr>
        <w:spacing w:beforeLines="50" w:afterLines="50" w:line="360" w:lineRule="auto"/>
        <w:ind w:right="420" w:firstLineChars="2286" w:firstLine="5486"/>
        <w:rPr>
          <w:rFonts w:asciiTheme="minorEastAsia" w:hAnsiTheme="minorEastAsia" w:cs="宋体"/>
          <w:sz w:val="24"/>
          <w:szCs w:val="24"/>
          <w:lang w:val="zh-CN"/>
        </w:rPr>
      </w:pPr>
    </w:p>
    <w:p w:rsidR="00957CFA" w:rsidRPr="00B76F9D" w:rsidRDefault="00957CFA" w:rsidP="00283E96">
      <w:pPr>
        <w:spacing w:beforeLines="50" w:afterLines="50" w:line="360" w:lineRule="auto"/>
        <w:ind w:right="420" w:firstLineChars="2286" w:firstLine="5486"/>
        <w:rPr>
          <w:rFonts w:asciiTheme="minorEastAsia" w:hAnsiTheme="minorEastAsia" w:cs="宋体"/>
          <w:sz w:val="24"/>
          <w:szCs w:val="24"/>
          <w:lang w:val="zh-CN"/>
        </w:rPr>
      </w:pPr>
    </w:p>
    <w:p w:rsidR="00957CFA" w:rsidRPr="00B76F9D" w:rsidRDefault="00957CFA" w:rsidP="00283E96">
      <w:pPr>
        <w:spacing w:beforeLines="50" w:afterLines="50" w:line="360" w:lineRule="auto"/>
        <w:ind w:right="420" w:firstLineChars="2286" w:firstLine="5486"/>
        <w:rPr>
          <w:rFonts w:asciiTheme="minorEastAsia" w:hAnsiTheme="minorEastAsia" w:cs="宋体"/>
          <w:sz w:val="24"/>
          <w:szCs w:val="24"/>
          <w:lang w:val="zh-CN"/>
        </w:rPr>
      </w:pPr>
    </w:p>
    <w:p w:rsidR="00957CFA" w:rsidRPr="00B76F9D" w:rsidRDefault="00957CFA" w:rsidP="00283E96">
      <w:pPr>
        <w:spacing w:beforeLines="50" w:afterLines="50" w:line="360" w:lineRule="auto"/>
        <w:ind w:right="420" w:firstLineChars="2286" w:firstLine="5486"/>
        <w:rPr>
          <w:rFonts w:asciiTheme="minorEastAsia" w:hAnsiTheme="minorEastAsia" w:cs="宋体"/>
          <w:sz w:val="24"/>
          <w:szCs w:val="24"/>
          <w:lang w:val="zh-CN"/>
        </w:rPr>
      </w:pPr>
    </w:p>
    <w:p w:rsidR="00957CFA" w:rsidRPr="00B76F9D" w:rsidRDefault="00957CFA" w:rsidP="00283E96">
      <w:pPr>
        <w:spacing w:beforeLines="50" w:afterLines="50" w:line="360" w:lineRule="auto"/>
        <w:ind w:right="420" w:firstLineChars="2286" w:firstLine="5486"/>
        <w:rPr>
          <w:rFonts w:asciiTheme="minorEastAsia" w:hAnsiTheme="minorEastAsia" w:cs="宋体"/>
          <w:sz w:val="24"/>
          <w:szCs w:val="24"/>
          <w:lang w:val="zh-CN"/>
        </w:rPr>
      </w:pPr>
    </w:p>
    <w:p w:rsidR="00957CFA" w:rsidRPr="00B76F9D" w:rsidRDefault="00957CFA" w:rsidP="00283E96">
      <w:pPr>
        <w:spacing w:beforeLines="50" w:afterLines="50" w:line="360" w:lineRule="auto"/>
        <w:ind w:right="420" w:firstLineChars="2286" w:firstLine="5486"/>
        <w:rPr>
          <w:rFonts w:asciiTheme="minorEastAsia" w:hAnsiTheme="minorEastAsia" w:cs="宋体"/>
          <w:sz w:val="24"/>
          <w:szCs w:val="24"/>
          <w:lang w:val="zh-CN"/>
        </w:rPr>
      </w:pPr>
    </w:p>
    <w:p w:rsidR="00957CFA" w:rsidRPr="00B76F9D" w:rsidRDefault="00957CFA" w:rsidP="00283E96">
      <w:pPr>
        <w:spacing w:beforeLines="50" w:afterLines="50" w:line="360" w:lineRule="auto"/>
        <w:ind w:right="420" w:firstLineChars="2286" w:firstLine="5486"/>
        <w:rPr>
          <w:rFonts w:asciiTheme="minorEastAsia" w:hAnsiTheme="minorEastAsia" w:cs="宋体"/>
          <w:sz w:val="24"/>
          <w:szCs w:val="24"/>
          <w:lang w:val="zh-CN"/>
        </w:rPr>
      </w:pPr>
    </w:p>
    <w:p w:rsidR="00957CFA" w:rsidRPr="00B76F9D" w:rsidRDefault="00957CFA" w:rsidP="00283E96">
      <w:pPr>
        <w:spacing w:beforeLines="50" w:afterLines="50" w:line="360" w:lineRule="auto"/>
        <w:ind w:right="420" w:firstLineChars="2286" w:firstLine="5486"/>
        <w:rPr>
          <w:rFonts w:asciiTheme="minorEastAsia" w:hAnsiTheme="minorEastAsia" w:cs="宋体"/>
          <w:sz w:val="24"/>
          <w:szCs w:val="24"/>
          <w:lang w:val="zh-CN"/>
        </w:rPr>
      </w:pPr>
    </w:p>
    <w:p w:rsidR="00957CFA" w:rsidRPr="00B76F9D" w:rsidRDefault="00957CFA" w:rsidP="00283E96">
      <w:pPr>
        <w:spacing w:beforeLines="50" w:afterLines="50" w:line="360" w:lineRule="auto"/>
        <w:ind w:right="420" w:firstLineChars="2286" w:firstLine="5486"/>
        <w:rPr>
          <w:rFonts w:asciiTheme="minorEastAsia" w:hAnsiTheme="minorEastAsia" w:cs="宋体"/>
          <w:sz w:val="24"/>
          <w:szCs w:val="24"/>
          <w:lang w:val="zh-CN"/>
        </w:rPr>
      </w:pPr>
    </w:p>
    <w:p w:rsidR="00957CFA" w:rsidRPr="00B76F9D" w:rsidRDefault="00957CFA" w:rsidP="00957CFA">
      <w:pPr>
        <w:autoSpaceDE w:val="0"/>
        <w:autoSpaceDN w:val="0"/>
        <w:adjustRightInd w:val="0"/>
        <w:spacing w:line="360" w:lineRule="auto"/>
        <w:jc w:val="center"/>
        <w:outlineLvl w:val="0"/>
        <w:rPr>
          <w:rFonts w:ascii="宋体" w:hAnsi="宋体"/>
          <w:b/>
          <w:bCs/>
          <w:sz w:val="24"/>
          <w:szCs w:val="24"/>
        </w:rPr>
      </w:pPr>
      <w:r w:rsidRPr="00B76F9D">
        <w:rPr>
          <w:rFonts w:ascii="宋体" w:hAnsi="宋体" w:hint="eastAsia"/>
          <w:b/>
          <w:bCs/>
          <w:sz w:val="24"/>
          <w:szCs w:val="24"/>
        </w:rPr>
        <w:t>3.5 投标承诺函</w:t>
      </w:r>
    </w:p>
    <w:p w:rsidR="00957CFA" w:rsidRPr="00B76F9D" w:rsidRDefault="00957CFA" w:rsidP="00957CFA">
      <w:pPr>
        <w:autoSpaceDE w:val="0"/>
        <w:autoSpaceDN w:val="0"/>
        <w:snapToGrid w:val="0"/>
        <w:spacing w:line="360" w:lineRule="auto"/>
        <w:jc w:val="center"/>
        <w:rPr>
          <w:rFonts w:ascii="宋体" w:hAnsi="宋体"/>
          <w:b/>
          <w:bCs/>
          <w:sz w:val="24"/>
          <w:szCs w:val="24"/>
        </w:rPr>
      </w:pPr>
    </w:p>
    <w:p w:rsidR="00957CFA" w:rsidRPr="00B76F9D" w:rsidRDefault="00957CFA" w:rsidP="00283E96">
      <w:pPr>
        <w:spacing w:beforeLines="50" w:afterLines="50" w:line="360" w:lineRule="auto"/>
        <w:contextualSpacing/>
        <w:rPr>
          <w:rFonts w:ascii="宋体" w:eastAsia="宋体" w:hAnsi="宋体" w:cs="宋体"/>
          <w:szCs w:val="21"/>
          <w:lang w:val="zh-CN"/>
        </w:rPr>
      </w:pPr>
      <w:r w:rsidRPr="00B76F9D">
        <w:rPr>
          <w:rFonts w:ascii="宋体" w:eastAsia="宋体" w:hAnsi="宋体" w:cs="宋体" w:hint="eastAsia"/>
          <w:szCs w:val="21"/>
          <w:lang w:val="zh-CN"/>
        </w:rPr>
        <w:t>许昌市政府采购服务中心</w:t>
      </w:r>
      <w:r w:rsidRPr="00B76F9D">
        <w:rPr>
          <w:rFonts w:ascii="宋体" w:eastAsia="宋体" w:hAnsi="宋体" w:cs="宋体"/>
          <w:szCs w:val="21"/>
          <w:lang w:val="zh-CN"/>
        </w:rPr>
        <w:t>：</w:t>
      </w:r>
    </w:p>
    <w:p w:rsidR="00957CFA" w:rsidRPr="00B76F9D" w:rsidRDefault="00957CFA" w:rsidP="00283E96">
      <w:pPr>
        <w:spacing w:beforeLines="50" w:afterLines="50" w:line="360" w:lineRule="auto"/>
        <w:ind w:firstLineChars="200" w:firstLine="420"/>
        <w:contextualSpacing/>
        <w:rPr>
          <w:rFonts w:asciiTheme="minorEastAsia" w:hAnsiTheme="minorEastAsia" w:cs="宋体"/>
          <w:szCs w:val="21"/>
          <w:lang w:val="zh-CN"/>
        </w:rPr>
      </w:pPr>
      <w:r w:rsidRPr="00B76F9D">
        <w:rPr>
          <w:rFonts w:ascii="宋体" w:eastAsia="宋体" w:hAnsi="宋体" w:cs="宋体"/>
          <w:szCs w:val="21"/>
          <w:lang w:val="zh-CN"/>
        </w:rPr>
        <w:t>经研究，我</w:t>
      </w:r>
      <w:r w:rsidRPr="00B76F9D">
        <w:rPr>
          <w:rFonts w:asciiTheme="minorEastAsia" w:hAnsiTheme="minorEastAsia" w:cs="宋体" w:hint="eastAsia"/>
          <w:szCs w:val="21"/>
          <w:lang w:val="zh-CN"/>
        </w:rPr>
        <w:t>方自愿参与贵方</w:t>
      </w:r>
      <w:r w:rsidRPr="00B76F9D">
        <w:rPr>
          <w:rFonts w:ascii="宋体" w:eastAsia="宋体" w:hAnsi="宋体" w:cs="宋体" w:hint="eastAsia"/>
          <w:szCs w:val="21"/>
          <w:u w:val="single"/>
          <w:lang w:val="zh-CN"/>
        </w:rPr>
        <w:t xml:space="preserve"> </w:t>
      </w:r>
      <w:r w:rsidRPr="00B76F9D">
        <w:rPr>
          <w:rFonts w:asciiTheme="minorEastAsia" w:hAnsiTheme="minorEastAsia" w:cs="宋体" w:hint="eastAsia"/>
          <w:szCs w:val="21"/>
          <w:u w:val="single"/>
          <w:lang w:val="zh-CN"/>
        </w:rPr>
        <w:t xml:space="preserve">  </w:t>
      </w:r>
      <w:r w:rsidRPr="00B76F9D">
        <w:rPr>
          <w:rFonts w:ascii="宋体" w:eastAsia="宋体" w:hAnsi="宋体" w:cs="宋体" w:hint="eastAsia"/>
          <w:szCs w:val="21"/>
          <w:u w:val="single"/>
          <w:lang w:val="zh-CN"/>
        </w:rPr>
        <w:t xml:space="preserve"> </w:t>
      </w:r>
      <w:r w:rsidRPr="00B76F9D">
        <w:rPr>
          <w:rFonts w:asciiTheme="minorEastAsia" w:hAnsiTheme="minorEastAsia" w:cs="宋体" w:hint="eastAsia"/>
          <w:szCs w:val="21"/>
          <w:u w:val="single"/>
          <w:lang w:val="zh-CN"/>
        </w:rPr>
        <w:t xml:space="preserve">  </w:t>
      </w:r>
      <w:r w:rsidRPr="00B76F9D">
        <w:rPr>
          <w:rFonts w:ascii="宋体" w:eastAsia="宋体" w:hAnsi="宋体" w:cs="宋体" w:hint="eastAsia"/>
          <w:szCs w:val="21"/>
          <w:u w:val="single"/>
          <w:lang w:val="zh-CN"/>
        </w:rPr>
        <w:t xml:space="preserve"> </w:t>
      </w:r>
      <w:r w:rsidRPr="00B76F9D">
        <w:rPr>
          <w:rFonts w:ascii="宋体" w:eastAsia="宋体" w:hAnsi="宋体" w:cs="宋体"/>
          <w:szCs w:val="21"/>
          <w:lang w:val="zh-CN"/>
        </w:rPr>
        <w:t>年____月</w:t>
      </w:r>
      <w:r w:rsidRPr="00B76F9D">
        <w:rPr>
          <w:rFonts w:asciiTheme="minorEastAsia" w:hAnsiTheme="minorEastAsia" w:cs="宋体" w:hint="eastAsia"/>
          <w:szCs w:val="21"/>
          <w:u w:val="single"/>
          <w:lang w:val="zh-CN"/>
        </w:rPr>
        <w:t xml:space="preserve">    </w:t>
      </w:r>
      <w:r w:rsidRPr="00B76F9D">
        <w:rPr>
          <w:rFonts w:asciiTheme="minorEastAsia" w:hAnsiTheme="minorEastAsia" w:cs="宋体" w:hint="eastAsia"/>
          <w:szCs w:val="21"/>
          <w:lang w:val="zh-CN"/>
        </w:rPr>
        <w:t xml:space="preserve"> </w:t>
      </w:r>
      <w:r w:rsidRPr="00B76F9D">
        <w:rPr>
          <w:rFonts w:ascii="宋体" w:eastAsia="宋体" w:hAnsi="宋体" w:cs="宋体"/>
          <w:szCs w:val="21"/>
          <w:lang w:val="zh-CN"/>
        </w:rPr>
        <w:t>日</w:t>
      </w:r>
      <w:r w:rsidRPr="00B76F9D">
        <w:rPr>
          <w:rFonts w:asciiTheme="minorEastAsia" w:hAnsiTheme="minorEastAsia" w:cs="宋体" w:hint="eastAsia"/>
          <w:szCs w:val="21"/>
          <w:lang w:val="zh-CN"/>
        </w:rPr>
        <w:t xml:space="preserve"> </w:t>
      </w:r>
      <w:r w:rsidRPr="00B76F9D">
        <w:rPr>
          <w:rFonts w:asciiTheme="minorEastAsia" w:hAnsiTheme="minorEastAsia" w:cs="宋体" w:hint="eastAsia"/>
          <w:szCs w:val="21"/>
          <w:u w:val="single"/>
          <w:lang w:val="zh-CN"/>
        </w:rPr>
        <w:t xml:space="preserve">                     </w:t>
      </w:r>
      <w:r w:rsidRPr="00B76F9D">
        <w:rPr>
          <w:rFonts w:ascii="宋体" w:eastAsia="宋体" w:hAnsi="宋体" w:cs="宋体"/>
          <w:szCs w:val="21"/>
          <w:u w:val="single"/>
          <w:lang w:val="zh-CN"/>
        </w:rPr>
        <w:t>_</w:t>
      </w:r>
      <w:r w:rsidRPr="00B76F9D">
        <w:rPr>
          <w:rFonts w:asciiTheme="minorEastAsia" w:hAnsiTheme="minorEastAsia" w:cs="宋体" w:hint="eastAsia"/>
          <w:szCs w:val="21"/>
          <w:lang w:val="zh-CN"/>
        </w:rPr>
        <w:t>（招标编号、项目名称）的</w:t>
      </w:r>
      <w:r w:rsidRPr="00B76F9D">
        <w:rPr>
          <w:rFonts w:ascii="宋体" w:eastAsia="宋体" w:hAnsi="宋体" w:cs="宋体"/>
          <w:szCs w:val="21"/>
          <w:lang w:val="zh-CN"/>
        </w:rPr>
        <w:t>投标，</w:t>
      </w:r>
      <w:r w:rsidRPr="00B76F9D">
        <w:rPr>
          <w:rFonts w:asciiTheme="minorEastAsia" w:hAnsiTheme="minorEastAsia" w:cs="宋体" w:hint="eastAsia"/>
          <w:szCs w:val="21"/>
          <w:lang w:val="zh-CN"/>
        </w:rPr>
        <w:t>将</w:t>
      </w:r>
      <w:r w:rsidRPr="00B76F9D">
        <w:rPr>
          <w:rFonts w:ascii="宋体" w:eastAsia="宋体" w:hAnsi="宋体" w:cs="宋体"/>
          <w:szCs w:val="21"/>
          <w:lang w:val="zh-CN"/>
        </w:rPr>
        <w:t>严格</w:t>
      </w:r>
      <w:r w:rsidRPr="00B76F9D">
        <w:rPr>
          <w:rFonts w:asciiTheme="minorEastAsia" w:hAnsiTheme="minorEastAsia" w:cs="宋体" w:hint="eastAsia"/>
          <w:szCs w:val="21"/>
          <w:lang w:val="zh-CN"/>
        </w:rPr>
        <w:t>遵守</w:t>
      </w:r>
      <w:r w:rsidRPr="00B76F9D">
        <w:rPr>
          <w:rFonts w:ascii="宋体" w:eastAsia="宋体" w:hAnsi="宋体" w:cs="宋体"/>
          <w:szCs w:val="21"/>
          <w:lang w:val="zh-CN"/>
        </w:rPr>
        <w:t>《</w:t>
      </w:r>
      <w:r w:rsidRPr="00B76F9D">
        <w:rPr>
          <w:rFonts w:asciiTheme="minorEastAsia" w:hAnsiTheme="minorEastAsia" w:cs="宋体" w:hint="eastAsia"/>
          <w:szCs w:val="21"/>
          <w:lang w:val="zh-CN"/>
        </w:rPr>
        <w:t>中华人民共和国政府采购</w:t>
      </w:r>
      <w:r w:rsidRPr="00B76F9D">
        <w:rPr>
          <w:rFonts w:ascii="宋体" w:eastAsia="宋体" w:hAnsi="宋体" w:cs="宋体"/>
          <w:szCs w:val="21"/>
          <w:lang w:val="zh-CN"/>
        </w:rPr>
        <w:t>法》等</w:t>
      </w:r>
      <w:r w:rsidRPr="00B76F9D">
        <w:rPr>
          <w:rFonts w:asciiTheme="minorEastAsia" w:hAnsiTheme="minorEastAsia" w:cs="宋体" w:hint="eastAsia"/>
          <w:szCs w:val="21"/>
          <w:lang w:val="zh-CN"/>
        </w:rPr>
        <w:t>相关</w:t>
      </w:r>
      <w:r w:rsidRPr="00B76F9D">
        <w:rPr>
          <w:rFonts w:ascii="宋体" w:eastAsia="宋体" w:hAnsi="宋体" w:cs="宋体"/>
          <w:szCs w:val="21"/>
          <w:lang w:val="zh-CN"/>
        </w:rPr>
        <w:t>法律法规</w:t>
      </w:r>
      <w:r w:rsidRPr="00B76F9D">
        <w:rPr>
          <w:rFonts w:asciiTheme="minorEastAsia" w:hAnsiTheme="minorEastAsia" w:cs="宋体" w:hint="eastAsia"/>
          <w:szCs w:val="21"/>
          <w:lang w:val="zh-CN"/>
        </w:rPr>
        <w:t>规定</w:t>
      </w:r>
      <w:r w:rsidRPr="00B76F9D">
        <w:rPr>
          <w:rFonts w:asciiTheme="minorEastAsia" w:hAnsiTheme="minorEastAsia" w:cs="宋体"/>
          <w:szCs w:val="21"/>
          <w:lang w:val="zh-CN"/>
        </w:rPr>
        <w:t>，并无条件地遵守本次采购活动各项规定。我们郑重承诺：</w:t>
      </w:r>
      <w:r w:rsidRPr="00B76F9D">
        <w:rPr>
          <w:rFonts w:asciiTheme="minorEastAsia" w:hAnsiTheme="minorEastAsia" w:cs="宋体" w:hint="eastAsia"/>
          <w:szCs w:val="21"/>
          <w:lang w:val="zh-CN"/>
        </w:rPr>
        <w:t>我方</w:t>
      </w:r>
      <w:r w:rsidRPr="00B76F9D">
        <w:rPr>
          <w:rFonts w:asciiTheme="minorEastAsia" w:hAnsiTheme="minorEastAsia" w:cs="宋体"/>
          <w:szCs w:val="21"/>
          <w:lang w:val="zh-CN"/>
        </w:rPr>
        <w:t>如果在本次</w:t>
      </w:r>
      <w:r w:rsidRPr="00B76F9D">
        <w:rPr>
          <w:rFonts w:asciiTheme="minorEastAsia" w:hAnsiTheme="minorEastAsia" w:cs="宋体" w:hint="eastAsia"/>
          <w:szCs w:val="21"/>
          <w:lang w:val="zh-CN"/>
        </w:rPr>
        <w:t>投标</w:t>
      </w:r>
      <w:r w:rsidRPr="00B76F9D">
        <w:rPr>
          <w:rFonts w:asciiTheme="minorEastAsia" w:hAnsiTheme="minorEastAsia" w:cs="宋体"/>
          <w:szCs w:val="21"/>
          <w:lang w:val="zh-CN"/>
        </w:rPr>
        <w:t>活动中有</w:t>
      </w:r>
      <w:r w:rsidRPr="00B76F9D">
        <w:rPr>
          <w:rFonts w:asciiTheme="minorEastAsia" w:hAnsiTheme="minorEastAsia" w:cs="宋体" w:hint="eastAsia"/>
          <w:szCs w:val="21"/>
          <w:lang w:val="zh-CN"/>
        </w:rPr>
        <w:t>下列</w:t>
      </w:r>
      <w:r w:rsidRPr="00B76F9D">
        <w:rPr>
          <w:rFonts w:asciiTheme="minorEastAsia" w:hAnsiTheme="minorEastAsia" w:cs="宋体"/>
          <w:szCs w:val="21"/>
          <w:lang w:val="zh-CN"/>
        </w:rPr>
        <w:t>情形</w:t>
      </w:r>
      <w:r w:rsidRPr="00B76F9D">
        <w:rPr>
          <w:rFonts w:asciiTheme="minorEastAsia" w:hAnsiTheme="minorEastAsia" w:cs="宋体" w:hint="eastAsia"/>
          <w:szCs w:val="21"/>
          <w:lang w:val="zh-CN"/>
        </w:rPr>
        <w:t>之一</w:t>
      </w:r>
      <w:r w:rsidRPr="00B76F9D">
        <w:rPr>
          <w:rFonts w:asciiTheme="minorEastAsia" w:hAnsiTheme="minorEastAsia" w:cs="宋体"/>
          <w:szCs w:val="21"/>
          <w:lang w:val="zh-CN"/>
        </w:rPr>
        <w:t>的，愿接受政府采购</w:t>
      </w:r>
      <w:r w:rsidRPr="00B76F9D">
        <w:rPr>
          <w:rFonts w:asciiTheme="minorEastAsia" w:hAnsiTheme="minorEastAsia" w:cs="宋体" w:hint="eastAsia"/>
          <w:szCs w:val="21"/>
          <w:lang w:val="zh-CN"/>
        </w:rPr>
        <w:t>监督管理</w:t>
      </w:r>
      <w:r w:rsidRPr="00B76F9D">
        <w:rPr>
          <w:rFonts w:asciiTheme="minorEastAsia" w:hAnsiTheme="minorEastAsia" w:cs="宋体"/>
          <w:szCs w:val="21"/>
          <w:lang w:val="zh-CN"/>
        </w:rPr>
        <w:t>部门给予相关处罚并</w:t>
      </w:r>
      <w:r w:rsidRPr="00B76F9D">
        <w:rPr>
          <w:rFonts w:asciiTheme="minorEastAsia" w:hAnsiTheme="minorEastAsia" w:cs="宋体" w:hint="eastAsia"/>
          <w:szCs w:val="21"/>
          <w:lang w:val="zh-CN"/>
        </w:rPr>
        <w:t>承诺依法</w:t>
      </w:r>
      <w:r w:rsidRPr="00B76F9D">
        <w:rPr>
          <w:rFonts w:asciiTheme="minorEastAsia" w:hAnsiTheme="minorEastAsia" w:cs="宋体"/>
          <w:szCs w:val="21"/>
          <w:lang w:val="zh-CN"/>
        </w:rPr>
        <w:t>承担</w:t>
      </w:r>
      <w:r w:rsidRPr="00B76F9D">
        <w:rPr>
          <w:rFonts w:asciiTheme="minorEastAsia" w:hAnsiTheme="minorEastAsia" w:cs="宋体" w:hint="eastAsia"/>
          <w:szCs w:val="21"/>
          <w:lang w:val="zh-CN"/>
        </w:rPr>
        <w:t>相关的经济赔偿责任和</w:t>
      </w:r>
      <w:r w:rsidRPr="00B76F9D">
        <w:rPr>
          <w:rFonts w:asciiTheme="minorEastAsia" w:hAnsiTheme="minorEastAsia" w:cs="宋体"/>
          <w:szCs w:val="21"/>
          <w:lang w:val="zh-CN"/>
        </w:rPr>
        <w:t>法律责任。</w:t>
      </w:r>
    </w:p>
    <w:p w:rsidR="00957CFA" w:rsidRPr="00B76F9D" w:rsidRDefault="00957CFA" w:rsidP="00283E96">
      <w:pPr>
        <w:spacing w:beforeLines="50" w:afterLines="50" w:line="360" w:lineRule="auto"/>
        <w:ind w:firstLineChars="200" w:firstLine="420"/>
        <w:contextualSpacing/>
        <w:rPr>
          <w:rFonts w:asciiTheme="minorEastAsia" w:hAnsiTheme="minorEastAsia" w:cs="宋体"/>
          <w:szCs w:val="21"/>
          <w:lang w:val="zh-CN"/>
        </w:rPr>
      </w:pPr>
      <w:r w:rsidRPr="00B76F9D">
        <w:rPr>
          <w:rFonts w:asciiTheme="minorEastAsia" w:hAnsiTheme="minorEastAsia" w:cs="宋体" w:hint="eastAsia"/>
          <w:szCs w:val="21"/>
          <w:lang w:val="zh-CN"/>
        </w:rPr>
        <w:t>一、在投标有效期内撤销投标文件；</w:t>
      </w:r>
    </w:p>
    <w:p w:rsidR="00957CFA" w:rsidRPr="00B76F9D" w:rsidRDefault="00957CFA" w:rsidP="00283E96">
      <w:pPr>
        <w:spacing w:beforeLines="50" w:afterLines="50" w:line="360" w:lineRule="auto"/>
        <w:ind w:firstLineChars="200" w:firstLine="420"/>
        <w:contextualSpacing/>
        <w:rPr>
          <w:rFonts w:asciiTheme="minorEastAsia" w:hAnsiTheme="minorEastAsia" w:cs="宋体"/>
          <w:szCs w:val="21"/>
          <w:lang w:val="zh-CN"/>
        </w:rPr>
      </w:pPr>
      <w:r w:rsidRPr="00B76F9D">
        <w:rPr>
          <w:rFonts w:asciiTheme="minorEastAsia" w:hAnsiTheme="minorEastAsia" w:cs="宋体" w:hint="eastAsia"/>
          <w:szCs w:val="21"/>
          <w:lang w:val="zh-CN"/>
        </w:rPr>
        <w:t>二、在投标文件中提供虚假材料；</w:t>
      </w:r>
    </w:p>
    <w:p w:rsidR="00957CFA" w:rsidRPr="00B76F9D" w:rsidRDefault="00957CFA" w:rsidP="00283E96">
      <w:pPr>
        <w:spacing w:beforeLines="50" w:afterLines="50" w:line="360" w:lineRule="auto"/>
        <w:ind w:firstLineChars="200" w:firstLine="420"/>
        <w:contextualSpacing/>
        <w:rPr>
          <w:rFonts w:asciiTheme="minorEastAsia" w:hAnsiTheme="minorEastAsia" w:cs="宋体"/>
          <w:szCs w:val="21"/>
          <w:lang w:val="zh-CN"/>
        </w:rPr>
      </w:pPr>
      <w:r w:rsidRPr="00B76F9D">
        <w:rPr>
          <w:rFonts w:asciiTheme="minorEastAsia" w:hAnsiTheme="minorEastAsia" w:cs="宋体" w:hint="eastAsia"/>
          <w:szCs w:val="21"/>
          <w:lang w:val="zh-CN"/>
        </w:rPr>
        <w:t>三、除因不可抗力或招标文件认可的情形以外，中标后不与采购人签订合同；</w:t>
      </w:r>
    </w:p>
    <w:p w:rsidR="00957CFA" w:rsidRPr="00B76F9D" w:rsidRDefault="00957CFA" w:rsidP="00283E96">
      <w:pPr>
        <w:spacing w:beforeLines="50" w:afterLines="50" w:line="360" w:lineRule="auto"/>
        <w:ind w:firstLineChars="200" w:firstLine="420"/>
        <w:contextualSpacing/>
        <w:rPr>
          <w:rFonts w:asciiTheme="minorEastAsia" w:hAnsiTheme="minorEastAsia" w:cs="宋体"/>
          <w:szCs w:val="21"/>
          <w:lang w:val="zh-CN"/>
        </w:rPr>
      </w:pPr>
      <w:r w:rsidRPr="00B76F9D">
        <w:rPr>
          <w:rFonts w:asciiTheme="minorEastAsia" w:hAnsiTheme="minorEastAsia" w:cs="宋体" w:hint="eastAsia"/>
          <w:szCs w:val="21"/>
          <w:lang w:val="zh-CN"/>
        </w:rPr>
        <w:t>四、与采购人、其他投标人或者采购代理机构恶意串通；</w:t>
      </w:r>
    </w:p>
    <w:p w:rsidR="00957CFA" w:rsidRPr="00B76F9D" w:rsidRDefault="00957CFA" w:rsidP="00283E96">
      <w:pPr>
        <w:spacing w:beforeLines="50" w:afterLines="50" w:line="360" w:lineRule="auto"/>
        <w:ind w:firstLineChars="200" w:firstLine="420"/>
        <w:contextualSpacing/>
        <w:rPr>
          <w:rFonts w:asciiTheme="minorEastAsia" w:hAnsiTheme="minorEastAsia" w:cs="宋体"/>
          <w:szCs w:val="21"/>
          <w:lang w:val="zh-CN"/>
        </w:rPr>
      </w:pPr>
      <w:r w:rsidRPr="00B76F9D">
        <w:rPr>
          <w:rFonts w:asciiTheme="minorEastAsia" w:hAnsiTheme="minorEastAsia" w:cs="宋体" w:hint="eastAsia"/>
          <w:szCs w:val="21"/>
          <w:lang w:val="zh-CN"/>
        </w:rPr>
        <w:t>五、法律法规及本招标文件规定的其他严重违法行为。</w:t>
      </w:r>
    </w:p>
    <w:p w:rsidR="00957CFA" w:rsidRPr="00B76F9D" w:rsidRDefault="00957CFA" w:rsidP="00957CFA">
      <w:pPr>
        <w:rPr>
          <w:sz w:val="28"/>
          <w:szCs w:val="28"/>
          <w:u w:val="single"/>
        </w:rPr>
      </w:pPr>
    </w:p>
    <w:p w:rsidR="00957CFA" w:rsidRPr="00B76F9D" w:rsidRDefault="00957CFA" w:rsidP="00957CFA">
      <w:pPr>
        <w:rPr>
          <w:sz w:val="28"/>
          <w:szCs w:val="28"/>
          <w:u w:val="single"/>
        </w:rPr>
      </w:pPr>
    </w:p>
    <w:p w:rsidR="00957CFA" w:rsidRPr="00B76F9D" w:rsidRDefault="00957CFA" w:rsidP="00957CFA">
      <w:pPr>
        <w:adjustRightInd w:val="0"/>
        <w:snapToGrid w:val="0"/>
        <w:spacing w:line="360" w:lineRule="auto"/>
        <w:ind w:firstLineChars="1500" w:firstLine="3150"/>
        <w:rPr>
          <w:rFonts w:asciiTheme="minorEastAsia" w:hAnsiTheme="minorEastAsia" w:cs="宋体"/>
          <w:szCs w:val="21"/>
        </w:rPr>
      </w:pPr>
      <w:r w:rsidRPr="00B76F9D">
        <w:rPr>
          <w:rFonts w:asciiTheme="minorEastAsia" w:hAnsiTheme="minorEastAsia" w:cs="宋体" w:hint="eastAsia"/>
          <w:szCs w:val="21"/>
        </w:rPr>
        <w:t>投标人名称（并加盖公章）：</w:t>
      </w:r>
      <w:r w:rsidRPr="00B76F9D">
        <w:rPr>
          <w:rFonts w:asciiTheme="minorEastAsia" w:hAnsiTheme="minorEastAsia" w:cs="宋体" w:hint="eastAsia"/>
          <w:szCs w:val="21"/>
          <w:u w:val="single"/>
        </w:rPr>
        <w:t xml:space="preserve">               </w:t>
      </w:r>
    </w:p>
    <w:p w:rsidR="00957CFA" w:rsidRPr="00B76F9D"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B76F9D" w:rsidRDefault="00957CFA" w:rsidP="00957CFA">
      <w:pPr>
        <w:adjustRightInd w:val="0"/>
        <w:snapToGrid w:val="0"/>
        <w:spacing w:line="360" w:lineRule="auto"/>
        <w:ind w:firstLineChars="1850" w:firstLine="3885"/>
        <w:rPr>
          <w:rFonts w:asciiTheme="minorEastAsia" w:hAnsiTheme="minorEastAsia" w:cs="宋体"/>
          <w:szCs w:val="21"/>
        </w:rPr>
      </w:pPr>
      <w:r w:rsidRPr="00B76F9D">
        <w:rPr>
          <w:rFonts w:asciiTheme="minorEastAsia" w:hAnsiTheme="minorEastAsia" w:cs="宋体" w:hint="eastAsia"/>
          <w:szCs w:val="21"/>
        </w:rPr>
        <w:t>日期：</w:t>
      </w:r>
      <w:r w:rsidRPr="00B76F9D">
        <w:rPr>
          <w:rFonts w:asciiTheme="minorEastAsia" w:hAnsiTheme="minorEastAsia" w:cs="宋体" w:hint="eastAsia"/>
          <w:szCs w:val="21"/>
          <w:u w:val="single"/>
        </w:rPr>
        <w:t xml:space="preserve">       </w:t>
      </w:r>
      <w:r w:rsidRPr="00B76F9D">
        <w:rPr>
          <w:rFonts w:asciiTheme="minorEastAsia" w:hAnsiTheme="minorEastAsia" w:cs="宋体" w:hint="eastAsia"/>
          <w:szCs w:val="21"/>
        </w:rPr>
        <w:t>年</w:t>
      </w:r>
      <w:r w:rsidRPr="00B76F9D">
        <w:rPr>
          <w:rFonts w:asciiTheme="minorEastAsia" w:hAnsiTheme="minorEastAsia" w:cs="宋体" w:hint="eastAsia"/>
          <w:szCs w:val="21"/>
          <w:u w:val="single"/>
        </w:rPr>
        <w:t xml:space="preserve">       </w:t>
      </w:r>
      <w:r w:rsidRPr="00B76F9D">
        <w:rPr>
          <w:rFonts w:asciiTheme="minorEastAsia" w:hAnsiTheme="minorEastAsia" w:cs="宋体" w:hint="eastAsia"/>
          <w:szCs w:val="21"/>
        </w:rPr>
        <w:t xml:space="preserve">月 </w:t>
      </w:r>
      <w:r w:rsidRPr="00B76F9D">
        <w:rPr>
          <w:rFonts w:asciiTheme="minorEastAsia" w:hAnsiTheme="minorEastAsia" w:cs="宋体" w:hint="eastAsia"/>
          <w:szCs w:val="21"/>
          <w:u w:val="single"/>
        </w:rPr>
        <w:t xml:space="preserve">      </w:t>
      </w:r>
      <w:r w:rsidRPr="00B76F9D">
        <w:rPr>
          <w:rFonts w:asciiTheme="minorEastAsia" w:hAnsiTheme="minorEastAsia" w:cs="宋体" w:hint="eastAsia"/>
          <w:szCs w:val="21"/>
        </w:rPr>
        <w:t>日</w:t>
      </w:r>
    </w:p>
    <w:p w:rsidR="00957CFA" w:rsidRPr="00B76F9D"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B76F9D" w:rsidRDefault="00957CFA" w:rsidP="00957CFA">
      <w:pPr>
        <w:autoSpaceDE w:val="0"/>
        <w:autoSpaceDN w:val="0"/>
        <w:adjustRightInd w:val="0"/>
        <w:spacing w:line="360" w:lineRule="auto"/>
        <w:jc w:val="center"/>
        <w:rPr>
          <w:rFonts w:ascii="宋体" w:cs="宋体"/>
          <w:szCs w:val="21"/>
          <w:lang w:val="zh-CN"/>
        </w:rPr>
      </w:pPr>
    </w:p>
    <w:p w:rsidR="00957CFA" w:rsidRPr="00B76F9D" w:rsidRDefault="00957CFA" w:rsidP="00957CFA">
      <w:pPr>
        <w:autoSpaceDE w:val="0"/>
        <w:autoSpaceDN w:val="0"/>
        <w:adjustRightInd w:val="0"/>
        <w:spacing w:line="360" w:lineRule="auto"/>
        <w:jc w:val="center"/>
        <w:rPr>
          <w:rFonts w:ascii="宋体" w:cs="宋体"/>
          <w:szCs w:val="21"/>
          <w:lang w:val="zh-CN"/>
        </w:rPr>
      </w:pPr>
    </w:p>
    <w:p w:rsidR="00957CFA" w:rsidRPr="00B76F9D" w:rsidRDefault="00957CFA" w:rsidP="00957CFA">
      <w:pPr>
        <w:autoSpaceDE w:val="0"/>
        <w:autoSpaceDN w:val="0"/>
        <w:adjustRightInd w:val="0"/>
        <w:spacing w:line="360" w:lineRule="auto"/>
        <w:jc w:val="center"/>
        <w:rPr>
          <w:rFonts w:ascii="宋体" w:cs="宋体"/>
          <w:szCs w:val="21"/>
          <w:lang w:val="zh-CN"/>
        </w:rPr>
      </w:pPr>
    </w:p>
    <w:p w:rsidR="00957CFA" w:rsidRPr="00B76F9D" w:rsidRDefault="00957CFA" w:rsidP="00957CFA">
      <w:pPr>
        <w:autoSpaceDE w:val="0"/>
        <w:autoSpaceDN w:val="0"/>
        <w:adjustRightInd w:val="0"/>
        <w:spacing w:line="360" w:lineRule="auto"/>
        <w:jc w:val="center"/>
        <w:rPr>
          <w:rFonts w:ascii="宋体" w:cs="宋体"/>
          <w:szCs w:val="21"/>
          <w:lang w:val="zh-CN"/>
        </w:rPr>
      </w:pPr>
    </w:p>
    <w:p w:rsidR="00957CFA" w:rsidRPr="00B76F9D" w:rsidRDefault="00957CFA" w:rsidP="00957CFA">
      <w:pPr>
        <w:autoSpaceDE w:val="0"/>
        <w:autoSpaceDN w:val="0"/>
        <w:adjustRightInd w:val="0"/>
        <w:spacing w:line="360" w:lineRule="auto"/>
        <w:jc w:val="center"/>
        <w:rPr>
          <w:rFonts w:ascii="宋体" w:cs="宋体"/>
          <w:szCs w:val="21"/>
          <w:lang w:val="zh-CN"/>
        </w:rPr>
      </w:pPr>
    </w:p>
    <w:p w:rsidR="00957CFA" w:rsidRPr="00B76F9D" w:rsidRDefault="00957CFA" w:rsidP="00957CFA">
      <w:pPr>
        <w:autoSpaceDE w:val="0"/>
        <w:autoSpaceDN w:val="0"/>
        <w:adjustRightInd w:val="0"/>
        <w:spacing w:line="360" w:lineRule="auto"/>
        <w:ind w:right="-11"/>
        <w:rPr>
          <w:rFonts w:ascii="宋体" w:cs="宋体"/>
          <w:szCs w:val="21"/>
          <w:lang w:val="zh-CN"/>
        </w:rPr>
      </w:pPr>
    </w:p>
    <w:p w:rsidR="00957CFA" w:rsidRPr="00B76F9D" w:rsidRDefault="00957CFA" w:rsidP="00957CFA">
      <w:pPr>
        <w:autoSpaceDE w:val="0"/>
        <w:autoSpaceDN w:val="0"/>
        <w:adjustRightInd w:val="0"/>
        <w:spacing w:line="360" w:lineRule="auto"/>
        <w:jc w:val="center"/>
        <w:rPr>
          <w:rFonts w:asciiTheme="minorEastAsia" w:hAnsiTheme="minorEastAsia" w:cs="宋体"/>
          <w:sz w:val="24"/>
          <w:szCs w:val="24"/>
          <w:lang w:val="zh-CN"/>
        </w:rPr>
      </w:pPr>
    </w:p>
    <w:p w:rsidR="00CA2FE1" w:rsidRPr="00B76F9D" w:rsidRDefault="006415E8" w:rsidP="00CA2FE1">
      <w:pPr>
        <w:spacing w:line="360" w:lineRule="auto"/>
        <w:jc w:val="center"/>
        <w:rPr>
          <w:rFonts w:ascii="宋体" w:hAnsi="宋体"/>
          <w:b/>
          <w:bCs/>
          <w:sz w:val="24"/>
          <w:szCs w:val="24"/>
        </w:rPr>
      </w:pPr>
      <w:r w:rsidRPr="00B76F9D">
        <w:rPr>
          <w:rFonts w:ascii="宋体" w:hAnsi="宋体" w:hint="eastAsia"/>
          <w:b/>
          <w:bCs/>
          <w:sz w:val="24"/>
          <w:szCs w:val="24"/>
        </w:rPr>
        <w:lastRenderedPageBreak/>
        <w:t>3.6 投标人提供与参加本项目投标的其他供应商之间，单位负责人不为同一人并且不存在直接控股、管理关系承诺函</w:t>
      </w:r>
    </w:p>
    <w:p w:rsidR="006415E8" w:rsidRPr="00B76F9D" w:rsidRDefault="00CA2FE1" w:rsidP="00CA2FE1">
      <w:pPr>
        <w:spacing w:line="360" w:lineRule="auto"/>
        <w:jc w:val="center"/>
        <w:rPr>
          <w:rFonts w:ascii="宋体" w:hAnsi="宋体"/>
          <w:bCs/>
          <w:sz w:val="24"/>
          <w:szCs w:val="24"/>
        </w:rPr>
      </w:pPr>
      <w:r w:rsidRPr="00B76F9D">
        <w:rPr>
          <w:rFonts w:ascii="宋体" w:hAnsi="宋体" w:hint="eastAsia"/>
          <w:bCs/>
          <w:sz w:val="24"/>
          <w:szCs w:val="24"/>
        </w:rPr>
        <w:t>（承诺函格式自拟）</w:t>
      </w:r>
    </w:p>
    <w:p w:rsidR="006415E8" w:rsidRPr="00B76F9D" w:rsidRDefault="006415E8" w:rsidP="006415E8">
      <w:pPr>
        <w:autoSpaceDE w:val="0"/>
        <w:autoSpaceDN w:val="0"/>
        <w:adjustRightInd w:val="0"/>
        <w:spacing w:line="360" w:lineRule="auto"/>
        <w:jc w:val="center"/>
        <w:outlineLvl w:val="0"/>
        <w:rPr>
          <w:rFonts w:ascii="宋体" w:hAnsi="宋体"/>
          <w:b/>
          <w:bCs/>
          <w:sz w:val="24"/>
          <w:szCs w:val="24"/>
        </w:rPr>
      </w:pPr>
    </w:p>
    <w:p w:rsidR="006415E8" w:rsidRPr="00B76F9D" w:rsidRDefault="006415E8" w:rsidP="006415E8">
      <w:pPr>
        <w:widowControl/>
        <w:jc w:val="left"/>
        <w:rPr>
          <w:rFonts w:ascii="宋体" w:hAnsi="宋体"/>
          <w:b/>
          <w:bCs/>
          <w:sz w:val="24"/>
          <w:szCs w:val="24"/>
        </w:rPr>
      </w:pPr>
      <w:r w:rsidRPr="00B76F9D">
        <w:rPr>
          <w:rFonts w:ascii="宋体" w:hAnsi="宋体"/>
          <w:b/>
          <w:bCs/>
          <w:sz w:val="24"/>
          <w:szCs w:val="24"/>
        </w:rPr>
        <w:br w:type="page"/>
      </w:r>
    </w:p>
    <w:p w:rsidR="00CA2FE1" w:rsidRPr="00B76F9D" w:rsidRDefault="006415E8" w:rsidP="0061264C">
      <w:pPr>
        <w:spacing w:line="360" w:lineRule="auto"/>
        <w:jc w:val="center"/>
        <w:rPr>
          <w:rFonts w:ascii="宋体" w:hAnsi="宋体"/>
          <w:b/>
          <w:bCs/>
          <w:sz w:val="24"/>
          <w:szCs w:val="24"/>
        </w:rPr>
      </w:pPr>
      <w:r w:rsidRPr="00B76F9D">
        <w:rPr>
          <w:rFonts w:ascii="宋体" w:hAnsi="宋体" w:hint="eastAsia"/>
          <w:b/>
          <w:bCs/>
          <w:sz w:val="24"/>
          <w:szCs w:val="24"/>
        </w:rPr>
        <w:lastRenderedPageBreak/>
        <w:t>3.7.投标人提供未为本项目提供整体设计、规范编制或者项目管理、监理、检测等服务承诺函</w:t>
      </w:r>
    </w:p>
    <w:p w:rsidR="006415E8" w:rsidRPr="00B76F9D" w:rsidRDefault="00CA2FE1" w:rsidP="00CA2FE1">
      <w:pPr>
        <w:spacing w:line="360" w:lineRule="auto"/>
        <w:jc w:val="center"/>
        <w:rPr>
          <w:rFonts w:ascii="宋体" w:hAnsi="宋体"/>
          <w:bCs/>
          <w:sz w:val="24"/>
          <w:szCs w:val="24"/>
        </w:rPr>
      </w:pPr>
      <w:r w:rsidRPr="00B76F9D">
        <w:rPr>
          <w:rFonts w:ascii="宋体" w:hAnsi="宋体" w:hint="eastAsia"/>
          <w:bCs/>
          <w:sz w:val="24"/>
          <w:szCs w:val="24"/>
        </w:rPr>
        <w:t>（承诺函格式自拟）</w:t>
      </w:r>
    </w:p>
    <w:p w:rsidR="006415E8" w:rsidRPr="00B76F9D" w:rsidRDefault="006415E8" w:rsidP="006415E8">
      <w:pPr>
        <w:autoSpaceDE w:val="0"/>
        <w:autoSpaceDN w:val="0"/>
        <w:adjustRightInd w:val="0"/>
        <w:spacing w:line="360" w:lineRule="auto"/>
        <w:jc w:val="center"/>
        <w:outlineLvl w:val="0"/>
        <w:rPr>
          <w:rFonts w:ascii="宋体" w:hAnsi="宋体"/>
          <w:b/>
          <w:bCs/>
          <w:sz w:val="24"/>
          <w:szCs w:val="24"/>
        </w:rPr>
      </w:pPr>
    </w:p>
    <w:p w:rsidR="006415E8" w:rsidRPr="00B76F9D" w:rsidRDefault="006415E8" w:rsidP="006415E8">
      <w:pPr>
        <w:autoSpaceDE w:val="0"/>
        <w:autoSpaceDN w:val="0"/>
        <w:adjustRightInd w:val="0"/>
        <w:spacing w:line="360" w:lineRule="auto"/>
        <w:jc w:val="center"/>
        <w:outlineLvl w:val="0"/>
        <w:rPr>
          <w:rFonts w:ascii="宋体" w:hAnsi="宋体"/>
          <w:b/>
          <w:bCs/>
          <w:sz w:val="24"/>
          <w:szCs w:val="24"/>
        </w:rPr>
      </w:pPr>
    </w:p>
    <w:p w:rsidR="006415E8" w:rsidRPr="00B76F9D" w:rsidRDefault="006415E8" w:rsidP="006415E8">
      <w:pPr>
        <w:autoSpaceDE w:val="0"/>
        <w:autoSpaceDN w:val="0"/>
        <w:adjustRightInd w:val="0"/>
        <w:spacing w:line="360" w:lineRule="auto"/>
        <w:jc w:val="center"/>
        <w:outlineLvl w:val="0"/>
        <w:rPr>
          <w:rFonts w:ascii="宋体" w:hAnsi="宋体"/>
          <w:b/>
          <w:bCs/>
          <w:sz w:val="24"/>
          <w:szCs w:val="24"/>
        </w:rPr>
      </w:pPr>
    </w:p>
    <w:p w:rsidR="006415E8" w:rsidRPr="00B76F9D" w:rsidRDefault="006415E8" w:rsidP="006415E8">
      <w:pPr>
        <w:widowControl/>
        <w:jc w:val="left"/>
        <w:rPr>
          <w:rFonts w:ascii="宋体" w:hAnsi="宋体"/>
          <w:b/>
          <w:bCs/>
          <w:sz w:val="24"/>
          <w:szCs w:val="24"/>
        </w:rPr>
      </w:pPr>
      <w:r w:rsidRPr="00B76F9D">
        <w:rPr>
          <w:rFonts w:ascii="宋体" w:hAnsi="宋体"/>
          <w:b/>
          <w:bCs/>
          <w:sz w:val="24"/>
          <w:szCs w:val="24"/>
        </w:rPr>
        <w:br w:type="page"/>
      </w:r>
    </w:p>
    <w:p w:rsidR="006415E8" w:rsidRPr="00B76F9D" w:rsidRDefault="006415E8" w:rsidP="006415E8">
      <w:pPr>
        <w:autoSpaceDE w:val="0"/>
        <w:autoSpaceDN w:val="0"/>
        <w:adjustRightInd w:val="0"/>
        <w:spacing w:line="360" w:lineRule="auto"/>
        <w:jc w:val="center"/>
        <w:outlineLvl w:val="0"/>
        <w:rPr>
          <w:rFonts w:ascii="宋体" w:hAnsi="宋体"/>
          <w:b/>
          <w:bCs/>
          <w:sz w:val="24"/>
          <w:szCs w:val="24"/>
        </w:rPr>
      </w:pPr>
      <w:r w:rsidRPr="00B76F9D">
        <w:rPr>
          <w:rFonts w:ascii="宋体" w:hAnsi="宋体" w:hint="eastAsia"/>
          <w:b/>
          <w:bCs/>
          <w:sz w:val="24"/>
          <w:szCs w:val="24"/>
        </w:rPr>
        <w:lastRenderedPageBreak/>
        <w:t xml:space="preserve">3.8 其他资格证书或材料 </w:t>
      </w:r>
    </w:p>
    <w:p w:rsidR="00957CFA" w:rsidRPr="00B76F9D"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B76F9D"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B76F9D"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B76F9D"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B76F9D"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76F9D"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76F9D"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76F9D"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76F9D"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76F9D"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76F9D"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76F9D"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76F9D"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76F9D"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76F9D"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76F9D"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76F9D"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76F9D"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76F9D"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76F9D"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76F9D"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76F9D"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76F9D"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76F9D"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76F9D"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76F9D"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76F9D"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B76F9D">
        <w:rPr>
          <w:rFonts w:asciiTheme="minorEastAsia" w:hAnsiTheme="minorEastAsia" w:cs="黑体" w:hint="eastAsia"/>
          <w:b/>
          <w:bCs/>
          <w:sz w:val="28"/>
          <w:szCs w:val="28"/>
          <w:lang w:val="zh-CN"/>
        </w:rPr>
        <w:t>四、符合性审查证明材料</w:t>
      </w:r>
    </w:p>
    <w:p w:rsidR="00957CFA" w:rsidRPr="00B76F9D"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B76F9D"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B76F9D"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B76F9D"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B76F9D"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B76F9D"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B76F9D"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B76F9D"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B76F9D"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B76F9D"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B76F9D"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B76F9D"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B76F9D" w:rsidRDefault="00957CFA" w:rsidP="00957CFA">
      <w:pPr>
        <w:autoSpaceDE w:val="0"/>
        <w:autoSpaceDN w:val="0"/>
        <w:adjustRightInd w:val="0"/>
        <w:spacing w:line="360" w:lineRule="auto"/>
        <w:jc w:val="center"/>
        <w:outlineLvl w:val="0"/>
        <w:rPr>
          <w:rFonts w:ascii="宋体" w:hAnsi="宋体"/>
          <w:b/>
          <w:bCs/>
          <w:sz w:val="24"/>
          <w:szCs w:val="24"/>
        </w:rPr>
      </w:pPr>
      <w:r w:rsidRPr="00B76F9D">
        <w:rPr>
          <w:rFonts w:ascii="宋体" w:hAnsi="宋体" w:hint="eastAsia"/>
          <w:b/>
          <w:bCs/>
          <w:sz w:val="24"/>
          <w:szCs w:val="24"/>
        </w:rPr>
        <w:lastRenderedPageBreak/>
        <w:t>4.1 投标分项报价表</w:t>
      </w:r>
    </w:p>
    <w:p w:rsidR="00957CFA" w:rsidRPr="00B76F9D" w:rsidRDefault="00957CFA" w:rsidP="00283E96">
      <w:pPr>
        <w:spacing w:before="50" w:afterLines="50" w:line="360" w:lineRule="auto"/>
        <w:contextualSpacing/>
        <w:jc w:val="left"/>
        <w:rPr>
          <w:rFonts w:asciiTheme="minorEastAsia" w:hAnsiTheme="minorEastAsia"/>
          <w:szCs w:val="21"/>
        </w:rPr>
      </w:pPr>
      <w:r w:rsidRPr="00B76F9D">
        <w:rPr>
          <w:rFonts w:asciiTheme="minorEastAsia" w:hAnsiTheme="minorEastAsia" w:hint="eastAsia"/>
          <w:szCs w:val="21"/>
        </w:rPr>
        <w:t>项目编号：</w:t>
      </w:r>
    </w:p>
    <w:p w:rsidR="00957CFA" w:rsidRPr="00B76F9D" w:rsidRDefault="00957CFA" w:rsidP="00957CFA">
      <w:pPr>
        <w:autoSpaceDE w:val="0"/>
        <w:autoSpaceDN w:val="0"/>
        <w:adjustRightInd w:val="0"/>
        <w:spacing w:line="360" w:lineRule="auto"/>
        <w:outlineLvl w:val="0"/>
        <w:rPr>
          <w:rFonts w:eastAsia="宋体" w:hAnsi="宋体"/>
          <w:b/>
          <w:snapToGrid w:val="0"/>
          <w:kern w:val="0"/>
          <w:szCs w:val="21"/>
        </w:rPr>
      </w:pPr>
      <w:r w:rsidRPr="00B76F9D">
        <w:rPr>
          <w:rFonts w:asciiTheme="minorEastAsia" w:hAnsiTheme="minorEastAsia" w:hint="eastAsia"/>
          <w:szCs w:val="21"/>
        </w:rPr>
        <w:t xml:space="preserve">项目名称：   </w:t>
      </w:r>
    </w:p>
    <w:tbl>
      <w:tblPr>
        <w:tblW w:w="9400" w:type="dxa"/>
        <w:tblLayout w:type="fixed"/>
        <w:tblLook w:val="0000"/>
      </w:tblPr>
      <w:tblGrid>
        <w:gridCol w:w="534"/>
        <w:gridCol w:w="992"/>
        <w:gridCol w:w="1843"/>
        <w:gridCol w:w="1059"/>
        <w:gridCol w:w="642"/>
        <w:gridCol w:w="992"/>
        <w:gridCol w:w="1066"/>
        <w:gridCol w:w="1080"/>
        <w:gridCol w:w="1192"/>
      </w:tblGrid>
      <w:tr w:rsidR="00957CFA" w:rsidRPr="00B76F9D" w:rsidTr="00C258D1">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B76F9D" w:rsidRDefault="00957CFA" w:rsidP="00CA2FE1">
            <w:pPr>
              <w:autoSpaceDE w:val="0"/>
              <w:autoSpaceDN w:val="0"/>
              <w:adjustRightInd w:val="0"/>
              <w:spacing w:line="280" w:lineRule="exact"/>
              <w:jc w:val="center"/>
              <w:rPr>
                <w:rFonts w:asciiTheme="minorEastAsia" w:hAnsiTheme="minorEastAsia" w:cs="宋体"/>
                <w:b/>
                <w:szCs w:val="21"/>
                <w:lang w:val="zh-CN"/>
              </w:rPr>
            </w:pPr>
            <w:r w:rsidRPr="00B76F9D">
              <w:rPr>
                <w:rFonts w:asciiTheme="minorEastAsia" w:hAnsiTheme="minorEastAsia" w:cs="宋体" w:hint="eastAsia"/>
                <w:b/>
                <w:szCs w:val="21"/>
                <w:lang w:val="zh-CN"/>
              </w:rPr>
              <w:t>序号</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B76F9D" w:rsidRDefault="00957CFA" w:rsidP="00CA2FE1">
            <w:pPr>
              <w:autoSpaceDE w:val="0"/>
              <w:autoSpaceDN w:val="0"/>
              <w:adjustRightInd w:val="0"/>
              <w:spacing w:line="360" w:lineRule="auto"/>
              <w:jc w:val="center"/>
              <w:rPr>
                <w:rFonts w:asciiTheme="minorEastAsia" w:hAnsiTheme="minorEastAsia" w:cs="宋体"/>
                <w:b/>
                <w:szCs w:val="21"/>
                <w:lang w:val="zh-CN"/>
              </w:rPr>
            </w:pPr>
            <w:r w:rsidRPr="00B76F9D">
              <w:rPr>
                <w:rFonts w:asciiTheme="minorEastAsia" w:hAnsiTheme="minorEastAsia" w:cs="宋体" w:hint="eastAsia"/>
                <w:b/>
                <w:szCs w:val="21"/>
                <w:lang w:val="zh-CN"/>
              </w:rPr>
              <w:t>名</w:t>
            </w:r>
            <w:r w:rsidRPr="00B76F9D">
              <w:rPr>
                <w:rFonts w:asciiTheme="minorEastAsia" w:hAnsiTheme="minorEastAsia" w:cs="宋体"/>
                <w:b/>
                <w:szCs w:val="21"/>
                <w:lang w:val="zh-CN"/>
              </w:rPr>
              <w:t xml:space="preserve"> </w:t>
            </w:r>
            <w:r w:rsidRPr="00B76F9D">
              <w:rPr>
                <w:rFonts w:asciiTheme="minorEastAsia" w:hAnsiTheme="minorEastAsia" w:cs="宋体" w:hint="eastAsia"/>
                <w:b/>
                <w:szCs w:val="21"/>
                <w:lang w:val="zh-CN"/>
              </w:rPr>
              <w:t>称</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B76F9D" w:rsidRDefault="00C258D1" w:rsidP="00C258D1">
            <w:pPr>
              <w:autoSpaceDE w:val="0"/>
              <w:autoSpaceDN w:val="0"/>
              <w:adjustRightInd w:val="0"/>
              <w:spacing w:line="360" w:lineRule="auto"/>
              <w:jc w:val="center"/>
              <w:rPr>
                <w:rFonts w:asciiTheme="minorEastAsia" w:hAnsiTheme="minorEastAsia" w:cs="宋体"/>
                <w:b/>
                <w:szCs w:val="21"/>
                <w:lang w:val="zh-CN"/>
              </w:rPr>
            </w:pPr>
            <w:r w:rsidRPr="00B76F9D">
              <w:rPr>
                <w:rFonts w:asciiTheme="minorEastAsia" w:hAnsiTheme="minorEastAsia" w:cs="宋体" w:hint="eastAsia"/>
                <w:b/>
                <w:szCs w:val="21"/>
                <w:lang w:val="zh-CN"/>
              </w:rPr>
              <w:t>品牌、</w:t>
            </w:r>
            <w:r w:rsidR="00957CFA" w:rsidRPr="00B76F9D">
              <w:rPr>
                <w:rFonts w:asciiTheme="minorEastAsia" w:hAnsiTheme="minorEastAsia" w:cs="宋体" w:hint="eastAsia"/>
                <w:b/>
                <w:szCs w:val="21"/>
                <w:lang w:val="zh-CN"/>
              </w:rPr>
              <w:t>规格型号</w:t>
            </w:r>
          </w:p>
        </w:tc>
        <w:tc>
          <w:tcPr>
            <w:tcW w:w="10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B76F9D" w:rsidRDefault="00957CFA" w:rsidP="00CA2FE1">
            <w:pPr>
              <w:autoSpaceDE w:val="0"/>
              <w:autoSpaceDN w:val="0"/>
              <w:adjustRightInd w:val="0"/>
              <w:spacing w:line="360" w:lineRule="auto"/>
              <w:jc w:val="center"/>
              <w:rPr>
                <w:rFonts w:asciiTheme="minorEastAsia" w:hAnsiTheme="minorEastAsia" w:cs="宋体"/>
                <w:b/>
                <w:szCs w:val="21"/>
                <w:lang w:val="zh-CN"/>
              </w:rPr>
            </w:pPr>
            <w:r w:rsidRPr="00B76F9D">
              <w:rPr>
                <w:rFonts w:asciiTheme="minorEastAsia" w:hAnsiTheme="minorEastAsia" w:cs="宋体" w:hint="eastAsia"/>
                <w:b/>
                <w:szCs w:val="21"/>
                <w:lang w:val="zh-CN"/>
              </w:rPr>
              <w:t>技术</w:t>
            </w:r>
          </w:p>
          <w:p w:rsidR="00957CFA" w:rsidRPr="00B76F9D" w:rsidRDefault="00957CFA" w:rsidP="00CA2FE1">
            <w:pPr>
              <w:autoSpaceDE w:val="0"/>
              <w:autoSpaceDN w:val="0"/>
              <w:adjustRightInd w:val="0"/>
              <w:spacing w:line="360" w:lineRule="auto"/>
              <w:jc w:val="center"/>
              <w:rPr>
                <w:rFonts w:asciiTheme="minorEastAsia" w:hAnsiTheme="minorEastAsia" w:cs="宋体"/>
                <w:b/>
                <w:szCs w:val="21"/>
                <w:lang w:val="zh-CN"/>
              </w:rPr>
            </w:pPr>
            <w:r w:rsidRPr="00B76F9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B76F9D" w:rsidRDefault="00957CFA" w:rsidP="00CA2FE1">
            <w:pPr>
              <w:autoSpaceDE w:val="0"/>
              <w:autoSpaceDN w:val="0"/>
              <w:adjustRightInd w:val="0"/>
              <w:spacing w:line="360" w:lineRule="auto"/>
              <w:jc w:val="center"/>
              <w:rPr>
                <w:rFonts w:asciiTheme="minorEastAsia" w:hAnsiTheme="minorEastAsia" w:cs="宋体"/>
                <w:b/>
                <w:szCs w:val="21"/>
                <w:lang w:val="zh-CN"/>
              </w:rPr>
            </w:pPr>
            <w:r w:rsidRPr="00B76F9D">
              <w:rPr>
                <w:rFonts w:asciiTheme="minorEastAsia" w:hAnsiTheme="minorEastAsia" w:cs="宋体" w:hint="eastAsia"/>
                <w:b/>
                <w:szCs w:val="21"/>
                <w:lang w:val="zh-CN"/>
              </w:rPr>
              <w:t>单</w:t>
            </w:r>
            <w:r w:rsidRPr="00B76F9D">
              <w:rPr>
                <w:rFonts w:asciiTheme="minorEastAsia" w:hAnsiTheme="minorEastAsia" w:cs="宋体"/>
                <w:b/>
                <w:szCs w:val="21"/>
                <w:lang w:val="zh-CN"/>
              </w:rPr>
              <w:t xml:space="preserve"> </w:t>
            </w:r>
            <w:r w:rsidRPr="00B76F9D">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B76F9D" w:rsidRDefault="00957CFA" w:rsidP="00CA2FE1">
            <w:pPr>
              <w:autoSpaceDE w:val="0"/>
              <w:autoSpaceDN w:val="0"/>
              <w:adjustRightInd w:val="0"/>
              <w:spacing w:line="360" w:lineRule="auto"/>
              <w:jc w:val="center"/>
              <w:rPr>
                <w:rFonts w:asciiTheme="minorEastAsia" w:hAnsiTheme="minorEastAsia" w:cs="宋体"/>
                <w:b/>
                <w:szCs w:val="21"/>
                <w:lang w:val="zh-CN"/>
              </w:rPr>
            </w:pPr>
            <w:r w:rsidRPr="00B76F9D">
              <w:rPr>
                <w:rFonts w:asciiTheme="minorEastAsia" w:hAnsiTheme="minorEastAsia" w:cs="宋体" w:hint="eastAsia"/>
                <w:b/>
                <w:szCs w:val="21"/>
                <w:lang w:val="zh-CN"/>
              </w:rPr>
              <w:t>数</w:t>
            </w:r>
            <w:r w:rsidRPr="00B76F9D">
              <w:rPr>
                <w:rFonts w:asciiTheme="minorEastAsia" w:hAnsiTheme="minorEastAsia" w:cs="宋体"/>
                <w:b/>
                <w:szCs w:val="21"/>
                <w:lang w:val="zh-CN"/>
              </w:rPr>
              <w:t xml:space="preserve"> </w:t>
            </w:r>
            <w:r w:rsidRPr="00B76F9D">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B76F9D" w:rsidRDefault="00957CFA" w:rsidP="00CA2FE1">
            <w:pPr>
              <w:autoSpaceDE w:val="0"/>
              <w:autoSpaceDN w:val="0"/>
              <w:adjustRightInd w:val="0"/>
              <w:spacing w:line="360" w:lineRule="auto"/>
              <w:jc w:val="center"/>
              <w:rPr>
                <w:rFonts w:asciiTheme="minorEastAsia" w:hAnsiTheme="minorEastAsia" w:cs="宋体"/>
                <w:b/>
                <w:szCs w:val="21"/>
                <w:lang w:val="zh-CN"/>
              </w:rPr>
            </w:pPr>
            <w:r w:rsidRPr="00B76F9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B76F9D" w:rsidRDefault="00957CFA" w:rsidP="00CA2FE1">
            <w:pPr>
              <w:autoSpaceDE w:val="0"/>
              <w:autoSpaceDN w:val="0"/>
              <w:adjustRightInd w:val="0"/>
              <w:spacing w:line="360" w:lineRule="auto"/>
              <w:ind w:firstLine="120"/>
              <w:rPr>
                <w:rFonts w:asciiTheme="minorEastAsia" w:hAnsiTheme="minorEastAsia" w:cs="宋体"/>
                <w:b/>
                <w:szCs w:val="21"/>
                <w:lang w:val="zh-CN"/>
              </w:rPr>
            </w:pPr>
            <w:r w:rsidRPr="00B76F9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B76F9D" w:rsidRDefault="00957CFA" w:rsidP="00CA2FE1">
            <w:pPr>
              <w:autoSpaceDE w:val="0"/>
              <w:autoSpaceDN w:val="0"/>
              <w:adjustRightInd w:val="0"/>
              <w:spacing w:line="360" w:lineRule="auto"/>
              <w:ind w:left="120" w:hanging="120"/>
              <w:jc w:val="center"/>
              <w:rPr>
                <w:rFonts w:asciiTheme="minorEastAsia" w:hAnsiTheme="minorEastAsia" w:cs="宋体"/>
                <w:b/>
                <w:szCs w:val="21"/>
                <w:lang w:val="zh-CN"/>
              </w:rPr>
            </w:pPr>
            <w:r w:rsidRPr="00B76F9D">
              <w:rPr>
                <w:rFonts w:asciiTheme="minorEastAsia" w:hAnsiTheme="minorEastAsia" w:cs="宋体" w:hint="eastAsia"/>
                <w:b/>
                <w:szCs w:val="21"/>
                <w:lang w:val="zh-CN"/>
              </w:rPr>
              <w:t>厂家</w:t>
            </w:r>
          </w:p>
        </w:tc>
      </w:tr>
      <w:tr w:rsidR="00957CFA" w:rsidRPr="00B76F9D" w:rsidTr="00C258D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B76F9D" w:rsidRDefault="00957CFA" w:rsidP="00CA2FE1">
            <w:pPr>
              <w:autoSpaceDE w:val="0"/>
              <w:autoSpaceDN w:val="0"/>
              <w:adjustRightInd w:val="0"/>
              <w:spacing w:line="480" w:lineRule="exact"/>
              <w:jc w:val="center"/>
              <w:rPr>
                <w:rFonts w:asciiTheme="minorEastAsia" w:hAnsiTheme="minorEastAsia"/>
                <w:szCs w:val="21"/>
              </w:rPr>
            </w:pPr>
            <w:r w:rsidRPr="00B76F9D">
              <w:rPr>
                <w:rFonts w:asciiTheme="minorEastAsia" w:hAnsiTheme="minorEastAsia" w:hint="eastAsia"/>
                <w:szCs w:val="21"/>
              </w:rPr>
              <w:t>1</w:t>
            </w:r>
          </w:p>
        </w:tc>
        <w:tc>
          <w:tcPr>
            <w:tcW w:w="992" w:type="dxa"/>
            <w:tcBorders>
              <w:top w:val="single" w:sz="6" w:space="0" w:color="auto"/>
              <w:left w:val="single" w:sz="6" w:space="0" w:color="auto"/>
              <w:bottom w:val="single" w:sz="6" w:space="0" w:color="auto"/>
              <w:right w:val="single" w:sz="6" w:space="0" w:color="auto"/>
            </w:tcBorders>
          </w:tcPr>
          <w:p w:rsidR="00957CFA" w:rsidRPr="00B76F9D" w:rsidRDefault="00957CFA" w:rsidP="00CA2FE1">
            <w:pPr>
              <w:autoSpaceDE w:val="0"/>
              <w:autoSpaceDN w:val="0"/>
              <w:adjustRightInd w:val="0"/>
              <w:spacing w:line="360" w:lineRule="auto"/>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tcPr>
          <w:p w:rsidR="00957CFA" w:rsidRPr="00B76F9D" w:rsidRDefault="00957CFA" w:rsidP="00CA2FE1">
            <w:pPr>
              <w:autoSpaceDE w:val="0"/>
              <w:autoSpaceDN w:val="0"/>
              <w:adjustRightInd w:val="0"/>
              <w:spacing w:line="360" w:lineRule="auto"/>
              <w:rPr>
                <w:rFonts w:asciiTheme="minorEastAsia" w:hAnsiTheme="minorEastAsia"/>
                <w:szCs w:val="21"/>
              </w:rPr>
            </w:pPr>
          </w:p>
        </w:tc>
        <w:tc>
          <w:tcPr>
            <w:tcW w:w="1059" w:type="dxa"/>
            <w:tcBorders>
              <w:top w:val="single" w:sz="6" w:space="0" w:color="auto"/>
              <w:left w:val="single" w:sz="6" w:space="0" w:color="auto"/>
              <w:bottom w:val="single" w:sz="6" w:space="0" w:color="auto"/>
              <w:right w:val="single" w:sz="6" w:space="0" w:color="auto"/>
            </w:tcBorders>
          </w:tcPr>
          <w:p w:rsidR="00957CFA" w:rsidRPr="00B76F9D" w:rsidRDefault="00957CFA" w:rsidP="00CA2FE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B76F9D" w:rsidRDefault="00957CFA" w:rsidP="00CA2FE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B76F9D" w:rsidRDefault="00957CFA" w:rsidP="00CA2FE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B76F9D" w:rsidRDefault="00957CFA" w:rsidP="00CA2FE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B76F9D" w:rsidRDefault="00957CFA" w:rsidP="00CA2FE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B76F9D" w:rsidRDefault="00957CFA" w:rsidP="00CA2FE1">
            <w:pPr>
              <w:autoSpaceDE w:val="0"/>
              <w:autoSpaceDN w:val="0"/>
              <w:adjustRightInd w:val="0"/>
              <w:spacing w:line="360" w:lineRule="auto"/>
              <w:rPr>
                <w:rFonts w:asciiTheme="minorEastAsia" w:hAnsiTheme="minorEastAsia"/>
                <w:szCs w:val="21"/>
              </w:rPr>
            </w:pPr>
          </w:p>
        </w:tc>
      </w:tr>
      <w:tr w:rsidR="00957CFA" w:rsidRPr="00B76F9D" w:rsidTr="00C258D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B76F9D" w:rsidRDefault="00957CFA" w:rsidP="00CA2FE1">
            <w:pPr>
              <w:autoSpaceDE w:val="0"/>
              <w:autoSpaceDN w:val="0"/>
              <w:adjustRightInd w:val="0"/>
              <w:spacing w:line="480" w:lineRule="exact"/>
              <w:jc w:val="center"/>
              <w:rPr>
                <w:rFonts w:asciiTheme="minorEastAsia" w:hAnsiTheme="minorEastAsia"/>
                <w:szCs w:val="21"/>
              </w:rPr>
            </w:pPr>
            <w:r w:rsidRPr="00B76F9D">
              <w:rPr>
                <w:rFonts w:asciiTheme="minorEastAsia" w:hAnsiTheme="minorEastAsia" w:hint="eastAsia"/>
                <w:szCs w:val="21"/>
              </w:rPr>
              <w:t>2</w:t>
            </w:r>
          </w:p>
        </w:tc>
        <w:tc>
          <w:tcPr>
            <w:tcW w:w="992" w:type="dxa"/>
            <w:tcBorders>
              <w:top w:val="single" w:sz="6" w:space="0" w:color="auto"/>
              <w:left w:val="single" w:sz="6" w:space="0" w:color="auto"/>
              <w:bottom w:val="single" w:sz="6" w:space="0" w:color="auto"/>
              <w:right w:val="single" w:sz="6" w:space="0" w:color="auto"/>
            </w:tcBorders>
          </w:tcPr>
          <w:p w:rsidR="00957CFA" w:rsidRPr="00B76F9D" w:rsidRDefault="00957CFA" w:rsidP="00CA2FE1">
            <w:pPr>
              <w:autoSpaceDE w:val="0"/>
              <w:autoSpaceDN w:val="0"/>
              <w:adjustRightInd w:val="0"/>
              <w:spacing w:line="360" w:lineRule="auto"/>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tcPr>
          <w:p w:rsidR="00957CFA" w:rsidRPr="00B76F9D" w:rsidRDefault="00957CFA" w:rsidP="00CA2FE1">
            <w:pPr>
              <w:autoSpaceDE w:val="0"/>
              <w:autoSpaceDN w:val="0"/>
              <w:adjustRightInd w:val="0"/>
              <w:spacing w:line="360" w:lineRule="auto"/>
              <w:rPr>
                <w:rFonts w:asciiTheme="minorEastAsia" w:hAnsiTheme="minorEastAsia"/>
                <w:szCs w:val="21"/>
              </w:rPr>
            </w:pPr>
          </w:p>
        </w:tc>
        <w:tc>
          <w:tcPr>
            <w:tcW w:w="1059" w:type="dxa"/>
            <w:tcBorders>
              <w:top w:val="single" w:sz="6" w:space="0" w:color="auto"/>
              <w:left w:val="single" w:sz="6" w:space="0" w:color="auto"/>
              <w:bottom w:val="single" w:sz="6" w:space="0" w:color="auto"/>
              <w:right w:val="single" w:sz="6" w:space="0" w:color="auto"/>
            </w:tcBorders>
          </w:tcPr>
          <w:p w:rsidR="00957CFA" w:rsidRPr="00B76F9D" w:rsidRDefault="00957CFA" w:rsidP="00CA2FE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B76F9D" w:rsidRDefault="00957CFA" w:rsidP="00CA2FE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B76F9D" w:rsidRDefault="00957CFA" w:rsidP="00CA2FE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B76F9D" w:rsidRDefault="00957CFA" w:rsidP="00CA2FE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B76F9D" w:rsidRDefault="00957CFA" w:rsidP="00CA2FE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B76F9D" w:rsidRDefault="00957CFA" w:rsidP="00CA2FE1">
            <w:pPr>
              <w:autoSpaceDE w:val="0"/>
              <w:autoSpaceDN w:val="0"/>
              <w:adjustRightInd w:val="0"/>
              <w:spacing w:line="360" w:lineRule="auto"/>
              <w:rPr>
                <w:rFonts w:asciiTheme="minorEastAsia" w:hAnsiTheme="minorEastAsia"/>
                <w:szCs w:val="21"/>
              </w:rPr>
            </w:pPr>
          </w:p>
        </w:tc>
      </w:tr>
      <w:tr w:rsidR="00957CFA" w:rsidRPr="00B76F9D" w:rsidTr="00C258D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B76F9D" w:rsidRDefault="00957CFA" w:rsidP="00CA2FE1">
            <w:pPr>
              <w:autoSpaceDE w:val="0"/>
              <w:autoSpaceDN w:val="0"/>
              <w:adjustRightInd w:val="0"/>
              <w:spacing w:line="480" w:lineRule="exact"/>
              <w:jc w:val="center"/>
              <w:rPr>
                <w:rFonts w:asciiTheme="minorEastAsia" w:hAnsiTheme="minorEastAsia"/>
                <w:szCs w:val="21"/>
              </w:rPr>
            </w:pPr>
            <w:r w:rsidRPr="00B76F9D">
              <w:rPr>
                <w:rFonts w:asciiTheme="minorEastAsia" w:hAnsiTheme="minorEastAsia" w:hint="eastAsia"/>
                <w:szCs w:val="21"/>
              </w:rPr>
              <w:t>…</w:t>
            </w:r>
          </w:p>
        </w:tc>
        <w:tc>
          <w:tcPr>
            <w:tcW w:w="992" w:type="dxa"/>
            <w:tcBorders>
              <w:top w:val="single" w:sz="6" w:space="0" w:color="auto"/>
              <w:left w:val="single" w:sz="6" w:space="0" w:color="auto"/>
              <w:bottom w:val="single" w:sz="6" w:space="0" w:color="auto"/>
              <w:right w:val="single" w:sz="6" w:space="0" w:color="auto"/>
            </w:tcBorders>
          </w:tcPr>
          <w:p w:rsidR="00957CFA" w:rsidRPr="00B76F9D" w:rsidRDefault="00957CFA" w:rsidP="00CA2FE1">
            <w:pPr>
              <w:autoSpaceDE w:val="0"/>
              <w:autoSpaceDN w:val="0"/>
              <w:adjustRightInd w:val="0"/>
              <w:spacing w:line="360" w:lineRule="auto"/>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tcPr>
          <w:p w:rsidR="00957CFA" w:rsidRPr="00B76F9D" w:rsidRDefault="00957CFA" w:rsidP="00CA2FE1">
            <w:pPr>
              <w:autoSpaceDE w:val="0"/>
              <w:autoSpaceDN w:val="0"/>
              <w:adjustRightInd w:val="0"/>
              <w:spacing w:line="360" w:lineRule="auto"/>
              <w:rPr>
                <w:rFonts w:asciiTheme="minorEastAsia" w:hAnsiTheme="minorEastAsia"/>
                <w:szCs w:val="21"/>
              </w:rPr>
            </w:pPr>
          </w:p>
        </w:tc>
        <w:tc>
          <w:tcPr>
            <w:tcW w:w="1059" w:type="dxa"/>
            <w:tcBorders>
              <w:top w:val="single" w:sz="6" w:space="0" w:color="auto"/>
              <w:left w:val="single" w:sz="6" w:space="0" w:color="auto"/>
              <w:bottom w:val="single" w:sz="6" w:space="0" w:color="auto"/>
              <w:right w:val="single" w:sz="6" w:space="0" w:color="auto"/>
            </w:tcBorders>
          </w:tcPr>
          <w:p w:rsidR="00957CFA" w:rsidRPr="00B76F9D" w:rsidRDefault="00957CFA" w:rsidP="00CA2FE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B76F9D" w:rsidRDefault="00957CFA" w:rsidP="00CA2FE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B76F9D" w:rsidRDefault="00957CFA" w:rsidP="00CA2FE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B76F9D" w:rsidRDefault="00957CFA" w:rsidP="00CA2FE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B76F9D" w:rsidRDefault="00957CFA" w:rsidP="00CA2FE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B76F9D" w:rsidRDefault="00957CFA" w:rsidP="00CA2FE1">
            <w:pPr>
              <w:autoSpaceDE w:val="0"/>
              <w:autoSpaceDN w:val="0"/>
              <w:adjustRightInd w:val="0"/>
              <w:spacing w:line="360" w:lineRule="auto"/>
              <w:rPr>
                <w:rFonts w:asciiTheme="minorEastAsia" w:hAnsiTheme="minorEastAsia"/>
                <w:szCs w:val="21"/>
              </w:rPr>
            </w:pPr>
          </w:p>
        </w:tc>
      </w:tr>
      <w:tr w:rsidR="00957CFA" w:rsidRPr="00B76F9D" w:rsidTr="00C258D1">
        <w:trPr>
          <w:trHeight w:val="851"/>
        </w:trPr>
        <w:tc>
          <w:tcPr>
            <w:tcW w:w="1526" w:type="dxa"/>
            <w:gridSpan w:val="2"/>
            <w:tcBorders>
              <w:top w:val="single" w:sz="6" w:space="0" w:color="auto"/>
              <w:left w:val="single" w:sz="6" w:space="0" w:color="auto"/>
              <w:bottom w:val="single" w:sz="6" w:space="0" w:color="auto"/>
              <w:right w:val="single" w:sz="6" w:space="0" w:color="auto"/>
            </w:tcBorders>
            <w:vAlign w:val="center"/>
          </w:tcPr>
          <w:p w:rsidR="00957CFA" w:rsidRPr="00B76F9D" w:rsidRDefault="00957CFA" w:rsidP="00CA2FE1">
            <w:pPr>
              <w:autoSpaceDE w:val="0"/>
              <w:autoSpaceDN w:val="0"/>
              <w:adjustRightInd w:val="0"/>
              <w:spacing w:line="360" w:lineRule="auto"/>
              <w:jc w:val="center"/>
              <w:rPr>
                <w:rFonts w:asciiTheme="minorEastAsia" w:hAnsiTheme="minorEastAsia"/>
                <w:szCs w:val="21"/>
              </w:rPr>
            </w:pPr>
            <w:r w:rsidRPr="00B76F9D">
              <w:rPr>
                <w:rFonts w:asciiTheme="minorEastAsia" w:hAnsiTheme="minorEastAsia" w:cs="宋体" w:hint="eastAsia"/>
                <w:szCs w:val="21"/>
                <w:lang w:val="zh-CN"/>
              </w:rPr>
              <w:t>合</w:t>
            </w:r>
            <w:r w:rsidRPr="00B76F9D">
              <w:rPr>
                <w:rFonts w:asciiTheme="minorEastAsia" w:hAnsiTheme="minorEastAsia"/>
                <w:szCs w:val="21"/>
              </w:rPr>
              <w:t xml:space="preserve">  </w:t>
            </w:r>
            <w:r w:rsidRPr="00B76F9D">
              <w:rPr>
                <w:rFonts w:asciiTheme="minorEastAsia" w:hAnsiTheme="minorEastAsia" w:cs="宋体" w:hint="eastAsia"/>
                <w:szCs w:val="21"/>
                <w:lang w:val="zh-CN"/>
              </w:rPr>
              <w:t>计</w:t>
            </w:r>
          </w:p>
        </w:tc>
        <w:tc>
          <w:tcPr>
            <w:tcW w:w="7874" w:type="dxa"/>
            <w:gridSpan w:val="7"/>
            <w:tcBorders>
              <w:top w:val="single" w:sz="6" w:space="0" w:color="auto"/>
              <w:left w:val="single" w:sz="6" w:space="0" w:color="auto"/>
              <w:bottom w:val="single" w:sz="6" w:space="0" w:color="auto"/>
              <w:right w:val="single" w:sz="6" w:space="0" w:color="auto"/>
            </w:tcBorders>
            <w:vAlign w:val="center"/>
          </w:tcPr>
          <w:p w:rsidR="00957CFA" w:rsidRPr="00B76F9D" w:rsidRDefault="00957CFA" w:rsidP="00CA2FE1">
            <w:pPr>
              <w:autoSpaceDE w:val="0"/>
              <w:autoSpaceDN w:val="0"/>
              <w:adjustRightInd w:val="0"/>
              <w:spacing w:line="360" w:lineRule="auto"/>
              <w:ind w:firstLineChars="50" w:firstLine="105"/>
              <w:rPr>
                <w:rFonts w:asciiTheme="minorEastAsia" w:hAnsiTheme="minorEastAsia" w:cs="宋体"/>
                <w:szCs w:val="21"/>
                <w:lang w:val="zh-CN"/>
              </w:rPr>
            </w:pPr>
            <w:r w:rsidRPr="00B76F9D">
              <w:rPr>
                <w:rFonts w:asciiTheme="minorEastAsia" w:hAnsiTheme="minorEastAsia" w:cs="宋体" w:hint="eastAsia"/>
                <w:szCs w:val="21"/>
                <w:lang w:val="zh-CN"/>
              </w:rPr>
              <w:t xml:space="preserve">大写：　　　　　　</w:t>
            </w:r>
            <w:r w:rsidRPr="00B76F9D">
              <w:rPr>
                <w:rFonts w:asciiTheme="minorEastAsia" w:hAnsiTheme="minorEastAsia"/>
                <w:szCs w:val="21"/>
              </w:rPr>
              <w:t xml:space="preserve">              </w:t>
            </w:r>
            <w:r w:rsidRPr="00B76F9D">
              <w:rPr>
                <w:rFonts w:asciiTheme="minorEastAsia" w:hAnsiTheme="minorEastAsia" w:cs="宋体" w:hint="eastAsia"/>
                <w:szCs w:val="21"/>
                <w:lang w:val="zh-CN"/>
              </w:rPr>
              <w:t>小写：</w:t>
            </w:r>
          </w:p>
        </w:tc>
      </w:tr>
    </w:tbl>
    <w:p w:rsidR="00957CFA" w:rsidRPr="00B76F9D" w:rsidRDefault="00957CFA" w:rsidP="00957CFA">
      <w:pPr>
        <w:autoSpaceDE w:val="0"/>
        <w:autoSpaceDN w:val="0"/>
        <w:adjustRightInd w:val="0"/>
        <w:spacing w:line="480" w:lineRule="auto"/>
        <w:rPr>
          <w:rFonts w:asciiTheme="minorEastAsia" w:hAnsiTheme="minorEastAsia" w:cs="宋体"/>
          <w:szCs w:val="21"/>
          <w:lang w:val="zh-CN"/>
        </w:rPr>
      </w:pPr>
    </w:p>
    <w:p w:rsidR="00957CFA" w:rsidRPr="00B76F9D" w:rsidRDefault="00957CFA" w:rsidP="00957CFA">
      <w:pPr>
        <w:autoSpaceDE w:val="0"/>
        <w:autoSpaceDN w:val="0"/>
        <w:adjustRightInd w:val="0"/>
        <w:spacing w:line="480" w:lineRule="auto"/>
        <w:rPr>
          <w:rFonts w:asciiTheme="minorEastAsia" w:hAnsiTheme="minorEastAsia" w:cs="宋体"/>
          <w:szCs w:val="21"/>
          <w:lang w:val="zh-CN"/>
        </w:rPr>
      </w:pPr>
      <w:r w:rsidRPr="00B76F9D">
        <w:rPr>
          <w:rFonts w:asciiTheme="minorEastAsia" w:hAnsiTheme="minorEastAsia" w:cs="宋体" w:hint="eastAsia"/>
          <w:szCs w:val="21"/>
        </w:rPr>
        <w:t>投标人名称（并加盖公章）：</w:t>
      </w:r>
      <w:r w:rsidRPr="00B76F9D">
        <w:rPr>
          <w:rFonts w:asciiTheme="minorEastAsia" w:hAnsiTheme="minorEastAsia" w:cs="宋体" w:hint="eastAsia"/>
          <w:szCs w:val="21"/>
          <w:u w:val="single"/>
        </w:rPr>
        <w:t xml:space="preserve">               </w:t>
      </w:r>
    </w:p>
    <w:p w:rsidR="00957CFA" w:rsidRPr="00B76F9D" w:rsidRDefault="00957CFA" w:rsidP="00957CFA">
      <w:pPr>
        <w:autoSpaceDE w:val="0"/>
        <w:autoSpaceDN w:val="0"/>
        <w:adjustRightInd w:val="0"/>
        <w:spacing w:line="480" w:lineRule="auto"/>
        <w:rPr>
          <w:rFonts w:asciiTheme="minorEastAsia" w:hAnsiTheme="minorEastAsia" w:cs="宋体"/>
          <w:szCs w:val="21"/>
          <w:lang w:val="zh-CN"/>
        </w:rPr>
      </w:pPr>
    </w:p>
    <w:p w:rsidR="00957CFA" w:rsidRPr="00B76F9D"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B76F9D"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B76F9D"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B76F9D"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B76F9D"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B76F9D"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B76F9D"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B76F9D"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B76F9D" w:rsidRDefault="00957CFA" w:rsidP="00957CFA">
      <w:pPr>
        <w:autoSpaceDE w:val="0"/>
        <w:autoSpaceDN w:val="0"/>
        <w:adjustRightInd w:val="0"/>
        <w:spacing w:line="360" w:lineRule="auto"/>
        <w:jc w:val="center"/>
        <w:outlineLvl w:val="0"/>
        <w:rPr>
          <w:rFonts w:ascii="宋体" w:hAnsi="宋体"/>
          <w:b/>
          <w:bCs/>
          <w:sz w:val="24"/>
          <w:szCs w:val="24"/>
        </w:rPr>
      </w:pPr>
      <w:r w:rsidRPr="00B76F9D">
        <w:rPr>
          <w:rFonts w:ascii="宋体" w:hAnsi="宋体" w:hint="eastAsia"/>
          <w:b/>
          <w:bCs/>
          <w:sz w:val="24"/>
          <w:szCs w:val="24"/>
        </w:rPr>
        <w:lastRenderedPageBreak/>
        <w:t>4.2 技术规格偏离表</w:t>
      </w:r>
    </w:p>
    <w:p w:rsidR="00957CFA" w:rsidRPr="00B76F9D" w:rsidRDefault="00957CFA" w:rsidP="00283E96">
      <w:pPr>
        <w:spacing w:before="50" w:afterLines="50" w:line="360" w:lineRule="auto"/>
        <w:contextualSpacing/>
        <w:jc w:val="left"/>
        <w:rPr>
          <w:rFonts w:asciiTheme="minorEastAsia" w:hAnsiTheme="minorEastAsia"/>
          <w:szCs w:val="21"/>
        </w:rPr>
      </w:pPr>
      <w:r w:rsidRPr="00B76F9D">
        <w:rPr>
          <w:rFonts w:asciiTheme="minorEastAsia" w:hAnsiTheme="minorEastAsia" w:hint="eastAsia"/>
          <w:szCs w:val="21"/>
        </w:rPr>
        <w:t>项目编号：</w:t>
      </w:r>
    </w:p>
    <w:p w:rsidR="00957CFA" w:rsidRPr="00B76F9D" w:rsidRDefault="00957CFA" w:rsidP="00957CFA">
      <w:pPr>
        <w:autoSpaceDE w:val="0"/>
        <w:autoSpaceDN w:val="0"/>
        <w:adjustRightInd w:val="0"/>
        <w:spacing w:line="360" w:lineRule="auto"/>
        <w:outlineLvl w:val="0"/>
        <w:rPr>
          <w:rFonts w:asciiTheme="minorEastAsia" w:hAnsiTheme="minorEastAsia"/>
          <w:szCs w:val="21"/>
        </w:rPr>
      </w:pPr>
      <w:r w:rsidRPr="00B76F9D">
        <w:rPr>
          <w:rFonts w:asciiTheme="minorEastAsia" w:hAnsiTheme="minorEastAsia" w:hint="eastAsia"/>
          <w:szCs w:val="21"/>
        </w:rPr>
        <w:t xml:space="preserve">项目名称：   </w:t>
      </w:r>
    </w:p>
    <w:p w:rsidR="00957CFA" w:rsidRPr="00B76F9D" w:rsidRDefault="00957CFA" w:rsidP="00957CFA">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957CFA" w:rsidRPr="00B76F9D" w:rsidTr="00CA2FE1">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B76F9D" w:rsidRDefault="00957CFA" w:rsidP="00CA2FE1">
            <w:pPr>
              <w:pStyle w:val="ac"/>
              <w:jc w:val="center"/>
              <w:rPr>
                <w:rFonts w:ascii="宋体" w:eastAsia="宋体" w:hAnsi="宋体" w:cs="宋体"/>
                <w:b/>
                <w:bCs/>
                <w:sz w:val="21"/>
                <w:szCs w:val="21"/>
              </w:rPr>
            </w:pPr>
            <w:r w:rsidRPr="00B76F9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B76F9D" w:rsidRDefault="00957CFA" w:rsidP="00CA2FE1">
            <w:pPr>
              <w:pStyle w:val="ac"/>
              <w:jc w:val="center"/>
              <w:rPr>
                <w:rFonts w:ascii="宋体" w:eastAsia="宋体" w:hAnsi="宋体" w:cs="宋体"/>
                <w:b/>
                <w:bCs/>
                <w:sz w:val="21"/>
                <w:szCs w:val="21"/>
              </w:rPr>
            </w:pPr>
            <w:r w:rsidRPr="00B76F9D">
              <w:rPr>
                <w:rFonts w:ascii="宋体" w:eastAsia="宋体" w:hAnsi="宋体" w:cs="宋体" w:hint="eastAsia"/>
                <w:b/>
                <w:bCs/>
                <w:sz w:val="21"/>
                <w:szCs w:val="21"/>
              </w:rPr>
              <w:t>货物服务</w:t>
            </w:r>
          </w:p>
          <w:p w:rsidR="00957CFA" w:rsidRPr="00B76F9D" w:rsidRDefault="00957CFA" w:rsidP="00CA2FE1">
            <w:pPr>
              <w:pStyle w:val="ac"/>
              <w:jc w:val="center"/>
              <w:rPr>
                <w:rFonts w:ascii="宋体" w:eastAsia="宋体" w:hAnsi="宋体" w:cs="宋体"/>
                <w:b/>
                <w:bCs/>
                <w:sz w:val="21"/>
                <w:szCs w:val="21"/>
              </w:rPr>
            </w:pPr>
            <w:r w:rsidRPr="00B76F9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B76F9D" w:rsidRDefault="00957CFA" w:rsidP="00CA2FE1">
            <w:pPr>
              <w:pStyle w:val="ac"/>
              <w:jc w:val="center"/>
              <w:rPr>
                <w:rFonts w:ascii="宋体" w:eastAsia="宋体" w:hAnsi="宋体" w:cs="宋体"/>
                <w:b/>
                <w:bCs/>
                <w:sz w:val="21"/>
                <w:szCs w:val="21"/>
              </w:rPr>
            </w:pPr>
            <w:r w:rsidRPr="00B76F9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B76F9D" w:rsidRDefault="00957CFA" w:rsidP="00CA2FE1">
            <w:pPr>
              <w:pStyle w:val="ac"/>
              <w:jc w:val="center"/>
              <w:rPr>
                <w:rFonts w:ascii="宋体" w:eastAsia="宋体" w:hAnsi="宋体" w:cs="宋体"/>
                <w:b/>
                <w:bCs/>
                <w:sz w:val="21"/>
                <w:szCs w:val="21"/>
              </w:rPr>
            </w:pPr>
            <w:r w:rsidRPr="00B76F9D">
              <w:rPr>
                <w:rFonts w:ascii="宋体" w:eastAsia="宋体" w:hAnsi="宋体" w:cs="宋体" w:hint="eastAsia"/>
                <w:b/>
                <w:bCs/>
                <w:sz w:val="21"/>
                <w:szCs w:val="21"/>
              </w:rPr>
              <w:t>招标文件</w:t>
            </w:r>
          </w:p>
          <w:p w:rsidR="00957CFA" w:rsidRPr="00B76F9D" w:rsidRDefault="00957CFA" w:rsidP="00CA2FE1">
            <w:pPr>
              <w:pStyle w:val="ac"/>
              <w:jc w:val="center"/>
              <w:rPr>
                <w:rFonts w:ascii="宋体" w:eastAsia="宋体" w:hAnsi="宋体" w:cs="宋体"/>
                <w:b/>
                <w:bCs/>
                <w:sz w:val="21"/>
                <w:szCs w:val="21"/>
              </w:rPr>
            </w:pPr>
            <w:r w:rsidRPr="00B76F9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B76F9D" w:rsidRDefault="00957CFA" w:rsidP="00CA2FE1">
            <w:pPr>
              <w:pStyle w:val="ac"/>
              <w:jc w:val="center"/>
              <w:rPr>
                <w:rFonts w:ascii="宋体" w:eastAsia="宋体" w:hAnsi="宋体" w:cs="宋体"/>
                <w:b/>
                <w:bCs/>
                <w:sz w:val="21"/>
                <w:szCs w:val="21"/>
              </w:rPr>
            </w:pPr>
            <w:r w:rsidRPr="00B76F9D">
              <w:rPr>
                <w:rFonts w:ascii="宋体" w:eastAsia="宋体" w:hAnsi="宋体" w:cs="宋体" w:hint="eastAsia"/>
                <w:b/>
                <w:bCs/>
                <w:sz w:val="21"/>
                <w:szCs w:val="21"/>
              </w:rPr>
              <w:t>投标技术</w:t>
            </w:r>
          </w:p>
          <w:p w:rsidR="00957CFA" w:rsidRPr="00B76F9D" w:rsidRDefault="00957CFA" w:rsidP="00CA2FE1">
            <w:pPr>
              <w:pStyle w:val="ac"/>
              <w:jc w:val="center"/>
              <w:rPr>
                <w:rFonts w:ascii="宋体" w:eastAsia="宋体" w:hAnsi="宋体" w:cs="宋体"/>
                <w:b/>
                <w:bCs/>
                <w:sz w:val="21"/>
                <w:szCs w:val="21"/>
              </w:rPr>
            </w:pPr>
            <w:r w:rsidRPr="00B76F9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B76F9D" w:rsidRDefault="00957CFA" w:rsidP="00CA2FE1">
            <w:pPr>
              <w:pStyle w:val="ac"/>
              <w:jc w:val="center"/>
              <w:rPr>
                <w:rFonts w:ascii="宋体" w:eastAsia="宋体" w:hAnsi="宋体" w:cs="宋体"/>
                <w:b/>
                <w:bCs/>
                <w:sz w:val="21"/>
                <w:szCs w:val="21"/>
              </w:rPr>
            </w:pPr>
            <w:r w:rsidRPr="00B76F9D">
              <w:rPr>
                <w:rFonts w:ascii="宋体" w:eastAsia="宋体" w:hAnsi="宋体" w:cs="宋体" w:hint="eastAsia"/>
                <w:b/>
                <w:bCs/>
                <w:sz w:val="21"/>
                <w:szCs w:val="21"/>
              </w:rPr>
              <w:t>偏离</w:t>
            </w:r>
          </w:p>
          <w:p w:rsidR="00957CFA" w:rsidRPr="00B76F9D" w:rsidRDefault="00957CFA" w:rsidP="00CA2FE1">
            <w:pPr>
              <w:jc w:val="center"/>
              <w:rPr>
                <w:rFonts w:ascii="宋体" w:eastAsia="宋体" w:hAnsi="宋体" w:cs="宋体"/>
                <w:b/>
                <w:bCs/>
                <w:szCs w:val="21"/>
              </w:rPr>
            </w:pPr>
            <w:r w:rsidRPr="00B76F9D">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B76F9D" w:rsidRDefault="00957CFA" w:rsidP="00CA2FE1">
            <w:pPr>
              <w:pStyle w:val="ac"/>
              <w:jc w:val="center"/>
              <w:rPr>
                <w:rFonts w:ascii="宋体" w:eastAsia="宋体" w:hAnsi="宋体" w:cs="宋体"/>
                <w:b/>
                <w:bCs/>
                <w:sz w:val="21"/>
                <w:szCs w:val="21"/>
              </w:rPr>
            </w:pPr>
            <w:r w:rsidRPr="00B76F9D">
              <w:rPr>
                <w:rFonts w:ascii="宋体" w:eastAsia="宋体" w:hAnsi="宋体" w:cs="宋体" w:hint="eastAsia"/>
                <w:b/>
                <w:bCs/>
                <w:sz w:val="21"/>
                <w:szCs w:val="21"/>
              </w:rPr>
              <w:t>偏离内容</w:t>
            </w:r>
          </w:p>
          <w:p w:rsidR="00957CFA" w:rsidRPr="00B76F9D" w:rsidRDefault="00957CFA" w:rsidP="00CA2FE1">
            <w:pPr>
              <w:pStyle w:val="ac"/>
              <w:jc w:val="center"/>
              <w:rPr>
                <w:rFonts w:ascii="宋体" w:eastAsia="宋体" w:hAnsi="宋体" w:cs="宋体"/>
                <w:b/>
                <w:bCs/>
                <w:sz w:val="21"/>
                <w:szCs w:val="21"/>
              </w:rPr>
            </w:pPr>
            <w:r w:rsidRPr="00B76F9D">
              <w:rPr>
                <w:rFonts w:ascii="宋体" w:eastAsia="宋体" w:hAnsi="宋体" w:cs="宋体" w:hint="eastAsia"/>
                <w:b/>
                <w:bCs/>
                <w:sz w:val="21"/>
                <w:szCs w:val="21"/>
              </w:rPr>
              <w:t>说明</w:t>
            </w:r>
          </w:p>
        </w:tc>
      </w:tr>
      <w:tr w:rsidR="00957CFA" w:rsidRPr="00B76F9D" w:rsidTr="00CA2FE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B76F9D" w:rsidRDefault="00957CFA" w:rsidP="00CA2FE1">
            <w:pPr>
              <w:autoSpaceDE w:val="0"/>
              <w:autoSpaceDN w:val="0"/>
              <w:adjustRightInd w:val="0"/>
              <w:spacing w:line="480" w:lineRule="exact"/>
              <w:jc w:val="center"/>
              <w:rPr>
                <w:rFonts w:asciiTheme="minorEastAsia" w:hAnsiTheme="minorEastAsia"/>
                <w:bCs/>
                <w:szCs w:val="21"/>
              </w:rPr>
            </w:pPr>
            <w:r w:rsidRPr="00B76F9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957CFA" w:rsidRPr="00B76F9D" w:rsidRDefault="00957CFA" w:rsidP="00CA2FE1">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B76F9D" w:rsidRDefault="00957CFA" w:rsidP="00CA2FE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B76F9D"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B76F9D" w:rsidRDefault="00957CFA" w:rsidP="00CA2FE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B76F9D"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B76F9D" w:rsidRDefault="00957CFA" w:rsidP="00CA2FE1">
            <w:pPr>
              <w:autoSpaceDE w:val="0"/>
              <w:autoSpaceDN w:val="0"/>
              <w:adjustRightInd w:val="0"/>
              <w:spacing w:line="480" w:lineRule="exact"/>
              <w:jc w:val="center"/>
              <w:rPr>
                <w:rFonts w:asciiTheme="minorEastAsia" w:hAnsiTheme="minorEastAsia"/>
                <w:b/>
                <w:bCs/>
                <w:szCs w:val="21"/>
              </w:rPr>
            </w:pPr>
          </w:p>
        </w:tc>
      </w:tr>
      <w:tr w:rsidR="00957CFA" w:rsidRPr="00B76F9D" w:rsidTr="00CA2FE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B76F9D" w:rsidRDefault="00957CFA" w:rsidP="00CA2FE1">
            <w:pPr>
              <w:autoSpaceDE w:val="0"/>
              <w:autoSpaceDN w:val="0"/>
              <w:adjustRightInd w:val="0"/>
              <w:spacing w:line="480" w:lineRule="exact"/>
              <w:jc w:val="center"/>
              <w:rPr>
                <w:rFonts w:asciiTheme="minorEastAsia" w:hAnsiTheme="minorEastAsia"/>
                <w:bCs/>
                <w:szCs w:val="21"/>
              </w:rPr>
            </w:pPr>
            <w:r w:rsidRPr="00B76F9D">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957CFA" w:rsidRPr="00B76F9D" w:rsidRDefault="00957CFA" w:rsidP="00CA2FE1">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B76F9D" w:rsidRDefault="00957CFA" w:rsidP="00CA2FE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B76F9D"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B76F9D" w:rsidRDefault="00957CFA" w:rsidP="00CA2FE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B76F9D"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B76F9D" w:rsidRDefault="00957CFA" w:rsidP="00CA2FE1">
            <w:pPr>
              <w:autoSpaceDE w:val="0"/>
              <w:autoSpaceDN w:val="0"/>
              <w:adjustRightInd w:val="0"/>
              <w:spacing w:line="480" w:lineRule="exact"/>
              <w:jc w:val="center"/>
              <w:rPr>
                <w:rFonts w:asciiTheme="minorEastAsia" w:hAnsiTheme="minorEastAsia"/>
                <w:b/>
                <w:bCs/>
                <w:szCs w:val="21"/>
              </w:rPr>
            </w:pPr>
          </w:p>
        </w:tc>
      </w:tr>
      <w:tr w:rsidR="00957CFA" w:rsidRPr="00B76F9D" w:rsidTr="00CA2FE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B76F9D" w:rsidRDefault="00957CFA" w:rsidP="00CA2FE1">
            <w:pPr>
              <w:autoSpaceDE w:val="0"/>
              <w:autoSpaceDN w:val="0"/>
              <w:adjustRightInd w:val="0"/>
              <w:spacing w:line="480" w:lineRule="exact"/>
              <w:jc w:val="center"/>
              <w:rPr>
                <w:rFonts w:asciiTheme="minorEastAsia" w:hAnsiTheme="minorEastAsia"/>
                <w:bCs/>
                <w:szCs w:val="21"/>
              </w:rPr>
            </w:pPr>
            <w:r w:rsidRPr="00B76F9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957CFA" w:rsidRPr="00B76F9D" w:rsidRDefault="00957CFA" w:rsidP="00CA2FE1">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B76F9D" w:rsidRDefault="00957CFA" w:rsidP="00CA2FE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B76F9D"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B76F9D" w:rsidRDefault="00957CFA" w:rsidP="00CA2FE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B76F9D"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B76F9D" w:rsidRDefault="00957CFA" w:rsidP="00CA2FE1">
            <w:pPr>
              <w:autoSpaceDE w:val="0"/>
              <w:autoSpaceDN w:val="0"/>
              <w:adjustRightInd w:val="0"/>
              <w:spacing w:line="480" w:lineRule="exact"/>
              <w:jc w:val="center"/>
              <w:rPr>
                <w:rFonts w:asciiTheme="minorEastAsia" w:hAnsiTheme="minorEastAsia"/>
                <w:b/>
                <w:bCs/>
                <w:szCs w:val="21"/>
              </w:rPr>
            </w:pPr>
          </w:p>
        </w:tc>
      </w:tr>
    </w:tbl>
    <w:p w:rsidR="00957CFA" w:rsidRPr="00B76F9D" w:rsidRDefault="00957CFA" w:rsidP="00957CFA">
      <w:pPr>
        <w:autoSpaceDE w:val="0"/>
        <w:autoSpaceDN w:val="0"/>
        <w:adjustRightInd w:val="0"/>
        <w:spacing w:line="480" w:lineRule="auto"/>
        <w:rPr>
          <w:rFonts w:asciiTheme="minorEastAsia" w:hAnsiTheme="minorEastAsia" w:cs="宋体"/>
          <w:szCs w:val="21"/>
          <w:lang w:val="zh-CN"/>
        </w:rPr>
      </w:pPr>
    </w:p>
    <w:p w:rsidR="00957CFA" w:rsidRPr="00B76F9D" w:rsidRDefault="00957CFA" w:rsidP="00957CFA">
      <w:pPr>
        <w:autoSpaceDE w:val="0"/>
        <w:autoSpaceDN w:val="0"/>
        <w:adjustRightInd w:val="0"/>
        <w:spacing w:line="480" w:lineRule="auto"/>
        <w:rPr>
          <w:rFonts w:asciiTheme="minorEastAsia" w:hAnsiTheme="minorEastAsia" w:cs="宋体"/>
          <w:szCs w:val="21"/>
          <w:lang w:val="zh-CN"/>
        </w:rPr>
      </w:pPr>
      <w:r w:rsidRPr="00B76F9D">
        <w:rPr>
          <w:rFonts w:asciiTheme="minorEastAsia" w:hAnsiTheme="minorEastAsia" w:cs="宋体" w:hint="eastAsia"/>
          <w:szCs w:val="21"/>
        </w:rPr>
        <w:t>投标人名称（并加盖公章）：</w:t>
      </w:r>
      <w:r w:rsidRPr="00B76F9D">
        <w:rPr>
          <w:rFonts w:asciiTheme="minorEastAsia" w:hAnsiTheme="minorEastAsia" w:cs="宋体" w:hint="eastAsia"/>
          <w:szCs w:val="21"/>
          <w:u w:val="single"/>
        </w:rPr>
        <w:t xml:space="preserve">               </w:t>
      </w:r>
    </w:p>
    <w:p w:rsidR="00957CFA" w:rsidRPr="00B76F9D" w:rsidRDefault="00957CFA" w:rsidP="00957CFA">
      <w:pPr>
        <w:autoSpaceDE w:val="0"/>
        <w:autoSpaceDN w:val="0"/>
        <w:adjustRightInd w:val="0"/>
        <w:spacing w:line="480" w:lineRule="auto"/>
        <w:rPr>
          <w:rFonts w:asciiTheme="minorEastAsia" w:hAnsiTheme="minorEastAsia" w:cs="宋体"/>
          <w:szCs w:val="21"/>
          <w:lang w:val="zh-CN"/>
        </w:rPr>
      </w:pPr>
    </w:p>
    <w:p w:rsidR="00957CFA" w:rsidRPr="00B76F9D" w:rsidRDefault="00957CFA" w:rsidP="00957CFA">
      <w:pPr>
        <w:autoSpaceDE w:val="0"/>
        <w:autoSpaceDN w:val="0"/>
        <w:adjustRightInd w:val="0"/>
        <w:spacing w:line="480" w:lineRule="auto"/>
        <w:rPr>
          <w:rFonts w:asciiTheme="minorEastAsia" w:hAnsiTheme="minorEastAsia" w:cs="宋体"/>
          <w:szCs w:val="21"/>
          <w:lang w:val="zh-CN"/>
        </w:rPr>
      </w:pPr>
    </w:p>
    <w:p w:rsidR="00957CFA" w:rsidRPr="00B76F9D"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76F9D"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76F9D"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76F9D"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76F9D"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76F9D"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76F9D"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76F9D"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76F9D"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76F9D"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76F9D" w:rsidRDefault="00957CFA" w:rsidP="00957CFA">
      <w:pPr>
        <w:autoSpaceDE w:val="0"/>
        <w:autoSpaceDN w:val="0"/>
        <w:adjustRightInd w:val="0"/>
        <w:spacing w:line="360" w:lineRule="auto"/>
        <w:jc w:val="center"/>
        <w:outlineLvl w:val="0"/>
        <w:rPr>
          <w:rFonts w:ascii="宋体" w:hAnsi="宋体"/>
          <w:b/>
          <w:bCs/>
          <w:sz w:val="24"/>
          <w:szCs w:val="24"/>
        </w:rPr>
      </w:pPr>
      <w:r w:rsidRPr="00B76F9D">
        <w:rPr>
          <w:rFonts w:ascii="宋体" w:hAnsi="宋体" w:hint="eastAsia"/>
          <w:b/>
          <w:bCs/>
          <w:sz w:val="24"/>
          <w:szCs w:val="24"/>
        </w:rPr>
        <w:lastRenderedPageBreak/>
        <w:t>4.3 技术方案（实施方案）</w:t>
      </w:r>
    </w:p>
    <w:p w:rsidR="00957CFA" w:rsidRPr="00B76F9D" w:rsidRDefault="00957CFA" w:rsidP="00957CFA">
      <w:pPr>
        <w:snapToGrid w:val="0"/>
        <w:spacing w:line="360" w:lineRule="auto"/>
        <w:jc w:val="center"/>
        <w:rPr>
          <w:rFonts w:eastAsia="宋体" w:hAnsi="宋体"/>
          <w:b/>
          <w:snapToGrid w:val="0"/>
          <w:kern w:val="0"/>
          <w:sz w:val="36"/>
          <w:szCs w:val="36"/>
        </w:rPr>
      </w:pPr>
    </w:p>
    <w:p w:rsidR="00957CFA" w:rsidRPr="00B76F9D" w:rsidRDefault="00957CFA" w:rsidP="00957CFA">
      <w:pPr>
        <w:snapToGrid w:val="0"/>
        <w:spacing w:line="360" w:lineRule="auto"/>
        <w:jc w:val="center"/>
        <w:rPr>
          <w:rFonts w:eastAsia="宋体" w:hAnsi="宋体"/>
          <w:b/>
          <w:snapToGrid w:val="0"/>
          <w:kern w:val="0"/>
          <w:sz w:val="36"/>
          <w:szCs w:val="36"/>
        </w:rPr>
      </w:pPr>
    </w:p>
    <w:p w:rsidR="00957CFA" w:rsidRPr="00B76F9D" w:rsidRDefault="00957CFA" w:rsidP="00957CFA">
      <w:pPr>
        <w:autoSpaceDE w:val="0"/>
        <w:autoSpaceDN w:val="0"/>
        <w:adjustRightInd w:val="0"/>
        <w:spacing w:line="360" w:lineRule="auto"/>
        <w:jc w:val="center"/>
        <w:rPr>
          <w:rFonts w:asciiTheme="minorEastAsia" w:hAnsiTheme="minorEastAsia" w:cs="宋体"/>
          <w:szCs w:val="21"/>
          <w:lang w:val="zh-CN"/>
        </w:rPr>
      </w:pPr>
      <w:r w:rsidRPr="00B76F9D">
        <w:rPr>
          <w:rFonts w:asciiTheme="minorEastAsia" w:hAnsiTheme="minorEastAsia" w:cs="宋体" w:hint="eastAsia"/>
          <w:szCs w:val="21"/>
          <w:lang w:val="zh-CN"/>
        </w:rPr>
        <w:t>（投标人根据招标文件要求自行编制）</w:t>
      </w:r>
    </w:p>
    <w:p w:rsidR="00957CFA" w:rsidRPr="00B76F9D" w:rsidRDefault="00957CFA" w:rsidP="00957CFA">
      <w:pPr>
        <w:snapToGrid w:val="0"/>
        <w:spacing w:line="360" w:lineRule="auto"/>
        <w:jc w:val="center"/>
        <w:rPr>
          <w:rFonts w:eastAsia="宋体" w:hAnsi="宋体"/>
          <w:b/>
          <w:snapToGrid w:val="0"/>
          <w:kern w:val="0"/>
          <w:sz w:val="36"/>
          <w:szCs w:val="36"/>
        </w:rPr>
      </w:pPr>
    </w:p>
    <w:p w:rsidR="00957CFA" w:rsidRPr="00B76F9D" w:rsidRDefault="00957CFA" w:rsidP="00957CFA">
      <w:pPr>
        <w:snapToGrid w:val="0"/>
        <w:spacing w:line="360" w:lineRule="auto"/>
        <w:jc w:val="center"/>
        <w:rPr>
          <w:rFonts w:eastAsia="宋体" w:hAnsi="宋体"/>
          <w:b/>
          <w:snapToGrid w:val="0"/>
          <w:kern w:val="0"/>
          <w:sz w:val="36"/>
          <w:szCs w:val="36"/>
        </w:rPr>
      </w:pPr>
    </w:p>
    <w:p w:rsidR="00957CFA" w:rsidRPr="00B76F9D" w:rsidRDefault="00957CFA" w:rsidP="00957CFA">
      <w:pPr>
        <w:snapToGrid w:val="0"/>
        <w:spacing w:line="360" w:lineRule="auto"/>
        <w:jc w:val="center"/>
        <w:rPr>
          <w:rFonts w:eastAsia="宋体" w:hAnsi="宋体"/>
          <w:b/>
          <w:snapToGrid w:val="0"/>
          <w:kern w:val="0"/>
          <w:sz w:val="36"/>
          <w:szCs w:val="36"/>
        </w:rPr>
      </w:pPr>
    </w:p>
    <w:p w:rsidR="00957CFA" w:rsidRPr="00B76F9D" w:rsidRDefault="00957CFA" w:rsidP="00957CFA">
      <w:pPr>
        <w:snapToGrid w:val="0"/>
        <w:spacing w:line="360" w:lineRule="auto"/>
        <w:jc w:val="center"/>
        <w:rPr>
          <w:rFonts w:eastAsia="宋体" w:hAnsi="宋体"/>
          <w:b/>
          <w:snapToGrid w:val="0"/>
          <w:kern w:val="0"/>
          <w:sz w:val="36"/>
          <w:szCs w:val="36"/>
        </w:rPr>
      </w:pPr>
    </w:p>
    <w:p w:rsidR="00957CFA" w:rsidRPr="00B76F9D" w:rsidRDefault="00957CFA" w:rsidP="00957CFA">
      <w:pPr>
        <w:snapToGrid w:val="0"/>
        <w:spacing w:line="360" w:lineRule="auto"/>
        <w:jc w:val="center"/>
        <w:rPr>
          <w:rFonts w:eastAsia="宋体" w:hAnsi="宋体"/>
          <w:b/>
          <w:snapToGrid w:val="0"/>
          <w:kern w:val="0"/>
          <w:sz w:val="36"/>
          <w:szCs w:val="36"/>
        </w:rPr>
      </w:pPr>
    </w:p>
    <w:p w:rsidR="00957CFA" w:rsidRPr="00B76F9D" w:rsidRDefault="00957CFA" w:rsidP="00957CFA">
      <w:pPr>
        <w:snapToGrid w:val="0"/>
        <w:spacing w:line="360" w:lineRule="auto"/>
        <w:jc w:val="center"/>
        <w:rPr>
          <w:rFonts w:eastAsia="宋体" w:hAnsi="宋体"/>
          <w:b/>
          <w:snapToGrid w:val="0"/>
          <w:kern w:val="0"/>
          <w:sz w:val="36"/>
          <w:szCs w:val="36"/>
        </w:rPr>
      </w:pPr>
    </w:p>
    <w:p w:rsidR="00957CFA" w:rsidRPr="00B76F9D" w:rsidRDefault="00957CFA" w:rsidP="00957CFA">
      <w:pPr>
        <w:snapToGrid w:val="0"/>
        <w:spacing w:line="360" w:lineRule="auto"/>
        <w:jc w:val="center"/>
        <w:rPr>
          <w:rFonts w:eastAsia="宋体" w:hAnsi="宋体"/>
          <w:b/>
          <w:snapToGrid w:val="0"/>
          <w:kern w:val="0"/>
          <w:sz w:val="36"/>
          <w:szCs w:val="36"/>
        </w:rPr>
      </w:pPr>
    </w:p>
    <w:p w:rsidR="00957CFA" w:rsidRPr="00B76F9D" w:rsidRDefault="00957CFA" w:rsidP="00957CFA">
      <w:pPr>
        <w:snapToGrid w:val="0"/>
        <w:spacing w:line="360" w:lineRule="auto"/>
        <w:jc w:val="center"/>
        <w:rPr>
          <w:rFonts w:eastAsia="宋体" w:hAnsi="宋体"/>
          <w:b/>
          <w:snapToGrid w:val="0"/>
          <w:kern w:val="0"/>
          <w:sz w:val="36"/>
          <w:szCs w:val="36"/>
        </w:rPr>
      </w:pPr>
    </w:p>
    <w:p w:rsidR="00957CFA" w:rsidRPr="00B76F9D" w:rsidRDefault="00957CFA" w:rsidP="00957CFA">
      <w:pPr>
        <w:snapToGrid w:val="0"/>
        <w:spacing w:line="360" w:lineRule="auto"/>
        <w:jc w:val="center"/>
        <w:rPr>
          <w:rFonts w:eastAsia="宋体" w:hAnsi="宋体"/>
          <w:b/>
          <w:snapToGrid w:val="0"/>
          <w:kern w:val="0"/>
          <w:sz w:val="36"/>
          <w:szCs w:val="36"/>
        </w:rPr>
      </w:pPr>
    </w:p>
    <w:p w:rsidR="00957CFA" w:rsidRPr="00B76F9D" w:rsidRDefault="00957CFA" w:rsidP="00957CFA">
      <w:pPr>
        <w:snapToGrid w:val="0"/>
        <w:spacing w:line="360" w:lineRule="auto"/>
        <w:jc w:val="center"/>
        <w:rPr>
          <w:rFonts w:eastAsia="宋体" w:hAnsi="宋体"/>
          <w:b/>
          <w:snapToGrid w:val="0"/>
          <w:kern w:val="0"/>
          <w:sz w:val="36"/>
          <w:szCs w:val="36"/>
        </w:rPr>
      </w:pPr>
    </w:p>
    <w:p w:rsidR="00957CFA" w:rsidRPr="00B76F9D" w:rsidRDefault="00957CFA" w:rsidP="00957CFA">
      <w:pPr>
        <w:snapToGrid w:val="0"/>
        <w:spacing w:line="360" w:lineRule="auto"/>
        <w:jc w:val="center"/>
        <w:rPr>
          <w:rFonts w:eastAsia="宋体" w:hAnsi="宋体"/>
          <w:b/>
          <w:snapToGrid w:val="0"/>
          <w:kern w:val="0"/>
          <w:sz w:val="36"/>
          <w:szCs w:val="36"/>
        </w:rPr>
      </w:pPr>
    </w:p>
    <w:p w:rsidR="00957CFA" w:rsidRPr="00B76F9D" w:rsidRDefault="00957CFA" w:rsidP="00957CFA">
      <w:pPr>
        <w:snapToGrid w:val="0"/>
        <w:spacing w:line="360" w:lineRule="auto"/>
        <w:jc w:val="center"/>
        <w:rPr>
          <w:rFonts w:eastAsia="宋体" w:hAnsi="宋体"/>
          <w:b/>
          <w:snapToGrid w:val="0"/>
          <w:kern w:val="0"/>
          <w:sz w:val="36"/>
          <w:szCs w:val="36"/>
        </w:rPr>
      </w:pPr>
    </w:p>
    <w:p w:rsidR="00957CFA" w:rsidRPr="00B76F9D" w:rsidRDefault="00957CFA" w:rsidP="00957CFA">
      <w:pPr>
        <w:snapToGrid w:val="0"/>
        <w:spacing w:line="360" w:lineRule="auto"/>
        <w:jc w:val="center"/>
        <w:rPr>
          <w:rFonts w:eastAsia="宋体" w:hAnsi="宋体"/>
          <w:b/>
          <w:snapToGrid w:val="0"/>
          <w:kern w:val="0"/>
          <w:sz w:val="36"/>
          <w:szCs w:val="36"/>
        </w:rPr>
      </w:pPr>
    </w:p>
    <w:p w:rsidR="00957CFA" w:rsidRPr="00B76F9D" w:rsidRDefault="00957CFA" w:rsidP="00957CFA">
      <w:pPr>
        <w:snapToGrid w:val="0"/>
        <w:spacing w:line="360" w:lineRule="auto"/>
        <w:jc w:val="center"/>
        <w:rPr>
          <w:rFonts w:eastAsia="宋体" w:hAnsi="宋体"/>
          <w:b/>
          <w:snapToGrid w:val="0"/>
          <w:kern w:val="0"/>
          <w:sz w:val="36"/>
          <w:szCs w:val="36"/>
        </w:rPr>
      </w:pPr>
    </w:p>
    <w:p w:rsidR="00957CFA" w:rsidRPr="00B76F9D" w:rsidRDefault="00957CFA" w:rsidP="00957CFA">
      <w:pPr>
        <w:snapToGrid w:val="0"/>
        <w:spacing w:line="360" w:lineRule="auto"/>
        <w:jc w:val="center"/>
        <w:rPr>
          <w:rFonts w:eastAsia="宋体" w:hAnsi="宋体"/>
          <w:b/>
          <w:snapToGrid w:val="0"/>
          <w:kern w:val="0"/>
          <w:sz w:val="36"/>
          <w:szCs w:val="36"/>
        </w:rPr>
      </w:pPr>
    </w:p>
    <w:p w:rsidR="00957CFA" w:rsidRPr="00B76F9D" w:rsidRDefault="00957CFA" w:rsidP="00957CFA">
      <w:pPr>
        <w:snapToGrid w:val="0"/>
        <w:spacing w:line="360" w:lineRule="auto"/>
        <w:jc w:val="center"/>
        <w:rPr>
          <w:rFonts w:eastAsia="宋体" w:hAnsi="宋体"/>
          <w:b/>
          <w:snapToGrid w:val="0"/>
          <w:kern w:val="0"/>
          <w:sz w:val="36"/>
          <w:szCs w:val="36"/>
        </w:rPr>
      </w:pPr>
    </w:p>
    <w:p w:rsidR="00957CFA" w:rsidRPr="00B76F9D" w:rsidRDefault="00957CFA" w:rsidP="00957CFA">
      <w:pPr>
        <w:autoSpaceDE w:val="0"/>
        <w:autoSpaceDN w:val="0"/>
        <w:adjustRightInd w:val="0"/>
        <w:spacing w:line="360" w:lineRule="auto"/>
        <w:jc w:val="center"/>
        <w:outlineLvl w:val="0"/>
        <w:rPr>
          <w:rFonts w:ascii="宋体" w:hAnsi="宋体"/>
          <w:b/>
          <w:bCs/>
          <w:sz w:val="24"/>
          <w:szCs w:val="24"/>
        </w:rPr>
      </w:pPr>
      <w:r w:rsidRPr="00B76F9D">
        <w:rPr>
          <w:rFonts w:ascii="宋体" w:hAnsi="宋体" w:hint="eastAsia"/>
          <w:b/>
          <w:bCs/>
          <w:sz w:val="24"/>
          <w:szCs w:val="24"/>
        </w:rPr>
        <w:lastRenderedPageBreak/>
        <w:t>4.4 业绩情况表</w:t>
      </w:r>
    </w:p>
    <w:p w:rsidR="00957CFA" w:rsidRPr="00B76F9D" w:rsidRDefault="00957CFA" w:rsidP="00957CFA">
      <w:pPr>
        <w:autoSpaceDE w:val="0"/>
        <w:autoSpaceDN w:val="0"/>
        <w:adjustRightInd w:val="0"/>
        <w:spacing w:line="360" w:lineRule="auto"/>
        <w:jc w:val="center"/>
        <w:outlineLvl w:val="0"/>
        <w:rPr>
          <w:rFonts w:ascii="宋体" w:hAnsi="宋体"/>
          <w:b/>
          <w:bCs/>
          <w:sz w:val="28"/>
          <w:szCs w:val="28"/>
        </w:rPr>
      </w:pPr>
    </w:p>
    <w:p w:rsidR="00957CFA" w:rsidRPr="00B76F9D" w:rsidRDefault="00957CFA" w:rsidP="00283E96">
      <w:pPr>
        <w:spacing w:before="50" w:afterLines="50" w:line="360" w:lineRule="auto"/>
        <w:contextualSpacing/>
        <w:jc w:val="left"/>
        <w:rPr>
          <w:rFonts w:asciiTheme="minorEastAsia" w:hAnsiTheme="minorEastAsia"/>
          <w:szCs w:val="21"/>
        </w:rPr>
      </w:pPr>
      <w:r w:rsidRPr="00B76F9D">
        <w:rPr>
          <w:rFonts w:asciiTheme="minorEastAsia" w:hAnsiTheme="minorEastAsia" w:hint="eastAsia"/>
          <w:szCs w:val="21"/>
        </w:rPr>
        <w:t>项目编号：</w:t>
      </w:r>
    </w:p>
    <w:p w:rsidR="00957CFA" w:rsidRPr="00B76F9D" w:rsidRDefault="00957CFA" w:rsidP="00957CFA">
      <w:pPr>
        <w:snapToGrid w:val="0"/>
        <w:spacing w:line="360" w:lineRule="auto"/>
        <w:rPr>
          <w:rFonts w:asciiTheme="minorEastAsia" w:hAnsiTheme="minorEastAsia"/>
          <w:szCs w:val="21"/>
        </w:rPr>
      </w:pPr>
      <w:r w:rsidRPr="00B76F9D">
        <w:rPr>
          <w:rFonts w:asciiTheme="minorEastAsia" w:hAnsiTheme="minorEastAsia" w:hint="eastAsia"/>
          <w:szCs w:val="21"/>
        </w:rPr>
        <w:t xml:space="preserve">项目名称：   </w:t>
      </w:r>
    </w:p>
    <w:p w:rsidR="00957CFA" w:rsidRPr="00B76F9D" w:rsidRDefault="00957CFA" w:rsidP="00957CFA">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57CFA" w:rsidRPr="00B76F9D" w:rsidTr="00CA2FE1">
        <w:trPr>
          <w:trHeight w:val="777"/>
        </w:trPr>
        <w:tc>
          <w:tcPr>
            <w:tcW w:w="712" w:type="dxa"/>
            <w:shd w:val="clear" w:color="auto" w:fill="F3F3F3"/>
            <w:vAlign w:val="center"/>
          </w:tcPr>
          <w:p w:rsidR="00957CFA" w:rsidRPr="00B76F9D" w:rsidRDefault="00957CFA" w:rsidP="00CA2FE1">
            <w:pPr>
              <w:pStyle w:val="ac"/>
              <w:jc w:val="center"/>
              <w:rPr>
                <w:rFonts w:ascii="宋体" w:eastAsia="宋体" w:hAnsi="宋体" w:cs="Times New Roman"/>
                <w:b/>
                <w:bCs/>
                <w:sz w:val="21"/>
                <w:szCs w:val="21"/>
              </w:rPr>
            </w:pPr>
            <w:r w:rsidRPr="00B76F9D">
              <w:rPr>
                <w:rFonts w:ascii="宋体" w:eastAsia="宋体" w:hAnsi="宋体" w:cs="宋体" w:hint="eastAsia"/>
                <w:b/>
                <w:bCs/>
                <w:sz w:val="21"/>
                <w:szCs w:val="21"/>
              </w:rPr>
              <w:t>序号</w:t>
            </w:r>
          </w:p>
        </w:tc>
        <w:tc>
          <w:tcPr>
            <w:tcW w:w="1808" w:type="dxa"/>
            <w:shd w:val="clear" w:color="auto" w:fill="F3F3F3"/>
            <w:vAlign w:val="center"/>
          </w:tcPr>
          <w:p w:rsidR="00957CFA" w:rsidRPr="00B76F9D" w:rsidRDefault="00957CFA" w:rsidP="00CA2FE1">
            <w:pPr>
              <w:pStyle w:val="ac"/>
              <w:jc w:val="center"/>
              <w:rPr>
                <w:rFonts w:ascii="宋体" w:eastAsia="宋体" w:hAnsi="宋体" w:cs="Times New Roman"/>
                <w:b/>
                <w:bCs/>
                <w:sz w:val="21"/>
                <w:szCs w:val="21"/>
              </w:rPr>
            </w:pPr>
            <w:r w:rsidRPr="00B76F9D">
              <w:rPr>
                <w:rFonts w:ascii="宋体" w:eastAsia="宋体" w:hAnsi="宋体" w:cs="宋体" w:hint="eastAsia"/>
                <w:b/>
                <w:bCs/>
                <w:sz w:val="21"/>
                <w:szCs w:val="21"/>
              </w:rPr>
              <w:t>客户单位名称</w:t>
            </w:r>
          </w:p>
        </w:tc>
        <w:tc>
          <w:tcPr>
            <w:tcW w:w="3579" w:type="dxa"/>
            <w:shd w:val="clear" w:color="auto" w:fill="F3F3F3"/>
            <w:vAlign w:val="center"/>
          </w:tcPr>
          <w:p w:rsidR="00957CFA" w:rsidRPr="00B76F9D" w:rsidRDefault="00957CFA" w:rsidP="00CA2FE1">
            <w:pPr>
              <w:pStyle w:val="ac"/>
              <w:jc w:val="center"/>
              <w:rPr>
                <w:rFonts w:ascii="宋体" w:eastAsia="宋体" w:hAnsi="宋体" w:cs="Times New Roman"/>
                <w:b/>
                <w:bCs/>
                <w:sz w:val="21"/>
                <w:szCs w:val="21"/>
              </w:rPr>
            </w:pPr>
            <w:r w:rsidRPr="00B76F9D">
              <w:rPr>
                <w:rFonts w:ascii="宋体" w:eastAsia="宋体" w:hAnsi="宋体" w:cs="宋体" w:hint="eastAsia"/>
                <w:b/>
                <w:bCs/>
                <w:sz w:val="21"/>
                <w:szCs w:val="21"/>
              </w:rPr>
              <w:t>项目名称及主要内容</w:t>
            </w:r>
          </w:p>
        </w:tc>
        <w:tc>
          <w:tcPr>
            <w:tcW w:w="1440" w:type="dxa"/>
            <w:shd w:val="clear" w:color="auto" w:fill="F3F3F3"/>
            <w:vAlign w:val="center"/>
          </w:tcPr>
          <w:p w:rsidR="00957CFA" w:rsidRPr="00B76F9D" w:rsidRDefault="00957CFA" w:rsidP="00CA2FE1">
            <w:pPr>
              <w:pStyle w:val="ac"/>
              <w:jc w:val="center"/>
              <w:rPr>
                <w:rFonts w:ascii="宋体" w:eastAsia="宋体" w:hAnsi="宋体" w:cs="宋体"/>
                <w:b/>
                <w:bCs/>
                <w:sz w:val="21"/>
                <w:szCs w:val="21"/>
              </w:rPr>
            </w:pPr>
            <w:r w:rsidRPr="00B76F9D">
              <w:rPr>
                <w:rFonts w:ascii="宋体" w:eastAsia="宋体" w:hAnsi="宋体" w:cs="宋体" w:hint="eastAsia"/>
                <w:b/>
                <w:bCs/>
                <w:sz w:val="21"/>
                <w:szCs w:val="21"/>
              </w:rPr>
              <w:t>合同金额</w:t>
            </w:r>
          </w:p>
          <w:p w:rsidR="00957CFA" w:rsidRPr="00B76F9D" w:rsidRDefault="00957CFA" w:rsidP="00CA2FE1">
            <w:pPr>
              <w:pStyle w:val="ac"/>
              <w:jc w:val="center"/>
              <w:rPr>
                <w:rFonts w:ascii="宋体" w:eastAsia="宋体" w:hAnsi="宋体" w:cs="Times New Roman"/>
                <w:b/>
                <w:bCs/>
                <w:sz w:val="21"/>
                <w:szCs w:val="21"/>
              </w:rPr>
            </w:pPr>
            <w:r w:rsidRPr="00B76F9D">
              <w:rPr>
                <w:rFonts w:ascii="宋体" w:eastAsia="宋体" w:hAnsi="宋体" w:cs="宋体" w:hint="eastAsia"/>
                <w:b/>
                <w:bCs/>
                <w:sz w:val="21"/>
                <w:szCs w:val="21"/>
              </w:rPr>
              <w:t>（万元）</w:t>
            </w:r>
          </w:p>
        </w:tc>
        <w:tc>
          <w:tcPr>
            <w:tcW w:w="1706" w:type="dxa"/>
            <w:shd w:val="clear" w:color="auto" w:fill="F3F3F3"/>
            <w:vAlign w:val="center"/>
          </w:tcPr>
          <w:p w:rsidR="00957CFA" w:rsidRPr="00B76F9D" w:rsidRDefault="00957CFA" w:rsidP="00CA2FE1">
            <w:pPr>
              <w:pStyle w:val="ac"/>
              <w:jc w:val="center"/>
              <w:rPr>
                <w:rFonts w:ascii="宋体" w:eastAsia="宋体" w:hAnsi="宋体" w:cs="Times New Roman"/>
                <w:b/>
                <w:bCs/>
                <w:sz w:val="21"/>
                <w:szCs w:val="21"/>
              </w:rPr>
            </w:pPr>
            <w:r w:rsidRPr="00B76F9D">
              <w:rPr>
                <w:rFonts w:ascii="宋体" w:eastAsia="宋体" w:hAnsi="宋体" w:cs="宋体" w:hint="eastAsia"/>
                <w:b/>
                <w:bCs/>
                <w:sz w:val="21"/>
                <w:szCs w:val="21"/>
              </w:rPr>
              <w:t>联系人及电话</w:t>
            </w:r>
          </w:p>
        </w:tc>
      </w:tr>
      <w:tr w:rsidR="00957CFA" w:rsidRPr="00B76F9D" w:rsidTr="00CA2FE1">
        <w:trPr>
          <w:trHeight w:val="680"/>
        </w:trPr>
        <w:tc>
          <w:tcPr>
            <w:tcW w:w="712" w:type="dxa"/>
            <w:vAlign w:val="center"/>
          </w:tcPr>
          <w:p w:rsidR="00957CFA" w:rsidRPr="00B76F9D" w:rsidRDefault="00957CFA" w:rsidP="00CA2FE1">
            <w:pPr>
              <w:pStyle w:val="ac"/>
              <w:spacing w:line="360" w:lineRule="auto"/>
              <w:jc w:val="center"/>
              <w:rPr>
                <w:rFonts w:ascii="宋体" w:eastAsia="宋体" w:hAnsi="宋体" w:cs="宋体"/>
                <w:sz w:val="21"/>
                <w:szCs w:val="21"/>
              </w:rPr>
            </w:pPr>
            <w:r w:rsidRPr="00B76F9D">
              <w:rPr>
                <w:rFonts w:ascii="宋体" w:eastAsia="宋体" w:hAnsi="宋体" w:cs="宋体"/>
                <w:sz w:val="21"/>
                <w:szCs w:val="21"/>
              </w:rPr>
              <w:t>1</w:t>
            </w:r>
          </w:p>
        </w:tc>
        <w:tc>
          <w:tcPr>
            <w:tcW w:w="1808" w:type="dxa"/>
            <w:vAlign w:val="center"/>
          </w:tcPr>
          <w:p w:rsidR="00957CFA" w:rsidRPr="00B76F9D" w:rsidRDefault="00957CFA" w:rsidP="00CA2FE1">
            <w:pPr>
              <w:pStyle w:val="ac"/>
              <w:spacing w:line="360" w:lineRule="auto"/>
              <w:rPr>
                <w:rFonts w:ascii="宋体" w:eastAsia="宋体" w:hAnsi="宋体" w:cs="Times New Roman"/>
                <w:sz w:val="21"/>
                <w:szCs w:val="21"/>
              </w:rPr>
            </w:pPr>
          </w:p>
        </w:tc>
        <w:tc>
          <w:tcPr>
            <w:tcW w:w="3579" w:type="dxa"/>
            <w:vAlign w:val="center"/>
          </w:tcPr>
          <w:p w:rsidR="00957CFA" w:rsidRPr="00B76F9D" w:rsidRDefault="00957CFA" w:rsidP="00CA2FE1">
            <w:pPr>
              <w:pStyle w:val="ac"/>
              <w:spacing w:line="360" w:lineRule="auto"/>
              <w:rPr>
                <w:rFonts w:ascii="宋体" w:eastAsia="宋体" w:hAnsi="宋体" w:cs="Times New Roman"/>
                <w:sz w:val="21"/>
                <w:szCs w:val="21"/>
              </w:rPr>
            </w:pPr>
          </w:p>
        </w:tc>
        <w:tc>
          <w:tcPr>
            <w:tcW w:w="1440" w:type="dxa"/>
            <w:vAlign w:val="center"/>
          </w:tcPr>
          <w:p w:rsidR="00957CFA" w:rsidRPr="00B76F9D" w:rsidRDefault="00957CFA" w:rsidP="00CA2FE1">
            <w:pPr>
              <w:pStyle w:val="ac"/>
              <w:spacing w:line="360" w:lineRule="auto"/>
              <w:rPr>
                <w:rFonts w:ascii="宋体" w:eastAsia="宋体" w:hAnsi="宋体" w:cs="Times New Roman"/>
                <w:sz w:val="21"/>
                <w:szCs w:val="21"/>
              </w:rPr>
            </w:pPr>
          </w:p>
        </w:tc>
        <w:tc>
          <w:tcPr>
            <w:tcW w:w="1706" w:type="dxa"/>
            <w:vAlign w:val="center"/>
          </w:tcPr>
          <w:p w:rsidR="00957CFA" w:rsidRPr="00B76F9D" w:rsidRDefault="00957CFA" w:rsidP="00CA2FE1">
            <w:pPr>
              <w:pStyle w:val="ac"/>
              <w:spacing w:line="360" w:lineRule="auto"/>
              <w:rPr>
                <w:rFonts w:ascii="宋体" w:eastAsia="宋体" w:hAnsi="宋体" w:cs="Times New Roman"/>
                <w:sz w:val="21"/>
                <w:szCs w:val="21"/>
              </w:rPr>
            </w:pPr>
          </w:p>
        </w:tc>
      </w:tr>
      <w:tr w:rsidR="00957CFA" w:rsidRPr="00B76F9D" w:rsidTr="00CA2FE1">
        <w:trPr>
          <w:trHeight w:val="680"/>
        </w:trPr>
        <w:tc>
          <w:tcPr>
            <w:tcW w:w="712" w:type="dxa"/>
            <w:vAlign w:val="center"/>
          </w:tcPr>
          <w:p w:rsidR="00957CFA" w:rsidRPr="00B76F9D" w:rsidRDefault="00957CFA" w:rsidP="00CA2FE1">
            <w:pPr>
              <w:pStyle w:val="ac"/>
              <w:spacing w:line="360" w:lineRule="auto"/>
              <w:jc w:val="center"/>
              <w:rPr>
                <w:rFonts w:ascii="宋体" w:eastAsia="宋体" w:hAnsi="宋体" w:cs="宋体"/>
                <w:sz w:val="21"/>
                <w:szCs w:val="21"/>
              </w:rPr>
            </w:pPr>
            <w:r w:rsidRPr="00B76F9D">
              <w:rPr>
                <w:rFonts w:ascii="宋体" w:eastAsia="宋体" w:hAnsi="宋体" w:cs="宋体"/>
                <w:sz w:val="21"/>
                <w:szCs w:val="21"/>
              </w:rPr>
              <w:t>2</w:t>
            </w:r>
          </w:p>
        </w:tc>
        <w:tc>
          <w:tcPr>
            <w:tcW w:w="1808" w:type="dxa"/>
            <w:vAlign w:val="center"/>
          </w:tcPr>
          <w:p w:rsidR="00957CFA" w:rsidRPr="00B76F9D" w:rsidRDefault="00957CFA" w:rsidP="00CA2FE1">
            <w:pPr>
              <w:pStyle w:val="ac"/>
              <w:spacing w:line="360" w:lineRule="auto"/>
              <w:rPr>
                <w:rFonts w:ascii="宋体" w:eastAsia="宋体" w:hAnsi="宋体" w:cs="Times New Roman"/>
                <w:sz w:val="21"/>
                <w:szCs w:val="21"/>
              </w:rPr>
            </w:pPr>
          </w:p>
        </w:tc>
        <w:tc>
          <w:tcPr>
            <w:tcW w:w="3579" w:type="dxa"/>
            <w:vAlign w:val="center"/>
          </w:tcPr>
          <w:p w:rsidR="00957CFA" w:rsidRPr="00B76F9D" w:rsidRDefault="00957CFA" w:rsidP="00CA2FE1">
            <w:pPr>
              <w:pStyle w:val="ac"/>
              <w:spacing w:line="360" w:lineRule="auto"/>
              <w:rPr>
                <w:rFonts w:ascii="宋体" w:eastAsia="宋体" w:hAnsi="宋体" w:cs="Times New Roman"/>
                <w:sz w:val="21"/>
                <w:szCs w:val="21"/>
              </w:rPr>
            </w:pPr>
          </w:p>
        </w:tc>
        <w:tc>
          <w:tcPr>
            <w:tcW w:w="1440" w:type="dxa"/>
            <w:vAlign w:val="center"/>
          </w:tcPr>
          <w:p w:rsidR="00957CFA" w:rsidRPr="00B76F9D" w:rsidRDefault="00957CFA" w:rsidP="00CA2FE1">
            <w:pPr>
              <w:pStyle w:val="ac"/>
              <w:spacing w:line="360" w:lineRule="auto"/>
              <w:rPr>
                <w:rFonts w:ascii="宋体" w:eastAsia="宋体" w:hAnsi="宋体" w:cs="Times New Roman"/>
                <w:sz w:val="21"/>
                <w:szCs w:val="21"/>
              </w:rPr>
            </w:pPr>
          </w:p>
        </w:tc>
        <w:tc>
          <w:tcPr>
            <w:tcW w:w="1706" w:type="dxa"/>
            <w:vAlign w:val="center"/>
          </w:tcPr>
          <w:p w:rsidR="00957CFA" w:rsidRPr="00B76F9D" w:rsidRDefault="00957CFA" w:rsidP="00CA2FE1">
            <w:pPr>
              <w:pStyle w:val="ac"/>
              <w:spacing w:line="360" w:lineRule="auto"/>
              <w:rPr>
                <w:rFonts w:ascii="宋体" w:eastAsia="宋体" w:hAnsi="宋体" w:cs="Times New Roman"/>
                <w:sz w:val="21"/>
                <w:szCs w:val="21"/>
              </w:rPr>
            </w:pPr>
          </w:p>
        </w:tc>
      </w:tr>
      <w:tr w:rsidR="00957CFA" w:rsidRPr="00B76F9D" w:rsidTr="00CA2FE1">
        <w:trPr>
          <w:trHeight w:val="680"/>
        </w:trPr>
        <w:tc>
          <w:tcPr>
            <w:tcW w:w="712" w:type="dxa"/>
            <w:vAlign w:val="center"/>
          </w:tcPr>
          <w:p w:rsidR="00957CFA" w:rsidRPr="00B76F9D" w:rsidRDefault="00957CFA" w:rsidP="00CA2FE1">
            <w:pPr>
              <w:pStyle w:val="ac"/>
              <w:spacing w:line="360" w:lineRule="auto"/>
              <w:jc w:val="center"/>
              <w:rPr>
                <w:rFonts w:ascii="宋体" w:eastAsia="宋体" w:hAnsi="宋体" w:cs="宋体"/>
                <w:sz w:val="21"/>
                <w:szCs w:val="21"/>
              </w:rPr>
            </w:pPr>
            <w:r w:rsidRPr="00B76F9D">
              <w:rPr>
                <w:rFonts w:ascii="宋体" w:eastAsia="宋体" w:hAnsi="宋体" w:cs="宋体"/>
                <w:sz w:val="21"/>
                <w:szCs w:val="21"/>
              </w:rPr>
              <w:t>3</w:t>
            </w:r>
          </w:p>
        </w:tc>
        <w:tc>
          <w:tcPr>
            <w:tcW w:w="1808" w:type="dxa"/>
            <w:vAlign w:val="center"/>
          </w:tcPr>
          <w:p w:rsidR="00957CFA" w:rsidRPr="00B76F9D" w:rsidRDefault="00957CFA" w:rsidP="00CA2FE1">
            <w:pPr>
              <w:pStyle w:val="ac"/>
              <w:spacing w:line="360" w:lineRule="auto"/>
              <w:rPr>
                <w:rFonts w:ascii="宋体" w:eastAsia="宋体" w:hAnsi="宋体" w:cs="Times New Roman"/>
                <w:sz w:val="21"/>
                <w:szCs w:val="21"/>
              </w:rPr>
            </w:pPr>
          </w:p>
        </w:tc>
        <w:tc>
          <w:tcPr>
            <w:tcW w:w="3579" w:type="dxa"/>
            <w:vAlign w:val="center"/>
          </w:tcPr>
          <w:p w:rsidR="00957CFA" w:rsidRPr="00B76F9D" w:rsidRDefault="00957CFA" w:rsidP="00CA2FE1">
            <w:pPr>
              <w:pStyle w:val="ac"/>
              <w:spacing w:line="360" w:lineRule="auto"/>
              <w:rPr>
                <w:rFonts w:ascii="宋体" w:eastAsia="宋体" w:hAnsi="宋体" w:cs="Times New Roman"/>
                <w:sz w:val="21"/>
                <w:szCs w:val="21"/>
              </w:rPr>
            </w:pPr>
          </w:p>
        </w:tc>
        <w:tc>
          <w:tcPr>
            <w:tcW w:w="1440" w:type="dxa"/>
            <w:vAlign w:val="center"/>
          </w:tcPr>
          <w:p w:rsidR="00957CFA" w:rsidRPr="00B76F9D" w:rsidRDefault="00957CFA" w:rsidP="00CA2FE1">
            <w:pPr>
              <w:pStyle w:val="ac"/>
              <w:spacing w:line="360" w:lineRule="auto"/>
              <w:rPr>
                <w:rFonts w:ascii="宋体" w:eastAsia="宋体" w:hAnsi="宋体" w:cs="Times New Roman"/>
                <w:sz w:val="21"/>
                <w:szCs w:val="21"/>
              </w:rPr>
            </w:pPr>
          </w:p>
        </w:tc>
        <w:tc>
          <w:tcPr>
            <w:tcW w:w="1706" w:type="dxa"/>
            <w:vAlign w:val="center"/>
          </w:tcPr>
          <w:p w:rsidR="00957CFA" w:rsidRPr="00B76F9D" w:rsidRDefault="00957CFA" w:rsidP="00CA2FE1">
            <w:pPr>
              <w:pStyle w:val="ac"/>
              <w:spacing w:line="360" w:lineRule="auto"/>
              <w:rPr>
                <w:rFonts w:ascii="宋体" w:eastAsia="宋体" w:hAnsi="宋体" w:cs="Times New Roman"/>
                <w:sz w:val="21"/>
                <w:szCs w:val="21"/>
              </w:rPr>
            </w:pPr>
          </w:p>
        </w:tc>
      </w:tr>
      <w:tr w:rsidR="00957CFA" w:rsidRPr="00B76F9D" w:rsidTr="00CA2FE1">
        <w:trPr>
          <w:trHeight w:val="680"/>
        </w:trPr>
        <w:tc>
          <w:tcPr>
            <w:tcW w:w="712" w:type="dxa"/>
            <w:vAlign w:val="center"/>
          </w:tcPr>
          <w:p w:rsidR="00957CFA" w:rsidRPr="00B76F9D" w:rsidRDefault="00957CFA" w:rsidP="00CA2FE1">
            <w:pPr>
              <w:pStyle w:val="ac"/>
              <w:spacing w:line="360" w:lineRule="auto"/>
              <w:jc w:val="center"/>
              <w:rPr>
                <w:rFonts w:ascii="宋体" w:eastAsia="宋体" w:hAnsi="宋体" w:cs="宋体"/>
                <w:sz w:val="21"/>
                <w:szCs w:val="21"/>
              </w:rPr>
            </w:pPr>
            <w:r w:rsidRPr="00B76F9D">
              <w:rPr>
                <w:rFonts w:ascii="宋体" w:eastAsia="宋体" w:hAnsi="宋体" w:cs="宋体"/>
                <w:sz w:val="21"/>
                <w:szCs w:val="21"/>
              </w:rPr>
              <w:t>4</w:t>
            </w:r>
          </w:p>
        </w:tc>
        <w:tc>
          <w:tcPr>
            <w:tcW w:w="1808" w:type="dxa"/>
            <w:vAlign w:val="center"/>
          </w:tcPr>
          <w:p w:rsidR="00957CFA" w:rsidRPr="00B76F9D" w:rsidRDefault="00957CFA" w:rsidP="00CA2FE1">
            <w:pPr>
              <w:rPr>
                <w:rFonts w:ascii="宋体"/>
                <w:szCs w:val="21"/>
              </w:rPr>
            </w:pPr>
          </w:p>
        </w:tc>
        <w:tc>
          <w:tcPr>
            <w:tcW w:w="3579" w:type="dxa"/>
            <w:vAlign w:val="center"/>
          </w:tcPr>
          <w:p w:rsidR="00957CFA" w:rsidRPr="00B76F9D" w:rsidRDefault="00957CFA" w:rsidP="00CA2FE1">
            <w:pPr>
              <w:rPr>
                <w:rFonts w:ascii="宋体"/>
                <w:szCs w:val="21"/>
              </w:rPr>
            </w:pPr>
          </w:p>
        </w:tc>
        <w:tc>
          <w:tcPr>
            <w:tcW w:w="1440" w:type="dxa"/>
            <w:vAlign w:val="center"/>
          </w:tcPr>
          <w:p w:rsidR="00957CFA" w:rsidRPr="00B76F9D" w:rsidRDefault="00957CFA" w:rsidP="00CA2FE1">
            <w:pPr>
              <w:rPr>
                <w:rFonts w:ascii="宋体"/>
                <w:szCs w:val="21"/>
              </w:rPr>
            </w:pPr>
          </w:p>
        </w:tc>
        <w:tc>
          <w:tcPr>
            <w:tcW w:w="1706" w:type="dxa"/>
            <w:vAlign w:val="center"/>
          </w:tcPr>
          <w:p w:rsidR="00957CFA" w:rsidRPr="00B76F9D" w:rsidRDefault="00957CFA" w:rsidP="00CA2FE1">
            <w:pPr>
              <w:rPr>
                <w:rFonts w:ascii="宋体"/>
                <w:szCs w:val="21"/>
              </w:rPr>
            </w:pPr>
          </w:p>
        </w:tc>
      </w:tr>
      <w:tr w:rsidR="00957CFA" w:rsidRPr="00B76F9D" w:rsidTr="00CA2FE1">
        <w:trPr>
          <w:trHeight w:val="680"/>
        </w:trPr>
        <w:tc>
          <w:tcPr>
            <w:tcW w:w="712" w:type="dxa"/>
            <w:vAlign w:val="center"/>
          </w:tcPr>
          <w:p w:rsidR="00957CFA" w:rsidRPr="00B76F9D" w:rsidRDefault="00957CFA" w:rsidP="00CA2FE1">
            <w:pPr>
              <w:pStyle w:val="ac"/>
              <w:spacing w:line="360" w:lineRule="auto"/>
              <w:jc w:val="center"/>
              <w:rPr>
                <w:rFonts w:ascii="宋体" w:eastAsia="宋体" w:hAnsi="宋体" w:cs="Times New Roman"/>
                <w:sz w:val="21"/>
                <w:szCs w:val="21"/>
              </w:rPr>
            </w:pPr>
            <w:r w:rsidRPr="00B76F9D">
              <w:rPr>
                <w:rFonts w:ascii="宋体" w:eastAsia="宋体" w:hAnsi="宋体" w:cs="宋体" w:hint="eastAsia"/>
                <w:sz w:val="21"/>
                <w:szCs w:val="21"/>
              </w:rPr>
              <w:t>……</w:t>
            </w:r>
          </w:p>
        </w:tc>
        <w:tc>
          <w:tcPr>
            <w:tcW w:w="1808" w:type="dxa"/>
            <w:vAlign w:val="center"/>
          </w:tcPr>
          <w:p w:rsidR="00957CFA" w:rsidRPr="00B76F9D" w:rsidRDefault="00957CFA" w:rsidP="00CA2FE1">
            <w:pPr>
              <w:rPr>
                <w:rFonts w:ascii="宋体"/>
                <w:szCs w:val="21"/>
              </w:rPr>
            </w:pPr>
          </w:p>
        </w:tc>
        <w:tc>
          <w:tcPr>
            <w:tcW w:w="3579" w:type="dxa"/>
            <w:vAlign w:val="center"/>
          </w:tcPr>
          <w:p w:rsidR="00957CFA" w:rsidRPr="00B76F9D" w:rsidRDefault="00957CFA" w:rsidP="00CA2FE1">
            <w:pPr>
              <w:rPr>
                <w:rFonts w:ascii="宋体"/>
                <w:szCs w:val="21"/>
              </w:rPr>
            </w:pPr>
          </w:p>
        </w:tc>
        <w:tc>
          <w:tcPr>
            <w:tcW w:w="1440" w:type="dxa"/>
            <w:vAlign w:val="center"/>
          </w:tcPr>
          <w:p w:rsidR="00957CFA" w:rsidRPr="00B76F9D" w:rsidRDefault="00957CFA" w:rsidP="00CA2FE1">
            <w:pPr>
              <w:rPr>
                <w:rFonts w:ascii="宋体"/>
                <w:szCs w:val="21"/>
              </w:rPr>
            </w:pPr>
          </w:p>
        </w:tc>
        <w:tc>
          <w:tcPr>
            <w:tcW w:w="1706" w:type="dxa"/>
            <w:vAlign w:val="center"/>
          </w:tcPr>
          <w:p w:rsidR="00957CFA" w:rsidRPr="00B76F9D" w:rsidRDefault="00957CFA" w:rsidP="00CA2FE1">
            <w:pPr>
              <w:rPr>
                <w:rFonts w:ascii="宋体"/>
                <w:szCs w:val="21"/>
              </w:rPr>
            </w:pPr>
          </w:p>
        </w:tc>
      </w:tr>
    </w:tbl>
    <w:p w:rsidR="00957CFA" w:rsidRPr="00B76F9D" w:rsidRDefault="00957CFA" w:rsidP="00957CFA">
      <w:pPr>
        <w:autoSpaceDE w:val="0"/>
        <w:autoSpaceDN w:val="0"/>
        <w:adjustRightInd w:val="0"/>
        <w:spacing w:line="480" w:lineRule="auto"/>
        <w:rPr>
          <w:rFonts w:asciiTheme="minorEastAsia" w:hAnsiTheme="minorEastAsia" w:cs="宋体"/>
          <w:szCs w:val="21"/>
          <w:lang w:val="zh-CN"/>
        </w:rPr>
      </w:pPr>
    </w:p>
    <w:p w:rsidR="00957CFA" w:rsidRPr="00B76F9D" w:rsidRDefault="00957CFA" w:rsidP="00957CFA">
      <w:pPr>
        <w:autoSpaceDE w:val="0"/>
        <w:autoSpaceDN w:val="0"/>
        <w:adjustRightInd w:val="0"/>
        <w:spacing w:line="480" w:lineRule="auto"/>
        <w:rPr>
          <w:rFonts w:asciiTheme="minorEastAsia" w:hAnsiTheme="minorEastAsia" w:cs="宋体"/>
          <w:szCs w:val="21"/>
          <w:lang w:val="zh-CN"/>
        </w:rPr>
      </w:pPr>
      <w:r w:rsidRPr="00B76F9D">
        <w:rPr>
          <w:rFonts w:asciiTheme="minorEastAsia" w:hAnsiTheme="minorEastAsia" w:cs="宋体" w:hint="eastAsia"/>
          <w:szCs w:val="21"/>
        </w:rPr>
        <w:t>投标人名称（并加盖公章）：</w:t>
      </w:r>
      <w:r w:rsidRPr="00B76F9D">
        <w:rPr>
          <w:rFonts w:asciiTheme="minorEastAsia" w:hAnsiTheme="minorEastAsia" w:cs="宋体" w:hint="eastAsia"/>
          <w:szCs w:val="21"/>
          <w:u w:val="single"/>
        </w:rPr>
        <w:t xml:space="preserve">               </w:t>
      </w:r>
    </w:p>
    <w:p w:rsidR="00957CFA" w:rsidRPr="00B76F9D" w:rsidRDefault="00957CFA" w:rsidP="00957CFA">
      <w:pPr>
        <w:autoSpaceDE w:val="0"/>
        <w:autoSpaceDN w:val="0"/>
        <w:adjustRightInd w:val="0"/>
        <w:spacing w:line="480" w:lineRule="auto"/>
        <w:rPr>
          <w:rFonts w:asciiTheme="minorEastAsia" w:hAnsiTheme="minorEastAsia" w:cs="宋体"/>
          <w:szCs w:val="21"/>
          <w:lang w:val="zh-CN"/>
        </w:rPr>
      </w:pPr>
    </w:p>
    <w:p w:rsidR="00957CFA" w:rsidRPr="00B76F9D"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B76F9D"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76F9D"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76F9D"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76F9D"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76F9D"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76F9D"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76F9D"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76F9D"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76F9D" w:rsidRDefault="00957CFA" w:rsidP="00957CFA">
      <w:pPr>
        <w:autoSpaceDE w:val="0"/>
        <w:autoSpaceDN w:val="0"/>
        <w:adjustRightInd w:val="0"/>
        <w:spacing w:line="360" w:lineRule="auto"/>
        <w:jc w:val="center"/>
        <w:outlineLvl w:val="0"/>
        <w:rPr>
          <w:rFonts w:ascii="宋体" w:hAnsi="宋体"/>
          <w:b/>
          <w:bCs/>
          <w:sz w:val="24"/>
          <w:szCs w:val="24"/>
        </w:rPr>
      </w:pPr>
      <w:r w:rsidRPr="00B76F9D">
        <w:rPr>
          <w:rFonts w:ascii="宋体" w:hAnsi="宋体" w:hint="eastAsia"/>
          <w:b/>
          <w:bCs/>
          <w:sz w:val="24"/>
          <w:szCs w:val="24"/>
        </w:rPr>
        <w:lastRenderedPageBreak/>
        <w:t>4.5 售后服务方案</w:t>
      </w:r>
    </w:p>
    <w:p w:rsidR="00957CFA" w:rsidRPr="00B76F9D"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B76F9D"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B76F9D" w:rsidRDefault="00957CFA" w:rsidP="00957CFA">
      <w:pPr>
        <w:autoSpaceDE w:val="0"/>
        <w:autoSpaceDN w:val="0"/>
        <w:adjustRightInd w:val="0"/>
        <w:spacing w:line="360" w:lineRule="auto"/>
        <w:jc w:val="center"/>
        <w:rPr>
          <w:rFonts w:asciiTheme="minorEastAsia" w:hAnsiTheme="minorEastAsia" w:cs="宋体"/>
          <w:szCs w:val="21"/>
          <w:lang w:val="zh-CN"/>
        </w:rPr>
      </w:pPr>
      <w:r w:rsidRPr="00B76F9D">
        <w:rPr>
          <w:rFonts w:asciiTheme="minorEastAsia" w:hAnsiTheme="minorEastAsia" w:cs="宋体" w:hint="eastAsia"/>
          <w:szCs w:val="21"/>
          <w:lang w:val="zh-CN"/>
        </w:rPr>
        <w:t>（投标人根据招标文件要求自行编制）</w:t>
      </w:r>
    </w:p>
    <w:p w:rsidR="00957CFA" w:rsidRPr="00B76F9D"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B76F9D"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B76F9D"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B76F9D"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B76F9D"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B76F9D"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B76F9D"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B76F9D"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B76F9D"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B76F9D"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B76F9D"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B76F9D"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B76F9D"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B76F9D"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B76F9D"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B76F9D"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B76F9D"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B76F9D" w:rsidRDefault="00957CFA" w:rsidP="00957CFA">
      <w:pPr>
        <w:autoSpaceDE w:val="0"/>
        <w:autoSpaceDN w:val="0"/>
        <w:adjustRightInd w:val="0"/>
        <w:spacing w:line="360" w:lineRule="auto"/>
        <w:jc w:val="center"/>
        <w:outlineLvl w:val="0"/>
        <w:rPr>
          <w:rFonts w:ascii="宋体" w:hAnsi="宋体"/>
          <w:b/>
          <w:bCs/>
          <w:sz w:val="24"/>
          <w:szCs w:val="24"/>
        </w:rPr>
      </w:pPr>
      <w:r w:rsidRPr="00B76F9D">
        <w:rPr>
          <w:rFonts w:ascii="宋体" w:hAnsi="宋体" w:hint="eastAsia"/>
          <w:b/>
          <w:bCs/>
          <w:sz w:val="24"/>
          <w:szCs w:val="24"/>
        </w:rPr>
        <w:lastRenderedPageBreak/>
        <w:t>4.6“节能产品政府采购品目清单”强制节能产品情况</w:t>
      </w:r>
    </w:p>
    <w:p w:rsidR="00957CFA" w:rsidRPr="00B76F9D" w:rsidRDefault="00957CFA" w:rsidP="00957CFA">
      <w:pPr>
        <w:autoSpaceDE w:val="0"/>
        <w:autoSpaceDN w:val="0"/>
        <w:adjustRightInd w:val="0"/>
        <w:spacing w:line="360" w:lineRule="auto"/>
        <w:jc w:val="center"/>
        <w:outlineLvl w:val="0"/>
        <w:rPr>
          <w:rFonts w:ascii="宋体" w:hAnsi="宋体"/>
          <w:b/>
          <w:bCs/>
          <w:sz w:val="28"/>
          <w:szCs w:val="28"/>
        </w:rPr>
      </w:pPr>
    </w:p>
    <w:p w:rsidR="00957CFA" w:rsidRPr="00B76F9D" w:rsidRDefault="00957CFA" w:rsidP="00283E96">
      <w:pPr>
        <w:spacing w:before="50" w:afterLines="50" w:line="360" w:lineRule="auto"/>
        <w:contextualSpacing/>
        <w:jc w:val="left"/>
        <w:rPr>
          <w:rFonts w:asciiTheme="minorEastAsia" w:hAnsiTheme="minorEastAsia"/>
          <w:szCs w:val="21"/>
        </w:rPr>
      </w:pPr>
      <w:r w:rsidRPr="00B76F9D">
        <w:rPr>
          <w:rFonts w:asciiTheme="minorEastAsia" w:hAnsiTheme="minorEastAsia" w:hint="eastAsia"/>
          <w:szCs w:val="21"/>
        </w:rPr>
        <w:t>项目编号：</w:t>
      </w:r>
    </w:p>
    <w:p w:rsidR="00957CFA" w:rsidRPr="00B76F9D" w:rsidRDefault="00957CFA" w:rsidP="00957CFA">
      <w:pPr>
        <w:tabs>
          <w:tab w:val="left" w:pos="1800"/>
          <w:tab w:val="left" w:pos="5580"/>
        </w:tabs>
        <w:spacing w:line="360" w:lineRule="auto"/>
        <w:rPr>
          <w:rFonts w:asciiTheme="minorEastAsia" w:hAnsiTheme="minorEastAsia"/>
          <w:szCs w:val="21"/>
        </w:rPr>
      </w:pPr>
      <w:r w:rsidRPr="00B76F9D">
        <w:rPr>
          <w:rFonts w:asciiTheme="minorEastAsia" w:hAnsiTheme="minorEastAsia" w:hint="eastAsia"/>
          <w:szCs w:val="21"/>
        </w:rPr>
        <w:t>项目名称：</w:t>
      </w:r>
    </w:p>
    <w:p w:rsidR="00957CFA" w:rsidRPr="00B76F9D" w:rsidRDefault="00957CFA" w:rsidP="00957CFA">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B76F9D" w:rsidTr="00CA2FE1">
        <w:trPr>
          <w:trHeight w:val="225"/>
          <w:tblHeader/>
        </w:trPr>
        <w:tc>
          <w:tcPr>
            <w:tcW w:w="282" w:type="pct"/>
            <w:shd w:val="clear" w:color="auto" w:fill="BCE1BC" w:themeFill="background1" w:themeFillShade="F2"/>
            <w:vAlign w:val="center"/>
          </w:tcPr>
          <w:p w:rsidR="00957CFA" w:rsidRPr="00B76F9D" w:rsidRDefault="00957CFA" w:rsidP="00CA2FE1">
            <w:pPr>
              <w:pStyle w:val="ac"/>
              <w:jc w:val="center"/>
              <w:rPr>
                <w:rFonts w:ascii="宋体" w:eastAsia="宋体" w:hAnsi="宋体" w:cs="宋体"/>
                <w:b/>
                <w:bCs/>
                <w:sz w:val="21"/>
                <w:szCs w:val="21"/>
              </w:rPr>
            </w:pPr>
            <w:r w:rsidRPr="00B76F9D">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957CFA" w:rsidRPr="00B76F9D" w:rsidRDefault="00957CFA" w:rsidP="00CA2FE1">
            <w:pPr>
              <w:pStyle w:val="ac"/>
              <w:jc w:val="center"/>
              <w:rPr>
                <w:rFonts w:ascii="宋体" w:eastAsia="宋体" w:hAnsi="宋体" w:cs="宋体"/>
                <w:b/>
                <w:bCs/>
                <w:sz w:val="21"/>
                <w:szCs w:val="21"/>
              </w:rPr>
            </w:pPr>
            <w:r w:rsidRPr="00B76F9D">
              <w:rPr>
                <w:rFonts w:ascii="宋体" w:eastAsia="宋体" w:hAnsi="宋体" w:cs="宋体" w:hint="eastAsia"/>
                <w:b/>
                <w:bCs/>
                <w:sz w:val="21"/>
                <w:szCs w:val="21"/>
              </w:rPr>
              <w:t>产品名称</w:t>
            </w:r>
          </w:p>
        </w:tc>
        <w:tc>
          <w:tcPr>
            <w:tcW w:w="814" w:type="pct"/>
            <w:shd w:val="clear" w:color="auto" w:fill="BCE1BC" w:themeFill="background1" w:themeFillShade="F2"/>
            <w:vAlign w:val="center"/>
          </w:tcPr>
          <w:p w:rsidR="00957CFA" w:rsidRPr="00B76F9D" w:rsidRDefault="00957CFA" w:rsidP="00CA2FE1">
            <w:pPr>
              <w:pStyle w:val="ac"/>
              <w:jc w:val="center"/>
              <w:rPr>
                <w:rFonts w:ascii="宋体" w:eastAsia="宋体" w:hAnsi="宋体" w:cs="宋体"/>
                <w:b/>
                <w:bCs/>
                <w:sz w:val="21"/>
                <w:szCs w:val="21"/>
              </w:rPr>
            </w:pPr>
            <w:r w:rsidRPr="00B76F9D">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957CFA" w:rsidRPr="00B76F9D" w:rsidRDefault="00957CFA" w:rsidP="00CA2FE1">
            <w:pPr>
              <w:pStyle w:val="ac"/>
              <w:jc w:val="center"/>
              <w:rPr>
                <w:rFonts w:ascii="宋体" w:eastAsia="宋体" w:hAnsi="宋体" w:cs="宋体"/>
                <w:b/>
                <w:bCs/>
                <w:sz w:val="21"/>
                <w:szCs w:val="21"/>
              </w:rPr>
            </w:pPr>
            <w:r w:rsidRPr="00B76F9D">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957CFA" w:rsidRPr="00B76F9D" w:rsidRDefault="00957CFA" w:rsidP="00CA2FE1">
            <w:pPr>
              <w:pStyle w:val="ac"/>
              <w:jc w:val="center"/>
              <w:rPr>
                <w:rFonts w:ascii="宋体" w:eastAsia="宋体" w:hAnsi="宋体" w:cs="宋体"/>
                <w:b/>
                <w:bCs/>
                <w:sz w:val="21"/>
                <w:szCs w:val="21"/>
              </w:rPr>
            </w:pPr>
            <w:r w:rsidRPr="00B76F9D">
              <w:rPr>
                <w:rFonts w:ascii="宋体" w:eastAsia="宋体" w:hAnsi="宋体" w:cs="宋体" w:hint="eastAsia"/>
                <w:b/>
                <w:bCs/>
                <w:sz w:val="21"/>
                <w:szCs w:val="21"/>
              </w:rPr>
              <w:t>认证证书编号</w:t>
            </w:r>
          </w:p>
        </w:tc>
        <w:tc>
          <w:tcPr>
            <w:tcW w:w="858" w:type="pct"/>
            <w:shd w:val="clear" w:color="auto" w:fill="BCE1BC" w:themeFill="background1" w:themeFillShade="F2"/>
            <w:vAlign w:val="center"/>
          </w:tcPr>
          <w:p w:rsidR="00957CFA" w:rsidRPr="00B76F9D" w:rsidRDefault="00957CFA" w:rsidP="00CA2FE1">
            <w:pPr>
              <w:pStyle w:val="ac"/>
              <w:jc w:val="center"/>
              <w:rPr>
                <w:rFonts w:ascii="宋体" w:eastAsia="宋体" w:hAnsi="宋体" w:cs="宋体"/>
                <w:b/>
                <w:bCs/>
                <w:sz w:val="21"/>
                <w:szCs w:val="21"/>
              </w:rPr>
            </w:pPr>
            <w:r w:rsidRPr="00B76F9D">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957CFA" w:rsidRPr="00B76F9D" w:rsidRDefault="00957CFA" w:rsidP="00CA2FE1">
            <w:pPr>
              <w:pStyle w:val="ac"/>
              <w:jc w:val="center"/>
              <w:rPr>
                <w:rFonts w:ascii="宋体" w:eastAsia="宋体" w:hAnsi="宋体" w:cs="宋体"/>
                <w:b/>
                <w:bCs/>
                <w:sz w:val="21"/>
                <w:szCs w:val="21"/>
              </w:rPr>
            </w:pPr>
            <w:r w:rsidRPr="00B76F9D">
              <w:rPr>
                <w:rFonts w:ascii="宋体" w:eastAsia="宋体" w:hAnsi="宋体" w:cs="宋体" w:hint="eastAsia"/>
                <w:b/>
                <w:bCs/>
                <w:sz w:val="21"/>
                <w:szCs w:val="21"/>
              </w:rPr>
              <w:t>认证机构</w:t>
            </w:r>
          </w:p>
        </w:tc>
      </w:tr>
      <w:tr w:rsidR="00957CFA" w:rsidRPr="00B76F9D" w:rsidTr="00CA2FE1">
        <w:trPr>
          <w:trHeight w:val="851"/>
        </w:trPr>
        <w:tc>
          <w:tcPr>
            <w:tcW w:w="282" w:type="pct"/>
            <w:vAlign w:val="center"/>
          </w:tcPr>
          <w:p w:rsidR="00957CFA" w:rsidRPr="00B76F9D" w:rsidRDefault="00957CFA" w:rsidP="00CA2FE1">
            <w:pPr>
              <w:pStyle w:val="ac"/>
              <w:spacing w:line="360" w:lineRule="auto"/>
              <w:jc w:val="center"/>
              <w:rPr>
                <w:rFonts w:ascii="宋体" w:eastAsia="宋体" w:hAnsi="宋体" w:cs="Times New Roman"/>
                <w:sz w:val="21"/>
                <w:szCs w:val="21"/>
              </w:rPr>
            </w:pPr>
            <w:r w:rsidRPr="00B76F9D">
              <w:rPr>
                <w:rFonts w:ascii="宋体" w:eastAsia="宋体" w:hAnsi="宋体" w:cs="Times New Roman" w:hint="eastAsia"/>
                <w:sz w:val="21"/>
                <w:szCs w:val="21"/>
              </w:rPr>
              <w:t>1</w:t>
            </w:r>
          </w:p>
        </w:tc>
        <w:tc>
          <w:tcPr>
            <w:tcW w:w="737" w:type="pct"/>
            <w:vAlign w:val="center"/>
          </w:tcPr>
          <w:p w:rsidR="00957CFA" w:rsidRPr="00B76F9D"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B76F9D" w:rsidRDefault="00957CFA" w:rsidP="00CA2FE1">
            <w:pPr>
              <w:pStyle w:val="ac"/>
              <w:spacing w:line="360" w:lineRule="auto"/>
              <w:rPr>
                <w:rFonts w:ascii="宋体" w:eastAsia="宋体" w:hAnsi="宋体" w:cs="Times New Roman"/>
                <w:sz w:val="21"/>
                <w:szCs w:val="21"/>
              </w:rPr>
            </w:pPr>
          </w:p>
        </w:tc>
        <w:tc>
          <w:tcPr>
            <w:tcW w:w="665" w:type="pct"/>
          </w:tcPr>
          <w:p w:rsidR="00957CFA" w:rsidRPr="00B76F9D" w:rsidRDefault="00957CFA" w:rsidP="00CA2FE1">
            <w:pPr>
              <w:pStyle w:val="ac"/>
              <w:spacing w:line="360" w:lineRule="auto"/>
              <w:rPr>
                <w:rFonts w:ascii="宋体" w:eastAsia="宋体" w:hAnsi="宋体" w:cs="Times New Roman"/>
                <w:sz w:val="21"/>
                <w:szCs w:val="21"/>
              </w:rPr>
            </w:pPr>
          </w:p>
        </w:tc>
        <w:tc>
          <w:tcPr>
            <w:tcW w:w="884" w:type="pct"/>
          </w:tcPr>
          <w:p w:rsidR="00957CFA" w:rsidRPr="00B76F9D" w:rsidRDefault="00957CFA" w:rsidP="00CA2FE1">
            <w:pPr>
              <w:pStyle w:val="ac"/>
              <w:spacing w:line="360" w:lineRule="auto"/>
              <w:rPr>
                <w:rFonts w:ascii="宋体" w:eastAsia="宋体" w:hAnsi="宋体" w:cs="Times New Roman"/>
                <w:sz w:val="21"/>
                <w:szCs w:val="21"/>
              </w:rPr>
            </w:pPr>
          </w:p>
        </w:tc>
        <w:tc>
          <w:tcPr>
            <w:tcW w:w="858" w:type="pct"/>
          </w:tcPr>
          <w:p w:rsidR="00957CFA" w:rsidRPr="00B76F9D" w:rsidRDefault="00957CFA" w:rsidP="00CA2FE1">
            <w:pPr>
              <w:pStyle w:val="ac"/>
              <w:spacing w:line="360" w:lineRule="auto"/>
              <w:rPr>
                <w:rFonts w:ascii="宋体" w:eastAsia="宋体" w:hAnsi="宋体" w:cs="Times New Roman"/>
                <w:sz w:val="21"/>
                <w:szCs w:val="21"/>
              </w:rPr>
            </w:pPr>
          </w:p>
        </w:tc>
        <w:tc>
          <w:tcPr>
            <w:tcW w:w="760" w:type="pct"/>
          </w:tcPr>
          <w:p w:rsidR="00957CFA" w:rsidRPr="00B76F9D" w:rsidRDefault="00957CFA" w:rsidP="00CA2FE1">
            <w:pPr>
              <w:pStyle w:val="ac"/>
              <w:spacing w:line="360" w:lineRule="auto"/>
              <w:rPr>
                <w:rFonts w:ascii="宋体" w:eastAsia="宋体" w:hAnsi="宋体" w:cs="Times New Roman"/>
                <w:sz w:val="21"/>
                <w:szCs w:val="21"/>
              </w:rPr>
            </w:pPr>
          </w:p>
        </w:tc>
      </w:tr>
      <w:tr w:rsidR="00957CFA" w:rsidRPr="00B76F9D" w:rsidTr="00CA2FE1">
        <w:trPr>
          <w:trHeight w:val="851"/>
        </w:trPr>
        <w:tc>
          <w:tcPr>
            <w:tcW w:w="282" w:type="pct"/>
            <w:vAlign w:val="center"/>
          </w:tcPr>
          <w:p w:rsidR="00957CFA" w:rsidRPr="00B76F9D" w:rsidRDefault="00957CFA" w:rsidP="00CA2FE1">
            <w:pPr>
              <w:pStyle w:val="ac"/>
              <w:spacing w:line="360" w:lineRule="auto"/>
              <w:jc w:val="center"/>
              <w:rPr>
                <w:rFonts w:ascii="宋体" w:eastAsia="宋体" w:hAnsi="宋体" w:cs="Times New Roman"/>
                <w:sz w:val="21"/>
                <w:szCs w:val="21"/>
              </w:rPr>
            </w:pPr>
            <w:r w:rsidRPr="00B76F9D">
              <w:rPr>
                <w:rFonts w:ascii="宋体" w:eastAsia="宋体" w:hAnsi="宋体" w:cs="Times New Roman" w:hint="eastAsia"/>
                <w:sz w:val="21"/>
                <w:szCs w:val="21"/>
              </w:rPr>
              <w:t>2</w:t>
            </w:r>
          </w:p>
        </w:tc>
        <w:tc>
          <w:tcPr>
            <w:tcW w:w="737" w:type="pct"/>
            <w:vAlign w:val="center"/>
          </w:tcPr>
          <w:p w:rsidR="00957CFA" w:rsidRPr="00B76F9D"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B76F9D" w:rsidRDefault="00957CFA" w:rsidP="00CA2FE1">
            <w:pPr>
              <w:pStyle w:val="ac"/>
              <w:spacing w:line="360" w:lineRule="auto"/>
              <w:rPr>
                <w:rFonts w:ascii="宋体" w:eastAsia="宋体" w:hAnsi="宋体" w:cs="Times New Roman"/>
                <w:sz w:val="21"/>
                <w:szCs w:val="21"/>
              </w:rPr>
            </w:pPr>
          </w:p>
        </w:tc>
        <w:tc>
          <w:tcPr>
            <w:tcW w:w="665" w:type="pct"/>
          </w:tcPr>
          <w:p w:rsidR="00957CFA" w:rsidRPr="00B76F9D" w:rsidRDefault="00957CFA" w:rsidP="00CA2FE1">
            <w:pPr>
              <w:pStyle w:val="ac"/>
              <w:spacing w:line="360" w:lineRule="auto"/>
              <w:rPr>
                <w:rFonts w:ascii="宋体" w:eastAsia="宋体" w:hAnsi="宋体" w:cs="Times New Roman"/>
                <w:sz w:val="21"/>
                <w:szCs w:val="21"/>
              </w:rPr>
            </w:pPr>
          </w:p>
        </w:tc>
        <w:tc>
          <w:tcPr>
            <w:tcW w:w="884" w:type="pct"/>
          </w:tcPr>
          <w:p w:rsidR="00957CFA" w:rsidRPr="00B76F9D" w:rsidRDefault="00957CFA" w:rsidP="00CA2FE1">
            <w:pPr>
              <w:pStyle w:val="ac"/>
              <w:spacing w:line="360" w:lineRule="auto"/>
              <w:rPr>
                <w:rFonts w:ascii="宋体" w:eastAsia="宋体" w:hAnsi="宋体" w:cs="Times New Roman"/>
                <w:sz w:val="21"/>
                <w:szCs w:val="21"/>
              </w:rPr>
            </w:pPr>
          </w:p>
        </w:tc>
        <w:tc>
          <w:tcPr>
            <w:tcW w:w="858" w:type="pct"/>
          </w:tcPr>
          <w:p w:rsidR="00957CFA" w:rsidRPr="00B76F9D" w:rsidRDefault="00957CFA" w:rsidP="00CA2FE1">
            <w:pPr>
              <w:pStyle w:val="ac"/>
              <w:spacing w:line="360" w:lineRule="auto"/>
              <w:rPr>
                <w:rFonts w:ascii="宋体" w:eastAsia="宋体" w:hAnsi="宋体" w:cs="Times New Roman"/>
                <w:sz w:val="21"/>
                <w:szCs w:val="21"/>
              </w:rPr>
            </w:pPr>
          </w:p>
        </w:tc>
        <w:tc>
          <w:tcPr>
            <w:tcW w:w="760" w:type="pct"/>
          </w:tcPr>
          <w:p w:rsidR="00957CFA" w:rsidRPr="00B76F9D" w:rsidRDefault="00957CFA" w:rsidP="00CA2FE1">
            <w:pPr>
              <w:pStyle w:val="ac"/>
              <w:spacing w:line="360" w:lineRule="auto"/>
              <w:rPr>
                <w:rFonts w:ascii="宋体" w:eastAsia="宋体" w:hAnsi="宋体" w:cs="Times New Roman"/>
                <w:sz w:val="21"/>
                <w:szCs w:val="21"/>
              </w:rPr>
            </w:pPr>
          </w:p>
        </w:tc>
      </w:tr>
      <w:tr w:rsidR="00957CFA" w:rsidRPr="00B76F9D" w:rsidTr="00CA2FE1">
        <w:trPr>
          <w:trHeight w:val="851"/>
        </w:trPr>
        <w:tc>
          <w:tcPr>
            <w:tcW w:w="282" w:type="pct"/>
            <w:vAlign w:val="center"/>
          </w:tcPr>
          <w:p w:rsidR="00957CFA" w:rsidRPr="00B76F9D" w:rsidRDefault="00957CFA" w:rsidP="00CA2FE1">
            <w:pPr>
              <w:pStyle w:val="ac"/>
              <w:spacing w:line="360" w:lineRule="auto"/>
              <w:jc w:val="center"/>
              <w:rPr>
                <w:rFonts w:ascii="宋体" w:eastAsia="宋体" w:hAnsi="宋体" w:cs="Times New Roman"/>
                <w:sz w:val="21"/>
                <w:szCs w:val="21"/>
              </w:rPr>
            </w:pPr>
            <w:r w:rsidRPr="00B76F9D">
              <w:rPr>
                <w:rFonts w:ascii="宋体" w:eastAsia="宋体" w:hAnsi="宋体" w:cs="宋体" w:hint="eastAsia"/>
                <w:sz w:val="21"/>
                <w:szCs w:val="21"/>
              </w:rPr>
              <w:t>…</w:t>
            </w:r>
          </w:p>
        </w:tc>
        <w:tc>
          <w:tcPr>
            <w:tcW w:w="737" w:type="pct"/>
            <w:vAlign w:val="center"/>
          </w:tcPr>
          <w:p w:rsidR="00957CFA" w:rsidRPr="00B76F9D"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B76F9D" w:rsidRDefault="00957CFA" w:rsidP="00CA2FE1">
            <w:pPr>
              <w:pStyle w:val="ac"/>
              <w:spacing w:line="360" w:lineRule="auto"/>
              <w:rPr>
                <w:rFonts w:ascii="宋体" w:eastAsia="宋体" w:hAnsi="宋体" w:cs="Times New Roman"/>
                <w:sz w:val="21"/>
                <w:szCs w:val="21"/>
              </w:rPr>
            </w:pPr>
          </w:p>
        </w:tc>
        <w:tc>
          <w:tcPr>
            <w:tcW w:w="665" w:type="pct"/>
          </w:tcPr>
          <w:p w:rsidR="00957CFA" w:rsidRPr="00B76F9D" w:rsidRDefault="00957CFA" w:rsidP="00CA2FE1">
            <w:pPr>
              <w:pStyle w:val="ac"/>
              <w:spacing w:line="360" w:lineRule="auto"/>
              <w:rPr>
                <w:rFonts w:ascii="宋体" w:eastAsia="宋体" w:hAnsi="宋体" w:cs="Times New Roman"/>
                <w:sz w:val="21"/>
                <w:szCs w:val="21"/>
              </w:rPr>
            </w:pPr>
          </w:p>
        </w:tc>
        <w:tc>
          <w:tcPr>
            <w:tcW w:w="884" w:type="pct"/>
          </w:tcPr>
          <w:p w:rsidR="00957CFA" w:rsidRPr="00B76F9D" w:rsidRDefault="00957CFA" w:rsidP="00CA2FE1">
            <w:pPr>
              <w:pStyle w:val="ac"/>
              <w:spacing w:line="360" w:lineRule="auto"/>
              <w:rPr>
                <w:rFonts w:ascii="宋体" w:eastAsia="宋体" w:hAnsi="宋体" w:cs="Times New Roman"/>
                <w:sz w:val="21"/>
                <w:szCs w:val="21"/>
              </w:rPr>
            </w:pPr>
          </w:p>
        </w:tc>
        <w:tc>
          <w:tcPr>
            <w:tcW w:w="858" w:type="pct"/>
          </w:tcPr>
          <w:p w:rsidR="00957CFA" w:rsidRPr="00B76F9D" w:rsidRDefault="00957CFA" w:rsidP="00CA2FE1">
            <w:pPr>
              <w:pStyle w:val="ac"/>
              <w:spacing w:line="360" w:lineRule="auto"/>
              <w:rPr>
                <w:rFonts w:ascii="宋体" w:eastAsia="宋体" w:hAnsi="宋体" w:cs="Times New Roman"/>
                <w:sz w:val="21"/>
                <w:szCs w:val="21"/>
              </w:rPr>
            </w:pPr>
          </w:p>
        </w:tc>
        <w:tc>
          <w:tcPr>
            <w:tcW w:w="760" w:type="pct"/>
          </w:tcPr>
          <w:p w:rsidR="00957CFA" w:rsidRPr="00B76F9D" w:rsidRDefault="00957CFA" w:rsidP="00CA2FE1">
            <w:pPr>
              <w:pStyle w:val="ac"/>
              <w:spacing w:line="360" w:lineRule="auto"/>
              <w:rPr>
                <w:rFonts w:ascii="宋体" w:eastAsia="宋体" w:hAnsi="宋体" w:cs="Times New Roman"/>
                <w:sz w:val="21"/>
                <w:szCs w:val="21"/>
              </w:rPr>
            </w:pPr>
          </w:p>
        </w:tc>
      </w:tr>
    </w:tbl>
    <w:p w:rsidR="00957CFA" w:rsidRPr="00B76F9D" w:rsidRDefault="00957CFA" w:rsidP="00957CFA">
      <w:pPr>
        <w:autoSpaceDE w:val="0"/>
        <w:autoSpaceDN w:val="0"/>
        <w:adjustRightInd w:val="0"/>
        <w:spacing w:line="480" w:lineRule="auto"/>
        <w:rPr>
          <w:rFonts w:asciiTheme="minorEastAsia" w:hAnsiTheme="minorEastAsia" w:cs="宋体"/>
          <w:szCs w:val="21"/>
          <w:lang w:val="zh-CN"/>
        </w:rPr>
      </w:pPr>
      <w:r w:rsidRPr="00B76F9D">
        <w:rPr>
          <w:rFonts w:asciiTheme="minorEastAsia" w:hAnsiTheme="minorEastAsia" w:cs="宋体" w:hint="eastAsia"/>
          <w:szCs w:val="21"/>
        </w:rPr>
        <w:t>投标人名称（并加盖公章）：</w:t>
      </w:r>
      <w:r w:rsidRPr="00B76F9D">
        <w:rPr>
          <w:rFonts w:asciiTheme="minorEastAsia" w:hAnsiTheme="minorEastAsia" w:cs="宋体" w:hint="eastAsia"/>
          <w:szCs w:val="21"/>
          <w:u w:val="single"/>
        </w:rPr>
        <w:t xml:space="preserve">               </w:t>
      </w:r>
    </w:p>
    <w:p w:rsidR="00957CFA" w:rsidRPr="00B76F9D" w:rsidRDefault="00957CFA" w:rsidP="00957CFA">
      <w:pPr>
        <w:autoSpaceDE w:val="0"/>
        <w:autoSpaceDN w:val="0"/>
        <w:adjustRightInd w:val="0"/>
        <w:spacing w:line="480" w:lineRule="auto"/>
        <w:rPr>
          <w:rFonts w:asciiTheme="minorEastAsia" w:hAnsiTheme="minorEastAsia" w:cs="宋体"/>
          <w:szCs w:val="21"/>
          <w:lang w:val="zh-CN"/>
        </w:rPr>
      </w:pPr>
    </w:p>
    <w:p w:rsidR="00957CFA" w:rsidRPr="00B76F9D" w:rsidRDefault="00957CFA" w:rsidP="00957CFA">
      <w:pPr>
        <w:snapToGrid w:val="0"/>
        <w:spacing w:line="500" w:lineRule="exact"/>
        <w:rPr>
          <w:rFonts w:asciiTheme="minorEastAsia" w:hAnsiTheme="minorEastAsia" w:cs="宋体"/>
          <w:szCs w:val="21"/>
          <w:lang w:val="zh-CN"/>
        </w:rPr>
      </w:pPr>
    </w:p>
    <w:p w:rsidR="00957CFA" w:rsidRPr="00B76F9D" w:rsidRDefault="00957CFA" w:rsidP="00957CFA">
      <w:pPr>
        <w:rPr>
          <w:rFonts w:asciiTheme="minorEastAsia" w:hAnsiTheme="minorEastAsia" w:cs="宋体"/>
          <w:szCs w:val="21"/>
          <w:lang w:val="zh-CN"/>
        </w:rPr>
      </w:pPr>
      <w:r w:rsidRPr="00B76F9D">
        <w:rPr>
          <w:rFonts w:asciiTheme="minorEastAsia" w:hAnsiTheme="minorEastAsia" w:cs="宋体" w:hint="eastAsia"/>
          <w:szCs w:val="21"/>
          <w:lang w:val="zh-CN"/>
        </w:rPr>
        <w:t>说明：所投产品节能认证证书须附后。</w:t>
      </w:r>
    </w:p>
    <w:p w:rsidR="00957CFA" w:rsidRPr="00B76F9D"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76F9D"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76F9D"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76F9D"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76F9D"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76F9D"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76F9D"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76F9D"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76F9D"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76F9D" w:rsidRDefault="00957CFA" w:rsidP="00957CFA">
      <w:pPr>
        <w:autoSpaceDE w:val="0"/>
        <w:autoSpaceDN w:val="0"/>
        <w:adjustRightInd w:val="0"/>
        <w:spacing w:line="360" w:lineRule="auto"/>
        <w:jc w:val="center"/>
        <w:outlineLvl w:val="0"/>
        <w:rPr>
          <w:rFonts w:ascii="宋体" w:hAnsi="宋体"/>
          <w:b/>
          <w:bCs/>
          <w:sz w:val="24"/>
          <w:szCs w:val="24"/>
        </w:rPr>
      </w:pPr>
    </w:p>
    <w:p w:rsidR="00D55F50" w:rsidRPr="00B76F9D" w:rsidRDefault="00957CFA" w:rsidP="00D55F50">
      <w:pPr>
        <w:autoSpaceDE w:val="0"/>
        <w:autoSpaceDN w:val="0"/>
        <w:adjustRightInd w:val="0"/>
        <w:spacing w:line="360" w:lineRule="auto"/>
        <w:jc w:val="center"/>
        <w:outlineLvl w:val="0"/>
        <w:rPr>
          <w:rFonts w:ascii="宋体" w:hAnsi="宋体"/>
          <w:b/>
          <w:bCs/>
          <w:sz w:val="24"/>
          <w:szCs w:val="24"/>
        </w:rPr>
      </w:pPr>
      <w:r w:rsidRPr="00B76F9D">
        <w:rPr>
          <w:rFonts w:ascii="宋体" w:hAnsi="宋体" w:hint="eastAsia"/>
          <w:b/>
          <w:bCs/>
          <w:sz w:val="24"/>
          <w:szCs w:val="24"/>
        </w:rPr>
        <w:lastRenderedPageBreak/>
        <w:t xml:space="preserve">4.7 </w:t>
      </w:r>
      <w:r w:rsidR="00D55F50" w:rsidRPr="00B76F9D">
        <w:rPr>
          <w:rFonts w:ascii="宋体" w:hAnsi="宋体" w:hint="eastAsia"/>
          <w:b/>
          <w:bCs/>
          <w:sz w:val="24"/>
          <w:szCs w:val="24"/>
        </w:rPr>
        <w:t>“节能产品政府采购品目清单”优先采购节能产品情况</w:t>
      </w:r>
    </w:p>
    <w:p w:rsidR="00D55F50" w:rsidRPr="00B76F9D" w:rsidRDefault="00D55F50" w:rsidP="00D55F50">
      <w:pPr>
        <w:autoSpaceDE w:val="0"/>
        <w:autoSpaceDN w:val="0"/>
        <w:adjustRightInd w:val="0"/>
        <w:spacing w:line="360" w:lineRule="auto"/>
        <w:jc w:val="center"/>
        <w:outlineLvl w:val="0"/>
        <w:rPr>
          <w:rFonts w:ascii="宋体" w:hAnsi="宋体"/>
          <w:b/>
          <w:bCs/>
          <w:sz w:val="28"/>
          <w:szCs w:val="28"/>
        </w:rPr>
      </w:pPr>
    </w:p>
    <w:p w:rsidR="00D55F50" w:rsidRPr="00B76F9D" w:rsidRDefault="00D55F50" w:rsidP="00283E96">
      <w:pPr>
        <w:spacing w:before="50" w:afterLines="50" w:line="360" w:lineRule="auto"/>
        <w:contextualSpacing/>
        <w:jc w:val="left"/>
        <w:rPr>
          <w:rFonts w:asciiTheme="minorEastAsia" w:hAnsiTheme="minorEastAsia"/>
          <w:szCs w:val="21"/>
        </w:rPr>
      </w:pPr>
      <w:r w:rsidRPr="00B76F9D">
        <w:rPr>
          <w:rFonts w:asciiTheme="minorEastAsia" w:hAnsiTheme="minorEastAsia" w:hint="eastAsia"/>
          <w:szCs w:val="21"/>
        </w:rPr>
        <w:t>项目编号：</w:t>
      </w:r>
    </w:p>
    <w:p w:rsidR="00D55F50" w:rsidRPr="00B76F9D" w:rsidRDefault="00D55F50" w:rsidP="00D55F50">
      <w:pPr>
        <w:tabs>
          <w:tab w:val="left" w:pos="1800"/>
          <w:tab w:val="left" w:pos="5580"/>
        </w:tabs>
        <w:spacing w:line="360" w:lineRule="auto"/>
        <w:rPr>
          <w:rFonts w:asciiTheme="minorEastAsia" w:hAnsiTheme="minorEastAsia"/>
          <w:szCs w:val="21"/>
        </w:rPr>
      </w:pPr>
      <w:r w:rsidRPr="00B76F9D">
        <w:rPr>
          <w:rFonts w:asciiTheme="minorEastAsia" w:hAnsiTheme="minorEastAsia" w:hint="eastAsia"/>
          <w:szCs w:val="21"/>
        </w:rPr>
        <w:t>项目名称：</w:t>
      </w:r>
    </w:p>
    <w:p w:rsidR="00D55F50" w:rsidRPr="00B76F9D" w:rsidRDefault="00D55F50" w:rsidP="00D55F50">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D55F50" w:rsidRPr="00B76F9D" w:rsidTr="00CA2FE1">
        <w:trPr>
          <w:trHeight w:val="225"/>
          <w:tblHeader/>
        </w:trPr>
        <w:tc>
          <w:tcPr>
            <w:tcW w:w="282" w:type="pct"/>
            <w:shd w:val="clear" w:color="auto" w:fill="BCE1BC" w:themeFill="background1" w:themeFillShade="F2"/>
            <w:vAlign w:val="center"/>
          </w:tcPr>
          <w:p w:rsidR="00D55F50" w:rsidRPr="00B76F9D" w:rsidRDefault="00D55F50" w:rsidP="00CA2FE1">
            <w:pPr>
              <w:pStyle w:val="ac"/>
              <w:jc w:val="center"/>
              <w:rPr>
                <w:rFonts w:ascii="宋体" w:eastAsia="宋体" w:hAnsi="宋体" w:cs="宋体"/>
                <w:b/>
                <w:bCs/>
                <w:sz w:val="21"/>
                <w:szCs w:val="21"/>
              </w:rPr>
            </w:pPr>
            <w:r w:rsidRPr="00B76F9D">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D55F50" w:rsidRPr="00B76F9D" w:rsidRDefault="00D55F50" w:rsidP="00CA2FE1">
            <w:pPr>
              <w:pStyle w:val="ac"/>
              <w:jc w:val="center"/>
              <w:rPr>
                <w:rFonts w:ascii="宋体" w:eastAsia="宋体" w:hAnsi="宋体" w:cs="宋体"/>
                <w:b/>
                <w:bCs/>
                <w:sz w:val="21"/>
                <w:szCs w:val="21"/>
              </w:rPr>
            </w:pPr>
            <w:r w:rsidRPr="00B76F9D">
              <w:rPr>
                <w:rFonts w:ascii="宋体" w:eastAsia="宋体" w:hAnsi="宋体" w:cs="宋体" w:hint="eastAsia"/>
                <w:b/>
                <w:bCs/>
                <w:sz w:val="21"/>
                <w:szCs w:val="21"/>
              </w:rPr>
              <w:t>产品名称</w:t>
            </w:r>
          </w:p>
        </w:tc>
        <w:tc>
          <w:tcPr>
            <w:tcW w:w="814" w:type="pct"/>
            <w:shd w:val="clear" w:color="auto" w:fill="BCE1BC" w:themeFill="background1" w:themeFillShade="F2"/>
            <w:vAlign w:val="center"/>
          </w:tcPr>
          <w:p w:rsidR="00D55F50" w:rsidRPr="00B76F9D" w:rsidRDefault="00D55F50" w:rsidP="00CA2FE1">
            <w:pPr>
              <w:pStyle w:val="ac"/>
              <w:jc w:val="center"/>
              <w:rPr>
                <w:rFonts w:ascii="宋体" w:eastAsia="宋体" w:hAnsi="宋体" w:cs="宋体"/>
                <w:b/>
                <w:bCs/>
                <w:sz w:val="21"/>
                <w:szCs w:val="21"/>
              </w:rPr>
            </w:pPr>
            <w:r w:rsidRPr="00B76F9D">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D55F50" w:rsidRPr="00B76F9D" w:rsidRDefault="00D55F50" w:rsidP="00CA2FE1">
            <w:pPr>
              <w:pStyle w:val="ac"/>
              <w:jc w:val="center"/>
              <w:rPr>
                <w:rFonts w:ascii="宋体" w:eastAsia="宋体" w:hAnsi="宋体" w:cs="宋体"/>
                <w:b/>
                <w:bCs/>
                <w:sz w:val="21"/>
                <w:szCs w:val="21"/>
              </w:rPr>
            </w:pPr>
            <w:r w:rsidRPr="00B76F9D">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D55F50" w:rsidRPr="00B76F9D" w:rsidRDefault="00D55F50" w:rsidP="00CA2FE1">
            <w:pPr>
              <w:pStyle w:val="ac"/>
              <w:jc w:val="center"/>
              <w:rPr>
                <w:rFonts w:ascii="宋体" w:eastAsia="宋体" w:hAnsi="宋体" w:cs="宋体"/>
                <w:b/>
                <w:bCs/>
                <w:sz w:val="21"/>
                <w:szCs w:val="21"/>
              </w:rPr>
            </w:pPr>
            <w:r w:rsidRPr="00B76F9D">
              <w:rPr>
                <w:rFonts w:ascii="宋体" w:eastAsia="宋体" w:hAnsi="宋体" w:cs="宋体" w:hint="eastAsia"/>
                <w:b/>
                <w:bCs/>
                <w:sz w:val="21"/>
                <w:szCs w:val="21"/>
              </w:rPr>
              <w:t>认证证书编号</w:t>
            </w:r>
          </w:p>
        </w:tc>
        <w:tc>
          <w:tcPr>
            <w:tcW w:w="858" w:type="pct"/>
            <w:shd w:val="clear" w:color="auto" w:fill="BCE1BC" w:themeFill="background1" w:themeFillShade="F2"/>
            <w:vAlign w:val="center"/>
          </w:tcPr>
          <w:p w:rsidR="00D55F50" w:rsidRPr="00B76F9D" w:rsidRDefault="00D55F50" w:rsidP="00CA2FE1">
            <w:pPr>
              <w:pStyle w:val="ac"/>
              <w:jc w:val="center"/>
              <w:rPr>
                <w:rFonts w:ascii="宋体" w:eastAsia="宋体" w:hAnsi="宋体" w:cs="宋体"/>
                <w:b/>
                <w:bCs/>
                <w:sz w:val="21"/>
                <w:szCs w:val="21"/>
              </w:rPr>
            </w:pPr>
            <w:r w:rsidRPr="00B76F9D">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D55F50" w:rsidRPr="00B76F9D" w:rsidRDefault="00D55F50" w:rsidP="00CA2FE1">
            <w:pPr>
              <w:pStyle w:val="ac"/>
              <w:jc w:val="center"/>
              <w:rPr>
                <w:rFonts w:ascii="宋体" w:eastAsia="宋体" w:hAnsi="宋体" w:cs="宋体"/>
                <w:b/>
                <w:bCs/>
                <w:sz w:val="21"/>
                <w:szCs w:val="21"/>
              </w:rPr>
            </w:pPr>
            <w:r w:rsidRPr="00B76F9D">
              <w:rPr>
                <w:rFonts w:ascii="宋体" w:eastAsia="宋体" w:hAnsi="宋体" w:cs="宋体" w:hint="eastAsia"/>
                <w:b/>
                <w:bCs/>
                <w:sz w:val="21"/>
                <w:szCs w:val="21"/>
              </w:rPr>
              <w:t>认证机构</w:t>
            </w:r>
          </w:p>
        </w:tc>
      </w:tr>
      <w:tr w:rsidR="00D55F50" w:rsidRPr="00B76F9D" w:rsidTr="00CA2FE1">
        <w:trPr>
          <w:trHeight w:val="851"/>
        </w:trPr>
        <w:tc>
          <w:tcPr>
            <w:tcW w:w="282" w:type="pct"/>
            <w:vAlign w:val="center"/>
          </w:tcPr>
          <w:p w:rsidR="00D55F50" w:rsidRPr="00B76F9D" w:rsidRDefault="00D55F50" w:rsidP="00CA2FE1">
            <w:pPr>
              <w:pStyle w:val="ac"/>
              <w:spacing w:line="360" w:lineRule="auto"/>
              <w:jc w:val="center"/>
              <w:rPr>
                <w:rFonts w:ascii="宋体" w:eastAsia="宋体" w:hAnsi="宋体" w:cs="Times New Roman"/>
                <w:sz w:val="21"/>
                <w:szCs w:val="21"/>
              </w:rPr>
            </w:pPr>
            <w:r w:rsidRPr="00B76F9D">
              <w:rPr>
                <w:rFonts w:ascii="宋体" w:eastAsia="宋体" w:hAnsi="宋体" w:cs="Times New Roman" w:hint="eastAsia"/>
                <w:sz w:val="21"/>
                <w:szCs w:val="21"/>
              </w:rPr>
              <w:t>1</w:t>
            </w:r>
          </w:p>
        </w:tc>
        <w:tc>
          <w:tcPr>
            <w:tcW w:w="737" w:type="pct"/>
            <w:vAlign w:val="center"/>
          </w:tcPr>
          <w:p w:rsidR="00D55F50" w:rsidRPr="00B76F9D" w:rsidRDefault="00D55F50" w:rsidP="00CA2FE1">
            <w:pPr>
              <w:pStyle w:val="ac"/>
              <w:spacing w:line="360" w:lineRule="auto"/>
              <w:rPr>
                <w:rFonts w:ascii="宋体" w:eastAsia="宋体" w:hAnsi="宋体" w:cs="Times New Roman"/>
                <w:sz w:val="21"/>
                <w:szCs w:val="21"/>
              </w:rPr>
            </w:pPr>
          </w:p>
        </w:tc>
        <w:tc>
          <w:tcPr>
            <w:tcW w:w="814" w:type="pct"/>
            <w:vAlign w:val="center"/>
          </w:tcPr>
          <w:p w:rsidR="00D55F50" w:rsidRPr="00B76F9D" w:rsidRDefault="00D55F50" w:rsidP="00CA2FE1">
            <w:pPr>
              <w:pStyle w:val="ac"/>
              <w:spacing w:line="360" w:lineRule="auto"/>
              <w:rPr>
                <w:rFonts w:ascii="宋体" w:eastAsia="宋体" w:hAnsi="宋体" w:cs="Times New Roman"/>
                <w:sz w:val="21"/>
                <w:szCs w:val="21"/>
              </w:rPr>
            </w:pPr>
          </w:p>
        </w:tc>
        <w:tc>
          <w:tcPr>
            <w:tcW w:w="665" w:type="pct"/>
          </w:tcPr>
          <w:p w:rsidR="00D55F50" w:rsidRPr="00B76F9D" w:rsidRDefault="00D55F50" w:rsidP="00CA2FE1">
            <w:pPr>
              <w:pStyle w:val="ac"/>
              <w:spacing w:line="360" w:lineRule="auto"/>
              <w:rPr>
                <w:rFonts w:ascii="宋体" w:eastAsia="宋体" w:hAnsi="宋体" w:cs="Times New Roman"/>
                <w:sz w:val="21"/>
                <w:szCs w:val="21"/>
              </w:rPr>
            </w:pPr>
          </w:p>
        </w:tc>
        <w:tc>
          <w:tcPr>
            <w:tcW w:w="884" w:type="pct"/>
          </w:tcPr>
          <w:p w:rsidR="00D55F50" w:rsidRPr="00B76F9D" w:rsidRDefault="00D55F50" w:rsidP="00CA2FE1">
            <w:pPr>
              <w:pStyle w:val="ac"/>
              <w:spacing w:line="360" w:lineRule="auto"/>
              <w:rPr>
                <w:rFonts w:ascii="宋体" w:eastAsia="宋体" w:hAnsi="宋体" w:cs="Times New Roman"/>
                <w:sz w:val="21"/>
                <w:szCs w:val="21"/>
              </w:rPr>
            </w:pPr>
          </w:p>
        </w:tc>
        <w:tc>
          <w:tcPr>
            <w:tcW w:w="858" w:type="pct"/>
          </w:tcPr>
          <w:p w:rsidR="00D55F50" w:rsidRPr="00B76F9D" w:rsidRDefault="00D55F50" w:rsidP="00CA2FE1">
            <w:pPr>
              <w:pStyle w:val="ac"/>
              <w:spacing w:line="360" w:lineRule="auto"/>
              <w:rPr>
                <w:rFonts w:ascii="宋体" w:eastAsia="宋体" w:hAnsi="宋体" w:cs="Times New Roman"/>
                <w:sz w:val="21"/>
                <w:szCs w:val="21"/>
              </w:rPr>
            </w:pPr>
          </w:p>
        </w:tc>
        <w:tc>
          <w:tcPr>
            <w:tcW w:w="760" w:type="pct"/>
          </w:tcPr>
          <w:p w:rsidR="00D55F50" w:rsidRPr="00B76F9D" w:rsidRDefault="00D55F50" w:rsidP="00CA2FE1">
            <w:pPr>
              <w:pStyle w:val="ac"/>
              <w:spacing w:line="360" w:lineRule="auto"/>
              <w:rPr>
                <w:rFonts w:ascii="宋体" w:eastAsia="宋体" w:hAnsi="宋体" w:cs="Times New Roman"/>
                <w:sz w:val="21"/>
                <w:szCs w:val="21"/>
              </w:rPr>
            </w:pPr>
          </w:p>
        </w:tc>
      </w:tr>
      <w:tr w:rsidR="00D55F50" w:rsidRPr="00B76F9D" w:rsidTr="00CA2FE1">
        <w:trPr>
          <w:trHeight w:val="851"/>
        </w:trPr>
        <w:tc>
          <w:tcPr>
            <w:tcW w:w="282" w:type="pct"/>
            <w:vAlign w:val="center"/>
          </w:tcPr>
          <w:p w:rsidR="00D55F50" w:rsidRPr="00B76F9D" w:rsidRDefault="00D55F50" w:rsidP="00CA2FE1">
            <w:pPr>
              <w:pStyle w:val="ac"/>
              <w:spacing w:line="360" w:lineRule="auto"/>
              <w:jc w:val="center"/>
              <w:rPr>
                <w:rFonts w:ascii="宋体" w:eastAsia="宋体" w:hAnsi="宋体" w:cs="Times New Roman"/>
                <w:sz w:val="21"/>
                <w:szCs w:val="21"/>
              </w:rPr>
            </w:pPr>
            <w:r w:rsidRPr="00B76F9D">
              <w:rPr>
                <w:rFonts w:ascii="宋体" w:eastAsia="宋体" w:hAnsi="宋体" w:cs="Times New Roman" w:hint="eastAsia"/>
                <w:sz w:val="21"/>
                <w:szCs w:val="21"/>
              </w:rPr>
              <w:t>2</w:t>
            </w:r>
          </w:p>
        </w:tc>
        <w:tc>
          <w:tcPr>
            <w:tcW w:w="737" w:type="pct"/>
            <w:vAlign w:val="center"/>
          </w:tcPr>
          <w:p w:rsidR="00D55F50" w:rsidRPr="00B76F9D" w:rsidRDefault="00D55F50" w:rsidP="00CA2FE1">
            <w:pPr>
              <w:pStyle w:val="ac"/>
              <w:spacing w:line="360" w:lineRule="auto"/>
              <w:rPr>
                <w:rFonts w:ascii="宋体" w:eastAsia="宋体" w:hAnsi="宋体" w:cs="Times New Roman"/>
                <w:sz w:val="21"/>
                <w:szCs w:val="21"/>
              </w:rPr>
            </w:pPr>
          </w:p>
        </w:tc>
        <w:tc>
          <w:tcPr>
            <w:tcW w:w="814" w:type="pct"/>
            <w:vAlign w:val="center"/>
          </w:tcPr>
          <w:p w:rsidR="00D55F50" w:rsidRPr="00B76F9D" w:rsidRDefault="00D55F50" w:rsidP="00CA2FE1">
            <w:pPr>
              <w:pStyle w:val="ac"/>
              <w:spacing w:line="360" w:lineRule="auto"/>
              <w:rPr>
                <w:rFonts w:ascii="宋体" w:eastAsia="宋体" w:hAnsi="宋体" w:cs="Times New Roman"/>
                <w:sz w:val="21"/>
                <w:szCs w:val="21"/>
              </w:rPr>
            </w:pPr>
          </w:p>
        </w:tc>
        <w:tc>
          <w:tcPr>
            <w:tcW w:w="665" w:type="pct"/>
          </w:tcPr>
          <w:p w:rsidR="00D55F50" w:rsidRPr="00B76F9D" w:rsidRDefault="00D55F50" w:rsidP="00CA2FE1">
            <w:pPr>
              <w:pStyle w:val="ac"/>
              <w:spacing w:line="360" w:lineRule="auto"/>
              <w:rPr>
                <w:rFonts w:ascii="宋体" w:eastAsia="宋体" w:hAnsi="宋体" w:cs="Times New Roman"/>
                <w:sz w:val="21"/>
                <w:szCs w:val="21"/>
              </w:rPr>
            </w:pPr>
          </w:p>
        </w:tc>
        <w:tc>
          <w:tcPr>
            <w:tcW w:w="884" w:type="pct"/>
          </w:tcPr>
          <w:p w:rsidR="00D55F50" w:rsidRPr="00B76F9D" w:rsidRDefault="00D55F50" w:rsidP="00CA2FE1">
            <w:pPr>
              <w:pStyle w:val="ac"/>
              <w:spacing w:line="360" w:lineRule="auto"/>
              <w:rPr>
                <w:rFonts w:ascii="宋体" w:eastAsia="宋体" w:hAnsi="宋体" w:cs="Times New Roman"/>
                <w:sz w:val="21"/>
                <w:szCs w:val="21"/>
              </w:rPr>
            </w:pPr>
          </w:p>
        </w:tc>
        <w:tc>
          <w:tcPr>
            <w:tcW w:w="858" w:type="pct"/>
          </w:tcPr>
          <w:p w:rsidR="00D55F50" w:rsidRPr="00B76F9D" w:rsidRDefault="00D55F50" w:rsidP="00CA2FE1">
            <w:pPr>
              <w:pStyle w:val="ac"/>
              <w:spacing w:line="360" w:lineRule="auto"/>
              <w:rPr>
                <w:rFonts w:ascii="宋体" w:eastAsia="宋体" w:hAnsi="宋体" w:cs="Times New Roman"/>
                <w:sz w:val="21"/>
                <w:szCs w:val="21"/>
              </w:rPr>
            </w:pPr>
          </w:p>
        </w:tc>
        <w:tc>
          <w:tcPr>
            <w:tcW w:w="760" w:type="pct"/>
          </w:tcPr>
          <w:p w:rsidR="00D55F50" w:rsidRPr="00B76F9D" w:rsidRDefault="00D55F50" w:rsidP="00CA2FE1">
            <w:pPr>
              <w:pStyle w:val="ac"/>
              <w:spacing w:line="360" w:lineRule="auto"/>
              <w:rPr>
                <w:rFonts w:ascii="宋体" w:eastAsia="宋体" w:hAnsi="宋体" w:cs="Times New Roman"/>
                <w:sz w:val="21"/>
                <w:szCs w:val="21"/>
              </w:rPr>
            </w:pPr>
          </w:p>
        </w:tc>
      </w:tr>
      <w:tr w:rsidR="00D55F50" w:rsidRPr="00B76F9D" w:rsidTr="00CA2FE1">
        <w:trPr>
          <w:trHeight w:val="851"/>
        </w:trPr>
        <w:tc>
          <w:tcPr>
            <w:tcW w:w="282" w:type="pct"/>
            <w:vAlign w:val="center"/>
          </w:tcPr>
          <w:p w:rsidR="00D55F50" w:rsidRPr="00B76F9D" w:rsidRDefault="00D55F50" w:rsidP="00CA2FE1">
            <w:pPr>
              <w:pStyle w:val="ac"/>
              <w:spacing w:line="360" w:lineRule="auto"/>
              <w:jc w:val="center"/>
              <w:rPr>
                <w:rFonts w:ascii="宋体" w:eastAsia="宋体" w:hAnsi="宋体" w:cs="Times New Roman"/>
                <w:sz w:val="21"/>
                <w:szCs w:val="21"/>
              </w:rPr>
            </w:pPr>
            <w:r w:rsidRPr="00B76F9D">
              <w:rPr>
                <w:rFonts w:ascii="宋体" w:eastAsia="宋体" w:hAnsi="宋体" w:cs="宋体" w:hint="eastAsia"/>
                <w:sz w:val="21"/>
                <w:szCs w:val="21"/>
              </w:rPr>
              <w:t>…</w:t>
            </w:r>
          </w:p>
        </w:tc>
        <w:tc>
          <w:tcPr>
            <w:tcW w:w="737" w:type="pct"/>
            <w:vAlign w:val="center"/>
          </w:tcPr>
          <w:p w:rsidR="00D55F50" w:rsidRPr="00B76F9D" w:rsidRDefault="00D55F50" w:rsidP="00CA2FE1">
            <w:pPr>
              <w:pStyle w:val="ac"/>
              <w:spacing w:line="360" w:lineRule="auto"/>
              <w:rPr>
                <w:rFonts w:ascii="宋体" w:eastAsia="宋体" w:hAnsi="宋体" w:cs="Times New Roman"/>
                <w:sz w:val="21"/>
                <w:szCs w:val="21"/>
              </w:rPr>
            </w:pPr>
          </w:p>
        </w:tc>
        <w:tc>
          <w:tcPr>
            <w:tcW w:w="814" w:type="pct"/>
            <w:vAlign w:val="center"/>
          </w:tcPr>
          <w:p w:rsidR="00D55F50" w:rsidRPr="00B76F9D" w:rsidRDefault="00D55F50" w:rsidP="00CA2FE1">
            <w:pPr>
              <w:pStyle w:val="ac"/>
              <w:spacing w:line="360" w:lineRule="auto"/>
              <w:rPr>
                <w:rFonts w:ascii="宋体" w:eastAsia="宋体" w:hAnsi="宋体" w:cs="Times New Roman"/>
                <w:sz w:val="21"/>
                <w:szCs w:val="21"/>
              </w:rPr>
            </w:pPr>
          </w:p>
        </w:tc>
        <w:tc>
          <w:tcPr>
            <w:tcW w:w="665" w:type="pct"/>
          </w:tcPr>
          <w:p w:rsidR="00D55F50" w:rsidRPr="00B76F9D" w:rsidRDefault="00D55F50" w:rsidP="00CA2FE1">
            <w:pPr>
              <w:pStyle w:val="ac"/>
              <w:spacing w:line="360" w:lineRule="auto"/>
              <w:rPr>
                <w:rFonts w:ascii="宋体" w:eastAsia="宋体" w:hAnsi="宋体" w:cs="Times New Roman"/>
                <w:sz w:val="21"/>
                <w:szCs w:val="21"/>
              </w:rPr>
            </w:pPr>
          </w:p>
        </w:tc>
        <w:tc>
          <w:tcPr>
            <w:tcW w:w="884" w:type="pct"/>
          </w:tcPr>
          <w:p w:rsidR="00D55F50" w:rsidRPr="00B76F9D" w:rsidRDefault="00D55F50" w:rsidP="00CA2FE1">
            <w:pPr>
              <w:pStyle w:val="ac"/>
              <w:spacing w:line="360" w:lineRule="auto"/>
              <w:rPr>
                <w:rFonts w:ascii="宋体" w:eastAsia="宋体" w:hAnsi="宋体" w:cs="Times New Roman"/>
                <w:sz w:val="21"/>
                <w:szCs w:val="21"/>
              </w:rPr>
            </w:pPr>
          </w:p>
        </w:tc>
        <w:tc>
          <w:tcPr>
            <w:tcW w:w="858" w:type="pct"/>
          </w:tcPr>
          <w:p w:rsidR="00D55F50" w:rsidRPr="00B76F9D" w:rsidRDefault="00D55F50" w:rsidP="00CA2FE1">
            <w:pPr>
              <w:pStyle w:val="ac"/>
              <w:spacing w:line="360" w:lineRule="auto"/>
              <w:rPr>
                <w:rFonts w:ascii="宋体" w:eastAsia="宋体" w:hAnsi="宋体" w:cs="Times New Roman"/>
                <w:sz w:val="21"/>
                <w:szCs w:val="21"/>
              </w:rPr>
            </w:pPr>
          </w:p>
        </w:tc>
        <w:tc>
          <w:tcPr>
            <w:tcW w:w="760" w:type="pct"/>
          </w:tcPr>
          <w:p w:rsidR="00D55F50" w:rsidRPr="00B76F9D" w:rsidRDefault="00D55F50" w:rsidP="00CA2FE1">
            <w:pPr>
              <w:pStyle w:val="ac"/>
              <w:spacing w:line="360" w:lineRule="auto"/>
              <w:rPr>
                <w:rFonts w:ascii="宋体" w:eastAsia="宋体" w:hAnsi="宋体" w:cs="Times New Roman"/>
                <w:sz w:val="21"/>
                <w:szCs w:val="21"/>
              </w:rPr>
            </w:pPr>
          </w:p>
        </w:tc>
      </w:tr>
    </w:tbl>
    <w:p w:rsidR="00D55F50" w:rsidRPr="00B76F9D" w:rsidRDefault="00D55F50" w:rsidP="00D55F50">
      <w:pPr>
        <w:autoSpaceDE w:val="0"/>
        <w:autoSpaceDN w:val="0"/>
        <w:adjustRightInd w:val="0"/>
        <w:spacing w:line="480" w:lineRule="auto"/>
        <w:rPr>
          <w:rFonts w:asciiTheme="minorEastAsia" w:hAnsiTheme="minorEastAsia" w:cs="宋体"/>
          <w:szCs w:val="21"/>
          <w:lang w:val="zh-CN"/>
        </w:rPr>
      </w:pPr>
      <w:r w:rsidRPr="00B76F9D">
        <w:rPr>
          <w:rFonts w:asciiTheme="minorEastAsia" w:hAnsiTheme="minorEastAsia" w:cs="宋体" w:hint="eastAsia"/>
          <w:szCs w:val="21"/>
        </w:rPr>
        <w:t>投标人名称（并加盖公章）：</w:t>
      </w:r>
      <w:r w:rsidRPr="00B76F9D">
        <w:rPr>
          <w:rFonts w:asciiTheme="minorEastAsia" w:hAnsiTheme="minorEastAsia" w:cs="宋体" w:hint="eastAsia"/>
          <w:szCs w:val="21"/>
          <w:u w:val="single"/>
        </w:rPr>
        <w:t xml:space="preserve">               </w:t>
      </w:r>
    </w:p>
    <w:p w:rsidR="00D55F50" w:rsidRPr="00B76F9D" w:rsidRDefault="00D55F50" w:rsidP="00D55F50">
      <w:pPr>
        <w:autoSpaceDE w:val="0"/>
        <w:autoSpaceDN w:val="0"/>
        <w:adjustRightInd w:val="0"/>
        <w:spacing w:line="480" w:lineRule="auto"/>
        <w:rPr>
          <w:rFonts w:asciiTheme="minorEastAsia" w:hAnsiTheme="minorEastAsia" w:cs="宋体"/>
          <w:szCs w:val="21"/>
          <w:lang w:val="zh-CN"/>
        </w:rPr>
      </w:pPr>
    </w:p>
    <w:p w:rsidR="00D55F50" w:rsidRPr="00B76F9D" w:rsidRDefault="00D55F50" w:rsidP="00D55F50">
      <w:pPr>
        <w:snapToGrid w:val="0"/>
        <w:spacing w:line="500" w:lineRule="exact"/>
        <w:rPr>
          <w:rFonts w:asciiTheme="minorEastAsia" w:hAnsiTheme="minorEastAsia" w:cs="宋体"/>
          <w:szCs w:val="21"/>
          <w:lang w:val="zh-CN"/>
        </w:rPr>
      </w:pPr>
    </w:p>
    <w:p w:rsidR="00D55F50" w:rsidRPr="00B76F9D" w:rsidRDefault="00D55F50" w:rsidP="00D55F50">
      <w:pPr>
        <w:rPr>
          <w:rFonts w:asciiTheme="minorEastAsia" w:hAnsiTheme="minorEastAsia" w:cs="宋体"/>
          <w:szCs w:val="21"/>
          <w:lang w:val="zh-CN"/>
        </w:rPr>
      </w:pPr>
      <w:r w:rsidRPr="00B76F9D">
        <w:rPr>
          <w:rFonts w:asciiTheme="minorEastAsia" w:hAnsiTheme="minorEastAsia" w:cs="宋体" w:hint="eastAsia"/>
          <w:szCs w:val="21"/>
          <w:lang w:val="zh-CN"/>
        </w:rPr>
        <w:t>说明：所投产品节能认证证书须附后。</w:t>
      </w:r>
    </w:p>
    <w:p w:rsidR="00957CFA" w:rsidRPr="00B76F9D" w:rsidRDefault="00957CFA" w:rsidP="00D55F50">
      <w:pPr>
        <w:autoSpaceDE w:val="0"/>
        <w:autoSpaceDN w:val="0"/>
        <w:adjustRightInd w:val="0"/>
        <w:spacing w:line="360" w:lineRule="auto"/>
        <w:jc w:val="center"/>
        <w:outlineLvl w:val="0"/>
        <w:rPr>
          <w:rFonts w:asciiTheme="minorEastAsia" w:hAnsiTheme="minorEastAsia" w:cs="宋体"/>
          <w:szCs w:val="21"/>
          <w:lang w:val="zh-CN"/>
        </w:rPr>
      </w:pPr>
    </w:p>
    <w:p w:rsidR="00957CFA" w:rsidRPr="00B76F9D" w:rsidRDefault="00957CFA" w:rsidP="00957CFA">
      <w:pPr>
        <w:spacing w:line="360" w:lineRule="auto"/>
        <w:jc w:val="center"/>
        <w:rPr>
          <w:rFonts w:asciiTheme="minorEastAsia" w:hAnsiTheme="minorEastAsia" w:cs="宋体"/>
          <w:szCs w:val="21"/>
          <w:lang w:val="zh-CN"/>
        </w:rPr>
      </w:pPr>
    </w:p>
    <w:p w:rsidR="00957CFA" w:rsidRPr="00B76F9D" w:rsidRDefault="00957CFA" w:rsidP="00957CFA">
      <w:pPr>
        <w:spacing w:line="360" w:lineRule="auto"/>
        <w:jc w:val="center"/>
        <w:rPr>
          <w:rFonts w:asciiTheme="minorEastAsia" w:hAnsiTheme="minorEastAsia" w:cs="宋体"/>
          <w:szCs w:val="21"/>
          <w:lang w:val="zh-CN"/>
        </w:rPr>
      </w:pPr>
    </w:p>
    <w:p w:rsidR="00957CFA" w:rsidRPr="00B76F9D" w:rsidRDefault="00957CFA" w:rsidP="00957CFA">
      <w:pPr>
        <w:spacing w:line="360" w:lineRule="auto"/>
        <w:jc w:val="center"/>
        <w:rPr>
          <w:rFonts w:asciiTheme="minorEastAsia" w:hAnsiTheme="minorEastAsia" w:cs="宋体"/>
          <w:szCs w:val="21"/>
          <w:lang w:val="zh-CN"/>
        </w:rPr>
      </w:pPr>
    </w:p>
    <w:p w:rsidR="00957CFA" w:rsidRPr="00B76F9D" w:rsidRDefault="00957CFA" w:rsidP="00957CFA">
      <w:pPr>
        <w:spacing w:line="360" w:lineRule="auto"/>
        <w:jc w:val="center"/>
        <w:rPr>
          <w:rFonts w:asciiTheme="minorEastAsia" w:hAnsiTheme="minorEastAsia" w:cs="宋体"/>
          <w:szCs w:val="21"/>
          <w:lang w:val="zh-CN"/>
        </w:rPr>
      </w:pPr>
    </w:p>
    <w:p w:rsidR="00957CFA" w:rsidRPr="00B76F9D" w:rsidRDefault="00957CFA" w:rsidP="00957CFA">
      <w:pPr>
        <w:spacing w:line="360" w:lineRule="auto"/>
        <w:jc w:val="center"/>
        <w:rPr>
          <w:rFonts w:asciiTheme="minorEastAsia" w:hAnsiTheme="minorEastAsia" w:cs="宋体"/>
          <w:szCs w:val="21"/>
          <w:lang w:val="zh-CN"/>
        </w:rPr>
      </w:pPr>
    </w:p>
    <w:p w:rsidR="00957CFA" w:rsidRPr="00B76F9D" w:rsidRDefault="00957CFA" w:rsidP="00957CFA">
      <w:pPr>
        <w:spacing w:line="360" w:lineRule="auto"/>
        <w:jc w:val="center"/>
        <w:rPr>
          <w:rFonts w:asciiTheme="minorEastAsia" w:hAnsiTheme="minorEastAsia" w:cs="宋体"/>
          <w:szCs w:val="21"/>
          <w:lang w:val="zh-CN"/>
        </w:rPr>
      </w:pPr>
    </w:p>
    <w:p w:rsidR="00957CFA" w:rsidRPr="00B76F9D" w:rsidRDefault="00957CFA" w:rsidP="00957CFA">
      <w:pPr>
        <w:spacing w:line="360" w:lineRule="auto"/>
        <w:jc w:val="center"/>
        <w:rPr>
          <w:rFonts w:asciiTheme="minorEastAsia" w:hAnsiTheme="minorEastAsia" w:cs="宋体"/>
          <w:szCs w:val="21"/>
          <w:lang w:val="zh-CN"/>
        </w:rPr>
      </w:pPr>
    </w:p>
    <w:p w:rsidR="00957CFA" w:rsidRPr="00B76F9D" w:rsidRDefault="00957CFA" w:rsidP="00957CFA">
      <w:pPr>
        <w:spacing w:line="360" w:lineRule="auto"/>
        <w:jc w:val="center"/>
        <w:rPr>
          <w:rFonts w:asciiTheme="minorEastAsia" w:hAnsiTheme="minorEastAsia" w:cs="宋体"/>
          <w:szCs w:val="21"/>
          <w:lang w:val="zh-CN"/>
        </w:rPr>
      </w:pPr>
    </w:p>
    <w:p w:rsidR="00957CFA" w:rsidRPr="00B76F9D" w:rsidRDefault="00957CFA" w:rsidP="00957CFA">
      <w:pPr>
        <w:autoSpaceDE w:val="0"/>
        <w:autoSpaceDN w:val="0"/>
        <w:adjustRightInd w:val="0"/>
        <w:spacing w:line="360" w:lineRule="auto"/>
        <w:jc w:val="center"/>
        <w:outlineLvl w:val="0"/>
        <w:rPr>
          <w:rFonts w:ascii="宋体" w:hAnsi="宋体"/>
          <w:b/>
          <w:bCs/>
          <w:sz w:val="24"/>
          <w:szCs w:val="24"/>
        </w:rPr>
      </w:pPr>
      <w:r w:rsidRPr="00B76F9D">
        <w:rPr>
          <w:rFonts w:ascii="宋体" w:hAnsi="宋体" w:hint="eastAsia"/>
          <w:b/>
          <w:bCs/>
          <w:sz w:val="24"/>
          <w:szCs w:val="24"/>
        </w:rPr>
        <w:t>4.8 “环境标志产品政府采购品目清单”优先采购产品情况</w:t>
      </w:r>
    </w:p>
    <w:p w:rsidR="00957CFA" w:rsidRPr="00B76F9D" w:rsidRDefault="00957CFA" w:rsidP="00957CFA">
      <w:pPr>
        <w:autoSpaceDE w:val="0"/>
        <w:autoSpaceDN w:val="0"/>
        <w:adjustRightInd w:val="0"/>
        <w:spacing w:line="360" w:lineRule="auto"/>
        <w:jc w:val="center"/>
        <w:outlineLvl w:val="0"/>
        <w:rPr>
          <w:rFonts w:ascii="宋体" w:hAnsi="宋体"/>
          <w:b/>
          <w:bCs/>
          <w:sz w:val="28"/>
          <w:szCs w:val="28"/>
        </w:rPr>
      </w:pPr>
    </w:p>
    <w:p w:rsidR="00957CFA" w:rsidRPr="00B76F9D" w:rsidRDefault="00957CFA" w:rsidP="00283E96">
      <w:pPr>
        <w:spacing w:before="50" w:afterLines="50" w:line="360" w:lineRule="auto"/>
        <w:contextualSpacing/>
        <w:jc w:val="left"/>
        <w:rPr>
          <w:rFonts w:asciiTheme="minorEastAsia" w:hAnsiTheme="minorEastAsia"/>
          <w:szCs w:val="21"/>
        </w:rPr>
      </w:pPr>
      <w:r w:rsidRPr="00B76F9D">
        <w:rPr>
          <w:rFonts w:asciiTheme="minorEastAsia" w:hAnsiTheme="minorEastAsia" w:hint="eastAsia"/>
          <w:szCs w:val="21"/>
        </w:rPr>
        <w:t>项目编号：</w:t>
      </w:r>
    </w:p>
    <w:p w:rsidR="00957CFA" w:rsidRPr="00B76F9D" w:rsidRDefault="00957CFA" w:rsidP="00957CFA">
      <w:pPr>
        <w:tabs>
          <w:tab w:val="left" w:pos="1800"/>
          <w:tab w:val="left" w:pos="5580"/>
        </w:tabs>
        <w:spacing w:line="360" w:lineRule="auto"/>
        <w:rPr>
          <w:rFonts w:asciiTheme="minorEastAsia" w:hAnsiTheme="minorEastAsia"/>
          <w:szCs w:val="21"/>
        </w:rPr>
      </w:pPr>
      <w:r w:rsidRPr="00B76F9D">
        <w:rPr>
          <w:rFonts w:asciiTheme="minorEastAsia" w:hAnsiTheme="minorEastAsia" w:hint="eastAsia"/>
          <w:szCs w:val="21"/>
        </w:rPr>
        <w:t>项目名称：</w:t>
      </w:r>
    </w:p>
    <w:p w:rsidR="00957CFA" w:rsidRPr="00B76F9D" w:rsidRDefault="00957CFA" w:rsidP="00957CFA">
      <w:pPr>
        <w:tabs>
          <w:tab w:val="left" w:pos="1800"/>
          <w:tab w:val="left" w:pos="5580"/>
        </w:tabs>
        <w:spacing w:line="360" w:lineRule="auto"/>
        <w:rPr>
          <w:rFonts w:asciiTheme="minorEastAsia" w:hAnsiTheme="minorEastAsia"/>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B76F9D" w:rsidTr="00CA2FE1">
        <w:trPr>
          <w:trHeight w:val="225"/>
          <w:tblHeader/>
        </w:trPr>
        <w:tc>
          <w:tcPr>
            <w:tcW w:w="282" w:type="pct"/>
            <w:shd w:val="clear" w:color="auto" w:fill="BCE1BC" w:themeFill="background1" w:themeFillShade="F2"/>
            <w:vAlign w:val="center"/>
          </w:tcPr>
          <w:p w:rsidR="00957CFA" w:rsidRPr="00B76F9D" w:rsidRDefault="00957CFA" w:rsidP="00CA2FE1">
            <w:pPr>
              <w:pStyle w:val="ac"/>
              <w:jc w:val="center"/>
              <w:rPr>
                <w:rFonts w:ascii="宋体" w:eastAsia="宋体" w:hAnsi="宋体" w:cs="宋体"/>
                <w:b/>
                <w:bCs/>
                <w:sz w:val="21"/>
                <w:szCs w:val="21"/>
              </w:rPr>
            </w:pPr>
            <w:r w:rsidRPr="00B76F9D">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957CFA" w:rsidRPr="00B76F9D" w:rsidRDefault="00957CFA" w:rsidP="00CA2FE1">
            <w:pPr>
              <w:pStyle w:val="ac"/>
              <w:jc w:val="center"/>
              <w:rPr>
                <w:rFonts w:ascii="宋体" w:eastAsia="宋体" w:hAnsi="宋体" w:cs="宋体"/>
                <w:b/>
                <w:bCs/>
                <w:sz w:val="21"/>
                <w:szCs w:val="21"/>
              </w:rPr>
            </w:pPr>
            <w:r w:rsidRPr="00B76F9D">
              <w:rPr>
                <w:rFonts w:ascii="宋体" w:eastAsia="宋体" w:hAnsi="宋体" w:cs="宋体" w:hint="eastAsia"/>
                <w:b/>
                <w:bCs/>
                <w:sz w:val="21"/>
                <w:szCs w:val="21"/>
              </w:rPr>
              <w:t>产品名称</w:t>
            </w:r>
          </w:p>
        </w:tc>
        <w:tc>
          <w:tcPr>
            <w:tcW w:w="814" w:type="pct"/>
            <w:shd w:val="clear" w:color="auto" w:fill="BCE1BC" w:themeFill="background1" w:themeFillShade="F2"/>
            <w:vAlign w:val="center"/>
          </w:tcPr>
          <w:p w:rsidR="00957CFA" w:rsidRPr="00B76F9D" w:rsidRDefault="00957CFA" w:rsidP="00CA2FE1">
            <w:pPr>
              <w:pStyle w:val="ac"/>
              <w:jc w:val="center"/>
              <w:rPr>
                <w:rFonts w:ascii="宋体" w:eastAsia="宋体" w:hAnsi="宋体" w:cs="宋体"/>
                <w:b/>
                <w:bCs/>
                <w:sz w:val="21"/>
                <w:szCs w:val="21"/>
              </w:rPr>
            </w:pPr>
            <w:r w:rsidRPr="00B76F9D">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957CFA" w:rsidRPr="00B76F9D" w:rsidRDefault="00957CFA" w:rsidP="00CA2FE1">
            <w:pPr>
              <w:pStyle w:val="ac"/>
              <w:jc w:val="center"/>
              <w:rPr>
                <w:rFonts w:ascii="宋体" w:eastAsia="宋体" w:hAnsi="宋体" w:cs="宋体"/>
                <w:b/>
                <w:bCs/>
                <w:sz w:val="21"/>
                <w:szCs w:val="21"/>
              </w:rPr>
            </w:pPr>
            <w:r w:rsidRPr="00B76F9D">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957CFA" w:rsidRPr="00B76F9D" w:rsidRDefault="00957CFA" w:rsidP="00CA2FE1">
            <w:pPr>
              <w:pStyle w:val="ac"/>
              <w:jc w:val="center"/>
              <w:rPr>
                <w:rFonts w:ascii="宋体" w:eastAsia="宋体" w:hAnsi="宋体" w:cs="宋体"/>
                <w:b/>
                <w:bCs/>
                <w:sz w:val="21"/>
                <w:szCs w:val="21"/>
              </w:rPr>
            </w:pPr>
            <w:r w:rsidRPr="00B76F9D">
              <w:rPr>
                <w:rFonts w:ascii="宋体" w:eastAsia="宋体" w:hAnsi="宋体" w:cs="宋体" w:hint="eastAsia"/>
                <w:b/>
                <w:bCs/>
                <w:sz w:val="21"/>
                <w:szCs w:val="21"/>
              </w:rPr>
              <w:t>认证证书编号</w:t>
            </w:r>
          </w:p>
        </w:tc>
        <w:tc>
          <w:tcPr>
            <w:tcW w:w="858" w:type="pct"/>
            <w:shd w:val="clear" w:color="auto" w:fill="BCE1BC" w:themeFill="background1" w:themeFillShade="F2"/>
            <w:vAlign w:val="center"/>
          </w:tcPr>
          <w:p w:rsidR="00957CFA" w:rsidRPr="00B76F9D" w:rsidRDefault="00957CFA" w:rsidP="00CA2FE1">
            <w:pPr>
              <w:pStyle w:val="ac"/>
              <w:jc w:val="center"/>
              <w:rPr>
                <w:rFonts w:ascii="宋体" w:eastAsia="宋体" w:hAnsi="宋体" w:cs="宋体"/>
                <w:b/>
                <w:bCs/>
                <w:sz w:val="21"/>
                <w:szCs w:val="21"/>
              </w:rPr>
            </w:pPr>
            <w:r w:rsidRPr="00B76F9D">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957CFA" w:rsidRPr="00B76F9D" w:rsidRDefault="00957CFA" w:rsidP="00CA2FE1">
            <w:pPr>
              <w:pStyle w:val="ac"/>
              <w:jc w:val="center"/>
              <w:rPr>
                <w:rFonts w:ascii="宋体" w:eastAsia="宋体" w:hAnsi="宋体" w:cs="宋体"/>
                <w:b/>
                <w:bCs/>
                <w:sz w:val="21"/>
                <w:szCs w:val="21"/>
              </w:rPr>
            </w:pPr>
            <w:r w:rsidRPr="00B76F9D">
              <w:rPr>
                <w:rFonts w:ascii="宋体" w:eastAsia="宋体" w:hAnsi="宋体" w:cs="宋体" w:hint="eastAsia"/>
                <w:b/>
                <w:bCs/>
                <w:sz w:val="21"/>
                <w:szCs w:val="21"/>
              </w:rPr>
              <w:t>认证机构</w:t>
            </w:r>
          </w:p>
        </w:tc>
      </w:tr>
      <w:tr w:rsidR="00957CFA" w:rsidRPr="00B76F9D" w:rsidTr="00CA2FE1">
        <w:trPr>
          <w:trHeight w:val="851"/>
        </w:trPr>
        <w:tc>
          <w:tcPr>
            <w:tcW w:w="282" w:type="pct"/>
            <w:vAlign w:val="center"/>
          </w:tcPr>
          <w:p w:rsidR="00957CFA" w:rsidRPr="00B76F9D" w:rsidRDefault="00957CFA" w:rsidP="00CA2FE1">
            <w:pPr>
              <w:pStyle w:val="ac"/>
              <w:spacing w:line="360" w:lineRule="auto"/>
              <w:jc w:val="center"/>
              <w:rPr>
                <w:rFonts w:ascii="宋体" w:eastAsia="宋体" w:hAnsi="宋体" w:cs="Times New Roman"/>
                <w:sz w:val="21"/>
                <w:szCs w:val="21"/>
              </w:rPr>
            </w:pPr>
            <w:r w:rsidRPr="00B76F9D">
              <w:rPr>
                <w:rFonts w:ascii="宋体" w:eastAsia="宋体" w:hAnsi="宋体" w:cs="Times New Roman" w:hint="eastAsia"/>
                <w:sz w:val="21"/>
                <w:szCs w:val="21"/>
              </w:rPr>
              <w:t>1</w:t>
            </w:r>
          </w:p>
        </w:tc>
        <w:tc>
          <w:tcPr>
            <w:tcW w:w="737" w:type="pct"/>
            <w:vAlign w:val="center"/>
          </w:tcPr>
          <w:p w:rsidR="00957CFA" w:rsidRPr="00B76F9D"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B76F9D" w:rsidRDefault="00957CFA" w:rsidP="00CA2FE1">
            <w:pPr>
              <w:pStyle w:val="ac"/>
              <w:spacing w:line="360" w:lineRule="auto"/>
              <w:rPr>
                <w:rFonts w:ascii="宋体" w:eastAsia="宋体" w:hAnsi="宋体" w:cs="Times New Roman"/>
                <w:sz w:val="21"/>
                <w:szCs w:val="21"/>
              </w:rPr>
            </w:pPr>
          </w:p>
        </w:tc>
        <w:tc>
          <w:tcPr>
            <w:tcW w:w="665" w:type="pct"/>
          </w:tcPr>
          <w:p w:rsidR="00957CFA" w:rsidRPr="00B76F9D" w:rsidRDefault="00957CFA" w:rsidP="00CA2FE1">
            <w:pPr>
              <w:pStyle w:val="ac"/>
              <w:spacing w:line="360" w:lineRule="auto"/>
              <w:rPr>
                <w:rFonts w:ascii="宋体" w:eastAsia="宋体" w:hAnsi="宋体" w:cs="Times New Roman"/>
                <w:sz w:val="21"/>
                <w:szCs w:val="21"/>
              </w:rPr>
            </w:pPr>
          </w:p>
        </w:tc>
        <w:tc>
          <w:tcPr>
            <w:tcW w:w="884" w:type="pct"/>
          </w:tcPr>
          <w:p w:rsidR="00957CFA" w:rsidRPr="00B76F9D" w:rsidRDefault="00957CFA" w:rsidP="00CA2FE1">
            <w:pPr>
              <w:pStyle w:val="ac"/>
              <w:spacing w:line="360" w:lineRule="auto"/>
              <w:rPr>
                <w:rFonts w:ascii="宋体" w:eastAsia="宋体" w:hAnsi="宋体" w:cs="Times New Roman"/>
                <w:sz w:val="21"/>
                <w:szCs w:val="21"/>
              </w:rPr>
            </w:pPr>
          </w:p>
        </w:tc>
        <w:tc>
          <w:tcPr>
            <w:tcW w:w="858" w:type="pct"/>
          </w:tcPr>
          <w:p w:rsidR="00957CFA" w:rsidRPr="00B76F9D" w:rsidRDefault="00957CFA" w:rsidP="00CA2FE1">
            <w:pPr>
              <w:pStyle w:val="ac"/>
              <w:spacing w:line="360" w:lineRule="auto"/>
              <w:rPr>
                <w:rFonts w:ascii="宋体" w:eastAsia="宋体" w:hAnsi="宋体" w:cs="Times New Roman"/>
                <w:sz w:val="21"/>
                <w:szCs w:val="21"/>
              </w:rPr>
            </w:pPr>
          </w:p>
        </w:tc>
        <w:tc>
          <w:tcPr>
            <w:tcW w:w="760" w:type="pct"/>
          </w:tcPr>
          <w:p w:rsidR="00957CFA" w:rsidRPr="00B76F9D" w:rsidRDefault="00957CFA" w:rsidP="00CA2FE1">
            <w:pPr>
              <w:pStyle w:val="ac"/>
              <w:spacing w:line="360" w:lineRule="auto"/>
              <w:rPr>
                <w:rFonts w:ascii="宋体" w:eastAsia="宋体" w:hAnsi="宋体" w:cs="Times New Roman"/>
                <w:sz w:val="21"/>
                <w:szCs w:val="21"/>
              </w:rPr>
            </w:pPr>
          </w:p>
        </w:tc>
      </w:tr>
      <w:tr w:rsidR="00957CFA" w:rsidRPr="00B76F9D" w:rsidTr="00CA2FE1">
        <w:trPr>
          <w:trHeight w:val="851"/>
        </w:trPr>
        <w:tc>
          <w:tcPr>
            <w:tcW w:w="282" w:type="pct"/>
            <w:vAlign w:val="center"/>
          </w:tcPr>
          <w:p w:rsidR="00957CFA" w:rsidRPr="00B76F9D" w:rsidRDefault="00957CFA" w:rsidP="00CA2FE1">
            <w:pPr>
              <w:pStyle w:val="ac"/>
              <w:spacing w:line="360" w:lineRule="auto"/>
              <w:jc w:val="center"/>
              <w:rPr>
                <w:rFonts w:ascii="宋体" w:eastAsia="宋体" w:hAnsi="宋体" w:cs="Times New Roman"/>
                <w:sz w:val="21"/>
                <w:szCs w:val="21"/>
              </w:rPr>
            </w:pPr>
            <w:r w:rsidRPr="00B76F9D">
              <w:rPr>
                <w:rFonts w:ascii="宋体" w:eastAsia="宋体" w:hAnsi="宋体" w:cs="Times New Roman" w:hint="eastAsia"/>
                <w:sz w:val="21"/>
                <w:szCs w:val="21"/>
              </w:rPr>
              <w:t>2</w:t>
            </w:r>
          </w:p>
        </w:tc>
        <w:tc>
          <w:tcPr>
            <w:tcW w:w="737" w:type="pct"/>
            <w:vAlign w:val="center"/>
          </w:tcPr>
          <w:p w:rsidR="00957CFA" w:rsidRPr="00B76F9D"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B76F9D" w:rsidRDefault="00957CFA" w:rsidP="00CA2FE1">
            <w:pPr>
              <w:pStyle w:val="ac"/>
              <w:spacing w:line="360" w:lineRule="auto"/>
              <w:rPr>
                <w:rFonts w:ascii="宋体" w:eastAsia="宋体" w:hAnsi="宋体" w:cs="Times New Roman"/>
                <w:sz w:val="21"/>
                <w:szCs w:val="21"/>
              </w:rPr>
            </w:pPr>
          </w:p>
        </w:tc>
        <w:tc>
          <w:tcPr>
            <w:tcW w:w="665" w:type="pct"/>
          </w:tcPr>
          <w:p w:rsidR="00957CFA" w:rsidRPr="00B76F9D" w:rsidRDefault="00957CFA" w:rsidP="00CA2FE1">
            <w:pPr>
              <w:pStyle w:val="ac"/>
              <w:spacing w:line="360" w:lineRule="auto"/>
              <w:rPr>
                <w:rFonts w:ascii="宋体" w:eastAsia="宋体" w:hAnsi="宋体" w:cs="Times New Roman"/>
                <w:sz w:val="21"/>
                <w:szCs w:val="21"/>
              </w:rPr>
            </w:pPr>
          </w:p>
        </w:tc>
        <w:tc>
          <w:tcPr>
            <w:tcW w:w="884" w:type="pct"/>
          </w:tcPr>
          <w:p w:rsidR="00957CFA" w:rsidRPr="00B76F9D" w:rsidRDefault="00957CFA" w:rsidP="00CA2FE1">
            <w:pPr>
              <w:pStyle w:val="ac"/>
              <w:spacing w:line="360" w:lineRule="auto"/>
              <w:rPr>
                <w:rFonts w:ascii="宋体" w:eastAsia="宋体" w:hAnsi="宋体" w:cs="Times New Roman"/>
                <w:sz w:val="21"/>
                <w:szCs w:val="21"/>
              </w:rPr>
            </w:pPr>
          </w:p>
        </w:tc>
        <w:tc>
          <w:tcPr>
            <w:tcW w:w="858" w:type="pct"/>
          </w:tcPr>
          <w:p w:rsidR="00957CFA" w:rsidRPr="00B76F9D" w:rsidRDefault="00957CFA" w:rsidP="00CA2FE1">
            <w:pPr>
              <w:pStyle w:val="ac"/>
              <w:spacing w:line="360" w:lineRule="auto"/>
              <w:rPr>
                <w:rFonts w:ascii="宋体" w:eastAsia="宋体" w:hAnsi="宋体" w:cs="Times New Roman"/>
                <w:sz w:val="21"/>
                <w:szCs w:val="21"/>
              </w:rPr>
            </w:pPr>
          </w:p>
        </w:tc>
        <w:tc>
          <w:tcPr>
            <w:tcW w:w="760" w:type="pct"/>
          </w:tcPr>
          <w:p w:rsidR="00957CFA" w:rsidRPr="00B76F9D" w:rsidRDefault="00957CFA" w:rsidP="00CA2FE1">
            <w:pPr>
              <w:pStyle w:val="ac"/>
              <w:spacing w:line="360" w:lineRule="auto"/>
              <w:rPr>
                <w:rFonts w:ascii="宋体" w:eastAsia="宋体" w:hAnsi="宋体" w:cs="Times New Roman"/>
                <w:sz w:val="21"/>
                <w:szCs w:val="21"/>
              </w:rPr>
            </w:pPr>
          </w:p>
        </w:tc>
      </w:tr>
      <w:tr w:rsidR="00957CFA" w:rsidRPr="00B76F9D" w:rsidTr="00CA2FE1">
        <w:trPr>
          <w:trHeight w:val="851"/>
        </w:trPr>
        <w:tc>
          <w:tcPr>
            <w:tcW w:w="282" w:type="pct"/>
            <w:vAlign w:val="center"/>
          </w:tcPr>
          <w:p w:rsidR="00957CFA" w:rsidRPr="00B76F9D" w:rsidRDefault="00957CFA" w:rsidP="00CA2FE1">
            <w:pPr>
              <w:pStyle w:val="ac"/>
              <w:spacing w:line="360" w:lineRule="auto"/>
              <w:jc w:val="center"/>
              <w:rPr>
                <w:rFonts w:ascii="宋体" w:eastAsia="宋体" w:hAnsi="宋体" w:cs="Times New Roman"/>
                <w:sz w:val="21"/>
                <w:szCs w:val="21"/>
              </w:rPr>
            </w:pPr>
            <w:r w:rsidRPr="00B76F9D">
              <w:rPr>
                <w:rFonts w:ascii="宋体" w:eastAsia="宋体" w:hAnsi="宋体" w:cs="宋体" w:hint="eastAsia"/>
                <w:sz w:val="21"/>
                <w:szCs w:val="21"/>
              </w:rPr>
              <w:t>…</w:t>
            </w:r>
          </w:p>
        </w:tc>
        <w:tc>
          <w:tcPr>
            <w:tcW w:w="737" w:type="pct"/>
            <w:vAlign w:val="center"/>
          </w:tcPr>
          <w:p w:rsidR="00957CFA" w:rsidRPr="00B76F9D"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B76F9D" w:rsidRDefault="00957CFA" w:rsidP="00CA2FE1">
            <w:pPr>
              <w:pStyle w:val="ac"/>
              <w:spacing w:line="360" w:lineRule="auto"/>
              <w:rPr>
                <w:rFonts w:ascii="宋体" w:eastAsia="宋体" w:hAnsi="宋体" w:cs="Times New Roman"/>
                <w:sz w:val="21"/>
                <w:szCs w:val="21"/>
              </w:rPr>
            </w:pPr>
          </w:p>
        </w:tc>
        <w:tc>
          <w:tcPr>
            <w:tcW w:w="665" w:type="pct"/>
          </w:tcPr>
          <w:p w:rsidR="00957CFA" w:rsidRPr="00B76F9D" w:rsidRDefault="00957CFA" w:rsidP="00CA2FE1">
            <w:pPr>
              <w:pStyle w:val="ac"/>
              <w:spacing w:line="360" w:lineRule="auto"/>
              <w:rPr>
                <w:rFonts w:ascii="宋体" w:eastAsia="宋体" w:hAnsi="宋体" w:cs="Times New Roman"/>
                <w:sz w:val="21"/>
                <w:szCs w:val="21"/>
              </w:rPr>
            </w:pPr>
          </w:p>
        </w:tc>
        <w:tc>
          <w:tcPr>
            <w:tcW w:w="884" w:type="pct"/>
          </w:tcPr>
          <w:p w:rsidR="00957CFA" w:rsidRPr="00B76F9D" w:rsidRDefault="00957CFA" w:rsidP="00CA2FE1">
            <w:pPr>
              <w:pStyle w:val="ac"/>
              <w:spacing w:line="360" w:lineRule="auto"/>
              <w:rPr>
                <w:rFonts w:ascii="宋体" w:eastAsia="宋体" w:hAnsi="宋体" w:cs="Times New Roman"/>
                <w:sz w:val="21"/>
                <w:szCs w:val="21"/>
              </w:rPr>
            </w:pPr>
          </w:p>
        </w:tc>
        <w:tc>
          <w:tcPr>
            <w:tcW w:w="858" w:type="pct"/>
          </w:tcPr>
          <w:p w:rsidR="00957CFA" w:rsidRPr="00B76F9D" w:rsidRDefault="00957CFA" w:rsidP="00CA2FE1">
            <w:pPr>
              <w:pStyle w:val="ac"/>
              <w:spacing w:line="360" w:lineRule="auto"/>
              <w:rPr>
                <w:rFonts w:ascii="宋体" w:eastAsia="宋体" w:hAnsi="宋体" w:cs="Times New Roman"/>
                <w:sz w:val="21"/>
                <w:szCs w:val="21"/>
              </w:rPr>
            </w:pPr>
          </w:p>
        </w:tc>
        <w:tc>
          <w:tcPr>
            <w:tcW w:w="760" w:type="pct"/>
          </w:tcPr>
          <w:p w:rsidR="00957CFA" w:rsidRPr="00B76F9D" w:rsidRDefault="00957CFA" w:rsidP="00CA2FE1">
            <w:pPr>
              <w:pStyle w:val="ac"/>
              <w:spacing w:line="360" w:lineRule="auto"/>
              <w:rPr>
                <w:rFonts w:ascii="宋体" w:eastAsia="宋体" w:hAnsi="宋体" w:cs="Times New Roman"/>
                <w:sz w:val="21"/>
                <w:szCs w:val="21"/>
              </w:rPr>
            </w:pPr>
          </w:p>
        </w:tc>
      </w:tr>
    </w:tbl>
    <w:p w:rsidR="00957CFA" w:rsidRPr="00B76F9D" w:rsidRDefault="00957CFA" w:rsidP="00957CFA">
      <w:pPr>
        <w:autoSpaceDE w:val="0"/>
        <w:autoSpaceDN w:val="0"/>
        <w:adjustRightInd w:val="0"/>
        <w:spacing w:line="480" w:lineRule="auto"/>
        <w:rPr>
          <w:rFonts w:asciiTheme="minorEastAsia" w:hAnsiTheme="minorEastAsia" w:cs="宋体"/>
          <w:szCs w:val="21"/>
        </w:rPr>
      </w:pPr>
    </w:p>
    <w:p w:rsidR="00957CFA" w:rsidRPr="00B76F9D" w:rsidRDefault="00957CFA" w:rsidP="00957CFA">
      <w:pPr>
        <w:autoSpaceDE w:val="0"/>
        <w:autoSpaceDN w:val="0"/>
        <w:adjustRightInd w:val="0"/>
        <w:spacing w:line="480" w:lineRule="auto"/>
        <w:rPr>
          <w:rFonts w:asciiTheme="minorEastAsia" w:hAnsiTheme="minorEastAsia" w:cs="宋体"/>
          <w:szCs w:val="21"/>
          <w:lang w:val="zh-CN"/>
        </w:rPr>
      </w:pPr>
      <w:r w:rsidRPr="00B76F9D">
        <w:rPr>
          <w:rFonts w:asciiTheme="minorEastAsia" w:hAnsiTheme="minorEastAsia" w:cs="宋体" w:hint="eastAsia"/>
          <w:szCs w:val="21"/>
        </w:rPr>
        <w:t>投标人名称（并加盖公章）：</w:t>
      </w:r>
      <w:r w:rsidRPr="00B76F9D">
        <w:rPr>
          <w:rFonts w:asciiTheme="minorEastAsia" w:hAnsiTheme="minorEastAsia" w:cs="宋体" w:hint="eastAsia"/>
          <w:szCs w:val="21"/>
          <w:u w:val="single"/>
        </w:rPr>
        <w:t xml:space="preserve">               </w:t>
      </w:r>
      <w:r w:rsidRPr="00B76F9D">
        <w:rPr>
          <w:rFonts w:asciiTheme="minorEastAsia" w:hAnsiTheme="minorEastAsia" w:cs="宋体"/>
          <w:szCs w:val="21"/>
          <w:lang w:val="zh-CN"/>
        </w:rPr>
        <w:t xml:space="preserve"> </w:t>
      </w:r>
    </w:p>
    <w:p w:rsidR="00957CFA" w:rsidRPr="00B76F9D" w:rsidRDefault="00957CFA" w:rsidP="00957CFA">
      <w:pPr>
        <w:snapToGrid w:val="0"/>
        <w:spacing w:line="500" w:lineRule="exact"/>
        <w:rPr>
          <w:rFonts w:asciiTheme="minorEastAsia" w:hAnsiTheme="minorEastAsia" w:cs="宋体"/>
          <w:szCs w:val="21"/>
          <w:lang w:val="zh-CN"/>
        </w:rPr>
      </w:pPr>
    </w:p>
    <w:p w:rsidR="00957CFA" w:rsidRPr="00B76F9D" w:rsidRDefault="00957CFA" w:rsidP="00957CFA">
      <w:pPr>
        <w:spacing w:line="360" w:lineRule="auto"/>
        <w:rPr>
          <w:rFonts w:ascii="宋体" w:hAnsi="宋体"/>
          <w:b/>
          <w:bCs/>
          <w:sz w:val="36"/>
          <w:szCs w:val="36"/>
        </w:rPr>
      </w:pPr>
      <w:r w:rsidRPr="00B76F9D">
        <w:rPr>
          <w:rFonts w:asciiTheme="minorEastAsia" w:hAnsiTheme="minorEastAsia" w:cs="宋体" w:hint="eastAsia"/>
          <w:szCs w:val="21"/>
          <w:lang w:val="zh-CN"/>
        </w:rPr>
        <w:t>说明：所投产品环境标志产品认证证书</w:t>
      </w:r>
      <w:r w:rsidR="00713846" w:rsidRPr="00B76F9D">
        <w:rPr>
          <w:rFonts w:asciiTheme="minorEastAsia" w:hAnsiTheme="minorEastAsia" w:cs="宋体" w:hint="eastAsia"/>
          <w:szCs w:val="21"/>
          <w:lang w:val="zh-CN"/>
        </w:rPr>
        <w:t>须附后</w:t>
      </w:r>
      <w:r w:rsidRPr="00B76F9D">
        <w:rPr>
          <w:rFonts w:asciiTheme="minorEastAsia" w:hAnsiTheme="minorEastAsia" w:cs="宋体" w:hint="eastAsia"/>
          <w:szCs w:val="21"/>
          <w:lang w:val="zh-CN"/>
        </w:rPr>
        <w:t>。</w:t>
      </w:r>
    </w:p>
    <w:p w:rsidR="00957CFA" w:rsidRPr="00B76F9D"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B76F9D" w:rsidRDefault="00957CFA" w:rsidP="00957CFA">
      <w:pPr>
        <w:widowControl/>
        <w:jc w:val="left"/>
        <w:rPr>
          <w:rFonts w:ascii="宋体" w:hAnsi="宋体"/>
          <w:b/>
          <w:bCs/>
          <w:sz w:val="24"/>
          <w:szCs w:val="24"/>
        </w:rPr>
      </w:pPr>
      <w:r w:rsidRPr="00B76F9D">
        <w:rPr>
          <w:rFonts w:ascii="宋体" w:hAnsi="宋体"/>
          <w:b/>
          <w:bCs/>
          <w:sz w:val="24"/>
          <w:szCs w:val="24"/>
        </w:rPr>
        <w:br w:type="page"/>
      </w:r>
    </w:p>
    <w:p w:rsidR="00957CFA" w:rsidRPr="00B76F9D" w:rsidRDefault="00957CFA" w:rsidP="00957CFA">
      <w:pPr>
        <w:autoSpaceDE w:val="0"/>
        <w:autoSpaceDN w:val="0"/>
        <w:adjustRightInd w:val="0"/>
        <w:spacing w:line="360" w:lineRule="auto"/>
        <w:jc w:val="center"/>
        <w:outlineLvl w:val="0"/>
        <w:rPr>
          <w:rFonts w:ascii="宋体" w:hAnsi="宋体"/>
          <w:b/>
          <w:bCs/>
          <w:sz w:val="24"/>
          <w:szCs w:val="24"/>
        </w:rPr>
      </w:pPr>
      <w:r w:rsidRPr="00B76F9D">
        <w:rPr>
          <w:rFonts w:ascii="宋体" w:hAnsi="宋体" w:hint="eastAsia"/>
          <w:b/>
          <w:bCs/>
          <w:sz w:val="24"/>
          <w:szCs w:val="24"/>
        </w:rPr>
        <w:lastRenderedPageBreak/>
        <w:t>4.9 中小企业声明函</w:t>
      </w:r>
    </w:p>
    <w:p w:rsidR="00957CFA" w:rsidRPr="00B76F9D" w:rsidRDefault="00957CFA" w:rsidP="00957CFA">
      <w:pPr>
        <w:spacing w:line="360" w:lineRule="auto"/>
        <w:jc w:val="center"/>
        <w:rPr>
          <w:rFonts w:ascii="宋体" w:hAnsi="宋体"/>
          <w:b/>
          <w:bCs/>
          <w:szCs w:val="21"/>
        </w:rPr>
      </w:pPr>
    </w:p>
    <w:p w:rsidR="00957CFA" w:rsidRPr="00B76F9D" w:rsidRDefault="00957CFA" w:rsidP="00957CFA">
      <w:pPr>
        <w:widowControl/>
        <w:spacing w:before="100" w:beforeAutospacing="1" w:after="100" w:afterAutospacing="1" w:line="360" w:lineRule="auto"/>
        <w:ind w:firstLine="420"/>
        <w:contextualSpacing/>
        <w:jc w:val="left"/>
        <w:rPr>
          <w:rFonts w:ascii="宋体" w:hAnsi="宋体" w:cs="Arial"/>
          <w:kern w:val="0"/>
          <w:szCs w:val="21"/>
        </w:rPr>
      </w:pPr>
      <w:r w:rsidRPr="00B76F9D">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B76F9D">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B76F9D">
        <w:rPr>
          <w:rFonts w:hint="eastAsia"/>
          <w:szCs w:val="21"/>
        </w:rPr>
        <w:t>按照《国家统计局关于印发统计上大中小微型企业划分办法的通知》（国统字</w:t>
      </w:r>
      <w:r w:rsidRPr="00B76F9D">
        <w:rPr>
          <w:szCs w:val="21"/>
        </w:rPr>
        <w:t>[2011] 75</w:t>
      </w:r>
      <w:r w:rsidRPr="00B76F9D">
        <w:rPr>
          <w:rFonts w:hint="eastAsia"/>
          <w:szCs w:val="21"/>
        </w:rPr>
        <w:t>号）规定，本公司所属行业为</w:t>
      </w:r>
      <w:r w:rsidRPr="00B76F9D">
        <w:rPr>
          <w:szCs w:val="21"/>
        </w:rPr>
        <w:t>______</w:t>
      </w:r>
      <w:r w:rsidRPr="00B76F9D">
        <w:rPr>
          <w:rFonts w:hint="eastAsia"/>
          <w:szCs w:val="21"/>
        </w:rPr>
        <w:t>，截至上一财年末，公司资产总额</w:t>
      </w:r>
      <w:r w:rsidRPr="00B76F9D">
        <w:rPr>
          <w:szCs w:val="21"/>
        </w:rPr>
        <w:t>______</w:t>
      </w:r>
      <w:r w:rsidRPr="00B76F9D">
        <w:rPr>
          <w:rFonts w:hint="eastAsia"/>
          <w:szCs w:val="21"/>
        </w:rPr>
        <w:t>万元，营业收入</w:t>
      </w:r>
      <w:r w:rsidRPr="00B76F9D">
        <w:rPr>
          <w:szCs w:val="21"/>
        </w:rPr>
        <w:t>______</w:t>
      </w:r>
      <w:r w:rsidRPr="00B76F9D">
        <w:rPr>
          <w:rFonts w:hint="eastAsia"/>
          <w:szCs w:val="21"/>
        </w:rPr>
        <w:t>万元，从业人员</w:t>
      </w:r>
      <w:r w:rsidRPr="00B76F9D">
        <w:rPr>
          <w:szCs w:val="21"/>
        </w:rPr>
        <w:t>______</w:t>
      </w:r>
      <w:r w:rsidRPr="00B76F9D">
        <w:rPr>
          <w:rFonts w:hint="eastAsia"/>
          <w:szCs w:val="21"/>
        </w:rPr>
        <w:t>人，</w:t>
      </w:r>
      <w:r w:rsidRPr="00B76F9D">
        <w:rPr>
          <w:rFonts w:ascii="宋体" w:hAnsi="宋体" w:cs="Arial" w:hint="eastAsia"/>
          <w:kern w:val="0"/>
          <w:szCs w:val="21"/>
        </w:rPr>
        <w:t xml:space="preserve">本公司为______（请填写：中型、小型、微型）企业。　　</w:t>
      </w:r>
    </w:p>
    <w:p w:rsidR="00957CFA" w:rsidRPr="00B76F9D" w:rsidRDefault="00957CFA" w:rsidP="00957CFA">
      <w:pPr>
        <w:widowControl/>
        <w:spacing w:before="100" w:beforeAutospacing="1" w:after="100" w:afterAutospacing="1" w:line="360" w:lineRule="auto"/>
        <w:ind w:firstLine="420"/>
        <w:contextualSpacing/>
        <w:jc w:val="left"/>
        <w:rPr>
          <w:rFonts w:ascii="宋体" w:hAnsi="宋体" w:cs="Arial"/>
          <w:kern w:val="0"/>
          <w:szCs w:val="21"/>
        </w:rPr>
      </w:pPr>
      <w:r w:rsidRPr="00B76F9D">
        <w:rPr>
          <w:rFonts w:ascii="宋体" w:hAnsi="宋体" w:cs="Arial" w:hint="eastAsia"/>
          <w:kern w:val="0"/>
          <w:szCs w:val="21"/>
        </w:rPr>
        <w:t>本公司对上述声明的真实性负责。如有虚假，将依法承担相应责任。</w:t>
      </w:r>
    </w:p>
    <w:p w:rsidR="00957CFA" w:rsidRPr="00B76F9D" w:rsidRDefault="00957CFA" w:rsidP="00957CFA">
      <w:pPr>
        <w:widowControl/>
        <w:spacing w:before="100" w:beforeAutospacing="1" w:after="100" w:afterAutospacing="1" w:line="360" w:lineRule="auto"/>
        <w:ind w:leftChars="1850" w:left="3885"/>
        <w:jc w:val="left"/>
        <w:rPr>
          <w:rFonts w:ascii="宋体" w:hAnsi="宋体" w:cs="Arial"/>
          <w:kern w:val="0"/>
          <w:szCs w:val="21"/>
        </w:rPr>
      </w:pPr>
    </w:p>
    <w:p w:rsidR="00957CFA" w:rsidRPr="00B76F9D" w:rsidRDefault="00957CFA" w:rsidP="00957CFA">
      <w:pPr>
        <w:widowControl/>
        <w:spacing w:before="100" w:beforeAutospacing="1" w:after="100" w:afterAutospacing="1" w:line="360" w:lineRule="auto"/>
        <w:ind w:leftChars="1850" w:left="3885"/>
        <w:jc w:val="left"/>
        <w:rPr>
          <w:rFonts w:ascii="宋体" w:hAnsi="宋体" w:cs="Arial"/>
          <w:kern w:val="0"/>
          <w:szCs w:val="21"/>
        </w:rPr>
      </w:pPr>
    </w:p>
    <w:p w:rsidR="00957CFA" w:rsidRPr="00B76F9D" w:rsidRDefault="00A75B4A" w:rsidP="00957CFA">
      <w:pPr>
        <w:adjustRightInd w:val="0"/>
        <w:snapToGrid w:val="0"/>
        <w:spacing w:line="360" w:lineRule="auto"/>
        <w:ind w:firstLineChars="1500" w:firstLine="3150"/>
        <w:rPr>
          <w:rFonts w:asciiTheme="minorEastAsia" w:hAnsiTheme="minorEastAsia" w:cs="宋体"/>
          <w:szCs w:val="21"/>
        </w:rPr>
      </w:pPr>
      <w:r w:rsidRPr="00B76F9D">
        <w:rPr>
          <w:rFonts w:asciiTheme="minorEastAsia" w:hAnsiTheme="minorEastAsia" w:cs="宋体" w:hint="eastAsia"/>
          <w:szCs w:val="21"/>
        </w:rPr>
        <w:t>企业名称</w:t>
      </w:r>
      <w:r w:rsidR="00957CFA" w:rsidRPr="00B76F9D">
        <w:rPr>
          <w:rFonts w:asciiTheme="minorEastAsia" w:hAnsiTheme="minorEastAsia" w:cs="宋体" w:hint="eastAsia"/>
          <w:szCs w:val="21"/>
        </w:rPr>
        <w:t>：</w:t>
      </w:r>
      <w:r w:rsidR="00957CFA" w:rsidRPr="00B76F9D">
        <w:rPr>
          <w:rFonts w:asciiTheme="minorEastAsia" w:hAnsiTheme="minorEastAsia" w:cs="宋体" w:hint="eastAsia"/>
          <w:szCs w:val="21"/>
          <w:u w:val="single"/>
        </w:rPr>
        <w:t xml:space="preserve">               </w:t>
      </w:r>
    </w:p>
    <w:p w:rsidR="00957CFA" w:rsidRPr="00B76F9D"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B76F9D" w:rsidRDefault="00957CFA" w:rsidP="00957CFA">
      <w:pPr>
        <w:adjustRightInd w:val="0"/>
        <w:snapToGrid w:val="0"/>
        <w:spacing w:line="360" w:lineRule="auto"/>
        <w:ind w:firstLineChars="1850" w:firstLine="3885"/>
        <w:rPr>
          <w:rFonts w:asciiTheme="minorEastAsia" w:hAnsiTheme="minorEastAsia" w:cs="宋体"/>
          <w:szCs w:val="21"/>
        </w:rPr>
      </w:pPr>
      <w:r w:rsidRPr="00B76F9D">
        <w:rPr>
          <w:rFonts w:asciiTheme="minorEastAsia" w:hAnsiTheme="minorEastAsia" w:cs="宋体" w:hint="eastAsia"/>
          <w:szCs w:val="21"/>
        </w:rPr>
        <w:t>日期：</w:t>
      </w:r>
      <w:r w:rsidRPr="00B76F9D">
        <w:rPr>
          <w:rFonts w:asciiTheme="minorEastAsia" w:hAnsiTheme="minorEastAsia" w:cs="宋体" w:hint="eastAsia"/>
          <w:szCs w:val="21"/>
          <w:u w:val="single"/>
        </w:rPr>
        <w:t xml:space="preserve">       </w:t>
      </w:r>
      <w:r w:rsidRPr="00B76F9D">
        <w:rPr>
          <w:rFonts w:asciiTheme="minorEastAsia" w:hAnsiTheme="minorEastAsia" w:cs="宋体" w:hint="eastAsia"/>
          <w:szCs w:val="21"/>
        </w:rPr>
        <w:t>年</w:t>
      </w:r>
      <w:r w:rsidRPr="00B76F9D">
        <w:rPr>
          <w:rFonts w:asciiTheme="minorEastAsia" w:hAnsiTheme="minorEastAsia" w:cs="宋体" w:hint="eastAsia"/>
          <w:szCs w:val="21"/>
          <w:u w:val="single"/>
        </w:rPr>
        <w:t xml:space="preserve">       </w:t>
      </w:r>
      <w:r w:rsidRPr="00B76F9D">
        <w:rPr>
          <w:rFonts w:asciiTheme="minorEastAsia" w:hAnsiTheme="minorEastAsia" w:cs="宋体" w:hint="eastAsia"/>
          <w:szCs w:val="21"/>
        </w:rPr>
        <w:t xml:space="preserve">月 </w:t>
      </w:r>
      <w:r w:rsidRPr="00B76F9D">
        <w:rPr>
          <w:rFonts w:asciiTheme="minorEastAsia" w:hAnsiTheme="minorEastAsia" w:cs="宋体" w:hint="eastAsia"/>
          <w:szCs w:val="21"/>
          <w:u w:val="single"/>
        </w:rPr>
        <w:t xml:space="preserve">      </w:t>
      </w:r>
      <w:r w:rsidRPr="00B76F9D">
        <w:rPr>
          <w:rFonts w:asciiTheme="minorEastAsia" w:hAnsiTheme="minorEastAsia" w:cs="宋体" w:hint="eastAsia"/>
          <w:szCs w:val="21"/>
        </w:rPr>
        <w:t>日</w:t>
      </w:r>
    </w:p>
    <w:p w:rsidR="00957CFA" w:rsidRPr="00B76F9D" w:rsidRDefault="00957CFA" w:rsidP="00957CFA">
      <w:pPr>
        <w:spacing w:line="480" w:lineRule="auto"/>
        <w:ind w:leftChars="2075" w:left="4358"/>
        <w:rPr>
          <w:rFonts w:asciiTheme="minorEastAsia" w:hAnsiTheme="minorEastAsia" w:cs="Arial"/>
          <w:szCs w:val="21"/>
        </w:rPr>
      </w:pPr>
    </w:p>
    <w:p w:rsidR="00957CFA" w:rsidRPr="00B76F9D" w:rsidRDefault="00957CFA" w:rsidP="00957CFA">
      <w:pPr>
        <w:spacing w:line="480" w:lineRule="auto"/>
        <w:ind w:leftChars="2075" w:left="4358"/>
        <w:rPr>
          <w:rFonts w:asciiTheme="minorEastAsia" w:hAnsiTheme="minorEastAsia" w:cs="Arial"/>
          <w:szCs w:val="21"/>
        </w:rPr>
      </w:pPr>
    </w:p>
    <w:p w:rsidR="00957CFA" w:rsidRPr="00B76F9D" w:rsidRDefault="00957CFA" w:rsidP="00957CFA">
      <w:pPr>
        <w:spacing w:line="480" w:lineRule="auto"/>
        <w:ind w:leftChars="2075" w:left="4358"/>
        <w:rPr>
          <w:rFonts w:asciiTheme="minorEastAsia" w:hAnsiTheme="minorEastAsia" w:cs="Arial"/>
          <w:szCs w:val="21"/>
        </w:rPr>
      </w:pPr>
    </w:p>
    <w:p w:rsidR="00957CFA" w:rsidRPr="00B76F9D" w:rsidRDefault="00957CFA" w:rsidP="00957CFA">
      <w:pPr>
        <w:widowControl/>
        <w:spacing w:before="100" w:beforeAutospacing="1" w:after="100" w:afterAutospacing="1" w:line="360" w:lineRule="auto"/>
        <w:contextualSpacing/>
        <w:jc w:val="left"/>
        <w:rPr>
          <w:rFonts w:ascii="宋体" w:hAnsi="宋体"/>
          <w:szCs w:val="21"/>
        </w:rPr>
      </w:pPr>
      <w:r w:rsidRPr="00B76F9D">
        <w:rPr>
          <w:rFonts w:ascii="宋体" w:hAnsi="宋体" w:hint="eastAsia"/>
          <w:szCs w:val="21"/>
        </w:rPr>
        <w:t>说明：</w:t>
      </w:r>
    </w:p>
    <w:p w:rsidR="00957CFA" w:rsidRPr="00B76F9D" w:rsidRDefault="00957CFA" w:rsidP="00957CFA">
      <w:pPr>
        <w:widowControl/>
        <w:spacing w:before="100" w:beforeAutospacing="1" w:after="100" w:afterAutospacing="1" w:line="360" w:lineRule="auto"/>
        <w:contextualSpacing/>
        <w:jc w:val="left"/>
        <w:rPr>
          <w:rFonts w:ascii="宋体" w:hAnsi="宋体" w:cs="Arial"/>
          <w:kern w:val="0"/>
          <w:szCs w:val="21"/>
        </w:rPr>
      </w:pPr>
      <w:r w:rsidRPr="00B76F9D">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957CFA" w:rsidRPr="00B76F9D" w:rsidRDefault="00957CFA" w:rsidP="00957CFA">
      <w:pPr>
        <w:widowControl/>
        <w:spacing w:before="100" w:beforeAutospacing="1" w:after="100" w:afterAutospacing="1" w:line="360" w:lineRule="auto"/>
        <w:contextualSpacing/>
        <w:jc w:val="left"/>
        <w:rPr>
          <w:rFonts w:ascii="宋体" w:hAnsi="宋体" w:cs="Arial"/>
          <w:kern w:val="0"/>
          <w:szCs w:val="21"/>
        </w:rPr>
      </w:pPr>
      <w:r w:rsidRPr="00B76F9D">
        <w:rPr>
          <w:rFonts w:ascii="宋体" w:hAnsi="宋体" w:cs="Arial" w:hint="eastAsia"/>
          <w:kern w:val="0"/>
          <w:szCs w:val="21"/>
        </w:rPr>
        <w:t>2、如投标人为联合投标的，联合投标人需分别填写上述《中小企业声明函》。</w:t>
      </w:r>
    </w:p>
    <w:p w:rsidR="00957CFA" w:rsidRPr="00B76F9D" w:rsidRDefault="00957CFA" w:rsidP="00957CFA">
      <w:pPr>
        <w:widowControl/>
        <w:spacing w:before="100" w:beforeAutospacing="1" w:after="100" w:afterAutospacing="1" w:line="360" w:lineRule="auto"/>
        <w:contextualSpacing/>
        <w:jc w:val="left"/>
        <w:rPr>
          <w:rFonts w:ascii="宋体" w:hAnsi="宋体" w:cs="Arial"/>
          <w:kern w:val="0"/>
          <w:szCs w:val="21"/>
        </w:rPr>
      </w:pPr>
      <w:r w:rsidRPr="00B76F9D">
        <w:rPr>
          <w:rFonts w:ascii="宋体" w:hAnsi="宋体" w:cs="Arial" w:hint="eastAsia"/>
          <w:kern w:val="0"/>
          <w:szCs w:val="21"/>
        </w:rPr>
        <w:t>3、小型和微型企业不包括民办非企业。</w:t>
      </w:r>
    </w:p>
    <w:p w:rsidR="00957CFA" w:rsidRPr="00B76F9D" w:rsidRDefault="00957CFA" w:rsidP="00957CFA">
      <w:pPr>
        <w:widowControl/>
        <w:spacing w:before="100" w:beforeAutospacing="1" w:after="100" w:afterAutospacing="1" w:line="360" w:lineRule="auto"/>
        <w:contextualSpacing/>
        <w:jc w:val="left"/>
        <w:rPr>
          <w:rFonts w:ascii="宋体" w:hAnsi="宋体" w:cs="Arial"/>
          <w:kern w:val="0"/>
          <w:szCs w:val="21"/>
        </w:rPr>
      </w:pPr>
    </w:p>
    <w:p w:rsidR="00957CFA" w:rsidRPr="00B76F9D" w:rsidRDefault="00957CFA" w:rsidP="00957CFA">
      <w:pPr>
        <w:widowControl/>
        <w:spacing w:before="100" w:beforeAutospacing="1" w:after="100" w:afterAutospacing="1" w:line="360" w:lineRule="auto"/>
        <w:contextualSpacing/>
        <w:jc w:val="left"/>
        <w:rPr>
          <w:rFonts w:ascii="宋体" w:hAnsi="宋体" w:cs="Arial"/>
          <w:kern w:val="0"/>
          <w:szCs w:val="21"/>
        </w:rPr>
      </w:pPr>
    </w:p>
    <w:p w:rsidR="00957CFA" w:rsidRPr="00B76F9D" w:rsidRDefault="00957CFA" w:rsidP="00957CFA">
      <w:pPr>
        <w:autoSpaceDE w:val="0"/>
        <w:autoSpaceDN w:val="0"/>
        <w:adjustRightInd w:val="0"/>
        <w:spacing w:line="360" w:lineRule="auto"/>
        <w:jc w:val="center"/>
        <w:outlineLvl w:val="0"/>
        <w:rPr>
          <w:rFonts w:ascii="宋体" w:hAnsi="宋体"/>
          <w:b/>
          <w:bCs/>
          <w:sz w:val="24"/>
          <w:szCs w:val="24"/>
        </w:rPr>
      </w:pPr>
      <w:bookmarkStart w:id="13" w:name="OLE_LINK14"/>
      <w:bookmarkStart w:id="14" w:name="OLE_LINK13"/>
      <w:r w:rsidRPr="00B76F9D">
        <w:rPr>
          <w:rFonts w:ascii="宋体" w:hAnsi="宋体" w:hint="eastAsia"/>
          <w:b/>
          <w:bCs/>
          <w:sz w:val="24"/>
          <w:szCs w:val="24"/>
        </w:rPr>
        <w:lastRenderedPageBreak/>
        <w:t>4.10 残疾人福利性单位声明函</w:t>
      </w:r>
    </w:p>
    <w:bookmarkEnd w:id="13"/>
    <w:bookmarkEnd w:id="14"/>
    <w:p w:rsidR="00957CFA" w:rsidRPr="00B76F9D" w:rsidRDefault="00957CFA" w:rsidP="00957CFA">
      <w:pPr>
        <w:spacing w:line="360" w:lineRule="auto"/>
        <w:rPr>
          <w:rFonts w:ascii="宋体" w:hAnsi="宋体"/>
          <w:szCs w:val="21"/>
        </w:rPr>
      </w:pPr>
    </w:p>
    <w:p w:rsidR="00957CFA" w:rsidRPr="00B76F9D" w:rsidRDefault="00957CFA" w:rsidP="00957CFA">
      <w:pPr>
        <w:spacing w:line="360" w:lineRule="auto"/>
        <w:ind w:firstLineChars="200" w:firstLine="420"/>
        <w:rPr>
          <w:rFonts w:ascii="宋体" w:hAnsi="宋体"/>
          <w:szCs w:val="21"/>
        </w:rPr>
      </w:pPr>
      <w:r w:rsidRPr="00B76F9D">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B76F9D">
        <w:rPr>
          <w:rFonts w:ascii="宋体" w:hAnsi="宋体" w:hint="eastAsia"/>
          <w:szCs w:val="21"/>
          <w:u w:val="single"/>
        </w:rPr>
        <w:t xml:space="preserve">        </w:t>
      </w:r>
      <w:r w:rsidRPr="00B76F9D">
        <w:rPr>
          <w:rFonts w:ascii="宋体" w:hAnsi="宋体" w:hint="eastAsia"/>
          <w:szCs w:val="21"/>
        </w:rPr>
        <w:t>单位的</w:t>
      </w:r>
      <w:r w:rsidRPr="00B76F9D">
        <w:rPr>
          <w:rFonts w:ascii="宋体" w:hAnsi="宋体" w:hint="eastAsia"/>
          <w:szCs w:val="21"/>
          <w:u w:val="single"/>
        </w:rPr>
        <w:t xml:space="preserve">           </w:t>
      </w:r>
      <w:r w:rsidRPr="00B76F9D">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957CFA" w:rsidRPr="00B76F9D" w:rsidRDefault="00957CFA" w:rsidP="00957CFA">
      <w:pPr>
        <w:spacing w:line="360" w:lineRule="auto"/>
        <w:ind w:firstLineChars="200" w:firstLine="420"/>
        <w:rPr>
          <w:rFonts w:ascii="宋体" w:hAnsi="宋体"/>
          <w:szCs w:val="21"/>
        </w:rPr>
      </w:pPr>
      <w:r w:rsidRPr="00B76F9D">
        <w:rPr>
          <w:rFonts w:ascii="宋体" w:hAnsi="宋体" w:hint="eastAsia"/>
          <w:szCs w:val="21"/>
        </w:rPr>
        <w:t>本单位对上述声明的真实性负责。如有虚假，将依法承担相应责任。</w:t>
      </w:r>
    </w:p>
    <w:p w:rsidR="00957CFA" w:rsidRPr="00B76F9D" w:rsidRDefault="00957CFA" w:rsidP="00957CFA">
      <w:pPr>
        <w:spacing w:line="360" w:lineRule="auto"/>
        <w:rPr>
          <w:rFonts w:ascii="宋体" w:hAnsi="宋体"/>
          <w:szCs w:val="21"/>
        </w:rPr>
      </w:pPr>
    </w:p>
    <w:p w:rsidR="00957CFA" w:rsidRPr="00B76F9D" w:rsidRDefault="00957CFA" w:rsidP="00957CFA">
      <w:pPr>
        <w:spacing w:line="360" w:lineRule="auto"/>
        <w:rPr>
          <w:rFonts w:ascii="宋体" w:hAnsi="宋体"/>
          <w:szCs w:val="21"/>
        </w:rPr>
      </w:pPr>
    </w:p>
    <w:p w:rsidR="00957CFA" w:rsidRPr="00B76F9D" w:rsidRDefault="00957CFA" w:rsidP="00957CFA">
      <w:pPr>
        <w:spacing w:line="360" w:lineRule="auto"/>
        <w:rPr>
          <w:rFonts w:ascii="宋体" w:hAnsi="宋体"/>
          <w:szCs w:val="21"/>
        </w:rPr>
      </w:pPr>
    </w:p>
    <w:p w:rsidR="00957CFA" w:rsidRPr="00B76F9D" w:rsidRDefault="002474B6" w:rsidP="002474B6">
      <w:pPr>
        <w:adjustRightInd w:val="0"/>
        <w:snapToGrid w:val="0"/>
        <w:spacing w:line="360" w:lineRule="auto"/>
        <w:ind w:firstLineChars="1500" w:firstLine="3150"/>
        <w:rPr>
          <w:rFonts w:asciiTheme="minorEastAsia" w:hAnsiTheme="minorEastAsia" w:cs="宋体"/>
          <w:szCs w:val="21"/>
        </w:rPr>
      </w:pPr>
      <w:r w:rsidRPr="00B76F9D">
        <w:rPr>
          <w:rFonts w:ascii="宋体" w:hAnsi="宋体" w:hint="eastAsia"/>
          <w:szCs w:val="21"/>
        </w:rPr>
        <w:t>单位名称（盖章）</w:t>
      </w:r>
      <w:r w:rsidR="00957CFA" w:rsidRPr="00B76F9D">
        <w:rPr>
          <w:rFonts w:asciiTheme="minorEastAsia" w:hAnsiTheme="minorEastAsia" w:cs="宋体" w:hint="eastAsia"/>
          <w:szCs w:val="21"/>
        </w:rPr>
        <w:t>：</w:t>
      </w:r>
      <w:r w:rsidR="00957CFA" w:rsidRPr="00B76F9D">
        <w:rPr>
          <w:rFonts w:asciiTheme="minorEastAsia" w:hAnsiTheme="minorEastAsia" w:cs="宋体" w:hint="eastAsia"/>
          <w:szCs w:val="21"/>
          <w:u w:val="single"/>
        </w:rPr>
        <w:t xml:space="preserve">               </w:t>
      </w:r>
    </w:p>
    <w:p w:rsidR="00957CFA" w:rsidRPr="00B76F9D"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B76F9D" w:rsidRDefault="00957CFA" w:rsidP="00957CFA">
      <w:pPr>
        <w:adjustRightInd w:val="0"/>
        <w:snapToGrid w:val="0"/>
        <w:spacing w:line="360" w:lineRule="auto"/>
        <w:ind w:firstLineChars="1850" w:firstLine="3885"/>
        <w:rPr>
          <w:rFonts w:asciiTheme="minorEastAsia" w:hAnsiTheme="minorEastAsia" w:cs="宋体"/>
          <w:szCs w:val="21"/>
        </w:rPr>
      </w:pPr>
      <w:r w:rsidRPr="00B76F9D">
        <w:rPr>
          <w:rFonts w:asciiTheme="minorEastAsia" w:hAnsiTheme="minorEastAsia" w:cs="宋体" w:hint="eastAsia"/>
          <w:szCs w:val="21"/>
        </w:rPr>
        <w:t>日期：</w:t>
      </w:r>
      <w:r w:rsidRPr="00B76F9D">
        <w:rPr>
          <w:rFonts w:asciiTheme="minorEastAsia" w:hAnsiTheme="minorEastAsia" w:cs="宋体" w:hint="eastAsia"/>
          <w:szCs w:val="21"/>
          <w:u w:val="single"/>
        </w:rPr>
        <w:t xml:space="preserve">       </w:t>
      </w:r>
      <w:r w:rsidRPr="00B76F9D">
        <w:rPr>
          <w:rFonts w:asciiTheme="minorEastAsia" w:hAnsiTheme="minorEastAsia" w:cs="宋体" w:hint="eastAsia"/>
          <w:szCs w:val="21"/>
        </w:rPr>
        <w:t>年</w:t>
      </w:r>
      <w:r w:rsidRPr="00B76F9D">
        <w:rPr>
          <w:rFonts w:asciiTheme="minorEastAsia" w:hAnsiTheme="minorEastAsia" w:cs="宋体" w:hint="eastAsia"/>
          <w:szCs w:val="21"/>
          <w:u w:val="single"/>
        </w:rPr>
        <w:t xml:space="preserve">       </w:t>
      </w:r>
      <w:r w:rsidRPr="00B76F9D">
        <w:rPr>
          <w:rFonts w:asciiTheme="minorEastAsia" w:hAnsiTheme="minorEastAsia" w:cs="宋体" w:hint="eastAsia"/>
          <w:szCs w:val="21"/>
        </w:rPr>
        <w:t xml:space="preserve">月 </w:t>
      </w:r>
      <w:r w:rsidRPr="00B76F9D">
        <w:rPr>
          <w:rFonts w:asciiTheme="minorEastAsia" w:hAnsiTheme="minorEastAsia" w:cs="宋体" w:hint="eastAsia"/>
          <w:szCs w:val="21"/>
          <w:u w:val="single"/>
        </w:rPr>
        <w:t xml:space="preserve">      </w:t>
      </w:r>
      <w:r w:rsidRPr="00B76F9D">
        <w:rPr>
          <w:rFonts w:asciiTheme="minorEastAsia" w:hAnsiTheme="minorEastAsia" w:cs="宋体" w:hint="eastAsia"/>
          <w:szCs w:val="21"/>
        </w:rPr>
        <w:t>日</w:t>
      </w:r>
    </w:p>
    <w:p w:rsidR="00957CFA" w:rsidRPr="00B76F9D" w:rsidRDefault="00957CFA" w:rsidP="00957CFA">
      <w:pPr>
        <w:spacing w:line="480" w:lineRule="auto"/>
        <w:ind w:leftChars="2075" w:left="4358"/>
        <w:rPr>
          <w:rFonts w:asciiTheme="minorEastAsia" w:hAnsiTheme="minorEastAsia" w:cs="Arial"/>
          <w:szCs w:val="21"/>
        </w:rPr>
      </w:pPr>
    </w:p>
    <w:p w:rsidR="00957CFA" w:rsidRPr="00B76F9D" w:rsidRDefault="00957CFA" w:rsidP="00957CFA"/>
    <w:p w:rsidR="00957CFA" w:rsidRPr="00B76F9D" w:rsidRDefault="00957CFA" w:rsidP="00957CFA"/>
    <w:p w:rsidR="00957CFA" w:rsidRPr="00B76F9D" w:rsidRDefault="00957CFA" w:rsidP="00957CFA"/>
    <w:p w:rsidR="00957CFA" w:rsidRPr="00B76F9D" w:rsidRDefault="00957CFA" w:rsidP="00957CFA"/>
    <w:p w:rsidR="00957CFA" w:rsidRPr="00B76F9D" w:rsidRDefault="00957CFA" w:rsidP="00957CFA"/>
    <w:p w:rsidR="00957CFA" w:rsidRPr="00B76F9D" w:rsidRDefault="00957CFA" w:rsidP="00957CFA"/>
    <w:p w:rsidR="00957CFA" w:rsidRPr="00B76F9D" w:rsidRDefault="00957CFA" w:rsidP="00957CFA"/>
    <w:p w:rsidR="00957CFA" w:rsidRPr="00B76F9D" w:rsidRDefault="00957CFA" w:rsidP="00957CFA"/>
    <w:p w:rsidR="00957CFA" w:rsidRPr="00B76F9D" w:rsidRDefault="00957CFA" w:rsidP="00957CFA"/>
    <w:p w:rsidR="00957CFA" w:rsidRPr="00B76F9D" w:rsidRDefault="00957CFA" w:rsidP="00957CFA"/>
    <w:p w:rsidR="00957CFA" w:rsidRPr="00B76F9D" w:rsidRDefault="00957CFA" w:rsidP="00957CFA"/>
    <w:p w:rsidR="00957CFA" w:rsidRPr="00B76F9D" w:rsidRDefault="00957CFA" w:rsidP="00957CFA"/>
    <w:p w:rsidR="00957CFA" w:rsidRPr="00B76F9D" w:rsidRDefault="00957CFA" w:rsidP="00957CFA"/>
    <w:p w:rsidR="00957CFA" w:rsidRPr="00B76F9D" w:rsidRDefault="00957CFA" w:rsidP="00957CFA"/>
    <w:p w:rsidR="00957CFA" w:rsidRPr="00B76F9D" w:rsidRDefault="00957CFA" w:rsidP="00957CFA"/>
    <w:p w:rsidR="00957CFA" w:rsidRPr="00B76F9D" w:rsidRDefault="00957CFA" w:rsidP="00957CFA"/>
    <w:p w:rsidR="00957CFA" w:rsidRPr="00B76F9D" w:rsidRDefault="00957CFA" w:rsidP="00957CFA"/>
    <w:p w:rsidR="00957CFA" w:rsidRPr="00B76F9D" w:rsidRDefault="00957CFA" w:rsidP="00957CFA"/>
    <w:p w:rsidR="00957CFA" w:rsidRPr="00B76F9D" w:rsidRDefault="00957CFA" w:rsidP="00957CFA">
      <w:pPr>
        <w:autoSpaceDE w:val="0"/>
        <w:autoSpaceDN w:val="0"/>
        <w:adjustRightInd w:val="0"/>
        <w:spacing w:line="360" w:lineRule="auto"/>
        <w:jc w:val="center"/>
        <w:outlineLvl w:val="0"/>
        <w:rPr>
          <w:rFonts w:ascii="宋体" w:hAnsi="宋体"/>
          <w:b/>
          <w:bCs/>
          <w:sz w:val="24"/>
          <w:szCs w:val="24"/>
        </w:rPr>
      </w:pPr>
      <w:r w:rsidRPr="00B76F9D">
        <w:rPr>
          <w:rFonts w:ascii="宋体" w:hAnsi="宋体" w:hint="eastAsia"/>
          <w:b/>
          <w:bCs/>
          <w:sz w:val="24"/>
          <w:szCs w:val="24"/>
        </w:rPr>
        <w:lastRenderedPageBreak/>
        <w:t xml:space="preserve">4.11 所投产品符合国家强制性要求承诺函 </w:t>
      </w:r>
    </w:p>
    <w:p w:rsidR="00957CFA" w:rsidRPr="00B76F9D" w:rsidRDefault="00957CFA" w:rsidP="00957CFA">
      <w:pPr>
        <w:autoSpaceDE w:val="0"/>
        <w:autoSpaceDN w:val="0"/>
        <w:adjustRightInd w:val="0"/>
        <w:spacing w:line="360" w:lineRule="auto"/>
        <w:jc w:val="center"/>
        <w:outlineLvl w:val="0"/>
        <w:rPr>
          <w:rFonts w:ascii="宋体" w:hAnsi="宋体"/>
          <w:b/>
          <w:bCs/>
          <w:sz w:val="28"/>
          <w:szCs w:val="28"/>
        </w:rPr>
      </w:pPr>
    </w:p>
    <w:p w:rsidR="00957CFA" w:rsidRPr="00B76F9D" w:rsidRDefault="00957CFA" w:rsidP="00957CFA">
      <w:pPr>
        <w:spacing w:line="360" w:lineRule="auto"/>
        <w:jc w:val="center"/>
        <w:rPr>
          <w:rFonts w:ascii="宋体" w:hAnsi="宋体" w:cs="Arial"/>
          <w:kern w:val="0"/>
          <w:szCs w:val="21"/>
        </w:rPr>
      </w:pPr>
      <w:r w:rsidRPr="00B76F9D">
        <w:rPr>
          <w:rFonts w:ascii="宋体" w:hAnsi="宋体" w:cs="Arial" w:hint="eastAsia"/>
          <w:kern w:val="0"/>
          <w:szCs w:val="21"/>
        </w:rPr>
        <w:t>投标人所投产品涉及国家有属强制性规定的，须承诺其所投产品符合国家强制性要求（如CCC认证，格式自拟）</w:t>
      </w:r>
    </w:p>
    <w:p w:rsidR="00957CFA" w:rsidRPr="00B76F9D" w:rsidRDefault="00957CFA" w:rsidP="00957CFA">
      <w:pPr>
        <w:widowControl/>
        <w:spacing w:before="100" w:beforeAutospacing="1" w:after="100" w:afterAutospacing="1" w:line="360" w:lineRule="auto"/>
        <w:jc w:val="center"/>
        <w:rPr>
          <w:rFonts w:ascii="宋体" w:hAnsi="宋体"/>
          <w:b/>
          <w:bCs/>
          <w:sz w:val="36"/>
          <w:szCs w:val="36"/>
        </w:rPr>
      </w:pPr>
    </w:p>
    <w:p w:rsidR="00957CFA" w:rsidRPr="00B76F9D" w:rsidRDefault="00957CFA" w:rsidP="00957CFA">
      <w:pPr>
        <w:widowControl/>
        <w:spacing w:before="100" w:beforeAutospacing="1" w:after="100" w:afterAutospacing="1" w:line="360" w:lineRule="auto"/>
        <w:jc w:val="center"/>
        <w:rPr>
          <w:rFonts w:ascii="宋体" w:hAnsi="宋体"/>
          <w:b/>
          <w:bCs/>
          <w:sz w:val="36"/>
          <w:szCs w:val="36"/>
        </w:rPr>
      </w:pPr>
    </w:p>
    <w:p w:rsidR="00957CFA" w:rsidRPr="00B76F9D" w:rsidRDefault="00957CFA" w:rsidP="00957CFA"/>
    <w:p w:rsidR="00957CFA" w:rsidRPr="00B76F9D" w:rsidRDefault="00957CFA" w:rsidP="00957CFA"/>
    <w:p w:rsidR="00957CFA" w:rsidRPr="00B76F9D"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76F9D" w:rsidRDefault="00957CFA" w:rsidP="00957CFA">
      <w:pPr>
        <w:adjustRightInd w:val="0"/>
        <w:snapToGrid w:val="0"/>
        <w:spacing w:line="360" w:lineRule="auto"/>
        <w:ind w:firstLineChars="1500" w:firstLine="3150"/>
        <w:rPr>
          <w:rFonts w:asciiTheme="minorEastAsia" w:hAnsiTheme="minorEastAsia" w:cs="宋体"/>
          <w:szCs w:val="21"/>
        </w:rPr>
      </w:pPr>
      <w:r w:rsidRPr="00B76F9D">
        <w:rPr>
          <w:rFonts w:asciiTheme="minorEastAsia" w:hAnsiTheme="minorEastAsia" w:cs="宋体" w:hint="eastAsia"/>
          <w:szCs w:val="21"/>
        </w:rPr>
        <w:t>投标人名称（并加盖公章）：</w:t>
      </w:r>
      <w:r w:rsidRPr="00B76F9D">
        <w:rPr>
          <w:rFonts w:asciiTheme="minorEastAsia" w:hAnsiTheme="minorEastAsia" w:cs="宋体" w:hint="eastAsia"/>
          <w:szCs w:val="21"/>
          <w:u w:val="single"/>
        </w:rPr>
        <w:t xml:space="preserve">               </w:t>
      </w:r>
    </w:p>
    <w:p w:rsidR="00957CFA" w:rsidRPr="00B76F9D"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B76F9D" w:rsidRDefault="00957CFA" w:rsidP="00957CFA">
      <w:pPr>
        <w:adjustRightInd w:val="0"/>
        <w:snapToGrid w:val="0"/>
        <w:spacing w:line="360" w:lineRule="auto"/>
        <w:ind w:firstLineChars="1850" w:firstLine="3885"/>
        <w:rPr>
          <w:rFonts w:asciiTheme="minorEastAsia" w:hAnsiTheme="minorEastAsia" w:cs="宋体"/>
          <w:szCs w:val="21"/>
        </w:rPr>
      </w:pPr>
      <w:r w:rsidRPr="00B76F9D">
        <w:rPr>
          <w:rFonts w:asciiTheme="minorEastAsia" w:hAnsiTheme="minorEastAsia" w:cs="宋体" w:hint="eastAsia"/>
          <w:szCs w:val="21"/>
        </w:rPr>
        <w:t>日期：</w:t>
      </w:r>
      <w:r w:rsidRPr="00B76F9D">
        <w:rPr>
          <w:rFonts w:asciiTheme="minorEastAsia" w:hAnsiTheme="minorEastAsia" w:cs="宋体" w:hint="eastAsia"/>
          <w:szCs w:val="21"/>
          <w:u w:val="single"/>
        </w:rPr>
        <w:t xml:space="preserve">       </w:t>
      </w:r>
      <w:r w:rsidRPr="00B76F9D">
        <w:rPr>
          <w:rFonts w:asciiTheme="minorEastAsia" w:hAnsiTheme="minorEastAsia" w:cs="宋体" w:hint="eastAsia"/>
          <w:szCs w:val="21"/>
        </w:rPr>
        <w:t>年</w:t>
      </w:r>
      <w:r w:rsidRPr="00B76F9D">
        <w:rPr>
          <w:rFonts w:asciiTheme="minorEastAsia" w:hAnsiTheme="minorEastAsia" w:cs="宋体" w:hint="eastAsia"/>
          <w:szCs w:val="21"/>
          <w:u w:val="single"/>
        </w:rPr>
        <w:t xml:space="preserve">       </w:t>
      </w:r>
      <w:r w:rsidRPr="00B76F9D">
        <w:rPr>
          <w:rFonts w:asciiTheme="minorEastAsia" w:hAnsiTheme="minorEastAsia" w:cs="宋体" w:hint="eastAsia"/>
          <w:szCs w:val="21"/>
        </w:rPr>
        <w:t xml:space="preserve">月 </w:t>
      </w:r>
      <w:r w:rsidRPr="00B76F9D">
        <w:rPr>
          <w:rFonts w:asciiTheme="minorEastAsia" w:hAnsiTheme="minorEastAsia" w:cs="宋体" w:hint="eastAsia"/>
          <w:szCs w:val="21"/>
          <w:u w:val="single"/>
        </w:rPr>
        <w:t xml:space="preserve">      </w:t>
      </w:r>
      <w:r w:rsidRPr="00B76F9D">
        <w:rPr>
          <w:rFonts w:asciiTheme="minorEastAsia" w:hAnsiTheme="minorEastAsia" w:cs="宋体" w:hint="eastAsia"/>
          <w:szCs w:val="21"/>
        </w:rPr>
        <w:t>日</w:t>
      </w:r>
    </w:p>
    <w:p w:rsidR="00957CFA" w:rsidRPr="00B76F9D"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76F9D"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76F9D"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76F9D"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76F9D"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B76F9D"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B76F9D"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B76F9D"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B76F9D"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B76F9D"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B76F9D"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B76F9D"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B76F9D"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B76F9D"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B76F9D"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B76F9D">
        <w:rPr>
          <w:rFonts w:asciiTheme="minorEastAsia" w:hAnsiTheme="minorEastAsia" w:cs="黑体" w:hint="eastAsia"/>
          <w:b/>
          <w:bCs/>
          <w:sz w:val="28"/>
          <w:szCs w:val="28"/>
          <w:lang w:val="zh-CN"/>
        </w:rPr>
        <w:t>五、</w:t>
      </w:r>
      <w:r w:rsidRPr="00B76F9D">
        <w:rPr>
          <w:rFonts w:asciiTheme="minorEastAsia" w:hAnsiTheme="minorEastAsia" w:cs="黑体"/>
          <w:b/>
          <w:bCs/>
          <w:sz w:val="28"/>
          <w:szCs w:val="28"/>
          <w:lang w:val="zh-CN"/>
        </w:rPr>
        <w:t>其他资料（若有）</w:t>
      </w:r>
    </w:p>
    <w:p w:rsidR="00957CFA" w:rsidRPr="00B76F9D" w:rsidRDefault="00957CFA" w:rsidP="00957CFA"/>
    <w:p w:rsidR="00957CFA" w:rsidRPr="00B76F9D" w:rsidRDefault="00957CFA" w:rsidP="00957CFA"/>
    <w:p w:rsidR="00957CFA" w:rsidRPr="00B76F9D" w:rsidRDefault="00957CFA" w:rsidP="00957CFA"/>
    <w:p w:rsidR="00957CFA" w:rsidRPr="00B76F9D" w:rsidRDefault="00957CFA" w:rsidP="00957CFA">
      <w:pPr>
        <w:spacing w:line="360" w:lineRule="auto"/>
        <w:jc w:val="center"/>
        <w:rPr>
          <w:rFonts w:ascii="宋体" w:hAnsi="宋体"/>
          <w:b/>
          <w:bCs/>
          <w:sz w:val="28"/>
          <w:szCs w:val="28"/>
        </w:rPr>
      </w:pPr>
      <w:r w:rsidRPr="00B76F9D">
        <w:rPr>
          <w:rFonts w:ascii="宋体" w:hAnsi="宋体"/>
          <w:b/>
          <w:bCs/>
          <w:sz w:val="28"/>
          <w:szCs w:val="28"/>
        </w:rPr>
        <w:t>除招标文件另有规定外，投标人认为需要提交的其他证明材料或资料加盖投标人单位公章后应在此项下提交。</w:t>
      </w:r>
    </w:p>
    <w:p w:rsidR="00957CFA" w:rsidRPr="00B76F9D" w:rsidRDefault="00957CFA" w:rsidP="00957CFA">
      <w:pPr>
        <w:spacing w:line="360" w:lineRule="auto"/>
        <w:jc w:val="center"/>
        <w:rPr>
          <w:rFonts w:ascii="宋体" w:hAnsi="宋体"/>
          <w:b/>
          <w:bCs/>
          <w:sz w:val="28"/>
          <w:szCs w:val="28"/>
        </w:rPr>
      </w:pPr>
      <w:r w:rsidRPr="00B76F9D">
        <w:rPr>
          <w:rFonts w:ascii="宋体" w:hAnsi="宋体"/>
          <w:b/>
          <w:bCs/>
          <w:sz w:val="28"/>
          <w:szCs w:val="28"/>
        </w:rPr>
        <w:t> </w:t>
      </w:r>
    </w:p>
    <w:p w:rsidR="00957CFA" w:rsidRPr="00B76F9D" w:rsidRDefault="00957CFA" w:rsidP="00957CFA"/>
    <w:p w:rsidR="00957CFA" w:rsidRPr="00B76F9D" w:rsidRDefault="00957CFA" w:rsidP="00957CFA"/>
    <w:p w:rsidR="00957CFA" w:rsidRPr="00B76F9D" w:rsidRDefault="00957CFA" w:rsidP="00957CFA"/>
    <w:p w:rsidR="00957CFA" w:rsidRPr="00B76F9D" w:rsidRDefault="00957CFA" w:rsidP="00957CFA"/>
    <w:p w:rsidR="00957CFA" w:rsidRPr="00B76F9D" w:rsidRDefault="00957CFA" w:rsidP="00957CFA"/>
    <w:p w:rsidR="00957CFA" w:rsidRPr="00B76F9D" w:rsidRDefault="00957CFA" w:rsidP="00957CFA"/>
    <w:p w:rsidR="00957CFA" w:rsidRPr="00B76F9D" w:rsidRDefault="00957CFA" w:rsidP="00957CFA"/>
    <w:p w:rsidR="00957CFA" w:rsidRPr="00B76F9D" w:rsidRDefault="00957CFA" w:rsidP="00957CFA"/>
    <w:p w:rsidR="00957CFA" w:rsidRPr="00B76F9D" w:rsidRDefault="00957CFA" w:rsidP="00957CFA"/>
    <w:p w:rsidR="00957CFA" w:rsidRPr="00B76F9D" w:rsidRDefault="00957CFA" w:rsidP="00957CFA"/>
    <w:p w:rsidR="00957CFA" w:rsidRPr="00B76F9D" w:rsidRDefault="00957CFA" w:rsidP="00957CFA"/>
    <w:p w:rsidR="00957CFA" w:rsidRPr="00B76F9D" w:rsidRDefault="00957CFA" w:rsidP="00957CFA"/>
    <w:p w:rsidR="00957CFA" w:rsidRPr="00B76F9D" w:rsidRDefault="00957CFA" w:rsidP="00957CFA"/>
    <w:p w:rsidR="00957CFA" w:rsidRPr="00B76F9D" w:rsidRDefault="00957CFA" w:rsidP="00957CFA"/>
    <w:p w:rsidR="00957CFA" w:rsidRPr="00B76F9D" w:rsidRDefault="00957CFA" w:rsidP="00957CFA"/>
    <w:p w:rsidR="00E4427E" w:rsidRPr="00B76F9D" w:rsidRDefault="00E4427E" w:rsidP="00E4427E">
      <w:pPr>
        <w:pStyle w:val="a3"/>
        <w:spacing w:line="360" w:lineRule="auto"/>
        <w:contextualSpacing/>
        <w:jc w:val="center"/>
        <w:rPr>
          <w:rFonts w:asciiTheme="majorEastAsia" w:eastAsiaTheme="majorEastAsia" w:hAnsiTheme="majorEastAsia" w:cs="宋体"/>
          <w:b/>
          <w:kern w:val="0"/>
          <w:sz w:val="36"/>
          <w:szCs w:val="36"/>
        </w:rPr>
      </w:pPr>
    </w:p>
    <w:sectPr w:rsidR="00E4427E" w:rsidRPr="00B76F9D" w:rsidSect="00EF6AB8">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5AC2" w:rsidRDefault="00B35AC2" w:rsidP="003B6632">
      <w:r>
        <w:separator/>
      </w:r>
    </w:p>
  </w:endnote>
  <w:endnote w:type="continuationSeparator" w:id="1">
    <w:p w:rsidR="00B35AC2" w:rsidRDefault="00B35AC2" w:rsidP="003B66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Light">
    <w:altName w:val="黑体"/>
    <w:charset w:val="86"/>
    <w:family w:val="auto"/>
    <w:pitch w:val="default"/>
    <w:sig w:usb0="00000000" w:usb1="00000000" w:usb2="00000016" w:usb3="00000000" w:csb0="0004001F"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6D4" w:rsidRDefault="00D276D4">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D276D4" w:rsidRDefault="00D276D4">
                <w:pPr>
                  <w:pStyle w:val="a5"/>
                </w:pPr>
                <w:fldSimple w:instr=" PAGE  \* MERGEFORMAT ">
                  <w:r w:rsidR="00B76F9D">
                    <w:rPr>
                      <w:noProof/>
                    </w:rPr>
                    <w:t>100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5AC2" w:rsidRDefault="00B35AC2" w:rsidP="003B6632">
      <w:r>
        <w:separator/>
      </w:r>
    </w:p>
  </w:footnote>
  <w:footnote w:type="continuationSeparator" w:id="1">
    <w:p w:rsidR="00B35AC2" w:rsidRDefault="00B35AC2" w:rsidP="003B66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88BFFE"/>
    <w:multiLevelType w:val="singleLevel"/>
    <w:tmpl w:val="B588BFFE"/>
    <w:lvl w:ilvl="0">
      <w:start w:val="1"/>
      <w:numFmt w:val="decimal"/>
      <w:suff w:val="nothing"/>
      <w:lvlText w:val="%1、"/>
      <w:lvlJc w:val="left"/>
    </w:lvl>
  </w:abstractNum>
  <w:abstractNum w:abstractNumId="1">
    <w:nsid w:val="C6F8E89D"/>
    <w:multiLevelType w:val="singleLevel"/>
    <w:tmpl w:val="C6F8E89D"/>
    <w:lvl w:ilvl="0">
      <w:start w:val="24"/>
      <w:numFmt w:val="decimal"/>
      <w:suff w:val="space"/>
      <w:lvlText w:val="%1."/>
      <w:lvlJc w:val="left"/>
    </w:lvl>
  </w:abstractNum>
  <w:abstractNum w:abstractNumId="2">
    <w:nsid w:val="FB4213BD"/>
    <w:multiLevelType w:val="singleLevel"/>
    <w:tmpl w:val="FB4213BD"/>
    <w:lvl w:ilvl="0">
      <w:start w:val="3"/>
      <w:numFmt w:val="chineseCounting"/>
      <w:suff w:val="nothing"/>
      <w:lvlText w:val="（%1）"/>
      <w:lvlJc w:val="left"/>
      <w:rPr>
        <w:rFonts w:hint="eastAsia"/>
      </w:rPr>
    </w:lvl>
  </w:abstractNum>
  <w:abstractNum w:abstractNumId="3">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nsid w:val="02B45501"/>
    <w:multiLevelType w:val="hybridMultilevel"/>
    <w:tmpl w:val="D7DA6E96"/>
    <w:lvl w:ilvl="0" w:tplc="2D2EC128">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863000A"/>
    <w:multiLevelType w:val="hybridMultilevel"/>
    <w:tmpl w:val="09ECF1D4"/>
    <w:lvl w:ilvl="0" w:tplc="7326ED60">
      <w:start w:val="1"/>
      <w:numFmt w:val="decimal"/>
      <w:lvlText w:val="34.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7">
    <w:nsid w:val="09AC3193"/>
    <w:multiLevelType w:val="hybridMultilevel"/>
    <w:tmpl w:val="F2541F2C"/>
    <w:lvl w:ilvl="0" w:tplc="41C6CA92">
      <w:start w:val="1"/>
      <w:numFmt w:val="decimal"/>
      <w:lvlText w:val="25.2.%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8">
    <w:nsid w:val="0B974D79"/>
    <w:multiLevelType w:val="hybridMultilevel"/>
    <w:tmpl w:val="68C81A3A"/>
    <w:lvl w:ilvl="0" w:tplc="4DCE6DD8">
      <w:start w:val="29"/>
      <w:numFmt w:val="decimal"/>
      <w:lvlText w:val="%1.4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0BB54322"/>
    <w:multiLevelType w:val="hybridMultilevel"/>
    <w:tmpl w:val="40AA1ABA"/>
    <w:lvl w:ilvl="0" w:tplc="B7C0F180">
      <w:start w:val="3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0DFE7980"/>
    <w:multiLevelType w:val="multilevel"/>
    <w:tmpl w:val="511ADAD6"/>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10095A2B"/>
    <w:multiLevelType w:val="multilevel"/>
    <w:tmpl w:val="DA14F082"/>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11477569"/>
    <w:multiLevelType w:val="hybridMultilevel"/>
    <w:tmpl w:val="25AA5B54"/>
    <w:lvl w:ilvl="0" w:tplc="C1A69928">
      <w:start w:val="2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2CA029F"/>
    <w:multiLevelType w:val="hybridMultilevel"/>
    <w:tmpl w:val="58DC4978"/>
    <w:lvl w:ilvl="0" w:tplc="E8303CC8">
      <w:start w:val="2"/>
      <w:numFmt w:val="decimal"/>
      <w:lvlText w:val="32.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39E5237"/>
    <w:multiLevelType w:val="hybridMultilevel"/>
    <w:tmpl w:val="5CD4A84A"/>
    <w:lvl w:ilvl="0" w:tplc="DE0C04C6">
      <w:start w:val="37"/>
      <w:numFmt w:val="decimal"/>
      <w:lvlText w:val="%1.2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66961FB"/>
    <w:multiLevelType w:val="hybridMultilevel"/>
    <w:tmpl w:val="28D26872"/>
    <w:lvl w:ilvl="0" w:tplc="298669BE">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9DF2F37"/>
    <w:multiLevelType w:val="hybridMultilevel"/>
    <w:tmpl w:val="343EA59E"/>
    <w:lvl w:ilvl="0" w:tplc="E73228B6">
      <w:start w:val="29"/>
      <w:numFmt w:val="decimal"/>
      <w:lvlText w:val="%1.5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C74355F"/>
    <w:multiLevelType w:val="hybridMultilevel"/>
    <w:tmpl w:val="8132E114"/>
    <w:lvl w:ilvl="0" w:tplc="599C3486">
      <w:start w:val="1"/>
      <w:numFmt w:val="decimal"/>
      <w:lvlText w:val="32.1.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1E711E7A"/>
    <w:multiLevelType w:val="hybridMultilevel"/>
    <w:tmpl w:val="D504B506"/>
    <w:lvl w:ilvl="0" w:tplc="238650C4">
      <w:start w:val="1"/>
      <w:numFmt w:val="decimal"/>
      <w:lvlText w:val="26.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1EB36E0D"/>
    <w:multiLevelType w:val="multilevel"/>
    <w:tmpl w:val="C142BA40"/>
    <w:lvl w:ilvl="0">
      <w:start w:val="25"/>
      <w:numFmt w:val="decimal"/>
      <w:lvlText w:val="%1."/>
      <w:lvlJc w:val="left"/>
      <w:pPr>
        <w:ind w:left="420" w:hanging="420"/>
      </w:pPr>
      <w:rPr>
        <w:rFonts w:hint="eastAsia"/>
      </w:rPr>
    </w:lvl>
    <w:lvl w:ilvl="1">
      <w:start w:val="3"/>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3">
    <w:nsid w:val="1FAE040E"/>
    <w:multiLevelType w:val="hybridMultilevel"/>
    <w:tmpl w:val="3B8E05DC"/>
    <w:lvl w:ilvl="0" w:tplc="020CDB3C">
      <w:start w:val="1"/>
      <w:numFmt w:val="decimal"/>
      <w:lvlText w:val="29.2.%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4">
    <w:nsid w:val="20F45686"/>
    <w:multiLevelType w:val="hybridMultilevel"/>
    <w:tmpl w:val="B3DC90AC"/>
    <w:lvl w:ilvl="0" w:tplc="4BEC29B0">
      <w:start w:val="1"/>
      <w:numFmt w:val="decimal"/>
      <w:lvlText w:val="29.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5">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6">
    <w:nsid w:val="2428530D"/>
    <w:multiLevelType w:val="hybridMultilevel"/>
    <w:tmpl w:val="3D10F6B4"/>
    <w:lvl w:ilvl="0" w:tplc="B7AE2B0E">
      <w:start w:val="29"/>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284F17D0"/>
    <w:multiLevelType w:val="multilevel"/>
    <w:tmpl w:val="E6E8D0E4"/>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8">
    <w:nsid w:val="294D1DA8"/>
    <w:multiLevelType w:val="hybridMultilevel"/>
    <w:tmpl w:val="4B4AC134"/>
    <w:lvl w:ilvl="0" w:tplc="A16C2AB8">
      <w:start w:val="25"/>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2BC85BF7"/>
    <w:multiLevelType w:val="hybridMultilevel"/>
    <w:tmpl w:val="1C5C7894"/>
    <w:lvl w:ilvl="0" w:tplc="18D4BD6A">
      <w:start w:val="1"/>
      <w:numFmt w:val="decimal"/>
      <w:lvlText w:val="3.3.%1"/>
      <w:lvlJc w:val="left"/>
      <w:pPr>
        <w:ind w:left="422" w:hanging="420"/>
      </w:pPr>
      <w:rPr>
        <w:rFonts w:hint="eastAsia"/>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30">
    <w:nsid w:val="2D8B66E1"/>
    <w:multiLevelType w:val="hybridMultilevel"/>
    <w:tmpl w:val="7488DF5A"/>
    <w:lvl w:ilvl="0" w:tplc="35123E2C">
      <w:start w:val="1"/>
      <w:numFmt w:val="decimal"/>
      <w:lvlText w:val="38.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31E5674F"/>
    <w:multiLevelType w:val="hybridMultilevel"/>
    <w:tmpl w:val="D5024B66"/>
    <w:lvl w:ilvl="0" w:tplc="25EEA7E0">
      <w:start w:val="1"/>
      <w:numFmt w:val="decimal"/>
      <w:lvlText w:val="3.6.%1"/>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375A32AE"/>
    <w:multiLevelType w:val="hybridMultilevel"/>
    <w:tmpl w:val="B918658E"/>
    <w:lvl w:ilvl="0" w:tplc="13A278D4">
      <w:start w:val="1"/>
      <w:numFmt w:val="decimal"/>
      <w:lvlText w:val="25.1.2.%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37A329CD"/>
    <w:multiLevelType w:val="multilevel"/>
    <w:tmpl w:val="FE162AF0"/>
    <w:lvl w:ilvl="0">
      <w:start w:val="38"/>
      <w:numFmt w:val="decimal"/>
      <w:lvlText w:val="%1."/>
      <w:lvlJc w:val="left"/>
      <w:pPr>
        <w:ind w:left="420" w:hanging="420"/>
      </w:pPr>
      <w:rPr>
        <w:rFonts w:hint="eastAsia"/>
      </w:rPr>
    </w:lvl>
    <w:lvl w:ilvl="1">
      <w:start w:val="2"/>
      <w:numFmt w:val="decimal"/>
      <w:lvlText w:val="38.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4">
    <w:nsid w:val="3E97695A"/>
    <w:multiLevelType w:val="hybridMultilevel"/>
    <w:tmpl w:val="3BF0F990"/>
    <w:lvl w:ilvl="0" w:tplc="96D868BA">
      <w:start w:val="30"/>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467D786A"/>
    <w:multiLevelType w:val="hybridMultilevel"/>
    <w:tmpl w:val="117060D6"/>
    <w:lvl w:ilvl="0" w:tplc="793EBC10">
      <w:start w:val="1"/>
      <w:numFmt w:val="decimal"/>
      <w:lvlText w:val="32.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4FF6F31"/>
    <w:multiLevelType w:val="hybridMultilevel"/>
    <w:tmpl w:val="EA0EA054"/>
    <w:lvl w:ilvl="0" w:tplc="6422E084">
      <w:start w:val="1"/>
      <w:numFmt w:val="decimal"/>
      <w:lvlText w:val="28.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9F817C2"/>
    <w:multiLevelType w:val="singleLevel"/>
    <w:tmpl w:val="59F817C2"/>
    <w:lvl w:ilvl="0">
      <w:start w:val="2"/>
      <w:numFmt w:val="chineseCounting"/>
      <w:suff w:val="space"/>
      <w:lvlText w:val="第%1章"/>
      <w:lvlJc w:val="left"/>
    </w:lvl>
  </w:abstractNum>
  <w:abstractNum w:abstractNumId="38">
    <w:nsid w:val="59F817E8"/>
    <w:multiLevelType w:val="singleLevel"/>
    <w:tmpl w:val="59F817E8"/>
    <w:lvl w:ilvl="0">
      <w:start w:val="1"/>
      <w:numFmt w:val="chineseCounting"/>
      <w:pStyle w:val="260"/>
      <w:suff w:val="nothing"/>
      <w:lvlText w:val="%1、"/>
      <w:lvlJc w:val="left"/>
    </w:lvl>
  </w:abstractNum>
  <w:abstractNum w:abstractNumId="39">
    <w:nsid w:val="5A1A6631"/>
    <w:multiLevelType w:val="hybridMultilevel"/>
    <w:tmpl w:val="4EAC90AC"/>
    <w:lvl w:ilvl="0" w:tplc="54CA19E4">
      <w:start w:val="2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5A734122"/>
    <w:multiLevelType w:val="hybridMultilevel"/>
    <w:tmpl w:val="CEAE6AE0"/>
    <w:lvl w:ilvl="0" w:tplc="410E1660">
      <w:start w:val="3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5B7615A2"/>
    <w:multiLevelType w:val="multilevel"/>
    <w:tmpl w:val="80F6EA28"/>
    <w:lvl w:ilvl="0">
      <w:start w:val="23"/>
      <w:numFmt w:val="decimal"/>
      <w:lvlText w:val="%1."/>
      <w:lvlJc w:val="left"/>
      <w:pPr>
        <w:ind w:left="420" w:hanging="420"/>
      </w:pPr>
      <w:rPr>
        <w:rFonts w:hint="eastAsia"/>
      </w:rPr>
    </w:lvl>
    <w:lvl w:ilvl="1">
      <w:start w:val="3"/>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2">
    <w:nsid w:val="5C3055E2"/>
    <w:multiLevelType w:val="multilevel"/>
    <w:tmpl w:val="55A4FA64"/>
    <w:lvl w:ilvl="0">
      <w:start w:val="34"/>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3">
    <w:nsid w:val="5C561646"/>
    <w:multiLevelType w:val="hybridMultilevel"/>
    <w:tmpl w:val="42029C22"/>
    <w:lvl w:ilvl="0" w:tplc="477A6A26">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5E293B41"/>
    <w:multiLevelType w:val="singleLevel"/>
    <w:tmpl w:val="5E293B41"/>
    <w:lvl w:ilvl="0">
      <w:start w:val="1"/>
      <w:numFmt w:val="decimal"/>
      <w:suff w:val="nothing"/>
      <w:lvlText w:val="%1、"/>
      <w:lvlJc w:val="left"/>
    </w:lvl>
  </w:abstractNum>
  <w:abstractNum w:abstractNumId="45">
    <w:nsid w:val="5F9C3ECF"/>
    <w:multiLevelType w:val="hybridMultilevel"/>
    <w:tmpl w:val="56C8B6EA"/>
    <w:lvl w:ilvl="0" w:tplc="977E3CE4">
      <w:start w:val="29"/>
      <w:numFmt w:val="decimal"/>
      <w:lvlText w:val="%1.6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5FAD39AB"/>
    <w:multiLevelType w:val="hybridMultilevel"/>
    <w:tmpl w:val="A006A29A"/>
    <w:lvl w:ilvl="0" w:tplc="B5C4B6AE">
      <w:start w:val="27"/>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618035B4"/>
    <w:multiLevelType w:val="hybridMultilevel"/>
    <w:tmpl w:val="F4DE71E8"/>
    <w:lvl w:ilvl="0" w:tplc="BF4C6DE0">
      <w:start w:val="7"/>
      <w:numFmt w:val="decimal"/>
      <w:lvlText w:val="3. %1 "/>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67A97E62"/>
    <w:multiLevelType w:val="hybridMultilevel"/>
    <w:tmpl w:val="B28E5F0E"/>
    <w:lvl w:ilvl="0" w:tplc="61B277A6">
      <w:start w:val="1"/>
      <w:numFmt w:val="decimal"/>
      <w:lvlText w:val="38.1.%1"/>
      <w:lvlJc w:val="left"/>
      <w:pPr>
        <w:ind w:left="1407" w:hanging="420"/>
      </w:pPr>
      <w:rPr>
        <w:rFonts w:hint="eastAsia"/>
      </w:rPr>
    </w:lvl>
    <w:lvl w:ilvl="1" w:tplc="04090019" w:tentative="1">
      <w:start w:val="1"/>
      <w:numFmt w:val="lowerLetter"/>
      <w:lvlText w:val="%2)"/>
      <w:lvlJc w:val="left"/>
      <w:pPr>
        <w:ind w:left="1827" w:hanging="420"/>
      </w:pPr>
    </w:lvl>
    <w:lvl w:ilvl="2" w:tplc="0409001B" w:tentative="1">
      <w:start w:val="1"/>
      <w:numFmt w:val="lowerRoman"/>
      <w:lvlText w:val="%3."/>
      <w:lvlJc w:val="right"/>
      <w:pPr>
        <w:ind w:left="2247" w:hanging="420"/>
      </w:pPr>
    </w:lvl>
    <w:lvl w:ilvl="3" w:tplc="0409000F" w:tentative="1">
      <w:start w:val="1"/>
      <w:numFmt w:val="decimal"/>
      <w:lvlText w:val="%4."/>
      <w:lvlJc w:val="left"/>
      <w:pPr>
        <w:ind w:left="2667" w:hanging="420"/>
      </w:pPr>
    </w:lvl>
    <w:lvl w:ilvl="4" w:tplc="04090019" w:tentative="1">
      <w:start w:val="1"/>
      <w:numFmt w:val="lowerLetter"/>
      <w:lvlText w:val="%5)"/>
      <w:lvlJc w:val="left"/>
      <w:pPr>
        <w:ind w:left="3087" w:hanging="420"/>
      </w:pPr>
    </w:lvl>
    <w:lvl w:ilvl="5" w:tplc="0409001B" w:tentative="1">
      <w:start w:val="1"/>
      <w:numFmt w:val="lowerRoman"/>
      <w:lvlText w:val="%6."/>
      <w:lvlJc w:val="right"/>
      <w:pPr>
        <w:ind w:left="3507" w:hanging="420"/>
      </w:pPr>
    </w:lvl>
    <w:lvl w:ilvl="6" w:tplc="0409000F" w:tentative="1">
      <w:start w:val="1"/>
      <w:numFmt w:val="decimal"/>
      <w:lvlText w:val="%7."/>
      <w:lvlJc w:val="left"/>
      <w:pPr>
        <w:ind w:left="3927" w:hanging="420"/>
      </w:pPr>
    </w:lvl>
    <w:lvl w:ilvl="7" w:tplc="04090019" w:tentative="1">
      <w:start w:val="1"/>
      <w:numFmt w:val="lowerLetter"/>
      <w:lvlText w:val="%8)"/>
      <w:lvlJc w:val="left"/>
      <w:pPr>
        <w:ind w:left="4347" w:hanging="420"/>
      </w:pPr>
    </w:lvl>
    <w:lvl w:ilvl="8" w:tplc="0409001B" w:tentative="1">
      <w:start w:val="1"/>
      <w:numFmt w:val="lowerRoman"/>
      <w:lvlText w:val="%9."/>
      <w:lvlJc w:val="right"/>
      <w:pPr>
        <w:ind w:left="4767" w:hanging="420"/>
      </w:pPr>
    </w:lvl>
  </w:abstractNum>
  <w:abstractNum w:abstractNumId="49">
    <w:nsid w:val="6A4E0B21"/>
    <w:multiLevelType w:val="hybridMultilevel"/>
    <w:tmpl w:val="A6881C36"/>
    <w:lvl w:ilvl="0" w:tplc="B18233B8">
      <w:start w:val="1"/>
      <w:numFmt w:val="decimal"/>
      <w:lvlText w:val="25.1.%1"/>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1">
    <w:nsid w:val="6CEB39E3"/>
    <w:multiLevelType w:val="hybridMultilevel"/>
    <w:tmpl w:val="FFC8627A"/>
    <w:lvl w:ilvl="0" w:tplc="37BA240A">
      <w:start w:val="2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6FFF468F"/>
    <w:multiLevelType w:val="hybridMultilevel"/>
    <w:tmpl w:val="6770AD82"/>
    <w:lvl w:ilvl="0" w:tplc="287EDE50">
      <w:start w:val="33"/>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nsid w:val="7107724E"/>
    <w:multiLevelType w:val="hybridMultilevel"/>
    <w:tmpl w:val="E57C686A"/>
    <w:lvl w:ilvl="0" w:tplc="A40A82F2">
      <w:start w:val="27"/>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nsid w:val="738573E8"/>
    <w:multiLevelType w:val="multilevel"/>
    <w:tmpl w:val="8BF80DEE"/>
    <w:lvl w:ilvl="0">
      <w:start w:val="32"/>
      <w:numFmt w:val="decimal"/>
      <w:lvlText w:val="%1."/>
      <w:lvlJc w:val="left"/>
      <w:pPr>
        <w:ind w:left="420" w:hanging="420"/>
      </w:pPr>
      <w:rPr>
        <w:rFonts w:hint="eastAsia"/>
      </w:rPr>
    </w:lvl>
    <w:lvl w:ilvl="1">
      <w:start w:val="3"/>
      <w:numFmt w:val="decimal"/>
      <w:lvlText w:val="32.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5">
    <w:nsid w:val="73973D22"/>
    <w:multiLevelType w:val="hybridMultilevel"/>
    <w:tmpl w:val="664A8F64"/>
    <w:lvl w:ilvl="0" w:tplc="FF5274BA">
      <w:start w:val="1"/>
      <w:numFmt w:val="decimal"/>
      <w:lvlText w:val="34.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6">
    <w:nsid w:val="740F3425"/>
    <w:multiLevelType w:val="hybridMultilevel"/>
    <w:tmpl w:val="2E745C60"/>
    <w:lvl w:ilvl="0" w:tplc="5C661EB4">
      <w:start w:val="2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75517D03"/>
    <w:multiLevelType w:val="multilevel"/>
    <w:tmpl w:val="12CA48C4"/>
    <w:lvl w:ilvl="0">
      <w:start w:val="26"/>
      <w:numFmt w:val="decimal"/>
      <w:lvlText w:val="%1."/>
      <w:lvlJc w:val="left"/>
      <w:pPr>
        <w:ind w:left="420" w:hanging="420"/>
      </w:pPr>
      <w:rPr>
        <w:rFonts w:hint="eastAsia"/>
      </w:rPr>
    </w:lvl>
    <w:lvl w:ilvl="1">
      <w:start w:val="1"/>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8">
    <w:nsid w:val="770A1C09"/>
    <w:multiLevelType w:val="hybridMultilevel"/>
    <w:tmpl w:val="796476DE"/>
    <w:lvl w:ilvl="0" w:tplc="1444C158">
      <w:start w:val="2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nsid w:val="7A2D5B57"/>
    <w:multiLevelType w:val="hybridMultilevel"/>
    <w:tmpl w:val="E26C01FE"/>
    <w:lvl w:ilvl="0" w:tplc="62388112">
      <w:start w:val="3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nsid w:val="7E7C3341"/>
    <w:multiLevelType w:val="hybridMultilevel"/>
    <w:tmpl w:val="AE08DA52"/>
    <w:lvl w:ilvl="0" w:tplc="EC200B1A">
      <w:start w:val="1"/>
      <w:numFmt w:val="decimal"/>
      <w:lvlText w:val="32.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num w:numId="1">
    <w:abstractNumId w:val="37"/>
  </w:num>
  <w:num w:numId="2">
    <w:abstractNumId w:val="38"/>
  </w:num>
  <w:num w:numId="3">
    <w:abstractNumId w:val="4"/>
  </w:num>
  <w:num w:numId="4">
    <w:abstractNumId w:val="3"/>
  </w:num>
  <w:num w:numId="5">
    <w:abstractNumId w:val="11"/>
  </w:num>
  <w:num w:numId="6">
    <w:abstractNumId w:val="25"/>
  </w:num>
  <w:num w:numId="7">
    <w:abstractNumId w:val="50"/>
  </w:num>
  <w:num w:numId="8">
    <w:abstractNumId w:val="17"/>
  </w:num>
  <w:num w:numId="9">
    <w:abstractNumId w:val="19"/>
  </w:num>
  <w:num w:numId="10">
    <w:abstractNumId w:val="60"/>
  </w:num>
  <w:num w:numId="11">
    <w:abstractNumId w:val="58"/>
  </w:num>
  <w:num w:numId="12">
    <w:abstractNumId w:val="51"/>
  </w:num>
  <w:num w:numId="13">
    <w:abstractNumId w:val="21"/>
  </w:num>
  <w:num w:numId="14">
    <w:abstractNumId w:val="39"/>
  </w:num>
  <w:num w:numId="15">
    <w:abstractNumId w:val="43"/>
  </w:num>
  <w:num w:numId="16">
    <w:abstractNumId w:val="10"/>
  </w:num>
  <w:num w:numId="17">
    <w:abstractNumId w:val="12"/>
  </w:num>
  <w:num w:numId="18">
    <w:abstractNumId w:val="27"/>
  </w:num>
  <w:num w:numId="19">
    <w:abstractNumId w:val="41"/>
  </w:num>
  <w:num w:numId="20">
    <w:abstractNumId w:val="49"/>
  </w:num>
  <w:num w:numId="21">
    <w:abstractNumId w:val="32"/>
  </w:num>
  <w:num w:numId="22">
    <w:abstractNumId w:val="28"/>
  </w:num>
  <w:num w:numId="23">
    <w:abstractNumId w:val="7"/>
  </w:num>
  <w:num w:numId="24">
    <w:abstractNumId w:val="22"/>
  </w:num>
  <w:num w:numId="25">
    <w:abstractNumId w:val="57"/>
  </w:num>
  <w:num w:numId="26">
    <w:abstractNumId w:val="46"/>
  </w:num>
  <w:num w:numId="27">
    <w:abstractNumId w:val="53"/>
  </w:num>
  <w:num w:numId="28">
    <w:abstractNumId w:val="36"/>
  </w:num>
  <w:num w:numId="29">
    <w:abstractNumId w:val="13"/>
  </w:num>
  <w:num w:numId="30">
    <w:abstractNumId w:val="24"/>
  </w:num>
  <w:num w:numId="31">
    <w:abstractNumId w:val="56"/>
  </w:num>
  <w:num w:numId="32">
    <w:abstractNumId w:val="23"/>
  </w:num>
  <w:num w:numId="33">
    <w:abstractNumId w:val="26"/>
  </w:num>
  <w:num w:numId="34">
    <w:abstractNumId w:val="8"/>
  </w:num>
  <w:num w:numId="35">
    <w:abstractNumId w:val="18"/>
  </w:num>
  <w:num w:numId="36">
    <w:abstractNumId w:val="45"/>
  </w:num>
  <w:num w:numId="37">
    <w:abstractNumId w:val="34"/>
  </w:num>
  <w:num w:numId="38">
    <w:abstractNumId w:val="59"/>
  </w:num>
  <w:num w:numId="39">
    <w:abstractNumId w:val="61"/>
  </w:num>
  <w:num w:numId="40">
    <w:abstractNumId w:val="20"/>
  </w:num>
  <w:num w:numId="41">
    <w:abstractNumId w:val="14"/>
  </w:num>
  <w:num w:numId="42">
    <w:abstractNumId w:val="35"/>
  </w:num>
  <w:num w:numId="43">
    <w:abstractNumId w:val="54"/>
  </w:num>
  <w:num w:numId="44">
    <w:abstractNumId w:val="42"/>
  </w:num>
  <w:num w:numId="45">
    <w:abstractNumId w:val="52"/>
  </w:num>
  <w:num w:numId="46">
    <w:abstractNumId w:val="6"/>
  </w:num>
  <w:num w:numId="47">
    <w:abstractNumId w:val="55"/>
  </w:num>
  <w:num w:numId="48">
    <w:abstractNumId w:val="16"/>
  </w:num>
  <w:num w:numId="49">
    <w:abstractNumId w:val="5"/>
  </w:num>
  <w:num w:numId="50">
    <w:abstractNumId w:val="40"/>
  </w:num>
  <w:num w:numId="51">
    <w:abstractNumId w:val="15"/>
  </w:num>
  <w:num w:numId="52">
    <w:abstractNumId w:val="9"/>
  </w:num>
  <w:num w:numId="53">
    <w:abstractNumId w:val="48"/>
  </w:num>
  <w:num w:numId="54">
    <w:abstractNumId w:val="33"/>
  </w:num>
  <w:num w:numId="55">
    <w:abstractNumId w:val="30"/>
  </w:num>
  <w:num w:numId="56">
    <w:abstractNumId w:val="29"/>
  </w:num>
  <w:num w:numId="57">
    <w:abstractNumId w:val="31"/>
  </w:num>
  <w:num w:numId="58">
    <w:abstractNumId w:val="47"/>
  </w:num>
  <w:num w:numId="59">
    <w:abstractNumId w:val="1"/>
  </w:num>
  <w:num w:numId="60">
    <w:abstractNumId w:val="2"/>
  </w:num>
  <w:num w:numId="61">
    <w:abstractNumId w:val="0"/>
  </w:num>
  <w:num w:numId="62">
    <w:abstractNumId w:val="44"/>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427E"/>
    <w:rsid w:val="0001093E"/>
    <w:rsid w:val="000117E8"/>
    <w:rsid w:val="0001201D"/>
    <w:rsid w:val="00020863"/>
    <w:rsid w:val="00026D3A"/>
    <w:rsid w:val="00033285"/>
    <w:rsid w:val="00035D0E"/>
    <w:rsid w:val="000362D3"/>
    <w:rsid w:val="00036AB0"/>
    <w:rsid w:val="00037395"/>
    <w:rsid w:val="000456D3"/>
    <w:rsid w:val="00052A3A"/>
    <w:rsid w:val="00054148"/>
    <w:rsid w:val="000617AD"/>
    <w:rsid w:val="00062D93"/>
    <w:rsid w:val="0008047C"/>
    <w:rsid w:val="000813AD"/>
    <w:rsid w:val="00084158"/>
    <w:rsid w:val="0008501E"/>
    <w:rsid w:val="00093699"/>
    <w:rsid w:val="00093B6E"/>
    <w:rsid w:val="000A0ACB"/>
    <w:rsid w:val="000A1C15"/>
    <w:rsid w:val="000A200D"/>
    <w:rsid w:val="000A40AB"/>
    <w:rsid w:val="000A6609"/>
    <w:rsid w:val="000A7111"/>
    <w:rsid w:val="000B59E2"/>
    <w:rsid w:val="000D0F74"/>
    <w:rsid w:val="000D1301"/>
    <w:rsid w:val="000D347D"/>
    <w:rsid w:val="000D7F32"/>
    <w:rsid w:val="000E3653"/>
    <w:rsid w:val="000E550F"/>
    <w:rsid w:val="000E6758"/>
    <w:rsid w:val="000F4624"/>
    <w:rsid w:val="000F6293"/>
    <w:rsid w:val="00101B1E"/>
    <w:rsid w:val="001031CD"/>
    <w:rsid w:val="00106C30"/>
    <w:rsid w:val="00106ED5"/>
    <w:rsid w:val="00112086"/>
    <w:rsid w:val="00113E3C"/>
    <w:rsid w:val="00122589"/>
    <w:rsid w:val="00126E3B"/>
    <w:rsid w:val="001334FC"/>
    <w:rsid w:val="00142D8D"/>
    <w:rsid w:val="001462B5"/>
    <w:rsid w:val="00153F0C"/>
    <w:rsid w:val="00183C0B"/>
    <w:rsid w:val="001A2287"/>
    <w:rsid w:val="001A331E"/>
    <w:rsid w:val="001A39CF"/>
    <w:rsid w:val="001B7160"/>
    <w:rsid w:val="001C1E79"/>
    <w:rsid w:val="001C201E"/>
    <w:rsid w:val="001D35E1"/>
    <w:rsid w:val="001D566E"/>
    <w:rsid w:val="001D59AE"/>
    <w:rsid w:val="001E1A28"/>
    <w:rsid w:val="002020EC"/>
    <w:rsid w:val="002035C3"/>
    <w:rsid w:val="00206BF6"/>
    <w:rsid w:val="00211D48"/>
    <w:rsid w:val="00217EB9"/>
    <w:rsid w:val="0022386D"/>
    <w:rsid w:val="002302A9"/>
    <w:rsid w:val="00240975"/>
    <w:rsid w:val="0024156C"/>
    <w:rsid w:val="00241DCF"/>
    <w:rsid w:val="002474B6"/>
    <w:rsid w:val="00251097"/>
    <w:rsid w:val="002646EF"/>
    <w:rsid w:val="002649BD"/>
    <w:rsid w:val="00270351"/>
    <w:rsid w:val="00271A89"/>
    <w:rsid w:val="0027624F"/>
    <w:rsid w:val="00277389"/>
    <w:rsid w:val="00281430"/>
    <w:rsid w:val="00282F58"/>
    <w:rsid w:val="00283E96"/>
    <w:rsid w:val="002938A6"/>
    <w:rsid w:val="002947DE"/>
    <w:rsid w:val="002A0AA9"/>
    <w:rsid w:val="002A2A03"/>
    <w:rsid w:val="002A59DD"/>
    <w:rsid w:val="002A7854"/>
    <w:rsid w:val="002B5112"/>
    <w:rsid w:val="002B5CC6"/>
    <w:rsid w:val="002B6419"/>
    <w:rsid w:val="002D0ACD"/>
    <w:rsid w:val="002D16C8"/>
    <w:rsid w:val="002E0E5A"/>
    <w:rsid w:val="002E146A"/>
    <w:rsid w:val="002E1953"/>
    <w:rsid w:val="002E19A2"/>
    <w:rsid w:val="002E5834"/>
    <w:rsid w:val="002F0ADE"/>
    <w:rsid w:val="002F2193"/>
    <w:rsid w:val="003026E2"/>
    <w:rsid w:val="00315B95"/>
    <w:rsid w:val="003209FF"/>
    <w:rsid w:val="00322CFC"/>
    <w:rsid w:val="00326E53"/>
    <w:rsid w:val="00333D5C"/>
    <w:rsid w:val="00334310"/>
    <w:rsid w:val="00340CF2"/>
    <w:rsid w:val="0034249D"/>
    <w:rsid w:val="003439EC"/>
    <w:rsid w:val="00343C83"/>
    <w:rsid w:val="00343DC6"/>
    <w:rsid w:val="00352120"/>
    <w:rsid w:val="0036163D"/>
    <w:rsid w:val="00361671"/>
    <w:rsid w:val="0036236B"/>
    <w:rsid w:val="00372CE4"/>
    <w:rsid w:val="003754B0"/>
    <w:rsid w:val="00376670"/>
    <w:rsid w:val="00384C0E"/>
    <w:rsid w:val="00391E9F"/>
    <w:rsid w:val="00392712"/>
    <w:rsid w:val="00392BF5"/>
    <w:rsid w:val="0039364A"/>
    <w:rsid w:val="003941D4"/>
    <w:rsid w:val="003A0289"/>
    <w:rsid w:val="003A2E76"/>
    <w:rsid w:val="003A37D2"/>
    <w:rsid w:val="003A4187"/>
    <w:rsid w:val="003A7351"/>
    <w:rsid w:val="003B6632"/>
    <w:rsid w:val="003C432B"/>
    <w:rsid w:val="003C446C"/>
    <w:rsid w:val="003E306C"/>
    <w:rsid w:val="003F632A"/>
    <w:rsid w:val="0040687E"/>
    <w:rsid w:val="00420AE3"/>
    <w:rsid w:val="00425C40"/>
    <w:rsid w:val="00427B9A"/>
    <w:rsid w:val="004320F0"/>
    <w:rsid w:val="00432F6C"/>
    <w:rsid w:val="00433675"/>
    <w:rsid w:val="00436F30"/>
    <w:rsid w:val="00444950"/>
    <w:rsid w:val="004476DC"/>
    <w:rsid w:val="0046431C"/>
    <w:rsid w:val="00464B8D"/>
    <w:rsid w:val="004670F0"/>
    <w:rsid w:val="00473635"/>
    <w:rsid w:val="00480323"/>
    <w:rsid w:val="00481D4E"/>
    <w:rsid w:val="0048402A"/>
    <w:rsid w:val="0049371C"/>
    <w:rsid w:val="004A02A9"/>
    <w:rsid w:val="004A1869"/>
    <w:rsid w:val="004A6C18"/>
    <w:rsid w:val="004B0847"/>
    <w:rsid w:val="004B63AC"/>
    <w:rsid w:val="004C4834"/>
    <w:rsid w:val="004C50BA"/>
    <w:rsid w:val="004D6447"/>
    <w:rsid w:val="004E0C5A"/>
    <w:rsid w:val="004E0CA3"/>
    <w:rsid w:val="004E592E"/>
    <w:rsid w:val="004E70FD"/>
    <w:rsid w:val="004E792C"/>
    <w:rsid w:val="004F24CE"/>
    <w:rsid w:val="004F6C11"/>
    <w:rsid w:val="005018F1"/>
    <w:rsid w:val="00502570"/>
    <w:rsid w:val="00504B08"/>
    <w:rsid w:val="005254B5"/>
    <w:rsid w:val="0053242C"/>
    <w:rsid w:val="005336BC"/>
    <w:rsid w:val="0054080C"/>
    <w:rsid w:val="00541A67"/>
    <w:rsid w:val="00547E10"/>
    <w:rsid w:val="00552323"/>
    <w:rsid w:val="00556964"/>
    <w:rsid w:val="00556BB5"/>
    <w:rsid w:val="005616AE"/>
    <w:rsid w:val="00563C67"/>
    <w:rsid w:val="00583E58"/>
    <w:rsid w:val="005900E9"/>
    <w:rsid w:val="005965CF"/>
    <w:rsid w:val="005B3264"/>
    <w:rsid w:val="005B3C17"/>
    <w:rsid w:val="005B61CB"/>
    <w:rsid w:val="005C20FE"/>
    <w:rsid w:val="005C4F0F"/>
    <w:rsid w:val="005C6472"/>
    <w:rsid w:val="005D3FE2"/>
    <w:rsid w:val="005E1EEC"/>
    <w:rsid w:val="005E3FAA"/>
    <w:rsid w:val="005E60FE"/>
    <w:rsid w:val="005E781B"/>
    <w:rsid w:val="005F4263"/>
    <w:rsid w:val="005F6BFD"/>
    <w:rsid w:val="00606E97"/>
    <w:rsid w:val="0061174C"/>
    <w:rsid w:val="0061264C"/>
    <w:rsid w:val="00620A5F"/>
    <w:rsid w:val="006279FD"/>
    <w:rsid w:val="00627C18"/>
    <w:rsid w:val="00635345"/>
    <w:rsid w:val="00636AAD"/>
    <w:rsid w:val="00637A40"/>
    <w:rsid w:val="006415E8"/>
    <w:rsid w:val="006439CE"/>
    <w:rsid w:val="00645E6B"/>
    <w:rsid w:val="00653850"/>
    <w:rsid w:val="00664179"/>
    <w:rsid w:val="00664BC6"/>
    <w:rsid w:val="006653C8"/>
    <w:rsid w:val="0066558C"/>
    <w:rsid w:val="00670C91"/>
    <w:rsid w:val="00674A35"/>
    <w:rsid w:val="0068518E"/>
    <w:rsid w:val="00685863"/>
    <w:rsid w:val="00687264"/>
    <w:rsid w:val="00690B8E"/>
    <w:rsid w:val="00691436"/>
    <w:rsid w:val="00697E0F"/>
    <w:rsid w:val="006A3C57"/>
    <w:rsid w:val="006A5E16"/>
    <w:rsid w:val="006B4FF5"/>
    <w:rsid w:val="006E1E91"/>
    <w:rsid w:val="006E2961"/>
    <w:rsid w:val="006E67C2"/>
    <w:rsid w:val="00701C4A"/>
    <w:rsid w:val="00702AED"/>
    <w:rsid w:val="00704489"/>
    <w:rsid w:val="00710043"/>
    <w:rsid w:val="00713846"/>
    <w:rsid w:val="00713F05"/>
    <w:rsid w:val="00722B16"/>
    <w:rsid w:val="00727E24"/>
    <w:rsid w:val="00730378"/>
    <w:rsid w:val="007353FD"/>
    <w:rsid w:val="0074134F"/>
    <w:rsid w:val="00743A93"/>
    <w:rsid w:val="00743FD6"/>
    <w:rsid w:val="0074469F"/>
    <w:rsid w:val="00753A0C"/>
    <w:rsid w:val="00760005"/>
    <w:rsid w:val="00760CBE"/>
    <w:rsid w:val="00761CCF"/>
    <w:rsid w:val="0077030F"/>
    <w:rsid w:val="00774E59"/>
    <w:rsid w:val="00776300"/>
    <w:rsid w:val="007767CC"/>
    <w:rsid w:val="00780670"/>
    <w:rsid w:val="0079234D"/>
    <w:rsid w:val="00793D5F"/>
    <w:rsid w:val="0079599A"/>
    <w:rsid w:val="00797241"/>
    <w:rsid w:val="007A1725"/>
    <w:rsid w:val="007B1714"/>
    <w:rsid w:val="007B50C9"/>
    <w:rsid w:val="007B6C10"/>
    <w:rsid w:val="007C0A19"/>
    <w:rsid w:val="007C0E40"/>
    <w:rsid w:val="007C0EAB"/>
    <w:rsid w:val="007C1243"/>
    <w:rsid w:val="007C3019"/>
    <w:rsid w:val="007C5F39"/>
    <w:rsid w:val="007C6247"/>
    <w:rsid w:val="007C6C16"/>
    <w:rsid w:val="007D330A"/>
    <w:rsid w:val="007D3ED3"/>
    <w:rsid w:val="007E0773"/>
    <w:rsid w:val="007E55EC"/>
    <w:rsid w:val="007E5F3F"/>
    <w:rsid w:val="007E6384"/>
    <w:rsid w:val="00800F49"/>
    <w:rsid w:val="00805439"/>
    <w:rsid w:val="00805FF3"/>
    <w:rsid w:val="008175D0"/>
    <w:rsid w:val="00821065"/>
    <w:rsid w:val="0083105C"/>
    <w:rsid w:val="00831E22"/>
    <w:rsid w:val="00843FAE"/>
    <w:rsid w:val="0084465F"/>
    <w:rsid w:val="0084581D"/>
    <w:rsid w:val="00846CF0"/>
    <w:rsid w:val="00846FA4"/>
    <w:rsid w:val="00853677"/>
    <w:rsid w:val="00863EEA"/>
    <w:rsid w:val="0087110B"/>
    <w:rsid w:val="00873C7A"/>
    <w:rsid w:val="0087459B"/>
    <w:rsid w:val="00874A1D"/>
    <w:rsid w:val="00875E42"/>
    <w:rsid w:val="00884FDF"/>
    <w:rsid w:val="008925C6"/>
    <w:rsid w:val="00897F2A"/>
    <w:rsid w:val="008A2A01"/>
    <w:rsid w:val="008A39DF"/>
    <w:rsid w:val="008A54AB"/>
    <w:rsid w:val="008B5BCD"/>
    <w:rsid w:val="008C137D"/>
    <w:rsid w:val="008C16B9"/>
    <w:rsid w:val="008D2731"/>
    <w:rsid w:val="008E0D17"/>
    <w:rsid w:val="008E2018"/>
    <w:rsid w:val="008F3472"/>
    <w:rsid w:val="008F40EE"/>
    <w:rsid w:val="009019F6"/>
    <w:rsid w:val="00902F27"/>
    <w:rsid w:val="00904A3E"/>
    <w:rsid w:val="00915F4D"/>
    <w:rsid w:val="00931569"/>
    <w:rsid w:val="00932A8B"/>
    <w:rsid w:val="00937421"/>
    <w:rsid w:val="00951B20"/>
    <w:rsid w:val="00957CFA"/>
    <w:rsid w:val="00957E4A"/>
    <w:rsid w:val="009606B7"/>
    <w:rsid w:val="009617D0"/>
    <w:rsid w:val="009638D6"/>
    <w:rsid w:val="00966249"/>
    <w:rsid w:val="00967604"/>
    <w:rsid w:val="00973103"/>
    <w:rsid w:val="00977A5F"/>
    <w:rsid w:val="009830EE"/>
    <w:rsid w:val="009A4D1F"/>
    <w:rsid w:val="009B288B"/>
    <w:rsid w:val="009B41A7"/>
    <w:rsid w:val="009B522B"/>
    <w:rsid w:val="009B544F"/>
    <w:rsid w:val="009C12AB"/>
    <w:rsid w:val="009C5D63"/>
    <w:rsid w:val="009D15E3"/>
    <w:rsid w:val="009D1AF8"/>
    <w:rsid w:val="009D31DE"/>
    <w:rsid w:val="009D4E1C"/>
    <w:rsid w:val="009D6564"/>
    <w:rsid w:val="009E40F5"/>
    <w:rsid w:val="009E7463"/>
    <w:rsid w:val="009F22F0"/>
    <w:rsid w:val="009F739E"/>
    <w:rsid w:val="00A024FB"/>
    <w:rsid w:val="00A43B57"/>
    <w:rsid w:val="00A5261B"/>
    <w:rsid w:val="00A557C2"/>
    <w:rsid w:val="00A55F0F"/>
    <w:rsid w:val="00A60223"/>
    <w:rsid w:val="00A63B7A"/>
    <w:rsid w:val="00A6401D"/>
    <w:rsid w:val="00A74796"/>
    <w:rsid w:val="00A75B4A"/>
    <w:rsid w:val="00A809F7"/>
    <w:rsid w:val="00A81917"/>
    <w:rsid w:val="00A87C83"/>
    <w:rsid w:val="00A905E6"/>
    <w:rsid w:val="00A961AD"/>
    <w:rsid w:val="00AB420B"/>
    <w:rsid w:val="00AB6C39"/>
    <w:rsid w:val="00AC70CB"/>
    <w:rsid w:val="00AD0AAF"/>
    <w:rsid w:val="00AD257D"/>
    <w:rsid w:val="00AD2A95"/>
    <w:rsid w:val="00AF64D1"/>
    <w:rsid w:val="00B03982"/>
    <w:rsid w:val="00B102AE"/>
    <w:rsid w:val="00B10A01"/>
    <w:rsid w:val="00B14F3F"/>
    <w:rsid w:val="00B164EA"/>
    <w:rsid w:val="00B22497"/>
    <w:rsid w:val="00B35AC2"/>
    <w:rsid w:val="00B36205"/>
    <w:rsid w:val="00B5342C"/>
    <w:rsid w:val="00B63605"/>
    <w:rsid w:val="00B76F9D"/>
    <w:rsid w:val="00B927EB"/>
    <w:rsid w:val="00B956BD"/>
    <w:rsid w:val="00B96403"/>
    <w:rsid w:val="00BA3FEA"/>
    <w:rsid w:val="00BA4E24"/>
    <w:rsid w:val="00BA5CDF"/>
    <w:rsid w:val="00BB059A"/>
    <w:rsid w:val="00BB0F5C"/>
    <w:rsid w:val="00BB5DE6"/>
    <w:rsid w:val="00BB6B3D"/>
    <w:rsid w:val="00BC10EF"/>
    <w:rsid w:val="00BC5022"/>
    <w:rsid w:val="00BC77AE"/>
    <w:rsid w:val="00BD17F8"/>
    <w:rsid w:val="00BD2B31"/>
    <w:rsid w:val="00BE279D"/>
    <w:rsid w:val="00C00010"/>
    <w:rsid w:val="00C01954"/>
    <w:rsid w:val="00C01D89"/>
    <w:rsid w:val="00C03601"/>
    <w:rsid w:val="00C15683"/>
    <w:rsid w:val="00C21892"/>
    <w:rsid w:val="00C221F8"/>
    <w:rsid w:val="00C258D1"/>
    <w:rsid w:val="00C312B8"/>
    <w:rsid w:val="00C47E9F"/>
    <w:rsid w:val="00C51B18"/>
    <w:rsid w:val="00C55715"/>
    <w:rsid w:val="00C71315"/>
    <w:rsid w:val="00C747C6"/>
    <w:rsid w:val="00C7743B"/>
    <w:rsid w:val="00C77C9B"/>
    <w:rsid w:val="00C82F62"/>
    <w:rsid w:val="00C851B9"/>
    <w:rsid w:val="00C85718"/>
    <w:rsid w:val="00C87F2E"/>
    <w:rsid w:val="00C935E3"/>
    <w:rsid w:val="00CA1A50"/>
    <w:rsid w:val="00CA2FE1"/>
    <w:rsid w:val="00CA43C0"/>
    <w:rsid w:val="00CB493E"/>
    <w:rsid w:val="00CB5B5B"/>
    <w:rsid w:val="00CC1567"/>
    <w:rsid w:val="00CC25D7"/>
    <w:rsid w:val="00CD0235"/>
    <w:rsid w:val="00CD4C7E"/>
    <w:rsid w:val="00CE11AF"/>
    <w:rsid w:val="00CF3C09"/>
    <w:rsid w:val="00CF6A38"/>
    <w:rsid w:val="00D002DB"/>
    <w:rsid w:val="00D0183C"/>
    <w:rsid w:val="00D1257C"/>
    <w:rsid w:val="00D15F10"/>
    <w:rsid w:val="00D20175"/>
    <w:rsid w:val="00D20270"/>
    <w:rsid w:val="00D21DDE"/>
    <w:rsid w:val="00D23B78"/>
    <w:rsid w:val="00D25686"/>
    <w:rsid w:val="00D276D4"/>
    <w:rsid w:val="00D34E5A"/>
    <w:rsid w:val="00D51A06"/>
    <w:rsid w:val="00D5536F"/>
    <w:rsid w:val="00D55F50"/>
    <w:rsid w:val="00D62F9D"/>
    <w:rsid w:val="00D653B3"/>
    <w:rsid w:val="00D70436"/>
    <w:rsid w:val="00D81DDE"/>
    <w:rsid w:val="00DA56DB"/>
    <w:rsid w:val="00DA6D80"/>
    <w:rsid w:val="00DA7ACF"/>
    <w:rsid w:val="00DB1985"/>
    <w:rsid w:val="00DC6483"/>
    <w:rsid w:val="00DD5D5B"/>
    <w:rsid w:val="00DD5D73"/>
    <w:rsid w:val="00DE3623"/>
    <w:rsid w:val="00DE7350"/>
    <w:rsid w:val="00DF1D7C"/>
    <w:rsid w:val="00DF2D93"/>
    <w:rsid w:val="00DF70CB"/>
    <w:rsid w:val="00E13E62"/>
    <w:rsid w:val="00E16B31"/>
    <w:rsid w:val="00E26481"/>
    <w:rsid w:val="00E3128A"/>
    <w:rsid w:val="00E36D68"/>
    <w:rsid w:val="00E4427E"/>
    <w:rsid w:val="00E45BEC"/>
    <w:rsid w:val="00E547EF"/>
    <w:rsid w:val="00E64FE4"/>
    <w:rsid w:val="00E66A9F"/>
    <w:rsid w:val="00E73667"/>
    <w:rsid w:val="00E75A41"/>
    <w:rsid w:val="00E80F44"/>
    <w:rsid w:val="00E8359E"/>
    <w:rsid w:val="00E90F35"/>
    <w:rsid w:val="00E924C3"/>
    <w:rsid w:val="00EA0DBE"/>
    <w:rsid w:val="00EA2054"/>
    <w:rsid w:val="00EA280E"/>
    <w:rsid w:val="00EB636D"/>
    <w:rsid w:val="00EC67B7"/>
    <w:rsid w:val="00EC6BD7"/>
    <w:rsid w:val="00EE7096"/>
    <w:rsid w:val="00EF6AB8"/>
    <w:rsid w:val="00EF7B73"/>
    <w:rsid w:val="00F00A91"/>
    <w:rsid w:val="00F0302A"/>
    <w:rsid w:val="00F15BD5"/>
    <w:rsid w:val="00F1770B"/>
    <w:rsid w:val="00F239FF"/>
    <w:rsid w:val="00F2459F"/>
    <w:rsid w:val="00F255D7"/>
    <w:rsid w:val="00F37BF6"/>
    <w:rsid w:val="00F4043C"/>
    <w:rsid w:val="00F4178A"/>
    <w:rsid w:val="00F54EFE"/>
    <w:rsid w:val="00F55D64"/>
    <w:rsid w:val="00F63E36"/>
    <w:rsid w:val="00F900A6"/>
    <w:rsid w:val="00F92C9D"/>
    <w:rsid w:val="00F934D9"/>
    <w:rsid w:val="00F94FEB"/>
    <w:rsid w:val="00F95E5B"/>
    <w:rsid w:val="00F963A6"/>
    <w:rsid w:val="00FA0A74"/>
    <w:rsid w:val="00FA69C2"/>
    <w:rsid w:val="00FB1462"/>
    <w:rsid w:val="00FB1E65"/>
    <w:rsid w:val="00FB4F83"/>
    <w:rsid w:val="00FB5517"/>
    <w:rsid w:val="00FB77B6"/>
    <w:rsid w:val="00FC2484"/>
    <w:rsid w:val="00FD2039"/>
    <w:rsid w:val="00FD631A"/>
    <w:rsid w:val="00FE4DDF"/>
    <w:rsid w:val="00FE553E"/>
    <w:rsid w:val="00FF38F7"/>
    <w:rsid w:val="00FF407A"/>
    <w:rsid w:val="00FF41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header" w:uiPriority="0" w:qFormat="1"/>
    <w:lsdException w:name="footer" w:uiPriority="0" w:qFormat="1"/>
    <w:lsdException w:name="caption" w:uiPriority="0"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Date" w:qFormat="1"/>
    <w:lsdException w:name="Body Text First Indent" w:uiPriority="0"/>
    <w:lsdException w:name="Body Text 3" w:uiPriority="0"/>
    <w:lsdException w:name="Hyperlink" w:uiPriority="0" w:qFormat="1"/>
    <w:lsdException w:name="FollowedHyperlink" w:uiPriority="0" w:qFormat="1"/>
    <w:lsdException w:name="Strong" w:semiHidden="0" w:uiPriority="22" w:unhideWhenUsed="0" w:qFormat="1"/>
    <w:lsdException w:name="Emphasis" w:semiHidden="0" w:uiPriority="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27E"/>
    <w:pPr>
      <w:widowControl w:val="0"/>
      <w:jc w:val="both"/>
    </w:pPr>
  </w:style>
  <w:style w:type="paragraph" w:styleId="1">
    <w:name w:val="heading 1"/>
    <w:basedOn w:val="a"/>
    <w:next w:val="a"/>
    <w:link w:val="1Char"/>
    <w:qFormat/>
    <w:rsid w:val="00E4427E"/>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4427E"/>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E4427E"/>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4427E"/>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4427E"/>
    <w:rPr>
      <w:rFonts w:ascii="Calibri" w:eastAsia="宋体" w:hAnsi="Calibri" w:cs="Times New Roman"/>
      <w:b/>
      <w:bCs/>
      <w:kern w:val="44"/>
      <w:sz w:val="44"/>
      <w:szCs w:val="44"/>
    </w:rPr>
  </w:style>
  <w:style w:type="character" w:customStyle="1" w:styleId="2Char">
    <w:name w:val="标题 2 Char"/>
    <w:basedOn w:val="a0"/>
    <w:link w:val="2"/>
    <w:rsid w:val="00E4427E"/>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E4427E"/>
    <w:rPr>
      <w:rFonts w:ascii="宋体" w:eastAsia="宋体" w:hAnsi="宋体" w:cs="Times New Roman"/>
      <w:b/>
      <w:color w:val="000000"/>
      <w:kern w:val="0"/>
      <w:sz w:val="24"/>
      <w:szCs w:val="20"/>
      <w:lang w:val="en-GB"/>
    </w:rPr>
  </w:style>
  <w:style w:type="character" w:customStyle="1" w:styleId="4Char">
    <w:name w:val="标题 4 Char"/>
    <w:basedOn w:val="a0"/>
    <w:link w:val="4"/>
    <w:rsid w:val="00E4427E"/>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E4427E"/>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E4427E"/>
    <w:rPr>
      <w:rFonts w:eastAsia="宋体"/>
      <w:sz w:val="24"/>
    </w:rPr>
  </w:style>
  <w:style w:type="paragraph" w:styleId="a4">
    <w:name w:val="Date"/>
    <w:basedOn w:val="a"/>
    <w:next w:val="a"/>
    <w:link w:val="Char0"/>
    <w:uiPriority w:val="99"/>
    <w:unhideWhenUsed/>
    <w:qFormat/>
    <w:rsid w:val="00E4427E"/>
    <w:pPr>
      <w:ind w:leftChars="2500" w:left="100"/>
    </w:pPr>
  </w:style>
  <w:style w:type="character" w:customStyle="1" w:styleId="Char0">
    <w:name w:val="日期 Char"/>
    <w:basedOn w:val="a0"/>
    <w:link w:val="a4"/>
    <w:uiPriority w:val="99"/>
    <w:qFormat/>
    <w:rsid w:val="00E4427E"/>
  </w:style>
  <w:style w:type="paragraph" w:styleId="a5">
    <w:name w:val="footer"/>
    <w:basedOn w:val="a"/>
    <w:link w:val="Char1"/>
    <w:unhideWhenUsed/>
    <w:qFormat/>
    <w:rsid w:val="00E4427E"/>
    <w:pPr>
      <w:tabs>
        <w:tab w:val="center" w:pos="4153"/>
        <w:tab w:val="right" w:pos="8306"/>
      </w:tabs>
      <w:snapToGrid w:val="0"/>
      <w:jc w:val="left"/>
    </w:pPr>
    <w:rPr>
      <w:sz w:val="18"/>
      <w:szCs w:val="18"/>
    </w:rPr>
  </w:style>
  <w:style w:type="character" w:customStyle="1" w:styleId="Char1">
    <w:name w:val="页脚 Char"/>
    <w:basedOn w:val="a0"/>
    <w:link w:val="a5"/>
    <w:qFormat/>
    <w:rsid w:val="00E4427E"/>
    <w:rPr>
      <w:sz w:val="18"/>
      <w:szCs w:val="18"/>
    </w:rPr>
  </w:style>
  <w:style w:type="paragraph" w:styleId="a6">
    <w:name w:val="header"/>
    <w:basedOn w:val="a"/>
    <w:link w:val="Char2"/>
    <w:unhideWhenUsed/>
    <w:qFormat/>
    <w:rsid w:val="00E4427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qFormat/>
    <w:rsid w:val="00E4427E"/>
    <w:rPr>
      <w:sz w:val="18"/>
      <w:szCs w:val="18"/>
    </w:rPr>
  </w:style>
  <w:style w:type="paragraph" w:styleId="a7">
    <w:name w:val="Normal (Web)"/>
    <w:basedOn w:val="a"/>
    <w:uiPriority w:val="99"/>
    <w:qFormat/>
    <w:rsid w:val="00E4427E"/>
    <w:rPr>
      <w:rFonts w:ascii="Calibri" w:eastAsia="宋体" w:hAnsi="Calibri" w:cs="Times New Roman"/>
      <w:sz w:val="24"/>
      <w:szCs w:val="24"/>
    </w:rPr>
  </w:style>
  <w:style w:type="character" w:styleId="a8">
    <w:name w:val="Strong"/>
    <w:basedOn w:val="a0"/>
    <w:uiPriority w:val="22"/>
    <w:qFormat/>
    <w:rsid w:val="00E4427E"/>
    <w:rPr>
      <w:b/>
      <w:bCs/>
    </w:rPr>
  </w:style>
  <w:style w:type="character" w:styleId="a9">
    <w:name w:val="Hyperlink"/>
    <w:basedOn w:val="a0"/>
    <w:unhideWhenUsed/>
    <w:qFormat/>
    <w:rsid w:val="00E4427E"/>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E4427E"/>
    <w:rPr>
      <w:rFonts w:eastAsia="宋体"/>
      <w:sz w:val="24"/>
    </w:rPr>
  </w:style>
  <w:style w:type="paragraph" w:customStyle="1" w:styleId="Default">
    <w:name w:val="Default"/>
    <w:qFormat/>
    <w:rsid w:val="00E4427E"/>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E4427E"/>
    <w:pPr>
      <w:ind w:firstLineChars="200" w:firstLine="420"/>
    </w:pPr>
  </w:style>
  <w:style w:type="paragraph" w:styleId="aa">
    <w:name w:val="List Paragraph"/>
    <w:basedOn w:val="a"/>
    <w:uiPriority w:val="99"/>
    <w:unhideWhenUsed/>
    <w:qFormat/>
    <w:rsid w:val="00E4427E"/>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E4427E"/>
    <w:pPr>
      <w:ind w:firstLine="425"/>
    </w:pPr>
    <w:rPr>
      <w:rFonts w:ascii="Times New Roman" w:eastAsia="宋体" w:hAnsi="Times New Roman" w:cs="Times New Roman"/>
      <w:szCs w:val="20"/>
    </w:rPr>
  </w:style>
  <w:style w:type="character" w:customStyle="1" w:styleId="CharChar">
    <w:name w:val="正文文本缩进 Char Char"/>
    <w:link w:val="12"/>
    <w:rsid w:val="00E4427E"/>
    <w:rPr>
      <w:rFonts w:ascii="宋体"/>
      <w:sz w:val="24"/>
    </w:rPr>
  </w:style>
  <w:style w:type="paragraph" w:customStyle="1" w:styleId="12">
    <w:name w:val="正文文本缩进1"/>
    <w:basedOn w:val="a"/>
    <w:link w:val="CharChar"/>
    <w:rsid w:val="00E4427E"/>
    <w:pPr>
      <w:spacing w:line="360" w:lineRule="auto"/>
      <w:ind w:firstLineChars="200" w:firstLine="480"/>
    </w:pPr>
    <w:rPr>
      <w:rFonts w:ascii="宋体"/>
      <w:sz w:val="24"/>
    </w:rPr>
  </w:style>
  <w:style w:type="character" w:customStyle="1" w:styleId="CharChar0">
    <w:name w:val="日期 Char Char"/>
    <w:link w:val="13"/>
    <w:rsid w:val="00E4427E"/>
    <w:rPr>
      <w:sz w:val="24"/>
    </w:rPr>
  </w:style>
  <w:style w:type="paragraph" w:customStyle="1" w:styleId="13">
    <w:name w:val="日期1"/>
    <w:basedOn w:val="a"/>
    <w:next w:val="a"/>
    <w:link w:val="CharChar0"/>
    <w:rsid w:val="00E4427E"/>
    <w:rPr>
      <w:sz w:val="24"/>
    </w:rPr>
  </w:style>
  <w:style w:type="paragraph" w:customStyle="1" w:styleId="14">
    <w:name w:val="正文缩进1"/>
    <w:basedOn w:val="a"/>
    <w:rsid w:val="00E4427E"/>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E4427E"/>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E4427E"/>
    <w:rPr>
      <w:rFonts w:ascii="Arial" w:eastAsia="黑体" w:hAnsi="Arial" w:cs="Arial"/>
      <w:sz w:val="20"/>
      <w:szCs w:val="20"/>
    </w:rPr>
  </w:style>
  <w:style w:type="paragraph" w:styleId="15">
    <w:name w:val="toc 1"/>
    <w:basedOn w:val="a"/>
    <w:next w:val="a"/>
    <w:autoRedefine/>
    <w:uiPriority w:val="39"/>
    <w:rsid w:val="00E4427E"/>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E4427E"/>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E4427E"/>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E4427E"/>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E4427E"/>
    <w:rPr>
      <w:rFonts w:ascii="Times New Roman" w:eastAsia="宋体" w:hAnsi="Times New Roman" w:cs="Times New Roman"/>
      <w:color w:val="FF0000"/>
      <w:sz w:val="24"/>
      <w:szCs w:val="24"/>
    </w:rPr>
  </w:style>
  <w:style w:type="character" w:customStyle="1" w:styleId="3Char0">
    <w:name w:val="正文文本 3 Char"/>
    <w:basedOn w:val="a0"/>
    <w:link w:val="31"/>
    <w:rsid w:val="00E4427E"/>
    <w:rPr>
      <w:rFonts w:ascii="Times New Roman" w:eastAsia="宋体" w:hAnsi="Times New Roman" w:cs="Times New Roman"/>
      <w:color w:val="FF0000"/>
      <w:sz w:val="24"/>
      <w:szCs w:val="24"/>
    </w:rPr>
  </w:style>
  <w:style w:type="character" w:customStyle="1" w:styleId="edittexttarea">
    <w:name w:val="edittexttarea"/>
    <w:basedOn w:val="a0"/>
    <w:rsid w:val="00E4427E"/>
  </w:style>
  <w:style w:type="paragraph" w:customStyle="1" w:styleId="11212">
    <w:name w:val="样式 标题 1 + 四号 居中 段前: 12 磅 段后: 12 磅 行距: 单倍行距"/>
    <w:basedOn w:val="1"/>
    <w:rsid w:val="00E4427E"/>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4427E"/>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E4427E"/>
    <w:pPr>
      <w:spacing w:after="120"/>
    </w:pPr>
  </w:style>
  <w:style w:type="character" w:customStyle="1" w:styleId="Char3">
    <w:name w:val="正文文本 Char"/>
    <w:basedOn w:val="a0"/>
    <w:link w:val="ae"/>
    <w:uiPriority w:val="99"/>
    <w:semiHidden/>
    <w:rsid w:val="00E4427E"/>
  </w:style>
  <w:style w:type="paragraph" w:styleId="af">
    <w:name w:val="Body Text First Indent"/>
    <w:basedOn w:val="ae"/>
    <w:link w:val="Char4"/>
    <w:rsid w:val="00E4427E"/>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E4427E"/>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E4427E"/>
    <w:rPr>
      <w:rFonts w:ascii="宋体" w:eastAsia="宋体" w:hAnsi="宋体" w:cs="宋体"/>
      <w:kern w:val="0"/>
      <w:sz w:val="24"/>
      <w:szCs w:val="24"/>
    </w:rPr>
  </w:style>
  <w:style w:type="paragraph" w:styleId="HTML">
    <w:name w:val="HTML Preformatted"/>
    <w:basedOn w:val="a"/>
    <w:link w:val="HTMLChar"/>
    <w:uiPriority w:val="99"/>
    <w:semiHidden/>
    <w:unhideWhenUsed/>
    <w:rsid w:val="00E442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E4427E"/>
    <w:rPr>
      <w:rFonts w:ascii="Courier New" w:hAnsi="Courier New" w:cs="Courier New"/>
      <w:sz w:val="20"/>
      <w:szCs w:val="20"/>
    </w:rPr>
  </w:style>
  <w:style w:type="character" w:customStyle="1" w:styleId="Char5">
    <w:name w:val="正文文本缩进 Char"/>
    <w:link w:val="af0"/>
    <w:rsid w:val="00E4427E"/>
    <w:rPr>
      <w:sz w:val="24"/>
    </w:rPr>
  </w:style>
  <w:style w:type="paragraph" w:styleId="af0">
    <w:name w:val="Body Text Indent"/>
    <w:basedOn w:val="a"/>
    <w:link w:val="Char5"/>
    <w:qFormat/>
    <w:rsid w:val="00E4427E"/>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E4427E"/>
  </w:style>
  <w:style w:type="character" w:customStyle="1" w:styleId="Char6">
    <w:name w:val="批注框文本 Char"/>
    <w:basedOn w:val="a0"/>
    <w:link w:val="af1"/>
    <w:uiPriority w:val="99"/>
    <w:semiHidden/>
    <w:rsid w:val="00E4427E"/>
    <w:rPr>
      <w:sz w:val="18"/>
      <w:szCs w:val="18"/>
    </w:rPr>
  </w:style>
  <w:style w:type="paragraph" w:styleId="af1">
    <w:name w:val="Balloon Text"/>
    <w:basedOn w:val="a"/>
    <w:link w:val="Char6"/>
    <w:uiPriority w:val="99"/>
    <w:semiHidden/>
    <w:unhideWhenUsed/>
    <w:rsid w:val="00E4427E"/>
    <w:rPr>
      <w:sz w:val="18"/>
      <w:szCs w:val="18"/>
    </w:rPr>
  </w:style>
  <w:style w:type="character" w:customStyle="1" w:styleId="Char12">
    <w:name w:val="批注框文本 Char1"/>
    <w:basedOn w:val="a0"/>
    <w:link w:val="af1"/>
    <w:uiPriority w:val="99"/>
    <w:semiHidden/>
    <w:rsid w:val="00E4427E"/>
    <w:rPr>
      <w:sz w:val="18"/>
      <w:szCs w:val="18"/>
    </w:rPr>
  </w:style>
  <w:style w:type="character" w:styleId="af2">
    <w:name w:val="FollowedHyperlink"/>
    <w:basedOn w:val="a0"/>
    <w:unhideWhenUsed/>
    <w:qFormat/>
    <w:rsid w:val="00AB6C39"/>
    <w:rPr>
      <w:color w:val="800080" w:themeColor="followedHyperlink"/>
      <w:u w:val="single"/>
    </w:rPr>
  </w:style>
  <w:style w:type="character" w:customStyle="1" w:styleId="red1">
    <w:name w:val="red1"/>
    <w:basedOn w:val="a0"/>
    <w:qFormat/>
    <w:rsid w:val="00283E96"/>
    <w:rPr>
      <w:color w:val="66AE00"/>
      <w:sz w:val="14"/>
      <w:szCs w:val="14"/>
    </w:rPr>
  </w:style>
  <w:style w:type="paragraph" w:styleId="af3">
    <w:name w:val="annotation text"/>
    <w:basedOn w:val="a"/>
    <w:link w:val="Char7"/>
    <w:qFormat/>
    <w:rsid w:val="00283E96"/>
    <w:pPr>
      <w:jc w:val="left"/>
    </w:pPr>
    <w:rPr>
      <w:szCs w:val="24"/>
    </w:rPr>
  </w:style>
  <w:style w:type="character" w:customStyle="1" w:styleId="Char7">
    <w:name w:val="批注文字 Char"/>
    <w:basedOn w:val="a0"/>
    <w:link w:val="af3"/>
    <w:rsid w:val="00283E96"/>
    <w:rPr>
      <w:szCs w:val="24"/>
    </w:rPr>
  </w:style>
  <w:style w:type="character" w:styleId="af4">
    <w:name w:val="Emphasis"/>
    <w:basedOn w:val="a0"/>
    <w:qFormat/>
    <w:rsid w:val="00283E96"/>
  </w:style>
  <w:style w:type="character" w:customStyle="1" w:styleId="blue">
    <w:name w:val="blue"/>
    <w:basedOn w:val="a0"/>
    <w:qFormat/>
    <w:rsid w:val="00283E96"/>
    <w:rPr>
      <w:color w:val="0371C6"/>
      <w:sz w:val="16"/>
      <w:szCs w:val="16"/>
    </w:rPr>
  </w:style>
  <w:style w:type="character" w:customStyle="1" w:styleId="right">
    <w:name w:val="right"/>
    <w:basedOn w:val="a0"/>
    <w:qFormat/>
    <w:rsid w:val="00283E96"/>
    <w:rPr>
      <w:color w:val="999999"/>
      <w:sz w:val="14"/>
      <w:szCs w:val="14"/>
    </w:rPr>
  </w:style>
  <w:style w:type="character" w:customStyle="1" w:styleId="hover25">
    <w:name w:val="hover25"/>
    <w:basedOn w:val="a0"/>
    <w:qFormat/>
    <w:rsid w:val="00283E96"/>
  </w:style>
  <w:style w:type="character" w:customStyle="1" w:styleId="green">
    <w:name w:val="green"/>
    <w:basedOn w:val="a0"/>
    <w:qFormat/>
    <w:rsid w:val="00283E96"/>
    <w:rPr>
      <w:color w:val="66AE00"/>
      <w:sz w:val="14"/>
      <w:szCs w:val="14"/>
    </w:rPr>
  </w:style>
  <w:style w:type="character" w:customStyle="1" w:styleId="red">
    <w:name w:val="red"/>
    <w:basedOn w:val="a0"/>
    <w:qFormat/>
    <w:rsid w:val="00283E96"/>
    <w:rPr>
      <w:color w:val="FF0000"/>
      <w:sz w:val="14"/>
      <w:szCs w:val="14"/>
    </w:rPr>
  </w:style>
  <w:style w:type="character" w:customStyle="1" w:styleId="red2">
    <w:name w:val="red2"/>
    <w:basedOn w:val="a0"/>
    <w:qFormat/>
    <w:rsid w:val="00283E96"/>
    <w:rPr>
      <w:color w:val="CC0000"/>
    </w:rPr>
  </w:style>
  <w:style w:type="character" w:customStyle="1" w:styleId="red3">
    <w:name w:val="red3"/>
    <w:basedOn w:val="a0"/>
    <w:qFormat/>
    <w:rsid w:val="00283E96"/>
    <w:rPr>
      <w:color w:val="FF0000"/>
    </w:rPr>
  </w:style>
  <w:style w:type="character" w:customStyle="1" w:styleId="gb-jt">
    <w:name w:val="gb-jt"/>
    <w:basedOn w:val="a0"/>
    <w:qFormat/>
    <w:rsid w:val="00283E96"/>
  </w:style>
  <w:style w:type="paragraph" w:customStyle="1" w:styleId="af5">
    <w:name w:val="缩进正文"/>
    <w:basedOn w:val="a"/>
    <w:qFormat/>
    <w:rsid w:val="00283E96"/>
    <w:pPr>
      <w:spacing w:line="300" w:lineRule="auto"/>
      <w:ind w:leftChars="1000" w:left="1000"/>
      <w:jc w:val="left"/>
    </w:pPr>
    <w:rPr>
      <w:rFonts w:ascii="Calibri" w:eastAsia="微软雅黑 Light" w:hAnsi="Calibri"/>
      <w:sz w:val="18"/>
    </w:rPr>
  </w:style>
  <w:style w:type="paragraph" w:customStyle="1" w:styleId="af6">
    <w:name w:val="表 靠左"/>
    <w:basedOn w:val="af7"/>
    <w:qFormat/>
    <w:rsid w:val="00283E96"/>
    <w:pPr>
      <w:jc w:val="left"/>
    </w:pPr>
    <w:rPr>
      <w:rFonts w:asciiTheme="minorEastAsia" w:hAnsiTheme="minorEastAsia"/>
    </w:rPr>
  </w:style>
  <w:style w:type="paragraph" w:customStyle="1" w:styleId="af7">
    <w:name w:val="表"/>
    <w:basedOn w:val="a"/>
    <w:next w:val="a"/>
    <w:uiPriority w:val="7"/>
    <w:qFormat/>
    <w:rsid w:val="00283E96"/>
    <w:pPr>
      <w:jc w:val="center"/>
    </w:pPr>
    <w:rPr>
      <w:szCs w:val="24"/>
    </w:rPr>
  </w:style>
  <w:style w:type="paragraph" w:customStyle="1" w:styleId="WPSPlain">
    <w:name w:val="WPS Plain"/>
    <w:qFormat/>
    <w:rsid w:val="00283E96"/>
    <w:rPr>
      <w:rFonts w:ascii="Times New Roman" w:eastAsia="宋体" w:hAnsi="Times New Roman" w:cs="Times New Roman"/>
      <w:kern w:val="0"/>
      <w:sz w:val="20"/>
      <w:szCs w:val="20"/>
    </w:rPr>
  </w:style>
  <w:style w:type="character" w:customStyle="1" w:styleId="font11">
    <w:name w:val="font11"/>
    <w:basedOn w:val="a0"/>
    <w:qFormat/>
    <w:rsid w:val="00283E96"/>
    <w:rPr>
      <w:rFonts w:ascii="Times New Roman" w:hAnsi="Times New Roman" w:cs="Times New Roman" w:hint="default"/>
      <w:color w:val="000000"/>
      <w:sz w:val="24"/>
      <w:szCs w:val="24"/>
      <w:u w:val="none"/>
    </w:rPr>
  </w:style>
  <w:style w:type="character" w:customStyle="1" w:styleId="font21">
    <w:name w:val="font21"/>
    <w:basedOn w:val="a0"/>
    <w:qFormat/>
    <w:rsid w:val="00283E96"/>
    <w:rPr>
      <w:rFonts w:ascii="宋体" w:eastAsia="宋体" w:hAnsi="宋体" w:cs="宋体" w:hint="eastAsia"/>
      <w:color w:val="000000"/>
      <w:sz w:val="24"/>
      <w:szCs w:val="24"/>
      <w:u w:val="none"/>
    </w:rPr>
  </w:style>
  <w:style w:type="character" w:customStyle="1" w:styleId="font31">
    <w:name w:val="font31"/>
    <w:basedOn w:val="a0"/>
    <w:qFormat/>
    <w:rsid w:val="00283E96"/>
    <w:rPr>
      <w:rFonts w:ascii="宋体" w:eastAsia="宋体" w:hAnsi="宋体" w:cs="宋体" w:hint="eastAsia"/>
      <w:color w:val="000000"/>
      <w:sz w:val="21"/>
      <w:szCs w:val="21"/>
      <w:u w:val="none"/>
    </w:rPr>
  </w:style>
  <w:style w:type="character" w:customStyle="1" w:styleId="font41">
    <w:name w:val="font41"/>
    <w:basedOn w:val="a0"/>
    <w:qFormat/>
    <w:rsid w:val="00283E96"/>
    <w:rPr>
      <w:rFonts w:ascii="Times New Roman" w:hAnsi="Times New Roman" w:cs="Times New Roman" w:hint="default"/>
      <w:color w:val="000000"/>
      <w:sz w:val="21"/>
      <w:szCs w:val="21"/>
      <w:u w:val="none"/>
    </w:rPr>
  </w:style>
  <w:style w:type="character" w:customStyle="1" w:styleId="font71">
    <w:name w:val="font71"/>
    <w:basedOn w:val="a0"/>
    <w:qFormat/>
    <w:rsid w:val="00283E96"/>
    <w:rPr>
      <w:rFonts w:ascii="宋体" w:eastAsia="宋体" w:hAnsi="宋体" w:cs="宋体" w:hint="eastAsia"/>
      <w:b/>
      <w:color w:val="0000FF"/>
      <w:sz w:val="24"/>
      <w:szCs w:val="24"/>
      <w:u w:val="none"/>
    </w:rPr>
  </w:style>
  <w:style w:type="character" w:customStyle="1" w:styleId="font61">
    <w:name w:val="font61"/>
    <w:basedOn w:val="a0"/>
    <w:qFormat/>
    <w:rsid w:val="00283E96"/>
    <w:rPr>
      <w:rFonts w:ascii="宋体" w:eastAsia="宋体" w:hAnsi="宋体" w:cs="宋体" w:hint="eastAsia"/>
      <w:b/>
      <w:color w:val="0000FF"/>
      <w:sz w:val="21"/>
      <w:szCs w:val="21"/>
      <w:u w:val="none"/>
    </w:rPr>
  </w:style>
  <w:style w:type="character" w:customStyle="1" w:styleId="font51">
    <w:name w:val="font51"/>
    <w:basedOn w:val="a0"/>
    <w:qFormat/>
    <w:rsid w:val="00283E96"/>
    <w:rPr>
      <w:rFonts w:ascii="Times New Roman" w:hAnsi="Times New Roman" w:cs="Times New Roman" w:hint="default"/>
      <w:color w:val="538DD5"/>
      <w:sz w:val="21"/>
      <w:szCs w:val="21"/>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hinanpo.gov.c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reditchina.gov.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editchina.gov.cn" TargetMode="External"/><Relationship Id="rId5" Type="http://schemas.openxmlformats.org/officeDocument/2006/relationships/footnotes" Target="footnote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www.cnca.gov.cn/cnca/zwxx/ggxx/images/2010/07/19/A6C32D2A507AC2A38326896013A67542.do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2010</TotalTime>
  <Pages>109</Pages>
  <Words>9465</Words>
  <Characters>53954</Characters>
  <Application>Microsoft Office Word</Application>
  <DocSecurity>0</DocSecurity>
  <Lines>449</Lines>
  <Paragraphs>126</Paragraphs>
  <ScaleCrop>false</ScaleCrop>
  <Company/>
  <LinksUpToDate>false</LinksUpToDate>
  <CharactersWithSpaces>63293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489</cp:revision>
  <cp:lastPrinted>2020-03-05T02:20:00Z</cp:lastPrinted>
  <dcterms:created xsi:type="dcterms:W3CDTF">2019-08-05T00:24:00Z</dcterms:created>
  <dcterms:modified xsi:type="dcterms:W3CDTF">2020-06-16T03:11:00Z</dcterms:modified>
</cp:coreProperties>
</file>