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DE8" w:rsidRDefault="00C50DE8">
      <w:pPr>
        <w:rPr>
          <w:rFonts w:asciiTheme="majorEastAsia" w:eastAsiaTheme="majorEastAsia" w:hAnsiTheme="majorEastAsia" w:cstheme="majorEastAsia"/>
          <w:b/>
          <w:bCs/>
          <w:color w:val="000000"/>
          <w:sz w:val="44"/>
          <w:szCs w:val="44"/>
        </w:rPr>
      </w:pPr>
    </w:p>
    <w:p w:rsidR="00C50DE8" w:rsidRPr="004D3874" w:rsidRDefault="00A23013">
      <w:pPr>
        <w:jc w:val="center"/>
        <w:rPr>
          <w:rFonts w:asciiTheme="majorEastAsia" w:eastAsiaTheme="majorEastAsia" w:hAnsiTheme="majorEastAsia" w:cstheme="majorEastAsia"/>
          <w:b/>
          <w:bCs/>
          <w:color w:val="000000"/>
          <w:sz w:val="52"/>
          <w:szCs w:val="44"/>
        </w:rPr>
      </w:pPr>
      <w:r w:rsidRPr="004D3874">
        <w:rPr>
          <w:rFonts w:asciiTheme="majorEastAsia" w:eastAsiaTheme="majorEastAsia" w:hAnsiTheme="majorEastAsia" w:cstheme="majorEastAsia" w:hint="eastAsia"/>
          <w:b/>
          <w:bCs/>
          <w:sz w:val="52"/>
          <w:szCs w:val="44"/>
          <w:shd w:val="clear" w:color="auto" w:fill="FFFFFF"/>
        </w:rPr>
        <w:t>襄城县畜禽</w:t>
      </w:r>
      <w:r w:rsidR="004356D3">
        <w:rPr>
          <w:rFonts w:asciiTheme="majorEastAsia" w:eastAsiaTheme="majorEastAsia" w:hAnsiTheme="majorEastAsia" w:cstheme="majorEastAsia" w:hint="eastAsia"/>
          <w:b/>
          <w:bCs/>
          <w:sz w:val="52"/>
          <w:szCs w:val="44"/>
          <w:shd w:val="clear" w:color="auto" w:fill="FFFFFF"/>
        </w:rPr>
        <w:t>粪</w:t>
      </w:r>
      <w:r w:rsidRPr="004D3874">
        <w:rPr>
          <w:rFonts w:asciiTheme="majorEastAsia" w:eastAsiaTheme="majorEastAsia" w:hAnsiTheme="majorEastAsia" w:cstheme="majorEastAsia" w:hint="eastAsia"/>
          <w:b/>
          <w:bCs/>
          <w:sz w:val="52"/>
          <w:szCs w:val="44"/>
          <w:shd w:val="clear" w:color="auto" w:fill="FFFFFF"/>
        </w:rPr>
        <w:t>污</w:t>
      </w:r>
      <w:r w:rsidR="00E95CA1">
        <w:rPr>
          <w:rFonts w:asciiTheme="majorEastAsia" w:eastAsiaTheme="majorEastAsia" w:hAnsiTheme="majorEastAsia" w:cstheme="majorEastAsia" w:hint="eastAsia"/>
          <w:b/>
          <w:bCs/>
          <w:sz w:val="52"/>
          <w:szCs w:val="44"/>
          <w:shd w:val="clear" w:color="auto" w:fill="FFFFFF"/>
        </w:rPr>
        <w:t>资</w:t>
      </w:r>
      <w:r w:rsidRPr="004D3874">
        <w:rPr>
          <w:rFonts w:asciiTheme="majorEastAsia" w:eastAsiaTheme="majorEastAsia" w:hAnsiTheme="majorEastAsia" w:cstheme="majorEastAsia" w:hint="eastAsia"/>
          <w:b/>
          <w:bCs/>
          <w:sz w:val="52"/>
          <w:szCs w:val="44"/>
          <w:shd w:val="clear" w:color="auto" w:fill="FFFFFF"/>
        </w:rPr>
        <w:t>源化利用整县推进项目养殖户配套设施建设设计项目</w:t>
      </w: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Pr="00C73DCF" w:rsidRDefault="00E55936">
      <w:pPr>
        <w:jc w:val="center"/>
        <w:rPr>
          <w:rFonts w:asciiTheme="majorEastAsia" w:eastAsiaTheme="majorEastAsia" w:hAnsiTheme="majorEastAsia"/>
          <w:bCs/>
          <w:w w:val="90"/>
          <w:sz w:val="96"/>
          <w:szCs w:val="110"/>
        </w:rPr>
      </w:pPr>
      <w:r w:rsidRPr="00C73DCF">
        <w:rPr>
          <w:rFonts w:asciiTheme="majorEastAsia" w:eastAsiaTheme="majorEastAsia" w:hAnsiTheme="majorEastAsia" w:hint="eastAsia"/>
          <w:bCs/>
          <w:w w:val="90"/>
          <w:sz w:val="96"/>
          <w:szCs w:val="110"/>
        </w:rPr>
        <w:t>竞争性谈判文件</w:t>
      </w: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C50DE8">
      <w:pPr>
        <w:rPr>
          <w:rFonts w:ascii="微软简隶书" w:eastAsia="微软简隶书"/>
        </w:rPr>
      </w:pPr>
    </w:p>
    <w:p w:rsidR="00C50DE8" w:rsidRDefault="00E55936">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项目编号：襄</w:t>
      </w:r>
      <w:r w:rsidR="00D85A49">
        <w:rPr>
          <w:rFonts w:asciiTheme="majorEastAsia" w:eastAsiaTheme="majorEastAsia" w:hAnsiTheme="majorEastAsia" w:cstheme="majorEastAsia" w:hint="eastAsia"/>
          <w:b/>
          <w:bCs/>
          <w:sz w:val="36"/>
          <w:szCs w:val="36"/>
        </w:rPr>
        <w:t>财</w:t>
      </w:r>
      <w:r>
        <w:rPr>
          <w:rFonts w:asciiTheme="majorEastAsia" w:eastAsiaTheme="majorEastAsia" w:hAnsiTheme="majorEastAsia" w:cstheme="majorEastAsia" w:hint="eastAsia"/>
          <w:b/>
          <w:bCs/>
          <w:sz w:val="36"/>
          <w:szCs w:val="36"/>
        </w:rPr>
        <w:t>竞谈-2020-</w:t>
      </w:r>
      <w:r w:rsidR="00D85A49">
        <w:rPr>
          <w:rFonts w:asciiTheme="majorEastAsia" w:eastAsiaTheme="majorEastAsia" w:hAnsiTheme="majorEastAsia" w:cstheme="majorEastAsia" w:hint="eastAsia"/>
          <w:b/>
          <w:bCs/>
          <w:sz w:val="36"/>
          <w:szCs w:val="36"/>
        </w:rPr>
        <w:t>26</w:t>
      </w:r>
    </w:p>
    <w:p w:rsidR="00C50DE8" w:rsidRDefault="00E5593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采购单位：襄城县</w:t>
      </w:r>
      <w:r w:rsidR="00D85A49">
        <w:rPr>
          <w:rFonts w:asciiTheme="majorEastAsia" w:eastAsiaTheme="majorEastAsia" w:hAnsiTheme="majorEastAsia" w:cstheme="majorEastAsia" w:hint="eastAsia"/>
          <w:b/>
          <w:bCs/>
          <w:sz w:val="36"/>
          <w:szCs w:val="36"/>
        </w:rPr>
        <w:t>农业农村局</w:t>
      </w:r>
    </w:p>
    <w:p w:rsidR="00C50DE8" w:rsidRDefault="00E5593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C50DE8" w:rsidRDefault="00C50DE8">
      <w:pPr>
        <w:rPr>
          <w:rFonts w:asciiTheme="majorEastAsia" w:eastAsiaTheme="majorEastAsia" w:hAnsiTheme="majorEastAsia" w:cstheme="majorEastAsia"/>
          <w:b/>
          <w:bCs/>
          <w:sz w:val="36"/>
          <w:szCs w:val="36"/>
        </w:rPr>
      </w:pPr>
    </w:p>
    <w:p w:rsidR="00C50DE8" w:rsidRDefault="00E55936">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w:t>
      </w:r>
      <w:r w:rsidR="00D85A49">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月</w:t>
      </w:r>
      <w:r w:rsidR="00D85A49">
        <w:rPr>
          <w:rFonts w:asciiTheme="majorEastAsia" w:eastAsiaTheme="majorEastAsia" w:hAnsiTheme="majorEastAsia" w:cstheme="majorEastAsia" w:hint="eastAsia"/>
          <w:b/>
          <w:bCs/>
          <w:sz w:val="36"/>
          <w:szCs w:val="36"/>
        </w:rPr>
        <w:t>一</w:t>
      </w:r>
      <w:r w:rsidR="00C928B5">
        <w:rPr>
          <w:rFonts w:asciiTheme="majorEastAsia" w:eastAsiaTheme="majorEastAsia" w:hAnsiTheme="majorEastAsia" w:cstheme="majorEastAsia" w:hint="eastAsia"/>
          <w:b/>
          <w:bCs/>
          <w:sz w:val="36"/>
          <w:szCs w:val="36"/>
        </w:rPr>
        <w:t>日</w:t>
      </w:r>
    </w:p>
    <w:p w:rsidR="00C50DE8" w:rsidRDefault="00C50DE8">
      <w:pPr>
        <w:widowControl/>
        <w:rPr>
          <w:rFonts w:asciiTheme="minorEastAsia" w:hAnsiTheme="minorEastAsia" w:cs="黑体"/>
          <w:b/>
          <w:bCs/>
          <w:sz w:val="44"/>
          <w:szCs w:val="44"/>
          <w:lang w:val="zh-CN"/>
        </w:rPr>
      </w:pPr>
    </w:p>
    <w:p w:rsidR="00C73DCF" w:rsidRDefault="00C73DCF">
      <w:pPr>
        <w:widowControl/>
        <w:jc w:val="center"/>
        <w:rPr>
          <w:rFonts w:asciiTheme="minorEastAsia" w:hAnsiTheme="minorEastAsia" w:cs="黑体"/>
          <w:b/>
          <w:bCs/>
          <w:sz w:val="44"/>
          <w:szCs w:val="44"/>
          <w:lang w:val="zh-CN"/>
        </w:rPr>
      </w:pPr>
    </w:p>
    <w:p w:rsidR="00C50DE8" w:rsidRDefault="00E55936">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C50DE8" w:rsidRDefault="00C50DE8">
      <w:pPr>
        <w:rPr>
          <w:sz w:val="32"/>
          <w:szCs w:val="32"/>
        </w:rPr>
      </w:pP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C50DE8" w:rsidRDefault="00E55936">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 合同书格式及合同款</w:t>
      </w:r>
    </w:p>
    <w:p w:rsidR="00C50DE8" w:rsidRDefault="00E55936">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C50DE8" w:rsidRDefault="00C50DE8">
      <w:pPr>
        <w:widowControl/>
        <w:jc w:val="left"/>
        <w:rPr>
          <w:rFonts w:ascii="宋体" w:hAnsi="宋体" w:cs="宋体"/>
          <w:b/>
          <w:sz w:val="36"/>
          <w:szCs w:val="36"/>
          <w:shd w:val="clear" w:color="auto" w:fill="FFFFFF"/>
        </w:rPr>
      </w:pPr>
    </w:p>
    <w:p w:rsidR="00C50DE8" w:rsidRDefault="00C50DE8">
      <w:pPr>
        <w:widowControl/>
        <w:jc w:val="left"/>
        <w:rPr>
          <w:rFonts w:ascii="宋体" w:hAnsi="宋体" w:cs="宋体"/>
          <w:b/>
          <w:sz w:val="36"/>
          <w:szCs w:val="36"/>
          <w:shd w:val="clear" w:color="auto" w:fill="FFFFFF"/>
        </w:rPr>
      </w:pPr>
    </w:p>
    <w:p w:rsidR="00C50DE8" w:rsidRDefault="00C50DE8">
      <w:pPr>
        <w:widowControl/>
        <w:jc w:val="left"/>
        <w:rPr>
          <w:rFonts w:ascii="宋体" w:hAnsi="宋体" w:cs="宋体"/>
          <w:b/>
          <w:sz w:val="36"/>
          <w:szCs w:val="36"/>
          <w:shd w:val="clear" w:color="auto" w:fill="FFFFFF"/>
        </w:rPr>
      </w:pPr>
    </w:p>
    <w:p w:rsidR="00C50DE8" w:rsidRDefault="00C50DE8">
      <w:pPr>
        <w:rPr>
          <w:rFonts w:asciiTheme="majorEastAsia" w:eastAsiaTheme="majorEastAsia" w:hAnsiTheme="majorEastAsia" w:cs="宋体"/>
          <w:b/>
          <w:kern w:val="0"/>
          <w:sz w:val="32"/>
          <w:szCs w:val="32"/>
        </w:rPr>
      </w:pPr>
    </w:p>
    <w:p w:rsidR="00C50DE8" w:rsidRPr="00C63DF1" w:rsidRDefault="00E55936" w:rsidP="00C63DF1">
      <w:pPr>
        <w:ind w:firstLineChars="750" w:firstLine="240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50DE8" w:rsidRDefault="00E55936">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襄城县政府采购中心受襄城县</w:t>
      </w:r>
      <w:r w:rsidR="00D85A49">
        <w:rPr>
          <w:rFonts w:ascii="宋体" w:eastAsia="宋体" w:hAnsi="宋体" w:cs="宋体" w:hint="eastAsia"/>
          <w:color w:val="000000"/>
          <w:kern w:val="0"/>
          <w:sz w:val="24"/>
          <w:szCs w:val="24"/>
          <w:shd w:val="clear" w:color="040000" w:fill="FFFFFF"/>
        </w:rPr>
        <w:t>农业农村局</w:t>
      </w:r>
      <w:r>
        <w:rPr>
          <w:rFonts w:ascii="宋体" w:eastAsia="宋体" w:hAnsi="宋体" w:cs="宋体" w:hint="eastAsia"/>
          <w:color w:val="000000"/>
          <w:kern w:val="0"/>
          <w:sz w:val="24"/>
          <w:szCs w:val="24"/>
          <w:shd w:val="clear" w:color="040000" w:fill="FFFFFF"/>
        </w:rPr>
        <w:t>的委托，对“</w:t>
      </w:r>
      <w:r w:rsidR="00A23013" w:rsidRPr="00A23013">
        <w:rPr>
          <w:rFonts w:ascii="宋体" w:eastAsia="宋体" w:hAnsi="宋体" w:cs="宋体" w:hint="eastAsia"/>
          <w:color w:val="000000"/>
          <w:kern w:val="0"/>
          <w:sz w:val="24"/>
          <w:szCs w:val="24"/>
          <w:shd w:val="clear" w:color="040000" w:fill="FFFFFF"/>
        </w:rPr>
        <w:t>襄城县畜禽</w:t>
      </w:r>
      <w:r w:rsidR="00EE05AB">
        <w:rPr>
          <w:rFonts w:ascii="宋体" w:eastAsia="宋体" w:hAnsi="宋体" w:cs="宋体" w:hint="eastAsia"/>
          <w:color w:val="000000"/>
          <w:kern w:val="0"/>
          <w:sz w:val="24"/>
          <w:szCs w:val="24"/>
          <w:shd w:val="clear" w:color="040000" w:fill="FFFFFF"/>
        </w:rPr>
        <w:t>粪</w:t>
      </w:r>
      <w:r w:rsidR="00E95CA1">
        <w:rPr>
          <w:rFonts w:ascii="宋体" w:eastAsia="宋体" w:hAnsi="宋体" w:cs="宋体" w:hint="eastAsia"/>
          <w:color w:val="000000"/>
          <w:kern w:val="0"/>
          <w:sz w:val="24"/>
          <w:szCs w:val="24"/>
          <w:shd w:val="clear" w:color="040000" w:fill="FFFFFF"/>
        </w:rPr>
        <w:t>资</w:t>
      </w:r>
      <w:r w:rsidR="00A23013" w:rsidRPr="00A23013">
        <w:rPr>
          <w:rFonts w:ascii="宋体" w:eastAsia="宋体" w:hAnsi="宋体" w:cs="宋体" w:hint="eastAsia"/>
          <w:color w:val="000000"/>
          <w:kern w:val="0"/>
          <w:sz w:val="24"/>
          <w:szCs w:val="24"/>
          <w:shd w:val="clear" w:color="040000" w:fill="FFFFFF"/>
        </w:rPr>
        <w:t>染源化利用整县推进项目养殖户配套设施建设设计项目</w:t>
      </w:r>
      <w:r>
        <w:rPr>
          <w:rFonts w:ascii="宋体" w:eastAsia="宋体" w:hAnsi="宋体" w:cs="宋体" w:hint="eastAsia"/>
          <w:color w:val="000000"/>
          <w:kern w:val="0"/>
          <w:sz w:val="24"/>
          <w:szCs w:val="24"/>
          <w:shd w:val="clear" w:color="040000" w:fill="FFFFFF"/>
        </w:rPr>
        <w:t>”进行竞争性谈判采购，欢迎符合条件的供应商报名参加。</w:t>
      </w:r>
    </w:p>
    <w:p w:rsidR="00C50DE8" w:rsidRDefault="00E55936">
      <w:pPr>
        <w:spacing w:line="360" w:lineRule="auto"/>
        <w:ind w:firstLineChars="200" w:firstLine="480"/>
        <w:jc w:val="left"/>
        <w:rPr>
          <w:rFonts w:ascii="宋体" w:eastAsia="宋体" w:hAnsi="宋体" w:cs="宋体"/>
          <w:b/>
          <w:color w:val="000000"/>
          <w:kern w:val="0"/>
          <w:sz w:val="24"/>
          <w:szCs w:val="24"/>
          <w:shd w:val="clear" w:color="040000" w:fill="FFFFFF"/>
        </w:rPr>
      </w:pPr>
      <w:r>
        <w:rPr>
          <w:rFonts w:asciiTheme="minorEastAsia" w:hAnsiTheme="minorEastAsia" w:cs="黑体" w:hint="eastAsia"/>
          <w:bCs/>
          <w:color w:val="000000"/>
          <w:sz w:val="24"/>
          <w:szCs w:val="24"/>
          <w:shd w:val="clear" w:color="auto" w:fill="FFFFFF"/>
        </w:rPr>
        <w:t xml:space="preserve"> </w:t>
      </w:r>
      <w:r>
        <w:rPr>
          <w:rFonts w:asciiTheme="minorEastAsia" w:hAnsiTheme="minorEastAsia" w:cs="Arial"/>
          <w:b/>
          <w:bCs/>
          <w:color w:val="000000"/>
          <w:kern w:val="0"/>
          <w:sz w:val="24"/>
          <w:szCs w:val="24"/>
          <w:shd w:val="clear" w:color="auto" w:fill="FFFFFF"/>
        </w:rPr>
        <w:t>一、项目基本情况</w:t>
      </w:r>
    </w:p>
    <w:p w:rsidR="00A23013" w:rsidRDefault="00E55936" w:rsidP="00A23013">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sidR="00A23013" w:rsidRPr="00A23013">
        <w:rPr>
          <w:rFonts w:ascii="宋体" w:eastAsia="宋体" w:hAnsi="宋体" w:cs="宋体" w:hint="eastAsia"/>
          <w:color w:val="000000"/>
          <w:kern w:val="0"/>
          <w:sz w:val="24"/>
          <w:szCs w:val="24"/>
          <w:shd w:val="clear" w:color="040000" w:fill="FFFFFF"/>
        </w:rPr>
        <w:t>襄城县畜禽</w:t>
      </w:r>
      <w:r w:rsidR="00EE05AB">
        <w:rPr>
          <w:rFonts w:ascii="宋体" w:eastAsia="宋体" w:hAnsi="宋体" w:cs="宋体" w:hint="eastAsia"/>
          <w:color w:val="000000"/>
          <w:kern w:val="0"/>
          <w:sz w:val="24"/>
          <w:szCs w:val="24"/>
          <w:shd w:val="clear" w:color="040000" w:fill="FFFFFF"/>
        </w:rPr>
        <w:t>粪</w:t>
      </w:r>
      <w:r w:rsidR="00A23013" w:rsidRPr="00A23013">
        <w:rPr>
          <w:rFonts w:ascii="宋体" w:eastAsia="宋体" w:hAnsi="宋体" w:cs="宋体" w:hint="eastAsia"/>
          <w:color w:val="000000"/>
          <w:kern w:val="0"/>
          <w:sz w:val="24"/>
          <w:szCs w:val="24"/>
          <w:shd w:val="clear" w:color="040000" w:fill="FFFFFF"/>
        </w:rPr>
        <w:t>污</w:t>
      </w:r>
      <w:r w:rsidR="00E95CA1">
        <w:rPr>
          <w:rFonts w:ascii="宋体" w:eastAsia="宋体" w:hAnsi="宋体" w:cs="宋体" w:hint="eastAsia"/>
          <w:color w:val="000000"/>
          <w:kern w:val="0"/>
          <w:sz w:val="24"/>
          <w:szCs w:val="24"/>
          <w:shd w:val="clear" w:color="040000" w:fill="FFFFFF"/>
        </w:rPr>
        <w:t>资</w:t>
      </w:r>
      <w:r w:rsidR="00A23013" w:rsidRPr="00A23013">
        <w:rPr>
          <w:rFonts w:ascii="宋体" w:eastAsia="宋体" w:hAnsi="宋体" w:cs="宋体" w:hint="eastAsia"/>
          <w:color w:val="000000"/>
          <w:kern w:val="0"/>
          <w:sz w:val="24"/>
          <w:szCs w:val="24"/>
          <w:shd w:val="clear" w:color="040000" w:fill="FFFFFF"/>
        </w:rPr>
        <w:t>源化利用整县推进项目养殖户配套设施建设设计项目</w:t>
      </w:r>
    </w:p>
    <w:p w:rsidR="00C50DE8" w:rsidRDefault="00E55936" w:rsidP="00A23013">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r>
        <w:rPr>
          <w:rFonts w:ascii="宋体" w:eastAsia="宋体" w:hAnsi="宋体" w:cs="宋体" w:hint="eastAsia"/>
          <w:color w:val="000000"/>
          <w:kern w:val="0"/>
          <w:sz w:val="24"/>
          <w:szCs w:val="24"/>
          <w:shd w:val="clear" w:color="040000" w:fill="FFFFFF"/>
        </w:rPr>
        <w:t>襄</w:t>
      </w:r>
      <w:r w:rsidR="00A23013">
        <w:rPr>
          <w:rFonts w:ascii="宋体" w:eastAsia="宋体" w:hAnsi="宋体" w:cs="宋体" w:hint="eastAsia"/>
          <w:color w:val="000000"/>
          <w:kern w:val="0"/>
          <w:sz w:val="24"/>
          <w:szCs w:val="24"/>
          <w:shd w:val="clear" w:color="040000" w:fill="FFFFFF"/>
        </w:rPr>
        <w:t>财</w:t>
      </w:r>
      <w:r>
        <w:rPr>
          <w:rFonts w:ascii="宋体" w:eastAsia="宋体" w:hAnsi="宋体" w:cs="宋体" w:hint="eastAsia"/>
          <w:color w:val="000000"/>
          <w:kern w:val="0"/>
          <w:sz w:val="24"/>
          <w:szCs w:val="24"/>
          <w:shd w:val="clear" w:color="040000" w:fill="FFFFFF"/>
        </w:rPr>
        <w:t>竞谈-2020-</w:t>
      </w:r>
      <w:r w:rsidR="00A23013">
        <w:rPr>
          <w:rFonts w:ascii="宋体" w:eastAsia="宋体" w:hAnsi="宋体" w:cs="宋体" w:hint="eastAsia"/>
          <w:color w:val="000000"/>
          <w:kern w:val="0"/>
          <w:sz w:val="24"/>
          <w:szCs w:val="24"/>
          <w:shd w:val="clear" w:color="040000" w:fill="FFFFFF"/>
        </w:rPr>
        <w:t>26</w:t>
      </w:r>
    </w:p>
    <w:p w:rsidR="00C50DE8" w:rsidRDefault="00E55936" w:rsidP="003B339A">
      <w:pPr>
        <w:pStyle w:val="ac"/>
        <w:shd w:val="clear" w:color="auto" w:fill="FFFFFF"/>
        <w:spacing w:line="360" w:lineRule="auto"/>
        <w:ind w:firstLineChars="200" w:firstLine="480"/>
        <w:rPr>
          <w:shd w:val="clear" w:color="auto" w:fill="FFFFFF"/>
        </w:rPr>
      </w:pPr>
      <w:r>
        <w:rPr>
          <w:rFonts w:ascii="宋体" w:hAnsi="宋体" w:cs="宋体" w:hint="eastAsia"/>
          <w:shd w:val="clear" w:color="auto" w:fill="FFFFFF"/>
        </w:rPr>
        <w:t>（三）采购方式：竞争性谈判</w:t>
      </w:r>
    </w:p>
    <w:p w:rsidR="00C50DE8" w:rsidRDefault="00E55936" w:rsidP="002A7302">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sidR="00D85A49" w:rsidRPr="00D85A49">
        <w:rPr>
          <w:rFonts w:ascii="宋体" w:eastAsia="宋体" w:hAnsi="宋体" w:cs="宋体" w:hint="eastAsia"/>
          <w:color w:val="000000"/>
          <w:kern w:val="0"/>
          <w:sz w:val="24"/>
          <w:szCs w:val="24"/>
          <w:shd w:val="clear" w:color="040000" w:fill="FFFFFF"/>
        </w:rPr>
        <w:t>主要设计</w:t>
      </w:r>
      <w:r w:rsidR="002A7302" w:rsidRPr="002A7302">
        <w:rPr>
          <w:rFonts w:ascii="宋体" w:eastAsia="宋体" w:hAnsi="宋体" w:cs="宋体" w:hint="eastAsia"/>
          <w:color w:val="000000"/>
          <w:kern w:val="0"/>
          <w:sz w:val="24"/>
          <w:szCs w:val="24"/>
          <w:shd w:val="clear" w:color="040000" w:fill="FFFFFF"/>
        </w:rPr>
        <w:t>生猪设计规模存栏50 - 349头的养殖场户，建设污水贮存池、贮粪场、雨污分流设施、干湿分离设施设备；生猪设计规模存栏350头以上（含350头）的规模养殖场，建设沼液 贮存池、贮粪场、雨污分流设施、干湿分离设施设备、沼气工程（黑膜或红膜软体沼气工程），无建设用地的养殖场户建设太阳能沼气工程；大型沼气</w:t>
      </w:r>
      <w:r w:rsidR="002A7302">
        <w:rPr>
          <w:rFonts w:ascii="宋体" w:eastAsia="宋体" w:hAnsi="宋体" w:cs="宋体" w:hint="eastAsia"/>
          <w:color w:val="000000"/>
          <w:kern w:val="0"/>
          <w:sz w:val="24"/>
          <w:szCs w:val="24"/>
          <w:shd w:val="clear" w:color="040000" w:fill="FFFFFF"/>
        </w:rPr>
        <w:t>工程配套建设沼液输送管网</w:t>
      </w:r>
      <w:r>
        <w:rPr>
          <w:rFonts w:ascii="宋体" w:eastAsia="宋体" w:hAnsi="宋体" w:cs="宋体" w:hint="eastAsia"/>
          <w:color w:val="000000"/>
          <w:kern w:val="0"/>
          <w:sz w:val="24"/>
          <w:szCs w:val="24"/>
          <w:shd w:val="clear" w:color="040000" w:fill="FFFFFF"/>
        </w:rPr>
        <w:t>（详见竞争性谈判文件</w:t>
      </w:r>
      <w:r w:rsidR="000F656A">
        <w:rPr>
          <w:rFonts w:ascii="宋体" w:eastAsia="宋体" w:hAnsi="宋体" w:cs="宋体" w:hint="eastAsia"/>
          <w:color w:val="000000"/>
          <w:kern w:val="0"/>
          <w:sz w:val="24"/>
          <w:szCs w:val="24"/>
          <w:shd w:val="clear" w:color="040000" w:fill="FFFFFF"/>
        </w:rPr>
        <w:t>采购</w:t>
      </w:r>
      <w:r w:rsidR="000D647A">
        <w:rPr>
          <w:rFonts w:ascii="宋体" w:eastAsia="宋体" w:hAnsi="宋体" w:cs="宋体" w:hint="eastAsia"/>
          <w:color w:val="000000"/>
          <w:kern w:val="0"/>
          <w:sz w:val="24"/>
          <w:szCs w:val="24"/>
          <w:shd w:val="clear" w:color="040000" w:fill="FFFFFF"/>
        </w:rPr>
        <w:t>需</w:t>
      </w:r>
      <w:r>
        <w:rPr>
          <w:rFonts w:ascii="宋体" w:eastAsia="宋体" w:hAnsi="宋体" w:cs="宋体" w:hint="eastAsia"/>
          <w:color w:val="000000"/>
          <w:kern w:val="0"/>
          <w:sz w:val="24"/>
          <w:szCs w:val="24"/>
          <w:shd w:val="clear" w:color="040000" w:fill="FFFFFF"/>
        </w:rPr>
        <w:t>求）</w:t>
      </w:r>
      <w:r w:rsidR="000D647A">
        <w:rPr>
          <w:rFonts w:ascii="宋体" w:eastAsia="宋体" w:hAnsi="宋体" w:cs="宋体" w:hint="eastAsia"/>
          <w:color w:val="000000"/>
          <w:kern w:val="0"/>
          <w:sz w:val="24"/>
          <w:szCs w:val="24"/>
          <w:shd w:val="clear" w:color="040000" w:fill="FFFFFF"/>
        </w:rPr>
        <w:t>。</w:t>
      </w:r>
    </w:p>
    <w:p w:rsidR="00D85A49" w:rsidRPr="009B0676" w:rsidRDefault="00E55936" w:rsidP="00D85A49">
      <w:pPr>
        <w:widowControl/>
        <w:shd w:val="clear" w:color="auto" w:fill="FFFFFF"/>
        <w:spacing w:line="360" w:lineRule="auto"/>
        <w:ind w:firstLine="556"/>
        <w:jc w:val="left"/>
        <w:rPr>
          <w:rFonts w:ascii="宋体" w:eastAsia="宋体" w:hAnsi="宋体" w:cs="宋体"/>
          <w:b/>
          <w:color w:val="000000"/>
          <w:kern w:val="0"/>
          <w:sz w:val="24"/>
          <w:szCs w:val="24"/>
          <w:shd w:val="clear" w:color="040000" w:fill="FFFFFF"/>
        </w:rPr>
      </w:pPr>
      <w:r w:rsidRPr="009B0676">
        <w:rPr>
          <w:rFonts w:ascii="宋体" w:eastAsia="宋体" w:hAnsi="宋体" w:cs="宋体"/>
          <w:b/>
          <w:color w:val="000000"/>
          <w:kern w:val="0"/>
          <w:sz w:val="24"/>
          <w:szCs w:val="24"/>
          <w:shd w:val="clear" w:color="040000" w:fill="FFFFFF"/>
        </w:rPr>
        <w:t>（</w:t>
      </w:r>
      <w:r w:rsidRPr="009B0676">
        <w:rPr>
          <w:rFonts w:ascii="宋体" w:eastAsia="宋体" w:hAnsi="宋体" w:cs="宋体" w:hint="eastAsia"/>
          <w:b/>
          <w:color w:val="000000"/>
          <w:kern w:val="0"/>
          <w:sz w:val="24"/>
          <w:szCs w:val="24"/>
          <w:shd w:val="clear" w:color="040000" w:fill="FFFFFF"/>
        </w:rPr>
        <w:t>五</w:t>
      </w:r>
      <w:r w:rsidRPr="009B0676">
        <w:rPr>
          <w:rFonts w:ascii="宋体" w:eastAsia="宋体" w:hAnsi="宋体" w:cs="宋体"/>
          <w:b/>
          <w:color w:val="000000"/>
          <w:kern w:val="0"/>
          <w:sz w:val="24"/>
          <w:szCs w:val="24"/>
          <w:shd w:val="clear" w:color="040000" w:fill="FFFFFF"/>
        </w:rPr>
        <w:t>）预算金额</w:t>
      </w:r>
      <w:r w:rsidRPr="009B0676">
        <w:rPr>
          <w:rFonts w:ascii="宋体" w:eastAsia="宋体" w:hAnsi="宋体" w:cs="宋体" w:hint="eastAsia"/>
          <w:b/>
          <w:color w:val="000000"/>
          <w:kern w:val="0"/>
          <w:sz w:val="24"/>
          <w:szCs w:val="24"/>
          <w:shd w:val="clear" w:color="040000" w:fill="FFFFFF"/>
        </w:rPr>
        <w:t>（</w:t>
      </w:r>
      <w:r w:rsidRPr="009B0676">
        <w:rPr>
          <w:rFonts w:ascii="宋体" w:eastAsia="宋体" w:hAnsi="宋体" w:cs="宋体"/>
          <w:b/>
          <w:color w:val="000000"/>
          <w:kern w:val="0"/>
          <w:sz w:val="24"/>
          <w:szCs w:val="24"/>
          <w:shd w:val="clear" w:color="040000" w:fill="FFFFFF"/>
        </w:rPr>
        <w:t>最高限价</w:t>
      </w:r>
      <w:r w:rsidRPr="009B0676">
        <w:rPr>
          <w:rFonts w:ascii="宋体" w:eastAsia="宋体" w:hAnsi="宋体" w:cs="宋体" w:hint="eastAsia"/>
          <w:b/>
          <w:color w:val="000000"/>
          <w:kern w:val="0"/>
          <w:sz w:val="24"/>
          <w:szCs w:val="24"/>
          <w:shd w:val="clear" w:color="040000" w:fill="FFFFFF"/>
        </w:rPr>
        <w:t>）</w:t>
      </w:r>
      <w:r w:rsidRPr="009B0676">
        <w:rPr>
          <w:rFonts w:ascii="宋体" w:eastAsia="宋体" w:hAnsi="宋体" w:cs="宋体"/>
          <w:b/>
          <w:color w:val="000000"/>
          <w:kern w:val="0"/>
          <w:sz w:val="24"/>
          <w:szCs w:val="24"/>
          <w:shd w:val="clear" w:color="040000" w:fill="FFFFFF"/>
        </w:rPr>
        <w:t>：</w:t>
      </w:r>
      <w:r w:rsidR="00D85A49" w:rsidRPr="009B0676">
        <w:rPr>
          <w:rFonts w:ascii="宋体" w:eastAsia="宋体" w:hAnsi="宋体" w:cs="宋体" w:hint="eastAsia"/>
          <w:b/>
          <w:color w:val="000000"/>
          <w:kern w:val="0"/>
          <w:sz w:val="24"/>
          <w:szCs w:val="24"/>
          <w:shd w:val="clear" w:color="040000" w:fill="FFFFFF"/>
        </w:rPr>
        <w:t>520000.00元。</w:t>
      </w:r>
    </w:p>
    <w:p w:rsidR="00C50DE8" w:rsidRDefault="00E55936" w:rsidP="00D85A49">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w:t>
      </w:r>
      <w:r w:rsidR="00D85A49" w:rsidRPr="00D85A49">
        <w:rPr>
          <w:rFonts w:ascii="宋体" w:eastAsia="宋体" w:hAnsi="宋体" w:cs="宋体" w:hint="eastAsia"/>
          <w:color w:val="000000"/>
          <w:kern w:val="0"/>
          <w:sz w:val="24"/>
          <w:szCs w:val="24"/>
          <w:shd w:val="clear" w:color="040000" w:fill="FFFFFF"/>
        </w:rPr>
        <w:t>合同签订后10日历天内完成。</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r w:rsidR="008C5ABF">
        <w:rPr>
          <w:rFonts w:ascii="宋体" w:eastAsia="宋体" w:hAnsi="宋体" w:cs="宋体" w:hint="eastAsia"/>
          <w:color w:val="000000"/>
          <w:kern w:val="0"/>
          <w:sz w:val="24"/>
          <w:szCs w:val="24"/>
          <w:shd w:val="clear" w:color="040000" w:fill="FFFFFF"/>
        </w:rPr>
        <w:t>境内</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C50DE8" w:rsidRDefault="00E55936">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C50DE8" w:rsidRDefault="00E55936">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C50DE8" w:rsidRDefault="00E55936">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C50DE8" w:rsidRDefault="00E55936">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w:t>
      </w:r>
      <w:r w:rsidR="007C243A" w:rsidRPr="007C243A">
        <w:rPr>
          <w:rFonts w:ascii="宋体" w:eastAsia="宋体" w:hAnsi="宋体" w:cs="宋体" w:hint="eastAsia"/>
          <w:color w:val="000000"/>
          <w:kern w:val="0"/>
          <w:sz w:val="24"/>
          <w:szCs w:val="24"/>
          <w:shd w:val="clear" w:color="040000" w:fill="FFFFFF"/>
        </w:rPr>
        <w:t>投标人须具备《政府采购法》第二十二条之规定</w:t>
      </w:r>
      <w:r w:rsidR="007C243A" w:rsidRPr="007C243A">
        <w:rPr>
          <w:rFonts w:ascii="宋体" w:eastAsia="宋体" w:hAnsi="宋体" w:cs="宋体"/>
          <w:color w:val="000000"/>
          <w:kern w:val="0"/>
          <w:sz w:val="24"/>
          <w:szCs w:val="24"/>
          <w:shd w:val="clear" w:color="040000" w:fill="FFFFFF"/>
        </w:rPr>
        <w:t>；</w:t>
      </w:r>
    </w:p>
    <w:p w:rsidR="00C50DE8" w:rsidRDefault="00E55936" w:rsidP="00531DE6">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w:t>
      </w:r>
      <w:r w:rsidR="00531DE6" w:rsidRPr="00531DE6">
        <w:rPr>
          <w:rFonts w:ascii="宋体" w:eastAsia="宋体" w:hAnsi="宋体" w:cs="宋体" w:hint="eastAsia"/>
          <w:color w:val="000000"/>
          <w:kern w:val="0"/>
          <w:sz w:val="24"/>
          <w:szCs w:val="24"/>
          <w:shd w:val="clear" w:color="040000" w:fill="FFFFFF"/>
        </w:rPr>
        <w:t>投标人须具备农林行业专业（农业综合开发生态工程或兽医/畜牧工程）工程设计乙级及其以上资质，拟派项目负责人须具有相关专业中级及以上职称(应为本单位员工，提供供应商与之签订的劳动合同)；</w:t>
      </w:r>
    </w:p>
    <w:p w:rsidR="00C50DE8" w:rsidRDefault="00E55936" w:rsidP="007C243A">
      <w:pPr>
        <w:pStyle w:val="ac"/>
        <w:widowControl/>
        <w:shd w:val="clear" w:color="auto" w:fill="FFFFFF"/>
        <w:wordWrap w:val="0"/>
        <w:spacing w:line="360" w:lineRule="auto"/>
        <w:ind w:firstLineChars="250" w:firstLine="60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lastRenderedPageBreak/>
        <w:t>（</w:t>
      </w:r>
      <w:r>
        <w:rPr>
          <w:rFonts w:ascii="宋体" w:hAnsi="宋体" w:cs="宋体" w:hint="eastAsia"/>
          <w:color w:val="000000"/>
          <w:kern w:val="0"/>
          <w:shd w:val="clear" w:color="040000" w:fill="FFFFFF"/>
        </w:rPr>
        <w:t>三</w:t>
      </w:r>
      <w:r>
        <w:rPr>
          <w:rFonts w:ascii="宋体" w:hAnsi="宋体" w:cs="宋体"/>
          <w:color w:val="000000"/>
          <w:kern w:val="0"/>
          <w:shd w:val="clear" w:color="040000" w:fill="FFFFFF"/>
        </w:rPr>
        <w:t>）未被列入“信用中国”网站(</w:t>
      </w:r>
      <w:proofErr w:type="spellStart"/>
      <w:r>
        <w:rPr>
          <w:rFonts w:ascii="宋体" w:hAnsi="宋体" w:cs="宋体"/>
          <w:color w:val="000000"/>
          <w:kern w:val="0"/>
          <w:shd w:val="clear" w:color="040000" w:fill="FFFFFF"/>
        </w:rPr>
        <w:t>www.creditchina.gov.cn</w:t>
      </w:r>
      <w:proofErr w:type="spellEnd"/>
      <w:r>
        <w:rPr>
          <w:rFonts w:ascii="宋体" w:hAnsi="宋体" w:cs="宋体"/>
          <w:color w:val="000000"/>
          <w:kern w:val="0"/>
          <w:shd w:val="clear" w:color="040000" w:fill="FFFFFF"/>
        </w:rPr>
        <w:t>)失信被执行人、重大税收违法案件当事人名单、政府采购严重违法失信名单的</w:t>
      </w:r>
      <w:r>
        <w:rPr>
          <w:rFonts w:ascii="宋体" w:hAnsi="宋体" w:cs="宋体" w:hint="eastAsia"/>
          <w:color w:val="000000"/>
          <w:kern w:val="0"/>
          <w:shd w:val="clear" w:color="040000" w:fill="FFFFFF"/>
        </w:rPr>
        <w:t>供应商</w:t>
      </w: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中国政府采购网</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 xml:space="preserve"> (</w:t>
      </w:r>
      <w:proofErr w:type="spellStart"/>
      <w:r>
        <w:rPr>
          <w:rFonts w:ascii="宋体" w:hAnsi="宋体" w:cs="宋体"/>
          <w:color w:val="000000"/>
          <w:kern w:val="0"/>
          <w:shd w:val="clear" w:color="040000" w:fill="FFFFFF"/>
        </w:rPr>
        <w:t>www.ccgp.gov.cn</w:t>
      </w:r>
      <w:proofErr w:type="spellEnd"/>
      <w:r>
        <w:rPr>
          <w:rFonts w:ascii="宋体" w:hAnsi="宋体" w:cs="宋体"/>
          <w:color w:val="000000"/>
          <w:kern w:val="0"/>
          <w:shd w:val="clear" w:color="040000" w:fill="FFFFFF"/>
        </w:rPr>
        <w:t>)政府采购严重违法失信行为记录名单的</w:t>
      </w:r>
      <w:r>
        <w:rPr>
          <w:rFonts w:ascii="宋体" w:hAnsi="宋体" w:cs="宋体" w:hint="eastAsia"/>
          <w:color w:val="000000"/>
          <w:kern w:val="0"/>
          <w:shd w:val="clear" w:color="040000" w:fill="FFFFFF"/>
        </w:rPr>
        <w:t>供应商；“中国社会组织公共服务平台”网站（</w:t>
      </w:r>
      <w:proofErr w:type="spellStart"/>
      <w:r>
        <w:rPr>
          <w:rFonts w:ascii="宋体" w:hAnsi="宋体" w:cs="宋体"/>
          <w:color w:val="000000"/>
          <w:kern w:val="0"/>
          <w:shd w:val="clear" w:color="040000" w:fill="FFFFFF"/>
        </w:rPr>
        <w:t>www.chinanpo.gov.cn</w:t>
      </w:r>
      <w:proofErr w:type="spellEnd"/>
      <w:r>
        <w:rPr>
          <w:rFonts w:ascii="宋体" w:hAnsi="宋体" w:cs="宋体" w:hint="eastAsia"/>
          <w:color w:val="000000"/>
          <w:kern w:val="0"/>
          <w:shd w:val="clear" w:color="040000" w:fill="FFFFFF"/>
        </w:rPr>
        <w:t>）严重违法失信名单的供应商；上述查询结果页面截图查询</w:t>
      </w:r>
      <w:r>
        <w:rPr>
          <w:rFonts w:ascii="宋体" w:hAnsi="宋体" w:cs="宋体"/>
          <w:color w:val="000000"/>
          <w:kern w:val="0"/>
          <w:shd w:val="clear" w:color="040000" w:fill="FFFFFF"/>
        </w:rPr>
        <w:t>时间应在本公告发布之</w:t>
      </w:r>
      <w:r>
        <w:rPr>
          <w:rFonts w:ascii="宋体" w:hAnsi="宋体" w:cs="宋体" w:hint="eastAsia"/>
          <w:color w:val="000000"/>
          <w:kern w:val="0"/>
          <w:shd w:val="clear" w:color="040000" w:fill="FFFFFF"/>
        </w:rPr>
        <w:t>日起</w:t>
      </w:r>
      <w:r>
        <w:rPr>
          <w:rFonts w:ascii="宋体" w:hAnsi="宋体" w:cs="宋体"/>
          <w:color w:val="000000"/>
          <w:kern w:val="0"/>
          <w:shd w:val="clear" w:color="040000" w:fill="FFFFFF"/>
        </w:rPr>
        <w:t>至开</w:t>
      </w:r>
      <w:r>
        <w:rPr>
          <w:rFonts w:ascii="宋体" w:hAnsi="宋体" w:cs="宋体" w:hint="eastAsia"/>
          <w:color w:val="000000"/>
          <w:kern w:val="0"/>
          <w:shd w:val="clear" w:color="040000" w:fill="FFFFFF"/>
        </w:rPr>
        <w:t>标前。</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asciiTheme="minorEastAsia" w:hAnsiTheme="minorEastAsia" w:cs="仿宋_GB2312" w:hint="eastAsia"/>
          <w:color w:val="000000"/>
          <w:sz w:val="24"/>
          <w:szCs w:val="24"/>
          <w:shd w:val="clear" w:color="auto" w:fill="FFFFFF"/>
        </w:rPr>
        <w:t>本次采购不接受联合体响应。</w:t>
      </w:r>
    </w:p>
    <w:p w:rsidR="00C50DE8" w:rsidRDefault="00E55936">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C50DE8" w:rsidRDefault="00E55936">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C50DE8" w:rsidRDefault="00E55936">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C50DE8" w:rsidRDefault="00E55936">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（三）谈判文件售价：供应商在递交谈判响应文件同时缴纳谈判文件费用200元（现金收取，售后不退），否则拒绝投标文件。</w:t>
      </w:r>
    </w:p>
    <w:p w:rsidR="00C50DE8" w:rsidRDefault="00E55936">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C50DE8" w:rsidRDefault="00E55936">
      <w:pPr>
        <w:pStyle w:val="ac"/>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谈判响应截止时间、谈判时间：2020年</w:t>
      </w:r>
      <w:r w:rsidR="006E726A">
        <w:rPr>
          <w:rFonts w:cs="宋体" w:hint="eastAsia"/>
          <w:u w:val="single"/>
        </w:rPr>
        <w:t>6</w:t>
      </w:r>
      <w:r>
        <w:rPr>
          <w:rFonts w:ascii="宋体" w:hAnsi="宋体" w:cs="宋体" w:hint="eastAsia"/>
        </w:rPr>
        <w:t>月</w:t>
      </w:r>
      <w:r>
        <w:rPr>
          <w:rFonts w:cs="宋体" w:hint="eastAsia"/>
          <w:u w:val="single"/>
        </w:rPr>
        <w:t>1</w:t>
      </w:r>
      <w:r w:rsidR="006E726A">
        <w:rPr>
          <w:rFonts w:cs="宋体" w:hint="eastAsia"/>
          <w:u w:val="single"/>
        </w:rPr>
        <w:t>0</w:t>
      </w:r>
      <w:r>
        <w:rPr>
          <w:rFonts w:ascii="宋体" w:hAnsi="宋体" w:cs="宋体" w:hint="eastAsia"/>
        </w:rPr>
        <w:t>日</w:t>
      </w:r>
      <w:r w:rsidR="006E726A">
        <w:rPr>
          <w:rFonts w:cs="宋体" w:hint="eastAsia"/>
          <w:u w:val="single"/>
        </w:rPr>
        <w:t>09</w:t>
      </w:r>
      <w:r>
        <w:rPr>
          <w:rFonts w:ascii="宋体" w:hAnsi="宋体" w:cs="宋体" w:hint="eastAsia"/>
        </w:rPr>
        <w:t>时（北京时间），逾期送达或不符合规定的响应文件不予接受。</w:t>
      </w:r>
    </w:p>
    <w:p w:rsidR="00C50DE8" w:rsidRDefault="00E55936">
      <w:pPr>
        <w:pStyle w:val="ac"/>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C50DE8" w:rsidRDefault="00E55936">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C50DE8" w:rsidRDefault="00E55936">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C50DE8" w:rsidRDefault="00E55936">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C50DE8" w:rsidRDefault="00E55936">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C50DE8" w:rsidRDefault="00E55936">
      <w:pPr>
        <w:pStyle w:val="ac"/>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C50DE8" w:rsidRDefault="00E55936">
      <w:pPr>
        <w:pStyle w:val="ac"/>
        <w:shd w:val="clear" w:color="auto" w:fill="FFFFFF"/>
        <w:spacing w:line="360" w:lineRule="auto"/>
        <w:ind w:firstLineChars="200" w:firstLine="480"/>
      </w:pPr>
      <w:r>
        <w:rPr>
          <w:rFonts w:ascii="宋体" w:hAnsi="宋体" w:cs="宋体" w:hint="eastAsia"/>
        </w:rPr>
        <w:lastRenderedPageBreak/>
        <w:t>2、纸质响应文件（正本、副本各1份）和备份文件1份（使用电子介质存储）在谈判响应截止时间（谈判时间）前须一并递交。</w:t>
      </w:r>
    </w:p>
    <w:p w:rsidR="00C50DE8" w:rsidRDefault="00E5593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本次采购公告同时在《河南省政府采购网》、《许昌市政府采购网》、《全国公共资源交易平台（河南省·许昌市）》发布。</w:t>
      </w:r>
    </w:p>
    <w:p w:rsidR="00C50DE8" w:rsidRDefault="00E5593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C50DE8" w:rsidRDefault="00E55936">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采购人：襄城县</w:t>
      </w:r>
      <w:r w:rsidR="006E726A">
        <w:rPr>
          <w:rFonts w:ascii="宋体" w:eastAsia="宋体" w:hAnsi="宋体" w:cs="宋体" w:hint="eastAsia"/>
          <w:sz w:val="24"/>
          <w:szCs w:val="24"/>
        </w:rPr>
        <w:t>农村农业局</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联系地址：襄城县 </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sidR="006E726A">
        <w:rPr>
          <w:rFonts w:ascii="宋体" w:eastAsia="宋体" w:hAnsi="宋体" w:cs="宋体" w:hint="eastAsia"/>
          <w:sz w:val="24"/>
          <w:szCs w:val="24"/>
        </w:rPr>
        <w:t>韩</w:t>
      </w:r>
      <w:r>
        <w:rPr>
          <w:rFonts w:ascii="宋体" w:eastAsia="宋体" w:hAnsi="宋体" w:cs="宋体" w:hint="eastAsia"/>
          <w:sz w:val="24"/>
          <w:szCs w:val="24"/>
        </w:rPr>
        <w:t xml:space="preserve">先生         </w:t>
      </w:r>
      <w:r w:rsidR="00EF231C">
        <w:rPr>
          <w:rFonts w:ascii="宋体" w:eastAsia="宋体" w:hAnsi="宋体" w:cs="宋体" w:hint="eastAsia"/>
          <w:sz w:val="24"/>
          <w:szCs w:val="24"/>
        </w:rPr>
        <w:t xml:space="preserve">     </w:t>
      </w:r>
      <w:r>
        <w:rPr>
          <w:rFonts w:ascii="宋体" w:eastAsia="宋体" w:hAnsi="宋体" w:cs="宋体" w:hint="eastAsia"/>
          <w:sz w:val="24"/>
          <w:szCs w:val="24"/>
        </w:rPr>
        <w:t>联系电话：</w:t>
      </w:r>
      <w:r w:rsidR="00557AED">
        <w:rPr>
          <w:rFonts w:ascii="宋体" w:eastAsia="宋体" w:hAnsi="宋体" w:cs="宋体" w:hint="eastAsia"/>
          <w:sz w:val="24"/>
          <w:szCs w:val="24"/>
        </w:rPr>
        <w:t>13569920297</w:t>
      </w: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集中采购机构：襄城县政府采购中心</w:t>
      </w:r>
    </w:p>
    <w:p w:rsidR="00C50DE8" w:rsidRDefault="00E55936">
      <w:pPr>
        <w:adjustRightInd w:val="0"/>
        <w:spacing w:line="360" w:lineRule="auto"/>
        <w:ind w:right="840" w:firstLineChars="200" w:firstLine="480"/>
        <w:contextualSpacing/>
        <w:jc w:val="left"/>
        <w:rPr>
          <w:rFonts w:asciiTheme="minorEastAsia" w:hAnsiTheme="minorEastAsia" w:cs="Arial"/>
          <w:color w:val="000000"/>
          <w:sz w:val="24"/>
          <w:szCs w:val="24"/>
        </w:rPr>
      </w:pPr>
      <w:r>
        <w:rPr>
          <w:rFonts w:asciiTheme="minorEastAsia" w:hAnsiTheme="minorEastAsia" w:cs="Arial" w:hint="eastAsia"/>
          <w:color w:val="000000"/>
          <w:sz w:val="24"/>
          <w:szCs w:val="24"/>
        </w:rPr>
        <w:t>联系地址：襄城县八七路东段电子产业园12楼1204室</w:t>
      </w:r>
    </w:p>
    <w:p w:rsidR="00C50DE8" w:rsidRDefault="00E55936">
      <w:pPr>
        <w:adjustRightInd w:val="0"/>
        <w:spacing w:line="360" w:lineRule="auto"/>
        <w:ind w:right="840" w:firstLineChars="200" w:firstLine="480"/>
        <w:contextualSpacing/>
        <w:jc w:val="left"/>
        <w:rPr>
          <w:rFonts w:ascii="宋体" w:eastAsia="宋体" w:hAnsi="宋体" w:cs="宋体"/>
          <w:sz w:val="24"/>
          <w:szCs w:val="24"/>
        </w:rPr>
      </w:pPr>
      <w:r>
        <w:rPr>
          <w:rFonts w:asciiTheme="minorEastAsia" w:hAnsiTheme="minorEastAsia" w:cs="Arial" w:hint="eastAsia"/>
          <w:color w:val="000000"/>
          <w:sz w:val="24"/>
          <w:szCs w:val="24"/>
        </w:rPr>
        <w:t xml:space="preserve">联系人：陈先生    </w:t>
      </w:r>
      <w:r>
        <w:rPr>
          <w:rFonts w:ascii="宋体" w:eastAsia="宋体" w:hAnsi="宋体" w:cs="宋体" w:hint="eastAsia"/>
          <w:sz w:val="24"/>
          <w:szCs w:val="24"/>
        </w:rPr>
        <w:t xml:space="preserve">           联系电话：0374-3998026</w:t>
      </w:r>
    </w:p>
    <w:p w:rsidR="00C50DE8" w:rsidRDefault="00C50DE8">
      <w:pPr>
        <w:widowControl/>
        <w:shd w:val="clear" w:color="auto" w:fill="FFFFFF"/>
        <w:spacing w:line="360" w:lineRule="auto"/>
        <w:ind w:firstLine="482"/>
        <w:jc w:val="left"/>
        <w:rPr>
          <w:rFonts w:ascii="宋体" w:eastAsia="宋体" w:hAnsi="宋体" w:cs="宋体"/>
          <w:sz w:val="24"/>
          <w:szCs w:val="24"/>
        </w:rPr>
      </w:pPr>
    </w:p>
    <w:p w:rsidR="00C50DE8" w:rsidRDefault="00E55936">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C50DE8" w:rsidRDefault="00E55936">
      <w:pPr>
        <w:adjustRightInd w:val="0"/>
        <w:snapToGrid w:val="0"/>
        <w:spacing w:line="360" w:lineRule="auto"/>
        <w:ind w:firstLineChars="2250" w:firstLine="5400"/>
        <w:jc w:val="left"/>
        <w:rPr>
          <w:rFonts w:ascii="宋体" w:hAnsi="宋体"/>
          <w:sz w:val="24"/>
          <w:szCs w:val="24"/>
        </w:rPr>
      </w:pPr>
      <w:r>
        <w:rPr>
          <w:rFonts w:ascii="宋体" w:hAnsi="宋体"/>
          <w:sz w:val="24"/>
          <w:szCs w:val="24"/>
        </w:rPr>
        <w:t>襄城县政府采购中心</w:t>
      </w:r>
    </w:p>
    <w:p w:rsidR="00C50DE8" w:rsidRDefault="00E55936">
      <w:pPr>
        <w:adjustRightInd w:val="0"/>
        <w:spacing w:line="360" w:lineRule="auto"/>
        <w:ind w:right="840" w:firstLineChars="400" w:firstLine="960"/>
        <w:contextualSpacing/>
        <w:jc w:val="cente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000C2EEA">
        <w:rPr>
          <w:rFonts w:asciiTheme="minorEastAsia" w:hAnsiTheme="minorEastAsia" w:cs="Arial" w:hint="eastAsia"/>
          <w:color w:val="000000"/>
          <w:sz w:val="24"/>
          <w:szCs w:val="24"/>
        </w:rPr>
        <w:t>2020</w:t>
      </w:r>
      <w:r>
        <w:rPr>
          <w:rFonts w:asciiTheme="minorEastAsia" w:hAnsiTheme="minorEastAsia" w:cs="Arial" w:hint="eastAsia"/>
          <w:color w:val="000000"/>
          <w:sz w:val="24"/>
          <w:szCs w:val="24"/>
        </w:rPr>
        <w:t>年</w:t>
      </w:r>
      <w:r w:rsidR="000C2EEA">
        <w:rPr>
          <w:rFonts w:asciiTheme="minorEastAsia" w:hAnsiTheme="minorEastAsia" w:cs="Arial" w:hint="eastAsia"/>
          <w:color w:val="000000"/>
          <w:sz w:val="24"/>
          <w:szCs w:val="24"/>
        </w:rPr>
        <w:t>0</w:t>
      </w:r>
      <w:r w:rsidR="00557AED">
        <w:rPr>
          <w:rFonts w:asciiTheme="minorEastAsia" w:hAnsiTheme="minorEastAsia" w:cs="Arial" w:hint="eastAsia"/>
          <w:color w:val="000000"/>
          <w:sz w:val="24"/>
          <w:szCs w:val="24"/>
        </w:rPr>
        <w:t>6</w:t>
      </w:r>
      <w:r>
        <w:rPr>
          <w:rFonts w:asciiTheme="minorEastAsia" w:hAnsiTheme="minorEastAsia" w:cs="Arial" w:hint="eastAsia"/>
          <w:color w:val="000000"/>
          <w:sz w:val="24"/>
          <w:szCs w:val="24"/>
        </w:rPr>
        <w:t>月</w:t>
      </w:r>
      <w:r w:rsidR="00557AED">
        <w:rPr>
          <w:rFonts w:ascii="宋体" w:hAnsi="宋体" w:hint="eastAsia"/>
          <w:sz w:val="24"/>
          <w:szCs w:val="24"/>
        </w:rPr>
        <w:t>1</w:t>
      </w:r>
      <w:r>
        <w:rPr>
          <w:rFonts w:ascii="宋体" w:hAnsi="宋体" w:hint="eastAsia"/>
          <w:sz w:val="24"/>
          <w:szCs w:val="24"/>
        </w:rPr>
        <w:t>日</w:t>
      </w:r>
    </w:p>
    <w:p w:rsidR="00C50DE8" w:rsidRDefault="00C50DE8">
      <w:pPr>
        <w:adjustRightInd w:val="0"/>
        <w:snapToGrid w:val="0"/>
        <w:spacing w:line="360" w:lineRule="auto"/>
        <w:ind w:firstLineChars="2600" w:firstLine="5460"/>
        <w:jc w:val="left"/>
        <w:rPr>
          <w:rFonts w:ascii="宋体" w:hAnsi="宋体"/>
          <w:szCs w:val="21"/>
        </w:rPr>
      </w:pPr>
    </w:p>
    <w:p w:rsidR="00C50DE8" w:rsidRDefault="00C50DE8">
      <w:pPr>
        <w:adjustRightInd w:val="0"/>
        <w:snapToGrid w:val="0"/>
        <w:spacing w:line="360" w:lineRule="auto"/>
        <w:ind w:firstLineChars="2600" w:firstLine="5460"/>
        <w:jc w:val="left"/>
        <w:rPr>
          <w:rFonts w:ascii="宋体" w:hAnsi="宋体"/>
          <w:szCs w:val="21"/>
        </w:rPr>
      </w:pPr>
    </w:p>
    <w:p w:rsidR="00C50DE8" w:rsidRDefault="00E55936">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C50DE8" w:rsidRDefault="00E55936">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C50DE8" w:rsidRDefault="00C50DE8">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C50DE8" w:rsidRDefault="00E55936">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C50DE8" w:rsidRDefault="00E55936">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C50DE8" w:rsidRDefault="00E55936">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C50DE8" w:rsidRDefault="00E55936">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3.1 供应商登录《全国公共资源交易平台(河南省▪许昌市)》公共资源交易系统（</w:t>
      </w:r>
      <w:r w:rsidR="00374748">
        <w:fldChar w:fldCharType="begin"/>
      </w:r>
      <w:r>
        <w:instrText>HYPERLINK "http://221.14.6.70:8088/ggzy/"</w:instrText>
      </w:r>
      <w:r w:rsidR="00374748">
        <w:fldChar w:fldCharType="separate"/>
      </w:r>
      <w:r>
        <w:rPr>
          <w:rFonts w:ascii="宋体" w:eastAsia="宋体" w:hAnsi="宋体" w:cs="宋体" w:hint="eastAsia"/>
          <w:color w:val="000000"/>
          <w:kern w:val="0"/>
          <w:sz w:val="24"/>
          <w:szCs w:val="24"/>
          <w:shd w:val="clear" w:color="040000" w:fill="FFFFFF"/>
        </w:rPr>
        <w:t>http://221.14.6.70:8088/ggzy/</w:t>
      </w:r>
      <w:r w:rsidR="00374748">
        <w:fldChar w:fldCharType="end"/>
      </w:r>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C50DE8" w:rsidRDefault="00E55936">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C50DE8" w:rsidRDefault="00E55936">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C50DE8" w:rsidRDefault="00E55936">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C50DE8" w:rsidRDefault="00E55936">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proofErr w:type="spellStart"/>
      <w:r>
        <w:rPr>
          <w:rFonts w:ascii="宋体" w:eastAsia="宋体" w:hAnsi="宋体" w:cs="宋体" w:hint="eastAsia"/>
          <w:color w:val="000000"/>
          <w:kern w:val="0"/>
          <w:sz w:val="24"/>
          <w:szCs w:val="24"/>
          <w:shd w:val="clear" w:color="040000" w:fill="FFFFFF"/>
        </w:rPr>
        <w:t>xxxx</w:t>
      </w:r>
      <w:proofErr w:type="spellEnd"/>
      <w:r>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其中包含2个文件和1个文件夹。后缀名为“.file”的文件用于电子响应使用，后缀名为“.PDF”的文件用于打印纸质响应文件，名称为“备份”的文件夹使用电子介质存储，供谈判响应文件递交现场备用。</w:t>
      </w:r>
    </w:p>
    <w:p w:rsidR="00C50DE8" w:rsidRDefault="00E55936">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C50DE8" w:rsidRDefault="00E5593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374748">
        <w:fldChar w:fldCharType="begin"/>
      </w:r>
      <w:r>
        <w:instrText>HYPERLINK "http://221.14.6.70:8088/ggzy/"</w:instrText>
      </w:r>
      <w:r w:rsidR="00374748">
        <w:fldChar w:fldCharType="separate"/>
      </w:r>
      <w:r>
        <w:rPr>
          <w:rFonts w:ascii="宋体" w:eastAsia="宋体" w:hAnsi="宋体" w:cs="宋体" w:hint="eastAsia"/>
          <w:color w:val="000000"/>
          <w:kern w:val="0"/>
          <w:sz w:val="24"/>
          <w:szCs w:val="24"/>
          <w:shd w:val="clear" w:color="040000" w:fill="FFFFFF"/>
        </w:rPr>
        <w:t>http://221.14.6.70:8088/ggzy/</w:t>
      </w:r>
      <w:r w:rsidR="00374748">
        <w:fldChar w:fldCharType="end"/>
      </w:r>
      <w:r>
        <w:rPr>
          <w:rFonts w:ascii="宋体" w:eastAsia="宋体" w:hAnsi="宋体" w:cs="宋体" w:hint="eastAsia"/>
          <w:color w:val="000000"/>
          <w:kern w:val="0"/>
          <w:sz w:val="24"/>
          <w:szCs w:val="24"/>
          <w:shd w:val="clear" w:color="040000" w:fill="FFFFFF"/>
        </w:rPr>
        <w:t>）。</w:t>
      </w:r>
    </w:p>
    <w:p w:rsidR="00C50DE8" w:rsidRDefault="00E5593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C50DE8" w:rsidRDefault="00E5593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C50DE8" w:rsidRDefault="00E5593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加密电子响应文件成功提交后，供应商应打印“响应文件提交回执单”供谈判响应文件递交现场备查。</w:t>
      </w:r>
    </w:p>
    <w:p w:rsidR="00C50DE8" w:rsidRDefault="00E55936">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C50DE8" w:rsidRDefault="00E55936">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C50DE8" w:rsidRDefault="00E55936">
      <w:pPr>
        <w:pStyle w:val="ac"/>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C50DE8" w:rsidRDefault="00E55936">
      <w:pPr>
        <w:rPr>
          <w:rFonts w:ascii="宋体" w:eastAsia="宋体" w:hAnsi="宋体" w:cs="宋体"/>
          <w:b/>
          <w:sz w:val="32"/>
          <w:szCs w:val="32"/>
        </w:rPr>
      </w:pPr>
      <w:r>
        <w:rPr>
          <w:rFonts w:ascii="宋体" w:eastAsia="宋体" w:hAnsi="宋体" w:cs="宋体" w:hint="eastAsia"/>
          <w:b/>
          <w:sz w:val="32"/>
          <w:szCs w:val="32"/>
        </w:rPr>
        <w:br w:type="page"/>
      </w:r>
    </w:p>
    <w:p w:rsidR="00C50DE8" w:rsidRDefault="00E55936" w:rsidP="00E95CA1">
      <w:pPr>
        <w:spacing w:afterLines="100"/>
        <w:jc w:val="center"/>
        <w:rPr>
          <w:rFonts w:ascii="宋体" w:hAnsi="宋体" w:cs="宋体"/>
          <w:b/>
          <w:sz w:val="24"/>
        </w:rPr>
      </w:pPr>
      <w:r>
        <w:rPr>
          <w:rFonts w:ascii="宋体" w:eastAsia="宋体" w:hAnsi="宋体" w:cs="宋体" w:hint="eastAsia"/>
          <w:b/>
          <w:sz w:val="32"/>
          <w:szCs w:val="32"/>
        </w:rPr>
        <w:lastRenderedPageBreak/>
        <w:t>第二章  采购需求</w:t>
      </w:r>
    </w:p>
    <w:p w:rsidR="00557AED" w:rsidRPr="00557AED" w:rsidRDefault="00CF4B50" w:rsidP="00557AED">
      <w:pPr>
        <w:spacing w:line="360" w:lineRule="auto"/>
        <w:ind w:firstLineChars="200" w:firstLine="482"/>
        <w:outlineLvl w:val="0"/>
        <w:rPr>
          <w:rFonts w:ascii="宋体" w:eastAsia="宋体" w:hAnsi="宋体" w:cs="宋体"/>
          <w:b/>
          <w:sz w:val="24"/>
          <w:szCs w:val="24"/>
          <w:lang w:val="zh-CN"/>
        </w:rPr>
      </w:pPr>
      <w:r>
        <w:rPr>
          <w:rFonts w:ascii="宋体" w:eastAsia="宋体" w:hAnsi="宋体" w:cs="宋体" w:hint="eastAsia"/>
          <w:b/>
          <w:sz w:val="24"/>
          <w:szCs w:val="24"/>
          <w:lang w:val="zh-CN"/>
        </w:rPr>
        <w:t>一</w:t>
      </w:r>
      <w:r w:rsidR="00557AED" w:rsidRPr="00557AED">
        <w:rPr>
          <w:rFonts w:ascii="宋体" w:eastAsia="宋体" w:hAnsi="宋体" w:cs="宋体" w:hint="eastAsia"/>
          <w:b/>
          <w:sz w:val="24"/>
          <w:szCs w:val="24"/>
          <w:lang w:val="zh-CN"/>
        </w:rPr>
        <w:t>、采购需求</w:t>
      </w:r>
      <w:r w:rsidR="000D647A">
        <w:rPr>
          <w:rFonts w:ascii="宋体" w:eastAsia="宋体" w:hAnsi="宋体" w:cs="宋体" w:hint="eastAsia"/>
          <w:b/>
          <w:sz w:val="24"/>
          <w:szCs w:val="24"/>
          <w:lang w:val="zh-CN"/>
        </w:rPr>
        <w:t>：</w:t>
      </w:r>
    </w:p>
    <w:p w:rsidR="002A7302" w:rsidRPr="002A7302" w:rsidRDefault="002A7302" w:rsidP="002A7302">
      <w:pPr>
        <w:spacing w:line="360" w:lineRule="auto"/>
        <w:ind w:firstLineChars="200" w:firstLine="480"/>
        <w:outlineLvl w:val="0"/>
        <w:rPr>
          <w:rFonts w:ascii="宋体" w:eastAsia="宋体" w:hAnsi="宋体" w:cs="宋体"/>
          <w:sz w:val="24"/>
          <w:szCs w:val="24"/>
        </w:rPr>
      </w:pPr>
      <w:r w:rsidRPr="002A7302">
        <w:rPr>
          <w:rFonts w:ascii="宋体" w:eastAsia="宋体" w:hAnsi="宋体" w:cs="宋体" w:hint="eastAsia"/>
          <w:sz w:val="24"/>
          <w:szCs w:val="24"/>
        </w:rPr>
        <w:t>1、主要设计内容包含:</w:t>
      </w:r>
    </w:p>
    <w:p w:rsidR="002A7302" w:rsidRPr="002A7302" w:rsidRDefault="002A7302" w:rsidP="002A7302">
      <w:pPr>
        <w:spacing w:line="360" w:lineRule="auto"/>
        <w:ind w:firstLineChars="200" w:firstLine="480"/>
        <w:outlineLvl w:val="0"/>
        <w:rPr>
          <w:rFonts w:ascii="宋体" w:eastAsia="宋体" w:hAnsi="宋体" w:cs="宋体"/>
          <w:sz w:val="24"/>
          <w:szCs w:val="24"/>
        </w:rPr>
      </w:pPr>
      <w:r w:rsidRPr="002A7302">
        <w:rPr>
          <w:rFonts w:ascii="宋体" w:eastAsia="宋体" w:hAnsi="宋体" w:cs="宋体" w:hint="eastAsia"/>
          <w:sz w:val="24"/>
          <w:szCs w:val="24"/>
        </w:rPr>
        <w:t>1.1、生猪设计规模存栏50 - 349头的养殖场户，建设污水贮存池、贮粪场、雨污分流设施、干湿分离设施设备；生猪设计规模存栏350头以上（含350头）的规模养殖场，建设沼液 贮存池、贮粪场、雨污分流设施、干湿分离设施设备、沼气工程（黑膜或红膜软体沼气工程），无建设用地的养殖场户建设太阳能沼气工程；大型沼气工程配套建设沼液输送管网。</w:t>
      </w:r>
    </w:p>
    <w:p w:rsidR="002A7302" w:rsidRPr="002A7302" w:rsidRDefault="002A7302" w:rsidP="002A7302">
      <w:pPr>
        <w:spacing w:line="360" w:lineRule="auto"/>
        <w:ind w:firstLineChars="200" w:firstLine="480"/>
        <w:outlineLvl w:val="0"/>
        <w:rPr>
          <w:rFonts w:ascii="宋体" w:eastAsia="宋体" w:hAnsi="宋体" w:cs="宋体"/>
          <w:sz w:val="24"/>
          <w:szCs w:val="24"/>
        </w:rPr>
      </w:pPr>
      <w:r w:rsidRPr="002A7302">
        <w:rPr>
          <w:rFonts w:ascii="宋体" w:eastAsia="宋体" w:hAnsi="宋体" w:cs="宋体" w:hint="eastAsia"/>
          <w:sz w:val="24"/>
          <w:szCs w:val="24"/>
        </w:rPr>
        <w:t>1.2、肉牛设计规模存栏20头以上的养殖场户建设贮粪场。</w:t>
      </w:r>
    </w:p>
    <w:p w:rsidR="002A7302" w:rsidRPr="002A7302" w:rsidRDefault="002A7302" w:rsidP="002A7302">
      <w:pPr>
        <w:spacing w:line="360" w:lineRule="auto"/>
        <w:ind w:firstLineChars="200" w:firstLine="480"/>
        <w:outlineLvl w:val="0"/>
        <w:rPr>
          <w:rFonts w:ascii="宋体" w:eastAsia="宋体" w:hAnsi="宋体" w:cs="宋体"/>
          <w:sz w:val="24"/>
          <w:szCs w:val="24"/>
        </w:rPr>
      </w:pPr>
      <w:r w:rsidRPr="002A7302">
        <w:rPr>
          <w:rFonts w:ascii="宋体" w:eastAsia="宋体" w:hAnsi="宋体" w:cs="宋体" w:hint="eastAsia"/>
          <w:sz w:val="24"/>
          <w:szCs w:val="24"/>
        </w:rPr>
        <w:t>1.3、奶牛设计规模存栏20头以上的养殖场户建设贮粪场、 污水储存池、干湿分离设施设备。</w:t>
      </w:r>
    </w:p>
    <w:p w:rsidR="002A7302" w:rsidRPr="002A7302" w:rsidRDefault="002A7302" w:rsidP="002A7302">
      <w:pPr>
        <w:spacing w:line="360" w:lineRule="auto"/>
        <w:ind w:firstLineChars="200" w:firstLine="480"/>
        <w:outlineLvl w:val="0"/>
        <w:rPr>
          <w:rFonts w:ascii="宋体" w:eastAsia="宋体" w:hAnsi="宋体" w:cs="宋体"/>
          <w:sz w:val="24"/>
          <w:szCs w:val="24"/>
        </w:rPr>
      </w:pPr>
      <w:r w:rsidRPr="002A7302">
        <w:rPr>
          <w:rFonts w:ascii="宋体" w:eastAsia="宋体" w:hAnsi="宋体" w:cs="宋体" w:hint="eastAsia"/>
          <w:sz w:val="24"/>
          <w:szCs w:val="24"/>
        </w:rPr>
        <w:t>1.4、肉羊设计规模存栏100只以上的养殖场户建设贮粪场。</w:t>
      </w:r>
    </w:p>
    <w:p w:rsidR="002A7302" w:rsidRPr="002A7302" w:rsidRDefault="002A7302" w:rsidP="00CF4B50">
      <w:pPr>
        <w:spacing w:line="360" w:lineRule="auto"/>
        <w:outlineLvl w:val="0"/>
        <w:rPr>
          <w:rFonts w:ascii="宋体" w:eastAsia="宋体" w:hAnsi="宋体" w:cs="宋体"/>
          <w:sz w:val="24"/>
          <w:szCs w:val="24"/>
        </w:rPr>
      </w:pPr>
      <w:r w:rsidRPr="002A7302">
        <w:rPr>
          <w:rFonts w:ascii="宋体" w:eastAsia="宋体" w:hAnsi="宋体" w:cs="宋体" w:hint="eastAsia"/>
          <w:sz w:val="24"/>
          <w:szCs w:val="24"/>
        </w:rPr>
        <w:t>1.5、蛋禽设计规模存栏2000只以上的养殖场建设贮粪场或 封闭式粪污发酵车间。</w:t>
      </w:r>
    </w:p>
    <w:p w:rsidR="00557AED" w:rsidRPr="00557AED" w:rsidRDefault="00557AED" w:rsidP="00557AED">
      <w:pPr>
        <w:spacing w:line="360" w:lineRule="auto"/>
        <w:ind w:firstLineChars="200" w:firstLine="482"/>
        <w:outlineLvl w:val="0"/>
        <w:rPr>
          <w:rFonts w:ascii="宋体" w:eastAsia="宋体" w:hAnsi="宋体" w:cs="宋体"/>
          <w:b/>
          <w:sz w:val="24"/>
          <w:szCs w:val="24"/>
        </w:rPr>
      </w:pPr>
      <w:r w:rsidRPr="008140DD">
        <w:rPr>
          <w:rFonts w:ascii="宋体" w:eastAsia="宋体" w:hAnsi="宋体" w:cs="宋体" w:hint="eastAsia"/>
          <w:b/>
          <w:sz w:val="24"/>
          <w:szCs w:val="24"/>
        </w:rPr>
        <w:t>★</w:t>
      </w:r>
      <w:r w:rsidR="00CF4B50">
        <w:rPr>
          <w:rFonts w:ascii="宋体" w:eastAsia="宋体" w:hAnsi="宋体" w:cs="宋体" w:hint="eastAsia"/>
          <w:b/>
          <w:sz w:val="24"/>
          <w:szCs w:val="24"/>
        </w:rPr>
        <w:t>二</w:t>
      </w:r>
      <w:r w:rsidRPr="00557AED">
        <w:rPr>
          <w:rFonts w:ascii="宋体" w:eastAsia="宋体" w:hAnsi="宋体" w:cs="宋体" w:hint="eastAsia"/>
          <w:b/>
          <w:sz w:val="24"/>
          <w:szCs w:val="24"/>
        </w:rPr>
        <w:t>、采购标的执行标准</w:t>
      </w:r>
      <w:r w:rsidR="000D647A">
        <w:rPr>
          <w:rFonts w:ascii="宋体" w:eastAsia="宋体" w:hAnsi="宋体" w:cs="宋体" w:hint="eastAsia"/>
          <w:b/>
          <w:sz w:val="24"/>
          <w:szCs w:val="24"/>
        </w:rPr>
        <w:t>：</w:t>
      </w:r>
    </w:p>
    <w:p w:rsidR="00557AED" w:rsidRPr="00557AED" w:rsidRDefault="00557AED" w:rsidP="00557AED">
      <w:pPr>
        <w:spacing w:line="360" w:lineRule="auto"/>
        <w:ind w:firstLineChars="200" w:firstLine="480"/>
        <w:outlineLvl w:val="0"/>
        <w:rPr>
          <w:rFonts w:ascii="宋体" w:eastAsia="宋体" w:hAnsi="宋体" w:cs="宋体"/>
          <w:sz w:val="24"/>
          <w:szCs w:val="24"/>
        </w:rPr>
      </w:pPr>
      <w:r w:rsidRPr="00557AED">
        <w:rPr>
          <w:rFonts w:ascii="宋体" w:eastAsia="宋体" w:hAnsi="宋体" w:cs="宋体" w:hint="eastAsia"/>
          <w:sz w:val="24"/>
          <w:szCs w:val="24"/>
        </w:rPr>
        <w:t>根据</w:t>
      </w:r>
      <w:r w:rsidRPr="00557AED">
        <w:rPr>
          <w:rFonts w:ascii="宋体" w:eastAsia="宋体" w:hAnsi="宋体" w:cs="宋体"/>
          <w:sz w:val="24"/>
          <w:szCs w:val="24"/>
        </w:rPr>
        <w:t>国家、行业规范</w:t>
      </w:r>
      <w:r w:rsidRPr="00557AED">
        <w:rPr>
          <w:rFonts w:ascii="宋体" w:eastAsia="宋体" w:hAnsi="宋体" w:cs="宋体" w:hint="eastAsia"/>
          <w:sz w:val="24"/>
          <w:szCs w:val="24"/>
        </w:rPr>
        <w:t>相关</w:t>
      </w:r>
      <w:r w:rsidRPr="00557AED">
        <w:rPr>
          <w:rFonts w:ascii="宋体" w:eastAsia="宋体" w:hAnsi="宋体" w:cs="宋体"/>
          <w:sz w:val="24"/>
          <w:szCs w:val="24"/>
        </w:rPr>
        <w:t>标准</w:t>
      </w:r>
      <w:r w:rsidRPr="00557AED">
        <w:rPr>
          <w:rFonts w:ascii="宋体" w:eastAsia="宋体" w:hAnsi="宋体" w:cs="宋体" w:hint="eastAsia"/>
          <w:sz w:val="24"/>
          <w:szCs w:val="24"/>
        </w:rPr>
        <w:t>指定他们各自的最新版本。如果有规范、规程和标准之间出现矛盾或与合同其他内容存在不一致，按其中最高的要求或最严格的标准执行。</w:t>
      </w:r>
    </w:p>
    <w:p w:rsidR="00557AED" w:rsidRPr="00557AED" w:rsidRDefault="00557AED" w:rsidP="008140DD">
      <w:pPr>
        <w:spacing w:line="360" w:lineRule="auto"/>
        <w:ind w:firstLineChars="200" w:firstLine="482"/>
        <w:outlineLvl w:val="0"/>
        <w:rPr>
          <w:rFonts w:ascii="宋体" w:eastAsia="宋体" w:hAnsi="宋体" w:cs="宋体"/>
          <w:b/>
          <w:sz w:val="24"/>
          <w:szCs w:val="24"/>
        </w:rPr>
      </w:pPr>
      <w:r w:rsidRPr="008140DD">
        <w:rPr>
          <w:rFonts w:ascii="宋体" w:eastAsia="宋体" w:hAnsi="宋体" w:cs="宋体" w:hint="eastAsia"/>
          <w:b/>
          <w:sz w:val="24"/>
          <w:szCs w:val="24"/>
        </w:rPr>
        <w:t>★</w:t>
      </w:r>
      <w:r w:rsidR="00CF4B50">
        <w:rPr>
          <w:rFonts w:ascii="宋体" w:eastAsia="宋体" w:hAnsi="宋体" w:cs="宋体" w:hint="eastAsia"/>
          <w:b/>
          <w:sz w:val="24"/>
          <w:szCs w:val="24"/>
        </w:rPr>
        <w:t>三</w:t>
      </w:r>
      <w:r w:rsidRPr="00557AED">
        <w:rPr>
          <w:rFonts w:ascii="宋体" w:eastAsia="宋体" w:hAnsi="宋体" w:cs="宋体" w:hint="eastAsia"/>
          <w:b/>
          <w:sz w:val="24"/>
          <w:szCs w:val="24"/>
        </w:rPr>
        <w:t>、采购标的的其他技术、服务等要求</w:t>
      </w:r>
      <w:r w:rsidR="000D647A">
        <w:rPr>
          <w:rFonts w:ascii="宋体" w:eastAsia="宋体" w:hAnsi="宋体" w:cs="宋体" w:hint="eastAsia"/>
          <w:b/>
          <w:sz w:val="24"/>
          <w:szCs w:val="24"/>
        </w:rPr>
        <w:t>：</w:t>
      </w:r>
    </w:p>
    <w:p w:rsidR="00557AED" w:rsidRPr="00557AED" w:rsidRDefault="00557AED" w:rsidP="00557AED">
      <w:pPr>
        <w:spacing w:line="360" w:lineRule="auto"/>
        <w:ind w:firstLineChars="200" w:firstLine="480"/>
        <w:outlineLvl w:val="0"/>
        <w:rPr>
          <w:rFonts w:ascii="宋体" w:eastAsia="宋体" w:hAnsi="宋体" w:cs="宋体"/>
          <w:sz w:val="24"/>
          <w:szCs w:val="24"/>
        </w:rPr>
      </w:pPr>
      <w:r w:rsidRPr="00557AED">
        <w:rPr>
          <w:rFonts w:ascii="宋体" w:eastAsia="宋体" w:hAnsi="宋体" w:cs="宋体" w:hint="eastAsia"/>
          <w:sz w:val="24"/>
          <w:szCs w:val="24"/>
        </w:rPr>
        <w:t>1.项目实施过程中，若国家或省的相关技术要求变化，项目承担人需无条件服从并整改；</w:t>
      </w:r>
    </w:p>
    <w:p w:rsidR="00557AED" w:rsidRPr="00557AED" w:rsidRDefault="00557AED" w:rsidP="00557AED">
      <w:pPr>
        <w:spacing w:line="360" w:lineRule="auto"/>
        <w:ind w:firstLineChars="200" w:firstLine="480"/>
        <w:outlineLvl w:val="0"/>
        <w:rPr>
          <w:rFonts w:ascii="宋体" w:eastAsia="宋体" w:hAnsi="宋体" w:cs="宋体"/>
          <w:sz w:val="24"/>
          <w:szCs w:val="24"/>
        </w:rPr>
      </w:pPr>
      <w:r w:rsidRPr="00557AED">
        <w:rPr>
          <w:rFonts w:ascii="宋体" w:eastAsia="宋体" w:hAnsi="宋体" w:cs="宋体" w:hint="eastAsia"/>
          <w:sz w:val="24"/>
          <w:szCs w:val="24"/>
        </w:rPr>
        <w:t>2.在服务期内，技术服务单位免费为本项目提供售后保障服务；</w:t>
      </w:r>
    </w:p>
    <w:p w:rsidR="00557AED" w:rsidRPr="00557AED" w:rsidRDefault="00557AED" w:rsidP="00557AED">
      <w:pPr>
        <w:spacing w:line="360" w:lineRule="auto"/>
        <w:ind w:firstLineChars="200" w:firstLine="480"/>
        <w:outlineLvl w:val="0"/>
        <w:rPr>
          <w:rFonts w:ascii="宋体" w:eastAsia="宋体" w:hAnsi="宋体" w:cs="宋体"/>
          <w:sz w:val="24"/>
          <w:szCs w:val="24"/>
        </w:rPr>
      </w:pPr>
      <w:r w:rsidRPr="00557AED">
        <w:rPr>
          <w:rFonts w:ascii="宋体" w:eastAsia="宋体" w:hAnsi="宋体" w:cs="宋体" w:hint="eastAsia"/>
          <w:sz w:val="24"/>
          <w:szCs w:val="24"/>
        </w:rPr>
        <w:t>3.中标单位需保证采购人在相关业务中顺利使用各项成果。</w:t>
      </w:r>
    </w:p>
    <w:p w:rsidR="00557AED" w:rsidRPr="00557AED" w:rsidRDefault="00CF4B50" w:rsidP="00557AED">
      <w:pPr>
        <w:spacing w:line="360" w:lineRule="auto"/>
        <w:ind w:firstLineChars="200" w:firstLine="482"/>
        <w:outlineLvl w:val="0"/>
        <w:rPr>
          <w:rFonts w:ascii="宋体" w:eastAsia="宋体" w:hAnsi="宋体" w:cs="宋体"/>
          <w:b/>
          <w:sz w:val="24"/>
          <w:szCs w:val="24"/>
        </w:rPr>
      </w:pPr>
      <w:r>
        <w:rPr>
          <w:rFonts w:ascii="宋体" w:eastAsia="宋体" w:hAnsi="宋体" w:cs="宋体" w:hint="eastAsia"/>
          <w:b/>
          <w:sz w:val="24"/>
          <w:szCs w:val="24"/>
        </w:rPr>
        <w:t>四</w:t>
      </w:r>
      <w:r w:rsidR="00557AED" w:rsidRPr="00557AED">
        <w:rPr>
          <w:rFonts w:ascii="宋体" w:eastAsia="宋体" w:hAnsi="宋体" w:cs="宋体" w:hint="eastAsia"/>
          <w:b/>
          <w:sz w:val="24"/>
          <w:szCs w:val="24"/>
        </w:rPr>
        <w:t>、验收标准</w:t>
      </w:r>
      <w:r w:rsidR="000D647A">
        <w:rPr>
          <w:rFonts w:ascii="宋体" w:eastAsia="宋体" w:hAnsi="宋体" w:cs="宋体" w:hint="eastAsia"/>
          <w:b/>
          <w:sz w:val="24"/>
          <w:szCs w:val="24"/>
        </w:rPr>
        <w:t>：</w:t>
      </w:r>
    </w:p>
    <w:p w:rsidR="00557AED" w:rsidRPr="00557AED" w:rsidRDefault="00557AED" w:rsidP="00557AED">
      <w:pPr>
        <w:spacing w:line="360" w:lineRule="auto"/>
        <w:ind w:firstLineChars="200" w:firstLine="480"/>
        <w:outlineLvl w:val="0"/>
        <w:rPr>
          <w:rFonts w:ascii="宋体" w:eastAsia="宋体" w:hAnsi="宋体" w:cs="宋体"/>
          <w:sz w:val="24"/>
          <w:szCs w:val="24"/>
        </w:rPr>
      </w:pPr>
      <w:r w:rsidRPr="00557AED">
        <w:rPr>
          <w:rFonts w:ascii="宋体" w:eastAsia="宋体" w:hAnsi="宋体" w:cs="宋体" w:hint="eastAsia"/>
          <w:sz w:val="24"/>
          <w:szCs w:val="24"/>
        </w:rPr>
        <w:t>1、符合国家、地方及行业现行相关标准和规定，通过主管部门的核查及验收</w:t>
      </w:r>
      <w:r w:rsidR="000D647A">
        <w:rPr>
          <w:rFonts w:ascii="宋体" w:eastAsia="宋体" w:hAnsi="宋体" w:cs="宋体" w:hint="eastAsia"/>
          <w:sz w:val="24"/>
          <w:szCs w:val="24"/>
        </w:rPr>
        <w:t>；</w:t>
      </w:r>
    </w:p>
    <w:p w:rsidR="00557AED" w:rsidRDefault="00557AED" w:rsidP="00557AED">
      <w:pPr>
        <w:spacing w:line="360" w:lineRule="auto"/>
        <w:ind w:firstLineChars="200" w:firstLine="480"/>
        <w:outlineLvl w:val="0"/>
        <w:rPr>
          <w:rFonts w:ascii="宋体" w:eastAsia="宋体" w:hAnsi="宋体" w:cs="宋体"/>
          <w:sz w:val="24"/>
          <w:szCs w:val="24"/>
        </w:rPr>
      </w:pPr>
      <w:r w:rsidRPr="00557AED">
        <w:rPr>
          <w:rFonts w:ascii="宋体" w:eastAsia="宋体" w:hAnsi="宋体" w:cs="宋体" w:hint="eastAsia"/>
          <w:sz w:val="24"/>
          <w:szCs w:val="24"/>
        </w:rPr>
        <w:t>2、按照招标文件要求、投标文件响应和承诺验收</w:t>
      </w:r>
      <w:r w:rsidR="000D647A">
        <w:rPr>
          <w:rFonts w:ascii="宋体" w:eastAsia="宋体" w:hAnsi="宋体" w:cs="宋体" w:hint="eastAsia"/>
          <w:sz w:val="24"/>
          <w:szCs w:val="24"/>
        </w:rPr>
        <w:t>。</w:t>
      </w:r>
    </w:p>
    <w:p w:rsidR="00C50DE8" w:rsidRDefault="00CF4B50" w:rsidP="00557AED">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五</w:t>
      </w:r>
      <w:r w:rsidR="00E55936">
        <w:rPr>
          <w:rFonts w:ascii="宋体" w:eastAsia="宋体" w:hAnsi="宋体" w:cs="宋体" w:hint="eastAsia"/>
          <w:b/>
          <w:sz w:val="24"/>
          <w:szCs w:val="24"/>
          <w:lang w:val="zh-CN"/>
        </w:rPr>
        <w:t>、资金支付</w:t>
      </w:r>
      <w:r w:rsidR="000D647A">
        <w:rPr>
          <w:rFonts w:ascii="宋体" w:eastAsia="宋体" w:hAnsi="宋体" w:cs="宋体" w:hint="eastAsia"/>
          <w:b/>
          <w:sz w:val="24"/>
          <w:szCs w:val="24"/>
          <w:lang w:val="zh-CN"/>
        </w:rPr>
        <w:t>：</w:t>
      </w:r>
    </w:p>
    <w:p w:rsidR="00C50DE8" w:rsidRDefault="00E55936">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C50DE8" w:rsidRPr="00CF4B50" w:rsidRDefault="00E55936" w:rsidP="00CF4B50">
      <w:pPr>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lang w:val="zh-CN"/>
        </w:rPr>
        <w:t>2、支付时间及条件：</w:t>
      </w:r>
      <w:r w:rsidR="00557AED" w:rsidRPr="00557AED">
        <w:rPr>
          <w:rFonts w:ascii="宋体" w:eastAsia="宋体" w:hAnsi="宋体" w:cs="宋体" w:hint="eastAsia"/>
          <w:bCs/>
          <w:sz w:val="24"/>
          <w:szCs w:val="24"/>
          <w:lang w:val="zh-CN"/>
        </w:rPr>
        <w:t>以双方签订的合同为准</w:t>
      </w:r>
      <w:r w:rsidR="000D647A">
        <w:rPr>
          <w:rFonts w:ascii="宋体" w:eastAsia="宋体" w:hAnsi="宋体" w:cs="宋体" w:hint="eastAsia"/>
          <w:bCs/>
          <w:sz w:val="24"/>
          <w:szCs w:val="24"/>
          <w:lang w:val="zh-CN"/>
        </w:rPr>
        <w:t>。</w:t>
      </w:r>
    </w:p>
    <w:p w:rsidR="00C50DE8" w:rsidRDefault="00E55936">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C50DE8" w:rsidRDefault="00E5593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50DE8">
        <w:trPr>
          <w:trHeight w:val="636"/>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50DE8" w:rsidRDefault="00E5593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50DE8">
        <w:trPr>
          <w:trHeight w:val="1278"/>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57AED" w:rsidRPr="00557AED" w:rsidRDefault="00E55936" w:rsidP="00557AED">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项目名称：</w:t>
            </w:r>
            <w:r w:rsidR="00557AED" w:rsidRPr="00557AED">
              <w:rPr>
                <w:rFonts w:ascii="宋体" w:eastAsia="宋体" w:hAnsi="宋体" w:cs="宋体" w:hint="eastAsia"/>
                <w:color w:val="000000"/>
                <w:kern w:val="0"/>
                <w:sz w:val="24"/>
                <w:szCs w:val="24"/>
                <w:shd w:val="clear" w:color="040000" w:fill="FFFFFF"/>
              </w:rPr>
              <w:t>襄城县畜禽</w:t>
            </w:r>
            <w:r w:rsidR="00EE05AB">
              <w:rPr>
                <w:rFonts w:ascii="宋体" w:eastAsia="宋体" w:hAnsi="宋体" w:cs="宋体" w:hint="eastAsia"/>
                <w:color w:val="000000"/>
                <w:kern w:val="0"/>
                <w:sz w:val="24"/>
                <w:szCs w:val="24"/>
                <w:shd w:val="clear" w:color="040000" w:fill="FFFFFF"/>
              </w:rPr>
              <w:t>粪</w:t>
            </w:r>
            <w:r w:rsidR="00557AED" w:rsidRPr="00557AED">
              <w:rPr>
                <w:rFonts w:ascii="宋体" w:eastAsia="宋体" w:hAnsi="宋体" w:cs="宋体" w:hint="eastAsia"/>
                <w:color w:val="000000"/>
                <w:kern w:val="0"/>
                <w:sz w:val="24"/>
                <w:szCs w:val="24"/>
                <w:shd w:val="clear" w:color="040000" w:fill="FFFFFF"/>
              </w:rPr>
              <w:t>污</w:t>
            </w:r>
            <w:r w:rsidR="00E95CA1">
              <w:rPr>
                <w:rFonts w:ascii="宋体" w:eastAsia="宋体" w:hAnsi="宋体" w:cs="宋体" w:hint="eastAsia"/>
                <w:color w:val="000000"/>
                <w:kern w:val="0"/>
                <w:sz w:val="24"/>
                <w:szCs w:val="24"/>
                <w:shd w:val="clear" w:color="040000" w:fill="FFFFFF"/>
              </w:rPr>
              <w:t>资</w:t>
            </w:r>
            <w:r w:rsidR="00557AED" w:rsidRPr="00557AED">
              <w:rPr>
                <w:rFonts w:ascii="宋体" w:eastAsia="宋体" w:hAnsi="宋体" w:cs="宋体" w:hint="eastAsia"/>
                <w:color w:val="000000"/>
                <w:kern w:val="0"/>
                <w:sz w:val="24"/>
                <w:szCs w:val="24"/>
                <w:shd w:val="clear" w:color="040000" w:fill="FFFFFF"/>
              </w:rPr>
              <w:t>源化利用整县推进项目养殖户配套设施建设设计项目</w:t>
            </w:r>
          </w:p>
          <w:p w:rsidR="00557AED" w:rsidRDefault="00E55936">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项目编号：</w:t>
            </w:r>
            <w:r>
              <w:rPr>
                <w:rFonts w:ascii="宋体" w:eastAsia="宋体" w:hAnsi="宋体" w:cs="宋体" w:hint="eastAsia"/>
                <w:color w:val="000000"/>
                <w:kern w:val="0"/>
                <w:sz w:val="24"/>
                <w:szCs w:val="24"/>
                <w:shd w:val="clear" w:color="040000" w:fill="FFFFFF"/>
              </w:rPr>
              <w:t>襄</w:t>
            </w:r>
            <w:r w:rsidR="00557AED">
              <w:rPr>
                <w:rFonts w:ascii="宋体" w:eastAsia="宋体" w:hAnsi="宋体" w:cs="宋体" w:hint="eastAsia"/>
                <w:color w:val="000000"/>
                <w:kern w:val="0"/>
                <w:sz w:val="24"/>
                <w:szCs w:val="24"/>
                <w:shd w:val="clear" w:color="040000" w:fill="FFFFFF"/>
              </w:rPr>
              <w:t>财</w:t>
            </w:r>
            <w:r>
              <w:rPr>
                <w:rFonts w:ascii="宋体" w:eastAsia="宋体" w:hAnsi="宋体" w:cs="宋体" w:hint="eastAsia"/>
                <w:color w:val="000000"/>
                <w:kern w:val="0"/>
                <w:sz w:val="24"/>
                <w:szCs w:val="24"/>
                <w:shd w:val="clear" w:color="040000" w:fill="FFFFFF"/>
              </w:rPr>
              <w:t>竟谈-2020-</w:t>
            </w:r>
            <w:r w:rsidR="00557AED">
              <w:rPr>
                <w:rFonts w:ascii="宋体" w:eastAsia="宋体" w:hAnsi="宋体" w:cs="宋体" w:hint="eastAsia"/>
                <w:color w:val="000000"/>
                <w:kern w:val="0"/>
                <w:sz w:val="24"/>
                <w:szCs w:val="24"/>
                <w:shd w:val="clear" w:color="040000" w:fill="FFFFFF"/>
              </w:rPr>
              <w:t>26</w:t>
            </w:r>
          </w:p>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557AED" w:rsidRPr="00557AED">
              <w:rPr>
                <w:rFonts w:asciiTheme="minorEastAsia" w:hAnsiTheme="minorEastAsia" w:cs="仿宋_GB2312" w:hint="eastAsia"/>
                <w:sz w:val="24"/>
                <w:szCs w:val="24"/>
              </w:rPr>
              <w:t>主要设计</w:t>
            </w:r>
            <w:r w:rsidR="00615B8D" w:rsidRPr="00615B8D">
              <w:rPr>
                <w:rFonts w:asciiTheme="minorEastAsia" w:hAnsiTheme="minorEastAsia" w:cs="仿宋_GB2312" w:hint="eastAsia"/>
                <w:sz w:val="24"/>
                <w:szCs w:val="24"/>
              </w:rPr>
              <w:t>生猪设计规模存栏50 - 349头的养殖场户，建设污水贮存池、贮粪场、雨污分流设施、干湿分离设施设备；生猪设计规模存栏350头以上（含350头）的规模养殖场，建设沼液 贮存池、贮粪场、雨污分流设施、干湿分离设施设备、沼气工程（黑膜或红膜软体沼气工程），无建设用地的养殖场户建设太阳能沼气工程；大型沼气工程配套建设沼液输送管网</w:t>
            </w:r>
            <w:r w:rsidR="000D647A" w:rsidRPr="000D647A">
              <w:rPr>
                <w:rFonts w:asciiTheme="minorEastAsia" w:hAnsiTheme="minorEastAsia" w:cs="仿宋_GB2312" w:hint="eastAsia"/>
                <w:sz w:val="24"/>
                <w:szCs w:val="24"/>
              </w:rPr>
              <w:t>（详见竞争性谈判文件</w:t>
            </w:r>
            <w:r w:rsidR="000D647A">
              <w:rPr>
                <w:rFonts w:asciiTheme="minorEastAsia" w:hAnsiTheme="minorEastAsia" w:cs="仿宋_GB2312" w:hint="eastAsia"/>
                <w:sz w:val="24"/>
                <w:szCs w:val="24"/>
              </w:rPr>
              <w:t>采购</w:t>
            </w:r>
            <w:r w:rsidR="000D647A" w:rsidRPr="000D647A">
              <w:rPr>
                <w:rFonts w:asciiTheme="minorEastAsia" w:hAnsiTheme="minorEastAsia" w:cs="仿宋_GB2312" w:hint="eastAsia"/>
                <w:sz w:val="24"/>
                <w:szCs w:val="24"/>
              </w:rPr>
              <w:t>需求）。</w:t>
            </w:r>
          </w:p>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r w:rsidR="00826824">
              <w:rPr>
                <w:rFonts w:asciiTheme="minorEastAsia" w:hAnsiTheme="minorEastAsia" w:cs="仿宋_GB2312" w:hint="eastAsia"/>
                <w:sz w:val="24"/>
                <w:szCs w:val="24"/>
                <w:shd w:val="clear" w:color="auto" w:fill="FFFFFF"/>
              </w:rPr>
              <w:t>境内</w:t>
            </w:r>
          </w:p>
        </w:tc>
      </w:tr>
      <w:tr w:rsidR="00C50DE8">
        <w:trPr>
          <w:trHeight w:val="1421"/>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w:t>
            </w:r>
            <w:r w:rsidR="00557AED">
              <w:rPr>
                <w:rFonts w:asciiTheme="minorEastAsia" w:hAnsiTheme="minorEastAsia" w:cs="仿宋_GB2312" w:hint="eastAsia"/>
                <w:sz w:val="24"/>
                <w:szCs w:val="24"/>
              </w:rPr>
              <w:t>农业农村局</w:t>
            </w:r>
          </w:p>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sz w:val="24"/>
                <w:szCs w:val="24"/>
              </w:rPr>
              <w:t xml:space="preserve"> </w:t>
            </w:r>
            <w:r>
              <w:rPr>
                <w:rFonts w:asciiTheme="minorEastAsia" w:hAnsiTheme="minorEastAsia" w:cs="仿宋_GB2312" w:hint="eastAsia"/>
                <w:sz w:val="24"/>
                <w:szCs w:val="24"/>
              </w:rPr>
              <w:t>襄城县</w:t>
            </w:r>
          </w:p>
          <w:p w:rsidR="00C50DE8" w:rsidRDefault="00E55936" w:rsidP="00557AE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57AED">
              <w:rPr>
                <w:rFonts w:asciiTheme="minorEastAsia" w:hAnsiTheme="minorEastAsia" w:cs="仿宋_GB2312" w:hint="eastAsia"/>
                <w:sz w:val="24"/>
                <w:szCs w:val="24"/>
              </w:rPr>
              <w:t>韩</w:t>
            </w:r>
            <w:r>
              <w:rPr>
                <w:rFonts w:asciiTheme="minorEastAsia" w:hAnsiTheme="minorEastAsia" w:cs="仿宋_GB2312" w:hint="eastAsia"/>
                <w:sz w:val="24"/>
                <w:szCs w:val="24"/>
              </w:rPr>
              <w:t>先生               电话：</w:t>
            </w:r>
            <w:r w:rsidR="00557AED">
              <w:rPr>
                <w:rFonts w:asciiTheme="minorEastAsia" w:hAnsiTheme="minorEastAsia" w:cs="仿宋_GB2312" w:hint="eastAsia"/>
                <w:sz w:val="24"/>
                <w:szCs w:val="24"/>
              </w:rPr>
              <w:t>13569920297</w:t>
            </w:r>
          </w:p>
        </w:tc>
      </w:tr>
      <w:tr w:rsidR="00C50DE8">
        <w:trPr>
          <w:trHeight w:val="323"/>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50DE8" w:rsidRDefault="00E5593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联系人：陈先生               电话：0374-3998026</w:t>
            </w:r>
          </w:p>
        </w:tc>
      </w:tr>
      <w:tr w:rsidR="00C50DE8">
        <w:trPr>
          <w:trHeight w:val="9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C50DE8" w:rsidRDefault="00E55936">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C50DE8" w:rsidRDefault="00E55936">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C50DE8" w:rsidRDefault="00E55936">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lastRenderedPageBreak/>
              <w:t>6、民办非企业单位登记证书。（民办非企业单位提供）</w:t>
            </w:r>
          </w:p>
          <w:p w:rsidR="00C50DE8" w:rsidRDefault="00E55936">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C50DE8" w:rsidRDefault="00E55936">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Pr>
                <w:rFonts w:asciiTheme="minorEastAsia" w:hAnsiTheme="minorEastAsia" w:hint="eastAsia"/>
                <w:bCs/>
                <w:sz w:val="24"/>
                <w:szCs w:val="24"/>
              </w:rPr>
              <w:t>18年度经审计的财务报告，包括资产负债表、利润表、现金流量表、所有者权益变动表及其附注；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C50DE8" w:rsidRDefault="00E55936">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C50DE8" w:rsidRDefault="00E55936">
            <w:pPr>
              <w:spacing w:line="360" w:lineRule="auto"/>
              <w:rPr>
                <w:rFonts w:ascii="宋体" w:eastAsia="宋体" w:hAnsi="宋体" w:cs="Arial"/>
                <w:sz w:val="24"/>
                <w:szCs w:val="24"/>
                <w:lang w:val="zh-CN"/>
              </w:rPr>
            </w:pPr>
            <w:r>
              <w:rPr>
                <w:rFonts w:asciiTheme="minorEastAsia" w:hAnsiTheme="minorEastAsia" w:hint="eastAsia"/>
                <w:bCs/>
                <w:sz w:val="24"/>
                <w:szCs w:val="24"/>
              </w:rPr>
              <w:t>2018年度经审计的财务报告，包括资产负债表、利润表、现金流量表、所有者权益变动表及其附注；或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C50DE8" w:rsidRDefault="00E55936">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C50DE8" w:rsidRDefault="00E55936">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C50DE8" w:rsidRDefault="00E55936">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C50DE8" w:rsidRDefault="00E55936">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C50DE8" w:rsidRDefault="00E55936">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C50DE8" w:rsidRDefault="00E55936">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C50DE8" w:rsidRDefault="00E55936">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C50DE8" w:rsidRDefault="00E55936">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宋体" w:eastAsia="宋体" w:hAnsi="宋体" w:cs="Arial" w:hint="eastAsia"/>
                <w:sz w:val="24"/>
                <w:szCs w:val="24"/>
                <w:lang w:val="zh-CN"/>
              </w:rPr>
              <w:lastRenderedPageBreak/>
              <w:t>者</w:t>
            </w:r>
            <w:r>
              <w:rPr>
                <w:rFonts w:asciiTheme="minorEastAsia" w:hAnsiTheme="minorEastAsia" w:hint="eastAsia"/>
                <w:bCs/>
                <w:sz w:val="24"/>
                <w:szCs w:val="24"/>
              </w:rPr>
              <w:t>供应商具备履行合同所必须的设备和专业技术能力承诺函或声明（承诺函或声明格式自拟）。</w:t>
            </w:r>
          </w:p>
          <w:p w:rsidR="00C50DE8" w:rsidRDefault="00E55936">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七、供应商</w:t>
            </w:r>
            <w:r>
              <w:rPr>
                <w:rFonts w:ascii="宋体" w:eastAsia="宋体" w:hAnsi="宋体" w:cs="宋体" w:hint="eastAsia"/>
                <w:b/>
                <w:color w:val="000000"/>
                <w:kern w:val="0"/>
                <w:sz w:val="24"/>
                <w:szCs w:val="24"/>
                <w:shd w:val="clear" w:color="040000" w:fill="FFFFFF"/>
              </w:rPr>
              <w:t>未被列入“信用中国”网站(</w:t>
            </w:r>
            <w:proofErr w:type="spellStart"/>
            <w:r>
              <w:rPr>
                <w:rFonts w:ascii="宋体" w:eastAsia="宋体" w:hAnsi="宋体" w:cs="宋体" w:hint="eastAsia"/>
                <w:b/>
                <w:color w:val="000000"/>
                <w:kern w:val="0"/>
                <w:sz w:val="24"/>
                <w:szCs w:val="24"/>
                <w:shd w:val="clear" w:color="040000" w:fill="FFFFFF"/>
              </w:rPr>
              <w:t>www.creditchina.gov.cn</w:t>
            </w:r>
            <w:proofErr w:type="spellEnd"/>
            <w:r>
              <w:rPr>
                <w:rFonts w:ascii="宋体" w:eastAsia="宋体" w:hAnsi="宋体" w:cs="宋体" w:hint="eastAsia"/>
                <w:b/>
                <w:color w:val="000000"/>
                <w:kern w:val="0"/>
                <w:sz w:val="24"/>
                <w:szCs w:val="24"/>
                <w:shd w:val="clear" w:color="040000" w:fill="FFFFFF"/>
              </w:rPr>
              <w:t>)失信被执行人、重大税收违法案件当事人名单、政府采购严重违法失信名单的供应商；“中国政府采购网” (</w:t>
            </w:r>
            <w:proofErr w:type="spellStart"/>
            <w:r>
              <w:rPr>
                <w:rFonts w:ascii="宋体" w:eastAsia="宋体" w:hAnsi="宋体" w:cs="宋体" w:hint="eastAsia"/>
                <w:b/>
                <w:color w:val="000000"/>
                <w:kern w:val="0"/>
                <w:sz w:val="24"/>
                <w:szCs w:val="24"/>
                <w:shd w:val="clear" w:color="040000" w:fill="FFFFFF"/>
              </w:rPr>
              <w:t>www.ccgp.gov.cn</w:t>
            </w:r>
            <w:proofErr w:type="spellEnd"/>
            <w:r>
              <w:rPr>
                <w:rFonts w:ascii="宋体" w:eastAsia="宋体" w:hAnsi="宋体" w:cs="宋体" w:hint="eastAsia"/>
                <w:b/>
                <w:color w:val="000000"/>
                <w:kern w:val="0"/>
                <w:sz w:val="24"/>
                <w:szCs w:val="24"/>
                <w:shd w:val="clear" w:color="040000" w:fill="FFFFFF"/>
              </w:rPr>
              <w:t>)政府采购严重违法失信行为记录名单的供应商；“中国社会组织公共服务平台”网站（</w:t>
            </w:r>
            <w:proofErr w:type="spellStart"/>
            <w:r>
              <w:rPr>
                <w:rFonts w:ascii="宋体" w:eastAsia="宋体" w:hAnsi="宋体" w:cs="宋体"/>
                <w:b/>
                <w:color w:val="000000"/>
                <w:kern w:val="0"/>
                <w:sz w:val="24"/>
                <w:szCs w:val="24"/>
                <w:shd w:val="clear" w:color="040000" w:fill="FFFFFF"/>
              </w:rPr>
              <w:t>www.chinanpo.gov.cn</w:t>
            </w:r>
            <w:proofErr w:type="spellEnd"/>
            <w:r>
              <w:rPr>
                <w:rFonts w:ascii="宋体" w:eastAsia="宋体" w:hAnsi="宋体" w:cs="宋体" w:hint="eastAsia"/>
                <w:b/>
                <w:color w:val="000000"/>
                <w:kern w:val="0"/>
                <w:sz w:val="24"/>
                <w:szCs w:val="24"/>
                <w:shd w:val="clear" w:color="040000" w:fill="FFFFFF"/>
              </w:rPr>
              <w:t>）严重违法失信社会组织名单的供应商；上述查询结果页面</w:t>
            </w:r>
            <w:r>
              <w:rPr>
                <w:rFonts w:ascii="宋体" w:eastAsia="宋体" w:hAnsi="宋体" w:cs="宋体"/>
                <w:b/>
                <w:color w:val="000000"/>
                <w:kern w:val="0"/>
                <w:sz w:val="24"/>
                <w:szCs w:val="24"/>
                <w:shd w:val="clear" w:color="040000" w:fill="FFFFFF"/>
              </w:rPr>
              <w:t>截图查询时间应在本公告发布日期之</w:t>
            </w:r>
            <w:r>
              <w:rPr>
                <w:rFonts w:ascii="宋体" w:eastAsia="宋体" w:hAnsi="宋体" w:cs="宋体" w:hint="eastAsia"/>
                <w:b/>
                <w:color w:val="000000"/>
                <w:kern w:val="0"/>
                <w:sz w:val="24"/>
                <w:szCs w:val="24"/>
                <w:shd w:val="clear" w:color="040000" w:fill="FFFFFF"/>
              </w:rPr>
              <w:t>日</w:t>
            </w:r>
            <w:r>
              <w:rPr>
                <w:rFonts w:ascii="宋体" w:eastAsia="宋体" w:hAnsi="宋体" w:cs="宋体"/>
                <w:b/>
                <w:color w:val="000000"/>
                <w:kern w:val="0"/>
                <w:sz w:val="24"/>
                <w:szCs w:val="24"/>
                <w:shd w:val="clear" w:color="040000" w:fill="FFFFFF"/>
              </w:rPr>
              <w:t>起至开</w:t>
            </w:r>
            <w:r>
              <w:rPr>
                <w:rFonts w:ascii="宋体" w:eastAsia="宋体" w:hAnsi="宋体" w:cs="宋体" w:hint="eastAsia"/>
                <w:b/>
                <w:color w:val="000000"/>
                <w:kern w:val="0"/>
                <w:sz w:val="24"/>
                <w:szCs w:val="24"/>
                <w:shd w:val="clear" w:color="040000" w:fill="FFFFFF"/>
              </w:rPr>
              <w:t>标前；</w:t>
            </w:r>
            <w:r>
              <w:rPr>
                <w:rFonts w:ascii="宋体" w:eastAsia="宋体" w:hAnsi="宋体" w:cs="宋体" w:hint="eastAsia"/>
                <w:b/>
                <w:szCs w:val="21"/>
                <w:shd w:val="clear" w:color="auto" w:fill="FFFFFF"/>
              </w:rPr>
              <w:t>（</w:t>
            </w:r>
            <w:r>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9"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t>
            </w:r>
            <w:proofErr w:type="spellStart"/>
            <w:r>
              <w:rPr>
                <w:rFonts w:ascii="宋体" w:hAnsi="宋体" w:cs="宋体" w:hint="eastAsia"/>
                <w:color w:val="000000"/>
                <w:kern w:val="0"/>
                <w:sz w:val="24"/>
                <w:szCs w:val="24"/>
              </w:rPr>
              <w:t>www.ccgp.gov.cn</w:t>
            </w:r>
            <w:proofErr w:type="spellEnd"/>
            <w:r>
              <w:rPr>
                <w:rFonts w:ascii="宋体" w:hAnsi="宋体" w:cs="宋体" w:hint="eastAsia"/>
                <w:color w:val="000000"/>
                <w:kern w:val="0"/>
                <w:sz w:val="24"/>
                <w:szCs w:val="24"/>
              </w:rPr>
              <w:t>）</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proofErr w:type="spellStart"/>
            <w:r>
              <w:rPr>
                <w:rFonts w:ascii="宋体" w:eastAsia="宋体" w:hAnsi="宋体" w:cs="宋体"/>
                <w:color w:val="000000"/>
                <w:kern w:val="0"/>
                <w:sz w:val="24"/>
                <w:szCs w:val="24"/>
                <w:shd w:val="clear" w:color="040000" w:fill="FFFFFF"/>
              </w:rPr>
              <w:t>www.chinanpo.gov.cn</w:t>
            </w:r>
            <w:proofErr w:type="spellEnd"/>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C50DE8" w:rsidRDefault="00E5593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C50DE8" w:rsidRDefault="00E55936">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查询时要将查询网页内容进行截图，截图内容要完整清晰(查询截图附在投标文件中加盖公章)；</w:t>
            </w:r>
            <w:r>
              <w:rPr>
                <w:rFonts w:hAnsi="宋体" w:cs="宋体" w:hint="eastAsia"/>
                <w:color w:val="000000"/>
                <w:szCs w:val="24"/>
              </w:rPr>
              <w:t>经谈判小驵确认的查询结果网页截图作为查询记录和证据，与其他采购文件一并保存；</w:t>
            </w:r>
          </w:p>
          <w:p w:rsidR="00C50DE8" w:rsidRDefault="00E5593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rsidR="00C50DE8" w:rsidRPr="00615B8D" w:rsidRDefault="00E55936">
            <w:pPr>
              <w:widowControl/>
              <w:shd w:val="clear" w:color="auto" w:fill="FFFFFF"/>
              <w:spacing w:line="360" w:lineRule="auto"/>
              <w:jc w:val="left"/>
              <w:rPr>
                <w:rFonts w:ascii="宋体" w:hAnsi="宋体" w:cs="宋体"/>
                <w:b/>
                <w:color w:val="000000"/>
                <w:kern w:val="0"/>
                <w:sz w:val="24"/>
                <w:szCs w:val="24"/>
              </w:rPr>
            </w:pPr>
            <w:r w:rsidRPr="00666EC1">
              <w:rPr>
                <w:rFonts w:ascii="宋体" w:hAnsi="宋体" w:cs="宋体"/>
                <w:b/>
                <w:color w:val="000000"/>
                <w:kern w:val="0"/>
                <w:sz w:val="24"/>
                <w:szCs w:val="24"/>
              </w:rPr>
              <w:lastRenderedPageBreak/>
              <w:t>八、</w:t>
            </w:r>
            <w:r w:rsidR="00666EC1" w:rsidRPr="00666EC1">
              <w:rPr>
                <w:rFonts w:ascii="宋体" w:hAnsi="宋体" w:cs="宋体" w:hint="eastAsia"/>
                <w:b/>
                <w:color w:val="000000"/>
                <w:kern w:val="0"/>
                <w:sz w:val="24"/>
                <w:szCs w:val="24"/>
              </w:rPr>
              <w:t>投标人须具备农林行业专业（农业综合开发生态工程或兽医/畜牧工程）工程设计乙级及其以上资质，拟派项目负责人须具有相关专业中级及以上职称(应为本单位员工，提供供应商与之签订的劳动合同)；</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C50DE8" w:rsidRDefault="00E5593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74748">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374748">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C50DE8" w:rsidRDefault="00557AED">
            <w:pPr>
              <w:autoSpaceDE w:val="0"/>
              <w:autoSpaceDN w:val="0"/>
              <w:adjustRightInd w:val="0"/>
              <w:spacing w:line="276" w:lineRule="auto"/>
              <w:rPr>
                <w:rFonts w:asciiTheme="minorEastAsia" w:hAnsiTheme="minorEastAsia" w:cs="宋体"/>
                <w:bCs/>
                <w:sz w:val="24"/>
                <w:szCs w:val="24"/>
                <w:lang w:val="zh-CN"/>
              </w:rPr>
            </w:pPr>
            <w:r w:rsidRPr="009B0676">
              <w:rPr>
                <w:rFonts w:ascii="宋体" w:eastAsia="宋体" w:hAnsi="宋体" w:cs="宋体" w:hint="eastAsia"/>
                <w:b/>
                <w:color w:val="000000"/>
                <w:kern w:val="0"/>
                <w:sz w:val="28"/>
                <w:szCs w:val="24"/>
                <w:shd w:val="clear" w:color="040000" w:fill="FFFFFF"/>
              </w:rPr>
              <w:t>520000.00元</w:t>
            </w:r>
            <w:r w:rsidRPr="00557AED">
              <w:rPr>
                <w:rFonts w:ascii="宋体" w:eastAsia="宋体" w:hAnsi="宋体" w:cs="宋体" w:hint="eastAsia"/>
                <w:color w:val="000000"/>
                <w:kern w:val="0"/>
                <w:sz w:val="28"/>
                <w:szCs w:val="24"/>
                <w:shd w:val="clear" w:color="040000" w:fill="FFFFFF"/>
              </w:rPr>
              <w:t>；</w:t>
            </w:r>
            <w:r w:rsidR="00E55936" w:rsidRPr="00557AED">
              <w:rPr>
                <w:rFonts w:asciiTheme="minorEastAsia" w:hAnsiTheme="minorEastAsia" w:cs="宋体" w:hint="eastAsia"/>
                <w:bCs/>
                <w:sz w:val="28"/>
                <w:szCs w:val="24"/>
                <w:lang w:val="zh-CN"/>
              </w:rPr>
              <w:t>超出预算金额的响应无效</w:t>
            </w:r>
          </w:p>
        </w:tc>
      </w:tr>
      <w:tr w:rsidR="00C50DE8">
        <w:trPr>
          <w:trHeight w:val="907"/>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50DE8" w:rsidRDefault="0037474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不组织</w:t>
            </w:r>
          </w:p>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50DE8">
        <w:trPr>
          <w:trHeight w:val="907"/>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C50DE8" w:rsidRDefault="0037474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不召开</w:t>
            </w:r>
          </w:p>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C50DE8" w:rsidRDefault="00374748">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 xml:space="preserve">不允许    </w:t>
            </w:r>
            <w:r w:rsidR="00E55936">
              <w:rPr>
                <w:rFonts w:asciiTheme="minorEastAsia" w:hAnsiTheme="minorEastAsia" w:cs="宋体" w:hint="eastAsia"/>
                <w:b/>
                <w:bCs/>
                <w:sz w:val="24"/>
                <w:szCs w:val="24"/>
                <w:lang w:val="zh-CN"/>
              </w:rPr>
              <w:t>□</w:t>
            </w:r>
            <w:r w:rsidR="00E55936">
              <w:rPr>
                <w:rFonts w:asciiTheme="minorEastAsia" w:hAnsiTheme="minorEastAsia" w:hint="eastAsia"/>
                <w:sz w:val="24"/>
                <w:szCs w:val="24"/>
              </w:rPr>
              <w:t>允许</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C50DE8" w:rsidRDefault="00E5593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C50DE8" w:rsidRDefault="00E5593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50DE8" w:rsidRDefault="00E5593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C50DE8" w:rsidRDefault="0037474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 xml:space="preserve">不允许   </w:t>
            </w:r>
            <w:r w:rsidR="00E55936">
              <w:rPr>
                <w:rFonts w:asciiTheme="minorEastAsia" w:hAnsiTheme="minorEastAsia" w:cs="宋体" w:hint="eastAsia"/>
                <w:b/>
                <w:bCs/>
                <w:sz w:val="24"/>
                <w:szCs w:val="24"/>
                <w:lang w:val="zh-CN"/>
              </w:rPr>
              <w:t>□</w:t>
            </w:r>
            <w:r w:rsidR="00E55936">
              <w:rPr>
                <w:rFonts w:asciiTheme="minorEastAsia" w:hAnsiTheme="minorEastAsia" w:cs="仿宋_GB2312" w:hint="eastAsia"/>
                <w:sz w:val="24"/>
                <w:szCs w:val="24"/>
              </w:rPr>
              <w:t>允许</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C50DE8" w:rsidRDefault="00E55936" w:rsidP="00557AED">
            <w:pPr>
              <w:autoSpaceDE w:val="0"/>
              <w:autoSpaceDN w:val="0"/>
              <w:adjustRightInd w:val="0"/>
              <w:spacing w:line="360" w:lineRule="auto"/>
              <w:rPr>
                <w:rFonts w:asciiTheme="minorEastAsia" w:hAnsiTheme="minorEastAsia" w:cs="宋体"/>
                <w:bCs/>
                <w:sz w:val="24"/>
                <w:szCs w:val="24"/>
                <w:lang w:val="zh-CN"/>
              </w:rPr>
            </w:pPr>
            <w:r w:rsidRPr="00D53CA2">
              <w:rPr>
                <w:rFonts w:asciiTheme="minorEastAsia" w:hAnsiTheme="minorEastAsia" w:cs="宋体" w:hint="eastAsia"/>
                <w:bCs/>
                <w:sz w:val="32"/>
                <w:szCs w:val="24"/>
                <w:lang w:val="zh-CN"/>
              </w:rPr>
              <w:t>2020年</w:t>
            </w:r>
            <w:r w:rsidRPr="00D53CA2">
              <w:rPr>
                <w:rFonts w:asciiTheme="minorEastAsia" w:hAnsiTheme="minorEastAsia" w:cs="宋体" w:hint="eastAsia"/>
                <w:bCs/>
                <w:sz w:val="32"/>
                <w:szCs w:val="24"/>
              </w:rPr>
              <w:t>0</w:t>
            </w:r>
            <w:r w:rsidR="00557AED">
              <w:rPr>
                <w:rFonts w:asciiTheme="minorEastAsia" w:hAnsiTheme="minorEastAsia" w:cs="宋体" w:hint="eastAsia"/>
                <w:bCs/>
                <w:sz w:val="32"/>
                <w:szCs w:val="24"/>
              </w:rPr>
              <w:t>6</w:t>
            </w:r>
            <w:r w:rsidRPr="00D53CA2">
              <w:rPr>
                <w:rFonts w:asciiTheme="minorEastAsia" w:hAnsiTheme="minorEastAsia" w:cs="宋体" w:hint="eastAsia"/>
                <w:bCs/>
                <w:sz w:val="32"/>
                <w:szCs w:val="24"/>
                <w:lang w:val="zh-CN"/>
              </w:rPr>
              <w:t>月</w:t>
            </w:r>
            <w:r w:rsidR="00557AED">
              <w:rPr>
                <w:rFonts w:asciiTheme="minorEastAsia" w:hAnsiTheme="minorEastAsia" w:cs="宋体" w:hint="eastAsia"/>
                <w:bCs/>
                <w:sz w:val="32"/>
                <w:szCs w:val="24"/>
              </w:rPr>
              <w:t>10</w:t>
            </w:r>
            <w:r w:rsidRPr="00D53CA2">
              <w:rPr>
                <w:rFonts w:asciiTheme="minorEastAsia" w:hAnsiTheme="minorEastAsia" w:cs="宋体" w:hint="eastAsia"/>
                <w:bCs/>
                <w:sz w:val="32"/>
                <w:szCs w:val="24"/>
                <w:lang w:val="zh-CN"/>
              </w:rPr>
              <w:t>日</w:t>
            </w:r>
            <w:r w:rsidR="00557AED">
              <w:rPr>
                <w:rFonts w:asciiTheme="minorEastAsia" w:hAnsiTheme="minorEastAsia" w:cs="宋体" w:hint="eastAsia"/>
                <w:bCs/>
                <w:sz w:val="32"/>
                <w:szCs w:val="24"/>
              </w:rPr>
              <w:t>09</w:t>
            </w:r>
            <w:r w:rsidRPr="00D53CA2">
              <w:rPr>
                <w:rFonts w:asciiTheme="minorEastAsia" w:hAnsiTheme="minorEastAsia" w:cs="宋体" w:hint="eastAsia"/>
                <w:bCs/>
                <w:sz w:val="32"/>
                <w:szCs w:val="24"/>
                <w:lang w:val="zh-CN"/>
              </w:rPr>
              <w:t>时（北京时间）</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50DE8" w:rsidRDefault="00E55936">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C50DE8" w:rsidRDefault="00E55936">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C50DE8" w:rsidRDefault="00E55936">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1.襄城县公共资源交易中心（八七路东段电子商务产业园）12楼开标一室</w:t>
            </w:r>
          </w:p>
          <w:p w:rsidR="00C50DE8" w:rsidRDefault="00E55936">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2.襄城县公共资源交易中心（八七路东段电子商务产业园）13楼评标二室</w:t>
            </w:r>
          </w:p>
        </w:tc>
      </w:tr>
      <w:tr w:rsidR="00C50DE8">
        <w:trPr>
          <w:trHeight w:val="504"/>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C50DE8" w:rsidRDefault="00E5593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C50DE8" w:rsidRDefault="00E5593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C50DE8">
        <w:trPr>
          <w:trHeight w:val="156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C50DE8" w:rsidRDefault="00E5593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C50DE8" w:rsidRDefault="00374748">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E55936">
              <w:rPr>
                <w:rFonts w:ascii="新宋体" w:eastAsia="新宋体" w:hAnsi="新宋体"/>
                <w:b/>
                <w:sz w:val="24"/>
                <w:szCs w:val="24"/>
              </w:rPr>
              <w:instrText xml:space="preserve"> </w:instrText>
            </w:r>
            <w:r w:rsidR="00E5593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5936">
              <w:rPr>
                <w:rFonts w:ascii="新宋体" w:eastAsia="新宋体" w:hAnsi="新宋体" w:hint="eastAsia"/>
                <w:sz w:val="24"/>
                <w:szCs w:val="24"/>
              </w:rPr>
              <w:t>电子响应文件：成功上传至《全国公共资源交易平台（河南省·许昌市）》公共资源交易系统加密电子响应文件1份</w:t>
            </w:r>
            <w:r w:rsidR="00E55936">
              <w:rPr>
                <w:rFonts w:hAnsi="宋体" w:cs="宋体" w:hint="eastAsia"/>
                <w:sz w:val="24"/>
                <w:szCs w:val="24"/>
                <w:lang w:val="zh-CN"/>
              </w:rPr>
              <w:t>（文件格式为：</w:t>
            </w:r>
            <w:r w:rsidR="00E55936">
              <w:rPr>
                <w:rFonts w:hAnsi="宋体" w:cs="宋体" w:hint="eastAsia"/>
                <w:sz w:val="24"/>
                <w:szCs w:val="24"/>
                <w:lang w:val="zh-CN"/>
              </w:rPr>
              <w:t xml:space="preserve"> XXX</w:t>
            </w:r>
            <w:r w:rsidR="00E55936">
              <w:rPr>
                <w:rFonts w:hAnsi="宋体" w:cs="宋体" w:hint="eastAsia"/>
                <w:sz w:val="24"/>
                <w:szCs w:val="24"/>
                <w:lang w:val="zh-CN"/>
              </w:rPr>
              <w:t>公司</w:t>
            </w:r>
            <w:r w:rsidR="00E55936">
              <w:rPr>
                <w:rFonts w:hAnsi="宋体" w:cs="宋体" w:hint="eastAsia"/>
                <w:sz w:val="24"/>
                <w:szCs w:val="24"/>
                <w:lang w:val="zh-CN"/>
              </w:rPr>
              <w:t>XXX</w:t>
            </w:r>
            <w:r w:rsidR="00E55936">
              <w:rPr>
                <w:rFonts w:hAnsi="宋体" w:cs="宋体" w:hint="eastAsia"/>
                <w:sz w:val="24"/>
                <w:szCs w:val="24"/>
                <w:lang w:val="zh-CN"/>
              </w:rPr>
              <w:t>项目编号</w:t>
            </w:r>
            <w:r w:rsidR="00E55936">
              <w:rPr>
                <w:rFonts w:hAnsi="宋体" w:cs="宋体" w:hint="eastAsia"/>
                <w:sz w:val="24"/>
                <w:szCs w:val="24"/>
                <w:lang w:val="zh-CN"/>
              </w:rPr>
              <w:t>.file</w:t>
            </w:r>
            <w:r w:rsidR="00E55936">
              <w:rPr>
                <w:rFonts w:hAnsi="宋体" w:cs="宋体" w:hint="eastAsia"/>
                <w:sz w:val="24"/>
                <w:szCs w:val="24"/>
                <w:lang w:val="zh-CN"/>
              </w:rPr>
              <w:t>）。</w:t>
            </w:r>
            <w:r w:rsidR="00E55936">
              <w:rPr>
                <w:rFonts w:ascii="新宋体" w:eastAsia="新宋体" w:hAnsi="新宋体" w:hint="eastAsia"/>
                <w:sz w:val="24"/>
                <w:szCs w:val="24"/>
              </w:rPr>
              <w:t>使用电子介质存储的备份文件1份（文件格式为：名称为“备份”的文件夹）。</w:t>
            </w:r>
          </w:p>
          <w:p w:rsidR="00C50DE8" w:rsidRDefault="00374748">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E55936">
              <w:rPr>
                <w:rFonts w:ascii="新宋体" w:eastAsia="新宋体" w:hAnsi="新宋体"/>
                <w:b/>
                <w:sz w:val="24"/>
                <w:szCs w:val="24"/>
              </w:rPr>
              <w:instrText xml:space="preserve"> </w:instrText>
            </w:r>
            <w:r w:rsidR="00E5593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5936">
              <w:rPr>
                <w:rFonts w:ascii="新宋体" w:eastAsia="新宋体" w:hAnsi="新宋体" w:hint="eastAsia"/>
                <w:sz w:val="24"/>
                <w:szCs w:val="24"/>
              </w:rPr>
              <w:t>纸质响应文件：</w:t>
            </w:r>
            <w:r w:rsidR="00E55936">
              <w:rPr>
                <w:rFonts w:asciiTheme="minorEastAsia" w:hAnsiTheme="minorEastAsia" w:cs="仿宋_GB2312" w:hint="eastAsia"/>
                <w:sz w:val="24"/>
                <w:szCs w:val="24"/>
              </w:rPr>
              <w:t>正本</w:t>
            </w:r>
            <w:r w:rsidR="00E55936">
              <w:rPr>
                <w:rFonts w:asciiTheme="minorEastAsia" w:hAnsiTheme="minorEastAsia" w:cs="仿宋_GB2312" w:hint="eastAsia"/>
                <w:b/>
                <w:sz w:val="24"/>
                <w:szCs w:val="24"/>
              </w:rPr>
              <w:t>一</w:t>
            </w:r>
            <w:r w:rsidR="00E55936">
              <w:rPr>
                <w:rFonts w:asciiTheme="minorEastAsia" w:hAnsiTheme="minorEastAsia" w:cs="仿宋_GB2312" w:hint="eastAsia"/>
                <w:sz w:val="24"/>
                <w:szCs w:val="24"/>
              </w:rPr>
              <w:t>份，副本一份。使用</w:t>
            </w:r>
            <w:r w:rsidR="00E55936">
              <w:rPr>
                <w:rFonts w:ascii="新宋体" w:eastAsia="新宋体" w:hAnsi="新宋体" w:hint="eastAsia"/>
                <w:sz w:val="24"/>
                <w:szCs w:val="24"/>
              </w:rPr>
              <w:t>格式为“投标文件（供打印）.PDF”的文件</w:t>
            </w:r>
          </w:p>
          <w:p w:rsidR="00C50DE8" w:rsidRDefault="00E5593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50DE8" w:rsidRDefault="0037474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55936">
              <w:rPr>
                <w:rFonts w:ascii="新宋体" w:eastAsia="新宋体" w:hAnsi="新宋体"/>
                <w:b/>
                <w:sz w:val="24"/>
                <w:szCs w:val="24"/>
              </w:rPr>
              <w:instrText xml:space="preserve"> </w:instrText>
            </w:r>
            <w:r w:rsidR="00E5593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5936">
              <w:rPr>
                <w:rFonts w:ascii="新宋体" w:eastAsia="新宋体" w:hAnsi="新宋体" w:hint="eastAsia"/>
                <w:sz w:val="24"/>
                <w:szCs w:val="24"/>
              </w:rPr>
              <w:t>电子响应文件：按谈判文件要求加盖供应商电子印章和法人电子印章。</w:t>
            </w:r>
          </w:p>
          <w:p w:rsidR="00C50DE8" w:rsidRDefault="0037474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E55936">
              <w:rPr>
                <w:rFonts w:ascii="新宋体" w:eastAsia="新宋体" w:hAnsi="新宋体"/>
                <w:b/>
                <w:sz w:val="24"/>
                <w:szCs w:val="24"/>
              </w:rPr>
              <w:instrText xml:space="preserve"> </w:instrText>
            </w:r>
            <w:r w:rsidR="00E5593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5936">
              <w:rPr>
                <w:rFonts w:ascii="新宋体" w:eastAsia="新宋体" w:hAnsi="新宋体" w:hint="eastAsia"/>
                <w:sz w:val="24"/>
                <w:szCs w:val="24"/>
              </w:rPr>
              <w:t>纸质响应文件：投标文件封面加盖供应商公章（响应文件是指供应商电子响应文件制作完成后生成的后缀名为</w:t>
            </w:r>
            <w:r w:rsidR="00E55936">
              <w:rPr>
                <w:rFonts w:hAnsi="宋体" w:hint="eastAsia"/>
                <w:color w:val="000000"/>
                <w:sz w:val="24"/>
                <w:szCs w:val="24"/>
              </w:rPr>
              <w:t>“</w:t>
            </w:r>
            <w:r w:rsidR="00E55936">
              <w:rPr>
                <w:rFonts w:hAnsi="宋体" w:hint="eastAsia"/>
                <w:color w:val="000000"/>
                <w:sz w:val="24"/>
                <w:szCs w:val="24"/>
              </w:rPr>
              <w:t>.PDF</w:t>
            </w:r>
            <w:r w:rsidR="00E55936">
              <w:rPr>
                <w:rFonts w:hAnsi="宋体" w:hint="eastAsia"/>
                <w:color w:val="000000"/>
                <w:sz w:val="24"/>
                <w:szCs w:val="24"/>
              </w:rPr>
              <w:t>”的文件</w:t>
            </w:r>
            <w:r w:rsidR="00E55936">
              <w:rPr>
                <w:rFonts w:ascii="新宋体" w:eastAsia="新宋体" w:hAnsi="新宋体" w:hint="eastAsia"/>
                <w:sz w:val="24"/>
                <w:szCs w:val="24"/>
              </w:rPr>
              <w:t>打印的纸质响应文件）。</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C50DE8" w:rsidRDefault="0037474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55936">
              <w:rPr>
                <w:rFonts w:ascii="新宋体" w:eastAsia="新宋体" w:hAnsi="新宋体"/>
                <w:b/>
                <w:sz w:val="24"/>
                <w:szCs w:val="24"/>
              </w:rPr>
              <w:instrText xml:space="preserve"> </w:instrText>
            </w:r>
            <w:r w:rsidR="00E5593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5936">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C50DE8" w:rsidRDefault="00E55936">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 xml:space="preserve">质量和服务均能满足谈判文件实质性响应要求且最后报价最低的原则确定成交供应商。  </w:t>
            </w:r>
            <w:r>
              <w:rPr>
                <w:rFonts w:hint="eastAsia"/>
                <w:color w:val="000000"/>
                <w:sz w:val="24"/>
                <w:szCs w:val="24"/>
              </w:rPr>
              <w:t xml:space="preserve">         </w:t>
            </w:r>
          </w:p>
        </w:tc>
      </w:tr>
      <w:tr w:rsidR="00C50DE8">
        <w:trPr>
          <w:trHeight w:val="699"/>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50DE8" w:rsidRDefault="0037474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无要求</w:t>
            </w:r>
          </w:p>
          <w:p w:rsidR="00C50DE8" w:rsidRDefault="00E559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50DE8" w:rsidRDefault="0037474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不收取</w:t>
            </w:r>
          </w:p>
        </w:tc>
      </w:tr>
      <w:tr w:rsidR="00C50DE8">
        <w:trPr>
          <w:trHeight w:val="510"/>
          <w:jc w:val="center"/>
        </w:trPr>
        <w:tc>
          <w:tcPr>
            <w:tcW w:w="806" w:type="dxa"/>
            <w:vAlign w:val="center"/>
          </w:tcPr>
          <w:p w:rsidR="00C50DE8" w:rsidRDefault="00E55936">
            <w:pPr>
              <w:rPr>
                <w:rFonts w:asciiTheme="minorEastAsia" w:hAnsiTheme="minorEastAsia" w:cs="黑体"/>
                <w:sz w:val="24"/>
                <w:szCs w:val="24"/>
              </w:rPr>
            </w:pPr>
            <w:r>
              <w:rPr>
                <w:rFonts w:asciiTheme="minorEastAsia" w:hAnsiTheme="minorEastAsia" w:cs="黑体" w:hint="eastAsia"/>
                <w:sz w:val="24"/>
                <w:szCs w:val="24"/>
              </w:rPr>
              <w:t>25</w:t>
            </w:r>
          </w:p>
          <w:p w:rsidR="00C50DE8" w:rsidRDefault="00C50DE8">
            <w:pPr>
              <w:rPr>
                <w:rFonts w:asciiTheme="minorEastAsia" w:hAnsiTheme="minorEastAsia" w:cs="黑体"/>
                <w:sz w:val="24"/>
                <w:szCs w:val="24"/>
              </w:rPr>
            </w:pP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50DE8" w:rsidRDefault="0037474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E55936">
              <w:rPr>
                <w:rFonts w:asciiTheme="minorEastAsia" w:hAnsiTheme="minorEastAsia" w:cs="宋体"/>
                <w:b/>
                <w:color w:val="000000"/>
                <w:kern w:val="0"/>
                <w:sz w:val="24"/>
                <w:szCs w:val="24"/>
                <w:lang w:val="zh-CN"/>
              </w:rPr>
              <w:instrText xml:space="preserve"> </w:instrText>
            </w:r>
            <w:r w:rsidR="00E55936">
              <w:rPr>
                <w:rFonts w:asciiTheme="minorEastAsia" w:hAnsiTheme="minorEastAsia" w:cs="宋体" w:hint="eastAsia"/>
                <w:b/>
                <w:color w:val="000000"/>
                <w:kern w:val="0"/>
                <w:sz w:val="24"/>
                <w:szCs w:val="24"/>
                <w:lang w:val="zh-CN"/>
              </w:rPr>
              <w:instrText>eq \o\ac(□,</w:instrText>
            </w:r>
            <w:r w:rsidR="00E55936">
              <w:rPr>
                <w:rFonts w:asciiTheme="minorEastAsia" w:hAnsiTheme="minorEastAsia" w:cs="宋体" w:hint="eastAsia"/>
                <w:b/>
                <w:color w:val="000000"/>
                <w:kern w:val="0"/>
                <w:position w:val="2"/>
                <w:sz w:val="24"/>
                <w:szCs w:val="24"/>
                <w:lang w:val="zh-CN"/>
              </w:rPr>
              <w:instrText>√</w:instrText>
            </w:r>
            <w:r w:rsidR="00E5593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55936">
              <w:rPr>
                <w:rFonts w:asciiTheme="minorEastAsia" w:hAnsiTheme="minorEastAsia" w:cs="宋体" w:hint="eastAsia"/>
                <w:bCs/>
                <w:sz w:val="24"/>
                <w:szCs w:val="24"/>
                <w:lang w:val="zh-CN"/>
              </w:rPr>
              <w:t>是。</w:t>
            </w:r>
            <w:r w:rsidR="00E55936">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C50DE8" w:rsidRDefault="00E5593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C50DE8">
        <w:trPr>
          <w:trHeight w:val="510"/>
          <w:jc w:val="center"/>
        </w:trPr>
        <w:tc>
          <w:tcPr>
            <w:tcW w:w="806" w:type="dxa"/>
            <w:vAlign w:val="center"/>
          </w:tcPr>
          <w:p w:rsidR="00C50DE8" w:rsidRDefault="00E5593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50DE8" w:rsidRDefault="00E55936">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C50DE8" w:rsidRDefault="00E55936">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按照《关于推进全流程电子化交易和在线监管工作有关问题的通知》（许公管办[2019]3号）规定：</w:t>
            </w:r>
          </w:p>
          <w:p w:rsidR="00C50DE8" w:rsidRDefault="00E55936">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C50DE8" w:rsidRDefault="00E55936">
            <w:pPr>
              <w:autoSpaceDE w:val="0"/>
              <w:autoSpaceDN w:val="0"/>
              <w:adjustRightInd w:val="0"/>
              <w:spacing w:line="360" w:lineRule="auto"/>
              <w:contextualSpacing/>
              <w:rPr>
                <w:rFonts w:ascii="ˎ̥" w:hAnsi="ˎ̥" w:hint="eastAsia"/>
                <w:sz w:val="24"/>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C50D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50DE8" w:rsidRDefault="00E55936" w:rsidP="00615B8D">
      <w:pPr>
        <w:spacing w:after="50" w:line="320" w:lineRule="exact"/>
        <w:ind w:firstLineChars="800" w:firstLine="2570"/>
        <w:rPr>
          <w:rFonts w:ascii="宋体" w:hAnsi="宋体" w:cs="宋体"/>
          <w:b/>
          <w:sz w:val="28"/>
          <w:szCs w:val="28"/>
        </w:rPr>
      </w:pPr>
      <w:r>
        <w:rPr>
          <w:rFonts w:ascii="宋体" w:eastAsia="宋体" w:hAnsi="宋体" w:cs="宋体" w:hint="eastAsia"/>
          <w:b/>
          <w:sz w:val="32"/>
          <w:szCs w:val="32"/>
        </w:rPr>
        <w:lastRenderedPageBreak/>
        <w:t>第四章  供应商须知</w:t>
      </w:r>
    </w:p>
    <w:p w:rsidR="00C50DE8" w:rsidRDefault="00C50DE8" w:rsidP="00E95CA1">
      <w:pPr>
        <w:tabs>
          <w:tab w:val="left" w:pos="3300"/>
          <w:tab w:val="center" w:pos="4776"/>
        </w:tabs>
        <w:spacing w:afterLines="50" w:line="320" w:lineRule="exact"/>
        <w:outlineLvl w:val="0"/>
        <w:rPr>
          <w:rFonts w:ascii="宋体" w:hAnsi="宋体" w:cs="宋体"/>
          <w:b/>
          <w:szCs w:val="21"/>
        </w:rPr>
      </w:pPr>
    </w:p>
    <w:p w:rsidR="00C50DE8" w:rsidRDefault="00E55936">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C50DE8" w:rsidRDefault="00E55936">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C50DE8" w:rsidRDefault="00E55936">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C50DE8" w:rsidRDefault="00E55936">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“供应商”系指从采购人、采购代理机构处按规定获取谈判文件，并按照谈判文件向采购人、采购代理机构提交响应文件的供应商。</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“成交供应商”系指成交的供应商。</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“甲方”系指采购人。</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“乙方”系指成交并向采购人提供服务的供应商。</w:t>
      </w:r>
    </w:p>
    <w:p w:rsidR="00C50DE8" w:rsidRDefault="00E55936">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“服务”系指谈判文件规定的供应商为完成采购项目所需承担的全部义务。</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C50DE8" w:rsidRDefault="00E55936">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2.9 谈判文件中凡标有“★”的条款均系实质性要求条款。</w:t>
      </w:r>
    </w:p>
    <w:p w:rsidR="00C50DE8" w:rsidRDefault="00E55936">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w:t>
      </w:r>
      <w:r>
        <w:rPr>
          <w:rFonts w:ascii="宋体" w:eastAsia="宋体" w:hAnsi="宋体" w:cs="宋体" w:hint="eastAsia"/>
          <w:kern w:val="0"/>
          <w:sz w:val="24"/>
          <w:szCs w:val="24"/>
        </w:rPr>
        <w:lastRenderedPageBreak/>
        <w:t>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 符合本项目“采购邀请”和“供应商须知前附表”中规定的合格供应商所必须具备的条件。</w:t>
      </w:r>
    </w:p>
    <w:p w:rsidR="00C50DE8" w:rsidRDefault="00E55936">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w:t>
      </w:r>
      <w:r>
        <w:rPr>
          <w:rFonts w:ascii="宋体" w:eastAsia="宋体" w:hAnsi="宋体" w:cs="宋体" w:hint="eastAsia"/>
          <w:color w:val="000000"/>
          <w:kern w:val="0"/>
          <w:sz w:val="24"/>
          <w:szCs w:val="24"/>
          <w:shd w:val="clear" w:color="040000" w:fill="FFFFFF"/>
        </w:rPr>
        <w:t>未被列入“信用中国”网站(</w:t>
      </w:r>
      <w:proofErr w:type="spellStart"/>
      <w:r>
        <w:rPr>
          <w:rFonts w:ascii="宋体" w:eastAsia="宋体" w:hAnsi="宋体" w:cs="宋体" w:hint="eastAsia"/>
          <w:color w:val="000000"/>
          <w:kern w:val="0"/>
          <w:sz w:val="24"/>
          <w:szCs w:val="24"/>
          <w:shd w:val="clear" w:color="040000" w:fill="FFFFFF"/>
        </w:rPr>
        <w:t>www.creditchina.gov.cn</w:t>
      </w:r>
      <w:proofErr w:type="spellEnd"/>
      <w:r>
        <w:rPr>
          <w:rFonts w:ascii="宋体" w:eastAsia="宋体" w:hAnsi="宋体" w:cs="宋体" w:hint="eastAsia"/>
          <w:color w:val="000000"/>
          <w:kern w:val="0"/>
          <w:sz w:val="24"/>
          <w:szCs w:val="24"/>
          <w:shd w:val="clear" w:color="040000" w:fill="FFFFFF"/>
        </w:rPr>
        <w:t>)失信被执行人、重大税收违法案件当事人名单、政府采购严重违法失信名单的供应商；“中国政府采购网” (</w:t>
      </w:r>
      <w:proofErr w:type="spellStart"/>
      <w:r>
        <w:rPr>
          <w:rFonts w:ascii="宋体" w:eastAsia="宋体" w:hAnsi="宋体" w:cs="宋体" w:hint="eastAsia"/>
          <w:color w:val="000000"/>
          <w:kern w:val="0"/>
          <w:sz w:val="24"/>
          <w:szCs w:val="24"/>
          <w:shd w:val="clear" w:color="040000" w:fill="FFFFFF"/>
        </w:rPr>
        <w:t>www.ccgp.gov.cn</w:t>
      </w:r>
      <w:proofErr w:type="spellEnd"/>
      <w:r>
        <w:rPr>
          <w:rFonts w:ascii="宋体" w:eastAsia="宋体" w:hAnsi="宋体" w:cs="宋体" w:hint="eastAsia"/>
          <w:color w:val="000000"/>
          <w:kern w:val="0"/>
          <w:sz w:val="24"/>
          <w:szCs w:val="24"/>
          <w:shd w:val="clear" w:color="040000" w:fill="FFFFFF"/>
        </w:rPr>
        <w:t>)政府采购严重违法失信行为记录名单的供应商；“中国社会组织公共服务平台”网站（</w:t>
      </w:r>
      <w:proofErr w:type="spellStart"/>
      <w:r>
        <w:rPr>
          <w:rFonts w:ascii="宋体" w:eastAsia="宋体" w:hAnsi="宋体" w:cs="宋体"/>
          <w:color w:val="000000"/>
          <w:kern w:val="0"/>
          <w:sz w:val="24"/>
          <w:szCs w:val="24"/>
          <w:shd w:val="clear" w:color="040000" w:fill="FFFFFF"/>
        </w:rPr>
        <w:t>www.chinanpo.gov.cn</w:t>
      </w:r>
      <w:proofErr w:type="spellEnd"/>
      <w:r>
        <w:rPr>
          <w:rFonts w:ascii="宋体" w:eastAsia="宋体" w:hAnsi="宋体" w:cs="宋体" w:hint="eastAsia"/>
          <w:color w:val="000000"/>
          <w:kern w:val="0"/>
          <w:sz w:val="24"/>
          <w:szCs w:val="24"/>
          <w:shd w:val="clear" w:color="040000" w:fill="FFFFFF"/>
        </w:rPr>
        <w:t>）严重违法失信社会组织名单的供应商；上述查询结果页面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t>
      </w:r>
      <w:proofErr w:type="spellStart"/>
      <w:r>
        <w:rPr>
          <w:rFonts w:ascii="宋体" w:eastAsia="宋体" w:hAnsi="宋体" w:cs="宋体" w:hint="eastAsia"/>
          <w:kern w:val="0"/>
          <w:sz w:val="24"/>
          <w:szCs w:val="24"/>
        </w:rPr>
        <w:t>www.creditchina.gov.cn</w:t>
      </w:r>
      <w:proofErr w:type="spellEnd"/>
      <w:r>
        <w:rPr>
          <w:rFonts w:ascii="宋体" w:eastAsia="宋体" w:hAnsi="宋体" w:cs="宋体" w:hint="eastAsia"/>
          <w:kern w:val="0"/>
          <w:sz w:val="24"/>
          <w:szCs w:val="24"/>
        </w:rPr>
        <w:t>）、“中国政府采购网”（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宋体" w:eastAsia="宋体" w:hAnsi="宋体" w:cs="宋体" w:hint="eastAsia"/>
          <w:color w:val="000000"/>
          <w:kern w:val="0"/>
          <w:sz w:val="24"/>
          <w:szCs w:val="24"/>
          <w:shd w:val="clear" w:color="040000" w:fill="FFFFFF"/>
        </w:rPr>
        <w:t>“中国社会组织公共服务平台”网站（</w:t>
      </w:r>
      <w:proofErr w:type="spellStart"/>
      <w:r>
        <w:rPr>
          <w:rFonts w:ascii="宋体" w:eastAsia="宋体" w:hAnsi="宋体" w:cs="宋体"/>
          <w:color w:val="000000"/>
          <w:kern w:val="0"/>
          <w:sz w:val="24"/>
          <w:szCs w:val="24"/>
          <w:shd w:val="clear" w:color="040000" w:fill="FFFFFF"/>
        </w:rPr>
        <w:t>www.chinanpo.gov.cn</w:t>
      </w:r>
      <w:proofErr w:type="spellEnd"/>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图内容要完整清晰(查询截图附在投标文件中加盖公章)；经谈判小组确认的查询结果网页截图作为查询记录和证据，与其他采购文件一并保存。</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3.6.1 在响应文件中向采购人提交联合体协议书，明确联合体各方承担的工作和义务；</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374748">
        <w:fldChar w:fldCharType="begin"/>
      </w:r>
      <w:r w:rsidR="00002FFB">
        <w:instrText>HYPERLINK "https://baike.baidu.com/item/%E6%89%BF%E6%8B%85%E8%BF%9E%E5%B8%A6%E8%B4%A3%E4%BB%BB" \t "_blank"</w:instrText>
      </w:r>
      <w:r w:rsidR="00374748">
        <w:fldChar w:fldCharType="separate"/>
      </w:r>
      <w:r>
        <w:rPr>
          <w:rFonts w:ascii="宋体" w:eastAsia="宋体" w:hAnsi="宋体" w:cs="宋体" w:hint="eastAsia"/>
          <w:kern w:val="0"/>
          <w:sz w:val="24"/>
          <w:szCs w:val="24"/>
        </w:rPr>
        <w:t>承担连带责任</w:t>
      </w:r>
      <w:r w:rsidR="00374748">
        <w:fldChar w:fldCharType="end"/>
      </w:r>
      <w:r>
        <w:rPr>
          <w:rFonts w:ascii="宋体" w:eastAsia="宋体" w:hAnsi="宋体" w:cs="宋体" w:hint="eastAsia"/>
          <w:kern w:val="0"/>
          <w:sz w:val="24"/>
          <w:szCs w:val="24"/>
        </w:rPr>
        <w:t>。</w:t>
      </w:r>
    </w:p>
    <w:p w:rsidR="00C50DE8" w:rsidRDefault="00E55936">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 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eastAsia="宋体" w:hAnsi="宋体" w:cs="宋体" w:hint="eastAsia"/>
          <w:kern w:val="0"/>
          <w:sz w:val="24"/>
          <w:szCs w:val="24"/>
        </w:rPr>
        <w:t>供应商所提供的服务应当没有侵犯任何第三方的知识产权、技术秘密等合法权利。</w:t>
      </w:r>
    </w:p>
    <w:p w:rsidR="00C50DE8" w:rsidRDefault="00E5593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50DE8" w:rsidRDefault="00E55936">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50DE8" w:rsidRDefault="00E5593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w:t>
      </w:r>
      <w:r>
        <w:rPr>
          <w:rFonts w:asciiTheme="minorEastAsia" w:hAnsiTheme="minorEastAsia" w:cs="宋体"/>
          <w:kern w:val="0"/>
          <w:sz w:val="24"/>
          <w:szCs w:val="24"/>
        </w:rPr>
        <w:lastRenderedPageBreak/>
        <w:t>的替代品</w:t>
      </w:r>
      <w:r>
        <w:rPr>
          <w:rFonts w:asciiTheme="minorEastAsia" w:hAnsiTheme="minorEastAsia" w:cs="宋体" w:hint="eastAsia"/>
          <w:kern w:val="0"/>
          <w:sz w:val="24"/>
          <w:szCs w:val="24"/>
        </w:rPr>
        <w:t>。</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C50DE8" w:rsidRDefault="00E55936">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集中采购机构提供招标文件自行下载，在递交谈判响应文件同时缴纳谈判文件工本费200元，不收取中标服务费。</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C50DE8" w:rsidRDefault="00C50DE8">
      <w:pPr>
        <w:autoSpaceDE w:val="0"/>
        <w:autoSpaceDN w:val="0"/>
        <w:spacing w:line="360" w:lineRule="auto"/>
        <w:contextualSpacing/>
        <w:rPr>
          <w:rFonts w:ascii="宋体" w:hAnsi="宋体" w:cs="宋体"/>
          <w:kern w:val="0"/>
          <w:sz w:val="24"/>
          <w:szCs w:val="24"/>
        </w:rPr>
      </w:pPr>
    </w:p>
    <w:p w:rsidR="00C50DE8" w:rsidRDefault="00E55936">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（7）合同书格式及合同条款</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C50DE8" w:rsidRDefault="00E55936">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 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 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 如果澄清或者修改发出的时间距规定的谈判响应截止时间不足3个工作日的，采购人、采购代理机构将顺延提交响应文件的截止时间。</w:t>
      </w:r>
    </w:p>
    <w:p w:rsidR="00C50DE8" w:rsidRDefault="00C50DE8">
      <w:pPr>
        <w:autoSpaceDE w:val="0"/>
        <w:autoSpaceDN w:val="0"/>
        <w:spacing w:line="360" w:lineRule="auto"/>
        <w:contextualSpacing/>
        <w:rPr>
          <w:rFonts w:ascii="宋体" w:hAnsi="宋体" w:cs="宋体"/>
          <w:kern w:val="0"/>
          <w:sz w:val="24"/>
          <w:szCs w:val="24"/>
        </w:rPr>
      </w:pPr>
    </w:p>
    <w:p w:rsidR="00C50DE8" w:rsidRDefault="00E55936">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C50DE8" w:rsidRDefault="00E55936">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 响应文件计量单位，谈判文件已有明确规定的，使用谈判文件规定的计量</w:t>
      </w:r>
      <w:r>
        <w:rPr>
          <w:rFonts w:ascii="宋体" w:eastAsia="宋体" w:hAnsi="宋体" w:cs="宋体" w:hint="eastAsia"/>
          <w:kern w:val="0"/>
          <w:sz w:val="24"/>
          <w:szCs w:val="24"/>
        </w:rPr>
        <w:lastRenderedPageBreak/>
        <w:t>单位；谈判文件没有规定的，一律采用中华人民共和国法定计量单位。</w:t>
      </w:r>
    </w:p>
    <w:p w:rsidR="00C50DE8" w:rsidRDefault="00E55936">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11.3供应商须在响应文件中单独提供廉政方案。否则否决其响应。</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 本次谈判项目的报价均以人民币为计算单位。</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 采购人不得向供应商索要或者接受其给予的赠品、回扣或者与采购无关的其他商品、服务。</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 供应商应对项目要求的全部内容进行报价，少报漏报将导致其响应为非实质性响应予以拒绝。</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 本项目所涉及的运输、施工、安装、集成、调试、验收、备品和工具等费用均包含在响应报价中。</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12.7 </w:t>
      </w:r>
      <w:r>
        <w:rPr>
          <w:rFonts w:ascii="宋体" w:eastAsia="宋体" w:hAnsi="宋体" w:cs="宋体" w:hint="eastAsia"/>
          <w:kern w:val="0"/>
          <w:sz w:val="24"/>
          <w:szCs w:val="24"/>
        </w:rPr>
        <w:t>最低报价不能做为成交的保证。</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w:t>
      </w:r>
      <w:r>
        <w:rPr>
          <w:rFonts w:ascii="宋体" w:eastAsia="宋体" w:hAnsi="宋体" w:cs="宋体" w:hint="eastAsia"/>
          <w:kern w:val="0"/>
          <w:sz w:val="24"/>
          <w:szCs w:val="24"/>
        </w:rPr>
        <w:lastRenderedPageBreak/>
        <w:t>合同义务履行完毕为止。</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C50DE8" w:rsidRDefault="00E55936">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Pr>
          <w:rFonts w:ascii="宋体" w:eastAsia="宋体" w:hAnsi="宋体" w:cs="宋体" w:hint="eastAsia"/>
          <w:kern w:val="0"/>
          <w:sz w:val="24"/>
          <w:szCs w:val="24"/>
        </w:rPr>
        <w:t>响应文件的构成应符合法律法规及谈判文件的要求。</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成交后供应商须派出工作小组，并在响应文件中提供项目负责人相关资格证书及社保缴纳证明，否则否决其</w:t>
      </w:r>
      <w:bookmarkStart w:id="1" w:name="_GoBack"/>
      <w:bookmarkEnd w:id="1"/>
      <w:r>
        <w:rPr>
          <w:rFonts w:ascii="宋体" w:eastAsia="宋体" w:hAnsi="宋体" w:cs="宋体" w:hint="eastAsia"/>
          <w:kern w:val="0"/>
          <w:sz w:val="24"/>
          <w:szCs w:val="24"/>
        </w:rPr>
        <w:t>响应。</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其中包含2个文件和1个文件夹。后缀名为“.file”的文件用于电子响应使用，后缀名为“.PDF”的文件用于打印纸质响应文件，名称为“备份”的文件夹使用电子介质存储，供谈判响应文件递交现场备用。</w:t>
      </w:r>
    </w:p>
    <w:p w:rsidR="00C50DE8" w:rsidRPr="008C45E0" w:rsidRDefault="00E55936">
      <w:pPr>
        <w:autoSpaceDE w:val="0"/>
        <w:autoSpaceDN w:val="0"/>
        <w:spacing w:line="360" w:lineRule="auto"/>
        <w:ind w:firstLineChars="200" w:firstLine="480"/>
        <w:contextualSpacing/>
        <w:rPr>
          <w:rFonts w:ascii="宋体" w:hAnsi="宋体" w:cs="宋体"/>
          <w:kern w:val="0"/>
          <w:sz w:val="28"/>
          <w:szCs w:val="24"/>
        </w:rPr>
      </w:pPr>
      <w:r>
        <w:rPr>
          <w:rFonts w:ascii="宋体" w:eastAsia="宋体" w:hAnsi="宋体" w:cs="宋体" w:hint="eastAsia"/>
          <w:kern w:val="0"/>
          <w:sz w:val="24"/>
          <w:szCs w:val="24"/>
        </w:rPr>
        <w:t>电子响应文件制作技术咨询：</w:t>
      </w:r>
      <w:r w:rsidRPr="008C45E0">
        <w:rPr>
          <w:rFonts w:ascii="宋体" w:eastAsia="宋体" w:hAnsi="宋体" w:cs="宋体" w:hint="eastAsia"/>
          <w:b/>
          <w:kern w:val="0"/>
          <w:sz w:val="28"/>
          <w:szCs w:val="24"/>
        </w:rPr>
        <w:t>0374-2961598</w:t>
      </w:r>
      <w:r w:rsidRPr="008C45E0">
        <w:rPr>
          <w:rFonts w:ascii="宋体" w:eastAsia="宋体" w:hAnsi="宋体" w:cs="宋体" w:hint="eastAsia"/>
          <w:kern w:val="0"/>
          <w:sz w:val="28"/>
          <w:szCs w:val="24"/>
        </w:rPr>
        <w:t>。</w:t>
      </w:r>
    </w:p>
    <w:p w:rsidR="00C50DE8" w:rsidRDefault="00E55936">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C50DE8" w:rsidRDefault="00E55936">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 本项目不收取谈判保证金。</w:t>
      </w:r>
    </w:p>
    <w:p w:rsidR="00C50DE8" w:rsidRDefault="00E55936">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 供应商应提供投标承诺函。</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17.2在谈判文件中已明示需盖章及签名之处，电子响应文件应按谈判文件要求加盖供应商电子印章和法人电子印章或授权代表电子印章。</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C50DE8" w:rsidRDefault="00C50DE8">
      <w:pPr>
        <w:tabs>
          <w:tab w:val="left" w:pos="1260"/>
        </w:tabs>
        <w:autoSpaceDE w:val="0"/>
        <w:autoSpaceDN w:val="0"/>
        <w:spacing w:line="360" w:lineRule="auto"/>
        <w:contextualSpacing/>
        <w:rPr>
          <w:rFonts w:ascii="宋体" w:hAnsi="宋体" w:cs="宋体"/>
          <w:sz w:val="24"/>
          <w:szCs w:val="24"/>
          <w:lang w:val="zh-CN"/>
        </w:rPr>
      </w:pPr>
    </w:p>
    <w:p w:rsidR="00C50DE8" w:rsidRDefault="00E55936">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C50DE8" w:rsidRDefault="00E55936">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8.1供应商应将纸质响应文件“正本”、“ 副本”密封包装。使用电子介质存储的响应文件单独密封包装，并随纸质响应文件一并提交。</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C50DE8" w:rsidRDefault="00E55936">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w:t>
      </w:r>
      <w:r>
        <w:rPr>
          <w:rFonts w:ascii="宋体" w:eastAsia="宋体" w:hAnsi="宋体" w:cs="宋体" w:hint="eastAsia"/>
          <w:kern w:val="0"/>
          <w:sz w:val="24"/>
          <w:szCs w:val="24"/>
        </w:rPr>
        <w:lastRenderedPageBreak/>
        <w:t>单”的，视为撤回响应文件。</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21.3供应商不得在投标有效期内撤销响应文件，否则招标人将不退还其谈判保证金。</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C50DE8" w:rsidRDefault="00C50DE8">
      <w:pPr>
        <w:autoSpaceDE w:val="0"/>
        <w:autoSpaceDN w:val="0"/>
        <w:spacing w:line="360" w:lineRule="auto"/>
        <w:contextualSpacing/>
        <w:rPr>
          <w:rFonts w:ascii="宋体" w:hAnsi="宋体" w:cs="宋体"/>
          <w:b/>
          <w:kern w:val="0"/>
          <w:sz w:val="24"/>
          <w:szCs w:val="24"/>
        </w:rPr>
      </w:pPr>
    </w:p>
    <w:p w:rsidR="00C50DE8" w:rsidRDefault="00E55936">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C50DE8" w:rsidRDefault="00C50DE8">
      <w:pPr>
        <w:pStyle w:val="af3"/>
        <w:numPr>
          <w:ilvl w:val="1"/>
          <w:numId w:val="10"/>
        </w:numPr>
        <w:autoSpaceDE w:val="0"/>
        <w:autoSpaceDN w:val="0"/>
        <w:spacing w:line="360" w:lineRule="auto"/>
        <w:ind w:firstLineChars="0"/>
        <w:contextualSpacing/>
        <w:rPr>
          <w:rFonts w:ascii="宋体" w:hAnsi="宋体" w:cs="宋体"/>
          <w:vanish/>
          <w:sz w:val="24"/>
          <w:szCs w:val="24"/>
        </w:rPr>
      </w:pP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24.3谈判小组成员与供应商存在下列利害关系之一的,应当回避:</w:t>
      </w:r>
    </w:p>
    <w:p w:rsidR="00C50DE8" w:rsidRDefault="00E55936">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C50DE8" w:rsidRDefault="00E55936">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C50DE8" w:rsidRDefault="00E55936">
      <w:pPr>
        <w:pStyle w:val="af3"/>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C50DE8" w:rsidRDefault="00E55936">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C50DE8" w:rsidRDefault="00C50DE8">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C50DE8" w:rsidRDefault="00C50DE8">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C50DE8" w:rsidRDefault="00E55936">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w:t>
      </w:r>
      <w:r>
        <w:rPr>
          <w:rFonts w:ascii="宋体" w:eastAsia="宋体" w:hAnsi="宋体" w:cs="宋体" w:hint="eastAsia"/>
          <w:sz w:val="24"/>
          <w:szCs w:val="24"/>
        </w:rPr>
        <w:lastRenderedPageBreak/>
        <w:t>出响应文件的范围或者改变响应文件的实质性内容</w:t>
      </w:r>
    </w:p>
    <w:p w:rsidR="00C50DE8" w:rsidRDefault="00C50DE8">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C50DE8" w:rsidRDefault="00E55936">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C50DE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28.1.1未按照谈判文件的规定提交投标承诺函的；</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C50DE8" w:rsidRDefault="00E55936">
      <w:pPr>
        <w:pStyle w:val="af3"/>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C50DE8" w:rsidRDefault="00E55936">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w:t>
      </w:r>
      <w:r>
        <w:rPr>
          <w:rFonts w:ascii="宋体" w:eastAsia="宋体" w:hAnsi="宋体" w:cs="宋体" w:hint="eastAsia"/>
          <w:kern w:val="0"/>
          <w:sz w:val="24"/>
          <w:szCs w:val="24"/>
        </w:rPr>
        <w:lastRenderedPageBreak/>
        <w:t>供书面说明，必要时提交相关证明材料；供应商不能证明其报价合理性的，谈判小组应当将其作为无效响应处理。</w:t>
      </w:r>
    </w:p>
    <w:p w:rsidR="00C50DE8" w:rsidRDefault="00E55936">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按照《关于推进全流程电子化交易和在线监管工作有关问题的通知》（许公管办[2019]3号）规定，不同供应商电子响应文件记录的网卡MAC地址、CPU序号、硬盘序列号等均相同时，视为‘不同供应商的响应文件由同一单位或者个人编制’或‘不同供应商委托同一单位或者个人办理响应事宜’，其谈判响应无效。</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C50DE8" w:rsidRDefault="00E55936">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C50DE8" w:rsidRDefault="00E55936">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谈判小组所有成员应当集中与单一供应商分别进行谈判，并给予所有参加谈判的供应商平等的谈判机会。</w:t>
      </w:r>
    </w:p>
    <w:p w:rsidR="00C50DE8" w:rsidRDefault="00E55936">
      <w:pPr>
        <w:pStyle w:val="10"/>
        <w:numPr>
          <w:ilvl w:val="1"/>
          <w:numId w:val="13"/>
        </w:numPr>
        <w:spacing w:line="400" w:lineRule="exact"/>
        <w:rPr>
          <w:rFonts w:cs="宋体"/>
          <w:sz w:val="24"/>
          <w:szCs w:val="24"/>
        </w:rPr>
      </w:pPr>
      <w:r>
        <w:rPr>
          <w:rFonts w:cs="宋体" w:hint="eastAsia"/>
          <w:sz w:val="24"/>
          <w:szCs w:val="24"/>
        </w:rPr>
        <w:t>在谈判中，谈判的任何一方不得透露与谈判有关的其他供应商的技术资料、价格和其他信息。</w:t>
      </w:r>
    </w:p>
    <w:p w:rsidR="00C50DE8" w:rsidRDefault="00E55936">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C50DE8" w:rsidRDefault="00E55936">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C50DE8" w:rsidRDefault="00E55936">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C50DE8" w:rsidRDefault="00E55936">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C50DE8" w:rsidRDefault="00E55936">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w:t>
      </w:r>
      <w:r>
        <w:rPr>
          <w:rFonts w:ascii="宋体" w:eastAsia="宋体" w:hAnsi="宋体" w:cs="宋体" w:hint="eastAsia"/>
          <w:sz w:val="24"/>
          <w:szCs w:val="24"/>
        </w:rPr>
        <w:lastRenderedPageBreak/>
        <w:t>供最终设计方案或解决方案的，谈判结束后，谈判小组应当按照少数服从多数的原则投票推荐3家以上供应商的设计方案或者解决方案，并要求其在规定时间内提交最后报价。</w:t>
      </w:r>
    </w:p>
    <w:p w:rsidR="00C50DE8" w:rsidRDefault="00E55936">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最后报价是供应商响应文件的有效组成部分。</w:t>
      </w:r>
    </w:p>
    <w:p w:rsidR="00C50DE8" w:rsidRDefault="00E55936">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已提交响应文件的供应商，在提交最后报价之前，可以根据谈判情况退出谈判。</w:t>
      </w:r>
    </w:p>
    <w:p w:rsidR="00C50DE8" w:rsidRDefault="00E55936">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按照《关于推进全流程电子化交易和在线监管工作有关问题的通知》（许公管办[2019]3号）规定，评审专家应严格按照要求查看“硬件特征码” 相关信息并进行评审。</w:t>
      </w:r>
    </w:p>
    <w:p w:rsidR="00C50DE8" w:rsidRDefault="00E55936">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评审方法与提出成交候选人</w:t>
      </w:r>
    </w:p>
    <w:p w:rsidR="00C50DE8" w:rsidRDefault="00E55936">
      <w:pPr>
        <w:pStyle w:val="af3"/>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C50DE8" w:rsidRDefault="00C50DE8">
      <w:pPr>
        <w:tabs>
          <w:tab w:val="left" w:pos="1260"/>
        </w:tabs>
        <w:autoSpaceDE w:val="0"/>
        <w:autoSpaceDN w:val="0"/>
        <w:spacing w:line="360" w:lineRule="auto"/>
        <w:contextualSpacing/>
        <w:jc w:val="center"/>
        <w:rPr>
          <w:rFonts w:ascii="宋体" w:hAnsi="宋体" w:cs="宋体"/>
          <w:b/>
          <w:kern w:val="0"/>
          <w:sz w:val="24"/>
          <w:szCs w:val="24"/>
        </w:rPr>
      </w:pPr>
    </w:p>
    <w:p w:rsidR="00C50DE8" w:rsidRDefault="00E55936">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C50DE8" w:rsidRDefault="00E5593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C50DE8" w:rsidRDefault="00E55936">
      <w:pPr>
        <w:pStyle w:val="af3"/>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C50DE8" w:rsidRDefault="00E55936">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C50DE8" w:rsidRDefault="00C50DE8">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C50DE8" w:rsidRDefault="00E55936">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C50DE8" w:rsidRDefault="00E55936">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C50DE8" w:rsidRDefault="00E55936">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C50DE8" w:rsidRDefault="00E55936">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w:t>
      </w:r>
      <w:r>
        <w:rPr>
          <w:rFonts w:ascii="宋体" w:eastAsia="宋体" w:hAnsi="宋体" w:cs="宋体" w:hint="eastAsia"/>
          <w:kern w:val="0"/>
          <w:sz w:val="24"/>
          <w:szCs w:val="24"/>
        </w:rPr>
        <w:lastRenderedPageBreak/>
        <w:t>发出成交通知书。</w:t>
      </w:r>
    </w:p>
    <w:p w:rsidR="00C50DE8" w:rsidRDefault="00E55936">
      <w:pPr>
        <w:pStyle w:val="af3"/>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C50DE8" w:rsidRDefault="00E55936">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C50DE8" w:rsidRDefault="00E55936">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C50DE8" w:rsidRDefault="00E55936">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C50DE8" w:rsidRDefault="00E55936">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C50DE8" w:rsidRDefault="00E5593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C50DE8" w:rsidRDefault="00E55936">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C50DE8" w:rsidRDefault="00E55936">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C50DE8" w:rsidRDefault="00E55936">
      <w:pPr>
        <w:rPr>
          <w:rFonts w:ascii="宋体" w:hAnsi="宋体" w:cs="宋体"/>
          <w:b/>
          <w:sz w:val="32"/>
          <w:szCs w:val="32"/>
        </w:rPr>
      </w:pPr>
      <w:r>
        <w:rPr>
          <w:rFonts w:ascii="宋体" w:eastAsia="宋体" w:hAnsi="宋体" w:cs="宋体" w:hint="eastAsia"/>
          <w:b/>
          <w:sz w:val="32"/>
          <w:szCs w:val="32"/>
        </w:rPr>
        <w:br w:type="page"/>
      </w:r>
    </w:p>
    <w:p w:rsidR="00C50DE8" w:rsidRDefault="00E55936">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C50DE8" w:rsidRDefault="00C50DE8">
      <w:pPr>
        <w:jc w:val="center"/>
        <w:rPr>
          <w:rFonts w:ascii="宋体" w:hAnsi="宋体" w:cs="宋体"/>
          <w:kern w:val="0"/>
          <w:szCs w:val="21"/>
        </w:rPr>
      </w:pPr>
    </w:p>
    <w:p w:rsidR="00C50DE8" w:rsidRDefault="00E55936">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C50DE8" w:rsidRDefault="00E5593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50DE8" w:rsidRDefault="00E55936">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50DE8" w:rsidRDefault="00E5593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50DE8" w:rsidRDefault="00E5593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50DE8" w:rsidRDefault="00E5593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50DE8" w:rsidRDefault="00E5593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50DE8" w:rsidRDefault="00E5593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50DE8" w:rsidRDefault="00E5593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w:t>
      </w:r>
      <w:r>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C50DE8" w:rsidRDefault="00E5593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50DE8" w:rsidRDefault="00E5593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C50DE8" w:rsidRDefault="00E5593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50DE8" w:rsidRDefault="00E5593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50DE8" w:rsidRDefault="00C50DE8">
      <w:pPr>
        <w:pStyle w:val="a7"/>
        <w:spacing w:line="360" w:lineRule="auto"/>
        <w:ind w:firstLineChars="200" w:firstLine="480"/>
        <w:contextualSpacing/>
        <w:rPr>
          <w:rFonts w:ascii="宋体" w:hAnsi="宋体" w:cs="宋体"/>
          <w:szCs w:val="24"/>
          <w:lang w:val="zh-CN"/>
        </w:rPr>
      </w:pPr>
    </w:p>
    <w:p w:rsidR="00C50DE8" w:rsidRDefault="00E55936">
      <w:pPr>
        <w:pStyle w:val="a7"/>
        <w:spacing w:line="360" w:lineRule="auto"/>
        <w:contextualSpacing/>
        <w:rPr>
          <w:rFonts w:ascii="宋体" w:hAnsi="宋体" w:cs="宋体"/>
          <w:szCs w:val="24"/>
          <w:lang w:val="zh-CN"/>
        </w:rPr>
      </w:pPr>
      <w:r>
        <w:rPr>
          <w:rFonts w:ascii="宋体" w:hAnsi="宋体" w:cs="宋体" w:hint="eastAsia"/>
          <w:szCs w:val="24"/>
          <w:lang w:val="zh-CN"/>
        </w:rPr>
        <w:br w:type="page"/>
      </w:r>
    </w:p>
    <w:p w:rsidR="00C50DE8" w:rsidRDefault="00E55936">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C50DE8" w:rsidRDefault="00C50DE8">
      <w:pPr>
        <w:pStyle w:val="a7"/>
        <w:spacing w:line="360" w:lineRule="auto"/>
        <w:contextualSpacing/>
        <w:rPr>
          <w:rFonts w:hAnsi="宋体" w:cs="宋体"/>
          <w:lang w:val="zh-CN"/>
        </w:rPr>
      </w:pPr>
    </w:p>
    <w:p w:rsidR="00C50DE8" w:rsidRDefault="00E55936">
      <w:pPr>
        <w:pStyle w:val="a7"/>
        <w:spacing w:line="360" w:lineRule="auto"/>
        <w:contextualSpacing/>
        <w:rPr>
          <w:rFonts w:hAnsi="宋体" w:cs="宋体"/>
          <w:bCs/>
          <w:szCs w:val="24"/>
        </w:rPr>
      </w:pPr>
      <w:r>
        <w:rPr>
          <w:rFonts w:ascii="宋体" w:hAnsi="宋体" w:cs="宋体" w:hint="eastAsia"/>
          <w:b/>
          <w:szCs w:val="24"/>
          <w:lang w:val="zh-CN"/>
        </w:rPr>
        <w:t>一、资格审查</w:t>
      </w:r>
    </w:p>
    <w:p w:rsidR="00C50DE8" w:rsidRDefault="00E55936">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C50DE8" w:rsidRDefault="00E55936">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C50DE8" w:rsidRDefault="00E55936">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C50DE8" w:rsidRDefault="00C50DE8">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50DE8">
        <w:trPr>
          <w:trHeight w:val="567"/>
        </w:trPr>
        <w:tc>
          <w:tcPr>
            <w:tcW w:w="675"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C50DE8">
        <w:trPr>
          <w:trHeight w:val="567"/>
        </w:trPr>
        <w:tc>
          <w:tcPr>
            <w:tcW w:w="675"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C50DE8" w:rsidRDefault="00E55936">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C50DE8" w:rsidRDefault="00E55936">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C50DE8" w:rsidRDefault="00E55936">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C50DE8" w:rsidRDefault="00E55936">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C50DE8" w:rsidRDefault="00E55936">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C50DE8" w:rsidRDefault="00E55936">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C50DE8" w:rsidRDefault="00E55936">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r>
              <w:rPr>
                <w:rFonts w:asciiTheme="minorEastAsia" w:hAnsiTheme="minorEastAsia" w:hint="eastAsia"/>
                <w:bCs/>
                <w:sz w:val="24"/>
                <w:szCs w:val="24"/>
              </w:rPr>
              <w:t>2018年度经审计的财务报告，包括资产负债表、利润表、现金流量表、所有者权益变动表及其附注；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C50DE8" w:rsidRDefault="00E55936">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r>
              <w:rPr>
                <w:rFonts w:asciiTheme="minorEastAsia" w:hAnsiTheme="minorEastAsia" w:hint="eastAsia"/>
                <w:bCs/>
                <w:sz w:val="24"/>
                <w:szCs w:val="24"/>
              </w:rPr>
              <w:t>2018年度经审计的财务报告，包括资产负债表、利润表、现</w:t>
            </w:r>
            <w:r>
              <w:rPr>
                <w:rFonts w:asciiTheme="minorEastAsia" w:hAnsiTheme="minorEastAsia" w:hint="eastAsia"/>
                <w:bCs/>
                <w:sz w:val="24"/>
                <w:szCs w:val="24"/>
              </w:rPr>
              <w:lastRenderedPageBreak/>
              <w:t>金流量表、所有者权益变动表及其附注；或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C50DE8" w:rsidRDefault="00E55936">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C50DE8" w:rsidRDefault="00E55936">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C50DE8" w:rsidRDefault="00E55936">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C50DE8" w:rsidRDefault="00E55936">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C50DE8" w:rsidRDefault="00E55936">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C50DE8" w:rsidRDefault="00E55936">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C50DE8" w:rsidRDefault="00E55936">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C50DE8" w:rsidRDefault="00E55936">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C50DE8">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C50DE8" w:rsidRDefault="00E55936">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C50DE8" w:rsidRDefault="00E55936">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Pr>
                <w:rFonts w:asciiTheme="minorEastAsia" w:hAnsiTheme="minorEastAsia" w:hint="eastAsia"/>
                <w:b/>
                <w:bCs/>
                <w:sz w:val="24"/>
                <w:szCs w:val="24"/>
              </w:rPr>
              <w:t>供应商未被列入</w:t>
            </w:r>
            <w:r>
              <w:rPr>
                <w:rFonts w:asciiTheme="minorEastAsia" w:hAnsiTheme="minorEastAsia"/>
                <w:b/>
                <w:bCs/>
                <w:sz w:val="24"/>
                <w:szCs w:val="24"/>
              </w:rPr>
              <w:t>“信用中国”网站</w:t>
            </w:r>
            <w:r>
              <w:rPr>
                <w:rFonts w:asciiTheme="minorEastAsia" w:hAnsiTheme="minorEastAsia" w:hint="eastAsia"/>
                <w:b/>
                <w:bCs/>
                <w:sz w:val="24"/>
                <w:szCs w:val="24"/>
              </w:rPr>
              <w:t>失信被执行人、重大税收违法案件当事人名单、</w:t>
            </w:r>
            <w:r>
              <w:rPr>
                <w:rFonts w:asciiTheme="minorEastAsia" w:hAnsiTheme="minorEastAsia"/>
                <w:b/>
                <w:bCs/>
                <w:sz w:val="24"/>
                <w:szCs w:val="24"/>
              </w:rPr>
              <w:t>政府采购严重违法失信名单</w:t>
            </w:r>
            <w:r>
              <w:rPr>
                <w:rFonts w:asciiTheme="minorEastAsia" w:hAnsiTheme="minorEastAsia" w:hint="eastAsia"/>
                <w:b/>
                <w:bCs/>
                <w:sz w:val="24"/>
                <w:szCs w:val="24"/>
              </w:rPr>
              <w:t>、“</w:t>
            </w:r>
            <w:r>
              <w:rPr>
                <w:rFonts w:asciiTheme="minorEastAsia" w:hAnsiTheme="minorEastAsia"/>
                <w:b/>
                <w:bCs/>
                <w:sz w:val="24"/>
                <w:szCs w:val="24"/>
              </w:rPr>
              <w:t>中国政府采购网</w:t>
            </w:r>
            <w:r>
              <w:rPr>
                <w:rFonts w:asciiTheme="minorEastAsia" w:hAnsiTheme="minorEastAsia" w:hint="eastAsia"/>
                <w:b/>
                <w:bCs/>
                <w:sz w:val="24"/>
                <w:szCs w:val="24"/>
              </w:rPr>
              <w:t>”政府采购严重违法失信行为记录名单、</w:t>
            </w:r>
            <w:r>
              <w:rPr>
                <w:rFonts w:asciiTheme="minorEastAsia" w:hAnsiTheme="minorEastAsia" w:cs="仿宋_GB2312" w:hint="eastAsia"/>
                <w:b/>
                <w:sz w:val="24"/>
                <w:szCs w:val="24"/>
              </w:rPr>
              <w:t xml:space="preserve"> “中国社会组织公共服务平台”网站（</w:t>
            </w:r>
            <w:proofErr w:type="spellStart"/>
            <w:r>
              <w:rPr>
                <w:rFonts w:asciiTheme="minorEastAsia" w:hAnsiTheme="minorEastAsia" w:cs="仿宋_GB2312"/>
                <w:b/>
                <w:sz w:val="24"/>
                <w:szCs w:val="24"/>
              </w:rPr>
              <w:t>www.chinanpo.gov.cn</w:t>
            </w:r>
            <w:proofErr w:type="spellEnd"/>
            <w:r>
              <w:rPr>
                <w:rFonts w:asciiTheme="minorEastAsia" w:hAnsiTheme="minorEastAsia" w:cs="仿宋_GB2312" w:hint="eastAsia"/>
                <w:b/>
                <w:sz w:val="24"/>
                <w:szCs w:val="24"/>
              </w:rPr>
              <w:t>）严重违法失信社会组织名单的供应商；</w:t>
            </w:r>
            <w:r>
              <w:rPr>
                <w:rFonts w:ascii="宋体" w:hAnsi="宋体" w:cs="宋体" w:hint="eastAsia"/>
                <w:b/>
                <w:kern w:val="0"/>
                <w:sz w:val="24"/>
                <w:szCs w:val="24"/>
              </w:rPr>
              <w:t>上述查询结果页面</w:t>
            </w:r>
            <w:r>
              <w:rPr>
                <w:rFonts w:ascii="宋体" w:hAnsi="宋体" w:cs="宋体"/>
                <w:b/>
                <w:kern w:val="0"/>
                <w:sz w:val="24"/>
                <w:szCs w:val="24"/>
              </w:rPr>
              <w:t>截图查询时间应在本公告发布日期之</w:t>
            </w:r>
            <w:r>
              <w:rPr>
                <w:rFonts w:ascii="宋体" w:hAnsi="宋体" w:cs="宋体" w:hint="eastAsia"/>
                <w:b/>
                <w:kern w:val="0"/>
                <w:sz w:val="24"/>
                <w:szCs w:val="24"/>
              </w:rPr>
              <w:t>日</w:t>
            </w:r>
            <w:r>
              <w:rPr>
                <w:rFonts w:ascii="宋体" w:hAnsi="宋体" w:cs="宋体"/>
                <w:b/>
                <w:kern w:val="0"/>
                <w:sz w:val="24"/>
                <w:szCs w:val="24"/>
              </w:rPr>
              <w:t>起至开</w:t>
            </w:r>
            <w:r>
              <w:rPr>
                <w:rFonts w:ascii="宋体" w:hAnsi="宋体" w:cs="宋体" w:hint="eastAsia"/>
                <w:b/>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①“信用中国”网站（</w:t>
            </w:r>
            <w:hyperlink r:id="rId11"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C50DE8" w:rsidRDefault="00E55936">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t>
            </w:r>
            <w:proofErr w:type="spellStart"/>
            <w:r>
              <w:rPr>
                <w:rFonts w:ascii="宋体" w:hAnsi="宋体" w:cs="宋体" w:hint="eastAsia"/>
                <w:color w:val="000000"/>
                <w:kern w:val="0"/>
                <w:sz w:val="24"/>
                <w:szCs w:val="24"/>
              </w:rPr>
              <w:t>www.ccgp.gov.cn</w:t>
            </w:r>
            <w:proofErr w:type="spellEnd"/>
            <w:r>
              <w:rPr>
                <w:rFonts w:ascii="宋体" w:hAnsi="宋体" w:cs="宋体" w:hint="eastAsia"/>
                <w:color w:val="000000"/>
                <w:kern w:val="0"/>
                <w:sz w:val="24"/>
                <w:szCs w:val="24"/>
              </w:rPr>
              <w:t>）</w:t>
            </w:r>
          </w:p>
          <w:p w:rsidR="00C50DE8" w:rsidRDefault="00E55936">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proofErr w:type="spellStart"/>
            <w:r>
              <w:rPr>
                <w:rFonts w:asciiTheme="minorEastAsia" w:hAnsiTheme="minorEastAsia" w:cs="仿宋_GB2312"/>
                <w:color w:val="000000"/>
                <w:sz w:val="24"/>
                <w:szCs w:val="24"/>
              </w:rPr>
              <w:t>www.chinanpo.gov.cn</w:t>
            </w:r>
            <w:proofErr w:type="spellEnd"/>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C50DE8" w:rsidRDefault="00E5593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C50DE8" w:rsidRDefault="00E55936">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查询时要将查询网页内容进行截图，截图内容要完整清晰(查询截图附在投标文件中加盖公章)；</w:t>
            </w:r>
            <w:r>
              <w:rPr>
                <w:rFonts w:hAnsi="宋体" w:cs="宋体" w:hint="eastAsia"/>
                <w:color w:val="000000"/>
                <w:szCs w:val="24"/>
              </w:rPr>
              <w:t>经谈判小组确认的查询结果网页截图作为查询记录和证据，与其他采购文件一并保存；</w:t>
            </w:r>
          </w:p>
          <w:p w:rsidR="00C50DE8" w:rsidRDefault="00E5593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hAnsi="宋体" w:cs="宋体"/>
                <w:color w:val="000000"/>
                <w:kern w:val="0"/>
                <w:sz w:val="24"/>
                <w:szCs w:val="24"/>
              </w:rPr>
              <w:t>经营异常名录信息、</w:t>
            </w:r>
            <w:r>
              <w:rPr>
                <w:rFonts w:ascii="宋体" w:hAnsi="宋体" w:cs="宋体" w:hint="eastAsia"/>
                <w:color w:val="000000"/>
                <w:kern w:val="0"/>
                <w:sz w:val="24"/>
                <w:szCs w:val="24"/>
              </w:rPr>
              <w:t>严重违法失信企业名单（黑名单）的供应商，将拒绝其参与本次政府采购活动。</w:t>
            </w:r>
          </w:p>
        </w:tc>
      </w:tr>
      <w:tr w:rsidR="00C50DE8">
        <w:trPr>
          <w:trHeight w:val="624"/>
        </w:trPr>
        <w:tc>
          <w:tcPr>
            <w:tcW w:w="675" w:type="dxa"/>
            <w:vAlign w:val="center"/>
          </w:tcPr>
          <w:p w:rsidR="00C50DE8" w:rsidRPr="00666EC1" w:rsidRDefault="00E55936">
            <w:pPr>
              <w:spacing w:line="360" w:lineRule="auto"/>
              <w:jc w:val="center"/>
              <w:rPr>
                <w:rFonts w:ascii="宋体" w:eastAsia="宋体" w:hAnsi="宋体" w:cs="宋体"/>
                <w:b/>
                <w:bCs/>
                <w:sz w:val="24"/>
                <w:szCs w:val="24"/>
              </w:rPr>
            </w:pPr>
            <w:r w:rsidRPr="00666EC1">
              <w:rPr>
                <w:rFonts w:ascii="宋体" w:eastAsia="宋体" w:hAnsi="宋体" w:cs="宋体" w:hint="eastAsia"/>
                <w:b/>
                <w:bCs/>
                <w:sz w:val="24"/>
                <w:szCs w:val="24"/>
              </w:rPr>
              <w:lastRenderedPageBreak/>
              <w:t>9</w:t>
            </w:r>
          </w:p>
        </w:tc>
        <w:tc>
          <w:tcPr>
            <w:tcW w:w="2410" w:type="dxa"/>
            <w:vAlign w:val="center"/>
          </w:tcPr>
          <w:p w:rsidR="00C50DE8" w:rsidRPr="00666EC1" w:rsidRDefault="00E55936">
            <w:pPr>
              <w:spacing w:line="360" w:lineRule="auto"/>
              <w:rPr>
                <w:rFonts w:ascii="宋体" w:eastAsia="宋体" w:hAnsi="宋体" w:cs="宋体"/>
                <w:b/>
                <w:bCs/>
                <w:sz w:val="24"/>
                <w:szCs w:val="24"/>
              </w:rPr>
            </w:pPr>
            <w:r w:rsidRPr="00666EC1">
              <w:rPr>
                <w:rFonts w:ascii="宋体" w:eastAsia="宋体" w:hAnsi="宋体" w:cs="宋体" w:hint="eastAsia"/>
                <w:b/>
                <w:bCs/>
                <w:sz w:val="24"/>
                <w:szCs w:val="24"/>
              </w:rPr>
              <w:t>供应商须具备的特殊</w:t>
            </w:r>
          </w:p>
          <w:p w:rsidR="00C50DE8" w:rsidRPr="00666EC1" w:rsidRDefault="00E55936">
            <w:pPr>
              <w:spacing w:line="360" w:lineRule="auto"/>
              <w:rPr>
                <w:rFonts w:ascii="宋体" w:eastAsia="宋体" w:hAnsi="宋体" w:cs="宋体"/>
                <w:b/>
                <w:bCs/>
                <w:sz w:val="24"/>
                <w:szCs w:val="24"/>
              </w:rPr>
            </w:pPr>
            <w:r w:rsidRPr="00666EC1">
              <w:rPr>
                <w:rFonts w:ascii="宋体" w:eastAsia="宋体" w:hAnsi="宋体" w:cs="宋体" w:hint="eastAsia"/>
                <w:b/>
                <w:bCs/>
                <w:sz w:val="24"/>
                <w:szCs w:val="24"/>
              </w:rPr>
              <w:t>资质证书</w:t>
            </w:r>
          </w:p>
        </w:tc>
        <w:tc>
          <w:tcPr>
            <w:tcW w:w="5954" w:type="dxa"/>
            <w:vAlign w:val="center"/>
          </w:tcPr>
          <w:p w:rsidR="00C50DE8" w:rsidRPr="00666EC1" w:rsidRDefault="00666EC1" w:rsidP="00666EC1">
            <w:pPr>
              <w:widowControl/>
              <w:shd w:val="clear" w:color="auto" w:fill="FFFFFF"/>
              <w:spacing w:line="360" w:lineRule="auto"/>
              <w:ind w:firstLineChars="50" w:firstLine="120"/>
              <w:jc w:val="left"/>
              <w:rPr>
                <w:rFonts w:ascii="宋体" w:hAnsi="宋体" w:cs="宋体"/>
                <w:color w:val="000000"/>
                <w:kern w:val="0"/>
                <w:sz w:val="24"/>
                <w:szCs w:val="24"/>
              </w:rPr>
            </w:pPr>
            <w:r w:rsidRPr="00666EC1">
              <w:rPr>
                <w:rFonts w:ascii="宋体" w:hAnsi="宋体" w:cs="宋体" w:hint="eastAsia"/>
                <w:color w:val="000000"/>
                <w:kern w:val="0"/>
                <w:sz w:val="24"/>
                <w:szCs w:val="24"/>
              </w:rPr>
              <w:t>投标人须具备农林行业专业（农业综合开发生态工程或兽医/畜牧工程）工程设计乙级及其以上资质，拟派项目负责人须具有相关专业中级及以上职称(应为本单位员工，提供供应商与之签订的劳动合同)；</w:t>
            </w:r>
          </w:p>
        </w:tc>
      </w:tr>
      <w:tr w:rsidR="00C50DE8">
        <w:trPr>
          <w:trHeight w:val="624"/>
        </w:trPr>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C50DE8" w:rsidRDefault="00E55936">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C50DE8" w:rsidRDefault="00E55936">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C50DE8">
        <w:trPr>
          <w:trHeight w:val="624"/>
        </w:trPr>
        <w:tc>
          <w:tcPr>
            <w:tcW w:w="675" w:type="dxa"/>
            <w:vAlign w:val="center"/>
          </w:tcPr>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C50DE8" w:rsidRDefault="00E55936">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C50DE8" w:rsidRDefault="00E55936">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C50DE8">
        <w:trPr>
          <w:trHeight w:val="624"/>
        </w:trPr>
        <w:tc>
          <w:tcPr>
            <w:tcW w:w="675" w:type="dxa"/>
            <w:vAlign w:val="center"/>
          </w:tcPr>
          <w:p w:rsidR="00C50DE8" w:rsidRDefault="00E55936">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C50DE8" w:rsidRDefault="00E55936">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C50DE8" w:rsidRDefault="00E55936">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C50DE8">
        <w:trPr>
          <w:trHeight w:val="567"/>
        </w:trPr>
        <w:tc>
          <w:tcPr>
            <w:tcW w:w="675" w:type="dxa"/>
            <w:vAlign w:val="center"/>
          </w:tcPr>
          <w:p w:rsidR="00C50DE8" w:rsidRDefault="00E55936">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C50DE8" w:rsidRDefault="00E55936">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C50DE8" w:rsidRDefault="00E5593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C50DE8" w:rsidRDefault="00E5593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C50DE8" w:rsidRDefault="00E55936">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C50DE8" w:rsidRDefault="00E55936">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C50DE8" w:rsidRDefault="00E55936">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C50DE8" w:rsidRDefault="00E55936">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C50DE8">
        <w:trPr>
          <w:trHeight w:val="567"/>
        </w:trPr>
        <w:tc>
          <w:tcPr>
            <w:tcW w:w="675" w:type="dxa"/>
            <w:vAlign w:val="center"/>
          </w:tcPr>
          <w:p w:rsidR="00C50DE8" w:rsidRDefault="00E55936">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C50DE8" w:rsidRDefault="00E55936">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C50DE8" w:rsidRDefault="00E55936">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50DE8" w:rsidRDefault="00C50DE8">
            <w:pPr>
              <w:spacing w:line="360" w:lineRule="auto"/>
              <w:rPr>
                <w:rFonts w:ascii="宋体" w:hAnsi="宋体" w:cs="宋体"/>
                <w:szCs w:val="21"/>
                <w:lang w:val="zh-CN"/>
              </w:rPr>
            </w:pPr>
          </w:p>
        </w:tc>
      </w:tr>
      <w:tr w:rsidR="00C50DE8">
        <w:trPr>
          <w:trHeight w:val="567"/>
        </w:trPr>
        <w:tc>
          <w:tcPr>
            <w:tcW w:w="675" w:type="dxa"/>
            <w:vAlign w:val="center"/>
          </w:tcPr>
          <w:p w:rsidR="00C50DE8" w:rsidRDefault="00E55936">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C50DE8" w:rsidRDefault="00E55936">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C50DE8" w:rsidRDefault="00E55936">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C50DE8" w:rsidRDefault="00C50DE8">
            <w:pPr>
              <w:spacing w:line="360" w:lineRule="auto"/>
              <w:rPr>
                <w:rFonts w:ascii="宋体" w:hAnsi="宋体" w:cs="宋体"/>
                <w:bCs/>
                <w:szCs w:val="21"/>
              </w:rPr>
            </w:pPr>
          </w:p>
        </w:tc>
      </w:tr>
    </w:tbl>
    <w:p w:rsidR="00C50DE8" w:rsidRDefault="00C50DE8">
      <w:pPr>
        <w:pStyle w:val="a7"/>
        <w:spacing w:line="360" w:lineRule="auto"/>
        <w:contextualSpacing/>
        <w:rPr>
          <w:rFonts w:ascii="宋体" w:hAnsi="宋体" w:cs="宋体"/>
          <w:b/>
          <w:sz w:val="21"/>
          <w:szCs w:val="21"/>
          <w:lang w:val="zh-CN"/>
        </w:rPr>
      </w:pPr>
    </w:p>
    <w:p w:rsidR="00C50DE8" w:rsidRDefault="00E55936">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C50DE8" w:rsidRDefault="00E55936">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C50DE8" w:rsidRDefault="00E55936">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1、谈判小组对通过资格审查的供应商的谈判标文件进行符合性审查，依据谈判文件的规定，从响应文件的有效性、完整性和对谈判文件的响应程度进行审查，以确定是否对谈判文件的全部实质性要求作出响应。</w:t>
      </w:r>
    </w:p>
    <w:p w:rsidR="00C50DE8" w:rsidRDefault="00E55936">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782"/>
      </w:tblGrid>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lastRenderedPageBreak/>
              <w:t>1.供应商人名称须与营业执照等投标材料一致</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2.响应函须有法定代表人或其委托代理人签字，并加盖单位公章</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3.响应文件格式须符合招标文件要求，营业执照等招标文件中的响应材料必须有效</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4.需提供招标文件要求中的响应材料且全部有效</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5.响应内容、响应有效期、投标承诺函等须符合招标文件规定内容</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6.响应文件必须装订规范、文字清晰、无实质性差错，所提供资料准确完整</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C50DE8" w:rsidRDefault="00E55936">
            <w:pPr>
              <w:spacing w:line="400" w:lineRule="exact"/>
              <w:rPr>
                <w:rFonts w:ascii="宋体" w:hAnsi="宋体" w:cs="宋体"/>
                <w:sz w:val="24"/>
              </w:rPr>
            </w:pPr>
            <w:r>
              <w:rPr>
                <w:rFonts w:ascii="宋体" w:hAnsi="宋体" w:cs="宋体" w:hint="eastAsia"/>
                <w:sz w:val="24"/>
              </w:rPr>
              <w:t>7.必须满足招标文件规定的实质性要求</w:t>
            </w:r>
          </w:p>
        </w:tc>
      </w:tr>
      <w:tr w:rsidR="00C50DE8">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C50DE8" w:rsidRDefault="00E55936">
            <w:pPr>
              <w:spacing w:line="360" w:lineRule="auto"/>
              <w:jc w:val="left"/>
              <w:rPr>
                <w:rFonts w:ascii="宋体" w:hAnsi="宋体" w:cs="Arial"/>
                <w:sz w:val="24"/>
                <w:szCs w:val="24"/>
              </w:rPr>
            </w:pPr>
            <w:r>
              <w:rPr>
                <w:rFonts w:ascii="宋体" w:hAnsi="宋体" w:cs="Arial" w:hint="eastAsia"/>
                <w:sz w:val="24"/>
                <w:szCs w:val="24"/>
              </w:rPr>
              <w:t>8.不得有无效响应所列情形（本文件第四章第五项28条规定）</w:t>
            </w:r>
          </w:p>
        </w:tc>
      </w:tr>
    </w:tbl>
    <w:p w:rsidR="00C50DE8" w:rsidRDefault="00E55936">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C50DE8" w:rsidRDefault="00E5593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C50DE8" w:rsidRDefault="00E55936">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C50DE8" w:rsidRDefault="00E5593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C50DE8" w:rsidRDefault="00E5593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50DE8" w:rsidRDefault="00E5593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w:t>
      </w:r>
      <w:r>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C50DE8" w:rsidRDefault="00E55936">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50DE8">
        <w:trPr>
          <w:trHeight w:val="557"/>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C50DE8">
        <w:trPr>
          <w:trHeight w:val="891"/>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C50DE8" w:rsidRDefault="00E55936">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C50DE8" w:rsidRDefault="00E5593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50DE8" w:rsidRDefault="00E55936">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C50DE8" w:rsidRDefault="00C50DE8">
            <w:pPr>
              <w:jc w:val="center"/>
              <w:rPr>
                <w:rFonts w:ascii="宋体" w:hAnsi="宋体"/>
                <w:b/>
                <w:color w:val="000000"/>
                <w:sz w:val="24"/>
                <w:szCs w:val="24"/>
                <w:lang w:val="en-GB"/>
              </w:rPr>
            </w:pPr>
          </w:p>
        </w:tc>
      </w:tr>
      <w:tr w:rsidR="00C50DE8">
        <w:trPr>
          <w:trHeight w:val="1414"/>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C50DE8" w:rsidRDefault="00E5593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C50DE8" w:rsidRDefault="00E5593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50DE8" w:rsidRDefault="00E5593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50DE8" w:rsidRDefault="00C50DE8">
            <w:pPr>
              <w:rPr>
                <w:rFonts w:ascii="宋体" w:hAnsi="宋体"/>
                <w:color w:val="000000"/>
                <w:sz w:val="24"/>
                <w:szCs w:val="24"/>
                <w:lang w:val="en-GB"/>
              </w:rPr>
            </w:pPr>
          </w:p>
        </w:tc>
      </w:tr>
      <w:tr w:rsidR="00C50DE8">
        <w:trPr>
          <w:trHeight w:val="707"/>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C50DE8" w:rsidRDefault="00E5593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C50DE8" w:rsidRDefault="00E55936">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C50DE8" w:rsidRDefault="00E55936">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C50DE8" w:rsidRDefault="00C50DE8">
            <w:pPr>
              <w:jc w:val="center"/>
              <w:rPr>
                <w:rFonts w:ascii="宋体" w:hAnsi="宋体"/>
                <w:b/>
                <w:color w:val="000000"/>
                <w:sz w:val="24"/>
                <w:szCs w:val="24"/>
                <w:lang w:val="en-GB"/>
              </w:rPr>
            </w:pPr>
          </w:p>
        </w:tc>
      </w:tr>
      <w:tr w:rsidR="00C50DE8">
        <w:trPr>
          <w:trHeight w:val="707"/>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50DE8" w:rsidRDefault="00E55936">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C50DE8">
        <w:trPr>
          <w:trHeight w:val="707"/>
        </w:trPr>
        <w:tc>
          <w:tcPr>
            <w:tcW w:w="721" w:type="dxa"/>
            <w:vAlign w:val="center"/>
          </w:tcPr>
          <w:p w:rsidR="00C50DE8" w:rsidRDefault="00E5593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50DE8" w:rsidRDefault="00E5593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50DE8" w:rsidRDefault="00E55936">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C50DE8">
        <w:trPr>
          <w:trHeight w:val="2582"/>
        </w:trPr>
        <w:tc>
          <w:tcPr>
            <w:tcW w:w="8931" w:type="dxa"/>
            <w:gridSpan w:val="4"/>
            <w:vAlign w:val="center"/>
          </w:tcPr>
          <w:p w:rsidR="00C50DE8" w:rsidRDefault="00E5593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C50DE8" w:rsidRDefault="00E55936" w:rsidP="00C928B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C50DE8" w:rsidRDefault="00E55936" w:rsidP="00DA73C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备注：a、不接受联合体响应的项目，本表中第2项、第3项情形不适用。</w:t>
      </w:r>
    </w:p>
    <w:p w:rsidR="00C50DE8" w:rsidRDefault="00E55936" w:rsidP="00DA73CC">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C50DE8" w:rsidRDefault="00E55936" w:rsidP="00DA73CC">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w:t>
      </w:r>
      <w:r>
        <w:rPr>
          <w:rFonts w:asciiTheme="minorEastAsia" w:hAnsiTheme="minorEastAsia" w:cs="仿宋_GB2312" w:hint="eastAsia"/>
          <w:sz w:val="24"/>
          <w:szCs w:val="24"/>
          <w:lang w:val="zh-CN"/>
        </w:rPr>
        <w:lastRenderedPageBreak/>
        <w:t>造商也必须为上述企业，否则不能享受价格优惠。</w:t>
      </w:r>
    </w:p>
    <w:p w:rsidR="00C50DE8" w:rsidRDefault="00E55936">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C50DE8" w:rsidRDefault="00E55936">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C50DE8" w:rsidRDefault="00E5593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C50DE8" w:rsidRDefault="00E5593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C50DE8" w:rsidRDefault="00E5593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C50DE8" w:rsidRDefault="00E5593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C50DE8" w:rsidRDefault="00E5593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C50DE8" w:rsidRDefault="00E5593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C50DE8" w:rsidRDefault="00E5593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C50DE8" w:rsidRDefault="00E5593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C50DE8" w:rsidRDefault="00E5593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C50DE8" w:rsidRDefault="00E55936">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50DE8" w:rsidRDefault="00E5593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C50DE8" w:rsidRDefault="00E55936">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w:t>
      </w:r>
      <w:r>
        <w:rPr>
          <w:rFonts w:ascii="楷体" w:eastAsia="楷体" w:hAnsi="楷体" w:cs="仿宋_GB2312" w:hint="eastAsia"/>
          <w:sz w:val="24"/>
          <w:szCs w:val="24"/>
          <w:lang w:val="zh-CN"/>
        </w:rPr>
        <w:lastRenderedPageBreak/>
        <w:t>雷同的分析及判定结果。</w:t>
      </w:r>
    </w:p>
    <w:p w:rsidR="00C50DE8" w:rsidRDefault="00E559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C50DE8" w:rsidRDefault="00C50DE8">
      <w:pPr>
        <w:pStyle w:val="a7"/>
        <w:spacing w:line="360" w:lineRule="auto"/>
        <w:contextualSpacing/>
        <w:jc w:val="center"/>
        <w:rPr>
          <w:rFonts w:asciiTheme="majorEastAsia" w:eastAsiaTheme="majorEastAsia" w:hAnsiTheme="majorEastAsia" w:cs="宋体"/>
          <w:b/>
          <w:kern w:val="0"/>
          <w:sz w:val="36"/>
          <w:szCs w:val="36"/>
        </w:rPr>
      </w:pPr>
    </w:p>
    <w:p w:rsidR="00C50DE8" w:rsidRDefault="00E5593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C50DE8" w:rsidRDefault="00E5593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C50DE8" w:rsidRDefault="00E55936">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C50DE8" w:rsidRDefault="00E5593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6、验收</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13、不可抗力</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C50DE8" w:rsidRDefault="00E55936">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C50DE8" w:rsidRDefault="00E55936" w:rsidP="00DA73CC">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甲方：                        乙方：</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C50DE8" w:rsidRDefault="00E55936">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C50DE8" w:rsidRDefault="00E55936">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C50DE8" w:rsidRPr="009404D2" w:rsidRDefault="00E55936" w:rsidP="009404D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C50DE8" w:rsidRDefault="00E559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C50DE8" w:rsidRDefault="00E55936">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C50DE8" w:rsidRDefault="00E55936">
      <w:pPr>
        <w:autoSpaceDE w:val="0"/>
        <w:autoSpaceDN w:val="0"/>
        <w:adjustRightInd w:val="0"/>
        <w:spacing w:line="700" w:lineRule="exac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C50DE8" w:rsidRDefault="00E55936">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B33FF0">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0DE8" w:rsidRDefault="00C50DE8">
      <w:pPr>
        <w:jc w:val="left"/>
        <w:rPr>
          <w:rStyle w:val="2Char"/>
          <w:rFonts w:ascii="宋体" w:hAnsi="宋体"/>
        </w:rPr>
      </w:pPr>
    </w:p>
    <w:p w:rsidR="00C50DE8" w:rsidRDefault="00C50DE8">
      <w:pPr>
        <w:rPr>
          <w:rFonts w:ascii="宋体" w:hAnsi="宋体" w:cs="微软雅黑"/>
          <w:sz w:val="28"/>
          <w:szCs w:val="28"/>
          <w:u w:val="single"/>
        </w:rPr>
      </w:pPr>
    </w:p>
    <w:p w:rsidR="00C50DE8" w:rsidRDefault="00E55936">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0DE8" w:rsidRDefault="00C50DE8">
      <w:pPr>
        <w:jc w:val="center"/>
        <w:rPr>
          <w:rFonts w:ascii="宋体" w:hAnsi="宋体" w:cs="微软雅黑"/>
          <w:sz w:val="28"/>
          <w:szCs w:val="28"/>
          <w:u w:val="single"/>
        </w:rPr>
      </w:pPr>
    </w:p>
    <w:p w:rsidR="00C50DE8" w:rsidRDefault="00C50DE8">
      <w:pPr>
        <w:rPr>
          <w:rFonts w:ascii="宋体" w:hAnsi="宋体" w:cs="微软雅黑"/>
          <w:sz w:val="20"/>
          <w:szCs w:val="20"/>
        </w:rPr>
      </w:pPr>
    </w:p>
    <w:p w:rsidR="00C50DE8" w:rsidRDefault="00C50DE8">
      <w:pPr>
        <w:rPr>
          <w:rFonts w:ascii="宋体" w:hAnsi="宋体" w:cs="微软雅黑"/>
          <w:sz w:val="20"/>
          <w:szCs w:val="20"/>
        </w:rPr>
      </w:pPr>
    </w:p>
    <w:p w:rsidR="00C50DE8" w:rsidRDefault="00E55936">
      <w:pPr>
        <w:jc w:val="center"/>
        <w:rPr>
          <w:rFonts w:ascii="宋体" w:hAnsi="宋体" w:cs="微软雅黑"/>
          <w:sz w:val="72"/>
          <w:szCs w:val="72"/>
        </w:rPr>
      </w:pPr>
      <w:r>
        <w:rPr>
          <w:rFonts w:ascii="宋体" w:hAnsi="宋体" w:cs="微软雅黑" w:hint="eastAsia"/>
          <w:sz w:val="72"/>
          <w:szCs w:val="72"/>
        </w:rPr>
        <w:t>竞争性谈判响应文件</w:t>
      </w:r>
    </w:p>
    <w:p w:rsidR="00C50DE8" w:rsidRDefault="00C50DE8">
      <w:pPr>
        <w:rPr>
          <w:rFonts w:ascii="宋体" w:hAnsi="宋体" w:cs="微软雅黑"/>
          <w:sz w:val="28"/>
          <w:szCs w:val="28"/>
        </w:rPr>
      </w:pPr>
    </w:p>
    <w:p w:rsidR="00C50DE8" w:rsidRDefault="00E55936" w:rsidP="00B33FF0">
      <w:pPr>
        <w:ind w:firstLineChars="750" w:firstLine="2100"/>
        <w:rPr>
          <w:rFonts w:ascii="宋体" w:hAnsi="宋体" w:cs="微软雅黑"/>
          <w:sz w:val="28"/>
          <w:szCs w:val="28"/>
        </w:rPr>
      </w:pPr>
      <w:r>
        <w:rPr>
          <w:rFonts w:ascii="宋体" w:hAnsi="宋体" w:cs="微软雅黑" w:hint="eastAsia"/>
          <w:sz w:val="28"/>
          <w:szCs w:val="28"/>
        </w:rPr>
        <w:t>项目编号：</w:t>
      </w:r>
    </w:p>
    <w:p w:rsidR="00C50DE8" w:rsidRDefault="00C50DE8">
      <w:pPr>
        <w:rPr>
          <w:rFonts w:ascii="宋体" w:hAnsi="宋体" w:cs="微软雅黑"/>
          <w:sz w:val="28"/>
          <w:szCs w:val="28"/>
        </w:rPr>
      </w:pPr>
    </w:p>
    <w:p w:rsidR="00C50DE8" w:rsidRDefault="00C50DE8">
      <w:pPr>
        <w:pStyle w:val="ad"/>
        <w:ind w:firstLineChars="0" w:firstLine="0"/>
        <w:rPr>
          <w:rFonts w:hAnsi="宋体" w:cs="微软雅黑"/>
          <w:szCs w:val="28"/>
        </w:rPr>
      </w:pPr>
    </w:p>
    <w:p w:rsidR="00C50DE8" w:rsidRDefault="00C50DE8">
      <w:pPr>
        <w:pStyle w:val="ad"/>
        <w:ind w:firstLine="340"/>
        <w:rPr>
          <w:rFonts w:hAnsi="宋体" w:cs="微软雅黑"/>
          <w:szCs w:val="28"/>
        </w:rPr>
      </w:pPr>
    </w:p>
    <w:p w:rsidR="00C50DE8" w:rsidRDefault="00E55936">
      <w:pPr>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C50DE8" w:rsidRDefault="00E55936">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0DE8" w:rsidRDefault="00C50DE8">
      <w:pPr>
        <w:ind w:leftChars="514" w:left="1079"/>
        <w:jc w:val="left"/>
        <w:rPr>
          <w:rFonts w:ascii="宋体" w:hAnsi="宋体" w:cs="微软雅黑"/>
          <w:sz w:val="28"/>
          <w:szCs w:val="28"/>
        </w:rPr>
      </w:pPr>
    </w:p>
    <w:p w:rsidR="009404D2" w:rsidRDefault="00E55936" w:rsidP="009404D2">
      <w:pPr>
        <w:ind w:leftChars="514" w:left="1079"/>
        <w:jc w:val="center"/>
        <w:rPr>
          <w:rFonts w:ascii="宋体" w:hAnsi="宋体" w:cs="微软雅黑"/>
          <w:sz w:val="28"/>
          <w:szCs w:val="28"/>
        </w:rPr>
      </w:pPr>
      <w:r>
        <w:rPr>
          <w:rFonts w:ascii="宋体" w:hAnsi="宋体" w:cs="微软雅黑" w:hint="eastAsia"/>
          <w:sz w:val="28"/>
          <w:szCs w:val="28"/>
        </w:rPr>
        <w:t>年  月  日</w:t>
      </w:r>
    </w:p>
    <w:p w:rsidR="009404D2" w:rsidRPr="009404D2" w:rsidRDefault="009404D2" w:rsidP="009404D2">
      <w:pPr>
        <w:ind w:leftChars="514" w:left="1079"/>
        <w:jc w:val="center"/>
        <w:rPr>
          <w:rFonts w:ascii="宋体" w:hAnsi="宋体" w:cs="微软雅黑"/>
          <w:sz w:val="28"/>
          <w:szCs w:val="28"/>
        </w:rPr>
      </w:pPr>
    </w:p>
    <w:p w:rsidR="00C50DE8" w:rsidRDefault="00E5593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50DE8">
        <w:tc>
          <w:tcPr>
            <w:tcW w:w="468" w:type="dxa"/>
            <w:vAlign w:val="center"/>
          </w:tcPr>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50DE8" w:rsidRDefault="00E5593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681"/>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restart"/>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C50DE8" w:rsidRDefault="00E5593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DE8" w:rsidRDefault="00C50D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DE8" w:rsidRDefault="00C50D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DE8" w:rsidRDefault="00C50D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50DE8" w:rsidRDefault="00C50DE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hRule="exac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C50DE8" w:rsidRDefault="00E5593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50DE8" w:rsidRDefault="00C50DE8">
            <w:pPr>
              <w:snapToGrid w:val="0"/>
              <w:spacing w:line="400" w:lineRule="exact"/>
              <w:jc w:val="center"/>
              <w:rPr>
                <w:rFonts w:ascii="宋体" w:hAnsi="宋体" w:cs="微软雅黑"/>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c>
          <w:tcPr>
            <w:tcW w:w="468" w:type="dxa"/>
            <w:vMerge w:val="restart"/>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C50DE8" w:rsidRDefault="00E55936">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C50DE8" w:rsidRDefault="00E55936">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50DE8" w:rsidRDefault="00E5593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50DE8" w:rsidRDefault="00C50DE8">
            <w:pPr>
              <w:pStyle w:val="a7"/>
              <w:rPr>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r>
      <w:tr w:rsidR="00C50DE8">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50DE8" w:rsidRDefault="00C50DE8">
            <w:pPr>
              <w:pStyle w:val="a7"/>
              <w:rPr>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r>
      <w:tr w:rsidR="00C50DE8">
        <w:tc>
          <w:tcPr>
            <w:tcW w:w="468" w:type="dxa"/>
            <w:vMerge/>
            <w:vAlign w:val="center"/>
          </w:tcPr>
          <w:p w:rsidR="00C50DE8" w:rsidRDefault="00C50DE8">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50DE8" w:rsidRDefault="00C50DE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C50DE8" w:rsidRDefault="00C50DE8">
            <w:pPr>
              <w:pStyle w:val="a7"/>
              <w:rPr>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C50DE8" w:rsidRDefault="00E55936">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C50DE8" w:rsidRDefault="00E5593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C50DE8" w:rsidRDefault="00E5593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C50DE8" w:rsidRDefault="00E5593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C50DE8" w:rsidRDefault="00C50DE8">
            <w:pPr>
              <w:jc w:val="center"/>
              <w:rPr>
                <w:sz w:val="24"/>
                <w:szCs w:val="24"/>
              </w:rPr>
            </w:pPr>
          </w:p>
        </w:tc>
        <w:tc>
          <w:tcPr>
            <w:tcW w:w="1560" w:type="dxa"/>
            <w:tcBorders>
              <w:top w:val="single" w:sz="4" w:space="0" w:color="auto"/>
            </w:tcBorders>
            <w:vAlign w:val="center"/>
          </w:tcPr>
          <w:p w:rsidR="00C50DE8" w:rsidRDefault="00C50DE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r w:rsidR="00C50DE8">
        <w:trPr>
          <w:trHeight w:val="510"/>
        </w:trPr>
        <w:tc>
          <w:tcPr>
            <w:tcW w:w="468" w:type="dxa"/>
            <w:vAlign w:val="center"/>
          </w:tcPr>
          <w:p w:rsidR="00C50DE8" w:rsidRDefault="00E5593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C50DE8" w:rsidRDefault="00E5593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C50DE8" w:rsidRDefault="00C50DE8">
            <w:pPr>
              <w:jc w:val="center"/>
              <w:rPr>
                <w:sz w:val="24"/>
                <w:szCs w:val="24"/>
              </w:rPr>
            </w:pPr>
          </w:p>
        </w:tc>
        <w:tc>
          <w:tcPr>
            <w:tcW w:w="1560" w:type="dxa"/>
            <w:vAlign w:val="center"/>
          </w:tcPr>
          <w:p w:rsidR="00C50DE8" w:rsidRDefault="00C50DE8">
            <w:pPr>
              <w:snapToGrid w:val="0"/>
              <w:spacing w:line="400" w:lineRule="exact"/>
              <w:rPr>
                <w:rFonts w:ascii="宋体" w:hAnsi="宋体" w:cs="微软雅黑"/>
                <w:sz w:val="24"/>
                <w:szCs w:val="24"/>
              </w:rPr>
            </w:pPr>
          </w:p>
        </w:tc>
        <w:tc>
          <w:tcPr>
            <w:tcW w:w="2018" w:type="dxa"/>
            <w:vAlign w:val="center"/>
          </w:tcPr>
          <w:p w:rsidR="00C50DE8" w:rsidRDefault="00C50DE8">
            <w:pPr>
              <w:snapToGrid w:val="0"/>
              <w:spacing w:line="400" w:lineRule="exact"/>
              <w:rPr>
                <w:rFonts w:ascii="宋体" w:hAnsi="宋体" w:cs="微软雅黑"/>
                <w:sz w:val="24"/>
                <w:szCs w:val="24"/>
              </w:rPr>
            </w:pPr>
          </w:p>
        </w:tc>
      </w:tr>
    </w:tbl>
    <w:p w:rsidR="00C50DE8" w:rsidRDefault="00E5593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C50DE8" w:rsidRDefault="00E5593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jc w:val="center"/>
        <w:rPr>
          <w:rFonts w:hAnsi="宋体"/>
          <w:b/>
          <w:snapToGrid w:val="0"/>
          <w:sz w:val="36"/>
          <w:szCs w:val="36"/>
        </w:rPr>
      </w:pPr>
    </w:p>
    <w:p w:rsidR="00C50DE8" w:rsidRDefault="00C50DE8">
      <w:pPr>
        <w:pStyle w:val="a7"/>
        <w:spacing w:line="360" w:lineRule="auto"/>
        <w:rPr>
          <w:rFonts w:ascii="宋体" w:hAnsi="宋体" w:cs="宋体"/>
          <w:b/>
          <w:snapToGrid w:val="0"/>
          <w:kern w:val="0"/>
          <w:sz w:val="28"/>
          <w:szCs w:val="28"/>
        </w:rPr>
      </w:pPr>
    </w:p>
    <w:p w:rsidR="00C50DE8" w:rsidRDefault="00E55936">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t>二、报价一览表</w:t>
      </w:r>
    </w:p>
    <w:p w:rsidR="00C50DE8" w:rsidRDefault="00C50DE8">
      <w:pPr>
        <w:pStyle w:val="a7"/>
        <w:spacing w:line="360" w:lineRule="auto"/>
        <w:jc w:val="center"/>
        <w:rPr>
          <w:rFonts w:hAnsi="宋体" w:cs="宋体"/>
          <w:b/>
          <w:snapToGrid w:val="0"/>
          <w:szCs w:val="24"/>
        </w:rPr>
      </w:pPr>
    </w:p>
    <w:p w:rsidR="008C45E0" w:rsidRPr="00A61FA2" w:rsidRDefault="008C45E0" w:rsidP="00E95CA1">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8C45E0" w:rsidRPr="00A61FA2" w:rsidRDefault="008C45E0" w:rsidP="008C45E0">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8C45E0" w:rsidRPr="00A61FA2" w:rsidTr="006B3EB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45E0" w:rsidRPr="00A61FA2" w:rsidRDefault="008C45E0" w:rsidP="006B3EB4">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45E0" w:rsidRPr="00A61FA2" w:rsidRDefault="008C45E0" w:rsidP="006B3EB4">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45E0" w:rsidRPr="00A61FA2" w:rsidRDefault="008C45E0" w:rsidP="006B3EB4">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45E0" w:rsidRPr="00A61FA2" w:rsidRDefault="008C45E0" w:rsidP="006B3EB4">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45E0" w:rsidRPr="00A61FA2" w:rsidRDefault="008C45E0" w:rsidP="006B3EB4">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8C45E0" w:rsidRPr="00A61FA2" w:rsidTr="006B3EB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lang w:val="zh-CN"/>
              </w:rPr>
            </w:pPr>
          </w:p>
        </w:tc>
      </w:tr>
      <w:tr w:rsidR="008C45E0" w:rsidRPr="00A61FA2" w:rsidTr="006B3EB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C45E0" w:rsidRPr="00A61FA2" w:rsidRDefault="008C45E0" w:rsidP="006B3EB4">
            <w:pPr>
              <w:autoSpaceDE w:val="0"/>
              <w:autoSpaceDN w:val="0"/>
              <w:adjustRightInd w:val="0"/>
              <w:spacing w:line="480" w:lineRule="exact"/>
              <w:ind w:firstLine="240"/>
              <w:rPr>
                <w:rFonts w:ascii="宋体" w:hAnsi="宋体" w:cs="宋体"/>
                <w:sz w:val="24"/>
                <w:szCs w:val="24"/>
                <w:lang w:val="zh-CN"/>
              </w:rPr>
            </w:pPr>
          </w:p>
        </w:tc>
      </w:tr>
    </w:tbl>
    <w:p w:rsidR="008C45E0" w:rsidRPr="00A61FA2" w:rsidRDefault="008C45E0" w:rsidP="008C45E0">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8C45E0" w:rsidRPr="00A61FA2" w:rsidRDefault="008C45E0" w:rsidP="008C45E0">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供应商法定代表人（单位负责人）或授权代表签字：</w:t>
      </w:r>
    </w:p>
    <w:p w:rsidR="008C45E0" w:rsidRPr="00A61FA2" w:rsidRDefault="008C45E0" w:rsidP="008C45E0">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8C45E0" w:rsidRPr="00A61FA2" w:rsidRDefault="008C45E0" w:rsidP="008C45E0">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8C45E0" w:rsidRPr="00A61FA2" w:rsidRDefault="008C45E0" w:rsidP="008C45E0">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8C45E0" w:rsidRPr="00A61FA2" w:rsidRDefault="008C45E0" w:rsidP="008C45E0">
      <w:pPr>
        <w:autoSpaceDE w:val="0"/>
        <w:autoSpaceDN w:val="0"/>
        <w:adjustRightInd w:val="0"/>
        <w:spacing w:line="360" w:lineRule="auto"/>
        <w:rPr>
          <w:rFonts w:ascii="宋体" w:hAnsi="宋体" w:cs="宋体"/>
          <w:sz w:val="24"/>
          <w:szCs w:val="24"/>
          <w:lang w:val="zh-CN"/>
        </w:rPr>
      </w:pPr>
    </w:p>
    <w:p w:rsidR="008C45E0" w:rsidRDefault="008C45E0">
      <w:pPr>
        <w:jc w:val="center"/>
        <w:rPr>
          <w:rFonts w:ascii="宋体" w:eastAsia="宋体" w:hAnsi="宋体" w:cs="宋体"/>
          <w:b/>
          <w:bCs/>
          <w:sz w:val="28"/>
          <w:szCs w:val="28"/>
          <w:lang w:val="zh-CN"/>
        </w:rPr>
      </w:pPr>
    </w:p>
    <w:p w:rsidR="008C45E0" w:rsidRDefault="008C45E0">
      <w:pPr>
        <w:jc w:val="center"/>
        <w:rPr>
          <w:rFonts w:ascii="宋体" w:eastAsia="宋体" w:hAnsi="宋体" w:cs="宋体"/>
          <w:b/>
          <w:bCs/>
          <w:sz w:val="28"/>
          <w:szCs w:val="28"/>
          <w:lang w:val="zh-CN"/>
        </w:rPr>
      </w:pPr>
    </w:p>
    <w:p w:rsidR="008C45E0" w:rsidRDefault="008C45E0">
      <w:pPr>
        <w:jc w:val="center"/>
        <w:rPr>
          <w:rFonts w:ascii="宋体" w:eastAsia="宋体" w:hAnsi="宋体" w:cs="宋体"/>
          <w:b/>
          <w:bCs/>
          <w:sz w:val="28"/>
          <w:szCs w:val="28"/>
          <w:lang w:val="zh-CN"/>
        </w:rPr>
      </w:pPr>
    </w:p>
    <w:p w:rsidR="008C45E0" w:rsidRDefault="008C45E0">
      <w:pPr>
        <w:jc w:val="center"/>
        <w:rPr>
          <w:rFonts w:ascii="宋体" w:eastAsia="宋体" w:hAnsi="宋体" w:cs="宋体"/>
          <w:b/>
          <w:bCs/>
          <w:sz w:val="28"/>
          <w:szCs w:val="28"/>
          <w:lang w:val="zh-CN"/>
        </w:rPr>
      </w:pPr>
    </w:p>
    <w:p w:rsidR="008C45E0" w:rsidRDefault="008C45E0">
      <w:pPr>
        <w:jc w:val="center"/>
        <w:rPr>
          <w:rFonts w:ascii="宋体" w:eastAsia="宋体" w:hAnsi="宋体" w:cs="宋体"/>
          <w:b/>
          <w:bCs/>
          <w:sz w:val="28"/>
          <w:szCs w:val="28"/>
          <w:lang w:val="zh-CN"/>
        </w:rPr>
      </w:pPr>
    </w:p>
    <w:p w:rsidR="008C45E0" w:rsidRDefault="008C45E0">
      <w:pPr>
        <w:jc w:val="center"/>
        <w:rPr>
          <w:rFonts w:ascii="宋体" w:eastAsia="宋体" w:hAnsi="宋体" w:cs="宋体"/>
          <w:b/>
          <w:bCs/>
          <w:sz w:val="28"/>
          <w:szCs w:val="28"/>
          <w:lang w:val="zh-CN"/>
        </w:rPr>
      </w:pPr>
    </w:p>
    <w:p w:rsidR="008C45E0" w:rsidRDefault="008C45E0">
      <w:pPr>
        <w:jc w:val="center"/>
        <w:rPr>
          <w:rFonts w:ascii="宋体" w:eastAsia="宋体" w:hAnsi="宋体" w:cs="宋体"/>
          <w:b/>
          <w:bCs/>
          <w:sz w:val="28"/>
          <w:szCs w:val="28"/>
          <w:lang w:val="zh-CN"/>
        </w:rPr>
      </w:pPr>
    </w:p>
    <w:p w:rsidR="008C45E0" w:rsidRDefault="008C45E0">
      <w:pPr>
        <w:jc w:val="center"/>
        <w:rPr>
          <w:rFonts w:ascii="宋体" w:eastAsia="宋体" w:hAnsi="宋体" w:cs="宋体"/>
          <w:b/>
          <w:bCs/>
          <w:sz w:val="28"/>
          <w:szCs w:val="28"/>
          <w:lang w:val="zh-CN"/>
        </w:rPr>
      </w:pPr>
    </w:p>
    <w:p w:rsidR="00C50DE8" w:rsidRDefault="00E55936">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C50DE8" w:rsidRDefault="00E55936">
      <w:pPr>
        <w:jc w:val="center"/>
        <w:rPr>
          <w:rFonts w:hAnsi="宋体" w:cs="宋体"/>
          <w:b/>
          <w:snapToGrid w:val="0"/>
          <w:sz w:val="32"/>
          <w:szCs w:val="32"/>
        </w:rPr>
      </w:pPr>
      <w:r>
        <w:rPr>
          <w:rFonts w:ascii="宋体" w:hAnsi="宋体" w:cs="宋体" w:hint="eastAsia"/>
          <w:b/>
          <w:snapToGrid w:val="0"/>
          <w:kern w:val="0"/>
          <w:sz w:val="32"/>
          <w:szCs w:val="32"/>
        </w:rPr>
        <w:t>3.1 谈判响应函</w:t>
      </w:r>
    </w:p>
    <w:p w:rsidR="00C50DE8" w:rsidRDefault="00E55936">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C50DE8" w:rsidRDefault="00E55936">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C50DE8" w:rsidRDefault="00E55936">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C50DE8" w:rsidRDefault="00E55936">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C50DE8" w:rsidRDefault="00E55936">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C50DE8" w:rsidRDefault="00E55936">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C50DE8" w:rsidRDefault="00E55936">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C50DE8" w:rsidRDefault="00E55936">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C50DE8" w:rsidRDefault="00E55936">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w:t>
      </w:r>
      <w:r>
        <w:rPr>
          <w:rFonts w:ascii="宋体" w:eastAsia="宋体" w:hAnsi="宋体" w:cs="宋体" w:hint="eastAsia"/>
          <w:sz w:val="24"/>
          <w:szCs w:val="24"/>
          <w:u w:val="single"/>
        </w:rPr>
        <w:t xml:space="preserve">     </w:t>
      </w:r>
      <w:r>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C50DE8" w:rsidRDefault="00E55936">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C50DE8" w:rsidRDefault="00E55936">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C50DE8" w:rsidRDefault="00E55936">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C50DE8" w:rsidRDefault="00E55936">
      <w:pPr>
        <w:pStyle w:val="ac"/>
        <w:adjustRightInd w:val="0"/>
        <w:spacing w:line="360" w:lineRule="auto"/>
        <w:ind w:firstLineChars="200" w:firstLine="480"/>
        <w:contextualSpacing/>
      </w:pPr>
      <w:r>
        <w:rPr>
          <w:rFonts w:ascii="宋体" w:hAnsi="宋体" w:cs="宋体" w:hint="eastAsia"/>
        </w:rPr>
        <w:lastRenderedPageBreak/>
        <w:t>六、我方如果成交，将保证履行谈判文件及其澄清、修改文件（如果有）中的全部责任和义务，按质、按量、按期完成《采购需求》及《合同书》中的全部任务。</w:t>
      </w:r>
    </w:p>
    <w:p w:rsidR="00C50DE8" w:rsidRDefault="00E55936">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C50DE8" w:rsidRDefault="00E55936">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C50DE8" w:rsidRDefault="00E55936">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C50DE8" w:rsidRDefault="00E55936">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C50DE8" w:rsidRDefault="00E55936">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C50DE8" w:rsidRDefault="00E55936">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C50DE8" w:rsidRDefault="00C50DE8">
      <w:pPr>
        <w:pStyle w:val="a7"/>
        <w:snapToGrid w:val="0"/>
        <w:spacing w:line="360" w:lineRule="auto"/>
        <w:rPr>
          <w:rFonts w:hAnsi="宋体" w:cs="宋体"/>
          <w:szCs w:val="24"/>
        </w:rPr>
      </w:pPr>
    </w:p>
    <w:p w:rsidR="00C50DE8" w:rsidRDefault="00C50DE8">
      <w:pPr>
        <w:pStyle w:val="a7"/>
        <w:snapToGrid w:val="0"/>
        <w:spacing w:line="360" w:lineRule="auto"/>
        <w:rPr>
          <w:rFonts w:hAnsi="宋体" w:cs="宋体"/>
          <w:szCs w:val="24"/>
        </w:rPr>
      </w:pPr>
    </w:p>
    <w:p w:rsidR="00C50DE8" w:rsidRDefault="00E55936">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C50DE8" w:rsidRDefault="00E55936">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C50DE8" w:rsidRDefault="00E55936">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C50DE8" w:rsidRDefault="00E55936">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C50DE8" w:rsidRDefault="00E55936">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C50DE8" w:rsidRDefault="00E55936">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C50DE8" w:rsidRDefault="00C50DE8">
      <w:pPr>
        <w:adjustRightInd w:val="0"/>
        <w:snapToGrid w:val="0"/>
        <w:spacing w:line="360" w:lineRule="auto"/>
        <w:ind w:firstLineChars="2050" w:firstLine="4920"/>
        <w:rPr>
          <w:rFonts w:ascii="宋体" w:hAnsi="宋体" w:cs="宋体"/>
          <w:sz w:val="24"/>
          <w:szCs w:val="24"/>
        </w:rPr>
      </w:pPr>
    </w:p>
    <w:p w:rsidR="00C50DE8" w:rsidRDefault="00C50DE8">
      <w:pPr>
        <w:adjustRightInd w:val="0"/>
        <w:snapToGrid w:val="0"/>
        <w:spacing w:line="360" w:lineRule="auto"/>
        <w:rPr>
          <w:rFonts w:ascii="宋体" w:hAnsi="宋体" w:cs="宋体"/>
          <w:sz w:val="24"/>
          <w:szCs w:val="24"/>
        </w:rPr>
      </w:pPr>
    </w:p>
    <w:p w:rsidR="00C50DE8" w:rsidRDefault="00E55936">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C50DE8" w:rsidRDefault="00E55936">
      <w:pPr>
        <w:jc w:val="center"/>
        <w:rPr>
          <w:rFonts w:ascii="宋体" w:hAnsi="宋体" w:cs="宋体"/>
          <w:b/>
          <w:bCs/>
          <w:sz w:val="32"/>
          <w:szCs w:val="32"/>
        </w:rPr>
      </w:pPr>
      <w:r>
        <w:rPr>
          <w:rFonts w:ascii="宋体" w:eastAsia="宋体" w:hAnsi="宋体" w:cs="宋体" w:hint="eastAsia"/>
          <w:b/>
          <w:bCs/>
          <w:sz w:val="32"/>
          <w:szCs w:val="32"/>
        </w:rPr>
        <w:t>3.2 法定代表人（单位负责人）资格证明书</w:t>
      </w:r>
    </w:p>
    <w:p w:rsidR="00C50DE8" w:rsidRDefault="00C50DE8" w:rsidP="00C928B5">
      <w:pPr>
        <w:autoSpaceDE w:val="0"/>
        <w:autoSpaceDN w:val="0"/>
        <w:adjustRightInd w:val="0"/>
        <w:spacing w:line="480" w:lineRule="auto"/>
        <w:ind w:firstLineChars="257" w:firstLine="617"/>
        <w:rPr>
          <w:rFonts w:ascii="宋体" w:hAnsi="宋体" w:cs="宋体"/>
          <w:sz w:val="24"/>
          <w:szCs w:val="24"/>
        </w:rPr>
      </w:pPr>
    </w:p>
    <w:p w:rsidR="00C50DE8" w:rsidRDefault="00E55936">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C50DE8" w:rsidRDefault="00E55936">
      <w:pPr>
        <w:pStyle w:val="13"/>
        <w:spacing w:line="480" w:lineRule="auto"/>
        <w:ind w:firstLineChars="225" w:firstLine="540"/>
        <w:jc w:val="left"/>
        <w:rPr>
          <w:rFonts w:hAnsi="宋体" w:cs="宋体"/>
          <w:szCs w:val="24"/>
        </w:rPr>
      </w:pPr>
      <w:r>
        <w:rPr>
          <w:rFonts w:eastAsia="宋体" w:hAnsi="宋体" w:cs="宋体" w:hint="eastAsia"/>
          <w:szCs w:val="24"/>
        </w:rPr>
        <w:t>地址：</w:t>
      </w:r>
    </w:p>
    <w:p w:rsidR="00C50DE8" w:rsidRDefault="00E55936">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C50DE8" w:rsidRDefault="00E55936">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szCs w:val="24"/>
          <w:u w:val="single"/>
        </w:rPr>
        <w:t xml:space="preserve">  </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szCs w:val="24"/>
          <w:u w:val="single"/>
        </w:rPr>
        <w:t xml:space="preserve">  </w:t>
      </w:r>
      <w:r>
        <w:rPr>
          <w:rFonts w:eastAsia="宋体" w:hAnsi="宋体" w:cs="宋体" w:hint="eastAsia"/>
          <w:i/>
          <w:szCs w:val="24"/>
          <w:u w:val="single"/>
        </w:rPr>
        <w:t xml:space="preserve">项目编号 </w:t>
      </w:r>
      <w:r>
        <w:rPr>
          <w:rFonts w:eastAsia="宋体" w:hAnsi="宋体" w:cs="宋体" w:hint="eastAsia"/>
          <w:szCs w:val="24"/>
          <w:u w:val="single"/>
        </w:rPr>
        <w:t xml:space="preserve">  </w:t>
      </w:r>
      <w:r>
        <w:rPr>
          <w:rFonts w:eastAsia="宋体" w:hAnsi="宋体" w:cs="宋体" w:hint="eastAsia"/>
          <w:szCs w:val="24"/>
        </w:rPr>
        <w:t>的</w:t>
      </w:r>
      <w:r>
        <w:rPr>
          <w:rFonts w:eastAsia="宋体" w:hAnsi="宋体" w:cs="宋体" w:hint="eastAsia"/>
          <w:szCs w:val="24"/>
          <w:u w:val="single"/>
        </w:rPr>
        <w:t xml:space="preserve">  </w:t>
      </w:r>
      <w:r>
        <w:rPr>
          <w:rFonts w:eastAsia="宋体" w:hAnsi="宋体" w:cs="宋体" w:hint="eastAsia"/>
          <w:i/>
          <w:szCs w:val="24"/>
          <w:u w:val="single"/>
        </w:rPr>
        <w:t xml:space="preserve">项目名称 </w:t>
      </w:r>
      <w:r>
        <w:rPr>
          <w:rFonts w:eastAsia="宋体" w:hAnsi="宋体" w:cs="宋体" w:hint="eastAsia"/>
          <w:szCs w:val="24"/>
          <w:u w:val="single"/>
        </w:rPr>
        <w:t xml:space="preserve">   </w:t>
      </w:r>
      <w:r>
        <w:rPr>
          <w:rFonts w:eastAsia="宋体" w:hAnsi="宋体" w:cs="宋体" w:hint="eastAsia"/>
          <w:szCs w:val="24"/>
        </w:rPr>
        <w:t>竞争性谈判项目的响应报价，签署上述项目的响应文件及合同的执行、完成、服务和保修，签署合同和处理与之有关的一切事务。</w:t>
      </w:r>
    </w:p>
    <w:p w:rsidR="00C50DE8" w:rsidRDefault="00E55936">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C50DE8" w:rsidRDefault="00C50DE8">
      <w:pPr>
        <w:pStyle w:val="13"/>
        <w:spacing w:line="480" w:lineRule="auto"/>
        <w:ind w:firstLineChars="225" w:firstLine="540"/>
        <w:jc w:val="left"/>
        <w:rPr>
          <w:rFonts w:hAnsi="宋体" w:cs="宋体"/>
          <w:szCs w:val="24"/>
        </w:rPr>
      </w:pPr>
    </w:p>
    <w:p w:rsidR="00C50DE8" w:rsidRDefault="00C50DE8">
      <w:pPr>
        <w:pStyle w:val="13"/>
        <w:spacing w:line="480" w:lineRule="auto"/>
        <w:ind w:firstLineChars="225" w:firstLine="540"/>
        <w:jc w:val="left"/>
        <w:rPr>
          <w:rFonts w:hAnsi="宋体" w:cs="宋体"/>
          <w:szCs w:val="24"/>
        </w:rPr>
      </w:pPr>
    </w:p>
    <w:p w:rsidR="00C50DE8" w:rsidRDefault="00E55936" w:rsidP="00C928B5">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C50DE8" w:rsidRDefault="00C50DE8" w:rsidP="00C928B5">
      <w:pPr>
        <w:pStyle w:val="13"/>
        <w:spacing w:line="480" w:lineRule="auto"/>
        <w:ind w:leftChars="-256" w:left="-538" w:firstLineChars="257" w:firstLine="617"/>
        <w:jc w:val="center"/>
        <w:rPr>
          <w:rFonts w:hAnsi="宋体" w:cs="宋体"/>
          <w:bCs/>
          <w:szCs w:val="24"/>
        </w:rPr>
      </w:pPr>
    </w:p>
    <w:p w:rsidR="00C50DE8" w:rsidRDefault="00C50DE8">
      <w:pPr>
        <w:autoSpaceDE w:val="0"/>
        <w:autoSpaceDN w:val="0"/>
        <w:adjustRightInd w:val="0"/>
        <w:spacing w:line="360" w:lineRule="auto"/>
        <w:ind w:right="-11"/>
        <w:rPr>
          <w:rFonts w:ascii="宋体" w:hAnsi="宋体" w:cs="宋体"/>
          <w:sz w:val="24"/>
          <w:szCs w:val="24"/>
          <w:lang w:val="zh-CN"/>
        </w:rPr>
      </w:pPr>
    </w:p>
    <w:p w:rsidR="00C50DE8" w:rsidRDefault="00C50DE8">
      <w:pPr>
        <w:autoSpaceDE w:val="0"/>
        <w:autoSpaceDN w:val="0"/>
        <w:adjustRightInd w:val="0"/>
        <w:spacing w:line="360" w:lineRule="auto"/>
        <w:ind w:right="-11"/>
        <w:rPr>
          <w:rFonts w:ascii="宋体" w:hAnsi="宋体" w:cs="宋体"/>
          <w:sz w:val="24"/>
          <w:szCs w:val="24"/>
          <w:lang w:val="zh-CN"/>
        </w:rPr>
      </w:pPr>
    </w:p>
    <w:p w:rsidR="00C50DE8" w:rsidRDefault="00C50DE8">
      <w:pPr>
        <w:autoSpaceDE w:val="0"/>
        <w:autoSpaceDN w:val="0"/>
        <w:adjustRightInd w:val="0"/>
        <w:spacing w:line="360" w:lineRule="auto"/>
        <w:ind w:right="-11"/>
        <w:rPr>
          <w:rFonts w:ascii="宋体" w:hAnsi="宋体" w:cs="宋体"/>
          <w:sz w:val="24"/>
          <w:szCs w:val="24"/>
          <w:lang w:val="zh-CN"/>
        </w:rPr>
      </w:pPr>
    </w:p>
    <w:p w:rsidR="00C50DE8" w:rsidRDefault="00E55936">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C50DE8" w:rsidRDefault="00E55936">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C50DE8" w:rsidRDefault="00C50DE8">
      <w:pPr>
        <w:pStyle w:val="14"/>
        <w:spacing w:line="480" w:lineRule="auto"/>
        <w:rPr>
          <w:rFonts w:ascii="宋体" w:hAnsi="宋体" w:cs="宋体"/>
          <w:szCs w:val="24"/>
        </w:rPr>
      </w:pPr>
    </w:p>
    <w:p w:rsidR="00C50DE8" w:rsidRDefault="00C50DE8">
      <w:pPr>
        <w:rPr>
          <w:rFonts w:ascii="宋体" w:hAnsi="宋体" w:cs="宋体"/>
          <w:sz w:val="24"/>
          <w:szCs w:val="24"/>
        </w:rPr>
      </w:pPr>
    </w:p>
    <w:p w:rsidR="00C50DE8" w:rsidRDefault="00E55936">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lastRenderedPageBreak/>
        <w:t>说明：法定代表人参加本竞争性谈判项目响应的，仅须出具此证明书。</w:t>
      </w:r>
    </w:p>
    <w:p w:rsidR="00C50DE8" w:rsidRDefault="00C50DE8">
      <w:pPr>
        <w:spacing w:line="320" w:lineRule="exact"/>
        <w:ind w:firstLineChars="500" w:firstLine="1200"/>
        <w:rPr>
          <w:rFonts w:ascii="宋体" w:hAnsi="宋体" w:cs="宋体"/>
          <w:bCs/>
          <w:kern w:val="12"/>
          <w:sz w:val="24"/>
          <w:szCs w:val="24"/>
        </w:rPr>
      </w:pPr>
    </w:p>
    <w:p w:rsidR="00C50DE8" w:rsidRDefault="00E55936">
      <w:pPr>
        <w:jc w:val="center"/>
        <w:rPr>
          <w:rFonts w:ascii="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3.3 法定代表人（单位负责人）授权书</w:t>
      </w:r>
    </w:p>
    <w:p w:rsidR="00C50DE8" w:rsidRDefault="00C50DE8">
      <w:pPr>
        <w:spacing w:line="480" w:lineRule="exact"/>
        <w:jc w:val="center"/>
        <w:rPr>
          <w:rFonts w:ascii="宋体" w:hAnsi="宋体" w:cs="宋体"/>
          <w:b/>
          <w:bCs/>
          <w:sz w:val="24"/>
          <w:szCs w:val="24"/>
        </w:rPr>
      </w:pP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u w:val="single"/>
        </w:rPr>
        <w:t xml:space="preserve">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u w:val="single"/>
        </w:rPr>
        <w:t xml:space="preserve">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u w:val="single"/>
        </w:rPr>
        <w:t xml:space="preserve">    </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C50DE8" w:rsidRDefault="00E55936">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C50DE8" w:rsidRDefault="00E55936">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C50DE8" w:rsidRDefault="00E55936">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C50DE8" w:rsidRDefault="00E55936">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法定代表人（单位负责人）授权代表：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50DE8">
        <w:trPr>
          <w:gridAfter w:val="1"/>
          <w:wAfter w:w="14" w:type="dxa"/>
          <w:trHeight w:val="2636"/>
        </w:trPr>
        <w:tc>
          <w:tcPr>
            <w:tcW w:w="4484" w:type="dxa"/>
            <w:vAlign w:val="center"/>
          </w:tcPr>
          <w:p w:rsidR="00C50DE8" w:rsidRDefault="00E55936">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C50DE8" w:rsidRDefault="00E55936">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C50DE8">
        <w:trPr>
          <w:trHeight w:val="2781"/>
        </w:trPr>
        <w:tc>
          <w:tcPr>
            <w:tcW w:w="4491" w:type="dxa"/>
            <w:gridSpan w:val="2"/>
            <w:vAlign w:val="center"/>
          </w:tcPr>
          <w:p w:rsidR="00C50DE8" w:rsidRDefault="00E55936">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C50DE8" w:rsidRDefault="00E55936">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C50DE8" w:rsidRDefault="00E55936">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C50DE8" w:rsidRDefault="00E55936">
            <w:pPr>
              <w:jc w:val="center"/>
              <w:rPr>
                <w:rFonts w:ascii="宋体" w:hAnsi="宋体" w:cs="宋体"/>
                <w:sz w:val="24"/>
                <w:szCs w:val="24"/>
              </w:rPr>
            </w:pPr>
            <w:r>
              <w:rPr>
                <w:rFonts w:ascii="宋体" w:eastAsia="宋体" w:hAnsi="宋体" w:cs="宋体" w:hint="eastAsia"/>
                <w:sz w:val="24"/>
                <w:szCs w:val="24"/>
              </w:rPr>
              <w:t>（反面）</w:t>
            </w:r>
          </w:p>
        </w:tc>
      </w:tr>
    </w:tbl>
    <w:p w:rsidR="00C50DE8" w:rsidRDefault="00C50DE8" w:rsidP="00C928B5">
      <w:pPr>
        <w:spacing w:line="320" w:lineRule="exact"/>
        <w:ind w:left="2" w:firstLineChars="149" w:firstLine="358"/>
        <w:rPr>
          <w:rFonts w:ascii="宋体" w:hAnsi="宋体" w:cs="宋体"/>
          <w:sz w:val="24"/>
          <w:szCs w:val="24"/>
        </w:rPr>
      </w:pPr>
    </w:p>
    <w:p w:rsidR="00C50DE8" w:rsidRDefault="00E55936">
      <w:pPr>
        <w:rPr>
          <w:rFonts w:ascii="宋体" w:hAnsi="宋体" w:cs="宋体"/>
          <w:b/>
          <w:bCs/>
          <w:sz w:val="24"/>
          <w:szCs w:val="24"/>
        </w:rPr>
      </w:pPr>
      <w:r>
        <w:rPr>
          <w:rFonts w:ascii="宋体" w:eastAsia="宋体" w:hAnsi="宋体" w:cs="宋体" w:hint="eastAsia"/>
          <w:b/>
          <w:bCs/>
          <w:sz w:val="24"/>
          <w:szCs w:val="24"/>
        </w:rPr>
        <w:br w:type="page"/>
      </w:r>
    </w:p>
    <w:p w:rsidR="00C50DE8" w:rsidRDefault="00E55936">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3.4 没有重大违法记录的声明</w:t>
      </w:r>
    </w:p>
    <w:p w:rsidR="00C50DE8" w:rsidRDefault="00E55936" w:rsidP="00E95CA1">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C50DE8" w:rsidRDefault="00E55936" w:rsidP="00E95CA1">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0DE8" w:rsidRDefault="00E55936" w:rsidP="00E95CA1">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C50DE8" w:rsidRDefault="00E55936" w:rsidP="00E95CA1">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C50DE8" w:rsidRDefault="00C50DE8" w:rsidP="00E95CA1">
      <w:pPr>
        <w:spacing w:beforeLines="50" w:afterLines="50" w:line="360" w:lineRule="auto"/>
        <w:ind w:firstLineChars="236" w:firstLine="566"/>
        <w:rPr>
          <w:rFonts w:ascii="宋体" w:hAnsi="宋体" w:cs="宋体"/>
          <w:sz w:val="24"/>
          <w:szCs w:val="24"/>
          <w:lang w:val="zh-CN"/>
        </w:rPr>
      </w:pPr>
    </w:p>
    <w:p w:rsidR="00C50DE8" w:rsidRDefault="00E55936" w:rsidP="00E95CA1">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C50DE8" w:rsidRDefault="00E55936" w:rsidP="00E95CA1">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C50DE8" w:rsidRDefault="00C50DE8" w:rsidP="00E95CA1">
      <w:pPr>
        <w:spacing w:beforeLines="50" w:afterLines="50" w:line="360" w:lineRule="auto"/>
        <w:ind w:right="420"/>
        <w:rPr>
          <w:rFonts w:ascii="宋体" w:hAnsi="宋体" w:cs="宋体"/>
          <w:sz w:val="24"/>
          <w:szCs w:val="24"/>
          <w:lang w:val="zh-CN"/>
        </w:rPr>
      </w:pPr>
    </w:p>
    <w:p w:rsidR="00C50DE8" w:rsidRDefault="00C50DE8" w:rsidP="00E95CA1">
      <w:pPr>
        <w:spacing w:beforeLines="50" w:afterLines="50" w:line="360" w:lineRule="auto"/>
        <w:ind w:right="420" w:firstLineChars="2286" w:firstLine="5486"/>
        <w:rPr>
          <w:rFonts w:ascii="宋体" w:hAnsi="宋体" w:cs="宋体"/>
          <w:sz w:val="24"/>
          <w:szCs w:val="24"/>
          <w:lang w:val="zh-CN"/>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24"/>
          <w:szCs w:val="24"/>
        </w:rPr>
      </w:pPr>
    </w:p>
    <w:p w:rsidR="00C50DE8" w:rsidRDefault="00C50DE8">
      <w:pPr>
        <w:autoSpaceDE w:val="0"/>
        <w:autoSpaceDN w:val="0"/>
        <w:adjustRightInd w:val="0"/>
        <w:spacing w:line="360" w:lineRule="auto"/>
        <w:jc w:val="center"/>
        <w:outlineLvl w:val="0"/>
        <w:rPr>
          <w:rFonts w:ascii="宋体" w:hAnsi="宋体"/>
          <w:b/>
          <w:bCs/>
          <w:color w:val="000000"/>
          <w:sz w:val="32"/>
          <w:szCs w:val="32"/>
        </w:rPr>
      </w:pPr>
    </w:p>
    <w:p w:rsidR="00C50DE8" w:rsidRDefault="00E55936">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C50DE8" w:rsidRDefault="00C50DE8">
      <w:pPr>
        <w:autoSpaceDE w:val="0"/>
        <w:autoSpaceDN w:val="0"/>
        <w:snapToGrid w:val="0"/>
        <w:spacing w:line="360" w:lineRule="auto"/>
        <w:jc w:val="center"/>
        <w:rPr>
          <w:rFonts w:ascii="宋体" w:hAnsi="宋体"/>
          <w:b/>
          <w:bCs/>
          <w:color w:val="000000"/>
          <w:sz w:val="24"/>
          <w:szCs w:val="24"/>
        </w:rPr>
      </w:pPr>
    </w:p>
    <w:p w:rsidR="00C50DE8" w:rsidRDefault="00E55936" w:rsidP="00E95CA1">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C50DE8" w:rsidRDefault="00E55936" w:rsidP="00E95CA1">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C50DE8" w:rsidRDefault="00E55936" w:rsidP="00E95CA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C50DE8" w:rsidRDefault="00E55936" w:rsidP="00E95CA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C50DE8" w:rsidRDefault="00E55936" w:rsidP="00E95CA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C50DE8" w:rsidRDefault="00E55936" w:rsidP="00E95CA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C50DE8" w:rsidRDefault="00E55936" w:rsidP="00E95CA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C50DE8" w:rsidRDefault="00C50DE8">
      <w:pPr>
        <w:rPr>
          <w:color w:val="000000"/>
          <w:sz w:val="24"/>
          <w:szCs w:val="24"/>
          <w:u w:val="single"/>
        </w:rPr>
      </w:pPr>
    </w:p>
    <w:p w:rsidR="00C50DE8" w:rsidRDefault="00C50DE8">
      <w:pPr>
        <w:rPr>
          <w:color w:val="000000"/>
          <w:sz w:val="24"/>
          <w:szCs w:val="24"/>
          <w:u w:val="single"/>
        </w:rPr>
      </w:pPr>
    </w:p>
    <w:p w:rsidR="00C50DE8" w:rsidRDefault="00E55936">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C50DE8" w:rsidRDefault="00E55936">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C50DE8" w:rsidRDefault="00C50DE8">
      <w:pPr>
        <w:autoSpaceDE w:val="0"/>
        <w:autoSpaceDN w:val="0"/>
        <w:adjustRightInd w:val="0"/>
        <w:spacing w:line="360" w:lineRule="auto"/>
        <w:ind w:right="-11"/>
        <w:rPr>
          <w:rFonts w:ascii="宋体" w:hAnsi="宋体" w:cs="宋体"/>
          <w:sz w:val="24"/>
          <w:szCs w:val="24"/>
          <w:lang w:val="zh-CN"/>
        </w:rPr>
      </w:pPr>
    </w:p>
    <w:p w:rsidR="00C50DE8" w:rsidRDefault="00C50DE8">
      <w:pPr>
        <w:autoSpaceDE w:val="0"/>
        <w:autoSpaceDN w:val="0"/>
        <w:adjustRightInd w:val="0"/>
        <w:spacing w:line="360" w:lineRule="auto"/>
        <w:rPr>
          <w:rFonts w:ascii="宋体" w:hAnsi="宋体" w:cs="宋体"/>
          <w:sz w:val="24"/>
          <w:szCs w:val="24"/>
          <w:lang w:val="zh-CN"/>
        </w:rPr>
      </w:pPr>
    </w:p>
    <w:p w:rsidR="00C50DE8" w:rsidRDefault="00C50DE8">
      <w:pPr>
        <w:autoSpaceDE w:val="0"/>
        <w:autoSpaceDN w:val="0"/>
        <w:adjustRightInd w:val="0"/>
        <w:spacing w:line="360" w:lineRule="auto"/>
        <w:outlineLvl w:val="0"/>
        <w:rPr>
          <w:rFonts w:ascii="宋体" w:eastAsia="宋体" w:hAnsi="宋体" w:cs="宋体"/>
          <w:b/>
          <w:bCs/>
          <w:sz w:val="24"/>
          <w:szCs w:val="24"/>
        </w:rPr>
      </w:pPr>
    </w:p>
    <w:p w:rsidR="009404D2" w:rsidRDefault="009404D2">
      <w:pPr>
        <w:autoSpaceDE w:val="0"/>
        <w:autoSpaceDN w:val="0"/>
        <w:adjustRightInd w:val="0"/>
        <w:spacing w:line="360" w:lineRule="auto"/>
        <w:jc w:val="center"/>
        <w:outlineLvl w:val="0"/>
        <w:rPr>
          <w:rFonts w:ascii="宋体" w:eastAsia="宋体" w:hAnsi="宋体" w:cs="宋体"/>
          <w:b/>
          <w:bCs/>
          <w:sz w:val="32"/>
          <w:szCs w:val="32"/>
        </w:rPr>
      </w:pPr>
    </w:p>
    <w:p w:rsidR="00C50DE8" w:rsidRDefault="00E55936">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3.6 其他资格证书或材料 </w:t>
      </w:r>
    </w:p>
    <w:p w:rsidR="00C50DE8" w:rsidRDefault="00C50DE8">
      <w:pPr>
        <w:autoSpaceDE w:val="0"/>
        <w:autoSpaceDN w:val="0"/>
        <w:adjustRightInd w:val="0"/>
        <w:spacing w:line="360" w:lineRule="auto"/>
        <w:outlineLvl w:val="0"/>
        <w:rPr>
          <w:rFonts w:ascii="宋体" w:hAnsi="宋体" w:cs="宋体"/>
          <w:b/>
          <w:snapToGrid w:val="0"/>
          <w:kern w:val="0"/>
          <w:sz w:val="24"/>
          <w:szCs w:val="24"/>
        </w:rPr>
      </w:pPr>
    </w:p>
    <w:p w:rsidR="00C50DE8" w:rsidRDefault="00C50DE8">
      <w:pPr>
        <w:autoSpaceDE w:val="0"/>
        <w:autoSpaceDN w:val="0"/>
        <w:adjustRightInd w:val="0"/>
        <w:spacing w:line="360" w:lineRule="auto"/>
        <w:rPr>
          <w:rFonts w:ascii="宋体" w:eastAsia="宋体" w:hAnsi="宋体" w:cs="宋体"/>
          <w:b/>
          <w:bCs/>
          <w:sz w:val="24"/>
          <w:szCs w:val="24"/>
          <w:lang w:val="zh-CN"/>
        </w:rPr>
      </w:pPr>
    </w:p>
    <w:p w:rsidR="00C50DE8" w:rsidRDefault="00C50DE8">
      <w:pPr>
        <w:autoSpaceDE w:val="0"/>
        <w:autoSpaceDN w:val="0"/>
        <w:adjustRightInd w:val="0"/>
        <w:spacing w:line="360" w:lineRule="auto"/>
        <w:jc w:val="center"/>
        <w:rPr>
          <w:rFonts w:ascii="宋体" w:eastAsia="宋体" w:hAnsi="宋体" w:cs="宋体"/>
          <w:b/>
          <w:bCs/>
          <w:sz w:val="24"/>
          <w:szCs w:val="24"/>
          <w:lang w:val="zh-CN"/>
        </w:rPr>
      </w:pPr>
    </w:p>
    <w:p w:rsidR="009404D2" w:rsidRDefault="009404D2">
      <w:pPr>
        <w:autoSpaceDE w:val="0"/>
        <w:autoSpaceDN w:val="0"/>
        <w:adjustRightInd w:val="0"/>
        <w:spacing w:line="360" w:lineRule="auto"/>
        <w:jc w:val="center"/>
        <w:rPr>
          <w:rFonts w:ascii="宋体" w:eastAsia="宋体" w:hAnsi="宋体" w:cs="宋体"/>
          <w:b/>
          <w:bCs/>
          <w:sz w:val="32"/>
          <w:szCs w:val="32"/>
          <w:lang w:val="zh-CN"/>
        </w:rPr>
      </w:pPr>
    </w:p>
    <w:p w:rsidR="009404D2" w:rsidRDefault="009404D2">
      <w:pPr>
        <w:autoSpaceDE w:val="0"/>
        <w:autoSpaceDN w:val="0"/>
        <w:adjustRightInd w:val="0"/>
        <w:spacing w:line="360" w:lineRule="auto"/>
        <w:jc w:val="center"/>
        <w:rPr>
          <w:rFonts w:ascii="宋体" w:eastAsia="宋体" w:hAnsi="宋体" w:cs="宋体"/>
          <w:b/>
          <w:bCs/>
          <w:sz w:val="32"/>
          <w:szCs w:val="32"/>
          <w:lang w:val="zh-CN"/>
        </w:rPr>
      </w:pPr>
    </w:p>
    <w:p w:rsidR="00C50DE8" w:rsidRDefault="00E55936">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四、符合性审查证明材料</w:t>
      </w:r>
    </w:p>
    <w:p w:rsidR="00C50DE8" w:rsidRDefault="00C50DE8">
      <w:pPr>
        <w:autoSpaceDE w:val="0"/>
        <w:autoSpaceDN w:val="0"/>
        <w:adjustRightInd w:val="0"/>
        <w:spacing w:line="360" w:lineRule="auto"/>
        <w:jc w:val="center"/>
        <w:outlineLvl w:val="0"/>
        <w:rPr>
          <w:rFonts w:ascii="宋体" w:hAnsi="宋体" w:cs="宋体"/>
          <w:sz w:val="24"/>
          <w:szCs w:val="24"/>
          <w:lang w:val="zh-CN"/>
        </w:rPr>
      </w:pPr>
    </w:p>
    <w:p w:rsidR="00C50DE8" w:rsidRDefault="00C50DE8">
      <w:pPr>
        <w:autoSpaceDE w:val="0"/>
        <w:autoSpaceDN w:val="0"/>
        <w:adjustRightInd w:val="0"/>
        <w:spacing w:line="360" w:lineRule="auto"/>
        <w:jc w:val="center"/>
        <w:outlineLvl w:val="0"/>
        <w:rPr>
          <w:rFonts w:ascii="宋体" w:eastAsia="宋体" w:hAnsi="宋体" w:cs="宋体"/>
          <w:b/>
          <w:bCs/>
          <w:sz w:val="24"/>
          <w:szCs w:val="24"/>
        </w:rPr>
      </w:pPr>
    </w:p>
    <w:p w:rsidR="00C50DE8" w:rsidRDefault="00C50DE8">
      <w:pPr>
        <w:autoSpaceDE w:val="0"/>
        <w:autoSpaceDN w:val="0"/>
        <w:adjustRightInd w:val="0"/>
        <w:spacing w:line="360" w:lineRule="auto"/>
        <w:outlineLvl w:val="0"/>
        <w:rPr>
          <w:rFonts w:ascii="宋体" w:eastAsia="宋体" w:hAnsi="宋体" w:cs="宋体"/>
          <w:b/>
          <w:bCs/>
          <w:sz w:val="24"/>
          <w:szCs w:val="24"/>
        </w:rPr>
      </w:pPr>
    </w:p>
    <w:p w:rsidR="00C50DE8" w:rsidRDefault="00E55936">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4.1 技术方案（实施方案）</w:t>
      </w:r>
    </w:p>
    <w:p w:rsidR="00C50DE8" w:rsidRDefault="00C50DE8">
      <w:pPr>
        <w:snapToGrid w:val="0"/>
        <w:spacing w:line="360" w:lineRule="auto"/>
        <w:jc w:val="center"/>
        <w:rPr>
          <w:rFonts w:ascii="宋体" w:hAnsi="宋体" w:cs="宋体"/>
          <w:b/>
          <w:snapToGrid w:val="0"/>
          <w:kern w:val="0"/>
          <w:sz w:val="24"/>
          <w:szCs w:val="24"/>
        </w:rPr>
      </w:pPr>
    </w:p>
    <w:p w:rsidR="00C50DE8" w:rsidRDefault="00E55936">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C50DE8" w:rsidRDefault="00C50DE8">
      <w:pPr>
        <w:snapToGrid w:val="0"/>
        <w:spacing w:line="360" w:lineRule="auto"/>
        <w:jc w:val="center"/>
        <w:rPr>
          <w:rFonts w:ascii="宋体" w:hAnsi="宋体" w:cs="宋体"/>
          <w:b/>
          <w:snapToGrid w:val="0"/>
          <w:kern w:val="0"/>
          <w:sz w:val="24"/>
          <w:szCs w:val="24"/>
        </w:rPr>
      </w:pPr>
    </w:p>
    <w:p w:rsidR="00C50DE8" w:rsidRDefault="00C50DE8">
      <w:pPr>
        <w:snapToGrid w:val="0"/>
        <w:spacing w:line="360" w:lineRule="auto"/>
        <w:jc w:val="center"/>
        <w:rPr>
          <w:rFonts w:ascii="宋体" w:hAnsi="宋体" w:cs="宋体"/>
          <w:b/>
          <w:snapToGrid w:val="0"/>
          <w:kern w:val="0"/>
          <w:sz w:val="24"/>
          <w:szCs w:val="24"/>
        </w:rPr>
      </w:pPr>
    </w:p>
    <w:p w:rsidR="00C50DE8" w:rsidRDefault="00C50DE8">
      <w:pPr>
        <w:snapToGrid w:val="0"/>
        <w:spacing w:line="360" w:lineRule="auto"/>
        <w:jc w:val="center"/>
        <w:rPr>
          <w:rFonts w:ascii="宋体" w:hAnsi="宋体" w:cs="宋体"/>
          <w:b/>
          <w:snapToGrid w:val="0"/>
          <w:kern w:val="0"/>
          <w:sz w:val="24"/>
          <w:szCs w:val="24"/>
        </w:rPr>
      </w:pPr>
    </w:p>
    <w:p w:rsidR="00C50DE8" w:rsidRDefault="00C50DE8">
      <w:pPr>
        <w:snapToGrid w:val="0"/>
        <w:spacing w:line="360" w:lineRule="auto"/>
        <w:jc w:val="center"/>
        <w:rPr>
          <w:rFonts w:ascii="宋体" w:hAnsi="宋体" w:cs="宋体"/>
          <w:b/>
          <w:snapToGrid w:val="0"/>
          <w:kern w:val="0"/>
          <w:sz w:val="24"/>
          <w:szCs w:val="24"/>
        </w:rPr>
      </w:pPr>
    </w:p>
    <w:p w:rsidR="00C50DE8" w:rsidRDefault="00E55936">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4.2  业绩情况表</w:t>
      </w:r>
    </w:p>
    <w:p w:rsidR="00C50DE8" w:rsidRDefault="00C50DE8">
      <w:pPr>
        <w:autoSpaceDE w:val="0"/>
        <w:autoSpaceDN w:val="0"/>
        <w:adjustRightInd w:val="0"/>
        <w:spacing w:line="360" w:lineRule="auto"/>
        <w:jc w:val="center"/>
        <w:outlineLvl w:val="0"/>
        <w:rPr>
          <w:rFonts w:ascii="宋体" w:hAnsi="宋体" w:cs="宋体"/>
          <w:b/>
          <w:bCs/>
          <w:sz w:val="24"/>
          <w:szCs w:val="24"/>
        </w:rPr>
      </w:pPr>
    </w:p>
    <w:p w:rsidR="00C50DE8" w:rsidRDefault="00E55936" w:rsidP="00E95CA1">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C50DE8" w:rsidRDefault="00E55936">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50DE8">
        <w:trPr>
          <w:trHeight w:val="777"/>
        </w:trPr>
        <w:tc>
          <w:tcPr>
            <w:tcW w:w="712" w:type="dxa"/>
            <w:shd w:val="clear" w:color="auto" w:fill="F3F3F3"/>
            <w:vAlign w:val="center"/>
          </w:tcPr>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C50DE8" w:rsidRDefault="00E55936">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C50DE8">
        <w:trPr>
          <w:trHeight w:val="680"/>
        </w:trPr>
        <w:tc>
          <w:tcPr>
            <w:tcW w:w="712" w:type="dxa"/>
            <w:vAlign w:val="center"/>
          </w:tcPr>
          <w:p w:rsidR="00C50DE8" w:rsidRDefault="00E55936">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C50DE8" w:rsidRDefault="00C50DE8">
            <w:pPr>
              <w:pStyle w:val="a4"/>
              <w:spacing w:line="360" w:lineRule="auto"/>
              <w:rPr>
                <w:rFonts w:ascii="宋体" w:eastAsia="宋体" w:hAnsi="宋体" w:cs="宋体"/>
                <w:sz w:val="24"/>
                <w:szCs w:val="24"/>
              </w:rPr>
            </w:pPr>
          </w:p>
        </w:tc>
        <w:tc>
          <w:tcPr>
            <w:tcW w:w="3579" w:type="dxa"/>
            <w:vAlign w:val="center"/>
          </w:tcPr>
          <w:p w:rsidR="00C50DE8" w:rsidRDefault="00C50DE8">
            <w:pPr>
              <w:pStyle w:val="a4"/>
              <w:spacing w:line="360" w:lineRule="auto"/>
              <w:rPr>
                <w:rFonts w:ascii="宋体" w:eastAsia="宋体" w:hAnsi="宋体" w:cs="宋体"/>
                <w:sz w:val="24"/>
                <w:szCs w:val="24"/>
              </w:rPr>
            </w:pPr>
          </w:p>
        </w:tc>
        <w:tc>
          <w:tcPr>
            <w:tcW w:w="1440" w:type="dxa"/>
            <w:vAlign w:val="center"/>
          </w:tcPr>
          <w:p w:rsidR="00C50DE8" w:rsidRDefault="00C50DE8">
            <w:pPr>
              <w:pStyle w:val="a4"/>
              <w:spacing w:line="360" w:lineRule="auto"/>
              <w:rPr>
                <w:rFonts w:ascii="宋体" w:eastAsia="宋体" w:hAnsi="宋体" w:cs="宋体"/>
                <w:sz w:val="24"/>
                <w:szCs w:val="24"/>
              </w:rPr>
            </w:pPr>
          </w:p>
        </w:tc>
        <w:tc>
          <w:tcPr>
            <w:tcW w:w="1706" w:type="dxa"/>
            <w:vAlign w:val="center"/>
          </w:tcPr>
          <w:p w:rsidR="00C50DE8" w:rsidRDefault="00C50DE8">
            <w:pPr>
              <w:pStyle w:val="a4"/>
              <w:spacing w:line="360" w:lineRule="auto"/>
              <w:rPr>
                <w:rFonts w:ascii="宋体" w:eastAsia="宋体" w:hAnsi="宋体" w:cs="宋体"/>
                <w:sz w:val="24"/>
                <w:szCs w:val="24"/>
              </w:rPr>
            </w:pPr>
          </w:p>
        </w:tc>
      </w:tr>
      <w:tr w:rsidR="00C50DE8">
        <w:trPr>
          <w:trHeight w:val="680"/>
        </w:trPr>
        <w:tc>
          <w:tcPr>
            <w:tcW w:w="712" w:type="dxa"/>
            <w:vAlign w:val="center"/>
          </w:tcPr>
          <w:p w:rsidR="00C50DE8" w:rsidRDefault="00E55936">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C50DE8" w:rsidRDefault="00C50DE8">
            <w:pPr>
              <w:pStyle w:val="a4"/>
              <w:spacing w:line="360" w:lineRule="auto"/>
              <w:rPr>
                <w:rFonts w:ascii="宋体" w:eastAsia="宋体" w:hAnsi="宋体" w:cs="宋体"/>
                <w:sz w:val="24"/>
                <w:szCs w:val="24"/>
              </w:rPr>
            </w:pPr>
          </w:p>
        </w:tc>
        <w:tc>
          <w:tcPr>
            <w:tcW w:w="3579" w:type="dxa"/>
            <w:vAlign w:val="center"/>
          </w:tcPr>
          <w:p w:rsidR="00C50DE8" w:rsidRDefault="00C50DE8">
            <w:pPr>
              <w:pStyle w:val="a4"/>
              <w:spacing w:line="360" w:lineRule="auto"/>
              <w:rPr>
                <w:rFonts w:ascii="宋体" w:eastAsia="宋体" w:hAnsi="宋体" w:cs="宋体"/>
                <w:sz w:val="24"/>
                <w:szCs w:val="24"/>
              </w:rPr>
            </w:pPr>
          </w:p>
        </w:tc>
        <w:tc>
          <w:tcPr>
            <w:tcW w:w="1440" w:type="dxa"/>
            <w:vAlign w:val="center"/>
          </w:tcPr>
          <w:p w:rsidR="00C50DE8" w:rsidRDefault="00C50DE8">
            <w:pPr>
              <w:pStyle w:val="a4"/>
              <w:spacing w:line="360" w:lineRule="auto"/>
              <w:rPr>
                <w:rFonts w:ascii="宋体" w:eastAsia="宋体" w:hAnsi="宋体" w:cs="宋体"/>
                <w:sz w:val="24"/>
                <w:szCs w:val="24"/>
              </w:rPr>
            </w:pPr>
          </w:p>
        </w:tc>
        <w:tc>
          <w:tcPr>
            <w:tcW w:w="1706" w:type="dxa"/>
            <w:vAlign w:val="center"/>
          </w:tcPr>
          <w:p w:rsidR="00C50DE8" w:rsidRDefault="00C50DE8">
            <w:pPr>
              <w:pStyle w:val="a4"/>
              <w:spacing w:line="360" w:lineRule="auto"/>
              <w:rPr>
                <w:rFonts w:ascii="宋体" w:eastAsia="宋体" w:hAnsi="宋体" w:cs="宋体"/>
                <w:sz w:val="24"/>
                <w:szCs w:val="24"/>
              </w:rPr>
            </w:pPr>
          </w:p>
        </w:tc>
      </w:tr>
      <w:tr w:rsidR="00C50DE8">
        <w:trPr>
          <w:trHeight w:val="680"/>
        </w:trPr>
        <w:tc>
          <w:tcPr>
            <w:tcW w:w="712" w:type="dxa"/>
            <w:vAlign w:val="center"/>
          </w:tcPr>
          <w:p w:rsidR="00C50DE8" w:rsidRDefault="00E55936">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C50DE8" w:rsidRDefault="00C50DE8">
            <w:pPr>
              <w:pStyle w:val="a4"/>
              <w:spacing w:line="360" w:lineRule="auto"/>
              <w:rPr>
                <w:rFonts w:ascii="宋体" w:eastAsia="宋体" w:hAnsi="宋体" w:cs="宋体"/>
                <w:sz w:val="24"/>
                <w:szCs w:val="24"/>
              </w:rPr>
            </w:pPr>
          </w:p>
        </w:tc>
        <w:tc>
          <w:tcPr>
            <w:tcW w:w="3579" w:type="dxa"/>
            <w:vAlign w:val="center"/>
          </w:tcPr>
          <w:p w:rsidR="00C50DE8" w:rsidRDefault="00C50DE8">
            <w:pPr>
              <w:pStyle w:val="a4"/>
              <w:spacing w:line="360" w:lineRule="auto"/>
              <w:rPr>
                <w:rFonts w:ascii="宋体" w:eastAsia="宋体" w:hAnsi="宋体" w:cs="宋体"/>
                <w:sz w:val="24"/>
                <w:szCs w:val="24"/>
              </w:rPr>
            </w:pPr>
          </w:p>
        </w:tc>
        <w:tc>
          <w:tcPr>
            <w:tcW w:w="1440" w:type="dxa"/>
            <w:vAlign w:val="center"/>
          </w:tcPr>
          <w:p w:rsidR="00C50DE8" w:rsidRDefault="00C50DE8">
            <w:pPr>
              <w:pStyle w:val="a4"/>
              <w:spacing w:line="360" w:lineRule="auto"/>
              <w:rPr>
                <w:rFonts w:ascii="宋体" w:eastAsia="宋体" w:hAnsi="宋体" w:cs="宋体"/>
                <w:sz w:val="24"/>
                <w:szCs w:val="24"/>
              </w:rPr>
            </w:pPr>
          </w:p>
        </w:tc>
        <w:tc>
          <w:tcPr>
            <w:tcW w:w="1706" w:type="dxa"/>
            <w:vAlign w:val="center"/>
          </w:tcPr>
          <w:p w:rsidR="00C50DE8" w:rsidRDefault="00C50DE8">
            <w:pPr>
              <w:pStyle w:val="a4"/>
              <w:spacing w:line="360" w:lineRule="auto"/>
              <w:rPr>
                <w:rFonts w:ascii="宋体" w:eastAsia="宋体" w:hAnsi="宋体" w:cs="宋体"/>
                <w:sz w:val="24"/>
                <w:szCs w:val="24"/>
              </w:rPr>
            </w:pPr>
          </w:p>
        </w:tc>
      </w:tr>
      <w:tr w:rsidR="00C50DE8">
        <w:trPr>
          <w:trHeight w:val="680"/>
        </w:trPr>
        <w:tc>
          <w:tcPr>
            <w:tcW w:w="712" w:type="dxa"/>
            <w:vAlign w:val="center"/>
          </w:tcPr>
          <w:p w:rsidR="00C50DE8" w:rsidRDefault="00E55936">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C50DE8" w:rsidRDefault="00C50DE8">
            <w:pPr>
              <w:rPr>
                <w:rFonts w:ascii="宋体" w:hAnsi="宋体" w:cs="宋体"/>
                <w:sz w:val="24"/>
                <w:szCs w:val="24"/>
              </w:rPr>
            </w:pPr>
          </w:p>
        </w:tc>
        <w:tc>
          <w:tcPr>
            <w:tcW w:w="3579" w:type="dxa"/>
            <w:vAlign w:val="center"/>
          </w:tcPr>
          <w:p w:rsidR="00C50DE8" w:rsidRDefault="00C50DE8">
            <w:pPr>
              <w:rPr>
                <w:rFonts w:ascii="宋体" w:hAnsi="宋体" w:cs="宋体"/>
                <w:sz w:val="24"/>
                <w:szCs w:val="24"/>
              </w:rPr>
            </w:pPr>
          </w:p>
        </w:tc>
        <w:tc>
          <w:tcPr>
            <w:tcW w:w="1440" w:type="dxa"/>
            <w:vAlign w:val="center"/>
          </w:tcPr>
          <w:p w:rsidR="00C50DE8" w:rsidRDefault="00C50DE8">
            <w:pPr>
              <w:rPr>
                <w:rFonts w:ascii="宋体" w:hAnsi="宋体" w:cs="宋体"/>
                <w:sz w:val="24"/>
                <w:szCs w:val="24"/>
              </w:rPr>
            </w:pPr>
          </w:p>
        </w:tc>
        <w:tc>
          <w:tcPr>
            <w:tcW w:w="1706" w:type="dxa"/>
            <w:vAlign w:val="center"/>
          </w:tcPr>
          <w:p w:rsidR="00C50DE8" w:rsidRDefault="00C50DE8">
            <w:pPr>
              <w:rPr>
                <w:rFonts w:ascii="宋体" w:hAnsi="宋体" w:cs="宋体"/>
                <w:sz w:val="24"/>
                <w:szCs w:val="24"/>
              </w:rPr>
            </w:pPr>
          </w:p>
        </w:tc>
      </w:tr>
      <w:tr w:rsidR="00C50DE8">
        <w:trPr>
          <w:trHeight w:val="680"/>
        </w:trPr>
        <w:tc>
          <w:tcPr>
            <w:tcW w:w="712" w:type="dxa"/>
            <w:vAlign w:val="center"/>
          </w:tcPr>
          <w:p w:rsidR="00C50DE8" w:rsidRDefault="00E55936">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C50DE8" w:rsidRDefault="00C50DE8">
            <w:pPr>
              <w:rPr>
                <w:rFonts w:ascii="宋体" w:hAnsi="宋体" w:cs="宋体"/>
                <w:sz w:val="24"/>
                <w:szCs w:val="24"/>
              </w:rPr>
            </w:pPr>
          </w:p>
        </w:tc>
        <w:tc>
          <w:tcPr>
            <w:tcW w:w="3579" w:type="dxa"/>
            <w:vAlign w:val="center"/>
          </w:tcPr>
          <w:p w:rsidR="00C50DE8" w:rsidRDefault="00C50DE8">
            <w:pPr>
              <w:rPr>
                <w:rFonts w:ascii="宋体" w:hAnsi="宋体" w:cs="宋体"/>
                <w:sz w:val="24"/>
                <w:szCs w:val="24"/>
              </w:rPr>
            </w:pPr>
          </w:p>
        </w:tc>
        <w:tc>
          <w:tcPr>
            <w:tcW w:w="1440" w:type="dxa"/>
            <w:vAlign w:val="center"/>
          </w:tcPr>
          <w:p w:rsidR="00C50DE8" w:rsidRDefault="00C50DE8">
            <w:pPr>
              <w:rPr>
                <w:rFonts w:ascii="宋体" w:hAnsi="宋体" w:cs="宋体"/>
                <w:sz w:val="24"/>
                <w:szCs w:val="24"/>
              </w:rPr>
            </w:pPr>
          </w:p>
        </w:tc>
        <w:tc>
          <w:tcPr>
            <w:tcW w:w="1706" w:type="dxa"/>
            <w:vAlign w:val="center"/>
          </w:tcPr>
          <w:p w:rsidR="00C50DE8" w:rsidRDefault="00C50DE8">
            <w:pPr>
              <w:rPr>
                <w:rFonts w:ascii="宋体" w:hAnsi="宋体" w:cs="宋体"/>
                <w:sz w:val="24"/>
                <w:szCs w:val="24"/>
              </w:rPr>
            </w:pPr>
          </w:p>
        </w:tc>
      </w:tr>
    </w:tbl>
    <w:p w:rsidR="00C50DE8" w:rsidRDefault="00E55936">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C50DE8" w:rsidRDefault="00E55936">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C50DE8" w:rsidRDefault="00C50DE8">
      <w:pPr>
        <w:autoSpaceDE w:val="0"/>
        <w:autoSpaceDN w:val="0"/>
        <w:adjustRightInd w:val="0"/>
        <w:spacing w:line="480" w:lineRule="auto"/>
        <w:rPr>
          <w:rFonts w:ascii="宋体" w:hAnsi="宋体" w:cs="宋体"/>
          <w:sz w:val="24"/>
          <w:szCs w:val="24"/>
          <w:lang w:val="zh-CN"/>
        </w:rPr>
      </w:pPr>
    </w:p>
    <w:p w:rsidR="00C50DE8" w:rsidRDefault="00E55936" w:rsidP="009404D2">
      <w:pPr>
        <w:autoSpaceDE w:val="0"/>
        <w:autoSpaceDN w:val="0"/>
        <w:adjustRightInd w:val="0"/>
        <w:spacing w:line="360" w:lineRule="auto"/>
        <w:ind w:firstLineChars="1150" w:firstLine="3694"/>
        <w:outlineLvl w:val="0"/>
        <w:rPr>
          <w:rFonts w:ascii="宋体" w:hAnsi="宋体" w:cs="宋体"/>
          <w:b/>
          <w:bCs/>
          <w:sz w:val="32"/>
          <w:szCs w:val="32"/>
        </w:rPr>
      </w:pPr>
      <w:r>
        <w:rPr>
          <w:rFonts w:ascii="宋体" w:eastAsia="宋体" w:hAnsi="宋体" w:cs="宋体" w:hint="eastAsia"/>
          <w:b/>
          <w:bCs/>
          <w:sz w:val="32"/>
          <w:szCs w:val="32"/>
        </w:rPr>
        <w:lastRenderedPageBreak/>
        <w:t>4.3 服务方案</w:t>
      </w:r>
    </w:p>
    <w:p w:rsidR="00C50DE8" w:rsidRDefault="00C50DE8">
      <w:pPr>
        <w:autoSpaceDE w:val="0"/>
        <w:autoSpaceDN w:val="0"/>
        <w:adjustRightInd w:val="0"/>
        <w:spacing w:line="360" w:lineRule="auto"/>
        <w:jc w:val="center"/>
        <w:outlineLvl w:val="0"/>
        <w:rPr>
          <w:rFonts w:ascii="宋体" w:hAnsi="宋体" w:cs="宋体"/>
          <w:b/>
          <w:bCs/>
          <w:sz w:val="24"/>
          <w:szCs w:val="24"/>
        </w:rPr>
      </w:pPr>
    </w:p>
    <w:p w:rsidR="00C50DE8" w:rsidRDefault="00E55936">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C50DE8" w:rsidRDefault="00C50DE8">
      <w:pPr>
        <w:autoSpaceDE w:val="0"/>
        <w:autoSpaceDN w:val="0"/>
        <w:adjustRightInd w:val="0"/>
        <w:spacing w:line="360" w:lineRule="auto"/>
        <w:jc w:val="center"/>
        <w:outlineLvl w:val="0"/>
        <w:rPr>
          <w:rFonts w:ascii="宋体" w:hAnsi="宋体" w:cs="宋体"/>
          <w:b/>
          <w:bCs/>
          <w:sz w:val="24"/>
          <w:szCs w:val="24"/>
        </w:rPr>
      </w:pPr>
    </w:p>
    <w:p w:rsidR="00C50DE8" w:rsidRDefault="00E55936">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4.4 中小企业声明函</w:t>
      </w:r>
    </w:p>
    <w:p w:rsidR="00C50DE8" w:rsidRDefault="00C50DE8">
      <w:pPr>
        <w:spacing w:line="360" w:lineRule="auto"/>
        <w:jc w:val="center"/>
        <w:rPr>
          <w:rFonts w:ascii="宋体" w:hAnsi="宋体" w:cs="宋体"/>
          <w:b/>
          <w:bCs/>
          <w:sz w:val="24"/>
          <w:szCs w:val="24"/>
        </w:rPr>
      </w:pPr>
    </w:p>
    <w:p w:rsidR="00C50DE8" w:rsidRDefault="00E55936">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C50DE8" w:rsidRDefault="00E55936">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C50DE8" w:rsidRDefault="00C50DE8">
      <w:pPr>
        <w:widowControl/>
        <w:spacing w:before="100" w:beforeAutospacing="1" w:after="100" w:afterAutospacing="1" w:line="360" w:lineRule="auto"/>
        <w:ind w:leftChars="1850" w:left="3885"/>
        <w:jc w:val="left"/>
        <w:rPr>
          <w:rFonts w:ascii="宋体" w:hAnsi="宋体" w:cs="宋体"/>
          <w:kern w:val="0"/>
          <w:sz w:val="24"/>
          <w:szCs w:val="24"/>
        </w:rPr>
      </w:pPr>
    </w:p>
    <w:p w:rsidR="00C50DE8" w:rsidRDefault="00C50DE8">
      <w:pPr>
        <w:widowControl/>
        <w:spacing w:before="100" w:beforeAutospacing="1" w:after="100" w:afterAutospacing="1" w:line="360" w:lineRule="auto"/>
        <w:ind w:leftChars="1850" w:left="3885"/>
        <w:jc w:val="left"/>
        <w:rPr>
          <w:rFonts w:ascii="宋体" w:hAnsi="宋体" w:cs="宋体"/>
          <w:kern w:val="0"/>
          <w:sz w:val="24"/>
          <w:szCs w:val="24"/>
        </w:rPr>
      </w:pPr>
    </w:p>
    <w:p w:rsidR="00C50DE8" w:rsidRDefault="00E55936">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C50DE8" w:rsidRDefault="00E55936">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C50DE8" w:rsidRDefault="00E55936">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0DE8" w:rsidRDefault="00E55936">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C50DE8" w:rsidRDefault="00E55936">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C50DE8" w:rsidRDefault="00E55936">
      <w:pPr>
        <w:jc w:val="center"/>
        <w:rPr>
          <w:rFonts w:ascii="宋体" w:hAnsi="宋体" w:cs="宋体"/>
          <w:b/>
          <w:bCs/>
          <w:sz w:val="32"/>
          <w:szCs w:val="32"/>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4.5 残疾人福利性单位声明函</w:t>
      </w:r>
    </w:p>
    <w:p w:rsidR="00C50DE8" w:rsidRDefault="00C50DE8">
      <w:pPr>
        <w:spacing w:line="360" w:lineRule="auto"/>
        <w:rPr>
          <w:rFonts w:ascii="宋体" w:hAnsi="宋体" w:cs="宋体"/>
          <w:sz w:val="24"/>
          <w:szCs w:val="24"/>
        </w:rPr>
      </w:pPr>
    </w:p>
    <w:p w:rsidR="00C50DE8" w:rsidRDefault="00E55936">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sz w:val="24"/>
          <w:szCs w:val="24"/>
          <w:u w:val="single"/>
        </w:rPr>
        <w:t xml:space="preserve">        </w:t>
      </w:r>
      <w:r>
        <w:rPr>
          <w:rFonts w:ascii="宋体" w:eastAsia="宋体" w:hAnsi="宋体" w:cs="宋体" w:hint="eastAsia"/>
          <w:sz w:val="24"/>
          <w:szCs w:val="24"/>
        </w:rPr>
        <w:t>单位的</w:t>
      </w:r>
      <w:r>
        <w:rPr>
          <w:rFonts w:ascii="宋体" w:eastAsia="宋体" w:hAnsi="宋体" w:cs="宋体" w:hint="eastAsia"/>
          <w:sz w:val="24"/>
          <w:szCs w:val="24"/>
          <w:u w:val="single"/>
        </w:rPr>
        <w:t xml:space="preserve">           </w:t>
      </w:r>
      <w:r>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C50DE8" w:rsidRDefault="00E55936">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C50DE8" w:rsidRDefault="00C50DE8">
      <w:pPr>
        <w:spacing w:line="360" w:lineRule="auto"/>
        <w:rPr>
          <w:rFonts w:ascii="宋体" w:hAnsi="宋体" w:cs="宋体"/>
          <w:sz w:val="24"/>
          <w:szCs w:val="24"/>
        </w:rPr>
      </w:pPr>
    </w:p>
    <w:p w:rsidR="00C50DE8" w:rsidRDefault="00C50DE8">
      <w:pPr>
        <w:spacing w:line="360" w:lineRule="auto"/>
        <w:rPr>
          <w:rFonts w:ascii="宋体" w:hAnsi="宋体" w:cs="宋体"/>
          <w:sz w:val="24"/>
          <w:szCs w:val="24"/>
        </w:rPr>
      </w:pPr>
    </w:p>
    <w:p w:rsidR="00C50DE8" w:rsidRDefault="00E55936">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C50DE8" w:rsidRDefault="00E55936">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autoSpaceDE w:val="0"/>
        <w:autoSpaceDN w:val="0"/>
        <w:adjustRightInd w:val="0"/>
        <w:spacing w:line="360" w:lineRule="auto"/>
        <w:rPr>
          <w:rFonts w:ascii="宋体" w:eastAsia="宋体" w:hAnsi="宋体" w:cs="宋体"/>
          <w:b/>
          <w:bCs/>
          <w:sz w:val="24"/>
          <w:szCs w:val="24"/>
          <w:lang w:val="zh-CN"/>
        </w:rPr>
      </w:pPr>
    </w:p>
    <w:p w:rsidR="00C50DE8" w:rsidRDefault="00E55936">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t>五、其他资料（若有）</w:t>
      </w: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C50DE8">
      <w:pPr>
        <w:rPr>
          <w:rFonts w:ascii="宋体" w:hAnsi="宋体" w:cs="宋体"/>
          <w:sz w:val="24"/>
          <w:szCs w:val="24"/>
        </w:rPr>
      </w:pPr>
    </w:p>
    <w:p w:rsidR="00C50DE8" w:rsidRDefault="00E55936">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C50DE8" w:rsidRDefault="00C50DE8">
      <w:pPr>
        <w:rPr>
          <w:rFonts w:ascii="宋体" w:hAnsi="宋体" w:cs="宋体"/>
          <w:b/>
          <w:szCs w:val="24"/>
        </w:rPr>
      </w:pPr>
    </w:p>
    <w:p w:rsidR="00C50DE8" w:rsidRDefault="00C50DE8"/>
    <w:p w:rsidR="00C50DE8" w:rsidRDefault="00C50DE8"/>
    <w:p w:rsidR="00C50DE8" w:rsidRDefault="00C50DE8"/>
    <w:p w:rsidR="00C50DE8" w:rsidRDefault="00C50DE8"/>
    <w:p w:rsidR="00C50DE8" w:rsidRDefault="00C50DE8"/>
    <w:p w:rsidR="00C50DE8" w:rsidRDefault="00C50DE8"/>
    <w:p w:rsidR="00C50DE8" w:rsidRDefault="00C50DE8">
      <w:pPr>
        <w:spacing w:line="360" w:lineRule="atLeast"/>
        <w:ind w:firstLineChars="250" w:firstLine="600"/>
        <w:rPr>
          <w:rFonts w:ascii="宋体"/>
          <w:color w:val="000000"/>
          <w:sz w:val="24"/>
        </w:rPr>
      </w:pPr>
    </w:p>
    <w:p w:rsidR="00C50DE8" w:rsidRDefault="00C50DE8">
      <w:pPr>
        <w:spacing w:line="360" w:lineRule="atLeast"/>
        <w:ind w:firstLineChars="250" w:firstLine="600"/>
        <w:rPr>
          <w:rFonts w:ascii="宋体"/>
          <w:color w:val="000000"/>
          <w:sz w:val="24"/>
        </w:rPr>
      </w:pPr>
    </w:p>
    <w:sectPr w:rsidR="00C50DE8" w:rsidSect="00C50DE8">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411" w:rsidRDefault="00414411" w:rsidP="00C50DE8">
      <w:r>
        <w:separator/>
      </w:r>
    </w:p>
  </w:endnote>
  <w:endnote w:type="continuationSeparator" w:id="0">
    <w:p w:rsidR="00414411" w:rsidRDefault="00414411" w:rsidP="00C50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EB4" w:rsidRDefault="00374748">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B3EB4" w:rsidRDefault="00374748">
                <w:pPr>
                  <w:pStyle w:val="aa"/>
                </w:pPr>
                <w:fldSimple w:instr=" PAGE  \* MERGEFORMAT ">
                  <w:r w:rsidR="00E95CA1">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411" w:rsidRDefault="00414411" w:rsidP="00C50DE8">
      <w:r>
        <w:separator/>
      </w:r>
    </w:p>
  </w:footnote>
  <w:footnote w:type="continuationSeparator" w:id="0">
    <w:p w:rsidR="00414411" w:rsidRDefault="00414411" w:rsidP="00C50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6"/>
  </w:num>
  <w:num w:numId="6">
    <w:abstractNumId w:val="3"/>
  </w:num>
  <w:num w:numId="7">
    <w:abstractNumId w:val="11"/>
  </w:num>
  <w:num w:numId="8">
    <w:abstractNumId w:val="8"/>
  </w:num>
  <w:num w:numId="9">
    <w:abstractNumId w:val="10"/>
  </w:num>
  <w:num w:numId="10">
    <w:abstractNumId w:val="7"/>
  </w:num>
  <w:num w:numId="11">
    <w:abstractNumId w:val="9"/>
  </w:num>
  <w:num w:numId="12">
    <w:abstractNumId w:val="14"/>
  </w:num>
  <w:num w:numId="13">
    <w:abstractNumId w:val="2"/>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48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FB"/>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87C77"/>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2300"/>
    <w:rsid w:val="000B402B"/>
    <w:rsid w:val="000B4684"/>
    <w:rsid w:val="000B59E9"/>
    <w:rsid w:val="000B707D"/>
    <w:rsid w:val="000B74CC"/>
    <w:rsid w:val="000B7BA2"/>
    <w:rsid w:val="000C05E8"/>
    <w:rsid w:val="000C127F"/>
    <w:rsid w:val="000C2771"/>
    <w:rsid w:val="000C2E49"/>
    <w:rsid w:val="000C2EEA"/>
    <w:rsid w:val="000C393F"/>
    <w:rsid w:val="000C5582"/>
    <w:rsid w:val="000C57C8"/>
    <w:rsid w:val="000C6651"/>
    <w:rsid w:val="000C6CC0"/>
    <w:rsid w:val="000C6E80"/>
    <w:rsid w:val="000D581B"/>
    <w:rsid w:val="000D647A"/>
    <w:rsid w:val="000D74F9"/>
    <w:rsid w:val="000D7DD7"/>
    <w:rsid w:val="000E0A3C"/>
    <w:rsid w:val="000E263E"/>
    <w:rsid w:val="000E264F"/>
    <w:rsid w:val="000E3E48"/>
    <w:rsid w:val="000E4F3B"/>
    <w:rsid w:val="000F5266"/>
    <w:rsid w:val="000F599B"/>
    <w:rsid w:val="000F656A"/>
    <w:rsid w:val="000F7B6E"/>
    <w:rsid w:val="000F7FEA"/>
    <w:rsid w:val="001008C2"/>
    <w:rsid w:val="00104301"/>
    <w:rsid w:val="001052E3"/>
    <w:rsid w:val="0010777B"/>
    <w:rsid w:val="00107D69"/>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5912"/>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B21"/>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1933"/>
    <w:rsid w:val="002A2062"/>
    <w:rsid w:val="002A7302"/>
    <w:rsid w:val="002A7921"/>
    <w:rsid w:val="002B2BE8"/>
    <w:rsid w:val="002B3C48"/>
    <w:rsid w:val="002B51C1"/>
    <w:rsid w:val="002B5C08"/>
    <w:rsid w:val="002B737D"/>
    <w:rsid w:val="002B75C6"/>
    <w:rsid w:val="002C078E"/>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4748"/>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339A"/>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411"/>
    <w:rsid w:val="00414D08"/>
    <w:rsid w:val="00416899"/>
    <w:rsid w:val="00416D0E"/>
    <w:rsid w:val="004179D8"/>
    <w:rsid w:val="00420293"/>
    <w:rsid w:val="004224AA"/>
    <w:rsid w:val="00423593"/>
    <w:rsid w:val="00427171"/>
    <w:rsid w:val="00431563"/>
    <w:rsid w:val="00431A4E"/>
    <w:rsid w:val="00431F06"/>
    <w:rsid w:val="0043314E"/>
    <w:rsid w:val="00435633"/>
    <w:rsid w:val="004356D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2E23"/>
    <w:rsid w:val="00475975"/>
    <w:rsid w:val="00475BC1"/>
    <w:rsid w:val="00477E2A"/>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3874"/>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1DE6"/>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57AED"/>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5B8D"/>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57A1A"/>
    <w:rsid w:val="006615B8"/>
    <w:rsid w:val="00662C80"/>
    <w:rsid w:val="00664B3B"/>
    <w:rsid w:val="00666EC1"/>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A15F9"/>
    <w:rsid w:val="006B04B2"/>
    <w:rsid w:val="006B0B41"/>
    <w:rsid w:val="006B0DF4"/>
    <w:rsid w:val="006B1AD9"/>
    <w:rsid w:val="006B3B14"/>
    <w:rsid w:val="006B3EB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26A"/>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43A"/>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0DD"/>
    <w:rsid w:val="008147AE"/>
    <w:rsid w:val="00814D8F"/>
    <w:rsid w:val="00815CF9"/>
    <w:rsid w:val="00815F3D"/>
    <w:rsid w:val="00815F60"/>
    <w:rsid w:val="008162F1"/>
    <w:rsid w:val="008174FB"/>
    <w:rsid w:val="00820CAD"/>
    <w:rsid w:val="008213B1"/>
    <w:rsid w:val="008219F4"/>
    <w:rsid w:val="00822AC8"/>
    <w:rsid w:val="00826824"/>
    <w:rsid w:val="00827FEC"/>
    <w:rsid w:val="0083464A"/>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24C"/>
    <w:rsid w:val="008B1EBC"/>
    <w:rsid w:val="008B3760"/>
    <w:rsid w:val="008B3BF1"/>
    <w:rsid w:val="008B46D9"/>
    <w:rsid w:val="008B4CCA"/>
    <w:rsid w:val="008B5BE6"/>
    <w:rsid w:val="008B62B1"/>
    <w:rsid w:val="008B6376"/>
    <w:rsid w:val="008B72C1"/>
    <w:rsid w:val="008C0905"/>
    <w:rsid w:val="008C0B2A"/>
    <w:rsid w:val="008C380D"/>
    <w:rsid w:val="008C427B"/>
    <w:rsid w:val="008C45E0"/>
    <w:rsid w:val="008C49B8"/>
    <w:rsid w:val="008C5ABF"/>
    <w:rsid w:val="008D0138"/>
    <w:rsid w:val="008D0251"/>
    <w:rsid w:val="008D25AE"/>
    <w:rsid w:val="008D37EF"/>
    <w:rsid w:val="008D4DB3"/>
    <w:rsid w:val="008D6458"/>
    <w:rsid w:val="008E0A1B"/>
    <w:rsid w:val="008E2454"/>
    <w:rsid w:val="008E4923"/>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4D2"/>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35"/>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0152"/>
    <w:rsid w:val="009B0676"/>
    <w:rsid w:val="009B3ABA"/>
    <w:rsid w:val="009B3B64"/>
    <w:rsid w:val="009B4ECF"/>
    <w:rsid w:val="009B5C33"/>
    <w:rsid w:val="009B773A"/>
    <w:rsid w:val="009C12AB"/>
    <w:rsid w:val="009C18FF"/>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52F3"/>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013"/>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42B"/>
    <w:rsid w:val="00AC266A"/>
    <w:rsid w:val="00AC4329"/>
    <w:rsid w:val="00AC5B3F"/>
    <w:rsid w:val="00AC62A0"/>
    <w:rsid w:val="00AC6B92"/>
    <w:rsid w:val="00AD067B"/>
    <w:rsid w:val="00AD14E8"/>
    <w:rsid w:val="00AD1F5C"/>
    <w:rsid w:val="00AD30A0"/>
    <w:rsid w:val="00AD310A"/>
    <w:rsid w:val="00AD32B6"/>
    <w:rsid w:val="00AD43D5"/>
    <w:rsid w:val="00AD487D"/>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3FF0"/>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0DE8"/>
    <w:rsid w:val="00C51319"/>
    <w:rsid w:val="00C514AD"/>
    <w:rsid w:val="00C556A9"/>
    <w:rsid w:val="00C577BC"/>
    <w:rsid w:val="00C61DCE"/>
    <w:rsid w:val="00C62B3B"/>
    <w:rsid w:val="00C638EC"/>
    <w:rsid w:val="00C63DF1"/>
    <w:rsid w:val="00C658CC"/>
    <w:rsid w:val="00C70AB4"/>
    <w:rsid w:val="00C7189B"/>
    <w:rsid w:val="00C72436"/>
    <w:rsid w:val="00C727B1"/>
    <w:rsid w:val="00C731CA"/>
    <w:rsid w:val="00C73DCF"/>
    <w:rsid w:val="00C75A26"/>
    <w:rsid w:val="00C84AC2"/>
    <w:rsid w:val="00C8587D"/>
    <w:rsid w:val="00C86AC5"/>
    <w:rsid w:val="00C87210"/>
    <w:rsid w:val="00C87865"/>
    <w:rsid w:val="00C9258B"/>
    <w:rsid w:val="00C928B5"/>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4F95"/>
    <w:rsid w:val="00CE74A6"/>
    <w:rsid w:val="00CF0786"/>
    <w:rsid w:val="00CF0ADC"/>
    <w:rsid w:val="00CF4B50"/>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3CA2"/>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5A49"/>
    <w:rsid w:val="00D86D89"/>
    <w:rsid w:val="00D87AE5"/>
    <w:rsid w:val="00D87CA6"/>
    <w:rsid w:val="00D90604"/>
    <w:rsid w:val="00D90CE2"/>
    <w:rsid w:val="00D90F4C"/>
    <w:rsid w:val="00D932CA"/>
    <w:rsid w:val="00D95770"/>
    <w:rsid w:val="00DA3386"/>
    <w:rsid w:val="00DA3C6B"/>
    <w:rsid w:val="00DA5188"/>
    <w:rsid w:val="00DA5B7F"/>
    <w:rsid w:val="00DA70EB"/>
    <w:rsid w:val="00DA73CC"/>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55936"/>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A1"/>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05AB"/>
    <w:rsid w:val="00EE20E3"/>
    <w:rsid w:val="00EE2534"/>
    <w:rsid w:val="00EE2F48"/>
    <w:rsid w:val="00EE3384"/>
    <w:rsid w:val="00EE37D3"/>
    <w:rsid w:val="00EE38E4"/>
    <w:rsid w:val="00EE4B90"/>
    <w:rsid w:val="00EE51BD"/>
    <w:rsid w:val="00EF0AA9"/>
    <w:rsid w:val="00EF231C"/>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259CC"/>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B1D"/>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1D4298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3EA11676"/>
    <w:rsid w:val="46366161"/>
    <w:rsid w:val="46E35449"/>
    <w:rsid w:val="473960E8"/>
    <w:rsid w:val="485128BA"/>
    <w:rsid w:val="49574371"/>
    <w:rsid w:val="4D005CCE"/>
    <w:rsid w:val="505F0174"/>
    <w:rsid w:val="51352836"/>
    <w:rsid w:val="544C0545"/>
    <w:rsid w:val="575025BF"/>
    <w:rsid w:val="58A31F4C"/>
    <w:rsid w:val="5C680426"/>
    <w:rsid w:val="5CB139A0"/>
    <w:rsid w:val="60A17CAD"/>
    <w:rsid w:val="614E3A65"/>
    <w:rsid w:val="67341FB4"/>
    <w:rsid w:val="69FB4D8B"/>
    <w:rsid w:val="6D32159C"/>
    <w:rsid w:val="722C07C8"/>
    <w:rsid w:val="7552779D"/>
    <w:rsid w:val="755E1E93"/>
    <w:rsid w:val="75AB4839"/>
    <w:rsid w:val="767C5E46"/>
    <w:rsid w:val="76B625A7"/>
    <w:rsid w:val="78AF68A0"/>
    <w:rsid w:val="790B0D5B"/>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C50DE8"/>
    <w:pPr>
      <w:widowControl w:val="0"/>
      <w:jc w:val="both"/>
    </w:pPr>
    <w:rPr>
      <w:kern w:val="2"/>
      <w:sz w:val="21"/>
      <w:szCs w:val="22"/>
    </w:rPr>
  </w:style>
  <w:style w:type="paragraph" w:styleId="1">
    <w:name w:val="heading 1"/>
    <w:basedOn w:val="a"/>
    <w:next w:val="a"/>
    <w:link w:val="1Char"/>
    <w:qFormat/>
    <w:rsid w:val="00C50DE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50DE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50DE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50DE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C50DE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C50DE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C50DE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C50DE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C50DE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50DE8"/>
    <w:pPr>
      <w:ind w:firstLine="425"/>
    </w:pPr>
    <w:rPr>
      <w:rFonts w:ascii="Times New Roman" w:eastAsia="宋体" w:hAnsi="Times New Roman" w:cs="Times New Roman"/>
      <w:szCs w:val="20"/>
    </w:rPr>
  </w:style>
  <w:style w:type="paragraph" w:styleId="a4">
    <w:name w:val="caption"/>
    <w:basedOn w:val="a"/>
    <w:next w:val="a"/>
    <w:qFormat/>
    <w:rsid w:val="00C50DE8"/>
    <w:rPr>
      <w:rFonts w:ascii="Arial" w:eastAsia="黑体" w:hAnsi="Arial" w:cs="Arial"/>
      <w:sz w:val="20"/>
      <w:szCs w:val="20"/>
    </w:rPr>
  </w:style>
  <w:style w:type="paragraph" w:styleId="30">
    <w:name w:val="Body Text 3"/>
    <w:basedOn w:val="a"/>
    <w:link w:val="3Char0"/>
    <w:qFormat/>
    <w:rsid w:val="00C50DE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C50DE8"/>
    <w:pPr>
      <w:spacing w:after="120"/>
    </w:pPr>
  </w:style>
  <w:style w:type="paragraph" w:styleId="a6">
    <w:name w:val="Body Text Indent"/>
    <w:basedOn w:val="a"/>
    <w:link w:val="Char0"/>
    <w:uiPriority w:val="99"/>
    <w:qFormat/>
    <w:rsid w:val="00C50DE8"/>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C50DE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50DE8"/>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C50DE8"/>
    <w:rPr>
      <w:rFonts w:eastAsia="宋体"/>
      <w:sz w:val="24"/>
    </w:rPr>
  </w:style>
  <w:style w:type="paragraph" w:styleId="a8">
    <w:name w:val="Date"/>
    <w:basedOn w:val="a"/>
    <w:next w:val="a"/>
    <w:link w:val="Char2"/>
    <w:unhideWhenUsed/>
    <w:qFormat/>
    <w:rsid w:val="00C50DE8"/>
    <w:pPr>
      <w:ind w:leftChars="2500" w:left="100"/>
    </w:pPr>
  </w:style>
  <w:style w:type="paragraph" w:styleId="20">
    <w:name w:val="Body Text Indent 2"/>
    <w:basedOn w:val="a"/>
    <w:link w:val="2Char0"/>
    <w:uiPriority w:val="99"/>
    <w:semiHidden/>
    <w:unhideWhenUsed/>
    <w:qFormat/>
    <w:rsid w:val="00C50DE8"/>
    <w:pPr>
      <w:spacing w:after="120" w:line="480" w:lineRule="auto"/>
      <w:ind w:leftChars="200" w:left="420"/>
    </w:pPr>
  </w:style>
  <w:style w:type="paragraph" w:styleId="a9">
    <w:name w:val="Balloon Text"/>
    <w:basedOn w:val="a"/>
    <w:link w:val="Char3"/>
    <w:unhideWhenUsed/>
    <w:qFormat/>
    <w:rsid w:val="00C50DE8"/>
    <w:rPr>
      <w:sz w:val="18"/>
      <w:szCs w:val="18"/>
    </w:rPr>
  </w:style>
  <w:style w:type="paragraph" w:styleId="aa">
    <w:name w:val="footer"/>
    <w:basedOn w:val="a"/>
    <w:link w:val="Char4"/>
    <w:uiPriority w:val="99"/>
    <w:unhideWhenUsed/>
    <w:qFormat/>
    <w:rsid w:val="00C50DE8"/>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C50DE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50DE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50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C50DE8"/>
    <w:rPr>
      <w:rFonts w:ascii="Calibri" w:eastAsia="宋体" w:hAnsi="Calibri" w:cs="Times New Roman"/>
      <w:sz w:val="24"/>
      <w:szCs w:val="24"/>
    </w:rPr>
  </w:style>
  <w:style w:type="paragraph" w:styleId="ad">
    <w:name w:val="Body Text First Indent"/>
    <w:basedOn w:val="a5"/>
    <w:link w:val="Char6"/>
    <w:qFormat/>
    <w:rsid w:val="00C50DE8"/>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C50DE8"/>
    <w:rPr>
      <w:b/>
      <w:bCs/>
    </w:rPr>
  </w:style>
  <w:style w:type="character" w:styleId="af">
    <w:name w:val="page number"/>
    <w:basedOn w:val="a0"/>
    <w:qFormat/>
    <w:rsid w:val="00C50DE8"/>
  </w:style>
  <w:style w:type="character" w:styleId="af0">
    <w:name w:val="FollowedHyperlink"/>
    <w:basedOn w:val="a0"/>
    <w:uiPriority w:val="99"/>
    <w:unhideWhenUsed/>
    <w:qFormat/>
    <w:rsid w:val="00C50DE8"/>
    <w:rPr>
      <w:color w:val="800080" w:themeColor="followedHyperlink"/>
      <w:u w:val="single"/>
    </w:rPr>
  </w:style>
  <w:style w:type="character" w:styleId="af1">
    <w:name w:val="Emphasis"/>
    <w:basedOn w:val="a0"/>
    <w:qFormat/>
    <w:rsid w:val="00C50DE8"/>
    <w:rPr>
      <w:i/>
      <w:iCs/>
    </w:rPr>
  </w:style>
  <w:style w:type="character" w:styleId="af2">
    <w:name w:val="Hyperlink"/>
    <w:basedOn w:val="a0"/>
    <w:uiPriority w:val="99"/>
    <w:unhideWhenUsed/>
    <w:qFormat/>
    <w:rsid w:val="00C50DE8"/>
    <w:rPr>
      <w:color w:val="0000FF"/>
      <w:u w:val="single"/>
    </w:rPr>
  </w:style>
  <w:style w:type="character" w:customStyle="1" w:styleId="1Char">
    <w:name w:val="标题 1 Char"/>
    <w:basedOn w:val="a0"/>
    <w:link w:val="1"/>
    <w:qFormat/>
    <w:rsid w:val="00C50DE8"/>
    <w:rPr>
      <w:rFonts w:ascii="Calibri" w:eastAsia="宋体" w:hAnsi="Calibri" w:cs="Times New Roman"/>
      <w:b/>
      <w:bCs/>
      <w:kern w:val="44"/>
      <w:sz w:val="44"/>
      <w:szCs w:val="44"/>
    </w:rPr>
  </w:style>
  <w:style w:type="character" w:customStyle="1" w:styleId="2Char">
    <w:name w:val="标题 2 Char"/>
    <w:basedOn w:val="a0"/>
    <w:link w:val="2"/>
    <w:qFormat/>
    <w:rsid w:val="00C50DE8"/>
    <w:rPr>
      <w:rFonts w:ascii="Arial" w:eastAsia="黑体" w:hAnsi="Arial" w:cs="Times New Roman"/>
      <w:b/>
      <w:bCs/>
      <w:sz w:val="32"/>
      <w:szCs w:val="32"/>
    </w:rPr>
  </w:style>
  <w:style w:type="character" w:customStyle="1" w:styleId="3Char">
    <w:name w:val="标题 3 Char"/>
    <w:basedOn w:val="a0"/>
    <w:link w:val="3"/>
    <w:qFormat/>
    <w:rsid w:val="00C50DE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50DE8"/>
    <w:rPr>
      <w:rFonts w:ascii="Arial" w:eastAsia="黑体" w:hAnsi="Arial" w:cs="Times New Roman"/>
      <w:b/>
      <w:bCs/>
      <w:sz w:val="28"/>
      <w:szCs w:val="28"/>
    </w:rPr>
  </w:style>
  <w:style w:type="character" w:customStyle="1" w:styleId="3Char0">
    <w:name w:val="正文文本 3 Char"/>
    <w:basedOn w:val="a0"/>
    <w:link w:val="30"/>
    <w:qFormat/>
    <w:rsid w:val="00C50DE8"/>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C50DE8"/>
  </w:style>
  <w:style w:type="character" w:customStyle="1" w:styleId="Char1">
    <w:name w:val="纯文本 Char"/>
    <w:basedOn w:val="a0"/>
    <w:link w:val="a7"/>
    <w:qFormat/>
    <w:rsid w:val="00C50DE8"/>
    <w:rPr>
      <w:rFonts w:eastAsia="宋体"/>
      <w:sz w:val="24"/>
    </w:rPr>
  </w:style>
  <w:style w:type="character" w:customStyle="1" w:styleId="Char2">
    <w:name w:val="日期 Char"/>
    <w:basedOn w:val="a0"/>
    <w:link w:val="a8"/>
    <w:qFormat/>
    <w:rsid w:val="00C50DE8"/>
  </w:style>
  <w:style w:type="character" w:customStyle="1" w:styleId="Char4">
    <w:name w:val="页脚 Char"/>
    <w:basedOn w:val="a0"/>
    <w:link w:val="aa"/>
    <w:uiPriority w:val="99"/>
    <w:qFormat/>
    <w:rsid w:val="00C50DE8"/>
    <w:rPr>
      <w:sz w:val="18"/>
      <w:szCs w:val="18"/>
    </w:rPr>
  </w:style>
  <w:style w:type="character" w:customStyle="1" w:styleId="Char5">
    <w:name w:val="页眉 Char"/>
    <w:basedOn w:val="a0"/>
    <w:link w:val="ab"/>
    <w:uiPriority w:val="99"/>
    <w:qFormat/>
    <w:rsid w:val="00C50DE8"/>
    <w:rPr>
      <w:sz w:val="18"/>
      <w:szCs w:val="18"/>
    </w:rPr>
  </w:style>
  <w:style w:type="character" w:customStyle="1" w:styleId="HTMLChar">
    <w:name w:val="HTML 预设格式 Char"/>
    <w:basedOn w:val="a0"/>
    <w:link w:val="HTML"/>
    <w:uiPriority w:val="99"/>
    <w:semiHidden/>
    <w:qFormat/>
    <w:rsid w:val="00C50DE8"/>
    <w:rPr>
      <w:rFonts w:ascii="宋体" w:eastAsia="宋体" w:hAnsi="宋体" w:cs="宋体"/>
      <w:kern w:val="0"/>
      <w:sz w:val="24"/>
      <w:szCs w:val="24"/>
    </w:rPr>
  </w:style>
  <w:style w:type="character" w:customStyle="1" w:styleId="Char6">
    <w:name w:val="正文首行缩进 Char"/>
    <w:basedOn w:val="Char"/>
    <w:link w:val="ad"/>
    <w:qFormat/>
    <w:rsid w:val="00C50DE8"/>
    <w:rPr>
      <w:rFonts w:ascii="宋体" w:eastAsia="宋体" w:hAnsi="Times New Roman" w:cs="Times New Roman"/>
      <w:kern w:val="0"/>
      <w:sz w:val="34"/>
      <w:szCs w:val="20"/>
    </w:rPr>
  </w:style>
  <w:style w:type="character" w:customStyle="1" w:styleId="Char10">
    <w:name w:val="纯文本 Char1"/>
    <w:qFormat/>
    <w:rsid w:val="00C50DE8"/>
    <w:rPr>
      <w:rFonts w:eastAsia="宋体"/>
      <w:sz w:val="24"/>
    </w:rPr>
  </w:style>
  <w:style w:type="paragraph" w:customStyle="1" w:styleId="Default">
    <w:name w:val="Default"/>
    <w:qFormat/>
    <w:rsid w:val="00C50DE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50DE8"/>
    <w:pPr>
      <w:ind w:firstLineChars="200" w:firstLine="420"/>
    </w:pPr>
  </w:style>
  <w:style w:type="paragraph" w:styleId="af3">
    <w:name w:val="List Paragraph"/>
    <w:basedOn w:val="a"/>
    <w:uiPriority w:val="99"/>
    <w:unhideWhenUsed/>
    <w:qFormat/>
    <w:rsid w:val="00C50DE8"/>
    <w:pPr>
      <w:ind w:firstLineChars="200" w:firstLine="420"/>
    </w:pPr>
  </w:style>
  <w:style w:type="character" w:customStyle="1" w:styleId="CharChar">
    <w:name w:val="正文文本缩进 Char Char"/>
    <w:link w:val="13"/>
    <w:qFormat/>
    <w:rsid w:val="00C50DE8"/>
    <w:rPr>
      <w:rFonts w:ascii="宋体"/>
      <w:sz w:val="24"/>
    </w:rPr>
  </w:style>
  <w:style w:type="paragraph" w:customStyle="1" w:styleId="13">
    <w:name w:val="正文文本缩进1"/>
    <w:basedOn w:val="a"/>
    <w:link w:val="CharChar"/>
    <w:qFormat/>
    <w:rsid w:val="00C50DE8"/>
    <w:pPr>
      <w:spacing w:line="360" w:lineRule="auto"/>
      <w:ind w:firstLineChars="200" w:firstLine="480"/>
    </w:pPr>
    <w:rPr>
      <w:rFonts w:ascii="宋体"/>
      <w:sz w:val="24"/>
    </w:rPr>
  </w:style>
  <w:style w:type="character" w:customStyle="1" w:styleId="CharChar0">
    <w:name w:val="日期 Char Char"/>
    <w:link w:val="14"/>
    <w:qFormat/>
    <w:rsid w:val="00C50DE8"/>
    <w:rPr>
      <w:sz w:val="24"/>
    </w:rPr>
  </w:style>
  <w:style w:type="paragraph" w:customStyle="1" w:styleId="14">
    <w:name w:val="日期1"/>
    <w:basedOn w:val="a"/>
    <w:next w:val="a"/>
    <w:link w:val="CharChar0"/>
    <w:qFormat/>
    <w:rsid w:val="00C50DE8"/>
    <w:rPr>
      <w:sz w:val="24"/>
    </w:rPr>
  </w:style>
  <w:style w:type="paragraph" w:customStyle="1" w:styleId="15">
    <w:name w:val="正文缩进1"/>
    <w:basedOn w:val="a"/>
    <w:qFormat/>
    <w:rsid w:val="00C50DE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50DE8"/>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C50DE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C50DE8"/>
  </w:style>
  <w:style w:type="paragraph" w:customStyle="1" w:styleId="11212">
    <w:name w:val="样式 标题 1 + 四号 居中 段前: 12 磅 段后: 12 磅 行距: 单倍行距"/>
    <w:basedOn w:val="1"/>
    <w:qFormat/>
    <w:rsid w:val="00C50DE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50DE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C50DE8"/>
    <w:rPr>
      <w:sz w:val="24"/>
    </w:rPr>
  </w:style>
  <w:style w:type="character" w:customStyle="1" w:styleId="Char11">
    <w:name w:val="正文文本缩进 Char1"/>
    <w:basedOn w:val="a0"/>
    <w:uiPriority w:val="99"/>
    <w:semiHidden/>
    <w:qFormat/>
    <w:rsid w:val="00C50DE8"/>
    <w:rPr>
      <w:kern w:val="2"/>
      <w:sz w:val="21"/>
      <w:szCs w:val="22"/>
    </w:rPr>
  </w:style>
  <w:style w:type="character" w:customStyle="1" w:styleId="Char3">
    <w:name w:val="批注框文本 Char"/>
    <w:basedOn w:val="a0"/>
    <w:link w:val="a9"/>
    <w:qFormat/>
    <w:rsid w:val="00C50DE8"/>
    <w:rPr>
      <w:kern w:val="2"/>
      <w:sz w:val="18"/>
      <w:szCs w:val="18"/>
    </w:rPr>
  </w:style>
  <w:style w:type="character" w:customStyle="1" w:styleId="red">
    <w:name w:val="red"/>
    <w:basedOn w:val="a0"/>
    <w:qFormat/>
    <w:rsid w:val="00C50DE8"/>
    <w:rPr>
      <w:color w:val="FF0000"/>
      <w:sz w:val="18"/>
      <w:szCs w:val="18"/>
    </w:rPr>
  </w:style>
  <w:style w:type="character" w:customStyle="1" w:styleId="red1">
    <w:name w:val="red1"/>
    <w:basedOn w:val="a0"/>
    <w:qFormat/>
    <w:rsid w:val="00C50DE8"/>
    <w:rPr>
      <w:color w:val="FF0000"/>
      <w:sz w:val="18"/>
      <w:szCs w:val="18"/>
    </w:rPr>
  </w:style>
  <w:style w:type="character" w:customStyle="1" w:styleId="red2">
    <w:name w:val="red2"/>
    <w:basedOn w:val="a0"/>
    <w:qFormat/>
    <w:rsid w:val="00C50DE8"/>
    <w:rPr>
      <w:color w:val="FF0000"/>
    </w:rPr>
  </w:style>
  <w:style w:type="character" w:customStyle="1" w:styleId="gb-jt">
    <w:name w:val="gb-jt"/>
    <w:basedOn w:val="a0"/>
    <w:qFormat/>
    <w:rsid w:val="00C50DE8"/>
  </w:style>
  <w:style w:type="character" w:customStyle="1" w:styleId="green">
    <w:name w:val="green"/>
    <w:basedOn w:val="a0"/>
    <w:qFormat/>
    <w:rsid w:val="00C50DE8"/>
    <w:rPr>
      <w:color w:val="66AE00"/>
      <w:sz w:val="18"/>
      <w:szCs w:val="18"/>
    </w:rPr>
  </w:style>
  <w:style w:type="character" w:customStyle="1" w:styleId="green1">
    <w:name w:val="green1"/>
    <w:basedOn w:val="a0"/>
    <w:qFormat/>
    <w:rsid w:val="00C50DE8"/>
    <w:rPr>
      <w:color w:val="66AE00"/>
      <w:sz w:val="18"/>
      <w:szCs w:val="18"/>
    </w:rPr>
  </w:style>
  <w:style w:type="character" w:customStyle="1" w:styleId="hover25">
    <w:name w:val="hover25"/>
    <w:basedOn w:val="a0"/>
    <w:qFormat/>
    <w:rsid w:val="00C50DE8"/>
  </w:style>
  <w:style w:type="character" w:customStyle="1" w:styleId="blue">
    <w:name w:val="blue"/>
    <w:basedOn w:val="a0"/>
    <w:qFormat/>
    <w:rsid w:val="00C50DE8"/>
    <w:rPr>
      <w:color w:val="0371C6"/>
      <w:sz w:val="21"/>
      <w:szCs w:val="21"/>
    </w:rPr>
  </w:style>
  <w:style w:type="character" w:customStyle="1" w:styleId="right">
    <w:name w:val="right"/>
    <w:basedOn w:val="a0"/>
    <w:rsid w:val="00C50DE8"/>
    <w:rPr>
      <w:color w:val="999999"/>
      <w:sz w:val="18"/>
      <w:szCs w:val="18"/>
    </w:rPr>
  </w:style>
  <w:style w:type="paragraph" w:customStyle="1" w:styleId="xl66">
    <w:name w:val="xl66"/>
    <w:basedOn w:val="a"/>
    <w:rsid w:val="00C50DE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C50D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C50D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C50D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C50D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C50D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C50DE8"/>
    <w:rPr>
      <w:rFonts w:ascii="Times New Roman" w:eastAsia="宋体" w:hAnsi="Times New Roman" w:cs="Times New Roman"/>
      <w:b/>
      <w:bCs/>
      <w:sz w:val="28"/>
      <w:szCs w:val="28"/>
    </w:rPr>
  </w:style>
  <w:style w:type="character" w:customStyle="1" w:styleId="6Char">
    <w:name w:val="标题 6 Char"/>
    <w:basedOn w:val="a0"/>
    <w:link w:val="6"/>
    <w:rsid w:val="00C50DE8"/>
    <w:rPr>
      <w:rFonts w:ascii="Arial" w:eastAsia="黑体" w:hAnsi="Arial" w:cs="Times New Roman"/>
      <w:b/>
      <w:bCs/>
      <w:sz w:val="24"/>
      <w:szCs w:val="24"/>
    </w:rPr>
  </w:style>
  <w:style w:type="character" w:customStyle="1" w:styleId="7Char">
    <w:name w:val="标题 7 Char"/>
    <w:basedOn w:val="a0"/>
    <w:link w:val="7"/>
    <w:qFormat/>
    <w:rsid w:val="00C50DE8"/>
    <w:rPr>
      <w:rFonts w:ascii="Times New Roman" w:eastAsia="宋体" w:hAnsi="Times New Roman" w:cs="Times New Roman"/>
      <w:b/>
      <w:bCs/>
      <w:sz w:val="24"/>
      <w:szCs w:val="24"/>
    </w:rPr>
  </w:style>
  <w:style w:type="character" w:customStyle="1" w:styleId="8Char">
    <w:name w:val="标题 8 Char"/>
    <w:basedOn w:val="a0"/>
    <w:link w:val="8"/>
    <w:rsid w:val="00C50DE8"/>
    <w:rPr>
      <w:rFonts w:ascii="Arial" w:eastAsia="黑体" w:hAnsi="Arial" w:cs="Times New Roman"/>
      <w:sz w:val="24"/>
      <w:szCs w:val="24"/>
    </w:rPr>
  </w:style>
  <w:style w:type="character" w:customStyle="1" w:styleId="9Char">
    <w:name w:val="标题 9 Char"/>
    <w:basedOn w:val="a0"/>
    <w:link w:val="9"/>
    <w:rsid w:val="00C50DE8"/>
    <w:rPr>
      <w:rFonts w:ascii="Arial" w:eastAsia="黑体" w:hAnsi="Arial" w:cs="Times New Roman"/>
      <w:sz w:val="21"/>
      <w:szCs w:val="21"/>
    </w:rPr>
  </w:style>
  <w:style w:type="paragraph" w:customStyle="1" w:styleId="p16">
    <w:name w:val="p16"/>
    <w:basedOn w:val="a"/>
    <w:qFormat/>
    <w:rsid w:val="00C50DE8"/>
    <w:pPr>
      <w:widowControl/>
      <w:jc w:val="left"/>
    </w:pPr>
    <w:rPr>
      <w:rFonts w:ascii="宋体" w:eastAsia="宋体" w:hAnsi="宋体" w:cs="宋体"/>
      <w:kern w:val="0"/>
      <w:sz w:val="24"/>
      <w:szCs w:val="24"/>
    </w:rPr>
  </w:style>
  <w:style w:type="paragraph" w:customStyle="1" w:styleId="p0">
    <w:name w:val="p0"/>
    <w:basedOn w:val="a"/>
    <w:qFormat/>
    <w:rsid w:val="00C50DE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C50DE8"/>
    <w:pPr>
      <w:ind w:firstLineChars="200" w:firstLine="420"/>
    </w:pPr>
    <w:rPr>
      <w:rFonts w:ascii="Calibri" w:hAnsi="Calibri"/>
    </w:rPr>
  </w:style>
  <w:style w:type="character" w:customStyle="1" w:styleId="font11">
    <w:name w:val="font11"/>
    <w:basedOn w:val="a0"/>
    <w:rsid w:val="00C50DE8"/>
  </w:style>
  <w:style w:type="character" w:customStyle="1" w:styleId="font01">
    <w:name w:val="font01"/>
    <w:basedOn w:val="a0"/>
    <w:rsid w:val="00C50DE8"/>
  </w:style>
  <w:style w:type="paragraph" w:customStyle="1" w:styleId="char7">
    <w:name w:val="char"/>
    <w:basedOn w:val="a"/>
    <w:rsid w:val="00C50DE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C50DE8"/>
    <w:rPr>
      <w:sz w:val="18"/>
      <w:szCs w:val="18"/>
    </w:rPr>
  </w:style>
  <w:style w:type="character" w:customStyle="1" w:styleId="large1">
    <w:name w:val="large1"/>
    <w:basedOn w:val="a0"/>
    <w:rsid w:val="00C50DE8"/>
    <w:rPr>
      <w:rFonts w:ascii="宋体" w:eastAsia="宋体" w:hAnsi="宋体" w:hint="eastAsia"/>
      <w:sz w:val="21"/>
      <w:szCs w:val="21"/>
    </w:rPr>
  </w:style>
  <w:style w:type="paragraph" w:styleId="af5">
    <w:name w:val="No Spacing"/>
    <w:link w:val="Char8"/>
    <w:uiPriority w:val="1"/>
    <w:qFormat/>
    <w:rsid w:val="00C50DE8"/>
    <w:rPr>
      <w:sz w:val="22"/>
      <w:szCs w:val="22"/>
    </w:rPr>
  </w:style>
  <w:style w:type="character" w:customStyle="1" w:styleId="Char8">
    <w:name w:val="无间隔 Char"/>
    <w:basedOn w:val="a0"/>
    <w:link w:val="af5"/>
    <w:uiPriority w:val="1"/>
    <w:qFormat/>
    <w:rsid w:val="00C50DE8"/>
    <w:rPr>
      <w:sz w:val="22"/>
      <w:szCs w:val="22"/>
    </w:rPr>
  </w:style>
  <w:style w:type="paragraph" w:customStyle="1" w:styleId="xl64">
    <w:name w:val="xl64"/>
    <w:basedOn w:val="a"/>
    <w:qFormat/>
    <w:rsid w:val="00C50DE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C50DE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C50DE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C50DE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C50DE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C50DE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C50DE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C50DE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C50DE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C50DE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C50DE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C50DE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C50DE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C50DE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C50DE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C50DE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C50DE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071FA-25D8-44EB-AF85-C4A78611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54</Pages>
  <Words>4934</Words>
  <Characters>28129</Characters>
  <Application>Microsoft Office Word</Application>
  <DocSecurity>0</DocSecurity>
  <Lines>234</Lines>
  <Paragraphs>65</Paragraphs>
  <ScaleCrop>false</ScaleCrop>
  <Company>Sky123.Org</Company>
  <LinksUpToDate>false</LinksUpToDate>
  <CharactersWithSpaces>32998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163</cp:revision>
  <cp:lastPrinted>2019-07-09T07:40:00Z</cp:lastPrinted>
  <dcterms:created xsi:type="dcterms:W3CDTF">2019-05-20T08:17:00Z</dcterms:created>
  <dcterms:modified xsi:type="dcterms:W3CDTF">2020-06-10T00:23:00Z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