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禹州市人民医院所需血栓弹力图仪、呼吸机、新生儿监护仪等医疗设备采购项目（不见面开标）</w:t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评标公示</w:t>
      </w:r>
    </w:p>
    <w:p>
      <w:pPr>
        <w:spacing w:line="312" w:lineRule="auto"/>
      </w:pPr>
      <w:r>
        <w:rPr>
          <w:rFonts w:hint="eastAsia"/>
        </w:rPr>
        <w:t>一、项目概况</w:t>
      </w:r>
    </w:p>
    <w:p>
      <w:pPr>
        <w:spacing w:line="312" w:lineRule="auto"/>
      </w:pPr>
      <w:r>
        <w:rPr>
          <w:rFonts w:hint="eastAsia"/>
        </w:rPr>
        <w:t>1、项目名称：禹州市人民医院所需血栓弹力图仪、呼吸机、新生儿监护仪等医疗设备采购项目</w:t>
      </w:r>
    </w:p>
    <w:p>
      <w:pPr>
        <w:spacing w:line="312" w:lineRule="auto"/>
      </w:pPr>
      <w:r>
        <w:rPr>
          <w:rFonts w:hint="eastAsia"/>
        </w:rPr>
        <w:t>2、项目编号：YZCG-DL2020022</w:t>
      </w:r>
    </w:p>
    <w:p>
      <w:pPr>
        <w:spacing w:line="312" w:lineRule="auto"/>
      </w:pPr>
      <w:r>
        <w:rPr>
          <w:rFonts w:hint="eastAsia"/>
        </w:rPr>
        <w:t>3、招标公告发布日期：2020年5月28日</w:t>
      </w:r>
    </w:p>
    <w:p>
      <w:pPr>
        <w:spacing w:line="312" w:lineRule="auto"/>
      </w:pPr>
      <w:r>
        <w:rPr>
          <w:rFonts w:hint="eastAsia"/>
        </w:rPr>
        <w:t>4、开标日期：2020年6月8日9时30分</w:t>
      </w:r>
    </w:p>
    <w:p>
      <w:pPr>
        <w:spacing w:line="312" w:lineRule="auto"/>
      </w:pPr>
      <w:r>
        <w:rPr>
          <w:rFonts w:hint="eastAsia"/>
        </w:rPr>
        <w:t>5、采购方式： 竞争性谈判</w:t>
      </w:r>
    </w:p>
    <w:p>
      <w:pPr>
        <w:spacing w:line="312" w:lineRule="auto"/>
      </w:pPr>
      <w:r>
        <w:rPr>
          <w:rFonts w:hint="eastAsia"/>
        </w:rPr>
        <w:t>6、最高限价：A包133万元，B包118.6万元。</w:t>
      </w:r>
    </w:p>
    <w:p>
      <w:pPr>
        <w:spacing w:line="312" w:lineRule="auto"/>
      </w:pPr>
      <w:r>
        <w:rPr>
          <w:rFonts w:hint="eastAsia"/>
        </w:rPr>
        <w:t>7、评标办法：最低价</w:t>
      </w:r>
    </w:p>
    <w:p>
      <w:pPr>
        <w:spacing w:line="312" w:lineRule="auto"/>
      </w:pPr>
      <w:r>
        <w:rPr>
          <w:rFonts w:hint="eastAsia"/>
        </w:rPr>
        <w:t>8、资格审查方式：资格后审</w:t>
      </w:r>
    </w:p>
    <w:p>
      <w:pPr>
        <w:spacing w:line="312" w:lineRule="auto"/>
      </w:pPr>
      <w:r>
        <w:rPr>
          <w:rFonts w:hint="eastAsia"/>
        </w:rPr>
        <w:t xml:space="preserve">9、 招标公告刊登的媒体：《中国政府采购网》、《河南省政府采购网》、《全国公共资源交易平台（河南省·许昌市）》。 </w:t>
      </w:r>
    </w:p>
    <w:p>
      <w:pPr>
        <w:spacing w:line="312" w:lineRule="auto"/>
      </w:pPr>
      <w:r>
        <w:rPr>
          <w:rFonts w:hint="eastAsia"/>
        </w:rPr>
        <w:t>二、资格性审查：</w:t>
      </w:r>
    </w:p>
    <w:p>
      <w:pPr>
        <w:spacing w:line="312" w:lineRule="auto"/>
        <w:rPr>
          <w:rFonts w:hint="eastAsia"/>
        </w:rPr>
      </w:pPr>
      <w:r>
        <w:rPr>
          <w:rFonts w:hint="eastAsia"/>
        </w:rPr>
        <w:t>A包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463"/>
        <w:gridCol w:w="2464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7391" w:type="dxa"/>
            <w:gridSpan w:val="3"/>
            <w:vAlign w:val="center"/>
          </w:tcPr>
          <w:p>
            <w:r>
              <w:rPr>
                <w:rFonts w:hint="eastAsia"/>
              </w:rPr>
              <w:t>通过资格性审查的投标人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391" w:type="dxa"/>
            <w:gridSpan w:val="3"/>
            <w:vAlign w:val="center"/>
          </w:tcPr>
          <w:p>
            <w:r>
              <w:rPr>
                <w:rFonts w:hint="eastAsia"/>
              </w:rPr>
              <w:t>郑州慧润电子科技有限公司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391" w:type="dxa"/>
            <w:gridSpan w:val="3"/>
            <w:vAlign w:val="center"/>
          </w:tcPr>
          <w:p>
            <w:r>
              <w:rPr>
                <w:rFonts w:hint="eastAsia"/>
              </w:rPr>
              <w:t>漯河市新兴医疗器械有限公司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391" w:type="dxa"/>
            <w:gridSpan w:val="3"/>
            <w:vAlign w:val="center"/>
          </w:tcPr>
          <w:p>
            <w:r>
              <w:rPr>
                <w:rFonts w:hint="eastAsia"/>
              </w:rPr>
              <w:t>漯河市正大医疗器械有限公司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4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未通过资格性审查的投标人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463" w:type="dxa"/>
            <w:vAlign w:val="center"/>
          </w:tcPr>
          <w:p>
            <w:r>
              <w:rPr>
                <w:rFonts w:hint="eastAsia"/>
              </w:rPr>
              <w:t>投标人名称</w:t>
            </w:r>
          </w:p>
        </w:tc>
        <w:tc>
          <w:tcPr>
            <w:tcW w:w="2464" w:type="dxa"/>
            <w:vAlign w:val="center"/>
          </w:tcPr>
          <w:p>
            <w:r>
              <w:rPr>
                <w:rFonts w:hint="eastAsia"/>
              </w:rPr>
              <w:t>未通过原因</w:t>
            </w:r>
          </w:p>
        </w:tc>
        <w:tc>
          <w:tcPr>
            <w:tcW w:w="2464" w:type="dxa"/>
            <w:vAlign w:val="center"/>
          </w:tcPr>
          <w:p>
            <w:r>
              <w:rPr>
                <w:rFonts w:hint="eastAsia"/>
              </w:rPr>
              <w:t>招标文件相应条款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463" w:type="dxa"/>
            <w:vAlign w:val="center"/>
          </w:tcPr>
          <w:p>
            <w:r>
              <w:rPr>
                <w:rFonts w:hint="eastAsia"/>
              </w:rPr>
              <w:t>河南佰泽医药科技有限公司</w:t>
            </w:r>
          </w:p>
        </w:tc>
        <w:tc>
          <w:tcPr>
            <w:tcW w:w="2464" w:type="dxa"/>
            <w:vAlign w:val="center"/>
          </w:tcPr>
          <w:p>
            <w:r>
              <w:rPr>
                <w:rFonts w:hint="eastAsia"/>
              </w:rPr>
              <w:t>压力安全释放阀125cmH2O</w:t>
            </w:r>
          </w:p>
        </w:tc>
        <w:tc>
          <w:tcPr>
            <w:tcW w:w="2464" w:type="dxa"/>
            <w:vAlign w:val="center"/>
          </w:tcPr>
          <w:p>
            <w:r>
              <w:rPr>
                <w:rFonts w:hint="eastAsia"/>
              </w:rPr>
              <w:t>呼吸机主要技术参数压力安全释放阀＜125cmH2O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B 包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463"/>
        <w:gridCol w:w="2464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63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7391" w:type="dxa"/>
            <w:gridSpan w:val="3"/>
            <w:vAlign w:val="center"/>
          </w:tcPr>
          <w:p>
            <w:r>
              <w:rPr>
                <w:rFonts w:hint="eastAsia"/>
              </w:rPr>
              <w:t>通过资格性审查的投标人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391" w:type="dxa"/>
            <w:gridSpan w:val="3"/>
            <w:vAlign w:val="center"/>
          </w:tcPr>
          <w:p>
            <w:r>
              <w:rPr>
                <w:rFonts w:hint="eastAsia"/>
              </w:rPr>
              <w:t>河南琛澈医疗器械有限公司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391" w:type="dxa"/>
            <w:gridSpan w:val="3"/>
            <w:vAlign w:val="center"/>
          </w:tcPr>
          <w:p>
            <w:r>
              <w:rPr>
                <w:rFonts w:hint="eastAsia"/>
              </w:rPr>
              <w:t>许昌市福康泉医疗器械有限公司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391" w:type="dxa"/>
            <w:gridSpan w:val="3"/>
            <w:vAlign w:val="center"/>
          </w:tcPr>
          <w:p>
            <w:r>
              <w:rPr>
                <w:rFonts w:hint="eastAsia"/>
              </w:rPr>
              <w:t>许昌诺海久医疗器械有限公司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4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未通过资格性审查的投标人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463" w:type="dxa"/>
            <w:vAlign w:val="center"/>
          </w:tcPr>
          <w:p>
            <w:r>
              <w:rPr>
                <w:rFonts w:hint="eastAsia"/>
              </w:rPr>
              <w:t>投标人名称</w:t>
            </w:r>
          </w:p>
        </w:tc>
        <w:tc>
          <w:tcPr>
            <w:tcW w:w="2464" w:type="dxa"/>
            <w:vAlign w:val="center"/>
          </w:tcPr>
          <w:p>
            <w:r>
              <w:rPr>
                <w:rFonts w:hint="eastAsia"/>
              </w:rPr>
              <w:t>未通过原因</w:t>
            </w:r>
          </w:p>
        </w:tc>
        <w:tc>
          <w:tcPr>
            <w:tcW w:w="2464" w:type="dxa"/>
            <w:vAlign w:val="center"/>
          </w:tcPr>
          <w:p>
            <w:r>
              <w:rPr>
                <w:rFonts w:hint="eastAsia"/>
              </w:rPr>
              <w:t>招标文件相应条款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46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2464" w:type="dxa"/>
            <w:vAlign w:val="center"/>
          </w:tcPr>
          <w:p>
            <w:r>
              <w:rPr>
                <w:rFonts w:hint="eastAsia"/>
              </w:rPr>
              <w:t>无</w:t>
            </w:r>
          </w:p>
        </w:tc>
        <w:tc>
          <w:tcPr>
            <w:tcW w:w="2464" w:type="dxa"/>
            <w:vAlign w:val="center"/>
          </w:tcPr>
          <w:p>
            <w:r>
              <w:rPr>
                <w:rFonts w:hint="eastAsia"/>
              </w:rPr>
              <w:t>无</w:t>
            </w:r>
          </w:p>
        </w:tc>
      </w:tr>
    </w:tbl>
    <w:p/>
    <w:p>
      <w:pPr>
        <w:numPr>
          <w:ilvl w:val="0"/>
          <w:numId w:val="1"/>
        </w:numPr>
      </w:pPr>
      <w:r>
        <w:rPr>
          <w:rFonts w:hint="eastAsia"/>
        </w:rPr>
        <w:t>符合性审查：</w:t>
      </w:r>
    </w:p>
    <w:p>
      <w:pPr>
        <w:rPr>
          <w:rFonts w:hint="eastAsia"/>
        </w:rPr>
      </w:pPr>
      <w:r>
        <w:rPr>
          <w:rFonts w:hint="eastAsia"/>
        </w:rPr>
        <w:t>A包（硬件特征码是否异常：所有投标人硬件特征码均不相同）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463"/>
        <w:gridCol w:w="2464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63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7391" w:type="dxa"/>
            <w:gridSpan w:val="3"/>
            <w:vAlign w:val="center"/>
          </w:tcPr>
          <w:p>
            <w:r>
              <w:rPr>
                <w:rFonts w:hint="eastAsia"/>
              </w:rPr>
              <w:t>通过符合性审查的投标人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391" w:type="dxa"/>
            <w:gridSpan w:val="3"/>
            <w:vAlign w:val="center"/>
          </w:tcPr>
          <w:p>
            <w:r>
              <w:rPr>
                <w:rFonts w:hint="eastAsia"/>
              </w:rPr>
              <w:t>郑州慧润电子科技有限公司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391" w:type="dxa"/>
            <w:gridSpan w:val="3"/>
            <w:vAlign w:val="center"/>
          </w:tcPr>
          <w:p>
            <w:r>
              <w:rPr>
                <w:rFonts w:hint="eastAsia"/>
              </w:rPr>
              <w:t>漯河市新兴医疗器械有限公司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391" w:type="dxa"/>
            <w:gridSpan w:val="3"/>
            <w:vAlign w:val="center"/>
          </w:tcPr>
          <w:p>
            <w:r>
              <w:rPr>
                <w:rFonts w:hint="eastAsia"/>
              </w:rPr>
              <w:t>漯河市正大医疗器械有限公司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4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未通过符合性审查的投标人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463" w:type="dxa"/>
            <w:vAlign w:val="center"/>
          </w:tcPr>
          <w:p>
            <w:r>
              <w:rPr>
                <w:rFonts w:hint="eastAsia"/>
              </w:rPr>
              <w:t>投标人名称</w:t>
            </w:r>
          </w:p>
        </w:tc>
        <w:tc>
          <w:tcPr>
            <w:tcW w:w="2464" w:type="dxa"/>
            <w:vAlign w:val="center"/>
          </w:tcPr>
          <w:p>
            <w:r>
              <w:rPr>
                <w:rFonts w:hint="eastAsia"/>
              </w:rPr>
              <w:t>未通过原因</w:t>
            </w:r>
          </w:p>
        </w:tc>
        <w:tc>
          <w:tcPr>
            <w:tcW w:w="2464" w:type="dxa"/>
            <w:vAlign w:val="center"/>
          </w:tcPr>
          <w:p>
            <w:r>
              <w:rPr>
                <w:rFonts w:hint="eastAsia"/>
              </w:rPr>
              <w:t>招标文件相应条款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46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2464" w:type="dxa"/>
            <w:vAlign w:val="center"/>
          </w:tcPr>
          <w:p>
            <w:r>
              <w:rPr>
                <w:rFonts w:hint="eastAsia"/>
              </w:rPr>
              <w:t>无</w:t>
            </w:r>
          </w:p>
        </w:tc>
        <w:tc>
          <w:tcPr>
            <w:tcW w:w="2464" w:type="dxa"/>
            <w:vAlign w:val="center"/>
          </w:tcPr>
          <w:p>
            <w:r>
              <w:rPr>
                <w:rFonts w:hint="eastAsia"/>
              </w:rPr>
              <w:t>无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B 包  （硬件特征码是否异常：所有投标人硬件特征码均不相同）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463"/>
        <w:gridCol w:w="2464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63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7391" w:type="dxa"/>
            <w:gridSpan w:val="3"/>
            <w:vAlign w:val="center"/>
          </w:tcPr>
          <w:p>
            <w:r>
              <w:rPr>
                <w:rFonts w:hint="eastAsia"/>
              </w:rPr>
              <w:t>通过符合性审查的投标人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391" w:type="dxa"/>
            <w:gridSpan w:val="3"/>
            <w:vAlign w:val="center"/>
          </w:tcPr>
          <w:p>
            <w:r>
              <w:rPr>
                <w:rFonts w:hint="eastAsia"/>
              </w:rPr>
              <w:t>河南琛澈医疗器械有限公司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391" w:type="dxa"/>
            <w:gridSpan w:val="3"/>
            <w:vAlign w:val="center"/>
          </w:tcPr>
          <w:p>
            <w:r>
              <w:rPr>
                <w:rFonts w:hint="eastAsia"/>
              </w:rPr>
              <w:t>许昌市福康泉医疗器械有限公司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391" w:type="dxa"/>
            <w:gridSpan w:val="3"/>
            <w:vAlign w:val="center"/>
          </w:tcPr>
          <w:p>
            <w:r>
              <w:rPr>
                <w:rFonts w:hint="eastAsia"/>
              </w:rPr>
              <w:t>许昌诺海久医疗器械有限公司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4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未通过符合性审查的投标人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463" w:type="dxa"/>
            <w:vAlign w:val="center"/>
          </w:tcPr>
          <w:p>
            <w:r>
              <w:rPr>
                <w:rFonts w:hint="eastAsia"/>
              </w:rPr>
              <w:t>投标人名称</w:t>
            </w:r>
          </w:p>
        </w:tc>
        <w:tc>
          <w:tcPr>
            <w:tcW w:w="2464" w:type="dxa"/>
            <w:vAlign w:val="center"/>
          </w:tcPr>
          <w:p>
            <w:r>
              <w:rPr>
                <w:rFonts w:hint="eastAsia"/>
              </w:rPr>
              <w:t>未通过原因</w:t>
            </w:r>
          </w:p>
        </w:tc>
        <w:tc>
          <w:tcPr>
            <w:tcW w:w="2464" w:type="dxa"/>
            <w:vAlign w:val="center"/>
          </w:tcPr>
          <w:p>
            <w:r>
              <w:rPr>
                <w:rFonts w:hint="eastAsia"/>
              </w:rPr>
              <w:t>招标文件相应条款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46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2464" w:type="dxa"/>
            <w:vAlign w:val="center"/>
          </w:tcPr>
          <w:p>
            <w:r>
              <w:rPr>
                <w:rFonts w:hint="eastAsia"/>
              </w:rPr>
              <w:t>无</w:t>
            </w:r>
          </w:p>
        </w:tc>
        <w:tc>
          <w:tcPr>
            <w:tcW w:w="2464" w:type="dxa"/>
            <w:vAlign w:val="center"/>
          </w:tcPr>
          <w:p>
            <w:r>
              <w:rPr>
                <w:rFonts w:hint="eastAsia"/>
              </w:rPr>
              <w:t>无</w:t>
            </w:r>
          </w:p>
        </w:tc>
      </w:tr>
    </w:tbl>
    <w:p/>
    <w:p>
      <w:pPr>
        <w:numPr>
          <w:ilvl w:val="0"/>
          <w:numId w:val="1"/>
        </w:numPr>
      </w:pPr>
      <w:r>
        <w:rPr>
          <w:rFonts w:hint="eastAsia"/>
        </w:rPr>
        <w:t>评标结果排序</w:t>
      </w:r>
    </w:p>
    <w:p>
      <w:r>
        <w:rPr>
          <w:rFonts w:hint="eastAsia"/>
        </w:rPr>
        <w:t>A包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6"/>
        <w:gridCol w:w="1702"/>
        <w:gridCol w:w="2432"/>
        <w:gridCol w:w="1539"/>
        <w:gridCol w:w="467"/>
        <w:gridCol w:w="7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2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投标供应商名称</w:t>
            </w:r>
          </w:p>
        </w:tc>
        <w:tc>
          <w:tcPr>
            <w:tcW w:w="1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投标报价（元）</w:t>
            </w:r>
          </w:p>
        </w:tc>
        <w:tc>
          <w:tcPr>
            <w:tcW w:w="2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最终报价（元）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计算报价（元）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名次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漯河市正大医疗器械有限公司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1298000.00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1297000.00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1297000.00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微型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漯河市新兴医疗器械有限公司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1315000.00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1314000.00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1314000.00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微型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郑州慧润电子科技有限公司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1326000.00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1325000.00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1325000.00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微型</w:t>
            </w:r>
          </w:p>
        </w:tc>
      </w:tr>
    </w:tbl>
    <w:p>
      <w:r>
        <w:rPr>
          <w:rFonts w:hint="eastAsia"/>
        </w:rPr>
        <w:t>B包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19"/>
        <w:gridCol w:w="1872"/>
        <w:gridCol w:w="1510"/>
        <w:gridCol w:w="1681"/>
        <w:gridCol w:w="436"/>
        <w:gridCol w:w="8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3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投标供应商名称</w:t>
            </w:r>
          </w:p>
        </w:tc>
        <w:tc>
          <w:tcPr>
            <w:tcW w:w="1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投标报价（元）</w:t>
            </w:r>
          </w:p>
        </w:tc>
        <w:tc>
          <w:tcPr>
            <w:tcW w:w="1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最终报价（元）</w:t>
            </w:r>
          </w:p>
        </w:tc>
        <w:tc>
          <w:tcPr>
            <w:tcW w:w="16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计算报价（元）</w:t>
            </w:r>
          </w:p>
        </w:tc>
        <w:tc>
          <w:tcPr>
            <w:tcW w:w="4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名次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河南琛澈医疗器械有限公司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1180700.00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1180000.00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1180000.00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微型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许昌市福康泉医疗器械有限公司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1181300.00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1180900.00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1180900.00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微型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许昌诺海久医疗器械有限公司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1182500.00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1181700.00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1181700.00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微型</w:t>
            </w:r>
          </w:p>
        </w:tc>
      </w:tr>
    </w:tbl>
    <w:p/>
    <w:p>
      <w:pPr>
        <w:numPr>
          <w:ilvl w:val="0"/>
          <w:numId w:val="1"/>
        </w:numPr>
        <w:spacing w:line="312" w:lineRule="auto"/>
      </w:pPr>
      <w:r>
        <w:rPr>
          <w:rFonts w:hint="eastAsia"/>
        </w:rPr>
        <w:t>谈判小组推荐成交候选人（或采购人授权确定成交人）情况</w:t>
      </w:r>
    </w:p>
    <w:p>
      <w:pPr>
        <w:spacing w:line="312" w:lineRule="auto"/>
      </w:pPr>
      <w:r>
        <w:rPr>
          <w:rFonts w:hint="eastAsia"/>
        </w:rPr>
        <w:t>A包</w:t>
      </w:r>
    </w:p>
    <w:p>
      <w:pPr>
        <w:spacing w:line="312" w:lineRule="auto"/>
        <w:rPr>
          <w:b/>
          <w:bCs/>
        </w:rPr>
      </w:pPr>
      <w:r>
        <w:rPr>
          <w:rFonts w:hint="eastAsia"/>
          <w:b/>
          <w:bCs/>
        </w:rPr>
        <w:t>第一成交候选人：</w:t>
      </w:r>
    </w:p>
    <w:p>
      <w:pPr>
        <w:spacing w:line="312" w:lineRule="auto"/>
      </w:pPr>
      <w:r>
        <w:rPr>
          <w:rFonts w:hint="eastAsia"/>
        </w:rPr>
        <w:t>成交候选人（成交人）名称：漯河市正大医疗器械有限公司</w:t>
      </w:r>
    </w:p>
    <w:p>
      <w:pPr>
        <w:spacing w:line="312" w:lineRule="auto"/>
      </w:pPr>
      <w:r>
        <w:rPr>
          <w:rFonts w:hint="eastAsia"/>
        </w:rPr>
        <w:t>地址：漯河市郾城区嵩山北路舒漫财富广场 20#楼 1505 室</w:t>
      </w:r>
    </w:p>
    <w:p>
      <w:pPr>
        <w:spacing w:line="312" w:lineRule="auto"/>
      </w:pPr>
      <w:r>
        <w:rPr>
          <w:rFonts w:hint="eastAsia"/>
        </w:rPr>
        <w:t xml:space="preserve">联系人：尚亚帅       联系方式：13939536668 </w:t>
      </w:r>
    </w:p>
    <w:p>
      <w:pPr>
        <w:spacing w:line="312" w:lineRule="auto"/>
      </w:pPr>
      <w:r>
        <w:rPr>
          <w:rFonts w:hint="eastAsia"/>
        </w:rPr>
        <w:t>成交金额：1297000.00元     大写：壹佰贰拾玖万柒仟元整</w:t>
      </w:r>
    </w:p>
    <w:p>
      <w:pPr>
        <w:spacing w:line="312" w:lineRule="auto"/>
        <w:rPr>
          <w:b/>
          <w:bCs/>
        </w:rPr>
      </w:pPr>
      <w:r>
        <w:rPr>
          <w:rFonts w:hint="eastAsia"/>
          <w:b/>
          <w:bCs/>
        </w:rPr>
        <w:t>第二成交候选人：</w:t>
      </w:r>
    </w:p>
    <w:p>
      <w:pPr>
        <w:spacing w:line="312" w:lineRule="auto"/>
      </w:pPr>
      <w:r>
        <w:rPr>
          <w:rFonts w:hint="eastAsia"/>
        </w:rPr>
        <w:t>成交候选人（成交人）名称：漯河市新兴医疗器械有限公司</w:t>
      </w:r>
    </w:p>
    <w:p>
      <w:pPr>
        <w:spacing w:line="312" w:lineRule="auto"/>
      </w:pPr>
      <w:r>
        <w:rPr>
          <w:rFonts w:hint="eastAsia"/>
        </w:rPr>
        <w:t>地址：漯河市源汇区太白山路与汉江路交叉MAX 世界港 2号楼 18 层 1813、1814、1815、1816 房间</w:t>
      </w:r>
    </w:p>
    <w:p>
      <w:pPr>
        <w:spacing w:line="312" w:lineRule="auto"/>
      </w:pPr>
      <w:r>
        <w:rPr>
          <w:rFonts w:hint="eastAsia"/>
        </w:rPr>
        <w:t>联系人： 赵秋阳     联系方式：15839514866</w:t>
      </w:r>
    </w:p>
    <w:p>
      <w:pPr>
        <w:spacing w:line="312" w:lineRule="auto"/>
      </w:pPr>
      <w:r>
        <w:rPr>
          <w:rFonts w:hint="eastAsia"/>
        </w:rPr>
        <w:t>成交金额：1314000.00元     大写：壹佰</w:t>
      </w:r>
      <w:r>
        <w:rPr>
          <w:rFonts w:hint="eastAsia"/>
          <w:lang w:eastAsia="zh-CN"/>
        </w:rPr>
        <w:t>叁</w:t>
      </w:r>
      <w:r>
        <w:rPr>
          <w:rFonts w:hint="eastAsia"/>
        </w:rPr>
        <w:t>拾壹万肆仟元整</w:t>
      </w:r>
    </w:p>
    <w:p>
      <w:pPr>
        <w:spacing w:line="312" w:lineRule="auto"/>
        <w:rPr>
          <w:b/>
          <w:bCs/>
        </w:rPr>
      </w:pPr>
      <w:r>
        <w:rPr>
          <w:rFonts w:hint="eastAsia"/>
          <w:b/>
          <w:bCs/>
        </w:rPr>
        <w:t>第三成交候选人：</w:t>
      </w:r>
    </w:p>
    <w:p>
      <w:pPr>
        <w:spacing w:line="312" w:lineRule="auto"/>
      </w:pPr>
      <w:r>
        <w:rPr>
          <w:rFonts w:hint="eastAsia"/>
        </w:rPr>
        <w:t>成交候选人（成交人）名称：郑州慧润电子科技有限公司</w:t>
      </w:r>
    </w:p>
    <w:p>
      <w:pPr>
        <w:spacing w:line="312" w:lineRule="auto"/>
      </w:pPr>
      <w:r>
        <w:rPr>
          <w:rFonts w:hint="eastAsia"/>
        </w:rPr>
        <w:t>地址：郑州市金水区黄河路 76 号附 16 号 818</w:t>
      </w:r>
    </w:p>
    <w:p>
      <w:pPr>
        <w:spacing w:line="312" w:lineRule="auto"/>
      </w:pPr>
      <w:r>
        <w:rPr>
          <w:rFonts w:hint="eastAsia"/>
        </w:rPr>
        <w:t>联系人：张焱       联系方式：13707604076</w:t>
      </w:r>
    </w:p>
    <w:p>
      <w:pPr>
        <w:spacing w:line="312" w:lineRule="auto"/>
      </w:pPr>
      <w:r>
        <w:rPr>
          <w:rFonts w:hint="eastAsia"/>
        </w:rPr>
        <w:t>成交金额：1325000.00元     大写：壹佰叁拾贰万伍仟元整</w:t>
      </w:r>
    </w:p>
    <w:p>
      <w:pPr>
        <w:spacing w:line="312" w:lineRule="auto"/>
      </w:pPr>
      <w:r>
        <w:rPr>
          <w:rFonts w:hint="eastAsia"/>
        </w:rPr>
        <w:t>B包</w:t>
      </w:r>
    </w:p>
    <w:p>
      <w:pPr>
        <w:spacing w:line="312" w:lineRule="auto"/>
        <w:rPr>
          <w:b/>
          <w:bCs/>
        </w:rPr>
      </w:pPr>
      <w:r>
        <w:rPr>
          <w:rFonts w:hint="eastAsia"/>
          <w:b/>
          <w:bCs/>
        </w:rPr>
        <w:t>第一成交候选人：</w:t>
      </w:r>
    </w:p>
    <w:p>
      <w:pPr>
        <w:spacing w:line="312" w:lineRule="auto"/>
      </w:pPr>
      <w:r>
        <w:rPr>
          <w:rFonts w:hint="eastAsia"/>
        </w:rPr>
        <w:t>成交候选人（成交人）名称：河南琛澈医疗器械有限公司</w:t>
      </w:r>
    </w:p>
    <w:p>
      <w:pPr>
        <w:spacing w:line="312" w:lineRule="auto"/>
      </w:pPr>
      <w:r>
        <w:rPr>
          <w:rFonts w:hint="eastAsia"/>
        </w:rPr>
        <w:t>地址：河南省许昌市市辖区天宝路与学院路交叉口恒大绿洲紫薇公寓 2027 号</w:t>
      </w:r>
    </w:p>
    <w:p>
      <w:pPr>
        <w:spacing w:line="312" w:lineRule="auto"/>
      </w:pPr>
      <w:r>
        <w:rPr>
          <w:rFonts w:hint="eastAsia"/>
        </w:rPr>
        <w:t>联系人：王守章        联系方式：15539761562</w:t>
      </w:r>
    </w:p>
    <w:p>
      <w:pPr>
        <w:spacing w:line="312" w:lineRule="auto"/>
      </w:pPr>
      <w:r>
        <w:rPr>
          <w:rFonts w:hint="eastAsia"/>
        </w:rPr>
        <w:t>成交金额：1180000.00元     大写：壹佰壹拾捌万元整</w:t>
      </w:r>
    </w:p>
    <w:p>
      <w:pPr>
        <w:spacing w:line="312" w:lineRule="auto"/>
        <w:rPr>
          <w:b/>
          <w:bCs/>
        </w:rPr>
      </w:pPr>
      <w:r>
        <w:rPr>
          <w:rFonts w:hint="eastAsia"/>
          <w:b/>
          <w:bCs/>
        </w:rPr>
        <w:t>第二成交候选人：</w:t>
      </w:r>
    </w:p>
    <w:p>
      <w:pPr>
        <w:spacing w:line="312" w:lineRule="auto"/>
        <w:rPr>
          <w:b/>
          <w:bCs/>
        </w:rPr>
      </w:pPr>
      <w:r>
        <w:rPr>
          <w:rFonts w:hint="eastAsia"/>
        </w:rPr>
        <w:t>成交候选人（成交人）名称：许昌市福康泉医疗器械有限公司</w:t>
      </w:r>
    </w:p>
    <w:p>
      <w:pPr>
        <w:spacing w:line="312" w:lineRule="auto"/>
      </w:pPr>
      <w:r>
        <w:rPr>
          <w:rFonts w:hint="eastAsia"/>
        </w:rPr>
        <w:t>地址：河南省许昌市魏都区兴华路与小铁路交叉口东 300 米路南（三楼）</w:t>
      </w:r>
    </w:p>
    <w:p>
      <w:pPr>
        <w:spacing w:line="312" w:lineRule="auto"/>
      </w:pPr>
      <w:r>
        <w:rPr>
          <w:rFonts w:hint="eastAsia"/>
        </w:rPr>
        <w:t>联系人： 付赛芳     联系方式：18003826057</w:t>
      </w:r>
    </w:p>
    <w:p>
      <w:pPr>
        <w:spacing w:line="312" w:lineRule="auto"/>
      </w:pPr>
      <w:r>
        <w:rPr>
          <w:rFonts w:hint="eastAsia"/>
        </w:rPr>
        <w:t>成交金额：1180900.00元     大写：壹佰壹拾捌万零玖佰元整</w:t>
      </w:r>
    </w:p>
    <w:p>
      <w:pPr>
        <w:spacing w:line="312" w:lineRule="auto"/>
        <w:rPr>
          <w:b/>
          <w:bCs/>
        </w:rPr>
      </w:pPr>
      <w:r>
        <w:rPr>
          <w:rFonts w:hint="eastAsia"/>
          <w:b/>
          <w:bCs/>
        </w:rPr>
        <w:t>第三成交候选人：</w:t>
      </w:r>
    </w:p>
    <w:p>
      <w:pPr>
        <w:spacing w:line="312" w:lineRule="auto"/>
      </w:pPr>
      <w:r>
        <w:rPr>
          <w:rFonts w:hint="eastAsia"/>
        </w:rPr>
        <w:t>成交候选人（成交人）名称：许昌诺海久医疗器械有限公司</w:t>
      </w:r>
    </w:p>
    <w:p>
      <w:pPr>
        <w:spacing w:line="312" w:lineRule="auto"/>
      </w:pPr>
      <w:r>
        <w:rPr>
          <w:rFonts w:hint="eastAsia"/>
        </w:rPr>
        <w:t xml:space="preserve">地址：河南省许昌市龙祥路临街门店 6 号楼 201 室 </w:t>
      </w:r>
    </w:p>
    <w:p>
      <w:pPr>
        <w:spacing w:line="312" w:lineRule="auto"/>
      </w:pPr>
      <w:r>
        <w:rPr>
          <w:rFonts w:hint="eastAsia"/>
        </w:rPr>
        <w:t>联系人：娄俊威     联系方式：17739787018</w:t>
      </w:r>
    </w:p>
    <w:p>
      <w:pPr>
        <w:spacing w:line="312" w:lineRule="auto"/>
      </w:pPr>
      <w:r>
        <w:rPr>
          <w:rFonts w:hint="eastAsia"/>
        </w:rPr>
        <w:t>成交金额：1181700.00元     大写：壹佰壹拾捌万壹仟柒佰元整</w:t>
      </w:r>
    </w:p>
    <w:p>
      <w:pPr>
        <w:spacing w:line="312" w:lineRule="auto"/>
      </w:pPr>
      <w:r>
        <w:rPr>
          <w:rFonts w:hint="eastAsia"/>
        </w:rPr>
        <w:t>六、投标人根据谈判小组要求进行的澄清、说明或者补正：无</w:t>
      </w:r>
    </w:p>
    <w:p>
      <w:pPr>
        <w:spacing w:line="312" w:lineRule="auto"/>
      </w:pPr>
      <w:r>
        <w:rPr>
          <w:rFonts w:hint="eastAsia"/>
        </w:rPr>
        <w:t>七、是否存在谈判小组成员更换：否</w:t>
      </w:r>
    </w:p>
    <w:p>
      <w:pPr>
        <w:spacing w:line="312" w:lineRule="auto"/>
        <w:rPr>
          <w:rFonts w:hint="eastAsia"/>
        </w:rPr>
      </w:pPr>
      <w:r>
        <w:rPr>
          <w:rFonts w:hint="eastAsia"/>
        </w:rPr>
        <w:t>八、谈判小组成员名单：安军普（业主代表）、 丁振刚、刘新红（组长）。</w:t>
      </w:r>
    </w:p>
    <w:p>
      <w:pPr>
        <w:pStyle w:val="2"/>
        <w:spacing w:line="312" w:lineRule="auto"/>
        <w:rPr>
          <w:rFonts w:hint="eastAsia"/>
        </w:rPr>
      </w:pPr>
      <w:r>
        <w:rPr>
          <w:rFonts w:hint="eastAsia"/>
        </w:rPr>
        <w:t>九、联系方式</w:t>
      </w:r>
    </w:p>
    <w:p>
      <w:pPr>
        <w:spacing w:line="312" w:lineRule="auto"/>
      </w:pPr>
      <w:r>
        <w:rPr>
          <w:rFonts w:hint="eastAsia"/>
        </w:rPr>
        <w:t>（一）代理机构：中弘天合工程咨询有限公司</w:t>
      </w:r>
    </w:p>
    <w:p>
      <w:pPr>
        <w:spacing w:line="312" w:lineRule="auto"/>
      </w:pPr>
      <w:r>
        <w:rPr>
          <w:rFonts w:hint="eastAsia"/>
        </w:rPr>
        <w:t>地址：郑州市金水区姚砦路133号金成时代广场9幢25层</w:t>
      </w:r>
    </w:p>
    <w:p>
      <w:pPr>
        <w:spacing w:line="312" w:lineRule="auto"/>
      </w:pPr>
      <w:r>
        <w:rPr>
          <w:rFonts w:hint="eastAsia"/>
        </w:rPr>
        <w:t>联系人：张女士    联系电话：0371-63936075</w:t>
      </w:r>
    </w:p>
    <w:p>
      <w:pPr>
        <w:spacing w:line="312" w:lineRule="auto"/>
      </w:pPr>
      <w:r>
        <w:rPr>
          <w:rFonts w:hint="eastAsia"/>
        </w:rPr>
        <w:t xml:space="preserve">        王先生   联系电话：150 9028 8758</w:t>
      </w:r>
    </w:p>
    <w:p>
      <w:pPr>
        <w:spacing w:line="312" w:lineRule="auto"/>
      </w:pPr>
      <w:r>
        <w:rPr>
          <w:rFonts w:hint="eastAsia"/>
        </w:rPr>
        <w:t>（二）采购单位：禹州市人民医院</w:t>
      </w:r>
    </w:p>
    <w:p>
      <w:pPr>
        <w:spacing w:line="312" w:lineRule="auto"/>
      </w:pPr>
      <w:r>
        <w:rPr>
          <w:rFonts w:hint="eastAsia"/>
        </w:rPr>
        <w:t>地址：禹州市康复路1号</w:t>
      </w:r>
    </w:p>
    <w:p>
      <w:pPr>
        <w:spacing w:line="312" w:lineRule="auto"/>
        <w:rPr>
          <w:rFonts w:hint="eastAsia"/>
        </w:rPr>
      </w:pPr>
      <w:r>
        <w:rPr>
          <w:rFonts w:hint="eastAsia"/>
        </w:rPr>
        <w:t xml:space="preserve">联系人：席先生   联系电话：0374-6068578 </w:t>
      </w:r>
    </w:p>
    <w:p>
      <w:pPr>
        <w:spacing w:line="312" w:lineRule="auto"/>
      </w:pPr>
      <w:r>
        <w:rPr>
          <w:rFonts w:hint="eastAsia"/>
        </w:rPr>
        <w:t>（三）行政主管部门：禹州市卫生健康委员会</w:t>
      </w:r>
    </w:p>
    <w:p>
      <w:pPr>
        <w:spacing w:line="312" w:lineRule="auto"/>
      </w:pPr>
    </w:p>
    <w:p>
      <w:pPr>
        <w:spacing w:line="312" w:lineRule="auto"/>
      </w:pPr>
    </w:p>
    <w:p>
      <w:pPr>
        <w:spacing w:line="312" w:lineRule="auto"/>
        <w:ind w:firstLine="7560" w:firstLineChars="3600"/>
      </w:pPr>
      <w:r>
        <w:rPr>
          <w:rFonts w:hint="eastAsia"/>
        </w:rPr>
        <w:t>2020年6月</w:t>
      </w:r>
      <w:r>
        <w:rPr>
          <w:rFonts w:hint="eastAsia"/>
          <w:lang w:val="en-US" w:eastAsia="zh-CN"/>
        </w:rPr>
        <w:t>10</w:t>
      </w:r>
      <w:bookmarkStart w:id="0" w:name="_GoBack"/>
      <w:bookmarkEnd w:id="0"/>
      <w:r>
        <w:rPr>
          <w:rFonts w:hint="eastAsia"/>
        </w:rPr>
        <w:t>日</w:t>
      </w:r>
    </w:p>
    <w:p>
      <w:pPr>
        <w:spacing w:line="312" w:lineRule="auto"/>
      </w:pPr>
    </w:p>
    <w:sectPr>
      <w:footerReference r:id="rId3" w:type="default"/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62001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24B97B"/>
    <w:multiLevelType w:val="singleLevel"/>
    <w:tmpl w:val="CF24B97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CC20CC5"/>
    <w:rsid w:val="001303BC"/>
    <w:rsid w:val="002A7D95"/>
    <w:rsid w:val="004317F7"/>
    <w:rsid w:val="00805BBF"/>
    <w:rsid w:val="008C472B"/>
    <w:rsid w:val="008C4DE8"/>
    <w:rsid w:val="00995A97"/>
    <w:rsid w:val="009A2937"/>
    <w:rsid w:val="00A4084C"/>
    <w:rsid w:val="00A66E93"/>
    <w:rsid w:val="00C45A7B"/>
    <w:rsid w:val="00CE7749"/>
    <w:rsid w:val="00E274F3"/>
    <w:rsid w:val="00EB71E4"/>
    <w:rsid w:val="04F516D5"/>
    <w:rsid w:val="05A56DD3"/>
    <w:rsid w:val="0712125F"/>
    <w:rsid w:val="0EDB4F28"/>
    <w:rsid w:val="1151027B"/>
    <w:rsid w:val="155B1119"/>
    <w:rsid w:val="1A566FA7"/>
    <w:rsid w:val="21A74249"/>
    <w:rsid w:val="25B90E9C"/>
    <w:rsid w:val="2C600993"/>
    <w:rsid w:val="2C8E5FDA"/>
    <w:rsid w:val="2D955D5A"/>
    <w:rsid w:val="2F42579A"/>
    <w:rsid w:val="321C473E"/>
    <w:rsid w:val="32C95C19"/>
    <w:rsid w:val="33971BB2"/>
    <w:rsid w:val="35B47A33"/>
    <w:rsid w:val="3CC20CC5"/>
    <w:rsid w:val="3EEA5DF4"/>
    <w:rsid w:val="40414F25"/>
    <w:rsid w:val="404734C8"/>
    <w:rsid w:val="45AB4104"/>
    <w:rsid w:val="49A03AA2"/>
    <w:rsid w:val="49C06EE8"/>
    <w:rsid w:val="4B834915"/>
    <w:rsid w:val="565477FB"/>
    <w:rsid w:val="580C23AB"/>
    <w:rsid w:val="5A2A58C5"/>
    <w:rsid w:val="5A396353"/>
    <w:rsid w:val="5B3F07C9"/>
    <w:rsid w:val="6A377060"/>
    <w:rsid w:val="6C221A53"/>
    <w:rsid w:val="6D822F08"/>
    <w:rsid w:val="6DAE26A8"/>
    <w:rsid w:val="6EC84519"/>
    <w:rsid w:val="70B05923"/>
    <w:rsid w:val="732F2032"/>
    <w:rsid w:val="735860E2"/>
    <w:rsid w:val="738816F2"/>
    <w:rsid w:val="74182C0E"/>
    <w:rsid w:val="743122D2"/>
    <w:rsid w:val="764F3F79"/>
    <w:rsid w:val="76500E46"/>
    <w:rsid w:val="7C414517"/>
    <w:rsid w:val="7EBA4152"/>
    <w:rsid w:val="7F9A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99"/>
    <w:pPr>
      <w:ind w:firstLine="425"/>
    </w:pPr>
  </w:style>
  <w:style w:type="paragraph" w:styleId="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qFormat/>
    <w:uiPriority w:val="0"/>
    <w:pPr>
      <w:spacing w:after="0"/>
      <w:ind w:firstLine="420" w:firstLineChars="100"/>
    </w:p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qFormat/>
    <w:uiPriority w:val="0"/>
    <w:rPr>
      <w:color w:val="000000"/>
      <w:u w:val="none"/>
    </w:rPr>
  </w:style>
  <w:style w:type="character" w:styleId="12">
    <w:name w:val="Emphasis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00"/>
      <w:u w:val="none"/>
    </w:rPr>
  </w:style>
  <w:style w:type="character" w:customStyle="1" w:styleId="14">
    <w:name w:val="red"/>
    <w:basedOn w:val="10"/>
    <w:qFormat/>
    <w:uiPriority w:val="0"/>
    <w:rPr>
      <w:color w:val="FF0000"/>
      <w:sz w:val="18"/>
      <w:szCs w:val="18"/>
    </w:rPr>
  </w:style>
  <w:style w:type="character" w:customStyle="1" w:styleId="15">
    <w:name w:val="red1"/>
    <w:basedOn w:val="10"/>
    <w:qFormat/>
    <w:uiPriority w:val="0"/>
    <w:rPr>
      <w:color w:val="FF0000"/>
      <w:sz w:val="18"/>
      <w:szCs w:val="18"/>
    </w:rPr>
  </w:style>
  <w:style w:type="character" w:customStyle="1" w:styleId="16">
    <w:name w:val="red2"/>
    <w:basedOn w:val="10"/>
    <w:qFormat/>
    <w:uiPriority w:val="0"/>
    <w:rPr>
      <w:color w:val="CC0000"/>
    </w:rPr>
  </w:style>
  <w:style w:type="character" w:customStyle="1" w:styleId="17">
    <w:name w:val="red3"/>
    <w:basedOn w:val="10"/>
    <w:qFormat/>
    <w:uiPriority w:val="0"/>
    <w:rPr>
      <w:color w:val="FF0000"/>
    </w:rPr>
  </w:style>
  <w:style w:type="character" w:customStyle="1" w:styleId="18">
    <w:name w:val="green"/>
    <w:basedOn w:val="10"/>
    <w:qFormat/>
    <w:uiPriority w:val="0"/>
    <w:rPr>
      <w:color w:val="66AE00"/>
      <w:sz w:val="18"/>
      <w:szCs w:val="18"/>
    </w:rPr>
  </w:style>
  <w:style w:type="character" w:customStyle="1" w:styleId="19">
    <w:name w:val="green1"/>
    <w:basedOn w:val="10"/>
    <w:qFormat/>
    <w:uiPriority w:val="0"/>
    <w:rPr>
      <w:color w:val="66AE00"/>
      <w:sz w:val="18"/>
      <w:szCs w:val="18"/>
    </w:rPr>
  </w:style>
  <w:style w:type="character" w:customStyle="1" w:styleId="20">
    <w:name w:val="hover25"/>
    <w:basedOn w:val="10"/>
    <w:qFormat/>
    <w:uiPriority w:val="0"/>
  </w:style>
  <w:style w:type="character" w:customStyle="1" w:styleId="21">
    <w:name w:val="gb-jt"/>
    <w:basedOn w:val="10"/>
    <w:qFormat/>
    <w:uiPriority w:val="0"/>
  </w:style>
  <w:style w:type="character" w:customStyle="1" w:styleId="22">
    <w:name w:val="right"/>
    <w:basedOn w:val="10"/>
    <w:qFormat/>
    <w:uiPriority w:val="0"/>
    <w:rPr>
      <w:color w:val="999999"/>
      <w:sz w:val="18"/>
      <w:szCs w:val="18"/>
    </w:rPr>
  </w:style>
  <w:style w:type="character" w:customStyle="1" w:styleId="23">
    <w:name w:val="blue"/>
    <w:basedOn w:val="10"/>
    <w:qFormat/>
    <w:uiPriority w:val="0"/>
    <w:rPr>
      <w:color w:val="0371C6"/>
      <w:sz w:val="21"/>
      <w:szCs w:val="21"/>
    </w:rPr>
  </w:style>
  <w:style w:type="character" w:customStyle="1" w:styleId="24">
    <w:name w:val="hover24"/>
    <w:basedOn w:val="10"/>
    <w:qFormat/>
    <w:uiPriority w:val="0"/>
  </w:style>
  <w:style w:type="character" w:customStyle="1" w:styleId="25">
    <w:name w:val="页眉 Char"/>
    <w:basedOn w:val="10"/>
    <w:link w:val="6"/>
    <w:uiPriority w:val="99"/>
    <w:rPr>
      <w:kern w:val="2"/>
      <w:sz w:val="18"/>
      <w:szCs w:val="18"/>
    </w:rPr>
  </w:style>
  <w:style w:type="character" w:customStyle="1" w:styleId="26">
    <w:name w:val="页脚 Char"/>
    <w:basedOn w:val="10"/>
    <w:link w:val="5"/>
    <w:qFormat/>
    <w:uiPriority w:val="99"/>
    <w:rPr>
      <w:kern w:val="2"/>
      <w:sz w:val="18"/>
      <w:szCs w:val="18"/>
    </w:rPr>
  </w:style>
  <w:style w:type="paragraph" w:styleId="27">
    <w:name w:val="No Spacing"/>
    <w:link w:val="28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8">
    <w:name w:val="无间隔 Char"/>
    <w:basedOn w:val="10"/>
    <w:link w:val="27"/>
    <w:qFormat/>
    <w:uiPriority w:val="1"/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365</Words>
  <Characters>2084</Characters>
  <Lines>17</Lines>
  <Paragraphs>4</Paragraphs>
  <TotalTime>27</TotalTime>
  <ScaleCrop>false</ScaleCrop>
  <LinksUpToDate>false</LinksUpToDate>
  <CharactersWithSpaces>2445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2019-04-16T08:15:00Z</dcterms:created>
  <dc:creator>.唯一 D.se彩</dc:creator>
  <cp:lastModifiedBy>WPS_1591240706</cp:lastModifiedBy>
  <cp:lastPrinted>2020-06-08T11:31:00Z</cp:lastPrinted>
  <dcterms:modified xsi:type="dcterms:W3CDTF">2020-06-09T07:48:47Z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