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hint="eastAsia" w:ascii="宋体" w:hAnsi="宋体" w:cs="宋体"/>
          <w:b/>
          <w:sz w:val="32"/>
          <w:szCs w:val="32"/>
        </w:rPr>
      </w:pPr>
      <w:r>
        <w:rPr>
          <w:rFonts w:hint="eastAsia" w:ascii="宋体" w:hAnsi="宋体" w:cs="宋体"/>
          <w:b/>
          <w:sz w:val="32"/>
          <w:szCs w:val="32"/>
        </w:rPr>
        <w:t>采</w:t>
      </w:r>
      <w:r>
        <w:rPr>
          <w:rFonts w:hint="eastAsia" w:ascii="宋体" w:hAnsi="宋体" w:cs="宋体"/>
          <w:b/>
          <w:sz w:val="32"/>
          <w:szCs w:val="32"/>
          <w:lang w:val="en-US" w:eastAsia="zh-CN"/>
        </w:rPr>
        <w:t xml:space="preserve"> </w:t>
      </w:r>
      <w:r>
        <w:rPr>
          <w:rFonts w:hint="eastAsia" w:ascii="宋体" w:hAnsi="宋体" w:cs="宋体"/>
          <w:b/>
          <w:sz w:val="32"/>
          <w:szCs w:val="32"/>
        </w:rPr>
        <w:t>购</w:t>
      </w:r>
      <w:r>
        <w:rPr>
          <w:rFonts w:hint="eastAsia" w:ascii="宋体" w:hAnsi="宋体" w:cs="宋体"/>
          <w:b/>
          <w:sz w:val="32"/>
          <w:szCs w:val="32"/>
          <w:lang w:val="en-US" w:eastAsia="zh-CN"/>
        </w:rPr>
        <w:t xml:space="preserve"> </w:t>
      </w:r>
      <w:r>
        <w:rPr>
          <w:rFonts w:hint="eastAsia" w:ascii="宋体" w:hAnsi="宋体" w:cs="宋体"/>
          <w:b/>
          <w:sz w:val="32"/>
          <w:szCs w:val="32"/>
        </w:rPr>
        <w:t>需</w:t>
      </w:r>
      <w:r>
        <w:rPr>
          <w:rFonts w:hint="eastAsia" w:ascii="宋体" w:hAnsi="宋体" w:cs="宋体"/>
          <w:b/>
          <w:sz w:val="32"/>
          <w:szCs w:val="32"/>
          <w:lang w:val="en-US" w:eastAsia="zh-CN"/>
        </w:rPr>
        <w:t xml:space="preserve"> </w:t>
      </w:r>
      <w:r>
        <w:rPr>
          <w:rFonts w:hint="eastAsia" w:ascii="宋体" w:hAnsi="宋体" w:cs="宋体"/>
          <w:b/>
          <w:sz w:val="32"/>
          <w:szCs w:val="32"/>
        </w:rPr>
        <w:t>求</w:t>
      </w:r>
    </w:p>
    <w:p>
      <w:pPr>
        <w:spacing w:line="360" w:lineRule="auto"/>
        <w:ind w:firstLine="422" w:firstLineChars="175"/>
        <w:rPr>
          <w:rFonts w:ascii="Times New Roman" w:hAnsi="Times New Roman" w:eastAsia="宋体" w:cs="Times New Roman"/>
          <w:b/>
          <w:sz w:val="24"/>
          <w:szCs w:val="24"/>
        </w:rPr>
      </w:pPr>
      <w:r>
        <w:rPr>
          <w:rFonts w:hint="eastAsia" w:ascii="Times New Roman" w:hAnsi="Times New Roman" w:eastAsia="宋体" w:cs="Times New Roman"/>
          <w:b/>
          <w:sz w:val="24"/>
          <w:szCs w:val="24"/>
        </w:rPr>
        <w:t>一、采需清单</w:t>
      </w:r>
    </w:p>
    <w:p>
      <w:pPr>
        <w:pStyle w:val="6"/>
        <w:ind w:firstLine="0" w:firstLineChars="0"/>
        <w:jc w:val="center"/>
        <w:rPr>
          <w:rFonts w:hint="eastAsia" w:ascii="宋体" w:hAnsi="宋体" w:eastAsia="宋体" w:cs="宋体"/>
          <w:b/>
          <w:bCs/>
          <w:kern w:val="2"/>
          <w:sz w:val="24"/>
          <w:szCs w:val="24"/>
          <w:vertAlign w:val="baseline"/>
          <w:lang w:val="en-US" w:eastAsia="zh-CN" w:bidi="ar-SA"/>
        </w:rPr>
      </w:pPr>
    </w:p>
    <w:p>
      <w:pPr>
        <w:pStyle w:val="6"/>
        <w:ind w:firstLine="0" w:firstLineChars="0"/>
        <w:jc w:val="center"/>
        <w:rPr>
          <w:rFonts w:hint="eastAsia" w:ascii="宋体" w:hAnsi="宋体" w:eastAsia="宋体" w:cs="宋体"/>
          <w:b/>
          <w:bCs/>
          <w:kern w:val="2"/>
          <w:sz w:val="24"/>
          <w:szCs w:val="24"/>
          <w:vertAlign w:val="baseline"/>
          <w:lang w:val="en-US" w:eastAsia="zh-CN" w:bidi="ar-SA"/>
        </w:rPr>
      </w:pPr>
      <w:r>
        <w:rPr>
          <w:rFonts w:hint="eastAsia" w:ascii="宋体" w:hAnsi="宋体" w:eastAsia="宋体" w:cs="宋体"/>
          <w:b/>
          <w:bCs/>
          <w:kern w:val="2"/>
          <w:sz w:val="24"/>
          <w:szCs w:val="24"/>
          <w:vertAlign w:val="baseline"/>
          <w:lang w:val="en-US" w:eastAsia="zh-CN" w:bidi="ar-SA"/>
        </w:rPr>
        <w:t>一标包：长葛市标准化养蜂业发展项目采购需求</w:t>
      </w:r>
    </w:p>
    <w:tbl>
      <w:tblPr>
        <w:tblStyle w:val="7"/>
        <w:tblW w:w="801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50"/>
        <w:gridCol w:w="1985"/>
        <w:gridCol w:w="3450"/>
        <w:gridCol w:w="675"/>
        <w:gridCol w:w="825"/>
        <w:gridCol w:w="6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0" w:hRule="exact"/>
          <w:jc w:val="center"/>
        </w:trPr>
        <w:tc>
          <w:tcPr>
            <w:tcW w:w="450" w:type="dxa"/>
            <w:noWrap w:val="0"/>
            <w:vAlign w:val="center"/>
          </w:tcPr>
          <w:p>
            <w:pPr>
              <w:pStyle w:val="10"/>
              <w:adjustRightInd w:val="0"/>
              <w:snapToGrid w:val="0"/>
              <w:jc w:val="center"/>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序号</w:t>
            </w:r>
          </w:p>
        </w:tc>
        <w:tc>
          <w:tcPr>
            <w:tcW w:w="1985" w:type="dxa"/>
            <w:noWrap w:val="0"/>
            <w:vAlign w:val="center"/>
          </w:tcPr>
          <w:p>
            <w:pPr>
              <w:pStyle w:val="10"/>
              <w:adjustRightInd w:val="0"/>
              <w:snapToGrid w:val="0"/>
              <w:jc w:val="center"/>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名称</w:t>
            </w:r>
          </w:p>
        </w:tc>
        <w:tc>
          <w:tcPr>
            <w:tcW w:w="3450" w:type="dxa"/>
            <w:noWrap w:val="0"/>
            <w:vAlign w:val="center"/>
          </w:tcPr>
          <w:p>
            <w:pPr>
              <w:pStyle w:val="10"/>
              <w:adjustRightInd w:val="0"/>
              <w:snapToGrid w:val="0"/>
              <w:jc w:val="center"/>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规格型号</w:t>
            </w:r>
          </w:p>
        </w:tc>
        <w:tc>
          <w:tcPr>
            <w:tcW w:w="675" w:type="dxa"/>
            <w:noWrap w:val="0"/>
            <w:vAlign w:val="center"/>
          </w:tcPr>
          <w:p>
            <w:pPr>
              <w:pStyle w:val="10"/>
              <w:adjustRightInd w:val="0"/>
              <w:snapToGrid w:val="0"/>
              <w:jc w:val="center"/>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单位</w:t>
            </w:r>
          </w:p>
        </w:tc>
        <w:tc>
          <w:tcPr>
            <w:tcW w:w="825" w:type="dxa"/>
            <w:noWrap w:val="0"/>
            <w:vAlign w:val="center"/>
          </w:tcPr>
          <w:p>
            <w:pPr>
              <w:pStyle w:val="10"/>
              <w:adjustRightInd w:val="0"/>
              <w:snapToGrid w:val="0"/>
              <w:jc w:val="center"/>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数量</w:t>
            </w:r>
          </w:p>
        </w:tc>
        <w:tc>
          <w:tcPr>
            <w:tcW w:w="625" w:type="dxa"/>
            <w:noWrap w:val="0"/>
            <w:vAlign w:val="center"/>
          </w:tcPr>
          <w:p>
            <w:pPr>
              <w:pStyle w:val="10"/>
              <w:adjustRightInd w:val="0"/>
              <w:snapToGrid w:val="0"/>
              <w:jc w:val="center"/>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75" w:hRule="exact"/>
          <w:jc w:val="center"/>
        </w:trPr>
        <w:tc>
          <w:tcPr>
            <w:tcW w:w="450" w:type="dxa"/>
            <w:noWrap w:val="0"/>
            <w:vAlign w:val="center"/>
          </w:tcPr>
          <w:p>
            <w:pPr>
              <w:pStyle w:val="10"/>
              <w:adjustRightInd w:val="0"/>
              <w:snapToGrid w:val="0"/>
              <w:jc w:val="center"/>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1</w:t>
            </w:r>
          </w:p>
        </w:tc>
        <w:tc>
          <w:tcPr>
            <w:tcW w:w="1985" w:type="dxa"/>
            <w:noWrap w:val="0"/>
            <w:vAlign w:val="center"/>
          </w:tcPr>
          <w:p>
            <w:pPr>
              <w:pStyle w:val="10"/>
              <w:adjustRightInd w:val="0"/>
              <w:snapToGrid w:val="0"/>
              <w:jc w:val="center"/>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十框高箱（杉木煮蜡）</w:t>
            </w:r>
          </w:p>
        </w:tc>
        <w:tc>
          <w:tcPr>
            <w:tcW w:w="3450" w:type="dxa"/>
            <w:noWrap w:val="0"/>
            <w:vAlign w:val="center"/>
          </w:tcPr>
          <w:p>
            <w:pPr>
              <w:pStyle w:val="10"/>
              <w:adjustRightInd w:val="0"/>
              <w:snapToGrid w:val="0"/>
              <w:jc w:val="left"/>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材料：杉木；工艺：抛光、煮蜡巢箱外尺寸41*51*26cm，箱 盖 尺 寸45*55*8cm配件：大隔板1个，小隔板1个，纱盖1个，隔王板1块，板材厚1.8-2cm</w:t>
            </w:r>
          </w:p>
        </w:tc>
        <w:tc>
          <w:tcPr>
            <w:tcW w:w="675" w:type="dxa"/>
            <w:noWrap w:val="0"/>
            <w:vAlign w:val="center"/>
          </w:tcPr>
          <w:p>
            <w:pPr>
              <w:pStyle w:val="10"/>
              <w:adjustRightInd w:val="0"/>
              <w:snapToGrid w:val="0"/>
              <w:jc w:val="center"/>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套</w:t>
            </w:r>
          </w:p>
        </w:tc>
        <w:tc>
          <w:tcPr>
            <w:tcW w:w="825" w:type="dxa"/>
            <w:noWrap w:val="0"/>
            <w:vAlign w:val="center"/>
          </w:tcPr>
          <w:p>
            <w:pPr>
              <w:pStyle w:val="10"/>
              <w:adjustRightInd w:val="0"/>
              <w:snapToGrid w:val="0"/>
              <w:jc w:val="center"/>
              <w:rPr>
                <w:rFonts w:hint="default" w:ascii="宋体" w:hAnsi="宋体" w:eastAsia="宋体" w:cs="宋体"/>
                <w:color w:val="auto"/>
                <w:kern w:val="0"/>
                <w:sz w:val="21"/>
                <w:szCs w:val="21"/>
                <w:lang w:val="en-US" w:eastAsia="zh-CN" w:bidi="ar-SA"/>
              </w:rPr>
            </w:pPr>
            <w:r>
              <w:rPr>
                <w:rFonts w:hint="eastAsia" w:ascii="宋体" w:hAnsi="宋体" w:cs="宋体"/>
                <w:color w:val="auto"/>
                <w:kern w:val="0"/>
                <w:sz w:val="21"/>
                <w:szCs w:val="21"/>
                <w:lang w:val="en-US" w:eastAsia="zh-CN" w:bidi="ar-SA"/>
              </w:rPr>
              <w:t>6000</w:t>
            </w:r>
          </w:p>
        </w:tc>
        <w:tc>
          <w:tcPr>
            <w:tcW w:w="625" w:type="dxa"/>
            <w:noWrap w:val="0"/>
            <w:vAlign w:val="center"/>
          </w:tcPr>
          <w:p>
            <w:pPr>
              <w:pStyle w:val="10"/>
              <w:adjustRightInd w:val="0"/>
              <w:snapToGrid w:val="0"/>
              <w:jc w:val="center"/>
              <w:rPr>
                <w:rFonts w:hint="eastAsia" w:ascii="宋体" w:hAnsi="宋体" w:eastAsia="宋体" w:cs="宋体"/>
                <w:color w:val="auto"/>
                <w:kern w:val="0"/>
                <w:sz w:val="21"/>
                <w:szCs w:val="21"/>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0" w:hRule="exact"/>
          <w:jc w:val="center"/>
        </w:trPr>
        <w:tc>
          <w:tcPr>
            <w:tcW w:w="450" w:type="dxa"/>
            <w:noWrap w:val="0"/>
            <w:vAlign w:val="center"/>
          </w:tcPr>
          <w:p>
            <w:pPr>
              <w:pStyle w:val="10"/>
              <w:adjustRightInd w:val="0"/>
              <w:snapToGrid w:val="0"/>
              <w:jc w:val="center"/>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2</w:t>
            </w:r>
          </w:p>
        </w:tc>
        <w:tc>
          <w:tcPr>
            <w:tcW w:w="1985" w:type="dxa"/>
            <w:noWrap w:val="0"/>
            <w:vAlign w:val="center"/>
          </w:tcPr>
          <w:p>
            <w:pPr>
              <w:pStyle w:val="10"/>
              <w:adjustRightInd w:val="0"/>
              <w:snapToGrid w:val="0"/>
              <w:jc w:val="center"/>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五排脱粉器</w:t>
            </w:r>
          </w:p>
        </w:tc>
        <w:tc>
          <w:tcPr>
            <w:tcW w:w="3450" w:type="dxa"/>
            <w:noWrap w:val="0"/>
            <w:vAlign w:val="center"/>
          </w:tcPr>
          <w:p>
            <w:pPr>
              <w:pStyle w:val="10"/>
              <w:adjustRightInd w:val="0"/>
              <w:snapToGrid w:val="0"/>
              <w:jc w:val="left"/>
              <w:rPr>
                <w:rFonts w:hint="default"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冠军牌脱粉器；不锈钢圈；40*5.5cm</w:t>
            </w:r>
          </w:p>
        </w:tc>
        <w:tc>
          <w:tcPr>
            <w:tcW w:w="675" w:type="dxa"/>
            <w:noWrap w:val="0"/>
            <w:vAlign w:val="center"/>
          </w:tcPr>
          <w:p>
            <w:pPr>
              <w:pStyle w:val="10"/>
              <w:adjustRightInd w:val="0"/>
              <w:snapToGrid w:val="0"/>
              <w:jc w:val="center"/>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把</w:t>
            </w:r>
          </w:p>
        </w:tc>
        <w:tc>
          <w:tcPr>
            <w:tcW w:w="825" w:type="dxa"/>
            <w:noWrap w:val="0"/>
            <w:vAlign w:val="center"/>
          </w:tcPr>
          <w:p>
            <w:pPr>
              <w:pStyle w:val="10"/>
              <w:adjustRightInd w:val="0"/>
              <w:snapToGrid w:val="0"/>
              <w:jc w:val="center"/>
              <w:rPr>
                <w:rFonts w:hint="default" w:ascii="宋体" w:hAnsi="宋体" w:eastAsia="宋体" w:cs="宋体"/>
                <w:color w:val="auto"/>
                <w:kern w:val="0"/>
                <w:sz w:val="21"/>
                <w:szCs w:val="21"/>
                <w:lang w:val="en-US" w:eastAsia="zh-CN" w:bidi="ar-SA"/>
              </w:rPr>
            </w:pPr>
            <w:r>
              <w:rPr>
                <w:rFonts w:hint="eastAsia" w:ascii="宋体" w:hAnsi="宋体" w:cs="宋体"/>
                <w:color w:val="auto"/>
                <w:kern w:val="0"/>
                <w:sz w:val="21"/>
                <w:szCs w:val="21"/>
                <w:lang w:val="en-US" w:eastAsia="zh-CN" w:bidi="ar-SA"/>
              </w:rPr>
              <w:t>6000</w:t>
            </w:r>
          </w:p>
        </w:tc>
        <w:tc>
          <w:tcPr>
            <w:tcW w:w="625" w:type="dxa"/>
            <w:noWrap w:val="0"/>
            <w:vAlign w:val="center"/>
          </w:tcPr>
          <w:p>
            <w:pPr>
              <w:pStyle w:val="10"/>
              <w:adjustRightInd w:val="0"/>
              <w:snapToGrid w:val="0"/>
              <w:jc w:val="center"/>
              <w:rPr>
                <w:rFonts w:hint="eastAsia" w:ascii="宋体" w:hAnsi="宋体" w:eastAsia="宋体" w:cs="宋体"/>
                <w:color w:val="auto"/>
                <w:kern w:val="0"/>
                <w:sz w:val="21"/>
                <w:szCs w:val="21"/>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0" w:hRule="exact"/>
          <w:jc w:val="center"/>
        </w:trPr>
        <w:tc>
          <w:tcPr>
            <w:tcW w:w="450" w:type="dxa"/>
            <w:noWrap w:val="0"/>
            <w:vAlign w:val="center"/>
          </w:tcPr>
          <w:p>
            <w:pPr>
              <w:pStyle w:val="10"/>
              <w:adjustRightInd w:val="0"/>
              <w:snapToGrid w:val="0"/>
              <w:jc w:val="center"/>
              <w:rPr>
                <w:rFonts w:hint="default" w:ascii="宋体" w:hAnsi="宋体" w:eastAsia="宋体" w:cs="宋体"/>
                <w:color w:val="auto"/>
                <w:kern w:val="0"/>
                <w:sz w:val="21"/>
                <w:szCs w:val="21"/>
                <w:lang w:val="en-US" w:eastAsia="zh-CN" w:bidi="ar-SA"/>
              </w:rPr>
            </w:pPr>
            <w:r>
              <w:rPr>
                <w:rFonts w:hint="eastAsia" w:ascii="宋体" w:hAnsi="宋体" w:cs="宋体"/>
                <w:color w:val="auto"/>
                <w:kern w:val="0"/>
                <w:sz w:val="21"/>
                <w:szCs w:val="21"/>
                <w:lang w:val="en-US" w:eastAsia="zh-CN" w:bidi="ar-SA"/>
              </w:rPr>
              <w:t>3</w:t>
            </w:r>
          </w:p>
        </w:tc>
        <w:tc>
          <w:tcPr>
            <w:tcW w:w="1985" w:type="dxa"/>
            <w:noWrap w:val="0"/>
            <w:vAlign w:val="center"/>
          </w:tcPr>
          <w:p>
            <w:pPr>
              <w:pStyle w:val="10"/>
              <w:adjustRightInd w:val="0"/>
              <w:snapToGrid w:val="0"/>
              <w:jc w:val="center"/>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带丝巢框</w:t>
            </w:r>
          </w:p>
        </w:tc>
        <w:tc>
          <w:tcPr>
            <w:tcW w:w="3450" w:type="dxa"/>
            <w:noWrap w:val="0"/>
            <w:vAlign w:val="center"/>
          </w:tcPr>
          <w:p>
            <w:pPr>
              <w:pStyle w:val="10"/>
              <w:adjustRightInd w:val="0"/>
              <w:snapToGrid w:val="0"/>
              <w:jc w:val="left"/>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杉木巢框，空好铁丝</w:t>
            </w:r>
          </w:p>
          <w:p>
            <w:pPr>
              <w:pStyle w:val="10"/>
              <w:adjustRightInd w:val="0"/>
              <w:snapToGrid w:val="0"/>
              <w:jc w:val="left"/>
              <w:rPr>
                <w:rFonts w:hint="default"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10个/箱，48.8*23.5</w:t>
            </w:r>
            <w:r>
              <w:rPr>
                <w:rFonts w:hint="eastAsia" w:ascii="宋体" w:hAnsi="宋体" w:cs="宋体"/>
                <w:color w:val="auto"/>
                <w:kern w:val="0"/>
                <w:sz w:val="21"/>
                <w:szCs w:val="21"/>
                <w:lang w:val="en-US" w:eastAsia="zh-CN" w:bidi="ar-SA"/>
              </w:rPr>
              <w:t>cm</w:t>
            </w:r>
          </w:p>
        </w:tc>
        <w:tc>
          <w:tcPr>
            <w:tcW w:w="675" w:type="dxa"/>
            <w:noWrap w:val="0"/>
            <w:vAlign w:val="center"/>
          </w:tcPr>
          <w:p>
            <w:pPr>
              <w:pStyle w:val="10"/>
              <w:adjustRightInd w:val="0"/>
              <w:snapToGrid w:val="0"/>
              <w:jc w:val="center"/>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套</w:t>
            </w:r>
          </w:p>
        </w:tc>
        <w:tc>
          <w:tcPr>
            <w:tcW w:w="825" w:type="dxa"/>
            <w:noWrap w:val="0"/>
            <w:vAlign w:val="center"/>
          </w:tcPr>
          <w:p>
            <w:pPr>
              <w:pStyle w:val="10"/>
              <w:adjustRightInd w:val="0"/>
              <w:snapToGrid w:val="0"/>
              <w:jc w:val="center"/>
              <w:rPr>
                <w:rFonts w:hint="default" w:ascii="宋体" w:hAnsi="宋体" w:eastAsia="宋体" w:cs="宋体"/>
                <w:color w:val="auto"/>
                <w:kern w:val="0"/>
                <w:sz w:val="21"/>
                <w:szCs w:val="21"/>
                <w:lang w:val="en-US" w:eastAsia="zh-CN" w:bidi="ar-SA"/>
              </w:rPr>
            </w:pPr>
            <w:r>
              <w:rPr>
                <w:rFonts w:hint="eastAsia" w:ascii="宋体" w:hAnsi="宋体" w:cs="宋体"/>
                <w:color w:val="auto"/>
                <w:kern w:val="0"/>
                <w:sz w:val="21"/>
                <w:szCs w:val="21"/>
                <w:lang w:val="en-US" w:eastAsia="zh-CN" w:bidi="ar-SA"/>
              </w:rPr>
              <w:t>6000</w:t>
            </w:r>
          </w:p>
        </w:tc>
        <w:tc>
          <w:tcPr>
            <w:tcW w:w="625" w:type="dxa"/>
            <w:noWrap w:val="0"/>
            <w:vAlign w:val="center"/>
          </w:tcPr>
          <w:p>
            <w:pPr>
              <w:pStyle w:val="10"/>
              <w:adjustRightInd w:val="0"/>
              <w:snapToGrid w:val="0"/>
              <w:jc w:val="center"/>
              <w:rPr>
                <w:rFonts w:hint="eastAsia" w:ascii="宋体" w:hAnsi="宋体" w:eastAsia="宋体" w:cs="宋体"/>
                <w:color w:val="auto"/>
                <w:kern w:val="0"/>
                <w:sz w:val="21"/>
                <w:szCs w:val="21"/>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0" w:hRule="exact"/>
          <w:jc w:val="center"/>
        </w:trPr>
        <w:tc>
          <w:tcPr>
            <w:tcW w:w="450" w:type="dxa"/>
            <w:noWrap w:val="0"/>
            <w:vAlign w:val="center"/>
          </w:tcPr>
          <w:p>
            <w:pPr>
              <w:pStyle w:val="10"/>
              <w:adjustRightInd w:val="0"/>
              <w:snapToGrid w:val="0"/>
              <w:jc w:val="center"/>
              <w:rPr>
                <w:rFonts w:hint="default" w:ascii="宋体" w:hAnsi="宋体" w:eastAsia="宋体" w:cs="宋体"/>
                <w:color w:val="auto"/>
                <w:kern w:val="0"/>
                <w:sz w:val="21"/>
                <w:szCs w:val="21"/>
                <w:lang w:val="en-US" w:eastAsia="zh-CN" w:bidi="ar-SA"/>
              </w:rPr>
            </w:pPr>
            <w:r>
              <w:rPr>
                <w:rFonts w:hint="eastAsia" w:ascii="宋体" w:hAnsi="宋体" w:cs="宋体"/>
                <w:color w:val="auto"/>
                <w:kern w:val="0"/>
                <w:sz w:val="21"/>
                <w:szCs w:val="21"/>
                <w:lang w:val="en-US" w:eastAsia="zh-CN" w:bidi="ar-SA"/>
              </w:rPr>
              <w:t>4</w:t>
            </w:r>
          </w:p>
        </w:tc>
        <w:tc>
          <w:tcPr>
            <w:tcW w:w="1985" w:type="dxa"/>
            <w:noWrap w:val="0"/>
            <w:vAlign w:val="center"/>
          </w:tcPr>
          <w:p>
            <w:pPr>
              <w:pStyle w:val="10"/>
              <w:adjustRightInd w:val="0"/>
              <w:snapToGrid w:val="0"/>
              <w:jc w:val="center"/>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养蜂棚舍建设</w:t>
            </w:r>
          </w:p>
        </w:tc>
        <w:tc>
          <w:tcPr>
            <w:tcW w:w="3450" w:type="dxa"/>
            <w:noWrap w:val="0"/>
            <w:vAlign w:val="center"/>
          </w:tcPr>
          <w:p>
            <w:pPr>
              <w:pStyle w:val="10"/>
              <w:adjustRightInd w:val="0"/>
              <w:snapToGrid w:val="0"/>
              <w:jc w:val="left"/>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帆布帐棚</w:t>
            </w:r>
          </w:p>
          <w:p>
            <w:pPr>
              <w:pStyle w:val="10"/>
              <w:adjustRightInd w:val="0"/>
              <w:snapToGrid w:val="0"/>
              <w:jc w:val="left"/>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长4×宽6米</w:t>
            </w:r>
          </w:p>
        </w:tc>
        <w:tc>
          <w:tcPr>
            <w:tcW w:w="675" w:type="dxa"/>
            <w:noWrap w:val="0"/>
            <w:vAlign w:val="center"/>
          </w:tcPr>
          <w:p>
            <w:pPr>
              <w:pStyle w:val="10"/>
              <w:adjustRightInd w:val="0"/>
              <w:snapToGrid w:val="0"/>
              <w:jc w:val="center"/>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套</w:t>
            </w:r>
          </w:p>
        </w:tc>
        <w:tc>
          <w:tcPr>
            <w:tcW w:w="825" w:type="dxa"/>
            <w:noWrap w:val="0"/>
            <w:vAlign w:val="center"/>
          </w:tcPr>
          <w:p>
            <w:pPr>
              <w:pStyle w:val="10"/>
              <w:adjustRightInd w:val="0"/>
              <w:snapToGrid w:val="0"/>
              <w:jc w:val="center"/>
              <w:rPr>
                <w:rFonts w:hint="default"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1</w:t>
            </w:r>
            <w:r>
              <w:rPr>
                <w:rFonts w:hint="eastAsia" w:ascii="宋体" w:hAnsi="宋体" w:cs="宋体"/>
                <w:color w:val="auto"/>
                <w:kern w:val="0"/>
                <w:sz w:val="21"/>
                <w:szCs w:val="21"/>
                <w:lang w:val="en-US" w:eastAsia="zh-CN" w:bidi="ar-SA"/>
              </w:rPr>
              <w:t>20</w:t>
            </w:r>
          </w:p>
        </w:tc>
        <w:tc>
          <w:tcPr>
            <w:tcW w:w="625" w:type="dxa"/>
            <w:noWrap w:val="0"/>
            <w:vAlign w:val="center"/>
          </w:tcPr>
          <w:p>
            <w:pPr>
              <w:pStyle w:val="10"/>
              <w:adjustRightInd w:val="0"/>
              <w:snapToGrid w:val="0"/>
              <w:jc w:val="center"/>
              <w:rPr>
                <w:rFonts w:hint="eastAsia" w:ascii="宋体" w:hAnsi="宋体" w:eastAsia="宋体" w:cs="宋体"/>
                <w:color w:val="auto"/>
                <w:kern w:val="0"/>
                <w:sz w:val="21"/>
                <w:szCs w:val="21"/>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0" w:hRule="exact"/>
          <w:jc w:val="center"/>
        </w:trPr>
        <w:tc>
          <w:tcPr>
            <w:tcW w:w="450" w:type="dxa"/>
            <w:noWrap w:val="0"/>
            <w:vAlign w:val="center"/>
          </w:tcPr>
          <w:p>
            <w:pPr>
              <w:pStyle w:val="10"/>
              <w:adjustRightInd w:val="0"/>
              <w:snapToGrid w:val="0"/>
              <w:jc w:val="center"/>
              <w:rPr>
                <w:rFonts w:hint="default" w:ascii="宋体" w:hAnsi="宋体" w:eastAsia="宋体" w:cs="宋体"/>
                <w:color w:val="auto"/>
                <w:kern w:val="0"/>
                <w:sz w:val="21"/>
                <w:szCs w:val="21"/>
                <w:lang w:val="en-US" w:eastAsia="zh-CN" w:bidi="ar-SA"/>
              </w:rPr>
            </w:pPr>
            <w:r>
              <w:rPr>
                <w:rFonts w:hint="eastAsia" w:ascii="宋体" w:hAnsi="宋体" w:cs="宋体"/>
                <w:color w:val="auto"/>
                <w:kern w:val="0"/>
                <w:sz w:val="21"/>
                <w:szCs w:val="21"/>
                <w:lang w:val="en-US" w:eastAsia="zh-CN" w:bidi="ar-SA"/>
              </w:rPr>
              <w:t>5</w:t>
            </w:r>
          </w:p>
        </w:tc>
        <w:tc>
          <w:tcPr>
            <w:tcW w:w="1985" w:type="dxa"/>
            <w:noWrap w:val="0"/>
            <w:vAlign w:val="center"/>
          </w:tcPr>
          <w:p>
            <w:pPr>
              <w:pStyle w:val="10"/>
              <w:adjustRightInd w:val="0"/>
              <w:snapToGrid w:val="0"/>
              <w:jc w:val="center"/>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2框手动摇蜜机</w:t>
            </w:r>
          </w:p>
        </w:tc>
        <w:tc>
          <w:tcPr>
            <w:tcW w:w="3450" w:type="dxa"/>
            <w:noWrap w:val="0"/>
            <w:vAlign w:val="center"/>
          </w:tcPr>
          <w:p>
            <w:pPr>
              <w:pStyle w:val="10"/>
              <w:adjustRightInd w:val="0"/>
              <w:snapToGrid w:val="0"/>
              <w:jc w:val="left"/>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201不锈钢1.0厚（2.0厚），桶身35*75cm</w:t>
            </w:r>
          </w:p>
        </w:tc>
        <w:tc>
          <w:tcPr>
            <w:tcW w:w="675" w:type="dxa"/>
            <w:noWrap w:val="0"/>
            <w:vAlign w:val="center"/>
          </w:tcPr>
          <w:p>
            <w:pPr>
              <w:pStyle w:val="10"/>
              <w:adjustRightInd w:val="0"/>
              <w:snapToGrid w:val="0"/>
              <w:jc w:val="center"/>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台</w:t>
            </w:r>
          </w:p>
        </w:tc>
        <w:tc>
          <w:tcPr>
            <w:tcW w:w="825" w:type="dxa"/>
            <w:noWrap w:val="0"/>
            <w:vAlign w:val="center"/>
          </w:tcPr>
          <w:p>
            <w:pPr>
              <w:pStyle w:val="10"/>
              <w:adjustRightInd w:val="0"/>
              <w:snapToGrid w:val="0"/>
              <w:jc w:val="center"/>
              <w:rPr>
                <w:rFonts w:hint="default"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1</w:t>
            </w:r>
            <w:r>
              <w:rPr>
                <w:rFonts w:hint="eastAsia" w:ascii="宋体" w:hAnsi="宋体" w:cs="宋体"/>
                <w:color w:val="auto"/>
                <w:kern w:val="0"/>
                <w:sz w:val="21"/>
                <w:szCs w:val="21"/>
                <w:lang w:val="en-US" w:eastAsia="zh-CN" w:bidi="ar-SA"/>
              </w:rPr>
              <w:t>20</w:t>
            </w:r>
          </w:p>
        </w:tc>
        <w:tc>
          <w:tcPr>
            <w:tcW w:w="625" w:type="dxa"/>
            <w:noWrap w:val="0"/>
            <w:vAlign w:val="center"/>
          </w:tcPr>
          <w:p>
            <w:pPr>
              <w:pStyle w:val="10"/>
              <w:adjustRightInd w:val="0"/>
              <w:snapToGrid w:val="0"/>
              <w:jc w:val="center"/>
              <w:rPr>
                <w:rFonts w:hint="eastAsia" w:ascii="宋体" w:hAnsi="宋体" w:eastAsia="宋体" w:cs="宋体"/>
                <w:color w:val="auto"/>
                <w:kern w:val="0"/>
                <w:sz w:val="21"/>
                <w:szCs w:val="21"/>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0" w:hRule="exact"/>
          <w:jc w:val="center"/>
        </w:trPr>
        <w:tc>
          <w:tcPr>
            <w:tcW w:w="450" w:type="dxa"/>
            <w:noWrap w:val="0"/>
            <w:vAlign w:val="center"/>
          </w:tcPr>
          <w:p>
            <w:pPr>
              <w:pStyle w:val="10"/>
              <w:adjustRightInd w:val="0"/>
              <w:snapToGrid w:val="0"/>
              <w:jc w:val="center"/>
              <w:rPr>
                <w:rFonts w:hint="default" w:ascii="宋体" w:hAnsi="宋体" w:eastAsia="宋体" w:cs="宋体"/>
                <w:color w:val="auto"/>
                <w:kern w:val="0"/>
                <w:sz w:val="21"/>
                <w:szCs w:val="21"/>
                <w:lang w:val="en-US" w:eastAsia="zh-CN" w:bidi="ar-SA"/>
              </w:rPr>
            </w:pPr>
            <w:r>
              <w:rPr>
                <w:rFonts w:hint="eastAsia" w:ascii="宋体" w:hAnsi="宋体" w:cs="宋体"/>
                <w:color w:val="auto"/>
                <w:kern w:val="0"/>
                <w:sz w:val="21"/>
                <w:szCs w:val="21"/>
                <w:lang w:val="en-US" w:eastAsia="zh-CN" w:bidi="ar-SA"/>
              </w:rPr>
              <w:t>6</w:t>
            </w:r>
          </w:p>
        </w:tc>
        <w:tc>
          <w:tcPr>
            <w:tcW w:w="1985" w:type="dxa"/>
            <w:noWrap w:val="0"/>
            <w:vAlign w:val="center"/>
          </w:tcPr>
          <w:p>
            <w:pPr>
              <w:pStyle w:val="10"/>
              <w:adjustRightInd w:val="0"/>
              <w:snapToGrid w:val="0"/>
              <w:jc w:val="center"/>
              <w:rPr>
                <w:rFonts w:hint="eastAsia" w:ascii="宋体" w:hAnsi="宋体" w:eastAsia="宋体" w:cs="宋体"/>
                <w:color w:val="auto"/>
                <w:kern w:val="0"/>
                <w:sz w:val="21"/>
                <w:szCs w:val="21"/>
                <w:lang w:val="en-US" w:eastAsia="zh-CN" w:bidi="ar-SA"/>
              </w:rPr>
            </w:pPr>
          </w:p>
          <w:p>
            <w:pPr>
              <w:pStyle w:val="10"/>
              <w:adjustRightInd w:val="0"/>
              <w:snapToGrid w:val="0"/>
              <w:jc w:val="center"/>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蜂衣</w:t>
            </w:r>
          </w:p>
        </w:tc>
        <w:tc>
          <w:tcPr>
            <w:tcW w:w="3450" w:type="dxa"/>
            <w:noWrap w:val="0"/>
            <w:vAlign w:val="center"/>
          </w:tcPr>
          <w:p>
            <w:pPr>
              <w:pStyle w:val="10"/>
              <w:adjustRightInd w:val="0"/>
              <w:snapToGrid w:val="0"/>
              <w:jc w:val="left"/>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尺码：均码；</w:t>
            </w:r>
          </w:p>
          <w:p>
            <w:pPr>
              <w:pStyle w:val="10"/>
              <w:adjustRightInd w:val="0"/>
              <w:snapToGrid w:val="0"/>
              <w:jc w:val="left"/>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布料：涤棉， 前胸对开拉链门，松紧袖口；</w:t>
            </w:r>
          </w:p>
        </w:tc>
        <w:tc>
          <w:tcPr>
            <w:tcW w:w="675" w:type="dxa"/>
            <w:noWrap w:val="0"/>
            <w:vAlign w:val="center"/>
          </w:tcPr>
          <w:p>
            <w:pPr>
              <w:pStyle w:val="10"/>
              <w:adjustRightInd w:val="0"/>
              <w:snapToGrid w:val="0"/>
              <w:jc w:val="center"/>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套</w:t>
            </w:r>
          </w:p>
        </w:tc>
        <w:tc>
          <w:tcPr>
            <w:tcW w:w="825" w:type="dxa"/>
            <w:noWrap w:val="0"/>
            <w:vAlign w:val="center"/>
          </w:tcPr>
          <w:p>
            <w:pPr>
              <w:pStyle w:val="10"/>
              <w:adjustRightInd w:val="0"/>
              <w:snapToGrid w:val="0"/>
              <w:jc w:val="center"/>
              <w:rPr>
                <w:rFonts w:hint="default"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1</w:t>
            </w:r>
            <w:r>
              <w:rPr>
                <w:rFonts w:hint="eastAsia" w:ascii="宋体" w:hAnsi="宋体" w:cs="宋体"/>
                <w:color w:val="auto"/>
                <w:kern w:val="0"/>
                <w:sz w:val="21"/>
                <w:szCs w:val="21"/>
                <w:lang w:val="en-US" w:eastAsia="zh-CN" w:bidi="ar-SA"/>
              </w:rPr>
              <w:t>20</w:t>
            </w:r>
          </w:p>
        </w:tc>
        <w:tc>
          <w:tcPr>
            <w:tcW w:w="625" w:type="dxa"/>
            <w:noWrap w:val="0"/>
            <w:vAlign w:val="center"/>
          </w:tcPr>
          <w:p>
            <w:pPr>
              <w:pStyle w:val="10"/>
              <w:adjustRightInd w:val="0"/>
              <w:snapToGrid w:val="0"/>
              <w:jc w:val="center"/>
              <w:rPr>
                <w:rFonts w:hint="eastAsia" w:ascii="宋体" w:hAnsi="宋体" w:eastAsia="宋体" w:cs="宋体"/>
                <w:color w:val="auto"/>
                <w:kern w:val="0"/>
                <w:sz w:val="21"/>
                <w:szCs w:val="21"/>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0" w:hRule="exact"/>
          <w:jc w:val="center"/>
        </w:trPr>
        <w:tc>
          <w:tcPr>
            <w:tcW w:w="450" w:type="dxa"/>
            <w:noWrap w:val="0"/>
            <w:vAlign w:val="center"/>
          </w:tcPr>
          <w:p>
            <w:pPr>
              <w:pStyle w:val="10"/>
              <w:adjustRightInd w:val="0"/>
              <w:snapToGrid w:val="0"/>
              <w:jc w:val="center"/>
              <w:rPr>
                <w:rFonts w:hint="default" w:ascii="宋体" w:hAnsi="宋体" w:eastAsia="宋体" w:cs="宋体"/>
                <w:color w:val="auto"/>
                <w:kern w:val="0"/>
                <w:sz w:val="21"/>
                <w:szCs w:val="21"/>
                <w:lang w:val="en-US" w:eastAsia="zh-CN" w:bidi="ar-SA"/>
              </w:rPr>
            </w:pPr>
            <w:r>
              <w:rPr>
                <w:rFonts w:hint="eastAsia" w:ascii="宋体" w:hAnsi="宋体" w:cs="宋体"/>
                <w:color w:val="auto"/>
                <w:kern w:val="0"/>
                <w:sz w:val="21"/>
                <w:szCs w:val="21"/>
                <w:lang w:val="en-US" w:eastAsia="zh-CN" w:bidi="ar-SA"/>
              </w:rPr>
              <w:t>7</w:t>
            </w:r>
          </w:p>
        </w:tc>
        <w:tc>
          <w:tcPr>
            <w:tcW w:w="1985" w:type="dxa"/>
            <w:noWrap w:val="0"/>
            <w:vAlign w:val="center"/>
          </w:tcPr>
          <w:p>
            <w:pPr>
              <w:pStyle w:val="10"/>
              <w:adjustRightInd w:val="0"/>
              <w:snapToGrid w:val="0"/>
              <w:jc w:val="center"/>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帆布羊皮手套</w:t>
            </w:r>
          </w:p>
        </w:tc>
        <w:tc>
          <w:tcPr>
            <w:tcW w:w="3450" w:type="dxa"/>
            <w:noWrap w:val="0"/>
            <w:vAlign w:val="center"/>
          </w:tcPr>
          <w:p>
            <w:pPr>
              <w:pStyle w:val="10"/>
              <w:adjustRightInd w:val="0"/>
              <w:snapToGrid w:val="0"/>
              <w:jc w:val="left"/>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总长46cm，袖子帆布长28，带松紧口</w:t>
            </w:r>
          </w:p>
        </w:tc>
        <w:tc>
          <w:tcPr>
            <w:tcW w:w="675" w:type="dxa"/>
            <w:noWrap w:val="0"/>
            <w:vAlign w:val="center"/>
          </w:tcPr>
          <w:p>
            <w:pPr>
              <w:pStyle w:val="10"/>
              <w:adjustRightInd w:val="0"/>
              <w:snapToGrid w:val="0"/>
              <w:jc w:val="center"/>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双</w:t>
            </w:r>
          </w:p>
        </w:tc>
        <w:tc>
          <w:tcPr>
            <w:tcW w:w="825" w:type="dxa"/>
            <w:noWrap w:val="0"/>
            <w:vAlign w:val="center"/>
          </w:tcPr>
          <w:p>
            <w:pPr>
              <w:pStyle w:val="10"/>
              <w:adjustRightInd w:val="0"/>
              <w:snapToGrid w:val="0"/>
              <w:jc w:val="center"/>
              <w:rPr>
                <w:rFonts w:hint="default" w:ascii="宋体" w:hAnsi="宋体" w:eastAsia="宋体" w:cs="宋体"/>
                <w:color w:val="auto"/>
                <w:kern w:val="0"/>
                <w:sz w:val="21"/>
                <w:szCs w:val="21"/>
                <w:lang w:val="en-US" w:eastAsia="zh-CN" w:bidi="ar-SA"/>
              </w:rPr>
            </w:pPr>
            <w:r>
              <w:rPr>
                <w:rFonts w:hint="eastAsia" w:ascii="宋体" w:hAnsi="宋体" w:cs="宋体"/>
                <w:color w:val="auto"/>
                <w:kern w:val="0"/>
                <w:sz w:val="21"/>
                <w:szCs w:val="21"/>
                <w:lang w:val="en-US" w:eastAsia="zh-CN" w:bidi="ar-SA"/>
              </w:rPr>
              <w:t>120</w:t>
            </w:r>
          </w:p>
        </w:tc>
        <w:tc>
          <w:tcPr>
            <w:tcW w:w="625" w:type="dxa"/>
            <w:noWrap w:val="0"/>
            <w:vAlign w:val="center"/>
          </w:tcPr>
          <w:p>
            <w:pPr>
              <w:pStyle w:val="10"/>
              <w:adjustRightInd w:val="0"/>
              <w:snapToGrid w:val="0"/>
              <w:jc w:val="center"/>
              <w:rPr>
                <w:rFonts w:hint="eastAsia" w:ascii="宋体" w:hAnsi="宋体" w:eastAsia="宋体" w:cs="宋体"/>
                <w:color w:val="auto"/>
                <w:kern w:val="0"/>
                <w:sz w:val="21"/>
                <w:szCs w:val="21"/>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0" w:hRule="exact"/>
          <w:jc w:val="center"/>
        </w:trPr>
        <w:tc>
          <w:tcPr>
            <w:tcW w:w="450" w:type="dxa"/>
            <w:noWrap w:val="0"/>
            <w:vAlign w:val="center"/>
          </w:tcPr>
          <w:p>
            <w:pPr>
              <w:pStyle w:val="10"/>
              <w:adjustRightInd w:val="0"/>
              <w:snapToGrid w:val="0"/>
              <w:jc w:val="center"/>
              <w:rPr>
                <w:rFonts w:hint="default" w:ascii="宋体" w:hAnsi="宋体" w:eastAsia="宋体" w:cs="宋体"/>
                <w:color w:val="auto"/>
                <w:kern w:val="0"/>
                <w:sz w:val="21"/>
                <w:szCs w:val="21"/>
                <w:lang w:val="en-US" w:eastAsia="zh-CN" w:bidi="ar-SA"/>
              </w:rPr>
            </w:pPr>
            <w:r>
              <w:rPr>
                <w:rFonts w:hint="eastAsia" w:ascii="宋体" w:hAnsi="宋体" w:cs="宋体"/>
                <w:color w:val="auto"/>
                <w:kern w:val="0"/>
                <w:sz w:val="21"/>
                <w:szCs w:val="21"/>
                <w:lang w:val="en-US" w:eastAsia="zh-CN" w:bidi="ar-SA"/>
              </w:rPr>
              <w:t>8</w:t>
            </w:r>
          </w:p>
        </w:tc>
        <w:tc>
          <w:tcPr>
            <w:tcW w:w="1985" w:type="dxa"/>
            <w:noWrap w:val="0"/>
            <w:vAlign w:val="center"/>
          </w:tcPr>
          <w:p>
            <w:pPr>
              <w:pStyle w:val="10"/>
              <w:adjustRightInd w:val="0"/>
              <w:snapToGrid w:val="0"/>
              <w:jc w:val="center"/>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亮板平起刮刀</w:t>
            </w:r>
          </w:p>
        </w:tc>
        <w:tc>
          <w:tcPr>
            <w:tcW w:w="3450" w:type="dxa"/>
            <w:noWrap w:val="0"/>
            <w:vAlign w:val="center"/>
          </w:tcPr>
          <w:p>
            <w:pPr>
              <w:pStyle w:val="10"/>
              <w:adjustRightInd w:val="0"/>
              <w:snapToGrid w:val="0"/>
              <w:jc w:val="left"/>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款式：不锈钢总长度26cm，最宽处4cm，最窄2.8cm，打磨周边、铲头磨口</w:t>
            </w:r>
          </w:p>
        </w:tc>
        <w:tc>
          <w:tcPr>
            <w:tcW w:w="675" w:type="dxa"/>
            <w:noWrap w:val="0"/>
            <w:vAlign w:val="center"/>
          </w:tcPr>
          <w:p>
            <w:pPr>
              <w:pStyle w:val="10"/>
              <w:adjustRightInd w:val="0"/>
              <w:snapToGrid w:val="0"/>
              <w:jc w:val="center"/>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把</w:t>
            </w:r>
          </w:p>
        </w:tc>
        <w:tc>
          <w:tcPr>
            <w:tcW w:w="825" w:type="dxa"/>
            <w:noWrap w:val="0"/>
            <w:vAlign w:val="center"/>
          </w:tcPr>
          <w:p>
            <w:pPr>
              <w:pStyle w:val="10"/>
              <w:adjustRightInd w:val="0"/>
              <w:snapToGrid w:val="0"/>
              <w:jc w:val="center"/>
              <w:rPr>
                <w:rFonts w:hint="default"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1</w:t>
            </w:r>
            <w:r>
              <w:rPr>
                <w:rFonts w:hint="eastAsia" w:ascii="宋体" w:hAnsi="宋体" w:cs="宋体"/>
                <w:color w:val="auto"/>
                <w:kern w:val="0"/>
                <w:sz w:val="21"/>
                <w:szCs w:val="21"/>
                <w:lang w:val="en-US" w:eastAsia="zh-CN" w:bidi="ar-SA"/>
              </w:rPr>
              <w:t>20</w:t>
            </w:r>
          </w:p>
        </w:tc>
        <w:tc>
          <w:tcPr>
            <w:tcW w:w="625" w:type="dxa"/>
            <w:noWrap w:val="0"/>
            <w:vAlign w:val="center"/>
          </w:tcPr>
          <w:p>
            <w:pPr>
              <w:pStyle w:val="10"/>
              <w:adjustRightInd w:val="0"/>
              <w:snapToGrid w:val="0"/>
              <w:jc w:val="center"/>
              <w:rPr>
                <w:rFonts w:hint="eastAsia" w:ascii="宋体" w:hAnsi="宋体" w:eastAsia="宋体" w:cs="宋体"/>
                <w:color w:val="auto"/>
                <w:kern w:val="0"/>
                <w:sz w:val="21"/>
                <w:szCs w:val="21"/>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0" w:hRule="exact"/>
          <w:jc w:val="center"/>
        </w:trPr>
        <w:tc>
          <w:tcPr>
            <w:tcW w:w="450" w:type="dxa"/>
            <w:noWrap w:val="0"/>
            <w:vAlign w:val="center"/>
          </w:tcPr>
          <w:p>
            <w:pPr>
              <w:pStyle w:val="10"/>
              <w:adjustRightInd w:val="0"/>
              <w:snapToGrid w:val="0"/>
              <w:jc w:val="center"/>
              <w:rPr>
                <w:rFonts w:hint="default" w:ascii="宋体" w:hAnsi="宋体" w:eastAsia="宋体" w:cs="宋体"/>
                <w:color w:val="auto"/>
                <w:kern w:val="0"/>
                <w:sz w:val="21"/>
                <w:szCs w:val="21"/>
                <w:lang w:val="en-US" w:eastAsia="zh-CN" w:bidi="ar-SA"/>
              </w:rPr>
            </w:pPr>
            <w:r>
              <w:rPr>
                <w:rFonts w:hint="eastAsia" w:ascii="宋体" w:hAnsi="宋体" w:cs="宋体"/>
                <w:color w:val="auto"/>
                <w:kern w:val="0"/>
                <w:sz w:val="21"/>
                <w:szCs w:val="21"/>
                <w:lang w:val="en-US" w:eastAsia="zh-CN" w:bidi="ar-SA"/>
              </w:rPr>
              <w:t>9</w:t>
            </w:r>
          </w:p>
        </w:tc>
        <w:tc>
          <w:tcPr>
            <w:tcW w:w="1985" w:type="dxa"/>
            <w:noWrap w:val="0"/>
            <w:vAlign w:val="center"/>
          </w:tcPr>
          <w:p>
            <w:pPr>
              <w:pStyle w:val="10"/>
              <w:adjustRightInd w:val="0"/>
              <w:snapToGrid w:val="0"/>
              <w:jc w:val="center"/>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双排马鬃蜂扫</w:t>
            </w:r>
          </w:p>
        </w:tc>
        <w:tc>
          <w:tcPr>
            <w:tcW w:w="3450" w:type="dxa"/>
            <w:noWrap w:val="0"/>
            <w:vAlign w:val="center"/>
          </w:tcPr>
          <w:p>
            <w:pPr>
              <w:pStyle w:val="10"/>
              <w:adjustRightInd w:val="0"/>
              <w:snapToGrid w:val="0"/>
              <w:jc w:val="left"/>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材质为长40cm，85g/把</w:t>
            </w:r>
          </w:p>
        </w:tc>
        <w:tc>
          <w:tcPr>
            <w:tcW w:w="675" w:type="dxa"/>
            <w:noWrap w:val="0"/>
            <w:vAlign w:val="center"/>
          </w:tcPr>
          <w:p>
            <w:pPr>
              <w:jc w:val="center"/>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把</w:t>
            </w:r>
          </w:p>
        </w:tc>
        <w:tc>
          <w:tcPr>
            <w:tcW w:w="825" w:type="dxa"/>
            <w:noWrap w:val="0"/>
            <w:vAlign w:val="center"/>
          </w:tcPr>
          <w:p>
            <w:pPr>
              <w:jc w:val="center"/>
              <w:rPr>
                <w:rFonts w:hint="default"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120</w:t>
            </w:r>
          </w:p>
        </w:tc>
        <w:tc>
          <w:tcPr>
            <w:tcW w:w="625" w:type="dxa"/>
            <w:noWrap w:val="0"/>
            <w:vAlign w:val="center"/>
          </w:tcPr>
          <w:p>
            <w:pPr>
              <w:pStyle w:val="10"/>
              <w:adjustRightInd w:val="0"/>
              <w:snapToGrid w:val="0"/>
              <w:jc w:val="center"/>
              <w:rPr>
                <w:rFonts w:hint="eastAsia" w:ascii="宋体" w:hAnsi="宋体" w:eastAsia="宋体" w:cs="宋体"/>
                <w:color w:val="auto"/>
                <w:kern w:val="0"/>
                <w:sz w:val="21"/>
                <w:szCs w:val="21"/>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0" w:hRule="exact"/>
          <w:jc w:val="center"/>
        </w:trPr>
        <w:tc>
          <w:tcPr>
            <w:tcW w:w="450" w:type="dxa"/>
            <w:noWrap w:val="0"/>
            <w:vAlign w:val="center"/>
          </w:tcPr>
          <w:p>
            <w:pPr>
              <w:pStyle w:val="10"/>
              <w:adjustRightInd w:val="0"/>
              <w:snapToGrid w:val="0"/>
              <w:jc w:val="center"/>
              <w:rPr>
                <w:rFonts w:hint="default" w:ascii="宋体" w:hAnsi="宋体" w:eastAsia="宋体" w:cs="宋体"/>
                <w:color w:val="auto"/>
                <w:kern w:val="0"/>
                <w:sz w:val="21"/>
                <w:szCs w:val="21"/>
                <w:lang w:val="en-US" w:eastAsia="zh-CN" w:bidi="ar-SA"/>
              </w:rPr>
            </w:pPr>
            <w:r>
              <w:rPr>
                <w:rFonts w:hint="eastAsia" w:ascii="宋体" w:hAnsi="宋体" w:cs="宋体"/>
                <w:color w:val="auto"/>
                <w:kern w:val="0"/>
                <w:sz w:val="21"/>
                <w:szCs w:val="21"/>
                <w:lang w:val="en-US" w:eastAsia="zh-CN" w:bidi="ar-SA"/>
              </w:rPr>
              <w:t>10</w:t>
            </w:r>
          </w:p>
        </w:tc>
        <w:tc>
          <w:tcPr>
            <w:tcW w:w="1985" w:type="dxa"/>
            <w:noWrap w:val="0"/>
            <w:vAlign w:val="center"/>
          </w:tcPr>
          <w:p>
            <w:pPr>
              <w:jc w:val="center"/>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锻打割蜜刀</w:t>
            </w:r>
          </w:p>
        </w:tc>
        <w:tc>
          <w:tcPr>
            <w:tcW w:w="3450" w:type="dxa"/>
            <w:noWrap w:val="0"/>
            <w:vAlign w:val="center"/>
          </w:tcPr>
          <w:p>
            <w:pPr>
              <w:jc w:val="left"/>
              <w:rPr>
                <w:rFonts w:hint="default"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刀长40cm，刀柄长12cm，刀宽4cm</w:t>
            </w:r>
          </w:p>
        </w:tc>
        <w:tc>
          <w:tcPr>
            <w:tcW w:w="675" w:type="dxa"/>
            <w:noWrap w:val="0"/>
            <w:vAlign w:val="center"/>
          </w:tcPr>
          <w:p>
            <w:pPr>
              <w:jc w:val="center"/>
              <w:rPr>
                <w:rFonts w:hint="eastAsia"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把</w:t>
            </w:r>
          </w:p>
        </w:tc>
        <w:tc>
          <w:tcPr>
            <w:tcW w:w="825" w:type="dxa"/>
            <w:noWrap w:val="0"/>
            <w:vAlign w:val="center"/>
          </w:tcPr>
          <w:p>
            <w:pPr>
              <w:jc w:val="center"/>
              <w:rPr>
                <w:rFonts w:hint="default"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lang w:val="en-US" w:eastAsia="zh-CN" w:bidi="ar-SA"/>
              </w:rPr>
              <w:t>120</w:t>
            </w:r>
          </w:p>
        </w:tc>
        <w:tc>
          <w:tcPr>
            <w:tcW w:w="625" w:type="dxa"/>
            <w:noWrap w:val="0"/>
            <w:vAlign w:val="center"/>
          </w:tcPr>
          <w:p>
            <w:pPr>
              <w:pStyle w:val="10"/>
              <w:adjustRightInd w:val="0"/>
              <w:snapToGrid w:val="0"/>
              <w:jc w:val="center"/>
              <w:rPr>
                <w:rFonts w:hint="eastAsia" w:ascii="宋体" w:hAnsi="宋体" w:eastAsia="宋体" w:cs="宋体"/>
                <w:color w:val="auto"/>
                <w:kern w:val="0"/>
                <w:sz w:val="21"/>
                <w:szCs w:val="21"/>
                <w:lang w:val="en-US" w:eastAsia="zh-CN" w:bidi="ar-SA"/>
              </w:rPr>
            </w:pPr>
          </w:p>
        </w:tc>
      </w:tr>
    </w:tbl>
    <w:p>
      <w:pPr>
        <w:widowControl/>
        <w:shd w:val="clear" w:color="auto" w:fill="FFFFFF"/>
        <w:spacing w:line="360" w:lineRule="auto"/>
        <w:contextualSpacing/>
        <w:jc w:val="left"/>
        <w:rPr>
          <w:rFonts w:hint="eastAsia" w:ascii="宋体" w:hAnsi="宋体" w:cs="黑体"/>
          <w:b/>
          <w:bCs/>
          <w:sz w:val="24"/>
          <w:szCs w:val="24"/>
          <w:shd w:val="clear" w:color="auto" w:fill="FFFFFF"/>
        </w:rPr>
      </w:pPr>
    </w:p>
    <w:p>
      <w:pPr>
        <w:jc w:val="center"/>
        <w:rPr>
          <w:rFonts w:hint="eastAsia" w:ascii="宋体" w:hAnsi="宋体" w:eastAsia="宋体" w:cs="宋体"/>
          <w:b/>
          <w:bCs/>
          <w:kern w:val="2"/>
          <w:sz w:val="24"/>
          <w:szCs w:val="24"/>
          <w:vertAlign w:val="baseline"/>
          <w:lang w:val="en-US" w:eastAsia="zh-CN" w:bidi="ar-SA"/>
        </w:rPr>
      </w:pPr>
    </w:p>
    <w:p>
      <w:pPr>
        <w:jc w:val="center"/>
        <w:rPr>
          <w:rFonts w:hint="eastAsia" w:ascii="宋体" w:hAnsi="宋体" w:eastAsia="宋体" w:cs="宋体"/>
          <w:b/>
          <w:bCs/>
          <w:kern w:val="2"/>
          <w:sz w:val="24"/>
          <w:szCs w:val="24"/>
          <w:vertAlign w:val="baseline"/>
          <w:lang w:val="en-US" w:eastAsia="zh-CN" w:bidi="ar-SA"/>
        </w:rPr>
      </w:pPr>
    </w:p>
    <w:p>
      <w:pPr>
        <w:jc w:val="center"/>
        <w:rPr>
          <w:rFonts w:hint="eastAsia" w:ascii="宋体" w:hAnsi="宋体" w:eastAsia="宋体" w:cs="宋体"/>
          <w:b/>
          <w:bCs/>
          <w:kern w:val="2"/>
          <w:sz w:val="24"/>
          <w:szCs w:val="24"/>
          <w:vertAlign w:val="baseline"/>
          <w:lang w:val="en-US" w:eastAsia="zh-CN" w:bidi="ar-SA"/>
        </w:rPr>
      </w:pPr>
    </w:p>
    <w:p>
      <w:pPr>
        <w:jc w:val="center"/>
        <w:rPr>
          <w:rFonts w:hint="eastAsia" w:ascii="宋体" w:hAnsi="宋体" w:eastAsia="宋体" w:cs="宋体"/>
          <w:b/>
          <w:bCs/>
          <w:kern w:val="2"/>
          <w:sz w:val="24"/>
          <w:szCs w:val="24"/>
          <w:vertAlign w:val="baseline"/>
          <w:lang w:val="en-US" w:eastAsia="zh-CN" w:bidi="ar-SA"/>
        </w:rPr>
      </w:pPr>
    </w:p>
    <w:p>
      <w:pPr>
        <w:jc w:val="center"/>
        <w:rPr>
          <w:rFonts w:hint="eastAsia" w:ascii="宋体" w:hAnsi="宋体" w:eastAsia="宋体" w:cs="宋体"/>
          <w:b/>
          <w:bCs/>
          <w:kern w:val="2"/>
          <w:sz w:val="24"/>
          <w:szCs w:val="24"/>
          <w:vertAlign w:val="baseline"/>
          <w:lang w:val="en-US" w:eastAsia="zh-CN" w:bidi="ar-SA"/>
        </w:rPr>
      </w:pPr>
    </w:p>
    <w:p>
      <w:pPr>
        <w:jc w:val="center"/>
        <w:rPr>
          <w:rFonts w:hint="eastAsia" w:ascii="宋体" w:hAnsi="宋体" w:eastAsia="宋体" w:cs="宋体"/>
          <w:b/>
          <w:bCs/>
          <w:kern w:val="2"/>
          <w:sz w:val="24"/>
          <w:szCs w:val="24"/>
          <w:vertAlign w:val="baseline"/>
          <w:lang w:val="en-US" w:eastAsia="zh-CN" w:bidi="ar-SA"/>
        </w:rPr>
      </w:pPr>
      <w:r>
        <w:rPr>
          <w:rFonts w:hint="eastAsia" w:ascii="宋体" w:hAnsi="宋体" w:eastAsia="宋体" w:cs="宋体"/>
          <w:b/>
          <w:bCs/>
          <w:kern w:val="2"/>
          <w:sz w:val="24"/>
          <w:szCs w:val="24"/>
          <w:vertAlign w:val="baseline"/>
          <w:lang w:val="en-US" w:eastAsia="zh-CN" w:bidi="ar-SA"/>
        </w:rPr>
        <w:t>二标包：长葛市农产品检测中心蜂产品检测能力提升项目采购需求</w:t>
      </w:r>
    </w:p>
    <w:tbl>
      <w:tblPr>
        <w:tblStyle w:val="8"/>
        <w:tblW w:w="870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6"/>
        <w:gridCol w:w="70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dxa"/>
            <w:noWrap w:val="0"/>
            <w:vAlign w:val="top"/>
          </w:tcPr>
          <w:p>
            <w:pPr>
              <w:jc w:val="center"/>
              <w:rPr>
                <w:rFonts w:hint="eastAsia" w:eastAsia="宋体"/>
                <w:vertAlign w:val="baseline"/>
                <w:lang w:eastAsia="zh-CN"/>
              </w:rPr>
            </w:pPr>
            <w:r>
              <w:rPr>
                <w:rFonts w:hint="eastAsia"/>
                <w:vertAlign w:val="baseline"/>
                <w:lang w:eastAsia="zh-CN"/>
              </w:rPr>
              <w:t>检测仪器名称</w:t>
            </w:r>
          </w:p>
        </w:tc>
        <w:tc>
          <w:tcPr>
            <w:tcW w:w="7035" w:type="dxa"/>
            <w:noWrap w:val="0"/>
            <w:vAlign w:val="top"/>
          </w:tcPr>
          <w:p>
            <w:pPr>
              <w:jc w:val="center"/>
              <w:rPr>
                <w:rFonts w:hint="eastAsia" w:eastAsia="宋体"/>
                <w:vertAlign w:val="baseline"/>
                <w:lang w:eastAsia="zh-CN"/>
              </w:rPr>
            </w:pPr>
            <w:r>
              <w:rPr>
                <w:rFonts w:hint="eastAsia"/>
                <w:vertAlign w:val="baseline"/>
                <w:lang w:eastAsia="zh-CN"/>
              </w:rPr>
              <w:t>检测仪器技术指标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dxa"/>
            <w:noWrap w:val="0"/>
            <w:vAlign w:val="top"/>
          </w:tcPr>
          <w:p>
            <w:pPr>
              <w:keepNext w:val="0"/>
              <w:keepLines w:val="0"/>
              <w:pageBreakBefore w:val="0"/>
              <w:numPr>
                <w:ilvl w:val="0"/>
                <w:numId w:val="0"/>
              </w:numPr>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color w:val="auto"/>
                <w:sz w:val="21"/>
                <w:szCs w:val="21"/>
                <w:lang w:val="en-US"/>
              </w:rPr>
            </w:pPr>
            <w:r>
              <w:rPr>
                <w:rFonts w:hint="eastAsia" w:ascii="宋体" w:hAnsi="宋体" w:eastAsia="宋体" w:cs="宋体"/>
                <w:b/>
                <w:bCs/>
                <w:color w:val="auto"/>
                <w:sz w:val="21"/>
                <w:szCs w:val="21"/>
                <w:lang w:val="en-US" w:eastAsia="zh-CN"/>
              </w:rPr>
              <w:t>原子吸收分光光度计一套</w:t>
            </w:r>
          </w:p>
          <w:p>
            <w:pPr>
              <w:rPr>
                <w:rFonts w:hint="eastAsia" w:ascii="宋体" w:hAnsi="宋体" w:eastAsia="宋体" w:cs="宋体"/>
                <w:color w:val="auto"/>
                <w:sz w:val="21"/>
                <w:szCs w:val="21"/>
                <w:vertAlign w:val="baseline"/>
              </w:rPr>
            </w:pPr>
          </w:p>
        </w:tc>
        <w:tc>
          <w:tcPr>
            <w:tcW w:w="7035" w:type="dxa"/>
            <w:noWrap w:val="0"/>
            <w:vAlign w:val="top"/>
          </w:tcPr>
          <w:p>
            <w:pPr>
              <w:spacing w:line="360" w:lineRule="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1.光学系统：</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1.1</w:t>
            </w:r>
            <w:r>
              <w:rPr>
                <w:rFonts w:hint="eastAsia" w:ascii="宋体" w:hAnsi="宋体" w:eastAsia="宋体" w:cs="宋体"/>
                <w:color w:val="auto"/>
                <w:sz w:val="21"/>
                <w:szCs w:val="21"/>
              </w:rPr>
              <w:t>波长范围：190nm-900nm</w:t>
            </w:r>
          </w:p>
          <w:p>
            <w:pPr>
              <w:pBdr>
                <w:top w:val="none" w:color="auto" w:sz="0" w:space="0"/>
                <w:left w:val="none" w:color="auto" w:sz="0" w:space="0"/>
                <w:bottom w:val="none" w:color="auto" w:sz="0" w:space="0"/>
                <w:right w:val="none" w:color="auto" w:sz="0" w:space="0"/>
                <w:between w:val="none" w:color="auto" w:sz="0" w:space="0"/>
              </w:pBdr>
              <w:spacing w:line="360" w:lineRule="auto"/>
              <w:jc w:val="left"/>
              <w:rPr>
                <w:rFonts w:hint="eastAsia" w:ascii="宋体" w:hAnsi="宋体" w:eastAsia="宋体" w:cs="宋体"/>
                <w:color w:val="auto"/>
                <w:sz w:val="21"/>
                <w:szCs w:val="21"/>
                <w:lang w:eastAsia="zh-CN"/>
              </w:rPr>
            </w:pPr>
            <w:r>
              <w:rPr>
                <w:rFonts w:hint="eastAsia" w:ascii="宋体" w:hAnsi="宋体" w:eastAsia="宋体" w:cs="宋体"/>
                <w:kern w:val="0"/>
                <w:sz w:val="21"/>
                <w:szCs w:val="21"/>
              </w:rPr>
              <w:t>★</w:t>
            </w:r>
            <w:r>
              <w:rPr>
                <w:rFonts w:hint="eastAsia" w:ascii="宋体" w:hAnsi="宋体" w:eastAsia="宋体" w:cs="宋体"/>
                <w:color w:val="auto"/>
                <w:sz w:val="21"/>
                <w:szCs w:val="21"/>
                <w:lang w:val="en-US" w:eastAsia="zh-CN"/>
              </w:rPr>
              <w:t>1.2</w:t>
            </w:r>
            <w:r>
              <w:rPr>
                <w:rFonts w:hint="eastAsia" w:ascii="宋体" w:hAnsi="宋体" w:eastAsia="宋体" w:cs="宋体"/>
                <w:color w:val="auto"/>
                <w:sz w:val="21"/>
                <w:szCs w:val="21"/>
              </w:rPr>
              <w:t>单色器：</w:t>
            </w:r>
            <w:r>
              <w:rPr>
                <w:rFonts w:hint="eastAsia" w:ascii="宋体" w:hAnsi="宋体" w:eastAsia="宋体" w:cs="宋体"/>
                <w:color w:val="auto"/>
                <w:sz w:val="21"/>
                <w:szCs w:val="21"/>
              </w:rPr>
              <w:tab/>
            </w:r>
            <w:r>
              <w:rPr>
                <w:rFonts w:hint="eastAsia" w:ascii="宋体" w:hAnsi="宋体" w:eastAsia="宋体" w:cs="宋体"/>
                <w:color w:val="auto"/>
                <w:sz w:val="21"/>
                <w:szCs w:val="21"/>
              </w:rPr>
              <w:t>C-T型单色器、光栅刻线1800条/mm；焦距270mm、闪跃波长250nm，短光程，适于紫外区元素测量</w:t>
            </w:r>
            <w:r>
              <w:rPr>
                <w:rFonts w:hint="eastAsia" w:ascii="宋体" w:hAnsi="宋体" w:eastAsia="宋体" w:cs="宋体"/>
                <w:color w:val="auto"/>
                <w:sz w:val="21"/>
                <w:szCs w:val="21"/>
                <w:lang w:eastAsia="zh-CN"/>
              </w:rPr>
              <w:t>。</w:t>
            </w:r>
          </w:p>
          <w:p>
            <w:pPr>
              <w:pBdr>
                <w:top w:val="none" w:color="auto" w:sz="0" w:space="0"/>
                <w:left w:val="none" w:color="auto" w:sz="0" w:space="0"/>
                <w:bottom w:val="none" w:color="auto" w:sz="0" w:space="0"/>
                <w:right w:val="none" w:color="auto" w:sz="0" w:space="0"/>
                <w:between w:val="none" w:color="auto" w:sz="0" w:space="0"/>
              </w:pBdr>
              <w:spacing w:line="360" w:lineRule="auto"/>
              <w:jc w:val="left"/>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1.3</w:t>
            </w:r>
            <w:r>
              <w:rPr>
                <w:rFonts w:hint="eastAsia" w:ascii="宋体" w:hAnsi="宋体" w:eastAsia="宋体" w:cs="宋体"/>
                <w:color w:val="auto"/>
                <w:sz w:val="21"/>
                <w:szCs w:val="21"/>
              </w:rPr>
              <w:t>光谱带宽：</w:t>
            </w:r>
            <w:r>
              <w:rPr>
                <w:rFonts w:hint="eastAsia" w:ascii="宋体" w:hAnsi="宋体" w:eastAsia="宋体" w:cs="宋体"/>
                <w:color w:val="auto"/>
                <w:sz w:val="21"/>
                <w:szCs w:val="21"/>
              </w:rPr>
              <w:tab/>
            </w:r>
            <w:r>
              <w:rPr>
                <w:rFonts w:hint="eastAsia" w:ascii="宋体" w:hAnsi="宋体" w:eastAsia="宋体" w:cs="宋体"/>
                <w:color w:val="auto"/>
                <w:sz w:val="21"/>
                <w:szCs w:val="21"/>
              </w:rPr>
              <w:t>0.2，0.4，1.0，2.0nm四档自动切换</w:t>
            </w:r>
          </w:p>
          <w:p>
            <w:pPr>
              <w:pBdr>
                <w:top w:val="none" w:color="auto" w:sz="0" w:space="0"/>
                <w:left w:val="none" w:color="auto" w:sz="0" w:space="0"/>
                <w:bottom w:val="none" w:color="auto" w:sz="0" w:space="0"/>
                <w:right w:val="none" w:color="auto" w:sz="0" w:space="0"/>
                <w:between w:val="none" w:color="auto" w:sz="0" w:space="0"/>
              </w:pBdr>
              <w:spacing w:line="360" w:lineRule="auto"/>
              <w:jc w:val="left"/>
              <w:rPr>
                <w:rFonts w:hint="eastAsia" w:ascii="宋体" w:hAnsi="宋体" w:eastAsia="宋体" w:cs="宋体"/>
                <w:color w:val="auto"/>
                <w:kern w:val="0"/>
                <w:sz w:val="21"/>
                <w:szCs w:val="21"/>
              </w:rPr>
            </w:pPr>
            <w:r>
              <w:rPr>
                <w:rFonts w:hint="eastAsia" w:ascii="宋体" w:hAnsi="宋体" w:eastAsia="宋体" w:cs="宋体"/>
                <w:color w:val="auto"/>
                <w:sz w:val="21"/>
                <w:szCs w:val="21"/>
                <w:lang w:val="en-US" w:eastAsia="zh-CN"/>
              </w:rPr>
              <w:t>1.4</w:t>
            </w:r>
            <w:r>
              <w:rPr>
                <w:rFonts w:hint="eastAsia" w:ascii="宋体" w:hAnsi="宋体" w:eastAsia="宋体" w:cs="宋体"/>
                <w:color w:val="auto"/>
                <w:kern w:val="0"/>
                <w:sz w:val="21"/>
                <w:szCs w:val="21"/>
              </w:rPr>
              <w:t>光谱带宽偏差：±0.02nm</w:t>
            </w:r>
          </w:p>
          <w:p>
            <w:pPr>
              <w:pBdr>
                <w:top w:val="none" w:color="auto" w:sz="0" w:space="0"/>
                <w:left w:val="none" w:color="auto" w:sz="0" w:space="0"/>
                <w:bottom w:val="none" w:color="auto" w:sz="0" w:space="0"/>
                <w:right w:val="none" w:color="auto" w:sz="0" w:space="0"/>
                <w:between w:val="none" w:color="auto" w:sz="0" w:space="0"/>
              </w:pBdr>
              <w:spacing w:line="360" w:lineRule="auto"/>
              <w:jc w:val="left"/>
              <w:rPr>
                <w:rFonts w:hint="eastAsia" w:ascii="宋体" w:hAnsi="宋体" w:eastAsia="宋体" w:cs="宋体"/>
                <w:color w:val="auto"/>
                <w:sz w:val="21"/>
                <w:szCs w:val="21"/>
              </w:rPr>
            </w:pPr>
            <w:r>
              <w:rPr>
                <w:rFonts w:hint="eastAsia" w:ascii="宋体" w:hAnsi="宋体" w:eastAsia="宋体" w:cs="宋体"/>
                <w:color w:val="auto"/>
                <w:kern w:val="0"/>
                <w:sz w:val="21"/>
                <w:szCs w:val="21"/>
                <w:lang w:val="en-US" w:eastAsia="zh-CN"/>
              </w:rPr>
              <w:t>1.5</w:t>
            </w:r>
            <w:r>
              <w:rPr>
                <w:rFonts w:hint="eastAsia" w:ascii="宋体" w:hAnsi="宋体" w:eastAsia="宋体" w:cs="宋体"/>
                <w:color w:val="auto"/>
                <w:sz w:val="21"/>
                <w:szCs w:val="21"/>
              </w:rPr>
              <w:t>波长示值误差：±0.1nm</w:t>
            </w:r>
          </w:p>
          <w:p>
            <w:pPr>
              <w:pBdr>
                <w:top w:val="none" w:color="auto" w:sz="0" w:space="0"/>
                <w:left w:val="none" w:color="auto" w:sz="0" w:space="0"/>
                <w:bottom w:val="none" w:color="auto" w:sz="0" w:space="0"/>
                <w:right w:val="none" w:color="auto" w:sz="0" w:space="0"/>
                <w:between w:val="none" w:color="auto" w:sz="0" w:space="0"/>
              </w:pBdr>
              <w:spacing w:line="360" w:lineRule="auto"/>
              <w:jc w:val="left"/>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1.6</w:t>
            </w:r>
            <w:r>
              <w:rPr>
                <w:rFonts w:hint="eastAsia" w:ascii="宋体" w:hAnsi="宋体" w:eastAsia="宋体" w:cs="宋体"/>
                <w:color w:val="auto"/>
                <w:sz w:val="21"/>
                <w:szCs w:val="21"/>
              </w:rPr>
              <w:t>波长重复性：≤0.1nm</w:t>
            </w:r>
          </w:p>
          <w:p>
            <w:pPr>
              <w:pBdr>
                <w:top w:val="none" w:color="auto" w:sz="0" w:space="0"/>
                <w:left w:val="none" w:color="auto" w:sz="0" w:space="0"/>
                <w:bottom w:val="none" w:color="auto" w:sz="0" w:space="0"/>
                <w:right w:val="none" w:color="auto" w:sz="0" w:space="0"/>
                <w:between w:val="none" w:color="auto" w:sz="0" w:space="0"/>
              </w:pBdr>
              <w:spacing w:line="360" w:lineRule="auto"/>
              <w:jc w:val="left"/>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1.7</w:t>
            </w:r>
            <w:r>
              <w:rPr>
                <w:rFonts w:hint="eastAsia" w:ascii="宋体" w:hAnsi="宋体" w:eastAsia="宋体" w:cs="宋体"/>
                <w:color w:val="auto"/>
                <w:sz w:val="21"/>
                <w:szCs w:val="21"/>
              </w:rPr>
              <w:t>零点漂移吸光度：≤±0.003A/30min</w:t>
            </w:r>
          </w:p>
          <w:p>
            <w:pPr>
              <w:pBdr>
                <w:top w:val="none" w:color="auto" w:sz="0" w:space="0"/>
                <w:left w:val="none" w:color="auto" w:sz="0" w:space="0"/>
                <w:bottom w:val="none" w:color="auto" w:sz="0" w:space="0"/>
                <w:right w:val="none" w:color="auto" w:sz="0" w:space="0"/>
                <w:between w:val="none" w:color="auto" w:sz="0" w:space="0"/>
              </w:pBdr>
              <w:spacing w:line="360" w:lineRule="auto"/>
              <w:jc w:val="left"/>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1.8</w:t>
            </w:r>
            <w:r>
              <w:rPr>
                <w:rFonts w:hint="eastAsia" w:ascii="宋体" w:hAnsi="宋体" w:eastAsia="宋体" w:cs="宋体"/>
                <w:color w:val="auto"/>
                <w:sz w:val="21"/>
                <w:szCs w:val="21"/>
              </w:rPr>
              <w:t>瞬时噪声吸光度：≤ 0.003A/30min</w:t>
            </w:r>
          </w:p>
          <w:p>
            <w:pPr>
              <w:numPr>
                <w:ilvl w:val="0"/>
                <w:numId w:val="0"/>
              </w:numPr>
              <w:pBdr>
                <w:top w:val="none" w:color="auto" w:sz="0" w:space="0"/>
                <w:left w:val="none" w:color="auto" w:sz="0" w:space="0"/>
                <w:bottom w:val="none" w:color="auto" w:sz="0" w:space="0"/>
                <w:right w:val="none" w:color="auto" w:sz="0" w:space="0"/>
                <w:between w:val="none" w:color="auto" w:sz="0" w:space="0"/>
              </w:pBdr>
              <w:spacing w:line="360" w:lineRule="auto"/>
              <w:ind w:leftChars="0"/>
              <w:jc w:val="left"/>
              <w:rPr>
                <w:rFonts w:hint="eastAsia" w:ascii="宋体" w:hAnsi="宋体" w:eastAsia="宋体" w:cs="宋体"/>
                <w:color w:val="auto"/>
                <w:sz w:val="21"/>
                <w:szCs w:val="21"/>
                <w:lang w:eastAsia="zh-CN"/>
              </w:rPr>
            </w:pPr>
            <w:r>
              <w:rPr>
                <w:rFonts w:hint="eastAsia" w:ascii="宋体" w:hAnsi="宋体" w:eastAsia="宋体" w:cs="宋体"/>
                <w:kern w:val="0"/>
                <w:sz w:val="21"/>
                <w:szCs w:val="21"/>
              </w:rPr>
              <w:t>★</w:t>
            </w:r>
            <w:r>
              <w:rPr>
                <w:rFonts w:hint="eastAsia" w:ascii="宋体" w:hAnsi="宋体" w:eastAsia="宋体" w:cs="宋体"/>
                <w:color w:val="auto"/>
                <w:sz w:val="21"/>
                <w:szCs w:val="21"/>
                <w:lang w:val="en-US" w:eastAsia="zh-CN"/>
              </w:rPr>
              <w:t>2.灯位：</w:t>
            </w:r>
            <w:r>
              <w:rPr>
                <w:rFonts w:hint="eastAsia" w:ascii="宋体" w:hAnsi="宋体" w:eastAsia="宋体" w:cs="宋体"/>
                <w:color w:val="auto"/>
                <w:sz w:val="21"/>
                <w:szCs w:val="21"/>
              </w:rPr>
              <w:t>8灯转塔式灯位，自动灯位调节，可同时预热，方便进行分析元素的选择</w:t>
            </w:r>
            <w:r>
              <w:rPr>
                <w:rFonts w:hint="eastAsia" w:ascii="宋体" w:hAnsi="宋体" w:eastAsia="宋体" w:cs="宋体"/>
                <w:color w:val="auto"/>
                <w:sz w:val="21"/>
                <w:szCs w:val="21"/>
                <w:lang w:eastAsia="zh-CN"/>
              </w:rPr>
              <w:t>。</w:t>
            </w:r>
          </w:p>
          <w:p>
            <w:pPr>
              <w:numPr>
                <w:ilvl w:val="0"/>
                <w:numId w:val="0"/>
              </w:numPr>
              <w:pBdr>
                <w:top w:val="none" w:color="auto" w:sz="0" w:space="0"/>
                <w:left w:val="none" w:color="auto" w:sz="0" w:space="0"/>
                <w:bottom w:val="none" w:color="auto" w:sz="0" w:space="0"/>
                <w:right w:val="none" w:color="auto" w:sz="0" w:space="0"/>
                <w:between w:val="none" w:color="auto" w:sz="0" w:space="0"/>
              </w:pBdr>
              <w:spacing w:line="360" w:lineRule="auto"/>
              <w:ind w:leftChars="0"/>
              <w:jc w:val="left"/>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3.原子化器：</w:t>
            </w:r>
          </w:p>
          <w:p>
            <w:pPr>
              <w:numPr>
                <w:ilvl w:val="0"/>
                <w:numId w:val="0"/>
              </w:numPr>
              <w:pBdr>
                <w:top w:val="none" w:color="auto" w:sz="0" w:space="0"/>
                <w:left w:val="none" w:color="auto" w:sz="0" w:space="0"/>
                <w:bottom w:val="none" w:color="auto" w:sz="0" w:space="0"/>
                <w:right w:val="none" w:color="auto" w:sz="0" w:space="0"/>
                <w:between w:val="none" w:color="auto" w:sz="0" w:space="0"/>
              </w:pBdr>
              <w:spacing w:line="360" w:lineRule="auto"/>
              <w:ind w:leftChars="0"/>
              <w:jc w:val="left"/>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3.1</w:t>
            </w:r>
            <w:r>
              <w:rPr>
                <w:rFonts w:hint="eastAsia" w:ascii="宋体" w:hAnsi="宋体" w:eastAsia="宋体" w:cs="宋体"/>
                <w:color w:val="auto"/>
                <w:sz w:val="21"/>
                <w:szCs w:val="21"/>
              </w:rPr>
              <w:t>钛合金燃烧头，全塑雾化室，抗腐蚀</w:t>
            </w:r>
          </w:p>
          <w:p>
            <w:pPr>
              <w:numPr>
                <w:ilvl w:val="0"/>
                <w:numId w:val="0"/>
              </w:numPr>
              <w:pBdr>
                <w:top w:val="none" w:color="auto" w:sz="0" w:space="0"/>
                <w:left w:val="none" w:color="auto" w:sz="0" w:space="0"/>
                <w:bottom w:val="none" w:color="auto" w:sz="0" w:space="0"/>
                <w:right w:val="none" w:color="auto" w:sz="0" w:space="0"/>
                <w:between w:val="none" w:color="auto" w:sz="0" w:space="0"/>
              </w:pBdr>
              <w:spacing w:line="360" w:lineRule="auto"/>
              <w:ind w:leftChars="0"/>
              <w:jc w:val="left"/>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3.2</w:t>
            </w:r>
            <w:r>
              <w:rPr>
                <w:rFonts w:hint="eastAsia" w:ascii="宋体" w:hAnsi="宋体" w:eastAsia="宋体" w:cs="宋体"/>
                <w:color w:val="auto"/>
                <w:sz w:val="21"/>
                <w:szCs w:val="21"/>
              </w:rPr>
              <w:t>高效玻璃雾化器，耐腐蚀，易清洗</w:t>
            </w:r>
          </w:p>
          <w:p>
            <w:pPr>
              <w:numPr>
                <w:ilvl w:val="0"/>
                <w:numId w:val="0"/>
              </w:numPr>
              <w:pBdr>
                <w:top w:val="none" w:color="auto" w:sz="0" w:space="0"/>
                <w:left w:val="none" w:color="auto" w:sz="0" w:space="0"/>
                <w:bottom w:val="none" w:color="auto" w:sz="0" w:space="0"/>
                <w:right w:val="none" w:color="auto" w:sz="0" w:space="0"/>
                <w:between w:val="none" w:color="auto" w:sz="0" w:space="0"/>
              </w:pBdr>
              <w:spacing w:line="360" w:lineRule="auto"/>
              <w:ind w:leftChars="0"/>
              <w:jc w:val="left"/>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3.3</w:t>
            </w:r>
            <w:r>
              <w:rPr>
                <w:rFonts w:hint="eastAsia" w:ascii="宋体" w:hAnsi="宋体" w:eastAsia="宋体" w:cs="宋体"/>
                <w:color w:val="auto"/>
                <w:sz w:val="21"/>
                <w:szCs w:val="21"/>
              </w:rPr>
              <w:t>自动点火</w:t>
            </w:r>
          </w:p>
          <w:p>
            <w:pPr>
              <w:numPr>
                <w:ilvl w:val="0"/>
                <w:numId w:val="0"/>
              </w:numPr>
              <w:pBdr>
                <w:top w:val="none" w:color="auto" w:sz="0" w:space="0"/>
                <w:left w:val="none" w:color="auto" w:sz="0" w:space="0"/>
                <w:bottom w:val="none" w:color="auto" w:sz="0" w:space="0"/>
                <w:right w:val="none" w:color="auto" w:sz="0" w:space="0"/>
                <w:between w:val="none" w:color="auto" w:sz="0" w:space="0"/>
              </w:pBdr>
              <w:spacing w:line="360" w:lineRule="auto"/>
              <w:ind w:leftChars="0"/>
              <w:jc w:val="left"/>
              <w:rPr>
                <w:rFonts w:hint="eastAsia" w:ascii="宋体" w:hAnsi="宋体" w:eastAsia="宋体" w:cs="宋体"/>
                <w:color w:val="auto"/>
                <w:sz w:val="21"/>
                <w:szCs w:val="21"/>
                <w:lang w:val="en-US" w:eastAsia="zh-CN"/>
              </w:rPr>
            </w:pPr>
            <w:r>
              <w:rPr>
                <w:rFonts w:hint="eastAsia" w:ascii="宋体" w:hAnsi="宋体" w:eastAsia="宋体" w:cs="宋体"/>
                <w:kern w:val="0"/>
                <w:sz w:val="21"/>
                <w:szCs w:val="21"/>
              </w:rPr>
              <w:t>★</w:t>
            </w:r>
            <w:r>
              <w:rPr>
                <w:rFonts w:hint="eastAsia" w:ascii="宋体" w:hAnsi="宋体" w:eastAsia="宋体" w:cs="宋体"/>
                <w:color w:val="auto"/>
                <w:sz w:val="21"/>
                <w:szCs w:val="21"/>
                <w:lang w:val="en-US" w:eastAsia="zh-CN"/>
              </w:rPr>
              <w:t>3.4</w:t>
            </w:r>
            <w:r>
              <w:rPr>
                <w:rFonts w:hint="eastAsia" w:ascii="宋体" w:hAnsi="宋体" w:eastAsia="宋体" w:cs="宋体"/>
                <w:color w:val="auto"/>
                <w:sz w:val="21"/>
                <w:szCs w:val="21"/>
              </w:rPr>
              <w:t>石墨管加热方式：纵向加热</w:t>
            </w:r>
          </w:p>
          <w:p>
            <w:pPr>
              <w:numPr>
                <w:ilvl w:val="0"/>
                <w:numId w:val="0"/>
              </w:numPr>
              <w:pBdr>
                <w:top w:val="none" w:color="auto" w:sz="0" w:space="0"/>
                <w:left w:val="none" w:color="auto" w:sz="0" w:space="0"/>
                <w:bottom w:val="none" w:color="auto" w:sz="0" w:space="0"/>
                <w:right w:val="none" w:color="auto" w:sz="0" w:space="0"/>
                <w:between w:val="none" w:color="auto" w:sz="0" w:space="0"/>
              </w:pBdr>
              <w:spacing w:line="360" w:lineRule="auto"/>
              <w:ind w:leftChars="0"/>
              <w:jc w:val="left"/>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3.5</w:t>
            </w:r>
            <w:r>
              <w:rPr>
                <w:rFonts w:hint="eastAsia" w:ascii="宋体" w:hAnsi="宋体" w:eastAsia="宋体" w:cs="宋体"/>
                <w:color w:val="auto"/>
                <w:sz w:val="21"/>
                <w:szCs w:val="21"/>
              </w:rPr>
              <w:t>温控范围：室温~3000℃</w:t>
            </w:r>
          </w:p>
          <w:p>
            <w:pPr>
              <w:numPr>
                <w:ilvl w:val="0"/>
                <w:numId w:val="0"/>
              </w:numPr>
              <w:pBdr>
                <w:top w:val="none" w:color="auto" w:sz="0" w:space="0"/>
                <w:left w:val="none" w:color="auto" w:sz="0" w:space="0"/>
                <w:bottom w:val="none" w:color="auto" w:sz="0" w:space="0"/>
                <w:right w:val="none" w:color="auto" w:sz="0" w:space="0"/>
                <w:between w:val="none" w:color="auto" w:sz="0" w:space="0"/>
              </w:pBdr>
              <w:spacing w:line="360" w:lineRule="auto"/>
              <w:ind w:leftChars="0"/>
              <w:jc w:val="left"/>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3.6</w:t>
            </w:r>
            <w:r>
              <w:rPr>
                <w:rFonts w:hint="eastAsia" w:ascii="宋体" w:hAnsi="宋体" w:eastAsia="宋体" w:cs="宋体"/>
                <w:color w:val="auto"/>
                <w:sz w:val="21"/>
                <w:szCs w:val="21"/>
              </w:rPr>
              <w:t>温度误差（2000℃）：≤±0.5%</w:t>
            </w:r>
          </w:p>
          <w:p>
            <w:pPr>
              <w:numPr>
                <w:ilvl w:val="0"/>
                <w:numId w:val="0"/>
              </w:numPr>
              <w:pBdr>
                <w:top w:val="none" w:color="auto" w:sz="0" w:space="0"/>
                <w:left w:val="none" w:color="auto" w:sz="0" w:space="0"/>
                <w:bottom w:val="none" w:color="auto" w:sz="0" w:space="0"/>
                <w:right w:val="none" w:color="auto" w:sz="0" w:space="0"/>
                <w:between w:val="none" w:color="auto" w:sz="0" w:space="0"/>
              </w:pBdr>
              <w:spacing w:line="360" w:lineRule="auto"/>
              <w:ind w:leftChars="0"/>
              <w:jc w:val="left"/>
              <w:rPr>
                <w:rFonts w:hint="eastAsia" w:ascii="宋体" w:hAnsi="宋体" w:eastAsia="宋体" w:cs="宋体"/>
                <w:color w:val="auto"/>
                <w:sz w:val="21"/>
                <w:szCs w:val="21"/>
                <w:lang w:val="en-US" w:eastAsia="zh-CN"/>
              </w:rPr>
            </w:pPr>
            <w:r>
              <w:rPr>
                <w:rFonts w:hint="eastAsia" w:ascii="宋体" w:hAnsi="宋体" w:eastAsia="宋体" w:cs="宋体"/>
                <w:kern w:val="0"/>
                <w:sz w:val="21"/>
                <w:szCs w:val="21"/>
              </w:rPr>
              <w:t>★</w:t>
            </w:r>
            <w:r>
              <w:rPr>
                <w:rFonts w:hint="eastAsia" w:ascii="宋体" w:hAnsi="宋体" w:eastAsia="宋体" w:cs="宋体"/>
                <w:color w:val="auto"/>
                <w:sz w:val="21"/>
                <w:szCs w:val="21"/>
                <w:lang w:val="en-US" w:eastAsia="zh-CN"/>
              </w:rPr>
              <w:t>3.7</w:t>
            </w:r>
            <w:r>
              <w:rPr>
                <w:rFonts w:hint="eastAsia" w:ascii="宋体" w:hAnsi="宋体" w:eastAsia="宋体" w:cs="宋体"/>
                <w:color w:val="auto"/>
                <w:sz w:val="21"/>
                <w:szCs w:val="21"/>
              </w:rPr>
              <w:t>控温程序：最大10阶升温程序，阶梯、斜坡、保持三种升温方式</w:t>
            </w:r>
          </w:p>
          <w:p>
            <w:pPr>
              <w:numPr>
                <w:ilvl w:val="0"/>
                <w:numId w:val="0"/>
              </w:numPr>
              <w:pBdr>
                <w:top w:val="none" w:color="auto" w:sz="0" w:space="0"/>
                <w:left w:val="none" w:color="auto" w:sz="0" w:space="0"/>
                <w:bottom w:val="none" w:color="auto" w:sz="0" w:space="0"/>
                <w:right w:val="none" w:color="auto" w:sz="0" w:space="0"/>
                <w:between w:val="none" w:color="auto" w:sz="0" w:space="0"/>
              </w:pBdr>
              <w:spacing w:line="360" w:lineRule="auto"/>
              <w:ind w:leftChars="0"/>
              <w:jc w:val="left"/>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3.8</w:t>
            </w:r>
            <w:r>
              <w:rPr>
                <w:rFonts w:hint="eastAsia" w:ascii="宋体" w:hAnsi="宋体" w:eastAsia="宋体" w:cs="宋体"/>
                <w:color w:val="auto"/>
                <w:sz w:val="21"/>
                <w:szCs w:val="21"/>
              </w:rPr>
              <w:t>升温速度：≥2000℃/秒</w:t>
            </w:r>
          </w:p>
          <w:p>
            <w:pPr>
              <w:numPr>
                <w:ilvl w:val="0"/>
                <w:numId w:val="0"/>
              </w:numPr>
              <w:pBdr>
                <w:top w:val="none" w:color="auto" w:sz="0" w:space="0"/>
                <w:left w:val="none" w:color="auto" w:sz="0" w:space="0"/>
                <w:bottom w:val="none" w:color="auto" w:sz="0" w:space="0"/>
                <w:right w:val="none" w:color="auto" w:sz="0" w:space="0"/>
                <w:between w:val="none" w:color="auto" w:sz="0" w:space="0"/>
              </w:pBdr>
              <w:spacing w:line="360" w:lineRule="auto"/>
              <w:ind w:leftChars="0"/>
              <w:jc w:val="left"/>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4.火焰分析指标：</w:t>
            </w:r>
          </w:p>
          <w:p>
            <w:pPr>
              <w:numPr>
                <w:ilvl w:val="0"/>
                <w:numId w:val="0"/>
              </w:numPr>
              <w:pBdr>
                <w:top w:val="none" w:color="auto" w:sz="0" w:space="0"/>
                <w:left w:val="none" w:color="auto" w:sz="0" w:space="0"/>
                <w:bottom w:val="none" w:color="auto" w:sz="0" w:space="0"/>
                <w:right w:val="none" w:color="auto" w:sz="0" w:space="0"/>
                <w:between w:val="none" w:color="auto" w:sz="0" w:space="0"/>
              </w:pBdr>
              <w:spacing w:line="360" w:lineRule="auto"/>
              <w:ind w:leftChars="0"/>
              <w:jc w:val="left"/>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4.1</w:t>
            </w:r>
            <w:r>
              <w:rPr>
                <w:rFonts w:hint="eastAsia" w:ascii="宋体" w:hAnsi="宋体" w:eastAsia="宋体" w:cs="宋体"/>
                <w:color w:val="auto"/>
                <w:sz w:val="21"/>
                <w:szCs w:val="21"/>
              </w:rPr>
              <w:t>检出限（Cu）：≤0.003μg/mL</w:t>
            </w:r>
          </w:p>
          <w:p>
            <w:pPr>
              <w:numPr>
                <w:ilvl w:val="0"/>
                <w:numId w:val="0"/>
              </w:numPr>
              <w:pBdr>
                <w:top w:val="none" w:color="auto" w:sz="0" w:space="0"/>
                <w:left w:val="none" w:color="auto" w:sz="0" w:space="0"/>
                <w:bottom w:val="none" w:color="auto" w:sz="0" w:space="0"/>
                <w:right w:val="none" w:color="auto" w:sz="0" w:space="0"/>
                <w:between w:val="none" w:color="auto" w:sz="0" w:space="0"/>
              </w:pBdr>
              <w:spacing w:line="360" w:lineRule="auto"/>
              <w:ind w:leftChars="0"/>
              <w:jc w:val="left"/>
              <w:rPr>
                <w:rFonts w:hint="eastAsia" w:ascii="宋体" w:hAnsi="宋体" w:eastAsia="宋体" w:cs="宋体"/>
                <w:color w:val="auto"/>
                <w:sz w:val="21"/>
                <w:szCs w:val="21"/>
              </w:rPr>
            </w:pPr>
            <w:r>
              <w:rPr>
                <w:rFonts w:hint="eastAsia" w:ascii="宋体" w:hAnsi="宋体" w:eastAsia="宋体" w:cs="宋体"/>
                <w:kern w:val="0"/>
                <w:sz w:val="21"/>
                <w:szCs w:val="21"/>
              </w:rPr>
              <w:t>★</w:t>
            </w:r>
            <w:r>
              <w:rPr>
                <w:rFonts w:hint="eastAsia" w:ascii="宋体" w:hAnsi="宋体" w:eastAsia="宋体" w:cs="宋体"/>
                <w:color w:val="auto"/>
                <w:sz w:val="21"/>
                <w:szCs w:val="21"/>
                <w:lang w:val="en-US" w:eastAsia="zh-CN"/>
              </w:rPr>
              <w:t>4.2</w:t>
            </w:r>
            <w:r>
              <w:rPr>
                <w:rFonts w:hint="eastAsia" w:ascii="宋体" w:hAnsi="宋体" w:eastAsia="宋体" w:cs="宋体"/>
                <w:color w:val="auto"/>
                <w:sz w:val="21"/>
                <w:szCs w:val="21"/>
              </w:rPr>
              <w:t>精密度（Cu）RSD%:≤0.6%</w:t>
            </w:r>
          </w:p>
          <w:p>
            <w:pPr>
              <w:numPr>
                <w:ilvl w:val="0"/>
                <w:numId w:val="0"/>
              </w:numPr>
              <w:pBdr>
                <w:top w:val="none" w:color="auto" w:sz="0" w:space="0"/>
                <w:left w:val="none" w:color="auto" w:sz="0" w:space="0"/>
                <w:bottom w:val="none" w:color="auto" w:sz="0" w:space="0"/>
                <w:right w:val="none" w:color="auto" w:sz="0" w:space="0"/>
                <w:between w:val="none" w:color="auto" w:sz="0" w:space="0"/>
              </w:pBdr>
              <w:spacing w:line="360" w:lineRule="auto"/>
              <w:ind w:leftChars="0"/>
              <w:jc w:val="left"/>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5.石墨炉分析指标：</w:t>
            </w:r>
          </w:p>
          <w:p>
            <w:pPr>
              <w:numPr>
                <w:ilvl w:val="0"/>
                <w:numId w:val="0"/>
              </w:numPr>
              <w:pBdr>
                <w:top w:val="none" w:color="auto" w:sz="0" w:space="0"/>
                <w:left w:val="none" w:color="auto" w:sz="0" w:space="0"/>
                <w:bottom w:val="none" w:color="auto" w:sz="0" w:space="0"/>
                <w:right w:val="none" w:color="auto" w:sz="0" w:space="0"/>
                <w:between w:val="none" w:color="auto" w:sz="0" w:space="0"/>
              </w:pBdr>
              <w:spacing w:line="360" w:lineRule="auto"/>
              <w:ind w:leftChars="0"/>
              <w:jc w:val="left"/>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5.1</w:t>
            </w:r>
            <w:r>
              <w:rPr>
                <w:rFonts w:hint="eastAsia" w:ascii="宋体" w:hAnsi="宋体" w:eastAsia="宋体" w:cs="宋体"/>
                <w:color w:val="auto"/>
                <w:sz w:val="21"/>
                <w:szCs w:val="21"/>
              </w:rPr>
              <w:t>检出限（Cd）：≤0.5pg</w:t>
            </w:r>
          </w:p>
          <w:p>
            <w:pPr>
              <w:numPr>
                <w:ilvl w:val="0"/>
                <w:numId w:val="0"/>
              </w:numPr>
              <w:pBdr>
                <w:top w:val="none" w:color="auto" w:sz="0" w:space="0"/>
                <w:left w:val="none" w:color="auto" w:sz="0" w:space="0"/>
                <w:bottom w:val="none" w:color="auto" w:sz="0" w:space="0"/>
                <w:right w:val="none" w:color="auto" w:sz="0" w:space="0"/>
                <w:between w:val="none" w:color="auto" w:sz="0" w:space="0"/>
              </w:pBdr>
              <w:spacing w:line="360" w:lineRule="auto"/>
              <w:ind w:leftChars="0"/>
              <w:jc w:val="left"/>
              <w:rPr>
                <w:rFonts w:hint="eastAsia" w:ascii="宋体" w:hAnsi="宋体" w:eastAsia="宋体" w:cs="宋体"/>
                <w:color w:val="auto"/>
                <w:sz w:val="21"/>
                <w:szCs w:val="21"/>
              </w:rPr>
            </w:pPr>
            <w:r>
              <w:rPr>
                <w:rFonts w:hint="eastAsia" w:ascii="宋体" w:hAnsi="宋体" w:eastAsia="宋体" w:cs="宋体"/>
                <w:kern w:val="0"/>
                <w:sz w:val="21"/>
                <w:szCs w:val="21"/>
              </w:rPr>
              <w:t>★</w:t>
            </w:r>
            <w:r>
              <w:rPr>
                <w:rFonts w:hint="eastAsia" w:ascii="宋体" w:hAnsi="宋体" w:eastAsia="宋体" w:cs="宋体"/>
                <w:color w:val="auto"/>
                <w:sz w:val="21"/>
                <w:szCs w:val="21"/>
                <w:lang w:val="en-US" w:eastAsia="zh-CN"/>
              </w:rPr>
              <w:t>5.2</w:t>
            </w:r>
            <w:r>
              <w:rPr>
                <w:rFonts w:hint="eastAsia" w:ascii="宋体" w:hAnsi="宋体" w:eastAsia="宋体" w:cs="宋体"/>
                <w:color w:val="auto"/>
                <w:sz w:val="21"/>
                <w:szCs w:val="21"/>
              </w:rPr>
              <w:t>精密度（Cd）：RSD≤2.0%</w:t>
            </w:r>
          </w:p>
          <w:p>
            <w:pPr>
              <w:numPr>
                <w:ilvl w:val="0"/>
                <w:numId w:val="0"/>
              </w:numPr>
              <w:pBdr>
                <w:top w:val="none" w:color="auto" w:sz="0" w:space="0"/>
                <w:left w:val="none" w:color="auto" w:sz="0" w:space="0"/>
                <w:bottom w:val="none" w:color="auto" w:sz="0" w:space="0"/>
                <w:right w:val="none" w:color="auto" w:sz="0" w:space="0"/>
                <w:between w:val="none" w:color="auto" w:sz="0" w:space="0"/>
              </w:pBdr>
              <w:spacing w:line="360" w:lineRule="auto"/>
              <w:ind w:leftChars="0"/>
              <w:jc w:val="left"/>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6.石墨炉自动进样器：</w:t>
            </w:r>
          </w:p>
          <w:p>
            <w:pPr>
              <w:numPr>
                <w:ilvl w:val="0"/>
                <w:numId w:val="0"/>
              </w:numPr>
              <w:pBdr>
                <w:top w:val="none" w:color="auto" w:sz="0" w:space="0"/>
                <w:left w:val="none" w:color="auto" w:sz="0" w:space="0"/>
                <w:bottom w:val="none" w:color="auto" w:sz="0" w:space="0"/>
                <w:right w:val="none" w:color="auto" w:sz="0" w:space="0"/>
                <w:between w:val="none" w:color="auto" w:sz="0" w:space="0"/>
              </w:pBdr>
              <w:spacing w:line="360" w:lineRule="auto"/>
              <w:ind w:leftChars="0"/>
              <w:jc w:val="left"/>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6.1</w:t>
            </w:r>
            <w:r>
              <w:rPr>
                <w:rFonts w:hint="eastAsia" w:ascii="宋体" w:hAnsi="宋体" w:eastAsia="宋体" w:cs="宋体"/>
                <w:color w:val="auto"/>
                <w:sz w:val="21"/>
                <w:szCs w:val="21"/>
              </w:rPr>
              <w:t>样品位数：52位（含3个5mL位置）</w:t>
            </w:r>
          </w:p>
          <w:p>
            <w:pPr>
              <w:numPr>
                <w:ilvl w:val="0"/>
                <w:numId w:val="0"/>
              </w:numPr>
              <w:pBdr>
                <w:top w:val="none" w:color="auto" w:sz="0" w:space="0"/>
                <w:left w:val="none" w:color="auto" w:sz="0" w:space="0"/>
                <w:bottom w:val="none" w:color="auto" w:sz="0" w:space="0"/>
                <w:right w:val="none" w:color="auto" w:sz="0" w:space="0"/>
                <w:between w:val="none" w:color="auto" w:sz="0" w:space="0"/>
              </w:pBdr>
              <w:spacing w:line="360" w:lineRule="auto"/>
              <w:ind w:leftChars="0"/>
              <w:jc w:val="left"/>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6.2</w:t>
            </w:r>
            <w:r>
              <w:rPr>
                <w:rFonts w:hint="eastAsia" w:ascii="宋体" w:hAnsi="宋体" w:eastAsia="宋体" w:cs="宋体"/>
                <w:color w:val="auto"/>
                <w:sz w:val="21"/>
                <w:szCs w:val="21"/>
              </w:rPr>
              <w:t>进样体积：1μL-100μL</w:t>
            </w:r>
          </w:p>
          <w:p>
            <w:pPr>
              <w:numPr>
                <w:ilvl w:val="0"/>
                <w:numId w:val="0"/>
              </w:numPr>
              <w:pBdr>
                <w:top w:val="none" w:color="auto" w:sz="0" w:space="0"/>
                <w:left w:val="none" w:color="auto" w:sz="0" w:space="0"/>
                <w:bottom w:val="none" w:color="auto" w:sz="0" w:space="0"/>
                <w:right w:val="none" w:color="auto" w:sz="0" w:space="0"/>
                <w:between w:val="none" w:color="auto" w:sz="0" w:space="0"/>
              </w:pBdr>
              <w:spacing w:line="360" w:lineRule="auto"/>
              <w:ind w:leftChars="0"/>
              <w:jc w:val="left"/>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6.3</w:t>
            </w:r>
            <w:r>
              <w:rPr>
                <w:rFonts w:hint="eastAsia" w:ascii="宋体" w:hAnsi="宋体" w:eastAsia="宋体" w:cs="宋体"/>
                <w:color w:val="auto"/>
                <w:sz w:val="21"/>
                <w:szCs w:val="21"/>
              </w:rPr>
              <w:t>进样精度（20μL）：≤±0.5%</w:t>
            </w:r>
          </w:p>
          <w:p>
            <w:pPr>
              <w:numPr>
                <w:ilvl w:val="0"/>
                <w:numId w:val="0"/>
              </w:numPr>
              <w:pBdr>
                <w:top w:val="none" w:color="auto" w:sz="0" w:space="0"/>
                <w:left w:val="none" w:color="auto" w:sz="0" w:space="0"/>
                <w:bottom w:val="none" w:color="auto" w:sz="0" w:space="0"/>
                <w:right w:val="none" w:color="auto" w:sz="0" w:space="0"/>
                <w:between w:val="none" w:color="auto" w:sz="0" w:space="0"/>
              </w:pBdr>
              <w:spacing w:line="360" w:lineRule="auto"/>
              <w:ind w:leftChars="0"/>
              <w:jc w:val="left"/>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6.4</w:t>
            </w:r>
            <w:r>
              <w:rPr>
                <w:rFonts w:hint="eastAsia" w:ascii="宋体" w:hAnsi="宋体" w:eastAsia="宋体" w:cs="宋体"/>
                <w:color w:val="auto"/>
                <w:sz w:val="21"/>
                <w:szCs w:val="21"/>
              </w:rPr>
              <w:t>可自动配置工作曲线，支持可任意添加基体改进剂</w:t>
            </w:r>
          </w:p>
          <w:p>
            <w:pPr>
              <w:numPr>
                <w:ilvl w:val="0"/>
                <w:numId w:val="0"/>
              </w:numPr>
              <w:pBdr>
                <w:top w:val="none" w:color="auto" w:sz="0" w:space="0"/>
                <w:left w:val="none" w:color="auto" w:sz="0" w:space="0"/>
                <w:bottom w:val="none" w:color="auto" w:sz="0" w:space="0"/>
                <w:right w:val="none" w:color="auto" w:sz="0" w:space="0"/>
                <w:between w:val="none" w:color="auto" w:sz="0" w:space="0"/>
              </w:pBdr>
              <w:spacing w:line="360" w:lineRule="auto"/>
              <w:ind w:leftChars="0"/>
              <w:jc w:val="left"/>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7.安全功能：</w:t>
            </w:r>
          </w:p>
          <w:p>
            <w:pPr>
              <w:numPr>
                <w:ilvl w:val="0"/>
                <w:numId w:val="0"/>
              </w:numPr>
              <w:pBdr>
                <w:top w:val="none" w:color="auto" w:sz="0" w:space="0"/>
                <w:left w:val="none" w:color="auto" w:sz="0" w:space="0"/>
                <w:bottom w:val="none" w:color="auto" w:sz="0" w:space="0"/>
                <w:right w:val="none" w:color="auto" w:sz="0" w:space="0"/>
                <w:between w:val="none" w:color="auto" w:sz="0" w:space="0"/>
              </w:pBdr>
              <w:spacing w:line="360" w:lineRule="auto"/>
              <w:ind w:leftChars="0"/>
              <w:jc w:val="left"/>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7.1</w:t>
            </w:r>
            <w:r>
              <w:rPr>
                <w:rFonts w:hint="eastAsia" w:ascii="宋体" w:hAnsi="宋体" w:eastAsia="宋体" w:cs="宋体"/>
                <w:color w:val="auto"/>
                <w:sz w:val="21"/>
                <w:szCs w:val="21"/>
              </w:rPr>
              <w:t>带有水封检测，水封无水禁止点火</w:t>
            </w:r>
          </w:p>
          <w:p>
            <w:pPr>
              <w:numPr>
                <w:ilvl w:val="0"/>
                <w:numId w:val="0"/>
              </w:numPr>
              <w:pBdr>
                <w:top w:val="none" w:color="auto" w:sz="0" w:space="0"/>
                <w:left w:val="none" w:color="auto" w:sz="0" w:space="0"/>
                <w:bottom w:val="none" w:color="auto" w:sz="0" w:space="0"/>
                <w:right w:val="none" w:color="auto" w:sz="0" w:space="0"/>
                <w:between w:val="none" w:color="auto" w:sz="0" w:space="0"/>
              </w:pBdr>
              <w:spacing w:line="360" w:lineRule="auto"/>
              <w:ind w:leftChars="0"/>
              <w:jc w:val="left"/>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7.2</w:t>
            </w:r>
            <w:r>
              <w:rPr>
                <w:rFonts w:hint="eastAsia" w:ascii="宋体" w:hAnsi="宋体" w:eastAsia="宋体" w:cs="宋体"/>
                <w:color w:val="auto"/>
                <w:sz w:val="21"/>
                <w:szCs w:val="21"/>
              </w:rPr>
              <w:t>带有废液桶液面检测，禁止废液溢出</w:t>
            </w:r>
          </w:p>
          <w:p>
            <w:pPr>
              <w:numPr>
                <w:ilvl w:val="0"/>
                <w:numId w:val="0"/>
              </w:numPr>
              <w:pBdr>
                <w:top w:val="none" w:color="auto" w:sz="0" w:space="0"/>
                <w:left w:val="none" w:color="auto" w:sz="0" w:space="0"/>
                <w:bottom w:val="none" w:color="auto" w:sz="0" w:space="0"/>
                <w:right w:val="none" w:color="auto" w:sz="0" w:space="0"/>
                <w:between w:val="none" w:color="auto" w:sz="0" w:space="0"/>
              </w:pBdr>
              <w:spacing w:line="360" w:lineRule="auto"/>
              <w:ind w:leftChars="0"/>
              <w:jc w:val="left"/>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7.3</w:t>
            </w:r>
            <w:r>
              <w:rPr>
                <w:rFonts w:hint="eastAsia" w:ascii="宋体" w:hAnsi="宋体" w:eastAsia="宋体" w:cs="宋体"/>
                <w:color w:val="auto"/>
                <w:sz w:val="21"/>
                <w:szCs w:val="21"/>
              </w:rPr>
              <w:t>硬件安全联锁机制，空气压力降低后自动关闭燃气</w:t>
            </w:r>
          </w:p>
          <w:p>
            <w:pPr>
              <w:numPr>
                <w:ilvl w:val="0"/>
                <w:numId w:val="0"/>
              </w:numPr>
              <w:pBdr>
                <w:top w:val="none" w:color="auto" w:sz="0" w:space="0"/>
                <w:left w:val="none" w:color="auto" w:sz="0" w:space="0"/>
                <w:bottom w:val="none" w:color="auto" w:sz="0" w:space="0"/>
                <w:right w:val="none" w:color="auto" w:sz="0" w:space="0"/>
                <w:between w:val="none" w:color="auto" w:sz="0" w:space="0"/>
              </w:pBdr>
              <w:spacing w:line="360" w:lineRule="auto"/>
              <w:ind w:leftChars="0"/>
              <w:jc w:val="left"/>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7.4</w:t>
            </w:r>
            <w:r>
              <w:rPr>
                <w:rFonts w:hint="eastAsia" w:ascii="宋体" w:hAnsi="宋体" w:eastAsia="宋体" w:cs="宋体"/>
                <w:color w:val="auto"/>
                <w:sz w:val="21"/>
                <w:szCs w:val="21"/>
              </w:rPr>
              <w:t>带有火焰监测，意外熄火自动关闭燃气</w:t>
            </w:r>
          </w:p>
          <w:p>
            <w:pPr>
              <w:numPr>
                <w:ilvl w:val="0"/>
                <w:numId w:val="0"/>
              </w:numPr>
              <w:pBdr>
                <w:top w:val="none" w:color="auto" w:sz="0" w:space="0"/>
                <w:left w:val="none" w:color="auto" w:sz="0" w:space="0"/>
                <w:bottom w:val="none" w:color="auto" w:sz="0" w:space="0"/>
                <w:right w:val="none" w:color="auto" w:sz="0" w:space="0"/>
                <w:between w:val="none" w:color="auto" w:sz="0" w:space="0"/>
              </w:pBdr>
              <w:spacing w:line="360" w:lineRule="auto"/>
              <w:ind w:leftChars="0"/>
              <w:jc w:val="left"/>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7.5</w:t>
            </w:r>
            <w:r>
              <w:rPr>
                <w:rFonts w:hint="eastAsia" w:ascii="宋体" w:hAnsi="宋体" w:eastAsia="宋体" w:cs="宋体"/>
                <w:color w:val="auto"/>
                <w:sz w:val="21"/>
                <w:szCs w:val="21"/>
              </w:rPr>
              <w:t>内外气气体压力检测</w:t>
            </w:r>
          </w:p>
          <w:p>
            <w:pPr>
              <w:numPr>
                <w:ilvl w:val="0"/>
                <w:numId w:val="0"/>
              </w:numPr>
              <w:pBdr>
                <w:top w:val="none" w:color="auto" w:sz="0" w:space="0"/>
                <w:left w:val="none" w:color="auto" w:sz="0" w:space="0"/>
                <w:bottom w:val="none" w:color="auto" w:sz="0" w:space="0"/>
                <w:right w:val="none" w:color="auto" w:sz="0" w:space="0"/>
                <w:between w:val="none" w:color="auto" w:sz="0" w:space="0"/>
              </w:pBdr>
              <w:spacing w:line="360" w:lineRule="auto"/>
              <w:ind w:leftChars="0"/>
              <w:jc w:val="left"/>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7.6</w:t>
            </w:r>
            <w:r>
              <w:rPr>
                <w:rFonts w:hint="eastAsia" w:ascii="宋体" w:hAnsi="宋体" w:eastAsia="宋体" w:cs="宋体"/>
                <w:color w:val="auto"/>
                <w:sz w:val="21"/>
                <w:szCs w:val="21"/>
              </w:rPr>
              <w:t>功率变压器过温保护</w:t>
            </w:r>
          </w:p>
          <w:p>
            <w:pPr>
              <w:numPr>
                <w:ilvl w:val="0"/>
                <w:numId w:val="0"/>
              </w:numPr>
              <w:pBdr>
                <w:top w:val="none" w:color="auto" w:sz="0" w:space="0"/>
                <w:left w:val="none" w:color="auto" w:sz="0" w:space="0"/>
                <w:bottom w:val="none" w:color="auto" w:sz="0" w:space="0"/>
                <w:right w:val="none" w:color="auto" w:sz="0" w:space="0"/>
                <w:between w:val="none" w:color="auto" w:sz="0" w:space="0"/>
              </w:pBdr>
              <w:spacing w:line="360" w:lineRule="auto"/>
              <w:ind w:leftChars="0"/>
              <w:jc w:val="left"/>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7.7</w:t>
            </w:r>
            <w:r>
              <w:rPr>
                <w:rFonts w:hint="eastAsia" w:ascii="宋体" w:hAnsi="宋体" w:eastAsia="宋体" w:cs="宋体"/>
                <w:color w:val="auto"/>
                <w:sz w:val="21"/>
                <w:szCs w:val="21"/>
              </w:rPr>
              <w:t>石墨炉炉体炉温保护</w:t>
            </w:r>
            <w:r>
              <w:rPr>
                <w:rFonts w:hint="eastAsia" w:ascii="宋体" w:hAnsi="宋体" w:eastAsia="宋体" w:cs="宋体"/>
                <w:color w:val="auto"/>
                <w:sz w:val="21"/>
                <w:szCs w:val="21"/>
              </w:rPr>
              <w:tab/>
            </w:r>
          </w:p>
          <w:p>
            <w:pPr>
              <w:numPr>
                <w:ilvl w:val="0"/>
                <w:numId w:val="0"/>
              </w:numPr>
              <w:pBdr>
                <w:top w:val="none" w:color="auto" w:sz="0" w:space="0"/>
                <w:left w:val="none" w:color="auto" w:sz="0" w:space="0"/>
                <w:bottom w:val="none" w:color="auto" w:sz="0" w:space="0"/>
                <w:right w:val="none" w:color="auto" w:sz="0" w:space="0"/>
                <w:between w:val="none" w:color="auto" w:sz="0" w:space="0"/>
              </w:pBdr>
              <w:spacing w:line="360" w:lineRule="auto"/>
              <w:ind w:leftChars="0"/>
              <w:jc w:val="left"/>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7.8</w:t>
            </w:r>
            <w:r>
              <w:rPr>
                <w:rFonts w:hint="eastAsia" w:ascii="宋体" w:hAnsi="宋体" w:eastAsia="宋体" w:cs="宋体"/>
                <w:color w:val="auto"/>
                <w:sz w:val="21"/>
                <w:szCs w:val="21"/>
              </w:rPr>
              <w:t>石墨炉断裂报警</w:t>
            </w:r>
          </w:p>
          <w:p>
            <w:pPr>
              <w:numPr>
                <w:ilvl w:val="0"/>
                <w:numId w:val="0"/>
              </w:numPr>
              <w:pBdr>
                <w:top w:val="none" w:color="auto" w:sz="0" w:space="0"/>
                <w:left w:val="none" w:color="auto" w:sz="0" w:space="0"/>
                <w:bottom w:val="none" w:color="auto" w:sz="0" w:space="0"/>
                <w:right w:val="none" w:color="auto" w:sz="0" w:space="0"/>
                <w:between w:val="none" w:color="auto" w:sz="0" w:space="0"/>
              </w:pBdr>
              <w:spacing w:line="360" w:lineRule="auto"/>
              <w:ind w:leftChars="0"/>
              <w:jc w:val="left"/>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8.</w:t>
            </w:r>
            <w:r>
              <w:rPr>
                <w:rFonts w:hint="eastAsia" w:ascii="宋体" w:hAnsi="宋体" w:eastAsia="宋体" w:cs="宋体"/>
                <w:color w:val="auto"/>
                <w:sz w:val="21"/>
                <w:szCs w:val="21"/>
              </w:rPr>
              <w:t>基于Windows7/8/XP的人性化专业操作软件，提供了方便快捷的控制功能和数据处理功能。</w:t>
            </w:r>
          </w:p>
          <w:p>
            <w:pPr>
              <w:numPr>
                <w:ilvl w:val="0"/>
                <w:numId w:val="0"/>
              </w:numPr>
              <w:pBdr>
                <w:top w:val="none" w:color="auto" w:sz="0" w:space="0"/>
                <w:left w:val="none" w:color="auto" w:sz="0" w:space="0"/>
                <w:bottom w:val="none" w:color="auto" w:sz="0" w:space="0"/>
                <w:right w:val="none" w:color="auto" w:sz="0" w:space="0"/>
                <w:between w:val="none" w:color="auto" w:sz="0" w:space="0"/>
              </w:pBdr>
              <w:spacing w:line="360" w:lineRule="auto"/>
              <w:ind w:leftChars="0"/>
              <w:jc w:val="left"/>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9.配置：</w:t>
            </w:r>
          </w:p>
          <w:p>
            <w:pPr>
              <w:numPr>
                <w:ilvl w:val="0"/>
                <w:numId w:val="0"/>
              </w:numPr>
              <w:pBdr>
                <w:top w:val="none" w:color="auto" w:sz="0" w:space="0"/>
                <w:left w:val="none" w:color="auto" w:sz="0" w:space="0"/>
                <w:bottom w:val="none" w:color="auto" w:sz="0" w:space="0"/>
                <w:right w:val="none" w:color="auto" w:sz="0" w:space="0"/>
                <w:between w:val="none" w:color="auto" w:sz="0" w:space="0"/>
              </w:pBdr>
              <w:spacing w:line="360" w:lineRule="auto"/>
              <w:ind w:leftChars="0"/>
              <w:jc w:val="left"/>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9.1</w:t>
            </w:r>
            <w:r>
              <w:rPr>
                <w:rFonts w:hint="eastAsia" w:ascii="宋体" w:hAnsi="宋体" w:eastAsia="宋体" w:cs="宋体"/>
                <w:color w:val="auto"/>
                <w:sz w:val="21"/>
                <w:szCs w:val="21"/>
              </w:rPr>
              <w:t>火焰</w:t>
            </w:r>
            <w:r>
              <w:rPr>
                <w:rFonts w:hint="eastAsia" w:ascii="宋体" w:hAnsi="宋体" w:eastAsia="宋体" w:cs="宋体"/>
                <w:color w:val="auto"/>
                <w:sz w:val="21"/>
                <w:szCs w:val="21"/>
                <w:lang w:val="en-US" w:eastAsia="zh-CN"/>
              </w:rPr>
              <w:t>石墨炉一体机主机                1台</w:t>
            </w:r>
          </w:p>
          <w:p>
            <w:pPr>
              <w:numPr>
                <w:ilvl w:val="0"/>
                <w:numId w:val="0"/>
              </w:numPr>
              <w:pBdr>
                <w:top w:val="none" w:color="auto" w:sz="0" w:space="0"/>
                <w:left w:val="none" w:color="auto" w:sz="0" w:space="0"/>
                <w:bottom w:val="none" w:color="auto" w:sz="0" w:space="0"/>
                <w:right w:val="none" w:color="auto" w:sz="0" w:space="0"/>
                <w:between w:val="none" w:color="auto" w:sz="0" w:space="0"/>
              </w:pBdr>
              <w:spacing w:line="360" w:lineRule="auto"/>
              <w:ind w:leftChars="0"/>
              <w:jc w:val="left"/>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9.2</w:t>
            </w:r>
            <w:r>
              <w:rPr>
                <w:rFonts w:hint="eastAsia" w:ascii="宋体" w:hAnsi="宋体" w:eastAsia="宋体" w:cs="宋体"/>
                <w:color w:val="auto"/>
                <w:sz w:val="21"/>
                <w:szCs w:val="21"/>
              </w:rPr>
              <w:t>火焰分析用无油空气压缩机</w:t>
            </w:r>
            <w:r>
              <w:rPr>
                <w:rFonts w:hint="eastAsia" w:ascii="宋体" w:hAnsi="宋体" w:eastAsia="宋体" w:cs="宋体"/>
                <w:color w:val="auto"/>
                <w:sz w:val="21"/>
                <w:szCs w:val="21"/>
                <w:lang w:val="en-US" w:eastAsia="zh-CN"/>
              </w:rPr>
              <w:t xml:space="preserve">            1台</w:t>
            </w:r>
          </w:p>
          <w:p>
            <w:pPr>
              <w:numPr>
                <w:ilvl w:val="0"/>
                <w:numId w:val="0"/>
              </w:numPr>
              <w:pBdr>
                <w:top w:val="none" w:color="auto" w:sz="0" w:space="0"/>
                <w:left w:val="none" w:color="auto" w:sz="0" w:space="0"/>
                <w:bottom w:val="none" w:color="auto" w:sz="0" w:space="0"/>
                <w:right w:val="none" w:color="auto" w:sz="0" w:space="0"/>
                <w:between w:val="none" w:color="auto" w:sz="0" w:space="0"/>
              </w:pBdr>
              <w:spacing w:line="360" w:lineRule="auto"/>
              <w:ind w:leftChars="0"/>
              <w:jc w:val="left"/>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9.3</w:t>
            </w:r>
            <w:r>
              <w:rPr>
                <w:rFonts w:hint="eastAsia" w:ascii="宋体" w:hAnsi="宋体" w:eastAsia="宋体" w:cs="宋体"/>
                <w:color w:val="auto"/>
                <w:sz w:val="21"/>
                <w:szCs w:val="21"/>
              </w:rPr>
              <w:t>循环冷却水</w:t>
            </w:r>
            <w:r>
              <w:rPr>
                <w:rFonts w:hint="eastAsia" w:ascii="宋体" w:hAnsi="宋体" w:eastAsia="宋体" w:cs="宋体"/>
                <w:color w:val="auto"/>
                <w:sz w:val="21"/>
                <w:szCs w:val="21"/>
                <w:lang w:val="en-US" w:eastAsia="zh-CN"/>
              </w:rPr>
              <w:t>装置                     1台</w:t>
            </w:r>
          </w:p>
          <w:p>
            <w:pPr>
              <w:numPr>
                <w:ilvl w:val="0"/>
                <w:numId w:val="0"/>
              </w:numPr>
              <w:pBdr>
                <w:top w:val="none" w:color="auto" w:sz="0" w:space="0"/>
                <w:left w:val="none" w:color="auto" w:sz="0" w:space="0"/>
                <w:bottom w:val="none" w:color="auto" w:sz="0" w:space="0"/>
                <w:right w:val="none" w:color="auto" w:sz="0" w:space="0"/>
                <w:between w:val="none" w:color="auto" w:sz="0" w:space="0"/>
              </w:pBdr>
              <w:spacing w:line="360" w:lineRule="auto"/>
              <w:ind w:leftChars="0"/>
              <w:jc w:val="left"/>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9.4</w:t>
            </w:r>
            <w:r>
              <w:rPr>
                <w:rFonts w:hint="eastAsia" w:ascii="宋体" w:hAnsi="宋体" w:eastAsia="宋体" w:cs="宋体"/>
                <w:color w:val="auto"/>
                <w:sz w:val="21"/>
                <w:szCs w:val="21"/>
              </w:rPr>
              <w:t>石墨炉分析用自动进样器</w:t>
            </w:r>
            <w:r>
              <w:rPr>
                <w:rFonts w:hint="eastAsia" w:ascii="宋体" w:hAnsi="宋体" w:eastAsia="宋体" w:cs="宋体"/>
                <w:color w:val="auto"/>
                <w:sz w:val="21"/>
                <w:szCs w:val="21"/>
                <w:lang w:val="en-US" w:eastAsia="zh-CN"/>
              </w:rPr>
              <w:t xml:space="preserve">             1台</w:t>
            </w:r>
          </w:p>
          <w:p>
            <w:pPr>
              <w:numPr>
                <w:ilvl w:val="0"/>
                <w:numId w:val="0"/>
              </w:numPr>
              <w:pBdr>
                <w:top w:val="none" w:color="auto" w:sz="0" w:space="0"/>
                <w:left w:val="none" w:color="auto" w:sz="0" w:space="0"/>
                <w:bottom w:val="none" w:color="auto" w:sz="0" w:space="0"/>
                <w:right w:val="none" w:color="auto" w:sz="0" w:space="0"/>
                <w:between w:val="none" w:color="auto" w:sz="0" w:space="0"/>
              </w:pBdr>
              <w:spacing w:line="360" w:lineRule="auto"/>
              <w:ind w:leftChars="0"/>
              <w:jc w:val="left"/>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9.5</w:t>
            </w:r>
            <w:r>
              <w:rPr>
                <w:rFonts w:hint="eastAsia" w:ascii="宋体" w:hAnsi="宋体" w:eastAsia="宋体" w:cs="宋体"/>
                <w:color w:val="auto"/>
                <w:sz w:val="21"/>
                <w:szCs w:val="21"/>
              </w:rPr>
              <w:t>元素灯（Cu、Cd）</w:t>
            </w:r>
            <w:r>
              <w:rPr>
                <w:rFonts w:hint="eastAsia" w:ascii="宋体" w:hAnsi="宋体" w:eastAsia="宋体" w:cs="宋体"/>
                <w:color w:val="auto"/>
                <w:sz w:val="21"/>
                <w:szCs w:val="21"/>
                <w:lang w:val="en-US" w:eastAsia="zh-CN"/>
              </w:rPr>
              <w:t xml:space="preserve">                   各1</w:t>
            </w:r>
          </w:p>
          <w:p>
            <w:pPr>
              <w:numPr>
                <w:ilvl w:val="0"/>
                <w:numId w:val="0"/>
              </w:numPr>
              <w:pBdr>
                <w:top w:val="none" w:color="auto" w:sz="0" w:space="0"/>
                <w:left w:val="none" w:color="auto" w:sz="0" w:space="0"/>
                <w:bottom w:val="none" w:color="auto" w:sz="0" w:space="0"/>
                <w:right w:val="none" w:color="auto" w:sz="0" w:space="0"/>
                <w:between w:val="none" w:color="auto" w:sz="0" w:space="0"/>
              </w:pBdr>
              <w:spacing w:line="360" w:lineRule="auto"/>
              <w:ind w:leftChars="0"/>
              <w:jc w:val="left"/>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9.6</w:t>
            </w:r>
            <w:r>
              <w:rPr>
                <w:rFonts w:hint="eastAsia" w:ascii="宋体" w:hAnsi="宋体" w:eastAsia="宋体" w:cs="宋体"/>
                <w:kern w:val="0"/>
                <w:sz w:val="21"/>
                <w:szCs w:val="21"/>
                <w:lang w:val="en-US" w:eastAsia="zh-CN"/>
              </w:rPr>
              <w:t>乙炔、钢瓶、减压阀                 1套</w:t>
            </w:r>
          </w:p>
          <w:p>
            <w:pPr>
              <w:numPr>
                <w:ilvl w:val="0"/>
                <w:numId w:val="0"/>
              </w:numPr>
              <w:pBdr>
                <w:top w:val="none" w:color="auto" w:sz="0" w:space="0"/>
                <w:left w:val="none" w:color="auto" w:sz="0" w:space="0"/>
                <w:bottom w:val="none" w:color="auto" w:sz="0" w:space="0"/>
                <w:right w:val="none" w:color="auto" w:sz="0" w:space="0"/>
                <w:between w:val="none" w:color="auto" w:sz="0" w:space="0"/>
              </w:pBdr>
              <w:spacing w:line="360" w:lineRule="auto"/>
              <w:ind w:left="5040" w:leftChars="0" w:hanging="5040" w:hangingChars="2400"/>
              <w:jc w:val="left"/>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9.7</w:t>
            </w:r>
            <w:r>
              <w:rPr>
                <w:rFonts w:hint="eastAsia" w:ascii="宋体" w:hAnsi="宋体" w:eastAsia="宋体" w:cs="宋体"/>
                <w:color w:val="auto"/>
                <w:sz w:val="21"/>
                <w:szCs w:val="21"/>
              </w:rPr>
              <w:t>品牌电脑</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i3及以上处理器，8GB及以上内存，1T硬盘，21.5屏显。  1台</w:t>
            </w:r>
          </w:p>
          <w:p>
            <w:pPr>
              <w:numPr>
                <w:ilvl w:val="0"/>
                <w:numId w:val="0"/>
              </w:numPr>
              <w:pBdr>
                <w:top w:val="none" w:color="auto" w:sz="0" w:space="0"/>
                <w:left w:val="none" w:color="auto" w:sz="0" w:space="0"/>
                <w:bottom w:val="none" w:color="auto" w:sz="0" w:space="0"/>
                <w:right w:val="none" w:color="auto" w:sz="0" w:space="0"/>
                <w:between w:val="none" w:color="auto" w:sz="0" w:space="0"/>
              </w:pBdr>
              <w:spacing w:line="360" w:lineRule="auto"/>
              <w:ind w:leftChars="0"/>
              <w:jc w:val="left"/>
              <w:rPr>
                <w:rFonts w:hint="eastAsia" w:ascii="宋体" w:hAnsi="宋体" w:eastAsia="宋体" w:cs="宋体"/>
                <w:sz w:val="21"/>
                <w:szCs w:val="21"/>
                <w:vertAlign w:val="baseline"/>
              </w:rPr>
            </w:pPr>
            <w:r>
              <w:rPr>
                <w:rFonts w:hint="eastAsia" w:ascii="宋体" w:hAnsi="宋体" w:eastAsia="宋体" w:cs="宋体"/>
                <w:color w:val="auto"/>
                <w:sz w:val="21"/>
                <w:szCs w:val="21"/>
                <w:lang w:val="en-US" w:eastAsia="zh-CN"/>
              </w:rPr>
              <w:t>9.8品牌</w:t>
            </w:r>
            <w:r>
              <w:rPr>
                <w:rFonts w:hint="eastAsia" w:ascii="宋体" w:hAnsi="宋体" w:eastAsia="宋体" w:cs="宋体"/>
                <w:color w:val="auto"/>
                <w:sz w:val="21"/>
                <w:szCs w:val="21"/>
              </w:rPr>
              <w:t>激光打印机</w:t>
            </w:r>
            <w:r>
              <w:rPr>
                <w:rFonts w:hint="eastAsia" w:ascii="宋体" w:hAnsi="宋体" w:eastAsia="宋体" w:cs="宋体"/>
                <w:color w:val="auto"/>
                <w:sz w:val="21"/>
                <w:szCs w:val="21"/>
                <w:lang w:val="en-US" w:eastAsia="zh-CN"/>
              </w:rPr>
              <w:t xml:space="preserve">                     1台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dxa"/>
            <w:noWrap w:val="0"/>
            <w:vAlign w:val="top"/>
          </w:tcPr>
          <w:p>
            <w:pPr>
              <w:keepNext w:val="0"/>
              <w:keepLines w:val="0"/>
              <w:pageBreakBefore w:val="0"/>
              <w:numPr>
                <w:ilvl w:val="0"/>
                <w:numId w:val="0"/>
              </w:numPr>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color w:val="auto"/>
                <w:sz w:val="21"/>
                <w:szCs w:val="21"/>
                <w:lang w:val="en-US"/>
              </w:rPr>
            </w:pPr>
            <w:r>
              <w:rPr>
                <w:rFonts w:hint="eastAsia" w:ascii="宋体" w:hAnsi="宋体" w:eastAsia="宋体" w:cs="宋体"/>
                <w:b/>
                <w:bCs/>
                <w:color w:val="auto"/>
                <w:sz w:val="21"/>
                <w:szCs w:val="21"/>
                <w:lang w:val="en-US" w:eastAsia="zh-CN"/>
              </w:rPr>
              <w:t>原子荧光分光光度计一套</w:t>
            </w:r>
          </w:p>
          <w:p>
            <w:pPr>
              <w:rPr>
                <w:rFonts w:hint="eastAsia" w:ascii="宋体" w:hAnsi="宋体" w:eastAsia="宋体" w:cs="宋体"/>
                <w:color w:val="auto"/>
                <w:sz w:val="21"/>
                <w:szCs w:val="21"/>
                <w:vertAlign w:val="baseline"/>
              </w:rPr>
            </w:pPr>
          </w:p>
        </w:tc>
        <w:tc>
          <w:tcPr>
            <w:tcW w:w="7035" w:type="dxa"/>
            <w:noWrap w:val="0"/>
            <w:vAlign w:val="top"/>
          </w:tcPr>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 用途</w:t>
            </w:r>
            <w:r>
              <w:rPr>
                <w:rFonts w:hint="eastAsia" w:ascii="宋体" w:hAnsi="宋体" w:eastAsia="宋体" w:cs="宋体"/>
                <w:sz w:val="24"/>
                <w:szCs w:val="24"/>
                <w:lang w:eastAsia="zh-CN"/>
              </w:rPr>
              <w:t>：</w:t>
            </w:r>
            <w:r>
              <w:rPr>
                <w:rFonts w:hint="eastAsia" w:ascii="宋体" w:hAnsi="宋体" w:eastAsia="宋体" w:cs="宋体"/>
                <w:sz w:val="24"/>
                <w:szCs w:val="24"/>
              </w:rPr>
              <w:t>适用于样品中As、Se、Pb、Bi、Sb、Te、Sn、Hg、Cd、Ge、Zn、Au等12种元素的痕量分析。</w:t>
            </w: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 技术指标</w:t>
            </w: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.1 检出限</w:t>
            </w:r>
          </w:p>
          <w:p>
            <w:pPr>
              <w:spacing w:line="360" w:lineRule="auto"/>
              <w:rPr>
                <w:rFonts w:hint="eastAsia" w:ascii="宋体" w:hAnsi="宋体" w:eastAsia="宋体" w:cs="宋体"/>
                <w:sz w:val="24"/>
                <w:szCs w:val="24"/>
              </w:rPr>
            </w:pPr>
            <w:r>
              <w:rPr>
                <w:rFonts w:hint="eastAsia" w:ascii="宋体" w:hAnsi="宋体" w:eastAsia="宋体" w:cs="宋体"/>
                <w:sz w:val="24"/>
                <w:szCs w:val="24"/>
              </w:rPr>
              <w:t>As、Se、Pb、Bi、Sb、Te、Sn:&lt;0.01µg/L；</w:t>
            </w:r>
          </w:p>
          <w:p>
            <w:pPr>
              <w:spacing w:line="360" w:lineRule="auto"/>
              <w:rPr>
                <w:rFonts w:hint="eastAsia" w:ascii="宋体" w:hAnsi="宋体" w:eastAsia="宋体" w:cs="宋体"/>
                <w:sz w:val="24"/>
                <w:szCs w:val="24"/>
              </w:rPr>
            </w:pPr>
            <w:r>
              <w:rPr>
                <w:rFonts w:hint="eastAsia" w:ascii="宋体" w:hAnsi="宋体" w:eastAsia="宋体" w:cs="宋体"/>
                <w:sz w:val="24"/>
                <w:szCs w:val="24"/>
              </w:rPr>
              <w:t>Hg、Cd: &lt;0.001µg/L；</w:t>
            </w:r>
          </w:p>
          <w:p>
            <w:pPr>
              <w:spacing w:line="360" w:lineRule="auto"/>
              <w:rPr>
                <w:rFonts w:hint="eastAsia" w:ascii="宋体" w:hAnsi="宋体" w:eastAsia="宋体" w:cs="宋体"/>
                <w:sz w:val="24"/>
                <w:szCs w:val="24"/>
              </w:rPr>
            </w:pPr>
            <w:r>
              <w:rPr>
                <w:rFonts w:hint="eastAsia" w:ascii="宋体" w:hAnsi="宋体" w:eastAsia="宋体" w:cs="宋体"/>
                <w:sz w:val="24"/>
                <w:szCs w:val="24"/>
              </w:rPr>
              <w:t>Ge: &lt;0.05µg/L；</w:t>
            </w:r>
          </w:p>
          <w:p>
            <w:pPr>
              <w:spacing w:line="360" w:lineRule="auto"/>
              <w:rPr>
                <w:rFonts w:hint="eastAsia" w:ascii="宋体" w:hAnsi="宋体" w:eastAsia="宋体" w:cs="宋体"/>
                <w:sz w:val="24"/>
                <w:szCs w:val="24"/>
              </w:rPr>
            </w:pPr>
            <w:r>
              <w:rPr>
                <w:rFonts w:hint="eastAsia" w:ascii="宋体" w:hAnsi="宋体" w:eastAsia="宋体" w:cs="宋体"/>
                <w:sz w:val="24"/>
                <w:szCs w:val="24"/>
              </w:rPr>
              <w:t>Zn: &lt;1.0µg/L；</w:t>
            </w:r>
          </w:p>
          <w:p>
            <w:pPr>
              <w:spacing w:line="360" w:lineRule="auto"/>
              <w:rPr>
                <w:rFonts w:hint="eastAsia" w:ascii="宋体" w:hAnsi="宋体" w:eastAsia="宋体" w:cs="宋体"/>
                <w:sz w:val="24"/>
                <w:szCs w:val="24"/>
              </w:rPr>
            </w:pPr>
            <w:r>
              <w:rPr>
                <w:rFonts w:hint="eastAsia" w:ascii="宋体" w:hAnsi="宋体" w:eastAsia="宋体" w:cs="宋体"/>
                <w:sz w:val="24"/>
                <w:szCs w:val="24"/>
              </w:rPr>
              <w:t>Au: &lt;3.0µg/L。</w:t>
            </w: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.2 重复性</w:t>
            </w:r>
            <w:r>
              <w:rPr>
                <w:rFonts w:ascii="宋体" w:hAnsi="宋体"/>
                <w:sz w:val="24"/>
                <w:szCs w:val="24"/>
              </w:rPr>
              <w:t>(RSD)</w:t>
            </w:r>
            <w:r>
              <w:rPr>
                <w:rFonts w:hint="eastAsia" w:ascii="宋体" w:hAnsi="宋体" w:eastAsia="宋体" w:cs="宋体"/>
                <w:sz w:val="24"/>
                <w:szCs w:val="24"/>
              </w:rPr>
              <w:t>≤0.5%。</w:t>
            </w:r>
            <w:r>
              <w:rPr>
                <w:rFonts w:hint="eastAsia" w:ascii="宋体" w:hAnsi="宋体" w:cs="宋体"/>
                <w:sz w:val="24"/>
                <w:szCs w:val="24"/>
                <w:lang w:eastAsia="zh-CN"/>
              </w:rPr>
              <w:t>（</w:t>
            </w:r>
            <w:r>
              <w:rPr>
                <w:rFonts w:hint="eastAsia" w:ascii="宋体" w:hAnsi="宋体" w:cs="宋体"/>
                <w:sz w:val="24"/>
                <w:szCs w:val="24"/>
                <w:lang w:val="en-US" w:eastAsia="zh-CN"/>
              </w:rPr>
              <w:t>提供相关技术证明文件</w:t>
            </w:r>
            <w:r>
              <w:rPr>
                <w:rFonts w:hint="eastAsia" w:ascii="宋体" w:hAnsi="宋体" w:cs="宋体"/>
                <w:sz w:val="24"/>
                <w:szCs w:val="24"/>
                <w:lang w:eastAsia="zh-CN"/>
              </w:rPr>
              <w:t>）</w:t>
            </w: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 xml:space="preserve">.3 </w:t>
            </w:r>
            <w:r>
              <w:rPr>
                <w:rFonts w:ascii="宋体" w:hAnsi="宋体"/>
                <w:sz w:val="24"/>
                <w:szCs w:val="24"/>
              </w:rPr>
              <w:t>线性范围：大于三个数量级</w:t>
            </w: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.4 漂移≤1%。</w:t>
            </w: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.5 噪声≤1%。</w:t>
            </w: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.6  道间干扰≤±1%。</w:t>
            </w: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 光源及光学系统</w:t>
            </w: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3.1二</w:t>
            </w:r>
            <w:r>
              <w:rPr>
                <w:rFonts w:hint="eastAsia" w:ascii="宋体" w:hAnsi="宋体" w:eastAsia="宋体" w:cs="宋体"/>
                <w:sz w:val="24"/>
                <w:szCs w:val="24"/>
              </w:rPr>
              <w:t>通道短焦距无色散光路系统，免调灯和自动对光设计，</w:t>
            </w:r>
            <w:r>
              <w:rPr>
                <w:rFonts w:hint="eastAsia" w:ascii="宋体" w:hAnsi="宋体" w:eastAsia="宋体" w:cs="宋体"/>
                <w:sz w:val="24"/>
                <w:szCs w:val="24"/>
                <w:lang w:val="en-US" w:eastAsia="zh-CN"/>
              </w:rPr>
              <w:t>可两道同测</w:t>
            </w:r>
            <w:r>
              <w:rPr>
                <w:rFonts w:hint="eastAsia" w:ascii="宋体" w:hAnsi="宋体" w:eastAsia="宋体" w:cs="宋体"/>
                <w:sz w:val="24"/>
                <w:szCs w:val="24"/>
              </w:rPr>
              <w:t>，进一步提高了分析效率；</w:t>
            </w: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3.2</w:t>
            </w:r>
            <w:r>
              <w:rPr>
                <w:rFonts w:hint="eastAsia" w:ascii="宋体" w:hAnsi="宋体" w:eastAsia="宋体" w:cs="宋体"/>
                <w:sz w:val="24"/>
                <w:szCs w:val="24"/>
              </w:rPr>
              <w:t>全新设计的脉宽调制电源，精准控制灯电流，延迟灯的使用寿命；</w:t>
            </w:r>
            <w:r>
              <w:rPr>
                <w:rFonts w:hint="eastAsia" w:ascii="宋体" w:hAnsi="宋体" w:eastAsia="宋体" w:cs="宋体"/>
                <w:sz w:val="24"/>
                <w:szCs w:val="24"/>
                <w:lang w:val="en-US" w:eastAsia="zh-CN"/>
              </w:rPr>
              <w:t>二</w:t>
            </w:r>
            <w:r>
              <w:rPr>
                <w:rFonts w:hint="eastAsia" w:ascii="宋体" w:hAnsi="宋体" w:eastAsia="宋体" w:cs="宋体"/>
                <w:sz w:val="24"/>
                <w:szCs w:val="24"/>
              </w:rPr>
              <w:t>只空心阴极灯分别独立控制，独立预热。</w:t>
            </w: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3.3</w:t>
            </w:r>
            <w:r>
              <w:rPr>
                <w:rFonts w:hint="eastAsia" w:ascii="宋体" w:hAnsi="宋体" w:eastAsia="宋体" w:cs="宋体"/>
                <w:sz w:val="24"/>
                <w:szCs w:val="24"/>
              </w:rPr>
              <w:t>空心阴极灯变慢采用非接触式射频身份识别(RFID)系统， 编码信息容量大，可随时写入和读出累计使用寿命等信息。</w:t>
            </w: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★3.4</w:t>
            </w:r>
            <w:r>
              <w:rPr>
                <w:rFonts w:hint="eastAsia" w:ascii="宋体" w:hAnsi="宋体" w:eastAsia="宋体" w:cs="宋体"/>
                <w:sz w:val="24"/>
                <w:szCs w:val="24"/>
              </w:rPr>
              <w:t>直插式免调节空心阴极灯，精密微步电机控制和高精度微米级二维PSD光斑探测技术，无需人工对光，实现了空心阴极灯光斑位置的自动调节、对准以及位置锁定。</w:t>
            </w:r>
            <w:r>
              <w:rPr>
                <w:rFonts w:hint="eastAsia" w:ascii="宋体" w:hAnsi="宋体" w:cs="宋体"/>
                <w:sz w:val="24"/>
                <w:szCs w:val="24"/>
                <w:lang w:eastAsia="zh-CN"/>
              </w:rPr>
              <w:t>（</w:t>
            </w:r>
            <w:r>
              <w:rPr>
                <w:rFonts w:hint="eastAsia" w:ascii="宋体" w:hAnsi="宋体" w:cs="宋体"/>
                <w:sz w:val="24"/>
                <w:szCs w:val="24"/>
                <w:lang w:val="en-US" w:eastAsia="zh-CN"/>
              </w:rPr>
              <w:t>提供相关技术证明文件</w:t>
            </w:r>
            <w:r>
              <w:rPr>
                <w:rFonts w:hint="eastAsia" w:ascii="宋体" w:hAnsi="宋体" w:cs="宋体"/>
                <w:sz w:val="24"/>
                <w:szCs w:val="24"/>
                <w:lang w:eastAsia="zh-CN"/>
              </w:rPr>
              <w:t>）</w:t>
            </w: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3.5具有</w:t>
            </w:r>
            <w:r>
              <w:rPr>
                <w:rFonts w:hint="eastAsia" w:ascii="宋体" w:hAnsi="宋体" w:eastAsia="宋体" w:cs="宋体"/>
                <w:sz w:val="24"/>
                <w:szCs w:val="24"/>
              </w:rPr>
              <w:t>日盲型高灵敏紫外传感器的双光束光源漂移校准系统，解决了汞灯长期使用过程中的能量漂移问题； 光路系统结构简单，没有能量损失，不使用光纤和运动部件，成本低，免维护；汞灯光源能量实时校准与动态调节技术，彻底解决汞灯漂移问题。</w:t>
            </w: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3.6</w:t>
            </w:r>
            <w:r>
              <w:rPr>
                <w:rFonts w:hint="eastAsia" w:ascii="宋体" w:hAnsi="宋体" w:eastAsia="宋体" w:cs="宋体"/>
                <w:sz w:val="24"/>
                <w:szCs w:val="24"/>
              </w:rPr>
              <w:t>针对不易点燃的老化汞灯，自动识别免调汞灯的安装，自动判断是否点亮，智能化自动激发。</w:t>
            </w: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.检测系统</w:t>
            </w: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4.1</w:t>
            </w:r>
            <w:r>
              <w:rPr>
                <w:rFonts w:hint="eastAsia" w:ascii="宋体" w:hAnsi="宋体" w:eastAsia="宋体" w:cs="宋体"/>
                <w:sz w:val="24"/>
                <w:szCs w:val="24"/>
              </w:rPr>
              <w:t>高灵敏日盲光电倍增管R7154，Cs－Te型，响应波长范围160～320nm。</w:t>
            </w: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4.2</w:t>
            </w:r>
            <w:r>
              <w:rPr>
                <w:rFonts w:hint="eastAsia" w:ascii="宋体" w:hAnsi="宋体" w:eastAsia="宋体" w:cs="宋体"/>
                <w:sz w:val="24"/>
                <w:szCs w:val="24"/>
              </w:rPr>
              <w:t>高增益前置放大电路全面电磁屏蔽保护技术；光电倍增管高效磁屏蔽技术，避免环境磁场的干扰。</w:t>
            </w: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进样系统</w:t>
            </w: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★5.1采用</w:t>
            </w:r>
            <w:r>
              <w:rPr>
                <w:rFonts w:hint="eastAsia" w:ascii="宋体" w:hAnsi="宋体" w:eastAsia="宋体" w:cs="宋体"/>
                <w:sz w:val="24"/>
                <w:szCs w:val="24"/>
              </w:rPr>
              <w:t>高度自动化、智能化的新一代顺序注射进样系统；</w:t>
            </w:r>
            <w:r>
              <w:rPr>
                <w:rFonts w:hint="eastAsia" w:ascii="宋体" w:hAnsi="宋体" w:cs="宋体"/>
                <w:sz w:val="24"/>
                <w:szCs w:val="24"/>
                <w:lang w:eastAsia="zh-CN"/>
              </w:rPr>
              <w:t>（</w:t>
            </w:r>
            <w:r>
              <w:rPr>
                <w:rFonts w:hint="eastAsia" w:ascii="宋体" w:hAnsi="宋体" w:cs="宋体"/>
                <w:sz w:val="24"/>
                <w:szCs w:val="24"/>
                <w:lang w:val="en-US" w:eastAsia="zh-CN"/>
              </w:rPr>
              <w:t>提供相关技术证明文件</w:t>
            </w:r>
            <w:r>
              <w:rPr>
                <w:rFonts w:hint="eastAsia" w:ascii="宋体" w:hAnsi="宋体" w:cs="宋体"/>
                <w:sz w:val="24"/>
                <w:szCs w:val="24"/>
                <w:lang w:eastAsia="zh-CN"/>
              </w:rPr>
              <w:t>）</w:t>
            </w:r>
          </w:p>
          <w:p>
            <w:pPr>
              <w:spacing w:line="360" w:lineRule="auto"/>
              <w:rPr>
                <w:rFonts w:hint="eastAsia" w:ascii="宋体" w:hAnsi="宋体" w:eastAsia="宋体" w:cs="宋体"/>
                <w:sz w:val="24"/>
                <w:szCs w:val="24"/>
              </w:rPr>
            </w:pPr>
            <w:r>
              <w:rPr>
                <w:rFonts w:hint="default" w:ascii="宋体" w:hAnsi="宋体" w:eastAsia="宋体" w:cs="宋体"/>
                <w:sz w:val="24"/>
                <w:szCs w:val="24"/>
                <w:lang w:val="en-US" w:eastAsia="zh-CN"/>
              </w:rPr>
              <w:t>★</w:t>
            </w:r>
            <w:r>
              <w:rPr>
                <w:rFonts w:hint="eastAsia" w:ascii="宋体" w:hAnsi="宋体" w:eastAsia="宋体" w:cs="宋体"/>
                <w:sz w:val="24"/>
                <w:szCs w:val="24"/>
                <w:lang w:val="en-US" w:eastAsia="zh-CN"/>
              </w:rPr>
              <w:t>5.2</w:t>
            </w:r>
            <w:r>
              <w:rPr>
                <w:rFonts w:hint="eastAsia" w:ascii="宋体" w:hAnsi="宋体" w:eastAsia="宋体" w:cs="宋体"/>
                <w:sz w:val="24"/>
                <w:szCs w:val="24"/>
              </w:rPr>
              <w:t>高度集成三维流路系统，简化管路的连接，降低了流路系统的复杂程度，有效抑制记忆效应；</w:t>
            </w:r>
            <w:r>
              <w:rPr>
                <w:rFonts w:hint="eastAsia" w:ascii="宋体" w:hAnsi="宋体" w:cs="宋体"/>
                <w:sz w:val="24"/>
                <w:szCs w:val="24"/>
                <w:lang w:eastAsia="zh-CN"/>
              </w:rPr>
              <w:t>（</w:t>
            </w:r>
            <w:r>
              <w:rPr>
                <w:rFonts w:hint="eastAsia" w:ascii="宋体" w:hAnsi="宋体" w:cs="宋体"/>
                <w:sz w:val="24"/>
                <w:szCs w:val="24"/>
                <w:lang w:val="en-US" w:eastAsia="zh-CN"/>
              </w:rPr>
              <w:t>提供相关技术证明文件</w:t>
            </w:r>
            <w:r>
              <w:rPr>
                <w:rFonts w:hint="eastAsia" w:ascii="宋体" w:hAnsi="宋体" w:cs="宋体"/>
                <w:sz w:val="24"/>
                <w:szCs w:val="24"/>
                <w:lang w:eastAsia="zh-CN"/>
              </w:rPr>
              <w:t>）</w:t>
            </w:r>
          </w:p>
          <w:p>
            <w:pPr>
              <w:spacing w:line="360" w:lineRule="auto"/>
              <w:rPr>
                <w:rFonts w:hint="eastAsia" w:ascii="宋体" w:hAnsi="宋体" w:eastAsia="宋体" w:cs="宋体"/>
                <w:sz w:val="24"/>
                <w:szCs w:val="24"/>
                <w:lang w:val="en-US" w:eastAsia="zh-CN"/>
              </w:rPr>
            </w:pPr>
            <w:r>
              <w:rPr>
                <w:rFonts w:hint="default" w:ascii="宋体" w:hAnsi="宋体" w:eastAsia="宋体" w:cs="宋体"/>
                <w:sz w:val="24"/>
                <w:szCs w:val="24"/>
                <w:lang w:val="en-US" w:eastAsia="zh-CN"/>
              </w:rPr>
              <w:t>★</w:t>
            </w:r>
            <w:r>
              <w:rPr>
                <w:rFonts w:hint="eastAsia" w:ascii="宋体" w:hAnsi="宋体" w:eastAsia="宋体" w:cs="宋体"/>
                <w:sz w:val="24"/>
                <w:szCs w:val="24"/>
                <w:lang w:val="en-US" w:eastAsia="zh-CN"/>
              </w:rPr>
              <w:t>5.3外置式</w:t>
            </w:r>
            <w:r>
              <w:rPr>
                <w:rFonts w:hint="eastAsia" w:ascii="宋体" w:hAnsi="宋体" w:eastAsia="宋体" w:cs="宋体"/>
                <w:sz w:val="24"/>
                <w:szCs w:val="24"/>
              </w:rPr>
              <w:t>自动进样器180位</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采用</w:t>
            </w:r>
            <w:r>
              <w:rPr>
                <w:rFonts w:hint="eastAsia" w:ascii="宋体" w:hAnsi="宋体" w:eastAsia="宋体" w:cs="宋体"/>
                <w:sz w:val="24"/>
                <w:szCs w:val="24"/>
                <w:lang w:eastAsia="zh-CN"/>
              </w:rPr>
              <w:t>防酸腐蚀的碳纤取样针，避免石英针易碎问题，减少挂液，增加洗针功能，清洗针内/外壁，减少交叉污染。</w:t>
            </w:r>
            <w:r>
              <w:rPr>
                <w:rFonts w:hint="eastAsia" w:ascii="宋体" w:hAnsi="宋体" w:cs="宋体"/>
                <w:sz w:val="24"/>
                <w:szCs w:val="24"/>
                <w:lang w:eastAsia="zh-CN"/>
              </w:rPr>
              <w:t>（</w:t>
            </w:r>
            <w:r>
              <w:rPr>
                <w:rFonts w:hint="eastAsia" w:ascii="宋体" w:hAnsi="宋体" w:cs="宋体"/>
                <w:sz w:val="24"/>
                <w:szCs w:val="24"/>
                <w:lang w:val="en-US" w:eastAsia="zh-CN"/>
              </w:rPr>
              <w:t>提供相关技术证明文件</w:t>
            </w:r>
            <w:r>
              <w:rPr>
                <w:rFonts w:hint="eastAsia" w:ascii="宋体" w:hAnsi="宋体" w:cs="宋体"/>
                <w:sz w:val="24"/>
                <w:szCs w:val="24"/>
                <w:lang w:eastAsia="zh-CN"/>
              </w:rPr>
              <w:t>）</w:t>
            </w: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气路系统</w:t>
            </w: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6.1</w:t>
            </w:r>
            <w:r>
              <w:rPr>
                <w:rFonts w:hint="eastAsia" w:ascii="宋体" w:hAnsi="宋体" w:eastAsia="宋体" w:cs="宋体"/>
                <w:sz w:val="24"/>
                <w:szCs w:val="24"/>
              </w:rPr>
              <w:t>高度集成化设计的独立三通道(载气、屏蔽气、辅助气)数字化高精度电子流量气路系统，自动调节与优化流量，进一步提高了气路系统长期工作的稳定性和重复性。</w:t>
            </w: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6.2</w:t>
            </w:r>
            <w:r>
              <w:rPr>
                <w:rFonts w:hint="eastAsia" w:ascii="宋体" w:hAnsi="宋体" w:eastAsia="宋体" w:cs="宋体"/>
                <w:sz w:val="24"/>
                <w:szCs w:val="24"/>
              </w:rPr>
              <w:t>流量范围：0～1000mL/min连续自动可调。</w:t>
            </w: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6.3</w:t>
            </w:r>
            <w:r>
              <w:rPr>
                <w:rFonts w:hint="eastAsia" w:ascii="宋体" w:hAnsi="宋体" w:eastAsia="宋体" w:cs="宋体"/>
                <w:sz w:val="24"/>
                <w:szCs w:val="24"/>
              </w:rPr>
              <w:t>流量精度：±1mL/min。</w:t>
            </w: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.气液分离系统</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采用</w:t>
            </w:r>
            <w:r>
              <w:rPr>
                <w:rFonts w:hint="eastAsia" w:ascii="宋体" w:hAnsi="宋体" w:eastAsia="宋体" w:cs="宋体"/>
                <w:sz w:val="24"/>
                <w:szCs w:val="24"/>
              </w:rPr>
              <w:t>基于旋风离心分离原理的三级水冷式气液分离系统，强化三级除湿效果</w:t>
            </w:r>
            <w:r>
              <w:rPr>
                <w:rFonts w:hint="eastAsia" w:ascii="宋体" w:hAnsi="宋体" w:eastAsia="宋体" w:cs="宋体"/>
                <w:sz w:val="24"/>
                <w:szCs w:val="24"/>
                <w:lang w:eastAsia="zh-CN"/>
              </w:rPr>
              <w:t>，</w:t>
            </w:r>
            <w:r>
              <w:rPr>
                <w:rFonts w:hint="eastAsia" w:ascii="宋体" w:hAnsi="宋体" w:eastAsia="宋体" w:cs="宋体"/>
                <w:sz w:val="24"/>
                <w:szCs w:val="24"/>
              </w:rPr>
              <w:t>气液分离器玻璃接口采用公制螺纹设计，5秒实现快速连接。</w:t>
            </w:r>
            <w:r>
              <w:rPr>
                <w:rFonts w:hint="eastAsia" w:ascii="宋体" w:hAnsi="宋体" w:cs="宋体"/>
                <w:sz w:val="24"/>
                <w:szCs w:val="24"/>
                <w:lang w:eastAsia="zh-CN"/>
              </w:rPr>
              <w:t>（</w:t>
            </w:r>
            <w:r>
              <w:rPr>
                <w:rFonts w:hint="eastAsia" w:ascii="宋体" w:hAnsi="宋体" w:cs="宋体"/>
                <w:sz w:val="24"/>
                <w:szCs w:val="24"/>
                <w:lang w:val="en-US" w:eastAsia="zh-CN"/>
              </w:rPr>
              <w:t>提供相关技术证明文件</w:t>
            </w:r>
            <w:r>
              <w:rPr>
                <w:rFonts w:hint="eastAsia" w:ascii="宋体" w:hAnsi="宋体" w:cs="宋体"/>
                <w:sz w:val="24"/>
                <w:szCs w:val="24"/>
                <w:lang w:eastAsia="zh-CN"/>
              </w:rPr>
              <w:t>）</w:t>
            </w: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8</w:t>
            </w:r>
            <w:r>
              <w:rPr>
                <w:rFonts w:hint="eastAsia" w:ascii="宋体" w:hAnsi="宋体" w:eastAsia="宋体" w:cs="宋体"/>
                <w:sz w:val="24"/>
                <w:szCs w:val="24"/>
              </w:rPr>
              <w:t>点火及原子化系统</w:t>
            </w: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8.1采用</w:t>
            </w:r>
            <w:r>
              <w:rPr>
                <w:rFonts w:hint="eastAsia" w:ascii="宋体" w:hAnsi="宋体" w:eastAsia="宋体" w:cs="宋体"/>
                <w:sz w:val="24"/>
                <w:szCs w:val="24"/>
              </w:rPr>
              <w:t>百万次免维护高可靠性智能点火技术，彻底解决了传统点火技术寿命短、故障率高的问题。</w:t>
            </w: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8.2</w:t>
            </w:r>
            <w:r>
              <w:rPr>
                <w:rFonts w:hint="eastAsia" w:ascii="宋体" w:hAnsi="宋体" w:eastAsia="宋体" w:cs="宋体"/>
                <w:sz w:val="24"/>
                <w:szCs w:val="24"/>
              </w:rPr>
              <w:t>智能化自适应点火技术，系统根据海拔高度和环境温度自动优化点程序与高精度自适应比例积分微分(PID)控温算法，控温精度高，速度快，长期稳定可靠。</w:t>
            </w: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8.3</w:t>
            </w:r>
            <w:r>
              <w:rPr>
                <w:rFonts w:hint="eastAsia" w:ascii="宋体" w:hAnsi="宋体" w:eastAsia="宋体" w:cs="宋体"/>
                <w:sz w:val="24"/>
                <w:szCs w:val="24"/>
              </w:rPr>
              <w:t>原子化器温度在室温～450℃之间连续可调；</w:t>
            </w: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8.4</w:t>
            </w:r>
            <w:r>
              <w:rPr>
                <w:rFonts w:hint="eastAsia" w:ascii="宋体" w:hAnsi="宋体" w:eastAsia="宋体" w:cs="宋体"/>
                <w:sz w:val="24"/>
                <w:szCs w:val="24"/>
              </w:rPr>
              <w:t>温度控制精度：±0.5℃。</w:t>
            </w: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8.5</w:t>
            </w:r>
            <w:r>
              <w:rPr>
                <w:rFonts w:hint="eastAsia" w:ascii="宋体" w:hAnsi="宋体" w:eastAsia="宋体" w:cs="宋体"/>
                <w:sz w:val="24"/>
                <w:szCs w:val="24"/>
              </w:rPr>
              <w:t>原子化器高度免调节设计，系统可靠性高，免维护。</w:t>
            </w: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9.</w:t>
            </w:r>
            <w:r>
              <w:rPr>
                <w:rFonts w:hint="eastAsia" w:ascii="宋体" w:hAnsi="宋体" w:eastAsia="宋体" w:cs="宋体"/>
                <w:sz w:val="24"/>
                <w:szCs w:val="24"/>
              </w:rPr>
              <w:t>全方位智能化监测系统</w:t>
            </w:r>
          </w:p>
          <w:p>
            <w:pPr>
              <w:spacing w:line="360" w:lineRule="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★9.1</w:t>
            </w:r>
            <w:r>
              <w:rPr>
                <w:rFonts w:hint="eastAsia" w:ascii="宋体" w:hAnsi="宋体" w:eastAsia="宋体" w:cs="宋体"/>
                <w:sz w:val="24"/>
                <w:szCs w:val="24"/>
              </w:rPr>
              <w:t>基于高清摄像头和辅助照明系统的原子化室可视化系统，通过软件界面实时显示原子化室内的工作状态；</w:t>
            </w:r>
            <w:r>
              <w:rPr>
                <w:rFonts w:hint="eastAsia" w:ascii="宋体" w:hAnsi="宋体" w:cs="宋体"/>
                <w:sz w:val="24"/>
                <w:szCs w:val="24"/>
                <w:lang w:eastAsia="zh-CN"/>
              </w:rPr>
              <w:t>（</w:t>
            </w:r>
            <w:r>
              <w:rPr>
                <w:rFonts w:hint="eastAsia" w:ascii="宋体" w:hAnsi="宋体" w:cs="宋体"/>
                <w:sz w:val="24"/>
                <w:szCs w:val="24"/>
                <w:lang w:val="en-US" w:eastAsia="zh-CN"/>
              </w:rPr>
              <w:t>提供相关技术证明文件</w:t>
            </w:r>
            <w:r>
              <w:rPr>
                <w:rFonts w:hint="eastAsia" w:ascii="宋体" w:hAnsi="宋体" w:cs="宋体"/>
                <w:sz w:val="24"/>
                <w:szCs w:val="24"/>
                <w:lang w:eastAsia="zh-CN"/>
              </w:rPr>
              <w:t>）</w:t>
            </w: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9.2</w:t>
            </w:r>
            <w:r>
              <w:rPr>
                <w:rFonts w:hint="eastAsia" w:ascii="宋体" w:hAnsi="宋体" w:eastAsia="宋体" w:cs="宋体"/>
                <w:sz w:val="24"/>
                <w:szCs w:val="24"/>
              </w:rPr>
              <w:t>高灵敏全防腐漏液实时监测系统，实时监测是否漏液，不受环境温度和湿度影响，确保进样系统长期工作稳定可靠。</w:t>
            </w: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9.3</w:t>
            </w:r>
            <w:r>
              <w:rPr>
                <w:rFonts w:hint="eastAsia" w:ascii="宋体" w:hAnsi="宋体" w:eastAsia="宋体" w:cs="宋体"/>
                <w:sz w:val="24"/>
                <w:szCs w:val="24"/>
              </w:rPr>
              <w:t>高精度数字化压力监控系统，实时监测气路系统的输入压力，确保气路系统长期工作稳定可靠。</w:t>
            </w: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9.4采用</w:t>
            </w:r>
            <w:r>
              <w:rPr>
                <w:rFonts w:hint="eastAsia" w:ascii="宋体" w:hAnsi="宋体" w:eastAsia="宋体" w:cs="宋体"/>
                <w:sz w:val="24"/>
                <w:szCs w:val="24"/>
              </w:rPr>
              <w:t>高灵敏气体流量实时监控系统，对载气和屏蔽气进行高灵敏分区温度监控，实时监测温度变化，确保原子密度分布的长期稳定性与一致性。</w:t>
            </w:r>
          </w:p>
          <w:p>
            <w:pPr>
              <w:numPr>
                <w:ilvl w:val="0"/>
                <w:numId w:val="1"/>
              </w:numPr>
              <w:spacing w:line="360" w:lineRule="auto"/>
              <w:rPr>
                <w:rFonts w:hint="eastAsia" w:ascii="宋体" w:hAnsi="宋体" w:eastAsia="宋体" w:cs="宋体"/>
                <w:sz w:val="24"/>
                <w:szCs w:val="24"/>
                <w:lang w:eastAsia="zh-CN"/>
              </w:rPr>
            </w:pPr>
            <w:r>
              <w:rPr>
                <w:rFonts w:hint="eastAsia" w:ascii="宋体" w:hAnsi="宋体" w:eastAsia="宋体" w:cs="宋体"/>
                <w:sz w:val="24"/>
                <w:szCs w:val="24"/>
              </w:rPr>
              <w:t>通讯接口</w:t>
            </w:r>
            <w:r>
              <w:rPr>
                <w:rFonts w:hint="eastAsia" w:ascii="宋体" w:hAnsi="宋体" w:eastAsia="宋体" w:cs="宋体"/>
                <w:sz w:val="24"/>
                <w:szCs w:val="24"/>
                <w:lang w:eastAsia="zh-CN"/>
              </w:rPr>
              <w:t>：</w:t>
            </w:r>
            <w:r>
              <w:rPr>
                <w:rFonts w:hint="eastAsia" w:ascii="宋体" w:hAnsi="宋体" w:eastAsia="宋体" w:cs="宋体"/>
                <w:sz w:val="24"/>
                <w:szCs w:val="24"/>
              </w:rPr>
              <w:t>WIFI/LAN/USB/RS232任选</w:t>
            </w:r>
            <w:r>
              <w:rPr>
                <w:rFonts w:hint="eastAsia" w:ascii="宋体" w:hAnsi="宋体" w:eastAsia="宋体" w:cs="宋体"/>
                <w:sz w:val="24"/>
                <w:szCs w:val="24"/>
                <w:lang w:eastAsia="zh-CN"/>
              </w:rPr>
              <w:t>；</w:t>
            </w:r>
          </w:p>
          <w:p>
            <w:pPr>
              <w:numPr>
                <w:ilvl w:val="0"/>
                <w:numId w:val="1"/>
              </w:numPr>
              <w:spacing w:line="360" w:lineRule="auto"/>
              <w:rPr>
                <w:rFonts w:hint="eastAsia" w:ascii="宋体" w:hAnsi="宋体" w:eastAsia="宋体" w:cs="宋体"/>
                <w:sz w:val="24"/>
                <w:szCs w:val="24"/>
                <w:lang w:eastAsia="zh-CN"/>
              </w:rPr>
            </w:pPr>
            <w:r>
              <w:rPr>
                <w:rFonts w:ascii="宋体" w:hAnsi="宋体"/>
                <w:sz w:val="24"/>
                <w:szCs w:val="24"/>
              </w:rPr>
              <w:t>仪器预留As、Hg、Sb、Se等元素形态分析接口。</w:t>
            </w: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12.</w:t>
            </w:r>
            <w:r>
              <w:rPr>
                <w:rFonts w:hint="eastAsia" w:ascii="宋体" w:hAnsi="宋体" w:eastAsia="宋体" w:cs="宋体"/>
                <w:sz w:val="24"/>
                <w:szCs w:val="24"/>
              </w:rPr>
              <w:t>电气系统</w:t>
            </w:r>
            <w:r>
              <w:rPr>
                <w:rFonts w:hint="eastAsia" w:ascii="宋体" w:hAnsi="宋体" w:eastAsia="宋体" w:cs="宋体"/>
                <w:sz w:val="24"/>
                <w:szCs w:val="24"/>
                <w:lang w:eastAsia="zh-CN"/>
              </w:rPr>
              <w:t>：</w:t>
            </w:r>
            <w:r>
              <w:rPr>
                <w:rFonts w:hint="eastAsia" w:ascii="宋体" w:hAnsi="宋体" w:eastAsia="宋体" w:cs="宋体"/>
                <w:sz w:val="24"/>
                <w:szCs w:val="24"/>
              </w:rPr>
              <w:t>独立电气子模块设计，实现工作参数的自动优化及故障的诊断与排除；全面优化的PCB布线、PCB防腐设计、系统布局、高效电磁屏蔽、热管理设计、冗余设计等关键工艺的优化与控制，最大限度地提高了整机系统的可靠性。</w:t>
            </w:r>
          </w:p>
          <w:p>
            <w:pPr>
              <w:spacing w:line="360" w:lineRule="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13.</w:t>
            </w:r>
            <w:r>
              <w:rPr>
                <w:rFonts w:hint="eastAsia" w:ascii="宋体" w:hAnsi="宋体" w:eastAsia="宋体" w:cs="宋体"/>
                <w:sz w:val="24"/>
                <w:szCs w:val="24"/>
              </w:rPr>
              <w:t>软件系统</w:t>
            </w:r>
            <w:r>
              <w:rPr>
                <w:rFonts w:hint="eastAsia" w:ascii="宋体" w:hAnsi="宋体" w:eastAsia="宋体" w:cs="宋体"/>
                <w:sz w:val="24"/>
                <w:szCs w:val="24"/>
                <w:lang w:eastAsia="zh-CN"/>
              </w:rPr>
              <w:t>：</w:t>
            </w: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13.1</w:t>
            </w:r>
            <w:r>
              <w:rPr>
                <w:rFonts w:hint="eastAsia" w:ascii="宋体" w:hAnsi="宋体" w:eastAsia="宋体" w:cs="宋体"/>
                <w:sz w:val="24"/>
                <w:szCs w:val="24"/>
              </w:rPr>
              <w:t>全面兼容Windows 7/10操作系统；基于Savitzky-Golay平滑和Wavelet变换滤波的核心数据处理算法，深度优化数据质量；</w:t>
            </w: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13.2</w:t>
            </w:r>
            <w:r>
              <w:rPr>
                <w:rFonts w:hint="eastAsia" w:ascii="宋体" w:hAnsi="宋体" w:eastAsia="宋体" w:cs="宋体"/>
                <w:sz w:val="24"/>
                <w:szCs w:val="24"/>
              </w:rPr>
              <w:t>针对选择测量的元素，自动设置与优化仪器条件； 软件实现系统自动诊断、自动样品测量、自动清洗、单标准自动配制标准曲线,自动稀释和超限自动标记；</w:t>
            </w: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13.3</w:t>
            </w:r>
            <w:r>
              <w:rPr>
                <w:rFonts w:hint="eastAsia" w:ascii="宋体" w:hAnsi="宋体" w:eastAsia="宋体" w:cs="宋体"/>
                <w:sz w:val="24"/>
                <w:szCs w:val="24"/>
              </w:rPr>
              <w:t>测量完成后自动休眠，自动保存数据；</w:t>
            </w: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13.4</w:t>
            </w:r>
            <w:r>
              <w:rPr>
                <w:rFonts w:hint="eastAsia" w:ascii="宋体" w:hAnsi="宋体" w:eastAsia="宋体" w:cs="宋体"/>
                <w:sz w:val="24"/>
                <w:szCs w:val="24"/>
              </w:rPr>
              <w:t>专家系统：各元素的物理参数，标准溶液的配制，样品预处理、干扰消除及推荐最佳仪器条件和优选方法等；</w:t>
            </w: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13.5</w:t>
            </w:r>
            <w:r>
              <w:rPr>
                <w:rFonts w:hint="eastAsia" w:ascii="宋体" w:hAnsi="宋体" w:eastAsia="宋体" w:cs="宋体"/>
                <w:sz w:val="24"/>
                <w:szCs w:val="24"/>
              </w:rPr>
              <w:t>全面满足GLP、GMP、GCP、21CFR Part11数据完整性和审计追踪-电子签名的规范要求。</w:t>
            </w: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14</w:t>
            </w:r>
            <w:r>
              <w:rPr>
                <w:rFonts w:hint="eastAsia" w:ascii="宋体" w:hAnsi="宋体" w:eastAsia="宋体" w:cs="宋体"/>
                <w:sz w:val="24"/>
                <w:szCs w:val="24"/>
              </w:rPr>
              <w:t>标准配置</w:t>
            </w:r>
          </w:p>
          <w:p>
            <w:pPr>
              <w:spacing w:line="360" w:lineRule="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14</w:t>
            </w:r>
            <w:r>
              <w:rPr>
                <w:rFonts w:hint="eastAsia" w:ascii="宋体" w:hAnsi="宋体" w:eastAsia="宋体" w:cs="宋体"/>
                <w:sz w:val="24"/>
                <w:szCs w:val="24"/>
              </w:rPr>
              <w:t>.1 原子荧光光度计主机</w:t>
            </w:r>
            <w:r>
              <w:rPr>
                <w:rFonts w:hint="eastAsia" w:ascii="宋体" w:hAnsi="宋体" w:eastAsia="宋体" w:cs="宋体"/>
                <w:sz w:val="24"/>
                <w:szCs w:val="24"/>
                <w:lang w:val="en-US" w:eastAsia="zh-CN"/>
              </w:rPr>
              <w:t xml:space="preserve">  1台</w:t>
            </w:r>
          </w:p>
          <w:p>
            <w:pPr>
              <w:spacing w:line="360" w:lineRule="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 xml:space="preserve">14.2 </w:t>
            </w:r>
            <w:r>
              <w:rPr>
                <w:rFonts w:hint="eastAsia" w:ascii="宋体" w:hAnsi="宋体" w:eastAsia="宋体" w:cs="宋体"/>
                <w:sz w:val="24"/>
                <w:szCs w:val="24"/>
              </w:rPr>
              <w:t>自动进样器180位</w:t>
            </w:r>
            <w:r>
              <w:rPr>
                <w:rFonts w:hint="eastAsia" w:ascii="宋体" w:hAnsi="宋体" w:eastAsia="宋体" w:cs="宋体"/>
                <w:sz w:val="24"/>
                <w:szCs w:val="24"/>
                <w:lang w:val="en-US" w:eastAsia="zh-CN"/>
              </w:rPr>
              <w:t xml:space="preserve">    1台</w:t>
            </w: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14.3</w:t>
            </w:r>
            <w:r>
              <w:rPr>
                <w:rFonts w:hint="eastAsia" w:ascii="宋体" w:hAnsi="宋体" w:eastAsia="宋体" w:cs="宋体"/>
                <w:sz w:val="24"/>
                <w:szCs w:val="24"/>
              </w:rPr>
              <w:t xml:space="preserve"> As、Hg各1只，As、Hg为免调空心阴极灯；</w:t>
            </w:r>
          </w:p>
          <w:p>
            <w:pPr>
              <w:spacing w:line="360" w:lineRule="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14.4品牌商用</w:t>
            </w:r>
            <w:r>
              <w:rPr>
                <w:rFonts w:hint="eastAsia" w:ascii="宋体" w:hAnsi="宋体" w:eastAsia="宋体" w:cs="宋体"/>
                <w:sz w:val="24"/>
                <w:szCs w:val="24"/>
              </w:rPr>
              <w:t>计算机</w:t>
            </w:r>
            <w:r>
              <w:rPr>
                <w:rFonts w:hint="eastAsia" w:ascii="宋体" w:hAnsi="宋体" w:eastAsia="宋体" w:cs="宋体"/>
                <w:sz w:val="24"/>
                <w:szCs w:val="24"/>
                <w:lang w:eastAsia="zh-CN"/>
              </w:rPr>
              <w:t>：</w:t>
            </w:r>
            <w:r>
              <w:rPr>
                <w:rFonts w:hint="eastAsia" w:ascii="宋体" w:hAnsi="宋体" w:eastAsia="宋体" w:cs="宋体"/>
                <w:color w:val="auto"/>
                <w:sz w:val="24"/>
                <w:szCs w:val="24"/>
                <w:lang w:val="en-US" w:eastAsia="zh-CN"/>
              </w:rPr>
              <w:t>i3及以上处理器，8GB及以上内存，1T硬盘，21.5屏显。</w:t>
            </w:r>
            <w:r>
              <w:rPr>
                <w:rFonts w:hint="eastAsia" w:ascii="宋体" w:hAnsi="宋体" w:eastAsia="宋体" w:cs="宋体"/>
                <w:sz w:val="24"/>
                <w:szCs w:val="24"/>
                <w:lang w:val="en-US" w:eastAsia="zh-CN"/>
              </w:rPr>
              <w:t xml:space="preserve">                 1台</w:t>
            </w:r>
          </w:p>
          <w:p>
            <w:pPr>
              <w:spacing w:line="360" w:lineRule="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14.5品牌激光</w:t>
            </w:r>
            <w:r>
              <w:rPr>
                <w:rFonts w:hint="eastAsia" w:ascii="宋体" w:hAnsi="宋体" w:eastAsia="宋体" w:cs="宋体"/>
                <w:sz w:val="24"/>
                <w:szCs w:val="24"/>
              </w:rPr>
              <w:t>打印机</w:t>
            </w:r>
            <w:r>
              <w:rPr>
                <w:rFonts w:hint="eastAsia" w:ascii="宋体" w:hAnsi="宋体" w:eastAsia="宋体" w:cs="宋体"/>
                <w:sz w:val="24"/>
                <w:szCs w:val="24"/>
                <w:lang w:val="en-US" w:eastAsia="zh-CN"/>
              </w:rPr>
              <w:t xml:space="preserve">    1台</w:t>
            </w:r>
          </w:p>
          <w:p>
            <w:pPr>
              <w:spacing w:line="360" w:lineRule="auto"/>
              <w:rPr>
                <w:rFonts w:hint="eastAsia" w:ascii="宋体" w:hAnsi="宋体" w:eastAsia="宋体" w:cs="宋体"/>
                <w:sz w:val="21"/>
                <w:szCs w:val="21"/>
                <w:vertAlign w:val="baseline"/>
              </w:rPr>
            </w:pPr>
            <w:r>
              <w:rPr>
                <w:rFonts w:hint="eastAsia" w:ascii="宋体" w:hAnsi="宋体" w:eastAsia="宋体" w:cs="宋体"/>
                <w:sz w:val="24"/>
                <w:szCs w:val="24"/>
                <w:lang w:val="en-US" w:eastAsia="zh-CN"/>
              </w:rPr>
              <w:t>14.6氩气、钢瓶、减压阀   1套</w:t>
            </w:r>
          </w:p>
        </w:tc>
      </w:tr>
    </w:tbl>
    <w:p>
      <w:pPr>
        <w:rPr>
          <w:rFonts w:ascii="宋体" w:hAnsi="宋体"/>
          <w:b/>
          <w:bCs/>
          <w:sz w:val="28"/>
          <w:szCs w:val="28"/>
        </w:rPr>
      </w:pPr>
    </w:p>
    <w:p>
      <w:pPr>
        <w:spacing w:line="360" w:lineRule="auto"/>
        <w:ind w:firstLine="482" w:firstLineChars="200"/>
        <w:contextualSpacing/>
        <w:rPr>
          <w:rFonts w:ascii="宋体" w:hAnsi="宋体" w:eastAsia="宋体" w:cs="微软雅黑"/>
          <w:b/>
          <w:sz w:val="24"/>
          <w:szCs w:val="24"/>
        </w:rPr>
      </w:pPr>
      <w:r>
        <w:rPr>
          <w:rFonts w:hint="eastAsia" w:ascii="宋体" w:hAnsi="宋体" w:eastAsia="宋体" w:cs="微软雅黑"/>
          <w:b/>
          <w:sz w:val="24"/>
          <w:szCs w:val="24"/>
        </w:rPr>
        <w:t>本采购清单中所列技术规格或主要参数为最低要求，不允许负偏离，否则将承担其投标被视为非实质性响应投标的风险。</w:t>
      </w:r>
    </w:p>
    <w:p>
      <w:pPr>
        <w:pStyle w:val="5"/>
        <w:widowControl/>
        <w:shd w:val="clear" w:color="auto" w:fill="FFFFFF"/>
        <w:spacing w:line="360" w:lineRule="auto"/>
        <w:ind w:firstLine="420"/>
        <w:contextualSpacing/>
        <w:jc w:val="left"/>
        <w:rPr>
          <w:rFonts w:hint="eastAsia" w:ascii="Times New Roman" w:hAnsi="Times New Roman"/>
          <w:sz w:val="22"/>
          <w:szCs w:val="22"/>
        </w:rPr>
      </w:pPr>
      <w:r>
        <w:rPr>
          <w:rFonts w:hint="eastAsia" w:ascii="宋体" w:hAnsi="宋体" w:cs="黑体"/>
          <w:b/>
          <w:bCs/>
          <w:sz w:val="22"/>
          <w:szCs w:val="22"/>
          <w:shd w:val="clear" w:color="auto" w:fill="FFFFFF"/>
        </w:rPr>
        <w:t>二、本项目预算金额：一标包：</w:t>
      </w:r>
      <w:r>
        <w:rPr>
          <w:rFonts w:hint="eastAsia" w:ascii="宋体" w:hAnsi="宋体" w:cs="黑体"/>
          <w:b/>
          <w:bCs/>
          <w:sz w:val="22"/>
          <w:szCs w:val="22"/>
          <w:shd w:val="clear" w:color="auto" w:fill="FFFFFF"/>
          <w:lang w:val="en-US" w:eastAsia="zh-CN"/>
        </w:rPr>
        <w:t>1050000</w:t>
      </w:r>
      <w:r>
        <w:rPr>
          <w:rFonts w:hint="eastAsia" w:ascii="宋体" w:hAnsi="宋体" w:cs="黑体"/>
          <w:b/>
          <w:bCs/>
          <w:sz w:val="22"/>
          <w:szCs w:val="22"/>
          <w:shd w:val="clear" w:color="auto" w:fill="FFFFFF"/>
        </w:rPr>
        <w:t>元；二标包</w:t>
      </w:r>
      <w:r>
        <w:rPr>
          <w:rFonts w:hint="eastAsia" w:ascii="宋体" w:hAnsi="宋体" w:cs="黑体"/>
          <w:b/>
          <w:bCs/>
          <w:sz w:val="22"/>
          <w:szCs w:val="22"/>
          <w:shd w:val="clear" w:color="auto" w:fill="FFFFFF"/>
          <w:lang w:val="en-US" w:eastAsia="zh-CN"/>
        </w:rPr>
        <w:t>850000</w:t>
      </w:r>
      <w:r>
        <w:rPr>
          <w:rFonts w:hint="eastAsia" w:ascii="宋体" w:hAnsi="宋体" w:cs="黑体"/>
          <w:b/>
          <w:bCs/>
          <w:sz w:val="22"/>
          <w:szCs w:val="22"/>
          <w:shd w:val="clear" w:color="auto" w:fill="FFFFFF"/>
        </w:rPr>
        <w:t>元。最高限价：一标包：</w:t>
      </w:r>
      <w:r>
        <w:rPr>
          <w:rFonts w:hint="eastAsia" w:ascii="宋体" w:hAnsi="宋体" w:cs="黑体"/>
          <w:b/>
          <w:bCs/>
          <w:sz w:val="22"/>
          <w:szCs w:val="22"/>
          <w:shd w:val="clear" w:color="auto" w:fill="FFFFFF"/>
          <w:lang w:val="en-US" w:eastAsia="zh-CN"/>
        </w:rPr>
        <w:t>1050000</w:t>
      </w:r>
      <w:r>
        <w:rPr>
          <w:rFonts w:hint="eastAsia" w:ascii="宋体" w:hAnsi="宋体" w:cs="黑体"/>
          <w:b/>
          <w:bCs/>
          <w:sz w:val="22"/>
          <w:szCs w:val="22"/>
          <w:shd w:val="clear" w:color="auto" w:fill="FFFFFF"/>
        </w:rPr>
        <w:t>元；二标包</w:t>
      </w:r>
      <w:r>
        <w:rPr>
          <w:rFonts w:hint="eastAsia" w:ascii="宋体" w:hAnsi="宋体" w:cs="黑体"/>
          <w:b/>
          <w:bCs/>
          <w:sz w:val="22"/>
          <w:szCs w:val="22"/>
          <w:shd w:val="clear" w:color="auto" w:fill="FFFFFF"/>
          <w:lang w:val="en-US" w:eastAsia="zh-CN"/>
        </w:rPr>
        <w:t>850000</w:t>
      </w:r>
      <w:r>
        <w:rPr>
          <w:rFonts w:hint="eastAsia" w:ascii="宋体" w:hAnsi="宋体" w:cs="黑体"/>
          <w:b/>
          <w:bCs/>
          <w:sz w:val="22"/>
          <w:szCs w:val="22"/>
          <w:shd w:val="clear" w:color="auto" w:fill="FFFFFF"/>
        </w:rPr>
        <w:t>元</w:t>
      </w:r>
      <w:r>
        <w:rPr>
          <w:rFonts w:hint="eastAsia" w:ascii="宋体" w:hAnsi="宋体" w:cs="宋体"/>
          <w:b/>
          <w:kern w:val="0"/>
          <w:sz w:val="22"/>
          <w:szCs w:val="22"/>
          <w:lang w:val="zh-CN"/>
        </w:rPr>
        <w:t xml:space="preserve">。超出最高限价的投标无效。 </w:t>
      </w:r>
    </w:p>
    <w:p>
      <w:pPr>
        <w:ind w:firstLine="442" w:firstLineChars="200"/>
        <w:rPr>
          <w:rFonts w:hint="eastAsia" w:ascii="宋体" w:hAnsi="宋体" w:eastAsia="宋体" w:cs="黑体"/>
          <w:b/>
          <w:bCs/>
          <w:sz w:val="22"/>
          <w:shd w:val="clear" w:color="auto" w:fill="FFFFFF"/>
        </w:rPr>
      </w:pPr>
      <w:r>
        <w:rPr>
          <w:rFonts w:hint="eastAsia" w:ascii="宋体" w:hAnsi="宋体" w:eastAsia="宋体" w:cs="黑体"/>
          <w:b/>
          <w:bCs/>
          <w:sz w:val="22"/>
          <w:shd w:val="clear" w:color="auto" w:fill="FFFFFF"/>
        </w:rPr>
        <w:t>三、付款方式：</w:t>
      </w:r>
    </w:p>
    <w:p>
      <w:pPr>
        <w:spacing w:line="360" w:lineRule="auto"/>
        <w:ind w:firstLine="482" w:firstLineChars="200"/>
        <w:rPr>
          <w:rFonts w:hint="eastAsia" w:ascii="宋体" w:hAnsi="宋体" w:eastAsia="宋体" w:cs="微软雅黑"/>
          <w:b/>
          <w:sz w:val="24"/>
          <w:szCs w:val="24"/>
        </w:rPr>
      </w:pPr>
      <w:r>
        <w:rPr>
          <w:rFonts w:hint="eastAsia" w:ascii="宋体" w:hAnsi="宋体" w:eastAsia="宋体" w:cs="微软雅黑"/>
          <w:b/>
          <w:sz w:val="24"/>
          <w:szCs w:val="24"/>
        </w:rPr>
        <w:t>1、支付方式：以签订合同为准。</w:t>
      </w:r>
    </w:p>
    <w:p>
      <w:pPr>
        <w:spacing w:line="360" w:lineRule="auto"/>
        <w:ind w:firstLine="482" w:firstLineChars="200"/>
        <w:rPr>
          <w:rFonts w:hint="eastAsia" w:ascii="宋体" w:hAnsi="宋体" w:eastAsia="宋体" w:cs="微软雅黑"/>
          <w:b/>
          <w:sz w:val="24"/>
          <w:szCs w:val="24"/>
        </w:rPr>
      </w:pPr>
      <w:r>
        <w:rPr>
          <w:rFonts w:hint="eastAsia" w:ascii="宋体" w:hAnsi="宋体" w:eastAsia="宋体" w:cs="微软雅黑"/>
          <w:b/>
          <w:sz w:val="24"/>
          <w:szCs w:val="24"/>
        </w:rPr>
        <w:t>2、支付时间及条件：以签订合同为准。</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lvl w:ilvl="0" w:tentative="0">
      <w:start w:val="10"/>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0BD452A"/>
    <w:rsid w:val="10BD452A"/>
    <w:rsid w:val="6EBC6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iPriority="99"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9">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Message Header"/>
    <w:basedOn w:val="1"/>
    <w:unhideWhenUsed/>
    <w:qFormat/>
    <w:uiPriority w:val="99"/>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sz w:val="24"/>
    </w:rPr>
  </w:style>
  <w:style w:type="paragraph" w:styleId="3">
    <w:name w:val="Body Text"/>
    <w:basedOn w:val="1"/>
    <w:next w:val="4"/>
    <w:qFormat/>
    <w:uiPriority w:val="0"/>
    <w:pPr>
      <w:adjustRightInd w:val="0"/>
      <w:spacing w:after="120" w:line="360" w:lineRule="atLeast"/>
      <w:jc w:val="left"/>
      <w:textAlignment w:val="baseline"/>
    </w:pPr>
    <w:rPr>
      <w:rFonts w:ascii="Times New Roman" w:hAnsi="Times New Roman" w:eastAsia="仿宋_GB2312" w:cs="Times New Roman"/>
      <w:b/>
      <w:kern w:val="0"/>
      <w:sz w:val="24"/>
      <w:szCs w:val="32"/>
    </w:rPr>
  </w:style>
  <w:style w:type="paragraph" w:styleId="4">
    <w:name w:val="toc 2"/>
    <w:basedOn w:val="1"/>
    <w:next w:val="1"/>
    <w:qFormat/>
    <w:uiPriority w:val="0"/>
    <w:pPr>
      <w:spacing w:before="120"/>
      <w:ind w:left="210"/>
      <w:jc w:val="left"/>
    </w:pPr>
    <w:rPr>
      <w:rFonts w:ascii="Times New Roman" w:hAnsi="Times New Roman" w:eastAsia="宋体" w:cs="Times New Roman"/>
      <w:i/>
      <w:iCs/>
      <w:sz w:val="20"/>
      <w:szCs w:val="24"/>
    </w:rPr>
  </w:style>
  <w:style w:type="paragraph" w:styleId="5">
    <w:name w:val="Normal (Web)"/>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styleId="6">
    <w:name w:val="Body Text First Indent"/>
    <w:basedOn w:val="3"/>
    <w:next w:val="1"/>
    <w:uiPriority w:val="0"/>
    <w:pPr>
      <w:adjustRightInd/>
      <w:spacing w:line="240" w:lineRule="auto"/>
      <w:ind w:firstLine="420" w:firstLineChars="100"/>
      <w:jc w:val="both"/>
      <w:textAlignment w:val="auto"/>
    </w:pPr>
    <w:rPr>
      <w:rFonts w:ascii="Times New Roman" w:hAnsi="Times New Roman" w:eastAsia="宋体" w:cs="Times New Roman"/>
      <w:b w:val="0"/>
      <w:kern w:val="2"/>
      <w:sz w:val="21"/>
      <w:szCs w:val="22"/>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Table Paragraph"/>
    <w:basedOn w:val="1"/>
    <w:qFormat/>
    <w:uiPriority w:val="0"/>
    <w:pPr>
      <w:widowControl w:val="0"/>
      <w:adjustRightInd/>
      <w:snapToGrid/>
      <w:spacing w:after="0"/>
      <w:jc w:val="both"/>
    </w:pPr>
    <w:rPr>
      <w:rFonts w:ascii="Times New Roman" w:hAnsi="Times New Roman" w:eastAsia="宋体" w:cs="Times New Roman"/>
      <w:kern w:val="2"/>
      <w:sz w:val="21"/>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2020-06-03T01:01:00Z</dcterms:created>
  <dc:creator>中旭腾飞工程管理有限公司:罗玉阳</dc:creator>
  <cp:lastModifiedBy>驰远工程管理有限公司:罗江坤</cp:lastModifiedBy>
  <dcterms:modified xsi:type="dcterms:W3CDTF">2020-06-08T09:13:10Z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