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000000"/>
          <w:kern w:val="0"/>
          <w:sz w:val="36"/>
          <w:szCs w:val="36"/>
          <w:lang w:eastAsia="zh-CN"/>
        </w:rPr>
      </w:pPr>
      <w:r>
        <w:rPr>
          <w:rFonts w:hint="eastAsia" w:ascii="宋体" w:hAnsi="宋体"/>
          <w:b/>
          <w:color w:val="000000"/>
          <w:kern w:val="0"/>
          <w:sz w:val="36"/>
          <w:szCs w:val="36"/>
          <w:lang w:eastAsia="zh-CN"/>
        </w:rPr>
        <w:t>禹州市无梁镇胡楼村等三个村土地复垦项目</w:t>
      </w:r>
    </w:p>
    <w:p>
      <w:pPr>
        <w:spacing w:line="360" w:lineRule="auto"/>
        <w:jc w:val="center"/>
        <w:rPr>
          <w:rFonts w:ascii="宋体" w:hAnsi="宋体"/>
          <w:b/>
          <w:color w:val="000000"/>
          <w:kern w:val="0"/>
          <w:sz w:val="36"/>
          <w:szCs w:val="36"/>
        </w:rPr>
      </w:pPr>
      <w:r>
        <w:rPr>
          <w:rFonts w:hint="eastAsia" w:ascii="宋体" w:hAnsi="宋体"/>
          <w:b/>
          <w:color w:val="000000"/>
          <w:kern w:val="0"/>
          <w:sz w:val="36"/>
          <w:szCs w:val="36"/>
          <w:lang w:eastAsia="zh-CN"/>
        </w:rPr>
        <w:t>（</w:t>
      </w:r>
      <w:r>
        <w:rPr>
          <w:rFonts w:hint="eastAsia" w:ascii="宋体" w:hAnsi="宋体"/>
          <w:b/>
          <w:color w:val="000000"/>
          <w:kern w:val="0"/>
          <w:sz w:val="36"/>
          <w:szCs w:val="36"/>
          <w:lang w:val="en-US" w:eastAsia="zh-CN"/>
        </w:rPr>
        <w:t>不见面开标</w:t>
      </w:r>
      <w:r>
        <w:rPr>
          <w:rFonts w:hint="eastAsia" w:ascii="宋体" w:hAnsi="宋体"/>
          <w:b/>
          <w:color w:val="000000"/>
          <w:kern w:val="0"/>
          <w:sz w:val="36"/>
          <w:szCs w:val="36"/>
          <w:lang w:eastAsia="zh-CN"/>
        </w:rPr>
        <w:t>）</w:t>
      </w:r>
      <w:r>
        <w:rPr>
          <w:rFonts w:hint="eastAsia" w:ascii="宋体" w:hAnsi="宋体"/>
          <w:b/>
          <w:color w:val="000000"/>
          <w:kern w:val="0"/>
          <w:sz w:val="36"/>
          <w:szCs w:val="36"/>
        </w:rPr>
        <w:t>招标公告</w:t>
      </w:r>
    </w:p>
    <w:p>
      <w:pPr>
        <w:widowControl/>
        <w:spacing w:line="360" w:lineRule="auto"/>
        <w:ind w:right="-153"/>
        <w:rPr>
          <w:rFonts w:ascii="宋体" w:hAnsi="宋体"/>
          <w:color w:val="000000"/>
          <w:kern w:val="0"/>
        </w:rPr>
      </w:pPr>
      <w:r>
        <w:rPr>
          <w:rFonts w:ascii="宋体" w:hAnsi="宋体"/>
          <w:b/>
          <w:bCs/>
          <w:color w:val="000000"/>
          <w:kern w:val="0"/>
        </w:rPr>
        <w:t>1</w:t>
      </w:r>
      <w:r>
        <w:rPr>
          <w:rFonts w:hint="eastAsia" w:ascii="宋体" w:hAnsi="宋体"/>
          <w:b/>
          <w:bCs/>
          <w:color w:val="000000"/>
          <w:kern w:val="0"/>
        </w:rPr>
        <w:t>、招标条件</w:t>
      </w:r>
    </w:p>
    <w:p>
      <w:pPr>
        <w:spacing w:line="360" w:lineRule="auto"/>
        <w:ind w:firstLine="420" w:firstLineChars="200"/>
        <w:rPr>
          <w:rFonts w:ascii="宋体" w:hAnsi="宋体"/>
          <w:color w:val="000000"/>
        </w:rPr>
      </w:pPr>
      <w:r>
        <w:rPr>
          <w:rFonts w:hint="eastAsia" w:ascii="宋体" w:hAnsi="宋体"/>
          <w:color w:val="000000"/>
        </w:rPr>
        <w:t>本次招标项目</w:t>
      </w:r>
      <w:r>
        <w:rPr>
          <w:rFonts w:hint="eastAsia" w:ascii="宋体" w:hAnsi="宋体"/>
          <w:color w:val="000000"/>
          <w:lang w:eastAsia="zh-CN"/>
        </w:rPr>
        <w:t>禹州市无梁镇胡楼村等三个村土地复垦项目（</w:t>
      </w:r>
      <w:r>
        <w:rPr>
          <w:rFonts w:hint="eastAsia" w:ascii="宋体" w:hAnsi="宋体"/>
          <w:color w:val="000000"/>
          <w:lang w:val="en-US" w:eastAsia="zh-CN"/>
        </w:rPr>
        <w:t>不见面开标</w:t>
      </w:r>
      <w:r>
        <w:rPr>
          <w:rFonts w:hint="eastAsia" w:ascii="宋体" w:hAnsi="宋体"/>
          <w:color w:val="000000"/>
          <w:lang w:eastAsia="zh-CN"/>
        </w:rPr>
        <w:t>）</w:t>
      </w:r>
      <w:r>
        <w:rPr>
          <w:rFonts w:hint="eastAsia" w:ascii="宋体" w:hAnsi="宋体"/>
          <w:color w:val="000000"/>
        </w:rPr>
        <w:t>已由相关主管部门批准建设，招标人为</w:t>
      </w:r>
      <w:r>
        <w:rPr>
          <w:rFonts w:hint="eastAsia" w:ascii="宋体" w:hAnsi="宋体"/>
          <w:color w:val="000000"/>
          <w:lang w:eastAsia="zh-CN"/>
        </w:rPr>
        <w:t>禹州市无梁镇人民政府</w:t>
      </w:r>
      <w:r>
        <w:rPr>
          <w:rFonts w:hint="eastAsia" w:ascii="宋体" w:hAnsi="宋体"/>
          <w:color w:val="000000"/>
        </w:rPr>
        <w:t>，项目资金已落实。项目已具备招标条件，现对该项目施工进行国内公开招标。</w:t>
      </w:r>
    </w:p>
    <w:p>
      <w:pPr>
        <w:widowControl/>
        <w:spacing w:line="360" w:lineRule="auto"/>
        <w:ind w:right="-153"/>
        <w:rPr>
          <w:rFonts w:ascii="宋体" w:hAnsi="宋体"/>
          <w:b/>
          <w:bCs/>
          <w:color w:val="000000"/>
          <w:kern w:val="0"/>
        </w:rPr>
      </w:pPr>
      <w:r>
        <w:rPr>
          <w:rFonts w:ascii="宋体" w:hAnsi="宋体"/>
          <w:b/>
          <w:bCs/>
          <w:color w:val="000000"/>
          <w:kern w:val="0"/>
        </w:rPr>
        <w:t>2</w:t>
      </w:r>
      <w:r>
        <w:rPr>
          <w:rFonts w:hint="eastAsia" w:ascii="宋体" w:hAnsi="宋体"/>
          <w:b/>
          <w:bCs/>
          <w:color w:val="000000"/>
          <w:kern w:val="0"/>
        </w:rPr>
        <w:t>、项目概况与招标范围</w:t>
      </w:r>
    </w:p>
    <w:p>
      <w:pPr>
        <w:widowControl/>
        <w:spacing w:line="360" w:lineRule="auto"/>
        <w:ind w:right="-153" w:firstLine="420" w:firstLineChars="200"/>
        <w:rPr>
          <w:rFonts w:hint="eastAsia" w:ascii="宋体" w:hAnsi="宋体" w:eastAsia="宋体"/>
          <w:color w:val="000000"/>
          <w:spacing w:val="4"/>
          <w:kern w:val="0"/>
          <w:lang w:eastAsia="zh-CN"/>
        </w:rPr>
      </w:pPr>
      <w:r>
        <w:rPr>
          <w:rFonts w:ascii="宋体" w:hAnsi="宋体"/>
          <w:color w:val="000000"/>
          <w:kern w:val="0"/>
        </w:rPr>
        <w:t>2.1</w:t>
      </w:r>
      <w:r>
        <w:rPr>
          <w:rFonts w:hint="eastAsia" w:ascii="宋体" w:hAnsi="宋体"/>
          <w:color w:val="000000"/>
          <w:kern w:val="0"/>
        </w:rPr>
        <w:t>项目名称：</w:t>
      </w:r>
      <w:r>
        <w:rPr>
          <w:rFonts w:hint="eastAsia" w:ascii="宋体" w:hAnsi="宋体"/>
          <w:color w:val="000000"/>
          <w:kern w:val="0"/>
          <w:lang w:eastAsia="zh-CN"/>
        </w:rPr>
        <w:t>禹州市无梁镇胡楼村等三个村土地复垦项目（</w:t>
      </w:r>
      <w:r>
        <w:rPr>
          <w:rFonts w:hint="eastAsia" w:ascii="宋体" w:hAnsi="宋体"/>
          <w:color w:val="000000"/>
          <w:kern w:val="0"/>
          <w:lang w:val="en-US" w:eastAsia="zh-CN"/>
        </w:rPr>
        <w:t>不见面开标</w:t>
      </w:r>
      <w:r>
        <w:rPr>
          <w:rFonts w:hint="eastAsia" w:ascii="宋体" w:hAnsi="宋体"/>
          <w:color w:val="000000"/>
          <w:kern w:val="0"/>
          <w:lang w:eastAsia="zh-CN"/>
        </w:rPr>
        <w:t>）；</w:t>
      </w:r>
    </w:p>
    <w:p>
      <w:pPr>
        <w:widowControl/>
        <w:spacing w:line="360" w:lineRule="auto"/>
        <w:ind w:right="-153" w:firstLine="420" w:firstLineChars="200"/>
        <w:rPr>
          <w:rFonts w:hint="default" w:ascii="宋体" w:hAnsi="宋体" w:eastAsia="宋体"/>
          <w:color w:val="auto"/>
          <w:kern w:val="0"/>
          <w:lang w:val="en-US" w:eastAsia="zh-CN"/>
        </w:rPr>
      </w:pPr>
      <w:r>
        <w:rPr>
          <w:rFonts w:ascii="宋体" w:hAnsi="宋体"/>
          <w:color w:val="auto"/>
          <w:kern w:val="0"/>
        </w:rPr>
        <w:t>2.2</w:t>
      </w:r>
      <w:r>
        <w:rPr>
          <w:rFonts w:hint="eastAsia" w:ascii="宋体" w:hAnsi="宋体"/>
          <w:color w:val="auto"/>
          <w:kern w:val="0"/>
        </w:rPr>
        <w:t>项目编号：</w:t>
      </w:r>
      <w:r>
        <w:rPr>
          <w:rFonts w:hint="eastAsia" w:ascii="宋体" w:hAnsi="宋体"/>
          <w:color w:val="auto"/>
          <w:kern w:val="0"/>
          <w:lang w:val="en-US" w:eastAsia="zh-CN"/>
        </w:rPr>
        <w:t>JSGC-SZ-2020067</w:t>
      </w:r>
      <w:bookmarkStart w:id="2" w:name="_GoBack"/>
      <w:bookmarkEnd w:id="2"/>
    </w:p>
    <w:p>
      <w:pPr>
        <w:widowControl/>
        <w:spacing w:line="360" w:lineRule="auto"/>
        <w:ind w:left="120" w:leftChars="57" w:right="-153" w:firstLine="315" w:firstLineChars="150"/>
        <w:rPr>
          <w:rFonts w:hint="eastAsia" w:ascii="宋体" w:hAnsi="宋体"/>
          <w:color w:val="000000"/>
          <w:kern w:val="0"/>
        </w:rPr>
      </w:pPr>
      <w:r>
        <w:rPr>
          <w:rFonts w:ascii="宋体" w:hAnsi="宋体"/>
          <w:color w:val="000000"/>
          <w:kern w:val="0"/>
        </w:rPr>
        <w:t>2.3</w:t>
      </w:r>
      <w:r>
        <w:rPr>
          <w:rFonts w:hint="eastAsia" w:ascii="宋体" w:hAnsi="宋体"/>
          <w:color w:val="000000"/>
          <w:kern w:val="0"/>
        </w:rPr>
        <w:t>项目建设地点：</w:t>
      </w:r>
      <w:r>
        <w:rPr>
          <w:rFonts w:hint="eastAsia" w:ascii="宋体" w:hAnsi="宋体"/>
          <w:color w:val="000000"/>
          <w:kern w:val="0"/>
          <w:lang w:val="en-US" w:eastAsia="zh-CN"/>
        </w:rPr>
        <w:t>禹州市无梁镇胡楼村、合庄村、上张村；</w:t>
      </w:r>
    </w:p>
    <w:p>
      <w:pPr>
        <w:widowControl/>
        <w:spacing w:line="360" w:lineRule="auto"/>
        <w:ind w:left="120" w:leftChars="57" w:right="-153" w:firstLine="315" w:firstLineChars="150"/>
        <w:rPr>
          <w:rFonts w:hint="eastAsia" w:ascii="宋体" w:hAnsi="宋体" w:eastAsia="宋体"/>
          <w:color w:val="000000"/>
          <w:kern w:val="0"/>
          <w:lang w:eastAsia="zh-CN"/>
        </w:rPr>
      </w:pPr>
      <w:r>
        <w:rPr>
          <w:rFonts w:hint="eastAsia" w:ascii="宋体" w:hAnsi="宋体"/>
          <w:color w:val="000000"/>
          <w:kern w:val="0"/>
        </w:rPr>
        <w:t>2.4招标控制价：</w:t>
      </w:r>
      <w:r>
        <w:rPr>
          <w:rFonts w:hint="eastAsia" w:ascii="宋体" w:hAnsi="宋体"/>
          <w:color w:val="000000"/>
          <w:kern w:val="0"/>
          <w:lang w:val="en-US" w:eastAsia="zh-CN"/>
        </w:rPr>
        <w:t xml:space="preserve"> 5342184.14 </w:t>
      </w:r>
      <w:r>
        <w:rPr>
          <w:rFonts w:hint="eastAsia" w:ascii="宋体" w:hAnsi="宋体"/>
          <w:color w:val="000000"/>
          <w:kern w:val="0"/>
        </w:rPr>
        <w:t>元</w:t>
      </w:r>
      <w:r>
        <w:rPr>
          <w:rFonts w:hint="eastAsia" w:ascii="宋体" w:hAnsi="宋体"/>
          <w:color w:val="000000"/>
          <w:kern w:val="0"/>
          <w:lang w:eastAsia="zh-CN"/>
        </w:rPr>
        <w:t>；</w:t>
      </w:r>
    </w:p>
    <w:p>
      <w:pPr>
        <w:widowControl/>
        <w:spacing w:line="360" w:lineRule="auto"/>
        <w:ind w:left="120" w:leftChars="57" w:right="-153" w:firstLine="315" w:firstLineChars="150"/>
        <w:rPr>
          <w:rFonts w:hint="eastAsia" w:ascii="宋体" w:hAnsi="宋体"/>
          <w:color w:val="000000"/>
          <w:kern w:val="0"/>
        </w:rPr>
      </w:pPr>
      <w:r>
        <w:rPr>
          <w:rFonts w:ascii="宋体" w:hAnsi="宋体"/>
          <w:color w:val="000000"/>
          <w:kern w:val="0"/>
        </w:rPr>
        <w:t>2.</w:t>
      </w:r>
      <w:r>
        <w:rPr>
          <w:rFonts w:hint="eastAsia" w:ascii="宋体" w:hAnsi="宋体"/>
          <w:color w:val="000000"/>
          <w:kern w:val="0"/>
        </w:rPr>
        <w:t>5招标范围：招标文件、工程量清单、答疑纪要及补充文件等范围内的所有工程内容。</w:t>
      </w:r>
    </w:p>
    <w:p>
      <w:pPr>
        <w:widowControl/>
        <w:spacing w:line="360" w:lineRule="auto"/>
        <w:ind w:left="120" w:leftChars="57" w:right="-153" w:firstLine="315" w:firstLineChars="150"/>
        <w:rPr>
          <w:rFonts w:hint="eastAsia" w:ascii="宋体" w:hAnsi="宋体" w:eastAsia="宋体"/>
          <w:color w:val="000000"/>
          <w:kern w:val="0"/>
          <w:lang w:eastAsia="zh-CN"/>
        </w:rPr>
      </w:pPr>
      <w:r>
        <w:rPr>
          <w:rFonts w:ascii="宋体" w:hAnsi="宋体"/>
          <w:color w:val="000000"/>
          <w:kern w:val="0"/>
        </w:rPr>
        <w:t>2.</w:t>
      </w:r>
      <w:r>
        <w:rPr>
          <w:rFonts w:hint="eastAsia" w:ascii="宋体" w:hAnsi="宋体"/>
          <w:color w:val="000000"/>
          <w:kern w:val="0"/>
        </w:rPr>
        <w:t>6质量要求：合格</w:t>
      </w:r>
      <w:r>
        <w:rPr>
          <w:rFonts w:hint="eastAsia" w:ascii="宋体" w:hAnsi="宋体"/>
          <w:color w:val="000000"/>
          <w:kern w:val="0"/>
          <w:lang w:eastAsia="zh-CN"/>
        </w:rPr>
        <w:t>；</w:t>
      </w:r>
    </w:p>
    <w:p>
      <w:pPr>
        <w:widowControl/>
        <w:spacing w:line="360" w:lineRule="auto"/>
        <w:ind w:left="120" w:leftChars="57" w:right="-153" w:firstLine="315" w:firstLineChars="150"/>
        <w:rPr>
          <w:rFonts w:hint="eastAsia" w:ascii="宋体" w:hAnsi="宋体" w:eastAsia="宋体"/>
          <w:color w:val="000000"/>
          <w:kern w:val="0"/>
          <w:lang w:eastAsia="zh-CN"/>
        </w:rPr>
      </w:pPr>
      <w:r>
        <w:rPr>
          <w:rFonts w:ascii="宋体" w:hAnsi="宋体"/>
          <w:color w:val="000000"/>
          <w:kern w:val="0"/>
        </w:rPr>
        <w:t>2.</w:t>
      </w:r>
      <w:r>
        <w:rPr>
          <w:rFonts w:hint="eastAsia" w:ascii="宋体" w:hAnsi="宋体"/>
          <w:color w:val="000000"/>
          <w:kern w:val="0"/>
        </w:rPr>
        <w:t>7发包方式：总承包</w:t>
      </w:r>
      <w:r>
        <w:rPr>
          <w:rFonts w:hint="eastAsia" w:ascii="宋体" w:hAnsi="宋体"/>
          <w:color w:val="000000"/>
          <w:kern w:val="0"/>
          <w:lang w:eastAsia="zh-CN"/>
        </w:rPr>
        <w:t>；</w:t>
      </w:r>
    </w:p>
    <w:p>
      <w:pPr>
        <w:widowControl/>
        <w:spacing w:line="360" w:lineRule="auto"/>
        <w:ind w:left="120" w:leftChars="57" w:right="-153" w:firstLine="315" w:firstLineChars="150"/>
        <w:rPr>
          <w:rFonts w:hint="eastAsia" w:ascii="宋体" w:hAnsi="宋体" w:eastAsia="宋体"/>
          <w:color w:val="000000"/>
          <w:kern w:val="0"/>
          <w:lang w:eastAsia="zh-CN"/>
        </w:rPr>
      </w:pPr>
      <w:r>
        <w:rPr>
          <w:rFonts w:ascii="宋体" w:hAnsi="宋体"/>
          <w:color w:val="000000"/>
          <w:kern w:val="0"/>
        </w:rPr>
        <w:t>2.</w:t>
      </w:r>
      <w:r>
        <w:rPr>
          <w:rFonts w:hint="eastAsia" w:ascii="宋体" w:hAnsi="宋体"/>
          <w:color w:val="000000"/>
          <w:kern w:val="0"/>
        </w:rPr>
        <w:t>8标段划分：本项目共划分为1个标段</w:t>
      </w:r>
      <w:r>
        <w:rPr>
          <w:rFonts w:hint="eastAsia" w:ascii="宋体" w:hAnsi="宋体"/>
          <w:color w:val="000000"/>
          <w:kern w:val="0"/>
          <w:lang w:eastAsia="zh-CN"/>
        </w:rPr>
        <w:t>；</w:t>
      </w:r>
    </w:p>
    <w:p>
      <w:pPr>
        <w:widowControl/>
        <w:spacing w:line="360" w:lineRule="auto"/>
        <w:ind w:left="120" w:leftChars="57" w:right="-153" w:firstLine="315" w:firstLineChars="150"/>
        <w:rPr>
          <w:rFonts w:hint="eastAsia" w:ascii="宋体" w:hAnsi="宋体"/>
          <w:color w:val="000000"/>
          <w:kern w:val="0"/>
        </w:rPr>
      </w:pPr>
      <w:r>
        <w:rPr>
          <w:rFonts w:ascii="宋体" w:hAnsi="宋体"/>
          <w:color w:val="000000"/>
          <w:kern w:val="0"/>
        </w:rPr>
        <w:t>2.</w:t>
      </w:r>
      <w:r>
        <w:rPr>
          <w:rFonts w:hint="eastAsia" w:ascii="宋体" w:hAnsi="宋体"/>
          <w:color w:val="000000"/>
          <w:kern w:val="0"/>
        </w:rPr>
        <w:t>9计划工期：</w:t>
      </w:r>
      <w:r>
        <w:rPr>
          <w:rFonts w:hint="eastAsia" w:ascii="宋体" w:hAnsi="宋体"/>
          <w:color w:val="000000"/>
          <w:kern w:val="0"/>
          <w:lang w:val="en-US" w:eastAsia="zh-CN"/>
        </w:rPr>
        <w:t>120</w:t>
      </w:r>
      <w:r>
        <w:rPr>
          <w:rFonts w:hint="eastAsia" w:ascii="宋体" w:hAnsi="宋体"/>
          <w:color w:val="000000"/>
          <w:kern w:val="0"/>
        </w:rPr>
        <w:t>日历天。</w:t>
      </w:r>
    </w:p>
    <w:p>
      <w:pPr>
        <w:widowControl/>
        <w:spacing w:line="360" w:lineRule="auto"/>
        <w:ind w:right="-153"/>
        <w:rPr>
          <w:rFonts w:ascii="宋体" w:hAnsi="宋体"/>
          <w:b/>
          <w:bCs/>
          <w:color w:val="000000"/>
          <w:kern w:val="0"/>
        </w:rPr>
      </w:pPr>
      <w:r>
        <w:rPr>
          <w:rFonts w:ascii="宋体" w:hAnsi="宋体"/>
          <w:b/>
          <w:bCs/>
          <w:color w:val="000000"/>
          <w:kern w:val="0"/>
        </w:rPr>
        <w:t>3</w:t>
      </w:r>
      <w:r>
        <w:rPr>
          <w:rFonts w:hint="eastAsia" w:ascii="宋体" w:hAnsi="宋体"/>
          <w:b/>
          <w:bCs/>
          <w:color w:val="000000"/>
          <w:kern w:val="0"/>
        </w:rPr>
        <w:t>、投标人资格要求</w:t>
      </w:r>
    </w:p>
    <w:p>
      <w:pPr>
        <w:spacing w:line="360" w:lineRule="auto"/>
        <w:ind w:firstLine="420" w:firstLineChars="200"/>
        <w:rPr>
          <w:rFonts w:ascii="宋体" w:hAnsi="宋体"/>
        </w:rPr>
      </w:pPr>
      <w:r>
        <w:rPr>
          <w:rFonts w:ascii="宋体" w:hAnsi="宋体"/>
        </w:rPr>
        <w:t>3.1</w:t>
      </w:r>
      <w:r>
        <w:rPr>
          <w:rFonts w:hint="eastAsia" w:ascii="宋体" w:hAnsi="宋体"/>
        </w:rPr>
        <w:t>投标人须具有中国境内注册的独立法人资格，具有有效的营业执照、税务登记证、组织机构代码证或具有统一社会信用代码的营业执照。</w:t>
      </w:r>
    </w:p>
    <w:p>
      <w:pPr>
        <w:spacing w:line="360" w:lineRule="auto"/>
        <w:ind w:firstLine="420" w:firstLineChars="200"/>
        <w:rPr>
          <w:rFonts w:ascii="宋体" w:hAnsi="宋体"/>
        </w:rPr>
      </w:pPr>
      <w:r>
        <w:rPr>
          <w:rFonts w:ascii="宋体" w:hAnsi="宋体"/>
        </w:rPr>
        <w:t>3.2</w:t>
      </w:r>
      <w:r>
        <w:rPr>
          <w:rFonts w:hint="eastAsia" w:ascii="宋体" w:hAnsi="宋体"/>
        </w:rPr>
        <w:t>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w:t>
      </w:r>
      <w:r>
        <w:rPr>
          <w:rFonts w:ascii="宋体" w:hAnsi="宋体"/>
        </w:rPr>
        <w:t>B</w:t>
      </w:r>
      <w:r>
        <w:rPr>
          <w:rFonts w:hint="eastAsia" w:ascii="宋体" w:hAnsi="宋体"/>
        </w:rPr>
        <w:t>类证），未担任其他在建项目的项目经理。技术负责人须具有中级及以上技术职称。</w:t>
      </w:r>
    </w:p>
    <w:p>
      <w:pPr>
        <w:widowControl/>
        <w:spacing w:line="360" w:lineRule="auto"/>
        <w:ind w:left="120" w:leftChars="57" w:right="-153" w:firstLine="315" w:firstLineChars="150"/>
        <w:rPr>
          <w:rFonts w:ascii="宋体" w:hAnsi="宋体"/>
          <w:color w:val="000000"/>
          <w:kern w:val="0"/>
        </w:rPr>
      </w:pPr>
      <w:r>
        <w:rPr>
          <w:rFonts w:ascii="宋体" w:hAnsi="宋体"/>
        </w:rPr>
        <w:t>3.3</w:t>
      </w:r>
      <w:r>
        <w:rPr>
          <w:rFonts w:hint="eastAsia" w:ascii="宋体" w:hAnsi="宋体"/>
        </w:rPr>
        <w:t>委托代理人、项目经理须为本单位在职人员（须提供劳务合同和本单位缴纳的养老</w:t>
      </w:r>
      <w:r>
        <w:rPr>
          <w:rFonts w:hint="eastAsia" w:ascii="宋体" w:hAnsi="宋体"/>
          <w:color w:val="000000"/>
          <w:kern w:val="0"/>
        </w:rPr>
        <w:t>保险明细）。</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 xml:space="preserve">3.4 </w:t>
      </w:r>
      <w:r>
        <w:rPr>
          <w:rFonts w:hint="eastAsia" w:ascii="宋体" w:hAnsi="宋体"/>
          <w:color w:val="000000"/>
          <w:kern w:val="0"/>
        </w:rPr>
        <w:t>财务要求：企业没有被接管、冻结、破产状态；具有近三年（</w:t>
      </w:r>
      <w:r>
        <w:rPr>
          <w:rFonts w:ascii="宋体" w:hAnsi="宋体"/>
          <w:color w:val="000000"/>
          <w:kern w:val="0"/>
        </w:rPr>
        <w:t>201</w:t>
      </w:r>
      <w:r>
        <w:rPr>
          <w:rFonts w:hint="eastAsia" w:ascii="宋体" w:hAnsi="宋体"/>
          <w:color w:val="000000"/>
          <w:kern w:val="0"/>
        </w:rPr>
        <w:t>6年度－</w:t>
      </w:r>
      <w:r>
        <w:rPr>
          <w:rFonts w:ascii="宋体" w:hAnsi="宋体"/>
          <w:color w:val="000000"/>
          <w:kern w:val="0"/>
        </w:rPr>
        <w:t>201</w:t>
      </w:r>
      <w:r>
        <w:rPr>
          <w:rFonts w:hint="eastAsia" w:ascii="宋体" w:hAnsi="宋体"/>
          <w:color w:val="000000"/>
          <w:kern w:val="0"/>
        </w:rPr>
        <w:t>8年度）经审计的财务审计报告（若公司成立未满三年，需提供从成立开始从事经营活动至今的年度财务状况）。</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3.5</w:t>
      </w:r>
      <w:r>
        <w:rPr>
          <w:rFonts w:hint="eastAsia" w:ascii="宋体" w:hAnsi="宋体"/>
          <w:color w:val="000000"/>
          <w:kern w:val="0"/>
        </w:rPr>
        <w:t>业绩要求：近三年（</w:t>
      </w:r>
      <w:r>
        <w:rPr>
          <w:rFonts w:ascii="宋体" w:hAnsi="宋体"/>
          <w:color w:val="000000"/>
          <w:kern w:val="0"/>
        </w:rPr>
        <w:t>201</w:t>
      </w:r>
      <w:r>
        <w:rPr>
          <w:rFonts w:hint="eastAsia" w:ascii="宋体" w:hAnsi="宋体"/>
          <w:color w:val="000000"/>
          <w:kern w:val="0"/>
        </w:rPr>
        <w:t>7年</w:t>
      </w:r>
      <w:r>
        <w:rPr>
          <w:rFonts w:ascii="宋体" w:hAnsi="宋体"/>
          <w:color w:val="000000"/>
          <w:kern w:val="0"/>
        </w:rPr>
        <w:t>1</w:t>
      </w:r>
      <w:r>
        <w:rPr>
          <w:rFonts w:hint="eastAsia" w:ascii="宋体" w:hAnsi="宋体"/>
          <w:color w:val="000000"/>
          <w:kern w:val="0"/>
        </w:rPr>
        <w:t>月</w:t>
      </w:r>
      <w:r>
        <w:rPr>
          <w:rFonts w:ascii="宋体" w:hAnsi="宋体"/>
          <w:color w:val="000000"/>
          <w:kern w:val="0"/>
        </w:rPr>
        <w:t>1</w:t>
      </w:r>
      <w:r>
        <w:rPr>
          <w:rFonts w:hint="eastAsia" w:ascii="宋体" w:hAnsi="宋体"/>
          <w:color w:val="000000"/>
          <w:kern w:val="0"/>
        </w:rPr>
        <w:t>日起）企业承担过类似项目业绩（土地开发整理工程、土地综合整治项目、农业综合开发工程等与本工程内容类似的工程，以合同签订日期为准）。</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3.</w:t>
      </w:r>
      <w:r>
        <w:rPr>
          <w:rFonts w:hint="eastAsia" w:ascii="宋体" w:hAnsi="宋体"/>
          <w:color w:val="000000"/>
          <w:kern w:val="0"/>
        </w:rPr>
        <w:t>6外省企业需在河南省建筑市场监管公共服务平台备案。</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3.</w:t>
      </w:r>
      <w:r>
        <w:rPr>
          <w:rFonts w:hint="eastAsia" w:ascii="宋体" w:hAnsi="宋体"/>
          <w:color w:val="000000"/>
          <w:kern w:val="0"/>
        </w:rPr>
        <w:t>7本项目不接受联合体投标。</w:t>
      </w:r>
    </w:p>
    <w:p>
      <w:pPr>
        <w:widowControl/>
        <w:spacing w:line="360" w:lineRule="auto"/>
        <w:ind w:left="120" w:leftChars="57" w:right="-153" w:firstLine="315" w:firstLineChars="150"/>
        <w:rPr>
          <w:rFonts w:hint="eastAsia" w:ascii="宋体" w:hAns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8截止投标报名时，被河南省国土资源厅通报批评正在整改中、信用等级被河南省土地整理中心评定为</w:t>
      </w:r>
      <w:r>
        <w:rPr>
          <w:rFonts w:ascii="宋体" w:hAnsi="宋体"/>
          <w:color w:val="auto"/>
          <w:kern w:val="0"/>
          <w:highlight w:val="none"/>
        </w:rPr>
        <w:t>B</w:t>
      </w:r>
      <w:r>
        <w:rPr>
          <w:rFonts w:hint="eastAsia" w:ascii="宋体" w:hAnsi="宋体"/>
          <w:color w:val="auto"/>
          <w:kern w:val="0"/>
          <w:highlight w:val="none"/>
        </w:rPr>
        <w:t>级及以下或被省（市）土地整理中心限制投标的均不得参与本工程的投标报名。</w:t>
      </w:r>
    </w:p>
    <w:p>
      <w:pPr>
        <w:widowControl/>
        <w:spacing w:line="360" w:lineRule="auto"/>
        <w:ind w:left="120" w:leftChars="57" w:right="-153" w:firstLine="315" w:firstLineChars="150"/>
        <w:rPr>
          <w:rFonts w:hint="eastAsia" w:ascii="宋体" w:hAnsi="宋体"/>
          <w:color w:val="000000"/>
          <w:kern w:val="0"/>
        </w:rPr>
      </w:pPr>
      <w:r>
        <w:rPr>
          <w:rFonts w:hint="eastAsia" w:ascii="宋体" w:hAnsi="宋体"/>
          <w:color w:val="000000"/>
          <w:kern w:val="0"/>
        </w:rPr>
        <w:t>3.9投标人须具备良好的社会信誉：没有处于被责令停产、停业或投标资格被暂停取消状态。投标人需提供 “信用中国”网站（</w:t>
      </w:r>
      <w:r>
        <w:rPr>
          <w:rFonts w:ascii="宋体" w:hAnsi="宋体"/>
          <w:color w:val="000000"/>
          <w:kern w:val="0"/>
        </w:rPr>
        <w:fldChar w:fldCharType="begin"/>
      </w:r>
      <w:r>
        <w:rPr>
          <w:rFonts w:ascii="宋体" w:hAnsi="宋体"/>
          <w:color w:val="000000"/>
          <w:kern w:val="0"/>
        </w:rPr>
        <w:instrText xml:space="preserve">HYPERLINK "../../Microsoft/Windows/Microsoft/Windows/Temporary Internet Files/Content.Word/禹州市2019年磨街乡刘门村（第二批）空心村拆除复垦项目招标文件10.26.doc"</w:instrText>
      </w:r>
      <w:r>
        <w:rPr>
          <w:rFonts w:ascii="宋体" w:hAnsi="宋体"/>
          <w:color w:val="000000"/>
          <w:kern w:val="0"/>
        </w:rPr>
        <w:fldChar w:fldCharType="separate"/>
      </w:r>
      <w:r>
        <w:rPr>
          <w:rStyle w:val="9"/>
          <w:rFonts w:hint="eastAsia"/>
        </w:rPr>
        <w:t>www.creditchina.gov.cn</w:t>
      </w:r>
      <w:r>
        <w:rPr>
          <w:rFonts w:ascii="宋体" w:hAnsi="宋体"/>
          <w:color w:val="000000"/>
          <w:kern w:val="0"/>
        </w:rPr>
        <w:fldChar w:fldCharType="end"/>
      </w:r>
      <w:r>
        <w:rPr>
          <w:rFonts w:hint="eastAsia" w:ascii="宋体" w:hAnsi="宋体"/>
          <w:color w:val="000000"/>
          <w:kern w:val="0"/>
        </w:rPr>
        <w:t>）的“失信被执行人”和“重大税收违法案件当事人名单”、“中国政府采购”网站（</w:t>
      </w:r>
      <w:r>
        <w:rPr>
          <w:rFonts w:ascii="宋体" w:hAnsi="宋体"/>
          <w:color w:val="000000"/>
          <w:kern w:val="0"/>
        </w:rPr>
        <w:fldChar w:fldCharType="begin"/>
      </w:r>
      <w:r>
        <w:rPr>
          <w:rFonts w:ascii="宋体" w:hAnsi="宋体"/>
          <w:color w:val="000000"/>
          <w:kern w:val="0"/>
        </w:rPr>
        <w:instrText xml:space="preserve">HYPERLINK "../../Microsoft/Windows/Microsoft/Windows/Temporary Internet Files/Content.Word/禹州市2019年磨街乡刘门村（第二批）空心村拆除复垦项目招标文件10.26.doc"</w:instrText>
      </w:r>
      <w:r>
        <w:rPr>
          <w:rFonts w:ascii="宋体" w:hAnsi="宋体"/>
          <w:color w:val="000000"/>
          <w:kern w:val="0"/>
        </w:rPr>
        <w:fldChar w:fldCharType="separate"/>
      </w:r>
      <w:r>
        <w:rPr>
          <w:rStyle w:val="9"/>
          <w:rFonts w:hint="eastAsia"/>
        </w:rPr>
        <w:t>www.ccgp.gov.cn</w:t>
      </w:r>
      <w:r>
        <w:rPr>
          <w:rFonts w:ascii="宋体" w:hAnsi="宋体"/>
          <w:color w:val="000000"/>
          <w:kern w:val="0"/>
        </w:rPr>
        <w:fldChar w:fldCharType="end"/>
      </w:r>
      <w:r>
        <w:rPr>
          <w:rFonts w:hint="eastAsia" w:ascii="宋体" w:hAnsi="宋体"/>
          <w:color w:val="000000"/>
          <w:kern w:val="0"/>
        </w:rPr>
        <w:t>）的“政府采购严重违法失信行为记录名单”查询结果页面截图，若有不良记录，报名无效（执行财库【2016】125号文）（以网上公示为准）。</w:t>
      </w:r>
    </w:p>
    <w:p>
      <w:pPr>
        <w:widowControl/>
        <w:spacing w:line="360" w:lineRule="auto"/>
        <w:ind w:left="120" w:leftChars="57" w:right="-153" w:firstLine="422" w:firstLineChars="200"/>
        <w:rPr>
          <w:rFonts w:ascii="宋体" w:hAnsi="宋体"/>
          <w:b/>
          <w:color w:val="000000"/>
          <w:kern w:val="0"/>
        </w:rPr>
      </w:pPr>
      <w:r>
        <w:rPr>
          <w:rFonts w:hint="eastAsia" w:ascii="宋体" w:hAnsi="宋体"/>
          <w:b/>
          <w:color w:val="000000"/>
          <w:kern w:val="0"/>
        </w:rPr>
        <w:t>注：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pPr>
        <w:widowControl/>
        <w:spacing w:line="360" w:lineRule="auto"/>
        <w:ind w:right="-153"/>
        <w:rPr>
          <w:rFonts w:ascii="宋体" w:hAnsi="宋体"/>
          <w:b/>
          <w:bCs/>
          <w:color w:val="000000"/>
          <w:kern w:val="0"/>
        </w:rPr>
      </w:pPr>
      <w:r>
        <w:rPr>
          <w:rFonts w:ascii="宋体" w:hAnsi="宋体"/>
          <w:b/>
          <w:bCs/>
          <w:color w:val="000000"/>
          <w:kern w:val="0"/>
        </w:rPr>
        <w:t>4</w:t>
      </w:r>
      <w:r>
        <w:rPr>
          <w:rFonts w:hint="eastAsia" w:ascii="宋体" w:hAnsi="宋体"/>
          <w:b/>
          <w:bCs/>
          <w:color w:val="000000"/>
          <w:kern w:val="0"/>
        </w:rPr>
        <w:t>、报名时间、地点</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4.1</w:t>
      </w:r>
      <w:r>
        <w:rPr>
          <w:rFonts w:hint="eastAsia" w:ascii="宋体" w:hAnsi="宋体"/>
          <w:color w:val="000000"/>
          <w:kern w:val="0"/>
        </w:rPr>
        <w:t>报名截止时间：</w:t>
      </w:r>
      <w:r>
        <w:rPr>
          <w:rFonts w:hint="eastAsia" w:ascii="宋体" w:hAnsi="宋体"/>
          <w:color w:val="auto"/>
          <w:kern w:val="0"/>
        </w:rPr>
        <w:t>2020年</w:t>
      </w:r>
      <w:r>
        <w:rPr>
          <w:rFonts w:hint="eastAsia" w:ascii="宋体" w:hAnsi="宋体"/>
          <w:color w:val="auto"/>
          <w:kern w:val="0"/>
          <w:lang w:val="en-US" w:eastAsia="zh-CN"/>
        </w:rPr>
        <w:t xml:space="preserve">  6 </w:t>
      </w:r>
      <w:r>
        <w:rPr>
          <w:rFonts w:hint="eastAsia" w:ascii="宋体" w:hAnsi="宋体"/>
          <w:color w:val="auto"/>
          <w:kern w:val="0"/>
        </w:rPr>
        <w:t>月</w:t>
      </w:r>
      <w:r>
        <w:rPr>
          <w:rFonts w:hint="eastAsia" w:ascii="宋体" w:hAnsi="宋体"/>
          <w:color w:val="auto"/>
          <w:kern w:val="0"/>
          <w:lang w:val="en-US" w:eastAsia="zh-CN"/>
        </w:rPr>
        <w:t xml:space="preserve"> 24  </w:t>
      </w:r>
      <w:r>
        <w:rPr>
          <w:rFonts w:hint="eastAsia" w:ascii="宋体" w:hAnsi="宋体"/>
          <w:color w:val="auto"/>
          <w:kern w:val="0"/>
        </w:rPr>
        <w:t>日上午</w:t>
      </w:r>
      <w:r>
        <w:rPr>
          <w:rFonts w:hint="eastAsia" w:ascii="宋体" w:hAnsi="宋体"/>
          <w:color w:val="auto"/>
          <w:kern w:val="0"/>
          <w:lang w:val="en-US" w:eastAsia="zh-CN"/>
        </w:rPr>
        <w:t xml:space="preserve"> 10  </w:t>
      </w:r>
      <w:r>
        <w:rPr>
          <w:rFonts w:hint="eastAsia" w:ascii="宋体" w:hAnsi="宋体"/>
          <w:color w:val="auto"/>
          <w:kern w:val="0"/>
        </w:rPr>
        <w:t>时</w:t>
      </w:r>
      <w:r>
        <w:rPr>
          <w:rFonts w:hint="eastAsia" w:ascii="宋体" w:hAnsi="宋体"/>
          <w:color w:val="auto"/>
          <w:kern w:val="0"/>
          <w:lang w:val="en-US" w:eastAsia="zh-CN"/>
        </w:rPr>
        <w:t xml:space="preserve">  00 </w:t>
      </w:r>
      <w:r>
        <w:rPr>
          <w:rFonts w:hint="eastAsia" w:ascii="宋体" w:hAnsi="宋体"/>
          <w:color w:val="auto"/>
          <w:kern w:val="0"/>
        </w:rPr>
        <w:t>分（北京时间）</w:t>
      </w:r>
      <w:r>
        <w:rPr>
          <w:rFonts w:hint="eastAsia" w:ascii="宋体" w:hAnsi="宋体"/>
          <w:color w:val="000000"/>
          <w:kern w:val="0"/>
        </w:rPr>
        <w:t>。</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4.2</w:t>
      </w:r>
      <w:r>
        <w:rPr>
          <w:rFonts w:hint="eastAsia" w:ascii="宋体" w:hAnsi="宋体"/>
          <w:color w:val="000000"/>
          <w:kern w:val="0"/>
        </w:rPr>
        <w:t>报名方式：网上报名。</w:t>
      </w:r>
    </w:p>
    <w:p>
      <w:pPr>
        <w:widowControl/>
        <w:spacing w:line="360" w:lineRule="auto"/>
        <w:ind w:left="120" w:leftChars="57" w:right="-153" w:firstLine="315" w:firstLineChars="150"/>
        <w:jc w:val="left"/>
        <w:rPr>
          <w:rFonts w:ascii="宋体" w:hAnsi="宋体"/>
          <w:color w:val="000000"/>
          <w:kern w:val="0"/>
        </w:rPr>
      </w:pPr>
      <w:r>
        <w:rPr>
          <w:rFonts w:ascii="宋体" w:hAnsi="宋体"/>
          <w:color w:val="000000"/>
          <w:kern w:val="0"/>
        </w:rPr>
        <w:t>4.2.1</w:t>
      </w:r>
      <w:r>
        <w:rPr>
          <w:rFonts w:hint="eastAsia" w:ascii="宋体" w:hAnsi="宋体"/>
          <w:color w:val="000000"/>
          <w:kern w:val="0"/>
        </w:rPr>
        <w:t>注册：持</w:t>
      </w:r>
      <w:r>
        <w:rPr>
          <w:rFonts w:ascii="宋体" w:hAnsi="宋体"/>
          <w:color w:val="000000"/>
          <w:kern w:val="0"/>
        </w:rPr>
        <w:t>CA</w:t>
      </w:r>
      <w:r>
        <w:rPr>
          <w:rFonts w:hint="eastAsia" w:ascii="宋体" w:hAnsi="宋体"/>
          <w:color w:val="000000"/>
          <w:kern w:val="0"/>
        </w:rPr>
        <w:t>数字认证证书，登录【全国公共资源交易平台（河南省·许昌市）】“系统用户注册”入口（</w:t>
      </w:r>
      <w:r>
        <w:rPr>
          <w:rFonts w:ascii="宋体" w:hAnsi="宋体"/>
          <w:color w:val="000000"/>
          <w:kern w:val="0"/>
        </w:rPr>
        <w:fldChar w:fldCharType="begin"/>
      </w:r>
      <w:r>
        <w:rPr>
          <w:rFonts w:ascii="宋体" w:hAnsi="宋体"/>
          <w:color w:val="000000"/>
          <w:kern w:val="0"/>
        </w:rPr>
        <w:instrText xml:space="preserve">HYPERLINK "../../Microsoft/Windows/Microsoft/Windows/Temporary Internet Files/Content.Word/禹州市2019年磨街乡刘门村（第二批）空心村拆除复垦项目招标文件10.26.doc"</w:instrText>
      </w:r>
      <w:r>
        <w:rPr>
          <w:rFonts w:ascii="宋体" w:hAnsi="宋体"/>
          <w:color w:val="000000"/>
          <w:kern w:val="0"/>
        </w:rPr>
        <w:fldChar w:fldCharType="separate"/>
      </w:r>
      <w:r>
        <w:rPr>
          <w:rStyle w:val="9"/>
        </w:rPr>
        <w:t>http://221.14.6.70:8088/ggzy/eps/public/RegistAllJcxx.html</w:t>
      </w:r>
      <w:r>
        <w:rPr>
          <w:rFonts w:ascii="宋体" w:hAnsi="宋体"/>
          <w:color w:val="000000"/>
          <w:kern w:val="0"/>
        </w:rPr>
        <w:fldChar w:fldCharType="end"/>
      </w:r>
      <w:r>
        <w:rPr>
          <w:rFonts w:hint="eastAsia" w:ascii="宋体" w:hAnsi="宋体"/>
          <w:color w:val="000000"/>
          <w:kern w:val="0"/>
        </w:rPr>
        <w:t>）进行免费注册登记（详见网站首页“常见问题解答</w:t>
      </w:r>
      <w:r>
        <w:rPr>
          <w:rFonts w:ascii="宋体" w:hAnsi="宋体"/>
          <w:color w:val="000000"/>
          <w:kern w:val="0"/>
        </w:rPr>
        <w:t>-</w:t>
      </w:r>
      <w:r>
        <w:rPr>
          <w:rFonts w:hint="eastAsia" w:ascii="宋体" w:hAnsi="宋体"/>
          <w:color w:val="000000"/>
          <w:kern w:val="0"/>
        </w:rPr>
        <w:t>诚信库网上注册相关资料下载”）。</w:t>
      </w:r>
    </w:p>
    <w:p>
      <w:pPr>
        <w:widowControl/>
        <w:spacing w:line="360" w:lineRule="auto"/>
        <w:ind w:left="120" w:leftChars="57" w:right="-153" w:firstLine="315" w:firstLineChars="150"/>
        <w:rPr>
          <w:rFonts w:ascii="宋体" w:hAnsi="宋体"/>
          <w:color w:val="000000"/>
          <w:kern w:val="0"/>
        </w:rPr>
      </w:pPr>
      <w:r>
        <w:rPr>
          <w:rFonts w:ascii="宋体" w:hAnsi="宋体"/>
          <w:color w:val="000000"/>
          <w:kern w:val="0"/>
        </w:rPr>
        <w:t>4.2.2</w:t>
      </w:r>
      <w:r>
        <w:rPr>
          <w:rFonts w:hint="eastAsia" w:ascii="宋体" w:hAnsi="宋体"/>
          <w:color w:val="000000"/>
          <w:kern w:val="0"/>
        </w:rPr>
        <w:t>报名：登录【全国公共资源交易平台（河南省·许昌市）】“投标人</w:t>
      </w:r>
      <w:r>
        <w:rPr>
          <w:rFonts w:ascii="宋体" w:hAnsi="宋体"/>
          <w:color w:val="000000"/>
          <w:kern w:val="0"/>
        </w:rPr>
        <w:t>/</w:t>
      </w:r>
      <w:r>
        <w:rPr>
          <w:rFonts w:hint="eastAsia" w:ascii="宋体" w:hAnsi="宋体"/>
          <w:color w:val="000000"/>
          <w:kern w:val="0"/>
        </w:rPr>
        <w:t>供应商登录”入口（</w:t>
      </w:r>
      <w:r>
        <w:rPr>
          <w:rFonts w:ascii="宋体" w:hAnsi="宋体"/>
          <w:color w:val="000000"/>
          <w:kern w:val="0"/>
        </w:rPr>
        <w:fldChar w:fldCharType="begin"/>
      </w:r>
      <w:r>
        <w:rPr>
          <w:rFonts w:ascii="宋体" w:hAnsi="宋体"/>
          <w:color w:val="000000"/>
          <w:kern w:val="0"/>
        </w:rPr>
        <w:instrText xml:space="preserve">HYPERLINK "../../Microsoft/Windows/Microsoft/Windows/Temporary Internet Files/Content.Word/禹州市2019年磨街乡刘门村（第二批）空心村拆除复垦项目招标文件10.26.doc"</w:instrText>
      </w:r>
      <w:r>
        <w:rPr>
          <w:rFonts w:ascii="宋体" w:hAnsi="宋体"/>
          <w:color w:val="000000"/>
          <w:kern w:val="0"/>
        </w:rPr>
        <w:fldChar w:fldCharType="separate"/>
      </w:r>
      <w:r>
        <w:rPr>
          <w:rStyle w:val="9"/>
        </w:rPr>
        <w:t>http://221.14.6.70:8088/ggzy/</w:t>
      </w:r>
      <w:r>
        <w:rPr>
          <w:rFonts w:ascii="宋体" w:hAnsi="宋体"/>
          <w:color w:val="000000"/>
          <w:kern w:val="0"/>
        </w:rPr>
        <w:fldChar w:fldCharType="end"/>
      </w:r>
      <w:r>
        <w:rPr>
          <w:rFonts w:hint="eastAsia" w:ascii="宋体" w:hAnsi="宋体"/>
          <w:color w:val="000000"/>
          <w:kern w:val="0"/>
        </w:rPr>
        <w:t>），在报名期限内报名。（详见网站首页“常见问题解答</w:t>
      </w:r>
      <w:r>
        <w:rPr>
          <w:rFonts w:ascii="宋体" w:hAnsi="宋体"/>
          <w:color w:val="000000"/>
          <w:kern w:val="0"/>
        </w:rPr>
        <w:t>-</w:t>
      </w:r>
      <w:r>
        <w:rPr>
          <w:rFonts w:hint="eastAsia" w:ascii="宋体" w:hAnsi="宋体"/>
          <w:color w:val="000000"/>
          <w:kern w:val="0"/>
        </w:rPr>
        <w:t>交易系统操作手册”）。</w:t>
      </w:r>
    </w:p>
    <w:p>
      <w:pPr>
        <w:widowControl/>
        <w:spacing w:line="360" w:lineRule="auto"/>
        <w:ind w:right="-153"/>
        <w:rPr>
          <w:rFonts w:ascii="宋体" w:hAnsi="宋体"/>
          <w:b/>
          <w:bCs/>
          <w:color w:val="000000"/>
          <w:kern w:val="0"/>
        </w:rPr>
      </w:pPr>
      <w:r>
        <w:rPr>
          <w:rFonts w:ascii="宋体" w:hAnsi="宋体"/>
          <w:b/>
          <w:bCs/>
          <w:color w:val="000000"/>
          <w:kern w:val="0"/>
        </w:rPr>
        <w:t>5</w:t>
      </w:r>
      <w:r>
        <w:rPr>
          <w:rFonts w:hint="eastAsia" w:ascii="宋体" w:hAnsi="宋体"/>
          <w:b/>
          <w:bCs/>
          <w:color w:val="000000"/>
          <w:kern w:val="0"/>
        </w:rPr>
        <w:t>、招标文件、工程量清单和施工图纸的获取</w:t>
      </w:r>
    </w:p>
    <w:p>
      <w:pPr>
        <w:spacing w:line="360" w:lineRule="auto"/>
        <w:ind w:left="-105" w:leftChars="-50" w:right="-105" w:rightChars="-50" w:firstLine="420" w:firstLineChars="200"/>
        <w:rPr>
          <w:rFonts w:ascii="宋体" w:hAnsi="宋体"/>
        </w:rPr>
      </w:pPr>
      <w:r>
        <w:rPr>
          <w:rFonts w:ascii="宋体" w:hAnsi="宋体"/>
        </w:rPr>
        <w:t>5.1</w:t>
      </w:r>
      <w:r>
        <w:rPr>
          <w:rFonts w:hint="eastAsia" w:ascii="宋体" w:hAnsi="宋体"/>
        </w:rPr>
        <w:t>招标文件和工程量清单的获取：投标文件递交截止时间前均可在《全国公共资源交易平台（河南省·许昌市）》（</w:t>
      </w:r>
      <w:r>
        <w:rPr>
          <w:rFonts w:ascii="宋体" w:hAnsi="宋体"/>
        </w:rPr>
        <w:fldChar w:fldCharType="begin"/>
      </w:r>
      <w:r>
        <w:rPr>
          <w:rFonts w:ascii="宋体" w:hAnsi="宋体"/>
        </w:rPr>
        <w:instrText xml:space="preserve">HYPERLINK "../../Microsoft/Windows/Microsoft/Windows/Temporary Internet Files/Content.Word/禹州市2019年磨街乡刘门村（第二批）空心村拆除复垦项目招标文件10.26.doc"</w:instrText>
      </w:r>
      <w:r>
        <w:rPr>
          <w:rFonts w:ascii="宋体" w:hAnsi="宋体"/>
        </w:rPr>
        <w:fldChar w:fldCharType="separate"/>
      </w:r>
      <w:r>
        <w:rPr>
          <w:rStyle w:val="9"/>
          <w:rFonts w:hint="eastAsia"/>
        </w:rPr>
        <w:t>http://ggzy.xuchang.gov.cn/</w:t>
      </w:r>
      <w:r>
        <w:rPr>
          <w:rFonts w:ascii="宋体" w:hAnsi="宋体"/>
        </w:rPr>
        <w:fldChar w:fldCharType="end"/>
      </w:r>
      <w:r>
        <w:rPr>
          <w:rFonts w:hint="eastAsia" w:ascii="宋体" w:hAnsi="宋体"/>
        </w:rPr>
        <w:t>），通过“投标人/供应商登录” 入口自行下载。</w:t>
      </w:r>
    </w:p>
    <w:p>
      <w:pPr>
        <w:spacing w:line="360" w:lineRule="auto"/>
        <w:ind w:left="-105" w:leftChars="-50" w:right="-105" w:rightChars="-50" w:firstLine="420" w:firstLineChars="200"/>
        <w:rPr>
          <w:rFonts w:ascii="宋体" w:hAnsi="宋体"/>
        </w:rPr>
      </w:pPr>
      <w:r>
        <w:rPr>
          <w:rFonts w:ascii="宋体" w:hAnsi="宋体"/>
        </w:rPr>
        <w:t>5.2</w:t>
      </w:r>
      <w:r>
        <w:rPr>
          <w:rFonts w:hint="eastAsia" w:ascii="宋体" w:hAnsi="宋体"/>
        </w:rPr>
        <w:t>施工图纸下载：按照招标文件中第二章投标人须知前附表所给的网址自行下载。</w:t>
      </w:r>
    </w:p>
    <w:p>
      <w:pPr>
        <w:spacing w:line="360" w:lineRule="auto"/>
        <w:ind w:left="-105" w:leftChars="-50" w:right="-105" w:rightChars="-50" w:firstLine="420" w:firstLineChars="200"/>
        <w:rPr>
          <w:rFonts w:hint="eastAsia" w:ascii="宋体" w:hAnsi="宋体"/>
          <w:highlight w:val="none"/>
        </w:rPr>
      </w:pPr>
      <w:r>
        <w:rPr>
          <w:rFonts w:ascii="宋体" w:hAnsi="宋体"/>
          <w:highlight w:val="none"/>
        </w:rPr>
        <w:t>5.3</w:t>
      </w:r>
      <w:r>
        <w:rPr>
          <w:rFonts w:hint="eastAsia" w:ascii="宋体" w:hAnsi="宋体"/>
          <w:highlight w:val="none"/>
        </w:rPr>
        <w:t>招标文件每套售价</w:t>
      </w:r>
      <w:r>
        <w:rPr>
          <w:rFonts w:ascii="宋体" w:hAnsi="宋体"/>
          <w:highlight w:val="none"/>
        </w:rPr>
        <w:t>500</w:t>
      </w:r>
      <w:r>
        <w:rPr>
          <w:rFonts w:hint="eastAsia" w:ascii="宋体" w:hAnsi="宋体"/>
          <w:highlight w:val="none"/>
        </w:rPr>
        <w:t>元，</w:t>
      </w:r>
      <w:r>
        <w:rPr>
          <w:rFonts w:hint="eastAsia" w:ascii="宋体" w:hAnsi="宋体"/>
          <w:highlight w:val="none"/>
          <w:lang w:val="en-US" w:eastAsia="zh-CN"/>
        </w:rPr>
        <w:t>投标人于开标时在规定时间内转账至支付宝，支付宝帐号开标时临时公布。逾期或拒交招标文件费用的，视为放弃投标，投标文件不予解密。（转账时请注明项目编号、标段及公司名称）。</w:t>
      </w:r>
    </w:p>
    <w:p>
      <w:pPr>
        <w:spacing w:line="360" w:lineRule="auto"/>
        <w:ind w:left="-105" w:leftChars="-50" w:right="-105" w:rightChars="-50" w:firstLine="420" w:firstLineChars="200"/>
        <w:rPr>
          <w:rFonts w:ascii="宋体" w:hAnsi="宋体"/>
        </w:rPr>
      </w:pPr>
      <w:r>
        <w:rPr>
          <w:rFonts w:ascii="宋体" w:hAnsi="宋体"/>
        </w:rPr>
        <w:t>5.4</w:t>
      </w:r>
      <w:r>
        <w:rPr>
          <w:rFonts w:hint="eastAsia" w:ascii="宋体" w:hAnsi="宋体"/>
        </w:rPr>
        <w:t>特别提示：该项目所有澄清、修改、答疑、变更均通过全国公共资源交易平台（河南省·许昌市）发布，不再另行通知，请各潜在投标人及时关注全国公共资源交易平台（河南省·许昌市）对该项目有关信息的发布。</w:t>
      </w:r>
    </w:p>
    <w:p>
      <w:pPr>
        <w:widowControl/>
        <w:spacing w:line="360" w:lineRule="auto"/>
        <w:ind w:right="-153"/>
        <w:rPr>
          <w:rFonts w:ascii="宋体" w:hAnsi="宋体"/>
          <w:b/>
          <w:bCs/>
          <w:color w:val="000000"/>
          <w:kern w:val="0"/>
        </w:rPr>
      </w:pPr>
      <w:r>
        <w:rPr>
          <w:rFonts w:ascii="宋体" w:hAnsi="宋体"/>
          <w:b/>
          <w:bCs/>
          <w:color w:val="000000"/>
          <w:kern w:val="0"/>
        </w:rPr>
        <w:t>6</w:t>
      </w:r>
      <w:r>
        <w:rPr>
          <w:rFonts w:hint="eastAsia" w:ascii="宋体" w:hAnsi="宋体"/>
          <w:b/>
          <w:bCs/>
          <w:color w:val="000000"/>
          <w:kern w:val="0"/>
        </w:rPr>
        <w:t>、投标文件的递交</w:t>
      </w:r>
    </w:p>
    <w:p>
      <w:pPr>
        <w:spacing w:line="360" w:lineRule="auto"/>
        <w:ind w:left="-105" w:leftChars="-50" w:right="-105" w:rightChars="-50" w:firstLine="420" w:firstLineChars="200"/>
        <w:rPr>
          <w:rFonts w:hint="eastAsia" w:ascii="宋体" w:hAnsi="宋体"/>
        </w:rPr>
      </w:pPr>
      <w:r>
        <w:rPr>
          <w:rFonts w:hint="eastAsia" w:ascii="宋体" w:hAnsi="宋体"/>
        </w:rPr>
        <w:t xml:space="preserve">6.1 </w:t>
      </w:r>
      <w:r>
        <w:rPr>
          <w:rFonts w:hint="eastAsia" w:ascii="宋体" w:hAnsi="宋体"/>
          <w:lang w:val="en-US" w:eastAsia="zh-CN"/>
        </w:rPr>
        <w:t>本项目为全流程电子化交易项目，投标人应按规定在投标截止时间（同开标时间）前通过《全国公共资源交易平台(河南省▪许昌市)》公共资源交易系统成功上传本项目加密电子投标文件。</w:t>
      </w:r>
    </w:p>
    <w:p>
      <w:pPr>
        <w:spacing w:line="360" w:lineRule="auto"/>
        <w:ind w:left="-105" w:leftChars="-50" w:right="-105" w:rightChars="-50" w:firstLine="420" w:firstLineChars="200"/>
        <w:rPr>
          <w:rFonts w:hint="eastAsia" w:ascii="宋体" w:hAnsi="宋体"/>
        </w:rPr>
      </w:pPr>
      <w:r>
        <w:rPr>
          <w:rFonts w:hint="eastAsia" w:ascii="宋体" w:hAnsi="宋体"/>
        </w:rPr>
        <w:t>6.2 投标文件提交的截止时间及开标时间：</w:t>
      </w:r>
      <w:r>
        <w:rPr>
          <w:rFonts w:hint="eastAsia" w:ascii="宋体" w:hAnsi="宋体"/>
          <w:color w:val="auto"/>
          <w:kern w:val="0"/>
        </w:rPr>
        <w:t>2020年</w:t>
      </w:r>
      <w:r>
        <w:rPr>
          <w:rFonts w:hint="eastAsia" w:ascii="宋体" w:hAnsi="宋体"/>
          <w:color w:val="auto"/>
          <w:kern w:val="0"/>
          <w:lang w:val="en-US" w:eastAsia="zh-CN"/>
        </w:rPr>
        <w:t xml:space="preserve">  6 </w:t>
      </w:r>
      <w:r>
        <w:rPr>
          <w:rFonts w:hint="eastAsia" w:ascii="宋体" w:hAnsi="宋体"/>
          <w:color w:val="auto"/>
          <w:kern w:val="0"/>
        </w:rPr>
        <w:t>月</w:t>
      </w:r>
      <w:r>
        <w:rPr>
          <w:rFonts w:hint="eastAsia" w:ascii="宋体" w:hAnsi="宋体"/>
          <w:color w:val="auto"/>
          <w:kern w:val="0"/>
          <w:lang w:val="en-US" w:eastAsia="zh-CN"/>
        </w:rPr>
        <w:t xml:space="preserve"> 24  </w:t>
      </w:r>
      <w:r>
        <w:rPr>
          <w:rFonts w:hint="eastAsia" w:ascii="宋体" w:hAnsi="宋体"/>
          <w:color w:val="auto"/>
          <w:kern w:val="0"/>
        </w:rPr>
        <w:t>日上午</w:t>
      </w:r>
      <w:r>
        <w:rPr>
          <w:rFonts w:hint="eastAsia" w:ascii="宋体" w:hAnsi="宋体"/>
          <w:color w:val="auto"/>
          <w:kern w:val="0"/>
          <w:lang w:val="en-US" w:eastAsia="zh-CN"/>
        </w:rPr>
        <w:t xml:space="preserve"> 10  </w:t>
      </w:r>
      <w:r>
        <w:rPr>
          <w:rFonts w:hint="eastAsia" w:ascii="宋体" w:hAnsi="宋体"/>
          <w:color w:val="auto"/>
          <w:kern w:val="0"/>
        </w:rPr>
        <w:t>时</w:t>
      </w:r>
      <w:r>
        <w:rPr>
          <w:rFonts w:hint="eastAsia" w:ascii="宋体" w:hAnsi="宋体"/>
          <w:color w:val="auto"/>
          <w:kern w:val="0"/>
          <w:lang w:val="en-US" w:eastAsia="zh-CN"/>
        </w:rPr>
        <w:t xml:space="preserve">  00 </w:t>
      </w:r>
      <w:r>
        <w:rPr>
          <w:rFonts w:hint="eastAsia" w:ascii="宋体" w:hAnsi="宋体"/>
          <w:color w:val="auto"/>
          <w:kern w:val="0"/>
        </w:rPr>
        <w:t>分</w:t>
      </w:r>
      <w:r>
        <w:rPr>
          <w:rFonts w:hint="eastAsia" w:ascii="宋体" w:hAnsi="宋体"/>
          <w:color w:val="auto"/>
        </w:rPr>
        <w:t>（北京时间）。</w:t>
      </w:r>
    </w:p>
    <w:p>
      <w:pPr>
        <w:spacing w:line="360" w:lineRule="auto"/>
        <w:ind w:left="-105" w:leftChars="-50" w:right="-105" w:rightChars="-50" w:firstLine="420" w:firstLineChars="200"/>
        <w:rPr>
          <w:rFonts w:hint="eastAsia" w:ascii="宋体" w:hAnsi="宋体"/>
          <w:lang w:val="en-US" w:eastAsia="zh-CN"/>
        </w:rPr>
      </w:pPr>
      <w:r>
        <w:rPr>
          <w:rFonts w:hint="eastAsia" w:ascii="宋体" w:hAnsi="宋体"/>
          <w:lang w:val="en-US" w:eastAsia="zh-CN"/>
        </w:rPr>
        <w:t>6.3招标人（代理机构）线上开标地点：禹州市公共资源交易中心开标2室（禹州市行政服务中心楼9楼）。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360" w:lineRule="auto"/>
        <w:ind w:left="-105" w:leftChars="-50" w:right="-105" w:rightChars="-50" w:firstLine="420" w:firstLineChars="200"/>
        <w:rPr>
          <w:rFonts w:hint="eastAsia" w:ascii="宋体" w:hAnsi="宋体"/>
          <w:lang w:val="en-US" w:eastAsia="zh-CN"/>
        </w:rPr>
      </w:pPr>
      <w:r>
        <w:rPr>
          <w:rFonts w:hint="eastAsia" w:ascii="宋体" w:hAnsi="宋体"/>
          <w:lang w:val="en-US" w:eastAsia="zh-CN"/>
        </w:rPr>
        <w:t>6.4逾期送达（未成功上传）的或者未按规定解密的电子投标文件，招标人不予受理。</w:t>
      </w:r>
    </w:p>
    <w:p>
      <w:pPr>
        <w:adjustRightInd w:val="0"/>
        <w:snapToGrid w:val="0"/>
        <w:spacing w:line="360" w:lineRule="auto"/>
        <w:rPr>
          <w:rFonts w:ascii="宋体" w:hAnsi="宋体" w:cs="宋体"/>
          <w:b/>
          <w:bCs/>
        </w:rPr>
      </w:pPr>
      <w:r>
        <w:rPr>
          <w:rFonts w:ascii="宋体" w:hAnsi="宋体"/>
          <w:b/>
          <w:bCs/>
          <w:color w:val="000000"/>
          <w:kern w:val="0"/>
        </w:rPr>
        <w:t>7</w:t>
      </w:r>
      <w:r>
        <w:rPr>
          <w:rFonts w:hint="eastAsia" w:ascii="宋体" w:hAnsi="宋体"/>
          <w:b/>
          <w:bCs/>
          <w:color w:val="000000"/>
          <w:kern w:val="0"/>
        </w:rPr>
        <w:t>、</w:t>
      </w:r>
      <w:r>
        <w:rPr>
          <w:rFonts w:hint="eastAsia" w:ascii="宋体" w:hAnsi="宋体" w:cs="宋体"/>
          <w:b/>
          <w:bCs/>
        </w:rPr>
        <w:t>发布公告的媒介</w:t>
      </w:r>
    </w:p>
    <w:p>
      <w:pPr>
        <w:spacing w:line="360" w:lineRule="auto"/>
        <w:ind w:firstLine="420" w:firstLineChars="200"/>
        <w:rPr>
          <w:rFonts w:ascii="宋体" w:hAnsi="宋体" w:cs="宋体"/>
          <w:kern w:val="0"/>
        </w:rPr>
      </w:pPr>
      <w:r>
        <w:rPr>
          <w:rFonts w:hint="eastAsia" w:ascii="宋体" w:hAnsi="宋体" w:cs="宋体"/>
        </w:rPr>
        <w:t>本</w:t>
      </w:r>
      <w:r>
        <w:rPr>
          <w:rFonts w:hint="eastAsia" w:ascii="宋体" w:hAnsi="宋体" w:cs="宋体"/>
          <w:kern w:val="0"/>
        </w:rPr>
        <w:t>招标公告同时在《全国公共资源交易平台（河南省·许昌市）》、《河南省电子招标投标公共服务平台》</w:t>
      </w:r>
      <w:r>
        <w:rPr>
          <w:rFonts w:hint="eastAsia" w:ascii="宋体" w:hAnsi="宋体" w:cs="宋体"/>
        </w:rPr>
        <w:t>上公开发布。</w:t>
      </w:r>
    </w:p>
    <w:p>
      <w:pPr>
        <w:pStyle w:val="10"/>
        <w:widowControl/>
        <w:spacing w:line="360" w:lineRule="auto"/>
        <w:ind w:firstLine="0" w:firstLineChars="0"/>
        <w:rPr>
          <w:rFonts w:ascii="宋体" w:hAnsi="宋体" w:cs="宋体"/>
          <w:b/>
        </w:rPr>
      </w:pPr>
      <w:bookmarkStart w:id="0" w:name="_Toc388181008"/>
      <w:bookmarkStart w:id="1" w:name="_Toc24734"/>
      <w:r>
        <w:rPr>
          <w:rFonts w:ascii="宋体" w:hAnsi="宋体" w:cs="宋体"/>
          <w:b/>
        </w:rPr>
        <w:t>8</w:t>
      </w:r>
      <w:r>
        <w:rPr>
          <w:rFonts w:hint="eastAsia" w:ascii="宋体" w:hAnsi="宋体" w:cs="宋体"/>
          <w:b/>
        </w:rPr>
        <w:t>、联系方式</w:t>
      </w:r>
      <w:bookmarkEnd w:id="0"/>
      <w:bookmarkEnd w:id="1"/>
    </w:p>
    <w:p>
      <w:pPr>
        <w:widowControl/>
        <w:spacing w:line="360" w:lineRule="auto"/>
        <w:ind w:right="-153" w:firstLine="315" w:firstLineChars="150"/>
        <w:rPr>
          <w:rFonts w:hint="eastAsia" w:ascii="宋体" w:hAnsi="宋体" w:eastAsia="宋体" w:cs="宋体"/>
          <w:kern w:val="0"/>
          <w:lang w:eastAsia="zh-CN"/>
        </w:rPr>
      </w:pPr>
      <w:r>
        <w:rPr>
          <w:rFonts w:hint="eastAsia" w:ascii="宋体" w:hAnsi="宋体" w:cs="宋体"/>
          <w:kern w:val="0"/>
        </w:rPr>
        <w:t>招标人：</w:t>
      </w:r>
      <w:r>
        <w:rPr>
          <w:rFonts w:hint="eastAsia" w:ascii="宋体" w:hAnsi="宋体" w:cs="宋体"/>
          <w:kern w:val="0"/>
          <w:lang w:eastAsia="zh-CN"/>
        </w:rPr>
        <w:t>禹州市无梁镇人民政府</w:t>
      </w:r>
    </w:p>
    <w:p>
      <w:pPr>
        <w:widowControl/>
        <w:spacing w:line="360" w:lineRule="auto"/>
        <w:ind w:right="-153" w:firstLine="315" w:firstLineChars="150"/>
        <w:rPr>
          <w:rFonts w:hint="eastAsia" w:ascii="宋体" w:hAnsi="宋体" w:cs="宋体"/>
          <w:kern w:val="0"/>
        </w:rPr>
      </w:pPr>
      <w:r>
        <w:rPr>
          <w:rFonts w:hint="eastAsia" w:ascii="宋体" w:hAnsi="宋体" w:cs="宋体"/>
          <w:kern w:val="0"/>
        </w:rPr>
        <w:t>地</w:t>
      </w:r>
      <w:r>
        <w:rPr>
          <w:rFonts w:ascii="宋体" w:hAnsi="宋体" w:cs="宋体"/>
          <w:kern w:val="0"/>
        </w:rPr>
        <w:t xml:space="preserve">  </w:t>
      </w:r>
      <w:r>
        <w:rPr>
          <w:rFonts w:hint="eastAsia" w:ascii="宋体" w:hAnsi="宋体" w:cs="宋体"/>
          <w:kern w:val="0"/>
        </w:rPr>
        <w:t>址：</w:t>
      </w:r>
      <w:r>
        <w:rPr>
          <w:rFonts w:hint="eastAsia" w:ascii="宋体" w:hAnsi="宋体" w:cs="宋体"/>
          <w:kern w:val="0"/>
          <w:lang w:eastAsia="zh-CN"/>
        </w:rPr>
        <w:t>禹州市无梁镇</w:t>
      </w:r>
    </w:p>
    <w:p>
      <w:pPr>
        <w:widowControl/>
        <w:spacing w:line="360" w:lineRule="auto"/>
        <w:ind w:right="-153" w:firstLine="315" w:firstLineChars="150"/>
        <w:rPr>
          <w:rFonts w:hint="eastAsia" w:ascii="宋体" w:hAnsi="宋体" w:cs="宋体"/>
          <w:kern w:val="0"/>
        </w:rPr>
      </w:pPr>
      <w:r>
        <w:rPr>
          <w:rFonts w:hint="eastAsia" w:ascii="宋体" w:hAnsi="宋体" w:cs="宋体"/>
          <w:kern w:val="0"/>
        </w:rPr>
        <w:t>联系人：</w:t>
      </w:r>
      <w:r>
        <w:rPr>
          <w:rFonts w:hint="eastAsia" w:ascii="宋体" w:hAnsi="宋体" w:cs="宋体"/>
          <w:kern w:val="0"/>
          <w:lang w:val="en-US" w:eastAsia="zh-CN"/>
        </w:rPr>
        <w:t>吕先生</w:t>
      </w:r>
    </w:p>
    <w:p>
      <w:pPr>
        <w:widowControl/>
        <w:spacing w:line="360" w:lineRule="auto"/>
        <w:ind w:right="-153" w:firstLine="315" w:firstLineChars="150"/>
        <w:rPr>
          <w:rFonts w:hint="eastAsia" w:ascii="宋体" w:hAnsi="宋体" w:cs="宋体"/>
          <w:kern w:val="0"/>
        </w:rPr>
      </w:pPr>
      <w:r>
        <w:rPr>
          <w:rFonts w:hint="eastAsia" w:ascii="宋体" w:hAnsi="宋体" w:cs="宋体"/>
          <w:kern w:val="0"/>
        </w:rPr>
        <w:t>联系电话：</w:t>
      </w:r>
      <w:r>
        <w:rPr>
          <w:rFonts w:hint="eastAsia" w:ascii="宋体" w:hAnsi="宋体" w:cs="宋体"/>
          <w:kern w:val="0"/>
          <w:lang w:val="en-US" w:eastAsia="zh-CN"/>
        </w:rPr>
        <w:t>0374-8741003</w:t>
      </w:r>
    </w:p>
    <w:p>
      <w:pPr>
        <w:widowControl/>
        <w:spacing w:line="360" w:lineRule="auto"/>
        <w:ind w:right="-153" w:firstLine="315" w:firstLineChars="150"/>
        <w:rPr>
          <w:rFonts w:hint="eastAsia" w:ascii="宋体" w:hAnsi="宋体" w:eastAsia="宋体" w:cs="宋体"/>
          <w:kern w:val="0"/>
          <w:lang w:eastAsia="zh-CN"/>
        </w:rPr>
      </w:pPr>
      <w:r>
        <w:rPr>
          <w:rFonts w:hint="eastAsia" w:ascii="宋体" w:hAnsi="宋体" w:cs="宋体"/>
          <w:kern w:val="0"/>
        </w:rPr>
        <w:t>招标代理机构：</w:t>
      </w:r>
      <w:r>
        <w:rPr>
          <w:rFonts w:hint="eastAsia" w:ascii="宋体" w:hAnsi="宋体" w:cs="宋体"/>
          <w:kern w:val="0"/>
          <w:lang w:eastAsia="zh-CN"/>
        </w:rPr>
        <w:t>安信项目管理有限公司</w:t>
      </w:r>
    </w:p>
    <w:p>
      <w:pPr>
        <w:widowControl/>
        <w:spacing w:line="360" w:lineRule="auto"/>
        <w:ind w:right="-153" w:firstLine="315" w:firstLineChars="150"/>
        <w:rPr>
          <w:rFonts w:ascii="宋体" w:hAnsi="宋体" w:cs="宋体"/>
          <w:kern w:val="0"/>
        </w:rPr>
      </w:pPr>
      <w:r>
        <w:rPr>
          <w:rFonts w:hint="eastAsia" w:ascii="宋体" w:hAnsi="宋体" w:cs="宋体"/>
          <w:kern w:val="0"/>
        </w:rPr>
        <w:t>联系人：</w:t>
      </w:r>
      <w:r>
        <w:rPr>
          <w:rFonts w:hint="eastAsia" w:ascii="宋体" w:hAnsi="宋体" w:cs="宋体"/>
          <w:kern w:val="0"/>
          <w:lang w:val="en-US" w:eastAsia="zh-CN"/>
        </w:rPr>
        <w:t>韩女士</w:t>
      </w:r>
    </w:p>
    <w:p>
      <w:pPr>
        <w:widowControl/>
        <w:spacing w:line="360" w:lineRule="auto"/>
        <w:ind w:right="-153" w:firstLine="315" w:firstLineChars="150"/>
        <w:rPr>
          <w:rFonts w:hint="default" w:ascii="宋体" w:hAnsi="宋体" w:cs="宋体"/>
          <w:kern w:val="0"/>
          <w:lang w:val="en-US"/>
        </w:rPr>
      </w:pPr>
      <w:r>
        <w:rPr>
          <w:rFonts w:hint="eastAsia" w:ascii="宋体" w:hAnsi="宋体" w:cs="宋体"/>
          <w:kern w:val="0"/>
        </w:rPr>
        <w:t>联系电话：</w:t>
      </w:r>
      <w:r>
        <w:rPr>
          <w:rFonts w:hint="eastAsia" w:ascii="宋体" w:hAnsi="宋体" w:cs="宋体"/>
          <w:kern w:val="0"/>
          <w:lang w:val="en-US" w:eastAsia="zh-CN"/>
        </w:rPr>
        <w:t>0371-56666861</w:t>
      </w:r>
    </w:p>
    <w:p>
      <w:pPr>
        <w:widowControl/>
        <w:spacing w:line="360" w:lineRule="auto"/>
        <w:ind w:right="-153" w:firstLine="315" w:firstLineChars="150"/>
        <w:rPr>
          <w:rFonts w:hint="eastAsia" w:ascii="宋体" w:hAnsi="宋体"/>
        </w:rPr>
      </w:pPr>
      <w:r>
        <w:rPr>
          <w:rFonts w:hint="eastAsia" w:ascii="宋体" w:hAnsi="宋体"/>
        </w:rPr>
        <w:t>监督单位：禹州市土地开发整理中心</w:t>
      </w:r>
    </w:p>
    <w:p>
      <w:pPr>
        <w:widowControl/>
        <w:adjustRightInd w:val="0"/>
        <w:snapToGrid w:val="0"/>
        <w:spacing w:line="360" w:lineRule="auto"/>
        <w:rPr>
          <w:rFonts w:hint="eastAsia" w:ascii="宋体" w:hAnsi="宋体"/>
          <w:b/>
        </w:rPr>
      </w:pPr>
      <w:r>
        <w:rPr>
          <w:rFonts w:hint="eastAsia" w:ascii="宋体" w:hAnsi="宋体"/>
          <w:b/>
        </w:rPr>
        <w:t>温馨提示：</w:t>
      </w:r>
    </w:p>
    <w:p>
      <w:pPr>
        <w:widowControl/>
        <w:adjustRightInd w:val="0"/>
        <w:snapToGrid w:val="0"/>
        <w:spacing w:line="360" w:lineRule="auto"/>
        <w:ind w:firstLine="207" w:firstLineChars="99"/>
        <w:rPr>
          <w:rFonts w:hint="eastAsia" w:ascii="宋体" w:hAnsi="宋体"/>
        </w:rPr>
      </w:pPr>
      <w:r>
        <w:rPr>
          <w:rFonts w:hint="eastAsia" w:ascii="宋体" w:hAnsi="宋体"/>
        </w:rPr>
        <w:t>本项目为全流程电子化交易项目，请认真阅读招标文件，并注意以下事项：</w:t>
      </w:r>
    </w:p>
    <w:p>
      <w:pPr>
        <w:numPr>
          <w:ilvl w:val="0"/>
          <w:numId w:val="0"/>
        </w:numPr>
        <w:adjustRightInd w:val="0"/>
        <w:snapToGrid w:val="0"/>
        <w:spacing w:line="360" w:lineRule="auto"/>
        <w:ind w:leftChars="150" w:right="-105" w:rightChars="-50"/>
        <w:rPr>
          <w:rFonts w:hint="eastAsia" w:ascii="宋体" w:hAnsi="宋体"/>
          <w:b/>
        </w:rPr>
      </w:pPr>
      <w:r>
        <w:rPr>
          <w:rFonts w:hint="eastAsia" w:ascii="宋体" w:hAnsi="宋体"/>
          <w:b/>
          <w:lang w:val="en-US" w:eastAsia="zh-CN"/>
        </w:rPr>
        <w:t>1.</w:t>
      </w:r>
      <w:r>
        <w:rPr>
          <w:rFonts w:hint="eastAsia" w:ascii="宋体" w:hAnsi="宋体"/>
          <w:b/>
        </w:rPr>
        <w:t>投标人应按招标文件规定下载、编制、提交电子投标文件。</w:t>
      </w:r>
    </w:p>
    <w:p>
      <w:pPr>
        <w:numPr>
          <w:ilvl w:val="0"/>
          <w:numId w:val="0"/>
        </w:numPr>
        <w:adjustRightInd w:val="0"/>
        <w:snapToGrid w:val="0"/>
        <w:spacing w:line="360" w:lineRule="auto"/>
        <w:ind w:leftChars="150" w:right="-105" w:rightChars="-50"/>
        <w:rPr>
          <w:rFonts w:hint="eastAsia" w:ascii="宋体" w:hAnsi="宋体"/>
          <w:b/>
        </w:rPr>
      </w:pPr>
      <w:r>
        <w:rPr>
          <w:rFonts w:hint="eastAsia" w:ascii="宋体" w:hAnsi="宋体"/>
          <w:b/>
        </w:rPr>
        <w:t>2.电子文件下载、制作、提交期间和开标（电子投标文件的解密）环节，投标人须使用CA数字证书（证书须在有效期内并可正常使用）。</w:t>
      </w:r>
    </w:p>
    <w:p>
      <w:pPr>
        <w:numPr>
          <w:ilvl w:val="0"/>
          <w:numId w:val="0"/>
        </w:numPr>
        <w:adjustRightInd w:val="0"/>
        <w:snapToGrid w:val="0"/>
        <w:spacing w:line="360" w:lineRule="auto"/>
        <w:ind w:leftChars="150" w:right="-105" w:rightChars="-50"/>
        <w:rPr>
          <w:rFonts w:hint="eastAsia" w:ascii="宋体" w:hAnsi="宋体"/>
          <w:b/>
          <w:lang w:val="en-US" w:eastAsia="zh-CN"/>
        </w:rPr>
      </w:pPr>
      <w:r>
        <w:rPr>
          <w:rFonts w:hint="eastAsia" w:ascii="宋体" w:hAnsi="宋体"/>
          <w:b/>
          <w:lang w:val="en-US" w:eastAsia="zh-CN"/>
        </w:rPr>
        <w:t>3.电子投标文件的制作</w:t>
      </w:r>
    </w:p>
    <w:p>
      <w:pPr>
        <w:numPr>
          <w:ilvl w:val="0"/>
          <w:numId w:val="0"/>
        </w:numPr>
        <w:adjustRightInd w:val="0"/>
        <w:snapToGrid w:val="0"/>
        <w:spacing w:line="360" w:lineRule="auto"/>
        <w:ind w:leftChars="150" w:right="-105" w:rightChars="-50" w:firstLine="422" w:firstLineChars="200"/>
        <w:rPr>
          <w:rFonts w:hint="eastAsia" w:ascii="宋体" w:hAnsi="宋体"/>
          <w:b/>
          <w:lang w:val="en-US" w:eastAsia="zh-CN"/>
        </w:rPr>
      </w:pPr>
      <w:r>
        <w:rPr>
          <w:rFonts w:hint="eastAsia" w:ascii="宋体" w:hAnsi="宋体"/>
          <w:b/>
          <w:lang w:val="en-US" w:eastAsia="zh-CN"/>
        </w:rPr>
        <w:t>3.1 投标人登录《全国公共资源交易平台(河南省▪许昌市)》公共资源交易系统（</w:t>
      </w:r>
      <w:r>
        <w:rPr>
          <w:rFonts w:hint="eastAsia" w:ascii="宋体" w:hAnsi="宋体"/>
          <w:b/>
          <w:lang w:val="en-US" w:eastAsia="zh-CN"/>
        </w:rPr>
        <w:fldChar w:fldCharType="begin"/>
      </w:r>
      <w:r>
        <w:rPr>
          <w:rFonts w:hint="eastAsia" w:ascii="宋体" w:hAnsi="宋体"/>
          <w:b/>
          <w:lang w:val="en-US" w:eastAsia="zh-CN"/>
        </w:rPr>
        <w:instrText xml:space="preserve"> HYPERLINK "http://221.14.6.70:8088/ggzy/" </w:instrText>
      </w:r>
      <w:r>
        <w:rPr>
          <w:rFonts w:hint="eastAsia" w:ascii="宋体" w:hAnsi="宋体"/>
          <w:b/>
          <w:lang w:val="en-US" w:eastAsia="zh-CN"/>
        </w:rPr>
        <w:fldChar w:fldCharType="separate"/>
      </w:r>
      <w:r>
        <w:rPr>
          <w:rFonts w:hint="eastAsia" w:ascii="宋体" w:hAnsi="宋体"/>
          <w:b/>
          <w:lang w:val="en-US" w:eastAsia="zh-CN"/>
        </w:rPr>
        <w:t>http://221.14.6.70:8088/ggzy/</w:t>
      </w:r>
      <w:r>
        <w:rPr>
          <w:rFonts w:hint="eastAsia" w:ascii="宋体" w:hAnsi="宋体"/>
          <w:b/>
          <w:lang w:val="en-US" w:eastAsia="zh-CN"/>
        </w:rPr>
        <w:fldChar w:fldCharType="end"/>
      </w:r>
      <w:r>
        <w:rPr>
          <w:rFonts w:hint="eastAsia" w:ascii="宋体" w:hAnsi="宋体"/>
          <w:b/>
          <w:lang w:val="en-US" w:eastAsia="zh-CN"/>
        </w:rPr>
        <w:t>）下载“许昌投标文件制作系统SEARUN 最新版本”，按招标文件要求制作电子投标文件。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电子投标文件的制作，参考《全国公共资源交易平台(河南省▪许昌市)》公共资源交易系统——组件下载——交易系统操作手册（投标人、供应商）。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3.2 投标人须将招标文件要求的资质、业绩、荣誉及相关人员证明材料等资料原件扫描件（或图片）制作到所提交的电子投标文件中。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3.3投标人对同一项目多个标段进行投标的，应分别下载所投标段的招标文件，按标段制作电子投标文件，并按招标文件要求在相应位置加盖投标人电子印章和法人电子印章。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一个标段对应生成一个文件夹（xxxx项目xx标段）,其中后缀名为“.file”的文件用于电子投标使用。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4.投标保证金的提交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4.1使用银行转帐方式提交的，投标人通过基本账户将款项一次足额递交、成功绑定，以收款人到账时间为准。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4.1.1投标人网上下载招标文件并根据每个标段的缴纳说明单在开标截止时间前提交。每个投标人每个项目每个标段只有唯一缴纳账号，切勿重复缴纳或错误缴纳。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4.1.2提交后再次登录</w:t>
      </w:r>
      <w:r>
        <w:rPr>
          <w:rFonts w:hint="eastAsia" w:ascii="宋体" w:hAnsi="宋体" w:cs="Times New Roman"/>
          <w:b/>
          <w:kern w:val="2"/>
          <w:sz w:val="21"/>
          <w:szCs w:val="21"/>
          <w:lang w:val="en-US" w:eastAsia="zh-CN" w:bidi="ar-SA"/>
        </w:rPr>
        <w:fldChar w:fldCharType="begin"/>
      </w:r>
      <w:r>
        <w:rPr>
          <w:rFonts w:hint="eastAsia" w:ascii="宋体" w:hAnsi="宋体" w:cs="Times New Roman"/>
          <w:b/>
          <w:kern w:val="2"/>
          <w:sz w:val="21"/>
          <w:szCs w:val="21"/>
          <w:lang w:val="en-US" w:eastAsia="zh-CN" w:bidi="ar-SA"/>
        </w:rPr>
        <w:instrText xml:space="preserve"> HYPERLINK "http://221.14.6.70:8088/ggzy" </w:instrText>
      </w:r>
      <w:r>
        <w:rPr>
          <w:rFonts w:hint="eastAsia" w:ascii="宋体" w:hAnsi="宋体" w:cs="Times New Roman"/>
          <w:b/>
          <w:kern w:val="2"/>
          <w:sz w:val="21"/>
          <w:szCs w:val="21"/>
          <w:lang w:val="en-US" w:eastAsia="zh-CN" w:bidi="ar-SA"/>
        </w:rPr>
        <w:fldChar w:fldCharType="separate"/>
      </w:r>
      <w:r>
        <w:rPr>
          <w:rFonts w:hint="eastAsia" w:ascii="宋体" w:hAnsi="宋体" w:cs="Times New Roman"/>
          <w:b/>
          <w:kern w:val="2"/>
          <w:sz w:val="21"/>
          <w:szCs w:val="21"/>
          <w:lang w:val="en-US" w:eastAsia="zh-CN" w:bidi="ar-SA"/>
        </w:rPr>
        <w:t>http://221.14.6.70:8088/ggzy</w:t>
      </w:r>
      <w:r>
        <w:rPr>
          <w:rFonts w:hint="eastAsia" w:ascii="宋体" w:hAnsi="宋体" w:cs="Times New Roman"/>
          <w:b/>
          <w:kern w:val="2"/>
          <w:sz w:val="21"/>
          <w:szCs w:val="21"/>
          <w:lang w:val="en-US" w:eastAsia="zh-CN" w:bidi="ar-SA"/>
        </w:rPr>
        <w:fldChar w:fldCharType="end"/>
      </w:r>
      <w:r>
        <w:rPr>
          <w:rFonts w:hint="eastAsia" w:ascii="宋体" w:hAnsi="宋体" w:cs="Times New Roman"/>
          <w:b/>
          <w:kern w:val="2"/>
          <w:sz w:val="21"/>
          <w:szCs w:val="21"/>
          <w:lang w:val="en-US" w:eastAsia="zh-CN" w:bidi="ar-SA"/>
        </w:rPr>
        <w:t>系统，依次点击“会员向导”→“参与投标”→“保证金绑定”→“绑定”进行投标保证金绑定，前述系统显示“禹州公共资源交易中心保证金缴纳回执”表示投标保证金提交完成。未绑定标段的投标保证金，视为未按规定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4.1.3投标人按照所投项目及标段将缴纳凭证“禹州公共资源交易中心保证金缴纳回执”附于投标文件中。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5.加密电子投标文件的提交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5.1电子投标文件应在规定的投标截止时间（开标时间）之前成功提交至【全国公共资源交易平台(河南省▪许昌市)】公共资源交易系统（</w:t>
      </w:r>
      <w:r>
        <w:rPr>
          <w:rFonts w:hint="eastAsia" w:ascii="宋体" w:hAnsi="宋体" w:cs="Times New Roman"/>
          <w:b/>
          <w:kern w:val="2"/>
          <w:sz w:val="21"/>
          <w:szCs w:val="21"/>
          <w:lang w:val="en-US" w:eastAsia="zh-CN" w:bidi="ar-SA"/>
        </w:rPr>
        <w:fldChar w:fldCharType="begin"/>
      </w:r>
      <w:r>
        <w:rPr>
          <w:rFonts w:hint="eastAsia" w:ascii="宋体" w:hAnsi="宋体" w:cs="Times New Roman"/>
          <w:b/>
          <w:kern w:val="2"/>
          <w:sz w:val="21"/>
          <w:szCs w:val="21"/>
          <w:lang w:val="en-US" w:eastAsia="zh-CN" w:bidi="ar-SA"/>
        </w:rPr>
        <w:instrText xml:space="preserve"> HYPERLINK "http://221.14.6.70:8088/ggzy/" </w:instrText>
      </w:r>
      <w:r>
        <w:rPr>
          <w:rFonts w:hint="eastAsia" w:ascii="宋体" w:hAnsi="宋体" w:cs="Times New Roman"/>
          <w:b/>
          <w:kern w:val="2"/>
          <w:sz w:val="21"/>
          <w:szCs w:val="21"/>
          <w:lang w:val="en-US" w:eastAsia="zh-CN" w:bidi="ar-SA"/>
        </w:rPr>
        <w:fldChar w:fldCharType="separate"/>
      </w:r>
      <w:r>
        <w:rPr>
          <w:rFonts w:hint="eastAsia" w:ascii="宋体" w:hAnsi="宋体" w:cs="Times New Roman"/>
          <w:b/>
          <w:kern w:val="2"/>
          <w:sz w:val="21"/>
          <w:szCs w:val="21"/>
          <w:lang w:val="en-US" w:eastAsia="zh-CN" w:bidi="ar-SA"/>
        </w:rPr>
        <w:t>http://221.14.6.70:8088/ggzy/</w:t>
      </w:r>
      <w:r>
        <w:rPr>
          <w:rFonts w:hint="eastAsia" w:ascii="宋体" w:hAnsi="宋体" w:cs="Times New Roman"/>
          <w:b/>
          <w:kern w:val="2"/>
          <w:sz w:val="21"/>
          <w:szCs w:val="21"/>
          <w:lang w:val="en-US" w:eastAsia="zh-CN" w:bidi="ar-SA"/>
        </w:rPr>
        <w:fldChar w:fldCharType="end"/>
      </w:r>
      <w:r>
        <w:rPr>
          <w:rFonts w:hint="eastAsia" w:ascii="宋体" w:hAnsi="宋体" w:cs="Times New Roman"/>
          <w:b/>
          <w:kern w:val="2"/>
          <w:sz w:val="21"/>
          <w:szCs w:val="21"/>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投标人应充分考虑并预留技术处理和上传数据所需时间。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5.2 投标人对同一项目多个标段进行投标的，电子投标文件应按标段分别提交。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5.3加密电子投标文件成功提交后，《全国公共资源交易平台（河南省·许昌市）》公共资源交易系统（</w:t>
      </w:r>
      <w:r>
        <w:rPr>
          <w:rFonts w:hint="eastAsia" w:ascii="宋体" w:hAnsi="宋体" w:cs="Times New Roman"/>
          <w:b/>
          <w:kern w:val="2"/>
          <w:sz w:val="21"/>
          <w:szCs w:val="21"/>
          <w:lang w:val="en-US" w:eastAsia="zh-CN" w:bidi="ar-SA"/>
        </w:rPr>
        <w:fldChar w:fldCharType="begin"/>
      </w:r>
      <w:r>
        <w:rPr>
          <w:rFonts w:hint="eastAsia" w:ascii="宋体" w:hAnsi="宋体" w:cs="Times New Roman"/>
          <w:b/>
          <w:kern w:val="2"/>
          <w:sz w:val="21"/>
          <w:szCs w:val="21"/>
          <w:lang w:val="en-US" w:eastAsia="zh-CN" w:bidi="ar-SA"/>
        </w:rPr>
        <w:instrText xml:space="preserve"> HYPERLINK "http://221.14.6.70/" </w:instrText>
      </w:r>
      <w:r>
        <w:rPr>
          <w:rFonts w:hint="eastAsia" w:ascii="宋体" w:hAnsi="宋体" w:cs="Times New Roman"/>
          <w:b/>
          <w:kern w:val="2"/>
          <w:sz w:val="21"/>
          <w:szCs w:val="21"/>
          <w:lang w:val="en-US" w:eastAsia="zh-CN" w:bidi="ar-SA"/>
        </w:rPr>
        <w:fldChar w:fldCharType="separate"/>
      </w:r>
      <w:r>
        <w:rPr>
          <w:rFonts w:hint="eastAsia" w:ascii="宋体" w:hAnsi="宋体" w:cs="Times New Roman"/>
          <w:b/>
          <w:kern w:val="2"/>
          <w:sz w:val="21"/>
          <w:szCs w:val="21"/>
          <w:lang w:val="en-US" w:eastAsia="zh-CN" w:bidi="ar-SA"/>
        </w:rPr>
        <w:t>http://221.14.6.70</w:t>
      </w:r>
      <w:r>
        <w:rPr>
          <w:rFonts w:hint="eastAsia" w:ascii="宋体" w:hAnsi="宋体" w:cs="Times New Roman"/>
          <w:b/>
          <w:kern w:val="2"/>
          <w:sz w:val="21"/>
          <w:szCs w:val="21"/>
          <w:lang w:val="en-US" w:eastAsia="zh-CN" w:bidi="ar-SA"/>
        </w:rPr>
        <w:fldChar w:fldCharType="end"/>
      </w:r>
      <w:r>
        <w:rPr>
          <w:rFonts w:hint="eastAsia" w:ascii="宋体" w:hAnsi="宋体" w:cs="Times New Roman"/>
          <w:b/>
          <w:kern w:val="2"/>
          <w:sz w:val="21"/>
          <w:szCs w:val="21"/>
          <w:lang w:val="en-US" w:eastAsia="zh-CN" w:bidi="ar-SA"/>
        </w:rPr>
        <w:t>：8088/ggzy/）生成“投标文件提交回执单”。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6.远程不见面开标(电子投标文件的解密)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6.1 投标人应熟悉《许昌市不见面开标操作手册》，并提前设置不见面开标浏览器（设置流程详见《许昌市不见面开标操作手册》）。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6.2 《许昌市不见面开标操作手册》下载路径：全国公共资源交易平台（河南省·许昌市）—“资料下载”栏目。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6.3开标时间前投标人应登录本项目不见面开标大厅，按照招标文件确定的开标时间准时参加网上开标。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6.4投标人对开标过程和开标记录如有疑义，可在本项目不见面开标大厅“文字互动”对话框或“新增质疑”处在线提出询问。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6.6项目远程不见面开标活动结束时，投标人应在《开标记录表》上进行电子签章。投标人未签章的，视同认可开标结果。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7.评标依据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7.1全流程电子化交易（远程不见面开标）项目，评标委员会以成功上传、解密的电子投标文件为评标依据。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7.2 评审期间，保持投标文件提供的联系方式畅通，评标委员会随时可能对投标文件内容质询，投标人应及时进行答复（包括但不限于电子文档、电子邮件等）。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7.3 有多轮报价的，各投标人应提前准备好分项报价，为多轮报价做好准备，在谈判小组发起报价通知后，在规定时间内提交有效报价。</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E67F5"/>
    <w:rsid w:val="0F2A1611"/>
    <w:rsid w:val="1D20493B"/>
    <w:rsid w:val="20C2421D"/>
    <w:rsid w:val="64F104F0"/>
    <w:rsid w:val="6ACE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cs="Times New Roman"/>
    </w:rPr>
  </w:style>
  <w:style w:type="paragraph" w:styleId="3">
    <w:name w:val="Body Text"/>
    <w:basedOn w:val="1"/>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afterLines="0"/>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99"/>
    <w:rPr>
      <w:rFonts w:cs="Times New Roman"/>
      <w:color w:val="0000FF"/>
      <w:u w:val="single"/>
    </w:rPr>
  </w:style>
  <w:style w:type="paragraph" w:customStyle="1"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2020-06-02T00:40:00Z</dcterms:created>
  <dc:creator>琼</dc:creator>
  <cp:lastModifiedBy>琼</cp:lastModifiedBy>
  <cp:lastPrinted>2020-06-02T00:44:00Z</cp:lastPrinted>
  <dcterms:modified xsi:type="dcterms:W3CDTF">2020-06-03T02:41:49Z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