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ED" w:rsidRPr="00F635ED" w:rsidRDefault="00F635ED" w:rsidP="00F635ED">
      <w:pPr>
        <w:spacing w:line="600" w:lineRule="exact"/>
        <w:jc w:val="center"/>
        <w:rPr>
          <w:b/>
          <w:bCs/>
          <w:sz w:val="53"/>
          <w:szCs w:val="53"/>
        </w:rPr>
      </w:pPr>
      <w:r w:rsidRPr="00F635ED">
        <w:rPr>
          <w:rFonts w:hint="eastAsia"/>
          <w:b/>
          <w:bCs/>
          <w:sz w:val="53"/>
          <w:szCs w:val="53"/>
        </w:rPr>
        <w:t>禹州市大张过滤厂厂区道路提升改造工程</w:t>
      </w:r>
    </w:p>
    <w:p w:rsidR="00F635ED" w:rsidRDefault="00F635ED" w:rsidP="00F635ED">
      <w:pPr>
        <w:spacing w:line="600" w:lineRule="exact"/>
        <w:ind w:firstLineChars="300" w:firstLine="1325"/>
        <w:rPr>
          <w:b/>
          <w:bCs/>
          <w:sz w:val="44"/>
          <w:szCs w:val="44"/>
        </w:rPr>
      </w:pPr>
    </w:p>
    <w:p w:rsidR="00F635ED" w:rsidRDefault="00F635ED" w:rsidP="00F635ED">
      <w:pPr>
        <w:spacing w:line="600" w:lineRule="exact"/>
        <w:jc w:val="center"/>
        <w:rPr>
          <w:b/>
          <w:bCs/>
          <w:sz w:val="44"/>
          <w:szCs w:val="44"/>
        </w:rPr>
      </w:pPr>
    </w:p>
    <w:p w:rsidR="00F635ED" w:rsidRDefault="00F635ED" w:rsidP="00F635ED">
      <w:pPr>
        <w:rPr>
          <w:rFonts w:ascii="微软简隶书" w:eastAsia="微软简隶书"/>
        </w:rPr>
      </w:pPr>
    </w:p>
    <w:p w:rsidR="00F635ED" w:rsidRDefault="00F635ED" w:rsidP="00F635ED">
      <w:pPr>
        <w:pStyle w:val="a0"/>
        <w:ind w:firstLine="340"/>
      </w:pPr>
    </w:p>
    <w:p w:rsidR="00F635ED" w:rsidRPr="00740D1E" w:rsidRDefault="00F635ED" w:rsidP="00F635ED">
      <w:pPr>
        <w:pStyle w:val="20"/>
        <w:ind w:left="420" w:firstLine="480"/>
        <w:rPr>
          <w:rFonts w:hint="default"/>
          <w:lang w:eastAsia="zh-CN"/>
        </w:rPr>
      </w:pPr>
    </w:p>
    <w:p w:rsidR="00F635ED" w:rsidRPr="00F635ED" w:rsidRDefault="00F635ED" w:rsidP="00F635ED">
      <w:pPr>
        <w:pStyle w:val="20"/>
        <w:ind w:left="420" w:firstLine="480"/>
        <w:rPr>
          <w:rFonts w:hint="default"/>
          <w:lang w:eastAsia="zh-CN"/>
        </w:rPr>
      </w:pPr>
    </w:p>
    <w:p w:rsidR="00F635ED" w:rsidRDefault="00F635ED" w:rsidP="00F635ED">
      <w:pPr>
        <w:rPr>
          <w:rFonts w:ascii="微软简隶书" w:eastAsia="微软简隶书"/>
        </w:rPr>
      </w:pPr>
    </w:p>
    <w:p w:rsidR="00F635ED" w:rsidRDefault="00F635ED" w:rsidP="00F635ED">
      <w:pPr>
        <w:jc w:val="center"/>
        <w:rPr>
          <w:rFonts w:ascii="华文隶书" w:eastAsia="华文隶书"/>
          <w:bCs/>
          <w:w w:val="90"/>
          <w:sz w:val="44"/>
          <w:szCs w:val="44"/>
        </w:rPr>
      </w:pPr>
    </w:p>
    <w:p w:rsidR="00F635ED" w:rsidRPr="00F635ED" w:rsidRDefault="00F635ED" w:rsidP="00F635ED">
      <w:pPr>
        <w:jc w:val="center"/>
        <w:rPr>
          <w:rFonts w:ascii="华文隶书" w:eastAsia="华文隶书"/>
          <w:b/>
          <w:w w:val="90"/>
          <w:sz w:val="84"/>
          <w:szCs w:val="84"/>
        </w:rPr>
      </w:pPr>
      <w:r w:rsidRPr="00F635ED">
        <w:rPr>
          <w:rFonts w:ascii="华文隶书" w:eastAsia="华文隶书" w:hint="eastAsia"/>
          <w:b/>
          <w:w w:val="90"/>
          <w:sz w:val="84"/>
          <w:szCs w:val="84"/>
        </w:rPr>
        <w:t>竞争性谈判文件</w:t>
      </w:r>
    </w:p>
    <w:p w:rsidR="00F635ED" w:rsidRDefault="00F635ED" w:rsidP="00F635ED">
      <w:pPr>
        <w:rPr>
          <w:rFonts w:ascii="微软简隶书" w:eastAsia="微软简隶书"/>
        </w:rPr>
      </w:pPr>
    </w:p>
    <w:p w:rsidR="00F635ED" w:rsidRDefault="00F635ED" w:rsidP="00F635ED">
      <w:pPr>
        <w:rPr>
          <w:rFonts w:ascii="微软简隶书" w:eastAsia="微软简隶书"/>
        </w:rPr>
      </w:pPr>
    </w:p>
    <w:p w:rsidR="00F635ED" w:rsidRDefault="00F635ED" w:rsidP="00F635ED">
      <w:pPr>
        <w:rPr>
          <w:rFonts w:ascii="微软简隶书" w:eastAsia="微软简隶书"/>
        </w:rPr>
      </w:pPr>
    </w:p>
    <w:p w:rsidR="00F635ED" w:rsidRDefault="00F635ED" w:rsidP="00F635ED">
      <w:pPr>
        <w:rPr>
          <w:rFonts w:ascii="微软简隶书" w:eastAsia="微软简隶书"/>
        </w:rPr>
      </w:pPr>
    </w:p>
    <w:p w:rsidR="00F635ED" w:rsidRDefault="00F635ED" w:rsidP="00F635ED">
      <w:pPr>
        <w:rPr>
          <w:rFonts w:ascii="微软简隶书" w:eastAsia="微软简隶书"/>
        </w:rPr>
      </w:pPr>
    </w:p>
    <w:p w:rsidR="00BD5492" w:rsidRPr="00BD5492" w:rsidRDefault="00BD5492" w:rsidP="00BD5492">
      <w:pPr>
        <w:pStyle w:val="a0"/>
        <w:ind w:firstLine="340"/>
      </w:pPr>
    </w:p>
    <w:p w:rsidR="00F635ED" w:rsidRDefault="00F635ED" w:rsidP="00F635ED">
      <w:pPr>
        <w:rPr>
          <w:rFonts w:ascii="微软简隶书" w:eastAsia="微软简隶书"/>
        </w:rPr>
      </w:pPr>
    </w:p>
    <w:p w:rsidR="00F635ED" w:rsidRDefault="00F635ED" w:rsidP="00F635ED">
      <w:pPr>
        <w:pStyle w:val="20"/>
        <w:ind w:left="420" w:firstLine="480"/>
        <w:rPr>
          <w:rFonts w:hint="default"/>
          <w:lang w:eastAsia="zh-CN"/>
        </w:rPr>
      </w:pPr>
    </w:p>
    <w:p w:rsidR="00F635ED" w:rsidRDefault="00F635ED" w:rsidP="00F635ED">
      <w:pPr>
        <w:rPr>
          <w:rFonts w:ascii="微软简隶书" w:eastAsia="微软简隶书"/>
        </w:rPr>
      </w:pPr>
    </w:p>
    <w:p w:rsidR="00F635ED" w:rsidRDefault="00F635ED" w:rsidP="00F635ED">
      <w:pPr>
        <w:rPr>
          <w:rFonts w:ascii="微软简隶书" w:eastAsia="微软简隶书"/>
        </w:rPr>
      </w:pPr>
    </w:p>
    <w:p w:rsidR="00F635ED" w:rsidRDefault="00F635ED" w:rsidP="00F635ED">
      <w:pPr>
        <w:rPr>
          <w:rFonts w:ascii="微软简隶书" w:eastAsia="微软简隶书"/>
        </w:rPr>
      </w:pPr>
    </w:p>
    <w:p w:rsidR="00F635ED" w:rsidRDefault="00F635ED" w:rsidP="00F635ED">
      <w:pPr>
        <w:rPr>
          <w:rFonts w:ascii="微软简隶书" w:eastAsia="微软简隶书"/>
        </w:rPr>
      </w:pPr>
    </w:p>
    <w:p w:rsidR="00F635ED" w:rsidRDefault="00F635ED" w:rsidP="00F635ED">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项目编号：YZCG-</w:t>
      </w:r>
      <w:r w:rsidR="00BF6AF2">
        <w:rPr>
          <w:rFonts w:asciiTheme="majorEastAsia" w:eastAsiaTheme="majorEastAsia" w:hAnsiTheme="majorEastAsia" w:cstheme="majorEastAsia"/>
          <w:sz w:val="36"/>
          <w:szCs w:val="36"/>
        </w:rPr>
        <w:t>DL</w:t>
      </w:r>
      <w:r>
        <w:rPr>
          <w:rFonts w:asciiTheme="majorEastAsia" w:eastAsiaTheme="majorEastAsia" w:hAnsiTheme="majorEastAsia" w:cstheme="majorEastAsia" w:hint="eastAsia"/>
          <w:sz w:val="36"/>
          <w:szCs w:val="36"/>
        </w:rPr>
        <w:t>2020</w:t>
      </w:r>
      <w:r w:rsidR="00EF452C">
        <w:rPr>
          <w:rFonts w:asciiTheme="majorEastAsia" w:eastAsiaTheme="majorEastAsia" w:hAnsiTheme="majorEastAsia" w:cstheme="majorEastAsia"/>
          <w:sz w:val="36"/>
          <w:szCs w:val="36"/>
        </w:rPr>
        <w:t>016</w:t>
      </w:r>
    </w:p>
    <w:p w:rsidR="00F635ED" w:rsidRDefault="00F635ED" w:rsidP="00F635ED">
      <w:pPr>
        <w:spacing w:line="440" w:lineRule="exact"/>
        <w:ind w:firstLineChars="300" w:firstLine="1080"/>
        <w:jc w:val="left"/>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采购单位：禹州市交通运输局</w:t>
      </w:r>
    </w:p>
    <w:p w:rsidR="00F635ED" w:rsidRDefault="00F635ED" w:rsidP="00F635E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代理机构：河南大河招标有限公司</w:t>
      </w:r>
    </w:p>
    <w:p w:rsidR="00F635ED" w:rsidRDefault="00F635ED" w:rsidP="00F635ED">
      <w:pPr>
        <w:rPr>
          <w:rFonts w:asciiTheme="majorEastAsia" w:eastAsiaTheme="majorEastAsia" w:hAnsiTheme="majorEastAsia" w:cstheme="majorEastAsia"/>
          <w:b/>
          <w:bCs/>
          <w:sz w:val="36"/>
          <w:szCs w:val="36"/>
        </w:rPr>
      </w:pPr>
    </w:p>
    <w:p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二〇二〇年五月</w:t>
      </w:r>
    </w:p>
    <w:p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8F3CC6">
        <w:rPr>
          <w:rFonts w:asciiTheme="majorEastAsia" w:eastAsiaTheme="majorEastAsia" w:hAnsiTheme="majorEastAsia" w:cstheme="majorEastAsia" w:hint="eastAsia"/>
          <w:b/>
          <w:bCs/>
          <w:sz w:val="32"/>
          <w:szCs w:val="32"/>
          <w:lang w:val="zh-CN"/>
        </w:rPr>
        <w:t>谈判公告</w:t>
      </w:r>
      <w:bookmarkStart w:id="0" w:name="_GoBack"/>
      <w:bookmarkEnd w:id="0"/>
    </w:p>
    <w:p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4115" w:rsidRDefault="00E64115">
      <w:pPr>
        <w:pStyle w:val="af3"/>
        <w:rPr>
          <w:rFonts w:asciiTheme="majorEastAsia" w:eastAsiaTheme="majorEastAsia" w:hAnsiTheme="majorEastAsia" w:cstheme="majorEastAsia"/>
          <w:b/>
          <w:sz w:val="32"/>
          <w:szCs w:val="32"/>
        </w:rPr>
      </w:pPr>
    </w:p>
    <w:p w:rsidR="00E64115" w:rsidRDefault="00E64115">
      <w:pPr>
        <w:pStyle w:val="af3"/>
        <w:rPr>
          <w:rFonts w:asciiTheme="majorEastAsia" w:eastAsiaTheme="majorEastAsia" w:hAnsiTheme="majorEastAsia" w:cstheme="majorEastAsia"/>
          <w:b/>
          <w:sz w:val="32"/>
          <w:szCs w:val="32"/>
        </w:rPr>
      </w:pPr>
    </w:p>
    <w:p w:rsidR="00E64115" w:rsidRDefault="00E64115">
      <w:pPr>
        <w:pStyle w:val="af3"/>
        <w:rPr>
          <w:rFonts w:asciiTheme="majorEastAsia" w:eastAsiaTheme="majorEastAsia" w:hAnsiTheme="majorEastAsia" w:cstheme="majorEastAsia"/>
          <w:b/>
          <w:sz w:val="32"/>
          <w:szCs w:val="32"/>
        </w:rPr>
      </w:pPr>
    </w:p>
    <w:p w:rsidR="00103B76" w:rsidRDefault="00103B76">
      <w:pPr>
        <w:pStyle w:val="af3"/>
        <w:rPr>
          <w:rFonts w:asciiTheme="majorEastAsia" w:eastAsiaTheme="majorEastAsia" w:hAnsiTheme="majorEastAsia" w:cstheme="majorEastAsia"/>
          <w:b/>
          <w:sz w:val="32"/>
          <w:szCs w:val="32"/>
        </w:rPr>
      </w:pPr>
    </w:p>
    <w:p w:rsidR="00103B76" w:rsidRDefault="00103B76">
      <w:pPr>
        <w:pStyle w:val="af3"/>
        <w:rPr>
          <w:rFonts w:asciiTheme="majorEastAsia" w:eastAsiaTheme="majorEastAsia" w:hAnsiTheme="majorEastAsia" w:cstheme="majorEastAsia"/>
          <w:b/>
          <w:sz w:val="32"/>
          <w:szCs w:val="32"/>
        </w:rPr>
      </w:pPr>
    </w:p>
    <w:p w:rsidR="00EF452C" w:rsidRDefault="00EF452C">
      <w:pPr>
        <w:pStyle w:val="af3"/>
        <w:rPr>
          <w:rFonts w:asciiTheme="majorEastAsia" w:eastAsiaTheme="majorEastAsia" w:hAnsiTheme="majorEastAsia" w:cstheme="majorEastAsia"/>
          <w:b/>
          <w:sz w:val="32"/>
          <w:szCs w:val="32"/>
        </w:rPr>
      </w:pPr>
    </w:p>
    <w:p w:rsidR="00D025BE" w:rsidRDefault="00D025BE">
      <w:pPr>
        <w:pStyle w:val="af3"/>
        <w:rPr>
          <w:rFonts w:asciiTheme="majorEastAsia" w:eastAsiaTheme="majorEastAsia" w:hAnsiTheme="majorEastAsia" w:cstheme="majorEastAsia"/>
          <w:b/>
          <w:sz w:val="32"/>
          <w:szCs w:val="32"/>
        </w:rPr>
      </w:pPr>
    </w:p>
    <w:p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谈判邀请</w:t>
      </w:r>
    </w:p>
    <w:p w:rsidR="00E64115" w:rsidRDefault="004B29B1">
      <w:pPr>
        <w:spacing w:line="600" w:lineRule="exact"/>
        <w:jc w:val="center"/>
        <w:rPr>
          <w:b/>
          <w:bCs/>
          <w:sz w:val="32"/>
          <w:szCs w:val="32"/>
        </w:rPr>
      </w:pPr>
      <w:r w:rsidRPr="004B29B1">
        <w:rPr>
          <w:rFonts w:hint="eastAsia"/>
          <w:b/>
          <w:bCs/>
          <w:sz w:val="32"/>
          <w:szCs w:val="32"/>
        </w:rPr>
        <w:t>禹州市大张过滤厂厂区道路提升改造工程</w:t>
      </w:r>
      <w:r w:rsidR="00103B76">
        <w:rPr>
          <w:rFonts w:hint="eastAsia"/>
          <w:b/>
          <w:bCs/>
          <w:sz w:val="32"/>
          <w:szCs w:val="32"/>
        </w:rPr>
        <w:t>（不见面开标）</w:t>
      </w:r>
    </w:p>
    <w:p w:rsidR="00E64115" w:rsidRDefault="005E678E">
      <w:pPr>
        <w:spacing w:line="600" w:lineRule="exact"/>
        <w:jc w:val="center"/>
        <w:rPr>
          <w:b/>
          <w:bCs/>
          <w:sz w:val="32"/>
          <w:szCs w:val="32"/>
        </w:rPr>
      </w:pPr>
      <w:r>
        <w:rPr>
          <w:rFonts w:hint="eastAsia"/>
          <w:b/>
          <w:bCs/>
          <w:sz w:val="32"/>
          <w:szCs w:val="32"/>
        </w:rPr>
        <w:t>竞争性谈判</w:t>
      </w:r>
      <w:r>
        <w:rPr>
          <w:b/>
          <w:bCs/>
          <w:sz w:val="32"/>
          <w:szCs w:val="32"/>
        </w:rPr>
        <w:t>公告</w:t>
      </w:r>
    </w:p>
    <w:p w:rsidR="00E64115" w:rsidRDefault="004B29B1">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w:t>
      </w:r>
      <w:r w:rsidR="00103B76">
        <w:rPr>
          <w:rFonts w:ascii="宋体" w:eastAsia="宋体" w:hAnsi="宋体" w:cs="宋体" w:hint="eastAsia"/>
          <w:color w:val="000000"/>
          <w:kern w:val="0"/>
          <w:szCs w:val="21"/>
        </w:rPr>
        <w:t>受</w:t>
      </w:r>
      <w:r>
        <w:rPr>
          <w:rFonts w:ascii="宋体" w:eastAsia="宋体" w:hAnsi="宋体" w:cs="宋体" w:hint="eastAsia"/>
          <w:color w:val="000000"/>
          <w:kern w:val="0"/>
          <w:szCs w:val="21"/>
        </w:rPr>
        <w:t>禹州市交通运输局</w:t>
      </w:r>
      <w:r w:rsidR="00103B76">
        <w:rPr>
          <w:rFonts w:ascii="宋体" w:eastAsia="宋体" w:hAnsi="宋体" w:cs="宋体" w:hint="eastAsia"/>
          <w:color w:val="000000"/>
          <w:kern w:val="0"/>
          <w:szCs w:val="21"/>
        </w:rPr>
        <w:t>的委托，就“</w:t>
      </w:r>
      <w:r>
        <w:rPr>
          <w:rFonts w:ascii="宋体" w:eastAsia="宋体" w:hAnsi="宋体" w:cs="宋体" w:hint="eastAsia"/>
          <w:color w:val="000000"/>
          <w:kern w:val="0"/>
          <w:szCs w:val="21"/>
        </w:rPr>
        <w:t>禹州市大张过滤厂厂区道路提升改造工程</w:t>
      </w:r>
      <w:r w:rsidR="00103B76">
        <w:rPr>
          <w:rFonts w:ascii="宋体" w:eastAsia="宋体" w:hAnsi="宋体" w:cs="宋体" w:hint="eastAsia"/>
          <w:color w:val="000000"/>
          <w:kern w:val="0"/>
          <w:szCs w:val="21"/>
        </w:rPr>
        <w:t>”进行竞争性谈判，欢迎合格的供应商前来谈判。</w:t>
      </w:r>
    </w:p>
    <w:p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w:t>
      </w:r>
      <w:r w:rsidR="004B29B1">
        <w:rPr>
          <w:rFonts w:ascii="宋体" w:eastAsia="宋体" w:hAnsi="宋体" w:cs="宋体" w:hint="eastAsia"/>
          <w:color w:val="000000"/>
          <w:kern w:val="0"/>
          <w:szCs w:val="21"/>
        </w:rPr>
        <w:t>禹州市交通运输局</w:t>
      </w:r>
    </w:p>
    <w:p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w:t>
      </w:r>
      <w:r w:rsidR="004B29B1">
        <w:rPr>
          <w:rFonts w:ascii="宋体" w:eastAsia="宋体" w:hAnsi="宋体" w:cs="宋体" w:hint="eastAsia"/>
          <w:color w:val="000000"/>
          <w:kern w:val="0"/>
          <w:szCs w:val="21"/>
        </w:rPr>
        <w:t>禹州市大张过滤厂厂区道路提升改造工程</w:t>
      </w:r>
      <w:r w:rsidR="005E678E" w:rsidRPr="005E678E">
        <w:rPr>
          <w:rFonts w:ascii="宋体" w:eastAsia="宋体" w:hAnsi="宋体" w:cs="宋体" w:hint="eastAsia"/>
          <w:bCs/>
          <w:color w:val="000000"/>
          <w:kern w:val="0"/>
          <w:szCs w:val="21"/>
        </w:rPr>
        <w:t>（不见面开标）</w:t>
      </w:r>
    </w:p>
    <w:p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1.3采购编号：YZCG-DL2020</w:t>
      </w:r>
      <w:r w:rsidR="00C7067F">
        <w:rPr>
          <w:rFonts w:ascii="宋体" w:eastAsia="宋体" w:hAnsi="宋体" w:cs="宋体"/>
          <w:color w:val="000000"/>
          <w:kern w:val="0"/>
          <w:szCs w:val="21"/>
        </w:rPr>
        <w:t>016</w:t>
      </w:r>
    </w:p>
    <w:p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4B29B1">
        <w:rPr>
          <w:rFonts w:ascii="宋体" w:eastAsia="宋体" w:hAnsi="宋体" w:cs="宋体" w:hint="eastAsia"/>
          <w:color w:val="000000"/>
          <w:kern w:val="0"/>
          <w:szCs w:val="21"/>
        </w:rPr>
        <w:t>大张过滤厂厂区道路提升改造。</w:t>
      </w:r>
      <w:r>
        <w:rPr>
          <w:rFonts w:ascii="宋体" w:eastAsia="宋体" w:hAnsi="宋体" w:cs="宋体" w:hint="eastAsia"/>
          <w:color w:val="000000"/>
          <w:kern w:val="0"/>
          <w:szCs w:val="21"/>
        </w:rPr>
        <w:t>（详见谈判文件）</w:t>
      </w:r>
    </w:p>
    <w:p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sidR="004B29B1">
        <w:rPr>
          <w:rFonts w:ascii="宋体" w:eastAsia="宋体" w:hAnsi="宋体" w:cs="宋体"/>
          <w:color w:val="000000"/>
          <w:kern w:val="0"/>
          <w:szCs w:val="21"/>
        </w:rPr>
        <w:t>766760.00</w:t>
      </w:r>
      <w:r>
        <w:rPr>
          <w:rFonts w:ascii="宋体" w:eastAsia="宋体" w:hAnsi="宋体" w:cs="宋体" w:hint="eastAsia"/>
          <w:color w:val="000000"/>
          <w:kern w:val="0"/>
          <w:szCs w:val="21"/>
        </w:rPr>
        <w:t>元</w:t>
      </w:r>
    </w:p>
    <w:p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rsidR="00E64115" w:rsidRDefault="00103B76">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w:t>
      </w:r>
      <w:r w:rsidR="003A3FC9" w:rsidRPr="003A3FC9">
        <w:rPr>
          <w:rFonts w:ascii="宋体" w:eastAsia="宋体" w:hAnsi="宋体" w:cs="宋体" w:hint="eastAsia"/>
          <w:color w:val="000000"/>
          <w:kern w:val="0"/>
          <w:szCs w:val="21"/>
        </w:rPr>
        <w:t>公路工程施工总承包叁级</w:t>
      </w:r>
      <w:r w:rsidRPr="003A3FC9">
        <w:rPr>
          <w:rFonts w:ascii="宋体" w:eastAsia="宋体" w:hAnsi="宋体" w:cs="宋体" w:hint="eastAsia"/>
          <w:color w:val="000000"/>
          <w:kern w:val="0"/>
          <w:szCs w:val="21"/>
        </w:rPr>
        <w:t>及以上资质；</w:t>
      </w:r>
    </w:p>
    <w:p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w:t>
      </w:r>
      <w:r w:rsidR="003A3FC9" w:rsidRPr="003A3FC9">
        <w:rPr>
          <w:rFonts w:ascii="宋体" w:eastAsia="宋体" w:hAnsi="宋体" w:cs="宋体" w:hint="eastAsia"/>
          <w:color w:val="000000"/>
          <w:kern w:val="0"/>
          <w:szCs w:val="21"/>
        </w:rPr>
        <w:t>公路</w:t>
      </w:r>
      <w:r w:rsidRPr="003A3FC9">
        <w:rPr>
          <w:rFonts w:ascii="宋体" w:eastAsia="宋体" w:hAnsi="宋体" w:cs="宋体" w:hint="eastAsia"/>
          <w:color w:val="000000"/>
          <w:kern w:val="0"/>
          <w:szCs w:val="21"/>
        </w:rPr>
        <w:t>工程专业贰级及以上注册建造师执业资格并具有有效的安全生产考核合格证（B类），且未担任其他在施建设工程项目的项目经理；</w:t>
      </w:r>
    </w:p>
    <w:p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4.3未通过全国公共资源交易平台（河南省·许昌市）下载竞争性谈判文件的供应商，拒收其递交的响应文件。</w:t>
      </w:r>
    </w:p>
    <w:p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4.4谈判文件每份售价人民币500元，</w:t>
      </w:r>
      <w:r w:rsidR="00ED50B7">
        <w:rPr>
          <w:rFonts w:hint="eastAsia"/>
          <w:color w:val="000000"/>
        </w:rPr>
        <w:t>投标人于开标结束后转账至支付宝账户：</w:t>
      </w:r>
      <w:r w:rsidR="00ED50B7">
        <w:rPr>
          <w:color w:val="000000"/>
        </w:rPr>
        <w:t>18737487360</w:t>
      </w:r>
      <w:r w:rsidR="00ED50B7">
        <w:rPr>
          <w:rFonts w:hint="eastAsia"/>
          <w:color w:val="000000"/>
        </w:rPr>
        <w:t>（转账时请注明项目编号、标段及公司名称）。</w:t>
      </w:r>
    </w:p>
    <w:p w:rsidR="00E64115" w:rsidRDefault="00103B76">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rsidR="00E64115" w:rsidRDefault="00103B76">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5.1响应文件提交截止时间及谈判响应截止时间、谈判时间：2020年</w:t>
      </w:r>
      <w:r w:rsidR="000935DE" w:rsidRPr="001D5962">
        <w:rPr>
          <w:rFonts w:ascii="宋体" w:eastAsia="宋体" w:hAnsi="宋体" w:cs="宋体" w:hint="eastAsia"/>
          <w:color w:val="000000"/>
          <w:kern w:val="0"/>
          <w:szCs w:val="21"/>
        </w:rPr>
        <w:t xml:space="preserve"> </w:t>
      </w:r>
      <w:r w:rsidR="00C7067F" w:rsidRPr="001D5962">
        <w:rPr>
          <w:rFonts w:ascii="宋体" w:eastAsia="宋体" w:hAnsi="宋体" w:cs="宋体"/>
          <w:color w:val="000000"/>
          <w:kern w:val="0"/>
          <w:szCs w:val="21"/>
        </w:rPr>
        <w:t>6</w:t>
      </w:r>
      <w:r w:rsidR="000935DE" w:rsidRPr="001D5962">
        <w:rPr>
          <w:rFonts w:ascii="宋体" w:eastAsia="宋体" w:hAnsi="宋体" w:cs="宋体" w:hint="eastAsia"/>
          <w:color w:val="000000"/>
          <w:kern w:val="0"/>
          <w:szCs w:val="21"/>
        </w:rPr>
        <w:t xml:space="preserve"> </w:t>
      </w:r>
      <w:r w:rsidRPr="001D5962">
        <w:rPr>
          <w:rFonts w:ascii="宋体" w:eastAsia="宋体" w:hAnsi="宋体" w:cs="宋体" w:hint="eastAsia"/>
          <w:color w:val="000000"/>
          <w:kern w:val="0"/>
          <w:szCs w:val="21"/>
        </w:rPr>
        <w:t>月</w:t>
      </w:r>
      <w:r w:rsidR="000935DE" w:rsidRPr="001D5962">
        <w:rPr>
          <w:rFonts w:ascii="宋体" w:eastAsia="宋体" w:hAnsi="宋体" w:cs="宋体" w:hint="eastAsia"/>
          <w:color w:val="000000"/>
          <w:kern w:val="0"/>
          <w:szCs w:val="21"/>
        </w:rPr>
        <w:t xml:space="preserve"> </w:t>
      </w:r>
      <w:r w:rsidR="00C7067F" w:rsidRPr="001D5962">
        <w:rPr>
          <w:rFonts w:ascii="宋体" w:eastAsia="宋体" w:hAnsi="宋体" w:cs="宋体"/>
          <w:color w:val="000000"/>
          <w:kern w:val="0"/>
          <w:szCs w:val="21"/>
        </w:rPr>
        <w:t>12</w:t>
      </w:r>
      <w:r w:rsidR="000935DE" w:rsidRPr="001D5962">
        <w:rPr>
          <w:rFonts w:ascii="宋体" w:eastAsia="宋体" w:hAnsi="宋体" w:cs="宋体" w:hint="eastAsia"/>
          <w:color w:val="000000"/>
          <w:kern w:val="0"/>
          <w:szCs w:val="21"/>
        </w:rPr>
        <w:t xml:space="preserve"> </w:t>
      </w:r>
      <w:r w:rsidRPr="001D5962">
        <w:rPr>
          <w:rFonts w:ascii="宋体" w:eastAsia="宋体" w:hAnsi="宋体" w:cs="宋体" w:hint="eastAsia"/>
          <w:color w:val="000000"/>
          <w:kern w:val="0"/>
          <w:szCs w:val="21"/>
        </w:rPr>
        <w:t>日0</w:t>
      </w:r>
      <w:r w:rsidR="00C7067F" w:rsidRPr="001D5962">
        <w:rPr>
          <w:rFonts w:ascii="宋体" w:eastAsia="宋体" w:hAnsi="宋体" w:cs="宋体"/>
          <w:color w:val="000000"/>
          <w:kern w:val="0"/>
          <w:szCs w:val="21"/>
        </w:rPr>
        <w:t>8</w:t>
      </w:r>
      <w:r w:rsidRPr="001D5962">
        <w:rPr>
          <w:rFonts w:ascii="宋体" w:eastAsia="宋体" w:hAnsi="宋体" w:cs="宋体" w:hint="eastAsia"/>
          <w:color w:val="000000"/>
          <w:kern w:val="0"/>
          <w:szCs w:val="21"/>
        </w:rPr>
        <w:t>时</w:t>
      </w:r>
      <w:r w:rsidR="00C7067F" w:rsidRPr="001D5962">
        <w:rPr>
          <w:rFonts w:ascii="宋体" w:eastAsia="宋体" w:hAnsi="宋体" w:cs="宋体"/>
          <w:color w:val="000000"/>
          <w:kern w:val="0"/>
          <w:szCs w:val="21"/>
        </w:rPr>
        <w:t>3</w:t>
      </w:r>
      <w:r w:rsidRPr="001D5962">
        <w:rPr>
          <w:rFonts w:ascii="宋体" w:eastAsia="宋体" w:hAnsi="宋体" w:cs="宋体" w:hint="eastAsia"/>
          <w:color w:val="000000"/>
          <w:kern w:val="0"/>
          <w:szCs w:val="21"/>
        </w:rPr>
        <w:t>0分（北京时间），逾期送达或不符合规定的响应文件恕不接受。</w:t>
      </w:r>
    </w:p>
    <w:p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rsidR="00E64115" w:rsidRDefault="00103B76">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6.1谈判响应文件开启地点：禹州市公共资源交易中心第二开标室（禹州市行政服务中心楼9楼）。（本项目采用远程不见面谈判，供应商无须到达现场）。</w:t>
      </w:r>
    </w:p>
    <w:p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9"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rsidR="00E64115" w:rsidRDefault="00103B76">
      <w:pPr>
        <w:pStyle w:val="ac"/>
        <w:numPr>
          <w:ilvl w:val="0"/>
          <w:numId w:val="5"/>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rsidR="00E64115" w:rsidRDefault="00681C8B">
      <w:pPr>
        <w:pStyle w:val="ac"/>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sidR="00103B76">
        <w:rPr>
          <w:rFonts w:ascii="宋体" w:hAnsi="宋体" w:cs="宋体" w:hint="eastAsia"/>
          <w:b/>
          <w:bCs/>
          <w:color w:val="000000"/>
          <w:kern w:val="0"/>
          <w:sz w:val="21"/>
          <w:szCs w:val="21"/>
        </w:rPr>
        <w:t>.代理机构及采购单位地址、联系人、联系电话</w:t>
      </w:r>
    </w:p>
    <w:p w:rsidR="00E64115" w:rsidRDefault="00103B76" w:rsidP="00ED50B7">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w:t>
      </w:r>
      <w:r w:rsidR="004B29B1">
        <w:rPr>
          <w:rFonts w:ascii="宋体" w:hAnsi="宋体" w:cs="宋体" w:hint="eastAsia"/>
          <w:color w:val="000000"/>
          <w:sz w:val="21"/>
          <w:szCs w:val="21"/>
        </w:rPr>
        <w:t>河南大河招标有限公司</w:t>
      </w:r>
    </w:p>
    <w:p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w:t>
      </w:r>
      <w:r w:rsidR="00ED50B7">
        <w:rPr>
          <w:rFonts w:ascii="宋体" w:hAnsi="宋体" w:cs="宋体" w:hint="eastAsia"/>
          <w:color w:val="000000"/>
          <w:sz w:val="21"/>
          <w:szCs w:val="21"/>
        </w:rPr>
        <w:t>张</w:t>
      </w:r>
      <w:r>
        <w:rPr>
          <w:rFonts w:ascii="宋体" w:hAnsi="宋体" w:cs="宋体" w:hint="eastAsia"/>
          <w:color w:val="000000"/>
          <w:sz w:val="21"/>
          <w:szCs w:val="21"/>
        </w:rPr>
        <w:t xml:space="preserve">先生   </w:t>
      </w:r>
    </w:p>
    <w:p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w:t>
      </w:r>
      <w:r w:rsidR="00ED50B7">
        <w:rPr>
          <w:rFonts w:ascii="宋体" w:hAnsi="宋体" w:cs="宋体" w:hint="eastAsia"/>
          <w:color w:val="000000"/>
          <w:sz w:val="21"/>
          <w:szCs w:val="21"/>
        </w:rPr>
        <w:t>0374-</w:t>
      </w:r>
      <w:r w:rsidR="00ED50B7">
        <w:rPr>
          <w:rFonts w:ascii="宋体" w:hAnsi="宋体" w:cs="宋体"/>
          <w:color w:val="000000"/>
          <w:sz w:val="21"/>
          <w:szCs w:val="21"/>
        </w:rPr>
        <w:t>8235388</w:t>
      </w:r>
    </w:p>
    <w:p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w:t>
      </w:r>
      <w:r w:rsidR="004B29B1">
        <w:rPr>
          <w:rFonts w:ascii="宋体" w:hAnsi="宋体" w:cs="宋体" w:hint="eastAsia"/>
          <w:color w:val="000000"/>
          <w:sz w:val="21"/>
          <w:szCs w:val="21"/>
        </w:rPr>
        <w:t>禹州市交通运输局</w:t>
      </w:r>
    </w:p>
    <w:p w:rsidR="00E64115" w:rsidRDefault="00ED50B7">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联系人：连</w:t>
      </w:r>
      <w:r w:rsidR="00103B76">
        <w:rPr>
          <w:rFonts w:ascii="宋体" w:hAnsi="宋体" w:cs="宋体" w:hint="eastAsia"/>
          <w:color w:val="000000"/>
          <w:sz w:val="21"/>
          <w:szCs w:val="21"/>
        </w:rPr>
        <w:t xml:space="preserve">先生  </w:t>
      </w:r>
    </w:p>
    <w:p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sidR="00ED50B7">
        <w:rPr>
          <w:rFonts w:ascii="宋体" w:hAnsi="宋体" w:cs="宋体"/>
          <w:color w:val="000000"/>
          <w:sz w:val="21"/>
          <w:szCs w:val="21"/>
        </w:rPr>
        <w:t>080055</w:t>
      </w:r>
    </w:p>
    <w:p w:rsidR="00E64115" w:rsidRDefault="00E64115">
      <w:pPr>
        <w:spacing w:line="440" w:lineRule="exact"/>
        <w:ind w:firstLineChars="1700" w:firstLine="4080"/>
        <w:rPr>
          <w:rFonts w:ascii="新宋体" w:eastAsia="新宋体" w:hAnsi="新宋体" w:cs="新宋体"/>
          <w:sz w:val="24"/>
          <w:szCs w:val="24"/>
        </w:rPr>
      </w:pPr>
    </w:p>
    <w:p w:rsidR="001D5962" w:rsidRDefault="001D5962" w:rsidP="001D5962">
      <w:pPr>
        <w:pStyle w:val="a0"/>
        <w:ind w:firstLine="340"/>
      </w:pPr>
    </w:p>
    <w:p w:rsidR="00E64115" w:rsidRDefault="00103B76">
      <w:pPr>
        <w:spacing w:line="360" w:lineRule="auto"/>
        <w:rPr>
          <w:rFonts w:hAnsi="宋体"/>
          <w:b/>
          <w:sz w:val="28"/>
          <w:szCs w:val="28"/>
        </w:rPr>
      </w:pPr>
      <w:r>
        <w:rPr>
          <w:rFonts w:hAnsi="宋体" w:hint="eastAsia"/>
          <w:b/>
          <w:sz w:val="28"/>
          <w:szCs w:val="28"/>
        </w:rPr>
        <w:lastRenderedPageBreak/>
        <w:t>温馨提示：</w:t>
      </w:r>
    </w:p>
    <w:p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10"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E64115" w:rsidRDefault="00103B76">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11"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rsidR="00E64115" w:rsidRDefault="00103B76">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2"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5.3谈判响应截止时间前供应商应登录本项目不见面开标大厅，按照谈判文件规定的时间准时参加线上响应文件开启。</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5.4供应商对线上响应文件开启过程和开标记录如有疑义，可在本项目不见面开标大厅“文字互动”对话框或“新增质疑”处在线提出询问。</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宋体" w:eastAsia="宋体" w:hAnsi="宋体" w:cs="宋体" w:hint="eastAsia"/>
          <w:kern w:val="0"/>
          <w:szCs w:val="21"/>
        </w:rPr>
        <w:t>因供应商原因解密失败的，其响应文件将被拒绝。</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rsidR="00E64115" w:rsidRDefault="00103B76">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3" w:history="1">
        <w:r>
          <w:rPr>
            <w:rStyle w:val="af2"/>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rsidR="00E64115" w:rsidRDefault="00103B76">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rsidR="00E64115" w:rsidRDefault="00103B76">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rsidR="00E64115" w:rsidRDefault="00103B76">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740D1E" w:rsidRDefault="00740D1E">
      <w:pPr>
        <w:jc w:val="center"/>
        <w:rPr>
          <w:rFonts w:asciiTheme="majorEastAsia" w:eastAsiaTheme="majorEastAsia" w:hAnsiTheme="majorEastAsia" w:cs="宋体"/>
          <w:b/>
          <w:kern w:val="0"/>
          <w:sz w:val="32"/>
          <w:szCs w:val="32"/>
        </w:rPr>
      </w:pPr>
    </w:p>
    <w:p w:rsidR="00740D1E" w:rsidRDefault="00740D1E">
      <w:pPr>
        <w:jc w:val="center"/>
        <w:rPr>
          <w:rFonts w:asciiTheme="majorEastAsia" w:eastAsiaTheme="majorEastAsia" w:hAnsiTheme="majorEastAsia" w:cs="宋体"/>
          <w:b/>
          <w:kern w:val="0"/>
          <w:sz w:val="32"/>
          <w:szCs w:val="32"/>
        </w:rPr>
      </w:pPr>
    </w:p>
    <w:p w:rsidR="00740D1E" w:rsidRDefault="00740D1E">
      <w:pPr>
        <w:jc w:val="center"/>
        <w:rPr>
          <w:rFonts w:asciiTheme="majorEastAsia" w:eastAsiaTheme="majorEastAsia" w:hAnsiTheme="majorEastAsia" w:cs="宋体"/>
          <w:b/>
          <w:kern w:val="0"/>
          <w:sz w:val="32"/>
          <w:szCs w:val="32"/>
        </w:rPr>
      </w:pPr>
    </w:p>
    <w:p w:rsidR="00740D1E" w:rsidRDefault="00740D1E">
      <w:pPr>
        <w:jc w:val="center"/>
        <w:rPr>
          <w:rFonts w:asciiTheme="majorEastAsia" w:eastAsiaTheme="majorEastAsia" w:hAnsiTheme="majorEastAsia" w:cs="宋体"/>
          <w:b/>
          <w:kern w:val="0"/>
          <w:sz w:val="32"/>
          <w:szCs w:val="32"/>
        </w:rPr>
      </w:pPr>
    </w:p>
    <w:p w:rsidR="005D402A" w:rsidRDefault="005D402A" w:rsidP="005D402A">
      <w:pPr>
        <w:pStyle w:val="a0"/>
        <w:ind w:firstLine="340"/>
      </w:pPr>
    </w:p>
    <w:p w:rsidR="005D402A" w:rsidRDefault="005D402A" w:rsidP="005D402A">
      <w:pPr>
        <w:pStyle w:val="20"/>
        <w:ind w:left="420" w:firstLine="480"/>
        <w:rPr>
          <w:rFonts w:hint="default"/>
          <w:lang w:eastAsia="zh-CN"/>
        </w:rPr>
      </w:pPr>
    </w:p>
    <w:p w:rsidR="00797EA3" w:rsidRDefault="00F22C17" w:rsidP="005D402A">
      <w:pPr>
        <w:pStyle w:val="20"/>
        <w:ind w:left="420" w:firstLine="480"/>
        <w:rPr>
          <w:rFonts w:hint="default"/>
          <w:lang w:eastAsia="zh-CN"/>
        </w:rPr>
      </w:pPr>
      <w:r>
        <w:rPr>
          <w:lang w:eastAsia="zh-CN"/>
        </w:rPr>
        <w:t>+</w:t>
      </w:r>
    </w:p>
    <w:p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2C1C54" w:rsidRDefault="002C1C54" w:rsidP="002C1C54">
      <w:pPr>
        <w:widowControl/>
        <w:numPr>
          <w:ilvl w:val="0"/>
          <w:numId w:val="13"/>
        </w:numPr>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2C1C54" w:rsidRDefault="002C1C54" w:rsidP="002C1C54">
      <w:pPr>
        <w:widowControl/>
        <w:shd w:val="clear" w:color="auto" w:fill="FFFFFF"/>
        <w:spacing w:line="420" w:lineRule="exact"/>
        <w:ind w:firstLineChars="200" w:firstLine="480"/>
        <w:contextualSpacing/>
        <w:jc w:val="left"/>
        <w:rPr>
          <w:rFonts w:ascii="新宋体" w:eastAsia="新宋体" w:hAnsi="新宋体" w:cs="新宋体"/>
          <w:color w:val="000000"/>
          <w:sz w:val="24"/>
          <w:szCs w:val="24"/>
        </w:rPr>
      </w:pPr>
      <w:r w:rsidRPr="002C1C54">
        <w:rPr>
          <w:rFonts w:ascii="新宋体" w:eastAsia="新宋体" w:hAnsi="新宋体" w:cs="新宋体" w:hint="eastAsia"/>
          <w:color w:val="000000"/>
          <w:sz w:val="24"/>
          <w:szCs w:val="24"/>
        </w:rPr>
        <w:t>大张过滤厂厂区道路提升改造</w:t>
      </w:r>
      <w:r>
        <w:rPr>
          <w:rFonts w:ascii="新宋体" w:eastAsia="新宋体" w:hAnsi="新宋体" w:cs="新宋体" w:hint="eastAsia"/>
          <w:color w:val="000000"/>
          <w:sz w:val="24"/>
          <w:szCs w:val="24"/>
        </w:rPr>
        <w:t>。</w:t>
      </w:r>
    </w:p>
    <w:p w:rsidR="002C1C54" w:rsidRDefault="002C1C54" w:rsidP="002C1C54">
      <w:pPr>
        <w:widowControl/>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二、工程量清单：</w:t>
      </w:r>
      <w:r w:rsidRPr="002C1C54">
        <w:rPr>
          <w:rFonts w:ascii="新宋体" w:eastAsia="新宋体" w:hAnsi="新宋体" w:cs="新宋体" w:hint="eastAsia"/>
          <w:color w:val="000000"/>
          <w:sz w:val="24"/>
          <w:szCs w:val="24"/>
        </w:rPr>
        <w:t>禹州市大张过滤厂厂区道路提升改造工程</w:t>
      </w:r>
      <w:r>
        <w:rPr>
          <w:rFonts w:asciiTheme="minorEastAsia" w:hAnsiTheme="minorEastAsia" w:cs="黑体" w:hint="eastAsia"/>
          <w:b/>
          <w:bCs/>
          <w:color w:val="000000"/>
          <w:sz w:val="24"/>
          <w:szCs w:val="24"/>
          <w:shd w:val="clear" w:color="auto" w:fill="FFFFFF"/>
        </w:rPr>
        <w:t>（详见附件电子版）</w:t>
      </w:r>
    </w:p>
    <w:p w:rsidR="002C1C54" w:rsidRDefault="002C1C54" w:rsidP="002C1C54">
      <w:pPr>
        <w:spacing w:line="420" w:lineRule="exact"/>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按照国家相关标准执行。</w:t>
      </w:r>
    </w:p>
    <w:p w:rsidR="002C1C54" w:rsidRDefault="002C1C54" w:rsidP="002C1C54">
      <w:pPr>
        <w:widowControl/>
        <w:shd w:val="clear" w:color="auto" w:fill="FFFFFF"/>
        <w:spacing w:line="420" w:lineRule="exact"/>
        <w:ind w:firstLineChars="200"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1、属下列情况之一者，在施工单位无法按业主要求及时整改时，业主有权单方面终止合同。并有权向施工单位索赔，由此造成的损失由施工单位自负。</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1.1合同执行期间，施工单位拒绝接受业主管理并无正当理由的。</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1.2现场技术人员不能胜任本职工作，不配合施工工作开展，业主有权要求立即调换，如施工单位不能及时调换的。</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1.3 施工单位严重失职造成重大工程事故的。</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rsidR="002C1C54" w:rsidRDefault="002C1C54" w:rsidP="002C1C54">
      <w:pPr>
        <w:widowControl/>
        <w:shd w:val="clear" w:color="auto" w:fill="FFFFFF"/>
        <w:spacing w:line="420" w:lineRule="exact"/>
        <w:ind w:firstLineChars="200" w:firstLine="480"/>
        <w:contextualSpacing/>
        <w:jc w:val="left"/>
        <w:rPr>
          <w:rFonts w:ascii="宋体" w:cs="宋体"/>
          <w:sz w:val="24"/>
          <w:lang w:val="zh-CN"/>
        </w:rPr>
      </w:pPr>
      <w:r>
        <w:rPr>
          <w:rFonts w:ascii="宋体" w:cs="宋体" w:hint="eastAsia"/>
          <w:sz w:val="24"/>
          <w:lang w:val="zh-CN"/>
        </w:rPr>
        <w:t>3、施工过程中，施工单位因自身原因造成工程进度延误或中断，影响工程正常施工，致使工程增加的费用，由施工单位承担。</w:t>
      </w:r>
    </w:p>
    <w:p w:rsidR="002C1C54" w:rsidRDefault="002C1C54" w:rsidP="002C1C54">
      <w:pPr>
        <w:topLinePunct/>
        <w:spacing w:line="420" w:lineRule="exact"/>
        <w:ind w:firstLineChars="200" w:firstLine="482"/>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按相关国家标准规范验收；</w:t>
      </w:r>
    </w:p>
    <w:p w:rsidR="002C1C54" w:rsidRDefault="002C1C54" w:rsidP="002C1C54">
      <w:pPr>
        <w:widowControl/>
        <w:shd w:val="clear" w:color="auto" w:fill="FFFFFF"/>
        <w:spacing w:line="420" w:lineRule="exact"/>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、特别别示：</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、投标商须有合理的施工方案，否则为无效响应文件 。</w:t>
      </w:r>
    </w:p>
    <w:p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hint="eastAsia"/>
          <w:kern w:val="2"/>
          <w:sz w:val="24"/>
          <w:szCs w:val="22"/>
        </w:rPr>
        <w:t>3、</w:t>
      </w:r>
      <w:r w:rsidRPr="00812AC8">
        <w:rPr>
          <w:rFonts w:eastAsiaTheme="minorEastAsia" w:hAnsiTheme="minorHAnsi" w:cs="宋体"/>
          <w:kern w:val="2"/>
          <w:sz w:val="24"/>
          <w:szCs w:val="22"/>
        </w:rPr>
        <w:t>物价波动引起的价格调整采用价格指数调整价格差额</w:t>
      </w:r>
      <w:r>
        <w:rPr>
          <w:rFonts w:eastAsiaTheme="minorEastAsia" w:hAnsiTheme="minorHAnsi" w:cs="宋体" w:hint="eastAsia"/>
          <w:kern w:val="2"/>
          <w:sz w:val="24"/>
          <w:szCs w:val="22"/>
        </w:rPr>
        <w:t>，</w:t>
      </w:r>
      <w:r w:rsidRPr="00812AC8">
        <w:rPr>
          <w:rFonts w:eastAsiaTheme="minorEastAsia" w:hAnsiTheme="minorHAnsi" w:cs="宋体"/>
          <w:kern w:val="2"/>
          <w:sz w:val="24"/>
          <w:szCs w:val="22"/>
          <w:lang w:val="zh-CN"/>
        </w:rPr>
        <w:t>价格调整公式后增加备注如下：</w:t>
      </w:r>
    </w:p>
    <w:p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kern w:val="2"/>
          <w:sz w:val="24"/>
          <w:szCs w:val="22"/>
          <w:lang w:val="zh-CN"/>
        </w:rPr>
        <w:t>式中，A ＝ 1 － （B1 ＋ B2 ＋ B3 ＋ ... ＋ Bn ）</w:t>
      </w:r>
    </w:p>
    <w:p w:rsidR="002C1C54" w:rsidRDefault="00812AC8" w:rsidP="002C1C54">
      <w:pPr>
        <w:topLinePunct/>
        <w:spacing w:line="420" w:lineRule="exact"/>
        <w:ind w:firstLineChars="200" w:firstLine="480"/>
        <w:rPr>
          <w:rFonts w:ascii="宋体" w:cs="宋体"/>
          <w:sz w:val="24"/>
        </w:rPr>
      </w:pPr>
      <w:r>
        <w:rPr>
          <w:rFonts w:ascii="宋体" w:cs="宋体"/>
          <w:sz w:val="24"/>
        </w:rPr>
        <w:t>4</w:t>
      </w:r>
      <w:r w:rsidR="002C1C54">
        <w:rPr>
          <w:rFonts w:ascii="宋体" w:cs="宋体" w:hint="eastAsia"/>
          <w:sz w:val="24"/>
        </w:rPr>
        <w:t>、付款方式 ：以签订合同内容为准。</w:t>
      </w:r>
    </w:p>
    <w:p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rsidR="00812AC8" w:rsidRPr="00812AC8" w:rsidRDefault="00812AC8" w:rsidP="00812AC8">
      <w:pPr>
        <w:pStyle w:val="a0"/>
        <w:ind w:firstLine="340"/>
      </w:pPr>
    </w:p>
    <w:p w:rsidR="00E64115" w:rsidRDefault="00103B76">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4115" w:rsidRDefault="00E64115">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4115">
        <w:trPr>
          <w:trHeight w:val="636"/>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rsidTr="00CE330C">
        <w:trPr>
          <w:trHeight w:val="96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rsidR="00E64115" w:rsidRDefault="00103B76">
            <w:pPr>
              <w:spacing w:line="360" w:lineRule="auto"/>
              <w:rPr>
                <w:rFonts w:ascii="宋体" w:eastAsia="宋体" w:hAnsi="宋体" w:cs="宋体"/>
                <w:szCs w:val="21"/>
              </w:rPr>
            </w:pPr>
            <w:r>
              <w:rPr>
                <w:rFonts w:ascii="宋体" w:eastAsia="宋体" w:hAnsi="宋体" w:cs="宋体" w:hint="eastAsia"/>
                <w:szCs w:val="21"/>
              </w:rPr>
              <w:t>项目名称：</w:t>
            </w:r>
            <w:r w:rsidR="004B29B1">
              <w:rPr>
                <w:rFonts w:ascii="宋体" w:eastAsia="宋体" w:hAnsi="宋体" w:cs="宋体" w:hint="eastAsia"/>
                <w:szCs w:val="21"/>
              </w:rPr>
              <w:t>禹州市大张过滤厂厂区道路提升改造工程</w:t>
            </w:r>
          </w:p>
          <w:p w:rsidR="00E64115" w:rsidRDefault="00103B76" w:rsidP="00CE330C">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项目编号：</w:t>
            </w:r>
            <w:r w:rsidR="00CE330C">
              <w:rPr>
                <w:rFonts w:ascii="宋体" w:eastAsia="宋体" w:hAnsi="宋体" w:cs="宋体" w:hint="eastAsia"/>
                <w:szCs w:val="21"/>
              </w:rPr>
              <w:t>YZCG-DL2020016</w:t>
            </w:r>
          </w:p>
          <w:p w:rsidR="003B4471" w:rsidRPr="003B4471" w:rsidRDefault="003B4471" w:rsidP="003B4471">
            <w:pPr>
              <w:pStyle w:val="a0"/>
              <w:ind w:firstLineChars="0" w:firstLine="0"/>
            </w:pPr>
            <w:r w:rsidRPr="005D402A">
              <w:rPr>
                <w:rFonts w:hAnsi="宋体" w:cs="宋体" w:hint="eastAsia"/>
                <w:kern w:val="2"/>
                <w:sz w:val="21"/>
                <w:szCs w:val="21"/>
              </w:rPr>
              <w:t>工期</w:t>
            </w:r>
            <w:r w:rsidRPr="005D402A">
              <w:rPr>
                <w:rFonts w:hAnsi="宋体" w:cs="宋体"/>
                <w:kern w:val="2"/>
                <w:sz w:val="21"/>
                <w:szCs w:val="21"/>
              </w:rPr>
              <w:t>：</w:t>
            </w:r>
            <w:r w:rsidRPr="005D402A">
              <w:rPr>
                <w:rFonts w:hAnsi="宋体" w:cs="宋体" w:hint="eastAsia"/>
                <w:kern w:val="2"/>
                <w:sz w:val="21"/>
                <w:szCs w:val="21"/>
              </w:rPr>
              <w:t>合同签订后</w:t>
            </w:r>
            <w:r w:rsidRPr="005D402A">
              <w:rPr>
                <w:rFonts w:hAnsi="宋体" w:cs="宋体"/>
                <w:kern w:val="2"/>
                <w:sz w:val="21"/>
                <w:szCs w:val="21"/>
              </w:rPr>
              <w:t>3</w:t>
            </w:r>
            <w:r w:rsidRPr="005D402A">
              <w:rPr>
                <w:rFonts w:hAnsi="宋体" w:cs="宋体" w:hint="eastAsia"/>
                <w:kern w:val="2"/>
                <w:sz w:val="21"/>
                <w:szCs w:val="21"/>
              </w:rPr>
              <w:t>0日历天</w:t>
            </w:r>
          </w:p>
        </w:tc>
      </w:tr>
      <w:tr w:rsidR="00E64115">
        <w:trPr>
          <w:trHeight w:val="1216"/>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rsidR="00E64115" w:rsidRDefault="00103B76">
            <w:pPr>
              <w:spacing w:line="440" w:lineRule="exact"/>
              <w:jc w:val="left"/>
              <w:rPr>
                <w:rFonts w:ascii="宋体" w:eastAsia="宋体" w:hAnsi="宋体" w:cs="宋体"/>
                <w:szCs w:val="21"/>
              </w:rPr>
            </w:pPr>
            <w:r>
              <w:rPr>
                <w:rFonts w:ascii="宋体" w:eastAsia="宋体" w:hAnsi="宋体" w:cs="宋体" w:hint="eastAsia"/>
                <w:szCs w:val="21"/>
              </w:rPr>
              <w:t>采购单位：</w:t>
            </w:r>
            <w:r w:rsidR="004B29B1">
              <w:rPr>
                <w:rFonts w:ascii="宋体" w:eastAsia="宋体" w:hAnsi="宋体" w:cs="宋体" w:hint="eastAsia"/>
                <w:szCs w:val="21"/>
              </w:rPr>
              <w:t>禹州市交通运输局</w:t>
            </w:r>
          </w:p>
          <w:p w:rsidR="00E64115" w:rsidRDefault="00103B76">
            <w:pPr>
              <w:spacing w:line="440" w:lineRule="exact"/>
              <w:jc w:val="left"/>
              <w:rPr>
                <w:rFonts w:ascii="宋体" w:eastAsia="宋体" w:hAnsi="宋体" w:cs="宋体"/>
                <w:szCs w:val="21"/>
              </w:rPr>
            </w:pPr>
            <w:r>
              <w:rPr>
                <w:rFonts w:ascii="宋体" w:eastAsia="宋体" w:hAnsi="宋体" w:cs="宋体" w:hint="eastAsia"/>
                <w:szCs w:val="21"/>
              </w:rPr>
              <w:t>地址：禹州市</w:t>
            </w:r>
            <w:r w:rsidR="0053007B">
              <w:rPr>
                <w:rFonts w:ascii="宋体" w:eastAsia="宋体" w:hAnsi="宋体" w:cs="宋体" w:hint="eastAsia"/>
                <w:szCs w:val="21"/>
              </w:rPr>
              <w:t>禹王大道东段</w:t>
            </w:r>
          </w:p>
          <w:p w:rsidR="00E64115" w:rsidRDefault="00103B76">
            <w:pPr>
              <w:spacing w:line="440" w:lineRule="exact"/>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连</w:t>
            </w:r>
            <w:r>
              <w:rPr>
                <w:rFonts w:ascii="宋体" w:eastAsia="宋体" w:hAnsi="宋体" w:cs="宋体" w:hint="eastAsia"/>
                <w:szCs w:val="21"/>
              </w:rPr>
              <w:t xml:space="preserve">先生  </w:t>
            </w:r>
          </w:p>
          <w:p w:rsidR="00E64115" w:rsidRDefault="00103B76" w:rsidP="00653B41">
            <w:pPr>
              <w:spacing w:line="440" w:lineRule="exact"/>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653B41">
              <w:rPr>
                <w:rFonts w:ascii="宋体" w:eastAsia="宋体" w:hAnsi="宋体" w:cs="宋体"/>
                <w:szCs w:val="21"/>
              </w:rPr>
              <w:t>8080055</w:t>
            </w:r>
          </w:p>
        </w:tc>
      </w:tr>
      <w:tr w:rsidR="00E64115">
        <w:trPr>
          <w:trHeight w:val="323"/>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4B29B1">
              <w:rPr>
                <w:rFonts w:ascii="宋体" w:eastAsia="宋体" w:hAnsi="宋体" w:cs="宋体" w:hint="eastAsia"/>
                <w:szCs w:val="21"/>
              </w:rPr>
              <w:t>河南大河招标有限公司</w:t>
            </w:r>
          </w:p>
          <w:p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张</w:t>
            </w:r>
            <w:r>
              <w:rPr>
                <w:rFonts w:ascii="宋体" w:eastAsia="宋体" w:hAnsi="宋体" w:cs="宋体" w:hint="eastAsia"/>
                <w:szCs w:val="21"/>
              </w:rPr>
              <w:t>先生</w:t>
            </w:r>
          </w:p>
          <w:p w:rsidR="00E64115" w:rsidRDefault="00103B76" w:rsidP="0053007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802179">
              <w:rPr>
                <w:rFonts w:ascii="宋体" w:eastAsia="宋体" w:hAnsi="宋体" w:cs="宋体"/>
                <w:szCs w:val="21"/>
              </w:rPr>
              <w:t>-</w:t>
            </w:r>
            <w:r w:rsidR="0053007B">
              <w:rPr>
                <w:rFonts w:ascii="宋体" w:eastAsia="宋体" w:hAnsi="宋体" w:cs="宋体"/>
                <w:szCs w:val="21"/>
              </w:rPr>
              <w:t>8235388</w:t>
            </w:r>
          </w:p>
        </w:tc>
      </w:tr>
      <w:tr w:rsidR="00E64115">
        <w:trPr>
          <w:trHeight w:val="9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rsidR="00E64115" w:rsidRDefault="00103B76">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rsidR="00E64115" w:rsidRDefault="00103B76">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lastRenderedPageBreak/>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参加本次政府采购项目谈判响应截止时间前三个月内任意一个月缴纳税收凭据。（依法免税的供应商，应提供相应文件证明依法免税）</w:t>
            </w:r>
          </w:p>
          <w:p w:rsidR="00E64115" w:rsidRDefault="00103B7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rsidR="00321E55" w:rsidRDefault="00321E55"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Pr="0067320B">
              <w:rPr>
                <w:rFonts w:ascii="宋体" w:eastAsia="宋体" w:hAnsi="宋体" w:cs="宋体" w:hint="eastAsia"/>
                <w:bCs/>
                <w:szCs w:val="21"/>
              </w:rPr>
              <w:t>拟派往本工程的技术及管理人员汇总表</w:t>
            </w:r>
            <w:r>
              <w:rPr>
                <w:rFonts w:ascii="宋体" w:eastAsia="宋体" w:hAnsi="宋体" w:cs="宋体" w:hint="eastAsia"/>
                <w:bCs/>
                <w:szCs w:val="21"/>
              </w:rPr>
              <w:t>（须</w:t>
            </w:r>
            <w:r>
              <w:rPr>
                <w:rFonts w:ascii="宋体" w:eastAsia="宋体" w:hAnsi="宋体" w:cs="宋体"/>
                <w:bCs/>
                <w:szCs w:val="21"/>
              </w:rPr>
              <w:t>附</w:t>
            </w:r>
            <w:r>
              <w:rPr>
                <w:rFonts w:ascii="宋体" w:eastAsia="宋体" w:hAnsi="宋体" w:cs="宋体" w:hint="eastAsia"/>
                <w:bCs/>
                <w:szCs w:val="21"/>
              </w:rPr>
              <w:t>专业技术人员职称证书、用工合同等）；</w:t>
            </w:r>
          </w:p>
          <w:p w:rsidR="00321E55" w:rsidRDefault="00321E55" w:rsidP="00321E55">
            <w:pPr>
              <w:autoSpaceDE w:val="0"/>
              <w:autoSpaceDN w:val="0"/>
              <w:adjustRightInd w:val="0"/>
              <w:spacing w:line="360" w:lineRule="auto"/>
              <w:ind w:right="-11"/>
              <w:rPr>
                <w:rFonts w:ascii="宋体" w:eastAsia="宋体" w:hAnsi="宋体" w:cs="宋体"/>
                <w:bCs/>
                <w:szCs w:val="21"/>
              </w:rPr>
            </w:pPr>
            <w:r w:rsidRPr="00321E55">
              <w:rPr>
                <w:rFonts w:hAnsi="宋体" w:cs="宋体" w:hint="eastAsia"/>
                <w:bCs/>
                <w:szCs w:val="21"/>
              </w:rPr>
              <w:t>注</w:t>
            </w:r>
            <w:r w:rsidRPr="00321E55">
              <w:rPr>
                <w:rFonts w:hAnsi="宋体" w:cs="宋体"/>
                <w:bCs/>
                <w:szCs w:val="21"/>
              </w:rPr>
              <w:t>：</w:t>
            </w:r>
            <w:r w:rsidRPr="00321E55">
              <w:rPr>
                <w:rFonts w:ascii="宋体" w:eastAsia="宋体" w:hAnsi="宋体" w:cs="宋体" w:hint="eastAsia"/>
                <w:bCs/>
                <w:szCs w:val="21"/>
              </w:rPr>
              <w:t>格式自拟</w:t>
            </w:r>
          </w:p>
          <w:p w:rsidR="00E64115" w:rsidRDefault="00103B76" w:rsidP="00321E55">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rsidR="00E64115" w:rsidRDefault="00103B76">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E64115" w:rsidRDefault="00103B76">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联合体形式响应的，联合体成员存在不良信用记录，视同联合体存在不良信用记录）。</w:t>
            </w:r>
          </w:p>
          <w:p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4"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③“中国社会组织公共服务平台”网站（www.chinanpo.gov.cn）（仅查</w:t>
            </w:r>
            <w:r>
              <w:rPr>
                <w:rFonts w:ascii="宋体" w:eastAsia="宋体" w:hAnsi="宋体" w:cs="宋体" w:hint="eastAsia"/>
                <w:kern w:val="0"/>
                <w:szCs w:val="21"/>
              </w:rPr>
              <w:lastRenderedPageBreak/>
              <w:t>询社会组织）；</w:t>
            </w:r>
          </w:p>
          <w:p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E64115" w:rsidRDefault="00103B76">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4115">
        <w:trPr>
          <w:trHeight w:val="504"/>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trPr>
          <w:trHeight w:val="504"/>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rsidR="00E64115" w:rsidRDefault="00812AC8">
            <w:pPr>
              <w:autoSpaceDE w:val="0"/>
              <w:autoSpaceDN w:val="0"/>
              <w:adjustRightInd w:val="0"/>
              <w:spacing w:line="276" w:lineRule="auto"/>
              <w:rPr>
                <w:rFonts w:ascii="宋体" w:eastAsia="宋体" w:hAnsi="宋体" w:cs="宋体"/>
                <w:bCs/>
                <w:szCs w:val="21"/>
                <w:lang w:val="zh-CN"/>
              </w:rPr>
            </w:pPr>
            <w:r>
              <w:rPr>
                <w:rFonts w:ascii="宋体" w:eastAsia="宋体" w:hAnsi="宋体" w:cs="宋体"/>
                <w:bCs/>
                <w:szCs w:val="21"/>
              </w:rPr>
              <w:t>766760.00</w:t>
            </w:r>
            <w:r w:rsidR="00103B76">
              <w:rPr>
                <w:rFonts w:ascii="宋体" w:eastAsia="宋体" w:hAnsi="宋体" w:cs="宋体" w:hint="eastAsia"/>
                <w:bCs/>
                <w:szCs w:val="21"/>
              </w:rPr>
              <w:t>元</w:t>
            </w:r>
            <w:r w:rsidR="00103B76">
              <w:rPr>
                <w:rFonts w:ascii="宋体" w:eastAsia="宋体" w:hAnsi="宋体" w:cs="宋体" w:hint="eastAsia"/>
                <w:bCs/>
                <w:szCs w:val="21"/>
                <w:lang w:val="zh-CN"/>
              </w:rPr>
              <w:t>，超出预算金额的响应无效。</w:t>
            </w:r>
          </w:p>
        </w:tc>
      </w:tr>
      <w:tr w:rsidR="00E64115">
        <w:trPr>
          <w:trHeight w:val="907"/>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trPr>
          <w:trHeight w:val="907"/>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trPr>
          <w:trHeight w:val="504"/>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trPr>
          <w:trHeight w:val="504"/>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E64115">
        <w:trPr>
          <w:trHeight w:val="504"/>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trPr>
          <w:trHeight w:val="504"/>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谈判响应截止及</w:t>
            </w:r>
          </w:p>
          <w:p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谈判时间</w:t>
            </w:r>
          </w:p>
        </w:tc>
        <w:tc>
          <w:tcPr>
            <w:tcW w:w="6813" w:type="dxa"/>
            <w:vAlign w:val="center"/>
          </w:tcPr>
          <w:p w:rsidR="00E64115" w:rsidRDefault="00103B76" w:rsidP="00812AC8">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lang w:val="zh-CN"/>
              </w:rPr>
              <w:t>2020年</w:t>
            </w:r>
            <w:r w:rsidR="00812AC8">
              <w:rPr>
                <w:rFonts w:ascii="宋体" w:eastAsia="宋体" w:hAnsi="宋体" w:cs="宋体"/>
                <w:bCs/>
                <w:szCs w:val="21"/>
                <w:lang w:val="zh-CN"/>
              </w:rPr>
              <w:t>6</w:t>
            </w:r>
            <w:r>
              <w:rPr>
                <w:rFonts w:ascii="宋体" w:eastAsia="宋体" w:hAnsi="宋体" w:cs="宋体" w:hint="eastAsia"/>
                <w:bCs/>
                <w:szCs w:val="21"/>
                <w:lang w:val="zh-CN"/>
              </w:rPr>
              <w:t>月1</w:t>
            </w:r>
            <w:r w:rsidR="00812AC8">
              <w:rPr>
                <w:rFonts w:ascii="宋体" w:eastAsia="宋体" w:hAnsi="宋体" w:cs="宋体"/>
                <w:bCs/>
                <w:szCs w:val="21"/>
                <w:lang w:val="zh-CN"/>
              </w:rPr>
              <w:t>2</w:t>
            </w:r>
            <w:r>
              <w:rPr>
                <w:rFonts w:ascii="宋体" w:eastAsia="宋体" w:hAnsi="宋体" w:cs="宋体" w:hint="eastAsia"/>
                <w:bCs/>
                <w:szCs w:val="21"/>
                <w:lang w:val="zh-CN"/>
              </w:rPr>
              <w:t>日</w:t>
            </w:r>
            <w:r w:rsidR="00812AC8">
              <w:rPr>
                <w:rFonts w:ascii="宋体" w:eastAsia="宋体" w:hAnsi="宋体" w:cs="宋体"/>
                <w:bCs/>
                <w:szCs w:val="21"/>
                <w:lang w:val="zh-CN"/>
              </w:rPr>
              <w:t>08</w:t>
            </w:r>
            <w:r>
              <w:rPr>
                <w:rFonts w:ascii="宋体" w:eastAsia="宋体" w:hAnsi="宋体" w:cs="宋体" w:hint="eastAsia"/>
                <w:bCs/>
                <w:szCs w:val="21"/>
                <w:lang w:val="zh-CN"/>
              </w:rPr>
              <w:t>时</w:t>
            </w:r>
            <w:r w:rsidR="00812AC8">
              <w:rPr>
                <w:rFonts w:ascii="宋体" w:eastAsia="宋体" w:hAnsi="宋体" w:cs="宋体" w:hint="eastAsia"/>
                <w:bCs/>
                <w:szCs w:val="21"/>
                <w:lang w:val="zh-CN"/>
              </w:rPr>
              <w:t>3</w:t>
            </w:r>
            <w:r>
              <w:rPr>
                <w:rFonts w:ascii="宋体" w:eastAsia="宋体" w:hAnsi="宋体" w:cs="宋体" w:hint="eastAsia"/>
                <w:bCs/>
                <w:szCs w:val="21"/>
                <w:lang w:val="zh-CN"/>
              </w:rPr>
              <w:t>0分（北京时间）</w:t>
            </w:r>
          </w:p>
        </w:tc>
      </w:tr>
      <w:tr w:rsidR="00E64115">
        <w:trPr>
          <w:trHeight w:val="504"/>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812AC8">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E64115">
        <w:trPr>
          <w:trHeight w:val="504"/>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rsidR="00E64115" w:rsidRDefault="00103B76">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t>2、供应商</w:t>
            </w:r>
            <w:r>
              <w:rPr>
                <w:rFonts w:ascii="宋体" w:eastAsia="宋体" w:hAnsi="宋体" w:cs="宋体" w:hint="eastAsia"/>
                <w:bCs/>
                <w:szCs w:val="21"/>
                <w:lang w:val="zh-CN"/>
              </w:rPr>
              <w:t>须提供谈判承诺函。</w:t>
            </w:r>
          </w:p>
        </w:tc>
      </w:tr>
      <w:tr w:rsidR="00E64115">
        <w:trPr>
          <w:trHeight w:val="156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15</w:t>
            </w:r>
          </w:p>
        </w:tc>
        <w:tc>
          <w:tcPr>
            <w:tcW w:w="2268"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trPr>
          <w:trHeight w:val="51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trPr>
          <w:trHeight w:val="51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E64115">
        <w:trPr>
          <w:trHeight w:val="51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 XXX公司XXX项目编号.file）。</w:t>
            </w:r>
          </w:p>
          <w:p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纸质响应文件：正本</w:t>
            </w:r>
            <w:r>
              <w:rPr>
                <w:rFonts w:ascii="宋体" w:eastAsia="宋体" w:hAnsi="宋体" w:cs="宋体" w:hint="eastAsia"/>
                <w:b/>
                <w:szCs w:val="21"/>
              </w:rPr>
              <w:t>一</w:t>
            </w:r>
            <w:r>
              <w:rPr>
                <w:rFonts w:ascii="宋体" w:eastAsia="宋体" w:hAnsi="宋体" w:cs="宋体" w:hint="eastAsia"/>
                <w:szCs w:val="21"/>
              </w:rPr>
              <w:t>份，副本一份。使用格式为“投标文件（供打印）.PDF”的文件</w:t>
            </w:r>
          </w:p>
          <w:p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E64115">
        <w:trPr>
          <w:trHeight w:val="51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电子响应文件：按谈判文件要求加盖供应商电子印章和法人电子印章。</w:t>
            </w:r>
          </w:p>
          <w:p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纸质响应文件：投标文件封面加盖供应商公章（响应文件是指供应商电子响应文件制作完成后生成的后缀名为</w:t>
            </w:r>
            <w:r>
              <w:rPr>
                <w:rFonts w:ascii="宋体" w:eastAsia="宋体" w:hAnsi="宋体" w:cs="宋体" w:hint="eastAsia"/>
                <w:color w:val="000000"/>
                <w:szCs w:val="21"/>
              </w:rPr>
              <w:t>“.PDF”的文件</w:t>
            </w:r>
            <w:r>
              <w:rPr>
                <w:rFonts w:ascii="宋体" w:eastAsia="宋体" w:hAnsi="宋体" w:cs="宋体" w:hint="eastAsia"/>
                <w:szCs w:val="21"/>
              </w:rPr>
              <w:t>打印的纸质响应文件）。</w:t>
            </w:r>
          </w:p>
        </w:tc>
      </w:tr>
      <w:tr w:rsidR="00E64115">
        <w:trPr>
          <w:trHeight w:val="51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E64115">
        <w:trPr>
          <w:trHeight w:val="510"/>
          <w:jc w:val="center"/>
        </w:trPr>
        <w:tc>
          <w:tcPr>
            <w:tcW w:w="806" w:type="dxa"/>
            <w:vAlign w:val="center"/>
          </w:tcPr>
          <w:p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trPr>
          <w:trHeight w:val="510"/>
          <w:jc w:val="center"/>
        </w:trPr>
        <w:tc>
          <w:tcPr>
            <w:tcW w:w="806" w:type="dxa"/>
            <w:vAlign w:val="center"/>
          </w:tcPr>
          <w:p w:rsidR="00E64115" w:rsidRPr="00BD5492" w:rsidRDefault="00103B76" w:rsidP="00F6575E">
            <w:pPr>
              <w:autoSpaceDE w:val="0"/>
              <w:autoSpaceDN w:val="0"/>
              <w:adjustRightInd w:val="0"/>
              <w:spacing w:line="276" w:lineRule="auto"/>
              <w:jc w:val="center"/>
              <w:rPr>
                <w:rFonts w:ascii="宋体" w:eastAsia="宋体" w:hAnsi="宋体" w:cs="宋体"/>
                <w:szCs w:val="21"/>
              </w:rPr>
            </w:pPr>
            <w:r w:rsidRPr="00BD5492">
              <w:rPr>
                <w:rFonts w:ascii="宋体" w:eastAsia="宋体" w:hAnsi="宋体" w:cs="宋体" w:hint="eastAsia"/>
                <w:szCs w:val="21"/>
              </w:rPr>
              <w:t>2</w:t>
            </w:r>
            <w:r w:rsidR="00F6575E" w:rsidRPr="00BD5492">
              <w:rPr>
                <w:rFonts w:ascii="宋体" w:eastAsia="宋体" w:hAnsi="宋体" w:cs="宋体"/>
                <w:szCs w:val="21"/>
              </w:rPr>
              <w:t>2</w:t>
            </w:r>
          </w:p>
        </w:tc>
        <w:tc>
          <w:tcPr>
            <w:tcW w:w="2268" w:type="dxa"/>
            <w:vAlign w:val="center"/>
          </w:tcPr>
          <w:p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813" w:type="dxa"/>
            <w:vAlign w:val="center"/>
          </w:tcPr>
          <w:p w:rsidR="00E64115" w:rsidRPr="00BD5492" w:rsidRDefault="00BD5492">
            <w:pPr>
              <w:autoSpaceDE w:val="0"/>
              <w:autoSpaceDN w:val="0"/>
              <w:adjustRightInd w:val="0"/>
              <w:spacing w:line="360" w:lineRule="auto"/>
              <w:rPr>
                <w:rFonts w:ascii="宋体" w:eastAsia="宋体" w:hAnsi="宋体" w:cs="宋体"/>
                <w:color w:val="000000"/>
                <w:kern w:val="0"/>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bCs/>
                <w:szCs w:val="21"/>
                <w:lang w:val="zh-CN"/>
              </w:rPr>
              <w:t>无要求</w:t>
            </w:r>
          </w:p>
          <w:p w:rsidR="00E64115" w:rsidRPr="00BD5492" w:rsidRDefault="00BD5492" w:rsidP="00BD5492">
            <w:pPr>
              <w:autoSpaceDE w:val="0"/>
              <w:autoSpaceDN w:val="0"/>
              <w:adjustRightInd w:val="0"/>
              <w:spacing w:line="360" w:lineRule="auto"/>
              <w:rPr>
                <w:rFonts w:ascii="宋体" w:eastAsia="宋体" w:hAnsi="宋体" w:cs="宋体"/>
                <w:bCs/>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trPr>
          <w:trHeight w:val="510"/>
          <w:jc w:val="center"/>
        </w:trPr>
        <w:tc>
          <w:tcPr>
            <w:tcW w:w="806" w:type="dxa"/>
            <w:vAlign w:val="center"/>
          </w:tcPr>
          <w:p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3</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w:t>
            </w:r>
            <w:r>
              <w:rPr>
                <w:rFonts w:ascii="宋体" w:eastAsia="宋体" w:hAnsi="宋体" w:cs="宋体" w:hint="eastAsia"/>
                <w:bCs/>
                <w:szCs w:val="21"/>
                <w:lang w:val="zh-CN"/>
              </w:rPr>
              <w:lastRenderedPageBreak/>
              <w:t>交供应商支付给采购代理机构。</w:t>
            </w:r>
          </w:p>
        </w:tc>
      </w:tr>
      <w:tr w:rsidR="00E64115">
        <w:trPr>
          <w:trHeight w:val="510"/>
          <w:jc w:val="center"/>
        </w:trPr>
        <w:tc>
          <w:tcPr>
            <w:tcW w:w="806" w:type="dxa"/>
            <w:vAlign w:val="center"/>
          </w:tcPr>
          <w:p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w:t>
            </w:r>
            <w:r w:rsidR="00F6575E">
              <w:rPr>
                <w:rFonts w:ascii="宋体" w:eastAsia="宋体" w:hAnsi="宋体" w:cs="宋体"/>
                <w:szCs w:val="21"/>
              </w:rPr>
              <w:t>4</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sidR="001E1A48">
              <w:rPr>
                <w:rFonts w:ascii="宋体" w:eastAsia="宋体" w:hAnsi="宋体" w:cs="宋体" w:hint="eastAsia"/>
                <w:bCs/>
                <w:szCs w:val="21"/>
                <w:lang w:val="zh-CN"/>
              </w:rPr>
              <w:t>送响应报价及分项报价一览表</w:t>
            </w:r>
            <w:r>
              <w:rPr>
                <w:rFonts w:ascii="宋体" w:eastAsia="宋体" w:hAnsi="宋体" w:cs="宋体" w:hint="eastAsia"/>
                <w:bCs/>
                <w:szCs w:val="21"/>
                <w:lang w:val="zh-CN"/>
              </w:rPr>
              <w:t>电子文档，并同时电话告知代理机构。</w:t>
            </w:r>
          </w:p>
          <w:p w:rsidR="00E64115" w:rsidRDefault="00103B76" w:rsidP="00F6575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Pr>
                <w:rFonts w:ascii="宋体" w:eastAsia="宋体" w:hAnsi="宋体" w:cs="宋体" w:hint="eastAsia"/>
                <w:bCs/>
                <w:color w:val="FF0000"/>
                <w:szCs w:val="21"/>
                <w:lang w:val="zh-CN"/>
              </w:rPr>
              <w:t>.com。</w:t>
            </w:r>
            <w:r>
              <w:rPr>
                <w:rFonts w:ascii="宋体" w:eastAsia="宋体" w:hAnsi="宋体" w:cs="宋体" w:hint="eastAsia"/>
                <w:bCs/>
                <w:szCs w:val="21"/>
                <w:lang w:val="zh-CN"/>
              </w:rPr>
              <w:t xml:space="preserve">      </w:t>
            </w:r>
          </w:p>
        </w:tc>
      </w:tr>
      <w:tr w:rsidR="00E64115">
        <w:trPr>
          <w:trHeight w:val="510"/>
          <w:jc w:val="center"/>
        </w:trPr>
        <w:tc>
          <w:tcPr>
            <w:tcW w:w="806" w:type="dxa"/>
            <w:vAlign w:val="center"/>
          </w:tcPr>
          <w:p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5</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rsidR="00F6575E" w:rsidRDefault="00103B76" w:rsidP="00F6575E">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供应商响应时须提供加密电子响应文件。供应商资质、业绩、荣誉及相关人员证明材料等资料原件谈判响应文件递交现场不再提供</w:t>
            </w:r>
            <w:r w:rsidR="00F6575E">
              <w:rPr>
                <w:rFonts w:ascii="宋体" w:eastAsia="宋体" w:hAnsi="宋体" w:cs="宋体" w:hint="eastAsia"/>
                <w:szCs w:val="21"/>
                <w:lang w:val="zh-CN"/>
              </w:rPr>
              <w:t>。</w:t>
            </w:r>
          </w:p>
          <w:p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E64115">
        <w:trPr>
          <w:trHeight w:val="510"/>
          <w:jc w:val="center"/>
        </w:trPr>
        <w:tc>
          <w:tcPr>
            <w:tcW w:w="806" w:type="dxa"/>
            <w:vAlign w:val="center"/>
          </w:tcPr>
          <w:p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6</w:t>
            </w:r>
          </w:p>
        </w:tc>
        <w:tc>
          <w:tcPr>
            <w:tcW w:w="2268" w:type="dxa"/>
            <w:vAlign w:val="center"/>
          </w:tcPr>
          <w:p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按照《关于推进全流程电子化交易和在线监管工作有关问题的通知》（许公管办[2019]3号）规定：</w:t>
            </w:r>
          </w:p>
          <w:p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评审专家应严格按照要求查看“硬件特征码” 相关信息并进行评审，在评审报告中显示“不同投标人电子投标文件制作硬件特征码”是否雷同的分析及判定结果。</w:t>
            </w:r>
          </w:p>
        </w:tc>
      </w:tr>
    </w:tbl>
    <w:p w:rsidR="00E64115" w:rsidRDefault="00E64115">
      <w:pPr>
        <w:pStyle w:val="a0"/>
        <w:ind w:firstLineChars="0" w:firstLine="0"/>
        <w:rPr>
          <w:rFonts w:asciiTheme="majorEastAsia" w:eastAsiaTheme="majorEastAsia" w:hAnsiTheme="majorEastAsia" w:cs="宋体"/>
          <w:b/>
          <w:sz w:val="32"/>
          <w:szCs w:val="32"/>
        </w:rPr>
      </w:pPr>
    </w:p>
    <w:p w:rsidR="00E64115" w:rsidRDefault="00E64115">
      <w:pPr>
        <w:pStyle w:val="20"/>
        <w:ind w:left="420" w:firstLine="643"/>
        <w:rPr>
          <w:rFonts w:asciiTheme="majorEastAsia" w:eastAsiaTheme="majorEastAsia" w:hAnsiTheme="majorEastAsia" w:cs="宋体" w:hint="default"/>
          <w:b/>
          <w:sz w:val="32"/>
          <w:szCs w:val="32"/>
          <w:lang w:eastAsia="zh-CN"/>
        </w:rPr>
      </w:pPr>
    </w:p>
    <w:p w:rsidR="00E64115" w:rsidRDefault="00E64115">
      <w:pPr>
        <w:pStyle w:val="20"/>
        <w:ind w:left="420" w:firstLine="643"/>
        <w:rPr>
          <w:rFonts w:asciiTheme="majorEastAsia" w:eastAsiaTheme="majorEastAsia" w:hAnsiTheme="majorEastAsia" w:cs="宋体" w:hint="default"/>
          <w:b/>
          <w:sz w:val="32"/>
          <w:szCs w:val="32"/>
          <w:lang w:eastAsia="zh-CN"/>
        </w:rPr>
      </w:pPr>
    </w:p>
    <w:p w:rsidR="00E64115" w:rsidRDefault="00E64115">
      <w:pPr>
        <w:pStyle w:val="20"/>
        <w:ind w:left="420" w:firstLine="643"/>
        <w:rPr>
          <w:rFonts w:asciiTheme="majorEastAsia" w:eastAsiaTheme="majorEastAsia" w:hAnsiTheme="majorEastAsia" w:cs="宋体" w:hint="default"/>
          <w:b/>
          <w:sz w:val="32"/>
          <w:szCs w:val="32"/>
          <w:lang w:eastAsia="zh-CN"/>
        </w:rPr>
      </w:pPr>
    </w:p>
    <w:p w:rsidR="00E64115" w:rsidRDefault="00E64115">
      <w:pPr>
        <w:pStyle w:val="20"/>
        <w:ind w:left="420" w:firstLine="643"/>
        <w:rPr>
          <w:rFonts w:asciiTheme="majorEastAsia" w:eastAsiaTheme="majorEastAsia" w:hAnsiTheme="majorEastAsia" w:cs="宋体" w:hint="default"/>
          <w:b/>
          <w:sz w:val="32"/>
          <w:szCs w:val="32"/>
          <w:lang w:eastAsia="zh-CN"/>
        </w:rPr>
      </w:pPr>
    </w:p>
    <w:p w:rsidR="00E64115" w:rsidRDefault="00E64115">
      <w:pPr>
        <w:pStyle w:val="20"/>
        <w:ind w:left="420" w:firstLine="643"/>
        <w:rPr>
          <w:rFonts w:asciiTheme="majorEastAsia" w:eastAsiaTheme="majorEastAsia" w:hAnsiTheme="majorEastAsia" w:cs="宋体" w:hint="default"/>
          <w:b/>
          <w:sz w:val="32"/>
          <w:szCs w:val="32"/>
          <w:lang w:eastAsia="zh-CN"/>
        </w:rPr>
      </w:pPr>
    </w:p>
    <w:p w:rsidR="00396784" w:rsidRDefault="00396784">
      <w:pPr>
        <w:pStyle w:val="20"/>
        <w:ind w:left="420" w:firstLine="643"/>
        <w:rPr>
          <w:rFonts w:asciiTheme="majorEastAsia" w:eastAsiaTheme="majorEastAsia" w:hAnsiTheme="majorEastAsia" w:cs="宋体" w:hint="default"/>
          <w:b/>
          <w:sz w:val="32"/>
          <w:szCs w:val="32"/>
          <w:lang w:eastAsia="zh-CN"/>
        </w:rPr>
      </w:pPr>
    </w:p>
    <w:p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（2）截止时间：同响应截止时间。</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（3）信用信息查询记录和证据留存具体方式：经谈判小组确认的查询结果网页截图作为查询记录和证据，与其他采购文件一并保存。</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5"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rsidR="00E64115" w:rsidRPr="00797EA3" w:rsidRDefault="00103B76">
      <w:pPr>
        <w:pStyle w:val="af5"/>
        <w:autoSpaceDE w:val="0"/>
        <w:autoSpaceDN w:val="0"/>
        <w:spacing w:line="360" w:lineRule="auto"/>
        <w:ind w:firstLineChars="0" w:firstLine="0"/>
        <w:contextualSpacing/>
        <w:rPr>
          <w:rFonts w:ascii="宋体" w:eastAsia="宋体" w:hAnsi="宋体" w:cs="宋体"/>
          <w:b/>
          <w:kern w:val="0"/>
          <w:szCs w:val="21"/>
        </w:rPr>
      </w:pPr>
      <w:r w:rsidRPr="00797EA3">
        <w:rPr>
          <w:rFonts w:ascii="宋体" w:eastAsia="宋体" w:hAnsi="宋体" w:cs="宋体" w:hint="eastAsia"/>
          <w:b/>
          <w:kern w:val="0"/>
          <w:szCs w:val="21"/>
        </w:rPr>
        <w:t>4.</w:t>
      </w:r>
      <w:r w:rsidR="00797EA3" w:rsidRPr="00797EA3">
        <w:rPr>
          <w:rFonts w:ascii="宋体" w:eastAsia="宋体" w:hAnsi="宋体" w:cs="宋体" w:hint="eastAsia"/>
          <w:b/>
          <w:kern w:val="0"/>
          <w:szCs w:val="21"/>
        </w:rPr>
        <w:t>竣工验收</w:t>
      </w:r>
    </w:p>
    <w:p w:rsidR="00797EA3" w:rsidRPr="00797EA3" w:rsidRDefault="00797EA3" w:rsidP="00797EA3">
      <w:pPr>
        <w:pStyle w:val="a8"/>
        <w:snapToGrid w:val="0"/>
        <w:spacing w:line="300" w:lineRule="auto"/>
        <w:ind w:firstLineChars="200" w:firstLine="420"/>
        <w:rPr>
          <w:rFonts w:ascii="宋体" w:hAnsi="宋体" w:cs="宋体"/>
          <w:kern w:val="0"/>
          <w:sz w:val="21"/>
          <w:szCs w:val="21"/>
        </w:rPr>
      </w:pPr>
      <w:r w:rsidRPr="00797EA3">
        <w:rPr>
          <w:rFonts w:ascii="宋体" w:hAnsi="宋体" w:cs="宋体"/>
          <w:kern w:val="0"/>
          <w:sz w:val="21"/>
          <w:szCs w:val="21"/>
        </w:rPr>
        <w:t>工程质量验收按技术规范及《公路工程质量检验评定标准》执行。</w:t>
      </w:r>
      <w:r w:rsidRPr="00797EA3">
        <w:rPr>
          <w:rFonts w:ascii="宋体" w:hAnsi="宋体" w:cs="宋体" w:hint="eastAsia"/>
          <w:kern w:val="0"/>
          <w:sz w:val="21"/>
          <w:szCs w:val="21"/>
        </w:rPr>
        <w:t>供应商</w:t>
      </w:r>
      <w:r w:rsidRPr="00797EA3">
        <w:rPr>
          <w:rFonts w:ascii="宋体" w:hAnsi="宋体" w:cs="宋体"/>
          <w:kern w:val="0"/>
          <w:sz w:val="21"/>
          <w:szCs w:val="21"/>
        </w:rPr>
        <w:t>应按照《公路工程竣（交）工验收办法》和相关规定编制竣工资料</w:t>
      </w:r>
      <w:r w:rsidRPr="00797EA3">
        <w:rPr>
          <w:rFonts w:ascii="宋体" w:hAnsi="宋体" w:cs="宋体" w:hint="eastAsia"/>
          <w:kern w:val="0"/>
          <w:sz w:val="21"/>
          <w:szCs w:val="21"/>
        </w:rPr>
        <w:t>。</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w:t>
      </w:r>
      <w:r>
        <w:rPr>
          <w:rFonts w:ascii="宋体" w:eastAsia="宋体" w:hAnsi="宋体" w:cs="宋体" w:hint="eastAsia"/>
          <w:kern w:val="0"/>
          <w:szCs w:val="21"/>
        </w:rPr>
        <w:lastRenderedPageBreak/>
        <w:t>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rsidR="00E64115" w:rsidRDefault="00E64115">
      <w:pPr>
        <w:autoSpaceDE w:val="0"/>
        <w:autoSpaceDN w:val="0"/>
        <w:spacing w:line="360" w:lineRule="auto"/>
        <w:contextualSpacing/>
        <w:rPr>
          <w:rFonts w:ascii="宋体" w:eastAsia="宋体" w:hAnsi="宋体" w:cs="宋体"/>
          <w:kern w:val="0"/>
          <w:szCs w:val="21"/>
        </w:rPr>
      </w:pPr>
    </w:p>
    <w:p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10.1 在谈判响应截止期前，无论出于何种原因，采购人可主动地或在解答供应商提出的澄清问题时对谈判文件进行修改。</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E64115" w:rsidRDefault="00E64115">
      <w:pPr>
        <w:autoSpaceDE w:val="0"/>
        <w:autoSpaceDN w:val="0"/>
        <w:spacing w:line="360" w:lineRule="auto"/>
        <w:contextualSpacing/>
        <w:rPr>
          <w:rFonts w:ascii="宋体" w:eastAsia="宋体" w:hAnsi="宋体" w:cs="宋体"/>
          <w:kern w:val="0"/>
          <w:szCs w:val="21"/>
        </w:rPr>
      </w:pPr>
    </w:p>
    <w:p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E64115" w:rsidRDefault="00E64115">
      <w:pPr>
        <w:pStyle w:val="af5"/>
        <w:autoSpaceDE w:val="0"/>
        <w:autoSpaceDN w:val="0"/>
        <w:spacing w:line="360" w:lineRule="auto"/>
        <w:contextualSpacing/>
        <w:rPr>
          <w:rFonts w:ascii="宋体" w:eastAsia="宋体" w:hAnsi="宋体" w:cs="宋体"/>
          <w:kern w:val="0"/>
          <w:szCs w:val="21"/>
        </w:rPr>
      </w:pP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E64115" w:rsidRDefault="00E64115">
      <w:pPr>
        <w:tabs>
          <w:tab w:val="left" w:pos="1260"/>
        </w:tabs>
        <w:autoSpaceDE w:val="0"/>
        <w:autoSpaceDN w:val="0"/>
        <w:spacing w:line="360" w:lineRule="auto"/>
        <w:contextualSpacing/>
        <w:rPr>
          <w:rFonts w:ascii="宋体" w:eastAsia="宋体" w:hAnsi="宋体" w:cs="宋体"/>
          <w:szCs w:val="21"/>
          <w:lang w:val="zh-CN"/>
        </w:rPr>
      </w:pPr>
    </w:p>
    <w:p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w:t>
      </w:r>
      <w:r>
        <w:rPr>
          <w:rFonts w:ascii="宋体" w:eastAsia="宋体" w:hAnsi="宋体" w:cs="宋体" w:hint="eastAsia"/>
          <w:kern w:val="0"/>
          <w:szCs w:val="21"/>
        </w:rPr>
        <w:lastRenderedPageBreak/>
        <w:t>件（.file格式）通过《全国公共资源交易平台(河南省▪许昌市)》公共资源交易系统成功上传。在提交截止时间以后上传的响应文件，采购人、采购代理机构将予以拒绝。</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rsidR="00E64115" w:rsidRDefault="00E64115">
      <w:pPr>
        <w:autoSpaceDE w:val="0"/>
        <w:autoSpaceDN w:val="0"/>
        <w:spacing w:line="360" w:lineRule="auto"/>
        <w:contextualSpacing/>
        <w:rPr>
          <w:rFonts w:ascii="宋体" w:eastAsia="宋体" w:hAnsi="宋体" w:cs="宋体"/>
          <w:kern w:val="0"/>
          <w:szCs w:val="21"/>
        </w:rPr>
      </w:pPr>
    </w:p>
    <w:p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w:t>
      </w:r>
      <w:r>
        <w:rPr>
          <w:rFonts w:ascii="宋体" w:eastAsia="宋体" w:hAnsi="宋体" w:cs="宋体" w:hint="eastAsia"/>
          <w:kern w:val="0"/>
          <w:szCs w:val="21"/>
        </w:rPr>
        <w:lastRenderedPageBreak/>
        <w:t>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64115" w:rsidRDefault="00E64115">
      <w:pPr>
        <w:pStyle w:val="af5"/>
        <w:numPr>
          <w:ilvl w:val="1"/>
          <w:numId w:val="8"/>
        </w:numPr>
        <w:autoSpaceDE w:val="0"/>
        <w:autoSpaceDN w:val="0"/>
        <w:spacing w:line="360" w:lineRule="auto"/>
        <w:ind w:firstLineChars="0"/>
        <w:contextualSpacing/>
        <w:rPr>
          <w:rFonts w:ascii="宋体" w:eastAsia="宋体" w:hAnsi="宋体" w:cs="宋体"/>
          <w:vanish/>
          <w:kern w:val="0"/>
          <w:szCs w:val="21"/>
        </w:rPr>
      </w:pP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w:t>
      </w:r>
      <w:r>
        <w:rPr>
          <w:rFonts w:ascii="宋体" w:eastAsia="宋体" w:hAnsi="宋体" w:cs="宋体" w:hint="eastAsia"/>
          <w:kern w:val="0"/>
          <w:szCs w:val="21"/>
        </w:rPr>
        <w:lastRenderedPageBreak/>
        <w:t>者补正不得超出响应文件的范围或者改变响应文件的实质性内容。</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w:t>
      </w:r>
      <w:r>
        <w:rPr>
          <w:rFonts w:ascii="宋体" w:eastAsia="宋体" w:hAnsi="宋体" w:cs="宋体" w:hint="eastAsia"/>
          <w:kern w:val="0"/>
          <w:szCs w:val="21"/>
        </w:rPr>
        <w:lastRenderedPageBreak/>
        <w:t>响应谈判文件要求的供应商进行谈判。未实质性响应谈判文件的响应文件按无效处理，谈判小组应当告知有关供应商。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E64115" w:rsidRDefault="00103B76">
      <w:pPr>
        <w:pStyle w:val="af5"/>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lastRenderedPageBreak/>
        <w:t>31.在谈判采购中，出现下列情形之一的，采购人应当终止竞争性谈判采购活动，发布项目终止公告并说明原因，重新开展采购活动：</w:t>
      </w:r>
    </w:p>
    <w:p w:rsidR="00E64115" w:rsidRDefault="00E64115">
      <w:pPr>
        <w:pStyle w:val="af5"/>
        <w:numPr>
          <w:ilvl w:val="0"/>
          <w:numId w:val="8"/>
        </w:numPr>
        <w:autoSpaceDE w:val="0"/>
        <w:autoSpaceDN w:val="0"/>
        <w:spacing w:line="360" w:lineRule="auto"/>
        <w:ind w:firstLineChars="0"/>
        <w:contextualSpacing/>
        <w:rPr>
          <w:rFonts w:ascii="宋体" w:eastAsia="宋体" w:hAnsi="宋体" w:cs="宋体"/>
          <w:vanish/>
          <w:kern w:val="0"/>
          <w:szCs w:val="21"/>
        </w:rPr>
      </w:pP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rsidR="00396784" w:rsidRDefault="00103B76" w:rsidP="00C012C6">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BC1E2E" w:rsidRDefault="00BC1E2E" w:rsidP="00BC1E2E">
      <w:pPr>
        <w:pStyle w:val="a0"/>
        <w:ind w:firstLine="340"/>
      </w:pPr>
    </w:p>
    <w:p w:rsidR="00BC1E2E" w:rsidRDefault="00BC1E2E" w:rsidP="00BC1E2E">
      <w:pPr>
        <w:pStyle w:val="20"/>
        <w:ind w:left="420" w:firstLine="480"/>
        <w:rPr>
          <w:rFonts w:hint="default"/>
          <w:lang w:eastAsia="zh-CN"/>
        </w:rPr>
      </w:pPr>
    </w:p>
    <w:p w:rsidR="00BC1E2E" w:rsidRDefault="00BC1E2E" w:rsidP="00BC1E2E">
      <w:pPr>
        <w:pStyle w:val="20"/>
        <w:ind w:left="420" w:firstLine="480"/>
        <w:rPr>
          <w:rFonts w:hint="default"/>
          <w:lang w:eastAsia="zh-CN"/>
        </w:rPr>
      </w:pPr>
    </w:p>
    <w:p w:rsidR="00BC1E2E" w:rsidRPr="00BC1E2E" w:rsidRDefault="00BC1E2E" w:rsidP="00BC1E2E">
      <w:pPr>
        <w:pStyle w:val="20"/>
        <w:ind w:left="420" w:firstLine="480"/>
        <w:rPr>
          <w:rFonts w:hint="default"/>
          <w:lang w:eastAsia="zh-CN"/>
        </w:rPr>
      </w:pPr>
    </w:p>
    <w:p w:rsidR="00E64115" w:rsidRDefault="00103B76">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一、促进中小企业发展（不含民办非企业）</w:t>
      </w:r>
    </w:p>
    <w:p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4、中小企业投标应提供《中小企业声明函》，如为联合投标的，联合体各方需分别填写《中小企业声明函》。</w:t>
      </w:r>
    </w:p>
    <w:p w:rsidR="00E64115" w:rsidRDefault="00103B76">
      <w:pPr>
        <w:topLinePunct/>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二、支持监狱企业发展</w:t>
      </w:r>
    </w:p>
    <w:p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4115" w:rsidRDefault="00103B76">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三、促进残疾人就业</w:t>
      </w:r>
    </w:p>
    <w:p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3、成交人为残疾人福利性单位的，招标人应当随成交结果同时公告其《残疾人福利性单位声明函》，接受社会监督。</w:t>
      </w:r>
    </w:p>
    <w:p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64115" w:rsidRDefault="00103B76">
      <w:pPr>
        <w:pStyle w:val="a8"/>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bCs/>
          <w:szCs w:val="21"/>
        </w:rPr>
        <w:t>（一）谈判小组依法对供应商资格进行审查</w:t>
      </w:r>
      <w:r>
        <w:rPr>
          <w:rFonts w:ascii="宋体" w:eastAsia="宋体" w:hAnsi="宋体" w:cs="宋体" w:hint="eastAsia"/>
          <w:szCs w:val="21"/>
          <w:lang w:val="zh-CN"/>
        </w:rPr>
        <w:t>。确定符合资格的供应商不少于3家，将</w:t>
      </w:r>
      <w:r>
        <w:rPr>
          <w:rFonts w:ascii="宋体" w:eastAsia="宋体" w:hAnsi="宋体" w:cs="宋体" w:hint="eastAsia"/>
          <w:szCs w:val="21"/>
        </w:rPr>
        <w:t>对响应文件的有效性、完整性和响应程度进行审查并对响应文件进行评审</w:t>
      </w:r>
      <w:r>
        <w:rPr>
          <w:rFonts w:ascii="宋体" w:eastAsia="宋体" w:hAnsi="宋体" w:cs="宋体" w:hint="eastAsia"/>
          <w:szCs w:val="21"/>
          <w:lang w:val="zh-CN"/>
        </w:rPr>
        <w:t>。</w:t>
      </w:r>
    </w:p>
    <w:p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E64115">
        <w:trPr>
          <w:trHeight w:val="567"/>
        </w:trPr>
        <w:tc>
          <w:tcPr>
            <w:tcW w:w="675" w:type="dxa"/>
            <w:vAlign w:val="center"/>
          </w:tcPr>
          <w:p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E64115">
        <w:trPr>
          <w:trHeight w:val="567"/>
        </w:trPr>
        <w:tc>
          <w:tcPr>
            <w:tcW w:w="675" w:type="dxa"/>
            <w:vAlign w:val="center"/>
          </w:tcPr>
          <w:p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rsidR="00E64115" w:rsidRDefault="00103B76">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E64115">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rsidR="00E64115" w:rsidRDefault="00103B76">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E64115">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rsidR="00E64115" w:rsidRDefault="00103B76">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rsidR="00E64115" w:rsidRDefault="00103B76">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tc>
      </w:tr>
      <w:tr w:rsidR="00E64115">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rsidR="00E64115" w:rsidRDefault="00103B76">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供应商提供参加本次政府采购项目响应截止时间前三个月内任意一个月缴纳税收凭据。（依法免税的供应商，应提供相应文件证明依法免税）</w:t>
            </w:r>
          </w:p>
        </w:tc>
      </w:tr>
      <w:tr w:rsidR="00E64115">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rsidR="00E64115" w:rsidRDefault="00103B76">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rsidR="00E64115">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rsidR="00E64115" w:rsidRDefault="00103B76">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rsidR="00E64115" w:rsidRDefault="00043418"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0067320B" w:rsidRPr="0067320B">
              <w:rPr>
                <w:rFonts w:ascii="宋体" w:eastAsia="宋体" w:hAnsi="宋体" w:cs="宋体" w:hint="eastAsia"/>
                <w:bCs/>
                <w:szCs w:val="21"/>
              </w:rPr>
              <w:t>拟派往本工程的技术及管理人员汇总表</w:t>
            </w:r>
            <w:r w:rsidR="00A328BF">
              <w:rPr>
                <w:rFonts w:ascii="宋体" w:eastAsia="宋体" w:hAnsi="宋体" w:cs="宋体" w:hint="eastAsia"/>
                <w:bCs/>
                <w:szCs w:val="21"/>
              </w:rPr>
              <w:t>（须</w:t>
            </w:r>
            <w:r w:rsidR="00A328BF">
              <w:rPr>
                <w:rFonts w:ascii="宋体" w:eastAsia="宋体" w:hAnsi="宋体" w:cs="宋体"/>
                <w:bCs/>
                <w:szCs w:val="21"/>
              </w:rPr>
              <w:t>附</w:t>
            </w:r>
            <w:r w:rsidR="00103B76">
              <w:rPr>
                <w:rFonts w:ascii="宋体" w:eastAsia="宋体" w:hAnsi="宋体" w:cs="宋体" w:hint="eastAsia"/>
                <w:bCs/>
                <w:szCs w:val="21"/>
              </w:rPr>
              <w:t>专业技术人员职称证书、用工合同等</w:t>
            </w:r>
            <w:r w:rsidR="00A328BF">
              <w:rPr>
                <w:rFonts w:ascii="宋体" w:eastAsia="宋体" w:hAnsi="宋体" w:cs="宋体" w:hint="eastAsia"/>
                <w:bCs/>
                <w:szCs w:val="21"/>
              </w:rPr>
              <w:t>）</w:t>
            </w:r>
            <w:r w:rsidR="00103B76">
              <w:rPr>
                <w:rFonts w:ascii="宋体" w:eastAsia="宋体" w:hAnsi="宋体" w:cs="宋体" w:hint="eastAsia"/>
                <w:bCs/>
                <w:szCs w:val="21"/>
              </w:rPr>
              <w:t>；</w:t>
            </w:r>
          </w:p>
          <w:p w:rsidR="00321E55" w:rsidRPr="00321E55" w:rsidRDefault="00321E55" w:rsidP="00321E55">
            <w:pPr>
              <w:pStyle w:val="a0"/>
              <w:ind w:firstLineChars="0" w:firstLine="0"/>
              <w:rPr>
                <w:rFonts w:hAnsi="宋体" w:cs="宋体"/>
              </w:rPr>
            </w:pPr>
            <w:r w:rsidRPr="00321E55">
              <w:rPr>
                <w:rFonts w:hAnsi="宋体" w:cs="宋体" w:hint="eastAsia"/>
                <w:bCs/>
                <w:kern w:val="2"/>
                <w:sz w:val="21"/>
                <w:szCs w:val="21"/>
              </w:rPr>
              <w:t>注</w:t>
            </w:r>
            <w:r w:rsidRPr="00321E55">
              <w:rPr>
                <w:rFonts w:hAnsi="宋体" w:cs="宋体"/>
                <w:bCs/>
                <w:kern w:val="2"/>
                <w:sz w:val="21"/>
                <w:szCs w:val="21"/>
              </w:rPr>
              <w:t>：</w:t>
            </w:r>
            <w:r w:rsidRPr="00321E55">
              <w:rPr>
                <w:rFonts w:hAnsi="宋体" w:cs="宋体" w:hint="eastAsia"/>
                <w:bCs/>
                <w:kern w:val="2"/>
                <w:sz w:val="21"/>
                <w:szCs w:val="21"/>
              </w:rPr>
              <w:t>格式自拟</w:t>
            </w:r>
          </w:p>
        </w:tc>
      </w:tr>
      <w:tr w:rsidR="00E64115">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rsidR="00E64115" w:rsidRDefault="00103B76">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4115">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rsidR="00E64115" w:rsidRDefault="00103B76">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rsidR="00E64115" w:rsidRDefault="00103B76">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（1）查询渠道：</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6" w:history="1">
              <w:r>
                <w:rPr>
                  <w:rStyle w:val="af2"/>
                  <w:rFonts w:ascii="宋体" w:eastAsia="宋体" w:hAnsi="宋体" w:cs="宋体" w:hint="eastAsia"/>
                  <w:szCs w:val="21"/>
                </w:rPr>
                <w:t>www.creditchina.gov.cn</w:t>
              </w:r>
            </w:hyperlink>
            <w:r>
              <w:rPr>
                <w:rFonts w:ascii="宋体" w:eastAsia="宋体" w:hAnsi="宋体" w:cs="宋体" w:hint="eastAsia"/>
                <w:bCs/>
                <w:szCs w:val="21"/>
              </w:rPr>
              <w:t>）</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rsidR="00E64115" w:rsidRDefault="00103B76">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cs="宋体" w:hint="eastAsia"/>
                <w:bCs/>
                <w:szCs w:val="21"/>
              </w:rPr>
              <w:t>确认确认的查询结果网页截图作为查询记录和证据，与其他采购文件一并保存；</w:t>
            </w:r>
          </w:p>
          <w:p w:rsidR="00E64115" w:rsidRDefault="00103B76">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w:t>
            </w:r>
            <w:r>
              <w:rPr>
                <w:rFonts w:ascii="宋体" w:eastAsia="宋体" w:hAnsi="宋体" w:cs="宋体" w:hint="eastAsia"/>
                <w:bCs/>
                <w:szCs w:val="21"/>
              </w:rPr>
              <w:lastRenderedPageBreak/>
              <w:t>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E64115">
        <w:trPr>
          <w:trHeight w:val="624"/>
        </w:trPr>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9</w:t>
            </w:r>
          </w:p>
        </w:tc>
        <w:tc>
          <w:tcPr>
            <w:tcW w:w="2410" w:type="dxa"/>
            <w:vAlign w:val="center"/>
          </w:tcPr>
          <w:p w:rsidR="00E64115" w:rsidRDefault="00103B76">
            <w:pPr>
              <w:spacing w:line="360" w:lineRule="auto"/>
              <w:rPr>
                <w:rFonts w:ascii="宋体" w:eastAsia="宋体" w:hAnsi="宋体" w:cs="宋体"/>
                <w:b/>
                <w:szCs w:val="21"/>
              </w:rPr>
            </w:pPr>
            <w:r>
              <w:rPr>
                <w:rFonts w:ascii="宋体" w:eastAsia="宋体" w:hAnsi="宋体" w:cs="宋体" w:hint="eastAsia"/>
                <w:b/>
                <w:szCs w:val="21"/>
              </w:rPr>
              <w:t>供应商须具备的特殊</w:t>
            </w:r>
          </w:p>
          <w:p w:rsidR="00E64115" w:rsidRDefault="00103B76">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rsidR="00670F99" w:rsidRPr="00670F99" w:rsidRDefault="00670F99" w:rsidP="00670F99">
            <w:pPr>
              <w:spacing w:line="360" w:lineRule="auto"/>
              <w:rPr>
                <w:rFonts w:ascii="宋体" w:eastAsia="宋体" w:hAnsi="宋体" w:cs="宋体"/>
                <w:bCs/>
                <w:szCs w:val="21"/>
              </w:rPr>
            </w:pPr>
            <w:r>
              <w:rPr>
                <w:rFonts w:ascii="宋体" w:eastAsia="宋体" w:hAnsi="宋体" w:cs="宋体" w:hint="eastAsia"/>
                <w:bCs/>
                <w:szCs w:val="21"/>
              </w:rPr>
              <w:t>（1）</w:t>
            </w:r>
            <w:r w:rsidRPr="00670F99">
              <w:rPr>
                <w:rFonts w:ascii="宋体" w:eastAsia="宋体" w:hAnsi="宋体" w:cs="宋体" w:hint="eastAsia"/>
                <w:bCs/>
                <w:szCs w:val="21"/>
              </w:rPr>
              <w:t>投标商须具有公路工程施工总承包叁级及以上资质；</w:t>
            </w:r>
          </w:p>
          <w:p w:rsidR="00E64115" w:rsidRPr="00670F99" w:rsidRDefault="00670F99">
            <w:pPr>
              <w:spacing w:line="360" w:lineRule="auto"/>
              <w:rPr>
                <w:rFonts w:ascii="宋体" w:eastAsia="宋体" w:hAnsi="宋体" w:cs="宋体"/>
                <w:bCs/>
                <w:szCs w:val="21"/>
              </w:rPr>
            </w:pPr>
            <w:r>
              <w:rPr>
                <w:rFonts w:ascii="宋体" w:eastAsia="宋体" w:hAnsi="宋体" w:cs="宋体" w:hint="eastAsia"/>
                <w:bCs/>
                <w:szCs w:val="21"/>
              </w:rPr>
              <w:t>（2）</w:t>
            </w:r>
            <w:r w:rsidRPr="00670F99">
              <w:rPr>
                <w:rFonts w:ascii="宋体" w:eastAsia="宋体" w:hAnsi="宋体" w:cs="宋体" w:hint="eastAsia"/>
                <w:bCs/>
                <w:szCs w:val="21"/>
              </w:rPr>
              <w:t>拟派项目经理具有公路工程专业贰级及以上注册建造师执业资格并具有有效的安全生产考核合格证（B类），且未担任其他在施建设工程项目的项目经理；</w:t>
            </w:r>
          </w:p>
        </w:tc>
      </w:tr>
      <w:tr w:rsidR="00E64115">
        <w:trPr>
          <w:trHeight w:val="624"/>
        </w:trPr>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E64115">
        <w:trPr>
          <w:trHeight w:val="624"/>
        </w:trPr>
        <w:tc>
          <w:tcPr>
            <w:tcW w:w="675" w:type="dxa"/>
            <w:vAlign w:val="center"/>
          </w:tcPr>
          <w:p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rsidR="00E64115" w:rsidRDefault="00103B76">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rsidR="00E64115" w:rsidRDefault="00103B76">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rsidR="00E64115" w:rsidRDefault="00103B76">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E64115">
        <w:trPr>
          <w:trHeight w:val="624"/>
        </w:trPr>
        <w:tc>
          <w:tcPr>
            <w:tcW w:w="675" w:type="dxa"/>
            <w:vAlign w:val="center"/>
          </w:tcPr>
          <w:p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rsidR="00E64115" w:rsidRDefault="00103B76">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E64115">
        <w:trPr>
          <w:trHeight w:val="567"/>
        </w:trPr>
        <w:tc>
          <w:tcPr>
            <w:tcW w:w="675" w:type="dxa"/>
            <w:vAlign w:val="center"/>
          </w:tcPr>
          <w:p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（1）法定代表人身份证明或提供法定代表人授权委托书及被授权人身份证明和社保证明。（法人提供）</w:t>
            </w:r>
          </w:p>
          <w:p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（2）单位负责人身份证明或提供单位负责人授权委托书及被授权人身份证明和社保证明。（非法人提供）</w:t>
            </w:r>
          </w:p>
          <w:p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③供应商为自然人的，无需填写法定代表人授权书。</w:t>
            </w:r>
          </w:p>
        </w:tc>
      </w:tr>
      <w:tr w:rsidR="00E64115">
        <w:trPr>
          <w:trHeight w:val="567"/>
        </w:trPr>
        <w:tc>
          <w:tcPr>
            <w:tcW w:w="675" w:type="dxa"/>
            <w:vAlign w:val="center"/>
          </w:tcPr>
          <w:p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t>14</w:t>
            </w:r>
          </w:p>
        </w:tc>
        <w:tc>
          <w:tcPr>
            <w:tcW w:w="2410" w:type="dxa"/>
            <w:vAlign w:val="center"/>
          </w:tcPr>
          <w:p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w:t>
            </w:r>
            <w:r>
              <w:rPr>
                <w:rFonts w:ascii="宋体" w:eastAsia="宋体" w:hAnsi="宋体" w:cs="宋体" w:hint="eastAsia"/>
                <w:b/>
                <w:bCs/>
                <w:szCs w:val="21"/>
              </w:rPr>
              <w:lastRenderedPageBreak/>
              <w:t>政府采购活动</w:t>
            </w:r>
          </w:p>
        </w:tc>
        <w:tc>
          <w:tcPr>
            <w:tcW w:w="5954" w:type="dxa"/>
          </w:tcPr>
          <w:p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供应商提供与参加本项目响应的其他供应商之间，单位负责人不为同一人并且不存在直接控股、管理关系承诺函（承诺函格式自拟）。</w:t>
            </w:r>
          </w:p>
        </w:tc>
      </w:tr>
      <w:tr w:rsidR="00E64115">
        <w:trPr>
          <w:trHeight w:val="567"/>
        </w:trPr>
        <w:tc>
          <w:tcPr>
            <w:tcW w:w="675" w:type="dxa"/>
            <w:vAlign w:val="center"/>
          </w:tcPr>
          <w:p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15</w:t>
            </w:r>
          </w:p>
        </w:tc>
        <w:tc>
          <w:tcPr>
            <w:tcW w:w="2410" w:type="dxa"/>
            <w:vAlign w:val="center"/>
          </w:tcPr>
          <w:p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p w:rsidR="00E64115" w:rsidRDefault="00E64115">
            <w:pPr>
              <w:spacing w:line="360" w:lineRule="auto"/>
              <w:rPr>
                <w:rFonts w:ascii="宋体" w:eastAsia="宋体" w:hAnsi="宋体" w:cs="宋体"/>
                <w:bCs/>
                <w:szCs w:val="21"/>
              </w:rPr>
            </w:pPr>
          </w:p>
        </w:tc>
      </w:tr>
      <w:tr w:rsidR="00A1637B">
        <w:trPr>
          <w:trHeight w:val="567"/>
        </w:trPr>
        <w:tc>
          <w:tcPr>
            <w:tcW w:w="675" w:type="dxa"/>
            <w:vAlign w:val="center"/>
          </w:tcPr>
          <w:p w:rsidR="00A1637B" w:rsidRDefault="00A1637B">
            <w:pPr>
              <w:spacing w:line="360" w:lineRule="auto"/>
              <w:contextualSpacing/>
              <w:jc w:val="center"/>
              <w:rPr>
                <w:rFonts w:ascii="宋体" w:eastAsia="宋体" w:hAnsi="宋体" w:cs="宋体"/>
                <w:b/>
                <w:szCs w:val="21"/>
              </w:rPr>
            </w:pPr>
            <w:r>
              <w:rPr>
                <w:rFonts w:ascii="宋体" w:eastAsia="宋体" w:hAnsi="宋体" w:cs="宋体" w:hint="eastAsia"/>
                <w:b/>
                <w:szCs w:val="21"/>
              </w:rPr>
              <w:t>16</w:t>
            </w:r>
          </w:p>
        </w:tc>
        <w:tc>
          <w:tcPr>
            <w:tcW w:w="2410" w:type="dxa"/>
            <w:vAlign w:val="center"/>
          </w:tcPr>
          <w:p w:rsidR="00A1637B" w:rsidRDefault="00A1637B">
            <w:pPr>
              <w:spacing w:line="360" w:lineRule="auto"/>
              <w:rPr>
                <w:rFonts w:ascii="宋体" w:eastAsia="宋体" w:hAnsi="宋体" w:cs="宋体"/>
                <w:b/>
                <w:bCs/>
                <w:szCs w:val="21"/>
              </w:rPr>
            </w:pPr>
            <w:r>
              <w:rPr>
                <w:rFonts w:ascii="宋体" w:eastAsia="宋体" w:hAnsi="宋体" w:cs="宋体" w:hint="eastAsia"/>
                <w:b/>
                <w:bCs/>
                <w:szCs w:val="21"/>
              </w:rPr>
              <w:t>业绩证明</w:t>
            </w:r>
          </w:p>
        </w:tc>
        <w:tc>
          <w:tcPr>
            <w:tcW w:w="5954" w:type="dxa"/>
          </w:tcPr>
          <w:p w:rsidR="00A1637B" w:rsidRDefault="00A1637B">
            <w:pPr>
              <w:spacing w:line="360" w:lineRule="auto"/>
              <w:rPr>
                <w:rFonts w:ascii="宋体" w:eastAsia="宋体" w:hAnsi="宋体" w:cs="宋体"/>
                <w:szCs w:val="21"/>
                <w:lang w:val="zh-CN"/>
              </w:rPr>
            </w:pPr>
            <w:r>
              <w:rPr>
                <w:rFonts w:ascii="宋体" w:eastAsia="宋体" w:hAnsi="宋体" w:cs="宋体" w:hint="eastAsia"/>
                <w:szCs w:val="21"/>
              </w:rPr>
              <w:t>2018年</w:t>
            </w:r>
            <w:r w:rsidR="001322A5">
              <w:rPr>
                <w:rFonts w:ascii="宋体" w:eastAsia="宋体" w:hAnsi="宋体" w:cs="宋体" w:hint="eastAsia"/>
                <w:szCs w:val="21"/>
              </w:rPr>
              <w:t>1月1日</w:t>
            </w:r>
            <w:r>
              <w:rPr>
                <w:rFonts w:ascii="宋体" w:eastAsia="宋体" w:hAnsi="宋体" w:cs="宋体"/>
                <w:szCs w:val="21"/>
              </w:rPr>
              <w:t>以来</w:t>
            </w:r>
            <w:r w:rsidRPr="00A1637B">
              <w:rPr>
                <w:rFonts w:ascii="宋体" w:eastAsia="宋体" w:hAnsi="宋体" w:cs="宋体" w:hint="eastAsia"/>
                <w:szCs w:val="21"/>
              </w:rPr>
              <w:t>顺利完成的合同价不小于本项目规模的公路工程项目至少一个（以合同、中标通知书及竣工验收报告为准）。</w:t>
            </w:r>
          </w:p>
        </w:tc>
      </w:tr>
    </w:tbl>
    <w:p w:rsidR="00E64115" w:rsidRDefault="00E64115">
      <w:pPr>
        <w:pStyle w:val="a8"/>
        <w:spacing w:line="360" w:lineRule="auto"/>
        <w:ind w:firstLineChars="200" w:firstLine="422"/>
        <w:contextualSpacing/>
        <w:rPr>
          <w:rFonts w:ascii="宋体" w:hAnsi="宋体" w:cs="宋体"/>
          <w:b/>
          <w:sz w:val="21"/>
          <w:szCs w:val="21"/>
          <w:lang w:val="zh-CN"/>
        </w:rPr>
      </w:pPr>
    </w:p>
    <w:p w:rsidR="00E64115" w:rsidRDefault="00103B76">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二、评审</w:t>
      </w:r>
    </w:p>
    <w:p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（一）评审方法</w:t>
      </w:r>
    </w:p>
    <w:p w:rsidR="00E64115" w:rsidRDefault="00103B76">
      <w:pPr>
        <w:pStyle w:val="a8"/>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（二）落实政府采购政策及强制性认证</w:t>
      </w:r>
    </w:p>
    <w:p w:rsidR="00E64115" w:rsidRDefault="00103B76">
      <w:pPr>
        <w:pStyle w:val="a8"/>
        <w:spacing w:line="360" w:lineRule="auto"/>
        <w:ind w:firstLineChars="200" w:firstLine="422"/>
        <w:contextualSpacing/>
        <w:jc w:val="left"/>
        <w:rPr>
          <w:rFonts w:ascii="宋体" w:hAnsi="宋体" w:cs="宋体"/>
          <w:sz w:val="21"/>
          <w:szCs w:val="21"/>
          <w:lang w:val="zh-CN"/>
        </w:rPr>
      </w:pPr>
      <w:r>
        <w:rPr>
          <w:rFonts w:ascii="宋体" w:hAnsi="宋体" w:cs="宋体" w:hint="eastAsia"/>
          <w:b/>
          <w:sz w:val="21"/>
          <w:szCs w:val="21"/>
          <w:lang w:val="zh-CN"/>
        </w:rPr>
        <w:t>1、因落实政府采购政策进行价格调整的，以调整后的价格计算报价。</w:t>
      </w:r>
    </w:p>
    <w:p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小型和微型企业不包含民办非企业单位。</w:t>
      </w:r>
    </w:p>
    <w:p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4115" w:rsidRDefault="00103B76">
      <w:pPr>
        <w:pStyle w:val="a8"/>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E64115" w:rsidRDefault="00103B76">
      <w:pPr>
        <w:spacing w:line="360" w:lineRule="auto"/>
        <w:ind w:firstLineChars="200" w:firstLine="422"/>
        <w:rPr>
          <w:rFonts w:ascii="宋体" w:eastAsia="宋体" w:hAnsi="宋体" w:cs="宋体"/>
          <w:b/>
          <w:szCs w:val="21"/>
          <w:lang w:val="zh-CN"/>
        </w:rPr>
      </w:pPr>
      <w:r>
        <w:rPr>
          <w:rFonts w:ascii="宋体" w:eastAsia="宋体" w:hAnsi="宋体" w:cs="宋体" w:hint="eastAsia"/>
          <w:b/>
          <w:szCs w:val="21"/>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64115">
        <w:trPr>
          <w:trHeight w:val="557"/>
        </w:trPr>
        <w:tc>
          <w:tcPr>
            <w:tcW w:w="721"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序号</w:t>
            </w:r>
          </w:p>
        </w:tc>
        <w:tc>
          <w:tcPr>
            <w:tcW w:w="2823"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情形</w:t>
            </w:r>
          </w:p>
        </w:tc>
        <w:tc>
          <w:tcPr>
            <w:tcW w:w="2552"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rPr>
              <w:t>价格扣除</w:t>
            </w:r>
            <w:r>
              <w:rPr>
                <w:rFonts w:ascii="宋体" w:eastAsia="宋体" w:hAnsi="宋体" w:cs="宋体" w:hint="eastAsia"/>
                <w:b/>
                <w:color w:val="000000"/>
                <w:szCs w:val="21"/>
                <w:lang w:val="en-GB"/>
              </w:rPr>
              <w:t>比例</w:t>
            </w:r>
          </w:p>
        </w:tc>
        <w:tc>
          <w:tcPr>
            <w:tcW w:w="2835"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计算公式</w:t>
            </w:r>
          </w:p>
        </w:tc>
      </w:tr>
      <w:tr w:rsidR="00E64115">
        <w:trPr>
          <w:trHeight w:val="891"/>
        </w:trPr>
        <w:tc>
          <w:tcPr>
            <w:tcW w:w="721"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1</w:t>
            </w:r>
          </w:p>
        </w:tc>
        <w:tc>
          <w:tcPr>
            <w:tcW w:w="2823"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color w:val="000000"/>
                <w:szCs w:val="21"/>
                <w:lang w:val="en-GB"/>
              </w:rPr>
              <w:t>非联合体供应商</w:t>
            </w:r>
          </w:p>
        </w:tc>
        <w:tc>
          <w:tcPr>
            <w:tcW w:w="2552" w:type="dxa"/>
            <w:vAlign w:val="center"/>
          </w:tcPr>
          <w:p w:rsidR="00E64115" w:rsidRDefault="00103B76">
            <w:pPr>
              <w:jc w:val="center"/>
              <w:rPr>
                <w:rFonts w:ascii="宋体" w:eastAsia="宋体" w:hAnsi="宋体" w:cs="宋体"/>
                <w:b/>
                <w:szCs w:val="21"/>
                <w:lang w:val="en-GB"/>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Merge w:val="restart"/>
            <w:shd w:val="clear" w:color="auto" w:fill="auto"/>
            <w:vAlign w:val="center"/>
          </w:tcPr>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小型和微型企业产品的价格</w:t>
            </w:r>
            <w:r>
              <w:rPr>
                <w:rFonts w:ascii="宋体" w:eastAsia="宋体" w:hAnsi="宋体" w:cs="宋体" w:hint="eastAsia"/>
                <w:color w:val="000000"/>
                <w:szCs w:val="21"/>
                <w:lang w:val="en-GB"/>
              </w:rPr>
              <w:t>×6%</w:t>
            </w:r>
          </w:p>
          <w:p w:rsidR="00E64115" w:rsidRDefault="00E64115">
            <w:pPr>
              <w:jc w:val="center"/>
              <w:rPr>
                <w:rFonts w:ascii="宋体" w:eastAsia="宋体" w:hAnsi="宋体" w:cs="宋体"/>
                <w:b/>
                <w:color w:val="000000"/>
                <w:szCs w:val="21"/>
                <w:lang w:val="en-GB"/>
              </w:rPr>
            </w:pPr>
          </w:p>
        </w:tc>
      </w:tr>
      <w:tr w:rsidR="00E64115">
        <w:trPr>
          <w:trHeight w:val="1414"/>
        </w:trPr>
        <w:tc>
          <w:tcPr>
            <w:tcW w:w="721"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2</w:t>
            </w:r>
          </w:p>
        </w:tc>
        <w:tc>
          <w:tcPr>
            <w:tcW w:w="2823" w:type="dxa"/>
            <w:vAlign w:val="center"/>
          </w:tcPr>
          <w:p w:rsidR="00E64115" w:rsidRDefault="00103B76">
            <w:pPr>
              <w:jc w:val="center"/>
              <w:rPr>
                <w:rFonts w:ascii="宋体" w:eastAsia="宋体" w:hAnsi="宋体" w:cs="宋体"/>
                <w:b/>
                <w:color w:val="000000"/>
                <w:szCs w:val="21"/>
              </w:rPr>
            </w:pPr>
            <w:r>
              <w:rPr>
                <w:rFonts w:ascii="宋体" w:eastAsia="宋体" w:hAnsi="宋体" w:cs="宋体" w:hint="eastAsia"/>
                <w:color w:val="000000"/>
                <w:szCs w:val="21"/>
                <w:lang w:val="en-GB"/>
              </w:rPr>
              <w:t>联合体各方均为小型、微型企业</w:t>
            </w:r>
          </w:p>
        </w:tc>
        <w:tc>
          <w:tcPr>
            <w:tcW w:w="2552" w:type="dxa"/>
            <w:vAlign w:val="center"/>
          </w:tcPr>
          <w:p w:rsidR="00E64115" w:rsidRDefault="00103B76">
            <w:pPr>
              <w:jc w:val="center"/>
              <w:rPr>
                <w:rFonts w:ascii="宋体" w:eastAsia="宋体" w:hAnsi="宋体" w:cs="宋体"/>
                <w:szCs w:val="21"/>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p w:rsidR="00E64115" w:rsidRDefault="00103B76">
            <w:pPr>
              <w:jc w:val="center"/>
              <w:rPr>
                <w:rFonts w:ascii="宋体" w:eastAsia="宋体" w:hAnsi="宋体" w:cs="宋体"/>
                <w:b/>
                <w:szCs w:val="21"/>
                <w:lang w:val="en-GB"/>
              </w:rPr>
            </w:pPr>
            <w:r>
              <w:rPr>
                <w:rFonts w:ascii="宋体" w:eastAsia="宋体" w:hAnsi="宋体" w:cs="宋体" w:hint="eastAsia"/>
                <w:szCs w:val="21"/>
              </w:rPr>
              <w:t>（不再享受序号3的价格折扣）</w:t>
            </w:r>
          </w:p>
        </w:tc>
        <w:tc>
          <w:tcPr>
            <w:tcW w:w="2835" w:type="dxa"/>
            <w:vMerge/>
            <w:shd w:val="clear" w:color="auto" w:fill="auto"/>
          </w:tcPr>
          <w:p w:rsidR="00E64115" w:rsidRDefault="00E64115">
            <w:pPr>
              <w:rPr>
                <w:rFonts w:ascii="宋体" w:eastAsia="宋体" w:hAnsi="宋体" w:cs="宋体"/>
                <w:color w:val="000000"/>
                <w:szCs w:val="21"/>
                <w:lang w:val="en-GB"/>
              </w:rPr>
            </w:pPr>
          </w:p>
        </w:tc>
      </w:tr>
      <w:tr w:rsidR="00E64115">
        <w:trPr>
          <w:trHeight w:val="707"/>
        </w:trPr>
        <w:tc>
          <w:tcPr>
            <w:tcW w:w="721"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3</w:t>
            </w:r>
          </w:p>
        </w:tc>
        <w:tc>
          <w:tcPr>
            <w:tcW w:w="2823"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color w:val="000000"/>
                <w:szCs w:val="21"/>
                <w:lang w:val="en-GB"/>
              </w:rPr>
              <w:t>联合体一方为小型、微型企业且小型、微型企业协议合同金额占联合体协议合同总金额30%以上的</w:t>
            </w:r>
          </w:p>
        </w:tc>
        <w:tc>
          <w:tcPr>
            <w:tcW w:w="2552" w:type="dxa"/>
            <w:vAlign w:val="center"/>
          </w:tcPr>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对联合体总金额扣除</w:t>
            </w:r>
          </w:p>
          <w:p w:rsidR="00E64115" w:rsidRDefault="00103B76">
            <w:pPr>
              <w:jc w:val="center"/>
              <w:rPr>
                <w:rFonts w:ascii="宋体" w:eastAsia="宋体" w:hAnsi="宋体" w:cs="宋体"/>
                <w:b/>
                <w:szCs w:val="21"/>
                <w:lang w:val="en-GB"/>
              </w:rPr>
            </w:pPr>
            <w:r>
              <w:rPr>
                <w:rFonts w:ascii="宋体" w:eastAsia="宋体" w:hAnsi="宋体" w:cs="宋体" w:hint="eastAsia"/>
                <w:szCs w:val="21"/>
                <w:u w:val="single"/>
              </w:rPr>
              <w:t>2</w:t>
            </w:r>
            <w:r>
              <w:rPr>
                <w:rFonts w:ascii="宋体" w:eastAsia="宋体" w:hAnsi="宋体" w:cs="宋体" w:hint="eastAsia"/>
                <w:szCs w:val="21"/>
              </w:rPr>
              <w:t>%</w:t>
            </w:r>
          </w:p>
        </w:tc>
        <w:tc>
          <w:tcPr>
            <w:tcW w:w="2835" w:type="dxa"/>
            <w:shd w:val="clear" w:color="auto" w:fill="auto"/>
            <w:vAlign w:val="center"/>
          </w:tcPr>
          <w:p w:rsidR="00E64115" w:rsidRDefault="00103B76">
            <w:pPr>
              <w:jc w:val="center"/>
              <w:rPr>
                <w:rFonts w:ascii="宋体" w:eastAsia="宋体" w:hAnsi="宋体" w:cs="宋体"/>
                <w:color w:val="FF0000"/>
                <w:szCs w:val="21"/>
                <w:u w:val="single"/>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u w:val="single"/>
              </w:rPr>
              <w:t>2%)</w:t>
            </w:r>
          </w:p>
          <w:p w:rsidR="00E64115" w:rsidRDefault="00E64115">
            <w:pPr>
              <w:jc w:val="center"/>
              <w:rPr>
                <w:rFonts w:ascii="宋体" w:eastAsia="宋体" w:hAnsi="宋体" w:cs="宋体"/>
                <w:b/>
                <w:color w:val="000000"/>
                <w:szCs w:val="21"/>
                <w:lang w:val="en-GB"/>
              </w:rPr>
            </w:pPr>
          </w:p>
        </w:tc>
      </w:tr>
      <w:tr w:rsidR="00E64115">
        <w:trPr>
          <w:trHeight w:val="707"/>
        </w:trPr>
        <w:tc>
          <w:tcPr>
            <w:tcW w:w="721"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4</w:t>
            </w:r>
          </w:p>
        </w:tc>
        <w:tc>
          <w:tcPr>
            <w:tcW w:w="2823" w:type="dxa"/>
            <w:vAlign w:val="center"/>
          </w:tcPr>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监狱企业</w:t>
            </w:r>
          </w:p>
        </w:tc>
        <w:tc>
          <w:tcPr>
            <w:tcW w:w="2552" w:type="dxa"/>
            <w:vAlign w:val="center"/>
          </w:tcPr>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对监狱企业产品价格扣除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shd w:val="clear" w:color="auto" w:fill="auto"/>
            <w:vAlign w:val="center"/>
          </w:tcPr>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监狱企业产品的价格</w:t>
            </w:r>
            <w:r>
              <w:rPr>
                <w:rFonts w:ascii="宋体" w:eastAsia="宋体" w:hAnsi="宋体" w:cs="宋体" w:hint="eastAsia"/>
                <w:color w:val="000000"/>
                <w:szCs w:val="21"/>
                <w:lang w:val="en-GB"/>
              </w:rPr>
              <w:t>×6%</w:t>
            </w:r>
          </w:p>
        </w:tc>
      </w:tr>
      <w:tr w:rsidR="00E64115">
        <w:trPr>
          <w:trHeight w:val="707"/>
        </w:trPr>
        <w:tc>
          <w:tcPr>
            <w:tcW w:w="721" w:type="dxa"/>
            <w:vAlign w:val="center"/>
          </w:tcPr>
          <w:p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5</w:t>
            </w:r>
          </w:p>
        </w:tc>
        <w:tc>
          <w:tcPr>
            <w:tcW w:w="2823" w:type="dxa"/>
            <w:vAlign w:val="center"/>
          </w:tcPr>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残疾人福利性单位</w:t>
            </w:r>
          </w:p>
        </w:tc>
        <w:tc>
          <w:tcPr>
            <w:tcW w:w="2552" w:type="dxa"/>
            <w:vAlign w:val="center"/>
          </w:tcPr>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对残疾人福利性单位产品价格扣除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shd w:val="clear" w:color="auto" w:fill="auto"/>
            <w:vAlign w:val="center"/>
          </w:tcPr>
          <w:p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残疾人福利性单位产品的价格</w:t>
            </w:r>
            <w:r>
              <w:rPr>
                <w:rFonts w:ascii="宋体" w:eastAsia="宋体" w:hAnsi="宋体" w:cs="宋体" w:hint="eastAsia"/>
                <w:color w:val="000000"/>
                <w:szCs w:val="21"/>
                <w:lang w:val="en-GB"/>
              </w:rPr>
              <w:t>×6%</w:t>
            </w:r>
          </w:p>
        </w:tc>
      </w:tr>
      <w:tr w:rsidR="00E64115">
        <w:trPr>
          <w:trHeight w:val="2582"/>
        </w:trPr>
        <w:tc>
          <w:tcPr>
            <w:tcW w:w="8931" w:type="dxa"/>
            <w:gridSpan w:val="4"/>
            <w:vAlign w:val="center"/>
          </w:tcPr>
          <w:p w:rsidR="00E64115" w:rsidRDefault="00103B76">
            <w:pPr>
              <w:widowControl/>
              <w:adjustRightInd w:val="0"/>
              <w:spacing w:line="360" w:lineRule="auto"/>
              <w:ind w:leftChars="-1" w:left="-2" w:firstLineChars="200" w:firstLine="420"/>
              <w:jc w:val="left"/>
              <w:rPr>
                <w:rFonts w:ascii="宋体" w:eastAsia="宋体" w:hAnsi="宋体" w:cs="宋体"/>
                <w:szCs w:val="21"/>
                <w:lang w:val="zh-CN"/>
              </w:rPr>
            </w:pPr>
            <w:r>
              <w:rPr>
                <w:rFonts w:ascii="宋体" w:eastAsia="宋体" w:hAnsi="宋体" w:cs="宋体"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4115" w:rsidRDefault="00103B76">
            <w:pPr>
              <w:adjustRightInd w:val="0"/>
              <w:spacing w:line="360" w:lineRule="auto"/>
              <w:ind w:leftChars="-42" w:left="-88" w:firstLineChars="214" w:firstLine="449"/>
              <w:jc w:val="left"/>
              <w:rPr>
                <w:rFonts w:ascii="宋体" w:eastAsia="宋体" w:hAnsi="宋体" w:cs="宋体"/>
                <w:szCs w:val="21"/>
                <w:lang w:val="zh-CN"/>
              </w:rPr>
            </w:pPr>
            <w:r>
              <w:rPr>
                <w:rFonts w:ascii="宋体" w:eastAsia="宋体" w:hAnsi="宋体" w:cs="宋体" w:hint="eastAsia"/>
                <w:szCs w:val="21"/>
                <w:lang w:val="zh-CN"/>
              </w:rPr>
              <w:t>2、经谈判小组审查、评价，响应文件符合谈判文件实质性要求且进行了政策性价格扣除后，以评审价格由低到高的顺序提出3名成交候选人。</w:t>
            </w:r>
          </w:p>
        </w:tc>
      </w:tr>
    </w:tbl>
    <w:p w:rsidR="00E64115" w:rsidRDefault="00103B76">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t>备注：</w:t>
      </w:r>
    </w:p>
    <w:p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a、不接受联合体响应的项目，本表中第2项、第3项情形不适用。</w:t>
      </w:r>
    </w:p>
    <w:p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b、小型和微型企业产品包括货物及其提供的服务与工程。</w:t>
      </w:r>
    </w:p>
    <w:p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c、中小企业、残疾人福利性单位提供其他企业制造的货物的，则该货物的制造商也必须为上述企业，否则不能享受价格优惠。</w:t>
      </w:r>
    </w:p>
    <w:p w:rsidR="00E64115" w:rsidRDefault="00103B76">
      <w:pPr>
        <w:tabs>
          <w:tab w:val="left" w:pos="1260"/>
        </w:tabs>
        <w:autoSpaceDE w:val="0"/>
        <w:autoSpaceDN w:val="0"/>
        <w:spacing w:line="360" w:lineRule="auto"/>
        <w:ind w:firstLineChars="200" w:firstLine="420"/>
        <w:contextualSpacing/>
        <w:rPr>
          <w:rFonts w:ascii="宋体" w:eastAsia="宋体" w:hAnsi="宋体" w:cs="宋体"/>
          <w:bCs/>
          <w:color w:val="FF0000"/>
          <w:szCs w:val="21"/>
          <w:lang w:val="en-GB"/>
        </w:rPr>
      </w:pPr>
      <w:r>
        <w:rPr>
          <w:rFonts w:ascii="宋体" w:eastAsia="宋体" w:hAnsi="宋体" w:cs="宋体" w:hint="eastAsia"/>
          <w:szCs w:val="21"/>
          <w:lang w:val="zh-CN"/>
        </w:rPr>
        <w:t>d、残疾人福利性单位属于小型、微型企业的，不重复享受政策</w:t>
      </w:r>
      <w:r>
        <w:rPr>
          <w:rFonts w:ascii="宋体" w:eastAsia="宋体" w:hAnsi="宋体" w:cs="宋体" w:hint="eastAsia"/>
          <w:bCs/>
          <w:color w:val="FF0000"/>
          <w:szCs w:val="21"/>
          <w:lang w:val="en-GB"/>
        </w:rPr>
        <w:t>。</w:t>
      </w:r>
    </w:p>
    <w:p w:rsidR="00E64115" w:rsidRDefault="00103B76">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E、小型和微型企业不包括民办非企业单位。</w:t>
      </w:r>
    </w:p>
    <w:p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w:t>
      </w:r>
      <w:r>
        <w:rPr>
          <w:rFonts w:ascii="宋体" w:hAnsi="宋体" w:cs="宋体" w:hint="eastAsia"/>
          <w:b/>
          <w:sz w:val="21"/>
          <w:szCs w:val="21"/>
          <w:lang w:val="zh-CN"/>
        </w:rPr>
        <w:t>关于强制性产品认证</w:t>
      </w:r>
    </w:p>
    <w:p w:rsidR="00E64115" w:rsidRDefault="00103B76">
      <w:pPr>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E64115" w:rsidRDefault="00103B76">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lastRenderedPageBreak/>
        <w:t>（2）供应商所响应产品如被列入《信息安全产品强制性认证目录》，</w:t>
      </w:r>
      <w:r>
        <w:rPr>
          <w:rFonts w:ascii="宋体" w:eastAsia="宋体" w:hAnsi="宋体" w:cs="宋体" w:hint="eastAsia"/>
          <w:szCs w:val="21"/>
          <w:lang w:val="zh-CN"/>
        </w:rPr>
        <w:t>则响应文件中应根据本项目谈判文件“第二章 采购需求”提供：</w:t>
      </w:r>
    </w:p>
    <w:p w:rsidR="00E64115" w:rsidRDefault="00103B76">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rsidR="00E64115" w:rsidRDefault="00103B76">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②中国信息安全认证中心</w:t>
      </w:r>
      <w:r>
        <w:rPr>
          <w:rFonts w:ascii="宋体" w:eastAsia="宋体" w:hAnsi="宋体" w:cs="宋体" w:hint="eastAsia"/>
          <w:szCs w:val="21"/>
          <w:lang w:val="zh-CN"/>
        </w:rPr>
        <w:t>颁发的《中国国家信息安全产品认证证书》加盖供应商公章的原件扫描件（或图片）。</w:t>
      </w:r>
    </w:p>
    <w:p w:rsidR="00E64115" w:rsidRDefault="00103B76">
      <w:pPr>
        <w:wordWrap w:val="0"/>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p w:rsidR="00E64115" w:rsidRDefault="00103B76">
      <w:pPr>
        <w:pStyle w:val="a8"/>
        <w:numPr>
          <w:ilvl w:val="0"/>
          <w:numId w:val="10"/>
        </w:numPr>
        <w:spacing w:line="360" w:lineRule="auto"/>
        <w:contextualSpacing/>
        <w:rPr>
          <w:rFonts w:ascii="宋体" w:hAnsi="宋体" w:cs="宋体"/>
          <w:b/>
          <w:sz w:val="21"/>
          <w:szCs w:val="21"/>
          <w:lang w:val="zh-CN"/>
        </w:rPr>
      </w:pPr>
      <w:r>
        <w:rPr>
          <w:rFonts w:ascii="宋体" w:hAnsi="宋体" w:cs="宋体" w:hint="eastAsia"/>
          <w:b/>
          <w:sz w:val="21"/>
          <w:szCs w:val="21"/>
          <w:lang w:val="zh-CN"/>
        </w:rPr>
        <w:t>谈判小组编写评审报告。</w:t>
      </w:r>
    </w:p>
    <w:p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E64115" w:rsidRDefault="00103B76">
      <w:pPr>
        <w:wordWrap w:val="0"/>
        <w:spacing w:line="360" w:lineRule="auto"/>
        <w:ind w:firstLineChars="200" w:firstLine="420"/>
        <w:contextualSpacing/>
        <w:rPr>
          <w:rFonts w:ascii="宋体" w:eastAsia="宋体" w:hAnsi="宋体" w:cs="宋体"/>
          <w:b/>
          <w:kern w:val="0"/>
          <w:szCs w:val="21"/>
        </w:rPr>
      </w:pPr>
      <w:r>
        <w:rPr>
          <w:rFonts w:ascii="宋体" w:eastAsia="宋体" w:hAnsi="宋体" w:cs="宋体" w:hint="eastAsia"/>
          <w:color w:val="FF0000"/>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4115" w:rsidRDefault="00E64115">
      <w:pPr>
        <w:pStyle w:val="a0"/>
        <w:ind w:firstLine="321"/>
        <w:rPr>
          <w:rFonts w:asciiTheme="majorEastAsia" w:eastAsiaTheme="majorEastAsia" w:hAnsiTheme="majorEastAsia" w:cs="宋体"/>
          <w:b/>
          <w:sz w:val="32"/>
          <w:szCs w:val="32"/>
        </w:rPr>
      </w:pPr>
    </w:p>
    <w:p w:rsidR="00E64115" w:rsidRDefault="00E64115">
      <w:pPr>
        <w:pStyle w:val="a0"/>
        <w:ind w:firstLine="321"/>
        <w:rPr>
          <w:rFonts w:asciiTheme="majorEastAsia" w:eastAsiaTheme="majorEastAsia" w:hAnsiTheme="majorEastAsia" w:cs="宋体"/>
          <w:b/>
          <w:sz w:val="32"/>
          <w:szCs w:val="32"/>
        </w:rPr>
      </w:pPr>
    </w:p>
    <w:p w:rsidR="00E64115" w:rsidRDefault="00E64115">
      <w:pPr>
        <w:pStyle w:val="a0"/>
        <w:ind w:firstLine="321"/>
        <w:rPr>
          <w:rFonts w:asciiTheme="majorEastAsia" w:eastAsiaTheme="majorEastAsia" w:hAnsiTheme="majorEastAsia" w:cs="宋体"/>
          <w:b/>
          <w:sz w:val="32"/>
          <w:szCs w:val="32"/>
        </w:rPr>
      </w:pPr>
    </w:p>
    <w:p w:rsidR="00E64115" w:rsidRDefault="00E64115">
      <w:pPr>
        <w:pStyle w:val="a0"/>
        <w:ind w:firstLine="321"/>
        <w:rPr>
          <w:rFonts w:asciiTheme="majorEastAsia" w:eastAsiaTheme="majorEastAsia" w:hAnsiTheme="majorEastAsia" w:cs="宋体"/>
          <w:b/>
          <w:sz w:val="32"/>
          <w:szCs w:val="32"/>
        </w:rPr>
      </w:pPr>
    </w:p>
    <w:p w:rsidR="00E64115" w:rsidRDefault="00E64115">
      <w:pPr>
        <w:pStyle w:val="a0"/>
        <w:ind w:firstLine="321"/>
        <w:rPr>
          <w:rFonts w:asciiTheme="majorEastAsia" w:eastAsiaTheme="majorEastAsia" w:hAnsiTheme="majorEastAsia" w:cs="宋体"/>
          <w:b/>
          <w:sz w:val="32"/>
          <w:szCs w:val="32"/>
        </w:rPr>
      </w:pPr>
    </w:p>
    <w:p w:rsidR="00E64115" w:rsidRDefault="00E64115">
      <w:pPr>
        <w:pStyle w:val="a0"/>
        <w:ind w:firstLine="321"/>
        <w:rPr>
          <w:rFonts w:asciiTheme="majorEastAsia" w:eastAsiaTheme="majorEastAsia" w:hAnsiTheme="majorEastAsia" w:cs="宋体"/>
          <w:b/>
          <w:sz w:val="32"/>
          <w:szCs w:val="32"/>
        </w:rPr>
      </w:pPr>
    </w:p>
    <w:p w:rsidR="00E64115" w:rsidRDefault="00E64115">
      <w:pPr>
        <w:pStyle w:val="a0"/>
        <w:ind w:firstLine="321"/>
        <w:rPr>
          <w:rFonts w:asciiTheme="majorEastAsia" w:eastAsiaTheme="majorEastAsia" w:hAnsiTheme="majorEastAsia" w:cs="宋体"/>
          <w:b/>
          <w:sz w:val="32"/>
          <w:szCs w:val="32"/>
        </w:rPr>
      </w:pPr>
    </w:p>
    <w:p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54C04" w:rsidRPr="00854C04" w:rsidRDefault="00854C04" w:rsidP="00854C04">
      <w:pPr>
        <w:tabs>
          <w:tab w:val="left" w:pos="4500"/>
        </w:tabs>
        <w:spacing w:line="520" w:lineRule="exact"/>
        <w:jc w:val="center"/>
        <w:rPr>
          <w:rFonts w:ascii="宋体" w:hAnsi="宋体" w:cs="微软雅黑"/>
          <w:b/>
          <w:bCs/>
          <w:szCs w:val="21"/>
        </w:rPr>
      </w:pPr>
      <w:r>
        <w:rPr>
          <w:rFonts w:ascii="宋体" w:hAnsi="宋体" w:cs="微软雅黑" w:hint="eastAsia"/>
          <w:b/>
          <w:bCs/>
          <w:szCs w:val="21"/>
        </w:rPr>
        <w:t>（参考</w:t>
      </w:r>
      <w:r w:rsidRPr="00854C04">
        <w:rPr>
          <w:rFonts w:ascii="宋体" w:hAnsi="宋体" w:cs="微软雅黑" w:hint="eastAsia"/>
          <w:b/>
          <w:bCs/>
          <w:szCs w:val="21"/>
        </w:rPr>
        <w:t>《公路工程标准施工招标文件范本（20</w:t>
      </w:r>
      <w:r w:rsidRPr="00854C04">
        <w:rPr>
          <w:rFonts w:ascii="宋体" w:hAnsi="宋体" w:cs="微软雅黑"/>
          <w:b/>
          <w:bCs/>
          <w:szCs w:val="21"/>
        </w:rPr>
        <w:t>18</w:t>
      </w:r>
      <w:r w:rsidRPr="00854C04">
        <w:rPr>
          <w:rFonts w:ascii="宋体" w:hAnsi="宋体" w:cs="微软雅黑" w:hint="eastAsia"/>
          <w:b/>
          <w:bCs/>
          <w:szCs w:val="21"/>
        </w:rPr>
        <w:t>版）》</w:t>
      </w:r>
      <w:r>
        <w:rPr>
          <w:rFonts w:ascii="宋体" w:hAnsi="宋体" w:cs="微软雅黑" w:hint="eastAsia"/>
          <w:b/>
          <w:bCs/>
          <w:szCs w:val="21"/>
        </w:rPr>
        <w:t>，以最终采购人与中标人签定的合同条款为准。）</w:t>
      </w:r>
    </w:p>
    <w:p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54C04" w:rsidRDefault="00854C04" w:rsidP="00854C04">
      <w:pPr>
        <w:pStyle w:val="a0"/>
        <w:ind w:firstLine="340"/>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854C04" w:rsidRDefault="00854C04" w:rsidP="00854C04">
      <w:pPr>
        <w:pStyle w:val="20"/>
        <w:ind w:left="420" w:firstLine="480"/>
        <w:rPr>
          <w:rFonts w:hint="default"/>
          <w:lang w:eastAsia="zh-CN"/>
        </w:rPr>
      </w:pPr>
    </w:p>
    <w:p w:rsidR="00C45BF6" w:rsidRDefault="00C45BF6" w:rsidP="00854C04">
      <w:pPr>
        <w:pStyle w:val="20"/>
        <w:ind w:left="420" w:firstLine="480"/>
        <w:rPr>
          <w:rFonts w:hint="default"/>
          <w:lang w:eastAsia="zh-CN"/>
        </w:rPr>
      </w:pPr>
    </w:p>
    <w:p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8B58EC" w:rsidRDefault="008B58EC" w:rsidP="008B58EC">
      <w:pPr>
        <w:pStyle w:val="a0"/>
        <w:ind w:firstLine="340"/>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rsidR="008B58EC" w:rsidRDefault="008B58EC" w:rsidP="008B58EC">
      <w:pPr>
        <w:spacing w:line="380" w:lineRule="exact"/>
        <w:rPr>
          <w:rFonts w:ascii="宋体" w:hAnsi="宋体" w:cs="宋体"/>
          <w:sz w:val="24"/>
        </w:rPr>
      </w:pPr>
    </w:p>
    <w:p w:rsidR="008B58EC" w:rsidRDefault="008B58EC" w:rsidP="008B58EC">
      <w:pPr>
        <w:spacing w:line="380" w:lineRule="exact"/>
        <w:rPr>
          <w:rFonts w:ascii="宋体" w:hAnsi="宋体" w:cs="宋体"/>
          <w:sz w:val="24"/>
        </w:rPr>
      </w:pPr>
    </w:p>
    <w:p w:rsidR="008B58EC" w:rsidRDefault="008B58EC" w:rsidP="008B58EC">
      <w:pPr>
        <w:spacing w:line="380" w:lineRule="exact"/>
        <w:rPr>
          <w:rFonts w:ascii="宋体" w:hAnsi="宋体" w:cs="宋体"/>
          <w:sz w:val="24"/>
        </w:rPr>
      </w:pPr>
    </w:p>
    <w:p w:rsidR="008B58EC" w:rsidRDefault="008B58EC" w:rsidP="008B58EC">
      <w:pPr>
        <w:spacing w:line="380" w:lineRule="exact"/>
        <w:rPr>
          <w:rFonts w:ascii="宋体" w:hAnsi="宋体" w:cs="宋体"/>
          <w:sz w:val="24"/>
        </w:rPr>
      </w:pPr>
    </w:p>
    <w:p w:rsidR="008B58EC" w:rsidRDefault="008B58EC" w:rsidP="008B58EC">
      <w:pPr>
        <w:spacing w:line="380" w:lineRule="exact"/>
        <w:jc w:val="center"/>
        <w:rPr>
          <w:rFonts w:ascii="宋体" w:hAnsi="宋体" w:cs="宋体"/>
          <w:b/>
          <w:bCs/>
          <w:sz w:val="48"/>
          <w:szCs w:val="48"/>
        </w:rPr>
      </w:pPr>
    </w:p>
    <w:p w:rsidR="008B58EC" w:rsidRDefault="008B58EC" w:rsidP="008B58EC">
      <w:pPr>
        <w:pStyle w:val="a0"/>
        <w:ind w:firstLine="340"/>
      </w:pPr>
    </w:p>
    <w:p w:rsidR="008B58EC" w:rsidRPr="008B58EC" w:rsidRDefault="008B58EC" w:rsidP="008B58EC">
      <w:pPr>
        <w:pStyle w:val="20"/>
        <w:ind w:left="420" w:firstLine="480"/>
        <w:rPr>
          <w:rFonts w:hint="default"/>
          <w:lang w:eastAsia="zh-CN"/>
        </w:rPr>
      </w:pPr>
    </w:p>
    <w:p w:rsidR="008B58EC" w:rsidRDefault="008B58EC" w:rsidP="008B58EC">
      <w:pPr>
        <w:spacing w:line="380" w:lineRule="exact"/>
        <w:jc w:val="center"/>
        <w:rPr>
          <w:rFonts w:ascii="宋体" w:hAnsi="宋体" w:cs="宋体"/>
          <w:b/>
          <w:bCs/>
          <w:sz w:val="48"/>
          <w:szCs w:val="48"/>
        </w:rPr>
      </w:pPr>
    </w:p>
    <w:p w:rsidR="008B58EC" w:rsidRDefault="008B58EC" w:rsidP="008B58EC">
      <w:pPr>
        <w:spacing w:line="380" w:lineRule="exact"/>
        <w:jc w:val="center"/>
        <w:rPr>
          <w:rFonts w:ascii="宋体" w:hAnsi="宋体" w:cs="宋体"/>
          <w:b/>
          <w:bCs/>
          <w:sz w:val="48"/>
          <w:szCs w:val="48"/>
        </w:rPr>
      </w:pPr>
    </w:p>
    <w:p w:rsidR="008B58EC" w:rsidRDefault="008B58EC" w:rsidP="008B58EC">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8B58EC" w:rsidRDefault="008B58EC" w:rsidP="008B58EC">
      <w:pPr>
        <w:spacing w:line="380" w:lineRule="exact"/>
        <w:rPr>
          <w:rFonts w:ascii="宋体" w:hAnsi="宋体" w:cs="宋体"/>
          <w:sz w:val="24"/>
        </w:rPr>
      </w:pPr>
    </w:p>
    <w:p w:rsidR="008B58EC" w:rsidRDefault="008B58EC" w:rsidP="008B58EC">
      <w:pPr>
        <w:spacing w:line="380" w:lineRule="exact"/>
        <w:rPr>
          <w:rFonts w:ascii="宋体" w:hAnsi="宋体" w:cs="宋体"/>
          <w:sz w:val="24"/>
        </w:rPr>
      </w:pPr>
    </w:p>
    <w:p w:rsidR="008B58EC" w:rsidRDefault="008B58EC" w:rsidP="008B58EC">
      <w:pPr>
        <w:pStyle w:val="a0"/>
        <w:ind w:firstLine="340"/>
      </w:pPr>
    </w:p>
    <w:p w:rsidR="008B58EC" w:rsidRDefault="008B58EC" w:rsidP="008B58EC">
      <w:pPr>
        <w:spacing w:line="380" w:lineRule="exact"/>
        <w:rPr>
          <w:rFonts w:ascii="宋体" w:hAnsi="宋体" w:cs="宋体"/>
          <w:sz w:val="24"/>
        </w:rPr>
      </w:pPr>
    </w:p>
    <w:p w:rsidR="008B58EC" w:rsidRDefault="008B58EC" w:rsidP="008B58EC">
      <w:pPr>
        <w:spacing w:line="380" w:lineRule="exact"/>
        <w:rPr>
          <w:rFonts w:ascii="宋体" w:hAnsi="宋体" w:cs="宋体"/>
          <w:sz w:val="24"/>
        </w:rPr>
      </w:pPr>
    </w:p>
    <w:p w:rsidR="008B58EC" w:rsidRDefault="008B58EC" w:rsidP="008B58EC">
      <w:pPr>
        <w:spacing w:line="380" w:lineRule="exact"/>
        <w:rPr>
          <w:rFonts w:ascii="宋体" w:hAnsi="宋体" w:cs="宋体"/>
          <w:sz w:val="24"/>
        </w:rPr>
      </w:pPr>
    </w:p>
    <w:p w:rsidR="008B58EC" w:rsidRDefault="008B58EC" w:rsidP="008B58EC">
      <w:pPr>
        <w:spacing w:after="120"/>
        <w:ind w:left="63" w:right="63" w:firstLineChars="100" w:firstLine="340"/>
        <w:rPr>
          <w:rFonts w:ascii="宋体" w:eastAsia="宋体" w:hAnsi="Times New Roman" w:cs="Times New Roman"/>
          <w:kern w:val="0"/>
          <w:sz w:val="34"/>
          <w:szCs w:val="20"/>
        </w:rPr>
      </w:pPr>
    </w:p>
    <w:p w:rsidR="008B58EC" w:rsidRPr="008B58EC" w:rsidRDefault="008B58EC" w:rsidP="008B58EC">
      <w:pPr>
        <w:pStyle w:val="a0"/>
        <w:ind w:firstLine="340"/>
      </w:pPr>
    </w:p>
    <w:p w:rsidR="008B58EC" w:rsidRDefault="008B58EC" w:rsidP="008B58EC">
      <w:pPr>
        <w:spacing w:line="380" w:lineRule="exact"/>
        <w:rPr>
          <w:rFonts w:ascii="宋体" w:hAnsi="宋体" w:cs="宋体"/>
          <w:sz w:val="24"/>
        </w:rPr>
      </w:pPr>
    </w:p>
    <w:p w:rsidR="008B58EC" w:rsidRDefault="008B58EC" w:rsidP="008B58EC">
      <w:pPr>
        <w:spacing w:line="380" w:lineRule="exact"/>
        <w:rPr>
          <w:rFonts w:ascii="宋体" w:hAnsi="宋体" w:cs="宋体"/>
          <w:sz w:val="24"/>
        </w:rPr>
      </w:pPr>
      <w:r>
        <w:rPr>
          <w:rFonts w:ascii="宋体" w:hAnsi="宋体" w:cs="宋体" w:hint="eastAsia"/>
          <w:sz w:val="24"/>
        </w:rPr>
        <w:t xml:space="preserve">                </w:t>
      </w:r>
    </w:p>
    <w:p w:rsidR="008B58EC" w:rsidRDefault="008B58EC" w:rsidP="008B58EC">
      <w:pPr>
        <w:spacing w:line="480" w:lineRule="auto"/>
        <w:rPr>
          <w:rFonts w:ascii="宋体" w:hAnsi="宋体" w:cs="宋体"/>
          <w:sz w:val="24"/>
        </w:rPr>
      </w:pPr>
      <w:r>
        <w:rPr>
          <w:rFonts w:ascii="宋体" w:hAnsi="宋体" w:cs="宋体" w:hint="eastAsia"/>
          <w:sz w:val="28"/>
          <w:szCs w:val="28"/>
        </w:rPr>
        <w:t xml:space="preserve">                </w:t>
      </w:r>
      <w:bookmarkStart w:id="1" w:name="_Toc27760_WPSOffice_Level1"/>
      <w:bookmarkStart w:id="2" w:name="_Toc7428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
      <w:bookmarkEnd w:id="2"/>
    </w:p>
    <w:p w:rsidR="008B58EC" w:rsidRDefault="008B58EC" w:rsidP="008B58EC">
      <w:pPr>
        <w:spacing w:line="480" w:lineRule="auto"/>
        <w:rPr>
          <w:rFonts w:ascii="宋体" w:hAnsi="宋体" w:cs="宋体"/>
          <w:b/>
          <w:bCs/>
          <w:sz w:val="28"/>
          <w:szCs w:val="28"/>
        </w:rPr>
      </w:pPr>
      <w:r>
        <w:rPr>
          <w:rFonts w:ascii="宋体" w:hAnsi="宋体" w:cs="宋体" w:hint="eastAsia"/>
          <w:sz w:val="28"/>
          <w:szCs w:val="28"/>
        </w:rPr>
        <w:t xml:space="preserve">                </w:t>
      </w:r>
      <w:bookmarkStart w:id="3" w:name="_Toc28157_WPSOffice_Level1"/>
      <w:bookmarkStart w:id="4" w:name="_Toc4840_WPSOffice_Level1"/>
      <w:r>
        <w:rPr>
          <w:rFonts w:ascii="宋体" w:hAnsi="宋体" w:cs="宋体" w:hint="eastAsia"/>
          <w:sz w:val="28"/>
          <w:szCs w:val="28"/>
        </w:rPr>
        <w:t>法定代表人或委托代理人（签字）：</w:t>
      </w:r>
      <w:bookmarkEnd w:id="3"/>
      <w:bookmarkEnd w:id="4"/>
      <w:r>
        <w:rPr>
          <w:rFonts w:ascii="宋体" w:hAnsi="宋体" w:cs="宋体" w:hint="eastAsia"/>
          <w:sz w:val="28"/>
          <w:szCs w:val="28"/>
          <w:u w:val="single"/>
        </w:rPr>
        <w:t xml:space="preserve">         </w:t>
      </w:r>
    </w:p>
    <w:p w:rsidR="008B58EC" w:rsidRDefault="008B58EC" w:rsidP="008B58EC">
      <w:pPr>
        <w:spacing w:line="480" w:lineRule="auto"/>
        <w:rPr>
          <w:rFonts w:ascii="宋体" w:hAnsi="宋体" w:cs="宋体"/>
          <w:sz w:val="28"/>
          <w:szCs w:val="28"/>
        </w:rPr>
      </w:pPr>
      <w:r>
        <w:rPr>
          <w:rFonts w:ascii="宋体" w:hAnsi="宋体" w:cs="宋体" w:hint="eastAsia"/>
          <w:sz w:val="28"/>
          <w:szCs w:val="28"/>
        </w:rPr>
        <w:t xml:space="preserve">                </w:t>
      </w:r>
      <w:bookmarkStart w:id="5" w:name="_Toc15640_WPSOffice_Level1"/>
      <w:bookmarkStart w:id="6" w:name="_Toc2311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5"/>
      <w:bookmarkEnd w:id="6"/>
      <w:r>
        <w:rPr>
          <w:rFonts w:ascii="宋体" w:hAnsi="宋体" w:cs="宋体" w:hint="eastAsia"/>
          <w:sz w:val="28"/>
          <w:szCs w:val="28"/>
        </w:rPr>
        <w:t xml:space="preserve">   </w:t>
      </w:r>
    </w:p>
    <w:p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二、开标一览表</w:t>
      </w:r>
    </w:p>
    <w:p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rsidR="008B58EC" w:rsidRDefault="008B58EC" w:rsidP="008B58EC">
      <w:pPr>
        <w:pStyle w:val="a0"/>
        <w:ind w:firstLine="340"/>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Default="008B58EC" w:rsidP="008B58EC">
      <w:pPr>
        <w:pStyle w:val="20"/>
        <w:ind w:left="420" w:firstLine="480"/>
        <w:rPr>
          <w:rFonts w:hint="default"/>
          <w:lang w:eastAsia="zh-CN"/>
        </w:rPr>
      </w:pPr>
    </w:p>
    <w:p w:rsidR="008B58EC" w:rsidRPr="008B58EC" w:rsidRDefault="008B58EC" w:rsidP="008B58EC">
      <w:pPr>
        <w:pStyle w:val="20"/>
        <w:ind w:left="420" w:firstLine="480"/>
        <w:rPr>
          <w:rFonts w:hint="default"/>
          <w:lang w:eastAsia="zh-CN"/>
        </w:rPr>
      </w:pPr>
    </w:p>
    <w:p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4115">
        <w:tc>
          <w:tcPr>
            <w:tcW w:w="468" w:type="dxa"/>
            <w:vAlign w:val="center"/>
          </w:tcPr>
          <w:p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4115">
        <w:trPr>
          <w:trHeight w:hRule="exac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4115" w:rsidRDefault="00103B76">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4115" w:rsidRDefault="00103B76">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Merge w:val="restart"/>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4115" w:rsidRDefault="00103B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hRule="exac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4115" w:rsidRDefault="00103B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64115" w:rsidRDefault="00E64115">
            <w:pPr>
              <w:snapToGrid w:val="0"/>
              <w:spacing w:line="400" w:lineRule="exact"/>
              <w:jc w:val="center"/>
              <w:rPr>
                <w:rFonts w:ascii="宋体" w:hAnsi="宋体" w:cs="微软雅黑"/>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c>
          <w:tcPr>
            <w:tcW w:w="468" w:type="dxa"/>
            <w:vMerge w:val="restart"/>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4115" w:rsidRDefault="00103B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4115" w:rsidRDefault="00103B7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4115" w:rsidRDefault="00103B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4115" w:rsidRDefault="00E64115">
            <w:pPr>
              <w:pStyle w:val="a8"/>
              <w:rPr>
                <w:sz w:val="21"/>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pStyle w:val="a8"/>
              <w:kinsoku w:val="0"/>
              <w:overflowPunct w:val="0"/>
              <w:autoSpaceDE w:val="0"/>
              <w:autoSpaceDN w:val="0"/>
              <w:spacing w:line="320" w:lineRule="exact"/>
              <w:rPr>
                <w:rFonts w:hAnsi="宋体" w:cs="微软雅黑"/>
                <w:bCs/>
                <w:kern w:val="0"/>
                <w:sz w:val="21"/>
                <w:szCs w:val="21"/>
              </w:rPr>
            </w:pPr>
          </w:p>
        </w:tc>
      </w:tr>
      <w:tr w:rsidR="00E64115">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4115" w:rsidRDefault="00E64115">
            <w:pPr>
              <w:pStyle w:val="a8"/>
              <w:rPr>
                <w:sz w:val="21"/>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pStyle w:val="a8"/>
              <w:kinsoku w:val="0"/>
              <w:overflowPunct w:val="0"/>
              <w:autoSpaceDE w:val="0"/>
              <w:autoSpaceDN w:val="0"/>
              <w:spacing w:line="320" w:lineRule="exact"/>
              <w:rPr>
                <w:rFonts w:hAnsi="宋体" w:cs="微软雅黑"/>
                <w:bCs/>
                <w:kern w:val="0"/>
                <w:sz w:val="21"/>
                <w:szCs w:val="21"/>
              </w:rPr>
            </w:pPr>
          </w:p>
        </w:tc>
      </w:tr>
      <w:tr w:rsidR="00E64115">
        <w:tc>
          <w:tcPr>
            <w:tcW w:w="468" w:type="dxa"/>
            <w:vMerge/>
            <w:vAlign w:val="center"/>
          </w:tcPr>
          <w:p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64115" w:rsidRDefault="00E64115">
            <w:pPr>
              <w:pStyle w:val="a8"/>
              <w:rPr>
                <w:sz w:val="21"/>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4115" w:rsidRDefault="00103B76">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tcBorders>
              <w:top w:val="double" w:sz="4" w:space="0" w:color="auto"/>
            </w:tcBorders>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E64115" w:rsidRDefault="00E64115">
            <w:pPr>
              <w:jc w:val="center"/>
              <w:rPr>
                <w:szCs w:val="21"/>
              </w:rPr>
            </w:pPr>
          </w:p>
        </w:tc>
        <w:tc>
          <w:tcPr>
            <w:tcW w:w="1560" w:type="dxa"/>
            <w:tcBorders>
              <w:top w:val="double" w:sz="4" w:space="0" w:color="auto"/>
            </w:tcBorders>
            <w:vAlign w:val="center"/>
          </w:tcPr>
          <w:p w:rsidR="00E64115" w:rsidRDefault="00E64115">
            <w:pPr>
              <w:snapToGrid w:val="0"/>
              <w:spacing w:line="400" w:lineRule="exact"/>
              <w:rPr>
                <w:rFonts w:ascii="宋体" w:hAnsi="宋体" w:cs="微软雅黑"/>
                <w:szCs w:val="21"/>
              </w:rPr>
            </w:pPr>
          </w:p>
        </w:tc>
        <w:tc>
          <w:tcPr>
            <w:tcW w:w="2018" w:type="dxa"/>
            <w:tcBorders>
              <w:top w:val="double" w:sz="4" w:space="0" w:color="auto"/>
            </w:tcBorders>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64115" w:rsidRDefault="00E64115">
            <w:pPr>
              <w:jc w:val="center"/>
              <w:rPr>
                <w:szCs w:val="21"/>
              </w:rPr>
            </w:pPr>
          </w:p>
        </w:tc>
        <w:tc>
          <w:tcPr>
            <w:tcW w:w="1560" w:type="dxa"/>
            <w:tcBorders>
              <w:top w:val="single" w:sz="4" w:space="0" w:color="auto"/>
            </w:tcBorders>
            <w:vAlign w:val="center"/>
          </w:tcPr>
          <w:p w:rsidR="00E64115" w:rsidRDefault="00E64115">
            <w:pPr>
              <w:snapToGrid w:val="0"/>
              <w:spacing w:line="400" w:lineRule="exact"/>
              <w:rPr>
                <w:rFonts w:ascii="宋体" w:hAnsi="宋体" w:cs="微软雅黑"/>
                <w:szCs w:val="21"/>
              </w:rPr>
            </w:pPr>
          </w:p>
        </w:tc>
        <w:tc>
          <w:tcPr>
            <w:tcW w:w="2018" w:type="dxa"/>
            <w:tcBorders>
              <w:top w:val="single" w:sz="4" w:space="0" w:color="auto"/>
            </w:tcBorders>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1089"/>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4115" w:rsidRDefault="00E64115">
            <w:pPr>
              <w:pStyle w:val="a8"/>
              <w:rPr>
                <w:sz w:val="21"/>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Merge w:val="restart"/>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E64115" w:rsidRDefault="00103B76">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64115" w:rsidRDefault="00E64115">
            <w:pPr>
              <w:pStyle w:val="a8"/>
              <w:rPr>
                <w:sz w:val="21"/>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Merge/>
            <w:vAlign w:val="center"/>
          </w:tcPr>
          <w:p w:rsidR="00E64115" w:rsidRDefault="00E641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4115" w:rsidRDefault="00E6411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64115" w:rsidRDefault="00E64115">
            <w:pPr>
              <w:pStyle w:val="a8"/>
              <w:rPr>
                <w:sz w:val="21"/>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r w:rsidR="00E64115">
        <w:trPr>
          <w:trHeight w:val="510"/>
        </w:trPr>
        <w:tc>
          <w:tcPr>
            <w:tcW w:w="468" w:type="dxa"/>
            <w:vAlign w:val="center"/>
          </w:tcPr>
          <w:p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64115" w:rsidRDefault="00E64115">
            <w:pPr>
              <w:jc w:val="center"/>
              <w:rPr>
                <w:szCs w:val="21"/>
              </w:rPr>
            </w:pPr>
          </w:p>
        </w:tc>
        <w:tc>
          <w:tcPr>
            <w:tcW w:w="1560" w:type="dxa"/>
            <w:vAlign w:val="center"/>
          </w:tcPr>
          <w:p w:rsidR="00E64115" w:rsidRDefault="00E64115">
            <w:pPr>
              <w:snapToGrid w:val="0"/>
              <w:spacing w:line="400" w:lineRule="exact"/>
              <w:rPr>
                <w:rFonts w:ascii="宋体" w:hAnsi="宋体" w:cs="微软雅黑"/>
                <w:szCs w:val="21"/>
              </w:rPr>
            </w:pPr>
          </w:p>
        </w:tc>
        <w:tc>
          <w:tcPr>
            <w:tcW w:w="2018" w:type="dxa"/>
            <w:vAlign w:val="center"/>
          </w:tcPr>
          <w:p w:rsidR="00E64115" w:rsidRDefault="00E64115">
            <w:pPr>
              <w:snapToGrid w:val="0"/>
              <w:spacing w:line="400" w:lineRule="exact"/>
              <w:rPr>
                <w:rFonts w:ascii="宋体" w:hAnsi="宋体" w:cs="微软雅黑"/>
                <w:szCs w:val="21"/>
              </w:rPr>
            </w:pPr>
          </w:p>
        </w:tc>
      </w:tr>
    </w:tbl>
    <w:p w:rsidR="00E64115" w:rsidRDefault="00103B7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E64115" w:rsidRDefault="00E64115">
      <w:pPr>
        <w:pStyle w:val="a8"/>
        <w:spacing w:line="360" w:lineRule="auto"/>
        <w:jc w:val="center"/>
        <w:rPr>
          <w:rFonts w:asciiTheme="majorEastAsia" w:eastAsiaTheme="majorEastAsia" w:hAnsiTheme="majorEastAsia"/>
          <w:b/>
          <w:snapToGrid w:val="0"/>
          <w:kern w:val="0"/>
          <w:sz w:val="28"/>
          <w:szCs w:val="28"/>
        </w:rPr>
      </w:pPr>
    </w:p>
    <w:p w:rsidR="00E64115" w:rsidRDefault="00E64115">
      <w:pPr>
        <w:pStyle w:val="a8"/>
        <w:spacing w:line="360" w:lineRule="auto"/>
        <w:jc w:val="center"/>
        <w:rPr>
          <w:rFonts w:asciiTheme="majorEastAsia" w:eastAsiaTheme="majorEastAsia" w:hAnsiTheme="majorEastAsia"/>
          <w:b/>
          <w:snapToGrid w:val="0"/>
          <w:kern w:val="0"/>
          <w:sz w:val="28"/>
          <w:szCs w:val="28"/>
        </w:rPr>
      </w:pPr>
    </w:p>
    <w:p w:rsidR="00E64115" w:rsidRDefault="00E64115">
      <w:pPr>
        <w:pStyle w:val="a8"/>
        <w:spacing w:line="360" w:lineRule="auto"/>
        <w:jc w:val="center"/>
        <w:rPr>
          <w:rFonts w:asciiTheme="majorEastAsia" w:eastAsiaTheme="majorEastAsia" w:hAnsiTheme="majorEastAsia"/>
          <w:b/>
          <w:snapToGrid w:val="0"/>
          <w:kern w:val="0"/>
          <w:sz w:val="28"/>
          <w:szCs w:val="28"/>
        </w:rPr>
      </w:pPr>
    </w:p>
    <w:p w:rsidR="00E64115" w:rsidRDefault="00E64115">
      <w:pPr>
        <w:pStyle w:val="a8"/>
        <w:spacing w:line="360" w:lineRule="auto"/>
        <w:jc w:val="center"/>
        <w:rPr>
          <w:rFonts w:asciiTheme="majorEastAsia" w:eastAsiaTheme="majorEastAsia" w:hAnsiTheme="majorEastAsia"/>
          <w:b/>
          <w:snapToGrid w:val="0"/>
          <w:kern w:val="0"/>
          <w:sz w:val="28"/>
          <w:szCs w:val="28"/>
        </w:rPr>
      </w:pPr>
    </w:p>
    <w:p w:rsidR="008B58EC" w:rsidRDefault="008B58EC">
      <w:pPr>
        <w:pStyle w:val="a8"/>
        <w:spacing w:line="360" w:lineRule="auto"/>
        <w:jc w:val="center"/>
        <w:rPr>
          <w:rFonts w:asciiTheme="majorEastAsia" w:eastAsiaTheme="majorEastAsia" w:hAnsiTheme="majorEastAsia"/>
          <w:b/>
          <w:snapToGrid w:val="0"/>
          <w:kern w:val="0"/>
          <w:sz w:val="28"/>
          <w:szCs w:val="28"/>
        </w:rPr>
      </w:pPr>
    </w:p>
    <w:p w:rsidR="008B58EC" w:rsidRDefault="008B58EC">
      <w:pPr>
        <w:pStyle w:val="a8"/>
        <w:spacing w:line="360" w:lineRule="auto"/>
        <w:jc w:val="center"/>
        <w:rPr>
          <w:rFonts w:asciiTheme="majorEastAsia" w:eastAsiaTheme="majorEastAsia" w:hAnsiTheme="majorEastAsia"/>
          <w:b/>
          <w:snapToGrid w:val="0"/>
          <w:kern w:val="0"/>
          <w:sz w:val="28"/>
          <w:szCs w:val="28"/>
        </w:rPr>
      </w:pPr>
    </w:p>
    <w:p w:rsidR="00E64115" w:rsidRDefault="00103B76">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rsidR="008B58EC" w:rsidRDefault="008B58EC" w:rsidP="008B58EC">
      <w:pPr>
        <w:spacing w:before="50" w:afterLines="50" w:after="156" w:line="360" w:lineRule="auto"/>
        <w:contextualSpacing/>
        <w:jc w:val="left"/>
        <w:rPr>
          <w:rFonts w:ascii="宋体" w:eastAsia="宋体" w:hAnsi="宋体" w:cs="Times New Roman"/>
          <w:color w:val="000000"/>
          <w:szCs w:val="21"/>
        </w:rPr>
      </w:pPr>
    </w:p>
    <w:p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08" w:type="dxa"/>
        <w:tblLayout w:type="fixed"/>
        <w:tblLook w:val="04A0" w:firstRow="1" w:lastRow="0" w:firstColumn="1" w:lastColumn="0" w:noHBand="0" w:noVBand="1"/>
      </w:tblPr>
      <w:tblGrid>
        <w:gridCol w:w="2064"/>
        <w:gridCol w:w="4128"/>
        <w:gridCol w:w="2064"/>
        <w:gridCol w:w="952"/>
      </w:tblGrid>
      <w:tr w:rsidR="008B58EC" w:rsidRPr="000F3252" w:rsidTr="00603F58">
        <w:trPr>
          <w:trHeight w:val="1139"/>
        </w:trPr>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28" w:type="dxa"/>
            <w:tcBorders>
              <w:top w:val="single" w:sz="6" w:space="0" w:color="auto"/>
              <w:left w:val="single" w:sz="6" w:space="0" w:color="auto"/>
              <w:bottom w:val="single" w:sz="6" w:space="0" w:color="auto"/>
              <w:right w:val="single" w:sz="6" w:space="0" w:color="auto"/>
            </w:tcBorders>
            <w:shd w:val="clear" w:color="auto" w:fill="F2F2F2"/>
            <w:vAlign w:val="center"/>
          </w:tcPr>
          <w:p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2" w:type="dxa"/>
            <w:tcBorders>
              <w:top w:val="single" w:sz="6" w:space="0" w:color="auto"/>
              <w:left w:val="single" w:sz="6" w:space="0" w:color="auto"/>
              <w:bottom w:val="single" w:sz="6" w:space="0" w:color="auto"/>
              <w:right w:val="single" w:sz="6" w:space="0" w:color="auto"/>
            </w:tcBorders>
            <w:shd w:val="clear" w:color="auto" w:fill="F2F2F2"/>
            <w:vAlign w:val="center"/>
          </w:tcPr>
          <w:p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8B58EC" w:rsidRPr="000F3252" w:rsidTr="00603F58">
        <w:trPr>
          <w:trHeight w:val="1139"/>
        </w:trPr>
        <w:tc>
          <w:tcPr>
            <w:tcW w:w="2064" w:type="dxa"/>
            <w:tcBorders>
              <w:top w:val="single" w:sz="6" w:space="0" w:color="auto"/>
              <w:left w:val="single" w:sz="6" w:space="0" w:color="auto"/>
              <w:bottom w:val="single" w:sz="6" w:space="0" w:color="auto"/>
              <w:right w:val="single" w:sz="6" w:space="0" w:color="auto"/>
            </w:tcBorders>
            <w:vAlign w:val="center"/>
          </w:tcPr>
          <w:p w:rsidR="008B58EC" w:rsidRPr="000F3252" w:rsidRDefault="008B58EC" w:rsidP="00603F58">
            <w:pPr>
              <w:autoSpaceDE w:val="0"/>
              <w:autoSpaceDN w:val="0"/>
              <w:adjustRightInd w:val="0"/>
              <w:spacing w:line="480" w:lineRule="exact"/>
              <w:ind w:firstLine="240"/>
              <w:rPr>
                <w:rFonts w:ascii="宋体" w:eastAsia="宋体" w:hAnsi="宋体" w:cs="Times New Roman"/>
                <w:szCs w:val="21"/>
              </w:rPr>
            </w:pPr>
          </w:p>
        </w:tc>
        <w:tc>
          <w:tcPr>
            <w:tcW w:w="4128" w:type="dxa"/>
            <w:tcBorders>
              <w:top w:val="single" w:sz="6" w:space="0" w:color="auto"/>
              <w:left w:val="single" w:sz="6" w:space="0" w:color="auto"/>
              <w:bottom w:val="single" w:sz="6" w:space="0" w:color="auto"/>
              <w:right w:val="single" w:sz="6" w:space="0" w:color="auto"/>
            </w:tcBorders>
            <w:vAlign w:val="center"/>
          </w:tcPr>
          <w:p w:rsidR="008B58EC" w:rsidRPr="000F3252" w:rsidRDefault="008B58EC" w:rsidP="00603F58">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64" w:type="dxa"/>
            <w:tcBorders>
              <w:top w:val="single" w:sz="6" w:space="0" w:color="auto"/>
              <w:left w:val="single" w:sz="6" w:space="0" w:color="auto"/>
              <w:bottom w:val="single" w:sz="6" w:space="0" w:color="auto"/>
              <w:right w:val="single" w:sz="6" w:space="0" w:color="auto"/>
            </w:tcBorders>
            <w:vAlign w:val="center"/>
          </w:tcPr>
          <w:p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c>
          <w:tcPr>
            <w:tcW w:w="952" w:type="dxa"/>
            <w:tcBorders>
              <w:top w:val="single" w:sz="6" w:space="0" w:color="auto"/>
              <w:left w:val="single" w:sz="6" w:space="0" w:color="auto"/>
              <w:bottom w:val="single" w:sz="6" w:space="0" w:color="auto"/>
              <w:right w:val="single" w:sz="6" w:space="0" w:color="auto"/>
            </w:tcBorders>
            <w:vAlign w:val="center"/>
          </w:tcPr>
          <w:p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r>
    </w:tbl>
    <w:p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rsidR="00E64115" w:rsidRDefault="00E64115">
      <w:pPr>
        <w:autoSpaceDE w:val="0"/>
        <w:autoSpaceDN w:val="0"/>
        <w:adjustRightInd w:val="0"/>
        <w:spacing w:line="360" w:lineRule="auto"/>
        <w:rPr>
          <w:rFonts w:ascii="宋体" w:cs="宋体"/>
          <w:sz w:val="24"/>
          <w:lang w:val="zh-CN"/>
        </w:rPr>
      </w:pPr>
    </w:p>
    <w:p w:rsidR="00E64115" w:rsidRDefault="00E64115">
      <w:pPr>
        <w:autoSpaceDE w:val="0"/>
        <w:autoSpaceDN w:val="0"/>
        <w:adjustRightInd w:val="0"/>
        <w:spacing w:line="360" w:lineRule="auto"/>
        <w:rPr>
          <w:rFonts w:ascii="宋体" w:cs="宋体"/>
          <w:sz w:val="24"/>
          <w:lang w:val="zh-CN"/>
        </w:rPr>
      </w:pPr>
    </w:p>
    <w:p w:rsidR="00E64115" w:rsidRDefault="00E64115">
      <w:pPr>
        <w:autoSpaceDE w:val="0"/>
        <w:autoSpaceDN w:val="0"/>
        <w:adjustRightInd w:val="0"/>
        <w:spacing w:line="360" w:lineRule="auto"/>
        <w:rPr>
          <w:rFonts w:ascii="宋体" w:cs="宋体"/>
          <w:sz w:val="24"/>
          <w:lang w:val="zh-CN"/>
        </w:rPr>
      </w:pPr>
    </w:p>
    <w:p w:rsidR="00E64115" w:rsidRDefault="00E64115">
      <w:pPr>
        <w:autoSpaceDE w:val="0"/>
        <w:autoSpaceDN w:val="0"/>
        <w:adjustRightInd w:val="0"/>
        <w:spacing w:line="360" w:lineRule="auto"/>
        <w:rPr>
          <w:rFonts w:ascii="宋体" w:cs="宋体"/>
          <w:sz w:val="24"/>
          <w:lang w:val="zh-CN"/>
        </w:rPr>
      </w:pPr>
    </w:p>
    <w:p w:rsidR="00E64115" w:rsidRDefault="00E64115">
      <w:pPr>
        <w:autoSpaceDE w:val="0"/>
        <w:autoSpaceDN w:val="0"/>
        <w:adjustRightInd w:val="0"/>
        <w:spacing w:line="360" w:lineRule="auto"/>
        <w:rPr>
          <w:rFonts w:asciiTheme="minorEastAsia" w:hAnsiTheme="minorEastAsia" w:cs="黑体"/>
          <w:b/>
          <w:bCs/>
          <w:sz w:val="44"/>
          <w:szCs w:val="44"/>
          <w:lang w:val="zh-CN"/>
        </w:rPr>
      </w:pPr>
    </w:p>
    <w:p w:rsidR="00E64115" w:rsidRDefault="00E64115">
      <w:pPr>
        <w:pStyle w:val="af3"/>
        <w:rPr>
          <w:rFonts w:asciiTheme="minorEastAsia" w:hAnsiTheme="minorEastAsia" w:cs="黑体"/>
          <w:b/>
          <w:bCs/>
          <w:sz w:val="44"/>
          <w:szCs w:val="44"/>
        </w:rPr>
      </w:pPr>
    </w:p>
    <w:p w:rsidR="00E64115" w:rsidRDefault="00E64115">
      <w:pPr>
        <w:pStyle w:val="af3"/>
        <w:rPr>
          <w:rFonts w:asciiTheme="minorEastAsia" w:hAnsiTheme="minorEastAsia" w:cs="黑体"/>
          <w:b/>
          <w:bCs/>
          <w:sz w:val="44"/>
          <w:szCs w:val="44"/>
        </w:rPr>
      </w:pPr>
    </w:p>
    <w:p w:rsidR="00E64115" w:rsidRDefault="00E64115">
      <w:pPr>
        <w:pStyle w:val="af3"/>
        <w:rPr>
          <w:rFonts w:asciiTheme="minorEastAsia" w:hAnsiTheme="minorEastAsia" w:cs="黑体"/>
          <w:b/>
          <w:bCs/>
          <w:sz w:val="44"/>
          <w:szCs w:val="44"/>
        </w:rPr>
      </w:pPr>
    </w:p>
    <w:p w:rsidR="00854C04" w:rsidRDefault="00854C04">
      <w:pPr>
        <w:pStyle w:val="af3"/>
        <w:rPr>
          <w:rFonts w:asciiTheme="minorEastAsia" w:hAnsiTheme="minorEastAsia" w:cs="黑体"/>
          <w:b/>
          <w:bCs/>
          <w:sz w:val="44"/>
          <w:szCs w:val="44"/>
        </w:rPr>
      </w:pPr>
    </w:p>
    <w:p w:rsidR="00854C04" w:rsidRDefault="00854C04">
      <w:pPr>
        <w:pStyle w:val="af3"/>
        <w:rPr>
          <w:rFonts w:asciiTheme="minorEastAsia" w:hAnsiTheme="minorEastAsia" w:cs="黑体"/>
          <w:b/>
          <w:bCs/>
          <w:sz w:val="44"/>
          <w:szCs w:val="44"/>
        </w:rPr>
      </w:pPr>
    </w:p>
    <w:p w:rsidR="00854C04" w:rsidRDefault="00854C04">
      <w:pPr>
        <w:pStyle w:val="af3"/>
        <w:rPr>
          <w:rFonts w:asciiTheme="minorEastAsia" w:hAnsiTheme="minorEastAsia" w:cs="黑体"/>
          <w:b/>
          <w:bCs/>
          <w:sz w:val="44"/>
          <w:szCs w:val="44"/>
        </w:rPr>
      </w:pPr>
    </w:p>
    <w:p w:rsidR="008B58EC" w:rsidRDefault="008B58EC">
      <w:pPr>
        <w:pStyle w:val="af3"/>
        <w:rPr>
          <w:rFonts w:asciiTheme="minorEastAsia" w:hAnsiTheme="minorEastAsia" w:cs="黑体"/>
          <w:b/>
          <w:bCs/>
          <w:sz w:val="44"/>
          <w:szCs w:val="44"/>
        </w:rPr>
      </w:pPr>
    </w:p>
    <w:p w:rsidR="008B58EC" w:rsidRDefault="008B58EC">
      <w:pPr>
        <w:pStyle w:val="af3"/>
        <w:rPr>
          <w:rFonts w:asciiTheme="minorEastAsia" w:hAnsiTheme="minorEastAsia" w:cs="黑体"/>
          <w:b/>
          <w:bCs/>
          <w:sz w:val="44"/>
          <w:szCs w:val="44"/>
        </w:rPr>
      </w:pPr>
    </w:p>
    <w:p w:rsidR="008B58EC" w:rsidRDefault="008B58EC">
      <w:pPr>
        <w:pStyle w:val="af3"/>
        <w:rPr>
          <w:rFonts w:asciiTheme="minorEastAsia" w:hAnsiTheme="minorEastAsia" w:cs="黑体"/>
          <w:b/>
          <w:bCs/>
          <w:sz w:val="44"/>
          <w:szCs w:val="44"/>
        </w:rPr>
      </w:pPr>
    </w:p>
    <w:p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4115" w:rsidRDefault="00E64115">
      <w:pPr>
        <w:pStyle w:val="a8"/>
        <w:spacing w:line="360" w:lineRule="auto"/>
        <w:rPr>
          <w:rFonts w:asciiTheme="majorEastAsia" w:eastAsiaTheme="majorEastAsia" w:hAnsiTheme="majorEastAsia"/>
          <w:b/>
          <w:snapToGrid w:val="0"/>
          <w:kern w:val="0"/>
          <w:szCs w:val="24"/>
        </w:rPr>
      </w:pPr>
    </w:p>
    <w:p w:rsidR="00E64115" w:rsidRDefault="00103B76">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rsidR="00E64115" w:rsidRDefault="00103B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4115" w:rsidRDefault="00103B7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4115" w:rsidRDefault="00103B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4115" w:rsidRDefault="00103B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w:t>
      </w:r>
      <w:r>
        <w:rPr>
          <w:rFonts w:asciiTheme="minorEastAsia" w:hAnsiTheme="minorEastAsia" w:cs="Arial" w:hint="eastAsia"/>
          <w:szCs w:val="21"/>
        </w:rPr>
        <w:lastRenderedPageBreak/>
        <w:t>任。</w:t>
      </w:r>
    </w:p>
    <w:p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4115" w:rsidRDefault="00E64115">
      <w:pPr>
        <w:pStyle w:val="a8"/>
        <w:adjustRightInd w:val="0"/>
        <w:snapToGrid w:val="0"/>
        <w:spacing w:line="360" w:lineRule="auto"/>
        <w:rPr>
          <w:rFonts w:asciiTheme="minorEastAsia" w:eastAsiaTheme="minorEastAsia" w:hAnsiTheme="minorEastAsia"/>
          <w:sz w:val="21"/>
          <w:szCs w:val="21"/>
        </w:rPr>
      </w:pPr>
    </w:p>
    <w:p w:rsidR="00E64115" w:rsidRDefault="00103B76">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rsidR="00E64115" w:rsidRDefault="00E64115">
      <w:pPr>
        <w:adjustRightInd w:val="0"/>
        <w:snapToGrid w:val="0"/>
        <w:spacing w:line="360" w:lineRule="auto"/>
        <w:rPr>
          <w:rFonts w:asciiTheme="minorEastAsia" w:hAnsiTheme="minorEastAsia" w:cs="宋体"/>
          <w:szCs w:val="21"/>
          <w:u w:val="single"/>
        </w:rPr>
      </w:pPr>
    </w:p>
    <w:p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rsidR="00E64115" w:rsidRDefault="00E64115">
      <w:pPr>
        <w:adjustRightInd w:val="0"/>
        <w:snapToGrid w:val="0"/>
        <w:spacing w:line="360" w:lineRule="auto"/>
        <w:ind w:firstLineChars="2050" w:firstLine="4305"/>
        <w:rPr>
          <w:rFonts w:asciiTheme="minorEastAsia" w:hAnsiTheme="minorEastAsia" w:cs="宋体"/>
          <w:szCs w:val="21"/>
        </w:rPr>
      </w:pPr>
    </w:p>
    <w:p w:rsidR="00E64115" w:rsidRDefault="00E64115">
      <w:pPr>
        <w:pStyle w:val="af3"/>
        <w:rPr>
          <w:rFonts w:asciiTheme="minorEastAsia" w:hAnsiTheme="minorEastAsia"/>
          <w:szCs w:val="21"/>
        </w:rPr>
      </w:pPr>
    </w:p>
    <w:p w:rsidR="00E64115" w:rsidRDefault="00E64115">
      <w:pPr>
        <w:pStyle w:val="af3"/>
        <w:rPr>
          <w:rFonts w:asciiTheme="minorEastAsia" w:hAnsiTheme="minorEastAsia"/>
          <w:szCs w:val="21"/>
        </w:rPr>
      </w:pPr>
    </w:p>
    <w:p w:rsidR="00E64115" w:rsidRDefault="00E64115">
      <w:pPr>
        <w:pStyle w:val="af3"/>
        <w:rPr>
          <w:rFonts w:asciiTheme="minorEastAsia" w:hAnsiTheme="minorEastAsia"/>
          <w:szCs w:val="21"/>
        </w:rPr>
      </w:pPr>
    </w:p>
    <w:p w:rsidR="00E64115" w:rsidRDefault="00E64115">
      <w:pPr>
        <w:adjustRightInd w:val="0"/>
        <w:snapToGrid w:val="0"/>
        <w:spacing w:line="360" w:lineRule="auto"/>
        <w:ind w:firstLineChars="2050" w:firstLine="4305"/>
        <w:rPr>
          <w:rFonts w:asciiTheme="minorEastAsia" w:hAnsiTheme="minorEastAsia" w:cs="宋体"/>
          <w:szCs w:val="21"/>
        </w:rPr>
      </w:pPr>
    </w:p>
    <w:p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4115" w:rsidRDefault="00E64115">
      <w:pPr>
        <w:adjustRightInd w:val="0"/>
        <w:snapToGrid w:val="0"/>
        <w:spacing w:line="360" w:lineRule="auto"/>
        <w:ind w:firstLineChars="2050" w:firstLine="4305"/>
        <w:rPr>
          <w:rFonts w:asciiTheme="minorEastAsia" w:hAnsiTheme="minorEastAsia" w:cs="宋体"/>
          <w:szCs w:val="21"/>
        </w:rPr>
      </w:pPr>
    </w:p>
    <w:p w:rsidR="00E64115" w:rsidRDefault="00E64115">
      <w:pPr>
        <w:pStyle w:val="af3"/>
      </w:pPr>
    </w:p>
    <w:p w:rsidR="00E64115" w:rsidRDefault="00E64115">
      <w:pPr>
        <w:pStyle w:val="af3"/>
      </w:pPr>
    </w:p>
    <w:p w:rsidR="00E64115" w:rsidRDefault="00E64115">
      <w:pPr>
        <w:pStyle w:val="af3"/>
      </w:pPr>
    </w:p>
    <w:p w:rsidR="00E64115" w:rsidRDefault="00E64115">
      <w:pPr>
        <w:pStyle w:val="af3"/>
      </w:pPr>
    </w:p>
    <w:p w:rsidR="00E64115" w:rsidRDefault="00E64115">
      <w:pPr>
        <w:pStyle w:val="af3"/>
      </w:pPr>
    </w:p>
    <w:p w:rsidR="00E64115" w:rsidRDefault="00E64115">
      <w:pPr>
        <w:pStyle w:val="af3"/>
      </w:pPr>
    </w:p>
    <w:p w:rsidR="00E64115" w:rsidRDefault="00E64115">
      <w:pPr>
        <w:pStyle w:val="af3"/>
      </w:pPr>
    </w:p>
    <w:p w:rsidR="00E64115" w:rsidRDefault="00E64115">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854C04" w:rsidRDefault="00854C04">
      <w:pPr>
        <w:pStyle w:val="af3"/>
      </w:pPr>
    </w:p>
    <w:p w:rsidR="00E64115" w:rsidRDefault="00E64115">
      <w:pPr>
        <w:adjustRightInd w:val="0"/>
        <w:snapToGrid w:val="0"/>
        <w:spacing w:line="360" w:lineRule="auto"/>
        <w:ind w:firstLineChars="2050" w:firstLine="4305"/>
        <w:rPr>
          <w:rFonts w:asciiTheme="minorEastAsia" w:hAnsiTheme="minorEastAsia" w:cs="宋体"/>
          <w:szCs w:val="21"/>
        </w:rPr>
      </w:pPr>
    </w:p>
    <w:p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4115" w:rsidRDefault="00E64115">
      <w:pPr>
        <w:autoSpaceDE w:val="0"/>
        <w:autoSpaceDN w:val="0"/>
        <w:adjustRightInd w:val="0"/>
        <w:spacing w:line="480" w:lineRule="auto"/>
        <w:ind w:firstLineChars="257" w:firstLine="617"/>
        <w:rPr>
          <w:rFonts w:ascii="宋体" w:hAnsi="宋体"/>
          <w:color w:val="000000"/>
          <w:sz w:val="24"/>
          <w:szCs w:val="24"/>
        </w:rPr>
      </w:pPr>
    </w:p>
    <w:p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4115" w:rsidRDefault="00E64115">
      <w:pPr>
        <w:pStyle w:val="14"/>
        <w:spacing w:line="480" w:lineRule="auto"/>
        <w:ind w:firstLineChars="225" w:firstLine="473"/>
        <w:jc w:val="left"/>
        <w:rPr>
          <w:rFonts w:asciiTheme="minorEastAsia" w:hAnsiTheme="minorEastAsia"/>
          <w:color w:val="000000"/>
          <w:sz w:val="21"/>
          <w:szCs w:val="21"/>
        </w:rPr>
      </w:pPr>
    </w:p>
    <w:p w:rsidR="00E64115" w:rsidRDefault="00E64115">
      <w:pPr>
        <w:pStyle w:val="14"/>
        <w:spacing w:line="480" w:lineRule="auto"/>
        <w:ind w:firstLineChars="225" w:firstLine="473"/>
        <w:jc w:val="left"/>
        <w:rPr>
          <w:rFonts w:asciiTheme="minorEastAsia" w:hAnsiTheme="minorEastAsia"/>
          <w:color w:val="000000"/>
          <w:sz w:val="21"/>
          <w:szCs w:val="21"/>
        </w:rPr>
      </w:pPr>
    </w:p>
    <w:p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rsidR="00E64115" w:rsidRDefault="00E64115">
      <w:pPr>
        <w:autoSpaceDE w:val="0"/>
        <w:autoSpaceDN w:val="0"/>
        <w:adjustRightInd w:val="0"/>
        <w:spacing w:line="360" w:lineRule="auto"/>
        <w:ind w:right="-11"/>
        <w:rPr>
          <w:rFonts w:asciiTheme="minorEastAsia" w:hAnsiTheme="minorEastAsia" w:cs="宋体"/>
          <w:szCs w:val="21"/>
          <w:lang w:val="zh-CN"/>
        </w:rPr>
      </w:pPr>
    </w:p>
    <w:p w:rsidR="00E64115" w:rsidRDefault="00E64115">
      <w:pPr>
        <w:autoSpaceDE w:val="0"/>
        <w:autoSpaceDN w:val="0"/>
        <w:adjustRightInd w:val="0"/>
        <w:spacing w:line="360" w:lineRule="auto"/>
        <w:ind w:right="-11"/>
        <w:rPr>
          <w:rFonts w:asciiTheme="minorEastAsia" w:hAnsiTheme="minorEastAsia" w:cs="宋体"/>
          <w:szCs w:val="21"/>
          <w:lang w:val="zh-CN"/>
        </w:rPr>
      </w:pPr>
    </w:p>
    <w:p w:rsidR="00E64115" w:rsidRDefault="00E64115">
      <w:pPr>
        <w:autoSpaceDE w:val="0"/>
        <w:autoSpaceDN w:val="0"/>
        <w:adjustRightInd w:val="0"/>
        <w:spacing w:line="360" w:lineRule="auto"/>
        <w:ind w:right="-11"/>
        <w:rPr>
          <w:rFonts w:asciiTheme="minorEastAsia" w:hAnsiTheme="minorEastAsia" w:cs="宋体"/>
          <w:szCs w:val="21"/>
          <w:lang w:val="zh-CN"/>
        </w:rPr>
      </w:pPr>
    </w:p>
    <w:p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4115" w:rsidRDefault="00E64115">
      <w:pPr>
        <w:pStyle w:val="15"/>
        <w:spacing w:line="480" w:lineRule="auto"/>
        <w:rPr>
          <w:rFonts w:asciiTheme="minorEastAsia" w:hAnsiTheme="minorEastAsia" w:cs="Arial"/>
          <w:color w:val="000000"/>
          <w:sz w:val="21"/>
          <w:szCs w:val="21"/>
        </w:rPr>
      </w:pPr>
    </w:p>
    <w:p w:rsidR="00E64115" w:rsidRDefault="00E64115">
      <w:pPr>
        <w:rPr>
          <w:szCs w:val="21"/>
        </w:rPr>
      </w:pPr>
    </w:p>
    <w:p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4115" w:rsidRDefault="00E64115">
      <w:pPr>
        <w:spacing w:line="480" w:lineRule="exact"/>
        <w:jc w:val="center"/>
        <w:rPr>
          <w:rFonts w:ascii="宋体" w:hAnsi="宋体"/>
          <w:b/>
          <w:bCs/>
          <w:color w:val="000000"/>
          <w:sz w:val="36"/>
          <w:szCs w:val="36"/>
        </w:rPr>
      </w:pPr>
    </w:p>
    <w:p w:rsidR="00854C04" w:rsidRDefault="00854C04" w:rsidP="00854C04">
      <w:pPr>
        <w:pStyle w:val="a0"/>
        <w:ind w:firstLine="340"/>
      </w:pPr>
    </w:p>
    <w:p w:rsidR="00854C04" w:rsidRDefault="00854C04" w:rsidP="00854C04">
      <w:pPr>
        <w:pStyle w:val="20"/>
        <w:ind w:left="420" w:firstLine="480"/>
        <w:rPr>
          <w:rFonts w:hint="default"/>
          <w:lang w:eastAsia="zh-CN"/>
        </w:rPr>
      </w:pPr>
    </w:p>
    <w:p w:rsidR="00854C04" w:rsidRPr="00854C04" w:rsidRDefault="00854C04" w:rsidP="00854C04">
      <w:pPr>
        <w:pStyle w:val="20"/>
        <w:ind w:left="420" w:firstLine="480"/>
        <w:rPr>
          <w:rFonts w:hint="default"/>
          <w:lang w:eastAsia="zh-CN"/>
        </w:rPr>
      </w:pPr>
    </w:p>
    <w:p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64115" w:rsidRDefault="00E64115">
      <w:pPr>
        <w:spacing w:line="480" w:lineRule="exact"/>
        <w:jc w:val="center"/>
        <w:rPr>
          <w:rFonts w:ascii="宋体" w:hAnsi="宋体"/>
          <w:b/>
          <w:bCs/>
          <w:color w:val="000000"/>
          <w:sz w:val="36"/>
          <w:szCs w:val="36"/>
        </w:rPr>
      </w:pP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trPr>
          <w:gridAfter w:val="1"/>
          <w:wAfter w:w="14" w:type="dxa"/>
          <w:trHeight w:val="2636"/>
        </w:trPr>
        <w:tc>
          <w:tcPr>
            <w:tcW w:w="4484" w:type="dxa"/>
            <w:vAlign w:val="center"/>
          </w:tcPr>
          <w:p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4115">
        <w:trPr>
          <w:trHeight w:val="2781"/>
        </w:trPr>
        <w:tc>
          <w:tcPr>
            <w:tcW w:w="4491" w:type="dxa"/>
            <w:gridSpan w:val="2"/>
            <w:vAlign w:val="center"/>
          </w:tcPr>
          <w:p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4115" w:rsidRDefault="00103B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4115" w:rsidRDefault="00103B76">
            <w:pPr>
              <w:jc w:val="center"/>
              <w:rPr>
                <w:rFonts w:asciiTheme="minorEastAsia" w:hAnsiTheme="minorEastAsia"/>
                <w:szCs w:val="21"/>
              </w:rPr>
            </w:pPr>
            <w:r>
              <w:rPr>
                <w:rFonts w:asciiTheme="minorEastAsia" w:hAnsiTheme="minorEastAsia" w:hint="eastAsia"/>
                <w:szCs w:val="21"/>
              </w:rPr>
              <w:t>（反面）</w:t>
            </w:r>
          </w:p>
        </w:tc>
      </w:tr>
    </w:tbl>
    <w:p w:rsidR="00E64115" w:rsidRDefault="00E64115">
      <w:pPr>
        <w:spacing w:line="320" w:lineRule="exact"/>
        <w:ind w:left="2" w:firstLineChars="149" w:firstLine="358"/>
        <w:rPr>
          <w:rFonts w:asciiTheme="minorEastAsia" w:hAnsiTheme="minorEastAsia" w:cs="Courier New"/>
          <w:sz w:val="24"/>
          <w:szCs w:val="24"/>
        </w:rPr>
      </w:pPr>
    </w:p>
    <w:p w:rsidR="00854C04" w:rsidRDefault="00854C04">
      <w:pPr>
        <w:widowControl/>
        <w:spacing w:before="100" w:beforeAutospacing="1" w:after="100" w:afterAutospacing="1" w:line="360" w:lineRule="auto"/>
        <w:jc w:val="center"/>
        <w:rPr>
          <w:rFonts w:ascii="宋体" w:hAnsi="宋体"/>
          <w:b/>
          <w:bCs/>
          <w:color w:val="000000"/>
          <w:sz w:val="24"/>
          <w:szCs w:val="24"/>
        </w:rPr>
      </w:pPr>
    </w:p>
    <w:p w:rsidR="00854C04" w:rsidRDefault="00854C04">
      <w:pPr>
        <w:widowControl/>
        <w:spacing w:before="100" w:beforeAutospacing="1" w:after="100" w:afterAutospacing="1" w:line="360" w:lineRule="auto"/>
        <w:jc w:val="center"/>
        <w:rPr>
          <w:rFonts w:ascii="宋体" w:hAnsi="宋体"/>
          <w:b/>
          <w:bCs/>
          <w:color w:val="000000"/>
          <w:sz w:val="24"/>
          <w:szCs w:val="24"/>
        </w:rPr>
      </w:pPr>
    </w:p>
    <w:p w:rsidR="00854C04" w:rsidRDefault="00854C04">
      <w:pPr>
        <w:widowControl/>
        <w:spacing w:before="100" w:beforeAutospacing="1" w:after="100" w:afterAutospacing="1" w:line="360" w:lineRule="auto"/>
        <w:jc w:val="center"/>
        <w:rPr>
          <w:rFonts w:ascii="宋体" w:hAnsi="宋体"/>
          <w:b/>
          <w:bCs/>
          <w:color w:val="000000"/>
          <w:sz w:val="24"/>
          <w:szCs w:val="24"/>
        </w:rPr>
      </w:pPr>
    </w:p>
    <w:p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4115" w:rsidRDefault="00E64115">
      <w:pPr>
        <w:spacing w:beforeLines="50" w:before="156" w:afterLines="50" w:after="156" w:line="360" w:lineRule="auto"/>
        <w:ind w:firstLineChars="236" w:firstLine="496"/>
        <w:rPr>
          <w:rFonts w:asciiTheme="minorEastAsia" w:hAnsiTheme="minorEastAsia" w:cs="宋体"/>
          <w:szCs w:val="21"/>
          <w:lang w:val="zh-CN"/>
        </w:rPr>
      </w:pPr>
    </w:p>
    <w:p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a0"/>
        <w:ind w:firstLine="240"/>
        <w:rPr>
          <w:rFonts w:asciiTheme="minorEastAsia" w:hAnsiTheme="minorEastAsia" w:cs="宋体"/>
          <w:sz w:val="24"/>
          <w:szCs w:val="24"/>
          <w:lang w:val="zh-CN"/>
        </w:rPr>
      </w:pPr>
    </w:p>
    <w:p w:rsidR="00E64115" w:rsidRDefault="00E64115">
      <w:pPr>
        <w:pStyle w:val="20"/>
        <w:ind w:left="420" w:firstLine="480"/>
        <w:rPr>
          <w:rFonts w:hint="default"/>
          <w:lang w:val="zh-CN" w:eastAsia="zh-CN"/>
        </w:rPr>
      </w:pPr>
    </w:p>
    <w:p w:rsidR="00854C04" w:rsidRDefault="00854C04">
      <w:pPr>
        <w:pStyle w:val="20"/>
        <w:ind w:left="420" w:firstLine="480"/>
        <w:rPr>
          <w:rFonts w:hint="default"/>
          <w:lang w:val="zh-CN" w:eastAsia="zh-CN"/>
        </w:rPr>
      </w:pPr>
    </w:p>
    <w:p w:rsidR="00854C04" w:rsidRDefault="00854C04">
      <w:pPr>
        <w:pStyle w:val="20"/>
        <w:ind w:left="420" w:firstLine="480"/>
        <w:rPr>
          <w:rFonts w:hint="default"/>
          <w:lang w:val="zh-CN" w:eastAsia="zh-CN"/>
        </w:rPr>
      </w:pPr>
    </w:p>
    <w:p w:rsidR="00854C04" w:rsidRDefault="00854C04">
      <w:pPr>
        <w:pStyle w:val="20"/>
        <w:ind w:left="420" w:firstLine="480"/>
        <w:rPr>
          <w:rFonts w:hint="default"/>
          <w:lang w:val="zh-CN" w:eastAsia="zh-CN"/>
        </w:rPr>
      </w:pPr>
    </w:p>
    <w:p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E64115" w:rsidRDefault="00E64115">
      <w:pPr>
        <w:pStyle w:val="ac"/>
        <w:widowControl/>
        <w:shd w:val="clear" w:color="auto" w:fill="FFFFFF"/>
        <w:spacing w:after="300" w:line="336" w:lineRule="atLeast"/>
        <w:rPr>
          <w:rFonts w:asciiTheme="minorEastAsia" w:eastAsiaTheme="minorEastAsia" w:hAnsiTheme="minorEastAsia" w:cstheme="minorBidi"/>
          <w:color w:val="000000"/>
          <w:sz w:val="21"/>
          <w:szCs w:val="21"/>
        </w:rPr>
      </w:pPr>
    </w:p>
    <w:p w:rsidR="00E64115" w:rsidRDefault="00103B76">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rsidR="00E64115" w:rsidRDefault="00103B76">
      <w:pPr>
        <w:pStyle w:val="ac"/>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E64115" w:rsidRDefault="00E64115">
      <w:pPr>
        <w:autoSpaceDE w:val="0"/>
        <w:autoSpaceDN w:val="0"/>
        <w:adjustRightInd w:val="0"/>
        <w:spacing w:line="360" w:lineRule="auto"/>
        <w:jc w:val="center"/>
        <w:outlineLvl w:val="0"/>
        <w:rPr>
          <w:rFonts w:ascii="宋体" w:hAnsi="宋体"/>
          <w:b/>
          <w:bCs/>
          <w:color w:val="000000"/>
          <w:sz w:val="24"/>
          <w:szCs w:val="24"/>
        </w:rPr>
      </w:pPr>
    </w:p>
    <w:p w:rsidR="00E64115" w:rsidRDefault="00E64115">
      <w:pPr>
        <w:autoSpaceDE w:val="0"/>
        <w:autoSpaceDN w:val="0"/>
        <w:adjustRightInd w:val="0"/>
        <w:spacing w:line="360" w:lineRule="auto"/>
        <w:jc w:val="center"/>
        <w:outlineLvl w:val="0"/>
        <w:rPr>
          <w:rFonts w:ascii="宋体" w:hAnsi="宋体"/>
          <w:b/>
          <w:bCs/>
          <w:color w:val="000000"/>
          <w:sz w:val="24"/>
          <w:szCs w:val="24"/>
        </w:rPr>
      </w:pPr>
    </w:p>
    <w:p w:rsidR="00E64115" w:rsidRDefault="00E64115">
      <w:pPr>
        <w:autoSpaceDE w:val="0"/>
        <w:autoSpaceDN w:val="0"/>
        <w:adjustRightInd w:val="0"/>
        <w:spacing w:line="360" w:lineRule="auto"/>
        <w:jc w:val="center"/>
        <w:outlineLvl w:val="0"/>
        <w:rPr>
          <w:rFonts w:ascii="宋体" w:hAnsi="宋体"/>
          <w:b/>
          <w:bCs/>
          <w:color w:val="000000"/>
          <w:sz w:val="24"/>
          <w:szCs w:val="24"/>
        </w:rPr>
      </w:pPr>
    </w:p>
    <w:p w:rsidR="00E64115" w:rsidRDefault="00E64115">
      <w:pPr>
        <w:pStyle w:val="af3"/>
        <w:rPr>
          <w:rFonts w:ascii="宋体" w:hAnsi="宋体"/>
          <w:b/>
          <w:bCs/>
          <w:color w:val="000000"/>
          <w:sz w:val="24"/>
        </w:rPr>
      </w:pPr>
    </w:p>
    <w:p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E64115" w:rsidRDefault="00E64115">
      <w:pPr>
        <w:autoSpaceDE w:val="0"/>
        <w:autoSpaceDN w:val="0"/>
        <w:adjustRightInd w:val="0"/>
        <w:spacing w:line="360" w:lineRule="auto"/>
        <w:rPr>
          <w:rFonts w:asciiTheme="minorEastAsia" w:hAnsiTheme="minorEastAsia" w:cs="黑体"/>
          <w:b/>
          <w:bCs/>
          <w:sz w:val="28"/>
          <w:szCs w:val="28"/>
          <w:lang w:val="zh-CN"/>
        </w:rPr>
      </w:pPr>
    </w:p>
    <w:p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rsidR="00034F0C" w:rsidRPr="00F02C16" w:rsidRDefault="00034F0C" w:rsidP="00034F0C">
      <w:pPr>
        <w:spacing w:line="500" w:lineRule="exact"/>
        <w:jc w:val="center"/>
        <w:outlineLvl w:val="0"/>
        <w:rPr>
          <w:rFonts w:ascii="仿宋" w:eastAsia="仿宋" w:hAnsi="仿宋" w:cs="仿宋"/>
          <w:b/>
          <w:sz w:val="24"/>
          <w:szCs w:val="24"/>
        </w:rPr>
      </w:pPr>
      <w:r w:rsidRPr="00F02C16">
        <w:rPr>
          <w:rFonts w:ascii="仿宋" w:eastAsia="仿宋" w:hAnsi="仿宋" w:cs="仿宋" w:hint="eastAsia"/>
          <w:b/>
          <w:sz w:val="24"/>
          <w:szCs w:val="24"/>
        </w:rPr>
        <w:t>4.1 已标价的工程量清单</w:t>
      </w:r>
    </w:p>
    <w:p w:rsidR="00034F0C" w:rsidRDefault="00034F0C" w:rsidP="00034F0C">
      <w:pPr>
        <w:spacing w:line="500" w:lineRule="exact"/>
        <w:outlineLvl w:val="0"/>
        <w:rPr>
          <w:rFonts w:ascii="仿宋" w:eastAsia="仿宋" w:hAnsi="仿宋" w:cs="仿宋"/>
          <w:sz w:val="24"/>
          <w:szCs w:val="24"/>
        </w:rPr>
      </w:pPr>
    </w:p>
    <w:p w:rsidR="00034F0C" w:rsidRDefault="00034F0C" w:rsidP="00034F0C">
      <w:pPr>
        <w:spacing w:line="500" w:lineRule="exact"/>
        <w:outlineLvl w:val="0"/>
        <w:rPr>
          <w:rFonts w:ascii="仿宋" w:eastAsia="仿宋" w:hAnsi="仿宋" w:cs="仿宋"/>
          <w:sz w:val="24"/>
          <w:szCs w:val="24"/>
        </w:rPr>
      </w:pPr>
    </w:p>
    <w:p w:rsidR="00034F0C" w:rsidRDefault="00034F0C" w:rsidP="00034F0C">
      <w:pPr>
        <w:spacing w:line="500" w:lineRule="exact"/>
        <w:outlineLvl w:val="0"/>
        <w:rPr>
          <w:rFonts w:ascii="仿宋" w:eastAsia="仿宋" w:hAnsi="仿宋" w:cs="仿宋"/>
          <w:sz w:val="24"/>
          <w:szCs w:val="24"/>
        </w:rPr>
      </w:pPr>
    </w:p>
    <w:p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sz w:val="24"/>
          <w:szCs w:val="24"/>
        </w:rPr>
        <w:t xml:space="preserve">4.2   </w:t>
      </w:r>
      <w:r>
        <w:rPr>
          <w:rFonts w:ascii="仿宋" w:eastAsia="仿宋" w:hAnsi="仿宋" w:cs="仿宋" w:hint="eastAsia"/>
          <w:b/>
          <w:sz w:val="24"/>
          <w:szCs w:val="24"/>
        </w:rPr>
        <w:t>施工</w:t>
      </w:r>
      <w:r w:rsidR="00F02C16">
        <w:rPr>
          <w:rFonts w:ascii="仿宋" w:eastAsia="仿宋" w:hAnsi="仿宋" w:cs="仿宋" w:hint="eastAsia"/>
          <w:b/>
          <w:sz w:val="24"/>
          <w:szCs w:val="24"/>
        </w:rPr>
        <w:t>组织设计</w:t>
      </w:r>
    </w:p>
    <w:p w:rsidR="00034F0C" w:rsidRDefault="00034F0C" w:rsidP="00034F0C">
      <w:pPr>
        <w:spacing w:line="500" w:lineRule="exact"/>
        <w:ind w:firstLineChars="1100" w:firstLine="2650"/>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rsidR="00034F0C" w:rsidRDefault="00034F0C" w:rsidP="00034F0C">
      <w:pPr>
        <w:spacing w:line="500" w:lineRule="exact"/>
        <w:outlineLvl w:val="0"/>
        <w:rPr>
          <w:rFonts w:ascii="仿宋" w:eastAsia="仿宋" w:hAnsi="仿宋" w:cs="仿宋"/>
          <w:b/>
          <w:sz w:val="24"/>
          <w:szCs w:val="24"/>
        </w:rPr>
      </w:pPr>
    </w:p>
    <w:p w:rsidR="00034F0C" w:rsidRDefault="00034F0C" w:rsidP="00034F0C">
      <w:pPr>
        <w:spacing w:line="500" w:lineRule="exact"/>
        <w:outlineLvl w:val="0"/>
        <w:rPr>
          <w:rFonts w:ascii="仿宋" w:eastAsia="仿宋" w:hAnsi="仿宋" w:cs="仿宋"/>
          <w:b/>
          <w:sz w:val="24"/>
          <w:szCs w:val="24"/>
        </w:rPr>
      </w:pPr>
    </w:p>
    <w:p w:rsidR="00034F0C" w:rsidRDefault="00034F0C" w:rsidP="00034F0C">
      <w:pPr>
        <w:spacing w:line="500" w:lineRule="exact"/>
        <w:outlineLvl w:val="0"/>
        <w:rPr>
          <w:rFonts w:ascii="仿宋" w:eastAsia="仿宋" w:hAnsi="仿宋" w:cs="仿宋"/>
          <w:b/>
          <w:sz w:val="24"/>
          <w:szCs w:val="24"/>
        </w:rPr>
      </w:pPr>
    </w:p>
    <w:p w:rsidR="00034F0C" w:rsidRDefault="00034F0C" w:rsidP="00034F0C">
      <w:pPr>
        <w:spacing w:line="500" w:lineRule="exact"/>
        <w:ind w:firstLineChars="1700" w:firstLine="4080"/>
        <w:outlineLvl w:val="0"/>
        <w:rPr>
          <w:rFonts w:ascii="仿宋" w:eastAsia="仿宋" w:hAnsi="仿宋" w:cs="仿宋"/>
          <w:b/>
          <w:sz w:val="24"/>
          <w:szCs w:val="24"/>
        </w:rPr>
      </w:pPr>
      <w:r>
        <w:rPr>
          <w:rFonts w:ascii="仿宋" w:eastAsia="仿宋" w:hAnsi="仿宋" w:cs="仿宋" w:hint="eastAsia"/>
          <w:sz w:val="24"/>
          <w:szCs w:val="24"/>
        </w:rPr>
        <w:t>4.3</w:t>
      </w:r>
      <w:r>
        <w:rPr>
          <w:rFonts w:ascii="仿宋" w:eastAsia="仿宋" w:hAnsi="仿宋" w:cs="仿宋" w:hint="eastAsia"/>
          <w:b/>
          <w:sz w:val="24"/>
          <w:szCs w:val="24"/>
        </w:rPr>
        <w:t>服务承诺</w:t>
      </w:r>
    </w:p>
    <w:p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rsidR="002038BA" w:rsidRPr="002038BA" w:rsidRDefault="002038BA" w:rsidP="002038BA">
      <w:pPr>
        <w:pStyle w:val="a0"/>
        <w:ind w:firstLine="340"/>
      </w:pPr>
    </w:p>
    <w:p w:rsidR="002038BA" w:rsidRPr="002038BA" w:rsidRDefault="002038BA" w:rsidP="002038BA">
      <w:pPr>
        <w:pStyle w:val="a0"/>
        <w:ind w:firstLine="340"/>
      </w:pPr>
    </w:p>
    <w:p w:rsidR="00E64115" w:rsidRDefault="00E64115">
      <w:pPr>
        <w:autoSpaceDE w:val="0"/>
        <w:autoSpaceDN w:val="0"/>
        <w:adjustRightInd w:val="0"/>
        <w:spacing w:line="360" w:lineRule="auto"/>
        <w:rPr>
          <w:rFonts w:asciiTheme="minorEastAsia" w:hAnsiTheme="minorEastAsia" w:cs="黑体"/>
          <w:b/>
          <w:bCs/>
          <w:sz w:val="28"/>
          <w:szCs w:val="28"/>
          <w:lang w:val="zh-CN"/>
        </w:rPr>
      </w:pPr>
    </w:p>
    <w:p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rsidR="00F02C16" w:rsidRDefault="00F02C16" w:rsidP="00F02C16">
      <w:pPr>
        <w:pStyle w:val="a0"/>
        <w:ind w:firstLine="340"/>
        <w:rPr>
          <w:lang w:val="zh-CN"/>
        </w:rPr>
      </w:pPr>
    </w:p>
    <w:p w:rsidR="00F02C16" w:rsidRPr="00F02C16" w:rsidRDefault="00F02C16" w:rsidP="00F02C16">
      <w:pPr>
        <w:pStyle w:val="20"/>
        <w:ind w:left="420" w:firstLine="480"/>
        <w:rPr>
          <w:rFonts w:hint="default"/>
          <w:lang w:val="zh-CN" w:eastAsia="zh-CN"/>
        </w:rPr>
      </w:pPr>
    </w:p>
    <w:p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4115" w:rsidRDefault="00E64115"/>
    <w:p w:rsidR="00E64115" w:rsidRDefault="00E64115"/>
    <w:p w:rsidR="00E64115" w:rsidRDefault="00E64115"/>
    <w:p w:rsidR="00E64115" w:rsidRDefault="00103B7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4115" w:rsidRDefault="00E64115">
      <w:pPr>
        <w:spacing w:line="360" w:lineRule="auto"/>
      </w:pPr>
    </w:p>
    <w:p w:rsidR="00E64115" w:rsidRDefault="00E64115"/>
    <w:p w:rsidR="00E64115" w:rsidRDefault="00E64115"/>
    <w:p w:rsidR="00E64115" w:rsidRDefault="00E64115"/>
    <w:p w:rsidR="00E64115" w:rsidRDefault="00E64115"/>
    <w:p w:rsidR="00E64115" w:rsidRDefault="00E64115"/>
    <w:p w:rsidR="00E64115" w:rsidRDefault="00E64115"/>
    <w:sectPr w:rsidR="00E64115" w:rsidSect="0063733E">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102" w:rsidRDefault="00465102">
      <w:r>
        <w:separator/>
      </w:r>
    </w:p>
  </w:endnote>
  <w:endnote w:type="continuationSeparator" w:id="0">
    <w:p w:rsidR="00465102" w:rsidRDefault="0046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简隶书">
    <w:altName w:val="宋体"/>
    <w:charset w:val="86"/>
    <w:family w:val="auto"/>
    <w:pitch w:val="default"/>
    <w:sig w:usb0="00000000" w:usb1="00000000" w:usb2="00000000" w:usb3="00000000" w:csb0="00040001"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102" w:rsidRDefault="00465102">
      <w:r>
        <w:separator/>
      </w:r>
    </w:p>
  </w:footnote>
  <w:footnote w:type="continuationSeparator" w:id="0">
    <w:p w:rsidR="00465102" w:rsidRDefault="00465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CD0561A5"/>
    <w:multiLevelType w:val="singleLevel"/>
    <w:tmpl w:val="CD0561A5"/>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start w:val="6"/>
      <w:numFmt w:val="chineseCounting"/>
      <w:suff w:val="nothing"/>
      <w:lvlText w:val="%1、"/>
      <w:lvlJc w:val="left"/>
      <w:rPr>
        <w:rFonts w:hint="eastAsia"/>
      </w:rPr>
    </w:lvl>
  </w:abstractNum>
  <w:abstractNum w:abstractNumId="6">
    <w:nsid w:val="0948F17F"/>
    <w:multiLevelType w:val="singleLevel"/>
    <w:tmpl w:val="0948F17F"/>
    <w:lvl w:ilvl="0">
      <w:start w:val="2"/>
      <w:numFmt w:val="chineseCounting"/>
      <w:suff w:val="nothing"/>
      <w:lvlText w:val="%1、"/>
      <w:lvlJc w:val="left"/>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468E419E"/>
    <w:multiLevelType w:val="singleLevel"/>
    <w:tmpl w:val="468E419E"/>
    <w:lvl w:ilvl="0">
      <w:start w:val="3"/>
      <w:numFmt w:val="chineseCounting"/>
      <w:suff w:val="nothing"/>
      <w:lvlText w:val="%1、"/>
      <w:lvlJc w:val="left"/>
      <w:rPr>
        <w:rFonts w:hint="eastAsia"/>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EF8883B"/>
    <w:multiLevelType w:val="singleLevel"/>
    <w:tmpl w:val="5EF8883B"/>
    <w:lvl w:ilvl="0">
      <w:start w:val="7"/>
      <w:numFmt w:val="decimal"/>
      <w:lvlText w:val="%1."/>
      <w:lvlJc w:val="left"/>
      <w:pPr>
        <w:tabs>
          <w:tab w:val="left" w:pos="312"/>
        </w:tabs>
      </w:pPr>
    </w:lvl>
  </w:abstractNum>
  <w:abstractNum w:abstractNumId="12">
    <w:nsid w:val="754E4703"/>
    <w:multiLevelType w:val="singleLevel"/>
    <w:tmpl w:val="754E4703"/>
    <w:lvl w:ilvl="0">
      <w:start w:val="1"/>
      <w:numFmt w:val="chineseCounting"/>
      <w:suff w:val="nothing"/>
      <w:lvlText w:val="%1、"/>
      <w:lvlJc w:val="left"/>
      <w:rPr>
        <w:rFonts w:hint="eastAsia"/>
      </w:rPr>
    </w:lvl>
  </w:abstractNum>
  <w:num w:numId="1">
    <w:abstractNumId w:val="3"/>
  </w:num>
  <w:num w:numId="2">
    <w:abstractNumId w:val="4"/>
  </w:num>
  <w:num w:numId="3">
    <w:abstractNumId w:val="10"/>
  </w:num>
  <w:num w:numId="4">
    <w:abstractNumId w:val="2"/>
  </w:num>
  <w:num w:numId="5">
    <w:abstractNumId w:val="11"/>
  </w:num>
  <w:num w:numId="6">
    <w:abstractNumId w:val="6"/>
  </w:num>
  <w:num w:numId="7">
    <w:abstractNumId w:val="9"/>
  </w:num>
  <w:num w:numId="8">
    <w:abstractNumId w:val="8"/>
  </w:num>
  <w:num w:numId="9">
    <w:abstractNumId w:val="5"/>
  </w:num>
  <w:num w:numId="10">
    <w:abstractNumId w:val="0"/>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5DE"/>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00F9"/>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5962"/>
    <w:rsid w:val="001D6E54"/>
    <w:rsid w:val="001E1A48"/>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38BA"/>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5102"/>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31B2"/>
    <w:rsid w:val="005442B8"/>
    <w:rsid w:val="00546002"/>
    <w:rsid w:val="005469B3"/>
    <w:rsid w:val="005510C6"/>
    <w:rsid w:val="00551347"/>
    <w:rsid w:val="00552B4E"/>
    <w:rsid w:val="00553C25"/>
    <w:rsid w:val="00555840"/>
    <w:rsid w:val="00555C79"/>
    <w:rsid w:val="005601D7"/>
    <w:rsid w:val="00561BCD"/>
    <w:rsid w:val="00561F8A"/>
    <w:rsid w:val="00562BB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918"/>
    <w:rsid w:val="005F403A"/>
    <w:rsid w:val="005F6298"/>
    <w:rsid w:val="005F70A3"/>
    <w:rsid w:val="005F730F"/>
    <w:rsid w:val="006010BB"/>
    <w:rsid w:val="006018A4"/>
    <w:rsid w:val="00601DC9"/>
    <w:rsid w:val="0060316A"/>
    <w:rsid w:val="00603BB7"/>
    <w:rsid w:val="00603F58"/>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33E"/>
    <w:rsid w:val="006378BB"/>
    <w:rsid w:val="00637BD3"/>
    <w:rsid w:val="00644E97"/>
    <w:rsid w:val="0064698E"/>
    <w:rsid w:val="00651415"/>
    <w:rsid w:val="006518A6"/>
    <w:rsid w:val="00653408"/>
    <w:rsid w:val="00653B41"/>
    <w:rsid w:val="00664B3B"/>
    <w:rsid w:val="006674B6"/>
    <w:rsid w:val="0066760C"/>
    <w:rsid w:val="00670DA1"/>
    <w:rsid w:val="00670F99"/>
    <w:rsid w:val="00671218"/>
    <w:rsid w:val="00672CEE"/>
    <w:rsid w:val="0067320B"/>
    <w:rsid w:val="0067402F"/>
    <w:rsid w:val="006744B2"/>
    <w:rsid w:val="006775C1"/>
    <w:rsid w:val="006775DE"/>
    <w:rsid w:val="00680403"/>
    <w:rsid w:val="006811AB"/>
    <w:rsid w:val="00681601"/>
    <w:rsid w:val="00681C8B"/>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5B8"/>
    <w:rsid w:val="00744E1E"/>
    <w:rsid w:val="00751A03"/>
    <w:rsid w:val="0075246E"/>
    <w:rsid w:val="007530A0"/>
    <w:rsid w:val="00754526"/>
    <w:rsid w:val="0075555D"/>
    <w:rsid w:val="00755EAC"/>
    <w:rsid w:val="00760351"/>
    <w:rsid w:val="00761164"/>
    <w:rsid w:val="00761D31"/>
    <w:rsid w:val="00762844"/>
    <w:rsid w:val="007642BA"/>
    <w:rsid w:val="0077020D"/>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F1CC8"/>
    <w:rsid w:val="007F1D12"/>
    <w:rsid w:val="007F6309"/>
    <w:rsid w:val="007F7141"/>
    <w:rsid w:val="00800777"/>
    <w:rsid w:val="00802179"/>
    <w:rsid w:val="008048C6"/>
    <w:rsid w:val="00804FB3"/>
    <w:rsid w:val="00805456"/>
    <w:rsid w:val="00805CFD"/>
    <w:rsid w:val="008066AC"/>
    <w:rsid w:val="00810B9A"/>
    <w:rsid w:val="008123F9"/>
    <w:rsid w:val="00812AC8"/>
    <w:rsid w:val="00813462"/>
    <w:rsid w:val="008147AE"/>
    <w:rsid w:val="00814D8F"/>
    <w:rsid w:val="00815F3D"/>
    <w:rsid w:val="00815F60"/>
    <w:rsid w:val="008162F1"/>
    <w:rsid w:val="00820CAD"/>
    <w:rsid w:val="008219F4"/>
    <w:rsid w:val="00822AC8"/>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D0138"/>
    <w:rsid w:val="008D0251"/>
    <w:rsid w:val="008D25AE"/>
    <w:rsid w:val="008D37EF"/>
    <w:rsid w:val="008D4045"/>
    <w:rsid w:val="008D4DB3"/>
    <w:rsid w:val="008E2454"/>
    <w:rsid w:val="008E2EA4"/>
    <w:rsid w:val="008E38DF"/>
    <w:rsid w:val="008E7034"/>
    <w:rsid w:val="008F2CA7"/>
    <w:rsid w:val="008F3CC6"/>
    <w:rsid w:val="00902012"/>
    <w:rsid w:val="009024C2"/>
    <w:rsid w:val="00903C60"/>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3631"/>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1E2E"/>
    <w:rsid w:val="00BC31B0"/>
    <w:rsid w:val="00BC3FC1"/>
    <w:rsid w:val="00BC45E1"/>
    <w:rsid w:val="00BD0FE7"/>
    <w:rsid w:val="00BD2068"/>
    <w:rsid w:val="00BD2BC9"/>
    <w:rsid w:val="00BD316A"/>
    <w:rsid w:val="00BD3AFF"/>
    <w:rsid w:val="00BD5492"/>
    <w:rsid w:val="00BE2307"/>
    <w:rsid w:val="00BE5347"/>
    <w:rsid w:val="00BF1DA5"/>
    <w:rsid w:val="00BF21E1"/>
    <w:rsid w:val="00BF6AF2"/>
    <w:rsid w:val="00BF7823"/>
    <w:rsid w:val="00C00EB4"/>
    <w:rsid w:val="00C012C6"/>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BF6"/>
    <w:rsid w:val="00C45EEC"/>
    <w:rsid w:val="00C46442"/>
    <w:rsid w:val="00C4751F"/>
    <w:rsid w:val="00C51319"/>
    <w:rsid w:val="00C556A9"/>
    <w:rsid w:val="00C638EC"/>
    <w:rsid w:val="00C658CC"/>
    <w:rsid w:val="00C7067F"/>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3F9E"/>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DF68F6"/>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0B7"/>
    <w:rsid w:val="00ED5762"/>
    <w:rsid w:val="00ED6463"/>
    <w:rsid w:val="00EE1611"/>
    <w:rsid w:val="00EE20E3"/>
    <w:rsid w:val="00EE2534"/>
    <w:rsid w:val="00EE3384"/>
    <w:rsid w:val="00EE37D3"/>
    <w:rsid w:val="00EE38E4"/>
    <w:rsid w:val="00EE4B90"/>
    <w:rsid w:val="00EE51BD"/>
    <w:rsid w:val="00EF0AA9"/>
    <w:rsid w:val="00EF38CD"/>
    <w:rsid w:val="00EF43F2"/>
    <w:rsid w:val="00EF444C"/>
    <w:rsid w:val="00EF452C"/>
    <w:rsid w:val="00EF4CE3"/>
    <w:rsid w:val="00EF56E4"/>
    <w:rsid w:val="00EF5803"/>
    <w:rsid w:val="00EF684F"/>
    <w:rsid w:val="00EF69A2"/>
    <w:rsid w:val="00F011B0"/>
    <w:rsid w:val="00F01880"/>
    <w:rsid w:val="00F02578"/>
    <w:rsid w:val="00F02C16"/>
    <w:rsid w:val="00F033DE"/>
    <w:rsid w:val="00F06A23"/>
    <w:rsid w:val="00F10A3D"/>
    <w:rsid w:val="00F10A63"/>
    <w:rsid w:val="00F12CE8"/>
    <w:rsid w:val="00F13EFD"/>
    <w:rsid w:val="00F165A3"/>
    <w:rsid w:val="00F206B2"/>
    <w:rsid w:val="00F21791"/>
    <w:rsid w:val="00F21E3B"/>
    <w:rsid w:val="00F22C17"/>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21E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Char0"/>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0">
    <w:name w:val="Body Text First Indent 2"/>
    <w:basedOn w:val="a5"/>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pPr>
      <w:ind w:firstLine="425"/>
    </w:pPr>
    <w:rPr>
      <w:rFonts w:ascii="Times New Roman" w:eastAsia="宋体" w:hAnsi="Times New Roman" w:cs="Times New Roman"/>
      <w:szCs w:val="20"/>
    </w:rPr>
  </w:style>
  <w:style w:type="paragraph" w:styleId="a7">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aliases w:val="普通文字1,普通文字2,普通文字3,普通文字4,普通文字5,普通文字6,普通文字11,普通文字21,普通文字31,普通文字41,普通文字7"/>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Balloon Text"/>
    <w:basedOn w:val="a"/>
    <w:link w:val="Char4"/>
    <w:uiPriority w:val="99"/>
    <w:semiHidden/>
    <w:unhideWhenUsed/>
    <w:qFormat/>
    <w:rPr>
      <w:sz w:val="18"/>
      <w:szCs w:val="18"/>
    </w:rPr>
  </w:style>
  <w:style w:type="paragraph" w:styleId="ab">
    <w:name w:val="header"/>
    <w:basedOn w:val="a"/>
    <w:link w:val="Char5"/>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b"/>
    <w:uiPriority w:val="99"/>
    <w:rsid w:val="00103B76"/>
    <w:rPr>
      <w:rFonts w:asciiTheme="minorHAnsi" w:eastAsiaTheme="minorEastAsia" w:hAnsiTheme="minorHAnsi" w:cstheme="minorBidi"/>
      <w:kern w:val="2"/>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page number"/>
    <w:basedOn w:val="a1"/>
    <w:qFormat/>
  </w:style>
  <w:style w:type="character" w:styleId="af0">
    <w:name w:val="FollowedHyperlink"/>
    <w:basedOn w:val="a1"/>
    <w:uiPriority w:val="99"/>
    <w:semiHidden/>
    <w:unhideWhenUsed/>
    <w:qFormat/>
    <w:rPr>
      <w:color w:val="800080" w:themeColor="followedHyperlink"/>
      <w:u w:val="single"/>
    </w:rPr>
  </w:style>
  <w:style w:type="character" w:styleId="af1">
    <w:name w:val="Emphasis"/>
    <w:basedOn w:val="a1"/>
    <w:uiPriority w:val="20"/>
    <w:qFormat/>
    <w:rPr>
      <w:i/>
      <w:iCs/>
    </w:rPr>
  </w:style>
  <w:style w:type="character" w:styleId="af2">
    <w:name w:val="Hyperlink"/>
    <w:basedOn w:val="a1"/>
    <w:uiPriority w:val="99"/>
    <w:unhideWhenUsed/>
    <w:qFormat/>
    <w:rPr>
      <w:color w:val="0000FF"/>
      <w:u w:val="single"/>
    </w:rPr>
  </w:style>
  <w:style w:type="paragraph" w:customStyle="1" w:styleId="af3">
    <w:name w:val="首行缩进"/>
    <w:basedOn w:val="a"/>
    <w:qFormat/>
    <w:rPr>
      <w:rFonts w:ascii="Times New Roman" w:hAnsi="Times New Roman" w:cs="宋体"/>
      <w:kern w:val="0"/>
      <w:szCs w:val="24"/>
      <w:lang w:val="zh-CN"/>
    </w:rPr>
  </w:style>
  <w:style w:type="paragraph" w:customStyle="1" w:styleId="12">
    <w:name w:val="列出段落1"/>
    <w:basedOn w:val="a"/>
    <w:uiPriority w:val="34"/>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
    <w:basedOn w:val="a1"/>
    <w:link w:val="a8"/>
    <w:qFormat/>
    <w:rPr>
      <w:rFonts w:eastAsia="宋体"/>
      <w:sz w:val="24"/>
    </w:rPr>
  </w:style>
  <w:style w:type="character" w:customStyle="1" w:styleId="Char3">
    <w:name w:val="日期 Char"/>
    <w:basedOn w:val="a1"/>
    <w:link w:val="a9"/>
    <w:uiPriority w:val="99"/>
    <w:qFormat/>
  </w:style>
  <w:style w:type="paragraph" w:styleId="af4">
    <w:name w:val="footer"/>
    <w:basedOn w:val="a"/>
    <w:link w:val="Char6"/>
    <w:uiPriority w:val="99"/>
    <w:unhideWhenUsed/>
    <w:rsid w:val="00103B76"/>
    <w:pPr>
      <w:tabs>
        <w:tab w:val="center" w:pos="4153"/>
        <w:tab w:val="right" w:pos="8306"/>
      </w:tabs>
      <w:snapToGrid w:val="0"/>
      <w:jc w:val="left"/>
    </w:pPr>
    <w:rPr>
      <w:sz w:val="18"/>
      <w:szCs w:val="18"/>
    </w:rPr>
  </w:style>
  <w:style w:type="character" w:customStyle="1" w:styleId="Char6">
    <w:name w:val="页脚 Char"/>
    <w:basedOn w:val="a1"/>
    <w:link w:val="af4"/>
    <w:uiPriority w:val="99"/>
    <w:rsid w:val="00103B76"/>
    <w:rPr>
      <w:rFonts w:asciiTheme="minorHAnsi" w:eastAsiaTheme="minorEastAsia" w:hAnsiTheme="minorHAnsi" w:cstheme="minorBidi"/>
      <w:kern w:val="2"/>
      <w:sz w:val="18"/>
      <w:szCs w:val="18"/>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styleId="af5">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Pr>
      <w:sz w:val="24"/>
    </w:rPr>
  </w:style>
  <w:style w:type="character" w:customStyle="1" w:styleId="Char1">
    <w:name w:val="正文文本缩进 Char1"/>
    <w:basedOn w:val="a1"/>
    <w:link w:val="a5"/>
    <w:uiPriority w:val="99"/>
    <w:semiHidden/>
    <w:qFormat/>
    <w:rPr>
      <w:kern w:val="2"/>
      <w:sz w:val="21"/>
      <w:szCs w:val="22"/>
    </w:rPr>
  </w:style>
  <w:style w:type="character" w:customStyle="1" w:styleId="Char4">
    <w:name w:val="批注框文本 Char"/>
    <w:basedOn w:val="a1"/>
    <w:link w:val="aa"/>
    <w:uiPriority w:val="99"/>
    <w:semiHidden/>
    <w:qFormat/>
    <w:rPr>
      <w:kern w:val="2"/>
      <w:sz w:val="18"/>
      <w:szCs w:val="18"/>
    </w:rPr>
  </w:style>
  <w:style w:type="paragraph" w:customStyle="1" w:styleId="af7">
    <w:name w:val="*正文"/>
    <w:basedOn w:val="a"/>
    <w:qFormat/>
    <w:pPr>
      <w:keepNext/>
      <w:keepLines/>
      <w:spacing w:line="360" w:lineRule="auto"/>
      <w:ind w:firstLineChars="200" w:firstLine="200"/>
    </w:pPr>
    <w:rPr>
      <w:rFonts w:ascii="宋体" w:hAnsi="宋体"/>
    </w:rPr>
  </w:style>
  <w:style w:type="character" w:customStyle="1" w:styleId="Char8">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8">
    <w:name w:val="No Spacing"/>
    <w:qFormat/>
    <w:pPr>
      <w:widowControl w:val="0"/>
      <w:spacing w:line="400" w:lineRule="exact"/>
      <w:jc w:val="both"/>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ggzy.xuchang.gov.cn:8088/ggzy/"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5B77-7C91-476C-8AB5-4A4FAD71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45</Pages>
  <Words>4337</Words>
  <Characters>24723</Characters>
  <Application>Microsoft Office Word</Application>
  <DocSecurity>0</DocSecurity>
  <Lines>206</Lines>
  <Paragraphs>58</Paragraphs>
  <ScaleCrop>false</ScaleCrop>
  <Company>Sky123.Org</Company>
  <LinksUpToDate>false</LinksUpToDate>
  <CharactersWithSpaces>29002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河南大河招标有限公司:乔宝升</cp:lastModifiedBy>
  <cp:revision>57</cp:revision>
  <cp:lastPrinted>2020-05-22T01:40:00Z</cp:lastPrinted>
  <dcterms:created xsi:type="dcterms:W3CDTF">2018-08-06T02:30:00Z</dcterms:created>
  <dcterms:modified xsi:type="dcterms:W3CDTF">2020-05-22T07:18:00Z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