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9CD" w:rsidRDefault="002636D3">
      <w:r>
        <w:rPr>
          <w:noProof/>
        </w:rPr>
        <w:drawing>
          <wp:inline distT="0" distB="0" distL="0" distR="0">
            <wp:extent cx="5274310" cy="6134558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134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5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9CD" w:rsidRDefault="002259CD" w:rsidP="002636D3">
      <w:r>
        <w:separator/>
      </w:r>
    </w:p>
  </w:endnote>
  <w:endnote w:type="continuationSeparator" w:id="1">
    <w:p w:rsidR="002259CD" w:rsidRDefault="002259CD" w:rsidP="00263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9CD" w:rsidRDefault="002259CD" w:rsidP="002636D3">
      <w:r>
        <w:separator/>
      </w:r>
    </w:p>
  </w:footnote>
  <w:footnote w:type="continuationSeparator" w:id="1">
    <w:p w:rsidR="002259CD" w:rsidRDefault="002259CD" w:rsidP="002636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36D3"/>
    <w:rsid w:val="002259CD"/>
    <w:rsid w:val="00263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3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36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36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36D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636D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636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河南招标采购服务有限公司:河南招标采购服务有限公司</dc:creator>
  <cp:keywords/>
  <dc:description/>
  <cp:lastModifiedBy>河南招标采购服务有限公司:河南招标采购服务有限公司</cp:lastModifiedBy>
  <cp:revision>2</cp:revision>
  <dcterms:created xsi:type="dcterms:W3CDTF">2020-05-19T09:23:00Z</dcterms:created>
  <dcterms:modified xsi:type="dcterms:W3CDTF">2020-05-19T09:28:00Z</dcterms:modified>
</cp:coreProperties>
</file>