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Pr="00C61F2E" w:rsidRDefault="00E4427E" w:rsidP="00E4427E">
      <w:pPr>
        <w:jc w:val="center"/>
        <w:rPr>
          <w:rFonts w:asciiTheme="majorEastAsia" w:eastAsiaTheme="majorEastAsia" w:hAnsiTheme="majorEastAsia" w:cstheme="majorEastAsia"/>
          <w:b/>
          <w:bCs/>
          <w:sz w:val="44"/>
          <w:szCs w:val="44"/>
        </w:rPr>
      </w:pPr>
    </w:p>
    <w:p w:rsidR="00E4427E" w:rsidRPr="00C61F2E" w:rsidRDefault="002C6B7F" w:rsidP="00E4427E">
      <w:pPr>
        <w:jc w:val="center"/>
        <w:rPr>
          <w:rFonts w:asciiTheme="majorEastAsia" w:eastAsiaTheme="majorEastAsia" w:hAnsiTheme="majorEastAsia" w:cstheme="majorEastAsia"/>
          <w:b/>
          <w:bCs/>
          <w:sz w:val="44"/>
          <w:szCs w:val="44"/>
        </w:rPr>
      </w:pPr>
      <w:r w:rsidRPr="00C61F2E">
        <w:rPr>
          <w:rFonts w:asciiTheme="majorEastAsia" w:eastAsiaTheme="majorEastAsia" w:hAnsiTheme="majorEastAsia" w:cstheme="majorEastAsia" w:hint="eastAsia"/>
          <w:b/>
          <w:bCs/>
          <w:sz w:val="44"/>
          <w:szCs w:val="44"/>
        </w:rPr>
        <w:t>许昌电气职业学院</w:t>
      </w:r>
      <w:r w:rsidR="00E4427E" w:rsidRPr="00C61F2E">
        <w:rPr>
          <w:rFonts w:asciiTheme="majorEastAsia" w:eastAsiaTheme="majorEastAsia" w:hAnsiTheme="majorEastAsia" w:cstheme="majorEastAsia" w:hint="eastAsia"/>
          <w:b/>
          <w:bCs/>
          <w:sz w:val="44"/>
          <w:szCs w:val="44"/>
        </w:rPr>
        <w:t>“</w:t>
      </w:r>
      <w:r w:rsidRPr="00C61F2E">
        <w:rPr>
          <w:rFonts w:asciiTheme="majorEastAsia" w:eastAsiaTheme="majorEastAsia" w:hAnsiTheme="majorEastAsia" w:cstheme="majorEastAsia" w:hint="eastAsia"/>
          <w:b/>
          <w:bCs/>
          <w:sz w:val="44"/>
          <w:szCs w:val="44"/>
        </w:rPr>
        <w:t>可视化互动教学平台系统</w:t>
      </w:r>
      <w:r w:rsidR="005B3264" w:rsidRPr="00C61F2E">
        <w:rPr>
          <w:rFonts w:asciiTheme="majorEastAsia" w:eastAsiaTheme="majorEastAsia" w:hAnsiTheme="majorEastAsia" w:cstheme="majorEastAsia" w:hint="eastAsia"/>
          <w:b/>
          <w:bCs/>
          <w:sz w:val="44"/>
          <w:szCs w:val="44"/>
        </w:rPr>
        <w:t>(不见面开标)</w:t>
      </w:r>
      <w:r w:rsidR="00E4427E" w:rsidRPr="00C61F2E">
        <w:rPr>
          <w:rFonts w:asciiTheme="majorEastAsia" w:eastAsiaTheme="majorEastAsia" w:hAnsiTheme="majorEastAsia" w:cstheme="majorEastAsia" w:hint="eastAsia"/>
          <w:b/>
          <w:bCs/>
          <w:sz w:val="44"/>
          <w:szCs w:val="44"/>
        </w:rPr>
        <w:t>”</w:t>
      </w:r>
      <w:r w:rsidR="00CF3C09" w:rsidRPr="00C61F2E">
        <w:rPr>
          <w:rFonts w:asciiTheme="majorEastAsia" w:eastAsiaTheme="majorEastAsia" w:hAnsiTheme="majorEastAsia" w:cstheme="majorEastAsia" w:hint="eastAsia"/>
          <w:b/>
          <w:bCs/>
          <w:sz w:val="44"/>
          <w:szCs w:val="44"/>
        </w:rPr>
        <w:t>项目</w:t>
      </w:r>
    </w:p>
    <w:p w:rsidR="00E4427E" w:rsidRPr="00C61F2E" w:rsidRDefault="00E4427E" w:rsidP="00E4427E">
      <w:pPr>
        <w:rPr>
          <w:rFonts w:ascii="微软简隶书" w:eastAsia="微软简隶书"/>
          <w:u w:val="single"/>
        </w:rPr>
      </w:pPr>
    </w:p>
    <w:p w:rsidR="00E4427E" w:rsidRPr="00C61F2E" w:rsidRDefault="00E4427E" w:rsidP="00E4427E">
      <w:pPr>
        <w:rPr>
          <w:rFonts w:ascii="微软简隶书" w:eastAsia="微软简隶书"/>
        </w:rPr>
      </w:pPr>
    </w:p>
    <w:p w:rsidR="00E4427E" w:rsidRPr="00C61F2E" w:rsidRDefault="00E4427E" w:rsidP="00E4427E">
      <w:pPr>
        <w:rPr>
          <w:rFonts w:ascii="微软简隶书" w:eastAsia="微软简隶书"/>
        </w:rPr>
      </w:pPr>
    </w:p>
    <w:p w:rsidR="00E4427E" w:rsidRPr="00C61F2E" w:rsidRDefault="00E4427E" w:rsidP="00E4427E">
      <w:pPr>
        <w:rPr>
          <w:rFonts w:ascii="微软简隶书" w:eastAsia="微软简隶书"/>
        </w:rPr>
      </w:pPr>
    </w:p>
    <w:p w:rsidR="00E4427E" w:rsidRPr="00C61F2E" w:rsidRDefault="00E4427E" w:rsidP="00E4427E">
      <w:pPr>
        <w:rPr>
          <w:rFonts w:ascii="微软简隶书" w:eastAsia="微软简隶书"/>
        </w:rPr>
      </w:pPr>
    </w:p>
    <w:p w:rsidR="00E4427E" w:rsidRPr="00C61F2E" w:rsidRDefault="00E4427E" w:rsidP="00E4427E">
      <w:pPr>
        <w:rPr>
          <w:rFonts w:ascii="微软简隶书" w:eastAsia="微软简隶书"/>
        </w:rPr>
      </w:pPr>
    </w:p>
    <w:p w:rsidR="00E4427E" w:rsidRPr="00C61F2E" w:rsidRDefault="00E4427E" w:rsidP="00E4427E">
      <w:pPr>
        <w:jc w:val="center"/>
        <w:rPr>
          <w:rFonts w:asciiTheme="majorEastAsia" w:eastAsiaTheme="majorEastAsia" w:hAnsiTheme="majorEastAsia" w:cstheme="majorEastAsia"/>
          <w:bCs/>
          <w:w w:val="90"/>
          <w:sz w:val="120"/>
          <w:szCs w:val="120"/>
        </w:rPr>
      </w:pPr>
      <w:r w:rsidRPr="00C61F2E">
        <w:rPr>
          <w:rFonts w:asciiTheme="majorEastAsia" w:eastAsiaTheme="majorEastAsia" w:hAnsiTheme="majorEastAsia" w:cstheme="majorEastAsia" w:hint="eastAsia"/>
          <w:bCs/>
          <w:w w:val="90"/>
          <w:sz w:val="120"/>
          <w:szCs w:val="120"/>
        </w:rPr>
        <w:t>招　标　文　件</w:t>
      </w:r>
    </w:p>
    <w:p w:rsidR="00E4427E" w:rsidRPr="00C61F2E" w:rsidRDefault="00E4427E" w:rsidP="00E4427E">
      <w:pPr>
        <w:rPr>
          <w:rFonts w:ascii="微软简隶书" w:eastAsia="微软简隶书"/>
        </w:rPr>
      </w:pPr>
    </w:p>
    <w:p w:rsidR="00E4427E" w:rsidRPr="00C61F2E" w:rsidRDefault="00E4427E" w:rsidP="00E4427E">
      <w:pPr>
        <w:rPr>
          <w:rFonts w:ascii="微软简隶书" w:eastAsia="微软简隶书"/>
        </w:rPr>
      </w:pPr>
    </w:p>
    <w:p w:rsidR="00E4427E" w:rsidRPr="00C61F2E" w:rsidRDefault="00E4427E" w:rsidP="00E4427E">
      <w:pPr>
        <w:rPr>
          <w:rFonts w:ascii="微软简隶书" w:eastAsia="微软简隶书"/>
        </w:rPr>
      </w:pPr>
    </w:p>
    <w:p w:rsidR="00E4427E" w:rsidRPr="00C61F2E" w:rsidRDefault="00E4427E" w:rsidP="00E4427E">
      <w:pPr>
        <w:rPr>
          <w:rFonts w:ascii="微软简隶书" w:eastAsia="微软简隶书"/>
        </w:rPr>
      </w:pPr>
    </w:p>
    <w:p w:rsidR="00E4427E" w:rsidRPr="00C61F2E" w:rsidRDefault="00E4427E" w:rsidP="00E4427E">
      <w:pPr>
        <w:rPr>
          <w:rFonts w:ascii="微软简隶书" w:eastAsia="微软简隶书"/>
        </w:rPr>
      </w:pPr>
    </w:p>
    <w:p w:rsidR="00E4427E" w:rsidRPr="00C61F2E" w:rsidRDefault="00E4427E" w:rsidP="00E4427E">
      <w:pPr>
        <w:rPr>
          <w:rFonts w:ascii="微软简隶书" w:eastAsia="微软简隶书"/>
        </w:rPr>
      </w:pPr>
    </w:p>
    <w:p w:rsidR="00E4427E" w:rsidRPr="00C61F2E" w:rsidRDefault="00E4427E" w:rsidP="00E4427E">
      <w:pPr>
        <w:rPr>
          <w:rFonts w:ascii="微软简隶书" w:eastAsia="微软简隶书"/>
        </w:rPr>
      </w:pPr>
    </w:p>
    <w:p w:rsidR="00E4427E" w:rsidRPr="00C61F2E" w:rsidRDefault="00E4427E" w:rsidP="00E4427E">
      <w:pPr>
        <w:rPr>
          <w:rFonts w:ascii="微软简隶书" w:eastAsia="微软简隶书"/>
        </w:rPr>
      </w:pPr>
    </w:p>
    <w:p w:rsidR="00E4427E" w:rsidRPr="00C61F2E" w:rsidRDefault="00E4427E" w:rsidP="00E4427E">
      <w:pPr>
        <w:rPr>
          <w:rFonts w:ascii="微软简隶书" w:eastAsia="微软简隶书"/>
        </w:rPr>
      </w:pPr>
    </w:p>
    <w:p w:rsidR="00E4427E" w:rsidRPr="00C61F2E" w:rsidRDefault="00E4427E" w:rsidP="00E4427E">
      <w:pPr>
        <w:rPr>
          <w:rFonts w:ascii="微软简隶书" w:eastAsia="微软简隶书"/>
        </w:rPr>
      </w:pPr>
    </w:p>
    <w:p w:rsidR="00E4427E" w:rsidRPr="00C61F2E" w:rsidRDefault="00E4427E" w:rsidP="00E4427E">
      <w:pPr>
        <w:rPr>
          <w:rFonts w:ascii="微软简隶书" w:eastAsia="微软简隶书"/>
        </w:rPr>
      </w:pPr>
    </w:p>
    <w:p w:rsidR="00E4427E" w:rsidRPr="00C61F2E" w:rsidRDefault="00E4427E" w:rsidP="00E4427E">
      <w:pPr>
        <w:rPr>
          <w:rFonts w:ascii="微软简隶书" w:eastAsia="微软简隶书"/>
        </w:rPr>
      </w:pPr>
    </w:p>
    <w:p w:rsidR="00E4427E" w:rsidRPr="00C61F2E" w:rsidRDefault="00E4427E" w:rsidP="00E4427E">
      <w:pPr>
        <w:rPr>
          <w:rFonts w:ascii="微软简隶书" w:eastAsia="微软简隶书"/>
        </w:rPr>
      </w:pPr>
    </w:p>
    <w:p w:rsidR="00E4427E" w:rsidRPr="00C61F2E" w:rsidRDefault="00E4427E" w:rsidP="00E4427E">
      <w:pPr>
        <w:rPr>
          <w:rFonts w:asciiTheme="majorEastAsia" w:eastAsiaTheme="majorEastAsia" w:hAnsiTheme="majorEastAsia" w:cstheme="majorEastAsia"/>
          <w:b/>
          <w:bCs/>
          <w:sz w:val="36"/>
          <w:szCs w:val="36"/>
        </w:rPr>
      </w:pPr>
      <w:r w:rsidRPr="00C61F2E">
        <w:rPr>
          <w:rFonts w:ascii="隶书" w:eastAsia="隶书" w:hint="eastAsia"/>
          <w:b/>
          <w:bCs/>
          <w:sz w:val="36"/>
        </w:rPr>
        <w:t xml:space="preserve">   </w:t>
      </w:r>
      <w:r w:rsidRPr="00C61F2E">
        <w:rPr>
          <w:rFonts w:asciiTheme="majorEastAsia" w:eastAsiaTheme="majorEastAsia" w:hAnsiTheme="majorEastAsia" w:cstheme="majorEastAsia" w:hint="eastAsia"/>
          <w:b/>
          <w:bCs/>
          <w:sz w:val="36"/>
          <w:szCs w:val="36"/>
        </w:rPr>
        <w:t xml:space="preserve">   项目编号： ZFCG-G20</w:t>
      </w:r>
      <w:r w:rsidR="00E547EF" w:rsidRPr="00C61F2E">
        <w:rPr>
          <w:rFonts w:asciiTheme="majorEastAsia" w:eastAsiaTheme="majorEastAsia" w:hAnsiTheme="majorEastAsia" w:cstheme="majorEastAsia" w:hint="eastAsia"/>
          <w:b/>
          <w:bCs/>
          <w:sz w:val="36"/>
          <w:szCs w:val="36"/>
        </w:rPr>
        <w:t>20</w:t>
      </w:r>
      <w:r w:rsidR="009C3577">
        <w:rPr>
          <w:rFonts w:asciiTheme="majorEastAsia" w:eastAsiaTheme="majorEastAsia" w:hAnsiTheme="majorEastAsia" w:cstheme="majorEastAsia" w:hint="eastAsia"/>
          <w:b/>
          <w:bCs/>
          <w:sz w:val="36"/>
          <w:szCs w:val="36"/>
        </w:rPr>
        <w:t>055</w:t>
      </w:r>
      <w:r w:rsidRPr="00C61F2E">
        <w:rPr>
          <w:rFonts w:asciiTheme="majorEastAsia" w:eastAsiaTheme="majorEastAsia" w:hAnsiTheme="majorEastAsia" w:cstheme="majorEastAsia" w:hint="eastAsia"/>
          <w:b/>
          <w:bCs/>
          <w:sz w:val="36"/>
          <w:szCs w:val="36"/>
        </w:rPr>
        <w:t>号</w:t>
      </w:r>
    </w:p>
    <w:p w:rsidR="00E4427E" w:rsidRPr="00C61F2E" w:rsidRDefault="00E4427E" w:rsidP="00E4427E">
      <w:pPr>
        <w:ind w:firstLineChars="300" w:firstLine="1084"/>
        <w:rPr>
          <w:rFonts w:asciiTheme="majorEastAsia" w:eastAsiaTheme="majorEastAsia" w:hAnsiTheme="majorEastAsia" w:cstheme="majorEastAsia"/>
          <w:b/>
          <w:bCs/>
          <w:sz w:val="36"/>
          <w:szCs w:val="36"/>
        </w:rPr>
      </w:pPr>
      <w:r w:rsidRPr="00C61F2E">
        <w:rPr>
          <w:rFonts w:asciiTheme="majorEastAsia" w:eastAsiaTheme="majorEastAsia" w:hAnsiTheme="majorEastAsia" w:cstheme="majorEastAsia" w:hint="eastAsia"/>
          <w:b/>
          <w:bCs/>
          <w:sz w:val="36"/>
          <w:szCs w:val="36"/>
        </w:rPr>
        <w:t>采购单位：</w:t>
      </w:r>
      <w:r w:rsidR="002C6B7F" w:rsidRPr="00C61F2E">
        <w:rPr>
          <w:rFonts w:asciiTheme="majorEastAsia" w:eastAsiaTheme="majorEastAsia" w:hAnsiTheme="majorEastAsia" w:cstheme="majorEastAsia" w:hint="eastAsia"/>
          <w:b/>
          <w:bCs/>
          <w:sz w:val="36"/>
          <w:szCs w:val="36"/>
        </w:rPr>
        <w:t>许昌电气职业学院</w:t>
      </w:r>
    </w:p>
    <w:p w:rsidR="00E4427E" w:rsidRPr="00C61F2E" w:rsidRDefault="00E4427E" w:rsidP="00E4427E">
      <w:pPr>
        <w:ind w:firstLineChars="300" w:firstLine="1084"/>
        <w:rPr>
          <w:rFonts w:asciiTheme="majorEastAsia" w:eastAsiaTheme="majorEastAsia" w:hAnsiTheme="majorEastAsia" w:cstheme="majorEastAsia"/>
          <w:b/>
          <w:bCs/>
          <w:sz w:val="36"/>
          <w:szCs w:val="36"/>
        </w:rPr>
      </w:pPr>
      <w:r w:rsidRPr="00C61F2E">
        <w:rPr>
          <w:rFonts w:asciiTheme="majorEastAsia" w:eastAsiaTheme="majorEastAsia" w:hAnsiTheme="majorEastAsia" w:cstheme="majorEastAsia" w:hint="eastAsia"/>
          <w:b/>
          <w:bCs/>
          <w:sz w:val="36"/>
          <w:szCs w:val="36"/>
        </w:rPr>
        <w:t>代理机构：许昌市政府采购</w:t>
      </w:r>
      <w:r w:rsidR="00CF3C09" w:rsidRPr="00C61F2E">
        <w:rPr>
          <w:rFonts w:asciiTheme="majorEastAsia" w:eastAsiaTheme="majorEastAsia" w:hAnsiTheme="majorEastAsia" w:cstheme="majorEastAsia" w:hint="eastAsia"/>
          <w:b/>
          <w:bCs/>
          <w:sz w:val="36"/>
          <w:szCs w:val="36"/>
        </w:rPr>
        <w:t>服务</w:t>
      </w:r>
      <w:r w:rsidRPr="00C61F2E">
        <w:rPr>
          <w:rFonts w:asciiTheme="majorEastAsia" w:eastAsiaTheme="majorEastAsia" w:hAnsiTheme="majorEastAsia" w:cstheme="majorEastAsia" w:hint="eastAsia"/>
          <w:b/>
          <w:bCs/>
          <w:sz w:val="36"/>
          <w:szCs w:val="36"/>
        </w:rPr>
        <w:t>中心</w:t>
      </w:r>
    </w:p>
    <w:p w:rsidR="00E4427E" w:rsidRPr="00C61F2E" w:rsidRDefault="00E4427E" w:rsidP="00E4427E">
      <w:pPr>
        <w:rPr>
          <w:rFonts w:asciiTheme="majorEastAsia" w:eastAsiaTheme="majorEastAsia" w:hAnsiTheme="majorEastAsia" w:cstheme="majorEastAsia"/>
          <w:b/>
          <w:bCs/>
          <w:sz w:val="36"/>
          <w:szCs w:val="36"/>
        </w:rPr>
      </w:pPr>
      <w:r w:rsidRPr="00C61F2E">
        <w:rPr>
          <w:rFonts w:asciiTheme="majorEastAsia" w:eastAsiaTheme="majorEastAsia" w:hAnsiTheme="majorEastAsia" w:cstheme="majorEastAsia" w:hint="eastAsia"/>
          <w:b/>
          <w:bCs/>
          <w:sz w:val="36"/>
          <w:szCs w:val="36"/>
        </w:rPr>
        <w:t xml:space="preserve">      </w:t>
      </w:r>
    </w:p>
    <w:p w:rsidR="00E4427E" w:rsidRPr="00C61F2E" w:rsidRDefault="00E4427E" w:rsidP="00E4427E">
      <w:pPr>
        <w:jc w:val="center"/>
        <w:rPr>
          <w:rFonts w:asciiTheme="majorEastAsia" w:eastAsiaTheme="majorEastAsia" w:hAnsiTheme="majorEastAsia" w:cstheme="majorEastAsia"/>
          <w:b/>
          <w:bCs/>
          <w:sz w:val="36"/>
          <w:szCs w:val="36"/>
        </w:rPr>
      </w:pPr>
      <w:r w:rsidRPr="00C61F2E">
        <w:rPr>
          <w:rFonts w:asciiTheme="majorEastAsia" w:eastAsiaTheme="majorEastAsia" w:hAnsiTheme="majorEastAsia" w:cstheme="majorEastAsia" w:hint="eastAsia"/>
          <w:b/>
          <w:bCs/>
          <w:sz w:val="36"/>
          <w:szCs w:val="36"/>
        </w:rPr>
        <w:t>二〇</w:t>
      </w:r>
      <w:r w:rsidR="005B3264" w:rsidRPr="00C61F2E">
        <w:rPr>
          <w:rFonts w:asciiTheme="majorEastAsia" w:eastAsiaTheme="majorEastAsia" w:hAnsiTheme="majorEastAsia" w:cstheme="majorEastAsia" w:hint="eastAsia"/>
          <w:b/>
          <w:bCs/>
          <w:sz w:val="36"/>
          <w:szCs w:val="36"/>
        </w:rPr>
        <w:t>二〇</w:t>
      </w:r>
      <w:r w:rsidRPr="00C61F2E">
        <w:rPr>
          <w:rFonts w:asciiTheme="majorEastAsia" w:eastAsiaTheme="majorEastAsia" w:hAnsiTheme="majorEastAsia" w:cstheme="majorEastAsia" w:hint="eastAsia"/>
          <w:b/>
          <w:bCs/>
          <w:sz w:val="36"/>
          <w:szCs w:val="36"/>
        </w:rPr>
        <w:t>年</w:t>
      </w:r>
      <w:r w:rsidR="009C3577">
        <w:rPr>
          <w:rFonts w:asciiTheme="majorEastAsia" w:eastAsiaTheme="majorEastAsia" w:hAnsiTheme="majorEastAsia" w:cstheme="majorEastAsia" w:hint="eastAsia"/>
          <w:b/>
          <w:bCs/>
          <w:sz w:val="36"/>
          <w:szCs w:val="36"/>
        </w:rPr>
        <w:t>五</w:t>
      </w:r>
      <w:r w:rsidRPr="00C61F2E">
        <w:rPr>
          <w:rFonts w:asciiTheme="majorEastAsia" w:eastAsiaTheme="majorEastAsia" w:hAnsiTheme="majorEastAsia" w:cstheme="majorEastAsia" w:hint="eastAsia"/>
          <w:b/>
          <w:bCs/>
          <w:sz w:val="36"/>
          <w:szCs w:val="36"/>
        </w:rPr>
        <w:t>月</w:t>
      </w:r>
      <w:r w:rsidR="009C3577">
        <w:rPr>
          <w:rFonts w:asciiTheme="majorEastAsia" w:eastAsiaTheme="majorEastAsia" w:hAnsiTheme="majorEastAsia" w:cstheme="majorEastAsia" w:hint="eastAsia"/>
          <w:b/>
          <w:bCs/>
          <w:sz w:val="36"/>
          <w:szCs w:val="36"/>
        </w:rPr>
        <w:t>十二</w:t>
      </w:r>
      <w:r w:rsidRPr="00C61F2E">
        <w:rPr>
          <w:rFonts w:asciiTheme="majorEastAsia" w:eastAsiaTheme="majorEastAsia" w:hAnsiTheme="majorEastAsia" w:cstheme="majorEastAsia" w:hint="eastAsia"/>
          <w:b/>
          <w:bCs/>
          <w:sz w:val="36"/>
          <w:szCs w:val="36"/>
        </w:rPr>
        <w:t>日</w:t>
      </w:r>
    </w:p>
    <w:p w:rsidR="00E4427E" w:rsidRPr="00C61F2E" w:rsidRDefault="00E4427E" w:rsidP="00E4427E">
      <w:pPr>
        <w:rPr>
          <w:rFonts w:asciiTheme="majorEastAsia" w:eastAsiaTheme="majorEastAsia" w:hAnsiTheme="majorEastAsia" w:cstheme="majorEastAsia"/>
          <w:b/>
          <w:bCs/>
          <w:sz w:val="36"/>
          <w:szCs w:val="36"/>
        </w:rPr>
      </w:pPr>
    </w:p>
    <w:p w:rsidR="00E4427E" w:rsidRPr="00C61F2E"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C61F2E">
        <w:rPr>
          <w:rFonts w:asciiTheme="majorEastAsia" w:eastAsiaTheme="majorEastAsia" w:hAnsiTheme="majorEastAsia" w:cs="宋体" w:hint="eastAsia"/>
          <w:b/>
          <w:kern w:val="0"/>
          <w:sz w:val="44"/>
          <w:szCs w:val="44"/>
        </w:rPr>
        <w:t>招标文件目录</w:t>
      </w:r>
    </w:p>
    <w:p w:rsidR="00E4427E" w:rsidRPr="00C61F2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C61F2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1F2E">
        <w:rPr>
          <w:rFonts w:asciiTheme="majorEastAsia" w:eastAsiaTheme="majorEastAsia" w:hAnsiTheme="majorEastAsia" w:cstheme="majorEastAsia" w:hint="eastAsia"/>
          <w:b/>
          <w:bCs/>
          <w:sz w:val="30"/>
          <w:szCs w:val="30"/>
          <w:lang w:val="zh-CN"/>
        </w:rPr>
        <w:t>第一章 投标邀请</w:t>
      </w:r>
    </w:p>
    <w:p w:rsidR="00E4427E" w:rsidRPr="00C61F2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1F2E">
        <w:rPr>
          <w:rFonts w:asciiTheme="majorEastAsia" w:eastAsiaTheme="majorEastAsia" w:hAnsiTheme="majorEastAsia" w:cstheme="majorEastAsia" w:hint="eastAsia"/>
          <w:b/>
          <w:bCs/>
          <w:sz w:val="30"/>
          <w:szCs w:val="30"/>
          <w:lang w:val="zh-CN"/>
        </w:rPr>
        <w:t>第二章 项目需求</w:t>
      </w:r>
    </w:p>
    <w:p w:rsidR="00E4427E" w:rsidRPr="00C61F2E"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C61F2E">
        <w:rPr>
          <w:rFonts w:asciiTheme="majorEastAsia" w:eastAsiaTheme="majorEastAsia" w:hAnsiTheme="majorEastAsia" w:cstheme="majorEastAsia" w:hint="eastAsia"/>
          <w:b/>
          <w:bCs/>
          <w:sz w:val="30"/>
          <w:szCs w:val="30"/>
          <w:lang w:val="zh-CN"/>
        </w:rPr>
        <w:t xml:space="preserve">第三章 </w:t>
      </w:r>
      <w:r w:rsidRPr="00C61F2E">
        <w:rPr>
          <w:rFonts w:asciiTheme="majorEastAsia" w:eastAsiaTheme="majorEastAsia" w:hAnsiTheme="majorEastAsia" w:cstheme="majorEastAsia" w:hint="eastAsia"/>
          <w:b/>
          <w:kern w:val="0"/>
          <w:sz w:val="30"/>
          <w:szCs w:val="30"/>
        </w:rPr>
        <w:t>投标人须知前附表</w:t>
      </w:r>
    </w:p>
    <w:p w:rsidR="00E4427E" w:rsidRPr="00C61F2E"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C61F2E">
        <w:rPr>
          <w:rFonts w:asciiTheme="majorEastAsia" w:eastAsiaTheme="majorEastAsia" w:hAnsiTheme="majorEastAsia" w:cstheme="majorEastAsia" w:hint="eastAsia"/>
          <w:b/>
          <w:bCs/>
          <w:sz w:val="30"/>
          <w:szCs w:val="30"/>
          <w:lang w:val="zh-CN"/>
        </w:rPr>
        <w:t xml:space="preserve">第四章 </w:t>
      </w:r>
      <w:r w:rsidRPr="00C61F2E">
        <w:rPr>
          <w:rFonts w:asciiTheme="majorEastAsia" w:eastAsiaTheme="majorEastAsia" w:hAnsiTheme="majorEastAsia" w:cstheme="majorEastAsia" w:hint="eastAsia"/>
          <w:b/>
          <w:kern w:val="0"/>
          <w:sz w:val="30"/>
          <w:szCs w:val="30"/>
        </w:rPr>
        <w:t>投标人须知</w:t>
      </w:r>
    </w:p>
    <w:p w:rsidR="00E4427E" w:rsidRPr="00C61F2E"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1F2E">
        <w:rPr>
          <w:rFonts w:asciiTheme="majorEastAsia" w:eastAsiaTheme="majorEastAsia" w:hAnsiTheme="majorEastAsia" w:cstheme="majorEastAsia" w:hint="eastAsia"/>
          <w:sz w:val="30"/>
          <w:szCs w:val="30"/>
          <w:lang w:val="zh-CN"/>
        </w:rPr>
        <w:t>一、概念释义</w:t>
      </w:r>
    </w:p>
    <w:p w:rsidR="00E4427E" w:rsidRPr="00C61F2E"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1F2E">
        <w:rPr>
          <w:rFonts w:asciiTheme="majorEastAsia" w:eastAsiaTheme="majorEastAsia" w:hAnsiTheme="majorEastAsia" w:cstheme="majorEastAsia" w:hint="eastAsia"/>
          <w:sz w:val="30"/>
          <w:szCs w:val="30"/>
          <w:lang w:val="zh-CN"/>
        </w:rPr>
        <w:t>二、招标文件说明</w:t>
      </w:r>
    </w:p>
    <w:p w:rsidR="00E4427E" w:rsidRPr="00C61F2E"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1F2E">
        <w:rPr>
          <w:rFonts w:asciiTheme="majorEastAsia" w:eastAsiaTheme="majorEastAsia" w:hAnsiTheme="majorEastAsia" w:cstheme="majorEastAsia" w:hint="eastAsia"/>
          <w:sz w:val="30"/>
          <w:szCs w:val="30"/>
          <w:lang w:val="zh-CN"/>
        </w:rPr>
        <w:t>三、投标文件的编制</w:t>
      </w:r>
    </w:p>
    <w:p w:rsidR="00E4427E" w:rsidRPr="00C61F2E"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1F2E">
        <w:rPr>
          <w:rFonts w:asciiTheme="majorEastAsia" w:eastAsiaTheme="majorEastAsia" w:hAnsiTheme="majorEastAsia" w:cstheme="majorEastAsia" w:hint="eastAsia"/>
          <w:sz w:val="30"/>
          <w:szCs w:val="30"/>
          <w:lang w:val="zh-CN"/>
        </w:rPr>
        <w:t>四、投标文件的递交</w:t>
      </w:r>
    </w:p>
    <w:p w:rsidR="00E4427E" w:rsidRPr="00C61F2E"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1F2E">
        <w:rPr>
          <w:rFonts w:asciiTheme="majorEastAsia" w:eastAsiaTheme="majorEastAsia" w:hAnsiTheme="majorEastAsia" w:cstheme="majorEastAsia" w:hint="eastAsia"/>
          <w:sz w:val="30"/>
          <w:szCs w:val="30"/>
          <w:lang w:val="zh-CN"/>
        </w:rPr>
        <w:t>五、开标和评标</w:t>
      </w:r>
    </w:p>
    <w:p w:rsidR="00E4427E" w:rsidRPr="00C61F2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1F2E">
        <w:rPr>
          <w:rFonts w:asciiTheme="majorEastAsia" w:eastAsiaTheme="majorEastAsia" w:hAnsiTheme="majorEastAsia" w:cstheme="majorEastAsia" w:hint="eastAsia"/>
          <w:sz w:val="30"/>
          <w:szCs w:val="30"/>
          <w:lang w:val="zh-CN"/>
        </w:rPr>
        <w:t>六、定标和授予合同</w:t>
      </w:r>
    </w:p>
    <w:p w:rsidR="00E4427E" w:rsidRPr="00C61F2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1F2E">
        <w:rPr>
          <w:rFonts w:asciiTheme="majorEastAsia" w:eastAsiaTheme="majorEastAsia" w:hAnsiTheme="majorEastAsia" w:cstheme="majorEastAsia" w:hint="eastAsia"/>
          <w:b/>
          <w:bCs/>
          <w:sz w:val="30"/>
          <w:szCs w:val="30"/>
          <w:lang w:val="zh-CN"/>
        </w:rPr>
        <w:t xml:space="preserve">第五章 </w:t>
      </w:r>
      <w:r w:rsidRPr="00C61F2E">
        <w:rPr>
          <w:rFonts w:asciiTheme="majorEastAsia" w:eastAsiaTheme="majorEastAsia" w:hAnsiTheme="majorEastAsia" w:cstheme="majorEastAsia" w:hint="eastAsia"/>
          <w:b/>
          <w:kern w:val="0"/>
          <w:sz w:val="30"/>
          <w:szCs w:val="30"/>
        </w:rPr>
        <w:t>政府采购政策功能</w:t>
      </w:r>
    </w:p>
    <w:p w:rsidR="00E4427E" w:rsidRPr="00C61F2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1F2E">
        <w:rPr>
          <w:rFonts w:asciiTheme="majorEastAsia" w:eastAsiaTheme="majorEastAsia" w:hAnsiTheme="majorEastAsia" w:cstheme="majorEastAsia" w:hint="eastAsia"/>
          <w:b/>
          <w:bCs/>
          <w:sz w:val="30"/>
          <w:szCs w:val="30"/>
          <w:lang w:val="zh-CN"/>
        </w:rPr>
        <w:t xml:space="preserve">第六章 </w:t>
      </w:r>
      <w:r w:rsidRPr="00C61F2E">
        <w:rPr>
          <w:rFonts w:asciiTheme="majorEastAsia" w:eastAsiaTheme="majorEastAsia" w:hAnsiTheme="majorEastAsia" w:cstheme="majorEastAsia" w:hint="eastAsia"/>
          <w:b/>
          <w:kern w:val="0"/>
          <w:sz w:val="30"/>
          <w:szCs w:val="30"/>
        </w:rPr>
        <w:t>资格审查与评标</w:t>
      </w:r>
    </w:p>
    <w:p w:rsidR="00E4427E" w:rsidRPr="00C61F2E"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C61F2E">
        <w:rPr>
          <w:rFonts w:asciiTheme="majorEastAsia" w:eastAsiaTheme="majorEastAsia" w:hAnsiTheme="majorEastAsia" w:cstheme="majorEastAsia" w:hint="eastAsia"/>
          <w:b/>
          <w:bCs/>
          <w:sz w:val="30"/>
          <w:szCs w:val="30"/>
          <w:lang w:val="zh-CN"/>
        </w:rPr>
        <w:t xml:space="preserve">第七章 </w:t>
      </w:r>
      <w:r w:rsidRPr="00C61F2E">
        <w:rPr>
          <w:rFonts w:asciiTheme="majorEastAsia" w:eastAsiaTheme="majorEastAsia" w:hAnsiTheme="majorEastAsia" w:cstheme="majorEastAsia" w:hint="eastAsia"/>
          <w:b/>
          <w:kern w:val="0"/>
          <w:sz w:val="30"/>
          <w:szCs w:val="30"/>
        </w:rPr>
        <w:t>合同条款及格式</w:t>
      </w:r>
    </w:p>
    <w:p w:rsidR="00E4427E" w:rsidRPr="00C61F2E"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C61F2E">
        <w:rPr>
          <w:rFonts w:asciiTheme="majorEastAsia" w:eastAsiaTheme="majorEastAsia" w:hAnsiTheme="majorEastAsia" w:cstheme="majorEastAsia" w:hint="eastAsia"/>
          <w:b/>
          <w:bCs/>
          <w:sz w:val="30"/>
          <w:szCs w:val="30"/>
          <w:lang w:val="zh-CN"/>
        </w:rPr>
        <w:t xml:space="preserve">第八章 </w:t>
      </w:r>
      <w:r w:rsidRPr="00C61F2E">
        <w:rPr>
          <w:rFonts w:asciiTheme="majorEastAsia" w:eastAsiaTheme="majorEastAsia" w:hAnsiTheme="majorEastAsia" w:cstheme="majorEastAsia" w:hint="eastAsia"/>
          <w:b/>
          <w:kern w:val="0"/>
          <w:sz w:val="30"/>
          <w:szCs w:val="30"/>
        </w:rPr>
        <w:t>投标文件有关格式</w:t>
      </w:r>
    </w:p>
    <w:p w:rsidR="00E4427E" w:rsidRPr="00C61F2E"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4427E" w:rsidRPr="00C61F2E" w:rsidRDefault="00E4427E" w:rsidP="00E4427E">
      <w:pPr>
        <w:jc w:val="center"/>
        <w:rPr>
          <w:rFonts w:asciiTheme="majorEastAsia" w:eastAsiaTheme="majorEastAsia" w:hAnsiTheme="majorEastAsia" w:cs="宋体"/>
          <w:b/>
          <w:kern w:val="0"/>
          <w:sz w:val="32"/>
          <w:szCs w:val="32"/>
        </w:rPr>
      </w:pPr>
    </w:p>
    <w:p w:rsidR="00AB6C39" w:rsidRPr="00C61F2E" w:rsidRDefault="00AB6C39" w:rsidP="00AB6C39">
      <w:pPr>
        <w:jc w:val="center"/>
        <w:rPr>
          <w:rFonts w:asciiTheme="majorEastAsia" w:eastAsiaTheme="majorEastAsia" w:hAnsiTheme="majorEastAsia" w:cs="宋体"/>
          <w:b/>
          <w:kern w:val="0"/>
          <w:sz w:val="32"/>
          <w:szCs w:val="32"/>
        </w:rPr>
      </w:pPr>
      <w:r w:rsidRPr="00C61F2E">
        <w:rPr>
          <w:rFonts w:asciiTheme="majorEastAsia" w:eastAsiaTheme="majorEastAsia" w:hAnsiTheme="majorEastAsia" w:cs="宋体" w:hint="eastAsia"/>
          <w:b/>
          <w:kern w:val="0"/>
          <w:sz w:val="32"/>
          <w:szCs w:val="32"/>
        </w:rPr>
        <w:t>第一章 投标邀请</w:t>
      </w:r>
    </w:p>
    <w:p w:rsidR="00AB6C39" w:rsidRPr="00C61F2E"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p>
    <w:p w:rsidR="00AB6C39" w:rsidRPr="00C61F2E" w:rsidRDefault="00AB6C39" w:rsidP="00AB6C39">
      <w:pPr>
        <w:pStyle w:val="a7"/>
        <w:widowControl/>
        <w:shd w:val="clear" w:color="auto" w:fill="FFFFFF"/>
        <w:spacing w:line="360" w:lineRule="auto"/>
        <w:ind w:firstLineChars="200" w:firstLine="420"/>
        <w:contextualSpacing/>
        <w:jc w:val="left"/>
        <w:rPr>
          <w:sz w:val="21"/>
          <w:szCs w:val="21"/>
          <w:shd w:val="clear" w:color="auto" w:fill="FFFFFF"/>
        </w:rPr>
      </w:pPr>
      <w:r w:rsidRPr="00C61F2E">
        <w:rPr>
          <w:rFonts w:hint="eastAsia"/>
          <w:sz w:val="21"/>
          <w:szCs w:val="21"/>
          <w:shd w:val="clear" w:color="auto" w:fill="FFFFFF"/>
        </w:rPr>
        <w:t>许昌市政府采购服务中心</w:t>
      </w:r>
      <w:r w:rsidRPr="00C61F2E">
        <w:rPr>
          <w:rFonts w:hint="eastAsia"/>
          <w:sz w:val="21"/>
          <w:szCs w:val="21"/>
          <w:shd w:val="clear" w:color="auto" w:fill="FFFFFF"/>
        </w:rPr>
        <w:t>(</w:t>
      </w:r>
      <w:r w:rsidRPr="00C61F2E">
        <w:rPr>
          <w:rFonts w:hint="eastAsia"/>
          <w:sz w:val="21"/>
          <w:szCs w:val="21"/>
          <w:shd w:val="clear" w:color="auto" w:fill="FFFFFF"/>
        </w:rPr>
        <w:t>以下简称采购中心</w:t>
      </w:r>
      <w:r w:rsidRPr="00C61F2E">
        <w:rPr>
          <w:rFonts w:hint="eastAsia"/>
          <w:sz w:val="21"/>
          <w:szCs w:val="21"/>
          <w:shd w:val="clear" w:color="auto" w:fill="FFFFFF"/>
        </w:rPr>
        <w:t xml:space="preserve">) </w:t>
      </w:r>
      <w:r w:rsidRPr="00C61F2E">
        <w:rPr>
          <w:rFonts w:hint="eastAsia"/>
          <w:sz w:val="21"/>
          <w:szCs w:val="21"/>
          <w:shd w:val="clear" w:color="auto" w:fill="FFFFFF"/>
        </w:rPr>
        <w:t>受</w:t>
      </w:r>
      <w:r w:rsidR="002C6B7F" w:rsidRPr="00C61F2E">
        <w:rPr>
          <w:rFonts w:hint="eastAsia"/>
          <w:sz w:val="21"/>
          <w:szCs w:val="21"/>
          <w:shd w:val="clear" w:color="auto" w:fill="FFFFFF"/>
        </w:rPr>
        <w:t>许昌电气职业学院</w:t>
      </w:r>
      <w:r w:rsidRPr="00C61F2E">
        <w:rPr>
          <w:rFonts w:hint="eastAsia"/>
          <w:sz w:val="21"/>
          <w:szCs w:val="21"/>
          <w:shd w:val="clear" w:color="auto" w:fill="FFFFFF"/>
        </w:rPr>
        <w:t>的委托，对“</w:t>
      </w:r>
      <w:r w:rsidR="002C6B7F" w:rsidRPr="00C61F2E">
        <w:rPr>
          <w:rFonts w:hint="eastAsia"/>
          <w:sz w:val="21"/>
          <w:szCs w:val="21"/>
          <w:shd w:val="clear" w:color="auto" w:fill="FFFFFF"/>
        </w:rPr>
        <w:t>可视化互动教学平台系统</w:t>
      </w:r>
      <w:r w:rsidR="005B3264" w:rsidRPr="00C61F2E">
        <w:rPr>
          <w:rFonts w:hint="eastAsia"/>
          <w:sz w:val="21"/>
          <w:szCs w:val="21"/>
          <w:shd w:val="clear" w:color="auto" w:fill="FFFFFF"/>
        </w:rPr>
        <w:t>(</w:t>
      </w:r>
      <w:r w:rsidR="005B3264" w:rsidRPr="00C61F2E">
        <w:rPr>
          <w:rFonts w:hint="eastAsia"/>
          <w:sz w:val="21"/>
          <w:szCs w:val="21"/>
          <w:shd w:val="clear" w:color="auto" w:fill="FFFFFF"/>
        </w:rPr>
        <w:t>不见面开标</w:t>
      </w:r>
      <w:r w:rsidR="005B3264" w:rsidRPr="00C61F2E">
        <w:rPr>
          <w:rFonts w:hint="eastAsia"/>
          <w:sz w:val="21"/>
          <w:szCs w:val="21"/>
          <w:shd w:val="clear" w:color="auto" w:fill="FFFFFF"/>
        </w:rPr>
        <w:t>)</w:t>
      </w:r>
      <w:r w:rsidRPr="00C61F2E">
        <w:rPr>
          <w:rFonts w:hint="eastAsia"/>
          <w:sz w:val="21"/>
          <w:szCs w:val="21"/>
          <w:shd w:val="clear" w:color="auto" w:fill="FFFFFF"/>
        </w:rPr>
        <w:t>”项目进行公开招标。现邀请符合本招标文件规定条件的投标人前来投标。</w:t>
      </w:r>
    </w:p>
    <w:p w:rsidR="00AB6C39" w:rsidRPr="00C61F2E"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sz w:val="21"/>
          <w:szCs w:val="21"/>
        </w:rPr>
      </w:pPr>
      <w:r w:rsidRPr="00C61F2E">
        <w:rPr>
          <w:rFonts w:ascii="黑体" w:eastAsia="黑体" w:hAnsi="黑体" w:cs="黑体" w:hint="eastAsia"/>
          <w:bCs/>
          <w:sz w:val="21"/>
          <w:szCs w:val="21"/>
          <w:shd w:val="clear" w:color="auto" w:fill="FFFFFF"/>
        </w:rPr>
        <w:t xml:space="preserve">    </w:t>
      </w:r>
      <w:r w:rsidRPr="00C61F2E">
        <w:rPr>
          <w:rFonts w:asciiTheme="minorEastAsia" w:eastAsiaTheme="minorEastAsia" w:hAnsiTheme="minorEastAsia" w:cs="黑体" w:hint="eastAsia"/>
          <w:b/>
          <w:bCs/>
          <w:sz w:val="21"/>
          <w:szCs w:val="21"/>
          <w:shd w:val="clear" w:color="auto" w:fill="FFFFFF"/>
        </w:rPr>
        <w:t>一、项目基本情况</w:t>
      </w:r>
    </w:p>
    <w:p w:rsidR="00AB6C39" w:rsidRPr="00C61F2E"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C61F2E">
        <w:rPr>
          <w:rFonts w:asciiTheme="minorEastAsia" w:eastAsiaTheme="minorEastAsia" w:hAnsiTheme="minorEastAsia" w:cs="仿宋_GB2312" w:hint="eastAsia"/>
          <w:sz w:val="21"/>
          <w:szCs w:val="21"/>
          <w:shd w:val="clear" w:color="auto" w:fill="FFFFFF"/>
        </w:rPr>
        <w:t>（一）项目名称：</w:t>
      </w:r>
      <w:r w:rsidR="002C6B7F" w:rsidRPr="00C61F2E">
        <w:rPr>
          <w:rFonts w:hint="eastAsia"/>
          <w:sz w:val="21"/>
          <w:szCs w:val="21"/>
          <w:shd w:val="clear" w:color="auto" w:fill="FFFFFF"/>
        </w:rPr>
        <w:t>可视化互动教学平台系统</w:t>
      </w:r>
      <w:r w:rsidR="005B3264" w:rsidRPr="00C61F2E">
        <w:rPr>
          <w:rFonts w:hint="eastAsia"/>
          <w:sz w:val="21"/>
          <w:szCs w:val="21"/>
          <w:shd w:val="clear" w:color="auto" w:fill="FFFFFF"/>
        </w:rPr>
        <w:t>(</w:t>
      </w:r>
      <w:r w:rsidR="005B3264" w:rsidRPr="00C61F2E">
        <w:rPr>
          <w:rFonts w:hint="eastAsia"/>
          <w:sz w:val="21"/>
          <w:szCs w:val="21"/>
          <w:shd w:val="clear" w:color="auto" w:fill="FFFFFF"/>
        </w:rPr>
        <w:t>不见面开标</w:t>
      </w:r>
      <w:r w:rsidR="005B3264" w:rsidRPr="00C61F2E">
        <w:rPr>
          <w:rFonts w:hint="eastAsia"/>
          <w:sz w:val="21"/>
          <w:szCs w:val="21"/>
          <w:shd w:val="clear" w:color="auto" w:fill="FFFFFF"/>
        </w:rPr>
        <w:t>)</w:t>
      </w:r>
    </w:p>
    <w:p w:rsidR="00AB6C39" w:rsidRPr="00C61F2E"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C61F2E">
        <w:rPr>
          <w:rFonts w:hint="eastAsia"/>
          <w:sz w:val="21"/>
          <w:szCs w:val="21"/>
          <w:shd w:val="clear" w:color="auto" w:fill="FFFFFF"/>
        </w:rPr>
        <w:t>（二）项目编号：</w:t>
      </w:r>
      <w:r w:rsidRPr="00C61F2E">
        <w:rPr>
          <w:rFonts w:hint="eastAsia"/>
          <w:sz w:val="21"/>
          <w:szCs w:val="21"/>
          <w:shd w:val="clear" w:color="auto" w:fill="FFFFFF"/>
        </w:rPr>
        <w:t>ZFCG-G20</w:t>
      </w:r>
      <w:r w:rsidR="002A59DD" w:rsidRPr="00C61F2E">
        <w:rPr>
          <w:rFonts w:hint="eastAsia"/>
          <w:sz w:val="21"/>
          <w:szCs w:val="21"/>
          <w:shd w:val="clear" w:color="auto" w:fill="FFFFFF"/>
        </w:rPr>
        <w:t>20</w:t>
      </w:r>
      <w:r w:rsidR="009C3577">
        <w:rPr>
          <w:rFonts w:hint="eastAsia"/>
          <w:sz w:val="21"/>
          <w:szCs w:val="21"/>
          <w:shd w:val="clear" w:color="auto" w:fill="FFFFFF"/>
        </w:rPr>
        <w:t>055</w:t>
      </w:r>
      <w:r w:rsidRPr="00C61F2E">
        <w:rPr>
          <w:rFonts w:hint="eastAsia"/>
          <w:sz w:val="21"/>
          <w:szCs w:val="21"/>
          <w:shd w:val="clear" w:color="auto" w:fill="FFFFFF"/>
        </w:rPr>
        <w:t>号</w:t>
      </w:r>
      <w:r w:rsidRPr="00C61F2E">
        <w:rPr>
          <w:rFonts w:hint="eastAsia"/>
          <w:sz w:val="21"/>
          <w:szCs w:val="21"/>
          <w:shd w:val="clear" w:color="auto" w:fill="FFFFFF"/>
        </w:rPr>
        <w:t xml:space="preserve">    </w:t>
      </w:r>
    </w:p>
    <w:p w:rsidR="008245C9" w:rsidRPr="00C61F2E" w:rsidRDefault="00AB6C39" w:rsidP="008245C9">
      <w:pPr>
        <w:pStyle w:val="a7"/>
        <w:widowControl/>
        <w:shd w:val="clear" w:color="auto" w:fill="FFFFFF"/>
        <w:spacing w:line="360" w:lineRule="auto"/>
        <w:ind w:firstLine="420"/>
        <w:contextualSpacing/>
        <w:jc w:val="left"/>
        <w:rPr>
          <w:sz w:val="21"/>
          <w:szCs w:val="21"/>
          <w:shd w:val="clear" w:color="auto" w:fill="FFFFFF"/>
        </w:rPr>
      </w:pPr>
      <w:r w:rsidRPr="00C61F2E">
        <w:rPr>
          <w:rFonts w:hint="eastAsia"/>
          <w:sz w:val="21"/>
          <w:szCs w:val="21"/>
          <w:shd w:val="clear" w:color="auto" w:fill="FFFFFF"/>
        </w:rPr>
        <w:t>（三）采购方式：公开招标</w:t>
      </w:r>
      <w:r w:rsidRPr="00C61F2E">
        <w:rPr>
          <w:rFonts w:hint="eastAsia"/>
          <w:sz w:val="21"/>
          <w:szCs w:val="21"/>
          <w:shd w:val="clear" w:color="auto" w:fill="FFFFFF"/>
        </w:rPr>
        <w:t xml:space="preserve"> </w:t>
      </w:r>
    </w:p>
    <w:p w:rsidR="008245C9" w:rsidRPr="00C61F2E"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C61F2E">
        <w:rPr>
          <w:rFonts w:hint="eastAsia"/>
          <w:szCs w:val="21"/>
          <w:shd w:val="clear" w:color="auto" w:fill="FFFFFF"/>
        </w:rPr>
        <w:t>（</w:t>
      </w:r>
      <w:r w:rsidRPr="00C61F2E">
        <w:rPr>
          <w:rFonts w:hint="eastAsia"/>
          <w:sz w:val="21"/>
          <w:szCs w:val="21"/>
          <w:shd w:val="clear" w:color="auto" w:fill="FFFFFF"/>
        </w:rPr>
        <w:t>四）项目主要内容、数量及要求：</w:t>
      </w:r>
      <w:r w:rsidR="002C6B7F" w:rsidRPr="00C61F2E">
        <w:rPr>
          <w:rFonts w:hint="eastAsia"/>
          <w:sz w:val="21"/>
          <w:szCs w:val="21"/>
          <w:shd w:val="clear" w:color="auto" w:fill="FFFFFF"/>
        </w:rPr>
        <w:t>可视化高清互动屏显系统一套、可视化互动教学音视频录播系统一套、数字化高清可视化扩声系统一套、可视化互动教学录播及屏显系统一套、可视化互动教学高清屏显系统一套。</w:t>
      </w:r>
    </w:p>
    <w:p w:rsidR="008245C9" w:rsidRPr="00C61F2E" w:rsidRDefault="00AB6C39" w:rsidP="008245C9">
      <w:pPr>
        <w:pStyle w:val="a7"/>
        <w:widowControl/>
        <w:shd w:val="clear" w:color="auto" w:fill="FFFFFF"/>
        <w:spacing w:line="360" w:lineRule="auto"/>
        <w:ind w:firstLine="420"/>
        <w:contextualSpacing/>
        <w:jc w:val="left"/>
        <w:rPr>
          <w:sz w:val="21"/>
          <w:szCs w:val="21"/>
          <w:shd w:val="clear" w:color="auto" w:fill="FFFFFF"/>
        </w:rPr>
      </w:pPr>
      <w:r w:rsidRPr="00C61F2E">
        <w:rPr>
          <w:rFonts w:asciiTheme="minorEastAsia" w:eastAsiaTheme="minorEastAsia" w:hAnsiTheme="minorEastAsia" w:cs="仿宋_GB2312" w:hint="eastAsia"/>
          <w:sz w:val="21"/>
          <w:szCs w:val="21"/>
          <w:shd w:val="clear" w:color="auto" w:fill="FFFFFF"/>
        </w:rPr>
        <w:t>（五）</w:t>
      </w:r>
      <w:r w:rsidRPr="00C61F2E">
        <w:rPr>
          <w:rFonts w:hint="eastAsia"/>
          <w:sz w:val="21"/>
          <w:szCs w:val="21"/>
          <w:shd w:val="clear" w:color="auto" w:fill="FFFFFF"/>
        </w:rPr>
        <w:t>预算金额：</w:t>
      </w:r>
      <w:r w:rsidR="002C6B7F" w:rsidRPr="00C61F2E">
        <w:rPr>
          <w:rFonts w:hint="eastAsia"/>
          <w:sz w:val="21"/>
          <w:szCs w:val="21"/>
          <w:shd w:val="clear" w:color="auto" w:fill="FFFFFF"/>
        </w:rPr>
        <w:t>1500000</w:t>
      </w:r>
      <w:r w:rsidRPr="00C61F2E">
        <w:rPr>
          <w:rFonts w:hint="eastAsia"/>
          <w:sz w:val="21"/>
          <w:szCs w:val="21"/>
          <w:shd w:val="clear" w:color="auto" w:fill="FFFFFF"/>
        </w:rPr>
        <w:t>元。最高限价：</w:t>
      </w:r>
      <w:r w:rsidR="002C6B7F" w:rsidRPr="00C61F2E">
        <w:rPr>
          <w:rFonts w:hint="eastAsia"/>
          <w:sz w:val="21"/>
          <w:szCs w:val="21"/>
          <w:shd w:val="clear" w:color="auto" w:fill="FFFFFF"/>
        </w:rPr>
        <w:t>1500000</w:t>
      </w:r>
      <w:r w:rsidRPr="00C61F2E">
        <w:rPr>
          <w:rFonts w:hint="eastAsia"/>
          <w:sz w:val="21"/>
          <w:szCs w:val="21"/>
          <w:shd w:val="clear" w:color="auto" w:fill="FFFFFF"/>
        </w:rPr>
        <w:t>元。</w:t>
      </w:r>
    </w:p>
    <w:p w:rsidR="002C6B7F" w:rsidRPr="00C61F2E" w:rsidRDefault="00AB6C39" w:rsidP="008245C9">
      <w:pPr>
        <w:pStyle w:val="a7"/>
        <w:widowControl/>
        <w:shd w:val="clear" w:color="auto" w:fill="FFFFFF"/>
        <w:spacing w:line="360" w:lineRule="auto"/>
        <w:ind w:firstLine="420"/>
        <w:contextualSpacing/>
        <w:jc w:val="left"/>
        <w:rPr>
          <w:sz w:val="21"/>
          <w:szCs w:val="21"/>
          <w:shd w:val="clear" w:color="auto" w:fill="FFFFFF"/>
        </w:rPr>
      </w:pPr>
      <w:r w:rsidRPr="00C61F2E">
        <w:rPr>
          <w:rFonts w:asciiTheme="minorEastAsia" w:hAnsiTheme="minorEastAsia" w:cs="仿宋_GB2312" w:hint="eastAsia"/>
          <w:szCs w:val="21"/>
          <w:shd w:val="clear" w:color="auto" w:fill="FFFFFF"/>
        </w:rPr>
        <w:t>（六）</w:t>
      </w:r>
      <w:r w:rsidRPr="00C61F2E">
        <w:rPr>
          <w:rFonts w:hint="eastAsia"/>
          <w:sz w:val="21"/>
          <w:szCs w:val="21"/>
          <w:shd w:val="clear" w:color="auto" w:fill="FFFFFF"/>
        </w:rPr>
        <w:t>交付（服务、完工）时间</w:t>
      </w:r>
      <w:r w:rsidRPr="00C61F2E">
        <w:rPr>
          <w:rFonts w:hint="eastAsia"/>
          <w:sz w:val="21"/>
          <w:szCs w:val="21"/>
          <w:shd w:val="clear" w:color="auto" w:fill="FFFFFF"/>
        </w:rPr>
        <w:t xml:space="preserve"> </w:t>
      </w:r>
      <w:r w:rsidRPr="00C61F2E">
        <w:rPr>
          <w:rFonts w:hint="eastAsia"/>
          <w:sz w:val="21"/>
          <w:szCs w:val="21"/>
          <w:shd w:val="clear" w:color="auto" w:fill="FFFFFF"/>
        </w:rPr>
        <w:t>：</w:t>
      </w:r>
      <w:bookmarkStart w:id="0" w:name="交付日期"/>
      <w:r w:rsidR="002C6B7F" w:rsidRPr="00C61F2E">
        <w:rPr>
          <w:rFonts w:hint="eastAsia"/>
          <w:sz w:val="21"/>
          <w:szCs w:val="21"/>
          <w:shd w:val="clear" w:color="auto" w:fill="FFFFFF"/>
        </w:rPr>
        <w:t>自合同生效之日起</w:t>
      </w:r>
      <w:bookmarkEnd w:id="0"/>
      <w:r w:rsidR="002C6B7F" w:rsidRPr="00C61F2E">
        <w:rPr>
          <w:rFonts w:hint="eastAsia"/>
          <w:sz w:val="21"/>
          <w:szCs w:val="21"/>
          <w:shd w:val="clear" w:color="auto" w:fill="FFFFFF"/>
        </w:rPr>
        <w:t>30</w:t>
      </w:r>
      <w:r w:rsidR="002C6B7F" w:rsidRPr="00C61F2E">
        <w:rPr>
          <w:rFonts w:hint="eastAsia"/>
          <w:sz w:val="21"/>
          <w:szCs w:val="21"/>
          <w:shd w:val="clear" w:color="auto" w:fill="FFFFFF"/>
        </w:rPr>
        <w:t>天</w:t>
      </w:r>
    </w:p>
    <w:p w:rsidR="00AB6C39" w:rsidRPr="00C61F2E"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C61F2E">
        <w:rPr>
          <w:rFonts w:hint="eastAsia"/>
          <w:sz w:val="21"/>
          <w:szCs w:val="21"/>
          <w:shd w:val="clear" w:color="auto" w:fill="FFFFFF"/>
        </w:rPr>
        <w:t>（七）交付（服务、完工）地点：</w:t>
      </w:r>
      <w:r w:rsidR="002C6B7F" w:rsidRPr="00C61F2E">
        <w:rPr>
          <w:rFonts w:hint="eastAsia"/>
          <w:sz w:val="21"/>
          <w:szCs w:val="21"/>
          <w:shd w:val="clear" w:color="auto" w:fill="FFFFFF"/>
        </w:rPr>
        <w:t>许昌电气职业学院</w:t>
      </w:r>
    </w:p>
    <w:p w:rsidR="00AB6C39" w:rsidRPr="00C61F2E" w:rsidRDefault="00AB6C39" w:rsidP="00AB6C39">
      <w:pPr>
        <w:pStyle w:val="a7"/>
        <w:widowControl/>
        <w:shd w:val="clear" w:color="auto" w:fill="FFFFFF"/>
        <w:spacing w:line="360" w:lineRule="auto"/>
        <w:ind w:firstLine="420"/>
        <w:contextualSpacing/>
        <w:jc w:val="left"/>
        <w:rPr>
          <w:sz w:val="21"/>
          <w:szCs w:val="21"/>
          <w:shd w:val="clear" w:color="auto" w:fill="FFFFFF"/>
        </w:rPr>
      </w:pPr>
      <w:r w:rsidRPr="00C61F2E">
        <w:rPr>
          <w:rFonts w:hint="eastAsia"/>
          <w:sz w:val="21"/>
          <w:szCs w:val="21"/>
          <w:shd w:val="clear" w:color="auto" w:fill="FFFFFF"/>
        </w:rPr>
        <w:t>（八）进口产品：不允许。</w:t>
      </w:r>
    </w:p>
    <w:p w:rsidR="00AB6C39" w:rsidRPr="00C61F2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1F2E">
        <w:rPr>
          <w:rFonts w:hint="eastAsia"/>
          <w:sz w:val="21"/>
          <w:szCs w:val="21"/>
          <w:shd w:val="clear" w:color="auto" w:fill="FFFFFF"/>
        </w:rPr>
        <w:t>（九）分包：不允许</w:t>
      </w:r>
      <w:r w:rsidRPr="00C61F2E">
        <w:rPr>
          <w:rFonts w:asciiTheme="minorEastAsia" w:eastAsiaTheme="minorEastAsia" w:hAnsiTheme="minorEastAsia" w:cs="仿宋_GB2312" w:hint="eastAsia"/>
          <w:sz w:val="21"/>
          <w:szCs w:val="21"/>
          <w:shd w:val="clear" w:color="auto" w:fill="FFFFFF"/>
        </w:rPr>
        <w:t>。</w:t>
      </w:r>
    </w:p>
    <w:p w:rsidR="00AB6C39" w:rsidRPr="00C61F2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61F2E">
        <w:rPr>
          <w:rFonts w:asciiTheme="minorEastAsia" w:eastAsiaTheme="minorEastAsia" w:hAnsiTheme="minorEastAsia" w:cs="黑体" w:hint="eastAsia"/>
          <w:b/>
          <w:bCs/>
          <w:sz w:val="21"/>
          <w:szCs w:val="21"/>
          <w:shd w:val="clear" w:color="auto" w:fill="FFFFFF"/>
        </w:rPr>
        <w:t>二、需要落实的政府采购政策</w:t>
      </w:r>
    </w:p>
    <w:p w:rsidR="00AB6C39" w:rsidRPr="00C61F2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1F2E">
        <w:rPr>
          <w:rFonts w:asciiTheme="minorEastAsia" w:eastAsiaTheme="minorEastAsia" w:hAnsiTheme="minorEastAsia" w:cs="仿宋_GB2312" w:hint="eastAsia"/>
          <w:sz w:val="21"/>
          <w:szCs w:val="21"/>
          <w:shd w:val="clear" w:color="auto" w:fill="FFFFFF"/>
        </w:rPr>
        <w:t>本项目落实节能环保、中小微型企业、监狱企业、残疾人福利性单位扶持等相关政府采购政策。</w:t>
      </w:r>
    </w:p>
    <w:p w:rsidR="00AB6C39" w:rsidRPr="00C61F2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61F2E">
        <w:rPr>
          <w:rFonts w:asciiTheme="minorEastAsia" w:eastAsiaTheme="minorEastAsia" w:hAnsiTheme="minorEastAsia" w:cs="黑体" w:hint="eastAsia"/>
          <w:b/>
          <w:bCs/>
          <w:sz w:val="21"/>
          <w:szCs w:val="21"/>
          <w:shd w:val="clear" w:color="auto" w:fill="FFFFFF"/>
        </w:rPr>
        <w:t>三、投标人资格要求</w:t>
      </w:r>
    </w:p>
    <w:p w:rsidR="005B3264" w:rsidRPr="00C61F2E"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1F2E">
        <w:rPr>
          <w:rFonts w:asciiTheme="minorEastAsia" w:eastAsiaTheme="minorEastAsia" w:hAnsiTheme="minorEastAsia" w:cs="仿宋_GB2312" w:hint="eastAsia"/>
          <w:sz w:val="21"/>
          <w:szCs w:val="21"/>
          <w:shd w:val="clear" w:color="auto" w:fill="FFFFFF"/>
        </w:rPr>
        <w:t>（一）符合《中华人民共和国政府采购法》第二十二条之规定。</w:t>
      </w:r>
    </w:p>
    <w:p w:rsidR="005B3264" w:rsidRPr="00C61F2E"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1F2E">
        <w:rPr>
          <w:rFonts w:asciiTheme="minorEastAsia" w:eastAsiaTheme="minorEastAsia" w:hAnsiTheme="minorEastAsia" w:cs="仿宋_GB2312" w:hint="eastAsia"/>
          <w:sz w:val="21"/>
          <w:szCs w:val="21"/>
          <w:shd w:val="clear" w:color="auto" w:fill="FFFFFF"/>
        </w:rPr>
        <w:t>（二）</w:t>
      </w:r>
      <w:r w:rsidRPr="00C61F2E">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未被列入“信用中国”网站(www.creditchina.gov.cn)失信被执行人、重大税收违法案件当事人名单的投标人；</w:t>
      </w:r>
      <w:r w:rsidRPr="00C61F2E">
        <w:rPr>
          <w:rFonts w:asciiTheme="minorEastAsia" w:eastAsiaTheme="minorEastAsia" w:hAnsiTheme="minorEastAsia" w:cs="仿宋_GB2312" w:hint="eastAsia"/>
          <w:sz w:val="21"/>
          <w:szCs w:val="21"/>
          <w:shd w:val="clear" w:color="auto" w:fill="FFFFFF"/>
        </w:rPr>
        <w:t>“</w:t>
      </w:r>
      <w:r w:rsidRPr="00C61F2E">
        <w:rPr>
          <w:rFonts w:asciiTheme="minorEastAsia" w:eastAsiaTheme="minorEastAsia" w:hAnsiTheme="minorEastAsia" w:cs="仿宋_GB2312"/>
          <w:sz w:val="21"/>
          <w:szCs w:val="21"/>
          <w:shd w:val="clear" w:color="auto" w:fill="FFFFFF"/>
        </w:rPr>
        <w:t>中国政府采购网</w:t>
      </w:r>
      <w:r w:rsidRPr="00C61F2E">
        <w:rPr>
          <w:rFonts w:asciiTheme="minorEastAsia" w:eastAsiaTheme="minorEastAsia" w:hAnsiTheme="minorEastAsia" w:cs="仿宋_GB2312" w:hint="eastAsia"/>
          <w:sz w:val="21"/>
          <w:szCs w:val="21"/>
          <w:shd w:val="clear" w:color="auto" w:fill="FFFFFF"/>
        </w:rPr>
        <w:t>”</w:t>
      </w:r>
      <w:r w:rsidRPr="00C61F2E">
        <w:rPr>
          <w:rFonts w:asciiTheme="minorEastAsia" w:eastAsiaTheme="minorEastAsia" w:hAnsiTheme="minorEastAsia" w:cs="仿宋_GB2312"/>
          <w:sz w:val="21"/>
          <w:szCs w:val="21"/>
          <w:shd w:val="clear" w:color="auto" w:fill="FFFFFF"/>
        </w:rPr>
        <w:t xml:space="preserve"> (www.ccgp.gov.cn)政府采购严重违法失信行为记</w:t>
      </w:r>
      <w:r w:rsidRPr="00C61F2E">
        <w:rPr>
          <w:rFonts w:asciiTheme="minorEastAsia" w:eastAsiaTheme="minorEastAsia" w:hAnsiTheme="minorEastAsia" w:cs="仿宋_GB2312"/>
          <w:sz w:val="21"/>
          <w:szCs w:val="21"/>
          <w:shd w:val="clear" w:color="auto" w:fill="FFFFFF"/>
        </w:rPr>
        <w:lastRenderedPageBreak/>
        <w:t>录名单的投标人</w:t>
      </w:r>
      <w:r w:rsidRPr="00C61F2E">
        <w:rPr>
          <w:rFonts w:asciiTheme="minorEastAsia" w:eastAsiaTheme="minorEastAsia" w:hAnsiTheme="minorEastAsia" w:cs="仿宋_GB2312" w:hint="eastAsia"/>
          <w:sz w:val="21"/>
          <w:szCs w:val="21"/>
          <w:shd w:val="clear" w:color="auto" w:fill="FFFFFF"/>
        </w:rPr>
        <w:t>；“中国社会组织公共服务平台”网站（</w:t>
      </w:r>
      <w:r w:rsidRPr="00C61F2E">
        <w:rPr>
          <w:rFonts w:asciiTheme="minorEastAsia" w:eastAsiaTheme="minorEastAsia" w:hAnsiTheme="minorEastAsia" w:cs="仿宋_GB2312"/>
          <w:sz w:val="21"/>
          <w:szCs w:val="21"/>
          <w:shd w:val="clear" w:color="auto" w:fill="FFFFFF"/>
        </w:rPr>
        <w:t>www.chinanpo.gov.cn</w:t>
      </w:r>
      <w:r w:rsidRPr="00C61F2E">
        <w:rPr>
          <w:rFonts w:asciiTheme="minorEastAsia" w:eastAsiaTheme="minorEastAsia" w:hAnsiTheme="minorEastAsia" w:cs="仿宋_GB2312" w:hint="eastAsia"/>
          <w:sz w:val="21"/>
          <w:szCs w:val="21"/>
          <w:shd w:val="clear" w:color="auto" w:fill="FFFFFF"/>
        </w:rPr>
        <w:t>）严重违法失信名单的社会组织。</w:t>
      </w:r>
    </w:p>
    <w:p w:rsidR="005B3264" w:rsidRPr="00C61F2E" w:rsidRDefault="005B3264" w:rsidP="002C6B7F">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1F2E">
        <w:rPr>
          <w:rFonts w:asciiTheme="minorEastAsia" w:eastAsiaTheme="minorEastAsia" w:hAnsiTheme="minorEastAsia" w:cs="仿宋_GB2312" w:hint="eastAsia"/>
          <w:sz w:val="21"/>
          <w:szCs w:val="21"/>
          <w:shd w:val="clear" w:color="auto" w:fill="FFFFFF"/>
        </w:rPr>
        <w:t>(三)本次招标不接受联合体投标。</w:t>
      </w:r>
    </w:p>
    <w:p w:rsidR="00AB6C39" w:rsidRPr="00C61F2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61F2E">
        <w:rPr>
          <w:rFonts w:asciiTheme="minorEastAsia" w:eastAsiaTheme="minorEastAsia" w:hAnsiTheme="minorEastAsia" w:cs="黑体" w:hint="eastAsia"/>
          <w:b/>
          <w:bCs/>
          <w:sz w:val="21"/>
          <w:szCs w:val="21"/>
          <w:shd w:val="clear" w:color="auto" w:fill="FFFFFF"/>
        </w:rPr>
        <w:t>四、招标文件的获取</w:t>
      </w:r>
    </w:p>
    <w:p w:rsidR="00AB6C39" w:rsidRPr="00C61F2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1F2E">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w:t>
      </w:r>
      <w:r w:rsidR="00653850" w:rsidRPr="00C61F2E">
        <w:t xml:space="preserve"> </w:t>
      </w:r>
      <w:r w:rsidR="00653850" w:rsidRPr="00C61F2E">
        <w:rPr>
          <w:rFonts w:asciiTheme="minorEastAsia" w:eastAsiaTheme="minorEastAsia" w:hAnsiTheme="minorEastAsia" w:cs="仿宋_GB2312"/>
          <w:sz w:val="21"/>
          <w:szCs w:val="21"/>
          <w:shd w:val="clear" w:color="auto" w:fill="FFFFFF"/>
        </w:rPr>
        <w:t>ggzy.xuchang.gov.cn:8088/ggzy/eps/public/RegistAllJcxx.html</w:t>
      </w:r>
      <w:r w:rsidRPr="00C61F2E">
        <w:rPr>
          <w:rFonts w:asciiTheme="minorEastAsia" w:eastAsiaTheme="minorEastAsia" w:hAnsiTheme="minorEastAsia" w:cs="仿宋_GB2312" w:hint="eastAsia"/>
          <w:sz w:val="21"/>
          <w:szCs w:val="21"/>
          <w:shd w:val="clear" w:color="auto" w:fill="FFFFFF"/>
        </w:rPr>
        <w:t>）进行免费注册登记（详见“常见问题解答-诚信库网上注册相关资料下载”）；</w:t>
      </w:r>
    </w:p>
    <w:p w:rsidR="00AB6C39" w:rsidRPr="00C61F2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C61F2E">
        <w:rPr>
          <w:rFonts w:asciiTheme="minorEastAsia" w:eastAsiaTheme="minorEastAsia" w:hAnsiTheme="minorEastAsia" w:cs="仿宋_GB2312" w:hint="eastAsia"/>
          <w:sz w:val="21"/>
          <w:szCs w:val="21"/>
          <w:shd w:val="clear" w:color="auto" w:fill="FFFFFF"/>
        </w:rPr>
        <w:t>（二）在投标截止时间前均可登录《全国公共资源交易平台（河南省·许昌市）》“投标人/供应商登录”入口（</w:t>
      </w:r>
      <w:r w:rsidR="00DC6483" w:rsidRPr="00C61F2E">
        <w:rPr>
          <w:rFonts w:asciiTheme="minorEastAsia" w:eastAsiaTheme="minorEastAsia" w:hAnsiTheme="minorEastAsia" w:cs="仿宋_GB2312"/>
          <w:sz w:val="21"/>
          <w:szCs w:val="21"/>
          <w:shd w:val="clear" w:color="auto" w:fill="FFFFFF"/>
        </w:rPr>
        <w:t>ggzy.xuchang.gov.cn:8088/ggzy/</w:t>
      </w:r>
      <w:r w:rsidRPr="00C61F2E">
        <w:rPr>
          <w:rFonts w:asciiTheme="minorEastAsia" w:eastAsiaTheme="minorEastAsia" w:hAnsiTheme="minorEastAsia" w:cs="仿宋_GB2312" w:hint="eastAsia"/>
          <w:sz w:val="21"/>
          <w:szCs w:val="21"/>
          <w:shd w:val="clear" w:color="auto" w:fill="FFFFFF"/>
        </w:rPr>
        <w:t>）自行免费下载招标文件（详见“常见问题解答-交易系统操作手册”）。</w:t>
      </w:r>
    </w:p>
    <w:p w:rsidR="00AB6C39" w:rsidRPr="00C61F2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61F2E">
        <w:rPr>
          <w:rFonts w:asciiTheme="minorEastAsia" w:eastAsiaTheme="minorEastAsia" w:hAnsiTheme="minorEastAsia" w:cs="黑体" w:hint="eastAsia"/>
          <w:b/>
          <w:bCs/>
          <w:sz w:val="21"/>
          <w:szCs w:val="21"/>
          <w:shd w:val="clear" w:color="auto" w:fill="FFFFFF"/>
        </w:rPr>
        <w:t>五、投标截止时间、开标时间及地点</w:t>
      </w:r>
    </w:p>
    <w:p w:rsidR="00AB6C39" w:rsidRPr="00C61F2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1F2E">
        <w:rPr>
          <w:rFonts w:asciiTheme="minorEastAsia" w:eastAsiaTheme="minorEastAsia" w:hAnsiTheme="minorEastAsia" w:cs="仿宋_GB2312" w:hint="eastAsia"/>
          <w:sz w:val="21"/>
          <w:szCs w:val="21"/>
        </w:rPr>
        <w:t>（一）投标截止及开标时间：20</w:t>
      </w:r>
      <w:r w:rsidR="00AB420B" w:rsidRPr="00C61F2E">
        <w:rPr>
          <w:rFonts w:asciiTheme="minorEastAsia" w:eastAsiaTheme="minorEastAsia" w:hAnsiTheme="minorEastAsia" w:cs="仿宋_GB2312" w:hint="eastAsia"/>
          <w:sz w:val="21"/>
          <w:szCs w:val="21"/>
        </w:rPr>
        <w:t>20</w:t>
      </w:r>
      <w:r w:rsidRPr="00C61F2E">
        <w:rPr>
          <w:rFonts w:asciiTheme="minorEastAsia" w:eastAsiaTheme="minorEastAsia" w:hAnsiTheme="minorEastAsia" w:cs="仿宋_GB2312" w:hint="eastAsia"/>
          <w:sz w:val="21"/>
          <w:szCs w:val="21"/>
        </w:rPr>
        <w:t>年</w:t>
      </w:r>
      <w:r w:rsidR="009C3577">
        <w:rPr>
          <w:rFonts w:asciiTheme="minorEastAsia" w:eastAsiaTheme="minorEastAsia" w:hAnsiTheme="minorEastAsia" w:cs="仿宋_GB2312" w:hint="eastAsia"/>
          <w:sz w:val="21"/>
          <w:szCs w:val="21"/>
          <w:u w:val="single"/>
        </w:rPr>
        <w:t>6</w:t>
      </w:r>
      <w:r w:rsidRPr="00C61F2E">
        <w:rPr>
          <w:rFonts w:asciiTheme="minorEastAsia" w:eastAsiaTheme="minorEastAsia" w:hAnsiTheme="minorEastAsia" w:cs="仿宋_GB2312" w:hint="eastAsia"/>
          <w:sz w:val="21"/>
          <w:szCs w:val="21"/>
        </w:rPr>
        <w:t>月</w:t>
      </w:r>
      <w:r w:rsidR="009C3577">
        <w:rPr>
          <w:rFonts w:asciiTheme="minorEastAsia" w:eastAsiaTheme="minorEastAsia" w:hAnsiTheme="minorEastAsia" w:cs="仿宋_GB2312" w:hint="eastAsia"/>
          <w:sz w:val="21"/>
          <w:szCs w:val="21"/>
          <w:u w:val="single"/>
        </w:rPr>
        <w:t>3</w:t>
      </w:r>
      <w:r w:rsidRPr="00C61F2E">
        <w:rPr>
          <w:rFonts w:asciiTheme="minorEastAsia" w:eastAsiaTheme="minorEastAsia" w:hAnsiTheme="minorEastAsia" w:cs="仿宋_GB2312" w:hint="eastAsia"/>
          <w:sz w:val="21"/>
          <w:szCs w:val="21"/>
        </w:rPr>
        <w:t>日</w:t>
      </w:r>
      <w:r w:rsidR="009C3577">
        <w:rPr>
          <w:rFonts w:asciiTheme="minorEastAsia" w:eastAsiaTheme="minorEastAsia" w:hAnsiTheme="minorEastAsia" w:cs="仿宋_GB2312" w:hint="eastAsia"/>
          <w:sz w:val="21"/>
          <w:szCs w:val="21"/>
          <w:u w:val="single"/>
        </w:rPr>
        <w:t>8</w:t>
      </w:r>
      <w:r w:rsidRPr="00C61F2E">
        <w:rPr>
          <w:rFonts w:asciiTheme="minorEastAsia" w:eastAsiaTheme="minorEastAsia" w:hAnsiTheme="minorEastAsia" w:cs="仿宋_GB2312" w:hint="eastAsia"/>
          <w:sz w:val="21"/>
          <w:szCs w:val="21"/>
        </w:rPr>
        <w:t>时</w:t>
      </w:r>
      <w:r w:rsidR="009C3577">
        <w:rPr>
          <w:rFonts w:asciiTheme="minorEastAsia" w:eastAsiaTheme="minorEastAsia" w:hAnsiTheme="minorEastAsia" w:cs="仿宋_GB2312" w:hint="eastAsia"/>
          <w:sz w:val="21"/>
          <w:szCs w:val="21"/>
          <w:u w:val="single"/>
        </w:rPr>
        <w:t>30</w:t>
      </w:r>
      <w:r w:rsidRPr="00C61F2E">
        <w:rPr>
          <w:rFonts w:asciiTheme="minorEastAsia" w:eastAsiaTheme="minorEastAsia" w:hAnsiTheme="minorEastAsia" w:cs="仿宋_GB2312" w:hint="eastAsia"/>
          <w:sz w:val="21"/>
          <w:szCs w:val="21"/>
        </w:rPr>
        <w:t>分（北京时间），逾期提交或不符合规定的投标文件不予接受。</w:t>
      </w:r>
    </w:p>
    <w:p w:rsidR="00AB6C39" w:rsidRPr="00C61F2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1F2E">
        <w:rPr>
          <w:rFonts w:asciiTheme="minorEastAsia" w:eastAsiaTheme="minorEastAsia" w:hAnsiTheme="minorEastAsia" w:cs="仿宋_GB2312" w:hint="eastAsia"/>
          <w:sz w:val="21"/>
          <w:szCs w:val="21"/>
        </w:rPr>
        <w:t>（二）开标地点：许昌市公共资源交易中心三楼开标</w:t>
      </w:r>
      <w:r w:rsidR="009C3577">
        <w:rPr>
          <w:rFonts w:asciiTheme="minorEastAsia" w:eastAsiaTheme="minorEastAsia" w:hAnsiTheme="minorEastAsia" w:cs="仿宋_GB2312" w:hint="eastAsia"/>
          <w:sz w:val="21"/>
          <w:szCs w:val="21"/>
          <w:u w:val="single"/>
        </w:rPr>
        <w:t>四</w:t>
      </w:r>
      <w:r w:rsidRPr="00C61F2E">
        <w:rPr>
          <w:rFonts w:asciiTheme="minorEastAsia" w:eastAsiaTheme="minorEastAsia" w:hAnsiTheme="minorEastAsia" w:cs="仿宋_GB2312" w:hint="eastAsia"/>
          <w:sz w:val="21"/>
          <w:szCs w:val="21"/>
        </w:rPr>
        <w:t>室。（</w:t>
      </w:r>
      <w:r w:rsidRPr="00C61F2E">
        <w:rPr>
          <w:rFonts w:asciiTheme="minorEastAsia" w:eastAsiaTheme="minorEastAsia" w:hAnsiTheme="minorEastAsia" w:cs="Arial" w:hint="eastAsia"/>
          <w:b/>
          <w:sz w:val="21"/>
          <w:szCs w:val="21"/>
        </w:rPr>
        <w:t>本项目采用远程不见面开标，投标人无须到现场</w:t>
      </w:r>
      <w:r w:rsidRPr="00C61F2E">
        <w:rPr>
          <w:rFonts w:asciiTheme="minorEastAsia" w:eastAsiaTheme="minorEastAsia" w:hAnsiTheme="minorEastAsia" w:cs="Arial" w:hint="eastAsia"/>
          <w:sz w:val="21"/>
          <w:szCs w:val="21"/>
        </w:rPr>
        <w:t>）</w:t>
      </w:r>
      <w:r w:rsidRPr="00C61F2E">
        <w:rPr>
          <w:rFonts w:asciiTheme="minorEastAsia" w:eastAsiaTheme="minorEastAsia" w:hAnsiTheme="minorEastAsia" w:cs="仿宋_GB2312" w:hint="eastAsia"/>
          <w:sz w:val="21"/>
          <w:szCs w:val="21"/>
        </w:rPr>
        <w:t>。</w:t>
      </w:r>
    </w:p>
    <w:p w:rsidR="00AB6C39" w:rsidRPr="00C61F2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1F2E">
        <w:rPr>
          <w:rFonts w:asciiTheme="minorEastAsia" w:eastAsiaTheme="minorEastAsia" w:hAnsiTheme="minorEastAsia" w:cs="仿宋_GB2312" w:hint="eastAsia"/>
          <w:sz w:val="21"/>
          <w:szCs w:val="21"/>
        </w:rPr>
        <w:t>（三） 本项目为全流程电子化交易项目，投标人须提交电子投标文件。</w:t>
      </w:r>
    </w:p>
    <w:p w:rsidR="00AB6C39" w:rsidRPr="00C61F2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1F2E">
        <w:rPr>
          <w:rFonts w:asciiTheme="minorEastAsia" w:eastAsiaTheme="minorEastAsia" w:hAnsiTheme="minorEastAsia" w:cs="仿宋_GB2312" w:hint="eastAsia"/>
          <w:sz w:val="21"/>
          <w:szCs w:val="21"/>
        </w:rPr>
        <w:t>1、加密电子投标文件</w:t>
      </w:r>
      <w:r w:rsidRPr="00C61F2E">
        <w:rPr>
          <w:rFonts w:asciiTheme="minorEastAsia" w:hAnsiTheme="minorEastAsia" w:cs="宋体" w:hint="eastAsia"/>
          <w:sz w:val="21"/>
          <w:szCs w:val="21"/>
        </w:rPr>
        <w:t>（</w:t>
      </w:r>
      <w:r w:rsidRPr="00C61F2E">
        <w:rPr>
          <w:rFonts w:asciiTheme="minorEastAsia" w:eastAsiaTheme="minorEastAsia" w:hAnsiTheme="minorEastAsia"/>
          <w:sz w:val="21"/>
          <w:szCs w:val="21"/>
        </w:rPr>
        <w:t>.file</w:t>
      </w:r>
      <w:r w:rsidRPr="00C61F2E">
        <w:rPr>
          <w:rFonts w:asciiTheme="minorEastAsia" w:hAnsiTheme="minorEastAsia" w:cs="宋体" w:hint="eastAsia"/>
          <w:sz w:val="21"/>
          <w:szCs w:val="21"/>
        </w:rPr>
        <w:t>格式）须</w:t>
      </w:r>
      <w:r w:rsidRPr="00C61F2E">
        <w:rPr>
          <w:rFonts w:asciiTheme="minorEastAsia" w:eastAsiaTheme="minorEastAsia" w:hAnsiTheme="minorEastAsia" w:cs="仿宋_GB2312" w:hint="eastAsia"/>
          <w:sz w:val="21"/>
          <w:szCs w:val="21"/>
        </w:rPr>
        <w:t>在投标截止时间（开标时间）前通过《全国公共资源交易平台(河南省</w:t>
      </w:r>
      <w:r w:rsidRPr="00C61F2E">
        <w:rPr>
          <w:rFonts w:ascii="MS Mincho" w:eastAsia="MS Mincho" w:hAnsi="MS Mincho" w:cs="MS Mincho" w:hint="eastAsia"/>
          <w:sz w:val="21"/>
          <w:szCs w:val="21"/>
        </w:rPr>
        <w:t>▪</w:t>
      </w:r>
      <w:r w:rsidRPr="00C61F2E">
        <w:rPr>
          <w:rFonts w:ascii="宋体" w:hAnsi="宋体" w:cs="宋体" w:hint="eastAsia"/>
          <w:sz w:val="21"/>
          <w:szCs w:val="21"/>
        </w:rPr>
        <w:t>许昌市</w:t>
      </w:r>
      <w:r w:rsidRPr="00C61F2E">
        <w:rPr>
          <w:rFonts w:asciiTheme="minorEastAsia" w:eastAsiaTheme="minorEastAsia" w:hAnsiTheme="minorEastAsia" w:cs="仿宋_GB2312" w:hint="eastAsia"/>
          <w:sz w:val="21"/>
          <w:szCs w:val="21"/>
        </w:rPr>
        <w:t>)》公共资源交易系统成功上传。</w:t>
      </w:r>
    </w:p>
    <w:p w:rsidR="00AB6C39" w:rsidRPr="00C61F2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1F2E">
        <w:rPr>
          <w:rFonts w:asciiTheme="minorEastAsia" w:eastAsiaTheme="minorEastAsia" w:hAnsiTheme="minorEastAsia" w:cs="仿宋_GB2312" w:hint="eastAsia"/>
          <w:sz w:val="21"/>
          <w:szCs w:val="21"/>
        </w:rPr>
        <w:t>2、开标时间前，投标人</w:t>
      </w:r>
      <w:r w:rsidRPr="00C61F2E">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C61F2E">
        <w:rPr>
          <w:rFonts w:asciiTheme="minorEastAsia" w:eastAsiaTheme="minorEastAsia" w:hAnsiTheme="minorEastAsia" w:cs="仿宋_GB2312" w:hint="eastAsia"/>
          <w:sz w:val="21"/>
          <w:szCs w:val="21"/>
        </w:rPr>
        <w:t>按照开标时间准时参加线上开标，进行远程解密、在线询问、电子签章等。</w:t>
      </w:r>
    </w:p>
    <w:p w:rsidR="00AB6C39" w:rsidRPr="00C61F2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61F2E">
        <w:rPr>
          <w:rFonts w:asciiTheme="minorEastAsia" w:eastAsiaTheme="minorEastAsia" w:hAnsiTheme="minorEastAsia" w:cs="黑体" w:hint="eastAsia"/>
          <w:b/>
          <w:bCs/>
          <w:sz w:val="21"/>
          <w:szCs w:val="21"/>
          <w:shd w:val="clear" w:color="auto" w:fill="FFFFFF"/>
        </w:rPr>
        <w:t>六、本次招标公告同时在《中国政府采购网》、《河南省政府采购网》、《许昌市政府采购网》、《全国公共资源交易平台（河南省·许昌市）》、《中国·许昌 许昌市政府网》发布。</w:t>
      </w:r>
    </w:p>
    <w:p w:rsidR="00AB6C39" w:rsidRPr="00C61F2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61F2E">
        <w:rPr>
          <w:rFonts w:asciiTheme="minorEastAsia" w:eastAsiaTheme="minorEastAsia" w:hAnsiTheme="minorEastAsia" w:cs="黑体" w:hint="eastAsia"/>
          <w:b/>
          <w:bCs/>
          <w:sz w:val="21"/>
          <w:szCs w:val="21"/>
          <w:shd w:val="clear" w:color="auto" w:fill="FFFFFF"/>
        </w:rPr>
        <w:t>七、公告期限</w:t>
      </w:r>
    </w:p>
    <w:p w:rsidR="00AB6C39" w:rsidRPr="00C61F2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C61F2E">
        <w:rPr>
          <w:rFonts w:asciiTheme="minorEastAsia" w:eastAsiaTheme="minorEastAsia" w:hAnsiTheme="minorEastAsia" w:cs="仿宋_GB2312" w:hint="eastAsia"/>
          <w:sz w:val="21"/>
          <w:szCs w:val="21"/>
        </w:rPr>
        <w:t>本招标公告自发布之日起公告期限为5个工作日。</w:t>
      </w:r>
    </w:p>
    <w:p w:rsidR="00AB6C39" w:rsidRPr="00C61F2E"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C61F2E">
        <w:rPr>
          <w:rFonts w:asciiTheme="minorEastAsia" w:eastAsiaTheme="minorEastAsia" w:hAnsiTheme="minorEastAsia" w:cs="黑体" w:hint="eastAsia"/>
          <w:b/>
          <w:bCs/>
          <w:sz w:val="21"/>
          <w:szCs w:val="21"/>
        </w:rPr>
        <w:t>八、联系方式</w:t>
      </w:r>
    </w:p>
    <w:p w:rsidR="00AB6C39" w:rsidRPr="00C61F2E" w:rsidRDefault="00AB6C39" w:rsidP="00AB6C39">
      <w:pPr>
        <w:adjustRightInd w:val="0"/>
        <w:spacing w:line="360" w:lineRule="auto"/>
        <w:ind w:firstLineChars="400" w:firstLine="843"/>
        <w:contextualSpacing/>
        <w:jc w:val="left"/>
        <w:rPr>
          <w:rFonts w:ascii="Calibri" w:eastAsia="宋体" w:hAnsi="Calibri" w:cs="Times New Roman"/>
          <w:szCs w:val="21"/>
          <w:shd w:val="clear" w:color="auto" w:fill="FFFFFF"/>
        </w:rPr>
      </w:pPr>
      <w:r w:rsidRPr="00C61F2E">
        <w:rPr>
          <w:rFonts w:ascii="宋体" w:hAnsi="宋体" w:hint="eastAsia"/>
          <w:b/>
          <w:szCs w:val="21"/>
        </w:rPr>
        <w:lastRenderedPageBreak/>
        <w:t>采购人</w:t>
      </w:r>
      <w:r w:rsidRPr="00C61F2E">
        <w:rPr>
          <w:rFonts w:ascii="宋体" w:hAnsi="宋体" w:hint="eastAsia"/>
          <w:szCs w:val="21"/>
        </w:rPr>
        <w:t>：</w:t>
      </w:r>
      <w:r w:rsidR="002C6B7F" w:rsidRPr="00C61F2E">
        <w:rPr>
          <w:rFonts w:ascii="Calibri" w:eastAsia="宋体" w:hAnsi="Calibri" w:cs="Times New Roman" w:hint="eastAsia"/>
          <w:szCs w:val="21"/>
          <w:shd w:val="clear" w:color="auto" w:fill="FFFFFF"/>
        </w:rPr>
        <w:t>许昌电气职业学院</w:t>
      </w:r>
    </w:p>
    <w:p w:rsidR="00AB6C39" w:rsidRPr="00C61F2E" w:rsidRDefault="00AB6C39" w:rsidP="00AB6C39">
      <w:pPr>
        <w:adjustRightInd w:val="0"/>
        <w:spacing w:line="360" w:lineRule="auto"/>
        <w:ind w:firstLineChars="400" w:firstLine="840"/>
        <w:contextualSpacing/>
        <w:jc w:val="left"/>
        <w:rPr>
          <w:rFonts w:ascii="Calibri" w:eastAsia="宋体" w:hAnsi="Calibri" w:cs="Times New Roman"/>
          <w:szCs w:val="21"/>
          <w:shd w:val="clear" w:color="auto" w:fill="FFFFFF"/>
        </w:rPr>
      </w:pPr>
      <w:r w:rsidRPr="00C61F2E">
        <w:rPr>
          <w:rFonts w:ascii="Calibri" w:eastAsia="宋体" w:hAnsi="Calibri" w:cs="Times New Roman" w:hint="eastAsia"/>
          <w:szCs w:val="21"/>
          <w:shd w:val="clear" w:color="auto" w:fill="FFFFFF"/>
        </w:rPr>
        <w:t>地址：</w:t>
      </w:r>
      <w:r w:rsidR="002C6B7F" w:rsidRPr="00C61F2E">
        <w:rPr>
          <w:rFonts w:ascii="Calibri" w:eastAsia="宋体" w:hAnsi="Calibri" w:cs="Times New Roman" w:hint="eastAsia"/>
          <w:szCs w:val="21"/>
          <w:shd w:val="clear" w:color="auto" w:fill="FFFFFF"/>
        </w:rPr>
        <w:t>许昌市魏文路与永昌大道交汇处</w:t>
      </w:r>
    </w:p>
    <w:p w:rsidR="00AB6C39" w:rsidRPr="00C61F2E" w:rsidRDefault="00AB6C39" w:rsidP="00AB6C39">
      <w:pPr>
        <w:adjustRightInd w:val="0"/>
        <w:spacing w:line="360" w:lineRule="auto"/>
        <w:ind w:firstLineChars="400" w:firstLine="840"/>
        <w:contextualSpacing/>
        <w:jc w:val="left"/>
        <w:rPr>
          <w:rFonts w:ascii="Calibri" w:eastAsia="宋体" w:hAnsi="Calibri" w:cs="Times New Roman"/>
          <w:szCs w:val="21"/>
          <w:shd w:val="clear" w:color="auto" w:fill="FFFFFF"/>
        </w:rPr>
      </w:pPr>
      <w:r w:rsidRPr="00C61F2E">
        <w:rPr>
          <w:rFonts w:ascii="Calibri" w:eastAsia="宋体" w:hAnsi="Calibri" w:cs="Times New Roman" w:hint="eastAsia"/>
          <w:szCs w:val="21"/>
          <w:shd w:val="clear" w:color="auto" w:fill="FFFFFF"/>
        </w:rPr>
        <w:t>联系人：</w:t>
      </w:r>
      <w:r w:rsidR="002C6B7F" w:rsidRPr="00C61F2E">
        <w:rPr>
          <w:rFonts w:ascii="Calibri" w:eastAsia="宋体" w:hAnsi="Calibri" w:cs="Times New Roman" w:hint="eastAsia"/>
          <w:szCs w:val="21"/>
          <w:shd w:val="clear" w:color="auto" w:fill="FFFFFF"/>
        </w:rPr>
        <w:t>李鹏飞</w:t>
      </w:r>
      <w:r w:rsidRPr="00C61F2E">
        <w:rPr>
          <w:rFonts w:ascii="Calibri" w:eastAsia="宋体" w:hAnsi="Calibri" w:cs="Times New Roman" w:hint="eastAsia"/>
          <w:szCs w:val="21"/>
          <w:shd w:val="clear" w:color="auto" w:fill="FFFFFF"/>
        </w:rPr>
        <w:t xml:space="preserve">          </w:t>
      </w:r>
      <w:r w:rsidRPr="00C61F2E">
        <w:rPr>
          <w:rFonts w:ascii="Calibri" w:eastAsia="宋体" w:hAnsi="Calibri" w:cs="Times New Roman" w:hint="eastAsia"/>
          <w:szCs w:val="21"/>
          <w:shd w:val="clear" w:color="auto" w:fill="FFFFFF"/>
        </w:rPr>
        <w:t>联系电话：</w:t>
      </w:r>
      <w:r w:rsidR="002C6B7F" w:rsidRPr="00C61F2E">
        <w:rPr>
          <w:rFonts w:ascii="Calibri" w:eastAsia="宋体" w:hAnsi="Calibri" w:cs="Times New Roman" w:hint="eastAsia"/>
          <w:szCs w:val="21"/>
          <w:shd w:val="clear" w:color="auto" w:fill="FFFFFF"/>
        </w:rPr>
        <w:t>13733612696</w:t>
      </w:r>
    </w:p>
    <w:p w:rsidR="00AB6C39" w:rsidRPr="00C61F2E" w:rsidRDefault="00AB6C39" w:rsidP="00AB6C39">
      <w:pPr>
        <w:adjustRightInd w:val="0"/>
        <w:spacing w:line="360" w:lineRule="auto"/>
        <w:ind w:firstLineChars="400" w:firstLine="843"/>
        <w:contextualSpacing/>
        <w:jc w:val="left"/>
        <w:rPr>
          <w:rFonts w:ascii="宋体" w:hAnsi="宋体"/>
          <w:szCs w:val="21"/>
        </w:rPr>
      </w:pPr>
      <w:r w:rsidRPr="00C61F2E">
        <w:rPr>
          <w:rFonts w:ascii="宋体" w:hAnsi="宋体" w:hint="eastAsia"/>
          <w:b/>
          <w:szCs w:val="21"/>
        </w:rPr>
        <w:t>集中采购机构</w:t>
      </w:r>
      <w:r w:rsidRPr="00C61F2E">
        <w:rPr>
          <w:rFonts w:ascii="宋体" w:hAnsi="宋体" w:hint="eastAsia"/>
          <w:szCs w:val="21"/>
        </w:rPr>
        <w:t xml:space="preserve">：许昌市政府采购服务中心 </w:t>
      </w:r>
    </w:p>
    <w:p w:rsidR="00AB6C39" w:rsidRPr="00C61F2E" w:rsidRDefault="00AB6C39" w:rsidP="00AB6C39">
      <w:pPr>
        <w:adjustRightInd w:val="0"/>
        <w:spacing w:line="360" w:lineRule="auto"/>
        <w:ind w:firstLineChars="400" w:firstLine="840"/>
        <w:contextualSpacing/>
        <w:jc w:val="left"/>
        <w:rPr>
          <w:rFonts w:ascii="宋体" w:hAnsi="宋体"/>
          <w:szCs w:val="21"/>
        </w:rPr>
      </w:pPr>
      <w:r w:rsidRPr="00C61F2E">
        <w:rPr>
          <w:rFonts w:ascii="宋体" w:hAnsi="宋体" w:hint="eastAsia"/>
          <w:szCs w:val="21"/>
        </w:rPr>
        <w:t>地址：许昌市</w:t>
      </w:r>
      <w:r w:rsidRPr="00C61F2E">
        <w:rPr>
          <w:rFonts w:asciiTheme="minorEastAsia" w:hAnsiTheme="minorEastAsia" w:cs="Arial"/>
          <w:szCs w:val="21"/>
        </w:rPr>
        <w:t>龙兴路与竹林路交汇处</w:t>
      </w:r>
      <w:r w:rsidRPr="00C61F2E">
        <w:rPr>
          <w:rFonts w:asciiTheme="minorEastAsia" w:hAnsiTheme="minorEastAsia" w:cs="仿宋_GB2312" w:hint="eastAsia"/>
          <w:szCs w:val="21"/>
        </w:rPr>
        <w:t>创业服务中心C座</w:t>
      </w:r>
    </w:p>
    <w:p w:rsidR="00AB6C39" w:rsidRPr="00C61F2E" w:rsidRDefault="00AB6C39" w:rsidP="00AB6C39">
      <w:pPr>
        <w:adjustRightInd w:val="0"/>
        <w:spacing w:line="360" w:lineRule="auto"/>
        <w:ind w:firstLineChars="400" w:firstLine="840"/>
        <w:contextualSpacing/>
        <w:jc w:val="left"/>
        <w:rPr>
          <w:rFonts w:ascii="宋体" w:hAnsi="宋体"/>
          <w:szCs w:val="21"/>
        </w:rPr>
      </w:pPr>
      <w:r w:rsidRPr="00C61F2E">
        <w:rPr>
          <w:rFonts w:ascii="宋体" w:hAnsi="宋体" w:hint="eastAsia"/>
          <w:szCs w:val="21"/>
        </w:rPr>
        <w:t>联系人：</w:t>
      </w:r>
      <w:r w:rsidR="002C6B7F" w:rsidRPr="00C61F2E">
        <w:rPr>
          <w:rFonts w:ascii="宋体" w:hAnsi="宋体" w:hint="eastAsia"/>
          <w:szCs w:val="21"/>
        </w:rPr>
        <w:t>李女士</w:t>
      </w:r>
      <w:r w:rsidRPr="00C61F2E">
        <w:rPr>
          <w:rFonts w:ascii="宋体" w:hAnsi="宋体" w:hint="eastAsia"/>
          <w:szCs w:val="21"/>
        </w:rPr>
        <w:t xml:space="preserve">                  联系电话：</w:t>
      </w:r>
      <w:bookmarkStart w:id="1" w:name="联系人电话"/>
      <w:r w:rsidRPr="00C61F2E">
        <w:rPr>
          <w:rFonts w:ascii="宋体" w:hAnsi="宋体"/>
          <w:szCs w:val="21"/>
        </w:rPr>
        <w:t>0</w:t>
      </w:r>
      <w:bookmarkEnd w:id="1"/>
      <w:r w:rsidRPr="00C61F2E">
        <w:rPr>
          <w:rFonts w:ascii="宋体" w:hAnsi="宋体" w:hint="eastAsia"/>
          <w:szCs w:val="21"/>
        </w:rPr>
        <w:t>374-</w:t>
      </w:r>
      <w:r w:rsidR="002C6B7F" w:rsidRPr="00C61F2E">
        <w:rPr>
          <w:rFonts w:ascii="宋体" w:hAnsi="宋体" w:hint="eastAsia"/>
          <w:szCs w:val="21"/>
        </w:rPr>
        <w:t>2968687</w:t>
      </w:r>
    </w:p>
    <w:p w:rsidR="00AB6C39" w:rsidRPr="00C61F2E" w:rsidRDefault="00AB6C39" w:rsidP="00AB6C39">
      <w:pPr>
        <w:adjustRightInd w:val="0"/>
        <w:snapToGrid w:val="0"/>
        <w:spacing w:line="360" w:lineRule="auto"/>
        <w:ind w:firstLineChars="400" w:firstLine="840"/>
        <w:jc w:val="left"/>
        <w:rPr>
          <w:rFonts w:ascii="宋体" w:hAnsi="宋体"/>
          <w:szCs w:val="21"/>
        </w:rPr>
      </w:pPr>
    </w:p>
    <w:p w:rsidR="005B3264" w:rsidRPr="00C61F2E" w:rsidRDefault="005B3264" w:rsidP="00AB6C39">
      <w:pPr>
        <w:adjustRightInd w:val="0"/>
        <w:snapToGrid w:val="0"/>
        <w:spacing w:line="360" w:lineRule="auto"/>
        <w:ind w:firstLineChars="400" w:firstLine="840"/>
        <w:jc w:val="left"/>
        <w:rPr>
          <w:rFonts w:ascii="宋体" w:hAnsi="宋体"/>
          <w:szCs w:val="21"/>
        </w:rPr>
      </w:pPr>
    </w:p>
    <w:p w:rsidR="002C6B7F" w:rsidRPr="00C61F2E" w:rsidRDefault="002C6B7F" w:rsidP="008245C9">
      <w:pPr>
        <w:adjustRightInd w:val="0"/>
        <w:snapToGrid w:val="0"/>
        <w:spacing w:line="360" w:lineRule="auto"/>
        <w:ind w:firstLineChars="400" w:firstLine="840"/>
        <w:jc w:val="right"/>
        <w:rPr>
          <w:rFonts w:ascii="Calibri" w:eastAsia="宋体" w:hAnsi="Calibri" w:cs="Times New Roman"/>
          <w:szCs w:val="21"/>
          <w:shd w:val="clear" w:color="auto" w:fill="FFFFFF"/>
        </w:rPr>
      </w:pPr>
      <w:r w:rsidRPr="00C61F2E">
        <w:rPr>
          <w:rFonts w:ascii="Calibri" w:eastAsia="宋体" w:hAnsi="Calibri" w:cs="Times New Roman" w:hint="eastAsia"/>
          <w:szCs w:val="21"/>
          <w:shd w:val="clear" w:color="auto" w:fill="FFFFFF"/>
        </w:rPr>
        <w:t>许昌电气职业学院</w:t>
      </w:r>
    </w:p>
    <w:p w:rsidR="00AB6C39" w:rsidRPr="00C61F2E" w:rsidRDefault="005B3264" w:rsidP="002C6B7F">
      <w:pPr>
        <w:adjustRightInd w:val="0"/>
        <w:snapToGrid w:val="0"/>
        <w:spacing w:line="360" w:lineRule="auto"/>
        <w:ind w:firstLineChars="400" w:firstLine="840"/>
        <w:jc w:val="right"/>
        <w:rPr>
          <w:rFonts w:ascii="宋体" w:hAnsi="宋体"/>
          <w:szCs w:val="21"/>
        </w:rPr>
      </w:pPr>
      <w:r w:rsidRPr="00C61F2E">
        <w:rPr>
          <w:rFonts w:ascii="宋体" w:hAnsi="宋体" w:hint="eastAsia"/>
          <w:szCs w:val="21"/>
        </w:rPr>
        <w:t>二〇二〇年</w:t>
      </w:r>
      <w:r w:rsidR="009C3577">
        <w:rPr>
          <w:rFonts w:ascii="宋体" w:hAnsi="宋体" w:hint="eastAsia"/>
          <w:szCs w:val="21"/>
        </w:rPr>
        <w:t>五</w:t>
      </w:r>
      <w:r w:rsidRPr="00C61F2E">
        <w:rPr>
          <w:rFonts w:ascii="宋体" w:hAnsi="宋体" w:hint="eastAsia"/>
          <w:szCs w:val="21"/>
        </w:rPr>
        <w:t>月</w:t>
      </w:r>
      <w:r w:rsidR="009C3577">
        <w:rPr>
          <w:rFonts w:ascii="宋体" w:hAnsi="宋体" w:hint="eastAsia"/>
          <w:szCs w:val="21"/>
        </w:rPr>
        <w:t>十二</w:t>
      </w:r>
      <w:r w:rsidRPr="00C61F2E">
        <w:rPr>
          <w:rFonts w:ascii="宋体" w:hAnsi="宋体" w:hint="eastAsia"/>
          <w:szCs w:val="21"/>
        </w:rPr>
        <w:t>日</w:t>
      </w:r>
    </w:p>
    <w:p w:rsidR="00AB6C39" w:rsidRPr="00C61F2E" w:rsidRDefault="00AB6C39" w:rsidP="00AB6C39">
      <w:pPr>
        <w:adjustRightInd w:val="0"/>
        <w:snapToGrid w:val="0"/>
        <w:spacing w:line="360" w:lineRule="auto"/>
        <w:ind w:firstLineChars="400" w:firstLine="840"/>
        <w:jc w:val="left"/>
        <w:rPr>
          <w:rFonts w:ascii="宋体" w:hAnsi="宋体"/>
          <w:szCs w:val="21"/>
        </w:rPr>
      </w:pPr>
    </w:p>
    <w:p w:rsidR="00AB6C39" w:rsidRPr="00C61F2E" w:rsidRDefault="00AB6C39" w:rsidP="00AB6C39">
      <w:pPr>
        <w:spacing w:line="360" w:lineRule="auto"/>
        <w:rPr>
          <w:rFonts w:hAnsi="宋体"/>
          <w:b/>
          <w:sz w:val="28"/>
          <w:szCs w:val="28"/>
        </w:rPr>
      </w:pPr>
      <w:r w:rsidRPr="00C61F2E">
        <w:rPr>
          <w:rFonts w:hAnsi="宋体" w:hint="eastAsia"/>
          <w:b/>
          <w:sz w:val="28"/>
          <w:szCs w:val="28"/>
        </w:rPr>
        <w:t>温馨提示：</w:t>
      </w:r>
    </w:p>
    <w:p w:rsidR="00AB6C39" w:rsidRPr="00C61F2E" w:rsidRDefault="00AB6C39" w:rsidP="00AB6C39">
      <w:pPr>
        <w:spacing w:line="360" w:lineRule="auto"/>
        <w:ind w:firstLineChars="200" w:firstLine="562"/>
        <w:rPr>
          <w:rFonts w:hAnsi="宋体"/>
          <w:b/>
          <w:sz w:val="28"/>
          <w:szCs w:val="28"/>
        </w:rPr>
      </w:pPr>
      <w:r w:rsidRPr="00C61F2E">
        <w:rPr>
          <w:rFonts w:hAnsi="宋体" w:hint="eastAsia"/>
          <w:b/>
          <w:sz w:val="28"/>
          <w:szCs w:val="28"/>
        </w:rPr>
        <w:t>本项目为全流程电子化交易项目，请认真阅读招标文件，并注意以下事项。</w:t>
      </w:r>
    </w:p>
    <w:p w:rsidR="00AB6C39" w:rsidRPr="00C61F2E" w:rsidRDefault="00AB6C39" w:rsidP="004B63AC">
      <w:pPr>
        <w:pStyle w:val="af"/>
        <w:ind w:firstLine="321"/>
        <w:rPr>
          <w:rFonts w:ascii="仿宋_GB2312" w:eastAsia="仿宋_GB2312"/>
          <w:b/>
          <w:sz w:val="32"/>
          <w:szCs w:val="32"/>
        </w:rPr>
      </w:pPr>
    </w:p>
    <w:p w:rsidR="00AB6C39" w:rsidRPr="00C61F2E" w:rsidRDefault="00AB6C39" w:rsidP="00AB6C39">
      <w:pPr>
        <w:tabs>
          <w:tab w:val="left" w:pos="7095"/>
        </w:tabs>
        <w:spacing w:line="360" w:lineRule="auto"/>
        <w:ind w:firstLineChars="200" w:firstLine="422"/>
        <w:contextualSpacing/>
        <w:rPr>
          <w:rFonts w:hAnsi="宋体"/>
          <w:b/>
          <w:szCs w:val="21"/>
        </w:rPr>
      </w:pPr>
      <w:r w:rsidRPr="00C61F2E">
        <w:rPr>
          <w:rFonts w:asciiTheme="minorEastAsia" w:hAnsiTheme="minorEastAsia" w:hint="eastAsia"/>
          <w:b/>
          <w:szCs w:val="21"/>
        </w:rPr>
        <w:t>1.</w:t>
      </w:r>
      <w:r w:rsidRPr="00C61F2E">
        <w:rPr>
          <w:rFonts w:hAnsi="宋体" w:hint="eastAsia"/>
          <w:b/>
          <w:szCs w:val="21"/>
        </w:rPr>
        <w:t>投标人应按招标文件规定编制、提交、解密电子投标文件。</w:t>
      </w:r>
    </w:p>
    <w:p w:rsidR="00AB6C39" w:rsidRPr="00C61F2E" w:rsidRDefault="00AB6C39" w:rsidP="00AB6C39">
      <w:pPr>
        <w:tabs>
          <w:tab w:val="left" w:pos="7095"/>
        </w:tabs>
        <w:spacing w:line="360" w:lineRule="auto"/>
        <w:ind w:firstLineChars="200" w:firstLine="422"/>
        <w:contextualSpacing/>
        <w:rPr>
          <w:rFonts w:hAnsi="宋体"/>
          <w:b/>
          <w:szCs w:val="21"/>
        </w:rPr>
      </w:pPr>
      <w:r w:rsidRPr="00C61F2E">
        <w:rPr>
          <w:rFonts w:asciiTheme="minorEastAsia" w:hAnsiTheme="minorEastAsia" w:hint="eastAsia"/>
          <w:b/>
          <w:szCs w:val="21"/>
        </w:rPr>
        <w:t>2</w:t>
      </w:r>
      <w:r w:rsidRPr="00C61F2E">
        <w:rPr>
          <w:rFonts w:asciiTheme="minorEastAsia" w:hAnsiTheme="minorEastAsia"/>
          <w:b/>
          <w:szCs w:val="21"/>
        </w:rPr>
        <w:t>.</w:t>
      </w:r>
      <w:r w:rsidRPr="00C61F2E">
        <w:rPr>
          <w:rFonts w:hAnsi="宋体" w:hint="eastAsia"/>
          <w:b/>
          <w:szCs w:val="21"/>
        </w:rPr>
        <w:t>电子文件下载、制作、提交期间和远程不见面开标（</w:t>
      </w:r>
      <w:r w:rsidRPr="00C61F2E">
        <w:rPr>
          <w:rFonts w:hAnsi="宋体" w:hint="eastAsia"/>
          <w:szCs w:val="21"/>
        </w:rPr>
        <w:t>电子投标文件的解密</w:t>
      </w:r>
      <w:r w:rsidRPr="00C61F2E">
        <w:rPr>
          <w:rFonts w:hAnsi="宋体" w:hint="eastAsia"/>
          <w:b/>
          <w:szCs w:val="21"/>
        </w:rPr>
        <w:t>）环节，投标人须使用同一个</w:t>
      </w:r>
      <w:r w:rsidRPr="00C61F2E">
        <w:rPr>
          <w:rFonts w:hAnsi="宋体"/>
          <w:b/>
          <w:szCs w:val="21"/>
        </w:rPr>
        <w:t>CA</w:t>
      </w:r>
      <w:r w:rsidRPr="00C61F2E">
        <w:rPr>
          <w:rFonts w:hAnsi="宋体"/>
          <w:b/>
          <w:szCs w:val="21"/>
        </w:rPr>
        <w:t>数字证书</w:t>
      </w:r>
      <w:r w:rsidRPr="00C61F2E">
        <w:rPr>
          <w:rFonts w:hAnsi="宋体" w:hint="eastAsia"/>
          <w:b/>
          <w:szCs w:val="21"/>
        </w:rPr>
        <w:t>（证书须在有效期内并可正常使用）</w:t>
      </w:r>
      <w:r w:rsidRPr="00C61F2E">
        <w:rPr>
          <w:rFonts w:hAnsi="宋体"/>
          <w:b/>
          <w:szCs w:val="21"/>
        </w:rPr>
        <w:t>。</w:t>
      </w:r>
    </w:p>
    <w:p w:rsidR="00AB6C39" w:rsidRPr="00C61F2E" w:rsidRDefault="00AB6C39" w:rsidP="00AB6C39">
      <w:pPr>
        <w:tabs>
          <w:tab w:val="left" w:pos="7095"/>
        </w:tabs>
        <w:spacing w:line="360" w:lineRule="auto"/>
        <w:ind w:firstLineChars="200" w:firstLine="422"/>
        <w:contextualSpacing/>
        <w:rPr>
          <w:rFonts w:hAnsi="宋体"/>
          <w:b/>
          <w:szCs w:val="21"/>
        </w:rPr>
      </w:pPr>
      <w:r w:rsidRPr="00C61F2E">
        <w:rPr>
          <w:rFonts w:asciiTheme="minorEastAsia" w:hAnsiTheme="minorEastAsia"/>
          <w:b/>
          <w:szCs w:val="21"/>
        </w:rPr>
        <w:t>3</w:t>
      </w:r>
      <w:r w:rsidRPr="00C61F2E">
        <w:rPr>
          <w:rFonts w:asciiTheme="minorEastAsia" w:hAnsiTheme="minorEastAsia" w:hint="eastAsia"/>
          <w:b/>
          <w:szCs w:val="21"/>
        </w:rPr>
        <w:t>.</w:t>
      </w:r>
      <w:r w:rsidRPr="00C61F2E">
        <w:rPr>
          <w:rFonts w:hAnsi="宋体" w:hint="eastAsia"/>
          <w:b/>
          <w:szCs w:val="21"/>
        </w:rPr>
        <w:t>电子投标文件的制作</w:t>
      </w:r>
    </w:p>
    <w:p w:rsidR="00AB6C39" w:rsidRPr="00C61F2E" w:rsidRDefault="00AB6C39" w:rsidP="00AB6C39">
      <w:pPr>
        <w:tabs>
          <w:tab w:val="left" w:pos="7095"/>
        </w:tabs>
        <w:spacing w:line="360" w:lineRule="auto"/>
        <w:ind w:firstLineChars="200" w:firstLine="420"/>
        <w:contextualSpacing/>
        <w:rPr>
          <w:rFonts w:hAnsi="宋体"/>
          <w:szCs w:val="21"/>
        </w:rPr>
      </w:pPr>
      <w:r w:rsidRPr="00C61F2E">
        <w:rPr>
          <w:rFonts w:asciiTheme="minorEastAsia" w:hAnsiTheme="minorEastAsia"/>
          <w:szCs w:val="21"/>
        </w:rPr>
        <w:t>3</w:t>
      </w:r>
      <w:r w:rsidRPr="00C61F2E">
        <w:rPr>
          <w:rFonts w:asciiTheme="minorEastAsia" w:hAnsiTheme="minorEastAsia" w:hint="eastAsia"/>
          <w:szCs w:val="21"/>
        </w:rPr>
        <w:t>.1</w:t>
      </w:r>
      <w:r w:rsidRPr="00C61F2E">
        <w:rPr>
          <w:rFonts w:hAnsi="宋体" w:hint="eastAsia"/>
          <w:szCs w:val="21"/>
        </w:rPr>
        <w:t xml:space="preserve"> </w:t>
      </w:r>
      <w:r w:rsidRPr="00C61F2E">
        <w:rPr>
          <w:rFonts w:hAnsi="宋体" w:hint="eastAsia"/>
          <w:szCs w:val="21"/>
        </w:rPr>
        <w:t>投标人登录《全国公共资源交易平台</w:t>
      </w:r>
      <w:r w:rsidRPr="00C61F2E">
        <w:rPr>
          <w:rFonts w:asciiTheme="majorEastAsia" w:eastAsiaTheme="majorEastAsia" w:hAnsiTheme="majorEastAsia" w:hint="eastAsia"/>
          <w:szCs w:val="21"/>
        </w:rPr>
        <w:t>(</w:t>
      </w:r>
      <w:r w:rsidRPr="00C61F2E">
        <w:rPr>
          <w:rFonts w:hAnsi="宋体" w:hint="eastAsia"/>
          <w:szCs w:val="21"/>
        </w:rPr>
        <w:t>河南省</w:t>
      </w:r>
      <w:r w:rsidRPr="00C61F2E">
        <w:rPr>
          <w:rFonts w:ascii="MS Mincho" w:eastAsia="MS Mincho" w:hAnsi="MS Mincho" w:cs="MS Mincho" w:hint="eastAsia"/>
          <w:szCs w:val="21"/>
        </w:rPr>
        <w:t>▪</w:t>
      </w:r>
      <w:r w:rsidRPr="00C61F2E">
        <w:rPr>
          <w:rFonts w:ascii="宋体" w:eastAsia="宋体" w:hAnsi="宋体" w:cs="宋体" w:hint="eastAsia"/>
          <w:szCs w:val="21"/>
        </w:rPr>
        <w:t>许昌市</w:t>
      </w:r>
      <w:r w:rsidRPr="00C61F2E">
        <w:rPr>
          <w:rFonts w:asciiTheme="minorEastAsia" w:hAnsiTheme="minorEastAsia" w:hint="eastAsia"/>
          <w:szCs w:val="21"/>
        </w:rPr>
        <w:t>)</w:t>
      </w:r>
      <w:r w:rsidRPr="00C61F2E">
        <w:rPr>
          <w:rFonts w:hAnsi="宋体" w:hint="eastAsia"/>
          <w:szCs w:val="21"/>
        </w:rPr>
        <w:t>》公共资源交易系统（</w:t>
      </w:r>
      <w:hyperlink r:id="rId7" w:history="1">
        <w:r w:rsidRPr="00C61F2E">
          <w:rPr>
            <w:rStyle w:val="a9"/>
            <w:rFonts w:hAnsi="宋体"/>
            <w:color w:val="auto"/>
            <w:szCs w:val="21"/>
          </w:rPr>
          <w:t>http://221.14.6.70:8088/ggzy/</w:t>
        </w:r>
      </w:hyperlink>
      <w:r w:rsidRPr="00C61F2E">
        <w:rPr>
          <w:rFonts w:hAnsi="宋体" w:hint="eastAsia"/>
          <w:szCs w:val="21"/>
        </w:rPr>
        <w:t>）下载“许昌投标文件制作系统</w:t>
      </w:r>
      <w:r w:rsidRPr="00C61F2E">
        <w:rPr>
          <w:rFonts w:hAnsi="宋体" w:hint="eastAsia"/>
          <w:szCs w:val="21"/>
        </w:rPr>
        <w:t xml:space="preserve">SEARUN </w:t>
      </w:r>
      <w:r w:rsidRPr="00C61F2E">
        <w:rPr>
          <w:rFonts w:hAnsi="宋体" w:hint="eastAsia"/>
          <w:szCs w:val="21"/>
        </w:rPr>
        <w:t>最新版本”，按招标文件要求制作电子投标文件。</w:t>
      </w:r>
    </w:p>
    <w:p w:rsidR="00AB6C39" w:rsidRPr="00C61F2E" w:rsidRDefault="00AB6C39" w:rsidP="00AB6C39">
      <w:pPr>
        <w:tabs>
          <w:tab w:val="left" w:pos="7095"/>
        </w:tabs>
        <w:spacing w:line="360" w:lineRule="auto"/>
        <w:ind w:firstLineChars="200" w:firstLine="420"/>
        <w:contextualSpacing/>
        <w:rPr>
          <w:rFonts w:hAnsi="宋体"/>
          <w:szCs w:val="21"/>
        </w:rPr>
      </w:pPr>
      <w:r w:rsidRPr="00C61F2E">
        <w:rPr>
          <w:rFonts w:hAnsi="宋体" w:hint="eastAsia"/>
          <w:szCs w:val="21"/>
        </w:rPr>
        <w:t>电子投标文件的制作，参考《全国公共资源交易平台</w:t>
      </w:r>
      <w:r w:rsidRPr="00C61F2E">
        <w:rPr>
          <w:rFonts w:asciiTheme="minorEastAsia" w:hAnsiTheme="minorEastAsia" w:hint="eastAsia"/>
          <w:szCs w:val="21"/>
        </w:rPr>
        <w:t>(</w:t>
      </w:r>
      <w:r w:rsidRPr="00C61F2E">
        <w:rPr>
          <w:rFonts w:hAnsi="宋体" w:hint="eastAsia"/>
          <w:szCs w:val="21"/>
        </w:rPr>
        <w:t>河南省</w:t>
      </w:r>
      <w:r w:rsidRPr="00C61F2E">
        <w:rPr>
          <w:rFonts w:ascii="MS Mincho" w:eastAsia="MS Mincho" w:hAnsi="MS Mincho" w:cs="MS Mincho" w:hint="eastAsia"/>
          <w:szCs w:val="21"/>
        </w:rPr>
        <w:t>▪</w:t>
      </w:r>
      <w:r w:rsidRPr="00C61F2E">
        <w:rPr>
          <w:rFonts w:ascii="宋体" w:eastAsia="宋体" w:hAnsi="宋体" w:cs="宋体" w:hint="eastAsia"/>
          <w:szCs w:val="21"/>
        </w:rPr>
        <w:t>许昌市</w:t>
      </w:r>
      <w:r w:rsidRPr="00C61F2E">
        <w:rPr>
          <w:rFonts w:asciiTheme="minorEastAsia" w:hAnsiTheme="minorEastAsia" w:hint="eastAsia"/>
          <w:szCs w:val="21"/>
        </w:rPr>
        <w:t>)</w:t>
      </w:r>
      <w:r w:rsidRPr="00C61F2E">
        <w:rPr>
          <w:rFonts w:hAnsi="宋体" w:hint="eastAsia"/>
          <w:szCs w:val="21"/>
        </w:rPr>
        <w:t>》公共资源交易系统——组件下载——交易系统操作手册（投标人、供应商）。</w:t>
      </w:r>
    </w:p>
    <w:p w:rsidR="00AB6C39" w:rsidRPr="00C61F2E" w:rsidRDefault="00AB6C39" w:rsidP="00AB6C39">
      <w:pPr>
        <w:tabs>
          <w:tab w:val="left" w:pos="7095"/>
        </w:tabs>
        <w:spacing w:line="360" w:lineRule="auto"/>
        <w:ind w:firstLineChars="200" w:firstLine="420"/>
        <w:contextualSpacing/>
        <w:rPr>
          <w:rFonts w:hAnsi="宋体"/>
          <w:szCs w:val="21"/>
        </w:rPr>
      </w:pPr>
      <w:r w:rsidRPr="00C61F2E">
        <w:rPr>
          <w:rFonts w:asciiTheme="minorEastAsia" w:hAnsiTheme="minorEastAsia"/>
          <w:szCs w:val="21"/>
        </w:rPr>
        <w:t>3</w:t>
      </w:r>
      <w:r w:rsidRPr="00C61F2E">
        <w:rPr>
          <w:rFonts w:asciiTheme="minorEastAsia" w:hAnsiTheme="minorEastAsia" w:hint="eastAsia"/>
          <w:szCs w:val="21"/>
        </w:rPr>
        <w:t>.</w:t>
      </w:r>
      <w:r w:rsidRPr="00C61F2E">
        <w:rPr>
          <w:rFonts w:asciiTheme="minorEastAsia" w:hAnsiTheme="minorEastAsia"/>
          <w:szCs w:val="21"/>
        </w:rPr>
        <w:t>2</w:t>
      </w:r>
      <w:r w:rsidRPr="00C61F2E">
        <w:rPr>
          <w:rFonts w:hAnsi="宋体" w:hint="eastAsia"/>
          <w:szCs w:val="21"/>
        </w:rPr>
        <w:t xml:space="preserve"> </w:t>
      </w:r>
      <w:r w:rsidRPr="00C61F2E">
        <w:rPr>
          <w:rFonts w:hAnsi="宋体" w:hint="eastAsia"/>
          <w:szCs w:val="21"/>
        </w:rPr>
        <w:t>投标人须将招标文件要求的资质、业绩、荣誉及相关人员证明材料等资料原件扫描件（或图片）制作到所提交的电子投标文件中。</w:t>
      </w:r>
    </w:p>
    <w:p w:rsidR="00AB6C39" w:rsidRPr="00C61F2E" w:rsidRDefault="00AB6C39" w:rsidP="00AB6C39">
      <w:pPr>
        <w:tabs>
          <w:tab w:val="left" w:pos="7095"/>
        </w:tabs>
        <w:spacing w:line="360" w:lineRule="auto"/>
        <w:ind w:firstLineChars="200" w:firstLine="420"/>
        <w:contextualSpacing/>
        <w:rPr>
          <w:rFonts w:hAnsi="宋体"/>
          <w:szCs w:val="21"/>
        </w:rPr>
      </w:pPr>
      <w:r w:rsidRPr="00C61F2E">
        <w:rPr>
          <w:rFonts w:asciiTheme="minorEastAsia" w:hAnsiTheme="minorEastAsia"/>
          <w:szCs w:val="21"/>
        </w:rPr>
        <w:lastRenderedPageBreak/>
        <w:t>3.3</w:t>
      </w:r>
      <w:r w:rsidRPr="00C61F2E">
        <w:rPr>
          <w:rFonts w:hAnsi="宋体" w:hint="eastAsia"/>
          <w:szCs w:val="21"/>
        </w:rPr>
        <w:t>投标人对同一项目多个标段进行投标的，应分别下载所投标段的招标文件，按标段制作电子投标文件，并</w:t>
      </w:r>
      <w:r w:rsidRPr="00C61F2E">
        <w:rPr>
          <w:rFonts w:hAnsi="宋体"/>
          <w:szCs w:val="21"/>
        </w:rPr>
        <w:t>按招标文件要求在相应位置加盖</w:t>
      </w:r>
      <w:r w:rsidRPr="00C61F2E">
        <w:rPr>
          <w:rFonts w:hAnsi="宋体" w:hint="eastAsia"/>
          <w:szCs w:val="21"/>
        </w:rPr>
        <w:t>投标人</w:t>
      </w:r>
      <w:r w:rsidRPr="00C61F2E">
        <w:rPr>
          <w:rFonts w:hAnsi="宋体"/>
          <w:szCs w:val="21"/>
        </w:rPr>
        <w:t>电子印章</w:t>
      </w:r>
      <w:r w:rsidRPr="00C61F2E">
        <w:rPr>
          <w:rFonts w:hAnsi="宋体" w:hint="eastAsia"/>
          <w:szCs w:val="21"/>
        </w:rPr>
        <w:t>和法人电子印章。</w:t>
      </w:r>
    </w:p>
    <w:p w:rsidR="00AB6C39" w:rsidRPr="00C61F2E" w:rsidRDefault="00AB6C39" w:rsidP="00AB6C39">
      <w:pPr>
        <w:tabs>
          <w:tab w:val="left" w:pos="7095"/>
        </w:tabs>
        <w:spacing w:line="360" w:lineRule="auto"/>
        <w:ind w:leftChars="50" w:left="105" w:firstLineChars="150" w:firstLine="315"/>
        <w:contextualSpacing/>
        <w:rPr>
          <w:rFonts w:hAnsi="宋体"/>
          <w:szCs w:val="21"/>
        </w:rPr>
      </w:pPr>
      <w:r w:rsidRPr="00C61F2E">
        <w:rPr>
          <w:rFonts w:hAnsi="宋体" w:hint="eastAsia"/>
          <w:szCs w:val="21"/>
        </w:rPr>
        <w:t>一个标段对应生成一个文件夹（</w:t>
      </w:r>
      <w:r w:rsidRPr="00C61F2E">
        <w:rPr>
          <w:rFonts w:hAnsi="宋体" w:hint="eastAsia"/>
          <w:szCs w:val="21"/>
        </w:rPr>
        <w:t>xxxx</w:t>
      </w:r>
      <w:r w:rsidRPr="00C61F2E">
        <w:rPr>
          <w:rFonts w:hAnsi="宋体" w:hint="eastAsia"/>
          <w:szCs w:val="21"/>
        </w:rPr>
        <w:t>项目</w:t>
      </w:r>
      <w:r w:rsidRPr="00C61F2E">
        <w:rPr>
          <w:rFonts w:hAnsi="宋体" w:hint="eastAsia"/>
          <w:szCs w:val="21"/>
        </w:rPr>
        <w:t>xx</w:t>
      </w:r>
      <w:r w:rsidRPr="00C61F2E">
        <w:rPr>
          <w:rFonts w:hAnsi="宋体" w:hint="eastAsia"/>
          <w:szCs w:val="21"/>
        </w:rPr>
        <w:t>标段）</w:t>
      </w:r>
      <w:r w:rsidRPr="00C61F2E">
        <w:rPr>
          <w:rFonts w:hAnsi="宋体" w:hint="eastAsia"/>
          <w:szCs w:val="21"/>
        </w:rPr>
        <w:t>,</w:t>
      </w:r>
      <w:r w:rsidRPr="00C61F2E">
        <w:rPr>
          <w:rFonts w:hAnsi="宋体" w:hint="eastAsia"/>
          <w:szCs w:val="21"/>
        </w:rPr>
        <w:t>其中后缀名为“</w:t>
      </w:r>
      <w:r w:rsidRPr="00C61F2E">
        <w:rPr>
          <w:rFonts w:hAnsi="宋体"/>
          <w:szCs w:val="21"/>
        </w:rPr>
        <w:t>.file</w:t>
      </w:r>
      <w:r w:rsidRPr="00C61F2E">
        <w:rPr>
          <w:rFonts w:hAnsi="宋体" w:hint="eastAsia"/>
          <w:szCs w:val="21"/>
        </w:rPr>
        <w:t>”的文件用于电子投标使用。</w:t>
      </w:r>
    </w:p>
    <w:p w:rsidR="00AB6C39" w:rsidRPr="00C61F2E" w:rsidRDefault="00AB6C39" w:rsidP="00AB6C39">
      <w:pPr>
        <w:tabs>
          <w:tab w:val="left" w:pos="7095"/>
        </w:tabs>
        <w:spacing w:line="360" w:lineRule="auto"/>
        <w:ind w:firstLineChars="200" w:firstLine="422"/>
        <w:contextualSpacing/>
        <w:rPr>
          <w:rFonts w:hAnsi="宋体"/>
          <w:b/>
          <w:szCs w:val="21"/>
        </w:rPr>
      </w:pPr>
      <w:r w:rsidRPr="00C61F2E">
        <w:rPr>
          <w:rFonts w:asciiTheme="minorEastAsia" w:hAnsiTheme="minorEastAsia"/>
          <w:b/>
          <w:szCs w:val="21"/>
        </w:rPr>
        <w:t>4</w:t>
      </w:r>
      <w:r w:rsidRPr="00C61F2E">
        <w:rPr>
          <w:rFonts w:asciiTheme="minorEastAsia" w:hAnsiTheme="minorEastAsia" w:hint="eastAsia"/>
          <w:b/>
          <w:szCs w:val="21"/>
        </w:rPr>
        <w:t>.加密</w:t>
      </w:r>
      <w:r w:rsidRPr="00C61F2E">
        <w:rPr>
          <w:rFonts w:hAnsi="宋体" w:hint="eastAsia"/>
          <w:b/>
          <w:szCs w:val="21"/>
        </w:rPr>
        <w:t>电子投标文件的提交</w:t>
      </w:r>
    </w:p>
    <w:p w:rsidR="00AB6C39" w:rsidRPr="00C61F2E" w:rsidRDefault="00AB6C39" w:rsidP="00AB6C39">
      <w:pPr>
        <w:tabs>
          <w:tab w:val="left" w:pos="7095"/>
        </w:tabs>
        <w:spacing w:line="360" w:lineRule="auto"/>
        <w:contextualSpacing/>
        <w:rPr>
          <w:rFonts w:hAnsi="宋体"/>
          <w:szCs w:val="21"/>
        </w:rPr>
      </w:pPr>
      <w:r w:rsidRPr="00C61F2E">
        <w:rPr>
          <w:rFonts w:hAnsi="宋体" w:hint="eastAsia"/>
          <w:szCs w:val="21"/>
        </w:rPr>
        <w:t xml:space="preserve">    </w:t>
      </w:r>
      <w:r w:rsidRPr="00C61F2E">
        <w:rPr>
          <w:rFonts w:asciiTheme="minorEastAsia" w:hAnsiTheme="minorEastAsia"/>
          <w:szCs w:val="21"/>
        </w:rPr>
        <w:t>4</w:t>
      </w:r>
      <w:r w:rsidRPr="00C61F2E">
        <w:rPr>
          <w:rFonts w:asciiTheme="minorEastAsia" w:hAnsiTheme="minorEastAsia" w:hint="eastAsia"/>
          <w:szCs w:val="21"/>
        </w:rPr>
        <w:t>.1加密</w:t>
      </w:r>
      <w:r w:rsidRPr="00C61F2E">
        <w:rPr>
          <w:rFonts w:hAnsi="宋体" w:hint="eastAsia"/>
          <w:szCs w:val="21"/>
        </w:rPr>
        <w:t>电子投标文件应按规定在投标截止时间（开标时间）之前成功提交至《全国公共资源交易平台</w:t>
      </w:r>
      <w:r w:rsidRPr="00C61F2E">
        <w:rPr>
          <w:rFonts w:hAnsi="宋体" w:hint="eastAsia"/>
          <w:szCs w:val="21"/>
        </w:rPr>
        <w:t>(</w:t>
      </w:r>
      <w:r w:rsidRPr="00C61F2E">
        <w:rPr>
          <w:rFonts w:hAnsi="宋体" w:hint="eastAsia"/>
          <w:szCs w:val="21"/>
        </w:rPr>
        <w:t>河南省</w:t>
      </w:r>
      <w:r w:rsidRPr="00C61F2E">
        <w:rPr>
          <w:rFonts w:ascii="MS Mincho" w:eastAsia="MS Mincho" w:hAnsi="MS Mincho" w:cs="MS Mincho" w:hint="eastAsia"/>
          <w:szCs w:val="21"/>
        </w:rPr>
        <w:t>▪</w:t>
      </w:r>
      <w:r w:rsidRPr="00C61F2E">
        <w:rPr>
          <w:rFonts w:ascii="宋体" w:eastAsia="宋体" w:hAnsi="宋体" w:cs="宋体" w:hint="eastAsia"/>
          <w:szCs w:val="21"/>
        </w:rPr>
        <w:t>许昌市</w:t>
      </w:r>
      <w:r w:rsidRPr="00C61F2E">
        <w:rPr>
          <w:rFonts w:hAnsi="宋体" w:hint="eastAsia"/>
          <w:szCs w:val="21"/>
        </w:rPr>
        <w:t>)</w:t>
      </w:r>
      <w:r w:rsidRPr="00C61F2E">
        <w:rPr>
          <w:rFonts w:hAnsi="宋体" w:hint="eastAsia"/>
          <w:szCs w:val="21"/>
        </w:rPr>
        <w:t>》公共资源交易系统（</w:t>
      </w:r>
      <w:hyperlink r:id="rId8" w:history="1">
        <w:r w:rsidRPr="00C61F2E">
          <w:rPr>
            <w:rStyle w:val="a9"/>
            <w:rFonts w:hAnsi="宋体"/>
            <w:color w:val="auto"/>
            <w:szCs w:val="21"/>
          </w:rPr>
          <w:t>http://221.14.6.70:8088/ggzy/</w:t>
        </w:r>
      </w:hyperlink>
      <w:r w:rsidRPr="00C61F2E">
        <w:rPr>
          <w:rFonts w:hAnsi="宋体" w:hint="eastAsia"/>
          <w:szCs w:val="21"/>
        </w:rPr>
        <w:t>）。</w:t>
      </w:r>
    </w:p>
    <w:p w:rsidR="00AB6C39" w:rsidRPr="00C61F2E" w:rsidRDefault="00AB6C39" w:rsidP="00AB6C39">
      <w:pPr>
        <w:tabs>
          <w:tab w:val="left" w:pos="7095"/>
        </w:tabs>
        <w:spacing w:line="360" w:lineRule="auto"/>
        <w:ind w:firstLineChars="200" w:firstLine="420"/>
        <w:contextualSpacing/>
        <w:rPr>
          <w:rFonts w:hAnsi="宋体"/>
          <w:szCs w:val="21"/>
        </w:rPr>
      </w:pPr>
      <w:r w:rsidRPr="00C61F2E">
        <w:rPr>
          <w:rFonts w:hAnsi="宋体" w:hint="eastAsia"/>
          <w:szCs w:val="21"/>
        </w:rPr>
        <w:t>投标人应充分考虑并预留技术处理和上传数据所需时间。</w:t>
      </w:r>
    </w:p>
    <w:p w:rsidR="00AB6C39" w:rsidRPr="00C61F2E" w:rsidRDefault="00AB6C39" w:rsidP="00AB6C39">
      <w:pPr>
        <w:tabs>
          <w:tab w:val="left" w:pos="7095"/>
        </w:tabs>
        <w:spacing w:line="360" w:lineRule="auto"/>
        <w:ind w:firstLineChars="200" w:firstLine="420"/>
        <w:contextualSpacing/>
        <w:rPr>
          <w:rFonts w:hAnsi="宋体"/>
          <w:szCs w:val="21"/>
        </w:rPr>
      </w:pPr>
      <w:r w:rsidRPr="00C61F2E">
        <w:rPr>
          <w:rFonts w:asciiTheme="minorEastAsia" w:hAnsiTheme="minorEastAsia"/>
          <w:szCs w:val="21"/>
        </w:rPr>
        <w:t>4.</w:t>
      </w:r>
      <w:r w:rsidRPr="00C61F2E">
        <w:rPr>
          <w:rFonts w:asciiTheme="minorEastAsia" w:hAnsiTheme="minorEastAsia" w:hint="eastAsia"/>
          <w:szCs w:val="21"/>
        </w:rPr>
        <w:t xml:space="preserve">2 </w:t>
      </w:r>
      <w:r w:rsidRPr="00C61F2E">
        <w:rPr>
          <w:rFonts w:hAnsi="宋体" w:hint="eastAsia"/>
          <w:szCs w:val="21"/>
        </w:rPr>
        <w:t>投标人对同一项目多个标段进行投标的，加密电子投标文件应按标段分别提交。</w:t>
      </w:r>
    </w:p>
    <w:p w:rsidR="00AB6C39" w:rsidRPr="00C61F2E" w:rsidRDefault="00AB6C39" w:rsidP="00AB6C39">
      <w:pPr>
        <w:tabs>
          <w:tab w:val="left" w:pos="7095"/>
        </w:tabs>
        <w:spacing w:line="360" w:lineRule="auto"/>
        <w:ind w:firstLineChars="200" w:firstLine="420"/>
        <w:contextualSpacing/>
        <w:rPr>
          <w:rFonts w:hAnsi="宋体"/>
          <w:szCs w:val="21"/>
        </w:rPr>
      </w:pPr>
      <w:r w:rsidRPr="00C61F2E">
        <w:rPr>
          <w:rFonts w:asciiTheme="minorEastAsia" w:hAnsiTheme="minorEastAsia"/>
          <w:szCs w:val="21"/>
        </w:rPr>
        <w:t>4</w:t>
      </w:r>
      <w:r w:rsidRPr="00C61F2E">
        <w:rPr>
          <w:rFonts w:asciiTheme="minorEastAsia" w:hAnsiTheme="minorEastAsia" w:hint="eastAsia"/>
          <w:szCs w:val="21"/>
        </w:rPr>
        <w:t>.</w:t>
      </w:r>
      <w:r w:rsidRPr="00C61F2E">
        <w:rPr>
          <w:rFonts w:asciiTheme="minorEastAsia" w:hAnsiTheme="minorEastAsia"/>
          <w:szCs w:val="21"/>
        </w:rPr>
        <w:t>3</w:t>
      </w:r>
      <w:r w:rsidRPr="00C61F2E">
        <w:rPr>
          <w:rFonts w:asciiTheme="minorEastAsia" w:hAnsiTheme="minorEastAsia" w:hint="eastAsia"/>
          <w:szCs w:val="21"/>
        </w:rPr>
        <w:t xml:space="preserve"> 加密</w:t>
      </w:r>
      <w:r w:rsidRPr="00C61F2E">
        <w:rPr>
          <w:rFonts w:hAnsi="宋体" w:hint="eastAsia"/>
          <w:szCs w:val="21"/>
        </w:rPr>
        <w:t>电子投标文件成功提交后，《全国公共资源交易平台</w:t>
      </w:r>
      <w:r w:rsidRPr="00C61F2E">
        <w:rPr>
          <w:rFonts w:hAnsi="宋体" w:hint="eastAsia"/>
          <w:szCs w:val="21"/>
        </w:rPr>
        <w:t>(</w:t>
      </w:r>
      <w:r w:rsidRPr="00C61F2E">
        <w:rPr>
          <w:rFonts w:hAnsi="宋体" w:hint="eastAsia"/>
          <w:szCs w:val="21"/>
        </w:rPr>
        <w:t>河南省</w:t>
      </w:r>
      <w:r w:rsidRPr="00C61F2E">
        <w:rPr>
          <w:rFonts w:ascii="MS Mincho" w:eastAsia="MS Mincho" w:hAnsi="MS Mincho" w:cs="MS Mincho" w:hint="eastAsia"/>
          <w:szCs w:val="21"/>
        </w:rPr>
        <w:t>▪</w:t>
      </w:r>
      <w:r w:rsidRPr="00C61F2E">
        <w:rPr>
          <w:rFonts w:ascii="宋体" w:eastAsia="宋体" w:hAnsi="宋体" w:cs="宋体" w:hint="eastAsia"/>
          <w:szCs w:val="21"/>
        </w:rPr>
        <w:t>许昌市</w:t>
      </w:r>
      <w:r w:rsidRPr="00C61F2E">
        <w:rPr>
          <w:rFonts w:hAnsi="宋体" w:hint="eastAsia"/>
          <w:szCs w:val="21"/>
        </w:rPr>
        <w:t>)</w:t>
      </w:r>
      <w:r w:rsidRPr="00C61F2E">
        <w:rPr>
          <w:rFonts w:hAnsi="宋体" w:hint="eastAsia"/>
          <w:szCs w:val="21"/>
        </w:rPr>
        <w:t>》公共资源交易系统（</w:t>
      </w:r>
      <w:hyperlink r:id="rId9" w:history="1">
        <w:r w:rsidRPr="00C61F2E">
          <w:rPr>
            <w:rStyle w:val="a9"/>
            <w:rFonts w:hAnsi="宋体"/>
            <w:color w:val="auto"/>
            <w:szCs w:val="21"/>
          </w:rPr>
          <w:t>http://221.14.6.70:8088/ggzy/</w:t>
        </w:r>
      </w:hyperlink>
      <w:r w:rsidRPr="00C61F2E">
        <w:rPr>
          <w:rFonts w:hAnsi="宋体" w:hint="eastAsia"/>
          <w:szCs w:val="21"/>
        </w:rPr>
        <w:t>）</w:t>
      </w:r>
      <w:r w:rsidRPr="00C61F2E">
        <w:rPr>
          <w:rFonts w:asciiTheme="minorEastAsia" w:hAnsiTheme="minorEastAsia" w:cs="仿宋_GB2312" w:hint="eastAsia"/>
          <w:szCs w:val="21"/>
        </w:rPr>
        <w:t>生成“投标文件提交回执单”。</w:t>
      </w:r>
    </w:p>
    <w:p w:rsidR="00AB6C39" w:rsidRPr="00C61F2E" w:rsidRDefault="00AB6C39" w:rsidP="00AB6C39">
      <w:pPr>
        <w:tabs>
          <w:tab w:val="left" w:pos="7095"/>
        </w:tabs>
        <w:spacing w:line="360" w:lineRule="auto"/>
        <w:ind w:firstLineChars="200" w:firstLine="422"/>
        <w:contextualSpacing/>
        <w:rPr>
          <w:rFonts w:hAnsi="宋体"/>
          <w:b/>
          <w:szCs w:val="21"/>
        </w:rPr>
      </w:pPr>
      <w:r w:rsidRPr="00C61F2E">
        <w:rPr>
          <w:rFonts w:asciiTheme="minorEastAsia" w:hAnsiTheme="minorEastAsia" w:hint="eastAsia"/>
          <w:b/>
          <w:szCs w:val="21"/>
        </w:rPr>
        <w:t>5.远程不见面开标（</w:t>
      </w:r>
      <w:r w:rsidRPr="00C61F2E">
        <w:rPr>
          <w:rFonts w:hAnsi="宋体" w:hint="eastAsia"/>
          <w:b/>
          <w:szCs w:val="21"/>
        </w:rPr>
        <w:t>电子投标文件的解密</w:t>
      </w:r>
      <w:r w:rsidRPr="00C61F2E">
        <w:rPr>
          <w:rFonts w:asciiTheme="minorEastAsia" w:hAnsiTheme="minorEastAsia" w:hint="eastAsia"/>
          <w:b/>
          <w:szCs w:val="21"/>
        </w:rPr>
        <w:t>）</w:t>
      </w:r>
    </w:p>
    <w:p w:rsidR="00AB6C39" w:rsidRPr="00C61F2E" w:rsidRDefault="00AB6C39" w:rsidP="00AB6C39">
      <w:pPr>
        <w:tabs>
          <w:tab w:val="left" w:pos="7095"/>
        </w:tabs>
        <w:spacing w:line="360" w:lineRule="auto"/>
        <w:ind w:firstLine="420"/>
        <w:contextualSpacing/>
        <w:rPr>
          <w:rFonts w:hAnsi="宋体"/>
          <w:szCs w:val="21"/>
        </w:rPr>
      </w:pPr>
      <w:r w:rsidRPr="00C61F2E">
        <w:rPr>
          <w:rFonts w:asciiTheme="minorEastAsia" w:hAnsiTheme="minorEastAsia" w:hint="eastAsia"/>
          <w:szCs w:val="21"/>
        </w:rPr>
        <w:t>5</w:t>
      </w:r>
      <w:r w:rsidRPr="00C61F2E">
        <w:rPr>
          <w:rFonts w:asciiTheme="minorEastAsia" w:hAnsiTheme="minorEastAsia"/>
          <w:szCs w:val="21"/>
        </w:rPr>
        <w:t>.</w:t>
      </w:r>
      <w:r w:rsidRPr="00C61F2E">
        <w:rPr>
          <w:rFonts w:asciiTheme="minorEastAsia" w:hAnsiTheme="minorEastAsia" w:hint="eastAsia"/>
          <w:szCs w:val="21"/>
        </w:rPr>
        <w:t xml:space="preserve">1 </w:t>
      </w:r>
      <w:r w:rsidRPr="00C61F2E">
        <w:rPr>
          <w:rFonts w:hAnsi="宋体" w:hint="eastAsia"/>
          <w:szCs w:val="21"/>
        </w:rPr>
        <w:t>投标人应熟悉《许昌市不见面操作手册》，并提前设置不见面开标浏览器（设置流程详见《许昌市不见面操作手册》）。</w:t>
      </w:r>
    </w:p>
    <w:p w:rsidR="00AB6C39" w:rsidRPr="00C61F2E" w:rsidRDefault="00AB6C39" w:rsidP="00AB6C39">
      <w:pPr>
        <w:tabs>
          <w:tab w:val="left" w:pos="7095"/>
        </w:tabs>
        <w:spacing w:line="360" w:lineRule="auto"/>
        <w:ind w:firstLine="420"/>
        <w:contextualSpacing/>
        <w:rPr>
          <w:rFonts w:hAnsi="宋体"/>
          <w:szCs w:val="21"/>
        </w:rPr>
      </w:pPr>
      <w:r w:rsidRPr="00C61F2E">
        <w:rPr>
          <w:rFonts w:asciiTheme="minorEastAsia" w:hAnsiTheme="minorEastAsia" w:hint="eastAsia"/>
          <w:szCs w:val="21"/>
        </w:rPr>
        <w:t xml:space="preserve">5.2 </w:t>
      </w:r>
      <w:r w:rsidRPr="00C61F2E">
        <w:rPr>
          <w:rFonts w:hAnsi="宋体" w:hint="eastAsia"/>
          <w:szCs w:val="21"/>
        </w:rPr>
        <w:t>《许昌市不见面操作手册》下载路径：全国公共资源交易平台（河南省·许昌市）—“资料下载”栏目。</w:t>
      </w:r>
    </w:p>
    <w:p w:rsidR="00AB6C39" w:rsidRPr="00C61F2E" w:rsidRDefault="00AB6C39" w:rsidP="00AB6C39">
      <w:pPr>
        <w:tabs>
          <w:tab w:val="left" w:pos="7095"/>
        </w:tabs>
        <w:spacing w:line="360" w:lineRule="auto"/>
        <w:ind w:firstLine="420"/>
        <w:contextualSpacing/>
        <w:rPr>
          <w:rFonts w:hAnsi="宋体"/>
          <w:szCs w:val="21"/>
        </w:rPr>
      </w:pPr>
      <w:r w:rsidRPr="00C61F2E">
        <w:rPr>
          <w:rFonts w:asciiTheme="minorEastAsia" w:hAnsiTheme="minorEastAsia" w:hint="eastAsia"/>
          <w:szCs w:val="21"/>
        </w:rPr>
        <w:t>5.</w:t>
      </w:r>
      <w:r w:rsidRPr="00C61F2E">
        <w:rPr>
          <w:rFonts w:asciiTheme="minorEastAsia" w:hAnsiTheme="minorEastAsia"/>
          <w:szCs w:val="21"/>
        </w:rPr>
        <w:t>3</w:t>
      </w:r>
      <w:r w:rsidRPr="00C61F2E">
        <w:rPr>
          <w:rFonts w:asciiTheme="minorEastAsia" w:hAnsiTheme="minorEastAsia" w:cs="仿宋_GB2312" w:hint="eastAsia"/>
          <w:szCs w:val="21"/>
        </w:rPr>
        <w:t>开标时间前投标人应登录本项目不见面开标大厅，按照招标文件确定的开标时间准时参加网上开标。</w:t>
      </w:r>
    </w:p>
    <w:p w:rsidR="00AB6C39" w:rsidRPr="00C61F2E" w:rsidRDefault="00AB6C39" w:rsidP="00AB6C39">
      <w:pPr>
        <w:tabs>
          <w:tab w:val="left" w:pos="7095"/>
        </w:tabs>
        <w:spacing w:line="360" w:lineRule="auto"/>
        <w:ind w:firstLineChars="200" w:firstLine="420"/>
        <w:contextualSpacing/>
        <w:rPr>
          <w:rFonts w:hAnsi="宋体"/>
          <w:szCs w:val="21"/>
        </w:rPr>
      </w:pPr>
      <w:r w:rsidRPr="00C61F2E">
        <w:rPr>
          <w:rFonts w:asciiTheme="minorEastAsia" w:hAnsiTheme="minorEastAsia" w:hint="eastAsia"/>
          <w:szCs w:val="21"/>
        </w:rPr>
        <w:t>5.4</w:t>
      </w:r>
      <w:r w:rsidRPr="00C61F2E">
        <w:rPr>
          <w:rFonts w:hAnsi="宋体" w:hint="eastAsia"/>
          <w:szCs w:val="21"/>
        </w:rPr>
        <w:t>投标人对开标过程和开标记录如有疑义，可在本项目不见面开标大厅“文字互动”对话框或“新增质疑”处在线提出询问。</w:t>
      </w:r>
    </w:p>
    <w:p w:rsidR="00AB6C39" w:rsidRPr="00C61F2E" w:rsidRDefault="00AB6C39" w:rsidP="00AB6C39">
      <w:pPr>
        <w:tabs>
          <w:tab w:val="left" w:pos="7095"/>
        </w:tabs>
        <w:spacing w:line="360" w:lineRule="auto"/>
        <w:ind w:firstLineChars="200" w:firstLine="420"/>
        <w:contextualSpacing/>
        <w:rPr>
          <w:rFonts w:asciiTheme="minorEastAsia" w:hAnsiTheme="minorEastAsia"/>
          <w:szCs w:val="21"/>
        </w:rPr>
      </w:pPr>
      <w:r w:rsidRPr="00C61F2E">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C61F2E">
        <w:rPr>
          <w:rFonts w:asciiTheme="minorEastAsia" w:hAnsiTheme="minorEastAsia" w:cs="宋体" w:hint="eastAsia"/>
          <w:kern w:val="0"/>
          <w:szCs w:val="21"/>
        </w:rPr>
        <w:t>因投标人原因解密失败的，其投标将被拒绝。</w:t>
      </w:r>
    </w:p>
    <w:p w:rsidR="00AB6C39" w:rsidRPr="00C61F2E" w:rsidRDefault="00AB6C39" w:rsidP="00AB6C39">
      <w:pPr>
        <w:tabs>
          <w:tab w:val="left" w:pos="7095"/>
        </w:tabs>
        <w:spacing w:line="360" w:lineRule="auto"/>
        <w:ind w:firstLineChars="200" w:firstLine="420"/>
        <w:contextualSpacing/>
        <w:rPr>
          <w:rFonts w:hAnsi="宋体"/>
          <w:szCs w:val="21"/>
        </w:rPr>
      </w:pPr>
      <w:r w:rsidRPr="00C61F2E">
        <w:rPr>
          <w:rFonts w:asciiTheme="minorEastAsia" w:hAnsiTheme="minorEastAsia" w:hint="eastAsia"/>
          <w:szCs w:val="21"/>
        </w:rPr>
        <w:t>5.6项目远程</w:t>
      </w:r>
      <w:r w:rsidRPr="00C61F2E">
        <w:rPr>
          <w:rFonts w:hAnsi="宋体" w:hint="eastAsia"/>
          <w:szCs w:val="21"/>
        </w:rPr>
        <w:t>不见面开标活动结束时，投标人应在《开标记录表》上进行电子签章。投标人未签章的，视同认可开标结果。</w:t>
      </w:r>
    </w:p>
    <w:p w:rsidR="00AB6C39" w:rsidRPr="00C61F2E" w:rsidRDefault="00AB6C39" w:rsidP="00AB6C39">
      <w:pPr>
        <w:tabs>
          <w:tab w:val="left" w:pos="7095"/>
        </w:tabs>
        <w:spacing w:line="360" w:lineRule="auto"/>
        <w:ind w:firstLineChars="200" w:firstLine="422"/>
        <w:contextualSpacing/>
        <w:rPr>
          <w:rFonts w:hAnsi="宋体"/>
          <w:b/>
          <w:szCs w:val="21"/>
        </w:rPr>
      </w:pPr>
      <w:r w:rsidRPr="00C61F2E">
        <w:rPr>
          <w:rFonts w:asciiTheme="minorEastAsia" w:hAnsiTheme="minorEastAsia" w:hint="eastAsia"/>
          <w:b/>
          <w:szCs w:val="21"/>
        </w:rPr>
        <w:t>6.</w:t>
      </w:r>
      <w:r w:rsidRPr="00C61F2E">
        <w:rPr>
          <w:rFonts w:hAnsi="宋体" w:hint="eastAsia"/>
          <w:b/>
          <w:szCs w:val="21"/>
        </w:rPr>
        <w:t>评标依据</w:t>
      </w:r>
    </w:p>
    <w:p w:rsidR="007D3ED3" w:rsidRPr="00C61F2E" w:rsidRDefault="007D3ED3" w:rsidP="007D3ED3">
      <w:pPr>
        <w:tabs>
          <w:tab w:val="left" w:pos="7095"/>
        </w:tabs>
        <w:spacing w:line="360" w:lineRule="auto"/>
        <w:ind w:firstLineChars="200" w:firstLine="420"/>
        <w:contextualSpacing/>
        <w:rPr>
          <w:rFonts w:hAnsi="宋体"/>
          <w:szCs w:val="21"/>
        </w:rPr>
      </w:pPr>
      <w:r w:rsidRPr="00C61F2E">
        <w:rPr>
          <w:rFonts w:asciiTheme="minorEastAsia" w:hAnsiTheme="minorEastAsia" w:hint="eastAsia"/>
          <w:szCs w:val="21"/>
        </w:rPr>
        <w:t>6.1</w:t>
      </w:r>
      <w:r w:rsidRPr="00C61F2E">
        <w:rPr>
          <w:rFonts w:hAnsi="宋体" w:hint="eastAsia"/>
          <w:szCs w:val="21"/>
        </w:rPr>
        <w:t>全流程电子化交易（不见面开标）项目，评标委员会以成功上传、解密的电子投标文件</w:t>
      </w:r>
      <w:r w:rsidRPr="00C61F2E">
        <w:rPr>
          <w:rFonts w:hAnsi="宋体" w:hint="eastAsia"/>
          <w:szCs w:val="21"/>
        </w:rPr>
        <w:lastRenderedPageBreak/>
        <w:t>为依据评审。</w:t>
      </w:r>
    </w:p>
    <w:p w:rsidR="007D3ED3" w:rsidRPr="00C61F2E" w:rsidRDefault="007D3ED3" w:rsidP="007D3ED3">
      <w:pPr>
        <w:tabs>
          <w:tab w:val="left" w:pos="7095"/>
        </w:tabs>
        <w:spacing w:line="360" w:lineRule="auto"/>
        <w:ind w:firstLineChars="200" w:firstLine="420"/>
        <w:contextualSpacing/>
        <w:rPr>
          <w:rFonts w:asciiTheme="minorEastAsia" w:hAnsiTheme="minorEastAsia"/>
          <w:szCs w:val="21"/>
        </w:rPr>
      </w:pPr>
      <w:r w:rsidRPr="00C61F2E">
        <w:rPr>
          <w:rFonts w:asciiTheme="minorEastAsia" w:hAnsiTheme="minorEastAsia" w:hint="eastAsia"/>
          <w:szCs w:val="21"/>
        </w:rPr>
        <w:t>6.2 评标期间，投标人应保持通讯手机畅通。</w:t>
      </w:r>
      <w:r w:rsidRPr="00C61F2E">
        <w:rPr>
          <w:rFonts w:asciiTheme="minorEastAsia" w:hAnsiTheme="minorEastAsia" w:cs="宋体" w:hint="eastAsia"/>
          <w:kern w:val="0"/>
          <w:szCs w:val="21"/>
        </w:rPr>
        <w:t>评标委员会</w:t>
      </w:r>
      <w:r w:rsidRPr="00C61F2E">
        <w:rPr>
          <w:rFonts w:asciiTheme="minorEastAsia" w:hAnsiTheme="minorEastAsia" w:hint="eastAsia"/>
          <w:szCs w:val="21"/>
        </w:rPr>
        <w:t>如</w:t>
      </w:r>
      <w:r w:rsidRPr="00C61F2E">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C61F2E" w:rsidRDefault="007D3ED3" w:rsidP="007D3ED3">
      <w:pPr>
        <w:tabs>
          <w:tab w:val="left" w:pos="7095"/>
        </w:tabs>
        <w:spacing w:line="360" w:lineRule="auto"/>
        <w:ind w:firstLineChars="200" w:firstLine="420"/>
        <w:contextualSpacing/>
      </w:pPr>
      <w:r w:rsidRPr="00C61F2E">
        <w:rPr>
          <w:rFonts w:asciiTheme="minorEastAsia" w:hAnsiTheme="minorEastAsia" w:cs="宋体" w:hint="eastAsia"/>
          <w:kern w:val="0"/>
          <w:szCs w:val="21"/>
        </w:rPr>
        <w:t>投标人通过电子邮件提供的书面说明或相关证明材料应加盖公章，或者由法定代表人或其授权的代表签字。</w:t>
      </w:r>
    </w:p>
    <w:p w:rsidR="00AB6C39" w:rsidRPr="00C61F2E" w:rsidRDefault="00AB6C39" w:rsidP="00AB6C39">
      <w:pPr>
        <w:tabs>
          <w:tab w:val="left" w:pos="7095"/>
        </w:tabs>
        <w:spacing w:line="360" w:lineRule="auto"/>
        <w:ind w:firstLineChars="200" w:firstLine="420"/>
        <w:contextualSpacing/>
        <w:rPr>
          <w:rFonts w:hAnsi="宋体"/>
          <w:szCs w:val="21"/>
        </w:rPr>
      </w:pPr>
    </w:p>
    <w:p w:rsidR="005B3264" w:rsidRPr="00C61F2E" w:rsidRDefault="005B3264">
      <w:pPr>
        <w:widowControl/>
        <w:jc w:val="left"/>
        <w:rPr>
          <w:rFonts w:asciiTheme="majorEastAsia" w:eastAsiaTheme="majorEastAsia" w:hAnsiTheme="majorEastAsia" w:cs="宋体"/>
          <w:b/>
          <w:kern w:val="0"/>
          <w:sz w:val="32"/>
          <w:szCs w:val="32"/>
        </w:rPr>
      </w:pPr>
      <w:r w:rsidRPr="00C61F2E">
        <w:rPr>
          <w:rFonts w:asciiTheme="majorEastAsia" w:eastAsiaTheme="majorEastAsia" w:hAnsiTheme="majorEastAsia" w:cs="宋体"/>
          <w:b/>
          <w:kern w:val="0"/>
          <w:sz w:val="32"/>
          <w:szCs w:val="32"/>
        </w:rPr>
        <w:br w:type="page"/>
      </w:r>
    </w:p>
    <w:p w:rsidR="00E4427E" w:rsidRPr="00C61F2E" w:rsidRDefault="00E4427E" w:rsidP="00E4427E">
      <w:pPr>
        <w:numPr>
          <w:ilvl w:val="0"/>
          <w:numId w:val="1"/>
        </w:numPr>
        <w:jc w:val="center"/>
        <w:rPr>
          <w:rFonts w:asciiTheme="majorEastAsia" w:eastAsiaTheme="majorEastAsia" w:hAnsiTheme="majorEastAsia" w:cs="宋体"/>
          <w:b/>
          <w:kern w:val="0"/>
          <w:sz w:val="32"/>
          <w:szCs w:val="32"/>
        </w:rPr>
      </w:pPr>
      <w:r w:rsidRPr="00C61F2E">
        <w:rPr>
          <w:rFonts w:asciiTheme="majorEastAsia" w:eastAsiaTheme="majorEastAsia" w:hAnsiTheme="majorEastAsia" w:cs="宋体" w:hint="eastAsia"/>
          <w:b/>
          <w:kern w:val="0"/>
          <w:sz w:val="32"/>
          <w:szCs w:val="32"/>
        </w:rPr>
        <w:lastRenderedPageBreak/>
        <w:t>项目需求</w:t>
      </w:r>
    </w:p>
    <w:p w:rsidR="00E4427E" w:rsidRPr="00C61F2E" w:rsidRDefault="00E4427E" w:rsidP="00E4427E">
      <w:pPr>
        <w:rPr>
          <w:rFonts w:asciiTheme="majorEastAsia" w:eastAsiaTheme="majorEastAsia" w:hAnsiTheme="majorEastAsia" w:cs="宋体"/>
          <w:b/>
          <w:kern w:val="0"/>
          <w:sz w:val="32"/>
          <w:szCs w:val="32"/>
        </w:rPr>
      </w:pPr>
    </w:p>
    <w:p w:rsidR="00E4427E" w:rsidRPr="00C61F2E" w:rsidRDefault="00E4427E" w:rsidP="00E4427E">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C61F2E">
        <w:rPr>
          <w:rFonts w:asciiTheme="minorEastAsia" w:hAnsiTheme="minorEastAsia" w:cs="黑体" w:hint="eastAsia"/>
          <w:b/>
          <w:bCs/>
          <w:sz w:val="24"/>
          <w:szCs w:val="24"/>
          <w:shd w:val="clear" w:color="auto" w:fill="FFFFFF"/>
        </w:rPr>
        <w:t>一、采购清单</w:t>
      </w:r>
    </w:p>
    <w:tbl>
      <w:tblPr>
        <w:tblW w:w="842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
        <w:gridCol w:w="758"/>
        <w:gridCol w:w="4660"/>
        <w:gridCol w:w="584"/>
        <w:gridCol w:w="931"/>
        <w:gridCol w:w="1054"/>
      </w:tblGrid>
      <w:tr w:rsidR="002C6B7F" w:rsidRPr="00C61F2E" w:rsidTr="002C6B7F">
        <w:tc>
          <w:tcPr>
            <w:tcW w:w="438" w:type="dxa"/>
            <w:shd w:val="clear" w:color="auto" w:fill="auto"/>
            <w:vAlign w:val="center"/>
          </w:tcPr>
          <w:p w:rsidR="002C6B7F" w:rsidRPr="00C61F2E" w:rsidRDefault="002C6B7F" w:rsidP="009C3577">
            <w:pPr>
              <w:widowControl/>
              <w:spacing w:beforeLines="50"/>
              <w:ind w:leftChars="-2" w:hangingChars="2" w:hanging="4"/>
              <w:jc w:val="center"/>
              <w:rPr>
                <w:rFonts w:ascii="宋体" w:eastAsia="宋体" w:hAnsi="宋体" w:cs="宋体"/>
                <w:kern w:val="0"/>
                <w:szCs w:val="21"/>
              </w:rPr>
            </w:pPr>
            <w:r w:rsidRPr="00C61F2E">
              <w:rPr>
                <w:rFonts w:ascii="宋体" w:eastAsia="宋体" w:hAnsi="宋体" w:cs="宋体" w:hint="eastAsia"/>
                <w:szCs w:val="21"/>
              </w:rPr>
              <w:t>序号</w:t>
            </w:r>
          </w:p>
        </w:tc>
        <w:tc>
          <w:tcPr>
            <w:tcW w:w="758" w:type="dxa"/>
            <w:shd w:val="clear" w:color="auto" w:fill="auto"/>
            <w:vAlign w:val="center"/>
          </w:tcPr>
          <w:p w:rsidR="002C6B7F" w:rsidRPr="00C61F2E" w:rsidRDefault="002C6B7F" w:rsidP="009C3577">
            <w:pPr>
              <w:widowControl/>
              <w:spacing w:beforeLines="50"/>
              <w:ind w:leftChars="-2" w:hangingChars="2" w:hanging="4"/>
              <w:jc w:val="center"/>
              <w:rPr>
                <w:rFonts w:ascii="宋体" w:eastAsia="宋体" w:hAnsi="宋体" w:cs="宋体"/>
                <w:kern w:val="0"/>
                <w:szCs w:val="21"/>
              </w:rPr>
            </w:pPr>
            <w:r w:rsidRPr="00C61F2E">
              <w:rPr>
                <w:rFonts w:ascii="宋体" w:eastAsia="宋体" w:hAnsi="宋体" w:cs="宋体" w:hint="eastAsia"/>
                <w:szCs w:val="21"/>
              </w:rPr>
              <w:t>货物名称</w:t>
            </w:r>
          </w:p>
        </w:tc>
        <w:tc>
          <w:tcPr>
            <w:tcW w:w="4660" w:type="dxa"/>
            <w:shd w:val="clear" w:color="auto" w:fill="auto"/>
            <w:vAlign w:val="center"/>
          </w:tcPr>
          <w:p w:rsidR="002C6B7F" w:rsidRPr="00C61F2E" w:rsidRDefault="002C6B7F" w:rsidP="009C3577">
            <w:pPr>
              <w:widowControl/>
              <w:spacing w:beforeLines="50"/>
              <w:ind w:leftChars="-2" w:hangingChars="2" w:hanging="4"/>
              <w:jc w:val="center"/>
              <w:rPr>
                <w:rFonts w:ascii="宋体" w:eastAsia="宋体" w:hAnsi="宋体" w:cs="宋体"/>
                <w:kern w:val="0"/>
                <w:szCs w:val="21"/>
              </w:rPr>
            </w:pPr>
            <w:r w:rsidRPr="00C61F2E">
              <w:rPr>
                <w:rFonts w:ascii="宋体" w:eastAsia="宋体" w:hAnsi="宋体" w:cs="宋体" w:hint="eastAsia"/>
                <w:szCs w:val="21"/>
              </w:rPr>
              <w:t>技术规格及主要参数</w:t>
            </w:r>
          </w:p>
        </w:tc>
        <w:tc>
          <w:tcPr>
            <w:tcW w:w="584" w:type="dxa"/>
            <w:shd w:val="clear" w:color="auto" w:fill="auto"/>
            <w:vAlign w:val="center"/>
          </w:tcPr>
          <w:p w:rsidR="002C6B7F" w:rsidRPr="00C61F2E" w:rsidRDefault="002C6B7F" w:rsidP="009C3577">
            <w:pPr>
              <w:widowControl/>
              <w:spacing w:beforeLines="50"/>
              <w:ind w:leftChars="-2" w:hangingChars="2" w:hanging="4"/>
              <w:jc w:val="center"/>
              <w:rPr>
                <w:rFonts w:ascii="宋体" w:eastAsia="宋体" w:hAnsi="宋体" w:cs="宋体"/>
                <w:kern w:val="0"/>
                <w:szCs w:val="21"/>
              </w:rPr>
            </w:pPr>
            <w:r w:rsidRPr="00C61F2E">
              <w:rPr>
                <w:rFonts w:ascii="宋体" w:eastAsia="宋体" w:hAnsi="宋体" w:cs="宋体" w:hint="eastAsia"/>
                <w:szCs w:val="21"/>
              </w:rPr>
              <w:t>单位</w:t>
            </w:r>
          </w:p>
        </w:tc>
        <w:tc>
          <w:tcPr>
            <w:tcW w:w="931" w:type="dxa"/>
            <w:shd w:val="clear" w:color="auto" w:fill="auto"/>
            <w:vAlign w:val="center"/>
          </w:tcPr>
          <w:p w:rsidR="002C6B7F" w:rsidRPr="00C61F2E" w:rsidRDefault="002C6B7F" w:rsidP="009C3577">
            <w:pPr>
              <w:widowControl/>
              <w:spacing w:beforeLines="50"/>
              <w:ind w:leftChars="-2" w:hangingChars="2" w:hanging="4"/>
              <w:jc w:val="center"/>
              <w:rPr>
                <w:rFonts w:ascii="宋体" w:eastAsia="宋体" w:hAnsi="宋体" w:cs="宋体"/>
                <w:kern w:val="0"/>
                <w:szCs w:val="21"/>
              </w:rPr>
            </w:pPr>
            <w:r w:rsidRPr="00C61F2E">
              <w:rPr>
                <w:rFonts w:ascii="宋体" w:eastAsia="宋体" w:hAnsi="宋体" w:cs="宋体" w:hint="eastAsia"/>
                <w:szCs w:val="21"/>
              </w:rPr>
              <w:t>数量</w:t>
            </w:r>
          </w:p>
        </w:tc>
        <w:tc>
          <w:tcPr>
            <w:tcW w:w="1054" w:type="dxa"/>
            <w:shd w:val="clear" w:color="auto" w:fill="auto"/>
            <w:vAlign w:val="center"/>
          </w:tcPr>
          <w:p w:rsidR="002C6B7F" w:rsidRPr="00C61F2E" w:rsidRDefault="002C6B7F" w:rsidP="009C3577">
            <w:pPr>
              <w:widowControl/>
              <w:spacing w:beforeLines="50"/>
              <w:ind w:leftChars="-2" w:hangingChars="2" w:hanging="4"/>
              <w:jc w:val="center"/>
              <w:rPr>
                <w:rFonts w:ascii="宋体" w:eastAsia="宋体" w:hAnsi="宋体" w:cs="宋体"/>
                <w:szCs w:val="21"/>
              </w:rPr>
            </w:pPr>
            <w:r w:rsidRPr="00C61F2E">
              <w:rPr>
                <w:rFonts w:ascii="宋体" w:eastAsia="宋体" w:hAnsi="宋体" w:cs="宋体" w:hint="eastAsia"/>
                <w:szCs w:val="21"/>
              </w:rPr>
              <w:t>是否为核心产品</w:t>
            </w:r>
          </w:p>
        </w:tc>
      </w:tr>
      <w:tr w:rsidR="002C6B7F" w:rsidRPr="00C61F2E" w:rsidTr="002C6B7F">
        <w:trPr>
          <w:trHeight w:val="424"/>
        </w:trPr>
        <w:tc>
          <w:tcPr>
            <w:tcW w:w="8425" w:type="dxa"/>
            <w:gridSpan w:val="6"/>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b/>
                <w:szCs w:val="21"/>
              </w:rPr>
              <w:t>一、可视化高清互动屏显系统一</w:t>
            </w:r>
          </w:p>
        </w:tc>
      </w:tr>
      <w:tr w:rsidR="002C6B7F" w:rsidRPr="00C61F2E" w:rsidTr="002C6B7F">
        <w:tc>
          <w:tcPr>
            <w:tcW w:w="438" w:type="dxa"/>
            <w:shd w:val="clear" w:color="auto" w:fill="FFFFFF"/>
            <w:vAlign w:val="center"/>
          </w:tcPr>
          <w:p w:rsidR="002C6B7F" w:rsidRPr="00C61F2E" w:rsidRDefault="002C6B7F" w:rsidP="002C6B7F">
            <w:pPr>
              <w:spacing w:line="360" w:lineRule="auto"/>
              <w:rPr>
                <w:rFonts w:ascii="宋体" w:eastAsia="宋体" w:hAnsi="宋体" w:cs="宋体"/>
                <w:kern w:val="0"/>
                <w:szCs w:val="21"/>
              </w:rPr>
            </w:pPr>
            <w:r w:rsidRPr="00C61F2E">
              <w:rPr>
                <w:rFonts w:ascii="宋体" w:hAnsi="宋体" w:hint="eastAsia"/>
                <w:szCs w:val="21"/>
              </w:rPr>
              <w:t>1</w:t>
            </w:r>
          </w:p>
        </w:tc>
        <w:tc>
          <w:tcPr>
            <w:tcW w:w="758" w:type="dxa"/>
            <w:shd w:val="clear" w:color="auto" w:fill="auto"/>
            <w:vAlign w:val="center"/>
          </w:tcPr>
          <w:p w:rsidR="002C6B7F" w:rsidRPr="00C61F2E" w:rsidRDefault="002C6B7F" w:rsidP="002C6B7F">
            <w:pPr>
              <w:spacing w:line="360" w:lineRule="auto"/>
              <w:rPr>
                <w:rFonts w:ascii="宋体" w:eastAsia="宋体" w:hAnsi="宋体" w:cs="宋体"/>
                <w:kern w:val="0"/>
                <w:szCs w:val="21"/>
              </w:rPr>
            </w:pPr>
            <w:r w:rsidRPr="00C61F2E">
              <w:rPr>
                <w:rFonts w:ascii="宋体" w:hAnsi="宋体" w:hint="eastAsia"/>
                <w:szCs w:val="21"/>
              </w:rPr>
              <w:t>LED显示屏</w:t>
            </w:r>
          </w:p>
        </w:tc>
        <w:tc>
          <w:tcPr>
            <w:tcW w:w="4660" w:type="dxa"/>
            <w:shd w:val="clear" w:color="auto" w:fill="auto"/>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 xml:space="preserve">尺寸不小于：12.096米*5.376米=65.028平方米；                   </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 xml:space="preserve">1.像素结构：1R1G1B,SMD2121 三合一LED；                          </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2.像素间距（mm）：≤3.0；</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3.模组尺寸（mm）：192*192；</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4.像素密度：≥111111点/</w:t>
            </w:r>
            <w:r w:rsidRPr="00C61F2E">
              <w:rPr>
                <w:rFonts w:ascii="宋体" w:eastAsia="宋体" w:hAnsi="宋体" w:cs="宋体" w:hint="eastAsia"/>
                <w:kern w:val="0"/>
                <w:szCs w:val="21"/>
              </w:rPr>
              <w:t>㎡；</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5.最大功耗：≤330W/</w:t>
            </w:r>
            <w:r w:rsidRPr="00C61F2E">
              <w:rPr>
                <w:rFonts w:ascii="宋体" w:eastAsia="宋体" w:hAnsi="宋体" w:cs="宋体" w:hint="eastAsia"/>
                <w:kern w:val="0"/>
                <w:szCs w:val="21"/>
              </w:rPr>
              <w:t>㎡</w:t>
            </w:r>
            <w:r w:rsidRPr="00C61F2E">
              <w:rPr>
                <w:rFonts w:ascii="宋体" w:hAnsi="宋体" w:cs="宋体" w:hint="eastAsia"/>
                <w:kern w:val="0"/>
                <w:szCs w:val="21"/>
              </w:rPr>
              <w:t>；</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6.平均功耗：≤150W/</w:t>
            </w:r>
            <w:r w:rsidRPr="00C61F2E">
              <w:rPr>
                <w:rFonts w:ascii="宋体" w:eastAsia="宋体" w:hAnsi="宋体" w:cs="宋体" w:hint="eastAsia"/>
                <w:kern w:val="0"/>
                <w:szCs w:val="21"/>
              </w:rPr>
              <w:t>㎡；</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7.白平衡亮度（cd/</w:t>
            </w:r>
            <w:r w:rsidRPr="00C61F2E">
              <w:rPr>
                <w:rFonts w:ascii="宋体" w:eastAsia="宋体" w:hAnsi="宋体" w:cs="宋体" w:hint="eastAsia"/>
                <w:kern w:val="0"/>
                <w:szCs w:val="21"/>
              </w:rPr>
              <w:t>㎡</w:t>
            </w:r>
            <w:r w:rsidRPr="00C61F2E">
              <w:rPr>
                <w:rFonts w:ascii="宋体" w:hAnsi="宋体" w:cs="宋体" w:hint="eastAsia"/>
                <w:kern w:val="0"/>
                <w:szCs w:val="21"/>
              </w:rPr>
              <w:t xml:space="preserve">）：≥1000；             </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 xml:space="preserve">8.最高对比度：≥6000:1；                </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 xml:space="preserve">9.驱动方式：恒流驱动，32 扫；       </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10.刷新率（Hz）：≥3840；</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11.色温：2000K-10000K可调；</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12.水平视角：≥168°；</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13.垂直视角：≥165°；</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14.发光点中心距偏差：≤1.2%；</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15.亮度均匀性：≥98.5%；</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16.颜色处理位数：16bit；</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17.单点亮度校正：支持；</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18.单点色度校正：支持；</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19.工作温度范围：-20℃-55℃；</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20.储存温度范围：-30℃-60℃；</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21.工作湿度范围：10%-80%RH无凝露；</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22.储存湿度范围：10%-85%RH无凝露；</w:t>
            </w:r>
          </w:p>
          <w:p w:rsidR="002C6B7F" w:rsidRPr="00C61F2E" w:rsidRDefault="002C6B7F" w:rsidP="002C6B7F">
            <w:pPr>
              <w:rPr>
                <w:rFonts w:ascii="宋体" w:eastAsia="宋体" w:hAnsi="宋体" w:cs="宋体"/>
                <w:kern w:val="0"/>
                <w:szCs w:val="21"/>
              </w:rPr>
            </w:pPr>
            <w:r w:rsidRPr="00C61F2E">
              <w:rPr>
                <w:rFonts w:ascii="宋体" w:hAnsi="宋体" w:cs="宋体" w:hint="eastAsia"/>
                <w:kern w:val="0"/>
                <w:szCs w:val="21"/>
              </w:rPr>
              <w:t>23.温升：LED显示屏正常使用时在达到热平衡后，屏体结构的金属部分的温升不超过20K,绝缘材料的温升不超过25K；</w:t>
            </w:r>
          </w:p>
        </w:tc>
        <w:tc>
          <w:tcPr>
            <w:tcW w:w="584" w:type="dxa"/>
            <w:shd w:val="clear" w:color="auto" w:fill="auto"/>
            <w:vAlign w:val="center"/>
          </w:tcPr>
          <w:p w:rsidR="002C6B7F" w:rsidRPr="00C61F2E" w:rsidRDefault="002C6B7F" w:rsidP="002C6B7F">
            <w:pPr>
              <w:spacing w:line="360" w:lineRule="auto"/>
              <w:rPr>
                <w:rFonts w:ascii="宋体" w:eastAsia="宋体" w:hAnsi="宋体" w:cs="宋体"/>
                <w:kern w:val="0"/>
                <w:szCs w:val="21"/>
              </w:rPr>
            </w:pPr>
            <w:r w:rsidRPr="00C61F2E">
              <w:rPr>
                <w:rFonts w:ascii="宋体" w:hAnsi="宋体" w:hint="eastAsia"/>
                <w:szCs w:val="21"/>
              </w:rPr>
              <w:t>㎡</w:t>
            </w:r>
          </w:p>
        </w:tc>
        <w:tc>
          <w:tcPr>
            <w:tcW w:w="931" w:type="dxa"/>
            <w:shd w:val="clear" w:color="auto" w:fill="auto"/>
            <w:vAlign w:val="center"/>
          </w:tcPr>
          <w:p w:rsidR="002C6B7F" w:rsidRPr="00C61F2E" w:rsidRDefault="002C6B7F" w:rsidP="002C6B7F">
            <w:pPr>
              <w:spacing w:line="360" w:lineRule="auto"/>
              <w:rPr>
                <w:rFonts w:ascii="宋体" w:eastAsia="宋体" w:hAnsi="宋体" w:cs="宋体"/>
                <w:kern w:val="0"/>
                <w:szCs w:val="21"/>
              </w:rPr>
            </w:pPr>
            <w:r w:rsidRPr="00C61F2E">
              <w:rPr>
                <w:rFonts w:ascii="宋体" w:hAnsi="宋体" w:hint="eastAsia"/>
                <w:szCs w:val="21"/>
              </w:rPr>
              <w:t>65.028</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是</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2</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hAnsi="宋体" w:cs="宋体" w:hint="eastAsia"/>
                <w:kern w:val="0"/>
                <w:szCs w:val="21"/>
              </w:rPr>
              <w:t>开关电源</w:t>
            </w:r>
          </w:p>
        </w:tc>
        <w:tc>
          <w:tcPr>
            <w:tcW w:w="4660"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5V40A；</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块</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300</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3</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hAnsi="宋体" w:cs="宋体" w:hint="eastAsia"/>
                <w:kern w:val="0"/>
                <w:szCs w:val="21"/>
              </w:rPr>
              <w:t>信号</w:t>
            </w:r>
            <w:r w:rsidRPr="00C61F2E">
              <w:rPr>
                <w:rFonts w:ascii="宋体" w:hAnsi="宋体" w:cs="宋体" w:hint="eastAsia"/>
                <w:kern w:val="0"/>
                <w:szCs w:val="21"/>
              </w:rPr>
              <w:lastRenderedPageBreak/>
              <w:t>接收控制卡</w:t>
            </w:r>
          </w:p>
        </w:tc>
        <w:tc>
          <w:tcPr>
            <w:tcW w:w="4660" w:type="dxa"/>
            <w:shd w:val="clear" w:color="auto" w:fill="auto"/>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lastRenderedPageBreak/>
              <w:t>1.集成 16 个标准HUB75 接口，免接HUB；</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2.支持 32 扫；</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lastRenderedPageBreak/>
              <w:t>3.单卡输出 RGB 数据32组；</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4.单卡带载像素为 512×256·；</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5.支持配置文件回读；</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6.</w:t>
            </w:r>
            <w:r w:rsidRPr="00C61F2E">
              <w:rPr>
                <w:rFonts w:ascii="宋体" w:hAnsi="宋体" w:cs="宋体"/>
                <w:kern w:val="0"/>
                <w:szCs w:val="21"/>
              </w:rPr>
              <w:t>成熟的热备份和任意换卡</w:t>
            </w:r>
            <w:r w:rsidRPr="00C61F2E">
              <w:rPr>
                <w:rFonts w:ascii="宋体" w:hAnsi="宋体" w:cs="宋体" w:hint="eastAsia"/>
                <w:kern w:val="0"/>
                <w:szCs w:val="21"/>
              </w:rPr>
              <w:t>；</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7.支持温度监控；</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8.支持网线通讯状态检测；</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9.支持发送卡状态检测；</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10.支持DVI信号检测；</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11.支持温度和电压检测；</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12.支持高灰度高刷新；</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13.支持逐点亮色度校正；</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14.支持接收卡预存画面设置；</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15.支持灯板Flash管理；</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16.支持5pin液晶模块；</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17.支持固件程序版本回读；</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▲18.支持快速亮暗线调节；</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▲19.支持误码监测，检测发送设备与接收卡间或接</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收卡与接收卡间的网络通讯质量，记录错误包数，协助排除网络通讯隐患；</w:t>
            </w:r>
          </w:p>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▲20.RGB 独立Gamma 调节技术增加调节维度，通过对“红 Gamma”“绿 Gamma"“蓝 Gamma 分别进行调节，有效控制显示屏低灰不均匀、白平衡漂移等问题，使画面更加真实，提高色彩调节的灵活性</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张</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64</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4</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hAnsi="宋体" w:cs="宋体" w:hint="eastAsia"/>
                <w:kern w:val="0"/>
                <w:szCs w:val="21"/>
              </w:rPr>
              <w:t>多画面视频控制器</w:t>
            </w:r>
          </w:p>
        </w:tc>
        <w:tc>
          <w:tcPr>
            <w:tcW w:w="4660" w:type="dxa"/>
            <w:shd w:val="clear" w:color="auto" w:fill="auto"/>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1、拥有完备的视频输入接口，1 路 HDMI 2.0，4 路 DVI，1 路 3G-SDI。</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2、多输出，大带载；</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3、支持 16 路网口和 4 路光纤输出，带载高达 1040万像素；</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4、支持 HDR 输出，能够极大地增强显示屏的画质，使画面色彩更加真实生动，细节更加清晰；</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5、支持个性化的画质缩放；</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6、支持三种画面缩放模式，包括点对点模式、全屏缩放、自定义缩放，多窗口显示；</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7、支持 5 窗口任意布局；</w:t>
            </w:r>
          </w:p>
          <w:p w:rsidR="002C6B7F" w:rsidRPr="00C61F2E" w:rsidRDefault="002C6B7F" w:rsidP="002C6B7F">
            <w:pPr>
              <w:widowControl/>
              <w:rPr>
                <w:rFonts w:ascii="宋体" w:hAnsi="宋体" w:cs="宋体"/>
                <w:kern w:val="0"/>
                <w:szCs w:val="21"/>
              </w:rPr>
            </w:pPr>
            <w:r w:rsidRPr="00C61F2E">
              <w:rPr>
                <w:rFonts w:hint="eastAsia"/>
              </w:rPr>
              <w:t>▲</w:t>
            </w:r>
            <w:r w:rsidRPr="00C61F2E">
              <w:rPr>
                <w:rFonts w:ascii="宋体" w:hAnsi="宋体" w:cs="宋体" w:hint="eastAsia"/>
                <w:kern w:val="0"/>
                <w:szCs w:val="21"/>
              </w:rPr>
              <w:t>8、支持1路DVI预监输出画面；</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9、支持智能控制软件 NovaLCT 进行操作控制；</w:t>
            </w:r>
          </w:p>
          <w:p w:rsidR="002C6B7F" w:rsidRPr="00C61F2E" w:rsidRDefault="002C6B7F" w:rsidP="002C6B7F">
            <w:pPr>
              <w:widowControl/>
              <w:rPr>
                <w:rFonts w:ascii="宋体" w:hAnsi="宋体" w:cs="宋体"/>
                <w:kern w:val="0"/>
                <w:szCs w:val="21"/>
              </w:rPr>
            </w:pPr>
            <w:r w:rsidRPr="00C61F2E">
              <w:rPr>
                <w:rFonts w:hint="eastAsia"/>
              </w:rPr>
              <w:t>▲</w:t>
            </w:r>
            <w:r w:rsidRPr="00C61F2E">
              <w:rPr>
                <w:rFonts w:ascii="宋体" w:hAnsi="宋体" w:cs="宋体" w:hint="eastAsia"/>
                <w:kern w:val="0"/>
                <w:szCs w:val="21"/>
              </w:rPr>
              <w:t>10、支持场景预设，最多可创建 10 个用户场景作为模板保存，可直接调用，方便使用；</w:t>
            </w:r>
          </w:p>
          <w:p w:rsidR="002C6B7F" w:rsidRPr="00C61F2E" w:rsidRDefault="002C6B7F" w:rsidP="002C6B7F">
            <w:pPr>
              <w:widowControl/>
              <w:numPr>
                <w:ilvl w:val="0"/>
                <w:numId w:val="60"/>
              </w:numPr>
              <w:rPr>
                <w:rFonts w:ascii="宋体" w:hAnsi="宋体" w:cs="宋体"/>
                <w:kern w:val="0"/>
                <w:szCs w:val="21"/>
              </w:rPr>
            </w:pPr>
            <w:r w:rsidRPr="00C61F2E">
              <w:rPr>
                <w:rFonts w:ascii="宋体" w:hAnsi="宋体" w:cs="宋体" w:hint="eastAsia"/>
                <w:kern w:val="0"/>
                <w:szCs w:val="21"/>
              </w:rPr>
              <w:lastRenderedPageBreak/>
              <w:t>支持 EDID 管理，支持用户自定义 EDID 和预设 EDID；</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12、支持 HDMI、DVI 输入分辨率自定义调节；</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13、</w:t>
            </w:r>
            <w:r w:rsidRPr="00C61F2E">
              <w:rPr>
                <w:rFonts w:ascii="宋体" w:eastAsia="宋体" w:hAnsi="宋体" w:cs="宋体" w:hint="eastAsia"/>
                <w:szCs w:val="21"/>
              </w:rPr>
              <w:t>无需电脑，可通过旋转按钮一键调节屏体亮度调节；</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14、无需电脑，支持一键将优先级最低的窗口全屏自动缩放；</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15、支持持选择 HDMI 输入源或 DVI 输入源作为同步信号，达到输出的场级同步；</w:t>
            </w:r>
          </w:p>
          <w:p w:rsidR="002C6B7F" w:rsidRPr="00C61F2E" w:rsidRDefault="002C6B7F" w:rsidP="002C6B7F">
            <w:r w:rsidRPr="00C61F2E">
              <w:rPr>
                <w:rFonts w:hint="eastAsia"/>
              </w:rPr>
              <w:t>▲</w:t>
            </w:r>
            <w:r w:rsidRPr="00C61F2E">
              <w:rPr>
                <w:rFonts w:hint="eastAsia"/>
                <w:kern w:val="0"/>
              </w:rPr>
              <w:t>16</w:t>
            </w:r>
            <w:r w:rsidRPr="00C61F2E">
              <w:rPr>
                <w:rFonts w:hint="eastAsia"/>
                <w:kern w:val="0"/>
              </w:rPr>
              <w:t>、</w:t>
            </w:r>
            <w:r w:rsidRPr="00C61F2E">
              <w:rPr>
                <w:rFonts w:hint="eastAsia"/>
              </w:rPr>
              <w:t>液晶面板可实时显示，型号，</w:t>
            </w:r>
            <w:r w:rsidRPr="00C61F2E">
              <w:rPr>
                <w:rFonts w:hint="eastAsia"/>
              </w:rPr>
              <w:t>ip</w:t>
            </w:r>
            <w:r w:rsidRPr="00C61F2E">
              <w:rPr>
                <w:rFonts w:hint="eastAsia"/>
              </w:rPr>
              <w:t>地址，窗口及信号源的分辨率以及状态信息，输出网口的状态，屏幕大小及帧频信息，设备同步模式展示，</w:t>
            </w:r>
            <w:r w:rsidRPr="00C61F2E">
              <w:rPr>
                <w:rFonts w:hint="eastAsia"/>
              </w:rPr>
              <w:t>USB</w:t>
            </w:r>
            <w:r w:rsidRPr="00C61F2E">
              <w:rPr>
                <w:rFonts w:hint="eastAsia"/>
              </w:rPr>
              <w:t>连接或网线连接状态，屏体亮度</w:t>
            </w:r>
          </w:p>
          <w:p w:rsidR="002C6B7F" w:rsidRPr="00C61F2E" w:rsidRDefault="002C6B7F" w:rsidP="002C6B7F">
            <w:r w:rsidRPr="00C61F2E">
              <w:rPr>
                <w:rFonts w:hint="eastAsia"/>
              </w:rPr>
              <w:t>▲</w:t>
            </w:r>
            <w:r w:rsidRPr="00C61F2E">
              <w:rPr>
                <w:rFonts w:hint="eastAsia"/>
              </w:rPr>
              <w:t>17</w:t>
            </w:r>
            <w:r w:rsidRPr="00C61F2E">
              <w:rPr>
                <w:rFonts w:hint="eastAsia"/>
              </w:rPr>
              <w:t>、支持逐点亮度校正，可以对每个灯点的亮度和色度进行校正，有效消除色差，使整屏的亮度和色度达到高度均匀一致，提高显示屏的画质</w:t>
            </w:r>
          </w:p>
          <w:p w:rsidR="002C6B7F" w:rsidRPr="00C61F2E" w:rsidRDefault="002C6B7F" w:rsidP="002C6B7F">
            <w:pPr>
              <w:pStyle w:val="ae"/>
              <w:rPr>
                <w:rFonts w:ascii="宋体" w:eastAsia="宋体" w:hAnsi="宋体" w:cs="宋体"/>
                <w:kern w:val="0"/>
                <w:szCs w:val="21"/>
              </w:rPr>
            </w:pPr>
            <w:r w:rsidRPr="00C61F2E">
              <w:rPr>
                <w:rFonts w:hint="eastAsia"/>
              </w:rPr>
              <w:t>18</w:t>
            </w:r>
            <w:r w:rsidRPr="00C61F2E">
              <w:rPr>
                <w:rFonts w:hint="eastAsia"/>
              </w:rPr>
              <w:t>、发送卡和视频处理器二合一，连线更加少，稳定性兼容性大大提升；</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台</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5</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hAnsi="宋体" w:cs="宋体" w:hint="eastAsia"/>
                <w:kern w:val="0"/>
                <w:szCs w:val="21"/>
              </w:rPr>
              <w:t>控制电脑</w:t>
            </w:r>
          </w:p>
        </w:tc>
        <w:tc>
          <w:tcPr>
            <w:tcW w:w="4660" w:type="dxa"/>
            <w:shd w:val="clear" w:color="auto" w:fill="auto"/>
            <w:vAlign w:val="center"/>
          </w:tcPr>
          <w:p w:rsidR="002C6B7F" w:rsidRPr="00C61F2E" w:rsidRDefault="002C6B7F" w:rsidP="002C6B7F">
            <w:pPr>
              <w:rPr>
                <w:rFonts w:asciiTheme="minorEastAsia" w:hAnsiTheme="minorEastAsia" w:cs="Times New Roman"/>
                <w:szCs w:val="21"/>
              </w:rPr>
            </w:pPr>
            <w:r w:rsidRPr="00C61F2E">
              <w:rPr>
                <w:rFonts w:hint="eastAsia"/>
                <w:szCs w:val="21"/>
              </w:rPr>
              <w:t>1.CPU:</w:t>
            </w:r>
            <w:r w:rsidRPr="00C61F2E">
              <w:rPr>
                <w:rFonts w:asciiTheme="minorEastAsia" w:hAnsiTheme="minorEastAsia" w:cs="Times New Roman"/>
                <w:szCs w:val="21"/>
              </w:rPr>
              <w:t>Intel Core</w:t>
            </w:r>
            <w:r w:rsidRPr="00C61F2E">
              <w:rPr>
                <w:rFonts w:asciiTheme="minorEastAsia" w:hAnsiTheme="minorEastAsia" w:cs="Times New Roman" w:hint="eastAsia"/>
                <w:szCs w:val="21"/>
              </w:rPr>
              <w:t xml:space="preserve"> I</w:t>
            </w:r>
            <w:r w:rsidRPr="00C61F2E">
              <w:rPr>
                <w:rFonts w:asciiTheme="minorEastAsia" w:hAnsiTheme="minorEastAsia" w:cs="Times New Roman"/>
                <w:szCs w:val="21"/>
              </w:rPr>
              <w:t>5-9</w:t>
            </w:r>
            <w:r w:rsidRPr="00C61F2E">
              <w:rPr>
                <w:rFonts w:asciiTheme="minorEastAsia" w:hAnsiTheme="minorEastAsia" w:cs="Times New Roman" w:hint="eastAsia"/>
                <w:szCs w:val="21"/>
              </w:rPr>
              <w:t>500处理器（</w:t>
            </w:r>
            <w:r w:rsidRPr="00C61F2E">
              <w:rPr>
                <w:rFonts w:asciiTheme="minorEastAsia" w:hAnsiTheme="minorEastAsia" w:cs="Times New Roman"/>
                <w:szCs w:val="21"/>
              </w:rPr>
              <w:t>主频</w:t>
            </w:r>
            <w:r w:rsidRPr="00C61F2E">
              <w:rPr>
                <w:rFonts w:asciiTheme="minorEastAsia" w:hAnsiTheme="minorEastAsia" w:cs="Times New Roman" w:hint="eastAsia"/>
                <w:szCs w:val="21"/>
              </w:rPr>
              <w:t>≥</w:t>
            </w:r>
            <w:r w:rsidRPr="00C61F2E">
              <w:rPr>
                <w:rFonts w:asciiTheme="minorEastAsia" w:hAnsiTheme="minorEastAsia" w:cs="Times New Roman"/>
                <w:szCs w:val="21"/>
              </w:rPr>
              <w:t>3.</w:t>
            </w:r>
            <w:r w:rsidRPr="00C61F2E">
              <w:rPr>
                <w:rFonts w:asciiTheme="minorEastAsia" w:hAnsiTheme="minorEastAsia" w:cs="Times New Roman" w:hint="eastAsia"/>
                <w:szCs w:val="21"/>
              </w:rPr>
              <w:t>0</w:t>
            </w:r>
            <w:r w:rsidRPr="00C61F2E">
              <w:rPr>
                <w:rFonts w:asciiTheme="minorEastAsia" w:hAnsiTheme="minorEastAsia" w:cs="Times New Roman"/>
                <w:szCs w:val="21"/>
              </w:rPr>
              <w:t>GHz，缓存</w:t>
            </w:r>
            <w:r w:rsidRPr="00C61F2E">
              <w:rPr>
                <w:rFonts w:asciiTheme="minorEastAsia" w:hAnsiTheme="minorEastAsia" w:cs="Times New Roman" w:hint="eastAsia"/>
                <w:szCs w:val="21"/>
              </w:rPr>
              <w:t>≥9M</w:t>
            </w:r>
            <w:r w:rsidRPr="00C61F2E">
              <w:rPr>
                <w:rFonts w:asciiTheme="minorEastAsia" w:hAnsiTheme="minorEastAsia" w:cs="Times New Roman"/>
                <w:szCs w:val="21"/>
              </w:rPr>
              <w:t>）</w:t>
            </w:r>
            <w:r w:rsidRPr="00C61F2E">
              <w:rPr>
                <w:rFonts w:asciiTheme="minorEastAsia" w:hAnsiTheme="minorEastAsia" w:cs="Times New Roman" w:hint="eastAsia"/>
                <w:szCs w:val="21"/>
              </w:rPr>
              <w:t>;</w:t>
            </w:r>
          </w:p>
          <w:p w:rsidR="002C6B7F" w:rsidRPr="00C61F2E" w:rsidRDefault="002C6B7F" w:rsidP="002C6B7F">
            <w:pPr>
              <w:rPr>
                <w:rFonts w:asciiTheme="minorEastAsia" w:hAnsiTheme="minorEastAsia" w:cs="Times New Roman"/>
                <w:szCs w:val="21"/>
              </w:rPr>
            </w:pPr>
            <w:r w:rsidRPr="00C61F2E">
              <w:rPr>
                <w:rFonts w:asciiTheme="minorEastAsia" w:hAnsiTheme="minorEastAsia" w:cs="Times New Roman" w:hint="eastAsia"/>
                <w:szCs w:val="21"/>
              </w:rPr>
              <w:t>2.主板：</w:t>
            </w:r>
            <w:r w:rsidRPr="00C61F2E">
              <w:rPr>
                <w:rFonts w:asciiTheme="minorEastAsia" w:hAnsiTheme="minorEastAsia" w:cs="Times New Roman"/>
                <w:szCs w:val="21"/>
              </w:rPr>
              <w:t xml:space="preserve">Intel </w:t>
            </w:r>
            <w:r w:rsidRPr="00C61F2E">
              <w:rPr>
                <w:rFonts w:asciiTheme="minorEastAsia" w:hAnsiTheme="minorEastAsia" w:cs="Times New Roman" w:hint="eastAsia"/>
                <w:szCs w:val="21"/>
              </w:rPr>
              <w:t>300芯片组及以上；</w:t>
            </w:r>
          </w:p>
          <w:p w:rsidR="002C6B7F" w:rsidRPr="00C61F2E" w:rsidRDefault="002C6B7F" w:rsidP="002C6B7F">
            <w:pPr>
              <w:rPr>
                <w:rFonts w:asciiTheme="minorEastAsia" w:hAnsiTheme="minorEastAsia" w:cs="Times New Roman"/>
                <w:szCs w:val="21"/>
              </w:rPr>
            </w:pPr>
            <w:r w:rsidRPr="00C61F2E">
              <w:rPr>
                <w:rFonts w:asciiTheme="minorEastAsia" w:hAnsiTheme="minorEastAsia" w:cs="Times New Roman" w:hint="eastAsia"/>
                <w:szCs w:val="21"/>
              </w:rPr>
              <w:t>3.内存：≥</w:t>
            </w:r>
            <w:r w:rsidR="00BC7EE0">
              <w:rPr>
                <w:rFonts w:asciiTheme="minorEastAsia" w:hAnsiTheme="minorEastAsia" w:cs="Times New Roman" w:hint="eastAsia"/>
                <w:szCs w:val="21"/>
              </w:rPr>
              <w:t>8</w:t>
            </w:r>
            <w:r w:rsidRPr="00C61F2E">
              <w:rPr>
                <w:rFonts w:asciiTheme="minorEastAsia" w:hAnsiTheme="minorEastAsia" w:cs="Times New Roman"/>
                <w:szCs w:val="21"/>
              </w:rPr>
              <w:t>G DDR</w:t>
            </w:r>
            <w:r w:rsidRPr="00C61F2E">
              <w:rPr>
                <w:rFonts w:asciiTheme="minorEastAsia" w:hAnsiTheme="minorEastAsia" w:cs="Times New Roman" w:hint="eastAsia"/>
                <w:szCs w:val="21"/>
              </w:rPr>
              <w:t>4 2400MHz 内存，最大支持≥64G内存容量；</w:t>
            </w:r>
          </w:p>
          <w:p w:rsidR="002C6B7F" w:rsidRPr="00C61F2E" w:rsidRDefault="002C6B7F" w:rsidP="002C6B7F">
            <w:pPr>
              <w:rPr>
                <w:rFonts w:asciiTheme="minorEastAsia" w:hAnsiTheme="minorEastAsia" w:cs="Times New Roman"/>
                <w:szCs w:val="21"/>
              </w:rPr>
            </w:pPr>
            <w:r w:rsidRPr="00C61F2E">
              <w:rPr>
                <w:rFonts w:asciiTheme="minorEastAsia" w:hAnsiTheme="minorEastAsia" w:cs="Times New Roman" w:hint="eastAsia"/>
                <w:szCs w:val="21"/>
              </w:rPr>
              <w:t>4.硬盘：≥</w:t>
            </w:r>
            <w:r w:rsidRPr="00C61F2E">
              <w:rPr>
                <w:rFonts w:asciiTheme="minorEastAsia" w:hAnsiTheme="minorEastAsia" w:cs="Times New Roman"/>
                <w:szCs w:val="21"/>
              </w:rPr>
              <w:t>1TBSATA</w:t>
            </w:r>
            <w:r w:rsidRPr="00C61F2E">
              <w:rPr>
                <w:rFonts w:asciiTheme="minorEastAsia" w:hAnsiTheme="minorEastAsia" w:cs="Times New Roman" w:hint="eastAsia"/>
                <w:szCs w:val="21"/>
              </w:rPr>
              <w:t xml:space="preserve">3 </w:t>
            </w:r>
            <w:r w:rsidRPr="00C61F2E">
              <w:rPr>
                <w:rFonts w:asciiTheme="minorEastAsia" w:hAnsiTheme="minorEastAsia" w:cs="Times New Roman"/>
                <w:szCs w:val="21"/>
              </w:rPr>
              <w:t>7200rpm</w:t>
            </w:r>
            <w:r w:rsidRPr="00C61F2E">
              <w:rPr>
                <w:rFonts w:asciiTheme="minorEastAsia" w:hAnsiTheme="minorEastAsia" w:cs="Times New Roman" w:hint="eastAsia"/>
                <w:szCs w:val="21"/>
              </w:rPr>
              <w:t xml:space="preserve"> 硬盘；</w:t>
            </w:r>
            <w:r w:rsidR="00BC7EE0" w:rsidRPr="00C61F2E">
              <w:rPr>
                <w:rFonts w:asciiTheme="minorEastAsia" w:hAnsiTheme="minorEastAsia" w:cs="Times New Roman" w:hint="eastAsia"/>
                <w:szCs w:val="21"/>
              </w:rPr>
              <w:t>≥</w:t>
            </w:r>
            <w:r w:rsidR="00BC7EE0">
              <w:rPr>
                <w:rFonts w:asciiTheme="minorEastAsia" w:hAnsiTheme="minorEastAsia" w:cs="Times New Roman" w:hint="eastAsia"/>
                <w:szCs w:val="21"/>
              </w:rPr>
              <w:t>128GB固态硬盘</w:t>
            </w:r>
          </w:p>
          <w:p w:rsidR="002C6B7F" w:rsidRPr="00C61F2E" w:rsidRDefault="002C6B7F" w:rsidP="002C6B7F">
            <w:pPr>
              <w:rPr>
                <w:rFonts w:asciiTheme="minorEastAsia" w:hAnsiTheme="minorEastAsia" w:cs="Times New Roman"/>
                <w:szCs w:val="21"/>
              </w:rPr>
            </w:pPr>
            <w:r w:rsidRPr="00C61F2E">
              <w:rPr>
                <w:rFonts w:asciiTheme="minorEastAsia" w:hAnsiTheme="minorEastAsia" w:cs="Times New Roman" w:hint="eastAsia"/>
                <w:szCs w:val="21"/>
              </w:rPr>
              <w:t>5.网卡：集成</w:t>
            </w:r>
            <w:r w:rsidRPr="00C61F2E">
              <w:rPr>
                <w:rFonts w:asciiTheme="minorEastAsia" w:hAnsiTheme="minorEastAsia" w:cs="Times New Roman"/>
                <w:szCs w:val="21"/>
              </w:rPr>
              <w:t>10/100/1000M以太网卡</w:t>
            </w:r>
            <w:r w:rsidRPr="00C61F2E">
              <w:rPr>
                <w:rFonts w:asciiTheme="minorEastAsia" w:hAnsiTheme="minorEastAsia" w:cs="Times New Roman" w:hint="eastAsia"/>
                <w:szCs w:val="21"/>
              </w:rPr>
              <w:t>；</w:t>
            </w:r>
          </w:p>
          <w:p w:rsidR="002C6B7F" w:rsidRPr="00C61F2E" w:rsidRDefault="002C6B7F" w:rsidP="002C6B7F">
            <w:pPr>
              <w:rPr>
                <w:rFonts w:asciiTheme="minorEastAsia" w:hAnsiTheme="minorEastAsia" w:cs="Times New Roman"/>
                <w:szCs w:val="21"/>
              </w:rPr>
            </w:pPr>
            <w:r w:rsidRPr="00C61F2E">
              <w:rPr>
                <w:rFonts w:asciiTheme="minorEastAsia" w:hAnsiTheme="minorEastAsia" w:cs="Times New Roman" w:hint="eastAsia"/>
                <w:szCs w:val="21"/>
              </w:rPr>
              <w:t>6.显卡：2G独立显卡</w:t>
            </w:r>
          </w:p>
          <w:p w:rsidR="002C6B7F" w:rsidRPr="00C61F2E" w:rsidRDefault="002C6B7F" w:rsidP="002C6B7F">
            <w:pPr>
              <w:rPr>
                <w:rFonts w:asciiTheme="minorEastAsia" w:hAnsiTheme="minorEastAsia" w:cs="Times New Roman"/>
                <w:szCs w:val="21"/>
              </w:rPr>
            </w:pPr>
            <w:r w:rsidRPr="00C61F2E">
              <w:rPr>
                <w:rFonts w:asciiTheme="minorEastAsia" w:hAnsiTheme="minorEastAsia" w:cs="Times New Roman" w:hint="eastAsia"/>
                <w:szCs w:val="21"/>
              </w:rPr>
              <w:t>7.扩展槽：≥2</w:t>
            </w:r>
            <w:r w:rsidRPr="00C61F2E">
              <w:rPr>
                <w:rFonts w:asciiTheme="minorEastAsia" w:hAnsiTheme="minorEastAsia" w:cs="Times New Roman"/>
                <w:szCs w:val="21"/>
              </w:rPr>
              <w:t>个PCI-E*16</w:t>
            </w:r>
            <w:r w:rsidRPr="00C61F2E">
              <w:rPr>
                <w:rFonts w:asciiTheme="minorEastAsia" w:hAnsiTheme="minorEastAsia" w:cs="Times New Roman" w:hint="eastAsia"/>
                <w:szCs w:val="21"/>
              </w:rPr>
              <w:t>、≥</w:t>
            </w:r>
            <w:r w:rsidRPr="00C61F2E">
              <w:rPr>
                <w:rFonts w:asciiTheme="minorEastAsia" w:hAnsiTheme="minorEastAsia" w:cs="Times New Roman"/>
                <w:szCs w:val="21"/>
              </w:rPr>
              <w:t>1个PCI-E*1</w:t>
            </w:r>
            <w:r w:rsidRPr="00C61F2E">
              <w:rPr>
                <w:rFonts w:asciiTheme="minorEastAsia" w:hAnsiTheme="minorEastAsia" w:cs="Times New Roman" w:hint="eastAsia"/>
                <w:szCs w:val="21"/>
              </w:rPr>
              <w:t>；</w:t>
            </w:r>
          </w:p>
          <w:p w:rsidR="002C6B7F" w:rsidRPr="00C61F2E" w:rsidRDefault="002C6B7F" w:rsidP="002C6B7F">
            <w:pPr>
              <w:rPr>
                <w:rFonts w:asciiTheme="minorEastAsia" w:hAnsiTheme="minorEastAsia" w:cs="Times New Roman"/>
                <w:szCs w:val="21"/>
              </w:rPr>
            </w:pPr>
            <w:r w:rsidRPr="00C61F2E">
              <w:rPr>
                <w:rFonts w:asciiTheme="minorEastAsia" w:hAnsiTheme="minorEastAsia" w:cs="Times New Roman" w:hint="eastAsia"/>
                <w:szCs w:val="21"/>
              </w:rPr>
              <w:t>8.键鼠：</w:t>
            </w:r>
            <w:r w:rsidRPr="00C61F2E">
              <w:rPr>
                <w:rFonts w:asciiTheme="minorEastAsia" w:hAnsiTheme="minorEastAsia" w:cs="Times New Roman"/>
                <w:szCs w:val="21"/>
              </w:rPr>
              <w:t>防水键盘</w:t>
            </w:r>
            <w:r w:rsidRPr="00C61F2E">
              <w:rPr>
                <w:rFonts w:asciiTheme="minorEastAsia" w:hAnsiTheme="minorEastAsia" w:cs="Times New Roman" w:hint="eastAsia"/>
                <w:szCs w:val="21"/>
              </w:rPr>
              <w:t>、抗菌</w:t>
            </w:r>
            <w:r w:rsidRPr="00C61F2E">
              <w:rPr>
                <w:rFonts w:asciiTheme="minorEastAsia" w:hAnsiTheme="minorEastAsia" w:cs="Times New Roman"/>
                <w:szCs w:val="21"/>
              </w:rPr>
              <w:t>鼠标</w:t>
            </w:r>
            <w:r w:rsidRPr="00C61F2E">
              <w:rPr>
                <w:rFonts w:asciiTheme="minorEastAsia" w:hAnsiTheme="minorEastAsia" w:cs="Times New Roman" w:hint="eastAsia"/>
                <w:szCs w:val="21"/>
              </w:rPr>
              <w:t>；</w:t>
            </w:r>
          </w:p>
          <w:p w:rsidR="002C6B7F" w:rsidRPr="00C61F2E" w:rsidRDefault="002C6B7F" w:rsidP="002C6B7F">
            <w:pPr>
              <w:rPr>
                <w:rFonts w:asciiTheme="minorEastAsia" w:hAnsiTheme="minorEastAsia" w:cs="Times New Roman"/>
                <w:szCs w:val="21"/>
              </w:rPr>
            </w:pPr>
            <w:r w:rsidRPr="00C61F2E">
              <w:rPr>
                <w:rFonts w:asciiTheme="minorEastAsia" w:hAnsiTheme="minorEastAsia" w:cs="Times New Roman" w:hint="eastAsia"/>
                <w:szCs w:val="21"/>
              </w:rPr>
              <w:t>9.接口：≥8个USB 接口（≥前置2个USB 3.1 Gen 2）、10.视频接口 ≥VGA+HDMI接口（VGA非转接）；</w:t>
            </w:r>
          </w:p>
          <w:p w:rsidR="002C6B7F" w:rsidRPr="00C61F2E" w:rsidRDefault="002C6B7F" w:rsidP="002C6B7F">
            <w:pPr>
              <w:rPr>
                <w:rFonts w:asciiTheme="minorEastAsia" w:hAnsiTheme="minorEastAsia" w:cs="Times New Roman"/>
                <w:szCs w:val="21"/>
              </w:rPr>
            </w:pPr>
            <w:r w:rsidRPr="00C61F2E">
              <w:rPr>
                <w:rFonts w:asciiTheme="minorEastAsia" w:hAnsiTheme="minorEastAsia" w:cs="Times New Roman" w:hint="eastAsia"/>
                <w:szCs w:val="21"/>
              </w:rPr>
              <w:t xml:space="preserve">11.安全特性：USB屏蔽技术，仅识别USB键盘、鼠标，无法识别USB读取设备，有效防止数据泄露； </w:t>
            </w:r>
          </w:p>
          <w:p w:rsidR="002C6B7F" w:rsidRPr="00C61F2E" w:rsidRDefault="002C6B7F" w:rsidP="002C6B7F">
            <w:pPr>
              <w:rPr>
                <w:rFonts w:asciiTheme="minorEastAsia" w:hAnsiTheme="minorEastAsia" w:cs="Times New Roman"/>
                <w:szCs w:val="21"/>
              </w:rPr>
            </w:pPr>
            <w:r w:rsidRPr="00C61F2E">
              <w:rPr>
                <w:rFonts w:asciiTheme="minorEastAsia" w:hAnsiTheme="minorEastAsia" w:cs="Times New Roman" w:hint="eastAsia"/>
                <w:szCs w:val="21"/>
              </w:rPr>
              <w:t>12.显示器：≥21.5寸显示器；</w:t>
            </w:r>
          </w:p>
          <w:p w:rsidR="002C6B7F" w:rsidRPr="00C61F2E" w:rsidRDefault="002C6B7F" w:rsidP="002C6B7F">
            <w:pPr>
              <w:rPr>
                <w:rFonts w:asciiTheme="minorEastAsia" w:hAnsiTheme="minorEastAsia" w:cs="Times New Roman"/>
                <w:szCs w:val="21"/>
              </w:rPr>
            </w:pPr>
            <w:r w:rsidRPr="00C61F2E">
              <w:rPr>
                <w:rFonts w:asciiTheme="minorEastAsia" w:hAnsiTheme="minorEastAsia" w:cs="Times New Roman" w:hint="eastAsia"/>
                <w:szCs w:val="21"/>
              </w:rPr>
              <w:t>13.机箱：标准MATX立式机箱，整机免工具拆卸与维护，机箱≤20L，顶置提手，顶置电源开关键；</w:t>
            </w:r>
          </w:p>
          <w:p w:rsidR="002C6B7F" w:rsidRPr="00C61F2E" w:rsidRDefault="002C6B7F" w:rsidP="002C6B7F">
            <w:pPr>
              <w:rPr>
                <w:rFonts w:ascii="宋体" w:eastAsia="宋体" w:hAnsi="宋体" w:cs="宋体"/>
                <w:kern w:val="0"/>
                <w:szCs w:val="21"/>
              </w:rPr>
            </w:pPr>
            <w:r w:rsidRPr="00C61F2E">
              <w:rPr>
                <w:rFonts w:asciiTheme="minorEastAsia" w:hAnsiTheme="minorEastAsia" w:cs="Times New Roman" w:hint="eastAsia"/>
                <w:szCs w:val="21"/>
              </w:rPr>
              <w:t>14.专用可拆卸机箱防尘罩，有效防止灰尘；</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台</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6</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Theme="minorEastAsia" w:hAnsiTheme="minorEastAsia" w:cs="宋体" w:hint="eastAsia"/>
                <w:kern w:val="0"/>
                <w:szCs w:val="21"/>
              </w:rPr>
              <w:t>互动</w:t>
            </w:r>
            <w:r w:rsidRPr="00C61F2E">
              <w:rPr>
                <w:rFonts w:asciiTheme="minorEastAsia" w:hAnsiTheme="minorEastAsia" w:cs="宋体" w:hint="eastAsia"/>
                <w:kern w:val="0"/>
                <w:szCs w:val="21"/>
              </w:rPr>
              <w:lastRenderedPageBreak/>
              <w:t>投屏系统</w:t>
            </w:r>
          </w:p>
        </w:tc>
        <w:tc>
          <w:tcPr>
            <w:tcW w:w="4660" w:type="dxa"/>
            <w:shd w:val="clear" w:color="auto" w:fill="auto"/>
            <w:vAlign w:val="center"/>
          </w:tcPr>
          <w:p w:rsidR="002C6B7F" w:rsidRPr="00C61F2E" w:rsidRDefault="002C6B7F" w:rsidP="002C6B7F">
            <w:pPr>
              <w:rPr>
                <w:szCs w:val="21"/>
              </w:rPr>
            </w:pPr>
            <w:r w:rsidRPr="00C61F2E">
              <w:rPr>
                <w:rFonts w:hint="eastAsia"/>
                <w:szCs w:val="21"/>
              </w:rPr>
              <w:lastRenderedPageBreak/>
              <w:t>硬件含一台智能投屏主机及</w:t>
            </w:r>
            <w:r w:rsidRPr="00C61F2E">
              <w:rPr>
                <w:rFonts w:hint="eastAsia"/>
                <w:szCs w:val="21"/>
              </w:rPr>
              <w:t>4</w:t>
            </w:r>
            <w:r w:rsidRPr="00C61F2E">
              <w:rPr>
                <w:rFonts w:hint="eastAsia"/>
                <w:szCs w:val="21"/>
              </w:rPr>
              <w:t>支终端发射器；</w:t>
            </w:r>
          </w:p>
          <w:p w:rsidR="002C6B7F" w:rsidRPr="00C61F2E" w:rsidRDefault="002C6B7F" w:rsidP="002C6B7F">
            <w:pPr>
              <w:rPr>
                <w:szCs w:val="21"/>
              </w:rPr>
            </w:pPr>
            <w:r w:rsidRPr="00C61F2E">
              <w:rPr>
                <w:rFonts w:hint="eastAsia"/>
                <w:szCs w:val="21"/>
              </w:rPr>
              <w:t>系统架构</w:t>
            </w:r>
          </w:p>
          <w:p w:rsidR="002C6B7F" w:rsidRPr="00C61F2E" w:rsidRDefault="002C6B7F" w:rsidP="002C6B7F">
            <w:pPr>
              <w:rPr>
                <w:szCs w:val="21"/>
              </w:rPr>
            </w:pPr>
            <w:r w:rsidRPr="00C61F2E">
              <w:rPr>
                <w:rFonts w:ascii="宋体" w:hAnsi="宋体" w:cs="宋体" w:hint="eastAsia"/>
                <w:kern w:val="0"/>
                <w:szCs w:val="21"/>
              </w:rPr>
              <w:lastRenderedPageBreak/>
              <w:t>1.</w:t>
            </w:r>
            <w:r w:rsidRPr="00C61F2E">
              <w:rPr>
                <w:rFonts w:hint="eastAsia"/>
                <w:szCs w:val="21"/>
              </w:rPr>
              <w:t>嵌入式硬件架构，</w:t>
            </w:r>
            <w:r w:rsidRPr="00C61F2E">
              <w:rPr>
                <w:rFonts w:hint="eastAsia"/>
                <w:szCs w:val="21"/>
              </w:rPr>
              <w:t>A9 1GHz</w:t>
            </w:r>
            <w:r w:rsidRPr="00C61F2E">
              <w:rPr>
                <w:rFonts w:hint="eastAsia"/>
                <w:szCs w:val="21"/>
              </w:rPr>
              <w:t>双核低功耗处理器，支持</w:t>
            </w:r>
            <w:r w:rsidRPr="00C61F2E">
              <w:rPr>
                <w:rFonts w:hint="eastAsia"/>
                <w:szCs w:val="21"/>
              </w:rPr>
              <w:t>4</w:t>
            </w:r>
            <w:r w:rsidRPr="00C61F2E">
              <w:rPr>
                <w:rFonts w:hint="eastAsia"/>
                <w:szCs w:val="21"/>
              </w:rPr>
              <w:t>路</w:t>
            </w:r>
            <w:r w:rsidRPr="00C61F2E">
              <w:rPr>
                <w:rFonts w:hint="eastAsia"/>
                <w:szCs w:val="21"/>
              </w:rPr>
              <w:t>1080P</w:t>
            </w:r>
            <w:r w:rsidRPr="00C61F2E">
              <w:rPr>
                <w:rFonts w:hint="eastAsia"/>
                <w:szCs w:val="21"/>
              </w:rPr>
              <w:t>解码，内置</w:t>
            </w:r>
            <w:r w:rsidRPr="00C61F2E">
              <w:rPr>
                <w:rFonts w:hint="eastAsia"/>
                <w:szCs w:val="21"/>
              </w:rPr>
              <w:t>LINUX</w:t>
            </w:r>
            <w:r w:rsidRPr="00C61F2E">
              <w:rPr>
                <w:rFonts w:hint="eastAsia"/>
                <w:szCs w:val="21"/>
              </w:rPr>
              <w:t>操作系统</w:t>
            </w:r>
            <w:r w:rsidRPr="00C61F2E">
              <w:rPr>
                <w:rFonts w:hint="eastAsia"/>
                <w:szCs w:val="21"/>
              </w:rPr>
              <w:t>,</w:t>
            </w:r>
            <w:r w:rsidRPr="00C61F2E">
              <w:rPr>
                <w:rFonts w:hint="eastAsia"/>
                <w:szCs w:val="21"/>
              </w:rPr>
              <w:t>性能稳定，可长时间不关机使用</w:t>
            </w:r>
            <w:r w:rsidRPr="00C61F2E">
              <w:rPr>
                <w:rFonts w:hint="eastAsia"/>
                <w:szCs w:val="21"/>
              </w:rPr>
              <w:t>, 1G DDR ,32MB FLASH</w:t>
            </w:r>
            <w:r w:rsidRPr="00C61F2E">
              <w:rPr>
                <w:rFonts w:hint="eastAsia"/>
                <w:szCs w:val="21"/>
              </w:rPr>
              <w:t>；</w:t>
            </w:r>
          </w:p>
          <w:p w:rsidR="002C6B7F" w:rsidRPr="00C61F2E" w:rsidRDefault="002C6B7F" w:rsidP="002C6B7F">
            <w:pPr>
              <w:rPr>
                <w:szCs w:val="21"/>
              </w:rPr>
            </w:pPr>
            <w:r w:rsidRPr="00C61F2E">
              <w:rPr>
                <w:rFonts w:hint="eastAsia"/>
                <w:szCs w:val="21"/>
              </w:rPr>
              <w:t>2.</w:t>
            </w:r>
            <w:r w:rsidRPr="00C61F2E">
              <w:rPr>
                <w:rFonts w:hint="eastAsia"/>
                <w:szCs w:val="21"/>
              </w:rPr>
              <w:t>支持</w:t>
            </w:r>
            <w:r w:rsidRPr="00C61F2E">
              <w:rPr>
                <w:rFonts w:hint="eastAsia"/>
                <w:szCs w:val="21"/>
              </w:rPr>
              <w:t>3</w:t>
            </w:r>
            <w:r w:rsidRPr="00C61F2E">
              <w:rPr>
                <w:szCs w:val="21"/>
              </w:rPr>
              <w:t>65</w:t>
            </w:r>
            <w:r w:rsidRPr="00C61F2E">
              <w:rPr>
                <w:rFonts w:hint="eastAsia"/>
                <w:szCs w:val="21"/>
              </w:rPr>
              <w:t>*</w:t>
            </w:r>
            <w:r w:rsidRPr="00C61F2E">
              <w:rPr>
                <w:szCs w:val="21"/>
              </w:rPr>
              <w:t>24</w:t>
            </w:r>
            <w:r w:rsidRPr="00C61F2E">
              <w:rPr>
                <w:rFonts w:hint="eastAsia"/>
                <w:szCs w:val="21"/>
              </w:rPr>
              <w:t>小时不关机工作；</w:t>
            </w:r>
          </w:p>
          <w:p w:rsidR="002C6B7F" w:rsidRPr="00C61F2E" w:rsidRDefault="002C6B7F" w:rsidP="002C6B7F">
            <w:pPr>
              <w:rPr>
                <w:szCs w:val="21"/>
              </w:rPr>
            </w:pPr>
            <w:r w:rsidRPr="00C61F2E">
              <w:rPr>
                <w:rFonts w:hint="eastAsia"/>
                <w:szCs w:val="21"/>
              </w:rPr>
              <w:t>3.</w:t>
            </w:r>
            <w:r w:rsidRPr="00C61F2E">
              <w:rPr>
                <w:rFonts w:hint="eastAsia"/>
                <w:szCs w:val="21"/>
              </w:rPr>
              <w:t>支持操作系统：支持</w:t>
            </w:r>
            <w:r w:rsidRPr="00C61F2E">
              <w:rPr>
                <w:rFonts w:hint="eastAsia"/>
                <w:szCs w:val="21"/>
              </w:rPr>
              <w:t>Windows 7/8.1/10 32</w:t>
            </w:r>
            <w:r w:rsidRPr="00C61F2E">
              <w:rPr>
                <w:rFonts w:hint="eastAsia"/>
                <w:szCs w:val="21"/>
              </w:rPr>
              <w:t>和</w:t>
            </w:r>
            <w:r w:rsidRPr="00C61F2E">
              <w:rPr>
                <w:rFonts w:hint="eastAsia"/>
                <w:szCs w:val="21"/>
              </w:rPr>
              <w:t>64</w:t>
            </w:r>
            <w:r w:rsidRPr="00C61F2E">
              <w:rPr>
                <w:rFonts w:hint="eastAsia"/>
                <w:szCs w:val="21"/>
              </w:rPr>
              <w:t>位、</w:t>
            </w:r>
            <w:r w:rsidRPr="00C61F2E">
              <w:rPr>
                <w:rFonts w:hint="eastAsia"/>
                <w:szCs w:val="21"/>
              </w:rPr>
              <w:t>MAC OS X 10.10/10.11/10.12</w:t>
            </w:r>
            <w:r w:rsidRPr="00C61F2E">
              <w:rPr>
                <w:rFonts w:hint="eastAsia"/>
                <w:szCs w:val="21"/>
              </w:rPr>
              <w:t>、支持智能手机无线投屏、兼容</w:t>
            </w:r>
            <w:r w:rsidRPr="00C61F2E">
              <w:rPr>
                <w:rFonts w:hint="eastAsia"/>
                <w:szCs w:val="21"/>
              </w:rPr>
              <w:t>airplay</w:t>
            </w:r>
            <w:r w:rsidRPr="00C61F2E">
              <w:rPr>
                <w:rFonts w:hint="eastAsia"/>
                <w:szCs w:val="21"/>
              </w:rPr>
              <w:t>功能，支持</w:t>
            </w:r>
            <w:r w:rsidRPr="00C61F2E">
              <w:rPr>
                <w:rFonts w:hint="eastAsia"/>
                <w:szCs w:val="21"/>
              </w:rPr>
              <w:t>iOS9/iOS10</w:t>
            </w:r>
            <w:r w:rsidRPr="00C61F2E">
              <w:rPr>
                <w:rFonts w:hint="eastAsia"/>
                <w:szCs w:val="21"/>
              </w:rPr>
              <w:t>，</w:t>
            </w:r>
            <w:r w:rsidRPr="00C61F2E">
              <w:rPr>
                <w:rFonts w:hint="eastAsia"/>
                <w:szCs w:val="21"/>
              </w:rPr>
              <w:t>OS X 10.10/10.11/10.12</w:t>
            </w:r>
            <w:r w:rsidRPr="00C61F2E">
              <w:rPr>
                <w:rFonts w:hint="eastAsia"/>
                <w:szCs w:val="21"/>
              </w:rPr>
              <w:t>、</w:t>
            </w:r>
            <w:r w:rsidRPr="00C61F2E">
              <w:rPr>
                <w:rFonts w:hint="eastAsia"/>
                <w:szCs w:val="21"/>
              </w:rPr>
              <w:t>Android 5.0</w:t>
            </w:r>
            <w:r w:rsidRPr="00C61F2E">
              <w:rPr>
                <w:rFonts w:hint="eastAsia"/>
                <w:szCs w:val="21"/>
              </w:rPr>
              <w:t>和更高版本</w:t>
            </w:r>
            <w:r w:rsidRPr="00C61F2E">
              <w:rPr>
                <w:rFonts w:hint="eastAsia"/>
                <w:szCs w:val="21"/>
              </w:rPr>
              <w:t>(</w:t>
            </w:r>
            <w:r w:rsidRPr="00C61F2E">
              <w:rPr>
                <w:rFonts w:hint="eastAsia"/>
                <w:szCs w:val="21"/>
              </w:rPr>
              <w:t>需安装</w:t>
            </w:r>
            <w:r w:rsidRPr="00C61F2E">
              <w:rPr>
                <w:rFonts w:hint="eastAsia"/>
                <w:szCs w:val="21"/>
              </w:rPr>
              <w:t>APP</w:t>
            </w:r>
            <w:r w:rsidRPr="00C61F2E">
              <w:rPr>
                <w:rFonts w:hint="eastAsia"/>
                <w:szCs w:val="21"/>
              </w:rPr>
              <w:t>，支持本地视频声音</w:t>
            </w:r>
            <w:r w:rsidRPr="00C61F2E">
              <w:rPr>
                <w:rFonts w:hint="eastAsia"/>
                <w:szCs w:val="21"/>
              </w:rPr>
              <w:t>)</w:t>
            </w:r>
            <w:r w:rsidRPr="00C61F2E">
              <w:rPr>
                <w:rFonts w:hint="eastAsia"/>
                <w:szCs w:val="21"/>
              </w:rPr>
              <w:t>；</w:t>
            </w:r>
          </w:p>
          <w:p w:rsidR="002C6B7F" w:rsidRPr="00C61F2E" w:rsidRDefault="002C6B7F" w:rsidP="002C6B7F">
            <w:pPr>
              <w:rPr>
                <w:szCs w:val="21"/>
              </w:rPr>
            </w:pPr>
            <w:r w:rsidRPr="00C61F2E">
              <w:rPr>
                <w:rFonts w:hint="eastAsia"/>
                <w:szCs w:val="21"/>
              </w:rPr>
              <w:t>4.</w:t>
            </w:r>
            <w:r w:rsidRPr="00C61F2E">
              <w:rPr>
                <w:rFonts w:hint="eastAsia"/>
                <w:szCs w:val="21"/>
              </w:rPr>
              <w:t>硬件规格：</w:t>
            </w:r>
            <w:r w:rsidRPr="00C61F2E">
              <w:rPr>
                <w:rFonts w:hint="eastAsia"/>
                <w:szCs w:val="21"/>
              </w:rPr>
              <w:t>1xVGA</w:t>
            </w:r>
            <w:r w:rsidRPr="00C61F2E">
              <w:rPr>
                <w:rFonts w:hint="eastAsia"/>
                <w:szCs w:val="21"/>
              </w:rPr>
              <w:t>接口，</w:t>
            </w:r>
            <w:r w:rsidRPr="00C61F2E">
              <w:rPr>
                <w:rFonts w:hint="eastAsia"/>
                <w:szCs w:val="21"/>
              </w:rPr>
              <w:t>1xHDMI</w:t>
            </w:r>
            <w:r w:rsidRPr="00C61F2E">
              <w:rPr>
                <w:rFonts w:hint="eastAsia"/>
                <w:szCs w:val="21"/>
              </w:rPr>
              <w:t>接口，</w:t>
            </w:r>
            <w:r w:rsidRPr="00C61F2E">
              <w:rPr>
                <w:rFonts w:hint="eastAsia"/>
                <w:szCs w:val="21"/>
              </w:rPr>
              <w:t>1x</w:t>
            </w:r>
            <w:r w:rsidRPr="00C61F2E">
              <w:rPr>
                <w:rFonts w:hint="eastAsia"/>
                <w:szCs w:val="21"/>
              </w:rPr>
              <w:t>网络接口，</w:t>
            </w:r>
            <w:r w:rsidRPr="00C61F2E">
              <w:rPr>
                <w:rFonts w:hint="eastAsia"/>
                <w:szCs w:val="21"/>
              </w:rPr>
              <w:t>1x3.5mm</w:t>
            </w:r>
            <w:r w:rsidRPr="00C61F2E">
              <w:rPr>
                <w:rFonts w:hint="eastAsia"/>
                <w:szCs w:val="21"/>
              </w:rPr>
              <w:t>音频接口，</w:t>
            </w:r>
            <w:r w:rsidRPr="00C61F2E">
              <w:rPr>
                <w:rFonts w:hint="eastAsia"/>
                <w:szCs w:val="21"/>
              </w:rPr>
              <w:t>2xUSB</w:t>
            </w:r>
            <w:r w:rsidRPr="00C61F2E">
              <w:rPr>
                <w:rFonts w:hint="eastAsia"/>
                <w:szCs w:val="21"/>
              </w:rPr>
              <w:t>接口，</w:t>
            </w:r>
            <w:r w:rsidRPr="00C61F2E">
              <w:rPr>
                <w:rFonts w:hint="eastAsia"/>
                <w:szCs w:val="21"/>
              </w:rPr>
              <w:t>1x12V1A</w:t>
            </w:r>
            <w:r w:rsidRPr="00C61F2E">
              <w:rPr>
                <w:rFonts w:hint="eastAsia"/>
                <w:szCs w:val="21"/>
              </w:rPr>
              <w:t>电源接口</w:t>
            </w:r>
            <w:r w:rsidRPr="00C61F2E">
              <w:rPr>
                <w:rFonts w:hint="eastAsia"/>
                <w:szCs w:val="21"/>
              </w:rPr>
              <w:t>,</w:t>
            </w:r>
            <w:r w:rsidRPr="00C61F2E">
              <w:rPr>
                <w:rFonts w:hint="eastAsia"/>
                <w:szCs w:val="21"/>
              </w:rPr>
              <w:t>主机带锁孔；</w:t>
            </w:r>
          </w:p>
          <w:p w:rsidR="002C6B7F" w:rsidRPr="00C61F2E" w:rsidRDefault="002C6B7F" w:rsidP="002C6B7F">
            <w:pPr>
              <w:rPr>
                <w:szCs w:val="21"/>
              </w:rPr>
            </w:pPr>
            <w:r w:rsidRPr="00C61F2E">
              <w:rPr>
                <w:rFonts w:hint="eastAsia"/>
                <w:szCs w:val="21"/>
              </w:rPr>
              <w:t>5.</w:t>
            </w:r>
            <w:r w:rsidRPr="00C61F2E">
              <w:rPr>
                <w:rFonts w:hint="eastAsia"/>
                <w:szCs w:val="21"/>
              </w:rPr>
              <w:t>视频输入分辨率：可达</w:t>
            </w:r>
            <w:r w:rsidRPr="00C61F2E">
              <w:rPr>
                <w:rFonts w:hint="eastAsia"/>
                <w:szCs w:val="21"/>
              </w:rPr>
              <w:t>4K/3840x2160</w:t>
            </w:r>
            <w:r w:rsidRPr="00C61F2E">
              <w:rPr>
                <w:rFonts w:hint="eastAsia"/>
                <w:szCs w:val="21"/>
              </w:rPr>
              <w:t>；</w:t>
            </w:r>
          </w:p>
          <w:p w:rsidR="002C6B7F" w:rsidRPr="00C61F2E" w:rsidRDefault="002C6B7F" w:rsidP="002C6B7F">
            <w:pPr>
              <w:rPr>
                <w:szCs w:val="21"/>
              </w:rPr>
            </w:pPr>
            <w:r w:rsidRPr="00C61F2E">
              <w:rPr>
                <w:rFonts w:hint="eastAsia"/>
                <w:szCs w:val="21"/>
              </w:rPr>
              <w:t>6.</w:t>
            </w:r>
            <w:r w:rsidRPr="00C61F2E">
              <w:rPr>
                <w:rFonts w:hint="eastAsia"/>
                <w:szCs w:val="21"/>
              </w:rPr>
              <w:t>视频输出分辨率：可达</w:t>
            </w:r>
            <w:r w:rsidRPr="00C61F2E">
              <w:rPr>
                <w:rFonts w:hint="eastAsia"/>
                <w:szCs w:val="21"/>
              </w:rPr>
              <w:t>1080p/1920x1200</w:t>
            </w:r>
            <w:r w:rsidRPr="00C61F2E">
              <w:rPr>
                <w:rFonts w:hint="eastAsia"/>
                <w:szCs w:val="21"/>
              </w:rPr>
              <w:t>；</w:t>
            </w:r>
          </w:p>
          <w:p w:rsidR="002C6B7F" w:rsidRPr="00C61F2E" w:rsidRDefault="002C6B7F" w:rsidP="002C6B7F">
            <w:pPr>
              <w:rPr>
                <w:szCs w:val="21"/>
              </w:rPr>
            </w:pPr>
            <w:r w:rsidRPr="00C61F2E">
              <w:rPr>
                <w:rFonts w:hint="eastAsia"/>
                <w:szCs w:val="21"/>
              </w:rPr>
              <w:t>7.</w:t>
            </w:r>
            <w:r w:rsidRPr="00C61F2E">
              <w:rPr>
                <w:rFonts w:hint="eastAsia"/>
                <w:szCs w:val="21"/>
              </w:rPr>
              <w:t>帧数：可达</w:t>
            </w:r>
            <w:r w:rsidRPr="00C61F2E">
              <w:rPr>
                <w:rFonts w:hint="eastAsia"/>
                <w:szCs w:val="21"/>
              </w:rPr>
              <w:t>30</w:t>
            </w:r>
            <w:r w:rsidRPr="00C61F2E">
              <w:rPr>
                <w:rFonts w:hint="eastAsia"/>
                <w:szCs w:val="21"/>
              </w:rPr>
              <w:t>帧</w:t>
            </w:r>
            <w:r w:rsidRPr="00C61F2E">
              <w:rPr>
                <w:rFonts w:hint="eastAsia"/>
                <w:szCs w:val="21"/>
              </w:rPr>
              <w:t>/</w:t>
            </w:r>
            <w:r w:rsidRPr="00C61F2E">
              <w:rPr>
                <w:rFonts w:hint="eastAsia"/>
                <w:szCs w:val="21"/>
              </w:rPr>
              <w:t>每秒；</w:t>
            </w:r>
          </w:p>
          <w:p w:rsidR="002C6B7F" w:rsidRPr="00C61F2E" w:rsidRDefault="002C6B7F" w:rsidP="002C6B7F">
            <w:pPr>
              <w:rPr>
                <w:szCs w:val="21"/>
              </w:rPr>
            </w:pPr>
            <w:r w:rsidRPr="00C61F2E">
              <w:rPr>
                <w:rFonts w:hint="eastAsia"/>
                <w:szCs w:val="21"/>
              </w:rPr>
              <w:t>8.</w:t>
            </w:r>
            <w:r w:rsidRPr="00C61F2E">
              <w:rPr>
                <w:rFonts w:hint="eastAsia"/>
                <w:szCs w:val="21"/>
              </w:rPr>
              <w:t>视频输出：可同时通过</w:t>
            </w:r>
            <w:r w:rsidRPr="00C61F2E">
              <w:rPr>
                <w:rFonts w:hint="eastAsia"/>
                <w:szCs w:val="21"/>
              </w:rPr>
              <w:t>HDMI</w:t>
            </w:r>
            <w:r w:rsidRPr="00C61F2E">
              <w:rPr>
                <w:rFonts w:hint="eastAsia"/>
                <w:szCs w:val="21"/>
              </w:rPr>
              <w:t>和</w:t>
            </w:r>
            <w:r w:rsidRPr="00C61F2E">
              <w:rPr>
                <w:rFonts w:hint="eastAsia"/>
                <w:szCs w:val="21"/>
              </w:rPr>
              <w:t>VGA</w:t>
            </w:r>
            <w:r w:rsidRPr="00C61F2E">
              <w:rPr>
                <w:rFonts w:hint="eastAsia"/>
                <w:szCs w:val="21"/>
              </w:rPr>
              <w:t>输出相同内容，输出的分辨率可以不同；</w:t>
            </w:r>
          </w:p>
          <w:p w:rsidR="002C6B7F" w:rsidRPr="00C61F2E" w:rsidRDefault="002C6B7F" w:rsidP="002C6B7F">
            <w:pPr>
              <w:rPr>
                <w:szCs w:val="21"/>
              </w:rPr>
            </w:pPr>
            <w:r w:rsidRPr="00C61F2E">
              <w:rPr>
                <w:rFonts w:hint="eastAsia"/>
                <w:szCs w:val="21"/>
              </w:rPr>
              <w:t>9.</w:t>
            </w:r>
            <w:r w:rsidRPr="00C61F2E">
              <w:rPr>
                <w:rFonts w:hint="eastAsia"/>
                <w:szCs w:val="21"/>
              </w:rPr>
              <w:t>显示内容：支持电脑和移动端混合显示上屏、支持多路移动端同时显示上屏；</w:t>
            </w:r>
          </w:p>
          <w:p w:rsidR="002C6B7F" w:rsidRPr="00C61F2E" w:rsidRDefault="002C6B7F" w:rsidP="002C6B7F">
            <w:pPr>
              <w:rPr>
                <w:szCs w:val="21"/>
              </w:rPr>
            </w:pPr>
            <w:r w:rsidRPr="00C61F2E">
              <w:rPr>
                <w:rFonts w:hint="eastAsia"/>
                <w:szCs w:val="21"/>
              </w:rPr>
              <w:t>10.</w:t>
            </w:r>
            <w:r w:rsidRPr="00C61F2E">
              <w:rPr>
                <w:rFonts w:hint="eastAsia"/>
                <w:szCs w:val="21"/>
              </w:rPr>
              <w:t>显示比例：可显示</w:t>
            </w:r>
            <w:r w:rsidRPr="00C61F2E">
              <w:rPr>
                <w:rFonts w:hint="eastAsia"/>
                <w:szCs w:val="21"/>
              </w:rPr>
              <w:t>4</w:t>
            </w:r>
            <w:r w:rsidRPr="00C61F2E">
              <w:rPr>
                <w:rFonts w:hint="eastAsia"/>
                <w:szCs w:val="21"/>
              </w:rPr>
              <w:t>：</w:t>
            </w:r>
            <w:r w:rsidRPr="00C61F2E">
              <w:rPr>
                <w:rFonts w:hint="eastAsia"/>
                <w:szCs w:val="21"/>
              </w:rPr>
              <w:t>3</w:t>
            </w:r>
            <w:r w:rsidRPr="00C61F2E">
              <w:rPr>
                <w:rFonts w:hint="eastAsia"/>
                <w:szCs w:val="21"/>
              </w:rPr>
              <w:t>，</w:t>
            </w:r>
            <w:r w:rsidRPr="00C61F2E">
              <w:rPr>
                <w:rFonts w:hint="eastAsia"/>
                <w:szCs w:val="21"/>
              </w:rPr>
              <w:t>16</w:t>
            </w:r>
            <w:r w:rsidRPr="00C61F2E">
              <w:rPr>
                <w:rFonts w:hint="eastAsia"/>
                <w:szCs w:val="21"/>
              </w:rPr>
              <w:t>：</w:t>
            </w:r>
            <w:r w:rsidRPr="00C61F2E">
              <w:rPr>
                <w:rFonts w:hint="eastAsia"/>
                <w:szCs w:val="21"/>
              </w:rPr>
              <w:t>9</w:t>
            </w:r>
            <w:r w:rsidRPr="00C61F2E">
              <w:rPr>
                <w:rFonts w:hint="eastAsia"/>
                <w:szCs w:val="21"/>
              </w:rPr>
              <w:t>，</w:t>
            </w:r>
            <w:r w:rsidRPr="00C61F2E">
              <w:rPr>
                <w:rFonts w:hint="eastAsia"/>
                <w:szCs w:val="21"/>
              </w:rPr>
              <w:t>16</w:t>
            </w:r>
            <w:r w:rsidRPr="00C61F2E">
              <w:rPr>
                <w:rFonts w:hint="eastAsia"/>
                <w:szCs w:val="21"/>
              </w:rPr>
              <w:t>：</w:t>
            </w:r>
            <w:r w:rsidRPr="00C61F2E">
              <w:rPr>
                <w:rFonts w:hint="eastAsia"/>
                <w:szCs w:val="21"/>
              </w:rPr>
              <w:t>10</w:t>
            </w:r>
            <w:r w:rsidRPr="00C61F2E">
              <w:rPr>
                <w:rFonts w:hint="eastAsia"/>
                <w:szCs w:val="21"/>
              </w:rPr>
              <w:t>；</w:t>
            </w:r>
          </w:p>
          <w:p w:rsidR="002C6B7F" w:rsidRPr="00C61F2E" w:rsidRDefault="002C6B7F" w:rsidP="002C6B7F">
            <w:pPr>
              <w:rPr>
                <w:szCs w:val="21"/>
              </w:rPr>
            </w:pPr>
            <w:r w:rsidRPr="00C61F2E">
              <w:rPr>
                <w:rFonts w:hint="eastAsia"/>
                <w:szCs w:val="21"/>
              </w:rPr>
              <w:t>11.</w:t>
            </w:r>
            <w:r w:rsidRPr="00C61F2E">
              <w:rPr>
                <w:rFonts w:hint="eastAsia"/>
                <w:szCs w:val="21"/>
              </w:rPr>
              <w:t>支持投屏过程分辨率和显示比例可修改、支持同一网段下手机自动搜索多台接收端设备并投屏；</w:t>
            </w:r>
          </w:p>
          <w:p w:rsidR="002C6B7F" w:rsidRPr="00C61F2E" w:rsidRDefault="002C6B7F" w:rsidP="002C6B7F">
            <w:pPr>
              <w:rPr>
                <w:szCs w:val="21"/>
              </w:rPr>
            </w:pPr>
            <w:r w:rsidRPr="00C61F2E">
              <w:rPr>
                <w:rFonts w:hint="eastAsia"/>
                <w:szCs w:val="21"/>
              </w:rPr>
              <w:t>12.</w:t>
            </w:r>
            <w:r w:rsidRPr="00C61F2E">
              <w:rPr>
                <w:rFonts w:hint="eastAsia"/>
                <w:szCs w:val="21"/>
              </w:rPr>
              <w:t>同时显示源端数量：</w:t>
            </w:r>
            <w:r w:rsidRPr="00C61F2E">
              <w:rPr>
                <w:rFonts w:hint="eastAsia"/>
                <w:szCs w:val="21"/>
              </w:rPr>
              <w:t>4</w:t>
            </w:r>
            <w:r w:rsidRPr="00C61F2E">
              <w:rPr>
                <w:rFonts w:hint="eastAsia"/>
                <w:szCs w:val="21"/>
              </w:rPr>
              <w:t>路；</w:t>
            </w:r>
          </w:p>
          <w:p w:rsidR="002C6B7F" w:rsidRPr="00C61F2E" w:rsidRDefault="002C6B7F" w:rsidP="002C6B7F">
            <w:pPr>
              <w:rPr>
                <w:szCs w:val="21"/>
              </w:rPr>
            </w:pPr>
            <w:r w:rsidRPr="00C61F2E">
              <w:rPr>
                <w:rFonts w:hint="eastAsia"/>
                <w:szCs w:val="21"/>
              </w:rPr>
              <w:t>13.</w:t>
            </w:r>
            <w:r w:rsidRPr="00C61F2E">
              <w:rPr>
                <w:rFonts w:hint="eastAsia"/>
                <w:szCs w:val="21"/>
              </w:rPr>
              <w:t>同时接入源端数量：可支持</w:t>
            </w:r>
            <w:r w:rsidRPr="00C61F2E">
              <w:rPr>
                <w:rFonts w:hint="eastAsia"/>
                <w:szCs w:val="21"/>
              </w:rPr>
              <w:t>16</w:t>
            </w:r>
            <w:r w:rsidRPr="00C61F2E">
              <w:rPr>
                <w:rFonts w:hint="eastAsia"/>
                <w:szCs w:val="21"/>
              </w:rPr>
              <w:t>路；</w:t>
            </w:r>
          </w:p>
          <w:p w:rsidR="002C6B7F" w:rsidRPr="00C61F2E" w:rsidRDefault="002C6B7F" w:rsidP="002C6B7F">
            <w:pPr>
              <w:rPr>
                <w:szCs w:val="21"/>
              </w:rPr>
            </w:pPr>
            <w:r w:rsidRPr="00C61F2E">
              <w:rPr>
                <w:rFonts w:hint="eastAsia"/>
                <w:szCs w:val="21"/>
              </w:rPr>
              <w:t>14.</w:t>
            </w:r>
            <w:r w:rsidRPr="00C61F2E">
              <w:rPr>
                <w:rFonts w:hint="eastAsia"/>
                <w:szCs w:val="21"/>
              </w:rPr>
              <w:t>音频输出：</w:t>
            </w:r>
            <w:r w:rsidRPr="00C61F2E">
              <w:rPr>
                <w:rFonts w:hint="eastAsia"/>
                <w:szCs w:val="21"/>
              </w:rPr>
              <w:t xml:space="preserve">44.1KHz/16bit </w:t>
            </w:r>
            <w:r w:rsidRPr="00C61F2E">
              <w:rPr>
                <w:rFonts w:hint="eastAsia"/>
                <w:szCs w:val="21"/>
              </w:rPr>
              <w:t>立体声、通过</w:t>
            </w:r>
            <w:r w:rsidRPr="00C61F2E">
              <w:rPr>
                <w:rFonts w:hint="eastAsia"/>
                <w:szCs w:val="21"/>
              </w:rPr>
              <w:t>HDMI</w:t>
            </w:r>
            <w:r w:rsidRPr="00C61F2E">
              <w:rPr>
                <w:rFonts w:hint="eastAsia"/>
                <w:szCs w:val="21"/>
              </w:rPr>
              <w:t>内嵌音频和</w:t>
            </w:r>
            <w:r w:rsidRPr="00C61F2E">
              <w:rPr>
                <w:rFonts w:hint="eastAsia"/>
                <w:szCs w:val="21"/>
              </w:rPr>
              <w:t>3.5mm</w:t>
            </w:r>
            <w:r w:rsidRPr="00C61F2E">
              <w:rPr>
                <w:rFonts w:hint="eastAsia"/>
                <w:szCs w:val="21"/>
              </w:rPr>
              <w:t>模拟线路音频输出；</w:t>
            </w:r>
          </w:p>
          <w:p w:rsidR="002C6B7F" w:rsidRPr="00C61F2E" w:rsidRDefault="002C6B7F" w:rsidP="002C6B7F">
            <w:pPr>
              <w:rPr>
                <w:szCs w:val="21"/>
              </w:rPr>
            </w:pPr>
            <w:r w:rsidRPr="00C61F2E">
              <w:rPr>
                <w:rFonts w:hint="eastAsia"/>
                <w:szCs w:val="21"/>
              </w:rPr>
              <w:t>15.</w:t>
            </w:r>
            <w:r w:rsidRPr="00C61F2E">
              <w:rPr>
                <w:rFonts w:hint="eastAsia"/>
                <w:szCs w:val="21"/>
              </w:rPr>
              <w:t>无线传输协议：支持</w:t>
            </w:r>
            <w:r w:rsidRPr="00C61F2E">
              <w:rPr>
                <w:rFonts w:hint="eastAsia"/>
                <w:szCs w:val="21"/>
              </w:rPr>
              <w:t>IEEE 802.11ac/802.11n,WIFI</w:t>
            </w:r>
            <w:r w:rsidRPr="00C61F2E">
              <w:rPr>
                <w:rFonts w:hint="eastAsia"/>
                <w:szCs w:val="21"/>
              </w:rPr>
              <w:t>有</w:t>
            </w:r>
            <w:r w:rsidRPr="00C61F2E">
              <w:rPr>
                <w:rFonts w:hint="eastAsia"/>
                <w:szCs w:val="21"/>
              </w:rPr>
              <w:t>9</w:t>
            </w:r>
            <w:r w:rsidRPr="00C61F2E">
              <w:rPr>
                <w:rFonts w:hint="eastAsia"/>
                <w:szCs w:val="21"/>
              </w:rPr>
              <w:t>个信道可选；</w:t>
            </w:r>
          </w:p>
          <w:p w:rsidR="002C6B7F" w:rsidRPr="00C61F2E" w:rsidRDefault="002C6B7F" w:rsidP="002C6B7F">
            <w:pPr>
              <w:rPr>
                <w:szCs w:val="21"/>
              </w:rPr>
            </w:pPr>
            <w:r w:rsidRPr="00C61F2E">
              <w:rPr>
                <w:rFonts w:hint="eastAsia"/>
                <w:szCs w:val="21"/>
              </w:rPr>
              <w:t>16.</w:t>
            </w:r>
            <w:r w:rsidRPr="00C61F2E">
              <w:rPr>
                <w:rFonts w:hint="eastAsia"/>
                <w:szCs w:val="21"/>
              </w:rPr>
              <w:t>无线传输速率：可达</w:t>
            </w:r>
            <w:r w:rsidRPr="00C61F2E">
              <w:rPr>
                <w:rFonts w:hint="eastAsia"/>
                <w:szCs w:val="21"/>
              </w:rPr>
              <w:t>867Mbps</w:t>
            </w:r>
            <w:r w:rsidRPr="00C61F2E">
              <w:rPr>
                <w:rFonts w:hint="eastAsia"/>
                <w:szCs w:val="21"/>
              </w:rPr>
              <w:t>；</w:t>
            </w:r>
          </w:p>
          <w:p w:rsidR="002C6B7F" w:rsidRPr="00C61F2E" w:rsidRDefault="002C6B7F" w:rsidP="002C6B7F">
            <w:pPr>
              <w:rPr>
                <w:szCs w:val="21"/>
              </w:rPr>
            </w:pPr>
            <w:r w:rsidRPr="00C61F2E">
              <w:rPr>
                <w:rFonts w:hint="eastAsia"/>
                <w:szCs w:val="21"/>
              </w:rPr>
              <w:t>17.</w:t>
            </w:r>
            <w:r w:rsidRPr="00C61F2E">
              <w:rPr>
                <w:rFonts w:hint="eastAsia"/>
                <w:szCs w:val="21"/>
              </w:rPr>
              <w:t>无线传输距离：可达</w:t>
            </w:r>
            <w:r w:rsidRPr="00C61F2E">
              <w:rPr>
                <w:rFonts w:hint="eastAsia"/>
                <w:szCs w:val="21"/>
              </w:rPr>
              <w:t>30</w:t>
            </w:r>
            <w:r w:rsidRPr="00C61F2E">
              <w:rPr>
                <w:rFonts w:hint="eastAsia"/>
                <w:szCs w:val="21"/>
              </w:rPr>
              <w:t>米视距，一键联主机和一键联按键之间；</w:t>
            </w:r>
          </w:p>
          <w:p w:rsidR="002C6B7F" w:rsidRPr="00C61F2E" w:rsidRDefault="002C6B7F" w:rsidP="002C6B7F">
            <w:pPr>
              <w:rPr>
                <w:szCs w:val="21"/>
              </w:rPr>
            </w:pPr>
            <w:r w:rsidRPr="00C61F2E">
              <w:rPr>
                <w:rFonts w:hint="eastAsia"/>
                <w:szCs w:val="21"/>
              </w:rPr>
              <w:t>18.</w:t>
            </w:r>
            <w:r w:rsidRPr="00C61F2E">
              <w:rPr>
                <w:rFonts w:hint="eastAsia"/>
                <w:szCs w:val="21"/>
              </w:rPr>
              <w:t>无线传输频段：可支持</w:t>
            </w:r>
            <w:r w:rsidRPr="00C61F2E">
              <w:rPr>
                <w:rFonts w:hint="eastAsia"/>
                <w:szCs w:val="21"/>
              </w:rPr>
              <w:t>2.4 GHz</w:t>
            </w:r>
            <w:r w:rsidRPr="00C61F2E">
              <w:rPr>
                <w:rFonts w:hint="eastAsia"/>
                <w:szCs w:val="21"/>
              </w:rPr>
              <w:t>或</w:t>
            </w:r>
            <w:r w:rsidRPr="00C61F2E">
              <w:rPr>
                <w:rFonts w:hint="eastAsia"/>
                <w:szCs w:val="21"/>
              </w:rPr>
              <w:t>5 GHz</w:t>
            </w:r>
            <w:r w:rsidRPr="00C61F2E">
              <w:rPr>
                <w:rFonts w:hint="eastAsia"/>
                <w:szCs w:val="21"/>
              </w:rPr>
              <w:t>；</w:t>
            </w:r>
          </w:p>
          <w:p w:rsidR="002C6B7F" w:rsidRPr="00C61F2E" w:rsidRDefault="002C6B7F" w:rsidP="002C6B7F">
            <w:pPr>
              <w:rPr>
                <w:szCs w:val="21"/>
              </w:rPr>
            </w:pPr>
            <w:r w:rsidRPr="00C61F2E">
              <w:rPr>
                <w:rFonts w:hint="eastAsia"/>
                <w:szCs w:val="21"/>
              </w:rPr>
              <w:t>19.</w:t>
            </w:r>
            <w:r w:rsidRPr="00C61F2E">
              <w:rPr>
                <w:rFonts w:hint="eastAsia"/>
                <w:szCs w:val="21"/>
              </w:rPr>
              <w:t>无线加密协议：支持</w:t>
            </w:r>
            <w:r w:rsidRPr="00C61F2E">
              <w:rPr>
                <w:rFonts w:hint="eastAsia"/>
                <w:szCs w:val="21"/>
              </w:rPr>
              <w:t>WPA2-PSK</w:t>
            </w:r>
            <w:r w:rsidRPr="00C61F2E">
              <w:rPr>
                <w:rFonts w:hint="eastAsia"/>
                <w:szCs w:val="21"/>
              </w:rPr>
              <w:t>；</w:t>
            </w:r>
          </w:p>
          <w:p w:rsidR="002C6B7F" w:rsidRPr="00C61F2E" w:rsidRDefault="002C6B7F" w:rsidP="002C6B7F">
            <w:pPr>
              <w:rPr>
                <w:szCs w:val="21"/>
              </w:rPr>
            </w:pPr>
            <w:r w:rsidRPr="00C61F2E">
              <w:rPr>
                <w:rFonts w:hint="eastAsia"/>
                <w:szCs w:val="21"/>
              </w:rPr>
              <w:t>20.</w:t>
            </w:r>
            <w:r w:rsidRPr="00C61F2E">
              <w:rPr>
                <w:rFonts w:hint="eastAsia"/>
                <w:szCs w:val="21"/>
              </w:rPr>
              <w:t>传输延时：平均延时小于</w:t>
            </w:r>
            <w:r w:rsidRPr="00C61F2E">
              <w:rPr>
                <w:rFonts w:hint="eastAsia"/>
                <w:szCs w:val="21"/>
              </w:rPr>
              <w:t>100mS</w:t>
            </w:r>
            <w:r w:rsidRPr="00C61F2E">
              <w:rPr>
                <w:rFonts w:hint="eastAsia"/>
                <w:szCs w:val="21"/>
              </w:rPr>
              <w:t>；</w:t>
            </w:r>
          </w:p>
          <w:p w:rsidR="002C6B7F" w:rsidRPr="00C61F2E" w:rsidRDefault="002C6B7F" w:rsidP="002C6B7F">
            <w:pPr>
              <w:rPr>
                <w:szCs w:val="21"/>
              </w:rPr>
            </w:pPr>
            <w:r w:rsidRPr="00C61F2E">
              <w:rPr>
                <w:rFonts w:hint="eastAsia"/>
                <w:szCs w:val="21"/>
              </w:rPr>
              <w:t>21.</w:t>
            </w:r>
            <w:r w:rsidRPr="00C61F2E">
              <w:rPr>
                <w:rFonts w:hint="eastAsia"/>
                <w:szCs w:val="21"/>
              </w:rPr>
              <w:t>反向控制方式：支持鼠标反向控制；支持触摸</w:t>
            </w:r>
            <w:r w:rsidRPr="00C61F2E">
              <w:rPr>
                <w:rFonts w:hint="eastAsia"/>
                <w:szCs w:val="21"/>
              </w:rPr>
              <w:t>16</w:t>
            </w:r>
            <w:r w:rsidRPr="00C61F2E">
              <w:rPr>
                <w:rFonts w:hint="eastAsia"/>
                <w:szCs w:val="21"/>
              </w:rPr>
              <w:t>点反向控制；</w:t>
            </w:r>
          </w:p>
          <w:p w:rsidR="002C6B7F" w:rsidRPr="00C61F2E" w:rsidRDefault="002C6B7F" w:rsidP="002C6B7F">
            <w:pPr>
              <w:rPr>
                <w:szCs w:val="21"/>
              </w:rPr>
            </w:pPr>
            <w:r w:rsidRPr="00C61F2E">
              <w:rPr>
                <w:rFonts w:hint="eastAsia"/>
                <w:szCs w:val="21"/>
              </w:rPr>
              <w:t>22.</w:t>
            </w:r>
            <w:r w:rsidRPr="00C61F2E">
              <w:rPr>
                <w:rFonts w:hint="eastAsia"/>
                <w:szCs w:val="21"/>
              </w:rPr>
              <w:t>支持开机</w:t>
            </w:r>
            <w:r w:rsidRPr="00C61F2E">
              <w:rPr>
                <w:rFonts w:hint="eastAsia"/>
                <w:szCs w:val="21"/>
              </w:rPr>
              <w:t>,</w:t>
            </w:r>
            <w:r w:rsidRPr="00C61F2E">
              <w:rPr>
                <w:rFonts w:hint="eastAsia"/>
                <w:szCs w:val="21"/>
              </w:rPr>
              <w:t>待机画面客制化、支持</w:t>
            </w:r>
            <w:r w:rsidRPr="00C61F2E">
              <w:rPr>
                <w:rFonts w:hint="eastAsia"/>
                <w:szCs w:val="21"/>
              </w:rPr>
              <w:t>WEB</w:t>
            </w:r>
            <w:r w:rsidRPr="00C61F2E">
              <w:rPr>
                <w:rFonts w:hint="eastAsia"/>
                <w:szCs w:val="21"/>
              </w:rPr>
              <w:t>管理介面、支持修改频段及信道、支持修改视频输出分辨率、支持修改</w:t>
            </w:r>
            <w:r w:rsidRPr="00C61F2E">
              <w:rPr>
                <w:rFonts w:hint="eastAsia"/>
                <w:szCs w:val="21"/>
              </w:rPr>
              <w:t>WiFi</w:t>
            </w:r>
            <w:r w:rsidRPr="00C61F2E">
              <w:rPr>
                <w:rFonts w:hint="eastAsia"/>
                <w:szCs w:val="21"/>
              </w:rPr>
              <w:t>名称及密码、支持投屏码功</w:t>
            </w:r>
            <w:r w:rsidRPr="00C61F2E">
              <w:rPr>
                <w:rFonts w:hint="eastAsia"/>
                <w:szCs w:val="21"/>
              </w:rPr>
              <w:lastRenderedPageBreak/>
              <w:t>能、部分操作系统支持扩展桌面；</w:t>
            </w:r>
          </w:p>
          <w:p w:rsidR="002C6B7F" w:rsidRPr="00C61F2E" w:rsidRDefault="002C6B7F" w:rsidP="002C6B7F">
            <w:pPr>
              <w:rPr>
                <w:szCs w:val="21"/>
              </w:rPr>
            </w:pPr>
            <w:r w:rsidRPr="00C61F2E">
              <w:rPr>
                <w:rFonts w:hint="eastAsia"/>
                <w:szCs w:val="21"/>
              </w:rPr>
              <w:t>23.</w:t>
            </w:r>
            <w:r w:rsidRPr="00C61F2E">
              <w:rPr>
                <w:rFonts w:hint="eastAsia"/>
                <w:szCs w:val="21"/>
              </w:rPr>
              <w:t>可选择的信道数量：</w:t>
            </w:r>
            <w:r w:rsidRPr="00C61F2E">
              <w:rPr>
                <w:rFonts w:hint="eastAsia"/>
                <w:szCs w:val="21"/>
              </w:rPr>
              <w:t>9(5G)/11(2.4G)</w:t>
            </w:r>
            <w:r w:rsidRPr="00C61F2E">
              <w:rPr>
                <w:rFonts w:hint="eastAsia"/>
                <w:szCs w:val="21"/>
              </w:rPr>
              <w:t>；</w:t>
            </w:r>
          </w:p>
          <w:p w:rsidR="002C6B7F" w:rsidRPr="00C61F2E" w:rsidRDefault="002C6B7F" w:rsidP="002C6B7F">
            <w:pPr>
              <w:rPr>
                <w:szCs w:val="21"/>
              </w:rPr>
            </w:pPr>
            <w:r w:rsidRPr="00C61F2E">
              <w:rPr>
                <w:rFonts w:hint="eastAsia"/>
                <w:szCs w:val="21"/>
              </w:rPr>
              <w:t>24.</w:t>
            </w:r>
            <w:r w:rsidRPr="00C61F2E">
              <w:rPr>
                <w:rFonts w:hint="eastAsia"/>
                <w:szCs w:val="21"/>
              </w:rPr>
              <w:t>电源</w:t>
            </w:r>
            <w:r w:rsidRPr="00C61F2E">
              <w:rPr>
                <w:rFonts w:hint="eastAsia"/>
                <w:szCs w:val="21"/>
              </w:rPr>
              <w:t>/</w:t>
            </w:r>
            <w:r w:rsidRPr="00C61F2E">
              <w:rPr>
                <w:rFonts w:hint="eastAsia"/>
                <w:szCs w:val="21"/>
              </w:rPr>
              <w:t>功耗：平均功耗不高于</w:t>
            </w:r>
            <w:r w:rsidRPr="00C61F2E">
              <w:rPr>
                <w:rFonts w:hint="eastAsia"/>
                <w:szCs w:val="21"/>
              </w:rPr>
              <w:t>5W</w:t>
            </w:r>
            <w:r w:rsidRPr="00C61F2E">
              <w:rPr>
                <w:rFonts w:hint="eastAsia"/>
                <w:szCs w:val="21"/>
              </w:rPr>
              <w:t>；按键：</w:t>
            </w:r>
            <w:r w:rsidRPr="00C61F2E">
              <w:rPr>
                <w:rFonts w:hint="eastAsia"/>
                <w:szCs w:val="21"/>
              </w:rPr>
              <w:t>5V/500mA</w:t>
            </w:r>
            <w:r w:rsidRPr="00C61F2E">
              <w:rPr>
                <w:rFonts w:hint="eastAsia"/>
                <w:szCs w:val="21"/>
              </w:rPr>
              <w:t>，平均功耗</w:t>
            </w:r>
            <w:r w:rsidRPr="00C61F2E">
              <w:rPr>
                <w:rFonts w:hint="eastAsia"/>
                <w:szCs w:val="21"/>
              </w:rPr>
              <w:t>1.5W</w:t>
            </w:r>
            <w:r w:rsidRPr="00C61F2E">
              <w:rPr>
                <w:rFonts w:hint="eastAsia"/>
                <w:szCs w:val="21"/>
              </w:rPr>
              <w:t>；</w:t>
            </w:r>
          </w:p>
          <w:p w:rsidR="002C6B7F" w:rsidRPr="00C61F2E" w:rsidRDefault="002C6B7F" w:rsidP="002C6B7F">
            <w:pPr>
              <w:rPr>
                <w:szCs w:val="21"/>
              </w:rPr>
            </w:pPr>
            <w:r w:rsidRPr="00C61F2E">
              <w:rPr>
                <w:rFonts w:hint="eastAsia"/>
                <w:szCs w:val="21"/>
              </w:rPr>
              <w:t>25.</w:t>
            </w:r>
            <w:r w:rsidRPr="00C61F2E">
              <w:rPr>
                <w:rFonts w:hint="eastAsia"/>
                <w:szCs w:val="21"/>
              </w:rPr>
              <w:t>温度范围：运行：</w:t>
            </w:r>
            <w:r w:rsidRPr="00C61F2E">
              <w:rPr>
                <w:rFonts w:hint="eastAsia"/>
                <w:szCs w:val="21"/>
              </w:rPr>
              <w:t>+5</w:t>
            </w:r>
            <w:r w:rsidRPr="00C61F2E">
              <w:rPr>
                <w:rFonts w:hint="eastAsia"/>
                <w:szCs w:val="21"/>
              </w:rPr>
              <w:t>°</w:t>
            </w:r>
            <w:r w:rsidRPr="00C61F2E">
              <w:rPr>
                <w:rFonts w:hint="eastAsia"/>
                <w:szCs w:val="21"/>
              </w:rPr>
              <w:t>C ~ +40</w:t>
            </w:r>
            <w:r w:rsidRPr="00C61F2E">
              <w:rPr>
                <w:rFonts w:hint="eastAsia"/>
                <w:szCs w:val="21"/>
              </w:rPr>
              <w:t>°</w:t>
            </w:r>
            <w:r w:rsidRPr="00C61F2E">
              <w:rPr>
                <w:rFonts w:hint="eastAsia"/>
                <w:szCs w:val="21"/>
              </w:rPr>
              <w:t>C</w:t>
            </w:r>
            <w:r w:rsidRPr="00C61F2E">
              <w:rPr>
                <w:rFonts w:hint="eastAsia"/>
                <w:szCs w:val="21"/>
              </w:rPr>
              <w:t>；存放：</w:t>
            </w:r>
            <w:r w:rsidRPr="00C61F2E">
              <w:rPr>
                <w:rFonts w:hint="eastAsia"/>
                <w:szCs w:val="21"/>
              </w:rPr>
              <w:t>-20</w:t>
            </w:r>
            <w:r w:rsidRPr="00C61F2E">
              <w:rPr>
                <w:rFonts w:hint="eastAsia"/>
                <w:szCs w:val="21"/>
              </w:rPr>
              <w:t>°</w:t>
            </w:r>
            <w:r w:rsidRPr="00C61F2E">
              <w:rPr>
                <w:rFonts w:hint="eastAsia"/>
                <w:szCs w:val="21"/>
              </w:rPr>
              <w:t>C ~ +60</w:t>
            </w:r>
            <w:r w:rsidRPr="00C61F2E">
              <w:rPr>
                <w:rFonts w:hint="eastAsia"/>
                <w:szCs w:val="21"/>
              </w:rPr>
              <w:t>°</w:t>
            </w:r>
            <w:r w:rsidRPr="00C61F2E">
              <w:rPr>
                <w:rFonts w:hint="eastAsia"/>
                <w:szCs w:val="21"/>
              </w:rPr>
              <w:t>C</w:t>
            </w:r>
            <w:r w:rsidRPr="00C61F2E">
              <w:rPr>
                <w:rFonts w:hint="eastAsia"/>
                <w:szCs w:val="21"/>
              </w:rPr>
              <w:t>；</w:t>
            </w:r>
          </w:p>
          <w:p w:rsidR="002C6B7F" w:rsidRPr="00C61F2E" w:rsidRDefault="002C6B7F" w:rsidP="002C6B7F">
            <w:pPr>
              <w:rPr>
                <w:rFonts w:ascii="宋体" w:eastAsia="宋体" w:hAnsi="宋体" w:cs="宋体"/>
                <w:kern w:val="0"/>
                <w:szCs w:val="21"/>
              </w:rPr>
            </w:pPr>
            <w:r w:rsidRPr="00C61F2E">
              <w:rPr>
                <w:rFonts w:hint="eastAsia"/>
                <w:szCs w:val="21"/>
              </w:rPr>
              <w:t>湿度范围：存放：</w:t>
            </w:r>
            <w:r w:rsidRPr="00C61F2E">
              <w:rPr>
                <w:rFonts w:hint="eastAsia"/>
                <w:szCs w:val="21"/>
              </w:rPr>
              <w:t>0 ~ 90%</w:t>
            </w:r>
            <w:r w:rsidRPr="00C61F2E">
              <w:rPr>
                <w:rFonts w:hint="eastAsia"/>
                <w:szCs w:val="21"/>
              </w:rPr>
              <w:t>相对湿度，无冷凝；运行：</w:t>
            </w:r>
            <w:r w:rsidRPr="00C61F2E">
              <w:rPr>
                <w:rFonts w:hint="eastAsia"/>
                <w:szCs w:val="21"/>
              </w:rPr>
              <w:t>0 ~ 90%</w:t>
            </w:r>
            <w:r w:rsidRPr="00C61F2E">
              <w:rPr>
                <w:rFonts w:hint="eastAsia"/>
                <w:szCs w:val="21"/>
              </w:rPr>
              <w:t>相对湿度，无冷凝；</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套</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7</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hAnsi="宋体" w:cs="宋体" w:hint="eastAsia"/>
                <w:kern w:val="0"/>
                <w:szCs w:val="21"/>
              </w:rPr>
              <w:t>配电布线</w:t>
            </w:r>
          </w:p>
        </w:tc>
        <w:tc>
          <w:tcPr>
            <w:tcW w:w="4660" w:type="dxa"/>
            <w:shd w:val="clear" w:color="auto" w:fill="auto"/>
            <w:vAlign w:val="center"/>
          </w:tcPr>
          <w:p w:rsidR="002C6B7F" w:rsidRPr="00C61F2E" w:rsidRDefault="002C6B7F" w:rsidP="002C6B7F">
            <w:pPr>
              <w:widowControl/>
              <w:rPr>
                <w:rFonts w:ascii="宋体" w:hAnsi="宋体" w:cs="宋体"/>
                <w:kern w:val="0"/>
                <w:szCs w:val="21"/>
                <w:lang w:val="zh-TW"/>
              </w:rPr>
            </w:pPr>
            <w:r w:rsidRPr="00C61F2E">
              <w:rPr>
                <w:rFonts w:ascii="宋体" w:eastAsia="宋体" w:hAnsi="宋体" w:cs="宋体" w:hint="eastAsia"/>
                <w:kern w:val="0"/>
                <w:szCs w:val="21"/>
              </w:rPr>
              <w:t>1</w:t>
            </w:r>
            <w:r w:rsidRPr="00C61F2E">
              <w:rPr>
                <w:rFonts w:ascii="宋体" w:eastAsia="宋体" w:hAnsi="宋体" w:cs="宋体" w:hint="eastAsia"/>
                <w:kern w:val="0"/>
                <w:szCs w:val="21"/>
                <w:lang w:val="zh-TW"/>
              </w:rPr>
              <w:t>.高品质电器</w:t>
            </w:r>
            <w:r w:rsidRPr="00C61F2E">
              <w:rPr>
                <w:rFonts w:ascii="宋体" w:hAnsi="宋体" w:cs="宋体" w:hint="eastAsia"/>
                <w:kern w:val="0"/>
                <w:szCs w:val="21"/>
                <w:lang w:val="zh-TW"/>
              </w:rPr>
              <w:t>；</w:t>
            </w:r>
          </w:p>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2.额定功率不低于60KW；</w:t>
            </w:r>
          </w:p>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3</w:t>
            </w:r>
            <w:r w:rsidRPr="00C61F2E">
              <w:rPr>
                <w:rFonts w:ascii="宋体" w:eastAsia="宋体" w:hAnsi="宋体" w:cs="宋体" w:hint="eastAsia"/>
                <w:kern w:val="0"/>
                <w:szCs w:val="21"/>
                <w:lang w:val="zh-TW"/>
              </w:rPr>
              <w:t>.分布逐级上电，逐级断电</w:t>
            </w:r>
            <w:r w:rsidRPr="00C61F2E">
              <w:rPr>
                <w:rFonts w:ascii="宋体" w:hAnsi="宋体" w:cs="宋体" w:hint="eastAsia"/>
                <w:kern w:val="0"/>
                <w:szCs w:val="21"/>
                <w:lang w:val="zh-TW"/>
              </w:rPr>
              <w:t>；</w:t>
            </w:r>
          </w:p>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4</w:t>
            </w:r>
            <w:r w:rsidRPr="00C61F2E">
              <w:rPr>
                <w:rFonts w:ascii="宋体" w:eastAsia="宋体" w:hAnsi="宋体" w:cs="宋体" w:hint="eastAsia"/>
                <w:kern w:val="0"/>
                <w:szCs w:val="21"/>
                <w:lang w:val="zh-TW"/>
              </w:rPr>
              <w:t>.三相工业限流保护</w:t>
            </w:r>
            <w:r w:rsidRPr="00C61F2E">
              <w:rPr>
                <w:rFonts w:ascii="宋体" w:hAnsi="宋体" w:cs="宋体" w:hint="eastAsia"/>
                <w:kern w:val="0"/>
                <w:szCs w:val="21"/>
                <w:lang w:val="zh-TW"/>
              </w:rPr>
              <w:t>；</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5.采用国标纯铜五芯供电电缆，电缆长度需满足现场项目需要；</w:t>
            </w:r>
          </w:p>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6.采用超六类国标无氧铜通讯网络线，网线长度需满足现场项目需要；</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套</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8</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hAnsi="宋体" w:cs="宋体" w:hint="eastAsia"/>
                <w:kern w:val="0"/>
                <w:szCs w:val="21"/>
              </w:rPr>
              <w:t>大屏支架</w:t>
            </w:r>
          </w:p>
        </w:tc>
        <w:tc>
          <w:tcPr>
            <w:tcW w:w="4660"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定制专用LED大屏支撑钢架；采用国标镀锌钢材；采用拉丝不锈钢包边处理，包边风格需美观大方，与环境协调一致；</w:t>
            </w:r>
          </w:p>
        </w:tc>
        <w:tc>
          <w:tcPr>
            <w:tcW w:w="584" w:type="dxa"/>
            <w:shd w:val="clear" w:color="auto" w:fill="auto"/>
            <w:vAlign w:val="center"/>
          </w:tcPr>
          <w:p w:rsidR="002C6B7F" w:rsidRPr="00C61F2E" w:rsidRDefault="002C6B7F" w:rsidP="002C6B7F">
            <w:pPr>
              <w:spacing w:line="360" w:lineRule="auto"/>
              <w:rPr>
                <w:rFonts w:ascii="宋体" w:eastAsia="宋体" w:hAnsi="宋体" w:cs="宋体"/>
                <w:kern w:val="0"/>
                <w:szCs w:val="21"/>
              </w:rPr>
            </w:pPr>
            <w:r w:rsidRPr="00C61F2E">
              <w:rPr>
                <w:rFonts w:ascii="宋体" w:hAnsi="宋体" w:hint="eastAsia"/>
                <w:szCs w:val="21"/>
              </w:rPr>
              <w:t>㎡</w:t>
            </w:r>
          </w:p>
        </w:tc>
        <w:tc>
          <w:tcPr>
            <w:tcW w:w="931" w:type="dxa"/>
            <w:shd w:val="clear" w:color="auto" w:fill="auto"/>
            <w:vAlign w:val="center"/>
          </w:tcPr>
          <w:p w:rsidR="002C6B7F" w:rsidRPr="00C61F2E" w:rsidRDefault="002C6B7F" w:rsidP="002C6B7F">
            <w:pPr>
              <w:spacing w:line="360" w:lineRule="auto"/>
              <w:rPr>
                <w:rFonts w:ascii="宋体" w:eastAsia="宋体" w:hAnsi="宋体" w:cs="宋体"/>
                <w:kern w:val="0"/>
                <w:szCs w:val="21"/>
              </w:rPr>
            </w:pPr>
            <w:r w:rsidRPr="00C61F2E">
              <w:rPr>
                <w:rFonts w:ascii="宋体" w:hAnsi="宋体" w:hint="eastAsia"/>
                <w:szCs w:val="21"/>
              </w:rPr>
              <w:t>65.028</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8425" w:type="dxa"/>
            <w:gridSpan w:val="6"/>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hAnsi="宋体" w:cs="宋体" w:hint="eastAsia"/>
                <w:b/>
                <w:bCs/>
                <w:kern w:val="0"/>
                <w:szCs w:val="21"/>
              </w:rPr>
              <w:t>二、可视化互动教学音视频录播系统</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9</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专业级精品可视化教学主机</w:t>
            </w:r>
          </w:p>
        </w:tc>
        <w:tc>
          <w:tcPr>
            <w:tcW w:w="4660"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eastAsia="宋体" w:hAnsi="宋体" w:cs="宋体" w:hint="eastAsia"/>
                <w:kern w:val="0"/>
                <w:szCs w:val="21"/>
              </w:rPr>
              <w:t>1. 为保证系统的安全性、高稳定性和易用性，主机应采用工业级别嵌入式ARM+DSP架构，单板卡设计，无风扇静音设计（非工控板+采集卡架构）；内置嵌入式Linux操作系统；</w:t>
            </w:r>
            <w:r w:rsidRPr="00C61F2E">
              <w:rPr>
                <w:rFonts w:ascii="宋体" w:eastAsia="宋体" w:hAnsi="宋体" w:cs="宋体" w:hint="eastAsia"/>
                <w:kern w:val="0"/>
                <w:szCs w:val="21"/>
              </w:rPr>
              <w:br/>
              <w:t>2.录播与跟踪应实现一体化设计，一台设备完成视频录制、教师跟踪拍摄、学生跟踪拍摄、板书跟踪拍摄，同时支持直播、点播、远程互动、导播管理、存储、切换、视音频编码等功能；</w:t>
            </w:r>
            <w:r w:rsidRPr="00C61F2E">
              <w:rPr>
                <w:rFonts w:ascii="宋体" w:eastAsia="宋体" w:hAnsi="宋体" w:cs="宋体" w:hint="eastAsia"/>
                <w:kern w:val="0"/>
                <w:szCs w:val="21"/>
              </w:rPr>
              <w:br/>
              <w:t>3.为录制出高质量的优质视频，要求系统的视频输入信号须支持 ≥6路1080p30帧高清模式；视频输入考虑到二次编码和网络延时造成视频质量不佳的问题，摄像机拍摄的视频信号应采用SDI接入而非网络接入；</w:t>
            </w:r>
            <w:r w:rsidRPr="00C61F2E">
              <w:rPr>
                <w:rFonts w:ascii="宋体" w:eastAsia="宋体" w:hAnsi="宋体" w:cs="宋体" w:hint="eastAsia"/>
                <w:kern w:val="0"/>
                <w:szCs w:val="21"/>
              </w:rPr>
              <w:br/>
              <w:t>4. 为满足课程的拍摄需求，录播主机须支持 ≥6路SDI高清视频输入接口、≥1路HDMI视频输入接口、≥1路VGA视频输入接口；</w:t>
            </w:r>
            <w:r w:rsidRPr="00C61F2E">
              <w:rPr>
                <w:rFonts w:ascii="宋体" w:eastAsia="宋体" w:hAnsi="宋体" w:cs="宋体" w:hint="eastAsia"/>
                <w:kern w:val="0"/>
                <w:szCs w:val="21"/>
              </w:rPr>
              <w:br/>
              <w:t>5. 为了便于进行本地录播控制并且实时输出切换后的视频，录播主机须支持 ≥1路HDMI视频输出、≥1路VGA视频输出；</w:t>
            </w:r>
            <w:r w:rsidRPr="00C61F2E">
              <w:rPr>
                <w:rFonts w:ascii="宋体" w:eastAsia="宋体" w:hAnsi="宋体" w:cs="宋体" w:hint="eastAsia"/>
                <w:kern w:val="0"/>
                <w:szCs w:val="21"/>
              </w:rPr>
              <w:br/>
              <w:t>6.录播主机须支持 ≥1路通道画面输出接口，支</w:t>
            </w:r>
            <w:r w:rsidRPr="00C61F2E">
              <w:rPr>
                <w:rFonts w:ascii="宋体" w:eastAsia="宋体" w:hAnsi="宋体" w:cs="宋体" w:hint="eastAsia"/>
                <w:kern w:val="0"/>
                <w:szCs w:val="21"/>
              </w:rPr>
              <w:lastRenderedPageBreak/>
              <w:t>持手动选择包括最终合成画面在内的任意一路通道画面进行输出，不需要接其他转换设备；该接口可以直接将通道画面输出到大屏、非编等设备中，无延迟、非网络接口；分辨率可选择设置，最大支持1920*1080 ；</w:t>
            </w:r>
            <w:r w:rsidRPr="00C61F2E">
              <w:rPr>
                <w:rFonts w:ascii="宋体" w:eastAsia="宋体" w:hAnsi="宋体" w:cs="宋体" w:hint="eastAsia"/>
                <w:kern w:val="0"/>
                <w:szCs w:val="21"/>
              </w:rPr>
              <w:br/>
              <w:t>7.录播主机在不外接音频处理器的情况下，应具备基本的音频接入和处理功能，具有回声抑制，智能降噪，自动增益等功能；录播主机须满足 ≥2路教师区域拾音、≥1路学生区域拾音，至少具有3路音频输入及2路音频输出；要求主机采用主流AAC音频编码方式；</w:t>
            </w:r>
            <w:r w:rsidRPr="00C61F2E">
              <w:rPr>
                <w:rFonts w:ascii="宋体" w:eastAsia="宋体" w:hAnsi="宋体" w:cs="宋体" w:hint="eastAsia"/>
                <w:kern w:val="0"/>
                <w:szCs w:val="21"/>
              </w:rPr>
              <w:br/>
              <w:t>8.为了便于连接摄像机、导播台、中控主机等设备，录播主机须支持 ≥1路RS485和 ≥5路RS232控制接口；</w:t>
            </w:r>
            <w:r w:rsidRPr="00C61F2E">
              <w:rPr>
                <w:rFonts w:ascii="宋体" w:eastAsia="宋体" w:hAnsi="宋体" w:cs="宋体" w:hint="eastAsia"/>
                <w:kern w:val="0"/>
                <w:szCs w:val="21"/>
              </w:rPr>
              <w:br/>
              <w:t>9.录播主机须提供 ≥2个USB接口，支持连接鼠标用于本地导播；支持连接U盘/移动硬盘用于视频实时录制存储及快速拷贝带走，要求具有 ≥1路USB3.0接口；</w:t>
            </w:r>
            <w:r w:rsidRPr="00C61F2E">
              <w:rPr>
                <w:rFonts w:ascii="宋体" w:eastAsia="宋体" w:hAnsi="宋体" w:cs="宋体" w:hint="eastAsia"/>
                <w:kern w:val="0"/>
                <w:szCs w:val="21"/>
              </w:rPr>
              <w:br/>
              <w:t>10.录播主机须提供 ≥1路RJ45LAN网络接口；</w:t>
            </w:r>
            <w:r w:rsidRPr="00C61F2E">
              <w:rPr>
                <w:rFonts w:ascii="宋体" w:eastAsia="宋体" w:hAnsi="宋体" w:cs="宋体" w:hint="eastAsia"/>
                <w:kern w:val="0"/>
                <w:szCs w:val="21"/>
              </w:rPr>
              <w:br/>
              <w:t>11.录播主机须支持单流单文件的电影模式与资源模式的同时录制。为了保留更多的素材，方便后期编辑，要求至少支持1+4路1080P音视频独立编码（1路导播视频+4路资源通道视频），最终独立保存为5路视频；</w:t>
            </w:r>
            <w:r w:rsidRPr="00C61F2E">
              <w:rPr>
                <w:rFonts w:ascii="宋体" w:eastAsia="宋体" w:hAnsi="宋体" w:cs="宋体" w:hint="eastAsia"/>
                <w:kern w:val="0"/>
                <w:szCs w:val="21"/>
              </w:rPr>
              <w:br/>
              <w:t>12.录播主机应采用H.264视频编码方式；录制文件保存为标准的MP4格式视频文件，便于通过多种平台播放；视频编码码流，高清流设置范围为（512kbps~8192kbps），标清流设置范围为（64kbps~1024kbps）；</w:t>
            </w:r>
            <w:r w:rsidRPr="00C61F2E">
              <w:rPr>
                <w:rFonts w:ascii="宋体" w:eastAsia="宋体" w:hAnsi="宋体" w:cs="宋体" w:hint="eastAsia"/>
                <w:kern w:val="0"/>
                <w:szCs w:val="21"/>
              </w:rPr>
              <w:br/>
              <w:t>13.录播主机须内置MCU功能模块，无须视频终端和MCU服务器的情况下即可实现至少4台录播主机之间的音视频在线互动；</w:t>
            </w:r>
            <w:r w:rsidRPr="00C61F2E">
              <w:rPr>
                <w:rFonts w:ascii="宋体" w:eastAsia="宋体" w:hAnsi="宋体" w:cs="宋体" w:hint="eastAsia"/>
                <w:kern w:val="0"/>
                <w:szCs w:val="21"/>
              </w:rPr>
              <w:br/>
              <w:t>14.为便于使用，主机应可支持VGA视频输入的同步环出功能；</w:t>
            </w:r>
            <w:r w:rsidRPr="00C61F2E">
              <w:rPr>
                <w:rFonts w:ascii="宋体" w:eastAsia="宋体" w:hAnsi="宋体" w:cs="宋体" w:hint="eastAsia"/>
                <w:kern w:val="0"/>
                <w:szCs w:val="21"/>
              </w:rPr>
              <w:br/>
              <w:t>15.录播主机内置 ≥1TB硬盘，可实现 ≥5路码流实时存储能力；在设备网页及设备输出的本地导播界面中具备对单个视频文件的播放、下载、与删除等功能；</w:t>
            </w:r>
            <w:r w:rsidRPr="00C61F2E">
              <w:rPr>
                <w:rFonts w:ascii="宋体" w:eastAsia="宋体" w:hAnsi="宋体" w:cs="宋体" w:hint="eastAsia"/>
                <w:kern w:val="0"/>
                <w:szCs w:val="21"/>
              </w:rPr>
              <w:br/>
              <w:t>16.为了防止老师误碰，影响教学活动和课程录制，录播主机前面板上除了电源按键以外，应无其它多余按键；</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台</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是</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10</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智能可视化控制系统</w:t>
            </w:r>
          </w:p>
        </w:tc>
        <w:tc>
          <w:tcPr>
            <w:tcW w:w="4660" w:type="dxa"/>
            <w:shd w:val="clear" w:color="auto" w:fill="auto"/>
            <w:vAlign w:val="center"/>
          </w:tcPr>
          <w:p w:rsidR="002C6B7F" w:rsidRPr="00C61F2E" w:rsidRDefault="002C6B7F" w:rsidP="002C6B7F">
            <w:pPr>
              <w:widowControl/>
              <w:numPr>
                <w:ilvl w:val="0"/>
                <w:numId w:val="61"/>
              </w:numPr>
              <w:rPr>
                <w:rFonts w:ascii="宋体" w:eastAsia="宋体" w:hAnsi="宋体" w:cs="宋体"/>
                <w:kern w:val="0"/>
                <w:szCs w:val="21"/>
              </w:rPr>
            </w:pPr>
            <w:r w:rsidRPr="00C61F2E">
              <w:rPr>
                <w:rFonts w:ascii="宋体" w:eastAsia="宋体" w:hAnsi="宋体" w:cs="宋体" w:hint="eastAsia"/>
                <w:kern w:val="0"/>
                <w:szCs w:val="21"/>
              </w:rPr>
              <w:t>系统须为嵌入式录播管理系统，出厂即安装于录播主机内；</w:t>
            </w:r>
            <w:r w:rsidRPr="00C61F2E">
              <w:rPr>
                <w:rFonts w:ascii="宋体" w:eastAsia="宋体" w:hAnsi="宋体" w:cs="宋体" w:hint="eastAsia"/>
                <w:kern w:val="0"/>
                <w:szCs w:val="21"/>
              </w:rPr>
              <w:br/>
              <w:t>2.要求支持网络导播与本地导播两种导播方式，网络导播兼容IE、360等浏览器，首页须提供预览窗口，显示直播的画面；本地导播支持直接外接鼠标、显示器进行操作；</w:t>
            </w:r>
            <w:r w:rsidRPr="00C61F2E">
              <w:rPr>
                <w:rFonts w:ascii="宋体" w:eastAsia="宋体" w:hAnsi="宋体" w:cs="宋体" w:hint="eastAsia"/>
                <w:kern w:val="0"/>
                <w:szCs w:val="21"/>
              </w:rPr>
              <w:br/>
              <w:t>3.系统本地导播，主机直接连接鼠标、显示器可进行系统的本地操作，集视频监视，视频切换、云台控制，音频调整，直播，录制/暂停等控制；片头添加，特技效果，多画面效果，添加字幕、校徽LOGO等功能，并在一个页面中显示。</w:t>
            </w:r>
            <w:r w:rsidRPr="00C61F2E">
              <w:rPr>
                <w:rFonts w:ascii="宋体" w:eastAsia="宋体" w:hAnsi="宋体" w:cs="宋体" w:hint="eastAsia"/>
                <w:kern w:val="0"/>
                <w:szCs w:val="21"/>
              </w:rPr>
              <w:br/>
              <w:t>4. B/S架构网络导播（不允许采用windows远程控制方式），集视频监视，视频切换、云台控制，音频调整，直播/录制、暂停等控制；片头添加，特技效果，多画面效果，添加字幕、校徽LOGO等功能，并在一个浏览器页面中显示；</w:t>
            </w:r>
          </w:p>
          <w:p w:rsidR="002C6B7F" w:rsidRPr="00C61F2E" w:rsidRDefault="002C6B7F" w:rsidP="002C6B7F">
            <w:pPr>
              <w:widowControl/>
              <w:rPr>
                <w:rFonts w:ascii="宋体" w:eastAsia="宋体" w:hAnsi="宋体" w:cs="宋体"/>
                <w:kern w:val="0"/>
                <w:szCs w:val="21"/>
              </w:rPr>
            </w:pPr>
            <w:r w:rsidRPr="00C61F2E">
              <w:rPr>
                <w:rFonts w:ascii="宋体" w:eastAsia="宋体" w:hAnsi="宋体" w:cs="宋体" w:hint="eastAsia"/>
                <w:kern w:val="0"/>
                <w:szCs w:val="21"/>
              </w:rPr>
              <w:t>5. 为了便于操作，录播主界面应可以实时显示录制状态、录制时长、硬盘容量等信息；</w:t>
            </w:r>
            <w:r w:rsidRPr="00C61F2E">
              <w:rPr>
                <w:rFonts w:ascii="宋体" w:eastAsia="宋体" w:hAnsi="宋体" w:cs="宋体" w:hint="eastAsia"/>
                <w:kern w:val="0"/>
                <w:szCs w:val="21"/>
              </w:rPr>
              <w:br/>
              <w:t>6. 录播系统须支持 ≥7路高清视频的实时预览显示、直播输出监视；</w:t>
            </w:r>
            <w:r w:rsidRPr="00C61F2E">
              <w:rPr>
                <w:rFonts w:ascii="宋体" w:eastAsia="宋体" w:hAnsi="宋体" w:cs="宋体" w:hint="eastAsia"/>
                <w:kern w:val="0"/>
                <w:szCs w:val="21"/>
              </w:rPr>
              <w:br/>
              <w:t>7. 视频叠加及合成组合播出不少于8种模式，需包含双视窗、画中画、三分屏等；切换特技效果不少于16种模式，需包含擦除、覆盖、淡进淡出等主流切换特效；</w:t>
            </w:r>
            <w:r w:rsidRPr="00C61F2E">
              <w:rPr>
                <w:rFonts w:ascii="宋体" w:eastAsia="宋体" w:hAnsi="宋体" w:cs="宋体" w:hint="eastAsia"/>
                <w:kern w:val="0"/>
                <w:szCs w:val="21"/>
              </w:rPr>
              <w:br/>
              <w:t>8.录制模式：系统须同时提供单流单画面的电影模式和多流多画面的资源模式供用户选择，既可以单独录制电影模式也可以同时录制资源模式，以备电影模式下出现垃圾画面，采用非线性编辑后期制作时可以从资源模式的文件中进行提取编辑、修补，或用户通过资源模式文件自编新的课件；要求支持至少对1路导播合成视频和4路资源通道视频同时进行录制；</w:t>
            </w:r>
            <w:r w:rsidRPr="00C61F2E">
              <w:rPr>
                <w:rFonts w:ascii="宋体" w:eastAsia="宋体" w:hAnsi="宋体" w:cs="宋体" w:hint="eastAsia"/>
                <w:kern w:val="0"/>
                <w:szCs w:val="21"/>
              </w:rPr>
              <w:br/>
              <w:t>9.为提高后期编辑效率及兼容性，要求录播系统厂家具有同品牌非编系统，在录制时能同步记录镜头导切点信息，并生成用于后期剪辑的故事板文件；使用非编进行剪辑时，通过故事板文件将视音频素材一键导入到非编中，并参照这些信息快速完成镜头替换和剪辑；</w:t>
            </w:r>
            <w:r w:rsidRPr="00C61F2E">
              <w:rPr>
                <w:rFonts w:ascii="宋体" w:eastAsia="宋体" w:hAnsi="宋体" w:cs="宋体" w:hint="eastAsia"/>
                <w:kern w:val="0"/>
                <w:szCs w:val="21"/>
              </w:rPr>
              <w:br/>
              <w:t>10.录播系统须支持通过鼠标点击，实现摄像机云台方向调节控制，变焦倍数调整，亮度调整等摄像机控制功能，每路摄像机支持 ≥8个预置位设</w:t>
            </w:r>
            <w:r w:rsidRPr="00C61F2E">
              <w:rPr>
                <w:rFonts w:ascii="宋体" w:eastAsia="宋体" w:hAnsi="宋体" w:cs="宋体" w:hint="eastAsia"/>
                <w:kern w:val="0"/>
                <w:szCs w:val="21"/>
              </w:rPr>
              <w:lastRenderedPageBreak/>
              <w:t>置和调用；</w:t>
            </w:r>
            <w:r w:rsidRPr="00C61F2E">
              <w:rPr>
                <w:rFonts w:ascii="宋体" w:eastAsia="宋体" w:hAnsi="宋体" w:cs="宋体" w:hint="eastAsia"/>
                <w:kern w:val="0"/>
                <w:szCs w:val="21"/>
              </w:rPr>
              <w:br/>
              <w:t>11.录播系统须支持手动、自动、半自动模式的导播切换方式；</w:t>
            </w:r>
            <w:r w:rsidRPr="00C61F2E">
              <w:rPr>
                <w:rFonts w:ascii="宋体" w:eastAsia="宋体" w:hAnsi="宋体" w:cs="宋体" w:hint="eastAsia"/>
                <w:kern w:val="0"/>
                <w:szCs w:val="21"/>
              </w:rPr>
              <w:br/>
              <w:t>12.录播系统须支持电影模式的直播功能，即单流的标准流媒体格式文件，支持高清流和标清流同时直播，直播分辨率在1920*1080～320*180可调，直播码率高清流设置范围为（512kbps~8192kbps），标清流设置范围为（64kbps~1024kbps）；</w:t>
            </w:r>
            <w:r w:rsidRPr="00C61F2E">
              <w:rPr>
                <w:rFonts w:ascii="宋体" w:eastAsia="宋体" w:hAnsi="宋体" w:cs="宋体" w:hint="eastAsia"/>
                <w:kern w:val="0"/>
                <w:szCs w:val="21"/>
              </w:rPr>
              <w:br/>
              <w:t>13.录播系统应自带直播、点播功能，支持 ≥20个人同时观看直播或点播主机录像视频；</w:t>
            </w:r>
            <w:r w:rsidRPr="00C61F2E">
              <w:rPr>
                <w:rFonts w:ascii="宋体" w:eastAsia="宋体" w:hAnsi="宋体" w:cs="宋体" w:hint="eastAsia"/>
                <w:kern w:val="0"/>
                <w:szCs w:val="21"/>
              </w:rPr>
              <w:br/>
              <w:t>14.录播系统须支持远程下载录像，方便用户不需要进入现场就能导出录播主机内的录像文件；</w:t>
            </w:r>
            <w:r w:rsidRPr="00C61F2E">
              <w:rPr>
                <w:rFonts w:ascii="宋体" w:eastAsia="宋体" w:hAnsi="宋体" w:cs="宋体" w:hint="eastAsia"/>
                <w:kern w:val="0"/>
                <w:szCs w:val="21"/>
              </w:rPr>
              <w:br/>
              <w:t>15.录播系统须支持多种形式的远程互动，可以实现双师课堂、专递课堂、远程教研及等多种应用；</w:t>
            </w:r>
          </w:p>
          <w:p w:rsidR="002C6B7F" w:rsidRPr="00C61F2E" w:rsidRDefault="002C6B7F" w:rsidP="002C6B7F">
            <w:pPr>
              <w:widowControl/>
              <w:rPr>
                <w:rFonts w:ascii="宋体" w:eastAsia="宋体" w:hAnsi="宋体" w:cs="宋体"/>
                <w:kern w:val="0"/>
                <w:szCs w:val="21"/>
              </w:rPr>
            </w:pPr>
            <w:r w:rsidRPr="00C61F2E">
              <w:rPr>
                <w:rFonts w:ascii="宋体" w:eastAsia="宋体" w:hAnsi="宋体" w:cs="宋体" w:hint="eastAsia"/>
                <w:kern w:val="0"/>
                <w:szCs w:val="21"/>
              </w:rPr>
              <w:t>16. 流媒体直播功能具有录播一键开启直播功能；网络直播参数设置、直播码流设置与TS直播参数设置、主码流、子码流双码流直播功能；主、子码流可设不同的分辨率与码流；自定义直播分辨率、码流大小，以适应不同网络环境下保持直播的流畅性提供超清（1080P/4Mbps）、高清（720P/Mbps）、标清（960*540/1Mbps）等多种直播分辨率与码流可选；支持HTTP、RTMP、RTSP、等多种直播视频流协议，支持TCP和UDP传输协议；支持RTMP推流功能，除录播向资源平台实现FTP推流上传外，至少额外支持3路以上RTMP推流功能，实现与第三方平台和系统的推流对接；支持VLC缓冲设置功能，可精确到毫秒，缓冲时间阈值280-500ms可设。</w:t>
            </w:r>
            <w:r w:rsidRPr="00C61F2E">
              <w:rPr>
                <w:rFonts w:ascii="宋体" w:eastAsia="宋体" w:hAnsi="宋体" w:cs="宋体" w:hint="eastAsia"/>
                <w:kern w:val="0"/>
                <w:szCs w:val="21"/>
              </w:rPr>
              <w:br/>
              <w:t>17. APP导播管理功能需支持与录播主机管理系统对接。</w:t>
            </w:r>
          </w:p>
          <w:p w:rsidR="002C6B7F" w:rsidRPr="00C61F2E" w:rsidRDefault="002C6B7F" w:rsidP="002C6B7F">
            <w:pPr>
              <w:widowControl/>
              <w:ind w:firstLineChars="150" w:firstLine="315"/>
              <w:rPr>
                <w:rFonts w:ascii="宋体" w:eastAsia="宋体" w:hAnsi="宋体" w:cs="宋体"/>
                <w:kern w:val="0"/>
                <w:szCs w:val="21"/>
              </w:rPr>
            </w:pPr>
            <w:r w:rsidRPr="00C61F2E">
              <w:rPr>
                <w:rFonts w:ascii="宋体" w:eastAsia="宋体" w:hAnsi="宋体" w:cs="宋体" w:hint="eastAsia"/>
                <w:kern w:val="0"/>
                <w:szCs w:val="21"/>
              </w:rPr>
              <w:t>移动端APP支持对录播主机通道信号的导播功能，可对≥6路通道信号画面“一键”切换操作。提供对录播主机录制状态的管控，实现课程录制的开始，暂停，停止功能。</w:t>
            </w:r>
            <w:r w:rsidRPr="00C61F2E">
              <w:rPr>
                <w:rFonts w:ascii="宋体" w:eastAsia="宋体" w:hAnsi="宋体" w:cs="宋体" w:hint="eastAsia"/>
                <w:kern w:val="0"/>
                <w:szCs w:val="21"/>
              </w:rPr>
              <w:br/>
              <w:t xml:space="preserve">   移动端APP支持直播推流管理，“一键”开始直播，停止直播功能。提供移动端APP实时预览录播主机导播的主输出画面，视频图像无延迟卡顿。提供对录播系统跟踪的自动和手动模式的切换。</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套</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11</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高清云台摄像机</w:t>
            </w:r>
          </w:p>
        </w:tc>
        <w:tc>
          <w:tcPr>
            <w:tcW w:w="4660" w:type="dxa"/>
            <w:shd w:val="clear" w:color="auto" w:fill="auto"/>
            <w:vAlign w:val="center"/>
          </w:tcPr>
          <w:p w:rsidR="002C6B7F" w:rsidRPr="00C61F2E" w:rsidRDefault="002C6B7F" w:rsidP="002C6B7F">
            <w:pPr>
              <w:widowControl/>
              <w:rPr>
                <w:rFonts w:asciiTheme="minorEastAsia" w:hAnsiTheme="minorEastAsia" w:cs="宋体"/>
                <w:szCs w:val="21"/>
                <w:lang w:val="zh-CN"/>
              </w:rPr>
            </w:pPr>
            <w:r w:rsidRPr="00C61F2E">
              <w:rPr>
                <w:rFonts w:ascii="宋体" w:eastAsia="宋体" w:hAnsi="宋体" w:cs="宋体" w:hint="eastAsia"/>
                <w:kern w:val="0"/>
                <w:szCs w:val="21"/>
              </w:rPr>
              <w:t xml:space="preserve">1、1/2.8英寸Exmor CMOS传感器，SonY芯片； </w:t>
            </w:r>
            <w:r w:rsidRPr="00C61F2E">
              <w:rPr>
                <w:rFonts w:ascii="宋体" w:eastAsia="宋体" w:hAnsi="宋体" w:cs="宋体" w:hint="eastAsia"/>
                <w:kern w:val="0"/>
                <w:szCs w:val="21"/>
              </w:rPr>
              <w:br/>
              <w:t xml:space="preserve">2、支持全高清1080p60到标清的多格式视频输出； </w:t>
            </w:r>
            <w:r w:rsidRPr="00C61F2E">
              <w:rPr>
                <w:rFonts w:ascii="宋体" w:eastAsia="宋体" w:hAnsi="宋体" w:cs="宋体" w:hint="eastAsia"/>
                <w:kern w:val="0"/>
                <w:szCs w:val="21"/>
              </w:rPr>
              <w:br/>
              <w:t xml:space="preserve">3、高清、标清视频可同时输出； </w:t>
            </w:r>
            <w:r w:rsidRPr="00C61F2E">
              <w:rPr>
                <w:rFonts w:ascii="宋体" w:eastAsia="宋体" w:hAnsi="宋体" w:cs="宋体" w:hint="eastAsia"/>
                <w:kern w:val="0"/>
                <w:szCs w:val="21"/>
              </w:rPr>
              <w:br/>
              <w:t xml:space="preserve">4、支持HD-SDI等高清视频输出接口； </w:t>
            </w:r>
            <w:r w:rsidRPr="00C61F2E">
              <w:rPr>
                <w:rFonts w:ascii="宋体" w:eastAsia="宋体" w:hAnsi="宋体" w:cs="宋体" w:hint="eastAsia"/>
                <w:kern w:val="0"/>
                <w:szCs w:val="21"/>
              </w:rPr>
              <w:br/>
              <w:t xml:space="preserve">5、内置OSD操作菜单； </w:t>
            </w:r>
            <w:r w:rsidRPr="00C61F2E">
              <w:rPr>
                <w:rFonts w:ascii="宋体" w:eastAsia="宋体" w:hAnsi="宋体" w:cs="宋体" w:hint="eastAsia"/>
                <w:kern w:val="0"/>
                <w:szCs w:val="21"/>
              </w:rPr>
              <w:br/>
              <w:t xml:space="preserve">6、240倍变焦(20倍光学，12倍数字)； </w:t>
            </w:r>
            <w:r w:rsidRPr="00C61F2E">
              <w:rPr>
                <w:rFonts w:ascii="宋体" w:eastAsia="宋体" w:hAnsi="宋体" w:cs="宋体" w:hint="eastAsia"/>
                <w:kern w:val="0"/>
                <w:szCs w:val="21"/>
              </w:rPr>
              <w:br/>
              <w:t xml:space="preserve">7、支持VISCA等多种协议及多种控制接口，支持菊花链组网； </w:t>
            </w:r>
            <w:r w:rsidRPr="00C61F2E">
              <w:rPr>
                <w:rFonts w:ascii="宋体" w:eastAsia="宋体" w:hAnsi="宋体" w:cs="宋体" w:hint="eastAsia"/>
                <w:kern w:val="0"/>
                <w:szCs w:val="21"/>
              </w:rPr>
              <w:br/>
              <w:t xml:space="preserve">8、智能曝光功能能有效解决投影、电视等设备对拍摄人物的影响； </w:t>
            </w:r>
            <w:r w:rsidRPr="00C61F2E">
              <w:rPr>
                <w:rFonts w:ascii="宋体" w:eastAsia="宋体" w:hAnsi="宋体" w:cs="宋体" w:hint="eastAsia"/>
                <w:kern w:val="0"/>
                <w:szCs w:val="21"/>
              </w:rPr>
              <w:br/>
              <w:t>9、支持桌面安装、吸顶安装、壁挂安装，吊杆安装四种安装方式；</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台</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3</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12</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4K超高清非线性编辑系统</w:t>
            </w:r>
          </w:p>
        </w:tc>
        <w:tc>
          <w:tcPr>
            <w:tcW w:w="4660"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eastAsia="宋体" w:hAnsi="宋体" w:cs="宋体" w:hint="eastAsia"/>
                <w:kern w:val="0"/>
                <w:szCs w:val="21"/>
              </w:rPr>
              <w:t>标配超高标清非编软件套装，包括：非线性编辑管理软件/内嵌三维图文动画制作软件/网络管理软件/媒体文件检测转码软件/天气预报制作软件/唱词制作软件/唱词转换软件/序列动画合成软件/手写动画软件/ PPT转换软件/媒体信息备份恢复软件/优联资源交互软件。</w:t>
            </w:r>
          </w:p>
          <w:p w:rsidR="002C6B7F" w:rsidRPr="00C61F2E" w:rsidRDefault="002C6B7F" w:rsidP="002C6B7F">
            <w:pPr>
              <w:widowControl/>
              <w:rPr>
                <w:rFonts w:ascii="宋体" w:eastAsia="宋体" w:hAnsi="宋体" w:cs="宋体"/>
                <w:kern w:val="0"/>
                <w:szCs w:val="21"/>
              </w:rPr>
            </w:pPr>
            <w:r w:rsidRPr="00C61F2E">
              <w:rPr>
                <w:rFonts w:ascii="宋体" w:eastAsia="宋体" w:hAnsi="宋体" w:cs="宋体" w:hint="eastAsia"/>
                <w:kern w:val="0"/>
                <w:szCs w:val="21"/>
              </w:rPr>
              <w:t>具体要求：</w:t>
            </w:r>
            <w:r w:rsidRPr="00C61F2E">
              <w:rPr>
                <w:rFonts w:ascii="宋体" w:eastAsia="宋体" w:hAnsi="宋体" w:cs="宋体" w:hint="eastAsia"/>
                <w:kern w:val="0"/>
                <w:szCs w:val="21"/>
              </w:rPr>
              <w:br/>
              <w:t>1.系统具有非线性编辑工具、手写动画工具、唱词制作工具、视音频转码工具、媒体文件交互工具、天气预报编辑制作插件、数据库备份还原工具、序列动画合成工具、多通道录制工具；</w:t>
            </w:r>
          </w:p>
          <w:p w:rsidR="002C6B7F" w:rsidRPr="00C61F2E" w:rsidRDefault="002C6B7F" w:rsidP="002C6B7F">
            <w:pPr>
              <w:widowControl/>
              <w:rPr>
                <w:rFonts w:asciiTheme="minorEastAsia" w:hAnsiTheme="minorEastAsia" w:cs="宋体"/>
                <w:szCs w:val="21"/>
                <w:lang w:val="zh-CN"/>
              </w:rPr>
            </w:pPr>
            <w:r w:rsidRPr="00C61F2E">
              <w:rPr>
                <w:rFonts w:ascii="宋体" w:eastAsia="宋体" w:hAnsi="宋体" w:cs="宋体" w:hint="eastAsia"/>
                <w:kern w:val="0"/>
                <w:szCs w:val="21"/>
              </w:rPr>
              <w:t>2.支持多用户共用非编系统，基于数据库后台管理，支持对项目资源、个人私有资源以及公共资源的分离管理；支持项目主动参与和共享设置；提供丰富的字幕模板、特技模板、音频音效库；定期发布免费节目包装模板；</w:t>
            </w:r>
            <w:r w:rsidRPr="00C61F2E">
              <w:rPr>
                <w:rFonts w:ascii="宋体" w:eastAsia="宋体" w:hAnsi="宋体" w:cs="宋体" w:hint="eastAsia"/>
                <w:kern w:val="0"/>
                <w:szCs w:val="21"/>
              </w:rPr>
              <w:br/>
              <w:t>3.支持对离线素材的重新匹配；支持读取素材中的AFD信息；支持将AFD信息写入到素材中；</w:t>
            </w:r>
            <w:r w:rsidRPr="00C61F2E">
              <w:rPr>
                <w:rFonts w:ascii="宋体" w:eastAsia="宋体" w:hAnsi="宋体" w:cs="宋体" w:hint="eastAsia"/>
                <w:kern w:val="0"/>
                <w:szCs w:val="21"/>
              </w:rPr>
              <w:br/>
              <w:t>4.内置视频示波器，可通过波形/矢量/RGB/直方图的方式监测音画指标；支持全屏实时回显，辅屏全屏监看；</w:t>
            </w:r>
            <w:r w:rsidRPr="00C61F2E">
              <w:rPr>
                <w:rFonts w:ascii="宋体" w:eastAsia="宋体" w:hAnsi="宋体" w:cs="宋体" w:hint="eastAsia"/>
                <w:kern w:val="0"/>
                <w:szCs w:val="21"/>
              </w:rPr>
              <w:br/>
              <w:t>5.支持同时生成高低码率素材并进行编辑；支持故事板编辑素材的嵌套、故事板时间线的嵌套；支持故事板引用，可视为一段虚拟视音频素材自由编辑；</w:t>
            </w:r>
            <w:r w:rsidRPr="00C61F2E">
              <w:rPr>
                <w:rFonts w:ascii="宋体" w:eastAsia="宋体" w:hAnsi="宋体" w:cs="宋体" w:hint="eastAsia"/>
                <w:kern w:val="0"/>
                <w:szCs w:val="21"/>
              </w:rPr>
              <w:br/>
              <w:t>▲6. 支持快捷编辑操作，一键完成素材的播放、剪辑和上轨；一键设置当前素材或当前帧为静帧；</w:t>
            </w:r>
            <w:r w:rsidRPr="00C61F2E">
              <w:rPr>
                <w:rFonts w:ascii="宋体" w:eastAsia="宋体" w:hAnsi="宋体" w:cs="宋体" w:hint="eastAsia"/>
                <w:kern w:val="0"/>
                <w:szCs w:val="21"/>
              </w:rPr>
              <w:lastRenderedPageBreak/>
              <w:t>手动/自动方式分解素材；支持对素材和故事板的嵌套；支持对故事板轨道素材的一键释放和内容替换；支持多镜头编辑过程中，根据音频信号、入点以及出点的自动对齐；支持对故事板的每步操作实时备份；支持自定义编辑版本管理，随时切换调用编辑过程的任意阶段；支持对故事板回显窗的任意移动和缩放；支持对素材回显窗的任意移动和缩放；支持在回显窗口任意调节特技的角点位置；持对编辑过的素材特殊标识，避免镜头重复；支持模板化编辑，对故事板轨道素材（字幕、视频、音频）一键替换，保持原有特技效果和时长不变；</w:t>
            </w:r>
            <w:r w:rsidRPr="00C61F2E">
              <w:rPr>
                <w:rFonts w:ascii="宋体" w:eastAsia="宋体" w:hAnsi="宋体" w:cs="宋体" w:hint="eastAsia"/>
                <w:kern w:val="0"/>
                <w:szCs w:val="21"/>
              </w:rPr>
              <w:br/>
              <w:t>▲7.非编工具内嵌特技制作模块；支持故事板独立FX轨，特技作用于全部轨道；支持故事板轨内FX轨，特技作用于当前轨道；支持独立KEY轨，可实现轨道图形键抠像；支持抠像特技；支持抠像特技中的钢笔取色；支持通过抑色功能提高抠像边缘细腻；支持中心点跟踪特技；支持定点跟踪特技；支持面跟踪特技；支持无限手绘区域的动态马赛克；支持大量光影粒子特技，一键上轨应用；</w:t>
            </w:r>
            <w:r w:rsidRPr="00C61F2E">
              <w:rPr>
                <w:rFonts w:ascii="宋体" w:eastAsia="宋体" w:hAnsi="宋体" w:cs="宋体" w:hint="eastAsia"/>
                <w:kern w:val="0"/>
                <w:szCs w:val="21"/>
              </w:rPr>
              <w:br/>
              <w:t>▲8.非编工具内置三维字幕编辑系统；支持故事板独立CG轨，字幕作用于全部轨道；支持将二维物件转化为三维物件；支持立体字、球体、立方体等三维物件及三维效果的制作；支持三维柱图、饼图、翻牌动画等字幕制作；支持模拟真实光源照明；支持预置多种环境光效果；支持PSD文件分层导入；支持3D模型的导入和编辑；支持TGA序列动画合成，可对画面进行任意缩放和位置调节；</w:t>
            </w:r>
            <w:r w:rsidRPr="00C61F2E">
              <w:rPr>
                <w:rFonts w:ascii="宋体" w:eastAsia="宋体" w:hAnsi="宋体" w:cs="宋体" w:hint="eastAsia"/>
                <w:kern w:val="0"/>
                <w:szCs w:val="21"/>
              </w:rPr>
              <w:br/>
              <w:t>▲9.支持5.1环绕声定位，可指定任意音箱是否参与混音；支持采样点级精度的音频调节；</w:t>
            </w:r>
            <w:r w:rsidRPr="00C61F2E">
              <w:rPr>
                <w:rFonts w:ascii="宋体" w:eastAsia="宋体" w:hAnsi="宋体" w:cs="宋体" w:hint="eastAsia"/>
                <w:kern w:val="0"/>
                <w:szCs w:val="21"/>
              </w:rPr>
              <w:br/>
              <w:t>▲10.支持一次采集成四种格式的视音频素材；一次输出四种格式的视音频文件；</w:t>
            </w:r>
            <w:r w:rsidRPr="00C61F2E">
              <w:rPr>
                <w:rFonts w:ascii="宋体" w:eastAsia="宋体" w:hAnsi="宋体" w:cs="宋体" w:hint="eastAsia"/>
                <w:kern w:val="0"/>
                <w:szCs w:val="21"/>
              </w:rPr>
              <w:br/>
              <w:t>11.支持信号定时采集，设置定时采集的循环方式；支持采集时对视音频色度、亮度以及对比度做动态调整；支持采集过程中自动抽取关键帧；支持采集过程中的预编辑，可对采集信号叠加台标；可对采集信号局部掩膜；可对采集信号叠加图片；可对采集信号调音；</w:t>
            </w:r>
            <w:r w:rsidRPr="00C61F2E">
              <w:rPr>
                <w:rFonts w:ascii="宋体" w:eastAsia="宋体" w:hAnsi="宋体" w:cs="宋体" w:hint="eastAsia"/>
                <w:kern w:val="0"/>
                <w:szCs w:val="21"/>
              </w:rPr>
              <w:br/>
              <w:t>▲12.支持对P2、XDCAM、XDCAMEX等格式上载；</w:t>
            </w:r>
            <w:r w:rsidRPr="00C61F2E">
              <w:rPr>
                <w:rFonts w:ascii="宋体" w:eastAsia="宋体" w:hAnsi="宋体" w:cs="宋体" w:hint="eastAsia"/>
                <w:kern w:val="0"/>
                <w:szCs w:val="21"/>
              </w:rPr>
              <w:lastRenderedPageBreak/>
              <w:t>支持DVD采集，可制式转换、选择字幕和选择配音语言；支持一键式FTP上传和下载；支持将不同序列的各个不同片段输出成各种格式；支持导入非编的FCP XML工程文件</w:t>
            </w:r>
            <w:r w:rsidRPr="00C61F2E">
              <w:rPr>
                <w:rFonts w:ascii="宋体" w:eastAsia="宋体" w:hAnsi="宋体" w:cs="宋体" w:hint="eastAsia"/>
                <w:kern w:val="0"/>
                <w:szCs w:val="21"/>
              </w:rPr>
              <w:br/>
              <w:t>▲13.格式兼容要求：支持编辑Mpeg2 I/IBP格式的文件，支持100Mb/s、200Mb/s、300Mb/s码率Mpeg2 I帧文件的编辑；支持编辑H.264编码格式的文件；支持将信号采集和编辑DVCPro(DV25/DV50)/DVCPro HD(DVHD)格式的文件，，也可打包输出该格式的文件；支持DVCPro(DV25/DV50)/DVCPro HD(DVHD)格式文件的编辑；支持将信号采集成XDCAM HD格式的文件，也可打包输出该格式的文件；支持编辑XDCAM HD编码格式的文件；支持将信号采集成AVC-IntraHD格式的文件，也可打包输出该格式的文件；支持编辑AVC-IntraHD编码格式的文件；支持将信号采集成DVSD/HDV格式的文件，也可打包输出该格式的文件；支持编辑DVSD/HDV编码格式的文件；支持将信号采集成Mpeg4封装的文件，也可打包输出该格式的文件；支持编辑Mpeg4编码格式的文件；支持编辑AVCHD编码格式的文件；支持编辑XAVC编码格式的文件；支持将信号采集和编辑WMV封装的文件，也可打包输出该格式的文件；支持将信号采集和编辑MOV封装的文件，也可打包输出该格式的文件；支持将信号采集和编辑TS封装的文件，也可打包输出该格式的文件；支持将信号采集和编辑无压缩 8-bit HD格式的文件，也可打包输出该格式的文件；支持生成32bit带Alpha通道的图片序列，可选择帧方式或场方式；支持编辑苹果ProRes 422编码的文件；</w:t>
            </w:r>
            <w:r w:rsidRPr="00C61F2E">
              <w:rPr>
                <w:rFonts w:ascii="宋体" w:eastAsia="宋体" w:hAnsi="宋体" w:cs="宋体" w:hint="eastAsia"/>
                <w:kern w:val="0"/>
                <w:szCs w:val="21"/>
              </w:rPr>
              <w:br/>
              <w:t>▲15.天气预报模块要求：支持读取气象电码文件，自动更新气象参数；支持由气象模板自动生成工程序列；支持对气象模板的修改和保存；自动关联U-EDIT的气象故事板；</w:t>
            </w:r>
            <w:r w:rsidRPr="00C61F2E">
              <w:rPr>
                <w:rFonts w:ascii="宋体" w:eastAsia="宋体" w:hAnsi="宋体" w:cs="宋体" w:hint="eastAsia"/>
                <w:kern w:val="0"/>
                <w:szCs w:val="21"/>
              </w:rPr>
              <w:br/>
              <w:t>▲16.手写动画软件要求：支持记录手绘过程并生成动画文件；支持快速手绘和精细手绘两种方式；支持生成FLC动画文件；</w:t>
            </w:r>
            <w:r w:rsidRPr="00C61F2E">
              <w:rPr>
                <w:rFonts w:ascii="宋体" w:eastAsia="宋体" w:hAnsi="宋体" w:cs="宋体" w:hint="eastAsia"/>
                <w:kern w:val="0"/>
                <w:szCs w:val="21"/>
              </w:rPr>
              <w:br/>
              <w:t>▲17.智能唱词制作软件要求：支持智能语音识别功能，也可手扒唱词；支持单行和双行唱词制作；支持导出SRT或带时码的TXT文件；</w:t>
            </w:r>
            <w:r w:rsidRPr="00C61F2E">
              <w:rPr>
                <w:rFonts w:ascii="宋体" w:eastAsia="宋体" w:hAnsi="宋体" w:cs="宋体" w:hint="eastAsia"/>
                <w:kern w:val="0"/>
                <w:szCs w:val="21"/>
              </w:rPr>
              <w:br/>
              <w:t>▲18.转码软件要求：支持对H.264格式的编码提</w:t>
            </w:r>
            <w:r w:rsidRPr="00C61F2E">
              <w:rPr>
                <w:rFonts w:ascii="宋体" w:eastAsia="宋体" w:hAnsi="宋体" w:cs="宋体" w:hint="eastAsia"/>
                <w:kern w:val="0"/>
                <w:szCs w:val="21"/>
              </w:rPr>
              <w:lastRenderedPageBreak/>
              <w:t>速，效率提升3倍；支持多任务并行；支持批量转码，任务模板和任务监控；支持P2/EX/XDCAM/AVCHD专业源文件批量转换</w:t>
            </w:r>
            <w:r w:rsidRPr="00C61F2E">
              <w:rPr>
                <w:rFonts w:ascii="宋体" w:eastAsia="宋体" w:hAnsi="宋体" w:cs="宋体" w:hint="eastAsia"/>
                <w:kern w:val="0"/>
                <w:szCs w:val="21"/>
              </w:rPr>
              <w:br/>
              <w:t>19.公告版制作软件要求：支持对整段文字按边框大小自动折行和分屏；支持对首行标点符号进行缩进处理；支持对公告文字添加统一入、出、停留特技；支持设置每屏的停留时间；支持输出FLC动画或带通道的MOV、AVI文件。</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套</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13</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资源管理平台</w:t>
            </w:r>
          </w:p>
        </w:tc>
        <w:tc>
          <w:tcPr>
            <w:tcW w:w="4660" w:type="dxa"/>
            <w:shd w:val="clear" w:color="auto" w:fill="auto"/>
            <w:vAlign w:val="center"/>
          </w:tcPr>
          <w:p w:rsidR="002C6B7F" w:rsidRPr="00C61F2E" w:rsidRDefault="002C6B7F" w:rsidP="002C6B7F">
            <w:pPr>
              <w:widowControl/>
              <w:rPr>
                <w:rFonts w:asciiTheme="minorEastAsia" w:hAnsiTheme="minorEastAsia" w:cs="宋体"/>
                <w:szCs w:val="21"/>
                <w:lang w:val="zh-CN"/>
              </w:rPr>
            </w:pPr>
            <w:r w:rsidRPr="00C61F2E">
              <w:rPr>
                <w:rFonts w:ascii="宋体" w:eastAsia="宋体" w:hAnsi="宋体" w:cs="宋体" w:hint="eastAsia"/>
                <w:kern w:val="0"/>
                <w:szCs w:val="21"/>
              </w:rPr>
              <w:t>一 总体要求</w:t>
            </w:r>
            <w:r w:rsidRPr="00C61F2E">
              <w:rPr>
                <w:rFonts w:ascii="宋体" w:eastAsia="宋体" w:hAnsi="宋体" w:cs="宋体" w:hint="eastAsia"/>
                <w:kern w:val="0"/>
                <w:szCs w:val="21"/>
              </w:rPr>
              <w:br/>
              <w:t>系统采用B/S架构，模块化设计，便于用户使用，支持后期软件功能扩展。无需在用户电脑上安装客户端软件，通过浏览器就可实现直播、点播等功能；实现全网教育视频资源的生产管理、存储管理、使用管理等功能.</w:t>
            </w:r>
            <w:r w:rsidRPr="00C61F2E">
              <w:rPr>
                <w:rFonts w:ascii="宋体" w:eastAsia="宋体" w:hAnsi="宋体" w:cs="宋体" w:hint="eastAsia"/>
                <w:kern w:val="0"/>
                <w:szCs w:val="21"/>
              </w:rPr>
              <w:br/>
              <w:t xml:space="preserve">二．资源管理： </w:t>
            </w:r>
            <w:r w:rsidRPr="00C61F2E">
              <w:rPr>
                <w:rFonts w:ascii="宋体" w:eastAsia="宋体" w:hAnsi="宋体" w:cs="宋体" w:hint="eastAsia"/>
                <w:kern w:val="0"/>
                <w:szCs w:val="21"/>
              </w:rPr>
              <w:br/>
              <w:t>1.资源发布后，平台用户在前台访问课程资源；</w:t>
            </w:r>
            <w:r w:rsidRPr="00C61F2E">
              <w:rPr>
                <w:rFonts w:ascii="宋体" w:eastAsia="宋体" w:hAnsi="宋体" w:cs="宋体" w:hint="eastAsia"/>
                <w:kern w:val="0"/>
                <w:szCs w:val="21"/>
              </w:rPr>
              <w:br/>
              <w:t>2.支持单视频和多分屏点播；</w:t>
            </w:r>
            <w:r w:rsidRPr="00C61F2E">
              <w:rPr>
                <w:rFonts w:ascii="宋体" w:eastAsia="宋体" w:hAnsi="宋体" w:cs="宋体" w:hint="eastAsia"/>
                <w:kern w:val="0"/>
                <w:szCs w:val="21"/>
              </w:rPr>
              <w:br/>
              <w:t>3.支持创建微视频、知识点。</w:t>
            </w:r>
            <w:r w:rsidRPr="00C61F2E">
              <w:rPr>
                <w:rFonts w:ascii="宋体" w:eastAsia="宋体" w:hAnsi="宋体" w:cs="宋体" w:hint="eastAsia"/>
                <w:kern w:val="0"/>
                <w:szCs w:val="21"/>
              </w:rPr>
              <w:br/>
              <w:t>4.支持边学习边做笔记；</w:t>
            </w:r>
            <w:r w:rsidRPr="00C61F2E">
              <w:rPr>
                <w:rFonts w:ascii="宋体" w:eastAsia="宋体" w:hAnsi="宋体" w:cs="宋体" w:hint="eastAsia"/>
                <w:kern w:val="0"/>
                <w:szCs w:val="21"/>
              </w:rPr>
              <w:br/>
              <w:t>5.支持自动识别ppt索引，自动建立知识点；</w:t>
            </w:r>
            <w:r w:rsidRPr="00C61F2E">
              <w:rPr>
                <w:rFonts w:ascii="宋体" w:eastAsia="宋体" w:hAnsi="宋体" w:cs="宋体" w:hint="eastAsia"/>
                <w:kern w:val="0"/>
                <w:szCs w:val="21"/>
              </w:rPr>
              <w:br/>
              <w:t>三．资源应用</w:t>
            </w:r>
            <w:r w:rsidRPr="00C61F2E">
              <w:rPr>
                <w:rFonts w:ascii="宋体" w:eastAsia="宋体" w:hAnsi="宋体" w:cs="宋体" w:hint="eastAsia"/>
                <w:kern w:val="0"/>
                <w:szCs w:val="21"/>
              </w:rPr>
              <w:br/>
              <w:t>1.用户可对资源进行收藏、下载、分享等操作。</w:t>
            </w:r>
            <w:r w:rsidRPr="00C61F2E">
              <w:rPr>
                <w:rFonts w:ascii="宋体" w:eastAsia="宋体" w:hAnsi="宋体" w:cs="宋体" w:hint="eastAsia"/>
                <w:kern w:val="0"/>
                <w:szCs w:val="21"/>
              </w:rPr>
              <w:br/>
              <w:t>2.资源搜索：支持按照老师名或课程名进行搜索，也支持按照学院列表进行搜索。</w:t>
            </w:r>
            <w:r w:rsidRPr="00C61F2E">
              <w:rPr>
                <w:rFonts w:ascii="宋体" w:eastAsia="宋体" w:hAnsi="宋体" w:cs="宋体" w:hint="eastAsia"/>
                <w:kern w:val="0"/>
                <w:szCs w:val="21"/>
              </w:rPr>
              <w:br/>
              <w:t>四．视频点播：</w:t>
            </w:r>
            <w:r w:rsidRPr="00C61F2E">
              <w:rPr>
                <w:rFonts w:ascii="宋体" w:eastAsia="宋体" w:hAnsi="宋体" w:cs="宋体" w:hint="eastAsia"/>
                <w:kern w:val="0"/>
                <w:szCs w:val="21"/>
              </w:rPr>
              <w:br/>
              <w:t>视频资源特性：</w:t>
            </w:r>
            <w:r w:rsidRPr="00C61F2E">
              <w:rPr>
                <w:rFonts w:ascii="宋体" w:eastAsia="宋体" w:hAnsi="宋体" w:cs="宋体" w:hint="eastAsia"/>
                <w:kern w:val="0"/>
                <w:szCs w:val="21"/>
              </w:rPr>
              <w:br/>
              <w:t>1.flash播放器：支持基于flash播放器视频播放，用户不需要再额外安装其它播放器等。</w:t>
            </w:r>
            <w:r w:rsidRPr="00C61F2E">
              <w:rPr>
                <w:rFonts w:ascii="宋体" w:eastAsia="宋体" w:hAnsi="宋体" w:cs="宋体" w:hint="eastAsia"/>
                <w:kern w:val="0"/>
                <w:szCs w:val="21"/>
              </w:rPr>
              <w:br/>
              <w:t>2.无缓冲播放：支持视频直接拖拽播放，不需缓冲。</w:t>
            </w:r>
            <w:r w:rsidRPr="00C61F2E">
              <w:rPr>
                <w:rFonts w:ascii="宋体" w:eastAsia="宋体" w:hAnsi="宋体" w:cs="宋体" w:hint="eastAsia"/>
                <w:kern w:val="0"/>
                <w:szCs w:val="21"/>
              </w:rPr>
              <w:br/>
              <w:t>3.资源模式：支持多画面资源模式点播，如以三分屏的方式同步播放教师画面、学生画面、课件画面。</w:t>
            </w:r>
            <w:r w:rsidRPr="00C61F2E">
              <w:rPr>
                <w:rFonts w:ascii="宋体" w:eastAsia="宋体" w:hAnsi="宋体" w:cs="宋体" w:hint="eastAsia"/>
                <w:kern w:val="0"/>
                <w:szCs w:val="21"/>
              </w:rPr>
              <w:br/>
              <w:t>4.视频索引：支持平台按照PPT索引，自动或手动生成知识点列表，知识点标识内嵌于视频播放口界面，观看视频时可以通过点击索引自动播放相应时间点视频片段。</w:t>
            </w:r>
            <w:r w:rsidRPr="00C61F2E">
              <w:rPr>
                <w:rFonts w:ascii="宋体" w:eastAsia="宋体" w:hAnsi="宋体" w:cs="宋体" w:hint="eastAsia"/>
                <w:kern w:val="0"/>
                <w:szCs w:val="21"/>
              </w:rPr>
              <w:br/>
              <w:t>五．视频直播：</w:t>
            </w:r>
            <w:r w:rsidRPr="00C61F2E">
              <w:rPr>
                <w:rFonts w:ascii="宋体" w:eastAsia="宋体" w:hAnsi="宋体" w:cs="宋体" w:hint="eastAsia"/>
                <w:kern w:val="0"/>
                <w:szCs w:val="21"/>
              </w:rPr>
              <w:br/>
              <w:t>1）支持查看直播预告和正在进行的直播。</w:t>
            </w:r>
            <w:r w:rsidRPr="00C61F2E">
              <w:rPr>
                <w:rFonts w:ascii="宋体" w:eastAsia="宋体" w:hAnsi="宋体" w:cs="宋体" w:hint="eastAsia"/>
                <w:kern w:val="0"/>
                <w:szCs w:val="21"/>
              </w:rPr>
              <w:br/>
              <w:t>2）支持自动生成包含课程信息、信号来源等信息</w:t>
            </w:r>
            <w:r w:rsidRPr="00C61F2E">
              <w:rPr>
                <w:rFonts w:ascii="宋体" w:eastAsia="宋体" w:hAnsi="宋体" w:cs="宋体" w:hint="eastAsia"/>
                <w:kern w:val="0"/>
                <w:szCs w:val="21"/>
              </w:rPr>
              <w:lastRenderedPageBreak/>
              <w:t>的直播列表，点击列表观看直播。</w:t>
            </w:r>
            <w:r w:rsidRPr="00C61F2E">
              <w:rPr>
                <w:rFonts w:ascii="宋体" w:eastAsia="宋体" w:hAnsi="宋体" w:cs="宋体" w:hint="eastAsia"/>
                <w:kern w:val="0"/>
                <w:szCs w:val="21"/>
              </w:rPr>
              <w:br/>
              <w:t>3）支持PGM画面电影模式和多分屏资源模式的直播。</w:t>
            </w:r>
            <w:r w:rsidRPr="00C61F2E">
              <w:rPr>
                <w:rFonts w:ascii="宋体" w:eastAsia="宋体" w:hAnsi="宋体" w:cs="宋体" w:hint="eastAsia"/>
                <w:kern w:val="0"/>
                <w:szCs w:val="21"/>
              </w:rPr>
              <w:br/>
              <w:t>4）支持双码流直播。</w:t>
            </w:r>
            <w:r w:rsidRPr="00C61F2E">
              <w:rPr>
                <w:rFonts w:ascii="宋体" w:eastAsia="宋体" w:hAnsi="宋体" w:cs="宋体" w:hint="eastAsia"/>
                <w:kern w:val="0"/>
                <w:szCs w:val="21"/>
              </w:rPr>
              <w:br/>
              <w:t>5）支持根据老师名或课程名进行快速搜索；</w:t>
            </w:r>
            <w:r w:rsidRPr="00C61F2E">
              <w:rPr>
                <w:rFonts w:ascii="宋体" w:eastAsia="宋体" w:hAnsi="宋体" w:cs="宋体" w:hint="eastAsia"/>
                <w:kern w:val="0"/>
                <w:szCs w:val="21"/>
              </w:rPr>
              <w:br/>
              <w:t>6）直播时，支持全屏观看；</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套</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14</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千兆交换机</w:t>
            </w:r>
          </w:p>
        </w:tc>
        <w:tc>
          <w:tcPr>
            <w:tcW w:w="4660" w:type="dxa"/>
            <w:shd w:val="clear" w:color="auto" w:fill="auto"/>
            <w:vAlign w:val="center"/>
          </w:tcPr>
          <w:p w:rsidR="002C6B7F" w:rsidRPr="00C61F2E" w:rsidRDefault="002C6B7F" w:rsidP="002C6B7F">
            <w:pPr>
              <w:widowControl/>
              <w:rPr>
                <w:rFonts w:asciiTheme="minorEastAsia" w:hAnsiTheme="minorEastAsia" w:cs="宋体"/>
                <w:szCs w:val="21"/>
                <w:lang w:val="zh-CN"/>
              </w:rPr>
            </w:pPr>
            <w:r w:rsidRPr="00C61F2E">
              <w:rPr>
                <w:rFonts w:ascii="宋体" w:hAnsi="宋体" w:cs="宋体" w:hint="eastAsia"/>
                <w:kern w:val="0"/>
                <w:szCs w:val="21"/>
              </w:rPr>
              <w:t>24口千兆</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台</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8425" w:type="dxa"/>
            <w:gridSpan w:val="6"/>
            <w:shd w:val="clear" w:color="auto" w:fill="FFFFFF"/>
            <w:vAlign w:val="center"/>
          </w:tcPr>
          <w:p w:rsidR="002C6B7F" w:rsidRPr="00C61F2E" w:rsidRDefault="002C6B7F" w:rsidP="002C6B7F">
            <w:pPr>
              <w:widowControl/>
              <w:jc w:val="center"/>
              <w:rPr>
                <w:rFonts w:ascii="宋体" w:eastAsia="宋体" w:hAnsi="宋体" w:cs="宋体"/>
                <w:kern w:val="0"/>
                <w:szCs w:val="21"/>
              </w:rPr>
            </w:pPr>
            <w:r w:rsidRPr="00C61F2E">
              <w:rPr>
                <w:rFonts w:ascii="宋体" w:hAnsi="宋体" w:cs="宋体" w:hint="eastAsia"/>
                <w:b/>
                <w:bCs/>
                <w:kern w:val="0"/>
                <w:szCs w:val="21"/>
              </w:rPr>
              <w:t>三、数字高清可视化扩声系统</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15</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左主扩高清线性阵列扬声器</w:t>
            </w:r>
          </w:p>
        </w:tc>
        <w:tc>
          <w:tcPr>
            <w:tcW w:w="4660" w:type="dxa"/>
            <w:shd w:val="clear" w:color="auto" w:fill="auto"/>
            <w:vAlign w:val="center"/>
          </w:tcPr>
          <w:p w:rsidR="002C6B7F" w:rsidRPr="00C61F2E" w:rsidRDefault="002C6B7F" w:rsidP="002C6B7F">
            <w:pPr>
              <w:pStyle w:val="ae"/>
              <w:jc w:val="left"/>
              <w:rPr>
                <w:rFonts w:asciiTheme="minorEastAsia" w:hAnsiTheme="minorEastAsia" w:cs="宋体"/>
                <w:szCs w:val="21"/>
                <w:lang w:val="zh-CN"/>
              </w:rPr>
            </w:pPr>
            <w:r w:rsidRPr="00C61F2E">
              <w:rPr>
                <w:rFonts w:ascii="宋体" w:eastAsia="宋体" w:hAnsi="宋体" w:cs="宋体" w:hint="eastAsia"/>
                <w:kern w:val="0"/>
                <w:szCs w:val="21"/>
              </w:rPr>
              <w:t>1.多个模块拼接在一起时测试信号源重放的清晰度STIPA不低于0.8；                                                         2.额定功率 (RMS )：低频不低于300W（钕磁单元，带冷却模块）、高频耦合发生器不低于300W（钕磁单元，带冷却模块）；                                                                               3.最大声压级：低频不低于124dB、高频不低于133dB；                                          4.指向性角度：110°(H)×根据整体弯曲度而定（V）；                                                                   5.音箱前面板带有性能保护功能显示表，操作人员可对音箱运行情况进行实时观测，防止误操作；</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只</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12</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是</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16</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右主扩高清线性阵列扬声器</w:t>
            </w:r>
          </w:p>
        </w:tc>
        <w:tc>
          <w:tcPr>
            <w:tcW w:w="4660" w:type="dxa"/>
            <w:shd w:val="clear" w:color="auto" w:fill="auto"/>
            <w:vAlign w:val="center"/>
          </w:tcPr>
          <w:p w:rsidR="002C6B7F" w:rsidRPr="00C61F2E" w:rsidRDefault="002C6B7F" w:rsidP="002C6B7F">
            <w:pPr>
              <w:pStyle w:val="ae"/>
              <w:numPr>
                <w:ilvl w:val="0"/>
                <w:numId w:val="62"/>
              </w:numPr>
              <w:spacing w:after="0"/>
              <w:rPr>
                <w:rFonts w:ascii="宋体" w:eastAsia="宋体" w:hAnsi="宋体" w:cs="宋体"/>
                <w:kern w:val="0"/>
                <w:szCs w:val="21"/>
              </w:rPr>
            </w:pPr>
            <w:r w:rsidRPr="00C61F2E">
              <w:rPr>
                <w:rFonts w:ascii="宋体" w:eastAsia="宋体" w:hAnsi="宋体" w:cs="宋体" w:hint="eastAsia"/>
                <w:kern w:val="0"/>
                <w:szCs w:val="21"/>
              </w:rPr>
              <w:t>多个模块拼接在一起时测试信号源重放的清晰度STIPA不低于0.8；                                                         2.额定功率 (RMS )：低频不低于300W（钕磁单元，带冷却模块）、高频耦合发生器不低于300W（钕磁单元，带冷却模块）；                                                                               3.最大声压级：低频不低于124dB、高频不低于133dB；                                          4.指向性角度：</w:t>
            </w:r>
          </w:p>
          <w:p w:rsidR="002C6B7F" w:rsidRPr="00C61F2E" w:rsidRDefault="002C6B7F" w:rsidP="002C6B7F">
            <w:pPr>
              <w:pStyle w:val="ae"/>
              <w:rPr>
                <w:rFonts w:asciiTheme="minorEastAsia" w:hAnsiTheme="minorEastAsia" w:cs="宋体"/>
                <w:szCs w:val="21"/>
                <w:lang w:val="zh-CN"/>
              </w:rPr>
            </w:pPr>
            <w:r w:rsidRPr="00C61F2E">
              <w:rPr>
                <w:rFonts w:ascii="宋体" w:eastAsia="宋体" w:hAnsi="宋体" w:cs="宋体" w:hint="eastAsia"/>
                <w:kern w:val="0"/>
                <w:szCs w:val="21"/>
              </w:rPr>
              <w:t>110°(H)×根据整体弯曲度而定（V）；                                                                   5.音箱前面板带有性能保护功能显示表，操作人员可对音箱运行情况进行实时观测，防止误操作；</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只</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12</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是</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17</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高清线性阵列扬声</w:t>
            </w:r>
            <w:r w:rsidRPr="00C61F2E">
              <w:rPr>
                <w:rFonts w:ascii="宋体" w:eastAsia="宋体" w:hAnsi="宋体" w:cs="宋体" w:hint="eastAsia"/>
                <w:kern w:val="0"/>
                <w:szCs w:val="21"/>
              </w:rPr>
              <w:lastRenderedPageBreak/>
              <w:t>器模块安装吊架</w:t>
            </w:r>
          </w:p>
        </w:tc>
        <w:tc>
          <w:tcPr>
            <w:tcW w:w="4660" w:type="dxa"/>
            <w:shd w:val="clear" w:color="auto" w:fill="auto"/>
            <w:vAlign w:val="center"/>
          </w:tcPr>
          <w:p w:rsidR="002C6B7F" w:rsidRPr="00C61F2E" w:rsidRDefault="002C6B7F" w:rsidP="002C6B7F">
            <w:pPr>
              <w:widowControl/>
              <w:rPr>
                <w:rFonts w:asciiTheme="minorEastAsia" w:hAnsiTheme="minorEastAsia" w:cs="宋体"/>
                <w:szCs w:val="21"/>
                <w:lang w:val="zh-CN"/>
              </w:rPr>
            </w:pPr>
            <w:r w:rsidRPr="00C61F2E">
              <w:rPr>
                <w:rFonts w:ascii="宋体" w:eastAsia="宋体" w:hAnsi="宋体" w:cs="宋体" w:hint="eastAsia"/>
                <w:kern w:val="0"/>
                <w:szCs w:val="21"/>
              </w:rPr>
              <w:lastRenderedPageBreak/>
              <w:t>高清线性阵列</w:t>
            </w:r>
            <w:r w:rsidRPr="00C61F2E">
              <w:rPr>
                <w:rFonts w:ascii="宋体" w:hAnsi="宋体" w:cs="宋体" w:hint="eastAsia"/>
                <w:kern w:val="0"/>
                <w:szCs w:val="21"/>
              </w:rPr>
              <w:t>音箱专用吊架</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套</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2</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18</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平台监听扬声器</w:t>
            </w:r>
          </w:p>
        </w:tc>
        <w:tc>
          <w:tcPr>
            <w:tcW w:w="4660" w:type="dxa"/>
            <w:shd w:val="clear" w:color="auto" w:fill="auto"/>
            <w:vAlign w:val="center"/>
          </w:tcPr>
          <w:p w:rsidR="002C6B7F" w:rsidRPr="00C61F2E" w:rsidRDefault="002C6B7F" w:rsidP="002C6B7F">
            <w:pPr>
              <w:widowControl/>
              <w:rPr>
                <w:rFonts w:asciiTheme="minorEastAsia" w:hAnsiTheme="minorEastAsia" w:cs="宋体"/>
                <w:szCs w:val="21"/>
                <w:lang w:val="zh-CN"/>
              </w:rPr>
            </w:pPr>
            <w:r w:rsidRPr="00C61F2E">
              <w:rPr>
                <w:rFonts w:ascii="宋体" w:hAnsi="宋体" w:cs="宋体" w:hint="eastAsia"/>
                <w:kern w:val="0"/>
                <w:szCs w:val="21"/>
              </w:rPr>
              <w:t>频率响应(±3 dB) 55 Hz – 18kHz</w:t>
            </w:r>
            <w:r w:rsidRPr="00C61F2E">
              <w:rPr>
                <w:rFonts w:ascii="宋体" w:hAnsi="宋体" w:cs="宋体" w:hint="eastAsia"/>
                <w:kern w:val="0"/>
                <w:szCs w:val="21"/>
              </w:rPr>
              <w:br/>
              <w:t>灵敏度(1w @ 1m) 99dB</w:t>
            </w:r>
            <w:r w:rsidRPr="00C61F2E">
              <w:rPr>
                <w:rFonts w:ascii="宋体" w:hAnsi="宋体" w:cs="宋体" w:hint="eastAsia"/>
                <w:kern w:val="0"/>
                <w:szCs w:val="21"/>
              </w:rPr>
              <w:br/>
              <w:t>额定阻抗 8 ohms</w:t>
            </w:r>
            <w:r w:rsidRPr="00C61F2E">
              <w:rPr>
                <w:rFonts w:ascii="宋体" w:hAnsi="宋体" w:cs="宋体" w:hint="eastAsia"/>
                <w:kern w:val="0"/>
                <w:szCs w:val="21"/>
              </w:rPr>
              <w:br/>
              <w:t>最大声压级输出 124 dB(峰值:132 dB)</w:t>
            </w:r>
            <w:r w:rsidRPr="00C61F2E">
              <w:rPr>
                <w:rFonts w:ascii="宋体" w:hAnsi="宋体" w:cs="宋体" w:hint="eastAsia"/>
                <w:kern w:val="0"/>
                <w:szCs w:val="21"/>
              </w:rPr>
              <w:br/>
              <w:t>额定输入功率 500 W连续，1200W峰值</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只</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2</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19</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系统次低频扬声器</w:t>
            </w:r>
          </w:p>
        </w:tc>
        <w:tc>
          <w:tcPr>
            <w:tcW w:w="4660" w:type="dxa"/>
            <w:shd w:val="clear" w:color="auto" w:fill="auto"/>
            <w:vAlign w:val="center"/>
          </w:tcPr>
          <w:p w:rsidR="002C6B7F" w:rsidRPr="00C61F2E" w:rsidRDefault="002C6B7F" w:rsidP="002C6B7F">
            <w:pPr>
              <w:widowControl/>
              <w:rPr>
                <w:rFonts w:asciiTheme="minorEastAsia" w:hAnsiTheme="minorEastAsia" w:cs="宋体"/>
                <w:szCs w:val="21"/>
                <w:lang w:val="zh-CN"/>
              </w:rPr>
            </w:pPr>
            <w:r w:rsidRPr="00C61F2E">
              <w:rPr>
                <w:rFonts w:ascii="宋体" w:hAnsi="宋体" w:cs="宋体" w:hint="eastAsia"/>
                <w:kern w:val="0"/>
                <w:szCs w:val="21"/>
              </w:rPr>
              <w:t>设备类型 2*12英寸，超低频扬声器</w:t>
            </w:r>
            <w:r w:rsidRPr="00C61F2E">
              <w:rPr>
                <w:rFonts w:ascii="宋体" w:hAnsi="宋体" w:cs="宋体" w:hint="eastAsia"/>
                <w:kern w:val="0"/>
                <w:szCs w:val="21"/>
              </w:rPr>
              <w:br/>
              <w:t>频率响应(±3 dB)47Hz – 300Hz</w:t>
            </w:r>
            <w:r w:rsidRPr="00C61F2E">
              <w:rPr>
                <w:rFonts w:ascii="宋体" w:hAnsi="宋体" w:cs="宋体" w:hint="eastAsia"/>
                <w:kern w:val="0"/>
                <w:szCs w:val="21"/>
              </w:rPr>
              <w:br/>
              <w:t>灵敏度(1w @ 1m) 104dB</w:t>
            </w:r>
            <w:r w:rsidRPr="00C61F2E">
              <w:rPr>
                <w:rFonts w:ascii="宋体" w:hAnsi="宋体" w:cs="宋体" w:hint="eastAsia"/>
                <w:kern w:val="0"/>
                <w:szCs w:val="21"/>
              </w:rPr>
              <w:br/>
              <w:t>最大声压级输出不小于 138dB(峰值:141 dB)</w:t>
            </w:r>
            <w:r w:rsidRPr="00C61F2E">
              <w:rPr>
                <w:rFonts w:ascii="宋体" w:hAnsi="宋体" w:cs="宋体" w:hint="eastAsia"/>
                <w:kern w:val="0"/>
                <w:szCs w:val="21"/>
              </w:rPr>
              <w:br/>
              <w:t>额定输入功率800W连续，2200W峰值</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只</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2</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20</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系统超低频扬声器</w:t>
            </w:r>
          </w:p>
        </w:tc>
        <w:tc>
          <w:tcPr>
            <w:tcW w:w="4660" w:type="dxa"/>
            <w:shd w:val="clear" w:color="auto" w:fill="auto"/>
            <w:vAlign w:val="center"/>
          </w:tcPr>
          <w:p w:rsidR="002C6B7F" w:rsidRPr="00C61F2E" w:rsidRDefault="002C6B7F" w:rsidP="002C6B7F">
            <w:pPr>
              <w:widowControl/>
              <w:rPr>
                <w:rFonts w:asciiTheme="minorEastAsia" w:hAnsiTheme="minorEastAsia" w:cs="宋体"/>
                <w:szCs w:val="21"/>
                <w:lang w:val="zh-CN"/>
              </w:rPr>
            </w:pPr>
            <w:r w:rsidRPr="00C61F2E">
              <w:rPr>
                <w:rFonts w:ascii="宋体" w:hAnsi="宋体" w:cs="宋体" w:hint="eastAsia"/>
                <w:kern w:val="0"/>
                <w:szCs w:val="21"/>
              </w:rPr>
              <w:t>频率响应(±3 dB)30Hz – 200Hz</w:t>
            </w:r>
            <w:r w:rsidRPr="00C61F2E">
              <w:rPr>
                <w:rFonts w:ascii="宋体" w:hAnsi="宋体" w:cs="宋体" w:hint="eastAsia"/>
                <w:kern w:val="0"/>
                <w:szCs w:val="21"/>
              </w:rPr>
              <w:br/>
              <w:t>灵敏度(1w @ 1m) 106dB</w:t>
            </w:r>
            <w:r w:rsidRPr="00C61F2E">
              <w:rPr>
                <w:rFonts w:ascii="宋体" w:hAnsi="宋体" w:cs="宋体" w:hint="eastAsia"/>
                <w:kern w:val="0"/>
                <w:szCs w:val="21"/>
              </w:rPr>
              <w:br/>
              <w:t>最大声压级输出不小于 141dB(峰值:148 dB)</w:t>
            </w:r>
            <w:r w:rsidRPr="00C61F2E">
              <w:rPr>
                <w:rFonts w:ascii="宋体" w:hAnsi="宋体" w:cs="宋体" w:hint="eastAsia"/>
                <w:kern w:val="0"/>
                <w:szCs w:val="21"/>
              </w:rPr>
              <w:br/>
              <w:t>额定输入功率1000W连续，2600W峰值</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只</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2</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21</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主数字放大器</w:t>
            </w:r>
          </w:p>
        </w:tc>
        <w:tc>
          <w:tcPr>
            <w:tcW w:w="4660" w:type="dxa"/>
            <w:shd w:val="clear" w:color="auto" w:fill="auto"/>
            <w:vAlign w:val="center"/>
          </w:tcPr>
          <w:p w:rsidR="002C6B7F" w:rsidRPr="00C61F2E" w:rsidRDefault="002C6B7F" w:rsidP="002C6B7F">
            <w:pPr>
              <w:widowControl/>
              <w:jc w:val="left"/>
              <w:rPr>
                <w:rFonts w:asciiTheme="minorEastAsia" w:hAnsiTheme="minorEastAsia" w:cs="宋体"/>
                <w:szCs w:val="21"/>
                <w:lang w:val="zh-CN"/>
              </w:rPr>
            </w:pPr>
            <w:r w:rsidRPr="00C61F2E">
              <w:rPr>
                <w:rFonts w:ascii="宋体" w:hAnsi="宋体" w:cs="宋体" w:hint="eastAsia"/>
                <w:kern w:val="0"/>
                <w:szCs w:val="21"/>
              </w:rPr>
              <w:t>宽电压适应范围和稳定可靠的性能</w:t>
            </w:r>
            <w:r w:rsidRPr="00C61F2E">
              <w:rPr>
                <w:rFonts w:ascii="宋体" w:hAnsi="宋体" w:cs="宋体" w:hint="eastAsia"/>
                <w:kern w:val="0"/>
                <w:szCs w:val="21"/>
              </w:rPr>
              <w:br/>
              <w:t>相对于额定输入电源电压，有70%～120%的超宽工作电压范围设计                                                       8Ω输出功率 900Wx4</w:t>
            </w:r>
            <w:r w:rsidRPr="00C61F2E">
              <w:rPr>
                <w:rFonts w:ascii="宋体" w:hAnsi="宋体" w:cs="宋体" w:hint="eastAsia"/>
                <w:kern w:val="0"/>
                <w:szCs w:val="21"/>
              </w:rPr>
              <w:br/>
              <w:t>4Ω输出功率 1700Wx4</w:t>
            </w:r>
            <w:r w:rsidRPr="00C61F2E">
              <w:rPr>
                <w:rFonts w:ascii="宋体" w:hAnsi="宋体" w:cs="宋体" w:hint="eastAsia"/>
                <w:kern w:val="0"/>
                <w:szCs w:val="21"/>
              </w:rPr>
              <w:br/>
              <w:t>谐波失真(THD) 0.03%@1KHz</w:t>
            </w:r>
            <w:r w:rsidRPr="00C61F2E">
              <w:rPr>
                <w:rFonts w:ascii="宋体" w:hAnsi="宋体" w:cs="宋体" w:hint="eastAsia"/>
                <w:kern w:val="0"/>
                <w:szCs w:val="21"/>
              </w:rPr>
              <w:br/>
              <w:t xml:space="preserve">互调失真 ＜0.02%@100W into 8Ω(60Hz&amp;7KHz)  </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台</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6</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22</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辅数字放大器</w:t>
            </w:r>
          </w:p>
        </w:tc>
        <w:tc>
          <w:tcPr>
            <w:tcW w:w="4660" w:type="dxa"/>
            <w:shd w:val="clear" w:color="auto" w:fill="auto"/>
            <w:vAlign w:val="center"/>
          </w:tcPr>
          <w:p w:rsidR="002C6B7F" w:rsidRPr="00C61F2E" w:rsidRDefault="002C6B7F" w:rsidP="002C6B7F">
            <w:pPr>
              <w:widowControl/>
              <w:jc w:val="left"/>
              <w:rPr>
                <w:rFonts w:asciiTheme="minorEastAsia" w:hAnsiTheme="minorEastAsia" w:cs="宋体"/>
                <w:szCs w:val="21"/>
                <w:lang w:val="zh-CN"/>
              </w:rPr>
            </w:pPr>
            <w:r w:rsidRPr="00C61F2E">
              <w:rPr>
                <w:rFonts w:ascii="宋体" w:hAnsi="宋体" w:cs="宋体" w:hint="eastAsia"/>
                <w:kern w:val="0"/>
                <w:szCs w:val="21"/>
              </w:rPr>
              <w:t>宽电压适应范围和稳定可靠的性能</w:t>
            </w:r>
            <w:r w:rsidRPr="00C61F2E">
              <w:rPr>
                <w:rFonts w:ascii="宋体" w:hAnsi="宋体" w:cs="宋体" w:hint="eastAsia"/>
                <w:kern w:val="0"/>
                <w:szCs w:val="21"/>
              </w:rPr>
              <w:br/>
              <w:t>相对于额定输入电源电压，有70%～120%的超宽工作电压范围设计                                                       8Ω输出功率 900Wx2</w:t>
            </w:r>
            <w:r w:rsidRPr="00C61F2E">
              <w:rPr>
                <w:rFonts w:ascii="宋体" w:hAnsi="宋体" w:cs="宋体" w:hint="eastAsia"/>
                <w:kern w:val="0"/>
                <w:szCs w:val="21"/>
              </w:rPr>
              <w:br/>
              <w:t>4Ω输出功率 1700Wx2</w:t>
            </w:r>
            <w:r w:rsidRPr="00C61F2E">
              <w:rPr>
                <w:rFonts w:ascii="宋体" w:hAnsi="宋体" w:cs="宋体" w:hint="eastAsia"/>
                <w:kern w:val="0"/>
                <w:szCs w:val="21"/>
              </w:rPr>
              <w:br/>
              <w:t>谐波失真(THD) 0.03%@1KHz</w:t>
            </w:r>
            <w:r w:rsidRPr="00C61F2E">
              <w:rPr>
                <w:rFonts w:ascii="宋体" w:hAnsi="宋体" w:cs="宋体" w:hint="eastAsia"/>
                <w:kern w:val="0"/>
                <w:szCs w:val="21"/>
              </w:rPr>
              <w:br/>
              <w:t xml:space="preserve">互调失真 ＜0.02%@100W into 8Ω(60Hz&amp;7KHz)  </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台</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23</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低频</w:t>
            </w:r>
            <w:r w:rsidRPr="00C61F2E">
              <w:rPr>
                <w:rFonts w:ascii="宋体" w:eastAsia="宋体" w:hAnsi="宋体" w:cs="宋体" w:hint="eastAsia"/>
                <w:kern w:val="0"/>
                <w:szCs w:val="21"/>
              </w:rPr>
              <w:lastRenderedPageBreak/>
              <w:t>数字放大器</w:t>
            </w:r>
          </w:p>
        </w:tc>
        <w:tc>
          <w:tcPr>
            <w:tcW w:w="4660" w:type="dxa"/>
            <w:shd w:val="clear" w:color="auto" w:fill="auto"/>
            <w:vAlign w:val="center"/>
          </w:tcPr>
          <w:p w:rsidR="002C6B7F" w:rsidRPr="00C61F2E" w:rsidRDefault="002C6B7F" w:rsidP="002C6B7F">
            <w:pPr>
              <w:widowControl/>
              <w:jc w:val="left"/>
              <w:rPr>
                <w:rFonts w:asciiTheme="minorEastAsia" w:hAnsiTheme="minorEastAsia" w:cs="宋体"/>
                <w:szCs w:val="21"/>
                <w:lang w:val="zh-CN"/>
              </w:rPr>
            </w:pPr>
            <w:r w:rsidRPr="00C61F2E">
              <w:rPr>
                <w:rFonts w:ascii="宋体" w:hAnsi="宋体" w:cs="宋体" w:hint="eastAsia"/>
                <w:kern w:val="0"/>
                <w:szCs w:val="21"/>
              </w:rPr>
              <w:lastRenderedPageBreak/>
              <w:t>宽电压适应范围和稳定可靠的性能</w:t>
            </w:r>
            <w:r w:rsidRPr="00C61F2E">
              <w:rPr>
                <w:rFonts w:ascii="宋体" w:hAnsi="宋体" w:cs="宋体" w:hint="eastAsia"/>
                <w:kern w:val="0"/>
                <w:szCs w:val="21"/>
              </w:rPr>
              <w:br/>
              <w:t>相对于额定输入电源电压，有70%～120%的超宽</w:t>
            </w:r>
            <w:r w:rsidRPr="00C61F2E">
              <w:rPr>
                <w:rFonts w:ascii="宋体" w:hAnsi="宋体" w:cs="宋体" w:hint="eastAsia"/>
                <w:kern w:val="0"/>
                <w:szCs w:val="21"/>
              </w:rPr>
              <w:lastRenderedPageBreak/>
              <w:t>工作电压范围设计                                              8Ω输出功率 2000Wx4</w:t>
            </w:r>
            <w:r w:rsidRPr="00C61F2E">
              <w:rPr>
                <w:rFonts w:ascii="宋体" w:hAnsi="宋体" w:cs="宋体" w:hint="eastAsia"/>
                <w:kern w:val="0"/>
                <w:szCs w:val="21"/>
              </w:rPr>
              <w:br/>
              <w:t>4Ω输出功率 3600Wx4</w:t>
            </w:r>
            <w:r w:rsidRPr="00C61F2E">
              <w:rPr>
                <w:rFonts w:ascii="宋体" w:hAnsi="宋体" w:cs="宋体" w:hint="eastAsia"/>
                <w:kern w:val="0"/>
                <w:szCs w:val="21"/>
              </w:rPr>
              <w:br/>
              <w:t xml:space="preserve">谐波失真(THD) 0.03%@1KHz   </w:t>
            </w:r>
            <w:r w:rsidRPr="00C61F2E">
              <w:rPr>
                <w:rFonts w:ascii="宋体" w:hAnsi="宋体" w:cs="宋体" w:hint="eastAsia"/>
                <w:kern w:val="0"/>
                <w:szCs w:val="21"/>
              </w:rPr>
              <w:br/>
              <w:t>互调失真 ＜0.02%@100W into 8Ω(60Hz&amp;7KHz)</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台</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24</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数字音频控制台</w:t>
            </w:r>
          </w:p>
        </w:tc>
        <w:tc>
          <w:tcPr>
            <w:tcW w:w="4660" w:type="dxa"/>
            <w:shd w:val="clear" w:color="auto" w:fill="auto"/>
            <w:vAlign w:val="center"/>
          </w:tcPr>
          <w:p w:rsidR="002C6B7F" w:rsidRPr="00C61F2E" w:rsidRDefault="002C6B7F" w:rsidP="002C6B7F">
            <w:pPr>
              <w:widowControl/>
              <w:jc w:val="left"/>
              <w:rPr>
                <w:rFonts w:asciiTheme="minorEastAsia" w:hAnsiTheme="minorEastAsia" w:cs="宋体"/>
                <w:szCs w:val="21"/>
                <w:lang w:val="zh-CN"/>
              </w:rPr>
            </w:pPr>
            <w:r w:rsidRPr="00C61F2E">
              <w:rPr>
                <w:rFonts w:ascii="宋体" w:hAnsi="宋体" w:cs="宋体" w:hint="eastAsia"/>
                <w:kern w:val="0"/>
                <w:szCs w:val="21"/>
              </w:rPr>
              <w:t>1、24路信号输入（24路MIC输入1组立体声输入）   数字输入：光纤/声卡，MP3</w:t>
            </w:r>
            <w:r w:rsidRPr="00C61F2E">
              <w:rPr>
                <w:rFonts w:ascii="宋体" w:hAnsi="宋体" w:cs="宋体" w:hint="eastAsia"/>
                <w:kern w:val="0"/>
                <w:szCs w:val="21"/>
              </w:rPr>
              <w:br/>
              <w:t>2、+48V幻象电源（MIC通道均可独立打开关闭）</w:t>
            </w:r>
            <w:r w:rsidRPr="00C61F2E">
              <w:rPr>
                <w:rFonts w:ascii="宋体" w:hAnsi="宋体" w:cs="宋体" w:hint="eastAsia"/>
                <w:kern w:val="0"/>
                <w:szCs w:val="21"/>
              </w:rPr>
              <w:br/>
              <w:t>3、内置压限器，高低通，5段参数均衡，延时，输通道声像平衡调节</w:t>
            </w:r>
            <w:r w:rsidRPr="00C61F2E">
              <w:rPr>
                <w:rFonts w:ascii="宋体" w:hAnsi="宋体" w:cs="宋体" w:hint="eastAsia"/>
                <w:kern w:val="0"/>
                <w:szCs w:val="21"/>
              </w:rPr>
              <w:br/>
              <w:t>4、通道参数快速拷贝功能</w:t>
            </w:r>
            <w:r w:rsidRPr="00C61F2E">
              <w:rPr>
                <w:rFonts w:ascii="宋体" w:hAnsi="宋体" w:cs="宋体" w:hint="eastAsia"/>
                <w:kern w:val="0"/>
                <w:szCs w:val="21"/>
              </w:rPr>
              <w:br/>
              <w:t>5、输入输出EQ  ON/OFF</w:t>
            </w:r>
            <w:r w:rsidRPr="00C61F2E">
              <w:rPr>
                <w:rFonts w:ascii="宋体" w:hAnsi="宋体" w:cs="宋体" w:hint="eastAsia"/>
                <w:kern w:val="0"/>
                <w:szCs w:val="21"/>
              </w:rPr>
              <w:br/>
              <w:t>6、各通道均设有多功能菜单，哑音和监听</w:t>
            </w:r>
            <w:r w:rsidRPr="00C61F2E">
              <w:rPr>
                <w:rFonts w:ascii="宋体" w:hAnsi="宋体" w:cs="宋体" w:hint="eastAsia"/>
                <w:kern w:val="0"/>
                <w:szCs w:val="21"/>
              </w:rPr>
              <w:br/>
              <w:t>7、通道均设有</w:t>
            </w:r>
            <w:r w:rsidRPr="00C61F2E">
              <w:rPr>
                <w:rFonts w:ascii="宋体" w:eastAsia="宋体" w:hAnsi="宋体" w:cs="宋体" w:hint="eastAsia"/>
                <w:kern w:val="0"/>
                <w:szCs w:val="21"/>
              </w:rPr>
              <w:t>⾏</w:t>
            </w:r>
            <w:r w:rsidRPr="00C61F2E">
              <w:rPr>
                <w:rFonts w:ascii="宋体" w:hAnsi="宋体" w:cs="宋体" w:hint="eastAsia"/>
                <w:kern w:val="0"/>
                <w:szCs w:val="21"/>
              </w:rPr>
              <w:t>程100MM电动推杆，信号、峰值灯（25个电动推子）</w:t>
            </w:r>
            <w:r w:rsidRPr="00C61F2E">
              <w:rPr>
                <w:rFonts w:ascii="宋体" w:hAnsi="宋体" w:cs="宋体" w:hint="eastAsia"/>
                <w:kern w:val="0"/>
                <w:szCs w:val="21"/>
              </w:rPr>
              <w:br/>
              <w:t>8、12路信号输出（主输出L,R, 6路AUX输出，4路编组输出）</w:t>
            </w:r>
            <w:r w:rsidRPr="00C61F2E">
              <w:rPr>
                <w:rFonts w:ascii="宋体" w:hAnsi="宋体" w:cs="宋体" w:hint="eastAsia"/>
                <w:kern w:val="0"/>
                <w:szCs w:val="21"/>
              </w:rPr>
              <w:br/>
              <w:t>9、输出处理:高低通滤波，15段参数均衡，压缩器，延时，相位</w:t>
            </w:r>
            <w:r w:rsidRPr="00C61F2E">
              <w:rPr>
                <w:rFonts w:ascii="宋体" w:hAnsi="宋体" w:cs="宋体" w:hint="eastAsia"/>
                <w:kern w:val="0"/>
                <w:szCs w:val="21"/>
              </w:rPr>
              <w:br/>
              <w:t>10、 数字录音功能</w:t>
            </w:r>
            <w:r w:rsidRPr="00C61F2E">
              <w:rPr>
                <w:rFonts w:ascii="宋体" w:hAnsi="宋体" w:cs="宋体" w:hint="eastAsia"/>
                <w:kern w:val="0"/>
                <w:szCs w:val="21"/>
              </w:rPr>
              <w:br/>
              <w:t>11、内置声卡（MP3、PC直接播放音乐）</w:t>
            </w:r>
            <w:r w:rsidRPr="00C61F2E">
              <w:rPr>
                <w:rFonts w:ascii="宋体" w:hAnsi="宋体" w:cs="宋体" w:hint="eastAsia"/>
                <w:kern w:val="0"/>
                <w:szCs w:val="21"/>
              </w:rPr>
              <w:br/>
              <w:t>12、 4个快捷场景调用模式，20个场景存储</w:t>
            </w:r>
            <w:r w:rsidRPr="00C61F2E">
              <w:rPr>
                <w:rFonts w:ascii="宋体" w:hAnsi="宋体" w:cs="宋体" w:hint="eastAsia"/>
                <w:kern w:val="0"/>
                <w:szCs w:val="21"/>
              </w:rPr>
              <w:br/>
              <w:t>13、用户参数的存储与调取（可在pc端管理）</w:t>
            </w:r>
            <w:r w:rsidRPr="00C61F2E">
              <w:rPr>
                <w:rFonts w:ascii="宋体" w:hAnsi="宋体" w:cs="宋体" w:hint="eastAsia"/>
                <w:kern w:val="0"/>
                <w:szCs w:val="21"/>
              </w:rPr>
              <w:br/>
              <w:t>14、内置双DSP效果器</w:t>
            </w:r>
            <w:r w:rsidRPr="00C61F2E">
              <w:rPr>
                <w:rFonts w:ascii="宋体" w:hAnsi="宋体" w:cs="宋体" w:hint="eastAsia"/>
                <w:kern w:val="0"/>
                <w:szCs w:val="21"/>
              </w:rPr>
              <w:br/>
              <w:t>15、FX踏板开关接口</w:t>
            </w:r>
            <w:r w:rsidRPr="00C61F2E">
              <w:rPr>
                <w:rFonts w:ascii="宋体" w:hAnsi="宋体" w:cs="宋体" w:hint="eastAsia"/>
                <w:kern w:val="0"/>
                <w:szCs w:val="21"/>
              </w:rPr>
              <w:br/>
              <w:t>16、 光纤输入/输出</w:t>
            </w:r>
            <w:r w:rsidRPr="00C61F2E">
              <w:rPr>
                <w:rFonts w:ascii="宋体" w:hAnsi="宋体" w:cs="宋体" w:hint="eastAsia"/>
                <w:kern w:val="0"/>
                <w:szCs w:val="21"/>
              </w:rPr>
              <w:br/>
              <w:t>17、多操作系统操控软件（IOS系统， WINDOWS系统）</w:t>
            </w:r>
            <w:r w:rsidRPr="00C61F2E">
              <w:rPr>
                <w:rFonts w:ascii="宋体" w:hAnsi="宋体" w:cs="宋体" w:hint="eastAsia"/>
                <w:kern w:val="0"/>
                <w:szCs w:val="21"/>
              </w:rPr>
              <w:br/>
              <w:t>18、支持有线网口调节（或外接路由器无线调节）</w:t>
            </w:r>
            <w:r w:rsidRPr="00C61F2E">
              <w:rPr>
                <w:rFonts w:ascii="宋体" w:hAnsi="宋体" w:cs="宋体" w:hint="eastAsia"/>
                <w:kern w:val="0"/>
                <w:szCs w:val="21"/>
              </w:rPr>
              <w:br/>
              <w:t xml:space="preserve">19、 7寸800*480电阻触摸显示屏                                         </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台</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25</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数字音频矩阵</w:t>
            </w:r>
          </w:p>
        </w:tc>
        <w:tc>
          <w:tcPr>
            <w:tcW w:w="4660" w:type="dxa"/>
            <w:shd w:val="clear" w:color="auto" w:fill="auto"/>
            <w:vAlign w:val="center"/>
          </w:tcPr>
          <w:p w:rsidR="002C6B7F" w:rsidRPr="00C61F2E" w:rsidRDefault="002C6B7F" w:rsidP="002C6B7F">
            <w:pPr>
              <w:widowControl/>
              <w:jc w:val="left"/>
              <w:rPr>
                <w:rFonts w:asciiTheme="minorEastAsia" w:hAnsiTheme="minorEastAsia" w:cs="宋体"/>
                <w:szCs w:val="21"/>
                <w:lang w:val="zh-CN"/>
              </w:rPr>
            </w:pPr>
            <w:r w:rsidRPr="00C61F2E">
              <w:rPr>
                <w:rFonts w:ascii="宋体" w:hAnsi="宋体" w:cs="宋体" w:hint="eastAsia"/>
                <w:kern w:val="0"/>
                <w:szCs w:val="21"/>
              </w:rPr>
              <w:t>主机套具备抗干扰，无啸叫，等核心算法技术，支持24小时不间断工作；</w:t>
            </w:r>
            <w:r w:rsidRPr="00C61F2E">
              <w:rPr>
                <w:rFonts w:ascii="宋体" w:hAnsi="宋体" w:cs="宋体" w:hint="eastAsia"/>
                <w:kern w:val="0"/>
                <w:szCs w:val="21"/>
              </w:rPr>
              <w:br/>
              <w:t>可工作在WindowsNT4.0/2000/XP/7/ISO/Android系统环境下；</w:t>
            </w:r>
            <w:r w:rsidRPr="00C61F2E">
              <w:rPr>
                <w:rFonts w:ascii="宋体" w:hAnsi="宋体" w:cs="宋体" w:hint="eastAsia"/>
                <w:kern w:val="0"/>
                <w:szCs w:val="21"/>
              </w:rPr>
              <w:br/>
              <w:t>8路平衡式话筒／线路输入，采用裸线接口端子；</w:t>
            </w:r>
            <w:r w:rsidRPr="00C61F2E">
              <w:rPr>
                <w:rFonts w:ascii="宋体" w:hAnsi="宋体" w:cs="宋体" w:hint="eastAsia"/>
                <w:kern w:val="0"/>
                <w:szCs w:val="21"/>
              </w:rPr>
              <w:br/>
              <w:t>8路平衡式输出，采用裸线接口端子；</w:t>
            </w:r>
            <w:r w:rsidRPr="00C61F2E">
              <w:rPr>
                <w:rFonts w:ascii="宋体" w:hAnsi="宋体" w:cs="宋体" w:hint="eastAsia"/>
                <w:kern w:val="0"/>
                <w:szCs w:val="21"/>
              </w:rPr>
              <w:br/>
              <w:t>输入每通道：前级放大、信号发生器、扩展器、压缩器、12段参量均衡</w:t>
            </w:r>
            <w:r w:rsidRPr="00C61F2E">
              <w:rPr>
                <w:rFonts w:ascii="宋体" w:hAnsi="宋体" w:cs="宋体" w:hint="eastAsia"/>
                <w:kern w:val="0"/>
                <w:szCs w:val="21"/>
              </w:rPr>
              <w:br/>
              <w:t>输出每通道：音箱管理器（12段参量均衡器、延时器、分频器、高低通</w:t>
            </w:r>
            <w:r w:rsidRPr="00C61F2E">
              <w:rPr>
                <w:rFonts w:ascii="宋体" w:hAnsi="宋体" w:cs="宋体" w:hint="eastAsia"/>
                <w:kern w:val="0"/>
                <w:szCs w:val="21"/>
              </w:rPr>
              <w:br/>
            </w:r>
            <w:r w:rsidRPr="00C61F2E">
              <w:rPr>
                <w:rFonts w:ascii="宋体" w:hAnsi="宋体" w:cs="宋体" w:hint="eastAsia"/>
                <w:kern w:val="0"/>
                <w:szCs w:val="21"/>
              </w:rPr>
              <w:lastRenderedPageBreak/>
              <w:t>滤波器、限幅器）；</w:t>
            </w:r>
            <w:r w:rsidRPr="00C61F2E">
              <w:rPr>
                <w:rFonts w:ascii="宋体" w:hAnsi="宋体" w:cs="宋体" w:hint="eastAsia"/>
                <w:kern w:val="0"/>
                <w:szCs w:val="21"/>
              </w:rPr>
              <w:br/>
              <w:t>内置(AEC) 自适应回声消除，(AFC)自适应反馈消除功能，（ANS）自适应噪声消除功能；</w:t>
            </w:r>
            <w:r w:rsidRPr="00C61F2E">
              <w:rPr>
                <w:rFonts w:ascii="宋体" w:hAnsi="宋体" w:cs="宋体" w:hint="eastAsia"/>
                <w:kern w:val="0"/>
                <w:szCs w:val="21"/>
              </w:rPr>
              <w:br/>
              <w:t>全功能分量矩阵混音功能；</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台</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26</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混音器</w:t>
            </w:r>
          </w:p>
        </w:tc>
        <w:tc>
          <w:tcPr>
            <w:tcW w:w="4660" w:type="dxa"/>
            <w:shd w:val="clear" w:color="auto" w:fill="auto"/>
            <w:vAlign w:val="center"/>
          </w:tcPr>
          <w:p w:rsidR="002C6B7F" w:rsidRPr="00C61F2E" w:rsidRDefault="002C6B7F" w:rsidP="002C6B7F">
            <w:pPr>
              <w:widowControl/>
              <w:rPr>
                <w:rFonts w:asciiTheme="minorEastAsia" w:hAnsiTheme="minorEastAsia" w:cs="宋体"/>
                <w:szCs w:val="21"/>
                <w:lang w:val="zh-CN"/>
              </w:rPr>
            </w:pPr>
            <w:r w:rsidRPr="00C61F2E">
              <w:rPr>
                <w:rFonts w:ascii="宋体" w:hAnsi="宋体" w:cs="宋体" w:hint="eastAsia"/>
                <w:kern w:val="0"/>
                <w:szCs w:val="21"/>
              </w:rPr>
              <w:t>8信道自动话筒 / 线路输入, NOMA电路实现自动增益调整</w:t>
            </w:r>
            <w:r w:rsidRPr="00C61F2E">
              <w:rPr>
                <w:rFonts w:ascii="宋体" w:hAnsi="宋体" w:cs="宋体" w:hint="eastAsia"/>
                <w:kern w:val="0"/>
                <w:szCs w:val="21"/>
              </w:rPr>
              <w:br/>
              <w:t>通过随机附带的连接线可同时将16台混音器联机, 最多实现128信道同时工作</w:t>
            </w:r>
            <w:r w:rsidRPr="00C61F2E">
              <w:rPr>
                <w:rFonts w:ascii="宋体" w:hAnsi="宋体" w:cs="宋体" w:hint="eastAsia"/>
                <w:kern w:val="0"/>
                <w:szCs w:val="21"/>
              </w:rPr>
              <w:br/>
              <w:t>手动阀值电平设定</w:t>
            </w:r>
            <w:r w:rsidRPr="00C61F2E">
              <w:rPr>
                <w:rFonts w:ascii="宋体" w:hAnsi="宋体" w:cs="宋体" w:hint="eastAsia"/>
                <w:kern w:val="0"/>
                <w:szCs w:val="21"/>
              </w:rPr>
              <w:br/>
              <w:t>外部遥控接口用于扩展混音器的应用能力; 可从外部控制接口盒来控制嘈声门的开启与关闭,或以混音器提供的5V控制电压来控制其它设备</w:t>
            </w:r>
            <w:r w:rsidRPr="00C61F2E">
              <w:rPr>
                <w:rFonts w:ascii="宋体" w:hAnsi="宋体" w:cs="宋体" w:hint="eastAsia"/>
                <w:kern w:val="0"/>
                <w:szCs w:val="21"/>
              </w:rPr>
              <w:br/>
              <w:t xml:space="preserve">本机设定基本设置, 并可逍过软件对细节进行返置, 本机可记忆全部设定, </w:t>
            </w:r>
            <w:r w:rsidRPr="00C61F2E">
              <w:rPr>
                <w:rFonts w:ascii="宋体" w:hAnsi="宋体" w:cs="宋体" w:hint="eastAsia"/>
                <w:kern w:val="0"/>
                <w:szCs w:val="21"/>
              </w:rPr>
              <w:br/>
              <w:t>所以设定完毕后无需再使用计算器 利用RS232C接口可使用外部控制设备AMX或CRESTRON</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台</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rPr>
          <w:trHeight w:val="90"/>
        </w:trPr>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27</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电源净化管理器</w:t>
            </w:r>
          </w:p>
        </w:tc>
        <w:tc>
          <w:tcPr>
            <w:tcW w:w="4660" w:type="dxa"/>
            <w:shd w:val="clear" w:color="auto" w:fill="auto"/>
            <w:vAlign w:val="center"/>
          </w:tcPr>
          <w:p w:rsidR="002C6B7F" w:rsidRPr="00C61F2E" w:rsidRDefault="002C6B7F" w:rsidP="002C6B7F">
            <w:pPr>
              <w:widowControl/>
              <w:rPr>
                <w:rFonts w:asciiTheme="minorEastAsia" w:hAnsiTheme="minorEastAsia" w:cs="宋体"/>
                <w:szCs w:val="21"/>
                <w:lang w:val="zh-CN"/>
              </w:rPr>
            </w:pPr>
            <w:r w:rsidRPr="00C61F2E">
              <w:rPr>
                <w:rFonts w:ascii="宋体" w:hAnsi="宋体" w:cs="宋体" w:hint="eastAsia"/>
                <w:kern w:val="0"/>
                <w:szCs w:val="21"/>
              </w:rPr>
              <w:t>8路独立的高性能多级电源滤波器，音频系统带来超低底噪，提高视频显示的图像质量，并使数字系统免于遭受低电平差分噪音可能造成的数据损坏和丢失，全智能的电源控制和管理，齐备的控制接口和全面的用户自定义控制功能。</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台</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2</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28</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界面拾音器</w:t>
            </w:r>
          </w:p>
        </w:tc>
        <w:tc>
          <w:tcPr>
            <w:tcW w:w="4660" w:type="dxa"/>
            <w:shd w:val="clear" w:color="auto" w:fill="auto"/>
            <w:vAlign w:val="center"/>
          </w:tcPr>
          <w:p w:rsidR="002C6B7F" w:rsidRPr="00C61F2E" w:rsidRDefault="002C6B7F" w:rsidP="002C6B7F">
            <w:pPr>
              <w:widowControl/>
              <w:rPr>
                <w:rFonts w:asciiTheme="minorEastAsia" w:hAnsiTheme="minorEastAsia" w:cs="宋体"/>
                <w:szCs w:val="21"/>
                <w:lang w:val="zh-CN"/>
              </w:rPr>
            </w:pPr>
            <w:r w:rsidRPr="00C61F2E">
              <w:rPr>
                <w:rFonts w:ascii="宋体" w:hAnsi="宋体" w:cs="宋体" w:hint="eastAsia"/>
                <w:kern w:val="0"/>
                <w:szCs w:val="21"/>
              </w:rPr>
              <w:t>1.换能方式：电容式</w:t>
            </w:r>
            <w:r w:rsidRPr="00C61F2E">
              <w:rPr>
                <w:rFonts w:ascii="宋体" w:hAnsi="宋体" w:cs="宋体" w:hint="eastAsia"/>
                <w:kern w:val="0"/>
                <w:szCs w:val="21"/>
              </w:rPr>
              <w:br/>
              <w:t>2.频率响应：30Hz-20KHz</w:t>
            </w:r>
            <w:r w:rsidRPr="00C61F2E">
              <w:rPr>
                <w:rFonts w:ascii="宋体" w:hAnsi="宋体" w:cs="宋体" w:hint="eastAsia"/>
                <w:kern w:val="0"/>
                <w:szCs w:val="21"/>
              </w:rPr>
              <w:br/>
              <w:t>3.指向性：单指向性</w:t>
            </w:r>
            <w:r w:rsidRPr="00C61F2E">
              <w:rPr>
                <w:rFonts w:ascii="宋体" w:hAnsi="宋体" w:cs="宋体" w:hint="eastAsia"/>
                <w:kern w:val="0"/>
                <w:szCs w:val="21"/>
              </w:rPr>
              <w:br/>
              <w:t>4.输出阻抗（欧姆）：75Ω</w:t>
            </w:r>
            <w:r w:rsidRPr="00C61F2E">
              <w:rPr>
                <w:rFonts w:ascii="宋体" w:hAnsi="宋体" w:cs="宋体" w:hint="eastAsia"/>
                <w:kern w:val="0"/>
                <w:szCs w:val="21"/>
              </w:rPr>
              <w:br/>
              <w:t>5.灵敏度：-45dB</w:t>
            </w:r>
            <w:r w:rsidRPr="00C61F2E">
              <w:rPr>
                <w:rFonts w:ascii="宋体" w:hAnsi="宋体" w:cs="宋体" w:hint="eastAsia"/>
                <w:kern w:val="0"/>
                <w:szCs w:val="21"/>
              </w:rPr>
              <w:br/>
              <w:t>6.最高输入音量：138dB声压</w:t>
            </w:r>
            <w:r w:rsidRPr="00C61F2E">
              <w:rPr>
                <w:rFonts w:ascii="宋体" w:hAnsi="宋体" w:cs="宋体" w:hint="eastAsia"/>
                <w:kern w:val="0"/>
                <w:szCs w:val="21"/>
              </w:rPr>
              <w:br/>
              <w:t>7.动态范围：109dB、1KHz</w:t>
            </w:r>
            <w:r w:rsidRPr="00C61F2E">
              <w:rPr>
                <w:rFonts w:ascii="宋体" w:hAnsi="宋体" w:cs="宋体" w:hint="eastAsia"/>
                <w:kern w:val="0"/>
                <w:szCs w:val="21"/>
              </w:rPr>
              <w:br/>
              <w:t>8.讯噪比：65d</w:t>
            </w:r>
            <w:r w:rsidRPr="00C61F2E">
              <w:rPr>
                <w:rFonts w:ascii="宋体" w:hAnsi="宋体" w:cs="宋体" w:hint="eastAsia"/>
                <w:kern w:val="0"/>
                <w:szCs w:val="21"/>
              </w:rPr>
              <w:br/>
              <w:t>9.供电电压：DC3V/幻象48V</w:t>
            </w:r>
            <w:r w:rsidRPr="00C61F2E">
              <w:rPr>
                <w:rFonts w:ascii="宋体" w:hAnsi="宋体" w:cs="宋体" w:hint="eastAsia"/>
                <w:kern w:val="0"/>
                <w:szCs w:val="21"/>
              </w:rPr>
              <w:br/>
              <w:t>10.开关：电子轻触开关</w:t>
            </w:r>
            <w:r w:rsidRPr="00C61F2E">
              <w:rPr>
                <w:rFonts w:ascii="宋体" w:hAnsi="宋体" w:cs="宋体" w:hint="eastAsia"/>
                <w:kern w:val="0"/>
                <w:szCs w:val="21"/>
              </w:rPr>
              <w:br/>
              <w:t>11.抗手机、电磁、高频干扰</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只</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6</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29</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无线手咪拾音器</w:t>
            </w:r>
          </w:p>
        </w:tc>
        <w:tc>
          <w:tcPr>
            <w:tcW w:w="4660" w:type="dxa"/>
            <w:shd w:val="clear" w:color="auto" w:fill="auto"/>
            <w:vAlign w:val="center"/>
          </w:tcPr>
          <w:p w:rsidR="002C6B7F" w:rsidRPr="00C61F2E" w:rsidRDefault="002C6B7F" w:rsidP="002C6B7F">
            <w:pPr>
              <w:widowControl/>
              <w:rPr>
                <w:rFonts w:asciiTheme="minorEastAsia" w:hAnsiTheme="minorEastAsia" w:cs="宋体"/>
                <w:szCs w:val="21"/>
                <w:lang w:val="zh-CN"/>
              </w:rPr>
            </w:pPr>
            <w:r w:rsidRPr="00C61F2E">
              <w:rPr>
                <w:rFonts w:ascii="宋体" w:hAnsi="宋体" w:cs="宋体" w:hint="eastAsia"/>
                <w:kern w:val="0"/>
                <w:szCs w:val="21"/>
              </w:rPr>
              <w:t>1.防止串音，每个信道有唯一ID码，可防止任意干扰源进入接收机干扰</w:t>
            </w:r>
            <w:r w:rsidRPr="00C61F2E">
              <w:rPr>
                <w:rFonts w:ascii="宋体" w:hAnsi="宋体" w:cs="宋体" w:hint="eastAsia"/>
                <w:kern w:val="0"/>
                <w:szCs w:val="21"/>
              </w:rPr>
              <w:br/>
              <w:t>2.具有世界先进的ACT(自动频道锁定)功能，能快速精确的自动锁定接收机的工作频率；</w:t>
            </w:r>
            <w:r w:rsidRPr="00C61F2E">
              <w:rPr>
                <w:rFonts w:ascii="宋体" w:hAnsi="宋体" w:cs="宋体" w:hint="eastAsia"/>
                <w:kern w:val="0"/>
                <w:szCs w:val="21"/>
              </w:rPr>
              <w:br/>
              <w:t>3.外壳采用铝合金材料，具有耐摔不故障专业品质；</w:t>
            </w:r>
            <w:r w:rsidRPr="00C61F2E">
              <w:rPr>
                <w:rFonts w:ascii="宋体" w:hAnsi="宋体" w:cs="宋体" w:hint="eastAsia"/>
                <w:kern w:val="0"/>
                <w:szCs w:val="21"/>
              </w:rPr>
              <w:br/>
              <w:t>4.真正分集双接收技术；</w:t>
            </w:r>
            <w:r w:rsidRPr="00C61F2E">
              <w:rPr>
                <w:rFonts w:ascii="宋体" w:hAnsi="宋体" w:cs="宋体" w:hint="eastAsia"/>
                <w:kern w:val="0"/>
                <w:szCs w:val="21"/>
              </w:rPr>
              <w:br/>
            </w:r>
            <w:r w:rsidRPr="00C61F2E">
              <w:rPr>
                <w:rFonts w:ascii="宋体" w:hAnsi="宋体" w:cs="宋体" w:hint="eastAsia"/>
                <w:kern w:val="0"/>
                <w:szCs w:val="21"/>
              </w:rPr>
              <w:lastRenderedPageBreak/>
              <w:t>5.大屏幕动态液晶显示，可动态显示AF，RF电平及讯道转换；</w:t>
            </w:r>
            <w:r w:rsidRPr="00C61F2E">
              <w:rPr>
                <w:rFonts w:ascii="宋体" w:hAnsi="宋体" w:cs="宋体" w:hint="eastAsia"/>
                <w:kern w:val="0"/>
                <w:szCs w:val="21"/>
              </w:rPr>
              <w:br/>
              <w:t xml:space="preserve">6.200讯道可调,可多套同时使用不受干扰；                                 </w:t>
            </w:r>
            <w:r w:rsidRPr="00C61F2E">
              <w:rPr>
                <w:rFonts w:ascii="宋体" w:hAnsi="宋体" w:cs="宋体" w:hint="eastAsia"/>
                <w:noProof/>
                <w:kern w:val="0"/>
                <w:szCs w:val="21"/>
              </w:rPr>
              <w:drawing>
                <wp:anchor distT="0" distB="0" distL="114300" distR="114300" simplePos="0" relativeHeight="251659264" behindDoc="0" locked="0" layoutInCell="1" allowOverlap="1">
                  <wp:simplePos x="0" y="0"/>
                  <wp:positionH relativeFrom="column">
                    <wp:posOffset>552450</wp:posOffset>
                  </wp:positionH>
                  <wp:positionV relativeFrom="paragraph">
                    <wp:posOffset>1061720</wp:posOffset>
                  </wp:positionV>
                  <wp:extent cx="666750" cy="0"/>
                  <wp:effectExtent l="0" t="0" r="0" b="0"/>
                  <wp:wrapNone/>
                  <wp:docPr id="12" name="图片 13"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10.jpg"/>
                          <pic:cNvPicPr>
                            <a:picLocks noChangeAspect="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666750" cy="0"/>
                          </a:xfrm>
                          <a:prstGeom prst="rect">
                            <a:avLst/>
                          </a:prstGeom>
                          <a:noFill/>
                          <a:ln>
                            <a:noFill/>
                          </a:ln>
                        </pic:spPr>
                      </pic:pic>
                    </a:graphicData>
                  </a:graphic>
                </wp:anchor>
              </w:drawing>
            </w:r>
            <w:r w:rsidRPr="00C61F2E">
              <w:rPr>
                <w:rFonts w:ascii="宋体" w:hAnsi="宋体" w:cs="宋体" w:hint="eastAsia"/>
                <w:noProof/>
                <w:kern w:val="0"/>
                <w:szCs w:val="21"/>
              </w:rPr>
              <w:drawing>
                <wp:anchor distT="0" distB="0" distL="114300" distR="114300" simplePos="0" relativeHeight="251660288" behindDoc="0" locked="0" layoutInCell="1" allowOverlap="1">
                  <wp:simplePos x="0" y="0"/>
                  <wp:positionH relativeFrom="column">
                    <wp:posOffset>676275</wp:posOffset>
                  </wp:positionH>
                  <wp:positionV relativeFrom="paragraph">
                    <wp:posOffset>1061720</wp:posOffset>
                  </wp:positionV>
                  <wp:extent cx="542925" cy="0"/>
                  <wp:effectExtent l="0" t="0" r="0" b="0"/>
                  <wp:wrapNone/>
                  <wp:docPr id="13" name="图片 14" desc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descr="13.jpg"/>
                          <pic:cNvPicPr>
                            <a:picLocks noChangeAspect="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997" t="11409" r="20387" b="16171"/>
                          <a:stretch>
                            <a:fillRect/>
                          </a:stretch>
                        </pic:blipFill>
                        <pic:spPr>
                          <a:xfrm>
                            <a:off x="0" y="0"/>
                            <a:ext cx="542925" cy="0"/>
                          </a:xfrm>
                          <a:prstGeom prst="rect">
                            <a:avLst/>
                          </a:prstGeom>
                          <a:noFill/>
                          <a:ln>
                            <a:noFill/>
                          </a:ln>
                        </pic:spPr>
                      </pic:pic>
                    </a:graphicData>
                  </a:graphic>
                </wp:anchor>
              </w:drawing>
            </w:r>
            <w:r w:rsidRPr="00C61F2E">
              <w:rPr>
                <w:rFonts w:ascii="宋体" w:hAnsi="宋体" w:cs="宋体" w:hint="eastAsia"/>
                <w:noProof/>
                <w:kern w:val="0"/>
                <w:szCs w:val="21"/>
              </w:rPr>
              <w:drawing>
                <wp:anchor distT="0" distB="0" distL="114300" distR="114300" simplePos="0" relativeHeight="251661312" behindDoc="0" locked="0" layoutInCell="1" allowOverlap="1">
                  <wp:simplePos x="0" y="0"/>
                  <wp:positionH relativeFrom="column">
                    <wp:posOffset>742950</wp:posOffset>
                  </wp:positionH>
                  <wp:positionV relativeFrom="paragraph">
                    <wp:posOffset>1061720</wp:posOffset>
                  </wp:positionV>
                  <wp:extent cx="476250" cy="0"/>
                  <wp:effectExtent l="0" t="0" r="0" b="0"/>
                  <wp:wrapNone/>
                  <wp:docPr id="14" name="图片 15"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10.jpg"/>
                          <pic:cNvPicPr>
                            <a:picLocks noChangeAspect="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76250" cy="0"/>
                          </a:xfrm>
                          <a:prstGeom prst="rect">
                            <a:avLst/>
                          </a:prstGeom>
                          <a:noFill/>
                          <a:ln>
                            <a:noFill/>
                          </a:ln>
                        </pic:spPr>
                      </pic:pic>
                    </a:graphicData>
                  </a:graphic>
                </wp:anchor>
              </w:drawing>
            </w:r>
            <w:r w:rsidRPr="00C61F2E">
              <w:rPr>
                <w:rFonts w:ascii="宋体" w:hAnsi="宋体" w:cs="宋体" w:hint="eastAsia"/>
                <w:noProof/>
                <w:kern w:val="0"/>
                <w:szCs w:val="21"/>
              </w:rPr>
              <w:drawing>
                <wp:anchor distT="0" distB="0" distL="114300" distR="114300" simplePos="0" relativeHeight="251662336" behindDoc="0" locked="0" layoutInCell="1" allowOverlap="1">
                  <wp:simplePos x="0" y="0"/>
                  <wp:positionH relativeFrom="column">
                    <wp:posOffset>552450</wp:posOffset>
                  </wp:positionH>
                  <wp:positionV relativeFrom="paragraph">
                    <wp:posOffset>1061720</wp:posOffset>
                  </wp:positionV>
                  <wp:extent cx="666750" cy="0"/>
                  <wp:effectExtent l="0" t="0" r="0" b="0"/>
                  <wp:wrapNone/>
                  <wp:docPr id="15" name="图片 16"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descr="10.jpg"/>
                          <pic:cNvPicPr>
                            <a:picLocks noChangeAspect="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666750" cy="0"/>
                          </a:xfrm>
                          <a:prstGeom prst="rect">
                            <a:avLst/>
                          </a:prstGeom>
                          <a:noFill/>
                          <a:ln>
                            <a:noFill/>
                          </a:ln>
                        </pic:spPr>
                      </pic:pic>
                    </a:graphicData>
                  </a:graphic>
                </wp:anchor>
              </w:drawing>
            </w:r>
            <w:r w:rsidRPr="00C61F2E">
              <w:rPr>
                <w:rFonts w:ascii="宋体" w:hAnsi="宋体" w:cs="宋体" w:hint="eastAsia"/>
                <w:noProof/>
                <w:kern w:val="0"/>
                <w:szCs w:val="21"/>
              </w:rPr>
              <w:drawing>
                <wp:anchor distT="0" distB="0" distL="114300" distR="114300" simplePos="0" relativeHeight="251663360" behindDoc="0" locked="0" layoutInCell="1" allowOverlap="1">
                  <wp:simplePos x="0" y="0"/>
                  <wp:positionH relativeFrom="column">
                    <wp:posOffset>742950</wp:posOffset>
                  </wp:positionH>
                  <wp:positionV relativeFrom="paragraph">
                    <wp:posOffset>1061720</wp:posOffset>
                  </wp:positionV>
                  <wp:extent cx="476250" cy="0"/>
                  <wp:effectExtent l="0" t="0" r="0" b="0"/>
                  <wp:wrapNone/>
                  <wp:docPr id="16" name="图片 17"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descr="10.jpg"/>
                          <pic:cNvPicPr>
                            <a:picLocks noChangeAspect="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76250" cy="0"/>
                          </a:xfrm>
                          <a:prstGeom prst="rect">
                            <a:avLst/>
                          </a:prstGeom>
                          <a:noFill/>
                          <a:ln>
                            <a:noFill/>
                          </a:ln>
                        </pic:spPr>
                      </pic:pic>
                    </a:graphicData>
                  </a:graphic>
                </wp:anchor>
              </w:drawing>
            </w:r>
            <w:r w:rsidRPr="00C61F2E">
              <w:rPr>
                <w:rFonts w:ascii="宋体" w:hAnsi="宋体" w:cs="宋体" w:hint="eastAsia"/>
                <w:noProof/>
                <w:kern w:val="0"/>
                <w:szCs w:val="21"/>
              </w:rPr>
              <w:drawing>
                <wp:anchor distT="0" distB="0" distL="114300" distR="114300" simplePos="0" relativeHeight="251664384" behindDoc="0" locked="0" layoutInCell="1" allowOverlap="1">
                  <wp:simplePos x="0" y="0"/>
                  <wp:positionH relativeFrom="column">
                    <wp:posOffset>666750</wp:posOffset>
                  </wp:positionH>
                  <wp:positionV relativeFrom="paragraph">
                    <wp:posOffset>1061720</wp:posOffset>
                  </wp:positionV>
                  <wp:extent cx="552450" cy="0"/>
                  <wp:effectExtent l="0" t="0" r="0" b="0"/>
                  <wp:wrapNone/>
                  <wp:docPr id="17" name="图片 18"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 descr="10.jpg"/>
                          <pic:cNvPicPr>
                            <a:picLocks noChangeAspect="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52450" cy="0"/>
                          </a:xfrm>
                          <a:prstGeom prst="rect">
                            <a:avLst/>
                          </a:prstGeom>
                          <a:noFill/>
                          <a:ln>
                            <a:noFill/>
                          </a:ln>
                        </pic:spPr>
                      </pic:pic>
                    </a:graphicData>
                  </a:graphic>
                </wp:anchor>
              </w:drawing>
            </w:r>
            <w:r w:rsidRPr="00C61F2E">
              <w:rPr>
                <w:rFonts w:ascii="宋体" w:hAnsi="宋体" w:cs="宋体" w:hint="eastAsia"/>
                <w:noProof/>
                <w:kern w:val="0"/>
                <w:szCs w:val="21"/>
              </w:rPr>
              <w:drawing>
                <wp:anchor distT="0" distB="0" distL="114300" distR="114300" simplePos="0" relativeHeight="251665408" behindDoc="0" locked="0" layoutInCell="1" allowOverlap="1">
                  <wp:simplePos x="0" y="0"/>
                  <wp:positionH relativeFrom="column">
                    <wp:posOffset>676275</wp:posOffset>
                  </wp:positionH>
                  <wp:positionV relativeFrom="paragraph">
                    <wp:posOffset>1061720</wp:posOffset>
                  </wp:positionV>
                  <wp:extent cx="542925" cy="0"/>
                  <wp:effectExtent l="0" t="0" r="0" b="0"/>
                  <wp:wrapNone/>
                  <wp:docPr id="18" name="图片 19" desc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 descr="13.jpg"/>
                          <pic:cNvPicPr>
                            <a:picLocks noChangeAspect="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997" t="11409" r="20387" b="16171"/>
                          <a:stretch>
                            <a:fillRect/>
                          </a:stretch>
                        </pic:blipFill>
                        <pic:spPr>
                          <a:xfrm>
                            <a:off x="0" y="0"/>
                            <a:ext cx="542925" cy="0"/>
                          </a:xfrm>
                          <a:prstGeom prst="rect">
                            <a:avLst/>
                          </a:prstGeom>
                          <a:noFill/>
                          <a:ln>
                            <a:noFill/>
                          </a:ln>
                        </pic:spPr>
                      </pic:pic>
                    </a:graphicData>
                  </a:graphic>
                </wp:anchor>
              </w:drawing>
            </w:r>
            <w:r w:rsidRPr="00C61F2E">
              <w:rPr>
                <w:rFonts w:ascii="宋体" w:hAnsi="宋体" w:cs="宋体" w:hint="eastAsia"/>
                <w:noProof/>
                <w:kern w:val="0"/>
                <w:szCs w:val="21"/>
              </w:rPr>
              <w:drawing>
                <wp:anchor distT="0" distB="0" distL="114300" distR="114300" simplePos="0" relativeHeight="251666432" behindDoc="0" locked="0" layoutInCell="1" allowOverlap="1">
                  <wp:simplePos x="0" y="0"/>
                  <wp:positionH relativeFrom="column">
                    <wp:posOffset>552450</wp:posOffset>
                  </wp:positionH>
                  <wp:positionV relativeFrom="paragraph">
                    <wp:posOffset>1061720</wp:posOffset>
                  </wp:positionV>
                  <wp:extent cx="666750" cy="0"/>
                  <wp:effectExtent l="0" t="0" r="0" b="0"/>
                  <wp:wrapNone/>
                  <wp:docPr id="19" name="图片 20"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descr="10.jpg"/>
                          <pic:cNvPicPr>
                            <a:picLocks noChangeAspect="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666750" cy="0"/>
                          </a:xfrm>
                          <a:prstGeom prst="rect">
                            <a:avLst/>
                          </a:prstGeom>
                          <a:noFill/>
                          <a:ln>
                            <a:noFill/>
                          </a:ln>
                        </pic:spPr>
                      </pic:pic>
                    </a:graphicData>
                  </a:graphic>
                </wp:anchor>
              </w:drawing>
            </w:r>
            <w:r w:rsidRPr="00C61F2E">
              <w:rPr>
                <w:rFonts w:ascii="宋体" w:hAnsi="宋体" w:cs="宋体" w:hint="eastAsia"/>
                <w:noProof/>
                <w:kern w:val="0"/>
                <w:szCs w:val="21"/>
              </w:rPr>
              <w:drawing>
                <wp:anchor distT="0" distB="0" distL="114300" distR="114300" simplePos="0" relativeHeight="251667456" behindDoc="0" locked="0" layoutInCell="1" allowOverlap="1">
                  <wp:simplePos x="0" y="0"/>
                  <wp:positionH relativeFrom="column">
                    <wp:posOffset>742950</wp:posOffset>
                  </wp:positionH>
                  <wp:positionV relativeFrom="paragraph">
                    <wp:posOffset>1061720</wp:posOffset>
                  </wp:positionV>
                  <wp:extent cx="285750" cy="0"/>
                  <wp:effectExtent l="0" t="0" r="0" b="0"/>
                  <wp:wrapNone/>
                  <wp:docPr id="20" name="图片 21"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1" descr="10.jpg"/>
                          <pic:cNvPicPr>
                            <a:picLocks noChangeAspect="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285750" cy="0"/>
                          </a:xfrm>
                          <a:prstGeom prst="rect">
                            <a:avLst/>
                          </a:prstGeom>
                          <a:noFill/>
                          <a:ln>
                            <a:noFill/>
                          </a:ln>
                        </pic:spPr>
                      </pic:pic>
                    </a:graphicData>
                  </a:graphic>
                </wp:anchor>
              </w:drawing>
            </w:r>
            <w:r w:rsidRPr="00C61F2E">
              <w:rPr>
                <w:rFonts w:ascii="宋体" w:hAnsi="宋体" w:cs="宋体" w:hint="eastAsia"/>
                <w:noProof/>
                <w:kern w:val="0"/>
                <w:szCs w:val="21"/>
              </w:rPr>
              <w:drawing>
                <wp:anchor distT="0" distB="0" distL="114300" distR="114300" simplePos="0" relativeHeight="251668480" behindDoc="0" locked="0" layoutInCell="1" allowOverlap="1">
                  <wp:simplePos x="0" y="0"/>
                  <wp:positionH relativeFrom="column">
                    <wp:posOffset>666750</wp:posOffset>
                  </wp:positionH>
                  <wp:positionV relativeFrom="paragraph">
                    <wp:posOffset>1061720</wp:posOffset>
                  </wp:positionV>
                  <wp:extent cx="447675" cy="0"/>
                  <wp:effectExtent l="0" t="0" r="0" b="0"/>
                  <wp:wrapNone/>
                  <wp:docPr id="21" name="图片 22"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2" descr="10.jpg"/>
                          <pic:cNvPicPr>
                            <a:picLocks noChangeAspect="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47675" cy="0"/>
                          </a:xfrm>
                          <a:prstGeom prst="rect">
                            <a:avLst/>
                          </a:prstGeom>
                          <a:noFill/>
                          <a:ln>
                            <a:noFill/>
                          </a:ln>
                        </pic:spPr>
                      </pic:pic>
                    </a:graphicData>
                  </a:graphic>
                </wp:anchor>
              </w:drawing>
            </w:r>
            <w:r w:rsidRPr="00C61F2E">
              <w:rPr>
                <w:rFonts w:ascii="宋体" w:hAnsi="宋体" w:cs="宋体" w:hint="eastAsia"/>
                <w:noProof/>
                <w:kern w:val="0"/>
                <w:szCs w:val="21"/>
              </w:rPr>
              <w:drawing>
                <wp:anchor distT="0" distB="0" distL="114300" distR="114300" simplePos="0" relativeHeight="251669504" behindDoc="0" locked="0" layoutInCell="1" allowOverlap="1">
                  <wp:simplePos x="0" y="0"/>
                  <wp:positionH relativeFrom="column">
                    <wp:posOffset>676275</wp:posOffset>
                  </wp:positionH>
                  <wp:positionV relativeFrom="paragraph">
                    <wp:posOffset>1061720</wp:posOffset>
                  </wp:positionV>
                  <wp:extent cx="409575" cy="0"/>
                  <wp:effectExtent l="0" t="0" r="0" b="0"/>
                  <wp:wrapNone/>
                  <wp:docPr id="22" name="图片 23" desc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3" descr="13.jpg"/>
                          <pic:cNvPicPr>
                            <a:picLocks noChangeAspect="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997" t="11409" r="20387" b="16171"/>
                          <a:stretch>
                            <a:fillRect/>
                          </a:stretch>
                        </pic:blipFill>
                        <pic:spPr>
                          <a:xfrm>
                            <a:off x="0" y="0"/>
                            <a:ext cx="409575" cy="0"/>
                          </a:xfrm>
                          <a:prstGeom prst="rect">
                            <a:avLst/>
                          </a:prstGeom>
                          <a:noFill/>
                          <a:ln>
                            <a:noFill/>
                          </a:ln>
                        </pic:spPr>
                      </pic:pic>
                    </a:graphicData>
                  </a:graphic>
                </wp:anchor>
              </w:drawing>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只</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4</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30</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无线移动拾音器</w:t>
            </w:r>
          </w:p>
        </w:tc>
        <w:tc>
          <w:tcPr>
            <w:tcW w:w="4660" w:type="dxa"/>
            <w:shd w:val="clear" w:color="auto" w:fill="auto"/>
            <w:vAlign w:val="center"/>
          </w:tcPr>
          <w:p w:rsidR="002C6B7F" w:rsidRPr="00C61F2E" w:rsidRDefault="002C6B7F" w:rsidP="002C6B7F">
            <w:pPr>
              <w:widowControl/>
              <w:rPr>
                <w:rFonts w:asciiTheme="minorEastAsia" w:hAnsiTheme="minorEastAsia" w:cs="宋体"/>
                <w:szCs w:val="21"/>
                <w:lang w:val="zh-CN"/>
              </w:rPr>
            </w:pPr>
            <w:r w:rsidRPr="00C61F2E">
              <w:rPr>
                <w:rFonts w:ascii="宋体" w:hAnsi="宋体" w:cs="宋体" w:hint="eastAsia"/>
                <w:kern w:val="0"/>
                <w:szCs w:val="21"/>
              </w:rPr>
              <w:t>1.防止串音，每个信道有唯一ID码，可防止任意干扰源进入接收机干扰</w:t>
            </w:r>
            <w:r w:rsidRPr="00C61F2E">
              <w:rPr>
                <w:rFonts w:ascii="宋体" w:hAnsi="宋体" w:cs="宋体" w:hint="eastAsia"/>
                <w:kern w:val="0"/>
                <w:szCs w:val="21"/>
              </w:rPr>
              <w:br/>
              <w:t>2.具有世界先进的ACT(自动频道锁定)功能，能快速精确的自动锁定接收机的工作频率；</w:t>
            </w:r>
            <w:r w:rsidRPr="00C61F2E">
              <w:rPr>
                <w:rFonts w:ascii="宋体" w:hAnsi="宋体" w:cs="宋体" w:hint="eastAsia"/>
                <w:kern w:val="0"/>
                <w:szCs w:val="21"/>
              </w:rPr>
              <w:br/>
              <w:t>3.采用高传真，宽音域，高动态范围，高质清晰亮丽的超心型指向性的咪芯；</w:t>
            </w:r>
            <w:r w:rsidRPr="00C61F2E">
              <w:rPr>
                <w:rFonts w:ascii="宋体" w:hAnsi="宋体" w:cs="宋体" w:hint="eastAsia"/>
                <w:kern w:val="0"/>
                <w:szCs w:val="21"/>
              </w:rPr>
              <w:br/>
              <w:t>4.真正分集双接收技术；</w:t>
            </w:r>
            <w:r w:rsidRPr="00C61F2E">
              <w:rPr>
                <w:rFonts w:ascii="宋体" w:hAnsi="宋体" w:cs="宋体" w:hint="eastAsia"/>
                <w:kern w:val="0"/>
                <w:szCs w:val="21"/>
              </w:rPr>
              <w:br/>
              <w:t>5.大屏幕动态液晶显示，可动态显示AF，RF电平及讯道转换；</w:t>
            </w:r>
            <w:r w:rsidRPr="00C61F2E">
              <w:rPr>
                <w:rFonts w:ascii="宋体" w:hAnsi="宋体" w:cs="宋体" w:hint="eastAsia"/>
                <w:kern w:val="0"/>
                <w:szCs w:val="21"/>
              </w:rPr>
              <w:br/>
              <w:t>6.200讯道可调,可多套同时使用不受干扰；</w:t>
            </w:r>
            <w:r w:rsidRPr="00C61F2E">
              <w:rPr>
                <w:rFonts w:ascii="宋体" w:hAnsi="宋体" w:cs="宋体" w:hint="eastAsia"/>
                <w:kern w:val="0"/>
                <w:szCs w:val="21"/>
              </w:rPr>
              <w:br/>
              <w:t>7.面板可设定工作距离，显示方式，面板锁功能。</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只</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4</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31</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线缆及辅件</w:t>
            </w:r>
          </w:p>
        </w:tc>
        <w:tc>
          <w:tcPr>
            <w:tcW w:w="4660" w:type="dxa"/>
            <w:shd w:val="clear" w:color="auto" w:fill="auto"/>
            <w:vAlign w:val="center"/>
          </w:tcPr>
          <w:p w:rsidR="002C6B7F" w:rsidRPr="00C61F2E" w:rsidRDefault="002C6B7F" w:rsidP="002C6B7F">
            <w:pPr>
              <w:widowControl/>
              <w:rPr>
                <w:rFonts w:ascii="宋体" w:hAnsi="宋体" w:cs="宋体"/>
                <w:kern w:val="0"/>
                <w:szCs w:val="21"/>
              </w:rPr>
            </w:pPr>
            <w:r w:rsidRPr="00C61F2E">
              <w:rPr>
                <w:rFonts w:ascii="宋体" w:eastAsia="宋体" w:hAnsi="宋体" w:cs="宋体" w:hint="eastAsia"/>
                <w:kern w:val="0"/>
                <w:szCs w:val="21"/>
              </w:rPr>
              <w:t>音响线600米：</w:t>
            </w:r>
            <w:r w:rsidRPr="00C61F2E">
              <w:rPr>
                <w:rFonts w:ascii="宋体" w:hAnsi="宋体" w:cs="宋体" w:hint="eastAsia"/>
                <w:kern w:val="0"/>
                <w:szCs w:val="21"/>
              </w:rPr>
              <w:t>4*200支；</w:t>
            </w:r>
          </w:p>
          <w:p w:rsidR="002C6B7F" w:rsidRPr="00C61F2E" w:rsidRDefault="002C6B7F" w:rsidP="002C6B7F">
            <w:pPr>
              <w:widowControl/>
              <w:rPr>
                <w:rFonts w:ascii="宋体" w:eastAsia="宋体" w:hAnsi="宋体" w:cs="宋体"/>
                <w:kern w:val="0"/>
                <w:szCs w:val="21"/>
              </w:rPr>
            </w:pPr>
            <w:r w:rsidRPr="00C61F2E">
              <w:rPr>
                <w:rFonts w:ascii="宋体" w:eastAsia="宋体" w:hAnsi="宋体" w:cs="宋体" w:hint="eastAsia"/>
                <w:kern w:val="0"/>
                <w:szCs w:val="21"/>
              </w:rPr>
              <w:t>音频线400米：</w:t>
            </w:r>
            <w:r w:rsidRPr="00C61F2E">
              <w:rPr>
                <w:rFonts w:ascii="宋体" w:hAnsi="宋体" w:cs="宋体" w:hint="eastAsia"/>
                <w:kern w:val="0"/>
                <w:szCs w:val="21"/>
              </w:rPr>
              <w:t>黑色双绞线 无氧铜材质128编；</w:t>
            </w:r>
            <w:r w:rsidRPr="00C61F2E">
              <w:rPr>
                <w:rFonts w:ascii="宋体" w:eastAsia="宋体" w:hAnsi="宋体" w:cs="宋体" w:hint="eastAsia"/>
                <w:kern w:val="0"/>
                <w:szCs w:val="21"/>
              </w:rPr>
              <w:t>音频专用接插件一批：单包装 卡农（公、母）、莲花头、大二芯等；</w:t>
            </w:r>
          </w:p>
          <w:p w:rsidR="002C6B7F" w:rsidRPr="00C61F2E" w:rsidRDefault="002C6B7F" w:rsidP="002C6B7F">
            <w:pPr>
              <w:widowControl/>
              <w:rPr>
                <w:rFonts w:ascii="宋体" w:eastAsia="宋体" w:hAnsi="宋体" w:cs="宋体"/>
                <w:kern w:val="0"/>
                <w:szCs w:val="21"/>
              </w:rPr>
            </w:pPr>
            <w:r w:rsidRPr="00C61F2E">
              <w:rPr>
                <w:rFonts w:ascii="宋体" w:eastAsia="宋体" w:hAnsi="宋体" w:cs="宋体" w:hint="eastAsia"/>
                <w:kern w:val="0"/>
                <w:szCs w:val="21"/>
              </w:rPr>
              <w:t>多媒体地插2套；</w:t>
            </w:r>
          </w:p>
          <w:p w:rsidR="002C6B7F" w:rsidRPr="00C61F2E" w:rsidRDefault="002C6B7F" w:rsidP="002C6B7F">
            <w:pPr>
              <w:widowControl/>
              <w:rPr>
                <w:rFonts w:asciiTheme="minorEastAsia" w:hAnsiTheme="minorEastAsia" w:cs="宋体"/>
                <w:szCs w:val="21"/>
                <w:lang w:val="zh-CN"/>
              </w:rPr>
            </w:pPr>
            <w:r w:rsidRPr="00C61F2E">
              <w:rPr>
                <w:rFonts w:ascii="宋体" w:eastAsia="宋体" w:hAnsi="宋体" w:cs="宋体" w:hint="eastAsia"/>
                <w:kern w:val="0"/>
                <w:szCs w:val="21"/>
              </w:rPr>
              <w:t>30U标准机柜1台。</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套</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8425" w:type="dxa"/>
            <w:gridSpan w:val="6"/>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hAnsi="宋体" w:cs="宋体" w:hint="eastAsia"/>
                <w:b/>
                <w:bCs/>
                <w:kern w:val="0"/>
                <w:szCs w:val="21"/>
              </w:rPr>
              <w:t>四、可视化互动教学录播及屏显系统</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32</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hAnsi="宋体" w:cs="宋体" w:hint="eastAsia"/>
                <w:kern w:val="0"/>
                <w:szCs w:val="21"/>
              </w:rPr>
              <w:t>LED显示屏</w:t>
            </w:r>
          </w:p>
        </w:tc>
        <w:tc>
          <w:tcPr>
            <w:tcW w:w="4660" w:type="dxa"/>
            <w:shd w:val="clear" w:color="auto" w:fill="auto"/>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尺寸不小于：6.72米*3.68米=24.73平方米；</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 xml:space="preserve">1.像素结构：1R1G1B,SMD2121 三合一LED；                          </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2.像素间距（mm）：≤2.5；</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3.模组尺寸（mm）：320*160；</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4.像素密度：≥160000点/</w:t>
            </w:r>
            <w:r w:rsidRPr="00C61F2E">
              <w:rPr>
                <w:rFonts w:ascii="宋体" w:eastAsia="宋体" w:hAnsi="宋体" w:cs="宋体" w:hint="eastAsia"/>
                <w:kern w:val="0"/>
                <w:szCs w:val="21"/>
              </w:rPr>
              <w:t>㎡；</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5.最大功耗：≤350W/</w:t>
            </w:r>
            <w:r w:rsidRPr="00C61F2E">
              <w:rPr>
                <w:rFonts w:ascii="宋体" w:eastAsia="宋体" w:hAnsi="宋体" w:cs="宋体" w:hint="eastAsia"/>
                <w:kern w:val="0"/>
                <w:szCs w:val="21"/>
              </w:rPr>
              <w:t>㎡</w:t>
            </w:r>
            <w:r w:rsidRPr="00C61F2E">
              <w:rPr>
                <w:rFonts w:ascii="宋体" w:hAnsi="宋体" w:cs="宋体" w:hint="eastAsia"/>
                <w:kern w:val="0"/>
                <w:szCs w:val="21"/>
              </w:rPr>
              <w:t>；</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6.平均功耗：≤150W/</w:t>
            </w:r>
            <w:r w:rsidRPr="00C61F2E">
              <w:rPr>
                <w:rFonts w:ascii="宋体" w:eastAsia="宋体" w:hAnsi="宋体" w:cs="宋体" w:hint="eastAsia"/>
                <w:kern w:val="0"/>
                <w:szCs w:val="21"/>
              </w:rPr>
              <w:t>㎡；</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7.白平衡亮度（cd/</w:t>
            </w:r>
            <w:r w:rsidRPr="00C61F2E">
              <w:rPr>
                <w:rFonts w:ascii="宋体" w:eastAsia="宋体" w:hAnsi="宋体" w:cs="宋体" w:hint="eastAsia"/>
                <w:kern w:val="0"/>
                <w:szCs w:val="21"/>
              </w:rPr>
              <w:t>㎡</w:t>
            </w:r>
            <w:r w:rsidRPr="00C61F2E">
              <w:rPr>
                <w:rFonts w:ascii="宋体" w:hAnsi="宋体" w:cs="宋体" w:hint="eastAsia"/>
                <w:kern w:val="0"/>
                <w:szCs w:val="21"/>
              </w:rPr>
              <w:t xml:space="preserve">）：≥1000；             </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 xml:space="preserve">8.最高对比度：≥5000:1；                </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 xml:space="preserve">9.驱动方式：恒流驱动，32 扫；       </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10.刷新率（Hz）：≥3840</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11.色温：2000K-10000K可调；</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12.水平视角：≥165°；</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13.垂直视角：≥165°；</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14.发光点中心距偏差：≤1.2%；</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15.亮度均匀性：≥98.5%；</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16.颜色处理位数：16bit；</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17.单点亮度校正：支持；</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18.单点色度校正：支持；</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lastRenderedPageBreak/>
              <w:t>19.工作温度范围：-20℃-55℃；</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20.储存温度范围：-30℃-60℃；</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21.工作湿度范围：10%-80%RH无凝露；</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22.储存湿度范围：10%-85%RH无凝露；</w:t>
            </w:r>
          </w:p>
          <w:p w:rsidR="002C6B7F" w:rsidRPr="00C61F2E" w:rsidRDefault="002C6B7F" w:rsidP="002C6B7F">
            <w:pPr>
              <w:rPr>
                <w:rFonts w:asciiTheme="minorEastAsia" w:hAnsiTheme="minorEastAsia" w:cs="宋体"/>
                <w:szCs w:val="21"/>
                <w:lang w:val="zh-CN"/>
              </w:rPr>
            </w:pPr>
            <w:r w:rsidRPr="00C61F2E">
              <w:rPr>
                <w:rFonts w:ascii="宋体" w:hAnsi="宋体" w:cs="宋体" w:hint="eastAsia"/>
                <w:kern w:val="0"/>
                <w:szCs w:val="21"/>
              </w:rPr>
              <w:t>23.温升：LED显示屏正常使用时在达到热平衡后，屏体结构的金属部分的温升不超过20K,绝缘材料的温升不超过25K；</w:t>
            </w:r>
          </w:p>
        </w:tc>
        <w:tc>
          <w:tcPr>
            <w:tcW w:w="584" w:type="dxa"/>
            <w:shd w:val="clear" w:color="auto" w:fill="auto"/>
            <w:vAlign w:val="center"/>
          </w:tcPr>
          <w:p w:rsidR="002C6B7F" w:rsidRPr="00C61F2E" w:rsidRDefault="002C6B7F" w:rsidP="002C6B7F">
            <w:pPr>
              <w:spacing w:line="360" w:lineRule="auto"/>
              <w:rPr>
                <w:rFonts w:ascii="宋体" w:eastAsia="宋体" w:hAnsi="宋体" w:cs="宋体"/>
                <w:kern w:val="0"/>
                <w:szCs w:val="21"/>
              </w:rPr>
            </w:pPr>
            <w:r w:rsidRPr="00C61F2E">
              <w:rPr>
                <w:rFonts w:ascii="宋体" w:hAnsi="宋体" w:hint="eastAsia"/>
                <w:szCs w:val="21"/>
              </w:rPr>
              <w:lastRenderedPageBreak/>
              <w:t>㎡</w:t>
            </w:r>
          </w:p>
        </w:tc>
        <w:tc>
          <w:tcPr>
            <w:tcW w:w="931" w:type="dxa"/>
            <w:shd w:val="clear" w:color="auto" w:fill="auto"/>
            <w:vAlign w:val="center"/>
          </w:tcPr>
          <w:p w:rsidR="002C6B7F" w:rsidRPr="00C61F2E" w:rsidRDefault="002C6B7F" w:rsidP="002C6B7F">
            <w:pPr>
              <w:spacing w:line="360" w:lineRule="auto"/>
              <w:rPr>
                <w:rFonts w:ascii="宋体" w:eastAsia="宋体" w:hAnsi="宋体" w:cs="宋体"/>
                <w:kern w:val="0"/>
                <w:szCs w:val="21"/>
              </w:rPr>
            </w:pPr>
            <w:r w:rsidRPr="00C61F2E">
              <w:rPr>
                <w:rFonts w:ascii="宋体" w:hAnsi="宋体" w:hint="eastAsia"/>
                <w:szCs w:val="21"/>
              </w:rPr>
              <w:t>24.73</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33</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hAnsi="宋体" w:cs="宋体" w:hint="eastAsia"/>
                <w:kern w:val="0"/>
                <w:szCs w:val="21"/>
              </w:rPr>
              <w:t>专用电源</w:t>
            </w:r>
          </w:p>
        </w:tc>
        <w:tc>
          <w:tcPr>
            <w:tcW w:w="4660" w:type="dxa"/>
            <w:shd w:val="clear" w:color="auto" w:fill="auto"/>
            <w:vAlign w:val="center"/>
          </w:tcPr>
          <w:p w:rsidR="002C6B7F" w:rsidRPr="00C61F2E" w:rsidRDefault="002C6B7F" w:rsidP="002C6B7F">
            <w:pPr>
              <w:widowControl/>
              <w:rPr>
                <w:rFonts w:asciiTheme="minorEastAsia" w:hAnsiTheme="minorEastAsia" w:cs="宋体"/>
                <w:szCs w:val="21"/>
                <w:lang w:val="zh-CN"/>
              </w:rPr>
            </w:pPr>
            <w:r w:rsidRPr="00C61F2E">
              <w:rPr>
                <w:rFonts w:ascii="宋体" w:hAnsi="宋体" w:cs="宋体" w:hint="eastAsia"/>
                <w:kern w:val="0"/>
                <w:szCs w:val="21"/>
              </w:rPr>
              <w:t>5V40A</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块</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82</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34</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hAnsi="宋体" w:cs="宋体" w:hint="eastAsia"/>
                <w:kern w:val="0"/>
                <w:szCs w:val="21"/>
              </w:rPr>
              <w:t>信号控制器</w:t>
            </w:r>
          </w:p>
        </w:tc>
        <w:tc>
          <w:tcPr>
            <w:tcW w:w="4660" w:type="dxa"/>
            <w:shd w:val="clear" w:color="auto" w:fill="auto"/>
            <w:vAlign w:val="center"/>
          </w:tcPr>
          <w:p w:rsidR="002C6B7F" w:rsidRPr="00C61F2E" w:rsidRDefault="002C6B7F" w:rsidP="002C6B7F">
            <w:r w:rsidRPr="00C61F2E">
              <w:rPr>
                <w:rFonts w:hint="eastAsia"/>
              </w:rPr>
              <w:t xml:space="preserve">1.HDMI/DVI </w:t>
            </w:r>
            <w:r w:rsidRPr="00C61F2E">
              <w:rPr>
                <w:rFonts w:hint="eastAsia"/>
              </w:rPr>
              <w:t>视频输入。</w:t>
            </w:r>
          </w:p>
          <w:p w:rsidR="002C6B7F" w:rsidRPr="00C61F2E" w:rsidRDefault="002C6B7F" w:rsidP="002C6B7F">
            <w:r w:rsidRPr="00C61F2E">
              <w:rPr>
                <w:rFonts w:hint="eastAsia"/>
              </w:rPr>
              <w:t xml:space="preserve">2.HDMI </w:t>
            </w:r>
            <w:r w:rsidRPr="00C61F2E">
              <w:rPr>
                <w:rFonts w:hint="eastAsia"/>
              </w:rPr>
              <w:t>音频输入</w:t>
            </w:r>
            <w:r w:rsidRPr="00C61F2E">
              <w:rPr>
                <w:rFonts w:hint="eastAsia"/>
              </w:rPr>
              <w:t>/</w:t>
            </w:r>
            <w:r w:rsidRPr="00C61F2E">
              <w:rPr>
                <w:rFonts w:hint="eastAsia"/>
              </w:rPr>
              <w:t>外部音频输入。支持高位阶视频输入，</w:t>
            </w:r>
            <w:r w:rsidRPr="00C61F2E">
              <w:rPr>
                <w:rFonts w:hint="eastAsia"/>
              </w:rPr>
              <w:t>12bit/10bit/8bit</w:t>
            </w:r>
            <w:r w:rsidRPr="00C61F2E">
              <w:rPr>
                <w:rFonts w:hint="eastAsia"/>
              </w:rPr>
              <w:t>。</w:t>
            </w:r>
          </w:p>
          <w:p w:rsidR="002C6B7F" w:rsidRPr="00C61F2E" w:rsidRDefault="002C6B7F" w:rsidP="002C6B7F">
            <w:r w:rsidRPr="00C61F2E">
              <w:rPr>
                <w:rFonts w:hint="eastAsia"/>
              </w:rPr>
              <w:t>3.</w:t>
            </w:r>
            <w:r w:rsidRPr="00C61F2E">
              <w:rPr>
                <w:rFonts w:hint="eastAsia"/>
              </w:rPr>
              <w:t>普通视频源带载能力：</w:t>
            </w:r>
            <w:r w:rsidRPr="00C61F2E">
              <w:rPr>
                <w:rFonts w:hint="eastAsia"/>
              </w:rPr>
              <w:t>1920</w:t>
            </w:r>
            <w:r w:rsidRPr="00C61F2E">
              <w:rPr>
                <w:rFonts w:hint="eastAsia"/>
              </w:rPr>
              <w:t>×</w:t>
            </w:r>
            <w:r w:rsidRPr="00C61F2E">
              <w:rPr>
                <w:rFonts w:hint="eastAsia"/>
              </w:rPr>
              <w:t>1200</w:t>
            </w:r>
            <w:r w:rsidRPr="00C61F2E">
              <w:rPr>
                <w:rFonts w:hint="eastAsia"/>
              </w:rPr>
              <w:t>，</w:t>
            </w:r>
            <w:r w:rsidRPr="00C61F2E">
              <w:rPr>
                <w:rFonts w:hint="eastAsia"/>
              </w:rPr>
              <w:t>2048</w:t>
            </w:r>
            <w:r w:rsidRPr="00C61F2E">
              <w:rPr>
                <w:rFonts w:hint="eastAsia"/>
              </w:rPr>
              <w:t>×</w:t>
            </w:r>
            <w:r w:rsidRPr="00C61F2E">
              <w:rPr>
                <w:rFonts w:hint="eastAsia"/>
              </w:rPr>
              <w:t>1152</w:t>
            </w:r>
            <w:r w:rsidRPr="00C61F2E">
              <w:rPr>
                <w:rFonts w:hint="eastAsia"/>
              </w:rPr>
              <w:t>，</w:t>
            </w:r>
            <w:r w:rsidRPr="00C61F2E">
              <w:rPr>
                <w:rFonts w:hint="eastAsia"/>
              </w:rPr>
              <w:t>2560</w:t>
            </w:r>
            <w:r w:rsidRPr="00C61F2E">
              <w:rPr>
                <w:rFonts w:hint="eastAsia"/>
              </w:rPr>
              <w:t>×</w:t>
            </w:r>
            <w:r w:rsidRPr="00C61F2E">
              <w:rPr>
                <w:rFonts w:hint="eastAsia"/>
              </w:rPr>
              <w:t>960</w:t>
            </w:r>
            <w:r w:rsidRPr="00C61F2E">
              <w:rPr>
                <w:rFonts w:hint="eastAsia"/>
              </w:rPr>
              <w:t>，最大带载</w:t>
            </w:r>
            <w:r w:rsidRPr="00C61F2E">
              <w:rPr>
                <w:rFonts w:hint="eastAsia"/>
              </w:rPr>
              <w:t>230</w:t>
            </w:r>
            <w:r w:rsidRPr="00C61F2E">
              <w:rPr>
                <w:rFonts w:hint="eastAsia"/>
              </w:rPr>
              <w:t>万。</w:t>
            </w:r>
          </w:p>
          <w:p w:rsidR="002C6B7F" w:rsidRPr="00C61F2E" w:rsidRDefault="002C6B7F" w:rsidP="002C6B7F">
            <w:r w:rsidRPr="00C61F2E">
              <w:rPr>
                <w:rFonts w:hint="eastAsia"/>
              </w:rPr>
              <w:t>4.</w:t>
            </w:r>
            <w:r w:rsidRPr="00C61F2E">
              <w:rPr>
                <w:rFonts w:hint="eastAsia"/>
              </w:rPr>
              <w:t>高位阶视频源带载能力：</w:t>
            </w:r>
            <w:r w:rsidRPr="00C61F2E">
              <w:rPr>
                <w:rFonts w:hint="eastAsia"/>
              </w:rPr>
              <w:t>1440</w:t>
            </w:r>
            <w:r w:rsidRPr="00C61F2E">
              <w:rPr>
                <w:rFonts w:hint="eastAsia"/>
              </w:rPr>
              <w:t>×</w:t>
            </w:r>
            <w:r w:rsidRPr="00C61F2E">
              <w:rPr>
                <w:rFonts w:hint="eastAsia"/>
              </w:rPr>
              <w:t>900</w:t>
            </w:r>
            <w:r w:rsidRPr="00C61F2E">
              <w:rPr>
                <w:rFonts w:hint="eastAsia"/>
              </w:rPr>
              <w:t>。</w:t>
            </w:r>
          </w:p>
          <w:p w:rsidR="002C6B7F" w:rsidRPr="00C61F2E" w:rsidRDefault="002C6B7F" w:rsidP="002C6B7F">
            <w:r w:rsidRPr="00C61F2E">
              <w:rPr>
                <w:rFonts w:hint="eastAsia"/>
              </w:rPr>
              <w:t>5.</w:t>
            </w:r>
            <w:r w:rsidRPr="00C61F2E">
              <w:rPr>
                <w:rFonts w:hint="eastAsia"/>
              </w:rPr>
              <w:t>支持新一代逐点亮色度校正技术，校正过程快速高效</w:t>
            </w:r>
          </w:p>
          <w:p w:rsidR="002C6B7F" w:rsidRPr="00C61F2E" w:rsidRDefault="002C6B7F" w:rsidP="002C6B7F">
            <w:r w:rsidRPr="00C61F2E">
              <w:rPr>
                <w:rFonts w:hint="eastAsia"/>
              </w:rPr>
              <w:t xml:space="preserve">18bit </w:t>
            </w:r>
            <w:r w:rsidRPr="00C61F2E">
              <w:rPr>
                <w:rFonts w:hint="eastAsia"/>
              </w:rPr>
              <w:t>灰阶处理与显示。</w:t>
            </w:r>
          </w:p>
          <w:p w:rsidR="002C6B7F" w:rsidRPr="00C61F2E" w:rsidRDefault="002C6B7F" w:rsidP="002C6B7F">
            <w:r w:rsidRPr="00C61F2E">
              <w:rPr>
                <w:rFonts w:hint="eastAsia"/>
              </w:rPr>
              <w:t>6.</w:t>
            </w:r>
            <w:r w:rsidRPr="00C61F2E">
              <w:rPr>
                <w:rFonts w:hint="eastAsia"/>
              </w:rPr>
              <w:t>一路光探头接口。</w:t>
            </w:r>
          </w:p>
          <w:p w:rsidR="002C6B7F" w:rsidRPr="00C61F2E" w:rsidRDefault="002C6B7F" w:rsidP="002C6B7F">
            <w:r w:rsidRPr="00C61F2E">
              <w:rPr>
                <w:rFonts w:hint="eastAsia"/>
              </w:rPr>
              <w:t>7.</w:t>
            </w:r>
            <w:r w:rsidRPr="00C61F2E">
              <w:rPr>
                <w:rFonts w:hint="eastAsia"/>
              </w:rPr>
              <w:t>可级联多台进行统一控制。</w:t>
            </w:r>
          </w:p>
          <w:p w:rsidR="002C6B7F" w:rsidRPr="00C61F2E" w:rsidRDefault="002C6B7F" w:rsidP="002C6B7F">
            <w:r w:rsidRPr="00C61F2E">
              <w:rPr>
                <w:rFonts w:hint="eastAsia"/>
              </w:rPr>
              <w:t>8.</w:t>
            </w:r>
            <w:r w:rsidRPr="00C61F2E">
              <w:rPr>
                <w:rFonts w:hint="eastAsia"/>
              </w:rPr>
              <w:t>支持视频格式：</w:t>
            </w:r>
            <w:r w:rsidRPr="00C61F2E">
              <w:rPr>
                <w:rFonts w:hint="eastAsia"/>
              </w:rPr>
              <w:t>RGB</w:t>
            </w:r>
            <w:r w:rsidRPr="00C61F2E">
              <w:rPr>
                <w:rFonts w:hint="eastAsia"/>
              </w:rPr>
              <w:t>，</w:t>
            </w:r>
            <w:r w:rsidRPr="00C61F2E">
              <w:rPr>
                <w:rFonts w:hint="eastAsia"/>
              </w:rPr>
              <w:t>YCrCb4:2:2</w:t>
            </w:r>
            <w:r w:rsidRPr="00C61F2E">
              <w:rPr>
                <w:rFonts w:hint="eastAsia"/>
              </w:rPr>
              <w:t>，</w:t>
            </w:r>
            <w:r w:rsidRPr="00C61F2E">
              <w:rPr>
                <w:rFonts w:hint="eastAsia"/>
              </w:rPr>
              <w:t>YCrCb4:4:4</w:t>
            </w:r>
            <w:r w:rsidRPr="00C61F2E">
              <w:rPr>
                <w:rFonts w:hint="eastAsia"/>
              </w:rPr>
              <w:t>。</w:t>
            </w:r>
          </w:p>
          <w:p w:rsidR="002C6B7F" w:rsidRPr="00C61F2E" w:rsidRDefault="002C6B7F" w:rsidP="002C6B7F">
            <w:pPr>
              <w:rPr>
                <w:rFonts w:asciiTheme="minorEastAsia" w:hAnsiTheme="minorEastAsia" w:cs="宋体"/>
                <w:szCs w:val="21"/>
                <w:lang w:val="zh-CN"/>
              </w:rPr>
            </w:pPr>
            <w:r w:rsidRPr="00C61F2E">
              <w:rPr>
                <w:rFonts w:hint="eastAsia"/>
              </w:rPr>
              <w:t>9.</w:t>
            </w:r>
            <w:r w:rsidRPr="00C61F2E">
              <w:rPr>
                <w:rFonts w:hint="eastAsia"/>
              </w:rPr>
              <w:t>标准</w:t>
            </w:r>
            <w:r w:rsidRPr="00C61F2E">
              <w:rPr>
                <w:rFonts w:hint="eastAsia"/>
              </w:rPr>
              <w:t xml:space="preserve"> 1u </w:t>
            </w:r>
            <w:r w:rsidRPr="00C61F2E">
              <w:rPr>
                <w:rFonts w:hint="eastAsia"/>
              </w:rPr>
              <w:t>机箱设计，独立供电。</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台</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2</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35</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hAnsi="宋体" w:cs="宋体" w:hint="eastAsia"/>
                <w:kern w:val="0"/>
                <w:szCs w:val="21"/>
              </w:rPr>
              <w:t>视频拼接处理器</w:t>
            </w:r>
          </w:p>
        </w:tc>
        <w:tc>
          <w:tcPr>
            <w:tcW w:w="4660" w:type="dxa"/>
            <w:shd w:val="clear" w:color="auto" w:fill="auto"/>
            <w:vAlign w:val="center"/>
          </w:tcPr>
          <w:p w:rsidR="002C6B7F" w:rsidRPr="00C61F2E" w:rsidRDefault="002C6B7F" w:rsidP="002C6B7F">
            <w:r w:rsidRPr="00C61F2E">
              <w:rPr>
                <w:rFonts w:hint="eastAsia"/>
              </w:rPr>
              <w:t>1.</w:t>
            </w:r>
            <w:r w:rsidRPr="00C61F2E">
              <w:rPr>
                <w:rFonts w:hint="eastAsia"/>
              </w:rPr>
              <w:t>具有完备的视频输入接口，包括</w:t>
            </w:r>
            <w:r w:rsidRPr="00C61F2E">
              <w:rPr>
                <w:rFonts w:hint="eastAsia"/>
              </w:rPr>
              <w:t xml:space="preserve"> 2 </w:t>
            </w:r>
            <w:r w:rsidRPr="00C61F2E">
              <w:rPr>
                <w:rFonts w:hint="eastAsia"/>
              </w:rPr>
              <w:t>路</w:t>
            </w:r>
            <w:r w:rsidRPr="00C61F2E">
              <w:rPr>
                <w:rFonts w:hint="eastAsia"/>
              </w:rPr>
              <w:t xml:space="preserve"> CVBS</w:t>
            </w:r>
            <w:r w:rsidRPr="00C61F2E">
              <w:rPr>
                <w:rFonts w:hint="eastAsia"/>
              </w:rPr>
              <w:t>，</w:t>
            </w:r>
            <w:r w:rsidRPr="00C61F2E">
              <w:rPr>
                <w:rFonts w:hint="eastAsia"/>
              </w:rPr>
              <w:t xml:space="preserve">2 </w:t>
            </w:r>
            <w:r w:rsidRPr="00C61F2E">
              <w:rPr>
                <w:rFonts w:hint="eastAsia"/>
              </w:rPr>
              <w:t>路</w:t>
            </w:r>
            <w:r w:rsidRPr="00C61F2E">
              <w:rPr>
                <w:rFonts w:hint="eastAsia"/>
              </w:rPr>
              <w:t xml:space="preserve"> VGA</w:t>
            </w:r>
            <w:r w:rsidRPr="00C61F2E">
              <w:rPr>
                <w:rFonts w:hint="eastAsia"/>
              </w:rPr>
              <w:t>，</w:t>
            </w:r>
            <w:r w:rsidRPr="00C61F2E">
              <w:rPr>
                <w:rFonts w:hint="eastAsia"/>
              </w:rPr>
              <w:t xml:space="preserve">1 </w:t>
            </w:r>
            <w:r w:rsidRPr="00C61F2E">
              <w:rPr>
                <w:rFonts w:hint="eastAsia"/>
              </w:rPr>
              <w:t>路</w:t>
            </w:r>
            <w:r w:rsidRPr="00C61F2E">
              <w:rPr>
                <w:rFonts w:hint="eastAsia"/>
              </w:rPr>
              <w:t xml:space="preserve"> HDMI</w:t>
            </w:r>
            <w:r w:rsidRPr="00C61F2E">
              <w:rPr>
                <w:rFonts w:hint="eastAsia"/>
              </w:rPr>
              <w:t>，</w:t>
            </w:r>
            <w:r w:rsidRPr="00C61F2E">
              <w:rPr>
                <w:rFonts w:hint="eastAsia"/>
              </w:rPr>
              <w:t xml:space="preserve"> 3 </w:t>
            </w:r>
            <w:r w:rsidRPr="00C61F2E">
              <w:rPr>
                <w:rFonts w:hint="eastAsia"/>
              </w:rPr>
              <w:t>路</w:t>
            </w:r>
            <w:r w:rsidRPr="00C61F2E">
              <w:rPr>
                <w:rFonts w:hint="eastAsia"/>
              </w:rPr>
              <w:t xml:space="preserve"> DVI, </w:t>
            </w:r>
            <w:r w:rsidRPr="00C61F2E">
              <w:rPr>
                <w:rFonts w:hint="eastAsia"/>
              </w:rPr>
              <w:t>支持一路</w:t>
            </w:r>
            <w:r w:rsidRPr="00C61F2E">
              <w:rPr>
                <w:rFonts w:hint="eastAsia"/>
              </w:rPr>
              <w:t xml:space="preserve"> DVI Loop;</w:t>
            </w:r>
          </w:p>
          <w:p w:rsidR="002C6B7F" w:rsidRPr="00C61F2E" w:rsidRDefault="002C6B7F" w:rsidP="002C6B7F">
            <w:r w:rsidRPr="00C61F2E">
              <w:rPr>
                <w:rFonts w:hint="eastAsia"/>
              </w:rPr>
              <w:t>2.</w:t>
            </w:r>
            <w:r w:rsidRPr="00C61F2E">
              <w:rPr>
                <w:rFonts w:hint="eastAsia"/>
              </w:rPr>
              <w:t>支持</w:t>
            </w:r>
            <w:r w:rsidRPr="00C61F2E">
              <w:rPr>
                <w:rFonts w:hint="eastAsia"/>
              </w:rPr>
              <w:t xml:space="preserve"> 3 </w:t>
            </w:r>
            <w:r w:rsidRPr="00C61F2E">
              <w:rPr>
                <w:rFonts w:hint="eastAsia"/>
              </w:rPr>
              <w:t>路</w:t>
            </w:r>
            <w:r w:rsidRPr="00C61F2E">
              <w:rPr>
                <w:rFonts w:hint="eastAsia"/>
              </w:rPr>
              <w:t xml:space="preserve"> DVI </w:t>
            </w:r>
            <w:r w:rsidRPr="00C61F2E">
              <w:rPr>
                <w:rFonts w:hint="eastAsia"/>
              </w:rPr>
              <w:t>输出，其中一路为预览输出，另外两路拼接输出，最大输出分辨率可达</w:t>
            </w:r>
            <w:r w:rsidRPr="00C61F2E">
              <w:rPr>
                <w:rFonts w:hint="eastAsia"/>
              </w:rPr>
              <w:t xml:space="preserve"> 3840x1200@60Hz</w:t>
            </w:r>
            <w:r w:rsidRPr="00C61F2E">
              <w:rPr>
                <w:rFonts w:hint="eastAsia"/>
              </w:rPr>
              <w:t>；</w:t>
            </w:r>
          </w:p>
          <w:p w:rsidR="002C6B7F" w:rsidRPr="00C61F2E" w:rsidRDefault="002C6B7F" w:rsidP="002C6B7F">
            <w:r w:rsidRPr="00C61F2E">
              <w:rPr>
                <w:rFonts w:hint="eastAsia"/>
              </w:rPr>
              <w:t>3.</w:t>
            </w:r>
            <w:r w:rsidRPr="00C61F2E">
              <w:rPr>
                <w:rFonts w:hint="eastAsia"/>
              </w:rPr>
              <w:t>输入分辨率最大支持</w:t>
            </w:r>
            <w:r w:rsidRPr="00C61F2E">
              <w:rPr>
                <w:rFonts w:hint="eastAsia"/>
              </w:rPr>
              <w:t xml:space="preserve"> 1920</w:t>
            </w:r>
            <w:r w:rsidRPr="00C61F2E">
              <w:rPr>
                <w:rFonts w:hint="eastAsia"/>
              </w:rPr>
              <w:t>×</w:t>
            </w:r>
            <w:r w:rsidRPr="00C61F2E">
              <w:rPr>
                <w:rFonts w:hint="eastAsia"/>
              </w:rPr>
              <w:t>1200@60Hz</w:t>
            </w:r>
            <w:r w:rsidRPr="00C61F2E">
              <w:rPr>
                <w:rFonts w:hint="eastAsia"/>
              </w:rPr>
              <w:t>，且向下兼容；</w:t>
            </w:r>
          </w:p>
          <w:p w:rsidR="002C6B7F" w:rsidRPr="00C61F2E" w:rsidRDefault="002C6B7F" w:rsidP="002C6B7F">
            <w:r w:rsidRPr="00C61F2E">
              <w:rPr>
                <w:rFonts w:hint="eastAsia"/>
              </w:rPr>
              <w:t>支持最多同时开三个窗口，每个窗口最大分辨率可达</w:t>
            </w:r>
            <w:r w:rsidRPr="00C61F2E">
              <w:rPr>
                <w:rFonts w:hint="eastAsia"/>
              </w:rPr>
              <w:t xml:space="preserve"> 3840x1200</w:t>
            </w:r>
            <w:r w:rsidRPr="00C61F2E">
              <w:rPr>
                <w:rFonts w:hint="eastAsia"/>
              </w:rPr>
              <w:t>，并且支持一路</w:t>
            </w:r>
            <w:r w:rsidRPr="00C61F2E">
              <w:rPr>
                <w:rFonts w:hint="eastAsia"/>
              </w:rPr>
              <w:t xml:space="preserve"> OSD</w:t>
            </w:r>
            <w:r w:rsidRPr="00C61F2E">
              <w:rPr>
                <w:rFonts w:hint="eastAsia"/>
              </w:rPr>
              <w:t>，可以选择以图片或文字方式叠加；</w:t>
            </w:r>
          </w:p>
          <w:p w:rsidR="002C6B7F" w:rsidRPr="00C61F2E" w:rsidRDefault="002C6B7F" w:rsidP="002C6B7F">
            <w:r w:rsidRPr="00C61F2E">
              <w:rPr>
                <w:rFonts w:hint="eastAsia"/>
              </w:rPr>
              <w:t>4.</w:t>
            </w:r>
            <w:r w:rsidRPr="00C61F2E">
              <w:rPr>
                <w:rFonts w:hint="eastAsia"/>
              </w:rPr>
              <w:t>窗口的位置、大小等均可调节，可以随心所欲的控制；</w:t>
            </w:r>
          </w:p>
          <w:p w:rsidR="002C6B7F" w:rsidRPr="00C61F2E" w:rsidRDefault="002C6B7F" w:rsidP="002C6B7F">
            <w:r w:rsidRPr="00C61F2E">
              <w:rPr>
                <w:rFonts w:hint="eastAsia"/>
              </w:rPr>
              <w:t>预监接口支持四宫格预监四路视频；</w:t>
            </w:r>
          </w:p>
          <w:p w:rsidR="002C6B7F" w:rsidRPr="00C61F2E" w:rsidRDefault="002C6B7F" w:rsidP="002C6B7F">
            <w:r w:rsidRPr="00C61F2E">
              <w:rPr>
                <w:rFonts w:hint="eastAsia"/>
              </w:rPr>
              <w:t>5.</w:t>
            </w:r>
            <w:r w:rsidRPr="00C61F2E">
              <w:rPr>
                <w:rFonts w:hint="eastAsia"/>
              </w:rPr>
              <w:t>支持</w:t>
            </w:r>
            <w:r w:rsidRPr="00C61F2E">
              <w:rPr>
                <w:rFonts w:hint="eastAsia"/>
              </w:rPr>
              <w:t xml:space="preserve"> 16 </w:t>
            </w:r>
            <w:r w:rsidRPr="00C61F2E">
              <w:rPr>
                <w:rFonts w:hint="eastAsia"/>
              </w:rPr>
              <w:t>个用户场景，可直接调用，方便使用；</w:t>
            </w:r>
          </w:p>
          <w:p w:rsidR="002C6B7F" w:rsidRPr="00C61F2E" w:rsidRDefault="002C6B7F" w:rsidP="002C6B7F">
            <w:r w:rsidRPr="00C61F2E">
              <w:rPr>
                <w:rFonts w:hint="eastAsia"/>
              </w:rPr>
              <w:t>6.</w:t>
            </w:r>
            <w:r w:rsidRPr="00C61F2E">
              <w:rPr>
                <w:rFonts w:hint="eastAsia"/>
              </w:rPr>
              <w:t>一个直观的</w:t>
            </w:r>
            <w:r w:rsidRPr="00C61F2E">
              <w:rPr>
                <w:rFonts w:hint="eastAsia"/>
              </w:rPr>
              <w:t xml:space="preserve"> LCD </w:t>
            </w:r>
            <w:r w:rsidRPr="00C61F2E">
              <w:rPr>
                <w:rFonts w:hint="eastAsia"/>
              </w:rPr>
              <w:t>显示界面，清晰的按键灯提示，简化了系统的控制。</w:t>
            </w:r>
          </w:p>
          <w:p w:rsidR="002C6B7F" w:rsidRPr="00C61F2E" w:rsidRDefault="002C6B7F" w:rsidP="002C6B7F">
            <w:pPr>
              <w:rPr>
                <w:rFonts w:asciiTheme="minorEastAsia" w:hAnsiTheme="minorEastAsia" w:cs="宋体"/>
                <w:szCs w:val="21"/>
                <w:lang w:val="zh-CN"/>
              </w:rPr>
            </w:pPr>
            <w:r w:rsidRPr="00C61F2E">
              <w:rPr>
                <w:rFonts w:hint="eastAsia"/>
              </w:rPr>
              <w:lastRenderedPageBreak/>
              <w:t>7.</w:t>
            </w:r>
            <w:r w:rsidRPr="00C61F2E">
              <w:rPr>
                <w:rFonts w:hint="eastAsia"/>
              </w:rPr>
              <w:t>自定义菜单键，短按启用已设定的功能，支持通过中控设备进行统一控制；</w:t>
            </w:r>
            <w:r w:rsidRPr="00C61F2E">
              <w:t xml:space="preserve"> </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台</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36</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hAnsi="宋体" w:cs="宋体" w:hint="eastAsia"/>
                <w:kern w:val="0"/>
                <w:szCs w:val="21"/>
              </w:rPr>
              <w:t>信号接收控制卡</w:t>
            </w:r>
          </w:p>
        </w:tc>
        <w:tc>
          <w:tcPr>
            <w:tcW w:w="4660" w:type="dxa"/>
            <w:shd w:val="clear" w:color="auto" w:fill="auto"/>
            <w:vAlign w:val="center"/>
          </w:tcPr>
          <w:p w:rsidR="002C6B7F" w:rsidRPr="00C61F2E" w:rsidRDefault="002C6B7F" w:rsidP="002C6B7F">
            <w:r w:rsidRPr="00C61F2E">
              <w:rPr>
                <w:rFonts w:hint="eastAsia"/>
              </w:rPr>
              <w:t>1.</w:t>
            </w:r>
            <w:r w:rsidRPr="00C61F2E">
              <w:rPr>
                <w:rFonts w:hint="eastAsia"/>
              </w:rPr>
              <w:t>集成</w:t>
            </w:r>
            <w:r w:rsidRPr="00C61F2E">
              <w:rPr>
                <w:rFonts w:hint="eastAsia"/>
              </w:rPr>
              <w:t xml:space="preserve"> 16 </w:t>
            </w:r>
            <w:r w:rsidRPr="00C61F2E">
              <w:rPr>
                <w:rFonts w:hint="eastAsia"/>
              </w:rPr>
              <w:t>个标准</w:t>
            </w:r>
            <w:r w:rsidRPr="00C61F2E">
              <w:rPr>
                <w:rFonts w:hint="eastAsia"/>
              </w:rPr>
              <w:t xml:space="preserve">HUB75 </w:t>
            </w:r>
            <w:r w:rsidRPr="00C61F2E">
              <w:rPr>
                <w:rFonts w:hint="eastAsia"/>
              </w:rPr>
              <w:t>接口，免接</w:t>
            </w:r>
            <w:r w:rsidRPr="00C61F2E">
              <w:rPr>
                <w:rFonts w:hint="eastAsia"/>
              </w:rPr>
              <w:t>HUB</w:t>
            </w:r>
            <w:r w:rsidRPr="00C61F2E">
              <w:rPr>
                <w:rFonts w:hint="eastAsia"/>
              </w:rPr>
              <w:t>；</w:t>
            </w:r>
          </w:p>
          <w:p w:rsidR="002C6B7F" w:rsidRPr="00C61F2E" w:rsidRDefault="002C6B7F" w:rsidP="002C6B7F">
            <w:r w:rsidRPr="00C61F2E">
              <w:rPr>
                <w:rFonts w:hint="eastAsia"/>
              </w:rPr>
              <w:t>2.</w:t>
            </w:r>
            <w:r w:rsidRPr="00C61F2E">
              <w:rPr>
                <w:rFonts w:hint="eastAsia"/>
              </w:rPr>
              <w:t>支持</w:t>
            </w:r>
            <w:r w:rsidRPr="00C61F2E">
              <w:rPr>
                <w:rFonts w:hint="eastAsia"/>
              </w:rPr>
              <w:t xml:space="preserve"> 32 </w:t>
            </w:r>
            <w:r w:rsidRPr="00C61F2E">
              <w:rPr>
                <w:rFonts w:hint="eastAsia"/>
              </w:rPr>
              <w:t>扫；</w:t>
            </w:r>
          </w:p>
          <w:p w:rsidR="002C6B7F" w:rsidRPr="00C61F2E" w:rsidRDefault="002C6B7F" w:rsidP="002C6B7F">
            <w:r w:rsidRPr="00C61F2E">
              <w:rPr>
                <w:rFonts w:hint="eastAsia"/>
              </w:rPr>
              <w:t xml:space="preserve">3. </w:t>
            </w:r>
            <w:r w:rsidRPr="00C61F2E">
              <w:rPr>
                <w:rFonts w:hint="eastAsia"/>
              </w:rPr>
              <w:t>单卡输出</w:t>
            </w:r>
            <w:r w:rsidRPr="00C61F2E">
              <w:rPr>
                <w:rFonts w:hint="eastAsia"/>
              </w:rPr>
              <w:t xml:space="preserve"> RGB </w:t>
            </w:r>
            <w:r w:rsidRPr="00C61F2E">
              <w:rPr>
                <w:rFonts w:hint="eastAsia"/>
              </w:rPr>
              <w:t>数据</w:t>
            </w:r>
            <w:r w:rsidRPr="00C61F2E">
              <w:rPr>
                <w:rFonts w:hint="eastAsia"/>
              </w:rPr>
              <w:t>32</w:t>
            </w:r>
            <w:r w:rsidRPr="00C61F2E">
              <w:rPr>
                <w:rFonts w:hint="eastAsia"/>
              </w:rPr>
              <w:t>组；</w:t>
            </w:r>
          </w:p>
          <w:p w:rsidR="002C6B7F" w:rsidRPr="00C61F2E" w:rsidRDefault="002C6B7F" w:rsidP="002C6B7F">
            <w:r w:rsidRPr="00C61F2E">
              <w:rPr>
                <w:rFonts w:hint="eastAsia"/>
              </w:rPr>
              <w:t xml:space="preserve">4. </w:t>
            </w:r>
            <w:r w:rsidRPr="00C61F2E">
              <w:rPr>
                <w:rFonts w:hint="eastAsia"/>
              </w:rPr>
              <w:t>单卡带载像素为</w:t>
            </w:r>
            <w:r w:rsidRPr="00C61F2E">
              <w:rPr>
                <w:rFonts w:hint="eastAsia"/>
              </w:rPr>
              <w:t xml:space="preserve"> 512</w:t>
            </w:r>
            <w:r w:rsidRPr="00C61F2E">
              <w:rPr>
                <w:rFonts w:hint="eastAsia"/>
              </w:rPr>
              <w:t>×</w:t>
            </w:r>
            <w:r w:rsidRPr="00C61F2E">
              <w:rPr>
                <w:rFonts w:hint="eastAsia"/>
              </w:rPr>
              <w:t>256</w:t>
            </w:r>
            <w:r w:rsidRPr="00C61F2E">
              <w:rPr>
                <w:rFonts w:hint="eastAsia"/>
              </w:rPr>
              <w:t>·；</w:t>
            </w:r>
          </w:p>
          <w:p w:rsidR="002C6B7F" w:rsidRPr="00C61F2E" w:rsidRDefault="002C6B7F" w:rsidP="002C6B7F">
            <w:r w:rsidRPr="00C61F2E">
              <w:rPr>
                <w:rFonts w:hint="eastAsia"/>
              </w:rPr>
              <w:t xml:space="preserve">5. </w:t>
            </w:r>
            <w:r w:rsidRPr="00C61F2E">
              <w:rPr>
                <w:rFonts w:hint="eastAsia"/>
              </w:rPr>
              <w:t>支持配置文件回读；</w:t>
            </w:r>
          </w:p>
          <w:p w:rsidR="002C6B7F" w:rsidRPr="00C61F2E" w:rsidRDefault="002C6B7F" w:rsidP="002C6B7F">
            <w:r w:rsidRPr="00C61F2E">
              <w:rPr>
                <w:rFonts w:hint="eastAsia"/>
              </w:rPr>
              <w:t xml:space="preserve">6. </w:t>
            </w:r>
            <w:r w:rsidRPr="00C61F2E">
              <w:t>成熟的热备份和任意换卡</w:t>
            </w:r>
            <w:r w:rsidRPr="00C61F2E">
              <w:rPr>
                <w:rFonts w:hint="eastAsia"/>
              </w:rPr>
              <w:t>；</w:t>
            </w:r>
          </w:p>
          <w:p w:rsidR="002C6B7F" w:rsidRPr="00C61F2E" w:rsidRDefault="002C6B7F" w:rsidP="002C6B7F">
            <w:r w:rsidRPr="00C61F2E">
              <w:rPr>
                <w:rFonts w:hint="eastAsia"/>
              </w:rPr>
              <w:t xml:space="preserve">7. </w:t>
            </w:r>
            <w:r w:rsidRPr="00C61F2E">
              <w:rPr>
                <w:rFonts w:hint="eastAsia"/>
              </w:rPr>
              <w:t>支持温度监控；</w:t>
            </w:r>
          </w:p>
          <w:p w:rsidR="002C6B7F" w:rsidRPr="00C61F2E" w:rsidRDefault="002C6B7F" w:rsidP="002C6B7F">
            <w:r w:rsidRPr="00C61F2E">
              <w:rPr>
                <w:rFonts w:hint="eastAsia"/>
              </w:rPr>
              <w:t xml:space="preserve">8. </w:t>
            </w:r>
            <w:r w:rsidRPr="00C61F2E">
              <w:rPr>
                <w:rFonts w:hint="eastAsia"/>
              </w:rPr>
              <w:t>支持网线通讯状态检测；</w:t>
            </w:r>
          </w:p>
          <w:p w:rsidR="002C6B7F" w:rsidRPr="00C61F2E" w:rsidRDefault="002C6B7F" w:rsidP="002C6B7F">
            <w:r w:rsidRPr="00C61F2E">
              <w:rPr>
                <w:rFonts w:hint="eastAsia"/>
              </w:rPr>
              <w:t xml:space="preserve">9. </w:t>
            </w:r>
            <w:r w:rsidRPr="00C61F2E">
              <w:rPr>
                <w:rFonts w:hint="eastAsia"/>
              </w:rPr>
              <w:t>支持发送卡状态检测，</w:t>
            </w:r>
          </w:p>
          <w:p w:rsidR="002C6B7F" w:rsidRPr="00C61F2E" w:rsidRDefault="002C6B7F" w:rsidP="002C6B7F">
            <w:r w:rsidRPr="00C61F2E">
              <w:rPr>
                <w:rFonts w:hint="eastAsia"/>
              </w:rPr>
              <w:t>10.</w:t>
            </w:r>
            <w:r w:rsidRPr="00C61F2E">
              <w:rPr>
                <w:rFonts w:hint="eastAsia"/>
              </w:rPr>
              <w:t>支持</w:t>
            </w:r>
            <w:r w:rsidRPr="00C61F2E">
              <w:rPr>
                <w:rFonts w:hint="eastAsia"/>
              </w:rPr>
              <w:t>DVI</w:t>
            </w:r>
            <w:r w:rsidRPr="00C61F2E">
              <w:rPr>
                <w:rFonts w:hint="eastAsia"/>
              </w:rPr>
              <w:t>信号检测</w:t>
            </w:r>
          </w:p>
          <w:p w:rsidR="002C6B7F" w:rsidRPr="00C61F2E" w:rsidRDefault="002C6B7F" w:rsidP="002C6B7F">
            <w:r w:rsidRPr="00C61F2E">
              <w:rPr>
                <w:rFonts w:hint="eastAsia"/>
              </w:rPr>
              <w:t>11.</w:t>
            </w:r>
            <w:r w:rsidRPr="00C61F2E">
              <w:rPr>
                <w:rFonts w:hint="eastAsia"/>
              </w:rPr>
              <w:t>支持供电电压检测；</w:t>
            </w:r>
          </w:p>
          <w:p w:rsidR="002C6B7F" w:rsidRPr="00C61F2E" w:rsidRDefault="002C6B7F" w:rsidP="002C6B7F">
            <w:r w:rsidRPr="00C61F2E">
              <w:rPr>
                <w:rFonts w:hint="eastAsia"/>
              </w:rPr>
              <w:t>12.</w:t>
            </w:r>
            <w:r w:rsidRPr="00C61F2E">
              <w:rPr>
                <w:rFonts w:hint="eastAsia"/>
              </w:rPr>
              <w:t>支持高灰度高刷新；</w:t>
            </w:r>
          </w:p>
          <w:p w:rsidR="002C6B7F" w:rsidRPr="00C61F2E" w:rsidRDefault="002C6B7F" w:rsidP="002C6B7F">
            <w:r w:rsidRPr="00C61F2E">
              <w:rPr>
                <w:rFonts w:hint="eastAsia"/>
              </w:rPr>
              <w:t>13.</w:t>
            </w:r>
            <w:r w:rsidRPr="00C61F2E">
              <w:rPr>
                <w:rFonts w:hint="eastAsia"/>
              </w:rPr>
              <w:t>支持逐点亮色度校正；</w:t>
            </w:r>
          </w:p>
          <w:p w:rsidR="002C6B7F" w:rsidRPr="00C61F2E" w:rsidRDefault="002C6B7F" w:rsidP="002C6B7F">
            <w:r w:rsidRPr="00C61F2E">
              <w:rPr>
                <w:rFonts w:hint="eastAsia"/>
              </w:rPr>
              <w:t>14.</w:t>
            </w:r>
            <w:r w:rsidRPr="00C61F2E">
              <w:rPr>
                <w:rFonts w:hint="eastAsia"/>
              </w:rPr>
              <w:t>支持接收卡预存画面设置；</w:t>
            </w:r>
          </w:p>
          <w:p w:rsidR="002C6B7F" w:rsidRPr="00C61F2E" w:rsidRDefault="002C6B7F" w:rsidP="002C6B7F">
            <w:r w:rsidRPr="00C61F2E">
              <w:rPr>
                <w:rFonts w:hint="eastAsia"/>
              </w:rPr>
              <w:t>15.</w:t>
            </w:r>
            <w:r w:rsidRPr="00C61F2E">
              <w:rPr>
                <w:rFonts w:hint="eastAsia"/>
              </w:rPr>
              <w:t>支持灯板</w:t>
            </w:r>
            <w:r w:rsidRPr="00C61F2E">
              <w:rPr>
                <w:rFonts w:hint="eastAsia"/>
              </w:rPr>
              <w:t>Flash</w:t>
            </w:r>
            <w:r w:rsidRPr="00C61F2E">
              <w:rPr>
                <w:rFonts w:hint="eastAsia"/>
              </w:rPr>
              <w:t>管理；</w:t>
            </w:r>
          </w:p>
          <w:p w:rsidR="002C6B7F" w:rsidRPr="00C61F2E" w:rsidRDefault="002C6B7F" w:rsidP="002C6B7F">
            <w:r w:rsidRPr="00C61F2E">
              <w:rPr>
                <w:rFonts w:hint="eastAsia"/>
              </w:rPr>
              <w:t>16.</w:t>
            </w:r>
            <w:r w:rsidRPr="00C61F2E">
              <w:rPr>
                <w:rFonts w:hint="eastAsia"/>
              </w:rPr>
              <w:t>支持</w:t>
            </w:r>
            <w:r w:rsidRPr="00C61F2E">
              <w:rPr>
                <w:rFonts w:hint="eastAsia"/>
              </w:rPr>
              <w:t>5pin</w:t>
            </w:r>
            <w:r w:rsidRPr="00C61F2E">
              <w:rPr>
                <w:rFonts w:hint="eastAsia"/>
              </w:rPr>
              <w:t>液晶模块；</w:t>
            </w:r>
          </w:p>
          <w:p w:rsidR="002C6B7F" w:rsidRPr="00C61F2E" w:rsidRDefault="002C6B7F" w:rsidP="002C6B7F">
            <w:r w:rsidRPr="00C61F2E">
              <w:rPr>
                <w:rFonts w:hint="eastAsia"/>
              </w:rPr>
              <w:t>17.</w:t>
            </w:r>
            <w:r w:rsidRPr="00C61F2E">
              <w:rPr>
                <w:rFonts w:hint="eastAsia"/>
              </w:rPr>
              <w:t>支持固件程序版本回读。</w:t>
            </w:r>
          </w:p>
          <w:p w:rsidR="002C6B7F" w:rsidRPr="00C61F2E" w:rsidRDefault="002C6B7F" w:rsidP="002C6B7F">
            <w:pPr>
              <w:rPr>
                <w:rFonts w:asciiTheme="minorEastAsia" w:hAnsiTheme="minorEastAsia" w:cs="宋体"/>
                <w:szCs w:val="21"/>
                <w:lang w:val="zh-CN"/>
              </w:rPr>
            </w:pPr>
            <w:r w:rsidRPr="00C61F2E">
              <w:rPr>
                <w:rFonts w:hint="eastAsia"/>
              </w:rPr>
              <w:t>18.</w:t>
            </w:r>
            <w:r w:rsidRPr="00C61F2E">
              <w:rPr>
                <w:rFonts w:hint="eastAsia"/>
              </w:rPr>
              <w:t>支持逐点亮色度校正，</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张</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42</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37</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hAnsi="宋体" w:cs="宋体" w:hint="eastAsia"/>
                <w:kern w:val="0"/>
                <w:szCs w:val="21"/>
              </w:rPr>
              <w:t>配电布线</w:t>
            </w:r>
          </w:p>
        </w:tc>
        <w:tc>
          <w:tcPr>
            <w:tcW w:w="4660" w:type="dxa"/>
            <w:shd w:val="clear" w:color="auto" w:fill="auto"/>
            <w:vAlign w:val="center"/>
          </w:tcPr>
          <w:p w:rsidR="002C6B7F" w:rsidRPr="00C61F2E" w:rsidRDefault="002C6B7F" w:rsidP="002C6B7F">
            <w:pPr>
              <w:widowControl/>
              <w:rPr>
                <w:rFonts w:ascii="宋体" w:hAnsi="宋体" w:cs="宋体"/>
                <w:kern w:val="0"/>
                <w:szCs w:val="21"/>
                <w:lang w:val="zh-TW"/>
              </w:rPr>
            </w:pPr>
            <w:r w:rsidRPr="00C61F2E">
              <w:rPr>
                <w:rFonts w:ascii="宋体" w:eastAsia="宋体" w:hAnsi="宋体" w:cs="宋体" w:hint="eastAsia"/>
                <w:kern w:val="0"/>
                <w:szCs w:val="21"/>
              </w:rPr>
              <w:t>1</w:t>
            </w:r>
            <w:r w:rsidRPr="00C61F2E">
              <w:rPr>
                <w:rFonts w:ascii="宋体" w:eastAsia="宋体" w:hAnsi="宋体" w:cs="宋体" w:hint="eastAsia"/>
                <w:kern w:val="0"/>
                <w:szCs w:val="21"/>
                <w:lang w:val="zh-TW"/>
              </w:rPr>
              <w:t>.高品质电器</w:t>
            </w:r>
            <w:r w:rsidRPr="00C61F2E">
              <w:rPr>
                <w:rFonts w:ascii="宋体" w:hAnsi="宋体" w:cs="宋体" w:hint="eastAsia"/>
                <w:kern w:val="0"/>
                <w:szCs w:val="21"/>
                <w:lang w:val="zh-TW"/>
              </w:rPr>
              <w:t>；</w:t>
            </w:r>
          </w:p>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2.额定功率不低于30KW；</w:t>
            </w:r>
          </w:p>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3</w:t>
            </w:r>
            <w:r w:rsidRPr="00C61F2E">
              <w:rPr>
                <w:rFonts w:ascii="宋体" w:eastAsia="宋体" w:hAnsi="宋体" w:cs="宋体" w:hint="eastAsia"/>
                <w:kern w:val="0"/>
                <w:szCs w:val="21"/>
                <w:lang w:val="zh-TW"/>
              </w:rPr>
              <w:t>.分布逐级上电，逐级断电</w:t>
            </w:r>
            <w:r w:rsidRPr="00C61F2E">
              <w:rPr>
                <w:rFonts w:ascii="宋体" w:hAnsi="宋体" w:cs="宋体" w:hint="eastAsia"/>
                <w:kern w:val="0"/>
                <w:szCs w:val="21"/>
                <w:lang w:val="zh-TW"/>
              </w:rPr>
              <w:t>；</w:t>
            </w:r>
          </w:p>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4</w:t>
            </w:r>
            <w:r w:rsidRPr="00C61F2E">
              <w:rPr>
                <w:rFonts w:ascii="宋体" w:eastAsia="宋体" w:hAnsi="宋体" w:cs="宋体" w:hint="eastAsia"/>
                <w:kern w:val="0"/>
                <w:szCs w:val="21"/>
                <w:lang w:val="zh-TW"/>
              </w:rPr>
              <w:t>.三相工业限流保护</w:t>
            </w:r>
            <w:r w:rsidRPr="00C61F2E">
              <w:rPr>
                <w:rFonts w:ascii="宋体" w:hAnsi="宋体" w:cs="宋体" w:hint="eastAsia"/>
                <w:kern w:val="0"/>
                <w:szCs w:val="21"/>
                <w:lang w:val="zh-TW"/>
              </w:rPr>
              <w:t>；</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5.采用国标纯铜五芯供电电缆，电缆长度需满足现场项目需要；</w:t>
            </w:r>
          </w:p>
          <w:p w:rsidR="002C6B7F" w:rsidRPr="00C61F2E" w:rsidRDefault="002C6B7F" w:rsidP="002C6B7F">
            <w:pPr>
              <w:widowControl/>
              <w:rPr>
                <w:rFonts w:asciiTheme="minorEastAsia" w:hAnsiTheme="minorEastAsia" w:cs="宋体"/>
                <w:szCs w:val="21"/>
                <w:lang w:val="zh-CN"/>
              </w:rPr>
            </w:pPr>
            <w:r w:rsidRPr="00C61F2E">
              <w:rPr>
                <w:rFonts w:ascii="宋体" w:hAnsi="宋体" w:cs="宋体" w:hint="eastAsia"/>
                <w:kern w:val="0"/>
                <w:szCs w:val="21"/>
              </w:rPr>
              <w:t>6.采用超六类国标无氧铜通讯网络线，网线长度需满足现场项目需要；</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套</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38</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hAnsi="宋体" w:cs="宋体" w:hint="eastAsia"/>
                <w:kern w:val="0"/>
                <w:szCs w:val="21"/>
              </w:rPr>
              <w:t>大屏支架</w:t>
            </w:r>
          </w:p>
        </w:tc>
        <w:tc>
          <w:tcPr>
            <w:tcW w:w="4660" w:type="dxa"/>
            <w:shd w:val="clear" w:color="auto" w:fill="auto"/>
            <w:vAlign w:val="center"/>
          </w:tcPr>
          <w:p w:rsidR="002C6B7F" w:rsidRPr="00C61F2E" w:rsidRDefault="002C6B7F" w:rsidP="002C6B7F">
            <w:pPr>
              <w:widowControl/>
              <w:rPr>
                <w:rFonts w:asciiTheme="minorEastAsia" w:hAnsiTheme="minorEastAsia" w:cs="宋体"/>
                <w:szCs w:val="21"/>
                <w:lang w:val="zh-CN"/>
              </w:rPr>
            </w:pPr>
            <w:r w:rsidRPr="00C61F2E">
              <w:rPr>
                <w:rFonts w:ascii="宋体" w:hAnsi="宋体" w:cs="宋体" w:hint="eastAsia"/>
                <w:kern w:val="0"/>
                <w:szCs w:val="21"/>
              </w:rPr>
              <w:t>定制专用LED大屏支撑钢架；采用国标镀锌钢材；采用拉丝不锈钢包边处理，包边风格需美观大方，与环境协调一致；</w:t>
            </w:r>
          </w:p>
        </w:tc>
        <w:tc>
          <w:tcPr>
            <w:tcW w:w="584" w:type="dxa"/>
            <w:shd w:val="clear" w:color="auto" w:fill="auto"/>
            <w:vAlign w:val="center"/>
          </w:tcPr>
          <w:p w:rsidR="002C6B7F" w:rsidRPr="00C61F2E" w:rsidRDefault="002C6B7F" w:rsidP="002C6B7F">
            <w:pPr>
              <w:spacing w:line="360" w:lineRule="auto"/>
              <w:rPr>
                <w:rFonts w:ascii="宋体" w:eastAsia="宋体" w:hAnsi="宋体" w:cs="宋体"/>
                <w:kern w:val="0"/>
                <w:szCs w:val="21"/>
              </w:rPr>
            </w:pPr>
            <w:r w:rsidRPr="00C61F2E">
              <w:rPr>
                <w:rFonts w:ascii="宋体" w:hAnsi="宋体" w:hint="eastAsia"/>
                <w:szCs w:val="21"/>
              </w:rPr>
              <w:t>㎡</w:t>
            </w:r>
          </w:p>
        </w:tc>
        <w:tc>
          <w:tcPr>
            <w:tcW w:w="931" w:type="dxa"/>
            <w:shd w:val="clear" w:color="auto" w:fill="auto"/>
            <w:vAlign w:val="center"/>
          </w:tcPr>
          <w:p w:rsidR="002C6B7F" w:rsidRPr="00C61F2E" w:rsidRDefault="002C6B7F" w:rsidP="002C6B7F">
            <w:pPr>
              <w:spacing w:line="360" w:lineRule="auto"/>
              <w:rPr>
                <w:rFonts w:ascii="宋体" w:eastAsia="宋体" w:hAnsi="宋体" w:cs="宋体"/>
                <w:kern w:val="0"/>
                <w:szCs w:val="21"/>
              </w:rPr>
            </w:pPr>
            <w:r w:rsidRPr="00C61F2E">
              <w:rPr>
                <w:rFonts w:ascii="宋体" w:hAnsi="宋体" w:hint="eastAsia"/>
                <w:szCs w:val="21"/>
              </w:rPr>
              <w:t>24.73</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39</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专业级精品可视化教学主机</w:t>
            </w:r>
          </w:p>
        </w:tc>
        <w:tc>
          <w:tcPr>
            <w:tcW w:w="4660" w:type="dxa"/>
            <w:shd w:val="clear" w:color="auto" w:fill="auto"/>
            <w:vAlign w:val="center"/>
          </w:tcPr>
          <w:p w:rsidR="002C6B7F" w:rsidRPr="00C61F2E" w:rsidRDefault="002C6B7F" w:rsidP="002C6B7F">
            <w:pPr>
              <w:widowControl/>
              <w:rPr>
                <w:rFonts w:asciiTheme="minorEastAsia" w:hAnsiTheme="minorEastAsia" w:cs="宋体"/>
                <w:szCs w:val="21"/>
                <w:lang w:val="zh-CN"/>
              </w:rPr>
            </w:pPr>
            <w:r w:rsidRPr="00C61F2E">
              <w:rPr>
                <w:rFonts w:ascii="宋体" w:hAnsi="宋体" w:cs="宋体" w:hint="eastAsia"/>
                <w:kern w:val="0"/>
                <w:szCs w:val="21"/>
              </w:rPr>
              <w:t>1. 为保证系统的安全性、高稳定性和易用性，主机应采用工业级别嵌入式ARM+DSP架构，单板卡设计，无风扇静音设计（非工控板+采集卡架构）；内置嵌入式Linux操作系统；</w:t>
            </w:r>
            <w:r w:rsidRPr="00C61F2E">
              <w:rPr>
                <w:rFonts w:ascii="宋体" w:hAnsi="宋体" w:cs="宋体" w:hint="eastAsia"/>
                <w:kern w:val="0"/>
                <w:szCs w:val="21"/>
              </w:rPr>
              <w:br/>
              <w:t>2.录播与跟踪应实现一体化设计，一台设备完成视频录制、教师跟踪拍摄、学生跟踪拍摄、板书跟踪拍摄，同时支持直播、点播、远程互动、导播管理、存储、切换、视音频编码等功能；</w:t>
            </w:r>
            <w:r w:rsidRPr="00C61F2E">
              <w:rPr>
                <w:rFonts w:ascii="宋体" w:hAnsi="宋体" w:cs="宋体" w:hint="eastAsia"/>
                <w:kern w:val="0"/>
                <w:szCs w:val="21"/>
              </w:rPr>
              <w:br/>
              <w:t>3.为录制出高质量的优质视频，要求系统的视频</w:t>
            </w:r>
            <w:r w:rsidRPr="00C61F2E">
              <w:rPr>
                <w:rFonts w:ascii="宋体" w:hAnsi="宋体" w:cs="宋体" w:hint="eastAsia"/>
                <w:kern w:val="0"/>
                <w:szCs w:val="21"/>
              </w:rPr>
              <w:lastRenderedPageBreak/>
              <w:t>输入信号须支持 ≥6路1080p30帧高清模式；视频输入考虑到二次编码和网络延时造成视频质量不佳的问题，摄像机拍摄的视频信号应采用SDI接入而非网络接入；</w:t>
            </w:r>
            <w:r w:rsidRPr="00C61F2E">
              <w:rPr>
                <w:rFonts w:ascii="宋体" w:hAnsi="宋体" w:cs="宋体" w:hint="eastAsia"/>
                <w:kern w:val="0"/>
                <w:szCs w:val="21"/>
              </w:rPr>
              <w:br/>
              <w:t>4. 为满足课程的拍摄需求，录播主机须支持 ≥6路SDI高清视频输入接口、≥1路HDMI视频输入接口、≥1路VGA视频输入接口；</w:t>
            </w:r>
            <w:r w:rsidRPr="00C61F2E">
              <w:rPr>
                <w:rFonts w:ascii="宋体" w:hAnsi="宋体" w:cs="宋体" w:hint="eastAsia"/>
                <w:kern w:val="0"/>
                <w:szCs w:val="21"/>
              </w:rPr>
              <w:br/>
              <w:t>5. 为了便于进行本地录播控制并且实时输出切换后的视频，录播主机须支持 ≥1路HDMI视频输出、≥1路VGA视频输出；</w:t>
            </w:r>
            <w:r w:rsidRPr="00C61F2E">
              <w:rPr>
                <w:rFonts w:ascii="宋体" w:hAnsi="宋体" w:cs="宋体" w:hint="eastAsia"/>
                <w:kern w:val="0"/>
                <w:szCs w:val="21"/>
              </w:rPr>
              <w:br/>
              <w:t>6.录播主机须支持 ≥1路通道画面输出接口，支持手动选择包括最终合成画面在内的任意一路通道画面进行输出，不需要接其他转换设备；该接口可以直接将通道画面输出到大屏、非编等设备中，无延迟、非网络接口；分辨率可选择设置，最大支持1920*1080 ；</w:t>
            </w:r>
            <w:r w:rsidRPr="00C61F2E">
              <w:rPr>
                <w:rFonts w:ascii="宋体" w:hAnsi="宋体" w:cs="宋体" w:hint="eastAsia"/>
                <w:kern w:val="0"/>
                <w:szCs w:val="21"/>
              </w:rPr>
              <w:br/>
              <w:t>7.录播主机在不外接音频处理器的情况下，应具备基本的音频接入和处理功能，具有回声抑制，智能降噪，自动增益等功能；录播主机须满足 ≥2路教师区域拾音、≥1路学生区域拾音，至少具有3路音频输入及2路音频输出；要求主机采用主流AAC音频编码方式；</w:t>
            </w:r>
            <w:r w:rsidRPr="00C61F2E">
              <w:rPr>
                <w:rFonts w:ascii="宋体" w:hAnsi="宋体" w:cs="宋体" w:hint="eastAsia"/>
                <w:kern w:val="0"/>
                <w:szCs w:val="21"/>
              </w:rPr>
              <w:br/>
              <w:t>8.为了便于连接摄像机、导播台、中控主机等设备，录播主机须支持 ≥1路RS485和 ≥5路RS232控制接口；</w:t>
            </w:r>
            <w:r w:rsidRPr="00C61F2E">
              <w:rPr>
                <w:rFonts w:ascii="宋体" w:hAnsi="宋体" w:cs="宋体" w:hint="eastAsia"/>
                <w:kern w:val="0"/>
                <w:szCs w:val="21"/>
              </w:rPr>
              <w:br/>
              <w:t>9.录播主机须提供 ≥2个USB接口，支持连接鼠标用于本地导播；支持连接U盘/移动硬盘用于视频实时录制存储及快速拷贝带走，要求具有 ≥1路USB3.0接口；</w:t>
            </w:r>
            <w:r w:rsidRPr="00C61F2E">
              <w:rPr>
                <w:rFonts w:ascii="宋体" w:hAnsi="宋体" w:cs="宋体" w:hint="eastAsia"/>
                <w:kern w:val="0"/>
                <w:szCs w:val="21"/>
              </w:rPr>
              <w:br/>
              <w:t>10.录播主机须提供 ≥1路RJ45LAN网络接口；</w:t>
            </w:r>
            <w:r w:rsidRPr="00C61F2E">
              <w:rPr>
                <w:rFonts w:ascii="宋体" w:hAnsi="宋体" w:cs="宋体" w:hint="eastAsia"/>
                <w:kern w:val="0"/>
                <w:szCs w:val="21"/>
              </w:rPr>
              <w:br/>
              <w:t>11.录播主机须支持单流单文件的电影模式与资源模式的同时录制。为了保留更多的素材，方便后期编辑，要求至少支持1+4路1080P音视频独立编码（1路导播视频+4路资源通道视频），最终独立保存为5路视频；</w:t>
            </w:r>
            <w:r w:rsidRPr="00C61F2E">
              <w:rPr>
                <w:rFonts w:ascii="宋体" w:hAnsi="宋体" w:cs="宋体" w:hint="eastAsia"/>
                <w:kern w:val="0"/>
                <w:szCs w:val="21"/>
              </w:rPr>
              <w:br/>
              <w:t>12.录播主机应采用H.264视频编码方式；录制文件保存为标准的MP4格式视频文件，便于通过多种平台播放；视频编码码流，高清流设置范围为（512kbps~8192kbps），标清流设置范围为（64kbps~1024kbps）；</w:t>
            </w:r>
            <w:r w:rsidRPr="00C61F2E">
              <w:rPr>
                <w:rFonts w:ascii="宋体" w:hAnsi="宋体" w:cs="宋体" w:hint="eastAsia"/>
                <w:kern w:val="0"/>
                <w:szCs w:val="21"/>
              </w:rPr>
              <w:br/>
              <w:t>13.录播主机须内置MCU功能模块，无须视频终端</w:t>
            </w:r>
            <w:r w:rsidRPr="00C61F2E">
              <w:rPr>
                <w:rFonts w:ascii="宋体" w:hAnsi="宋体" w:cs="宋体" w:hint="eastAsia"/>
                <w:kern w:val="0"/>
                <w:szCs w:val="21"/>
              </w:rPr>
              <w:lastRenderedPageBreak/>
              <w:t>和MCU服务器的情况下即可实现至少4台录播主机之间的音视频在线互动；</w:t>
            </w:r>
            <w:r w:rsidRPr="00C61F2E">
              <w:rPr>
                <w:rFonts w:ascii="宋体" w:hAnsi="宋体" w:cs="宋体" w:hint="eastAsia"/>
                <w:kern w:val="0"/>
                <w:szCs w:val="21"/>
              </w:rPr>
              <w:br/>
              <w:t>14.为便于使用，主机应可支持VGA视频输入的同步环出功能；</w:t>
            </w:r>
            <w:r w:rsidRPr="00C61F2E">
              <w:rPr>
                <w:rFonts w:ascii="宋体" w:hAnsi="宋体" w:cs="宋体" w:hint="eastAsia"/>
                <w:kern w:val="0"/>
                <w:szCs w:val="21"/>
              </w:rPr>
              <w:br/>
              <w:t>15.录播主机内置 ≥1TB硬盘，可实现 ≥5路码流实时存储能力；在设备网页及设备输出的本地导播界面中具备对单个视频文件的播放、下载、与删除等功能；</w:t>
            </w:r>
            <w:r w:rsidRPr="00C61F2E">
              <w:rPr>
                <w:rFonts w:ascii="宋体" w:hAnsi="宋体" w:cs="宋体" w:hint="eastAsia"/>
                <w:kern w:val="0"/>
                <w:szCs w:val="21"/>
              </w:rPr>
              <w:br/>
              <w:t>16.为了防止老师误碰，影响教学活动和课程录制，录播主机前面板上除了电源按键以外，应无其它多余按键；</w:t>
            </w:r>
            <w:r w:rsidRPr="00C61F2E">
              <w:rPr>
                <w:rFonts w:ascii="宋体" w:hAnsi="宋体" w:cs="宋体"/>
                <w:kern w:val="0"/>
                <w:szCs w:val="21"/>
              </w:rPr>
              <w:t xml:space="preserve"> </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台</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40</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智能可视化控制系统</w:t>
            </w:r>
          </w:p>
        </w:tc>
        <w:tc>
          <w:tcPr>
            <w:tcW w:w="4660" w:type="dxa"/>
            <w:shd w:val="clear" w:color="auto" w:fill="auto"/>
            <w:vAlign w:val="center"/>
          </w:tcPr>
          <w:p w:rsidR="002C6B7F" w:rsidRPr="00C61F2E" w:rsidRDefault="002C6B7F" w:rsidP="002C6B7F">
            <w:pPr>
              <w:numPr>
                <w:ilvl w:val="0"/>
                <w:numId w:val="63"/>
              </w:numPr>
              <w:rPr>
                <w:kern w:val="0"/>
              </w:rPr>
            </w:pPr>
            <w:r w:rsidRPr="00C61F2E">
              <w:rPr>
                <w:rFonts w:hint="eastAsia"/>
                <w:kern w:val="0"/>
              </w:rPr>
              <w:t>系统须为嵌入式录播管理系统，出厂即安装于录播主机内；</w:t>
            </w:r>
            <w:r w:rsidRPr="00C61F2E">
              <w:rPr>
                <w:rFonts w:hint="eastAsia"/>
                <w:kern w:val="0"/>
              </w:rPr>
              <w:br/>
              <w:t>2.</w:t>
            </w:r>
            <w:r w:rsidRPr="00C61F2E">
              <w:rPr>
                <w:rFonts w:hint="eastAsia"/>
                <w:kern w:val="0"/>
              </w:rPr>
              <w:t>要求支持网络导播与本地导播两种导播方式，网络导播兼容</w:t>
            </w:r>
            <w:r w:rsidRPr="00C61F2E">
              <w:rPr>
                <w:rFonts w:hint="eastAsia"/>
                <w:kern w:val="0"/>
              </w:rPr>
              <w:t>IE</w:t>
            </w:r>
            <w:r w:rsidRPr="00C61F2E">
              <w:rPr>
                <w:rFonts w:hint="eastAsia"/>
                <w:kern w:val="0"/>
              </w:rPr>
              <w:t>、</w:t>
            </w:r>
            <w:r w:rsidRPr="00C61F2E">
              <w:rPr>
                <w:rFonts w:hint="eastAsia"/>
                <w:kern w:val="0"/>
              </w:rPr>
              <w:t>360</w:t>
            </w:r>
            <w:r w:rsidRPr="00C61F2E">
              <w:rPr>
                <w:rFonts w:hint="eastAsia"/>
                <w:kern w:val="0"/>
              </w:rPr>
              <w:t>等浏览器，首页须提供预览窗口，显示直播的画面；本地导播支持直接外接鼠标、显示器进行操作；</w:t>
            </w:r>
            <w:r w:rsidRPr="00C61F2E">
              <w:rPr>
                <w:rFonts w:hint="eastAsia"/>
                <w:kern w:val="0"/>
              </w:rPr>
              <w:br/>
              <w:t>3.</w:t>
            </w:r>
            <w:r w:rsidRPr="00C61F2E">
              <w:rPr>
                <w:rFonts w:hint="eastAsia"/>
                <w:kern w:val="0"/>
              </w:rPr>
              <w:t>系统本地导播，主机直接连接鼠标、显示器可进行系统的本地操作，集视频监视，视频切换、云台控制，音频调整，直播，录制</w:t>
            </w:r>
            <w:r w:rsidRPr="00C61F2E">
              <w:rPr>
                <w:rFonts w:hint="eastAsia"/>
                <w:kern w:val="0"/>
              </w:rPr>
              <w:t>/</w:t>
            </w:r>
            <w:r w:rsidRPr="00C61F2E">
              <w:rPr>
                <w:rFonts w:hint="eastAsia"/>
                <w:kern w:val="0"/>
              </w:rPr>
              <w:t>暂停等控制；片头添加，特技效果，多画面效果，添加字幕、校徽</w:t>
            </w:r>
            <w:r w:rsidRPr="00C61F2E">
              <w:rPr>
                <w:rFonts w:hint="eastAsia"/>
                <w:kern w:val="0"/>
              </w:rPr>
              <w:t>LOGO</w:t>
            </w:r>
            <w:r w:rsidRPr="00C61F2E">
              <w:rPr>
                <w:rFonts w:hint="eastAsia"/>
                <w:kern w:val="0"/>
              </w:rPr>
              <w:t>等功能，并在一个页面中显示；</w:t>
            </w:r>
            <w:r w:rsidRPr="00C61F2E">
              <w:rPr>
                <w:rFonts w:hint="eastAsia"/>
                <w:kern w:val="0"/>
              </w:rPr>
              <w:br/>
              <w:t>4. B/S</w:t>
            </w:r>
            <w:r w:rsidRPr="00C61F2E">
              <w:rPr>
                <w:rFonts w:hint="eastAsia"/>
                <w:kern w:val="0"/>
              </w:rPr>
              <w:t>架构网络导播（不允许采用</w:t>
            </w:r>
            <w:r w:rsidRPr="00C61F2E">
              <w:rPr>
                <w:rFonts w:hint="eastAsia"/>
                <w:kern w:val="0"/>
              </w:rPr>
              <w:t>windows</w:t>
            </w:r>
            <w:r w:rsidRPr="00C61F2E">
              <w:rPr>
                <w:rFonts w:hint="eastAsia"/>
                <w:kern w:val="0"/>
              </w:rPr>
              <w:t>远程控制方式），集视频监视，视频切换、云台控制，音频调整，直播</w:t>
            </w:r>
            <w:r w:rsidRPr="00C61F2E">
              <w:rPr>
                <w:rFonts w:hint="eastAsia"/>
                <w:kern w:val="0"/>
              </w:rPr>
              <w:t>/</w:t>
            </w:r>
            <w:r w:rsidRPr="00C61F2E">
              <w:rPr>
                <w:rFonts w:hint="eastAsia"/>
                <w:kern w:val="0"/>
              </w:rPr>
              <w:t>录制、暂停等控制；片头添加，特技效果，多画面效果，添加字幕、校徽</w:t>
            </w:r>
            <w:r w:rsidRPr="00C61F2E">
              <w:rPr>
                <w:rFonts w:hint="eastAsia"/>
                <w:kern w:val="0"/>
              </w:rPr>
              <w:t>LOGO</w:t>
            </w:r>
            <w:r w:rsidRPr="00C61F2E">
              <w:rPr>
                <w:rFonts w:hint="eastAsia"/>
                <w:kern w:val="0"/>
              </w:rPr>
              <w:t>等功能，并在一个浏览器页面中显示；</w:t>
            </w:r>
            <w:r w:rsidRPr="00C61F2E">
              <w:rPr>
                <w:rFonts w:hint="eastAsia"/>
                <w:kern w:val="0"/>
              </w:rPr>
              <w:br/>
              <w:t xml:space="preserve">5. </w:t>
            </w:r>
            <w:r w:rsidRPr="00C61F2E">
              <w:rPr>
                <w:rFonts w:hint="eastAsia"/>
                <w:kern w:val="0"/>
              </w:rPr>
              <w:t>为了便于操作，录播主界面应可以实时显示录制状态、录制时长、硬盘容量等信息；</w:t>
            </w:r>
            <w:r w:rsidRPr="00C61F2E">
              <w:rPr>
                <w:rFonts w:hint="eastAsia"/>
                <w:kern w:val="0"/>
              </w:rPr>
              <w:br/>
              <w:t xml:space="preserve">6. </w:t>
            </w:r>
            <w:r w:rsidRPr="00C61F2E">
              <w:rPr>
                <w:rFonts w:hint="eastAsia"/>
                <w:kern w:val="0"/>
              </w:rPr>
              <w:t>录播系统须支持≥</w:t>
            </w:r>
            <w:r w:rsidRPr="00C61F2E">
              <w:rPr>
                <w:rFonts w:hint="eastAsia"/>
                <w:kern w:val="0"/>
              </w:rPr>
              <w:t>7</w:t>
            </w:r>
            <w:r w:rsidRPr="00C61F2E">
              <w:rPr>
                <w:rFonts w:hint="eastAsia"/>
                <w:kern w:val="0"/>
              </w:rPr>
              <w:t>路高清视频的实时预览显示、直播输出监视；</w:t>
            </w:r>
            <w:r w:rsidRPr="00C61F2E">
              <w:rPr>
                <w:rFonts w:hint="eastAsia"/>
                <w:kern w:val="0"/>
              </w:rPr>
              <w:br/>
              <w:t xml:space="preserve">7. </w:t>
            </w:r>
            <w:r w:rsidRPr="00C61F2E">
              <w:rPr>
                <w:rFonts w:hint="eastAsia"/>
                <w:kern w:val="0"/>
              </w:rPr>
              <w:t>视频叠加及合成组合播出不少于</w:t>
            </w:r>
            <w:r w:rsidRPr="00C61F2E">
              <w:rPr>
                <w:rFonts w:hint="eastAsia"/>
                <w:kern w:val="0"/>
              </w:rPr>
              <w:t>8</w:t>
            </w:r>
            <w:r w:rsidRPr="00C61F2E">
              <w:rPr>
                <w:rFonts w:hint="eastAsia"/>
                <w:kern w:val="0"/>
              </w:rPr>
              <w:t>种模式，需包含双视窗、画中画、三分屏等；切换特技效果不少于</w:t>
            </w:r>
            <w:r w:rsidRPr="00C61F2E">
              <w:rPr>
                <w:rFonts w:hint="eastAsia"/>
                <w:kern w:val="0"/>
              </w:rPr>
              <w:t>16</w:t>
            </w:r>
            <w:r w:rsidRPr="00C61F2E">
              <w:rPr>
                <w:rFonts w:hint="eastAsia"/>
                <w:kern w:val="0"/>
              </w:rPr>
              <w:t>种模式，需包含擦除、覆盖、淡进淡出等主流切换特效；</w:t>
            </w:r>
            <w:r w:rsidRPr="00C61F2E">
              <w:rPr>
                <w:rFonts w:hint="eastAsia"/>
                <w:kern w:val="0"/>
              </w:rPr>
              <w:br/>
              <w:t>8.</w:t>
            </w:r>
            <w:r w:rsidRPr="00C61F2E">
              <w:rPr>
                <w:rFonts w:hint="eastAsia"/>
                <w:kern w:val="0"/>
              </w:rPr>
              <w:t>录制模式：系统须同时提供单流单画面的电影模式和多流多画面的资源模式供用户选择，既可以单独录制电影模式也可以同时录制资源模式，以备电影模式下出现垃圾画面，采用非线性编辑后期制作时可以从资源模式的文件中进行提取编</w:t>
            </w:r>
            <w:r w:rsidRPr="00C61F2E">
              <w:rPr>
                <w:rFonts w:hint="eastAsia"/>
                <w:kern w:val="0"/>
              </w:rPr>
              <w:lastRenderedPageBreak/>
              <w:t>辑、修补，或用户通过资源模式文件自编新的课件；要求支持至少对</w:t>
            </w:r>
            <w:r w:rsidRPr="00C61F2E">
              <w:rPr>
                <w:rFonts w:hint="eastAsia"/>
                <w:kern w:val="0"/>
              </w:rPr>
              <w:t>1</w:t>
            </w:r>
            <w:r w:rsidRPr="00C61F2E">
              <w:rPr>
                <w:rFonts w:hint="eastAsia"/>
                <w:kern w:val="0"/>
              </w:rPr>
              <w:t>路导播合成视频和</w:t>
            </w:r>
            <w:r w:rsidRPr="00C61F2E">
              <w:rPr>
                <w:rFonts w:hint="eastAsia"/>
                <w:kern w:val="0"/>
              </w:rPr>
              <w:t>4</w:t>
            </w:r>
            <w:r w:rsidRPr="00C61F2E">
              <w:rPr>
                <w:rFonts w:hint="eastAsia"/>
                <w:kern w:val="0"/>
              </w:rPr>
              <w:t>路资源通道视频同时进行录制；</w:t>
            </w:r>
            <w:r w:rsidRPr="00C61F2E">
              <w:rPr>
                <w:rFonts w:hint="eastAsia"/>
                <w:kern w:val="0"/>
              </w:rPr>
              <w:br/>
              <w:t>9.</w:t>
            </w:r>
            <w:r w:rsidRPr="00C61F2E">
              <w:rPr>
                <w:rFonts w:hint="eastAsia"/>
                <w:kern w:val="0"/>
              </w:rPr>
              <w:t>录播系统具有非编系统，在录制时能同步记录镜头导切点信息，并生成用于后期剪辑的故事板文件；使用非编进行剪辑时，通过故事板文件将视音频素材一键导入到非编中，并参照这些信息快速完成镜头替换和剪辑；</w:t>
            </w:r>
          </w:p>
          <w:p w:rsidR="002C6B7F" w:rsidRPr="00C61F2E" w:rsidRDefault="002C6B7F" w:rsidP="002C6B7F">
            <w:pPr>
              <w:rPr>
                <w:rFonts w:asciiTheme="minorEastAsia" w:hAnsiTheme="minorEastAsia" w:cs="宋体"/>
                <w:szCs w:val="21"/>
                <w:lang w:val="zh-CN"/>
              </w:rPr>
            </w:pPr>
            <w:r w:rsidRPr="00C61F2E">
              <w:rPr>
                <w:rFonts w:hint="eastAsia"/>
                <w:kern w:val="0"/>
              </w:rPr>
              <w:t>10.</w:t>
            </w:r>
            <w:r w:rsidRPr="00C61F2E">
              <w:rPr>
                <w:rFonts w:hint="eastAsia"/>
                <w:kern w:val="0"/>
              </w:rPr>
              <w:t>录播系统须支持通过鼠标点击，实现摄像机云台方向调节控制，变焦倍数调整，亮度调整等摄像机控制功能，每路摄像机支持≥</w:t>
            </w:r>
            <w:r w:rsidRPr="00C61F2E">
              <w:rPr>
                <w:rFonts w:hint="eastAsia"/>
                <w:kern w:val="0"/>
              </w:rPr>
              <w:t>8</w:t>
            </w:r>
            <w:r w:rsidRPr="00C61F2E">
              <w:rPr>
                <w:rFonts w:hint="eastAsia"/>
                <w:kern w:val="0"/>
              </w:rPr>
              <w:t>个预置位设置和调用；</w:t>
            </w:r>
            <w:r w:rsidRPr="00C61F2E">
              <w:rPr>
                <w:rFonts w:hint="eastAsia"/>
                <w:kern w:val="0"/>
              </w:rPr>
              <w:br/>
              <w:t>11.</w:t>
            </w:r>
            <w:r w:rsidRPr="00C61F2E">
              <w:rPr>
                <w:rFonts w:hint="eastAsia"/>
                <w:kern w:val="0"/>
              </w:rPr>
              <w:t>录播系统须支持手动、自动、半自动模式的导播切换方式；</w:t>
            </w:r>
            <w:r w:rsidRPr="00C61F2E">
              <w:rPr>
                <w:rFonts w:hint="eastAsia"/>
                <w:kern w:val="0"/>
              </w:rPr>
              <w:br/>
              <w:t>12.</w:t>
            </w:r>
            <w:r w:rsidRPr="00C61F2E">
              <w:rPr>
                <w:rFonts w:hint="eastAsia"/>
                <w:kern w:val="0"/>
              </w:rPr>
              <w:t>录播系统须支持电影模式的直播功能，即单流的标准流媒体格式文件，支持高清流和标清流同时直播，直播分辨率在</w:t>
            </w:r>
            <w:r w:rsidRPr="00C61F2E">
              <w:rPr>
                <w:rFonts w:hint="eastAsia"/>
                <w:kern w:val="0"/>
              </w:rPr>
              <w:t>1920*1080</w:t>
            </w:r>
            <w:r w:rsidRPr="00C61F2E">
              <w:rPr>
                <w:rFonts w:hint="eastAsia"/>
                <w:kern w:val="0"/>
              </w:rPr>
              <w:t>～</w:t>
            </w:r>
            <w:r w:rsidRPr="00C61F2E">
              <w:rPr>
                <w:rFonts w:hint="eastAsia"/>
                <w:kern w:val="0"/>
              </w:rPr>
              <w:t>320*180</w:t>
            </w:r>
            <w:r w:rsidRPr="00C61F2E">
              <w:rPr>
                <w:rFonts w:hint="eastAsia"/>
                <w:kern w:val="0"/>
              </w:rPr>
              <w:t>可调，直播码率高清流设置范围为（</w:t>
            </w:r>
            <w:r w:rsidRPr="00C61F2E">
              <w:rPr>
                <w:rFonts w:hint="eastAsia"/>
                <w:kern w:val="0"/>
              </w:rPr>
              <w:t>512kbps~8192kbps</w:t>
            </w:r>
            <w:r w:rsidRPr="00C61F2E">
              <w:rPr>
                <w:rFonts w:hint="eastAsia"/>
                <w:kern w:val="0"/>
              </w:rPr>
              <w:t>），标清流设置范围为（</w:t>
            </w:r>
            <w:r w:rsidRPr="00C61F2E">
              <w:rPr>
                <w:rFonts w:hint="eastAsia"/>
                <w:kern w:val="0"/>
              </w:rPr>
              <w:t>64kbps~1024kbps</w:t>
            </w:r>
            <w:r w:rsidRPr="00C61F2E">
              <w:rPr>
                <w:rFonts w:hint="eastAsia"/>
                <w:kern w:val="0"/>
              </w:rPr>
              <w:t>）；</w:t>
            </w:r>
            <w:r w:rsidRPr="00C61F2E">
              <w:rPr>
                <w:rFonts w:hint="eastAsia"/>
                <w:kern w:val="0"/>
              </w:rPr>
              <w:br/>
              <w:t>13.</w:t>
            </w:r>
            <w:r w:rsidRPr="00C61F2E">
              <w:rPr>
                <w:rFonts w:hint="eastAsia"/>
                <w:kern w:val="0"/>
              </w:rPr>
              <w:t>录播系统应自带直播、点播功能，支持≥</w:t>
            </w:r>
            <w:r w:rsidRPr="00C61F2E">
              <w:rPr>
                <w:rFonts w:hint="eastAsia"/>
                <w:kern w:val="0"/>
              </w:rPr>
              <w:t>20</w:t>
            </w:r>
            <w:r w:rsidRPr="00C61F2E">
              <w:rPr>
                <w:rFonts w:hint="eastAsia"/>
                <w:kern w:val="0"/>
              </w:rPr>
              <w:t>个人同时观看直播或点播主机录像视频；</w:t>
            </w:r>
            <w:r w:rsidRPr="00C61F2E">
              <w:rPr>
                <w:rFonts w:hint="eastAsia"/>
                <w:kern w:val="0"/>
              </w:rPr>
              <w:br/>
              <w:t>14.</w:t>
            </w:r>
            <w:r w:rsidRPr="00C61F2E">
              <w:rPr>
                <w:rFonts w:hint="eastAsia"/>
                <w:kern w:val="0"/>
              </w:rPr>
              <w:t>录播系统须支持远程下载录像，方便用户不需要进入现场就能导出录播主机内的录像文件；</w:t>
            </w:r>
            <w:r w:rsidRPr="00C61F2E">
              <w:rPr>
                <w:rFonts w:hint="eastAsia"/>
                <w:kern w:val="0"/>
              </w:rPr>
              <w:br/>
              <w:t>15.</w:t>
            </w:r>
            <w:r w:rsidRPr="00C61F2E">
              <w:rPr>
                <w:rFonts w:hint="eastAsia"/>
                <w:kern w:val="0"/>
              </w:rPr>
              <w:t>录播系统须支持多种形式的远程互动，可以实现双师课堂、专递课堂、远程教研等多种应用；</w:t>
            </w:r>
            <w:r w:rsidRPr="00C61F2E">
              <w:rPr>
                <w:rFonts w:hint="eastAsia"/>
                <w:kern w:val="0"/>
              </w:rPr>
              <w:br/>
              <w:t xml:space="preserve">16. </w:t>
            </w:r>
            <w:r w:rsidRPr="00C61F2E">
              <w:rPr>
                <w:rFonts w:hint="eastAsia"/>
                <w:kern w:val="0"/>
              </w:rPr>
              <w:t>流媒体直播功能具有录播一键开启直播功能；网络直播参数设置、直播码流设置与</w:t>
            </w:r>
            <w:r w:rsidRPr="00C61F2E">
              <w:rPr>
                <w:rFonts w:hint="eastAsia"/>
                <w:kern w:val="0"/>
              </w:rPr>
              <w:t>TS</w:t>
            </w:r>
            <w:r w:rsidRPr="00C61F2E">
              <w:rPr>
                <w:rFonts w:hint="eastAsia"/>
                <w:kern w:val="0"/>
              </w:rPr>
              <w:t>直播参数设置、主码流、子码流双码流直播功能；主、子码流可设不同的分辨率与码流；自定义直播分辨率、码流大小，以适应不同网络环境下保持直播的流畅性提供超清（</w:t>
            </w:r>
            <w:r w:rsidRPr="00C61F2E">
              <w:rPr>
                <w:rFonts w:hint="eastAsia"/>
                <w:kern w:val="0"/>
              </w:rPr>
              <w:t>1080P/4Mbps</w:t>
            </w:r>
            <w:r w:rsidRPr="00C61F2E">
              <w:rPr>
                <w:rFonts w:hint="eastAsia"/>
                <w:kern w:val="0"/>
              </w:rPr>
              <w:t>）、高清（</w:t>
            </w:r>
            <w:r w:rsidRPr="00C61F2E">
              <w:rPr>
                <w:rFonts w:hint="eastAsia"/>
                <w:kern w:val="0"/>
              </w:rPr>
              <w:t>720P/Mbps</w:t>
            </w:r>
            <w:r w:rsidRPr="00C61F2E">
              <w:rPr>
                <w:rFonts w:hint="eastAsia"/>
                <w:kern w:val="0"/>
              </w:rPr>
              <w:t>）、标清（</w:t>
            </w:r>
            <w:r w:rsidRPr="00C61F2E">
              <w:rPr>
                <w:rFonts w:hint="eastAsia"/>
                <w:kern w:val="0"/>
              </w:rPr>
              <w:t>960*540/1Mbps</w:t>
            </w:r>
            <w:r w:rsidRPr="00C61F2E">
              <w:rPr>
                <w:rFonts w:hint="eastAsia"/>
                <w:kern w:val="0"/>
              </w:rPr>
              <w:t>）等多种直播分辨率与码流可选；支持</w:t>
            </w:r>
            <w:r w:rsidRPr="00C61F2E">
              <w:rPr>
                <w:rFonts w:hint="eastAsia"/>
                <w:kern w:val="0"/>
              </w:rPr>
              <w:t>HTTP</w:t>
            </w:r>
            <w:r w:rsidRPr="00C61F2E">
              <w:rPr>
                <w:rFonts w:hint="eastAsia"/>
                <w:kern w:val="0"/>
              </w:rPr>
              <w:t>、</w:t>
            </w:r>
            <w:r w:rsidRPr="00C61F2E">
              <w:rPr>
                <w:rFonts w:hint="eastAsia"/>
                <w:kern w:val="0"/>
              </w:rPr>
              <w:t>RTMP</w:t>
            </w:r>
            <w:r w:rsidRPr="00C61F2E">
              <w:rPr>
                <w:rFonts w:hint="eastAsia"/>
                <w:kern w:val="0"/>
              </w:rPr>
              <w:t>、</w:t>
            </w:r>
            <w:r w:rsidRPr="00C61F2E">
              <w:rPr>
                <w:rFonts w:hint="eastAsia"/>
                <w:kern w:val="0"/>
              </w:rPr>
              <w:t>RTSP</w:t>
            </w:r>
            <w:r w:rsidRPr="00C61F2E">
              <w:rPr>
                <w:rFonts w:hint="eastAsia"/>
                <w:kern w:val="0"/>
              </w:rPr>
              <w:t>、等多种直播视频流协议，支持</w:t>
            </w:r>
            <w:r w:rsidRPr="00C61F2E">
              <w:rPr>
                <w:rFonts w:hint="eastAsia"/>
                <w:kern w:val="0"/>
              </w:rPr>
              <w:t>TCP</w:t>
            </w:r>
            <w:r w:rsidRPr="00C61F2E">
              <w:rPr>
                <w:rFonts w:hint="eastAsia"/>
                <w:kern w:val="0"/>
              </w:rPr>
              <w:t>和</w:t>
            </w:r>
            <w:r w:rsidRPr="00C61F2E">
              <w:rPr>
                <w:rFonts w:hint="eastAsia"/>
                <w:kern w:val="0"/>
              </w:rPr>
              <w:t>UDP</w:t>
            </w:r>
            <w:r w:rsidRPr="00C61F2E">
              <w:rPr>
                <w:rFonts w:hint="eastAsia"/>
                <w:kern w:val="0"/>
              </w:rPr>
              <w:t>传输协议；支持</w:t>
            </w:r>
            <w:r w:rsidRPr="00C61F2E">
              <w:rPr>
                <w:rFonts w:hint="eastAsia"/>
                <w:kern w:val="0"/>
              </w:rPr>
              <w:t>RTMP</w:t>
            </w:r>
            <w:r w:rsidRPr="00C61F2E">
              <w:rPr>
                <w:rFonts w:hint="eastAsia"/>
                <w:kern w:val="0"/>
              </w:rPr>
              <w:t>推流功能，除录播向资源平台实现</w:t>
            </w:r>
            <w:r w:rsidRPr="00C61F2E">
              <w:rPr>
                <w:rFonts w:hint="eastAsia"/>
                <w:kern w:val="0"/>
              </w:rPr>
              <w:t>FTP</w:t>
            </w:r>
            <w:r w:rsidRPr="00C61F2E">
              <w:rPr>
                <w:rFonts w:hint="eastAsia"/>
                <w:kern w:val="0"/>
              </w:rPr>
              <w:t>推流上传外，至少额外支持</w:t>
            </w:r>
            <w:r w:rsidRPr="00C61F2E">
              <w:rPr>
                <w:rFonts w:hint="eastAsia"/>
                <w:kern w:val="0"/>
              </w:rPr>
              <w:t>3</w:t>
            </w:r>
            <w:r w:rsidRPr="00C61F2E">
              <w:rPr>
                <w:rFonts w:hint="eastAsia"/>
                <w:kern w:val="0"/>
              </w:rPr>
              <w:t>路以上</w:t>
            </w:r>
            <w:r w:rsidRPr="00C61F2E">
              <w:rPr>
                <w:rFonts w:hint="eastAsia"/>
                <w:kern w:val="0"/>
              </w:rPr>
              <w:t>RTMP</w:t>
            </w:r>
            <w:r w:rsidRPr="00C61F2E">
              <w:rPr>
                <w:rFonts w:hint="eastAsia"/>
                <w:kern w:val="0"/>
              </w:rPr>
              <w:t>推流功能，实现与第三方平台和系统的推流对接；支持</w:t>
            </w:r>
            <w:r w:rsidRPr="00C61F2E">
              <w:rPr>
                <w:rFonts w:hint="eastAsia"/>
                <w:kern w:val="0"/>
              </w:rPr>
              <w:t>VLC</w:t>
            </w:r>
            <w:r w:rsidRPr="00C61F2E">
              <w:rPr>
                <w:rFonts w:hint="eastAsia"/>
                <w:kern w:val="0"/>
              </w:rPr>
              <w:t>缓冲设置功能，可精确到毫秒，缓冲时间阈值</w:t>
            </w:r>
            <w:r w:rsidRPr="00C61F2E">
              <w:rPr>
                <w:rFonts w:hint="eastAsia"/>
                <w:kern w:val="0"/>
              </w:rPr>
              <w:t>280-500ms</w:t>
            </w:r>
            <w:r w:rsidRPr="00C61F2E">
              <w:rPr>
                <w:rFonts w:hint="eastAsia"/>
                <w:kern w:val="0"/>
              </w:rPr>
              <w:t>可设。</w:t>
            </w:r>
            <w:r w:rsidRPr="00C61F2E">
              <w:rPr>
                <w:rFonts w:hint="eastAsia"/>
                <w:kern w:val="0"/>
              </w:rPr>
              <w:br/>
              <w:t>17. APP</w:t>
            </w:r>
            <w:r w:rsidRPr="00C61F2E">
              <w:rPr>
                <w:rFonts w:hint="eastAsia"/>
                <w:kern w:val="0"/>
              </w:rPr>
              <w:t>导播管理功能需支持与录播主机管理系</w:t>
            </w:r>
            <w:r w:rsidRPr="00C61F2E">
              <w:rPr>
                <w:rFonts w:hint="eastAsia"/>
                <w:kern w:val="0"/>
              </w:rPr>
              <w:lastRenderedPageBreak/>
              <w:t>统对接；</w:t>
            </w:r>
            <w:r w:rsidRPr="00C61F2E">
              <w:rPr>
                <w:rFonts w:hint="eastAsia"/>
                <w:kern w:val="0"/>
              </w:rPr>
              <w:br/>
              <w:t xml:space="preserve">   </w:t>
            </w:r>
            <w:r w:rsidRPr="00C61F2E">
              <w:rPr>
                <w:rFonts w:hint="eastAsia"/>
                <w:kern w:val="0"/>
              </w:rPr>
              <w:t>移动端</w:t>
            </w:r>
            <w:r w:rsidRPr="00C61F2E">
              <w:rPr>
                <w:rFonts w:hint="eastAsia"/>
                <w:kern w:val="0"/>
              </w:rPr>
              <w:t>APP</w:t>
            </w:r>
            <w:r w:rsidRPr="00C61F2E">
              <w:rPr>
                <w:rFonts w:hint="eastAsia"/>
                <w:kern w:val="0"/>
              </w:rPr>
              <w:t>支持对录播主机通道信号的导播功能，可对≥</w:t>
            </w:r>
            <w:r w:rsidRPr="00C61F2E">
              <w:rPr>
                <w:rFonts w:hint="eastAsia"/>
                <w:kern w:val="0"/>
              </w:rPr>
              <w:t>6</w:t>
            </w:r>
            <w:r w:rsidRPr="00C61F2E">
              <w:rPr>
                <w:rFonts w:hint="eastAsia"/>
                <w:kern w:val="0"/>
              </w:rPr>
              <w:t>路通道信号画面“一键”切换操作。提供对录播主机录制状态的管控，实现课程录制的开始，暂停，停止功能。</w:t>
            </w:r>
            <w:r w:rsidRPr="00C61F2E">
              <w:rPr>
                <w:rFonts w:hint="eastAsia"/>
                <w:kern w:val="0"/>
              </w:rPr>
              <w:br/>
              <w:t xml:space="preserve">   </w:t>
            </w:r>
            <w:r w:rsidRPr="00C61F2E">
              <w:rPr>
                <w:rFonts w:hint="eastAsia"/>
                <w:kern w:val="0"/>
              </w:rPr>
              <w:t>移动端</w:t>
            </w:r>
            <w:r w:rsidRPr="00C61F2E">
              <w:rPr>
                <w:rFonts w:hint="eastAsia"/>
                <w:kern w:val="0"/>
              </w:rPr>
              <w:t>APP</w:t>
            </w:r>
            <w:r w:rsidRPr="00C61F2E">
              <w:rPr>
                <w:rFonts w:hint="eastAsia"/>
                <w:kern w:val="0"/>
              </w:rPr>
              <w:t>支持直播推流管理，“一键”开始直播，停止直播功能。提供移动端</w:t>
            </w:r>
            <w:r w:rsidRPr="00C61F2E">
              <w:rPr>
                <w:rFonts w:hint="eastAsia"/>
                <w:kern w:val="0"/>
              </w:rPr>
              <w:t>APP</w:t>
            </w:r>
            <w:r w:rsidRPr="00C61F2E">
              <w:rPr>
                <w:rFonts w:hint="eastAsia"/>
                <w:kern w:val="0"/>
              </w:rPr>
              <w:t>实时预览录播主机导播的主输出画面，视频图像无延迟卡顿。提供对录播系统跟踪的自动和手动模式的切换。</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套</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41</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4K超高清学生跟踪摄像机</w:t>
            </w:r>
          </w:p>
        </w:tc>
        <w:tc>
          <w:tcPr>
            <w:tcW w:w="4660" w:type="dxa"/>
            <w:shd w:val="clear" w:color="auto" w:fill="auto"/>
            <w:vAlign w:val="center"/>
          </w:tcPr>
          <w:p w:rsidR="002C6B7F" w:rsidRPr="00C61F2E" w:rsidRDefault="002C6B7F" w:rsidP="002C6B7F">
            <w:pPr>
              <w:rPr>
                <w:rFonts w:asciiTheme="minorEastAsia" w:hAnsiTheme="minorEastAsia" w:cs="宋体"/>
                <w:szCs w:val="21"/>
                <w:lang w:val="zh-CN"/>
              </w:rPr>
            </w:pPr>
            <w:r w:rsidRPr="00C61F2E">
              <w:rPr>
                <w:rFonts w:hint="eastAsia"/>
                <w:kern w:val="0"/>
              </w:rPr>
              <w:t>1.</w:t>
            </w:r>
            <w:r w:rsidRPr="00C61F2E">
              <w:rPr>
                <w:rFonts w:hint="eastAsia"/>
                <w:kern w:val="0"/>
              </w:rPr>
              <w:t>支持</w:t>
            </w:r>
            <w:r w:rsidRPr="00C61F2E">
              <w:rPr>
                <w:rFonts w:hint="eastAsia"/>
                <w:kern w:val="0"/>
              </w:rPr>
              <w:t>4K</w:t>
            </w:r>
            <w:r w:rsidRPr="00C61F2E">
              <w:rPr>
                <w:rFonts w:hint="eastAsia"/>
                <w:kern w:val="0"/>
              </w:rPr>
              <w:t>超高清分辨率图像，最大可提供</w:t>
            </w:r>
            <w:r w:rsidRPr="00C61F2E">
              <w:rPr>
                <w:rFonts w:hint="eastAsia"/>
                <w:kern w:val="0"/>
              </w:rPr>
              <w:t>4K@30fps/25fps</w:t>
            </w:r>
            <w:r w:rsidRPr="00C61F2E">
              <w:rPr>
                <w:rFonts w:hint="eastAsia"/>
                <w:kern w:val="0"/>
              </w:rPr>
              <w:t>图像编码输出，同时向下兼容</w:t>
            </w:r>
            <w:r w:rsidRPr="00C61F2E">
              <w:rPr>
                <w:rFonts w:hint="eastAsia"/>
                <w:kern w:val="0"/>
              </w:rPr>
              <w:t>1080p</w:t>
            </w:r>
            <w:r w:rsidRPr="00C61F2E">
              <w:rPr>
                <w:rFonts w:hint="eastAsia"/>
                <w:kern w:val="0"/>
              </w:rPr>
              <w:t>，</w:t>
            </w:r>
            <w:r w:rsidRPr="00C61F2E">
              <w:rPr>
                <w:rFonts w:hint="eastAsia"/>
                <w:kern w:val="0"/>
              </w:rPr>
              <w:t>720p</w:t>
            </w:r>
            <w:r w:rsidRPr="00C61F2E">
              <w:rPr>
                <w:rFonts w:hint="eastAsia"/>
                <w:kern w:val="0"/>
              </w:rPr>
              <w:t>等分辨率；</w:t>
            </w:r>
            <w:r w:rsidRPr="00C61F2E">
              <w:rPr>
                <w:rFonts w:hint="eastAsia"/>
                <w:kern w:val="0"/>
              </w:rPr>
              <w:br/>
              <w:t>2.</w:t>
            </w:r>
            <w:r w:rsidRPr="00C61F2E">
              <w:rPr>
                <w:rFonts w:hint="eastAsia"/>
                <w:kern w:val="0"/>
              </w:rPr>
              <w:t>传感器要求：传感器尺寸</w:t>
            </w:r>
            <w:r w:rsidRPr="00C61F2E">
              <w:rPr>
                <w:rFonts w:hint="eastAsia"/>
                <w:kern w:val="0"/>
              </w:rPr>
              <w:t>&gt;=1/2.5</w:t>
            </w:r>
            <w:r w:rsidRPr="00C61F2E">
              <w:rPr>
                <w:rFonts w:hint="eastAsia"/>
                <w:kern w:val="0"/>
              </w:rPr>
              <w:t>英寸</w:t>
            </w:r>
            <w:r w:rsidRPr="00C61F2E">
              <w:rPr>
                <w:rFonts w:hint="eastAsia"/>
                <w:kern w:val="0"/>
              </w:rPr>
              <w:t xml:space="preserve">, </w:t>
            </w:r>
            <w:r w:rsidRPr="00C61F2E">
              <w:rPr>
                <w:rFonts w:hint="eastAsia"/>
                <w:kern w:val="0"/>
              </w:rPr>
              <w:t>有效像素</w:t>
            </w:r>
            <w:r w:rsidRPr="00C61F2E">
              <w:rPr>
                <w:rFonts w:hint="eastAsia"/>
                <w:kern w:val="0"/>
              </w:rPr>
              <w:t>&gt;=851</w:t>
            </w:r>
            <w:r w:rsidRPr="00C61F2E">
              <w:rPr>
                <w:rFonts w:hint="eastAsia"/>
                <w:kern w:val="0"/>
              </w:rPr>
              <w:t>万；</w:t>
            </w:r>
            <w:r w:rsidRPr="00C61F2E">
              <w:rPr>
                <w:rFonts w:hint="eastAsia"/>
                <w:kern w:val="0"/>
              </w:rPr>
              <w:br/>
              <w:t>3.</w:t>
            </w:r>
            <w:r w:rsidRPr="00C61F2E">
              <w:rPr>
                <w:rFonts w:hint="eastAsia"/>
                <w:kern w:val="0"/>
              </w:rPr>
              <w:t>内置领先图像识别与跟踪算法，无需任何辅助定位摄像机或跟踪主机即可实现平滑自然的</w:t>
            </w:r>
            <w:r w:rsidRPr="00C61F2E">
              <w:rPr>
                <w:rFonts w:hint="eastAsia"/>
                <w:kern w:val="0"/>
              </w:rPr>
              <w:t>EPTZ</w:t>
            </w:r>
            <w:r w:rsidRPr="00C61F2E">
              <w:rPr>
                <w:rFonts w:hint="eastAsia"/>
                <w:kern w:val="0"/>
              </w:rPr>
              <w:t>跟踪效果，每台摄像机可同时输出</w:t>
            </w:r>
            <w:r w:rsidRPr="00C61F2E">
              <w:rPr>
                <w:rFonts w:hint="eastAsia"/>
                <w:kern w:val="0"/>
              </w:rPr>
              <w:t>4</w:t>
            </w:r>
            <w:r w:rsidRPr="00C61F2E">
              <w:rPr>
                <w:rFonts w:hint="eastAsia"/>
                <w:kern w:val="0"/>
              </w:rPr>
              <w:t>路码流的图像，分别为全景画面和特写画面，并且可以为学生跟踪设置精准灵活的跟踪模型；</w:t>
            </w:r>
            <w:r w:rsidRPr="00C61F2E">
              <w:rPr>
                <w:rFonts w:hint="eastAsia"/>
                <w:kern w:val="0"/>
              </w:rPr>
              <w:br/>
              <w:t>4.</w:t>
            </w:r>
            <w:r w:rsidRPr="00C61F2E">
              <w:rPr>
                <w:rFonts w:hint="eastAsia"/>
                <w:kern w:val="0"/>
              </w:rPr>
              <w:t>当单个学生站立时，对单目标进行特写拍摄，当两个目标站立时，把两个目标框住进行特写，当多个学生连续逐个站立时，会连续逐个显示多个学生的特写画面（而不是一下切换到学生全景）；全部学生坐下时</w:t>
            </w:r>
            <w:r w:rsidRPr="00C61F2E">
              <w:rPr>
                <w:rFonts w:hint="eastAsia"/>
                <w:kern w:val="0"/>
              </w:rPr>
              <w:t>,</w:t>
            </w:r>
            <w:r w:rsidRPr="00C61F2E">
              <w:rPr>
                <w:rFonts w:hint="eastAsia"/>
                <w:kern w:val="0"/>
              </w:rPr>
              <w:t>切换到全景画面；</w:t>
            </w:r>
            <w:r w:rsidRPr="00C61F2E">
              <w:rPr>
                <w:rFonts w:hint="eastAsia"/>
                <w:kern w:val="0"/>
              </w:rPr>
              <w:br/>
              <w:t>5.</w:t>
            </w:r>
            <w:r w:rsidRPr="00C61F2E">
              <w:rPr>
                <w:rFonts w:hint="eastAsia"/>
                <w:kern w:val="0"/>
              </w:rPr>
              <w:t>学生的举手、教师或者学生在教室的走动不会造成误跟踪，只定位有起立动作的学生；</w:t>
            </w:r>
            <w:r w:rsidRPr="00C61F2E">
              <w:rPr>
                <w:rFonts w:hint="eastAsia"/>
                <w:kern w:val="0"/>
              </w:rPr>
              <w:br/>
              <w:t>6.</w:t>
            </w:r>
            <w:r w:rsidRPr="00C61F2E">
              <w:rPr>
                <w:rFonts w:hint="eastAsia"/>
                <w:kern w:val="0"/>
              </w:rPr>
              <w:t>必须具备畸变矫正功能；</w:t>
            </w:r>
            <w:r w:rsidRPr="00C61F2E">
              <w:rPr>
                <w:rFonts w:hint="eastAsia"/>
                <w:kern w:val="0"/>
              </w:rPr>
              <w:br/>
              <w:t>7.</w:t>
            </w:r>
            <w:r w:rsidRPr="00C61F2E">
              <w:rPr>
                <w:rFonts w:hint="eastAsia"/>
                <w:kern w:val="0"/>
              </w:rPr>
              <w:t>支持多种白平衡方式供选择，包括自动</w:t>
            </w:r>
            <w:r w:rsidRPr="00C61F2E">
              <w:rPr>
                <w:rFonts w:hint="eastAsia"/>
                <w:kern w:val="0"/>
              </w:rPr>
              <w:t xml:space="preserve">, </w:t>
            </w:r>
            <w:r w:rsidRPr="00C61F2E">
              <w:rPr>
                <w:rFonts w:hint="eastAsia"/>
                <w:kern w:val="0"/>
              </w:rPr>
              <w:t>室内</w:t>
            </w:r>
            <w:r w:rsidRPr="00C61F2E">
              <w:rPr>
                <w:rFonts w:hint="eastAsia"/>
                <w:kern w:val="0"/>
              </w:rPr>
              <w:t xml:space="preserve">, </w:t>
            </w:r>
            <w:r w:rsidRPr="00C61F2E">
              <w:rPr>
                <w:rFonts w:hint="eastAsia"/>
                <w:kern w:val="0"/>
              </w:rPr>
              <w:t>室外</w:t>
            </w:r>
            <w:r w:rsidRPr="00C61F2E">
              <w:rPr>
                <w:rFonts w:hint="eastAsia"/>
                <w:kern w:val="0"/>
              </w:rPr>
              <w:t xml:space="preserve">, </w:t>
            </w:r>
            <w:r w:rsidRPr="00C61F2E">
              <w:rPr>
                <w:rFonts w:hint="eastAsia"/>
                <w:kern w:val="0"/>
              </w:rPr>
              <w:t>一键式</w:t>
            </w:r>
            <w:r w:rsidRPr="00C61F2E">
              <w:rPr>
                <w:rFonts w:hint="eastAsia"/>
                <w:kern w:val="0"/>
              </w:rPr>
              <w:t xml:space="preserve">, </w:t>
            </w:r>
            <w:r w:rsidRPr="00C61F2E">
              <w:rPr>
                <w:rFonts w:hint="eastAsia"/>
                <w:kern w:val="0"/>
              </w:rPr>
              <w:t>手动，指定色温；</w:t>
            </w:r>
            <w:r w:rsidRPr="00C61F2E">
              <w:rPr>
                <w:rFonts w:hint="eastAsia"/>
                <w:kern w:val="0"/>
              </w:rPr>
              <w:br/>
              <w:t>8.</w:t>
            </w:r>
            <w:r w:rsidRPr="00C61F2E">
              <w:rPr>
                <w:rFonts w:hint="eastAsia"/>
                <w:kern w:val="0"/>
              </w:rPr>
              <w:t>支持本地存储功能，可通过</w:t>
            </w:r>
            <w:r w:rsidRPr="00C61F2E">
              <w:rPr>
                <w:rFonts w:hint="eastAsia"/>
                <w:kern w:val="0"/>
              </w:rPr>
              <w:t>USB</w:t>
            </w:r>
            <w:r w:rsidRPr="00C61F2E">
              <w:rPr>
                <w:rFonts w:hint="eastAsia"/>
                <w:kern w:val="0"/>
              </w:rPr>
              <w:t>扩展存储器直接录制视频；</w:t>
            </w:r>
            <w:r w:rsidRPr="00C61F2E">
              <w:rPr>
                <w:rFonts w:hint="eastAsia"/>
                <w:kern w:val="0"/>
              </w:rPr>
              <w:br/>
              <w:t>9.</w:t>
            </w:r>
            <w:r w:rsidRPr="00C61F2E">
              <w:rPr>
                <w:rFonts w:hint="eastAsia"/>
                <w:kern w:val="0"/>
              </w:rPr>
              <w:t>必须支持网口音视频编码输出，支持</w:t>
            </w:r>
            <w:r w:rsidRPr="00C61F2E">
              <w:rPr>
                <w:rFonts w:hint="eastAsia"/>
                <w:kern w:val="0"/>
              </w:rPr>
              <w:t>H.265/H.264/MJEPG</w:t>
            </w:r>
            <w:r w:rsidRPr="00C61F2E">
              <w:rPr>
                <w:rFonts w:hint="eastAsia"/>
                <w:kern w:val="0"/>
              </w:rPr>
              <w:t>三种视频编码标准，音频</w:t>
            </w:r>
            <w:r w:rsidRPr="00C61F2E">
              <w:rPr>
                <w:rFonts w:hint="eastAsia"/>
                <w:kern w:val="0"/>
              </w:rPr>
              <w:t>AAC</w:t>
            </w:r>
            <w:r w:rsidRPr="00C61F2E">
              <w:rPr>
                <w:rFonts w:hint="eastAsia"/>
                <w:kern w:val="0"/>
              </w:rPr>
              <w:t>编码标准；必须支持</w:t>
            </w:r>
            <w:r w:rsidRPr="00C61F2E">
              <w:rPr>
                <w:rFonts w:hint="eastAsia"/>
                <w:kern w:val="0"/>
              </w:rPr>
              <w:t>RTSP</w:t>
            </w:r>
            <w:r w:rsidRPr="00C61F2E">
              <w:rPr>
                <w:rFonts w:hint="eastAsia"/>
                <w:kern w:val="0"/>
              </w:rPr>
              <w:t>、</w:t>
            </w:r>
            <w:r w:rsidRPr="00C61F2E">
              <w:rPr>
                <w:rFonts w:hint="eastAsia"/>
                <w:kern w:val="0"/>
              </w:rPr>
              <w:t>RTMP</w:t>
            </w:r>
            <w:r w:rsidRPr="00C61F2E">
              <w:rPr>
                <w:rFonts w:hint="eastAsia"/>
                <w:kern w:val="0"/>
              </w:rPr>
              <w:t>、</w:t>
            </w:r>
            <w:r w:rsidRPr="00C61F2E">
              <w:rPr>
                <w:rFonts w:hint="eastAsia"/>
                <w:kern w:val="0"/>
              </w:rPr>
              <w:t>Onvif</w:t>
            </w:r>
            <w:r w:rsidRPr="00C61F2E">
              <w:rPr>
                <w:rFonts w:hint="eastAsia"/>
                <w:kern w:val="0"/>
              </w:rPr>
              <w:t>、组播等网络协议；网络视频编码码率最大可支持</w:t>
            </w:r>
            <w:r w:rsidRPr="00C61F2E">
              <w:rPr>
                <w:rFonts w:hint="eastAsia"/>
                <w:kern w:val="0"/>
              </w:rPr>
              <w:t>20Mbps</w:t>
            </w:r>
            <w:r w:rsidRPr="00C61F2E">
              <w:rPr>
                <w:rFonts w:hint="eastAsia"/>
                <w:kern w:val="0"/>
              </w:rPr>
              <w:t>，网络音频编码码率最大可支持</w:t>
            </w:r>
            <w:r w:rsidRPr="00C61F2E">
              <w:rPr>
                <w:rFonts w:hint="eastAsia"/>
                <w:kern w:val="0"/>
              </w:rPr>
              <w:t>256Kbps</w:t>
            </w:r>
            <w:r w:rsidRPr="00C61F2E">
              <w:rPr>
                <w:rFonts w:hint="eastAsia"/>
                <w:kern w:val="0"/>
              </w:rPr>
              <w:t>；</w:t>
            </w:r>
            <w:r w:rsidRPr="00C61F2E">
              <w:rPr>
                <w:rFonts w:hint="eastAsia"/>
                <w:kern w:val="0"/>
              </w:rPr>
              <w:br/>
              <w:t>10.</w:t>
            </w:r>
            <w:r w:rsidRPr="00C61F2E">
              <w:rPr>
                <w:rFonts w:hint="eastAsia"/>
                <w:kern w:val="0"/>
              </w:rPr>
              <w:t>支持</w:t>
            </w:r>
            <w:r w:rsidRPr="00C61F2E">
              <w:rPr>
                <w:rFonts w:hint="eastAsia"/>
                <w:kern w:val="0"/>
              </w:rPr>
              <w:t>EPTZ</w:t>
            </w:r>
            <w:r w:rsidRPr="00C61F2E">
              <w:rPr>
                <w:rFonts w:hint="eastAsia"/>
                <w:kern w:val="0"/>
              </w:rPr>
              <w:t>功能，至少支持</w:t>
            </w:r>
            <w:r w:rsidRPr="00C61F2E">
              <w:rPr>
                <w:rFonts w:hint="eastAsia"/>
                <w:kern w:val="0"/>
              </w:rPr>
              <w:t>8X</w:t>
            </w:r>
            <w:r w:rsidRPr="00C61F2E">
              <w:rPr>
                <w:rFonts w:hint="eastAsia"/>
                <w:kern w:val="0"/>
              </w:rPr>
              <w:t>数字变焦；</w:t>
            </w:r>
            <w:r w:rsidRPr="00C61F2E">
              <w:rPr>
                <w:rFonts w:hint="eastAsia"/>
                <w:kern w:val="0"/>
              </w:rPr>
              <w:br/>
              <w:t>11.</w:t>
            </w:r>
            <w:r w:rsidRPr="00C61F2E">
              <w:rPr>
                <w:rFonts w:hint="eastAsia"/>
                <w:kern w:val="0"/>
              </w:rPr>
              <w:t>支持</w:t>
            </w:r>
            <w:r w:rsidRPr="00C61F2E">
              <w:rPr>
                <w:rFonts w:hint="eastAsia"/>
                <w:kern w:val="0"/>
              </w:rPr>
              <w:t>LINE IN</w:t>
            </w:r>
            <w:r w:rsidRPr="00C61F2E">
              <w:rPr>
                <w:rFonts w:hint="eastAsia"/>
                <w:kern w:val="0"/>
              </w:rPr>
              <w:t>外接音频输入，可与视频同步编码后网络输出；</w:t>
            </w:r>
            <w:r w:rsidRPr="00C61F2E">
              <w:rPr>
                <w:rFonts w:hint="eastAsia"/>
                <w:kern w:val="0"/>
              </w:rPr>
              <w:br/>
            </w:r>
            <w:r w:rsidRPr="00C61F2E">
              <w:rPr>
                <w:rFonts w:hint="eastAsia"/>
                <w:kern w:val="0"/>
              </w:rPr>
              <w:lastRenderedPageBreak/>
              <w:t>12.</w:t>
            </w:r>
            <w:r w:rsidRPr="00C61F2E">
              <w:rPr>
                <w:rFonts w:hint="eastAsia"/>
                <w:kern w:val="0"/>
              </w:rPr>
              <w:t>支持</w:t>
            </w:r>
            <w:r w:rsidRPr="00C61F2E">
              <w:rPr>
                <w:rFonts w:hint="eastAsia"/>
                <w:kern w:val="0"/>
              </w:rPr>
              <w:t>WDR</w:t>
            </w:r>
            <w:r w:rsidRPr="00C61F2E">
              <w:rPr>
                <w:rFonts w:hint="eastAsia"/>
                <w:kern w:val="0"/>
              </w:rPr>
              <w:t>，可以应对不同光照环境；</w:t>
            </w:r>
            <w:r w:rsidRPr="00C61F2E">
              <w:rPr>
                <w:rFonts w:hint="eastAsia"/>
                <w:kern w:val="0"/>
              </w:rPr>
              <w:br/>
              <w:t>13.</w:t>
            </w:r>
            <w:r w:rsidRPr="00C61F2E">
              <w:rPr>
                <w:rFonts w:hint="eastAsia"/>
                <w:kern w:val="0"/>
              </w:rPr>
              <w:t>同时具有</w:t>
            </w:r>
            <w:r w:rsidRPr="00C61F2E">
              <w:rPr>
                <w:rFonts w:hint="eastAsia"/>
                <w:kern w:val="0"/>
              </w:rPr>
              <w:t>2D</w:t>
            </w:r>
            <w:r w:rsidRPr="00C61F2E">
              <w:rPr>
                <w:rFonts w:hint="eastAsia"/>
                <w:kern w:val="0"/>
              </w:rPr>
              <w:t>和</w:t>
            </w:r>
            <w:r w:rsidRPr="00C61F2E">
              <w:rPr>
                <w:rFonts w:hint="eastAsia"/>
                <w:kern w:val="0"/>
              </w:rPr>
              <w:t>3D</w:t>
            </w:r>
            <w:r w:rsidRPr="00C61F2E">
              <w:rPr>
                <w:rFonts w:hint="eastAsia"/>
                <w:kern w:val="0"/>
              </w:rPr>
              <w:t>降噪算法，降低图像噪声；</w:t>
            </w:r>
            <w:r w:rsidRPr="00C61F2E">
              <w:rPr>
                <w:rFonts w:hint="eastAsia"/>
                <w:kern w:val="0"/>
              </w:rPr>
              <w:br/>
              <w:t>14.</w:t>
            </w:r>
            <w:r w:rsidRPr="00C61F2E">
              <w:rPr>
                <w:rFonts w:hint="eastAsia"/>
                <w:kern w:val="0"/>
              </w:rPr>
              <w:t>双</w:t>
            </w:r>
            <w:r w:rsidRPr="00C61F2E">
              <w:rPr>
                <w:rFonts w:hint="eastAsia"/>
                <w:kern w:val="0"/>
              </w:rPr>
              <w:t>SDI</w:t>
            </w:r>
            <w:r w:rsidRPr="00C61F2E">
              <w:rPr>
                <w:rFonts w:hint="eastAsia"/>
                <w:kern w:val="0"/>
              </w:rPr>
              <w:t>接口输出。一个镜头可以同时输出两路</w:t>
            </w:r>
            <w:r w:rsidRPr="00C61F2E">
              <w:rPr>
                <w:rFonts w:hint="eastAsia"/>
                <w:kern w:val="0"/>
              </w:rPr>
              <w:t>SDI</w:t>
            </w:r>
            <w:r w:rsidRPr="00C61F2E">
              <w:rPr>
                <w:rFonts w:hint="eastAsia"/>
                <w:kern w:val="0"/>
              </w:rPr>
              <w:t>信号，实现特写和全景同时显示。提供多种图像风格选项可灵活设置，以适应多种灯光的要求，必须支持</w:t>
            </w:r>
            <w:r w:rsidRPr="00C61F2E">
              <w:rPr>
                <w:rFonts w:hint="eastAsia"/>
                <w:kern w:val="0"/>
              </w:rPr>
              <w:t>LED</w:t>
            </w:r>
            <w:r w:rsidRPr="00C61F2E">
              <w:rPr>
                <w:rFonts w:hint="eastAsia"/>
                <w:kern w:val="0"/>
              </w:rPr>
              <w:t>灯光显示风格；</w:t>
            </w:r>
            <w:r w:rsidRPr="00C61F2E">
              <w:rPr>
                <w:rFonts w:hint="eastAsia"/>
                <w:kern w:val="0"/>
              </w:rPr>
              <w:br/>
              <w:t>15.DC 12V</w:t>
            </w:r>
            <w:r w:rsidRPr="00C61F2E">
              <w:rPr>
                <w:rFonts w:hint="eastAsia"/>
                <w:kern w:val="0"/>
              </w:rPr>
              <w:t>输入，功耗≤</w:t>
            </w:r>
            <w:r w:rsidRPr="00C61F2E">
              <w:rPr>
                <w:rFonts w:hint="eastAsia"/>
                <w:kern w:val="0"/>
              </w:rPr>
              <w:t>6W</w:t>
            </w:r>
            <w:r w:rsidRPr="00C61F2E">
              <w:rPr>
                <w:rFonts w:hint="eastAsia"/>
                <w:kern w:val="0"/>
              </w:rPr>
              <w:t>；</w:t>
            </w:r>
            <w:r w:rsidRPr="00C61F2E">
              <w:rPr>
                <w:rFonts w:hint="eastAsia"/>
                <w:kern w:val="0"/>
              </w:rPr>
              <w:br/>
              <w:t>16.</w:t>
            </w:r>
            <w:r w:rsidRPr="00C61F2E">
              <w:rPr>
                <w:rFonts w:hint="eastAsia"/>
                <w:kern w:val="0"/>
              </w:rPr>
              <w:t>网口必须支持</w:t>
            </w:r>
            <w:r w:rsidRPr="00C61F2E">
              <w:rPr>
                <w:rFonts w:hint="eastAsia"/>
                <w:kern w:val="0"/>
              </w:rPr>
              <w:t>PoE</w:t>
            </w:r>
            <w:r w:rsidRPr="00C61F2E">
              <w:rPr>
                <w:rFonts w:hint="eastAsia"/>
                <w:kern w:val="0"/>
              </w:rPr>
              <w:t>供电功能，控制、供电、视频、音频仅需一条网线即可完成；</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台</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42</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4K超高清教师跟踪摄像机</w:t>
            </w:r>
          </w:p>
        </w:tc>
        <w:tc>
          <w:tcPr>
            <w:tcW w:w="4660" w:type="dxa"/>
            <w:shd w:val="clear" w:color="auto" w:fill="auto"/>
            <w:vAlign w:val="center"/>
          </w:tcPr>
          <w:p w:rsidR="002C6B7F" w:rsidRPr="00C61F2E" w:rsidRDefault="002C6B7F" w:rsidP="002C6B7F">
            <w:pPr>
              <w:rPr>
                <w:rFonts w:asciiTheme="minorEastAsia" w:hAnsiTheme="minorEastAsia" w:cs="宋体"/>
                <w:szCs w:val="21"/>
                <w:lang w:val="zh-CN"/>
              </w:rPr>
            </w:pPr>
            <w:r w:rsidRPr="00C61F2E">
              <w:rPr>
                <w:rFonts w:hint="eastAsia"/>
                <w:kern w:val="0"/>
              </w:rPr>
              <w:t>1.</w:t>
            </w:r>
            <w:r w:rsidRPr="00C61F2E">
              <w:rPr>
                <w:rFonts w:hint="eastAsia"/>
                <w:kern w:val="0"/>
              </w:rPr>
              <w:t>支持</w:t>
            </w:r>
            <w:r w:rsidRPr="00C61F2E">
              <w:rPr>
                <w:rFonts w:hint="eastAsia"/>
                <w:kern w:val="0"/>
              </w:rPr>
              <w:t>4K</w:t>
            </w:r>
            <w:r w:rsidRPr="00C61F2E">
              <w:rPr>
                <w:rFonts w:hint="eastAsia"/>
                <w:kern w:val="0"/>
              </w:rPr>
              <w:t>超高清分辨率图像，最大可提供</w:t>
            </w:r>
            <w:r w:rsidRPr="00C61F2E">
              <w:rPr>
                <w:rFonts w:hint="eastAsia"/>
                <w:kern w:val="0"/>
              </w:rPr>
              <w:t>4K@30fps/25fps</w:t>
            </w:r>
            <w:r w:rsidRPr="00C61F2E">
              <w:rPr>
                <w:rFonts w:hint="eastAsia"/>
                <w:kern w:val="0"/>
              </w:rPr>
              <w:t>图像编码输出，同时向下兼容</w:t>
            </w:r>
            <w:r w:rsidRPr="00C61F2E">
              <w:rPr>
                <w:rFonts w:hint="eastAsia"/>
                <w:kern w:val="0"/>
              </w:rPr>
              <w:t>1080p</w:t>
            </w:r>
            <w:r w:rsidRPr="00C61F2E">
              <w:rPr>
                <w:rFonts w:hint="eastAsia"/>
                <w:kern w:val="0"/>
              </w:rPr>
              <w:t>，</w:t>
            </w:r>
            <w:r w:rsidRPr="00C61F2E">
              <w:rPr>
                <w:rFonts w:hint="eastAsia"/>
                <w:kern w:val="0"/>
              </w:rPr>
              <w:t>720p</w:t>
            </w:r>
            <w:r w:rsidRPr="00C61F2E">
              <w:rPr>
                <w:rFonts w:hint="eastAsia"/>
                <w:kern w:val="0"/>
              </w:rPr>
              <w:t>等分辨率；</w:t>
            </w:r>
            <w:r w:rsidRPr="00C61F2E">
              <w:rPr>
                <w:rFonts w:hint="eastAsia"/>
                <w:kern w:val="0"/>
              </w:rPr>
              <w:br/>
              <w:t>2.</w:t>
            </w:r>
            <w:r w:rsidRPr="00C61F2E">
              <w:rPr>
                <w:rFonts w:hint="eastAsia"/>
                <w:kern w:val="0"/>
              </w:rPr>
              <w:t>传感器要求：传感器尺寸</w:t>
            </w:r>
            <w:r w:rsidRPr="00C61F2E">
              <w:rPr>
                <w:rFonts w:hint="eastAsia"/>
                <w:kern w:val="0"/>
              </w:rPr>
              <w:t>&gt;=1/2.5</w:t>
            </w:r>
            <w:r w:rsidRPr="00C61F2E">
              <w:rPr>
                <w:rFonts w:hint="eastAsia"/>
                <w:kern w:val="0"/>
              </w:rPr>
              <w:t>英寸</w:t>
            </w:r>
            <w:r w:rsidRPr="00C61F2E">
              <w:rPr>
                <w:rFonts w:hint="eastAsia"/>
                <w:kern w:val="0"/>
              </w:rPr>
              <w:t xml:space="preserve">, </w:t>
            </w:r>
            <w:r w:rsidRPr="00C61F2E">
              <w:rPr>
                <w:rFonts w:hint="eastAsia"/>
                <w:kern w:val="0"/>
              </w:rPr>
              <w:t>有效像素</w:t>
            </w:r>
            <w:r w:rsidRPr="00C61F2E">
              <w:rPr>
                <w:rFonts w:hint="eastAsia"/>
                <w:kern w:val="0"/>
              </w:rPr>
              <w:t>&gt;=851</w:t>
            </w:r>
            <w:r w:rsidRPr="00C61F2E">
              <w:rPr>
                <w:rFonts w:hint="eastAsia"/>
                <w:kern w:val="0"/>
              </w:rPr>
              <w:t>万；</w:t>
            </w:r>
            <w:r w:rsidRPr="00C61F2E">
              <w:rPr>
                <w:rFonts w:hint="eastAsia"/>
                <w:kern w:val="0"/>
              </w:rPr>
              <w:br/>
              <w:t>3.</w:t>
            </w:r>
            <w:r w:rsidRPr="00C61F2E">
              <w:rPr>
                <w:rFonts w:hint="eastAsia"/>
                <w:kern w:val="0"/>
              </w:rPr>
              <w:t>内置领先图像识别与跟踪算法，无需任何辅助定位摄像机或跟踪主机即可实现平滑自然的</w:t>
            </w:r>
            <w:r w:rsidRPr="00C61F2E">
              <w:rPr>
                <w:rFonts w:hint="eastAsia"/>
                <w:kern w:val="0"/>
              </w:rPr>
              <w:t>EPTZ</w:t>
            </w:r>
            <w:r w:rsidRPr="00C61F2E">
              <w:rPr>
                <w:rFonts w:hint="eastAsia"/>
                <w:kern w:val="0"/>
              </w:rPr>
              <w:t>跟踪效果，每台摄像机可同时输出</w:t>
            </w:r>
            <w:r w:rsidRPr="00C61F2E">
              <w:rPr>
                <w:rFonts w:hint="eastAsia"/>
                <w:kern w:val="0"/>
              </w:rPr>
              <w:t>4</w:t>
            </w:r>
            <w:r w:rsidRPr="00C61F2E">
              <w:rPr>
                <w:rFonts w:hint="eastAsia"/>
                <w:kern w:val="0"/>
              </w:rPr>
              <w:t>路码流的图像，分别为全景画面和特写画面，并且可以为教师跟踪设置精准灵活的跟踪模型；</w:t>
            </w:r>
            <w:r w:rsidRPr="00C61F2E">
              <w:rPr>
                <w:rFonts w:hint="eastAsia"/>
                <w:kern w:val="0"/>
              </w:rPr>
              <w:br/>
              <w:t>4.</w:t>
            </w:r>
            <w:r w:rsidRPr="00C61F2E">
              <w:rPr>
                <w:rFonts w:hint="eastAsia"/>
                <w:kern w:val="0"/>
              </w:rPr>
              <w:t>跟踪平稳，目标小范围走动或者躯体动作不会造成摄像机晃动，且灵敏度可调；</w:t>
            </w:r>
            <w:r w:rsidRPr="00C61F2E">
              <w:rPr>
                <w:rFonts w:hint="eastAsia"/>
                <w:kern w:val="0"/>
              </w:rPr>
              <w:br/>
              <w:t>5.</w:t>
            </w:r>
            <w:r w:rsidRPr="00C61F2E">
              <w:rPr>
                <w:rFonts w:hint="eastAsia"/>
                <w:kern w:val="0"/>
              </w:rPr>
              <w:t>具有锁定跟踪、摄像机运动时切换、摄像机运动速度快时切换等多种跟踪模式可选择；</w:t>
            </w:r>
            <w:r w:rsidRPr="00C61F2E">
              <w:rPr>
                <w:rFonts w:hint="eastAsia"/>
                <w:kern w:val="0"/>
              </w:rPr>
              <w:br/>
              <w:t>6.</w:t>
            </w:r>
            <w:r w:rsidRPr="00C61F2E">
              <w:rPr>
                <w:rFonts w:hint="eastAsia"/>
                <w:kern w:val="0"/>
              </w:rPr>
              <w:t>具有教师身高自适应技术，始终保持不同身高教师的头部在画面中的合适位置；</w:t>
            </w:r>
            <w:r w:rsidRPr="00C61F2E">
              <w:rPr>
                <w:rFonts w:hint="eastAsia"/>
                <w:kern w:val="0"/>
              </w:rPr>
              <w:br/>
              <w:t>7.</w:t>
            </w:r>
            <w:r w:rsidRPr="00C61F2E">
              <w:rPr>
                <w:rFonts w:hint="eastAsia"/>
                <w:kern w:val="0"/>
              </w:rPr>
              <w:t>教师机内置学生机全景、学生机特写、老师机全景、老师机特写、板书特写五机位之间的导播切换策略；</w:t>
            </w:r>
            <w:r w:rsidRPr="00C61F2E">
              <w:rPr>
                <w:rFonts w:hint="eastAsia"/>
                <w:kern w:val="0"/>
              </w:rPr>
              <w:br/>
              <w:t>8.</w:t>
            </w:r>
            <w:r w:rsidRPr="00C61F2E">
              <w:rPr>
                <w:rFonts w:hint="eastAsia"/>
                <w:kern w:val="0"/>
              </w:rPr>
              <w:t>必须具备畸变矫正功能；</w:t>
            </w:r>
            <w:r w:rsidRPr="00C61F2E">
              <w:rPr>
                <w:rFonts w:hint="eastAsia"/>
                <w:kern w:val="0"/>
              </w:rPr>
              <w:br/>
              <w:t>9.</w:t>
            </w:r>
            <w:r w:rsidRPr="00C61F2E">
              <w:rPr>
                <w:rFonts w:hint="eastAsia"/>
                <w:kern w:val="0"/>
              </w:rPr>
              <w:t>支持多种白平衡方式供选择，包括自动</w:t>
            </w:r>
            <w:r w:rsidRPr="00C61F2E">
              <w:rPr>
                <w:rFonts w:hint="eastAsia"/>
                <w:kern w:val="0"/>
              </w:rPr>
              <w:t xml:space="preserve">, </w:t>
            </w:r>
            <w:r w:rsidRPr="00C61F2E">
              <w:rPr>
                <w:rFonts w:hint="eastAsia"/>
                <w:kern w:val="0"/>
              </w:rPr>
              <w:t>室内</w:t>
            </w:r>
            <w:r w:rsidRPr="00C61F2E">
              <w:rPr>
                <w:rFonts w:hint="eastAsia"/>
                <w:kern w:val="0"/>
              </w:rPr>
              <w:t xml:space="preserve">, </w:t>
            </w:r>
            <w:r w:rsidRPr="00C61F2E">
              <w:rPr>
                <w:rFonts w:hint="eastAsia"/>
                <w:kern w:val="0"/>
              </w:rPr>
              <w:t>室外</w:t>
            </w:r>
            <w:r w:rsidRPr="00C61F2E">
              <w:rPr>
                <w:rFonts w:hint="eastAsia"/>
                <w:kern w:val="0"/>
              </w:rPr>
              <w:t xml:space="preserve">, </w:t>
            </w:r>
            <w:r w:rsidRPr="00C61F2E">
              <w:rPr>
                <w:rFonts w:hint="eastAsia"/>
                <w:kern w:val="0"/>
              </w:rPr>
              <w:t>一键式</w:t>
            </w:r>
            <w:r w:rsidRPr="00C61F2E">
              <w:rPr>
                <w:rFonts w:hint="eastAsia"/>
                <w:kern w:val="0"/>
              </w:rPr>
              <w:t xml:space="preserve">, </w:t>
            </w:r>
            <w:r w:rsidRPr="00C61F2E">
              <w:rPr>
                <w:rFonts w:hint="eastAsia"/>
                <w:kern w:val="0"/>
              </w:rPr>
              <w:t>手动，指定色温；</w:t>
            </w:r>
            <w:r w:rsidRPr="00C61F2E">
              <w:rPr>
                <w:rFonts w:hint="eastAsia"/>
                <w:kern w:val="0"/>
              </w:rPr>
              <w:br/>
              <w:t>10.</w:t>
            </w:r>
            <w:r w:rsidRPr="00C61F2E">
              <w:rPr>
                <w:rFonts w:hint="eastAsia"/>
                <w:kern w:val="0"/>
              </w:rPr>
              <w:t>支持本地存储功能，可通过</w:t>
            </w:r>
            <w:r w:rsidRPr="00C61F2E">
              <w:rPr>
                <w:rFonts w:hint="eastAsia"/>
                <w:kern w:val="0"/>
              </w:rPr>
              <w:t>USB</w:t>
            </w:r>
            <w:r w:rsidRPr="00C61F2E">
              <w:rPr>
                <w:rFonts w:hint="eastAsia"/>
                <w:kern w:val="0"/>
              </w:rPr>
              <w:t>扩展存储器直接录制视频；</w:t>
            </w:r>
            <w:r w:rsidRPr="00C61F2E">
              <w:rPr>
                <w:rFonts w:hint="eastAsia"/>
                <w:kern w:val="0"/>
              </w:rPr>
              <w:br/>
              <w:t>11.</w:t>
            </w:r>
            <w:r w:rsidRPr="00C61F2E">
              <w:rPr>
                <w:rFonts w:hint="eastAsia"/>
                <w:kern w:val="0"/>
              </w:rPr>
              <w:t>必须支持网口音视频编码输出，支持</w:t>
            </w:r>
            <w:r w:rsidRPr="00C61F2E">
              <w:rPr>
                <w:rFonts w:hint="eastAsia"/>
                <w:kern w:val="0"/>
              </w:rPr>
              <w:t>H.265/H.264/MJEPG</w:t>
            </w:r>
            <w:r w:rsidRPr="00C61F2E">
              <w:rPr>
                <w:rFonts w:hint="eastAsia"/>
                <w:kern w:val="0"/>
              </w:rPr>
              <w:t>三种视频编码标准，音频</w:t>
            </w:r>
            <w:r w:rsidRPr="00C61F2E">
              <w:rPr>
                <w:rFonts w:hint="eastAsia"/>
                <w:kern w:val="0"/>
              </w:rPr>
              <w:t>AAC</w:t>
            </w:r>
            <w:r w:rsidRPr="00C61F2E">
              <w:rPr>
                <w:rFonts w:hint="eastAsia"/>
                <w:kern w:val="0"/>
              </w:rPr>
              <w:t>编码标准；必须支持</w:t>
            </w:r>
            <w:r w:rsidRPr="00C61F2E">
              <w:rPr>
                <w:rFonts w:hint="eastAsia"/>
                <w:kern w:val="0"/>
              </w:rPr>
              <w:t>RTSP</w:t>
            </w:r>
            <w:r w:rsidRPr="00C61F2E">
              <w:rPr>
                <w:rFonts w:hint="eastAsia"/>
                <w:kern w:val="0"/>
              </w:rPr>
              <w:t>、</w:t>
            </w:r>
            <w:r w:rsidRPr="00C61F2E">
              <w:rPr>
                <w:rFonts w:hint="eastAsia"/>
                <w:kern w:val="0"/>
              </w:rPr>
              <w:t>RTMP</w:t>
            </w:r>
            <w:r w:rsidRPr="00C61F2E">
              <w:rPr>
                <w:rFonts w:hint="eastAsia"/>
                <w:kern w:val="0"/>
              </w:rPr>
              <w:t>、</w:t>
            </w:r>
            <w:r w:rsidRPr="00C61F2E">
              <w:rPr>
                <w:rFonts w:hint="eastAsia"/>
                <w:kern w:val="0"/>
              </w:rPr>
              <w:t>Onvif</w:t>
            </w:r>
            <w:r w:rsidRPr="00C61F2E">
              <w:rPr>
                <w:rFonts w:hint="eastAsia"/>
                <w:kern w:val="0"/>
              </w:rPr>
              <w:t>、组播等网络协议；网络视频编码码率最大可支持</w:t>
            </w:r>
            <w:r w:rsidRPr="00C61F2E">
              <w:rPr>
                <w:rFonts w:hint="eastAsia"/>
                <w:kern w:val="0"/>
              </w:rPr>
              <w:t>20Mbps</w:t>
            </w:r>
            <w:r w:rsidRPr="00C61F2E">
              <w:rPr>
                <w:rFonts w:hint="eastAsia"/>
                <w:kern w:val="0"/>
              </w:rPr>
              <w:t>，网络音频编码码率最大可支持</w:t>
            </w:r>
            <w:r w:rsidRPr="00C61F2E">
              <w:rPr>
                <w:rFonts w:hint="eastAsia"/>
                <w:kern w:val="0"/>
              </w:rPr>
              <w:t>256Kbps</w:t>
            </w:r>
            <w:r w:rsidRPr="00C61F2E">
              <w:rPr>
                <w:rFonts w:hint="eastAsia"/>
                <w:kern w:val="0"/>
              </w:rPr>
              <w:t>；</w:t>
            </w:r>
            <w:r w:rsidRPr="00C61F2E">
              <w:rPr>
                <w:rFonts w:hint="eastAsia"/>
                <w:kern w:val="0"/>
              </w:rPr>
              <w:br/>
              <w:t>12.</w:t>
            </w:r>
            <w:r w:rsidRPr="00C61F2E">
              <w:rPr>
                <w:rFonts w:hint="eastAsia"/>
                <w:kern w:val="0"/>
              </w:rPr>
              <w:t>支持</w:t>
            </w:r>
            <w:r w:rsidRPr="00C61F2E">
              <w:rPr>
                <w:rFonts w:hint="eastAsia"/>
                <w:kern w:val="0"/>
              </w:rPr>
              <w:t>EPTZ</w:t>
            </w:r>
            <w:r w:rsidRPr="00C61F2E">
              <w:rPr>
                <w:rFonts w:hint="eastAsia"/>
                <w:kern w:val="0"/>
              </w:rPr>
              <w:t>功能，至少支持</w:t>
            </w:r>
            <w:r w:rsidRPr="00C61F2E">
              <w:rPr>
                <w:rFonts w:hint="eastAsia"/>
                <w:kern w:val="0"/>
              </w:rPr>
              <w:t>8X</w:t>
            </w:r>
            <w:r w:rsidRPr="00C61F2E">
              <w:rPr>
                <w:rFonts w:hint="eastAsia"/>
                <w:kern w:val="0"/>
              </w:rPr>
              <w:t>数字变焦；</w:t>
            </w:r>
            <w:r w:rsidRPr="00C61F2E">
              <w:rPr>
                <w:rFonts w:hint="eastAsia"/>
                <w:kern w:val="0"/>
              </w:rPr>
              <w:br/>
              <w:t>13.</w:t>
            </w:r>
            <w:r w:rsidRPr="00C61F2E">
              <w:rPr>
                <w:rFonts w:hint="eastAsia"/>
                <w:kern w:val="0"/>
              </w:rPr>
              <w:t>支持</w:t>
            </w:r>
            <w:r w:rsidRPr="00C61F2E">
              <w:rPr>
                <w:rFonts w:hint="eastAsia"/>
                <w:kern w:val="0"/>
              </w:rPr>
              <w:t>LINE IN</w:t>
            </w:r>
            <w:r w:rsidRPr="00C61F2E">
              <w:rPr>
                <w:rFonts w:hint="eastAsia"/>
                <w:kern w:val="0"/>
              </w:rPr>
              <w:t>外接音频输入，可与视频同步编</w:t>
            </w:r>
            <w:r w:rsidRPr="00C61F2E">
              <w:rPr>
                <w:rFonts w:hint="eastAsia"/>
                <w:kern w:val="0"/>
              </w:rPr>
              <w:lastRenderedPageBreak/>
              <w:t>码后网络输出；</w:t>
            </w:r>
            <w:r w:rsidRPr="00C61F2E">
              <w:rPr>
                <w:rFonts w:hint="eastAsia"/>
                <w:kern w:val="0"/>
              </w:rPr>
              <w:br/>
              <w:t>14.</w:t>
            </w:r>
            <w:r w:rsidRPr="00C61F2E">
              <w:rPr>
                <w:rFonts w:hint="eastAsia"/>
                <w:kern w:val="0"/>
              </w:rPr>
              <w:t>支持</w:t>
            </w:r>
            <w:r w:rsidRPr="00C61F2E">
              <w:rPr>
                <w:rFonts w:hint="eastAsia"/>
                <w:kern w:val="0"/>
              </w:rPr>
              <w:t>WDR</w:t>
            </w:r>
            <w:r w:rsidRPr="00C61F2E">
              <w:rPr>
                <w:rFonts w:hint="eastAsia"/>
                <w:kern w:val="0"/>
              </w:rPr>
              <w:t>，可以应对不同光照环境；</w:t>
            </w:r>
            <w:r w:rsidRPr="00C61F2E">
              <w:rPr>
                <w:rFonts w:hint="eastAsia"/>
                <w:kern w:val="0"/>
              </w:rPr>
              <w:br/>
              <w:t>15.</w:t>
            </w:r>
            <w:r w:rsidRPr="00C61F2E">
              <w:rPr>
                <w:rFonts w:hint="eastAsia"/>
                <w:kern w:val="0"/>
              </w:rPr>
              <w:t>同时具有</w:t>
            </w:r>
            <w:r w:rsidRPr="00C61F2E">
              <w:rPr>
                <w:rFonts w:hint="eastAsia"/>
                <w:kern w:val="0"/>
              </w:rPr>
              <w:t>2D</w:t>
            </w:r>
            <w:r w:rsidRPr="00C61F2E">
              <w:rPr>
                <w:rFonts w:hint="eastAsia"/>
                <w:kern w:val="0"/>
              </w:rPr>
              <w:t>和</w:t>
            </w:r>
            <w:r w:rsidRPr="00C61F2E">
              <w:rPr>
                <w:rFonts w:hint="eastAsia"/>
                <w:kern w:val="0"/>
              </w:rPr>
              <w:t>3D</w:t>
            </w:r>
            <w:r w:rsidRPr="00C61F2E">
              <w:rPr>
                <w:rFonts w:hint="eastAsia"/>
                <w:kern w:val="0"/>
              </w:rPr>
              <w:t>降噪算法，降低图像噪声；</w:t>
            </w:r>
            <w:r w:rsidRPr="00C61F2E">
              <w:rPr>
                <w:rFonts w:hint="eastAsia"/>
                <w:kern w:val="0"/>
              </w:rPr>
              <w:br/>
              <w:t>16.</w:t>
            </w:r>
            <w:r w:rsidRPr="00C61F2E">
              <w:rPr>
                <w:rFonts w:hint="eastAsia"/>
                <w:kern w:val="0"/>
              </w:rPr>
              <w:t>双</w:t>
            </w:r>
            <w:r w:rsidRPr="00C61F2E">
              <w:rPr>
                <w:rFonts w:hint="eastAsia"/>
                <w:kern w:val="0"/>
              </w:rPr>
              <w:t>SDI</w:t>
            </w:r>
            <w:r w:rsidRPr="00C61F2E">
              <w:rPr>
                <w:rFonts w:hint="eastAsia"/>
                <w:kern w:val="0"/>
              </w:rPr>
              <w:t>接口输出。一个镜头可以同时输出两路</w:t>
            </w:r>
            <w:r w:rsidRPr="00C61F2E">
              <w:rPr>
                <w:rFonts w:hint="eastAsia"/>
                <w:kern w:val="0"/>
              </w:rPr>
              <w:t>SDI</w:t>
            </w:r>
            <w:r w:rsidRPr="00C61F2E">
              <w:rPr>
                <w:rFonts w:hint="eastAsia"/>
                <w:kern w:val="0"/>
              </w:rPr>
              <w:t>信号，实现特写和全景同时显示。提供多种图像风格选项可灵活设置，以适应多种灯光的要求，必须支持</w:t>
            </w:r>
            <w:r w:rsidRPr="00C61F2E">
              <w:rPr>
                <w:rFonts w:hint="eastAsia"/>
                <w:kern w:val="0"/>
              </w:rPr>
              <w:t>LED</w:t>
            </w:r>
            <w:r w:rsidRPr="00C61F2E">
              <w:rPr>
                <w:rFonts w:hint="eastAsia"/>
                <w:kern w:val="0"/>
              </w:rPr>
              <w:t>灯光显示风格；</w:t>
            </w:r>
            <w:r w:rsidRPr="00C61F2E">
              <w:rPr>
                <w:rFonts w:hint="eastAsia"/>
                <w:kern w:val="0"/>
              </w:rPr>
              <w:br/>
              <w:t>17.DC 12V</w:t>
            </w:r>
            <w:r w:rsidRPr="00C61F2E">
              <w:rPr>
                <w:rFonts w:hint="eastAsia"/>
                <w:kern w:val="0"/>
              </w:rPr>
              <w:t>输入，功耗≤</w:t>
            </w:r>
            <w:r w:rsidRPr="00C61F2E">
              <w:rPr>
                <w:rFonts w:hint="eastAsia"/>
                <w:kern w:val="0"/>
              </w:rPr>
              <w:t>6W</w:t>
            </w:r>
            <w:r w:rsidRPr="00C61F2E">
              <w:rPr>
                <w:rFonts w:hint="eastAsia"/>
                <w:kern w:val="0"/>
              </w:rPr>
              <w:t>；</w:t>
            </w:r>
            <w:r w:rsidRPr="00C61F2E">
              <w:rPr>
                <w:rFonts w:hint="eastAsia"/>
                <w:kern w:val="0"/>
              </w:rPr>
              <w:br/>
              <w:t>18.</w:t>
            </w:r>
            <w:r w:rsidRPr="00C61F2E">
              <w:rPr>
                <w:rFonts w:hint="eastAsia"/>
                <w:kern w:val="0"/>
              </w:rPr>
              <w:t>网口必须支持</w:t>
            </w:r>
            <w:r w:rsidRPr="00C61F2E">
              <w:rPr>
                <w:rFonts w:hint="eastAsia"/>
                <w:kern w:val="0"/>
              </w:rPr>
              <w:t>PoE</w:t>
            </w:r>
            <w:r w:rsidRPr="00C61F2E">
              <w:rPr>
                <w:rFonts w:hint="eastAsia"/>
                <w:kern w:val="0"/>
              </w:rPr>
              <w:t>供电功能，控制、供电、视频、音频仅需一条网线即可完成。</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台</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43</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音频套件</w:t>
            </w:r>
          </w:p>
        </w:tc>
        <w:tc>
          <w:tcPr>
            <w:tcW w:w="4660" w:type="dxa"/>
            <w:shd w:val="clear" w:color="auto" w:fill="auto"/>
            <w:vAlign w:val="center"/>
          </w:tcPr>
          <w:p w:rsidR="002C6B7F" w:rsidRPr="00C61F2E" w:rsidRDefault="002C6B7F" w:rsidP="002C6B7F">
            <w:pPr>
              <w:widowControl/>
              <w:rPr>
                <w:rFonts w:asciiTheme="minorEastAsia" w:hAnsiTheme="minorEastAsia" w:cs="宋体"/>
                <w:szCs w:val="21"/>
                <w:lang w:val="zh-CN"/>
              </w:rPr>
            </w:pPr>
            <w:r w:rsidRPr="00C61F2E">
              <w:rPr>
                <w:rFonts w:ascii="宋体" w:hAnsi="宋体" w:cs="宋体" w:hint="eastAsia"/>
                <w:kern w:val="0"/>
                <w:szCs w:val="21"/>
              </w:rPr>
              <w:t>标配两支全向拾音球形吊麦</w:t>
            </w:r>
            <w:r w:rsidRPr="00C61F2E">
              <w:rPr>
                <w:rFonts w:ascii="宋体" w:hAnsi="宋体" w:cs="宋体" w:hint="eastAsia"/>
                <w:kern w:val="0"/>
                <w:szCs w:val="21"/>
              </w:rPr>
              <w:br/>
              <w:t>采用智能混音和话筒优选技术，动态自适应降噪技术，降噪电平最高达18DB</w:t>
            </w:r>
            <w:r w:rsidRPr="00C61F2E">
              <w:rPr>
                <w:rFonts w:ascii="宋体" w:hAnsi="宋体" w:cs="宋体" w:hint="eastAsia"/>
                <w:kern w:val="0"/>
                <w:szCs w:val="21"/>
              </w:rPr>
              <w:br/>
              <w:t>2路平衡式话筒输入，2路平衡式线路输入，采用裸线接口端子</w:t>
            </w:r>
            <w:r w:rsidRPr="00C61F2E">
              <w:rPr>
                <w:rFonts w:ascii="宋体" w:hAnsi="宋体" w:cs="宋体" w:hint="eastAsia"/>
                <w:kern w:val="0"/>
                <w:szCs w:val="21"/>
              </w:rPr>
              <w:br/>
              <w:t>4路平衡式线路输出，采用裸线接口端子</w:t>
            </w:r>
            <w:r w:rsidRPr="00C61F2E">
              <w:rPr>
                <w:rFonts w:ascii="宋体" w:hAnsi="宋体" w:cs="宋体" w:hint="eastAsia"/>
                <w:kern w:val="0"/>
                <w:szCs w:val="21"/>
              </w:rPr>
              <w:br/>
              <w:t>支持48v幻象电源</w:t>
            </w:r>
            <w:r w:rsidRPr="00C61F2E">
              <w:rPr>
                <w:rFonts w:ascii="宋体" w:hAnsi="宋体" w:cs="宋体" w:hint="eastAsia"/>
                <w:kern w:val="0"/>
                <w:szCs w:val="21"/>
              </w:rPr>
              <w:br/>
              <w:t>采样率48KHZ，A/D和D/A、24bit</w:t>
            </w:r>
            <w:r w:rsidRPr="00C61F2E">
              <w:rPr>
                <w:rFonts w:ascii="宋体" w:hAnsi="宋体" w:cs="宋体" w:hint="eastAsia"/>
                <w:kern w:val="0"/>
                <w:szCs w:val="21"/>
              </w:rPr>
              <w:br/>
              <w:t>输入输出独立的音量调节旋钮</w:t>
            </w:r>
            <w:r w:rsidRPr="00C61F2E">
              <w:rPr>
                <w:rFonts w:ascii="宋体" w:hAnsi="宋体" w:cs="宋体" w:hint="eastAsia"/>
                <w:kern w:val="0"/>
                <w:szCs w:val="21"/>
              </w:rPr>
              <w:br/>
              <w:t>支持监听功能,4路拨码开关，配置不同的功能</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台</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44</w:t>
            </w:r>
          </w:p>
        </w:tc>
        <w:tc>
          <w:tcPr>
            <w:tcW w:w="758" w:type="dxa"/>
            <w:shd w:val="clear" w:color="auto" w:fill="auto"/>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录播中控</w:t>
            </w:r>
          </w:p>
        </w:tc>
        <w:tc>
          <w:tcPr>
            <w:tcW w:w="4660" w:type="dxa"/>
            <w:shd w:val="clear" w:color="auto" w:fill="auto"/>
            <w:vAlign w:val="center"/>
          </w:tcPr>
          <w:p w:rsidR="002C6B7F" w:rsidRPr="00C61F2E" w:rsidRDefault="002C6B7F" w:rsidP="002C6B7F">
            <w:pPr>
              <w:widowControl/>
              <w:rPr>
                <w:rFonts w:asciiTheme="minorEastAsia" w:hAnsiTheme="minorEastAsia" w:cs="宋体"/>
                <w:szCs w:val="21"/>
                <w:lang w:val="zh-CN"/>
              </w:rPr>
            </w:pPr>
            <w:r w:rsidRPr="00C61F2E">
              <w:rPr>
                <w:rFonts w:ascii="宋体" w:hAnsi="宋体" w:cs="宋体" w:hint="eastAsia"/>
                <w:kern w:val="0"/>
                <w:szCs w:val="21"/>
              </w:rPr>
              <w:t>配备12键电容感应式触摸控制面板，可实现系统开关、录制和直播控制；集成了6路电源管理、3*2VGA矩阵、2路PC音频接入、2路麦克风输入、2路数控调音、1路可编程RS232控制口、3选1HDMI高清切换，4个RJ45百兆网口。</w:t>
            </w:r>
          </w:p>
        </w:tc>
        <w:tc>
          <w:tcPr>
            <w:tcW w:w="584"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套</w:t>
            </w:r>
          </w:p>
        </w:tc>
        <w:tc>
          <w:tcPr>
            <w:tcW w:w="931" w:type="dxa"/>
            <w:shd w:val="clear" w:color="auto" w:fill="auto"/>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shd w:val="clear" w:color="auto" w:fill="auto"/>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45</w:t>
            </w:r>
          </w:p>
        </w:tc>
        <w:tc>
          <w:tcPr>
            <w:tcW w:w="758" w:type="dxa"/>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数位讲台</w:t>
            </w:r>
          </w:p>
        </w:tc>
        <w:tc>
          <w:tcPr>
            <w:tcW w:w="4660" w:type="dxa"/>
            <w:vAlign w:val="center"/>
          </w:tcPr>
          <w:p w:rsidR="002C6B7F" w:rsidRPr="00C61F2E" w:rsidRDefault="002C6B7F" w:rsidP="002C6B7F">
            <w:pPr>
              <w:widowControl/>
              <w:rPr>
                <w:rFonts w:asciiTheme="minorEastAsia" w:hAnsiTheme="minorEastAsia" w:cs="宋体"/>
                <w:szCs w:val="21"/>
                <w:lang w:val="zh-CN"/>
              </w:rPr>
            </w:pPr>
            <w:r w:rsidRPr="00C61F2E">
              <w:rPr>
                <w:rFonts w:ascii="宋体" w:hAnsi="宋体" w:cs="宋体" w:hint="eastAsia"/>
                <w:kern w:val="0"/>
                <w:szCs w:val="21"/>
              </w:rPr>
              <w:t>1、讲桌材料采用1.0mm-1.5mm冷轧钢板.讲桌采用钢木结合构造，桌体上部分采用圆弧设计。讲台整体设计符合人体力学原理，提供左右实木扶手，供使用者扶用。</w:t>
            </w:r>
            <w:r w:rsidRPr="00C61F2E">
              <w:rPr>
                <w:rFonts w:ascii="宋体" w:hAnsi="宋体" w:cs="宋体" w:hint="eastAsia"/>
                <w:kern w:val="0"/>
                <w:szCs w:val="21"/>
              </w:rPr>
              <w:br/>
              <w:t>2、工艺：脱脂、磷化、静电喷塑、溜平固化，重点部位须采用一次冲压成型技术；所有钣金部分均采用激光切割加工，所有尖角倒圆角不小于R3，保证使用者和维护者不划伤。</w:t>
            </w:r>
            <w:r w:rsidRPr="00C61F2E">
              <w:rPr>
                <w:rFonts w:ascii="宋体" w:hAnsi="宋体" w:cs="宋体" w:hint="eastAsia"/>
                <w:kern w:val="0"/>
                <w:szCs w:val="21"/>
              </w:rPr>
              <w:br/>
              <w:t>3、讲桌桌面采用木质耐划台面，实木扶手，防火、防尘、防水，整体布局简洁、美观。</w:t>
            </w:r>
            <w:r w:rsidRPr="00C61F2E">
              <w:rPr>
                <w:rFonts w:ascii="宋体" w:hAnsi="宋体" w:cs="宋体" w:hint="eastAsia"/>
                <w:kern w:val="0"/>
                <w:szCs w:val="21"/>
              </w:rPr>
              <w:br/>
              <w:t>4、桌面由一把机械锁控制，采用环环相扣设计，显示器盖板、键盘打开，展示台抽屉逐步打开。关闭时只要把显示器翻转锁住，此时整个桌面成一个平面状态，操作更简易，使用更安全</w:t>
            </w:r>
            <w:r w:rsidRPr="00C61F2E">
              <w:rPr>
                <w:rFonts w:ascii="宋体" w:hAnsi="宋体" w:cs="宋体" w:hint="eastAsia"/>
                <w:kern w:val="0"/>
                <w:szCs w:val="21"/>
              </w:rPr>
              <w:br/>
              <w:t>5、讲桌上下层采用分体式设计，桌面部分和桌体</w:t>
            </w:r>
            <w:r w:rsidRPr="00C61F2E">
              <w:rPr>
                <w:rFonts w:ascii="宋体" w:hAnsi="宋体" w:cs="宋体" w:hint="eastAsia"/>
                <w:kern w:val="0"/>
                <w:szCs w:val="21"/>
              </w:rPr>
              <w:lastRenderedPageBreak/>
              <w:t>部分自成一体，方便进出设计比较窄的教室门。讲桌内置固定螺丝孔位，安装简单，安全防盗；独立包装，运输轻便。</w:t>
            </w:r>
            <w:r w:rsidRPr="00C61F2E">
              <w:rPr>
                <w:rFonts w:ascii="宋体" w:hAnsi="宋体" w:cs="宋体" w:hint="eastAsia"/>
                <w:kern w:val="0"/>
                <w:szCs w:val="21"/>
              </w:rPr>
              <w:br/>
              <w:t>6、显示器盖板和键盘、鼠标部分采用联动式设计。显示器盖板可装置17寸-21寸液晶宽屏显示器；安装显示器无任何螺丝结构。键盘前面放置一体中控或者分体中控系统</w:t>
            </w:r>
            <w:r w:rsidRPr="00C61F2E">
              <w:rPr>
                <w:rFonts w:ascii="宋体" w:hAnsi="宋体" w:cs="宋体" w:hint="eastAsia"/>
                <w:kern w:val="0"/>
                <w:szCs w:val="21"/>
              </w:rPr>
              <w:br/>
              <w:t>7、右侧抽屉可放置实物展示台，关闭后,所有设备都隐藏在讲台内。</w:t>
            </w:r>
          </w:p>
        </w:tc>
        <w:tc>
          <w:tcPr>
            <w:tcW w:w="584" w:type="dxa"/>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套</w:t>
            </w:r>
          </w:p>
        </w:tc>
        <w:tc>
          <w:tcPr>
            <w:tcW w:w="931" w:type="dxa"/>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lastRenderedPageBreak/>
              <w:t>46</w:t>
            </w:r>
          </w:p>
        </w:tc>
        <w:tc>
          <w:tcPr>
            <w:tcW w:w="758" w:type="dxa"/>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eastAsia="宋体" w:hAnsi="宋体" w:cs="宋体" w:hint="eastAsia"/>
                <w:kern w:val="0"/>
                <w:szCs w:val="21"/>
              </w:rPr>
              <w:t>千兆交换机</w:t>
            </w:r>
          </w:p>
        </w:tc>
        <w:tc>
          <w:tcPr>
            <w:tcW w:w="4660" w:type="dxa"/>
            <w:vAlign w:val="center"/>
          </w:tcPr>
          <w:p w:rsidR="002C6B7F" w:rsidRPr="00C61F2E" w:rsidRDefault="002C6B7F" w:rsidP="002C6B7F">
            <w:pPr>
              <w:widowControl/>
              <w:rPr>
                <w:rFonts w:asciiTheme="minorEastAsia" w:hAnsiTheme="minorEastAsia" w:cs="宋体"/>
                <w:szCs w:val="21"/>
                <w:lang w:val="zh-CN"/>
              </w:rPr>
            </w:pPr>
            <w:r w:rsidRPr="00C61F2E">
              <w:rPr>
                <w:rFonts w:ascii="宋体" w:hAnsi="宋体" w:cs="宋体" w:hint="eastAsia"/>
                <w:kern w:val="0"/>
                <w:szCs w:val="21"/>
              </w:rPr>
              <w:t>24口千兆</w:t>
            </w:r>
          </w:p>
        </w:tc>
        <w:tc>
          <w:tcPr>
            <w:tcW w:w="584" w:type="dxa"/>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台</w:t>
            </w:r>
          </w:p>
        </w:tc>
        <w:tc>
          <w:tcPr>
            <w:tcW w:w="931" w:type="dxa"/>
            <w:vAlign w:val="center"/>
          </w:tcPr>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1</w:t>
            </w:r>
          </w:p>
        </w:tc>
        <w:tc>
          <w:tcPr>
            <w:tcW w:w="1054" w:type="dxa"/>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8425" w:type="dxa"/>
            <w:gridSpan w:val="6"/>
            <w:shd w:val="clear" w:color="auto" w:fill="FFFFFF"/>
            <w:vAlign w:val="center"/>
          </w:tcPr>
          <w:p w:rsidR="002C6B7F" w:rsidRPr="00C61F2E" w:rsidRDefault="002C6B7F" w:rsidP="002C6B7F">
            <w:pPr>
              <w:widowControl/>
              <w:jc w:val="center"/>
              <w:rPr>
                <w:rFonts w:ascii="宋体" w:eastAsia="宋体" w:hAnsi="宋体" w:cs="宋体"/>
                <w:kern w:val="0"/>
                <w:szCs w:val="21"/>
              </w:rPr>
            </w:pPr>
            <w:r w:rsidRPr="00C61F2E">
              <w:rPr>
                <w:rFonts w:ascii="宋体" w:hAnsi="宋体" w:cs="宋体" w:hint="eastAsia"/>
                <w:b/>
                <w:bCs/>
                <w:kern w:val="0"/>
                <w:szCs w:val="21"/>
              </w:rPr>
              <w:t>五、可视化互动教学高清屏显系统（二）</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47</w:t>
            </w:r>
          </w:p>
        </w:tc>
        <w:tc>
          <w:tcPr>
            <w:tcW w:w="758" w:type="dxa"/>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hAnsi="宋体" w:cs="宋体" w:hint="eastAsia"/>
                <w:kern w:val="0"/>
                <w:szCs w:val="21"/>
              </w:rPr>
              <w:t>LED显示屏</w:t>
            </w:r>
          </w:p>
        </w:tc>
        <w:tc>
          <w:tcPr>
            <w:tcW w:w="4660"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尺寸不小于：6.72米*3.68米=24.73平方米；</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 xml:space="preserve">1.像素结构：1R1G1B,SMD2121 三合一LED；                          </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2.像素间距（mm）：≤2.5；</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3.模组尺寸（mm）：320*160；</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4.像素密度：≥160000点/</w:t>
            </w:r>
            <w:r w:rsidRPr="00C61F2E">
              <w:rPr>
                <w:rFonts w:ascii="宋体" w:eastAsia="宋体" w:hAnsi="宋体" w:cs="宋体" w:hint="eastAsia"/>
                <w:kern w:val="0"/>
                <w:szCs w:val="21"/>
              </w:rPr>
              <w:t>㎡；</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5.最大功耗：≤350W/</w:t>
            </w:r>
            <w:r w:rsidRPr="00C61F2E">
              <w:rPr>
                <w:rFonts w:ascii="宋体" w:eastAsia="宋体" w:hAnsi="宋体" w:cs="宋体" w:hint="eastAsia"/>
                <w:kern w:val="0"/>
                <w:szCs w:val="21"/>
              </w:rPr>
              <w:t>㎡</w:t>
            </w:r>
            <w:r w:rsidRPr="00C61F2E">
              <w:rPr>
                <w:rFonts w:ascii="宋体" w:hAnsi="宋体" w:cs="宋体" w:hint="eastAsia"/>
                <w:kern w:val="0"/>
                <w:szCs w:val="21"/>
              </w:rPr>
              <w:t>；</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6.平均功耗：≤150W/</w:t>
            </w:r>
            <w:r w:rsidRPr="00C61F2E">
              <w:rPr>
                <w:rFonts w:ascii="宋体" w:eastAsia="宋体" w:hAnsi="宋体" w:cs="宋体" w:hint="eastAsia"/>
                <w:kern w:val="0"/>
                <w:szCs w:val="21"/>
              </w:rPr>
              <w:t>㎡；</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7.白平衡亮度（cd/</w:t>
            </w:r>
            <w:r w:rsidRPr="00C61F2E">
              <w:rPr>
                <w:rFonts w:ascii="宋体" w:eastAsia="宋体" w:hAnsi="宋体" w:cs="宋体" w:hint="eastAsia"/>
                <w:kern w:val="0"/>
                <w:szCs w:val="21"/>
              </w:rPr>
              <w:t>㎡</w:t>
            </w:r>
            <w:r w:rsidRPr="00C61F2E">
              <w:rPr>
                <w:rFonts w:ascii="宋体" w:hAnsi="宋体" w:cs="宋体" w:hint="eastAsia"/>
                <w:kern w:val="0"/>
                <w:szCs w:val="21"/>
              </w:rPr>
              <w:t xml:space="preserve">）：≥1000；             </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 xml:space="preserve">8.最高对比度：≥5000:1；                </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 xml:space="preserve">9.驱动方式：恒流驱动，32 扫；       </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10.刷新率（Hz）：≥3840</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11.色温：2000K-10000K可调；</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12.水平视角：≥165°；</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13.垂直视角：≥165°；</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14.发光点中心距偏差：≤1.2%；</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15.亮度均匀性：≥98.5%；</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16.颜色处理位数：16bit；</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17.单点亮度校正：支持；</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18.单点色度校正：支持；</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19.工作温度范围：-20℃-55℃；</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20.储存温度范围：-30℃-60℃；</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21.工作湿度范围：10%-80%RH无凝露；</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22.储存湿度范围：10%-85%RH无凝露；</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23.温升：LED显示屏正常使用时在达到热平衡后，屏体结构的金属部分的温升不超过20K,绝缘材料的温升不超过25K；</w:t>
            </w:r>
          </w:p>
        </w:tc>
        <w:tc>
          <w:tcPr>
            <w:tcW w:w="584"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w:t>
            </w:r>
          </w:p>
        </w:tc>
        <w:tc>
          <w:tcPr>
            <w:tcW w:w="931"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24.73</w:t>
            </w:r>
          </w:p>
        </w:tc>
        <w:tc>
          <w:tcPr>
            <w:tcW w:w="1054" w:type="dxa"/>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lastRenderedPageBreak/>
              <w:t>48</w:t>
            </w:r>
          </w:p>
        </w:tc>
        <w:tc>
          <w:tcPr>
            <w:tcW w:w="758" w:type="dxa"/>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hAnsi="宋体" w:cs="宋体" w:hint="eastAsia"/>
                <w:kern w:val="0"/>
                <w:szCs w:val="21"/>
              </w:rPr>
              <w:t>LED显示屏</w:t>
            </w:r>
          </w:p>
        </w:tc>
        <w:tc>
          <w:tcPr>
            <w:tcW w:w="4660"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尺寸不小于11.856*0.912=10.812㎡；</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 xml:space="preserve">1.像素结构：1R,SMD2121LED；                          </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2.像素间距（mm）：≤4.75；</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3.模组尺寸（mm）：304*152；</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4.像素密度：≥44321点/</w:t>
            </w:r>
            <w:r w:rsidRPr="00C61F2E">
              <w:rPr>
                <w:rFonts w:ascii="宋体" w:eastAsia="宋体" w:hAnsi="宋体" w:cs="宋体" w:hint="eastAsia"/>
                <w:kern w:val="0"/>
                <w:szCs w:val="21"/>
              </w:rPr>
              <w:t>㎡；</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5.最大功耗：≤300W/</w:t>
            </w:r>
            <w:r w:rsidRPr="00C61F2E">
              <w:rPr>
                <w:rFonts w:ascii="宋体" w:eastAsia="宋体" w:hAnsi="宋体" w:cs="宋体" w:hint="eastAsia"/>
                <w:kern w:val="0"/>
                <w:szCs w:val="21"/>
              </w:rPr>
              <w:t>㎡</w:t>
            </w:r>
            <w:r w:rsidRPr="00C61F2E">
              <w:rPr>
                <w:rFonts w:ascii="宋体" w:hAnsi="宋体" w:cs="宋体" w:hint="eastAsia"/>
                <w:kern w:val="0"/>
                <w:szCs w:val="21"/>
              </w:rPr>
              <w:t>；</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6.平均功耗：≤100W/</w:t>
            </w:r>
            <w:r w:rsidRPr="00C61F2E">
              <w:rPr>
                <w:rFonts w:ascii="宋体" w:eastAsia="宋体" w:hAnsi="宋体" w:cs="宋体" w:hint="eastAsia"/>
                <w:kern w:val="0"/>
                <w:szCs w:val="21"/>
              </w:rPr>
              <w:t>㎡；</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7.白平衡亮度（cd/</w:t>
            </w:r>
            <w:r w:rsidRPr="00C61F2E">
              <w:rPr>
                <w:rFonts w:ascii="宋体" w:eastAsia="宋体" w:hAnsi="宋体" w:cs="宋体" w:hint="eastAsia"/>
                <w:kern w:val="0"/>
                <w:szCs w:val="21"/>
              </w:rPr>
              <w:t>㎡</w:t>
            </w:r>
            <w:r w:rsidRPr="00C61F2E">
              <w:rPr>
                <w:rFonts w:ascii="宋体" w:hAnsi="宋体" w:cs="宋体" w:hint="eastAsia"/>
                <w:kern w:val="0"/>
                <w:szCs w:val="21"/>
              </w:rPr>
              <w:t xml:space="preserve">）：≥600；             </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 xml:space="preserve">8.最高对比度：≥3000:1；                      </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9.刷新率（Hz）：≥1920</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10.色温：3000K-9000K可调；</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11.水平视角：≥165°；</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12.垂直视角：≥165°；</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13.发光点中心距偏差：≤1.2%；</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14.工作温度范围：-20℃-55℃；</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15.储存温度范围：-30℃-60℃；</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16.工作湿度范围：10%-80%RH无凝露；</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17.储存湿度范围：10%-85%RH无凝露；</w:t>
            </w:r>
          </w:p>
          <w:p w:rsidR="002C6B7F" w:rsidRPr="00C61F2E" w:rsidRDefault="002C6B7F" w:rsidP="002C6B7F">
            <w:pPr>
              <w:rPr>
                <w:rFonts w:ascii="宋体" w:hAnsi="宋体" w:cs="宋体"/>
                <w:kern w:val="0"/>
                <w:szCs w:val="21"/>
              </w:rPr>
            </w:pPr>
            <w:r w:rsidRPr="00C61F2E">
              <w:rPr>
                <w:rFonts w:ascii="宋体" w:hAnsi="宋体" w:cs="宋体" w:hint="eastAsia"/>
                <w:kern w:val="0"/>
                <w:szCs w:val="21"/>
              </w:rPr>
              <w:t>18.温升：LED显示屏正常使用时在达到热平衡后，屏体结构的金属部分的温升不超过20K,绝缘材料的温升不超过25K；</w:t>
            </w:r>
          </w:p>
        </w:tc>
        <w:tc>
          <w:tcPr>
            <w:tcW w:w="584"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w:t>
            </w:r>
          </w:p>
        </w:tc>
        <w:tc>
          <w:tcPr>
            <w:tcW w:w="931"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10.812</w:t>
            </w:r>
          </w:p>
        </w:tc>
        <w:tc>
          <w:tcPr>
            <w:tcW w:w="1054" w:type="dxa"/>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49</w:t>
            </w:r>
          </w:p>
        </w:tc>
        <w:tc>
          <w:tcPr>
            <w:tcW w:w="758" w:type="dxa"/>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hAnsi="宋体" w:cs="宋体" w:hint="eastAsia"/>
                <w:kern w:val="0"/>
                <w:szCs w:val="21"/>
              </w:rPr>
              <w:t>专用电源</w:t>
            </w:r>
          </w:p>
        </w:tc>
        <w:tc>
          <w:tcPr>
            <w:tcW w:w="4660"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5V40A</w:t>
            </w:r>
          </w:p>
        </w:tc>
        <w:tc>
          <w:tcPr>
            <w:tcW w:w="584"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块</w:t>
            </w:r>
          </w:p>
        </w:tc>
        <w:tc>
          <w:tcPr>
            <w:tcW w:w="931"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115</w:t>
            </w:r>
          </w:p>
        </w:tc>
        <w:tc>
          <w:tcPr>
            <w:tcW w:w="1054" w:type="dxa"/>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50</w:t>
            </w:r>
          </w:p>
        </w:tc>
        <w:tc>
          <w:tcPr>
            <w:tcW w:w="758" w:type="dxa"/>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hAnsi="宋体" w:cs="宋体" w:hint="eastAsia"/>
                <w:kern w:val="0"/>
                <w:szCs w:val="21"/>
              </w:rPr>
              <w:t>信号控制器</w:t>
            </w:r>
          </w:p>
        </w:tc>
        <w:tc>
          <w:tcPr>
            <w:tcW w:w="4660" w:type="dxa"/>
            <w:vAlign w:val="center"/>
          </w:tcPr>
          <w:p w:rsidR="002C6B7F" w:rsidRPr="00C61F2E" w:rsidRDefault="002C6B7F" w:rsidP="002C6B7F">
            <w:r w:rsidRPr="00C61F2E">
              <w:rPr>
                <w:rFonts w:hint="eastAsia"/>
              </w:rPr>
              <w:t xml:space="preserve">1.HDMI/DVI </w:t>
            </w:r>
            <w:r w:rsidRPr="00C61F2E">
              <w:rPr>
                <w:rFonts w:hint="eastAsia"/>
              </w:rPr>
              <w:t>视频输入。</w:t>
            </w:r>
          </w:p>
          <w:p w:rsidR="002C6B7F" w:rsidRPr="00C61F2E" w:rsidRDefault="002C6B7F" w:rsidP="002C6B7F">
            <w:r w:rsidRPr="00C61F2E">
              <w:rPr>
                <w:rFonts w:hint="eastAsia"/>
              </w:rPr>
              <w:t xml:space="preserve">2.HDMI </w:t>
            </w:r>
            <w:r w:rsidRPr="00C61F2E">
              <w:rPr>
                <w:rFonts w:hint="eastAsia"/>
              </w:rPr>
              <w:t>音频输入</w:t>
            </w:r>
            <w:r w:rsidRPr="00C61F2E">
              <w:rPr>
                <w:rFonts w:hint="eastAsia"/>
              </w:rPr>
              <w:t>/</w:t>
            </w:r>
            <w:r w:rsidRPr="00C61F2E">
              <w:rPr>
                <w:rFonts w:hint="eastAsia"/>
              </w:rPr>
              <w:t>外部音频输入。支持高位阶视频输入，</w:t>
            </w:r>
            <w:r w:rsidRPr="00C61F2E">
              <w:rPr>
                <w:rFonts w:hint="eastAsia"/>
              </w:rPr>
              <w:t>12bit/10bit/8bit</w:t>
            </w:r>
            <w:r w:rsidRPr="00C61F2E">
              <w:rPr>
                <w:rFonts w:hint="eastAsia"/>
              </w:rPr>
              <w:t>。</w:t>
            </w:r>
          </w:p>
          <w:p w:rsidR="002C6B7F" w:rsidRPr="00C61F2E" w:rsidRDefault="002C6B7F" w:rsidP="002C6B7F">
            <w:r w:rsidRPr="00C61F2E">
              <w:rPr>
                <w:rFonts w:hint="eastAsia"/>
              </w:rPr>
              <w:t>3.</w:t>
            </w:r>
            <w:r w:rsidRPr="00C61F2E">
              <w:rPr>
                <w:rFonts w:hint="eastAsia"/>
              </w:rPr>
              <w:t>普通视频源带载能力：</w:t>
            </w:r>
            <w:r w:rsidRPr="00C61F2E">
              <w:rPr>
                <w:rFonts w:hint="eastAsia"/>
              </w:rPr>
              <w:t>1920</w:t>
            </w:r>
            <w:r w:rsidRPr="00C61F2E">
              <w:rPr>
                <w:rFonts w:hint="eastAsia"/>
              </w:rPr>
              <w:t>×</w:t>
            </w:r>
            <w:r w:rsidRPr="00C61F2E">
              <w:rPr>
                <w:rFonts w:hint="eastAsia"/>
              </w:rPr>
              <w:t>1200</w:t>
            </w:r>
            <w:r w:rsidRPr="00C61F2E">
              <w:rPr>
                <w:rFonts w:hint="eastAsia"/>
              </w:rPr>
              <w:t>，</w:t>
            </w:r>
            <w:r w:rsidRPr="00C61F2E">
              <w:rPr>
                <w:rFonts w:hint="eastAsia"/>
              </w:rPr>
              <w:t>2048</w:t>
            </w:r>
            <w:r w:rsidRPr="00C61F2E">
              <w:rPr>
                <w:rFonts w:hint="eastAsia"/>
              </w:rPr>
              <w:t>×</w:t>
            </w:r>
            <w:r w:rsidRPr="00C61F2E">
              <w:rPr>
                <w:rFonts w:hint="eastAsia"/>
              </w:rPr>
              <w:t>1152</w:t>
            </w:r>
            <w:r w:rsidRPr="00C61F2E">
              <w:rPr>
                <w:rFonts w:hint="eastAsia"/>
              </w:rPr>
              <w:t>，</w:t>
            </w:r>
            <w:r w:rsidRPr="00C61F2E">
              <w:rPr>
                <w:rFonts w:hint="eastAsia"/>
              </w:rPr>
              <w:t>2560</w:t>
            </w:r>
            <w:r w:rsidRPr="00C61F2E">
              <w:rPr>
                <w:rFonts w:hint="eastAsia"/>
              </w:rPr>
              <w:t>×</w:t>
            </w:r>
            <w:r w:rsidRPr="00C61F2E">
              <w:rPr>
                <w:rFonts w:hint="eastAsia"/>
              </w:rPr>
              <w:t>960</w:t>
            </w:r>
            <w:r w:rsidRPr="00C61F2E">
              <w:rPr>
                <w:rFonts w:hint="eastAsia"/>
              </w:rPr>
              <w:t>，最大带载</w:t>
            </w:r>
            <w:r w:rsidRPr="00C61F2E">
              <w:rPr>
                <w:rFonts w:hint="eastAsia"/>
              </w:rPr>
              <w:t>230</w:t>
            </w:r>
            <w:r w:rsidRPr="00C61F2E">
              <w:rPr>
                <w:rFonts w:hint="eastAsia"/>
              </w:rPr>
              <w:t>万。</w:t>
            </w:r>
          </w:p>
          <w:p w:rsidR="002C6B7F" w:rsidRPr="00C61F2E" w:rsidRDefault="002C6B7F" w:rsidP="002C6B7F">
            <w:r w:rsidRPr="00C61F2E">
              <w:rPr>
                <w:rFonts w:hint="eastAsia"/>
              </w:rPr>
              <w:t>4.</w:t>
            </w:r>
            <w:r w:rsidRPr="00C61F2E">
              <w:rPr>
                <w:rFonts w:hint="eastAsia"/>
              </w:rPr>
              <w:t>高位阶视频源带载能力：</w:t>
            </w:r>
            <w:r w:rsidRPr="00C61F2E">
              <w:rPr>
                <w:rFonts w:hint="eastAsia"/>
              </w:rPr>
              <w:t>1440</w:t>
            </w:r>
            <w:r w:rsidRPr="00C61F2E">
              <w:rPr>
                <w:rFonts w:hint="eastAsia"/>
              </w:rPr>
              <w:t>×</w:t>
            </w:r>
            <w:r w:rsidRPr="00C61F2E">
              <w:rPr>
                <w:rFonts w:hint="eastAsia"/>
              </w:rPr>
              <w:t>900</w:t>
            </w:r>
            <w:r w:rsidRPr="00C61F2E">
              <w:rPr>
                <w:rFonts w:hint="eastAsia"/>
              </w:rPr>
              <w:t>。</w:t>
            </w:r>
          </w:p>
          <w:p w:rsidR="002C6B7F" w:rsidRPr="00C61F2E" w:rsidRDefault="002C6B7F" w:rsidP="002C6B7F">
            <w:r w:rsidRPr="00C61F2E">
              <w:rPr>
                <w:rFonts w:hint="eastAsia"/>
              </w:rPr>
              <w:t>5.</w:t>
            </w:r>
            <w:r w:rsidRPr="00C61F2E">
              <w:rPr>
                <w:rFonts w:hint="eastAsia"/>
              </w:rPr>
              <w:t>支持新一代逐点亮色度校正技术，校正过程快速高效</w:t>
            </w:r>
          </w:p>
          <w:p w:rsidR="002C6B7F" w:rsidRPr="00C61F2E" w:rsidRDefault="002C6B7F" w:rsidP="002C6B7F">
            <w:r w:rsidRPr="00C61F2E">
              <w:rPr>
                <w:rFonts w:hint="eastAsia"/>
              </w:rPr>
              <w:t xml:space="preserve">18bit </w:t>
            </w:r>
            <w:r w:rsidRPr="00C61F2E">
              <w:rPr>
                <w:rFonts w:hint="eastAsia"/>
              </w:rPr>
              <w:t>灰阶处理与显示。</w:t>
            </w:r>
          </w:p>
          <w:p w:rsidR="002C6B7F" w:rsidRPr="00C61F2E" w:rsidRDefault="002C6B7F" w:rsidP="002C6B7F">
            <w:r w:rsidRPr="00C61F2E">
              <w:rPr>
                <w:rFonts w:hint="eastAsia"/>
              </w:rPr>
              <w:t>6.</w:t>
            </w:r>
            <w:r w:rsidRPr="00C61F2E">
              <w:rPr>
                <w:rFonts w:hint="eastAsia"/>
              </w:rPr>
              <w:t>一路光探头接口。</w:t>
            </w:r>
          </w:p>
          <w:p w:rsidR="002C6B7F" w:rsidRPr="00C61F2E" w:rsidRDefault="002C6B7F" w:rsidP="002C6B7F">
            <w:r w:rsidRPr="00C61F2E">
              <w:rPr>
                <w:rFonts w:hint="eastAsia"/>
              </w:rPr>
              <w:t>7.</w:t>
            </w:r>
            <w:r w:rsidRPr="00C61F2E">
              <w:rPr>
                <w:rFonts w:hint="eastAsia"/>
              </w:rPr>
              <w:t>可级联多台进行统一控制。</w:t>
            </w:r>
          </w:p>
          <w:p w:rsidR="002C6B7F" w:rsidRPr="00C61F2E" w:rsidRDefault="002C6B7F" w:rsidP="002C6B7F">
            <w:r w:rsidRPr="00C61F2E">
              <w:rPr>
                <w:rFonts w:hint="eastAsia"/>
              </w:rPr>
              <w:t>8.</w:t>
            </w:r>
            <w:r w:rsidRPr="00C61F2E">
              <w:rPr>
                <w:rFonts w:hint="eastAsia"/>
              </w:rPr>
              <w:t>支持视频格式：</w:t>
            </w:r>
            <w:r w:rsidRPr="00C61F2E">
              <w:rPr>
                <w:rFonts w:hint="eastAsia"/>
              </w:rPr>
              <w:t>RGB</w:t>
            </w:r>
            <w:r w:rsidRPr="00C61F2E">
              <w:rPr>
                <w:rFonts w:hint="eastAsia"/>
              </w:rPr>
              <w:t>，</w:t>
            </w:r>
            <w:r w:rsidRPr="00C61F2E">
              <w:rPr>
                <w:rFonts w:hint="eastAsia"/>
              </w:rPr>
              <w:t>YCrCb4:2:2</w:t>
            </w:r>
            <w:r w:rsidRPr="00C61F2E">
              <w:rPr>
                <w:rFonts w:hint="eastAsia"/>
              </w:rPr>
              <w:t>，</w:t>
            </w:r>
            <w:r w:rsidRPr="00C61F2E">
              <w:rPr>
                <w:rFonts w:hint="eastAsia"/>
              </w:rPr>
              <w:t>YCrCb4:4:4</w:t>
            </w:r>
            <w:r w:rsidRPr="00C61F2E">
              <w:rPr>
                <w:rFonts w:hint="eastAsia"/>
              </w:rPr>
              <w:t>。</w:t>
            </w:r>
          </w:p>
          <w:p w:rsidR="002C6B7F" w:rsidRPr="00C61F2E" w:rsidRDefault="002C6B7F" w:rsidP="002C6B7F">
            <w:pPr>
              <w:rPr>
                <w:rFonts w:ascii="宋体" w:hAnsi="宋体" w:cs="宋体"/>
                <w:kern w:val="0"/>
                <w:szCs w:val="21"/>
              </w:rPr>
            </w:pPr>
            <w:r w:rsidRPr="00C61F2E">
              <w:rPr>
                <w:rFonts w:hint="eastAsia"/>
              </w:rPr>
              <w:t>9.</w:t>
            </w:r>
            <w:r w:rsidRPr="00C61F2E">
              <w:rPr>
                <w:rFonts w:hint="eastAsia"/>
              </w:rPr>
              <w:t>标准</w:t>
            </w:r>
            <w:r w:rsidRPr="00C61F2E">
              <w:rPr>
                <w:rFonts w:hint="eastAsia"/>
              </w:rPr>
              <w:t xml:space="preserve"> 1u </w:t>
            </w:r>
            <w:r w:rsidRPr="00C61F2E">
              <w:rPr>
                <w:rFonts w:hint="eastAsia"/>
              </w:rPr>
              <w:t>机箱设计，独立供电。</w:t>
            </w:r>
          </w:p>
        </w:tc>
        <w:tc>
          <w:tcPr>
            <w:tcW w:w="584"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台</w:t>
            </w:r>
          </w:p>
        </w:tc>
        <w:tc>
          <w:tcPr>
            <w:tcW w:w="931"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2</w:t>
            </w:r>
          </w:p>
        </w:tc>
        <w:tc>
          <w:tcPr>
            <w:tcW w:w="1054" w:type="dxa"/>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51</w:t>
            </w:r>
          </w:p>
        </w:tc>
        <w:tc>
          <w:tcPr>
            <w:tcW w:w="758" w:type="dxa"/>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hAnsi="宋体" w:cs="宋体" w:hint="eastAsia"/>
                <w:kern w:val="0"/>
                <w:szCs w:val="21"/>
              </w:rPr>
              <w:t>视频拼接</w:t>
            </w:r>
            <w:r w:rsidRPr="00C61F2E">
              <w:rPr>
                <w:rFonts w:ascii="宋体" w:hAnsi="宋体" w:cs="宋体" w:hint="eastAsia"/>
                <w:kern w:val="0"/>
                <w:szCs w:val="21"/>
              </w:rPr>
              <w:lastRenderedPageBreak/>
              <w:t>处理器</w:t>
            </w:r>
          </w:p>
        </w:tc>
        <w:tc>
          <w:tcPr>
            <w:tcW w:w="4660" w:type="dxa"/>
            <w:vAlign w:val="center"/>
          </w:tcPr>
          <w:p w:rsidR="002C6B7F" w:rsidRPr="00C61F2E" w:rsidRDefault="002C6B7F" w:rsidP="002C6B7F">
            <w:r w:rsidRPr="00C61F2E">
              <w:rPr>
                <w:rFonts w:hint="eastAsia"/>
              </w:rPr>
              <w:lastRenderedPageBreak/>
              <w:t>1.</w:t>
            </w:r>
            <w:r w:rsidRPr="00C61F2E">
              <w:rPr>
                <w:rFonts w:hint="eastAsia"/>
              </w:rPr>
              <w:t>具有完备的视频输入接口，包括</w:t>
            </w:r>
            <w:r w:rsidRPr="00C61F2E">
              <w:rPr>
                <w:rFonts w:hint="eastAsia"/>
              </w:rPr>
              <w:t xml:space="preserve"> 2 </w:t>
            </w:r>
            <w:r w:rsidRPr="00C61F2E">
              <w:rPr>
                <w:rFonts w:hint="eastAsia"/>
              </w:rPr>
              <w:t>路</w:t>
            </w:r>
            <w:r w:rsidRPr="00C61F2E">
              <w:rPr>
                <w:rFonts w:hint="eastAsia"/>
              </w:rPr>
              <w:t xml:space="preserve"> CVBS</w:t>
            </w:r>
            <w:r w:rsidRPr="00C61F2E">
              <w:rPr>
                <w:rFonts w:hint="eastAsia"/>
              </w:rPr>
              <w:t>，</w:t>
            </w:r>
            <w:r w:rsidRPr="00C61F2E">
              <w:rPr>
                <w:rFonts w:hint="eastAsia"/>
              </w:rPr>
              <w:t xml:space="preserve">2 </w:t>
            </w:r>
            <w:r w:rsidRPr="00C61F2E">
              <w:rPr>
                <w:rFonts w:hint="eastAsia"/>
              </w:rPr>
              <w:t>路</w:t>
            </w:r>
            <w:r w:rsidRPr="00C61F2E">
              <w:rPr>
                <w:rFonts w:hint="eastAsia"/>
              </w:rPr>
              <w:t xml:space="preserve"> VGA</w:t>
            </w:r>
            <w:r w:rsidRPr="00C61F2E">
              <w:rPr>
                <w:rFonts w:hint="eastAsia"/>
              </w:rPr>
              <w:t>，</w:t>
            </w:r>
            <w:r w:rsidRPr="00C61F2E">
              <w:rPr>
                <w:rFonts w:hint="eastAsia"/>
              </w:rPr>
              <w:t xml:space="preserve">1 </w:t>
            </w:r>
            <w:r w:rsidRPr="00C61F2E">
              <w:rPr>
                <w:rFonts w:hint="eastAsia"/>
              </w:rPr>
              <w:t>路</w:t>
            </w:r>
            <w:r w:rsidRPr="00C61F2E">
              <w:rPr>
                <w:rFonts w:hint="eastAsia"/>
              </w:rPr>
              <w:t xml:space="preserve"> HDMI</w:t>
            </w:r>
            <w:r w:rsidRPr="00C61F2E">
              <w:rPr>
                <w:rFonts w:hint="eastAsia"/>
              </w:rPr>
              <w:t>，</w:t>
            </w:r>
            <w:r w:rsidRPr="00C61F2E">
              <w:rPr>
                <w:rFonts w:hint="eastAsia"/>
              </w:rPr>
              <w:t xml:space="preserve"> 3 </w:t>
            </w:r>
            <w:r w:rsidRPr="00C61F2E">
              <w:rPr>
                <w:rFonts w:hint="eastAsia"/>
              </w:rPr>
              <w:t>路</w:t>
            </w:r>
            <w:r w:rsidRPr="00C61F2E">
              <w:rPr>
                <w:rFonts w:hint="eastAsia"/>
              </w:rPr>
              <w:t xml:space="preserve"> DVI, </w:t>
            </w:r>
            <w:r w:rsidRPr="00C61F2E">
              <w:rPr>
                <w:rFonts w:hint="eastAsia"/>
              </w:rPr>
              <w:t>支持一路</w:t>
            </w:r>
            <w:r w:rsidRPr="00C61F2E">
              <w:rPr>
                <w:rFonts w:hint="eastAsia"/>
              </w:rPr>
              <w:t xml:space="preserve"> DVI Loop;</w:t>
            </w:r>
          </w:p>
          <w:p w:rsidR="002C6B7F" w:rsidRPr="00C61F2E" w:rsidRDefault="002C6B7F" w:rsidP="002C6B7F">
            <w:r w:rsidRPr="00C61F2E">
              <w:rPr>
                <w:rFonts w:hint="eastAsia"/>
              </w:rPr>
              <w:lastRenderedPageBreak/>
              <w:t>2.</w:t>
            </w:r>
            <w:r w:rsidRPr="00C61F2E">
              <w:rPr>
                <w:rFonts w:hint="eastAsia"/>
              </w:rPr>
              <w:t>支持</w:t>
            </w:r>
            <w:r w:rsidRPr="00C61F2E">
              <w:rPr>
                <w:rFonts w:hint="eastAsia"/>
              </w:rPr>
              <w:t xml:space="preserve"> 3 </w:t>
            </w:r>
            <w:r w:rsidRPr="00C61F2E">
              <w:rPr>
                <w:rFonts w:hint="eastAsia"/>
              </w:rPr>
              <w:t>路</w:t>
            </w:r>
            <w:r w:rsidRPr="00C61F2E">
              <w:rPr>
                <w:rFonts w:hint="eastAsia"/>
              </w:rPr>
              <w:t xml:space="preserve"> DVI </w:t>
            </w:r>
            <w:r w:rsidRPr="00C61F2E">
              <w:rPr>
                <w:rFonts w:hint="eastAsia"/>
              </w:rPr>
              <w:t>输出，其中一路为预览输出，另外两路拼接输出，最大输出分辨率可达</w:t>
            </w:r>
            <w:r w:rsidRPr="00C61F2E">
              <w:rPr>
                <w:rFonts w:hint="eastAsia"/>
              </w:rPr>
              <w:t xml:space="preserve"> 3840x1200@60Hz</w:t>
            </w:r>
            <w:r w:rsidRPr="00C61F2E">
              <w:rPr>
                <w:rFonts w:hint="eastAsia"/>
              </w:rPr>
              <w:t>；</w:t>
            </w:r>
          </w:p>
          <w:p w:rsidR="002C6B7F" w:rsidRPr="00C61F2E" w:rsidRDefault="002C6B7F" w:rsidP="002C6B7F">
            <w:r w:rsidRPr="00C61F2E">
              <w:rPr>
                <w:rFonts w:hint="eastAsia"/>
              </w:rPr>
              <w:t>3.</w:t>
            </w:r>
            <w:r w:rsidRPr="00C61F2E">
              <w:rPr>
                <w:rFonts w:hint="eastAsia"/>
              </w:rPr>
              <w:t>输入分辨率最大支持</w:t>
            </w:r>
            <w:r w:rsidRPr="00C61F2E">
              <w:rPr>
                <w:rFonts w:hint="eastAsia"/>
              </w:rPr>
              <w:t xml:space="preserve"> 1920</w:t>
            </w:r>
            <w:r w:rsidRPr="00C61F2E">
              <w:rPr>
                <w:rFonts w:hint="eastAsia"/>
              </w:rPr>
              <w:t>×</w:t>
            </w:r>
            <w:r w:rsidRPr="00C61F2E">
              <w:rPr>
                <w:rFonts w:hint="eastAsia"/>
              </w:rPr>
              <w:t>1200@60Hz</w:t>
            </w:r>
            <w:r w:rsidRPr="00C61F2E">
              <w:rPr>
                <w:rFonts w:hint="eastAsia"/>
              </w:rPr>
              <w:t>，且向下兼容；</w:t>
            </w:r>
          </w:p>
          <w:p w:rsidR="002C6B7F" w:rsidRPr="00C61F2E" w:rsidRDefault="002C6B7F" w:rsidP="002C6B7F">
            <w:r w:rsidRPr="00C61F2E">
              <w:rPr>
                <w:rFonts w:hint="eastAsia"/>
              </w:rPr>
              <w:t>支持最多同时开三个窗口，每个窗口最大分辨率可达</w:t>
            </w:r>
            <w:r w:rsidRPr="00C61F2E">
              <w:rPr>
                <w:rFonts w:hint="eastAsia"/>
              </w:rPr>
              <w:t xml:space="preserve"> 3840x1200</w:t>
            </w:r>
            <w:r w:rsidRPr="00C61F2E">
              <w:rPr>
                <w:rFonts w:hint="eastAsia"/>
              </w:rPr>
              <w:t>，并且支持一路</w:t>
            </w:r>
            <w:r w:rsidRPr="00C61F2E">
              <w:rPr>
                <w:rFonts w:hint="eastAsia"/>
              </w:rPr>
              <w:t xml:space="preserve"> OSD</w:t>
            </w:r>
            <w:r w:rsidRPr="00C61F2E">
              <w:rPr>
                <w:rFonts w:hint="eastAsia"/>
              </w:rPr>
              <w:t>，可以选择以图片或文字方式叠加；</w:t>
            </w:r>
          </w:p>
          <w:p w:rsidR="002C6B7F" w:rsidRPr="00C61F2E" w:rsidRDefault="002C6B7F" w:rsidP="002C6B7F">
            <w:r w:rsidRPr="00C61F2E">
              <w:rPr>
                <w:rFonts w:hint="eastAsia"/>
              </w:rPr>
              <w:t>4.</w:t>
            </w:r>
            <w:r w:rsidRPr="00C61F2E">
              <w:rPr>
                <w:rFonts w:hint="eastAsia"/>
              </w:rPr>
              <w:t>窗口的位置、大小等均可调节，可以随心所欲的控制；</w:t>
            </w:r>
          </w:p>
          <w:p w:rsidR="002C6B7F" w:rsidRPr="00C61F2E" w:rsidRDefault="002C6B7F" w:rsidP="002C6B7F">
            <w:r w:rsidRPr="00C61F2E">
              <w:rPr>
                <w:rFonts w:hint="eastAsia"/>
              </w:rPr>
              <w:t>预监接口支持四宫格预监四路视频；</w:t>
            </w:r>
          </w:p>
          <w:p w:rsidR="002C6B7F" w:rsidRPr="00C61F2E" w:rsidRDefault="002C6B7F" w:rsidP="002C6B7F">
            <w:r w:rsidRPr="00C61F2E">
              <w:rPr>
                <w:rFonts w:hint="eastAsia"/>
              </w:rPr>
              <w:t>5.</w:t>
            </w:r>
            <w:r w:rsidRPr="00C61F2E">
              <w:rPr>
                <w:rFonts w:hint="eastAsia"/>
              </w:rPr>
              <w:t>支持</w:t>
            </w:r>
            <w:r w:rsidRPr="00C61F2E">
              <w:rPr>
                <w:rFonts w:hint="eastAsia"/>
              </w:rPr>
              <w:t xml:space="preserve"> 16 </w:t>
            </w:r>
            <w:r w:rsidRPr="00C61F2E">
              <w:rPr>
                <w:rFonts w:hint="eastAsia"/>
              </w:rPr>
              <w:t>个用户场景，可直接调用，方便使用；</w:t>
            </w:r>
          </w:p>
          <w:p w:rsidR="002C6B7F" w:rsidRPr="00C61F2E" w:rsidRDefault="002C6B7F" w:rsidP="002C6B7F">
            <w:r w:rsidRPr="00C61F2E">
              <w:rPr>
                <w:rFonts w:hint="eastAsia"/>
              </w:rPr>
              <w:t>6.</w:t>
            </w:r>
            <w:r w:rsidRPr="00C61F2E">
              <w:rPr>
                <w:rFonts w:hint="eastAsia"/>
              </w:rPr>
              <w:t>一个直观的</w:t>
            </w:r>
            <w:r w:rsidRPr="00C61F2E">
              <w:rPr>
                <w:rFonts w:hint="eastAsia"/>
              </w:rPr>
              <w:t xml:space="preserve"> LCD </w:t>
            </w:r>
            <w:r w:rsidRPr="00C61F2E">
              <w:rPr>
                <w:rFonts w:hint="eastAsia"/>
              </w:rPr>
              <w:t>显示界面，清晰的按键灯提示，简化了系统的控制。</w:t>
            </w:r>
          </w:p>
          <w:p w:rsidR="002C6B7F" w:rsidRPr="00C61F2E" w:rsidRDefault="002C6B7F" w:rsidP="002C6B7F">
            <w:pPr>
              <w:rPr>
                <w:rFonts w:ascii="宋体" w:hAnsi="宋体" w:cs="宋体"/>
                <w:kern w:val="0"/>
                <w:szCs w:val="21"/>
              </w:rPr>
            </w:pPr>
            <w:r w:rsidRPr="00C61F2E">
              <w:rPr>
                <w:rFonts w:hint="eastAsia"/>
              </w:rPr>
              <w:t>7.</w:t>
            </w:r>
            <w:r w:rsidRPr="00C61F2E">
              <w:rPr>
                <w:rFonts w:hint="eastAsia"/>
              </w:rPr>
              <w:t>自定义菜单键，短按启用已设定的功能，支持通过中控设备进行统一控制；</w:t>
            </w:r>
          </w:p>
        </w:tc>
        <w:tc>
          <w:tcPr>
            <w:tcW w:w="584"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lastRenderedPageBreak/>
              <w:t>台</w:t>
            </w:r>
          </w:p>
        </w:tc>
        <w:tc>
          <w:tcPr>
            <w:tcW w:w="931"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w:t>
            </w:r>
          </w:p>
        </w:tc>
        <w:tc>
          <w:tcPr>
            <w:tcW w:w="1054" w:type="dxa"/>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lastRenderedPageBreak/>
              <w:t>52</w:t>
            </w:r>
          </w:p>
        </w:tc>
        <w:tc>
          <w:tcPr>
            <w:tcW w:w="758" w:type="dxa"/>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hAnsi="宋体" w:cs="宋体" w:hint="eastAsia"/>
                <w:kern w:val="0"/>
                <w:szCs w:val="21"/>
              </w:rPr>
              <w:t>信号接收控制卡</w:t>
            </w:r>
          </w:p>
        </w:tc>
        <w:tc>
          <w:tcPr>
            <w:tcW w:w="4660" w:type="dxa"/>
            <w:vAlign w:val="center"/>
          </w:tcPr>
          <w:p w:rsidR="002C6B7F" w:rsidRPr="00C61F2E" w:rsidRDefault="002C6B7F" w:rsidP="002C6B7F">
            <w:r w:rsidRPr="00C61F2E">
              <w:rPr>
                <w:rFonts w:hint="eastAsia"/>
              </w:rPr>
              <w:t>1.</w:t>
            </w:r>
            <w:r w:rsidRPr="00C61F2E">
              <w:rPr>
                <w:rFonts w:hint="eastAsia"/>
              </w:rPr>
              <w:t>集成</w:t>
            </w:r>
            <w:r w:rsidRPr="00C61F2E">
              <w:rPr>
                <w:rFonts w:hint="eastAsia"/>
              </w:rPr>
              <w:t xml:space="preserve"> 16 </w:t>
            </w:r>
            <w:r w:rsidRPr="00C61F2E">
              <w:rPr>
                <w:rFonts w:hint="eastAsia"/>
              </w:rPr>
              <w:t>个标准</w:t>
            </w:r>
            <w:r w:rsidRPr="00C61F2E">
              <w:rPr>
                <w:rFonts w:hint="eastAsia"/>
              </w:rPr>
              <w:t xml:space="preserve">HUB75 </w:t>
            </w:r>
            <w:r w:rsidRPr="00C61F2E">
              <w:rPr>
                <w:rFonts w:hint="eastAsia"/>
              </w:rPr>
              <w:t>接口，免接</w:t>
            </w:r>
            <w:r w:rsidRPr="00C61F2E">
              <w:rPr>
                <w:rFonts w:hint="eastAsia"/>
              </w:rPr>
              <w:t>HUB</w:t>
            </w:r>
            <w:r w:rsidRPr="00C61F2E">
              <w:rPr>
                <w:rFonts w:hint="eastAsia"/>
              </w:rPr>
              <w:t>；</w:t>
            </w:r>
          </w:p>
          <w:p w:rsidR="002C6B7F" w:rsidRPr="00C61F2E" w:rsidRDefault="002C6B7F" w:rsidP="002C6B7F">
            <w:r w:rsidRPr="00C61F2E">
              <w:rPr>
                <w:rFonts w:hint="eastAsia"/>
              </w:rPr>
              <w:t>2.</w:t>
            </w:r>
            <w:r w:rsidRPr="00C61F2E">
              <w:rPr>
                <w:rFonts w:hint="eastAsia"/>
              </w:rPr>
              <w:t>支持</w:t>
            </w:r>
            <w:r w:rsidRPr="00C61F2E">
              <w:rPr>
                <w:rFonts w:hint="eastAsia"/>
              </w:rPr>
              <w:t xml:space="preserve"> 32 </w:t>
            </w:r>
            <w:r w:rsidRPr="00C61F2E">
              <w:rPr>
                <w:rFonts w:hint="eastAsia"/>
              </w:rPr>
              <w:t>扫；</w:t>
            </w:r>
          </w:p>
          <w:p w:rsidR="002C6B7F" w:rsidRPr="00C61F2E" w:rsidRDefault="002C6B7F" w:rsidP="002C6B7F">
            <w:r w:rsidRPr="00C61F2E">
              <w:rPr>
                <w:rFonts w:hint="eastAsia"/>
              </w:rPr>
              <w:t xml:space="preserve">3. </w:t>
            </w:r>
            <w:r w:rsidRPr="00C61F2E">
              <w:rPr>
                <w:rFonts w:hint="eastAsia"/>
              </w:rPr>
              <w:t>单卡输出</w:t>
            </w:r>
            <w:r w:rsidRPr="00C61F2E">
              <w:rPr>
                <w:rFonts w:hint="eastAsia"/>
              </w:rPr>
              <w:t xml:space="preserve"> RGB </w:t>
            </w:r>
            <w:r w:rsidRPr="00C61F2E">
              <w:rPr>
                <w:rFonts w:hint="eastAsia"/>
              </w:rPr>
              <w:t>数据</w:t>
            </w:r>
            <w:r w:rsidRPr="00C61F2E">
              <w:rPr>
                <w:rFonts w:hint="eastAsia"/>
              </w:rPr>
              <w:t>32</w:t>
            </w:r>
            <w:r w:rsidRPr="00C61F2E">
              <w:rPr>
                <w:rFonts w:hint="eastAsia"/>
              </w:rPr>
              <w:t>组；</w:t>
            </w:r>
          </w:p>
          <w:p w:rsidR="002C6B7F" w:rsidRPr="00C61F2E" w:rsidRDefault="002C6B7F" w:rsidP="002C6B7F">
            <w:r w:rsidRPr="00C61F2E">
              <w:rPr>
                <w:rFonts w:hint="eastAsia"/>
              </w:rPr>
              <w:t xml:space="preserve">4. </w:t>
            </w:r>
            <w:r w:rsidRPr="00C61F2E">
              <w:rPr>
                <w:rFonts w:hint="eastAsia"/>
              </w:rPr>
              <w:t>单卡带载像素为</w:t>
            </w:r>
            <w:r w:rsidRPr="00C61F2E">
              <w:rPr>
                <w:rFonts w:hint="eastAsia"/>
              </w:rPr>
              <w:t xml:space="preserve"> 512</w:t>
            </w:r>
            <w:r w:rsidRPr="00C61F2E">
              <w:rPr>
                <w:rFonts w:hint="eastAsia"/>
              </w:rPr>
              <w:t>×</w:t>
            </w:r>
            <w:r w:rsidRPr="00C61F2E">
              <w:rPr>
                <w:rFonts w:hint="eastAsia"/>
              </w:rPr>
              <w:t>256</w:t>
            </w:r>
            <w:r w:rsidRPr="00C61F2E">
              <w:rPr>
                <w:rFonts w:hint="eastAsia"/>
              </w:rPr>
              <w:t>；</w:t>
            </w:r>
          </w:p>
          <w:p w:rsidR="002C6B7F" w:rsidRPr="00C61F2E" w:rsidRDefault="002C6B7F" w:rsidP="002C6B7F">
            <w:r w:rsidRPr="00C61F2E">
              <w:rPr>
                <w:rFonts w:hint="eastAsia"/>
              </w:rPr>
              <w:t xml:space="preserve">5. </w:t>
            </w:r>
            <w:r w:rsidRPr="00C61F2E">
              <w:rPr>
                <w:rFonts w:hint="eastAsia"/>
              </w:rPr>
              <w:t>支持配置文件回读；</w:t>
            </w:r>
          </w:p>
          <w:p w:rsidR="002C6B7F" w:rsidRPr="00C61F2E" w:rsidRDefault="002C6B7F" w:rsidP="002C6B7F">
            <w:r w:rsidRPr="00C61F2E">
              <w:rPr>
                <w:rFonts w:hint="eastAsia"/>
              </w:rPr>
              <w:t xml:space="preserve">6. </w:t>
            </w:r>
            <w:r w:rsidRPr="00C61F2E">
              <w:t>成熟的热备份和任意换卡</w:t>
            </w:r>
            <w:r w:rsidRPr="00C61F2E">
              <w:rPr>
                <w:rFonts w:hint="eastAsia"/>
              </w:rPr>
              <w:t>；</w:t>
            </w:r>
          </w:p>
          <w:p w:rsidR="002C6B7F" w:rsidRPr="00C61F2E" w:rsidRDefault="002C6B7F" w:rsidP="002C6B7F">
            <w:r w:rsidRPr="00C61F2E">
              <w:rPr>
                <w:rFonts w:hint="eastAsia"/>
              </w:rPr>
              <w:t xml:space="preserve">7. </w:t>
            </w:r>
            <w:r w:rsidRPr="00C61F2E">
              <w:rPr>
                <w:rFonts w:hint="eastAsia"/>
              </w:rPr>
              <w:t>支持温度监控；</w:t>
            </w:r>
          </w:p>
          <w:p w:rsidR="002C6B7F" w:rsidRPr="00C61F2E" w:rsidRDefault="002C6B7F" w:rsidP="002C6B7F">
            <w:r w:rsidRPr="00C61F2E">
              <w:rPr>
                <w:rFonts w:hint="eastAsia"/>
              </w:rPr>
              <w:t xml:space="preserve">8. </w:t>
            </w:r>
            <w:r w:rsidRPr="00C61F2E">
              <w:rPr>
                <w:rFonts w:hint="eastAsia"/>
              </w:rPr>
              <w:t>支持网线通讯状态检测；</w:t>
            </w:r>
          </w:p>
          <w:p w:rsidR="002C6B7F" w:rsidRPr="00C61F2E" w:rsidRDefault="002C6B7F" w:rsidP="002C6B7F">
            <w:r w:rsidRPr="00C61F2E">
              <w:rPr>
                <w:rFonts w:hint="eastAsia"/>
              </w:rPr>
              <w:t xml:space="preserve">9. </w:t>
            </w:r>
            <w:r w:rsidRPr="00C61F2E">
              <w:rPr>
                <w:rFonts w:hint="eastAsia"/>
              </w:rPr>
              <w:t>支持发送卡状态检测，</w:t>
            </w:r>
          </w:p>
          <w:p w:rsidR="002C6B7F" w:rsidRPr="00C61F2E" w:rsidRDefault="002C6B7F" w:rsidP="002C6B7F">
            <w:r w:rsidRPr="00C61F2E">
              <w:rPr>
                <w:rFonts w:hint="eastAsia"/>
              </w:rPr>
              <w:t>10.</w:t>
            </w:r>
            <w:r w:rsidRPr="00C61F2E">
              <w:rPr>
                <w:rFonts w:hint="eastAsia"/>
              </w:rPr>
              <w:t>支持</w:t>
            </w:r>
            <w:r w:rsidRPr="00C61F2E">
              <w:rPr>
                <w:rFonts w:hint="eastAsia"/>
              </w:rPr>
              <w:t>DVI</w:t>
            </w:r>
            <w:r w:rsidRPr="00C61F2E">
              <w:rPr>
                <w:rFonts w:hint="eastAsia"/>
              </w:rPr>
              <w:t>信号检测；</w:t>
            </w:r>
          </w:p>
          <w:p w:rsidR="002C6B7F" w:rsidRPr="00C61F2E" w:rsidRDefault="002C6B7F" w:rsidP="002C6B7F">
            <w:r w:rsidRPr="00C61F2E">
              <w:rPr>
                <w:rFonts w:hint="eastAsia"/>
              </w:rPr>
              <w:t>11.</w:t>
            </w:r>
            <w:r w:rsidRPr="00C61F2E">
              <w:rPr>
                <w:rFonts w:hint="eastAsia"/>
              </w:rPr>
              <w:t>支持供电电压检测；</w:t>
            </w:r>
          </w:p>
          <w:p w:rsidR="002C6B7F" w:rsidRPr="00C61F2E" w:rsidRDefault="002C6B7F" w:rsidP="002C6B7F">
            <w:r w:rsidRPr="00C61F2E">
              <w:rPr>
                <w:rFonts w:hint="eastAsia"/>
              </w:rPr>
              <w:t>12.</w:t>
            </w:r>
            <w:r w:rsidRPr="00C61F2E">
              <w:rPr>
                <w:rFonts w:hint="eastAsia"/>
              </w:rPr>
              <w:t>支持高灰度高刷新；</w:t>
            </w:r>
          </w:p>
          <w:p w:rsidR="002C6B7F" w:rsidRPr="00C61F2E" w:rsidRDefault="002C6B7F" w:rsidP="002C6B7F">
            <w:r w:rsidRPr="00C61F2E">
              <w:rPr>
                <w:rFonts w:hint="eastAsia"/>
              </w:rPr>
              <w:t>13.</w:t>
            </w:r>
            <w:r w:rsidRPr="00C61F2E">
              <w:rPr>
                <w:rFonts w:hint="eastAsia"/>
              </w:rPr>
              <w:t>支持逐点亮色度校正；</w:t>
            </w:r>
          </w:p>
          <w:p w:rsidR="002C6B7F" w:rsidRPr="00C61F2E" w:rsidRDefault="002C6B7F" w:rsidP="002C6B7F">
            <w:r w:rsidRPr="00C61F2E">
              <w:rPr>
                <w:rFonts w:hint="eastAsia"/>
              </w:rPr>
              <w:t>14.</w:t>
            </w:r>
            <w:r w:rsidRPr="00C61F2E">
              <w:rPr>
                <w:rFonts w:hint="eastAsia"/>
              </w:rPr>
              <w:t>支持接收卡预存画面设置；</w:t>
            </w:r>
          </w:p>
          <w:p w:rsidR="002C6B7F" w:rsidRPr="00C61F2E" w:rsidRDefault="002C6B7F" w:rsidP="002C6B7F">
            <w:r w:rsidRPr="00C61F2E">
              <w:rPr>
                <w:rFonts w:hint="eastAsia"/>
              </w:rPr>
              <w:t>15.</w:t>
            </w:r>
            <w:r w:rsidRPr="00C61F2E">
              <w:rPr>
                <w:rFonts w:hint="eastAsia"/>
              </w:rPr>
              <w:t>支持灯板</w:t>
            </w:r>
            <w:r w:rsidRPr="00C61F2E">
              <w:rPr>
                <w:rFonts w:hint="eastAsia"/>
              </w:rPr>
              <w:t>Flash</w:t>
            </w:r>
            <w:r w:rsidRPr="00C61F2E">
              <w:rPr>
                <w:rFonts w:hint="eastAsia"/>
              </w:rPr>
              <w:t>管理；</w:t>
            </w:r>
          </w:p>
          <w:p w:rsidR="002C6B7F" w:rsidRPr="00C61F2E" w:rsidRDefault="002C6B7F" w:rsidP="002C6B7F">
            <w:r w:rsidRPr="00C61F2E">
              <w:rPr>
                <w:rFonts w:hint="eastAsia"/>
              </w:rPr>
              <w:t>16.</w:t>
            </w:r>
            <w:r w:rsidRPr="00C61F2E">
              <w:rPr>
                <w:rFonts w:hint="eastAsia"/>
              </w:rPr>
              <w:t>支持</w:t>
            </w:r>
            <w:r w:rsidRPr="00C61F2E">
              <w:rPr>
                <w:rFonts w:hint="eastAsia"/>
              </w:rPr>
              <w:t>5pin</w:t>
            </w:r>
            <w:r w:rsidRPr="00C61F2E">
              <w:rPr>
                <w:rFonts w:hint="eastAsia"/>
              </w:rPr>
              <w:t>液晶模块；</w:t>
            </w:r>
          </w:p>
          <w:p w:rsidR="002C6B7F" w:rsidRPr="00C61F2E" w:rsidRDefault="002C6B7F" w:rsidP="002C6B7F">
            <w:r w:rsidRPr="00C61F2E">
              <w:rPr>
                <w:rFonts w:hint="eastAsia"/>
              </w:rPr>
              <w:t>17.</w:t>
            </w:r>
            <w:r w:rsidRPr="00C61F2E">
              <w:rPr>
                <w:rFonts w:hint="eastAsia"/>
              </w:rPr>
              <w:t>支持固件程序版本回读；</w:t>
            </w:r>
          </w:p>
          <w:p w:rsidR="002C6B7F" w:rsidRPr="00C61F2E" w:rsidRDefault="002C6B7F" w:rsidP="002C6B7F">
            <w:pPr>
              <w:rPr>
                <w:rFonts w:ascii="宋体" w:hAnsi="宋体" w:cs="宋体"/>
                <w:kern w:val="0"/>
                <w:szCs w:val="21"/>
              </w:rPr>
            </w:pPr>
            <w:r w:rsidRPr="00C61F2E">
              <w:rPr>
                <w:rFonts w:hint="eastAsia"/>
              </w:rPr>
              <w:t>18.</w:t>
            </w:r>
            <w:r w:rsidRPr="00C61F2E">
              <w:rPr>
                <w:rFonts w:hint="eastAsia"/>
              </w:rPr>
              <w:t>支持逐点亮色度校正；</w:t>
            </w:r>
          </w:p>
        </w:tc>
        <w:tc>
          <w:tcPr>
            <w:tcW w:w="584"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张</w:t>
            </w:r>
          </w:p>
        </w:tc>
        <w:tc>
          <w:tcPr>
            <w:tcW w:w="931"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42</w:t>
            </w:r>
          </w:p>
        </w:tc>
        <w:tc>
          <w:tcPr>
            <w:tcW w:w="1054" w:type="dxa"/>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53</w:t>
            </w:r>
          </w:p>
        </w:tc>
        <w:tc>
          <w:tcPr>
            <w:tcW w:w="758" w:type="dxa"/>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hAnsi="宋体" w:cs="宋体" w:hint="eastAsia"/>
                <w:kern w:val="0"/>
                <w:szCs w:val="21"/>
              </w:rPr>
              <w:t>配电布线</w:t>
            </w:r>
          </w:p>
        </w:tc>
        <w:tc>
          <w:tcPr>
            <w:tcW w:w="4660" w:type="dxa"/>
            <w:vAlign w:val="center"/>
          </w:tcPr>
          <w:p w:rsidR="002C6B7F" w:rsidRPr="00C61F2E" w:rsidRDefault="002C6B7F" w:rsidP="002C6B7F">
            <w:pPr>
              <w:widowControl/>
              <w:rPr>
                <w:rFonts w:ascii="宋体" w:eastAsia="宋体" w:hAnsi="宋体" w:cs="宋体"/>
                <w:kern w:val="0"/>
                <w:szCs w:val="21"/>
                <w:lang w:val="zh-TW"/>
              </w:rPr>
            </w:pPr>
            <w:r w:rsidRPr="00C61F2E">
              <w:rPr>
                <w:rFonts w:ascii="宋体" w:eastAsia="宋体" w:hAnsi="宋体" w:cs="宋体" w:hint="eastAsia"/>
                <w:kern w:val="0"/>
                <w:szCs w:val="21"/>
              </w:rPr>
              <w:t>1</w:t>
            </w:r>
            <w:r w:rsidRPr="00C61F2E">
              <w:rPr>
                <w:rFonts w:ascii="宋体" w:eastAsia="宋体" w:hAnsi="宋体" w:cs="宋体" w:hint="eastAsia"/>
                <w:kern w:val="0"/>
                <w:szCs w:val="21"/>
                <w:lang w:val="zh-TW"/>
              </w:rPr>
              <w:t>.</w:t>
            </w:r>
            <w:r w:rsidRPr="00C61F2E">
              <w:rPr>
                <w:rFonts w:ascii="宋体" w:hAnsi="宋体" w:cs="宋体" w:hint="eastAsia"/>
                <w:kern w:val="0"/>
                <w:szCs w:val="21"/>
              </w:rPr>
              <w:t xml:space="preserve"> 额定功率不低于30KW；</w:t>
            </w:r>
          </w:p>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2.</w:t>
            </w:r>
            <w:r w:rsidRPr="00C61F2E">
              <w:rPr>
                <w:rFonts w:ascii="宋体" w:eastAsia="宋体" w:hAnsi="宋体" w:cs="宋体" w:hint="eastAsia"/>
                <w:kern w:val="0"/>
                <w:szCs w:val="21"/>
                <w:lang w:val="zh-TW"/>
              </w:rPr>
              <w:t xml:space="preserve"> 分布逐级上电，逐级断电</w:t>
            </w:r>
            <w:r w:rsidRPr="00C61F2E">
              <w:rPr>
                <w:rFonts w:ascii="宋体" w:hAnsi="宋体" w:cs="宋体" w:hint="eastAsia"/>
                <w:kern w:val="0"/>
                <w:szCs w:val="21"/>
                <w:lang w:val="zh-TW"/>
              </w:rPr>
              <w:t>；</w:t>
            </w:r>
          </w:p>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3</w:t>
            </w:r>
            <w:r w:rsidRPr="00C61F2E">
              <w:rPr>
                <w:rFonts w:ascii="宋体" w:eastAsia="宋体" w:hAnsi="宋体" w:cs="宋体" w:hint="eastAsia"/>
                <w:kern w:val="0"/>
                <w:szCs w:val="21"/>
                <w:lang w:val="zh-TW"/>
              </w:rPr>
              <w:t>. 三相工业限流保护</w:t>
            </w:r>
            <w:r w:rsidRPr="00C61F2E">
              <w:rPr>
                <w:rFonts w:ascii="宋体" w:hAnsi="宋体" w:cs="宋体" w:hint="eastAsia"/>
                <w:kern w:val="0"/>
                <w:szCs w:val="21"/>
                <w:lang w:val="zh-TW"/>
              </w:rPr>
              <w:t>；</w:t>
            </w:r>
          </w:p>
          <w:p w:rsidR="002C6B7F" w:rsidRPr="00C61F2E" w:rsidRDefault="002C6B7F" w:rsidP="002C6B7F">
            <w:pPr>
              <w:widowControl/>
              <w:rPr>
                <w:rFonts w:ascii="宋体" w:eastAsia="宋体" w:hAnsi="宋体" w:cs="宋体"/>
                <w:kern w:val="0"/>
                <w:szCs w:val="21"/>
              </w:rPr>
            </w:pPr>
            <w:r w:rsidRPr="00C61F2E">
              <w:rPr>
                <w:rFonts w:ascii="宋体" w:hAnsi="宋体" w:cs="宋体" w:hint="eastAsia"/>
                <w:kern w:val="0"/>
                <w:szCs w:val="21"/>
              </w:rPr>
              <w:t>4</w:t>
            </w:r>
            <w:r w:rsidRPr="00C61F2E">
              <w:rPr>
                <w:rFonts w:ascii="宋体" w:eastAsia="宋体" w:hAnsi="宋体" w:cs="宋体" w:hint="eastAsia"/>
                <w:kern w:val="0"/>
                <w:szCs w:val="21"/>
                <w:lang w:val="zh-TW"/>
              </w:rPr>
              <w:t>.</w:t>
            </w:r>
            <w:r w:rsidRPr="00C61F2E">
              <w:rPr>
                <w:rFonts w:ascii="宋体" w:hAnsi="宋体" w:cs="宋体" w:hint="eastAsia"/>
                <w:kern w:val="0"/>
                <w:szCs w:val="21"/>
              </w:rPr>
              <w:t xml:space="preserve"> 采用国标纯铜五芯供电电缆，电缆长度需满足现场项目需要；</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5. 采用超六类国标无氧铜通讯网络线，网线长度</w:t>
            </w:r>
            <w:r w:rsidRPr="00C61F2E">
              <w:rPr>
                <w:rFonts w:ascii="宋体" w:hAnsi="宋体" w:cs="宋体" w:hint="eastAsia"/>
                <w:kern w:val="0"/>
                <w:szCs w:val="21"/>
              </w:rPr>
              <w:lastRenderedPageBreak/>
              <w:t>需满足现场项目需要；</w:t>
            </w:r>
          </w:p>
        </w:tc>
        <w:tc>
          <w:tcPr>
            <w:tcW w:w="584"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lastRenderedPageBreak/>
              <w:t>项</w:t>
            </w:r>
          </w:p>
        </w:tc>
        <w:tc>
          <w:tcPr>
            <w:tcW w:w="931"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w:t>
            </w:r>
          </w:p>
        </w:tc>
        <w:tc>
          <w:tcPr>
            <w:tcW w:w="1054" w:type="dxa"/>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lastRenderedPageBreak/>
              <w:t>54</w:t>
            </w:r>
          </w:p>
        </w:tc>
        <w:tc>
          <w:tcPr>
            <w:tcW w:w="758" w:type="dxa"/>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hAnsi="宋体" w:cs="宋体" w:hint="eastAsia"/>
                <w:kern w:val="0"/>
                <w:szCs w:val="21"/>
              </w:rPr>
              <w:t>大屏支架</w:t>
            </w:r>
          </w:p>
        </w:tc>
        <w:tc>
          <w:tcPr>
            <w:tcW w:w="4660"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定制专用LED大屏支撑钢架；采用国标镀锌钢材；采用拉丝不锈钢包边处理，包边风格需美观大方，与环境协调一致；</w:t>
            </w:r>
          </w:p>
        </w:tc>
        <w:tc>
          <w:tcPr>
            <w:tcW w:w="584"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w:t>
            </w:r>
          </w:p>
        </w:tc>
        <w:tc>
          <w:tcPr>
            <w:tcW w:w="931"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35.542</w:t>
            </w:r>
          </w:p>
        </w:tc>
        <w:tc>
          <w:tcPr>
            <w:tcW w:w="1054" w:type="dxa"/>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55</w:t>
            </w:r>
          </w:p>
        </w:tc>
        <w:tc>
          <w:tcPr>
            <w:tcW w:w="758" w:type="dxa"/>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hAnsi="宋体" w:cs="宋体" w:hint="eastAsia"/>
                <w:kern w:val="0"/>
                <w:szCs w:val="21"/>
              </w:rPr>
              <w:t>设备操控台</w:t>
            </w:r>
          </w:p>
        </w:tc>
        <w:tc>
          <w:tcPr>
            <w:tcW w:w="4660"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控制台</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规格:1200mm✘900mm✘750mm</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1.面 材：三聚氰胺板，环保耐用，承重力强</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2.基 材：SPCC优质冷轧钢板</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3.封 边：NPC近色封边</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4.五 金优质配件</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5.柜 体：带柜体，柜体深度640mm；</w:t>
            </w:r>
          </w:p>
        </w:tc>
        <w:tc>
          <w:tcPr>
            <w:tcW w:w="584"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张</w:t>
            </w:r>
          </w:p>
        </w:tc>
        <w:tc>
          <w:tcPr>
            <w:tcW w:w="931"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2</w:t>
            </w:r>
          </w:p>
        </w:tc>
        <w:tc>
          <w:tcPr>
            <w:tcW w:w="1054" w:type="dxa"/>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56</w:t>
            </w:r>
          </w:p>
        </w:tc>
        <w:tc>
          <w:tcPr>
            <w:tcW w:w="758" w:type="dxa"/>
            <w:vAlign w:val="center"/>
          </w:tcPr>
          <w:p w:rsidR="002C6B7F" w:rsidRPr="00C61F2E" w:rsidRDefault="002C6B7F" w:rsidP="002C6B7F">
            <w:pPr>
              <w:widowControl/>
              <w:spacing w:line="360" w:lineRule="auto"/>
              <w:rPr>
                <w:rFonts w:ascii="宋体" w:eastAsia="宋体" w:hAnsi="宋体" w:cs="宋体"/>
                <w:kern w:val="0"/>
                <w:szCs w:val="21"/>
              </w:rPr>
            </w:pPr>
            <w:r w:rsidRPr="00C61F2E">
              <w:rPr>
                <w:rFonts w:ascii="宋体" w:hAnsi="宋体" w:cs="宋体" w:hint="eastAsia"/>
                <w:kern w:val="0"/>
                <w:szCs w:val="21"/>
              </w:rPr>
              <w:t>演讲台</w:t>
            </w:r>
          </w:p>
        </w:tc>
        <w:tc>
          <w:tcPr>
            <w:tcW w:w="4660"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规格：1400mm✘600mm✘760mm</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1.面材：采用优质实木胡桃木皮贴面。</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2基材：采用E1级高密度板基材，经过防虫、防臭等化学处理，持久不变形。含水率≤10%。封边用材：优质2.5mm厚胡桃木实木封边。</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3、油漆：采用环保油漆“五底三面”工艺处理，油漆表面色泽均匀。</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4、工艺：木材干燥至低于12%的含水率；台面光亮平整，油漆无颗粒，气泡，渣点，颜色均匀。；木皮纹理，颜色线条拼合细密，纹理自然。；整体五金配件紧密拼接，封边细腻，线条均匀，转角过度自然，间隙细小且均等。</w:t>
            </w:r>
          </w:p>
        </w:tc>
        <w:tc>
          <w:tcPr>
            <w:tcW w:w="584"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张</w:t>
            </w:r>
          </w:p>
        </w:tc>
        <w:tc>
          <w:tcPr>
            <w:tcW w:w="931"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w:t>
            </w:r>
          </w:p>
        </w:tc>
        <w:tc>
          <w:tcPr>
            <w:tcW w:w="1054" w:type="dxa"/>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r w:rsidR="002C6B7F" w:rsidRPr="00C61F2E" w:rsidTr="002C6B7F">
        <w:tc>
          <w:tcPr>
            <w:tcW w:w="438" w:type="dxa"/>
            <w:shd w:val="clear" w:color="auto" w:fill="FFFFFF"/>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57</w:t>
            </w:r>
          </w:p>
        </w:tc>
        <w:tc>
          <w:tcPr>
            <w:tcW w:w="758" w:type="dxa"/>
            <w:vAlign w:val="center"/>
          </w:tcPr>
          <w:p w:rsidR="002C6B7F" w:rsidRPr="00C61F2E" w:rsidRDefault="002C6B7F" w:rsidP="002C6B7F">
            <w:pPr>
              <w:widowControl/>
              <w:spacing w:line="360" w:lineRule="auto"/>
              <w:rPr>
                <w:rFonts w:ascii="宋体" w:hAnsi="宋体" w:cs="宋体"/>
                <w:kern w:val="0"/>
                <w:szCs w:val="21"/>
              </w:rPr>
            </w:pPr>
            <w:r w:rsidRPr="00C61F2E">
              <w:rPr>
                <w:rFonts w:ascii="宋体" w:hAnsi="宋体" w:cs="宋体" w:hint="eastAsia"/>
                <w:kern w:val="0"/>
                <w:szCs w:val="21"/>
              </w:rPr>
              <w:t>服务器</w:t>
            </w:r>
          </w:p>
        </w:tc>
        <w:tc>
          <w:tcPr>
            <w:tcW w:w="4660" w:type="dxa"/>
            <w:vAlign w:val="center"/>
          </w:tcPr>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1、规格：4U塔式服务器/25L；</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2、芯片组：Intel C236芯片组；</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3、处理器：1颗Inteli3-7100处理器（双核，3.9GHz，3MB）；</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4、内存：8GB Non-ECC 2133 DDR4内存，≥4条扩展插槽，≥32GB内存扩展；</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5、硬盘：2*1TB 7.2K 3.5寸SATA硬盘,支持4个3.5寸或5个2.5寸硬盘扩展(非外挂存储)，最大容量24TB；</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6、RAID功能：板载6Gb SATA RAID，支持RAID0/1/10/5；网卡：≥1个Intel千兆网卡；配件：无光驱，USB键盘鼠标；</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7、冷却系统：支持2个非热插拔系统风扇；</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电源：电源输出功率≥250W 85%单电源；</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8、I/O扩展：扩展槽≥1个PCI-E 3.0x16, ≥2个PCI-E 3.0x1，≥1个PCI-E 3.0x16插槽(x4信号)；端口：8个 USB3.0接口（2前6后）,  1</w:t>
            </w:r>
            <w:r w:rsidRPr="00C61F2E">
              <w:rPr>
                <w:rFonts w:ascii="宋体" w:hAnsi="宋体" w:cs="宋体" w:hint="eastAsia"/>
                <w:kern w:val="0"/>
                <w:szCs w:val="21"/>
              </w:rPr>
              <w:lastRenderedPageBreak/>
              <w:t>个串行接口, 1组音频接口, 1个VGA接口, 个DisplayPort接口, 1个 RJ45网口；</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9、工作噪音：≤18.6db；</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10、服务器管理：支持Intel AMT 11.0,能够报告系统主要部件的运行状态,及时的对硬件故障进行报警；远程开关机、重启；远程的KVM重定向；</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12、系统部署：提供服务器操作系统无人值守安装导航软件，自动检测硬件系统，安装驱动程序；</w:t>
            </w:r>
          </w:p>
          <w:p w:rsidR="002C6B7F" w:rsidRPr="00C61F2E" w:rsidRDefault="002C6B7F" w:rsidP="002C6B7F">
            <w:pPr>
              <w:widowControl/>
              <w:rPr>
                <w:rFonts w:ascii="宋体" w:hAnsi="宋体" w:cs="宋体"/>
                <w:kern w:val="0"/>
                <w:szCs w:val="21"/>
              </w:rPr>
            </w:pPr>
            <w:r w:rsidRPr="00C61F2E">
              <w:rPr>
                <w:rFonts w:ascii="宋体" w:hAnsi="宋体" w:cs="宋体" w:hint="eastAsia"/>
                <w:kern w:val="0"/>
                <w:szCs w:val="21"/>
              </w:rPr>
              <w:t>自动监测RAID配置，能在导航软件操作界面完成RAID配置；支持系统克隆，系统恢复时，能保留用户需要的非操作；固件升级工具：提供可由用户选择的手动固件升级工具，自动实现服务器BIOS固件升级；服务器启动时，固件升级工具能自动监测和显示需要支持的固件列表，用户可选是否升级；</w:t>
            </w:r>
          </w:p>
          <w:p w:rsidR="002C6B7F" w:rsidRPr="00C61F2E" w:rsidRDefault="002C6B7F" w:rsidP="002C6B7F">
            <w:pPr>
              <w:widowControl/>
            </w:pPr>
            <w:r w:rsidRPr="00C61F2E">
              <w:rPr>
                <w:rFonts w:ascii="宋体" w:hAnsi="宋体" w:cs="宋体" w:hint="eastAsia"/>
                <w:kern w:val="0"/>
                <w:szCs w:val="21"/>
              </w:rPr>
              <w:t xml:space="preserve">13、安全：主机防盗锁片和Kensington防盗锁孔；支持TCG1.2的TCM可信模块，配套数据保护盾软件； </w:t>
            </w:r>
          </w:p>
        </w:tc>
        <w:tc>
          <w:tcPr>
            <w:tcW w:w="584" w:type="dxa"/>
            <w:vAlign w:val="center"/>
          </w:tcPr>
          <w:p w:rsidR="002C6B7F" w:rsidRPr="00C61F2E" w:rsidRDefault="002C6B7F" w:rsidP="002C6B7F">
            <w:pPr>
              <w:widowControl/>
              <w:rPr>
                <w:rFonts w:ascii="宋体" w:hAnsi="宋体" w:cs="宋体"/>
                <w:kern w:val="0"/>
                <w:szCs w:val="21"/>
              </w:rPr>
            </w:pPr>
          </w:p>
        </w:tc>
        <w:tc>
          <w:tcPr>
            <w:tcW w:w="931" w:type="dxa"/>
            <w:vAlign w:val="center"/>
          </w:tcPr>
          <w:p w:rsidR="002C6B7F" w:rsidRPr="00C61F2E" w:rsidRDefault="002C6B7F" w:rsidP="002C6B7F">
            <w:pPr>
              <w:widowControl/>
              <w:rPr>
                <w:rFonts w:ascii="宋体" w:hAnsi="宋体" w:cs="宋体"/>
                <w:kern w:val="0"/>
                <w:szCs w:val="21"/>
              </w:rPr>
            </w:pPr>
          </w:p>
        </w:tc>
        <w:tc>
          <w:tcPr>
            <w:tcW w:w="1054" w:type="dxa"/>
            <w:vAlign w:val="center"/>
          </w:tcPr>
          <w:p w:rsidR="002C6B7F" w:rsidRPr="00C61F2E" w:rsidRDefault="002C6B7F" w:rsidP="002C6B7F">
            <w:pPr>
              <w:widowControl/>
              <w:jc w:val="center"/>
              <w:rPr>
                <w:rFonts w:ascii="宋体" w:eastAsia="宋体" w:hAnsi="宋体" w:cs="宋体"/>
                <w:kern w:val="0"/>
                <w:szCs w:val="21"/>
              </w:rPr>
            </w:pPr>
            <w:r w:rsidRPr="00C61F2E">
              <w:rPr>
                <w:rFonts w:ascii="宋体" w:eastAsia="宋体" w:hAnsi="宋体" w:cs="宋体" w:hint="eastAsia"/>
                <w:kern w:val="0"/>
                <w:szCs w:val="21"/>
              </w:rPr>
              <w:t>否</w:t>
            </w:r>
          </w:p>
        </w:tc>
      </w:tr>
    </w:tbl>
    <w:p w:rsidR="00E4427E" w:rsidRPr="00C61F2E" w:rsidRDefault="00E4427E" w:rsidP="00E4427E">
      <w:pPr>
        <w:spacing w:line="360" w:lineRule="auto"/>
        <w:ind w:firstLineChars="200" w:firstLine="482"/>
        <w:contextualSpacing/>
        <w:rPr>
          <w:rFonts w:asciiTheme="minorEastAsia" w:hAnsiTheme="minorEastAsia" w:cs="微软雅黑"/>
          <w:b/>
          <w:sz w:val="24"/>
          <w:szCs w:val="24"/>
        </w:rPr>
      </w:pPr>
      <w:r w:rsidRPr="00C61F2E">
        <w:rPr>
          <w:rFonts w:asciiTheme="minorEastAsia" w:hAnsiTheme="minorEastAsia" w:cs="微软雅黑" w:hint="eastAsia"/>
          <w:b/>
          <w:sz w:val="24"/>
          <w:szCs w:val="24"/>
        </w:rPr>
        <w:lastRenderedPageBreak/>
        <w:t>本采购清单中所列技术规格或主要参数为最低要求，不允许负偏离，否则将承担其投标被视为非实质性响应投标的风险。</w:t>
      </w:r>
    </w:p>
    <w:p w:rsidR="00E4427E" w:rsidRPr="00C61F2E" w:rsidRDefault="002C6B7F" w:rsidP="00760005">
      <w:pPr>
        <w:spacing w:line="360" w:lineRule="auto"/>
        <w:ind w:firstLineChars="200" w:firstLine="482"/>
        <w:contextualSpacing/>
        <w:rPr>
          <w:rFonts w:ascii="楷体" w:eastAsia="楷体" w:hAnsi="楷体" w:cs="宋体"/>
          <w:kern w:val="0"/>
          <w:szCs w:val="21"/>
          <w:lang w:val="zh-CN"/>
        </w:rPr>
      </w:pPr>
      <w:r w:rsidRPr="00C61F2E">
        <w:rPr>
          <w:rFonts w:asciiTheme="minorEastAsia" w:hAnsiTheme="minorEastAsia" w:cs="宋体" w:hint="eastAsia"/>
          <w:b/>
          <w:kern w:val="0"/>
          <w:sz w:val="24"/>
          <w:szCs w:val="24"/>
          <w:lang w:val="zh-CN"/>
        </w:rPr>
        <w:t>二</w:t>
      </w:r>
      <w:r w:rsidR="00E4427E" w:rsidRPr="00C61F2E">
        <w:rPr>
          <w:rFonts w:asciiTheme="minorEastAsia" w:hAnsiTheme="minorEastAsia" w:cs="宋体" w:hint="eastAsia"/>
          <w:b/>
          <w:kern w:val="0"/>
          <w:sz w:val="24"/>
          <w:szCs w:val="24"/>
          <w:lang w:val="zh-CN"/>
        </w:rPr>
        <w:t>、采购标的执行标准</w:t>
      </w:r>
    </w:p>
    <w:p w:rsidR="00E4427E" w:rsidRPr="00C61F2E" w:rsidRDefault="00E4427E" w:rsidP="00E4427E">
      <w:pPr>
        <w:spacing w:line="360" w:lineRule="auto"/>
        <w:ind w:firstLineChars="200" w:firstLine="480"/>
        <w:contextualSpacing/>
        <w:rPr>
          <w:rFonts w:asciiTheme="minorEastAsia" w:hAnsiTheme="minorEastAsia" w:cs="仿宋_GB2312"/>
          <w:sz w:val="24"/>
          <w:szCs w:val="24"/>
          <w:lang w:val="zh-CN"/>
        </w:rPr>
      </w:pPr>
      <w:r w:rsidRPr="00C61F2E">
        <w:rPr>
          <w:rFonts w:asciiTheme="minorEastAsia" w:hAnsiTheme="minorEastAsia" w:cs="仿宋_GB2312" w:hint="eastAsia"/>
          <w:sz w:val="24"/>
          <w:szCs w:val="24"/>
          <w:lang w:val="zh-CN"/>
        </w:rPr>
        <w:t>1、国家标准：</w:t>
      </w:r>
    </w:p>
    <w:p w:rsidR="00E4427E" w:rsidRPr="00C61F2E" w:rsidRDefault="00E4427E" w:rsidP="00E4427E">
      <w:pPr>
        <w:spacing w:line="360" w:lineRule="auto"/>
        <w:ind w:firstLineChars="200" w:firstLine="480"/>
        <w:contextualSpacing/>
        <w:rPr>
          <w:rFonts w:asciiTheme="minorEastAsia" w:hAnsiTheme="minorEastAsia" w:cs="仿宋_GB2312"/>
          <w:sz w:val="24"/>
          <w:szCs w:val="24"/>
          <w:lang w:val="zh-CN"/>
        </w:rPr>
      </w:pPr>
      <w:r w:rsidRPr="00C61F2E">
        <w:rPr>
          <w:rFonts w:asciiTheme="minorEastAsia" w:hAnsiTheme="minorEastAsia" w:cs="仿宋_GB2312" w:hint="eastAsia"/>
          <w:sz w:val="24"/>
          <w:szCs w:val="24"/>
          <w:lang w:val="zh-CN"/>
        </w:rPr>
        <w:t>（1）</w:t>
      </w:r>
      <w:r w:rsidRPr="00C61F2E">
        <w:rPr>
          <w:rFonts w:asciiTheme="minorEastAsia" w:hAnsiTheme="minorEastAsia" w:cs="仿宋_GB2312"/>
          <w:sz w:val="24"/>
          <w:szCs w:val="24"/>
          <w:lang w:val="zh-CN"/>
        </w:rPr>
        <w:t>强制性产品认证</w:t>
      </w:r>
    </w:p>
    <w:p w:rsidR="00E4427E" w:rsidRPr="00C61F2E" w:rsidRDefault="00E4427E" w:rsidP="00E4427E">
      <w:pPr>
        <w:spacing w:line="360" w:lineRule="auto"/>
        <w:ind w:firstLineChars="200" w:firstLine="480"/>
        <w:contextualSpacing/>
        <w:rPr>
          <w:rFonts w:asciiTheme="minorEastAsia" w:hAnsiTheme="minorEastAsia" w:cs="宋体"/>
          <w:kern w:val="0"/>
          <w:sz w:val="24"/>
          <w:szCs w:val="24"/>
        </w:rPr>
      </w:pPr>
      <w:r w:rsidRPr="00C61F2E">
        <w:rPr>
          <w:rFonts w:asciiTheme="minorEastAsia" w:hAnsiTheme="minorEastAsia" w:cs="仿宋_GB2312" w:hint="eastAsia"/>
          <w:sz w:val="24"/>
          <w:szCs w:val="24"/>
          <w:lang w:val="zh-CN"/>
        </w:rPr>
        <w:t>如投标人所投产品属于“中国强制性产品认证”（3C认证）范围内,则必须承诺采用</w:t>
      </w:r>
      <w:r w:rsidRPr="00C61F2E">
        <w:rPr>
          <w:rFonts w:asciiTheme="minorEastAsia" w:hAnsiTheme="minorEastAsia" w:cs="仿宋_GB2312"/>
          <w:sz w:val="24"/>
          <w:szCs w:val="24"/>
          <w:lang w:val="zh-CN"/>
        </w:rPr>
        <w:t>《中华人民共和国实施强制性产品认证的产品目录》</w:t>
      </w:r>
      <w:r w:rsidRPr="00C61F2E">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61F2E" w:rsidRDefault="00E4427E" w:rsidP="00E4427E">
      <w:pPr>
        <w:spacing w:line="360" w:lineRule="auto"/>
        <w:ind w:firstLineChars="200" w:firstLine="480"/>
        <w:contextualSpacing/>
        <w:rPr>
          <w:rFonts w:asciiTheme="minorEastAsia" w:hAnsiTheme="minorEastAsia" w:cs="宋体"/>
          <w:kern w:val="0"/>
          <w:sz w:val="24"/>
          <w:szCs w:val="24"/>
        </w:rPr>
      </w:pPr>
      <w:r w:rsidRPr="00C61F2E">
        <w:rPr>
          <w:rFonts w:asciiTheme="minorEastAsia" w:hAnsiTheme="minorEastAsia" w:cs="宋体" w:hint="eastAsia"/>
          <w:kern w:val="0"/>
          <w:sz w:val="24"/>
          <w:szCs w:val="24"/>
        </w:rPr>
        <w:t>（2）</w:t>
      </w:r>
      <w:r w:rsidRPr="00C61F2E">
        <w:rPr>
          <w:rFonts w:asciiTheme="minorEastAsia" w:hAnsiTheme="minorEastAsia" w:cs="宋体"/>
          <w:kern w:val="0"/>
          <w:sz w:val="24"/>
          <w:szCs w:val="24"/>
        </w:rPr>
        <w:t>信息安全产品强制性</w:t>
      </w:r>
      <w:r w:rsidRPr="00C61F2E">
        <w:rPr>
          <w:rFonts w:asciiTheme="minorEastAsia" w:hAnsiTheme="minorEastAsia" w:cs="宋体" w:hint="eastAsia"/>
          <w:kern w:val="0"/>
          <w:sz w:val="24"/>
          <w:szCs w:val="24"/>
        </w:rPr>
        <w:t>认证</w:t>
      </w:r>
    </w:p>
    <w:p w:rsidR="00E4427E" w:rsidRPr="00C61F2E" w:rsidRDefault="00343DC6" w:rsidP="00E4427E">
      <w:pPr>
        <w:spacing w:line="360" w:lineRule="auto"/>
        <w:ind w:firstLineChars="200" w:firstLine="480"/>
        <w:contextualSpacing/>
        <w:rPr>
          <w:rFonts w:asciiTheme="minorEastAsia" w:hAnsiTheme="minorEastAsia" w:cs="宋体"/>
          <w:kern w:val="0"/>
          <w:sz w:val="24"/>
          <w:szCs w:val="24"/>
        </w:rPr>
      </w:pPr>
      <w:r w:rsidRPr="00C61F2E">
        <w:rPr>
          <w:rFonts w:asciiTheme="minorEastAsia" w:hAnsiTheme="minorEastAsia" w:cs="仿宋_GB2312" w:hint="eastAsia"/>
          <w:sz w:val="24"/>
          <w:szCs w:val="24"/>
          <w:lang w:val="zh-CN"/>
        </w:rPr>
        <w:t>如投标人所投产品</w:t>
      </w:r>
      <w:r w:rsidR="00E4427E" w:rsidRPr="00C61F2E">
        <w:rPr>
          <w:rFonts w:asciiTheme="minorEastAsia" w:hAnsiTheme="minorEastAsia" w:cs="宋体" w:hint="eastAsia"/>
          <w:kern w:val="0"/>
          <w:sz w:val="24"/>
          <w:szCs w:val="24"/>
        </w:rPr>
        <w:t>被列入</w:t>
      </w:r>
      <w:r w:rsidR="00E4427E" w:rsidRPr="00C61F2E">
        <w:rPr>
          <w:rFonts w:asciiTheme="minorEastAsia" w:hAnsiTheme="minorEastAsia" w:cs="宋体"/>
          <w:kern w:val="0"/>
          <w:sz w:val="24"/>
          <w:szCs w:val="24"/>
        </w:rPr>
        <w:t>《信息安全产品强制性认证目录》，</w:t>
      </w:r>
      <w:r w:rsidR="00E4427E" w:rsidRPr="00C61F2E">
        <w:rPr>
          <w:rFonts w:asciiTheme="minorEastAsia" w:hAnsiTheme="minorEastAsia" w:cs="宋体" w:hint="eastAsia"/>
          <w:kern w:val="0"/>
          <w:sz w:val="24"/>
          <w:szCs w:val="24"/>
        </w:rPr>
        <w:t>投标人</w:t>
      </w:r>
      <w:r w:rsidR="00E4427E" w:rsidRPr="00C61F2E">
        <w:rPr>
          <w:rFonts w:asciiTheme="minorEastAsia" w:hAnsiTheme="minorEastAsia" w:cs="宋体"/>
          <w:kern w:val="0"/>
          <w:sz w:val="24"/>
          <w:szCs w:val="24"/>
        </w:rPr>
        <w:t>不能提供超出此目录范畴外的替代品</w:t>
      </w:r>
      <w:r w:rsidR="00E4427E" w:rsidRPr="00C61F2E">
        <w:rPr>
          <w:rFonts w:asciiTheme="minorEastAsia" w:hAnsiTheme="minorEastAsia" w:cs="宋体" w:hint="eastAsia"/>
          <w:kern w:val="0"/>
          <w:sz w:val="24"/>
          <w:szCs w:val="24"/>
        </w:rPr>
        <w:t>并须在投标文件中提供：</w:t>
      </w:r>
    </w:p>
    <w:p w:rsidR="00E4427E" w:rsidRPr="00C61F2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C61F2E">
        <w:rPr>
          <w:rFonts w:asciiTheme="minorEastAsia" w:hAnsiTheme="minorEastAsia" w:cs="宋体" w:hint="eastAsia"/>
          <w:kern w:val="0"/>
          <w:sz w:val="24"/>
          <w:szCs w:val="24"/>
        </w:rPr>
        <w:t>①中国信息安全认证中心官网（</w:t>
      </w:r>
      <w:r w:rsidRPr="00C61F2E">
        <w:rPr>
          <w:rFonts w:asciiTheme="minorEastAsia" w:hAnsiTheme="minorEastAsia" w:cs="宋体"/>
          <w:kern w:val="0"/>
          <w:sz w:val="24"/>
          <w:szCs w:val="24"/>
        </w:rPr>
        <w:t>http://www.isccc.gov.cn/index.shtml</w:t>
      </w:r>
      <w:r w:rsidRPr="00C61F2E">
        <w:rPr>
          <w:rFonts w:asciiTheme="minorEastAsia" w:hAnsiTheme="minorEastAsia" w:cs="宋体" w:hint="eastAsia"/>
          <w:kern w:val="0"/>
          <w:sz w:val="24"/>
          <w:szCs w:val="24"/>
        </w:rPr>
        <w:t>）产品查询结果截图并加盖投标人公章；</w:t>
      </w:r>
    </w:p>
    <w:p w:rsidR="00E4427E" w:rsidRPr="00C61F2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C61F2E">
        <w:rPr>
          <w:rFonts w:asciiTheme="minorEastAsia" w:hAnsiTheme="minorEastAsia" w:cs="宋体" w:hint="eastAsia"/>
          <w:kern w:val="0"/>
          <w:sz w:val="24"/>
          <w:szCs w:val="24"/>
        </w:rPr>
        <w:lastRenderedPageBreak/>
        <w:t>②中国信息安全认证中心颁发的</w:t>
      </w:r>
      <w:r w:rsidRPr="00C61F2E">
        <w:rPr>
          <w:rFonts w:asciiTheme="minorEastAsia" w:hAnsiTheme="minorEastAsia" w:cs="宋体"/>
          <w:kern w:val="0"/>
          <w:sz w:val="24"/>
          <w:szCs w:val="24"/>
        </w:rPr>
        <w:t>《</w:t>
      </w:r>
      <w:hyperlink r:id="rId12" w:tgtFrame="_blank" w:history="1">
        <w:r w:rsidRPr="00C61F2E">
          <w:rPr>
            <w:rFonts w:asciiTheme="minorEastAsia" w:hAnsiTheme="minorEastAsia" w:cs="宋体" w:hint="eastAsia"/>
            <w:kern w:val="0"/>
            <w:sz w:val="24"/>
            <w:szCs w:val="24"/>
          </w:rPr>
          <w:t>中国国家信息安全产品认证证书</w:t>
        </w:r>
      </w:hyperlink>
      <w:r w:rsidRPr="00C61F2E">
        <w:rPr>
          <w:rFonts w:asciiTheme="minorEastAsia" w:hAnsiTheme="minorEastAsia" w:cs="宋体"/>
          <w:kern w:val="0"/>
          <w:sz w:val="24"/>
          <w:szCs w:val="24"/>
        </w:rPr>
        <w:t>》</w:t>
      </w:r>
      <w:r w:rsidRPr="00C61F2E">
        <w:rPr>
          <w:rFonts w:asciiTheme="minorEastAsia" w:hAnsiTheme="minorEastAsia" w:cs="宋体" w:hint="eastAsia"/>
          <w:kern w:val="0"/>
          <w:sz w:val="24"/>
          <w:szCs w:val="24"/>
        </w:rPr>
        <w:t>的原件扫描件（或图片）并加盖投标人公章。</w:t>
      </w:r>
    </w:p>
    <w:p w:rsidR="00E4427E" w:rsidRPr="00C61F2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C61F2E">
        <w:rPr>
          <w:rFonts w:ascii="楷体" w:eastAsia="楷体" w:hAnsi="楷体" w:cs="仿宋_GB2312" w:hint="eastAsia"/>
          <w:sz w:val="24"/>
          <w:szCs w:val="24"/>
          <w:lang w:val="zh-CN"/>
        </w:rPr>
        <w:t>注：仅需提供序号</w:t>
      </w:r>
      <w:r w:rsidRPr="00C61F2E">
        <w:rPr>
          <w:rFonts w:ascii="楷体" w:eastAsia="楷体" w:hAnsi="楷体" w:hint="eastAsia"/>
          <w:sz w:val="24"/>
          <w:szCs w:val="24"/>
        </w:rPr>
        <w:t>①～②其中之一即可。</w:t>
      </w:r>
    </w:p>
    <w:p w:rsidR="00E4427E" w:rsidRPr="00C61F2E" w:rsidRDefault="002C6B7F" w:rsidP="002C6B7F">
      <w:pPr>
        <w:spacing w:line="360" w:lineRule="auto"/>
        <w:ind w:firstLineChars="200" w:firstLine="482"/>
        <w:contextualSpacing/>
        <w:rPr>
          <w:rFonts w:asciiTheme="minorEastAsia" w:hAnsiTheme="minorEastAsia" w:cs="宋体"/>
          <w:b/>
          <w:kern w:val="0"/>
          <w:szCs w:val="21"/>
          <w:lang w:val="zh-CN"/>
        </w:rPr>
      </w:pPr>
      <w:r w:rsidRPr="00C61F2E">
        <w:rPr>
          <w:rFonts w:asciiTheme="minorEastAsia" w:hAnsiTheme="minorEastAsia" w:cs="宋体" w:hint="eastAsia"/>
          <w:b/>
          <w:kern w:val="0"/>
          <w:sz w:val="24"/>
          <w:szCs w:val="24"/>
          <w:lang w:val="zh-CN"/>
        </w:rPr>
        <w:t>三</w:t>
      </w:r>
      <w:r w:rsidR="00E4427E" w:rsidRPr="00C61F2E">
        <w:rPr>
          <w:rFonts w:asciiTheme="minorEastAsia" w:hAnsiTheme="minorEastAsia" w:cs="宋体" w:hint="eastAsia"/>
          <w:b/>
          <w:kern w:val="0"/>
          <w:sz w:val="24"/>
          <w:szCs w:val="24"/>
          <w:lang w:val="zh-CN"/>
        </w:rPr>
        <w:t>、采购标的的其他技术、服务等要求</w:t>
      </w:r>
    </w:p>
    <w:p w:rsidR="00E4427E" w:rsidRPr="00C61F2E" w:rsidRDefault="00E4427E" w:rsidP="00E4427E">
      <w:pPr>
        <w:wordWrap w:val="0"/>
        <w:topLinePunct/>
        <w:spacing w:line="360" w:lineRule="auto"/>
        <w:ind w:firstLineChars="200" w:firstLine="480"/>
        <w:rPr>
          <w:rFonts w:ascii="宋体" w:cs="宋体"/>
          <w:sz w:val="24"/>
          <w:lang w:val="zh-CN"/>
        </w:rPr>
      </w:pPr>
      <w:r w:rsidRPr="00C61F2E">
        <w:rPr>
          <w:rFonts w:ascii="宋体" w:cs="宋体" w:hint="eastAsia"/>
          <w:sz w:val="24"/>
          <w:lang w:val="zh-CN"/>
        </w:rPr>
        <w:t>1、投标人须明确投标产品的厂家、品牌、型号、详细参数（采购清单</w:t>
      </w:r>
      <w:r w:rsidR="002C6B7F" w:rsidRPr="00C61F2E">
        <w:rPr>
          <w:rFonts w:ascii="宋体" w:cs="宋体" w:hint="eastAsia"/>
          <w:sz w:val="24"/>
          <w:lang w:val="zh-CN"/>
        </w:rPr>
        <w:t>序号7、8、31、37、38、53、54除外</w:t>
      </w:r>
      <w:r w:rsidRPr="00C61F2E">
        <w:rPr>
          <w:rFonts w:ascii="宋体" w:cs="宋体" w:hint="eastAsia"/>
          <w:sz w:val="24"/>
          <w:lang w:val="zh-CN"/>
        </w:rPr>
        <w:t>），</w:t>
      </w:r>
      <w:r w:rsidRPr="00C61F2E">
        <w:rPr>
          <w:rFonts w:ascii="宋体" w:cs="宋体" w:hint="eastAsia"/>
          <w:b/>
          <w:sz w:val="24"/>
          <w:lang w:val="zh-CN"/>
        </w:rPr>
        <w:t>否则为无效投标。</w:t>
      </w:r>
    </w:p>
    <w:p w:rsidR="00E4427E" w:rsidRPr="00C61F2E" w:rsidRDefault="00E4427E" w:rsidP="00E4427E">
      <w:pPr>
        <w:wordWrap w:val="0"/>
        <w:topLinePunct/>
        <w:autoSpaceDE w:val="0"/>
        <w:autoSpaceDN w:val="0"/>
        <w:adjustRightInd w:val="0"/>
        <w:spacing w:line="360" w:lineRule="auto"/>
        <w:ind w:firstLine="482"/>
        <w:rPr>
          <w:rFonts w:ascii="宋体" w:cs="宋体"/>
          <w:b/>
          <w:sz w:val="24"/>
          <w:lang w:val="zh-CN"/>
        </w:rPr>
      </w:pPr>
      <w:r w:rsidRPr="00C61F2E">
        <w:rPr>
          <w:rFonts w:ascii="宋体" w:cs="宋体" w:hint="eastAsia"/>
          <w:sz w:val="24"/>
          <w:lang w:val="zh-CN"/>
        </w:rPr>
        <w:t>2、投标人应就本项目（每包或者标段）完整投标，</w:t>
      </w:r>
      <w:r w:rsidRPr="00C61F2E">
        <w:rPr>
          <w:rFonts w:ascii="宋体" w:cs="宋体" w:hint="eastAsia"/>
          <w:b/>
          <w:sz w:val="24"/>
          <w:lang w:val="zh-CN"/>
        </w:rPr>
        <w:t>否则为无效投标。</w:t>
      </w:r>
    </w:p>
    <w:p w:rsidR="00E4427E" w:rsidRPr="00C61F2E" w:rsidRDefault="00E4427E" w:rsidP="00E4427E">
      <w:pPr>
        <w:wordWrap w:val="0"/>
        <w:topLinePunct/>
        <w:spacing w:line="360" w:lineRule="auto"/>
        <w:ind w:firstLineChars="200" w:firstLine="480"/>
        <w:rPr>
          <w:rFonts w:ascii="宋体" w:cs="宋体"/>
          <w:sz w:val="24"/>
          <w:lang w:val="zh-CN"/>
        </w:rPr>
      </w:pPr>
      <w:r w:rsidRPr="00C61F2E">
        <w:rPr>
          <w:rFonts w:ascii="宋体" w:cs="宋体" w:hint="eastAsia"/>
          <w:sz w:val="24"/>
          <w:lang w:val="zh-CN"/>
        </w:rPr>
        <w:t>3、所投产品必须符合国家质量检测标准和本招标文件规定标准的全新正品现货。</w:t>
      </w:r>
    </w:p>
    <w:p w:rsidR="009C2638" w:rsidRPr="00C61F2E" w:rsidRDefault="00E4427E" w:rsidP="009C2638">
      <w:pPr>
        <w:wordWrap w:val="0"/>
        <w:topLinePunct/>
        <w:spacing w:line="360" w:lineRule="auto"/>
        <w:ind w:firstLineChars="200" w:firstLine="480"/>
        <w:rPr>
          <w:rFonts w:ascii="宋体" w:cs="宋体"/>
          <w:sz w:val="24"/>
          <w:lang w:val="zh-CN"/>
        </w:rPr>
      </w:pPr>
      <w:r w:rsidRPr="00C61F2E">
        <w:rPr>
          <w:rFonts w:ascii="宋体" w:cs="宋体" w:hint="eastAsia"/>
          <w:sz w:val="24"/>
          <w:lang w:val="zh-CN"/>
        </w:rPr>
        <w:t>4、本项目为交钥匙工程。</w:t>
      </w:r>
    </w:p>
    <w:p w:rsidR="002C6B7F" w:rsidRPr="00C61F2E" w:rsidRDefault="005254B5" w:rsidP="009C2638">
      <w:pPr>
        <w:wordWrap w:val="0"/>
        <w:topLinePunct/>
        <w:spacing w:line="360" w:lineRule="auto"/>
        <w:ind w:firstLineChars="200" w:firstLine="480"/>
        <w:rPr>
          <w:rFonts w:ascii="宋体" w:cs="宋体"/>
          <w:sz w:val="24"/>
          <w:lang w:val="zh-CN"/>
        </w:rPr>
      </w:pPr>
      <w:r w:rsidRPr="00C61F2E">
        <w:rPr>
          <w:rFonts w:ascii="宋体" w:cs="宋体" w:hint="eastAsia"/>
          <w:sz w:val="24"/>
          <w:lang w:val="zh-CN"/>
        </w:rPr>
        <w:t>5、</w:t>
      </w:r>
      <w:r w:rsidR="002C6B7F" w:rsidRPr="00C61F2E">
        <w:rPr>
          <w:rFonts w:ascii="宋体" w:cs="宋体" w:hint="eastAsia"/>
          <w:sz w:val="24"/>
          <w:lang w:val="zh-CN"/>
        </w:rPr>
        <w:t>投标人对投标产品的免费质保期限至少三年，软件产品三年内免费升级。</w:t>
      </w:r>
    </w:p>
    <w:p w:rsidR="00E4427E" w:rsidRPr="00C61F2E" w:rsidRDefault="002C6B7F" w:rsidP="00760005">
      <w:pPr>
        <w:widowControl/>
        <w:shd w:val="clear" w:color="auto" w:fill="FFFFFF"/>
        <w:spacing w:line="360" w:lineRule="auto"/>
        <w:ind w:firstLineChars="200" w:firstLine="482"/>
        <w:contextualSpacing/>
        <w:jc w:val="left"/>
        <w:rPr>
          <w:rFonts w:ascii="楷体" w:eastAsia="楷体" w:hAnsi="楷体" w:cs="宋体"/>
          <w:kern w:val="0"/>
          <w:szCs w:val="21"/>
          <w:lang w:val="zh-CN"/>
        </w:rPr>
      </w:pPr>
      <w:r w:rsidRPr="00C61F2E">
        <w:rPr>
          <w:rFonts w:asciiTheme="minorEastAsia" w:hAnsiTheme="minorEastAsia" w:cs="宋体" w:hint="eastAsia"/>
          <w:b/>
          <w:kern w:val="0"/>
          <w:sz w:val="24"/>
          <w:szCs w:val="24"/>
          <w:lang w:val="zh-CN"/>
        </w:rPr>
        <w:t>四</w:t>
      </w:r>
      <w:r w:rsidR="00E4427E" w:rsidRPr="00C61F2E">
        <w:rPr>
          <w:rFonts w:asciiTheme="minorEastAsia" w:hAnsiTheme="minorEastAsia" w:cs="宋体" w:hint="eastAsia"/>
          <w:b/>
          <w:kern w:val="0"/>
          <w:sz w:val="24"/>
          <w:szCs w:val="24"/>
          <w:lang w:val="zh-CN"/>
        </w:rPr>
        <w:t>、验收标准</w:t>
      </w:r>
    </w:p>
    <w:p w:rsidR="002C6B7F" w:rsidRPr="00C61F2E" w:rsidRDefault="002C6B7F" w:rsidP="009C2638">
      <w:pPr>
        <w:wordWrap w:val="0"/>
        <w:topLinePunct/>
        <w:spacing w:line="360" w:lineRule="auto"/>
        <w:ind w:firstLineChars="200" w:firstLine="480"/>
        <w:rPr>
          <w:rFonts w:ascii="宋体" w:cs="宋体"/>
          <w:sz w:val="24"/>
          <w:lang w:val="zh-CN"/>
        </w:rPr>
      </w:pPr>
      <w:r w:rsidRPr="00C61F2E">
        <w:rPr>
          <w:rFonts w:ascii="宋体" w:cs="宋体" w:hint="eastAsia"/>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E4427E" w:rsidRPr="00C61F2E" w:rsidRDefault="002C6B7F" w:rsidP="009C2638">
      <w:pPr>
        <w:wordWrap w:val="0"/>
        <w:topLinePunct/>
        <w:spacing w:line="360" w:lineRule="auto"/>
        <w:ind w:firstLineChars="200" w:firstLine="480"/>
        <w:rPr>
          <w:rFonts w:ascii="宋体" w:cs="宋体"/>
          <w:sz w:val="24"/>
          <w:lang w:val="zh-CN"/>
        </w:rPr>
      </w:pPr>
      <w:r w:rsidRPr="00C61F2E">
        <w:rPr>
          <w:rFonts w:ascii="宋体" w:cs="宋体" w:hint="eastAsia"/>
          <w:sz w:val="24"/>
          <w:lang w:val="zh-CN"/>
        </w:rPr>
        <w:t>2、按照招标文件要求、投标文件响应和承诺验收</w:t>
      </w:r>
      <w:r w:rsidR="00E4427E" w:rsidRPr="00C61F2E">
        <w:rPr>
          <w:rFonts w:ascii="宋体" w:cs="宋体" w:hint="eastAsia"/>
          <w:sz w:val="24"/>
          <w:lang w:val="zh-CN"/>
        </w:rPr>
        <w:t>。</w:t>
      </w:r>
    </w:p>
    <w:p w:rsidR="00E4427E" w:rsidRPr="00C61F2E" w:rsidRDefault="002C6B7F"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C61F2E">
        <w:rPr>
          <w:rFonts w:asciiTheme="minorEastAsia" w:eastAsiaTheme="minorEastAsia" w:hAnsiTheme="minorEastAsia" w:cs="黑体" w:hint="eastAsia"/>
          <w:b/>
          <w:bCs/>
          <w:shd w:val="clear" w:color="auto" w:fill="FFFFFF"/>
        </w:rPr>
        <w:t>五</w:t>
      </w:r>
      <w:r w:rsidR="00E4427E" w:rsidRPr="00C61F2E">
        <w:rPr>
          <w:rFonts w:asciiTheme="minorEastAsia" w:eastAsiaTheme="minorEastAsia" w:hAnsiTheme="minorEastAsia" w:cs="黑体" w:hint="eastAsia"/>
          <w:b/>
          <w:bCs/>
          <w:shd w:val="clear" w:color="auto" w:fill="FFFFFF"/>
        </w:rPr>
        <w:t>、本项目预算金额</w:t>
      </w:r>
      <w:r w:rsidRPr="00C61F2E">
        <w:rPr>
          <w:rFonts w:asciiTheme="minorEastAsia" w:eastAsiaTheme="minorEastAsia" w:hAnsiTheme="minorEastAsia" w:cs="黑体" w:hint="eastAsia"/>
          <w:b/>
          <w:bCs/>
          <w:shd w:val="clear" w:color="auto" w:fill="FFFFFF"/>
        </w:rPr>
        <w:t>1500000</w:t>
      </w:r>
      <w:r w:rsidR="00E4427E" w:rsidRPr="00C61F2E">
        <w:rPr>
          <w:rFonts w:asciiTheme="minorEastAsia" w:eastAsiaTheme="minorEastAsia" w:hAnsiTheme="minorEastAsia" w:cs="黑体" w:hint="eastAsia"/>
          <w:b/>
          <w:bCs/>
          <w:shd w:val="clear" w:color="auto" w:fill="FFFFFF"/>
        </w:rPr>
        <w:t>元。最高限价</w:t>
      </w:r>
      <w:r w:rsidRPr="00C61F2E">
        <w:rPr>
          <w:rFonts w:asciiTheme="minorEastAsia" w:eastAsiaTheme="minorEastAsia" w:hAnsiTheme="minorEastAsia" w:cs="黑体" w:hint="eastAsia"/>
          <w:b/>
          <w:bCs/>
          <w:shd w:val="clear" w:color="auto" w:fill="FFFFFF"/>
        </w:rPr>
        <w:t>1500000</w:t>
      </w:r>
      <w:r w:rsidR="00E4427E" w:rsidRPr="00C61F2E">
        <w:rPr>
          <w:rFonts w:asciiTheme="minorEastAsia" w:eastAsiaTheme="minorEastAsia" w:hAnsiTheme="minorEastAsia" w:cs="宋体" w:hint="eastAsia"/>
          <w:b/>
          <w:kern w:val="0"/>
          <w:lang w:val="zh-CN"/>
        </w:rPr>
        <w:t>元。超出最高限价的投标无效。</w:t>
      </w:r>
    </w:p>
    <w:p w:rsidR="00E4427E" w:rsidRPr="00C61F2E" w:rsidRDefault="002C6B7F" w:rsidP="00760005">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1F2E">
        <w:rPr>
          <w:rFonts w:asciiTheme="minorEastAsia" w:hAnsiTheme="minorEastAsia" w:cs="宋体" w:hint="eastAsia"/>
          <w:b/>
          <w:kern w:val="0"/>
          <w:sz w:val="24"/>
          <w:szCs w:val="24"/>
          <w:lang w:val="zh-CN"/>
        </w:rPr>
        <w:t>六</w:t>
      </w:r>
      <w:r w:rsidR="00E4427E" w:rsidRPr="00C61F2E">
        <w:rPr>
          <w:rFonts w:asciiTheme="minorEastAsia" w:hAnsiTheme="minorEastAsia" w:cs="宋体" w:hint="eastAsia"/>
          <w:b/>
          <w:kern w:val="0"/>
          <w:sz w:val="24"/>
          <w:szCs w:val="24"/>
          <w:lang w:val="zh-CN"/>
        </w:rPr>
        <w:t>、资金支付</w:t>
      </w:r>
    </w:p>
    <w:p w:rsidR="00E4427E" w:rsidRPr="00C61F2E" w:rsidRDefault="00E4427E" w:rsidP="009C2638">
      <w:pPr>
        <w:wordWrap w:val="0"/>
        <w:topLinePunct/>
        <w:spacing w:line="360" w:lineRule="auto"/>
        <w:ind w:firstLineChars="200" w:firstLine="480"/>
        <w:rPr>
          <w:rFonts w:ascii="宋体" w:cs="宋体"/>
          <w:sz w:val="24"/>
          <w:lang w:val="zh-CN"/>
        </w:rPr>
      </w:pPr>
      <w:r w:rsidRPr="00C61F2E">
        <w:rPr>
          <w:rFonts w:asciiTheme="minorEastAsia" w:hAnsiTheme="minorEastAsia" w:cs="宋体" w:hint="eastAsia"/>
          <w:kern w:val="0"/>
          <w:sz w:val="24"/>
          <w:szCs w:val="24"/>
          <w:lang w:val="zh-CN"/>
        </w:rPr>
        <w:t>1、支付方式：</w:t>
      </w:r>
      <w:r w:rsidR="002C6B7F" w:rsidRPr="00C61F2E">
        <w:rPr>
          <w:rFonts w:ascii="宋体" w:cs="宋体" w:hint="eastAsia"/>
          <w:sz w:val="24"/>
          <w:lang w:val="zh-CN"/>
        </w:rPr>
        <w:t>银行转账</w:t>
      </w:r>
    </w:p>
    <w:p w:rsidR="002C6B7F" w:rsidRPr="00C61F2E" w:rsidRDefault="00E4427E" w:rsidP="009C2638">
      <w:pPr>
        <w:wordWrap w:val="0"/>
        <w:topLinePunct/>
        <w:spacing w:line="360" w:lineRule="auto"/>
        <w:ind w:firstLineChars="200" w:firstLine="480"/>
        <w:rPr>
          <w:rFonts w:ascii="宋体" w:cs="宋体"/>
          <w:sz w:val="24"/>
          <w:lang w:val="zh-CN"/>
        </w:rPr>
      </w:pPr>
      <w:r w:rsidRPr="00C61F2E">
        <w:rPr>
          <w:rFonts w:ascii="宋体" w:cs="宋体" w:hint="eastAsia"/>
          <w:sz w:val="24"/>
          <w:lang w:val="zh-CN"/>
        </w:rPr>
        <w:t>2、支付时间及条件：</w:t>
      </w:r>
      <w:r w:rsidR="002C6B7F" w:rsidRPr="00C61F2E">
        <w:rPr>
          <w:rFonts w:ascii="宋体" w:cs="宋体" w:hint="eastAsia"/>
          <w:sz w:val="24"/>
          <w:lang w:val="zh-CN"/>
        </w:rPr>
        <w:t>设备到货安装调试完毕后，经验收合格后，付合同金额的90%，剩余10%满一年无质量问题一次付清。</w:t>
      </w:r>
    </w:p>
    <w:p w:rsidR="00E4427E" w:rsidRPr="00C61F2E" w:rsidRDefault="00E4427E" w:rsidP="00E4427E">
      <w:pPr>
        <w:widowControl/>
        <w:shd w:val="clear" w:color="auto" w:fill="FFFFFF"/>
        <w:spacing w:line="360" w:lineRule="auto"/>
        <w:ind w:firstLineChars="200" w:firstLine="480"/>
        <w:contextualSpacing/>
        <w:jc w:val="left"/>
        <w:rPr>
          <w:rFonts w:asciiTheme="minorEastAsia" w:hAnsiTheme="minorEastAsia" w:cs="黑体"/>
          <w:kern w:val="0"/>
          <w:sz w:val="24"/>
          <w:szCs w:val="24"/>
        </w:rPr>
      </w:pPr>
    </w:p>
    <w:p w:rsidR="00E4427E" w:rsidRPr="00C61F2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5254B5" w:rsidRPr="00C61F2E" w:rsidRDefault="005254B5">
      <w:pPr>
        <w:widowControl/>
        <w:jc w:val="left"/>
        <w:rPr>
          <w:rFonts w:asciiTheme="majorEastAsia" w:eastAsiaTheme="majorEastAsia" w:hAnsiTheme="majorEastAsia" w:cs="宋体"/>
          <w:b/>
          <w:kern w:val="0"/>
          <w:sz w:val="32"/>
          <w:szCs w:val="32"/>
        </w:rPr>
      </w:pPr>
      <w:r w:rsidRPr="00C61F2E">
        <w:rPr>
          <w:rFonts w:asciiTheme="majorEastAsia" w:eastAsiaTheme="majorEastAsia" w:hAnsiTheme="majorEastAsia" w:cs="宋体"/>
          <w:b/>
          <w:kern w:val="0"/>
          <w:sz w:val="32"/>
          <w:szCs w:val="32"/>
        </w:rPr>
        <w:br w:type="page"/>
      </w:r>
    </w:p>
    <w:p w:rsidR="00E4427E" w:rsidRPr="00C61F2E" w:rsidRDefault="00E4427E" w:rsidP="00E4427E">
      <w:pPr>
        <w:autoSpaceDE w:val="0"/>
        <w:autoSpaceDN w:val="0"/>
        <w:adjustRightInd w:val="0"/>
        <w:jc w:val="center"/>
        <w:rPr>
          <w:rFonts w:asciiTheme="majorEastAsia" w:eastAsiaTheme="majorEastAsia" w:hAnsiTheme="majorEastAsia" w:cs="宋体"/>
          <w:b/>
          <w:kern w:val="0"/>
          <w:sz w:val="32"/>
          <w:szCs w:val="32"/>
        </w:rPr>
      </w:pPr>
      <w:r w:rsidRPr="00C61F2E">
        <w:rPr>
          <w:rFonts w:asciiTheme="majorEastAsia" w:eastAsiaTheme="majorEastAsia" w:hAnsiTheme="majorEastAsia" w:cs="宋体" w:hint="eastAsia"/>
          <w:b/>
          <w:kern w:val="0"/>
          <w:sz w:val="32"/>
          <w:szCs w:val="32"/>
        </w:rPr>
        <w:lastRenderedPageBreak/>
        <w:t>第三章 投标人须知前附表</w:t>
      </w:r>
    </w:p>
    <w:p w:rsidR="00E4427E" w:rsidRPr="00C61F2E"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C61F2E">
        <w:rPr>
          <w:rFonts w:cs="微软雅黑" w:hint="eastAsia"/>
          <w:b/>
          <w:szCs w:val="21"/>
        </w:rPr>
        <w:t>招标文件中凡标有</w:t>
      </w:r>
      <w:r w:rsidRPr="00C61F2E">
        <w:rPr>
          <w:rFonts w:asciiTheme="minorEastAsia" w:hAnsiTheme="minorEastAsia" w:cs="微软雅黑" w:hint="eastAsia"/>
          <w:b/>
          <w:szCs w:val="21"/>
        </w:rPr>
        <w:t>★</w:t>
      </w:r>
      <w:r w:rsidRPr="00C61F2E">
        <w:rPr>
          <w:rFonts w:cs="微软雅黑" w:hint="eastAsia"/>
          <w:b/>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61F2E" w:rsidTr="00EF6AB8">
        <w:trPr>
          <w:trHeight w:val="636"/>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仿宋_GB2312"/>
                <w:b/>
                <w:szCs w:val="21"/>
              </w:rPr>
            </w:pPr>
            <w:r w:rsidRPr="00C61F2E">
              <w:rPr>
                <w:rFonts w:asciiTheme="minorEastAsia" w:hAnsiTheme="minorEastAsia" w:cs="仿宋_GB2312" w:hint="eastAsia"/>
                <w:b/>
                <w:szCs w:val="21"/>
              </w:rPr>
              <w:t>序号</w:t>
            </w:r>
          </w:p>
        </w:tc>
        <w:tc>
          <w:tcPr>
            <w:tcW w:w="2268"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仿宋_GB2312"/>
                <w:b/>
                <w:szCs w:val="21"/>
              </w:rPr>
            </w:pPr>
            <w:r w:rsidRPr="00C61F2E">
              <w:rPr>
                <w:rFonts w:asciiTheme="minorEastAsia" w:hAnsiTheme="minorEastAsia" w:cs="仿宋_GB2312" w:hint="eastAsia"/>
                <w:b/>
                <w:szCs w:val="21"/>
              </w:rPr>
              <w:t>条款名称</w:t>
            </w:r>
          </w:p>
        </w:tc>
        <w:tc>
          <w:tcPr>
            <w:tcW w:w="6813"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仿宋_GB2312"/>
                <w:b/>
                <w:szCs w:val="21"/>
              </w:rPr>
            </w:pPr>
            <w:r w:rsidRPr="00C61F2E">
              <w:rPr>
                <w:rFonts w:asciiTheme="minorEastAsia" w:hAnsiTheme="minorEastAsia" w:cs="仿宋_GB2312" w:hint="eastAsia"/>
                <w:b/>
                <w:szCs w:val="21"/>
              </w:rPr>
              <w:t>说明和要求</w:t>
            </w:r>
          </w:p>
        </w:tc>
      </w:tr>
      <w:tr w:rsidR="00E4427E" w:rsidRPr="00C61F2E" w:rsidTr="00EF6AB8">
        <w:trPr>
          <w:trHeight w:val="1278"/>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t>1</w:t>
            </w:r>
          </w:p>
        </w:tc>
        <w:tc>
          <w:tcPr>
            <w:tcW w:w="2268"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仿宋_GB2312"/>
                <w:szCs w:val="21"/>
              </w:rPr>
            </w:pPr>
            <w:r w:rsidRPr="00C61F2E">
              <w:rPr>
                <w:rFonts w:asciiTheme="minorEastAsia" w:hAnsiTheme="minorEastAsia" w:cs="仿宋_GB2312" w:hint="eastAsia"/>
                <w:szCs w:val="21"/>
              </w:rPr>
              <w:t>采购项目</w:t>
            </w:r>
          </w:p>
        </w:tc>
        <w:tc>
          <w:tcPr>
            <w:tcW w:w="6813" w:type="dxa"/>
          </w:tcPr>
          <w:p w:rsidR="00E4427E" w:rsidRPr="00C61F2E" w:rsidRDefault="00E4427E" w:rsidP="00EF6AB8">
            <w:pPr>
              <w:autoSpaceDE w:val="0"/>
              <w:autoSpaceDN w:val="0"/>
              <w:adjustRightInd w:val="0"/>
              <w:spacing w:line="360" w:lineRule="auto"/>
              <w:jc w:val="left"/>
              <w:rPr>
                <w:rFonts w:asciiTheme="minorEastAsia" w:hAnsiTheme="minorEastAsia" w:cs="仿宋_GB2312"/>
                <w:szCs w:val="21"/>
              </w:rPr>
            </w:pPr>
            <w:r w:rsidRPr="00C61F2E">
              <w:rPr>
                <w:rFonts w:asciiTheme="minorEastAsia" w:hAnsiTheme="minorEastAsia" w:cs="仿宋_GB2312" w:hint="eastAsia"/>
                <w:szCs w:val="21"/>
              </w:rPr>
              <w:t>项目名称：</w:t>
            </w:r>
            <w:r w:rsidR="002C6B7F" w:rsidRPr="00C61F2E">
              <w:rPr>
                <w:rFonts w:asciiTheme="minorEastAsia" w:hAnsiTheme="minorEastAsia" w:cs="仿宋_GB2312" w:hint="eastAsia"/>
                <w:szCs w:val="21"/>
              </w:rPr>
              <w:t>可视化互动教学平台系统</w:t>
            </w:r>
            <w:r w:rsidR="005254B5" w:rsidRPr="00C61F2E">
              <w:rPr>
                <w:rFonts w:asciiTheme="minorEastAsia" w:hAnsiTheme="minorEastAsia" w:cs="仿宋_GB2312" w:hint="eastAsia"/>
                <w:szCs w:val="21"/>
              </w:rPr>
              <w:t>(不见面开标)</w:t>
            </w:r>
          </w:p>
          <w:p w:rsidR="00B43E7A" w:rsidRPr="00C61F2E" w:rsidRDefault="00E4427E" w:rsidP="00B43E7A">
            <w:pPr>
              <w:autoSpaceDE w:val="0"/>
              <w:autoSpaceDN w:val="0"/>
              <w:adjustRightInd w:val="0"/>
              <w:spacing w:line="360" w:lineRule="auto"/>
              <w:jc w:val="left"/>
              <w:rPr>
                <w:rFonts w:asciiTheme="minorEastAsia" w:hAnsiTheme="minorEastAsia" w:cs="仿宋_GB2312"/>
                <w:szCs w:val="21"/>
              </w:rPr>
            </w:pPr>
            <w:r w:rsidRPr="00C61F2E">
              <w:rPr>
                <w:rFonts w:asciiTheme="minorEastAsia" w:hAnsiTheme="minorEastAsia" w:cs="仿宋_GB2312" w:hint="eastAsia"/>
                <w:szCs w:val="21"/>
              </w:rPr>
              <w:t>项目编号：ZFCG-G20</w:t>
            </w:r>
            <w:r w:rsidR="00FF407A" w:rsidRPr="00C61F2E">
              <w:rPr>
                <w:rFonts w:asciiTheme="minorEastAsia" w:hAnsiTheme="minorEastAsia" w:cs="仿宋_GB2312" w:hint="eastAsia"/>
                <w:szCs w:val="21"/>
              </w:rPr>
              <w:t>20</w:t>
            </w:r>
            <w:r w:rsidR="009C3577">
              <w:rPr>
                <w:rFonts w:asciiTheme="minorEastAsia" w:hAnsiTheme="minorEastAsia" w:cs="仿宋_GB2312" w:hint="eastAsia"/>
                <w:szCs w:val="21"/>
              </w:rPr>
              <w:t>055</w:t>
            </w:r>
            <w:r w:rsidRPr="00C61F2E">
              <w:rPr>
                <w:rFonts w:asciiTheme="minorEastAsia" w:hAnsiTheme="minorEastAsia" w:cs="仿宋_GB2312" w:hint="eastAsia"/>
                <w:szCs w:val="21"/>
              </w:rPr>
              <w:t>号</w:t>
            </w:r>
          </w:p>
          <w:p w:rsidR="002C6B7F" w:rsidRPr="00C61F2E" w:rsidRDefault="00E4427E" w:rsidP="00B43E7A">
            <w:pPr>
              <w:autoSpaceDE w:val="0"/>
              <w:autoSpaceDN w:val="0"/>
              <w:adjustRightInd w:val="0"/>
              <w:spacing w:line="360" w:lineRule="auto"/>
              <w:jc w:val="left"/>
              <w:rPr>
                <w:rFonts w:asciiTheme="minorEastAsia" w:hAnsiTheme="minorEastAsia" w:cs="仿宋_GB2312"/>
                <w:szCs w:val="21"/>
              </w:rPr>
            </w:pPr>
            <w:r w:rsidRPr="00C61F2E">
              <w:rPr>
                <w:rFonts w:asciiTheme="minorEastAsia" w:hAnsiTheme="minorEastAsia" w:cs="仿宋_GB2312" w:hint="eastAsia"/>
                <w:szCs w:val="21"/>
              </w:rPr>
              <w:t>项目内容：</w:t>
            </w:r>
            <w:r w:rsidR="002C6B7F" w:rsidRPr="00C61F2E">
              <w:rPr>
                <w:rFonts w:asciiTheme="minorEastAsia" w:hAnsiTheme="minorEastAsia" w:cs="仿宋_GB2312" w:hint="eastAsia"/>
                <w:szCs w:val="21"/>
              </w:rPr>
              <w:t>可视化高清互动屏显系统一套、可视化互动教学音视频录播系统一套、数字化高清可视化扩声系统一套、可视化互动教学录播及屏显系统一套、可视化互动教学高清屏显系统一套。</w:t>
            </w:r>
          </w:p>
          <w:p w:rsidR="00E4427E" w:rsidRPr="00C61F2E" w:rsidRDefault="00E4427E" w:rsidP="00EF6AB8">
            <w:pPr>
              <w:autoSpaceDE w:val="0"/>
              <w:autoSpaceDN w:val="0"/>
              <w:adjustRightInd w:val="0"/>
              <w:spacing w:line="360" w:lineRule="auto"/>
              <w:jc w:val="left"/>
              <w:rPr>
                <w:rFonts w:asciiTheme="minorEastAsia" w:hAnsiTheme="minorEastAsia" w:cs="仿宋_GB2312"/>
                <w:szCs w:val="21"/>
              </w:rPr>
            </w:pPr>
            <w:r w:rsidRPr="00C61F2E">
              <w:rPr>
                <w:rFonts w:asciiTheme="minorEastAsia" w:hAnsiTheme="minorEastAsia" w:cs="仿宋_GB2312" w:hint="eastAsia"/>
                <w:szCs w:val="21"/>
              </w:rPr>
              <w:t>项目地址：</w:t>
            </w:r>
            <w:r w:rsidR="002C6B7F" w:rsidRPr="00C61F2E">
              <w:rPr>
                <w:rFonts w:asciiTheme="minorEastAsia" w:hAnsiTheme="minorEastAsia" w:cs="仿宋_GB2312" w:hint="eastAsia"/>
                <w:szCs w:val="21"/>
              </w:rPr>
              <w:t>许昌电气职业学院</w:t>
            </w:r>
          </w:p>
        </w:tc>
      </w:tr>
      <w:tr w:rsidR="00E4427E" w:rsidRPr="00C61F2E" w:rsidTr="00EF6AB8">
        <w:trPr>
          <w:trHeight w:val="1421"/>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TimesNewRomanPSMT"/>
                <w:szCs w:val="21"/>
              </w:rPr>
            </w:pPr>
            <w:r w:rsidRPr="00C61F2E">
              <w:rPr>
                <w:rFonts w:asciiTheme="minorEastAsia" w:hAnsiTheme="minorEastAsia" w:cs="TimesNewRomanPSMT" w:hint="eastAsia"/>
                <w:szCs w:val="21"/>
              </w:rPr>
              <w:t>2</w:t>
            </w:r>
          </w:p>
        </w:tc>
        <w:tc>
          <w:tcPr>
            <w:tcW w:w="2268"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仿宋_GB2312"/>
                <w:szCs w:val="21"/>
              </w:rPr>
            </w:pPr>
            <w:r w:rsidRPr="00C61F2E">
              <w:rPr>
                <w:rFonts w:asciiTheme="minorEastAsia" w:hAnsiTheme="minorEastAsia" w:cs="仿宋_GB2312" w:hint="eastAsia"/>
                <w:szCs w:val="21"/>
              </w:rPr>
              <w:t>采购人</w:t>
            </w:r>
          </w:p>
        </w:tc>
        <w:tc>
          <w:tcPr>
            <w:tcW w:w="6813" w:type="dxa"/>
            <w:vAlign w:val="center"/>
          </w:tcPr>
          <w:p w:rsidR="00E4427E" w:rsidRPr="00C61F2E" w:rsidRDefault="00E4427E" w:rsidP="00EF6AB8">
            <w:pPr>
              <w:autoSpaceDE w:val="0"/>
              <w:autoSpaceDN w:val="0"/>
              <w:adjustRightInd w:val="0"/>
              <w:spacing w:line="360" w:lineRule="auto"/>
              <w:jc w:val="left"/>
              <w:rPr>
                <w:rFonts w:asciiTheme="minorEastAsia" w:hAnsiTheme="minorEastAsia" w:cs="仿宋_GB2312"/>
                <w:szCs w:val="21"/>
              </w:rPr>
            </w:pPr>
            <w:r w:rsidRPr="00C61F2E">
              <w:rPr>
                <w:rFonts w:asciiTheme="minorEastAsia" w:hAnsiTheme="minorEastAsia" w:cs="仿宋_GB2312" w:hint="eastAsia"/>
                <w:szCs w:val="21"/>
              </w:rPr>
              <w:t>名称：</w:t>
            </w:r>
            <w:r w:rsidR="002C6B7F" w:rsidRPr="00C61F2E">
              <w:rPr>
                <w:rFonts w:asciiTheme="minorEastAsia" w:hAnsiTheme="minorEastAsia" w:cs="仿宋_GB2312" w:hint="eastAsia"/>
                <w:szCs w:val="21"/>
              </w:rPr>
              <w:t>许昌电气职业学院</w:t>
            </w:r>
          </w:p>
          <w:p w:rsidR="00E4427E" w:rsidRPr="00C61F2E" w:rsidRDefault="00E4427E" w:rsidP="00EF6AB8">
            <w:pPr>
              <w:autoSpaceDE w:val="0"/>
              <w:autoSpaceDN w:val="0"/>
              <w:adjustRightInd w:val="0"/>
              <w:spacing w:line="360" w:lineRule="auto"/>
              <w:jc w:val="left"/>
              <w:rPr>
                <w:rFonts w:asciiTheme="minorEastAsia" w:hAnsiTheme="minorEastAsia" w:cs="仿宋_GB2312"/>
                <w:szCs w:val="21"/>
              </w:rPr>
            </w:pPr>
            <w:r w:rsidRPr="00C61F2E">
              <w:rPr>
                <w:rFonts w:asciiTheme="minorEastAsia" w:hAnsiTheme="minorEastAsia" w:cs="仿宋_GB2312" w:hint="eastAsia"/>
                <w:szCs w:val="21"/>
              </w:rPr>
              <w:t>地址：</w:t>
            </w:r>
            <w:r w:rsidR="002C6B7F" w:rsidRPr="00C61F2E">
              <w:rPr>
                <w:rFonts w:asciiTheme="minorEastAsia" w:hAnsiTheme="minorEastAsia" w:cs="仿宋_GB2312" w:hint="eastAsia"/>
                <w:szCs w:val="21"/>
              </w:rPr>
              <w:t>许昌市魏文路与永昌大道交汇处</w:t>
            </w:r>
          </w:p>
          <w:p w:rsidR="00E4427E" w:rsidRPr="00C61F2E" w:rsidRDefault="00E4427E" w:rsidP="00EF6AB8">
            <w:pPr>
              <w:autoSpaceDE w:val="0"/>
              <w:autoSpaceDN w:val="0"/>
              <w:adjustRightInd w:val="0"/>
              <w:spacing w:line="360" w:lineRule="auto"/>
              <w:jc w:val="left"/>
              <w:rPr>
                <w:rFonts w:asciiTheme="minorEastAsia" w:hAnsiTheme="minorEastAsia" w:cs="仿宋_GB2312"/>
                <w:szCs w:val="21"/>
              </w:rPr>
            </w:pPr>
            <w:r w:rsidRPr="00C61F2E">
              <w:rPr>
                <w:rFonts w:asciiTheme="minorEastAsia" w:hAnsiTheme="minorEastAsia" w:cs="仿宋_GB2312" w:hint="eastAsia"/>
                <w:szCs w:val="21"/>
              </w:rPr>
              <w:t>联系人：</w:t>
            </w:r>
            <w:r w:rsidR="002C6B7F" w:rsidRPr="00C61F2E">
              <w:rPr>
                <w:rFonts w:asciiTheme="minorEastAsia" w:hAnsiTheme="minorEastAsia" w:cs="仿宋_GB2312" w:hint="eastAsia"/>
                <w:szCs w:val="21"/>
              </w:rPr>
              <w:t>李鹏飞</w:t>
            </w:r>
            <w:r w:rsidRPr="00C61F2E">
              <w:rPr>
                <w:rFonts w:asciiTheme="minorEastAsia" w:hAnsiTheme="minorEastAsia" w:cs="仿宋_GB2312" w:hint="eastAsia"/>
                <w:szCs w:val="21"/>
              </w:rPr>
              <w:t xml:space="preserve">              电话：</w:t>
            </w:r>
            <w:r w:rsidR="002C6B7F" w:rsidRPr="00C61F2E">
              <w:rPr>
                <w:rFonts w:asciiTheme="minorEastAsia" w:hAnsiTheme="minorEastAsia" w:cs="仿宋_GB2312" w:hint="eastAsia"/>
                <w:szCs w:val="21"/>
              </w:rPr>
              <w:t>13733612696</w:t>
            </w:r>
          </w:p>
        </w:tc>
      </w:tr>
      <w:tr w:rsidR="00E4427E" w:rsidRPr="00C61F2E" w:rsidTr="00EF6AB8">
        <w:trPr>
          <w:trHeight w:val="323"/>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t>3</w:t>
            </w:r>
          </w:p>
        </w:tc>
        <w:tc>
          <w:tcPr>
            <w:tcW w:w="2268"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仿宋_GB2312"/>
                <w:szCs w:val="21"/>
              </w:rPr>
            </w:pPr>
            <w:r w:rsidRPr="00C61F2E">
              <w:rPr>
                <w:rFonts w:asciiTheme="minorEastAsia" w:hAnsiTheme="minorEastAsia" w:cs="仿宋_GB2312" w:hint="eastAsia"/>
                <w:szCs w:val="21"/>
              </w:rPr>
              <w:t>代理机构</w:t>
            </w:r>
          </w:p>
        </w:tc>
        <w:tc>
          <w:tcPr>
            <w:tcW w:w="6813" w:type="dxa"/>
            <w:vAlign w:val="center"/>
          </w:tcPr>
          <w:p w:rsidR="00E4427E" w:rsidRPr="00C61F2E" w:rsidRDefault="00E4427E" w:rsidP="00EF6AB8">
            <w:pPr>
              <w:autoSpaceDE w:val="0"/>
              <w:autoSpaceDN w:val="0"/>
              <w:adjustRightInd w:val="0"/>
              <w:spacing w:line="360" w:lineRule="auto"/>
              <w:jc w:val="left"/>
              <w:rPr>
                <w:rFonts w:asciiTheme="minorEastAsia" w:hAnsiTheme="minorEastAsia" w:cs="仿宋_GB2312"/>
                <w:szCs w:val="21"/>
              </w:rPr>
            </w:pPr>
            <w:r w:rsidRPr="00C61F2E">
              <w:rPr>
                <w:rFonts w:asciiTheme="minorEastAsia" w:hAnsiTheme="minorEastAsia" w:cs="仿宋_GB2312" w:hint="eastAsia"/>
                <w:szCs w:val="21"/>
              </w:rPr>
              <w:t>名称：许昌市政府采购</w:t>
            </w:r>
            <w:r w:rsidR="001E1A28" w:rsidRPr="00C61F2E">
              <w:rPr>
                <w:rFonts w:asciiTheme="minorEastAsia" w:hAnsiTheme="minorEastAsia" w:cs="仿宋_GB2312" w:hint="eastAsia"/>
                <w:szCs w:val="21"/>
              </w:rPr>
              <w:t>服务</w:t>
            </w:r>
            <w:r w:rsidRPr="00C61F2E">
              <w:rPr>
                <w:rFonts w:asciiTheme="minorEastAsia" w:hAnsiTheme="minorEastAsia" w:cs="仿宋_GB2312" w:hint="eastAsia"/>
                <w:szCs w:val="21"/>
              </w:rPr>
              <w:t>中心</w:t>
            </w:r>
          </w:p>
          <w:p w:rsidR="00E4427E" w:rsidRPr="00C61F2E" w:rsidRDefault="00E4427E" w:rsidP="00EF6AB8">
            <w:pPr>
              <w:autoSpaceDE w:val="0"/>
              <w:autoSpaceDN w:val="0"/>
              <w:adjustRightInd w:val="0"/>
              <w:spacing w:line="360" w:lineRule="auto"/>
              <w:jc w:val="left"/>
              <w:rPr>
                <w:rFonts w:asciiTheme="minorEastAsia" w:hAnsiTheme="minorEastAsia" w:cs="仿宋_GB2312"/>
                <w:sz w:val="24"/>
                <w:szCs w:val="24"/>
              </w:rPr>
            </w:pPr>
            <w:r w:rsidRPr="00C61F2E">
              <w:rPr>
                <w:rFonts w:asciiTheme="minorEastAsia" w:hAnsiTheme="minorEastAsia" w:cs="仿宋_GB2312" w:hint="eastAsia"/>
                <w:szCs w:val="21"/>
              </w:rPr>
              <w:t>地址：许昌市龙兴路与竹林路交汇处公</w:t>
            </w:r>
            <w:r w:rsidR="00FF407A" w:rsidRPr="00C61F2E">
              <w:rPr>
                <w:rFonts w:asciiTheme="minorEastAsia" w:hAnsiTheme="minorEastAsia" w:cs="仿宋_GB2312" w:hint="eastAsia"/>
                <w:szCs w:val="21"/>
              </w:rPr>
              <w:t>创业服务中心C座</w:t>
            </w:r>
          </w:p>
          <w:p w:rsidR="00E4427E" w:rsidRPr="00C61F2E" w:rsidRDefault="00E4427E" w:rsidP="002C6B7F">
            <w:pPr>
              <w:autoSpaceDE w:val="0"/>
              <w:autoSpaceDN w:val="0"/>
              <w:adjustRightInd w:val="0"/>
              <w:spacing w:line="360" w:lineRule="auto"/>
              <w:jc w:val="left"/>
              <w:rPr>
                <w:rFonts w:asciiTheme="minorEastAsia" w:hAnsiTheme="minorEastAsia" w:cs="仿宋_GB2312"/>
                <w:szCs w:val="21"/>
              </w:rPr>
            </w:pPr>
            <w:r w:rsidRPr="00C61F2E">
              <w:rPr>
                <w:rFonts w:asciiTheme="minorEastAsia" w:hAnsiTheme="minorEastAsia" w:cs="仿宋_GB2312" w:hint="eastAsia"/>
                <w:szCs w:val="21"/>
              </w:rPr>
              <w:t>联系人：</w:t>
            </w:r>
            <w:r w:rsidR="002C6B7F" w:rsidRPr="00C61F2E">
              <w:rPr>
                <w:rFonts w:asciiTheme="minorEastAsia" w:hAnsiTheme="minorEastAsia" w:cs="仿宋_GB2312" w:hint="eastAsia"/>
                <w:szCs w:val="21"/>
              </w:rPr>
              <w:t>李女士</w:t>
            </w:r>
            <w:r w:rsidRPr="00C61F2E">
              <w:rPr>
                <w:rFonts w:asciiTheme="minorEastAsia" w:hAnsiTheme="minorEastAsia" w:cs="仿宋_GB2312" w:hint="eastAsia"/>
                <w:szCs w:val="21"/>
              </w:rPr>
              <w:t xml:space="preserve">         电话：0374-</w:t>
            </w:r>
            <w:r w:rsidR="002C6B7F" w:rsidRPr="00C61F2E">
              <w:rPr>
                <w:rFonts w:asciiTheme="minorEastAsia" w:hAnsiTheme="minorEastAsia" w:cs="仿宋_GB2312" w:hint="eastAsia"/>
                <w:szCs w:val="21"/>
              </w:rPr>
              <w:t>2968687</w:t>
            </w:r>
          </w:p>
        </w:tc>
      </w:tr>
      <w:tr w:rsidR="00E4427E" w:rsidRPr="00C61F2E" w:rsidTr="00EF6AB8">
        <w:trPr>
          <w:trHeight w:val="90"/>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t>4</w:t>
            </w:r>
          </w:p>
        </w:tc>
        <w:tc>
          <w:tcPr>
            <w:tcW w:w="2268"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仿宋_GB2312"/>
                <w:szCs w:val="21"/>
              </w:rPr>
            </w:pPr>
            <w:r w:rsidRPr="00C61F2E">
              <w:rPr>
                <w:rFonts w:asciiTheme="minorEastAsia" w:hAnsiTheme="minorEastAsia" w:cs="微软雅黑" w:hint="eastAsia"/>
                <w:b/>
                <w:szCs w:val="21"/>
              </w:rPr>
              <w:t>★</w:t>
            </w:r>
            <w:r w:rsidRPr="00C61F2E">
              <w:rPr>
                <w:rFonts w:asciiTheme="minorEastAsia" w:hAnsiTheme="minorEastAsia" w:cs="仿宋_GB2312" w:hint="eastAsia"/>
                <w:szCs w:val="21"/>
              </w:rPr>
              <w:t>投标人资格</w:t>
            </w:r>
          </w:p>
        </w:tc>
        <w:tc>
          <w:tcPr>
            <w:tcW w:w="6813" w:type="dxa"/>
            <w:vAlign w:val="center"/>
          </w:tcPr>
          <w:p w:rsidR="00E4427E" w:rsidRPr="00C61F2E"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C61F2E">
              <w:rPr>
                <w:rFonts w:asciiTheme="minorEastAsia" w:hAnsiTheme="minorEastAsia" w:cs="宋体" w:hint="eastAsia"/>
                <w:b/>
                <w:bCs/>
                <w:szCs w:val="21"/>
                <w:lang w:val="zh-CN"/>
              </w:rPr>
              <w:t>一、</w:t>
            </w:r>
            <w:r w:rsidRPr="00C61F2E">
              <w:rPr>
                <w:rFonts w:asciiTheme="minorEastAsia" w:hAnsiTheme="minorEastAsia" w:cs="宋体"/>
                <w:b/>
                <w:bCs/>
                <w:szCs w:val="21"/>
                <w:lang w:val="zh-CN"/>
              </w:rPr>
              <w:t>法人或者其他组织的营业执照等证明文件，自然人的身份证明</w:t>
            </w:r>
          </w:p>
          <w:p w:rsidR="00E4427E" w:rsidRPr="00C61F2E" w:rsidRDefault="00E4427E" w:rsidP="00EF6AB8">
            <w:pPr>
              <w:autoSpaceDE w:val="0"/>
              <w:autoSpaceDN w:val="0"/>
              <w:adjustRightInd w:val="0"/>
              <w:spacing w:line="360" w:lineRule="auto"/>
              <w:ind w:right="-11"/>
              <w:rPr>
                <w:rFonts w:asciiTheme="minorEastAsia" w:hAnsiTheme="minorEastAsia" w:cs="宋体"/>
                <w:bCs/>
                <w:szCs w:val="21"/>
                <w:lang w:val="zh-CN"/>
              </w:rPr>
            </w:pPr>
            <w:r w:rsidRPr="00C61F2E">
              <w:rPr>
                <w:rFonts w:asciiTheme="minorEastAsia" w:hAnsiTheme="minorEastAsia" w:cs="宋体" w:hint="eastAsia"/>
                <w:bCs/>
                <w:szCs w:val="21"/>
                <w:lang w:val="zh-CN"/>
              </w:rPr>
              <w:t>1、企业法人营业执照或营业执照。（企业投标提供）</w:t>
            </w:r>
          </w:p>
          <w:p w:rsidR="00E4427E" w:rsidRPr="00C61F2E" w:rsidRDefault="00E4427E" w:rsidP="00EF6AB8">
            <w:pPr>
              <w:autoSpaceDE w:val="0"/>
              <w:autoSpaceDN w:val="0"/>
              <w:adjustRightInd w:val="0"/>
              <w:spacing w:line="360" w:lineRule="auto"/>
              <w:ind w:right="-11"/>
              <w:rPr>
                <w:rFonts w:asciiTheme="minorEastAsia" w:hAnsiTheme="minorEastAsia" w:cs="宋体"/>
                <w:bCs/>
                <w:szCs w:val="21"/>
                <w:lang w:val="zh-CN"/>
              </w:rPr>
            </w:pPr>
            <w:r w:rsidRPr="00C61F2E">
              <w:rPr>
                <w:rFonts w:asciiTheme="minorEastAsia" w:hAnsiTheme="minorEastAsia" w:cs="宋体" w:hint="eastAsia"/>
                <w:bCs/>
                <w:szCs w:val="21"/>
                <w:lang w:val="zh-CN"/>
              </w:rPr>
              <w:t>2、事业单位法人证书。（事业单位投标提供）</w:t>
            </w:r>
          </w:p>
          <w:p w:rsidR="00E4427E" w:rsidRPr="00C61F2E" w:rsidRDefault="00E4427E" w:rsidP="00EF6AB8">
            <w:pPr>
              <w:autoSpaceDE w:val="0"/>
              <w:autoSpaceDN w:val="0"/>
              <w:adjustRightInd w:val="0"/>
              <w:spacing w:line="360" w:lineRule="auto"/>
              <w:ind w:right="-11"/>
              <w:rPr>
                <w:rFonts w:asciiTheme="minorEastAsia" w:hAnsiTheme="minorEastAsia" w:cs="宋体"/>
                <w:bCs/>
                <w:szCs w:val="21"/>
                <w:lang w:val="zh-CN"/>
              </w:rPr>
            </w:pPr>
            <w:r w:rsidRPr="00C61F2E">
              <w:rPr>
                <w:rFonts w:asciiTheme="minorEastAsia" w:hAnsiTheme="minorEastAsia" w:cs="宋体" w:hint="eastAsia"/>
                <w:bCs/>
                <w:szCs w:val="21"/>
                <w:lang w:val="zh-CN"/>
              </w:rPr>
              <w:t>3、执业许可证。（非企业专业服务机构投标提供）</w:t>
            </w:r>
          </w:p>
          <w:p w:rsidR="00E4427E" w:rsidRPr="00C61F2E" w:rsidRDefault="00E4427E" w:rsidP="00EF6AB8">
            <w:pPr>
              <w:autoSpaceDE w:val="0"/>
              <w:autoSpaceDN w:val="0"/>
              <w:adjustRightInd w:val="0"/>
              <w:spacing w:line="360" w:lineRule="auto"/>
              <w:ind w:right="-11"/>
              <w:rPr>
                <w:rFonts w:asciiTheme="minorEastAsia" w:hAnsiTheme="minorEastAsia" w:cs="宋体"/>
                <w:bCs/>
                <w:szCs w:val="21"/>
                <w:lang w:val="zh-CN"/>
              </w:rPr>
            </w:pPr>
            <w:r w:rsidRPr="00C61F2E">
              <w:rPr>
                <w:rFonts w:asciiTheme="minorEastAsia" w:hAnsiTheme="minorEastAsia" w:cs="宋体" w:hint="eastAsia"/>
                <w:bCs/>
                <w:szCs w:val="21"/>
                <w:lang w:val="zh-CN"/>
              </w:rPr>
              <w:t>4、个体工商户营业执照。（个体工商户投标提供）</w:t>
            </w:r>
          </w:p>
          <w:p w:rsidR="00E4427E" w:rsidRPr="00C61F2E" w:rsidRDefault="00E4427E" w:rsidP="00EF6AB8">
            <w:pPr>
              <w:autoSpaceDE w:val="0"/>
              <w:autoSpaceDN w:val="0"/>
              <w:adjustRightInd w:val="0"/>
              <w:spacing w:line="360" w:lineRule="auto"/>
              <w:jc w:val="left"/>
              <w:rPr>
                <w:rFonts w:asciiTheme="minorEastAsia" w:hAnsiTheme="minorEastAsia" w:cs="宋体"/>
                <w:bCs/>
                <w:szCs w:val="21"/>
                <w:lang w:val="zh-CN"/>
              </w:rPr>
            </w:pPr>
            <w:r w:rsidRPr="00C61F2E">
              <w:rPr>
                <w:rFonts w:asciiTheme="minorEastAsia" w:hAnsiTheme="minorEastAsia" w:cs="宋体" w:hint="eastAsia"/>
                <w:bCs/>
                <w:szCs w:val="21"/>
                <w:lang w:val="zh-CN"/>
              </w:rPr>
              <w:t>5、自然人身份证明。（自然人投标提供）</w:t>
            </w:r>
          </w:p>
          <w:p w:rsidR="00E4427E" w:rsidRPr="00C61F2E" w:rsidRDefault="00E4427E" w:rsidP="00EF6AB8">
            <w:pPr>
              <w:autoSpaceDE w:val="0"/>
              <w:autoSpaceDN w:val="0"/>
              <w:adjustRightInd w:val="0"/>
              <w:spacing w:line="360" w:lineRule="auto"/>
              <w:jc w:val="left"/>
              <w:rPr>
                <w:rFonts w:asciiTheme="minorEastAsia" w:hAnsiTheme="minorEastAsia" w:cs="宋体"/>
                <w:bCs/>
                <w:szCs w:val="21"/>
                <w:lang w:val="zh-CN"/>
              </w:rPr>
            </w:pPr>
            <w:r w:rsidRPr="00C61F2E">
              <w:rPr>
                <w:rFonts w:asciiTheme="minorEastAsia" w:hAnsiTheme="minorEastAsia" w:cs="宋体" w:hint="eastAsia"/>
                <w:bCs/>
                <w:szCs w:val="21"/>
                <w:lang w:val="zh-CN"/>
              </w:rPr>
              <w:t>6、民办非企业单位登记证书。（民办非企业单位投标提供）</w:t>
            </w:r>
          </w:p>
          <w:p w:rsidR="00E4427E" w:rsidRPr="00C61F2E" w:rsidRDefault="00E4427E" w:rsidP="00EF6AB8">
            <w:pPr>
              <w:autoSpaceDE w:val="0"/>
              <w:autoSpaceDN w:val="0"/>
              <w:adjustRightInd w:val="0"/>
              <w:spacing w:line="360" w:lineRule="auto"/>
              <w:jc w:val="left"/>
              <w:rPr>
                <w:rFonts w:asciiTheme="minorEastAsia" w:hAnsiTheme="minorEastAsia" w:cs="仿宋_GB2312"/>
                <w:b/>
                <w:szCs w:val="21"/>
              </w:rPr>
            </w:pPr>
            <w:r w:rsidRPr="00C61F2E">
              <w:rPr>
                <w:rFonts w:asciiTheme="minorEastAsia" w:hAnsiTheme="minorEastAsia" w:cs="仿宋_GB2312" w:hint="eastAsia"/>
                <w:b/>
                <w:szCs w:val="21"/>
              </w:rPr>
              <w:t>二、财务状况报告相关材料</w:t>
            </w:r>
          </w:p>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t>1、投标人是法人（法人包括企业法人、机关法人、事业单位法人和社会团体法人），提供本单位：</w:t>
            </w:r>
          </w:p>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lastRenderedPageBreak/>
              <w:t>①2018年度</w:t>
            </w:r>
            <w:r w:rsidR="00664179" w:rsidRPr="00C61F2E">
              <w:rPr>
                <w:rFonts w:asciiTheme="minorEastAsia" w:hAnsiTheme="minorEastAsia" w:hint="eastAsia"/>
                <w:bCs/>
                <w:szCs w:val="21"/>
              </w:rPr>
              <w:t>或2019年度</w:t>
            </w:r>
            <w:r w:rsidRPr="00C61F2E">
              <w:rPr>
                <w:rFonts w:asciiTheme="minorEastAsia" w:hAnsiTheme="minorEastAsia" w:hint="eastAsia"/>
                <w:bCs/>
                <w:szCs w:val="21"/>
              </w:rPr>
              <w:t>经审计的财务报告，包括资产负债表、利润表、现金流量表、所有者权益变动表及其附注；</w:t>
            </w:r>
          </w:p>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t>②基本开户银行出具的资信证明；</w:t>
            </w:r>
          </w:p>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t>③财政部门认可的政府采购专业担保机构的证明文件和担保机构出具的投标担保函。</w:t>
            </w:r>
          </w:p>
          <w:p w:rsidR="00E4427E" w:rsidRPr="00C61F2E" w:rsidRDefault="00E4427E" w:rsidP="00EF6AB8">
            <w:pPr>
              <w:spacing w:line="360" w:lineRule="auto"/>
              <w:rPr>
                <w:rFonts w:asciiTheme="minorEastAsia" w:hAnsiTheme="minorEastAsia"/>
                <w:bCs/>
                <w:szCs w:val="21"/>
              </w:rPr>
            </w:pPr>
            <w:r w:rsidRPr="00C61F2E">
              <w:rPr>
                <w:rFonts w:ascii="楷体" w:eastAsia="楷体" w:hAnsi="楷体" w:cs="仿宋_GB2312" w:hint="eastAsia"/>
                <w:sz w:val="24"/>
                <w:szCs w:val="24"/>
                <w:lang w:val="zh-CN"/>
              </w:rPr>
              <w:t>注：仅需提供序号</w:t>
            </w:r>
            <w:r w:rsidRPr="00C61F2E">
              <w:rPr>
                <w:rFonts w:ascii="楷体" w:eastAsia="楷体" w:hAnsi="楷体" w:hint="eastAsia"/>
                <w:sz w:val="24"/>
                <w:szCs w:val="24"/>
              </w:rPr>
              <w:t>①～③其中之一即可。</w:t>
            </w:r>
          </w:p>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t>2、投标人（其他组织和自然人）提供本单位：</w:t>
            </w:r>
          </w:p>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t>①2018年度</w:t>
            </w:r>
            <w:r w:rsidR="00C55715" w:rsidRPr="00C61F2E">
              <w:rPr>
                <w:rFonts w:asciiTheme="minorEastAsia" w:hAnsiTheme="minorEastAsia" w:hint="eastAsia"/>
                <w:bCs/>
                <w:szCs w:val="21"/>
              </w:rPr>
              <w:t>或2019年度</w:t>
            </w:r>
            <w:r w:rsidRPr="00C61F2E">
              <w:rPr>
                <w:rFonts w:asciiTheme="minorEastAsia" w:hAnsiTheme="minorEastAsia" w:hint="eastAsia"/>
                <w:bCs/>
                <w:szCs w:val="21"/>
              </w:rPr>
              <w:t>经审计的财务报告，包括资产负债表、利润表、现金流量表、所有者权益变动表及其附注；</w:t>
            </w:r>
          </w:p>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t>②银行出具的资信证明；</w:t>
            </w:r>
          </w:p>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t>③财政部门认可的政府采购专业担保机构的证明文件和担保机构出具的投标担保函。</w:t>
            </w:r>
          </w:p>
          <w:p w:rsidR="00E4427E" w:rsidRPr="00C61F2E" w:rsidRDefault="00E4427E" w:rsidP="00EF6AB8">
            <w:pPr>
              <w:autoSpaceDE w:val="0"/>
              <w:autoSpaceDN w:val="0"/>
              <w:adjustRightInd w:val="0"/>
              <w:spacing w:line="360" w:lineRule="auto"/>
              <w:ind w:right="-11"/>
              <w:rPr>
                <w:rFonts w:asciiTheme="minorEastAsia" w:hAnsiTheme="minorEastAsia" w:cs="宋体"/>
                <w:bCs/>
                <w:szCs w:val="21"/>
                <w:lang w:val="zh-CN"/>
              </w:rPr>
            </w:pPr>
            <w:r w:rsidRPr="00C61F2E">
              <w:rPr>
                <w:rFonts w:ascii="楷体" w:eastAsia="楷体" w:hAnsi="楷体" w:cs="仿宋_GB2312" w:hint="eastAsia"/>
                <w:sz w:val="24"/>
                <w:szCs w:val="24"/>
                <w:lang w:val="zh-CN"/>
              </w:rPr>
              <w:t>注：仅需提供序号</w:t>
            </w:r>
            <w:r w:rsidRPr="00C61F2E">
              <w:rPr>
                <w:rFonts w:ascii="楷体" w:eastAsia="楷体" w:hAnsi="楷体" w:hint="eastAsia"/>
                <w:sz w:val="24"/>
                <w:szCs w:val="24"/>
              </w:rPr>
              <w:t>①～③其中之一即可。</w:t>
            </w:r>
          </w:p>
          <w:p w:rsidR="00E4427E" w:rsidRPr="00C61F2E" w:rsidRDefault="00E4427E" w:rsidP="00EF6AB8">
            <w:pPr>
              <w:autoSpaceDE w:val="0"/>
              <w:autoSpaceDN w:val="0"/>
              <w:adjustRightInd w:val="0"/>
              <w:spacing w:line="360" w:lineRule="auto"/>
              <w:ind w:right="-11"/>
              <w:rPr>
                <w:rFonts w:asciiTheme="minorEastAsia" w:hAnsiTheme="minorEastAsia" w:cs="宋体"/>
                <w:bCs/>
                <w:szCs w:val="21"/>
                <w:lang w:val="zh-CN"/>
              </w:rPr>
            </w:pPr>
            <w:r w:rsidRPr="00C61F2E">
              <w:rPr>
                <w:rFonts w:asciiTheme="minorEastAsia" w:hAnsiTheme="minorEastAsia" w:cs="仿宋_GB2312" w:hint="eastAsia"/>
                <w:b/>
                <w:szCs w:val="21"/>
              </w:rPr>
              <w:t>三、依法缴纳税收相关材料</w:t>
            </w:r>
          </w:p>
          <w:p w:rsidR="00E4427E" w:rsidRPr="00C61F2E" w:rsidRDefault="00E4427E" w:rsidP="00EF6AB8">
            <w:pPr>
              <w:autoSpaceDE w:val="0"/>
              <w:autoSpaceDN w:val="0"/>
              <w:adjustRightInd w:val="0"/>
              <w:spacing w:line="360" w:lineRule="auto"/>
              <w:ind w:right="-11"/>
              <w:rPr>
                <w:rFonts w:asciiTheme="minorEastAsia" w:hAnsiTheme="minorEastAsia" w:cs="宋体"/>
                <w:bCs/>
                <w:szCs w:val="21"/>
                <w:lang w:val="zh-CN"/>
              </w:rPr>
            </w:pPr>
            <w:r w:rsidRPr="00C61F2E">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C61F2E"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C61F2E">
              <w:rPr>
                <w:rFonts w:asciiTheme="minorEastAsia" w:hAnsiTheme="minorEastAsia" w:cs="宋体" w:hint="eastAsia"/>
                <w:b/>
                <w:bCs/>
                <w:szCs w:val="21"/>
                <w:lang w:val="zh-CN"/>
              </w:rPr>
              <w:t>四、依法缴纳社会保障资金的证明材料</w:t>
            </w:r>
          </w:p>
          <w:p w:rsidR="00E4427E" w:rsidRPr="00C61F2E" w:rsidRDefault="00E4427E" w:rsidP="00EF6AB8">
            <w:pPr>
              <w:autoSpaceDE w:val="0"/>
              <w:autoSpaceDN w:val="0"/>
              <w:adjustRightInd w:val="0"/>
              <w:spacing w:line="360" w:lineRule="auto"/>
              <w:ind w:right="-11"/>
              <w:rPr>
                <w:rFonts w:asciiTheme="minorEastAsia" w:hAnsiTheme="minorEastAsia" w:cs="宋体"/>
                <w:bCs/>
                <w:szCs w:val="21"/>
                <w:lang w:val="zh-CN"/>
              </w:rPr>
            </w:pPr>
            <w:r w:rsidRPr="00C61F2E">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C61F2E">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C61F2E"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C61F2E">
              <w:rPr>
                <w:rFonts w:asciiTheme="minorEastAsia" w:hAnsiTheme="minorEastAsia" w:cs="宋体" w:hint="eastAsia"/>
                <w:b/>
                <w:bCs/>
                <w:szCs w:val="21"/>
                <w:lang w:val="zh-CN"/>
              </w:rPr>
              <w:t>五、履行合同所必须的设备和专业技术能力的证明材料</w:t>
            </w:r>
          </w:p>
          <w:p w:rsidR="00E4427E" w:rsidRPr="00C61F2E" w:rsidRDefault="00E4427E" w:rsidP="00EF6AB8">
            <w:pPr>
              <w:autoSpaceDE w:val="0"/>
              <w:autoSpaceDN w:val="0"/>
              <w:adjustRightInd w:val="0"/>
              <w:spacing w:line="360" w:lineRule="auto"/>
              <w:jc w:val="left"/>
              <w:rPr>
                <w:rFonts w:asciiTheme="minorEastAsia" w:hAnsiTheme="minorEastAsia" w:cs="宋体"/>
                <w:bCs/>
                <w:szCs w:val="21"/>
                <w:lang w:val="zh-CN"/>
              </w:rPr>
            </w:pPr>
            <w:r w:rsidRPr="00C61F2E">
              <w:rPr>
                <w:rFonts w:asciiTheme="minorEastAsia" w:hAnsiTheme="minorEastAsia" w:cs="宋体" w:hint="eastAsia"/>
                <w:bCs/>
                <w:szCs w:val="21"/>
                <w:lang w:val="zh-CN"/>
              </w:rPr>
              <w:t>1、相关设备的购置发票、专业技术人员职称证书、用工合同等；</w:t>
            </w:r>
          </w:p>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t>2、投标人具备履行合同所必须的设备和专业技术能力承诺函或声明（承诺函或声明格式自拟）。</w:t>
            </w:r>
          </w:p>
          <w:p w:rsidR="00E4427E" w:rsidRPr="00C61F2E" w:rsidRDefault="00E4427E" w:rsidP="00EF6AB8">
            <w:pPr>
              <w:autoSpaceDE w:val="0"/>
              <w:autoSpaceDN w:val="0"/>
              <w:adjustRightInd w:val="0"/>
              <w:spacing w:line="360" w:lineRule="auto"/>
              <w:ind w:right="-11"/>
              <w:rPr>
                <w:rFonts w:ascii="楷体" w:eastAsia="楷体" w:hAnsi="楷体"/>
                <w:sz w:val="24"/>
                <w:szCs w:val="24"/>
              </w:rPr>
            </w:pPr>
            <w:r w:rsidRPr="00C61F2E">
              <w:rPr>
                <w:rFonts w:ascii="楷体" w:eastAsia="楷体" w:hAnsi="楷体" w:cs="仿宋_GB2312" w:hint="eastAsia"/>
                <w:sz w:val="24"/>
                <w:szCs w:val="24"/>
                <w:lang w:val="zh-CN"/>
              </w:rPr>
              <w:t>注：仅需提供序号</w:t>
            </w:r>
            <w:r w:rsidRPr="00C61F2E">
              <w:rPr>
                <w:rFonts w:ascii="楷体" w:eastAsia="楷体" w:hAnsi="楷体" w:hint="eastAsia"/>
                <w:sz w:val="24"/>
                <w:szCs w:val="24"/>
              </w:rPr>
              <w:t>1～2其中之一即可。</w:t>
            </w:r>
          </w:p>
          <w:p w:rsidR="00E4427E" w:rsidRPr="00C61F2E"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C61F2E">
              <w:rPr>
                <w:rFonts w:asciiTheme="minorEastAsia" w:hAnsiTheme="minorEastAsia" w:cs="宋体" w:hint="eastAsia"/>
                <w:b/>
                <w:kern w:val="0"/>
                <w:szCs w:val="21"/>
              </w:rPr>
              <w:t>六、</w:t>
            </w:r>
            <w:r w:rsidRPr="00C61F2E">
              <w:rPr>
                <w:rFonts w:asciiTheme="minorEastAsia" w:hAnsiTheme="minorEastAsia" w:cs="宋体"/>
                <w:b/>
                <w:bCs/>
                <w:szCs w:val="21"/>
                <w:lang w:val="zh-CN"/>
              </w:rPr>
              <w:t>参加政府采购活动前3年内在经营活动中没有重大违法记录的声明</w:t>
            </w:r>
          </w:p>
          <w:p w:rsidR="00E4427E" w:rsidRPr="00C61F2E" w:rsidRDefault="00E4427E" w:rsidP="00EF6AB8">
            <w:pPr>
              <w:autoSpaceDE w:val="0"/>
              <w:autoSpaceDN w:val="0"/>
              <w:spacing w:line="360" w:lineRule="auto"/>
              <w:contextualSpacing/>
              <w:jc w:val="left"/>
              <w:rPr>
                <w:rFonts w:asciiTheme="minorEastAsia" w:hAnsiTheme="minorEastAsia" w:cs="宋体"/>
                <w:bCs/>
                <w:szCs w:val="21"/>
                <w:lang w:val="zh-CN"/>
              </w:rPr>
            </w:pPr>
            <w:r w:rsidRPr="00C61F2E">
              <w:rPr>
                <w:rFonts w:asciiTheme="minorEastAsia" w:hAnsiTheme="minorEastAsia" w:cs="宋体" w:hint="eastAsia"/>
                <w:bCs/>
                <w:szCs w:val="21"/>
                <w:lang w:val="zh-CN"/>
              </w:rPr>
              <w:t>投标人“</w:t>
            </w:r>
            <w:r w:rsidRPr="00C61F2E">
              <w:rPr>
                <w:rFonts w:asciiTheme="minorEastAsia" w:hAnsiTheme="minorEastAsia" w:cs="宋体"/>
                <w:bCs/>
                <w:szCs w:val="21"/>
                <w:lang w:val="zh-CN"/>
              </w:rPr>
              <w:t>参加政府采购活动前3年内在经营活动中没有重大违法记录的书</w:t>
            </w:r>
            <w:r w:rsidRPr="00C61F2E">
              <w:rPr>
                <w:rFonts w:asciiTheme="minorEastAsia" w:hAnsiTheme="minorEastAsia" w:cs="宋体"/>
                <w:bCs/>
                <w:szCs w:val="21"/>
                <w:lang w:val="zh-CN"/>
              </w:rPr>
              <w:lastRenderedPageBreak/>
              <w:t>面声明</w:t>
            </w:r>
            <w:r w:rsidRPr="00C61F2E">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E4427E" w:rsidRPr="00C61F2E" w:rsidRDefault="00E4427E" w:rsidP="00EF6AB8">
            <w:pPr>
              <w:wordWrap w:val="0"/>
              <w:autoSpaceDE w:val="0"/>
              <w:autoSpaceDN w:val="0"/>
              <w:spacing w:line="360" w:lineRule="auto"/>
              <w:contextualSpacing/>
              <w:jc w:val="left"/>
              <w:rPr>
                <w:rFonts w:asciiTheme="minorEastAsia" w:hAnsiTheme="minorEastAsia" w:cs="宋体"/>
                <w:kern w:val="0"/>
                <w:szCs w:val="21"/>
              </w:rPr>
            </w:pPr>
            <w:r w:rsidRPr="00C61F2E">
              <w:rPr>
                <w:rFonts w:asciiTheme="minorEastAsia" w:hAnsiTheme="minorEastAsia" w:cs="宋体" w:hint="eastAsia"/>
                <w:b/>
                <w:bCs/>
                <w:szCs w:val="21"/>
                <w:lang w:val="zh-CN"/>
              </w:rPr>
              <w:t>七、</w:t>
            </w:r>
            <w:r w:rsidRPr="00C61F2E">
              <w:rPr>
                <w:rFonts w:asciiTheme="minorEastAsia" w:hAnsiTheme="minorEastAsia" w:cs="仿宋_GB2312"/>
                <w:b/>
                <w:szCs w:val="21"/>
                <w:shd w:val="clear" w:color="auto" w:fill="FFFFFF"/>
              </w:rPr>
              <w:t>未被列入“信用中国”网站(www.creditchina.gov.cn)失信被执行人、重大税收违法案件当事人名单的投标人；</w:t>
            </w:r>
            <w:r w:rsidRPr="00C61F2E">
              <w:rPr>
                <w:rFonts w:asciiTheme="minorEastAsia" w:hAnsiTheme="minorEastAsia" w:cs="仿宋_GB2312" w:hint="eastAsia"/>
                <w:b/>
                <w:szCs w:val="21"/>
                <w:shd w:val="clear" w:color="auto" w:fill="FFFFFF"/>
              </w:rPr>
              <w:t>“</w:t>
            </w:r>
            <w:r w:rsidRPr="00C61F2E">
              <w:rPr>
                <w:rFonts w:asciiTheme="minorEastAsia" w:hAnsiTheme="minorEastAsia" w:cs="仿宋_GB2312"/>
                <w:b/>
                <w:szCs w:val="21"/>
                <w:shd w:val="clear" w:color="auto" w:fill="FFFFFF"/>
              </w:rPr>
              <w:t>中国政府采购网</w:t>
            </w:r>
            <w:r w:rsidRPr="00C61F2E">
              <w:rPr>
                <w:rFonts w:asciiTheme="minorEastAsia" w:hAnsiTheme="minorEastAsia" w:cs="仿宋_GB2312" w:hint="eastAsia"/>
                <w:b/>
                <w:szCs w:val="21"/>
                <w:shd w:val="clear" w:color="auto" w:fill="FFFFFF"/>
              </w:rPr>
              <w:t>”</w:t>
            </w:r>
            <w:r w:rsidRPr="00C61F2E">
              <w:rPr>
                <w:rFonts w:asciiTheme="minorEastAsia" w:hAnsiTheme="minorEastAsia" w:cs="仿宋_GB2312"/>
                <w:b/>
                <w:szCs w:val="21"/>
                <w:shd w:val="clear" w:color="auto" w:fill="FFFFFF"/>
              </w:rPr>
              <w:t xml:space="preserve"> (www.ccgp.gov.cn)政府采购严重违法失信行为记录名单的投标人</w:t>
            </w:r>
            <w:r w:rsidRPr="00C61F2E">
              <w:rPr>
                <w:rFonts w:asciiTheme="minorEastAsia" w:hAnsiTheme="minorEastAsia" w:cs="宋体" w:hint="eastAsia"/>
                <w:b/>
                <w:bCs/>
                <w:szCs w:val="21"/>
                <w:lang w:val="zh-CN"/>
              </w:rPr>
              <w:t>；</w:t>
            </w:r>
            <w:r w:rsidRPr="00C61F2E">
              <w:rPr>
                <w:rFonts w:asciiTheme="minorEastAsia" w:hAnsiTheme="minorEastAsia" w:cs="仿宋_GB2312" w:hint="eastAsia"/>
                <w:b/>
                <w:szCs w:val="21"/>
                <w:shd w:val="clear" w:color="auto" w:fill="FFFFFF"/>
              </w:rPr>
              <w:t xml:space="preserve"> “中国社会组织公共服务平台”网站（</w:t>
            </w:r>
            <w:r w:rsidRPr="00C61F2E">
              <w:rPr>
                <w:rFonts w:asciiTheme="minorEastAsia" w:hAnsiTheme="minorEastAsia" w:cs="仿宋_GB2312"/>
                <w:b/>
                <w:szCs w:val="21"/>
                <w:shd w:val="clear" w:color="auto" w:fill="FFFFFF"/>
              </w:rPr>
              <w:t>www.chinanpo.gov.cn</w:t>
            </w:r>
            <w:r w:rsidRPr="00C61F2E">
              <w:rPr>
                <w:rFonts w:asciiTheme="minorEastAsia" w:hAnsiTheme="minorEastAsia" w:cs="仿宋_GB2312" w:hint="eastAsia"/>
                <w:b/>
                <w:szCs w:val="21"/>
                <w:shd w:val="clear" w:color="auto" w:fill="FFFFFF"/>
              </w:rPr>
              <w:t>）严重违法失信社会组织（</w:t>
            </w:r>
            <w:r w:rsidRPr="00C61F2E">
              <w:rPr>
                <w:rFonts w:asciiTheme="minorEastAsia" w:hAnsiTheme="minorEastAsia" w:cs="宋体" w:hint="eastAsia"/>
                <w:kern w:val="0"/>
                <w:szCs w:val="21"/>
              </w:rPr>
              <w:t>联合体形式投标的，联合体成员存在不良信用记录，视同联合体存在不良信用记录）。</w:t>
            </w:r>
          </w:p>
          <w:p w:rsidR="00E4427E" w:rsidRPr="00C61F2E" w:rsidRDefault="00E4427E" w:rsidP="00EF6AB8">
            <w:pPr>
              <w:spacing w:line="360" w:lineRule="auto"/>
              <w:rPr>
                <w:rFonts w:asciiTheme="minorEastAsia" w:hAnsiTheme="minorEastAsia" w:cs="宋体"/>
                <w:kern w:val="0"/>
                <w:szCs w:val="21"/>
              </w:rPr>
            </w:pPr>
            <w:r w:rsidRPr="00C61F2E">
              <w:rPr>
                <w:rFonts w:asciiTheme="minorEastAsia" w:hAnsiTheme="minorEastAsia" w:cs="宋体" w:hint="eastAsia"/>
                <w:kern w:val="0"/>
                <w:szCs w:val="21"/>
              </w:rPr>
              <w:t>1、查询渠道：</w:t>
            </w:r>
          </w:p>
          <w:p w:rsidR="00E4427E" w:rsidRPr="00C61F2E" w:rsidRDefault="00E4427E" w:rsidP="00EF6AB8">
            <w:pPr>
              <w:spacing w:line="360" w:lineRule="auto"/>
              <w:rPr>
                <w:rFonts w:asciiTheme="minorEastAsia" w:hAnsiTheme="minorEastAsia" w:cs="宋体"/>
                <w:kern w:val="0"/>
                <w:szCs w:val="21"/>
              </w:rPr>
            </w:pPr>
            <w:r w:rsidRPr="00C61F2E">
              <w:rPr>
                <w:rFonts w:asciiTheme="minorEastAsia" w:hAnsiTheme="minorEastAsia" w:cs="宋体" w:hint="eastAsia"/>
                <w:kern w:val="0"/>
                <w:szCs w:val="21"/>
              </w:rPr>
              <w:t>①“信用中国”网站（</w:t>
            </w:r>
            <w:hyperlink r:id="rId13" w:history="1">
              <w:r w:rsidRPr="00C61F2E">
                <w:rPr>
                  <w:rFonts w:cs="宋体" w:hint="eastAsia"/>
                  <w:kern w:val="0"/>
                </w:rPr>
                <w:t>www.creditchina.gov.cn</w:t>
              </w:r>
            </w:hyperlink>
            <w:r w:rsidRPr="00C61F2E">
              <w:rPr>
                <w:rFonts w:asciiTheme="minorEastAsia" w:hAnsiTheme="minorEastAsia" w:cs="宋体" w:hint="eastAsia"/>
                <w:kern w:val="0"/>
                <w:szCs w:val="21"/>
              </w:rPr>
              <w:t>）</w:t>
            </w:r>
          </w:p>
          <w:p w:rsidR="00E4427E" w:rsidRPr="00C61F2E" w:rsidRDefault="00E4427E" w:rsidP="00EF6AB8">
            <w:pPr>
              <w:spacing w:line="360" w:lineRule="auto"/>
              <w:rPr>
                <w:rFonts w:asciiTheme="minorEastAsia" w:hAnsiTheme="minorEastAsia" w:cs="宋体"/>
                <w:kern w:val="0"/>
                <w:szCs w:val="21"/>
              </w:rPr>
            </w:pPr>
            <w:r w:rsidRPr="00C61F2E">
              <w:rPr>
                <w:rFonts w:asciiTheme="minorEastAsia" w:hAnsiTheme="minorEastAsia" w:cs="宋体" w:hint="eastAsia"/>
                <w:kern w:val="0"/>
                <w:szCs w:val="21"/>
              </w:rPr>
              <w:t>②“中国政府采购网”（www.ccgp.gov.cn）</w:t>
            </w:r>
          </w:p>
          <w:p w:rsidR="00E4427E" w:rsidRPr="00C61F2E" w:rsidRDefault="00E4427E" w:rsidP="00EF6AB8">
            <w:pPr>
              <w:spacing w:line="360" w:lineRule="auto"/>
              <w:rPr>
                <w:rFonts w:asciiTheme="minorEastAsia" w:hAnsiTheme="minorEastAsia" w:cs="宋体"/>
                <w:kern w:val="0"/>
                <w:szCs w:val="21"/>
              </w:rPr>
            </w:pPr>
            <w:r w:rsidRPr="00C61F2E">
              <w:rPr>
                <w:rFonts w:asciiTheme="minorEastAsia" w:hAnsiTheme="minorEastAsia" w:cs="宋体" w:hint="eastAsia"/>
                <w:kern w:val="0"/>
                <w:szCs w:val="21"/>
              </w:rPr>
              <w:t>③“中国社会组织公共服务平台”网站（</w:t>
            </w:r>
            <w:r w:rsidRPr="00C61F2E">
              <w:rPr>
                <w:rFonts w:asciiTheme="minorEastAsia" w:hAnsiTheme="minorEastAsia" w:cs="宋体"/>
                <w:kern w:val="0"/>
                <w:szCs w:val="21"/>
              </w:rPr>
              <w:t>www.chinanpo.gov.cn</w:t>
            </w:r>
            <w:r w:rsidRPr="00C61F2E">
              <w:rPr>
                <w:rFonts w:asciiTheme="minorEastAsia" w:hAnsiTheme="minorEastAsia" w:cs="宋体" w:hint="eastAsia"/>
                <w:kern w:val="0"/>
                <w:szCs w:val="21"/>
              </w:rPr>
              <w:t>）（仅查询社会组织）；</w:t>
            </w:r>
          </w:p>
          <w:p w:rsidR="00E4427E" w:rsidRPr="00C61F2E" w:rsidRDefault="00E4427E" w:rsidP="00EF6AB8">
            <w:pPr>
              <w:autoSpaceDE w:val="0"/>
              <w:autoSpaceDN w:val="0"/>
              <w:spacing w:line="360" w:lineRule="auto"/>
              <w:contextualSpacing/>
              <w:rPr>
                <w:rFonts w:asciiTheme="minorEastAsia" w:hAnsiTheme="minorEastAsia" w:cs="宋体"/>
                <w:kern w:val="0"/>
                <w:szCs w:val="21"/>
              </w:rPr>
            </w:pPr>
            <w:r w:rsidRPr="00C61F2E">
              <w:rPr>
                <w:rFonts w:asciiTheme="minorEastAsia" w:hAnsiTheme="minorEastAsia" w:cs="宋体" w:hint="eastAsia"/>
                <w:kern w:val="0"/>
                <w:szCs w:val="21"/>
              </w:rPr>
              <w:t>2、截止时间：同投标截止时间；</w:t>
            </w:r>
          </w:p>
          <w:p w:rsidR="00E4427E" w:rsidRPr="00C61F2E" w:rsidRDefault="00E4427E" w:rsidP="00EF6AB8">
            <w:pPr>
              <w:autoSpaceDE w:val="0"/>
              <w:autoSpaceDN w:val="0"/>
              <w:spacing w:line="360" w:lineRule="auto"/>
              <w:contextualSpacing/>
              <w:rPr>
                <w:rFonts w:asciiTheme="minorEastAsia" w:hAnsiTheme="minorEastAsia" w:cs="宋体"/>
                <w:kern w:val="0"/>
                <w:szCs w:val="21"/>
              </w:rPr>
            </w:pPr>
            <w:r w:rsidRPr="00C61F2E">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C61F2E" w:rsidRDefault="00E4427E" w:rsidP="00EF6AB8">
            <w:pPr>
              <w:autoSpaceDE w:val="0"/>
              <w:autoSpaceDN w:val="0"/>
              <w:spacing w:line="360" w:lineRule="auto"/>
              <w:contextualSpacing/>
              <w:rPr>
                <w:rFonts w:asciiTheme="minorEastAsia" w:hAnsiTheme="minorEastAsia" w:cs="宋体"/>
                <w:kern w:val="0"/>
                <w:szCs w:val="21"/>
              </w:rPr>
            </w:pPr>
            <w:r w:rsidRPr="00C61F2E">
              <w:rPr>
                <w:rFonts w:asciiTheme="minorEastAsia" w:hAnsiTheme="minorEastAsia" w:cs="宋体" w:hint="eastAsia"/>
                <w:kern w:val="0"/>
                <w:szCs w:val="21"/>
              </w:rPr>
              <w:t>4、信用信息的使用原则：经采购人认定的被列入失信被执行人、重大税收违法案件当事人名单、</w:t>
            </w:r>
            <w:r w:rsidRPr="00C61F2E">
              <w:rPr>
                <w:rFonts w:asciiTheme="minorEastAsia" w:hAnsiTheme="minorEastAsia" w:cs="仿宋_GB2312"/>
                <w:szCs w:val="21"/>
                <w:shd w:val="clear" w:color="auto" w:fill="FFFFFF"/>
              </w:rPr>
              <w:t>政府采购严重违法失信行为记录名单</w:t>
            </w:r>
            <w:r w:rsidR="00A43B57" w:rsidRPr="00C61F2E">
              <w:rPr>
                <w:rFonts w:asciiTheme="minorEastAsia" w:hAnsiTheme="minorEastAsia" w:cs="仿宋_GB2312" w:hint="eastAsia"/>
                <w:szCs w:val="21"/>
                <w:shd w:val="clear" w:color="auto" w:fill="FFFFFF"/>
              </w:rPr>
              <w:t>的投标人</w:t>
            </w:r>
            <w:r w:rsidRPr="00C61F2E">
              <w:rPr>
                <w:rFonts w:asciiTheme="minorEastAsia" w:hAnsiTheme="minorEastAsia" w:cs="仿宋_GB2312" w:hint="eastAsia"/>
                <w:szCs w:val="21"/>
                <w:shd w:val="clear" w:color="auto" w:fill="FFFFFF"/>
              </w:rPr>
              <w:t>、</w:t>
            </w:r>
            <w:r w:rsidRPr="00C61F2E">
              <w:rPr>
                <w:rFonts w:asciiTheme="minorEastAsia" w:hAnsiTheme="minorEastAsia" w:cs="宋体" w:hint="eastAsia"/>
                <w:kern w:val="0"/>
                <w:szCs w:val="21"/>
              </w:rPr>
              <w:t>严重违法失信社会组织，将拒绝其参与本次政府采购活动。</w:t>
            </w:r>
          </w:p>
          <w:p w:rsidR="00E4427E" w:rsidRPr="00C61F2E" w:rsidRDefault="00E4427E" w:rsidP="002C6B7F">
            <w:pPr>
              <w:autoSpaceDE w:val="0"/>
              <w:autoSpaceDN w:val="0"/>
              <w:spacing w:line="360" w:lineRule="auto"/>
              <w:contextualSpacing/>
              <w:rPr>
                <w:rFonts w:asciiTheme="minorEastAsia" w:hAnsiTheme="minorEastAsia" w:cs="仿宋_GB2312"/>
                <w:szCs w:val="21"/>
              </w:rPr>
            </w:pPr>
            <w:r w:rsidRPr="00C61F2E">
              <w:rPr>
                <w:rFonts w:asciiTheme="minorEastAsia" w:hAnsiTheme="minorEastAsia" w:cs="宋体" w:hint="eastAsia"/>
                <w:kern w:val="0"/>
                <w:szCs w:val="21"/>
              </w:rPr>
              <w:t>5、</w:t>
            </w:r>
            <w:r w:rsidR="003A0289" w:rsidRPr="00C61F2E">
              <w:rPr>
                <w:rFonts w:asciiTheme="minorEastAsia" w:hAnsiTheme="minorEastAsia" w:cs="宋体" w:hint="eastAsia"/>
                <w:kern w:val="0"/>
                <w:szCs w:val="21"/>
              </w:rPr>
              <w:t>投标人无须提供</w:t>
            </w:r>
            <w:r w:rsidR="003A0289" w:rsidRPr="00C61F2E">
              <w:rPr>
                <w:rFonts w:ascii="宋体" w:hAnsi="宋体" w:cs="微软雅黑" w:hint="eastAsia"/>
                <w:bCs/>
                <w:szCs w:val="21"/>
              </w:rPr>
              <w:t>信用记录查询结果网页截屏。</w:t>
            </w:r>
            <w:r w:rsidRPr="00C61F2E">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61F2E" w:rsidTr="00EF6AB8">
        <w:trPr>
          <w:trHeight w:val="504"/>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lastRenderedPageBreak/>
              <w:t>5</w:t>
            </w:r>
          </w:p>
        </w:tc>
        <w:tc>
          <w:tcPr>
            <w:tcW w:w="2268"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61F2E">
              <w:rPr>
                <w:rFonts w:asciiTheme="minorEastAsia" w:hAnsiTheme="minorEastAsia" w:cs="微软雅黑" w:hint="eastAsia"/>
                <w:b/>
                <w:szCs w:val="21"/>
              </w:rPr>
              <w:t>★</w:t>
            </w:r>
            <w:r w:rsidRPr="00C61F2E">
              <w:rPr>
                <w:rFonts w:asciiTheme="minorEastAsia" w:hAnsiTheme="minorEastAsia" w:cs="宋体" w:hint="eastAsia"/>
                <w:bCs/>
                <w:szCs w:val="21"/>
                <w:lang w:val="zh-CN"/>
              </w:rPr>
              <w:t>联合体投标</w:t>
            </w:r>
          </w:p>
        </w:tc>
        <w:tc>
          <w:tcPr>
            <w:tcW w:w="6813" w:type="dxa"/>
            <w:vAlign w:val="center"/>
          </w:tcPr>
          <w:p w:rsidR="00E4427E" w:rsidRPr="00C61F2E" w:rsidRDefault="00E4427E" w:rsidP="00EF6AB8">
            <w:pPr>
              <w:autoSpaceDE w:val="0"/>
              <w:autoSpaceDN w:val="0"/>
              <w:adjustRightInd w:val="0"/>
              <w:spacing w:line="276" w:lineRule="auto"/>
              <w:rPr>
                <w:rFonts w:asciiTheme="minorEastAsia" w:hAnsiTheme="minorEastAsia" w:cs="宋体"/>
                <w:bCs/>
                <w:szCs w:val="21"/>
                <w:lang w:val="zh-CN"/>
              </w:rPr>
            </w:pPr>
            <w:r w:rsidRPr="00C61F2E">
              <w:rPr>
                <w:rFonts w:asciiTheme="minorEastAsia" w:hAnsiTheme="minorEastAsia" w:cs="宋体" w:hint="eastAsia"/>
                <w:kern w:val="0"/>
                <w:szCs w:val="21"/>
              </w:rPr>
              <w:t>本项目</w:t>
            </w:r>
            <w:r w:rsidR="004D2C48" w:rsidRPr="00C61F2E">
              <w:rPr>
                <w:rFonts w:asciiTheme="minorEastAsia" w:hAnsiTheme="minorEastAsia" w:cs="宋体"/>
                <w:b/>
                <w:kern w:val="0"/>
                <w:szCs w:val="21"/>
                <w:lang w:val="zh-CN"/>
              </w:rPr>
              <w:fldChar w:fldCharType="begin"/>
            </w:r>
            <w:r w:rsidRPr="00C61F2E">
              <w:rPr>
                <w:rFonts w:asciiTheme="minorEastAsia" w:hAnsiTheme="minorEastAsia" w:cs="宋体"/>
                <w:b/>
                <w:kern w:val="0"/>
                <w:szCs w:val="21"/>
                <w:lang w:val="zh-CN"/>
              </w:rPr>
              <w:instrText xml:space="preserve"> </w:instrText>
            </w:r>
            <w:r w:rsidRPr="00C61F2E">
              <w:rPr>
                <w:rFonts w:asciiTheme="minorEastAsia" w:hAnsiTheme="minorEastAsia" w:cs="宋体" w:hint="eastAsia"/>
                <w:b/>
                <w:kern w:val="0"/>
                <w:szCs w:val="21"/>
                <w:lang w:val="zh-CN"/>
              </w:rPr>
              <w:instrText>eq \o\ac(□,</w:instrText>
            </w:r>
            <w:r w:rsidRPr="00C61F2E">
              <w:rPr>
                <w:rFonts w:asciiTheme="minorEastAsia" w:hAnsiTheme="minorEastAsia" w:cs="宋体" w:hint="eastAsia"/>
                <w:b/>
                <w:kern w:val="0"/>
                <w:position w:val="2"/>
                <w:szCs w:val="21"/>
                <w:lang w:val="zh-CN"/>
              </w:rPr>
              <w:instrText>√</w:instrText>
            </w:r>
            <w:r w:rsidRPr="00C61F2E">
              <w:rPr>
                <w:rFonts w:asciiTheme="minorEastAsia" w:hAnsiTheme="minorEastAsia" w:cs="宋体" w:hint="eastAsia"/>
                <w:b/>
                <w:kern w:val="0"/>
                <w:szCs w:val="21"/>
                <w:lang w:val="zh-CN"/>
              </w:rPr>
              <w:instrText>)</w:instrText>
            </w:r>
            <w:r w:rsidR="004D2C48" w:rsidRPr="00C61F2E">
              <w:rPr>
                <w:rFonts w:asciiTheme="minorEastAsia" w:hAnsiTheme="minorEastAsia" w:cs="宋体"/>
                <w:b/>
                <w:kern w:val="0"/>
                <w:szCs w:val="21"/>
                <w:lang w:val="zh-CN"/>
              </w:rPr>
              <w:fldChar w:fldCharType="end"/>
            </w:r>
            <w:r w:rsidRPr="00C61F2E">
              <w:rPr>
                <w:rFonts w:asciiTheme="minorEastAsia" w:hAnsiTheme="minorEastAsia" w:cs="宋体" w:hint="eastAsia"/>
                <w:kern w:val="0"/>
                <w:szCs w:val="21"/>
              </w:rPr>
              <w:t>不接受</w:t>
            </w:r>
            <w:r w:rsidRPr="00C61F2E">
              <w:rPr>
                <w:rFonts w:asciiTheme="minorEastAsia" w:hAnsiTheme="minorEastAsia" w:cs="宋体" w:hint="eastAsia"/>
                <w:bCs/>
                <w:szCs w:val="21"/>
                <w:lang w:val="zh-CN"/>
              </w:rPr>
              <w:t>□接受</w:t>
            </w:r>
            <w:r w:rsidRPr="00C61F2E">
              <w:rPr>
                <w:rFonts w:asciiTheme="minorEastAsia" w:hAnsiTheme="minorEastAsia" w:cs="宋体" w:hint="eastAsia"/>
                <w:kern w:val="0"/>
                <w:szCs w:val="21"/>
              </w:rPr>
              <w:t>联合体投标</w:t>
            </w:r>
          </w:p>
        </w:tc>
      </w:tr>
      <w:tr w:rsidR="00E4427E" w:rsidRPr="00C61F2E" w:rsidTr="00EF6AB8">
        <w:trPr>
          <w:trHeight w:val="504"/>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t>6</w:t>
            </w:r>
          </w:p>
        </w:tc>
        <w:tc>
          <w:tcPr>
            <w:tcW w:w="2268"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61F2E">
              <w:rPr>
                <w:rFonts w:asciiTheme="minorEastAsia" w:hAnsiTheme="minorEastAsia" w:cs="微软雅黑" w:hint="eastAsia"/>
                <w:b/>
                <w:szCs w:val="21"/>
              </w:rPr>
              <w:t>★</w:t>
            </w:r>
            <w:r w:rsidRPr="00C61F2E">
              <w:rPr>
                <w:rFonts w:asciiTheme="minorEastAsia" w:hAnsiTheme="minorEastAsia" w:cs="宋体" w:hint="eastAsia"/>
                <w:bCs/>
                <w:szCs w:val="21"/>
                <w:lang w:val="zh-CN"/>
              </w:rPr>
              <w:t>最高限价</w:t>
            </w:r>
          </w:p>
        </w:tc>
        <w:tc>
          <w:tcPr>
            <w:tcW w:w="6813" w:type="dxa"/>
            <w:vAlign w:val="center"/>
          </w:tcPr>
          <w:p w:rsidR="00E4427E" w:rsidRPr="00C61F2E" w:rsidRDefault="002C6B7F" w:rsidP="00EF6AB8">
            <w:pPr>
              <w:autoSpaceDE w:val="0"/>
              <w:autoSpaceDN w:val="0"/>
              <w:adjustRightInd w:val="0"/>
              <w:spacing w:line="276" w:lineRule="auto"/>
              <w:ind w:firstLineChars="100" w:firstLine="210"/>
              <w:rPr>
                <w:rFonts w:asciiTheme="minorEastAsia" w:hAnsiTheme="minorEastAsia" w:cs="宋体"/>
                <w:bCs/>
                <w:szCs w:val="21"/>
                <w:lang w:val="zh-CN"/>
              </w:rPr>
            </w:pPr>
            <w:r w:rsidRPr="00C61F2E">
              <w:rPr>
                <w:rFonts w:asciiTheme="minorEastAsia" w:hAnsiTheme="minorEastAsia" w:cs="宋体" w:hint="eastAsia"/>
                <w:bCs/>
                <w:szCs w:val="21"/>
                <w:lang w:val="zh-CN"/>
              </w:rPr>
              <w:t>1500000</w:t>
            </w:r>
            <w:r w:rsidR="00E4427E" w:rsidRPr="00C61F2E">
              <w:rPr>
                <w:rFonts w:asciiTheme="minorEastAsia" w:hAnsiTheme="minorEastAsia" w:cs="宋体" w:hint="eastAsia"/>
                <w:bCs/>
                <w:szCs w:val="21"/>
                <w:lang w:val="zh-CN"/>
              </w:rPr>
              <w:t>元，超出最高限价的投标无效</w:t>
            </w:r>
          </w:p>
        </w:tc>
      </w:tr>
      <w:tr w:rsidR="00E4427E" w:rsidRPr="00C61F2E" w:rsidTr="00EF6AB8">
        <w:trPr>
          <w:trHeight w:val="907"/>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t>7</w:t>
            </w:r>
          </w:p>
        </w:tc>
        <w:tc>
          <w:tcPr>
            <w:tcW w:w="2268"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61F2E">
              <w:rPr>
                <w:rFonts w:asciiTheme="minorEastAsia" w:hAnsiTheme="minorEastAsia" w:cs="宋体"/>
                <w:bCs/>
                <w:szCs w:val="21"/>
                <w:lang w:val="zh-CN"/>
              </w:rPr>
              <w:t>现场考察</w:t>
            </w:r>
          </w:p>
        </w:tc>
        <w:tc>
          <w:tcPr>
            <w:tcW w:w="6813" w:type="dxa"/>
            <w:vAlign w:val="center"/>
          </w:tcPr>
          <w:p w:rsidR="00E4427E" w:rsidRPr="00C61F2E" w:rsidRDefault="004D2C48" w:rsidP="00EF6AB8">
            <w:pPr>
              <w:autoSpaceDE w:val="0"/>
              <w:autoSpaceDN w:val="0"/>
              <w:adjustRightInd w:val="0"/>
              <w:spacing w:line="360" w:lineRule="auto"/>
              <w:rPr>
                <w:rFonts w:asciiTheme="minorEastAsia" w:hAnsiTheme="minorEastAsia" w:cs="宋体"/>
                <w:kern w:val="0"/>
                <w:szCs w:val="21"/>
                <w:lang w:val="zh-CN"/>
              </w:rPr>
            </w:pPr>
            <w:r w:rsidRPr="00C61F2E">
              <w:rPr>
                <w:rFonts w:asciiTheme="minorEastAsia" w:hAnsiTheme="minorEastAsia" w:cs="宋体"/>
                <w:b/>
                <w:kern w:val="0"/>
                <w:szCs w:val="21"/>
                <w:lang w:val="zh-CN"/>
              </w:rPr>
              <w:fldChar w:fldCharType="begin"/>
            </w:r>
            <w:r w:rsidR="00E4427E" w:rsidRPr="00C61F2E">
              <w:rPr>
                <w:rFonts w:asciiTheme="minorEastAsia" w:hAnsiTheme="minorEastAsia" w:cs="宋体"/>
                <w:b/>
                <w:kern w:val="0"/>
                <w:szCs w:val="21"/>
                <w:lang w:val="zh-CN"/>
              </w:rPr>
              <w:instrText xml:space="preserve"> </w:instrText>
            </w:r>
            <w:r w:rsidR="00E4427E" w:rsidRPr="00C61F2E">
              <w:rPr>
                <w:rFonts w:asciiTheme="minorEastAsia" w:hAnsiTheme="minorEastAsia" w:cs="宋体" w:hint="eastAsia"/>
                <w:b/>
                <w:kern w:val="0"/>
                <w:szCs w:val="21"/>
                <w:lang w:val="zh-CN"/>
              </w:rPr>
              <w:instrText>eq \o\ac(□,</w:instrText>
            </w:r>
            <w:r w:rsidR="00E4427E" w:rsidRPr="00C61F2E">
              <w:rPr>
                <w:rFonts w:asciiTheme="minorEastAsia" w:hAnsiTheme="minorEastAsia" w:cs="宋体" w:hint="eastAsia"/>
                <w:b/>
                <w:kern w:val="0"/>
                <w:position w:val="2"/>
                <w:szCs w:val="21"/>
                <w:lang w:val="zh-CN"/>
              </w:rPr>
              <w:instrText>√</w:instrText>
            </w:r>
            <w:r w:rsidR="00E4427E" w:rsidRPr="00C61F2E">
              <w:rPr>
                <w:rFonts w:asciiTheme="minorEastAsia" w:hAnsiTheme="minorEastAsia" w:cs="宋体" w:hint="eastAsia"/>
                <w:b/>
                <w:kern w:val="0"/>
                <w:szCs w:val="21"/>
                <w:lang w:val="zh-CN"/>
              </w:rPr>
              <w:instrText>)</w:instrText>
            </w:r>
            <w:r w:rsidRPr="00C61F2E">
              <w:rPr>
                <w:rFonts w:asciiTheme="minorEastAsia" w:hAnsiTheme="minorEastAsia" w:cs="宋体"/>
                <w:b/>
                <w:kern w:val="0"/>
                <w:szCs w:val="21"/>
                <w:lang w:val="zh-CN"/>
              </w:rPr>
              <w:fldChar w:fldCharType="end"/>
            </w:r>
            <w:r w:rsidR="00E4427E" w:rsidRPr="00C61F2E">
              <w:rPr>
                <w:rFonts w:asciiTheme="minorEastAsia" w:hAnsiTheme="minorEastAsia" w:cs="宋体" w:hint="eastAsia"/>
                <w:bCs/>
                <w:szCs w:val="21"/>
                <w:lang w:val="zh-CN"/>
              </w:rPr>
              <w:t>不组织</w:t>
            </w:r>
          </w:p>
          <w:p w:rsidR="00E4427E" w:rsidRPr="00C61F2E" w:rsidRDefault="00E4427E" w:rsidP="00EF6AB8">
            <w:pPr>
              <w:autoSpaceDE w:val="0"/>
              <w:autoSpaceDN w:val="0"/>
              <w:adjustRightInd w:val="0"/>
              <w:spacing w:line="360" w:lineRule="auto"/>
              <w:rPr>
                <w:rFonts w:asciiTheme="minorEastAsia" w:hAnsiTheme="minorEastAsia" w:cs="宋体"/>
                <w:bCs/>
                <w:szCs w:val="21"/>
                <w:lang w:val="zh-CN"/>
              </w:rPr>
            </w:pPr>
            <w:r w:rsidRPr="00C61F2E">
              <w:rPr>
                <w:rFonts w:asciiTheme="minorEastAsia" w:hAnsiTheme="minorEastAsia" w:cs="宋体" w:hint="eastAsia"/>
                <w:b/>
                <w:bCs/>
                <w:szCs w:val="21"/>
                <w:lang w:val="zh-CN"/>
              </w:rPr>
              <w:t>□</w:t>
            </w:r>
            <w:r w:rsidRPr="00C61F2E">
              <w:rPr>
                <w:rFonts w:asciiTheme="minorEastAsia" w:hAnsiTheme="minorEastAsia" w:cs="宋体" w:hint="eastAsia"/>
                <w:bCs/>
                <w:szCs w:val="21"/>
                <w:lang w:val="zh-CN"/>
              </w:rPr>
              <w:t>组织，时间：      地点：</w:t>
            </w:r>
          </w:p>
        </w:tc>
      </w:tr>
      <w:tr w:rsidR="00E4427E" w:rsidRPr="00C61F2E" w:rsidTr="00EF6AB8">
        <w:trPr>
          <w:trHeight w:val="907"/>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lastRenderedPageBreak/>
              <w:t>8</w:t>
            </w:r>
          </w:p>
        </w:tc>
        <w:tc>
          <w:tcPr>
            <w:tcW w:w="2268"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61F2E">
              <w:rPr>
                <w:rFonts w:asciiTheme="minorEastAsia" w:hAnsiTheme="minorEastAsia" w:cs="宋体"/>
                <w:bCs/>
                <w:szCs w:val="21"/>
                <w:lang w:val="zh-CN"/>
              </w:rPr>
              <w:t>开标前答疑会</w:t>
            </w:r>
          </w:p>
        </w:tc>
        <w:tc>
          <w:tcPr>
            <w:tcW w:w="6813" w:type="dxa"/>
            <w:vAlign w:val="center"/>
          </w:tcPr>
          <w:p w:rsidR="00E4427E" w:rsidRPr="00C61F2E" w:rsidRDefault="004D2C48" w:rsidP="00EF6AB8">
            <w:pPr>
              <w:autoSpaceDE w:val="0"/>
              <w:autoSpaceDN w:val="0"/>
              <w:adjustRightInd w:val="0"/>
              <w:spacing w:line="360" w:lineRule="auto"/>
              <w:rPr>
                <w:rFonts w:asciiTheme="minorEastAsia" w:hAnsiTheme="minorEastAsia" w:cs="宋体"/>
                <w:kern w:val="0"/>
                <w:szCs w:val="21"/>
                <w:lang w:val="zh-CN"/>
              </w:rPr>
            </w:pPr>
            <w:r w:rsidRPr="00C61F2E">
              <w:rPr>
                <w:rFonts w:asciiTheme="minorEastAsia" w:hAnsiTheme="minorEastAsia" w:cs="宋体"/>
                <w:b/>
                <w:kern w:val="0"/>
                <w:szCs w:val="21"/>
                <w:lang w:val="zh-CN"/>
              </w:rPr>
              <w:fldChar w:fldCharType="begin"/>
            </w:r>
            <w:r w:rsidR="00E4427E" w:rsidRPr="00C61F2E">
              <w:rPr>
                <w:rFonts w:asciiTheme="minorEastAsia" w:hAnsiTheme="minorEastAsia" w:cs="宋体"/>
                <w:b/>
                <w:kern w:val="0"/>
                <w:szCs w:val="21"/>
                <w:lang w:val="zh-CN"/>
              </w:rPr>
              <w:instrText xml:space="preserve"> </w:instrText>
            </w:r>
            <w:r w:rsidR="00E4427E" w:rsidRPr="00C61F2E">
              <w:rPr>
                <w:rFonts w:asciiTheme="minorEastAsia" w:hAnsiTheme="minorEastAsia" w:cs="宋体" w:hint="eastAsia"/>
                <w:b/>
                <w:kern w:val="0"/>
                <w:szCs w:val="21"/>
                <w:lang w:val="zh-CN"/>
              </w:rPr>
              <w:instrText>eq \o\ac(□,</w:instrText>
            </w:r>
            <w:r w:rsidR="00E4427E" w:rsidRPr="00C61F2E">
              <w:rPr>
                <w:rFonts w:asciiTheme="minorEastAsia" w:hAnsiTheme="minorEastAsia" w:cs="宋体" w:hint="eastAsia"/>
                <w:b/>
                <w:kern w:val="0"/>
                <w:position w:val="2"/>
                <w:szCs w:val="21"/>
                <w:lang w:val="zh-CN"/>
              </w:rPr>
              <w:instrText>√</w:instrText>
            </w:r>
            <w:r w:rsidR="00E4427E" w:rsidRPr="00C61F2E">
              <w:rPr>
                <w:rFonts w:asciiTheme="minorEastAsia" w:hAnsiTheme="minorEastAsia" w:cs="宋体" w:hint="eastAsia"/>
                <w:b/>
                <w:kern w:val="0"/>
                <w:szCs w:val="21"/>
                <w:lang w:val="zh-CN"/>
              </w:rPr>
              <w:instrText>)</w:instrText>
            </w:r>
            <w:r w:rsidRPr="00C61F2E">
              <w:rPr>
                <w:rFonts w:asciiTheme="minorEastAsia" w:hAnsiTheme="minorEastAsia" w:cs="宋体"/>
                <w:b/>
                <w:kern w:val="0"/>
                <w:szCs w:val="21"/>
                <w:lang w:val="zh-CN"/>
              </w:rPr>
              <w:fldChar w:fldCharType="end"/>
            </w:r>
            <w:r w:rsidR="00E4427E" w:rsidRPr="00C61F2E">
              <w:rPr>
                <w:rFonts w:asciiTheme="minorEastAsia" w:hAnsiTheme="minorEastAsia" w:cs="宋体" w:hint="eastAsia"/>
                <w:bCs/>
                <w:szCs w:val="21"/>
                <w:lang w:val="zh-CN"/>
              </w:rPr>
              <w:t>不召开</w:t>
            </w:r>
          </w:p>
          <w:p w:rsidR="00E4427E" w:rsidRPr="00C61F2E" w:rsidRDefault="00E4427E" w:rsidP="00EF6AB8">
            <w:pPr>
              <w:autoSpaceDE w:val="0"/>
              <w:autoSpaceDN w:val="0"/>
              <w:adjustRightInd w:val="0"/>
              <w:spacing w:line="360" w:lineRule="auto"/>
              <w:rPr>
                <w:rFonts w:asciiTheme="minorEastAsia" w:hAnsiTheme="minorEastAsia" w:cs="宋体"/>
                <w:bCs/>
                <w:szCs w:val="21"/>
                <w:lang w:val="zh-CN"/>
              </w:rPr>
            </w:pPr>
            <w:r w:rsidRPr="00C61F2E">
              <w:rPr>
                <w:rFonts w:asciiTheme="minorEastAsia" w:hAnsiTheme="minorEastAsia" w:cs="宋体" w:hint="eastAsia"/>
                <w:bCs/>
                <w:szCs w:val="21"/>
                <w:lang w:val="zh-CN"/>
              </w:rPr>
              <w:t>□召开，时间：      地点：</w:t>
            </w:r>
          </w:p>
        </w:tc>
      </w:tr>
      <w:tr w:rsidR="00E4427E" w:rsidRPr="00C61F2E" w:rsidTr="00EF6AB8">
        <w:trPr>
          <w:trHeight w:val="504"/>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t>9</w:t>
            </w:r>
          </w:p>
        </w:tc>
        <w:tc>
          <w:tcPr>
            <w:tcW w:w="2268"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仿宋_GB2312"/>
                <w:szCs w:val="21"/>
              </w:rPr>
            </w:pPr>
            <w:r w:rsidRPr="00C61F2E">
              <w:rPr>
                <w:rFonts w:asciiTheme="minorEastAsia" w:hAnsiTheme="minorEastAsia" w:cs="仿宋_GB2312" w:hint="eastAsia"/>
                <w:szCs w:val="21"/>
              </w:rPr>
              <w:t>进口产品参与</w:t>
            </w:r>
          </w:p>
        </w:tc>
        <w:tc>
          <w:tcPr>
            <w:tcW w:w="6813" w:type="dxa"/>
            <w:vAlign w:val="center"/>
          </w:tcPr>
          <w:p w:rsidR="00E4427E" w:rsidRPr="00C61F2E" w:rsidRDefault="004D2C48" w:rsidP="00EF6AB8">
            <w:pPr>
              <w:autoSpaceDE w:val="0"/>
              <w:autoSpaceDN w:val="0"/>
              <w:adjustRightInd w:val="0"/>
              <w:spacing w:line="276" w:lineRule="auto"/>
              <w:rPr>
                <w:rFonts w:asciiTheme="minorEastAsia" w:hAnsiTheme="minorEastAsia"/>
                <w:szCs w:val="21"/>
              </w:rPr>
            </w:pPr>
            <w:r w:rsidRPr="00C61F2E">
              <w:rPr>
                <w:rFonts w:asciiTheme="minorEastAsia" w:hAnsiTheme="minorEastAsia" w:cs="宋体"/>
                <w:b/>
                <w:kern w:val="0"/>
                <w:szCs w:val="21"/>
                <w:lang w:val="zh-CN"/>
              </w:rPr>
              <w:fldChar w:fldCharType="begin"/>
            </w:r>
            <w:r w:rsidR="00E4427E" w:rsidRPr="00C61F2E">
              <w:rPr>
                <w:rFonts w:asciiTheme="minorEastAsia" w:hAnsiTheme="minorEastAsia" w:cs="宋体"/>
                <w:b/>
                <w:kern w:val="0"/>
                <w:szCs w:val="21"/>
                <w:lang w:val="zh-CN"/>
              </w:rPr>
              <w:instrText xml:space="preserve"> </w:instrText>
            </w:r>
            <w:r w:rsidR="00E4427E" w:rsidRPr="00C61F2E">
              <w:rPr>
                <w:rFonts w:asciiTheme="minorEastAsia" w:hAnsiTheme="minorEastAsia" w:cs="宋体" w:hint="eastAsia"/>
                <w:b/>
                <w:kern w:val="0"/>
                <w:szCs w:val="21"/>
                <w:lang w:val="zh-CN"/>
              </w:rPr>
              <w:instrText>eq \o\ac(□,</w:instrText>
            </w:r>
            <w:r w:rsidR="00E4427E" w:rsidRPr="00C61F2E">
              <w:rPr>
                <w:rFonts w:asciiTheme="minorEastAsia" w:hAnsiTheme="minorEastAsia" w:cs="宋体" w:hint="eastAsia"/>
                <w:b/>
                <w:kern w:val="0"/>
                <w:position w:val="2"/>
                <w:szCs w:val="21"/>
                <w:lang w:val="zh-CN"/>
              </w:rPr>
              <w:instrText>√</w:instrText>
            </w:r>
            <w:r w:rsidR="00E4427E" w:rsidRPr="00C61F2E">
              <w:rPr>
                <w:rFonts w:asciiTheme="minorEastAsia" w:hAnsiTheme="minorEastAsia" w:cs="宋体" w:hint="eastAsia"/>
                <w:b/>
                <w:kern w:val="0"/>
                <w:szCs w:val="21"/>
                <w:lang w:val="zh-CN"/>
              </w:rPr>
              <w:instrText>)</w:instrText>
            </w:r>
            <w:r w:rsidRPr="00C61F2E">
              <w:rPr>
                <w:rFonts w:asciiTheme="minorEastAsia" w:hAnsiTheme="minorEastAsia" w:cs="宋体"/>
                <w:b/>
                <w:kern w:val="0"/>
                <w:szCs w:val="21"/>
                <w:lang w:val="zh-CN"/>
              </w:rPr>
              <w:fldChar w:fldCharType="end"/>
            </w:r>
            <w:r w:rsidR="00E4427E" w:rsidRPr="00C61F2E">
              <w:rPr>
                <w:rFonts w:asciiTheme="minorEastAsia" w:hAnsiTheme="minorEastAsia" w:cs="宋体" w:hint="eastAsia"/>
                <w:bCs/>
                <w:szCs w:val="21"/>
                <w:lang w:val="zh-CN"/>
              </w:rPr>
              <w:t xml:space="preserve">不允许    </w:t>
            </w:r>
            <w:r w:rsidR="00E4427E" w:rsidRPr="00C61F2E">
              <w:rPr>
                <w:rFonts w:asciiTheme="minorEastAsia" w:hAnsiTheme="minorEastAsia" w:cs="宋体" w:hint="eastAsia"/>
                <w:b/>
                <w:bCs/>
                <w:szCs w:val="21"/>
                <w:lang w:val="zh-CN"/>
              </w:rPr>
              <w:t>□</w:t>
            </w:r>
            <w:r w:rsidR="00E4427E" w:rsidRPr="00C61F2E">
              <w:rPr>
                <w:rFonts w:asciiTheme="minorEastAsia" w:hAnsiTheme="minorEastAsia" w:hint="eastAsia"/>
                <w:szCs w:val="21"/>
              </w:rPr>
              <w:t>允许</w:t>
            </w:r>
          </w:p>
        </w:tc>
      </w:tr>
      <w:tr w:rsidR="00E4427E" w:rsidRPr="00C61F2E" w:rsidTr="00EF6AB8">
        <w:trPr>
          <w:trHeight w:val="504"/>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t>10</w:t>
            </w:r>
          </w:p>
        </w:tc>
        <w:tc>
          <w:tcPr>
            <w:tcW w:w="2268"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仿宋_GB2312"/>
                <w:szCs w:val="21"/>
              </w:rPr>
            </w:pPr>
            <w:r w:rsidRPr="00C61F2E">
              <w:rPr>
                <w:rFonts w:asciiTheme="minorEastAsia" w:hAnsiTheme="minorEastAsia" w:cs="微软雅黑" w:hint="eastAsia"/>
                <w:b/>
                <w:szCs w:val="21"/>
              </w:rPr>
              <w:t>★</w:t>
            </w:r>
            <w:r w:rsidRPr="00C61F2E">
              <w:rPr>
                <w:rFonts w:asciiTheme="minorEastAsia" w:hAnsiTheme="minorEastAsia" w:cs="仿宋_GB2312" w:hint="eastAsia"/>
                <w:szCs w:val="21"/>
              </w:rPr>
              <w:t>投标有效期</w:t>
            </w:r>
          </w:p>
        </w:tc>
        <w:tc>
          <w:tcPr>
            <w:tcW w:w="6813" w:type="dxa"/>
            <w:vAlign w:val="center"/>
          </w:tcPr>
          <w:p w:rsidR="00E4427E" w:rsidRPr="00C61F2E" w:rsidRDefault="00E4427E" w:rsidP="00EF6AB8">
            <w:pPr>
              <w:autoSpaceDE w:val="0"/>
              <w:autoSpaceDN w:val="0"/>
              <w:adjustRightInd w:val="0"/>
              <w:spacing w:line="360" w:lineRule="auto"/>
              <w:rPr>
                <w:rFonts w:asciiTheme="minorEastAsia" w:hAnsiTheme="minorEastAsia" w:cs="仿宋_GB2312"/>
                <w:szCs w:val="21"/>
              </w:rPr>
            </w:pPr>
            <w:r w:rsidRPr="00C61F2E">
              <w:rPr>
                <w:rFonts w:asciiTheme="minorEastAsia" w:hAnsiTheme="minorEastAsia" w:cs="仿宋_GB2312" w:hint="eastAsia"/>
                <w:szCs w:val="21"/>
              </w:rPr>
              <w:t>90天（自</w:t>
            </w:r>
            <w:r w:rsidRPr="00C61F2E">
              <w:rPr>
                <w:rFonts w:asciiTheme="minorEastAsia" w:hAnsiTheme="minorEastAsia" w:cs="宋体" w:hint="eastAsia"/>
                <w:kern w:val="0"/>
                <w:szCs w:val="21"/>
              </w:rPr>
              <w:t>提交投标文件的截止之日起算</w:t>
            </w:r>
            <w:r w:rsidRPr="00C61F2E">
              <w:rPr>
                <w:rFonts w:asciiTheme="minorEastAsia" w:hAnsiTheme="minorEastAsia" w:cs="仿宋_GB2312" w:hint="eastAsia"/>
                <w:szCs w:val="21"/>
              </w:rPr>
              <w:t>）</w:t>
            </w:r>
          </w:p>
          <w:p w:rsidR="00E4427E" w:rsidRPr="00C61F2E" w:rsidRDefault="00E4427E" w:rsidP="00EF6AB8">
            <w:pPr>
              <w:autoSpaceDE w:val="0"/>
              <w:autoSpaceDN w:val="0"/>
              <w:adjustRightInd w:val="0"/>
              <w:spacing w:line="360" w:lineRule="auto"/>
              <w:rPr>
                <w:rFonts w:asciiTheme="minorEastAsia" w:hAnsiTheme="minorEastAsia" w:cs="仿宋_GB2312"/>
                <w:szCs w:val="21"/>
              </w:rPr>
            </w:pPr>
            <w:r w:rsidRPr="00C61F2E">
              <w:rPr>
                <w:rFonts w:asciiTheme="minorEastAsia" w:hAnsiTheme="minorEastAsia" w:cs="仿宋_GB2312"/>
                <w:szCs w:val="21"/>
                <w:lang w:val="zh-CN"/>
              </w:rPr>
              <w:t>中标</w:t>
            </w:r>
            <w:r w:rsidRPr="00C61F2E">
              <w:rPr>
                <w:rFonts w:asciiTheme="minorEastAsia" w:hAnsiTheme="minorEastAsia" w:cs="仿宋_GB2312" w:hint="eastAsia"/>
                <w:szCs w:val="21"/>
                <w:lang w:val="zh-CN"/>
              </w:rPr>
              <w:t>人投标</w:t>
            </w:r>
            <w:r w:rsidRPr="00C61F2E">
              <w:rPr>
                <w:rFonts w:asciiTheme="minorEastAsia" w:hAnsiTheme="minorEastAsia" w:cs="仿宋_GB2312"/>
                <w:szCs w:val="21"/>
                <w:lang w:val="zh-CN"/>
              </w:rPr>
              <w:t>有效期延</w:t>
            </w:r>
            <w:r w:rsidRPr="00C61F2E">
              <w:rPr>
                <w:rFonts w:asciiTheme="minorEastAsia" w:hAnsiTheme="minorEastAsia" w:cs="仿宋_GB2312" w:hint="eastAsia"/>
                <w:szCs w:val="21"/>
                <w:lang w:val="zh-CN"/>
              </w:rPr>
              <w:t>至合同</w:t>
            </w:r>
            <w:r w:rsidRPr="00C61F2E">
              <w:rPr>
                <w:rFonts w:asciiTheme="minorEastAsia" w:hAnsiTheme="minorEastAsia" w:cs="仿宋_GB2312"/>
                <w:szCs w:val="21"/>
                <w:lang w:val="zh-CN"/>
              </w:rPr>
              <w:t>验收之日</w:t>
            </w:r>
            <w:r w:rsidRPr="00C61F2E">
              <w:rPr>
                <w:rFonts w:asciiTheme="minorEastAsia" w:hAnsiTheme="minorEastAsia" w:cs="仿宋_GB2312" w:hint="eastAsia"/>
                <w:szCs w:val="21"/>
                <w:lang w:val="zh-CN"/>
              </w:rPr>
              <w:t>，</w:t>
            </w:r>
            <w:r w:rsidRPr="00C61F2E">
              <w:rPr>
                <w:rFonts w:asciiTheme="minorEastAsia" w:hAnsiTheme="minorEastAsia" w:cs="宋体" w:hint="eastAsia"/>
                <w:kern w:val="0"/>
                <w:szCs w:val="21"/>
              </w:rPr>
              <w:t>中标人全部合同义务履行完毕为止。</w:t>
            </w:r>
          </w:p>
        </w:tc>
      </w:tr>
      <w:tr w:rsidR="00E4427E" w:rsidRPr="00C61F2E" w:rsidTr="00EF6AB8">
        <w:trPr>
          <w:trHeight w:val="504"/>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t>11</w:t>
            </w:r>
          </w:p>
        </w:tc>
        <w:tc>
          <w:tcPr>
            <w:tcW w:w="2268" w:type="dxa"/>
            <w:vAlign w:val="center"/>
          </w:tcPr>
          <w:p w:rsidR="00E4427E" w:rsidRPr="00C61F2E" w:rsidRDefault="00E4427E" w:rsidP="00EF6AB8">
            <w:pPr>
              <w:autoSpaceDE w:val="0"/>
              <w:autoSpaceDN w:val="0"/>
              <w:adjustRightInd w:val="0"/>
              <w:spacing w:line="360" w:lineRule="auto"/>
              <w:rPr>
                <w:rFonts w:asciiTheme="minorEastAsia" w:hAnsiTheme="minorEastAsia" w:cs="仿宋_GB2312"/>
                <w:szCs w:val="21"/>
              </w:rPr>
            </w:pPr>
            <w:r w:rsidRPr="00C61F2E">
              <w:rPr>
                <w:rFonts w:asciiTheme="minorEastAsia" w:hAnsiTheme="minorEastAsia" w:cs="宋体"/>
                <w:bCs/>
                <w:szCs w:val="21"/>
                <w:lang w:val="zh-CN"/>
              </w:rPr>
              <w:t>中标人将本项目非主体、非关键性工作分包</w:t>
            </w:r>
          </w:p>
        </w:tc>
        <w:tc>
          <w:tcPr>
            <w:tcW w:w="6813" w:type="dxa"/>
            <w:vAlign w:val="center"/>
          </w:tcPr>
          <w:p w:rsidR="00E4427E" w:rsidRPr="00C61F2E" w:rsidRDefault="004D2C48" w:rsidP="00EF6AB8">
            <w:pPr>
              <w:autoSpaceDE w:val="0"/>
              <w:autoSpaceDN w:val="0"/>
              <w:adjustRightInd w:val="0"/>
              <w:spacing w:line="276" w:lineRule="auto"/>
              <w:rPr>
                <w:rFonts w:asciiTheme="minorEastAsia" w:hAnsiTheme="minorEastAsia" w:cs="仿宋_GB2312"/>
                <w:szCs w:val="21"/>
              </w:rPr>
            </w:pPr>
            <w:r w:rsidRPr="00C61F2E">
              <w:rPr>
                <w:rFonts w:asciiTheme="minorEastAsia" w:hAnsiTheme="minorEastAsia" w:cs="宋体"/>
                <w:b/>
                <w:kern w:val="0"/>
                <w:szCs w:val="21"/>
                <w:lang w:val="zh-CN"/>
              </w:rPr>
              <w:fldChar w:fldCharType="begin"/>
            </w:r>
            <w:r w:rsidR="00E4427E" w:rsidRPr="00C61F2E">
              <w:rPr>
                <w:rFonts w:asciiTheme="minorEastAsia" w:hAnsiTheme="minorEastAsia" w:cs="宋体"/>
                <w:b/>
                <w:kern w:val="0"/>
                <w:szCs w:val="21"/>
                <w:lang w:val="zh-CN"/>
              </w:rPr>
              <w:instrText xml:space="preserve"> </w:instrText>
            </w:r>
            <w:r w:rsidR="00E4427E" w:rsidRPr="00C61F2E">
              <w:rPr>
                <w:rFonts w:asciiTheme="minorEastAsia" w:hAnsiTheme="minorEastAsia" w:cs="宋体" w:hint="eastAsia"/>
                <w:b/>
                <w:kern w:val="0"/>
                <w:szCs w:val="21"/>
                <w:lang w:val="zh-CN"/>
              </w:rPr>
              <w:instrText>eq \o\ac(□,</w:instrText>
            </w:r>
            <w:r w:rsidR="00E4427E" w:rsidRPr="00C61F2E">
              <w:rPr>
                <w:rFonts w:asciiTheme="minorEastAsia" w:hAnsiTheme="minorEastAsia" w:cs="宋体" w:hint="eastAsia"/>
                <w:b/>
                <w:kern w:val="0"/>
                <w:position w:val="2"/>
                <w:szCs w:val="21"/>
                <w:lang w:val="zh-CN"/>
              </w:rPr>
              <w:instrText>√</w:instrText>
            </w:r>
            <w:r w:rsidR="00E4427E" w:rsidRPr="00C61F2E">
              <w:rPr>
                <w:rFonts w:asciiTheme="minorEastAsia" w:hAnsiTheme="minorEastAsia" w:cs="宋体" w:hint="eastAsia"/>
                <w:b/>
                <w:kern w:val="0"/>
                <w:szCs w:val="21"/>
                <w:lang w:val="zh-CN"/>
              </w:rPr>
              <w:instrText>)</w:instrText>
            </w:r>
            <w:r w:rsidRPr="00C61F2E">
              <w:rPr>
                <w:rFonts w:asciiTheme="minorEastAsia" w:hAnsiTheme="minorEastAsia" w:cs="宋体"/>
                <w:b/>
                <w:kern w:val="0"/>
                <w:szCs w:val="21"/>
                <w:lang w:val="zh-CN"/>
              </w:rPr>
              <w:fldChar w:fldCharType="end"/>
            </w:r>
            <w:r w:rsidR="00E4427E" w:rsidRPr="00C61F2E">
              <w:rPr>
                <w:rFonts w:asciiTheme="minorEastAsia" w:hAnsiTheme="minorEastAsia" w:cs="宋体" w:hint="eastAsia"/>
                <w:bCs/>
                <w:szCs w:val="21"/>
                <w:lang w:val="zh-CN"/>
              </w:rPr>
              <w:t xml:space="preserve">不允许   </w:t>
            </w:r>
            <w:r w:rsidR="00E4427E" w:rsidRPr="00C61F2E">
              <w:rPr>
                <w:rFonts w:asciiTheme="minorEastAsia" w:hAnsiTheme="minorEastAsia" w:cs="宋体" w:hint="eastAsia"/>
                <w:b/>
                <w:bCs/>
                <w:szCs w:val="21"/>
                <w:lang w:val="zh-CN"/>
              </w:rPr>
              <w:t>□</w:t>
            </w:r>
            <w:r w:rsidR="00E4427E" w:rsidRPr="00C61F2E">
              <w:rPr>
                <w:rFonts w:asciiTheme="minorEastAsia" w:hAnsiTheme="minorEastAsia" w:cs="仿宋_GB2312" w:hint="eastAsia"/>
                <w:szCs w:val="21"/>
              </w:rPr>
              <w:t>允许</w:t>
            </w:r>
          </w:p>
        </w:tc>
      </w:tr>
      <w:tr w:rsidR="00E4427E" w:rsidRPr="00C61F2E" w:rsidTr="00EF6AB8">
        <w:trPr>
          <w:trHeight w:val="504"/>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t>12</w:t>
            </w:r>
          </w:p>
        </w:tc>
        <w:tc>
          <w:tcPr>
            <w:tcW w:w="2268" w:type="dxa"/>
            <w:vAlign w:val="center"/>
          </w:tcPr>
          <w:p w:rsidR="00E4427E" w:rsidRPr="00C61F2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61F2E">
              <w:rPr>
                <w:rFonts w:asciiTheme="minorEastAsia" w:hAnsiTheme="minorEastAsia" w:cs="宋体" w:hint="eastAsia"/>
                <w:bCs/>
                <w:szCs w:val="21"/>
                <w:lang w:val="zh-CN"/>
              </w:rPr>
              <w:t>投标截止及开标时间</w:t>
            </w:r>
          </w:p>
        </w:tc>
        <w:tc>
          <w:tcPr>
            <w:tcW w:w="6813" w:type="dxa"/>
            <w:vAlign w:val="center"/>
          </w:tcPr>
          <w:p w:rsidR="00E4427E" w:rsidRPr="00C61F2E" w:rsidRDefault="009C3577" w:rsidP="009C3577">
            <w:pPr>
              <w:autoSpaceDE w:val="0"/>
              <w:autoSpaceDN w:val="0"/>
              <w:adjustRightInd w:val="0"/>
              <w:spacing w:line="360" w:lineRule="auto"/>
              <w:ind w:firstLineChars="100" w:firstLine="210"/>
              <w:rPr>
                <w:rFonts w:asciiTheme="minorEastAsia" w:hAnsiTheme="minorEastAsia" w:cs="宋体"/>
                <w:bCs/>
                <w:szCs w:val="21"/>
                <w:lang w:val="zh-CN"/>
              </w:rPr>
            </w:pPr>
            <w:r>
              <w:rPr>
                <w:rFonts w:asciiTheme="minorEastAsia" w:hAnsiTheme="minorEastAsia" w:cs="宋体" w:hint="eastAsia"/>
                <w:bCs/>
                <w:szCs w:val="21"/>
                <w:lang w:val="zh-CN"/>
              </w:rPr>
              <w:t>2020</w:t>
            </w:r>
            <w:r w:rsidR="00E4427E" w:rsidRPr="00C61F2E">
              <w:rPr>
                <w:rFonts w:asciiTheme="minorEastAsia" w:hAnsiTheme="minorEastAsia" w:cs="宋体" w:hint="eastAsia"/>
                <w:bCs/>
                <w:szCs w:val="21"/>
                <w:lang w:val="zh-CN"/>
              </w:rPr>
              <w:t>年</w:t>
            </w:r>
            <w:r>
              <w:rPr>
                <w:rFonts w:asciiTheme="minorEastAsia" w:hAnsiTheme="minorEastAsia" w:cs="宋体" w:hint="eastAsia"/>
                <w:bCs/>
                <w:szCs w:val="21"/>
                <w:lang w:val="zh-CN"/>
              </w:rPr>
              <w:t>6</w:t>
            </w:r>
            <w:r w:rsidR="00E4427E" w:rsidRPr="00C61F2E">
              <w:rPr>
                <w:rFonts w:asciiTheme="minorEastAsia" w:hAnsiTheme="minorEastAsia" w:cs="宋体" w:hint="eastAsia"/>
                <w:bCs/>
                <w:szCs w:val="21"/>
                <w:lang w:val="zh-CN"/>
              </w:rPr>
              <w:t>月</w:t>
            </w:r>
            <w:r>
              <w:rPr>
                <w:rFonts w:asciiTheme="minorEastAsia" w:hAnsiTheme="minorEastAsia" w:cs="宋体" w:hint="eastAsia"/>
                <w:bCs/>
                <w:szCs w:val="21"/>
                <w:lang w:val="zh-CN"/>
              </w:rPr>
              <w:t>3</w:t>
            </w:r>
            <w:r w:rsidR="00E4427E" w:rsidRPr="00C61F2E">
              <w:rPr>
                <w:rFonts w:asciiTheme="minorEastAsia" w:hAnsiTheme="minorEastAsia" w:cs="宋体" w:hint="eastAsia"/>
                <w:bCs/>
                <w:szCs w:val="21"/>
                <w:lang w:val="zh-CN"/>
              </w:rPr>
              <w:t>日</w:t>
            </w:r>
            <w:r>
              <w:rPr>
                <w:rFonts w:asciiTheme="minorEastAsia" w:hAnsiTheme="minorEastAsia" w:cs="宋体" w:hint="eastAsia"/>
                <w:bCs/>
                <w:szCs w:val="21"/>
                <w:lang w:val="zh-CN"/>
              </w:rPr>
              <w:t>8</w:t>
            </w:r>
            <w:r w:rsidR="00E4427E" w:rsidRPr="00C61F2E">
              <w:rPr>
                <w:rFonts w:asciiTheme="minorEastAsia" w:hAnsiTheme="minorEastAsia" w:cs="宋体" w:hint="eastAsia"/>
                <w:bCs/>
                <w:szCs w:val="21"/>
                <w:lang w:val="zh-CN"/>
              </w:rPr>
              <w:t>时</w:t>
            </w:r>
            <w:r>
              <w:rPr>
                <w:rFonts w:asciiTheme="minorEastAsia" w:hAnsiTheme="minorEastAsia" w:cs="宋体" w:hint="eastAsia"/>
                <w:bCs/>
                <w:szCs w:val="21"/>
                <w:lang w:val="zh-CN"/>
              </w:rPr>
              <w:t>30</w:t>
            </w:r>
            <w:r w:rsidR="00E4427E" w:rsidRPr="00C61F2E">
              <w:rPr>
                <w:rFonts w:asciiTheme="minorEastAsia" w:hAnsiTheme="minorEastAsia" w:cs="宋体" w:hint="eastAsia"/>
                <w:bCs/>
                <w:szCs w:val="21"/>
                <w:lang w:val="zh-CN"/>
              </w:rPr>
              <w:t>分（北京时间）</w:t>
            </w:r>
          </w:p>
        </w:tc>
      </w:tr>
      <w:tr w:rsidR="00E4427E" w:rsidRPr="00C61F2E" w:rsidTr="00EF6AB8">
        <w:trPr>
          <w:trHeight w:val="504"/>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t>13</w:t>
            </w:r>
          </w:p>
        </w:tc>
        <w:tc>
          <w:tcPr>
            <w:tcW w:w="2268" w:type="dxa"/>
            <w:vAlign w:val="center"/>
          </w:tcPr>
          <w:p w:rsidR="00E4427E" w:rsidRPr="00C61F2E" w:rsidRDefault="00E4427E" w:rsidP="00EF6AB8">
            <w:pPr>
              <w:autoSpaceDE w:val="0"/>
              <w:autoSpaceDN w:val="0"/>
              <w:adjustRightInd w:val="0"/>
              <w:spacing w:line="360" w:lineRule="auto"/>
              <w:jc w:val="center"/>
              <w:rPr>
                <w:rFonts w:asciiTheme="minorEastAsia" w:hAnsiTheme="minorEastAsia" w:cs="黑体"/>
                <w:szCs w:val="21"/>
              </w:rPr>
            </w:pPr>
            <w:r w:rsidRPr="00C61F2E">
              <w:rPr>
                <w:rFonts w:asciiTheme="minorEastAsia" w:hAnsiTheme="minorEastAsia" w:cs="黑体" w:hint="eastAsia"/>
                <w:szCs w:val="21"/>
              </w:rPr>
              <w:t>开标地点</w:t>
            </w:r>
          </w:p>
        </w:tc>
        <w:tc>
          <w:tcPr>
            <w:tcW w:w="6813" w:type="dxa"/>
            <w:vAlign w:val="center"/>
          </w:tcPr>
          <w:p w:rsidR="00E4427E" w:rsidRPr="00C61F2E" w:rsidRDefault="00EA280E" w:rsidP="009C3577">
            <w:pPr>
              <w:autoSpaceDE w:val="0"/>
              <w:autoSpaceDN w:val="0"/>
              <w:adjustRightInd w:val="0"/>
              <w:spacing w:line="360" w:lineRule="auto"/>
              <w:rPr>
                <w:rFonts w:asciiTheme="minorEastAsia" w:hAnsiTheme="minorEastAsia" w:cs="宋体"/>
                <w:bCs/>
                <w:szCs w:val="21"/>
                <w:lang w:val="zh-CN"/>
              </w:rPr>
            </w:pPr>
            <w:r w:rsidRPr="00C61F2E">
              <w:rPr>
                <w:rFonts w:asciiTheme="minorEastAsia" w:hAnsiTheme="minorEastAsia" w:cs="仿宋_GB2312" w:hint="eastAsia"/>
                <w:szCs w:val="21"/>
              </w:rPr>
              <w:t>开标地点：许昌市公共资源交易中心</w:t>
            </w:r>
            <w:r w:rsidR="004B63AC" w:rsidRPr="00C61F2E">
              <w:rPr>
                <w:rFonts w:asciiTheme="minorEastAsia" w:hAnsiTheme="minorEastAsia" w:cs="仿宋_GB2312" w:hint="eastAsia"/>
                <w:szCs w:val="21"/>
              </w:rPr>
              <w:t>开标</w:t>
            </w:r>
            <w:r w:rsidR="009C3577">
              <w:rPr>
                <w:rFonts w:asciiTheme="minorEastAsia" w:hAnsiTheme="minorEastAsia" w:cs="仿宋_GB2312" w:hint="eastAsia"/>
                <w:szCs w:val="21"/>
              </w:rPr>
              <w:t>四</w:t>
            </w:r>
            <w:r w:rsidR="004B63AC" w:rsidRPr="00C61F2E">
              <w:rPr>
                <w:rFonts w:asciiTheme="minorEastAsia" w:hAnsiTheme="minorEastAsia" w:cs="仿宋_GB2312" w:hint="eastAsia"/>
                <w:szCs w:val="21"/>
              </w:rPr>
              <w:t>室</w:t>
            </w:r>
            <w:r w:rsidRPr="00C61F2E">
              <w:rPr>
                <w:rFonts w:asciiTheme="minorEastAsia" w:hAnsiTheme="minorEastAsia" w:cs="仿宋_GB2312" w:hint="eastAsia"/>
                <w:szCs w:val="21"/>
              </w:rPr>
              <w:t>（</w:t>
            </w:r>
            <w:r w:rsidRPr="00C61F2E">
              <w:rPr>
                <w:rFonts w:asciiTheme="minorEastAsia" w:hAnsiTheme="minorEastAsia" w:cs="Arial" w:hint="eastAsia"/>
                <w:b/>
                <w:szCs w:val="21"/>
              </w:rPr>
              <w:t>本项目采用远程不见面开标，投标人无须到交易中心现场</w:t>
            </w:r>
            <w:r w:rsidRPr="00C61F2E">
              <w:rPr>
                <w:rFonts w:asciiTheme="minorEastAsia" w:hAnsiTheme="minorEastAsia" w:cs="Arial" w:hint="eastAsia"/>
                <w:szCs w:val="21"/>
              </w:rPr>
              <w:t>）</w:t>
            </w:r>
            <w:r w:rsidRPr="00C61F2E">
              <w:rPr>
                <w:rFonts w:asciiTheme="minorEastAsia" w:hAnsiTheme="minorEastAsia" w:cs="仿宋_GB2312" w:hint="eastAsia"/>
                <w:szCs w:val="21"/>
              </w:rPr>
              <w:t>。</w:t>
            </w:r>
          </w:p>
        </w:tc>
      </w:tr>
      <w:tr w:rsidR="00E4427E" w:rsidRPr="00C61F2E" w:rsidTr="00EF6AB8">
        <w:trPr>
          <w:trHeight w:val="504"/>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t>14</w:t>
            </w:r>
          </w:p>
        </w:tc>
        <w:tc>
          <w:tcPr>
            <w:tcW w:w="2268"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61F2E">
              <w:rPr>
                <w:rFonts w:asciiTheme="minorEastAsia" w:hAnsiTheme="minorEastAsia" w:cs="宋体" w:hint="eastAsia"/>
                <w:kern w:val="0"/>
                <w:szCs w:val="21"/>
              </w:rPr>
              <w:t>投标保证金</w:t>
            </w:r>
          </w:p>
        </w:tc>
        <w:tc>
          <w:tcPr>
            <w:tcW w:w="6813" w:type="dxa"/>
            <w:vAlign w:val="center"/>
          </w:tcPr>
          <w:p w:rsidR="00E4427E" w:rsidRPr="00C61F2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61F2E">
              <w:rPr>
                <w:rFonts w:asciiTheme="minorEastAsia" w:hAnsiTheme="minorEastAsia" w:cs="仿宋_GB2312" w:hint="eastAsia"/>
                <w:szCs w:val="21"/>
                <w:lang w:val="zh-CN"/>
              </w:rPr>
              <w:t>本项目不收取。</w:t>
            </w:r>
          </w:p>
          <w:p w:rsidR="00E4427E" w:rsidRPr="00C61F2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61F2E">
              <w:rPr>
                <w:rFonts w:asciiTheme="minorEastAsia" w:hAnsiTheme="minorEastAsia" w:cs="仿宋_GB2312" w:hint="eastAsia"/>
                <w:szCs w:val="21"/>
                <w:lang w:val="zh-CN"/>
              </w:rPr>
              <w:t>投标人应提供投标承诺函。</w:t>
            </w:r>
          </w:p>
        </w:tc>
      </w:tr>
      <w:tr w:rsidR="00E4427E" w:rsidRPr="00C61F2E" w:rsidTr="00EF6AB8">
        <w:trPr>
          <w:trHeight w:val="1560"/>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t>15</w:t>
            </w:r>
          </w:p>
        </w:tc>
        <w:tc>
          <w:tcPr>
            <w:tcW w:w="2268"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仿宋_GB2312"/>
                <w:szCs w:val="21"/>
              </w:rPr>
            </w:pPr>
            <w:r w:rsidRPr="00C61F2E">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C61F2E" w:rsidRDefault="00E4427E" w:rsidP="00EF6AB8">
            <w:pPr>
              <w:autoSpaceDE w:val="0"/>
              <w:autoSpaceDN w:val="0"/>
              <w:adjustRightInd w:val="0"/>
              <w:spacing w:line="360" w:lineRule="auto"/>
              <w:rPr>
                <w:rFonts w:asciiTheme="minorEastAsia" w:hAnsiTheme="minorEastAsia" w:cs="宋体"/>
                <w:bCs/>
                <w:szCs w:val="21"/>
                <w:lang w:val="zh-CN"/>
              </w:rPr>
            </w:pPr>
            <w:r w:rsidRPr="00C61F2E">
              <w:rPr>
                <w:rFonts w:asciiTheme="minorEastAsia" w:hAnsiTheme="minorEastAsia" w:cs="宋体" w:hint="eastAsia"/>
                <w:szCs w:val="21"/>
              </w:rPr>
              <w:t>招标公告、中标公告、变更（更正）公告、现场勘察答复等相关信息同时在以下网站发布：《中国政府采购网》、《河南省政府采购网》、《许昌市政府采购网》、《全国公共资源交易平台（河南省·许昌市）》、《</w:t>
            </w:r>
            <w:hyperlink r:id="rId14" w:tgtFrame="_blank" w:history="1">
              <w:r w:rsidRPr="00C61F2E">
                <w:rPr>
                  <w:rFonts w:asciiTheme="minorEastAsia" w:hAnsiTheme="minorEastAsia" w:cs="宋体"/>
                  <w:szCs w:val="21"/>
                </w:rPr>
                <w:t>中国·许昌</w:t>
              </w:r>
              <w:r w:rsidRPr="00C61F2E">
                <w:rPr>
                  <w:rFonts w:asciiTheme="minorEastAsia" w:hAnsiTheme="minorEastAsia" w:cs="宋体" w:hint="eastAsia"/>
                  <w:szCs w:val="21"/>
                </w:rPr>
                <w:t xml:space="preserve">  </w:t>
              </w:r>
              <w:r w:rsidRPr="00C61F2E">
                <w:rPr>
                  <w:rFonts w:asciiTheme="minorEastAsia" w:hAnsiTheme="minorEastAsia" w:cs="宋体"/>
                  <w:szCs w:val="21"/>
                </w:rPr>
                <w:t>许昌市政府网</w:t>
              </w:r>
            </w:hyperlink>
            <w:r w:rsidRPr="00C61F2E">
              <w:rPr>
                <w:rFonts w:asciiTheme="minorEastAsia" w:hAnsiTheme="minorEastAsia" w:cs="宋体" w:hint="eastAsia"/>
                <w:szCs w:val="21"/>
              </w:rPr>
              <w:t>》</w:t>
            </w:r>
          </w:p>
        </w:tc>
      </w:tr>
      <w:tr w:rsidR="00E4427E" w:rsidRPr="00C61F2E" w:rsidTr="00EF6AB8">
        <w:trPr>
          <w:trHeight w:val="510"/>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t>16</w:t>
            </w:r>
          </w:p>
        </w:tc>
        <w:tc>
          <w:tcPr>
            <w:tcW w:w="2268" w:type="dxa"/>
            <w:vAlign w:val="center"/>
          </w:tcPr>
          <w:p w:rsidR="00E4427E" w:rsidRPr="00C61F2E" w:rsidRDefault="00E4427E" w:rsidP="00EF6AB8">
            <w:pPr>
              <w:autoSpaceDE w:val="0"/>
              <w:autoSpaceDN w:val="0"/>
              <w:adjustRightInd w:val="0"/>
              <w:spacing w:line="360" w:lineRule="auto"/>
              <w:jc w:val="center"/>
              <w:rPr>
                <w:rFonts w:asciiTheme="minorEastAsia" w:hAnsiTheme="minorEastAsia" w:cs="仿宋_GB2312"/>
                <w:szCs w:val="21"/>
              </w:rPr>
            </w:pPr>
            <w:r w:rsidRPr="00C61F2E">
              <w:rPr>
                <w:rFonts w:asciiTheme="minorEastAsia" w:hAnsiTheme="minorEastAsia" w:cs="仿宋_GB2312" w:hint="eastAsia"/>
                <w:szCs w:val="21"/>
              </w:rPr>
              <w:t>采购人澄清或修改</w:t>
            </w:r>
          </w:p>
          <w:p w:rsidR="00E4427E" w:rsidRPr="00C61F2E" w:rsidRDefault="00E4427E" w:rsidP="00EF6AB8">
            <w:pPr>
              <w:autoSpaceDE w:val="0"/>
              <w:autoSpaceDN w:val="0"/>
              <w:adjustRightInd w:val="0"/>
              <w:spacing w:line="360" w:lineRule="auto"/>
              <w:jc w:val="center"/>
              <w:rPr>
                <w:rFonts w:asciiTheme="minorEastAsia" w:hAnsiTheme="minorEastAsia" w:cs="黑体"/>
                <w:szCs w:val="21"/>
              </w:rPr>
            </w:pPr>
            <w:r w:rsidRPr="00C61F2E">
              <w:rPr>
                <w:rFonts w:asciiTheme="minorEastAsia" w:hAnsiTheme="minorEastAsia" w:cs="仿宋_GB2312" w:hint="eastAsia"/>
                <w:szCs w:val="21"/>
              </w:rPr>
              <w:t>招标文件时间</w:t>
            </w:r>
          </w:p>
        </w:tc>
        <w:tc>
          <w:tcPr>
            <w:tcW w:w="6813" w:type="dxa"/>
            <w:vAlign w:val="center"/>
          </w:tcPr>
          <w:p w:rsidR="00E4427E" w:rsidRPr="00C61F2E" w:rsidRDefault="00E4427E" w:rsidP="00EF6AB8">
            <w:pPr>
              <w:autoSpaceDE w:val="0"/>
              <w:autoSpaceDN w:val="0"/>
              <w:adjustRightInd w:val="0"/>
              <w:spacing w:line="360" w:lineRule="auto"/>
              <w:rPr>
                <w:rFonts w:asciiTheme="minorEastAsia" w:hAnsiTheme="minorEastAsia" w:cs="宋体"/>
                <w:bCs/>
                <w:szCs w:val="21"/>
                <w:lang w:val="zh-CN"/>
              </w:rPr>
            </w:pPr>
            <w:r w:rsidRPr="00C61F2E">
              <w:rPr>
                <w:rFonts w:asciiTheme="minorEastAsia" w:hAnsiTheme="minorEastAsia" w:cs="宋体" w:hint="eastAsia"/>
                <w:bCs/>
                <w:szCs w:val="21"/>
                <w:lang w:val="zh-CN"/>
              </w:rPr>
              <w:t>投标截止时间15日前（</w:t>
            </w:r>
            <w:r w:rsidRPr="00C61F2E">
              <w:rPr>
                <w:rFonts w:asciiTheme="minorEastAsia" w:hAnsiTheme="minorEastAsia" w:cs="仿宋_GB2312" w:hint="eastAsia"/>
                <w:szCs w:val="21"/>
                <w:lang w:val="zh-CN"/>
              </w:rPr>
              <w:t>澄清内容可能影响投标文件编制的）</w:t>
            </w:r>
          </w:p>
        </w:tc>
      </w:tr>
      <w:tr w:rsidR="00E4427E" w:rsidRPr="00C61F2E" w:rsidTr="00EF6AB8">
        <w:trPr>
          <w:trHeight w:val="510"/>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t>17</w:t>
            </w:r>
          </w:p>
        </w:tc>
        <w:tc>
          <w:tcPr>
            <w:tcW w:w="2268" w:type="dxa"/>
            <w:vAlign w:val="center"/>
          </w:tcPr>
          <w:p w:rsidR="00E4427E" w:rsidRPr="00C61F2E" w:rsidRDefault="00E4427E" w:rsidP="00EF6AB8">
            <w:pPr>
              <w:autoSpaceDE w:val="0"/>
              <w:autoSpaceDN w:val="0"/>
              <w:adjustRightInd w:val="0"/>
              <w:spacing w:line="360" w:lineRule="auto"/>
              <w:jc w:val="center"/>
              <w:rPr>
                <w:rFonts w:asciiTheme="minorEastAsia" w:hAnsiTheme="minorEastAsia" w:cs="黑体"/>
                <w:szCs w:val="21"/>
              </w:rPr>
            </w:pPr>
            <w:r w:rsidRPr="00C61F2E">
              <w:rPr>
                <w:rFonts w:asciiTheme="minorEastAsia" w:hAnsiTheme="minorEastAsia" w:cs="黑体" w:hint="eastAsia"/>
                <w:szCs w:val="21"/>
              </w:rPr>
              <w:t>投标人对采购文件</w:t>
            </w:r>
          </w:p>
          <w:p w:rsidR="00E4427E" w:rsidRPr="00C61F2E" w:rsidRDefault="00E4427E" w:rsidP="00EF6AB8">
            <w:pPr>
              <w:autoSpaceDE w:val="0"/>
              <w:autoSpaceDN w:val="0"/>
              <w:adjustRightInd w:val="0"/>
              <w:spacing w:line="360" w:lineRule="auto"/>
              <w:jc w:val="center"/>
              <w:rPr>
                <w:rFonts w:asciiTheme="minorEastAsia" w:hAnsiTheme="minorEastAsia" w:cs="黑体"/>
                <w:szCs w:val="21"/>
              </w:rPr>
            </w:pPr>
            <w:r w:rsidRPr="00C61F2E">
              <w:rPr>
                <w:rFonts w:asciiTheme="minorEastAsia" w:hAnsiTheme="minorEastAsia" w:cs="黑体" w:hint="eastAsia"/>
                <w:szCs w:val="21"/>
              </w:rPr>
              <w:t>质疑截止时间</w:t>
            </w:r>
          </w:p>
        </w:tc>
        <w:tc>
          <w:tcPr>
            <w:tcW w:w="6813" w:type="dxa"/>
            <w:vAlign w:val="center"/>
          </w:tcPr>
          <w:p w:rsidR="00E4427E" w:rsidRPr="00C61F2E" w:rsidRDefault="00E4427E" w:rsidP="00EF6AB8">
            <w:pPr>
              <w:autoSpaceDE w:val="0"/>
              <w:autoSpaceDN w:val="0"/>
              <w:adjustRightInd w:val="0"/>
              <w:spacing w:line="360" w:lineRule="auto"/>
              <w:rPr>
                <w:rFonts w:asciiTheme="minorEastAsia" w:hAnsiTheme="minorEastAsia" w:cs="宋体"/>
                <w:bCs/>
                <w:szCs w:val="21"/>
                <w:lang w:val="zh-CN"/>
              </w:rPr>
            </w:pPr>
            <w:r w:rsidRPr="00C61F2E">
              <w:rPr>
                <w:rFonts w:asciiTheme="minorEastAsia" w:hAnsiTheme="minorEastAsia" w:cs="宋体" w:hint="eastAsia"/>
                <w:bCs/>
                <w:szCs w:val="21"/>
                <w:lang w:val="zh-CN"/>
              </w:rPr>
              <w:t>招标公告期满之日起七个工作日</w:t>
            </w:r>
          </w:p>
        </w:tc>
      </w:tr>
      <w:tr w:rsidR="00E4427E" w:rsidRPr="00C61F2E" w:rsidTr="00EF6AB8">
        <w:trPr>
          <w:trHeight w:val="510"/>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t>18</w:t>
            </w:r>
          </w:p>
        </w:tc>
        <w:tc>
          <w:tcPr>
            <w:tcW w:w="2268" w:type="dxa"/>
            <w:vAlign w:val="center"/>
          </w:tcPr>
          <w:p w:rsidR="00E4427E" w:rsidRPr="00C61F2E" w:rsidRDefault="00E4427E" w:rsidP="00EF6AB8">
            <w:pPr>
              <w:autoSpaceDE w:val="0"/>
              <w:autoSpaceDN w:val="0"/>
              <w:adjustRightInd w:val="0"/>
              <w:spacing w:line="360" w:lineRule="auto"/>
              <w:jc w:val="center"/>
              <w:rPr>
                <w:rFonts w:asciiTheme="minorEastAsia" w:hAnsiTheme="minorEastAsia" w:cs="黑体"/>
                <w:szCs w:val="21"/>
              </w:rPr>
            </w:pPr>
            <w:r w:rsidRPr="00C61F2E">
              <w:rPr>
                <w:rFonts w:asciiTheme="minorEastAsia" w:hAnsiTheme="minorEastAsia" w:cs="黑体" w:hint="eastAsia"/>
                <w:szCs w:val="21"/>
              </w:rPr>
              <w:t>投标文件份数</w:t>
            </w:r>
          </w:p>
        </w:tc>
        <w:tc>
          <w:tcPr>
            <w:tcW w:w="6813" w:type="dxa"/>
            <w:vAlign w:val="center"/>
          </w:tcPr>
          <w:p w:rsidR="00E4427E" w:rsidRPr="00C61F2E" w:rsidRDefault="004D2C48" w:rsidP="00EF6AB8">
            <w:pPr>
              <w:autoSpaceDE w:val="0"/>
              <w:autoSpaceDN w:val="0"/>
              <w:adjustRightInd w:val="0"/>
              <w:spacing w:line="360" w:lineRule="auto"/>
              <w:rPr>
                <w:rFonts w:asciiTheme="minorEastAsia" w:hAnsiTheme="minorEastAsia" w:cs="宋体"/>
                <w:szCs w:val="21"/>
              </w:rPr>
            </w:pPr>
            <w:r w:rsidRPr="00C61F2E">
              <w:rPr>
                <w:rFonts w:ascii="新宋体" w:eastAsia="新宋体" w:hAnsi="新宋体"/>
                <w:b/>
                <w:szCs w:val="21"/>
              </w:rPr>
              <w:fldChar w:fldCharType="begin"/>
            </w:r>
            <w:r w:rsidR="00E4427E" w:rsidRPr="00C61F2E">
              <w:rPr>
                <w:rFonts w:ascii="新宋体" w:eastAsia="新宋体" w:hAnsi="新宋体"/>
                <w:b/>
                <w:szCs w:val="21"/>
              </w:rPr>
              <w:instrText xml:space="preserve"> </w:instrText>
            </w:r>
            <w:r w:rsidR="00E4427E" w:rsidRPr="00C61F2E">
              <w:rPr>
                <w:rFonts w:ascii="新宋体" w:eastAsia="新宋体" w:hAnsi="新宋体" w:hint="eastAsia"/>
                <w:b/>
                <w:szCs w:val="21"/>
              </w:rPr>
              <w:instrText>eq \o\ac(□,√)</w:instrText>
            </w:r>
            <w:r w:rsidRPr="00C61F2E">
              <w:rPr>
                <w:rFonts w:ascii="新宋体" w:eastAsia="新宋体" w:hAnsi="新宋体"/>
                <w:b/>
                <w:szCs w:val="21"/>
              </w:rPr>
              <w:fldChar w:fldCharType="end"/>
            </w:r>
            <w:r w:rsidR="00E4427E" w:rsidRPr="00C61F2E">
              <w:rPr>
                <w:rFonts w:ascii="新宋体" w:eastAsia="新宋体" w:hAnsi="新宋体" w:hint="eastAsia"/>
                <w:szCs w:val="21"/>
              </w:rPr>
              <w:t>电子投标文件：成功上传至《全国公共资源交易平台（河南省·许昌市）》公共资源交易系统加密电子投标文件1份</w:t>
            </w:r>
            <w:r w:rsidR="00E4427E" w:rsidRPr="00C61F2E">
              <w:rPr>
                <w:rFonts w:hAnsi="宋体" w:cs="宋体" w:hint="eastAsia"/>
                <w:szCs w:val="21"/>
                <w:lang w:val="zh-CN"/>
              </w:rPr>
              <w:t>（文件格式为：</w:t>
            </w:r>
            <w:r w:rsidR="00E4427E" w:rsidRPr="00C61F2E">
              <w:rPr>
                <w:rFonts w:hAnsi="宋体" w:cs="宋体" w:hint="eastAsia"/>
                <w:szCs w:val="21"/>
                <w:lang w:val="zh-CN"/>
              </w:rPr>
              <w:t xml:space="preserve"> XXX</w:t>
            </w:r>
            <w:r w:rsidR="00E4427E" w:rsidRPr="00C61F2E">
              <w:rPr>
                <w:rFonts w:hAnsi="宋体" w:cs="宋体" w:hint="eastAsia"/>
                <w:szCs w:val="21"/>
                <w:lang w:val="zh-CN"/>
              </w:rPr>
              <w:t>公司</w:t>
            </w:r>
            <w:r w:rsidR="00E4427E" w:rsidRPr="00C61F2E">
              <w:rPr>
                <w:rFonts w:hAnsi="宋体" w:cs="宋体" w:hint="eastAsia"/>
                <w:szCs w:val="21"/>
                <w:lang w:val="zh-CN"/>
              </w:rPr>
              <w:t>XXX</w:t>
            </w:r>
            <w:r w:rsidR="00E4427E" w:rsidRPr="00C61F2E">
              <w:rPr>
                <w:rFonts w:hAnsi="宋体" w:cs="宋体" w:hint="eastAsia"/>
                <w:szCs w:val="21"/>
                <w:lang w:val="zh-CN"/>
              </w:rPr>
              <w:t>项目编号</w:t>
            </w:r>
            <w:r w:rsidR="00E4427E" w:rsidRPr="00C61F2E">
              <w:rPr>
                <w:rFonts w:hAnsi="宋体" w:cs="宋体" w:hint="eastAsia"/>
                <w:szCs w:val="21"/>
                <w:lang w:val="zh-CN"/>
              </w:rPr>
              <w:t>.file</w:t>
            </w:r>
            <w:r w:rsidR="00E4427E" w:rsidRPr="00C61F2E">
              <w:rPr>
                <w:rFonts w:hAnsi="宋体" w:cs="宋体" w:hint="eastAsia"/>
                <w:szCs w:val="21"/>
                <w:lang w:val="zh-CN"/>
              </w:rPr>
              <w:t>）。</w:t>
            </w:r>
          </w:p>
          <w:p w:rsidR="00E4427E" w:rsidRPr="00C61F2E" w:rsidRDefault="00D70436" w:rsidP="00EF6AB8">
            <w:pPr>
              <w:autoSpaceDE w:val="0"/>
              <w:autoSpaceDN w:val="0"/>
              <w:adjustRightInd w:val="0"/>
              <w:spacing w:line="360" w:lineRule="auto"/>
              <w:rPr>
                <w:rFonts w:ascii="新宋体" w:eastAsia="新宋体" w:hAnsi="新宋体"/>
                <w:szCs w:val="21"/>
              </w:rPr>
            </w:pPr>
            <w:r w:rsidRPr="00C61F2E">
              <w:rPr>
                <w:rFonts w:asciiTheme="minorEastAsia" w:hAnsiTheme="minorEastAsia" w:cs="宋体" w:hint="eastAsia"/>
                <w:b/>
                <w:bCs/>
                <w:szCs w:val="21"/>
                <w:lang w:val="zh-CN"/>
              </w:rPr>
              <w:t>□</w:t>
            </w:r>
            <w:r w:rsidR="00E4427E" w:rsidRPr="00C61F2E">
              <w:rPr>
                <w:rFonts w:ascii="新宋体" w:eastAsia="新宋体" w:hAnsi="新宋体" w:hint="eastAsia"/>
                <w:szCs w:val="21"/>
              </w:rPr>
              <w:t>纸质投标文件：</w:t>
            </w:r>
            <w:r w:rsidR="00E4427E" w:rsidRPr="00C61F2E">
              <w:rPr>
                <w:rFonts w:asciiTheme="minorEastAsia" w:hAnsiTheme="minorEastAsia" w:cs="仿宋_GB2312" w:hint="eastAsia"/>
                <w:szCs w:val="21"/>
              </w:rPr>
              <w:t>正本</w:t>
            </w:r>
            <w:r w:rsidR="00E4427E" w:rsidRPr="00C61F2E">
              <w:rPr>
                <w:rFonts w:asciiTheme="minorEastAsia" w:hAnsiTheme="minorEastAsia" w:cs="仿宋_GB2312" w:hint="eastAsia"/>
                <w:b/>
                <w:szCs w:val="21"/>
              </w:rPr>
              <w:t>一</w:t>
            </w:r>
            <w:r w:rsidR="00E4427E" w:rsidRPr="00C61F2E">
              <w:rPr>
                <w:rFonts w:asciiTheme="minorEastAsia" w:hAnsiTheme="minorEastAsia" w:cs="仿宋_GB2312" w:hint="eastAsia"/>
                <w:szCs w:val="21"/>
              </w:rPr>
              <w:t>份，副本</w:t>
            </w:r>
            <w:r w:rsidR="00E4427E" w:rsidRPr="00C61F2E">
              <w:rPr>
                <w:rFonts w:asciiTheme="minorEastAsia" w:hAnsiTheme="minorEastAsia" w:cs="仿宋_GB2312" w:hint="eastAsia"/>
                <w:szCs w:val="21"/>
                <w:u w:val="single"/>
              </w:rPr>
              <w:t xml:space="preserve"> 一 </w:t>
            </w:r>
            <w:r w:rsidR="00E4427E" w:rsidRPr="00C61F2E">
              <w:rPr>
                <w:rFonts w:asciiTheme="minorEastAsia" w:hAnsiTheme="minorEastAsia" w:cs="仿宋_GB2312" w:hint="eastAsia"/>
                <w:szCs w:val="21"/>
              </w:rPr>
              <w:t>份。使用</w:t>
            </w:r>
            <w:r w:rsidR="00E4427E" w:rsidRPr="00C61F2E">
              <w:rPr>
                <w:rFonts w:ascii="新宋体" w:eastAsia="新宋体" w:hAnsi="新宋体" w:hint="eastAsia"/>
                <w:szCs w:val="21"/>
              </w:rPr>
              <w:t>格式为“投标文件（供打印）.PDF”的文件</w:t>
            </w:r>
            <w:r w:rsidR="005965CF" w:rsidRPr="00C61F2E">
              <w:rPr>
                <w:rFonts w:ascii="新宋体" w:eastAsia="新宋体" w:hAnsi="新宋体" w:hint="eastAsia"/>
                <w:szCs w:val="21"/>
              </w:rPr>
              <w:t>。</w:t>
            </w:r>
          </w:p>
          <w:p w:rsidR="00E4427E" w:rsidRPr="00C61F2E"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C61F2E">
              <w:rPr>
                <w:rFonts w:ascii="新宋体" w:eastAsia="新宋体" w:hAnsi="新宋体" w:hint="eastAsia"/>
                <w:szCs w:val="21"/>
              </w:rPr>
              <w:lastRenderedPageBreak/>
              <w:t>电子投标文件和纸质投标文件的内容、格式、水印码、签章应一致。</w:t>
            </w:r>
          </w:p>
        </w:tc>
      </w:tr>
      <w:tr w:rsidR="00E4427E" w:rsidRPr="00C61F2E" w:rsidTr="00EF6AB8">
        <w:trPr>
          <w:trHeight w:val="510"/>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lastRenderedPageBreak/>
              <w:t>19</w:t>
            </w:r>
          </w:p>
        </w:tc>
        <w:tc>
          <w:tcPr>
            <w:tcW w:w="2268" w:type="dxa"/>
            <w:vAlign w:val="center"/>
          </w:tcPr>
          <w:p w:rsidR="00E4427E" w:rsidRPr="00C61F2E" w:rsidRDefault="00E4427E" w:rsidP="00EF6AB8">
            <w:pPr>
              <w:autoSpaceDE w:val="0"/>
              <w:autoSpaceDN w:val="0"/>
              <w:adjustRightInd w:val="0"/>
              <w:spacing w:line="360" w:lineRule="auto"/>
              <w:jc w:val="center"/>
              <w:rPr>
                <w:rFonts w:asciiTheme="minorEastAsia" w:hAnsiTheme="minorEastAsia" w:cs="黑体"/>
                <w:szCs w:val="21"/>
              </w:rPr>
            </w:pPr>
            <w:r w:rsidRPr="00C61F2E">
              <w:rPr>
                <w:rFonts w:asciiTheme="minorEastAsia" w:hAnsiTheme="minorEastAsia" w:cs="黑体" w:hint="eastAsia"/>
                <w:szCs w:val="21"/>
              </w:rPr>
              <w:t>投标文件的</w:t>
            </w:r>
          </w:p>
          <w:p w:rsidR="00E4427E" w:rsidRPr="00C61F2E" w:rsidRDefault="00E4427E" w:rsidP="00EF6AB8">
            <w:pPr>
              <w:autoSpaceDE w:val="0"/>
              <w:autoSpaceDN w:val="0"/>
              <w:adjustRightInd w:val="0"/>
              <w:spacing w:line="360" w:lineRule="auto"/>
              <w:jc w:val="center"/>
              <w:rPr>
                <w:rFonts w:asciiTheme="minorEastAsia" w:hAnsiTheme="minorEastAsia" w:cs="黑体"/>
                <w:szCs w:val="21"/>
              </w:rPr>
            </w:pPr>
            <w:r w:rsidRPr="00C61F2E">
              <w:rPr>
                <w:rFonts w:asciiTheme="minorEastAsia" w:hAnsiTheme="minorEastAsia" w:cs="黑体" w:hint="eastAsia"/>
                <w:szCs w:val="21"/>
              </w:rPr>
              <w:t>签署盖章</w:t>
            </w:r>
          </w:p>
        </w:tc>
        <w:tc>
          <w:tcPr>
            <w:tcW w:w="6813" w:type="dxa"/>
            <w:vAlign w:val="center"/>
          </w:tcPr>
          <w:p w:rsidR="00E4427E" w:rsidRPr="00C61F2E" w:rsidRDefault="004D2C48" w:rsidP="00EF6AB8">
            <w:pPr>
              <w:autoSpaceDE w:val="0"/>
              <w:autoSpaceDN w:val="0"/>
              <w:adjustRightInd w:val="0"/>
              <w:spacing w:line="420" w:lineRule="exact"/>
              <w:rPr>
                <w:rFonts w:ascii="新宋体" w:eastAsia="新宋体" w:hAnsi="新宋体"/>
                <w:szCs w:val="21"/>
              </w:rPr>
            </w:pPr>
            <w:r w:rsidRPr="00C61F2E">
              <w:rPr>
                <w:rFonts w:ascii="新宋体" w:eastAsia="新宋体" w:hAnsi="新宋体"/>
                <w:b/>
                <w:szCs w:val="21"/>
              </w:rPr>
              <w:fldChar w:fldCharType="begin"/>
            </w:r>
            <w:r w:rsidR="00E4427E" w:rsidRPr="00C61F2E">
              <w:rPr>
                <w:rFonts w:ascii="新宋体" w:eastAsia="新宋体" w:hAnsi="新宋体"/>
                <w:b/>
                <w:szCs w:val="21"/>
              </w:rPr>
              <w:instrText xml:space="preserve"> </w:instrText>
            </w:r>
            <w:r w:rsidR="00E4427E" w:rsidRPr="00C61F2E">
              <w:rPr>
                <w:rFonts w:ascii="新宋体" w:eastAsia="新宋体" w:hAnsi="新宋体" w:hint="eastAsia"/>
                <w:b/>
                <w:szCs w:val="21"/>
              </w:rPr>
              <w:instrText>eq \o\ac(□,√)</w:instrText>
            </w:r>
            <w:r w:rsidRPr="00C61F2E">
              <w:rPr>
                <w:rFonts w:ascii="新宋体" w:eastAsia="新宋体" w:hAnsi="新宋体"/>
                <w:b/>
                <w:szCs w:val="21"/>
              </w:rPr>
              <w:fldChar w:fldCharType="end"/>
            </w:r>
            <w:r w:rsidR="00E4427E" w:rsidRPr="00C61F2E">
              <w:rPr>
                <w:rFonts w:ascii="新宋体" w:eastAsia="新宋体" w:hAnsi="新宋体" w:hint="eastAsia"/>
                <w:szCs w:val="21"/>
              </w:rPr>
              <w:t>电子投标文件：按招标文件要求加盖投标人电子印章和法人电子印章。</w:t>
            </w:r>
          </w:p>
          <w:p w:rsidR="00E4427E" w:rsidRPr="00C61F2E" w:rsidRDefault="004A1869" w:rsidP="00EF6AB8">
            <w:pPr>
              <w:autoSpaceDE w:val="0"/>
              <w:autoSpaceDN w:val="0"/>
              <w:adjustRightInd w:val="0"/>
              <w:spacing w:line="420" w:lineRule="exact"/>
              <w:rPr>
                <w:rFonts w:asciiTheme="minorEastAsia" w:hAnsiTheme="minorEastAsia" w:cs="仿宋_GB2312"/>
                <w:szCs w:val="21"/>
                <w:highlight w:val="lightGray"/>
              </w:rPr>
            </w:pPr>
            <w:r w:rsidRPr="00C61F2E">
              <w:rPr>
                <w:rFonts w:asciiTheme="minorEastAsia" w:hAnsiTheme="minorEastAsia" w:cs="宋体" w:hint="eastAsia"/>
                <w:b/>
                <w:bCs/>
                <w:szCs w:val="21"/>
                <w:lang w:val="zh-CN"/>
              </w:rPr>
              <w:t>□</w:t>
            </w:r>
            <w:r w:rsidR="00E4427E" w:rsidRPr="00C61F2E">
              <w:rPr>
                <w:rFonts w:ascii="新宋体" w:eastAsia="新宋体" w:hAnsi="新宋体" w:hint="eastAsia"/>
                <w:szCs w:val="21"/>
              </w:rPr>
              <w:t>纸质投标文件：投标文件封面加盖投标人公章（投标文件是指投标人电子投标文件制作完成后生成的后缀名为</w:t>
            </w:r>
            <w:r w:rsidR="00E4427E" w:rsidRPr="00C61F2E">
              <w:rPr>
                <w:rFonts w:hAnsi="宋体" w:hint="eastAsia"/>
                <w:szCs w:val="21"/>
              </w:rPr>
              <w:t>“</w:t>
            </w:r>
            <w:r w:rsidR="00E4427E" w:rsidRPr="00C61F2E">
              <w:rPr>
                <w:rFonts w:hAnsi="宋体" w:hint="eastAsia"/>
                <w:szCs w:val="21"/>
              </w:rPr>
              <w:t>.PDF</w:t>
            </w:r>
            <w:r w:rsidR="00E4427E" w:rsidRPr="00C61F2E">
              <w:rPr>
                <w:rFonts w:hAnsi="宋体" w:hint="eastAsia"/>
                <w:szCs w:val="21"/>
              </w:rPr>
              <w:t>”的文件</w:t>
            </w:r>
            <w:r w:rsidR="00E4427E" w:rsidRPr="00C61F2E">
              <w:rPr>
                <w:rFonts w:ascii="新宋体" w:eastAsia="新宋体" w:hAnsi="新宋体" w:hint="eastAsia"/>
                <w:szCs w:val="21"/>
              </w:rPr>
              <w:t>打印的纸质投标文件）。</w:t>
            </w:r>
          </w:p>
        </w:tc>
      </w:tr>
      <w:tr w:rsidR="00E4427E" w:rsidRPr="00C61F2E" w:rsidTr="00EF6AB8">
        <w:trPr>
          <w:trHeight w:val="510"/>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TimesNewRomanPSMT"/>
                <w:szCs w:val="21"/>
              </w:rPr>
            </w:pPr>
            <w:r w:rsidRPr="00C61F2E">
              <w:rPr>
                <w:rFonts w:asciiTheme="minorEastAsia" w:hAnsiTheme="minorEastAsia" w:cs="TimesNewRomanPSMT" w:hint="eastAsia"/>
                <w:szCs w:val="21"/>
              </w:rPr>
              <w:t>20</w:t>
            </w:r>
          </w:p>
        </w:tc>
        <w:tc>
          <w:tcPr>
            <w:tcW w:w="2268" w:type="dxa"/>
            <w:vAlign w:val="center"/>
          </w:tcPr>
          <w:p w:rsidR="00E4427E" w:rsidRPr="00C61F2E" w:rsidRDefault="00E4427E" w:rsidP="00EF6AB8">
            <w:pPr>
              <w:autoSpaceDE w:val="0"/>
              <w:autoSpaceDN w:val="0"/>
              <w:adjustRightInd w:val="0"/>
              <w:spacing w:line="360" w:lineRule="auto"/>
              <w:jc w:val="center"/>
              <w:rPr>
                <w:rFonts w:asciiTheme="minorEastAsia" w:hAnsiTheme="minorEastAsia" w:cs="仿宋_GB2312"/>
                <w:szCs w:val="21"/>
              </w:rPr>
            </w:pPr>
            <w:r w:rsidRPr="00C61F2E">
              <w:rPr>
                <w:rFonts w:asciiTheme="minorEastAsia" w:hAnsiTheme="minorEastAsia" w:cs="黑体" w:hint="eastAsia"/>
                <w:szCs w:val="21"/>
              </w:rPr>
              <w:t>评标委员会组建</w:t>
            </w:r>
          </w:p>
        </w:tc>
        <w:tc>
          <w:tcPr>
            <w:tcW w:w="6813" w:type="dxa"/>
            <w:vAlign w:val="center"/>
          </w:tcPr>
          <w:p w:rsidR="00E4427E" w:rsidRPr="00C61F2E" w:rsidRDefault="004D2C48" w:rsidP="00EF6AB8">
            <w:pPr>
              <w:autoSpaceDE w:val="0"/>
              <w:autoSpaceDN w:val="0"/>
              <w:adjustRightInd w:val="0"/>
              <w:spacing w:line="360" w:lineRule="auto"/>
              <w:rPr>
                <w:rFonts w:asciiTheme="minorEastAsia" w:hAnsiTheme="minorEastAsia" w:cs="仿宋_GB2312"/>
                <w:szCs w:val="21"/>
                <w:lang w:val="zh-CN"/>
              </w:rPr>
            </w:pPr>
            <w:r w:rsidRPr="00C61F2E">
              <w:rPr>
                <w:rFonts w:ascii="新宋体" w:eastAsia="新宋体" w:hAnsi="新宋体"/>
                <w:b/>
                <w:szCs w:val="21"/>
              </w:rPr>
              <w:fldChar w:fldCharType="begin"/>
            </w:r>
            <w:r w:rsidR="00E4427E" w:rsidRPr="00C61F2E">
              <w:rPr>
                <w:rFonts w:ascii="新宋体" w:eastAsia="新宋体" w:hAnsi="新宋体"/>
                <w:b/>
                <w:szCs w:val="21"/>
              </w:rPr>
              <w:instrText xml:space="preserve"> </w:instrText>
            </w:r>
            <w:r w:rsidR="00E4427E" w:rsidRPr="00C61F2E">
              <w:rPr>
                <w:rFonts w:ascii="新宋体" w:eastAsia="新宋体" w:hAnsi="新宋体" w:hint="eastAsia"/>
                <w:b/>
                <w:szCs w:val="21"/>
              </w:rPr>
              <w:instrText>eq \o\ac(□,√)</w:instrText>
            </w:r>
            <w:r w:rsidRPr="00C61F2E">
              <w:rPr>
                <w:rFonts w:ascii="新宋体" w:eastAsia="新宋体" w:hAnsi="新宋体"/>
                <w:b/>
                <w:szCs w:val="21"/>
              </w:rPr>
              <w:fldChar w:fldCharType="end"/>
            </w:r>
            <w:r w:rsidR="00E4427E" w:rsidRPr="00C61F2E">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C61F2E" w:rsidRDefault="00E4427E" w:rsidP="00EF6AB8">
            <w:pPr>
              <w:autoSpaceDE w:val="0"/>
              <w:autoSpaceDN w:val="0"/>
              <w:adjustRightInd w:val="0"/>
              <w:spacing w:line="360" w:lineRule="auto"/>
              <w:rPr>
                <w:rFonts w:asciiTheme="minorEastAsia" w:hAnsiTheme="minorEastAsia" w:cs="宋体"/>
                <w:bCs/>
                <w:szCs w:val="21"/>
                <w:lang w:val="zh-CN"/>
              </w:rPr>
            </w:pPr>
            <w:r w:rsidRPr="00C61F2E">
              <w:rPr>
                <w:rFonts w:asciiTheme="minorEastAsia" w:hAnsiTheme="minorEastAsia" w:cs="仿宋_GB2312" w:hint="eastAsia"/>
                <w:szCs w:val="21"/>
                <w:lang w:val="zh-CN"/>
              </w:rPr>
              <w:t>□由评审专家组成。评审专家从政府采购评审专家库中随机抽取。</w:t>
            </w:r>
          </w:p>
        </w:tc>
      </w:tr>
      <w:tr w:rsidR="00E4427E" w:rsidRPr="00C61F2E" w:rsidTr="00EF6AB8">
        <w:trPr>
          <w:trHeight w:val="510"/>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t>21</w:t>
            </w:r>
          </w:p>
        </w:tc>
        <w:tc>
          <w:tcPr>
            <w:tcW w:w="2268" w:type="dxa"/>
            <w:vAlign w:val="center"/>
          </w:tcPr>
          <w:p w:rsidR="00E4427E" w:rsidRPr="00C61F2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61F2E">
              <w:rPr>
                <w:rFonts w:asciiTheme="minorEastAsia" w:hAnsiTheme="minorEastAsia" w:cs="仿宋_GB2312" w:hint="eastAsia"/>
                <w:szCs w:val="21"/>
              </w:rPr>
              <w:t>评标方法</w:t>
            </w:r>
          </w:p>
        </w:tc>
        <w:tc>
          <w:tcPr>
            <w:tcW w:w="6813" w:type="dxa"/>
            <w:vAlign w:val="center"/>
          </w:tcPr>
          <w:p w:rsidR="00E4427E" w:rsidRPr="00C61F2E" w:rsidRDefault="004D2C48" w:rsidP="00EF6AB8">
            <w:pPr>
              <w:autoSpaceDE w:val="0"/>
              <w:autoSpaceDN w:val="0"/>
              <w:adjustRightInd w:val="0"/>
              <w:spacing w:line="360" w:lineRule="auto"/>
              <w:rPr>
                <w:rFonts w:asciiTheme="minorEastAsia" w:hAnsiTheme="minorEastAsia" w:cs="宋体"/>
                <w:bCs/>
                <w:szCs w:val="21"/>
                <w:lang w:val="zh-CN"/>
              </w:rPr>
            </w:pPr>
            <w:r w:rsidRPr="00C61F2E">
              <w:rPr>
                <w:rFonts w:asciiTheme="minorEastAsia" w:hAnsiTheme="minorEastAsia" w:cs="宋体"/>
                <w:b/>
                <w:kern w:val="0"/>
                <w:szCs w:val="21"/>
                <w:lang w:val="zh-CN"/>
              </w:rPr>
              <w:fldChar w:fldCharType="begin"/>
            </w:r>
            <w:r w:rsidR="00E4427E" w:rsidRPr="00C61F2E">
              <w:rPr>
                <w:rFonts w:asciiTheme="minorEastAsia" w:hAnsiTheme="minorEastAsia" w:cs="宋体"/>
                <w:b/>
                <w:kern w:val="0"/>
                <w:szCs w:val="21"/>
                <w:lang w:val="zh-CN"/>
              </w:rPr>
              <w:instrText xml:space="preserve"> </w:instrText>
            </w:r>
            <w:r w:rsidR="00E4427E" w:rsidRPr="00C61F2E">
              <w:rPr>
                <w:rFonts w:asciiTheme="minorEastAsia" w:hAnsiTheme="minorEastAsia" w:cs="宋体" w:hint="eastAsia"/>
                <w:b/>
                <w:kern w:val="0"/>
                <w:szCs w:val="21"/>
                <w:lang w:val="zh-CN"/>
              </w:rPr>
              <w:instrText>eq \o\ac(□,</w:instrText>
            </w:r>
            <w:r w:rsidR="00E4427E" w:rsidRPr="00C61F2E">
              <w:rPr>
                <w:rFonts w:asciiTheme="minorEastAsia" w:hAnsiTheme="minorEastAsia" w:cs="宋体" w:hint="eastAsia"/>
                <w:b/>
                <w:kern w:val="0"/>
                <w:position w:val="2"/>
                <w:szCs w:val="21"/>
                <w:lang w:val="zh-CN"/>
              </w:rPr>
              <w:instrText>√</w:instrText>
            </w:r>
            <w:r w:rsidR="00E4427E" w:rsidRPr="00C61F2E">
              <w:rPr>
                <w:rFonts w:asciiTheme="minorEastAsia" w:hAnsiTheme="minorEastAsia" w:cs="宋体" w:hint="eastAsia"/>
                <w:b/>
                <w:kern w:val="0"/>
                <w:szCs w:val="21"/>
                <w:lang w:val="zh-CN"/>
              </w:rPr>
              <w:instrText>)</w:instrText>
            </w:r>
            <w:r w:rsidRPr="00C61F2E">
              <w:rPr>
                <w:rFonts w:asciiTheme="minorEastAsia" w:hAnsiTheme="minorEastAsia" w:cs="宋体"/>
                <w:b/>
                <w:kern w:val="0"/>
                <w:szCs w:val="21"/>
                <w:lang w:val="zh-CN"/>
              </w:rPr>
              <w:fldChar w:fldCharType="end"/>
            </w:r>
            <w:r w:rsidR="00E4427E" w:rsidRPr="00C61F2E">
              <w:rPr>
                <w:rFonts w:asciiTheme="minorEastAsia" w:hAnsiTheme="minorEastAsia" w:cs="宋体" w:hint="eastAsia"/>
                <w:bCs/>
                <w:szCs w:val="21"/>
                <w:lang w:val="zh-CN"/>
              </w:rPr>
              <w:t>综合评分法</w:t>
            </w:r>
            <w:r w:rsidR="00E4427E" w:rsidRPr="00C61F2E">
              <w:rPr>
                <w:rFonts w:asciiTheme="minorEastAsia" w:hAnsiTheme="minorEastAsia" w:cs="宋体" w:hint="eastAsia"/>
                <w:kern w:val="0"/>
                <w:szCs w:val="21"/>
                <w:lang w:val="zh-CN"/>
              </w:rPr>
              <w:t xml:space="preserve">  </w:t>
            </w:r>
            <w:r w:rsidR="00E4427E" w:rsidRPr="00C61F2E">
              <w:rPr>
                <w:rFonts w:asciiTheme="minorEastAsia" w:hAnsiTheme="minorEastAsia" w:cs="宋体" w:hint="eastAsia"/>
                <w:b/>
                <w:bCs/>
                <w:szCs w:val="21"/>
                <w:lang w:val="zh-CN"/>
              </w:rPr>
              <w:t>□</w:t>
            </w:r>
            <w:r w:rsidR="00E4427E" w:rsidRPr="00C61F2E">
              <w:rPr>
                <w:rFonts w:asciiTheme="minorEastAsia" w:hAnsiTheme="minorEastAsia" w:cs="仿宋_GB2312" w:hint="eastAsia"/>
                <w:szCs w:val="21"/>
                <w:lang w:val="zh-CN"/>
              </w:rPr>
              <w:t>最低评标价法</w:t>
            </w:r>
          </w:p>
        </w:tc>
      </w:tr>
      <w:tr w:rsidR="00E4427E" w:rsidRPr="00C61F2E" w:rsidTr="00EF6AB8">
        <w:trPr>
          <w:trHeight w:val="1587"/>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t>22</w:t>
            </w:r>
          </w:p>
        </w:tc>
        <w:tc>
          <w:tcPr>
            <w:tcW w:w="2268" w:type="dxa"/>
            <w:vAlign w:val="center"/>
          </w:tcPr>
          <w:p w:rsidR="00E4427E" w:rsidRPr="00C61F2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61F2E">
              <w:rPr>
                <w:rFonts w:asciiTheme="minorEastAsia" w:hAnsiTheme="minorEastAsia" w:cs="宋体" w:hint="eastAsia"/>
                <w:bCs/>
                <w:szCs w:val="21"/>
                <w:lang w:val="zh-CN"/>
              </w:rPr>
              <w:t>授权函</w:t>
            </w:r>
          </w:p>
        </w:tc>
        <w:tc>
          <w:tcPr>
            <w:tcW w:w="6813" w:type="dxa"/>
            <w:vAlign w:val="center"/>
          </w:tcPr>
          <w:p w:rsidR="00E4427E" w:rsidRPr="00C61F2E" w:rsidRDefault="00E4427E" w:rsidP="00EF6AB8">
            <w:pPr>
              <w:autoSpaceDE w:val="0"/>
              <w:autoSpaceDN w:val="0"/>
              <w:adjustRightInd w:val="0"/>
              <w:spacing w:line="360" w:lineRule="auto"/>
              <w:rPr>
                <w:rFonts w:asciiTheme="minorEastAsia" w:hAnsiTheme="minorEastAsia" w:cs="宋体"/>
                <w:bCs/>
                <w:szCs w:val="21"/>
                <w:lang w:val="zh-CN"/>
              </w:rPr>
            </w:pPr>
            <w:r w:rsidRPr="00C61F2E">
              <w:rPr>
                <w:rFonts w:asciiTheme="minorEastAsia" w:hAnsiTheme="minorEastAsia" w:cs="仿宋_GB2312" w:hint="eastAsia"/>
                <w:szCs w:val="21"/>
                <w:lang w:val="zh-CN"/>
              </w:rPr>
              <w:t>采购单位委派代表参加资格审</w:t>
            </w:r>
            <w:r w:rsidRPr="00C61F2E">
              <w:rPr>
                <w:rFonts w:ascii="新宋体" w:eastAsia="新宋体" w:hAnsi="新宋体" w:hint="eastAsia"/>
                <w:szCs w:val="21"/>
              </w:rPr>
              <w:t>查、</w:t>
            </w:r>
            <w:r w:rsidRPr="00C61F2E">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61F2E" w:rsidTr="00EF6AB8">
        <w:trPr>
          <w:trHeight w:val="510"/>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t>23</w:t>
            </w:r>
          </w:p>
        </w:tc>
        <w:tc>
          <w:tcPr>
            <w:tcW w:w="2268" w:type="dxa"/>
            <w:vAlign w:val="center"/>
          </w:tcPr>
          <w:p w:rsidR="00E4427E" w:rsidRPr="00C61F2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61F2E">
              <w:rPr>
                <w:rFonts w:asciiTheme="minorEastAsia" w:hAnsiTheme="minorEastAsia" w:cs="宋体" w:hint="eastAsia"/>
                <w:bCs/>
                <w:szCs w:val="21"/>
                <w:lang w:val="zh-CN"/>
              </w:rPr>
              <w:t>履约保证金</w:t>
            </w:r>
          </w:p>
        </w:tc>
        <w:tc>
          <w:tcPr>
            <w:tcW w:w="6813" w:type="dxa"/>
            <w:vAlign w:val="center"/>
          </w:tcPr>
          <w:p w:rsidR="00E4427E" w:rsidRPr="00C61F2E" w:rsidRDefault="004D2C48" w:rsidP="00EF6AB8">
            <w:pPr>
              <w:autoSpaceDE w:val="0"/>
              <w:autoSpaceDN w:val="0"/>
              <w:adjustRightInd w:val="0"/>
              <w:spacing w:line="360" w:lineRule="auto"/>
              <w:rPr>
                <w:rFonts w:asciiTheme="minorEastAsia" w:hAnsiTheme="minorEastAsia" w:cs="宋体"/>
                <w:kern w:val="0"/>
                <w:szCs w:val="21"/>
                <w:lang w:val="zh-CN"/>
              </w:rPr>
            </w:pPr>
            <w:r w:rsidRPr="00C61F2E">
              <w:rPr>
                <w:rFonts w:asciiTheme="minorEastAsia" w:hAnsiTheme="minorEastAsia" w:cs="宋体"/>
                <w:b/>
                <w:kern w:val="0"/>
                <w:szCs w:val="21"/>
                <w:lang w:val="zh-CN"/>
              </w:rPr>
              <w:fldChar w:fldCharType="begin"/>
            </w:r>
            <w:r w:rsidR="00E4427E" w:rsidRPr="00C61F2E">
              <w:rPr>
                <w:rFonts w:asciiTheme="minorEastAsia" w:hAnsiTheme="minorEastAsia" w:cs="宋体"/>
                <w:b/>
                <w:kern w:val="0"/>
                <w:szCs w:val="21"/>
                <w:lang w:val="zh-CN"/>
              </w:rPr>
              <w:instrText xml:space="preserve"> </w:instrText>
            </w:r>
            <w:r w:rsidR="00E4427E" w:rsidRPr="00C61F2E">
              <w:rPr>
                <w:rFonts w:asciiTheme="minorEastAsia" w:hAnsiTheme="minorEastAsia" w:cs="宋体" w:hint="eastAsia"/>
                <w:b/>
                <w:kern w:val="0"/>
                <w:szCs w:val="21"/>
                <w:lang w:val="zh-CN"/>
              </w:rPr>
              <w:instrText>eq \o\ac(□,</w:instrText>
            </w:r>
            <w:r w:rsidR="00E4427E" w:rsidRPr="00C61F2E">
              <w:rPr>
                <w:rFonts w:asciiTheme="minorEastAsia" w:hAnsiTheme="minorEastAsia" w:cs="宋体" w:hint="eastAsia"/>
                <w:b/>
                <w:kern w:val="0"/>
                <w:position w:val="2"/>
                <w:szCs w:val="21"/>
                <w:lang w:val="zh-CN"/>
              </w:rPr>
              <w:instrText>√</w:instrText>
            </w:r>
            <w:r w:rsidR="00E4427E" w:rsidRPr="00C61F2E">
              <w:rPr>
                <w:rFonts w:asciiTheme="minorEastAsia" w:hAnsiTheme="minorEastAsia" w:cs="宋体" w:hint="eastAsia"/>
                <w:b/>
                <w:kern w:val="0"/>
                <w:szCs w:val="21"/>
                <w:lang w:val="zh-CN"/>
              </w:rPr>
              <w:instrText>)</w:instrText>
            </w:r>
            <w:r w:rsidRPr="00C61F2E">
              <w:rPr>
                <w:rFonts w:asciiTheme="minorEastAsia" w:hAnsiTheme="minorEastAsia" w:cs="宋体"/>
                <w:b/>
                <w:kern w:val="0"/>
                <w:szCs w:val="21"/>
                <w:lang w:val="zh-CN"/>
              </w:rPr>
              <w:fldChar w:fldCharType="end"/>
            </w:r>
            <w:r w:rsidR="00E4427E" w:rsidRPr="00C61F2E">
              <w:rPr>
                <w:rFonts w:asciiTheme="minorEastAsia" w:hAnsiTheme="minorEastAsia" w:cs="宋体" w:hint="eastAsia"/>
                <w:bCs/>
                <w:szCs w:val="21"/>
                <w:lang w:val="zh-CN"/>
              </w:rPr>
              <w:t>无要求</w:t>
            </w:r>
          </w:p>
          <w:p w:rsidR="00E4427E" w:rsidRPr="00C61F2E" w:rsidRDefault="00E4427E" w:rsidP="0046431C">
            <w:pPr>
              <w:autoSpaceDE w:val="0"/>
              <w:autoSpaceDN w:val="0"/>
              <w:adjustRightInd w:val="0"/>
              <w:spacing w:line="360" w:lineRule="auto"/>
              <w:rPr>
                <w:rFonts w:asciiTheme="minorEastAsia" w:hAnsiTheme="minorEastAsia" w:cs="宋体"/>
                <w:bCs/>
                <w:szCs w:val="21"/>
                <w:lang w:val="zh-CN"/>
              </w:rPr>
            </w:pPr>
            <w:r w:rsidRPr="00C61F2E">
              <w:rPr>
                <w:rFonts w:asciiTheme="minorEastAsia" w:hAnsiTheme="minorEastAsia" w:cs="宋体" w:hint="eastAsia"/>
                <w:b/>
                <w:bCs/>
                <w:szCs w:val="21"/>
                <w:lang w:val="zh-CN"/>
              </w:rPr>
              <w:t>□</w:t>
            </w:r>
            <w:r w:rsidRPr="00C61F2E">
              <w:rPr>
                <w:rFonts w:asciiTheme="minorEastAsia" w:hAnsiTheme="minorEastAsia" w:cs="宋体" w:hint="eastAsia"/>
                <w:szCs w:val="21"/>
              </w:rPr>
              <w:t>要求提交。履约保证金的数额为合同金额</w:t>
            </w:r>
            <w:r w:rsidRPr="00C61F2E">
              <w:rPr>
                <w:rFonts w:ascii="新宋体" w:eastAsia="新宋体" w:hAnsi="新宋体" w:hint="eastAsia"/>
                <w:szCs w:val="21"/>
              </w:rPr>
              <w:t>的</w:t>
            </w:r>
            <w:r w:rsidR="0046431C" w:rsidRPr="00C61F2E">
              <w:rPr>
                <w:rFonts w:ascii="新宋体" w:eastAsia="新宋体" w:hAnsi="新宋体" w:hint="eastAsia"/>
                <w:szCs w:val="21"/>
                <w:u w:val="single"/>
              </w:rPr>
              <w:t xml:space="preserve">    </w:t>
            </w:r>
            <w:r w:rsidRPr="00C61F2E">
              <w:rPr>
                <w:rFonts w:ascii="新宋体" w:eastAsia="新宋体" w:hAnsi="新宋体" w:hint="eastAsia"/>
                <w:szCs w:val="21"/>
              </w:rPr>
              <w:t>%</w:t>
            </w:r>
            <w:r w:rsidRPr="00C61F2E">
              <w:rPr>
                <w:rFonts w:asciiTheme="minorEastAsia" w:hAnsiTheme="minorEastAsia" w:cs="宋体" w:hint="eastAsia"/>
                <w:szCs w:val="21"/>
              </w:rPr>
              <w:t>。中标人以支票、汇票、本票或者金融机构、担保机构出具的保函等非现金形式向采购人提交。</w:t>
            </w:r>
          </w:p>
        </w:tc>
      </w:tr>
      <w:tr w:rsidR="00E4427E" w:rsidRPr="00C61F2E" w:rsidTr="00EF6AB8">
        <w:trPr>
          <w:trHeight w:val="510"/>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t>24</w:t>
            </w:r>
          </w:p>
        </w:tc>
        <w:tc>
          <w:tcPr>
            <w:tcW w:w="2268" w:type="dxa"/>
            <w:vAlign w:val="center"/>
          </w:tcPr>
          <w:p w:rsidR="00E4427E" w:rsidRPr="00C61F2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61F2E">
              <w:rPr>
                <w:rFonts w:asciiTheme="minorEastAsia" w:hAnsiTheme="minorEastAsia" w:cs="宋体" w:hint="eastAsia"/>
                <w:bCs/>
                <w:szCs w:val="21"/>
                <w:lang w:val="zh-CN"/>
              </w:rPr>
              <w:t>代理服务费</w:t>
            </w:r>
          </w:p>
        </w:tc>
        <w:tc>
          <w:tcPr>
            <w:tcW w:w="6813" w:type="dxa"/>
            <w:vAlign w:val="center"/>
          </w:tcPr>
          <w:p w:rsidR="00E4427E" w:rsidRPr="00C61F2E" w:rsidRDefault="004D2C48" w:rsidP="00EF6AB8">
            <w:pPr>
              <w:autoSpaceDE w:val="0"/>
              <w:autoSpaceDN w:val="0"/>
              <w:spacing w:line="360" w:lineRule="auto"/>
              <w:contextualSpacing/>
              <w:rPr>
                <w:rFonts w:asciiTheme="minorEastAsia" w:hAnsiTheme="minorEastAsia" w:cs="宋体"/>
                <w:bCs/>
                <w:szCs w:val="21"/>
                <w:lang w:val="zh-CN"/>
              </w:rPr>
            </w:pPr>
            <w:r w:rsidRPr="00C61F2E">
              <w:rPr>
                <w:rFonts w:asciiTheme="minorEastAsia" w:hAnsiTheme="minorEastAsia" w:cs="宋体"/>
                <w:b/>
                <w:kern w:val="0"/>
                <w:szCs w:val="21"/>
                <w:lang w:val="zh-CN"/>
              </w:rPr>
              <w:fldChar w:fldCharType="begin"/>
            </w:r>
            <w:r w:rsidR="00E4427E" w:rsidRPr="00C61F2E">
              <w:rPr>
                <w:rFonts w:asciiTheme="minorEastAsia" w:hAnsiTheme="minorEastAsia" w:cs="宋体"/>
                <w:b/>
                <w:kern w:val="0"/>
                <w:szCs w:val="21"/>
                <w:lang w:val="zh-CN"/>
              </w:rPr>
              <w:instrText xml:space="preserve"> </w:instrText>
            </w:r>
            <w:r w:rsidR="00E4427E" w:rsidRPr="00C61F2E">
              <w:rPr>
                <w:rFonts w:asciiTheme="minorEastAsia" w:hAnsiTheme="minorEastAsia" w:cs="宋体" w:hint="eastAsia"/>
                <w:b/>
                <w:kern w:val="0"/>
                <w:szCs w:val="21"/>
                <w:lang w:val="zh-CN"/>
              </w:rPr>
              <w:instrText>eq \o\ac(□,</w:instrText>
            </w:r>
            <w:r w:rsidR="00E4427E" w:rsidRPr="00C61F2E">
              <w:rPr>
                <w:rFonts w:asciiTheme="minorEastAsia" w:hAnsiTheme="minorEastAsia" w:cs="宋体" w:hint="eastAsia"/>
                <w:b/>
                <w:kern w:val="0"/>
                <w:position w:val="2"/>
                <w:szCs w:val="21"/>
                <w:lang w:val="zh-CN"/>
              </w:rPr>
              <w:instrText>√</w:instrText>
            </w:r>
            <w:r w:rsidR="00E4427E" w:rsidRPr="00C61F2E">
              <w:rPr>
                <w:rFonts w:asciiTheme="minorEastAsia" w:hAnsiTheme="minorEastAsia" w:cs="宋体" w:hint="eastAsia"/>
                <w:b/>
                <w:kern w:val="0"/>
                <w:szCs w:val="21"/>
                <w:lang w:val="zh-CN"/>
              </w:rPr>
              <w:instrText>)</w:instrText>
            </w:r>
            <w:r w:rsidRPr="00C61F2E">
              <w:rPr>
                <w:rFonts w:asciiTheme="minorEastAsia" w:hAnsiTheme="minorEastAsia" w:cs="宋体"/>
                <w:b/>
                <w:kern w:val="0"/>
                <w:szCs w:val="21"/>
                <w:lang w:val="zh-CN"/>
              </w:rPr>
              <w:fldChar w:fldCharType="end"/>
            </w:r>
            <w:r w:rsidR="00E4427E" w:rsidRPr="00C61F2E">
              <w:rPr>
                <w:rFonts w:asciiTheme="minorEastAsia" w:hAnsiTheme="minorEastAsia" w:cs="宋体" w:hint="eastAsia"/>
                <w:bCs/>
                <w:szCs w:val="21"/>
                <w:lang w:val="zh-CN"/>
              </w:rPr>
              <w:t>不收取</w:t>
            </w:r>
          </w:p>
        </w:tc>
      </w:tr>
      <w:tr w:rsidR="00E4427E" w:rsidRPr="00C61F2E" w:rsidTr="00EF6AB8">
        <w:trPr>
          <w:trHeight w:val="510"/>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t>25</w:t>
            </w:r>
          </w:p>
        </w:tc>
        <w:tc>
          <w:tcPr>
            <w:tcW w:w="2268" w:type="dxa"/>
            <w:vAlign w:val="center"/>
          </w:tcPr>
          <w:p w:rsidR="00E4427E" w:rsidRPr="00C61F2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61F2E">
              <w:rPr>
                <w:rFonts w:asciiTheme="minorEastAsia" w:hAnsiTheme="minorEastAsia" w:cs="宋体" w:hint="eastAsia"/>
                <w:bCs/>
                <w:szCs w:val="21"/>
                <w:lang w:val="zh-CN"/>
              </w:rPr>
              <w:t>中标人需提交</w:t>
            </w:r>
          </w:p>
          <w:p w:rsidR="00E4427E" w:rsidRPr="00C61F2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61F2E">
              <w:rPr>
                <w:rFonts w:asciiTheme="minorEastAsia" w:hAnsiTheme="minorEastAsia" w:cs="宋体" w:hint="eastAsia"/>
                <w:bCs/>
                <w:szCs w:val="21"/>
                <w:lang w:val="zh-CN"/>
              </w:rPr>
              <w:t>的资料</w:t>
            </w:r>
          </w:p>
        </w:tc>
        <w:tc>
          <w:tcPr>
            <w:tcW w:w="6813" w:type="dxa"/>
            <w:vAlign w:val="center"/>
          </w:tcPr>
          <w:p w:rsidR="00E4427E" w:rsidRPr="00C61F2E" w:rsidRDefault="00E4427E" w:rsidP="001A331E">
            <w:pPr>
              <w:autoSpaceDE w:val="0"/>
              <w:autoSpaceDN w:val="0"/>
              <w:adjustRightInd w:val="0"/>
              <w:spacing w:line="360" w:lineRule="auto"/>
              <w:rPr>
                <w:rFonts w:asciiTheme="minorEastAsia" w:hAnsiTheme="minorEastAsia" w:cs="宋体"/>
                <w:bCs/>
                <w:szCs w:val="21"/>
                <w:lang w:val="zh-CN"/>
              </w:rPr>
            </w:pPr>
            <w:r w:rsidRPr="00C61F2E">
              <w:rPr>
                <w:rFonts w:asciiTheme="minorEastAsia" w:hAnsiTheme="minorEastAsia" w:cs="宋体" w:hint="eastAsia"/>
                <w:bCs/>
                <w:szCs w:val="21"/>
                <w:lang w:val="zh-CN"/>
              </w:rPr>
              <w:t>中标人在接到中标通知时，须</w:t>
            </w:r>
            <w:r w:rsidRPr="00C61F2E">
              <w:rPr>
                <w:rFonts w:ascii="新宋体" w:eastAsia="新宋体" w:hAnsi="新宋体" w:hint="eastAsia"/>
                <w:szCs w:val="21"/>
              </w:rPr>
              <w:t>向许昌市公共资源交易中心交易见证</w:t>
            </w:r>
            <w:r w:rsidR="001A331E" w:rsidRPr="00C61F2E">
              <w:rPr>
                <w:rFonts w:ascii="新宋体" w:eastAsia="新宋体" w:hAnsi="新宋体" w:hint="eastAsia"/>
                <w:szCs w:val="21"/>
              </w:rPr>
              <w:t>科</w:t>
            </w:r>
            <w:r w:rsidRPr="00C61F2E">
              <w:rPr>
                <w:rFonts w:ascii="新宋体" w:eastAsia="新宋体" w:hAnsi="新宋体" w:hint="eastAsia"/>
                <w:szCs w:val="21"/>
              </w:rPr>
              <w:t>发</w:t>
            </w:r>
            <w:r w:rsidRPr="00C61F2E">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C61F2E">
              <w:rPr>
                <w:rFonts w:asciiTheme="minorEastAsia" w:hAnsiTheme="minorEastAsia" w:cs="宋体" w:hint="eastAsia"/>
                <w:bCs/>
                <w:szCs w:val="21"/>
                <w:lang w:val="zh-CN"/>
              </w:rPr>
              <w:t>电话告知</w:t>
            </w:r>
            <w:r w:rsidRPr="00C61F2E">
              <w:rPr>
                <w:rFonts w:asciiTheme="minorEastAsia" w:hAnsiTheme="minorEastAsia" w:cs="宋体" w:hint="eastAsia"/>
                <w:bCs/>
                <w:szCs w:val="21"/>
                <w:lang w:val="zh-CN"/>
              </w:rPr>
              <w:t>交易见证</w:t>
            </w:r>
            <w:r w:rsidR="001A331E" w:rsidRPr="00C61F2E">
              <w:rPr>
                <w:rFonts w:asciiTheme="minorEastAsia" w:hAnsiTheme="minorEastAsia" w:cs="宋体" w:hint="eastAsia"/>
                <w:bCs/>
                <w:szCs w:val="21"/>
                <w:lang w:val="zh-CN"/>
              </w:rPr>
              <w:t>科</w:t>
            </w:r>
            <w:r w:rsidRPr="00C61F2E">
              <w:rPr>
                <w:rFonts w:asciiTheme="minorEastAsia" w:hAnsiTheme="minorEastAsia" w:cs="宋体" w:hint="eastAsia"/>
                <w:bCs/>
                <w:szCs w:val="21"/>
                <w:lang w:val="zh-CN"/>
              </w:rPr>
              <w:t xml:space="preserve">。联系电话：0374-2968027；邮箱：jzb2968027@163.com。      </w:t>
            </w:r>
          </w:p>
        </w:tc>
      </w:tr>
      <w:tr w:rsidR="00E4427E" w:rsidRPr="00C61F2E" w:rsidTr="00EF6AB8">
        <w:trPr>
          <w:trHeight w:val="510"/>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t>26</w:t>
            </w:r>
          </w:p>
        </w:tc>
        <w:tc>
          <w:tcPr>
            <w:tcW w:w="2268" w:type="dxa"/>
            <w:vAlign w:val="center"/>
          </w:tcPr>
          <w:p w:rsidR="00E4427E" w:rsidRPr="00C61F2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61F2E">
              <w:rPr>
                <w:rFonts w:asciiTheme="minorEastAsia" w:hAnsiTheme="minorEastAsia" w:cs="宋体" w:hint="eastAsia"/>
                <w:bCs/>
                <w:szCs w:val="21"/>
                <w:lang w:val="zh-CN"/>
              </w:rPr>
              <w:t>电子化采购模式</w:t>
            </w:r>
          </w:p>
        </w:tc>
        <w:tc>
          <w:tcPr>
            <w:tcW w:w="6813" w:type="dxa"/>
            <w:vAlign w:val="center"/>
          </w:tcPr>
          <w:p w:rsidR="00E4427E" w:rsidRPr="00C61F2E" w:rsidRDefault="004D2C48" w:rsidP="00EF6AB8">
            <w:pPr>
              <w:autoSpaceDE w:val="0"/>
              <w:autoSpaceDN w:val="0"/>
              <w:adjustRightInd w:val="0"/>
              <w:spacing w:line="360" w:lineRule="auto"/>
              <w:contextualSpacing/>
              <w:rPr>
                <w:rFonts w:hAnsi="宋体" w:cs="宋体"/>
                <w:szCs w:val="21"/>
                <w:lang w:val="zh-CN"/>
              </w:rPr>
            </w:pPr>
            <w:r w:rsidRPr="00C61F2E">
              <w:rPr>
                <w:rFonts w:asciiTheme="minorEastAsia" w:hAnsiTheme="minorEastAsia" w:cs="宋体"/>
                <w:b/>
                <w:kern w:val="0"/>
                <w:szCs w:val="21"/>
                <w:lang w:val="zh-CN"/>
              </w:rPr>
              <w:fldChar w:fldCharType="begin"/>
            </w:r>
            <w:r w:rsidR="00E4427E" w:rsidRPr="00C61F2E">
              <w:rPr>
                <w:rFonts w:asciiTheme="minorEastAsia" w:hAnsiTheme="minorEastAsia" w:cs="宋体"/>
                <w:b/>
                <w:kern w:val="0"/>
                <w:szCs w:val="21"/>
                <w:lang w:val="zh-CN"/>
              </w:rPr>
              <w:instrText xml:space="preserve"> </w:instrText>
            </w:r>
            <w:r w:rsidR="00E4427E" w:rsidRPr="00C61F2E">
              <w:rPr>
                <w:rFonts w:asciiTheme="minorEastAsia" w:hAnsiTheme="minorEastAsia" w:cs="宋体" w:hint="eastAsia"/>
                <w:b/>
                <w:kern w:val="0"/>
                <w:szCs w:val="21"/>
                <w:lang w:val="zh-CN"/>
              </w:rPr>
              <w:instrText>eq \o\ac(□,</w:instrText>
            </w:r>
            <w:r w:rsidR="00E4427E" w:rsidRPr="00C61F2E">
              <w:rPr>
                <w:rFonts w:asciiTheme="minorEastAsia" w:hAnsiTheme="minorEastAsia" w:cs="宋体" w:hint="eastAsia"/>
                <w:b/>
                <w:kern w:val="0"/>
                <w:position w:val="2"/>
                <w:szCs w:val="21"/>
                <w:lang w:val="zh-CN"/>
              </w:rPr>
              <w:instrText>√</w:instrText>
            </w:r>
            <w:r w:rsidR="00E4427E" w:rsidRPr="00C61F2E">
              <w:rPr>
                <w:rFonts w:asciiTheme="minorEastAsia" w:hAnsiTheme="minorEastAsia" w:cs="宋体" w:hint="eastAsia"/>
                <w:b/>
                <w:kern w:val="0"/>
                <w:szCs w:val="21"/>
                <w:lang w:val="zh-CN"/>
              </w:rPr>
              <w:instrText>)</w:instrText>
            </w:r>
            <w:r w:rsidRPr="00C61F2E">
              <w:rPr>
                <w:rFonts w:asciiTheme="minorEastAsia" w:hAnsiTheme="minorEastAsia" w:cs="宋体"/>
                <w:b/>
                <w:kern w:val="0"/>
                <w:szCs w:val="21"/>
                <w:lang w:val="zh-CN"/>
              </w:rPr>
              <w:fldChar w:fldCharType="end"/>
            </w:r>
            <w:r w:rsidR="00E4427E" w:rsidRPr="00C61F2E">
              <w:rPr>
                <w:rFonts w:asciiTheme="minorEastAsia" w:hAnsiTheme="minorEastAsia" w:cs="宋体" w:hint="eastAsia"/>
                <w:bCs/>
                <w:szCs w:val="21"/>
                <w:lang w:val="zh-CN"/>
              </w:rPr>
              <w:t>是。</w:t>
            </w:r>
            <w:r w:rsidR="00E4427E" w:rsidRPr="00C61F2E">
              <w:rPr>
                <w:rFonts w:hAnsi="宋体" w:cs="宋体" w:hint="eastAsia"/>
                <w:szCs w:val="21"/>
                <w:lang w:val="zh-CN"/>
              </w:rPr>
              <w:t>投标人投标时须</w:t>
            </w:r>
            <w:r w:rsidR="001D566E" w:rsidRPr="00C61F2E">
              <w:rPr>
                <w:rFonts w:hAnsi="宋体" w:cs="宋体" w:hint="eastAsia"/>
                <w:szCs w:val="21"/>
                <w:lang w:val="zh-CN"/>
              </w:rPr>
              <w:t>成功上传、解密</w:t>
            </w:r>
            <w:r w:rsidR="00E4427E" w:rsidRPr="00C61F2E">
              <w:rPr>
                <w:rFonts w:hAnsi="宋体" w:cs="宋体" w:hint="eastAsia"/>
                <w:szCs w:val="21"/>
                <w:lang w:val="zh-CN"/>
              </w:rPr>
              <w:t>电子投标文件。投标人资质、业绩、荣誉及相关人员证明材料等资料原件不再</w:t>
            </w:r>
            <w:r w:rsidR="00BC10EF" w:rsidRPr="00C61F2E">
              <w:rPr>
                <w:rFonts w:hAnsi="宋体" w:cs="宋体" w:hint="eastAsia"/>
                <w:szCs w:val="21"/>
                <w:lang w:val="zh-CN"/>
              </w:rPr>
              <w:t>提交</w:t>
            </w:r>
            <w:r w:rsidR="00E4427E" w:rsidRPr="00C61F2E">
              <w:rPr>
                <w:rFonts w:hAnsi="宋体" w:cs="宋体" w:hint="eastAsia"/>
                <w:szCs w:val="21"/>
                <w:lang w:val="zh-CN"/>
              </w:rPr>
              <w:t>（本招标文件第六章另有要求提供原件的除外）。</w:t>
            </w:r>
          </w:p>
          <w:p w:rsidR="00E4427E" w:rsidRPr="00C61F2E"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C61F2E">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61F2E" w:rsidTr="00EF6AB8">
        <w:trPr>
          <w:trHeight w:val="510"/>
          <w:jc w:val="center"/>
        </w:trPr>
        <w:tc>
          <w:tcPr>
            <w:tcW w:w="806" w:type="dxa"/>
            <w:vAlign w:val="center"/>
          </w:tcPr>
          <w:p w:rsidR="00E4427E" w:rsidRPr="00C61F2E" w:rsidRDefault="00E4427E" w:rsidP="00EF6AB8">
            <w:pPr>
              <w:autoSpaceDE w:val="0"/>
              <w:autoSpaceDN w:val="0"/>
              <w:adjustRightInd w:val="0"/>
              <w:spacing w:line="276" w:lineRule="auto"/>
              <w:jc w:val="center"/>
              <w:rPr>
                <w:rFonts w:asciiTheme="minorEastAsia" w:hAnsiTheme="minorEastAsia" w:cs="黑体"/>
                <w:szCs w:val="21"/>
              </w:rPr>
            </w:pPr>
            <w:r w:rsidRPr="00C61F2E">
              <w:rPr>
                <w:rFonts w:asciiTheme="minorEastAsia" w:hAnsiTheme="minorEastAsia" w:cs="黑体" w:hint="eastAsia"/>
                <w:szCs w:val="21"/>
              </w:rPr>
              <w:lastRenderedPageBreak/>
              <w:t>27</w:t>
            </w:r>
          </w:p>
        </w:tc>
        <w:tc>
          <w:tcPr>
            <w:tcW w:w="2268" w:type="dxa"/>
            <w:vAlign w:val="center"/>
          </w:tcPr>
          <w:p w:rsidR="00E4427E" w:rsidRPr="00C61F2E" w:rsidRDefault="00E4427E" w:rsidP="00EF6AB8">
            <w:pPr>
              <w:autoSpaceDE w:val="0"/>
              <w:autoSpaceDN w:val="0"/>
              <w:adjustRightInd w:val="0"/>
              <w:spacing w:line="360" w:lineRule="auto"/>
              <w:jc w:val="center"/>
              <w:rPr>
                <w:rFonts w:asciiTheme="minorEastAsia" w:hAnsiTheme="minorEastAsia" w:cs="宋体"/>
                <w:bCs/>
                <w:szCs w:val="21"/>
                <w:lang w:val="zh-CN"/>
              </w:rPr>
            </w:pPr>
            <w:r w:rsidRPr="00C61F2E">
              <w:rPr>
                <w:rFonts w:asciiTheme="minorEastAsia" w:hAnsiTheme="minorEastAsia" w:cs="宋体" w:hint="eastAsia"/>
                <w:bCs/>
                <w:szCs w:val="21"/>
                <w:lang w:val="zh-CN"/>
              </w:rPr>
              <w:t>特别提示</w:t>
            </w:r>
          </w:p>
        </w:tc>
        <w:tc>
          <w:tcPr>
            <w:tcW w:w="6813" w:type="dxa"/>
            <w:vAlign w:val="center"/>
          </w:tcPr>
          <w:p w:rsidR="00E4427E" w:rsidRPr="00C61F2E" w:rsidRDefault="00E4427E" w:rsidP="00EF6AB8">
            <w:pPr>
              <w:autoSpaceDE w:val="0"/>
              <w:autoSpaceDN w:val="0"/>
              <w:adjustRightInd w:val="0"/>
              <w:spacing w:line="360" w:lineRule="auto"/>
              <w:contextualSpacing/>
              <w:rPr>
                <w:rFonts w:ascii="ˎ̥" w:hAnsi="ˎ̥"/>
              </w:rPr>
            </w:pPr>
            <w:r w:rsidRPr="00C61F2E">
              <w:rPr>
                <w:rFonts w:ascii="ˎ̥" w:hAnsi="ˎ̥" w:hint="eastAsia"/>
              </w:rPr>
              <w:t>按照《关于推进全流程电子化交易和在线监管工作有关问题的通知》（许公管办</w:t>
            </w:r>
            <w:r w:rsidRPr="00C61F2E">
              <w:rPr>
                <w:rFonts w:ascii="ˎ̥" w:hAnsi="ˎ̥" w:hint="eastAsia"/>
              </w:rPr>
              <w:t>[2019]3</w:t>
            </w:r>
            <w:r w:rsidRPr="00C61F2E">
              <w:rPr>
                <w:rFonts w:ascii="ˎ̥" w:hAnsi="ˎ̥" w:hint="eastAsia"/>
              </w:rPr>
              <w:t>号）规定：</w:t>
            </w:r>
          </w:p>
          <w:p w:rsidR="004C50BA" w:rsidRPr="00C61F2E" w:rsidRDefault="004C50BA" w:rsidP="004C50BA">
            <w:pPr>
              <w:autoSpaceDE w:val="0"/>
              <w:autoSpaceDN w:val="0"/>
              <w:adjustRightInd w:val="0"/>
              <w:spacing w:line="360" w:lineRule="auto"/>
              <w:contextualSpacing/>
              <w:rPr>
                <w:rFonts w:ascii="ˎ̥" w:hAnsi="ˎ̥"/>
              </w:rPr>
            </w:pPr>
            <w:r w:rsidRPr="00C61F2E">
              <w:rPr>
                <w:rFonts w:ascii="ˎ̥" w:hAnsi="ˎ̥" w:hint="eastAsia"/>
              </w:rPr>
              <w:t>不同投标人电子投标文件制作硬件特征码（网卡</w:t>
            </w:r>
            <w:r w:rsidRPr="00C61F2E">
              <w:rPr>
                <w:rFonts w:ascii="ˎ̥" w:hAnsi="ˎ̥" w:hint="eastAsia"/>
              </w:rPr>
              <w:t>MAC</w:t>
            </w:r>
            <w:r w:rsidRPr="00C61F2E">
              <w:rPr>
                <w:rFonts w:ascii="ˎ̥" w:hAnsi="ˎ̥" w:hint="eastAsia"/>
              </w:rPr>
              <w:t>地址、</w:t>
            </w:r>
            <w:r w:rsidRPr="00C61F2E">
              <w:rPr>
                <w:rFonts w:ascii="ˎ̥" w:hAnsi="ˎ̥" w:hint="eastAsia"/>
              </w:rPr>
              <w:t>CPU</w:t>
            </w:r>
            <w:r w:rsidRPr="00C61F2E">
              <w:rPr>
                <w:rFonts w:ascii="ˎ̥" w:hAnsi="ˎ̥" w:hint="eastAsia"/>
              </w:rPr>
              <w:t>序号、硬盘序列号）均一致时，视为‘</w:t>
            </w:r>
            <w:r w:rsidRPr="00C61F2E">
              <w:rPr>
                <w:rFonts w:ascii="ˎ̥" w:hAnsi="ˎ̥"/>
              </w:rPr>
              <w:t>不同</w:t>
            </w:r>
            <w:r w:rsidRPr="00C61F2E">
              <w:rPr>
                <w:rFonts w:ascii="ˎ̥" w:hAnsi="ˎ̥" w:hint="eastAsia"/>
              </w:rPr>
              <w:t>投标人的投标</w:t>
            </w:r>
            <w:r w:rsidRPr="00C61F2E">
              <w:rPr>
                <w:rFonts w:ascii="ˎ̥" w:hAnsi="ˎ̥"/>
              </w:rPr>
              <w:t>文件由同一单位或者个人编制</w:t>
            </w:r>
            <w:r w:rsidRPr="00C61F2E">
              <w:rPr>
                <w:rFonts w:ascii="ˎ̥" w:hAnsi="ˎ̥" w:hint="eastAsia"/>
              </w:rPr>
              <w:t>’或‘</w:t>
            </w:r>
            <w:r w:rsidRPr="00C61F2E">
              <w:rPr>
                <w:rFonts w:ascii="ˎ̥" w:hAnsi="ˎ̥"/>
              </w:rPr>
              <w:t>不同</w:t>
            </w:r>
            <w:r w:rsidRPr="00C61F2E">
              <w:rPr>
                <w:rFonts w:ascii="ˎ̥" w:hAnsi="ˎ̥" w:hint="eastAsia"/>
              </w:rPr>
              <w:t>投标人</w:t>
            </w:r>
            <w:r w:rsidRPr="00C61F2E">
              <w:rPr>
                <w:rFonts w:ascii="ˎ̥" w:hAnsi="ˎ̥"/>
              </w:rPr>
              <w:t>委托同一单位或者个人办理</w:t>
            </w:r>
            <w:r w:rsidRPr="00C61F2E">
              <w:rPr>
                <w:rFonts w:ascii="ˎ̥" w:hAnsi="ˎ̥" w:hint="eastAsia"/>
              </w:rPr>
              <w:t>响应</w:t>
            </w:r>
            <w:r w:rsidRPr="00C61F2E">
              <w:rPr>
                <w:rFonts w:ascii="ˎ̥" w:hAnsi="ˎ̥"/>
              </w:rPr>
              <w:t>事宜</w:t>
            </w:r>
            <w:r w:rsidRPr="00C61F2E">
              <w:rPr>
                <w:rFonts w:ascii="ˎ̥" w:hAnsi="ˎ̥" w:hint="eastAsia"/>
              </w:rPr>
              <w:t>’，其投标无效。</w:t>
            </w:r>
          </w:p>
          <w:p w:rsidR="00E4427E" w:rsidRPr="00C61F2E"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C61F2E">
              <w:rPr>
                <w:rFonts w:ascii="ˎ̥" w:hAnsi="ˎ̥" w:hint="eastAsia"/>
              </w:rPr>
              <w:t>评审专家应严格按照要求查看“硬件特征码”</w:t>
            </w:r>
            <w:r w:rsidRPr="00C61F2E">
              <w:rPr>
                <w:rFonts w:ascii="ˎ̥" w:hAnsi="ˎ̥" w:hint="eastAsia"/>
              </w:rPr>
              <w:t xml:space="preserve"> </w:t>
            </w:r>
            <w:r w:rsidRPr="00C61F2E">
              <w:rPr>
                <w:rFonts w:ascii="ˎ̥" w:hAnsi="ˎ̥" w:hint="eastAsia"/>
              </w:rPr>
              <w:t>相关信息并进行评审，在评审报告中显示“不同投标人电子投标文件制作硬件特征码”是否雷同的分析及判定结果。</w:t>
            </w:r>
          </w:p>
        </w:tc>
      </w:tr>
    </w:tbl>
    <w:p w:rsidR="00E4427E" w:rsidRPr="00C61F2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Pr="00C61F2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61F2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61F2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61F2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61F2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61F2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61F2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61F2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C61F2E"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Pr="00C61F2E"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61F2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61F2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C61F2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1F2E">
        <w:rPr>
          <w:rFonts w:asciiTheme="majorEastAsia" w:eastAsiaTheme="majorEastAsia" w:hAnsiTheme="majorEastAsia" w:cs="宋体" w:hint="eastAsia"/>
          <w:b/>
          <w:kern w:val="0"/>
          <w:sz w:val="32"/>
          <w:szCs w:val="32"/>
        </w:rPr>
        <w:lastRenderedPageBreak/>
        <w:t>第四章 投标人须知</w:t>
      </w:r>
    </w:p>
    <w:p w:rsidR="00E4427E" w:rsidRPr="00C61F2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C61F2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C61F2E">
        <w:rPr>
          <w:rFonts w:asciiTheme="minorEastAsia" w:hAnsiTheme="minorEastAsia" w:cs="宋体" w:hint="eastAsia"/>
          <w:b/>
          <w:kern w:val="0"/>
          <w:szCs w:val="21"/>
        </w:rPr>
        <w:t>一、概念释义</w:t>
      </w:r>
    </w:p>
    <w:p w:rsidR="00E4427E" w:rsidRPr="00C61F2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适用范围</w:t>
      </w:r>
    </w:p>
    <w:p w:rsidR="00E4427E" w:rsidRPr="00C61F2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本招标文件仅适用于本次“投标邀请”中所述采购项目。</w:t>
      </w:r>
    </w:p>
    <w:p w:rsidR="00E4427E" w:rsidRPr="00C61F2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本招标文件解释权属于“投标邀请”所述的采购人。</w:t>
      </w:r>
    </w:p>
    <w:p w:rsidR="00E4427E" w:rsidRPr="00C61F2E"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C61F2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定义</w:t>
      </w:r>
    </w:p>
    <w:p w:rsidR="00E4427E" w:rsidRPr="00C61F2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“采购项目”：“投标人须知前附表”中所述的采购项目。</w:t>
      </w:r>
    </w:p>
    <w:p w:rsidR="00E4427E" w:rsidRPr="00C61F2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“招标人”：“投标人须知前附表”中所述的组织本次招标的代理机构和采购人。</w:t>
      </w:r>
    </w:p>
    <w:p w:rsidR="00E4427E" w:rsidRPr="00C61F2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“采购人”：是指依法进行政府采购的国家机关、事业单位、团体组织。采购人名称、     地址、电话、联系人见“投标人须知前附表”。</w:t>
      </w:r>
    </w:p>
    <w:p w:rsidR="00E4427E" w:rsidRPr="00C61F2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C61F2E"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C61F2E">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C61F2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rsidR="00E4427E" w:rsidRPr="00C61F2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C61F2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C61F2E">
        <w:rPr>
          <w:rFonts w:asciiTheme="minorEastAsia" w:hAnsiTheme="minorEastAsia" w:cs="宋体"/>
          <w:kern w:val="0"/>
          <w:szCs w:val="21"/>
        </w:rPr>
        <w:t>关于政府采购进口产品管理有关问题的通知</w:t>
      </w:r>
      <w:r w:rsidRPr="00C61F2E">
        <w:rPr>
          <w:rFonts w:asciiTheme="minorEastAsia" w:hAnsiTheme="minorEastAsia" w:cs="宋体" w:hint="eastAsia"/>
          <w:kern w:val="0"/>
          <w:szCs w:val="21"/>
        </w:rPr>
        <w:t>》(财库[2007]119号)、《关于政府采购进口产品管理有关问题的通知》（财办库［</w:t>
      </w:r>
      <w:r w:rsidRPr="00C61F2E">
        <w:rPr>
          <w:rFonts w:asciiTheme="minorEastAsia" w:hAnsiTheme="minorEastAsia" w:cs="宋体"/>
          <w:kern w:val="0"/>
          <w:szCs w:val="21"/>
        </w:rPr>
        <w:t>2008</w:t>
      </w:r>
      <w:r w:rsidRPr="00C61F2E">
        <w:rPr>
          <w:rFonts w:asciiTheme="minorEastAsia" w:hAnsiTheme="minorEastAsia" w:cs="宋体" w:hint="eastAsia"/>
          <w:kern w:val="0"/>
          <w:szCs w:val="21"/>
        </w:rPr>
        <w:t>］</w:t>
      </w:r>
      <w:r w:rsidRPr="00C61F2E">
        <w:rPr>
          <w:rFonts w:asciiTheme="minorEastAsia" w:hAnsiTheme="minorEastAsia" w:cs="宋体"/>
          <w:kern w:val="0"/>
          <w:szCs w:val="21"/>
        </w:rPr>
        <w:t xml:space="preserve">248 </w:t>
      </w:r>
      <w:r w:rsidRPr="00C61F2E">
        <w:rPr>
          <w:rFonts w:asciiTheme="minorEastAsia" w:hAnsiTheme="minorEastAsia" w:cs="宋体" w:hint="eastAsia"/>
          <w:kern w:val="0"/>
          <w:szCs w:val="21"/>
        </w:rPr>
        <w:t>号）。</w:t>
      </w:r>
    </w:p>
    <w:p w:rsidR="00E4427E" w:rsidRPr="00C61F2E"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sidRPr="00C61F2E">
        <w:rPr>
          <w:rFonts w:asciiTheme="minorEastAsia" w:hAnsiTheme="minorEastAsia" w:cs="宋体" w:hint="eastAsia"/>
          <w:kern w:val="0"/>
          <w:szCs w:val="21"/>
        </w:rPr>
        <w:lastRenderedPageBreak/>
        <w:t xml:space="preserve">2.7.1  </w:t>
      </w:r>
      <w:r w:rsidR="0036163D" w:rsidRPr="00C61F2E">
        <w:rPr>
          <w:rFonts w:asciiTheme="minorEastAsia" w:hAnsiTheme="minorEastAsia" w:cs="宋体" w:hint="eastAsia"/>
          <w:kern w:val="0"/>
          <w:szCs w:val="21"/>
        </w:rPr>
        <w:t xml:space="preserve">  </w:t>
      </w:r>
      <w:r w:rsidRPr="00C61F2E">
        <w:rPr>
          <w:rFonts w:asciiTheme="minorEastAsia" w:hAnsiTheme="minorEastAsia" w:cs="宋体"/>
          <w:kern w:val="0"/>
          <w:szCs w:val="21"/>
        </w:rPr>
        <w:t>招标文件列明不允许或未列明允许进口产品参加投标的，均视为拒绝进口产品参加投标。</w:t>
      </w:r>
    </w:p>
    <w:p w:rsidR="00E4427E" w:rsidRPr="00C61F2E"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sidRPr="00C61F2E">
        <w:rPr>
          <w:rFonts w:asciiTheme="minorEastAsia" w:hAnsiTheme="minorEastAsia" w:cs="宋体" w:hint="eastAsia"/>
          <w:kern w:val="0"/>
          <w:szCs w:val="21"/>
        </w:rPr>
        <w:t xml:space="preserve">2.7.2  </w:t>
      </w:r>
      <w:r w:rsidR="0036163D" w:rsidRPr="00C61F2E">
        <w:rPr>
          <w:rFonts w:asciiTheme="minorEastAsia" w:hAnsiTheme="minorEastAsia" w:cs="宋体" w:hint="eastAsia"/>
          <w:kern w:val="0"/>
          <w:szCs w:val="21"/>
        </w:rPr>
        <w:t xml:space="preserve">  </w:t>
      </w:r>
      <w:r w:rsidRPr="00C61F2E">
        <w:rPr>
          <w:rFonts w:asciiTheme="minorEastAsia" w:hAnsiTheme="minorEastAsia" w:cs="宋体"/>
          <w:kern w:val="0"/>
          <w:szCs w:val="21"/>
        </w:rPr>
        <w:t>如</w:t>
      </w:r>
      <w:r w:rsidRPr="00C61F2E">
        <w:rPr>
          <w:rFonts w:asciiTheme="minorEastAsia" w:hAnsiTheme="minorEastAsia" w:cs="宋体" w:hint="eastAsia"/>
          <w:kern w:val="0"/>
          <w:szCs w:val="21"/>
        </w:rPr>
        <w:t>招标</w:t>
      </w:r>
      <w:r w:rsidRPr="00C61F2E">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Pr="00C61F2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C61F2E">
        <w:rPr>
          <w:rFonts w:asciiTheme="minorEastAsia" w:hAnsiTheme="minorEastAsia" w:cs="宋体" w:hint="eastAsia"/>
          <w:kern w:val="0"/>
          <w:szCs w:val="21"/>
        </w:rPr>
        <w:t>招标文件中凡标有“★”的条款均系实质性要求条款。</w:t>
      </w:r>
    </w:p>
    <w:p w:rsidR="00E4427E" w:rsidRPr="00C61F2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1F2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合格的投标人</w:t>
      </w:r>
    </w:p>
    <w:p w:rsidR="00E4427E" w:rsidRPr="00C61F2E"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C61F2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符合本项目“投标邀请”和“投标人须知前附表”中规定的合格投标人所必须具备的条件。</w:t>
      </w:r>
    </w:p>
    <w:p w:rsidR="00E4427E" w:rsidRPr="00C61F2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宋体" w:hAnsi="宋体" w:hint="eastAsia"/>
          <w:szCs w:val="21"/>
        </w:rPr>
        <w:t>按照财政部《</w:t>
      </w:r>
      <w:r w:rsidRPr="00C61F2E">
        <w:rPr>
          <w:rFonts w:ascii="宋体" w:hAnsi="宋体" w:cs="微软雅黑" w:hint="eastAsia"/>
          <w:bCs/>
          <w:szCs w:val="21"/>
        </w:rPr>
        <w:t>关于在政府采购活动中查询及使用信用记录有关问题的通知</w:t>
      </w:r>
      <w:r w:rsidRPr="00C61F2E">
        <w:rPr>
          <w:rFonts w:ascii="宋体" w:hAnsi="宋体" w:hint="eastAsia"/>
          <w:szCs w:val="21"/>
        </w:rPr>
        <w:t>》（财库</w:t>
      </w:r>
      <w:r w:rsidRPr="00C61F2E">
        <w:rPr>
          <w:rFonts w:ascii="宋体" w:hAnsi="宋体" w:cs="微软雅黑" w:hint="eastAsia"/>
          <w:bCs/>
          <w:szCs w:val="21"/>
        </w:rPr>
        <w:t>〔2016〕</w:t>
      </w:r>
      <w:r w:rsidRPr="00C61F2E">
        <w:rPr>
          <w:rFonts w:ascii="宋体" w:hAnsi="宋体" w:hint="eastAsia"/>
          <w:szCs w:val="21"/>
        </w:rPr>
        <w:t>125号）要求，</w:t>
      </w:r>
      <w:r w:rsidRPr="00C61F2E">
        <w:rPr>
          <w:rFonts w:asciiTheme="minorEastAsia" w:hAnsiTheme="minorEastAsia" w:cs="宋体" w:hint="eastAsia"/>
          <w:kern w:val="0"/>
          <w:szCs w:val="21"/>
        </w:rPr>
        <w:t>政府采购活动中查询及使用投标人信用记录的具体要求为：投标人未被列入失信被执行人、重大税收违法案件当事人名单、</w:t>
      </w:r>
      <w:r w:rsidRPr="00C61F2E">
        <w:rPr>
          <w:rFonts w:asciiTheme="minorEastAsia" w:hAnsiTheme="minorEastAsia" w:cs="仿宋_GB2312"/>
          <w:szCs w:val="21"/>
          <w:shd w:val="clear" w:color="auto" w:fill="FFFFFF"/>
        </w:rPr>
        <w:t>政府采购严重违法失信行为记录名单</w:t>
      </w:r>
      <w:r w:rsidRPr="00C61F2E">
        <w:rPr>
          <w:rFonts w:asciiTheme="minorEastAsia" w:hAnsiTheme="minorEastAsia" w:cs="仿宋_GB2312" w:hint="eastAsia"/>
          <w:szCs w:val="21"/>
          <w:shd w:val="clear" w:color="auto" w:fill="FFFFFF"/>
        </w:rPr>
        <w:t>、</w:t>
      </w:r>
      <w:r w:rsidRPr="00C61F2E">
        <w:rPr>
          <w:rFonts w:asciiTheme="minorEastAsia" w:hAnsiTheme="minorEastAsia" w:cs="宋体" w:hint="eastAsia"/>
          <w:kern w:val="0"/>
          <w:szCs w:val="21"/>
        </w:rPr>
        <w:t>严重违法失信社会组织名单（联合体形式投标的，联合体成员存在不良信用记录，视同联合体存在不良信用记录）。</w:t>
      </w:r>
    </w:p>
    <w:p w:rsidR="00E4427E" w:rsidRPr="00C61F2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C61F2E">
        <w:rPr>
          <w:rFonts w:asciiTheme="minorEastAsia" w:hAnsiTheme="minorEastAsia" w:cs="宋体" w:hint="eastAsia"/>
          <w:kern w:val="0"/>
          <w:szCs w:val="21"/>
        </w:rPr>
        <w:t>查询渠道：“信用中国”网站（</w:t>
      </w:r>
      <w:r w:rsidRPr="00C61F2E">
        <w:rPr>
          <w:rFonts w:asciiTheme="minorEastAsia" w:hAnsiTheme="minorEastAsia" w:cs="宋体"/>
          <w:kern w:val="0"/>
          <w:szCs w:val="21"/>
        </w:rPr>
        <w:t>www.creditchina.gov.cn</w:t>
      </w:r>
      <w:r w:rsidRPr="00C61F2E">
        <w:rPr>
          <w:rFonts w:asciiTheme="minorEastAsia" w:hAnsiTheme="minorEastAsia" w:cs="宋体" w:hint="eastAsia"/>
          <w:kern w:val="0"/>
          <w:szCs w:val="21"/>
        </w:rPr>
        <w:t>）、“中国政府采购网”（</w:t>
      </w:r>
      <w:r w:rsidRPr="00C61F2E">
        <w:rPr>
          <w:rFonts w:asciiTheme="minorEastAsia" w:hAnsiTheme="minorEastAsia" w:cs="宋体"/>
          <w:kern w:val="0"/>
          <w:szCs w:val="21"/>
        </w:rPr>
        <w:t>www.ccgp.gov.cn</w:t>
      </w:r>
      <w:r w:rsidRPr="00C61F2E">
        <w:rPr>
          <w:rFonts w:asciiTheme="minorEastAsia" w:hAnsiTheme="minorEastAsia" w:cs="宋体" w:hint="eastAsia"/>
          <w:kern w:val="0"/>
          <w:szCs w:val="21"/>
        </w:rPr>
        <w:t>）、“中国社会组织公共服务平台”网站（</w:t>
      </w:r>
      <w:hyperlink r:id="rId15" w:history="1">
        <w:r w:rsidR="0079599A" w:rsidRPr="00C61F2E">
          <w:rPr>
            <w:rStyle w:val="a9"/>
            <w:rFonts w:asciiTheme="minorEastAsia" w:hAnsiTheme="minorEastAsia" w:cs="宋体"/>
            <w:color w:val="auto"/>
            <w:kern w:val="0"/>
            <w:szCs w:val="21"/>
          </w:rPr>
          <w:t>www.chinanpo.gov.cn</w:t>
        </w:r>
      </w:hyperlink>
      <w:r w:rsidRPr="00C61F2E">
        <w:rPr>
          <w:rFonts w:asciiTheme="minorEastAsia" w:hAnsiTheme="minorEastAsia" w:cs="宋体" w:hint="eastAsia"/>
          <w:kern w:val="0"/>
          <w:szCs w:val="21"/>
        </w:rPr>
        <w:t>）；</w:t>
      </w:r>
    </w:p>
    <w:p w:rsidR="0079599A" w:rsidRPr="00C61F2E"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C61F2E">
        <w:rPr>
          <w:rFonts w:asciiTheme="minorEastAsia" w:hAnsiTheme="minorEastAsia" w:cs="宋体" w:hint="eastAsia"/>
          <w:kern w:val="0"/>
          <w:szCs w:val="21"/>
        </w:rPr>
        <w:t>截止时间：同投标截止时间；</w:t>
      </w:r>
    </w:p>
    <w:p w:rsidR="0079599A" w:rsidRPr="00C61F2E"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C61F2E">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p>
    <w:p w:rsidR="0079599A" w:rsidRPr="00C61F2E"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C61F2E">
        <w:rPr>
          <w:rFonts w:asciiTheme="minorEastAsia" w:hAnsiTheme="minorEastAsia" w:cs="宋体" w:hint="eastAsia"/>
          <w:kern w:val="0"/>
          <w:szCs w:val="21"/>
        </w:rPr>
        <w:t>信用信息的使用原则：经采购人认定的被列入失信被执行人、重大税收违法案件当事人名单、</w:t>
      </w:r>
      <w:r w:rsidRPr="00C61F2E">
        <w:rPr>
          <w:rFonts w:asciiTheme="minorEastAsia" w:hAnsiTheme="minorEastAsia" w:cs="仿宋_GB2312"/>
          <w:szCs w:val="21"/>
          <w:shd w:val="clear" w:color="auto" w:fill="FFFFFF"/>
        </w:rPr>
        <w:t>政府采购严重违法失信行为记录名单</w:t>
      </w:r>
      <w:r w:rsidRPr="00C61F2E">
        <w:rPr>
          <w:rFonts w:asciiTheme="minorEastAsia" w:hAnsiTheme="minorEastAsia" w:cs="仿宋_GB2312" w:hint="eastAsia"/>
          <w:szCs w:val="21"/>
          <w:shd w:val="clear" w:color="auto" w:fill="FFFFFF"/>
        </w:rPr>
        <w:t>的投标人、</w:t>
      </w:r>
      <w:r w:rsidRPr="00C61F2E">
        <w:rPr>
          <w:rFonts w:asciiTheme="minorEastAsia" w:hAnsiTheme="minorEastAsia" w:cs="宋体" w:hint="eastAsia"/>
          <w:kern w:val="0"/>
          <w:szCs w:val="21"/>
        </w:rPr>
        <w:t>严重违法失信社会组织名单的社会组织，将拒绝其参与本次政府采购活动；</w:t>
      </w:r>
    </w:p>
    <w:p w:rsidR="0079599A" w:rsidRPr="00C61F2E"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C61F2E">
        <w:rPr>
          <w:rFonts w:asciiTheme="minorEastAsia" w:hAnsiTheme="minorEastAsia" w:cs="宋体" w:hint="eastAsia"/>
          <w:kern w:val="0"/>
          <w:szCs w:val="21"/>
        </w:rPr>
        <w:t>投标人无须提供</w:t>
      </w:r>
      <w:r w:rsidRPr="00C61F2E">
        <w:rPr>
          <w:rFonts w:ascii="宋体" w:hAnsi="宋体" w:cs="微软雅黑" w:hint="eastAsia"/>
          <w:bCs/>
          <w:szCs w:val="21"/>
        </w:rPr>
        <w:t>信用记录查询结果网页截屏。</w:t>
      </w:r>
      <w:r w:rsidRPr="00C61F2E">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rsidR="00E4427E" w:rsidRPr="00C61F2E"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C61F2E">
        <w:rPr>
          <w:rFonts w:ascii="宋体" w:hAnsi="宋体" w:hint="eastAsia"/>
          <w:szCs w:val="21"/>
        </w:rPr>
        <w:t>单位负责人为同一人或者存在直接控股、管理关系的不同供应商，不得同时参加本项目</w:t>
      </w:r>
      <w:r w:rsidRPr="00C61F2E">
        <w:rPr>
          <w:rFonts w:ascii="宋体" w:hAnsi="宋体" w:hint="eastAsia"/>
          <w:szCs w:val="21"/>
        </w:rPr>
        <w:lastRenderedPageBreak/>
        <w:t>投标。违反规定的，相关投标均无效。</w:t>
      </w:r>
    </w:p>
    <w:p w:rsidR="00DF2D93" w:rsidRPr="00C61F2E"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C61F2E">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C61F2E"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C61F2E">
        <w:rPr>
          <w:rFonts w:asciiTheme="minorEastAsia" w:hAnsiTheme="minorEastAsia" w:cs="宋体" w:hint="eastAsia"/>
          <w:kern w:val="0"/>
          <w:szCs w:val="21"/>
        </w:rPr>
        <w:t>“投标邀请”和“投标人须知前附表”规定接受联合体投标的，除应符合本章第</w:t>
      </w:r>
      <w:r w:rsidRPr="00C61F2E">
        <w:rPr>
          <w:rFonts w:asciiTheme="minorEastAsia" w:hAnsiTheme="minorEastAsia" w:cs="宋体"/>
          <w:kern w:val="0"/>
          <w:szCs w:val="21"/>
        </w:rPr>
        <w:t>3.1</w:t>
      </w:r>
      <w:r w:rsidRPr="00C61F2E">
        <w:rPr>
          <w:rFonts w:asciiTheme="minorEastAsia" w:hAnsiTheme="minorEastAsia" w:cs="宋体" w:hint="eastAsia"/>
          <w:kern w:val="0"/>
          <w:szCs w:val="21"/>
        </w:rPr>
        <w:t>项和3.2项要求外，还应遵守以下规定：</w:t>
      </w:r>
    </w:p>
    <w:p w:rsidR="00E4427E" w:rsidRPr="00C61F2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在投标文件中向采购人提交联合体协议书，明确联合体各方承担的工作和义务；</w:t>
      </w:r>
    </w:p>
    <w:p w:rsidR="00E64FE4" w:rsidRPr="00C61F2E"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联合体中有同类资质的供应商按联合体分工承担相同工作的，应当按照资质等级较低的供应商确定资质等级；</w:t>
      </w:r>
    </w:p>
    <w:p w:rsidR="00E64FE4" w:rsidRPr="00C61F2E"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C61F2E">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Pr="00C61F2E"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C61F2E">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C61F2E"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C61F2E">
        <w:rPr>
          <w:rFonts w:asciiTheme="minorEastAsia" w:hAnsiTheme="minorEastAsia" w:cs="宋体"/>
          <w:kern w:val="0"/>
          <w:szCs w:val="21"/>
        </w:rPr>
        <w:t>联合体各方应当共同与采购人签订采购合同，就采购合同约定的事项对采购人</w:t>
      </w:r>
      <w:hyperlink r:id="rId16" w:tgtFrame="_blank" w:history="1">
        <w:r w:rsidRPr="00C61F2E">
          <w:rPr>
            <w:rFonts w:asciiTheme="minorEastAsia" w:hAnsiTheme="minorEastAsia" w:cs="宋体"/>
            <w:kern w:val="0"/>
            <w:szCs w:val="21"/>
          </w:rPr>
          <w:t>承担连带责任</w:t>
        </w:r>
      </w:hyperlink>
      <w:r w:rsidRPr="00C61F2E">
        <w:rPr>
          <w:rFonts w:asciiTheme="minorEastAsia" w:hAnsiTheme="minorEastAsia" w:cs="宋体"/>
          <w:kern w:val="0"/>
          <w:szCs w:val="21"/>
        </w:rPr>
        <w:t>。</w:t>
      </w:r>
    </w:p>
    <w:p w:rsidR="00E4427E" w:rsidRPr="00C61F2E"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C61F2E">
        <w:rPr>
          <w:rFonts w:asciiTheme="minorEastAsia" w:hAnsiTheme="minorEastAsia" w:cs="宋体" w:hint="eastAsia"/>
          <w:kern w:val="0"/>
          <w:szCs w:val="21"/>
        </w:rPr>
        <w:t>法律、行政法规规定的其他条件。</w:t>
      </w:r>
    </w:p>
    <w:p w:rsidR="00E4427E" w:rsidRPr="00C61F2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1F2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合格的货物和服务</w:t>
      </w:r>
    </w:p>
    <w:p w:rsidR="00E4427E" w:rsidRPr="00C61F2E"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Pr="00C61F2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投标人所提供的服务应当没有侵犯任何第三方的知识产权、技术秘密等合法权利。</w:t>
      </w:r>
    </w:p>
    <w:p w:rsidR="00E4427E" w:rsidRPr="00C61F2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C61F2E"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hint="eastAsia"/>
          <w:szCs w:val="21"/>
          <w:shd w:val="clear" w:color="auto" w:fill="FFFFFF"/>
        </w:rPr>
        <w:t>根据《强制性产品认证管理规定》（质检总局第</w:t>
      </w:r>
      <w:r w:rsidRPr="00C61F2E">
        <w:rPr>
          <w:rFonts w:hint="eastAsia"/>
          <w:szCs w:val="21"/>
          <w:shd w:val="clear" w:color="auto" w:fill="FFFFFF"/>
        </w:rPr>
        <w:t>117</w:t>
      </w:r>
      <w:r w:rsidRPr="00C61F2E">
        <w:rPr>
          <w:rFonts w:hint="eastAsia"/>
          <w:szCs w:val="21"/>
          <w:shd w:val="clear" w:color="auto" w:fill="FFFFFF"/>
        </w:rPr>
        <w:t>号令）要求，</w:t>
      </w:r>
      <w:r w:rsidRPr="00C61F2E">
        <w:rPr>
          <w:rFonts w:asciiTheme="minorEastAsia" w:hAnsiTheme="minorEastAsia" w:cs="宋体" w:hint="eastAsia"/>
          <w:kern w:val="0"/>
          <w:szCs w:val="21"/>
        </w:rPr>
        <w:t>如投标人所投产品被列入</w:t>
      </w:r>
      <w:r w:rsidRPr="00C61F2E">
        <w:rPr>
          <w:rFonts w:asciiTheme="minorEastAsia" w:hAnsiTheme="minorEastAsia" w:cs="宋体"/>
          <w:kern w:val="0"/>
          <w:szCs w:val="21"/>
        </w:rPr>
        <w:t>《中华人民共和国实施强制性产品认证的产品目录》，</w:t>
      </w:r>
      <w:r w:rsidRPr="00C61F2E">
        <w:rPr>
          <w:rFonts w:asciiTheme="minorEastAsia" w:hAnsiTheme="minorEastAsia" w:cs="宋体" w:hint="eastAsia"/>
          <w:kern w:val="0"/>
          <w:szCs w:val="21"/>
        </w:rPr>
        <w:t>则该产品应</w:t>
      </w:r>
      <w:r w:rsidRPr="00C61F2E">
        <w:rPr>
          <w:rFonts w:asciiTheme="minorEastAsia" w:hAnsiTheme="minorEastAsia" w:cs="宋体"/>
          <w:kern w:val="0"/>
          <w:szCs w:val="21"/>
        </w:rPr>
        <w:t>具备国家认监委</w:t>
      </w:r>
      <w:r w:rsidRPr="00C61F2E">
        <w:rPr>
          <w:rFonts w:asciiTheme="minorEastAsia" w:hAnsiTheme="minorEastAsia" w:cs="宋体" w:hint="eastAsia"/>
          <w:kern w:val="0"/>
          <w:szCs w:val="21"/>
        </w:rPr>
        <w:t>指</w:t>
      </w:r>
      <w:r w:rsidRPr="00C61F2E">
        <w:rPr>
          <w:rFonts w:asciiTheme="minorEastAsia" w:hAnsiTheme="minorEastAsia" w:cs="宋体" w:hint="eastAsia"/>
          <w:kern w:val="0"/>
          <w:szCs w:val="21"/>
        </w:rPr>
        <w:lastRenderedPageBreak/>
        <w:t>定强制性产品认证机构</w:t>
      </w:r>
      <w:r w:rsidRPr="00C61F2E">
        <w:rPr>
          <w:rFonts w:asciiTheme="minorEastAsia" w:hAnsiTheme="minorEastAsia" w:cs="宋体"/>
          <w:kern w:val="0"/>
          <w:szCs w:val="21"/>
        </w:rPr>
        <w:t>颁</w:t>
      </w:r>
      <w:r w:rsidRPr="00C61F2E">
        <w:rPr>
          <w:rFonts w:asciiTheme="minorEastAsia" w:hAnsiTheme="minorEastAsia" w:cs="宋体" w:hint="eastAsia"/>
          <w:kern w:val="0"/>
          <w:szCs w:val="21"/>
        </w:rPr>
        <w:t>发的</w:t>
      </w:r>
      <w:r w:rsidRPr="00C61F2E">
        <w:rPr>
          <w:rFonts w:asciiTheme="minorEastAsia" w:hAnsiTheme="minorEastAsia" w:cs="宋体"/>
          <w:kern w:val="0"/>
          <w:szCs w:val="21"/>
        </w:rPr>
        <w:t>《中国</w:t>
      </w:r>
      <w:r w:rsidRPr="00C61F2E">
        <w:rPr>
          <w:rFonts w:asciiTheme="minorEastAsia" w:hAnsiTheme="minorEastAsia" w:cs="宋体" w:hint="eastAsia"/>
          <w:kern w:val="0"/>
          <w:szCs w:val="21"/>
        </w:rPr>
        <w:t>国家</w:t>
      </w:r>
      <w:r w:rsidRPr="00C61F2E">
        <w:rPr>
          <w:rFonts w:asciiTheme="minorEastAsia" w:hAnsiTheme="minorEastAsia" w:cs="宋体"/>
          <w:kern w:val="0"/>
          <w:szCs w:val="21"/>
        </w:rPr>
        <w:t>强制</w:t>
      </w:r>
      <w:r w:rsidRPr="00C61F2E">
        <w:rPr>
          <w:rFonts w:asciiTheme="minorEastAsia" w:hAnsiTheme="minorEastAsia" w:cs="宋体" w:hint="eastAsia"/>
          <w:kern w:val="0"/>
          <w:szCs w:val="21"/>
        </w:rPr>
        <w:t>性产品</w:t>
      </w:r>
      <w:r w:rsidRPr="00C61F2E">
        <w:rPr>
          <w:rFonts w:asciiTheme="minorEastAsia" w:hAnsiTheme="minorEastAsia" w:cs="宋体"/>
          <w:kern w:val="0"/>
          <w:szCs w:val="21"/>
        </w:rPr>
        <w:t>认证</w:t>
      </w:r>
      <w:r w:rsidRPr="00C61F2E">
        <w:rPr>
          <w:rFonts w:asciiTheme="minorEastAsia" w:hAnsiTheme="minorEastAsia" w:cs="宋体" w:hint="eastAsia"/>
          <w:kern w:val="0"/>
          <w:szCs w:val="21"/>
        </w:rPr>
        <w:t>证书</w:t>
      </w:r>
      <w:r w:rsidRPr="00C61F2E">
        <w:rPr>
          <w:rFonts w:asciiTheme="minorEastAsia" w:hAnsiTheme="minorEastAsia" w:cs="宋体"/>
          <w:kern w:val="0"/>
          <w:szCs w:val="21"/>
        </w:rPr>
        <w:t>》（CCC 认证）。</w:t>
      </w:r>
      <w:r w:rsidRPr="00C61F2E">
        <w:rPr>
          <w:rFonts w:asciiTheme="minorEastAsia" w:hAnsiTheme="minorEastAsia" w:cs="宋体" w:hint="eastAsia"/>
          <w:kern w:val="0"/>
          <w:szCs w:val="21"/>
        </w:rPr>
        <w:t>投标人</w:t>
      </w:r>
      <w:r w:rsidRPr="00C61F2E">
        <w:rPr>
          <w:rFonts w:asciiTheme="minorEastAsia" w:hAnsiTheme="minorEastAsia" w:cs="宋体"/>
          <w:kern w:val="0"/>
          <w:szCs w:val="21"/>
        </w:rPr>
        <w:t>不能提供超出此目录范畴外的替代品</w:t>
      </w:r>
      <w:r w:rsidRPr="00C61F2E">
        <w:rPr>
          <w:rFonts w:asciiTheme="minorEastAsia" w:hAnsiTheme="minorEastAsia" w:cs="宋体" w:hint="eastAsia"/>
          <w:kern w:val="0"/>
          <w:szCs w:val="21"/>
        </w:rPr>
        <w:t>。</w:t>
      </w:r>
    </w:p>
    <w:p w:rsidR="00E4427E" w:rsidRPr="00C61F2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sidRPr="00C61F2E">
        <w:rPr>
          <w:rFonts w:asciiTheme="minorEastAsia" w:hAnsiTheme="minorEastAsia" w:cs="宋体" w:hint="eastAsia"/>
          <w:kern w:val="0"/>
          <w:szCs w:val="21"/>
        </w:rPr>
        <w:t>根据财政部、工业和信息化部、国家质检总局、国家认监委联合发布</w:t>
      </w:r>
      <w:bookmarkStart w:id="3" w:name="baidusnap0"/>
      <w:bookmarkEnd w:id="3"/>
      <w:r w:rsidRPr="00C61F2E">
        <w:rPr>
          <w:rFonts w:asciiTheme="minorEastAsia" w:hAnsiTheme="minorEastAsia" w:cs="宋体" w:hint="eastAsia"/>
          <w:kern w:val="0"/>
          <w:szCs w:val="21"/>
        </w:rPr>
        <w:t>《关于信息安全产品实施政府采购的通知》（财库[2010]48号）要求，投标人所投产品如被列入</w:t>
      </w:r>
      <w:r w:rsidRPr="00C61F2E">
        <w:rPr>
          <w:rFonts w:asciiTheme="minorEastAsia" w:hAnsiTheme="minorEastAsia" w:cs="宋体"/>
          <w:kern w:val="0"/>
          <w:szCs w:val="21"/>
        </w:rPr>
        <w:t>《信息安全产品强制性认证目录》，</w:t>
      </w:r>
      <w:r w:rsidRPr="00C61F2E">
        <w:rPr>
          <w:rFonts w:asciiTheme="minorEastAsia" w:hAnsiTheme="minorEastAsia" w:cs="宋体" w:hint="eastAsia"/>
          <w:kern w:val="0"/>
          <w:szCs w:val="21"/>
        </w:rPr>
        <w:t>则该产品应</w:t>
      </w:r>
      <w:r w:rsidRPr="00C61F2E">
        <w:rPr>
          <w:rFonts w:asciiTheme="minorEastAsia" w:hAnsiTheme="minorEastAsia" w:cs="宋体"/>
          <w:kern w:val="0"/>
          <w:szCs w:val="21"/>
        </w:rPr>
        <w:t>具备</w:t>
      </w:r>
      <w:r w:rsidRPr="00C61F2E">
        <w:rPr>
          <w:rFonts w:asciiTheme="minorEastAsia" w:hAnsiTheme="minorEastAsia" w:cs="宋体" w:hint="eastAsia"/>
          <w:kern w:val="0"/>
          <w:szCs w:val="21"/>
        </w:rPr>
        <w:t>中国信息安全认证中心</w:t>
      </w:r>
      <w:r w:rsidRPr="00C61F2E">
        <w:rPr>
          <w:rFonts w:asciiTheme="minorEastAsia" w:hAnsiTheme="minorEastAsia" w:cs="宋体"/>
          <w:kern w:val="0"/>
          <w:szCs w:val="21"/>
        </w:rPr>
        <w:t>颁</w:t>
      </w:r>
      <w:r w:rsidRPr="00C61F2E">
        <w:rPr>
          <w:rFonts w:asciiTheme="minorEastAsia" w:hAnsiTheme="minorEastAsia" w:cs="宋体" w:hint="eastAsia"/>
          <w:kern w:val="0"/>
          <w:szCs w:val="21"/>
        </w:rPr>
        <w:t>发的</w:t>
      </w:r>
      <w:r w:rsidRPr="00C61F2E">
        <w:rPr>
          <w:rFonts w:asciiTheme="minorEastAsia" w:hAnsiTheme="minorEastAsia" w:cs="宋体"/>
          <w:kern w:val="0"/>
          <w:szCs w:val="21"/>
        </w:rPr>
        <w:t>《</w:t>
      </w:r>
      <w:hyperlink r:id="rId17" w:tgtFrame="_blank" w:history="1">
        <w:r w:rsidRPr="00C61F2E">
          <w:rPr>
            <w:rFonts w:asciiTheme="minorEastAsia" w:hAnsiTheme="minorEastAsia" w:cs="宋体" w:hint="eastAsia"/>
            <w:kern w:val="0"/>
            <w:szCs w:val="21"/>
          </w:rPr>
          <w:t>中国国家信息安全产品认证证书</w:t>
        </w:r>
      </w:hyperlink>
      <w:r w:rsidRPr="00C61F2E">
        <w:rPr>
          <w:rFonts w:asciiTheme="minorEastAsia" w:hAnsiTheme="minorEastAsia" w:cs="宋体"/>
          <w:kern w:val="0"/>
          <w:szCs w:val="21"/>
        </w:rPr>
        <w:t>》。</w:t>
      </w:r>
      <w:r w:rsidRPr="00C61F2E">
        <w:rPr>
          <w:rFonts w:asciiTheme="minorEastAsia" w:hAnsiTheme="minorEastAsia" w:cs="宋体" w:hint="eastAsia"/>
          <w:kern w:val="0"/>
          <w:szCs w:val="21"/>
        </w:rPr>
        <w:t>投标人</w:t>
      </w:r>
      <w:r w:rsidRPr="00C61F2E">
        <w:rPr>
          <w:rFonts w:asciiTheme="minorEastAsia" w:hAnsiTheme="minorEastAsia" w:cs="宋体"/>
          <w:kern w:val="0"/>
          <w:szCs w:val="21"/>
        </w:rPr>
        <w:t>不能提供超出此目录范畴外的替代品</w:t>
      </w:r>
      <w:r w:rsidRPr="00C61F2E">
        <w:rPr>
          <w:rFonts w:asciiTheme="minorEastAsia" w:hAnsiTheme="minorEastAsia" w:cs="宋体" w:hint="eastAsia"/>
          <w:kern w:val="0"/>
          <w:szCs w:val="21"/>
        </w:rPr>
        <w:t>。</w:t>
      </w:r>
    </w:p>
    <w:p w:rsidR="00E4427E" w:rsidRPr="00C61F2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1F2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投标费用</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r w:rsidRPr="00C61F2E">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61F2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信息发布</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r w:rsidRPr="00C61F2E">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61F2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采购代理机构代理费用收取标准和方式</w:t>
      </w:r>
    </w:p>
    <w:p w:rsidR="00E4427E" w:rsidRPr="00C61F2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sidRPr="00C61F2E">
        <w:rPr>
          <w:rFonts w:asciiTheme="minorEastAsia" w:hAnsiTheme="minorEastAsia" w:cs="宋体" w:hint="eastAsia"/>
          <w:kern w:val="0"/>
          <w:szCs w:val="21"/>
        </w:rPr>
        <w:t>本项目不收取代理费用。详见投标人须知前附表。</w:t>
      </w:r>
    </w:p>
    <w:p w:rsidR="00E4427E" w:rsidRPr="00C61F2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1F2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其他</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r w:rsidRPr="00C61F2E">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C61F2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C61F2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C61F2E"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61F2E">
        <w:rPr>
          <w:rFonts w:asciiTheme="minorEastAsia" w:hAnsiTheme="minorEastAsia" w:cs="宋体" w:hint="eastAsia"/>
          <w:b/>
          <w:kern w:val="0"/>
          <w:szCs w:val="21"/>
        </w:rPr>
        <w:t>二、招标文件说明</w:t>
      </w:r>
    </w:p>
    <w:p w:rsidR="00E4427E" w:rsidRPr="00C61F2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招标文件构成</w:t>
      </w:r>
    </w:p>
    <w:p w:rsidR="00E4427E" w:rsidRPr="00C61F2E"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招标文件由以下部分组成：</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r w:rsidRPr="00C61F2E">
        <w:rPr>
          <w:rFonts w:asciiTheme="minorEastAsia" w:hAnsiTheme="minorEastAsia" w:cs="宋体" w:hint="eastAsia"/>
          <w:kern w:val="0"/>
          <w:szCs w:val="21"/>
        </w:rPr>
        <w:t>（1）投标邀请（招标公告）</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r w:rsidRPr="00C61F2E">
        <w:rPr>
          <w:rFonts w:asciiTheme="minorEastAsia" w:hAnsiTheme="minorEastAsia" w:cs="宋体" w:hint="eastAsia"/>
          <w:kern w:val="0"/>
          <w:szCs w:val="21"/>
        </w:rPr>
        <w:t>（2）项目需求</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r w:rsidRPr="00C61F2E">
        <w:rPr>
          <w:rFonts w:asciiTheme="minorEastAsia" w:hAnsiTheme="minorEastAsia" w:cs="宋体" w:hint="eastAsia"/>
          <w:kern w:val="0"/>
          <w:szCs w:val="21"/>
        </w:rPr>
        <w:t>（3）投标人须知前附表</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r w:rsidRPr="00C61F2E">
        <w:rPr>
          <w:rFonts w:asciiTheme="minorEastAsia" w:hAnsiTheme="minorEastAsia" w:cs="宋体" w:hint="eastAsia"/>
          <w:kern w:val="0"/>
          <w:szCs w:val="21"/>
        </w:rPr>
        <w:t>（4）投标人须知</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r w:rsidRPr="00C61F2E">
        <w:rPr>
          <w:rFonts w:asciiTheme="minorEastAsia" w:hAnsiTheme="minorEastAsia" w:cs="宋体" w:hint="eastAsia"/>
          <w:kern w:val="0"/>
          <w:szCs w:val="21"/>
        </w:rPr>
        <w:t>（5）政府采购政策功能</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r w:rsidRPr="00C61F2E">
        <w:rPr>
          <w:rFonts w:asciiTheme="minorEastAsia" w:hAnsiTheme="minorEastAsia" w:cs="宋体" w:hint="eastAsia"/>
          <w:kern w:val="0"/>
          <w:szCs w:val="21"/>
        </w:rPr>
        <w:t>（6）资格审查与评标</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r w:rsidRPr="00C61F2E">
        <w:rPr>
          <w:rFonts w:asciiTheme="minorEastAsia" w:hAnsiTheme="minorEastAsia" w:cs="宋体" w:hint="eastAsia"/>
          <w:kern w:val="0"/>
          <w:szCs w:val="21"/>
        </w:rPr>
        <w:t>（7）合同条款及格式</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r w:rsidRPr="00C61F2E">
        <w:rPr>
          <w:rFonts w:asciiTheme="minorEastAsia" w:hAnsiTheme="minorEastAsia" w:cs="宋体" w:hint="eastAsia"/>
          <w:kern w:val="0"/>
          <w:szCs w:val="21"/>
        </w:rPr>
        <w:t>（8）投标文件有关格式</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r w:rsidRPr="00C61F2E">
        <w:rPr>
          <w:rFonts w:asciiTheme="minorEastAsia" w:hAnsiTheme="minorEastAsia" w:cs="宋体" w:hint="eastAsia"/>
          <w:kern w:val="0"/>
          <w:szCs w:val="21"/>
        </w:rPr>
        <w:t>（9）本项目招标文件的澄清、答复、修改、补充内容（如有的话）</w:t>
      </w:r>
    </w:p>
    <w:p w:rsidR="00E4427E" w:rsidRPr="00C61F2E"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Pr="00C61F2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C61F2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1F2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现场考察、开标前答疑会</w:t>
      </w:r>
    </w:p>
    <w:p w:rsidR="00E4427E" w:rsidRPr="00C61F2E"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C61F2E"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C61F2E">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w:t>
      </w:r>
      <w:r w:rsidRPr="00C61F2E">
        <w:rPr>
          <w:rFonts w:asciiTheme="minorEastAsia" w:hAnsiTheme="minorEastAsia" w:cs="宋体" w:hint="eastAsia"/>
          <w:kern w:val="0"/>
          <w:szCs w:val="21"/>
        </w:rPr>
        <w:lastRenderedPageBreak/>
        <w:t>标人自行承担，招标人不承担任何责任。</w:t>
      </w:r>
    </w:p>
    <w:p w:rsidR="00E4427E" w:rsidRPr="00C61F2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rsidR="00E4427E" w:rsidRPr="00C61F2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Pr="00C61F2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现场考察及参加开标前答疑会所发生的费用及一切责任由投标人自行承担。</w:t>
      </w:r>
    </w:p>
    <w:p w:rsidR="00E4427E" w:rsidRPr="00C61F2E"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61F2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招标文件的澄清或修改</w:t>
      </w:r>
    </w:p>
    <w:p w:rsidR="00E4427E" w:rsidRPr="00C61F2E"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C61F2E"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C61F2E">
        <w:rPr>
          <w:rFonts w:asciiTheme="minorEastAsia" w:hAnsiTheme="minorEastAsia" w:cs="宋体"/>
          <w:kern w:val="0"/>
          <w:szCs w:val="21"/>
        </w:rPr>
        <w:t>15</w:t>
      </w:r>
      <w:r w:rsidRPr="00C61F2E">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C61F2E"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C61F2E"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Pr="00C61F2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C61F2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C61F2E"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61F2E">
        <w:rPr>
          <w:rFonts w:asciiTheme="minorEastAsia" w:hAnsiTheme="minorEastAsia" w:cs="宋体" w:hint="eastAsia"/>
          <w:b/>
          <w:kern w:val="0"/>
          <w:szCs w:val="21"/>
        </w:rPr>
        <w:t>三、投标文件的编制</w:t>
      </w:r>
    </w:p>
    <w:p w:rsidR="00E4427E" w:rsidRPr="00C61F2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投标的语言及计量单位</w:t>
      </w:r>
    </w:p>
    <w:p w:rsidR="00E4427E" w:rsidRPr="00C61F2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Pr="00C61F2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投标计量单位，招标文件已有明确规定的，使用招标文件规定的计量单位；招标文件没</w:t>
      </w:r>
      <w:r w:rsidRPr="00C61F2E">
        <w:rPr>
          <w:rFonts w:asciiTheme="minorEastAsia" w:hAnsiTheme="minorEastAsia" w:cs="宋体" w:hint="eastAsia"/>
          <w:kern w:val="0"/>
          <w:szCs w:val="21"/>
        </w:rPr>
        <w:lastRenderedPageBreak/>
        <w:t>有规定的，一律采用中华人民共和国法定计量单位。</w:t>
      </w:r>
    </w:p>
    <w:p w:rsidR="00E4427E" w:rsidRPr="00C61F2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1F2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投标报价</w:t>
      </w:r>
      <w:r w:rsidRPr="00C61F2E">
        <w:rPr>
          <w:rFonts w:asciiTheme="minorEastAsia" w:hAnsiTheme="minorEastAsia" w:cs="宋体"/>
          <w:b/>
          <w:kern w:val="0"/>
          <w:szCs w:val="21"/>
        </w:rPr>
        <w:t xml:space="preserve"> </w:t>
      </w:r>
    </w:p>
    <w:p w:rsidR="00E4427E" w:rsidRPr="00C61F2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本次招标项目的投标均以人民币为计算单位。</w:t>
      </w:r>
    </w:p>
    <w:p w:rsidR="00E4427E" w:rsidRPr="00C61F2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采购人不得向投标人索要或者接受其给予的赠品、回扣或者与采购无关的其他商品、服务。</w:t>
      </w:r>
    </w:p>
    <w:p w:rsidR="00E4427E" w:rsidRPr="00C61F2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投标人应对项目要求的全部内容进行报价，少报漏报将导致其投标为非实质性响应予以拒绝。</w:t>
      </w:r>
    </w:p>
    <w:p w:rsidR="00E4427E" w:rsidRPr="00C61F2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C61F2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本项目所涉及的运输、施工、安装、集成、调试、验收、备品和工具等费用均包含在投标报价中。</w:t>
      </w:r>
    </w:p>
    <w:p w:rsidR="00E4427E" w:rsidRPr="00C61F2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C61F2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rsidR="00E4427E" w:rsidRPr="00C61F2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最低报价不能作为中标的保证。</w:t>
      </w:r>
    </w:p>
    <w:p w:rsidR="00E4427E" w:rsidRPr="00C61F2E"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61F2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投标有效期</w:t>
      </w:r>
    </w:p>
    <w:p w:rsidR="00E4427E" w:rsidRPr="00C61F2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E4427E" w:rsidRPr="00C61F2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投标有效期内投标人撤销投标文件的，投标人将承担违背投标承诺函的责任追究。</w:t>
      </w:r>
    </w:p>
    <w:p w:rsidR="00E4427E" w:rsidRPr="00C61F2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lastRenderedPageBreak/>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E4427E" w:rsidRPr="00C61F2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中标人的投标文件作为项目合同的附件，其有效期至中标人全部合同义务履行完毕为止。</w:t>
      </w:r>
    </w:p>
    <w:p w:rsidR="00E4427E" w:rsidRPr="00C61F2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1F2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投标文件构成</w:t>
      </w:r>
    </w:p>
    <w:p w:rsidR="00E4427E" w:rsidRPr="00C61F2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投标文件的构成应符合法律法规及招标文件的要求。</w:t>
      </w:r>
    </w:p>
    <w:p w:rsidR="00E4427E" w:rsidRPr="00C61F2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C61F2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投标文件由资格证明材料、符合性证明材料、其它材料等组成。</w:t>
      </w:r>
    </w:p>
    <w:p w:rsidR="00E4427E" w:rsidRPr="00C61F2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C61F2E"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C61F2E">
        <w:rPr>
          <w:rFonts w:asciiTheme="minorEastAsia" w:hAnsiTheme="minorEastAsia" w:cs="宋体"/>
          <w:kern w:val="0"/>
          <w:szCs w:val="21"/>
        </w:rPr>
        <w:t>.file</w:t>
      </w:r>
      <w:r w:rsidRPr="00C61F2E">
        <w:rPr>
          <w:rFonts w:asciiTheme="minorEastAsia" w:hAnsiTheme="minorEastAsia" w:cs="宋体" w:hint="eastAsia"/>
          <w:kern w:val="0"/>
          <w:szCs w:val="21"/>
        </w:rPr>
        <w:t>”的文件用于电子投标使用。</w:t>
      </w:r>
    </w:p>
    <w:p w:rsidR="00E4427E" w:rsidRPr="00C61F2E"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C61F2E">
        <w:rPr>
          <w:rFonts w:asciiTheme="minorEastAsia" w:hAnsiTheme="minorEastAsia" w:cs="宋体" w:hint="eastAsia"/>
          <w:kern w:val="0"/>
          <w:szCs w:val="21"/>
        </w:rPr>
        <w:t>电子投标文件制作技术咨询：</w:t>
      </w:r>
      <w:r w:rsidRPr="00C61F2E">
        <w:rPr>
          <w:rFonts w:asciiTheme="minorEastAsia" w:hAnsiTheme="minorEastAsia" w:cs="宋体" w:hint="eastAsia"/>
          <w:b/>
          <w:kern w:val="0"/>
          <w:szCs w:val="21"/>
        </w:rPr>
        <w:t>0374-2961598</w:t>
      </w:r>
      <w:r w:rsidRPr="00C61F2E">
        <w:rPr>
          <w:rFonts w:asciiTheme="minorEastAsia" w:hAnsiTheme="minorEastAsia" w:cs="宋体" w:hint="eastAsia"/>
          <w:kern w:val="0"/>
          <w:szCs w:val="21"/>
        </w:rPr>
        <w:t>。</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61F2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投标文件格式</w:t>
      </w:r>
    </w:p>
    <w:p w:rsidR="00E4427E" w:rsidRPr="00C61F2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C61F2E">
        <w:rPr>
          <w:rFonts w:asciiTheme="minorEastAsia" w:hAnsiTheme="minorEastAsia" w:cs="宋体" w:hint="eastAsia"/>
          <w:kern w:val="0"/>
          <w:szCs w:val="21"/>
        </w:rPr>
        <w:t>以A4幅面</w:t>
      </w:r>
      <w:r w:rsidRPr="00C61F2E">
        <w:rPr>
          <w:rFonts w:asciiTheme="minorEastAsia" w:hAnsiTheme="minorEastAsia" w:cs="宋体" w:hint="eastAsia"/>
          <w:kern w:val="0"/>
          <w:szCs w:val="21"/>
        </w:rPr>
        <w:t>编上唯一的连贯页码，并在投标文件封面上注明：所投项目名称、项目编号、投标人名称、日期等字样。</w:t>
      </w:r>
    </w:p>
    <w:p w:rsidR="00E4427E" w:rsidRPr="00C61F2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投标人应按招标文件提供的格式编写投标文件。招标文件未提供标准格式的投标人可自行拟定。</w:t>
      </w:r>
    </w:p>
    <w:p w:rsidR="00E4427E" w:rsidRPr="00C61F2E"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61F2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投标保证金</w:t>
      </w:r>
    </w:p>
    <w:p w:rsidR="00E4427E" w:rsidRPr="00C61F2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本项目不收取投标保证金。</w:t>
      </w:r>
    </w:p>
    <w:p w:rsidR="00E4427E" w:rsidRPr="00C61F2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投标人应提供投标承诺函。</w:t>
      </w:r>
    </w:p>
    <w:p w:rsidR="00E4427E" w:rsidRPr="00C61F2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1F2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投标文件的数量和签署盖章</w:t>
      </w:r>
    </w:p>
    <w:p w:rsidR="00E4427E" w:rsidRPr="00C61F2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投标人应提交投标文件份数见“投标人须知前附表”。</w:t>
      </w:r>
    </w:p>
    <w:p w:rsidR="00E4427E" w:rsidRPr="00C61F2E"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C61F2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C61F2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C61F2E"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61F2E">
        <w:rPr>
          <w:rFonts w:asciiTheme="minorEastAsia" w:hAnsiTheme="minorEastAsia" w:cs="宋体" w:hint="eastAsia"/>
          <w:b/>
          <w:kern w:val="0"/>
          <w:szCs w:val="21"/>
        </w:rPr>
        <w:t>四、投标文件的</w:t>
      </w:r>
      <w:r w:rsidR="0074469F" w:rsidRPr="00C61F2E">
        <w:rPr>
          <w:rFonts w:asciiTheme="minorEastAsia" w:hAnsiTheme="minorEastAsia" w:cs="宋体" w:hint="eastAsia"/>
          <w:b/>
          <w:kern w:val="0"/>
          <w:szCs w:val="21"/>
        </w:rPr>
        <w:t>提交</w:t>
      </w:r>
    </w:p>
    <w:p w:rsidR="00E4427E" w:rsidRPr="00C61F2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投标截止时间</w:t>
      </w:r>
    </w:p>
    <w:p w:rsidR="00E4427E" w:rsidRPr="00C61F2E"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投标人必须在“投标邀请”和“投标人须知前附表”中规定的投标截止时间前，将</w:t>
      </w:r>
      <w:r w:rsidR="00DD5D5B" w:rsidRPr="00C61F2E">
        <w:rPr>
          <w:rFonts w:asciiTheme="minorEastAsia" w:hAnsiTheme="minorEastAsia" w:cs="仿宋_GB2312" w:hint="eastAsia"/>
          <w:szCs w:val="21"/>
        </w:rPr>
        <w:t>加密电子投标文件</w:t>
      </w:r>
      <w:r w:rsidR="00DD5D5B" w:rsidRPr="00C61F2E">
        <w:rPr>
          <w:rFonts w:asciiTheme="minorEastAsia" w:hAnsiTheme="minorEastAsia" w:cs="宋体" w:hint="eastAsia"/>
          <w:szCs w:val="21"/>
        </w:rPr>
        <w:t>（</w:t>
      </w:r>
      <w:r w:rsidR="00DD5D5B" w:rsidRPr="00C61F2E">
        <w:rPr>
          <w:rFonts w:asciiTheme="minorEastAsia" w:hAnsiTheme="minorEastAsia"/>
          <w:szCs w:val="21"/>
        </w:rPr>
        <w:t>.file</w:t>
      </w:r>
      <w:r w:rsidR="00DD5D5B" w:rsidRPr="00C61F2E">
        <w:rPr>
          <w:rFonts w:asciiTheme="minorEastAsia" w:hAnsiTheme="minorEastAsia" w:cs="宋体" w:hint="eastAsia"/>
          <w:szCs w:val="21"/>
        </w:rPr>
        <w:t>格式）</w:t>
      </w:r>
      <w:r w:rsidR="00DD5D5B" w:rsidRPr="00C61F2E">
        <w:rPr>
          <w:rFonts w:asciiTheme="minorEastAsia" w:hAnsiTheme="minorEastAsia" w:cs="仿宋_GB2312" w:hint="eastAsia"/>
          <w:szCs w:val="21"/>
        </w:rPr>
        <w:t>通过《全国公共资源交易平台(河南省</w:t>
      </w:r>
      <w:r w:rsidR="00DD5D5B" w:rsidRPr="00C61F2E">
        <w:rPr>
          <w:rFonts w:ascii="MS Mincho" w:eastAsia="MS Mincho" w:hAnsi="MS Mincho" w:cs="MS Mincho" w:hint="eastAsia"/>
          <w:szCs w:val="21"/>
        </w:rPr>
        <w:t>▪</w:t>
      </w:r>
      <w:r w:rsidR="00DD5D5B" w:rsidRPr="00C61F2E">
        <w:rPr>
          <w:rFonts w:ascii="宋体" w:hAnsi="宋体" w:cs="宋体" w:hint="eastAsia"/>
          <w:szCs w:val="21"/>
        </w:rPr>
        <w:t>许昌市</w:t>
      </w:r>
      <w:r w:rsidR="00DD5D5B" w:rsidRPr="00C61F2E">
        <w:rPr>
          <w:rFonts w:asciiTheme="minorEastAsia" w:hAnsiTheme="minorEastAsia" w:cs="仿宋_GB2312" w:hint="eastAsia"/>
          <w:szCs w:val="21"/>
        </w:rPr>
        <w:t>)》公共资源交易系统成功上传。</w:t>
      </w:r>
    </w:p>
    <w:p w:rsidR="00E4427E" w:rsidRPr="00C61F2E"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招标人可以按本须知第1</w:t>
      </w:r>
      <w:r w:rsidR="006A3C57" w:rsidRPr="00C61F2E">
        <w:rPr>
          <w:rFonts w:asciiTheme="minorEastAsia" w:hAnsiTheme="minorEastAsia" w:cs="宋体" w:hint="eastAsia"/>
          <w:kern w:val="0"/>
          <w:szCs w:val="21"/>
        </w:rPr>
        <w:t>4</w:t>
      </w:r>
      <w:r w:rsidRPr="00C61F2E">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C61F2E">
        <w:rPr>
          <w:rFonts w:asciiTheme="minorEastAsia" w:hAnsiTheme="minorEastAsia" w:cs="宋体" w:hint="eastAsia"/>
          <w:kern w:val="0"/>
          <w:szCs w:val="21"/>
        </w:rPr>
        <w:t>提交</w:t>
      </w:r>
      <w:r w:rsidRPr="00C61F2E">
        <w:rPr>
          <w:rFonts w:asciiTheme="minorEastAsia" w:hAnsiTheme="minorEastAsia" w:cs="宋体" w:hint="eastAsia"/>
          <w:kern w:val="0"/>
          <w:szCs w:val="21"/>
        </w:rPr>
        <w:t>投标文件。</w:t>
      </w:r>
    </w:p>
    <w:p w:rsidR="00E4427E" w:rsidRPr="00C61F2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1F2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迟交的投标文件</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r w:rsidRPr="00C61F2E">
        <w:rPr>
          <w:rFonts w:asciiTheme="minorEastAsia" w:hAnsiTheme="minorEastAsia" w:cs="宋体" w:hint="eastAsia"/>
          <w:kern w:val="0"/>
          <w:szCs w:val="21"/>
        </w:rPr>
        <w:t>投标截止时间之后上传的投标文件，招标人将拒绝接收。</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61F2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投标文件的修改和撤回</w:t>
      </w:r>
    </w:p>
    <w:p w:rsidR="00E4427E" w:rsidRPr="00C61F2E"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投标人在投标截止时间前，对投标文件进行补充、修改或者撤回的，须书面通知招标人。</w:t>
      </w:r>
    </w:p>
    <w:p w:rsidR="00E4427E" w:rsidRPr="00C61F2E"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C61F2E">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C61F2E"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lastRenderedPageBreak/>
        <w:t>投标人补充、修改的内容并作为投标文件的组成部分。补充或修改应当按招标文件要求签署、盖章、</w:t>
      </w:r>
      <w:r w:rsidR="002A2A03" w:rsidRPr="00C61F2E">
        <w:rPr>
          <w:rFonts w:asciiTheme="minorEastAsia" w:hAnsiTheme="minorEastAsia" w:cs="宋体" w:hint="eastAsia"/>
          <w:kern w:val="0"/>
          <w:szCs w:val="21"/>
        </w:rPr>
        <w:t>提</w:t>
      </w:r>
      <w:r w:rsidRPr="00C61F2E">
        <w:rPr>
          <w:rFonts w:asciiTheme="minorEastAsia" w:hAnsiTheme="minorEastAsia" w:cs="宋体" w:hint="eastAsia"/>
          <w:kern w:val="0"/>
          <w:szCs w:val="21"/>
        </w:rPr>
        <w:t>交，并应注明“修改</w:t>
      </w:r>
      <w:r w:rsidRPr="00C61F2E">
        <w:rPr>
          <w:rFonts w:asciiTheme="minorEastAsia" w:hAnsiTheme="minorEastAsia" w:cs="宋体"/>
          <w:kern w:val="0"/>
          <w:szCs w:val="21"/>
        </w:rPr>
        <w:t>”</w:t>
      </w:r>
      <w:r w:rsidRPr="00C61F2E">
        <w:rPr>
          <w:rFonts w:asciiTheme="minorEastAsia" w:hAnsiTheme="minorEastAsia" w:cs="宋体" w:hint="eastAsia"/>
          <w:kern w:val="0"/>
          <w:szCs w:val="21"/>
        </w:rPr>
        <w:t>或“补充</w:t>
      </w:r>
      <w:r w:rsidRPr="00C61F2E">
        <w:rPr>
          <w:rFonts w:asciiTheme="minorEastAsia" w:hAnsiTheme="minorEastAsia" w:cs="宋体"/>
          <w:kern w:val="0"/>
          <w:szCs w:val="21"/>
        </w:rPr>
        <w:t>”</w:t>
      </w:r>
      <w:r w:rsidRPr="00C61F2E">
        <w:rPr>
          <w:rFonts w:asciiTheme="minorEastAsia" w:hAnsiTheme="minorEastAsia" w:cs="宋体" w:hint="eastAsia"/>
          <w:kern w:val="0"/>
          <w:szCs w:val="21"/>
        </w:rPr>
        <w:t>字样。</w:t>
      </w:r>
    </w:p>
    <w:p w:rsidR="00E4427E" w:rsidRPr="00C61F2E"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投标人在</w:t>
      </w:r>
      <w:r w:rsidR="00DB1985" w:rsidRPr="00C61F2E">
        <w:rPr>
          <w:rFonts w:asciiTheme="minorEastAsia" w:hAnsiTheme="minorEastAsia" w:cs="宋体" w:hint="eastAsia"/>
          <w:kern w:val="0"/>
          <w:szCs w:val="21"/>
        </w:rPr>
        <w:t>提交</w:t>
      </w:r>
      <w:r w:rsidRPr="00C61F2E">
        <w:rPr>
          <w:rFonts w:asciiTheme="minorEastAsia" w:hAnsiTheme="minorEastAsia" w:cs="宋体" w:hint="eastAsia"/>
          <w:kern w:val="0"/>
          <w:szCs w:val="21"/>
        </w:rPr>
        <w:t>投标文件后，可以撤回其投标，但投标人必须在规定的投标截止时间前以书面形式告知招标人。</w:t>
      </w:r>
    </w:p>
    <w:p w:rsidR="00E4427E" w:rsidRPr="00C61F2E"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投标人不得在投标有效期内撤销投标文件，否则投标人将承担违背投标承诺函的责任追究。</w:t>
      </w:r>
    </w:p>
    <w:p w:rsidR="00E4427E" w:rsidRPr="00C61F2E"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61F2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除投标人须知前附表另有规定外，投标人所提交的电子投标文件不予退还。</w:t>
      </w:r>
    </w:p>
    <w:p w:rsidR="00E4427E" w:rsidRPr="00C61F2E"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C61F2E"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C61F2E"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61F2E">
        <w:rPr>
          <w:rFonts w:asciiTheme="minorEastAsia" w:hAnsiTheme="minorEastAsia" w:cs="宋体" w:hint="eastAsia"/>
          <w:b/>
          <w:kern w:val="0"/>
          <w:szCs w:val="21"/>
        </w:rPr>
        <w:t>五、开标和评标</w:t>
      </w:r>
    </w:p>
    <w:p w:rsidR="00E4427E" w:rsidRPr="00C61F2E"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开标</w:t>
      </w:r>
    </w:p>
    <w:p w:rsidR="00E4427E" w:rsidRPr="00C61F2E"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招标人将按招标文件规定的时间和地点组织</w:t>
      </w:r>
      <w:r w:rsidR="00BB059A" w:rsidRPr="00C61F2E">
        <w:rPr>
          <w:rFonts w:asciiTheme="minorEastAsia" w:hAnsiTheme="minorEastAsia" w:cs="宋体" w:hint="eastAsia"/>
          <w:kern w:val="0"/>
          <w:szCs w:val="21"/>
        </w:rPr>
        <w:t>远程不见面</w:t>
      </w:r>
      <w:r w:rsidRPr="00C61F2E">
        <w:rPr>
          <w:rFonts w:asciiTheme="minorEastAsia" w:hAnsiTheme="minorEastAsia" w:cs="宋体" w:hint="eastAsia"/>
          <w:kern w:val="0"/>
          <w:szCs w:val="21"/>
        </w:rPr>
        <w:t>开标。开标由代理机构主持，</w:t>
      </w:r>
      <w:r w:rsidR="00BB059A" w:rsidRPr="00C61F2E">
        <w:rPr>
          <w:rFonts w:asciiTheme="minorEastAsia" w:hAnsiTheme="minorEastAsia" w:cs="宋体" w:hint="eastAsia"/>
          <w:kern w:val="0"/>
          <w:szCs w:val="21"/>
        </w:rPr>
        <w:t>投标人无须到现场</w:t>
      </w:r>
      <w:r w:rsidRPr="00C61F2E">
        <w:rPr>
          <w:rFonts w:asciiTheme="minorEastAsia" w:hAnsiTheme="minorEastAsia" w:cs="宋体" w:hint="eastAsia"/>
          <w:kern w:val="0"/>
          <w:szCs w:val="21"/>
        </w:rPr>
        <w:t>。评标委员会成员不得参加开标活动。</w:t>
      </w:r>
    </w:p>
    <w:p w:rsidR="00E4427E" w:rsidRPr="00C61F2E"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C61F2E"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开标时，由</w:t>
      </w:r>
      <w:r w:rsidR="00D002DB" w:rsidRPr="00C61F2E">
        <w:rPr>
          <w:rFonts w:asciiTheme="minorEastAsia" w:hAnsiTheme="minorEastAsia" w:cs="宋体" w:hint="eastAsia"/>
          <w:kern w:val="0"/>
          <w:szCs w:val="21"/>
        </w:rPr>
        <w:t>代理机构开通远程不见面开标大厅及开启“文字互动”等功能</w:t>
      </w:r>
      <w:r w:rsidRPr="00C61F2E">
        <w:rPr>
          <w:rFonts w:asciiTheme="minorEastAsia" w:hAnsiTheme="minorEastAsia" w:cs="宋体" w:hint="eastAsia"/>
          <w:kern w:val="0"/>
          <w:szCs w:val="21"/>
        </w:rPr>
        <w:t>；</w:t>
      </w:r>
      <w:r w:rsidR="000A1C15" w:rsidRPr="00C61F2E">
        <w:rPr>
          <w:rFonts w:asciiTheme="minorEastAsia" w:hAnsiTheme="minorEastAsia" w:cs="宋体" w:hint="eastAsia"/>
          <w:kern w:val="0"/>
          <w:szCs w:val="21"/>
        </w:rPr>
        <w:t>投标人、代理机构</w:t>
      </w:r>
      <w:r w:rsidRPr="00C61F2E">
        <w:rPr>
          <w:rFonts w:asciiTheme="minorEastAsia" w:hAnsiTheme="minorEastAsia" w:cs="宋体" w:hint="eastAsia"/>
          <w:kern w:val="0"/>
          <w:szCs w:val="21"/>
        </w:rPr>
        <w:t>进行电子投标文件的解密。解密后</w:t>
      </w:r>
      <w:r w:rsidR="000A1C15" w:rsidRPr="00C61F2E">
        <w:rPr>
          <w:rFonts w:asciiTheme="minorEastAsia" w:hAnsiTheme="minorEastAsia" w:hint="eastAsia"/>
          <w:szCs w:val="21"/>
        </w:rPr>
        <w:t>投标人选择功能栏“开标记录”按钮</w:t>
      </w:r>
      <w:r w:rsidR="00760CBE" w:rsidRPr="00C61F2E">
        <w:rPr>
          <w:rFonts w:asciiTheme="minorEastAsia" w:hAnsiTheme="minorEastAsia" w:hint="eastAsia"/>
          <w:szCs w:val="21"/>
        </w:rPr>
        <w:t>可查看</w:t>
      </w:r>
      <w:r w:rsidRPr="00C61F2E">
        <w:rPr>
          <w:rFonts w:asciiTheme="minorEastAsia" w:hAnsiTheme="minorEastAsia" w:cs="宋体" w:hint="eastAsia"/>
          <w:kern w:val="0"/>
          <w:szCs w:val="21"/>
        </w:rPr>
        <w:t>投标人名称、投标价格、修改和撤回投标的通知（如有的话）和招标文件规定的需要宣布的其他内容。</w:t>
      </w:r>
    </w:p>
    <w:p w:rsidR="00691436" w:rsidRPr="00C61F2E"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电子投标文件的解密。全流程电子化交易项目电子投标文件采用双重加密。解密需分</w:t>
      </w:r>
    </w:p>
    <w:p w:rsidR="00E4427E" w:rsidRPr="00C61F2E"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C61F2E">
        <w:rPr>
          <w:rFonts w:asciiTheme="minorEastAsia" w:hAnsiTheme="minorEastAsia" w:cs="宋体" w:hint="eastAsia"/>
          <w:kern w:val="0"/>
          <w:szCs w:val="21"/>
        </w:rPr>
        <w:t>标段进行两次解密。</w:t>
      </w:r>
    </w:p>
    <w:p w:rsidR="0008501E" w:rsidRPr="00C61F2E"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C61F2E">
        <w:rPr>
          <w:rFonts w:asciiTheme="minorEastAsia" w:hAnsiTheme="minorEastAsia" w:cs="宋体" w:hint="eastAsia"/>
          <w:kern w:val="0"/>
          <w:szCs w:val="21"/>
        </w:rPr>
        <w:t>投标人解密：投标人使用本单位CA数字证书远程进行解密。</w:t>
      </w:r>
    </w:p>
    <w:p w:rsidR="00E4427E" w:rsidRPr="00C61F2E"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C61F2E">
        <w:rPr>
          <w:rFonts w:asciiTheme="minorEastAsia" w:hAnsiTheme="minorEastAsia" w:cs="宋体" w:hint="eastAsia"/>
          <w:kern w:val="0"/>
          <w:szCs w:val="21"/>
        </w:rPr>
        <w:t>2</w:t>
      </w:r>
      <w:r w:rsidR="001A2287" w:rsidRPr="00C61F2E">
        <w:rPr>
          <w:rFonts w:asciiTheme="minorEastAsia" w:hAnsiTheme="minorEastAsia" w:cs="宋体" w:hint="eastAsia"/>
          <w:kern w:val="0"/>
          <w:szCs w:val="21"/>
        </w:rPr>
        <w:t>3</w:t>
      </w:r>
      <w:r w:rsidRPr="00C61F2E">
        <w:rPr>
          <w:rFonts w:asciiTheme="minorEastAsia" w:hAnsiTheme="minorEastAsia" w:cs="宋体" w:hint="eastAsia"/>
          <w:kern w:val="0"/>
          <w:szCs w:val="21"/>
        </w:rPr>
        <w:t xml:space="preserve">.3.1.2 </w:t>
      </w:r>
      <w:r w:rsidR="00B96403" w:rsidRPr="00C61F2E">
        <w:rPr>
          <w:rFonts w:asciiTheme="minorEastAsia" w:hAnsiTheme="minorEastAsia" w:cs="宋体" w:hint="eastAsia"/>
          <w:kern w:val="0"/>
          <w:szCs w:val="21"/>
        </w:rPr>
        <w:t xml:space="preserve">        </w:t>
      </w:r>
      <w:r w:rsidRPr="00C61F2E">
        <w:rPr>
          <w:rFonts w:asciiTheme="minorEastAsia" w:hAnsiTheme="minorEastAsia" w:cs="宋体" w:hint="eastAsia"/>
          <w:kern w:val="0"/>
          <w:szCs w:val="21"/>
        </w:rPr>
        <w:t>代理机构解密：代理机构</w:t>
      </w:r>
      <w:r w:rsidRPr="00C61F2E">
        <w:rPr>
          <w:rFonts w:asciiTheme="minorEastAsia" w:hAnsiTheme="minorEastAsia" w:cs="宋体"/>
          <w:kern w:val="0"/>
          <w:szCs w:val="21"/>
        </w:rPr>
        <w:t>按</w:t>
      </w:r>
      <w:r w:rsidRPr="00C61F2E">
        <w:rPr>
          <w:rFonts w:asciiTheme="minorEastAsia" w:hAnsiTheme="minorEastAsia" w:cs="宋体" w:hint="eastAsia"/>
          <w:kern w:val="0"/>
          <w:szCs w:val="21"/>
        </w:rPr>
        <w:t>电子</w:t>
      </w:r>
      <w:r w:rsidRPr="00C61F2E">
        <w:rPr>
          <w:rFonts w:asciiTheme="minorEastAsia" w:hAnsiTheme="minorEastAsia" w:cs="宋体"/>
          <w:kern w:val="0"/>
          <w:szCs w:val="21"/>
        </w:rPr>
        <w:t>投标</w:t>
      </w:r>
      <w:r w:rsidRPr="00C61F2E">
        <w:rPr>
          <w:rFonts w:asciiTheme="minorEastAsia" w:hAnsiTheme="minorEastAsia" w:cs="宋体" w:hint="eastAsia"/>
          <w:kern w:val="0"/>
          <w:szCs w:val="21"/>
        </w:rPr>
        <w:t>文件到达交易系统</w:t>
      </w:r>
      <w:r w:rsidRPr="00C61F2E">
        <w:rPr>
          <w:rFonts w:asciiTheme="minorEastAsia" w:hAnsiTheme="minorEastAsia" w:cs="宋体"/>
          <w:kern w:val="0"/>
          <w:szCs w:val="21"/>
        </w:rPr>
        <w:t>的先后顺序</w:t>
      </w:r>
      <w:r w:rsidRPr="00C61F2E">
        <w:rPr>
          <w:rFonts w:asciiTheme="minorEastAsia" w:hAnsiTheme="minorEastAsia" w:cs="宋体" w:hint="eastAsia"/>
          <w:kern w:val="0"/>
          <w:szCs w:val="21"/>
        </w:rPr>
        <w:t>，使用本单位CA数字证书进行再次解密。</w:t>
      </w:r>
    </w:p>
    <w:p w:rsidR="00E4427E" w:rsidRPr="00C61F2E"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C61F2E">
        <w:rPr>
          <w:rFonts w:asciiTheme="minorEastAsia" w:hAnsiTheme="minorEastAsia" w:cs="宋体" w:hint="eastAsia"/>
          <w:kern w:val="0"/>
          <w:szCs w:val="21"/>
        </w:rPr>
        <w:t>因投标人原因电子投标文件解密失败的，其投标将被拒绝。</w:t>
      </w:r>
    </w:p>
    <w:p w:rsidR="007B1714" w:rsidRPr="00C61F2E"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lastRenderedPageBreak/>
        <w:t>投标人不足3家的，不得开标。</w:t>
      </w:r>
    </w:p>
    <w:p w:rsidR="00E4427E" w:rsidRPr="00C61F2E"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开标过程由采购代理机构负责记录，</w:t>
      </w:r>
      <w:r w:rsidR="000362D3" w:rsidRPr="00C61F2E">
        <w:rPr>
          <w:rFonts w:hAnsi="宋体" w:hint="eastAsia"/>
          <w:szCs w:val="21"/>
        </w:rPr>
        <w:t>《开标记录表》</w:t>
      </w:r>
      <w:r w:rsidR="00710043" w:rsidRPr="00C61F2E">
        <w:rPr>
          <w:rFonts w:hAnsi="宋体" w:hint="eastAsia"/>
          <w:szCs w:val="21"/>
        </w:rPr>
        <w:t>经投标人</w:t>
      </w:r>
      <w:r w:rsidR="000362D3" w:rsidRPr="00C61F2E">
        <w:rPr>
          <w:rFonts w:hAnsi="宋体" w:hint="eastAsia"/>
          <w:szCs w:val="21"/>
        </w:rPr>
        <w:t>进行电子签章</w:t>
      </w:r>
      <w:r w:rsidR="006279FD" w:rsidRPr="00C61F2E">
        <w:rPr>
          <w:rFonts w:hAnsi="宋体" w:hint="eastAsia"/>
          <w:szCs w:val="21"/>
        </w:rPr>
        <w:t>、</w:t>
      </w:r>
      <w:r w:rsidR="00710043" w:rsidRPr="00C61F2E">
        <w:rPr>
          <w:rFonts w:asciiTheme="minorEastAsia" w:hAnsiTheme="minorEastAsia" w:cs="宋体" w:hint="eastAsia"/>
          <w:kern w:val="0"/>
          <w:szCs w:val="21"/>
        </w:rPr>
        <w:t>由参加开标相关工作人员签字确认后随采购文件一并存档。</w:t>
      </w:r>
      <w:r w:rsidR="000362D3" w:rsidRPr="00C61F2E">
        <w:rPr>
          <w:rFonts w:hAnsi="宋体" w:hint="eastAsia"/>
          <w:szCs w:val="21"/>
        </w:rPr>
        <w:t>投标人未</w:t>
      </w:r>
      <w:r w:rsidR="006279FD" w:rsidRPr="00C61F2E">
        <w:rPr>
          <w:rFonts w:hAnsi="宋体" w:hint="eastAsia"/>
          <w:szCs w:val="21"/>
        </w:rPr>
        <w:t>电子</w:t>
      </w:r>
      <w:r w:rsidR="000362D3" w:rsidRPr="00C61F2E">
        <w:rPr>
          <w:rFonts w:hAnsi="宋体" w:hint="eastAsia"/>
          <w:szCs w:val="21"/>
        </w:rPr>
        <w:t>签章的，视同认可开标结果。</w:t>
      </w:r>
    </w:p>
    <w:p w:rsidR="00E4427E" w:rsidRPr="00C61F2E"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投标人对开标过程和开标记录如有疑义，</w:t>
      </w:r>
      <w:r w:rsidR="008175D0" w:rsidRPr="00C61F2E">
        <w:rPr>
          <w:rFonts w:asciiTheme="minorEastAsia" w:hAnsiTheme="minorEastAsia" w:cs="宋体" w:hint="eastAsia"/>
          <w:kern w:val="0"/>
          <w:szCs w:val="21"/>
        </w:rPr>
        <w:t>以及认为采购人、采购代理机构相关工作人员有需要回避的情形的，</w:t>
      </w:r>
      <w:r w:rsidR="0040687E" w:rsidRPr="00C61F2E">
        <w:rPr>
          <w:rFonts w:asciiTheme="minorEastAsia" w:hAnsiTheme="minorEastAsia" w:cs="宋体" w:hint="eastAsia"/>
          <w:kern w:val="0"/>
          <w:szCs w:val="21"/>
        </w:rPr>
        <w:t>应</w:t>
      </w:r>
      <w:r w:rsidRPr="00C61F2E">
        <w:rPr>
          <w:rFonts w:asciiTheme="minorEastAsia" w:hAnsiTheme="minorEastAsia" w:cs="宋体" w:hint="eastAsia"/>
          <w:kern w:val="0"/>
          <w:szCs w:val="21"/>
        </w:rPr>
        <w:t>在不见面开标大厅“文字互动”对话框或“新增质疑”处在线提出询问或者回避申请。</w:t>
      </w:r>
      <w:r w:rsidR="00E4427E" w:rsidRPr="00C61F2E">
        <w:rPr>
          <w:rFonts w:asciiTheme="minorEastAsia" w:hAnsiTheme="minorEastAsia" w:cs="宋体" w:hint="eastAsia"/>
          <w:kern w:val="0"/>
          <w:szCs w:val="21"/>
        </w:rPr>
        <w:t>采购人、采购代理机构对投标人代表提出的询问或者回避申请应当及时处理。</w:t>
      </w:r>
    </w:p>
    <w:p w:rsidR="00E4427E" w:rsidRPr="00C61F2E"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C61F2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1F2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资格审查</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r w:rsidRPr="00C61F2E">
        <w:rPr>
          <w:rFonts w:asciiTheme="minorEastAsia" w:hAnsiTheme="minorEastAsia" w:cs="宋体" w:hint="eastAsia"/>
          <w:kern w:val="0"/>
          <w:szCs w:val="21"/>
        </w:rPr>
        <w:t>开标结束后，采购人依法对投标人的资格进行审查。合格投标人不足3家的，不得评标。</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61F2E"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评标委员会的组成</w:t>
      </w:r>
    </w:p>
    <w:p w:rsidR="00E4427E" w:rsidRPr="00C61F2E"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C61F2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C61F2E"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采购项目符合下列情形之一的，评标委员会成员人数应当为7人以上单数：</w:t>
      </w:r>
    </w:p>
    <w:p w:rsidR="00E4427E" w:rsidRPr="00C61F2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C61F2E">
        <w:rPr>
          <w:rFonts w:asciiTheme="minorEastAsia" w:hAnsiTheme="minorEastAsia" w:cs="宋体" w:hint="eastAsia"/>
          <w:kern w:val="0"/>
          <w:szCs w:val="21"/>
        </w:rPr>
        <w:t xml:space="preserve"> </w:t>
      </w:r>
      <w:r w:rsidR="004670F0" w:rsidRPr="00C61F2E">
        <w:rPr>
          <w:rFonts w:asciiTheme="minorEastAsia" w:hAnsiTheme="minorEastAsia" w:cs="宋体" w:hint="eastAsia"/>
          <w:kern w:val="0"/>
          <w:szCs w:val="21"/>
        </w:rPr>
        <w:t xml:space="preserve"> </w:t>
      </w:r>
      <w:r w:rsidR="00E4427E" w:rsidRPr="00C61F2E">
        <w:rPr>
          <w:rFonts w:asciiTheme="minorEastAsia" w:hAnsiTheme="minorEastAsia" w:cs="宋体" w:hint="eastAsia"/>
          <w:kern w:val="0"/>
          <w:szCs w:val="21"/>
        </w:rPr>
        <w:t>采购预算金额在1000万元以上；</w:t>
      </w:r>
    </w:p>
    <w:p w:rsidR="004670F0" w:rsidRPr="00C61F2E"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C61F2E">
        <w:rPr>
          <w:rFonts w:asciiTheme="minorEastAsia" w:hAnsiTheme="minorEastAsia" w:cs="宋体" w:hint="eastAsia"/>
          <w:kern w:val="0"/>
          <w:szCs w:val="21"/>
        </w:rPr>
        <w:t xml:space="preserve">  技术复杂；</w:t>
      </w:r>
    </w:p>
    <w:p w:rsidR="004670F0" w:rsidRPr="00C61F2E"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sidRPr="00C61F2E">
        <w:rPr>
          <w:rFonts w:asciiTheme="minorEastAsia" w:hAnsiTheme="minorEastAsia" w:cs="宋体" w:hint="eastAsia"/>
          <w:kern w:val="0"/>
          <w:szCs w:val="21"/>
        </w:rPr>
        <w:t xml:space="preserve">  社会影响较大。</w:t>
      </w:r>
    </w:p>
    <w:p w:rsidR="00E4427E" w:rsidRPr="00C61F2E"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C61F2E"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评审专家与投标人存在下列利害关系之一的,应当回避:</w:t>
      </w:r>
    </w:p>
    <w:p w:rsidR="00E4427E" w:rsidRPr="00C61F2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lastRenderedPageBreak/>
        <w:t>参加采购活动前三年内,与供应商存在劳动关系,或者担任过供应商的董事、监事,或者是供应商的控股股东或实际控制人；</w:t>
      </w:r>
    </w:p>
    <w:p w:rsidR="000F6293" w:rsidRPr="00C61F2E"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与供应商的法定代表人或者负责人有夫妻、直系血亲、三代以内旁系血亲或者近姻亲关系；</w:t>
      </w:r>
    </w:p>
    <w:p w:rsidR="000F6293" w:rsidRPr="00C61F2E"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与供应商有其他可能影响政府采购活动公平、公正进行的关系。</w:t>
      </w:r>
    </w:p>
    <w:p w:rsidR="00E4427E" w:rsidRPr="00C61F2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C61F2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采购人不得担任评标小组长。</w:t>
      </w:r>
    </w:p>
    <w:p w:rsidR="00E4427E" w:rsidRPr="00C61F2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Pr="00C61F2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评标委员会成员名单在评标结果公告前应当保密。</w:t>
      </w:r>
    </w:p>
    <w:p w:rsidR="00E4427E" w:rsidRPr="00C61F2E"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C61F2E"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符合性审查</w:t>
      </w:r>
    </w:p>
    <w:p w:rsidR="00E4427E" w:rsidRPr="00C61F2E"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C61F2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审查、评价投标文件是否符合招标文件的商务、技术等实质性要求。</w:t>
      </w:r>
    </w:p>
    <w:p w:rsidR="00E4427E" w:rsidRPr="00C61F2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可要求投标人对投标文件有关事项作出澄清或者说明。</w:t>
      </w:r>
    </w:p>
    <w:p w:rsidR="00E4427E" w:rsidRPr="00C61F2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1F2E"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投标文件的澄清</w:t>
      </w:r>
    </w:p>
    <w:p w:rsidR="00E4427E" w:rsidRPr="00C61F2E"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C61F2E"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61F2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投标人的澄清文件是其投标文件的组成部分。</w:t>
      </w:r>
    </w:p>
    <w:p w:rsidR="00E4427E" w:rsidRPr="00C61F2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1F2E"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投标文件报价出现前后不一致的修正</w:t>
      </w:r>
    </w:p>
    <w:p w:rsidR="00E4427E" w:rsidRPr="00C61F2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lastRenderedPageBreak/>
        <w:t>投标文件中开标一览表(报价表)内容与投标文件中相应内容不一致的，以开标一览表(报价表)为准；</w:t>
      </w:r>
    </w:p>
    <w:p w:rsidR="003A7351" w:rsidRPr="00C61F2E"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大写金额和小写金额不一致的，以大写金额为准；</w:t>
      </w:r>
    </w:p>
    <w:p w:rsidR="003A7351" w:rsidRPr="00C61F2E"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单价金额小数点或者百分比有明显错位的，以开标一览表的总价为准，并修改单价；</w:t>
      </w:r>
    </w:p>
    <w:p w:rsidR="003A7351" w:rsidRPr="00C61F2E"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61F2E"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投标无效情形</w:t>
      </w:r>
    </w:p>
    <w:p w:rsidR="00E4427E" w:rsidRPr="00C61F2E"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投标文件属下列情况之一的，按照无效投标处理：</w:t>
      </w:r>
    </w:p>
    <w:p w:rsidR="00E4427E" w:rsidRPr="00C61F2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未按照招标文件的规定提交投标承诺函的；</w:t>
      </w:r>
      <w:r w:rsidRPr="00C61F2E">
        <w:rPr>
          <w:rFonts w:asciiTheme="minorEastAsia" w:hAnsiTheme="minorEastAsia" w:cs="宋体"/>
          <w:kern w:val="0"/>
          <w:szCs w:val="21"/>
        </w:rPr>
        <w:t xml:space="preserve"> </w:t>
      </w:r>
    </w:p>
    <w:p w:rsidR="00547E10" w:rsidRPr="00C61F2E"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投标文件未按招标文件要求签署、盖章的；</w:t>
      </w:r>
    </w:p>
    <w:p w:rsidR="00547E10" w:rsidRPr="00C61F2E"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不具备招标文件中规定的资格要求的；</w:t>
      </w:r>
    </w:p>
    <w:p w:rsidR="00547E10" w:rsidRPr="00C61F2E"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报价超过招标文件中规定的预算金额或者最高限价的；</w:t>
      </w:r>
    </w:p>
    <w:p w:rsidR="00547E10" w:rsidRPr="00C61F2E"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kern w:val="0"/>
          <w:szCs w:val="21"/>
        </w:rPr>
        <w:t>投标文件含有采购人不能接受的附加条件的</w:t>
      </w:r>
      <w:r w:rsidRPr="00C61F2E">
        <w:rPr>
          <w:rFonts w:asciiTheme="minorEastAsia" w:hAnsiTheme="minorEastAsia" w:cs="宋体" w:hint="eastAsia"/>
          <w:kern w:val="0"/>
          <w:szCs w:val="21"/>
        </w:rPr>
        <w:t>。</w:t>
      </w:r>
    </w:p>
    <w:p w:rsidR="00E4427E" w:rsidRPr="00C61F2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有下列情形之一的，视为投标人串通投标，其投标无效：</w:t>
      </w:r>
    </w:p>
    <w:p w:rsidR="00E4427E" w:rsidRPr="00C61F2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不同投标人的投标文件由同一单位或者个人编制；</w:t>
      </w:r>
    </w:p>
    <w:p w:rsidR="00AD0AAF" w:rsidRPr="00C61F2E"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不同投标人委托同一单位或者个人办理投标事宜；</w:t>
      </w:r>
    </w:p>
    <w:p w:rsidR="00AD0AAF" w:rsidRPr="00C61F2E"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不同投标人的投标文件载明的项目管理成员或者联系人员为同一人；</w:t>
      </w:r>
    </w:p>
    <w:p w:rsidR="00AD0AAF" w:rsidRPr="00C61F2E"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不同投标人的投标文件异常一致或者投标报价呈规律性差异；</w:t>
      </w:r>
    </w:p>
    <w:p w:rsidR="00AD0AAF" w:rsidRPr="00C61F2E"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不同投标人的投标文件相互混装。</w:t>
      </w:r>
    </w:p>
    <w:p w:rsidR="00E4427E" w:rsidRPr="00C61F2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Pr="00C61F2E"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w:t>
      </w:r>
      <w:r w:rsidRPr="00C61F2E">
        <w:rPr>
          <w:rFonts w:asciiTheme="minorEastAsia" w:hAnsiTheme="minorEastAsia" w:cs="宋体" w:hint="eastAsia"/>
          <w:kern w:val="0"/>
          <w:szCs w:val="21"/>
        </w:rPr>
        <w:lastRenderedPageBreak/>
        <w:t>效投标处理。</w:t>
      </w:r>
    </w:p>
    <w:p w:rsidR="009D1AF8" w:rsidRPr="00C61F2E"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C61F2E">
        <w:rPr>
          <w:rFonts w:ascii="ˎ̥" w:hAnsi="ˎ̥" w:hint="eastAsia"/>
        </w:rPr>
        <w:t>按照《关于推进全流程电子化交易和在线监管工作有关问题的通知》（许公管办</w:t>
      </w:r>
      <w:r w:rsidRPr="00C61F2E">
        <w:rPr>
          <w:rFonts w:ascii="ˎ̥" w:hAnsi="ˎ̥" w:hint="eastAsia"/>
        </w:rPr>
        <w:t>[2019]3</w:t>
      </w:r>
      <w:r w:rsidRPr="00C61F2E">
        <w:rPr>
          <w:rFonts w:ascii="ˎ̥" w:hAnsi="ˎ̥" w:hint="eastAsia"/>
        </w:rPr>
        <w:t>号）规定，</w:t>
      </w:r>
      <w:r w:rsidR="009A4D1F" w:rsidRPr="00C61F2E">
        <w:rPr>
          <w:rFonts w:ascii="ˎ̥" w:hAnsi="ˎ̥" w:hint="eastAsia"/>
        </w:rPr>
        <w:t>不同投标人电子投标文件制作硬件特征码（网卡</w:t>
      </w:r>
      <w:r w:rsidR="009A4D1F" w:rsidRPr="00C61F2E">
        <w:rPr>
          <w:rFonts w:ascii="ˎ̥" w:hAnsi="ˎ̥" w:hint="eastAsia"/>
        </w:rPr>
        <w:t>MAC</w:t>
      </w:r>
      <w:r w:rsidR="009A4D1F" w:rsidRPr="00C61F2E">
        <w:rPr>
          <w:rFonts w:ascii="ˎ̥" w:hAnsi="ˎ̥" w:hint="eastAsia"/>
        </w:rPr>
        <w:t>地址、</w:t>
      </w:r>
      <w:r w:rsidR="009A4D1F" w:rsidRPr="00C61F2E">
        <w:rPr>
          <w:rFonts w:ascii="ˎ̥" w:hAnsi="ˎ̥" w:hint="eastAsia"/>
        </w:rPr>
        <w:t>CPU</w:t>
      </w:r>
      <w:r w:rsidR="009A4D1F" w:rsidRPr="00C61F2E">
        <w:rPr>
          <w:rFonts w:ascii="ˎ̥" w:hAnsi="ˎ̥" w:hint="eastAsia"/>
        </w:rPr>
        <w:t>序号、硬盘序列号）均一致时，视为‘</w:t>
      </w:r>
      <w:r w:rsidR="009A4D1F" w:rsidRPr="00C61F2E">
        <w:rPr>
          <w:rFonts w:ascii="ˎ̥" w:hAnsi="ˎ̥"/>
        </w:rPr>
        <w:t>不同</w:t>
      </w:r>
      <w:r w:rsidR="009A4D1F" w:rsidRPr="00C61F2E">
        <w:rPr>
          <w:rFonts w:ascii="ˎ̥" w:hAnsi="ˎ̥" w:hint="eastAsia"/>
        </w:rPr>
        <w:t>投标人</w:t>
      </w:r>
      <w:r w:rsidR="009A4D1F" w:rsidRPr="00C61F2E">
        <w:rPr>
          <w:rFonts w:ascii="ˎ̥" w:hAnsi="ˎ̥"/>
        </w:rPr>
        <w:t>的</w:t>
      </w:r>
      <w:r w:rsidR="009A4D1F" w:rsidRPr="00C61F2E">
        <w:rPr>
          <w:rFonts w:ascii="ˎ̥" w:hAnsi="ˎ̥" w:hint="eastAsia"/>
        </w:rPr>
        <w:t>投标</w:t>
      </w:r>
      <w:r w:rsidR="009A4D1F" w:rsidRPr="00C61F2E">
        <w:rPr>
          <w:rFonts w:ascii="ˎ̥" w:hAnsi="ˎ̥"/>
        </w:rPr>
        <w:t>文件由同一单位或者个人编制</w:t>
      </w:r>
      <w:r w:rsidR="009A4D1F" w:rsidRPr="00C61F2E">
        <w:rPr>
          <w:rFonts w:ascii="ˎ̥" w:hAnsi="ˎ̥" w:hint="eastAsia"/>
        </w:rPr>
        <w:t>’或‘</w:t>
      </w:r>
      <w:r w:rsidR="009A4D1F" w:rsidRPr="00C61F2E">
        <w:rPr>
          <w:rFonts w:ascii="ˎ̥" w:hAnsi="ˎ̥"/>
        </w:rPr>
        <w:t>不同</w:t>
      </w:r>
      <w:r w:rsidR="009A4D1F" w:rsidRPr="00C61F2E">
        <w:rPr>
          <w:rFonts w:ascii="ˎ̥" w:hAnsi="ˎ̥" w:hint="eastAsia"/>
        </w:rPr>
        <w:t>投标人</w:t>
      </w:r>
      <w:r w:rsidR="009A4D1F" w:rsidRPr="00C61F2E">
        <w:rPr>
          <w:rFonts w:ascii="ˎ̥" w:hAnsi="ˎ̥"/>
        </w:rPr>
        <w:t>委托同一单位或者个人办理</w:t>
      </w:r>
      <w:r w:rsidR="009A4D1F" w:rsidRPr="00C61F2E">
        <w:rPr>
          <w:rFonts w:ascii="ˎ̥" w:hAnsi="ˎ̥" w:hint="eastAsia"/>
        </w:rPr>
        <w:t>响应</w:t>
      </w:r>
      <w:r w:rsidR="009A4D1F" w:rsidRPr="00C61F2E">
        <w:rPr>
          <w:rFonts w:ascii="ˎ̥" w:hAnsi="ˎ̥"/>
        </w:rPr>
        <w:t>事宜</w:t>
      </w:r>
      <w:r w:rsidR="009A4D1F" w:rsidRPr="00C61F2E">
        <w:rPr>
          <w:rFonts w:ascii="ˎ̥" w:hAnsi="ˎ̥" w:hint="eastAsia"/>
        </w:rPr>
        <w:t>’，其投标无效。</w:t>
      </w:r>
    </w:p>
    <w:p w:rsidR="009D1AF8" w:rsidRPr="00C61F2E"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法</w:t>
      </w:r>
      <w:r w:rsidRPr="00C61F2E">
        <w:rPr>
          <w:rFonts w:asciiTheme="minorEastAsia" w:hAnsiTheme="minorEastAsia" w:cs="宋体"/>
          <w:kern w:val="0"/>
          <w:szCs w:val="21"/>
        </w:rPr>
        <w:t>律、法规和招标文件规定的其他无效情形。</w:t>
      </w:r>
    </w:p>
    <w:p w:rsidR="00E4427E" w:rsidRPr="00C61F2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1F2E"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相同品牌投标人的认定</w:t>
      </w:r>
      <w:r w:rsidRPr="00C61F2E">
        <w:rPr>
          <w:rFonts w:asciiTheme="minorEastAsia" w:hAnsiTheme="minorEastAsia" w:cs="仿宋_GB2312"/>
          <w:b/>
          <w:bCs/>
          <w:szCs w:val="21"/>
          <w:lang w:val="zh-CN"/>
        </w:rPr>
        <w:t>（服务类项目不适用本条款规定）</w:t>
      </w:r>
    </w:p>
    <w:p w:rsidR="00E4427E" w:rsidRPr="00C61F2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C61F2E"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4427E" w:rsidRPr="00C61F2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1F2E"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投标文件的比较与评价</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r w:rsidRPr="00C61F2E">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61F2E"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评标方法、评标标准</w:t>
      </w:r>
    </w:p>
    <w:p w:rsidR="00E4427E" w:rsidRPr="00C61F2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评标方法分为最低评标价法和综合评分法。</w:t>
      </w:r>
    </w:p>
    <w:p w:rsidR="00E4427E" w:rsidRPr="00C61F2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最低评标价法</w:t>
      </w:r>
    </w:p>
    <w:p w:rsidR="00E4427E" w:rsidRPr="00C61F2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C61F2E">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C61F2E"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C61F2E">
        <w:rPr>
          <w:rFonts w:asciiTheme="minorEastAsia" w:hAnsiTheme="minorEastAsia" w:cs="宋体" w:hint="eastAsia"/>
          <w:kern w:val="0"/>
          <w:szCs w:val="21"/>
        </w:rPr>
        <w:lastRenderedPageBreak/>
        <w:t>采用最低评标价法评标时，除了算术修正和落实政府采购政策需进行的价格扣除外，不能对投标人的投标价格进行任何调整</w:t>
      </w:r>
      <w:r w:rsidR="00DE3623" w:rsidRPr="00C61F2E">
        <w:rPr>
          <w:rFonts w:asciiTheme="minorEastAsia" w:hAnsiTheme="minorEastAsia" w:cs="宋体" w:hint="eastAsia"/>
          <w:kern w:val="0"/>
          <w:szCs w:val="21"/>
        </w:rPr>
        <w:t>。</w:t>
      </w:r>
    </w:p>
    <w:p w:rsidR="00E4427E" w:rsidRPr="00C61F2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综合评分法，是指投标文件满足招标文件全部实质性要求，且按照评审因素的量化指标评审得分最高的投标人为中标候选人的评标方法。</w:t>
      </w:r>
    </w:p>
    <w:p w:rsidR="00E4427E" w:rsidRPr="00C61F2E"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C61F2E">
        <w:rPr>
          <w:rFonts w:asciiTheme="minorEastAsia" w:hAnsiTheme="minorEastAsia" w:cs="宋体" w:hint="eastAsia"/>
          <w:kern w:val="0"/>
          <w:szCs w:val="21"/>
        </w:rPr>
        <w:t>价格分</w:t>
      </w:r>
    </w:p>
    <w:p w:rsidR="00E4427E" w:rsidRPr="00C61F2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C61F2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C61F2E">
        <w:rPr>
          <w:rFonts w:asciiTheme="minorEastAsia" w:hAnsiTheme="minorEastAsia" w:cs="宋体" w:hint="eastAsia"/>
          <w:kern w:val="0"/>
          <w:szCs w:val="21"/>
        </w:rPr>
        <w:t>投标报价得分=(评标基准价/投标报价)×100</w:t>
      </w:r>
    </w:p>
    <w:p w:rsidR="00E4427E" w:rsidRPr="00C61F2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C61F2E">
        <w:rPr>
          <w:rFonts w:asciiTheme="minorEastAsia" w:hAnsiTheme="minorEastAsia" w:cs="宋体" w:hint="eastAsia"/>
          <w:kern w:val="0"/>
          <w:szCs w:val="21"/>
        </w:rPr>
        <w:t>评标总得分=F1×A1+F2×A2+……+Fn×An</w:t>
      </w:r>
    </w:p>
    <w:p w:rsidR="00E4427E" w:rsidRPr="00C61F2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C61F2E">
        <w:rPr>
          <w:rFonts w:asciiTheme="minorEastAsia" w:hAnsiTheme="minorEastAsia" w:cs="宋体" w:hint="eastAsia"/>
          <w:kern w:val="0"/>
          <w:szCs w:val="21"/>
        </w:rPr>
        <w:t>F1、F2……Fn分别为各项评审因素的得分;</w:t>
      </w:r>
    </w:p>
    <w:p w:rsidR="00E4427E" w:rsidRPr="00C61F2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C61F2E">
        <w:rPr>
          <w:rFonts w:asciiTheme="minorEastAsia" w:hAnsiTheme="minorEastAsia" w:cs="宋体" w:hint="eastAsia"/>
          <w:kern w:val="0"/>
          <w:szCs w:val="21"/>
        </w:rPr>
        <w:t>A1、A2、……An 分别为各项评审因素所占的权重(A1+A2+……+An=1)。</w:t>
      </w:r>
    </w:p>
    <w:p w:rsidR="00E4427E" w:rsidRPr="00C61F2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评标过程中，不得去掉报价中的最高报价和最低报价。</w:t>
      </w:r>
    </w:p>
    <w:p w:rsidR="00E4427E" w:rsidRPr="00C61F2E"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因落实政府采购政策进行价格调整的，以调整后的价格计算评标基准价和投标报价。</w:t>
      </w:r>
    </w:p>
    <w:p w:rsidR="00E4427E" w:rsidRPr="00C61F2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b/>
          <w:kern w:val="0"/>
          <w:szCs w:val="21"/>
        </w:rPr>
        <w:t>本次评标具体评标方法、评标标准见（第六章 资格审查与评标）</w:t>
      </w:r>
      <w:r w:rsidRPr="00C61F2E">
        <w:rPr>
          <w:rFonts w:asciiTheme="minorEastAsia" w:hAnsiTheme="minorEastAsia" w:cs="宋体" w:hint="eastAsia"/>
          <w:kern w:val="0"/>
          <w:szCs w:val="21"/>
        </w:rPr>
        <w:t>。</w:t>
      </w:r>
    </w:p>
    <w:p w:rsidR="00E4427E" w:rsidRPr="00C61F2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1F2E"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推荐中标候选人</w:t>
      </w:r>
    </w:p>
    <w:p w:rsidR="00E4427E" w:rsidRPr="00C61F2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Pr="00C61F2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C61F2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1F2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评审意见无效情形</w:t>
      </w:r>
    </w:p>
    <w:p w:rsidR="00E4427E" w:rsidRPr="00C61F2E"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C61F2E">
        <w:rPr>
          <w:rFonts w:asciiTheme="minorEastAsia" w:hAnsiTheme="minorEastAsia" w:cs="宋体" w:hint="eastAsia"/>
          <w:kern w:val="0"/>
          <w:szCs w:val="21"/>
        </w:rPr>
        <w:t>评标委员会及其成员有下列行为之一的，其评审意见无效：</w:t>
      </w:r>
    </w:p>
    <w:p w:rsidR="00E4427E" w:rsidRPr="00C61F2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确定参与评标至评标结束前私自接触投标人；</w:t>
      </w:r>
    </w:p>
    <w:p w:rsidR="00821065" w:rsidRPr="00C61F2E"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lastRenderedPageBreak/>
        <w:t>接受投标人提出的与投标文件不一致的澄清或者说明，《投标人须知》26条规定的情形除外；</w:t>
      </w:r>
    </w:p>
    <w:p w:rsidR="00821065" w:rsidRPr="00C61F2E"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违反评标纪律发表倾向性意见或者征询采购人的倾向性意见；</w:t>
      </w:r>
    </w:p>
    <w:p w:rsidR="00821065" w:rsidRPr="00C61F2E"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对需要专业判断的主观评审因素协商评分；</w:t>
      </w:r>
    </w:p>
    <w:p w:rsidR="00821065" w:rsidRPr="00C61F2E"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在评标过程中擅离职守，影响评标程序正常进行的；</w:t>
      </w:r>
    </w:p>
    <w:p w:rsidR="00821065" w:rsidRPr="00C61F2E"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记录、复制或者带走任何评标资料；</w:t>
      </w:r>
    </w:p>
    <w:p w:rsidR="00821065" w:rsidRPr="00C61F2E"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C61F2E">
        <w:rPr>
          <w:rFonts w:asciiTheme="minorEastAsia" w:hAnsiTheme="minorEastAsia" w:cs="宋体" w:hint="eastAsia"/>
          <w:kern w:val="0"/>
          <w:szCs w:val="21"/>
        </w:rPr>
        <w:t>其他不遵守评标纪律的行为。</w:t>
      </w:r>
    </w:p>
    <w:p w:rsidR="00821065" w:rsidRPr="00C61F2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61F2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保密</w:t>
      </w:r>
    </w:p>
    <w:p w:rsidR="00E4427E" w:rsidRPr="00C61F2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评审专家应当遵守评审工作纪律，不得泄露评审文件、评审情况和评审中获悉的商业秘密。</w:t>
      </w:r>
    </w:p>
    <w:p w:rsidR="001A39CF" w:rsidRPr="00C61F2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p>
    <w:p w:rsidR="00E4427E" w:rsidRPr="00C61F2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C61F2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C61F2E"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C61F2E">
        <w:rPr>
          <w:rFonts w:asciiTheme="minorEastAsia" w:hAnsiTheme="minorEastAsia" w:cs="宋体" w:hint="eastAsia"/>
          <w:b/>
          <w:kern w:val="0"/>
          <w:szCs w:val="21"/>
        </w:rPr>
        <w:t>六、定标和授予合同</w:t>
      </w:r>
    </w:p>
    <w:p w:rsidR="00E4427E" w:rsidRPr="00C61F2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确定中标人</w:t>
      </w:r>
    </w:p>
    <w:p w:rsidR="00E4427E" w:rsidRPr="00C61F2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C61F2E"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C61F2E"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1F2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中标公告、发出中标通知书</w:t>
      </w:r>
    </w:p>
    <w:p w:rsidR="00E4427E" w:rsidRPr="00C61F2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采购人确认中标人后，招标人在公告中标结果的同时，向中标人发出中标通知书。</w:t>
      </w:r>
    </w:p>
    <w:p w:rsidR="006E67C2" w:rsidRPr="00C61F2E"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中标通知书发出后，采购人不得违法改变中标结果，中标人无正当理由不得放弃中标。</w:t>
      </w:r>
    </w:p>
    <w:p w:rsidR="00240975" w:rsidRPr="00C61F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lastRenderedPageBreak/>
        <w:t>中标人在接到中标通知时，须向代理机构发送投标报价及分项报价一览表（包含主要中标标的的名称、规格型号、数量、单价、服务要求等）电子文档，并同时通知代理机构联系人</w:t>
      </w:r>
      <w:r w:rsidR="00904A3E" w:rsidRPr="00C61F2E">
        <w:rPr>
          <w:rFonts w:asciiTheme="minorEastAsia" w:hAnsiTheme="minorEastAsia" w:cs="宋体" w:hint="eastAsia"/>
          <w:kern w:val="0"/>
          <w:szCs w:val="21"/>
        </w:rPr>
        <w:t>。</w:t>
      </w:r>
    </w:p>
    <w:p w:rsidR="00E4427E" w:rsidRPr="00C61F2E"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C61F2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质疑提出与答复</w:t>
      </w:r>
    </w:p>
    <w:p w:rsidR="00E4427E" w:rsidRPr="00C61F2E"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hint="eastAsia"/>
          <w:kern w:val="0"/>
          <w:szCs w:val="21"/>
        </w:rPr>
        <w:t>供应商认为采购文件、采购过程和中标结果使自己的权益受到损害的，可以按照《政府采购质疑和投诉办法》（财政部令第94号）提出质疑。</w:t>
      </w:r>
      <w:r w:rsidRPr="00C61F2E">
        <w:rPr>
          <w:rFonts w:asciiTheme="minorEastAsia" w:hAnsiTheme="minorEastAsia" w:cs="宋体"/>
          <w:kern w:val="0"/>
          <w:szCs w:val="21"/>
        </w:rPr>
        <w:t>提出质疑的供应商应当是参与</w:t>
      </w:r>
      <w:r w:rsidRPr="00C61F2E">
        <w:rPr>
          <w:rFonts w:asciiTheme="minorEastAsia" w:hAnsiTheme="minorEastAsia" w:cs="宋体" w:hint="eastAsia"/>
          <w:kern w:val="0"/>
          <w:szCs w:val="21"/>
        </w:rPr>
        <w:t>本</w:t>
      </w:r>
      <w:r w:rsidRPr="00C61F2E">
        <w:rPr>
          <w:rFonts w:asciiTheme="minorEastAsia" w:hAnsiTheme="minorEastAsia" w:cs="宋体"/>
          <w:kern w:val="0"/>
          <w:szCs w:val="21"/>
        </w:rPr>
        <w:t>项目采购活动的供应商。</w:t>
      </w:r>
    </w:p>
    <w:p w:rsidR="00E4427E" w:rsidRPr="00C61F2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C61F2E">
        <w:rPr>
          <w:rFonts w:asciiTheme="minorEastAsia" w:hAnsiTheme="minorEastAsia" w:cs="宋体" w:hint="eastAsia"/>
          <w:kern w:val="0"/>
          <w:szCs w:val="21"/>
        </w:rPr>
        <w:t>对采购文件提出质疑的，</w:t>
      </w:r>
      <w:r w:rsidRPr="00C61F2E">
        <w:rPr>
          <w:rFonts w:asciiTheme="minorEastAsia" w:hAnsiTheme="minorEastAsia" w:cs="宋体"/>
          <w:kern w:val="0"/>
          <w:szCs w:val="21"/>
        </w:rPr>
        <w:t>潜在</w:t>
      </w:r>
      <w:r w:rsidRPr="00C61F2E">
        <w:rPr>
          <w:rFonts w:asciiTheme="minorEastAsia" w:hAnsiTheme="minorEastAsia" w:cs="宋体" w:hint="eastAsia"/>
          <w:kern w:val="0"/>
          <w:szCs w:val="21"/>
        </w:rPr>
        <w:t>投标人应</w:t>
      </w:r>
      <w:r w:rsidRPr="00C61F2E">
        <w:rPr>
          <w:rFonts w:asciiTheme="minorEastAsia" w:hAnsiTheme="minorEastAsia" w:cs="宋体"/>
          <w:kern w:val="0"/>
          <w:szCs w:val="21"/>
        </w:rPr>
        <w:t>已依法获取采购文件</w:t>
      </w:r>
      <w:r w:rsidRPr="00C61F2E">
        <w:rPr>
          <w:rFonts w:asciiTheme="minorEastAsia" w:hAnsiTheme="minorEastAsia" w:cs="宋体" w:hint="eastAsia"/>
          <w:kern w:val="0"/>
          <w:szCs w:val="21"/>
        </w:rPr>
        <w:t>，且应当在</w:t>
      </w:r>
      <w:r w:rsidRPr="00C61F2E">
        <w:rPr>
          <w:rFonts w:asciiTheme="minorEastAsia" w:hAnsiTheme="minorEastAsia" w:cs="宋体"/>
          <w:kern w:val="0"/>
          <w:szCs w:val="21"/>
        </w:rPr>
        <w:t>获取采购文件或者采购文件公告期限届满之日起7个工作日内</w:t>
      </w:r>
      <w:r w:rsidRPr="00C61F2E">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Pr="00C61F2E"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C61F2E">
        <w:rPr>
          <w:rFonts w:asciiTheme="minorEastAsia" w:hAnsiTheme="minorEastAsia" w:cs="宋体" w:hint="eastAsia"/>
          <w:kern w:val="0"/>
          <w:szCs w:val="21"/>
        </w:rPr>
        <w:t>对采购过程提出质疑的，为各采购程序环节结束之日起七个工作日  内，以书面形式向采购人和采购代理机构一次性提出；</w:t>
      </w:r>
    </w:p>
    <w:p w:rsidR="00502570" w:rsidRPr="00C61F2E"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C61F2E">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C61F2E"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C61F2E">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Pr="00C61F2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C61F2E">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C61F2E"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C61F2E">
        <w:rPr>
          <w:rFonts w:asciiTheme="minorEastAsia" w:hAnsiTheme="minorEastAsia" w:cs="宋体"/>
          <w:kern w:val="0"/>
          <w:szCs w:val="21"/>
        </w:rPr>
        <w:t>对采购过程、中标结果提出的质疑，合格供应商符合法定数量时，可以从合格的中标</w:t>
      </w:r>
      <w:r w:rsidRPr="00C61F2E">
        <w:rPr>
          <w:rFonts w:asciiTheme="minorEastAsia" w:hAnsiTheme="minorEastAsia" w:cs="宋体" w:hint="eastAsia"/>
          <w:kern w:val="0"/>
          <w:szCs w:val="21"/>
        </w:rPr>
        <w:t>候选人</w:t>
      </w:r>
      <w:r w:rsidRPr="00C61F2E">
        <w:rPr>
          <w:rFonts w:asciiTheme="minorEastAsia" w:hAnsiTheme="minorEastAsia" w:cs="宋体"/>
          <w:kern w:val="0"/>
          <w:szCs w:val="21"/>
        </w:rPr>
        <w:t>中另行确定中标供应商的，应当依法另行确定中标供应商；否则应当重新开展采购活动</w:t>
      </w:r>
      <w:r w:rsidRPr="00C61F2E">
        <w:rPr>
          <w:rFonts w:asciiTheme="minorEastAsia" w:hAnsiTheme="minorEastAsia" w:cs="宋体" w:hint="eastAsia"/>
          <w:kern w:val="0"/>
          <w:szCs w:val="21"/>
        </w:rPr>
        <w:t>。</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61F2E"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签订合同</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r w:rsidRPr="00C61F2E">
        <w:rPr>
          <w:rFonts w:asciiTheme="minorEastAsia" w:hAnsiTheme="minorEastAsia" w:cs="宋体" w:hint="eastAsia"/>
          <w:kern w:val="0"/>
          <w:szCs w:val="21"/>
        </w:rPr>
        <w:lastRenderedPageBreak/>
        <w:t>采购人应当自中标通知书发出之日起30日内，按照招标文件和中标人投标文件的规定，与中标人签订书面合同。所签订的合同不得对招标文件确定的事项和中标人投标文件作实质性修改。</w:t>
      </w:r>
    </w:p>
    <w:p w:rsidR="00E4427E" w:rsidRPr="00C61F2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C61F2E"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C61F2E">
        <w:rPr>
          <w:rFonts w:asciiTheme="minorEastAsia" w:hAnsiTheme="minorEastAsia" w:cs="宋体" w:hint="eastAsia"/>
          <w:b/>
          <w:kern w:val="0"/>
          <w:szCs w:val="21"/>
        </w:rPr>
        <w:t>履约保证金</w:t>
      </w:r>
    </w:p>
    <w:p w:rsidR="00D81DDE" w:rsidRPr="00C61F2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C61F2E">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sidRPr="00C61F2E">
        <w:rPr>
          <w:rFonts w:ascii="宋体" w:eastAsia="宋体" w:hAnsi="宋体" w:cs="宋体" w:hint="eastAsia"/>
          <w:sz w:val="24"/>
          <w:szCs w:val="24"/>
        </w:rPr>
        <w:br/>
      </w:r>
      <w:r w:rsidRPr="00C61F2E">
        <w:rPr>
          <w:rFonts w:asciiTheme="majorEastAsia" w:eastAsiaTheme="majorEastAsia" w:hAnsiTheme="majorEastAsia" w:cs="宋体" w:hint="eastAsia"/>
          <w:b/>
          <w:kern w:val="0"/>
          <w:sz w:val="32"/>
          <w:szCs w:val="32"/>
        </w:rPr>
        <w:t xml:space="preserve">          </w:t>
      </w:r>
    </w:p>
    <w:p w:rsidR="00D81DDE" w:rsidRPr="00C61F2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C61F2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C61F2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C61F2E"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C61F2E"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C61F2E"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C61F2E"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C61F2E"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Pr="00C61F2E"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C61F2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C61F2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Pr="00C61F2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Pr="00C61F2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C61F2E"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C61F2E">
        <w:rPr>
          <w:rFonts w:asciiTheme="majorEastAsia" w:eastAsiaTheme="majorEastAsia" w:hAnsiTheme="majorEastAsia" w:cs="宋体" w:hint="eastAsia"/>
          <w:b/>
          <w:kern w:val="0"/>
          <w:sz w:val="32"/>
          <w:szCs w:val="32"/>
        </w:rPr>
        <w:lastRenderedPageBreak/>
        <w:t>第五章 政府采购政策功能</w:t>
      </w:r>
    </w:p>
    <w:p w:rsidR="00E4427E" w:rsidRPr="00C61F2E" w:rsidRDefault="00E4427E" w:rsidP="00E4427E">
      <w:pPr>
        <w:jc w:val="center"/>
        <w:rPr>
          <w:rFonts w:asciiTheme="majorEastAsia" w:eastAsiaTheme="majorEastAsia" w:hAnsiTheme="majorEastAsia" w:cs="宋体"/>
          <w:b/>
          <w:kern w:val="0"/>
          <w:sz w:val="36"/>
          <w:szCs w:val="36"/>
        </w:rPr>
      </w:pPr>
    </w:p>
    <w:p w:rsidR="00E4427E" w:rsidRPr="00C61F2E" w:rsidRDefault="00E4427E" w:rsidP="00E4427E">
      <w:pPr>
        <w:spacing w:line="360" w:lineRule="auto"/>
        <w:ind w:firstLineChars="200" w:firstLine="420"/>
        <w:contextualSpacing/>
        <w:rPr>
          <w:rFonts w:asciiTheme="minorEastAsia" w:hAnsiTheme="minorEastAsia" w:cs="仿宋_GB2312"/>
          <w:szCs w:val="21"/>
          <w:lang w:val="zh-CN"/>
        </w:rPr>
      </w:pPr>
      <w:r w:rsidRPr="00C61F2E">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w:t>
      </w:r>
      <w:r w:rsidR="008C137D" w:rsidRPr="00C61F2E">
        <w:rPr>
          <w:rFonts w:asciiTheme="minorEastAsia" w:hAnsiTheme="minorEastAsia" w:cs="仿宋_GB2312" w:hint="eastAsia"/>
          <w:szCs w:val="21"/>
          <w:lang w:val="zh-CN"/>
        </w:rPr>
        <w:t>、支持脱贫攻坚</w:t>
      </w:r>
      <w:r w:rsidRPr="00C61F2E">
        <w:rPr>
          <w:rFonts w:asciiTheme="minorEastAsia" w:hAnsiTheme="minorEastAsia" w:cs="仿宋_GB2312" w:hint="eastAsia"/>
          <w:szCs w:val="21"/>
          <w:lang w:val="zh-CN"/>
        </w:rPr>
        <w:t>等政府采购政策。</w:t>
      </w:r>
    </w:p>
    <w:p w:rsidR="00E4427E" w:rsidRPr="00C61F2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61F2E">
        <w:rPr>
          <w:rFonts w:asciiTheme="minorEastAsia" w:eastAsiaTheme="minorEastAsia" w:hAnsiTheme="minorEastAsia" w:cs="仿宋_GB2312" w:hint="eastAsia"/>
          <w:b/>
          <w:sz w:val="21"/>
          <w:szCs w:val="21"/>
          <w:lang w:val="zh-CN"/>
        </w:rPr>
        <w:t>一、节能能源、保护环境</w:t>
      </w:r>
    </w:p>
    <w:p w:rsidR="00E4427E" w:rsidRPr="00C61F2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61F2E">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sidRPr="00C61F2E">
        <w:rPr>
          <w:rFonts w:asciiTheme="minorEastAsia" w:eastAsiaTheme="minorEastAsia" w:hAnsiTheme="minorEastAsia" w:cs="仿宋_GB2312" w:hint="eastAsia"/>
          <w:sz w:val="21"/>
          <w:szCs w:val="21"/>
        </w:rPr>
        <w:t>财政部、生态环境部</w:t>
      </w:r>
      <w:r w:rsidRPr="00C61F2E">
        <w:rPr>
          <w:rFonts w:asciiTheme="minorEastAsia" w:eastAsiaTheme="minorEastAsia" w:hAnsiTheme="minorEastAsia" w:cs="仿宋_GB2312" w:hint="eastAsia"/>
          <w:sz w:val="21"/>
          <w:szCs w:val="21"/>
          <w:lang w:val="zh-CN"/>
        </w:rPr>
        <w:t>《关于印发环境标志产品政府采购品目清单的通知》</w:t>
      </w:r>
      <w:r w:rsidRPr="00C61F2E">
        <w:rPr>
          <w:rFonts w:asciiTheme="minorEastAsia" w:eastAsiaTheme="minorEastAsia" w:hAnsiTheme="minorEastAsia" w:cs="仿宋_GB2312" w:hint="eastAsia"/>
          <w:sz w:val="21"/>
          <w:szCs w:val="21"/>
        </w:rPr>
        <w:t>（财库[2019]18号）以及</w:t>
      </w:r>
      <w:r w:rsidRPr="00C61F2E">
        <w:rPr>
          <w:rFonts w:asciiTheme="minorEastAsia" w:eastAsiaTheme="minorEastAsia" w:hAnsiTheme="minorEastAsia" w:cs="仿宋_GB2312" w:hint="eastAsia"/>
          <w:sz w:val="21"/>
          <w:szCs w:val="21"/>
          <w:lang w:val="zh-CN"/>
        </w:rPr>
        <w:t>财政部、发展改革委</w:t>
      </w:r>
      <w:r w:rsidRPr="00C61F2E">
        <w:rPr>
          <w:rFonts w:asciiTheme="minorEastAsia" w:eastAsiaTheme="minorEastAsia" w:hAnsiTheme="minorEastAsia" w:cs="仿宋_GB2312" w:hint="eastAsia"/>
          <w:sz w:val="21"/>
          <w:szCs w:val="21"/>
        </w:rPr>
        <w:t>《关于印发节能产品政府采购品目清单的通知》（财库[2019]19号）</w:t>
      </w:r>
      <w:r w:rsidRPr="00C61F2E">
        <w:rPr>
          <w:rFonts w:asciiTheme="minorEastAsia" w:eastAsiaTheme="minorEastAsia" w:hAnsiTheme="minorEastAsia" w:cs="仿宋_GB2312" w:hint="eastAsia"/>
          <w:sz w:val="21"/>
          <w:szCs w:val="21"/>
          <w:lang w:val="zh-CN"/>
        </w:rPr>
        <w:t>，</w:t>
      </w:r>
      <w:r w:rsidRPr="00C61F2E">
        <w:rPr>
          <w:rFonts w:asciiTheme="minorEastAsia" w:eastAsiaTheme="minorEastAsia" w:hAnsiTheme="minorEastAsia" w:cs="仿宋_GB2312" w:hint="eastAsia"/>
          <w:sz w:val="21"/>
          <w:szCs w:val="21"/>
        </w:rPr>
        <w:t>采购属于政府强</w:t>
      </w:r>
      <w:r w:rsidRPr="00C61F2E">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61F2E"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sidRPr="00C61F2E">
        <w:rPr>
          <w:rFonts w:asciiTheme="minorEastAsia" w:eastAsiaTheme="minorEastAsia" w:hAnsiTheme="minorEastAsia" w:cs="仿宋_GB2312" w:hint="eastAsia"/>
          <w:b/>
          <w:sz w:val="21"/>
          <w:szCs w:val="21"/>
          <w:lang w:val="zh-CN"/>
        </w:rPr>
        <w:t>二、</w:t>
      </w:r>
      <w:r w:rsidRPr="00C61F2E">
        <w:rPr>
          <w:rFonts w:asciiTheme="minorEastAsia" w:hAnsiTheme="minorEastAsia" w:cs="仿宋_GB2312" w:hint="eastAsia"/>
          <w:b/>
          <w:sz w:val="21"/>
          <w:szCs w:val="21"/>
          <w:lang w:val="zh-CN"/>
        </w:rPr>
        <w:t>促进中小企业发展（不含民办非企业）</w:t>
      </w:r>
    </w:p>
    <w:p w:rsidR="00E4427E" w:rsidRPr="00C61F2E" w:rsidRDefault="00E4427E" w:rsidP="00E4427E">
      <w:pPr>
        <w:topLinePunct/>
        <w:spacing w:line="360" w:lineRule="auto"/>
        <w:ind w:firstLineChars="200" w:firstLine="420"/>
        <w:contextualSpacing/>
        <w:rPr>
          <w:rFonts w:asciiTheme="minorEastAsia" w:hAnsiTheme="minorEastAsia" w:cs="仿宋_GB2312"/>
          <w:szCs w:val="21"/>
          <w:lang w:val="zh-CN"/>
        </w:rPr>
      </w:pPr>
      <w:r w:rsidRPr="00C61F2E">
        <w:rPr>
          <w:rFonts w:asciiTheme="minorEastAsia" w:hAnsiTheme="minorEastAsia" w:cs="仿宋_GB2312" w:hint="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C61F2E" w:rsidRDefault="00E4427E" w:rsidP="00E4427E">
      <w:pPr>
        <w:spacing w:line="360" w:lineRule="auto"/>
        <w:ind w:firstLineChars="200" w:firstLine="420"/>
        <w:contextualSpacing/>
        <w:rPr>
          <w:rFonts w:asciiTheme="minorEastAsia" w:hAnsiTheme="minorEastAsia" w:cs="仿宋_GB2312"/>
          <w:szCs w:val="21"/>
          <w:lang w:val="zh-CN"/>
        </w:rPr>
      </w:pPr>
      <w:r w:rsidRPr="00C61F2E">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C61F2E" w:rsidRDefault="00E4427E" w:rsidP="00E4427E">
      <w:pPr>
        <w:topLinePunct/>
        <w:spacing w:line="360" w:lineRule="auto"/>
        <w:ind w:firstLineChars="200" w:firstLine="420"/>
        <w:contextualSpacing/>
        <w:rPr>
          <w:rFonts w:asciiTheme="minorEastAsia" w:hAnsiTheme="minorEastAsia" w:cs="仿宋_GB2312"/>
          <w:szCs w:val="21"/>
          <w:lang w:val="zh-CN"/>
        </w:rPr>
      </w:pPr>
      <w:r w:rsidRPr="00C61F2E">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C61F2E" w:rsidRDefault="00E4427E" w:rsidP="00E4427E">
      <w:pPr>
        <w:topLinePunct/>
        <w:spacing w:line="360" w:lineRule="auto"/>
        <w:ind w:firstLineChars="200" w:firstLine="420"/>
        <w:contextualSpacing/>
        <w:rPr>
          <w:rFonts w:asciiTheme="minorEastAsia" w:hAnsiTheme="minorEastAsia" w:cs="仿宋_GB2312"/>
          <w:szCs w:val="21"/>
          <w:lang w:val="zh-CN"/>
        </w:rPr>
      </w:pPr>
      <w:r w:rsidRPr="00C61F2E">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C61F2E" w:rsidRDefault="00E4427E" w:rsidP="00E4427E">
      <w:pPr>
        <w:topLinePunct/>
        <w:spacing w:line="360" w:lineRule="auto"/>
        <w:ind w:firstLineChars="200" w:firstLine="422"/>
        <w:contextualSpacing/>
        <w:rPr>
          <w:rFonts w:asciiTheme="minorEastAsia" w:hAnsiTheme="minorEastAsia" w:cs="仿宋_GB2312"/>
          <w:b/>
          <w:szCs w:val="21"/>
          <w:lang w:val="zh-CN"/>
        </w:rPr>
      </w:pPr>
      <w:r w:rsidRPr="00C61F2E">
        <w:rPr>
          <w:rFonts w:asciiTheme="minorEastAsia" w:hAnsiTheme="minorEastAsia" w:cs="仿宋_GB2312" w:hint="eastAsia"/>
          <w:b/>
          <w:szCs w:val="21"/>
          <w:lang w:val="zh-CN"/>
        </w:rPr>
        <w:t>三、支持监狱企业发展</w:t>
      </w:r>
    </w:p>
    <w:p w:rsidR="00E4427E" w:rsidRPr="00C61F2E" w:rsidRDefault="00E4427E" w:rsidP="00E4427E">
      <w:pPr>
        <w:spacing w:line="360" w:lineRule="auto"/>
        <w:ind w:firstLineChars="200" w:firstLine="420"/>
        <w:contextualSpacing/>
        <w:rPr>
          <w:rFonts w:asciiTheme="minorEastAsia" w:hAnsiTheme="minorEastAsia" w:cs="仿宋_GB2312"/>
          <w:szCs w:val="21"/>
          <w:lang w:val="zh-CN"/>
        </w:rPr>
      </w:pPr>
      <w:r w:rsidRPr="00C61F2E">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C61F2E">
        <w:rPr>
          <w:rFonts w:asciiTheme="minorEastAsia" w:hAnsiTheme="minorEastAsia" w:cs="仿宋_GB2312" w:hint="eastAsia"/>
          <w:szCs w:val="21"/>
          <w:lang w:val="zh-CN"/>
        </w:rPr>
        <w:t>财库[2014]68</w:t>
      </w:r>
      <w:r w:rsidRPr="00C61F2E">
        <w:rPr>
          <w:rFonts w:asciiTheme="minorEastAsia" w:hAnsiTheme="minorEastAsia" w:cs="仿宋_GB2312" w:hint="eastAsia"/>
          <w:szCs w:val="21"/>
          <w:lang w:val="zh-CN"/>
        </w:rPr>
        <w:lastRenderedPageBreak/>
        <w:t>号</w:t>
      </w:r>
      <w:bookmarkEnd w:id="4"/>
      <w:r w:rsidRPr="00C61F2E">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C61F2E" w:rsidRDefault="00E4427E" w:rsidP="00E4427E">
      <w:pPr>
        <w:spacing w:line="360" w:lineRule="auto"/>
        <w:ind w:firstLineChars="200" w:firstLine="422"/>
        <w:contextualSpacing/>
        <w:rPr>
          <w:rFonts w:asciiTheme="minorEastAsia" w:hAnsiTheme="minorEastAsia" w:cs="仿宋_GB2312"/>
          <w:b/>
          <w:szCs w:val="21"/>
          <w:lang w:val="zh-CN"/>
        </w:rPr>
      </w:pPr>
      <w:r w:rsidRPr="00C61F2E">
        <w:rPr>
          <w:rFonts w:asciiTheme="minorEastAsia" w:hAnsiTheme="minorEastAsia" w:cs="仿宋_GB2312" w:hint="eastAsia"/>
          <w:b/>
          <w:szCs w:val="21"/>
          <w:lang w:val="zh-CN"/>
        </w:rPr>
        <w:t>四、促进残疾人就业</w:t>
      </w:r>
    </w:p>
    <w:p w:rsidR="00E4427E" w:rsidRPr="00C61F2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61F2E">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1F2E">
        <w:rPr>
          <w:rFonts w:asciiTheme="minorEastAsia" w:eastAsiaTheme="minorEastAsia" w:hAnsiTheme="minorEastAsia" w:hint="eastAsia"/>
          <w:sz w:val="21"/>
          <w:szCs w:val="21"/>
        </w:rPr>
        <w:t>残疾人福利性单位属于小型、微型企业的，不重复享受政策。</w:t>
      </w:r>
    </w:p>
    <w:p w:rsidR="00E4427E" w:rsidRPr="00C61F2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61F2E">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C61F2E"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C61F2E">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C61F2E" w:rsidRDefault="00E4427E" w:rsidP="00E4427E">
      <w:pPr>
        <w:spacing w:line="360" w:lineRule="auto"/>
        <w:ind w:firstLineChars="200" w:firstLine="422"/>
        <w:contextualSpacing/>
        <w:rPr>
          <w:rFonts w:asciiTheme="minorEastAsia" w:hAnsiTheme="minorEastAsia" w:cs="仿宋_GB2312"/>
          <w:b/>
          <w:szCs w:val="21"/>
          <w:lang w:val="zh-CN"/>
        </w:rPr>
      </w:pPr>
      <w:r w:rsidRPr="00C61F2E">
        <w:rPr>
          <w:rFonts w:asciiTheme="minorEastAsia" w:hAnsiTheme="minorEastAsia" w:cs="仿宋_GB2312" w:hint="eastAsia"/>
          <w:b/>
          <w:szCs w:val="21"/>
          <w:lang w:val="zh-CN"/>
        </w:rPr>
        <w:t>五、支持脱贫攻坚（物业服务采购）</w:t>
      </w:r>
    </w:p>
    <w:p w:rsidR="00E4427E" w:rsidRPr="00C61F2E" w:rsidRDefault="00E4427E" w:rsidP="00E4427E">
      <w:pPr>
        <w:topLinePunct/>
        <w:spacing w:line="360" w:lineRule="auto"/>
        <w:ind w:firstLineChars="200" w:firstLine="420"/>
        <w:contextualSpacing/>
        <w:rPr>
          <w:rFonts w:asciiTheme="minorEastAsia" w:hAnsiTheme="minorEastAsia" w:cs="仿宋_GB2312"/>
          <w:szCs w:val="21"/>
          <w:lang w:val="zh-CN"/>
        </w:rPr>
      </w:pPr>
      <w:r w:rsidRPr="00C61F2E">
        <w:rPr>
          <w:rFonts w:asciiTheme="minorEastAsia" w:hAnsiTheme="minorEastAsia"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4427E" w:rsidRPr="00C61F2E" w:rsidRDefault="00E4427E" w:rsidP="00E4427E">
      <w:pPr>
        <w:topLinePunct/>
        <w:spacing w:line="360" w:lineRule="auto"/>
        <w:ind w:firstLineChars="200" w:firstLine="420"/>
        <w:contextualSpacing/>
        <w:rPr>
          <w:rFonts w:asciiTheme="minorEastAsia" w:hAnsiTheme="minorEastAsia" w:cs="仿宋_GB2312"/>
          <w:szCs w:val="21"/>
          <w:lang w:val="zh-CN"/>
        </w:rPr>
      </w:pPr>
      <w:r w:rsidRPr="00C61F2E">
        <w:rPr>
          <w:rFonts w:asciiTheme="minorEastAsia" w:hAnsiTheme="minorEastAsia"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C61F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Pr="00C61F2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C61F2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1F2E">
        <w:rPr>
          <w:rFonts w:asciiTheme="majorEastAsia" w:eastAsiaTheme="majorEastAsia" w:hAnsiTheme="majorEastAsia" w:cs="宋体" w:hint="eastAsia"/>
          <w:b/>
          <w:kern w:val="0"/>
          <w:sz w:val="32"/>
          <w:szCs w:val="32"/>
        </w:rPr>
        <w:lastRenderedPageBreak/>
        <w:t>第六章 资格审查与评标</w:t>
      </w:r>
    </w:p>
    <w:p w:rsidR="00E4427E" w:rsidRPr="00C61F2E" w:rsidRDefault="00E4427E" w:rsidP="00E4427E">
      <w:pPr>
        <w:pStyle w:val="a3"/>
        <w:spacing w:line="360" w:lineRule="auto"/>
        <w:contextualSpacing/>
        <w:rPr>
          <w:rFonts w:asciiTheme="minorEastAsia" w:hAnsiTheme="minorEastAsia" w:cs="仿宋_GB2312"/>
          <w:lang w:val="zh-CN"/>
        </w:rPr>
      </w:pPr>
    </w:p>
    <w:p w:rsidR="00E4427E" w:rsidRPr="00C61F2E" w:rsidRDefault="00E4427E" w:rsidP="00E4427E">
      <w:pPr>
        <w:pStyle w:val="a3"/>
        <w:spacing w:line="360" w:lineRule="auto"/>
        <w:contextualSpacing/>
        <w:rPr>
          <w:rFonts w:asciiTheme="minorEastAsia" w:eastAsiaTheme="minorEastAsia" w:hAnsiTheme="minorEastAsia"/>
          <w:bCs/>
          <w:sz w:val="21"/>
          <w:szCs w:val="21"/>
        </w:rPr>
      </w:pPr>
      <w:r w:rsidRPr="00C61F2E">
        <w:rPr>
          <w:rFonts w:asciiTheme="minorEastAsia" w:eastAsiaTheme="minorEastAsia" w:hAnsiTheme="minorEastAsia" w:cs="仿宋_GB2312"/>
          <w:b/>
          <w:sz w:val="21"/>
          <w:szCs w:val="21"/>
          <w:lang w:val="zh-CN"/>
        </w:rPr>
        <w:t>一、资格审查</w:t>
      </w:r>
    </w:p>
    <w:p w:rsidR="00E4427E" w:rsidRPr="00C61F2E" w:rsidRDefault="00E4427E" w:rsidP="00E4427E">
      <w:pPr>
        <w:spacing w:line="360" w:lineRule="auto"/>
        <w:ind w:rightChars="200" w:right="420" w:firstLineChars="200" w:firstLine="420"/>
        <w:contextualSpacing/>
        <w:rPr>
          <w:rFonts w:asciiTheme="minorEastAsia" w:hAnsiTheme="minorEastAsia"/>
          <w:bCs/>
          <w:szCs w:val="21"/>
        </w:rPr>
      </w:pPr>
      <w:r w:rsidRPr="00C61F2E">
        <w:rPr>
          <w:rFonts w:asciiTheme="minorEastAsia" w:hAnsiTheme="minorEastAsia" w:hint="eastAsia"/>
          <w:bCs/>
          <w:szCs w:val="21"/>
        </w:rPr>
        <w:t>（一）</w:t>
      </w:r>
      <w:r w:rsidRPr="00C61F2E">
        <w:rPr>
          <w:rFonts w:asciiTheme="minorEastAsia" w:hAnsiTheme="minorEastAsia"/>
          <w:bCs/>
          <w:szCs w:val="21"/>
        </w:rPr>
        <w:t>开标结束后，</w:t>
      </w:r>
      <w:r w:rsidRPr="00C61F2E">
        <w:rPr>
          <w:rFonts w:asciiTheme="minorEastAsia" w:hAnsiTheme="minorEastAsia" w:hint="eastAsia"/>
          <w:bCs/>
          <w:szCs w:val="21"/>
        </w:rPr>
        <w:t>采购人（采购代理机构）依法对投标人资格进行审查</w:t>
      </w:r>
      <w:r w:rsidRPr="00C61F2E">
        <w:rPr>
          <w:rFonts w:asciiTheme="minorEastAsia" w:hAnsiTheme="minorEastAsia"/>
          <w:bCs/>
          <w:szCs w:val="21"/>
        </w:rPr>
        <w:t>。</w:t>
      </w:r>
      <w:r w:rsidRPr="00C61F2E">
        <w:rPr>
          <w:rFonts w:asciiTheme="minorEastAsia" w:hAnsiTheme="minorEastAsia" w:hint="eastAsia"/>
          <w:bCs/>
          <w:szCs w:val="21"/>
        </w:rPr>
        <w:t>确定符合资格的投标人不少于3家的，将组织评标委员会进行评标。</w:t>
      </w:r>
    </w:p>
    <w:p w:rsidR="00E4427E" w:rsidRPr="00C61F2E"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C61F2E">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C61F2E"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C61F2E">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C61F2E" w:rsidTr="00EF6AB8">
        <w:trPr>
          <w:trHeight w:val="567"/>
        </w:trPr>
        <w:tc>
          <w:tcPr>
            <w:tcW w:w="675" w:type="dxa"/>
            <w:vAlign w:val="center"/>
          </w:tcPr>
          <w:p w:rsidR="00E4427E" w:rsidRPr="00C61F2E" w:rsidRDefault="00E4427E" w:rsidP="00EF6AB8">
            <w:pPr>
              <w:spacing w:line="360" w:lineRule="auto"/>
              <w:jc w:val="center"/>
              <w:rPr>
                <w:rFonts w:asciiTheme="minorEastAsia" w:hAnsiTheme="minorEastAsia"/>
                <w:b/>
                <w:szCs w:val="21"/>
              </w:rPr>
            </w:pPr>
            <w:r w:rsidRPr="00C61F2E">
              <w:rPr>
                <w:rFonts w:asciiTheme="minorEastAsia" w:hAnsiTheme="minorEastAsia" w:hint="eastAsia"/>
                <w:b/>
                <w:szCs w:val="21"/>
              </w:rPr>
              <w:t>序号</w:t>
            </w:r>
          </w:p>
        </w:tc>
        <w:tc>
          <w:tcPr>
            <w:tcW w:w="2410" w:type="dxa"/>
            <w:vAlign w:val="center"/>
          </w:tcPr>
          <w:p w:rsidR="00E4427E" w:rsidRPr="00C61F2E" w:rsidRDefault="00E4427E" w:rsidP="00EF6AB8">
            <w:pPr>
              <w:spacing w:line="360" w:lineRule="auto"/>
              <w:jc w:val="center"/>
              <w:rPr>
                <w:rFonts w:asciiTheme="minorEastAsia" w:hAnsiTheme="minorEastAsia"/>
                <w:b/>
                <w:szCs w:val="21"/>
              </w:rPr>
            </w:pPr>
            <w:r w:rsidRPr="00C61F2E">
              <w:rPr>
                <w:rFonts w:asciiTheme="minorEastAsia" w:hAnsiTheme="minorEastAsia" w:hint="eastAsia"/>
                <w:b/>
                <w:szCs w:val="21"/>
              </w:rPr>
              <w:t>资格审查</w:t>
            </w:r>
            <w:r w:rsidRPr="00C61F2E">
              <w:rPr>
                <w:rFonts w:asciiTheme="minorEastAsia" w:hAnsiTheme="minorEastAsia"/>
                <w:b/>
                <w:szCs w:val="21"/>
              </w:rPr>
              <w:t>因素</w:t>
            </w:r>
          </w:p>
        </w:tc>
        <w:tc>
          <w:tcPr>
            <w:tcW w:w="5954" w:type="dxa"/>
            <w:vAlign w:val="center"/>
          </w:tcPr>
          <w:p w:rsidR="00E4427E" w:rsidRPr="00C61F2E" w:rsidRDefault="00E4427E" w:rsidP="00EF6AB8">
            <w:pPr>
              <w:spacing w:line="360" w:lineRule="auto"/>
              <w:jc w:val="center"/>
              <w:rPr>
                <w:rFonts w:asciiTheme="minorEastAsia" w:hAnsiTheme="minorEastAsia"/>
                <w:b/>
                <w:szCs w:val="21"/>
              </w:rPr>
            </w:pPr>
            <w:r w:rsidRPr="00C61F2E">
              <w:rPr>
                <w:rFonts w:asciiTheme="minorEastAsia" w:hAnsiTheme="minorEastAsia" w:hint="eastAsia"/>
                <w:b/>
                <w:szCs w:val="21"/>
              </w:rPr>
              <w:t>说明与要求</w:t>
            </w:r>
          </w:p>
        </w:tc>
      </w:tr>
      <w:tr w:rsidR="00E4427E" w:rsidRPr="00C61F2E" w:rsidTr="00EF6AB8">
        <w:trPr>
          <w:trHeight w:val="567"/>
        </w:trPr>
        <w:tc>
          <w:tcPr>
            <w:tcW w:w="675" w:type="dxa"/>
            <w:vAlign w:val="center"/>
          </w:tcPr>
          <w:p w:rsidR="00E4427E" w:rsidRPr="00C61F2E" w:rsidRDefault="00E4427E" w:rsidP="00EF6AB8">
            <w:pPr>
              <w:spacing w:line="360" w:lineRule="auto"/>
              <w:jc w:val="center"/>
              <w:rPr>
                <w:rFonts w:asciiTheme="minorEastAsia" w:hAnsiTheme="minorEastAsia"/>
                <w:b/>
                <w:szCs w:val="21"/>
              </w:rPr>
            </w:pPr>
            <w:r w:rsidRPr="00C61F2E">
              <w:rPr>
                <w:rFonts w:asciiTheme="minorEastAsia" w:hAnsiTheme="minorEastAsia" w:hint="eastAsia"/>
                <w:b/>
                <w:szCs w:val="21"/>
              </w:rPr>
              <w:t>1</w:t>
            </w:r>
          </w:p>
        </w:tc>
        <w:tc>
          <w:tcPr>
            <w:tcW w:w="2410" w:type="dxa"/>
            <w:vAlign w:val="center"/>
          </w:tcPr>
          <w:p w:rsidR="00E4427E" w:rsidRPr="00C61F2E" w:rsidRDefault="00E4427E" w:rsidP="00EF6AB8">
            <w:pPr>
              <w:spacing w:line="360" w:lineRule="auto"/>
              <w:jc w:val="center"/>
              <w:rPr>
                <w:rFonts w:asciiTheme="minorEastAsia" w:hAnsiTheme="minorEastAsia"/>
                <w:b/>
                <w:szCs w:val="21"/>
              </w:rPr>
            </w:pPr>
            <w:r w:rsidRPr="00C61F2E">
              <w:rPr>
                <w:rFonts w:asciiTheme="minorEastAsia" w:hAnsiTheme="minorEastAsia" w:hint="eastAsia"/>
                <w:b/>
                <w:szCs w:val="21"/>
              </w:rPr>
              <w:t>投标函</w:t>
            </w:r>
          </w:p>
        </w:tc>
        <w:tc>
          <w:tcPr>
            <w:tcW w:w="5954" w:type="dxa"/>
            <w:vAlign w:val="center"/>
          </w:tcPr>
          <w:p w:rsidR="00E4427E" w:rsidRPr="00C61F2E" w:rsidRDefault="00E4427E" w:rsidP="00EF6AB8">
            <w:pPr>
              <w:spacing w:line="360" w:lineRule="auto"/>
              <w:rPr>
                <w:rFonts w:asciiTheme="minorEastAsia" w:hAnsiTheme="minorEastAsia"/>
                <w:b/>
                <w:szCs w:val="21"/>
              </w:rPr>
            </w:pPr>
            <w:r w:rsidRPr="00C61F2E">
              <w:rPr>
                <w:rFonts w:ascii="宋体" w:hAnsi="宋体" w:cs="微软雅黑" w:hint="eastAsia"/>
                <w:bCs/>
                <w:szCs w:val="21"/>
              </w:rPr>
              <w:t>参考招标文件第八章3.1格式填写</w:t>
            </w:r>
          </w:p>
        </w:tc>
      </w:tr>
      <w:tr w:rsidR="00E4427E" w:rsidRPr="00C61F2E" w:rsidTr="00EF6AB8">
        <w:tc>
          <w:tcPr>
            <w:tcW w:w="675" w:type="dxa"/>
            <w:vAlign w:val="center"/>
          </w:tcPr>
          <w:p w:rsidR="00E4427E" w:rsidRPr="00C61F2E" w:rsidRDefault="00E4427E" w:rsidP="00EF6AB8">
            <w:pPr>
              <w:spacing w:line="360" w:lineRule="auto"/>
              <w:jc w:val="center"/>
              <w:rPr>
                <w:rFonts w:asciiTheme="minorEastAsia" w:hAnsiTheme="minorEastAsia"/>
                <w:b/>
                <w:bCs/>
                <w:szCs w:val="21"/>
              </w:rPr>
            </w:pPr>
            <w:r w:rsidRPr="00C61F2E">
              <w:rPr>
                <w:rFonts w:asciiTheme="minorEastAsia" w:hAnsiTheme="minorEastAsia" w:hint="eastAsia"/>
                <w:b/>
                <w:bCs/>
                <w:szCs w:val="21"/>
              </w:rPr>
              <w:t>2</w:t>
            </w:r>
          </w:p>
        </w:tc>
        <w:tc>
          <w:tcPr>
            <w:tcW w:w="2410" w:type="dxa"/>
            <w:vAlign w:val="center"/>
          </w:tcPr>
          <w:p w:rsidR="00E4427E" w:rsidRPr="00C61F2E" w:rsidRDefault="00E4427E" w:rsidP="00EF6AB8">
            <w:pPr>
              <w:spacing w:line="360" w:lineRule="auto"/>
              <w:rPr>
                <w:rFonts w:asciiTheme="minorEastAsia" w:hAnsiTheme="minorEastAsia"/>
                <w:b/>
                <w:szCs w:val="21"/>
              </w:rPr>
            </w:pPr>
            <w:r w:rsidRPr="00C61F2E">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C61F2E" w:rsidRDefault="00E4427E" w:rsidP="00EF6AB8">
            <w:pPr>
              <w:spacing w:line="360" w:lineRule="auto"/>
              <w:jc w:val="left"/>
              <w:rPr>
                <w:rFonts w:asciiTheme="minorEastAsia" w:hAnsiTheme="minorEastAsia"/>
                <w:bCs/>
                <w:szCs w:val="21"/>
              </w:rPr>
            </w:pPr>
            <w:r w:rsidRPr="00C61F2E">
              <w:rPr>
                <w:rFonts w:asciiTheme="minorEastAsia" w:hAnsiTheme="minorEastAsia" w:hint="eastAsia"/>
                <w:bCs/>
                <w:szCs w:val="21"/>
              </w:rPr>
              <w:t>（1）企业法人营业执照或营业执照。（企业投标提供）</w:t>
            </w:r>
          </w:p>
          <w:p w:rsidR="00E4427E" w:rsidRPr="00C61F2E" w:rsidRDefault="00E4427E" w:rsidP="00EF6AB8">
            <w:pPr>
              <w:spacing w:line="360" w:lineRule="auto"/>
              <w:jc w:val="left"/>
              <w:rPr>
                <w:rFonts w:asciiTheme="minorEastAsia" w:hAnsiTheme="minorEastAsia"/>
                <w:bCs/>
                <w:szCs w:val="21"/>
              </w:rPr>
            </w:pPr>
            <w:r w:rsidRPr="00C61F2E">
              <w:rPr>
                <w:rFonts w:asciiTheme="minorEastAsia" w:hAnsiTheme="minorEastAsia" w:hint="eastAsia"/>
                <w:bCs/>
                <w:szCs w:val="21"/>
              </w:rPr>
              <w:t>（2）事业单位法人证书。（事业单位投标提供）</w:t>
            </w:r>
          </w:p>
          <w:p w:rsidR="00E4427E" w:rsidRPr="00C61F2E" w:rsidRDefault="00E4427E" w:rsidP="00EF6AB8">
            <w:pPr>
              <w:spacing w:line="360" w:lineRule="auto"/>
              <w:jc w:val="left"/>
              <w:rPr>
                <w:rFonts w:asciiTheme="minorEastAsia" w:hAnsiTheme="minorEastAsia"/>
                <w:bCs/>
                <w:szCs w:val="21"/>
              </w:rPr>
            </w:pPr>
            <w:r w:rsidRPr="00C61F2E">
              <w:rPr>
                <w:rFonts w:asciiTheme="minorEastAsia" w:hAnsiTheme="minorEastAsia" w:hint="eastAsia"/>
                <w:bCs/>
                <w:szCs w:val="21"/>
              </w:rPr>
              <w:t>（3）执业许可证。（非企业专业服务机构投标提供）</w:t>
            </w:r>
          </w:p>
          <w:p w:rsidR="00E4427E" w:rsidRPr="00C61F2E" w:rsidRDefault="00E4427E" w:rsidP="00EF6AB8">
            <w:pPr>
              <w:spacing w:line="360" w:lineRule="auto"/>
              <w:jc w:val="left"/>
              <w:rPr>
                <w:rFonts w:asciiTheme="minorEastAsia" w:hAnsiTheme="minorEastAsia"/>
                <w:bCs/>
                <w:szCs w:val="21"/>
              </w:rPr>
            </w:pPr>
            <w:r w:rsidRPr="00C61F2E">
              <w:rPr>
                <w:rFonts w:asciiTheme="minorEastAsia" w:hAnsiTheme="minorEastAsia" w:hint="eastAsia"/>
                <w:bCs/>
                <w:szCs w:val="21"/>
              </w:rPr>
              <w:t>（4）个体工商户营业执照。（个体工商户投标提供）</w:t>
            </w:r>
          </w:p>
          <w:p w:rsidR="00E4427E" w:rsidRPr="00C61F2E" w:rsidRDefault="00E4427E" w:rsidP="00EF6AB8">
            <w:pPr>
              <w:spacing w:line="360" w:lineRule="auto"/>
              <w:jc w:val="left"/>
              <w:rPr>
                <w:rFonts w:asciiTheme="minorEastAsia" w:hAnsiTheme="minorEastAsia"/>
                <w:bCs/>
                <w:szCs w:val="21"/>
              </w:rPr>
            </w:pPr>
            <w:r w:rsidRPr="00C61F2E">
              <w:rPr>
                <w:rFonts w:asciiTheme="minorEastAsia" w:hAnsiTheme="minorEastAsia" w:hint="eastAsia"/>
                <w:bCs/>
                <w:szCs w:val="21"/>
              </w:rPr>
              <w:t>（5）自然人身份证明。（自然人投标提供）</w:t>
            </w:r>
          </w:p>
          <w:p w:rsidR="00E4427E" w:rsidRPr="00C61F2E" w:rsidRDefault="00E4427E" w:rsidP="00EF6AB8">
            <w:pPr>
              <w:spacing w:line="360" w:lineRule="auto"/>
              <w:jc w:val="left"/>
              <w:rPr>
                <w:rFonts w:asciiTheme="minorEastAsia" w:hAnsiTheme="minorEastAsia"/>
                <w:b/>
                <w:bCs/>
                <w:szCs w:val="21"/>
              </w:rPr>
            </w:pPr>
            <w:r w:rsidRPr="00C61F2E">
              <w:rPr>
                <w:rFonts w:asciiTheme="minorEastAsia" w:hAnsiTheme="minorEastAsia" w:hint="eastAsia"/>
                <w:bCs/>
                <w:szCs w:val="21"/>
              </w:rPr>
              <w:t>（6）民办非企业单位登记证书。（民办非企业单位投标提供）</w:t>
            </w:r>
          </w:p>
        </w:tc>
      </w:tr>
      <w:tr w:rsidR="00E4427E" w:rsidRPr="00C61F2E" w:rsidTr="00EF6AB8">
        <w:tc>
          <w:tcPr>
            <w:tcW w:w="675" w:type="dxa"/>
            <w:vAlign w:val="center"/>
          </w:tcPr>
          <w:p w:rsidR="00E4427E" w:rsidRPr="00C61F2E" w:rsidRDefault="00E4427E" w:rsidP="00EF6AB8">
            <w:pPr>
              <w:spacing w:line="360" w:lineRule="auto"/>
              <w:jc w:val="center"/>
              <w:rPr>
                <w:rFonts w:asciiTheme="minorEastAsia" w:hAnsiTheme="minorEastAsia"/>
                <w:b/>
                <w:bCs/>
                <w:szCs w:val="21"/>
              </w:rPr>
            </w:pPr>
            <w:r w:rsidRPr="00C61F2E">
              <w:rPr>
                <w:rFonts w:asciiTheme="minorEastAsia" w:hAnsiTheme="minorEastAsia" w:hint="eastAsia"/>
                <w:b/>
                <w:bCs/>
                <w:szCs w:val="21"/>
              </w:rPr>
              <w:t>3</w:t>
            </w:r>
          </w:p>
        </w:tc>
        <w:tc>
          <w:tcPr>
            <w:tcW w:w="2410" w:type="dxa"/>
            <w:vAlign w:val="center"/>
          </w:tcPr>
          <w:p w:rsidR="00E4427E" w:rsidRPr="00C61F2E" w:rsidRDefault="00E4427E" w:rsidP="00EF6AB8">
            <w:pPr>
              <w:spacing w:line="360" w:lineRule="auto"/>
              <w:rPr>
                <w:rFonts w:asciiTheme="minorEastAsia" w:hAnsiTheme="minorEastAsia"/>
                <w:b/>
                <w:szCs w:val="21"/>
              </w:rPr>
            </w:pPr>
            <w:r w:rsidRPr="00C61F2E">
              <w:rPr>
                <w:rFonts w:asciiTheme="minorEastAsia" w:hAnsiTheme="minorEastAsia" w:hint="eastAsia"/>
                <w:b/>
                <w:bCs/>
                <w:szCs w:val="21"/>
              </w:rPr>
              <w:t>财务状况报告相关材料</w:t>
            </w:r>
          </w:p>
        </w:tc>
        <w:tc>
          <w:tcPr>
            <w:tcW w:w="5954" w:type="dxa"/>
          </w:tcPr>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t>（1）投标人是法人（法人包括企业法人、机关法人、事业单位法人和社会团体法人），提供本单位：</w:t>
            </w:r>
          </w:p>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t>①2018年度</w:t>
            </w:r>
            <w:r w:rsidR="005616AE" w:rsidRPr="00C61F2E">
              <w:rPr>
                <w:rFonts w:asciiTheme="minorEastAsia" w:hAnsiTheme="minorEastAsia" w:hint="eastAsia"/>
                <w:bCs/>
                <w:szCs w:val="21"/>
              </w:rPr>
              <w:t>或2019年度</w:t>
            </w:r>
            <w:r w:rsidRPr="00C61F2E">
              <w:rPr>
                <w:rFonts w:asciiTheme="minorEastAsia" w:hAnsiTheme="minorEastAsia" w:hint="eastAsia"/>
                <w:bCs/>
                <w:szCs w:val="21"/>
              </w:rPr>
              <w:t>经审计的财务报告，包括资产负债表、利润表、现金流量表、所有者权益变动表及其附注；</w:t>
            </w:r>
          </w:p>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t>②基本开户银行出具的资信证明；</w:t>
            </w:r>
          </w:p>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t>③财政部门认可的政府采购专业担保机构的证明文件和担保机构出具的投标担保函。</w:t>
            </w:r>
          </w:p>
          <w:p w:rsidR="00E4427E" w:rsidRPr="00C61F2E" w:rsidRDefault="00E4427E" w:rsidP="00EF6AB8">
            <w:pPr>
              <w:spacing w:line="360" w:lineRule="auto"/>
              <w:rPr>
                <w:rFonts w:asciiTheme="minorEastAsia" w:hAnsiTheme="minorEastAsia"/>
                <w:bCs/>
                <w:szCs w:val="21"/>
              </w:rPr>
            </w:pPr>
            <w:r w:rsidRPr="00C61F2E">
              <w:rPr>
                <w:rFonts w:ascii="楷体" w:eastAsia="楷体" w:hAnsi="楷体" w:cs="仿宋_GB2312" w:hint="eastAsia"/>
                <w:sz w:val="24"/>
                <w:szCs w:val="24"/>
                <w:lang w:val="zh-CN"/>
              </w:rPr>
              <w:t>注：仅需提供序号</w:t>
            </w:r>
            <w:r w:rsidRPr="00C61F2E">
              <w:rPr>
                <w:rFonts w:ascii="楷体" w:eastAsia="楷体" w:hAnsi="楷体" w:hint="eastAsia"/>
                <w:sz w:val="24"/>
                <w:szCs w:val="24"/>
              </w:rPr>
              <w:t>①～③其中之一即可。</w:t>
            </w:r>
          </w:p>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t>（2）投标人（其他组织和自然人）提供本单位：</w:t>
            </w:r>
          </w:p>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lastRenderedPageBreak/>
              <w:t>①2018年度</w:t>
            </w:r>
            <w:r w:rsidR="005616AE" w:rsidRPr="00C61F2E">
              <w:rPr>
                <w:rFonts w:asciiTheme="minorEastAsia" w:hAnsiTheme="minorEastAsia" w:hint="eastAsia"/>
                <w:bCs/>
                <w:szCs w:val="21"/>
              </w:rPr>
              <w:t>或2019年度</w:t>
            </w:r>
            <w:r w:rsidRPr="00C61F2E">
              <w:rPr>
                <w:rFonts w:asciiTheme="minorEastAsia" w:hAnsiTheme="minorEastAsia" w:hint="eastAsia"/>
                <w:bCs/>
                <w:szCs w:val="21"/>
              </w:rPr>
              <w:t>经审计的财务报告，包括资产负债表、利润表、现金流量表、所有者权益变动表及其附注；</w:t>
            </w:r>
          </w:p>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t>②银行出具的资信证明；</w:t>
            </w:r>
          </w:p>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t>③财政部门认可的政府采购专业担保机构的证明文件和担保机构出具的投标担保函。</w:t>
            </w:r>
          </w:p>
          <w:p w:rsidR="00E4427E" w:rsidRPr="00C61F2E" w:rsidRDefault="00E4427E" w:rsidP="00EF6AB8">
            <w:pPr>
              <w:spacing w:line="360" w:lineRule="auto"/>
              <w:rPr>
                <w:rFonts w:asciiTheme="minorEastAsia" w:hAnsiTheme="minorEastAsia"/>
                <w:b/>
                <w:bCs/>
                <w:szCs w:val="21"/>
              </w:rPr>
            </w:pPr>
            <w:r w:rsidRPr="00C61F2E">
              <w:rPr>
                <w:rFonts w:ascii="楷体" w:eastAsia="楷体" w:hAnsi="楷体" w:cs="仿宋_GB2312" w:hint="eastAsia"/>
                <w:sz w:val="24"/>
                <w:szCs w:val="24"/>
                <w:lang w:val="zh-CN"/>
              </w:rPr>
              <w:t>注：仅需提供序号</w:t>
            </w:r>
            <w:r w:rsidRPr="00C61F2E">
              <w:rPr>
                <w:rFonts w:ascii="楷体" w:eastAsia="楷体" w:hAnsi="楷体" w:hint="eastAsia"/>
                <w:sz w:val="24"/>
                <w:szCs w:val="24"/>
              </w:rPr>
              <w:t>①～③其中之一即可。</w:t>
            </w:r>
          </w:p>
        </w:tc>
      </w:tr>
      <w:tr w:rsidR="00E4427E" w:rsidRPr="00C61F2E" w:rsidTr="00EF6AB8">
        <w:tc>
          <w:tcPr>
            <w:tcW w:w="675" w:type="dxa"/>
            <w:vAlign w:val="center"/>
          </w:tcPr>
          <w:p w:rsidR="00E4427E" w:rsidRPr="00C61F2E" w:rsidRDefault="00E4427E" w:rsidP="00EF6AB8">
            <w:pPr>
              <w:spacing w:line="360" w:lineRule="auto"/>
              <w:jc w:val="center"/>
              <w:rPr>
                <w:rFonts w:asciiTheme="minorEastAsia" w:hAnsiTheme="minorEastAsia"/>
                <w:b/>
                <w:bCs/>
                <w:szCs w:val="21"/>
              </w:rPr>
            </w:pPr>
            <w:r w:rsidRPr="00C61F2E">
              <w:rPr>
                <w:rFonts w:asciiTheme="minorEastAsia" w:hAnsiTheme="minorEastAsia" w:hint="eastAsia"/>
                <w:b/>
                <w:bCs/>
                <w:szCs w:val="21"/>
              </w:rPr>
              <w:lastRenderedPageBreak/>
              <w:t>4</w:t>
            </w:r>
          </w:p>
        </w:tc>
        <w:tc>
          <w:tcPr>
            <w:tcW w:w="2410" w:type="dxa"/>
            <w:vAlign w:val="center"/>
          </w:tcPr>
          <w:p w:rsidR="00E4427E" w:rsidRPr="00C61F2E" w:rsidRDefault="00E4427E" w:rsidP="00EF6AB8">
            <w:pPr>
              <w:spacing w:line="360" w:lineRule="auto"/>
              <w:rPr>
                <w:rFonts w:asciiTheme="minorEastAsia" w:hAnsiTheme="minorEastAsia"/>
                <w:b/>
                <w:szCs w:val="21"/>
              </w:rPr>
            </w:pPr>
            <w:r w:rsidRPr="00C61F2E">
              <w:rPr>
                <w:rFonts w:asciiTheme="minorEastAsia" w:hAnsiTheme="minorEastAsia" w:hint="eastAsia"/>
                <w:b/>
                <w:bCs/>
                <w:szCs w:val="21"/>
              </w:rPr>
              <w:t>依法缴纳税收相关材料</w:t>
            </w:r>
          </w:p>
        </w:tc>
        <w:tc>
          <w:tcPr>
            <w:tcW w:w="5954" w:type="dxa"/>
          </w:tcPr>
          <w:p w:rsidR="00E4427E" w:rsidRPr="00C61F2E" w:rsidRDefault="00E4427E" w:rsidP="00EF6AB8">
            <w:pPr>
              <w:spacing w:line="360" w:lineRule="auto"/>
              <w:rPr>
                <w:rFonts w:asciiTheme="minorEastAsia" w:hAnsiTheme="minorEastAsia"/>
                <w:b/>
                <w:bCs/>
                <w:szCs w:val="21"/>
              </w:rPr>
            </w:pPr>
            <w:r w:rsidRPr="00C61F2E">
              <w:rPr>
                <w:rFonts w:ascii="宋体" w:hAnsi="宋体" w:cs="微软雅黑" w:hint="eastAsia"/>
                <w:bCs/>
                <w:szCs w:val="21"/>
              </w:rPr>
              <w:t>投标人提供参加本次政府采购项目</w:t>
            </w:r>
            <w:r w:rsidRPr="00C61F2E">
              <w:rPr>
                <w:rFonts w:asciiTheme="minorEastAsia" w:hAnsiTheme="minorEastAsia" w:hint="eastAsia"/>
                <w:bCs/>
                <w:szCs w:val="21"/>
              </w:rPr>
              <w:t>投标截止时间前六个月内任意一个月缴纳税收凭据。（依法免税的投标人，应提供相应文件证明依法免税）</w:t>
            </w:r>
          </w:p>
        </w:tc>
      </w:tr>
      <w:tr w:rsidR="00E4427E" w:rsidRPr="00C61F2E" w:rsidTr="00EF6AB8">
        <w:tc>
          <w:tcPr>
            <w:tcW w:w="675" w:type="dxa"/>
            <w:vAlign w:val="center"/>
          </w:tcPr>
          <w:p w:rsidR="00E4427E" w:rsidRPr="00C61F2E" w:rsidRDefault="00E4427E" w:rsidP="00EF6AB8">
            <w:pPr>
              <w:spacing w:line="360" w:lineRule="auto"/>
              <w:jc w:val="center"/>
              <w:rPr>
                <w:rFonts w:asciiTheme="minorEastAsia" w:hAnsiTheme="minorEastAsia"/>
                <w:b/>
                <w:bCs/>
                <w:szCs w:val="21"/>
              </w:rPr>
            </w:pPr>
            <w:r w:rsidRPr="00C61F2E">
              <w:rPr>
                <w:rFonts w:asciiTheme="minorEastAsia" w:hAnsiTheme="minorEastAsia" w:hint="eastAsia"/>
                <w:b/>
                <w:bCs/>
                <w:szCs w:val="21"/>
              </w:rPr>
              <w:t>5</w:t>
            </w:r>
          </w:p>
        </w:tc>
        <w:tc>
          <w:tcPr>
            <w:tcW w:w="2410" w:type="dxa"/>
            <w:vAlign w:val="center"/>
          </w:tcPr>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
                <w:bCs/>
                <w:szCs w:val="21"/>
              </w:rPr>
              <w:t>依法缴纳社会保障资金的证明材料</w:t>
            </w:r>
          </w:p>
        </w:tc>
        <w:tc>
          <w:tcPr>
            <w:tcW w:w="5954" w:type="dxa"/>
          </w:tcPr>
          <w:p w:rsidR="00E4427E" w:rsidRPr="00C61F2E" w:rsidRDefault="00E4427E" w:rsidP="00EF6AB8">
            <w:pPr>
              <w:spacing w:line="360" w:lineRule="auto"/>
              <w:rPr>
                <w:rFonts w:asciiTheme="minorEastAsia" w:hAnsiTheme="minorEastAsia"/>
                <w:b/>
                <w:bCs/>
                <w:szCs w:val="21"/>
              </w:rPr>
            </w:pPr>
            <w:r w:rsidRPr="00C61F2E">
              <w:rPr>
                <w:rFonts w:ascii="宋体" w:hAnsi="宋体" w:cs="微软雅黑" w:hint="eastAsia"/>
                <w:bCs/>
                <w:szCs w:val="21"/>
              </w:rPr>
              <w:t>投标人提供参加本次政府采购项目</w:t>
            </w:r>
            <w:r w:rsidRPr="00C61F2E">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C61F2E" w:rsidTr="00EF6AB8">
        <w:tc>
          <w:tcPr>
            <w:tcW w:w="675" w:type="dxa"/>
            <w:vAlign w:val="center"/>
          </w:tcPr>
          <w:p w:rsidR="00E4427E" w:rsidRPr="00C61F2E" w:rsidRDefault="00E4427E" w:rsidP="00EF6AB8">
            <w:pPr>
              <w:spacing w:line="360" w:lineRule="auto"/>
              <w:jc w:val="center"/>
              <w:rPr>
                <w:rFonts w:asciiTheme="minorEastAsia" w:hAnsiTheme="minorEastAsia"/>
                <w:b/>
                <w:bCs/>
                <w:szCs w:val="21"/>
              </w:rPr>
            </w:pPr>
            <w:r w:rsidRPr="00C61F2E">
              <w:rPr>
                <w:rFonts w:asciiTheme="minorEastAsia" w:hAnsiTheme="minorEastAsia" w:hint="eastAsia"/>
                <w:b/>
                <w:bCs/>
                <w:szCs w:val="21"/>
              </w:rPr>
              <w:t>6</w:t>
            </w:r>
          </w:p>
        </w:tc>
        <w:tc>
          <w:tcPr>
            <w:tcW w:w="2410" w:type="dxa"/>
            <w:vAlign w:val="center"/>
          </w:tcPr>
          <w:p w:rsidR="00E4427E" w:rsidRPr="00C61F2E" w:rsidRDefault="00E4427E" w:rsidP="00EF6AB8">
            <w:pPr>
              <w:spacing w:line="360" w:lineRule="auto"/>
              <w:rPr>
                <w:rFonts w:asciiTheme="minorEastAsia" w:hAnsiTheme="minorEastAsia"/>
                <w:b/>
                <w:szCs w:val="21"/>
              </w:rPr>
            </w:pPr>
            <w:r w:rsidRPr="00C61F2E">
              <w:rPr>
                <w:rFonts w:asciiTheme="minorEastAsia" w:hAnsiTheme="minorEastAsia" w:hint="eastAsia"/>
                <w:b/>
                <w:bCs/>
                <w:szCs w:val="21"/>
              </w:rPr>
              <w:t>履行合同所必须的设备和专业技术能力的证明材料</w:t>
            </w:r>
          </w:p>
        </w:tc>
        <w:tc>
          <w:tcPr>
            <w:tcW w:w="5954" w:type="dxa"/>
          </w:tcPr>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t>①与本项目投标相关设备的购置发票、专业技术人员职称证书、用工合同等；</w:t>
            </w:r>
          </w:p>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t>②投标人具备履行合同所必须的设备和专业技术能力承诺函或声明（承诺函或声明格式自拟）。</w:t>
            </w:r>
          </w:p>
          <w:p w:rsidR="00E4427E" w:rsidRPr="00C61F2E" w:rsidRDefault="00E4427E" w:rsidP="00EF6AB8">
            <w:pPr>
              <w:spacing w:line="360" w:lineRule="auto"/>
              <w:rPr>
                <w:rFonts w:asciiTheme="minorEastAsia" w:hAnsiTheme="minorEastAsia"/>
                <w:b/>
                <w:bCs/>
                <w:szCs w:val="21"/>
              </w:rPr>
            </w:pPr>
            <w:r w:rsidRPr="00C61F2E">
              <w:rPr>
                <w:rFonts w:ascii="楷体" w:eastAsia="楷体" w:hAnsi="楷体" w:cs="仿宋_GB2312" w:hint="eastAsia"/>
                <w:sz w:val="24"/>
                <w:szCs w:val="24"/>
                <w:lang w:val="zh-CN"/>
              </w:rPr>
              <w:t>注：仅需提供序号</w:t>
            </w:r>
            <w:r w:rsidRPr="00C61F2E">
              <w:rPr>
                <w:rFonts w:ascii="楷体" w:eastAsia="楷体" w:hAnsi="楷体" w:hint="eastAsia"/>
                <w:sz w:val="24"/>
                <w:szCs w:val="24"/>
              </w:rPr>
              <w:t>①～②其中之一即可。</w:t>
            </w:r>
          </w:p>
        </w:tc>
      </w:tr>
      <w:tr w:rsidR="00E4427E" w:rsidRPr="00C61F2E" w:rsidTr="00EF6AB8">
        <w:tc>
          <w:tcPr>
            <w:tcW w:w="675" w:type="dxa"/>
            <w:vAlign w:val="center"/>
          </w:tcPr>
          <w:p w:rsidR="00E4427E" w:rsidRPr="00C61F2E" w:rsidRDefault="00E4427E" w:rsidP="00EF6AB8">
            <w:pPr>
              <w:spacing w:line="360" w:lineRule="auto"/>
              <w:jc w:val="center"/>
              <w:rPr>
                <w:rFonts w:asciiTheme="minorEastAsia" w:hAnsiTheme="minorEastAsia"/>
                <w:b/>
                <w:bCs/>
                <w:szCs w:val="21"/>
              </w:rPr>
            </w:pPr>
            <w:r w:rsidRPr="00C61F2E">
              <w:rPr>
                <w:rFonts w:asciiTheme="minorEastAsia" w:hAnsiTheme="minorEastAsia" w:hint="eastAsia"/>
                <w:b/>
                <w:bCs/>
                <w:szCs w:val="21"/>
              </w:rPr>
              <w:t>7</w:t>
            </w:r>
          </w:p>
        </w:tc>
        <w:tc>
          <w:tcPr>
            <w:tcW w:w="2410" w:type="dxa"/>
            <w:vAlign w:val="center"/>
          </w:tcPr>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C61F2E" w:rsidRDefault="00E4427E" w:rsidP="00EF6AB8">
            <w:pPr>
              <w:spacing w:line="360" w:lineRule="auto"/>
              <w:jc w:val="left"/>
              <w:rPr>
                <w:rFonts w:asciiTheme="minorEastAsia" w:hAnsiTheme="minorEastAsia"/>
                <w:b/>
                <w:bCs/>
                <w:szCs w:val="21"/>
              </w:rPr>
            </w:pPr>
            <w:r w:rsidRPr="00C61F2E">
              <w:rPr>
                <w:rFonts w:ascii="宋体" w:hAnsi="宋体" w:cs="微软雅黑" w:hint="eastAsia"/>
                <w:bCs/>
                <w:szCs w:val="21"/>
              </w:rPr>
              <w:t>按照招标文件提供格式填写。</w:t>
            </w:r>
            <w:r w:rsidRPr="00C61F2E">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C61F2E" w:rsidTr="00EF6AB8">
        <w:tc>
          <w:tcPr>
            <w:tcW w:w="675" w:type="dxa"/>
            <w:vAlign w:val="center"/>
          </w:tcPr>
          <w:p w:rsidR="00E4427E" w:rsidRPr="00C61F2E" w:rsidRDefault="00E4427E" w:rsidP="00EF6AB8">
            <w:pPr>
              <w:spacing w:line="360" w:lineRule="auto"/>
              <w:jc w:val="center"/>
              <w:rPr>
                <w:rFonts w:asciiTheme="minorEastAsia" w:hAnsiTheme="minorEastAsia"/>
                <w:b/>
                <w:bCs/>
                <w:szCs w:val="21"/>
              </w:rPr>
            </w:pPr>
            <w:r w:rsidRPr="00C61F2E">
              <w:rPr>
                <w:rFonts w:asciiTheme="minorEastAsia" w:hAnsiTheme="minorEastAsia" w:hint="eastAsia"/>
                <w:b/>
                <w:bCs/>
                <w:szCs w:val="21"/>
              </w:rPr>
              <w:t>8</w:t>
            </w:r>
          </w:p>
        </w:tc>
        <w:tc>
          <w:tcPr>
            <w:tcW w:w="2410" w:type="dxa"/>
            <w:vAlign w:val="center"/>
          </w:tcPr>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
                <w:bCs/>
                <w:szCs w:val="21"/>
              </w:rPr>
              <w:t>信用记录查询及使用</w:t>
            </w:r>
          </w:p>
        </w:tc>
        <w:tc>
          <w:tcPr>
            <w:tcW w:w="5954" w:type="dxa"/>
          </w:tcPr>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t>政府采购活动中查询及使用投标人信用记录的具体要求为：投标人未被列入</w:t>
            </w:r>
            <w:r w:rsidRPr="00C61F2E">
              <w:rPr>
                <w:rFonts w:asciiTheme="minorEastAsia" w:hAnsiTheme="minorEastAsia"/>
                <w:bCs/>
                <w:szCs w:val="21"/>
              </w:rPr>
              <w:t>“信用中国”网站</w:t>
            </w:r>
            <w:r w:rsidRPr="00C61F2E">
              <w:rPr>
                <w:rFonts w:asciiTheme="minorEastAsia" w:hAnsiTheme="minorEastAsia" w:hint="eastAsia"/>
                <w:bCs/>
                <w:szCs w:val="21"/>
              </w:rPr>
              <w:t>失信被执行人、重大税收违法案件当事人名单</w:t>
            </w:r>
            <w:r w:rsidR="00957E4A" w:rsidRPr="00C61F2E">
              <w:rPr>
                <w:rFonts w:asciiTheme="minorEastAsia" w:hAnsiTheme="minorEastAsia" w:hint="eastAsia"/>
                <w:bCs/>
                <w:szCs w:val="21"/>
              </w:rPr>
              <w:t>的投标人</w:t>
            </w:r>
            <w:r w:rsidRPr="00C61F2E">
              <w:rPr>
                <w:rFonts w:asciiTheme="minorEastAsia" w:hAnsiTheme="minorEastAsia" w:hint="eastAsia"/>
                <w:bCs/>
                <w:szCs w:val="21"/>
              </w:rPr>
              <w:t>、“</w:t>
            </w:r>
            <w:r w:rsidRPr="00C61F2E">
              <w:rPr>
                <w:rFonts w:asciiTheme="minorEastAsia" w:hAnsiTheme="minorEastAsia"/>
                <w:bCs/>
                <w:szCs w:val="21"/>
              </w:rPr>
              <w:t>中国政府采购网</w:t>
            </w:r>
            <w:r w:rsidRPr="00C61F2E">
              <w:rPr>
                <w:rFonts w:asciiTheme="minorEastAsia" w:hAnsiTheme="minorEastAsia" w:hint="eastAsia"/>
                <w:bCs/>
                <w:szCs w:val="21"/>
              </w:rPr>
              <w:t>”政府采购严重违法失信行为记录名单</w:t>
            </w:r>
            <w:r w:rsidR="00957E4A" w:rsidRPr="00C61F2E">
              <w:rPr>
                <w:rFonts w:asciiTheme="minorEastAsia" w:hAnsiTheme="minorEastAsia" w:hint="eastAsia"/>
                <w:bCs/>
                <w:szCs w:val="21"/>
              </w:rPr>
              <w:t>的投标人</w:t>
            </w:r>
            <w:r w:rsidRPr="00C61F2E">
              <w:rPr>
                <w:rFonts w:asciiTheme="minorEastAsia" w:hAnsiTheme="minorEastAsia" w:hint="eastAsia"/>
                <w:bCs/>
                <w:szCs w:val="21"/>
              </w:rPr>
              <w:t>、</w:t>
            </w:r>
            <w:r w:rsidRPr="00C61F2E">
              <w:rPr>
                <w:rFonts w:asciiTheme="minorEastAsia" w:hAnsiTheme="minorEastAsia" w:cs="仿宋_GB2312" w:hint="eastAsia"/>
                <w:szCs w:val="21"/>
              </w:rPr>
              <w:t>“中国社会组织公共服务平台”网站（</w:t>
            </w:r>
            <w:r w:rsidRPr="00C61F2E">
              <w:rPr>
                <w:rFonts w:asciiTheme="minorEastAsia" w:hAnsiTheme="minorEastAsia" w:cs="仿宋_GB2312"/>
                <w:szCs w:val="21"/>
              </w:rPr>
              <w:t>www.chinanpo.gov.cn</w:t>
            </w:r>
            <w:r w:rsidRPr="00C61F2E">
              <w:rPr>
                <w:rFonts w:asciiTheme="minorEastAsia" w:hAnsiTheme="minorEastAsia" w:cs="仿宋_GB2312" w:hint="eastAsia"/>
                <w:szCs w:val="21"/>
              </w:rPr>
              <w:t>）严重违法失信社会组织</w:t>
            </w:r>
            <w:r w:rsidRPr="00C61F2E">
              <w:rPr>
                <w:rFonts w:asciiTheme="minorEastAsia" w:hAnsiTheme="minorEastAsia" w:cs="仿宋_GB2312" w:hint="eastAsia"/>
                <w:b/>
                <w:szCs w:val="21"/>
              </w:rPr>
              <w:t>；</w:t>
            </w:r>
            <w:r w:rsidRPr="00C61F2E">
              <w:rPr>
                <w:rFonts w:asciiTheme="minorEastAsia" w:hAnsiTheme="minorEastAsia" w:hint="eastAsia"/>
                <w:bCs/>
                <w:szCs w:val="21"/>
              </w:rPr>
              <w:t>（联合体形式投标的，联合体成员存在不良信用记录，视同联合体存</w:t>
            </w:r>
            <w:r w:rsidRPr="00C61F2E">
              <w:rPr>
                <w:rFonts w:asciiTheme="minorEastAsia" w:hAnsiTheme="minorEastAsia" w:hint="eastAsia"/>
                <w:bCs/>
                <w:szCs w:val="21"/>
              </w:rPr>
              <w:lastRenderedPageBreak/>
              <w:t>在不良信用记录）。</w:t>
            </w:r>
          </w:p>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t>（1）查询渠道：</w:t>
            </w:r>
          </w:p>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t>①“信用中国”网站（</w:t>
            </w:r>
            <w:hyperlink r:id="rId18" w:history="1">
              <w:r w:rsidRPr="00C61F2E">
                <w:rPr>
                  <w:rStyle w:val="a9"/>
                  <w:rFonts w:asciiTheme="minorEastAsia" w:hAnsiTheme="minorEastAsia" w:hint="eastAsia"/>
                  <w:bCs/>
                  <w:color w:val="auto"/>
                  <w:szCs w:val="21"/>
                </w:rPr>
                <w:t>www.creditchina.gov.cn</w:t>
              </w:r>
            </w:hyperlink>
            <w:r w:rsidRPr="00C61F2E">
              <w:rPr>
                <w:rFonts w:asciiTheme="minorEastAsia" w:hAnsiTheme="minorEastAsia" w:hint="eastAsia"/>
                <w:bCs/>
                <w:szCs w:val="21"/>
              </w:rPr>
              <w:t>）</w:t>
            </w:r>
          </w:p>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t>②“中国政府采购网”（www.ccgp.gov.cn）</w:t>
            </w:r>
          </w:p>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t>③</w:t>
            </w:r>
            <w:r w:rsidRPr="00C61F2E">
              <w:rPr>
                <w:rFonts w:asciiTheme="minorEastAsia" w:hAnsiTheme="minorEastAsia" w:cs="仿宋_GB2312" w:hint="eastAsia"/>
                <w:szCs w:val="21"/>
              </w:rPr>
              <w:t>“中国社会组织公共服务平台”网站（</w:t>
            </w:r>
            <w:r w:rsidRPr="00C61F2E">
              <w:rPr>
                <w:rFonts w:asciiTheme="minorEastAsia" w:hAnsiTheme="minorEastAsia" w:cs="仿宋_GB2312"/>
                <w:szCs w:val="21"/>
              </w:rPr>
              <w:t>www.chinanpo.gov.cn</w:t>
            </w:r>
            <w:r w:rsidRPr="00C61F2E">
              <w:rPr>
                <w:rFonts w:asciiTheme="minorEastAsia" w:hAnsiTheme="minorEastAsia" w:cs="仿宋_GB2312" w:hint="eastAsia"/>
                <w:szCs w:val="21"/>
              </w:rPr>
              <w:t>）（仅查询社会组织）</w:t>
            </w:r>
            <w:r w:rsidRPr="00C61F2E">
              <w:rPr>
                <w:rFonts w:asciiTheme="minorEastAsia" w:hAnsiTheme="minorEastAsia" w:hint="eastAsia"/>
                <w:bCs/>
                <w:szCs w:val="21"/>
              </w:rPr>
              <w:t>；</w:t>
            </w:r>
          </w:p>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t>（2）截止时间：同投标截止时间；</w:t>
            </w:r>
          </w:p>
          <w:p w:rsidR="00E4427E" w:rsidRPr="00C61F2E" w:rsidRDefault="00E4427E" w:rsidP="00EF6AB8">
            <w:pPr>
              <w:spacing w:line="360" w:lineRule="auto"/>
              <w:rPr>
                <w:rFonts w:asciiTheme="minorEastAsia" w:hAnsiTheme="minorEastAsia"/>
                <w:bCs/>
                <w:szCs w:val="21"/>
              </w:rPr>
            </w:pPr>
            <w:r w:rsidRPr="00C61F2E">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Pr="00C61F2E" w:rsidRDefault="00E4427E" w:rsidP="00690B8E">
            <w:pPr>
              <w:spacing w:line="360" w:lineRule="auto"/>
              <w:rPr>
                <w:rFonts w:asciiTheme="minorEastAsia" w:hAnsiTheme="minorEastAsia"/>
                <w:bCs/>
                <w:szCs w:val="21"/>
              </w:rPr>
            </w:pPr>
            <w:r w:rsidRPr="00C61F2E">
              <w:rPr>
                <w:rFonts w:asciiTheme="minorEastAsia" w:hAnsiTheme="minorEastAsia" w:hint="eastAsia"/>
                <w:bCs/>
                <w:szCs w:val="21"/>
              </w:rPr>
              <w:t>（4）信用信息的使用原则：经采购人认定的被列入</w:t>
            </w:r>
            <w:r w:rsidRPr="00C61F2E">
              <w:rPr>
                <w:rFonts w:asciiTheme="minorEastAsia" w:hAnsiTheme="minorEastAsia" w:cs="宋体" w:hint="eastAsia"/>
                <w:kern w:val="0"/>
                <w:szCs w:val="21"/>
              </w:rPr>
              <w:t>失信被执行人、重大税收违法案件当事人名单、</w:t>
            </w:r>
            <w:r w:rsidRPr="00C61F2E">
              <w:rPr>
                <w:rFonts w:asciiTheme="minorEastAsia" w:hAnsiTheme="minorEastAsia" w:cs="仿宋_GB2312"/>
                <w:szCs w:val="21"/>
                <w:shd w:val="clear" w:color="auto" w:fill="FFFFFF"/>
              </w:rPr>
              <w:t>政府采购严重违法失信行为记录名单</w:t>
            </w:r>
            <w:r w:rsidR="002A7854" w:rsidRPr="00C61F2E">
              <w:rPr>
                <w:rFonts w:asciiTheme="minorEastAsia" w:hAnsiTheme="minorEastAsia" w:hint="eastAsia"/>
                <w:bCs/>
                <w:szCs w:val="21"/>
              </w:rPr>
              <w:t>的投标人</w:t>
            </w:r>
            <w:r w:rsidRPr="00C61F2E">
              <w:rPr>
                <w:rFonts w:asciiTheme="minorEastAsia" w:hAnsiTheme="minorEastAsia" w:cs="仿宋_GB2312" w:hint="eastAsia"/>
                <w:szCs w:val="21"/>
                <w:shd w:val="clear" w:color="auto" w:fill="FFFFFF"/>
              </w:rPr>
              <w:t>、</w:t>
            </w:r>
            <w:r w:rsidRPr="00C61F2E">
              <w:rPr>
                <w:rFonts w:asciiTheme="minorEastAsia" w:hAnsiTheme="minorEastAsia" w:cs="宋体" w:hint="eastAsia"/>
                <w:kern w:val="0"/>
                <w:szCs w:val="21"/>
              </w:rPr>
              <w:t>严重违法失信社会组织</w:t>
            </w:r>
            <w:r w:rsidRPr="00C61F2E">
              <w:rPr>
                <w:rFonts w:asciiTheme="minorEastAsia" w:hAnsiTheme="minorEastAsia" w:hint="eastAsia"/>
                <w:bCs/>
                <w:szCs w:val="21"/>
              </w:rPr>
              <w:t>，将拒绝其参与本次政府采购活动。</w:t>
            </w:r>
          </w:p>
          <w:p w:rsidR="003A0289" w:rsidRPr="00C61F2E" w:rsidRDefault="003A0289" w:rsidP="00690B8E">
            <w:pPr>
              <w:spacing w:line="360" w:lineRule="auto"/>
              <w:rPr>
                <w:rFonts w:asciiTheme="minorEastAsia" w:hAnsiTheme="minorEastAsia"/>
                <w:b/>
                <w:bCs/>
                <w:szCs w:val="21"/>
              </w:rPr>
            </w:pPr>
            <w:r w:rsidRPr="00C61F2E">
              <w:rPr>
                <w:rFonts w:asciiTheme="minorEastAsia" w:hAnsiTheme="minorEastAsia" w:cs="宋体" w:hint="eastAsia"/>
                <w:kern w:val="0"/>
                <w:szCs w:val="21"/>
              </w:rPr>
              <w:t>（5）投标人无须提供</w:t>
            </w:r>
            <w:r w:rsidRPr="00C61F2E">
              <w:rPr>
                <w:rFonts w:ascii="宋体" w:hAnsi="宋体" w:cs="微软雅黑" w:hint="eastAsia"/>
                <w:bCs/>
                <w:szCs w:val="21"/>
              </w:rPr>
              <w:t>信用记录查询结果网页截屏。</w:t>
            </w:r>
            <w:r w:rsidRPr="00C61F2E">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61F2E" w:rsidTr="00EF6AB8">
        <w:trPr>
          <w:trHeight w:val="624"/>
        </w:trPr>
        <w:tc>
          <w:tcPr>
            <w:tcW w:w="675" w:type="dxa"/>
            <w:vAlign w:val="center"/>
          </w:tcPr>
          <w:p w:rsidR="00E4427E" w:rsidRPr="00C61F2E" w:rsidRDefault="00E4427E" w:rsidP="00EF6AB8">
            <w:pPr>
              <w:spacing w:line="360" w:lineRule="auto"/>
              <w:jc w:val="center"/>
              <w:rPr>
                <w:rFonts w:asciiTheme="minorEastAsia" w:hAnsiTheme="minorEastAsia"/>
                <w:b/>
                <w:bCs/>
                <w:szCs w:val="21"/>
              </w:rPr>
            </w:pPr>
            <w:r w:rsidRPr="00C61F2E">
              <w:rPr>
                <w:rFonts w:asciiTheme="minorEastAsia" w:hAnsiTheme="minorEastAsia" w:hint="eastAsia"/>
                <w:b/>
                <w:bCs/>
                <w:szCs w:val="21"/>
              </w:rPr>
              <w:lastRenderedPageBreak/>
              <w:t>9</w:t>
            </w:r>
          </w:p>
        </w:tc>
        <w:tc>
          <w:tcPr>
            <w:tcW w:w="2410" w:type="dxa"/>
            <w:vAlign w:val="center"/>
          </w:tcPr>
          <w:p w:rsidR="00E4427E" w:rsidRPr="00C61F2E" w:rsidRDefault="00E4427E" w:rsidP="00EF6AB8">
            <w:pPr>
              <w:spacing w:line="360" w:lineRule="auto"/>
              <w:rPr>
                <w:rFonts w:asciiTheme="minorEastAsia" w:hAnsiTheme="minorEastAsia"/>
                <w:b/>
                <w:szCs w:val="21"/>
              </w:rPr>
            </w:pPr>
            <w:r w:rsidRPr="00C61F2E">
              <w:rPr>
                <w:rFonts w:asciiTheme="minorEastAsia" w:hAnsiTheme="minorEastAsia" w:hint="eastAsia"/>
                <w:b/>
                <w:szCs w:val="21"/>
              </w:rPr>
              <w:t>投标人须具备的特殊</w:t>
            </w:r>
          </w:p>
          <w:p w:rsidR="00E4427E" w:rsidRPr="00C61F2E" w:rsidRDefault="00E4427E" w:rsidP="00EF6AB8">
            <w:pPr>
              <w:spacing w:line="360" w:lineRule="auto"/>
              <w:rPr>
                <w:rFonts w:asciiTheme="minorEastAsia" w:hAnsiTheme="minorEastAsia"/>
                <w:b/>
                <w:bCs/>
                <w:szCs w:val="21"/>
              </w:rPr>
            </w:pPr>
            <w:r w:rsidRPr="00C61F2E">
              <w:rPr>
                <w:rFonts w:asciiTheme="minorEastAsia" w:hAnsiTheme="minorEastAsia" w:hint="eastAsia"/>
                <w:b/>
                <w:szCs w:val="21"/>
              </w:rPr>
              <w:t>资质证书</w:t>
            </w:r>
          </w:p>
        </w:tc>
        <w:tc>
          <w:tcPr>
            <w:tcW w:w="5954" w:type="dxa"/>
            <w:vAlign w:val="center"/>
          </w:tcPr>
          <w:p w:rsidR="00E4427E" w:rsidRPr="00C61F2E" w:rsidRDefault="00E4427E" w:rsidP="00EF6AB8">
            <w:pPr>
              <w:spacing w:line="360" w:lineRule="auto"/>
              <w:rPr>
                <w:rFonts w:asciiTheme="minorEastAsia" w:hAnsiTheme="minorEastAsia"/>
                <w:b/>
                <w:bCs/>
                <w:szCs w:val="21"/>
              </w:rPr>
            </w:pPr>
            <w:r w:rsidRPr="00C61F2E">
              <w:rPr>
                <w:rFonts w:asciiTheme="minorEastAsia" w:hAnsiTheme="minorEastAsia" w:hint="eastAsia"/>
                <w:b/>
                <w:bCs/>
                <w:szCs w:val="21"/>
              </w:rPr>
              <w:t>无</w:t>
            </w:r>
          </w:p>
        </w:tc>
      </w:tr>
      <w:tr w:rsidR="00E4427E" w:rsidRPr="00C61F2E" w:rsidTr="00EF6AB8">
        <w:trPr>
          <w:trHeight w:val="624"/>
        </w:trPr>
        <w:tc>
          <w:tcPr>
            <w:tcW w:w="675" w:type="dxa"/>
            <w:vAlign w:val="center"/>
          </w:tcPr>
          <w:p w:rsidR="00E4427E" w:rsidRPr="00C61F2E" w:rsidRDefault="00E4427E" w:rsidP="00EF6AB8">
            <w:pPr>
              <w:spacing w:line="360" w:lineRule="auto"/>
              <w:jc w:val="center"/>
              <w:rPr>
                <w:rFonts w:asciiTheme="minorEastAsia" w:hAnsiTheme="minorEastAsia"/>
                <w:b/>
                <w:bCs/>
                <w:szCs w:val="21"/>
              </w:rPr>
            </w:pPr>
            <w:r w:rsidRPr="00C61F2E">
              <w:rPr>
                <w:rFonts w:asciiTheme="minorEastAsia" w:hAnsiTheme="minorEastAsia" w:hint="eastAsia"/>
                <w:b/>
                <w:bCs/>
                <w:szCs w:val="21"/>
              </w:rPr>
              <w:t>10</w:t>
            </w:r>
          </w:p>
        </w:tc>
        <w:tc>
          <w:tcPr>
            <w:tcW w:w="2410" w:type="dxa"/>
            <w:vAlign w:val="center"/>
          </w:tcPr>
          <w:p w:rsidR="00E4427E" w:rsidRPr="00C61F2E" w:rsidRDefault="00E4427E" w:rsidP="00EF6AB8">
            <w:pPr>
              <w:spacing w:line="360" w:lineRule="auto"/>
              <w:rPr>
                <w:rFonts w:asciiTheme="minorEastAsia" w:hAnsiTheme="minorEastAsia"/>
                <w:b/>
                <w:bCs/>
                <w:szCs w:val="21"/>
              </w:rPr>
            </w:pPr>
            <w:r w:rsidRPr="00C61F2E">
              <w:rPr>
                <w:rFonts w:asciiTheme="minorEastAsia" w:hAnsiTheme="minorEastAsia" w:hint="eastAsia"/>
                <w:b/>
                <w:bCs/>
                <w:szCs w:val="21"/>
              </w:rPr>
              <w:t>投标</w:t>
            </w:r>
            <w:r w:rsidRPr="00C61F2E">
              <w:rPr>
                <w:rFonts w:asciiTheme="minorEastAsia" w:hAnsiTheme="minorEastAsia" w:cs="仿宋_GB2312" w:hint="eastAsia"/>
                <w:b/>
                <w:szCs w:val="21"/>
                <w:lang w:val="zh-CN"/>
              </w:rPr>
              <w:t>报价</w:t>
            </w:r>
          </w:p>
        </w:tc>
        <w:tc>
          <w:tcPr>
            <w:tcW w:w="5954" w:type="dxa"/>
          </w:tcPr>
          <w:p w:rsidR="00E4427E" w:rsidRPr="00C61F2E" w:rsidRDefault="00E4427E" w:rsidP="00EF6AB8">
            <w:pPr>
              <w:spacing w:line="360" w:lineRule="auto"/>
              <w:rPr>
                <w:rFonts w:asciiTheme="minorEastAsia" w:hAnsiTheme="minorEastAsia"/>
                <w:b/>
                <w:bCs/>
                <w:szCs w:val="21"/>
              </w:rPr>
            </w:pPr>
            <w:r w:rsidRPr="00C61F2E">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sidRPr="00C61F2E">
              <w:rPr>
                <w:rFonts w:asciiTheme="minorEastAsia" w:hAnsiTheme="minorEastAsia" w:cs="宋体" w:hint="eastAsia"/>
                <w:bCs/>
                <w:szCs w:val="21"/>
                <w:lang w:val="zh-CN"/>
              </w:rPr>
              <w:t>超出预算金额和最高限价的投标无效。</w:t>
            </w:r>
          </w:p>
        </w:tc>
      </w:tr>
      <w:tr w:rsidR="00E4427E" w:rsidRPr="00C61F2E" w:rsidTr="00EF6AB8">
        <w:trPr>
          <w:trHeight w:val="624"/>
        </w:trPr>
        <w:tc>
          <w:tcPr>
            <w:tcW w:w="675" w:type="dxa"/>
            <w:vAlign w:val="center"/>
          </w:tcPr>
          <w:p w:rsidR="00E4427E" w:rsidRPr="00C61F2E" w:rsidRDefault="00E4427E" w:rsidP="00EF6AB8">
            <w:pPr>
              <w:spacing w:line="360" w:lineRule="auto"/>
              <w:jc w:val="center"/>
              <w:rPr>
                <w:rFonts w:asciiTheme="minorEastAsia" w:hAnsiTheme="minorEastAsia"/>
                <w:b/>
                <w:bCs/>
                <w:szCs w:val="21"/>
              </w:rPr>
            </w:pPr>
            <w:r w:rsidRPr="00C61F2E">
              <w:rPr>
                <w:rFonts w:asciiTheme="minorEastAsia" w:hAnsiTheme="minorEastAsia" w:hint="eastAsia"/>
                <w:b/>
                <w:bCs/>
                <w:szCs w:val="21"/>
              </w:rPr>
              <w:t>11</w:t>
            </w:r>
          </w:p>
        </w:tc>
        <w:tc>
          <w:tcPr>
            <w:tcW w:w="2410" w:type="dxa"/>
            <w:vAlign w:val="center"/>
          </w:tcPr>
          <w:p w:rsidR="00E4427E" w:rsidRPr="00C61F2E" w:rsidRDefault="00E4427E" w:rsidP="00EF6AB8">
            <w:pPr>
              <w:spacing w:line="360" w:lineRule="auto"/>
              <w:rPr>
                <w:rFonts w:asciiTheme="minorEastAsia" w:hAnsiTheme="minorEastAsia"/>
                <w:szCs w:val="21"/>
              </w:rPr>
            </w:pPr>
            <w:r w:rsidRPr="00C61F2E">
              <w:rPr>
                <w:rFonts w:asciiTheme="minorEastAsia" w:hAnsiTheme="minorEastAsia" w:hint="eastAsia"/>
                <w:b/>
                <w:szCs w:val="21"/>
              </w:rPr>
              <w:t>投标承诺函</w:t>
            </w:r>
          </w:p>
        </w:tc>
        <w:tc>
          <w:tcPr>
            <w:tcW w:w="5954" w:type="dxa"/>
            <w:vAlign w:val="center"/>
          </w:tcPr>
          <w:p w:rsidR="00E4427E" w:rsidRPr="00C61F2E" w:rsidRDefault="00E4427E" w:rsidP="00EF6AB8">
            <w:pPr>
              <w:spacing w:line="360" w:lineRule="auto"/>
              <w:rPr>
                <w:rFonts w:asciiTheme="minorEastAsia" w:hAnsiTheme="minorEastAsia"/>
                <w:b/>
                <w:szCs w:val="21"/>
              </w:rPr>
            </w:pPr>
            <w:r w:rsidRPr="00C61F2E">
              <w:rPr>
                <w:rFonts w:asciiTheme="minorEastAsia" w:hAnsiTheme="minorEastAsia" w:hint="eastAsia"/>
                <w:szCs w:val="21"/>
              </w:rPr>
              <w:t>投标人以投标承诺函的形式替代投标保证金。</w:t>
            </w:r>
          </w:p>
        </w:tc>
      </w:tr>
      <w:tr w:rsidR="00E4427E" w:rsidRPr="00C61F2E" w:rsidTr="00EF6AB8">
        <w:trPr>
          <w:trHeight w:val="624"/>
        </w:trPr>
        <w:tc>
          <w:tcPr>
            <w:tcW w:w="675" w:type="dxa"/>
            <w:vAlign w:val="center"/>
          </w:tcPr>
          <w:p w:rsidR="00E4427E" w:rsidRPr="00C61F2E" w:rsidRDefault="00E4427E" w:rsidP="00EF6AB8">
            <w:pPr>
              <w:spacing w:line="360" w:lineRule="auto"/>
              <w:jc w:val="center"/>
              <w:rPr>
                <w:rFonts w:asciiTheme="minorEastAsia" w:hAnsiTheme="minorEastAsia"/>
                <w:b/>
                <w:szCs w:val="21"/>
              </w:rPr>
            </w:pPr>
            <w:r w:rsidRPr="00C61F2E">
              <w:rPr>
                <w:rFonts w:asciiTheme="minorEastAsia" w:hAnsiTheme="minorEastAsia" w:hint="eastAsia"/>
                <w:b/>
                <w:szCs w:val="21"/>
              </w:rPr>
              <w:t>12</w:t>
            </w:r>
          </w:p>
        </w:tc>
        <w:tc>
          <w:tcPr>
            <w:tcW w:w="2410" w:type="dxa"/>
            <w:vAlign w:val="center"/>
          </w:tcPr>
          <w:p w:rsidR="00E4427E" w:rsidRPr="00C61F2E" w:rsidRDefault="00E4427E" w:rsidP="00EF6AB8">
            <w:pPr>
              <w:spacing w:line="360" w:lineRule="auto"/>
              <w:rPr>
                <w:rFonts w:asciiTheme="minorEastAsia" w:hAnsiTheme="minorEastAsia"/>
                <w:b/>
                <w:bCs/>
                <w:szCs w:val="21"/>
              </w:rPr>
            </w:pPr>
            <w:r w:rsidRPr="00C61F2E">
              <w:rPr>
                <w:rFonts w:asciiTheme="minorEastAsia" w:hAnsiTheme="minorEastAsia" w:hint="eastAsia"/>
                <w:b/>
                <w:bCs/>
                <w:szCs w:val="21"/>
              </w:rPr>
              <w:t>联合体协议</w:t>
            </w:r>
          </w:p>
        </w:tc>
        <w:tc>
          <w:tcPr>
            <w:tcW w:w="5954" w:type="dxa"/>
          </w:tcPr>
          <w:p w:rsidR="00E4427E" w:rsidRPr="00C61F2E" w:rsidRDefault="00E4427E" w:rsidP="00EF6AB8">
            <w:pPr>
              <w:spacing w:line="360" w:lineRule="auto"/>
              <w:rPr>
                <w:rFonts w:asciiTheme="minorEastAsia" w:hAnsiTheme="minorEastAsia"/>
                <w:b/>
                <w:bCs/>
                <w:szCs w:val="21"/>
              </w:rPr>
            </w:pPr>
            <w:r w:rsidRPr="00C61F2E">
              <w:rPr>
                <w:rFonts w:asciiTheme="minorEastAsia" w:hAnsiTheme="minorEastAsia" w:hint="eastAsia"/>
                <w:bCs/>
                <w:szCs w:val="21"/>
              </w:rPr>
              <w:t>招标文件接受联合体投标且投标人为联合体的，投标人应提供本协议；否则无须提供。</w:t>
            </w:r>
          </w:p>
        </w:tc>
      </w:tr>
      <w:tr w:rsidR="00E4427E" w:rsidRPr="00C61F2E" w:rsidTr="00EF6AB8">
        <w:trPr>
          <w:trHeight w:val="567"/>
        </w:trPr>
        <w:tc>
          <w:tcPr>
            <w:tcW w:w="675" w:type="dxa"/>
            <w:vAlign w:val="center"/>
          </w:tcPr>
          <w:p w:rsidR="00E4427E" w:rsidRPr="00C61F2E" w:rsidRDefault="00E4427E" w:rsidP="00EF6AB8">
            <w:pPr>
              <w:spacing w:line="360" w:lineRule="auto"/>
              <w:contextualSpacing/>
              <w:jc w:val="center"/>
              <w:rPr>
                <w:rFonts w:asciiTheme="minorEastAsia" w:hAnsiTheme="minorEastAsia"/>
                <w:b/>
                <w:szCs w:val="21"/>
              </w:rPr>
            </w:pPr>
            <w:r w:rsidRPr="00C61F2E">
              <w:rPr>
                <w:rFonts w:asciiTheme="minorEastAsia" w:hAnsiTheme="minorEastAsia" w:hint="eastAsia"/>
                <w:b/>
                <w:szCs w:val="21"/>
              </w:rPr>
              <w:lastRenderedPageBreak/>
              <w:t>13</w:t>
            </w:r>
          </w:p>
        </w:tc>
        <w:tc>
          <w:tcPr>
            <w:tcW w:w="2410" w:type="dxa"/>
            <w:vAlign w:val="center"/>
          </w:tcPr>
          <w:p w:rsidR="00E4427E" w:rsidRPr="00C61F2E" w:rsidRDefault="00E4427E" w:rsidP="00EF6AB8">
            <w:pPr>
              <w:spacing w:line="360" w:lineRule="auto"/>
              <w:contextualSpacing/>
              <w:rPr>
                <w:rFonts w:asciiTheme="minorEastAsia" w:hAnsiTheme="minorEastAsia"/>
                <w:b/>
                <w:szCs w:val="21"/>
              </w:rPr>
            </w:pPr>
            <w:r w:rsidRPr="00C61F2E">
              <w:rPr>
                <w:rFonts w:asciiTheme="minorEastAsia" w:hAnsiTheme="minorEastAsia" w:hint="eastAsia"/>
                <w:b/>
                <w:szCs w:val="21"/>
              </w:rPr>
              <w:t>投标人身份证明及授权</w:t>
            </w:r>
          </w:p>
        </w:tc>
        <w:tc>
          <w:tcPr>
            <w:tcW w:w="5954" w:type="dxa"/>
          </w:tcPr>
          <w:p w:rsidR="00E4427E" w:rsidRPr="00C61F2E" w:rsidRDefault="00E4427E" w:rsidP="00EF6AB8">
            <w:pPr>
              <w:spacing w:line="360" w:lineRule="auto"/>
              <w:rPr>
                <w:rFonts w:asciiTheme="minorEastAsia" w:hAnsiTheme="minorEastAsia" w:cs="仿宋_GB2312"/>
                <w:szCs w:val="21"/>
                <w:lang w:val="zh-CN"/>
              </w:rPr>
            </w:pPr>
            <w:r w:rsidRPr="00C61F2E">
              <w:rPr>
                <w:rFonts w:asciiTheme="minorEastAsia" w:hAnsiTheme="minorEastAsia" w:cs="仿宋_GB2312" w:hint="eastAsia"/>
                <w:szCs w:val="21"/>
                <w:lang w:val="zh-CN"/>
              </w:rPr>
              <w:t>（1）法定代表人身份证明或提供法定代表人授权委托书及被授权人身份证明。（法人投标提供）</w:t>
            </w:r>
          </w:p>
          <w:p w:rsidR="00E4427E" w:rsidRPr="00C61F2E" w:rsidRDefault="00E4427E" w:rsidP="00EF6AB8">
            <w:pPr>
              <w:spacing w:line="360" w:lineRule="auto"/>
              <w:rPr>
                <w:rFonts w:asciiTheme="minorEastAsia" w:hAnsiTheme="minorEastAsia" w:cs="仿宋_GB2312"/>
                <w:szCs w:val="21"/>
                <w:lang w:val="zh-CN"/>
              </w:rPr>
            </w:pPr>
            <w:r w:rsidRPr="00C61F2E">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C61F2E" w:rsidRDefault="00E4427E" w:rsidP="00EF6AB8">
            <w:pPr>
              <w:spacing w:line="360" w:lineRule="auto"/>
              <w:rPr>
                <w:rFonts w:ascii="楷体" w:eastAsia="楷体" w:hAnsi="楷体" w:cs="仿宋_GB2312"/>
                <w:b/>
                <w:sz w:val="24"/>
                <w:szCs w:val="24"/>
                <w:lang w:val="zh-CN"/>
              </w:rPr>
            </w:pPr>
            <w:r w:rsidRPr="00C61F2E">
              <w:rPr>
                <w:rFonts w:ascii="楷体" w:eastAsia="楷体" w:hAnsi="楷体" w:cs="仿宋_GB2312" w:hint="eastAsia"/>
                <w:b/>
                <w:sz w:val="24"/>
                <w:szCs w:val="24"/>
                <w:lang w:val="zh-CN"/>
              </w:rPr>
              <w:t>注：</w:t>
            </w:r>
          </w:p>
          <w:p w:rsidR="00E4427E" w:rsidRPr="00C61F2E" w:rsidRDefault="00E4427E" w:rsidP="00EF6AB8">
            <w:pPr>
              <w:spacing w:line="360" w:lineRule="auto"/>
              <w:rPr>
                <w:rFonts w:asciiTheme="minorEastAsia" w:hAnsiTheme="minorEastAsia"/>
                <w:b/>
                <w:sz w:val="24"/>
                <w:szCs w:val="24"/>
              </w:rPr>
            </w:pPr>
            <w:r w:rsidRPr="00C61F2E">
              <w:rPr>
                <w:rFonts w:ascii="楷体" w:eastAsia="楷体" w:hAnsi="楷体" w:hint="eastAsia"/>
                <w:sz w:val="24"/>
                <w:szCs w:val="24"/>
              </w:rPr>
              <w:t>①企业（银行、保险、石油石化、电力、电信等行业除外）、事业单位和社会团体投标人以法人身份参加投标的，法定代表人应与实际提交的“营业执照等证明文件”载明的一致。</w:t>
            </w:r>
          </w:p>
          <w:p w:rsidR="00E4427E" w:rsidRPr="00C61F2E" w:rsidRDefault="00E4427E" w:rsidP="00EF6AB8">
            <w:pPr>
              <w:spacing w:line="360" w:lineRule="auto"/>
              <w:contextualSpacing/>
              <w:rPr>
                <w:rFonts w:ascii="楷体" w:eastAsia="楷体" w:hAnsi="楷体"/>
                <w:sz w:val="24"/>
                <w:szCs w:val="24"/>
              </w:rPr>
            </w:pPr>
            <w:r w:rsidRPr="00C61F2E">
              <w:rPr>
                <w:rFonts w:ascii="楷体" w:eastAsia="楷体" w:hAnsi="楷体" w:hint="eastAsia"/>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E4427E" w:rsidRPr="00C61F2E" w:rsidRDefault="00E4427E" w:rsidP="00EF6AB8">
            <w:pPr>
              <w:spacing w:line="360" w:lineRule="auto"/>
              <w:contextualSpacing/>
              <w:rPr>
                <w:rFonts w:asciiTheme="minorEastAsia" w:hAnsiTheme="minorEastAsia"/>
                <w:b/>
                <w:szCs w:val="21"/>
              </w:rPr>
            </w:pPr>
            <w:r w:rsidRPr="00C61F2E">
              <w:rPr>
                <w:rFonts w:ascii="楷体" w:eastAsia="楷体" w:hAnsi="楷体" w:hint="eastAsia"/>
                <w:sz w:val="24"/>
                <w:szCs w:val="24"/>
              </w:rPr>
              <w:t>③</w:t>
            </w:r>
            <w:r w:rsidRPr="00C61F2E">
              <w:rPr>
                <w:rFonts w:ascii="楷体" w:eastAsia="楷体" w:hAnsi="楷体" w:hint="eastAsia"/>
                <w:kern w:val="0"/>
                <w:sz w:val="24"/>
                <w:szCs w:val="24"/>
              </w:rPr>
              <w:t>投标人为自然人的，无需填写法定代表人授权书。</w:t>
            </w:r>
          </w:p>
        </w:tc>
      </w:tr>
      <w:tr w:rsidR="00E4427E" w:rsidRPr="00C61F2E" w:rsidTr="00EF6AB8">
        <w:trPr>
          <w:trHeight w:val="567"/>
        </w:trPr>
        <w:tc>
          <w:tcPr>
            <w:tcW w:w="675" w:type="dxa"/>
            <w:vAlign w:val="center"/>
          </w:tcPr>
          <w:p w:rsidR="00E4427E" w:rsidRPr="00C61F2E" w:rsidRDefault="00E4427E" w:rsidP="00EF6AB8">
            <w:pPr>
              <w:spacing w:line="360" w:lineRule="auto"/>
              <w:contextualSpacing/>
              <w:jc w:val="center"/>
              <w:rPr>
                <w:rFonts w:asciiTheme="minorEastAsia" w:hAnsiTheme="minorEastAsia"/>
                <w:b/>
                <w:szCs w:val="21"/>
              </w:rPr>
            </w:pPr>
            <w:r w:rsidRPr="00C61F2E">
              <w:rPr>
                <w:rFonts w:asciiTheme="minorEastAsia" w:hAnsiTheme="minorEastAsia" w:hint="eastAsia"/>
                <w:b/>
                <w:szCs w:val="21"/>
              </w:rPr>
              <w:t>14</w:t>
            </w:r>
          </w:p>
        </w:tc>
        <w:tc>
          <w:tcPr>
            <w:tcW w:w="2410" w:type="dxa"/>
            <w:vAlign w:val="center"/>
          </w:tcPr>
          <w:p w:rsidR="00E4427E" w:rsidRPr="00C61F2E" w:rsidRDefault="00E4427E" w:rsidP="00EF6AB8">
            <w:pPr>
              <w:spacing w:line="360" w:lineRule="auto"/>
              <w:rPr>
                <w:rFonts w:asciiTheme="minorEastAsia" w:hAnsiTheme="minorEastAsia"/>
                <w:b/>
                <w:bCs/>
                <w:szCs w:val="21"/>
              </w:rPr>
            </w:pPr>
            <w:r w:rsidRPr="00C61F2E">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C61F2E" w:rsidRDefault="00E4427E" w:rsidP="00EF6AB8">
            <w:pPr>
              <w:spacing w:line="360" w:lineRule="auto"/>
              <w:rPr>
                <w:rFonts w:asciiTheme="minorEastAsia" w:hAnsiTheme="minorEastAsia" w:cs="仿宋_GB2312"/>
                <w:szCs w:val="21"/>
                <w:lang w:val="zh-CN"/>
              </w:rPr>
            </w:pPr>
            <w:r w:rsidRPr="00C61F2E">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E4427E" w:rsidRPr="00C61F2E" w:rsidRDefault="00E4427E" w:rsidP="00EF6AB8">
            <w:pPr>
              <w:spacing w:line="360" w:lineRule="auto"/>
              <w:rPr>
                <w:rFonts w:asciiTheme="minorEastAsia" w:hAnsiTheme="minorEastAsia" w:cs="仿宋_GB2312"/>
                <w:szCs w:val="21"/>
                <w:lang w:val="zh-CN"/>
              </w:rPr>
            </w:pPr>
          </w:p>
        </w:tc>
      </w:tr>
      <w:tr w:rsidR="00E4427E" w:rsidRPr="00C61F2E" w:rsidTr="00EF6AB8">
        <w:trPr>
          <w:trHeight w:val="567"/>
        </w:trPr>
        <w:tc>
          <w:tcPr>
            <w:tcW w:w="675" w:type="dxa"/>
            <w:vAlign w:val="center"/>
          </w:tcPr>
          <w:p w:rsidR="00E4427E" w:rsidRPr="00C61F2E" w:rsidRDefault="00E4427E" w:rsidP="00EF6AB8">
            <w:pPr>
              <w:spacing w:line="360" w:lineRule="auto"/>
              <w:contextualSpacing/>
              <w:jc w:val="center"/>
              <w:rPr>
                <w:rFonts w:asciiTheme="minorEastAsia" w:hAnsiTheme="minorEastAsia"/>
                <w:b/>
                <w:szCs w:val="21"/>
              </w:rPr>
            </w:pPr>
            <w:r w:rsidRPr="00C61F2E">
              <w:rPr>
                <w:rFonts w:asciiTheme="minorEastAsia" w:hAnsiTheme="minorEastAsia" w:hint="eastAsia"/>
                <w:b/>
                <w:szCs w:val="21"/>
              </w:rPr>
              <w:t>15</w:t>
            </w:r>
          </w:p>
        </w:tc>
        <w:tc>
          <w:tcPr>
            <w:tcW w:w="2410" w:type="dxa"/>
            <w:vAlign w:val="center"/>
          </w:tcPr>
          <w:p w:rsidR="00E4427E" w:rsidRPr="00C61F2E" w:rsidRDefault="00E4427E" w:rsidP="00EF6AB8">
            <w:pPr>
              <w:spacing w:line="360" w:lineRule="auto"/>
              <w:rPr>
                <w:rFonts w:asciiTheme="minorEastAsia" w:hAnsiTheme="minorEastAsia"/>
                <w:b/>
                <w:bCs/>
                <w:szCs w:val="21"/>
              </w:rPr>
            </w:pPr>
            <w:r w:rsidRPr="00C61F2E">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4427E" w:rsidRPr="00C61F2E" w:rsidRDefault="00E4427E" w:rsidP="00EF6AB8">
            <w:pPr>
              <w:spacing w:line="360" w:lineRule="auto"/>
              <w:rPr>
                <w:rFonts w:asciiTheme="minorEastAsia" w:hAnsiTheme="minorEastAsia" w:cs="仿宋_GB2312"/>
                <w:szCs w:val="21"/>
                <w:lang w:val="zh-CN"/>
              </w:rPr>
            </w:pPr>
            <w:r w:rsidRPr="00C61F2E">
              <w:rPr>
                <w:rFonts w:asciiTheme="minorEastAsia" w:hAnsiTheme="minorEastAsia" w:cs="仿宋_GB2312" w:hint="eastAsia"/>
                <w:szCs w:val="21"/>
                <w:lang w:val="zh-CN"/>
              </w:rPr>
              <w:t>投标人</w:t>
            </w:r>
            <w:bookmarkStart w:id="5" w:name="baidusnap2"/>
            <w:bookmarkEnd w:id="5"/>
            <w:r w:rsidRPr="00C61F2E">
              <w:rPr>
                <w:rFonts w:asciiTheme="minorEastAsia" w:hAnsiTheme="minorEastAsia" w:cs="仿宋_GB2312" w:hint="eastAsia"/>
                <w:szCs w:val="21"/>
                <w:lang w:val="zh-CN"/>
              </w:rPr>
              <w:t>提供未为本项目提供整体设计、</w:t>
            </w:r>
            <w:bookmarkStart w:id="6" w:name="baidusnap9"/>
            <w:bookmarkEnd w:id="6"/>
            <w:r w:rsidRPr="00C61F2E">
              <w:rPr>
                <w:rFonts w:asciiTheme="minorEastAsia" w:hAnsiTheme="minorEastAsia" w:cs="仿宋_GB2312" w:hint="eastAsia"/>
                <w:szCs w:val="21"/>
                <w:lang w:val="zh-CN"/>
              </w:rPr>
              <w:t>规范编制或者项目管理、监理、检测等服务承诺函（承诺函格式自拟）。</w:t>
            </w:r>
          </w:p>
          <w:p w:rsidR="00E4427E" w:rsidRPr="00C61F2E" w:rsidRDefault="00E4427E" w:rsidP="00EF6AB8">
            <w:pPr>
              <w:spacing w:line="360" w:lineRule="auto"/>
              <w:rPr>
                <w:rFonts w:asciiTheme="minorEastAsia" w:hAnsiTheme="minorEastAsia"/>
                <w:bCs/>
                <w:szCs w:val="21"/>
              </w:rPr>
            </w:pPr>
          </w:p>
        </w:tc>
      </w:tr>
    </w:tbl>
    <w:p w:rsidR="00E4427E" w:rsidRPr="00C61F2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E4427E" w:rsidRPr="00C61F2E"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61F2E">
        <w:rPr>
          <w:rFonts w:asciiTheme="minorEastAsia" w:eastAsiaTheme="minorEastAsia" w:hAnsiTheme="minorEastAsia" w:cs="仿宋_GB2312" w:hint="eastAsia"/>
          <w:b/>
          <w:sz w:val="21"/>
          <w:szCs w:val="21"/>
          <w:lang w:val="zh-CN"/>
        </w:rPr>
        <w:t>二、评标</w:t>
      </w:r>
    </w:p>
    <w:p w:rsidR="00E4427E" w:rsidRPr="00C61F2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61F2E">
        <w:rPr>
          <w:rFonts w:asciiTheme="minorEastAsia" w:eastAsiaTheme="minorEastAsia" w:hAnsiTheme="minorEastAsia" w:cs="仿宋_GB2312" w:hint="eastAsia"/>
          <w:b/>
          <w:sz w:val="21"/>
          <w:szCs w:val="21"/>
          <w:lang w:val="zh-CN"/>
        </w:rPr>
        <w:lastRenderedPageBreak/>
        <w:t>（一）评标方法</w:t>
      </w:r>
    </w:p>
    <w:p w:rsidR="00E4427E" w:rsidRPr="00C61F2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61F2E">
        <w:rPr>
          <w:rFonts w:asciiTheme="minorEastAsia" w:eastAsiaTheme="minorEastAsia" w:hAnsiTheme="minorEastAsia" w:cs="仿宋_GB2312" w:hint="eastAsia"/>
          <w:sz w:val="21"/>
          <w:szCs w:val="21"/>
          <w:lang w:val="zh-CN"/>
        </w:rPr>
        <w:t>本项目采用综合评分法。总分为100分。</w:t>
      </w:r>
    </w:p>
    <w:p w:rsidR="00E4427E" w:rsidRPr="00C61F2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61F2E">
        <w:rPr>
          <w:rFonts w:asciiTheme="minorEastAsia" w:eastAsiaTheme="minorEastAsia" w:hAnsiTheme="minorEastAsia" w:cs="仿宋_GB2312" w:hint="eastAsia"/>
          <w:b/>
          <w:sz w:val="21"/>
          <w:szCs w:val="21"/>
          <w:lang w:val="zh-CN"/>
        </w:rPr>
        <w:t>（二）</w:t>
      </w:r>
      <w:r w:rsidRPr="00C61F2E">
        <w:rPr>
          <w:rFonts w:asciiTheme="minorEastAsia" w:eastAsiaTheme="minorEastAsia" w:hAnsiTheme="minorEastAsia" w:cs="仿宋_GB2312"/>
          <w:b/>
          <w:sz w:val="21"/>
          <w:szCs w:val="21"/>
          <w:lang w:val="zh-CN"/>
        </w:rPr>
        <w:t>评标委员会负责具体评标事务，并独立履行下列职责</w:t>
      </w:r>
    </w:p>
    <w:p w:rsidR="00E4427E" w:rsidRPr="00C61F2E"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61F2E">
        <w:rPr>
          <w:rFonts w:asciiTheme="minorEastAsia" w:eastAsiaTheme="minorEastAsia" w:hAnsiTheme="minorEastAsia" w:cs="仿宋_GB2312" w:hint="eastAsia"/>
          <w:b/>
          <w:sz w:val="21"/>
          <w:szCs w:val="21"/>
          <w:lang w:val="zh-CN"/>
        </w:rPr>
        <w:t>1、</w:t>
      </w:r>
      <w:r w:rsidRPr="00C61F2E">
        <w:rPr>
          <w:rFonts w:asciiTheme="minorEastAsia" w:eastAsiaTheme="minorEastAsia" w:hAnsiTheme="minorEastAsia" w:cs="仿宋_GB2312"/>
          <w:b/>
          <w:sz w:val="21"/>
          <w:szCs w:val="21"/>
          <w:lang w:val="zh-CN"/>
        </w:rPr>
        <w:t>审查、评价投标文件是否符合招标文件的商务、技术等实质性要求；</w:t>
      </w:r>
    </w:p>
    <w:p w:rsidR="00E4427E" w:rsidRPr="00C61F2E"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61F2E">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61F2E"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61F2E">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61F2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61F2E">
        <w:rPr>
          <w:rFonts w:asciiTheme="minorEastAsia" w:eastAsiaTheme="minorEastAsia" w:hAnsiTheme="minorEastAsia" w:cs="仿宋_GB2312" w:hint="eastAsia"/>
          <w:b/>
          <w:sz w:val="21"/>
          <w:szCs w:val="21"/>
          <w:lang w:val="zh-CN"/>
        </w:rPr>
        <w:t>2、</w:t>
      </w:r>
      <w:r w:rsidRPr="00C61F2E">
        <w:rPr>
          <w:rFonts w:asciiTheme="minorEastAsia" w:eastAsiaTheme="minorEastAsia" w:hAnsiTheme="minorEastAsia" w:cs="仿宋_GB2312"/>
          <w:b/>
          <w:sz w:val="21"/>
          <w:szCs w:val="21"/>
          <w:lang w:val="zh-CN"/>
        </w:rPr>
        <w:t>要求投标人对投标文件有关事项作出澄清或者说明；</w:t>
      </w:r>
    </w:p>
    <w:p w:rsidR="00E4427E" w:rsidRPr="00C61F2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61F2E">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61F2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61F2E">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61F2E"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61F2E">
        <w:rPr>
          <w:rFonts w:asciiTheme="minorEastAsia" w:eastAsiaTheme="minorEastAsia" w:hAnsiTheme="minorEastAsia" w:cs="仿宋_GB2312" w:hint="eastAsia"/>
          <w:b/>
          <w:sz w:val="21"/>
          <w:szCs w:val="21"/>
          <w:lang w:val="zh-CN"/>
        </w:rPr>
        <w:t>3、</w:t>
      </w:r>
      <w:r w:rsidRPr="00C61F2E">
        <w:rPr>
          <w:rFonts w:asciiTheme="minorEastAsia" w:eastAsiaTheme="minorEastAsia" w:hAnsiTheme="minorEastAsia" w:cs="仿宋_GB2312"/>
          <w:b/>
          <w:sz w:val="21"/>
          <w:szCs w:val="21"/>
          <w:lang w:val="zh-CN"/>
        </w:rPr>
        <w:t>对投标文件进行比较和评价；</w:t>
      </w:r>
    </w:p>
    <w:p w:rsidR="00E4427E" w:rsidRPr="00C61F2E"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61F2E">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61F2E">
        <w:rPr>
          <w:rFonts w:asciiTheme="minorEastAsia" w:hAnsiTheme="minorEastAsia" w:cs="仿宋_GB2312" w:hint="eastAsia"/>
          <w:sz w:val="21"/>
          <w:szCs w:val="21"/>
          <w:lang w:val="zh-CN"/>
        </w:rPr>
        <w:t>评标过程中，不得去掉报价中的最高报价和最低报价。</w:t>
      </w:r>
    </w:p>
    <w:p w:rsidR="00E4427E" w:rsidRPr="00C61F2E"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61F2E">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61F2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61F2E">
        <w:rPr>
          <w:rFonts w:asciiTheme="minorEastAsia" w:eastAsiaTheme="minorEastAsia" w:hAnsiTheme="minorEastAsia" w:cs="仿宋_GB2312" w:hint="eastAsia"/>
          <w:b/>
          <w:sz w:val="21"/>
          <w:szCs w:val="21"/>
          <w:lang w:val="zh-CN"/>
        </w:rPr>
        <w:t>（1）价格分计算</w:t>
      </w:r>
    </w:p>
    <w:p w:rsidR="00E4427E" w:rsidRPr="00C61F2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61F2E">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E4427E" w:rsidRPr="00C61F2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61F2E">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C61F2E">
        <w:rPr>
          <w:rFonts w:asciiTheme="minorEastAsia" w:eastAsiaTheme="minorEastAsia" w:hAnsiTheme="minorEastAsia" w:cs="仿宋_GB2312" w:hint="eastAsia"/>
          <w:sz w:val="21"/>
          <w:szCs w:val="21"/>
          <w:lang w:val="zh-CN"/>
        </w:rPr>
        <w:t>10</w:t>
      </w:r>
      <w:r w:rsidRPr="00C61F2E">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w:t>
      </w:r>
      <w:r w:rsidRPr="00C61F2E">
        <w:rPr>
          <w:rFonts w:asciiTheme="minorEastAsia" w:eastAsiaTheme="minorEastAsia" w:hAnsiTheme="minorEastAsia" w:cs="仿宋_GB2312" w:hint="eastAsia"/>
          <w:sz w:val="21"/>
          <w:szCs w:val="21"/>
          <w:lang w:val="zh-CN"/>
        </w:rPr>
        <w:lastRenderedPageBreak/>
        <w:t>存在投资关系。中小企业投标应提供《中小企业声明函》，如为联合投标的，联合体各方需分别填写《中小企业声明函》。</w:t>
      </w:r>
    </w:p>
    <w:p w:rsidR="00E4427E" w:rsidRPr="00C61F2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61F2E">
        <w:rPr>
          <w:rFonts w:asciiTheme="minorEastAsia" w:eastAsiaTheme="minorEastAsia" w:hAnsiTheme="minorEastAsia" w:cs="仿宋_GB2312" w:hint="eastAsia"/>
          <w:sz w:val="21"/>
          <w:szCs w:val="21"/>
          <w:lang w:val="zh-CN"/>
        </w:rPr>
        <w:t>小型和微型企业不包含民办非企业单位。</w:t>
      </w:r>
    </w:p>
    <w:p w:rsidR="00E4427E" w:rsidRPr="00C61F2E" w:rsidRDefault="00E4427E" w:rsidP="00E4427E">
      <w:pPr>
        <w:spacing w:line="360" w:lineRule="auto"/>
        <w:ind w:firstLineChars="200" w:firstLine="420"/>
        <w:contextualSpacing/>
        <w:rPr>
          <w:rFonts w:asciiTheme="minorEastAsia" w:hAnsiTheme="minorEastAsia" w:cs="仿宋_GB2312"/>
          <w:szCs w:val="21"/>
          <w:lang w:val="zh-CN"/>
        </w:rPr>
      </w:pPr>
      <w:r w:rsidRPr="00C61F2E">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C61F2E"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C61F2E">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61F2E">
        <w:rPr>
          <w:rFonts w:asciiTheme="minorEastAsia" w:eastAsiaTheme="minorEastAsia" w:hAnsiTheme="minorEastAsia" w:hint="eastAsia"/>
          <w:sz w:val="21"/>
          <w:szCs w:val="21"/>
        </w:rPr>
        <w:t>残疾人福利性单位属于小型、微型企业的，不重复享受政策。</w:t>
      </w:r>
    </w:p>
    <w:p w:rsidR="00E4427E" w:rsidRPr="00C61F2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61F2E">
        <w:rPr>
          <w:rFonts w:asciiTheme="minorEastAsia" w:eastAsiaTheme="minorEastAsia" w:hAnsiTheme="minorEastAsia" w:hint="eastAsia"/>
          <w:b/>
          <w:sz w:val="21"/>
          <w:szCs w:val="21"/>
        </w:rPr>
        <w:t>（2）</w:t>
      </w:r>
      <w:r w:rsidRPr="00C61F2E">
        <w:rPr>
          <w:rFonts w:asciiTheme="minorEastAsia" w:eastAsiaTheme="minorEastAsia" w:hAnsiTheme="minorEastAsia" w:cs="仿宋_GB2312"/>
          <w:b/>
          <w:sz w:val="21"/>
          <w:szCs w:val="21"/>
          <w:lang w:val="zh-CN"/>
        </w:rPr>
        <w:t>关于相同品牌产品</w:t>
      </w:r>
      <w:r w:rsidRPr="00C61F2E">
        <w:rPr>
          <w:rFonts w:asciiTheme="minorEastAsia" w:eastAsiaTheme="minorEastAsia" w:hAnsiTheme="minorEastAsia" w:cs="仿宋_GB2312"/>
          <w:b/>
          <w:bCs/>
          <w:sz w:val="21"/>
          <w:szCs w:val="21"/>
          <w:lang w:val="zh-CN"/>
        </w:rPr>
        <w:t>（服务类项目不适用本条款规定）</w:t>
      </w:r>
    </w:p>
    <w:p w:rsidR="00E4427E" w:rsidRPr="00C61F2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61F2E">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61F2E">
        <w:rPr>
          <w:rFonts w:asciiTheme="minorEastAsia" w:eastAsiaTheme="minorEastAsia" w:hAnsiTheme="minorEastAsia" w:cs="仿宋_GB2312" w:hint="eastAsia"/>
          <w:sz w:val="21"/>
          <w:szCs w:val="21"/>
          <w:lang w:val="zh-CN"/>
        </w:rPr>
        <w:t>采取随机抽取</w:t>
      </w:r>
      <w:r w:rsidRPr="00C61F2E">
        <w:rPr>
          <w:rFonts w:asciiTheme="minorEastAsia" w:eastAsiaTheme="minorEastAsia" w:hAnsiTheme="minorEastAsia" w:cs="仿宋_GB2312"/>
          <w:sz w:val="21"/>
          <w:szCs w:val="21"/>
          <w:lang w:val="zh-CN"/>
        </w:rPr>
        <w:t>方式确定一个参加评标的投标人，其他投标无效。</w:t>
      </w:r>
    </w:p>
    <w:p w:rsidR="00E4427E" w:rsidRPr="00C61F2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61F2E">
        <w:rPr>
          <w:rFonts w:asciiTheme="minorEastAsia" w:eastAsiaTheme="minorEastAsia" w:hAnsiTheme="minorEastAsia" w:cs="仿宋_GB2312"/>
          <w:sz w:val="21"/>
          <w:szCs w:val="21"/>
          <w:lang w:val="zh-CN"/>
        </w:rPr>
        <w:t>采用综合评分法的，提供相同品牌产品</w:t>
      </w:r>
      <w:r w:rsidRPr="00C61F2E">
        <w:rPr>
          <w:rFonts w:asciiTheme="minorEastAsia" w:eastAsiaTheme="minorEastAsia" w:hAnsiTheme="minorEastAsia" w:cs="仿宋_GB2312" w:hint="eastAsia"/>
          <w:sz w:val="21"/>
          <w:szCs w:val="21"/>
          <w:lang w:val="zh-CN"/>
        </w:rPr>
        <w:t>（</w:t>
      </w:r>
      <w:r w:rsidRPr="00C61F2E">
        <w:rPr>
          <w:rFonts w:asciiTheme="minorEastAsia" w:eastAsiaTheme="minorEastAsia" w:hAnsiTheme="minorEastAsia" w:cs="仿宋_GB2312"/>
          <w:sz w:val="21"/>
          <w:szCs w:val="21"/>
          <w:lang w:val="zh-CN"/>
        </w:rPr>
        <w:t>非单一产品采购项目，多家投标人提供的核心产品品牌相同</w:t>
      </w:r>
      <w:r w:rsidRPr="00C61F2E">
        <w:rPr>
          <w:rFonts w:asciiTheme="minorEastAsia" w:eastAsiaTheme="minorEastAsia" w:hAnsiTheme="minorEastAsia" w:cs="仿宋_GB2312" w:hint="eastAsia"/>
          <w:sz w:val="21"/>
          <w:szCs w:val="21"/>
          <w:lang w:val="zh-CN"/>
        </w:rPr>
        <w:t>）</w:t>
      </w:r>
      <w:r w:rsidRPr="00C61F2E">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61F2E">
        <w:rPr>
          <w:rFonts w:asciiTheme="minorEastAsia" w:eastAsiaTheme="minorEastAsia" w:hAnsiTheme="minorEastAsia" w:cs="仿宋_GB2312" w:hint="eastAsia"/>
          <w:sz w:val="21"/>
          <w:szCs w:val="21"/>
          <w:lang w:val="zh-CN"/>
        </w:rPr>
        <w:t>由采购人或者采购人委托评标委员会</w:t>
      </w:r>
      <w:r w:rsidRPr="00C61F2E">
        <w:rPr>
          <w:rFonts w:asciiTheme="minorEastAsia" w:eastAsiaTheme="minorEastAsia" w:hAnsiTheme="minorEastAsia" w:cs="仿宋_GB2312"/>
          <w:sz w:val="21"/>
          <w:szCs w:val="21"/>
          <w:lang w:val="zh-CN"/>
        </w:rPr>
        <w:t>采取随机抽取方式确定</w:t>
      </w:r>
      <w:r w:rsidRPr="00C61F2E">
        <w:rPr>
          <w:rFonts w:asciiTheme="minorEastAsia" w:eastAsiaTheme="minorEastAsia" w:hAnsiTheme="minorEastAsia" w:cs="仿宋_GB2312" w:hint="eastAsia"/>
          <w:sz w:val="21"/>
          <w:szCs w:val="21"/>
          <w:lang w:val="zh-CN"/>
        </w:rPr>
        <w:t>一个投标人获得中标人推荐资格</w:t>
      </w:r>
      <w:r w:rsidRPr="00C61F2E">
        <w:rPr>
          <w:rFonts w:asciiTheme="minorEastAsia" w:eastAsiaTheme="minorEastAsia" w:hAnsiTheme="minorEastAsia" w:cs="仿宋_GB2312"/>
          <w:sz w:val="21"/>
          <w:szCs w:val="21"/>
          <w:lang w:val="zh-CN"/>
        </w:rPr>
        <w:t>，其他同品牌投标人不作为中标候选人。</w:t>
      </w:r>
    </w:p>
    <w:p w:rsidR="00E4427E" w:rsidRPr="00C61F2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61F2E">
        <w:rPr>
          <w:rFonts w:asciiTheme="minorEastAsia" w:eastAsiaTheme="minorEastAsia" w:hAnsiTheme="minorEastAsia" w:hint="eastAsia"/>
          <w:b/>
          <w:sz w:val="21"/>
          <w:szCs w:val="21"/>
        </w:rPr>
        <w:t>（3）强制采购节能产品和优先采购节能产品、优先采购环保产品</w:t>
      </w:r>
    </w:p>
    <w:p w:rsidR="00E4427E" w:rsidRPr="00C61F2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61F2E">
        <w:rPr>
          <w:rFonts w:asciiTheme="minorEastAsia" w:eastAsiaTheme="minorEastAsia" w:hAnsiTheme="minorEastAsia" w:cs="仿宋_GB2312" w:hint="eastAsia"/>
          <w:sz w:val="21"/>
          <w:szCs w:val="21"/>
          <w:lang w:val="zh-CN"/>
        </w:rPr>
        <w:t>1）对《节能产品政府采购品目清单》所列的政府强制采购节能产品</w:t>
      </w:r>
      <w:r w:rsidRPr="00C61F2E">
        <w:rPr>
          <w:rFonts w:asciiTheme="minorEastAsia" w:eastAsiaTheme="minorEastAsia" w:hAnsiTheme="minorEastAsia" w:cs="仿宋_GB2312" w:hint="eastAsia"/>
          <w:sz w:val="21"/>
          <w:szCs w:val="21"/>
        </w:rPr>
        <w:t>，</w:t>
      </w:r>
      <w:r w:rsidRPr="00C61F2E">
        <w:rPr>
          <w:rFonts w:asciiTheme="minorEastAsia" w:eastAsiaTheme="minorEastAsia" w:hAnsiTheme="minorEastAsia" w:cs="仿宋_GB2312" w:hint="eastAsia"/>
          <w:sz w:val="21"/>
          <w:szCs w:val="21"/>
          <w:lang w:val="zh-CN"/>
        </w:rPr>
        <w:t>投标人投标文件中应提供具有国家确定的认证机构出具的、处于有效期之内的节能产品或环境标志产品认证证书，否则将承担其投标被视为非实质性响应投标的风险。</w:t>
      </w:r>
    </w:p>
    <w:p w:rsidR="00E4427E" w:rsidRPr="00C61F2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61F2E">
        <w:rPr>
          <w:rFonts w:asciiTheme="minorEastAsia" w:eastAsiaTheme="minorEastAsia" w:hAnsiTheme="minorEastAsia" w:cs="仿宋_GB2312" w:hint="eastAsia"/>
          <w:sz w:val="21"/>
          <w:szCs w:val="21"/>
          <w:lang w:val="zh-CN"/>
        </w:rPr>
        <w:t>投标人所投其他产品若属于《节能产品政府采购品目清单》优先采购产品，</w:t>
      </w:r>
      <w:r w:rsidRPr="00C61F2E">
        <w:rPr>
          <w:rFonts w:asciiTheme="minorEastAsia" w:hAnsiTheme="minorEastAsia" w:cs="仿宋_GB2312" w:hint="eastAsia"/>
          <w:sz w:val="21"/>
          <w:szCs w:val="21"/>
          <w:lang w:val="zh-CN"/>
        </w:rPr>
        <w:t>投标文件中应提供</w:t>
      </w:r>
      <w:r w:rsidRPr="00C61F2E">
        <w:rPr>
          <w:rFonts w:asciiTheme="minorEastAsia" w:eastAsiaTheme="minorEastAsia" w:hAnsiTheme="minorEastAsia" w:cs="仿宋_GB2312" w:hint="eastAsia"/>
          <w:sz w:val="21"/>
          <w:szCs w:val="21"/>
          <w:lang w:val="zh-CN"/>
        </w:rPr>
        <w:t>具有国家确定的认证机构出具的、处于有效期之内的节能产品认证证书</w:t>
      </w:r>
      <w:r w:rsidRPr="00C61F2E">
        <w:rPr>
          <w:rFonts w:asciiTheme="minorEastAsia" w:hAnsiTheme="minorEastAsia" w:cs="仿宋_GB2312" w:hint="eastAsia"/>
          <w:sz w:val="21"/>
          <w:szCs w:val="21"/>
          <w:lang w:val="zh-CN"/>
        </w:rPr>
        <w:t>，评标委员会根据本项</w:t>
      </w:r>
      <w:r w:rsidRPr="00C61F2E">
        <w:rPr>
          <w:rFonts w:asciiTheme="minorEastAsia" w:hAnsiTheme="minorEastAsia" w:cs="仿宋_GB2312" w:hint="eastAsia"/>
          <w:sz w:val="21"/>
          <w:szCs w:val="21"/>
          <w:lang w:val="zh-CN"/>
        </w:rPr>
        <w:lastRenderedPageBreak/>
        <w:t>目评标标准予以判定并赋分。</w:t>
      </w:r>
    </w:p>
    <w:p w:rsidR="00E4427E" w:rsidRPr="00C61F2E"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61F2E">
        <w:rPr>
          <w:rFonts w:asciiTheme="minorEastAsia" w:eastAsiaTheme="minorEastAsia" w:hAnsiTheme="minorEastAsia" w:cs="仿宋_GB2312" w:hint="eastAsia"/>
          <w:sz w:val="21"/>
          <w:szCs w:val="21"/>
          <w:lang w:val="zh-CN"/>
        </w:rPr>
        <w:t>2）</w:t>
      </w:r>
      <w:r w:rsidRPr="00C61F2E">
        <w:rPr>
          <w:rFonts w:asciiTheme="minorEastAsia" w:hAnsiTheme="minorEastAsia" w:cs="仿宋_GB2312" w:hint="eastAsia"/>
          <w:sz w:val="21"/>
          <w:szCs w:val="21"/>
          <w:lang w:val="zh-CN"/>
        </w:rPr>
        <w:t>投标人所投产品若属于《环境标志产品政府采购品目清单》内产品，投标文件中应提供</w:t>
      </w:r>
      <w:r w:rsidRPr="00C61F2E">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61F2E">
        <w:rPr>
          <w:rFonts w:asciiTheme="minorEastAsia" w:hAnsiTheme="minorEastAsia" w:cs="仿宋_GB2312" w:hint="eastAsia"/>
          <w:sz w:val="21"/>
          <w:szCs w:val="21"/>
          <w:lang w:val="zh-CN"/>
        </w:rPr>
        <w:t>，</w:t>
      </w:r>
      <w:r w:rsidRPr="00C61F2E">
        <w:rPr>
          <w:rFonts w:asciiTheme="minorEastAsia" w:eastAsiaTheme="minorEastAsia" w:hAnsiTheme="minorEastAsia" w:cs="仿宋_GB2312" w:hint="eastAsia"/>
          <w:sz w:val="21"/>
          <w:szCs w:val="21"/>
          <w:lang w:val="zh-CN"/>
        </w:rPr>
        <w:t>评标委员会根据本项目评标标准予以判定并赋分。</w:t>
      </w:r>
    </w:p>
    <w:p w:rsidR="00E4427E" w:rsidRPr="00C61F2E"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61F2E">
        <w:rPr>
          <w:rFonts w:asciiTheme="minorEastAsia" w:eastAsiaTheme="minorEastAsia" w:hAnsiTheme="minorEastAsia" w:cs="仿宋_GB2312" w:hint="eastAsia"/>
          <w:b/>
          <w:sz w:val="21"/>
          <w:szCs w:val="21"/>
          <w:lang w:val="zh-CN"/>
        </w:rPr>
        <w:t>（4）关于强制性产品认证</w:t>
      </w:r>
    </w:p>
    <w:p w:rsidR="00E4427E" w:rsidRPr="00C61F2E" w:rsidRDefault="00E4427E" w:rsidP="00E4427E">
      <w:pPr>
        <w:spacing w:line="360" w:lineRule="auto"/>
        <w:ind w:firstLineChars="200" w:firstLine="420"/>
        <w:contextualSpacing/>
        <w:rPr>
          <w:rFonts w:asciiTheme="minorEastAsia" w:hAnsiTheme="minorEastAsia" w:cs="宋体"/>
          <w:kern w:val="0"/>
          <w:szCs w:val="21"/>
        </w:rPr>
      </w:pPr>
      <w:r w:rsidRPr="00C61F2E">
        <w:rPr>
          <w:rFonts w:asciiTheme="minorEastAsia" w:hAnsiTheme="minorEastAsia" w:cs="仿宋_GB2312" w:hint="eastAsia"/>
          <w:szCs w:val="21"/>
          <w:lang w:val="zh-CN"/>
        </w:rPr>
        <w:t>1）如投标人所投产品属于“中国强制性产品认证”（3C认证）范围内,则必须承诺采用</w:t>
      </w:r>
      <w:r w:rsidRPr="00C61F2E">
        <w:rPr>
          <w:rFonts w:asciiTheme="minorEastAsia" w:hAnsiTheme="minorEastAsia" w:cs="仿宋_GB2312"/>
          <w:szCs w:val="21"/>
          <w:lang w:val="zh-CN"/>
        </w:rPr>
        <w:t>《中华人民共和国实施强制性产品认证的产品目录》</w:t>
      </w:r>
      <w:r w:rsidRPr="00C61F2E">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61F2E"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61F2E">
        <w:rPr>
          <w:rFonts w:asciiTheme="minorEastAsia" w:hAnsiTheme="minorEastAsia" w:cs="宋体" w:hint="eastAsia"/>
          <w:kern w:val="0"/>
          <w:szCs w:val="21"/>
        </w:rPr>
        <w:t>2)投标人所投产品如被列入</w:t>
      </w:r>
      <w:r w:rsidRPr="00C61F2E">
        <w:rPr>
          <w:rFonts w:asciiTheme="minorEastAsia" w:hAnsiTheme="minorEastAsia" w:cs="宋体"/>
          <w:kern w:val="0"/>
          <w:szCs w:val="21"/>
        </w:rPr>
        <w:t>《信息安全产品强制性认证目录》，</w:t>
      </w:r>
      <w:r w:rsidRPr="00C61F2E">
        <w:rPr>
          <w:rFonts w:asciiTheme="minorEastAsia" w:hAnsiTheme="minorEastAsia" w:cs="仿宋_GB2312" w:hint="eastAsia"/>
          <w:szCs w:val="21"/>
          <w:lang w:val="zh-CN"/>
        </w:rPr>
        <w:t>则投标文件中应根据本项目招标文件“第二章 项目需求”</w:t>
      </w:r>
      <w:r w:rsidRPr="00C61F2E">
        <w:rPr>
          <w:rFonts w:asciiTheme="minorEastAsia" w:hAnsiTheme="minorEastAsia" w:cs="仿宋_GB2312"/>
          <w:szCs w:val="21"/>
          <w:lang w:val="zh-CN"/>
        </w:rPr>
        <w:t>提供</w:t>
      </w:r>
      <w:r w:rsidRPr="00C61F2E">
        <w:rPr>
          <w:rFonts w:asciiTheme="minorEastAsia" w:hAnsiTheme="minorEastAsia" w:cs="仿宋_GB2312" w:hint="eastAsia"/>
          <w:szCs w:val="21"/>
          <w:lang w:val="zh-CN"/>
        </w:rPr>
        <w:t>：</w:t>
      </w:r>
    </w:p>
    <w:p w:rsidR="00E4427E" w:rsidRPr="00C61F2E"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C61F2E">
        <w:rPr>
          <w:rFonts w:asciiTheme="minorEastAsia" w:hAnsiTheme="minorEastAsia" w:cs="宋体" w:hint="eastAsia"/>
          <w:kern w:val="0"/>
          <w:szCs w:val="21"/>
        </w:rPr>
        <w:t>①中国信息安全认证中心官网（</w:t>
      </w:r>
      <w:r w:rsidRPr="00C61F2E">
        <w:rPr>
          <w:rFonts w:asciiTheme="minorEastAsia" w:hAnsiTheme="minorEastAsia" w:cs="宋体"/>
          <w:kern w:val="0"/>
          <w:szCs w:val="21"/>
        </w:rPr>
        <w:t>http://www.isccc.gov.cn/index.shtml</w:t>
      </w:r>
      <w:r w:rsidRPr="00C61F2E">
        <w:rPr>
          <w:rFonts w:asciiTheme="minorEastAsia" w:hAnsiTheme="minorEastAsia" w:cs="宋体" w:hint="eastAsia"/>
          <w:kern w:val="0"/>
          <w:szCs w:val="21"/>
        </w:rPr>
        <w:t>）产品查询结果截图并加盖投标人公章；</w:t>
      </w:r>
    </w:p>
    <w:p w:rsidR="00E4427E" w:rsidRPr="00C61F2E"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61F2E">
        <w:rPr>
          <w:rFonts w:asciiTheme="minorEastAsia" w:hAnsiTheme="minorEastAsia" w:cs="宋体" w:hint="eastAsia"/>
          <w:kern w:val="0"/>
          <w:szCs w:val="21"/>
        </w:rPr>
        <w:t>②中国信息安全认证中心</w:t>
      </w:r>
      <w:r w:rsidRPr="00C61F2E">
        <w:rPr>
          <w:rFonts w:asciiTheme="minorEastAsia" w:hAnsiTheme="minorEastAsia" w:cs="仿宋_GB2312" w:hint="eastAsia"/>
          <w:szCs w:val="21"/>
          <w:lang w:val="zh-CN"/>
        </w:rPr>
        <w:t>颁发的《中国国家信息安全产品认证证书》加盖投标人公章的原件扫描件（或图片）。</w:t>
      </w:r>
    </w:p>
    <w:p w:rsidR="00E4427E" w:rsidRPr="00C61F2E" w:rsidRDefault="00E4427E" w:rsidP="00E4427E">
      <w:pPr>
        <w:wordWrap w:val="0"/>
        <w:spacing w:line="360" w:lineRule="auto"/>
        <w:ind w:firstLineChars="200" w:firstLine="480"/>
        <w:contextualSpacing/>
        <w:rPr>
          <w:rFonts w:ascii="楷体" w:eastAsia="楷体" w:hAnsi="楷体"/>
          <w:sz w:val="24"/>
          <w:szCs w:val="24"/>
        </w:rPr>
      </w:pPr>
      <w:r w:rsidRPr="00C61F2E">
        <w:rPr>
          <w:rFonts w:ascii="楷体" w:eastAsia="楷体" w:hAnsi="楷体" w:cs="仿宋_GB2312" w:hint="eastAsia"/>
          <w:sz w:val="24"/>
          <w:szCs w:val="24"/>
          <w:lang w:val="zh-CN"/>
        </w:rPr>
        <w:t>注：仅需提供序号</w:t>
      </w:r>
      <w:r w:rsidRPr="00C61F2E">
        <w:rPr>
          <w:rFonts w:ascii="楷体" w:eastAsia="楷体" w:hAnsi="楷体" w:hint="eastAsia"/>
          <w:sz w:val="24"/>
          <w:szCs w:val="24"/>
        </w:rPr>
        <w:t>①～②其中之一即可。</w:t>
      </w:r>
    </w:p>
    <w:p w:rsidR="00E4427E" w:rsidRPr="00C61F2E"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61F2E">
        <w:rPr>
          <w:rFonts w:asciiTheme="minorEastAsia" w:hAnsiTheme="minorEastAsia" w:cs="仿宋_GB2312" w:hint="eastAsia"/>
          <w:b/>
          <w:szCs w:val="21"/>
          <w:lang w:val="zh-CN"/>
        </w:rPr>
        <w:t>（5）支持脱贫攻坚（物业服务项目）</w:t>
      </w:r>
    </w:p>
    <w:p w:rsidR="00E4427E" w:rsidRPr="00C61F2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1F2E">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E4427E" w:rsidRPr="00C61F2E"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61F2E">
        <w:rPr>
          <w:rFonts w:asciiTheme="minorEastAsia" w:hAnsiTheme="minorEastAsia" w:cs="仿宋_GB2312" w:hint="eastAsia"/>
          <w:b/>
          <w:szCs w:val="21"/>
          <w:lang w:val="zh-CN"/>
        </w:rPr>
        <w:t>（6）投标无效情形</w:t>
      </w:r>
    </w:p>
    <w:p w:rsidR="00E4427E" w:rsidRPr="00C61F2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1F2E">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61F2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1F2E">
        <w:rPr>
          <w:rFonts w:asciiTheme="minorEastAsia" w:hAnsiTheme="minorEastAsia" w:cs="仿宋_GB2312" w:hint="eastAsia"/>
          <w:szCs w:val="21"/>
          <w:lang w:val="zh-CN"/>
        </w:rPr>
        <w:t>2）符合性审查资料未按招标文件要求签署、盖章的；</w:t>
      </w:r>
    </w:p>
    <w:p w:rsidR="00E4427E" w:rsidRPr="00C61F2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1F2E">
        <w:rPr>
          <w:rFonts w:asciiTheme="minorEastAsia" w:hAnsiTheme="minorEastAsia" w:cs="仿宋_GB2312" w:hint="eastAsia"/>
          <w:szCs w:val="21"/>
          <w:lang w:val="zh-CN"/>
        </w:rPr>
        <w:t>3）有下列情形之一的，视为投标人串通投标，其投标无效：</w:t>
      </w:r>
    </w:p>
    <w:p w:rsidR="00E4427E" w:rsidRPr="00C61F2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1F2E">
        <w:rPr>
          <w:rFonts w:asciiTheme="minorEastAsia" w:hAnsiTheme="minorEastAsia" w:cs="仿宋_GB2312" w:hint="eastAsia"/>
          <w:szCs w:val="21"/>
          <w:lang w:val="zh-CN"/>
        </w:rPr>
        <w:t>a.不同投标人的投标文件由同一单位或者个人编制；</w:t>
      </w:r>
    </w:p>
    <w:p w:rsidR="00E4427E" w:rsidRPr="00C61F2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1F2E">
        <w:rPr>
          <w:rFonts w:asciiTheme="minorEastAsia" w:hAnsiTheme="minorEastAsia" w:cs="仿宋_GB2312" w:hint="eastAsia"/>
          <w:szCs w:val="21"/>
          <w:lang w:val="zh-CN"/>
        </w:rPr>
        <w:lastRenderedPageBreak/>
        <w:t>b.不同投标人委托同一单位或者个人办理投标事宜；</w:t>
      </w:r>
    </w:p>
    <w:p w:rsidR="00E4427E" w:rsidRPr="00C61F2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1F2E">
        <w:rPr>
          <w:rFonts w:asciiTheme="minorEastAsia" w:hAnsiTheme="minorEastAsia" w:cs="仿宋_GB2312" w:hint="eastAsia"/>
          <w:szCs w:val="21"/>
          <w:lang w:val="zh-CN"/>
        </w:rPr>
        <w:t>c.不同投标人的投标文件载明的项目管理成员或者联系人员为同一人；</w:t>
      </w:r>
    </w:p>
    <w:p w:rsidR="00E4427E" w:rsidRPr="00C61F2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1F2E">
        <w:rPr>
          <w:rFonts w:asciiTheme="minorEastAsia" w:hAnsiTheme="minorEastAsia" w:cs="仿宋_GB2312" w:hint="eastAsia"/>
          <w:szCs w:val="21"/>
          <w:lang w:val="zh-CN"/>
        </w:rPr>
        <w:t>d.不同投标人的投标文件异常一致或者投标报价呈规律性差异；</w:t>
      </w:r>
    </w:p>
    <w:p w:rsidR="00E4427E" w:rsidRPr="00C61F2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1F2E">
        <w:rPr>
          <w:rFonts w:asciiTheme="minorEastAsia" w:hAnsiTheme="minorEastAsia" w:cs="仿宋_GB2312" w:hint="eastAsia"/>
          <w:szCs w:val="21"/>
          <w:lang w:val="zh-CN"/>
        </w:rPr>
        <w:t>e.不同投标人的投标文件相互混装；</w:t>
      </w:r>
    </w:p>
    <w:p w:rsidR="00E4427E" w:rsidRPr="00C61F2E" w:rsidRDefault="00E4427E" w:rsidP="00E4427E">
      <w:pPr>
        <w:spacing w:line="360" w:lineRule="auto"/>
        <w:ind w:firstLineChars="200" w:firstLine="420"/>
        <w:contextualSpacing/>
        <w:rPr>
          <w:rFonts w:asciiTheme="minorEastAsia" w:hAnsiTheme="minorEastAsia" w:cs="仿宋_GB2312"/>
          <w:szCs w:val="21"/>
          <w:lang w:val="zh-CN"/>
        </w:rPr>
      </w:pPr>
      <w:r w:rsidRPr="00C61F2E">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61F2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1F2E">
        <w:rPr>
          <w:rFonts w:asciiTheme="minorEastAsia" w:hAnsiTheme="minorEastAsia" w:cs="仿宋_GB2312" w:hint="eastAsia"/>
          <w:szCs w:val="21"/>
          <w:lang w:val="zh-CN"/>
        </w:rPr>
        <w:t>5）</w:t>
      </w:r>
      <w:r w:rsidRPr="00C61F2E">
        <w:rPr>
          <w:rFonts w:asciiTheme="minorEastAsia" w:hAnsiTheme="minorEastAsia" w:cs="仿宋_GB2312"/>
          <w:szCs w:val="21"/>
          <w:lang w:val="zh-CN"/>
        </w:rPr>
        <w:t>法律、法规和招标文件规定的其他无效情形。</w:t>
      </w:r>
    </w:p>
    <w:p w:rsidR="00E4427E" w:rsidRPr="00C61F2E"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61F2E">
        <w:rPr>
          <w:rFonts w:asciiTheme="minorEastAsia" w:eastAsiaTheme="minorEastAsia" w:hAnsiTheme="minorEastAsia" w:cs="仿宋_GB2312" w:hint="eastAsia"/>
          <w:b/>
          <w:sz w:val="21"/>
          <w:szCs w:val="21"/>
          <w:lang w:val="zh-CN"/>
        </w:rPr>
        <w:t>（7）评标标准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560"/>
        <w:gridCol w:w="6095"/>
      </w:tblGrid>
      <w:tr w:rsidR="002C6B7F" w:rsidRPr="00C61F2E" w:rsidTr="002C6B7F">
        <w:trPr>
          <w:trHeight w:val="1489"/>
        </w:trPr>
        <w:tc>
          <w:tcPr>
            <w:tcW w:w="2944" w:type="dxa"/>
            <w:gridSpan w:val="2"/>
            <w:tcBorders>
              <w:tl2br w:val="nil"/>
              <w:tr2bl w:val="nil"/>
            </w:tcBorders>
            <w:shd w:val="clear" w:color="auto" w:fill="auto"/>
            <w:vAlign w:val="center"/>
          </w:tcPr>
          <w:p w:rsidR="002C6B7F" w:rsidRPr="00C61F2E" w:rsidRDefault="002C6B7F" w:rsidP="002C6B7F">
            <w:pPr>
              <w:widowControl/>
              <w:spacing w:line="360" w:lineRule="auto"/>
              <w:jc w:val="center"/>
            </w:pPr>
            <w:r w:rsidRPr="00C61F2E">
              <w:rPr>
                <w:rFonts w:ascii="宋体" w:eastAsia="宋体" w:hAnsi="宋体" w:cs="宋体" w:hint="eastAsia"/>
                <w:kern w:val="0"/>
                <w:szCs w:val="21"/>
              </w:rPr>
              <w:t>分值构成</w:t>
            </w:r>
          </w:p>
          <w:p w:rsidR="002C6B7F" w:rsidRPr="00C61F2E" w:rsidRDefault="002C6B7F" w:rsidP="002C6B7F">
            <w:pPr>
              <w:widowControl/>
              <w:spacing w:line="360" w:lineRule="auto"/>
              <w:jc w:val="center"/>
            </w:pPr>
            <w:r w:rsidRPr="00C61F2E">
              <w:rPr>
                <w:rFonts w:ascii="宋体" w:eastAsia="宋体" w:hAnsi="宋体" w:cs="宋体" w:hint="eastAsia"/>
                <w:kern w:val="0"/>
                <w:szCs w:val="21"/>
              </w:rPr>
              <w:t>(总分100分)</w:t>
            </w:r>
          </w:p>
        </w:tc>
        <w:tc>
          <w:tcPr>
            <w:tcW w:w="6095" w:type="dxa"/>
            <w:tcBorders>
              <w:tl2br w:val="nil"/>
              <w:tr2bl w:val="nil"/>
            </w:tcBorders>
            <w:shd w:val="clear" w:color="auto" w:fill="auto"/>
            <w:vAlign w:val="center"/>
          </w:tcPr>
          <w:p w:rsidR="002C6B7F" w:rsidRPr="00C61F2E" w:rsidRDefault="002C6B7F" w:rsidP="002C6B7F">
            <w:pPr>
              <w:widowControl/>
              <w:spacing w:line="360" w:lineRule="auto"/>
              <w:ind w:firstLine="420"/>
              <w:jc w:val="left"/>
              <w:rPr>
                <w:rFonts w:ascii="宋体" w:eastAsia="宋体" w:hAnsi="宋体" w:cs="宋体"/>
                <w:kern w:val="0"/>
                <w:szCs w:val="21"/>
              </w:rPr>
            </w:pPr>
            <w:r w:rsidRPr="00C61F2E">
              <w:rPr>
                <w:rFonts w:ascii="宋体" w:eastAsia="宋体" w:hAnsi="宋体" w:cs="宋体" w:hint="eastAsia"/>
                <w:kern w:val="0"/>
                <w:szCs w:val="21"/>
              </w:rPr>
              <w:t>价格分值：40分</w:t>
            </w:r>
          </w:p>
          <w:p w:rsidR="002C6B7F" w:rsidRPr="00C61F2E" w:rsidRDefault="002C6B7F" w:rsidP="002C6B7F">
            <w:pPr>
              <w:widowControl/>
              <w:spacing w:line="360" w:lineRule="auto"/>
              <w:ind w:firstLine="420"/>
              <w:jc w:val="left"/>
              <w:rPr>
                <w:rFonts w:ascii="宋体" w:eastAsia="宋体" w:hAnsi="宋体" w:cs="宋体"/>
                <w:kern w:val="0"/>
                <w:szCs w:val="21"/>
              </w:rPr>
            </w:pPr>
            <w:r w:rsidRPr="00C61F2E">
              <w:rPr>
                <w:rFonts w:ascii="宋体" w:eastAsia="宋体" w:hAnsi="宋体" w:cs="宋体" w:hint="eastAsia"/>
                <w:kern w:val="0"/>
                <w:szCs w:val="21"/>
              </w:rPr>
              <w:t>商务部分：20分</w:t>
            </w:r>
          </w:p>
          <w:p w:rsidR="002C6B7F" w:rsidRPr="00C61F2E" w:rsidRDefault="002C6B7F" w:rsidP="002C6B7F">
            <w:pPr>
              <w:widowControl/>
              <w:spacing w:line="360" w:lineRule="auto"/>
              <w:ind w:firstLine="420"/>
              <w:jc w:val="left"/>
              <w:rPr>
                <w:rFonts w:ascii="宋体" w:eastAsia="宋体" w:hAnsi="宋体" w:cs="宋体"/>
                <w:kern w:val="0"/>
                <w:szCs w:val="21"/>
              </w:rPr>
            </w:pPr>
            <w:r w:rsidRPr="00C61F2E">
              <w:rPr>
                <w:rFonts w:ascii="宋体" w:eastAsia="宋体" w:hAnsi="宋体" w:cs="宋体" w:hint="eastAsia"/>
                <w:kern w:val="0"/>
                <w:szCs w:val="21"/>
              </w:rPr>
              <w:t>技术部分：24分</w:t>
            </w:r>
          </w:p>
          <w:p w:rsidR="002C6B7F" w:rsidRPr="00C61F2E" w:rsidRDefault="002C6B7F" w:rsidP="002C6B7F">
            <w:pPr>
              <w:widowControl/>
              <w:spacing w:line="360" w:lineRule="auto"/>
              <w:ind w:firstLine="420"/>
              <w:jc w:val="left"/>
            </w:pPr>
            <w:r w:rsidRPr="00C61F2E">
              <w:rPr>
                <w:rFonts w:ascii="宋体" w:eastAsia="宋体" w:hAnsi="宋体" w:cs="宋体" w:hint="eastAsia"/>
                <w:kern w:val="0"/>
                <w:szCs w:val="21"/>
              </w:rPr>
              <w:t>服务部分：16分</w:t>
            </w:r>
          </w:p>
        </w:tc>
      </w:tr>
      <w:tr w:rsidR="002C6B7F" w:rsidRPr="00C61F2E" w:rsidTr="002C6B7F">
        <w:trPr>
          <w:trHeight w:val="565"/>
        </w:trPr>
        <w:tc>
          <w:tcPr>
            <w:tcW w:w="1384" w:type="dxa"/>
            <w:tcBorders>
              <w:tl2br w:val="nil"/>
              <w:tr2bl w:val="nil"/>
            </w:tcBorders>
            <w:shd w:val="clear" w:color="auto" w:fill="auto"/>
            <w:vAlign w:val="center"/>
          </w:tcPr>
          <w:p w:rsidR="002C6B7F" w:rsidRPr="00C61F2E" w:rsidRDefault="002C6B7F" w:rsidP="002C6B7F">
            <w:pPr>
              <w:widowControl/>
              <w:spacing w:line="360" w:lineRule="auto"/>
              <w:jc w:val="center"/>
            </w:pPr>
            <w:r w:rsidRPr="00C61F2E">
              <w:rPr>
                <w:rFonts w:ascii="宋体" w:eastAsia="宋体" w:hAnsi="宋体" w:cs="宋体" w:hint="eastAsia"/>
                <w:b/>
                <w:kern w:val="0"/>
                <w:szCs w:val="21"/>
              </w:rPr>
              <w:t>评审项</w:t>
            </w:r>
          </w:p>
        </w:tc>
        <w:tc>
          <w:tcPr>
            <w:tcW w:w="1560" w:type="dxa"/>
            <w:tcBorders>
              <w:tl2br w:val="nil"/>
              <w:tr2bl w:val="nil"/>
            </w:tcBorders>
            <w:shd w:val="clear" w:color="auto" w:fill="auto"/>
            <w:vAlign w:val="center"/>
          </w:tcPr>
          <w:p w:rsidR="002C6B7F" w:rsidRPr="00C61F2E" w:rsidRDefault="002C6B7F" w:rsidP="002C6B7F">
            <w:pPr>
              <w:widowControl/>
              <w:spacing w:line="360" w:lineRule="auto"/>
              <w:jc w:val="center"/>
            </w:pPr>
            <w:r w:rsidRPr="00C61F2E">
              <w:rPr>
                <w:rFonts w:ascii="宋体" w:eastAsia="宋体" w:hAnsi="宋体" w:cs="宋体" w:hint="eastAsia"/>
                <w:b/>
                <w:kern w:val="0"/>
                <w:szCs w:val="21"/>
              </w:rPr>
              <w:t>评分因素</w:t>
            </w:r>
          </w:p>
        </w:tc>
        <w:tc>
          <w:tcPr>
            <w:tcW w:w="6095" w:type="dxa"/>
            <w:tcBorders>
              <w:tl2br w:val="nil"/>
              <w:tr2bl w:val="nil"/>
            </w:tcBorders>
            <w:shd w:val="clear" w:color="auto" w:fill="auto"/>
            <w:vAlign w:val="center"/>
          </w:tcPr>
          <w:p w:rsidR="002C6B7F" w:rsidRPr="00C61F2E" w:rsidRDefault="002C6B7F" w:rsidP="002C6B7F">
            <w:pPr>
              <w:widowControl/>
              <w:spacing w:line="360" w:lineRule="auto"/>
              <w:jc w:val="center"/>
            </w:pPr>
            <w:r w:rsidRPr="00C61F2E">
              <w:rPr>
                <w:rFonts w:ascii="宋体" w:eastAsia="宋体" w:hAnsi="宋体" w:cs="宋体" w:hint="eastAsia"/>
                <w:b/>
                <w:kern w:val="0"/>
                <w:szCs w:val="21"/>
              </w:rPr>
              <w:t>评标标准</w:t>
            </w:r>
          </w:p>
        </w:tc>
      </w:tr>
      <w:tr w:rsidR="002C6B7F" w:rsidRPr="00C61F2E" w:rsidTr="002C6B7F">
        <w:trPr>
          <w:trHeight w:val="1403"/>
        </w:trPr>
        <w:tc>
          <w:tcPr>
            <w:tcW w:w="1384" w:type="dxa"/>
            <w:tcBorders>
              <w:tl2br w:val="nil"/>
              <w:tr2bl w:val="nil"/>
            </w:tcBorders>
            <w:shd w:val="clear" w:color="auto" w:fill="auto"/>
            <w:vAlign w:val="center"/>
          </w:tcPr>
          <w:p w:rsidR="002C6B7F" w:rsidRPr="00C61F2E" w:rsidRDefault="002C6B7F" w:rsidP="002C6B7F">
            <w:pPr>
              <w:widowControl/>
              <w:spacing w:line="360" w:lineRule="auto"/>
              <w:ind w:leftChars="-2" w:hangingChars="2" w:hanging="4"/>
              <w:jc w:val="center"/>
            </w:pPr>
            <w:r w:rsidRPr="00C61F2E">
              <w:rPr>
                <w:rFonts w:ascii="宋体" w:eastAsia="宋体" w:hAnsi="宋体" w:cs="宋体" w:hint="eastAsia"/>
                <w:kern w:val="0"/>
                <w:szCs w:val="21"/>
              </w:rPr>
              <w:t>报价部分</w:t>
            </w:r>
          </w:p>
          <w:p w:rsidR="002C6B7F" w:rsidRPr="00C61F2E" w:rsidRDefault="002C6B7F" w:rsidP="002C6B7F">
            <w:pPr>
              <w:widowControl/>
              <w:spacing w:line="360" w:lineRule="auto"/>
              <w:ind w:leftChars="-2" w:hangingChars="2" w:hanging="4"/>
              <w:jc w:val="center"/>
            </w:pPr>
            <w:r w:rsidRPr="00C61F2E">
              <w:rPr>
                <w:rFonts w:ascii="宋体" w:eastAsia="宋体" w:hAnsi="宋体" w:cs="宋体" w:hint="eastAsia"/>
                <w:kern w:val="0"/>
                <w:szCs w:val="21"/>
              </w:rPr>
              <w:t>（40分）</w:t>
            </w:r>
          </w:p>
        </w:tc>
        <w:tc>
          <w:tcPr>
            <w:tcW w:w="1560" w:type="dxa"/>
            <w:tcBorders>
              <w:tl2br w:val="nil"/>
              <w:tr2bl w:val="nil"/>
            </w:tcBorders>
            <w:shd w:val="clear" w:color="auto" w:fill="auto"/>
            <w:vAlign w:val="center"/>
          </w:tcPr>
          <w:p w:rsidR="002C6B7F" w:rsidRPr="00C61F2E" w:rsidRDefault="002C6B7F" w:rsidP="002C6B7F">
            <w:pPr>
              <w:widowControl/>
              <w:spacing w:line="360" w:lineRule="auto"/>
              <w:jc w:val="center"/>
            </w:pPr>
            <w:r w:rsidRPr="00C61F2E">
              <w:rPr>
                <w:rFonts w:ascii="宋体" w:eastAsia="宋体" w:hAnsi="宋体" w:cs="宋体" w:hint="eastAsia"/>
                <w:kern w:val="0"/>
                <w:szCs w:val="21"/>
              </w:rPr>
              <w:t>报价</w:t>
            </w:r>
          </w:p>
          <w:p w:rsidR="002C6B7F" w:rsidRPr="00C61F2E" w:rsidRDefault="002C6B7F" w:rsidP="002C6B7F">
            <w:pPr>
              <w:widowControl/>
              <w:spacing w:line="360" w:lineRule="auto"/>
              <w:jc w:val="center"/>
            </w:pPr>
            <w:r w:rsidRPr="00C61F2E">
              <w:rPr>
                <w:rFonts w:ascii="宋体" w:eastAsia="宋体" w:hAnsi="宋体" w:cs="宋体" w:hint="eastAsia"/>
                <w:kern w:val="0"/>
                <w:szCs w:val="21"/>
              </w:rPr>
              <w:t>（ 40 分）</w:t>
            </w:r>
          </w:p>
        </w:tc>
        <w:tc>
          <w:tcPr>
            <w:tcW w:w="6095" w:type="dxa"/>
            <w:tcBorders>
              <w:tl2br w:val="nil"/>
              <w:tr2bl w:val="nil"/>
            </w:tcBorders>
            <w:shd w:val="clear" w:color="auto" w:fill="auto"/>
            <w:vAlign w:val="center"/>
          </w:tcPr>
          <w:p w:rsidR="002C6B7F" w:rsidRPr="00C61F2E" w:rsidRDefault="002C6B7F" w:rsidP="002C6B7F">
            <w:pPr>
              <w:widowControl/>
              <w:spacing w:line="360" w:lineRule="auto"/>
              <w:jc w:val="left"/>
            </w:pPr>
            <w:r w:rsidRPr="00C61F2E">
              <w:rPr>
                <w:rFonts w:ascii="宋体" w:eastAsia="宋体" w:hAnsi="宋体" w:cs="宋体" w:hint="eastAsia"/>
                <w:kern w:val="0"/>
                <w:szCs w:val="21"/>
              </w:rPr>
              <w:t>评标基准价：满足招标文件要求的有效投标报价中，最低的投标报价为评标基准价。</w:t>
            </w:r>
          </w:p>
          <w:p w:rsidR="002C6B7F" w:rsidRPr="00C61F2E" w:rsidRDefault="002C6B7F" w:rsidP="002C6B7F">
            <w:pPr>
              <w:widowControl/>
              <w:spacing w:line="360" w:lineRule="auto"/>
              <w:jc w:val="left"/>
            </w:pPr>
            <w:r w:rsidRPr="00C61F2E">
              <w:rPr>
                <w:rFonts w:ascii="宋体" w:eastAsia="宋体" w:hAnsi="宋体" w:cs="宋体" w:hint="eastAsia"/>
                <w:kern w:val="0"/>
                <w:szCs w:val="21"/>
              </w:rPr>
              <w:t xml:space="preserve">投标报价得分=（评标基准价/投标报价）× 40  </w:t>
            </w:r>
          </w:p>
        </w:tc>
      </w:tr>
      <w:tr w:rsidR="002C6B7F" w:rsidRPr="00C61F2E" w:rsidTr="002C6B7F">
        <w:trPr>
          <w:trHeight w:val="1019"/>
        </w:trPr>
        <w:tc>
          <w:tcPr>
            <w:tcW w:w="1384" w:type="dxa"/>
            <w:vMerge w:val="restart"/>
            <w:tcBorders>
              <w:tl2br w:val="nil"/>
              <w:tr2bl w:val="nil"/>
            </w:tcBorders>
            <w:shd w:val="clear" w:color="auto" w:fill="auto"/>
            <w:vAlign w:val="center"/>
          </w:tcPr>
          <w:p w:rsidR="002C6B7F" w:rsidRPr="00C61F2E" w:rsidRDefault="002C6B7F" w:rsidP="002C6B7F">
            <w:pPr>
              <w:widowControl/>
              <w:spacing w:line="360" w:lineRule="auto"/>
              <w:ind w:leftChars="-2" w:hangingChars="2" w:hanging="4"/>
              <w:jc w:val="center"/>
            </w:pPr>
            <w:r w:rsidRPr="00C61F2E">
              <w:rPr>
                <w:rFonts w:ascii="宋体" w:eastAsia="宋体" w:hAnsi="宋体" w:cs="宋体" w:hint="eastAsia"/>
                <w:kern w:val="0"/>
                <w:szCs w:val="21"/>
              </w:rPr>
              <w:t>商务部分</w:t>
            </w:r>
          </w:p>
          <w:p w:rsidR="002C6B7F" w:rsidRPr="00C61F2E" w:rsidRDefault="002C6B7F" w:rsidP="002C6B7F">
            <w:pPr>
              <w:widowControl/>
              <w:spacing w:line="360" w:lineRule="auto"/>
              <w:ind w:leftChars="-2" w:hangingChars="2" w:hanging="4"/>
              <w:jc w:val="center"/>
            </w:pPr>
            <w:r w:rsidRPr="00C61F2E">
              <w:rPr>
                <w:rFonts w:ascii="宋体" w:eastAsia="宋体" w:hAnsi="宋体" w:cs="宋体" w:hint="eastAsia"/>
                <w:kern w:val="0"/>
                <w:szCs w:val="21"/>
              </w:rPr>
              <w:t>（31分）</w:t>
            </w:r>
          </w:p>
        </w:tc>
        <w:tc>
          <w:tcPr>
            <w:tcW w:w="1560" w:type="dxa"/>
            <w:tcBorders>
              <w:tl2br w:val="nil"/>
              <w:tr2bl w:val="nil"/>
            </w:tcBorders>
            <w:shd w:val="clear" w:color="auto" w:fill="auto"/>
            <w:vAlign w:val="center"/>
          </w:tcPr>
          <w:p w:rsidR="002C6B7F" w:rsidRPr="00C61F2E" w:rsidRDefault="002C6B7F" w:rsidP="002C6B7F">
            <w:pPr>
              <w:widowControl/>
              <w:spacing w:line="360" w:lineRule="auto"/>
              <w:jc w:val="center"/>
            </w:pPr>
            <w:r w:rsidRPr="00C61F2E">
              <w:rPr>
                <w:rFonts w:ascii="宋体" w:eastAsia="宋体" w:hAnsi="宋体" w:cs="宋体" w:hint="eastAsia"/>
                <w:kern w:val="0"/>
                <w:szCs w:val="21"/>
              </w:rPr>
              <w:t>业绩</w:t>
            </w:r>
          </w:p>
          <w:p w:rsidR="002C6B7F" w:rsidRPr="00C61F2E" w:rsidRDefault="002C6B7F" w:rsidP="002C6B7F">
            <w:pPr>
              <w:spacing w:line="360" w:lineRule="auto"/>
              <w:jc w:val="center"/>
              <w:rPr>
                <w:rFonts w:ascii="宋体" w:eastAsia="宋体" w:hAnsi="宋体" w:cs="宋体"/>
                <w:kern w:val="0"/>
                <w:szCs w:val="21"/>
              </w:rPr>
            </w:pPr>
            <w:r w:rsidRPr="00C61F2E">
              <w:rPr>
                <w:rFonts w:ascii="宋体" w:eastAsia="宋体" w:hAnsi="宋体" w:cs="宋体" w:hint="eastAsia"/>
                <w:kern w:val="0"/>
                <w:szCs w:val="21"/>
              </w:rPr>
              <w:t>（12分）</w:t>
            </w:r>
          </w:p>
        </w:tc>
        <w:tc>
          <w:tcPr>
            <w:tcW w:w="6095" w:type="dxa"/>
            <w:tcBorders>
              <w:tl2br w:val="nil"/>
              <w:tr2bl w:val="nil"/>
            </w:tcBorders>
            <w:shd w:val="clear" w:color="auto" w:fill="auto"/>
            <w:vAlign w:val="center"/>
          </w:tcPr>
          <w:p w:rsidR="002C6B7F" w:rsidRPr="00C61F2E" w:rsidRDefault="002C6B7F" w:rsidP="002C6B7F">
            <w:pPr>
              <w:spacing w:line="360" w:lineRule="auto"/>
              <w:jc w:val="left"/>
              <w:rPr>
                <w:rFonts w:ascii="宋体" w:eastAsia="宋体" w:hAnsi="宋体" w:cs="宋体"/>
                <w:kern w:val="0"/>
                <w:szCs w:val="21"/>
              </w:rPr>
            </w:pPr>
            <w:r w:rsidRPr="00C61F2E">
              <w:rPr>
                <w:rFonts w:ascii="宋体" w:eastAsia="宋体" w:hAnsi="宋体" w:cs="宋体" w:hint="eastAsia"/>
                <w:kern w:val="0"/>
                <w:szCs w:val="21"/>
              </w:rPr>
              <w:t>投标人提供2017年1月1日以来类似项目业绩，中标通知书、合同及验收报告齐全的，每提供1份得3分，最高得12分。</w:t>
            </w:r>
          </w:p>
        </w:tc>
      </w:tr>
      <w:tr w:rsidR="002C6B7F" w:rsidRPr="00C61F2E" w:rsidTr="002C6B7F">
        <w:trPr>
          <w:trHeight w:val="416"/>
        </w:trPr>
        <w:tc>
          <w:tcPr>
            <w:tcW w:w="1384" w:type="dxa"/>
            <w:vMerge/>
            <w:tcBorders>
              <w:tl2br w:val="nil"/>
              <w:tr2bl w:val="nil"/>
            </w:tcBorders>
            <w:shd w:val="clear" w:color="auto" w:fill="auto"/>
            <w:vAlign w:val="center"/>
          </w:tcPr>
          <w:p w:rsidR="002C6B7F" w:rsidRPr="00C61F2E" w:rsidRDefault="002C6B7F" w:rsidP="002C6B7F">
            <w:pPr>
              <w:rPr>
                <w:rFonts w:ascii="微软雅黑" w:eastAsia="微软雅黑" w:hAnsi="微软雅黑" w:cs="微软雅黑"/>
                <w:sz w:val="24"/>
                <w:szCs w:val="24"/>
              </w:rPr>
            </w:pPr>
          </w:p>
        </w:tc>
        <w:tc>
          <w:tcPr>
            <w:tcW w:w="1560" w:type="dxa"/>
            <w:tcBorders>
              <w:tl2br w:val="nil"/>
              <w:tr2bl w:val="nil"/>
            </w:tcBorders>
            <w:shd w:val="clear" w:color="auto" w:fill="auto"/>
            <w:vAlign w:val="center"/>
          </w:tcPr>
          <w:p w:rsidR="002C6B7F" w:rsidRPr="00C61F2E" w:rsidRDefault="002C6B7F" w:rsidP="002C6B7F">
            <w:pPr>
              <w:widowControl/>
              <w:spacing w:line="360" w:lineRule="auto"/>
              <w:jc w:val="center"/>
            </w:pPr>
            <w:r w:rsidRPr="00C61F2E">
              <w:rPr>
                <w:rFonts w:ascii="宋体" w:eastAsia="宋体" w:hAnsi="宋体" w:cs="宋体" w:hint="eastAsia"/>
                <w:kern w:val="0"/>
                <w:szCs w:val="21"/>
              </w:rPr>
              <w:t>管理体系</w:t>
            </w:r>
          </w:p>
          <w:p w:rsidR="002C6B7F" w:rsidRPr="00C61F2E" w:rsidRDefault="002C6B7F" w:rsidP="002C6B7F">
            <w:pPr>
              <w:widowControl/>
              <w:spacing w:line="360" w:lineRule="auto"/>
              <w:jc w:val="center"/>
            </w:pPr>
            <w:r w:rsidRPr="00C61F2E">
              <w:rPr>
                <w:rFonts w:ascii="宋体" w:eastAsia="宋体" w:hAnsi="宋体" w:cs="宋体" w:hint="eastAsia"/>
                <w:kern w:val="0"/>
                <w:szCs w:val="21"/>
              </w:rPr>
              <w:t>（17分）</w:t>
            </w:r>
          </w:p>
        </w:tc>
        <w:tc>
          <w:tcPr>
            <w:tcW w:w="6095" w:type="dxa"/>
            <w:tcBorders>
              <w:tl2br w:val="nil"/>
              <w:tr2bl w:val="nil"/>
            </w:tcBorders>
            <w:shd w:val="clear" w:color="auto" w:fill="auto"/>
            <w:vAlign w:val="center"/>
          </w:tcPr>
          <w:p w:rsidR="002C6B7F" w:rsidRPr="00C61F2E" w:rsidRDefault="002C6B7F" w:rsidP="002C6B7F">
            <w:pPr>
              <w:widowControl/>
              <w:spacing w:line="360" w:lineRule="auto"/>
              <w:jc w:val="left"/>
            </w:pPr>
            <w:r w:rsidRPr="00C61F2E">
              <w:rPr>
                <w:rFonts w:ascii="宋体" w:eastAsia="宋体" w:hAnsi="宋体" w:cs="宋体" w:hint="eastAsia"/>
                <w:kern w:val="0"/>
                <w:szCs w:val="21"/>
              </w:rPr>
              <w:t>1、投标人具有有效期内ISO9001质量体系认证证书得4分（如认证证书注明应进行年度监审，须附监审标识或年审报告等有关证明材料）。</w:t>
            </w:r>
          </w:p>
          <w:p w:rsidR="002C6B7F" w:rsidRPr="00C61F2E" w:rsidRDefault="002C6B7F" w:rsidP="002C6B7F">
            <w:pPr>
              <w:widowControl/>
              <w:spacing w:line="360" w:lineRule="auto"/>
              <w:jc w:val="left"/>
              <w:rPr>
                <w:rFonts w:ascii="宋体" w:eastAsia="宋体" w:hAnsi="宋体" w:cs="宋体"/>
                <w:kern w:val="0"/>
                <w:szCs w:val="21"/>
              </w:rPr>
            </w:pPr>
            <w:r w:rsidRPr="00C61F2E">
              <w:rPr>
                <w:rFonts w:ascii="宋体" w:eastAsia="宋体" w:hAnsi="宋体" w:cs="宋体" w:hint="eastAsia"/>
                <w:kern w:val="0"/>
                <w:szCs w:val="21"/>
              </w:rPr>
              <w:t>2、投标人具有</w:t>
            </w:r>
            <w:r w:rsidRPr="00C61F2E">
              <w:rPr>
                <w:rFonts w:asciiTheme="minorEastAsia" w:hAnsiTheme="minorEastAsia" w:hint="eastAsia"/>
                <w:szCs w:val="21"/>
              </w:rPr>
              <w:t>信息安全管理体系认证证书</w:t>
            </w:r>
            <w:r w:rsidRPr="00C61F2E">
              <w:rPr>
                <w:rFonts w:ascii="宋体" w:eastAsia="宋体" w:hAnsi="宋体" w:cs="宋体" w:hint="eastAsia"/>
                <w:kern w:val="0"/>
                <w:szCs w:val="21"/>
              </w:rPr>
              <w:t>得4分（如认证证书注明应进行年度监审，须附监审标识或年审报告等有关证明材料）。</w:t>
            </w:r>
          </w:p>
          <w:p w:rsidR="002C6B7F" w:rsidRPr="00C61F2E" w:rsidRDefault="002C6B7F" w:rsidP="002C6B7F">
            <w:pPr>
              <w:widowControl/>
              <w:spacing w:line="360" w:lineRule="auto"/>
              <w:jc w:val="left"/>
              <w:rPr>
                <w:rFonts w:ascii="宋体" w:eastAsia="宋体" w:hAnsi="宋体" w:cs="宋体"/>
                <w:kern w:val="0"/>
                <w:szCs w:val="21"/>
              </w:rPr>
            </w:pPr>
            <w:r w:rsidRPr="00C61F2E">
              <w:rPr>
                <w:rFonts w:ascii="宋体" w:eastAsia="宋体" w:hAnsi="宋体" w:cs="宋体" w:hint="eastAsia"/>
                <w:kern w:val="0"/>
                <w:szCs w:val="21"/>
              </w:rPr>
              <w:t>3</w:t>
            </w:r>
            <w:r w:rsidRPr="00C61F2E">
              <w:rPr>
                <w:rFonts w:ascii="宋体" w:eastAsia="宋体" w:hAnsi="宋体" w:cs="宋体"/>
                <w:kern w:val="0"/>
                <w:szCs w:val="21"/>
              </w:rPr>
              <w:t>、投标人具有</w:t>
            </w:r>
            <w:r w:rsidRPr="00C61F2E">
              <w:rPr>
                <w:rFonts w:asciiTheme="minorEastAsia" w:hAnsiTheme="minorEastAsia" w:hint="eastAsia"/>
                <w:szCs w:val="21"/>
              </w:rPr>
              <w:t>信息技术服务管理体系认证证书</w:t>
            </w:r>
            <w:r w:rsidRPr="00C61F2E">
              <w:rPr>
                <w:rFonts w:ascii="宋体" w:eastAsia="宋体" w:hAnsi="宋体" w:cs="宋体"/>
                <w:kern w:val="0"/>
                <w:szCs w:val="21"/>
              </w:rPr>
              <w:t>得</w:t>
            </w:r>
            <w:r w:rsidRPr="00C61F2E">
              <w:rPr>
                <w:rFonts w:ascii="宋体" w:eastAsia="宋体" w:hAnsi="宋体" w:cs="宋体" w:hint="eastAsia"/>
                <w:kern w:val="0"/>
                <w:szCs w:val="21"/>
              </w:rPr>
              <w:t>4</w:t>
            </w:r>
            <w:r w:rsidRPr="00C61F2E">
              <w:rPr>
                <w:rFonts w:ascii="宋体" w:eastAsia="宋体" w:hAnsi="宋体" w:cs="宋体"/>
                <w:kern w:val="0"/>
                <w:szCs w:val="21"/>
              </w:rPr>
              <w:t>分（如认证</w:t>
            </w:r>
            <w:r w:rsidRPr="00C61F2E">
              <w:rPr>
                <w:rFonts w:ascii="宋体" w:eastAsia="宋体" w:hAnsi="宋体" w:cs="宋体"/>
                <w:kern w:val="0"/>
                <w:szCs w:val="21"/>
              </w:rPr>
              <w:lastRenderedPageBreak/>
              <w:t>证书注明应进行年度监审，须附监审标识或年审报告等有关证明材料）。</w:t>
            </w:r>
          </w:p>
          <w:p w:rsidR="002C6B7F" w:rsidRPr="00C61F2E" w:rsidRDefault="002C6B7F" w:rsidP="002C6B7F">
            <w:pPr>
              <w:widowControl/>
              <w:spacing w:line="360" w:lineRule="auto"/>
              <w:jc w:val="left"/>
              <w:rPr>
                <w:rFonts w:ascii="宋体" w:eastAsia="宋体" w:hAnsi="宋体" w:cs="宋体"/>
                <w:kern w:val="0"/>
                <w:szCs w:val="21"/>
              </w:rPr>
            </w:pPr>
            <w:r w:rsidRPr="00C61F2E">
              <w:rPr>
                <w:rFonts w:hint="eastAsia"/>
              </w:rPr>
              <w:t>4</w:t>
            </w:r>
            <w:r w:rsidRPr="00C61F2E">
              <w:rPr>
                <w:rFonts w:hint="eastAsia"/>
              </w:rPr>
              <w:t>、</w:t>
            </w:r>
            <w:r w:rsidRPr="00C61F2E">
              <w:rPr>
                <w:rFonts w:asciiTheme="minorEastAsia" w:hAnsiTheme="minorEastAsia" w:hint="eastAsia"/>
                <w:szCs w:val="21"/>
              </w:rPr>
              <w:t>投标人具有商品售后服务评价体系五星级认证证书的得5分，四星级认证证书得3分，三星级认证证书得2分，三星级以下不得分。</w:t>
            </w:r>
            <w:r w:rsidRPr="00C61F2E">
              <w:rPr>
                <w:rFonts w:ascii="宋体" w:eastAsia="宋体" w:hAnsi="宋体" w:cs="宋体"/>
                <w:kern w:val="0"/>
                <w:szCs w:val="21"/>
              </w:rPr>
              <w:t>（如认证证书注明应进行年度监审，须附监审标识或年审报告等有关证明材料）</w:t>
            </w:r>
            <w:r w:rsidRPr="00C61F2E">
              <w:rPr>
                <w:rFonts w:ascii="宋体" w:eastAsia="宋体" w:hAnsi="宋体" w:cs="宋体" w:hint="eastAsia"/>
                <w:kern w:val="0"/>
                <w:szCs w:val="21"/>
              </w:rPr>
              <w:t>。</w:t>
            </w:r>
          </w:p>
        </w:tc>
      </w:tr>
      <w:tr w:rsidR="002C6B7F" w:rsidRPr="00C61F2E" w:rsidTr="002C6B7F">
        <w:trPr>
          <w:cantSplit/>
        </w:trPr>
        <w:tc>
          <w:tcPr>
            <w:tcW w:w="1384" w:type="dxa"/>
            <w:vMerge/>
            <w:tcBorders>
              <w:tl2br w:val="nil"/>
              <w:tr2bl w:val="nil"/>
            </w:tcBorders>
            <w:shd w:val="clear" w:color="auto" w:fill="auto"/>
            <w:vAlign w:val="center"/>
          </w:tcPr>
          <w:p w:rsidR="002C6B7F" w:rsidRPr="00C61F2E" w:rsidRDefault="002C6B7F" w:rsidP="002C6B7F">
            <w:pPr>
              <w:rPr>
                <w:rFonts w:ascii="微软雅黑" w:eastAsia="微软雅黑" w:hAnsi="微软雅黑" w:cs="微软雅黑"/>
                <w:sz w:val="24"/>
                <w:szCs w:val="24"/>
              </w:rPr>
            </w:pPr>
          </w:p>
        </w:tc>
        <w:tc>
          <w:tcPr>
            <w:tcW w:w="1560" w:type="dxa"/>
            <w:tcBorders>
              <w:tl2br w:val="nil"/>
              <w:tr2bl w:val="nil"/>
            </w:tcBorders>
            <w:shd w:val="clear" w:color="auto" w:fill="auto"/>
            <w:vAlign w:val="center"/>
          </w:tcPr>
          <w:p w:rsidR="002C6B7F" w:rsidRPr="00C61F2E" w:rsidRDefault="002C6B7F" w:rsidP="002C6B7F">
            <w:pPr>
              <w:widowControl/>
              <w:spacing w:line="360" w:lineRule="auto"/>
              <w:jc w:val="center"/>
            </w:pPr>
            <w:r w:rsidRPr="00C61F2E">
              <w:rPr>
                <w:rFonts w:ascii="宋体" w:eastAsia="宋体" w:hAnsi="宋体" w:cs="宋体" w:hint="eastAsia"/>
                <w:kern w:val="0"/>
                <w:szCs w:val="21"/>
              </w:rPr>
              <w:t>节约能源、保护环境政策加分</w:t>
            </w:r>
          </w:p>
          <w:p w:rsidR="002C6B7F" w:rsidRPr="00C61F2E" w:rsidRDefault="002C6B7F" w:rsidP="002C6B7F">
            <w:pPr>
              <w:widowControl/>
              <w:spacing w:line="360" w:lineRule="auto"/>
              <w:jc w:val="center"/>
            </w:pPr>
            <w:r w:rsidRPr="00C61F2E">
              <w:rPr>
                <w:rFonts w:ascii="宋体" w:eastAsia="宋体" w:hAnsi="宋体" w:cs="宋体" w:hint="eastAsia"/>
                <w:kern w:val="0"/>
                <w:szCs w:val="21"/>
              </w:rPr>
              <w:t>（2 分）</w:t>
            </w:r>
          </w:p>
        </w:tc>
        <w:tc>
          <w:tcPr>
            <w:tcW w:w="6095" w:type="dxa"/>
            <w:tcBorders>
              <w:tl2br w:val="nil"/>
              <w:tr2bl w:val="nil"/>
            </w:tcBorders>
            <w:shd w:val="clear" w:color="auto" w:fill="auto"/>
            <w:vAlign w:val="center"/>
          </w:tcPr>
          <w:p w:rsidR="002C6B7F" w:rsidRPr="00C61F2E" w:rsidRDefault="002C6B7F" w:rsidP="002C6B7F">
            <w:pPr>
              <w:widowControl/>
              <w:spacing w:line="360" w:lineRule="auto"/>
              <w:jc w:val="left"/>
            </w:pPr>
            <w:r w:rsidRPr="00C61F2E">
              <w:rPr>
                <w:rFonts w:ascii="宋体" w:eastAsia="宋体" w:hAnsi="宋体" w:cs="宋体" w:hint="eastAsia"/>
                <w:kern w:val="0"/>
                <w:szCs w:val="21"/>
              </w:rPr>
              <w:t>1、除政府强制采购的节能产品外，投标人所投产品属于“节能产品政府采购品目清单”优先采购产品，投标文件中提供具有国家确定的认证机构出具的、处于有效期之内的节能产品认证证书。每项0.5分，满分1分。</w:t>
            </w:r>
          </w:p>
          <w:p w:rsidR="002C6B7F" w:rsidRPr="00C61F2E" w:rsidRDefault="002C6B7F" w:rsidP="002C6B7F">
            <w:pPr>
              <w:widowControl/>
              <w:spacing w:line="360" w:lineRule="auto"/>
              <w:jc w:val="left"/>
            </w:pPr>
            <w:r w:rsidRPr="00C61F2E">
              <w:rPr>
                <w:rFonts w:ascii="宋体" w:eastAsia="宋体" w:hAnsi="宋体" w:cs="宋体" w:hint="eastAsia"/>
                <w:kern w:val="0"/>
                <w:szCs w:val="21"/>
              </w:rPr>
              <w:t>2、投标人所投产品属于“环境标志产品政府采购品目清单”内产品，投标文件中提供具有国家确定的认证机构出具的、处于有效期之内的环境标志产品认证证书。每项0.5分，满分1分。</w:t>
            </w:r>
          </w:p>
        </w:tc>
      </w:tr>
      <w:tr w:rsidR="002C6B7F" w:rsidRPr="00C61F2E" w:rsidTr="002C6B7F">
        <w:trPr>
          <w:trHeight w:val="3651"/>
        </w:trPr>
        <w:tc>
          <w:tcPr>
            <w:tcW w:w="1384" w:type="dxa"/>
            <w:tcBorders>
              <w:tl2br w:val="nil"/>
              <w:tr2bl w:val="nil"/>
            </w:tcBorders>
            <w:shd w:val="clear" w:color="auto" w:fill="auto"/>
            <w:vAlign w:val="center"/>
          </w:tcPr>
          <w:p w:rsidR="002C6B7F" w:rsidRPr="00C61F2E" w:rsidRDefault="002C6B7F" w:rsidP="002C6B7F">
            <w:pPr>
              <w:widowControl/>
              <w:spacing w:line="360" w:lineRule="auto"/>
              <w:jc w:val="center"/>
            </w:pPr>
            <w:r w:rsidRPr="00C61F2E">
              <w:rPr>
                <w:rFonts w:ascii="宋体" w:eastAsia="宋体" w:hAnsi="宋体" w:cs="宋体" w:hint="eastAsia"/>
                <w:kern w:val="0"/>
                <w:szCs w:val="21"/>
              </w:rPr>
              <w:t>技术部分</w:t>
            </w:r>
          </w:p>
          <w:p w:rsidR="002C6B7F" w:rsidRPr="00C61F2E" w:rsidRDefault="002C6B7F" w:rsidP="002C6B7F">
            <w:pPr>
              <w:widowControl/>
              <w:spacing w:line="360" w:lineRule="auto"/>
              <w:jc w:val="center"/>
            </w:pPr>
            <w:r w:rsidRPr="00C61F2E">
              <w:rPr>
                <w:rFonts w:ascii="宋体" w:eastAsia="宋体" w:hAnsi="宋体" w:cs="宋体" w:hint="eastAsia"/>
                <w:kern w:val="0"/>
                <w:szCs w:val="21"/>
              </w:rPr>
              <w:t>（ 16分）</w:t>
            </w:r>
          </w:p>
        </w:tc>
        <w:tc>
          <w:tcPr>
            <w:tcW w:w="1560" w:type="dxa"/>
            <w:tcBorders>
              <w:tl2br w:val="nil"/>
              <w:tr2bl w:val="nil"/>
            </w:tcBorders>
            <w:shd w:val="clear" w:color="auto" w:fill="auto"/>
            <w:vAlign w:val="center"/>
          </w:tcPr>
          <w:p w:rsidR="002C6B7F" w:rsidRPr="00C61F2E" w:rsidRDefault="002C6B7F" w:rsidP="002C6B7F">
            <w:pPr>
              <w:widowControl/>
              <w:spacing w:line="360" w:lineRule="auto"/>
              <w:jc w:val="center"/>
            </w:pPr>
            <w:r w:rsidRPr="00C61F2E">
              <w:rPr>
                <w:rFonts w:ascii="宋体" w:eastAsia="宋体" w:hAnsi="宋体" w:cs="宋体" w:hint="eastAsia"/>
                <w:kern w:val="0"/>
                <w:szCs w:val="21"/>
              </w:rPr>
              <w:t>货物技术规格、参数与要求响应</w:t>
            </w:r>
          </w:p>
          <w:p w:rsidR="002C6B7F" w:rsidRPr="00C61F2E" w:rsidRDefault="002C6B7F" w:rsidP="002C6B7F">
            <w:pPr>
              <w:widowControl/>
              <w:spacing w:line="360" w:lineRule="auto"/>
              <w:jc w:val="center"/>
            </w:pPr>
            <w:r w:rsidRPr="00C61F2E">
              <w:rPr>
                <w:rFonts w:ascii="宋体" w:eastAsia="宋体" w:hAnsi="宋体" w:cs="宋体" w:hint="eastAsia"/>
                <w:kern w:val="0"/>
                <w:szCs w:val="21"/>
              </w:rPr>
              <w:t>（16分）</w:t>
            </w:r>
          </w:p>
        </w:tc>
        <w:tc>
          <w:tcPr>
            <w:tcW w:w="6095" w:type="dxa"/>
            <w:tcBorders>
              <w:tl2br w:val="nil"/>
              <w:tr2bl w:val="nil"/>
            </w:tcBorders>
            <w:shd w:val="clear" w:color="auto" w:fill="auto"/>
            <w:vAlign w:val="center"/>
          </w:tcPr>
          <w:p w:rsidR="002C6B7F" w:rsidRPr="00C61F2E" w:rsidRDefault="002C6B7F" w:rsidP="002C6B7F">
            <w:pPr>
              <w:spacing w:line="360" w:lineRule="auto"/>
              <w:rPr>
                <w:rFonts w:asciiTheme="minorEastAsia" w:hAnsiTheme="minorEastAsia"/>
                <w:szCs w:val="21"/>
              </w:rPr>
            </w:pPr>
            <w:r w:rsidRPr="00C61F2E">
              <w:rPr>
                <w:rFonts w:hint="eastAsia"/>
              </w:rPr>
              <w:t>1</w:t>
            </w:r>
            <w:r w:rsidRPr="00C61F2E">
              <w:rPr>
                <w:rFonts w:hint="eastAsia"/>
              </w:rPr>
              <w:t>、投标文件提供</w:t>
            </w:r>
            <w:r w:rsidRPr="00C61F2E">
              <w:rPr>
                <w:rFonts w:asciiTheme="minorEastAsia" w:hAnsiTheme="minorEastAsia" w:hint="eastAsia"/>
                <w:szCs w:val="21"/>
              </w:rPr>
              <w:t>采购清单序号1“LED显示屏”1-23项参数CNAS级别的检测报告得4分。</w:t>
            </w:r>
          </w:p>
          <w:p w:rsidR="002C6B7F" w:rsidRPr="00C61F2E" w:rsidRDefault="002C6B7F" w:rsidP="002C6B7F">
            <w:pPr>
              <w:spacing w:line="360" w:lineRule="auto"/>
              <w:rPr>
                <w:rFonts w:asciiTheme="minorEastAsia" w:hAnsiTheme="minorEastAsia"/>
                <w:szCs w:val="21"/>
              </w:rPr>
            </w:pPr>
            <w:r w:rsidRPr="00C61F2E">
              <w:rPr>
                <w:rFonts w:hint="eastAsia"/>
              </w:rPr>
              <w:t>2</w:t>
            </w:r>
            <w:r w:rsidRPr="00C61F2E">
              <w:rPr>
                <w:rFonts w:hint="eastAsia"/>
              </w:rPr>
              <w:t>、投标文件提供</w:t>
            </w:r>
            <w:r w:rsidRPr="00C61F2E">
              <w:rPr>
                <w:rFonts w:asciiTheme="minorEastAsia" w:hAnsiTheme="minorEastAsia" w:hint="eastAsia"/>
                <w:szCs w:val="21"/>
              </w:rPr>
              <w:t>采购清单序号3“信号接收控制卡”带</w:t>
            </w:r>
            <w:r w:rsidRPr="00C61F2E">
              <w:rPr>
                <w:rFonts w:ascii="宋体" w:eastAsia="宋体" w:hAnsi="宋体" w:cs="宋体" w:hint="eastAsia"/>
                <w:szCs w:val="21"/>
              </w:rPr>
              <w:t>▲</w:t>
            </w:r>
            <w:r w:rsidRPr="00C61F2E">
              <w:rPr>
                <w:rFonts w:asciiTheme="minorEastAsia" w:hAnsiTheme="minorEastAsia" w:hint="eastAsia"/>
                <w:szCs w:val="21"/>
              </w:rPr>
              <w:t>参数CNAS级别的检测报告得4分。</w:t>
            </w:r>
          </w:p>
          <w:p w:rsidR="002C6B7F" w:rsidRPr="00C61F2E" w:rsidRDefault="002C6B7F" w:rsidP="002C6B7F">
            <w:pPr>
              <w:spacing w:line="360" w:lineRule="auto"/>
              <w:rPr>
                <w:rFonts w:asciiTheme="minorEastAsia" w:hAnsiTheme="minorEastAsia"/>
                <w:szCs w:val="21"/>
              </w:rPr>
            </w:pPr>
            <w:r w:rsidRPr="00C61F2E">
              <w:rPr>
                <w:rFonts w:asciiTheme="minorEastAsia" w:hAnsiTheme="minorEastAsia" w:hint="eastAsia"/>
                <w:szCs w:val="21"/>
              </w:rPr>
              <w:t>3、</w:t>
            </w:r>
            <w:r w:rsidRPr="00C61F2E">
              <w:rPr>
                <w:rFonts w:hint="eastAsia"/>
              </w:rPr>
              <w:t>投标文件提供</w:t>
            </w:r>
            <w:r w:rsidRPr="00C61F2E">
              <w:rPr>
                <w:rFonts w:asciiTheme="minorEastAsia" w:hAnsiTheme="minorEastAsia" w:hint="eastAsia"/>
                <w:szCs w:val="21"/>
              </w:rPr>
              <w:t>采购清单序号4“多画面视频控制器”带▲参数CNAS级别的检测报告得4分。</w:t>
            </w:r>
          </w:p>
          <w:p w:rsidR="002C6B7F" w:rsidRPr="00C61F2E" w:rsidRDefault="002C6B7F" w:rsidP="002C6B7F">
            <w:pPr>
              <w:spacing w:line="360" w:lineRule="auto"/>
              <w:rPr>
                <w:rFonts w:ascii="宋体" w:eastAsia="宋体" w:hAnsi="宋体" w:cs="宋体"/>
                <w:kern w:val="0"/>
                <w:szCs w:val="21"/>
              </w:rPr>
            </w:pPr>
            <w:r w:rsidRPr="00C61F2E">
              <w:rPr>
                <w:rFonts w:asciiTheme="minorEastAsia" w:hAnsiTheme="minorEastAsia" w:hint="eastAsia"/>
                <w:szCs w:val="21"/>
              </w:rPr>
              <w:t>4、</w:t>
            </w:r>
            <w:r w:rsidRPr="00C61F2E">
              <w:rPr>
                <w:rFonts w:hint="eastAsia"/>
              </w:rPr>
              <w:t>投标文件提供</w:t>
            </w:r>
            <w:r w:rsidRPr="00C61F2E">
              <w:rPr>
                <w:rFonts w:asciiTheme="minorEastAsia" w:hAnsiTheme="minorEastAsia" w:hint="eastAsia"/>
                <w:szCs w:val="21"/>
              </w:rPr>
              <w:t>采购清单序号9“</w:t>
            </w:r>
            <w:r w:rsidRPr="00C61F2E">
              <w:rPr>
                <w:rFonts w:ascii="宋体" w:eastAsia="宋体" w:hAnsi="宋体" w:cs="宋体" w:hint="eastAsia"/>
                <w:kern w:val="0"/>
                <w:szCs w:val="21"/>
              </w:rPr>
              <w:t>专业级精品可视化教学主机</w:t>
            </w:r>
            <w:r w:rsidRPr="00C61F2E">
              <w:rPr>
                <w:rFonts w:asciiTheme="minorEastAsia" w:hAnsiTheme="minorEastAsia" w:hint="eastAsia"/>
                <w:szCs w:val="21"/>
              </w:rPr>
              <w:t>”配置的广播级高清核心板卡具有国家广播电影电视总局广播电视计量检测中心的检测报告的得4分。</w:t>
            </w:r>
          </w:p>
        </w:tc>
      </w:tr>
      <w:tr w:rsidR="002C6B7F" w:rsidRPr="00C61F2E" w:rsidTr="002C6B7F">
        <w:trPr>
          <w:trHeight w:val="378"/>
        </w:trPr>
        <w:tc>
          <w:tcPr>
            <w:tcW w:w="1384" w:type="dxa"/>
            <w:vMerge w:val="restart"/>
            <w:tcBorders>
              <w:tl2br w:val="nil"/>
              <w:tr2bl w:val="nil"/>
            </w:tcBorders>
            <w:shd w:val="clear" w:color="auto" w:fill="auto"/>
            <w:vAlign w:val="center"/>
          </w:tcPr>
          <w:p w:rsidR="002C6B7F" w:rsidRPr="00C61F2E" w:rsidRDefault="002C6B7F" w:rsidP="002C6B7F">
            <w:pPr>
              <w:widowControl/>
              <w:spacing w:line="360" w:lineRule="auto"/>
              <w:jc w:val="center"/>
            </w:pPr>
            <w:r w:rsidRPr="00C61F2E">
              <w:rPr>
                <w:rFonts w:ascii="宋体" w:eastAsia="宋体" w:hAnsi="宋体" w:cs="宋体" w:hint="eastAsia"/>
                <w:kern w:val="0"/>
                <w:szCs w:val="21"/>
              </w:rPr>
              <w:t>服务部分</w:t>
            </w:r>
          </w:p>
          <w:p w:rsidR="002C6B7F" w:rsidRPr="00C61F2E" w:rsidRDefault="002C6B7F" w:rsidP="002C6B7F">
            <w:pPr>
              <w:widowControl/>
              <w:spacing w:line="360" w:lineRule="auto"/>
              <w:jc w:val="center"/>
            </w:pPr>
            <w:r w:rsidRPr="00C61F2E">
              <w:rPr>
                <w:rFonts w:ascii="宋体" w:eastAsia="宋体" w:hAnsi="宋体" w:cs="宋体" w:hint="eastAsia"/>
                <w:kern w:val="0"/>
                <w:szCs w:val="21"/>
              </w:rPr>
              <w:t>（13分）</w:t>
            </w:r>
          </w:p>
        </w:tc>
        <w:tc>
          <w:tcPr>
            <w:tcW w:w="1560" w:type="dxa"/>
            <w:tcBorders>
              <w:tl2br w:val="nil"/>
              <w:tr2bl w:val="nil"/>
            </w:tcBorders>
            <w:shd w:val="clear" w:color="auto" w:fill="auto"/>
            <w:vAlign w:val="center"/>
          </w:tcPr>
          <w:p w:rsidR="002C6B7F" w:rsidRPr="00C61F2E" w:rsidRDefault="002C6B7F" w:rsidP="002C6B7F">
            <w:pPr>
              <w:widowControl/>
              <w:spacing w:line="360" w:lineRule="auto"/>
              <w:jc w:val="center"/>
            </w:pPr>
            <w:bookmarkStart w:id="7" w:name="_Hlk535157568"/>
            <w:r w:rsidRPr="00C61F2E">
              <w:rPr>
                <w:rFonts w:ascii="宋体" w:eastAsia="宋体" w:hAnsi="宋体" w:cs="宋体" w:hint="eastAsia"/>
                <w:kern w:val="0"/>
                <w:szCs w:val="21"/>
              </w:rPr>
              <w:t>售后服务</w:t>
            </w:r>
            <w:bookmarkEnd w:id="7"/>
          </w:p>
          <w:p w:rsidR="002C6B7F" w:rsidRPr="00C61F2E" w:rsidRDefault="002C6B7F" w:rsidP="002C6B7F">
            <w:pPr>
              <w:widowControl/>
              <w:spacing w:line="360" w:lineRule="auto"/>
              <w:jc w:val="center"/>
            </w:pPr>
            <w:r w:rsidRPr="00C61F2E">
              <w:rPr>
                <w:rFonts w:ascii="宋体" w:eastAsia="宋体" w:hAnsi="宋体" w:cs="宋体" w:hint="eastAsia"/>
                <w:kern w:val="0"/>
                <w:szCs w:val="21"/>
              </w:rPr>
              <w:t>（11分）</w:t>
            </w:r>
          </w:p>
        </w:tc>
        <w:tc>
          <w:tcPr>
            <w:tcW w:w="6095" w:type="dxa"/>
            <w:tcBorders>
              <w:tl2br w:val="nil"/>
              <w:tr2bl w:val="nil"/>
            </w:tcBorders>
            <w:shd w:val="clear" w:color="auto" w:fill="auto"/>
            <w:vAlign w:val="center"/>
          </w:tcPr>
          <w:p w:rsidR="002C6B7F" w:rsidRPr="00C61F2E" w:rsidRDefault="002C6B7F" w:rsidP="002C6B7F">
            <w:pPr>
              <w:widowControl/>
              <w:spacing w:line="360" w:lineRule="auto"/>
              <w:jc w:val="left"/>
              <w:rPr>
                <w:rFonts w:ascii="宋体" w:eastAsia="宋体" w:hAnsi="宋体" w:cs="宋体"/>
                <w:kern w:val="0"/>
                <w:szCs w:val="21"/>
              </w:rPr>
            </w:pPr>
            <w:r w:rsidRPr="00C61F2E">
              <w:rPr>
                <w:rFonts w:ascii="宋体" w:eastAsia="宋体" w:hAnsi="宋体" w:cs="宋体" w:hint="eastAsia"/>
                <w:kern w:val="0"/>
                <w:szCs w:val="21"/>
              </w:rPr>
              <w:t>1、提供所投免费质量保障，满足3年免费质保的基础上，每延长1年加1分，共3分。</w:t>
            </w:r>
          </w:p>
          <w:p w:rsidR="002C6B7F" w:rsidRPr="00C61F2E" w:rsidRDefault="002C6B7F" w:rsidP="002C6B7F">
            <w:pPr>
              <w:widowControl/>
              <w:spacing w:line="360" w:lineRule="auto"/>
              <w:jc w:val="left"/>
              <w:rPr>
                <w:rFonts w:ascii="宋体" w:eastAsia="宋体" w:hAnsi="宋体" w:cs="宋体"/>
                <w:kern w:val="0"/>
                <w:szCs w:val="21"/>
              </w:rPr>
            </w:pPr>
            <w:r w:rsidRPr="00C61F2E">
              <w:rPr>
                <w:rFonts w:ascii="宋体" w:eastAsia="宋体" w:hAnsi="宋体" w:cs="宋体" w:hint="eastAsia"/>
                <w:kern w:val="0"/>
                <w:szCs w:val="21"/>
              </w:rPr>
              <w:t>2、技术支持、售后服务程序合理，人员配备技术力量强，故障响应时间小于2小时，上门时间小于8小时，维修和更换时间小于24小时，得4分，不满足不得分。</w:t>
            </w:r>
          </w:p>
          <w:p w:rsidR="002C6B7F" w:rsidRPr="00C61F2E" w:rsidRDefault="002C6B7F" w:rsidP="002C6B7F">
            <w:pPr>
              <w:widowControl/>
              <w:spacing w:line="360" w:lineRule="auto"/>
              <w:jc w:val="left"/>
            </w:pPr>
            <w:r w:rsidRPr="00C61F2E">
              <w:rPr>
                <w:rFonts w:ascii="宋体" w:eastAsia="宋体" w:hAnsi="宋体" w:cs="宋体" w:hint="eastAsia"/>
                <w:kern w:val="0"/>
                <w:szCs w:val="21"/>
              </w:rPr>
              <w:lastRenderedPageBreak/>
              <w:t>3、投标文件中提供详细的售后服务方案、质量保证措施方案、安装调试方案、培训实施计划方案，每提供一项得1分，满分4分</w:t>
            </w:r>
            <w:r w:rsidRPr="00C61F2E">
              <w:rPr>
                <w:rFonts w:ascii="宋体" w:eastAsia="宋体" w:hAnsi="宋体" w:cs="宋体" w:hint="eastAsia"/>
                <w:kern w:val="0"/>
                <w:szCs w:val="21"/>
                <w:lang w:val="zh-CN"/>
              </w:rPr>
              <w:t>。</w:t>
            </w:r>
          </w:p>
        </w:tc>
      </w:tr>
      <w:tr w:rsidR="002C6B7F" w:rsidRPr="00C61F2E" w:rsidTr="002C6B7F">
        <w:trPr>
          <w:trHeight w:val="441"/>
        </w:trPr>
        <w:tc>
          <w:tcPr>
            <w:tcW w:w="1384" w:type="dxa"/>
            <w:vMerge/>
            <w:tcBorders>
              <w:tl2br w:val="nil"/>
              <w:tr2bl w:val="nil"/>
            </w:tcBorders>
            <w:shd w:val="clear" w:color="auto" w:fill="auto"/>
            <w:vAlign w:val="center"/>
          </w:tcPr>
          <w:p w:rsidR="002C6B7F" w:rsidRPr="00C61F2E" w:rsidRDefault="002C6B7F" w:rsidP="002C6B7F">
            <w:pPr>
              <w:rPr>
                <w:rFonts w:ascii="微软雅黑" w:eastAsia="微软雅黑" w:hAnsi="微软雅黑" w:cs="微软雅黑"/>
                <w:sz w:val="24"/>
                <w:szCs w:val="24"/>
              </w:rPr>
            </w:pPr>
          </w:p>
        </w:tc>
        <w:tc>
          <w:tcPr>
            <w:tcW w:w="1560" w:type="dxa"/>
            <w:tcBorders>
              <w:tl2br w:val="nil"/>
              <w:tr2bl w:val="nil"/>
            </w:tcBorders>
            <w:shd w:val="clear" w:color="auto" w:fill="auto"/>
            <w:vAlign w:val="center"/>
          </w:tcPr>
          <w:p w:rsidR="002C6B7F" w:rsidRPr="00C61F2E" w:rsidRDefault="002C6B7F" w:rsidP="002C6B7F">
            <w:pPr>
              <w:widowControl/>
              <w:spacing w:line="360" w:lineRule="auto"/>
              <w:jc w:val="center"/>
            </w:pPr>
            <w:r w:rsidRPr="00C61F2E">
              <w:rPr>
                <w:rFonts w:ascii="宋体" w:eastAsia="宋体" w:hAnsi="宋体" w:cs="宋体" w:hint="eastAsia"/>
                <w:kern w:val="0"/>
                <w:szCs w:val="21"/>
              </w:rPr>
              <w:t>投标文件编制</w:t>
            </w:r>
          </w:p>
          <w:p w:rsidR="002C6B7F" w:rsidRPr="00C61F2E" w:rsidRDefault="002C6B7F" w:rsidP="002C6B7F">
            <w:pPr>
              <w:widowControl/>
              <w:spacing w:line="360" w:lineRule="auto"/>
              <w:jc w:val="center"/>
            </w:pPr>
            <w:r w:rsidRPr="00C61F2E">
              <w:rPr>
                <w:rFonts w:ascii="宋体" w:eastAsia="宋体" w:hAnsi="宋体" w:cs="宋体" w:hint="eastAsia"/>
                <w:kern w:val="0"/>
                <w:szCs w:val="21"/>
              </w:rPr>
              <w:t>（2分）</w:t>
            </w:r>
          </w:p>
        </w:tc>
        <w:tc>
          <w:tcPr>
            <w:tcW w:w="6095" w:type="dxa"/>
            <w:tcBorders>
              <w:tl2br w:val="nil"/>
              <w:tr2bl w:val="nil"/>
            </w:tcBorders>
            <w:shd w:val="clear" w:color="auto" w:fill="auto"/>
            <w:vAlign w:val="center"/>
          </w:tcPr>
          <w:p w:rsidR="002C6B7F" w:rsidRPr="00C61F2E" w:rsidRDefault="002C6B7F" w:rsidP="002C6B7F">
            <w:pPr>
              <w:widowControl/>
              <w:spacing w:line="360" w:lineRule="auto"/>
              <w:jc w:val="left"/>
              <w:rPr>
                <w:rFonts w:ascii="宋体" w:eastAsia="宋体" w:hAnsi="宋体" w:cs="宋体"/>
                <w:kern w:val="0"/>
                <w:szCs w:val="21"/>
              </w:rPr>
            </w:pPr>
            <w:r w:rsidRPr="00C61F2E">
              <w:rPr>
                <w:rFonts w:ascii="宋体" w:eastAsia="宋体" w:hAnsi="宋体" w:cs="宋体" w:hint="eastAsia"/>
                <w:kern w:val="0"/>
                <w:szCs w:val="21"/>
              </w:rPr>
              <w:t>装订规范、文字清晰、无差错1分。</w:t>
            </w:r>
          </w:p>
          <w:p w:rsidR="002C6B7F" w:rsidRPr="00C61F2E" w:rsidRDefault="002C6B7F" w:rsidP="002C6B7F">
            <w:pPr>
              <w:widowControl/>
              <w:spacing w:line="360" w:lineRule="auto"/>
              <w:jc w:val="left"/>
            </w:pPr>
            <w:r w:rsidRPr="00C61F2E">
              <w:rPr>
                <w:rFonts w:ascii="宋体" w:eastAsia="宋体" w:hAnsi="宋体" w:cs="宋体" w:hint="eastAsia"/>
                <w:kern w:val="0"/>
                <w:szCs w:val="21"/>
              </w:rPr>
              <w:t>所提供资料准确完整1分。</w:t>
            </w:r>
          </w:p>
        </w:tc>
      </w:tr>
    </w:tbl>
    <w:p w:rsidR="00E4427E" w:rsidRPr="00C61F2E" w:rsidRDefault="00E4427E" w:rsidP="00E4427E">
      <w:pPr>
        <w:spacing w:line="360" w:lineRule="auto"/>
        <w:ind w:firstLineChars="200" w:firstLine="422"/>
        <w:rPr>
          <w:rFonts w:asciiTheme="minorEastAsia" w:hAnsiTheme="minorEastAsia" w:cs="仿宋_GB2312"/>
          <w:b/>
          <w:szCs w:val="21"/>
        </w:rPr>
      </w:pPr>
    </w:p>
    <w:p w:rsidR="00E4427E" w:rsidRPr="00C61F2E" w:rsidRDefault="00E4427E" w:rsidP="00E4427E">
      <w:pPr>
        <w:spacing w:line="360" w:lineRule="auto"/>
        <w:ind w:firstLineChars="200" w:firstLine="422"/>
        <w:rPr>
          <w:rFonts w:asciiTheme="minorEastAsia" w:hAnsiTheme="minorEastAsia" w:cs="仿宋_GB2312"/>
          <w:b/>
          <w:szCs w:val="21"/>
          <w:lang w:val="zh-CN"/>
        </w:rPr>
      </w:pPr>
      <w:r w:rsidRPr="00C61F2E">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61F2E" w:rsidTr="00EF6AB8">
        <w:trPr>
          <w:trHeight w:val="557"/>
        </w:trPr>
        <w:tc>
          <w:tcPr>
            <w:tcW w:w="721" w:type="dxa"/>
            <w:vAlign w:val="center"/>
          </w:tcPr>
          <w:p w:rsidR="00E4427E" w:rsidRPr="00C61F2E" w:rsidRDefault="00E4427E" w:rsidP="00EF6AB8">
            <w:pPr>
              <w:jc w:val="center"/>
              <w:rPr>
                <w:rFonts w:ascii="宋体" w:hAnsi="宋体"/>
                <w:b/>
                <w:szCs w:val="21"/>
                <w:lang w:val="en-GB"/>
              </w:rPr>
            </w:pPr>
            <w:r w:rsidRPr="00C61F2E">
              <w:rPr>
                <w:rFonts w:ascii="宋体" w:hAnsi="宋体" w:hint="eastAsia"/>
                <w:b/>
                <w:szCs w:val="21"/>
                <w:lang w:val="en-GB"/>
              </w:rPr>
              <w:t>序号</w:t>
            </w:r>
          </w:p>
        </w:tc>
        <w:tc>
          <w:tcPr>
            <w:tcW w:w="2823" w:type="dxa"/>
            <w:vAlign w:val="center"/>
          </w:tcPr>
          <w:p w:rsidR="00E4427E" w:rsidRPr="00C61F2E" w:rsidRDefault="00E4427E" w:rsidP="00EF6AB8">
            <w:pPr>
              <w:jc w:val="center"/>
              <w:rPr>
                <w:rFonts w:ascii="宋体" w:hAnsi="宋体"/>
                <w:b/>
                <w:szCs w:val="21"/>
                <w:lang w:val="en-GB"/>
              </w:rPr>
            </w:pPr>
            <w:r w:rsidRPr="00C61F2E">
              <w:rPr>
                <w:rFonts w:ascii="宋体" w:hAnsi="宋体" w:hint="eastAsia"/>
                <w:b/>
                <w:szCs w:val="21"/>
                <w:lang w:val="en-GB"/>
              </w:rPr>
              <w:t>情形</w:t>
            </w:r>
          </w:p>
        </w:tc>
        <w:tc>
          <w:tcPr>
            <w:tcW w:w="2552" w:type="dxa"/>
            <w:vAlign w:val="center"/>
          </w:tcPr>
          <w:p w:rsidR="00E4427E" w:rsidRPr="00C61F2E" w:rsidRDefault="00E4427E" w:rsidP="00EF6AB8">
            <w:pPr>
              <w:jc w:val="center"/>
              <w:rPr>
                <w:rFonts w:ascii="宋体" w:hAnsi="宋体"/>
                <w:b/>
                <w:szCs w:val="21"/>
                <w:lang w:val="en-GB"/>
              </w:rPr>
            </w:pPr>
            <w:r w:rsidRPr="00C61F2E">
              <w:rPr>
                <w:rFonts w:ascii="宋体" w:hAnsi="宋体" w:hint="eastAsia"/>
                <w:b/>
                <w:szCs w:val="21"/>
              </w:rPr>
              <w:t>价格扣除</w:t>
            </w:r>
            <w:r w:rsidRPr="00C61F2E">
              <w:rPr>
                <w:rFonts w:ascii="宋体" w:hAnsi="宋体" w:hint="eastAsia"/>
                <w:b/>
                <w:szCs w:val="21"/>
                <w:lang w:val="en-GB"/>
              </w:rPr>
              <w:t>比例</w:t>
            </w:r>
          </w:p>
        </w:tc>
        <w:tc>
          <w:tcPr>
            <w:tcW w:w="2835" w:type="dxa"/>
            <w:vAlign w:val="center"/>
          </w:tcPr>
          <w:p w:rsidR="00E4427E" w:rsidRPr="00C61F2E" w:rsidRDefault="00E4427E" w:rsidP="00EF6AB8">
            <w:pPr>
              <w:jc w:val="center"/>
              <w:rPr>
                <w:rFonts w:ascii="宋体" w:hAnsi="宋体"/>
                <w:b/>
                <w:szCs w:val="21"/>
                <w:lang w:val="en-GB"/>
              </w:rPr>
            </w:pPr>
            <w:r w:rsidRPr="00C61F2E">
              <w:rPr>
                <w:rFonts w:ascii="宋体" w:hAnsi="宋体" w:hint="eastAsia"/>
                <w:b/>
                <w:szCs w:val="21"/>
                <w:lang w:val="en-GB"/>
              </w:rPr>
              <w:t>计算公式</w:t>
            </w:r>
          </w:p>
        </w:tc>
      </w:tr>
      <w:tr w:rsidR="00E4427E" w:rsidRPr="00C61F2E" w:rsidTr="00EF6AB8">
        <w:trPr>
          <w:trHeight w:val="891"/>
        </w:trPr>
        <w:tc>
          <w:tcPr>
            <w:tcW w:w="721" w:type="dxa"/>
            <w:vAlign w:val="center"/>
          </w:tcPr>
          <w:p w:rsidR="00E4427E" w:rsidRPr="00C61F2E" w:rsidRDefault="00E4427E" w:rsidP="00EF6AB8">
            <w:pPr>
              <w:jc w:val="center"/>
              <w:rPr>
                <w:rFonts w:ascii="宋体" w:hAnsi="宋体"/>
                <w:b/>
                <w:szCs w:val="21"/>
                <w:lang w:val="en-GB"/>
              </w:rPr>
            </w:pPr>
            <w:r w:rsidRPr="00C61F2E">
              <w:rPr>
                <w:rFonts w:ascii="宋体" w:hAnsi="宋体" w:hint="eastAsia"/>
                <w:b/>
                <w:szCs w:val="21"/>
                <w:lang w:val="en-GB"/>
              </w:rPr>
              <w:t>1</w:t>
            </w:r>
          </w:p>
        </w:tc>
        <w:tc>
          <w:tcPr>
            <w:tcW w:w="2823" w:type="dxa"/>
            <w:vAlign w:val="center"/>
          </w:tcPr>
          <w:p w:rsidR="00E4427E" w:rsidRPr="00C61F2E" w:rsidRDefault="00E4427E" w:rsidP="00EF6AB8">
            <w:pPr>
              <w:jc w:val="center"/>
              <w:rPr>
                <w:rFonts w:ascii="宋体" w:hAnsi="宋体"/>
                <w:b/>
                <w:szCs w:val="21"/>
                <w:lang w:val="en-GB"/>
              </w:rPr>
            </w:pPr>
            <w:r w:rsidRPr="00C61F2E">
              <w:rPr>
                <w:rFonts w:ascii="宋体" w:hAnsi="宋体" w:hint="eastAsia"/>
                <w:szCs w:val="21"/>
                <w:lang w:val="en-GB"/>
              </w:rPr>
              <w:t>非联合体投标人</w:t>
            </w:r>
          </w:p>
        </w:tc>
        <w:tc>
          <w:tcPr>
            <w:tcW w:w="2552" w:type="dxa"/>
            <w:vAlign w:val="center"/>
          </w:tcPr>
          <w:p w:rsidR="00E4427E" w:rsidRPr="00C61F2E" w:rsidRDefault="00E4427E" w:rsidP="00BB6B3D">
            <w:pPr>
              <w:jc w:val="center"/>
              <w:rPr>
                <w:rFonts w:ascii="宋体" w:hAnsi="宋体"/>
                <w:b/>
                <w:szCs w:val="21"/>
                <w:lang w:val="en-GB"/>
              </w:rPr>
            </w:pPr>
            <w:r w:rsidRPr="00C61F2E">
              <w:rPr>
                <w:rFonts w:ascii="宋体" w:hAnsi="宋体" w:hint="eastAsia"/>
                <w:szCs w:val="21"/>
              </w:rPr>
              <w:t>对小型和微型企业产品的价格扣除</w:t>
            </w:r>
            <w:r w:rsidR="00BB6B3D" w:rsidRPr="00C61F2E">
              <w:rPr>
                <w:rFonts w:ascii="宋体" w:hAnsi="宋体" w:hint="eastAsia"/>
                <w:szCs w:val="21"/>
                <w:u w:val="single"/>
              </w:rPr>
              <w:t>10</w:t>
            </w:r>
            <w:r w:rsidRPr="00C61F2E">
              <w:rPr>
                <w:rFonts w:ascii="宋体" w:hAnsi="宋体" w:hint="eastAsia"/>
                <w:szCs w:val="21"/>
              </w:rPr>
              <w:t>%</w:t>
            </w:r>
          </w:p>
        </w:tc>
        <w:tc>
          <w:tcPr>
            <w:tcW w:w="2835" w:type="dxa"/>
            <w:vMerge w:val="restart"/>
            <w:shd w:val="clear" w:color="auto" w:fill="auto"/>
            <w:vAlign w:val="center"/>
          </w:tcPr>
          <w:p w:rsidR="00E4427E" w:rsidRPr="00C61F2E" w:rsidRDefault="00E4427E" w:rsidP="00EF6AB8">
            <w:pPr>
              <w:jc w:val="center"/>
              <w:rPr>
                <w:szCs w:val="21"/>
                <w:lang w:val="en-GB"/>
              </w:rPr>
            </w:pPr>
            <w:r w:rsidRPr="00C61F2E">
              <w:rPr>
                <w:rFonts w:hint="eastAsia"/>
                <w:szCs w:val="21"/>
                <w:lang w:val="en-GB"/>
              </w:rPr>
              <w:t>评标价格＝投标报价—</w:t>
            </w:r>
            <w:r w:rsidRPr="00C61F2E">
              <w:rPr>
                <w:rFonts w:hint="eastAsia"/>
                <w:szCs w:val="21"/>
              </w:rPr>
              <w:t>小型和微型企业产品的价格</w:t>
            </w:r>
            <w:r w:rsidRPr="00C61F2E">
              <w:rPr>
                <w:rFonts w:ascii="宋体" w:hAnsi="宋体" w:hint="eastAsia"/>
                <w:szCs w:val="21"/>
                <w:lang w:val="en-GB"/>
              </w:rPr>
              <w:t>×</w:t>
            </w:r>
            <w:r w:rsidR="00BB6B3D" w:rsidRPr="00C61F2E">
              <w:rPr>
                <w:rFonts w:hint="eastAsia"/>
                <w:szCs w:val="21"/>
                <w:lang w:val="en-GB"/>
              </w:rPr>
              <w:t>10</w:t>
            </w:r>
            <w:r w:rsidRPr="00C61F2E">
              <w:rPr>
                <w:rFonts w:hint="eastAsia"/>
                <w:szCs w:val="21"/>
                <w:lang w:val="en-GB"/>
              </w:rPr>
              <w:t>%</w:t>
            </w:r>
          </w:p>
          <w:p w:rsidR="00E4427E" w:rsidRPr="00C61F2E" w:rsidRDefault="00E4427E" w:rsidP="00EF6AB8">
            <w:pPr>
              <w:jc w:val="center"/>
              <w:rPr>
                <w:rFonts w:ascii="宋体" w:hAnsi="宋体"/>
                <w:b/>
                <w:szCs w:val="21"/>
                <w:lang w:val="en-GB"/>
              </w:rPr>
            </w:pPr>
          </w:p>
        </w:tc>
      </w:tr>
      <w:tr w:rsidR="00E4427E" w:rsidRPr="00C61F2E" w:rsidTr="00EF6AB8">
        <w:trPr>
          <w:trHeight w:val="1414"/>
        </w:trPr>
        <w:tc>
          <w:tcPr>
            <w:tcW w:w="721" w:type="dxa"/>
            <w:vAlign w:val="center"/>
          </w:tcPr>
          <w:p w:rsidR="00E4427E" w:rsidRPr="00C61F2E" w:rsidRDefault="00E4427E" w:rsidP="00EF6AB8">
            <w:pPr>
              <w:jc w:val="center"/>
              <w:rPr>
                <w:rFonts w:ascii="宋体" w:hAnsi="宋体"/>
                <w:b/>
                <w:szCs w:val="21"/>
                <w:lang w:val="en-GB"/>
              </w:rPr>
            </w:pPr>
            <w:r w:rsidRPr="00C61F2E">
              <w:rPr>
                <w:rFonts w:ascii="宋体" w:hAnsi="宋体" w:hint="eastAsia"/>
                <w:b/>
                <w:szCs w:val="21"/>
                <w:lang w:val="en-GB"/>
              </w:rPr>
              <w:t>2</w:t>
            </w:r>
          </w:p>
        </w:tc>
        <w:tc>
          <w:tcPr>
            <w:tcW w:w="2823" w:type="dxa"/>
            <w:vAlign w:val="center"/>
          </w:tcPr>
          <w:p w:rsidR="00E4427E" w:rsidRPr="00C61F2E" w:rsidRDefault="00E4427E" w:rsidP="00EF6AB8">
            <w:pPr>
              <w:jc w:val="center"/>
              <w:rPr>
                <w:rFonts w:ascii="宋体" w:hAnsi="宋体"/>
                <w:b/>
                <w:szCs w:val="21"/>
              </w:rPr>
            </w:pPr>
            <w:r w:rsidRPr="00C61F2E">
              <w:rPr>
                <w:rFonts w:ascii="宋体" w:hAnsi="宋体" w:hint="eastAsia"/>
                <w:szCs w:val="21"/>
                <w:lang w:val="en-GB"/>
              </w:rPr>
              <w:t>联合体各方均为小型、微型企业</w:t>
            </w:r>
          </w:p>
        </w:tc>
        <w:tc>
          <w:tcPr>
            <w:tcW w:w="2552" w:type="dxa"/>
            <w:vAlign w:val="center"/>
          </w:tcPr>
          <w:p w:rsidR="00E4427E" w:rsidRPr="00C61F2E" w:rsidRDefault="00E4427E" w:rsidP="00EF6AB8">
            <w:pPr>
              <w:jc w:val="center"/>
              <w:rPr>
                <w:rFonts w:ascii="宋体" w:hAnsi="宋体"/>
                <w:szCs w:val="21"/>
              </w:rPr>
            </w:pPr>
            <w:r w:rsidRPr="00C61F2E">
              <w:rPr>
                <w:rFonts w:ascii="宋体" w:hAnsi="宋体" w:hint="eastAsia"/>
                <w:szCs w:val="21"/>
              </w:rPr>
              <w:t>对小型和微型企业产品的价格扣除</w:t>
            </w:r>
            <w:r w:rsidR="00BB6B3D" w:rsidRPr="00C61F2E">
              <w:rPr>
                <w:rFonts w:ascii="宋体" w:hAnsi="宋体" w:hint="eastAsia"/>
                <w:szCs w:val="21"/>
                <w:u w:val="single"/>
              </w:rPr>
              <w:t>10</w:t>
            </w:r>
            <w:r w:rsidRPr="00C61F2E">
              <w:rPr>
                <w:rFonts w:ascii="宋体" w:hAnsi="宋体" w:hint="eastAsia"/>
                <w:szCs w:val="21"/>
              </w:rPr>
              <w:t>%</w:t>
            </w:r>
          </w:p>
          <w:p w:rsidR="00E4427E" w:rsidRPr="00C61F2E" w:rsidRDefault="00E4427E" w:rsidP="00EF6AB8">
            <w:pPr>
              <w:jc w:val="center"/>
              <w:rPr>
                <w:rFonts w:ascii="宋体" w:hAnsi="宋体"/>
                <w:b/>
                <w:szCs w:val="21"/>
                <w:lang w:val="en-GB"/>
              </w:rPr>
            </w:pPr>
            <w:r w:rsidRPr="00C61F2E">
              <w:rPr>
                <w:rFonts w:ascii="宋体" w:hAnsi="宋体" w:hint="eastAsia"/>
                <w:szCs w:val="21"/>
              </w:rPr>
              <w:t>（不再享受序号3的价格折扣）</w:t>
            </w:r>
          </w:p>
        </w:tc>
        <w:tc>
          <w:tcPr>
            <w:tcW w:w="2835" w:type="dxa"/>
            <w:vMerge/>
            <w:shd w:val="clear" w:color="auto" w:fill="auto"/>
          </w:tcPr>
          <w:p w:rsidR="00E4427E" w:rsidRPr="00C61F2E" w:rsidRDefault="00E4427E" w:rsidP="00EF6AB8">
            <w:pPr>
              <w:rPr>
                <w:rFonts w:ascii="宋体" w:hAnsi="宋体"/>
                <w:szCs w:val="21"/>
                <w:lang w:val="en-GB"/>
              </w:rPr>
            </w:pPr>
          </w:p>
        </w:tc>
      </w:tr>
      <w:tr w:rsidR="00E4427E" w:rsidRPr="00C61F2E" w:rsidTr="00EF6AB8">
        <w:trPr>
          <w:trHeight w:val="707"/>
        </w:trPr>
        <w:tc>
          <w:tcPr>
            <w:tcW w:w="721" w:type="dxa"/>
            <w:vAlign w:val="center"/>
          </w:tcPr>
          <w:p w:rsidR="00E4427E" w:rsidRPr="00C61F2E" w:rsidRDefault="00E4427E" w:rsidP="00EF6AB8">
            <w:pPr>
              <w:jc w:val="center"/>
              <w:rPr>
                <w:rFonts w:ascii="宋体" w:hAnsi="宋体"/>
                <w:b/>
                <w:szCs w:val="21"/>
                <w:lang w:val="en-GB"/>
              </w:rPr>
            </w:pPr>
            <w:r w:rsidRPr="00C61F2E">
              <w:rPr>
                <w:rFonts w:ascii="宋体" w:hAnsi="宋体" w:hint="eastAsia"/>
                <w:b/>
                <w:szCs w:val="21"/>
                <w:lang w:val="en-GB"/>
              </w:rPr>
              <w:t>3</w:t>
            </w:r>
          </w:p>
        </w:tc>
        <w:tc>
          <w:tcPr>
            <w:tcW w:w="2823" w:type="dxa"/>
            <w:vAlign w:val="center"/>
          </w:tcPr>
          <w:p w:rsidR="00E4427E" w:rsidRPr="00C61F2E" w:rsidRDefault="00E4427E" w:rsidP="00EF6AB8">
            <w:pPr>
              <w:jc w:val="center"/>
              <w:rPr>
                <w:rFonts w:ascii="宋体" w:hAnsi="宋体"/>
                <w:b/>
                <w:szCs w:val="21"/>
                <w:lang w:val="en-GB"/>
              </w:rPr>
            </w:pPr>
            <w:r w:rsidRPr="00C61F2E">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4427E" w:rsidRPr="00C61F2E" w:rsidRDefault="00E4427E" w:rsidP="00EF6AB8">
            <w:pPr>
              <w:jc w:val="center"/>
              <w:rPr>
                <w:rFonts w:ascii="宋体" w:hAnsi="宋体"/>
                <w:szCs w:val="21"/>
                <w:lang w:val="en-GB"/>
              </w:rPr>
            </w:pPr>
            <w:r w:rsidRPr="00C61F2E">
              <w:rPr>
                <w:rFonts w:ascii="宋体" w:hAnsi="宋体" w:hint="eastAsia"/>
                <w:szCs w:val="21"/>
                <w:lang w:val="en-GB"/>
              </w:rPr>
              <w:t>对联合体总金额扣除</w:t>
            </w:r>
          </w:p>
          <w:p w:rsidR="00E4427E" w:rsidRPr="00C61F2E" w:rsidRDefault="00E4427E" w:rsidP="00EF6AB8">
            <w:pPr>
              <w:jc w:val="center"/>
              <w:rPr>
                <w:rFonts w:ascii="宋体" w:hAnsi="宋体"/>
                <w:b/>
                <w:szCs w:val="21"/>
                <w:lang w:val="en-GB"/>
              </w:rPr>
            </w:pPr>
            <w:r w:rsidRPr="00C61F2E">
              <w:rPr>
                <w:rFonts w:ascii="宋体" w:hAnsi="宋体" w:hint="eastAsia"/>
                <w:szCs w:val="21"/>
                <w:u w:val="single"/>
              </w:rPr>
              <w:t xml:space="preserve"> </w:t>
            </w:r>
            <w:r w:rsidRPr="00C61F2E">
              <w:rPr>
                <w:rFonts w:ascii="宋体" w:hAnsi="宋体"/>
                <w:szCs w:val="21"/>
                <w:u w:val="single"/>
              </w:rPr>
              <w:t>2</w:t>
            </w:r>
            <w:r w:rsidRPr="00C61F2E">
              <w:rPr>
                <w:rFonts w:ascii="宋体" w:hAnsi="宋体" w:hint="eastAsia"/>
                <w:szCs w:val="21"/>
                <w:u w:val="single"/>
              </w:rPr>
              <w:t xml:space="preserve"> </w:t>
            </w:r>
            <w:r w:rsidRPr="00C61F2E">
              <w:rPr>
                <w:rFonts w:ascii="宋体" w:hAnsi="宋体" w:hint="eastAsia"/>
                <w:szCs w:val="21"/>
              </w:rPr>
              <w:t>%</w:t>
            </w:r>
          </w:p>
        </w:tc>
        <w:tc>
          <w:tcPr>
            <w:tcW w:w="2835" w:type="dxa"/>
            <w:shd w:val="clear" w:color="auto" w:fill="auto"/>
            <w:vAlign w:val="center"/>
          </w:tcPr>
          <w:p w:rsidR="00E4427E" w:rsidRPr="00C61F2E" w:rsidRDefault="00E4427E" w:rsidP="00EF6AB8">
            <w:pPr>
              <w:jc w:val="center"/>
              <w:rPr>
                <w:rFonts w:ascii="宋体" w:hAnsi="宋体"/>
                <w:szCs w:val="21"/>
                <w:u w:val="single"/>
              </w:rPr>
            </w:pPr>
            <w:r w:rsidRPr="00C61F2E">
              <w:rPr>
                <w:rFonts w:ascii="宋体" w:hAnsi="宋体" w:hint="eastAsia"/>
                <w:szCs w:val="21"/>
                <w:lang w:val="en-GB"/>
              </w:rPr>
              <w:t>评标价格＝投标报价×</w:t>
            </w:r>
            <w:r w:rsidRPr="00C61F2E">
              <w:rPr>
                <w:rFonts w:ascii="宋体" w:hAnsi="宋体" w:hint="eastAsia"/>
                <w:szCs w:val="21"/>
              </w:rPr>
              <w:t>(1-</w:t>
            </w:r>
            <w:r w:rsidRPr="00C61F2E">
              <w:rPr>
                <w:rFonts w:ascii="宋体" w:hAnsi="宋体"/>
                <w:szCs w:val="21"/>
                <w:u w:val="single"/>
              </w:rPr>
              <w:t>2</w:t>
            </w:r>
            <w:r w:rsidRPr="00C61F2E">
              <w:rPr>
                <w:rFonts w:ascii="宋体" w:hAnsi="宋体" w:hint="eastAsia"/>
                <w:szCs w:val="21"/>
                <w:u w:val="single"/>
              </w:rPr>
              <w:t>%)</w:t>
            </w:r>
          </w:p>
          <w:p w:rsidR="00E4427E" w:rsidRPr="00C61F2E" w:rsidRDefault="00E4427E" w:rsidP="00EF6AB8">
            <w:pPr>
              <w:jc w:val="center"/>
              <w:rPr>
                <w:rFonts w:ascii="宋体" w:hAnsi="宋体"/>
                <w:b/>
                <w:szCs w:val="21"/>
                <w:lang w:val="en-GB"/>
              </w:rPr>
            </w:pPr>
          </w:p>
        </w:tc>
      </w:tr>
      <w:tr w:rsidR="00E4427E" w:rsidRPr="00C61F2E" w:rsidTr="00EF6AB8">
        <w:trPr>
          <w:trHeight w:val="707"/>
        </w:trPr>
        <w:tc>
          <w:tcPr>
            <w:tcW w:w="721" w:type="dxa"/>
            <w:vAlign w:val="center"/>
          </w:tcPr>
          <w:p w:rsidR="00E4427E" w:rsidRPr="00C61F2E" w:rsidRDefault="00E4427E" w:rsidP="00EF6AB8">
            <w:pPr>
              <w:jc w:val="center"/>
              <w:rPr>
                <w:rFonts w:ascii="宋体" w:hAnsi="宋体"/>
                <w:b/>
                <w:szCs w:val="21"/>
                <w:lang w:val="en-GB"/>
              </w:rPr>
            </w:pPr>
            <w:r w:rsidRPr="00C61F2E">
              <w:rPr>
                <w:rFonts w:ascii="宋体" w:hAnsi="宋体" w:hint="eastAsia"/>
                <w:b/>
                <w:szCs w:val="21"/>
                <w:lang w:val="en-GB"/>
              </w:rPr>
              <w:t>4</w:t>
            </w:r>
          </w:p>
        </w:tc>
        <w:tc>
          <w:tcPr>
            <w:tcW w:w="2823" w:type="dxa"/>
            <w:vAlign w:val="center"/>
          </w:tcPr>
          <w:p w:rsidR="00E4427E" w:rsidRPr="00C61F2E" w:rsidRDefault="00E4427E" w:rsidP="00EF6AB8">
            <w:pPr>
              <w:jc w:val="center"/>
              <w:rPr>
                <w:rFonts w:ascii="宋体" w:hAnsi="宋体"/>
                <w:szCs w:val="21"/>
                <w:lang w:val="en-GB"/>
              </w:rPr>
            </w:pPr>
            <w:r w:rsidRPr="00C61F2E">
              <w:rPr>
                <w:rFonts w:ascii="宋体" w:hAnsi="宋体" w:hint="eastAsia"/>
                <w:szCs w:val="21"/>
                <w:lang w:val="en-GB"/>
              </w:rPr>
              <w:t>监狱企业</w:t>
            </w:r>
          </w:p>
        </w:tc>
        <w:tc>
          <w:tcPr>
            <w:tcW w:w="2552" w:type="dxa"/>
            <w:vAlign w:val="center"/>
          </w:tcPr>
          <w:p w:rsidR="00E4427E" w:rsidRPr="00C61F2E" w:rsidRDefault="00E4427E" w:rsidP="00EF6AB8">
            <w:pPr>
              <w:jc w:val="center"/>
              <w:rPr>
                <w:rFonts w:ascii="宋体" w:hAnsi="宋体"/>
                <w:szCs w:val="21"/>
                <w:lang w:val="en-GB"/>
              </w:rPr>
            </w:pPr>
            <w:r w:rsidRPr="00C61F2E">
              <w:rPr>
                <w:rFonts w:ascii="宋体" w:hAnsi="宋体" w:hint="eastAsia"/>
                <w:szCs w:val="21"/>
                <w:lang w:val="en-GB"/>
              </w:rPr>
              <w:t>对监狱企业产品价格扣除</w:t>
            </w:r>
            <w:r w:rsidRPr="00C61F2E">
              <w:rPr>
                <w:rFonts w:ascii="宋体" w:hAnsi="宋体"/>
                <w:szCs w:val="21"/>
                <w:u w:val="single"/>
              </w:rPr>
              <w:t>6</w:t>
            </w:r>
            <w:r w:rsidRPr="00C61F2E">
              <w:rPr>
                <w:rFonts w:ascii="宋体" w:hAnsi="宋体" w:hint="eastAsia"/>
                <w:szCs w:val="21"/>
              </w:rPr>
              <w:t>%</w:t>
            </w:r>
          </w:p>
        </w:tc>
        <w:tc>
          <w:tcPr>
            <w:tcW w:w="2835" w:type="dxa"/>
            <w:shd w:val="clear" w:color="auto" w:fill="auto"/>
            <w:vAlign w:val="center"/>
          </w:tcPr>
          <w:p w:rsidR="00E4427E" w:rsidRPr="00C61F2E" w:rsidRDefault="00E4427E" w:rsidP="00EF6AB8">
            <w:pPr>
              <w:jc w:val="center"/>
              <w:rPr>
                <w:rFonts w:ascii="宋体" w:hAnsi="宋体"/>
                <w:szCs w:val="21"/>
                <w:lang w:val="en-GB"/>
              </w:rPr>
            </w:pPr>
            <w:r w:rsidRPr="00C61F2E">
              <w:rPr>
                <w:rFonts w:hint="eastAsia"/>
                <w:szCs w:val="21"/>
                <w:lang w:val="en-GB"/>
              </w:rPr>
              <w:t>评标价格＝投标报价—</w:t>
            </w:r>
            <w:r w:rsidRPr="00C61F2E">
              <w:rPr>
                <w:rFonts w:hint="eastAsia"/>
                <w:szCs w:val="21"/>
              </w:rPr>
              <w:t>监狱企业产品的价格</w:t>
            </w:r>
            <w:r w:rsidRPr="00C61F2E">
              <w:rPr>
                <w:rFonts w:ascii="宋体" w:hAnsi="宋体" w:hint="eastAsia"/>
                <w:szCs w:val="21"/>
                <w:lang w:val="en-GB"/>
              </w:rPr>
              <w:t>×</w:t>
            </w:r>
            <w:r w:rsidRPr="00C61F2E">
              <w:rPr>
                <w:rFonts w:hint="eastAsia"/>
                <w:szCs w:val="21"/>
                <w:lang w:val="en-GB"/>
              </w:rPr>
              <w:t>6%</w:t>
            </w:r>
          </w:p>
        </w:tc>
      </w:tr>
      <w:tr w:rsidR="00E4427E" w:rsidRPr="00C61F2E" w:rsidTr="00EF6AB8">
        <w:trPr>
          <w:trHeight w:val="707"/>
        </w:trPr>
        <w:tc>
          <w:tcPr>
            <w:tcW w:w="721" w:type="dxa"/>
            <w:vAlign w:val="center"/>
          </w:tcPr>
          <w:p w:rsidR="00E4427E" w:rsidRPr="00C61F2E" w:rsidRDefault="00E4427E" w:rsidP="00EF6AB8">
            <w:pPr>
              <w:jc w:val="center"/>
              <w:rPr>
                <w:rFonts w:ascii="宋体" w:hAnsi="宋体"/>
                <w:b/>
                <w:szCs w:val="21"/>
                <w:lang w:val="en-GB"/>
              </w:rPr>
            </w:pPr>
            <w:r w:rsidRPr="00C61F2E">
              <w:rPr>
                <w:rFonts w:ascii="宋体" w:hAnsi="宋体" w:hint="eastAsia"/>
                <w:b/>
                <w:szCs w:val="21"/>
                <w:lang w:val="en-GB"/>
              </w:rPr>
              <w:t>5</w:t>
            </w:r>
          </w:p>
        </w:tc>
        <w:tc>
          <w:tcPr>
            <w:tcW w:w="2823" w:type="dxa"/>
            <w:vAlign w:val="center"/>
          </w:tcPr>
          <w:p w:rsidR="00E4427E" w:rsidRPr="00C61F2E" w:rsidRDefault="00E4427E" w:rsidP="00EF6AB8">
            <w:pPr>
              <w:jc w:val="center"/>
              <w:rPr>
                <w:rFonts w:ascii="宋体" w:hAnsi="宋体"/>
                <w:szCs w:val="21"/>
                <w:lang w:val="en-GB"/>
              </w:rPr>
            </w:pPr>
            <w:r w:rsidRPr="00C61F2E">
              <w:rPr>
                <w:rFonts w:ascii="宋体" w:hAnsi="宋体" w:hint="eastAsia"/>
                <w:szCs w:val="21"/>
                <w:lang w:val="en-GB"/>
              </w:rPr>
              <w:t>残疾人福利性单位</w:t>
            </w:r>
          </w:p>
        </w:tc>
        <w:tc>
          <w:tcPr>
            <w:tcW w:w="2552" w:type="dxa"/>
            <w:vAlign w:val="center"/>
          </w:tcPr>
          <w:p w:rsidR="00E4427E" w:rsidRPr="00C61F2E" w:rsidRDefault="00E4427E" w:rsidP="00EF6AB8">
            <w:pPr>
              <w:jc w:val="center"/>
              <w:rPr>
                <w:rFonts w:ascii="宋体" w:hAnsi="宋体"/>
                <w:szCs w:val="21"/>
                <w:lang w:val="en-GB"/>
              </w:rPr>
            </w:pPr>
            <w:r w:rsidRPr="00C61F2E">
              <w:rPr>
                <w:rFonts w:ascii="宋体" w:hAnsi="宋体" w:hint="eastAsia"/>
                <w:szCs w:val="21"/>
                <w:lang w:val="en-GB"/>
              </w:rPr>
              <w:t>对残疾人福利性单位产品价格扣除</w:t>
            </w:r>
            <w:r w:rsidRPr="00C61F2E">
              <w:rPr>
                <w:rFonts w:ascii="宋体" w:hAnsi="宋体"/>
                <w:szCs w:val="21"/>
                <w:u w:val="single"/>
              </w:rPr>
              <w:t>6</w:t>
            </w:r>
            <w:r w:rsidRPr="00C61F2E">
              <w:rPr>
                <w:rFonts w:ascii="宋体" w:hAnsi="宋体" w:hint="eastAsia"/>
                <w:szCs w:val="21"/>
              </w:rPr>
              <w:t>%</w:t>
            </w:r>
          </w:p>
        </w:tc>
        <w:tc>
          <w:tcPr>
            <w:tcW w:w="2835" w:type="dxa"/>
            <w:shd w:val="clear" w:color="auto" w:fill="auto"/>
            <w:vAlign w:val="center"/>
          </w:tcPr>
          <w:p w:rsidR="00E4427E" w:rsidRPr="00C61F2E" w:rsidRDefault="00E4427E" w:rsidP="00EF6AB8">
            <w:pPr>
              <w:jc w:val="center"/>
              <w:rPr>
                <w:szCs w:val="21"/>
                <w:lang w:val="en-GB"/>
              </w:rPr>
            </w:pPr>
            <w:r w:rsidRPr="00C61F2E">
              <w:rPr>
                <w:rFonts w:hint="eastAsia"/>
                <w:szCs w:val="21"/>
                <w:lang w:val="en-GB"/>
              </w:rPr>
              <w:t>评标价格＝投标报价—</w:t>
            </w:r>
            <w:r w:rsidRPr="00C61F2E">
              <w:rPr>
                <w:rFonts w:hint="eastAsia"/>
                <w:szCs w:val="21"/>
              </w:rPr>
              <w:t>残疾人福利性单位产品的价格</w:t>
            </w:r>
            <w:r w:rsidRPr="00C61F2E">
              <w:rPr>
                <w:rFonts w:ascii="宋体" w:hAnsi="宋体" w:hint="eastAsia"/>
                <w:szCs w:val="21"/>
                <w:lang w:val="en-GB"/>
              </w:rPr>
              <w:t>×</w:t>
            </w:r>
            <w:r w:rsidRPr="00C61F2E">
              <w:rPr>
                <w:rFonts w:hint="eastAsia"/>
                <w:szCs w:val="21"/>
                <w:lang w:val="en-GB"/>
              </w:rPr>
              <w:t>6%</w:t>
            </w:r>
          </w:p>
        </w:tc>
      </w:tr>
      <w:tr w:rsidR="00E4427E" w:rsidRPr="00C61F2E" w:rsidTr="00EF6AB8">
        <w:trPr>
          <w:trHeight w:val="2582"/>
        </w:trPr>
        <w:tc>
          <w:tcPr>
            <w:tcW w:w="8931" w:type="dxa"/>
            <w:gridSpan w:val="4"/>
            <w:vAlign w:val="center"/>
          </w:tcPr>
          <w:p w:rsidR="00E4427E" w:rsidRPr="00C61F2E"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61F2E">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61F2E"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61F2E">
              <w:rPr>
                <w:rFonts w:asciiTheme="minorEastAsia" w:hAnsiTheme="minorEastAsia" w:cs="仿宋_GB2312" w:hint="eastAsia"/>
                <w:szCs w:val="21"/>
                <w:lang w:val="zh-CN"/>
              </w:rPr>
              <w:t>2、</w:t>
            </w:r>
            <w:r w:rsidRPr="00C61F2E">
              <w:rPr>
                <w:rFonts w:asciiTheme="minorEastAsia" w:hAnsiTheme="minorEastAsia" w:cs="仿宋_GB2312"/>
                <w:szCs w:val="21"/>
                <w:lang w:val="zh-CN"/>
              </w:rPr>
              <w:t>经评标委员会</w:t>
            </w:r>
            <w:r w:rsidRPr="00C61F2E">
              <w:rPr>
                <w:rFonts w:asciiTheme="minorEastAsia" w:hAnsiTheme="minorEastAsia" w:cs="仿宋_GB2312" w:hint="eastAsia"/>
                <w:szCs w:val="21"/>
                <w:lang w:val="zh-CN"/>
              </w:rPr>
              <w:t>审查、评价</w:t>
            </w:r>
            <w:r w:rsidRPr="00C61F2E">
              <w:rPr>
                <w:rFonts w:asciiTheme="minorEastAsia" w:hAnsiTheme="minorEastAsia" w:cs="仿宋_GB2312"/>
                <w:szCs w:val="21"/>
                <w:lang w:val="zh-CN"/>
              </w:rPr>
              <w:t>，</w:t>
            </w:r>
            <w:r w:rsidRPr="00C61F2E">
              <w:rPr>
                <w:rFonts w:asciiTheme="minorEastAsia" w:hAnsiTheme="minorEastAsia" w:cs="仿宋_GB2312" w:hint="eastAsia"/>
                <w:szCs w:val="21"/>
                <w:lang w:val="zh-CN"/>
              </w:rPr>
              <w:t>投标文件符合</w:t>
            </w:r>
            <w:r w:rsidRPr="00C61F2E">
              <w:rPr>
                <w:rFonts w:asciiTheme="minorEastAsia" w:hAnsiTheme="minorEastAsia" w:cs="仿宋_GB2312"/>
                <w:szCs w:val="21"/>
                <w:lang w:val="zh-CN"/>
              </w:rPr>
              <w:t>招标文件</w:t>
            </w:r>
            <w:r w:rsidRPr="00C61F2E">
              <w:rPr>
                <w:rFonts w:asciiTheme="minorEastAsia" w:hAnsiTheme="minorEastAsia" w:cs="仿宋_GB2312" w:hint="eastAsia"/>
                <w:szCs w:val="21"/>
                <w:lang w:val="zh-CN"/>
              </w:rPr>
              <w:t>实质性</w:t>
            </w:r>
            <w:r w:rsidRPr="00C61F2E">
              <w:rPr>
                <w:rFonts w:asciiTheme="minorEastAsia" w:hAnsiTheme="minorEastAsia" w:cs="仿宋_GB2312"/>
                <w:szCs w:val="21"/>
                <w:lang w:val="zh-CN"/>
              </w:rPr>
              <w:t>要求且</w:t>
            </w:r>
            <w:r w:rsidRPr="00C61F2E">
              <w:rPr>
                <w:rFonts w:asciiTheme="minorEastAsia" w:hAnsiTheme="minorEastAsia" w:cs="仿宋_GB2312" w:hint="eastAsia"/>
                <w:szCs w:val="21"/>
                <w:lang w:val="zh-CN"/>
              </w:rPr>
              <w:t>进行了政策性价格扣除后，</w:t>
            </w:r>
            <w:r w:rsidRPr="00C61F2E">
              <w:rPr>
                <w:rFonts w:asciiTheme="minorEastAsia" w:hAnsiTheme="minorEastAsia" w:cs="仿宋_GB2312"/>
                <w:szCs w:val="21"/>
                <w:lang w:val="zh-CN"/>
              </w:rPr>
              <w:t>以</w:t>
            </w:r>
            <w:r w:rsidRPr="00C61F2E">
              <w:rPr>
                <w:rFonts w:asciiTheme="minorEastAsia" w:hAnsiTheme="minorEastAsia" w:cs="仿宋_GB2312" w:hint="eastAsia"/>
                <w:szCs w:val="21"/>
                <w:lang w:val="zh-CN"/>
              </w:rPr>
              <w:t>评标价格的</w:t>
            </w:r>
            <w:r w:rsidRPr="00C61F2E">
              <w:rPr>
                <w:rFonts w:asciiTheme="minorEastAsia" w:hAnsiTheme="minorEastAsia" w:cs="仿宋_GB2312"/>
                <w:szCs w:val="21"/>
                <w:lang w:val="zh-CN"/>
              </w:rPr>
              <w:t>最低价者定为评标基准价，其价格分为满分。其他投标人的价格分统一按下列公式</w:t>
            </w:r>
            <w:r w:rsidRPr="00C61F2E">
              <w:rPr>
                <w:rFonts w:asciiTheme="minorEastAsia" w:hAnsiTheme="minorEastAsia" w:cs="仿宋_GB2312" w:hint="eastAsia"/>
                <w:szCs w:val="21"/>
                <w:lang w:val="zh-CN"/>
              </w:rPr>
              <w:t>计算</w:t>
            </w:r>
            <w:r w:rsidRPr="00C61F2E">
              <w:rPr>
                <w:rFonts w:asciiTheme="minorEastAsia" w:hAnsiTheme="minorEastAsia" w:cs="仿宋_GB2312"/>
                <w:szCs w:val="21"/>
                <w:lang w:val="zh-CN"/>
              </w:rPr>
              <w:t>。即：</w:t>
            </w:r>
          </w:p>
          <w:p w:rsidR="00E4427E" w:rsidRPr="00C61F2E"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61F2E">
              <w:rPr>
                <w:rFonts w:asciiTheme="minorEastAsia" w:hAnsiTheme="minorEastAsia" w:cs="仿宋_GB2312"/>
                <w:szCs w:val="21"/>
                <w:lang w:val="zh-CN"/>
              </w:rPr>
              <w:t>评标基准价</w:t>
            </w:r>
            <w:r w:rsidRPr="00C61F2E">
              <w:rPr>
                <w:rFonts w:asciiTheme="minorEastAsia" w:hAnsiTheme="minorEastAsia" w:cs="仿宋_GB2312" w:hint="eastAsia"/>
                <w:szCs w:val="21"/>
                <w:lang w:val="zh-CN"/>
              </w:rPr>
              <w:t>=评标价格的最低价</w:t>
            </w:r>
          </w:p>
          <w:p w:rsidR="00E4427E" w:rsidRPr="00C61F2E"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61F2E">
              <w:rPr>
                <w:rFonts w:asciiTheme="minorEastAsia" w:hAnsiTheme="minorEastAsia" w:cs="仿宋_GB2312"/>
                <w:szCs w:val="21"/>
                <w:lang w:val="zh-CN"/>
              </w:rPr>
              <w:lastRenderedPageBreak/>
              <w:t>其他投标报价得分</w:t>
            </w:r>
            <w:r w:rsidRPr="00C61F2E">
              <w:rPr>
                <w:rFonts w:asciiTheme="minorEastAsia" w:hAnsiTheme="minorEastAsia" w:cs="仿宋_GB2312" w:hint="eastAsia"/>
                <w:szCs w:val="21"/>
                <w:lang w:val="zh-CN"/>
              </w:rPr>
              <w:t>=（</w:t>
            </w:r>
            <w:r w:rsidRPr="00C61F2E">
              <w:rPr>
                <w:rFonts w:asciiTheme="minorEastAsia" w:hAnsiTheme="minorEastAsia" w:cs="仿宋_GB2312"/>
                <w:szCs w:val="21"/>
                <w:lang w:val="zh-CN"/>
              </w:rPr>
              <w:t>评标基准价</w:t>
            </w:r>
            <w:r w:rsidRPr="00C61F2E">
              <w:rPr>
                <w:rFonts w:asciiTheme="minorEastAsia" w:hAnsiTheme="minorEastAsia" w:cs="仿宋_GB2312" w:hint="eastAsia"/>
                <w:szCs w:val="21"/>
                <w:lang w:val="zh-CN"/>
              </w:rPr>
              <w:t>/评标价格）</w:t>
            </w:r>
            <w:r w:rsidRPr="00C61F2E">
              <w:rPr>
                <w:rFonts w:asciiTheme="minorEastAsia" w:hAnsiTheme="minorEastAsia" w:cs="仿宋_GB2312"/>
                <w:szCs w:val="21"/>
                <w:lang w:val="zh-CN"/>
              </w:rPr>
              <w:t>×</w:t>
            </w:r>
            <w:r w:rsidRPr="00C61F2E">
              <w:rPr>
                <w:rFonts w:asciiTheme="minorEastAsia" w:hAnsiTheme="minorEastAsia" w:cs="仿宋_GB2312" w:hint="eastAsia"/>
                <w:szCs w:val="21"/>
                <w:lang w:val="zh-CN"/>
              </w:rPr>
              <w:t>评标标准中价格分值</w:t>
            </w:r>
          </w:p>
        </w:tc>
      </w:tr>
    </w:tbl>
    <w:p w:rsidR="00E4427E" w:rsidRPr="00C61F2E" w:rsidRDefault="00E4427E" w:rsidP="00E4427E">
      <w:pPr>
        <w:spacing w:line="360" w:lineRule="auto"/>
        <w:rPr>
          <w:rFonts w:ascii="宋体" w:hAnsi="宋体"/>
          <w:bCs/>
          <w:szCs w:val="21"/>
          <w:lang w:val="en-GB"/>
        </w:rPr>
      </w:pPr>
      <w:r w:rsidRPr="00C61F2E">
        <w:rPr>
          <w:rFonts w:ascii="宋体" w:hAnsi="宋体" w:hint="eastAsia"/>
          <w:bCs/>
          <w:szCs w:val="21"/>
          <w:lang w:val="en-GB"/>
        </w:rPr>
        <w:lastRenderedPageBreak/>
        <w:t>备注：</w:t>
      </w:r>
    </w:p>
    <w:p w:rsidR="00E4427E" w:rsidRPr="00C61F2E" w:rsidRDefault="00E4427E" w:rsidP="00E4427E">
      <w:pPr>
        <w:spacing w:line="360" w:lineRule="auto"/>
        <w:ind w:firstLineChars="200" w:firstLine="420"/>
        <w:rPr>
          <w:rFonts w:ascii="宋体" w:hAnsi="宋体"/>
          <w:bCs/>
          <w:szCs w:val="21"/>
          <w:lang w:val="en-GB"/>
        </w:rPr>
      </w:pPr>
      <w:r w:rsidRPr="00C61F2E">
        <w:rPr>
          <w:rFonts w:ascii="宋体" w:hAnsi="宋体" w:hint="eastAsia"/>
          <w:bCs/>
          <w:szCs w:val="21"/>
          <w:lang w:val="en-GB"/>
        </w:rPr>
        <w:t>a、不接受联合体投标的项目，本表中第2项、第3项情形不适用。</w:t>
      </w:r>
    </w:p>
    <w:p w:rsidR="00E4427E" w:rsidRPr="00C61F2E" w:rsidRDefault="00E4427E" w:rsidP="00E4427E">
      <w:pPr>
        <w:spacing w:line="360" w:lineRule="auto"/>
        <w:ind w:firstLineChars="200" w:firstLine="420"/>
        <w:rPr>
          <w:rFonts w:ascii="宋体" w:hAnsi="宋体"/>
          <w:bCs/>
          <w:szCs w:val="21"/>
          <w:lang w:val="en-GB"/>
        </w:rPr>
      </w:pPr>
      <w:r w:rsidRPr="00C61F2E">
        <w:rPr>
          <w:rFonts w:ascii="宋体" w:hAnsi="宋体" w:hint="eastAsia"/>
          <w:bCs/>
          <w:szCs w:val="21"/>
          <w:lang w:val="en-GB"/>
        </w:rPr>
        <w:t>b、小型和微型企业产品包括货物及其提供的服务与工程。</w:t>
      </w:r>
    </w:p>
    <w:p w:rsidR="00E4427E" w:rsidRPr="00C61F2E" w:rsidRDefault="00E4427E" w:rsidP="00E4427E">
      <w:pPr>
        <w:spacing w:line="360" w:lineRule="auto"/>
        <w:ind w:firstLineChars="200" w:firstLine="420"/>
        <w:rPr>
          <w:rFonts w:ascii="宋体" w:hAnsi="宋体"/>
          <w:bCs/>
          <w:szCs w:val="21"/>
          <w:lang w:val="en-GB"/>
        </w:rPr>
      </w:pPr>
      <w:r w:rsidRPr="00C61F2E">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C61F2E" w:rsidRDefault="00E4427E" w:rsidP="00E4427E">
      <w:pPr>
        <w:spacing w:line="360" w:lineRule="auto"/>
        <w:ind w:firstLineChars="200" w:firstLine="420"/>
        <w:rPr>
          <w:rFonts w:ascii="宋体" w:hAnsi="宋体"/>
          <w:bCs/>
          <w:szCs w:val="21"/>
          <w:lang w:val="en-GB"/>
        </w:rPr>
      </w:pPr>
      <w:r w:rsidRPr="00C61F2E">
        <w:rPr>
          <w:rFonts w:ascii="宋体" w:hAnsi="宋体" w:hint="eastAsia"/>
          <w:bCs/>
          <w:szCs w:val="21"/>
          <w:lang w:val="en-GB"/>
        </w:rPr>
        <w:t>d、残疾人福利性单位属于小型、微型企业的，不重复享受政策。</w:t>
      </w:r>
    </w:p>
    <w:p w:rsidR="00E4427E" w:rsidRPr="00C61F2E" w:rsidRDefault="00E4427E" w:rsidP="00E4427E">
      <w:pPr>
        <w:spacing w:line="360" w:lineRule="auto"/>
        <w:ind w:firstLineChars="200" w:firstLine="420"/>
        <w:rPr>
          <w:rFonts w:ascii="宋体" w:hAnsi="宋体"/>
          <w:bCs/>
          <w:szCs w:val="21"/>
          <w:lang w:val="en-GB"/>
        </w:rPr>
      </w:pPr>
      <w:r w:rsidRPr="00C61F2E">
        <w:rPr>
          <w:rFonts w:ascii="宋体" w:hAnsi="宋体"/>
          <w:bCs/>
          <w:szCs w:val="21"/>
          <w:lang w:val="en-GB"/>
        </w:rPr>
        <w:t>E</w:t>
      </w:r>
      <w:r w:rsidRPr="00C61F2E">
        <w:rPr>
          <w:rFonts w:ascii="宋体" w:hAnsi="宋体" w:hint="eastAsia"/>
          <w:bCs/>
          <w:szCs w:val="21"/>
          <w:lang w:val="en-GB"/>
        </w:rPr>
        <w:t>、小型和微型企业不包括民办非企业单位。</w:t>
      </w:r>
    </w:p>
    <w:p w:rsidR="00E4427E" w:rsidRPr="00C61F2E"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61F2E">
        <w:rPr>
          <w:rFonts w:asciiTheme="minorEastAsia" w:eastAsiaTheme="minorEastAsia" w:hAnsiTheme="minorEastAsia" w:cs="仿宋_GB2312" w:hint="eastAsia"/>
          <w:b/>
          <w:sz w:val="21"/>
          <w:szCs w:val="21"/>
          <w:lang w:val="zh-CN"/>
        </w:rPr>
        <w:t>（8）</w:t>
      </w:r>
      <w:r w:rsidRPr="00C61F2E">
        <w:rPr>
          <w:rFonts w:asciiTheme="minorEastAsia" w:eastAsiaTheme="minorEastAsia" w:hAnsiTheme="minorEastAsia" w:cs="仿宋_GB2312"/>
          <w:b/>
          <w:sz w:val="21"/>
          <w:szCs w:val="21"/>
          <w:lang w:val="zh-CN"/>
        </w:rPr>
        <w:t>评标结果汇总完成后，除下列情形外，任何人不得修改评标结果：</w:t>
      </w:r>
    </w:p>
    <w:p w:rsidR="00E4427E" w:rsidRPr="00C61F2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1F2E">
        <w:rPr>
          <w:rFonts w:asciiTheme="minorEastAsia" w:hAnsiTheme="minorEastAsia" w:cs="仿宋_GB2312" w:hint="eastAsia"/>
          <w:szCs w:val="21"/>
          <w:lang w:val="zh-CN"/>
        </w:rPr>
        <w:t xml:space="preserve">1） </w:t>
      </w:r>
      <w:r w:rsidRPr="00C61F2E">
        <w:rPr>
          <w:rFonts w:asciiTheme="minorEastAsia" w:hAnsiTheme="minorEastAsia" w:cs="仿宋_GB2312"/>
          <w:szCs w:val="21"/>
          <w:lang w:val="zh-CN"/>
        </w:rPr>
        <w:t>分值汇总计算错误的；</w:t>
      </w:r>
    </w:p>
    <w:p w:rsidR="00E4427E" w:rsidRPr="00C61F2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1F2E">
        <w:rPr>
          <w:rFonts w:asciiTheme="minorEastAsia" w:hAnsiTheme="minorEastAsia" w:cs="仿宋_GB2312" w:hint="eastAsia"/>
          <w:szCs w:val="21"/>
          <w:lang w:val="zh-CN"/>
        </w:rPr>
        <w:t xml:space="preserve">2） </w:t>
      </w:r>
      <w:r w:rsidRPr="00C61F2E">
        <w:rPr>
          <w:rFonts w:asciiTheme="minorEastAsia" w:hAnsiTheme="minorEastAsia" w:cs="仿宋_GB2312"/>
          <w:szCs w:val="21"/>
          <w:lang w:val="zh-CN"/>
        </w:rPr>
        <w:t>分项评分超出评分标准范围的；</w:t>
      </w:r>
    </w:p>
    <w:p w:rsidR="00E4427E" w:rsidRPr="00C61F2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1F2E">
        <w:rPr>
          <w:rFonts w:asciiTheme="minorEastAsia" w:hAnsiTheme="minorEastAsia" w:cs="仿宋_GB2312" w:hint="eastAsia"/>
          <w:szCs w:val="21"/>
          <w:lang w:val="zh-CN"/>
        </w:rPr>
        <w:t xml:space="preserve">3） </w:t>
      </w:r>
      <w:r w:rsidRPr="00C61F2E">
        <w:rPr>
          <w:rFonts w:asciiTheme="minorEastAsia" w:hAnsiTheme="minorEastAsia" w:cs="仿宋_GB2312"/>
          <w:szCs w:val="21"/>
          <w:lang w:val="zh-CN"/>
        </w:rPr>
        <w:t>评标委员会成员对客观评审因素评分不一致的；</w:t>
      </w:r>
    </w:p>
    <w:p w:rsidR="00E4427E" w:rsidRPr="00C61F2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1F2E">
        <w:rPr>
          <w:rFonts w:asciiTheme="minorEastAsia" w:hAnsiTheme="minorEastAsia" w:cs="仿宋_GB2312" w:hint="eastAsia"/>
          <w:szCs w:val="21"/>
          <w:lang w:val="zh-CN"/>
        </w:rPr>
        <w:t xml:space="preserve">4） </w:t>
      </w:r>
      <w:r w:rsidRPr="00C61F2E">
        <w:rPr>
          <w:rFonts w:asciiTheme="minorEastAsia" w:hAnsiTheme="minorEastAsia" w:cs="仿宋_GB2312"/>
          <w:szCs w:val="21"/>
          <w:lang w:val="zh-CN"/>
        </w:rPr>
        <w:t>经评标委员会认定评分畸高、畸低的。</w:t>
      </w:r>
    </w:p>
    <w:p w:rsidR="00E4427E" w:rsidRPr="00C61F2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1F2E">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Pr="00C61F2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1F2E">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C61F2E" w:rsidRDefault="00E4427E" w:rsidP="00E4427E">
      <w:pPr>
        <w:wordWrap w:val="0"/>
        <w:spacing w:line="360" w:lineRule="auto"/>
        <w:ind w:firstLineChars="200" w:firstLine="420"/>
        <w:contextualSpacing/>
        <w:rPr>
          <w:rFonts w:asciiTheme="minorEastAsia" w:hAnsiTheme="minorEastAsia" w:cs="仿宋_GB2312"/>
          <w:szCs w:val="21"/>
          <w:lang w:val="zh-CN"/>
        </w:rPr>
      </w:pPr>
      <w:r w:rsidRPr="00C61F2E">
        <w:rPr>
          <w:rFonts w:asciiTheme="minorEastAsia" w:hAnsiTheme="minorEastAsia" w:cs="仿宋_GB2312" w:hint="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rsidR="00E4427E" w:rsidRPr="00C61F2E"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61F2E">
        <w:rPr>
          <w:rFonts w:asciiTheme="minorEastAsia" w:hAnsiTheme="minorEastAsia" w:cs="仿宋_GB2312" w:hint="eastAsia"/>
          <w:b/>
          <w:szCs w:val="21"/>
          <w:lang w:val="zh-CN"/>
        </w:rPr>
        <w:t>（10）</w:t>
      </w:r>
      <w:r w:rsidRPr="00C61F2E">
        <w:rPr>
          <w:rFonts w:asciiTheme="minorEastAsia" w:hAnsiTheme="minorEastAsia" w:cs="仿宋_GB2312"/>
          <w:b/>
          <w:szCs w:val="21"/>
          <w:lang w:val="zh-CN"/>
        </w:rPr>
        <w:t>评标委员会</w:t>
      </w:r>
      <w:r w:rsidRPr="00C61F2E">
        <w:rPr>
          <w:rFonts w:asciiTheme="minorEastAsia" w:hAnsiTheme="minorEastAsia" w:cs="仿宋_GB2312" w:hint="eastAsia"/>
          <w:b/>
          <w:szCs w:val="21"/>
          <w:lang w:val="zh-CN"/>
        </w:rPr>
        <w:t>争议处理</w:t>
      </w:r>
    </w:p>
    <w:p w:rsidR="00E4427E" w:rsidRPr="00C61F2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61F2E">
        <w:rPr>
          <w:rFonts w:asciiTheme="minorEastAsia" w:hAnsiTheme="minorEastAsia" w:cs="仿宋_GB2312"/>
          <w:szCs w:val="21"/>
          <w:lang w:val="zh-CN"/>
        </w:rPr>
        <w:t>评标委员会成员对需要共同认定的事项存在争议的，应当按照少数服从多数的原则作出结论。</w:t>
      </w:r>
      <w:r w:rsidRPr="00C61F2E">
        <w:rPr>
          <w:rFonts w:asciiTheme="minorEastAsia" w:hAnsiTheme="minorEastAsia" w:cs="仿宋_GB2312"/>
          <w:szCs w:val="21"/>
          <w:lang w:val="zh-CN"/>
        </w:rPr>
        <w:lastRenderedPageBreak/>
        <w:t>持不同意见的评标委员会成员应当在评标报告上签署不同意见及理由，否则视为同意评标报告。</w:t>
      </w:r>
    </w:p>
    <w:p w:rsidR="00E4427E" w:rsidRPr="00C61F2E" w:rsidRDefault="00E4427E" w:rsidP="00E4427E">
      <w:pPr>
        <w:spacing w:line="360" w:lineRule="auto"/>
        <w:ind w:firstLineChars="200" w:firstLine="422"/>
        <w:contextualSpacing/>
        <w:rPr>
          <w:rFonts w:asciiTheme="minorEastAsia" w:hAnsiTheme="minorEastAsia" w:cs="仿宋_GB2312"/>
          <w:b/>
          <w:szCs w:val="21"/>
          <w:lang w:val="zh-CN"/>
        </w:rPr>
      </w:pPr>
      <w:r w:rsidRPr="00C61F2E">
        <w:rPr>
          <w:rFonts w:asciiTheme="minorEastAsia" w:hAnsiTheme="minorEastAsia" w:cs="仿宋_GB2312" w:hint="eastAsia"/>
          <w:b/>
          <w:szCs w:val="21"/>
          <w:lang w:val="zh-CN"/>
        </w:rPr>
        <w:t>4、</w:t>
      </w:r>
      <w:r w:rsidRPr="00C61F2E">
        <w:rPr>
          <w:rFonts w:asciiTheme="minorEastAsia" w:hAnsiTheme="minorEastAsia" w:cs="仿宋_GB2312"/>
          <w:b/>
          <w:szCs w:val="21"/>
          <w:lang w:val="zh-CN"/>
        </w:rPr>
        <w:t>确定中标候选人名单，以及根据采购人委托直接确定中标人</w:t>
      </w:r>
      <w:r w:rsidRPr="00C61F2E">
        <w:rPr>
          <w:rFonts w:asciiTheme="minorEastAsia" w:hAnsiTheme="minorEastAsia" w:cs="仿宋_GB2312" w:hint="eastAsia"/>
          <w:b/>
          <w:szCs w:val="21"/>
          <w:lang w:val="zh-CN"/>
        </w:rPr>
        <w:t>。</w:t>
      </w:r>
    </w:p>
    <w:p w:rsidR="00E4427E" w:rsidRPr="00C61F2E" w:rsidRDefault="00E4427E" w:rsidP="00E4427E">
      <w:pPr>
        <w:adjustRightInd w:val="0"/>
        <w:snapToGrid w:val="0"/>
        <w:spacing w:line="360" w:lineRule="auto"/>
        <w:ind w:firstLineChars="200" w:firstLine="420"/>
        <w:rPr>
          <w:rFonts w:ascii="宋体" w:hAnsi="宋体" w:cs="Courier New"/>
          <w:szCs w:val="21"/>
        </w:rPr>
      </w:pPr>
    </w:p>
    <w:p w:rsidR="00E4427E" w:rsidRPr="00C61F2E" w:rsidRDefault="00E4427E" w:rsidP="00E4427E">
      <w:pPr>
        <w:adjustRightInd w:val="0"/>
        <w:snapToGrid w:val="0"/>
        <w:spacing w:line="360" w:lineRule="auto"/>
        <w:ind w:firstLineChars="200" w:firstLine="420"/>
        <w:rPr>
          <w:rFonts w:ascii="宋体" w:hAnsi="宋体" w:cs="Courier New"/>
          <w:szCs w:val="21"/>
        </w:rPr>
      </w:pPr>
    </w:p>
    <w:p w:rsidR="00E4427E" w:rsidRPr="00C61F2E" w:rsidRDefault="00E4427E" w:rsidP="00E4427E">
      <w:pPr>
        <w:adjustRightInd w:val="0"/>
        <w:snapToGrid w:val="0"/>
        <w:spacing w:line="360" w:lineRule="auto"/>
        <w:ind w:firstLineChars="200" w:firstLine="420"/>
        <w:rPr>
          <w:rFonts w:ascii="宋体" w:hAnsi="宋体" w:cs="Courier New"/>
          <w:szCs w:val="21"/>
        </w:rPr>
      </w:pPr>
    </w:p>
    <w:p w:rsidR="00E4427E" w:rsidRPr="00C61F2E" w:rsidRDefault="00E4427E" w:rsidP="00E4427E">
      <w:pPr>
        <w:adjustRightInd w:val="0"/>
        <w:snapToGrid w:val="0"/>
        <w:spacing w:line="360" w:lineRule="auto"/>
        <w:ind w:firstLineChars="200" w:firstLine="420"/>
        <w:rPr>
          <w:rFonts w:ascii="宋体" w:hAnsi="宋体" w:cs="Courier New"/>
          <w:szCs w:val="21"/>
        </w:rPr>
      </w:pPr>
    </w:p>
    <w:p w:rsidR="00E4427E" w:rsidRPr="00C61F2E" w:rsidRDefault="00E4427E" w:rsidP="00E4427E">
      <w:pPr>
        <w:adjustRightInd w:val="0"/>
        <w:snapToGrid w:val="0"/>
        <w:spacing w:line="360" w:lineRule="auto"/>
        <w:ind w:firstLineChars="200" w:firstLine="420"/>
        <w:rPr>
          <w:rFonts w:ascii="宋体" w:hAnsi="宋体" w:cs="Courier New"/>
          <w:szCs w:val="21"/>
        </w:rPr>
      </w:pPr>
    </w:p>
    <w:p w:rsidR="00E4427E" w:rsidRPr="00C61F2E" w:rsidRDefault="00E4427E" w:rsidP="00E4427E">
      <w:pPr>
        <w:adjustRightInd w:val="0"/>
        <w:snapToGrid w:val="0"/>
        <w:spacing w:line="360" w:lineRule="auto"/>
        <w:ind w:firstLineChars="200" w:firstLine="420"/>
        <w:rPr>
          <w:rFonts w:ascii="宋体" w:hAnsi="宋体" w:cs="Courier New"/>
          <w:szCs w:val="21"/>
        </w:rPr>
      </w:pPr>
    </w:p>
    <w:p w:rsidR="00E4427E" w:rsidRPr="00C61F2E" w:rsidRDefault="00E4427E" w:rsidP="00E4427E">
      <w:pPr>
        <w:adjustRightInd w:val="0"/>
        <w:snapToGrid w:val="0"/>
        <w:spacing w:line="360" w:lineRule="auto"/>
        <w:ind w:firstLineChars="200" w:firstLine="420"/>
        <w:rPr>
          <w:rFonts w:ascii="宋体" w:hAnsi="宋体" w:cs="Courier New"/>
          <w:szCs w:val="21"/>
        </w:rPr>
      </w:pPr>
    </w:p>
    <w:p w:rsidR="00E4427E" w:rsidRPr="00C61F2E" w:rsidRDefault="00E4427E" w:rsidP="00E4427E">
      <w:pPr>
        <w:adjustRightInd w:val="0"/>
        <w:snapToGrid w:val="0"/>
        <w:spacing w:line="360" w:lineRule="auto"/>
        <w:ind w:firstLineChars="200" w:firstLine="420"/>
        <w:rPr>
          <w:rFonts w:ascii="宋体" w:hAnsi="宋体" w:cs="Courier New"/>
          <w:szCs w:val="21"/>
        </w:rPr>
      </w:pPr>
    </w:p>
    <w:p w:rsidR="00E4427E" w:rsidRPr="00C61F2E" w:rsidRDefault="00E4427E" w:rsidP="00E4427E">
      <w:pPr>
        <w:adjustRightInd w:val="0"/>
        <w:snapToGrid w:val="0"/>
        <w:spacing w:line="360" w:lineRule="auto"/>
        <w:ind w:firstLineChars="200" w:firstLine="420"/>
        <w:rPr>
          <w:rFonts w:ascii="宋体" w:hAnsi="宋体" w:cs="Courier New"/>
          <w:szCs w:val="21"/>
        </w:rPr>
      </w:pPr>
    </w:p>
    <w:p w:rsidR="00E4427E" w:rsidRPr="00C61F2E" w:rsidRDefault="00E4427E" w:rsidP="00E4427E">
      <w:pPr>
        <w:adjustRightInd w:val="0"/>
        <w:snapToGrid w:val="0"/>
        <w:spacing w:line="360" w:lineRule="auto"/>
        <w:ind w:firstLineChars="200" w:firstLine="420"/>
        <w:rPr>
          <w:rFonts w:ascii="宋体" w:hAnsi="宋体" w:cs="Courier New"/>
          <w:szCs w:val="21"/>
        </w:rPr>
      </w:pPr>
    </w:p>
    <w:p w:rsidR="00E4427E" w:rsidRPr="00C61F2E" w:rsidRDefault="00E4427E" w:rsidP="00E4427E">
      <w:pPr>
        <w:adjustRightInd w:val="0"/>
        <w:snapToGrid w:val="0"/>
        <w:spacing w:line="360" w:lineRule="auto"/>
        <w:ind w:firstLineChars="200" w:firstLine="420"/>
        <w:rPr>
          <w:rFonts w:ascii="宋体" w:hAnsi="宋体" w:cs="Courier New"/>
          <w:szCs w:val="21"/>
        </w:rPr>
      </w:pPr>
    </w:p>
    <w:p w:rsidR="00E4427E" w:rsidRPr="00C61F2E" w:rsidRDefault="00E4427E" w:rsidP="00E4427E">
      <w:pPr>
        <w:adjustRightInd w:val="0"/>
        <w:snapToGrid w:val="0"/>
        <w:spacing w:line="360" w:lineRule="auto"/>
        <w:ind w:firstLineChars="200" w:firstLine="420"/>
        <w:rPr>
          <w:rFonts w:ascii="宋体" w:hAnsi="宋体" w:cs="Courier New"/>
          <w:szCs w:val="21"/>
        </w:rPr>
      </w:pPr>
    </w:p>
    <w:p w:rsidR="00E4427E" w:rsidRPr="00C61F2E" w:rsidRDefault="00E4427E" w:rsidP="00E4427E">
      <w:pPr>
        <w:adjustRightInd w:val="0"/>
        <w:snapToGrid w:val="0"/>
        <w:spacing w:line="360" w:lineRule="auto"/>
        <w:ind w:firstLineChars="200" w:firstLine="420"/>
        <w:rPr>
          <w:rFonts w:ascii="宋体" w:hAnsi="宋体" w:cs="Courier New"/>
          <w:szCs w:val="21"/>
        </w:rPr>
      </w:pPr>
    </w:p>
    <w:p w:rsidR="005018F1" w:rsidRPr="00C61F2E" w:rsidRDefault="005018F1" w:rsidP="00E4427E">
      <w:pPr>
        <w:adjustRightInd w:val="0"/>
        <w:snapToGrid w:val="0"/>
        <w:spacing w:line="360" w:lineRule="auto"/>
        <w:ind w:firstLineChars="200" w:firstLine="420"/>
        <w:rPr>
          <w:rFonts w:ascii="宋体" w:hAnsi="宋体" w:cs="Courier New"/>
          <w:szCs w:val="21"/>
        </w:rPr>
      </w:pPr>
    </w:p>
    <w:p w:rsidR="00E4427E" w:rsidRPr="00C61F2E" w:rsidRDefault="00E4427E" w:rsidP="00E4427E">
      <w:pPr>
        <w:adjustRightInd w:val="0"/>
        <w:snapToGrid w:val="0"/>
        <w:spacing w:line="360" w:lineRule="auto"/>
        <w:ind w:firstLineChars="200" w:firstLine="420"/>
        <w:rPr>
          <w:rFonts w:ascii="宋体" w:hAnsi="宋体" w:cs="Courier New"/>
          <w:szCs w:val="21"/>
        </w:rPr>
      </w:pPr>
    </w:p>
    <w:p w:rsidR="00E4427E" w:rsidRPr="00C61F2E" w:rsidRDefault="00E4427E" w:rsidP="00E4427E">
      <w:pPr>
        <w:adjustRightInd w:val="0"/>
        <w:snapToGrid w:val="0"/>
        <w:spacing w:line="360" w:lineRule="auto"/>
        <w:ind w:firstLineChars="200" w:firstLine="420"/>
        <w:rPr>
          <w:rFonts w:ascii="宋体" w:hAnsi="宋体" w:cs="Courier New"/>
          <w:szCs w:val="21"/>
        </w:rPr>
      </w:pPr>
    </w:p>
    <w:p w:rsidR="00E4427E" w:rsidRPr="00C61F2E" w:rsidRDefault="00E4427E" w:rsidP="00E4427E">
      <w:pPr>
        <w:adjustRightInd w:val="0"/>
        <w:snapToGrid w:val="0"/>
        <w:spacing w:line="360" w:lineRule="auto"/>
        <w:ind w:firstLineChars="200" w:firstLine="420"/>
        <w:rPr>
          <w:rFonts w:ascii="宋体" w:hAnsi="宋体" w:cs="Courier New"/>
          <w:szCs w:val="21"/>
        </w:rPr>
      </w:pPr>
    </w:p>
    <w:p w:rsidR="00E4427E" w:rsidRPr="00C61F2E" w:rsidRDefault="00E4427E" w:rsidP="00E4427E">
      <w:pPr>
        <w:adjustRightInd w:val="0"/>
        <w:snapToGrid w:val="0"/>
        <w:spacing w:line="360" w:lineRule="auto"/>
        <w:ind w:firstLineChars="200" w:firstLine="420"/>
        <w:rPr>
          <w:rFonts w:ascii="宋体" w:hAnsi="宋体" w:cs="Courier New"/>
          <w:szCs w:val="21"/>
        </w:rPr>
      </w:pPr>
    </w:p>
    <w:p w:rsidR="00957CFA" w:rsidRPr="00C61F2E" w:rsidRDefault="00957CFA">
      <w:pPr>
        <w:widowControl/>
        <w:jc w:val="left"/>
        <w:rPr>
          <w:rFonts w:asciiTheme="majorEastAsia" w:eastAsiaTheme="majorEastAsia" w:hAnsiTheme="majorEastAsia" w:cs="宋体"/>
          <w:b/>
          <w:kern w:val="0"/>
          <w:sz w:val="32"/>
          <w:szCs w:val="32"/>
        </w:rPr>
      </w:pPr>
      <w:r w:rsidRPr="00C61F2E">
        <w:rPr>
          <w:rFonts w:asciiTheme="majorEastAsia" w:eastAsiaTheme="majorEastAsia" w:hAnsiTheme="majorEastAsia" w:cs="宋体"/>
          <w:b/>
          <w:kern w:val="0"/>
          <w:sz w:val="32"/>
          <w:szCs w:val="32"/>
        </w:rPr>
        <w:br w:type="page"/>
      </w:r>
    </w:p>
    <w:p w:rsidR="00E4427E" w:rsidRPr="00C61F2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1F2E">
        <w:rPr>
          <w:rFonts w:asciiTheme="majorEastAsia" w:eastAsiaTheme="majorEastAsia" w:hAnsiTheme="majorEastAsia" w:cs="宋体" w:hint="eastAsia"/>
          <w:b/>
          <w:kern w:val="0"/>
          <w:sz w:val="32"/>
          <w:szCs w:val="32"/>
        </w:rPr>
        <w:lastRenderedPageBreak/>
        <w:t>第七章 合同条款及格式</w:t>
      </w:r>
    </w:p>
    <w:p w:rsidR="00E4427E" w:rsidRPr="00C61F2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61F2E" w:rsidRDefault="00E4427E" w:rsidP="00E4427E">
      <w:pPr>
        <w:spacing w:line="360" w:lineRule="auto"/>
        <w:jc w:val="center"/>
        <w:rPr>
          <w:rFonts w:ascii="宋体" w:hAnsi="宋体" w:cs="微软雅黑"/>
          <w:b/>
          <w:bCs/>
          <w:szCs w:val="21"/>
        </w:rPr>
      </w:pPr>
      <w:r w:rsidRPr="00C61F2E">
        <w:rPr>
          <w:rFonts w:ascii="宋体" w:hAnsi="宋体" w:cs="微软雅黑" w:hint="eastAsia"/>
          <w:b/>
          <w:bCs/>
          <w:szCs w:val="21"/>
        </w:rPr>
        <w:t>（此合同仅供参考。以最终采购人与中标人签定的合同条款为准进行公示，</w:t>
      </w:r>
    </w:p>
    <w:p w:rsidR="00E4427E" w:rsidRPr="00C61F2E" w:rsidRDefault="00E4427E" w:rsidP="00E4427E">
      <w:pPr>
        <w:spacing w:line="360" w:lineRule="auto"/>
        <w:jc w:val="center"/>
        <w:rPr>
          <w:rFonts w:ascii="宋体" w:hAnsi="宋体" w:cs="微软雅黑"/>
          <w:b/>
          <w:bCs/>
          <w:szCs w:val="21"/>
        </w:rPr>
      </w:pPr>
      <w:r w:rsidRPr="00C61F2E">
        <w:rPr>
          <w:rFonts w:ascii="宋体" w:hAnsi="宋体" w:cs="微软雅黑" w:hint="eastAsia"/>
          <w:b/>
          <w:bCs/>
          <w:szCs w:val="21"/>
        </w:rPr>
        <w:t>最终签定合同的主要条款不能与招标文件有冲突）</w:t>
      </w:r>
    </w:p>
    <w:p w:rsidR="00E4427E" w:rsidRPr="00C61F2E" w:rsidRDefault="00E4427E" w:rsidP="00E4427E">
      <w:pPr>
        <w:pStyle w:val="a7"/>
        <w:spacing w:before="75" w:after="75"/>
        <w:rPr>
          <w:rFonts w:ascii="微软雅黑" w:eastAsia="微软雅黑" w:hAnsi="微软雅黑"/>
          <w:sz w:val="27"/>
          <w:szCs w:val="27"/>
        </w:rPr>
      </w:pPr>
      <w:r w:rsidRPr="00C61F2E">
        <w:rPr>
          <w:rFonts w:ascii="Simsun" w:eastAsia="微软雅黑" w:hAnsi="Simsun"/>
          <w:u w:val="single"/>
        </w:rPr>
        <w:t> </w:t>
      </w:r>
    </w:p>
    <w:p w:rsidR="00E4427E" w:rsidRPr="00C61F2E" w:rsidRDefault="00E4427E" w:rsidP="00E4427E">
      <w:pPr>
        <w:pStyle w:val="a7"/>
        <w:spacing w:before="75" w:after="75" w:line="360" w:lineRule="auto"/>
        <w:rPr>
          <w:rFonts w:asciiTheme="minorEastAsia" w:eastAsiaTheme="minorEastAsia" w:hAnsiTheme="minorEastAsia"/>
          <w:sz w:val="21"/>
          <w:szCs w:val="21"/>
        </w:rPr>
      </w:pPr>
      <w:r w:rsidRPr="00C61F2E">
        <w:rPr>
          <w:rFonts w:asciiTheme="minorEastAsia" w:eastAsiaTheme="minorEastAsia" w:hAnsiTheme="minorEastAsia"/>
          <w:sz w:val="21"/>
          <w:szCs w:val="21"/>
        </w:rPr>
        <w:t>甲方：</w:t>
      </w:r>
      <w:r w:rsidRPr="00C61F2E">
        <w:rPr>
          <w:rFonts w:asciiTheme="minorEastAsia" w:eastAsiaTheme="minorEastAsia" w:hAnsiTheme="minorEastAsia"/>
          <w:sz w:val="21"/>
          <w:szCs w:val="21"/>
          <w:u w:val="single"/>
        </w:rPr>
        <w:t>（采购人全称）</w:t>
      </w:r>
    </w:p>
    <w:p w:rsidR="00E4427E" w:rsidRPr="00C61F2E" w:rsidRDefault="00E4427E" w:rsidP="00E4427E">
      <w:pPr>
        <w:pStyle w:val="a7"/>
        <w:spacing w:before="75" w:after="75" w:line="360" w:lineRule="auto"/>
        <w:rPr>
          <w:rFonts w:asciiTheme="minorEastAsia" w:eastAsiaTheme="minorEastAsia" w:hAnsiTheme="minorEastAsia"/>
          <w:sz w:val="21"/>
          <w:szCs w:val="21"/>
        </w:rPr>
      </w:pPr>
      <w:r w:rsidRPr="00C61F2E">
        <w:rPr>
          <w:rFonts w:asciiTheme="minorEastAsia" w:eastAsiaTheme="minorEastAsia" w:hAnsiTheme="minorEastAsia"/>
          <w:sz w:val="21"/>
          <w:szCs w:val="21"/>
        </w:rPr>
        <w:t>乙方：</w:t>
      </w:r>
      <w:r w:rsidRPr="00C61F2E">
        <w:rPr>
          <w:rFonts w:asciiTheme="minorEastAsia" w:eastAsiaTheme="minorEastAsia" w:hAnsiTheme="minorEastAsia"/>
          <w:sz w:val="21"/>
          <w:szCs w:val="21"/>
          <w:u w:val="single"/>
        </w:rPr>
        <w:t>（中标人全称）</w:t>
      </w:r>
    </w:p>
    <w:p w:rsidR="00E4427E" w:rsidRPr="00C61F2E" w:rsidRDefault="00E4427E" w:rsidP="00E4427E">
      <w:pPr>
        <w:pStyle w:val="a7"/>
        <w:spacing w:before="75" w:after="75"/>
        <w:rPr>
          <w:rFonts w:asciiTheme="minorEastAsia" w:eastAsiaTheme="minorEastAsia" w:hAnsiTheme="minorEastAsia"/>
          <w:sz w:val="21"/>
          <w:szCs w:val="21"/>
        </w:rPr>
      </w:pPr>
      <w:r w:rsidRPr="00C61F2E">
        <w:rPr>
          <w:rFonts w:asciiTheme="minorEastAsia" w:eastAsiaTheme="minorEastAsia" w:hAnsiTheme="minorEastAsia"/>
          <w:sz w:val="21"/>
          <w:szCs w:val="21"/>
        </w:rPr>
        <w:t> </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根据招标编号为</w:t>
      </w:r>
      <w:r w:rsidRPr="00C61F2E">
        <w:rPr>
          <w:rFonts w:asciiTheme="minorEastAsia" w:eastAsiaTheme="minorEastAsia" w:hAnsiTheme="minorEastAsia"/>
          <w:sz w:val="21"/>
          <w:szCs w:val="21"/>
          <w:u w:val="single"/>
        </w:rPr>
        <w:t>            </w:t>
      </w:r>
      <w:r w:rsidRPr="00C61F2E">
        <w:rPr>
          <w:rFonts w:asciiTheme="minorEastAsia" w:eastAsiaTheme="minorEastAsia" w:hAnsiTheme="minorEastAsia"/>
          <w:sz w:val="21"/>
          <w:szCs w:val="21"/>
        </w:rPr>
        <w:t>的</w:t>
      </w:r>
      <w:r w:rsidRPr="00C61F2E">
        <w:rPr>
          <w:rFonts w:asciiTheme="minorEastAsia" w:eastAsiaTheme="minorEastAsia" w:hAnsiTheme="minorEastAsia"/>
          <w:sz w:val="21"/>
          <w:szCs w:val="21"/>
          <w:u w:val="single"/>
        </w:rPr>
        <w:t>（填写“项目名称”）</w:t>
      </w:r>
      <w:r w:rsidRPr="00C61F2E">
        <w:rPr>
          <w:rFonts w:asciiTheme="minorEastAsia" w:eastAsiaTheme="minorEastAsia" w:hAnsiTheme="minorEastAsia"/>
          <w:sz w:val="21"/>
          <w:szCs w:val="21"/>
        </w:rPr>
        <w:t>项目（以下简称：“本项目”）的招标结果，乙方为中标人。现经甲乙双方友好协商，就以下事项达成一致并签订本合同：</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1、下列合同文件是构成本合同不可分割的部分：</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1.1合同条款；</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1.2招标文件、乙方的投标文件；</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1.3其他文件或材料：□无。□</w:t>
      </w:r>
      <w:r w:rsidRPr="00C61F2E">
        <w:rPr>
          <w:rFonts w:asciiTheme="minorEastAsia" w:eastAsiaTheme="minorEastAsia" w:hAnsiTheme="minorEastAsia"/>
          <w:sz w:val="21"/>
          <w:szCs w:val="21"/>
          <w:u w:val="single"/>
        </w:rPr>
        <w:t>（按照实际情况编制填写需要增加的内容）</w:t>
      </w:r>
      <w:r w:rsidRPr="00C61F2E">
        <w:rPr>
          <w:rFonts w:asciiTheme="minorEastAsia" w:eastAsiaTheme="minorEastAsia" w:hAnsiTheme="minorEastAsia"/>
          <w:sz w:val="21"/>
          <w:szCs w:val="21"/>
        </w:rPr>
        <w:t>。</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2、合同标的</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u w:val="single"/>
        </w:rPr>
        <w:t>（按照实际情况编制填写，可以是表格或文字描述）</w:t>
      </w:r>
      <w:r w:rsidRPr="00C61F2E">
        <w:rPr>
          <w:rFonts w:asciiTheme="minorEastAsia" w:eastAsiaTheme="minorEastAsia" w:hAnsiTheme="minorEastAsia"/>
          <w:sz w:val="21"/>
          <w:szCs w:val="21"/>
        </w:rPr>
        <w:t>。</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3、合同总金额</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3.1合同总金额为人民币大写：</w:t>
      </w:r>
      <w:r w:rsidRPr="00C61F2E">
        <w:rPr>
          <w:rFonts w:asciiTheme="minorEastAsia" w:eastAsiaTheme="minorEastAsia" w:hAnsiTheme="minorEastAsia"/>
          <w:sz w:val="21"/>
          <w:szCs w:val="21"/>
          <w:u w:val="single"/>
        </w:rPr>
        <w:t>           </w:t>
      </w:r>
      <w:r w:rsidRPr="00C61F2E">
        <w:rPr>
          <w:rFonts w:asciiTheme="minorEastAsia" w:eastAsiaTheme="minorEastAsia" w:hAnsiTheme="minorEastAsia"/>
          <w:sz w:val="21"/>
          <w:szCs w:val="21"/>
        </w:rPr>
        <w:t>元（￥</w:t>
      </w:r>
      <w:r w:rsidRPr="00C61F2E">
        <w:rPr>
          <w:rFonts w:asciiTheme="minorEastAsia" w:eastAsiaTheme="minorEastAsia" w:hAnsiTheme="minorEastAsia"/>
          <w:sz w:val="21"/>
          <w:szCs w:val="21"/>
          <w:u w:val="single"/>
        </w:rPr>
        <w:t>          </w:t>
      </w:r>
      <w:r w:rsidRPr="00C61F2E">
        <w:rPr>
          <w:rFonts w:asciiTheme="minorEastAsia" w:eastAsiaTheme="minorEastAsia" w:hAnsiTheme="minorEastAsia"/>
          <w:sz w:val="21"/>
          <w:szCs w:val="21"/>
        </w:rPr>
        <w:t>）。</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4、合同标的交付时间、地点和条件</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4.1交付时间：</w:t>
      </w:r>
      <w:r w:rsidRPr="00C61F2E">
        <w:rPr>
          <w:rFonts w:asciiTheme="minorEastAsia" w:eastAsiaTheme="minorEastAsia" w:hAnsiTheme="minorEastAsia"/>
          <w:sz w:val="21"/>
          <w:szCs w:val="21"/>
          <w:u w:val="single"/>
        </w:rPr>
        <w:t>                     </w:t>
      </w:r>
      <w:r w:rsidRPr="00C61F2E">
        <w:rPr>
          <w:rFonts w:asciiTheme="minorEastAsia" w:eastAsiaTheme="minorEastAsia" w:hAnsiTheme="minorEastAsia"/>
          <w:sz w:val="21"/>
          <w:szCs w:val="21"/>
        </w:rPr>
        <w:t>；</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4.2交付地点：</w:t>
      </w:r>
      <w:r w:rsidRPr="00C61F2E">
        <w:rPr>
          <w:rFonts w:asciiTheme="minorEastAsia" w:eastAsiaTheme="minorEastAsia" w:hAnsiTheme="minorEastAsia"/>
          <w:sz w:val="21"/>
          <w:szCs w:val="21"/>
          <w:u w:val="single"/>
        </w:rPr>
        <w:t>                     </w:t>
      </w:r>
      <w:r w:rsidRPr="00C61F2E">
        <w:rPr>
          <w:rFonts w:asciiTheme="minorEastAsia" w:eastAsiaTheme="minorEastAsia" w:hAnsiTheme="minorEastAsia"/>
          <w:sz w:val="21"/>
          <w:szCs w:val="21"/>
        </w:rPr>
        <w:t>；</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4.3交付条件：</w:t>
      </w:r>
      <w:r w:rsidRPr="00C61F2E">
        <w:rPr>
          <w:rFonts w:asciiTheme="minorEastAsia" w:eastAsiaTheme="minorEastAsia" w:hAnsiTheme="minorEastAsia"/>
          <w:sz w:val="21"/>
          <w:szCs w:val="21"/>
          <w:u w:val="single"/>
        </w:rPr>
        <w:t>                     </w:t>
      </w:r>
      <w:r w:rsidRPr="00C61F2E">
        <w:rPr>
          <w:rFonts w:asciiTheme="minorEastAsia" w:eastAsiaTheme="minorEastAsia" w:hAnsiTheme="minorEastAsia"/>
          <w:sz w:val="21"/>
          <w:szCs w:val="21"/>
        </w:rPr>
        <w:t>。</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5、合同标的应符合招标文件、乙方投标文件的规定或约定，具体如下：</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u w:val="single"/>
        </w:rPr>
        <w:lastRenderedPageBreak/>
        <w:t>（按照实际情况编制填写，可以是表格或文字描述）</w:t>
      </w:r>
      <w:r w:rsidRPr="00C61F2E">
        <w:rPr>
          <w:rFonts w:asciiTheme="minorEastAsia" w:eastAsiaTheme="minorEastAsia" w:hAnsiTheme="minorEastAsia"/>
          <w:sz w:val="21"/>
          <w:szCs w:val="21"/>
        </w:rPr>
        <w:t>。</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6、验收</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6.1验收应按照招标文件、乙方投标文件的规定或约定进行，具体如下：</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u w:val="single"/>
        </w:rPr>
        <w:t>（按照实际情况编制填写，可以是表格或文字描述）</w:t>
      </w:r>
      <w:r w:rsidRPr="00C61F2E">
        <w:rPr>
          <w:rFonts w:asciiTheme="minorEastAsia" w:eastAsiaTheme="minorEastAsia" w:hAnsiTheme="minorEastAsia"/>
          <w:sz w:val="21"/>
          <w:szCs w:val="21"/>
        </w:rPr>
        <w:t>。</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6.2本项目是否邀请其他投标人参与验收：</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□不邀请。□邀请，具体如下：</w:t>
      </w:r>
      <w:r w:rsidRPr="00C61F2E">
        <w:rPr>
          <w:rFonts w:asciiTheme="minorEastAsia" w:eastAsiaTheme="minorEastAsia" w:hAnsiTheme="minorEastAsia"/>
          <w:sz w:val="21"/>
          <w:szCs w:val="21"/>
          <w:u w:val="single"/>
        </w:rPr>
        <w:t>（按照招标文件规定填写）</w:t>
      </w:r>
      <w:r w:rsidRPr="00C61F2E">
        <w:rPr>
          <w:rFonts w:asciiTheme="minorEastAsia" w:eastAsiaTheme="minorEastAsia" w:hAnsiTheme="minorEastAsia"/>
          <w:sz w:val="21"/>
          <w:szCs w:val="21"/>
        </w:rPr>
        <w:t>。</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7、合同款项的支付应按照招标文件的规定进行，具体如下：</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u w:val="single"/>
        </w:rPr>
        <w:t>（按照实际情况编制填写，可以是表格或文字描述，包括一次性支付或分期支付等）</w:t>
      </w:r>
      <w:r w:rsidRPr="00C61F2E">
        <w:rPr>
          <w:rFonts w:asciiTheme="minorEastAsia" w:eastAsiaTheme="minorEastAsia" w:hAnsiTheme="minorEastAsia"/>
          <w:sz w:val="21"/>
          <w:szCs w:val="21"/>
        </w:rPr>
        <w:t>。</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8、履约保证金</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□无。□有，具体如下：</w:t>
      </w:r>
      <w:r w:rsidRPr="00C61F2E">
        <w:rPr>
          <w:rFonts w:asciiTheme="minorEastAsia" w:eastAsiaTheme="minorEastAsia" w:hAnsiTheme="minorEastAsia"/>
          <w:sz w:val="21"/>
          <w:szCs w:val="21"/>
          <w:u w:val="single"/>
        </w:rPr>
        <w:t>（按照招标文件规定填写）</w:t>
      </w:r>
      <w:r w:rsidRPr="00C61F2E">
        <w:rPr>
          <w:rFonts w:asciiTheme="minorEastAsia" w:eastAsiaTheme="minorEastAsia" w:hAnsiTheme="minorEastAsia"/>
          <w:sz w:val="21"/>
          <w:szCs w:val="21"/>
        </w:rPr>
        <w:t>。</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9、合同有效期</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u w:val="single"/>
        </w:rPr>
        <w:t>（按照实际情况编制填写，可以是表格或文字描述）</w:t>
      </w:r>
      <w:r w:rsidRPr="00C61F2E">
        <w:rPr>
          <w:rFonts w:asciiTheme="minorEastAsia" w:eastAsiaTheme="minorEastAsia" w:hAnsiTheme="minorEastAsia"/>
          <w:sz w:val="21"/>
          <w:szCs w:val="21"/>
        </w:rPr>
        <w:t>。</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10、违约责任</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u w:val="single"/>
        </w:rPr>
        <w:t>（按照实际情况编制填写，可以是表格或文字描述）</w:t>
      </w:r>
      <w:r w:rsidRPr="00C61F2E">
        <w:rPr>
          <w:rFonts w:asciiTheme="minorEastAsia" w:eastAsiaTheme="minorEastAsia" w:hAnsiTheme="minorEastAsia"/>
          <w:sz w:val="21"/>
          <w:szCs w:val="21"/>
        </w:rPr>
        <w:t>。</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11、知识产权</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C61F2E">
        <w:rPr>
          <w:rFonts w:asciiTheme="minorEastAsia" w:eastAsiaTheme="minorEastAsia" w:hAnsiTheme="minorEastAsia"/>
          <w:sz w:val="21"/>
          <w:szCs w:val="21"/>
          <w:u w:val="single"/>
        </w:rPr>
        <w:t>（按照实际情况编制填写）</w:t>
      </w:r>
      <w:r w:rsidRPr="00C61F2E">
        <w:rPr>
          <w:rFonts w:asciiTheme="minorEastAsia" w:eastAsiaTheme="minorEastAsia" w:hAnsiTheme="minorEastAsia"/>
          <w:sz w:val="21"/>
          <w:szCs w:val="21"/>
        </w:rPr>
        <w:t>。</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12、解决争议的方法</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12.1甲、乙双方协商解决。</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lastRenderedPageBreak/>
        <w:t>12.2若协商解决不成，则通过下列途径之一解决：</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□提交仲裁委员会仲裁，具体如下：</w:t>
      </w:r>
      <w:r w:rsidRPr="00C61F2E">
        <w:rPr>
          <w:rFonts w:asciiTheme="minorEastAsia" w:eastAsiaTheme="minorEastAsia" w:hAnsiTheme="minorEastAsia"/>
          <w:sz w:val="21"/>
          <w:szCs w:val="21"/>
          <w:u w:val="single"/>
        </w:rPr>
        <w:t>（按照实际情况编制填写）</w:t>
      </w:r>
      <w:r w:rsidRPr="00C61F2E">
        <w:rPr>
          <w:rFonts w:asciiTheme="minorEastAsia" w:eastAsiaTheme="minorEastAsia" w:hAnsiTheme="minorEastAsia"/>
          <w:sz w:val="21"/>
          <w:szCs w:val="21"/>
        </w:rPr>
        <w:t>。</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□向人民法院提起诉讼，具体如下：</w:t>
      </w:r>
      <w:r w:rsidRPr="00C61F2E">
        <w:rPr>
          <w:rFonts w:asciiTheme="minorEastAsia" w:eastAsiaTheme="minorEastAsia" w:hAnsiTheme="minorEastAsia"/>
          <w:sz w:val="21"/>
          <w:szCs w:val="21"/>
          <w:u w:val="single"/>
        </w:rPr>
        <w:t>（按照实际情况编制填写）</w:t>
      </w:r>
      <w:r w:rsidRPr="00C61F2E">
        <w:rPr>
          <w:rFonts w:asciiTheme="minorEastAsia" w:eastAsiaTheme="minorEastAsia" w:hAnsiTheme="minorEastAsia"/>
          <w:sz w:val="21"/>
          <w:szCs w:val="21"/>
        </w:rPr>
        <w:t>。</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13、不可抗力</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14、合同条款</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u w:val="single"/>
        </w:rPr>
        <w:t>（按照实际情况编制填写。招标文件已有规定的，双方均不得变更或调整；招标文件未作规定的，双方可通过友好协商进行约定）</w:t>
      </w:r>
      <w:r w:rsidRPr="00C61F2E">
        <w:rPr>
          <w:rFonts w:asciiTheme="minorEastAsia" w:eastAsiaTheme="minorEastAsia" w:hAnsiTheme="minorEastAsia"/>
          <w:sz w:val="21"/>
          <w:szCs w:val="21"/>
        </w:rPr>
        <w:t>。</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15、其他约定</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15.1合同文件与本合同具有同等法律效力。</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15.2本合同未尽事宜，双方可另行补充。</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15.3合同生效：自签订之日起生效。</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15.4本合同一式</w:t>
      </w:r>
      <w:r w:rsidRPr="00C61F2E">
        <w:rPr>
          <w:rFonts w:asciiTheme="minorEastAsia" w:eastAsiaTheme="minorEastAsia" w:hAnsiTheme="minorEastAsia"/>
          <w:sz w:val="21"/>
          <w:szCs w:val="21"/>
          <w:u w:val="single"/>
        </w:rPr>
        <w:t>（填写具体份数）</w:t>
      </w:r>
      <w:r w:rsidRPr="00C61F2E">
        <w:rPr>
          <w:rFonts w:asciiTheme="minorEastAsia" w:eastAsiaTheme="minorEastAsia" w:hAnsiTheme="minorEastAsia"/>
          <w:sz w:val="21"/>
          <w:szCs w:val="21"/>
        </w:rPr>
        <w:t>份，经双方授权代表签字并盖章后生效。甲方、乙方各执</w:t>
      </w:r>
      <w:r w:rsidRPr="00C61F2E">
        <w:rPr>
          <w:rFonts w:asciiTheme="minorEastAsia" w:eastAsiaTheme="minorEastAsia" w:hAnsiTheme="minorEastAsia"/>
          <w:sz w:val="21"/>
          <w:szCs w:val="21"/>
          <w:u w:val="single"/>
        </w:rPr>
        <w:t>（填写具体份数）</w:t>
      </w:r>
      <w:r w:rsidRPr="00C61F2E">
        <w:rPr>
          <w:rFonts w:asciiTheme="minorEastAsia" w:eastAsiaTheme="minorEastAsia" w:hAnsiTheme="minorEastAsia"/>
          <w:sz w:val="21"/>
          <w:szCs w:val="21"/>
        </w:rPr>
        <w:t>份，送</w:t>
      </w:r>
      <w:r w:rsidRPr="00C61F2E">
        <w:rPr>
          <w:rFonts w:asciiTheme="minorEastAsia" w:eastAsiaTheme="minorEastAsia" w:hAnsiTheme="minorEastAsia"/>
          <w:sz w:val="21"/>
          <w:szCs w:val="21"/>
          <w:u w:val="single"/>
        </w:rPr>
        <w:t>（填写需要备案的监管部门的全称）</w:t>
      </w:r>
      <w:r w:rsidRPr="00C61F2E">
        <w:rPr>
          <w:rFonts w:asciiTheme="minorEastAsia" w:eastAsiaTheme="minorEastAsia" w:hAnsiTheme="minorEastAsia"/>
          <w:sz w:val="21"/>
          <w:szCs w:val="21"/>
        </w:rPr>
        <w:t>备案</w:t>
      </w:r>
      <w:r w:rsidRPr="00C61F2E">
        <w:rPr>
          <w:rFonts w:asciiTheme="minorEastAsia" w:eastAsiaTheme="minorEastAsia" w:hAnsiTheme="minorEastAsia"/>
          <w:sz w:val="21"/>
          <w:szCs w:val="21"/>
          <w:u w:val="single"/>
        </w:rPr>
        <w:t>（填写具体份数）</w:t>
      </w:r>
      <w:r w:rsidRPr="00C61F2E">
        <w:rPr>
          <w:rFonts w:asciiTheme="minorEastAsia" w:eastAsiaTheme="minorEastAsia" w:hAnsiTheme="minorEastAsia"/>
          <w:sz w:val="21"/>
          <w:szCs w:val="21"/>
        </w:rPr>
        <w:t>份，具有同等效力。</w:t>
      </w:r>
    </w:p>
    <w:p w:rsidR="00E4427E" w:rsidRPr="00C61F2E" w:rsidRDefault="00E4427E" w:rsidP="00E4427E">
      <w:pPr>
        <w:pStyle w:val="a7"/>
        <w:spacing w:before="75" w:after="75" w:line="360" w:lineRule="auto"/>
        <w:ind w:firstLine="482"/>
        <w:rPr>
          <w:rFonts w:asciiTheme="minorEastAsia" w:eastAsiaTheme="minorEastAsia" w:hAnsiTheme="minorEastAsia"/>
          <w:sz w:val="21"/>
          <w:szCs w:val="21"/>
        </w:rPr>
      </w:pPr>
      <w:r w:rsidRPr="00C61F2E">
        <w:rPr>
          <w:rFonts w:asciiTheme="minorEastAsia" w:eastAsiaTheme="minorEastAsia" w:hAnsiTheme="minorEastAsia"/>
          <w:sz w:val="21"/>
          <w:szCs w:val="21"/>
        </w:rPr>
        <w:t>15.5其他：□无。□</w:t>
      </w:r>
      <w:r w:rsidRPr="00C61F2E">
        <w:rPr>
          <w:rFonts w:asciiTheme="minorEastAsia" w:eastAsiaTheme="minorEastAsia" w:hAnsiTheme="minorEastAsia"/>
          <w:sz w:val="21"/>
          <w:szCs w:val="21"/>
          <w:u w:val="single"/>
        </w:rPr>
        <w:t>（按照实际情况编制填写需要增加的内容）</w:t>
      </w:r>
      <w:r w:rsidRPr="00C61F2E">
        <w:rPr>
          <w:rFonts w:asciiTheme="minorEastAsia" w:eastAsiaTheme="minorEastAsia" w:hAnsiTheme="minorEastAsia"/>
          <w:sz w:val="21"/>
          <w:szCs w:val="21"/>
        </w:rPr>
        <w:t>。</w:t>
      </w:r>
    </w:p>
    <w:p w:rsidR="00E4427E" w:rsidRPr="00C61F2E" w:rsidRDefault="00E4427E" w:rsidP="00E4427E">
      <w:pPr>
        <w:pStyle w:val="a7"/>
        <w:spacing w:before="75" w:after="75"/>
        <w:rPr>
          <w:rFonts w:asciiTheme="minorEastAsia" w:eastAsiaTheme="minorEastAsia" w:hAnsiTheme="minorEastAsia"/>
          <w:sz w:val="21"/>
          <w:szCs w:val="21"/>
        </w:rPr>
      </w:pPr>
      <w:r w:rsidRPr="00C61F2E">
        <w:rPr>
          <w:rFonts w:asciiTheme="minorEastAsia" w:eastAsiaTheme="minorEastAsia" w:hAnsiTheme="minorEastAsia"/>
          <w:sz w:val="21"/>
          <w:szCs w:val="21"/>
        </w:rPr>
        <w:t> </w:t>
      </w:r>
    </w:p>
    <w:p w:rsidR="00E4427E" w:rsidRPr="00C61F2E" w:rsidRDefault="00E4427E" w:rsidP="00E4427E">
      <w:pPr>
        <w:pStyle w:val="a7"/>
        <w:spacing w:before="75" w:after="75"/>
        <w:rPr>
          <w:rFonts w:asciiTheme="minorEastAsia" w:eastAsiaTheme="minorEastAsia" w:hAnsiTheme="minorEastAsia"/>
          <w:sz w:val="21"/>
          <w:szCs w:val="21"/>
        </w:rPr>
      </w:pPr>
      <w:r w:rsidRPr="00C61F2E">
        <w:rPr>
          <w:rFonts w:asciiTheme="minorEastAsia" w:eastAsiaTheme="minorEastAsia" w:hAnsiTheme="minorEastAsia"/>
          <w:sz w:val="21"/>
          <w:szCs w:val="21"/>
        </w:rPr>
        <w:t> </w:t>
      </w:r>
    </w:p>
    <w:p w:rsidR="00E4427E" w:rsidRPr="00C61F2E" w:rsidRDefault="00E4427E" w:rsidP="00E4427E">
      <w:pPr>
        <w:pStyle w:val="a7"/>
        <w:spacing w:before="75" w:after="75" w:line="360" w:lineRule="auto"/>
        <w:rPr>
          <w:rFonts w:asciiTheme="minorEastAsia" w:eastAsiaTheme="minorEastAsia" w:hAnsiTheme="minorEastAsia"/>
          <w:sz w:val="21"/>
          <w:szCs w:val="21"/>
        </w:rPr>
      </w:pPr>
      <w:r w:rsidRPr="00C61F2E">
        <w:rPr>
          <w:rFonts w:asciiTheme="minorEastAsia" w:eastAsiaTheme="minorEastAsia" w:hAnsiTheme="minorEastAsia"/>
          <w:sz w:val="21"/>
          <w:szCs w:val="21"/>
        </w:rPr>
        <w:t>甲方：                        乙方：</w:t>
      </w:r>
    </w:p>
    <w:p w:rsidR="00E4427E" w:rsidRPr="00C61F2E" w:rsidRDefault="00E4427E" w:rsidP="00E4427E">
      <w:pPr>
        <w:pStyle w:val="a7"/>
        <w:spacing w:before="75" w:after="75" w:line="360" w:lineRule="auto"/>
        <w:rPr>
          <w:rFonts w:asciiTheme="minorEastAsia" w:eastAsiaTheme="minorEastAsia" w:hAnsiTheme="minorEastAsia"/>
          <w:sz w:val="21"/>
          <w:szCs w:val="21"/>
        </w:rPr>
      </w:pPr>
      <w:r w:rsidRPr="00C61F2E">
        <w:rPr>
          <w:rFonts w:asciiTheme="minorEastAsia" w:eastAsiaTheme="minorEastAsia" w:hAnsiTheme="minorEastAsia"/>
          <w:sz w:val="21"/>
          <w:szCs w:val="21"/>
        </w:rPr>
        <w:lastRenderedPageBreak/>
        <w:t>住所：                        住所：</w:t>
      </w:r>
    </w:p>
    <w:p w:rsidR="00E4427E" w:rsidRPr="00C61F2E" w:rsidRDefault="00E4427E" w:rsidP="00E4427E">
      <w:pPr>
        <w:pStyle w:val="a7"/>
        <w:spacing w:before="75" w:after="75" w:line="360" w:lineRule="auto"/>
        <w:rPr>
          <w:rFonts w:asciiTheme="minorEastAsia" w:eastAsiaTheme="minorEastAsia" w:hAnsiTheme="minorEastAsia"/>
          <w:sz w:val="21"/>
          <w:szCs w:val="21"/>
        </w:rPr>
      </w:pPr>
      <w:r w:rsidRPr="00C61F2E">
        <w:rPr>
          <w:rFonts w:asciiTheme="minorEastAsia" w:eastAsiaTheme="minorEastAsia" w:hAnsiTheme="minorEastAsia" w:hint="eastAsia"/>
          <w:sz w:val="21"/>
          <w:szCs w:val="21"/>
        </w:rPr>
        <w:t>法定代表人（</w:t>
      </w:r>
      <w:r w:rsidRPr="00C61F2E">
        <w:rPr>
          <w:rFonts w:asciiTheme="minorEastAsia" w:eastAsiaTheme="minorEastAsia" w:hAnsiTheme="minorEastAsia"/>
          <w:sz w:val="21"/>
          <w:szCs w:val="21"/>
        </w:rPr>
        <w:t>单位负责人</w:t>
      </w:r>
      <w:r w:rsidRPr="00C61F2E">
        <w:rPr>
          <w:rFonts w:asciiTheme="minorEastAsia" w:eastAsiaTheme="minorEastAsia" w:hAnsiTheme="minorEastAsia" w:hint="eastAsia"/>
          <w:sz w:val="21"/>
          <w:szCs w:val="21"/>
        </w:rPr>
        <w:t>）</w:t>
      </w:r>
      <w:r w:rsidRPr="00C61F2E">
        <w:rPr>
          <w:rFonts w:asciiTheme="minorEastAsia" w:eastAsiaTheme="minorEastAsia" w:hAnsiTheme="minorEastAsia"/>
          <w:sz w:val="21"/>
          <w:szCs w:val="21"/>
        </w:rPr>
        <w:t>：            </w:t>
      </w:r>
      <w:r w:rsidRPr="00C61F2E">
        <w:rPr>
          <w:rFonts w:asciiTheme="minorEastAsia" w:eastAsiaTheme="minorEastAsia" w:hAnsiTheme="minorEastAsia" w:hint="eastAsia"/>
          <w:sz w:val="21"/>
          <w:szCs w:val="21"/>
        </w:rPr>
        <w:t xml:space="preserve">     法定代表人（</w:t>
      </w:r>
      <w:r w:rsidRPr="00C61F2E">
        <w:rPr>
          <w:rFonts w:asciiTheme="minorEastAsia" w:eastAsiaTheme="minorEastAsia" w:hAnsiTheme="minorEastAsia"/>
          <w:sz w:val="21"/>
          <w:szCs w:val="21"/>
        </w:rPr>
        <w:t>单位负责人</w:t>
      </w:r>
      <w:r w:rsidRPr="00C61F2E">
        <w:rPr>
          <w:rFonts w:asciiTheme="minorEastAsia" w:eastAsiaTheme="minorEastAsia" w:hAnsiTheme="minorEastAsia" w:hint="eastAsia"/>
          <w:sz w:val="21"/>
          <w:szCs w:val="21"/>
        </w:rPr>
        <w:t>）</w:t>
      </w:r>
      <w:r w:rsidRPr="00C61F2E">
        <w:rPr>
          <w:rFonts w:asciiTheme="minorEastAsia" w:eastAsiaTheme="minorEastAsia" w:hAnsiTheme="minorEastAsia"/>
          <w:sz w:val="21"/>
          <w:szCs w:val="21"/>
        </w:rPr>
        <w:t>：</w:t>
      </w:r>
    </w:p>
    <w:p w:rsidR="00E4427E" w:rsidRPr="00C61F2E" w:rsidRDefault="00E4427E" w:rsidP="00E4427E">
      <w:pPr>
        <w:pStyle w:val="a7"/>
        <w:spacing w:before="75" w:after="75" w:line="360" w:lineRule="auto"/>
        <w:rPr>
          <w:rFonts w:asciiTheme="minorEastAsia" w:eastAsiaTheme="minorEastAsia" w:hAnsiTheme="minorEastAsia"/>
          <w:sz w:val="21"/>
          <w:szCs w:val="21"/>
        </w:rPr>
      </w:pPr>
      <w:r w:rsidRPr="00C61F2E">
        <w:rPr>
          <w:rFonts w:asciiTheme="minorEastAsia" w:eastAsiaTheme="minorEastAsia" w:hAnsiTheme="minorEastAsia"/>
          <w:sz w:val="21"/>
          <w:szCs w:val="21"/>
        </w:rPr>
        <w:t>联系方法：                      联系方法：</w:t>
      </w:r>
    </w:p>
    <w:p w:rsidR="00E4427E" w:rsidRPr="00C61F2E" w:rsidRDefault="00E4427E" w:rsidP="00E4427E">
      <w:pPr>
        <w:pStyle w:val="a7"/>
        <w:spacing w:before="75" w:after="75" w:line="360" w:lineRule="auto"/>
        <w:rPr>
          <w:rFonts w:asciiTheme="minorEastAsia" w:eastAsiaTheme="minorEastAsia" w:hAnsiTheme="minorEastAsia"/>
          <w:sz w:val="21"/>
          <w:szCs w:val="21"/>
        </w:rPr>
      </w:pPr>
      <w:r w:rsidRPr="00C61F2E">
        <w:rPr>
          <w:rFonts w:asciiTheme="minorEastAsia" w:eastAsiaTheme="minorEastAsia" w:hAnsiTheme="minorEastAsia"/>
          <w:sz w:val="21"/>
          <w:szCs w:val="21"/>
        </w:rPr>
        <w:t>开户银行：                      开户银行：</w:t>
      </w:r>
    </w:p>
    <w:p w:rsidR="00E4427E" w:rsidRPr="00C61F2E" w:rsidRDefault="00E4427E" w:rsidP="00E4427E">
      <w:pPr>
        <w:pStyle w:val="a7"/>
        <w:spacing w:before="75" w:after="75" w:line="360" w:lineRule="auto"/>
        <w:rPr>
          <w:rFonts w:asciiTheme="minorEastAsia" w:eastAsiaTheme="minorEastAsia" w:hAnsiTheme="minorEastAsia"/>
          <w:sz w:val="21"/>
          <w:szCs w:val="21"/>
        </w:rPr>
      </w:pPr>
      <w:r w:rsidRPr="00C61F2E">
        <w:rPr>
          <w:rFonts w:asciiTheme="minorEastAsia" w:eastAsiaTheme="minorEastAsia" w:hAnsiTheme="minorEastAsia"/>
          <w:sz w:val="21"/>
          <w:szCs w:val="21"/>
        </w:rPr>
        <w:t>账号：                        账号：</w:t>
      </w:r>
    </w:p>
    <w:p w:rsidR="00E4427E" w:rsidRPr="00C61F2E" w:rsidRDefault="00E4427E" w:rsidP="00E4427E">
      <w:pPr>
        <w:pStyle w:val="a7"/>
        <w:spacing w:before="75" w:after="75" w:line="360" w:lineRule="auto"/>
        <w:rPr>
          <w:rFonts w:asciiTheme="minorEastAsia" w:eastAsiaTheme="minorEastAsia" w:hAnsiTheme="minorEastAsia"/>
          <w:sz w:val="21"/>
          <w:szCs w:val="21"/>
        </w:rPr>
      </w:pPr>
      <w:r w:rsidRPr="00C61F2E">
        <w:rPr>
          <w:rFonts w:asciiTheme="minorEastAsia" w:eastAsiaTheme="minorEastAsia" w:hAnsiTheme="minorEastAsia"/>
          <w:sz w:val="21"/>
          <w:szCs w:val="21"/>
        </w:rPr>
        <w:t> </w:t>
      </w:r>
    </w:p>
    <w:p w:rsidR="00E4427E" w:rsidRPr="00C61F2E" w:rsidRDefault="00E4427E" w:rsidP="00E4427E">
      <w:pPr>
        <w:pStyle w:val="a7"/>
        <w:spacing w:before="75" w:after="75"/>
        <w:rPr>
          <w:rFonts w:asciiTheme="minorEastAsia" w:eastAsiaTheme="minorEastAsia" w:hAnsiTheme="minorEastAsia"/>
          <w:sz w:val="21"/>
          <w:szCs w:val="21"/>
        </w:rPr>
      </w:pPr>
      <w:r w:rsidRPr="00C61F2E">
        <w:rPr>
          <w:rFonts w:asciiTheme="minorEastAsia" w:eastAsiaTheme="minorEastAsia" w:hAnsiTheme="minorEastAsia"/>
          <w:sz w:val="21"/>
          <w:szCs w:val="21"/>
        </w:rPr>
        <w:t> </w:t>
      </w:r>
    </w:p>
    <w:p w:rsidR="00E4427E" w:rsidRPr="00C61F2E" w:rsidRDefault="00E4427E" w:rsidP="00E4427E">
      <w:pPr>
        <w:pStyle w:val="a7"/>
        <w:spacing w:before="75" w:after="75" w:line="360" w:lineRule="auto"/>
        <w:rPr>
          <w:rFonts w:asciiTheme="minorEastAsia" w:eastAsiaTheme="minorEastAsia" w:hAnsiTheme="minorEastAsia"/>
          <w:sz w:val="21"/>
          <w:szCs w:val="21"/>
        </w:rPr>
      </w:pPr>
      <w:r w:rsidRPr="00C61F2E">
        <w:rPr>
          <w:rFonts w:asciiTheme="minorEastAsia" w:eastAsiaTheme="minorEastAsia" w:hAnsiTheme="minorEastAsia"/>
          <w:sz w:val="21"/>
          <w:szCs w:val="21"/>
        </w:rPr>
        <w:t>签订地点：</w:t>
      </w:r>
      <w:r w:rsidRPr="00C61F2E">
        <w:rPr>
          <w:rFonts w:asciiTheme="minorEastAsia" w:eastAsiaTheme="minorEastAsia" w:hAnsiTheme="minorEastAsia"/>
          <w:sz w:val="21"/>
          <w:szCs w:val="21"/>
          <w:u w:val="single"/>
        </w:rPr>
        <w:t>                </w:t>
      </w:r>
    </w:p>
    <w:p w:rsidR="00E4427E" w:rsidRPr="00C61F2E" w:rsidRDefault="00E4427E" w:rsidP="00E4427E">
      <w:pPr>
        <w:pStyle w:val="a7"/>
        <w:spacing w:before="75" w:after="75" w:line="360" w:lineRule="auto"/>
        <w:rPr>
          <w:rFonts w:asciiTheme="minorEastAsia" w:eastAsiaTheme="minorEastAsia" w:hAnsiTheme="minorEastAsia"/>
          <w:sz w:val="21"/>
          <w:szCs w:val="21"/>
        </w:rPr>
      </w:pPr>
      <w:r w:rsidRPr="00C61F2E">
        <w:rPr>
          <w:rFonts w:asciiTheme="minorEastAsia" w:eastAsiaTheme="minorEastAsia" w:hAnsiTheme="minorEastAsia"/>
          <w:sz w:val="21"/>
          <w:szCs w:val="21"/>
        </w:rPr>
        <w:t>签订日期：</w:t>
      </w:r>
      <w:r w:rsidRPr="00C61F2E">
        <w:rPr>
          <w:rFonts w:asciiTheme="minorEastAsia" w:eastAsiaTheme="minorEastAsia" w:hAnsiTheme="minorEastAsia"/>
          <w:sz w:val="21"/>
          <w:szCs w:val="21"/>
          <w:u w:val="single"/>
        </w:rPr>
        <w:t>    </w:t>
      </w:r>
      <w:r w:rsidRPr="00C61F2E">
        <w:rPr>
          <w:rFonts w:asciiTheme="minorEastAsia" w:eastAsiaTheme="minorEastAsia" w:hAnsiTheme="minorEastAsia"/>
          <w:sz w:val="21"/>
          <w:szCs w:val="21"/>
        </w:rPr>
        <w:t>年</w:t>
      </w:r>
      <w:r w:rsidRPr="00C61F2E">
        <w:rPr>
          <w:rFonts w:asciiTheme="minorEastAsia" w:eastAsiaTheme="minorEastAsia" w:hAnsiTheme="minorEastAsia"/>
          <w:sz w:val="21"/>
          <w:szCs w:val="21"/>
          <w:u w:val="single"/>
        </w:rPr>
        <w:t>   </w:t>
      </w:r>
      <w:r w:rsidRPr="00C61F2E">
        <w:rPr>
          <w:rFonts w:asciiTheme="minorEastAsia" w:eastAsiaTheme="minorEastAsia" w:hAnsiTheme="minorEastAsia"/>
          <w:sz w:val="21"/>
          <w:szCs w:val="21"/>
        </w:rPr>
        <w:t>月</w:t>
      </w:r>
      <w:r w:rsidRPr="00C61F2E">
        <w:rPr>
          <w:rFonts w:asciiTheme="minorEastAsia" w:eastAsiaTheme="minorEastAsia" w:hAnsiTheme="minorEastAsia"/>
          <w:sz w:val="21"/>
          <w:szCs w:val="21"/>
          <w:u w:val="single"/>
        </w:rPr>
        <w:t>   </w:t>
      </w:r>
      <w:r w:rsidRPr="00C61F2E">
        <w:rPr>
          <w:rFonts w:asciiTheme="minorEastAsia" w:eastAsiaTheme="minorEastAsia" w:hAnsiTheme="minorEastAsia"/>
          <w:sz w:val="21"/>
          <w:szCs w:val="21"/>
        </w:rPr>
        <w:t>日</w:t>
      </w:r>
    </w:p>
    <w:p w:rsidR="00E4427E" w:rsidRPr="00C61F2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61F2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61F2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61F2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61F2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61F2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61F2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61F2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61F2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61F2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61F2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C61F2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Pr="00C61F2E" w:rsidRDefault="00957CFA">
      <w:pPr>
        <w:widowControl/>
        <w:jc w:val="left"/>
        <w:rPr>
          <w:rFonts w:asciiTheme="majorEastAsia" w:eastAsiaTheme="majorEastAsia" w:hAnsiTheme="majorEastAsia" w:cs="宋体"/>
          <w:b/>
          <w:kern w:val="0"/>
          <w:sz w:val="36"/>
          <w:szCs w:val="36"/>
        </w:rPr>
      </w:pPr>
      <w:r w:rsidRPr="00C61F2E">
        <w:rPr>
          <w:rFonts w:asciiTheme="majorEastAsia" w:eastAsiaTheme="majorEastAsia" w:hAnsiTheme="majorEastAsia" w:cs="宋体"/>
          <w:b/>
          <w:kern w:val="0"/>
          <w:sz w:val="36"/>
          <w:szCs w:val="36"/>
        </w:rPr>
        <w:br w:type="page"/>
      </w:r>
    </w:p>
    <w:p w:rsidR="00957CFA" w:rsidRPr="00C61F2E"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C61F2E"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C61F2E"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C61F2E"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C61F2E"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C61F2E"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C61F2E"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1F2E">
        <w:rPr>
          <w:rFonts w:asciiTheme="majorEastAsia" w:eastAsiaTheme="majorEastAsia" w:hAnsiTheme="majorEastAsia" w:cs="宋体" w:hint="eastAsia"/>
          <w:b/>
          <w:kern w:val="0"/>
          <w:sz w:val="32"/>
          <w:szCs w:val="32"/>
        </w:rPr>
        <w:t>第八章 投标文件有关格式</w:t>
      </w:r>
    </w:p>
    <w:p w:rsidR="00957CFA" w:rsidRPr="00C61F2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C61F2E"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8" w:name="_Toc174185203"/>
      <w:bookmarkStart w:id="9" w:name="_Toc184023138"/>
      <w:bookmarkStart w:id="10" w:name="_Toc186274126"/>
      <w:r w:rsidRPr="00C61F2E">
        <w:rPr>
          <w:rFonts w:asciiTheme="minorEastAsia" w:eastAsiaTheme="minorEastAsia" w:hAnsiTheme="minorEastAsia" w:cs="黑体" w:hint="eastAsia"/>
          <w:color w:val="auto"/>
          <w:kern w:val="2"/>
          <w:sz w:val="28"/>
          <w:szCs w:val="28"/>
          <w:lang w:val="zh-CN"/>
        </w:rPr>
        <w:lastRenderedPageBreak/>
        <w:t>一、投标人应答索引表</w:t>
      </w:r>
      <w:bookmarkEnd w:id="8"/>
      <w:bookmarkEnd w:id="9"/>
      <w:bookmarkEnd w:id="10"/>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C61F2E" w:rsidTr="002C6B7F">
        <w:tc>
          <w:tcPr>
            <w:tcW w:w="468" w:type="dxa"/>
            <w:vAlign w:val="center"/>
          </w:tcPr>
          <w:p w:rsidR="00957CFA" w:rsidRPr="00C61F2E" w:rsidRDefault="00957CFA" w:rsidP="002C6B7F">
            <w:pPr>
              <w:snapToGrid w:val="0"/>
              <w:spacing w:line="400" w:lineRule="exact"/>
              <w:jc w:val="center"/>
              <w:rPr>
                <w:rFonts w:ascii="宋体" w:hAnsi="宋体" w:cs="微软雅黑"/>
                <w:b/>
                <w:szCs w:val="21"/>
              </w:rPr>
            </w:pPr>
            <w:r w:rsidRPr="00C61F2E">
              <w:rPr>
                <w:rFonts w:ascii="宋体" w:hAnsi="宋体" w:cs="微软雅黑" w:hint="eastAsia"/>
                <w:b/>
                <w:szCs w:val="21"/>
              </w:rPr>
              <w:t>序号</w:t>
            </w:r>
          </w:p>
        </w:tc>
        <w:tc>
          <w:tcPr>
            <w:tcW w:w="3751" w:type="dxa"/>
            <w:gridSpan w:val="4"/>
            <w:vAlign w:val="center"/>
          </w:tcPr>
          <w:p w:rsidR="00957CFA" w:rsidRPr="00C61F2E" w:rsidRDefault="00957CFA" w:rsidP="002C6B7F">
            <w:pPr>
              <w:snapToGrid w:val="0"/>
              <w:spacing w:line="400" w:lineRule="exact"/>
              <w:jc w:val="center"/>
              <w:rPr>
                <w:rFonts w:ascii="宋体" w:hAnsi="宋体" w:cs="微软雅黑"/>
                <w:b/>
                <w:szCs w:val="21"/>
              </w:rPr>
            </w:pPr>
            <w:r w:rsidRPr="00C61F2E">
              <w:rPr>
                <w:rFonts w:ascii="宋体" w:hAnsi="宋体" w:cs="微软雅黑" w:hint="eastAsia"/>
                <w:b/>
                <w:szCs w:val="21"/>
              </w:rPr>
              <w:t>项  目</w:t>
            </w:r>
          </w:p>
        </w:tc>
        <w:tc>
          <w:tcPr>
            <w:tcW w:w="1559" w:type="dxa"/>
            <w:vAlign w:val="center"/>
          </w:tcPr>
          <w:p w:rsidR="00957CFA" w:rsidRPr="00C61F2E" w:rsidRDefault="00957CFA" w:rsidP="002C6B7F">
            <w:pPr>
              <w:snapToGrid w:val="0"/>
              <w:spacing w:line="400" w:lineRule="exact"/>
              <w:jc w:val="center"/>
              <w:rPr>
                <w:rFonts w:ascii="宋体" w:hAnsi="宋体" w:cs="微软雅黑"/>
                <w:b/>
                <w:szCs w:val="21"/>
              </w:rPr>
            </w:pPr>
            <w:r w:rsidRPr="00C61F2E">
              <w:rPr>
                <w:rFonts w:ascii="宋体" w:hAnsi="宋体" w:cs="微软雅黑" w:hint="eastAsia"/>
                <w:b/>
                <w:szCs w:val="21"/>
              </w:rPr>
              <w:t>投标人应答</w:t>
            </w:r>
          </w:p>
          <w:p w:rsidR="00957CFA" w:rsidRPr="00C61F2E" w:rsidRDefault="00957CFA" w:rsidP="002C6B7F">
            <w:pPr>
              <w:snapToGrid w:val="0"/>
              <w:spacing w:line="400" w:lineRule="exact"/>
              <w:jc w:val="center"/>
              <w:rPr>
                <w:rFonts w:ascii="宋体" w:hAnsi="宋体" w:cs="微软雅黑"/>
                <w:b/>
                <w:szCs w:val="21"/>
              </w:rPr>
            </w:pPr>
            <w:r w:rsidRPr="00C61F2E">
              <w:rPr>
                <w:rFonts w:ascii="宋体" w:hAnsi="宋体" w:cs="微软雅黑" w:hint="eastAsia"/>
                <w:b/>
                <w:szCs w:val="21"/>
              </w:rPr>
              <w:t>（有/没有）</w:t>
            </w:r>
          </w:p>
        </w:tc>
        <w:tc>
          <w:tcPr>
            <w:tcW w:w="1560" w:type="dxa"/>
            <w:vAlign w:val="center"/>
          </w:tcPr>
          <w:p w:rsidR="00957CFA" w:rsidRPr="00C61F2E" w:rsidRDefault="00957CFA" w:rsidP="002C6B7F">
            <w:pPr>
              <w:snapToGrid w:val="0"/>
              <w:spacing w:line="400" w:lineRule="exact"/>
              <w:jc w:val="center"/>
              <w:rPr>
                <w:rFonts w:ascii="宋体" w:hAnsi="宋体" w:cs="微软雅黑"/>
                <w:b/>
                <w:szCs w:val="21"/>
              </w:rPr>
            </w:pPr>
            <w:r w:rsidRPr="00C61F2E">
              <w:rPr>
                <w:rFonts w:ascii="宋体" w:hAnsi="宋体" w:cs="微软雅黑" w:hint="eastAsia"/>
                <w:b/>
                <w:szCs w:val="21"/>
              </w:rPr>
              <w:t>投标文件中所在页码</w:t>
            </w:r>
          </w:p>
        </w:tc>
        <w:tc>
          <w:tcPr>
            <w:tcW w:w="2018" w:type="dxa"/>
            <w:vAlign w:val="center"/>
          </w:tcPr>
          <w:p w:rsidR="00957CFA" w:rsidRPr="00C61F2E" w:rsidRDefault="00957CFA" w:rsidP="002C6B7F">
            <w:pPr>
              <w:snapToGrid w:val="0"/>
              <w:spacing w:line="400" w:lineRule="exact"/>
              <w:jc w:val="center"/>
              <w:rPr>
                <w:rFonts w:ascii="宋体" w:hAnsi="宋体" w:cs="微软雅黑"/>
                <w:b/>
                <w:szCs w:val="21"/>
              </w:rPr>
            </w:pPr>
            <w:r w:rsidRPr="00C61F2E">
              <w:rPr>
                <w:rFonts w:ascii="宋体" w:hAnsi="宋体" w:cs="微软雅黑" w:hint="eastAsia"/>
                <w:b/>
                <w:szCs w:val="21"/>
              </w:rPr>
              <w:t>备注说明</w:t>
            </w:r>
          </w:p>
        </w:tc>
      </w:tr>
      <w:tr w:rsidR="00957CFA" w:rsidRPr="00C61F2E" w:rsidTr="002C6B7F">
        <w:trPr>
          <w:trHeight w:hRule="exac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1</w:t>
            </w:r>
          </w:p>
        </w:tc>
        <w:tc>
          <w:tcPr>
            <w:tcW w:w="3751" w:type="dxa"/>
            <w:gridSpan w:val="4"/>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r w:rsidRPr="00C61F2E">
              <w:rPr>
                <w:rFonts w:hAnsi="宋体" w:hint="eastAsia"/>
                <w:kern w:val="0"/>
                <w:sz w:val="21"/>
                <w:szCs w:val="21"/>
              </w:rPr>
              <w:t>投标人应答索引表</w:t>
            </w:r>
          </w:p>
        </w:tc>
        <w:tc>
          <w:tcPr>
            <w:tcW w:w="1559" w:type="dxa"/>
            <w:vAlign w:val="center"/>
          </w:tcPr>
          <w:p w:rsidR="00957CFA" w:rsidRPr="00C61F2E" w:rsidRDefault="00957CFA" w:rsidP="002C6B7F">
            <w:pPr>
              <w:snapToGrid w:val="0"/>
              <w:spacing w:line="400" w:lineRule="exact"/>
              <w:jc w:val="center"/>
              <w:rPr>
                <w:rFonts w:ascii="宋体" w:hAnsi="宋体" w:cs="微软雅黑"/>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hRule="exac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2</w:t>
            </w:r>
          </w:p>
        </w:tc>
        <w:tc>
          <w:tcPr>
            <w:tcW w:w="3751" w:type="dxa"/>
            <w:gridSpan w:val="4"/>
            <w:vAlign w:val="center"/>
          </w:tcPr>
          <w:p w:rsidR="00957CFA" w:rsidRPr="00C61F2E" w:rsidRDefault="00957CFA" w:rsidP="002C6B7F">
            <w:pPr>
              <w:pStyle w:val="a3"/>
              <w:kinsoku w:val="0"/>
              <w:overflowPunct w:val="0"/>
              <w:autoSpaceDE w:val="0"/>
              <w:autoSpaceDN w:val="0"/>
              <w:spacing w:line="320" w:lineRule="exact"/>
              <w:rPr>
                <w:rFonts w:hAnsi="宋体"/>
                <w:kern w:val="0"/>
                <w:sz w:val="21"/>
                <w:szCs w:val="21"/>
              </w:rPr>
            </w:pPr>
            <w:r w:rsidRPr="00C61F2E">
              <w:rPr>
                <w:rFonts w:hAnsi="宋体" w:hint="eastAsia"/>
                <w:kern w:val="0"/>
                <w:sz w:val="21"/>
                <w:szCs w:val="21"/>
              </w:rPr>
              <w:t>开标一览表</w:t>
            </w:r>
          </w:p>
        </w:tc>
        <w:tc>
          <w:tcPr>
            <w:tcW w:w="1559" w:type="dxa"/>
            <w:vAlign w:val="center"/>
          </w:tcPr>
          <w:p w:rsidR="00957CFA" w:rsidRPr="00C61F2E" w:rsidRDefault="00957CFA" w:rsidP="002C6B7F">
            <w:pPr>
              <w:snapToGrid w:val="0"/>
              <w:spacing w:line="400" w:lineRule="exact"/>
              <w:jc w:val="center"/>
              <w:rPr>
                <w:rFonts w:ascii="宋体" w:hAnsi="宋体" w:cs="微软雅黑"/>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hRule="exac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3</w:t>
            </w:r>
          </w:p>
        </w:tc>
        <w:tc>
          <w:tcPr>
            <w:tcW w:w="3751" w:type="dxa"/>
            <w:gridSpan w:val="4"/>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r w:rsidRPr="00C61F2E">
              <w:rPr>
                <w:rFonts w:hAnsi="宋体" w:hint="eastAsia"/>
                <w:kern w:val="0"/>
                <w:sz w:val="21"/>
                <w:szCs w:val="21"/>
              </w:rPr>
              <w:t>投标函</w:t>
            </w:r>
          </w:p>
        </w:tc>
        <w:tc>
          <w:tcPr>
            <w:tcW w:w="1559" w:type="dxa"/>
            <w:vAlign w:val="center"/>
          </w:tcPr>
          <w:p w:rsidR="00957CFA" w:rsidRPr="00C61F2E" w:rsidRDefault="00957CFA" w:rsidP="002C6B7F">
            <w:pPr>
              <w:snapToGrid w:val="0"/>
              <w:spacing w:line="400" w:lineRule="exact"/>
              <w:jc w:val="center"/>
              <w:rPr>
                <w:rFonts w:ascii="宋体" w:hAnsi="宋体" w:cs="微软雅黑"/>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hRule="exac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4</w:t>
            </w:r>
          </w:p>
        </w:tc>
        <w:tc>
          <w:tcPr>
            <w:tcW w:w="3751" w:type="dxa"/>
            <w:gridSpan w:val="4"/>
            <w:vAlign w:val="center"/>
          </w:tcPr>
          <w:p w:rsidR="00957CFA" w:rsidRPr="00C61F2E" w:rsidRDefault="00957CFA" w:rsidP="002C6B7F">
            <w:pPr>
              <w:pStyle w:val="a3"/>
              <w:kinsoku w:val="0"/>
              <w:overflowPunct w:val="0"/>
              <w:autoSpaceDE w:val="0"/>
              <w:autoSpaceDN w:val="0"/>
              <w:spacing w:line="320" w:lineRule="exact"/>
              <w:rPr>
                <w:rFonts w:hAnsi="宋体"/>
                <w:kern w:val="0"/>
                <w:sz w:val="21"/>
                <w:szCs w:val="21"/>
              </w:rPr>
            </w:pPr>
            <w:r w:rsidRPr="00C61F2E">
              <w:rPr>
                <w:rFonts w:asciiTheme="majorEastAsia" w:eastAsiaTheme="majorEastAsia" w:hAnsiTheme="majorEastAsia" w:cstheme="majorEastAsia" w:hint="eastAsia"/>
                <w:bCs/>
                <w:sz w:val="21"/>
                <w:szCs w:val="21"/>
                <w:lang w:val="zh-CN"/>
              </w:rPr>
              <w:t>法定代表人（单位负责人）</w:t>
            </w:r>
            <w:r w:rsidRPr="00C61F2E">
              <w:rPr>
                <w:rFonts w:asciiTheme="majorEastAsia" w:eastAsiaTheme="majorEastAsia" w:hAnsiTheme="majorEastAsia" w:cstheme="majorEastAsia"/>
                <w:bCs/>
                <w:sz w:val="21"/>
                <w:szCs w:val="21"/>
                <w:lang w:val="zh-CN"/>
              </w:rPr>
              <w:t>资</w:t>
            </w:r>
            <w:r w:rsidRPr="00C61F2E">
              <w:rPr>
                <w:rFonts w:asciiTheme="majorEastAsia" w:eastAsiaTheme="majorEastAsia" w:hAnsiTheme="majorEastAsia" w:cstheme="majorEastAsia" w:hint="eastAsia"/>
                <w:bCs/>
                <w:sz w:val="21"/>
                <w:szCs w:val="21"/>
                <w:lang w:val="zh-CN"/>
              </w:rPr>
              <w:t>格</w:t>
            </w:r>
            <w:r w:rsidRPr="00C61F2E">
              <w:rPr>
                <w:rFonts w:asciiTheme="majorEastAsia" w:eastAsiaTheme="majorEastAsia" w:hAnsiTheme="majorEastAsia" w:cstheme="majorEastAsia"/>
                <w:bCs/>
                <w:sz w:val="21"/>
                <w:szCs w:val="21"/>
                <w:lang w:val="zh-CN"/>
              </w:rPr>
              <w:t>证</w:t>
            </w:r>
            <w:r w:rsidRPr="00C61F2E">
              <w:rPr>
                <w:rFonts w:asciiTheme="majorEastAsia" w:eastAsiaTheme="majorEastAsia" w:hAnsiTheme="majorEastAsia" w:cstheme="majorEastAsia" w:hint="eastAsia"/>
                <w:bCs/>
                <w:sz w:val="21"/>
                <w:szCs w:val="21"/>
                <w:lang w:val="zh-CN"/>
              </w:rPr>
              <w:t>明</w:t>
            </w:r>
            <w:r w:rsidRPr="00C61F2E">
              <w:rPr>
                <w:rFonts w:asciiTheme="majorEastAsia" w:eastAsiaTheme="majorEastAsia" w:hAnsiTheme="majorEastAsia" w:cstheme="majorEastAsia"/>
                <w:bCs/>
                <w:sz w:val="21"/>
                <w:szCs w:val="21"/>
                <w:lang w:val="zh-CN"/>
              </w:rPr>
              <w:t>书</w:t>
            </w:r>
          </w:p>
        </w:tc>
        <w:tc>
          <w:tcPr>
            <w:tcW w:w="1559" w:type="dxa"/>
            <w:vAlign w:val="center"/>
          </w:tcPr>
          <w:p w:rsidR="00957CFA" w:rsidRPr="00C61F2E" w:rsidRDefault="00957CFA" w:rsidP="002C6B7F">
            <w:pPr>
              <w:snapToGrid w:val="0"/>
              <w:spacing w:line="400" w:lineRule="exact"/>
              <w:jc w:val="center"/>
              <w:rPr>
                <w:rFonts w:ascii="宋体" w:hAnsi="宋体" w:cs="微软雅黑"/>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hRule="exac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5</w:t>
            </w:r>
          </w:p>
        </w:tc>
        <w:tc>
          <w:tcPr>
            <w:tcW w:w="3751" w:type="dxa"/>
            <w:gridSpan w:val="4"/>
            <w:vAlign w:val="center"/>
          </w:tcPr>
          <w:p w:rsidR="00957CFA" w:rsidRPr="00C61F2E" w:rsidRDefault="00957CFA" w:rsidP="002C6B7F">
            <w:pPr>
              <w:pStyle w:val="a3"/>
              <w:kinsoku w:val="0"/>
              <w:overflowPunct w:val="0"/>
              <w:autoSpaceDE w:val="0"/>
              <w:autoSpaceDN w:val="0"/>
              <w:spacing w:line="320" w:lineRule="exact"/>
              <w:rPr>
                <w:rFonts w:hAnsi="宋体"/>
                <w:kern w:val="0"/>
                <w:sz w:val="21"/>
                <w:szCs w:val="21"/>
              </w:rPr>
            </w:pPr>
            <w:r w:rsidRPr="00C61F2E">
              <w:rPr>
                <w:rFonts w:hAnsi="宋体" w:hint="eastAsia"/>
                <w:kern w:val="0"/>
                <w:sz w:val="21"/>
                <w:szCs w:val="21"/>
              </w:rPr>
              <w:t>法定代表人（单位负责人）授权书</w:t>
            </w:r>
          </w:p>
        </w:tc>
        <w:tc>
          <w:tcPr>
            <w:tcW w:w="1559" w:type="dxa"/>
            <w:vAlign w:val="center"/>
          </w:tcPr>
          <w:p w:rsidR="00957CFA" w:rsidRPr="00C61F2E" w:rsidRDefault="00957CFA" w:rsidP="002C6B7F">
            <w:pPr>
              <w:snapToGrid w:val="0"/>
              <w:spacing w:line="400" w:lineRule="exact"/>
              <w:jc w:val="center"/>
              <w:rPr>
                <w:rFonts w:ascii="宋体" w:hAnsi="宋体" w:cs="微软雅黑"/>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hRule="exac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6</w:t>
            </w:r>
          </w:p>
        </w:tc>
        <w:tc>
          <w:tcPr>
            <w:tcW w:w="3751" w:type="dxa"/>
            <w:gridSpan w:val="4"/>
            <w:vAlign w:val="center"/>
          </w:tcPr>
          <w:p w:rsidR="00957CFA" w:rsidRPr="00C61F2E" w:rsidRDefault="00957CFA" w:rsidP="002C6B7F">
            <w:pPr>
              <w:pStyle w:val="a3"/>
              <w:kinsoku w:val="0"/>
              <w:overflowPunct w:val="0"/>
              <w:autoSpaceDE w:val="0"/>
              <w:autoSpaceDN w:val="0"/>
              <w:spacing w:line="320" w:lineRule="exact"/>
              <w:rPr>
                <w:rFonts w:hAnsi="宋体"/>
                <w:kern w:val="0"/>
                <w:sz w:val="21"/>
                <w:szCs w:val="21"/>
              </w:rPr>
            </w:pPr>
            <w:r w:rsidRPr="00C61F2E">
              <w:rPr>
                <w:rFonts w:hAnsi="宋体" w:hint="eastAsia"/>
                <w:kern w:val="0"/>
                <w:sz w:val="21"/>
                <w:szCs w:val="21"/>
              </w:rPr>
              <w:t>营业执照等证明</w:t>
            </w:r>
          </w:p>
        </w:tc>
        <w:tc>
          <w:tcPr>
            <w:tcW w:w="1559" w:type="dxa"/>
            <w:vAlign w:val="center"/>
          </w:tcPr>
          <w:p w:rsidR="00957CFA" w:rsidRPr="00C61F2E" w:rsidRDefault="00957CFA" w:rsidP="002C6B7F">
            <w:pPr>
              <w:snapToGrid w:val="0"/>
              <w:spacing w:line="400" w:lineRule="exact"/>
              <w:jc w:val="center"/>
              <w:rPr>
                <w:rFonts w:ascii="宋体" w:hAnsi="宋体" w:cs="微软雅黑"/>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hRule="exac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7</w:t>
            </w:r>
          </w:p>
        </w:tc>
        <w:tc>
          <w:tcPr>
            <w:tcW w:w="3751" w:type="dxa"/>
            <w:gridSpan w:val="4"/>
            <w:vAlign w:val="center"/>
          </w:tcPr>
          <w:p w:rsidR="00957CFA" w:rsidRPr="00C61F2E" w:rsidRDefault="00957CFA" w:rsidP="002C6B7F">
            <w:pPr>
              <w:pStyle w:val="a3"/>
              <w:kinsoku w:val="0"/>
              <w:overflowPunct w:val="0"/>
              <w:autoSpaceDE w:val="0"/>
              <w:autoSpaceDN w:val="0"/>
              <w:spacing w:line="320" w:lineRule="exact"/>
              <w:rPr>
                <w:rFonts w:hAnsi="宋体"/>
                <w:kern w:val="0"/>
                <w:sz w:val="21"/>
                <w:szCs w:val="21"/>
              </w:rPr>
            </w:pPr>
            <w:r w:rsidRPr="00C61F2E">
              <w:rPr>
                <w:rFonts w:asciiTheme="minorEastAsia" w:hAnsiTheme="minorEastAsia" w:hint="eastAsia"/>
                <w:bCs/>
                <w:sz w:val="21"/>
                <w:szCs w:val="21"/>
              </w:rPr>
              <w:t>依法纳税凭据</w:t>
            </w:r>
          </w:p>
        </w:tc>
        <w:tc>
          <w:tcPr>
            <w:tcW w:w="1559" w:type="dxa"/>
            <w:vAlign w:val="center"/>
          </w:tcPr>
          <w:p w:rsidR="00957CFA" w:rsidRPr="00C61F2E" w:rsidRDefault="00957CFA" w:rsidP="002C6B7F">
            <w:pPr>
              <w:snapToGrid w:val="0"/>
              <w:spacing w:line="400" w:lineRule="exact"/>
              <w:jc w:val="center"/>
              <w:rPr>
                <w:rFonts w:ascii="宋体" w:hAnsi="宋体" w:cs="微软雅黑"/>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hRule="exact" w:val="510"/>
        </w:trPr>
        <w:tc>
          <w:tcPr>
            <w:tcW w:w="468" w:type="dxa"/>
            <w:vMerge w:val="restart"/>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8</w:t>
            </w:r>
          </w:p>
        </w:tc>
        <w:tc>
          <w:tcPr>
            <w:tcW w:w="774" w:type="dxa"/>
            <w:vMerge w:val="restart"/>
            <w:tcBorders>
              <w:right w:val="single" w:sz="4" w:space="0" w:color="auto"/>
            </w:tcBorders>
            <w:vAlign w:val="center"/>
          </w:tcPr>
          <w:p w:rsidR="00957CFA" w:rsidRPr="00C61F2E" w:rsidRDefault="00957CFA" w:rsidP="002C6B7F">
            <w:pPr>
              <w:snapToGrid w:val="0"/>
              <w:spacing w:line="400" w:lineRule="exact"/>
              <w:jc w:val="center"/>
              <w:rPr>
                <w:rFonts w:ascii="宋体" w:hAnsi="宋体" w:cs="微软雅黑"/>
                <w:szCs w:val="21"/>
              </w:rPr>
            </w:pPr>
            <w:r w:rsidRPr="00C61F2E">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C61F2E" w:rsidRDefault="00957CFA" w:rsidP="002C6B7F">
            <w:pPr>
              <w:snapToGrid w:val="0"/>
              <w:spacing w:line="400" w:lineRule="exact"/>
              <w:rPr>
                <w:rFonts w:ascii="宋体" w:hAnsi="宋体" w:cs="微软雅黑"/>
                <w:szCs w:val="21"/>
              </w:rPr>
            </w:pPr>
            <w:r w:rsidRPr="00C61F2E">
              <w:rPr>
                <w:rFonts w:ascii="宋体" w:hAnsi="宋体" w:cs="微软雅黑" w:hint="eastAsia"/>
                <w:szCs w:val="21"/>
              </w:rPr>
              <w:t>经审计财务报告</w:t>
            </w:r>
          </w:p>
        </w:tc>
        <w:tc>
          <w:tcPr>
            <w:tcW w:w="2268" w:type="dxa"/>
            <w:tcBorders>
              <w:left w:val="single" w:sz="6" w:space="0" w:color="auto"/>
            </w:tcBorders>
            <w:vAlign w:val="center"/>
          </w:tcPr>
          <w:p w:rsidR="00957CFA" w:rsidRPr="00C61F2E" w:rsidRDefault="00957CFA" w:rsidP="002C6B7F">
            <w:pPr>
              <w:snapToGrid w:val="0"/>
              <w:spacing w:line="400" w:lineRule="exact"/>
              <w:rPr>
                <w:rFonts w:ascii="宋体" w:hAnsi="宋体" w:cs="微软雅黑"/>
                <w:szCs w:val="21"/>
              </w:rPr>
            </w:pPr>
            <w:r w:rsidRPr="00C61F2E">
              <w:rPr>
                <w:rFonts w:ascii="宋体" w:hAnsi="宋体" w:cs="微软雅黑" w:hint="eastAsia"/>
                <w:szCs w:val="21"/>
              </w:rPr>
              <w:t>资产负债表</w:t>
            </w:r>
          </w:p>
        </w:tc>
        <w:tc>
          <w:tcPr>
            <w:tcW w:w="1559" w:type="dxa"/>
            <w:vAlign w:val="center"/>
          </w:tcPr>
          <w:p w:rsidR="00957CFA" w:rsidRPr="00C61F2E" w:rsidRDefault="00957CFA" w:rsidP="002C6B7F">
            <w:pPr>
              <w:snapToGrid w:val="0"/>
              <w:spacing w:line="400" w:lineRule="exact"/>
              <w:jc w:val="center"/>
              <w:rPr>
                <w:rFonts w:ascii="宋体" w:hAnsi="宋体" w:cs="微软雅黑"/>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hRule="exact" w:val="510"/>
        </w:trPr>
        <w:tc>
          <w:tcPr>
            <w:tcW w:w="468" w:type="dxa"/>
            <w:vMerge/>
            <w:vAlign w:val="center"/>
          </w:tcPr>
          <w:p w:rsidR="00957CFA" w:rsidRPr="00C61F2E" w:rsidRDefault="00957CFA" w:rsidP="002C6B7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C61F2E" w:rsidRDefault="00957CFA" w:rsidP="002C6B7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C61F2E" w:rsidRDefault="00957CFA" w:rsidP="002C6B7F">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C61F2E" w:rsidRDefault="00957CFA" w:rsidP="002C6B7F">
            <w:pPr>
              <w:snapToGrid w:val="0"/>
              <w:spacing w:line="400" w:lineRule="exact"/>
              <w:rPr>
                <w:rFonts w:ascii="宋体" w:hAnsi="宋体" w:cs="微软雅黑"/>
                <w:szCs w:val="21"/>
              </w:rPr>
            </w:pPr>
            <w:r w:rsidRPr="00C61F2E">
              <w:rPr>
                <w:rFonts w:ascii="宋体" w:hAnsi="宋体" w:cs="微软雅黑" w:hint="eastAsia"/>
                <w:szCs w:val="21"/>
              </w:rPr>
              <w:t>利润表</w:t>
            </w:r>
          </w:p>
        </w:tc>
        <w:tc>
          <w:tcPr>
            <w:tcW w:w="1559" w:type="dxa"/>
            <w:vAlign w:val="center"/>
          </w:tcPr>
          <w:p w:rsidR="00957CFA" w:rsidRPr="00C61F2E" w:rsidRDefault="00957CFA" w:rsidP="002C6B7F">
            <w:pPr>
              <w:snapToGrid w:val="0"/>
              <w:spacing w:line="400" w:lineRule="exact"/>
              <w:jc w:val="center"/>
              <w:rPr>
                <w:rFonts w:ascii="宋体" w:hAnsi="宋体" w:cs="微软雅黑"/>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hRule="exact" w:val="510"/>
        </w:trPr>
        <w:tc>
          <w:tcPr>
            <w:tcW w:w="468" w:type="dxa"/>
            <w:vMerge/>
            <w:vAlign w:val="center"/>
          </w:tcPr>
          <w:p w:rsidR="00957CFA" w:rsidRPr="00C61F2E" w:rsidRDefault="00957CFA" w:rsidP="002C6B7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C61F2E" w:rsidRDefault="00957CFA" w:rsidP="002C6B7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C61F2E" w:rsidRDefault="00957CFA" w:rsidP="002C6B7F">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C61F2E" w:rsidRDefault="00957CFA" w:rsidP="002C6B7F">
            <w:pPr>
              <w:snapToGrid w:val="0"/>
              <w:spacing w:line="400" w:lineRule="exact"/>
              <w:rPr>
                <w:rFonts w:ascii="宋体" w:hAnsi="宋体" w:cs="微软雅黑"/>
                <w:szCs w:val="21"/>
              </w:rPr>
            </w:pPr>
            <w:r w:rsidRPr="00C61F2E">
              <w:rPr>
                <w:rFonts w:ascii="宋体" w:hAnsi="宋体" w:cs="微软雅黑" w:hint="eastAsia"/>
                <w:szCs w:val="21"/>
              </w:rPr>
              <w:t>现金流量表</w:t>
            </w:r>
          </w:p>
        </w:tc>
        <w:tc>
          <w:tcPr>
            <w:tcW w:w="1559" w:type="dxa"/>
            <w:vAlign w:val="center"/>
          </w:tcPr>
          <w:p w:rsidR="00957CFA" w:rsidRPr="00C61F2E" w:rsidRDefault="00957CFA" w:rsidP="002C6B7F">
            <w:pPr>
              <w:snapToGrid w:val="0"/>
              <w:spacing w:line="400" w:lineRule="exact"/>
              <w:jc w:val="center"/>
              <w:rPr>
                <w:rFonts w:ascii="宋体" w:hAnsi="宋体" w:cs="微软雅黑"/>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hRule="exact" w:val="510"/>
        </w:trPr>
        <w:tc>
          <w:tcPr>
            <w:tcW w:w="468" w:type="dxa"/>
            <w:vMerge/>
            <w:vAlign w:val="center"/>
          </w:tcPr>
          <w:p w:rsidR="00957CFA" w:rsidRPr="00C61F2E" w:rsidRDefault="00957CFA" w:rsidP="002C6B7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C61F2E" w:rsidRDefault="00957CFA" w:rsidP="002C6B7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C61F2E" w:rsidRDefault="00957CFA" w:rsidP="002C6B7F">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C61F2E" w:rsidRDefault="00957CFA" w:rsidP="002C6B7F">
            <w:pPr>
              <w:snapToGrid w:val="0"/>
              <w:spacing w:line="400" w:lineRule="exact"/>
              <w:rPr>
                <w:rFonts w:ascii="宋体" w:hAnsi="宋体" w:cs="微软雅黑"/>
                <w:szCs w:val="21"/>
              </w:rPr>
            </w:pPr>
            <w:r w:rsidRPr="00C61F2E">
              <w:rPr>
                <w:rFonts w:ascii="宋体" w:hAnsi="宋体" w:cs="微软雅黑" w:hint="eastAsia"/>
                <w:szCs w:val="21"/>
              </w:rPr>
              <w:t>所有者权益变动表</w:t>
            </w:r>
          </w:p>
        </w:tc>
        <w:tc>
          <w:tcPr>
            <w:tcW w:w="1559" w:type="dxa"/>
            <w:vAlign w:val="center"/>
          </w:tcPr>
          <w:p w:rsidR="00957CFA" w:rsidRPr="00C61F2E" w:rsidRDefault="00957CFA" w:rsidP="002C6B7F">
            <w:pPr>
              <w:snapToGrid w:val="0"/>
              <w:spacing w:line="400" w:lineRule="exact"/>
              <w:jc w:val="center"/>
              <w:rPr>
                <w:rFonts w:ascii="宋体" w:hAnsi="宋体" w:cs="微软雅黑"/>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hRule="exact" w:val="510"/>
        </w:trPr>
        <w:tc>
          <w:tcPr>
            <w:tcW w:w="468" w:type="dxa"/>
            <w:vMerge/>
            <w:vAlign w:val="center"/>
          </w:tcPr>
          <w:p w:rsidR="00957CFA" w:rsidRPr="00C61F2E" w:rsidRDefault="00957CFA" w:rsidP="002C6B7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C61F2E" w:rsidRDefault="00957CFA" w:rsidP="002C6B7F">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C61F2E" w:rsidRDefault="00957CFA" w:rsidP="002C6B7F">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C61F2E" w:rsidRDefault="00957CFA" w:rsidP="002C6B7F">
            <w:pPr>
              <w:snapToGrid w:val="0"/>
              <w:spacing w:line="400" w:lineRule="exact"/>
              <w:rPr>
                <w:rFonts w:ascii="宋体" w:hAnsi="宋体" w:cs="微软雅黑"/>
                <w:szCs w:val="21"/>
              </w:rPr>
            </w:pPr>
            <w:r w:rsidRPr="00C61F2E">
              <w:rPr>
                <w:rFonts w:ascii="宋体" w:hAnsi="宋体" w:cs="微软雅黑" w:hint="eastAsia"/>
                <w:szCs w:val="21"/>
              </w:rPr>
              <w:t>附注</w:t>
            </w:r>
          </w:p>
        </w:tc>
        <w:tc>
          <w:tcPr>
            <w:tcW w:w="1559" w:type="dxa"/>
            <w:vAlign w:val="center"/>
          </w:tcPr>
          <w:p w:rsidR="00957CFA" w:rsidRPr="00C61F2E" w:rsidRDefault="00957CFA" w:rsidP="002C6B7F">
            <w:pPr>
              <w:snapToGrid w:val="0"/>
              <w:spacing w:line="400" w:lineRule="exact"/>
              <w:jc w:val="center"/>
              <w:rPr>
                <w:rFonts w:ascii="宋体" w:hAnsi="宋体" w:cs="微软雅黑"/>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hRule="exact" w:val="510"/>
        </w:trPr>
        <w:tc>
          <w:tcPr>
            <w:tcW w:w="468" w:type="dxa"/>
            <w:vMerge/>
            <w:vAlign w:val="center"/>
          </w:tcPr>
          <w:p w:rsidR="00957CFA" w:rsidRPr="00C61F2E" w:rsidRDefault="00957CFA" w:rsidP="002C6B7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C61F2E" w:rsidRDefault="00957CFA" w:rsidP="002C6B7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C61F2E" w:rsidRDefault="00957CFA" w:rsidP="002C6B7F">
            <w:pPr>
              <w:snapToGrid w:val="0"/>
              <w:spacing w:line="400" w:lineRule="exact"/>
              <w:rPr>
                <w:rFonts w:ascii="宋体" w:hAnsi="宋体" w:cs="微软雅黑"/>
                <w:szCs w:val="21"/>
              </w:rPr>
            </w:pPr>
            <w:r w:rsidRPr="00C61F2E">
              <w:rPr>
                <w:rFonts w:ascii="宋体" w:hAnsi="宋体" w:cs="微软雅黑" w:hint="eastAsia"/>
                <w:szCs w:val="21"/>
              </w:rPr>
              <w:t>基本开户银行资信证明</w:t>
            </w:r>
          </w:p>
        </w:tc>
        <w:tc>
          <w:tcPr>
            <w:tcW w:w="1559" w:type="dxa"/>
            <w:vAlign w:val="center"/>
          </w:tcPr>
          <w:p w:rsidR="00957CFA" w:rsidRPr="00C61F2E" w:rsidRDefault="00957CFA" w:rsidP="002C6B7F">
            <w:pPr>
              <w:snapToGrid w:val="0"/>
              <w:spacing w:line="400" w:lineRule="exact"/>
              <w:jc w:val="center"/>
              <w:rPr>
                <w:rFonts w:ascii="宋体" w:hAnsi="宋体" w:cs="微软雅黑"/>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hRule="exact" w:val="510"/>
        </w:trPr>
        <w:tc>
          <w:tcPr>
            <w:tcW w:w="468" w:type="dxa"/>
            <w:vMerge/>
            <w:vAlign w:val="center"/>
          </w:tcPr>
          <w:p w:rsidR="00957CFA" w:rsidRPr="00C61F2E" w:rsidRDefault="00957CFA" w:rsidP="002C6B7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C61F2E" w:rsidRDefault="00957CFA" w:rsidP="002C6B7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C61F2E" w:rsidRDefault="00957CFA" w:rsidP="002C6B7F">
            <w:pPr>
              <w:snapToGrid w:val="0"/>
              <w:spacing w:line="400" w:lineRule="exact"/>
              <w:rPr>
                <w:rFonts w:ascii="宋体" w:hAnsi="宋体" w:cs="微软雅黑"/>
                <w:szCs w:val="21"/>
              </w:rPr>
            </w:pPr>
            <w:r w:rsidRPr="00C61F2E">
              <w:rPr>
                <w:rFonts w:ascii="宋体" w:hAnsi="宋体" w:cs="微软雅黑" w:hint="eastAsia"/>
                <w:szCs w:val="21"/>
              </w:rPr>
              <w:t>银行资信证明</w:t>
            </w:r>
          </w:p>
        </w:tc>
        <w:tc>
          <w:tcPr>
            <w:tcW w:w="1559" w:type="dxa"/>
            <w:vAlign w:val="center"/>
          </w:tcPr>
          <w:p w:rsidR="00957CFA" w:rsidRPr="00C61F2E" w:rsidRDefault="00957CFA" w:rsidP="002C6B7F">
            <w:pPr>
              <w:snapToGrid w:val="0"/>
              <w:spacing w:line="400" w:lineRule="exact"/>
              <w:jc w:val="center"/>
              <w:rPr>
                <w:rFonts w:ascii="宋体" w:hAnsi="宋体" w:cs="微软雅黑"/>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hRule="exact" w:val="510"/>
        </w:trPr>
        <w:tc>
          <w:tcPr>
            <w:tcW w:w="468" w:type="dxa"/>
            <w:vMerge/>
            <w:vAlign w:val="center"/>
          </w:tcPr>
          <w:p w:rsidR="00957CFA" w:rsidRPr="00C61F2E" w:rsidRDefault="00957CFA" w:rsidP="002C6B7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C61F2E" w:rsidRDefault="00957CFA" w:rsidP="002C6B7F">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C61F2E" w:rsidRDefault="00957CFA" w:rsidP="002C6B7F">
            <w:pPr>
              <w:snapToGrid w:val="0"/>
              <w:spacing w:line="400" w:lineRule="exact"/>
              <w:rPr>
                <w:rFonts w:ascii="宋体" w:hAnsi="宋体" w:cs="微软雅黑"/>
                <w:szCs w:val="21"/>
              </w:rPr>
            </w:pPr>
            <w:r w:rsidRPr="00C61F2E">
              <w:rPr>
                <w:rFonts w:ascii="宋体" w:hAnsi="宋体" w:cs="微软雅黑" w:hint="eastAsia"/>
                <w:szCs w:val="21"/>
              </w:rPr>
              <w:t>政府采购投标担保函</w:t>
            </w:r>
          </w:p>
        </w:tc>
        <w:tc>
          <w:tcPr>
            <w:tcW w:w="1559" w:type="dxa"/>
            <w:vAlign w:val="center"/>
          </w:tcPr>
          <w:p w:rsidR="00957CFA" w:rsidRPr="00C61F2E" w:rsidRDefault="00957CFA" w:rsidP="002C6B7F">
            <w:pPr>
              <w:snapToGrid w:val="0"/>
              <w:spacing w:line="400" w:lineRule="exact"/>
              <w:jc w:val="center"/>
              <w:rPr>
                <w:rFonts w:ascii="宋体" w:hAnsi="宋体" w:cs="微软雅黑"/>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hRule="exac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9</w:t>
            </w:r>
          </w:p>
        </w:tc>
        <w:tc>
          <w:tcPr>
            <w:tcW w:w="3751" w:type="dxa"/>
            <w:gridSpan w:val="4"/>
            <w:vAlign w:val="center"/>
          </w:tcPr>
          <w:p w:rsidR="00957CFA" w:rsidRPr="00C61F2E" w:rsidRDefault="00957CFA" w:rsidP="002C6B7F">
            <w:pPr>
              <w:snapToGrid w:val="0"/>
              <w:spacing w:line="400" w:lineRule="exact"/>
              <w:rPr>
                <w:rFonts w:ascii="宋体" w:hAnsi="宋体" w:cs="微软雅黑"/>
                <w:szCs w:val="21"/>
              </w:rPr>
            </w:pPr>
            <w:r w:rsidRPr="00C61F2E">
              <w:rPr>
                <w:rFonts w:asciiTheme="minorEastAsia" w:hAnsiTheme="minorEastAsia" w:hint="eastAsia"/>
                <w:bCs/>
                <w:szCs w:val="21"/>
              </w:rPr>
              <w:t>依法缴纳社会保险凭据</w:t>
            </w:r>
          </w:p>
        </w:tc>
        <w:tc>
          <w:tcPr>
            <w:tcW w:w="1559" w:type="dxa"/>
            <w:vAlign w:val="center"/>
          </w:tcPr>
          <w:p w:rsidR="00957CFA" w:rsidRPr="00C61F2E" w:rsidRDefault="00957CFA" w:rsidP="002C6B7F">
            <w:pPr>
              <w:snapToGrid w:val="0"/>
              <w:spacing w:line="400" w:lineRule="exact"/>
              <w:jc w:val="center"/>
              <w:rPr>
                <w:rFonts w:ascii="宋体" w:hAnsi="宋体" w:cs="微软雅黑"/>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c>
          <w:tcPr>
            <w:tcW w:w="468" w:type="dxa"/>
            <w:vMerge w:val="restart"/>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10</w:t>
            </w:r>
          </w:p>
        </w:tc>
        <w:tc>
          <w:tcPr>
            <w:tcW w:w="774" w:type="dxa"/>
            <w:vMerge w:val="restart"/>
            <w:tcBorders>
              <w:right w:val="single" w:sz="6" w:space="0" w:color="auto"/>
            </w:tcBorders>
            <w:vAlign w:val="center"/>
          </w:tcPr>
          <w:p w:rsidR="00957CFA" w:rsidRPr="00C61F2E" w:rsidRDefault="00957CFA" w:rsidP="002C6B7F">
            <w:pPr>
              <w:snapToGrid w:val="0"/>
              <w:spacing w:line="400" w:lineRule="exact"/>
              <w:jc w:val="center"/>
              <w:rPr>
                <w:rFonts w:ascii="宋体" w:hAnsi="宋体" w:cs="微软雅黑"/>
                <w:szCs w:val="21"/>
              </w:rPr>
            </w:pPr>
            <w:r w:rsidRPr="00C61F2E">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C61F2E" w:rsidRDefault="00957CFA" w:rsidP="002C6B7F">
            <w:pPr>
              <w:snapToGrid w:val="0"/>
              <w:spacing w:line="400" w:lineRule="exact"/>
              <w:jc w:val="left"/>
              <w:rPr>
                <w:rFonts w:ascii="宋体" w:hAnsi="宋体" w:cs="微软雅黑"/>
                <w:szCs w:val="21"/>
              </w:rPr>
            </w:pPr>
            <w:r w:rsidRPr="00C61F2E">
              <w:rPr>
                <w:rFonts w:ascii="宋体" w:hAnsi="宋体" w:cs="微软雅黑" w:hint="eastAsia"/>
                <w:szCs w:val="21"/>
              </w:rPr>
              <w:t>证明材料</w:t>
            </w:r>
          </w:p>
        </w:tc>
        <w:tc>
          <w:tcPr>
            <w:tcW w:w="2268" w:type="dxa"/>
            <w:tcBorders>
              <w:left w:val="single" w:sz="6" w:space="0" w:color="auto"/>
            </w:tcBorders>
            <w:vAlign w:val="center"/>
          </w:tcPr>
          <w:p w:rsidR="00957CFA" w:rsidRPr="00C61F2E" w:rsidRDefault="00957CFA" w:rsidP="002C6B7F">
            <w:pPr>
              <w:snapToGrid w:val="0"/>
              <w:spacing w:line="400" w:lineRule="exact"/>
              <w:rPr>
                <w:rFonts w:ascii="宋体" w:hAnsi="宋体" w:cs="微软雅黑"/>
                <w:szCs w:val="21"/>
              </w:rPr>
            </w:pPr>
            <w:r w:rsidRPr="00C61F2E">
              <w:rPr>
                <w:rFonts w:ascii="宋体" w:hAnsi="宋体" w:cs="微软雅黑" w:hint="eastAsia"/>
                <w:szCs w:val="21"/>
              </w:rPr>
              <w:t>设备购置发票</w:t>
            </w:r>
          </w:p>
        </w:tc>
        <w:tc>
          <w:tcPr>
            <w:tcW w:w="1559" w:type="dxa"/>
            <w:vAlign w:val="center"/>
          </w:tcPr>
          <w:p w:rsidR="00957CFA" w:rsidRPr="00C61F2E" w:rsidRDefault="00957CFA" w:rsidP="002C6B7F">
            <w:pPr>
              <w:jc w:val="center"/>
              <w:rPr>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c>
          <w:tcPr>
            <w:tcW w:w="468" w:type="dxa"/>
            <w:vMerge/>
            <w:vAlign w:val="center"/>
          </w:tcPr>
          <w:p w:rsidR="00957CFA" w:rsidRPr="00C61F2E" w:rsidRDefault="00957CFA" w:rsidP="002C6B7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r w:rsidRPr="00C61F2E">
              <w:rPr>
                <w:rFonts w:hAnsi="宋体" w:cs="微软雅黑" w:hint="eastAsia"/>
                <w:bCs/>
                <w:kern w:val="0"/>
                <w:sz w:val="21"/>
                <w:szCs w:val="21"/>
              </w:rPr>
              <w:t>技术人员职称证书</w:t>
            </w:r>
          </w:p>
        </w:tc>
        <w:tc>
          <w:tcPr>
            <w:tcW w:w="1559" w:type="dxa"/>
            <w:vAlign w:val="center"/>
          </w:tcPr>
          <w:p w:rsidR="00957CFA" w:rsidRPr="00C61F2E" w:rsidRDefault="00957CFA" w:rsidP="002C6B7F">
            <w:pPr>
              <w:pStyle w:val="a3"/>
              <w:rPr>
                <w:sz w:val="21"/>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p>
        </w:tc>
      </w:tr>
      <w:tr w:rsidR="00957CFA" w:rsidRPr="00C61F2E" w:rsidTr="002C6B7F">
        <w:tc>
          <w:tcPr>
            <w:tcW w:w="468" w:type="dxa"/>
            <w:vMerge/>
            <w:vAlign w:val="center"/>
          </w:tcPr>
          <w:p w:rsidR="00957CFA" w:rsidRPr="00C61F2E" w:rsidRDefault="00957CFA" w:rsidP="002C6B7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r w:rsidRPr="00C61F2E">
              <w:rPr>
                <w:rFonts w:hAnsi="宋体" w:cs="微软雅黑" w:hint="eastAsia"/>
                <w:bCs/>
                <w:kern w:val="0"/>
                <w:sz w:val="21"/>
                <w:szCs w:val="21"/>
              </w:rPr>
              <w:t>用工合同</w:t>
            </w:r>
          </w:p>
        </w:tc>
        <w:tc>
          <w:tcPr>
            <w:tcW w:w="1559" w:type="dxa"/>
            <w:vAlign w:val="center"/>
          </w:tcPr>
          <w:p w:rsidR="00957CFA" w:rsidRPr="00C61F2E" w:rsidRDefault="00957CFA" w:rsidP="002C6B7F">
            <w:pPr>
              <w:pStyle w:val="a3"/>
              <w:rPr>
                <w:sz w:val="21"/>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p>
        </w:tc>
      </w:tr>
      <w:tr w:rsidR="00957CFA" w:rsidRPr="00C61F2E" w:rsidTr="002C6B7F">
        <w:tc>
          <w:tcPr>
            <w:tcW w:w="468" w:type="dxa"/>
            <w:vMerge/>
            <w:vAlign w:val="center"/>
          </w:tcPr>
          <w:p w:rsidR="00957CFA" w:rsidRPr="00C61F2E" w:rsidRDefault="00957CFA" w:rsidP="002C6B7F">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r w:rsidRPr="00C61F2E">
              <w:rPr>
                <w:rFonts w:asciiTheme="minorEastAsia" w:hAnsiTheme="minorEastAsia" w:hint="eastAsia"/>
                <w:bCs/>
                <w:sz w:val="21"/>
                <w:szCs w:val="21"/>
              </w:rPr>
              <w:t>投标人相关承诺函或声明</w:t>
            </w:r>
          </w:p>
        </w:tc>
        <w:tc>
          <w:tcPr>
            <w:tcW w:w="1559" w:type="dxa"/>
            <w:vAlign w:val="center"/>
          </w:tcPr>
          <w:p w:rsidR="00957CFA" w:rsidRPr="00C61F2E" w:rsidRDefault="00957CFA" w:rsidP="002C6B7F">
            <w:pPr>
              <w:pStyle w:val="a3"/>
              <w:rPr>
                <w:sz w:val="21"/>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11</w:t>
            </w:r>
          </w:p>
        </w:tc>
        <w:tc>
          <w:tcPr>
            <w:tcW w:w="3751" w:type="dxa"/>
            <w:gridSpan w:val="4"/>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r w:rsidRPr="00C61F2E">
              <w:rPr>
                <w:rFonts w:hAnsi="宋体" w:hint="eastAsia"/>
                <w:kern w:val="0"/>
                <w:sz w:val="21"/>
                <w:szCs w:val="21"/>
              </w:rPr>
              <w:t>没有重大违法记录的声明</w:t>
            </w:r>
          </w:p>
        </w:tc>
        <w:tc>
          <w:tcPr>
            <w:tcW w:w="1559" w:type="dxa"/>
            <w:vAlign w:val="center"/>
          </w:tcPr>
          <w:p w:rsidR="00957CFA" w:rsidRPr="00C61F2E" w:rsidRDefault="00957CFA" w:rsidP="002C6B7F">
            <w:pPr>
              <w:jc w:val="center"/>
              <w:rPr>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12</w:t>
            </w:r>
          </w:p>
        </w:tc>
        <w:tc>
          <w:tcPr>
            <w:tcW w:w="3751" w:type="dxa"/>
            <w:gridSpan w:val="4"/>
            <w:vAlign w:val="center"/>
          </w:tcPr>
          <w:p w:rsidR="00957CFA" w:rsidRPr="00C61F2E" w:rsidRDefault="00957CFA" w:rsidP="002C6B7F">
            <w:pPr>
              <w:pStyle w:val="a3"/>
              <w:kinsoku w:val="0"/>
              <w:overflowPunct w:val="0"/>
              <w:autoSpaceDE w:val="0"/>
              <w:autoSpaceDN w:val="0"/>
              <w:spacing w:line="320" w:lineRule="exact"/>
              <w:rPr>
                <w:rFonts w:hAnsi="宋体"/>
                <w:kern w:val="0"/>
                <w:sz w:val="21"/>
                <w:szCs w:val="21"/>
              </w:rPr>
            </w:pPr>
            <w:r w:rsidRPr="00C61F2E">
              <w:rPr>
                <w:rFonts w:hAnsi="宋体" w:cs="微软雅黑" w:hint="eastAsia"/>
                <w:bCs/>
                <w:kern w:val="0"/>
                <w:sz w:val="21"/>
                <w:szCs w:val="21"/>
              </w:rPr>
              <w:t>投标人须具备的特殊资质证书</w:t>
            </w:r>
          </w:p>
        </w:tc>
        <w:tc>
          <w:tcPr>
            <w:tcW w:w="1559" w:type="dxa"/>
            <w:vAlign w:val="center"/>
          </w:tcPr>
          <w:p w:rsidR="00957CFA" w:rsidRPr="00C61F2E" w:rsidRDefault="00957CFA" w:rsidP="002C6B7F">
            <w:pPr>
              <w:jc w:val="center"/>
              <w:rPr>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13</w:t>
            </w:r>
          </w:p>
        </w:tc>
        <w:tc>
          <w:tcPr>
            <w:tcW w:w="3751" w:type="dxa"/>
            <w:gridSpan w:val="4"/>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r w:rsidRPr="00C61F2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C61F2E" w:rsidRDefault="00957CFA" w:rsidP="002C6B7F">
            <w:pPr>
              <w:jc w:val="center"/>
              <w:rPr>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1F2E">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C61F2E" w:rsidRDefault="00957CFA" w:rsidP="002C6B7F">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1F2E">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C61F2E" w:rsidRDefault="00957CFA" w:rsidP="002C6B7F">
            <w:pPr>
              <w:jc w:val="center"/>
              <w:rPr>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1F2E">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C61F2E" w:rsidRDefault="00957CFA" w:rsidP="002C6B7F">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1F2E">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C61F2E" w:rsidRDefault="00957CFA" w:rsidP="002C6B7F">
            <w:pPr>
              <w:jc w:val="center"/>
              <w:rPr>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1F2E">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C61F2E" w:rsidRDefault="00957CFA" w:rsidP="002C6B7F">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1F2E">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C61F2E" w:rsidRDefault="00957CFA" w:rsidP="002C6B7F">
            <w:pPr>
              <w:jc w:val="center"/>
              <w:rPr>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val="510"/>
        </w:trPr>
        <w:tc>
          <w:tcPr>
            <w:tcW w:w="468" w:type="dxa"/>
            <w:tcBorders>
              <w:top w:val="double" w:sz="4" w:space="0" w:color="auto"/>
            </w:tcBorders>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17</w:t>
            </w:r>
          </w:p>
        </w:tc>
        <w:tc>
          <w:tcPr>
            <w:tcW w:w="3751" w:type="dxa"/>
            <w:gridSpan w:val="4"/>
            <w:tcBorders>
              <w:top w:val="double" w:sz="4" w:space="0" w:color="auto"/>
            </w:tcBorders>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r w:rsidRPr="00C61F2E">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C61F2E" w:rsidRDefault="00957CFA" w:rsidP="002C6B7F">
            <w:pPr>
              <w:jc w:val="center"/>
              <w:rPr>
                <w:szCs w:val="21"/>
              </w:rPr>
            </w:pPr>
          </w:p>
        </w:tc>
        <w:tc>
          <w:tcPr>
            <w:tcW w:w="1560" w:type="dxa"/>
            <w:tcBorders>
              <w:top w:val="double" w:sz="4" w:space="0" w:color="auto"/>
            </w:tcBorders>
            <w:vAlign w:val="center"/>
          </w:tcPr>
          <w:p w:rsidR="00957CFA" w:rsidRPr="00C61F2E" w:rsidRDefault="00957CFA" w:rsidP="002C6B7F">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18</w:t>
            </w:r>
          </w:p>
        </w:tc>
        <w:tc>
          <w:tcPr>
            <w:tcW w:w="3751" w:type="dxa"/>
            <w:gridSpan w:val="4"/>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r w:rsidRPr="00C61F2E">
              <w:rPr>
                <w:rFonts w:hAnsi="宋体" w:cs="微软雅黑" w:hint="eastAsia"/>
                <w:bCs/>
                <w:kern w:val="0"/>
                <w:sz w:val="21"/>
                <w:szCs w:val="21"/>
              </w:rPr>
              <w:t>技术规格偏离表</w:t>
            </w:r>
          </w:p>
        </w:tc>
        <w:tc>
          <w:tcPr>
            <w:tcW w:w="1559" w:type="dxa"/>
            <w:vAlign w:val="center"/>
          </w:tcPr>
          <w:p w:rsidR="00957CFA" w:rsidRPr="00C61F2E" w:rsidRDefault="00957CFA" w:rsidP="002C6B7F">
            <w:pPr>
              <w:jc w:val="center"/>
              <w:rPr>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19</w:t>
            </w:r>
          </w:p>
        </w:tc>
        <w:tc>
          <w:tcPr>
            <w:tcW w:w="3751" w:type="dxa"/>
            <w:gridSpan w:val="4"/>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r w:rsidRPr="00C61F2E">
              <w:rPr>
                <w:rFonts w:hAnsi="宋体" w:cs="微软雅黑" w:hint="eastAsia"/>
                <w:bCs/>
                <w:kern w:val="0"/>
                <w:sz w:val="21"/>
                <w:szCs w:val="21"/>
              </w:rPr>
              <w:t>技术方案（实施方案）</w:t>
            </w:r>
          </w:p>
        </w:tc>
        <w:tc>
          <w:tcPr>
            <w:tcW w:w="1559" w:type="dxa"/>
            <w:vAlign w:val="center"/>
          </w:tcPr>
          <w:p w:rsidR="00957CFA" w:rsidRPr="00C61F2E" w:rsidRDefault="00957CFA" w:rsidP="002C6B7F">
            <w:pPr>
              <w:jc w:val="center"/>
              <w:rPr>
                <w:szCs w:val="21"/>
              </w:rPr>
            </w:pPr>
          </w:p>
        </w:tc>
        <w:tc>
          <w:tcPr>
            <w:tcW w:w="1560" w:type="dxa"/>
            <w:tcBorders>
              <w:top w:val="single" w:sz="4" w:space="0" w:color="auto"/>
            </w:tcBorders>
            <w:vAlign w:val="center"/>
          </w:tcPr>
          <w:p w:rsidR="00957CFA" w:rsidRPr="00C61F2E" w:rsidRDefault="00957CFA" w:rsidP="002C6B7F">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20</w:t>
            </w:r>
          </w:p>
        </w:tc>
        <w:tc>
          <w:tcPr>
            <w:tcW w:w="3751" w:type="dxa"/>
            <w:gridSpan w:val="4"/>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r w:rsidRPr="00C61F2E">
              <w:rPr>
                <w:rFonts w:hAnsi="宋体" w:cs="微软雅黑" w:hint="eastAsia"/>
                <w:bCs/>
                <w:kern w:val="0"/>
                <w:sz w:val="21"/>
                <w:szCs w:val="21"/>
              </w:rPr>
              <w:t>售后服务方案</w:t>
            </w:r>
          </w:p>
        </w:tc>
        <w:tc>
          <w:tcPr>
            <w:tcW w:w="1559" w:type="dxa"/>
            <w:vAlign w:val="center"/>
          </w:tcPr>
          <w:p w:rsidR="00957CFA" w:rsidRPr="00C61F2E" w:rsidRDefault="00957CFA" w:rsidP="002C6B7F">
            <w:pPr>
              <w:jc w:val="center"/>
              <w:rPr>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21</w:t>
            </w:r>
          </w:p>
        </w:tc>
        <w:tc>
          <w:tcPr>
            <w:tcW w:w="3751" w:type="dxa"/>
            <w:gridSpan w:val="4"/>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r w:rsidRPr="00C61F2E">
              <w:rPr>
                <w:rFonts w:hAnsi="宋体" w:cs="微软雅黑" w:hint="eastAsia"/>
                <w:bCs/>
                <w:kern w:val="0"/>
                <w:sz w:val="21"/>
                <w:szCs w:val="21"/>
              </w:rPr>
              <w:t>业绩情况表</w:t>
            </w:r>
          </w:p>
        </w:tc>
        <w:tc>
          <w:tcPr>
            <w:tcW w:w="1559" w:type="dxa"/>
            <w:vAlign w:val="center"/>
          </w:tcPr>
          <w:p w:rsidR="00957CFA" w:rsidRPr="00C61F2E" w:rsidRDefault="00957CFA" w:rsidP="002C6B7F">
            <w:pPr>
              <w:jc w:val="center"/>
              <w:rPr>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22</w:t>
            </w:r>
          </w:p>
        </w:tc>
        <w:tc>
          <w:tcPr>
            <w:tcW w:w="3751" w:type="dxa"/>
            <w:gridSpan w:val="4"/>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r w:rsidRPr="00C61F2E">
              <w:rPr>
                <w:rFonts w:hAnsi="宋体" w:cs="微软雅黑" w:hint="eastAsia"/>
                <w:bCs/>
                <w:kern w:val="0"/>
                <w:sz w:val="21"/>
                <w:szCs w:val="21"/>
              </w:rPr>
              <w:t>政府强制采购节能产品品目清单情况</w:t>
            </w:r>
          </w:p>
        </w:tc>
        <w:tc>
          <w:tcPr>
            <w:tcW w:w="1559" w:type="dxa"/>
            <w:vAlign w:val="center"/>
          </w:tcPr>
          <w:p w:rsidR="00957CFA" w:rsidRPr="00C61F2E" w:rsidRDefault="00957CFA" w:rsidP="002C6B7F">
            <w:pPr>
              <w:jc w:val="center"/>
              <w:rPr>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23</w:t>
            </w:r>
          </w:p>
        </w:tc>
        <w:tc>
          <w:tcPr>
            <w:tcW w:w="3751" w:type="dxa"/>
            <w:gridSpan w:val="4"/>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r w:rsidRPr="00C61F2E">
              <w:rPr>
                <w:rFonts w:hAnsi="宋体" w:cs="微软雅黑" w:hint="eastAsia"/>
                <w:bCs/>
                <w:kern w:val="0"/>
                <w:sz w:val="21"/>
                <w:szCs w:val="21"/>
              </w:rPr>
              <w:t>优先采购节能产品政府采购品目清单情况</w:t>
            </w:r>
          </w:p>
        </w:tc>
        <w:tc>
          <w:tcPr>
            <w:tcW w:w="1559" w:type="dxa"/>
            <w:vAlign w:val="center"/>
          </w:tcPr>
          <w:p w:rsidR="00957CFA" w:rsidRPr="00C61F2E" w:rsidRDefault="00957CFA" w:rsidP="002C6B7F">
            <w:pPr>
              <w:jc w:val="center"/>
              <w:rPr>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24</w:t>
            </w:r>
          </w:p>
        </w:tc>
        <w:tc>
          <w:tcPr>
            <w:tcW w:w="3751" w:type="dxa"/>
            <w:gridSpan w:val="4"/>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r w:rsidRPr="00C61F2E">
              <w:rPr>
                <w:rFonts w:ascii="宋体" w:hAnsi="宋体" w:hint="eastAsia"/>
                <w:sz w:val="21"/>
                <w:szCs w:val="21"/>
                <w:lang w:val="en-GB"/>
              </w:rPr>
              <w:t>优先采购环境标志产品政府采购品目清单情况</w:t>
            </w:r>
          </w:p>
        </w:tc>
        <w:tc>
          <w:tcPr>
            <w:tcW w:w="1559" w:type="dxa"/>
            <w:vAlign w:val="center"/>
          </w:tcPr>
          <w:p w:rsidR="00957CFA" w:rsidRPr="00C61F2E" w:rsidRDefault="00957CFA" w:rsidP="002C6B7F">
            <w:pPr>
              <w:jc w:val="center"/>
              <w:rPr>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25</w:t>
            </w:r>
          </w:p>
        </w:tc>
        <w:tc>
          <w:tcPr>
            <w:tcW w:w="3751" w:type="dxa"/>
            <w:gridSpan w:val="4"/>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r w:rsidRPr="00C61F2E">
              <w:rPr>
                <w:rFonts w:hAnsi="宋体" w:cs="微软雅黑" w:hint="eastAsia"/>
                <w:bCs/>
                <w:kern w:val="0"/>
                <w:sz w:val="21"/>
                <w:szCs w:val="21"/>
              </w:rPr>
              <w:t>中小企业声明函</w:t>
            </w:r>
          </w:p>
        </w:tc>
        <w:tc>
          <w:tcPr>
            <w:tcW w:w="1559" w:type="dxa"/>
            <w:vAlign w:val="center"/>
          </w:tcPr>
          <w:p w:rsidR="00957CFA" w:rsidRPr="00C61F2E" w:rsidRDefault="00957CFA" w:rsidP="002C6B7F">
            <w:pPr>
              <w:jc w:val="center"/>
              <w:rPr>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26</w:t>
            </w:r>
          </w:p>
        </w:tc>
        <w:tc>
          <w:tcPr>
            <w:tcW w:w="3751" w:type="dxa"/>
            <w:gridSpan w:val="4"/>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r w:rsidRPr="00C61F2E">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C61F2E" w:rsidRDefault="00957CFA" w:rsidP="002C6B7F">
            <w:pPr>
              <w:jc w:val="center"/>
              <w:rPr>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27</w:t>
            </w:r>
          </w:p>
        </w:tc>
        <w:tc>
          <w:tcPr>
            <w:tcW w:w="3751" w:type="dxa"/>
            <w:gridSpan w:val="4"/>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r w:rsidRPr="00C61F2E">
              <w:rPr>
                <w:rFonts w:hAnsi="宋体" w:cs="微软雅黑" w:hint="eastAsia"/>
                <w:bCs/>
                <w:kern w:val="0"/>
                <w:sz w:val="21"/>
                <w:szCs w:val="21"/>
              </w:rPr>
              <w:t>监狱企业证明文件</w:t>
            </w:r>
          </w:p>
        </w:tc>
        <w:tc>
          <w:tcPr>
            <w:tcW w:w="1559" w:type="dxa"/>
            <w:vAlign w:val="center"/>
          </w:tcPr>
          <w:p w:rsidR="00957CFA" w:rsidRPr="00C61F2E" w:rsidRDefault="00957CFA" w:rsidP="002C6B7F">
            <w:pPr>
              <w:jc w:val="center"/>
              <w:rPr>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val="814"/>
        </w:trPr>
        <w:tc>
          <w:tcPr>
            <w:tcW w:w="468" w:type="dxa"/>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28</w:t>
            </w:r>
          </w:p>
        </w:tc>
        <w:tc>
          <w:tcPr>
            <w:tcW w:w="1200" w:type="dxa"/>
            <w:gridSpan w:val="2"/>
            <w:tcBorders>
              <w:right w:val="single" w:sz="4" w:space="0" w:color="auto"/>
            </w:tcBorders>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r w:rsidRPr="00C61F2E">
              <w:rPr>
                <w:rFonts w:hAnsi="宋体" w:cs="微软雅黑" w:hint="eastAsia"/>
                <w:bCs/>
                <w:kern w:val="0"/>
                <w:sz w:val="21"/>
                <w:szCs w:val="21"/>
              </w:rPr>
              <w:t>CCC</w:t>
            </w:r>
            <w:r w:rsidRPr="00C61F2E">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r w:rsidRPr="00C61F2E">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C61F2E" w:rsidRDefault="00957CFA" w:rsidP="002C6B7F">
            <w:pPr>
              <w:pStyle w:val="a3"/>
              <w:rPr>
                <w:sz w:val="21"/>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val="510"/>
        </w:trPr>
        <w:tc>
          <w:tcPr>
            <w:tcW w:w="468" w:type="dxa"/>
            <w:vMerge w:val="restart"/>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C61F2E" w:rsidRDefault="00957CFA" w:rsidP="002C6B7F">
            <w:pPr>
              <w:pStyle w:val="a3"/>
              <w:kinsoku w:val="0"/>
              <w:overflowPunct w:val="0"/>
              <w:autoSpaceDE w:val="0"/>
              <w:autoSpaceDN w:val="0"/>
              <w:spacing w:line="320" w:lineRule="exact"/>
              <w:rPr>
                <w:rFonts w:asciiTheme="minorEastAsia" w:hAnsiTheme="minorEastAsia" w:cs="宋体"/>
                <w:kern w:val="0"/>
                <w:sz w:val="21"/>
                <w:szCs w:val="21"/>
              </w:rPr>
            </w:pPr>
            <w:r w:rsidRPr="00C61F2E">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C61F2E" w:rsidRDefault="00957CFA" w:rsidP="002C6B7F">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1F2E">
              <w:rPr>
                <w:rFonts w:asciiTheme="minorEastAsia" w:hAnsiTheme="minorEastAsia" w:cs="宋体" w:hint="eastAsia"/>
                <w:kern w:val="0"/>
                <w:sz w:val="21"/>
                <w:szCs w:val="21"/>
              </w:rPr>
              <w:t>认证机构颁发的认证证书</w:t>
            </w:r>
          </w:p>
        </w:tc>
        <w:tc>
          <w:tcPr>
            <w:tcW w:w="1559" w:type="dxa"/>
            <w:vAlign w:val="center"/>
          </w:tcPr>
          <w:p w:rsidR="00957CFA" w:rsidRPr="00C61F2E" w:rsidRDefault="00957CFA" w:rsidP="002C6B7F">
            <w:pPr>
              <w:pStyle w:val="a3"/>
              <w:rPr>
                <w:sz w:val="21"/>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val="510"/>
        </w:trPr>
        <w:tc>
          <w:tcPr>
            <w:tcW w:w="468" w:type="dxa"/>
            <w:vMerge/>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C61F2E" w:rsidRDefault="00957CFA" w:rsidP="002C6B7F">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C61F2E" w:rsidRDefault="00957CFA" w:rsidP="002C6B7F">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1F2E">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C61F2E" w:rsidRDefault="00957CFA" w:rsidP="002C6B7F">
            <w:pPr>
              <w:pStyle w:val="a3"/>
              <w:rPr>
                <w:sz w:val="21"/>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val="510"/>
        </w:trPr>
        <w:tc>
          <w:tcPr>
            <w:tcW w:w="468" w:type="dxa"/>
            <w:tcBorders>
              <w:bottom w:val="single" w:sz="4" w:space="0" w:color="auto"/>
            </w:tcBorders>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30</w:t>
            </w:r>
          </w:p>
        </w:tc>
        <w:tc>
          <w:tcPr>
            <w:tcW w:w="3751" w:type="dxa"/>
            <w:gridSpan w:val="4"/>
            <w:tcBorders>
              <w:bottom w:val="single" w:sz="4" w:space="0" w:color="auto"/>
            </w:tcBorders>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r w:rsidRPr="00C61F2E">
              <w:rPr>
                <w:rFonts w:hAnsi="宋体" w:cs="微软雅黑" w:hint="eastAsia"/>
                <w:bCs/>
                <w:kern w:val="0"/>
                <w:sz w:val="21"/>
                <w:szCs w:val="21"/>
              </w:rPr>
              <w:t>国家级贫困县域注册地证明材料</w:t>
            </w:r>
          </w:p>
        </w:tc>
        <w:tc>
          <w:tcPr>
            <w:tcW w:w="1559" w:type="dxa"/>
            <w:vAlign w:val="center"/>
          </w:tcPr>
          <w:p w:rsidR="00957CFA" w:rsidRPr="00C61F2E" w:rsidRDefault="00957CFA" w:rsidP="002C6B7F">
            <w:pPr>
              <w:pStyle w:val="a3"/>
              <w:rPr>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val="510"/>
        </w:trPr>
        <w:tc>
          <w:tcPr>
            <w:tcW w:w="468" w:type="dxa"/>
            <w:tcBorders>
              <w:top w:val="single" w:sz="4" w:space="0" w:color="auto"/>
              <w:bottom w:val="single" w:sz="4" w:space="0" w:color="auto"/>
            </w:tcBorders>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r w:rsidRPr="00C61F2E">
              <w:rPr>
                <w:rFonts w:ascii="宋体" w:hAnsi="宋体" w:hint="eastAsia"/>
                <w:sz w:val="21"/>
                <w:szCs w:val="21"/>
                <w:lang w:val="en-GB"/>
              </w:rPr>
              <w:t>扶贫部门出具的聘用建档立卡贫困人员身份证明</w:t>
            </w:r>
          </w:p>
        </w:tc>
        <w:tc>
          <w:tcPr>
            <w:tcW w:w="1559" w:type="dxa"/>
            <w:vAlign w:val="center"/>
          </w:tcPr>
          <w:p w:rsidR="00957CFA" w:rsidRPr="00C61F2E" w:rsidRDefault="00957CFA" w:rsidP="002C6B7F">
            <w:pPr>
              <w:pStyle w:val="a3"/>
              <w:rPr>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val="510"/>
        </w:trPr>
        <w:tc>
          <w:tcPr>
            <w:tcW w:w="468" w:type="dxa"/>
            <w:tcBorders>
              <w:top w:val="single" w:sz="4" w:space="0" w:color="auto"/>
            </w:tcBorders>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32</w:t>
            </w:r>
          </w:p>
        </w:tc>
        <w:tc>
          <w:tcPr>
            <w:tcW w:w="3751" w:type="dxa"/>
            <w:gridSpan w:val="4"/>
            <w:tcBorders>
              <w:top w:val="single" w:sz="4" w:space="0" w:color="auto"/>
            </w:tcBorders>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r w:rsidRPr="00C61F2E">
              <w:rPr>
                <w:rFonts w:ascii="宋体" w:hAnsi="宋体" w:hint="eastAsia"/>
                <w:sz w:val="21"/>
                <w:szCs w:val="21"/>
                <w:lang w:val="en-GB"/>
              </w:rPr>
              <w:t>建档立卡贫困人员社保材料</w:t>
            </w:r>
          </w:p>
        </w:tc>
        <w:tc>
          <w:tcPr>
            <w:tcW w:w="1559" w:type="dxa"/>
            <w:vAlign w:val="center"/>
          </w:tcPr>
          <w:p w:rsidR="00957CFA" w:rsidRPr="00C61F2E" w:rsidRDefault="00957CFA" w:rsidP="002C6B7F">
            <w:pPr>
              <w:pStyle w:val="a3"/>
              <w:rPr>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r w:rsidR="00957CFA" w:rsidRPr="00C61F2E" w:rsidTr="002C6B7F">
        <w:trPr>
          <w:trHeight w:val="510"/>
        </w:trPr>
        <w:tc>
          <w:tcPr>
            <w:tcW w:w="468" w:type="dxa"/>
            <w:vAlign w:val="center"/>
          </w:tcPr>
          <w:p w:rsidR="00957CFA" w:rsidRPr="00C61F2E" w:rsidRDefault="00957CFA" w:rsidP="002C6B7F">
            <w:pPr>
              <w:adjustRightInd w:val="0"/>
              <w:snapToGrid w:val="0"/>
              <w:spacing w:line="400" w:lineRule="exact"/>
              <w:jc w:val="center"/>
              <w:textAlignment w:val="baseline"/>
              <w:rPr>
                <w:rFonts w:ascii="宋体" w:hAnsi="宋体" w:cs="微软雅黑"/>
                <w:szCs w:val="21"/>
              </w:rPr>
            </w:pPr>
            <w:r w:rsidRPr="00C61F2E">
              <w:rPr>
                <w:rFonts w:ascii="宋体" w:hAnsi="宋体" w:cs="微软雅黑" w:hint="eastAsia"/>
                <w:szCs w:val="21"/>
              </w:rPr>
              <w:t>33</w:t>
            </w:r>
          </w:p>
        </w:tc>
        <w:tc>
          <w:tcPr>
            <w:tcW w:w="3751" w:type="dxa"/>
            <w:gridSpan w:val="4"/>
            <w:vAlign w:val="center"/>
          </w:tcPr>
          <w:p w:rsidR="00957CFA" w:rsidRPr="00C61F2E" w:rsidRDefault="00957CFA" w:rsidP="002C6B7F">
            <w:pPr>
              <w:pStyle w:val="a3"/>
              <w:kinsoku w:val="0"/>
              <w:overflowPunct w:val="0"/>
              <w:autoSpaceDE w:val="0"/>
              <w:autoSpaceDN w:val="0"/>
              <w:spacing w:line="320" w:lineRule="exact"/>
              <w:rPr>
                <w:rFonts w:hAnsi="宋体" w:cs="微软雅黑"/>
                <w:bCs/>
                <w:kern w:val="0"/>
                <w:sz w:val="21"/>
                <w:szCs w:val="21"/>
              </w:rPr>
            </w:pPr>
            <w:r w:rsidRPr="00C61F2E">
              <w:rPr>
                <w:rFonts w:hAnsi="宋体" w:cs="微软雅黑" w:hint="eastAsia"/>
                <w:bCs/>
                <w:kern w:val="0"/>
                <w:sz w:val="21"/>
                <w:szCs w:val="21"/>
              </w:rPr>
              <w:t>其它资料</w:t>
            </w:r>
          </w:p>
        </w:tc>
        <w:tc>
          <w:tcPr>
            <w:tcW w:w="1559" w:type="dxa"/>
            <w:vAlign w:val="center"/>
          </w:tcPr>
          <w:p w:rsidR="00957CFA" w:rsidRPr="00C61F2E" w:rsidRDefault="00957CFA" w:rsidP="002C6B7F">
            <w:pPr>
              <w:jc w:val="center"/>
              <w:rPr>
                <w:szCs w:val="21"/>
              </w:rPr>
            </w:pPr>
          </w:p>
        </w:tc>
        <w:tc>
          <w:tcPr>
            <w:tcW w:w="1560" w:type="dxa"/>
            <w:vAlign w:val="center"/>
          </w:tcPr>
          <w:p w:rsidR="00957CFA" w:rsidRPr="00C61F2E" w:rsidRDefault="00957CFA" w:rsidP="002C6B7F">
            <w:pPr>
              <w:snapToGrid w:val="0"/>
              <w:spacing w:line="400" w:lineRule="exact"/>
              <w:rPr>
                <w:rFonts w:ascii="宋体" w:hAnsi="宋体" w:cs="微软雅黑"/>
                <w:szCs w:val="21"/>
              </w:rPr>
            </w:pPr>
          </w:p>
        </w:tc>
        <w:tc>
          <w:tcPr>
            <w:tcW w:w="2018" w:type="dxa"/>
            <w:vAlign w:val="center"/>
          </w:tcPr>
          <w:p w:rsidR="00957CFA" w:rsidRPr="00C61F2E" w:rsidRDefault="00957CFA" w:rsidP="002C6B7F">
            <w:pPr>
              <w:snapToGrid w:val="0"/>
              <w:spacing w:line="400" w:lineRule="exact"/>
              <w:rPr>
                <w:rFonts w:ascii="宋体" w:hAnsi="宋体" w:cs="微软雅黑"/>
                <w:szCs w:val="21"/>
              </w:rPr>
            </w:pPr>
          </w:p>
        </w:tc>
      </w:tr>
    </w:tbl>
    <w:p w:rsidR="00957CFA" w:rsidRPr="00C61F2E"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1F2E">
        <w:rPr>
          <w:rFonts w:ascii="楷体" w:eastAsia="楷体" w:hAnsi="楷体" w:hint="eastAsia"/>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61F2E"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1F2E">
        <w:rPr>
          <w:rFonts w:ascii="楷体" w:eastAsia="楷体" w:hAnsi="楷体" w:hint="eastAsia"/>
          <w:sz w:val="24"/>
          <w:szCs w:val="24"/>
        </w:rPr>
        <w:t>②本表序号10请按照本招标文件 “第六章资格审查与评标”资格审查表中序号6要求提供，根据所提供证明材料或承诺函（声明）情况填写其中一项即可。</w:t>
      </w:r>
    </w:p>
    <w:p w:rsidR="00957CFA" w:rsidRPr="00C61F2E" w:rsidRDefault="00957CFA"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1F2E">
        <w:rPr>
          <w:rFonts w:ascii="楷体" w:eastAsia="楷体" w:hAnsi="楷体" w:hint="eastAsia"/>
          <w:sz w:val="24"/>
          <w:szCs w:val="24"/>
        </w:rPr>
        <w:t>③本表序号29请根据所投产品提供证书或截图情况填写其中一项即可。</w:t>
      </w:r>
    </w:p>
    <w:p w:rsidR="00957CFA" w:rsidRPr="00C61F2E" w:rsidRDefault="004D2C48" w:rsidP="00957CFA">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1F2E">
        <w:rPr>
          <w:rFonts w:ascii="楷体" w:eastAsia="楷体" w:hAnsi="楷体"/>
          <w:sz w:val="24"/>
          <w:szCs w:val="24"/>
        </w:rPr>
        <w:fldChar w:fldCharType="begin"/>
      </w:r>
      <w:r w:rsidR="00957CFA" w:rsidRPr="00C61F2E">
        <w:rPr>
          <w:rFonts w:ascii="楷体" w:eastAsia="楷体" w:hAnsi="楷体"/>
          <w:sz w:val="24"/>
          <w:szCs w:val="24"/>
        </w:rPr>
        <w:instrText xml:space="preserve"> </w:instrText>
      </w:r>
      <w:r w:rsidR="00957CFA" w:rsidRPr="00C61F2E">
        <w:rPr>
          <w:rFonts w:ascii="楷体" w:eastAsia="楷体" w:hAnsi="楷体" w:hint="eastAsia"/>
          <w:sz w:val="24"/>
          <w:szCs w:val="24"/>
        </w:rPr>
        <w:instrText>= 4 \* GB3</w:instrText>
      </w:r>
      <w:r w:rsidR="00957CFA" w:rsidRPr="00C61F2E">
        <w:rPr>
          <w:rFonts w:ascii="楷体" w:eastAsia="楷体" w:hAnsi="楷体"/>
          <w:sz w:val="24"/>
          <w:szCs w:val="24"/>
        </w:rPr>
        <w:instrText xml:space="preserve"> </w:instrText>
      </w:r>
      <w:r w:rsidRPr="00C61F2E">
        <w:rPr>
          <w:rFonts w:ascii="楷体" w:eastAsia="楷体" w:hAnsi="楷体"/>
          <w:sz w:val="24"/>
          <w:szCs w:val="24"/>
        </w:rPr>
        <w:fldChar w:fldCharType="separate"/>
      </w:r>
      <w:r w:rsidR="00957CFA" w:rsidRPr="00C61F2E">
        <w:rPr>
          <w:rFonts w:ascii="楷体" w:eastAsia="楷体" w:hAnsi="楷体" w:hint="eastAsia"/>
          <w:noProof/>
          <w:sz w:val="24"/>
          <w:szCs w:val="24"/>
        </w:rPr>
        <w:t>④</w:t>
      </w:r>
      <w:r w:rsidRPr="00C61F2E">
        <w:rPr>
          <w:rFonts w:ascii="楷体" w:eastAsia="楷体" w:hAnsi="楷体"/>
          <w:sz w:val="24"/>
          <w:szCs w:val="24"/>
        </w:rPr>
        <w:fldChar w:fldCharType="end"/>
      </w:r>
      <w:r w:rsidR="00957CFA" w:rsidRPr="00C61F2E">
        <w:rPr>
          <w:rFonts w:ascii="楷体" w:eastAsia="楷体" w:hAnsi="楷体" w:hint="eastAsia"/>
          <w:sz w:val="24"/>
          <w:szCs w:val="24"/>
        </w:rPr>
        <w:t>本表序号30～32仅适用于物业项目。</w:t>
      </w:r>
    </w:p>
    <w:p w:rsidR="00957CFA" w:rsidRPr="00C61F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28"/>
          <w:szCs w:val="28"/>
        </w:rPr>
      </w:pPr>
      <w:r w:rsidRPr="00C61F2E">
        <w:rPr>
          <w:rFonts w:asciiTheme="majorEastAsia" w:eastAsiaTheme="majorEastAsia" w:hAnsiTheme="majorEastAsia" w:hint="eastAsia"/>
          <w:b/>
          <w:snapToGrid w:val="0"/>
          <w:kern w:val="0"/>
          <w:sz w:val="28"/>
          <w:szCs w:val="28"/>
        </w:rPr>
        <w:lastRenderedPageBreak/>
        <w:t>二、开标一览表</w:t>
      </w:r>
    </w:p>
    <w:p w:rsidR="00957CFA" w:rsidRPr="00C61F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1F2E" w:rsidRDefault="00957CFA" w:rsidP="009C3577">
      <w:pPr>
        <w:spacing w:before="50" w:afterLines="50" w:line="360" w:lineRule="auto"/>
        <w:contextualSpacing/>
        <w:jc w:val="left"/>
        <w:rPr>
          <w:rFonts w:asciiTheme="minorEastAsia" w:hAnsiTheme="minorEastAsia"/>
          <w:szCs w:val="21"/>
        </w:rPr>
      </w:pPr>
      <w:r w:rsidRPr="00C61F2E">
        <w:rPr>
          <w:rFonts w:asciiTheme="minorEastAsia" w:hAnsiTheme="minorEastAsia" w:hint="eastAsia"/>
          <w:szCs w:val="21"/>
        </w:rPr>
        <w:t>项目编号：</w:t>
      </w:r>
    </w:p>
    <w:p w:rsidR="00957CFA" w:rsidRPr="00C61F2E" w:rsidRDefault="00957CFA" w:rsidP="00957CFA">
      <w:pPr>
        <w:spacing w:line="360" w:lineRule="auto"/>
        <w:contextualSpacing/>
        <w:rPr>
          <w:rFonts w:asciiTheme="minorEastAsia" w:hAnsiTheme="minorEastAsia"/>
          <w:szCs w:val="21"/>
        </w:rPr>
      </w:pPr>
      <w:r w:rsidRPr="00C61F2E">
        <w:rPr>
          <w:rFonts w:asciiTheme="minorEastAsia" w:hAnsiTheme="minorEastAsia" w:hint="eastAsia"/>
          <w:szCs w:val="21"/>
        </w:rPr>
        <w:t xml:space="preserve">项目名称：                                                      </w:t>
      </w:r>
      <w:r w:rsidRPr="00C61F2E">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C61F2E" w:rsidTr="002C6B7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1F2E" w:rsidRDefault="00957CFA" w:rsidP="002C6B7F">
            <w:pPr>
              <w:autoSpaceDE w:val="0"/>
              <w:autoSpaceDN w:val="0"/>
              <w:adjustRightInd w:val="0"/>
              <w:spacing w:line="480" w:lineRule="exact"/>
              <w:jc w:val="center"/>
              <w:rPr>
                <w:rFonts w:asciiTheme="minorEastAsia" w:hAnsiTheme="minorEastAsia" w:cs="宋体"/>
                <w:b/>
                <w:szCs w:val="21"/>
                <w:lang w:val="zh-CN"/>
              </w:rPr>
            </w:pPr>
            <w:r w:rsidRPr="00C61F2E">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1F2E" w:rsidRDefault="00957CFA" w:rsidP="002C6B7F">
            <w:pPr>
              <w:autoSpaceDE w:val="0"/>
              <w:autoSpaceDN w:val="0"/>
              <w:adjustRightInd w:val="0"/>
              <w:spacing w:line="480" w:lineRule="exact"/>
              <w:jc w:val="center"/>
              <w:rPr>
                <w:rFonts w:asciiTheme="minorEastAsia" w:hAnsiTheme="minorEastAsia" w:cs="宋体"/>
                <w:b/>
                <w:szCs w:val="21"/>
                <w:lang w:val="zh-CN"/>
              </w:rPr>
            </w:pPr>
            <w:r w:rsidRPr="00C61F2E">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1F2E" w:rsidRDefault="00957CFA" w:rsidP="002C6B7F">
            <w:pPr>
              <w:autoSpaceDE w:val="0"/>
              <w:autoSpaceDN w:val="0"/>
              <w:adjustRightInd w:val="0"/>
              <w:spacing w:line="480" w:lineRule="exact"/>
              <w:jc w:val="center"/>
              <w:rPr>
                <w:rFonts w:asciiTheme="minorEastAsia" w:hAnsiTheme="minorEastAsia" w:cs="宋体"/>
                <w:b/>
                <w:szCs w:val="21"/>
                <w:lang w:val="zh-CN"/>
              </w:rPr>
            </w:pPr>
            <w:r w:rsidRPr="00C61F2E">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1F2E" w:rsidRDefault="00957CFA" w:rsidP="002C6B7F">
            <w:pPr>
              <w:autoSpaceDE w:val="0"/>
              <w:autoSpaceDN w:val="0"/>
              <w:adjustRightInd w:val="0"/>
              <w:spacing w:line="480" w:lineRule="exact"/>
              <w:jc w:val="center"/>
              <w:rPr>
                <w:rFonts w:asciiTheme="minorEastAsia" w:hAnsiTheme="minorEastAsia" w:cs="宋体"/>
                <w:b/>
                <w:szCs w:val="21"/>
                <w:lang w:val="zh-CN"/>
              </w:rPr>
            </w:pPr>
            <w:r w:rsidRPr="00C61F2E">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1F2E" w:rsidRDefault="00957CFA" w:rsidP="002C6B7F">
            <w:pPr>
              <w:autoSpaceDE w:val="0"/>
              <w:autoSpaceDN w:val="0"/>
              <w:adjustRightInd w:val="0"/>
              <w:spacing w:line="480" w:lineRule="exact"/>
              <w:jc w:val="center"/>
              <w:rPr>
                <w:rFonts w:asciiTheme="minorEastAsia" w:hAnsiTheme="minorEastAsia" w:cs="宋体"/>
                <w:b/>
                <w:szCs w:val="21"/>
                <w:lang w:val="zh-CN"/>
              </w:rPr>
            </w:pPr>
            <w:r w:rsidRPr="00C61F2E">
              <w:rPr>
                <w:rFonts w:asciiTheme="minorEastAsia" w:hAnsiTheme="minorEastAsia" w:cs="宋体" w:hint="eastAsia"/>
                <w:b/>
                <w:szCs w:val="21"/>
                <w:lang w:val="zh-CN"/>
              </w:rPr>
              <w:t>备注</w:t>
            </w:r>
          </w:p>
        </w:tc>
      </w:tr>
      <w:tr w:rsidR="00957CFA" w:rsidRPr="00C61F2E" w:rsidTr="002C6B7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C61F2E" w:rsidRDefault="00957CFA" w:rsidP="002C6B7F">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C61F2E" w:rsidRDefault="00957CFA" w:rsidP="002C6B7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C61F2E" w:rsidRDefault="00957CFA" w:rsidP="002C6B7F">
            <w:pPr>
              <w:autoSpaceDE w:val="0"/>
              <w:autoSpaceDN w:val="0"/>
              <w:adjustRightInd w:val="0"/>
              <w:spacing w:line="480" w:lineRule="exact"/>
              <w:rPr>
                <w:rFonts w:asciiTheme="minorEastAsia" w:hAnsiTheme="minorEastAsia" w:cs="宋体"/>
                <w:szCs w:val="21"/>
                <w:lang w:val="zh-CN"/>
              </w:rPr>
            </w:pPr>
            <w:r w:rsidRPr="00C61F2E">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C61F2E" w:rsidRDefault="00957CFA" w:rsidP="002C6B7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C61F2E" w:rsidRDefault="00957CFA" w:rsidP="002C6B7F">
            <w:pPr>
              <w:autoSpaceDE w:val="0"/>
              <w:autoSpaceDN w:val="0"/>
              <w:adjustRightInd w:val="0"/>
              <w:spacing w:line="480" w:lineRule="exact"/>
              <w:ind w:firstLine="240"/>
              <w:rPr>
                <w:rFonts w:asciiTheme="minorEastAsia" w:hAnsiTheme="minorEastAsia" w:cs="宋体"/>
                <w:szCs w:val="21"/>
                <w:lang w:val="zh-CN"/>
              </w:rPr>
            </w:pPr>
          </w:p>
        </w:tc>
      </w:tr>
      <w:tr w:rsidR="00957CFA" w:rsidRPr="00C61F2E" w:rsidTr="002C6B7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C61F2E" w:rsidRDefault="00957CFA" w:rsidP="002C6B7F">
            <w:pPr>
              <w:autoSpaceDE w:val="0"/>
              <w:autoSpaceDN w:val="0"/>
              <w:adjustRightInd w:val="0"/>
              <w:spacing w:line="480" w:lineRule="exact"/>
              <w:ind w:firstLine="240"/>
              <w:rPr>
                <w:rFonts w:asciiTheme="minorEastAsia" w:hAnsiTheme="minorEastAsia"/>
                <w:szCs w:val="21"/>
              </w:rPr>
            </w:pPr>
            <w:r w:rsidRPr="00C61F2E">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C61F2E" w:rsidRDefault="00957CFA" w:rsidP="002C6B7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C61F2E" w:rsidRDefault="00957CFA" w:rsidP="002C6B7F">
            <w:pPr>
              <w:autoSpaceDE w:val="0"/>
              <w:autoSpaceDN w:val="0"/>
              <w:adjustRightInd w:val="0"/>
              <w:spacing w:line="480" w:lineRule="exact"/>
              <w:rPr>
                <w:rFonts w:asciiTheme="minorEastAsia" w:hAnsiTheme="minorEastAsia" w:cs="宋体"/>
                <w:szCs w:val="21"/>
                <w:lang w:val="zh-CN"/>
              </w:rPr>
            </w:pPr>
            <w:r w:rsidRPr="00C61F2E">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C61F2E" w:rsidRDefault="00957CFA" w:rsidP="002C6B7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C61F2E" w:rsidRDefault="00957CFA" w:rsidP="002C6B7F">
            <w:pPr>
              <w:autoSpaceDE w:val="0"/>
              <w:autoSpaceDN w:val="0"/>
              <w:adjustRightInd w:val="0"/>
              <w:spacing w:line="480" w:lineRule="exact"/>
              <w:ind w:firstLine="240"/>
              <w:rPr>
                <w:rFonts w:asciiTheme="minorEastAsia" w:hAnsiTheme="minorEastAsia" w:cs="宋体"/>
                <w:szCs w:val="21"/>
                <w:lang w:val="zh-CN"/>
              </w:rPr>
            </w:pPr>
          </w:p>
        </w:tc>
      </w:tr>
    </w:tbl>
    <w:p w:rsidR="00957CFA" w:rsidRPr="00C61F2E" w:rsidRDefault="00957CFA" w:rsidP="00957CFA">
      <w:pPr>
        <w:autoSpaceDE w:val="0"/>
        <w:autoSpaceDN w:val="0"/>
        <w:adjustRightInd w:val="0"/>
        <w:spacing w:line="480" w:lineRule="auto"/>
        <w:rPr>
          <w:rFonts w:asciiTheme="minorEastAsia" w:hAnsiTheme="minorEastAsia" w:cs="宋体"/>
          <w:szCs w:val="21"/>
          <w:lang w:val="zh-CN"/>
        </w:rPr>
      </w:pPr>
      <w:r w:rsidRPr="00C61F2E">
        <w:rPr>
          <w:rFonts w:asciiTheme="minorEastAsia" w:hAnsiTheme="minorEastAsia" w:cs="宋体" w:hint="eastAsia"/>
          <w:szCs w:val="21"/>
          <w:lang w:val="zh-CN"/>
        </w:rPr>
        <w:t>投标人名称：</w:t>
      </w:r>
      <w:r w:rsidRPr="00C61F2E">
        <w:rPr>
          <w:rFonts w:asciiTheme="minorEastAsia" w:hAnsiTheme="minorEastAsia" w:cs="宋体" w:hint="eastAsia"/>
          <w:szCs w:val="21"/>
          <w:u w:val="single"/>
          <w:lang w:val="zh-CN"/>
        </w:rPr>
        <w:t xml:space="preserve">     （全称）   </w:t>
      </w:r>
      <w:r w:rsidRPr="00C61F2E">
        <w:rPr>
          <w:rFonts w:asciiTheme="minorEastAsia" w:hAnsiTheme="minorEastAsia" w:cs="宋体" w:hint="eastAsia"/>
          <w:szCs w:val="21"/>
          <w:lang w:val="zh-CN"/>
        </w:rPr>
        <w:t>（公章）：</w:t>
      </w:r>
    </w:p>
    <w:p w:rsidR="00957CFA" w:rsidRPr="00C61F2E" w:rsidRDefault="00957CFA" w:rsidP="00957CFA">
      <w:pPr>
        <w:autoSpaceDE w:val="0"/>
        <w:autoSpaceDN w:val="0"/>
        <w:adjustRightInd w:val="0"/>
        <w:spacing w:line="480" w:lineRule="auto"/>
        <w:rPr>
          <w:rFonts w:asciiTheme="minorEastAsia" w:hAnsiTheme="minorEastAsia" w:cs="宋体"/>
          <w:szCs w:val="21"/>
          <w:lang w:val="zh-CN"/>
        </w:rPr>
      </w:pPr>
      <w:r w:rsidRPr="00C61F2E">
        <w:rPr>
          <w:rFonts w:asciiTheme="minorEastAsia" w:hAnsiTheme="minorEastAsia" w:cs="宋体" w:hint="eastAsia"/>
          <w:szCs w:val="21"/>
          <w:lang w:val="zh-CN"/>
        </w:rPr>
        <w:t>日期：</w:t>
      </w:r>
      <w:r w:rsidRPr="00C61F2E">
        <w:rPr>
          <w:rFonts w:asciiTheme="minorEastAsia" w:hAnsiTheme="minorEastAsia" w:cs="宋体"/>
          <w:szCs w:val="21"/>
          <w:lang w:val="zh-CN"/>
        </w:rPr>
        <w:t xml:space="preserve">    </w:t>
      </w:r>
      <w:r w:rsidRPr="00C61F2E">
        <w:rPr>
          <w:rFonts w:asciiTheme="minorEastAsia" w:hAnsiTheme="minorEastAsia" w:cs="宋体" w:hint="eastAsia"/>
          <w:szCs w:val="21"/>
          <w:lang w:val="zh-CN"/>
        </w:rPr>
        <w:t>年</w:t>
      </w:r>
      <w:r w:rsidRPr="00C61F2E">
        <w:rPr>
          <w:rFonts w:asciiTheme="minorEastAsia" w:hAnsiTheme="minorEastAsia" w:cs="宋体"/>
          <w:szCs w:val="21"/>
          <w:lang w:val="zh-CN"/>
        </w:rPr>
        <w:t xml:space="preserve">    </w:t>
      </w:r>
      <w:r w:rsidRPr="00C61F2E">
        <w:rPr>
          <w:rFonts w:asciiTheme="minorEastAsia" w:hAnsiTheme="minorEastAsia" w:cs="宋体" w:hint="eastAsia"/>
          <w:szCs w:val="21"/>
          <w:lang w:val="zh-CN"/>
        </w:rPr>
        <w:t>月</w:t>
      </w:r>
      <w:r w:rsidRPr="00C61F2E">
        <w:rPr>
          <w:rFonts w:asciiTheme="minorEastAsia" w:hAnsiTheme="minorEastAsia" w:cs="宋体"/>
          <w:szCs w:val="21"/>
          <w:lang w:val="zh-CN"/>
        </w:rPr>
        <w:t xml:space="preserve">    </w:t>
      </w:r>
      <w:r w:rsidRPr="00C61F2E">
        <w:rPr>
          <w:rFonts w:asciiTheme="minorEastAsia" w:hAnsiTheme="minorEastAsia" w:cs="宋体" w:hint="eastAsia"/>
          <w:szCs w:val="21"/>
          <w:lang w:val="zh-CN"/>
        </w:rPr>
        <w:t>日</w:t>
      </w:r>
    </w:p>
    <w:p w:rsidR="00957CFA" w:rsidRPr="00C61F2E" w:rsidRDefault="00957CFA" w:rsidP="00957CFA">
      <w:pPr>
        <w:autoSpaceDE w:val="0"/>
        <w:autoSpaceDN w:val="0"/>
        <w:adjustRightInd w:val="0"/>
        <w:spacing w:line="480" w:lineRule="auto"/>
        <w:rPr>
          <w:rFonts w:asciiTheme="minorEastAsia" w:hAnsiTheme="minorEastAsia" w:cs="宋体"/>
          <w:szCs w:val="21"/>
          <w:lang w:val="zh-CN"/>
        </w:rPr>
      </w:pPr>
      <w:r w:rsidRPr="00C61F2E">
        <w:rPr>
          <w:rFonts w:asciiTheme="minorEastAsia" w:hAnsiTheme="minorEastAsia" w:cs="宋体" w:hint="eastAsia"/>
          <w:szCs w:val="21"/>
          <w:lang w:val="zh-CN"/>
        </w:rPr>
        <w:t>注：1、交付日期指完成该项目的最终时间（日历天）。</w:t>
      </w:r>
    </w:p>
    <w:p w:rsidR="00957CFA" w:rsidRPr="00C61F2E"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C61F2E">
        <w:rPr>
          <w:rFonts w:asciiTheme="minorEastAsia" w:hAnsiTheme="minorEastAsia" w:cs="宋体" w:hint="eastAsia"/>
          <w:szCs w:val="21"/>
          <w:lang w:val="zh-CN"/>
        </w:rPr>
        <w:t>2、如招标公告明确项目交付日期以年为单位，本表应填写完成该项目的年限。</w:t>
      </w:r>
    </w:p>
    <w:p w:rsidR="00957CFA" w:rsidRPr="00C61F2E" w:rsidRDefault="00957CFA" w:rsidP="00957CFA">
      <w:pPr>
        <w:autoSpaceDE w:val="0"/>
        <w:autoSpaceDN w:val="0"/>
        <w:adjustRightInd w:val="0"/>
        <w:spacing w:line="360" w:lineRule="auto"/>
        <w:rPr>
          <w:rFonts w:ascii="宋体" w:cs="宋体"/>
          <w:sz w:val="24"/>
          <w:lang w:val="zh-CN"/>
        </w:rPr>
      </w:pPr>
    </w:p>
    <w:p w:rsidR="00957CFA" w:rsidRPr="00C61F2E" w:rsidRDefault="00957CFA" w:rsidP="00957CFA">
      <w:pPr>
        <w:autoSpaceDE w:val="0"/>
        <w:autoSpaceDN w:val="0"/>
        <w:adjustRightInd w:val="0"/>
        <w:spacing w:line="360" w:lineRule="auto"/>
        <w:rPr>
          <w:rFonts w:ascii="宋体" w:cs="宋体"/>
          <w:sz w:val="24"/>
          <w:lang w:val="zh-CN"/>
        </w:rPr>
      </w:pPr>
    </w:p>
    <w:p w:rsidR="00957CFA" w:rsidRPr="00C61F2E" w:rsidRDefault="00957CFA" w:rsidP="00957CFA">
      <w:pPr>
        <w:autoSpaceDE w:val="0"/>
        <w:autoSpaceDN w:val="0"/>
        <w:adjustRightInd w:val="0"/>
        <w:spacing w:line="360" w:lineRule="auto"/>
        <w:rPr>
          <w:rFonts w:ascii="宋体" w:cs="宋体"/>
          <w:sz w:val="24"/>
          <w:lang w:val="zh-CN"/>
        </w:rPr>
      </w:pPr>
    </w:p>
    <w:p w:rsidR="00957CFA" w:rsidRPr="00C61F2E" w:rsidRDefault="00957CFA" w:rsidP="00957CFA">
      <w:pPr>
        <w:autoSpaceDE w:val="0"/>
        <w:autoSpaceDN w:val="0"/>
        <w:adjustRightInd w:val="0"/>
        <w:spacing w:line="360" w:lineRule="auto"/>
        <w:rPr>
          <w:rFonts w:ascii="宋体" w:cs="宋体"/>
          <w:sz w:val="24"/>
          <w:lang w:val="zh-CN"/>
        </w:rPr>
      </w:pPr>
    </w:p>
    <w:p w:rsidR="00957CFA" w:rsidRPr="00C61F2E" w:rsidRDefault="00957CFA" w:rsidP="00957CFA">
      <w:pPr>
        <w:autoSpaceDE w:val="0"/>
        <w:autoSpaceDN w:val="0"/>
        <w:adjustRightInd w:val="0"/>
        <w:spacing w:line="360" w:lineRule="auto"/>
        <w:rPr>
          <w:rFonts w:ascii="宋体" w:cs="宋体"/>
          <w:sz w:val="24"/>
          <w:lang w:val="zh-CN"/>
        </w:rPr>
      </w:pPr>
    </w:p>
    <w:p w:rsidR="00957CFA" w:rsidRPr="00C61F2E" w:rsidRDefault="00957CFA" w:rsidP="00957CFA">
      <w:pPr>
        <w:autoSpaceDE w:val="0"/>
        <w:autoSpaceDN w:val="0"/>
        <w:adjustRightInd w:val="0"/>
        <w:spacing w:line="360" w:lineRule="auto"/>
        <w:rPr>
          <w:rFonts w:ascii="宋体" w:cs="宋体"/>
          <w:sz w:val="24"/>
          <w:lang w:val="zh-CN"/>
        </w:rPr>
      </w:pPr>
    </w:p>
    <w:p w:rsidR="00957CFA" w:rsidRPr="00C61F2E" w:rsidRDefault="00957CFA" w:rsidP="00957CFA">
      <w:pPr>
        <w:autoSpaceDE w:val="0"/>
        <w:autoSpaceDN w:val="0"/>
        <w:adjustRightInd w:val="0"/>
        <w:spacing w:line="360" w:lineRule="auto"/>
        <w:rPr>
          <w:rFonts w:ascii="宋体" w:cs="宋体"/>
          <w:sz w:val="24"/>
          <w:lang w:val="zh-CN"/>
        </w:rPr>
      </w:pPr>
    </w:p>
    <w:p w:rsidR="00957CFA" w:rsidRPr="00C61F2E" w:rsidRDefault="00957CFA" w:rsidP="00957CFA">
      <w:pPr>
        <w:autoSpaceDE w:val="0"/>
        <w:autoSpaceDN w:val="0"/>
        <w:adjustRightInd w:val="0"/>
        <w:spacing w:line="360" w:lineRule="auto"/>
        <w:rPr>
          <w:rFonts w:ascii="宋体" w:cs="宋体"/>
          <w:sz w:val="24"/>
          <w:lang w:val="zh-CN"/>
        </w:rPr>
      </w:pPr>
    </w:p>
    <w:p w:rsidR="00957CFA" w:rsidRPr="00C61F2E" w:rsidRDefault="00957CFA" w:rsidP="00957CFA">
      <w:pPr>
        <w:autoSpaceDE w:val="0"/>
        <w:autoSpaceDN w:val="0"/>
        <w:adjustRightInd w:val="0"/>
        <w:spacing w:line="360" w:lineRule="auto"/>
        <w:rPr>
          <w:rFonts w:ascii="宋体" w:cs="宋体"/>
          <w:sz w:val="24"/>
          <w:lang w:val="zh-CN"/>
        </w:rPr>
      </w:pPr>
    </w:p>
    <w:p w:rsidR="00957CFA" w:rsidRPr="00C61F2E" w:rsidRDefault="00957CFA" w:rsidP="00957CFA">
      <w:pPr>
        <w:autoSpaceDE w:val="0"/>
        <w:autoSpaceDN w:val="0"/>
        <w:adjustRightInd w:val="0"/>
        <w:spacing w:line="360" w:lineRule="auto"/>
        <w:rPr>
          <w:rFonts w:ascii="宋体" w:cs="宋体"/>
          <w:sz w:val="24"/>
          <w:lang w:val="zh-CN"/>
        </w:rPr>
      </w:pPr>
    </w:p>
    <w:p w:rsidR="00957CFA" w:rsidRPr="00C61F2E" w:rsidRDefault="00957CFA" w:rsidP="00957CFA">
      <w:pPr>
        <w:autoSpaceDE w:val="0"/>
        <w:autoSpaceDN w:val="0"/>
        <w:adjustRightInd w:val="0"/>
        <w:spacing w:line="360" w:lineRule="auto"/>
        <w:rPr>
          <w:rFonts w:ascii="宋体" w:cs="宋体"/>
          <w:sz w:val="2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C61F2E">
        <w:rPr>
          <w:rFonts w:asciiTheme="minorEastAsia" w:hAnsiTheme="minorEastAsia" w:cs="黑体" w:hint="eastAsia"/>
          <w:b/>
          <w:bCs/>
          <w:sz w:val="28"/>
          <w:szCs w:val="28"/>
          <w:lang w:val="zh-CN"/>
        </w:rPr>
        <w:t>三、资格审查证明材料</w:t>
      </w:r>
    </w:p>
    <w:p w:rsidR="00957CFA" w:rsidRPr="00C61F2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C61F2E" w:rsidRDefault="00957CFA" w:rsidP="00957CFA">
      <w:pPr>
        <w:pStyle w:val="a3"/>
        <w:spacing w:line="360" w:lineRule="auto"/>
        <w:jc w:val="center"/>
        <w:rPr>
          <w:rFonts w:asciiTheme="majorEastAsia" w:eastAsiaTheme="majorEastAsia" w:hAnsiTheme="majorEastAsia"/>
          <w:b/>
          <w:snapToGrid w:val="0"/>
          <w:kern w:val="0"/>
          <w:szCs w:val="24"/>
        </w:rPr>
      </w:pPr>
      <w:r w:rsidRPr="00C61F2E">
        <w:rPr>
          <w:rFonts w:asciiTheme="majorEastAsia" w:eastAsiaTheme="majorEastAsia" w:hAnsiTheme="majorEastAsia" w:hint="eastAsia"/>
          <w:b/>
          <w:snapToGrid w:val="0"/>
          <w:kern w:val="0"/>
          <w:szCs w:val="24"/>
        </w:rPr>
        <w:lastRenderedPageBreak/>
        <w:t>3.1 投 标 函</w:t>
      </w:r>
    </w:p>
    <w:p w:rsidR="00957CFA" w:rsidRPr="00C61F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C61F2E" w:rsidRDefault="00957CFA" w:rsidP="00957CFA">
      <w:pPr>
        <w:adjustRightInd w:val="0"/>
        <w:spacing w:line="360" w:lineRule="auto"/>
        <w:contextualSpacing/>
        <w:rPr>
          <w:rFonts w:asciiTheme="minorEastAsia" w:hAnsiTheme="minorEastAsia"/>
          <w:b/>
          <w:snapToGrid w:val="0"/>
          <w:kern w:val="0"/>
          <w:szCs w:val="21"/>
        </w:rPr>
      </w:pPr>
      <w:r w:rsidRPr="00C61F2E">
        <w:rPr>
          <w:rFonts w:asciiTheme="minorEastAsia" w:hAnsiTheme="minorEastAsia" w:hint="eastAsia"/>
          <w:snapToGrid w:val="0"/>
          <w:kern w:val="0"/>
          <w:szCs w:val="21"/>
        </w:rPr>
        <w:t>致：许昌市政府采购服务中心</w:t>
      </w:r>
    </w:p>
    <w:p w:rsidR="00957CFA" w:rsidRPr="00C61F2E"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C61F2E">
        <w:rPr>
          <w:rFonts w:asciiTheme="minorEastAsia" w:hAnsiTheme="minorEastAsia" w:hint="eastAsia"/>
          <w:snapToGrid w:val="0"/>
          <w:kern w:val="0"/>
          <w:szCs w:val="21"/>
        </w:rPr>
        <w:t>根据贵方_</w:t>
      </w:r>
      <w:r w:rsidRPr="00C61F2E">
        <w:rPr>
          <w:rFonts w:asciiTheme="minorEastAsia" w:hAnsiTheme="minorEastAsia" w:hint="eastAsia"/>
          <w:snapToGrid w:val="0"/>
          <w:kern w:val="0"/>
          <w:szCs w:val="21"/>
          <w:u w:val="single"/>
        </w:rPr>
        <w:t xml:space="preserve">_    </w:t>
      </w:r>
      <w:r w:rsidRPr="00C61F2E">
        <w:rPr>
          <w:rFonts w:asciiTheme="minorEastAsia" w:hAnsiTheme="minorEastAsia" w:hint="eastAsia"/>
          <w:snapToGrid w:val="0"/>
          <w:kern w:val="0"/>
          <w:szCs w:val="21"/>
        </w:rPr>
        <w:t>_（项目名称、招标编号）采购的招标公告及投标邀请，_______（姓名和职务）被正式授权并代表投标人</w:t>
      </w:r>
      <w:r w:rsidRPr="00C61F2E">
        <w:rPr>
          <w:rFonts w:asciiTheme="minorEastAsia" w:hAnsiTheme="minorEastAsia" w:hint="eastAsia"/>
          <w:snapToGrid w:val="0"/>
          <w:kern w:val="0"/>
          <w:szCs w:val="21"/>
          <w:u w:val="single"/>
        </w:rPr>
        <w:t xml:space="preserve">         </w:t>
      </w:r>
      <w:r w:rsidRPr="00C61F2E">
        <w:rPr>
          <w:rFonts w:asciiTheme="minorEastAsia" w:hAnsiTheme="minorEastAsia" w:hint="eastAsia"/>
          <w:snapToGrid w:val="0"/>
          <w:kern w:val="0"/>
          <w:szCs w:val="21"/>
        </w:rPr>
        <w:t>（投标人名称、地址）提交。</w:t>
      </w:r>
    </w:p>
    <w:p w:rsidR="00957CFA" w:rsidRPr="00C61F2E"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61F2E">
        <w:rPr>
          <w:rFonts w:asciiTheme="minorEastAsia" w:eastAsiaTheme="minorEastAsia" w:hAnsiTheme="minorEastAsia" w:hint="eastAsia"/>
          <w:snapToGrid w:val="0"/>
          <w:kern w:val="0"/>
          <w:sz w:val="21"/>
          <w:szCs w:val="21"/>
        </w:rPr>
        <w:t>我方确认收到贵方提供的</w:t>
      </w:r>
      <w:r w:rsidRPr="00C61F2E">
        <w:rPr>
          <w:rFonts w:asciiTheme="minorEastAsia" w:eastAsiaTheme="minorEastAsia" w:hAnsiTheme="minorEastAsia"/>
          <w:snapToGrid w:val="0"/>
          <w:kern w:val="0"/>
          <w:sz w:val="21"/>
          <w:szCs w:val="21"/>
          <w:u w:val="single"/>
        </w:rPr>
        <w:t xml:space="preserve">  </w:t>
      </w:r>
      <w:r w:rsidRPr="00C61F2E">
        <w:rPr>
          <w:rFonts w:asciiTheme="minorEastAsia" w:eastAsiaTheme="minorEastAsia" w:hAnsiTheme="minorEastAsia" w:hint="eastAsia"/>
          <w:snapToGrid w:val="0"/>
          <w:kern w:val="0"/>
          <w:sz w:val="21"/>
          <w:szCs w:val="21"/>
          <w:u w:val="single"/>
        </w:rPr>
        <w:t xml:space="preserve">           </w:t>
      </w:r>
      <w:r w:rsidRPr="00C61F2E">
        <w:rPr>
          <w:rFonts w:asciiTheme="minorEastAsia" w:eastAsiaTheme="minorEastAsia" w:hAnsiTheme="minorEastAsia"/>
          <w:snapToGrid w:val="0"/>
          <w:kern w:val="0"/>
          <w:sz w:val="21"/>
          <w:szCs w:val="21"/>
          <w:u w:val="single"/>
        </w:rPr>
        <w:t xml:space="preserve">  </w:t>
      </w:r>
      <w:r w:rsidRPr="00C61F2E">
        <w:rPr>
          <w:rFonts w:asciiTheme="minorEastAsia" w:eastAsiaTheme="minorEastAsia" w:hAnsiTheme="minorEastAsia" w:hint="eastAsia"/>
          <w:snapToGrid w:val="0"/>
          <w:kern w:val="0"/>
          <w:sz w:val="21"/>
          <w:szCs w:val="21"/>
        </w:rPr>
        <w:t>（项目名称、招标编号）招标文件的全部内容。</w:t>
      </w:r>
    </w:p>
    <w:p w:rsidR="00957CFA" w:rsidRPr="00C61F2E"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C61F2E">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C61F2E">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C61F2E">
        <w:rPr>
          <w:rFonts w:ascii="宋体" w:hAnsi="宋体" w:hint="eastAsia"/>
          <w:sz w:val="21"/>
          <w:szCs w:val="21"/>
        </w:rPr>
        <w:t>并承诺在发生争议时不会以对《招标文件》存在误解、不明白的条款为由，对贵中心行使任何法律上的抗辩权。</w:t>
      </w:r>
    </w:p>
    <w:p w:rsidR="00957CFA" w:rsidRPr="00C61F2E" w:rsidRDefault="00957CFA" w:rsidP="00957CFA">
      <w:pPr>
        <w:adjustRightInd w:val="0"/>
        <w:spacing w:line="360" w:lineRule="auto"/>
        <w:ind w:firstLineChars="200" w:firstLine="420"/>
        <w:contextualSpacing/>
        <w:rPr>
          <w:rFonts w:asciiTheme="minorEastAsia" w:hAnsiTheme="minorEastAsia" w:cs="Courier New"/>
          <w:szCs w:val="21"/>
        </w:rPr>
      </w:pPr>
      <w:r w:rsidRPr="00C61F2E">
        <w:rPr>
          <w:rFonts w:asciiTheme="minorEastAsia" w:hAnsiTheme="minorEastAsia" w:cs="Courier New" w:hint="eastAsia"/>
          <w:szCs w:val="21"/>
        </w:rPr>
        <w:t>我方已完全明白招标文件的所有条款要求，并申明如下：</w:t>
      </w:r>
    </w:p>
    <w:p w:rsidR="00957CFA" w:rsidRPr="00C61F2E" w:rsidRDefault="00957CFA" w:rsidP="00957CFA">
      <w:pPr>
        <w:adjustRightInd w:val="0"/>
        <w:spacing w:line="360" w:lineRule="auto"/>
        <w:ind w:firstLineChars="200" w:firstLine="420"/>
        <w:contextualSpacing/>
        <w:rPr>
          <w:rFonts w:asciiTheme="minorEastAsia" w:hAnsiTheme="minorEastAsia" w:cs="Courier New"/>
          <w:szCs w:val="21"/>
        </w:rPr>
      </w:pPr>
      <w:r w:rsidRPr="00C61F2E">
        <w:rPr>
          <w:rFonts w:asciiTheme="minorEastAsia" w:hAnsiTheme="minorEastAsia" w:cs="Courier New" w:hint="eastAsia"/>
          <w:szCs w:val="21"/>
        </w:rPr>
        <w:t>一、按招标文件提供的全部货物与相关服务的投标总价详见《开标一览表》。</w:t>
      </w:r>
    </w:p>
    <w:p w:rsidR="00957CFA" w:rsidRPr="00C61F2E" w:rsidRDefault="00957CFA" w:rsidP="00957CFA">
      <w:pPr>
        <w:adjustRightInd w:val="0"/>
        <w:spacing w:line="360" w:lineRule="auto"/>
        <w:ind w:firstLineChars="200" w:firstLine="420"/>
        <w:contextualSpacing/>
        <w:rPr>
          <w:rFonts w:asciiTheme="minorEastAsia" w:hAnsiTheme="minorEastAsia" w:cs="Courier New"/>
          <w:szCs w:val="21"/>
        </w:rPr>
      </w:pPr>
      <w:r w:rsidRPr="00C61F2E">
        <w:rPr>
          <w:rFonts w:asciiTheme="minorEastAsia" w:hAnsiTheme="minorEastAsia" w:cs="Courier New" w:hint="eastAsia"/>
          <w:szCs w:val="21"/>
        </w:rPr>
        <w:t>二、</w:t>
      </w:r>
      <w:r w:rsidRPr="00C61F2E">
        <w:rPr>
          <w:rFonts w:ascii="宋体" w:hAnsi="宋体" w:hint="eastAsia"/>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sidRPr="00C61F2E">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C61F2E"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C61F2E">
        <w:rPr>
          <w:rFonts w:asciiTheme="minorEastAsia" w:eastAsiaTheme="minorEastAsia" w:hAnsiTheme="minorEastAsia" w:cs="Courier New" w:hint="eastAsia"/>
          <w:sz w:val="21"/>
          <w:szCs w:val="21"/>
        </w:rPr>
        <w:t>三、我方明白并同意，在规定的开标日之后，投标有效期之内撤销投标的，则我方承担违背投标承诺的责任追究。</w:t>
      </w:r>
    </w:p>
    <w:p w:rsidR="00957CFA" w:rsidRPr="00C61F2E"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C61F2E">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C61F2E"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C61F2E">
        <w:rPr>
          <w:rFonts w:asciiTheme="minorEastAsia" w:eastAsiaTheme="minorEastAsia" w:hAnsiTheme="minorEastAsia" w:cs="Courier New" w:hint="eastAsia"/>
          <w:sz w:val="21"/>
          <w:szCs w:val="21"/>
        </w:rPr>
        <w:t>五、我方理解贵方不一定接受最低投标价或任何贵方可能收到的投标。</w:t>
      </w:r>
    </w:p>
    <w:p w:rsidR="00957CFA" w:rsidRPr="00C61F2E"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C61F2E">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C61F2E"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C61F2E">
        <w:rPr>
          <w:rFonts w:asciiTheme="minorEastAsia" w:eastAsiaTheme="minorEastAsia" w:hAnsiTheme="minorEastAsia" w:cs="Courier New" w:hint="eastAsia"/>
          <w:sz w:val="21"/>
          <w:szCs w:val="21"/>
        </w:rPr>
        <w:t>七、我方在此保证所提交的所有文件和全部说明是真实的和正确的。</w:t>
      </w:r>
    </w:p>
    <w:p w:rsidR="00957CFA" w:rsidRPr="00C61F2E"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C61F2E">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C61F2E"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C61F2E">
        <w:rPr>
          <w:rFonts w:asciiTheme="minorEastAsia" w:eastAsiaTheme="minorEastAsia" w:hAnsiTheme="minorEastAsia" w:cs="Arial" w:hint="eastAsia"/>
          <w:sz w:val="21"/>
          <w:szCs w:val="21"/>
        </w:rPr>
        <w:lastRenderedPageBreak/>
        <w:t>九、我方具备《政府采购法》第二十二条规定的条件；承诺如下：</w:t>
      </w:r>
    </w:p>
    <w:p w:rsidR="00957CFA" w:rsidRPr="00C61F2E"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C61F2E">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957CFA" w:rsidRPr="00C61F2E" w:rsidRDefault="00957CFA" w:rsidP="00957CFA">
      <w:pPr>
        <w:adjustRightInd w:val="0"/>
        <w:spacing w:line="360" w:lineRule="auto"/>
        <w:ind w:firstLineChars="210" w:firstLine="441"/>
        <w:contextualSpacing/>
        <w:rPr>
          <w:rFonts w:asciiTheme="minorEastAsia" w:hAnsiTheme="minorEastAsia" w:cs="Arial"/>
          <w:szCs w:val="21"/>
        </w:rPr>
      </w:pPr>
      <w:r w:rsidRPr="00C61F2E">
        <w:rPr>
          <w:rFonts w:asciiTheme="minorEastAsia" w:hAnsiTheme="minorEastAsia" w:cs="Arial" w:hint="eastAsia"/>
          <w:szCs w:val="21"/>
        </w:rPr>
        <w:t>2. 我方已依法缴纳了各项税费及社会保险费用，如有需要，可随时向采购人提供近三个月内的相关缴费证明，以便核查。</w:t>
      </w:r>
    </w:p>
    <w:p w:rsidR="00957CFA" w:rsidRPr="00C61F2E" w:rsidRDefault="00957CFA" w:rsidP="00957CFA">
      <w:pPr>
        <w:adjustRightInd w:val="0"/>
        <w:spacing w:line="360" w:lineRule="auto"/>
        <w:ind w:firstLineChars="210" w:firstLine="441"/>
        <w:contextualSpacing/>
        <w:rPr>
          <w:rFonts w:asciiTheme="minorEastAsia" w:hAnsiTheme="minorEastAsia" w:cs="Arial"/>
          <w:szCs w:val="21"/>
        </w:rPr>
      </w:pPr>
      <w:r w:rsidRPr="00C61F2E">
        <w:rPr>
          <w:rFonts w:asciiTheme="minorEastAsia" w:hAnsiTheme="minorEastAsia" w:cs="Arial" w:hint="eastAsia"/>
          <w:szCs w:val="21"/>
        </w:rPr>
        <w:t>3. 我方已依法建立健全的财务会计制度，如有需要，可随时向采购人提供相关证明材料，以便核查。</w:t>
      </w:r>
    </w:p>
    <w:p w:rsidR="00957CFA" w:rsidRPr="00C61F2E" w:rsidRDefault="00957CFA" w:rsidP="00957CFA">
      <w:pPr>
        <w:adjustRightInd w:val="0"/>
        <w:spacing w:line="360" w:lineRule="auto"/>
        <w:ind w:firstLineChars="210" w:firstLine="441"/>
        <w:contextualSpacing/>
        <w:rPr>
          <w:rFonts w:asciiTheme="minorEastAsia" w:hAnsiTheme="minorEastAsia" w:cs="Arial"/>
          <w:szCs w:val="21"/>
        </w:rPr>
      </w:pPr>
      <w:r w:rsidRPr="00C61F2E">
        <w:rPr>
          <w:rFonts w:asciiTheme="minorEastAsia" w:hAnsiTheme="minorEastAsia" w:cs="Arial" w:hint="eastAsia"/>
          <w:szCs w:val="21"/>
        </w:rPr>
        <w:t>4. 参加政府采购活动前三年内，在经营活动中没有重大违法记录。</w:t>
      </w:r>
    </w:p>
    <w:p w:rsidR="00957CFA" w:rsidRPr="00C61F2E" w:rsidRDefault="00957CFA" w:rsidP="00957CFA">
      <w:pPr>
        <w:adjustRightInd w:val="0"/>
        <w:spacing w:line="360" w:lineRule="auto"/>
        <w:ind w:firstLineChars="210" w:firstLine="441"/>
        <w:contextualSpacing/>
        <w:rPr>
          <w:rFonts w:asciiTheme="minorEastAsia" w:hAnsiTheme="minorEastAsia" w:cs="Arial"/>
          <w:szCs w:val="21"/>
        </w:rPr>
      </w:pPr>
      <w:r w:rsidRPr="00C61F2E">
        <w:rPr>
          <w:rFonts w:asciiTheme="minorEastAsia" w:hAnsiTheme="minorEastAsia" w:cs="Arial" w:hint="eastAsia"/>
          <w:szCs w:val="21"/>
        </w:rPr>
        <w:t>5. 符合法律、行政法规规定的其他条件。</w:t>
      </w:r>
    </w:p>
    <w:p w:rsidR="00957CFA" w:rsidRPr="00C61F2E" w:rsidRDefault="00957CFA" w:rsidP="00957CFA">
      <w:pPr>
        <w:adjustRightInd w:val="0"/>
        <w:spacing w:line="360" w:lineRule="auto"/>
        <w:ind w:firstLineChars="210" w:firstLine="441"/>
        <w:contextualSpacing/>
        <w:rPr>
          <w:rFonts w:asciiTheme="minorEastAsia" w:hAnsiTheme="minorEastAsia" w:cs="Arial"/>
          <w:szCs w:val="21"/>
        </w:rPr>
      </w:pPr>
      <w:r w:rsidRPr="00C61F2E">
        <w:rPr>
          <w:rFonts w:asciiTheme="minorEastAsia" w:hAnsiTheme="minorEastAsia" w:cs="宋体" w:hint="eastAsia"/>
          <w:szCs w:val="21"/>
        </w:rPr>
        <w:t>以上内容如有虚假或与事实不符的，评审委员会可将</w:t>
      </w:r>
      <w:r w:rsidRPr="00C61F2E">
        <w:rPr>
          <w:rFonts w:asciiTheme="minorEastAsia" w:hAnsiTheme="minorEastAsia" w:cs="Arial" w:hint="eastAsia"/>
          <w:szCs w:val="21"/>
        </w:rPr>
        <w:t>我方做无效投标处理，我方愿意承担相应的法律责任。</w:t>
      </w:r>
    </w:p>
    <w:p w:rsidR="00957CFA" w:rsidRPr="00C61F2E"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C61F2E">
        <w:rPr>
          <w:rFonts w:asciiTheme="minorEastAsia" w:eastAsiaTheme="minorEastAsia" w:hAnsiTheme="minorEastAsia" w:hint="eastAsia"/>
          <w:sz w:val="21"/>
          <w:szCs w:val="21"/>
        </w:rPr>
        <w:t>十、我方具备履行合同所必需的设备和专业技术能力。</w:t>
      </w:r>
    </w:p>
    <w:p w:rsidR="00957CFA" w:rsidRPr="00C61F2E"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C61F2E">
        <w:rPr>
          <w:rFonts w:asciiTheme="minorEastAsia" w:eastAsiaTheme="minorEastAsia" w:hAnsiTheme="minorEastAsia" w:hint="eastAsia"/>
          <w:snapToGrid w:val="0"/>
          <w:kern w:val="0"/>
          <w:sz w:val="21"/>
          <w:szCs w:val="21"/>
        </w:rPr>
        <w:t>十一、</w:t>
      </w:r>
      <w:r w:rsidRPr="00C61F2E">
        <w:rPr>
          <w:rFonts w:asciiTheme="minorEastAsia" w:eastAsiaTheme="minorEastAsia" w:hAnsiTheme="minorEastAsia" w:hint="eastAsia"/>
          <w:sz w:val="21"/>
          <w:szCs w:val="21"/>
        </w:rPr>
        <w:t>我方对在本函及投标文件中所作的所有承诺承担法律责任。</w:t>
      </w:r>
    </w:p>
    <w:p w:rsidR="00957CFA" w:rsidRPr="00C61F2E"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C61F2E"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C61F2E" w:rsidRDefault="00957CFA" w:rsidP="00957CFA">
      <w:pPr>
        <w:pStyle w:val="a3"/>
        <w:adjustRightInd w:val="0"/>
        <w:snapToGrid w:val="0"/>
        <w:spacing w:line="360" w:lineRule="auto"/>
        <w:rPr>
          <w:rFonts w:asciiTheme="minorEastAsia" w:eastAsiaTheme="minorEastAsia" w:hAnsiTheme="minorEastAsia"/>
          <w:sz w:val="21"/>
          <w:szCs w:val="21"/>
        </w:rPr>
      </w:pPr>
      <w:r w:rsidRPr="00C61F2E">
        <w:rPr>
          <w:rFonts w:asciiTheme="minorEastAsia" w:eastAsiaTheme="minorEastAsia" w:hAnsiTheme="minorEastAsia" w:hint="eastAsia"/>
          <w:sz w:val="21"/>
          <w:szCs w:val="21"/>
        </w:rPr>
        <w:t>所有与本招标有关的一切正式往来请寄：</w:t>
      </w:r>
    </w:p>
    <w:p w:rsidR="00957CFA" w:rsidRPr="00C61F2E" w:rsidRDefault="00957CFA" w:rsidP="00957CFA">
      <w:pPr>
        <w:adjustRightInd w:val="0"/>
        <w:snapToGrid w:val="0"/>
        <w:spacing w:line="360" w:lineRule="auto"/>
        <w:rPr>
          <w:rFonts w:asciiTheme="minorEastAsia" w:hAnsiTheme="minorEastAsia" w:cs="宋体"/>
          <w:szCs w:val="21"/>
        </w:rPr>
      </w:pPr>
      <w:r w:rsidRPr="00C61F2E">
        <w:rPr>
          <w:rFonts w:asciiTheme="minorEastAsia" w:hAnsiTheme="minorEastAsia" w:cs="宋体" w:hint="eastAsia"/>
          <w:szCs w:val="21"/>
        </w:rPr>
        <w:t>地    址：</w:t>
      </w:r>
      <w:r w:rsidRPr="00C61F2E">
        <w:rPr>
          <w:rFonts w:asciiTheme="minorEastAsia" w:hAnsiTheme="minorEastAsia" w:cs="宋体" w:hint="eastAsia"/>
          <w:szCs w:val="21"/>
          <w:u w:val="single"/>
        </w:rPr>
        <w:t xml:space="preserve">                     </w:t>
      </w:r>
      <w:r w:rsidRPr="00C61F2E">
        <w:rPr>
          <w:rFonts w:asciiTheme="minorEastAsia" w:hAnsiTheme="minorEastAsia" w:cs="宋体" w:hint="eastAsia"/>
          <w:szCs w:val="21"/>
        </w:rPr>
        <w:t>.  邮政编码：</w:t>
      </w:r>
      <w:r w:rsidRPr="00C61F2E">
        <w:rPr>
          <w:rFonts w:asciiTheme="minorEastAsia" w:hAnsiTheme="minorEastAsia" w:cs="宋体" w:hint="eastAsia"/>
          <w:szCs w:val="21"/>
          <w:u w:val="single"/>
        </w:rPr>
        <w:t xml:space="preserve">                 </w:t>
      </w:r>
      <w:r w:rsidRPr="00C61F2E">
        <w:rPr>
          <w:rFonts w:asciiTheme="minorEastAsia" w:hAnsiTheme="minorEastAsia" w:cs="宋体" w:hint="eastAsia"/>
          <w:szCs w:val="21"/>
        </w:rPr>
        <w:t>.</w:t>
      </w:r>
    </w:p>
    <w:p w:rsidR="00957CFA" w:rsidRPr="00C61F2E" w:rsidRDefault="00957CFA" w:rsidP="00957CFA">
      <w:pPr>
        <w:adjustRightInd w:val="0"/>
        <w:snapToGrid w:val="0"/>
        <w:spacing w:line="360" w:lineRule="auto"/>
        <w:rPr>
          <w:rFonts w:asciiTheme="minorEastAsia" w:hAnsiTheme="minorEastAsia" w:cs="宋体"/>
          <w:szCs w:val="21"/>
        </w:rPr>
      </w:pPr>
      <w:r w:rsidRPr="00C61F2E">
        <w:rPr>
          <w:rFonts w:asciiTheme="minorEastAsia" w:hAnsiTheme="minorEastAsia" w:cs="宋体" w:hint="eastAsia"/>
          <w:szCs w:val="21"/>
        </w:rPr>
        <w:t>电    话：</w:t>
      </w:r>
      <w:r w:rsidRPr="00C61F2E">
        <w:rPr>
          <w:rFonts w:asciiTheme="minorEastAsia" w:hAnsiTheme="minorEastAsia" w:cs="宋体" w:hint="eastAsia"/>
          <w:szCs w:val="21"/>
          <w:u w:val="single"/>
        </w:rPr>
        <w:t xml:space="preserve">                     </w:t>
      </w:r>
      <w:r w:rsidRPr="00C61F2E">
        <w:rPr>
          <w:rFonts w:asciiTheme="minorEastAsia" w:hAnsiTheme="minorEastAsia" w:cs="宋体" w:hint="eastAsia"/>
          <w:szCs w:val="21"/>
        </w:rPr>
        <w:t>.  传    真：</w:t>
      </w:r>
      <w:r w:rsidRPr="00C61F2E">
        <w:rPr>
          <w:rFonts w:asciiTheme="minorEastAsia" w:hAnsiTheme="minorEastAsia" w:cs="宋体" w:hint="eastAsia"/>
          <w:szCs w:val="21"/>
          <w:u w:val="single"/>
        </w:rPr>
        <w:t xml:space="preserve">                 </w:t>
      </w:r>
      <w:r w:rsidRPr="00C61F2E">
        <w:rPr>
          <w:rFonts w:asciiTheme="minorEastAsia" w:hAnsiTheme="minorEastAsia" w:cs="宋体" w:hint="eastAsia"/>
          <w:szCs w:val="21"/>
        </w:rPr>
        <w:t>.</w:t>
      </w:r>
    </w:p>
    <w:p w:rsidR="00957CFA" w:rsidRPr="00C61F2E" w:rsidRDefault="00957CFA" w:rsidP="00957CFA">
      <w:pPr>
        <w:adjustRightInd w:val="0"/>
        <w:snapToGrid w:val="0"/>
        <w:spacing w:line="360" w:lineRule="auto"/>
        <w:rPr>
          <w:rFonts w:asciiTheme="minorEastAsia" w:hAnsiTheme="minorEastAsia" w:cs="宋体"/>
          <w:szCs w:val="21"/>
          <w:u w:val="single"/>
        </w:rPr>
      </w:pPr>
      <w:r w:rsidRPr="00C61F2E">
        <w:rPr>
          <w:rFonts w:asciiTheme="minorEastAsia" w:hAnsiTheme="minorEastAsia" w:cs="宋体" w:hint="eastAsia"/>
          <w:szCs w:val="21"/>
        </w:rPr>
        <w:t>投标人代表姓名：</w:t>
      </w:r>
      <w:r w:rsidRPr="00C61F2E">
        <w:rPr>
          <w:rFonts w:asciiTheme="minorEastAsia" w:hAnsiTheme="minorEastAsia" w:cs="宋体" w:hint="eastAsia"/>
          <w:szCs w:val="21"/>
          <w:u w:val="single"/>
        </w:rPr>
        <w:t xml:space="preserve">               </w:t>
      </w:r>
      <w:r w:rsidRPr="00C61F2E">
        <w:rPr>
          <w:rFonts w:asciiTheme="minorEastAsia" w:hAnsiTheme="minorEastAsia" w:cs="宋体" w:hint="eastAsia"/>
          <w:szCs w:val="21"/>
        </w:rPr>
        <w:t>.  职    务：</w:t>
      </w:r>
      <w:r w:rsidRPr="00C61F2E">
        <w:rPr>
          <w:rFonts w:asciiTheme="minorEastAsia" w:hAnsiTheme="minorEastAsia" w:cs="宋体" w:hint="eastAsia"/>
          <w:szCs w:val="21"/>
          <w:u w:val="single"/>
        </w:rPr>
        <w:t xml:space="preserve">                 </w:t>
      </w:r>
      <w:r w:rsidRPr="00C61F2E">
        <w:rPr>
          <w:rFonts w:asciiTheme="minorEastAsia" w:hAnsiTheme="minorEastAsia" w:cs="宋体" w:hint="eastAsia"/>
          <w:szCs w:val="21"/>
        </w:rPr>
        <w:t>.</w:t>
      </w:r>
    </w:p>
    <w:p w:rsidR="00957CFA" w:rsidRPr="00C61F2E" w:rsidRDefault="00957CFA" w:rsidP="00957CFA">
      <w:pPr>
        <w:adjustRightInd w:val="0"/>
        <w:snapToGrid w:val="0"/>
        <w:spacing w:line="360" w:lineRule="auto"/>
        <w:rPr>
          <w:rFonts w:asciiTheme="minorEastAsia" w:hAnsiTheme="minorEastAsia" w:cs="宋体"/>
          <w:szCs w:val="21"/>
          <w:u w:val="single"/>
        </w:rPr>
      </w:pPr>
    </w:p>
    <w:p w:rsidR="00957CFA" w:rsidRPr="00C61F2E"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C61F2E"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C61F2E" w:rsidRDefault="00957CFA" w:rsidP="00957CFA">
      <w:pPr>
        <w:adjustRightInd w:val="0"/>
        <w:snapToGrid w:val="0"/>
        <w:spacing w:line="360" w:lineRule="auto"/>
        <w:ind w:firstLineChars="1500" w:firstLine="3150"/>
        <w:rPr>
          <w:rFonts w:asciiTheme="minorEastAsia" w:hAnsiTheme="minorEastAsia" w:cs="宋体"/>
          <w:szCs w:val="21"/>
        </w:rPr>
      </w:pPr>
      <w:r w:rsidRPr="00C61F2E">
        <w:rPr>
          <w:rFonts w:asciiTheme="minorEastAsia" w:hAnsiTheme="minorEastAsia" w:cs="宋体" w:hint="eastAsia"/>
          <w:szCs w:val="21"/>
        </w:rPr>
        <w:t>投标人名称（并加盖公章）：</w:t>
      </w:r>
      <w:r w:rsidRPr="00C61F2E">
        <w:rPr>
          <w:rFonts w:asciiTheme="minorEastAsia" w:hAnsiTheme="minorEastAsia" w:cs="宋体" w:hint="eastAsia"/>
          <w:szCs w:val="21"/>
          <w:u w:val="single"/>
        </w:rPr>
        <w:t xml:space="preserve">               </w:t>
      </w:r>
    </w:p>
    <w:p w:rsidR="00957CFA" w:rsidRPr="00C61F2E"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C61F2E" w:rsidRDefault="00957CFA" w:rsidP="00957CFA">
      <w:pPr>
        <w:adjustRightInd w:val="0"/>
        <w:snapToGrid w:val="0"/>
        <w:spacing w:line="360" w:lineRule="auto"/>
        <w:ind w:firstLineChars="1850" w:firstLine="3885"/>
        <w:rPr>
          <w:rFonts w:asciiTheme="minorEastAsia" w:hAnsiTheme="minorEastAsia" w:cs="宋体"/>
          <w:szCs w:val="21"/>
        </w:rPr>
      </w:pPr>
      <w:r w:rsidRPr="00C61F2E">
        <w:rPr>
          <w:rFonts w:asciiTheme="minorEastAsia" w:hAnsiTheme="minorEastAsia" w:cs="宋体" w:hint="eastAsia"/>
          <w:szCs w:val="21"/>
        </w:rPr>
        <w:t>日期：</w:t>
      </w:r>
      <w:r w:rsidRPr="00C61F2E">
        <w:rPr>
          <w:rFonts w:asciiTheme="minorEastAsia" w:hAnsiTheme="minorEastAsia" w:cs="宋体" w:hint="eastAsia"/>
          <w:szCs w:val="21"/>
          <w:u w:val="single"/>
        </w:rPr>
        <w:t xml:space="preserve">       </w:t>
      </w:r>
      <w:r w:rsidRPr="00C61F2E">
        <w:rPr>
          <w:rFonts w:asciiTheme="minorEastAsia" w:hAnsiTheme="minorEastAsia" w:cs="宋体" w:hint="eastAsia"/>
          <w:szCs w:val="21"/>
        </w:rPr>
        <w:t>年</w:t>
      </w:r>
      <w:r w:rsidRPr="00C61F2E">
        <w:rPr>
          <w:rFonts w:asciiTheme="minorEastAsia" w:hAnsiTheme="minorEastAsia" w:cs="宋体" w:hint="eastAsia"/>
          <w:szCs w:val="21"/>
          <w:u w:val="single"/>
        </w:rPr>
        <w:t xml:space="preserve">       </w:t>
      </w:r>
      <w:r w:rsidRPr="00C61F2E">
        <w:rPr>
          <w:rFonts w:asciiTheme="minorEastAsia" w:hAnsiTheme="minorEastAsia" w:cs="宋体" w:hint="eastAsia"/>
          <w:szCs w:val="21"/>
        </w:rPr>
        <w:t xml:space="preserve">月 </w:t>
      </w:r>
      <w:r w:rsidRPr="00C61F2E">
        <w:rPr>
          <w:rFonts w:asciiTheme="minorEastAsia" w:hAnsiTheme="minorEastAsia" w:cs="宋体" w:hint="eastAsia"/>
          <w:szCs w:val="21"/>
          <w:u w:val="single"/>
        </w:rPr>
        <w:t xml:space="preserve">      </w:t>
      </w:r>
      <w:r w:rsidRPr="00C61F2E">
        <w:rPr>
          <w:rFonts w:asciiTheme="minorEastAsia" w:hAnsiTheme="minorEastAsia" w:cs="宋体" w:hint="eastAsia"/>
          <w:szCs w:val="21"/>
        </w:rPr>
        <w:t>日</w:t>
      </w:r>
    </w:p>
    <w:p w:rsidR="00957CFA" w:rsidRPr="00C61F2E" w:rsidRDefault="00957CFA" w:rsidP="00957CFA">
      <w:pPr>
        <w:widowControl/>
        <w:jc w:val="left"/>
        <w:rPr>
          <w:rFonts w:asciiTheme="majorEastAsia" w:eastAsiaTheme="majorEastAsia" w:hAnsiTheme="majorEastAsia"/>
          <w:b/>
          <w:bCs/>
          <w:sz w:val="24"/>
          <w:szCs w:val="24"/>
        </w:rPr>
      </w:pPr>
      <w:r w:rsidRPr="00C61F2E">
        <w:rPr>
          <w:rFonts w:asciiTheme="majorEastAsia" w:eastAsiaTheme="majorEastAsia" w:hAnsiTheme="majorEastAsia"/>
          <w:b/>
          <w:bCs/>
          <w:sz w:val="24"/>
          <w:szCs w:val="24"/>
        </w:rPr>
        <w:br w:type="page"/>
      </w:r>
    </w:p>
    <w:p w:rsidR="00957CFA" w:rsidRPr="00C61F2E" w:rsidRDefault="00957CFA" w:rsidP="00957CFA">
      <w:pPr>
        <w:spacing w:line="480" w:lineRule="exact"/>
        <w:jc w:val="center"/>
        <w:rPr>
          <w:rFonts w:asciiTheme="majorEastAsia" w:eastAsiaTheme="majorEastAsia" w:hAnsiTheme="majorEastAsia"/>
          <w:b/>
          <w:bCs/>
          <w:sz w:val="24"/>
          <w:szCs w:val="24"/>
        </w:rPr>
      </w:pPr>
      <w:r w:rsidRPr="00C61F2E">
        <w:rPr>
          <w:rFonts w:asciiTheme="majorEastAsia" w:eastAsiaTheme="majorEastAsia" w:hAnsiTheme="majorEastAsia" w:hint="eastAsia"/>
          <w:b/>
          <w:bCs/>
          <w:sz w:val="24"/>
          <w:szCs w:val="24"/>
        </w:rPr>
        <w:lastRenderedPageBreak/>
        <w:t>3.2 法定代表人（单位负责人）</w:t>
      </w:r>
      <w:r w:rsidRPr="00C61F2E">
        <w:rPr>
          <w:rFonts w:asciiTheme="majorEastAsia" w:eastAsiaTheme="majorEastAsia" w:hAnsiTheme="majorEastAsia"/>
          <w:b/>
          <w:bCs/>
          <w:sz w:val="24"/>
          <w:szCs w:val="24"/>
        </w:rPr>
        <w:t>资</w:t>
      </w:r>
      <w:r w:rsidRPr="00C61F2E">
        <w:rPr>
          <w:rFonts w:asciiTheme="majorEastAsia" w:eastAsiaTheme="majorEastAsia" w:hAnsiTheme="majorEastAsia" w:hint="eastAsia"/>
          <w:b/>
          <w:bCs/>
          <w:sz w:val="24"/>
          <w:szCs w:val="24"/>
        </w:rPr>
        <w:t>格</w:t>
      </w:r>
      <w:r w:rsidRPr="00C61F2E">
        <w:rPr>
          <w:rFonts w:asciiTheme="majorEastAsia" w:eastAsiaTheme="majorEastAsia" w:hAnsiTheme="majorEastAsia"/>
          <w:b/>
          <w:bCs/>
          <w:sz w:val="24"/>
          <w:szCs w:val="24"/>
        </w:rPr>
        <w:t>证</w:t>
      </w:r>
      <w:r w:rsidRPr="00C61F2E">
        <w:rPr>
          <w:rFonts w:asciiTheme="majorEastAsia" w:eastAsiaTheme="majorEastAsia" w:hAnsiTheme="majorEastAsia" w:hint="eastAsia"/>
          <w:b/>
          <w:bCs/>
          <w:sz w:val="24"/>
          <w:szCs w:val="24"/>
        </w:rPr>
        <w:t>明</w:t>
      </w:r>
      <w:r w:rsidRPr="00C61F2E">
        <w:rPr>
          <w:rFonts w:asciiTheme="majorEastAsia" w:eastAsiaTheme="majorEastAsia" w:hAnsiTheme="majorEastAsia"/>
          <w:b/>
          <w:bCs/>
          <w:sz w:val="24"/>
          <w:szCs w:val="24"/>
        </w:rPr>
        <w:t>书</w:t>
      </w:r>
    </w:p>
    <w:p w:rsidR="00957CFA" w:rsidRPr="00C61F2E" w:rsidRDefault="00957CFA" w:rsidP="00957CFA">
      <w:pPr>
        <w:autoSpaceDE w:val="0"/>
        <w:autoSpaceDN w:val="0"/>
        <w:adjustRightInd w:val="0"/>
        <w:spacing w:line="480" w:lineRule="auto"/>
        <w:ind w:firstLineChars="257" w:firstLine="617"/>
        <w:rPr>
          <w:rFonts w:ascii="宋体" w:hAnsi="宋体"/>
          <w:sz w:val="24"/>
          <w:szCs w:val="24"/>
        </w:rPr>
      </w:pPr>
    </w:p>
    <w:p w:rsidR="00957CFA" w:rsidRPr="00C61F2E" w:rsidRDefault="00957CFA" w:rsidP="00957CFA">
      <w:pPr>
        <w:pStyle w:val="12"/>
        <w:spacing w:line="480" w:lineRule="auto"/>
        <w:ind w:firstLineChars="225" w:firstLine="473"/>
        <w:jc w:val="left"/>
        <w:rPr>
          <w:rFonts w:asciiTheme="minorEastAsia" w:hAnsiTheme="minorEastAsia"/>
          <w:sz w:val="21"/>
          <w:szCs w:val="21"/>
        </w:rPr>
      </w:pPr>
      <w:r w:rsidRPr="00C61F2E">
        <w:rPr>
          <w:rFonts w:asciiTheme="minorEastAsia" w:hAnsiTheme="minorEastAsia"/>
          <w:sz w:val="21"/>
          <w:szCs w:val="21"/>
        </w:rPr>
        <w:t>单</w:t>
      </w:r>
      <w:r w:rsidRPr="00C61F2E">
        <w:rPr>
          <w:rFonts w:asciiTheme="minorEastAsia" w:hAnsiTheme="minorEastAsia" w:hint="eastAsia"/>
          <w:sz w:val="21"/>
          <w:szCs w:val="21"/>
        </w:rPr>
        <w:t>位名</w:t>
      </w:r>
      <w:r w:rsidRPr="00C61F2E">
        <w:rPr>
          <w:rFonts w:asciiTheme="minorEastAsia" w:hAnsiTheme="minorEastAsia"/>
          <w:sz w:val="21"/>
          <w:szCs w:val="21"/>
        </w:rPr>
        <w:t>称</w:t>
      </w:r>
      <w:r w:rsidRPr="00C61F2E">
        <w:rPr>
          <w:rFonts w:asciiTheme="minorEastAsia" w:hAnsiTheme="minorEastAsia" w:hint="eastAsia"/>
          <w:sz w:val="21"/>
          <w:szCs w:val="21"/>
        </w:rPr>
        <w:t>：</w:t>
      </w:r>
    </w:p>
    <w:p w:rsidR="00957CFA" w:rsidRPr="00C61F2E" w:rsidRDefault="00957CFA" w:rsidP="00957CFA">
      <w:pPr>
        <w:pStyle w:val="12"/>
        <w:spacing w:line="480" w:lineRule="auto"/>
        <w:ind w:firstLineChars="225" w:firstLine="473"/>
        <w:jc w:val="left"/>
        <w:rPr>
          <w:rFonts w:asciiTheme="minorEastAsia" w:hAnsiTheme="minorEastAsia"/>
          <w:sz w:val="21"/>
          <w:szCs w:val="21"/>
        </w:rPr>
      </w:pPr>
      <w:r w:rsidRPr="00C61F2E">
        <w:rPr>
          <w:rFonts w:asciiTheme="minorEastAsia" w:hAnsiTheme="minorEastAsia" w:hint="eastAsia"/>
          <w:sz w:val="21"/>
          <w:szCs w:val="21"/>
        </w:rPr>
        <w:t>地址：</w:t>
      </w:r>
    </w:p>
    <w:p w:rsidR="00957CFA" w:rsidRPr="00C61F2E" w:rsidRDefault="00957CFA" w:rsidP="00957CFA">
      <w:pPr>
        <w:pStyle w:val="12"/>
        <w:spacing w:line="480" w:lineRule="auto"/>
        <w:ind w:firstLineChars="225" w:firstLine="473"/>
        <w:jc w:val="left"/>
        <w:rPr>
          <w:rFonts w:asciiTheme="minorEastAsia" w:hAnsiTheme="minorEastAsia"/>
          <w:sz w:val="21"/>
          <w:szCs w:val="21"/>
        </w:rPr>
      </w:pPr>
      <w:r w:rsidRPr="00C61F2E">
        <w:rPr>
          <w:rFonts w:asciiTheme="minorEastAsia" w:hAnsiTheme="minorEastAsia" w:hint="eastAsia"/>
          <w:sz w:val="21"/>
          <w:szCs w:val="21"/>
        </w:rPr>
        <w:t>姓名：       性</w:t>
      </w:r>
      <w:r w:rsidRPr="00C61F2E">
        <w:rPr>
          <w:rFonts w:asciiTheme="minorEastAsia" w:hAnsiTheme="minorEastAsia"/>
          <w:sz w:val="21"/>
          <w:szCs w:val="21"/>
        </w:rPr>
        <w:t>别</w:t>
      </w:r>
      <w:r w:rsidRPr="00C61F2E">
        <w:rPr>
          <w:rFonts w:asciiTheme="minorEastAsia" w:hAnsiTheme="minorEastAsia" w:hint="eastAsia"/>
          <w:sz w:val="21"/>
          <w:szCs w:val="21"/>
        </w:rPr>
        <w:t>：     年</w:t>
      </w:r>
      <w:r w:rsidRPr="00C61F2E">
        <w:rPr>
          <w:rFonts w:asciiTheme="minorEastAsia" w:hAnsiTheme="minorEastAsia"/>
          <w:sz w:val="21"/>
          <w:szCs w:val="21"/>
        </w:rPr>
        <w:t>龄</w:t>
      </w:r>
      <w:r w:rsidRPr="00C61F2E">
        <w:rPr>
          <w:rFonts w:asciiTheme="minorEastAsia" w:hAnsiTheme="minorEastAsia" w:hint="eastAsia"/>
          <w:sz w:val="21"/>
          <w:szCs w:val="21"/>
        </w:rPr>
        <w:t>：</w:t>
      </w:r>
      <w:r w:rsidRPr="00C61F2E">
        <w:rPr>
          <w:rFonts w:asciiTheme="minorEastAsia" w:hAnsiTheme="minorEastAsia"/>
          <w:sz w:val="21"/>
          <w:szCs w:val="21"/>
        </w:rPr>
        <w:t xml:space="preserve">     职务</w:t>
      </w:r>
      <w:r w:rsidRPr="00C61F2E">
        <w:rPr>
          <w:rFonts w:asciiTheme="minorEastAsia" w:hAnsiTheme="minorEastAsia" w:hint="eastAsia"/>
          <w:sz w:val="21"/>
          <w:szCs w:val="21"/>
        </w:rPr>
        <w:t xml:space="preserve">：        </w:t>
      </w:r>
    </w:p>
    <w:p w:rsidR="00957CFA" w:rsidRPr="00C61F2E" w:rsidRDefault="00957CFA" w:rsidP="00957CFA">
      <w:pPr>
        <w:pStyle w:val="12"/>
        <w:spacing w:line="480" w:lineRule="auto"/>
        <w:ind w:firstLineChars="225" w:firstLine="473"/>
        <w:jc w:val="left"/>
        <w:rPr>
          <w:rFonts w:asciiTheme="minorEastAsia" w:hAnsiTheme="minorEastAsia"/>
          <w:sz w:val="21"/>
          <w:szCs w:val="21"/>
        </w:rPr>
      </w:pPr>
      <w:r w:rsidRPr="00C61F2E">
        <w:rPr>
          <w:rFonts w:asciiTheme="minorEastAsia" w:hAnsiTheme="minorEastAsia" w:hint="eastAsia"/>
          <w:sz w:val="21"/>
          <w:szCs w:val="21"/>
        </w:rPr>
        <w:t>本人</w:t>
      </w:r>
      <w:r w:rsidRPr="00C61F2E">
        <w:rPr>
          <w:rFonts w:asciiTheme="minorEastAsia" w:hAnsiTheme="minorEastAsia" w:hint="eastAsia"/>
          <w:sz w:val="21"/>
          <w:szCs w:val="21"/>
          <w:u w:val="single"/>
        </w:rPr>
        <w:t xml:space="preserve">       </w:t>
      </w:r>
      <w:r w:rsidRPr="00C61F2E">
        <w:rPr>
          <w:rFonts w:asciiTheme="minorEastAsia" w:hAnsiTheme="minorEastAsia" w:hint="eastAsia"/>
          <w:sz w:val="21"/>
          <w:szCs w:val="21"/>
        </w:rPr>
        <w:t>系</w:t>
      </w:r>
      <w:r w:rsidRPr="00C61F2E">
        <w:rPr>
          <w:rFonts w:asciiTheme="minorEastAsia" w:hAnsiTheme="minorEastAsia" w:hint="eastAsia"/>
          <w:sz w:val="21"/>
          <w:szCs w:val="21"/>
          <w:u w:val="single"/>
        </w:rPr>
        <w:t xml:space="preserve">  </w:t>
      </w:r>
      <w:r w:rsidRPr="00C61F2E">
        <w:rPr>
          <w:rFonts w:asciiTheme="minorEastAsia" w:hAnsiTheme="minorEastAsia" w:hint="eastAsia"/>
          <w:i/>
          <w:snapToGrid w:val="0"/>
          <w:sz w:val="21"/>
          <w:szCs w:val="21"/>
          <w:u w:val="single"/>
        </w:rPr>
        <w:t>投</w:t>
      </w:r>
      <w:r w:rsidRPr="00C61F2E">
        <w:rPr>
          <w:rFonts w:asciiTheme="minorEastAsia" w:hAnsiTheme="minorEastAsia"/>
          <w:i/>
          <w:snapToGrid w:val="0"/>
          <w:sz w:val="21"/>
          <w:szCs w:val="21"/>
          <w:u w:val="single"/>
        </w:rPr>
        <w:t>标</w:t>
      </w:r>
      <w:r w:rsidRPr="00C61F2E">
        <w:rPr>
          <w:rFonts w:asciiTheme="minorEastAsia" w:hAnsiTheme="minorEastAsia" w:hint="eastAsia"/>
          <w:i/>
          <w:snapToGrid w:val="0"/>
          <w:sz w:val="21"/>
          <w:szCs w:val="21"/>
          <w:u w:val="single"/>
        </w:rPr>
        <w:t>人名</w:t>
      </w:r>
      <w:r w:rsidRPr="00C61F2E">
        <w:rPr>
          <w:rFonts w:asciiTheme="minorEastAsia" w:hAnsiTheme="minorEastAsia"/>
          <w:i/>
          <w:snapToGrid w:val="0"/>
          <w:sz w:val="21"/>
          <w:szCs w:val="21"/>
          <w:u w:val="single"/>
        </w:rPr>
        <w:t>称</w:t>
      </w:r>
      <w:r w:rsidRPr="00C61F2E">
        <w:rPr>
          <w:rFonts w:asciiTheme="minorEastAsia" w:hAnsiTheme="minorEastAsia" w:hint="eastAsia"/>
          <w:i/>
          <w:snapToGrid w:val="0"/>
          <w:sz w:val="21"/>
          <w:szCs w:val="21"/>
          <w:u w:val="single"/>
        </w:rPr>
        <w:t xml:space="preserve">  </w:t>
      </w:r>
      <w:r w:rsidRPr="00C61F2E">
        <w:rPr>
          <w:rFonts w:asciiTheme="minorEastAsia" w:hAnsiTheme="minorEastAsia" w:hint="eastAsia"/>
          <w:sz w:val="21"/>
          <w:szCs w:val="21"/>
        </w:rPr>
        <w:t>的法定代表人（单位负责人）。就</w:t>
      </w:r>
      <w:r w:rsidRPr="00C61F2E">
        <w:rPr>
          <w:rFonts w:asciiTheme="minorEastAsia" w:hAnsiTheme="minorEastAsia"/>
          <w:sz w:val="21"/>
          <w:szCs w:val="21"/>
        </w:rPr>
        <w:t>参</w:t>
      </w:r>
      <w:r w:rsidRPr="00C61F2E">
        <w:rPr>
          <w:rFonts w:asciiTheme="minorEastAsia" w:hAnsiTheme="minorEastAsia" w:hint="eastAsia"/>
          <w:sz w:val="21"/>
          <w:szCs w:val="21"/>
        </w:rPr>
        <w:t>加贵方招</w:t>
      </w:r>
      <w:r w:rsidRPr="00C61F2E">
        <w:rPr>
          <w:rFonts w:asciiTheme="minorEastAsia" w:hAnsiTheme="minorEastAsia"/>
          <w:sz w:val="21"/>
          <w:szCs w:val="21"/>
        </w:rPr>
        <w:t>标编号为</w:t>
      </w:r>
      <w:r w:rsidRPr="00C61F2E">
        <w:rPr>
          <w:rFonts w:asciiTheme="minorEastAsia" w:hAnsiTheme="minorEastAsia" w:hint="eastAsia"/>
          <w:sz w:val="21"/>
          <w:szCs w:val="21"/>
          <w:u w:val="single"/>
        </w:rPr>
        <w:t xml:space="preserve">  </w:t>
      </w:r>
      <w:r w:rsidRPr="00C61F2E">
        <w:rPr>
          <w:rFonts w:asciiTheme="minorEastAsia" w:hAnsiTheme="minorEastAsia"/>
          <w:i/>
          <w:sz w:val="21"/>
          <w:szCs w:val="21"/>
          <w:u w:val="single"/>
        </w:rPr>
        <w:t>项目编号</w:t>
      </w:r>
      <w:r w:rsidRPr="00C61F2E">
        <w:rPr>
          <w:rFonts w:asciiTheme="minorEastAsia" w:hAnsiTheme="minorEastAsia" w:hint="eastAsia"/>
          <w:i/>
          <w:sz w:val="21"/>
          <w:szCs w:val="21"/>
          <w:u w:val="single"/>
        </w:rPr>
        <w:t xml:space="preserve"> </w:t>
      </w:r>
      <w:r w:rsidRPr="00C61F2E">
        <w:rPr>
          <w:rFonts w:asciiTheme="minorEastAsia" w:hAnsiTheme="minorEastAsia" w:hint="eastAsia"/>
          <w:sz w:val="21"/>
          <w:szCs w:val="21"/>
          <w:u w:val="single"/>
        </w:rPr>
        <w:t xml:space="preserve">  </w:t>
      </w:r>
      <w:r w:rsidRPr="00C61F2E">
        <w:rPr>
          <w:rFonts w:asciiTheme="minorEastAsia" w:hAnsiTheme="minorEastAsia" w:hint="eastAsia"/>
          <w:sz w:val="21"/>
          <w:szCs w:val="21"/>
        </w:rPr>
        <w:t>的</w:t>
      </w:r>
      <w:r w:rsidRPr="00C61F2E">
        <w:rPr>
          <w:rFonts w:asciiTheme="minorEastAsia" w:hAnsiTheme="minorEastAsia" w:hint="eastAsia"/>
          <w:sz w:val="21"/>
          <w:szCs w:val="21"/>
          <w:u w:val="single"/>
        </w:rPr>
        <w:t xml:space="preserve">  </w:t>
      </w:r>
      <w:r w:rsidRPr="00C61F2E">
        <w:rPr>
          <w:rFonts w:asciiTheme="minorEastAsia" w:hAnsiTheme="minorEastAsia"/>
          <w:i/>
          <w:sz w:val="21"/>
          <w:szCs w:val="21"/>
          <w:u w:val="single"/>
        </w:rPr>
        <w:t>项目</w:t>
      </w:r>
      <w:r w:rsidRPr="00C61F2E">
        <w:rPr>
          <w:rFonts w:asciiTheme="minorEastAsia" w:hAnsiTheme="minorEastAsia" w:hint="eastAsia"/>
          <w:i/>
          <w:sz w:val="21"/>
          <w:szCs w:val="21"/>
          <w:u w:val="single"/>
        </w:rPr>
        <w:t>名</w:t>
      </w:r>
      <w:r w:rsidRPr="00C61F2E">
        <w:rPr>
          <w:rFonts w:asciiTheme="minorEastAsia" w:hAnsiTheme="minorEastAsia"/>
          <w:i/>
          <w:sz w:val="21"/>
          <w:szCs w:val="21"/>
          <w:u w:val="single"/>
        </w:rPr>
        <w:t>称</w:t>
      </w:r>
      <w:r w:rsidRPr="00C61F2E">
        <w:rPr>
          <w:rFonts w:asciiTheme="minorEastAsia" w:hAnsiTheme="minorEastAsia" w:hint="eastAsia"/>
          <w:i/>
          <w:sz w:val="21"/>
          <w:szCs w:val="21"/>
          <w:u w:val="single"/>
        </w:rPr>
        <w:t xml:space="preserve"> </w:t>
      </w:r>
      <w:r w:rsidRPr="00C61F2E">
        <w:rPr>
          <w:rFonts w:asciiTheme="minorEastAsia" w:hAnsiTheme="minorEastAsia" w:hint="eastAsia"/>
          <w:sz w:val="21"/>
          <w:szCs w:val="21"/>
          <w:u w:val="single"/>
        </w:rPr>
        <w:t xml:space="preserve">   </w:t>
      </w:r>
      <w:r w:rsidRPr="00C61F2E">
        <w:rPr>
          <w:rFonts w:asciiTheme="minorEastAsia" w:hAnsiTheme="minorEastAsia" w:hint="eastAsia"/>
          <w:sz w:val="21"/>
          <w:szCs w:val="21"/>
        </w:rPr>
        <w:t>公</w:t>
      </w:r>
      <w:r w:rsidRPr="00C61F2E">
        <w:rPr>
          <w:rFonts w:asciiTheme="minorEastAsia" w:hAnsiTheme="minorEastAsia"/>
          <w:sz w:val="21"/>
          <w:szCs w:val="21"/>
        </w:rPr>
        <w:t>开</w:t>
      </w:r>
      <w:r w:rsidRPr="00C61F2E">
        <w:rPr>
          <w:rFonts w:asciiTheme="minorEastAsia" w:hAnsiTheme="minorEastAsia" w:hint="eastAsia"/>
          <w:sz w:val="21"/>
          <w:szCs w:val="21"/>
        </w:rPr>
        <w:t>招</w:t>
      </w:r>
      <w:r w:rsidRPr="00C61F2E">
        <w:rPr>
          <w:rFonts w:asciiTheme="minorEastAsia" w:hAnsiTheme="minorEastAsia"/>
          <w:sz w:val="21"/>
          <w:szCs w:val="21"/>
        </w:rPr>
        <w:t>标项目</w:t>
      </w:r>
      <w:r w:rsidRPr="00C61F2E">
        <w:rPr>
          <w:rFonts w:asciiTheme="minorEastAsia" w:hAnsiTheme="minorEastAsia" w:hint="eastAsia"/>
          <w:sz w:val="21"/>
          <w:szCs w:val="21"/>
        </w:rPr>
        <w:t>的投</w:t>
      </w:r>
      <w:r w:rsidRPr="00C61F2E">
        <w:rPr>
          <w:rFonts w:asciiTheme="minorEastAsia" w:hAnsiTheme="minorEastAsia"/>
          <w:sz w:val="21"/>
          <w:szCs w:val="21"/>
        </w:rPr>
        <w:t>标报价</w:t>
      </w:r>
      <w:r w:rsidRPr="00C61F2E">
        <w:rPr>
          <w:rFonts w:asciiTheme="minorEastAsia" w:hAnsiTheme="minorEastAsia" w:hint="eastAsia"/>
          <w:sz w:val="21"/>
          <w:szCs w:val="21"/>
        </w:rPr>
        <w:t>，</w:t>
      </w:r>
      <w:r w:rsidRPr="00C61F2E">
        <w:rPr>
          <w:rFonts w:asciiTheme="minorEastAsia" w:hAnsiTheme="minorEastAsia"/>
          <w:sz w:val="21"/>
          <w:szCs w:val="21"/>
        </w:rPr>
        <w:t>签</w:t>
      </w:r>
      <w:r w:rsidRPr="00C61F2E">
        <w:rPr>
          <w:rFonts w:asciiTheme="minorEastAsia" w:hAnsiTheme="minorEastAsia" w:hint="eastAsia"/>
          <w:sz w:val="21"/>
          <w:szCs w:val="21"/>
        </w:rPr>
        <w:t>署上</w:t>
      </w:r>
      <w:r w:rsidRPr="00C61F2E">
        <w:rPr>
          <w:rFonts w:asciiTheme="minorEastAsia" w:hAnsiTheme="minorEastAsia"/>
          <w:sz w:val="21"/>
          <w:szCs w:val="21"/>
        </w:rPr>
        <w:t>述项目</w:t>
      </w:r>
      <w:r w:rsidRPr="00C61F2E">
        <w:rPr>
          <w:rFonts w:asciiTheme="minorEastAsia" w:hAnsiTheme="minorEastAsia" w:hint="eastAsia"/>
          <w:sz w:val="21"/>
          <w:szCs w:val="21"/>
        </w:rPr>
        <w:t>的投</w:t>
      </w:r>
      <w:r w:rsidRPr="00C61F2E">
        <w:rPr>
          <w:rFonts w:asciiTheme="minorEastAsia" w:hAnsiTheme="minorEastAsia"/>
          <w:sz w:val="21"/>
          <w:szCs w:val="21"/>
        </w:rPr>
        <w:t>标</w:t>
      </w:r>
      <w:r w:rsidRPr="00C61F2E">
        <w:rPr>
          <w:rFonts w:asciiTheme="minorEastAsia" w:hAnsiTheme="minorEastAsia" w:hint="eastAsia"/>
          <w:sz w:val="21"/>
          <w:szCs w:val="21"/>
        </w:rPr>
        <w:t>文件及合同的</w:t>
      </w:r>
      <w:r w:rsidRPr="00C61F2E">
        <w:rPr>
          <w:rFonts w:asciiTheme="minorEastAsia" w:hAnsiTheme="minorEastAsia"/>
          <w:sz w:val="21"/>
          <w:szCs w:val="21"/>
        </w:rPr>
        <w:t>执</w:t>
      </w:r>
      <w:r w:rsidRPr="00C61F2E">
        <w:rPr>
          <w:rFonts w:asciiTheme="minorEastAsia" w:hAnsiTheme="minorEastAsia" w:hint="eastAsia"/>
          <w:sz w:val="21"/>
          <w:szCs w:val="21"/>
        </w:rPr>
        <w:t>行、完成、服</w:t>
      </w:r>
      <w:r w:rsidRPr="00C61F2E">
        <w:rPr>
          <w:rFonts w:asciiTheme="minorEastAsia" w:hAnsiTheme="minorEastAsia"/>
          <w:sz w:val="21"/>
          <w:szCs w:val="21"/>
        </w:rPr>
        <w:t>务</w:t>
      </w:r>
      <w:r w:rsidRPr="00C61F2E">
        <w:rPr>
          <w:rFonts w:asciiTheme="minorEastAsia" w:hAnsiTheme="minorEastAsia" w:hint="eastAsia"/>
          <w:sz w:val="21"/>
          <w:szCs w:val="21"/>
        </w:rPr>
        <w:t>和保修，</w:t>
      </w:r>
      <w:r w:rsidRPr="00C61F2E">
        <w:rPr>
          <w:rFonts w:asciiTheme="minorEastAsia" w:hAnsiTheme="minorEastAsia"/>
          <w:sz w:val="21"/>
          <w:szCs w:val="21"/>
        </w:rPr>
        <w:t>签</w:t>
      </w:r>
      <w:r w:rsidRPr="00C61F2E">
        <w:rPr>
          <w:rFonts w:asciiTheme="minorEastAsia" w:hAnsiTheme="minorEastAsia" w:hint="eastAsia"/>
          <w:sz w:val="21"/>
          <w:szCs w:val="21"/>
        </w:rPr>
        <w:t>署合同和</w:t>
      </w:r>
      <w:r w:rsidRPr="00C61F2E">
        <w:rPr>
          <w:rFonts w:asciiTheme="minorEastAsia" w:hAnsiTheme="minorEastAsia"/>
          <w:sz w:val="21"/>
          <w:szCs w:val="21"/>
        </w:rPr>
        <w:t>处</w:t>
      </w:r>
      <w:r w:rsidRPr="00C61F2E">
        <w:rPr>
          <w:rFonts w:asciiTheme="minorEastAsia" w:hAnsiTheme="minorEastAsia" w:hint="eastAsia"/>
          <w:sz w:val="21"/>
          <w:szCs w:val="21"/>
        </w:rPr>
        <w:t>理与之有</w:t>
      </w:r>
      <w:r w:rsidRPr="00C61F2E">
        <w:rPr>
          <w:rFonts w:asciiTheme="minorEastAsia" w:hAnsiTheme="minorEastAsia"/>
          <w:sz w:val="21"/>
          <w:szCs w:val="21"/>
        </w:rPr>
        <w:t>关的</w:t>
      </w:r>
      <w:r w:rsidRPr="00C61F2E">
        <w:rPr>
          <w:rFonts w:asciiTheme="minorEastAsia" w:hAnsiTheme="minorEastAsia" w:hint="eastAsia"/>
          <w:sz w:val="21"/>
          <w:szCs w:val="21"/>
        </w:rPr>
        <w:t>一切事</w:t>
      </w:r>
      <w:r w:rsidRPr="00C61F2E">
        <w:rPr>
          <w:rFonts w:asciiTheme="minorEastAsia" w:hAnsiTheme="minorEastAsia"/>
          <w:sz w:val="21"/>
          <w:szCs w:val="21"/>
        </w:rPr>
        <w:t>务</w:t>
      </w:r>
      <w:r w:rsidRPr="00C61F2E">
        <w:rPr>
          <w:rFonts w:asciiTheme="minorEastAsia" w:hAnsiTheme="minorEastAsia" w:hint="eastAsia"/>
          <w:sz w:val="21"/>
          <w:szCs w:val="21"/>
        </w:rPr>
        <w:t>。</w:t>
      </w:r>
    </w:p>
    <w:p w:rsidR="00957CFA" w:rsidRPr="00C61F2E" w:rsidRDefault="00957CFA" w:rsidP="00957CFA">
      <w:pPr>
        <w:pStyle w:val="12"/>
        <w:spacing w:line="480" w:lineRule="auto"/>
        <w:ind w:firstLineChars="225" w:firstLine="473"/>
        <w:jc w:val="left"/>
        <w:rPr>
          <w:rFonts w:asciiTheme="minorEastAsia" w:hAnsiTheme="minorEastAsia"/>
          <w:sz w:val="21"/>
          <w:szCs w:val="21"/>
        </w:rPr>
      </w:pPr>
      <w:r w:rsidRPr="00C61F2E">
        <w:rPr>
          <w:rFonts w:asciiTheme="minorEastAsia" w:hAnsiTheme="minorEastAsia" w:hint="eastAsia"/>
          <w:sz w:val="21"/>
          <w:szCs w:val="21"/>
        </w:rPr>
        <w:t>特此</w:t>
      </w:r>
      <w:r w:rsidRPr="00C61F2E">
        <w:rPr>
          <w:rFonts w:asciiTheme="minorEastAsia" w:hAnsiTheme="minorEastAsia"/>
          <w:sz w:val="21"/>
          <w:szCs w:val="21"/>
        </w:rPr>
        <w:t>证</w:t>
      </w:r>
      <w:r w:rsidRPr="00C61F2E">
        <w:rPr>
          <w:rFonts w:asciiTheme="minorEastAsia" w:hAnsiTheme="minorEastAsia" w:hint="eastAsia"/>
          <w:sz w:val="21"/>
          <w:szCs w:val="21"/>
        </w:rPr>
        <w:t>明。</w:t>
      </w:r>
    </w:p>
    <w:p w:rsidR="00957CFA" w:rsidRPr="00C61F2E" w:rsidRDefault="00957CFA" w:rsidP="00957CFA">
      <w:pPr>
        <w:pStyle w:val="12"/>
        <w:spacing w:line="480" w:lineRule="auto"/>
        <w:ind w:firstLineChars="225" w:firstLine="540"/>
        <w:jc w:val="left"/>
        <w:rPr>
          <w:rFonts w:asciiTheme="minorEastAsia" w:hAnsiTheme="minorEastAsia"/>
          <w:sz w:val="21"/>
          <w:szCs w:val="21"/>
        </w:rPr>
      </w:pPr>
      <w:r w:rsidRPr="00C61F2E">
        <w:rPr>
          <w:rFonts w:asciiTheme="minorEastAsia" w:hAnsiTheme="minorEastAsia" w:hint="eastAsia"/>
          <w:szCs w:val="21"/>
        </w:rPr>
        <w:t>法定代表人（单位负责人）联系电话（手机）：</w:t>
      </w:r>
    </w:p>
    <w:p w:rsidR="00957CFA" w:rsidRPr="00C61F2E" w:rsidRDefault="00957CFA" w:rsidP="00957CFA">
      <w:pPr>
        <w:pStyle w:val="12"/>
        <w:spacing w:line="480" w:lineRule="auto"/>
        <w:ind w:firstLineChars="225" w:firstLine="473"/>
        <w:jc w:val="left"/>
        <w:rPr>
          <w:rFonts w:asciiTheme="minorEastAsia" w:hAnsiTheme="minorEastAsia"/>
          <w:sz w:val="21"/>
          <w:szCs w:val="21"/>
        </w:rPr>
      </w:pPr>
    </w:p>
    <w:p w:rsidR="00957CFA" w:rsidRPr="00C61F2E"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C61F2E">
        <w:rPr>
          <w:rFonts w:asciiTheme="minorEastAsia" w:hAnsiTheme="minorEastAsia" w:hint="eastAsia"/>
          <w:bCs/>
          <w:sz w:val="21"/>
          <w:szCs w:val="21"/>
        </w:rPr>
        <w:t>【此</w:t>
      </w:r>
      <w:r w:rsidRPr="00C61F2E">
        <w:rPr>
          <w:rFonts w:asciiTheme="minorEastAsia" w:hAnsiTheme="minorEastAsia"/>
          <w:bCs/>
          <w:sz w:val="21"/>
          <w:szCs w:val="21"/>
        </w:rPr>
        <w:t>处请</w:t>
      </w:r>
      <w:r w:rsidRPr="00C61F2E">
        <w:rPr>
          <w:rFonts w:asciiTheme="minorEastAsia" w:hAnsiTheme="minorEastAsia" w:hint="eastAsia"/>
          <w:bCs/>
          <w:sz w:val="21"/>
          <w:szCs w:val="21"/>
        </w:rPr>
        <w:t>粘</w:t>
      </w:r>
      <w:r w:rsidRPr="00C61F2E">
        <w:rPr>
          <w:rFonts w:asciiTheme="minorEastAsia" w:hAnsiTheme="minorEastAsia"/>
          <w:bCs/>
          <w:sz w:val="21"/>
          <w:szCs w:val="21"/>
        </w:rPr>
        <w:t>贴</w:t>
      </w:r>
      <w:r w:rsidRPr="00C61F2E">
        <w:rPr>
          <w:rFonts w:asciiTheme="minorEastAsia" w:hAnsiTheme="minorEastAsia" w:hint="eastAsia"/>
          <w:bCs/>
          <w:sz w:val="21"/>
          <w:szCs w:val="21"/>
        </w:rPr>
        <w:t>法定代表人（单位负责人）身份</w:t>
      </w:r>
      <w:r w:rsidRPr="00C61F2E">
        <w:rPr>
          <w:rFonts w:asciiTheme="minorEastAsia" w:hAnsiTheme="minorEastAsia"/>
          <w:bCs/>
          <w:sz w:val="21"/>
          <w:szCs w:val="21"/>
        </w:rPr>
        <w:t>证复</w:t>
      </w:r>
      <w:r w:rsidRPr="00C61F2E">
        <w:rPr>
          <w:rFonts w:asciiTheme="minorEastAsia" w:hAnsiTheme="minorEastAsia" w:hint="eastAsia"/>
          <w:bCs/>
          <w:sz w:val="21"/>
          <w:szCs w:val="21"/>
        </w:rPr>
        <w:t>印件，需清晰反映身份证有效期限】</w:t>
      </w:r>
    </w:p>
    <w:p w:rsidR="00957CFA" w:rsidRPr="00C61F2E"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C61F2E"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C61F2E"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C61F2E"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C61F2E" w:rsidRDefault="00957CFA" w:rsidP="00957CFA">
      <w:pPr>
        <w:spacing w:line="480" w:lineRule="auto"/>
        <w:ind w:firstLineChars="1875" w:firstLine="3938"/>
        <w:rPr>
          <w:rFonts w:asciiTheme="minorEastAsia" w:hAnsiTheme="minorEastAsia" w:cs="Arial"/>
          <w:szCs w:val="21"/>
          <w:u w:val="single"/>
        </w:rPr>
      </w:pPr>
      <w:r w:rsidRPr="00C61F2E">
        <w:rPr>
          <w:rFonts w:asciiTheme="minorEastAsia" w:hAnsiTheme="minorEastAsia" w:cs="Arial" w:hint="eastAsia"/>
          <w:szCs w:val="21"/>
        </w:rPr>
        <w:t>投标人名称（并加盖公章）：</w:t>
      </w:r>
      <w:r w:rsidRPr="00C61F2E">
        <w:rPr>
          <w:rFonts w:asciiTheme="minorEastAsia" w:hAnsiTheme="minorEastAsia" w:cs="Arial" w:hint="eastAsia"/>
          <w:szCs w:val="21"/>
          <w:u w:val="single"/>
        </w:rPr>
        <w:t xml:space="preserve">        </w:t>
      </w:r>
      <w:r w:rsidRPr="00C61F2E">
        <w:rPr>
          <w:rFonts w:asciiTheme="minorEastAsia" w:hAnsiTheme="minorEastAsia" w:cs="Arial" w:hint="eastAsia"/>
          <w:szCs w:val="21"/>
        </w:rPr>
        <w:t xml:space="preserve"> </w:t>
      </w:r>
    </w:p>
    <w:p w:rsidR="00957CFA" w:rsidRPr="00C61F2E"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C61F2E">
        <w:rPr>
          <w:rFonts w:asciiTheme="minorEastAsia" w:eastAsiaTheme="minorEastAsia" w:hAnsiTheme="minorEastAsia" w:cs="Arial" w:hint="eastAsia"/>
          <w:sz w:val="21"/>
          <w:szCs w:val="21"/>
        </w:rPr>
        <w:t>签署日期：</w:t>
      </w:r>
      <w:r w:rsidRPr="00C61F2E">
        <w:rPr>
          <w:rFonts w:asciiTheme="minorEastAsia" w:eastAsiaTheme="minorEastAsia" w:hAnsiTheme="minorEastAsia" w:cs="Arial" w:hint="eastAsia"/>
          <w:sz w:val="21"/>
          <w:szCs w:val="21"/>
          <w:u w:val="single"/>
        </w:rPr>
        <w:t xml:space="preserve">      </w:t>
      </w:r>
      <w:r w:rsidRPr="00C61F2E">
        <w:rPr>
          <w:rFonts w:asciiTheme="minorEastAsia" w:eastAsiaTheme="minorEastAsia" w:hAnsiTheme="minorEastAsia" w:cs="Arial" w:hint="eastAsia"/>
          <w:sz w:val="21"/>
          <w:szCs w:val="21"/>
        </w:rPr>
        <w:t xml:space="preserve">年 </w:t>
      </w:r>
      <w:r w:rsidRPr="00C61F2E">
        <w:rPr>
          <w:rFonts w:asciiTheme="minorEastAsia" w:eastAsiaTheme="minorEastAsia" w:hAnsiTheme="minorEastAsia" w:cs="Arial" w:hint="eastAsia"/>
          <w:sz w:val="21"/>
          <w:szCs w:val="21"/>
          <w:u w:val="single"/>
        </w:rPr>
        <w:t xml:space="preserve">     </w:t>
      </w:r>
      <w:r w:rsidRPr="00C61F2E">
        <w:rPr>
          <w:rFonts w:asciiTheme="minorEastAsia" w:eastAsiaTheme="minorEastAsia" w:hAnsiTheme="minorEastAsia" w:cs="Arial" w:hint="eastAsia"/>
          <w:sz w:val="21"/>
          <w:szCs w:val="21"/>
        </w:rPr>
        <w:t>月</w:t>
      </w:r>
      <w:r w:rsidRPr="00C61F2E">
        <w:rPr>
          <w:rFonts w:asciiTheme="minorEastAsia" w:eastAsiaTheme="minorEastAsia" w:hAnsiTheme="minorEastAsia" w:cs="Arial" w:hint="eastAsia"/>
          <w:sz w:val="21"/>
          <w:szCs w:val="21"/>
          <w:u w:val="single"/>
        </w:rPr>
        <w:t xml:space="preserve">    </w:t>
      </w:r>
      <w:r w:rsidRPr="00C61F2E">
        <w:rPr>
          <w:rFonts w:asciiTheme="minorEastAsia" w:eastAsiaTheme="minorEastAsia" w:hAnsiTheme="minorEastAsia" w:cs="Arial" w:hint="eastAsia"/>
          <w:sz w:val="21"/>
          <w:szCs w:val="21"/>
        </w:rPr>
        <w:t xml:space="preserve"> 日</w:t>
      </w:r>
    </w:p>
    <w:p w:rsidR="00957CFA" w:rsidRPr="00C61F2E" w:rsidRDefault="00957CFA" w:rsidP="00957CFA">
      <w:pPr>
        <w:pStyle w:val="13"/>
        <w:spacing w:line="480" w:lineRule="auto"/>
        <w:rPr>
          <w:rFonts w:asciiTheme="minorEastAsia" w:hAnsiTheme="minorEastAsia" w:cs="Arial"/>
          <w:sz w:val="21"/>
          <w:szCs w:val="21"/>
        </w:rPr>
      </w:pPr>
    </w:p>
    <w:p w:rsidR="00957CFA" w:rsidRPr="00C61F2E" w:rsidRDefault="00957CFA" w:rsidP="00957CFA">
      <w:pPr>
        <w:rPr>
          <w:szCs w:val="21"/>
        </w:rPr>
      </w:pPr>
    </w:p>
    <w:p w:rsidR="00957CFA" w:rsidRPr="00C61F2E" w:rsidRDefault="00957CFA" w:rsidP="00957CFA">
      <w:pPr>
        <w:spacing w:line="320" w:lineRule="exact"/>
        <w:ind w:firstLineChars="200" w:firstLine="420"/>
        <w:rPr>
          <w:rFonts w:asciiTheme="minorEastAsia" w:hAnsiTheme="minorEastAsia"/>
          <w:bCs/>
          <w:kern w:val="12"/>
          <w:szCs w:val="21"/>
        </w:rPr>
      </w:pPr>
      <w:r w:rsidRPr="00C61F2E">
        <w:rPr>
          <w:rFonts w:asciiTheme="minorEastAsia" w:hAnsiTheme="minorEastAsia" w:hint="eastAsia"/>
          <w:bCs/>
          <w:kern w:val="12"/>
          <w:szCs w:val="21"/>
        </w:rPr>
        <w:t>说明：法定代表人（单位负责人）</w:t>
      </w:r>
      <w:r w:rsidRPr="00C61F2E">
        <w:rPr>
          <w:rFonts w:asciiTheme="minorEastAsia" w:hAnsiTheme="minorEastAsia"/>
          <w:bCs/>
          <w:kern w:val="12"/>
          <w:szCs w:val="21"/>
        </w:rPr>
        <w:t>参</w:t>
      </w:r>
      <w:r w:rsidRPr="00C61F2E">
        <w:rPr>
          <w:rFonts w:asciiTheme="minorEastAsia" w:hAnsiTheme="minorEastAsia" w:hint="eastAsia"/>
          <w:bCs/>
          <w:kern w:val="12"/>
          <w:szCs w:val="21"/>
        </w:rPr>
        <w:t>加本招</w:t>
      </w:r>
      <w:r w:rsidRPr="00C61F2E">
        <w:rPr>
          <w:rFonts w:asciiTheme="minorEastAsia" w:hAnsiTheme="minorEastAsia"/>
          <w:bCs/>
          <w:kern w:val="12"/>
          <w:szCs w:val="21"/>
        </w:rPr>
        <w:t>标项目</w:t>
      </w:r>
      <w:r w:rsidRPr="00C61F2E">
        <w:rPr>
          <w:rFonts w:asciiTheme="minorEastAsia" w:hAnsiTheme="minorEastAsia" w:hint="eastAsia"/>
          <w:bCs/>
          <w:kern w:val="12"/>
          <w:szCs w:val="21"/>
        </w:rPr>
        <w:t>投</w:t>
      </w:r>
      <w:r w:rsidRPr="00C61F2E">
        <w:rPr>
          <w:rFonts w:asciiTheme="minorEastAsia" w:hAnsiTheme="minorEastAsia"/>
          <w:bCs/>
          <w:kern w:val="12"/>
          <w:szCs w:val="21"/>
        </w:rPr>
        <w:t>标</w:t>
      </w:r>
      <w:r w:rsidRPr="00C61F2E">
        <w:rPr>
          <w:rFonts w:asciiTheme="minorEastAsia" w:hAnsiTheme="minorEastAsia" w:hint="eastAsia"/>
          <w:bCs/>
          <w:kern w:val="12"/>
          <w:szCs w:val="21"/>
        </w:rPr>
        <w:t>的，</w:t>
      </w:r>
      <w:r w:rsidRPr="00C61F2E">
        <w:rPr>
          <w:rFonts w:asciiTheme="minorEastAsia" w:hAnsiTheme="minorEastAsia"/>
          <w:bCs/>
          <w:kern w:val="12"/>
          <w:szCs w:val="21"/>
        </w:rPr>
        <w:t>仅须</w:t>
      </w:r>
      <w:r w:rsidRPr="00C61F2E">
        <w:rPr>
          <w:rFonts w:asciiTheme="minorEastAsia" w:hAnsiTheme="minorEastAsia" w:hint="eastAsia"/>
          <w:bCs/>
          <w:kern w:val="12"/>
          <w:szCs w:val="21"/>
        </w:rPr>
        <w:t>出具此</w:t>
      </w:r>
      <w:r w:rsidRPr="00C61F2E">
        <w:rPr>
          <w:rFonts w:asciiTheme="minorEastAsia" w:hAnsiTheme="minorEastAsia"/>
          <w:bCs/>
          <w:kern w:val="12"/>
          <w:szCs w:val="21"/>
        </w:rPr>
        <w:t>证</w:t>
      </w:r>
      <w:r w:rsidRPr="00C61F2E">
        <w:rPr>
          <w:rFonts w:asciiTheme="minorEastAsia" w:hAnsiTheme="minorEastAsia" w:hint="eastAsia"/>
          <w:bCs/>
          <w:kern w:val="12"/>
          <w:szCs w:val="21"/>
        </w:rPr>
        <w:t>明</w:t>
      </w:r>
      <w:r w:rsidRPr="00C61F2E">
        <w:rPr>
          <w:rFonts w:asciiTheme="minorEastAsia" w:hAnsiTheme="minorEastAsia"/>
          <w:bCs/>
          <w:kern w:val="12"/>
          <w:szCs w:val="21"/>
        </w:rPr>
        <w:t>书</w:t>
      </w:r>
      <w:r w:rsidRPr="00C61F2E">
        <w:rPr>
          <w:rFonts w:asciiTheme="minorEastAsia" w:hAnsiTheme="minorEastAsia" w:hint="eastAsia"/>
          <w:bCs/>
          <w:kern w:val="12"/>
          <w:szCs w:val="21"/>
        </w:rPr>
        <w:t>。</w:t>
      </w:r>
    </w:p>
    <w:p w:rsidR="00957CFA" w:rsidRPr="00C61F2E" w:rsidRDefault="00957CFA" w:rsidP="00957CFA">
      <w:pPr>
        <w:spacing w:line="480" w:lineRule="exact"/>
        <w:jc w:val="center"/>
        <w:rPr>
          <w:rFonts w:ascii="宋体" w:hAnsi="宋体"/>
          <w:b/>
          <w:bCs/>
          <w:sz w:val="36"/>
          <w:szCs w:val="36"/>
        </w:rPr>
      </w:pPr>
    </w:p>
    <w:p w:rsidR="00957CFA" w:rsidRPr="00C61F2E" w:rsidRDefault="00957CFA" w:rsidP="00957CFA">
      <w:pPr>
        <w:spacing w:line="480" w:lineRule="exact"/>
        <w:jc w:val="center"/>
        <w:rPr>
          <w:rFonts w:ascii="宋体" w:hAnsi="宋体"/>
          <w:b/>
          <w:bCs/>
          <w:sz w:val="24"/>
          <w:szCs w:val="24"/>
        </w:rPr>
      </w:pPr>
      <w:r w:rsidRPr="00C61F2E">
        <w:rPr>
          <w:rFonts w:ascii="宋体" w:hAnsi="宋体" w:hint="eastAsia"/>
          <w:b/>
          <w:bCs/>
          <w:sz w:val="24"/>
          <w:szCs w:val="24"/>
        </w:rPr>
        <w:lastRenderedPageBreak/>
        <w:t>3.3 法定代表人（单位负责人）授权书</w:t>
      </w:r>
    </w:p>
    <w:p w:rsidR="00957CFA" w:rsidRPr="00C61F2E" w:rsidRDefault="00957CFA" w:rsidP="00957CFA">
      <w:pPr>
        <w:spacing w:line="480" w:lineRule="exact"/>
        <w:jc w:val="center"/>
        <w:rPr>
          <w:rFonts w:ascii="宋体" w:hAnsi="宋体"/>
          <w:b/>
          <w:bCs/>
          <w:sz w:val="36"/>
          <w:szCs w:val="36"/>
        </w:rPr>
      </w:pPr>
    </w:p>
    <w:p w:rsidR="00957CFA" w:rsidRPr="00C61F2E" w:rsidRDefault="00957CFA" w:rsidP="00957CFA">
      <w:pPr>
        <w:adjustRightInd w:val="0"/>
        <w:spacing w:line="360" w:lineRule="auto"/>
        <w:ind w:firstLineChars="210" w:firstLine="441"/>
        <w:contextualSpacing/>
        <w:rPr>
          <w:rFonts w:asciiTheme="minorEastAsia" w:hAnsiTheme="minorEastAsia" w:cs="Arial"/>
          <w:szCs w:val="21"/>
        </w:rPr>
      </w:pPr>
      <w:r w:rsidRPr="00C61F2E">
        <w:rPr>
          <w:rFonts w:asciiTheme="minorEastAsia" w:hAnsiTheme="minorEastAsia" w:hint="eastAsia"/>
          <w:szCs w:val="21"/>
        </w:rPr>
        <w:t xml:space="preserve"> </w:t>
      </w:r>
      <w:r w:rsidRPr="00C61F2E">
        <w:rPr>
          <w:rFonts w:asciiTheme="minorEastAsia" w:hAnsiTheme="minorEastAsia" w:cs="Arial" w:hint="eastAsia"/>
          <w:szCs w:val="21"/>
        </w:rPr>
        <w:t>本人</w:t>
      </w:r>
      <w:r w:rsidRPr="00C61F2E">
        <w:rPr>
          <w:rFonts w:asciiTheme="minorEastAsia" w:hAnsiTheme="minorEastAsia" w:cs="Arial" w:hint="eastAsia"/>
          <w:szCs w:val="21"/>
          <w:u w:val="single"/>
        </w:rPr>
        <w:t xml:space="preserve">　 </w:t>
      </w:r>
      <w:r w:rsidRPr="00C61F2E">
        <w:rPr>
          <w:rFonts w:asciiTheme="minorEastAsia" w:hAnsiTheme="minorEastAsia" w:hint="eastAsia"/>
          <w:i/>
          <w:snapToGrid w:val="0"/>
          <w:szCs w:val="21"/>
          <w:u w:val="single"/>
        </w:rPr>
        <w:t>法人姓名</w:t>
      </w:r>
      <w:r w:rsidRPr="00C61F2E">
        <w:rPr>
          <w:rFonts w:asciiTheme="minorEastAsia" w:hAnsiTheme="minorEastAsia" w:cs="Arial" w:hint="eastAsia"/>
          <w:szCs w:val="21"/>
          <w:u w:val="single"/>
        </w:rPr>
        <w:t xml:space="preserve">  </w:t>
      </w:r>
      <w:r w:rsidRPr="00C61F2E">
        <w:rPr>
          <w:rFonts w:asciiTheme="minorEastAsia" w:hAnsiTheme="minorEastAsia" w:cs="Arial" w:hint="eastAsia"/>
          <w:szCs w:val="21"/>
        </w:rPr>
        <w:t>系</w:t>
      </w:r>
      <w:r w:rsidRPr="00C61F2E">
        <w:rPr>
          <w:rFonts w:asciiTheme="minorEastAsia" w:hAnsiTheme="minorEastAsia" w:cs="Arial" w:hint="eastAsia"/>
          <w:szCs w:val="21"/>
          <w:u w:val="single"/>
        </w:rPr>
        <w:t xml:space="preserve">　</w:t>
      </w:r>
      <w:r w:rsidRPr="00C61F2E">
        <w:rPr>
          <w:rFonts w:asciiTheme="minorEastAsia" w:hAnsiTheme="minorEastAsia" w:hint="eastAsia"/>
          <w:i/>
          <w:snapToGrid w:val="0"/>
          <w:szCs w:val="21"/>
          <w:u w:val="single"/>
        </w:rPr>
        <w:t xml:space="preserve">投标人名称  </w:t>
      </w:r>
      <w:r w:rsidRPr="00C61F2E">
        <w:rPr>
          <w:rFonts w:asciiTheme="minorEastAsia" w:hAnsiTheme="minorEastAsia" w:cs="Arial" w:hint="eastAsia"/>
          <w:szCs w:val="21"/>
          <w:u w:val="single"/>
        </w:rPr>
        <w:t xml:space="preserve"> </w:t>
      </w:r>
      <w:r w:rsidRPr="00C61F2E">
        <w:rPr>
          <w:rFonts w:asciiTheme="minorEastAsia" w:hAnsiTheme="minorEastAsia" w:cs="Arial" w:hint="eastAsia"/>
          <w:szCs w:val="21"/>
        </w:rPr>
        <w:t>的法定代表人（单位负责人），现委托</w:t>
      </w:r>
      <w:r w:rsidRPr="00C61F2E">
        <w:rPr>
          <w:rFonts w:asciiTheme="minorEastAsia" w:hAnsiTheme="minorEastAsia" w:cs="Arial" w:hint="eastAsia"/>
          <w:szCs w:val="21"/>
          <w:u w:val="single"/>
        </w:rPr>
        <w:t xml:space="preserve">　 </w:t>
      </w:r>
      <w:r w:rsidRPr="00C61F2E">
        <w:rPr>
          <w:rFonts w:asciiTheme="minorEastAsia" w:hAnsiTheme="minorEastAsia" w:hint="eastAsia"/>
          <w:i/>
          <w:snapToGrid w:val="0"/>
          <w:szCs w:val="21"/>
          <w:u w:val="single"/>
        </w:rPr>
        <w:t>姓名，职务</w:t>
      </w:r>
      <w:r w:rsidRPr="00C61F2E">
        <w:rPr>
          <w:rFonts w:asciiTheme="minorEastAsia" w:hAnsiTheme="minorEastAsia" w:cs="Arial" w:hint="eastAsia"/>
          <w:szCs w:val="21"/>
          <w:u w:val="single"/>
        </w:rPr>
        <w:t xml:space="preserve">    </w:t>
      </w:r>
      <w:r w:rsidRPr="00C61F2E">
        <w:rPr>
          <w:rFonts w:asciiTheme="minorEastAsia" w:hAnsiTheme="minorEastAsia" w:cs="Arial" w:hint="eastAsia"/>
          <w:szCs w:val="21"/>
        </w:rPr>
        <w:t>以我方的名义参加贵方</w:t>
      </w:r>
      <w:r w:rsidRPr="00C61F2E">
        <w:rPr>
          <w:rFonts w:asciiTheme="minorEastAsia" w:hAnsiTheme="minorEastAsia" w:hint="eastAsia"/>
          <w:szCs w:val="21"/>
          <w:u w:val="single"/>
        </w:rPr>
        <w:t xml:space="preserve">  </w:t>
      </w:r>
      <w:r w:rsidRPr="00C61F2E">
        <w:rPr>
          <w:rFonts w:asciiTheme="minorEastAsia" w:hAnsiTheme="minorEastAsia"/>
          <w:i/>
          <w:szCs w:val="21"/>
          <w:u w:val="single"/>
        </w:rPr>
        <w:t>项目编号</w:t>
      </w:r>
      <w:r w:rsidRPr="00C61F2E">
        <w:rPr>
          <w:rFonts w:asciiTheme="minorEastAsia" w:hAnsiTheme="minorEastAsia" w:hint="eastAsia"/>
          <w:i/>
          <w:szCs w:val="21"/>
          <w:u w:val="single"/>
        </w:rPr>
        <w:t xml:space="preserve"> </w:t>
      </w:r>
      <w:r w:rsidRPr="00C61F2E">
        <w:rPr>
          <w:rFonts w:asciiTheme="minorEastAsia" w:hAnsiTheme="minorEastAsia" w:hint="eastAsia"/>
          <w:szCs w:val="21"/>
          <w:u w:val="single"/>
        </w:rPr>
        <w:t xml:space="preserve">  </w:t>
      </w:r>
      <w:r w:rsidRPr="00C61F2E">
        <w:rPr>
          <w:rFonts w:asciiTheme="minorEastAsia" w:hAnsiTheme="minorEastAsia" w:hint="eastAsia"/>
          <w:szCs w:val="21"/>
        </w:rPr>
        <w:t>的</w:t>
      </w:r>
      <w:r w:rsidRPr="00C61F2E">
        <w:rPr>
          <w:rFonts w:asciiTheme="minorEastAsia" w:hAnsiTheme="minorEastAsia" w:hint="eastAsia"/>
          <w:szCs w:val="21"/>
          <w:u w:val="single"/>
        </w:rPr>
        <w:t xml:space="preserve">  </w:t>
      </w:r>
      <w:r w:rsidRPr="00C61F2E">
        <w:rPr>
          <w:rFonts w:asciiTheme="minorEastAsia" w:hAnsiTheme="minorEastAsia"/>
          <w:i/>
          <w:szCs w:val="21"/>
          <w:u w:val="single"/>
        </w:rPr>
        <w:t>项目</w:t>
      </w:r>
      <w:r w:rsidRPr="00C61F2E">
        <w:rPr>
          <w:rFonts w:asciiTheme="minorEastAsia" w:hAnsiTheme="minorEastAsia" w:hint="eastAsia"/>
          <w:i/>
          <w:szCs w:val="21"/>
          <w:u w:val="single"/>
        </w:rPr>
        <w:t>名</w:t>
      </w:r>
      <w:r w:rsidRPr="00C61F2E">
        <w:rPr>
          <w:rFonts w:asciiTheme="minorEastAsia" w:hAnsiTheme="minorEastAsia"/>
          <w:i/>
          <w:szCs w:val="21"/>
          <w:u w:val="single"/>
        </w:rPr>
        <w:t>称</w:t>
      </w:r>
      <w:r w:rsidRPr="00C61F2E">
        <w:rPr>
          <w:rFonts w:asciiTheme="minorEastAsia" w:hAnsiTheme="minorEastAsia" w:hint="eastAsia"/>
          <w:i/>
          <w:szCs w:val="21"/>
          <w:u w:val="single"/>
        </w:rPr>
        <w:t xml:space="preserve"> </w:t>
      </w:r>
      <w:r w:rsidRPr="00C61F2E">
        <w:rPr>
          <w:rFonts w:asciiTheme="minorEastAsia" w:hAnsiTheme="minorEastAsia" w:hint="eastAsia"/>
          <w:szCs w:val="21"/>
          <w:u w:val="single"/>
        </w:rPr>
        <w:t xml:space="preserve">   </w:t>
      </w:r>
      <w:r w:rsidRPr="00C61F2E">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C61F2E" w:rsidRDefault="00957CFA" w:rsidP="00957CFA">
      <w:pPr>
        <w:adjustRightInd w:val="0"/>
        <w:spacing w:line="360" w:lineRule="auto"/>
        <w:ind w:firstLineChars="210" w:firstLine="441"/>
        <w:contextualSpacing/>
        <w:rPr>
          <w:rFonts w:asciiTheme="minorEastAsia" w:hAnsiTheme="minorEastAsia" w:cs="Arial"/>
          <w:szCs w:val="21"/>
        </w:rPr>
      </w:pPr>
      <w:r w:rsidRPr="00C61F2E">
        <w:rPr>
          <w:rFonts w:asciiTheme="minorEastAsia" w:hAnsiTheme="minorEastAsia" w:cs="Arial" w:hint="eastAsia"/>
          <w:szCs w:val="21"/>
        </w:rPr>
        <w:t>我方对被授权人的签名事项负全部责任。</w:t>
      </w:r>
    </w:p>
    <w:p w:rsidR="00957CFA" w:rsidRPr="00C61F2E" w:rsidRDefault="00957CFA" w:rsidP="00957CFA">
      <w:pPr>
        <w:adjustRightInd w:val="0"/>
        <w:spacing w:line="360" w:lineRule="auto"/>
        <w:ind w:firstLineChars="210" w:firstLine="441"/>
        <w:contextualSpacing/>
        <w:rPr>
          <w:rFonts w:asciiTheme="minorEastAsia" w:hAnsiTheme="minorEastAsia" w:cs="Arial"/>
          <w:szCs w:val="21"/>
        </w:rPr>
      </w:pPr>
      <w:r w:rsidRPr="00C61F2E">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C61F2E" w:rsidRDefault="00957CFA" w:rsidP="00957CFA">
      <w:pPr>
        <w:adjustRightInd w:val="0"/>
        <w:spacing w:line="360" w:lineRule="auto"/>
        <w:ind w:firstLineChars="210" w:firstLine="441"/>
        <w:contextualSpacing/>
        <w:rPr>
          <w:rFonts w:asciiTheme="minorEastAsia" w:hAnsiTheme="minorEastAsia" w:cs="Arial"/>
          <w:szCs w:val="21"/>
        </w:rPr>
      </w:pPr>
      <w:r w:rsidRPr="00C61F2E">
        <w:rPr>
          <w:rFonts w:asciiTheme="minorEastAsia" w:hAnsiTheme="minorEastAsia" w:cs="Arial" w:hint="eastAsia"/>
          <w:szCs w:val="21"/>
        </w:rPr>
        <w:t>被授权人无转委托权，特此委托。</w:t>
      </w:r>
    </w:p>
    <w:p w:rsidR="00957CFA" w:rsidRPr="00C61F2E" w:rsidRDefault="00957CFA" w:rsidP="00957CFA">
      <w:pPr>
        <w:spacing w:line="480" w:lineRule="auto"/>
        <w:ind w:firstLineChars="200" w:firstLine="420"/>
        <w:rPr>
          <w:rFonts w:asciiTheme="minorEastAsia" w:hAnsiTheme="minorEastAsia"/>
          <w:szCs w:val="21"/>
        </w:rPr>
      </w:pPr>
      <w:r w:rsidRPr="00C61F2E">
        <w:rPr>
          <w:rFonts w:asciiTheme="minorEastAsia" w:hAnsiTheme="minorEastAsia" w:hint="eastAsia"/>
          <w:szCs w:val="21"/>
        </w:rPr>
        <w:t xml:space="preserve">投标人名称： </w:t>
      </w:r>
      <w:r w:rsidRPr="00C61F2E">
        <w:rPr>
          <w:rFonts w:asciiTheme="minorEastAsia" w:hAnsiTheme="minorEastAsia" w:hint="eastAsia"/>
          <w:szCs w:val="21"/>
          <w:u w:val="single"/>
        </w:rPr>
        <w:t xml:space="preserve">       （全称）       </w:t>
      </w:r>
      <w:r w:rsidRPr="00C61F2E">
        <w:rPr>
          <w:rFonts w:asciiTheme="minorEastAsia" w:hAnsiTheme="minorEastAsia" w:hint="eastAsia"/>
          <w:szCs w:val="21"/>
        </w:rPr>
        <w:t xml:space="preserve"> （加盖单位公章）</w:t>
      </w:r>
    </w:p>
    <w:p w:rsidR="00957CFA" w:rsidRPr="00C61F2E" w:rsidRDefault="00957CFA" w:rsidP="00957CFA">
      <w:pPr>
        <w:spacing w:line="480" w:lineRule="auto"/>
        <w:ind w:firstLineChars="200" w:firstLine="420"/>
        <w:rPr>
          <w:rFonts w:asciiTheme="minorEastAsia" w:hAnsiTheme="minorEastAsia" w:cs="Arial"/>
          <w:szCs w:val="21"/>
        </w:rPr>
      </w:pPr>
      <w:r w:rsidRPr="00C61F2E">
        <w:rPr>
          <w:rFonts w:asciiTheme="minorEastAsia" w:hAnsiTheme="minorEastAsia" w:cs="Arial" w:hint="eastAsia"/>
          <w:szCs w:val="21"/>
        </w:rPr>
        <w:t xml:space="preserve">法定代表人（单位负责人）： </w:t>
      </w:r>
      <w:r w:rsidRPr="00C61F2E">
        <w:rPr>
          <w:rFonts w:asciiTheme="minorEastAsia" w:hAnsiTheme="minorEastAsia" w:cs="Arial" w:hint="eastAsia"/>
          <w:szCs w:val="21"/>
          <w:u w:val="single"/>
        </w:rPr>
        <w:t xml:space="preserve">             </w:t>
      </w:r>
      <w:r w:rsidRPr="00C61F2E">
        <w:rPr>
          <w:rFonts w:asciiTheme="minorEastAsia" w:hAnsiTheme="minorEastAsia" w:cs="Arial" w:hint="eastAsia"/>
          <w:szCs w:val="21"/>
        </w:rPr>
        <w:t>（签名或加盖名章）</w:t>
      </w:r>
    </w:p>
    <w:p w:rsidR="00957CFA" w:rsidRPr="00C61F2E" w:rsidRDefault="00957CFA" w:rsidP="00957CFA">
      <w:pPr>
        <w:spacing w:line="480" w:lineRule="auto"/>
        <w:ind w:firstLineChars="200" w:firstLine="420"/>
        <w:rPr>
          <w:rFonts w:asciiTheme="minorEastAsia" w:hAnsiTheme="minorEastAsia"/>
          <w:szCs w:val="21"/>
        </w:rPr>
      </w:pPr>
      <w:r w:rsidRPr="00C61F2E">
        <w:rPr>
          <w:rFonts w:asciiTheme="minorEastAsia" w:hAnsiTheme="minorEastAsia" w:cs="Arial" w:hint="eastAsia"/>
          <w:szCs w:val="21"/>
        </w:rPr>
        <w:t>法定代表人（单位负责人）</w:t>
      </w:r>
      <w:r w:rsidRPr="00C61F2E">
        <w:rPr>
          <w:rFonts w:asciiTheme="minorEastAsia" w:hAnsiTheme="minorEastAsia" w:hint="eastAsia"/>
          <w:szCs w:val="21"/>
        </w:rPr>
        <w:t xml:space="preserve">授权代表： </w:t>
      </w:r>
      <w:r w:rsidRPr="00C61F2E">
        <w:rPr>
          <w:rFonts w:asciiTheme="minorEastAsia" w:hAnsiTheme="minorEastAsia" w:hint="eastAsia"/>
          <w:szCs w:val="21"/>
          <w:u w:val="single"/>
        </w:rPr>
        <w:t xml:space="preserve">         </w:t>
      </w:r>
      <w:r w:rsidRPr="00C61F2E">
        <w:rPr>
          <w:rFonts w:asciiTheme="minorEastAsia" w:hAnsiTheme="minorEastAsia" w:hint="eastAsia"/>
          <w:szCs w:val="21"/>
        </w:rPr>
        <w:t xml:space="preserve"> （</w:t>
      </w:r>
      <w:r w:rsidRPr="00C61F2E">
        <w:rPr>
          <w:rFonts w:asciiTheme="minorEastAsia" w:hAnsiTheme="minorEastAsia" w:cs="Arial" w:hint="eastAsia"/>
          <w:szCs w:val="21"/>
        </w:rPr>
        <w:t>签名或加盖名章</w:t>
      </w:r>
      <w:r w:rsidRPr="00C61F2E">
        <w:rPr>
          <w:rFonts w:asciiTheme="minorEastAsia" w:hAnsiTheme="minorEastAsia" w:hint="eastAsia"/>
          <w:szCs w:val="21"/>
        </w:rPr>
        <w:t>）</w:t>
      </w:r>
    </w:p>
    <w:p w:rsidR="00957CFA" w:rsidRPr="00C61F2E" w:rsidRDefault="00957CFA" w:rsidP="00957CFA">
      <w:pPr>
        <w:spacing w:line="480" w:lineRule="auto"/>
        <w:ind w:firstLineChars="200" w:firstLine="420"/>
        <w:rPr>
          <w:rFonts w:asciiTheme="minorEastAsia" w:hAnsiTheme="minorEastAsia"/>
          <w:szCs w:val="21"/>
        </w:rPr>
      </w:pPr>
      <w:r w:rsidRPr="00C61F2E">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C61F2E" w:rsidTr="002C6B7F">
        <w:trPr>
          <w:gridAfter w:val="1"/>
          <w:wAfter w:w="14" w:type="dxa"/>
          <w:trHeight w:val="2636"/>
        </w:trPr>
        <w:tc>
          <w:tcPr>
            <w:tcW w:w="4484" w:type="dxa"/>
            <w:vAlign w:val="center"/>
          </w:tcPr>
          <w:p w:rsidR="00957CFA" w:rsidRPr="00C61F2E" w:rsidRDefault="00957CFA" w:rsidP="002C6B7F">
            <w:pPr>
              <w:jc w:val="center"/>
              <w:rPr>
                <w:rFonts w:asciiTheme="minorEastAsia" w:hAnsiTheme="minorEastAsia"/>
                <w:szCs w:val="21"/>
              </w:rPr>
            </w:pPr>
            <w:r w:rsidRPr="00C61F2E">
              <w:rPr>
                <w:rFonts w:asciiTheme="minorEastAsia" w:hAnsiTheme="minorEastAsia" w:hint="eastAsia"/>
                <w:szCs w:val="21"/>
              </w:rPr>
              <w:t>法定代表人（单位负责人）身份证（正面）</w:t>
            </w:r>
          </w:p>
        </w:tc>
        <w:tc>
          <w:tcPr>
            <w:tcW w:w="4485" w:type="dxa"/>
            <w:gridSpan w:val="2"/>
            <w:vAlign w:val="center"/>
          </w:tcPr>
          <w:p w:rsidR="00957CFA" w:rsidRPr="00C61F2E" w:rsidRDefault="00957CFA" w:rsidP="002C6B7F">
            <w:pPr>
              <w:jc w:val="center"/>
              <w:rPr>
                <w:rFonts w:asciiTheme="minorEastAsia" w:hAnsiTheme="minorEastAsia"/>
                <w:szCs w:val="21"/>
              </w:rPr>
            </w:pPr>
            <w:r w:rsidRPr="00C61F2E">
              <w:rPr>
                <w:rFonts w:asciiTheme="minorEastAsia" w:hAnsiTheme="minorEastAsia" w:hint="eastAsia"/>
                <w:szCs w:val="21"/>
              </w:rPr>
              <w:t>法定代表人（单位负责人）身份证（反面）</w:t>
            </w:r>
          </w:p>
        </w:tc>
      </w:tr>
      <w:tr w:rsidR="00957CFA" w:rsidRPr="00C61F2E" w:rsidTr="002C6B7F">
        <w:trPr>
          <w:trHeight w:val="2781"/>
        </w:trPr>
        <w:tc>
          <w:tcPr>
            <w:tcW w:w="4491" w:type="dxa"/>
            <w:gridSpan w:val="2"/>
            <w:vAlign w:val="center"/>
          </w:tcPr>
          <w:p w:rsidR="00957CFA" w:rsidRPr="00C61F2E" w:rsidRDefault="00957CFA" w:rsidP="002C6B7F">
            <w:pPr>
              <w:jc w:val="center"/>
              <w:rPr>
                <w:rFonts w:asciiTheme="minorEastAsia" w:hAnsiTheme="minorEastAsia"/>
                <w:szCs w:val="21"/>
              </w:rPr>
            </w:pPr>
            <w:bookmarkStart w:id="11" w:name="_资格证明文件"/>
            <w:bookmarkStart w:id="12" w:name="_Toc364329026"/>
            <w:bookmarkEnd w:id="11"/>
            <w:r w:rsidRPr="00C61F2E">
              <w:rPr>
                <w:rFonts w:asciiTheme="minorEastAsia" w:hAnsiTheme="minorEastAsia" w:hint="eastAsia"/>
                <w:szCs w:val="21"/>
              </w:rPr>
              <w:t>法定代表人（单位负责人）授权代表身份证</w:t>
            </w:r>
          </w:p>
          <w:p w:rsidR="00957CFA" w:rsidRPr="00C61F2E" w:rsidRDefault="00957CFA" w:rsidP="002C6B7F">
            <w:pPr>
              <w:jc w:val="center"/>
              <w:rPr>
                <w:rFonts w:asciiTheme="minorEastAsia" w:hAnsiTheme="minorEastAsia"/>
                <w:szCs w:val="21"/>
              </w:rPr>
            </w:pPr>
            <w:r w:rsidRPr="00C61F2E">
              <w:rPr>
                <w:rFonts w:asciiTheme="minorEastAsia" w:hAnsiTheme="minorEastAsia" w:hint="eastAsia"/>
                <w:szCs w:val="21"/>
              </w:rPr>
              <w:t>（正面）</w:t>
            </w:r>
            <w:bookmarkEnd w:id="12"/>
          </w:p>
        </w:tc>
        <w:tc>
          <w:tcPr>
            <w:tcW w:w="4492" w:type="dxa"/>
            <w:gridSpan w:val="2"/>
            <w:vAlign w:val="center"/>
          </w:tcPr>
          <w:p w:rsidR="00957CFA" w:rsidRPr="00C61F2E" w:rsidRDefault="00957CFA" w:rsidP="002C6B7F">
            <w:pPr>
              <w:jc w:val="center"/>
              <w:rPr>
                <w:rFonts w:asciiTheme="minorEastAsia" w:hAnsiTheme="minorEastAsia"/>
                <w:szCs w:val="21"/>
              </w:rPr>
            </w:pPr>
            <w:bookmarkStart w:id="13" w:name="_Toc364329027"/>
            <w:r w:rsidRPr="00C61F2E">
              <w:rPr>
                <w:rFonts w:asciiTheme="minorEastAsia" w:hAnsiTheme="minorEastAsia" w:hint="eastAsia"/>
                <w:szCs w:val="21"/>
              </w:rPr>
              <w:t>法定代表人（单位负责人）授权代表身份证</w:t>
            </w:r>
          </w:p>
          <w:p w:rsidR="00957CFA" w:rsidRPr="00C61F2E" w:rsidRDefault="00957CFA" w:rsidP="002C6B7F">
            <w:pPr>
              <w:jc w:val="center"/>
              <w:rPr>
                <w:rFonts w:asciiTheme="minorEastAsia" w:hAnsiTheme="minorEastAsia"/>
                <w:szCs w:val="21"/>
              </w:rPr>
            </w:pPr>
            <w:r w:rsidRPr="00C61F2E">
              <w:rPr>
                <w:rFonts w:asciiTheme="minorEastAsia" w:hAnsiTheme="minorEastAsia" w:hint="eastAsia"/>
                <w:szCs w:val="21"/>
              </w:rPr>
              <w:t>（反面）</w:t>
            </w:r>
            <w:bookmarkEnd w:id="13"/>
          </w:p>
        </w:tc>
      </w:tr>
    </w:tbl>
    <w:p w:rsidR="00957CFA" w:rsidRPr="00C61F2E" w:rsidRDefault="00957CFA" w:rsidP="00957CFA">
      <w:pPr>
        <w:spacing w:line="320" w:lineRule="exact"/>
        <w:ind w:left="2" w:firstLineChars="149" w:firstLine="358"/>
        <w:rPr>
          <w:rFonts w:asciiTheme="minorEastAsia" w:hAnsiTheme="minorEastAsia" w:cs="Courier New"/>
          <w:sz w:val="24"/>
          <w:szCs w:val="24"/>
        </w:rPr>
      </w:pPr>
    </w:p>
    <w:p w:rsidR="00957CFA" w:rsidRPr="00C61F2E" w:rsidRDefault="00957CFA" w:rsidP="00957CFA">
      <w:pPr>
        <w:widowControl/>
        <w:spacing w:before="100" w:beforeAutospacing="1" w:after="100" w:afterAutospacing="1" w:line="360" w:lineRule="auto"/>
        <w:jc w:val="center"/>
        <w:rPr>
          <w:rFonts w:ascii="宋体" w:hAnsi="宋体"/>
          <w:b/>
          <w:bCs/>
          <w:sz w:val="24"/>
          <w:szCs w:val="24"/>
        </w:rPr>
      </w:pPr>
      <w:r w:rsidRPr="00C61F2E">
        <w:rPr>
          <w:rFonts w:ascii="宋体" w:hAnsi="宋体" w:hint="eastAsia"/>
          <w:b/>
          <w:bCs/>
          <w:sz w:val="24"/>
          <w:szCs w:val="24"/>
        </w:rPr>
        <w:t>3.4 没有重大违法记录的声明</w:t>
      </w:r>
    </w:p>
    <w:p w:rsidR="00957CFA" w:rsidRPr="00C61F2E" w:rsidRDefault="00957CFA" w:rsidP="009C3577">
      <w:pPr>
        <w:spacing w:beforeLines="50" w:afterLines="50"/>
        <w:jc w:val="center"/>
        <w:rPr>
          <w:rFonts w:ascii="宋体" w:hAnsi="宋体" w:cs="Arial"/>
          <w:kern w:val="0"/>
          <w:sz w:val="28"/>
          <w:szCs w:val="28"/>
        </w:rPr>
      </w:pPr>
      <w:r w:rsidRPr="00C61F2E">
        <w:rPr>
          <w:rFonts w:ascii="宋体" w:hAnsi="宋体" w:cs="Arial" w:hint="eastAsia"/>
          <w:kern w:val="0"/>
          <w:sz w:val="28"/>
          <w:szCs w:val="28"/>
        </w:rPr>
        <w:t>声　   明</w:t>
      </w:r>
    </w:p>
    <w:p w:rsidR="00957CFA" w:rsidRPr="00C61F2E" w:rsidRDefault="00957CFA" w:rsidP="009C3577">
      <w:pPr>
        <w:spacing w:beforeLines="50" w:afterLines="50" w:line="360" w:lineRule="auto"/>
        <w:ind w:firstLineChars="200" w:firstLine="420"/>
        <w:rPr>
          <w:rFonts w:asciiTheme="minorEastAsia" w:hAnsiTheme="minorEastAsia" w:cs="宋体"/>
          <w:szCs w:val="21"/>
          <w:lang w:val="zh-CN"/>
        </w:rPr>
      </w:pPr>
      <w:r w:rsidRPr="00C61F2E">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C61F2E" w:rsidRDefault="00957CFA" w:rsidP="009C3577">
      <w:pPr>
        <w:spacing w:beforeLines="50" w:afterLines="50" w:line="360" w:lineRule="auto"/>
        <w:ind w:firstLineChars="200" w:firstLine="420"/>
        <w:rPr>
          <w:rFonts w:asciiTheme="minorEastAsia" w:hAnsiTheme="minorEastAsia" w:cs="宋体"/>
          <w:szCs w:val="21"/>
          <w:lang w:val="zh-CN"/>
        </w:rPr>
      </w:pPr>
      <w:r w:rsidRPr="00C61F2E">
        <w:rPr>
          <w:rFonts w:asciiTheme="minorEastAsia" w:hAnsiTheme="minorEastAsia" w:cs="宋体" w:hint="eastAsia"/>
          <w:szCs w:val="21"/>
          <w:lang w:val="zh-CN"/>
        </w:rPr>
        <w:t>特此声明。</w:t>
      </w:r>
    </w:p>
    <w:p w:rsidR="00957CFA" w:rsidRPr="00C61F2E" w:rsidRDefault="00957CFA" w:rsidP="009C3577">
      <w:pPr>
        <w:spacing w:beforeLines="50" w:afterLines="50" w:line="360" w:lineRule="auto"/>
        <w:ind w:firstLineChars="200" w:firstLine="420"/>
        <w:rPr>
          <w:rFonts w:asciiTheme="minorEastAsia" w:hAnsiTheme="minorEastAsia" w:cs="宋体"/>
          <w:szCs w:val="21"/>
          <w:lang w:val="zh-CN"/>
        </w:rPr>
      </w:pPr>
      <w:r w:rsidRPr="00C61F2E">
        <w:rPr>
          <w:rFonts w:asciiTheme="minorEastAsia" w:hAnsiTheme="minorEastAsia" w:cs="宋体" w:hint="eastAsia"/>
          <w:szCs w:val="21"/>
          <w:lang w:val="zh-CN"/>
        </w:rPr>
        <w:t>本公司对上述声明的真实性负责。如有虚假，将依法承担相应责任。</w:t>
      </w:r>
    </w:p>
    <w:p w:rsidR="00957CFA" w:rsidRPr="00C61F2E" w:rsidRDefault="00957CFA" w:rsidP="009C3577">
      <w:pPr>
        <w:spacing w:beforeLines="50" w:afterLines="50" w:line="360" w:lineRule="auto"/>
        <w:ind w:firstLineChars="236" w:firstLine="496"/>
        <w:rPr>
          <w:rFonts w:asciiTheme="minorEastAsia" w:hAnsiTheme="minorEastAsia" w:cs="宋体"/>
          <w:szCs w:val="21"/>
          <w:lang w:val="zh-CN"/>
        </w:rPr>
      </w:pPr>
    </w:p>
    <w:p w:rsidR="00957CFA" w:rsidRPr="00C61F2E" w:rsidRDefault="00957CFA" w:rsidP="00957CFA">
      <w:pPr>
        <w:adjustRightInd w:val="0"/>
        <w:snapToGrid w:val="0"/>
        <w:spacing w:line="360" w:lineRule="auto"/>
        <w:ind w:firstLineChars="1500" w:firstLine="3150"/>
        <w:rPr>
          <w:rFonts w:asciiTheme="minorEastAsia" w:hAnsiTheme="minorEastAsia" w:cs="宋体"/>
          <w:szCs w:val="21"/>
        </w:rPr>
      </w:pPr>
      <w:r w:rsidRPr="00C61F2E">
        <w:rPr>
          <w:rFonts w:asciiTheme="minorEastAsia" w:hAnsiTheme="minorEastAsia" w:cs="宋体" w:hint="eastAsia"/>
          <w:szCs w:val="21"/>
        </w:rPr>
        <w:t>投标人名称（并加盖公章）：</w:t>
      </w:r>
      <w:r w:rsidRPr="00C61F2E">
        <w:rPr>
          <w:rFonts w:asciiTheme="minorEastAsia" w:hAnsiTheme="minorEastAsia" w:cs="宋体" w:hint="eastAsia"/>
          <w:szCs w:val="21"/>
          <w:u w:val="single"/>
        </w:rPr>
        <w:t xml:space="preserve">               </w:t>
      </w:r>
    </w:p>
    <w:p w:rsidR="00957CFA" w:rsidRPr="00C61F2E"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C61F2E" w:rsidRDefault="00957CFA" w:rsidP="00957CFA">
      <w:pPr>
        <w:adjustRightInd w:val="0"/>
        <w:snapToGrid w:val="0"/>
        <w:spacing w:line="360" w:lineRule="auto"/>
        <w:ind w:firstLineChars="1850" w:firstLine="3885"/>
        <w:rPr>
          <w:rFonts w:asciiTheme="minorEastAsia" w:hAnsiTheme="minorEastAsia" w:cs="宋体"/>
          <w:szCs w:val="21"/>
        </w:rPr>
      </w:pPr>
      <w:r w:rsidRPr="00C61F2E">
        <w:rPr>
          <w:rFonts w:asciiTheme="minorEastAsia" w:hAnsiTheme="minorEastAsia" w:cs="宋体" w:hint="eastAsia"/>
          <w:szCs w:val="21"/>
        </w:rPr>
        <w:t>日期：</w:t>
      </w:r>
      <w:r w:rsidRPr="00C61F2E">
        <w:rPr>
          <w:rFonts w:asciiTheme="minorEastAsia" w:hAnsiTheme="minorEastAsia" w:cs="宋体" w:hint="eastAsia"/>
          <w:szCs w:val="21"/>
          <w:u w:val="single"/>
        </w:rPr>
        <w:t xml:space="preserve">       </w:t>
      </w:r>
      <w:r w:rsidRPr="00C61F2E">
        <w:rPr>
          <w:rFonts w:asciiTheme="minorEastAsia" w:hAnsiTheme="minorEastAsia" w:cs="宋体" w:hint="eastAsia"/>
          <w:szCs w:val="21"/>
        </w:rPr>
        <w:t>年</w:t>
      </w:r>
      <w:r w:rsidRPr="00C61F2E">
        <w:rPr>
          <w:rFonts w:asciiTheme="minorEastAsia" w:hAnsiTheme="minorEastAsia" w:cs="宋体" w:hint="eastAsia"/>
          <w:szCs w:val="21"/>
          <w:u w:val="single"/>
        </w:rPr>
        <w:t xml:space="preserve">       </w:t>
      </w:r>
      <w:r w:rsidRPr="00C61F2E">
        <w:rPr>
          <w:rFonts w:asciiTheme="minorEastAsia" w:hAnsiTheme="minorEastAsia" w:cs="宋体" w:hint="eastAsia"/>
          <w:szCs w:val="21"/>
        </w:rPr>
        <w:t xml:space="preserve">月 </w:t>
      </w:r>
      <w:r w:rsidRPr="00C61F2E">
        <w:rPr>
          <w:rFonts w:asciiTheme="minorEastAsia" w:hAnsiTheme="minorEastAsia" w:cs="宋体" w:hint="eastAsia"/>
          <w:szCs w:val="21"/>
          <w:u w:val="single"/>
        </w:rPr>
        <w:t xml:space="preserve">      </w:t>
      </w:r>
      <w:r w:rsidRPr="00C61F2E">
        <w:rPr>
          <w:rFonts w:asciiTheme="minorEastAsia" w:hAnsiTheme="minorEastAsia" w:cs="宋体" w:hint="eastAsia"/>
          <w:szCs w:val="21"/>
        </w:rPr>
        <w:t>日</w:t>
      </w:r>
    </w:p>
    <w:p w:rsidR="00957CFA" w:rsidRPr="00C61F2E" w:rsidRDefault="00957CFA" w:rsidP="009C3577">
      <w:pPr>
        <w:spacing w:beforeLines="50" w:afterLines="50" w:line="360" w:lineRule="auto"/>
        <w:ind w:right="420" w:firstLineChars="2286" w:firstLine="5486"/>
        <w:rPr>
          <w:rFonts w:asciiTheme="minorEastAsia" w:hAnsiTheme="minorEastAsia" w:cs="宋体"/>
          <w:sz w:val="24"/>
          <w:szCs w:val="24"/>
          <w:lang w:val="zh-CN"/>
        </w:rPr>
      </w:pPr>
    </w:p>
    <w:p w:rsidR="00957CFA" w:rsidRPr="00C61F2E" w:rsidRDefault="00957CFA" w:rsidP="009C3577">
      <w:pPr>
        <w:spacing w:beforeLines="50" w:afterLines="50" w:line="360" w:lineRule="auto"/>
        <w:ind w:right="420" w:firstLineChars="2286" w:firstLine="5486"/>
        <w:rPr>
          <w:rFonts w:asciiTheme="minorEastAsia" w:hAnsiTheme="minorEastAsia" w:cs="宋体"/>
          <w:sz w:val="24"/>
          <w:szCs w:val="24"/>
          <w:lang w:val="zh-CN"/>
        </w:rPr>
      </w:pPr>
    </w:p>
    <w:p w:rsidR="00957CFA" w:rsidRPr="00C61F2E" w:rsidRDefault="00957CFA" w:rsidP="009C3577">
      <w:pPr>
        <w:spacing w:beforeLines="50" w:afterLines="50" w:line="360" w:lineRule="auto"/>
        <w:ind w:right="420" w:firstLineChars="2286" w:firstLine="5486"/>
        <w:rPr>
          <w:rFonts w:asciiTheme="minorEastAsia" w:hAnsiTheme="minorEastAsia" w:cs="宋体"/>
          <w:sz w:val="24"/>
          <w:szCs w:val="24"/>
          <w:lang w:val="zh-CN"/>
        </w:rPr>
      </w:pPr>
    </w:p>
    <w:p w:rsidR="00957CFA" w:rsidRPr="00C61F2E" w:rsidRDefault="00957CFA" w:rsidP="009C3577">
      <w:pPr>
        <w:spacing w:beforeLines="50" w:afterLines="50" w:line="360" w:lineRule="auto"/>
        <w:ind w:right="420" w:firstLineChars="2286" w:firstLine="5486"/>
        <w:rPr>
          <w:rFonts w:asciiTheme="minorEastAsia" w:hAnsiTheme="minorEastAsia" w:cs="宋体"/>
          <w:sz w:val="24"/>
          <w:szCs w:val="24"/>
          <w:lang w:val="zh-CN"/>
        </w:rPr>
      </w:pPr>
    </w:p>
    <w:p w:rsidR="00957CFA" w:rsidRPr="00C61F2E" w:rsidRDefault="00957CFA" w:rsidP="009C3577">
      <w:pPr>
        <w:spacing w:beforeLines="50" w:afterLines="50" w:line="360" w:lineRule="auto"/>
        <w:ind w:right="420" w:firstLineChars="2286" w:firstLine="5486"/>
        <w:rPr>
          <w:rFonts w:asciiTheme="minorEastAsia" w:hAnsiTheme="minorEastAsia" w:cs="宋体"/>
          <w:sz w:val="24"/>
          <w:szCs w:val="24"/>
          <w:lang w:val="zh-CN"/>
        </w:rPr>
      </w:pPr>
    </w:p>
    <w:p w:rsidR="00957CFA" w:rsidRPr="00C61F2E" w:rsidRDefault="00957CFA" w:rsidP="009C3577">
      <w:pPr>
        <w:spacing w:beforeLines="50" w:afterLines="50" w:line="360" w:lineRule="auto"/>
        <w:ind w:right="420" w:firstLineChars="2286" w:firstLine="5486"/>
        <w:rPr>
          <w:rFonts w:asciiTheme="minorEastAsia" w:hAnsiTheme="minorEastAsia" w:cs="宋体"/>
          <w:sz w:val="24"/>
          <w:szCs w:val="24"/>
          <w:lang w:val="zh-CN"/>
        </w:rPr>
      </w:pPr>
    </w:p>
    <w:p w:rsidR="00957CFA" w:rsidRPr="00C61F2E" w:rsidRDefault="00957CFA" w:rsidP="009C3577">
      <w:pPr>
        <w:spacing w:beforeLines="50" w:afterLines="50" w:line="360" w:lineRule="auto"/>
        <w:ind w:right="420" w:firstLineChars="2286" w:firstLine="5486"/>
        <w:rPr>
          <w:rFonts w:asciiTheme="minorEastAsia" w:hAnsiTheme="minorEastAsia" w:cs="宋体"/>
          <w:sz w:val="24"/>
          <w:szCs w:val="24"/>
          <w:lang w:val="zh-CN"/>
        </w:rPr>
      </w:pPr>
    </w:p>
    <w:p w:rsidR="00957CFA" w:rsidRPr="00C61F2E" w:rsidRDefault="00957CFA" w:rsidP="009C3577">
      <w:pPr>
        <w:spacing w:beforeLines="50" w:afterLines="50" w:line="360" w:lineRule="auto"/>
        <w:ind w:right="420" w:firstLineChars="2286" w:firstLine="5486"/>
        <w:rPr>
          <w:rFonts w:asciiTheme="minorEastAsia" w:hAnsiTheme="minorEastAsia" w:cs="宋体"/>
          <w:sz w:val="24"/>
          <w:szCs w:val="24"/>
          <w:lang w:val="zh-CN"/>
        </w:rPr>
      </w:pPr>
    </w:p>
    <w:p w:rsidR="00957CFA" w:rsidRPr="00C61F2E" w:rsidRDefault="00957CFA" w:rsidP="009C3577">
      <w:pPr>
        <w:spacing w:beforeLines="50" w:afterLines="50" w:line="360" w:lineRule="auto"/>
        <w:ind w:right="420" w:firstLineChars="2286" w:firstLine="5486"/>
        <w:rPr>
          <w:rFonts w:asciiTheme="minorEastAsia" w:hAnsiTheme="minorEastAsia" w:cs="宋体"/>
          <w:sz w:val="24"/>
          <w:szCs w:val="24"/>
          <w:lang w:val="zh-CN"/>
        </w:rPr>
      </w:pPr>
    </w:p>
    <w:p w:rsidR="00957CFA" w:rsidRPr="00C61F2E" w:rsidRDefault="00957CFA" w:rsidP="009C3577">
      <w:pPr>
        <w:spacing w:beforeLines="50" w:afterLines="50" w:line="360" w:lineRule="auto"/>
        <w:ind w:right="420" w:firstLineChars="2286" w:firstLine="5486"/>
        <w:rPr>
          <w:rFonts w:asciiTheme="minorEastAsia" w:hAnsiTheme="minorEastAsia" w:cs="宋体"/>
          <w:sz w:val="24"/>
          <w:szCs w:val="24"/>
          <w:lang w:val="zh-CN"/>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r w:rsidRPr="00C61F2E">
        <w:rPr>
          <w:rFonts w:ascii="宋体" w:hAnsi="宋体" w:hint="eastAsia"/>
          <w:b/>
          <w:bCs/>
          <w:sz w:val="24"/>
          <w:szCs w:val="24"/>
        </w:rPr>
        <w:t>3.5 投标承诺函</w:t>
      </w:r>
    </w:p>
    <w:p w:rsidR="00957CFA" w:rsidRPr="00C61F2E" w:rsidRDefault="00957CFA" w:rsidP="00957CFA">
      <w:pPr>
        <w:autoSpaceDE w:val="0"/>
        <w:autoSpaceDN w:val="0"/>
        <w:snapToGrid w:val="0"/>
        <w:spacing w:line="360" w:lineRule="auto"/>
        <w:jc w:val="center"/>
        <w:rPr>
          <w:rFonts w:ascii="宋体" w:hAnsi="宋体"/>
          <w:b/>
          <w:bCs/>
          <w:sz w:val="24"/>
          <w:szCs w:val="24"/>
        </w:rPr>
      </w:pPr>
    </w:p>
    <w:p w:rsidR="00957CFA" w:rsidRPr="00C61F2E" w:rsidRDefault="00957CFA" w:rsidP="009C3577">
      <w:pPr>
        <w:spacing w:beforeLines="50" w:afterLines="50" w:line="360" w:lineRule="auto"/>
        <w:contextualSpacing/>
        <w:rPr>
          <w:rFonts w:ascii="宋体" w:eastAsia="宋体" w:hAnsi="宋体" w:cs="宋体"/>
          <w:szCs w:val="21"/>
          <w:lang w:val="zh-CN"/>
        </w:rPr>
      </w:pPr>
      <w:r w:rsidRPr="00C61F2E">
        <w:rPr>
          <w:rFonts w:ascii="宋体" w:eastAsia="宋体" w:hAnsi="宋体" w:cs="宋体" w:hint="eastAsia"/>
          <w:szCs w:val="21"/>
          <w:lang w:val="zh-CN"/>
        </w:rPr>
        <w:t>许昌市政府采购服务中心</w:t>
      </w:r>
      <w:r w:rsidRPr="00C61F2E">
        <w:rPr>
          <w:rFonts w:ascii="宋体" w:eastAsia="宋体" w:hAnsi="宋体" w:cs="宋体"/>
          <w:szCs w:val="21"/>
          <w:lang w:val="zh-CN"/>
        </w:rPr>
        <w:t>：</w:t>
      </w:r>
    </w:p>
    <w:p w:rsidR="00957CFA" w:rsidRPr="00C61F2E" w:rsidRDefault="00957CFA" w:rsidP="009C3577">
      <w:pPr>
        <w:spacing w:beforeLines="50" w:afterLines="50" w:line="360" w:lineRule="auto"/>
        <w:ind w:firstLineChars="200" w:firstLine="420"/>
        <w:contextualSpacing/>
        <w:rPr>
          <w:rFonts w:asciiTheme="minorEastAsia" w:hAnsiTheme="minorEastAsia" w:cs="宋体"/>
          <w:szCs w:val="21"/>
          <w:lang w:val="zh-CN"/>
        </w:rPr>
      </w:pPr>
      <w:r w:rsidRPr="00C61F2E">
        <w:rPr>
          <w:rFonts w:ascii="宋体" w:eastAsia="宋体" w:hAnsi="宋体" w:cs="宋体"/>
          <w:szCs w:val="21"/>
          <w:lang w:val="zh-CN"/>
        </w:rPr>
        <w:t>经研究，我</w:t>
      </w:r>
      <w:r w:rsidRPr="00C61F2E">
        <w:rPr>
          <w:rFonts w:asciiTheme="minorEastAsia" w:hAnsiTheme="minorEastAsia" w:cs="宋体" w:hint="eastAsia"/>
          <w:szCs w:val="21"/>
          <w:lang w:val="zh-CN"/>
        </w:rPr>
        <w:t>方自愿参与贵方</w:t>
      </w:r>
      <w:r w:rsidRPr="00C61F2E">
        <w:rPr>
          <w:rFonts w:ascii="宋体" w:eastAsia="宋体" w:hAnsi="宋体" w:cs="宋体" w:hint="eastAsia"/>
          <w:szCs w:val="21"/>
          <w:u w:val="single"/>
          <w:lang w:val="zh-CN"/>
        </w:rPr>
        <w:t xml:space="preserve"> </w:t>
      </w:r>
      <w:r w:rsidRPr="00C61F2E">
        <w:rPr>
          <w:rFonts w:asciiTheme="minorEastAsia" w:hAnsiTheme="minorEastAsia" w:cs="宋体" w:hint="eastAsia"/>
          <w:szCs w:val="21"/>
          <w:u w:val="single"/>
          <w:lang w:val="zh-CN"/>
        </w:rPr>
        <w:t xml:space="preserve">  </w:t>
      </w:r>
      <w:r w:rsidRPr="00C61F2E">
        <w:rPr>
          <w:rFonts w:ascii="宋体" w:eastAsia="宋体" w:hAnsi="宋体" w:cs="宋体" w:hint="eastAsia"/>
          <w:szCs w:val="21"/>
          <w:u w:val="single"/>
          <w:lang w:val="zh-CN"/>
        </w:rPr>
        <w:t xml:space="preserve"> </w:t>
      </w:r>
      <w:r w:rsidRPr="00C61F2E">
        <w:rPr>
          <w:rFonts w:asciiTheme="minorEastAsia" w:hAnsiTheme="minorEastAsia" w:cs="宋体" w:hint="eastAsia"/>
          <w:szCs w:val="21"/>
          <w:u w:val="single"/>
          <w:lang w:val="zh-CN"/>
        </w:rPr>
        <w:t xml:space="preserve">  </w:t>
      </w:r>
      <w:r w:rsidRPr="00C61F2E">
        <w:rPr>
          <w:rFonts w:ascii="宋体" w:eastAsia="宋体" w:hAnsi="宋体" w:cs="宋体" w:hint="eastAsia"/>
          <w:szCs w:val="21"/>
          <w:u w:val="single"/>
          <w:lang w:val="zh-CN"/>
        </w:rPr>
        <w:t xml:space="preserve"> </w:t>
      </w:r>
      <w:r w:rsidRPr="00C61F2E">
        <w:rPr>
          <w:rFonts w:ascii="宋体" w:eastAsia="宋体" w:hAnsi="宋体" w:cs="宋体"/>
          <w:szCs w:val="21"/>
          <w:lang w:val="zh-CN"/>
        </w:rPr>
        <w:t>年____月</w:t>
      </w:r>
      <w:r w:rsidRPr="00C61F2E">
        <w:rPr>
          <w:rFonts w:asciiTheme="minorEastAsia" w:hAnsiTheme="minorEastAsia" w:cs="宋体" w:hint="eastAsia"/>
          <w:szCs w:val="21"/>
          <w:u w:val="single"/>
          <w:lang w:val="zh-CN"/>
        </w:rPr>
        <w:t xml:space="preserve">    </w:t>
      </w:r>
      <w:r w:rsidRPr="00C61F2E">
        <w:rPr>
          <w:rFonts w:asciiTheme="minorEastAsia" w:hAnsiTheme="minorEastAsia" w:cs="宋体" w:hint="eastAsia"/>
          <w:szCs w:val="21"/>
          <w:lang w:val="zh-CN"/>
        </w:rPr>
        <w:t xml:space="preserve"> </w:t>
      </w:r>
      <w:r w:rsidRPr="00C61F2E">
        <w:rPr>
          <w:rFonts w:ascii="宋体" w:eastAsia="宋体" w:hAnsi="宋体" w:cs="宋体"/>
          <w:szCs w:val="21"/>
          <w:lang w:val="zh-CN"/>
        </w:rPr>
        <w:t>日</w:t>
      </w:r>
      <w:r w:rsidRPr="00C61F2E">
        <w:rPr>
          <w:rFonts w:asciiTheme="minorEastAsia" w:hAnsiTheme="minorEastAsia" w:cs="宋体" w:hint="eastAsia"/>
          <w:szCs w:val="21"/>
          <w:lang w:val="zh-CN"/>
        </w:rPr>
        <w:t xml:space="preserve"> </w:t>
      </w:r>
      <w:r w:rsidRPr="00C61F2E">
        <w:rPr>
          <w:rFonts w:asciiTheme="minorEastAsia" w:hAnsiTheme="minorEastAsia" w:cs="宋体" w:hint="eastAsia"/>
          <w:szCs w:val="21"/>
          <w:u w:val="single"/>
          <w:lang w:val="zh-CN"/>
        </w:rPr>
        <w:t xml:space="preserve">                     </w:t>
      </w:r>
      <w:r w:rsidRPr="00C61F2E">
        <w:rPr>
          <w:rFonts w:ascii="宋体" w:eastAsia="宋体" w:hAnsi="宋体" w:cs="宋体"/>
          <w:szCs w:val="21"/>
          <w:u w:val="single"/>
          <w:lang w:val="zh-CN"/>
        </w:rPr>
        <w:t>_</w:t>
      </w:r>
      <w:r w:rsidRPr="00C61F2E">
        <w:rPr>
          <w:rFonts w:asciiTheme="minorEastAsia" w:hAnsiTheme="minorEastAsia" w:cs="宋体" w:hint="eastAsia"/>
          <w:szCs w:val="21"/>
          <w:lang w:val="zh-CN"/>
        </w:rPr>
        <w:t>（招标编号、项目名称）的</w:t>
      </w:r>
      <w:r w:rsidRPr="00C61F2E">
        <w:rPr>
          <w:rFonts w:ascii="宋体" w:eastAsia="宋体" w:hAnsi="宋体" w:cs="宋体"/>
          <w:szCs w:val="21"/>
          <w:lang w:val="zh-CN"/>
        </w:rPr>
        <w:t>投标，</w:t>
      </w:r>
      <w:r w:rsidRPr="00C61F2E">
        <w:rPr>
          <w:rFonts w:asciiTheme="minorEastAsia" w:hAnsiTheme="minorEastAsia" w:cs="宋体" w:hint="eastAsia"/>
          <w:szCs w:val="21"/>
          <w:lang w:val="zh-CN"/>
        </w:rPr>
        <w:t>将</w:t>
      </w:r>
      <w:r w:rsidRPr="00C61F2E">
        <w:rPr>
          <w:rFonts w:ascii="宋体" w:eastAsia="宋体" w:hAnsi="宋体" w:cs="宋体"/>
          <w:szCs w:val="21"/>
          <w:lang w:val="zh-CN"/>
        </w:rPr>
        <w:t>严格</w:t>
      </w:r>
      <w:r w:rsidRPr="00C61F2E">
        <w:rPr>
          <w:rFonts w:asciiTheme="minorEastAsia" w:hAnsiTheme="minorEastAsia" w:cs="宋体" w:hint="eastAsia"/>
          <w:szCs w:val="21"/>
          <w:lang w:val="zh-CN"/>
        </w:rPr>
        <w:t>遵守</w:t>
      </w:r>
      <w:r w:rsidRPr="00C61F2E">
        <w:rPr>
          <w:rFonts w:ascii="宋体" w:eastAsia="宋体" w:hAnsi="宋体" w:cs="宋体"/>
          <w:szCs w:val="21"/>
          <w:lang w:val="zh-CN"/>
        </w:rPr>
        <w:t>《</w:t>
      </w:r>
      <w:r w:rsidRPr="00C61F2E">
        <w:rPr>
          <w:rFonts w:asciiTheme="minorEastAsia" w:hAnsiTheme="minorEastAsia" w:cs="宋体" w:hint="eastAsia"/>
          <w:szCs w:val="21"/>
          <w:lang w:val="zh-CN"/>
        </w:rPr>
        <w:t>中华人民共和国政府采购</w:t>
      </w:r>
      <w:r w:rsidRPr="00C61F2E">
        <w:rPr>
          <w:rFonts w:ascii="宋体" w:eastAsia="宋体" w:hAnsi="宋体" w:cs="宋体"/>
          <w:szCs w:val="21"/>
          <w:lang w:val="zh-CN"/>
        </w:rPr>
        <w:t>法》等</w:t>
      </w:r>
      <w:r w:rsidRPr="00C61F2E">
        <w:rPr>
          <w:rFonts w:asciiTheme="minorEastAsia" w:hAnsiTheme="minorEastAsia" w:cs="宋体" w:hint="eastAsia"/>
          <w:szCs w:val="21"/>
          <w:lang w:val="zh-CN"/>
        </w:rPr>
        <w:t>相关</w:t>
      </w:r>
      <w:r w:rsidRPr="00C61F2E">
        <w:rPr>
          <w:rFonts w:ascii="宋体" w:eastAsia="宋体" w:hAnsi="宋体" w:cs="宋体"/>
          <w:szCs w:val="21"/>
          <w:lang w:val="zh-CN"/>
        </w:rPr>
        <w:t>法律法规</w:t>
      </w:r>
      <w:r w:rsidRPr="00C61F2E">
        <w:rPr>
          <w:rFonts w:asciiTheme="minorEastAsia" w:hAnsiTheme="minorEastAsia" w:cs="宋体" w:hint="eastAsia"/>
          <w:szCs w:val="21"/>
          <w:lang w:val="zh-CN"/>
        </w:rPr>
        <w:t>规定</w:t>
      </w:r>
      <w:r w:rsidRPr="00C61F2E">
        <w:rPr>
          <w:rFonts w:asciiTheme="minorEastAsia" w:hAnsiTheme="minorEastAsia" w:cs="宋体"/>
          <w:szCs w:val="21"/>
          <w:lang w:val="zh-CN"/>
        </w:rPr>
        <w:t>，并无条件地遵守本次采购活动各项规定。我们郑重承诺：</w:t>
      </w:r>
      <w:r w:rsidRPr="00C61F2E">
        <w:rPr>
          <w:rFonts w:asciiTheme="minorEastAsia" w:hAnsiTheme="minorEastAsia" w:cs="宋体" w:hint="eastAsia"/>
          <w:szCs w:val="21"/>
          <w:lang w:val="zh-CN"/>
        </w:rPr>
        <w:t>我方</w:t>
      </w:r>
      <w:r w:rsidRPr="00C61F2E">
        <w:rPr>
          <w:rFonts w:asciiTheme="minorEastAsia" w:hAnsiTheme="minorEastAsia" w:cs="宋体"/>
          <w:szCs w:val="21"/>
          <w:lang w:val="zh-CN"/>
        </w:rPr>
        <w:t>如果在本次</w:t>
      </w:r>
      <w:r w:rsidRPr="00C61F2E">
        <w:rPr>
          <w:rFonts w:asciiTheme="minorEastAsia" w:hAnsiTheme="minorEastAsia" w:cs="宋体" w:hint="eastAsia"/>
          <w:szCs w:val="21"/>
          <w:lang w:val="zh-CN"/>
        </w:rPr>
        <w:t>投标</w:t>
      </w:r>
      <w:r w:rsidRPr="00C61F2E">
        <w:rPr>
          <w:rFonts w:asciiTheme="minorEastAsia" w:hAnsiTheme="minorEastAsia" w:cs="宋体"/>
          <w:szCs w:val="21"/>
          <w:lang w:val="zh-CN"/>
        </w:rPr>
        <w:t>活动中有</w:t>
      </w:r>
      <w:r w:rsidRPr="00C61F2E">
        <w:rPr>
          <w:rFonts w:asciiTheme="minorEastAsia" w:hAnsiTheme="minorEastAsia" w:cs="宋体" w:hint="eastAsia"/>
          <w:szCs w:val="21"/>
          <w:lang w:val="zh-CN"/>
        </w:rPr>
        <w:t>下列</w:t>
      </w:r>
      <w:r w:rsidRPr="00C61F2E">
        <w:rPr>
          <w:rFonts w:asciiTheme="minorEastAsia" w:hAnsiTheme="minorEastAsia" w:cs="宋体"/>
          <w:szCs w:val="21"/>
          <w:lang w:val="zh-CN"/>
        </w:rPr>
        <w:t>情形</w:t>
      </w:r>
      <w:r w:rsidRPr="00C61F2E">
        <w:rPr>
          <w:rFonts w:asciiTheme="minorEastAsia" w:hAnsiTheme="minorEastAsia" w:cs="宋体" w:hint="eastAsia"/>
          <w:szCs w:val="21"/>
          <w:lang w:val="zh-CN"/>
        </w:rPr>
        <w:t>之一</w:t>
      </w:r>
      <w:r w:rsidRPr="00C61F2E">
        <w:rPr>
          <w:rFonts w:asciiTheme="minorEastAsia" w:hAnsiTheme="minorEastAsia" w:cs="宋体"/>
          <w:szCs w:val="21"/>
          <w:lang w:val="zh-CN"/>
        </w:rPr>
        <w:t>的，愿接受政府采购</w:t>
      </w:r>
      <w:r w:rsidRPr="00C61F2E">
        <w:rPr>
          <w:rFonts w:asciiTheme="minorEastAsia" w:hAnsiTheme="minorEastAsia" w:cs="宋体" w:hint="eastAsia"/>
          <w:szCs w:val="21"/>
          <w:lang w:val="zh-CN"/>
        </w:rPr>
        <w:t>监督管理</w:t>
      </w:r>
      <w:r w:rsidRPr="00C61F2E">
        <w:rPr>
          <w:rFonts w:asciiTheme="minorEastAsia" w:hAnsiTheme="minorEastAsia" w:cs="宋体"/>
          <w:szCs w:val="21"/>
          <w:lang w:val="zh-CN"/>
        </w:rPr>
        <w:t>部门给予相关处罚并</w:t>
      </w:r>
      <w:r w:rsidRPr="00C61F2E">
        <w:rPr>
          <w:rFonts w:asciiTheme="minorEastAsia" w:hAnsiTheme="minorEastAsia" w:cs="宋体" w:hint="eastAsia"/>
          <w:szCs w:val="21"/>
          <w:lang w:val="zh-CN"/>
        </w:rPr>
        <w:t>承诺依法</w:t>
      </w:r>
      <w:r w:rsidRPr="00C61F2E">
        <w:rPr>
          <w:rFonts w:asciiTheme="minorEastAsia" w:hAnsiTheme="minorEastAsia" w:cs="宋体"/>
          <w:szCs w:val="21"/>
          <w:lang w:val="zh-CN"/>
        </w:rPr>
        <w:t>承担</w:t>
      </w:r>
      <w:r w:rsidRPr="00C61F2E">
        <w:rPr>
          <w:rFonts w:asciiTheme="minorEastAsia" w:hAnsiTheme="minorEastAsia" w:cs="宋体" w:hint="eastAsia"/>
          <w:szCs w:val="21"/>
          <w:lang w:val="zh-CN"/>
        </w:rPr>
        <w:t>相关的经济赔偿责任和</w:t>
      </w:r>
      <w:r w:rsidRPr="00C61F2E">
        <w:rPr>
          <w:rFonts w:asciiTheme="minorEastAsia" w:hAnsiTheme="minorEastAsia" w:cs="宋体"/>
          <w:szCs w:val="21"/>
          <w:lang w:val="zh-CN"/>
        </w:rPr>
        <w:t>法律责任。</w:t>
      </w:r>
    </w:p>
    <w:p w:rsidR="00957CFA" w:rsidRPr="00C61F2E" w:rsidRDefault="00957CFA" w:rsidP="009C3577">
      <w:pPr>
        <w:spacing w:beforeLines="50" w:afterLines="50" w:line="360" w:lineRule="auto"/>
        <w:ind w:firstLineChars="200" w:firstLine="420"/>
        <w:contextualSpacing/>
        <w:rPr>
          <w:rFonts w:asciiTheme="minorEastAsia" w:hAnsiTheme="minorEastAsia" w:cs="宋体"/>
          <w:szCs w:val="21"/>
          <w:lang w:val="zh-CN"/>
        </w:rPr>
      </w:pPr>
      <w:r w:rsidRPr="00C61F2E">
        <w:rPr>
          <w:rFonts w:asciiTheme="minorEastAsia" w:hAnsiTheme="minorEastAsia" w:cs="宋体" w:hint="eastAsia"/>
          <w:szCs w:val="21"/>
          <w:lang w:val="zh-CN"/>
        </w:rPr>
        <w:t>一、在投标有效期内撤销投标文件；</w:t>
      </w:r>
    </w:p>
    <w:p w:rsidR="00957CFA" w:rsidRPr="00C61F2E" w:rsidRDefault="00957CFA" w:rsidP="009C3577">
      <w:pPr>
        <w:spacing w:beforeLines="50" w:afterLines="50" w:line="360" w:lineRule="auto"/>
        <w:ind w:firstLineChars="200" w:firstLine="420"/>
        <w:contextualSpacing/>
        <w:rPr>
          <w:rFonts w:asciiTheme="minorEastAsia" w:hAnsiTheme="minorEastAsia" w:cs="宋体"/>
          <w:szCs w:val="21"/>
          <w:lang w:val="zh-CN"/>
        </w:rPr>
      </w:pPr>
      <w:r w:rsidRPr="00C61F2E">
        <w:rPr>
          <w:rFonts w:asciiTheme="minorEastAsia" w:hAnsiTheme="minorEastAsia" w:cs="宋体" w:hint="eastAsia"/>
          <w:szCs w:val="21"/>
          <w:lang w:val="zh-CN"/>
        </w:rPr>
        <w:t>二、在投标文件中提供虚假材料；</w:t>
      </w:r>
    </w:p>
    <w:p w:rsidR="00957CFA" w:rsidRPr="00C61F2E" w:rsidRDefault="00957CFA" w:rsidP="009C3577">
      <w:pPr>
        <w:spacing w:beforeLines="50" w:afterLines="50" w:line="360" w:lineRule="auto"/>
        <w:ind w:firstLineChars="200" w:firstLine="420"/>
        <w:contextualSpacing/>
        <w:rPr>
          <w:rFonts w:asciiTheme="minorEastAsia" w:hAnsiTheme="minorEastAsia" w:cs="宋体"/>
          <w:szCs w:val="21"/>
          <w:lang w:val="zh-CN"/>
        </w:rPr>
      </w:pPr>
      <w:r w:rsidRPr="00C61F2E">
        <w:rPr>
          <w:rFonts w:asciiTheme="minorEastAsia" w:hAnsiTheme="minorEastAsia" w:cs="宋体" w:hint="eastAsia"/>
          <w:szCs w:val="21"/>
          <w:lang w:val="zh-CN"/>
        </w:rPr>
        <w:t>三、除因不可抗力或招标文件认可的情形以外，中标后不与采购人签订合同；</w:t>
      </w:r>
    </w:p>
    <w:p w:rsidR="00957CFA" w:rsidRPr="00C61F2E" w:rsidRDefault="00957CFA" w:rsidP="009C3577">
      <w:pPr>
        <w:spacing w:beforeLines="50" w:afterLines="50" w:line="360" w:lineRule="auto"/>
        <w:ind w:firstLineChars="200" w:firstLine="420"/>
        <w:contextualSpacing/>
        <w:rPr>
          <w:rFonts w:asciiTheme="minorEastAsia" w:hAnsiTheme="minorEastAsia" w:cs="宋体"/>
          <w:szCs w:val="21"/>
          <w:lang w:val="zh-CN"/>
        </w:rPr>
      </w:pPr>
      <w:r w:rsidRPr="00C61F2E">
        <w:rPr>
          <w:rFonts w:asciiTheme="minorEastAsia" w:hAnsiTheme="minorEastAsia" w:cs="宋体" w:hint="eastAsia"/>
          <w:szCs w:val="21"/>
          <w:lang w:val="zh-CN"/>
        </w:rPr>
        <w:t>四、与采购人、其他投标人或者采购代理机构恶意串通；</w:t>
      </w:r>
    </w:p>
    <w:p w:rsidR="00957CFA" w:rsidRPr="00C61F2E" w:rsidRDefault="00957CFA" w:rsidP="009C3577">
      <w:pPr>
        <w:spacing w:beforeLines="50" w:afterLines="50" w:line="360" w:lineRule="auto"/>
        <w:ind w:firstLineChars="200" w:firstLine="420"/>
        <w:contextualSpacing/>
        <w:rPr>
          <w:rFonts w:asciiTheme="minorEastAsia" w:hAnsiTheme="minorEastAsia" w:cs="宋体"/>
          <w:szCs w:val="21"/>
          <w:lang w:val="zh-CN"/>
        </w:rPr>
      </w:pPr>
      <w:r w:rsidRPr="00C61F2E">
        <w:rPr>
          <w:rFonts w:asciiTheme="minorEastAsia" w:hAnsiTheme="minorEastAsia" w:cs="宋体" w:hint="eastAsia"/>
          <w:szCs w:val="21"/>
          <w:lang w:val="zh-CN"/>
        </w:rPr>
        <w:t>五、法律法规及本招标文件规定的其他严重违法行为。</w:t>
      </w:r>
    </w:p>
    <w:p w:rsidR="00957CFA" w:rsidRPr="00C61F2E" w:rsidRDefault="00957CFA" w:rsidP="00957CFA">
      <w:pPr>
        <w:rPr>
          <w:sz w:val="28"/>
          <w:szCs w:val="28"/>
          <w:u w:val="single"/>
        </w:rPr>
      </w:pPr>
    </w:p>
    <w:p w:rsidR="00957CFA" w:rsidRPr="00C61F2E" w:rsidRDefault="00957CFA" w:rsidP="00957CFA">
      <w:pPr>
        <w:rPr>
          <w:sz w:val="28"/>
          <w:szCs w:val="28"/>
          <w:u w:val="single"/>
        </w:rPr>
      </w:pPr>
    </w:p>
    <w:p w:rsidR="00957CFA" w:rsidRPr="00C61F2E" w:rsidRDefault="00957CFA" w:rsidP="00957CFA">
      <w:pPr>
        <w:adjustRightInd w:val="0"/>
        <w:snapToGrid w:val="0"/>
        <w:spacing w:line="360" w:lineRule="auto"/>
        <w:ind w:firstLineChars="1500" w:firstLine="3150"/>
        <w:rPr>
          <w:rFonts w:asciiTheme="minorEastAsia" w:hAnsiTheme="minorEastAsia" w:cs="宋体"/>
          <w:szCs w:val="21"/>
        </w:rPr>
      </w:pPr>
      <w:r w:rsidRPr="00C61F2E">
        <w:rPr>
          <w:rFonts w:asciiTheme="minorEastAsia" w:hAnsiTheme="minorEastAsia" w:cs="宋体" w:hint="eastAsia"/>
          <w:szCs w:val="21"/>
        </w:rPr>
        <w:t>投标人名称（并加盖公章）：</w:t>
      </w:r>
      <w:r w:rsidRPr="00C61F2E">
        <w:rPr>
          <w:rFonts w:asciiTheme="minorEastAsia" w:hAnsiTheme="minorEastAsia" w:cs="宋体" w:hint="eastAsia"/>
          <w:szCs w:val="21"/>
          <w:u w:val="single"/>
        </w:rPr>
        <w:t xml:space="preserve">               </w:t>
      </w:r>
    </w:p>
    <w:p w:rsidR="00957CFA" w:rsidRPr="00C61F2E"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C61F2E" w:rsidRDefault="00957CFA" w:rsidP="00957CFA">
      <w:pPr>
        <w:adjustRightInd w:val="0"/>
        <w:snapToGrid w:val="0"/>
        <w:spacing w:line="360" w:lineRule="auto"/>
        <w:ind w:firstLineChars="1850" w:firstLine="3885"/>
        <w:rPr>
          <w:rFonts w:asciiTheme="minorEastAsia" w:hAnsiTheme="minorEastAsia" w:cs="宋体"/>
          <w:szCs w:val="21"/>
        </w:rPr>
      </w:pPr>
      <w:r w:rsidRPr="00C61F2E">
        <w:rPr>
          <w:rFonts w:asciiTheme="minorEastAsia" w:hAnsiTheme="minorEastAsia" w:cs="宋体" w:hint="eastAsia"/>
          <w:szCs w:val="21"/>
        </w:rPr>
        <w:t>日期：</w:t>
      </w:r>
      <w:r w:rsidRPr="00C61F2E">
        <w:rPr>
          <w:rFonts w:asciiTheme="minorEastAsia" w:hAnsiTheme="minorEastAsia" w:cs="宋体" w:hint="eastAsia"/>
          <w:szCs w:val="21"/>
          <w:u w:val="single"/>
        </w:rPr>
        <w:t xml:space="preserve">       </w:t>
      </w:r>
      <w:r w:rsidRPr="00C61F2E">
        <w:rPr>
          <w:rFonts w:asciiTheme="minorEastAsia" w:hAnsiTheme="minorEastAsia" w:cs="宋体" w:hint="eastAsia"/>
          <w:szCs w:val="21"/>
        </w:rPr>
        <w:t>年</w:t>
      </w:r>
      <w:r w:rsidRPr="00C61F2E">
        <w:rPr>
          <w:rFonts w:asciiTheme="minorEastAsia" w:hAnsiTheme="minorEastAsia" w:cs="宋体" w:hint="eastAsia"/>
          <w:szCs w:val="21"/>
          <w:u w:val="single"/>
        </w:rPr>
        <w:t xml:space="preserve">       </w:t>
      </w:r>
      <w:r w:rsidRPr="00C61F2E">
        <w:rPr>
          <w:rFonts w:asciiTheme="minorEastAsia" w:hAnsiTheme="minorEastAsia" w:cs="宋体" w:hint="eastAsia"/>
          <w:szCs w:val="21"/>
        </w:rPr>
        <w:t xml:space="preserve">月 </w:t>
      </w:r>
      <w:r w:rsidRPr="00C61F2E">
        <w:rPr>
          <w:rFonts w:asciiTheme="minorEastAsia" w:hAnsiTheme="minorEastAsia" w:cs="宋体" w:hint="eastAsia"/>
          <w:szCs w:val="21"/>
          <w:u w:val="single"/>
        </w:rPr>
        <w:t xml:space="preserve">      </w:t>
      </w:r>
      <w:r w:rsidRPr="00C61F2E">
        <w:rPr>
          <w:rFonts w:asciiTheme="minorEastAsia" w:hAnsiTheme="minorEastAsia" w:cs="宋体" w:hint="eastAsia"/>
          <w:szCs w:val="21"/>
        </w:rPr>
        <w:t>日</w:t>
      </w:r>
    </w:p>
    <w:p w:rsidR="00957CFA" w:rsidRPr="00C61F2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1F2E" w:rsidRDefault="00957CFA" w:rsidP="00957CFA">
      <w:pPr>
        <w:autoSpaceDE w:val="0"/>
        <w:autoSpaceDN w:val="0"/>
        <w:adjustRightInd w:val="0"/>
        <w:spacing w:line="360" w:lineRule="auto"/>
        <w:jc w:val="center"/>
        <w:rPr>
          <w:rFonts w:ascii="宋体" w:cs="宋体"/>
          <w:szCs w:val="21"/>
          <w:lang w:val="zh-CN"/>
        </w:rPr>
      </w:pPr>
    </w:p>
    <w:p w:rsidR="00957CFA" w:rsidRPr="00C61F2E" w:rsidRDefault="00957CFA" w:rsidP="00957CFA">
      <w:pPr>
        <w:autoSpaceDE w:val="0"/>
        <w:autoSpaceDN w:val="0"/>
        <w:adjustRightInd w:val="0"/>
        <w:spacing w:line="360" w:lineRule="auto"/>
        <w:jc w:val="center"/>
        <w:rPr>
          <w:rFonts w:ascii="宋体" w:cs="宋体"/>
          <w:szCs w:val="21"/>
          <w:lang w:val="zh-CN"/>
        </w:rPr>
      </w:pPr>
    </w:p>
    <w:p w:rsidR="00957CFA" w:rsidRPr="00C61F2E" w:rsidRDefault="00957CFA" w:rsidP="00957CFA">
      <w:pPr>
        <w:autoSpaceDE w:val="0"/>
        <w:autoSpaceDN w:val="0"/>
        <w:adjustRightInd w:val="0"/>
        <w:spacing w:line="360" w:lineRule="auto"/>
        <w:jc w:val="center"/>
        <w:rPr>
          <w:rFonts w:ascii="宋体" w:cs="宋体"/>
          <w:szCs w:val="21"/>
          <w:lang w:val="zh-CN"/>
        </w:rPr>
      </w:pPr>
    </w:p>
    <w:p w:rsidR="00957CFA" w:rsidRPr="00C61F2E" w:rsidRDefault="00957CFA" w:rsidP="00957CFA">
      <w:pPr>
        <w:autoSpaceDE w:val="0"/>
        <w:autoSpaceDN w:val="0"/>
        <w:adjustRightInd w:val="0"/>
        <w:spacing w:line="360" w:lineRule="auto"/>
        <w:jc w:val="center"/>
        <w:rPr>
          <w:rFonts w:ascii="宋体" w:cs="宋体"/>
          <w:szCs w:val="21"/>
          <w:lang w:val="zh-CN"/>
        </w:rPr>
      </w:pPr>
    </w:p>
    <w:p w:rsidR="00957CFA" w:rsidRPr="00C61F2E" w:rsidRDefault="00957CFA" w:rsidP="00957CFA">
      <w:pPr>
        <w:autoSpaceDE w:val="0"/>
        <w:autoSpaceDN w:val="0"/>
        <w:adjustRightInd w:val="0"/>
        <w:spacing w:line="360" w:lineRule="auto"/>
        <w:jc w:val="center"/>
        <w:rPr>
          <w:rFonts w:ascii="宋体" w:cs="宋体"/>
          <w:szCs w:val="21"/>
          <w:lang w:val="zh-CN"/>
        </w:rPr>
      </w:pPr>
    </w:p>
    <w:p w:rsidR="00957CFA" w:rsidRPr="00C61F2E" w:rsidRDefault="00957CFA" w:rsidP="00957CFA">
      <w:pPr>
        <w:autoSpaceDE w:val="0"/>
        <w:autoSpaceDN w:val="0"/>
        <w:adjustRightInd w:val="0"/>
        <w:spacing w:line="360" w:lineRule="auto"/>
        <w:ind w:right="-11"/>
        <w:rPr>
          <w:rFonts w:ascii="宋体" w:cs="宋体"/>
          <w:szCs w:val="21"/>
          <w:lang w:val="zh-CN"/>
        </w:rPr>
      </w:pPr>
    </w:p>
    <w:p w:rsidR="00957CFA" w:rsidRPr="00C61F2E"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Pr="00C61F2E" w:rsidRDefault="00957CFA" w:rsidP="00957CFA">
      <w:pPr>
        <w:autoSpaceDE w:val="0"/>
        <w:autoSpaceDN w:val="0"/>
        <w:adjustRightInd w:val="0"/>
        <w:spacing w:line="360" w:lineRule="auto"/>
        <w:outlineLvl w:val="0"/>
        <w:rPr>
          <w:rFonts w:ascii="宋体" w:cs="宋体"/>
          <w:sz w:val="24"/>
          <w:lang w:val="zh-CN"/>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r w:rsidRPr="00C61F2E">
        <w:rPr>
          <w:rFonts w:ascii="宋体" w:hAnsi="宋体" w:hint="eastAsia"/>
          <w:b/>
          <w:bCs/>
          <w:sz w:val="24"/>
          <w:szCs w:val="24"/>
        </w:rPr>
        <w:t xml:space="preserve">3.6 其他资格证书或材料 </w:t>
      </w:r>
    </w:p>
    <w:p w:rsidR="00957CFA" w:rsidRPr="00C61F2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1F2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1F2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1F2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C61F2E">
        <w:rPr>
          <w:rFonts w:asciiTheme="minorEastAsia" w:hAnsiTheme="minorEastAsia" w:cs="黑体" w:hint="eastAsia"/>
          <w:b/>
          <w:bCs/>
          <w:sz w:val="28"/>
          <w:szCs w:val="28"/>
          <w:lang w:val="zh-CN"/>
        </w:rPr>
        <w:t>四、符合性审查证明材料</w:t>
      </w:r>
    </w:p>
    <w:p w:rsidR="00957CFA" w:rsidRPr="00C61F2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1F2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1F2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1F2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1F2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1F2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1F2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1F2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1F2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1F2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1F2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1F2E"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r w:rsidRPr="00C61F2E">
        <w:rPr>
          <w:rFonts w:ascii="宋体" w:hAnsi="宋体" w:hint="eastAsia"/>
          <w:b/>
          <w:bCs/>
          <w:sz w:val="24"/>
          <w:szCs w:val="24"/>
        </w:rPr>
        <w:t>4.1 投标分项报价表（货物类项目）</w:t>
      </w:r>
    </w:p>
    <w:p w:rsidR="00957CFA" w:rsidRPr="00C61F2E" w:rsidRDefault="00957CFA" w:rsidP="009C3577">
      <w:pPr>
        <w:spacing w:before="50" w:afterLines="50" w:line="360" w:lineRule="auto"/>
        <w:contextualSpacing/>
        <w:jc w:val="left"/>
        <w:rPr>
          <w:rFonts w:asciiTheme="minorEastAsia" w:hAnsiTheme="minorEastAsia"/>
          <w:szCs w:val="21"/>
        </w:rPr>
      </w:pPr>
      <w:r w:rsidRPr="00C61F2E">
        <w:rPr>
          <w:rFonts w:asciiTheme="minorEastAsia" w:hAnsiTheme="minorEastAsia" w:hint="eastAsia"/>
          <w:szCs w:val="21"/>
        </w:rPr>
        <w:t>项目编号：</w:t>
      </w:r>
    </w:p>
    <w:p w:rsidR="00957CFA" w:rsidRPr="00C61F2E" w:rsidRDefault="00957CFA" w:rsidP="00957CFA">
      <w:pPr>
        <w:autoSpaceDE w:val="0"/>
        <w:autoSpaceDN w:val="0"/>
        <w:adjustRightInd w:val="0"/>
        <w:spacing w:line="360" w:lineRule="auto"/>
        <w:outlineLvl w:val="0"/>
        <w:rPr>
          <w:rFonts w:eastAsia="宋体" w:hAnsi="宋体"/>
          <w:b/>
          <w:snapToGrid w:val="0"/>
          <w:kern w:val="0"/>
          <w:szCs w:val="21"/>
        </w:rPr>
      </w:pPr>
      <w:r w:rsidRPr="00C61F2E">
        <w:rPr>
          <w:rFonts w:asciiTheme="minorEastAsia" w:hAnsiTheme="minorEastAsia" w:hint="eastAsia"/>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C61F2E" w:rsidTr="002C6B7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1F2E" w:rsidRDefault="00957CFA" w:rsidP="002C6B7F">
            <w:pPr>
              <w:autoSpaceDE w:val="0"/>
              <w:autoSpaceDN w:val="0"/>
              <w:adjustRightInd w:val="0"/>
              <w:spacing w:line="280" w:lineRule="exact"/>
              <w:jc w:val="center"/>
              <w:rPr>
                <w:rFonts w:asciiTheme="minorEastAsia" w:hAnsiTheme="minorEastAsia" w:cs="宋体"/>
                <w:b/>
                <w:szCs w:val="21"/>
                <w:lang w:val="zh-CN"/>
              </w:rPr>
            </w:pPr>
            <w:r w:rsidRPr="00C61F2E">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1F2E" w:rsidRDefault="00957CFA" w:rsidP="002C6B7F">
            <w:pPr>
              <w:autoSpaceDE w:val="0"/>
              <w:autoSpaceDN w:val="0"/>
              <w:adjustRightInd w:val="0"/>
              <w:spacing w:line="360" w:lineRule="auto"/>
              <w:jc w:val="center"/>
              <w:rPr>
                <w:rFonts w:asciiTheme="minorEastAsia" w:hAnsiTheme="minorEastAsia" w:cs="宋体"/>
                <w:b/>
                <w:szCs w:val="21"/>
                <w:lang w:val="zh-CN"/>
              </w:rPr>
            </w:pPr>
            <w:r w:rsidRPr="00C61F2E">
              <w:rPr>
                <w:rFonts w:asciiTheme="minorEastAsia" w:hAnsiTheme="minorEastAsia" w:cs="宋体" w:hint="eastAsia"/>
                <w:b/>
                <w:szCs w:val="21"/>
                <w:lang w:val="zh-CN"/>
              </w:rPr>
              <w:t>名</w:t>
            </w:r>
            <w:r w:rsidRPr="00C61F2E">
              <w:rPr>
                <w:rFonts w:asciiTheme="minorEastAsia" w:hAnsiTheme="minorEastAsia" w:cs="宋体"/>
                <w:b/>
                <w:szCs w:val="21"/>
                <w:lang w:val="zh-CN"/>
              </w:rPr>
              <w:t xml:space="preserve"> </w:t>
            </w:r>
            <w:r w:rsidRPr="00C61F2E">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1F2E" w:rsidRDefault="00957CFA" w:rsidP="002C6B7F">
            <w:pPr>
              <w:autoSpaceDE w:val="0"/>
              <w:autoSpaceDN w:val="0"/>
              <w:adjustRightInd w:val="0"/>
              <w:spacing w:line="360" w:lineRule="auto"/>
              <w:ind w:firstLine="120"/>
              <w:rPr>
                <w:rFonts w:asciiTheme="minorEastAsia" w:hAnsiTheme="minorEastAsia" w:cs="宋体"/>
                <w:b/>
                <w:szCs w:val="21"/>
                <w:lang w:val="zh-CN"/>
              </w:rPr>
            </w:pPr>
            <w:r w:rsidRPr="00C61F2E">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1F2E" w:rsidRDefault="00957CFA" w:rsidP="002C6B7F">
            <w:pPr>
              <w:autoSpaceDE w:val="0"/>
              <w:autoSpaceDN w:val="0"/>
              <w:adjustRightInd w:val="0"/>
              <w:spacing w:line="360" w:lineRule="auto"/>
              <w:jc w:val="center"/>
              <w:rPr>
                <w:rFonts w:asciiTheme="minorEastAsia" w:hAnsiTheme="minorEastAsia" w:cs="宋体"/>
                <w:b/>
                <w:szCs w:val="21"/>
                <w:lang w:val="zh-CN"/>
              </w:rPr>
            </w:pPr>
            <w:r w:rsidRPr="00C61F2E">
              <w:rPr>
                <w:rFonts w:asciiTheme="minorEastAsia" w:hAnsiTheme="minorEastAsia" w:cs="宋体" w:hint="eastAsia"/>
                <w:b/>
                <w:szCs w:val="21"/>
                <w:lang w:val="zh-CN"/>
              </w:rPr>
              <w:t>技术</w:t>
            </w:r>
          </w:p>
          <w:p w:rsidR="00957CFA" w:rsidRPr="00C61F2E" w:rsidRDefault="00957CFA" w:rsidP="002C6B7F">
            <w:pPr>
              <w:autoSpaceDE w:val="0"/>
              <w:autoSpaceDN w:val="0"/>
              <w:adjustRightInd w:val="0"/>
              <w:spacing w:line="360" w:lineRule="auto"/>
              <w:jc w:val="center"/>
              <w:rPr>
                <w:rFonts w:asciiTheme="minorEastAsia" w:hAnsiTheme="minorEastAsia" w:cs="宋体"/>
                <w:b/>
                <w:szCs w:val="21"/>
                <w:lang w:val="zh-CN"/>
              </w:rPr>
            </w:pPr>
            <w:r w:rsidRPr="00C61F2E">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1F2E" w:rsidRDefault="00957CFA" w:rsidP="002C6B7F">
            <w:pPr>
              <w:autoSpaceDE w:val="0"/>
              <w:autoSpaceDN w:val="0"/>
              <w:adjustRightInd w:val="0"/>
              <w:spacing w:line="360" w:lineRule="auto"/>
              <w:jc w:val="center"/>
              <w:rPr>
                <w:rFonts w:asciiTheme="minorEastAsia" w:hAnsiTheme="minorEastAsia" w:cs="宋体"/>
                <w:b/>
                <w:szCs w:val="21"/>
                <w:lang w:val="zh-CN"/>
              </w:rPr>
            </w:pPr>
            <w:r w:rsidRPr="00C61F2E">
              <w:rPr>
                <w:rFonts w:asciiTheme="minorEastAsia" w:hAnsiTheme="minorEastAsia" w:cs="宋体" w:hint="eastAsia"/>
                <w:b/>
                <w:szCs w:val="21"/>
                <w:lang w:val="zh-CN"/>
              </w:rPr>
              <w:t>单</w:t>
            </w:r>
            <w:r w:rsidRPr="00C61F2E">
              <w:rPr>
                <w:rFonts w:asciiTheme="minorEastAsia" w:hAnsiTheme="minorEastAsia" w:cs="宋体"/>
                <w:b/>
                <w:szCs w:val="21"/>
                <w:lang w:val="zh-CN"/>
              </w:rPr>
              <w:t xml:space="preserve"> </w:t>
            </w:r>
            <w:r w:rsidRPr="00C61F2E">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1F2E" w:rsidRDefault="00957CFA" w:rsidP="002C6B7F">
            <w:pPr>
              <w:autoSpaceDE w:val="0"/>
              <w:autoSpaceDN w:val="0"/>
              <w:adjustRightInd w:val="0"/>
              <w:spacing w:line="360" w:lineRule="auto"/>
              <w:jc w:val="center"/>
              <w:rPr>
                <w:rFonts w:asciiTheme="minorEastAsia" w:hAnsiTheme="minorEastAsia" w:cs="宋体"/>
                <w:b/>
                <w:szCs w:val="21"/>
                <w:lang w:val="zh-CN"/>
              </w:rPr>
            </w:pPr>
            <w:r w:rsidRPr="00C61F2E">
              <w:rPr>
                <w:rFonts w:asciiTheme="minorEastAsia" w:hAnsiTheme="minorEastAsia" w:cs="宋体" w:hint="eastAsia"/>
                <w:b/>
                <w:szCs w:val="21"/>
                <w:lang w:val="zh-CN"/>
              </w:rPr>
              <w:t>数</w:t>
            </w:r>
            <w:r w:rsidRPr="00C61F2E">
              <w:rPr>
                <w:rFonts w:asciiTheme="minorEastAsia" w:hAnsiTheme="minorEastAsia" w:cs="宋体"/>
                <w:b/>
                <w:szCs w:val="21"/>
                <w:lang w:val="zh-CN"/>
              </w:rPr>
              <w:t xml:space="preserve"> </w:t>
            </w:r>
            <w:r w:rsidRPr="00C61F2E">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1F2E" w:rsidRDefault="00957CFA" w:rsidP="002C6B7F">
            <w:pPr>
              <w:autoSpaceDE w:val="0"/>
              <w:autoSpaceDN w:val="0"/>
              <w:adjustRightInd w:val="0"/>
              <w:spacing w:line="360" w:lineRule="auto"/>
              <w:jc w:val="center"/>
              <w:rPr>
                <w:rFonts w:asciiTheme="minorEastAsia" w:hAnsiTheme="minorEastAsia" w:cs="宋体"/>
                <w:b/>
                <w:szCs w:val="21"/>
                <w:lang w:val="zh-CN"/>
              </w:rPr>
            </w:pPr>
            <w:r w:rsidRPr="00C61F2E">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1F2E" w:rsidRDefault="00957CFA" w:rsidP="002C6B7F">
            <w:pPr>
              <w:autoSpaceDE w:val="0"/>
              <w:autoSpaceDN w:val="0"/>
              <w:adjustRightInd w:val="0"/>
              <w:spacing w:line="360" w:lineRule="auto"/>
              <w:ind w:firstLine="120"/>
              <w:rPr>
                <w:rFonts w:asciiTheme="minorEastAsia" w:hAnsiTheme="minorEastAsia" w:cs="宋体"/>
                <w:b/>
                <w:szCs w:val="21"/>
                <w:lang w:val="zh-CN"/>
              </w:rPr>
            </w:pPr>
            <w:r w:rsidRPr="00C61F2E">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1F2E" w:rsidRDefault="00957CFA" w:rsidP="002C6B7F">
            <w:pPr>
              <w:autoSpaceDE w:val="0"/>
              <w:autoSpaceDN w:val="0"/>
              <w:adjustRightInd w:val="0"/>
              <w:spacing w:line="360" w:lineRule="auto"/>
              <w:ind w:left="120" w:hanging="120"/>
              <w:jc w:val="center"/>
              <w:rPr>
                <w:rFonts w:asciiTheme="minorEastAsia" w:hAnsiTheme="minorEastAsia" w:cs="宋体"/>
                <w:b/>
                <w:szCs w:val="21"/>
                <w:lang w:val="zh-CN"/>
              </w:rPr>
            </w:pPr>
            <w:r w:rsidRPr="00C61F2E">
              <w:rPr>
                <w:rFonts w:asciiTheme="minorEastAsia" w:hAnsiTheme="minorEastAsia" w:cs="宋体" w:hint="eastAsia"/>
                <w:b/>
                <w:szCs w:val="21"/>
                <w:lang w:val="zh-CN"/>
              </w:rPr>
              <w:t>厂家</w:t>
            </w:r>
          </w:p>
        </w:tc>
      </w:tr>
      <w:tr w:rsidR="00957CFA" w:rsidRPr="00C61F2E" w:rsidTr="002C6B7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C61F2E" w:rsidRDefault="00957CFA" w:rsidP="002C6B7F">
            <w:pPr>
              <w:autoSpaceDE w:val="0"/>
              <w:autoSpaceDN w:val="0"/>
              <w:adjustRightInd w:val="0"/>
              <w:spacing w:line="480" w:lineRule="exact"/>
              <w:jc w:val="center"/>
              <w:rPr>
                <w:rFonts w:asciiTheme="minorEastAsia" w:hAnsiTheme="minorEastAsia"/>
                <w:szCs w:val="21"/>
              </w:rPr>
            </w:pPr>
            <w:r w:rsidRPr="00C61F2E">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360" w:lineRule="auto"/>
              <w:rPr>
                <w:rFonts w:asciiTheme="minorEastAsia" w:hAnsiTheme="minorEastAsia"/>
                <w:szCs w:val="21"/>
              </w:rPr>
            </w:pPr>
          </w:p>
        </w:tc>
      </w:tr>
      <w:tr w:rsidR="00957CFA" w:rsidRPr="00C61F2E" w:rsidTr="002C6B7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C61F2E" w:rsidRDefault="00957CFA" w:rsidP="002C6B7F">
            <w:pPr>
              <w:autoSpaceDE w:val="0"/>
              <w:autoSpaceDN w:val="0"/>
              <w:adjustRightInd w:val="0"/>
              <w:spacing w:line="480" w:lineRule="exact"/>
              <w:jc w:val="center"/>
              <w:rPr>
                <w:rFonts w:asciiTheme="minorEastAsia" w:hAnsiTheme="minorEastAsia"/>
                <w:szCs w:val="21"/>
              </w:rPr>
            </w:pPr>
            <w:r w:rsidRPr="00C61F2E">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360" w:lineRule="auto"/>
              <w:rPr>
                <w:rFonts w:asciiTheme="minorEastAsia" w:hAnsiTheme="minorEastAsia"/>
                <w:szCs w:val="21"/>
              </w:rPr>
            </w:pPr>
          </w:p>
        </w:tc>
      </w:tr>
      <w:tr w:rsidR="00957CFA" w:rsidRPr="00C61F2E" w:rsidTr="002C6B7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C61F2E" w:rsidRDefault="00957CFA" w:rsidP="002C6B7F">
            <w:pPr>
              <w:autoSpaceDE w:val="0"/>
              <w:autoSpaceDN w:val="0"/>
              <w:adjustRightInd w:val="0"/>
              <w:spacing w:line="480" w:lineRule="exact"/>
              <w:jc w:val="center"/>
              <w:rPr>
                <w:rFonts w:asciiTheme="minorEastAsia" w:hAnsiTheme="minorEastAsia"/>
                <w:szCs w:val="21"/>
              </w:rPr>
            </w:pPr>
            <w:r w:rsidRPr="00C61F2E">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360" w:lineRule="auto"/>
              <w:rPr>
                <w:rFonts w:asciiTheme="minorEastAsia" w:hAnsiTheme="minorEastAsia"/>
                <w:szCs w:val="21"/>
              </w:rPr>
            </w:pPr>
          </w:p>
        </w:tc>
      </w:tr>
      <w:tr w:rsidR="00957CFA" w:rsidRPr="00C61F2E" w:rsidTr="002C6B7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C61F2E" w:rsidRDefault="00957CFA" w:rsidP="002C6B7F">
            <w:pPr>
              <w:autoSpaceDE w:val="0"/>
              <w:autoSpaceDN w:val="0"/>
              <w:adjustRightInd w:val="0"/>
              <w:spacing w:line="360" w:lineRule="auto"/>
              <w:jc w:val="center"/>
              <w:rPr>
                <w:rFonts w:asciiTheme="minorEastAsia" w:hAnsiTheme="minorEastAsia"/>
                <w:szCs w:val="21"/>
              </w:rPr>
            </w:pPr>
            <w:r w:rsidRPr="00C61F2E">
              <w:rPr>
                <w:rFonts w:asciiTheme="minorEastAsia" w:hAnsiTheme="minorEastAsia" w:cs="宋体" w:hint="eastAsia"/>
                <w:szCs w:val="21"/>
                <w:lang w:val="zh-CN"/>
              </w:rPr>
              <w:t>合</w:t>
            </w:r>
            <w:r w:rsidRPr="00C61F2E">
              <w:rPr>
                <w:rFonts w:asciiTheme="minorEastAsia" w:hAnsiTheme="minorEastAsia"/>
                <w:szCs w:val="21"/>
              </w:rPr>
              <w:t xml:space="preserve">  </w:t>
            </w:r>
            <w:r w:rsidRPr="00C61F2E">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C61F2E" w:rsidRDefault="00957CFA" w:rsidP="002C6B7F">
            <w:pPr>
              <w:autoSpaceDE w:val="0"/>
              <w:autoSpaceDN w:val="0"/>
              <w:adjustRightInd w:val="0"/>
              <w:spacing w:line="360" w:lineRule="auto"/>
              <w:ind w:firstLineChars="50" w:firstLine="105"/>
              <w:rPr>
                <w:rFonts w:asciiTheme="minorEastAsia" w:hAnsiTheme="minorEastAsia" w:cs="宋体"/>
                <w:szCs w:val="21"/>
                <w:lang w:val="zh-CN"/>
              </w:rPr>
            </w:pPr>
            <w:r w:rsidRPr="00C61F2E">
              <w:rPr>
                <w:rFonts w:asciiTheme="minorEastAsia" w:hAnsiTheme="minorEastAsia" w:cs="宋体" w:hint="eastAsia"/>
                <w:szCs w:val="21"/>
                <w:lang w:val="zh-CN"/>
              </w:rPr>
              <w:t xml:space="preserve">大写：　　　　　　</w:t>
            </w:r>
            <w:r w:rsidRPr="00C61F2E">
              <w:rPr>
                <w:rFonts w:asciiTheme="minorEastAsia" w:hAnsiTheme="minorEastAsia"/>
                <w:szCs w:val="21"/>
              </w:rPr>
              <w:t xml:space="preserve">              </w:t>
            </w:r>
            <w:r w:rsidRPr="00C61F2E">
              <w:rPr>
                <w:rFonts w:asciiTheme="minorEastAsia" w:hAnsiTheme="minorEastAsia" w:cs="宋体" w:hint="eastAsia"/>
                <w:szCs w:val="21"/>
                <w:lang w:val="zh-CN"/>
              </w:rPr>
              <w:t>小写：</w:t>
            </w:r>
          </w:p>
        </w:tc>
      </w:tr>
    </w:tbl>
    <w:p w:rsidR="00957CFA" w:rsidRPr="00C61F2E" w:rsidRDefault="00957CFA" w:rsidP="00957CFA">
      <w:pPr>
        <w:autoSpaceDE w:val="0"/>
        <w:autoSpaceDN w:val="0"/>
        <w:adjustRightInd w:val="0"/>
        <w:spacing w:line="480" w:lineRule="auto"/>
        <w:rPr>
          <w:rFonts w:asciiTheme="minorEastAsia" w:hAnsiTheme="minorEastAsia" w:cs="宋体"/>
          <w:szCs w:val="21"/>
          <w:lang w:val="zh-CN"/>
        </w:rPr>
      </w:pPr>
    </w:p>
    <w:p w:rsidR="00957CFA" w:rsidRPr="00C61F2E" w:rsidRDefault="00957CFA" w:rsidP="00957CFA">
      <w:pPr>
        <w:autoSpaceDE w:val="0"/>
        <w:autoSpaceDN w:val="0"/>
        <w:adjustRightInd w:val="0"/>
        <w:spacing w:line="480" w:lineRule="auto"/>
        <w:rPr>
          <w:rFonts w:asciiTheme="minorEastAsia" w:hAnsiTheme="minorEastAsia" w:cs="宋体"/>
          <w:szCs w:val="21"/>
          <w:lang w:val="zh-CN"/>
        </w:rPr>
      </w:pPr>
      <w:r w:rsidRPr="00C61F2E">
        <w:rPr>
          <w:rFonts w:asciiTheme="minorEastAsia" w:hAnsiTheme="minorEastAsia" w:cs="宋体" w:hint="eastAsia"/>
          <w:szCs w:val="21"/>
        </w:rPr>
        <w:t>投标人名称（并加盖公章）：</w:t>
      </w:r>
      <w:r w:rsidRPr="00C61F2E">
        <w:rPr>
          <w:rFonts w:asciiTheme="minorEastAsia" w:hAnsiTheme="minorEastAsia" w:cs="宋体" w:hint="eastAsia"/>
          <w:szCs w:val="21"/>
          <w:u w:val="single"/>
        </w:rPr>
        <w:t xml:space="preserve">               </w:t>
      </w:r>
    </w:p>
    <w:p w:rsidR="00957CFA" w:rsidRPr="00C61F2E" w:rsidRDefault="00957CFA" w:rsidP="00957CFA">
      <w:pPr>
        <w:autoSpaceDE w:val="0"/>
        <w:autoSpaceDN w:val="0"/>
        <w:adjustRightInd w:val="0"/>
        <w:spacing w:line="480" w:lineRule="auto"/>
        <w:rPr>
          <w:rFonts w:asciiTheme="minorEastAsia" w:hAnsiTheme="minorEastAsia" w:cs="宋体"/>
          <w:szCs w:val="21"/>
          <w:lang w:val="zh-CN"/>
        </w:rPr>
      </w:pPr>
    </w:p>
    <w:p w:rsidR="00957CFA" w:rsidRPr="00C61F2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61F2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61F2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61F2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61F2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61F2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61F2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61F2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r w:rsidRPr="00C61F2E">
        <w:rPr>
          <w:rFonts w:ascii="宋体" w:hAnsi="宋体" w:hint="eastAsia"/>
          <w:b/>
          <w:bCs/>
          <w:sz w:val="24"/>
          <w:szCs w:val="24"/>
        </w:rPr>
        <w:t>4.2 技术规格偏离表（货物类项目）</w:t>
      </w:r>
    </w:p>
    <w:p w:rsidR="00957CFA" w:rsidRPr="00C61F2E" w:rsidRDefault="00957CFA" w:rsidP="009C3577">
      <w:pPr>
        <w:spacing w:before="50" w:afterLines="50" w:line="360" w:lineRule="auto"/>
        <w:contextualSpacing/>
        <w:jc w:val="left"/>
        <w:rPr>
          <w:rFonts w:asciiTheme="minorEastAsia" w:hAnsiTheme="minorEastAsia"/>
          <w:szCs w:val="21"/>
        </w:rPr>
      </w:pPr>
      <w:r w:rsidRPr="00C61F2E">
        <w:rPr>
          <w:rFonts w:asciiTheme="minorEastAsia" w:hAnsiTheme="minorEastAsia" w:hint="eastAsia"/>
          <w:szCs w:val="21"/>
        </w:rPr>
        <w:t>项目编号：</w:t>
      </w:r>
    </w:p>
    <w:p w:rsidR="00957CFA" w:rsidRPr="00C61F2E" w:rsidRDefault="00957CFA" w:rsidP="00957CFA">
      <w:pPr>
        <w:autoSpaceDE w:val="0"/>
        <w:autoSpaceDN w:val="0"/>
        <w:adjustRightInd w:val="0"/>
        <w:spacing w:line="360" w:lineRule="auto"/>
        <w:outlineLvl w:val="0"/>
        <w:rPr>
          <w:rFonts w:asciiTheme="minorEastAsia" w:hAnsiTheme="minorEastAsia"/>
          <w:szCs w:val="21"/>
        </w:rPr>
      </w:pPr>
      <w:r w:rsidRPr="00C61F2E">
        <w:rPr>
          <w:rFonts w:asciiTheme="minorEastAsia" w:hAnsiTheme="minorEastAsia" w:hint="eastAsia"/>
          <w:szCs w:val="21"/>
        </w:rPr>
        <w:t xml:space="preserve">项目名称：   </w:t>
      </w:r>
    </w:p>
    <w:p w:rsidR="00957CFA" w:rsidRPr="00C61F2E"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C61F2E" w:rsidTr="002C6B7F">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货物服务</w:t>
            </w:r>
          </w:p>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招标文件</w:t>
            </w:r>
          </w:p>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投标技术</w:t>
            </w:r>
          </w:p>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偏离</w:t>
            </w:r>
          </w:p>
          <w:p w:rsidR="00957CFA" w:rsidRPr="00C61F2E" w:rsidRDefault="00957CFA" w:rsidP="002C6B7F">
            <w:pPr>
              <w:jc w:val="center"/>
              <w:rPr>
                <w:rFonts w:ascii="宋体" w:eastAsia="宋体" w:hAnsi="宋体" w:cs="宋体"/>
                <w:b/>
                <w:bCs/>
                <w:szCs w:val="21"/>
              </w:rPr>
            </w:pPr>
            <w:r w:rsidRPr="00C61F2E">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偏离内容</w:t>
            </w:r>
          </w:p>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说明</w:t>
            </w:r>
          </w:p>
        </w:tc>
      </w:tr>
      <w:tr w:rsidR="00957CFA" w:rsidRPr="00C61F2E" w:rsidTr="002C6B7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C61F2E" w:rsidRDefault="00957CFA" w:rsidP="002C6B7F">
            <w:pPr>
              <w:autoSpaceDE w:val="0"/>
              <w:autoSpaceDN w:val="0"/>
              <w:adjustRightInd w:val="0"/>
              <w:spacing w:line="480" w:lineRule="exact"/>
              <w:jc w:val="center"/>
              <w:rPr>
                <w:rFonts w:asciiTheme="minorEastAsia" w:hAnsiTheme="minorEastAsia"/>
                <w:bCs/>
                <w:szCs w:val="21"/>
              </w:rPr>
            </w:pPr>
            <w:r w:rsidRPr="00C61F2E">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C61F2E" w:rsidRDefault="00957CFA" w:rsidP="002C6B7F">
            <w:pPr>
              <w:autoSpaceDE w:val="0"/>
              <w:autoSpaceDN w:val="0"/>
              <w:adjustRightInd w:val="0"/>
              <w:spacing w:line="480" w:lineRule="exact"/>
              <w:jc w:val="center"/>
              <w:rPr>
                <w:rFonts w:asciiTheme="minorEastAsia" w:hAnsiTheme="minorEastAsia"/>
                <w:b/>
                <w:bCs/>
                <w:szCs w:val="21"/>
              </w:rPr>
            </w:pPr>
          </w:p>
        </w:tc>
      </w:tr>
      <w:tr w:rsidR="00957CFA" w:rsidRPr="00C61F2E" w:rsidTr="002C6B7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C61F2E" w:rsidRDefault="00957CFA" w:rsidP="002C6B7F">
            <w:pPr>
              <w:autoSpaceDE w:val="0"/>
              <w:autoSpaceDN w:val="0"/>
              <w:adjustRightInd w:val="0"/>
              <w:spacing w:line="480" w:lineRule="exact"/>
              <w:jc w:val="center"/>
              <w:rPr>
                <w:rFonts w:asciiTheme="minorEastAsia" w:hAnsiTheme="minorEastAsia"/>
                <w:bCs/>
                <w:szCs w:val="21"/>
              </w:rPr>
            </w:pPr>
            <w:r w:rsidRPr="00C61F2E">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C61F2E" w:rsidRDefault="00957CFA" w:rsidP="002C6B7F">
            <w:pPr>
              <w:autoSpaceDE w:val="0"/>
              <w:autoSpaceDN w:val="0"/>
              <w:adjustRightInd w:val="0"/>
              <w:spacing w:line="480" w:lineRule="exact"/>
              <w:jc w:val="center"/>
              <w:rPr>
                <w:rFonts w:asciiTheme="minorEastAsia" w:hAnsiTheme="minorEastAsia"/>
                <w:b/>
                <w:bCs/>
                <w:szCs w:val="21"/>
              </w:rPr>
            </w:pPr>
          </w:p>
        </w:tc>
      </w:tr>
      <w:tr w:rsidR="00957CFA" w:rsidRPr="00C61F2E" w:rsidTr="002C6B7F">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C61F2E" w:rsidRDefault="00957CFA" w:rsidP="002C6B7F">
            <w:pPr>
              <w:autoSpaceDE w:val="0"/>
              <w:autoSpaceDN w:val="0"/>
              <w:adjustRightInd w:val="0"/>
              <w:spacing w:line="480" w:lineRule="exact"/>
              <w:jc w:val="center"/>
              <w:rPr>
                <w:rFonts w:asciiTheme="minorEastAsia" w:hAnsiTheme="minorEastAsia"/>
                <w:bCs/>
                <w:szCs w:val="21"/>
              </w:rPr>
            </w:pPr>
            <w:r w:rsidRPr="00C61F2E">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C61F2E" w:rsidRDefault="00957CFA" w:rsidP="002C6B7F">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C61F2E" w:rsidRDefault="00957CFA" w:rsidP="002C6B7F">
            <w:pPr>
              <w:autoSpaceDE w:val="0"/>
              <w:autoSpaceDN w:val="0"/>
              <w:adjustRightInd w:val="0"/>
              <w:spacing w:line="480" w:lineRule="exact"/>
              <w:jc w:val="center"/>
              <w:rPr>
                <w:rFonts w:asciiTheme="minorEastAsia" w:hAnsiTheme="minorEastAsia"/>
                <w:b/>
                <w:bCs/>
                <w:szCs w:val="21"/>
              </w:rPr>
            </w:pPr>
          </w:p>
        </w:tc>
      </w:tr>
    </w:tbl>
    <w:p w:rsidR="00957CFA" w:rsidRPr="00C61F2E" w:rsidRDefault="00957CFA" w:rsidP="00957CFA">
      <w:pPr>
        <w:autoSpaceDE w:val="0"/>
        <w:autoSpaceDN w:val="0"/>
        <w:adjustRightInd w:val="0"/>
        <w:spacing w:line="480" w:lineRule="auto"/>
        <w:rPr>
          <w:rFonts w:asciiTheme="minorEastAsia" w:hAnsiTheme="minorEastAsia" w:cs="宋体"/>
          <w:szCs w:val="21"/>
          <w:lang w:val="zh-CN"/>
        </w:rPr>
      </w:pPr>
    </w:p>
    <w:p w:rsidR="00957CFA" w:rsidRPr="00C61F2E" w:rsidRDefault="00957CFA" w:rsidP="00957CFA">
      <w:pPr>
        <w:autoSpaceDE w:val="0"/>
        <w:autoSpaceDN w:val="0"/>
        <w:adjustRightInd w:val="0"/>
        <w:spacing w:line="480" w:lineRule="auto"/>
        <w:rPr>
          <w:rFonts w:asciiTheme="minorEastAsia" w:hAnsiTheme="minorEastAsia" w:cs="宋体"/>
          <w:szCs w:val="21"/>
          <w:lang w:val="zh-CN"/>
        </w:rPr>
      </w:pPr>
      <w:r w:rsidRPr="00C61F2E">
        <w:rPr>
          <w:rFonts w:asciiTheme="minorEastAsia" w:hAnsiTheme="minorEastAsia" w:cs="宋体" w:hint="eastAsia"/>
          <w:szCs w:val="21"/>
        </w:rPr>
        <w:t>投标人名称（并加盖公章）：</w:t>
      </w:r>
      <w:r w:rsidRPr="00C61F2E">
        <w:rPr>
          <w:rFonts w:asciiTheme="minorEastAsia" w:hAnsiTheme="minorEastAsia" w:cs="宋体" w:hint="eastAsia"/>
          <w:szCs w:val="21"/>
          <w:u w:val="single"/>
        </w:rPr>
        <w:t xml:space="preserve">               </w:t>
      </w:r>
    </w:p>
    <w:p w:rsidR="00957CFA" w:rsidRPr="00C61F2E" w:rsidRDefault="00957CFA" w:rsidP="00957CFA">
      <w:pPr>
        <w:autoSpaceDE w:val="0"/>
        <w:autoSpaceDN w:val="0"/>
        <w:adjustRightInd w:val="0"/>
        <w:spacing w:line="480" w:lineRule="auto"/>
        <w:rPr>
          <w:rFonts w:asciiTheme="minorEastAsia" w:hAnsiTheme="minorEastAsia" w:cs="宋体"/>
          <w:szCs w:val="21"/>
          <w:lang w:val="zh-CN"/>
        </w:rPr>
      </w:pPr>
    </w:p>
    <w:p w:rsidR="00957CFA" w:rsidRPr="00C61F2E" w:rsidRDefault="00957CFA" w:rsidP="00957CFA">
      <w:pPr>
        <w:autoSpaceDE w:val="0"/>
        <w:autoSpaceDN w:val="0"/>
        <w:adjustRightInd w:val="0"/>
        <w:spacing w:line="480" w:lineRule="auto"/>
        <w:rPr>
          <w:rFonts w:asciiTheme="minorEastAsia" w:hAnsiTheme="minorEastAsia" w:cs="宋体"/>
          <w:szCs w:val="21"/>
          <w:lang w:val="zh-CN"/>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r w:rsidRPr="00C61F2E">
        <w:rPr>
          <w:rFonts w:ascii="宋体" w:hAnsi="宋体" w:hint="eastAsia"/>
          <w:b/>
          <w:bCs/>
          <w:sz w:val="24"/>
          <w:szCs w:val="24"/>
        </w:rPr>
        <w:t>4.3 技术方案（实施方案）</w:t>
      </w:r>
    </w:p>
    <w:p w:rsidR="00957CFA" w:rsidRPr="00C61F2E" w:rsidRDefault="00957CFA" w:rsidP="00957CFA">
      <w:pPr>
        <w:snapToGrid w:val="0"/>
        <w:spacing w:line="360" w:lineRule="auto"/>
        <w:jc w:val="center"/>
        <w:rPr>
          <w:rFonts w:eastAsia="宋体" w:hAnsi="宋体"/>
          <w:b/>
          <w:snapToGrid w:val="0"/>
          <w:kern w:val="0"/>
          <w:sz w:val="36"/>
          <w:szCs w:val="36"/>
        </w:rPr>
      </w:pPr>
    </w:p>
    <w:p w:rsidR="00957CFA" w:rsidRPr="00C61F2E" w:rsidRDefault="00957CFA" w:rsidP="00957CFA">
      <w:pPr>
        <w:snapToGrid w:val="0"/>
        <w:spacing w:line="360" w:lineRule="auto"/>
        <w:jc w:val="center"/>
        <w:rPr>
          <w:rFonts w:eastAsia="宋体" w:hAnsi="宋体"/>
          <w:b/>
          <w:snapToGrid w:val="0"/>
          <w:kern w:val="0"/>
          <w:sz w:val="36"/>
          <w:szCs w:val="36"/>
        </w:rPr>
      </w:pPr>
    </w:p>
    <w:p w:rsidR="00957CFA" w:rsidRPr="00C61F2E" w:rsidRDefault="00957CFA" w:rsidP="00957CFA">
      <w:pPr>
        <w:autoSpaceDE w:val="0"/>
        <w:autoSpaceDN w:val="0"/>
        <w:adjustRightInd w:val="0"/>
        <w:spacing w:line="360" w:lineRule="auto"/>
        <w:jc w:val="center"/>
        <w:rPr>
          <w:rFonts w:asciiTheme="minorEastAsia" w:hAnsiTheme="minorEastAsia" w:cs="宋体"/>
          <w:szCs w:val="21"/>
          <w:lang w:val="zh-CN"/>
        </w:rPr>
      </w:pPr>
      <w:r w:rsidRPr="00C61F2E">
        <w:rPr>
          <w:rFonts w:asciiTheme="minorEastAsia" w:hAnsiTheme="minorEastAsia" w:cs="宋体" w:hint="eastAsia"/>
          <w:szCs w:val="21"/>
          <w:lang w:val="zh-CN"/>
        </w:rPr>
        <w:t>（投标人根据招标文件要求自行编制）</w:t>
      </w:r>
    </w:p>
    <w:p w:rsidR="00957CFA" w:rsidRPr="00C61F2E" w:rsidRDefault="00957CFA" w:rsidP="00957CFA">
      <w:pPr>
        <w:snapToGrid w:val="0"/>
        <w:spacing w:line="360" w:lineRule="auto"/>
        <w:jc w:val="center"/>
        <w:rPr>
          <w:rFonts w:eastAsia="宋体" w:hAnsi="宋体"/>
          <w:b/>
          <w:snapToGrid w:val="0"/>
          <w:kern w:val="0"/>
          <w:sz w:val="36"/>
          <w:szCs w:val="36"/>
        </w:rPr>
      </w:pPr>
    </w:p>
    <w:p w:rsidR="00957CFA" w:rsidRPr="00C61F2E" w:rsidRDefault="00957CFA" w:rsidP="00957CFA">
      <w:pPr>
        <w:snapToGrid w:val="0"/>
        <w:spacing w:line="360" w:lineRule="auto"/>
        <w:jc w:val="center"/>
        <w:rPr>
          <w:rFonts w:eastAsia="宋体" w:hAnsi="宋体"/>
          <w:b/>
          <w:snapToGrid w:val="0"/>
          <w:kern w:val="0"/>
          <w:sz w:val="36"/>
          <w:szCs w:val="36"/>
        </w:rPr>
      </w:pPr>
    </w:p>
    <w:p w:rsidR="00957CFA" w:rsidRPr="00C61F2E" w:rsidRDefault="00957CFA" w:rsidP="00957CFA">
      <w:pPr>
        <w:snapToGrid w:val="0"/>
        <w:spacing w:line="360" w:lineRule="auto"/>
        <w:jc w:val="center"/>
        <w:rPr>
          <w:rFonts w:eastAsia="宋体" w:hAnsi="宋体"/>
          <w:b/>
          <w:snapToGrid w:val="0"/>
          <w:kern w:val="0"/>
          <w:sz w:val="36"/>
          <w:szCs w:val="36"/>
        </w:rPr>
      </w:pPr>
    </w:p>
    <w:p w:rsidR="00957CFA" w:rsidRPr="00C61F2E" w:rsidRDefault="00957CFA" w:rsidP="00957CFA">
      <w:pPr>
        <w:snapToGrid w:val="0"/>
        <w:spacing w:line="360" w:lineRule="auto"/>
        <w:jc w:val="center"/>
        <w:rPr>
          <w:rFonts w:eastAsia="宋体" w:hAnsi="宋体"/>
          <w:b/>
          <w:snapToGrid w:val="0"/>
          <w:kern w:val="0"/>
          <w:sz w:val="36"/>
          <w:szCs w:val="36"/>
        </w:rPr>
      </w:pPr>
    </w:p>
    <w:p w:rsidR="00957CFA" w:rsidRPr="00C61F2E" w:rsidRDefault="00957CFA" w:rsidP="00957CFA">
      <w:pPr>
        <w:snapToGrid w:val="0"/>
        <w:spacing w:line="360" w:lineRule="auto"/>
        <w:jc w:val="center"/>
        <w:rPr>
          <w:rFonts w:eastAsia="宋体" w:hAnsi="宋体"/>
          <w:b/>
          <w:snapToGrid w:val="0"/>
          <w:kern w:val="0"/>
          <w:sz w:val="36"/>
          <w:szCs w:val="36"/>
        </w:rPr>
      </w:pPr>
    </w:p>
    <w:p w:rsidR="00957CFA" w:rsidRPr="00C61F2E" w:rsidRDefault="00957CFA" w:rsidP="00957CFA">
      <w:pPr>
        <w:snapToGrid w:val="0"/>
        <w:spacing w:line="360" w:lineRule="auto"/>
        <w:jc w:val="center"/>
        <w:rPr>
          <w:rFonts w:eastAsia="宋体" w:hAnsi="宋体"/>
          <w:b/>
          <w:snapToGrid w:val="0"/>
          <w:kern w:val="0"/>
          <w:sz w:val="36"/>
          <w:szCs w:val="36"/>
        </w:rPr>
      </w:pPr>
    </w:p>
    <w:p w:rsidR="00957CFA" w:rsidRPr="00C61F2E" w:rsidRDefault="00957CFA" w:rsidP="00957CFA">
      <w:pPr>
        <w:snapToGrid w:val="0"/>
        <w:spacing w:line="360" w:lineRule="auto"/>
        <w:jc w:val="center"/>
        <w:rPr>
          <w:rFonts w:eastAsia="宋体" w:hAnsi="宋体"/>
          <w:b/>
          <w:snapToGrid w:val="0"/>
          <w:kern w:val="0"/>
          <w:sz w:val="36"/>
          <w:szCs w:val="36"/>
        </w:rPr>
      </w:pPr>
    </w:p>
    <w:p w:rsidR="00957CFA" w:rsidRPr="00C61F2E" w:rsidRDefault="00957CFA" w:rsidP="00957CFA">
      <w:pPr>
        <w:snapToGrid w:val="0"/>
        <w:spacing w:line="360" w:lineRule="auto"/>
        <w:jc w:val="center"/>
        <w:rPr>
          <w:rFonts w:eastAsia="宋体" w:hAnsi="宋体"/>
          <w:b/>
          <w:snapToGrid w:val="0"/>
          <w:kern w:val="0"/>
          <w:sz w:val="36"/>
          <w:szCs w:val="36"/>
        </w:rPr>
      </w:pPr>
    </w:p>
    <w:p w:rsidR="00957CFA" w:rsidRPr="00C61F2E" w:rsidRDefault="00957CFA" w:rsidP="00957CFA">
      <w:pPr>
        <w:snapToGrid w:val="0"/>
        <w:spacing w:line="360" w:lineRule="auto"/>
        <w:jc w:val="center"/>
        <w:rPr>
          <w:rFonts w:eastAsia="宋体" w:hAnsi="宋体"/>
          <w:b/>
          <w:snapToGrid w:val="0"/>
          <w:kern w:val="0"/>
          <w:sz w:val="36"/>
          <w:szCs w:val="36"/>
        </w:rPr>
      </w:pPr>
    </w:p>
    <w:p w:rsidR="00957CFA" w:rsidRPr="00C61F2E" w:rsidRDefault="00957CFA" w:rsidP="00957CFA">
      <w:pPr>
        <w:snapToGrid w:val="0"/>
        <w:spacing w:line="360" w:lineRule="auto"/>
        <w:jc w:val="center"/>
        <w:rPr>
          <w:rFonts w:eastAsia="宋体" w:hAnsi="宋体"/>
          <w:b/>
          <w:snapToGrid w:val="0"/>
          <w:kern w:val="0"/>
          <w:sz w:val="36"/>
          <w:szCs w:val="36"/>
        </w:rPr>
      </w:pPr>
    </w:p>
    <w:p w:rsidR="00957CFA" w:rsidRPr="00C61F2E" w:rsidRDefault="00957CFA" w:rsidP="00957CFA">
      <w:pPr>
        <w:snapToGrid w:val="0"/>
        <w:spacing w:line="360" w:lineRule="auto"/>
        <w:jc w:val="center"/>
        <w:rPr>
          <w:rFonts w:eastAsia="宋体" w:hAnsi="宋体"/>
          <w:b/>
          <w:snapToGrid w:val="0"/>
          <w:kern w:val="0"/>
          <w:sz w:val="36"/>
          <w:szCs w:val="36"/>
        </w:rPr>
      </w:pPr>
    </w:p>
    <w:p w:rsidR="00957CFA" w:rsidRPr="00C61F2E" w:rsidRDefault="00957CFA" w:rsidP="00957CFA">
      <w:pPr>
        <w:snapToGrid w:val="0"/>
        <w:spacing w:line="360" w:lineRule="auto"/>
        <w:jc w:val="center"/>
        <w:rPr>
          <w:rFonts w:eastAsia="宋体" w:hAnsi="宋体"/>
          <w:b/>
          <w:snapToGrid w:val="0"/>
          <w:kern w:val="0"/>
          <w:sz w:val="36"/>
          <w:szCs w:val="36"/>
        </w:rPr>
      </w:pPr>
    </w:p>
    <w:p w:rsidR="00957CFA" w:rsidRPr="00C61F2E" w:rsidRDefault="00957CFA" w:rsidP="00957CFA">
      <w:pPr>
        <w:snapToGrid w:val="0"/>
        <w:spacing w:line="360" w:lineRule="auto"/>
        <w:jc w:val="center"/>
        <w:rPr>
          <w:rFonts w:eastAsia="宋体" w:hAnsi="宋体"/>
          <w:b/>
          <w:snapToGrid w:val="0"/>
          <w:kern w:val="0"/>
          <w:sz w:val="36"/>
          <w:szCs w:val="36"/>
        </w:rPr>
      </w:pPr>
    </w:p>
    <w:p w:rsidR="00957CFA" w:rsidRPr="00C61F2E" w:rsidRDefault="00957CFA" w:rsidP="00957CFA">
      <w:pPr>
        <w:snapToGrid w:val="0"/>
        <w:spacing w:line="360" w:lineRule="auto"/>
        <w:jc w:val="center"/>
        <w:rPr>
          <w:rFonts w:eastAsia="宋体" w:hAnsi="宋体"/>
          <w:b/>
          <w:snapToGrid w:val="0"/>
          <w:kern w:val="0"/>
          <w:sz w:val="36"/>
          <w:szCs w:val="36"/>
        </w:rPr>
      </w:pPr>
    </w:p>
    <w:p w:rsidR="00957CFA" w:rsidRPr="00C61F2E" w:rsidRDefault="00957CFA" w:rsidP="00957CFA">
      <w:pPr>
        <w:snapToGrid w:val="0"/>
        <w:spacing w:line="360" w:lineRule="auto"/>
        <w:jc w:val="center"/>
        <w:rPr>
          <w:rFonts w:eastAsia="宋体" w:hAnsi="宋体"/>
          <w:b/>
          <w:snapToGrid w:val="0"/>
          <w:kern w:val="0"/>
          <w:sz w:val="36"/>
          <w:szCs w:val="36"/>
        </w:rPr>
      </w:pPr>
    </w:p>
    <w:p w:rsidR="00957CFA" w:rsidRPr="00C61F2E" w:rsidRDefault="00957CFA" w:rsidP="00957CFA">
      <w:pPr>
        <w:snapToGrid w:val="0"/>
        <w:spacing w:line="360" w:lineRule="auto"/>
        <w:jc w:val="center"/>
        <w:rPr>
          <w:rFonts w:eastAsia="宋体" w:hAnsi="宋体"/>
          <w:b/>
          <w:snapToGrid w:val="0"/>
          <w:kern w:val="0"/>
          <w:sz w:val="36"/>
          <w:szCs w:val="36"/>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r w:rsidRPr="00C61F2E">
        <w:rPr>
          <w:rFonts w:ascii="宋体" w:hAnsi="宋体" w:hint="eastAsia"/>
          <w:b/>
          <w:bCs/>
          <w:sz w:val="24"/>
          <w:szCs w:val="24"/>
        </w:rPr>
        <w:t>4.4 业绩情况表</w:t>
      </w:r>
    </w:p>
    <w:p w:rsidR="00957CFA" w:rsidRPr="00C61F2E"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C61F2E" w:rsidRDefault="00957CFA" w:rsidP="009C3577">
      <w:pPr>
        <w:spacing w:before="50" w:afterLines="50" w:line="360" w:lineRule="auto"/>
        <w:contextualSpacing/>
        <w:jc w:val="left"/>
        <w:rPr>
          <w:rFonts w:asciiTheme="minorEastAsia" w:hAnsiTheme="minorEastAsia"/>
          <w:szCs w:val="21"/>
        </w:rPr>
      </w:pPr>
      <w:r w:rsidRPr="00C61F2E">
        <w:rPr>
          <w:rFonts w:asciiTheme="minorEastAsia" w:hAnsiTheme="minorEastAsia" w:hint="eastAsia"/>
          <w:szCs w:val="21"/>
        </w:rPr>
        <w:t>项目编号：</w:t>
      </w:r>
    </w:p>
    <w:p w:rsidR="00957CFA" w:rsidRPr="00C61F2E" w:rsidRDefault="00957CFA" w:rsidP="00957CFA">
      <w:pPr>
        <w:snapToGrid w:val="0"/>
        <w:spacing w:line="360" w:lineRule="auto"/>
        <w:rPr>
          <w:rFonts w:asciiTheme="minorEastAsia" w:hAnsiTheme="minorEastAsia"/>
          <w:szCs w:val="21"/>
        </w:rPr>
      </w:pPr>
      <w:r w:rsidRPr="00C61F2E">
        <w:rPr>
          <w:rFonts w:asciiTheme="minorEastAsia" w:hAnsiTheme="minorEastAsia" w:hint="eastAsia"/>
          <w:szCs w:val="21"/>
        </w:rPr>
        <w:t xml:space="preserve">项目名称：   </w:t>
      </w:r>
    </w:p>
    <w:p w:rsidR="00957CFA" w:rsidRPr="00C61F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C61F2E" w:rsidTr="002C6B7F">
        <w:trPr>
          <w:trHeight w:val="777"/>
        </w:trPr>
        <w:tc>
          <w:tcPr>
            <w:tcW w:w="712" w:type="dxa"/>
            <w:shd w:val="clear" w:color="auto" w:fill="F3F3F3"/>
            <w:vAlign w:val="center"/>
          </w:tcPr>
          <w:p w:rsidR="00957CFA" w:rsidRPr="00C61F2E" w:rsidRDefault="00957CFA" w:rsidP="002C6B7F">
            <w:pPr>
              <w:pStyle w:val="ac"/>
              <w:jc w:val="center"/>
              <w:rPr>
                <w:rFonts w:ascii="宋体" w:eastAsia="宋体" w:hAnsi="宋体" w:cs="Times New Roman"/>
                <w:b/>
                <w:bCs/>
                <w:sz w:val="21"/>
                <w:szCs w:val="21"/>
              </w:rPr>
            </w:pPr>
            <w:r w:rsidRPr="00C61F2E">
              <w:rPr>
                <w:rFonts w:ascii="宋体" w:eastAsia="宋体" w:hAnsi="宋体" w:cs="宋体" w:hint="eastAsia"/>
                <w:b/>
                <w:bCs/>
                <w:sz w:val="21"/>
                <w:szCs w:val="21"/>
              </w:rPr>
              <w:t>序号</w:t>
            </w:r>
          </w:p>
        </w:tc>
        <w:tc>
          <w:tcPr>
            <w:tcW w:w="1808" w:type="dxa"/>
            <w:shd w:val="clear" w:color="auto" w:fill="F3F3F3"/>
            <w:vAlign w:val="center"/>
          </w:tcPr>
          <w:p w:rsidR="00957CFA" w:rsidRPr="00C61F2E" w:rsidRDefault="00957CFA" w:rsidP="002C6B7F">
            <w:pPr>
              <w:pStyle w:val="ac"/>
              <w:jc w:val="center"/>
              <w:rPr>
                <w:rFonts w:ascii="宋体" w:eastAsia="宋体" w:hAnsi="宋体" w:cs="Times New Roman"/>
                <w:b/>
                <w:bCs/>
                <w:sz w:val="21"/>
                <w:szCs w:val="21"/>
              </w:rPr>
            </w:pPr>
            <w:r w:rsidRPr="00C61F2E">
              <w:rPr>
                <w:rFonts w:ascii="宋体" w:eastAsia="宋体" w:hAnsi="宋体" w:cs="宋体" w:hint="eastAsia"/>
                <w:b/>
                <w:bCs/>
                <w:sz w:val="21"/>
                <w:szCs w:val="21"/>
              </w:rPr>
              <w:t>客户单位名称</w:t>
            </w:r>
          </w:p>
        </w:tc>
        <w:tc>
          <w:tcPr>
            <w:tcW w:w="3579" w:type="dxa"/>
            <w:shd w:val="clear" w:color="auto" w:fill="F3F3F3"/>
            <w:vAlign w:val="center"/>
          </w:tcPr>
          <w:p w:rsidR="00957CFA" w:rsidRPr="00C61F2E" w:rsidRDefault="00957CFA" w:rsidP="002C6B7F">
            <w:pPr>
              <w:pStyle w:val="ac"/>
              <w:jc w:val="center"/>
              <w:rPr>
                <w:rFonts w:ascii="宋体" w:eastAsia="宋体" w:hAnsi="宋体" w:cs="Times New Roman"/>
                <w:b/>
                <w:bCs/>
                <w:sz w:val="21"/>
                <w:szCs w:val="21"/>
              </w:rPr>
            </w:pPr>
            <w:r w:rsidRPr="00C61F2E">
              <w:rPr>
                <w:rFonts w:ascii="宋体" w:eastAsia="宋体" w:hAnsi="宋体" w:cs="宋体" w:hint="eastAsia"/>
                <w:b/>
                <w:bCs/>
                <w:sz w:val="21"/>
                <w:szCs w:val="21"/>
              </w:rPr>
              <w:t>项目名称及主要内容</w:t>
            </w:r>
          </w:p>
        </w:tc>
        <w:tc>
          <w:tcPr>
            <w:tcW w:w="1440" w:type="dxa"/>
            <w:shd w:val="clear" w:color="auto" w:fill="F3F3F3"/>
            <w:vAlign w:val="center"/>
          </w:tcPr>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合同金额</w:t>
            </w:r>
          </w:p>
          <w:p w:rsidR="00957CFA" w:rsidRPr="00C61F2E" w:rsidRDefault="00957CFA" w:rsidP="002C6B7F">
            <w:pPr>
              <w:pStyle w:val="ac"/>
              <w:jc w:val="center"/>
              <w:rPr>
                <w:rFonts w:ascii="宋体" w:eastAsia="宋体" w:hAnsi="宋体" w:cs="Times New Roman"/>
                <w:b/>
                <w:bCs/>
                <w:sz w:val="21"/>
                <w:szCs w:val="21"/>
              </w:rPr>
            </w:pPr>
            <w:r w:rsidRPr="00C61F2E">
              <w:rPr>
                <w:rFonts w:ascii="宋体" w:eastAsia="宋体" w:hAnsi="宋体" w:cs="宋体" w:hint="eastAsia"/>
                <w:b/>
                <w:bCs/>
                <w:sz w:val="21"/>
                <w:szCs w:val="21"/>
              </w:rPr>
              <w:t>（万元）</w:t>
            </w:r>
          </w:p>
        </w:tc>
        <w:tc>
          <w:tcPr>
            <w:tcW w:w="1706" w:type="dxa"/>
            <w:shd w:val="clear" w:color="auto" w:fill="F3F3F3"/>
            <w:vAlign w:val="center"/>
          </w:tcPr>
          <w:p w:rsidR="00957CFA" w:rsidRPr="00C61F2E" w:rsidRDefault="00957CFA" w:rsidP="002C6B7F">
            <w:pPr>
              <w:pStyle w:val="ac"/>
              <w:jc w:val="center"/>
              <w:rPr>
                <w:rFonts w:ascii="宋体" w:eastAsia="宋体" w:hAnsi="宋体" w:cs="Times New Roman"/>
                <w:b/>
                <w:bCs/>
                <w:sz w:val="21"/>
                <w:szCs w:val="21"/>
              </w:rPr>
            </w:pPr>
            <w:r w:rsidRPr="00C61F2E">
              <w:rPr>
                <w:rFonts w:ascii="宋体" w:eastAsia="宋体" w:hAnsi="宋体" w:cs="宋体" w:hint="eastAsia"/>
                <w:b/>
                <w:bCs/>
                <w:sz w:val="21"/>
                <w:szCs w:val="21"/>
              </w:rPr>
              <w:t>联系人及电话</w:t>
            </w:r>
          </w:p>
        </w:tc>
      </w:tr>
      <w:tr w:rsidR="00957CFA" w:rsidRPr="00C61F2E" w:rsidTr="002C6B7F">
        <w:trPr>
          <w:trHeight w:val="680"/>
        </w:trPr>
        <w:tc>
          <w:tcPr>
            <w:tcW w:w="712" w:type="dxa"/>
            <w:vAlign w:val="center"/>
          </w:tcPr>
          <w:p w:rsidR="00957CFA" w:rsidRPr="00C61F2E" w:rsidRDefault="00957CFA" w:rsidP="002C6B7F">
            <w:pPr>
              <w:pStyle w:val="ac"/>
              <w:spacing w:line="360" w:lineRule="auto"/>
              <w:jc w:val="center"/>
              <w:rPr>
                <w:rFonts w:ascii="宋体" w:eastAsia="宋体" w:hAnsi="宋体" w:cs="宋体"/>
                <w:sz w:val="21"/>
                <w:szCs w:val="21"/>
              </w:rPr>
            </w:pPr>
            <w:r w:rsidRPr="00C61F2E">
              <w:rPr>
                <w:rFonts w:ascii="宋体" w:eastAsia="宋体" w:hAnsi="宋体" w:cs="宋体"/>
                <w:sz w:val="21"/>
                <w:szCs w:val="21"/>
              </w:rPr>
              <w:t>1</w:t>
            </w:r>
          </w:p>
        </w:tc>
        <w:tc>
          <w:tcPr>
            <w:tcW w:w="1808" w:type="dxa"/>
            <w:vAlign w:val="center"/>
          </w:tcPr>
          <w:p w:rsidR="00957CFA" w:rsidRPr="00C61F2E" w:rsidRDefault="00957CFA" w:rsidP="002C6B7F">
            <w:pPr>
              <w:pStyle w:val="ac"/>
              <w:spacing w:line="360" w:lineRule="auto"/>
              <w:rPr>
                <w:rFonts w:ascii="宋体" w:eastAsia="宋体" w:hAnsi="宋体" w:cs="Times New Roman"/>
                <w:sz w:val="21"/>
                <w:szCs w:val="21"/>
              </w:rPr>
            </w:pPr>
          </w:p>
        </w:tc>
        <w:tc>
          <w:tcPr>
            <w:tcW w:w="3579" w:type="dxa"/>
            <w:vAlign w:val="center"/>
          </w:tcPr>
          <w:p w:rsidR="00957CFA" w:rsidRPr="00C61F2E" w:rsidRDefault="00957CFA" w:rsidP="002C6B7F">
            <w:pPr>
              <w:pStyle w:val="ac"/>
              <w:spacing w:line="360" w:lineRule="auto"/>
              <w:rPr>
                <w:rFonts w:ascii="宋体" w:eastAsia="宋体" w:hAnsi="宋体" w:cs="Times New Roman"/>
                <w:sz w:val="21"/>
                <w:szCs w:val="21"/>
              </w:rPr>
            </w:pPr>
          </w:p>
        </w:tc>
        <w:tc>
          <w:tcPr>
            <w:tcW w:w="1440" w:type="dxa"/>
            <w:vAlign w:val="center"/>
          </w:tcPr>
          <w:p w:rsidR="00957CFA" w:rsidRPr="00C61F2E" w:rsidRDefault="00957CFA" w:rsidP="002C6B7F">
            <w:pPr>
              <w:pStyle w:val="ac"/>
              <w:spacing w:line="360" w:lineRule="auto"/>
              <w:rPr>
                <w:rFonts w:ascii="宋体" w:eastAsia="宋体" w:hAnsi="宋体" w:cs="Times New Roman"/>
                <w:sz w:val="21"/>
                <w:szCs w:val="21"/>
              </w:rPr>
            </w:pPr>
          </w:p>
        </w:tc>
        <w:tc>
          <w:tcPr>
            <w:tcW w:w="1706" w:type="dxa"/>
            <w:vAlign w:val="center"/>
          </w:tcPr>
          <w:p w:rsidR="00957CFA" w:rsidRPr="00C61F2E" w:rsidRDefault="00957CFA" w:rsidP="002C6B7F">
            <w:pPr>
              <w:pStyle w:val="ac"/>
              <w:spacing w:line="360" w:lineRule="auto"/>
              <w:rPr>
                <w:rFonts w:ascii="宋体" w:eastAsia="宋体" w:hAnsi="宋体" w:cs="Times New Roman"/>
                <w:sz w:val="21"/>
                <w:szCs w:val="21"/>
              </w:rPr>
            </w:pPr>
          </w:p>
        </w:tc>
      </w:tr>
      <w:tr w:rsidR="00957CFA" w:rsidRPr="00C61F2E" w:rsidTr="002C6B7F">
        <w:trPr>
          <w:trHeight w:val="680"/>
        </w:trPr>
        <w:tc>
          <w:tcPr>
            <w:tcW w:w="712" w:type="dxa"/>
            <w:vAlign w:val="center"/>
          </w:tcPr>
          <w:p w:rsidR="00957CFA" w:rsidRPr="00C61F2E" w:rsidRDefault="00957CFA" w:rsidP="002C6B7F">
            <w:pPr>
              <w:pStyle w:val="ac"/>
              <w:spacing w:line="360" w:lineRule="auto"/>
              <w:jc w:val="center"/>
              <w:rPr>
                <w:rFonts w:ascii="宋体" w:eastAsia="宋体" w:hAnsi="宋体" w:cs="宋体"/>
                <w:sz w:val="21"/>
                <w:szCs w:val="21"/>
              </w:rPr>
            </w:pPr>
            <w:r w:rsidRPr="00C61F2E">
              <w:rPr>
                <w:rFonts w:ascii="宋体" w:eastAsia="宋体" w:hAnsi="宋体" w:cs="宋体"/>
                <w:sz w:val="21"/>
                <w:szCs w:val="21"/>
              </w:rPr>
              <w:t>2</w:t>
            </w:r>
          </w:p>
        </w:tc>
        <w:tc>
          <w:tcPr>
            <w:tcW w:w="1808" w:type="dxa"/>
            <w:vAlign w:val="center"/>
          </w:tcPr>
          <w:p w:rsidR="00957CFA" w:rsidRPr="00C61F2E" w:rsidRDefault="00957CFA" w:rsidP="002C6B7F">
            <w:pPr>
              <w:pStyle w:val="ac"/>
              <w:spacing w:line="360" w:lineRule="auto"/>
              <w:rPr>
                <w:rFonts w:ascii="宋体" w:eastAsia="宋体" w:hAnsi="宋体" w:cs="Times New Roman"/>
                <w:sz w:val="21"/>
                <w:szCs w:val="21"/>
              </w:rPr>
            </w:pPr>
          </w:p>
        </w:tc>
        <w:tc>
          <w:tcPr>
            <w:tcW w:w="3579" w:type="dxa"/>
            <w:vAlign w:val="center"/>
          </w:tcPr>
          <w:p w:rsidR="00957CFA" w:rsidRPr="00C61F2E" w:rsidRDefault="00957CFA" w:rsidP="002C6B7F">
            <w:pPr>
              <w:pStyle w:val="ac"/>
              <w:spacing w:line="360" w:lineRule="auto"/>
              <w:rPr>
                <w:rFonts w:ascii="宋体" w:eastAsia="宋体" w:hAnsi="宋体" w:cs="Times New Roman"/>
                <w:sz w:val="21"/>
                <w:szCs w:val="21"/>
              </w:rPr>
            </w:pPr>
          </w:p>
        </w:tc>
        <w:tc>
          <w:tcPr>
            <w:tcW w:w="1440" w:type="dxa"/>
            <w:vAlign w:val="center"/>
          </w:tcPr>
          <w:p w:rsidR="00957CFA" w:rsidRPr="00C61F2E" w:rsidRDefault="00957CFA" w:rsidP="002C6B7F">
            <w:pPr>
              <w:pStyle w:val="ac"/>
              <w:spacing w:line="360" w:lineRule="auto"/>
              <w:rPr>
                <w:rFonts w:ascii="宋体" w:eastAsia="宋体" w:hAnsi="宋体" w:cs="Times New Roman"/>
                <w:sz w:val="21"/>
                <w:szCs w:val="21"/>
              </w:rPr>
            </w:pPr>
          </w:p>
        </w:tc>
        <w:tc>
          <w:tcPr>
            <w:tcW w:w="1706" w:type="dxa"/>
            <w:vAlign w:val="center"/>
          </w:tcPr>
          <w:p w:rsidR="00957CFA" w:rsidRPr="00C61F2E" w:rsidRDefault="00957CFA" w:rsidP="002C6B7F">
            <w:pPr>
              <w:pStyle w:val="ac"/>
              <w:spacing w:line="360" w:lineRule="auto"/>
              <w:rPr>
                <w:rFonts w:ascii="宋体" w:eastAsia="宋体" w:hAnsi="宋体" w:cs="Times New Roman"/>
                <w:sz w:val="21"/>
                <w:szCs w:val="21"/>
              </w:rPr>
            </w:pPr>
          </w:p>
        </w:tc>
      </w:tr>
      <w:tr w:rsidR="00957CFA" w:rsidRPr="00C61F2E" w:rsidTr="002C6B7F">
        <w:trPr>
          <w:trHeight w:val="680"/>
        </w:trPr>
        <w:tc>
          <w:tcPr>
            <w:tcW w:w="712" w:type="dxa"/>
            <w:vAlign w:val="center"/>
          </w:tcPr>
          <w:p w:rsidR="00957CFA" w:rsidRPr="00C61F2E" w:rsidRDefault="00957CFA" w:rsidP="002C6B7F">
            <w:pPr>
              <w:pStyle w:val="ac"/>
              <w:spacing w:line="360" w:lineRule="auto"/>
              <w:jc w:val="center"/>
              <w:rPr>
                <w:rFonts w:ascii="宋体" w:eastAsia="宋体" w:hAnsi="宋体" w:cs="宋体"/>
                <w:sz w:val="21"/>
                <w:szCs w:val="21"/>
              </w:rPr>
            </w:pPr>
            <w:r w:rsidRPr="00C61F2E">
              <w:rPr>
                <w:rFonts w:ascii="宋体" w:eastAsia="宋体" w:hAnsi="宋体" w:cs="宋体"/>
                <w:sz w:val="21"/>
                <w:szCs w:val="21"/>
              </w:rPr>
              <w:t>3</w:t>
            </w:r>
          </w:p>
        </w:tc>
        <w:tc>
          <w:tcPr>
            <w:tcW w:w="1808" w:type="dxa"/>
            <w:vAlign w:val="center"/>
          </w:tcPr>
          <w:p w:rsidR="00957CFA" w:rsidRPr="00C61F2E" w:rsidRDefault="00957CFA" w:rsidP="002C6B7F">
            <w:pPr>
              <w:pStyle w:val="ac"/>
              <w:spacing w:line="360" w:lineRule="auto"/>
              <w:rPr>
                <w:rFonts w:ascii="宋体" w:eastAsia="宋体" w:hAnsi="宋体" w:cs="Times New Roman"/>
                <w:sz w:val="21"/>
                <w:szCs w:val="21"/>
              </w:rPr>
            </w:pPr>
          </w:p>
        </w:tc>
        <w:tc>
          <w:tcPr>
            <w:tcW w:w="3579" w:type="dxa"/>
            <w:vAlign w:val="center"/>
          </w:tcPr>
          <w:p w:rsidR="00957CFA" w:rsidRPr="00C61F2E" w:rsidRDefault="00957CFA" w:rsidP="002C6B7F">
            <w:pPr>
              <w:pStyle w:val="ac"/>
              <w:spacing w:line="360" w:lineRule="auto"/>
              <w:rPr>
                <w:rFonts w:ascii="宋体" w:eastAsia="宋体" w:hAnsi="宋体" w:cs="Times New Roman"/>
                <w:sz w:val="21"/>
                <w:szCs w:val="21"/>
              </w:rPr>
            </w:pPr>
          </w:p>
        </w:tc>
        <w:tc>
          <w:tcPr>
            <w:tcW w:w="1440" w:type="dxa"/>
            <w:vAlign w:val="center"/>
          </w:tcPr>
          <w:p w:rsidR="00957CFA" w:rsidRPr="00C61F2E" w:rsidRDefault="00957CFA" w:rsidP="002C6B7F">
            <w:pPr>
              <w:pStyle w:val="ac"/>
              <w:spacing w:line="360" w:lineRule="auto"/>
              <w:rPr>
                <w:rFonts w:ascii="宋体" w:eastAsia="宋体" w:hAnsi="宋体" w:cs="Times New Roman"/>
                <w:sz w:val="21"/>
                <w:szCs w:val="21"/>
              </w:rPr>
            </w:pPr>
          </w:p>
        </w:tc>
        <w:tc>
          <w:tcPr>
            <w:tcW w:w="1706" w:type="dxa"/>
            <w:vAlign w:val="center"/>
          </w:tcPr>
          <w:p w:rsidR="00957CFA" w:rsidRPr="00C61F2E" w:rsidRDefault="00957CFA" w:rsidP="002C6B7F">
            <w:pPr>
              <w:pStyle w:val="ac"/>
              <w:spacing w:line="360" w:lineRule="auto"/>
              <w:rPr>
                <w:rFonts w:ascii="宋体" w:eastAsia="宋体" w:hAnsi="宋体" w:cs="Times New Roman"/>
                <w:sz w:val="21"/>
                <w:szCs w:val="21"/>
              </w:rPr>
            </w:pPr>
          </w:p>
        </w:tc>
      </w:tr>
      <w:tr w:rsidR="00957CFA" w:rsidRPr="00C61F2E" w:rsidTr="002C6B7F">
        <w:trPr>
          <w:trHeight w:val="680"/>
        </w:trPr>
        <w:tc>
          <w:tcPr>
            <w:tcW w:w="712" w:type="dxa"/>
            <w:vAlign w:val="center"/>
          </w:tcPr>
          <w:p w:rsidR="00957CFA" w:rsidRPr="00C61F2E" w:rsidRDefault="00957CFA" w:rsidP="002C6B7F">
            <w:pPr>
              <w:pStyle w:val="ac"/>
              <w:spacing w:line="360" w:lineRule="auto"/>
              <w:jc w:val="center"/>
              <w:rPr>
                <w:rFonts w:ascii="宋体" w:eastAsia="宋体" w:hAnsi="宋体" w:cs="宋体"/>
                <w:sz w:val="21"/>
                <w:szCs w:val="21"/>
              </w:rPr>
            </w:pPr>
            <w:r w:rsidRPr="00C61F2E">
              <w:rPr>
                <w:rFonts w:ascii="宋体" w:eastAsia="宋体" w:hAnsi="宋体" w:cs="宋体"/>
                <w:sz w:val="21"/>
                <w:szCs w:val="21"/>
              </w:rPr>
              <w:t>4</w:t>
            </w:r>
          </w:p>
        </w:tc>
        <w:tc>
          <w:tcPr>
            <w:tcW w:w="1808" w:type="dxa"/>
            <w:vAlign w:val="center"/>
          </w:tcPr>
          <w:p w:rsidR="00957CFA" w:rsidRPr="00C61F2E" w:rsidRDefault="00957CFA" w:rsidP="002C6B7F">
            <w:pPr>
              <w:rPr>
                <w:rFonts w:ascii="宋体"/>
                <w:szCs w:val="21"/>
              </w:rPr>
            </w:pPr>
          </w:p>
        </w:tc>
        <w:tc>
          <w:tcPr>
            <w:tcW w:w="3579" w:type="dxa"/>
            <w:vAlign w:val="center"/>
          </w:tcPr>
          <w:p w:rsidR="00957CFA" w:rsidRPr="00C61F2E" w:rsidRDefault="00957CFA" w:rsidP="002C6B7F">
            <w:pPr>
              <w:rPr>
                <w:rFonts w:ascii="宋体"/>
                <w:szCs w:val="21"/>
              </w:rPr>
            </w:pPr>
          </w:p>
        </w:tc>
        <w:tc>
          <w:tcPr>
            <w:tcW w:w="1440" w:type="dxa"/>
            <w:vAlign w:val="center"/>
          </w:tcPr>
          <w:p w:rsidR="00957CFA" w:rsidRPr="00C61F2E" w:rsidRDefault="00957CFA" w:rsidP="002C6B7F">
            <w:pPr>
              <w:rPr>
                <w:rFonts w:ascii="宋体"/>
                <w:szCs w:val="21"/>
              </w:rPr>
            </w:pPr>
          </w:p>
        </w:tc>
        <w:tc>
          <w:tcPr>
            <w:tcW w:w="1706" w:type="dxa"/>
            <w:vAlign w:val="center"/>
          </w:tcPr>
          <w:p w:rsidR="00957CFA" w:rsidRPr="00C61F2E" w:rsidRDefault="00957CFA" w:rsidP="002C6B7F">
            <w:pPr>
              <w:rPr>
                <w:rFonts w:ascii="宋体"/>
                <w:szCs w:val="21"/>
              </w:rPr>
            </w:pPr>
          </w:p>
        </w:tc>
      </w:tr>
      <w:tr w:rsidR="00957CFA" w:rsidRPr="00C61F2E" w:rsidTr="002C6B7F">
        <w:trPr>
          <w:trHeight w:val="680"/>
        </w:trPr>
        <w:tc>
          <w:tcPr>
            <w:tcW w:w="712" w:type="dxa"/>
            <w:vAlign w:val="center"/>
          </w:tcPr>
          <w:p w:rsidR="00957CFA" w:rsidRPr="00C61F2E" w:rsidRDefault="00957CFA" w:rsidP="002C6B7F">
            <w:pPr>
              <w:pStyle w:val="ac"/>
              <w:spacing w:line="360" w:lineRule="auto"/>
              <w:jc w:val="center"/>
              <w:rPr>
                <w:rFonts w:ascii="宋体" w:eastAsia="宋体" w:hAnsi="宋体" w:cs="Times New Roman"/>
                <w:sz w:val="21"/>
                <w:szCs w:val="21"/>
              </w:rPr>
            </w:pPr>
            <w:r w:rsidRPr="00C61F2E">
              <w:rPr>
                <w:rFonts w:ascii="宋体" w:eastAsia="宋体" w:hAnsi="宋体" w:cs="宋体" w:hint="eastAsia"/>
                <w:sz w:val="21"/>
                <w:szCs w:val="21"/>
              </w:rPr>
              <w:t>……</w:t>
            </w:r>
          </w:p>
        </w:tc>
        <w:tc>
          <w:tcPr>
            <w:tcW w:w="1808" w:type="dxa"/>
            <w:vAlign w:val="center"/>
          </w:tcPr>
          <w:p w:rsidR="00957CFA" w:rsidRPr="00C61F2E" w:rsidRDefault="00957CFA" w:rsidP="002C6B7F">
            <w:pPr>
              <w:rPr>
                <w:rFonts w:ascii="宋体"/>
                <w:szCs w:val="21"/>
              </w:rPr>
            </w:pPr>
          </w:p>
        </w:tc>
        <w:tc>
          <w:tcPr>
            <w:tcW w:w="3579" w:type="dxa"/>
            <w:vAlign w:val="center"/>
          </w:tcPr>
          <w:p w:rsidR="00957CFA" w:rsidRPr="00C61F2E" w:rsidRDefault="00957CFA" w:rsidP="002C6B7F">
            <w:pPr>
              <w:rPr>
                <w:rFonts w:ascii="宋体"/>
                <w:szCs w:val="21"/>
              </w:rPr>
            </w:pPr>
          </w:p>
        </w:tc>
        <w:tc>
          <w:tcPr>
            <w:tcW w:w="1440" w:type="dxa"/>
            <w:vAlign w:val="center"/>
          </w:tcPr>
          <w:p w:rsidR="00957CFA" w:rsidRPr="00C61F2E" w:rsidRDefault="00957CFA" w:rsidP="002C6B7F">
            <w:pPr>
              <w:rPr>
                <w:rFonts w:ascii="宋体"/>
                <w:szCs w:val="21"/>
              </w:rPr>
            </w:pPr>
          </w:p>
        </w:tc>
        <w:tc>
          <w:tcPr>
            <w:tcW w:w="1706" w:type="dxa"/>
            <w:vAlign w:val="center"/>
          </w:tcPr>
          <w:p w:rsidR="00957CFA" w:rsidRPr="00C61F2E" w:rsidRDefault="00957CFA" w:rsidP="002C6B7F">
            <w:pPr>
              <w:rPr>
                <w:rFonts w:ascii="宋体"/>
                <w:szCs w:val="21"/>
              </w:rPr>
            </w:pPr>
          </w:p>
        </w:tc>
      </w:tr>
    </w:tbl>
    <w:p w:rsidR="00957CFA" w:rsidRPr="00C61F2E" w:rsidRDefault="00957CFA" w:rsidP="00957CFA">
      <w:pPr>
        <w:autoSpaceDE w:val="0"/>
        <w:autoSpaceDN w:val="0"/>
        <w:adjustRightInd w:val="0"/>
        <w:spacing w:line="480" w:lineRule="auto"/>
        <w:rPr>
          <w:rFonts w:asciiTheme="minorEastAsia" w:hAnsiTheme="minorEastAsia" w:cs="宋体"/>
          <w:szCs w:val="21"/>
          <w:lang w:val="zh-CN"/>
        </w:rPr>
      </w:pPr>
    </w:p>
    <w:p w:rsidR="00957CFA" w:rsidRPr="00C61F2E" w:rsidRDefault="00957CFA" w:rsidP="00957CFA">
      <w:pPr>
        <w:autoSpaceDE w:val="0"/>
        <w:autoSpaceDN w:val="0"/>
        <w:adjustRightInd w:val="0"/>
        <w:spacing w:line="480" w:lineRule="auto"/>
        <w:rPr>
          <w:rFonts w:asciiTheme="minorEastAsia" w:hAnsiTheme="minorEastAsia" w:cs="宋体"/>
          <w:szCs w:val="21"/>
          <w:lang w:val="zh-CN"/>
        </w:rPr>
      </w:pPr>
      <w:r w:rsidRPr="00C61F2E">
        <w:rPr>
          <w:rFonts w:asciiTheme="minorEastAsia" w:hAnsiTheme="minorEastAsia" w:cs="宋体" w:hint="eastAsia"/>
          <w:szCs w:val="21"/>
        </w:rPr>
        <w:t>投标人名称（并加盖公章）：</w:t>
      </w:r>
      <w:r w:rsidRPr="00C61F2E">
        <w:rPr>
          <w:rFonts w:asciiTheme="minorEastAsia" w:hAnsiTheme="minorEastAsia" w:cs="宋体" w:hint="eastAsia"/>
          <w:szCs w:val="21"/>
          <w:u w:val="single"/>
        </w:rPr>
        <w:t xml:space="preserve">               </w:t>
      </w:r>
    </w:p>
    <w:p w:rsidR="00957CFA" w:rsidRPr="00C61F2E" w:rsidRDefault="00957CFA" w:rsidP="00957CFA">
      <w:pPr>
        <w:autoSpaceDE w:val="0"/>
        <w:autoSpaceDN w:val="0"/>
        <w:adjustRightInd w:val="0"/>
        <w:spacing w:line="480" w:lineRule="auto"/>
        <w:rPr>
          <w:rFonts w:asciiTheme="minorEastAsia" w:hAnsiTheme="minorEastAsia" w:cs="宋体"/>
          <w:szCs w:val="21"/>
          <w:lang w:val="zh-CN"/>
        </w:rPr>
      </w:pPr>
    </w:p>
    <w:p w:rsidR="00957CFA" w:rsidRPr="00C61F2E"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r w:rsidRPr="00C61F2E">
        <w:rPr>
          <w:rFonts w:ascii="宋体" w:hAnsi="宋体" w:hint="eastAsia"/>
          <w:b/>
          <w:bCs/>
          <w:sz w:val="24"/>
          <w:szCs w:val="24"/>
        </w:rPr>
        <w:t>4.5 售后服务方案</w:t>
      </w:r>
    </w:p>
    <w:p w:rsidR="00957CFA" w:rsidRPr="00C61F2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1F2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1F2E" w:rsidRDefault="00957CFA" w:rsidP="00957CFA">
      <w:pPr>
        <w:autoSpaceDE w:val="0"/>
        <w:autoSpaceDN w:val="0"/>
        <w:adjustRightInd w:val="0"/>
        <w:spacing w:line="360" w:lineRule="auto"/>
        <w:jc w:val="center"/>
        <w:rPr>
          <w:rFonts w:asciiTheme="minorEastAsia" w:hAnsiTheme="minorEastAsia" w:cs="宋体"/>
          <w:szCs w:val="21"/>
          <w:lang w:val="zh-CN"/>
        </w:rPr>
      </w:pPr>
      <w:r w:rsidRPr="00C61F2E">
        <w:rPr>
          <w:rFonts w:asciiTheme="minorEastAsia" w:hAnsiTheme="minorEastAsia" w:cs="宋体" w:hint="eastAsia"/>
          <w:szCs w:val="21"/>
          <w:lang w:val="zh-CN"/>
        </w:rPr>
        <w:t>（投标人根据招标文件要求自行编制）</w:t>
      </w:r>
    </w:p>
    <w:p w:rsidR="00957CFA" w:rsidRPr="00C61F2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1F2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1F2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1F2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1F2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1F2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1F2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1F2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1F2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1F2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1F2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1F2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1F2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1F2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1F2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1F2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1F2E" w:rsidRDefault="00957CFA" w:rsidP="00957CFA">
      <w:pPr>
        <w:autoSpaceDE w:val="0"/>
        <w:autoSpaceDN w:val="0"/>
        <w:adjustRightInd w:val="0"/>
        <w:spacing w:line="360" w:lineRule="auto"/>
        <w:jc w:val="center"/>
        <w:outlineLvl w:val="0"/>
        <w:rPr>
          <w:rFonts w:ascii="宋体" w:hAnsi="宋体"/>
          <w:b/>
          <w:bCs/>
          <w:sz w:val="36"/>
          <w:szCs w:val="36"/>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r w:rsidRPr="00C61F2E">
        <w:rPr>
          <w:rFonts w:ascii="宋体" w:hAnsi="宋体" w:hint="eastAsia"/>
          <w:b/>
          <w:bCs/>
          <w:sz w:val="24"/>
          <w:szCs w:val="24"/>
        </w:rPr>
        <w:t>4.6“节能产品政府采购品目清单”强制节能产品情况</w:t>
      </w:r>
    </w:p>
    <w:p w:rsidR="00957CFA" w:rsidRPr="00C61F2E"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C61F2E" w:rsidRDefault="00957CFA" w:rsidP="009C3577">
      <w:pPr>
        <w:spacing w:before="50" w:afterLines="50" w:line="360" w:lineRule="auto"/>
        <w:contextualSpacing/>
        <w:jc w:val="left"/>
        <w:rPr>
          <w:rFonts w:asciiTheme="minorEastAsia" w:hAnsiTheme="minorEastAsia"/>
          <w:szCs w:val="21"/>
        </w:rPr>
      </w:pPr>
      <w:r w:rsidRPr="00C61F2E">
        <w:rPr>
          <w:rFonts w:asciiTheme="minorEastAsia" w:hAnsiTheme="minorEastAsia" w:hint="eastAsia"/>
          <w:szCs w:val="21"/>
        </w:rPr>
        <w:t>项目编号：</w:t>
      </w:r>
    </w:p>
    <w:p w:rsidR="00957CFA" w:rsidRPr="00C61F2E" w:rsidRDefault="00957CFA" w:rsidP="00957CFA">
      <w:pPr>
        <w:tabs>
          <w:tab w:val="left" w:pos="1800"/>
          <w:tab w:val="left" w:pos="5580"/>
        </w:tabs>
        <w:spacing w:line="360" w:lineRule="auto"/>
        <w:rPr>
          <w:rFonts w:asciiTheme="minorEastAsia" w:hAnsiTheme="minorEastAsia"/>
          <w:szCs w:val="21"/>
        </w:rPr>
      </w:pPr>
      <w:r w:rsidRPr="00C61F2E">
        <w:rPr>
          <w:rFonts w:asciiTheme="minorEastAsia" w:hAnsiTheme="minorEastAsia" w:hint="eastAsia"/>
          <w:szCs w:val="21"/>
        </w:rPr>
        <w:t>项目名称：</w:t>
      </w:r>
    </w:p>
    <w:p w:rsidR="00957CFA" w:rsidRPr="00C61F2E" w:rsidRDefault="00957CFA" w:rsidP="00957CFA">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C61F2E" w:rsidTr="002C6B7F">
        <w:trPr>
          <w:trHeight w:val="225"/>
          <w:tblHeader/>
        </w:trPr>
        <w:tc>
          <w:tcPr>
            <w:tcW w:w="282" w:type="pct"/>
            <w:shd w:val="clear" w:color="auto" w:fill="BCE1BC" w:themeFill="background1" w:themeFillShade="F2"/>
            <w:vAlign w:val="center"/>
          </w:tcPr>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认证机构</w:t>
            </w:r>
          </w:p>
        </w:tc>
      </w:tr>
      <w:tr w:rsidR="00957CFA" w:rsidRPr="00C61F2E" w:rsidTr="002C6B7F">
        <w:trPr>
          <w:trHeight w:val="851"/>
        </w:trPr>
        <w:tc>
          <w:tcPr>
            <w:tcW w:w="282" w:type="pct"/>
            <w:vAlign w:val="center"/>
          </w:tcPr>
          <w:p w:rsidR="00957CFA" w:rsidRPr="00C61F2E" w:rsidRDefault="00957CFA" w:rsidP="002C6B7F">
            <w:pPr>
              <w:pStyle w:val="ac"/>
              <w:spacing w:line="360" w:lineRule="auto"/>
              <w:jc w:val="center"/>
              <w:rPr>
                <w:rFonts w:ascii="宋体" w:eastAsia="宋体" w:hAnsi="宋体" w:cs="Times New Roman"/>
                <w:sz w:val="21"/>
                <w:szCs w:val="21"/>
              </w:rPr>
            </w:pPr>
            <w:r w:rsidRPr="00C61F2E">
              <w:rPr>
                <w:rFonts w:ascii="宋体" w:eastAsia="宋体" w:hAnsi="宋体" w:cs="Times New Roman" w:hint="eastAsia"/>
                <w:sz w:val="21"/>
                <w:szCs w:val="21"/>
              </w:rPr>
              <w:t>1</w:t>
            </w:r>
          </w:p>
        </w:tc>
        <w:tc>
          <w:tcPr>
            <w:tcW w:w="737" w:type="pct"/>
            <w:vAlign w:val="center"/>
          </w:tcPr>
          <w:p w:rsidR="00957CFA" w:rsidRPr="00C61F2E" w:rsidRDefault="00957CFA" w:rsidP="002C6B7F">
            <w:pPr>
              <w:pStyle w:val="ac"/>
              <w:spacing w:line="360" w:lineRule="auto"/>
              <w:rPr>
                <w:rFonts w:ascii="宋体" w:eastAsia="宋体" w:hAnsi="宋体" w:cs="Times New Roman"/>
                <w:sz w:val="21"/>
                <w:szCs w:val="21"/>
              </w:rPr>
            </w:pPr>
          </w:p>
        </w:tc>
        <w:tc>
          <w:tcPr>
            <w:tcW w:w="814" w:type="pct"/>
            <w:vAlign w:val="center"/>
          </w:tcPr>
          <w:p w:rsidR="00957CFA" w:rsidRPr="00C61F2E" w:rsidRDefault="00957CFA" w:rsidP="002C6B7F">
            <w:pPr>
              <w:pStyle w:val="ac"/>
              <w:spacing w:line="360" w:lineRule="auto"/>
              <w:rPr>
                <w:rFonts w:ascii="宋体" w:eastAsia="宋体" w:hAnsi="宋体" w:cs="Times New Roman"/>
                <w:sz w:val="21"/>
                <w:szCs w:val="21"/>
              </w:rPr>
            </w:pPr>
          </w:p>
        </w:tc>
        <w:tc>
          <w:tcPr>
            <w:tcW w:w="665" w:type="pct"/>
          </w:tcPr>
          <w:p w:rsidR="00957CFA" w:rsidRPr="00C61F2E" w:rsidRDefault="00957CFA" w:rsidP="002C6B7F">
            <w:pPr>
              <w:pStyle w:val="ac"/>
              <w:spacing w:line="360" w:lineRule="auto"/>
              <w:rPr>
                <w:rFonts w:ascii="宋体" w:eastAsia="宋体" w:hAnsi="宋体" w:cs="Times New Roman"/>
                <w:sz w:val="21"/>
                <w:szCs w:val="21"/>
              </w:rPr>
            </w:pPr>
          </w:p>
        </w:tc>
        <w:tc>
          <w:tcPr>
            <w:tcW w:w="884" w:type="pct"/>
          </w:tcPr>
          <w:p w:rsidR="00957CFA" w:rsidRPr="00C61F2E" w:rsidRDefault="00957CFA" w:rsidP="002C6B7F">
            <w:pPr>
              <w:pStyle w:val="ac"/>
              <w:spacing w:line="360" w:lineRule="auto"/>
              <w:rPr>
                <w:rFonts w:ascii="宋体" w:eastAsia="宋体" w:hAnsi="宋体" w:cs="Times New Roman"/>
                <w:sz w:val="21"/>
                <w:szCs w:val="21"/>
              </w:rPr>
            </w:pPr>
          </w:p>
        </w:tc>
        <w:tc>
          <w:tcPr>
            <w:tcW w:w="858" w:type="pct"/>
          </w:tcPr>
          <w:p w:rsidR="00957CFA" w:rsidRPr="00C61F2E" w:rsidRDefault="00957CFA" w:rsidP="002C6B7F">
            <w:pPr>
              <w:pStyle w:val="ac"/>
              <w:spacing w:line="360" w:lineRule="auto"/>
              <w:rPr>
                <w:rFonts w:ascii="宋体" w:eastAsia="宋体" w:hAnsi="宋体" w:cs="Times New Roman"/>
                <w:sz w:val="21"/>
                <w:szCs w:val="21"/>
              </w:rPr>
            </w:pPr>
          </w:p>
        </w:tc>
        <w:tc>
          <w:tcPr>
            <w:tcW w:w="760" w:type="pct"/>
          </w:tcPr>
          <w:p w:rsidR="00957CFA" w:rsidRPr="00C61F2E" w:rsidRDefault="00957CFA" w:rsidP="002C6B7F">
            <w:pPr>
              <w:pStyle w:val="ac"/>
              <w:spacing w:line="360" w:lineRule="auto"/>
              <w:rPr>
                <w:rFonts w:ascii="宋体" w:eastAsia="宋体" w:hAnsi="宋体" w:cs="Times New Roman"/>
                <w:sz w:val="21"/>
                <w:szCs w:val="21"/>
              </w:rPr>
            </w:pPr>
          </w:p>
        </w:tc>
      </w:tr>
      <w:tr w:rsidR="00957CFA" w:rsidRPr="00C61F2E" w:rsidTr="002C6B7F">
        <w:trPr>
          <w:trHeight w:val="851"/>
        </w:trPr>
        <w:tc>
          <w:tcPr>
            <w:tcW w:w="282" w:type="pct"/>
            <w:vAlign w:val="center"/>
          </w:tcPr>
          <w:p w:rsidR="00957CFA" w:rsidRPr="00C61F2E" w:rsidRDefault="00957CFA" w:rsidP="002C6B7F">
            <w:pPr>
              <w:pStyle w:val="ac"/>
              <w:spacing w:line="360" w:lineRule="auto"/>
              <w:jc w:val="center"/>
              <w:rPr>
                <w:rFonts w:ascii="宋体" w:eastAsia="宋体" w:hAnsi="宋体" w:cs="Times New Roman"/>
                <w:sz w:val="21"/>
                <w:szCs w:val="21"/>
              </w:rPr>
            </w:pPr>
            <w:r w:rsidRPr="00C61F2E">
              <w:rPr>
                <w:rFonts w:ascii="宋体" w:eastAsia="宋体" w:hAnsi="宋体" w:cs="Times New Roman" w:hint="eastAsia"/>
                <w:sz w:val="21"/>
                <w:szCs w:val="21"/>
              </w:rPr>
              <w:t>2</w:t>
            </w:r>
          </w:p>
        </w:tc>
        <w:tc>
          <w:tcPr>
            <w:tcW w:w="737" w:type="pct"/>
            <w:vAlign w:val="center"/>
          </w:tcPr>
          <w:p w:rsidR="00957CFA" w:rsidRPr="00C61F2E" w:rsidRDefault="00957CFA" w:rsidP="002C6B7F">
            <w:pPr>
              <w:pStyle w:val="ac"/>
              <w:spacing w:line="360" w:lineRule="auto"/>
              <w:rPr>
                <w:rFonts w:ascii="宋体" w:eastAsia="宋体" w:hAnsi="宋体" w:cs="Times New Roman"/>
                <w:sz w:val="21"/>
                <w:szCs w:val="21"/>
              </w:rPr>
            </w:pPr>
          </w:p>
        </w:tc>
        <w:tc>
          <w:tcPr>
            <w:tcW w:w="814" w:type="pct"/>
            <w:vAlign w:val="center"/>
          </w:tcPr>
          <w:p w:rsidR="00957CFA" w:rsidRPr="00C61F2E" w:rsidRDefault="00957CFA" w:rsidP="002C6B7F">
            <w:pPr>
              <w:pStyle w:val="ac"/>
              <w:spacing w:line="360" w:lineRule="auto"/>
              <w:rPr>
                <w:rFonts w:ascii="宋体" w:eastAsia="宋体" w:hAnsi="宋体" w:cs="Times New Roman"/>
                <w:sz w:val="21"/>
                <w:szCs w:val="21"/>
              </w:rPr>
            </w:pPr>
          </w:p>
        </w:tc>
        <w:tc>
          <w:tcPr>
            <w:tcW w:w="665" w:type="pct"/>
          </w:tcPr>
          <w:p w:rsidR="00957CFA" w:rsidRPr="00C61F2E" w:rsidRDefault="00957CFA" w:rsidP="002C6B7F">
            <w:pPr>
              <w:pStyle w:val="ac"/>
              <w:spacing w:line="360" w:lineRule="auto"/>
              <w:rPr>
                <w:rFonts w:ascii="宋体" w:eastAsia="宋体" w:hAnsi="宋体" w:cs="Times New Roman"/>
                <w:sz w:val="21"/>
                <w:szCs w:val="21"/>
              </w:rPr>
            </w:pPr>
          </w:p>
        </w:tc>
        <w:tc>
          <w:tcPr>
            <w:tcW w:w="884" w:type="pct"/>
          </w:tcPr>
          <w:p w:rsidR="00957CFA" w:rsidRPr="00C61F2E" w:rsidRDefault="00957CFA" w:rsidP="002C6B7F">
            <w:pPr>
              <w:pStyle w:val="ac"/>
              <w:spacing w:line="360" w:lineRule="auto"/>
              <w:rPr>
                <w:rFonts w:ascii="宋体" w:eastAsia="宋体" w:hAnsi="宋体" w:cs="Times New Roman"/>
                <w:sz w:val="21"/>
                <w:szCs w:val="21"/>
              </w:rPr>
            </w:pPr>
          </w:p>
        </w:tc>
        <w:tc>
          <w:tcPr>
            <w:tcW w:w="858" w:type="pct"/>
          </w:tcPr>
          <w:p w:rsidR="00957CFA" w:rsidRPr="00C61F2E" w:rsidRDefault="00957CFA" w:rsidP="002C6B7F">
            <w:pPr>
              <w:pStyle w:val="ac"/>
              <w:spacing w:line="360" w:lineRule="auto"/>
              <w:rPr>
                <w:rFonts w:ascii="宋体" w:eastAsia="宋体" w:hAnsi="宋体" w:cs="Times New Roman"/>
                <w:sz w:val="21"/>
                <w:szCs w:val="21"/>
              </w:rPr>
            </w:pPr>
          </w:p>
        </w:tc>
        <w:tc>
          <w:tcPr>
            <w:tcW w:w="760" w:type="pct"/>
          </w:tcPr>
          <w:p w:rsidR="00957CFA" w:rsidRPr="00C61F2E" w:rsidRDefault="00957CFA" w:rsidP="002C6B7F">
            <w:pPr>
              <w:pStyle w:val="ac"/>
              <w:spacing w:line="360" w:lineRule="auto"/>
              <w:rPr>
                <w:rFonts w:ascii="宋体" w:eastAsia="宋体" w:hAnsi="宋体" w:cs="Times New Roman"/>
                <w:sz w:val="21"/>
                <w:szCs w:val="21"/>
              </w:rPr>
            </w:pPr>
          </w:p>
        </w:tc>
      </w:tr>
      <w:tr w:rsidR="00957CFA" w:rsidRPr="00C61F2E" w:rsidTr="002C6B7F">
        <w:trPr>
          <w:trHeight w:val="851"/>
        </w:trPr>
        <w:tc>
          <w:tcPr>
            <w:tcW w:w="282" w:type="pct"/>
            <w:vAlign w:val="center"/>
          </w:tcPr>
          <w:p w:rsidR="00957CFA" w:rsidRPr="00C61F2E" w:rsidRDefault="00957CFA" w:rsidP="002C6B7F">
            <w:pPr>
              <w:pStyle w:val="ac"/>
              <w:spacing w:line="360" w:lineRule="auto"/>
              <w:jc w:val="center"/>
              <w:rPr>
                <w:rFonts w:ascii="宋体" w:eastAsia="宋体" w:hAnsi="宋体" w:cs="Times New Roman"/>
                <w:sz w:val="21"/>
                <w:szCs w:val="21"/>
              </w:rPr>
            </w:pPr>
            <w:r w:rsidRPr="00C61F2E">
              <w:rPr>
                <w:rFonts w:ascii="宋体" w:eastAsia="宋体" w:hAnsi="宋体" w:cs="宋体" w:hint="eastAsia"/>
                <w:sz w:val="21"/>
                <w:szCs w:val="21"/>
              </w:rPr>
              <w:t>…</w:t>
            </w:r>
          </w:p>
        </w:tc>
        <w:tc>
          <w:tcPr>
            <w:tcW w:w="737" w:type="pct"/>
            <w:vAlign w:val="center"/>
          </w:tcPr>
          <w:p w:rsidR="00957CFA" w:rsidRPr="00C61F2E" w:rsidRDefault="00957CFA" w:rsidP="002C6B7F">
            <w:pPr>
              <w:pStyle w:val="ac"/>
              <w:spacing w:line="360" w:lineRule="auto"/>
              <w:rPr>
                <w:rFonts w:ascii="宋体" w:eastAsia="宋体" w:hAnsi="宋体" w:cs="Times New Roman"/>
                <w:sz w:val="21"/>
                <w:szCs w:val="21"/>
              </w:rPr>
            </w:pPr>
          </w:p>
        </w:tc>
        <w:tc>
          <w:tcPr>
            <w:tcW w:w="814" w:type="pct"/>
            <w:vAlign w:val="center"/>
          </w:tcPr>
          <w:p w:rsidR="00957CFA" w:rsidRPr="00C61F2E" w:rsidRDefault="00957CFA" w:rsidP="002C6B7F">
            <w:pPr>
              <w:pStyle w:val="ac"/>
              <w:spacing w:line="360" w:lineRule="auto"/>
              <w:rPr>
                <w:rFonts w:ascii="宋体" w:eastAsia="宋体" w:hAnsi="宋体" w:cs="Times New Roman"/>
                <w:sz w:val="21"/>
                <w:szCs w:val="21"/>
              </w:rPr>
            </w:pPr>
          </w:p>
        </w:tc>
        <w:tc>
          <w:tcPr>
            <w:tcW w:w="665" w:type="pct"/>
          </w:tcPr>
          <w:p w:rsidR="00957CFA" w:rsidRPr="00C61F2E" w:rsidRDefault="00957CFA" w:rsidP="002C6B7F">
            <w:pPr>
              <w:pStyle w:val="ac"/>
              <w:spacing w:line="360" w:lineRule="auto"/>
              <w:rPr>
                <w:rFonts w:ascii="宋体" w:eastAsia="宋体" w:hAnsi="宋体" w:cs="Times New Roman"/>
                <w:sz w:val="21"/>
                <w:szCs w:val="21"/>
              </w:rPr>
            </w:pPr>
          </w:p>
        </w:tc>
        <w:tc>
          <w:tcPr>
            <w:tcW w:w="884" w:type="pct"/>
          </w:tcPr>
          <w:p w:rsidR="00957CFA" w:rsidRPr="00C61F2E" w:rsidRDefault="00957CFA" w:rsidP="002C6B7F">
            <w:pPr>
              <w:pStyle w:val="ac"/>
              <w:spacing w:line="360" w:lineRule="auto"/>
              <w:rPr>
                <w:rFonts w:ascii="宋体" w:eastAsia="宋体" w:hAnsi="宋体" w:cs="Times New Roman"/>
                <w:sz w:val="21"/>
                <w:szCs w:val="21"/>
              </w:rPr>
            </w:pPr>
          </w:p>
        </w:tc>
        <w:tc>
          <w:tcPr>
            <w:tcW w:w="858" w:type="pct"/>
          </w:tcPr>
          <w:p w:rsidR="00957CFA" w:rsidRPr="00C61F2E" w:rsidRDefault="00957CFA" w:rsidP="002C6B7F">
            <w:pPr>
              <w:pStyle w:val="ac"/>
              <w:spacing w:line="360" w:lineRule="auto"/>
              <w:rPr>
                <w:rFonts w:ascii="宋体" w:eastAsia="宋体" w:hAnsi="宋体" w:cs="Times New Roman"/>
                <w:sz w:val="21"/>
                <w:szCs w:val="21"/>
              </w:rPr>
            </w:pPr>
          </w:p>
        </w:tc>
        <w:tc>
          <w:tcPr>
            <w:tcW w:w="760" w:type="pct"/>
          </w:tcPr>
          <w:p w:rsidR="00957CFA" w:rsidRPr="00C61F2E" w:rsidRDefault="00957CFA" w:rsidP="002C6B7F">
            <w:pPr>
              <w:pStyle w:val="ac"/>
              <w:spacing w:line="360" w:lineRule="auto"/>
              <w:rPr>
                <w:rFonts w:ascii="宋体" w:eastAsia="宋体" w:hAnsi="宋体" w:cs="Times New Roman"/>
                <w:sz w:val="21"/>
                <w:szCs w:val="21"/>
              </w:rPr>
            </w:pPr>
          </w:p>
        </w:tc>
      </w:tr>
    </w:tbl>
    <w:p w:rsidR="00957CFA" w:rsidRPr="00C61F2E" w:rsidRDefault="00957CFA" w:rsidP="00957CFA">
      <w:pPr>
        <w:autoSpaceDE w:val="0"/>
        <w:autoSpaceDN w:val="0"/>
        <w:adjustRightInd w:val="0"/>
        <w:spacing w:line="480" w:lineRule="auto"/>
        <w:rPr>
          <w:rFonts w:asciiTheme="minorEastAsia" w:hAnsiTheme="minorEastAsia" w:cs="宋体"/>
          <w:szCs w:val="21"/>
          <w:lang w:val="zh-CN"/>
        </w:rPr>
      </w:pPr>
      <w:r w:rsidRPr="00C61F2E">
        <w:rPr>
          <w:rFonts w:asciiTheme="minorEastAsia" w:hAnsiTheme="minorEastAsia" w:cs="宋体" w:hint="eastAsia"/>
          <w:szCs w:val="21"/>
        </w:rPr>
        <w:t>投标人名称（并加盖公章）：</w:t>
      </w:r>
      <w:r w:rsidRPr="00C61F2E">
        <w:rPr>
          <w:rFonts w:asciiTheme="minorEastAsia" w:hAnsiTheme="minorEastAsia" w:cs="宋体" w:hint="eastAsia"/>
          <w:szCs w:val="21"/>
          <w:u w:val="single"/>
        </w:rPr>
        <w:t xml:space="preserve">               </w:t>
      </w:r>
    </w:p>
    <w:p w:rsidR="00957CFA" w:rsidRPr="00C61F2E" w:rsidRDefault="00957CFA" w:rsidP="00957CFA">
      <w:pPr>
        <w:autoSpaceDE w:val="0"/>
        <w:autoSpaceDN w:val="0"/>
        <w:adjustRightInd w:val="0"/>
        <w:spacing w:line="480" w:lineRule="auto"/>
        <w:rPr>
          <w:rFonts w:asciiTheme="minorEastAsia" w:hAnsiTheme="minorEastAsia" w:cs="宋体"/>
          <w:szCs w:val="21"/>
          <w:lang w:val="zh-CN"/>
        </w:rPr>
      </w:pPr>
    </w:p>
    <w:p w:rsidR="00957CFA" w:rsidRPr="00C61F2E" w:rsidRDefault="00957CFA" w:rsidP="00957CFA">
      <w:pPr>
        <w:snapToGrid w:val="0"/>
        <w:spacing w:line="500" w:lineRule="exact"/>
        <w:rPr>
          <w:rFonts w:asciiTheme="minorEastAsia" w:hAnsiTheme="minorEastAsia" w:cs="宋体"/>
          <w:szCs w:val="21"/>
          <w:lang w:val="zh-CN"/>
        </w:rPr>
      </w:pPr>
    </w:p>
    <w:p w:rsidR="00957CFA" w:rsidRPr="00C61F2E" w:rsidRDefault="00957CFA" w:rsidP="00957CFA">
      <w:pPr>
        <w:rPr>
          <w:rFonts w:asciiTheme="minorEastAsia" w:hAnsiTheme="minorEastAsia" w:cs="宋体"/>
          <w:szCs w:val="21"/>
          <w:lang w:val="zh-CN"/>
        </w:rPr>
      </w:pPr>
      <w:r w:rsidRPr="00C61F2E">
        <w:rPr>
          <w:rFonts w:asciiTheme="minorEastAsia" w:hAnsiTheme="minorEastAsia" w:cs="宋体" w:hint="eastAsia"/>
          <w:szCs w:val="21"/>
          <w:lang w:val="zh-CN"/>
        </w:rPr>
        <w:t>说明：所投产品节能认证证书须附后。</w:t>
      </w: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D55F50" w:rsidRPr="00C61F2E" w:rsidRDefault="00957CFA" w:rsidP="00D55F50">
      <w:pPr>
        <w:autoSpaceDE w:val="0"/>
        <w:autoSpaceDN w:val="0"/>
        <w:adjustRightInd w:val="0"/>
        <w:spacing w:line="360" w:lineRule="auto"/>
        <w:jc w:val="center"/>
        <w:outlineLvl w:val="0"/>
        <w:rPr>
          <w:rFonts w:ascii="宋体" w:hAnsi="宋体"/>
          <w:b/>
          <w:bCs/>
          <w:sz w:val="24"/>
          <w:szCs w:val="24"/>
        </w:rPr>
      </w:pPr>
      <w:r w:rsidRPr="00C61F2E">
        <w:rPr>
          <w:rFonts w:ascii="宋体" w:hAnsi="宋体" w:hint="eastAsia"/>
          <w:b/>
          <w:bCs/>
          <w:sz w:val="24"/>
          <w:szCs w:val="24"/>
        </w:rPr>
        <w:t xml:space="preserve">4.7 </w:t>
      </w:r>
      <w:r w:rsidR="00D55F50" w:rsidRPr="00C61F2E">
        <w:rPr>
          <w:rFonts w:ascii="宋体" w:hAnsi="宋体" w:hint="eastAsia"/>
          <w:b/>
          <w:bCs/>
          <w:sz w:val="24"/>
          <w:szCs w:val="24"/>
        </w:rPr>
        <w:t>“节能产品政府采购品目清单”优先采购节能产品情况</w:t>
      </w:r>
    </w:p>
    <w:p w:rsidR="00D55F50" w:rsidRPr="00C61F2E" w:rsidRDefault="00D55F50" w:rsidP="00D55F50">
      <w:pPr>
        <w:autoSpaceDE w:val="0"/>
        <w:autoSpaceDN w:val="0"/>
        <w:adjustRightInd w:val="0"/>
        <w:spacing w:line="360" w:lineRule="auto"/>
        <w:jc w:val="center"/>
        <w:outlineLvl w:val="0"/>
        <w:rPr>
          <w:rFonts w:ascii="宋体" w:hAnsi="宋体"/>
          <w:b/>
          <w:bCs/>
          <w:sz w:val="28"/>
          <w:szCs w:val="28"/>
        </w:rPr>
      </w:pPr>
    </w:p>
    <w:p w:rsidR="00D55F50" w:rsidRPr="00C61F2E" w:rsidRDefault="00D55F50" w:rsidP="009C3577">
      <w:pPr>
        <w:spacing w:before="50" w:afterLines="50" w:line="360" w:lineRule="auto"/>
        <w:contextualSpacing/>
        <w:jc w:val="left"/>
        <w:rPr>
          <w:rFonts w:asciiTheme="minorEastAsia" w:hAnsiTheme="minorEastAsia"/>
          <w:szCs w:val="21"/>
        </w:rPr>
      </w:pPr>
      <w:r w:rsidRPr="00C61F2E">
        <w:rPr>
          <w:rFonts w:asciiTheme="minorEastAsia" w:hAnsiTheme="minorEastAsia" w:hint="eastAsia"/>
          <w:szCs w:val="21"/>
        </w:rPr>
        <w:t>项目编号：</w:t>
      </w:r>
    </w:p>
    <w:p w:rsidR="00D55F50" w:rsidRPr="00C61F2E" w:rsidRDefault="00D55F50" w:rsidP="00D55F50">
      <w:pPr>
        <w:tabs>
          <w:tab w:val="left" w:pos="1800"/>
          <w:tab w:val="left" w:pos="5580"/>
        </w:tabs>
        <w:spacing w:line="360" w:lineRule="auto"/>
        <w:rPr>
          <w:rFonts w:asciiTheme="minorEastAsia" w:hAnsiTheme="minorEastAsia"/>
          <w:szCs w:val="21"/>
        </w:rPr>
      </w:pPr>
      <w:r w:rsidRPr="00C61F2E">
        <w:rPr>
          <w:rFonts w:asciiTheme="minorEastAsia" w:hAnsiTheme="minorEastAsia" w:hint="eastAsia"/>
          <w:szCs w:val="21"/>
        </w:rPr>
        <w:t>项目名称：</w:t>
      </w:r>
    </w:p>
    <w:p w:rsidR="00D55F50" w:rsidRPr="00C61F2E" w:rsidRDefault="00D55F50" w:rsidP="00D55F5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D55F50" w:rsidRPr="00C61F2E" w:rsidTr="002C6B7F">
        <w:trPr>
          <w:trHeight w:val="225"/>
          <w:tblHeader/>
        </w:trPr>
        <w:tc>
          <w:tcPr>
            <w:tcW w:w="282" w:type="pct"/>
            <w:shd w:val="clear" w:color="auto" w:fill="BCE1BC" w:themeFill="background1" w:themeFillShade="F2"/>
            <w:vAlign w:val="center"/>
          </w:tcPr>
          <w:p w:rsidR="00D55F50" w:rsidRPr="00C61F2E" w:rsidRDefault="00D55F50"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D55F50" w:rsidRPr="00C61F2E" w:rsidRDefault="00D55F50"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D55F50" w:rsidRPr="00C61F2E" w:rsidRDefault="00D55F50"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D55F50" w:rsidRPr="00C61F2E" w:rsidRDefault="00D55F50"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D55F50" w:rsidRPr="00C61F2E" w:rsidRDefault="00D55F50"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D55F50" w:rsidRPr="00C61F2E" w:rsidRDefault="00D55F50"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D55F50" w:rsidRPr="00C61F2E" w:rsidRDefault="00D55F50"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认证机构</w:t>
            </w:r>
          </w:p>
        </w:tc>
      </w:tr>
      <w:tr w:rsidR="00D55F50" w:rsidRPr="00C61F2E" w:rsidTr="002C6B7F">
        <w:trPr>
          <w:trHeight w:val="851"/>
        </w:trPr>
        <w:tc>
          <w:tcPr>
            <w:tcW w:w="282" w:type="pct"/>
            <w:vAlign w:val="center"/>
          </w:tcPr>
          <w:p w:rsidR="00D55F50" w:rsidRPr="00C61F2E" w:rsidRDefault="00D55F50" w:rsidP="002C6B7F">
            <w:pPr>
              <w:pStyle w:val="ac"/>
              <w:spacing w:line="360" w:lineRule="auto"/>
              <w:jc w:val="center"/>
              <w:rPr>
                <w:rFonts w:ascii="宋体" w:eastAsia="宋体" w:hAnsi="宋体" w:cs="Times New Roman"/>
                <w:sz w:val="21"/>
                <w:szCs w:val="21"/>
              </w:rPr>
            </w:pPr>
            <w:r w:rsidRPr="00C61F2E">
              <w:rPr>
                <w:rFonts w:ascii="宋体" w:eastAsia="宋体" w:hAnsi="宋体" w:cs="Times New Roman" w:hint="eastAsia"/>
                <w:sz w:val="21"/>
                <w:szCs w:val="21"/>
              </w:rPr>
              <w:t>1</w:t>
            </w:r>
          </w:p>
        </w:tc>
        <w:tc>
          <w:tcPr>
            <w:tcW w:w="737" w:type="pct"/>
            <w:vAlign w:val="center"/>
          </w:tcPr>
          <w:p w:rsidR="00D55F50" w:rsidRPr="00C61F2E" w:rsidRDefault="00D55F50" w:rsidP="002C6B7F">
            <w:pPr>
              <w:pStyle w:val="ac"/>
              <w:spacing w:line="360" w:lineRule="auto"/>
              <w:rPr>
                <w:rFonts w:ascii="宋体" w:eastAsia="宋体" w:hAnsi="宋体" w:cs="Times New Roman"/>
                <w:sz w:val="21"/>
                <w:szCs w:val="21"/>
              </w:rPr>
            </w:pPr>
          </w:p>
        </w:tc>
        <w:tc>
          <w:tcPr>
            <w:tcW w:w="814" w:type="pct"/>
            <w:vAlign w:val="center"/>
          </w:tcPr>
          <w:p w:rsidR="00D55F50" w:rsidRPr="00C61F2E" w:rsidRDefault="00D55F50" w:rsidP="002C6B7F">
            <w:pPr>
              <w:pStyle w:val="ac"/>
              <w:spacing w:line="360" w:lineRule="auto"/>
              <w:rPr>
                <w:rFonts w:ascii="宋体" w:eastAsia="宋体" w:hAnsi="宋体" w:cs="Times New Roman"/>
                <w:sz w:val="21"/>
                <w:szCs w:val="21"/>
              </w:rPr>
            </w:pPr>
          </w:p>
        </w:tc>
        <w:tc>
          <w:tcPr>
            <w:tcW w:w="665" w:type="pct"/>
          </w:tcPr>
          <w:p w:rsidR="00D55F50" w:rsidRPr="00C61F2E" w:rsidRDefault="00D55F50" w:rsidP="002C6B7F">
            <w:pPr>
              <w:pStyle w:val="ac"/>
              <w:spacing w:line="360" w:lineRule="auto"/>
              <w:rPr>
                <w:rFonts w:ascii="宋体" w:eastAsia="宋体" w:hAnsi="宋体" w:cs="Times New Roman"/>
                <w:sz w:val="21"/>
                <w:szCs w:val="21"/>
              </w:rPr>
            </w:pPr>
          </w:p>
        </w:tc>
        <w:tc>
          <w:tcPr>
            <w:tcW w:w="884" w:type="pct"/>
          </w:tcPr>
          <w:p w:rsidR="00D55F50" w:rsidRPr="00C61F2E" w:rsidRDefault="00D55F50" w:rsidP="002C6B7F">
            <w:pPr>
              <w:pStyle w:val="ac"/>
              <w:spacing w:line="360" w:lineRule="auto"/>
              <w:rPr>
                <w:rFonts w:ascii="宋体" w:eastAsia="宋体" w:hAnsi="宋体" w:cs="Times New Roman"/>
                <w:sz w:val="21"/>
                <w:szCs w:val="21"/>
              </w:rPr>
            </w:pPr>
          </w:p>
        </w:tc>
        <w:tc>
          <w:tcPr>
            <w:tcW w:w="858" w:type="pct"/>
          </w:tcPr>
          <w:p w:rsidR="00D55F50" w:rsidRPr="00C61F2E" w:rsidRDefault="00D55F50" w:rsidP="002C6B7F">
            <w:pPr>
              <w:pStyle w:val="ac"/>
              <w:spacing w:line="360" w:lineRule="auto"/>
              <w:rPr>
                <w:rFonts w:ascii="宋体" w:eastAsia="宋体" w:hAnsi="宋体" w:cs="Times New Roman"/>
                <w:sz w:val="21"/>
                <w:szCs w:val="21"/>
              </w:rPr>
            </w:pPr>
          </w:p>
        </w:tc>
        <w:tc>
          <w:tcPr>
            <w:tcW w:w="760" w:type="pct"/>
          </w:tcPr>
          <w:p w:rsidR="00D55F50" w:rsidRPr="00C61F2E" w:rsidRDefault="00D55F50" w:rsidP="002C6B7F">
            <w:pPr>
              <w:pStyle w:val="ac"/>
              <w:spacing w:line="360" w:lineRule="auto"/>
              <w:rPr>
                <w:rFonts w:ascii="宋体" w:eastAsia="宋体" w:hAnsi="宋体" w:cs="Times New Roman"/>
                <w:sz w:val="21"/>
                <w:szCs w:val="21"/>
              </w:rPr>
            </w:pPr>
          </w:p>
        </w:tc>
      </w:tr>
      <w:tr w:rsidR="00D55F50" w:rsidRPr="00C61F2E" w:rsidTr="002C6B7F">
        <w:trPr>
          <w:trHeight w:val="851"/>
        </w:trPr>
        <w:tc>
          <w:tcPr>
            <w:tcW w:w="282" w:type="pct"/>
            <w:vAlign w:val="center"/>
          </w:tcPr>
          <w:p w:rsidR="00D55F50" w:rsidRPr="00C61F2E" w:rsidRDefault="00D55F50" w:rsidP="002C6B7F">
            <w:pPr>
              <w:pStyle w:val="ac"/>
              <w:spacing w:line="360" w:lineRule="auto"/>
              <w:jc w:val="center"/>
              <w:rPr>
                <w:rFonts w:ascii="宋体" w:eastAsia="宋体" w:hAnsi="宋体" w:cs="Times New Roman"/>
                <w:sz w:val="21"/>
                <w:szCs w:val="21"/>
              </w:rPr>
            </w:pPr>
            <w:r w:rsidRPr="00C61F2E">
              <w:rPr>
                <w:rFonts w:ascii="宋体" w:eastAsia="宋体" w:hAnsi="宋体" w:cs="Times New Roman" w:hint="eastAsia"/>
                <w:sz w:val="21"/>
                <w:szCs w:val="21"/>
              </w:rPr>
              <w:t>2</w:t>
            </w:r>
          </w:p>
        </w:tc>
        <w:tc>
          <w:tcPr>
            <w:tcW w:w="737" w:type="pct"/>
            <w:vAlign w:val="center"/>
          </w:tcPr>
          <w:p w:rsidR="00D55F50" w:rsidRPr="00C61F2E" w:rsidRDefault="00D55F50" w:rsidP="002C6B7F">
            <w:pPr>
              <w:pStyle w:val="ac"/>
              <w:spacing w:line="360" w:lineRule="auto"/>
              <w:rPr>
                <w:rFonts w:ascii="宋体" w:eastAsia="宋体" w:hAnsi="宋体" w:cs="Times New Roman"/>
                <w:sz w:val="21"/>
                <w:szCs w:val="21"/>
              </w:rPr>
            </w:pPr>
          </w:p>
        </w:tc>
        <w:tc>
          <w:tcPr>
            <w:tcW w:w="814" w:type="pct"/>
            <w:vAlign w:val="center"/>
          </w:tcPr>
          <w:p w:rsidR="00D55F50" w:rsidRPr="00C61F2E" w:rsidRDefault="00D55F50" w:rsidP="002C6B7F">
            <w:pPr>
              <w:pStyle w:val="ac"/>
              <w:spacing w:line="360" w:lineRule="auto"/>
              <w:rPr>
                <w:rFonts w:ascii="宋体" w:eastAsia="宋体" w:hAnsi="宋体" w:cs="Times New Roman"/>
                <w:sz w:val="21"/>
                <w:szCs w:val="21"/>
              </w:rPr>
            </w:pPr>
          </w:p>
        </w:tc>
        <w:tc>
          <w:tcPr>
            <w:tcW w:w="665" w:type="pct"/>
          </w:tcPr>
          <w:p w:rsidR="00D55F50" w:rsidRPr="00C61F2E" w:rsidRDefault="00D55F50" w:rsidP="002C6B7F">
            <w:pPr>
              <w:pStyle w:val="ac"/>
              <w:spacing w:line="360" w:lineRule="auto"/>
              <w:rPr>
                <w:rFonts w:ascii="宋体" w:eastAsia="宋体" w:hAnsi="宋体" w:cs="Times New Roman"/>
                <w:sz w:val="21"/>
                <w:szCs w:val="21"/>
              </w:rPr>
            </w:pPr>
          </w:p>
        </w:tc>
        <w:tc>
          <w:tcPr>
            <w:tcW w:w="884" w:type="pct"/>
          </w:tcPr>
          <w:p w:rsidR="00D55F50" w:rsidRPr="00C61F2E" w:rsidRDefault="00D55F50" w:rsidP="002C6B7F">
            <w:pPr>
              <w:pStyle w:val="ac"/>
              <w:spacing w:line="360" w:lineRule="auto"/>
              <w:rPr>
                <w:rFonts w:ascii="宋体" w:eastAsia="宋体" w:hAnsi="宋体" w:cs="Times New Roman"/>
                <w:sz w:val="21"/>
                <w:szCs w:val="21"/>
              </w:rPr>
            </w:pPr>
          </w:p>
        </w:tc>
        <w:tc>
          <w:tcPr>
            <w:tcW w:w="858" w:type="pct"/>
          </w:tcPr>
          <w:p w:rsidR="00D55F50" w:rsidRPr="00C61F2E" w:rsidRDefault="00D55F50" w:rsidP="002C6B7F">
            <w:pPr>
              <w:pStyle w:val="ac"/>
              <w:spacing w:line="360" w:lineRule="auto"/>
              <w:rPr>
                <w:rFonts w:ascii="宋体" w:eastAsia="宋体" w:hAnsi="宋体" w:cs="Times New Roman"/>
                <w:sz w:val="21"/>
                <w:szCs w:val="21"/>
              </w:rPr>
            </w:pPr>
          </w:p>
        </w:tc>
        <w:tc>
          <w:tcPr>
            <w:tcW w:w="760" w:type="pct"/>
          </w:tcPr>
          <w:p w:rsidR="00D55F50" w:rsidRPr="00C61F2E" w:rsidRDefault="00D55F50" w:rsidP="002C6B7F">
            <w:pPr>
              <w:pStyle w:val="ac"/>
              <w:spacing w:line="360" w:lineRule="auto"/>
              <w:rPr>
                <w:rFonts w:ascii="宋体" w:eastAsia="宋体" w:hAnsi="宋体" w:cs="Times New Roman"/>
                <w:sz w:val="21"/>
                <w:szCs w:val="21"/>
              </w:rPr>
            </w:pPr>
          </w:p>
        </w:tc>
      </w:tr>
      <w:tr w:rsidR="00D55F50" w:rsidRPr="00C61F2E" w:rsidTr="002C6B7F">
        <w:trPr>
          <w:trHeight w:val="851"/>
        </w:trPr>
        <w:tc>
          <w:tcPr>
            <w:tcW w:w="282" w:type="pct"/>
            <w:vAlign w:val="center"/>
          </w:tcPr>
          <w:p w:rsidR="00D55F50" w:rsidRPr="00C61F2E" w:rsidRDefault="00D55F50" w:rsidP="002C6B7F">
            <w:pPr>
              <w:pStyle w:val="ac"/>
              <w:spacing w:line="360" w:lineRule="auto"/>
              <w:jc w:val="center"/>
              <w:rPr>
                <w:rFonts w:ascii="宋体" w:eastAsia="宋体" w:hAnsi="宋体" w:cs="Times New Roman"/>
                <w:sz w:val="21"/>
                <w:szCs w:val="21"/>
              </w:rPr>
            </w:pPr>
            <w:r w:rsidRPr="00C61F2E">
              <w:rPr>
                <w:rFonts w:ascii="宋体" w:eastAsia="宋体" w:hAnsi="宋体" w:cs="宋体" w:hint="eastAsia"/>
                <w:sz w:val="21"/>
                <w:szCs w:val="21"/>
              </w:rPr>
              <w:t>…</w:t>
            </w:r>
          </w:p>
        </w:tc>
        <w:tc>
          <w:tcPr>
            <w:tcW w:w="737" w:type="pct"/>
            <w:vAlign w:val="center"/>
          </w:tcPr>
          <w:p w:rsidR="00D55F50" w:rsidRPr="00C61F2E" w:rsidRDefault="00D55F50" w:rsidP="002C6B7F">
            <w:pPr>
              <w:pStyle w:val="ac"/>
              <w:spacing w:line="360" w:lineRule="auto"/>
              <w:rPr>
                <w:rFonts w:ascii="宋体" w:eastAsia="宋体" w:hAnsi="宋体" w:cs="Times New Roman"/>
                <w:sz w:val="21"/>
                <w:szCs w:val="21"/>
              </w:rPr>
            </w:pPr>
          </w:p>
        </w:tc>
        <w:tc>
          <w:tcPr>
            <w:tcW w:w="814" w:type="pct"/>
            <w:vAlign w:val="center"/>
          </w:tcPr>
          <w:p w:rsidR="00D55F50" w:rsidRPr="00C61F2E" w:rsidRDefault="00D55F50" w:rsidP="002C6B7F">
            <w:pPr>
              <w:pStyle w:val="ac"/>
              <w:spacing w:line="360" w:lineRule="auto"/>
              <w:rPr>
                <w:rFonts w:ascii="宋体" w:eastAsia="宋体" w:hAnsi="宋体" w:cs="Times New Roman"/>
                <w:sz w:val="21"/>
                <w:szCs w:val="21"/>
              </w:rPr>
            </w:pPr>
          </w:p>
        </w:tc>
        <w:tc>
          <w:tcPr>
            <w:tcW w:w="665" w:type="pct"/>
          </w:tcPr>
          <w:p w:rsidR="00D55F50" w:rsidRPr="00C61F2E" w:rsidRDefault="00D55F50" w:rsidP="002C6B7F">
            <w:pPr>
              <w:pStyle w:val="ac"/>
              <w:spacing w:line="360" w:lineRule="auto"/>
              <w:rPr>
                <w:rFonts w:ascii="宋体" w:eastAsia="宋体" w:hAnsi="宋体" w:cs="Times New Roman"/>
                <w:sz w:val="21"/>
                <w:szCs w:val="21"/>
              </w:rPr>
            </w:pPr>
          </w:p>
        </w:tc>
        <w:tc>
          <w:tcPr>
            <w:tcW w:w="884" w:type="pct"/>
          </w:tcPr>
          <w:p w:rsidR="00D55F50" w:rsidRPr="00C61F2E" w:rsidRDefault="00D55F50" w:rsidP="002C6B7F">
            <w:pPr>
              <w:pStyle w:val="ac"/>
              <w:spacing w:line="360" w:lineRule="auto"/>
              <w:rPr>
                <w:rFonts w:ascii="宋体" w:eastAsia="宋体" w:hAnsi="宋体" w:cs="Times New Roman"/>
                <w:sz w:val="21"/>
                <w:szCs w:val="21"/>
              </w:rPr>
            </w:pPr>
          </w:p>
        </w:tc>
        <w:tc>
          <w:tcPr>
            <w:tcW w:w="858" w:type="pct"/>
          </w:tcPr>
          <w:p w:rsidR="00D55F50" w:rsidRPr="00C61F2E" w:rsidRDefault="00D55F50" w:rsidP="002C6B7F">
            <w:pPr>
              <w:pStyle w:val="ac"/>
              <w:spacing w:line="360" w:lineRule="auto"/>
              <w:rPr>
                <w:rFonts w:ascii="宋体" w:eastAsia="宋体" w:hAnsi="宋体" w:cs="Times New Roman"/>
                <w:sz w:val="21"/>
                <w:szCs w:val="21"/>
              </w:rPr>
            </w:pPr>
          </w:p>
        </w:tc>
        <w:tc>
          <w:tcPr>
            <w:tcW w:w="760" w:type="pct"/>
          </w:tcPr>
          <w:p w:rsidR="00D55F50" w:rsidRPr="00C61F2E" w:rsidRDefault="00D55F50" w:rsidP="002C6B7F">
            <w:pPr>
              <w:pStyle w:val="ac"/>
              <w:spacing w:line="360" w:lineRule="auto"/>
              <w:rPr>
                <w:rFonts w:ascii="宋体" w:eastAsia="宋体" w:hAnsi="宋体" w:cs="Times New Roman"/>
                <w:sz w:val="21"/>
                <w:szCs w:val="21"/>
              </w:rPr>
            </w:pPr>
          </w:p>
        </w:tc>
      </w:tr>
    </w:tbl>
    <w:p w:rsidR="00D55F50" w:rsidRPr="00C61F2E" w:rsidRDefault="00D55F50" w:rsidP="00D55F50">
      <w:pPr>
        <w:autoSpaceDE w:val="0"/>
        <w:autoSpaceDN w:val="0"/>
        <w:adjustRightInd w:val="0"/>
        <w:spacing w:line="480" w:lineRule="auto"/>
        <w:rPr>
          <w:rFonts w:asciiTheme="minorEastAsia" w:hAnsiTheme="minorEastAsia" w:cs="宋体"/>
          <w:szCs w:val="21"/>
          <w:lang w:val="zh-CN"/>
        </w:rPr>
      </w:pPr>
      <w:r w:rsidRPr="00C61F2E">
        <w:rPr>
          <w:rFonts w:asciiTheme="minorEastAsia" w:hAnsiTheme="minorEastAsia" w:cs="宋体" w:hint="eastAsia"/>
          <w:szCs w:val="21"/>
        </w:rPr>
        <w:t>投标人名称（并加盖公章）：</w:t>
      </w:r>
      <w:r w:rsidRPr="00C61F2E">
        <w:rPr>
          <w:rFonts w:asciiTheme="minorEastAsia" w:hAnsiTheme="minorEastAsia" w:cs="宋体" w:hint="eastAsia"/>
          <w:szCs w:val="21"/>
          <w:u w:val="single"/>
        </w:rPr>
        <w:t xml:space="preserve">               </w:t>
      </w:r>
    </w:p>
    <w:p w:rsidR="00D55F50" w:rsidRPr="00C61F2E" w:rsidRDefault="00D55F50" w:rsidP="00D55F50">
      <w:pPr>
        <w:autoSpaceDE w:val="0"/>
        <w:autoSpaceDN w:val="0"/>
        <w:adjustRightInd w:val="0"/>
        <w:spacing w:line="480" w:lineRule="auto"/>
        <w:rPr>
          <w:rFonts w:asciiTheme="minorEastAsia" w:hAnsiTheme="minorEastAsia" w:cs="宋体"/>
          <w:szCs w:val="21"/>
          <w:lang w:val="zh-CN"/>
        </w:rPr>
      </w:pPr>
    </w:p>
    <w:p w:rsidR="00D55F50" w:rsidRPr="00C61F2E" w:rsidRDefault="00D55F50" w:rsidP="00D55F50">
      <w:pPr>
        <w:snapToGrid w:val="0"/>
        <w:spacing w:line="500" w:lineRule="exact"/>
        <w:rPr>
          <w:rFonts w:asciiTheme="minorEastAsia" w:hAnsiTheme="minorEastAsia" w:cs="宋体"/>
          <w:szCs w:val="21"/>
          <w:lang w:val="zh-CN"/>
        </w:rPr>
      </w:pPr>
    </w:p>
    <w:p w:rsidR="00D55F50" w:rsidRPr="00C61F2E" w:rsidRDefault="00D55F50" w:rsidP="00D55F50">
      <w:pPr>
        <w:rPr>
          <w:rFonts w:asciiTheme="minorEastAsia" w:hAnsiTheme="minorEastAsia" w:cs="宋体"/>
          <w:szCs w:val="21"/>
          <w:lang w:val="zh-CN"/>
        </w:rPr>
      </w:pPr>
      <w:r w:rsidRPr="00C61F2E">
        <w:rPr>
          <w:rFonts w:asciiTheme="minorEastAsia" w:hAnsiTheme="minorEastAsia" w:cs="宋体" w:hint="eastAsia"/>
          <w:szCs w:val="21"/>
          <w:lang w:val="zh-CN"/>
        </w:rPr>
        <w:t>说明：所投产品节能认证证书须附后。</w:t>
      </w:r>
    </w:p>
    <w:p w:rsidR="00957CFA" w:rsidRPr="00C61F2E" w:rsidRDefault="00957CFA" w:rsidP="00D55F50">
      <w:pPr>
        <w:autoSpaceDE w:val="0"/>
        <w:autoSpaceDN w:val="0"/>
        <w:adjustRightInd w:val="0"/>
        <w:spacing w:line="360" w:lineRule="auto"/>
        <w:jc w:val="center"/>
        <w:outlineLvl w:val="0"/>
        <w:rPr>
          <w:rFonts w:asciiTheme="minorEastAsia" w:hAnsiTheme="minorEastAsia" w:cs="宋体"/>
          <w:szCs w:val="21"/>
          <w:lang w:val="zh-CN"/>
        </w:rPr>
      </w:pPr>
    </w:p>
    <w:p w:rsidR="00957CFA" w:rsidRPr="00C61F2E" w:rsidRDefault="00957CFA" w:rsidP="00957CFA">
      <w:pPr>
        <w:spacing w:line="360" w:lineRule="auto"/>
        <w:jc w:val="center"/>
        <w:rPr>
          <w:rFonts w:asciiTheme="minorEastAsia" w:hAnsiTheme="minorEastAsia" w:cs="宋体"/>
          <w:szCs w:val="21"/>
          <w:lang w:val="zh-CN"/>
        </w:rPr>
      </w:pPr>
    </w:p>
    <w:p w:rsidR="00957CFA" w:rsidRPr="00C61F2E" w:rsidRDefault="00957CFA" w:rsidP="00957CFA">
      <w:pPr>
        <w:spacing w:line="360" w:lineRule="auto"/>
        <w:jc w:val="center"/>
        <w:rPr>
          <w:rFonts w:asciiTheme="minorEastAsia" w:hAnsiTheme="minorEastAsia" w:cs="宋体"/>
          <w:szCs w:val="21"/>
          <w:lang w:val="zh-CN"/>
        </w:rPr>
      </w:pPr>
    </w:p>
    <w:p w:rsidR="00957CFA" w:rsidRPr="00C61F2E" w:rsidRDefault="00957CFA" w:rsidP="00957CFA">
      <w:pPr>
        <w:spacing w:line="360" w:lineRule="auto"/>
        <w:jc w:val="center"/>
        <w:rPr>
          <w:rFonts w:asciiTheme="minorEastAsia" w:hAnsiTheme="minorEastAsia" w:cs="宋体"/>
          <w:szCs w:val="21"/>
          <w:lang w:val="zh-CN"/>
        </w:rPr>
      </w:pPr>
    </w:p>
    <w:p w:rsidR="00957CFA" w:rsidRPr="00C61F2E" w:rsidRDefault="00957CFA" w:rsidP="00957CFA">
      <w:pPr>
        <w:spacing w:line="360" w:lineRule="auto"/>
        <w:jc w:val="center"/>
        <w:rPr>
          <w:rFonts w:asciiTheme="minorEastAsia" w:hAnsiTheme="minorEastAsia" w:cs="宋体"/>
          <w:szCs w:val="21"/>
          <w:lang w:val="zh-CN"/>
        </w:rPr>
      </w:pPr>
    </w:p>
    <w:p w:rsidR="00957CFA" w:rsidRPr="00C61F2E" w:rsidRDefault="00957CFA" w:rsidP="00957CFA">
      <w:pPr>
        <w:spacing w:line="360" w:lineRule="auto"/>
        <w:jc w:val="center"/>
        <w:rPr>
          <w:rFonts w:asciiTheme="minorEastAsia" w:hAnsiTheme="minorEastAsia" w:cs="宋体"/>
          <w:szCs w:val="21"/>
          <w:lang w:val="zh-CN"/>
        </w:rPr>
      </w:pPr>
    </w:p>
    <w:p w:rsidR="00957CFA" w:rsidRPr="00C61F2E" w:rsidRDefault="00957CFA" w:rsidP="00957CFA">
      <w:pPr>
        <w:spacing w:line="360" w:lineRule="auto"/>
        <w:jc w:val="center"/>
        <w:rPr>
          <w:rFonts w:asciiTheme="minorEastAsia" w:hAnsiTheme="minorEastAsia" w:cs="宋体"/>
          <w:szCs w:val="21"/>
          <w:lang w:val="zh-CN"/>
        </w:rPr>
      </w:pPr>
    </w:p>
    <w:p w:rsidR="00957CFA" w:rsidRPr="00C61F2E" w:rsidRDefault="00957CFA" w:rsidP="00957CFA">
      <w:pPr>
        <w:spacing w:line="360" w:lineRule="auto"/>
        <w:jc w:val="center"/>
        <w:rPr>
          <w:rFonts w:asciiTheme="minorEastAsia" w:hAnsiTheme="minorEastAsia" w:cs="宋体"/>
          <w:szCs w:val="21"/>
          <w:lang w:val="zh-CN"/>
        </w:rPr>
      </w:pPr>
    </w:p>
    <w:p w:rsidR="00957CFA" w:rsidRPr="00C61F2E" w:rsidRDefault="00957CFA" w:rsidP="00957CFA">
      <w:pPr>
        <w:spacing w:line="360" w:lineRule="auto"/>
        <w:jc w:val="center"/>
        <w:rPr>
          <w:rFonts w:asciiTheme="minorEastAsia" w:hAnsiTheme="minorEastAsia" w:cs="宋体"/>
          <w:szCs w:val="21"/>
          <w:lang w:val="zh-CN"/>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r w:rsidRPr="00C61F2E">
        <w:rPr>
          <w:rFonts w:ascii="宋体" w:hAnsi="宋体" w:hint="eastAsia"/>
          <w:b/>
          <w:bCs/>
          <w:sz w:val="24"/>
          <w:szCs w:val="24"/>
        </w:rPr>
        <w:t>4.8 “环境标志产品政府采购品目清单”优先采购产品情况</w:t>
      </w:r>
    </w:p>
    <w:p w:rsidR="00957CFA" w:rsidRPr="00C61F2E"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C61F2E" w:rsidRDefault="00957CFA" w:rsidP="009C3577">
      <w:pPr>
        <w:spacing w:before="50" w:afterLines="50" w:line="360" w:lineRule="auto"/>
        <w:contextualSpacing/>
        <w:jc w:val="left"/>
        <w:rPr>
          <w:rFonts w:asciiTheme="minorEastAsia" w:hAnsiTheme="minorEastAsia"/>
          <w:szCs w:val="21"/>
        </w:rPr>
      </w:pPr>
      <w:r w:rsidRPr="00C61F2E">
        <w:rPr>
          <w:rFonts w:asciiTheme="minorEastAsia" w:hAnsiTheme="minorEastAsia" w:hint="eastAsia"/>
          <w:szCs w:val="21"/>
        </w:rPr>
        <w:t>项目编号：</w:t>
      </w:r>
    </w:p>
    <w:p w:rsidR="00957CFA" w:rsidRPr="00C61F2E" w:rsidRDefault="00957CFA" w:rsidP="00957CFA">
      <w:pPr>
        <w:tabs>
          <w:tab w:val="left" w:pos="1800"/>
          <w:tab w:val="left" w:pos="5580"/>
        </w:tabs>
        <w:spacing w:line="360" w:lineRule="auto"/>
        <w:rPr>
          <w:rFonts w:asciiTheme="minorEastAsia" w:hAnsiTheme="minorEastAsia"/>
          <w:szCs w:val="21"/>
        </w:rPr>
      </w:pPr>
      <w:r w:rsidRPr="00C61F2E">
        <w:rPr>
          <w:rFonts w:asciiTheme="minorEastAsia" w:hAnsiTheme="minorEastAsia" w:hint="eastAsia"/>
          <w:szCs w:val="21"/>
        </w:rPr>
        <w:t>项目名称：</w:t>
      </w:r>
    </w:p>
    <w:p w:rsidR="00957CFA" w:rsidRPr="00C61F2E" w:rsidRDefault="00957CFA" w:rsidP="00957CFA">
      <w:pPr>
        <w:tabs>
          <w:tab w:val="left" w:pos="1800"/>
          <w:tab w:val="left" w:pos="5580"/>
        </w:tabs>
        <w:spacing w:line="360" w:lineRule="auto"/>
        <w:rPr>
          <w:rFonts w:asciiTheme="minorEastAsia" w:hAnsiTheme="minorEastAsia"/>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957CFA" w:rsidRPr="00C61F2E" w:rsidTr="002C6B7F">
        <w:trPr>
          <w:trHeight w:val="225"/>
          <w:tblHeader/>
        </w:trPr>
        <w:tc>
          <w:tcPr>
            <w:tcW w:w="282" w:type="pct"/>
            <w:shd w:val="clear" w:color="auto" w:fill="BCE1BC" w:themeFill="background1" w:themeFillShade="F2"/>
            <w:vAlign w:val="center"/>
          </w:tcPr>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序号</w:t>
            </w:r>
          </w:p>
        </w:tc>
        <w:tc>
          <w:tcPr>
            <w:tcW w:w="737" w:type="pct"/>
            <w:shd w:val="clear" w:color="auto" w:fill="BCE1BC" w:themeFill="background1" w:themeFillShade="F2"/>
            <w:vAlign w:val="center"/>
          </w:tcPr>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产品名称</w:t>
            </w:r>
          </w:p>
        </w:tc>
        <w:tc>
          <w:tcPr>
            <w:tcW w:w="814" w:type="pct"/>
            <w:shd w:val="clear" w:color="auto" w:fill="BCE1BC" w:themeFill="background1" w:themeFillShade="F2"/>
            <w:vAlign w:val="center"/>
          </w:tcPr>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品牌</w:t>
            </w:r>
          </w:p>
        </w:tc>
        <w:tc>
          <w:tcPr>
            <w:tcW w:w="665" w:type="pct"/>
            <w:shd w:val="clear" w:color="auto" w:fill="BCE1BC" w:themeFill="background1" w:themeFillShade="F2"/>
            <w:vAlign w:val="center"/>
          </w:tcPr>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产品型号</w:t>
            </w:r>
          </w:p>
        </w:tc>
        <w:tc>
          <w:tcPr>
            <w:tcW w:w="884" w:type="pct"/>
            <w:shd w:val="clear" w:color="auto" w:fill="BCE1BC" w:themeFill="background1" w:themeFillShade="F2"/>
            <w:vAlign w:val="center"/>
          </w:tcPr>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认证证书编号</w:t>
            </w:r>
          </w:p>
        </w:tc>
        <w:tc>
          <w:tcPr>
            <w:tcW w:w="858" w:type="pct"/>
            <w:shd w:val="clear" w:color="auto" w:fill="BCE1BC" w:themeFill="background1" w:themeFillShade="F2"/>
            <w:vAlign w:val="center"/>
          </w:tcPr>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证书有效期</w:t>
            </w:r>
          </w:p>
        </w:tc>
        <w:tc>
          <w:tcPr>
            <w:tcW w:w="760" w:type="pct"/>
            <w:shd w:val="clear" w:color="auto" w:fill="BCE1BC" w:themeFill="background1" w:themeFillShade="F2"/>
            <w:vAlign w:val="center"/>
          </w:tcPr>
          <w:p w:rsidR="00957CFA" w:rsidRPr="00C61F2E" w:rsidRDefault="00957CFA" w:rsidP="002C6B7F">
            <w:pPr>
              <w:pStyle w:val="ac"/>
              <w:jc w:val="center"/>
              <w:rPr>
                <w:rFonts w:ascii="宋体" w:eastAsia="宋体" w:hAnsi="宋体" w:cs="宋体"/>
                <w:b/>
                <w:bCs/>
                <w:sz w:val="21"/>
                <w:szCs w:val="21"/>
              </w:rPr>
            </w:pPr>
            <w:r w:rsidRPr="00C61F2E">
              <w:rPr>
                <w:rFonts w:ascii="宋体" w:eastAsia="宋体" w:hAnsi="宋体" w:cs="宋体" w:hint="eastAsia"/>
                <w:b/>
                <w:bCs/>
                <w:sz w:val="21"/>
                <w:szCs w:val="21"/>
              </w:rPr>
              <w:t>认证机构</w:t>
            </w:r>
          </w:p>
        </w:tc>
      </w:tr>
      <w:tr w:rsidR="00957CFA" w:rsidRPr="00C61F2E" w:rsidTr="002C6B7F">
        <w:trPr>
          <w:trHeight w:val="851"/>
        </w:trPr>
        <w:tc>
          <w:tcPr>
            <w:tcW w:w="282" w:type="pct"/>
            <w:vAlign w:val="center"/>
          </w:tcPr>
          <w:p w:rsidR="00957CFA" w:rsidRPr="00C61F2E" w:rsidRDefault="00957CFA" w:rsidP="002C6B7F">
            <w:pPr>
              <w:pStyle w:val="ac"/>
              <w:spacing w:line="360" w:lineRule="auto"/>
              <w:jc w:val="center"/>
              <w:rPr>
                <w:rFonts w:ascii="宋体" w:eastAsia="宋体" w:hAnsi="宋体" w:cs="Times New Roman"/>
                <w:sz w:val="21"/>
                <w:szCs w:val="21"/>
              </w:rPr>
            </w:pPr>
            <w:r w:rsidRPr="00C61F2E">
              <w:rPr>
                <w:rFonts w:ascii="宋体" w:eastAsia="宋体" w:hAnsi="宋体" w:cs="Times New Roman" w:hint="eastAsia"/>
                <w:sz w:val="21"/>
                <w:szCs w:val="21"/>
              </w:rPr>
              <w:t>1</w:t>
            </w:r>
          </w:p>
        </w:tc>
        <w:tc>
          <w:tcPr>
            <w:tcW w:w="737" w:type="pct"/>
            <w:vAlign w:val="center"/>
          </w:tcPr>
          <w:p w:rsidR="00957CFA" w:rsidRPr="00C61F2E" w:rsidRDefault="00957CFA" w:rsidP="002C6B7F">
            <w:pPr>
              <w:pStyle w:val="ac"/>
              <w:spacing w:line="360" w:lineRule="auto"/>
              <w:rPr>
                <w:rFonts w:ascii="宋体" w:eastAsia="宋体" w:hAnsi="宋体" w:cs="Times New Roman"/>
                <w:sz w:val="21"/>
                <w:szCs w:val="21"/>
              </w:rPr>
            </w:pPr>
          </w:p>
        </w:tc>
        <w:tc>
          <w:tcPr>
            <w:tcW w:w="814" w:type="pct"/>
            <w:vAlign w:val="center"/>
          </w:tcPr>
          <w:p w:rsidR="00957CFA" w:rsidRPr="00C61F2E" w:rsidRDefault="00957CFA" w:rsidP="002C6B7F">
            <w:pPr>
              <w:pStyle w:val="ac"/>
              <w:spacing w:line="360" w:lineRule="auto"/>
              <w:rPr>
                <w:rFonts w:ascii="宋体" w:eastAsia="宋体" w:hAnsi="宋体" w:cs="Times New Roman"/>
                <w:sz w:val="21"/>
                <w:szCs w:val="21"/>
              </w:rPr>
            </w:pPr>
          </w:p>
        </w:tc>
        <w:tc>
          <w:tcPr>
            <w:tcW w:w="665" w:type="pct"/>
          </w:tcPr>
          <w:p w:rsidR="00957CFA" w:rsidRPr="00C61F2E" w:rsidRDefault="00957CFA" w:rsidP="002C6B7F">
            <w:pPr>
              <w:pStyle w:val="ac"/>
              <w:spacing w:line="360" w:lineRule="auto"/>
              <w:rPr>
                <w:rFonts w:ascii="宋体" w:eastAsia="宋体" w:hAnsi="宋体" w:cs="Times New Roman"/>
                <w:sz w:val="21"/>
                <w:szCs w:val="21"/>
              </w:rPr>
            </w:pPr>
          </w:p>
        </w:tc>
        <w:tc>
          <w:tcPr>
            <w:tcW w:w="884" w:type="pct"/>
          </w:tcPr>
          <w:p w:rsidR="00957CFA" w:rsidRPr="00C61F2E" w:rsidRDefault="00957CFA" w:rsidP="002C6B7F">
            <w:pPr>
              <w:pStyle w:val="ac"/>
              <w:spacing w:line="360" w:lineRule="auto"/>
              <w:rPr>
                <w:rFonts w:ascii="宋体" w:eastAsia="宋体" w:hAnsi="宋体" w:cs="Times New Roman"/>
                <w:sz w:val="21"/>
                <w:szCs w:val="21"/>
              </w:rPr>
            </w:pPr>
          </w:p>
        </w:tc>
        <w:tc>
          <w:tcPr>
            <w:tcW w:w="858" w:type="pct"/>
          </w:tcPr>
          <w:p w:rsidR="00957CFA" w:rsidRPr="00C61F2E" w:rsidRDefault="00957CFA" w:rsidP="002C6B7F">
            <w:pPr>
              <w:pStyle w:val="ac"/>
              <w:spacing w:line="360" w:lineRule="auto"/>
              <w:rPr>
                <w:rFonts w:ascii="宋体" w:eastAsia="宋体" w:hAnsi="宋体" w:cs="Times New Roman"/>
                <w:sz w:val="21"/>
                <w:szCs w:val="21"/>
              </w:rPr>
            </w:pPr>
          </w:p>
        </w:tc>
        <w:tc>
          <w:tcPr>
            <w:tcW w:w="760" w:type="pct"/>
          </w:tcPr>
          <w:p w:rsidR="00957CFA" w:rsidRPr="00C61F2E" w:rsidRDefault="00957CFA" w:rsidP="002C6B7F">
            <w:pPr>
              <w:pStyle w:val="ac"/>
              <w:spacing w:line="360" w:lineRule="auto"/>
              <w:rPr>
                <w:rFonts w:ascii="宋体" w:eastAsia="宋体" w:hAnsi="宋体" w:cs="Times New Roman"/>
                <w:sz w:val="21"/>
                <w:szCs w:val="21"/>
              </w:rPr>
            </w:pPr>
          </w:p>
        </w:tc>
      </w:tr>
      <w:tr w:rsidR="00957CFA" w:rsidRPr="00C61F2E" w:rsidTr="002C6B7F">
        <w:trPr>
          <w:trHeight w:val="851"/>
        </w:trPr>
        <w:tc>
          <w:tcPr>
            <w:tcW w:w="282" w:type="pct"/>
            <w:vAlign w:val="center"/>
          </w:tcPr>
          <w:p w:rsidR="00957CFA" w:rsidRPr="00C61F2E" w:rsidRDefault="00957CFA" w:rsidP="002C6B7F">
            <w:pPr>
              <w:pStyle w:val="ac"/>
              <w:spacing w:line="360" w:lineRule="auto"/>
              <w:jc w:val="center"/>
              <w:rPr>
                <w:rFonts w:ascii="宋体" w:eastAsia="宋体" w:hAnsi="宋体" w:cs="Times New Roman"/>
                <w:sz w:val="21"/>
                <w:szCs w:val="21"/>
              </w:rPr>
            </w:pPr>
            <w:r w:rsidRPr="00C61F2E">
              <w:rPr>
                <w:rFonts w:ascii="宋体" w:eastAsia="宋体" w:hAnsi="宋体" w:cs="Times New Roman" w:hint="eastAsia"/>
                <w:sz w:val="21"/>
                <w:szCs w:val="21"/>
              </w:rPr>
              <w:t>2</w:t>
            </w:r>
          </w:p>
        </w:tc>
        <w:tc>
          <w:tcPr>
            <w:tcW w:w="737" w:type="pct"/>
            <w:vAlign w:val="center"/>
          </w:tcPr>
          <w:p w:rsidR="00957CFA" w:rsidRPr="00C61F2E" w:rsidRDefault="00957CFA" w:rsidP="002C6B7F">
            <w:pPr>
              <w:pStyle w:val="ac"/>
              <w:spacing w:line="360" w:lineRule="auto"/>
              <w:rPr>
                <w:rFonts w:ascii="宋体" w:eastAsia="宋体" w:hAnsi="宋体" w:cs="Times New Roman"/>
                <w:sz w:val="21"/>
                <w:szCs w:val="21"/>
              </w:rPr>
            </w:pPr>
          </w:p>
        </w:tc>
        <w:tc>
          <w:tcPr>
            <w:tcW w:w="814" w:type="pct"/>
            <w:vAlign w:val="center"/>
          </w:tcPr>
          <w:p w:rsidR="00957CFA" w:rsidRPr="00C61F2E" w:rsidRDefault="00957CFA" w:rsidP="002C6B7F">
            <w:pPr>
              <w:pStyle w:val="ac"/>
              <w:spacing w:line="360" w:lineRule="auto"/>
              <w:rPr>
                <w:rFonts w:ascii="宋体" w:eastAsia="宋体" w:hAnsi="宋体" w:cs="Times New Roman"/>
                <w:sz w:val="21"/>
                <w:szCs w:val="21"/>
              </w:rPr>
            </w:pPr>
          </w:p>
        </w:tc>
        <w:tc>
          <w:tcPr>
            <w:tcW w:w="665" w:type="pct"/>
          </w:tcPr>
          <w:p w:rsidR="00957CFA" w:rsidRPr="00C61F2E" w:rsidRDefault="00957CFA" w:rsidP="002C6B7F">
            <w:pPr>
              <w:pStyle w:val="ac"/>
              <w:spacing w:line="360" w:lineRule="auto"/>
              <w:rPr>
                <w:rFonts w:ascii="宋体" w:eastAsia="宋体" w:hAnsi="宋体" w:cs="Times New Roman"/>
                <w:sz w:val="21"/>
                <w:szCs w:val="21"/>
              </w:rPr>
            </w:pPr>
          </w:p>
        </w:tc>
        <w:tc>
          <w:tcPr>
            <w:tcW w:w="884" w:type="pct"/>
          </w:tcPr>
          <w:p w:rsidR="00957CFA" w:rsidRPr="00C61F2E" w:rsidRDefault="00957CFA" w:rsidP="002C6B7F">
            <w:pPr>
              <w:pStyle w:val="ac"/>
              <w:spacing w:line="360" w:lineRule="auto"/>
              <w:rPr>
                <w:rFonts w:ascii="宋体" w:eastAsia="宋体" w:hAnsi="宋体" w:cs="Times New Roman"/>
                <w:sz w:val="21"/>
                <w:szCs w:val="21"/>
              </w:rPr>
            </w:pPr>
          </w:p>
        </w:tc>
        <w:tc>
          <w:tcPr>
            <w:tcW w:w="858" w:type="pct"/>
          </w:tcPr>
          <w:p w:rsidR="00957CFA" w:rsidRPr="00C61F2E" w:rsidRDefault="00957CFA" w:rsidP="002C6B7F">
            <w:pPr>
              <w:pStyle w:val="ac"/>
              <w:spacing w:line="360" w:lineRule="auto"/>
              <w:rPr>
                <w:rFonts w:ascii="宋体" w:eastAsia="宋体" w:hAnsi="宋体" w:cs="Times New Roman"/>
                <w:sz w:val="21"/>
                <w:szCs w:val="21"/>
              </w:rPr>
            </w:pPr>
          </w:p>
        </w:tc>
        <w:tc>
          <w:tcPr>
            <w:tcW w:w="760" w:type="pct"/>
          </w:tcPr>
          <w:p w:rsidR="00957CFA" w:rsidRPr="00C61F2E" w:rsidRDefault="00957CFA" w:rsidP="002C6B7F">
            <w:pPr>
              <w:pStyle w:val="ac"/>
              <w:spacing w:line="360" w:lineRule="auto"/>
              <w:rPr>
                <w:rFonts w:ascii="宋体" w:eastAsia="宋体" w:hAnsi="宋体" w:cs="Times New Roman"/>
                <w:sz w:val="21"/>
                <w:szCs w:val="21"/>
              </w:rPr>
            </w:pPr>
          </w:p>
        </w:tc>
      </w:tr>
      <w:tr w:rsidR="00957CFA" w:rsidRPr="00C61F2E" w:rsidTr="002C6B7F">
        <w:trPr>
          <w:trHeight w:val="851"/>
        </w:trPr>
        <w:tc>
          <w:tcPr>
            <w:tcW w:w="282" w:type="pct"/>
            <w:vAlign w:val="center"/>
          </w:tcPr>
          <w:p w:rsidR="00957CFA" w:rsidRPr="00C61F2E" w:rsidRDefault="00957CFA" w:rsidP="002C6B7F">
            <w:pPr>
              <w:pStyle w:val="ac"/>
              <w:spacing w:line="360" w:lineRule="auto"/>
              <w:jc w:val="center"/>
              <w:rPr>
                <w:rFonts w:ascii="宋体" w:eastAsia="宋体" w:hAnsi="宋体" w:cs="Times New Roman"/>
                <w:sz w:val="21"/>
                <w:szCs w:val="21"/>
              </w:rPr>
            </w:pPr>
            <w:r w:rsidRPr="00C61F2E">
              <w:rPr>
                <w:rFonts w:ascii="宋体" w:eastAsia="宋体" w:hAnsi="宋体" w:cs="宋体" w:hint="eastAsia"/>
                <w:sz w:val="21"/>
                <w:szCs w:val="21"/>
              </w:rPr>
              <w:t>…</w:t>
            </w:r>
          </w:p>
        </w:tc>
        <w:tc>
          <w:tcPr>
            <w:tcW w:w="737" w:type="pct"/>
            <w:vAlign w:val="center"/>
          </w:tcPr>
          <w:p w:rsidR="00957CFA" w:rsidRPr="00C61F2E" w:rsidRDefault="00957CFA" w:rsidP="002C6B7F">
            <w:pPr>
              <w:pStyle w:val="ac"/>
              <w:spacing w:line="360" w:lineRule="auto"/>
              <w:rPr>
                <w:rFonts w:ascii="宋体" w:eastAsia="宋体" w:hAnsi="宋体" w:cs="Times New Roman"/>
                <w:sz w:val="21"/>
                <w:szCs w:val="21"/>
              </w:rPr>
            </w:pPr>
          </w:p>
        </w:tc>
        <w:tc>
          <w:tcPr>
            <w:tcW w:w="814" w:type="pct"/>
            <w:vAlign w:val="center"/>
          </w:tcPr>
          <w:p w:rsidR="00957CFA" w:rsidRPr="00C61F2E" w:rsidRDefault="00957CFA" w:rsidP="002C6B7F">
            <w:pPr>
              <w:pStyle w:val="ac"/>
              <w:spacing w:line="360" w:lineRule="auto"/>
              <w:rPr>
                <w:rFonts w:ascii="宋体" w:eastAsia="宋体" w:hAnsi="宋体" w:cs="Times New Roman"/>
                <w:sz w:val="21"/>
                <w:szCs w:val="21"/>
              </w:rPr>
            </w:pPr>
          </w:p>
        </w:tc>
        <w:tc>
          <w:tcPr>
            <w:tcW w:w="665" w:type="pct"/>
          </w:tcPr>
          <w:p w:rsidR="00957CFA" w:rsidRPr="00C61F2E" w:rsidRDefault="00957CFA" w:rsidP="002C6B7F">
            <w:pPr>
              <w:pStyle w:val="ac"/>
              <w:spacing w:line="360" w:lineRule="auto"/>
              <w:rPr>
                <w:rFonts w:ascii="宋体" w:eastAsia="宋体" w:hAnsi="宋体" w:cs="Times New Roman"/>
                <w:sz w:val="21"/>
                <w:szCs w:val="21"/>
              </w:rPr>
            </w:pPr>
          </w:p>
        </w:tc>
        <w:tc>
          <w:tcPr>
            <w:tcW w:w="884" w:type="pct"/>
          </w:tcPr>
          <w:p w:rsidR="00957CFA" w:rsidRPr="00C61F2E" w:rsidRDefault="00957CFA" w:rsidP="002C6B7F">
            <w:pPr>
              <w:pStyle w:val="ac"/>
              <w:spacing w:line="360" w:lineRule="auto"/>
              <w:rPr>
                <w:rFonts w:ascii="宋体" w:eastAsia="宋体" w:hAnsi="宋体" w:cs="Times New Roman"/>
                <w:sz w:val="21"/>
                <w:szCs w:val="21"/>
              </w:rPr>
            </w:pPr>
          </w:p>
        </w:tc>
        <w:tc>
          <w:tcPr>
            <w:tcW w:w="858" w:type="pct"/>
          </w:tcPr>
          <w:p w:rsidR="00957CFA" w:rsidRPr="00C61F2E" w:rsidRDefault="00957CFA" w:rsidP="002C6B7F">
            <w:pPr>
              <w:pStyle w:val="ac"/>
              <w:spacing w:line="360" w:lineRule="auto"/>
              <w:rPr>
                <w:rFonts w:ascii="宋体" w:eastAsia="宋体" w:hAnsi="宋体" w:cs="Times New Roman"/>
                <w:sz w:val="21"/>
                <w:szCs w:val="21"/>
              </w:rPr>
            </w:pPr>
          </w:p>
        </w:tc>
        <w:tc>
          <w:tcPr>
            <w:tcW w:w="760" w:type="pct"/>
          </w:tcPr>
          <w:p w:rsidR="00957CFA" w:rsidRPr="00C61F2E" w:rsidRDefault="00957CFA" w:rsidP="002C6B7F">
            <w:pPr>
              <w:pStyle w:val="ac"/>
              <w:spacing w:line="360" w:lineRule="auto"/>
              <w:rPr>
                <w:rFonts w:ascii="宋体" w:eastAsia="宋体" w:hAnsi="宋体" w:cs="Times New Roman"/>
                <w:sz w:val="21"/>
                <w:szCs w:val="21"/>
              </w:rPr>
            </w:pPr>
          </w:p>
        </w:tc>
      </w:tr>
    </w:tbl>
    <w:p w:rsidR="00957CFA" w:rsidRPr="00C61F2E" w:rsidRDefault="00957CFA" w:rsidP="00957CFA">
      <w:pPr>
        <w:autoSpaceDE w:val="0"/>
        <w:autoSpaceDN w:val="0"/>
        <w:adjustRightInd w:val="0"/>
        <w:spacing w:line="480" w:lineRule="auto"/>
        <w:rPr>
          <w:rFonts w:asciiTheme="minorEastAsia" w:hAnsiTheme="minorEastAsia" w:cs="宋体"/>
          <w:szCs w:val="21"/>
        </w:rPr>
      </w:pPr>
    </w:p>
    <w:p w:rsidR="00957CFA" w:rsidRPr="00C61F2E" w:rsidRDefault="00957CFA" w:rsidP="00957CFA">
      <w:pPr>
        <w:autoSpaceDE w:val="0"/>
        <w:autoSpaceDN w:val="0"/>
        <w:adjustRightInd w:val="0"/>
        <w:spacing w:line="480" w:lineRule="auto"/>
        <w:rPr>
          <w:rFonts w:asciiTheme="minorEastAsia" w:hAnsiTheme="minorEastAsia" w:cs="宋体"/>
          <w:szCs w:val="21"/>
          <w:lang w:val="zh-CN"/>
        </w:rPr>
      </w:pPr>
      <w:r w:rsidRPr="00C61F2E">
        <w:rPr>
          <w:rFonts w:asciiTheme="minorEastAsia" w:hAnsiTheme="minorEastAsia" w:cs="宋体" w:hint="eastAsia"/>
          <w:szCs w:val="21"/>
        </w:rPr>
        <w:t>投标人名称（并加盖公章）：</w:t>
      </w:r>
      <w:r w:rsidRPr="00C61F2E">
        <w:rPr>
          <w:rFonts w:asciiTheme="minorEastAsia" w:hAnsiTheme="minorEastAsia" w:cs="宋体" w:hint="eastAsia"/>
          <w:szCs w:val="21"/>
          <w:u w:val="single"/>
        </w:rPr>
        <w:t xml:space="preserve">               </w:t>
      </w:r>
      <w:r w:rsidRPr="00C61F2E">
        <w:rPr>
          <w:rFonts w:asciiTheme="minorEastAsia" w:hAnsiTheme="minorEastAsia" w:cs="宋体"/>
          <w:szCs w:val="21"/>
          <w:lang w:val="zh-CN"/>
        </w:rPr>
        <w:t xml:space="preserve"> </w:t>
      </w:r>
    </w:p>
    <w:p w:rsidR="00957CFA" w:rsidRPr="00C61F2E" w:rsidRDefault="00957CFA" w:rsidP="00957CFA">
      <w:pPr>
        <w:snapToGrid w:val="0"/>
        <w:spacing w:line="500" w:lineRule="exact"/>
        <w:rPr>
          <w:rFonts w:asciiTheme="minorEastAsia" w:hAnsiTheme="minorEastAsia" w:cs="宋体"/>
          <w:szCs w:val="21"/>
          <w:lang w:val="zh-CN"/>
        </w:rPr>
      </w:pPr>
    </w:p>
    <w:p w:rsidR="00957CFA" w:rsidRPr="00C61F2E" w:rsidRDefault="00957CFA" w:rsidP="00957CFA">
      <w:pPr>
        <w:spacing w:line="360" w:lineRule="auto"/>
        <w:rPr>
          <w:rFonts w:ascii="宋体" w:hAnsi="宋体"/>
          <w:b/>
          <w:bCs/>
          <w:sz w:val="36"/>
          <w:szCs w:val="36"/>
        </w:rPr>
      </w:pPr>
      <w:r w:rsidRPr="00C61F2E">
        <w:rPr>
          <w:rFonts w:asciiTheme="minorEastAsia" w:hAnsiTheme="minorEastAsia" w:cs="宋体" w:hint="eastAsia"/>
          <w:szCs w:val="21"/>
          <w:lang w:val="zh-CN"/>
        </w:rPr>
        <w:t>说明：所投产品环境标志产品认证证书</w:t>
      </w:r>
      <w:r w:rsidR="00713846" w:rsidRPr="00C61F2E">
        <w:rPr>
          <w:rFonts w:asciiTheme="minorEastAsia" w:hAnsiTheme="minorEastAsia" w:cs="宋体" w:hint="eastAsia"/>
          <w:szCs w:val="21"/>
          <w:lang w:val="zh-CN"/>
        </w:rPr>
        <w:t>须附后</w:t>
      </w:r>
      <w:r w:rsidRPr="00C61F2E">
        <w:rPr>
          <w:rFonts w:asciiTheme="minorEastAsia" w:hAnsiTheme="minorEastAsia" w:cs="宋体" w:hint="eastAsia"/>
          <w:szCs w:val="21"/>
          <w:lang w:val="zh-CN"/>
        </w:rPr>
        <w:t>。</w:t>
      </w: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p>
    <w:p w:rsidR="00957CFA" w:rsidRPr="00C61F2E" w:rsidRDefault="00957CFA" w:rsidP="00957CFA">
      <w:pPr>
        <w:widowControl/>
        <w:jc w:val="left"/>
        <w:rPr>
          <w:rFonts w:ascii="宋体" w:hAnsi="宋体"/>
          <w:b/>
          <w:bCs/>
          <w:sz w:val="24"/>
          <w:szCs w:val="24"/>
        </w:rPr>
      </w:pPr>
      <w:r w:rsidRPr="00C61F2E">
        <w:rPr>
          <w:rFonts w:ascii="宋体" w:hAnsi="宋体"/>
          <w:b/>
          <w:bCs/>
          <w:sz w:val="24"/>
          <w:szCs w:val="24"/>
        </w:rPr>
        <w:br w:type="page"/>
      </w: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r w:rsidRPr="00C61F2E">
        <w:rPr>
          <w:rFonts w:ascii="宋体" w:hAnsi="宋体" w:hint="eastAsia"/>
          <w:b/>
          <w:bCs/>
          <w:sz w:val="24"/>
          <w:szCs w:val="24"/>
        </w:rPr>
        <w:lastRenderedPageBreak/>
        <w:t>4.9 中小企业声明函</w:t>
      </w:r>
    </w:p>
    <w:p w:rsidR="00957CFA" w:rsidRPr="00C61F2E" w:rsidRDefault="00957CFA" w:rsidP="00957CFA">
      <w:pPr>
        <w:spacing w:line="360" w:lineRule="auto"/>
        <w:jc w:val="center"/>
        <w:rPr>
          <w:rFonts w:ascii="宋体" w:hAnsi="宋体"/>
          <w:b/>
          <w:bCs/>
          <w:szCs w:val="21"/>
        </w:rPr>
      </w:pPr>
    </w:p>
    <w:p w:rsidR="00957CFA" w:rsidRPr="00C61F2E"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C61F2E">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C61F2E">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C61F2E">
        <w:rPr>
          <w:rFonts w:hint="eastAsia"/>
          <w:szCs w:val="21"/>
        </w:rPr>
        <w:t>按照《国家统计局关于印发统计上大中小微型企业划分办法的通知》（国统字</w:t>
      </w:r>
      <w:r w:rsidRPr="00C61F2E">
        <w:rPr>
          <w:szCs w:val="21"/>
        </w:rPr>
        <w:t>[2011] 75</w:t>
      </w:r>
      <w:r w:rsidRPr="00C61F2E">
        <w:rPr>
          <w:rFonts w:hint="eastAsia"/>
          <w:szCs w:val="21"/>
        </w:rPr>
        <w:t>号）规定，本公司所属行业为</w:t>
      </w:r>
      <w:r w:rsidRPr="00C61F2E">
        <w:rPr>
          <w:szCs w:val="21"/>
        </w:rPr>
        <w:t>______</w:t>
      </w:r>
      <w:r w:rsidRPr="00C61F2E">
        <w:rPr>
          <w:rFonts w:hint="eastAsia"/>
          <w:szCs w:val="21"/>
        </w:rPr>
        <w:t>，截至上一财年末，公司资产总额</w:t>
      </w:r>
      <w:r w:rsidRPr="00C61F2E">
        <w:rPr>
          <w:szCs w:val="21"/>
        </w:rPr>
        <w:t>______</w:t>
      </w:r>
      <w:r w:rsidRPr="00C61F2E">
        <w:rPr>
          <w:rFonts w:hint="eastAsia"/>
          <w:szCs w:val="21"/>
        </w:rPr>
        <w:t>万元，营业收入</w:t>
      </w:r>
      <w:r w:rsidRPr="00C61F2E">
        <w:rPr>
          <w:szCs w:val="21"/>
        </w:rPr>
        <w:t>______</w:t>
      </w:r>
      <w:r w:rsidRPr="00C61F2E">
        <w:rPr>
          <w:rFonts w:hint="eastAsia"/>
          <w:szCs w:val="21"/>
        </w:rPr>
        <w:t>万元，从业人员</w:t>
      </w:r>
      <w:r w:rsidRPr="00C61F2E">
        <w:rPr>
          <w:szCs w:val="21"/>
        </w:rPr>
        <w:t>______</w:t>
      </w:r>
      <w:r w:rsidRPr="00C61F2E">
        <w:rPr>
          <w:rFonts w:hint="eastAsia"/>
          <w:szCs w:val="21"/>
        </w:rPr>
        <w:t>人，</w:t>
      </w:r>
      <w:r w:rsidRPr="00C61F2E">
        <w:rPr>
          <w:rFonts w:ascii="宋体" w:hAnsi="宋体" w:cs="Arial" w:hint="eastAsia"/>
          <w:kern w:val="0"/>
          <w:szCs w:val="21"/>
        </w:rPr>
        <w:t xml:space="preserve">本公司为______（请填写：中型、小型、微型）企业。　　</w:t>
      </w:r>
    </w:p>
    <w:p w:rsidR="00957CFA" w:rsidRPr="00C61F2E" w:rsidRDefault="00957CFA" w:rsidP="00957CFA">
      <w:pPr>
        <w:widowControl/>
        <w:spacing w:before="100" w:beforeAutospacing="1" w:after="100" w:afterAutospacing="1" w:line="360" w:lineRule="auto"/>
        <w:ind w:firstLine="420"/>
        <w:contextualSpacing/>
        <w:jc w:val="left"/>
        <w:rPr>
          <w:rFonts w:ascii="宋体" w:hAnsi="宋体" w:cs="Arial"/>
          <w:kern w:val="0"/>
          <w:szCs w:val="21"/>
        </w:rPr>
      </w:pPr>
      <w:r w:rsidRPr="00C61F2E">
        <w:rPr>
          <w:rFonts w:ascii="宋体" w:hAnsi="宋体" w:cs="Arial" w:hint="eastAsia"/>
          <w:kern w:val="0"/>
          <w:szCs w:val="21"/>
        </w:rPr>
        <w:t>本公司对上述声明的真实性负责。如有虚假，将依法承担相应责任。</w:t>
      </w:r>
    </w:p>
    <w:p w:rsidR="00957CFA" w:rsidRPr="00C61F2E"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C61F2E" w:rsidRDefault="00957CFA" w:rsidP="00957CFA">
      <w:pPr>
        <w:widowControl/>
        <w:spacing w:before="100" w:beforeAutospacing="1" w:after="100" w:afterAutospacing="1" w:line="360" w:lineRule="auto"/>
        <w:ind w:leftChars="1850" w:left="3885"/>
        <w:jc w:val="left"/>
        <w:rPr>
          <w:rFonts w:ascii="宋体" w:hAnsi="宋体" w:cs="Arial"/>
          <w:kern w:val="0"/>
          <w:szCs w:val="21"/>
        </w:rPr>
      </w:pPr>
    </w:p>
    <w:p w:rsidR="00957CFA" w:rsidRPr="00C61F2E" w:rsidRDefault="00A75B4A" w:rsidP="00957CFA">
      <w:pPr>
        <w:adjustRightInd w:val="0"/>
        <w:snapToGrid w:val="0"/>
        <w:spacing w:line="360" w:lineRule="auto"/>
        <w:ind w:firstLineChars="1500" w:firstLine="3150"/>
        <w:rPr>
          <w:rFonts w:asciiTheme="minorEastAsia" w:hAnsiTheme="minorEastAsia" w:cs="宋体"/>
          <w:szCs w:val="21"/>
        </w:rPr>
      </w:pPr>
      <w:r w:rsidRPr="00C61F2E">
        <w:rPr>
          <w:rFonts w:asciiTheme="minorEastAsia" w:hAnsiTheme="minorEastAsia" w:cs="宋体" w:hint="eastAsia"/>
          <w:szCs w:val="21"/>
        </w:rPr>
        <w:t>企业名称</w:t>
      </w:r>
      <w:r w:rsidR="00957CFA" w:rsidRPr="00C61F2E">
        <w:rPr>
          <w:rFonts w:asciiTheme="minorEastAsia" w:hAnsiTheme="minorEastAsia" w:cs="宋体" w:hint="eastAsia"/>
          <w:szCs w:val="21"/>
        </w:rPr>
        <w:t>：</w:t>
      </w:r>
      <w:r w:rsidR="00957CFA" w:rsidRPr="00C61F2E">
        <w:rPr>
          <w:rFonts w:asciiTheme="minorEastAsia" w:hAnsiTheme="minorEastAsia" w:cs="宋体" w:hint="eastAsia"/>
          <w:szCs w:val="21"/>
          <w:u w:val="single"/>
        </w:rPr>
        <w:t xml:space="preserve">               </w:t>
      </w:r>
    </w:p>
    <w:p w:rsidR="00957CFA" w:rsidRPr="00C61F2E"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C61F2E" w:rsidRDefault="00957CFA" w:rsidP="00957CFA">
      <w:pPr>
        <w:adjustRightInd w:val="0"/>
        <w:snapToGrid w:val="0"/>
        <w:spacing w:line="360" w:lineRule="auto"/>
        <w:ind w:firstLineChars="1850" w:firstLine="3885"/>
        <w:rPr>
          <w:rFonts w:asciiTheme="minorEastAsia" w:hAnsiTheme="minorEastAsia" w:cs="宋体"/>
          <w:szCs w:val="21"/>
        </w:rPr>
      </w:pPr>
      <w:r w:rsidRPr="00C61F2E">
        <w:rPr>
          <w:rFonts w:asciiTheme="minorEastAsia" w:hAnsiTheme="minorEastAsia" w:cs="宋体" w:hint="eastAsia"/>
          <w:szCs w:val="21"/>
        </w:rPr>
        <w:t>日期：</w:t>
      </w:r>
      <w:r w:rsidRPr="00C61F2E">
        <w:rPr>
          <w:rFonts w:asciiTheme="minorEastAsia" w:hAnsiTheme="minorEastAsia" w:cs="宋体" w:hint="eastAsia"/>
          <w:szCs w:val="21"/>
          <w:u w:val="single"/>
        </w:rPr>
        <w:t xml:space="preserve">       </w:t>
      </w:r>
      <w:r w:rsidRPr="00C61F2E">
        <w:rPr>
          <w:rFonts w:asciiTheme="minorEastAsia" w:hAnsiTheme="minorEastAsia" w:cs="宋体" w:hint="eastAsia"/>
          <w:szCs w:val="21"/>
        </w:rPr>
        <w:t>年</w:t>
      </w:r>
      <w:r w:rsidRPr="00C61F2E">
        <w:rPr>
          <w:rFonts w:asciiTheme="minorEastAsia" w:hAnsiTheme="minorEastAsia" w:cs="宋体" w:hint="eastAsia"/>
          <w:szCs w:val="21"/>
          <w:u w:val="single"/>
        </w:rPr>
        <w:t xml:space="preserve">       </w:t>
      </w:r>
      <w:r w:rsidRPr="00C61F2E">
        <w:rPr>
          <w:rFonts w:asciiTheme="minorEastAsia" w:hAnsiTheme="minorEastAsia" w:cs="宋体" w:hint="eastAsia"/>
          <w:szCs w:val="21"/>
        </w:rPr>
        <w:t xml:space="preserve">月 </w:t>
      </w:r>
      <w:r w:rsidRPr="00C61F2E">
        <w:rPr>
          <w:rFonts w:asciiTheme="minorEastAsia" w:hAnsiTheme="minorEastAsia" w:cs="宋体" w:hint="eastAsia"/>
          <w:szCs w:val="21"/>
          <w:u w:val="single"/>
        </w:rPr>
        <w:t xml:space="preserve">      </w:t>
      </w:r>
      <w:r w:rsidRPr="00C61F2E">
        <w:rPr>
          <w:rFonts w:asciiTheme="minorEastAsia" w:hAnsiTheme="minorEastAsia" w:cs="宋体" w:hint="eastAsia"/>
          <w:szCs w:val="21"/>
        </w:rPr>
        <w:t>日</w:t>
      </w:r>
    </w:p>
    <w:p w:rsidR="00957CFA" w:rsidRPr="00C61F2E" w:rsidRDefault="00957CFA" w:rsidP="00957CFA">
      <w:pPr>
        <w:spacing w:line="480" w:lineRule="auto"/>
        <w:ind w:leftChars="2075" w:left="4358"/>
        <w:rPr>
          <w:rFonts w:asciiTheme="minorEastAsia" w:hAnsiTheme="minorEastAsia" w:cs="Arial"/>
          <w:szCs w:val="21"/>
        </w:rPr>
      </w:pPr>
    </w:p>
    <w:p w:rsidR="00957CFA" w:rsidRPr="00C61F2E" w:rsidRDefault="00957CFA" w:rsidP="00957CFA">
      <w:pPr>
        <w:spacing w:line="480" w:lineRule="auto"/>
        <w:ind w:leftChars="2075" w:left="4358"/>
        <w:rPr>
          <w:rFonts w:asciiTheme="minorEastAsia" w:hAnsiTheme="minorEastAsia" w:cs="Arial"/>
          <w:szCs w:val="21"/>
        </w:rPr>
      </w:pPr>
    </w:p>
    <w:p w:rsidR="00957CFA" w:rsidRPr="00C61F2E" w:rsidRDefault="00957CFA" w:rsidP="00957CFA">
      <w:pPr>
        <w:spacing w:line="480" w:lineRule="auto"/>
        <w:ind w:leftChars="2075" w:left="4358"/>
        <w:rPr>
          <w:rFonts w:asciiTheme="minorEastAsia" w:hAnsiTheme="minorEastAsia" w:cs="Arial"/>
          <w:szCs w:val="21"/>
        </w:rPr>
      </w:pPr>
    </w:p>
    <w:p w:rsidR="00957CFA" w:rsidRPr="00C61F2E" w:rsidRDefault="00957CFA" w:rsidP="00957CFA">
      <w:pPr>
        <w:widowControl/>
        <w:spacing w:before="100" w:beforeAutospacing="1" w:after="100" w:afterAutospacing="1" w:line="360" w:lineRule="auto"/>
        <w:contextualSpacing/>
        <w:jc w:val="left"/>
        <w:rPr>
          <w:rFonts w:ascii="宋体" w:hAnsi="宋体"/>
          <w:szCs w:val="21"/>
        </w:rPr>
      </w:pPr>
      <w:r w:rsidRPr="00C61F2E">
        <w:rPr>
          <w:rFonts w:ascii="宋体" w:hAnsi="宋体" w:hint="eastAsia"/>
          <w:szCs w:val="21"/>
        </w:rPr>
        <w:t>说明：</w:t>
      </w:r>
    </w:p>
    <w:p w:rsidR="00957CFA" w:rsidRPr="00C61F2E" w:rsidRDefault="00957CFA" w:rsidP="00957CFA">
      <w:pPr>
        <w:widowControl/>
        <w:spacing w:before="100" w:beforeAutospacing="1" w:after="100" w:afterAutospacing="1" w:line="360" w:lineRule="auto"/>
        <w:contextualSpacing/>
        <w:jc w:val="left"/>
        <w:rPr>
          <w:rFonts w:ascii="宋体" w:hAnsi="宋体" w:cs="Arial"/>
          <w:kern w:val="0"/>
          <w:szCs w:val="21"/>
        </w:rPr>
      </w:pPr>
      <w:r w:rsidRPr="00C61F2E">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957CFA" w:rsidRPr="00C61F2E" w:rsidRDefault="00957CFA" w:rsidP="00957CFA">
      <w:pPr>
        <w:widowControl/>
        <w:spacing w:before="100" w:beforeAutospacing="1" w:after="100" w:afterAutospacing="1" w:line="360" w:lineRule="auto"/>
        <w:contextualSpacing/>
        <w:jc w:val="left"/>
        <w:rPr>
          <w:rFonts w:ascii="宋体" w:hAnsi="宋体" w:cs="Arial"/>
          <w:kern w:val="0"/>
          <w:szCs w:val="21"/>
        </w:rPr>
      </w:pPr>
      <w:r w:rsidRPr="00C61F2E">
        <w:rPr>
          <w:rFonts w:ascii="宋体" w:hAnsi="宋体" w:cs="Arial" w:hint="eastAsia"/>
          <w:kern w:val="0"/>
          <w:szCs w:val="21"/>
        </w:rPr>
        <w:t>2、如投标人为联合投标的，联合投标人需分别填写上述《中小企业声明函》。</w:t>
      </w:r>
    </w:p>
    <w:p w:rsidR="00957CFA" w:rsidRPr="00C61F2E" w:rsidRDefault="00957CFA" w:rsidP="00957CFA">
      <w:pPr>
        <w:widowControl/>
        <w:spacing w:before="100" w:beforeAutospacing="1" w:after="100" w:afterAutospacing="1" w:line="360" w:lineRule="auto"/>
        <w:contextualSpacing/>
        <w:jc w:val="left"/>
        <w:rPr>
          <w:rFonts w:ascii="宋体" w:hAnsi="宋体" w:cs="Arial"/>
          <w:kern w:val="0"/>
          <w:szCs w:val="21"/>
        </w:rPr>
      </w:pPr>
      <w:r w:rsidRPr="00C61F2E">
        <w:rPr>
          <w:rFonts w:ascii="宋体" w:hAnsi="宋体" w:cs="Arial" w:hint="eastAsia"/>
          <w:kern w:val="0"/>
          <w:szCs w:val="21"/>
        </w:rPr>
        <w:t>3、小型和微型企业不包括民办非企业。</w:t>
      </w:r>
    </w:p>
    <w:p w:rsidR="00957CFA" w:rsidRPr="00C61F2E"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C61F2E" w:rsidRDefault="00957CFA" w:rsidP="00957CFA">
      <w:pPr>
        <w:widowControl/>
        <w:spacing w:before="100" w:beforeAutospacing="1" w:after="100" w:afterAutospacing="1" w:line="360" w:lineRule="auto"/>
        <w:contextualSpacing/>
        <w:jc w:val="left"/>
        <w:rPr>
          <w:rFonts w:ascii="宋体" w:hAnsi="宋体" w:cs="Arial"/>
          <w:kern w:val="0"/>
          <w:szCs w:val="21"/>
        </w:rPr>
      </w:pPr>
    </w:p>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bookmarkStart w:id="14" w:name="OLE_LINK14"/>
      <w:bookmarkStart w:id="15" w:name="OLE_LINK13"/>
      <w:r w:rsidRPr="00C61F2E">
        <w:rPr>
          <w:rFonts w:ascii="宋体" w:hAnsi="宋体" w:hint="eastAsia"/>
          <w:b/>
          <w:bCs/>
          <w:sz w:val="24"/>
          <w:szCs w:val="24"/>
        </w:rPr>
        <w:lastRenderedPageBreak/>
        <w:t>4.10 残疾人福利性单位声明函</w:t>
      </w:r>
    </w:p>
    <w:bookmarkEnd w:id="14"/>
    <w:bookmarkEnd w:id="15"/>
    <w:p w:rsidR="00957CFA" w:rsidRPr="00C61F2E" w:rsidRDefault="00957CFA" w:rsidP="00957CFA">
      <w:pPr>
        <w:spacing w:line="360" w:lineRule="auto"/>
        <w:rPr>
          <w:rFonts w:ascii="宋体" w:hAnsi="宋体"/>
          <w:szCs w:val="21"/>
        </w:rPr>
      </w:pPr>
    </w:p>
    <w:p w:rsidR="00957CFA" w:rsidRPr="00C61F2E" w:rsidRDefault="00957CFA" w:rsidP="00957CFA">
      <w:pPr>
        <w:spacing w:line="360" w:lineRule="auto"/>
        <w:ind w:firstLineChars="200" w:firstLine="420"/>
        <w:rPr>
          <w:rFonts w:ascii="宋体" w:hAnsi="宋体"/>
          <w:szCs w:val="21"/>
        </w:rPr>
      </w:pPr>
      <w:r w:rsidRPr="00C61F2E">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C61F2E">
        <w:rPr>
          <w:rFonts w:ascii="宋体" w:hAnsi="宋体" w:hint="eastAsia"/>
          <w:szCs w:val="21"/>
          <w:u w:val="single"/>
        </w:rPr>
        <w:t xml:space="preserve">        </w:t>
      </w:r>
      <w:r w:rsidRPr="00C61F2E">
        <w:rPr>
          <w:rFonts w:ascii="宋体" w:hAnsi="宋体" w:hint="eastAsia"/>
          <w:szCs w:val="21"/>
        </w:rPr>
        <w:t>单位的</w:t>
      </w:r>
      <w:r w:rsidRPr="00C61F2E">
        <w:rPr>
          <w:rFonts w:ascii="宋体" w:hAnsi="宋体" w:hint="eastAsia"/>
          <w:szCs w:val="21"/>
          <w:u w:val="single"/>
        </w:rPr>
        <w:t xml:space="preserve">           </w:t>
      </w:r>
      <w:r w:rsidRPr="00C61F2E">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C61F2E" w:rsidRDefault="00957CFA" w:rsidP="00957CFA">
      <w:pPr>
        <w:spacing w:line="360" w:lineRule="auto"/>
        <w:ind w:firstLineChars="200" w:firstLine="420"/>
        <w:rPr>
          <w:rFonts w:ascii="宋体" w:hAnsi="宋体"/>
          <w:szCs w:val="21"/>
        </w:rPr>
      </w:pPr>
      <w:r w:rsidRPr="00C61F2E">
        <w:rPr>
          <w:rFonts w:ascii="宋体" w:hAnsi="宋体" w:hint="eastAsia"/>
          <w:szCs w:val="21"/>
        </w:rPr>
        <w:t>本单位对上述声明的真实性负责。如有虚假，将依法承担相应责任。</w:t>
      </w:r>
    </w:p>
    <w:p w:rsidR="00957CFA" w:rsidRPr="00C61F2E" w:rsidRDefault="00957CFA" w:rsidP="00957CFA">
      <w:pPr>
        <w:spacing w:line="360" w:lineRule="auto"/>
        <w:rPr>
          <w:rFonts w:ascii="宋体" w:hAnsi="宋体"/>
          <w:szCs w:val="21"/>
        </w:rPr>
      </w:pPr>
    </w:p>
    <w:p w:rsidR="00957CFA" w:rsidRPr="00C61F2E" w:rsidRDefault="00957CFA" w:rsidP="00957CFA">
      <w:pPr>
        <w:spacing w:line="360" w:lineRule="auto"/>
        <w:rPr>
          <w:rFonts w:ascii="宋体" w:hAnsi="宋体"/>
          <w:szCs w:val="21"/>
        </w:rPr>
      </w:pPr>
    </w:p>
    <w:p w:rsidR="00957CFA" w:rsidRPr="00C61F2E" w:rsidRDefault="00957CFA" w:rsidP="00957CFA">
      <w:pPr>
        <w:spacing w:line="360" w:lineRule="auto"/>
        <w:rPr>
          <w:rFonts w:ascii="宋体" w:hAnsi="宋体"/>
          <w:szCs w:val="21"/>
        </w:rPr>
      </w:pPr>
    </w:p>
    <w:p w:rsidR="00957CFA" w:rsidRPr="00C61F2E" w:rsidRDefault="002474B6" w:rsidP="002474B6">
      <w:pPr>
        <w:adjustRightInd w:val="0"/>
        <w:snapToGrid w:val="0"/>
        <w:spacing w:line="360" w:lineRule="auto"/>
        <w:ind w:firstLineChars="1500" w:firstLine="3150"/>
        <w:rPr>
          <w:rFonts w:asciiTheme="minorEastAsia" w:hAnsiTheme="minorEastAsia" w:cs="宋体"/>
          <w:szCs w:val="21"/>
        </w:rPr>
      </w:pPr>
      <w:r w:rsidRPr="00C61F2E">
        <w:rPr>
          <w:rFonts w:ascii="宋体" w:hAnsi="宋体" w:hint="eastAsia"/>
          <w:szCs w:val="21"/>
        </w:rPr>
        <w:t>单位名称（盖章）</w:t>
      </w:r>
      <w:r w:rsidR="00957CFA" w:rsidRPr="00C61F2E">
        <w:rPr>
          <w:rFonts w:asciiTheme="minorEastAsia" w:hAnsiTheme="minorEastAsia" w:cs="宋体" w:hint="eastAsia"/>
          <w:szCs w:val="21"/>
        </w:rPr>
        <w:t>：</w:t>
      </w:r>
      <w:r w:rsidR="00957CFA" w:rsidRPr="00C61F2E">
        <w:rPr>
          <w:rFonts w:asciiTheme="minorEastAsia" w:hAnsiTheme="minorEastAsia" w:cs="宋体" w:hint="eastAsia"/>
          <w:szCs w:val="21"/>
          <w:u w:val="single"/>
        </w:rPr>
        <w:t xml:space="preserve">               </w:t>
      </w:r>
    </w:p>
    <w:p w:rsidR="00957CFA" w:rsidRPr="00C61F2E"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C61F2E" w:rsidRDefault="00957CFA" w:rsidP="00957CFA">
      <w:pPr>
        <w:adjustRightInd w:val="0"/>
        <w:snapToGrid w:val="0"/>
        <w:spacing w:line="360" w:lineRule="auto"/>
        <w:ind w:firstLineChars="1850" w:firstLine="3885"/>
        <w:rPr>
          <w:rFonts w:asciiTheme="minorEastAsia" w:hAnsiTheme="minorEastAsia" w:cs="宋体"/>
          <w:szCs w:val="21"/>
        </w:rPr>
      </w:pPr>
      <w:r w:rsidRPr="00C61F2E">
        <w:rPr>
          <w:rFonts w:asciiTheme="minorEastAsia" w:hAnsiTheme="minorEastAsia" w:cs="宋体" w:hint="eastAsia"/>
          <w:szCs w:val="21"/>
        </w:rPr>
        <w:t>日期：</w:t>
      </w:r>
      <w:r w:rsidRPr="00C61F2E">
        <w:rPr>
          <w:rFonts w:asciiTheme="minorEastAsia" w:hAnsiTheme="minorEastAsia" w:cs="宋体" w:hint="eastAsia"/>
          <w:szCs w:val="21"/>
          <w:u w:val="single"/>
        </w:rPr>
        <w:t xml:space="preserve">       </w:t>
      </w:r>
      <w:r w:rsidRPr="00C61F2E">
        <w:rPr>
          <w:rFonts w:asciiTheme="minorEastAsia" w:hAnsiTheme="minorEastAsia" w:cs="宋体" w:hint="eastAsia"/>
          <w:szCs w:val="21"/>
        </w:rPr>
        <w:t>年</w:t>
      </w:r>
      <w:r w:rsidRPr="00C61F2E">
        <w:rPr>
          <w:rFonts w:asciiTheme="minorEastAsia" w:hAnsiTheme="minorEastAsia" w:cs="宋体" w:hint="eastAsia"/>
          <w:szCs w:val="21"/>
          <w:u w:val="single"/>
        </w:rPr>
        <w:t xml:space="preserve">       </w:t>
      </w:r>
      <w:r w:rsidRPr="00C61F2E">
        <w:rPr>
          <w:rFonts w:asciiTheme="minorEastAsia" w:hAnsiTheme="minorEastAsia" w:cs="宋体" w:hint="eastAsia"/>
          <w:szCs w:val="21"/>
        </w:rPr>
        <w:t xml:space="preserve">月 </w:t>
      </w:r>
      <w:r w:rsidRPr="00C61F2E">
        <w:rPr>
          <w:rFonts w:asciiTheme="minorEastAsia" w:hAnsiTheme="minorEastAsia" w:cs="宋体" w:hint="eastAsia"/>
          <w:szCs w:val="21"/>
          <w:u w:val="single"/>
        </w:rPr>
        <w:t xml:space="preserve">      </w:t>
      </w:r>
      <w:r w:rsidRPr="00C61F2E">
        <w:rPr>
          <w:rFonts w:asciiTheme="minorEastAsia" w:hAnsiTheme="minorEastAsia" w:cs="宋体" w:hint="eastAsia"/>
          <w:szCs w:val="21"/>
        </w:rPr>
        <w:t>日</w:t>
      </w:r>
    </w:p>
    <w:p w:rsidR="00957CFA" w:rsidRPr="00C61F2E" w:rsidRDefault="00957CFA" w:rsidP="00957CFA">
      <w:pPr>
        <w:spacing w:line="480" w:lineRule="auto"/>
        <w:ind w:leftChars="2075" w:left="4358"/>
        <w:rPr>
          <w:rFonts w:asciiTheme="minorEastAsia" w:hAnsiTheme="minorEastAsia" w:cs="Arial"/>
          <w:szCs w:val="21"/>
        </w:rPr>
      </w:pPr>
    </w:p>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Pr>
        <w:autoSpaceDE w:val="0"/>
        <w:autoSpaceDN w:val="0"/>
        <w:adjustRightInd w:val="0"/>
        <w:spacing w:line="360" w:lineRule="auto"/>
        <w:jc w:val="center"/>
        <w:outlineLvl w:val="0"/>
        <w:rPr>
          <w:rFonts w:ascii="宋体" w:hAnsi="宋体"/>
          <w:b/>
          <w:bCs/>
          <w:sz w:val="24"/>
          <w:szCs w:val="24"/>
        </w:rPr>
      </w:pPr>
      <w:r w:rsidRPr="00C61F2E">
        <w:rPr>
          <w:rFonts w:ascii="宋体" w:hAnsi="宋体" w:hint="eastAsia"/>
          <w:b/>
          <w:bCs/>
          <w:sz w:val="24"/>
          <w:szCs w:val="24"/>
        </w:rPr>
        <w:lastRenderedPageBreak/>
        <w:t xml:space="preserve">4.11 所投产品符合国家强制性要求承诺函 </w:t>
      </w:r>
    </w:p>
    <w:p w:rsidR="00957CFA" w:rsidRPr="00C61F2E" w:rsidRDefault="00957CFA" w:rsidP="00957CFA">
      <w:pPr>
        <w:autoSpaceDE w:val="0"/>
        <w:autoSpaceDN w:val="0"/>
        <w:adjustRightInd w:val="0"/>
        <w:spacing w:line="360" w:lineRule="auto"/>
        <w:jc w:val="center"/>
        <w:outlineLvl w:val="0"/>
        <w:rPr>
          <w:rFonts w:ascii="宋体" w:hAnsi="宋体"/>
          <w:b/>
          <w:bCs/>
          <w:sz w:val="28"/>
          <w:szCs w:val="28"/>
        </w:rPr>
      </w:pPr>
    </w:p>
    <w:p w:rsidR="00957CFA" w:rsidRPr="00C61F2E" w:rsidRDefault="00957CFA" w:rsidP="00957CFA">
      <w:pPr>
        <w:spacing w:line="360" w:lineRule="auto"/>
        <w:jc w:val="center"/>
        <w:rPr>
          <w:rFonts w:ascii="宋体" w:hAnsi="宋体" w:cs="Arial"/>
          <w:kern w:val="0"/>
          <w:szCs w:val="21"/>
        </w:rPr>
      </w:pPr>
      <w:r w:rsidRPr="00C61F2E">
        <w:rPr>
          <w:rFonts w:ascii="宋体" w:hAnsi="宋体" w:cs="Arial" w:hint="eastAsia"/>
          <w:kern w:val="0"/>
          <w:szCs w:val="21"/>
        </w:rPr>
        <w:t>投标人所投产品涉及国家有属强制性规定的，须承诺其所投产品符合国家强制性要求（如CCC认证，格式自拟）</w:t>
      </w:r>
    </w:p>
    <w:p w:rsidR="00957CFA" w:rsidRPr="00C61F2E" w:rsidRDefault="00957CFA" w:rsidP="00957CFA">
      <w:pPr>
        <w:widowControl/>
        <w:spacing w:before="100" w:beforeAutospacing="1" w:after="100" w:afterAutospacing="1" w:line="360" w:lineRule="auto"/>
        <w:jc w:val="center"/>
        <w:rPr>
          <w:rFonts w:ascii="宋体" w:hAnsi="宋体"/>
          <w:b/>
          <w:bCs/>
          <w:sz w:val="36"/>
          <w:szCs w:val="36"/>
        </w:rPr>
      </w:pPr>
    </w:p>
    <w:p w:rsidR="00957CFA" w:rsidRPr="00C61F2E" w:rsidRDefault="00957CFA" w:rsidP="00957CFA">
      <w:pPr>
        <w:widowControl/>
        <w:spacing w:before="100" w:beforeAutospacing="1" w:after="100" w:afterAutospacing="1" w:line="360" w:lineRule="auto"/>
        <w:jc w:val="center"/>
        <w:rPr>
          <w:rFonts w:ascii="宋体" w:hAnsi="宋体"/>
          <w:b/>
          <w:bCs/>
          <w:sz w:val="36"/>
          <w:szCs w:val="36"/>
        </w:rPr>
      </w:pPr>
    </w:p>
    <w:p w:rsidR="00957CFA" w:rsidRPr="00C61F2E" w:rsidRDefault="00957CFA" w:rsidP="00957CFA"/>
    <w:p w:rsidR="00957CFA" w:rsidRPr="00C61F2E" w:rsidRDefault="00957CFA" w:rsidP="00957CFA"/>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djustRightInd w:val="0"/>
        <w:snapToGrid w:val="0"/>
        <w:spacing w:line="360" w:lineRule="auto"/>
        <w:ind w:firstLineChars="1500" w:firstLine="3150"/>
        <w:rPr>
          <w:rFonts w:asciiTheme="minorEastAsia" w:hAnsiTheme="minorEastAsia" w:cs="宋体"/>
          <w:szCs w:val="21"/>
        </w:rPr>
      </w:pPr>
      <w:r w:rsidRPr="00C61F2E">
        <w:rPr>
          <w:rFonts w:asciiTheme="minorEastAsia" w:hAnsiTheme="minorEastAsia" w:cs="宋体" w:hint="eastAsia"/>
          <w:szCs w:val="21"/>
        </w:rPr>
        <w:t>投标人名称（并加盖公章）：</w:t>
      </w:r>
      <w:r w:rsidRPr="00C61F2E">
        <w:rPr>
          <w:rFonts w:asciiTheme="minorEastAsia" w:hAnsiTheme="minorEastAsia" w:cs="宋体" w:hint="eastAsia"/>
          <w:szCs w:val="21"/>
          <w:u w:val="single"/>
        </w:rPr>
        <w:t xml:space="preserve">               </w:t>
      </w:r>
    </w:p>
    <w:p w:rsidR="00957CFA" w:rsidRPr="00C61F2E"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C61F2E" w:rsidRDefault="00957CFA" w:rsidP="00957CFA">
      <w:pPr>
        <w:adjustRightInd w:val="0"/>
        <w:snapToGrid w:val="0"/>
        <w:spacing w:line="360" w:lineRule="auto"/>
        <w:ind w:firstLineChars="1850" w:firstLine="3885"/>
        <w:rPr>
          <w:rFonts w:asciiTheme="minorEastAsia" w:hAnsiTheme="minorEastAsia" w:cs="宋体"/>
          <w:szCs w:val="21"/>
        </w:rPr>
      </w:pPr>
      <w:r w:rsidRPr="00C61F2E">
        <w:rPr>
          <w:rFonts w:asciiTheme="minorEastAsia" w:hAnsiTheme="minorEastAsia" w:cs="宋体" w:hint="eastAsia"/>
          <w:szCs w:val="21"/>
        </w:rPr>
        <w:t>日期：</w:t>
      </w:r>
      <w:r w:rsidRPr="00C61F2E">
        <w:rPr>
          <w:rFonts w:asciiTheme="minorEastAsia" w:hAnsiTheme="minorEastAsia" w:cs="宋体" w:hint="eastAsia"/>
          <w:szCs w:val="21"/>
          <w:u w:val="single"/>
        </w:rPr>
        <w:t xml:space="preserve">       </w:t>
      </w:r>
      <w:r w:rsidRPr="00C61F2E">
        <w:rPr>
          <w:rFonts w:asciiTheme="minorEastAsia" w:hAnsiTheme="minorEastAsia" w:cs="宋体" w:hint="eastAsia"/>
          <w:szCs w:val="21"/>
        </w:rPr>
        <w:t>年</w:t>
      </w:r>
      <w:r w:rsidRPr="00C61F2E">
        <w:rPr>
          <w:rFonts w:asciiTheme="minorEastAsia" w:hAnsiTheme="minorEastAsia" w:cs="宋体" w:hint="eastAsia"/>
          <w:szCs w:val="21"/>
          <w:u w:val="single"/>
        </w:rPr>
        <w:t xml:space="preserve">       </w:t>
      </w:r>
      <w:r w:rsidRPr="00C61F2E">
        <w:rPr>
          <w:rFonts w:asciiTheme="minorEastAsia" w:hAnsiTheme="minorEastAsia" w:cs="宋体" w:hint="eastAsia"/>
          <w:szCs w:val="21"/>
        </w:rPr>
        <w:t xml:space="preserve">月 </w:t>
      </w:r>
      <w:r w:rsidRPr="00C61F2E">
        <w:rPr>
          <w:rFonts w:asciiTheme="minorEastAsia" w:hAnsiTheme="minorEastAsia" w:cs="宋体" w:hint="eastAsia"/>
          <w:szCs w:val="21"/>
          <w:u w:val="single"/>
        </w:rPr>
        <w:t xml:space="preserve">      </w:t>
      </w:r>
      <w:r w:rsidRPr="00C61F2E">
        <w:rPr>
          <w:rFonts w:asciiTheme="minorEastAsia" w:hAnsiTheme="minorEastAsia" w:cs="宋体" w:hint="eastAsia"/>
          <w:szCs w:val="21"/>
        </w:rPr>
        <w:t>日</w:t>
      </w: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C61F2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C61F2E">
        <w:rPr>
          <w:rFonts w:asciiTheme="minorEastAsia" w:hAnsiTheme="minorEastAsia" w:cs="黑体" w:hint="eastAsia"/>
          <w:b/>
          <w:bCs/>
          <w:sz w:val="28"/>
          <w:szCs w:val="28"/>
          <w:lang w:val="zh-CN"/>
        </w:rPr>
        <w:t>五、</w:t>
      </w:r>
      <w:r w:rsidRPr="00C61F2E">
        <w:rPr>
          <w:rFonts w:asciiTheme="minorEastAsia" w:hAnsiTheme="minorEastAsia" w:cs="黑体"/>
          <w:b/>
          <w:bCs/>
          <w:sz w:val="28"/>
          <w:szCs w:val="28"/>
          <w:lang w:val="zh-CN"/>
        </w:rPr>
        <w:t>其他资料（若有）</w:t>
      </w:r>
    </w:p>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Pr>
        <w:spacing w:line="360" w:lineRule="auto"/>
        <w:jc w:val="center"/>
        <w:rPr>
          <w:rFonts w:ascii="宋体" w:hAnsi="宋体"/>
          <w:b/>
          <w:bCs/>
          <w:sz w:val="28"/>
          <w:szCs w:val="28"/>
        </w:rPr>
      </w:pPr>
      <w:r w:rsidRPr="00C61F2E">
        <w:rPr>
          <w:rFonts w:ascii="宋体" w:hAnsi="宋体"/>
          <w:b/>
          <w:bCs/>
          <w:sz w:val="28"/>
          <w:szCs w:val="28"/>
        </w:rPr>
        <w:t>除招标文件另有规定外，投标人认为需要提交的其他证明材料或资料加盖投标人单位公章后应在此项下提交。</w:t>
      </w:r>
    </w:p>
    <w:p w:rsidR="00957CFA" w:rsidRPr="00C61F2E" w:rsidRDefault="00957CFA" w:rsidP="00957CFA">
      <w:pPr>
        <w:spacing w:line="360" w:lineRule="auto"/>
        <w:jc w:val="center"/>
        <w:rPr>
          <w:rFonts w:ascii="宋体" w:hAnsi="宋体"/>
          <w:b/>
          <w:bCs/>
          <w:sz w:val="28"/>
          <w:szCs w:val="28"/>
        </w:rPr>
      </w:pPr>
      <w:r w:rsidRPr="00C61F2E">
        <w:rPr>
          <w:rFonts w:ascii="宋体" w:hAnsi="宋体"/>
          <w:b/>
          <w:bCs/>
          <w:sz w:val="28"/>
          <w:szCs w:val="28"/>
        </w:rPr>
        <w:t> </w:t>
      </w:r>
    </w:p>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957CFA" w:rsidRPr="00C61F2E" w:rsidRDefault="00957CFA" w:rsidP="00957CFA"/>
    <w:p w:rsidR="00E4427E" w:rsidRPr="00C61F2E"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C61F2E" w:rsidSect="00EF6AB8">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71C" w:rsidRDefault="000D271C" w:rsidP="003B6632">
      <w:r>
        <w:separator/>
      </w:r>
    </w:p>
  </w:endnote>
  <w:endnote w:type="continuationSeparator" w:id="1">
    <w:p w:rsidR="000D271C" w:rsidRDefault="000D271C"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B7F" w:rsidRDefault="004D2C48">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C6B7F" w:rsidRDefault="004D2C48">
                <w:pPr>
                  <w:pStyle w:val="a5"/>
                </w:pPr>
                <w:fldSimple w:instr=" PAGE  \* MERGEFORMAT ">
                  <w:r w:rsidR="009C3577">
                    <w:rPr>
                      <w:noProof/>
                    </w:rPr>
                    <w:t>91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71C" w:rsidRDefault="000D271C" w:rsidP="003B6632">
      <w:r>
        <w:separator/>
      </w:r>
    </w:p>
  </w:footnote>
  <w:footnote w:type="continuationSeparator" w:id="1">
    <w:p w:rsidR="000D271C" w:rsidRDefault="000D271C"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7">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1">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14979E0"/>
    <w:multiLevelType w:val="singleLevel"/>
    <w:tmpl w:val="514979E0"/>
    <w:lvl w:ilvl="0">
      <w:start w:val="1"/>
      <w:numFmt w:val="decimal"/>
      <w:lvlText w:val="%1."/>
      <w:lvlJc w:val="left"/>
      <w:pPr>
        <w:tabs>
          <w:tab w:val="left" w:pos="312"/>
        </w:tabs>
      </w:pPr>
    </w:lvl>
  </w:abstractNum>
  <w:abstractNum w:abstractNumId="34">
    <w:nsid w:val="5468C99A"/>
    <w:multiLevelType w:val="singleLevel"/>
    <w:tmpl w:val="5468C99A"/>
    <w:lvl w:ilvl="0">
      <w:start w:val="11"/>
      <w:numFmt w:val="decimal"/>
      <w:suff w:val="nothing"/>
      <w:lvlText w:val="%1、"/>
      <w:lvlJc w:val="left"/>
    </w:lvl>
  </w:abstractNum>
  <w:abstractNum w:abstractNumId="35">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F817C2"/>
    <w:multiLevelType w:val="singleLevel"/>
    <w:tmpl w:val="59F817C2"/>
    <w:lvl w:ilvl="0">
      <w:start w:val="2"/>
      <w:numFmt w:val="chineseCounting"/>
      <w:suff w:val="space"/>
      <w:lvlText w:val="第%1章"/>
      <w:lvlJc w:val="left"/>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E7A89AE"/>
    <w:multiLevelType w:val="singleLevel"/>
    <w:tmpl w:val="5E7A89AE"/>
    <w:lvl w:ilvl="0">
      <w:start w:val="5"/>
      <w:numFmt w:val="chineseCounting"/>
      <w:suff w:val="nothing"/>
      <w:lvlText w:val="（%1）"/>
      <w:lvlJc w:val="left"/>
    </w:lvl>
  </w:abstractNum>
  <w:abstractNum w:abstractNumId="44">
    <w:nsid w:val="5E8993F9"/>
    <w:multiLevelType w:val="singleLevel"/>
    <w:tmpl w:val="5E8993F9"/>
    <w:lvl w:ilvl="0">
      <w:start w:val="1"/>
      <w:numFmt w:val="decimal"/>
      <w:suff w:val="nothing"/>
      <w:lvlText w:val="%1."/>
      <w:lvlJc w:val="left"/>
    </w:lvl>
  </w:abstractNum>
  <w:abstractNum w:abstractNumId="45">
    <w:nsid w:val="5E89956B"/>
    <w:multiLevelType w:val="singleLevel"/>
    <w:tmpl w:val="5E89956B"/>
    <w:lvl w:ilvl="0">
      <w:start w:val="1"/>
      <w:numFmt w:val="decimal"/>
      <w:suff w:val="nothing"/>
      <w:lvlText w:val="%1."/>
      <w:lvlJc w:val="left"/>
    </w:lvl>
  </w:abstractNum>
  <w:abstractNum w:abstractNumId="46">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50">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2">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6">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7">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9">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6"/>
  </w:num>
  <w:num w:numId="2">
    <w:abstractNumId w:val="37"/>
  </w:num>
  <w:num w:numId="3">
    <w:abstractNumId w:val="1"/>
  </w:num>
  <w:num w:numId="4">
    <w:abstractNumId w:val="0"/>
  </w:num>
  <w:num w:numId="5">
    <w:abstractNumId w:val="8"/>
  </w:num>
  <w:num w:numId="6">
    <w:abstractNumId w:val="22"/>
  </w:num>
  <w:num w:numId="7">
    <w:abstractNumId w:val="51"/>
  </w:num>
  <w:num w:numId="8">
    <w:abstractNumId w:val="14"/>
  </w:num>
  <w:num w:numId="9">
    <w:abstractNumId w:val="16"/>
  </w:num>
  <w:num w:numId="10">
    <w:abstractNumId w:val="61"/>
  </w:num>
  <w:num w:numId="11">
    <w:abstractNumId w:val="59"/>
  </w:num>
  <w:num w:numId="12">
    <w:abstractNumId w:val="52"/>
  </w:num>
  <w:num w:numId="13">
    <w:abstractNumId w:val="18"/>
  </w:num>
  <w:num w:numId="14">
    <w:abstractNumId w:val="38"/>
  </w:num>
  <w:num w:numId="15">
    <w:abstractNumId w:val="42"/>
  </w:num>
  <w:num w:numId="16">
    <w:abstractNumId w:val="7"/>
  </w:num>
  <w:num w:numId="17">
    <w:abstractNumId w:val="9"/>
  </w:num>
  <w:num w:numId="18">
    <w:abstractNumId w:val="24"/>
  </w:num>
  <w:num w:numId="19">
    <w:abstractNumId w:val="40"/>
  </w:num>
  <w:num w:numId="20">
    <w:abstractNumId w:val="50"/>
  </w:num>
  <w:num w:numId="21">
    <w:abstractNumId w:val="29"/>
  </w:num>
  <w:num w:numId="22">
    <w:abstractNumId w:val="25"/>
  </w:num>
  <w:num w:numId="23">
    <w:abstractNumId w:val="4"/>
  </w:num>
  <w:num w:numId="24">
    <w:abstractNumId w:val="19"/>
  </w:num>
  <w:num w:numId="25">
    <w:abstractNumId w:val="58"/>
  </w:num>
  <w:num w:numId="26">
    <w:abstractNumId w:val="47"/>
  </w:num>
  <w:num w:numId="27">
    <w:abstractNumId w:val="54"/>
  </w:num>
  <w:num w:numId="28">
    <w:abstractNumId w:val="35"/>
  </w:num>
  <w:num w:numId="29">
    <w:abstractNumId w:val="10"/>
  </w:num>
  <w:num w:numId="30">
    <w:abstractNumId w:val="21"/>
  </w:num>
  <w:num w:numId="31">
    <w:abstractNumId w:val="57"/>
  </w:num>
  <w:num w:numId="32">
    <w:abstractNumId w:val="20"/>
  </w:num>
  <w:num w:numId="33">
    <w:abstractNumId w:val="23"/>
  </w:num>
  <w:num w:numId="34">
    <w:abstractNumId w:val="5"/>
  </w:num>
  <w:num w:numId="35">
    <w:abstractNumId w:val="15"/>
  </w:num>
  <w:num w:numId="36">
    <w:abstractNumId w:val="46"/>
  </w:num>
  <w:num w:numId="37">
    <w:abstractNumId w:val="31"/>
  </w:num>
  <w:num w:numId="38">
    <w:abstractNumId w:val="60"/>
  </w:num>
  <w:num w:numId="39">
    <w:abstractNumId w:val="62"/>
  </w:num>
  <w:num w:numId="40">
    <w:abstractNumId w:val="17"/>
  </w:num>
  <w:num w:numId="41">
    <w:abstractNumId w:val="11"/>
  </w:num>
  <w:num w:numId="42">
    <w:abstractNumId w:val="32"/>
  </w:num>
  <w:num w:numId="43">
    <w:abstractNumId w:val="55"/>
  </w:num>
  <w:num w:numId="44">
    <w:abstractNumId w:val="41"/>
  </w:num>
  <w:num w:numId="45">
    <w:abstractNumId w:val="53"/>
  </w:num>
  <w:num w:numId="46">
    <w:abstractNumId w:val="3"/>
  </w:num>
  <w:num w:numId="47">
    <w:abstractNumId w:val="56"/>
  </w:num>
  <w:num w:numId="48">
    <w:abstractNumId w:val="13"/>
  </w:num>
  <w:num w:numId="49">
    <w:abstractNumId w:val="2"/>
  </w:num>
  <w:num w:numId="50">
    <w:abstractNumId w:val="39"/>
  </w:num>
  <w:num w:numId="51">
    <w:abstractNumId w:val="12"/>
  </w:num>
  <w:num w:numId="52">
    <w:abstractNumId w:val="6"/>
  </w:num>
  <w:num w:numId="53">
    <w:abstractNumId w:val="49"/>
  </w:num>
  <w:num w:numId="54">
    <w:abstractNumId w:val="30"/>
  </w:num>
  <w:num w:numId="55">
    <w:abstractNumId w:val="27"/>
  </w:num>
  <w:num w:numId="56">
    <w:abstractNumId w:val="26"/>
  </w:num>
  <w:num w:numId="57">
    <w:abstractNumId w:val="28"/>
  </w:num>
  <w:num w:numId="58">
    <w:abstractNumId w:val="48"/>
  </w:num>
  <w:num w:numId="59">
    <w:abstractNumId w:val="43"/>
  </w:num>
  <w:num w:numId="60">
    <w:abstractNumId w:val="34"/>
  </w:num>
  <w:num w:numId="61">
    <w:abstractNumId w:val="33"/>
  </w:num>
  <w:num w:numId="62">
    <w:abstractNumId w:val="44"/>
  </w:num>
  <w:num w:numId="63">
    <w:abstractNumId w:val="45"/>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4158"/>
    <w:rsid w:val="0008501E"/>
    <w:rsid w:val="00093699"/>
    <w:rsid w:val="00093B6E"/>
    <w:rsid w:val="000A0ACB"/>
    <w:rsid w:val="000A1C15"/>
    <w:rsid w:val="000A200D"/>
    <w:rsid w:val="000A40AB"/>
    <w:rsid w:val="000A7111"/>
    <w:rsid w:val="000B59E2"/>
    <w:rsid w:val="000D0F74"/>
    <w:rsid w:val="000D1301"/>
    <w:rsid w:val="000D271C"/>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C6B7F"/>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2C48"/>
    <w:rsid w:val="004D6447"/>
    <w:rsid w:val="004E0C5A"/>
    <w:rsid w:val="004E0CA3"/>
    <w:rsid w:val="004E592E"/>
    <w:rsid w:val="004E70FD"/>
    <w:rsid w:val="004E792C"/>
    <w:rsid w:val="004F24CE"/>
    <w:rsid w:val="004F6C11"/>
    <w:rsid w:val="005018F1"/>
    <w:rsid w:val="00502570"/>
    <w:rsid w:val="00504B08"/>
    <w:rsid w:val="0052374D"/>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E1EEC"/>
    <w:rsid w:val="005E3FAA"/>
    <w:rsid w:val="005E60FE"/>
    <w:rsid w:val="005E781B"/>
    <w:rsid w:val="005F4263"/>
    <w:rsid w:val="005F6BFD"/>
    <w:rsid w:val="00602717"/>
    <w:rsid w:val="0061174C"/>
    <w:rsid w:val="00620A5F"/>
    <w:rsid w:val="006279FD"/>
    <w:rsid w:val="00627C18"/>
    <w:rsid w:val="00635345"/>
    <w:rsid w:val="00636AAD"/>
    <w:rsid w:val="00637A40"/>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245C9"/>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2638"/>
    <w:rsid w:val="009C3577"/>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43E7A"/>
    <w:rsid w:val="00B63605"/>
    <w:rsid w:val="00B927EB"/>
    <w:rsid w:val="00B96403"/>
    <w:rsid w:val="00BA3FEA"/>
    <w:rsid w:val="00BA4E24"/>
    <w:rsid w:val="00BA5CDF"/>
    <w:rsid w:val="00BB059A"/>
    <w:rsid w:val="00BB0F5C"/>
    <w:rsid w:val="00BB5DE6"/>
    <w:rsid w:val="00BB6B3D"/>
    <w:rsid w:val="00BC10EF"/>
    <w:rsid w:val="00BC5022"/>
    <w:rsid w:val="00BC77AE"/>
    <w:rsid w:val="00BC7EE0"/>
    <w:rsid w:val="00BD17F8"/>
    <w:rsid w:val="00BD2B31"/>
    <w:rsid w:val="00C00010"/>
    <w:rsid w:val="00C01D89"/>
    <w:rsid w:val="00C03601"/>
    <w:rsid w:val="00C21892"/>
    <w:rsid w:val="00C221F8"/>
    <w:rsid w:val="00C312B8"/>
    <w:rsid w:val="00C47E9F"/>
    <w:rsid w:val="00C51B18"/>
    <w:rsid w:val="00C55715"/>
    <w:rsid w:val="00C61F2E"/>
    <w:rsid w:val="00C71315"/>
    <w:rsid w:val="00C747C6"/>
    <w:rsid w:val="00C7743B"/>
    <w:rsid w:val="00C77C9B"/>
    <w:rsid w:val="00C82F62"/>
    <w:rsid w:val="00C851B9"/>
    <w:rsid w:val="00C85718"/>
    <w:rsid w:val="00C935E3"/>
    <w:rsid w:val="00CA1A50"/>
    <w:rsid w:val="00CA1FF6"/>
    <w:rsid w:val="00CA43C0"/>
    <w:rsid w:val="00CB3277"/>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0DA6"/>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uiPriority w:val="99"/>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E4427E"/>
    <w:pPr>
      <w:spacing w:after="120"/>
    </w:pPr>
  </w:style>
  <w:style w:type="character" w:customStyle="1" w:styleId="Char3">
    <w:name w:val="正文文本 Char"/>
    <w:basedOn w:val="a0"/>
    <w:link w:val="ae"/>
    <w:uiPriority w:val="99"/>
    <w:semiHidden/>
    <w:rsid w:val="00E4427E"/>
  </w:style>
  <w:style w:type="paragraph" w:styleId="af">
    <w:name w:val="Body Text First Indent"/>
    <w:basedOn w:val="ae"/>
    <w:link w:val="Char4"/>
    <w:rsid w:val="00E4427E"/>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5">
    <w:name w:val="正文文本缩进 Char"/>
    <w:link w:val="af0"/>
    <w:rsid w:val="00E4427E"/>
    <w:rPr>
      <w:sz w:val="24"/>
    </w:rPr>
  </w:style>
  <w:style w:type="paragraph" w:styleId="af0">
    <w:name w:val="Body Text Indent"/>
    <w:basedOn w:val="a"/>
    <w:link w:val="Char5"/>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6">
    <w:name w:val="批注框文本 Char"/>
    <w:basedOn w:val="a0"/>
    <w:link w:val="af1"/>
    <w:uiPriority w:val="99"/>
    <w:semiHidden/>
    <w:rsid w:val="00E4427E"/>
    <w:rPr>
      <w:sz w:val="18"/>
      <w:szCs w:val="18"/>
    </w:rPr>
  </w:style>
  <w:style w:type="paragraph" w:styleId="af1">
    <w:name w:val="Balloon Text"/>
    <w:basedOn w:val="a"/>
    <w:link w:val="Char6"/>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www.creditchina.gov.cn" TargetMode="External"/><Relationship Id="rId18" Type="http://schemas.openxmlformats.org/officeDocument/2006/relationships/hyperlink" Target="http://www.creditchina.gov.c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221.14.6.70:8088/ggzy/" TargetMode="Externa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styles" Target="styles.xml"/><Relationship Id="rId16" Type="http://schemas.openxmlformats.org/officeDocument/2006/relationships/hyperlink" Target="https://baike.baidu.com/item/%E6%89%BF%E6%8B%85%E8%BF%9E%E5%B8%A6%E8%B4%A3%E4%BB%B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chinanpo.gov.cn"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2000</TotalTime>
  <Pages>106</Pages>
  <Words>9364</Words>
  <Characters>53375</Characters>
  <Application>Microsoft Office Word</Application>
  <DocSecurity>0</DocSecurity>
  <Lines>444</Lines>
  <Paragraphs>125</Paragraphs>
  <ScaleCrop>false</ScaleCrop>
  <Company/>
  <LinksUpToDate>false</LinksUpToDate>
  <CharactersWithSpaces>62614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468</cp:revision>
  <cp:lastPrinted>2020-03-05T02:20:00Z</cp:lastPrinted>
  <dcterms:created xsi:type="dcterms:W3CDTF">2019-08-05T00:24:00Z</dcterms:created>
  <dcterms:modified xsi:type="dcterms:W3CDTF">2020-05-12T02:44:00Z</dcterms:modified>
</cp:coreProperties>
</file>