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BF5E13" w:rsidP="00E4427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D33AA5">
        <w:rPr>
          <w:rFonts w:asciiTheme="majorEastAsia" w:eastAsiaTheme="majorEastAsia" w:hAnsiTheme="majorEastAsia" w:cstheme="majorEastAsia" w:hint="eastAsia"/>
          <w:b/>
          <w:bCs/>
          <w:color w:val="000000"/>
          <w:sz w:val="44"/>
          <w:szCs w:val="44"/>
        </w:rPr>
        <w:t xml:space="preserve">   </w:t>
      </w:r>
      <w:r w:rsidR="00550679">
        <w:rPr>
          <w:rFonts w:asciiTheme="majorEastAsia" w:eastAsiaTheme="majorEastAsia" w:hAnsiTheme="majorEastAsia" w:cstheme="majorEastAsia" w:hint="eastAsia"/>
          <w:b/>
          <w:bCs/>
          <w:color w:val="000000"/>
          <w:sz w:val="44"/>
          <w:szCs w:val="44"/>
        </w:rPr>
        <w:t xml:space="preserve">  </w:t>
      </w: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1502C0">
        <w:rPr>
          <w:rFonts w:asciiTheme="majorEastAsia" w:eastAsiaTheme="majorEastAsia" w:hAnsiTheme="majorEastAsia" w:cstheme="majorEastAsia" w:hint="eastAsia"/>
          <w:b/>
          <w:bCs/>
          <w:color w:val="000000"/>
          <w:sz w:val="44"/>
          <w:szCs w:val="44"/>
        </w:rPr>
        <w:t>市妇幼保健院</w:t>
      </w:r>
      <w:r w:rsidRPr="00D94605">
        <w:rPr>
          <w:rFonts w:asciiTheme="majorEastAsia" w:eastAsiaTheme="majorEastAsia" w:hAnsiTheme="majorEastAsia" w:cstheme="majorEastAsia" w:hint="eastAsia"/>
          <w:b/>
          <w:bCs/>
          <w:color w:val="000000"/>
          <w:sz w:val="44"/>
          <w:szCs w:val="44"/>
        </w:rPr>
        <w:t>“</w:t>
      </w:r>
      <w:r w:rsidR="001502C0">
        <w:rPr>
          <w:rFonts w:asciiTheme="majorEastAsia" w:eastAsiaTheme="majorEastAsia" w:hAnsiTheme="majorEastAsia" w:cstheme="majorEastAsia" w:hint="eastAsia"/>
          <w:b/>
          <w:bCs/>
          <w:color w:val="000000"/>
          <w:sz w:val="44"/>
          <w:szCs w:val="44"/>
        </w:rPr>
        <w:t>1.5T磁共振成像系统</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r w:rsidR="008E7D9A">
        <w:rPr>
          <w:rFonts w:asciiTheme="majorEastAsia" w:eastAsiaTheme="majorEastAsia" w:hAnsiTheme="majorEastAsia" w:cstheme="majorEastAsia" w:hint="eastAsia"/>
          <w:bCs/>
          <w:color w:val="000000"/>
          <w:w w:val="90"/>
          <w:sz w:val="120"/>
          <w:szCs w:val="120"/>
        </w:rPr>
        <w:t xml:space="preserve">   </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EE2699">
        <w:rPr>
          <w:rFonts w:asciiTheme="majorEastAsia" w:eastAsiaTheme="majorEastAsia" w:hAnsiTheme="majorEastAsia" w:cstheme="majorEastAsia" w:hint="eastAsia"/>
          <w:b/>
          <w:bCs/>
          <w:color w:val="000000"/>
          <w:sz w:val="36"/>
          <w:szCs w:val="36"/>
        </w:rPr>
        <w:t>20053</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1502C0">
        <w:rPr>
          <w:rFonts w:asciiTheme="majorEastAsia" w:eastAsiaTheme="majorEastAsia" w:hAnsiTheme="majorEastAsia" w:cstheme="majorEastAsia" w:hint="eastAsia"/>
          <w:b/>
          <w:bCs/>
          <w:color w:val="000000"/>
          <w:sz w:val="36"/>
          <w:szCs w:val="36"/>
        </w:rPr>
        <w:t>妇幼保健院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EE2699">
        <w:rPr>
          <w:rFonts w:asciiTheme="majorEastAsia" w:eastAsiaTheme="majorEastAsia" w:hAnsiTheme="majorEastAsia" w:cstheme="majorEastAsia" w:hint="eastAsia"/>
          <w:b/>
          <w:bCs/>
          <w:color w:val="000000"/>
          <w:sz w:val="36"/>
          <w:szCs w:val="36"/>
        </w:rPr>
        <w:t>五月九</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1502C0">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1502C0">
        <w:rPr>
          <w:rFonts w:hint="eastAsia"/>
          <w:color w:val="000000"/>
          <w:sz w:val="21"/>
          <w:szCs w:val="21"/>
          <w:u w:val="single"/>
          <w:shd w:val="clear" w:color="auto" w:fill="FFFFFF"/>
        </w:rPr>
        <w:t>许昌市妇幼保健院</w:t>
      </w:r>
      <w:r>
        <w:rPr>
          <w:rFonts w:hint="eastAsia"/>
          <w:color w:val="000000"/>
          <w:sz w:val="21"/>
          <w:szCs w:val="21"/>
          <w:shd w:val="clear" w:color="auto" w:fill="FFFFFF"/>
        </w:rPr>
        <w:t>的委托，对“</w:t>
      </w:r>
      <w:r w:rsidR="001502C0">
        <w:rPr>
          <w:rFonts w:hint="eastAsia"/>
          <w:color w:val="000000"/>
          <w:sz w:val="21"/>
          <w:szCs w:val="21"/>
          <w:u w:val="single"/>
          <w:shd w:val="clear" w:color="auto" w:fill="FFFFFF"/>
        </w:rPr>
        <w:t>1.5T</w:t>
      </w:r>
      <w:r w:rsidR="001502C0">
        <w:rPr>
          <w:rFonts w:hint="eastAsia"/>
          <w:color w:val="000000"/>
          <w:sz w:val="21"/>
          <w:szCs w:val="21"/>
          <w:u w:val="single"/>
          <w:shd w:val="clear" w:color="auto" w:fill="FFFFFF"/>
        </w:rPr>
        <w:t>磁共振成像系统</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1502C0">
        <w:rPr>
          <w:rFonts w:asciiTheme="minorEastAsia" w:eastAsiaTheme="minorEastAsia" w:hAnsiTheme="minorEastAsia" w:cs="仿宋_GB2312" w:hint="eastAsia"/>
          <w:color w:val="000000"/>
          <w:sz w:val="21"/>
          <w:szCs w:val="21"/>
          <w:shd w:val="clear" w:color="auto" w:fill="FFFFFF"/>
        </w:rPr>
        <w:t>1.5T磁共振成像系统</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EE2699">
        <w:rPr>
          <w:rFonts w:asciiTheme="minorEastAsia" w:eastAsiaTheme="minorEastAsia" w:hAnsiTheme="minorEastAsia" w:cs="仿宋_GB2312" w:hint="eastAsia"/>
          <w:color w:val="000000"/>
          <w:sz w:val="21"/>
          <w:szCs w:val="21"/>
          <w:shd w:val="clear" w:color="auto" w:fill="FFFFFF"/>
        </w:rPr>
        <w:t>20053</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1502C0">
        <w:rPr>
          <w:rFonts w:asciiTheme="minorEastAsia" w:eastAsiaTheme="minorEastAsia" w:hAnsiTheme="minorEastAsia" w:cs="仿宋_GB2312" w:hint="eastAsia"/>
          <w:color w:val="000000"/>
          <w:sz w:val="21"/>
          <w:szCs w:val="21"/>
          <w:shd w:val="clear" w:color="auto" w:fill="FFFFFF"/>
        </w:rPr>
        <w:t>1.5T磁共振成像系统一套</w:t>
      </w:r>
      <w:r w:rsidR="00220898">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1502C0">
        <w:rPr>
          <w:rFonts w:asciiTheme="minorEastAsia" w:eastAsiaTheme="minorEastAsia" w:hAnsiTheme="minorEastAsia" w:cs="仿宋_GB2312" w:hint="eastAsia"/>
          <w:color w:val="000000"/>
          <w:sz w:val="21"/>
          <w:szCs w:val="21"/>
          <w:u w:val="single"/>
          <w:shd w:val="clear" w:color="auto" w:fill="FFFFFF"/>
        </w:rPr>
        <w:t>12000000</w:t>
      </w:r>
      <w:r w:rsidRPr="00CC635B">
        <w:rPr>
          <w:rFonts w:asciiTheme="minorEastAsia" w:eastAsiaTheme="minorEastAsia" w:hAnsiTheme="minorEastAsia" w:cs="仿宋_GB2312" w:hint="eastAsia"/>
          <w:color w:val="000000"/>
          <w:sz w:val="21"/>
          <w:szCs w:val="21"/>
          <w:shd w:val="clear" w:color="auto" w:fill="FFFFFF"/>
        </w:rPr>
        <w:t>元。最高限价：</w:t>
      </w:r>
      <w:r w:rsidR="001502C0">
        <w:rPr>
          <w:rFonts w:asciiTheme="minorEastAsia" w:eastAsiaTheme="minorEastAsia" w:hAnsiTheme="minorEastAsia" w:cs="仿宋_GB2312" w:hint="eastAsia"/>
          <w:color w:val="000000"/>
          <w:sz w:val="21"/>
          <w:szCs w:val="21"/>
          <w:u w:val="single"/>
          <w:shd w:val="clear" w:color="auto" w:fill="FFFFFF"/>
        </w:rPr>
        <w:t>12000000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1502C0">
        <w:rPr>
          <w:rFonts w:asciiTheme="minorEastAsia" w:eastAsiaTheme="minorEastAsia" w:hAnsiTheme="minorEastAsia" w:cs="仿宋_GB2312" w:hint="eastAsia"/>
          <w:color w:val="000000"/>
          <w:sz w:val="21"/>
          <w:szCs w:val="21"/>
        </w:rPr>
        <w:t>90日历天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1502C0">
        <w:rPr>
          <w:rFonts w:asciiTheme="minorEastAsia" w:eastAsiaTheme="minorEastAsia" w:hAnsiTheme="minorEastAsia" w:cs="仿宋_GB2312" w:hint="eastAsia"/>
          <w:color w:val="000000"/>
          <w:sz w:val="21"/>
          <w:szCs w:val="21"/>
          <w:shd w:val="clear" w:color="auto" w:fill="FFFFFF"/>
        </w:rPr>
        <w:t>许昌市妇幼保健院（许昌市</w:t>
      </w:r>
      <w:proofErr w:type="gramStart"/>
      <w:r w:rsidR="001502C0">
        <w:rPr>
          <w:rFonts w:asciiTheme="minorEastAsia" w:eastAsiaTheme="minorEastAsia" w:hAnsiTheme="minorEastAsia" w:cs="仿宋_GB2312" w:hint="eastAsia"/>
          <w:color w:val="000000"/>
          <w:sz w:val="21"/>
          <w:szCs w:val="21"/>
          <w:shd w:val="clear" w:color="auto" w:fill="FFFFFF"/>
        </w:rPr>
        <w:t>青芳街</w:t>
      </w:r>
      <w:proofErr w:type="gramEnd"/>
      <w:r w:rsidR="001502C0">
        <w:rPr>
          <w:rFonts w:asciiTheme="minorEastAsia" w:eastAsiaTheme="minorEastAsia" w:hAnsiTheme="minorEastAsia" w:cs="仿宋_GB2312" w:hint="eastAsia"/>
          <w:color w:val="000000"/>
          <w:sz w:val="21"/>
          <w:szCs w:val="21"/>
          <w:shd w:val="clear" w:color="auto" w:fill="FFFFFF"/>
        </w:rPr>
        <w:t>39号）</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（八）进口产品：允许</w:t>
      </w:r>
      <w:r w:rsidR="0094172A">
        <w:rPr>
          <w:rFonts w:asciiTheme="minorEastAsia" w:eastAsiaTheme="minorEastAsia" w:hAnsiTheme="minorEastAsia" w:cs="仿宋_GB2312" w:hint="eastAsia"/>
          <w:color w:val="000000"/>
          <w:sz w:val="21"/>
          <w:szCs w:val="21"/>
          <w:shd w:val="clear" w:color="auto" w:fill="FFFFFF"/>
        </w:rPr>
        <w:t>进口产品</w:t>
      </w:r>
      <w:r w:rsidRPr="00D916B7">
        <w:rPr>
          <w:rFonts w:asciiTheme="minorEastAsia" w:eastAsiaTheme="minorEastAsia" w:hAnsiTheme="minorEastAsia" w:cs="仿宋_GB2312" w:hint="eastAsia"/>
          <w:color w:val="000000"/>
          <w:sz w:val="21"/>
          <w:szCs w:val="21"/>
          <w:shd w:val="clear" w:color="auto" w:fill="FFFFFF"/>
        </w:rPr>
        <w:t>。</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1502C0" w:rsidRPr="007F49A0" w:rsidRDefault="005B3264" w:rsidP="001502C0">
      <w:pPr>
        <w:pStyle w:val="a7"/>
        <w:widowControl/>
        <w:shd w:val="clear" w:color="auto" w:fill="FFFFFF"/>
        <w:spacing w:line="360" w:lineRule="auto"/>
        <w:ind w:firstLineChars="150" w:firstLine="315"/>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w:t>
      </w:r>
      <w:r w:rsidR="001502C0">
        <w:rPr>
          <w:rFonts w:asciiTheme="minorEastAsia" w:eastAsiaTheme="minorEastAsia" w:hAnsiTheme="minorEastAsia" w:cs="仿宋_GB2312" w:hint="eastAsia"/>
          <w:color w:val="000000"/>
          <w:sz w:val="21"/>
          <w:szCs w:val="21"/>
          <w:shd w:val="clear" w:color="auto" w:fill="FFFFFF"/>
        </w:rPr>
        <w:t>投标人为生产商的须提供</w:t>
      </w:r>
      <w:r w:rsidR="001502C0" w:rsidRPr="007F49A0">
        <w:rPr>
          <w:rFonts w:asciiTheme="minorEastAsia" w:eastAsiaTheme="minorEastAsia" w:hAnsiTheme="minorEastAsia" w:cs="仿宋_GB2312" w:hint="eastAsia"/>
          <w:color w:val="000000"/>
          <w:sz w:val="21"/>
          <w:szCs w:val="21"/>
          <w:shd w:val="clear" w:color="auto" w:fill="FFFFFF"/>
        </w:rPr>
        <w:t>《医疗器械生产许可证》</w:t>
      </w:r>
      <w:r w:rsidR="001502C0">
        <w:rPr>
          <w:rFonts w:asciiTheme="minorEastAsia" w:eastAsiaTheme="minorEastAsia" w:hAnsiTheme="minorEastAsia" w:cs="仿宋_GB2312" w:hint="eastAsia"/>
          <w:color w:val="000000"/>
          <w:sz w:val="21"/>
          <w:szCs w:val="21"/>
          <w:shd w:val="clear" w:color="auto" w:fill="FFFFFF"/>
        </w:rPr>
        <w:t>；</w:t>
      </w:r>
      <w:r w:rsidR="001502C0" w:rsidRPr="007F49A0">
        <w:rPr>
          <w:rFonts w:asciiTheme="minorEastAsia" w:eastAsiaTheme="minorEastAsia" w:hAnsiTheme="minorEastAsia" w:cs="仿宋_GB2312" w:hint="eastAsia"/>
          <w:color w:val="000000"/>
          <w:sz w:val="21"/>
          <w:szCs w:val="21"/>
          <w:shd w:val="clear" w:color="auto" w:fill="FFFFFF"/>
        </w:rPr>
        <w:t>投标人为代理商的须提供《第二类医疗器械经营备案凭证》</w:t>
      </w:r>
      <w:r w:rsidR="001502C0">
        <w:rPr>
          <w:rFonts w:asciiTheme="minorEastAsia" w:eastAsiaTheme="minorEastAsia" w:hAnsiTheme="minorEastAsia" w:cs="仿宋_GB2312" w:hint="eastAsia"/>
          <w:color w:val="000000"/>
          <w:sz w:val="21"/>
          <w:szCs w:val="21"/>
          <w:shd w:val="clear" w:color="auto" w:fill="FFFFFF"/>
        </w:rPr>
        <w:t>，并提供设备生产商授权</w:t>
      </w:r>
      <w:r w:rsidR="001502C0" w:rsidRPr="007F49A0">
        <w:rPr>
          <w:rFonts w:asciiTheme="minorEastAsia" w:eastAsiaTheme="minorEastAsia" w:hAnsiTheme="minorEastAsia" w:cs="仿宋_GB2312" w:hint="eastAsia"/>
          <w:color w:val="000000"/>
          <w:sz w:val="21"/>
          <w:szCs w:val="21"/>
          <w:shd w:val="clear" w:color="auto" w:fill="FFFFFF"/>
        </w:rPr>
        <w:t>。</w:t>
      </w:r>
    </w:p>
    <w:p w:rsidR="005B3264" w:rsidRPr="001502C0" w:rsidRDefault="005B3264" w:rsidP="005B326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EE2699">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EE2699">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日</w:t>
      </w:r>
      <w:r w:rsidR="00EE2699">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EE2699">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1502C0"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w:t>
      </w:r>
      <w:proofErr w:type="gramStart"/>
      <w:r w:rsidRPr="00CC635B">
        <w:rPr>
          <w:rFonts w:asciiTheme="minorEastAsia" w:eastAsiaTheme="minorEastAsia" w:hAnsiTheme="minorEastAsia" w:cs="仿宋_GB2312" w:hint="eastAsia"/>
          <w:color w:val="000000"/>
          <w:sz w:val="21"/>
          <w:szCs w:val="21"/>
        </w:rPr>
        <w:t>开标</w:t>
      </w:r>
      <w:r w:rsidR="00EE2699">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r w:rsidRPr="001502C0">
        <w:rPr>
          <w:rFonts w:asciiTheme="minorEastAsia" w:eastAsiaTheme="minorEastAsia" w:hAnsiTheme="minorEastAsia" w:cs="Arial" w:hint="eastAsia"/>
          <w:b/>
          <w:sz w:val="21"/>
          <w:szCs w:val="21"/>
        </w:rPr>
        <w:t>本项目采用</w:t>
      </w:r>
      <w:proofErr w:type="gramStart"/>
      <w:r w:rsidRPr="001502C0">
        <w:rPr>
          <w:rFonts w:asciiTheme="minorEastAsia" w:eastAsiaTheme="minorEastAsia" w:hAnsiTheme="minorEastAsia" w:cs="Arial" w:hint="eastAsia"/>
          <w:b/>
          <w:sz w:val="21"/>
          <w:szCs w:val="21"/>
        </w:rPr>
        <w:t>远程不</w:t>
      </w:r>
      <w:proofErr w:type="gramEnd"/>
      <w:r w:rsidRPr="001502C0">
        <w:rPr>
          <w:rFonts w:asciiTheme="minorEastAsia" w:eastAsiaTheme="minorEastAsia" w:hAnsiTheme="minorEastAsia" w:cs="Arial" w:hint="eastAsia"/>
          <w:b/>
          <w:sz w:val="21"/>
          <w:szCs w:val="21"/>
        </w:rPr>
        <w:t>见面开标，投标人无须到现场</w:t>
      </w:r>
      <w:r w:rsidRPr="001502C0">
        <w:rPr>
          <w:rFonts w:asciiTheme="minorEastAsia" w:eastAsiaTheme="minorEastAsia" w:hAnsiTheme="minorEastAsia" w:cs="Arial" w:hint="eastAsia"/>
          <w:sz w:val="21"/>
          <w:szCs w:val="21"/>
        </w:rPr>
        <w:t>）</w:t>
      </w:r>
      <w:r w:rsidRPr="001502C0">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1502C0"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502C0">
        <w:rPr>
          <w:rFonts w:asciiTheme="minorEastAsia" w:eastAsiaTheme="minorEastAsia" w:hAnsiTheme="minorEastAsia" w:cs="仿宋_GB2312" w:hint="eastAsia"/>
          <w:sz w:val="21"/>
          <w:szCs w:val="21"/>
        </w:rPr>
        <w:t>2、开标时间前，投标人</w:t>
      </w:r>
      <w:r w:rsidRPr="001502C0">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1502C0">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1502C0">
        <w:rPr>
          <w:rFonts w:ascii="宋体" w:hAnsi="宋体" w:hint="eastAsia"/>
          <w:szCs w:val="21"/>
        </w:rPr>
        <w:t>许昌市妇幼保健院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1502C0">
        <w:rPr>
          <w:rFonts w:ascii="宋体" w:hAnsi="宋体" w:hint="eastAsia"/>
          <w:szCs w:val="21"/>
        </w:rPr>
        <w:t>许昌市</w:t>
      </w:r>
      <w:proofErr w:type="gramStart"/>
      <w:r w:rsidR="001502C0">
        <w:rPr>
          <w:rFonts w:ascii="宋体" w:hAnsi="宋体" w:hint="eastAsia"/>
          <w:szCs w:val="21"/>
        </w:rPr>
        <w:t>青芳街</w:t>
      </w:r>
      <w:proofErr w:type="gramEnd"/>
      <w:r w:rsidR="001502C0">
        <w:rPr>
          <w:rFonts w:ascii="宋体" w:hAnsi="宋体" w:hint="eastAsia"/>
          <w:szCs w:val="21"/>
        </w:rPr>
        <w:t>39号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502C0">
        <w:rPr>
          <w:rFonts w:ascii="宋体" w:hAnsi="宋体" w:hint="eastAsia"/>
          <w:szCs w:val="21"/>
        </w:rPr>
        <w:t>王佳</w:t>
      </w:r>
      <w:proofErr w:type="gramStart"/>
      <w:r w:rsidR="001502C0">
        <w:rPr>
          <w:rFonts w:ascii="宋体" w:hAnsi="宋体" w:hint="eastAsia"/>
          <w:szCs w:val="21"/>
        </w:rPr>
        <w:t>佳</w:t>
      </w:r>
      <w:proofErr w:type="gramEnd"/>
      <w:r w:rsidR="001502C0">
        <w:rPr>
          <w:rFonts w:ascii="宋体" w:hAnsi="宋体" w:hint="eastAsia"/>
          <w:szCs w:val="21"/>
        </w:rPr>
        <w:t xml:space="preserve">               </w:t>
      </w:r>
      <w:r>
        <w:rPr>
          <w:rFonts w:ascii="宋体" w:hAnsi="宋体" w:hint="eastAsia"/>
          <w:szCs w:val="21"/>
        </w:rPr>
        <w:t>联系电话：</w:t>
      </w:r>
      <w:r w:rsidR="001502C0">
        <w:rPr>
          <w:rFonts w:ascii="宋体" w:hAnsi="宋体" w:hint="eastAsia"/>
          <w:szCs w:val="21"/>
        </w:rPr>
        <w:t>15617235796</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502C0">
        <w:rPr>
          <w:rFonts w:ascii="宋体" w:hAnsi="宋体" w:hint="eastAsia"/>
          <w:szCs w:val="21"/>
        </w:rPr>
        <w:t>黄女士</w:t>
      </w:r>
      <w:r>
        <w:rPr>
          <w:rFonts w:ascii="宋体" w:hAnsi="宋体" w:hint="eastAsia"/>
          <w:szCs w:val="21"/>
        </w:rPr>
        <w:t xml:space="preserve">          </w:t>
      </w:r>
      <w:r w:rsidR="001502C0">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1502C0">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1502C0"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许昌市妇幼保健院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EE2699">
        <w:rPr>
          <w:rFonts w:ascii="宋体" w:hAnsi="宋体" w:hint="eastAsia"/>
          <w:szCs w:val="21"/>
        </w:rPr>
        <w:t>五</w:t>
      </w:r>
      <w:r>
        <w:rPr>
          <w:rFonts w:ascii="宋体" w:hAnsi="宋体" w:hint="eastAsia"/>
          <w:szCs w:val="21"/>
        </w:rPr>
        <w:t>月</w:t>
      </w:r>
      <w:r w:rsidR="00EE2699">
        <w:rPr>
          <w:rFonts w:ascii="宋体" w:hAnsi="宋体" w:hint="eastAsia"/>
          <w:szCs w:val="21"/>
        </w:rPr>
        <w:t>九</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0D6A4F">
      <w:pPr>
        <w:pStyle w:val="af"/>
        <w:ind w:firstLine="320"/>
        <w:rPr>
          <w:rFonts w:ascii="仿宋_GB2312" w:eastAsia="仿宋_GB2312"/>
          <w:b/>
          <w:sz w:val="32"/>
          <w:szCs w:val="32"/>
        </w:rPr>
      </w:pPr>
    </w:p>
    <w:p w:rsidR="00AB6C39" w:rsidRPr="001502C0" w:rsidRDefault="00AB6C39" w:rsidP="00AB6C39">
      <w:pPr>
        <w:tabs>
          <w:tab w:val="left" w:pos="7095"/>
        </w:tabs>
        <w:spacing w:line="360" w:lineRule="auto"/>
        <w:ind w:firstLineChars="200" w:firstLine="422"/>
        <w:contextualSpacing/>
        <w:rPr>
          <w:rFonts w:hAnsi="宋体"/>
          <w:b/>
          <w:szCs w:val="21"/>
        </w:rPr>
      </w:pPr>
      <w:r w:rsidRPr="001502C0">
        <w:rPr>
          <w:rFonts w:asciiTheme="minorEastAsia" w:hAnsiTheme="minorEastAsia" w:hint="eastAsia"/>
          <w:b/>
          <w:szCs w:val="21"/>
        </w:rPr>
        <w:t>1.</w:t>
      </w:r>
      <w:r w:rsidRPr="001502C0">
        <w:rPr>
          <w:rFonts w:hAnsi="宋体" w:hint="eastAsia"/>
          <w:b/>
          <w:szCs w:val="21"/>
        </w:rPr>
        <w:t>投标人应按招标文件规定编制、提交、解密电子投标文件。</w:t>
      </w:r>
    </w:p>
    <w:p w:rsidR="00AB6C39" w:rsidRPr="001502C0" w:rsidRDefault="00AB6C39" w:rsidP="00AB6C39">
      <w:pPr>
        <w:tabs>
          <w:tab w:val="left" w:pos="7095"/>
        </w:tabs>
        <w:spacing w:line="360" w:lineRule="auto"/>
        <w:ind w:firstLineChars="200" w:firstLine="422"/>
        <w:contextualSpacing/>
        <w:rPr>
          <w:rFonts w:hAnsi="宋体"/>
          <w:b/>
          <w:szCs w:val="21"/>
        </w:rPr>
      </w:pPr>
      <w:r w:rsidRPr="001502C0">
        <w:rPr>
          <w:rFonts w:asciiTheme="minorEastAsia" w:hAnsiTheme="minorEastAsia" w:hint="eastAsia"/>
          <w:b/>
          <w:szCs w:val="21"/>
        </w:rPr>
        <w:t>2</w:t>
      </w:r>
      <w:r w:rsidRPr="001502C0">
        <w:rPr>
          <w:rFonts w:asciiTheme="minorEastAsia" w:hAnsiTheme="minorEastAsia"/>
          <w:b/>
          <w:szCs w:val="21"/>
        </w:rPr>
        <w:t>.</w:t>
      </w:r>
      <w:r w:rsidRPr="001502C0">
        <w:rPr>
          <w:rFonts w:hAnsi="宋体" w:hint="eastAsia"/>
          <w:b/>
          <w:szCs w:val="21"/>
        </w:rPr>
        <w:t>电子文件下载、制作、提交期间和</w:t>
      </w:r>
      <w:proofErr w:type="gramStart"/>
      <w:r w:rsidRPr="001502C0">
        <w:rPr>
          <w:rFonts w:hAnsi="宋体" w:hint="eastAsia"/>
          <w:b/>
          <w:szCs w:val="21"/>
        </w:rPr>
        <w:t>远程不</w:t>
      </w:r>
      <w:proofErr w:type="gramEnd"/>
      <w:r w:rsidRPr="001502C0">
        <w:rPr>
          <w:rFonts w:hAnsi="宋体" w:hint="eastAsia"/>
          <w:b/>
          <w:szCs w:val="21"/>
        </w:rPr>
        <w:t>见面开标（</w:t>
      </w:r>
      <w:r w:rsidRPr="001502C0">
        <w:rPr>
          <w:rFonts w:hAnsi="宋体" w:hint="eastAsia"/>
          <w:szCs w:val="21"/>
        </w:rPr>
        <w:t>电子投标文件的解密</w:t>
      </w:r>
      <w:r w:rsidRPr="001502C0">
        <w:rPr>
          <w:rFonts w:hAnsi="宋体" w:hint="eastAsia"/>
          <w:b/>
          <w:szCs w:val="21"/>
        </w:rPr>
        <w:t>）环节，投标人须使用同一个</w:t>
      </w:r>
      <w:r w:rsidRPr="001502C0">
        <w:rPr>
          <w:rFonts w:hAnsi="宋体"/>
          <w:b/>
          <w:szCs w:val="21"/>
        </w:rPr>
        <w:t>CA</w:t>
      </w:r>
      <w:r w:rsidRPr="001502C0">
        <w:rPr>
          <w:rFonts w:hAnsi="宋体"/>
          <w:b/>
          <w:szCs w:val="21"/>
        </w:rPr>
        <w:t>数字证书</w:t>
      </w:r>
      <w:r w:rsidRPr="001502C0">
        <w:rPr>
          <w:rFonts w:hAnsi="宋体" w:hint="eastAsia"/>
          <w:b/>
          <w:szCs w:val="21"/>
        </w:rPr>
        <w:t>（证书须在有效期内并可正常使用）</w:t>
      </w:r>
      <w:r w:rsidRPr="001502C0">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1502C0" w:rsidRDefault="00AB6C39" w:rsidP="00AB6C39">
      <w:pPr>
        <w:tabs>
          <w:tab w:val="left" w:pos="7095"/>
        </w:tabs>
        <w:spacing w:line="360" w:lineRule="auto"/>
        <w:ind w:leftChars="50" w:left="105" w:firstLineChars="150" w:firstLine="315"/>
        <w:contextualSpacing/>
        <w:rPr>
          <w:rFonts w:hAnsi="宋体"/>
          <w:szCs w:val="21"/>
        </w:rPr>
      </w:pPr>
      <w:r w:rsidRPr="001502C0">
        <w:rPr>
          <w:rFonts w:hAnsi="宋体" w:hint="eastAsia"/>
          <w:szCs w:val="21"/>
        </w:rPr>
        <w:t>一个标段对应生成一个文件夹（</w:t>
      </w:r>
      <w:r w:rsidRPr="001502C0">
        <w:rPr>
          <w:rFonts w:hAnsi="宋体" w:hint="eastAsia"/>
          <w:szCs w:val="21"/>
        </w:rPr>
        <w:t>xxxx</w:t>
      </w:r>
      <w:r w:rsidRPr="001502C0">
        <w:rPr>
          <w:rFonts w:hAnsi="宋体" w:hint="eastAsia"/>
          <w:szCs w:val="21"/>
        </w:rPr>
        <w:t>项目</w:t>
      </w:r>
      <w:r w:rsidRPr="001502C0">
        <w:rPr>
          <w:rFonts w:hAnsi="宋体" w:hint="eastAsia"/>
          <w:szCs w:val="21"/>
        </w:rPr>
        <w:t>xx</w:t>
      </w:r>
      <w:r w:rsidRPr="001502C0">
        <w:rPr>
          <w:rFonts w:hAnsi="宋体" w:hint="eastAsia"/>
          <w:szCs w:val="21"/>
        </w:rPr>
        <w:t>标段）</w:t>
      </w:r>
      <w:r w:rsidRPr="001502C0">
        <w:rPr>
          <w:rFonts w:hAnsi="宋体" w:hint="eastAsia"/>
          <w:szCs w:val="21"/>
        </w:rPr>
        <w:t>,</w:t>
      </w:r>
      <w:r w:rsidRPr="001502C0">
        <w:rPr>
          <w:rFonts w:hAnsi="宋体" w:hint="eastAsia"/>
          <w:szCs w:val="21"/>
        </w:rPr>
        <w:t>其中后缀名为“</w:t>
      </w:r>
      <w:r w:rsidRPr="001502C0">
        <w:rPr>
          <w:rFonts w:hAnsi="宋体"/>
          <w:szCs w:val="21"/>
        </w:rPr>
        <w:t>.file</w:t>
      </w:r>
      <w:r w:rsidRPr="001502C0">
        <w:rPr>
          <w:rFonts w:hAnsi="宋体" w:hint="eastAsia"/>
          <w:szCs w:val="21"/>
        </w:rPr>
        <w:t>”的文件用于电子投</w:t>
      </w:r>
      <w:r w:rsidRPr="001502C0">
        <w:rPr>
          <w:rFonts w:hAnsi="宋体" w:hint="eastAsia"/>
          <w:szCs w:val="21"/>
        </w:rPr>
        <w:lastRenderedPageBreak/>
        <w:t>标使用。</w:t>
      </w:r>
    </w:p>
    <w:p w:rsidR="00AB6C39" w:rsidRPr="001502C0" w:rsidRDefault="00AB6C39" w:rsidP="00AB6C39">
      <w:pPr>
        <w:tabs>
          <w:tab w:val="left" w:pos="7095"/>
        </w:tabs>
        <w:spacing w:line="360" w:lineRule="auto"/>
        <w:ind w:firstLineChars="200" w:firstLine="422"/>
        <w:contextualSpacing/>
        <w:rPr>
          <w:rFonts w:hAnsi="宋体"/>
          <w:b/>
          <w:szCs w:val="21"/>
        </w:rPr>
      </w:pPr>
      <w:r w:rsidRPr="001502C0">
        <w:rPr>
          <w:rFonts w:asciiTheme="minorEastAsia" w:hAnsiTheme="minorEastAsia"/>
          <w:b/>
          <w:szCs w:val="21"/>
        </w:rPr>
        <w:t>4</w:t>
      </w:r>
      <w:r w:rsidRPr="001502C0">
        <w:rPr>
          <w:rFonts w:asciiTheme="minorEastAsia" w:hAnsiTheme="minorEastAsia" w:hint="eastAsia"/>
          <w:b/>
          <w:szCs w:val="21"/>
        </w:rPr>
        <w:t>.加密</w:t>
      </w:r>
      <w:r w:rsidRPr="001502C0">
        <w:rPr>
          <w:rFonts w:hAnsi="宋体" w:hint="eastAsia"/>
          <w:b/>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1502C0">
        <w:rPr>
          <w:rFonts w:hAnsi="宋体" w:hint="eastAsia"/>
          <w:szCs w:val="21"/>
        </w:rPr>
        <w:t xml:space="preserve">    </w:t>
      </w:r>
      <w:r w:rsidRPr="001502C0">
        <w:rPr>
          <w:rFonts w:asciiTheme="minorEastAsia" w:hAnsiTheme="minorEastAsia"/>
          <w:szCs w:val="21"/>
        </w:rPr>
        <w:t>4</w:t>
      </w:r>
      <w:r w:rsidRPr="001502C0">
        <w:rPr>
          <w:rFonts w:asciiTheme="minorEastAsia" w:hAnsiTheme="minorEastAsia" w:hint="eastAsia"/>
          <w:szCs w:val="21"/>
        </w:rPr>
        <w:t>.1加密</w:t>
      </w:r>
      <w:r w:rsidRPr="001502C0">
        <w:rPr>
          <w:rFonts w:hAnsi="宋体" w:hint="eastAsia"/>
          <w:szCs w:val="21"/>
        </w:rPr>
        <w:t>电子投标文件应按规定在投标截止时间（开</w:t>
      </w:r>
      <w:r w:rsidRPr="00F94449">
        <w:rPr>
          <w:rFonts w:hAnsi="宋体" w:hint="eastAsia"/>
          <w:color w:val="000000"/>
          <w:szCs w:val="21"/>
        </w:rPr>
        <w:t>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1502C0" w:rsidRDefault="00AB6C39" w:rsidP="00AB6C39">
      <w:pPr>
        <w:tabs>
          <w:tab w:val="left" w:pos="7095"/>
        </w:tabs>
        <w:spacing w:line="360" w:lineRule="auto"/>
        <w:ind w:firstLineChars="200" w:firstLine="420"/>
        <w:contextualSpacing/>
        <w:rPr>
          <w:rFonts w:hAnsi="宋体"/>
          <w:szCs w:val="21"/>
        </w:rPr>
      </w:pPr>
      <w:r w:rsidRPr="001502C0">
        <w:rPr>
          <w:rFonts w:asciiTheme="minorEastAsia" w:hAnsiTheme="minorEastAsia"/>
          <w:szCs w:val="21"/>
        </w:rPr>
        <w:t>4</w:t>
      </w:r>
      <w:r w:rsidRPr="001502C0">
        <w:rPr>
          <w:rFonts w:asciiTheme="minorEastAsia" w:hAnsiTheme="minorEastAsia" w:hint="eastAsia"/>
          <w:szCs w:val="21"/>
        </w:rPr>
        <w:t>.</w:t>
      </w:r>
      <w:r w:rsidRPr="001502C0">
        <w:rPr>
          <w:rFonts w:asciiTheme="minorEastAsia" w:hAnsiTheme="minorEastAsia"/>
          <w:szCs w:val="21"/>
        </w:rPr>
        <w:t>3</w:t>
      </w:r>
      <w:r w:rsidRPr="001502C0">
        <w:rPr>
          <w:rFonts w:asciiTheme="minorEastAsia" w:hAnsiTheme="minorEastAsia" w:hint="eastAsia"/>
          <w:szCs w:val="21"/>
        </w:rPr>
        <w:t xml:space="preserve"> 加密</w:t>
      </w:r>
      <w:r w:rsidRPr="001502C0">
        <w:rPr>
          <w:rFonts w:hAnsi="宋体" w:hint="eastAsia"/>
          <w:szCs w:val="21"/>
        </w:rPr>
        <w:t>电子投标文件成功提交后，《全国公共资源交易平台</w:t>
      </w:r>
      <w:r w:rsidRPr="001502C0">
        <w:rPr>
          <w:rFonts w:hAnsi="宋体" w:hint="eastAsia"/>
          <w:szCs w:val="21"/>
        </w:rPr>
        <w:t>(</w:t>
      </w:r>
      <w:r w:rsidRPr="001502C0">
        <w:rPr>
          <w:rFonts w:hAnsi="宋体" w:hint="eastAsia"/>
          <w:szCs w:val="21"/>
        </w:rPr>
        <w:t>河南省</w:t>
      </w:r>
      <w:r w:rsidRPr="001502C0">
        <w:rPr>
          <w:rFonts w:ascii="MS Mincho" w:eastAsia="MS Mincho" w:hAnsi="MS Mincho" w:cs="MS Mincho" w:hint="eastAsia"/>
          <w:szCs w:val="21"/>
        </w:rPr>
        <w:t>▪</w:t>
      </w:r>
      <w:r w:rsidRPr="001502C0">
        <w:rPr>
          <w:rFonts w:ascii="宋体" w:eastAsia="宋体" w:hAnsi="宋体" w:cs="宋体" w:hint="eastAsia"/>
          <w:szCs w:val="21"/>
        </w:rPr>
        <w:t>许昌市</w:t>
      </w:r>
      <w:r w:rsidRPr="001502C0">
        <w:rPr>
          <w:rFonts w:hAnsi="宋体" w:hint="eastAsia"/>
          <w:szCs w:val="21"/>
        </w:rPr>
        <w:t>)</w:t>
      </w:r>
      <w:r w:rsidRPr="001502C0">
        <w:rPr>
          <w:rFonts w:hAnsi="宋体" w:hint="eastAsia"/>
          <w:szCs w:val="21"/>
        </w:rPr>
        <w:t>》公共资源交易系统（</w:t>
      </w:r>
      <w:hyperlink r:id="rId9" w:history="1">
        <w:r w:rsidRPr="001502C0">
          <w:rPr>
            <w:rStyle w:val="a9"/>
            <w:rFonts w:hAnsi="宋体"/>
            <w:color w:val="auto"/>
            <w:szCs w:val="21"/>
          </w:rPr>
          <w:t>http://221.14.6.70:8088/ggzy/</w:t>
        </w:r>
      </w:hyperlink>
      <w:r w:rsidRPr="001502C0">
        <w:rPr>
          <w:rFonts w:hAnsi="宋体" w:hint="eastAsia"/>
          <w:szCs w:val="21"/>
        </w:rPr>
        <w:t>）</w:t>
      </w:r>
      <w:r w:rsidRPr="001502C0">
        <w:rPr>
          <w:rFonts w:asciiTheme="minorEastAsia" w:hAnsiTheme="minorEastAsia" w:cs="仿宋_GB2312" w:hint="eastAsia"/>
          <w:szCs w:val="21"/>
        </w:rPr>
        <w:t>生成“投标文件提交回执单”。</w:t>
      </w:r>
    </w:p>
    <w:p w:rsidR="00AB6C39" w:rsidRPr="001502C0" w:rsidRDefault="00AB6C39" w:rsidP="00AB6C39">
      <w:pPr>
        <w:tabs>
          <w:tab w:val="left" w:pos="7095"/>
        </w:tabs>
        <w:spacing w:line="360" w:lineRule="auto"/>
        <w:ind w:firstLineChars="200" w:firstLine="422"/>
        <w:contextualSpacing/>
        <w:rPr>
          <w:rFonts w:hAnsi="宋体"/>
          <w:b/>
          <w:szCs w:val="21"/>
        </w:rPr>
      </w:pPr>
      <w:r w:rsidRPr="001502C0">
        <w:rPr>
          <w:rFonts w:asciiTheme="minorEastAsia" w:hAnsiTheme="minorEastAsia" w:hint="eastAsia"/>
          <w:b/>
          <w:szCs w:val="21"/>
        </w:rPr>
        <w:t>5.</w:t>
      </w:r>
      <w:proofErr w:type="gramStart"/>
      <w:r w:rsidRPr="001502C0">
        <w:rPr>
          <w:rFonts w:asciiTheme="minorEastAsia" w:hAnsiTheme="minorEastAsia" w:hint="eastAsia"/>
          <w:b/>
          <w:szCs w:val="21"/>
        </w:rPr>
        <w:t>远程不</w:t>
      </w:r>
      <w:proofErr w:type="gramEnd"/>
      <w:r w:rsidRPr="001502C0">
        <w:rPr>
          <w:rFonts w:asciiTheme="minorEastAsia" w:hAnsiTheme="minorEastAsia" w:hint="eastAsia"/>
          <w:b/>
          <w:szCs w:val="21"/>
        </w:rPr>
        <w:t>见面开标（</w:t>
      </w:r>
      <w:r w:rsidRPr="001502C0">
        <w:rPr>
          <w:rFonts w:hAnsi="宋体" w:hint="eastAsia"/>
          <w:b/>
          <w:szCs w:val="21"/>
        </w:rPr>
        <w:t>电子投标文件的解密</w:t>
      </w:r>
      <w:r w:rsidRPr="001502C0">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1502C0" w:rsidRDefault="007D3ED3" w:rsidP="007D3ED3">
      <w:pPr>
        <w:tabs>
          <w:tab w:val="left" w:pos="7095"/>
        </w:tabs>
        <w:spacing w:line="360" w:lineRule="auto"/>
        <w:ind w:firstLineChars="200" w:firstLine="420"/>
        <w:contextualSpacing/>
        <w:rPr>
          <w:rFonts w:hAnsi="宋体"/>
          <w:szCs w:val="21"/>
        </w:rPr>
      </w:pPr>
      <w:r w:rsidRPr="001502C0">
        <w:rPr>
          <w:rFonts w:asciiTheme="minorEastAsia" w:hAnsiTheme="minorEastAsia" w:hint="eastAsia"/>
          <w:szCs w:val="21"/>
        </w:rPr>
        <w:t>6.1</w:t>
      </w:r>
      <w:r w:rsidRPr="001502C0">
        <w:rPr>
          <w:rFonts w:hAnsi="宋体" w:hint="eastAsia"/>
          <w:szCs w:val="21"/>
        </w:rPr>
        <w:t>全流程电子化交易（不见面开标）项目，评标委员会以成功上传、解密的电子投标文件为依据评审。</w:t>
      </w:r>
    </w:p>
    <w:p w:rsidR="007D3ED3" w:rsidRPr="001502C0" w:rsidRDefault="007D3ED3" w:rsidP="007D3ED3">
      <w:pPr>
        <w:tabs>
          <w:tab w:val="left" w:pos="7095"/>
        </w:tabs>
        <w:spacing w:line="360" w:lineRule="auto"/>
        <w:ind w:firstLineChars="200" w:firstLine="420"/>
        <w:contextualSpacing/>
        <w:rPr>
          <w:rFonts w:asciiTheme="minorEastAsia" w:hAnsiTheme="minorEastAsia"/>
          <w:szCs w:val="21"/>
        </w:rPr>
      </w:pPr>
      <w:r w:rsidRPr="001502C0">
        <w:rPr>
          <w:rFonts w:asciiTheme="minorEastAsia" w:hAnsiTheme="minorEastAsia" w:hint="eastAsia"/>
          <w:szCs w:val="21"/>
        </w:rPr>
        <w:t>6.2 评标期间，投标人应保持通讯手机畅通。</w:t>
      </w:r>
      <w:r w:rsidRPr="001502C0">
        <w:rPr>
          <w:rFonts w:asciiTheme="minorEastAsia" w:hAnsiTheme="minorEastAsia" w:cs="宋体" w:hint="eastAsia"/>
          <w:kern w:val="0"/>
          <w:szCs w:val="21"/>
        </w:rPr>
        <w:t>评标委员会</w:t>
      </w:r>
      <w:r w:rsidRPr="001502C0">
        <w:rPr>
          <w:rFonts w:asciiTheme="minorEastAsia" w:hAnsiTheme="minorEastAsia" w:hint="eastAsia"/>
          <w:szCs w:val="21"/>
        </w:rPr>
        <w:t>如</w:t>
      </w:r>
      <w:r w:rsidRPr="001502C0">
        <w:rPr>
          <w:rFonts w:asciiTheme="minorEastAsia" w:hAnsiTheme="minorEastAsia" w:cs="宋体" w:hint="eastAsia"/>
          <w:kern w:val="0"/>
          <w:szCs w:val="21"/>
        </w:rPr>
        <w:t>要求投标人</w:t>
      </w:r>
      <w:proofErr w:type="gramStart"/>
      <w:r w:rsidRPr="001502C0">
        <w:rPr>
          <w:rFonts w:asciiTheme="minorEastAsia" w:hAnsiTheme="minorEastAsia" w:cs="宋体" w:hint="eastAsia"/>
          <w:kern w:val="0"/>
          <w:szCs w:val="21"/>
        </w:rPr>
        <w:t>作出</w:t>
      </w:r>
      <w:proofErr w:type="gramEnd"/>
      <w:r w:rsidRPr="001502C0">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1502C0" w:rsidRDefault="007D3ED3" w:rsidP="007D3ED3">
      <w:pPr>
        <w:tabs>
          <w:tab w:val="left" w:pos="7095"/>
        </w:tabs>
        <w:spacing w:line="360" w:lineRule="auto"/>
        <w:ind w:firstLineChars="200" w:firstLine="420"/>
        <w:contextualSpacing/>
      </w:pPr>
      <w:r w:rsidRPr="001502C0">
        <w:rPr>
          <w:rFonts w:asciiTheme="minorEastAsia" w:hAnsiTheme="minorEastAsia" w:cs="宋体" w:hint="eastAsia"/>
          <w:kern w:val="0"/>
          <w:szCs w:val="21"/>
        </w:rPr>
        <w:lastRenderedPageBreak/>
        <w:t>投标人通过电子邮件提供的书面说明或相关证明材料应加盖公章，或者由法定代表人或其授权的代表签字。</w:t>
      </w:r>
    </w:p>
    <w:p w:rsidR="00AB6C39" w:rsidRPr="00F94449" w:rsidRDefault="00AB6C39" w:rsidP="00AB6C39">
      <w:pPr>
        <w:tabs>
          <w:tab w:val="left" w:pos="7095"/>
        </w:tabs>
        <w:spacing w:line="360" w:lineRule="auto"/>
        <w:ind w:firstLineChars="200" w:firstLine="420"/>
        <w:contextualSpacing/>
        <w:rPr>
          <w:rFonts w:hAnsi="宋体"/>
          <w:color w:val="000000"/>
          <w:szCs w:val="21"/>
        </w:rPr>
      </w:pPr>
    </w:p>
    <w:p w:rsidR="005B3264" w:rsidRDefault="005B326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A71A4E" w:rsidRDefault="00A71A4E" w:rsidP="00A71A4E">
      <w:pPr>
        <w:widowControl/>
        <w:spacing w:line="560" w:lineRule="atLeast"/>
        <w:ind w:firstLineChars="200" w:firstLine="482"/>
        <w:jc w:val="left"/>
        <w:rPr>
          <w:rFonts w:asciiTheme="minorEastAsia" w:hAnsiTheme="minorEastAsia" w:cs="仿宋_GB2312"/>
          <w:b/>
          <w:kern w:val="0"/>
          <w:sz w:val="24"/>
          <w:szCs w:val="24"/>
          <w:shd w:val="clear" w:color="auto" w:fill="FFFFFF"/>
        </w:rPr>
      </w:pPr>
      <w:r w:rsidRPr="00A71A4E">
        <w:rPr>
          <w:rFonts w:asciiTheme="minorEastAsia" w:hAnsiTheme="minorEastAsia" w:cs="仿宋_GB2312" w:hint="eastAsia"/>
          <w:b/>
          <w:kern w:val="0"/>
          <w:sz w:val="24"/>
          <w:szCs w:val="24"/>
          <w:shd w:val="clear" w:color="auto" w:fill="FFFFFF"/>
        </w:rPr>
        <w:t>一、本项目需实现的功能或者目标</w:t>
      </w:r>
    </w:p>
    <w:p w:rsidR="00A71A4E" w:rsidRPr="00A71A4E" w:rsidRDefault="00A71A4E" w:rsidP="00A71A4E">
      <w:pPr>
        <w:spacing w:line="360" w:lineRule="auto"/>
        <w:ind w:firstLineChars="200" w:firstLine="480"/>
        <w:contextualSpacing/>
        <w:rPr>
          <w:rFonts w:asciiTheme="minorEastAsia" w:hAnsiTheme="minorEastAsia" w:cs="仿宋_GB2312"/>
          <w:sz w:val="24"/>
          <w:szCs w:val="24"/>
          <w:lang w:val="zh-CN"/>
        </w:rPr>
      </w:pPr>
      <w:r w:rsidRPr="00A71A4E">
        <w:rPr>
          <w:rFonts w:asciiTheme="minorEastAsia" w:hAnsiTheme="minorEastAsia" w:cs="仿宋_GB2312" w:hint="eastAsia"/>
          <w:sz w:val="24"/>
          <w:szCs w:val="24"/>
          <w:lang w:val="zh-CN"/>
        </w:rPr>
        <w:t>设备用途：可以同时进行轴位、冠状位、</w:t>
      </w:r>
      <w:proofErr w:type="gramStart"/>
      <w:r w:rsidRPr="00A71A4E">
        <w:rPr>
          <w:rFonts w:asciiTheme="minorEastAsia" w:hAnsiTheme="minorEastAsia" w:cs="仿宋_GB2312" w:hint="eastAsia"/>
          <w:sz w:val="24"/>
          <w:szCs w:val="24"/>
          <w:lang w:val="zh-CN"/>
        </w:rPr>
        <w:t>矢状位</w:t>
      </w:r>
      <w:proofErr w:type="gramEnd"/>
      <w:r w:rsidRPr="00A71A4E">
        <w:rPr>
          <w:rFonts w:asciiTheme="minorEastAsia" w:hAnsiTheme="minorEastAsia" w:cs="仿宋_GB2312" w:hint="eastAsia"/>
          <w:sz w:val="24"/>
          <w:szCs w:val="24"/>
          <w:lang w:val="zh-CN"/>
        </w:rPr>
        <w:t>三个方向的采集和任意方向的采集，实现神经成像、血管成像、心脏成像、肿瘤成像、骨关节和儿童成像等。具有无辐射、高分辨率、高精准度的成像效果。</w:t>
      </w:r>
    </w:p>
    <w:p w:rsidR="00E4427E" w:rsidRPr="0018653E" w:rsidRDefault="00A71A4E" w:rsidP="00A71A4E">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E4427E" w:rsidRPr="0018653E">
        <w:rPr>
          <w:rFonts w:asciiTheme="minorEastAsia" w:hAnsiTheme="minorEastAsia" w:cs="黑体" w:hint="eastAsia"/>
          <w:b/>
          <w:bCs/>
          <w:color w:val="000000"/>
          <w:sz w:val="24"/>
          <w:szCs w:val="24"/>
          <w:shd w:val="clear" w:color="auto" w:fill="FFFFFF"/>
        </w:rPr>
        <w:t>、采购清单</w:t>
      </w:r>
    </w:p>
    <w:tbl>
      <w:tblPr>
        <w:tblW w:w="9240" w:type="dxa"/>
        <w:tblInd w:w="4" w:type="dxa"/>
        <w:tblLayout w:type="fixed"/>
        <w:tblCellMar>
          <w:left w:w="0" w:type="dxa"/>
          <w:right w:w="0" w:type="dxa"/>
        </w:tblCellMar>
        <w:tblLook w:val="04A0"/>
      </w:tblPr>
      <w:tblGrid>
        <w:gridCol w:w="642"/>
        <w:gridCol w:w="1164"/>
        <w:gridCol w:w="5433"/>
        <w:gridCol w:w="405"/>
        <w:gridCol w:w="450"/>
        <w:gridCol w:w="1146"/>
      </w:tblGrid>
      <w:tr w:rsidR="00A62883" w:rsidTr="008E7D9A">
        <w:trPr>
          <w:trHeight w:val="730"/>
        </w:trPr>
        <w:tc>
          <w:tcPr>
            <w:tcW w:w="642" w:type="dxa"/>
            <w:tcBorders>
              <w:top w:val="single" w:sz="8"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EE2699">
            <w:pPr>
              <w:widowControl/>
              <w:snapToGrid w:val="0"/>
              <w:spacing w:beforeLines="50"/>
              <w:ind w:leftChars="-2" w:left="1" w:hangingChars="2" w:hanging="5"/>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t>序号</w:t>
            </w:r>
          </w:p>
        </w:tc>
        <w:tc>
          <w:tcPr>
            <w:tcW w:w="1164"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EE2699">
            <w:pPr>
              <w:widowControl/>
              <w:snapToGrid w:val="0"/>
              <w:spacing w:beforeLines="50"/>
              <w:ind w:leftChars="-2" w:left="1" w:hangingChars="2" w:hanging="5"/>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t>货物名称</w:t>
            </w:r>
          </w:p>
        </w:tc>
        <w:tc>
          <w:tcPr>
            <w:tcW w:w="5433"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EE2699">
            <w:pPr>
              <w:widowControl/>
              <w:snapToGrid w:val="0"/>
              <w:spacing w:beforeLines="50"/>
              <w:ind w:leftChars="-2" w:left="1" w:hangingChars="2" w:hanging="5"/>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t>技术规格及主要参数</w:t>
            </w:r>
          </w:p>
        </w:tc>
        <w:tc>
          <w:tcPr>
            <w:tcW w:w="405"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EE2699">
            <w:pPr>
              <w:widowControl/>
              <w:snapToGrid w:val="0"/>
              <w:spacing w:beforeLines="50"/>
              <w:ind w:leftChars="-2" w:left="1" w:hangingChars="2" w:hanging="5"/>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t>单位</w:t>
            </w:r>
          </w:p>
        </w:tc>
        <w:tc>
          <w:tcPr>
            <w:tcW w:w="450" w:type="dxa"/>
            <w:tcBorders>
              <w:top w:val="single" w:sz="8" w:space="0" w:color="auto"/>
              <w:left w:val="nil"/>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EE2699">
            <w:pPr>
              <w:widowControl/>
              <w:snapToGrid w:val="0"/>
              <w:spacing w:beforeLines="50"/>
              <w:ind w:leftChars="-2" w:left="1" w:hangingChars="2" w:hanging="5"/>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t>数量</w:t>
            </w:r>
          </w:p>
        </w:tc>
        <w:tc>
          <w:tcPr>
            <w:tcW w:w="1146" w:type="dxa"/>
            <w:tcBorders>
              <w:top w:val="single" w:sz="8" w:space="0" w:color="auto"/>
              <w:left w:val="nil"/>
              <w:bottom w:val="single" w:sz="4" w:space="0" w:color="auto"/>
              <w:right w:val="single" w:sz="8" w:space="0" w:color="auto"/>
            </w:tcBorders>
            <w:shd w:val="clear" w:color="auto" w:fill="auto"/>
            <w:vAlign w:val="center"/>
          </w:tcPr>
          <w:p w:rsidR="00A62883" w:rsidRPr="00A62883" w:rsidRDefault="00A62883" w:rsidP="00EE2699">
            <w:pPr>
              <w:widowControl/>
              <w:snapToGrid w:val="0"/>
              <w:spacing w:beforeLines="50"/>
              <w:ind w:leftChars="-2" w:left="1" w:hangingChars="2" w:hanging="5"/>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t>是否为核心产品</w:t>
            </w:r>
          </w:p>
        </w:tc>
      </w:tr>
      <w:tr w:rsidR="00A62883" w:rsidTr="008E7D9A">
        <w:trPr>
          <w:trHeight w:val="637"/>
        </w:trPr>
        <w:tc>
          <w:tcPr>
            <w:tcW w:w="642" w:type="dxa"/>
            <w:tcBorders>
              <w:top w:val="single" w:sz="4" w:space="0" w:color="auto"/>
              <w:left w:val="single" w:sz="8" w:space="0" w:color="auto"/>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EE2699">
            <w:pPr>
              <w:widowControl/>
              <w:snapToGrid w:val="0"/>
              <w:spacing w:beforeLines="50"/>
              <w:ind w:leftChars="-2" w:left="1" w:hangingChars="2" w:hanging="5"/>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t>1</w:t>
            </w:r>
          </w:p>
        </w:tc>
        <w:tc>
          <w:tcPr>
            <w:tcW w:w="1164"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EE2699">
            <w:pPr>
              <w:widowControl/>
              <w:snapToGrid w:val="0"/>
              <w:spacing w:beforeLines="50"/>
              <w:jc w:val="center"/>
              <w:rPr>
                <w:rFonts w:asciiTheme="minorEastAsia" w:hAnsiTheme="minorEastAsia" w:cstheme="minorEastAsia"/>
                <w:sz w:val="24"/>
                <w:szCs w:val="24"/>
              </w:rPr>
            </w:pPr>
            <w:r w:rsidRPr="00A62883">
              <w:rPr>
                <w:rFonts w:asciiTheme="minorEastAsia" w:hAnsiTheme="minorEastAsia" w:cstheme="minorEastAsia" w:hint="eastAsia"/>
                <w:sz w:val="24"/>
                <w:szCs w:val="24"/>
              </w:rPr>
              <w:t>1.5T磁共振</w:t>
            </w:r>
            <w:r w:rsidR="00140F27">
              <w:rPr>
                <w:rFonts w:asciiTheme="minorEastAsia" w:hAnsiTheme="minorEastAsia" w:cstheme="minorEastAsia" w:hint="eastAsia"/>
                <w:sz w:val="24"/>
                <w:szCs w:val="24"/>
              </w:rPr>
              <w:t>成像系统</w:t>
            </w:r>
          </w:p>
        </w:tc>
        <w:tc>
          <w:tcPr>
            <w:tcW w:w="5433"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
                <w:sz w:val="24"/>
                <w:szCs w:val="24"/>
              </w:rPr>
              <w:t>1  磁体系统</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  超导磁体</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1.2  磁场强度1.5T</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1.3  屏蔽方式为主动屏蔽</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  具备抗外界电磁干扰屏蔽技术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▲1.5  匀场方式为超导线圈匀场</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1.6  具备三维动态匀场</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1.7  5</w:t>
            </w:r>
            <w:proofErr w:type="gramStart"/>
            <w:r w:rsidRPr="00A62883">
              <w:rPr>
                <w:rFonts w:asciiTheme="minorEastAsia" w:hAnsiTheme="minorEastAsia" w:cstheme="minorEastAsia" w:hint="eastAsia"/>
                <w:sz w:val="24"/>
                <w:szCs w:val="24"/>
              </w:rPr>
              <w:t>高斯线</w:t>
            </w:r>
            <w:proofErr w:type="gramEnd"/>
            <w:r w:rsidRPr="00A62883">
              <w:rPr>
                <w:rFonts w:asciiTheme="minorEastAsia" w:hAnsiTheme="minorEastAsia" w:cstheme="minorEastAsia" w:hint="eastAsia"/>
                <w:sz w:val="24"/>
                <w:szCs w:val="24"/>
              </w:rPr>
              <w:t>范围：≤4.0X2.5 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▲1.8  磁场均匀度(V-RMS，典型值)</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▲1.8.1  10 cm DSV≤0.004ppm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▲1.8.2  20 cm DSV≤0.02ppm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▲1.8.3 30 cm DSV≤0.06ppm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▲1.8.4 40 cm DSV≤0.27ppm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▲1.9   液氦消耗量为零消耗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▲1.10  液氦容量≥1800升</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▲1.11  磁体长度≥165 cm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1.12  病人检查通道最窄孔径≥60 cm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▲1.13  磁体重量</w:t>
            </w:r>
            <w:r w:rsidRPr="00A62883">
              <w:rPr>
                <w:rFonts w:asciiTheme="minorEastAsia" w:hAnsiTheme="minorEastAsia" w:cstheme="minorEastAsia" w:hint="eastAsia"/>
                <w:bCs/>
                <w:sz w:val="24"/>
                <w:szCs w:val="24"/>
              </w:rPr>
              <w:t>（含液氦）</w:t>
            </w:r>
            <w:r w:rsidRPr="00A62883">
              <w:rPr>
                <w:rFonts w:asciiTheme="minorEastAsia" w:hAnsiTheme="minorEastAsia" w:cstheme="minorEastAsia" w:hint="eastAsia"/>
                <w:sz w:val="24"/>
                <w:szCs w:val="24"/>
              </w:rPr>
              <w:t>≥4.300吨</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2</w:t>
            </w:r>
            <w:r w:rsidRPr="00A62883">
              <w:rPr>
                <w:rFonts w:asciiTheme="minorEastAsia" w:hAnsiTheme="minorEastAsia" w:cstheme="minorEastAsia" w:hint="eastAsia"/>
                <w:sz w:val="24"/>
                <w:szCs w:val="24"/>
              </w:rPr>
              <w:t xml:space="preserve">  </w:t>
            </w:r>
            <w:r w:rsidRPr="00A62883">
              <w:rPr>
                <w:rFonts w:asciiTheme="minorEastAsia" w:hAnsiTheme="minorEastAsia" w:cstheme="minorEastAsia" w:hint="eastAsia"/>
                <w:b/>
                <w:sz w:val="24"/>
                <w:szCs w:val="24"/>
              </w:rPr>
              <w:t>梯度系统</w:t>
            </w:r>
          </w:p>
          <w:p w:rsidR="00A62883" w:rsidRPr="00A62883" w:rsidRDefault="00A62883" w:rsidP="008E7D9A">
            <w:pPr>
              <w:rPr>
                <w:rFonts w:asciiTheme="minorEastAsia" w:hAnsiTheme="minorEastAsia" w:cstheme="minorEastAsia"/>
                <w:sz w:val="24"/>
                <w:szCs w:val="24"/>
                <w:lang w:val="de-DE"/>
              </w:rPr>
            </w:pPr>
            <w:r w:rsidRPr="00A62883">
              <w:rPr>
                <w:rFonts w:asciiTheme="minorEastAsia" w:hAnsiTheme="minorEastAsia" w:cstheme="minorEastAsia" w:hint="eastAsia"/>
                <w:b/>
                <w:sz w:val="24"/>
                <w:szCs w:val="24"/>
              </w:rPr>
              <w:t>▲</w:t>
            </w:r>
            <w:r w:rsidRPr="00A62883">
              <w:rPr>
                <w:rFonts w:asciiTheme="minorEastAsia" w:hAnsiTheme="minorEastAsia" w:cstheme="minorEastAsia" w:hint="eastAsia"/>
                <w:bCs/>
                <w:sz w:val="24"/>
                <w:szCs w:val="24"/>
              </w:rPr>
              <w:t>2.1</w:t>
            </w:r>
            <w:r w:rsidRPr="00A62883">
              <w:rPr>
                <w:rFonts w:asciiTheme="minorEastAsia" w:hAnsiTheme="minorEastAsia" w:cstheme="minorEastAsia" w:hint="eastAsia"/>
                <w:b/>
                <w:sz w:val="24"/>
                <w:szCs w:val="24"/>
              </w:rPr>
              <w:t xml:space="preserve"> </w:t>
            </w:r>
            <w:r w:rsidRPr="00A62883">
              <w:rPr>
                <w:rFonts w:asciiTheme="minorEastAsia" w:hAnsiTheme="minorEastAsia" w:cstheme="minorEastAsia" w:hint="eastAsia"/>
                <w:sz w:val="24"/>
                <w:szCs w:val="24"/>
              </w:rPr>
              <w:t>最大单轴梯度场强(非有效值)≥30</w:t>
            </w:r>
            <w:r w:rsidRPr="00A62883">
              <w:rPr>
                <w:rFonts w:asciiTheme="minorEastAsia" w:hAnsiTheme="minorEastAsia" w:cstheme="minorEastAsia" w:hint="eastAsia"/>
                <w:sz w:val="24"/>
                <w:szCs w:val="24"/>
                <w:lang w:val="de-DE"/>
              </w:rPr>
              <w:t>mT/m</w:t>
            </w:r>
          </w:p>
          <w:p w:rsidR="00A62883" w:rsidRPr="00A62883" w:rsidRDefault="00A62883" w:rsidP="008E7D9A">
            <w:pPr>
              <w:rPr>
                <w:rFonts w:asciiTheme="minorEastAsia" w:hAnsiTheme="minorEastAsia" w:cstheme="minorEastAsia"/>
                <w:sz w:val="24"/>
                <w:szCs w:val="24"/>
                <w:lang w:val="de-DE"/>
              </w:rPr>
            </w:pPr>
            <w:r w:rsidRPr="00A62883">
              <w:rPr>
                <w:rFonts w:asciiTheme="minorEastAsia" w:hAnsiTheme="minorEastAsia" w:cstheme="minorEastAsia" w:hint="eastAsia"/>
                <w:sz w:val="24"/>
                <w:szCs w:val="24"/>
              </w:rPr>
              <w:t>2.2 最大单轴梯度切换率(非有效值)≥120 T</w:t>
            </w:r>
            <w:r w:rsidRPr="00A62883">
              <w:rPr>
                <w:rFonts w:asciiTheme="minorEastAsia" w:hAnsiTheme="minorEastAsia" w:cstheme="minorEastAsia" w:hint="eastAsia"/>
                <w:sz w:val="24"/>
                <w:szCs w:val="24"/>
                <w:lang w:val="de-DE"/>
              </w:rPr>
              <w:t>/m/s</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▲2.3 满足最大单轴梯度场强和最大单轴梯度切换</w:t>
            </w:r>
            <w:proofErr w:type="gramStart"/>
            <w:r w:rsidRPr="00A62883">
              <w:rPr>
                <w:rFonts w:asciiTheme="minorEastAsia" w:hAnsiTheme="minorEastAsia" w:cstheme="minorEastAsia" w:hint="eastAsia"/>
                <w:sz w:val="24"/>
                <w:szCs w:val="24"/>
              </w:rPr>
              <w:t>率同时</w:t>
            </w:r>
            <w:proofErr w:type="gramEnd"/>
            <w:r w:rsidRPr="00A62883">
              <w:rPr>
                <w:rFonts w:asciiTheme="minorEastAsia" w:hAnsiTheme="minorEastAsia" w:cstheme="minorEastAsia" w:hint="eastAsia"/>
                <w:sz w:val="24"/>
                <w:szCs w:val="24"/>
              </w:rPr>
              <w:t>达到</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2.4 最大X、Y、Z轴扫描FOV≥50 cm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2.5 梯度工作方式为非共振式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2.6 具备软件降噪技术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lastRenderedPageBreak/>
              <w:t>2.7 具备硬件降噪技术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2.8 梯度线圈冷却为水冷</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2.9 梯度放大器冷却为水冷</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2.10 梯度控制技术为全数字实时发射接收</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2.11 工作周期要求100%</w:t>
            </w:r>
          </w:p>
          <w:p w:rsidR="00A62883" w:rsidRPr="00A62883" w:rsidRDefault="00A62883" w:rsidP="008E7D9A">
            <w:pPr>
              <w:rPr>
                <w:rFonts w:asciiTheme="minorEastAsia" w:hAnsiTheme="minorEastAsia" w:cstheme="minorEastAsia"/>
                <w:b/>
                <w:bCs/>
                <w:sz w:val="24"/>
                <w:szCs w:val="24"/>
              </w:rPr>
            </w:pPr>
            <w:r w:rsidRPr="00A62883">
              <w:rPr>
                <w:rFonts w:asciiTheme="minorEastAsia" w:hAnsiTheme="minorEastAsia" w:cstheme="minorEastAsia" w:hint="eastAsia"/>
                <w:b/>
                <w:bCs/>
                <w:sz w:val="24"/>
                <w:szCs w:val="24"/>
              </w:rPr>
              <w:t>3  射频系统</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
                <w:bCs/>
                <w:sz w:val="24"/>
                <w:szCs w:val="24"/>
              </w:rPr>
              <w:t>▲</w:t>
            </w:r>
            <w:r w:rsidRPr="00A62883">
              <w:rPr>
                <w:rFonts w:asciiTheme="minorEastAsia" w:hAnsiTheme="minorEastAsia" w:cstheme="minorEastAsia" w:hint="eastAsia"/>
                <w:sz w:val="24"/>
                <w:szCs w:val="24"/>
              </w:rPr>
              <w:t>3.1</w:t>
            </w:r>
            <w:r w:rsidRPr="00A62883">
              <w:rPr>
                <w:rFonts w:asciiTheme="minorEastAsia" w:hAnsiTheme="minorEastAsia" w:cstheme="minorEastAsia" w:hint="eastAsia"/>
                <w:b/>
                <w:bCs/>
                <w:sz w:val="24"/>
                <w:szCs w:val="24"/>
              </w:rPr>
              <w:t xml:space="preserve"> </w:t>
            </w:r>
            <w:r w:rsidRPr="00A62883">
              <w:rPr>
                <w:rFonts w:asciiTheme="minorEastAsia" w:hAnsiTheme="minorEastAsia" w:cstheme="minorEastAsia" w:hint="eastAsia"/>
                <w:sz w:val="24"/>
                <w:szCs w:val="24"/>
              </w:rPr>
              <w:t>射频系统为光纤射频系统，模数转换器内置于磁体</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3.2 射频放大器为固态前放</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sz w:val="24"/>
                <w:szCs w:val="24"/>
              </w:rPr>
              <w:t xml:space="preserve">3.3 </w:t>
            </w:r>
            <w:r w:rsidRPr="00A62883">
              <w:rPr>
                <w:rFonts w:asciiTheme="minorEastAsia" w:hAnsiTheme="minorEastAsia" w:cstheme="minorEastAsia" w:hint="eastAsia"/>
                <w:bCs/>
                <w:sz w:val="24"/>
                <w:szCs w:val="24"/>
              </w:rPr>
              <w:t>射频发射带宽</w:t>
            </w:r>
            <w:r w:rsidRPr="00A62883">
              <w:rPr>
                <w:rFonts w:asciiTheme="minorEastAsia" w:hAnsiTheme="minorEastAsia" w:cstheme="minorEastAsia" w:hint="eastAsia"/>
                <w:sz w:val="24"/>
                <w:szCs w:val="24"/>
              </w:rPr>
              <w:t>≥</w:t>
            </w:r>
            <w:r w:rsidRPr="00A62883">
              <w:rPr>
                <w:rFonts w:asciiTheme="minorEastAsia" w:hAnsiTheme="minorEastAsia" w:cstheme="minorEastAsia" w:hint="eastAsia"/>
                <w:bCs/>
                <w:sz w:val="24"/>
                <w:szCs w:val="24"/>
              </w:rPr>
              <w:t>600kHz</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Cs/>
                <w:sz w:val="24"/>
                <w:szCs w:val="24"/>
              </w:rPr>
              <w:t xml:space="preserve">3.4 </w:t>
            </w:r>
            <w:r w:rsidRPr="00A62883">
              <w:rPr>
                <w:rFonts w:asciiTheme="minorEastAsia" w:hAnsiTheme="minorEastAsia" w:cstheme="minorEastAsia" w:hint="eastAsia"/>
                <w:sz w:val="24"/>
                <w:szCs w:val="24"/>
              </w:rPr>
              <w:t>各通道接收带宽≥1MHz</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▲3.5 射频接收采样率(Sampling Rate)≥80MHz</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3.6 具备射频线圈扫描自动调谐技术</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 xml:space="preserve">4  </w:t>
            </w:r>
            <w:r w:rsidRPr="00A62883">
              <w:rPr>
                <w:rFonts w:asciiTheme="minorEastAsia" w:hAnsiTheme="minorEastAsia" w:cstheme="minorEastAsia" w:hint="eastAsia"/>
                <w:b/>
                <w:sz w:val="24"/>
                <w:szCs w:val="24"/>
              </w:rPr>
              <w:t>射频接收线圈</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sz w:val="24"/>
                <w:szCs w:val="24"/>
              </w:rPr>
              <w:t>▲</w:t>
            </w:r>
            <w:r w:rsidRPr="00A62883">
              <w:rPr>
                <w:rFonts w:asciiTheme="minorEastAsia" w:hAnsiTheme="minorEastAsia" w:cstheme="minorEastAsia" w:hint="eastAsia"/>
                <w:bCs/>
                <w:sz w:val="24"/>
                <w:szCs w:val="24"/>
              </w:rPr>
              <w:t>4.1</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如果是Tim全身一体化扫描线圈（需满足全身血管扫描需求）</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神经血管或头颈联合线圈≥20单元</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腹部相控阵线圈≥18单元</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全脊柱线圈≥32单元</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外周血管矩阵线圈≥36单元</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各线圈均需支持并行采集功能并兼容EPI序列</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
                <w:sz w:val="24"/>
                <w:szCs w:val="24"/>
              </w:rPr>
              <w:t>▲</w:t>
            </w:r>
            <w:r w:rsidRPr="00A62883">
              <w:rPr>
                <w:rFonts w:asciiTheme="minorEastAsia" w:hAnsiTheme="minorEastAsia" w:cstheme="minorEastAsia" w:hint="eastAsia"/>
                <w:bCs/>
                <w:sz w:val="24"/>
                <w:szCs w:val="24"/>
              </w:rPr>
              <w:t>4.2</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如果是拓扑一体化高密度靶线圈则要求：</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头颈联合相控阵线圈≥8通道</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腹部相控阵体表线圈≥8通道</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全脊柱相控阵线圈≥8通道</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通用柔性线圈≥8通道</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各线圈均需支持并行采集功能并兼容EPI序列</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sz w:val="24"/>
                <w:szCs w:val="24"/>
              </w:rPr>
              <w:t>5  计算机系统</w:t>
            </w:r>
          </w:p>
          <w:p w:rsidR="00A62883" w:rsidRPr="00A62883" w:rsidRDefault="00A62883" w:rsidP="008E7D9A">
            <w:pPr>
              <w:rPr>
                <w:rFonts w:asciiTheme="minorEastAsia" w:hAnsiTheme="minorEastAsia" w:cstheme="minorEastAsia"/>
                <w:snapToGrid w:val="0"/>
                <w:sz w:val="24"/>
                <w:szCs w:val="24"/>
                <w:lang w:val="de-DE"/>
              </w:rPr>
            </w:pPr>
            <w:r w:rsidRPr="00A62883">
              <w:rPr>
                <w:rFonts w:asciiTheme="minorEastAsia" w:hAnsiTheme="minorEastAsia" w:cstheme="minorEastAsia" w:hint="eastAsia"/>
                <w:bCs/>
                <w:sz w:val="24"/>
                <w:szCs w:val="24"/>
              </w:rPr>
              <w:t xml:space="preserve">5.1 </w:t>
            </w:r>
            <w:r w:rsidRPr="00A62883">
              <w:rPr>
                <w:rFonts w:asciiTheme="minorEastAsia" w:hAnsiTheme="minorEastAsia" w:cstheme="minorEastAsia" w:hint="eastAsia"/>
                <w:sz w:val="24"/>
                <w:szCs w:val="24"/>
              </w:rPr>
              <w:t>主计算机CPU≥</w:t>
            </w:r>
            <w:r w:rsidRPr="00A62883">
              <w:rPr>
                <w:rFonts w:asciiTheme="minorEastAsia" w:hAnsiTheme="minorEastAsia" w:cstheme="minorEastAsia" w:hint="eastAsia"/>
                <w:snapToGrid w:val="0"/>
                <w:sz w:val="24"/>
                <w:szCs w:val="24"/>
                <w:lang w:val="de-DE"/>
              </w:rPr>
              <w:t>四核</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napToGrid w:val="0"/>
                <w:sz w:val="24"/>
                <w:szCs w:val="24"/>
              </w:rPr>
              <w:t xml:space="preserve">5.2 </w:t>
            </w:r>
            <w:r w:rsidRPr="00A62883">
              <w:rPr>
                <w:rFonts w:asciiTheme="minorEastAsia" w:hAnsiTheme="minorEastAsia" w:cstheme="minorEastAsia" w:hint="eastAsia"/>
                <w:sz w:val="24"/>
                <w:szCs w:val="24"/>
              </w:rPr>
              <w:t>CPU个数≥4个</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5.3 CPU位数≥64位</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5.4 主频大小≥3.5GHz</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5.5 内存大小≥32GB</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5.6 计算机显示器≥24英寸彩色LCD</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5.7 显示器分辨率≥1920×1200</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5.8 硬盘容量≥1TB</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5.9 数据存储形式CD/DVD</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5.10 阵列处理器主频≥2.4GHz</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5.11 阵列处理器内存≥48GB</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lastRenderedPageBreak/>
              <w:t>5.12 阵列处理器硬盘≥400GB</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5.13 图像存储数(256X256)≥400,000幅</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5.14 图像重建速度(256X256, 100% FOV)≥28000幅/秒</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5.15 具备超快速计算机处理技术，同步扫描重建功能（扫描、采集、重建时可同时进行阅片、后处理、照相和存盘功能）</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5.16 具备DICOM3.0接口</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6</w:t>
            </w:r>
            <w:r w:rsidRPr="00A62883">
              <w:rPr>
                <w:rFonts w:asciiTheme="minorEastAsia" w:hAnsiTheme="minorEastAsia" w:cstheme="minorEastAsia" w:hint="eastAsia"/>
                <w:sz w:val="24"/>
                <w:szCs w:val="24"/>
              </w:rPr>
              <w:t xml:space="preserve">  </w:t>
            </w:r>
            <w:r w:rsidRPr="00A62883">
              <w:rPr>
                <w:rFonts w:asciiTheme="minorEastAsia" w:hAnsiTheme="minorEastAsia" w:cstheme="minorEastAsia" w:hint="eastAsia"/>
                <w:b/>
                <w:sz w:val="24"/>
                <w:szCs w:val="24"/>
              </w:rPr>
              <w:t>系统后处理功能</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Cs/>
                <w:sz w:val="24"/>
                <w:szCs w:val="24"/>
              </w:rPr>
              <w:t xml:space="preserve">6.1 </w:t>
            </w:r>
            <w:r w:rsidRPr="00A62883">
              <w:rPr>
                <w:rFonts w:asciiTheme="minorEastAsia" w:hAnsiTheme="minorEastAsia" w:cstheme="minorEastAsia" w:hint="eastAsia"/>
                <w:sz w:val="24"/>
                <w:szCs w:val="24"/>
              </w:rPr>
              <w:t>具备3D后处理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6.2 具备MPR后处理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6.3 具备SSD后处理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6.4 具备MIP后处理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6.5 具备图像回放软件</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6.6 具备图像评价软件</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6.7 具备实时互动重建</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6.8 具备t-test定量分析</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6.9 具备ADC-map</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6.10 具备T1，T2值计算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6.11 具备时间信号曲线</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6.12 具备图像减影、叠加</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 xml:space="preserve">7 </w:t>
            </w:r>
            <w:r w:rsidRPr="00A62883">
              <w:rPr>
                <w:rFonts w:asciiTheme="minorEastAsia" w:hAnsiTheme="minorEastAsia" w:cstheme="minorEastAsia" w:hint="eastAsia"/>
                <w:sz w:val="24"/>
                <w:szCs w:val="24"/>
              </w:rPr>
              <w:t xml:space="preserve"> </w:t>
            </w:r>
            <w:r w:rsidRPr="00A62883">
              <w:rPr>
                <w:rFonts w:asciiTheme="minorEastAsia" w:hAnsiTheme="minorEastAsia" w:cstheme="minorEastAsia" w:hint="eastAsia"/>
                <w:b/>
                <w:sz w:val="24"/>
                <w:szCs w:val="24"/>
              </w:rPr>
              <w:t>检查环境</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Cs/>
                <w:sz w:val="24"/>
                <w:szCs w:val="24"/>
              </w:rPr>
              <w:t xml:space="preserve">7.1 </w:t>
            </w:r>
            <w:r w:rsidRPr="00A62883">
              <w:rPr>
                <w:rFonts w:asciiTheme="minorEastAsia" w:hAnsiTheme="minorEastAsia" w:cstheme="minorEastAsia" w:hint="eastAsia"/>
                <w:sz w:val="24"/>
                <w:szCs w:val="24"/>
              </w:rPr>
              <w:t>扫描</w:t>
            </w:r>
            <w:proofErr w:type="gramStart"/>
            <w:r w:rsidRPr="00A62883">
              <w:rPr>
                <w:rFonts w:asciiTheme="minorEastAsia" w:hAnsiTheme="minorEastAsia" w:cstheme="minorEastAsia" w:hint="eastAsia"/>
                <w:sz w:val="24"/>
                <w:szCs w:val="24"/>
              </w:rPr>
              <w:t>床最大</w:t>
            </w:r>
            <w:proofErr w:type="gramEnd"/>
            <w:r w:rsidRPr="00A62883">
              <w:rPr>
                <w:rFonts w:asciiTheme="minorEastAsia" w:hAnsiTheme="minorEastAsia" w:cstheme="minorEastAsia" w:hint="eastAsia"/>
                <w:sz w:val="24"/>
                <w:szCs w:val="24"/>
              </w:rPr>
              <w:t>承重（垂直运动状态下）≥160Kg</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7.2 扫描床移动精度≤1mm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7.3 床旁控制系统为双侧</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7.4 最低床位≤49cm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7.5 检查</w:t>
            </w:r>
            <w:proofErr w:type="gramStart"/>
            <w:r w:rsidRPr="00A62883">
              <w:rPr>
                <w:rFonts w:asciiTheme="minorEastAsia" w:hAnsiTheme="minorEastAsia" w:cstheme="minorEastAsia" w:hint="eastAsia"/>
                <w:sz w:val="24"/>
                <w:szCs w:val="24"/>
              </w:rPr>
              <w:t>床最大床</w:t>
            </w:r>
            <w:proofErr w:type="gramEnd"/>
            <w:r w:rsidRPr="00A62883">
              <w:rPr>
                <w:rFonts w:asciiTheme="minorEastAsia" w:hAnsiTheme="minorEastAsia" w:cstheme="minorEastAsia" w:hint="eastAsia"/>
                <w:sz w:val="24"/>
                <w:szCs w:val="24"/>
              </w:rPr>
              <w:t>速≥10cm/s</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 xml:space="preserve">7.6 </w:t>
            </w:r>
            <w:r w:rsidRPr="00A62883">
              <w:rPr>
                <w:rFonts w:asciiTheme="minorEastAsia" w:hAnsiTheme="minorEastAsia" w:cstheme="minorEastAsia" w:hint="eastAsia"/>
                <w:bCs/>
                <w:sz w:val="24"/>
                <w:szCs w:val="24"/>
              </w:rPr>
              <w:t>检查</w:t>
            </w:r>
            <w:proofErr w:type="gramStart"/>
            <w:r w:rsidRPr="00A62883">
              <w:rPr>
                <w:rFonts w:asciiTheme="minorEastAsia" w:hAnsiTheme="minorEastAsia" w:cstheme="minorEastAsia" w:hint="eastAsia"/>
                <w:bCs/>
                <w:sz w:val="24"/>
                <w:szCs w:val="24"/>
              </w:rPr>
              <w:t>床最大</w:t>
            </w:r>
            <w:proofErr w:type="gramEnd"/>
            <w:r w:rsidRPr="00A62883">
              <w:rPr>
                <w:rFonts w:asciiTheme="minorEastAsia" w:hAnsiTheme="minorEastAsia" w:cstheme="minorEastAsia" w:hint="eastAsia"/>
                <w:bCs/>
                <w:sz w:val="24"/>
                <w:szCs w:val="24"/>
              </w:rPr>
              <w:t>水平移动范围</w:t>
            </w:r>
            <w:r w:rsidRPr="00A62883">
              <w:rPr>
                <w:rFonts w:asciiTheme="minorEastAsia" w:hAnsiTheme="minorEastAsia" w:cstheme="minorEastAsia" w:hint="eastAsia"/>
                <w:sz w:val="24"/>
                <w:szCs w:val="24"/>
              </w:rPr>
              <w:t>≥244cm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7.7 具备自动步进扫描床</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7.8 具备生理信号显示</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7.9 具备紧急制动系统</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7.10 具备VCG心电门控</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7.11 具备呼吸门控</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▲7.12 具备流程优化技术</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7.12.1 具备头部流程优化技术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DOT Brain或 Ready Brain或SmartExam</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7.12.2 具备腹部流程优化技术DOT或者APx技术</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7.12.3 具备脊柱流程优化技术DOT或者EPA技术</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7.12.4 具备智能一键后处理技术</w:t>
            </w:r>
          </w:p>
          <w:p w:rsidR="00A62883" w:rsidRPr="00A62883" w:rsidRDefault="00A62883" w:rsidP="008E7D9A">
            <w:pPr>
              <w:adjustRightInd w:val="0"/>
              <w:snapToGrid w:val="0"/>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8</w:t>
            </w:r>
            <w:r w:rsidRPr="00A62883">
              <w:rPr>
                <w:rFonts w:asciiTheme="minorEastAsia" w:hAnsiTheme="minorEastAsia" w:cstheme="minorEastAsia" w:hint="eastAsia"/>
                <w:sz w:val="24"/>
                <w:szCs w:val="24"/>
              </w:rPr>
              <w:t xml:space="preserve">  </w:t>
            </w:r>
            <w:r w:rsidRPr="00A62883">
              <w:rPr>
                <w:rFonts w:asciiTheme="minorEastAsia" w:hAnsiTheme="minorEastAsia" w:cstheme="minorEastAsia" w:hint="eastAsia"/>
                <w:b/>
                <w:sz w:val="24"/>
                <w:szCs w:val="24"/>
              </w:rPr>
              <w:t>后处理接口</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bCs/>
                <w:sz w:val="24"/>
                <w:szCs w:val="24"/>
              </w:rPr>
              <w:t>8.1</w:t>
            </w:r>
            <w:r w:rsidRPr="00A62883">
              <w:rPr>
                <w:rFonts w:asciiTheme="minorEastAsia" w:hAnsiTheme="minorEastAsia" w:cstheme="minorEastAsia" w:hint="eastAsia"/>
                <w:b/>
                <w:sz w:val="24"/>
                <w:szCs w:val="24"/>
              </w:rPr>
              <w:t xml:space="preserve"> </w:t>
            </w:r>
            <w:r w:rsidRPr="00A62883">
              <w:rPr>
                <w:rFonts w:asciiTheme="minorEastAsia" w:hAnsiTheme="minorEastAsia" w:cstheme="minorEastAsia" w:hint="eastAsia"/>
                <w:sz w:val="24"/>
                <w:szCs w:val="24"/>
              </w:rPr>
              <w:t>具备软件控制照相</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lastRenderedPageBreak/>
              <w:t>8.2 具备激光相机接口</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8.3 具备远程维修遥控</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8.4 具备DICOM发送/接收</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8.5 具备DICOM查询/检索</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8.6 具备DICOM基本打印</w:t>
            </w:r>
          </w:p>
          <w:p w:rsidR="00A62883" w:rsidRPr="00A62883" w:rsidRDefault="00A62883" w:rsidP="008E7D9A">
            <w:pPr>
              <w:adjustRightInd w:val="0"/>
              <w:snapToGrid w:val="0"/>
              <w:rPr>
                <w:rFonts w:asciiTheme="minorEastAsia" w:hAnsiTheme="minorEastAsia" w:cstheme="minorEastAsia"/>
                <w:sz w:val="24"/>
                <w:szCs w:val="24"/>
                <w:lang w:val="de-DE"/>
              </w:rPr>
            </w:pPr>
            <w:r w:rsidRPr="00A62883">
              <w:rPr>
                <w:rFonts w:asciiTheme="minorEastAsia" w:hAnsiTheme="minorEastAsia" w:cstheme="minorEastAsia" w:hint="eastAsia"/>
                <w:sz w:val="24"/>
                <w:szCs w:val="24"/>
              </w:rPr>
              <w:t xml:space="preserve">▲8.7 </w:t>
            </w:r>
            <w:r w:rsidRPr="00A62883">
              <w:rPr>
                <w:rFonts w:asciiTheme="minorEastAsia" w:hAnsiTheme="minorEastAsia" w:cstheme="minorEastAsia" w:hint="eastAsia"/>
                <w:sz w:val="24"/>
                <w:szCs w:val="24"/>
                <w:lang w:val="de-DE"/>
              </w:rPr>
              <w:t>图像传输速度</w:t>
            </w:r>
            <w:r w:rsidRPr="00A62883">
              <w:rPr>
                <w:rFonts w:asciiTheme="minorEastAsia" w:hAnsiTheme="minorEastAsia" w:cstheme="minorEastAsia" w:hint="eastAsia"/>
                <w:sz w:val="24"/>
                <w:szCs w:val="24"/>
              </w:rPr>
              <w:t>≥500M</w:t>
            </w:r>
            <w:r w:rsidRPr="00A62883">
              <w:rPr>
                <w:rFonts w:asciiTheme="minorEastAsia" w:hAnsiTheme="minorEastAsia" w:cstheme="minorEastAsia" w:hint="eastAsia"/>
                <w:sz w:val="24"/>
                <w:szCs w:val="24"/>
                <w:lang w:val="de-DE"/>
              </w:rPr>
              <w:t>B/秒</w:t>
            </w:r>
          </w:p>
          <w:p w:rsidR="00A62883" w:rsidRPr="00A62883" w:rsidRDefault="00A62883" w:rsidP="008E7D9A">
            <w:pPr>
              <w:adjustRightInd w:val="0"/>
              <w:snapToGrid w:val="0"/>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9</w:t>
            </w:r>
            <w:r w:rsidRPr="00A62883">
              <w:rPr>
                <w:rFonts w:asciiTheme="minorEastAsia" w:hAnsiTheme="minorEastAsia" w:cstheme="minorEastAsia" w:hint="eastAsia"/>
                <w:sz w:val="24"/>
                <w:szCs w:val="24"/>
              </w:rPr>
              <w:t xml:space="preserve">  </w:t>
            </w:r>
            <w:r w:rsidRPr="00A62883">
              <w:rPr>
                <w:rFonts w:asciiTheme="minorEastAsia" w:hAnsiTheme="minorEastAsia" w:cstheme="minorEastAsia" w:hint="eastAsia"/>
                <w:b/>
                <w:sz w:val="24"/>
                <w:szCs w:val="24"/>
              </w:rPr>
              <w:t>扫描参数</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bCs/>
                <w:sz w:val="24"/>
                <w:szCs w:val="24"/>
              </w:rPr>
              <w:t>9.1</w:t>
            </w:r>
            <w:r w:rsidRPr="00A62883">
              <w:rPr>
                <w:rFonts w:asciiTheme="minorEastAsia" w:hAnsiTheme="minorEastAsia" w:cstheme="minorEastAsia" w:hint="eastAsia"/>
                <w:b/>
                <w:sz w:val="24"/>
                <w:szCs w:val="24"/>
              </w:rPr>
              <w:t xml:space="preserve"> </w:t>
            </w:r>
            <w:r w:rsidRPr="00A62883">
              <w:rPr>
                <w:rFonts w:asciiTheme="minorEastAsia" w:hAnsiTheme="minorEastAsia" w:cstheme="minorEastAsia" w:hint="eastAsia"/>
                <w:sz w:val="24"/>
                <w:szCs w:val="24"/>
              </w:rPr>
              <w:t>最小二维层厚≤0.5mm</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9.2 最小三维层厚≤0.1mm</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9.3 最大采集矩阵≥1024×1024</w:t>
            </w:r>
          </w:p>
          <w:p w:rsidR="00A62883" w:rsidRPr="00A62883" w:rsidRDefault="00A62883" w:rsidP="008E7D9A">
            <w:pPr>
              <w:adjustRightInd w:val="0"/>
              <w:snapToGrid w:val="0"/>
              <w:rPr>
                <w:rFonts w:asciiTheme="minorEastAsia" w:hAnsiTheme="minorEastAsia" w:cstheme="minorEastAsia"/>
                <w:sz w:val="24"/>
                <w:szCs w:val="24"/>
              </w:rPr>
            </w:pPr>
            <w:r w:rsidRPr="00A62883">
              <w:rPr>
                <w:rFonts w:asciiTheme="minorEastAsia" w:hAnsiTheme="minorEastAsia" w:cstheme="minorEastAsia" w:hint="eastAsia"/>
                <w:sz w:val="24"/>
                <w:szCs w:val="24"/>
              </w:rPr>
              <w:t xml:space="preserve">▲9.4 </w:t>
            </w:r>
            <w:r w:rsidRPr="00A62883">
              <w:rPr>
                <w:rFonts w:asciiTheme="minorEastAsia" w:hAnsiTheme="minorEastAsia" w:cstheme="minorEastAsia" w:hint="eastAsia"/>
                <w:sz w:val="24"/>
                <w:szCs w:val="24"/>
                <w:lang w:val="de-DE"/>
              </w:rPr>
              <w:t>弥散加权B值</w:t>
            </w:r>
            <w:r w:rsidRPr="00A62883">
              <w:rPr>
                <w:rFonts w:asciiTheme="minorEastAsia" w:hAnsiTheme="minorEastAsia" w:cstheme="minorEastAsia" w:hint="eastAsia"/>
                <w:sz w:val="24"/>
                <w:szCs w:val="24"/>
              </w:rPr>
              <w:t>≥9800</w:t>
            </w:r>
          </w:p>
          <w:p w:rsidR="00A62883" w:rsidRPr="00A62883" w:rsidRDefault="00A62883" w:rsidP="008E7D9A">
            <w:pPr>
              <w:rPr>
                <w:rFonts w:asciiTheme="minorEastAsia" w:hAnsiTheme="minorEastAsia" w:cstheme="minorEastAsia"/>
                <w:sz w:val="24"/>
                <w:szCs w:val="24"/>
                <w:lang w:val="de-DE"/>
              </w:rPr>
            </w:pPr>
            <w:r w:rsidRPr="00A62883">
              <w:rPr>
                <w:rFonts w:asciiTheme="minorEastAsia" w:hAnsiTheme="minorEastAsia" w:cstheme="minorEastAsia" w:hint="eastAsia"/>
                <w:sz w:val="24"/>
                <w:szCs w:val="24"/>
              </w:rPr>
              <w:t xml:space="preserve">▲9.5 </w:t>
            </w:r>
            <w:r w:rsidRPr="00A62883">
              <w:rPr>
                <w:rFonts w:asciiTheme="minorEastAsia" w:hAnsiTheme="minorEastAsia" w:cstheme="minorEastAsia" w:hint="eastAsia"/>
                <w:sz w:val="24"/>
                <w:szCs w:val="24"/>
                <w:lang w:val="de-DE"/>
              </w:rPr>
              <w:t>EPI 最短TR(128x128)</w:t>
            </w:r>
            <w:r w:rsidRPr="00A62883">
              <w:rPr>
                <w:rFonts w:asciiTheme="minorEastAsia" w:hAnsiTheme="minorEastAsia" w:cstheme="minorEastAsia" w:hint="eastAsia"/>
                <w:sz w:val="24"/>
                <w:szCs w:val="24"/>
              </w:rPr>
              <w:t>≤</w:t>
            </w:r>
            <w:r w:rsidRPr="00A62883">
              <w:rPr>
                <w:rFonts w:asciiTheme="minorEastAsia" w:hAnsiTheme="minorEastAsia" w:cstheme="minorEastAsia" w:hint="eastAsia"/>
                <w:sz w:val="24"/>
                <w:szCs w:val="24"/>
                <w:lang w:val="de-DE"/>
              </w:rPr>
              <w:t>6ms</w:t>
            </w:r>
          </w:p>
          <w:p w:rsidR="00A62883" w:rsidRPr="00A62883" w:rsidRDefault="00A62883" w:rsidP="008E7D9A">
            <w:pPr>
              <w:rPr>
                <w:rFonts w:asciiTheme="minorEastAsia" w:hAnsiTheme="minorEastAsia" w:cstheme="minorEastAsia"/>
                <w:sz w:val="24"/>
                <w:szCs w:val="24"/>
                <w:lang w:val="de-DE"/>
              </w:rPr>
            </w:pPr>
            <w:r w:rsidRPr="00A62883">
              <w:rPr>
                <w:rFonts w:asciiTheme="minorEastAsia" w:hAnsiTheme="minorEastAsia" w:cstheme="minorEastAsia" w:hint="eastAsia"/>
                <w:sz w:val="24"/>
                <w:szCs w:val="24"/>
              </w:rPr>
              <w:t xml:space="preserve">▲9.6 </w:t>
            </w:r>
            <w:r w:rsidRPr="00A62883">
              <w:rPr>
                <w:rFonts w:asciiTheme="minorEastAsia" w:hAnsiTheme="minorEastAsia" w:cstheme="minorEastAsia" w:hint="eastAsia"/>
                <w:sz w:val="24"/>
                <w:szCs w:val="24"/>
                <w:lang w:val="de-DE"/>
              </w:rPr>
              <w:t>EPI 最短TE (128x128)</w:t>
            </w:r>
            <w:r w:rsidRPr="00A62883">
              <w:rPr>
                <w:rFonts w:asciiTheme="minorEastAsia" w:hAnsiTheme="minorEastAsia" w:cstheme="minorEastAsia" w:hint="eastAsia"/>
                <w:sz w:val="24"/>
                <w:szCs w:val="24"/>
              </w:rPr>
              <w:t>≤</w:t>
            </w:r>
            <w:r w:rsidRPr="00A62883">
              <w:rPr>
                <w:rFonts w:asciiTheme="minorEastAsia" w:hAnsiTheme="minorEastAsia" w:cstheme="minorEastAsia" w:hint="eastAsia"/>
                <w:sz w:val="24"/>
                <w:szCs w:val="24"/>
                <w:lang w:val="de-DE"/>
              </w:rPr>
              <w:t>1.4 ms</w:t>
            </w:r>
          </w:p>
          <w:p w:rsidR="00A62883" w:rsidRPr="00A62883" w:rsidRDefault="00A62883" w:rsidP="008E7D9A">
            <w:pPr>
              <w:rPr>
                <w:rFonts w:asciiTheme="minorEastAsia" w:hAnsiTheme="minorEastAsia" w:cstheme="minorEastAsia"/>
                <w:sz w:val="24"/>
                <w:szCs w:val="24"/>
                <w:lang w:val="de-DE"/>
              </w:rPr>
            </w:pPr>
            <w:r w:rsidRPr="00A62883">
              <w:rPr>
                <w:rFonts w:asciiTheme="minorEastAsia" w:hAnsiTheme="minorEastAsia" w:cstheme="minorEastAsia" w:hint="eastAsia"/>
                <w:sz w:val="24"/>
                <w:szCs w:val="24"/>
                <w:lang w:val="de-DE"/>
              </w:rPr>
              <w:t>▲9.7 EPI 最短TR(256x256)≤6 ms</w:t>
            </w:r>
          </w:p>
          <w:p w:rsidR="00A62883" w:rsidRPr="00A62883" w:rsidRDefault="00A62883" w:rsidP="008E7D9A">
            <w:pPr>
              <w:rPr>
                <w:rFonts w:asciiTheme="minorEastAsia" w:hAnsiTheme="minorEastAsia" w:cstheme="minorEastAsia"/>
                <w:sz w:val="24"/>
                <w:szCs w:val="24"/>
                <w:lang w:val="de-DE"/>
              </w:rPr>
            </w:pPr>
            <w:r w:rsidRPr="00A62883">
              <w:rPr>
                <w:rFonts w:asciiTheme="minorEastAsia" w:hAnsiTheme="minorEastAsia" w:cstheme="minorEastAsia" w:hint="eastAsia"/>
                <w:sz w:val="24"/>
                <w:szCs w:val="24"/>
                <w:lang w:val="de-DE"/>
              </w:rPr>
              <w:t>▲9.8 EPI 最短TE (256x256)≤1.8 ms</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9.9 最大扫描视野≥50cm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9.10 最小扫描视野≤1cm</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9.11 FSE最大回波链长度≥264</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9.12 EPI最大因子≥512</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10</w:t>
            </w:r>
            <w:r w:rsidRPr="00A62883">
              <w:rPr>
                <w:rFonts w:asciiTheme="minorEastAsia" w:hAnsiTheme="minorEastAsia" w:cstheme="minorEastAsia" w:hint="eastAsia"/>
                <w:sz w:val="24"/>
                <w:szCs w:val="24"/>
              </w:rPr>
              <w:t xml:space="preserve">  </w:t>
            </w:r>
            <w:r w:rsidRPr="00A62883">
              <w:rPr>
                <w:rFonts w:asciiTheme="minorEastAsia" w:hAnsiTheme="minorEastAsia" w:cstheme="minorEastAsia" w:hint="eastAsia"/>
                <w:b/>
                <w:sz w:val="24"/>
                <w:szCs w:val="24"/>
              </w:rPr>
              <w:t>扫描序列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Cs/>
                <w:sz w:val="24"/>
                <w:szCs w:val="24"/>
              </w:rPr>
              <w:t xml:space="preserve">10.1  </w:t>
            </w:r>
            <w:r w:rsidRPr="00A62883">
              <w:rPr>
                <w:rFonts w:asciiTheme="minorEastAsia" w:hAnsiTheme="minorEastAsia" w:cstheme="minorEastAsia" w:hint="eastAsia"/>
                <w:sz w:val="24"/>
                <w:szCs w:val="24"/>
              </w:rPr>
              <w:t>自旋回波(SE)</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10.1.1 具备自旋回波序列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10.1.2 具备2D/3D FSE</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10.1.3 具备FSE回波分享</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10.1.4 具备三维FSE序列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10.1.5 具备单次激发FSE</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10.1.6 具备脂肪抑制序列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10.1.7 具备频率脂肪抑制</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10.1.8 具备水抑制序列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10.2 反转恢复（IR）</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10.2.1 具备常规IR序列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10.2.2 具备快速IR 序列 (水/脂抑制技术)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10.2.3 具备水抑制( FLAIR)</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10.2.4 具备单次激发快速反转恢复序列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10.3 梯度回波(GRE)</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10.3.1 具备多层面梯度回波</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10.3.2 具备3D梯度回波</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10.3.3 具备亚秒T1加权(2D/3D)</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10.3.4 具备亚秒T2加权(2D/3D)</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10.3.5 具备去除剩余磁化梯度回波技术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10.3.6 具备利用剩余磁化梯度回波技术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lastRenderedPageBreak/>
              <w:t>10.3.7 具备重T2 加权高对比序列</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TrueFISP或 FIESTA或Balanced FFE</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10.4 平面回波(EPI)</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10.4.1 具备单次激发EPI</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10.4.2 具备自旋回波EPI</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10.4.3 具备梯度回波EPI</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10.4.4 具备反转EPI</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11</w:t>
            </w:r>
            <w:r w:rsidRPr="00A62883">
              <w:rPr>
                <w:rFonts w:asciiTheme="minorEastAsia" w:hAnsiTheme="minorEastAsia" w:cstheme="minorEastAsia" w:hint="eastAsia"/>
                <w:sz w:val="24"/>
                <w:szCs w:val="24"/>
              </w:rPr>
              <w:t xml:space="preserve">  </w:t>
            </w:r>
            <w:r w:rsidRPr="00A62883">
              <w:rPr>
                <w:rFonts w:asciiTheme="minorEastAsia" w:hAnsiTheme="minorEastAsia" w:cstheme="minorEastAsia" w:hint="eastAsia"/>
                <w:b/>
                <w:sz w:val="24"/>
                <w:szCs w:val="24"/>
              </w:rPr>
              <w:t>高级应用技术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Cs/>
                <w:sz w:val="24"/>
                <w:szCs w:val="24"/>
              </w:rPr>
              <w:t xml:space="preserve">11.1 </w:t>
            </w:r>
            <w:r w:rsidRPr="00A62883">
              <w:rPr>
                <w:rFonts w:asciiTheme="minorEastAsia" w:hAnsiTheme="minorEastAsia" w:cstheme="minorEastAsia" w:hint="eastAsia"/>
                <w:sz w:val="24"/>
                <w:szCs w:val="24"/>
              </w:rPr>
              <w:t>体部成像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11.1.1 具备肝脏动态增强</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3D VIBE或LAVA或4D THRIVE</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11.1.2 具备全身弥散成像软件包</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11.1.3 具备同相位/去</w:t>
            </w:r>
            <w:proofErr w:type="gramStart"/>
            <w:r w:rsidRPr="00A62883">
              <w:rPr>
                <w:rFonts w:asciiTheme="minorEastAsia" w:hAnsiTheme="minorEastAsia" w:cstheme="minorEastAsia" w:hint="eastAsia"/>
                <w:sz w:val="24"/>
                <w:szCs w:val="24"/>
              </w:rPr>
              <w:t>相位水脂分离</w:t>
            </w:r>
            <w:proofErr w:type="gramEnd"/>
            <w:r w:rsidRPr="00A62883">
              <w:rPr>
                <w:rFonts w:asciiTheme="minorEastAsia" w:hAnsiTheme="minorEastAsia" w:cstheme="minorEastAsia" w:hint="eastAsia"/>
                <w:sz w:val="24"/>
                <w:szCs w:val="24"/>
              </w:rPr>
              <w:t>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DIXON 或3D Dual Echo</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11.1.4 具备呼吸导航技术</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11.1.5 具备磁共振</w:t>
            </w:r>
            <w:proofErr w:type="gramStart"/>
            <w:r w:rsidRPr="00A62883">
              <w:rPr>
                <w:rFonts w:asciiTheme="minorEastAsia" w:hAnsiTheme="minorEastAsia" w:cstheme="minorEastAsia" w:hint="eastAsia"/>
                <w:bCs/>
                <w:sz w:val="24"/>
                <w:szCs w:val="24"/>
              </w:rPr>
              <w:t>胰</w:t>
            </w:r>
            <w:proofErr w:type="gramEnd"/>
            <w:r w:rsidRPr="00A62883">
              <w:rPr>
                <w:rFonts w:asciiTheme="minorEastAsia" w:hAnsiTheme="minorEastAsia" w:cstheme="minorEastAsia" w:hint="eastAsia"/>
                <w:bCs/>
                <w:sz w:val="24"/>
                <w:szCs w:val="24"/>
              </w:rPr>
              <w:t>胆管造影</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11.1.6 具备磁共振尿路造影</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11.1.7 具备磁共振椎管造影</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11.2 神经成像</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sz w:val="24"/>
                <w:szCs w:val="24"/>
              </w:rPr>
              <w:t>▲11.2.1 具备</w:t>
            </w:r>
            <w:r w:rsidRPr="00A62883">
              <w:rPr>
                <w:rFonts w:asciiTheme="minorEastAsia" w:hAnsiTheme="minorEastAsia" w:cstheme="minorEastAsia" w:hint="eastAsia"/>
                <w:bCs/>
                <w:sz w:val="24"/>
                <w:szCs w:val="24"/>
              </w:rPr>
              <w:t>无</w:t>
            </w:r>
            <w:proofErr w:type="gramStart"/>
            <w:r w:rsidRPr="00A62883">
              <w:rPr>
                <w:rFonts w:asciiTheme="minorEastAsia" w:hAnsiTheme="minorEastAsia" w:cstheme="minorEastAsia" w:hint="eastAsia"/>
                <w:bCs/>
                <w:sz w:val="24"/>
                <w:szCs w:val="24"/>
              </w:rPr>
              <w:t>造影剂全脑</w:t>
            </w:r>
            <w:proofErr w:type="gramEnd"/>
            <w:r w:rsidRPr="00A62883">
              <w:rPr>
                <w:rFonts w:asciiTheme="minorEastAsia" w:hAnsiTheme="minorEastAsia" w:cstheme="minorEastAsia" w:hint="eastAsia"/>
                <w:bCs/>
                <w:sz w:val="24"/>
                <w:szCs w:val="24"/>
              </w:rPr>
              <w:t>容积灌注成像</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 xml:space="preserve">11.2.1.1 </w:t>
            </w:r>
            <w:r w:rsidRPr="00A62883">
              <w:rPr>
                <w:rFonts w:asciiTheme="minorEastAsia" w:hAnsiTheme="minorEastAsia" w:cstheme="minorEastAsia" w:hint="eastAsia"/>
                <w:sz w:val="24"/>
                <w:szCs w:val="24"/>
              </w:rPr>
              <w:t>具备</w:t>
            </w:r>
            <w:r w:rsidRPr="00A62883">
              <w:rPr>
                <w:rFonts w:asciiTheme="minorEastAsia" w:hAnsiTheme="minorEastAsia" w:cstheme="minorEastAsia" w:hint="eastAsia"/>
                <w:bCs/>
                <w:sz w:val="24"/>
                <w:szCs w:val="24"/>
              </w:rPr>
              <w:t>Spiral K空间填充</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 xml:space="preserve">11.2.1.2 </w:t>
            </w:r>
            <w:r w:rsidRPr="00A62883">
              <w:rPr>
                <w:rFonts w:asciiTheme="minorEastAsia" w:hAnsiTheme="minorEastAsia" w:cstheme="minorEastAsia" w:hint="eastAsia"/>
                <w:sz w:val="24"/>
                <w:szCs w:val="24"/>
              </w:rPr>
              <w:t>具备</w:t>
            </w:r>
            <w:r w:rsidRPr="00A62883">
              <w:rPr>
                <w:rFonts w:asciiTheme="minorEastAsia" w:hAnsiTheme="minorEastAsia" w:cstheme="minorEastAsia" w:hint="eastAsia"/>
                <w:bCs/>
                <w:sz w:val="24"/>
                <w:szCs w:val="24"/>
              </w:rPr>
              <w:t>连续性RF脉冲标记</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 xml:space="preserve">11.2.1.3 </w:t>
            </w:r>
            <w:r w:rsidRPr="00A62883">
              <w:rPr>
                <w:rFonts w:asciiTheme="minorEastAsia" w:hAnsiTheme="minorEastAsia" w:cstheme="minorEastAsia" w:hint="eastAsia"/>
                <w:sz w:val="24"/>
                <w:szCs w:val="24"/>
              </w:rPr>
              <w:t>具备</w:t>
            </w:r>
            <w:r w:rsidRPr="00A62883">
              <w:rPr>
                <w:rFonts w:asciiTheme="minorEastAsia" w:hAnsiTheme="minorEastAsia" w:cstheme="minorEastAsia" w:hint="eastAsia"/>
                <w:bCs/>
                <w:sz w:val="24"/>
                <w:szCs w:val="24"/>
              </w:rPr>
              <w:t>ASL定量后处理分析软件</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Cs/>
                <w:sz w:val="24"/>
                <w:szCs w:val="24"/>
              </w:rPr>
              <w:t xml:space="preserve">11.2.2 </w:t>
            </w:r>
            <w:r w:rsidRPr="00A62883">
              <w:rPr>
                <w:rFonts w:asciiTheme="minorEastAsia" w:hAnsiTheme="minorEastAsia" w:cstheme="minorEastAsia" w:hint="eastAsia"/>
                <w:sz w:val="24"/>
                <w:szCs w:val="24"/>
              </w:rPr>
              <w:t>具备</w:t>
            </w:r>
            <w:r w:rsidRPr="00A62883">
              <w:rPr>
                <w:rFonts w:asciiTheme="minorEastAsia" w:hAnsiTheme="minorEastAsia" w:cstheme="minorEastAsia" w:hint="eastAsia"/>
                <w:bCs/>
                <w:sz w:val="24"/>
                <w:szCs w:val="24"/>
              </w:rPr>
              <w:t>高分辨率颈髓成像</w:t>
            </w:r>
            <w:r w:rsidRPr="00A62883">
              <w:rPr>
                <w:rFonts w:asciiTheme="minorEastAsia" w:hAnsiTheme="minorEastAsia" w:cstheme="minorEastAsia" w:hint="eastAsia"/>
                <w:sz w:val="24"/>
                <w:szCs w:val="24"/>
              </w:rPr>
              <w:t>MEDIC 或 MERGE或m-FFE</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sz w:val="24"/>
                <w:szCs w:val="24"/>
              </w:rPr>
              <w:t>11.2.3 具备</w:t>
            </w:r>
            <w:r w:rsidRPr="00A62883">
              <w:rPr>
                <w:rFonts w:asciiTheme="minorEastAsia" w:hAnsiTheme="minorEastAsia" w:cstheme="minorEastAsia" w:hint="eastAsia"/>
                <w:bCs/>
                <w:sz w:val="24"/>
                <w:szCs w:val="24"/>
              </w:rPr>
              <w:t>高分辨率内耳三维成像</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 xml:space="preserve">11.2.4 </w:t>
            </w:r>
            <w:r w:rsidRPr="00A62883">
              <w:rPr>
                <w:rFonts w:asciiTheme="minorEastAsia" w:hAnsiTheme="minorEastAsia" w:cstheme="minorEastAsia" w:hint="eastAsia"/>
                <w:sz w:val="24"/>
                <w:szCs w:val="24"/>
              </w:rPr>
              <w:t>具备</w:t>
            </w:r>
            <w:r w:rsidRPr="00A62883">
              <w:rPr>
                <w:rFonts w:asciiTheme="minorEastAsia" w:hAnsiTheme="minorEastAsia" w:cstheme="minorEastAsia" w:hint="eastAsia"/>
                <w:bCs/>
                <w:sz w:val="24"/>
                <w:szCs w:val="24"/>
              </w:rPr>
              <w:t>全脊柱成像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Cs/>
                <w:sz w:val="24"/>
                <w:szCs w:val="24"/>
              </w:rPr>
              <w:t xml:space="preserve">11.2.5 </w:t>
            </w:r>
            <w:r w:rsidRPr="00A62883">
              <w:rPr>
                <w:rFonts w:asciiTheme="minorEastAsia" w:hAnsiTheme="minorEastAsia" w:cstheme="minorEastAsia" w:hint="eastAsia"/>
                <w:sz w:val="24"/>
                <w:szCs w:val="24"/>
              </w:rPr>
              <w:t>具备全中枢神经系统成像，使用一体化线圈或专用线圈</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11.3 弥散成像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11.3.1 具备各向同性采集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11.3.2 具备各向异性采集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11.3.3 具备ADC值测量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11.3.4 具备ADC-map彩图</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11.3.5 具备体部脏器弥散</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11.4 灌注成像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11.4.1 具备灌注成像技术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11.4.2 具备rCBV分析</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11.4.3 具备TTP分析</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11.4.4 具备MTT分析</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11.4.5 具备负积分图</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lastRenderedPageBreak/>
              <w:t>11.4.6具备检索图</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11.4.7 具备时间信号曲线</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11.4.8 具备彩色显示</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 血管成像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11.5.1 具备2D/3D TOF法技术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11.5.2 具备连续多层3D时飞法(TOF)技术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11.5.3 具备门控2D血管</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11.5.4 具备2D/3D相位对比法技术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11.5.5 具备增强对比MRA</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11.5.6 具备智能造影剂跟踪技术CARE Bolus或Fluoro-Trigger MRA或Bolus track</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11.5.7 具备门静脉成像技术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11.5.8 具备自动移床MRA</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11.5.9 具备磁化转移(MTC)</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11.5.10 具备动静脉分离技术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11.5.11 具备最大强度投影</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11.5.12 具备多层面重建</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11.5.13 具备曲面重建</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11.5.14 具备电影回放</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11.6 心脏成像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11.6.1 具备常规形态学成像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11.6.2 具备快速梯度回波/快速心脏采集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11.6.3 具备黑血技术，包括脂肪抑制黑血技</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 xml:space="preserve">11.6.4 </w:t>
            </w:r>
            <w:proofErr w:type="gramStart"/>
            <w:r w:rsidRPr="00A62883">
              <w:rPr>
                <w:rFonts w:asciiTheme="minorEastAsia" w:hAnsiTheme="minorEastAsia" w:cstheme="minorEastAsia" w:hint="eastAsia"/>
                <w:sz w:val="24"/>
                <w:szCs w:val="24"/>
              </w:rPr>
              <w:t>具备亮血技术</w:t>
            </w:r>
            <w:proofErr w:type="gramEnd"/>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11.6.5 具备心电触发</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11.6.6 具备二维/三维多相位成像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11.6.7 具备快速心脏电影</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sz w:val="24"/>
                <w:szCs w:val="24"/>
              </w:rPr>
              <w:t xml:space="preserve">11.7 </w:t>
            </w:r>
            <w:r w:rsidRPr="00A62883">
              <w:rPr>
                <w:rFonts w:asciiTheme="minorEastAsia" w:hAnsiTheme="minorEastAsia" w:cstheme="minorEastAsia" w:hint="eastAsia"/>
                <w:bCs/>
                <w:sz w:val="24"/>
                <w:szCs w:val="24"/>
              </w:rPr>
              <w:t>肿瘤成像</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 xml:space="preserve">11.7.1 </w:t>
            </w:r>
            <w:r w:rsidRPr="00A62883">
              <w:rPr>
                <w:rFonts w:asciiTheme="minorEastAsia" w:hAnsiTheme="minorEastAsia" w:cstheme="minorEastAsia" w:hint="eastAsia"/>
                <w:sz w:val="24"/>
                <w:szCs w:val="24"/>
              </w:rPr>
              <w:t>具备</w:t>
            </w:r>
            <w:r w:rsidRPr="00A62883">
              <w:rPr>
                <w:rFonts w:asciiTheme="minorEastAsia" w:hAnsiTheme="minorEastAsia" w:cstheme="minorEastAsia" w:hint="eastAsia"/>
                <w:bCs/>
                <w:sz w:val="24"/>
                <w:szCs w:val="24"/>
              </w:rPr>
              <w:t>专用肿瘤检测序列</w:t>
            </w:r>
          </w:p>
          <w:p w:rsidR="00A62883" w:rsidRPr="00A62883" w:rsidRDefault="00A62883" w:rsidP="008E7D9A">
            <w:pPr>
              <w:rPr>
                <w:rFonts w:asciiTheme="minorEastAsia" w:hAnsiTheme="minorEastAsia" w:cstheme="minorEastAsia"/>
                <w:bCs/>
                <w:sz w:val="24"/>
                <w:szCs w:val="24"/>
              </w:rPr>
            </w:pPr>
            <w:r w:rsidRPr="00A62883">
              <w:rPr>
                <w:rFonts w:asciiTheme="minorEastAsia" w:hAnsiTheme="minorEastAsia" w:cstheme="minorEastAsia" w:hint="eastAsia"/>
                <w:bCs/>
                <w:sz w:val="24"/>
                <w:szCs w:val="24"/>
              </w:rPr>
              <w:t xml:space="preserve">11.7.2 </w:t>
            </w:r>
            <w:r w:rsidRPr="00A62883">
              <w:rPr>
                <w:rFonts w:asciiTheme="minorEastAsia" w:hAnsiTheme="minorEastAsia" w:cstheme="minorEastAsia" w:hint="eastAsia"/>
                <w:sz w:val="24"/>
                <w:szCs w:val="24"/>
              </w:rPr>
              <w:t>具备</w:t>
            </w:r>
            <w:r w:rsidRPr="00A62883">
              <w:rPr>
                <w:rFonts w:asciiTheme="minorEastAsia" w:hAnsiTheme="minorEastAsia" w:cstheme="minorEastAsia" w:hint="eastAsia"/>
                <w:bCs/>
                <w:sz w:val="24"/>
                <w:szCs w:val="24"/>
              </w:rPr>
              <w:t>类PET成像功能</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sz w:val="24"/>
                <w:szCs w:val="24"/>
              </w:rPr>
              <w:t>12</w:t>
            </w:r>
            <w:r w:rsidRPr="00A62883">
              <w:rPr>
                <w:rFonts w:asciiTheme="minorEastAsia" w:hAnsiTheme="minorEastAsia" w:cstheme="minorEastAsia" w:hint="eastAsia"/>
                <w:bCs/>
                <w:sz w:val="24"/>
                <w:szCs w:val="24"/>
              </w:rPr>
              <w:t xml:space="preserve">  </w:t>
            </w:r>
            <w:r w:rsidRPr="00A62883">
              <w:rPr>
                <w:rFonts w:asciiTheme="minorEastAsia" w:hAnsiTheme="minorEastAsia" w:cstheme="minorEastAsia" w:hint="eastAsia"/>
                <w:b/>
                <w:sz w:val="24"/>
                <w:szCs w:val="24"/>
              </w:rPr>
              <w:t>并行采集技术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
                <w:sz w:val="24"/>
                <w:szCs w:val="24"/>
              </w:rPr>
              <w:t xml:space="preserve">12.1 </w:t>
            </w:r>
            <w:r w:rsidRPr="00A62883">
              <w:rPr>
                <w:rFonts w:asciiTheme="minorEastAsia" w:hAnsiTheme="minorEastAsia" w:cstheme="minorEastAsia" w:hint="eastAsia"/>
                <w:sz w:val="24"/>
                <w:szCs w:val="24"/>
              </w:rPr>
              <w:t>具备基于图像算法mSENSE或ASSET或SENSE</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12.2 并行采集加速因子≥4</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12.3 具备自动校准技术</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13</w:t>
            </w:r>
            <w:r w:rsidRPr="00A62883">
              <w:rPr>
                <w:rFonts w:asciiTheme="minorEastAsia" w:hAnsiTheme="minorEastAsia" w:cstheme="minorEastAsia" w:hint="eastAsia"/>
                <w:sz w:val="24"/>
                <w:szCs w:val="24"/>
              </w:rPr>
              <w:t xml:space="preserve">  </w:t>
            </w:r>
            <w:r w:rsidRPr="00A62883">
              <w:rPr>
                <w:rFonts w:asciiTheme="minorEastAsia" w:hAnsiTheme="minorEastAsia" w:cstheme="minorEastAsia" w:hint="eastAsia"/>
                <w:b/>
                <w:sz w:val="24"/>
                <w:szCs w:val="24"/>
              </w:rPr>
              <w:t>伪影校正技术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Cs/>
                <w:sz w:val="24"/>
                <w:szCs w:val="24"/>
              </w:rPr>
              <w:t>13.1</w:t>
            </w:r>
            <w:r w:rsidRPr="00A62883">
              <w:rPr>
                <w:rFonts w:asciiTheme="minorEastAsia" w:hAnsiTheme="minorEastAsia" w:cstheme="minorEastAsia" w:hint="eastAsia"/>
                <w:b/>
                <w:sz w:val="24"/>
                <w:szCs w:val="24"/>
              </w:rPr>
              <w:t xml:space="preserve"> </w:t>
            </w:r>
            <w:r w:rsidRPr="00A62883">
              <w:rPr>
                <w:rFonts w:asciiTheme="minorEastAsia" w:hAnsiTheme="minorEastAsia" w:cstheme="minorEastAsia" w:hint="eastAsia"/>
                <w:sz w:val="24"/>
                <w:szCs w:val="24"/>
              </w:rPr>
              <w:t>具备流体补偿</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13.2 具备呼吸补偿</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13.3 具备卷积伪影去除</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13.4 具备前瞻性运动伪影校正</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13.5 具备回顾性运动伪影校正</w:t>
            </w:r>
          </w:p>
          <w:p w:rsidR="00A62883" w:rsidRPr="00A62883" w:rsidRDefault="00A62883" w:rsidP="008E7D9A">
            <w:pPr>
              <w:rPr>
                <w:rFonts w:asciiTheme="minorEastAsia" w:hAnsiTheme="minorEastAsia" w:cstheme="minorEastAsia"/>
                <w:b/>
                <w:sz w:val="24"/>
                <w:szCs w:val="24"/>
              </w:rPr>
            </w:pPr>
            <w:r w:rsidRPr="00A62883">
              <w:rPr>
                <w:rFonts w:asciiTheme="minorEastAsia" w:hAnsiTheme="minorEastAsia" w:cstheme="minorEastAsia" w:hint="eastAsia"/>
                <w:b/>
                <w:bCs/>
                <w:sz w:val="24"/>
                <w:szCs w:val="24"/>
              </w:rPr>
              <w:t>14</w:t>
            </w:r>
            <w:r w:rsidRPr="00A62883">
              <w:rPr>
                <w:rFonts w:asciiTheme="minorEastAsia" w:hAnsiTheme="minorEastAsia" w:cstheme="minorEastAsia" w:hint="eastAsia"/>
                <w:sz w:val="24"/>
                <w:szCs w:val="24"/>
              </w:rPr>
              <w:t xml:space="preserve">  </w:t>
            </w:r>
            <w:r w:rsidRPr="00A62883">
              <w:rPr>
                <w:rFonts w:asciiTheme="minorEastAsia" w:hAnsiTheme="minorEastAsia" w:cstheme="minorEastAsia" w:hint="eastAsia"/>
                <w:b/>
                <w:sz w:val="24"/>
                <w:szCs w:val="24"/>
              </w:rPr>
              <w:t>其他技术参数要求</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bCs/>
                <w:sz w:val="24"/>
                <w:szCs w:val="24"/>
              </w:rPr>
              <w:lastRenderedPageBreak/>
              <w:t>14.1</w:t>
            </w:r>
            <w:r w:rsidRPr="00A62883">
              <w:rPr>
                <w:rFonts w:asciiTheme="minorEastAsia" w:hAnsiTheme="minorEastAsia" w:cstheme="minorEastAsia" w:hint="eastAsia"/>
                <w:b/>
                <w:sz w:val="24"/>
                <w:szCs w:val="24"/>
              </w:rPr>
              <w:t xml:space="preserve"> </w:t>
            </w:r>
            <w:r w:rsidRPr="00A62883">
              <w:rPr>
                <w:rFonts w:asciiTheme="minorEastAsia" w:hAnsiTheme="minorEastAsia" w:cstheme="minorEastAsia" w:hint="eastAsia"/>
                <w:sz w:val="24"/>
                <w:szCs w:val="24"/>
              </w:rPr>
              <w:t>具备自动和手动滤波</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14.2 具备实时交互式成像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14.3 具备三维定位系统</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14.4 具备频率编码方向扩大采集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14.5 具备相位编码方向扩大采集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14.6 具备预饱和技术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14.7 饱和带数目≥6</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14.8 具备脂肪饱和技术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14.9 具备水饱和技术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14.10 具备水激发技术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14.11 具备</w:t>
            </w:r>
            <w:proofErr w:type="gramStart"/>
            <w:r w:rsidRPr="00A62883">
              <w:rPr>
                <w:rFonts w:asciiTheme="minorEastAsia" w:hAnsiTheme="minorEastAsia" w:cstheme="minorEastAsia" w:hint="eastAsia"/>
                <w:sz w:val="24"/>
                <w:szCs w:val="24"/>
              </w:rPr>
              <w:t>偏中心</w:t>
            </w:r>
            <w:proofErr w:type="gramEnd"/>
            <w:r w:rsidRPr="00A62883">
              <w:rPr>
                <w:rFonts w:asciiTheme="minorEastAsia" w:hAnsiTheme="minorEastAsia" w:cstheme="minorEastAsia" w:hint="eastAsia"/>
                <w:sz w:val="24"/>
                <w:szCs w:val="24"/>
              </w:rPr>
              <w:t>扫描技术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14.12 具备扫描暂停技术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14.13 具备可变带宽技术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14.14 具备可变k空间填充</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14.15 具备非/对称回波</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14.16 具备信噪比指示器</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14.17 具备优化反转角技术</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14.18 具备线圈灵敏度校正</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14.19 具备神经高分辨成像</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14.20 具备磁共振实时定位</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14.21 具备磁共振实时透视</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14.22 具备交互式参数改变</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14.23 具备扫描参数顾问</w:t>
            </w:r>
          </w:p>
          <w:p w:rsidR="00A62883" w:rsidRPr="00A62883" w:rsidRDefault="00A62883" w:rsidP="008E7D9A">
            <w:pPr>
              <w:rPr>
                <w:rFonts w:asciiTheme="minorEastAsia" w:hAnsiTheme="minorEastAsia" w:cstheme="minorEastAsia"/>
                <w:sz w:val="24"/>
                <w:szCs w:val="24"/>
              </w:rPr>
            </w:pPr>
            <w:r w:rsidRPr="00A62883">
              <w:rPr>
                <w:rFonts w:asciiTheme="minorEastAsia" w:hAnsiTheme="minorEastAsia" w:cstheme="minorEastAsia" w:hint="eastAsia"/>
                <w:sz w:val="24"/>
                <w:szCs w:val="24"/>
              </w:rPr>
              <w:t>14.24 具备恒定信号技术</w:t>
            </w:r>
          </w:p>
        </w:tc>
        <w:tc>
          <w:tcPr>
            <w:tcW w:w="405"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EE2699">
            <w:pPr>
              <w:widowControl/>
              <w:snapToGrid w:val="0"/>
              <w:spacing w:beforeLines="50"/>
              <w:ind w:leftChars="-2" w:left="1" w:hangingChars="2" w:hanging="5"/>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lastRenderedPageBreak/>
              <w:t>套</w:t>
            </w:r>
          </w:p>
        </w:tc>
        <w:tc>
          <w:tcPr>
            <w:tcW w:w="450" w:type="dxa"/>
            <w:tcBorders>
              <w:top w:val="single" w:sz="4" w:space="0" w:color="auto"/>
              <w:left w:val="nil"/>
              <w:bottom w:val="single" w:sz="4" w:space="0" w:color="auto"/>
              <w:right w:val="single" w:sz="8" w:space="0" w:color="auto"/>
            </w:tcBorders>
            <w:shd w:val="clear" w:color="auto" w:fill="auto"/>
            <w:tcMar>
              <w:left w:w="105" w:type="dxa"/>
              <w:right w:w="105" w:type="dxa"/>
            </w:tcMar>
            <w:vAlign w:val="center"/>
          </w:tcPr>
          <w:p w:rsidR="00A62883" w:rsidRPr="00A62883" w:rsidRDefault="00A62883" w:rsidP="00EE2699">
            <w:pPr>
              <w:widowControl/>
              <w:snapToGrid w:val="0"/>
              <w:spacing w:beforeLines="50"/>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t>1</w:t>
            </w:r>
          </w:p>
        </w:tc>
        <w:tc>
          <w:tcPr>
            <w:tcW w:w="1146" w:type="dxa"/>
            <w:tcBorders>
              <w:top w:val="single" w:sz="4" w:space="0" w:color="auto"/>
              <w:left w:val="nil"/>
              <w:bottom w:val="single" w:sz="4" w:space="0" w:color="auto"/>
              <w:right w:val="single" w:sz="8" w:space="0" w:color="auto"/>
            </w:tcBorders>
            <w:shd w:val="clear" w:color="auto" w:fill="auto"/>
            <w:vAlign w:val="center"/>
          </w:tcPr>
          <w:p w:rsidR="00A62883" w:rsidRPr="00A62883" w:rsidRDefault="00A62883" w:rsidP="00EE2699">
            <w:pPr>
              <w:widowControl/>
              <w:snapToGrid w:val="0"/>
              <w:spacing w:beforeLines="50"/>
              <w:ind w:leftChars="-2" w:left="1" w:hangingChars="2" w:hanging="5"/>
              <w:jc w:val="center"/>
              <w:rPr>
                <w:rFonts w:asciiTheme="minorEastAsia" w:hAnsiTheme="minorEastAsia" w:cstheme="minorEastAsia"/>
                <w:sz w:val="24"/>
                <w:szCs w:val="24"/>
              </w:rPr>
            </w:pPr>
            <w:r w:rsidRPr="00A62883">
              <w:rPr>
                <w:rFonts w:asciiTheme="minorEastAsia" w:hAnsiTheme="minorEastAsia" w:cstheme="minorEastAsia" w:hint="eastAsia"/>
                <w:color w:val="000000"/>
                <w:sz w:val="24"/>
                <w:szCs w:val="24"/>
              </w:rPr>
              <w:t>是</w:t>
            </w:r>
          </w:p>
        </w:tc>
      </w:tr>
    </w:tbl>
    <w:p w:rsidR="00E4427E" w:rsidRPr="00A62883" w:rsidRDefault="00E4427E" w:rsidP="00A62883">
      <w:pPr>
        <w:spacing w:line="360" w:lineRule="auto"/>
        <w:ind w:firstLineChars="200" w:firstLine="482"/>
        <w:contextualSpacing/>
        <w:rPr>
          <w:rFonts w:asciiTheme="minorEastAsia" w:hAnsiTheme="minorEastAsia" w:cs="微软雅黑"/>
          <w:b/>
          <w:sz w:val="24"/>
          <w:szCs w:val="24"/>
        </w:rPr>
      </w:pPr>
      <w:r w:rsidRPr="00A62883">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A71A4E" w:rsidRDefault="00343DC6" w:rsidP="00E4427E">
      <w:pPr>
        <w:spacing w:line="360" w:lineRule="auto"/>
        <w:ind w:firstLineChars="200" w:firstLine="480"/>
        <w:contextualSpacing/>
        <w:rPr>
          <w:rFonts w:asciiTheme="minorEastAsia" w:hAnsiTheme="minorEastAsia" w:cs="宋体"/>
          <w:kern w:val="0"/>
          <w:sz w:val="24"/>
          <w:szCs w:val="24"/>
        </w:rPr>
      </w:pPr>
      <w:r w:rsidRPr="00A71A4E">
        <w:rPr>
          <w:rFonts w:asciiTheme="minorEastAsia" w:hAnsiTheme="minorEastAsia" w:cs="仿宋_GB2312" w:hint="eastAsia"/>
          <w:sz w:val="24"/>
          <w:szCs w:val="24"/>
          <w:lang w:val="zh-CN"/>
        </w:rPr>
        <w:t>如投标人所投产品</w:t>
      </w:r>
      <w:r w:rsidR="00E4427E" w:rsidRPr="00A71A4E">
        <w:rPr>
          <w:rFonts w:asciiTheme="minorEastAsia" w:hAnsiTheme="minorEastAsia" w:cs="宋体" w:hint="eastAsia"/>
          <w:kern w:val="0"/>
          <w:sz w:val="24"/>
          <w:szCs w:val="24"/>
        </w:rPr>
        <w:t>被列入</w:t>
      </w:r>
      <w:r w:rsidR="00E4427E" w:rsidRPr="00A71A4E">
        <w:rPr>
          <w:rFonts w:asciiTheme="minorEastAsia" w:hAnsiTheme="minorEastAsia" w:cs="宋体"/>
          <w:kern w:val="0"/>
          <w:sz w:val="24"/>
          <w:szCs w:val="24"/>
        </w:rPr>
        <w:t>《信息安全产品强制性认证目录》，</w:t>
      </w:r>
      <w:r w:rsidR="00E4427E" w:rsidRPr="00A71A4E">
        <w:rPr>
          <w:rFonts w:asciiTheme="minorEastAsia" w:hAnsiTheme="minorEastAsia" w:cs="宋体" w:hint="eastAsia"/>
          <w:kern w:val="0"/>
          <w:sz w:val="24"/>
          <w:szCs w:val="24"/>
        </w:rPr>
        <w:t>投标人</w:t>
      </w:r>
      <w:r w:rsidR="00E4427E" w:rsidRPr="00A71A4E">
        <w:rPr>
          <w:rFonts w:asciiTheme="minorEastAsia" w:hAnsiTheme="minorEastAsia" w:cs="宋体"/>
          <w:kern w:val="0"/>
          <w:sz w:val="24"/>
          <w:szCs w:val="24"/>
        </w:rPr>
        <w:t>不能提供超</w:t>
      </w:r>
      <w:r w:rsidR="00E4427E" w:rsidRPr="00A71A4E">
        <w:rPr>
          <w:rFonts w:asciiTheme="minorEastAsia" w:hAnsiTheme="minorEastAsia" w:cs="宋体"/>
          <w:kern w:val="0"/>
          <w:sz w:val="24"/>
          <w:szCs w:val="24"/>
        </w:rPr>
        <w:lastRenderedPageBreak/>
        <w:t>出此目录范畴外的替代品</w:t>
      </w:r>
      <w:r w:rsidR="00E4427E" w:rsidRPr="00A71A4E">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E4427E" w:rsidRPr="00A71A4E" w:rsidRDefault="00A71A4E" w:rsidP="00A71A4E">
      <w:pPr>
        <w:spacing w:line="360" w:lineRule="auto"/>
        <w:ind w:firstLineChars="200" w:firstLine="480"/>
        <w:contextualSpacing/>
        <w:rPr>
          <w:rFonts w:asciiTheme="minorEastAsia" w:hAnsiTheme="minorEastAsia" w:cs="宋体"/>
          <w:color w:val="000000"/>
          <w:kern w:val="0"/>
          <w:sz w:val="24"/>
          <w:szCs w:val="24"/>
          <w:lang w:val="zh-CN"/>
        </w:rPr>
      </w:pPr>
      <w:r w:rsidRPr="00A71A4E">
        <w:rPr>
          <w:rFonts w:asciiTheme="minorEastAsia" w:hAnsiTheme="minorEastAsia" w:cs="宋体" w:hint="eastAsia"/>
          <w:color w:val="000000"/>
          <w:kern w:val="0"/>
          <w:sz w:val="24"/>
          <w:szCs w:val="24"/>
          <w:lang w:val="zh-CN"/>
        </w:rPr>
        <w:t>质保期限：质保期</w:t>
      </w:r>
      <w:r w:rsidR="000B06A6">
        <w:rPr>
          <w:rFonts w:asciiTheme="minorEastAsia" w:hAnsiTheme="minorEastAsia" w:cs="宋体" w:hint="eastAsia"/>
          <w:color w:val="000000"/>
          <w:kern w:val="0"/>
          <w:sz w:val="24"/>
          <w:szCs w:val="24"/>
          <w:lang w:val="zh-CN"/>
        </w:rPr>
        <w:t>2</w:t>
      </w:r>
      <w:r w:rsidRPr="00A71A4E">
        <w:rPr>
          <w:rFonts w:asciiTheme="minorEastAsia" w:hAnsiTheme="minorEastAsia" w:cs="宋体" w:hint="eastAsia"/>
          <w:color w:val="000000"/>
          <w:kern w:val="0"/>
          <w:sz w:val="24"/>
          <w:szCs w:val="24"/>
          <w:lang w:val="zh-CN"/>
        </w:rPr>
        <w:t>年。</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r w:rsidR="00A71A4E" w:rsidRPr="00A71A4E">
        <w:rPr>
          <w:rFonts w:ascii="宋体" w:cs="宋体" w:hint="eastAsia"/>
          <w:sz w:val="24"/>
          <w:lang w:val="zh-CN"/>
        </w:rPr>
        <w:t>(包括设备、材料、元件等购置、安装调试、验收、与其它施工单位协作所产生的费用等)。投标文件中须承诺送货到指定地点,并指导安装调试</w:t>
      </w:r>
      <w:r w:rsidRPr="00F44522">
        <w:rPr>
          <w:rFonts w:ascii="宋体" w:cs="宋体" w:hint="eastAsia"/>
          <w:sz w:val="24"/>
          <w:lang w:val="zh-CN"/>
        </w:rPr>
        <w:t>。</w:t>
      </w:r>
    </w:p>
    <w:p w:rsidR="005254B5" w:rsidRDefault="00A71A4E" w:rsidP="00A71A4E">
      <w:pPr>
        <w:wordWrap w:val="0"/>
        <w:topLinePunct/>
        <w:spacing w:line="360" w:lineRule="auto"/>
        <w:ind w:firstLineChars="200" w:firstLine="480"/>
        <w:rPr>
          <w:rFonts w:ascii="宋体" w:cs="宋体"/>
          <w:sz w:val="24"/>
          <w:lang w:val="zh-CN"/>
        </w:rPr>
      </w:pPr>
      <w:r w:rsidRPr="00A71A4E">
        <w:rPr>
          <w:rFonts w:ascii="宋体" w:cs="宋体" w:hint="eastAsia"/>
          <w:sz w:val="24"/>
          <w:lang w:val="zh-CN"/>
        </w:rPr>
        <w:t>5</w:t>
      </w:r>
      <w:r w:rsidR="005254B5" w:rsidRPr="00A71A4E">
        <w:rPr>
          <w:rFonts w:ascii="宋体" w:cs="宋体" w:hint="eastAsia"/>
          <w:sz w:val="24"/>
          <w:lang w:val="zh-CN"/>
        </w:rPr>
        <w:t>、本次采购清单中序号1产品采购人允许是进口产品，并报财政监管部门备案批准。</w:t>
      </w:r>
    </w:p>
    <w:p w:rsidR="00A71A4E" w:rsidRPr="00A71A4E" w:rsidRDefault="00A71A4E" w:rsidP="00A71A4E">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A71A4E">
        <w:rPr>
          <w:rFonts w:ascii="宋体" w:cs="宋体" w:hint="eastAsia"/>
          <w:sz w:val="24"/>
          <w:lang w:val="zh-CN"/>
        </w:rPr>
        <w:t>中标人应提供技术培训，保证使用人员能够正确操作、使用设备的各种功能。</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A71A4E">
        <w:rPr>
          <w:rFonts w:asciiTheme="minorEastAsia" w:eastAsiaTheme="minorEastAsia" w:hAnsiTheme="minorEastAsia" w:cs="黑体" w:hint="eastAsia"/>
          <w:b/>
          <w:bCs/>
          <w:color w:val="000000"/>
          <w:shd w:val="clear" w:color="auto" w:fill="FFFFFF"/>
        </w:rPr>
        <w:t>12000000</w:t>
      </w:r>
      <w:r w:rsidRPr="0067638E">
        <w:rPr>
          <w:rFonts w:asciiTheme="minorEastAsia" w:eastAsiaTheme="minorEastAsia" w:hAnsiTheme="minorEastAsia" w:cs="黑体" w:hint="eastAsia"/>
          <w:b/>
          <w:bCs/>
          <w:color w:val="000000"/>
          <w:shd w:val="clear" w:color="auto" w:fill="FFFFFF"/>
        </w:rPr>
        <w:t>元。最高限价</w:t>
      </w:r>
      <w:r w:rsidR="00A71A4E">
        <w:rPr>
          <w:rFonts w:asciiTheme="minorEastAsia" w:eastAsiaTheme="minorEastAsia" w:hAnsiTheme="minorEastAsia" w:cs="黑体" w:hint="eastAsia"/>
          <w:b/>
          <w:bCs/>
          <w:color w:val="000000"/>
          <w:shd w:val="clear" w:color="auto" w:fill="FFFFFF"/>
        </w:rPr>
        <w:t>12000000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1、支付方式：</w:t>
      </w:r>
      <w:r w:rsidR="00A71A4E">
        <w:rPr>
          <w:rFonts w:asciiTheme="minorEastAsia" w:hAnsiTheme="minorEastAsia" w:cs="宋体" w:hint="eastAsia"/>
          <w:color w:val="000000"/>
          <w:kern w:val="0"/>
          <w:sz w:val="24"/>
          <w:szCs w:val="24"/>
          <w:lang w:val="zh-CN"/>
        </w:rPr>
        <w:t>银行转账</w:t>
      </w:r>
    </w:p>
    <w:p w:rsidR="00A71A4E" w:rsidRPr="00A71A4E" w:rsidRDefault="00E4427E" w:rsidP="00A71A4E">
      <w:pPr>
        <w:widowControl/>
        <w:spacing w:line="560" w:lineRule="atLeast"/>
        <w:ind w:firstLine="480"/>
        <w:jc w:val="left"/>
        <w:rPr>
          <w:rFonts w:asciiTheme="minorEastAsia" w:hAnsiTheme="minorEastAsia" w:cs="仿宋_GB2312"/>
          <w:sz w:val="24"/>
          <w:szCs w:val="24"/>
        </w:rPr>
      </w:pPr>
      <w:r w:rsidRPr="0067638E">
        <w:rPr>
          <w:rFonts w:asciiTheme="minorEastAsia" w:hAnsiTheme="minorEastAsia" w:cs="宋体" w:hint="eastAsia"/>
          <w:color w:val="000000"/>
          <w:kern w:val="0"/>
          <w:sz w:val="24"/>
          <w:szCs w:val="24"/>
          <w:lang w:val="zh-CN"/>
        </w:rPr>
        <w:t>2、支付时间及条件：</w:t>
      </w:r>
      <w:r w:rsidR="00A71A4E" w:rsidRPr="00A71A4E">
        <w:rPr>
          <w:rFonts w:asciiTheme="minorEastAsia" w:hAnsiTheme="minorEastAsia" w:cs="仿宋_GB2312" w:hint="eastAsia"/>
          <w:kern w:val="0"/>
          <w:sz w:val="24"/>
          <w:szCs w:val="24"/>
          <w:shd w:val="clear" w:color="auto" w:fill="FFFFFF"/>
        </w:rPr>
        <w:t>设备安装验收合格后支付合同总金额的70%，运行一年后如无质量问题，支付合同总金额的20%，运行两年后如无质量问题，一次性支付剩余货款。</w:t>
      </w:r>
    </w:p>
    <w:p w:rsidR="00E4427E" w:rsidRPr="00A71A4E"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A71A4E">
              <w:rPr>
                <w:rFonts w:asciiTheme="minorEastAsia" w:hAnsiTheme="minorEastAsia" w:cs="仿宋_GB2312" w:hint="eastAsia"/>
                <w:szCs w:val="21"/>
              </w:rPr>
              <w:t>1.5T磁共振成像系统</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EE2699">
              <w:rPr>
                <w:rFonts w:asciiTheme="minorEastAsia" w:hAnsiTheme="minorEastAsia" w:cs="仿宋_GB2312" w:hint="eastAsia"/>
                <w:szCs w:val="21"/>
              </w:rPr>
              <w:t>053</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A71A4E">
              <w:rPr>
                <w:rFonts w:asciiTheme="minorEastAsia" w:hAnsiTheme="minorEastAsia" w:cs="仿宋_GB2312" w:hint="eastAsia"/>
                <w:szCs w:val="21"/>
              </w:rPr>
              <w:t>1.5T磁共振成像系统一套</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E0730B">
              <w:rPr>
                <w:rFonts w:asciiTheme="minorEastAsia" w:hAnsiTheme="minorEastAsia" w:cs="仿宋_GB2312" w:hint="eastAsia"/>
                <w:color w:val="000000"/>
                <w:szCs w:val="21"/>
                <w:shd w:val="clear" w:color="auto" w:fill="FFFFFF"/>
              </w:rPr>
              <w:t>许昌市妇幼保健院（许昌市</w:t>
            </w:r>
            <w:proofErr w:type="gramStart"/>
            <w:r w:rsidR="00E0730B">
              <w:rPr>
                <w:rFonts w:asciiTheme="minorEastAsia" w:hAnsiTheme="minorEastAsia" w:cs="仿宋_GB2312" w:hint="eastAsia"/>
                <w:color w:val="000000"/>
                <w:szCs w:val="21"/>
                <w:shd w:val="clear" w:color="auto" w:fill="FFFFFF"/>
              </w:rPr>
              <w:t>青芳街</w:t>
            </w:r>
            <w:proofErr w:type="gramEnd"/>
            <w:r w:rsidR="00E0730B">
              <w:rPr>
                <w:rFonts w:asciiTheme="minorEastAsia" w:hAnsiTheme="minorEastAsia" w:cs="仿宋_GB2312" w:hint="eastAsia"/>
                <w:color w:val="000000"/>
                <w:szCs w:val="21"/>
                <w:shd w:val="clear" w:color="auto" w:fill="FFFFFF"/>
              </w:rPr>
              <w:t>39号）</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E0730B">
              <w:rPr>
                <w:rFonts w:asciiTheme="minorEastAsia" w:hAnsiTheme="minorEastAsia" w:cs="仿宋_GB2312" w:hint="eastAsia"/>
                <w:szCs w:val="21"/>
              </w:rPr>
              <w:t>许昌市妇幼保健院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E0730B">
              <w:rPr>
                <w:rFonts w:asciiTheme="minorEastAsia" w:hAnsiTheme="minorEastAsia" w:cs="仿宋_GB2312" w:hint="eastAsia"/>
                <w:szCs w:val="21"/>
              </w:rPr>
              <w:t>许昌市</w:t>
            </w:r>
            <w:proofErr w:type="gramStart"/>
            <w:r w:rsidR="00E0730B">
              <w:rPr>
                <w:rFonts w:asciiTheme="minorEastAsia" w:hAnsiTheme="minorEastAsia" w:cs="仿宋_GB2312" w:hint="eastAsia"/>
                <w:szCs w:val="21"/>
              </w:rPr>
              <w:t>青芳街</w:t>
            </w:r>
            <w:proofErr w:type="gramEnd"/>
            <w:r w:rsidR="00E0730B">
              <w:rPr>
                <w:rFonts w:asciiTheme="minorEastAsia" w:hAnsiTheme="minorEastAsia" w:cs="仿宋_GB2312" w:hint="eastAsia"/>
                <w:szCs w:val="21"/>
              </w:rPr>
              <w:t>39号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E0730B">
              <w:rPr>
                <w:rFonts w:asciiTheme="minorEastAsia" w:hAnsiTheme="minorEastAsia" w:cs="仿宋_GB2312" w:hint="eastAsia"/>
                <w:szCs w:val="21"/>
              </w:rPr>
              <w:t>王佳</w:t>
            </w:r>
            <w:proofErr w:type="gramStart"/>
            <w:r w:rsidR="00E0730B">
              <w:rPr>
                <w:rFonts w:asciiTheme="minorEastAsia" w:hAnsiTheme="minorEastAsia" w:cs="仿宋_GB2312" w:hint="eastAsia"/>
                <w:szCs w:val="21"/>
              </w:rPr>
              <w:t>佳</w:t>
            </w:r>
            <w:proofErr w:type="gramEnd"/>
            <w:r w:rsidR="00E0730B">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E0730B">
              <w:rPr>
                <w:rFonts w:asciiTheme="minorEastAsia" w:hAnsiTheme="minorEastAsia" w:cs="仿宋_GB2312" w:hint="eastAsia"/>
                <w:szCs w:val="21"/>
              </w:rPr>
              <w:t>15617235796</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BE0D41"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BE0D41">
              <w:rPr>
                <w:rFonts w:asciiTheme="minorEastAsia" w:hAnsiTheme="minorEastAsia" w:cs="仿宋_GB2312" w:hint="eastAsia"/>
                <w:szCs w:val="21"/>
              </w:rPr>
              <w:t>许昌市龙兴路与竹林路</w:t>
            </w:r>
            <w:proofErr w:type="gramStart"/>
            <w:r w:rsidRPr="00BE0D41">
              <w:rPr>
                <w:rFonts w:asciiTheme="minorEastAsia" w:hAnsiTheme="minorEastAsia" w:cs="仿宋_GB2312" w:hint="eastAsia"/>
                <w:szCs w:val="21"/>
              </w:rPr>
              <w:t>交汇处公</w:t>
            </w:r>
            <w:r w:rsidR="00FF407A" w:rsidRPr="00BE0D41">
              <w:rPr>
                <w:rFonts w:asciiTheme="minorEastAsia" w:hAnsiTheme="minorEastAsia" w:cs="仿宋_GB2312" w:hint="eastAsia"/>
                <w:szCs w:val="21"/>
              </w:rPr>
              <w:t>创业</w:t>
            </w:r>
            <w:proofErr w:type="gramEnd"/>
            <w:r w:rsidR="00FF407A" w:rsidRPr="00BE0D41">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BE0D41">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BE0D41">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BE0D41">
              <w:rPr>
                <w:rFonts w:asciiTheme="minorEastAsia" w:hAnsiTheme="minorEastAsia" w:hint="eastAsia"/>
                <w:bCs/>
                <w:szCs w:val="21"/>
              </w:rPr>
              <w:t>①2018年度</w:t>
            </w:r>
            <w:r w:rsidR="00664179" w:rsidRPr="00BE0D41">
              <w:rPr>
                <w:rFonts w:asciiTheme="minorEastAsia" w:hAnsiTheme="minorEastAsia" w:hint="eastAsia"/>
                <w:bCs/>
                <w:szCs w:val="21"/>
              </w:rPr>
              <w:t>或2019年度</w:t>
            </w:r>
            <w:r w:rsidRPr="00BE0D41">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BE0D41" w:rsidRDefault="00E4427E" w:rsidP="00BE0D41">
            <w:pPr>
              <w:pStyle w:val="a7"/>
              <w:widowControl/>
              <w:shd w:val="clear" w:color="auto" w:fill="FFFFFF"/>
              <w:spacing w:line="360" w:lineRule="auto"/>
              <w:contextualSpacing/>
              <w:jc w:val="left"/>
              <w:rPr>
                <w:rFonts w:asciiTheme="minorEastAsia" w:eastAsiaTheme="minorEastAsia" w:hAnsiTheme="minorEastAsia" w:cs="宋体"/>
                <w:b/>
                <w:bCs/>
                <w:sz w:val="21"/>
                <w:szCs w:val="21"/>
                <w:lang w:val="zh-CN"/>
              </w:rPr>
            </w:pPr>
            <w:r w:rsidRPr="00BE0D41">
              <w:rPr>
                <w:rFonts w:asciiTheme="minorEastAsia" w:eastAsiaTheme="minorEastAsia" w:hAnsiTheme="minorEastAsia" w:cs="宋体" w:hint="eastAsia"/>
                <w:b/>
                <w:bCs/>
                <w:sz w:val="21"/>
                <w:szCs w:val="21"/>
                <w:lang w:val="zh-CN"/>
              </w:rPr>
              <w:t>八、</w:t>
            </w:r>
            <w:r w:rsidR="00BE0D41" w:rsidRPr="00BE0D41">
              <w:rPr>
                <w:rFonts w:asciiTheme="minorEastAsia" w:eastAsiaTheme="minorEastAsia" w:hAnsiTheme="minorEastAsia" w:cs="宋体" w:hint="eastAsia"/>
                <w:b/>
                <w:bCs/>
                <w:sz w:val="21"/>
                <w:szCs w:val="21"/>
                <w:lang w:val="zh-CN"/>
              </w:rPr>
              <w:t>投标人为生产商的须提供《医疗器械生产许可证》；投标人为代理商的须提供《第二类医疗器械经营备案凭证》，并提供设备生产商授权。</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3205D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3205D7"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BE0D41" w:rsidP="00BE0D4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12000000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3205D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3205D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94172A" w:rsidP="0094172A">
            <w:pPr>
              <w:autoSpaceDE w:val="0"/>
              <w:autoSpaceDN w:val="0"/>
              <w:adjustRightInd w:val="0"/>
              <w:spacing w:line="276" w:lineRule="auto"/>
              <w:rPr>
                <w:rFonts w:asciiTheme="minorEastAsia" w:hAnsiTheme="minorEastAsia"/>
                <w:szCs w:val="21"/>
              </w:rPr>
            </w:pPr>
            <w:r w:rsidRPr="002A4363">
              <w:rPr>
                <w:rFonts w:asciiTheme="minorEastAsia" w:hAnsiTheme="minorEastAsia" w:cs="宋体" w:hint="eastAsia"/>
                <w:b/>
                <w:bCs/>
                <w:szCs w:val="21"/>
                <w:lang w:val="zh-CN"/>
              </w:rPr>
              <w:t>□</w:t>
            </w:r>
            <w:r w:rsidR="00E4427E" w:rsidRPr="002A4363">
              <w:rPr>
                <w:rFonts w:asciiTheme="minorEastAsia" w:hAnsiTheme="minorEastAsia" w:cs="宋体" w:hint="eastAsia"/>
                <w:bCs/>
                <w:szCs w:val="21"/>
                <w:lang w:val="zh-CN"/>
              </w:rPr>
              <w:t xml:space="preserve">不允许    </w:t>
            </w:r>
            <w:r w:rsidR="003205D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3205D7"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3205D7"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E2699" w:rsidP="00EE269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proofErr w:type="gramStart"/>
            <w:r w:rsidR="004B63AC">
              <w:rPr>
                <w:rFonts w:asciiTheme="minorEastAsia" w:hAnsiTheme="minorEastAsia" w:cs="仿宋_GB2312" w:hint="eastAsia"/>
                <w:color w:val="000000"/>
                <w:szCs w:val="21"/>
              </w:rPr>
              <w:t>开标</w:t>
            </w:r>
            <w:r w:rsidR="00EE2699">
              <w:rPr>
                <w:rFonts w:asciiTheme="minorEastAsia" w:hAnsiTheme="minorEastAsia" w:cs="仿宋_GB2312" w:hint="eastAsia"/>
                <w:color w:val="000000"/>
                <w:szCs w:val="21"/>
              </w:rPr>
              <w:t>四</w:t>
            </w:r>
            <w:proofErr w:type="gramEnd"/>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E0D41">
              <w:rPr>
                <w:rFonts w:asciiTheme="minorEastAsia" w:hAnsiTheme="minorEastAsia" w:cs="Arial" w:hint="eastAsia"/>
                <w:b/>
                <w:szCs w:val="21"/>
              </w:rPr>
              <w:t>本项目采用</w:t>
            </w:r>
            <w:proofErr w:type="gramStart"/>
            <w:r w:rsidRPr="00BE0D41">
              <w:rPr>
                <w:rFonts w:asciiTheme="minorEastAsia" w:hAnsiTheme="minorEastAsia" w:cs="Arial" w:hint="eastAsia"/>
                <w:b/>
                <w:szCs w:val="21"/>
              </w:rPr>
              <w:t>远程不</w:t>
            </w:r>
            <w:proofErr w:type="gramEnd"/>
            <w:r w:rsidRPr="00BE0D41">
              <w:rPr>
                <w:rFonts w:asciiTheme="minorEastAsia" w:hAnsiTheme="minorEastAsia" w:cs="Arial" w:hint="eastAsia"/>
                <w:b/>
                <w:szCs w:val="21"/>
              </w:rPr>
              <w:t>见面开标，投标人无须到交易中心现场</w:t>
            </w:r>
            <w:r w:rsidRPr="00BE0D41">
              <w:rPr>
                <w:rFonts w:asciiTheme="minorEastAsia" w:hAnsiTheme="minorEastAsia" w:cs="Arial" w:hint="eastAsia"/>
                <w:szCs w:val="21"/>
              </w:rPr>
              <w:t>）</w:t>
            </w:r>
            <w:r w:rsidRPr="00BE0D41">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BE0D41" w:rsidRDefault="003205D7" w:rsidP="00EF6AB8">
            <w:pPr>
              <w:autoSpaceDE w:val="0"/>
              <w:autoSpaceDN w:val="0"/>
              <w:adjustRightInd w:val="0"/>
              <w:spacing w:line="360" w:lineRule="auto"/>
              <w:rPr>
                <w:rFonts w:asciiTheme="minorEastAsia" w:hAnsiTheme="minorEastAsia" w:cs="宋体"/>
                <w:szCs w:val="21"/>
              </w:rPr>
            </w:pPr>
            <w:r w:rsidRPr="00BE0D41">
              <w:rPr>
                <w:rFonts w:ascii="新宋体" w:eastAsia="新宋体" w:hAnsi="新宋体"/>
                <w:b/>
                <w:szCs w:val="21"/>
              </w:rPr>
              <w:fldChar w:fldCharType="begin"/>
            </w:r>
            <w:r w:rsidR="00E4427E" w:rsidRPr="00BE0D41">
              <w:rPr>
                <w:rFonts w:ascii="新宋体" w:eastAsia="新宋体" w:hAnsi="新宋体"/>
                <w:b/>
                <w:szCs w:val="21"/>
              </w:rPr>
              <w:instrText xml:space="preserve"> </w:instrText>
            </w:r>
            <w:r w:rsidR="00E4427E" w:rsidRPr="00BE0D41">
              <w:rPr>
                <w:rFonts w:ascii="新宋体" w:eastAsia="新宋体" w:hAnsi="新宋体" w:hint="eastAsia"/>
                <w:b/>
                <w:szCs w:val="21"/>
              </w:rPr>
              <w:instrText>eq \o\ac(□,√)</w:instrText>
            </w:r>
            <w:r w:rsidRPr="00BE0D41">
              <w:rPr>
                <w:rFonts w:ascii="新宋体" w:eastAsia="新宋体" w:hAnsi="新宋体"/>
                <w:b/>
                <w:szCs w:val="21"/>
              </w:rPr>
              <w:fldChar w:fldCharType="end"/>
            </w:r>
            <w:r w:rsidR="00E4427E" w:rsidRPr="00BE0D41">
              <w:rPr>
                <w:rFonts w:ascii="新宋体" w:eastAsia="新宋体" w:hAnsi="新宋体" w:hint="eastAsia"/>
                <w:szCs w:val="21"/>
              </w:rPr>
              <w:t>电子投标文件：成功上传至《全国公共资源交易平台（河南省·许昌市）》公共资源交易系统加密电子投标文件1份</w:t>
            </w:r>
            <w:r w:rsidR="00E4427E" w:rsidRPr="00BE0D41">
              <w:rPr>
                <w:rFonts w:hAnsi="宋体" w:cs="宋体" w:hint="eastAsia"/>
                <w:szCs w:val="21"/>
                <w:lang w:val="zh-CN"/>
              </w:rPr>
              <w:t>（文件格式为：</w:t>
            </w:r>
            <w:r w:rsidR="00E4427E" w:rsidRPr="00BE0D41">
              <w:rPr>
                <w:rFonts w:hAnsi="宋体" w:cs="宋体" w:hint="eastAsia"/>
                <w:szCs w:val="21"/>
                <w:lang w:val="zh-CN"/>
              </w:rPr>
              <w:t xml:space="preserve"> XXX</w:t>
            </w:r>
            <w:r w:rsidR="00E4427E" w:rsidRPr="00BE0D41">
              <w:rPr>
                <w:rFonts w:hAnsi="宋体" w:cs="宋体" w:hint="eastAsia"/>
                <w:szCs w:val="21"/>
                <w:lang w:val="zh-CN"/>
              </w:rPr>
              <w:t>公司</w:t>
            </w:r>
            <w:r w:rsidR="00E4427E" w:rsidRPr="00BE0D41">
              <w:rPr>
                <w:rFonts w:hAnsi="宋体" w:cs="宋体" w:hint="eastAsia"/>
                <w:szCs w:val="21"/>
                <w:lang w:val="zh-CN"/>
              </w:rPr>
              <w:t>XXX</w:t>
            </w:r>
            <w:r w:rsidR="00E4427E" w:rsidRPr="00BE0D41">
              <w:rPr>
                <w:rFonts w:hAnsi="宋体" w:cs="宋体" w:hint="eastAsia"/>
                <w:szCs w:val="21"/>
                <w:lang w:val="zh-CN"/>
              </w:rPr>
              <w:t>项目编号</w:t>
            </w:r>
            <w:r w:rsidR="00E4427E" w:rsidRPr="00BE0D41">
              <w:rPr>
                <w:rFonts w:hAnsi="宋体" w:cs="宋体" w:hint="eastAsia"/>
                <w:szCs w:val="21"/>
                <w:lang w:val="zh-CN"/>
              </w:rPr>
              <w:t>.file</w:t>
            </w:r>
            <w:r w:rsidR="00E4427E" w:rsidRPr="00BE0D41">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BE0D41">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3205D7"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BE0D41">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3205D7"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3205D7"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3205D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3205D7"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BE0D4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BE0D41">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BE0D41" w:rsidRDefault="003205D7" w:rsidP="00EF6AB8">
            <w:pPr>
              <w:autoSpaceDE w:val="0"/>
              <w:autoSpaceDN w:val="0"/>
              <w:adjustRightInd w:val="0"/>
              <w:spacing w:line="360" w:lineRule="auto"/>
              <w:contextualSpacing/>
              <w:rPr>
                <w:rFonts w:hAnsi="宋体" w:cs="宋体"/>
                <w:szCs w:val="21"/>
                <w:lang w:val="zh-CN"/>
              </w:rPr>
            </w:pPr>
            <w:r w:rsidRPr="00BE0D41">
              <w:rPr>
                <w:rFonts w:asciiTheme="minorEastAsia" w:hAnsiTheme="minorEastAsia" w:cs="宋体"/>
                <w:b/>
                <w:kern w:val="0"/>
                <w:szCs w:val="21"/>
                <w:lang w:val="zh-CN"/>
              </w:rPr>
              <w:fldChar w:fldCharType="begin"/>
            </w:r>
            <w:r w:rsidR="00E4427E" w:rsidRPr="00BE0D41">
              <w:rPr>
                <w:rFonts w:asciiTheme="minorEastAsia" w:hAnsiTheme="minorEastAsia" w:cs="宋体"/>
                <w:b/>
                <w:kern w:val="0"/>
                <w:szCs w:val="21"/>
                <w:lang w:val="zh-CN"/>
              </w:rPr>
              <w:instrText xml:space="preserve"> </w:instrText>
            </w:r>
            <w:r w:rsidR="00E4427E" w:rsidRPr="00BE0D41">
              <w:rPr>
                <w:rFonts w:asciiTheme="minorEastAsia" w:hAnsiTheme="minorEastAsia" w:cs="宋体" w:hint="eastAsia"/>
                <w:b/>
                <w:kern w:val="0"/>
                <w:szCs w:val="21"/>
                <w:lang w:val="zh-CN"/>
              </w:rPr>
              <w:instrText>eq \o\ac(□,</w:instrText>
            </w:r>
            <w:r w:rsidR="00E4427E" w:rsidRPr="00BE0D41">
              <w:rPr>
                <w:rFonts w:asciiTheme="minorEastAsia" w:hAnsiTheme="minorEastAsia" w:cs="宋体" w:hint="eastAsia"/>
                <w:b/>
                <w:kern w:val="0"/>
                <w:position w:val="2"/>
                <w:szCs w:val="21"/>
                <w:lang w:val="zh-CN"/>
              </w:rPr>
              <w:instrText>√</w:instrText>
            </w:r>
            <w:r w:rsidR="00E4427E" w:rsidRPr="00BE0D41">
              <w:rPr>
                <w:rFonts w:asciiTheme="minorEastAsia" w:hAnsiTheme="minorEastAsia" w:cs="宋体" w:hint="eastAsia"/>
                <w:b/>
                <w:kern w:val="0"/>
                <w:szCs w:val="21"/>
                <w:lang w:val="zh-CN"/>
              </w:rPr>
              <w:instrText>)</w:instrText>
            </w:r>
            <w:r w:rsidRPr="00BE0D41">
              <w:rPr>
                <w:rFonts w:asciiTheme="minorEastAsia" w:hAnsiTheme="minorEastAsia" w:cs="宋体"/>
                <w:b/>
                <w:kern w:val="0"/>
                <w:szCs w:val="21"/>
                <w:lang w:val="zh-CN"/>
              </w:rPr>
              <w:fldChar w:fldCharType="end"/>
            </w:r>
            <w:r w:rsidR="00E4427E" w:rsidRPr="00BE0D41">
              <w:rPr>
                <w:rFonts w:asciiTheme="minorEastAsia" w:hAnsiTheme="minorEastAsia" w:cs="宋体" w:hint="eastAsia"/>
                <w:bCs/>
                <w:szCs w:val="21"/>
                <w:lang w:val="zh-CN"/>
              </w:rPr>
              <w:t>是。</w:t>
            </w:r>
            <w:r w:rsidR="00E4427E" w:rsidRPr="00BE0D41">
              <w:rPr>
                <w:rFonts w:hAnsi="宋体" w:cs="宋体" w:hint="eastAsia"/>
                <w:szCs w:val="21"/>
                <w:lang w:val="zh-CN"/>
              </w:rPr>
              <w:t>投标人投标时须</w:t>
            </w:r>
            <w:r w:rsidR="001D566E" w:rsidRPr="00BE0D41">
              <w:rPr>
                <w:rFonts w:hAnsi="宋体" w:cs="宋体" w:hint="eastAsia"/>
                <w:szCs w:val="21"/>
                <w:lang w:val="zh-CN"/>
              </w:rPr>
              <w:t>成功上传、解密</w:t>
            </w:r>
            <w:r w:rsidR="00E4427E" w:rsidRPr="00BE0D41">
              <w:rPr>
                <w:rFonts w:hAnsi="宋体" w:cs="宋体" w:hint="eastAsia"/>
                <w:szCs w:val="21"/>
                <w:lang w:val="zh-CN"/>
              </w:rPr>
              <w:t>电子投标文件。投标人资质、业绩、荣誉及相关人员证明材料等资料原件不再</w:t>
            </w:r>
            <w:r w:rsidR="00BC10EF" w:rsidRPr="00BE0D41">
              <w:rPr>
                <w:rFonts w:hAnsi="宋体" w:cs="宋体" w:hint="eastAsia"/>
                <w:szCs w:val="21"/>
                <w:lang w:val="zh-CN"/>
              </w:rPr>
              <w:t>提交</w:t>
            </w:r>
            <w:r w:rsidR="00E4427E" w:rsidRPr="00BE0D41">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BE0D4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20A8C">
        <w:rPr>
          <w:rFonts w:asciiTheme="minorEastAsia" w:hAnsiTheme="minorEastAsia" w:cs="宋体" w:hint="eastAsia"/>
          <w:kern w:val="0"/>
          <w:szCs w:val="21"/>
        </w:rPr>
        <w:lastRenderedPageBreak/>
        <w:t>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w:t>
      </w:r>
      <w:r w:rsidRPr="00220A8C">
        <w:rPr>
          <w:rFonts w:asciiTheme="minorEastAsia" w:hAnsiTheme="minorEastAsia" w:cs="宋体" w:hint="eastAsia"/>
          <w:kern w:val="0"/>
          <w:szCs w:val="21"/>
        </w:rPr>
        <w:lastRenderedPageBreak/>
        <w:t>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BE0D4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BE0D41">
        <w:rPr>
          <w:rFonts w:asciiTheme="minorEastAsia" w:hAnsiTheme="minorEastAsia" w:cs="宋体" w:hint="eastAsia"/>
          <w:kern w:val="0"/>
          <w:szCs w:val="21"/>
        </w:rPr>
        <w:t>段制作</w:t>
      </w:r>
      <w:proofErr w:type="gramEnd"/>
      <w:r w:rsidRPr="00BE0D41">
        <w:rPr>
          <w:rFonts w:asciiTheme="minorEastAsia" w:hAnsiTheme="minorEastAsia" w:cs="宋体" w:hint="eastAsia"/>
          <w:kern w:val="0"/>
          <w:szCs w:val="21"/>
        </w:rPr>
        <w:t>电子投标文件。 一个标段对应生成一个文件夹（xxxx项目xx标段）,后缀名为“</w:t>
      </w:r>
      <w:r w:rsidRPr="00BE0D41">
        <w:rPr>
          <w:rFonts w:asciiTheme="minorEastAsia" w:hAnsiTheme="minorEastAsia" w:cs="宋体"/>
          <w:kern w:val="0"/>
          <w:szCs w:val="21"/>
        </w:rPr>
        <w:t>.file</w:t>
      </w:r>
      <w:r w:rsidRPr="00BE0D41">
        <w:rPr>
          <w:rFonts w:asciiTheme="minorEastAsia" w:hAnsiTheme="minorEastAsia" w:cs="宋体" w:hint="eastAsia"/>
          <w:kern w:val="0"/>
          <w:szCs w:val="21"/>
        </w:rPr>
        <w:t>”的文件用于电子投标使用。</w:t>
      </w:r>
    </w:p>
    <w:p w:rsidR="00E4427E" w:rsidRPr="00BE0D41"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BE0D41">
        <w:rPr>
          <w:rFonts w:asciiTheme="minorEastAsia" w:hAnsiTheme="minorEastAsia" w:cs="宋体" w:hint="eastAsia"/>
          <w:kern w:val="0"/>
          <w:szCs w:val="21"/>
        </w:rPr>
        <w:t>电子投标文件制作技术咨询：</w:t>
      </w:r>
      <w:r w:rsidRPr="00BE0D41">
        <w:rPr>
          <w:rFonts w:asciiTheme="minorEastAsia" w:hAnsiTheme="minorEastAsia" w:cs="宋体" w:hint="eastAsia"/>
          <w:b/>
          <w:kern w:val="0"/>
          <w:szCs w:val="21"/>
        </w:rPr>
        <w:t>0374-2961598</w:t>
      </w:r>
      <w:r w:rsidRPr="00BE0D41">
        <w:rPr>
          <w:rFonts w:asciiTheme="minorEastAsia" w:hAnsiTheme="minorEastAsia" w:cs="宋体" w:hint="eastAsia"/>
          <w:kern w:val="0"/>
          <w:szCs w:val="21"/>
        </w:rPr>
        <w:t>。</w:t>
      </w:r>
    </w:p>
    <w:p w:rsidR="00E4427E" w:rsidRPr="00BE0D4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E0D4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E0D41">
        <w:rPr>
          <w:rFonts w:asciiTheme="minorEastAsia" w:hAnsiTheme="minorEastAsia" w:cs="宋体" w:hint="eastAsia"/>
          <w:b/>
          <w:kern w:val="0"/>
          <w:szCs w:val="21"/>
        </w:rPr>
        <w:t>投标文件格式</w:t>
      </w:r>
    </w:p>
    <w:p w:rsidR="00E4427E" w:rsidRPr="00BE0D4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BE0D41">
        <w:rPr>
          <w:rFonts w:asciiTheme="minorEastAsia" w:hAnsiTheme="minorEastAsia" w:cs="宋体" w:hint="eastAsia"/>
          <w:kern w:val="0"/>
          <w:szCs w:val="21"/>
        </w:rPr>
        <w:t>以A4幅面</w:t>
      </w:r>
      <w:r w:rsidRPr="00BE0D41">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BE0D4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BE0D4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E0D4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BE0D41"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E0D41">
        <w:rPr>
          <w:rFonts w:asciiTheme="minorEastAsia" w:hAnsiTheme="minorEastAsia" w:cs="宋体" w:hint="eastAsia"/>
          <w:b/>
          <w:kern w:val="0"/>
          <w:szCs w:val="21"/>
        </w:rPr>
        <w:t>四、投标文件的</w:t>
      </w:r>
      <w:r w:rsidR="0074469F" w:rsidRPr="00BE0D41">
        <w:rPr>
          <w:rFonts w:asciiTheme="minorEastAsia" w:hAnsiTheme="minorEastAsia" w:cs="宋体" w:hint="eastAsia"/>
          <w:b/>
          <w:kern w:val="0"/>
          <w:szCs w:val="21"/>
        </w:rPr>
        <w:t>提交</w:t>
      </w:r>
    </w:p>
    <w:p w:rsidR="00E4427E" w:rsidRPr="00BE0D4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E0D41">
        <w:rPr>
          <w:rFonts w:asciiTheme="minorEastAsia" w:hAnsiTheme="minorEastAsia" w:cs="宋体" w:hint="eastAsia"/>
          <w:b/>
          <w:kern w:val="0"/>
          <w:szCs w:val="21"/>
        </w:rPr>
        <w:t>投标截止时间</w:t>
      </w:r>
    </w:p>
    <w:p w:rsidR="00E4427E" w:rsidRPr="00BE0D4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投标人必须在“投标邀请”和“投标人须知前附表”中规定的投标截止时间前，将</w:t>
      </w:r>
      <w:r w:rsidR="00DD5D5B" w:rsidRPr="00BE0D41">
        <w:rPr>
          <w:rFonts w:asciiTheme="minorEastAsia" w:hAnsiTheme="minorEastAsia" w:cs="仿宋_GB2312" w:hint="eastAsia"/>
          <w:szCs w:val="21"/>
        </w:rPr>
        <w:t>加密电子投标文件</w:t>
      </w:r>
      <w:r w:rsidR="00DD5D5B" w:rsidRPr="00BE0D41">
        <w:rPr>
          <w:rFonts w:asciiTheme="minorEastAsia" w:hAnsiTheme="minorEastAsia" w:cs="宋体" w:hint="eastAsia"/>
          <w:szCs w:val="21"/>
        </w:rPr>
        <w:t>（</w:t>
      </w:r>
      <w:r w:rsidR="00DD5D5B" w:rsidRPr="00BE0D41">
        <w:rPr>
          <w:rFonts w:asciiTheme="minorEastAsia" w:hAnsiTheme="minorEastAsia"/>
          <w:szCs w:val="21"/>
        </w:rPr>
        <w:t>.file</w:t>
      </w:r>
      <w:r w:rsidR="00DD5D5B" w:rsidRPr="00BE0D41">
        <w:rPr>
          <w:rFonts w:asciiTheme="minorEastAsia" w:hAnsiTheme="minorEastAsia" w:cs="宋体" w:hint="eastAsia"/>
          <w:szCs w:val="21"/>
        </w:rPr>
        <w:t>格式）</w:t>
      </w:r>
      <w:r w:rsidR="00DD5D5B" w:rsidRPr="00BE0D41">
        <w:rPr>
          <w:rFonts w:asciiTheme="minorEastAsia" w:hAnsiTheme="minorEastAsia" w:cs="仿宋_GB2312" w:hint="eastAsia"/>
          <w:szCs w:val="21"/>
        </w:rPr>
        <w:t>通过《全国公共资源交易平台(河南省</w:t>
      </w:r>
      <w:r w:rsidR="00DD5D5B" w:rsidRPr="00BE0D41">
        <w:rPr>
          <w:rFonts w:ascii="MS Mincho" w:eastAsia="MS Mincho" w:hAnsi="MS Mincho" w:cs="MS Mincho" w:hint="eastAsia"/>
          <w:szCs w:val="21"/>
        </w:rPr>
        <w:t>▪</w:t>
      </w:r>
      <w:r w:rsidR="00DD5D5B" w:rsidRPr="00BE0D41">
        <w:rPr>
          <w:rFonts w:ascii="宋体" w:hAnsi="宋体" w:cs="宋体" w:hint="eastAsia"/>
          <w:szCs w:val="21"/>
        </w:rPr>
        <w:t>许昌市</w:t>
      </w:r>
      <w:r w:rsidR="00DD5D5B" w:rsidRPr="00BE0D41">
        <w:rPr>
          <w:rFonts w:asciiTheme="minorEastAsia" w:hAnsiTheme="minorEastAsia" w:cs="仿宋_GB2312" w:hint="eastAsia"/>
          <w:szCs w:val="21"/>
        </w:rPr>
        <w:t>)》公共资源交易系统成功上传。</w:t>
      </w:r>
    </w:p>
    <w:p w:rsidR="00E4427E" w:rsidRPr="00BE0D41"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招标人可以按本须知第1</w:t>
      </w:r>
      <w:r w:rsidR="006A3C57" w:rsidRPr="00BE0D41">
        <w:rPr>
          <w:rFonts w:asciiTheme="minorEastAsia" w:hAnsiTheme="minorEastAsia" w:cs="宋体" w:hint="eastAsia"/>
          <w:kern w:val="0"/>
          <w:szCs w:val="21"/>
        </w:rPr>
        <w:t>4</w:t>
      </w:r>
      <w:r w:rsidRPr="00BE0D41">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BE0D41">
        <w:rPr>
          <w:rFonts w:asciiTheme="minorEastAsia" w:hAnsiTheme="minorEastAsia" w:cs="宋体" w:hint="eastAsia"/>
          <w:kern w:val="0"/>
          <w:szCs w:val="21"/>
        </w:rPr>
        <w:t>提交</w:t>
      </w:r>
      <w:r w:rsidRPr="00BE0D41">
        <w:rPr>
          <w:rFonts w:asciiTheme="minorEastAsia" w:hAnsiTheme="minorEastAsia" w:cs="宋体" w:hint="eastAsia"/>
          <w:kern w:val="0"/>
          <w:szCs w:val="21"/>
        </w:rPr>
        <w:t>投标文件。</w:t>
      </w:r>
    </w:p>
    <w:p w:rsidR="00E4427E" w:rsidRPr="00BE0D4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E0D4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E0D41">
        <w:rPr>
          <w:rFonts w:asciiTheme="minorEastAsia" w:hAnsiTheme="minorEastAsia" w:cs="宋体" w:hint="eastAsia"/>
          <w:b/>
          <w:kern w:val="0"/>
          <w:szCs w:val="21"/>
        </w:rPr>
        <w:t>迟交的投标文件</w:t>
      </w:r>
    </w:p>
    <w:p w:rsidR="00E4427E" w:rsidRPr="00BE0D41" w:rsidRDefault="00E4427E" w:rsidP="00E4427E">
      <w:pPr>
        <w:autoSpaceDE w:val="0"/>
        <w:autoSpaceDN w:val="0"/>
        <w:spacing w:line="360" w:lineRule="auto"/>
        <w:ind w:left="964"/>
        <w:contextualSpacing/>
        <w:rPr>
          <w:rFonts w:asciiTheme="minorEastAsia" w:hAnsiTheme="minorEastAsia" w:cs="宋体"/>
          <w:kern w:val="0"/>
          <w:szCs w:val="21"/>
        </w:rPr>
      </w:pPr>
      <w:r w:rsidRPr="00BE0D41">
        <w:rPr>
          <w:rFonts w:asciiTheme="minorEastAsia" w:hAnsiTheme="minorEastAsia" w:cs="宋体" w:hint="eastAsia"/>
          <w:kern w:val="0"/>
          <w:szCs w:val="21"/>
        </w:rPr>
        <w:t>投标截止时间之后上传的投标文件，招标人将拒绝接收。</w:t>
      </w:r>
    </w:p>
    <w:p w:rsidR="00E4427E" w:rsidRPr="00BE0D4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E0D4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E0D41">
        <w:rPr>
          <w:rFonts w:asciiTheme="minorEastAsia" w:hAnsiTheme="minorEastAsia" w:cs="宋体" w:hint="eastAsia"/>
          <w:b/>
          <w:kern w:val="0"/>
          <w:szCs w:val="21"/>
        </w:rPr>
        <w:t>投标文件的修改和撤回</w:t>
      </w:r>
    </w:p>
    <w:p w:rsidR="00E4427E" w:rsidRPr="00BE0D41"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投标人在投标截止时间前，对投标文件进行补充、修改或者撤回的，须书面通知招标人。</w:t>
      </w:r>
    </w:p>
    <w:p w:rsidR="00E4427E" w:rsidRPr="00BE0D41"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BE0D41">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BE0D4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BE0D41">
        <w:rPr>
          <w:rFonts w:asciiTheme="minorEastAsia" w:hAnsiTheme="minorEastAsia" w:cs="宋体" w:hint="eastAsia"/>
          <w:kern w:val="0"/>
          <w:szCs w:val="21"/>
        </w:rPr>
        <w:t>提</w:t>
      </w:r>
      <w:r w:rsidRPr="00BE0D41">
        <w:rPr>
          <w:rFonts w:asciiTheme="minorEastAsia" w:hAnsiTheme="minorEastAsia" w:cs="宋体" w:hint="eastAsia"/>
          <w:kern w:val="0"/>
          <w:szCs w:val="21"/>
        </w:rPr>
        <w:t>交，并应注明“修改</w:t>
      </w:r>
      <w:r w:rsidRPr="00BE0D41">
        <w:rPr>
          <w:rFonts w:asciiTheme="minorEastAsia" w:hAnsiTheme="minorEastAsia" w:cs="宋体"/>
          <w:kern w:val="0"/>
          <w:szCs w:val="21"/>
        </w:rPr>
        <w:t>”</w:t>
      </w:r>
      <w:r w:rsidRPr="00BE0D41">
        <w:rPr>
          <w:rFonts w:asciiTheme="minorEastAsia" w:hAnsiTheme="minorEastAsia" w:cs="宋体" w:hint="eastAsia"/>
          <w:kern w:val="0"/>
          <w:szCs w:val="21"/>
        </w:rPr>
        <w:t>或“补充</w:t>
      </w:r>
      <w:r w:rsidRPr="00BE0D41">
        <w:rPr>
          <w:rFonts w:asciiTheme="minorEastAsia" w:hAnsiTheme="minorEastAsia" w:cs="宋体"/>
          <w:kern w:val="0"/>
          <w:szCs w:val="21"/>
        </w:rPr>
        <w:t>”</w:t>
      </w:r>
      <w:r w:rsidRPr="00BE0D41">
        <w:rPr>
          <w:rFonts w:asciiTheme="minorEastAsia" w:hAnsiTheme="minorEastAsia" w:cs="宋体" w:hint="eastAsia"/>
          <w:kern w:val="0"/>
          <w:szCs w:val="21"/>
        </w:rPr>
        <w:t>字样。</w:t>
      </w:r>
    </w:p>
    <w:p w:rsidR="00E4427E" w:rsidRPr="00BE0D4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投标人在</w:t>
      </w:r>
      <w:r w:rsidR="00DB1985" w:rsidRPr="00BE0D41">
        <w:rPr>
          <w:rFonts w:asciiTheme="minorEastAsia" w:hAnsiTheme="minorEastAsia" w:cs="宋体" w:hint="eastAsia"/>
          <w:kern w:val="0"/>
          <w:szCs w:val="21"/>
        </w:rPr>
        <w:t>提交</w:t>
      </w:r>
      <w:r w:rsidRPr="00BE0D41">
        <w:rPr>
          <w:rFonts w:asciiTheme="minorEastAsia" w:hAnsiTheme="minorEastAsia" w:cs="宋体" w:hint="eastAsia"/>
          <w:kern w:val="0"/>
          <w:szCs w:val="21"/>
        </w:rPr>
        <w:t>投标文件后，可以撤回其投标，但投标人必须在规定的投标截止时间前以书面形式告知招标人。</w:t>
      </w:r>
    </w:p>
    <w:p w:rsidR="00E4427E" w:rsidRPr="00BE0D4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投标人不得在投标有效期内撤销投标文件，否则投标人将承担违背投标承诺函的责任追究。</w:t>
      </w:r>
    </w:p>
    <w:p w:rsidR="00E4427E" w:rsidRPr="00BE0D4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BE0D4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E0D41">
        <w:rPr>
          <w:rFonts w:asciiTheme="minorEastAsia" w:hAnsiTheme="minorEastAsia" w:cs="宋体" w:hint="eastAsia"/>
          <w:b/>
          <w:kern w:val="0"/>
          <w:szCs w:val="21"/>
        </w:rPr>
        <w:t>除投标人须知前附表另有规定外，投标人所提交的电子投标文件不予退还。</w:t>
      </w:r>
    </w:p>
    <w:p w:rsidR="00E4427E" w:rsidRPr="00BE0D41"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BE0D41"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BE0D4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BE0D41">
        <w:rPr>
          <w:rFonts w:asciiTheme="minorEastAsia" w:hAnsiTheme="minorEastAsia" w:cs="宋体" w:hint="eastAsia"/>
          <w:b/>
          <w:kern w:val="0"/>
          <w:szCs w:val="21"/>
        </w:rPr>
        <w:t>五、开标和评标</w:t>
      </w:r>
    </w:p>
    <w:p w:rsidR="00E4427E" w:rsidRPr="00BE0D4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E0D41">
        <w:rPr>
          <w:rFonts w:asciiTheme="minorEastAsia" w:hAnsiTheme="minorEastAsia" w:cs="宋体" w:hint="eastAsia"/>
          <w:b/>
          <w:kern w:val="0"/>
          <w:szCs w:val="21"/>
        </w:rPr>
        <w:t>开标</w:t>
      </w:r>
    </w:p>
    <w:p w:rsidR="00E4427E" w:rsidRPr="00BE0D41"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招标人将按招标文件规定的时间和地点组织</w:t>
      </w:r>
      <w:proofErr w:type="gramStart"/>
      <w:r w:rsidR="00BB059A" w:rsidRPr="00BE0D41">
        <w:rPr>
          <w:rFonts w:asciiTheme="minorEastAsia" w:hAnsiTheme="minorEastAsia" w:cs="宋体" w:hint="eastAsia"/>
          <w:kern w:val="0"/>
          <w:szCs w:val="21"/>
        </w:rPr>
        <w:t>远程不</w:t>
      </w:r>
      <w:proofErr w:type="gramEnd"/>
      <w:r w:rsidR="00BB059A" w:rsidRPr="00BE0D41">
        <w:rPr>
          <w:rFonts w:asciiTheme="minorEastAsia" w:hAnsiTheme="minorEastAsia" w:cs="宋体" w:hint="eastAsia"/>
          <w:kern w:val="0"/>
          <w:szCs w:val="21"/>
        </w:rPr>
        <w:t>见面</w:t>
      </w:r>
      <w:r w:rsidRPr="00BE0D41">
        <w:rPr>
          <w:rFonts w:asciiTheme="minorEastAsia" w:hAnsiTheme="minorEastAsia" w:cs="宋体" w:hint="eastAsia"/>
          <w:kern w:val="0"/>
          <w:szCs w:val="21"/>
        </w:rPr>
        <w:t>开标。开标由代理机构主持，</w:t>
      </w:r>
      <w:r w:rsidR="00BB059A" w:rsidRPr="00BE0D41">
        <w:rPr>
          <w:rFonts w:asciiTheme="minorEastAsia" w:hAnsiTheme="minorEastAsia" w:cs="宋体" w:hint="eastAsia"/>
          <w:kern w:val="0"/>
          <w:szCs w:val="21"/>
        </w:rPr>
        <w:t>投标人无须到现场</w:t>
      </w:r>
      <w:r w:rsidRPr="00BE0D41">
        <w:rPr>
          <w:rFonts w:asciiTheme="minorEastAsia" w:hAnsiTheme="minorEastAsia" w:cs="宋体" w:hint="eastAsia"/>
          <w:kern w:val="0"/>
          <w:szCs w:val="21"/>
        </w:rPr>
        <w:t>。评标委员会成员不得参加开标活动。</w:t>
      </w:r>
    </w:p>
    <w:p w:rsidR="00E4427E" w:rsidRPr="00BE0D4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BE0D4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BE0D41">
        <w:rPr>
          <w:rFonts w:asciiTheme="minorEastAsia" w:hAnsiTheme="minorEastAsia" w:cs="宋体" w:hint="eastAsia"/>
          <w:kern w:val="0"/>
          <w:szCs w:val="21"/>
        </w:rPr>
        <w:t>开标时，由</w:t>
      </w:r>
      <w:r w:rsidR="00D002DB" w:rsidRPr="00BE0D41">
        <w:rPr>
          <w:rFonts w:asciiTheme="minorEastAsia" w:hAnsiTheme="minorEastAsia" w:cs="宋体" w:hint="eastAsia"/>
          <w:kern w:val="0"/>
          <w:szCs w:val="21"/>
        </w:rPr>
        <w:t>代理机构开通</w:t>
      </w:r>
      <w:proofErr w:type="gramStart"/>
      <w:r w:rsidR="00D002DB" w:rsidRPr="00BE0D41">
        <w:rPr>
          <w:rFonts w:asciiTheme="minorEastAsia" w:hAnsiTheme="minorEastAsia" w:cs="宋体" w:hint="eastAsia"/>
          <w:kern w:val="0"/>
          <w:szCs w:val="21"/>
        </w:rPr>
        <w:t>远程不</w:t>
      </w:r>
      <w:proofErr w:type="gramEnd"/>
      <w:r w:rsidR="00D002DB" w:rsidRPr="00BE0D41">
        <w:rPr>
          <w:rFonts w:asciiTheme="minorEastAsia" w:hAnsiTheme="minorEastAsia" w:cs="宋体" w:hint="eastAsia"/>
          <w:kern w:val="0"/>
          <w:szCs w:val="21"/>
        </w:rPr>
        <w:t>见面开标大厅及开启“文字互动”等功能</w:t>
      </w:r>
      <w:r w:rsidRPr="00BE0D41">
        <w:rPr>
          <w:rFonts w:asciiTheme="minorEastAsia" w:hAnsiTheme="minorEastAsia" w:cs="宋体" w:hint="eastAsia"/>
          <w:kern w:val="0"/>
          <w:szCs w:val="21"/>
        </w:rPr>
        <w:t>；</w:t>
      </w:r>
      <w:r w:rsidR="000A1C15" w:rsidRPr="00BE0D41">
        <w:rPr>
          <w:rFonts w:asciiTheme="minorEastAsia" w:hAnsiTheme="minorEastAsia" w:cs="宋体" w:hint="eastAsia"/>
          <w:kern w:val="0"/>
          <w:szCs w:val="21"/>
        </w:rPr>
        <w:t>投标人、代理机构</w:t>
      </w:r>
      <w:r w:rsidRPr="00BE0D41">
        <w:rPr>
          <w:rFonts w:asciiTheme="minorEastAsia" w:hAnsiTheme="minorEastAsia" w:cs="宋体" w:hint="eastAsia"/>
          <w:kern w:val="0"/>
          <w:szCs w:val="21"/>
        </w:rPr>
        <w:t>进行电子投标文件的解密。解密后</w:t>
      </w:r>
      <w:r w:rsidR="000A1C15" w:rsidRPr="00BE0D41">
        <w:rPr>
          <w:rFonts w:asciiTheme="minorEastAsia" w:hAnsiTheme="minorEastAsia" w:hint="eastAsia"/>
          <w:szCs w:val="21"/>
        </w:rPr>
        <w:t>投标人选择功能栏“开标记录”按钮</w:t>
      </w:r>
      <w:r w:rsidR="00760CBE" w:rsidRPr="00BE0D41">
        <w:rPr>
          <w:rFonts w:asciiTheme="minorEastAsia" w:hAnsiTheme="minorEastAsia" w:hint="eastAsia"/>
          <w:szCs w:val="21"/>
        </w:rPr>
        <w:t>可查看</w:t>
      </w:r>
      <w:r w:rsidRPr="00BE0D41">
        <w:rPr>
          <w:rFonts w:asciiTheme="minorEastAsia" w:hAnsiTheme="minorEastAsia" w:cs="宋体" w:hint="eastAsia"/>
          <w:kern w:val="0"/>
          <w:szCs w:val="21"/>
        </w:rPr>
        <w:t>投标人名称、投标价格、修改和撤回投标的通知（如有的话）和招标文件规定的需要宣布的其他内容。</w:t>
      </w:r>
    </w:p>
    <w:p w:rsidR="00691436" w:rsidRPr="00BE0D41"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E0D41">
        <w:rPr>
          <w:rFonts w:asciiTheme="minorEastAsia" w:hAnsiTheme="minorEastAsia" w:cs="宋体" w:hint="eastAsia"/>
          <w:kern w:val="0"/>
          <w:szCs w:val="21"/>
        </w:rPr>
        <w:t>电子投标文件的解密。全流程电子化交易项目电子投标文件采用双重加密。解密需分</w:t>
      </w:r>
    </w:p>
    <w:p w:rsidR="00E4427E" w:rsidRPr="00BE0D41"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BE0D41">
        <w:rPr>
          <w:rFonts w:asciiTheme="minorEastAsia" w:hAnsiTheme="minorEastAsia" w:cs="宋体" w:hint="eastAsia"/>
          <w:kern w:val="0"/>
          <w:szCs w:val="21"/>
        </w:rPr>
        <w:t>标段进行两次解密。</w:t>
      </w:r>
    </w:p>
    <w:p w:rsidR="0008501E" w:rsidRPr="00BE0D41"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BE0D41">
        <w:rPr>
          <w:rFonts w:asciiTheme="minorEastAsia" w:hAnsiTheme="minorEastAsia" w:cs="宋体" w:hint="eastAsia"/>
          <w:kern w:val="0"/>
          <w:szCs w:val="21"/>
        </w:rPr>
        <w:t>投标人解密：投标人使用本单位CA数字证书远程进行解密。</w:t>
      </w:r>
    </w:p>
    <w:p w:rsidR="00E4427E" w:rsidRPr="00BE0D41"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BE0D41">
        <w:rPr>
          <w:rFonts w:asciiTheme="minorEastAsia" w:hAnsiTheme="minorEastAsia" w:cs="宋体" w:hint="eastAsia"/>
          <w:kern w:val="0"/>
          <w:szCs w:val="21"/>
        </w:rPr>
        <w:t>2</w:t>
      </w:r>
      <w:r w:rsidR="001A2287" w:rsidRPr="00BE0D41">
        <w:rPr>
          <w:rFonts w:asciiTheme="minorEastAsia" w:hAnsiTheme="minorEastAsia" w:cs="宋体" w:hint="eastAsia"/>
          <w:kern w:val="0"/>
          <w:szCs w:val="21"/>
        </w:rPr>
        <w:t>3</w:t>
      </w:r>
      <w:r w:rsidRPr="00BE0D41">
        <w:rPr>
          <w:rFonts w:asciiTheme="minorEastAsia" w:hAnsiTheme="minorEastAsia" w:cs="宋体" w:hint="eastAsia"/>
          <w:kern w:val="0"/>
          <w:szCs w:val="21"/>
        </w:rPr>
        <w:t xml:space="preserve">.3.1.2 </w:t>
      </w:r>
      <w:r w:rsidR="00B96403" w:rsidRPr="00BE0D41">
        <w:rPr>
          <w:rFonts w:asciiTheme="minorEastAsia" w:hAnsiTheme="minorEastAsia" w:cs="宋体" w:hint="eastAsia"/>
          <w:kern w:val="0"/>
          <w:szCs w:val="21"/>
        </w:rPr>
        <w:t xml:space="preserve">        </w:t>
      </w:r>
      <w:r w:rsidRPr="00BE0D41">
        <w:rPr>
          <w:rFonts w:asciiTheme="minorEastAsia" w:hAnsiTheme="minorEastAsia" w:cs="宋体" w:hint="eastAsia"/>
          <w:kern w:val="0"/>
          <w:szCs w:val="21"/>
        </w:rPr>
        <w:t>代理机构解密：代理机构</w:t>
      </w:r>
      <w:r w:rsidRPr="00BE0D41">
        <w:rPr>
          <w:rFonts w:asciiTheme="minorEastAsia" w:hAnsiTheme="minorEastAsia" w:cs="宋体"/>
          <w:kern w:val="0"/>
          <w:szCs w:val="21"/>
        </w:rPr>
        <w:t>按</w:t>
      </w:r>
      <w:r w:rsidRPr="00BE0D41">
        <w:rPr>
          <w:rFonts w:asciiTheme="minorEastAsia" w:hAnsiTheme="minorEastAsia" w:cs="宋体" w:hint="eastAsia"/>
          <w:kern w:val="0"/>
          <w:szCs w:val="21"/>
        </w:rPr>
        <w:t>电子</w:t>
      </w:r>
      <w:r w:rsidRPr="00BE0D41">
        <w:rPr>
          <w:rFonts w:asciiTheme="minorEastAsia" w:hAnsiTheme="minorEastAsia" w:cs="宋体"/>
          <w:kern w:val="0"/>
          <w:szCs w:val="21"/>
        </w:rPr>
        <w:t>投标</w:t>
      </w:r>
      <w:r w:rsidRPr="00BE0D41">
        <w:rPr>
          <w:rFonts w:asciiTheme="minorEastAsia" w:hAnsiTheme="minorEastAsia" w:cs="宋体" w:hint="eastAsia"/>
          <w:kern w:val="0"/>
          <w:szCs w:val="21"/>
        </w:rPr>
        <w:t>文件到达交易系统</w:t>
      </w:r>
      <w:r w:rsidRPr="00BE0D41">
        <w:rPr>
          <w:rFonts w:asciiTheme="minorEastAsia" w:hAnsiTheme="minorEastAsia" w:cs="宋体"/>
          <w:kern w:val="0"/>
          <w:szCs w:val="21"/>
        </w:rPr>
        <w:t>的先后顺序</w:t>
      </w:r>
      <w:r w:rsidRPr="00BE0D41">
        <w:rPr>
          <w:rFonts w:asciiTheme="minorEastAsia" w:hAnsiTheme="minorEastAsia" w:cs="宋体" w:hint="eastAsia"/>
          <w:kern w:val="0"/>
          <w:szCs w:val="21"/>
        </w:rPr>
        <w:t>，使用本单位CA数字证书进行再次解密。</w:t>
      </w:r>
    </w:p>
    <w:p w:rsidR="00E4427E" w:rsidRPr="00BE0D41"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BE0D41">
        <w:rPr>
          <w:rFonts w:asciiTheme="minorEastAsia" w:hAnsiTheme="minorEastAsia" w:cs="宋体" w:hint="eastAsia"/>
          <w:kern w:val="0"/>
          <w:szCs w:val="21"/>
        </w:rPr>
        <w:t>因投标人原因电子投标文件解密失败的，其投标将被拒绝。</w:t>
      </w:r>
    </w:p>
    <w:p w:rsidR="007B1714" w:rsidRPr="00BE0D41"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BE0D41">
        <w:rPr>
          <w:rFonts w:asciiTheme="minorEastAsia" w:hAnsiTheme="minorEastAsia" w:cs="宋体" w:hint="eastAsia"/>
          <w:kern w:val="0"/>
          <w:szCs w:val="21"/>
        </w:rPr>
        <w:lastRenderedPageBreak/>
        <w:t>投标人不足3家的，不得开标。</w:t>
      </w:r>
    </w:p>
    <w:p w:rsidR="00E4427E" w:rsidRPr="00BE0D41"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E0D41">
        <w:rPr>
          <w:rFonts w:asciiTheme="minorEastAsia" w:hAnsiTheme="minorEastAsia" w:cs="宋体" w:hint="eastAsia"/>
          <w:kern w:val="0"/>
          <w:szCs w:val="21"/>
        </w:rPr>
        <w:t>开标过程由采购代理机构负责记录，</w:t>
      </w:r>
      <w:r w:rsidR="000362D3" w:rsidRPr="00BE0D41">
        <w:rPr>
          <w:rFonts w:hAnsi="宋体" w:hint="eastAsia"/>
          <w:szCs w:val="21"/>
        </w:rPr>
        <w:t>《开标记录表》</w:t>
      </w:r>
      <w:r w:rsidR="00710043" w:rsidRPr="00BE0D41">
        <w:rPr>
          <w:rFonts w:hAnsi="宋体" w:hint="eastAsia"/>
          <w:szCs w:val="21"/>
        </w:rPr>
        <w:t>经投标人</w:t>
      </w:r>
      <w:r w:rsidR="000362D3" w:rsidRPr="00BE0D41">
        <w:rPr>
          <w:rFonts w:hAnsi="宋体" w:hint="eastAsia"/>
          <w:szCs w:val="21"/>
        </w:rPr>
        <w:t>进行电子签章</w:t>
      </w:r>
      <w:r w:rsidR="006279FD" w:rsidRPr="00BE0D41">
        <w:rPr>
          <w:rFonts w:hAnsi="宋体" w:hint="eastAsia"/>
          <w:szCs w:val="21"/>
        </w:rPr>
        <w:t>、</w:t>
      </w:r>
      <w:r w:rsidR="00710043" w:rsidRPr="00BE0D41">
        <w:rPr>
          <w:rFonts w:asciiTheme="minorEastAsia" w:hAnsiTheme="minorEastAsia" w:cs="宋体" w:hint="eastAsia"/>
          <w:kern w:val="0"/>
          <w:szCs w:val="21"/>
        </w:rPr>
        <w:t>由参加开标相关工作人员签字确认后随采购文件一并存档。</w:t>
      </w:r>
      <w:r w:rsidR="000362D3" w:rsidRPr="00BE0D41">
        <w:rPr>
          <w:rFonts w:hAnsi="宋体" w:hint="eastAsia"/>
          <w:szCs w:val="21"/>
        </w:rPr>
        <w:t>投标人</w:t>
      </w:r>
      <w:proofErr w:type="gramStart"/>
      <w:r w:rsidR="000362D3" w:rsidRPr="00BE0D41">
        <w:rPr>
          <w:rFonts w:hAnsi="宋体" w:hint="eastAsia"/>
          <w:szCs w:val="21"/>
        </w:rPr>
        <w:t>未</w:t>
      </w:r>
      <w:r w:rsidR="006279FD" w:rsidRPr="00BE0D41">
        <w:rPr>
          <w:rFonts w:hAnsi="宋体" w:hint="eastAsia"/>
          <w:szCs w:val="21"/>
        </w:rPr>
        <w:t>电子</w:t>
      </w:r>
      <w:proofErr w:type="gramEnd"/>
      <w:r w:rsidR="000362D3" w:rsidRPr="00BE0D41">
        <w:rPr>
          <w:rFonts w:hAnsi="宋体" w:hint="eastAsia"/>
          <w:szCs w:val="21"/>
        </w:rPr>
        <w:t>签章的，视同认可开标结果。</w:t>
      </w:r>
    </w:p>
    <w:p w:rsidR="00E4427E" w:rsidRPr="00BE0D41"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E0D41">
        <w:rPr>
          <w:rFonts w:asciiTheme="minorEastAsia" w:hAnsiTheme="minorEastAsia" w:cs="宋体" w:hint="eastAsia"/>
          <w:kern w:val="0"/>
          <w:szCs w:val="21"/>
        </w:rPr>
        <w:t>投标人对开标过程和开标记录如有疑义，</w:t>
      </w:r>
      <w:r w:rsidR="008175D0" w:rsidRPr="00BE0D41">
        <w:rPr>
          <w:rFonts w:asciiTheme="minorEastAsia" w:hAnsiTheme="minorEastAsia" w:cs="宋体" w:hint="eastAsia"/>
          <w:kern w:val="0"/>
          <w:szCs w:val="21"/>
        </w:rPr>
        <w:t>以及认为采购人、采购代理机构相关工作人员有需要回避的情形的，</w:t>
      </w:r>
      <w:r w:rsidR="0040687E" w:rsidRPr="00BE0D41">
        <w:rPr>
          <w:rFonts w:asciiTheme="minorEastAsia" w:hAnsiTheme="minorEastAsia" w:cs="宋体" w:hint="eastAsia"/>
          <w:kern w:val="0"/>
          <w:szCs w:val="21"/>
        </w:rPr>
        <w:t>应</w:t>
      </w:r>
      <w:r w:rsidRPr="00BE0D41">
        <w:rPr>
          <w:rFonts w:asciiTheme="minorEastAsia" w:hAnsiTheme="minorEastAsia" w:cs="宋体" w:hint="eastAsia"/>
          <w:kern w:val="0"/>
          <w:szCs w:val="21"/>
        </w:rPr>
        <w:t>在不见面开标大厅“文字互动”对话框或“新增质疑”处在</w:t>
      </w:r>
      <w:proofErr w:type="gramStart"/>
      <w:r w:rsidRPr="00BE0D41">
        <w:rPr>
          <w:rFonts w:asciiTheme="minorEastAsia" w:hAnsiTheme="minorEastAsia" w:cs="宋体" w:hint="eastAsia"/>
          <w:kern w:val="0"/>
          <w:szCs w:val="21"/>
        </w:rPr>
        <w:t>线提出</w:t>
      </w:r>
      <w:proofErr w:type="gramEnd"/>
      <w:r w:rsidRPr="00BE0D41">
        <w:rPr>
          <w:rFonts w:asciiTheme="minorEastAsia" w:hAnsiTheme="minorEastAsia" w:cs="宋体" w:hint="eastAsia"/>
          <w:kern w:val="0"/>
          <w:szCs w:val="21"/>
        </w:rPr>
        <w:t>询问或者回避申请。</w:t>
      </w:r>
      <w:r w:rsidR="00E4427E" w:rsidRPr="00BE0D41">
        <w:rPr>
          <w:rFonts w:asciiTheme="minorEastAsia" w:hAnsiTheme="minorEastAsia" w:cs="宋体" w:hint="eastAsia"/>
          <w:kern w:val="0"/>
          <w:szCs w:val="21"/>
        </w:rPr>
        <w:t>采购人、采购代理机构对投标人代表提出的询问或者回避申请应当及时处理。</w:t>
      </w:r>
    </w:p>
    <w:p w:rsidR="00E4427E" w:rsidRPr="00BE0D41"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BE0D41">
        <w:rPr>
          <w:rFonts w:asciiTheme="minorEastAsia" w:hAnsiTheme="minorEastAsia" w:cs="宋体" w:hint="eastAsia"/>
          <w:kern w:val="0"/>
          <w:szCs w:val="21"/>
        </w:rPr>
        <w:t>项目</w:t>
      </w:r>
      <w:proofErr w:type="gramStart"/>
      <w:r w:rsidRPr="00BE0D41">
        <w:rPr>
          <w:rFonts w:asciiTheme="minorEastAsia" w:hAnsiTheme="minorEastAsia" w:cs="宋体" w:hint="eastAsia"/>
          <w:kern w:val="0"/>
          <w:szCs w:val="21"/>
        </w:rPr>
        <w:t>远程不</w:t>
      </w:r>
      <w:proofErr w:type="gramEnd"/>
      <w:r w:rsidRPr="00BE0D41">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lastRenderedPageBreak/>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BE0D41">
              <w:rPr>
                <w:rFonts w:asciiTheme="minorEastAsia" w:hAnsiTheme="minorEastAsia" w:hint="eastAsia"/>
                <w:bCs/>
                <w:szCs w:val="21"/>
              </w:rPr>
              <w:t>2018年度</w:t>
            </w:r>
            <w:r w:rsidR="005616AE" w:rsidRPr="00BE0D41">
              <w:rPr>
                <w:rFonts w:asciiTheme="minorEastAsia" w:hAnsiTheme="minorEastAsia" w:hint="eastAsia"/>
                <w:bCs/>
                <w:szCs w:val="21"/>
              </w:rPr>
              <w:t>或2019年度</w:t>
            </w:r>
            <w:r w:rsidRPr="00BE0D41">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BE0D41">
              <w:rPr>
                <w:rFonts w:asciiTheme="minorEastAsia" w:hAnsiTheme="minorEastAsia" w:hint="eastAsia"/>
                <w:bCs/>
                <w:szCs w:val="21"/>
              </w:rPr>
              <w:t>2018年度</w:t>
            </w:r>
            <w:r w:rsidR="005616AE" w:rsidRPr="00BE0D41">
              <w:rPr>
                <w:rFonts w:asciiTheme="minorEastAsia" w:hAnsiTheme="minorEastAsia" w:hint="eastAsia"/>
                <w:bCs/>
                <w:szCs w:val="21"/>
              </w:rPr>
              <w:t>或2019年度</w:t>
            </w:r>
            <w:r w:rsidRPr="00BE0D41">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BE0D41" w:rsidRDefault="00BE0D41" w:rsidP="00BE0D41">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投标人为生产商的须提供</w:t>
            </w:r>
            <w:r w:rsidRPr="007F49A0">
              <w:rPr>
                <w:rFonts w:asciiTheme="minorEastAsia" w:eastAsiaTheme="minorEastAsia" w:hAnsiTheme="minorEastAsia" w:cs="仿宋_GB2312" w:hint="eastAsia"/>
                <w:color w:val="000000"/>
                <w:sz w:val="21"/>
                <w:szCs w:val="21"/>
                <w:shd w:val="clear" w:color="auto" w:fill="FFFFFF"/>
              </w:rPr>
              <w:t>《医疗器械生产许可证》</w:t>
            </w:r>
            <w:r>
              <w:rPr>
                <w:rFonts w:asciiTheme="minorEastAsia" w:eastAsiaTheme="minorEastAsia" w:hAnsiTheme="minorEastAsia" w:cs="仿宋_GB2312" w:hint="eastAsia"/>
                <w:color w:val="000000"/>
                <w:sz w:val="21"/>
                <w:szCs w:val="21"/>
                <w:shd w:val="clear" w:color="auto" w:fill="FFFFFF"/>
              </w:rPr>
              <w:t>；</w:t>
            </w:r>
            <w:r w:rsidRPr="007F49A0">
              <w:rPr>
                <w:rFonts w:asciiTheme="minorEastAsia" w:eastAsiaTheme="minorEastAsia" w:hAnsiTheme="minorEastAsia" w:cs="仿宋_GB2312" w:hint="eastAsia"/>
                <w:color w:val="000000"/>
                <w:sz w:val="21"/>
                <w:szCs w:val="21"/>
                <w:shd w:val="clear" w:color="auto" w:fill="FFFFFF"/>
              </w:rPr>
              <w:t>投标人为代理商的须提供《第二类医疗器械经营备案凭证》</w:t>
            </w:r>
            <w:r>
              <w:rPr>
                <w:rFonts w:asciiTheme="minorEastAsia" w:eastAsiaTheme="minorEastAsia" w:hAnsiTheme="minorEastAsia" w:cs="仿宋_GB2312" w:hint="eastAsia"/>
                <w:color w:val="000000"/>
                <w:sz w:val="21"/>
                <w:szCs w:val="21"/>
                <w:shd w:val="clear" w:color="auto" w:fill="FFFFFF"/>
              </w:rPr>
              <w:t>，并提供设备生产商授权</w:t>
            </w:r>
            <w:r w:rsidRPr="007F49A0">
              <w:rPr>
                <w:rFonts w:asciiTheme="minorEastAsia" w:eastAsiaTheme="minorEastAsia" w:hAnsiTheme="minorEastAsia" w:cs="仿宋_GB2312" w:hint="eastAsia"/>
                <w:color w:val="000000"/>
                <w:sz w:val="21"/>
                <w:szCs w:val="21"/>
                <w:shd w:val="clear" w:color="auto" w:fill="FFFFFF"/>
              </w:rPr>
              <w:t>。</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w:t>
            </w:r>
            <w:r w:rsidRPr="00162961">
              <w:rPr>
                <w:rFonts w:asciiTheme="minorEastAsia" w:hAnsiTheme="minorEastAsia" w:hint="eastAsia"/>
                <w:bCs/>
                <w:szCs w:val="21"/>
              </w:rPr>
              <w:lastRenderedPageBreak/>
              <w:t>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BE0D4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E0D41">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BE0D41">
        <w:rPr>
          <w:rFonts w:asciiTheme="minorEastAsia" w:eastAsiaTheme="minorEastAsia" w:hAnsiTheme="minorEastAsia" w:cs="仿宋_GB2312" w:hint="eastAsia"/>
          <w:sz w:val="21"/>
          <w:szCs w:val="21"/>
          <w:lang w:val="zh-CN"/>
        </w:rPr>
        <w:t>10</w:t>
      </w:r>
      <w:r w:rsidRPr="00BE0D41">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BE0D41">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BE0D4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E0D41">
        <w:rPr>
          <w:rFonts w:asciiTheme="minorEastAsia" w:eastAsiaTheme="minorEastAsia" w:hAnsiTheme="minorEastAsia" w:cs="仿宋_GB2312" w:hint="eastAsia"/>
          <w:sz w:val="21"/>
          <w:szCs w:val="21"/>
          <w:lang w:val="zh-CN"/>
        </w:rPr>
        <w:t>小型和微型企业不包含民办非企业单位。</w:t>
      </w:r>
    </w:p>
    <w:p w:rsidR="00E4427E" w:rsidRPr="00BE0D41" w:rsidRDefault="00E4427E" w:rsidP="00E4427E">
      <w:pPr>
        <w:spacing w:line="360" w:lineRule="auto"/>
        <w:ind w:firstLineChars="200" w:firstLine="420"/>
        <w:contextualSpacing/>
        <w:rPr>
          <w:rFonts w:asciiTheme="minorEastAsia" w:hAnsiTheme="minorEastAsia" w:cs="仿宋_GB2312"/>
          <w:szCs w:val="21"/>
          <w:lang w:val="zh-CN"/>
        </w:rPr>
      </w:pPr>
      <w:r w:rsidRPr="00BE0D4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BE0D41"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BE0D4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E0D41">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18102A" w:rsidTr="008E7D9A">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Times New Roman" w:hint="eastAsia"/>
                <w:szCs w:val="21"/>
              </w:rPr>
              <w:t>分值构成</w:t>
            </w:r>
          </w:p>
          <w:p w:rsidR="0018102A" w:rsidRDefault="0018102A" w:rsidP="008E7D9A">
            <w:pPr>
              <w:widowControl/>
              <w:jc w:val="center"/>
              <w:rPr>
                <w:rFonts w:ascii="宋体" w:eastAsia="宋体" w:hAnsi="宋体" w:cs="宋体"/>
                <w:kern w:val="0"/>
                <w:sz w:val="24"/>
              </w:rPr>
            </w:pPr>
            <w:r>
              <w:rPr>
                <w:rFonts w:ascii="宋体" w:eastAsia="宋体" w:hAnsi="宋体" w:cs="Times New Roman"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18102A" w:rsidRDefault="0018102A" w:rsidP="008E7D9A">
            <w:pPr>
              <w:widowControl/>
              <w:ind w:firstLineChars="200" w:firstLine="420"/>
              <w:jc w:val="center"/>
              <w:rPr>
                <w:rFonts w:ascii="宋体" w:eastAsia="宋体" w:hAnsi="宋体" w:cs="宋体"/>
                <w:kern w:val="0"/>
                <w:sz w:val="24"/>
              </w:rPr>
            </w:pPr>
            <w:r>
              <w:rPr>
                <w:rFonts w:ascii="宋体" w:eastAsia="宋体" w:hAnsi="宋体" w:cs="Times New Roman" w:hint="eastAsia"/>
                <w:szCs w:val="21"/>
              </w:rPr>
              <w:t>价格分值：</w:t>
            </w:r>
            <w:r>
              <w:rPr>
                <w:rFonts w:ascii="宋体" w:eastAsia="宋体" w:hAnsi="宋体" w:cs="宋体" w:hint="eastAsia"/>
                <w:kern w:val="0"/>
                <w:szCs w:val="21"/>
              </w:rPr>
              <w:t>   30     </w:t>
            </w:r>
            <w:r>
              <w:rPr>
                <w:rFonts w:ascii="宋体" w:eastAsia="宋体" w:hAnsi="宋体" w:cs="Times New Roman" w:hint="eastAsia"/>
                <w:szCs w:val="21"/>
              </w:rPr>
              <w:t>分</w:t>
            </w:r>
          </w:p>
          <w:p w:rsidR="0018102A" w:rsidRDefault="0018102A" w:rsidP="008E7D9A">
            <w:pPr>
              <w:widowControl/>
              <w:ind w:firstLineChars="200" w:firstLine="420"/>
              <w:jc w:val="center"/>
              <w:rPr>
                <w:rFonts w:ascii="宋体" w:eastAsia="宋体" w:hAnsi="宋体" w:cs="宋体"/>
                <w:kern w:val="0"/>
                <w:sz w:val="24"/>
              </w:rPr>
            </w:pPr>
            <w:r>
              <w:rPr>
                <w:rFonts w:ascii="宋体" w:eastAsia="宋体" w:hAnsi="宋体" w:cs="Times New Roman" w:hint="eastAsia"/>
                <w:szCs w:val="21"/>
              </w:rPr>
              <w:t>商务部分：</w:t>
            </w:r>
            <w:r>
              <w:rPr>
                <w:rFonts w:ascii="宋体" w:eastAsia="宋体" w:hAnsi="宋体" w:cs="宋体" w:hint="eastAsia"/>
                <w:kern w:val="0"/>
                <w:szCs w:val="21"/>
              </w:rPr>
              <w:t>   11     </w:t>
            </w:r>
            <w:r>
              <w:rPr>
                <w:rFonts w:ascii="宋体" w:eastAsia="宋体" w:hAnsi="宋体" w:cs="Times New Roman" w:hint="eastAsia"/>
                <w:szCs w:val="21"/>
              </w:rPr>
              <w:t>分</w:t>
            </w:r>
          </w:p>
          <w:p w:rsidR="0018102A" w:rsidRDefault="0018102A" w:rsidP="008E7D9A">
            <w:pPr>
              <w:widowControl/>
              <w:ind w:firstLineChars="200" w:firstLine="420"/>
              <w:jc w:val="center"/>
              <w:rPr>
                <w:rFonts w:ascii="宋体" w:eastAsia="宋体" w:hAnsi="宋体" w:cs="宋体"/>
                <w:kern w:val="0"/>
                <w:sz w:val="24"/>
              </w:rPr>
            </w:pPr>
            <w:r>
              <w:rPr>
                <w:rFonts w:ascii="宋体" w:eastAsia="宋体" w:hAnsi="宋体" w:cs="Times New Roman" w:hint="eastAsia"/>
                <w:szCs w:val="21"/>
              </w:rPr>
              <w:t>技术部分：</w:t>
            </w:r>
            <w:r>
              <w:rPr>
                <w:rFonts w:ascii="宋体" w:eastAsia="宋体" w:hAnsi="宋体" w:cs="宋体" w:hint="eastAsia"/>
                <w:kern w:val="0"/>
                <w:szCs w:val="21"/>
              </w:rPr>
              <w:t>   36     </w:t>
            </w:r>
            <w:r>
              <w:rPr>
                <w:rFonts w:ascii="宋体" w:eastAsia="宋体" w:hAnsi="宋体" w:cs="Times New Roman" w:hint="eastAsia"/>
                <w:szCs w:val="21"/>
              </w:rPr>
              <w:t>分</w:t>
            </w:r>
          </w:p>
          <w:p w:rsidR="0018102A" w:rsidRDefault="0018102A" w:rsidP="008E7D9A">
            <w:pPr>
              <w:widowControl/>
              <w:ind w:firstLineChars="200" w:firstLine="420"/>
              <w:jc w:val="center"/>
              <w:rPr>
                <w:rFonts w:ascii="宋体" w:eastAsia="宋体" w:hAnsi="宋体" w:cs="宋体"/>
                <w:kern w:val="0"/>
                <w:sz w:val="24"/>
              </w:rPr>
            </w:pPr>
            <w:r>
              <w:rPr>
                <w:rFonts w:ascii="宋体" w:eastAsia="宋体" w:hAnsi="宋体" w:cs="Times New Roman" w:hint="eastAsia"/>
                <w:szCs w:val="21"/>
              </w:rPr>
              <w:t>服务部分：</w:t>
            </w:r>
            <w:r>
              <w:rPr>
                <w:rFonts w:ascii="宋体" w:eastAsia="宋体" w:hAnsi="宋体" w:cs="宋体" w:hint="eastAsia"/>
                <w:kern w:val="0"/>
                <w:szCs w:val="21"/>
              </w:rPr>
              <w:t>   23     </w:t>
            </w:r>
            <w:r>
              <w:rPr>
                <w:rFonts w:ascii="宋体" w:eastAsia="宋体" w:hAnsi="宋体" w:cs="Times New Roman" w:hint="eastAsia"/>
                <w:szCs w:val="21"/>
              </w:rPr>
              <w:t>分</w:t>
            </w:r>
          </w:p>
        </w:tc>
      </w:tr>
      <w:tr w:rsidR="0018102A" w:rsidTr="008E7D9A">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宋体" w:hint="eastAsia"/>
                <w:b/>
                <w:bCs/>
                <w:kern w:val="0"/>
                <w:szCs w:val="21"/>
              </w:rPr>
              <w:t>评标标准</w:t>
            </w:r>
          </w:p>
        </w:tc>
      </w:tr>
      <w:tr w:rsidR="0018102A" w:rsidTr="008E7D9A">
        <w:trPr>
          <w:trHeight w:val="90"/>
        </w:trPr>
        <w:tc>
          <w:tcPr>
            <w:tcW w:w="1384" w:type="dxa"/>
            <w:tcBorders>
              <w:top w:val="single" w:sz="4" w:space="0" w:color="auto"/>
              <w:left w:val="single" w:sz="4" w:space="0" w:color="auto"/>
              <w:bottom w:val="single" w:sz="4" w:space="0" w:color="auto"/>
              <w:right w:val="single" w:sz="4" w:space="0" w:color="auto"/>
            </w:tcBorders>
            <w:vAlign w:val="center"/>
          </w:tcPr>
          <w:p w:rsidR="0018102A" w:rsidRDefault="0018102A" w:rsidP="008E7D9A">
            <w:pPr>
              <w:widowControl/>
              <w:ind w:leftChars="-2" w:hangingChars="2" w:hanging="4"/>
              <w:jc w:val="center"/>
              <w:rPr>
                <w:rFonts w:ascii="宋体" w:eastAsia="宋体" w:hAnsi="宋体" w:cs="宋体"/>
                <w:kern w:val="0"/>
                <w:sz w:val="24"/>
              </w:rPr>
            </w:pPr>
            <w:r>
              <w:rPr>
                <w:rFonts w:ascii="宋体" w:eastAsia="宋体" w:hAnsi="宋体" w:cs="宋体" w:hint="eastAsia"/>
                <w:szCs w:val="21"/>
              </w:rPr>
              <w:t>报价部分</w:t>
            </w:r>
          </w:p>
          <w:p w:rsidR="0018102A" w:rsidRDefault="0018102A" w:rsidP="008E7D9A">
            <w:pPr>
              <w:widowControl/>
              <w:ind w:leftChars="-2" w:hangingChars="2" w:hanging="4"/>
              <w:jc w:val="center"/>
              <w:rPr>
                <w:rFonts w:ascii="宋体" w:eastAsia="宋体" w:hAnsi="宋体" w:cs="宋体"/>
                <w:kern w:val="0"/>
                <w:sz w:val="24"/>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宋体" w:hint="eastAsia"/>
                <w:szCs w:val="21"/>
              </w:rPr>
              <w:t>报价</w:t>
            </w:r>
          </w:p>
          <w:p w:rsidR="0018102A" w:rsidRDefault="0018102A" w:rsidP="008E7D9A">
            <w:pPr>
              <w:widowControl/>
              <w:jc w:val="center"/>
              <w:rPr>
                <w:rFonts w:ascii="宋体" w:eastAsia="宋体" w:hAnsi="宋体" w:cs="宋体"/>
                <w:kern w:val="0"/>
                <w:sz w:val="24"/>
              </w:rPr>
            </w:pPr>
            <w:r>
              <w:rPr>
                <w:rFonts w:ascii="宋体" w:eastAsia="宋体" w:hAnsi="宋体" w:cs="宋体" w:hint="eastAsia"/>
                <w:szCs w:val="21"/>
              </w:rPr>
              <w:t>（</w:t>
            </w:r>
            <w:r>
              <w:rPr>
                <w:rFonts w:ascii="宋体" w:eastAsia="宋体" w:hAnsi="宋体" w:cs="宋体" w:hint="eastAsia"/>
                <w:kern w:val="0"/>
                <w:szCs w:val="21"/>
              </w:rPr>
              <w:t>30</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8102A" w:rsidRDefault="0018102A" w:rsidP="008E7D9A">
            <w:pPr>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18102A" w:rsidRDefault="0018102A" w:rsidP="008E7D9A">
            <w:pPr>
              <w:rPr>
                <w:rFonts w:ascii="宋体" w:eastAsia="宋体" w:hAnsi="宋体" w:cs="宋体"/>
                <w:szCs w:val="21"/>
              </w:rPr>
            </w:pPr>
            <w:r>
              <w:rPr>
                <w:rFonts w:ascii="宋体" w:eastAsia="宋体" w:hAnsi="宋体" w:cs="宋体" w:hint="eastAsia"/>
                <w:szCs w:val="21"/>
              </w:rPr>
              <w:t>投标报价得分=（评标基准价/投标报价）×30  </w:t>
            </w:r>
          </w:p>
        </w:tc>
      </w:tr>
      <w:tr w:rsidR="0018102A" w:rsidTr="008E7D9A">
        <w:trPr>
          <w:trHeight w:val="893"/>
        </w:trPr>
        <w:tc>
          <w:tcPr>
            <w:tcW w:w="1384" w:type="dxa"/>
            <w:vMerge w:val="restart"/>
            <w:tcBorders>
              <w:top w:val="nil"/>
              <w:left w:val="single" w:sz="4" w:space="0" w:color="auto"/>
              <w:bottom w:val="single" w:sz="4" w:space="0" w:color="auto"/>
              <w:right w:val="single" w:sz="4" w:space="0" w:color="auto"/>
            </w:tcBorders>
            <w:vAlign w:val="center"/>
          </w:tcPr>
          <w:p w:rsidR="0018102A" w:rsidRDefault="0018102A" w:rsidP="008E7D9A">
            <w:pPr>
              <w:widowControl/>
              <w:ind w:leftChars="-2" w:hangingChars="2" w:hanging="4"/>
              <w:jc w:val="center"/>
              <w:rPr>
                <w:rFonts w:ascii="宋体" w:eastAsia="宋体" w:hAnsi="宋体" w:cs="宋体"/>
                <w:kern w:val="0"/>
                <w:sz w:val="24"/>
              </w:rPr>
            </w:pPr>
            <w:r>
              <w:rPr>
                <w:rFonts w:ascii="宋体" w:eastAsia="宋体" w:hAnsi="宋体" w:cs="宋体" w:hint="eastAsia"/>
                <w:szCs w:val="21"/>
              </w:rPr>
              <w:t>商务部分</w:t>
            </w:r>
          </w:p>
          <w:p w:rsidR="0018102A" w:rsidRDefault="0018102A" w:rsidP="008E7D9A">
            <w:pPr>
              <w:widowControl/>
              <w:ind w:leftChars="-2" w:hangingChars="2" w:hanging="4"/>
              <w:jc w:val="center"/>
              <w:rPr>
                <w:rFonts w:ascii="宋体" w:eastAsia="宋体" w:hAnsi="宋体" w:cs="宋体"/>
                <w:kern w:val="0"/>
                <w:sz w:val="24"/>
              </w:rPr>
            </w:pPr>
            <w:r>
              <w:rPr>
                <w:rFonts w:ascii="宋体" w:eastAsia="宋体" w:hAnsi="宋体" w:cs="宋体" w:hint="eastAsia"/>
                <w:szCs w:val="21"/>
              </w:rPr>
              <w:t>（</w:t>
            </w:r>
            <w:r>
              <w:rPr>
                <w:rFonts w:ascii="宋体" w:eastAsia="宋体" w:hAnsi="宋体" w:cs="宋体" w:hint="eastAsia"/>
                <w:kern w:val="0"/>
                <w:szCs w:val="21"/>
              </w:rPr>
              <w:t>11 </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Times New Roman" w:hint="eastAsia"/>
                <w:szCs w:val="21"/>
              </w:rPr>
              <w:t>业绩</w:t>
            </w:r>
          </w:p>
          <w:p w:rsidR="0018102A" w:rsidRDefault="0018102A" w:rsidP="008E7D9A">
            <w:pPr>
              <w:widowControl/>
              <w:jc w:val="center"/>
              <w:rPr>
                <w:rFonts w:ascii="宋体" w:eastAsia="宋体" w:hAnsi="宋体" w:cs="宋体"/>
                <w:kern w:val="0"/>
                <w:sz w:val="24"/>
              </w:rPr>
            </w:pPr>
            <w:r>
              <w:rPr>
                <w:rFonts w:ascii="宋体" w:eastAsia="宋体" w:hAnsi="宋体" w:cs="Times New Roman" w:hint="eastAsia"/>
                <w:szCs w:val="21"/>
              </w:rPr>
              <w:t>（</w:t>
            </w:r>
            <w:r>
              <w:rPr>
                <w:rFonts w:ascii="宋体" w:eastAsia="宋体" w:hAnsi="宋体" w:cs="宋体" w:hint="eastAsia"/>
                <w:kern w:val="0"/>
                <w:szCs w:val="21"/>
              </w:rPr>
              <w:t> 9</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8102A" w:rsidRDefault="0018102A" w:rsidP="008E7D9A">
            <w:pPr>
              <w:rPr>
                <w:rFonts w:ascii="宋体" w:eastAsia="宋体" w:hAnsi="宋体" w:cs="宋体"/>
                <w:szCs w:val="21"/>
              </w:rPr>
            </w:pPr>
            <w:r>
              <w:rPr>
                <w:rFonts w:ascii="宋体" w:eastAsia="宋体" w:hAnsi="宋体" w:cs="宋体" w:hint="eastAsia"/>
                <w:szCs w:val="21"/>
              </w:rPr>
              <w:t>投标人提供2017年1月1日以来具有类似项目业绩（提供合同），每提供1个得3分，满分9分。</w:t>
            </w:r>
          </w:p>
        </w:tc>
      </w:tr>
      <w:tr w:rsidR="0018102A" w:rsidTr="008E7D9A">
        <w:trPr>
          <w:trHeight w:val="1550"/>
        </w:trPr>
        <w:tc>
          <w:tcPr>
            <w:tcW w:w="1384" w:type="dxa"/>
            <w:vMerge/>
            <w:tcBorders>
              <w:top w:val="single" w:sz="4" w:space="0" w:color="auto"/>
              <w:left w:val="single" w:sz="4" w:space="0" w:color="auto"/>
              <w:bottom w:val="single" w:sz="4" w:space="0" w:color="auto"/>
              <w:right w:val="single" w:sz="4" w:space="0" w:color="auto"/>
            </w:tcBorders>
            <w:vAlign w:val="center"/>
          </w:tcPr>
          <w:p w:rsidR="0018102A" w:rsidRDefault="0018102A" w:rsidP="008E7D9A">
            <w:pPr>
              <w:widowControl/>
              <w:ind w:leftChars="-2" w:hangingChars="2" w:hanging="4"/>
              <w:jc w:val="center"/>
              <w:rPr>
                <w:rFonts w:ascii="宋体" w:eastAsia="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18102A" w:rsidRDefault="0018102A" w:rsidP="008E7D9A">
            <w:pPr>
              <w:widowControl/>
              <w:spacing w:line="400" w:lineRule="exact"/>
              <w:jc w:val="center"/>
              <w:rPr>
                <w:rFonts w:asciiTheme="minorEastAsia" w:hAnsiTheme="minorEastAsia" w:cstheme="minorEastAsia"/>
              </w:rPr>
            </w:pPr>
            <w:r>
              <w:rPr>
                <w:rFonts w:asciiTheme="minorEastAsia" w:hAnsiTheme="minorEastAsia" w:cstheme="minorEastAsia" w:hint="eastAsia"/>
                <w:kern w:val="0"/>
                <w:szCs w:val="21"/>
              </w:rPr>
              <w:t>节约能源、保护环境政策加(2分)</w:t>
            </w:r>
          </w:p>
          <w:p w:rsidR="0018102A" w:rsidRDefault="0018102A" w:rsidP="008E7D9A">
            <w:pPr>
              <w:widowControl/>
              <w:jc w:val="center"/>
              <w:rPr>
                <w:rFonts w:ascii="宋体" w:eastAsia="宋体" w:hAnsi="宋体" w:cs="Times New Roman"/>
                <w:szCs w:val="21"/>
              </w:rPr>
            </w:pPr>
          </w:p>
        </w:tc>
        <w:tc>
          <w:tcPr>
            <w:tcW w:w="6095" w:type="dxa"/>
            <w:tcBorders>
              <w:top w:val="single" w:sz="4" w:space="0" w:color="auto"/>
              <w:left w:val="nil"/>
              <w:bottom w:val="single" w:sz="4" w:space="0" w:color="auto"/>
              <w:right w:val="single" w:sz="4" w:space="0" w:color="auto"/>
            </w:tcBorders>
            <w:vAlign w:val="center"/>
          </w:tcPr>
          <w:p w:rsidR="0018102A" w:rsidRDefault="0018102A" w:rsidP="008E7D9A">
            <w:pPr>
              <w:rPr>
                <w:rFonts w:ascii="宋体" w:eastAsia="宋体" w:hAnsi="宋体" w:cs="宋体"/>
                <w:szCs w:val="21"/>
              </w:rPr>
            </w:pPr>
            <w:r>
              <w:rPr>
                <w:rFonts w:ascii="宋体" w:eastAsia="宋体" w:hAnsi="宋体" w:cs="宋体" w:hint="eastAsia"/>
                <w:szCs w:val="21"/>
              </w:rPr>
              <w:t>1、除政府强制采购的节能产品外，投标人所投产品属于“节能产品政府采购品目清单”优先采购产品，投标文件中提供具有国家确定的认证机构出具的、处于有效期之内的节能产品认证证书。得1分。</w:t>
            </w:r>
          </w:p>
          <w:p w:rsidR="0018102A" w:rsidRDefault="0018102A" w:rsidP="008E7D9A">
            <w:pPr>
              <w:rPr>
                <w:rFonts w:ascii="宋体" w:eastAsia="宋体" w:hAnsi="宋体" w:cs="宋体"/>
                <w:szCs w:val="21"/>
              </w:rPr>
            </w:pPr>
            <w:r>
              <w:rPr>
                <w:rFonts w:ascii="宋体" w:eastAsia="宋体" w:hAnsi="宋体" w:cs="宋体" w:hint="eastAsia"/>
                <w:szCs w:val="21"/>
              </w:rPr>
              <w:t>2、投标人所投产品属于“环境标志产品政府采购品目清单”内产品，投标文件中提供具有国家确定的认证机构出具的、处于有效期之内的环境标志产品认证证书。得1分。</w:t>
            </w:r>
          </w:p>
        </w:tc>
      </w:tr>
      <w:tr w:rsidR="0018102A" w:rsidTr="008E7D9A">
        <w:trPr>
          <w:trHeight w:val="1844"/>
        </w:trPr>
        <w:tc>
          <w:tcPr>
            <w:tcW w:w="1384" w:type="dxa"/>
            <w:tcBorders>
              <w:top w:val="nil"/>
              <w:left w:val="single" w:sz="4" w:space="0" w:color="auto"/>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宋体" w:hint="eastAsia"/>
                <w:szCs w:val="21"/>
              </w:rPr>
              <w:t>技术部分</w:t>
            </w:r>
          </w:p>
          <w:p w:rsidR="0018102A" w:rsidRDefault="0018102A" w:rsidP="008E7D9A">
            <w:pPr>
              <w:widowControl/>
              <w:jc w:val="center"/>
              <w:rPr>
                <w:rFonts w:ascii="宋体" w:eastAsia="宋体" w:hAnsi="宋体" w:cs="宋体"/>
                <w:kern w:val="0"/>
                <w:sz w:val="24"/>
              </w:rPr>
            </w:pPr>
            <w:r>
              <w:rPr>
                <w:rFonts w:ascii="宋体" w:eastAsia="宋体" w:hAnsi="宋体" w:cs="宋体" w:hint="eastAsia"/>
                <w:szCs w:val="21"/>
              </w:rPr>
              <w:t>（</w:t>
            </w:r>
            <w:r>
              <w:rPr>
                <w:rFonts w:ascii="宋体" w:eastAsia="宋体" w:hAnsi="宋体" w:cs="宋体" w:hint="eastAsia"/>
                <w:kern w:val="0"/>
                <w:szCs w:val="21"/>
              </w:rPr>
              <w:t> 36 </w:t>
            </w:r>
            <w:r>
              <w:rPr>
                <w:rFonts w:ascii="宋体" w:eastAsia="宋体" w:hAnsi="宋体" w:cs="宋体" w:hint="eastAsia"/>
                <w:szCs w:val="21"/>
              </w:rPr>
              <w:t>分）</w:t>
            </w:r>
          </w:p>
        </w:tc>
        <w:tc>
          <w:tcPr>
            <w:tcW w:w="1560" w:type="dxa"/>
            <w:tcBorders>
              <w:top w:val="nil"/>
              <w:left w:val="nil"/>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Times New Roman" w:hint="eastAsia"/>
                <w:szCs w:val="21"/>
              </w:rPr>
              <w:t>货物技术规格、参数与要求响应</w:t>
            </w:r>
          </w:p>
          <w:p w:rsidR="0018102A" w:rsidRDefault="0018102A" w:rsidP="008E7D9A">
            <w:pPr>
              <w:widowControl/>
              <w:jc w:val="center"/>
              <w:rPr>
                <w:rFonts w:ascii="宋体" w:eastAsia="宋体" w:hAnsi="宋体" w:cs="宋体"/>
                <w:kern w:val="0"/>
                <w:sz w:val="24"/>
              </w:rPr>
            </w:pPr>
            <w:r>
              <w:rPr>
                <w:rFonts w:ascii="宋体" w:eastAsia="宋体" w:hAnsi="宋体" w:cs="Times New Roman" w:hint="eastAsia"/>
                <w:szCs w:val="21"/>
              </w:rPr>
              <w:t>（</w:t>
            </w:r>
            <w:r>
              <w:rPr>
                <w:rFonts w:ascii="宋体" w:eastAsia="宋体" w:hAnsi="宋体" w:cs="宋体" w:hint="eastAsia"/>
                <w:kern w:val="0"/>
                <w:szCs w:val="21"/>
              </w:rPr>
              <w:t> 36</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8102A" w:rsidRDefault="0018102A" w:rsidP="008E7D9A">
            <w:pPr>
              <w:rPr>
                <w:rFonts w:ascii="宋体" w:hAnsi="宋体" w:cs="宋体"/>
                <w:szCs w:val="21"/>
              </w:rPr>
            </w:pPr>
            <w:r>
              <w:rPr>
                <w:rFonts w:asciiTheme="minorEastAsia" w:hAnsiTheme="minorEastAsia" w:cstheme="minorEastAsia" w:hint="eastAsia"/>
                <w:szCs w:val="21"/>
              </w:rPr>
              <w:t>投标人的投标参数</w:t>
            </w:r>
            <w:r>
              <w:rPr>
                <w:rFonts w:asciiTheme="minorEastAsia" w:hAnsiTheme="minorEastAsia" w:cstheme="minorEastAsia" w:hint="eastAsia"/>
                <w:b/>
                <w:bCs/>
                <w:szCs w:val="21"/>
              </w:rPr>
              <w:t>优于</w:t>
            </w:r>
            <w:r>
              <w:rPr>
                <w:rFonts w:asciiTheme="minorEastAsia" w:hAnsiTheme="minorEastAsia" w:cstheme="minorEastAsia" w:hint="eastAsia"/>
                <w:szCs w:val="21"/>
              </w:rPr>
              <w:t>招标文件采购清单中带“</w:t>
            </w:r>
            <w:r>
              <w:rPr>
                <w:rFonts w:asciiTheme="minorEastAsia" w:hAnsiTheme="minorEastAsia" w:cstheme="minorEastAsia" w:hint="eastAsia"/>
                <w:b/>
                <w:kern w:val="0"/>
                <w:sz w:val="24"/>
                <w:shd w:val="clear" w:color="auto" w:fill="FFFFFF"/>
              </w:rPr>
              <w:t>▲</w:t>
            </w:r>
            <w:r>
              <w:rPr>
                <w:rFonts w:asciiTheme="minorEastAsia" w:hAnsiTheme="minorEastAsia" w:cstheme="minorEastAsia" w:hint="eastAsia"/>
                <w:szCs w:val="21"/>
              </w:rPr>
              <w:t>”技术参数的每一项得2分，满分36分</w:t>
            </w:r>
            <w:r>
              <w:rPr>
                <w:rFonts w:asciiTheme="minorEastAsia" w:hAnsiTheme="minorEastAsia" w:cstheme="minorEastAsia" w:hint="eastAsia"/>
              </w:rPr>
              <w:t>；</w:t>
            </w:r>
            <w:r>
              <w:rPr>
                <w:rFonts w:ascii="宋体" w:eastAsia="宋体" w:hAnsi="宋体" w:cs="宋体" w:hint="eastAsia"/>
                <w:color w:val="000000" w:themeColor="text1"/>
                <w:szCs w:val="21"/>
              </w:rPr>
              <w:t>投标人须提供</w:t>
            </w:r>
            <w:r>
              <w:rPr>
                <w:rFonts w:asciiTheme="minorEastAsia" w:hAnsiTheme="minorEastAsia" w:cstheme="minorEastAsia" w:hint="eastAsia"/>
                <w:color w:val="000000" w:themeColor="text1"/>
                <w:szCs w:val="21"/>
              </w:rPr>
              <w:t>市场监督管理局</w:t>
            </w:r>
            <w:r>
              <w:rPr>
                <w:rFonts w:asciiTheme="minorEastAsia" w:hAnsiTheme="minorEastAsia" w:cstheme="minorEastAsia" w:hint="eastAsia"/>
                <w:color w:val="000000" w:themeColor="text1"/>
              </w:rPr>
              <w:t>检验报告或技术手册证明资料</w:t>
            </w:r>
            <w:r>
              <w:rPr>
                <w:rFonts w:ascii="宋体" w:eastAsia="宋体" w:hAnsi="宋体" w:cs="宋体" w:hint="eastAsia"/>
                <w:color w:val="000000" w:themeColor="text1"/>
                <w:szCs w:val="21"/>
              </w:rPr>
              <w:t>（</w:t>
            </w:r>
            <w:r>
              <w:rPr>
                <w:rFonts w:asciiTheme="minorEastAsia" w:hAnsiTheme="minorEastAsia" w:cstheme="minorEastAsia" w:hint="eastAsia"/>
                <w:color w:val="000000" w:themeColor="text1"/>
                <w:szCs w:val="21"/>
              </w:rPr>
              <w:t>注：因机构改革的原因，原由食品药品监督管理局提供的检验报告与市场监督管理局提供的检验报</w:t>
            </w:r>
            <w:r>
              <w:rPr>
                <w:rFonts w:asciiTheme="minorEastAsia" w:hAnsiTheme="minorEastAsia" w:cstheme="minorEastAsia" w:hint="eastAsia"/>
                <w:szCs w:val="21"/>
              </w:rPr>
              <w:t>告同等生效）。</w:t>
            </w:r>
          </w:p>
        </w:tc>
      </w:tr>
      <w:tr w:rsidR="0018102A" w:rsidTr="008E7D9A">
        <w:trPr>
          <w:trHeight w:val="1404"/>
        </w:trPr>
        <w:tc>
          <w:tcPr>
            <w:tcW w:w="1384" w:type="dxa"/>
            <w:vMerge w:val="restart"/>
            <w:tcBorders>
              <w:top w:val="nil"/>
              <w:left w:val="single" w:sz="4" w:space="0" w:color="auto"/>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宋体" w:hint="eastAsia"/>
                <w:szCs w:val="21"/>
              </w:rPr>
              <w:lastRenderedPageBreak/>
              <w:t>服务部分</w:t>
            </w:r>
          </w:p>
          <w:p w:rsidR="0018102A" w:rsidRDefault="0018102A" w:rsidP="008E7D9A">
            <w:pPr>
              <w:widowControl/>
              <w:jc w:val="center"/>
              <w:rPr>
                <w:rFonts w:ascii="宋体" w:eastAsia="宋体" w:hAnsi="宋体" w:cs="宋体"/>
                <w:kern w:val="0"/>
                <w:sz w:val="24"/>
              </w:rPr>
            </w:pPr>
            <w:r>
              <w:rPr>
                <w:rFonts w:ascii="宋体" w:eastAsia="宋体" w:hAnsi="宋体" w:cs="宋体" w:hint="eastAsia"/>
                <w:szCs w:val="21"/>
              </w:rPr>
              <w:t>（</w:t>
            </w:r>
            <w:r>
              <w:rPr>
                <w:rFonts w:ascii="宋体" w:eastAsia="宋体" w:hAnsi="宋体" w:cs="宋体" w:hint="eastAsia"/>
                <w:kern w:val="0"/>
                <w:szCs w:val="21"/>
              </w:rPr>
              <w:t> 23 </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bookmarkStart w:id="7" w:name="_Hlk535157568"/>
            <w:r>
              <w:rPr>
                <w:rFonts w:ascii="宋体" w:eastAsia="宋体" w:hAnsi="宋体" w:cs="宋体" w:hint="eastAsia"/>
                <w:szCs w:val="21"/>
              </w:rPr>
              <w:t>售后服务</w:t>
            </w:r>
            <w:bookmarkEnd w:id="7"/>
          </w:p>
          <w:p w:rsidR="0018102A" w:rsidRDefault="0018102A" w:rsidP="008E7D9A">
            <w:pPr>
              <w:widowControl/>
              <w:jc w:val="center"/>
              <w:rPr>
                <w:rFonts w:ascii="宋体" w:eastAsia="宋体" w:hAnsi="宋体" w:cs="宋体"/>
                <w:kern w:val="0"/>
                <w:sz w:val="24"/>
              </w:rPr>
            </w:pPr>
            <w:r>
              <w:rPr>
                <w:rFonts w:ascii="宋体" w:eastAsia="宋体" w:hAnsi="宋体" w:cs="宋体" w:hint="eastAsia"/>
                <w:szCs w:val="21"/>
              </w:rPr>
              <w:t>（</w:t>
            </w:r>
            <w:r>
              <w:rPr>
                <w:rFonts w:ascii="宋体" w:eastAsia="宋体" w:hAnsi="宋体" w:cs="宋体" w:hint="eastAsia"/>
                <w:kern w:val="0"/>
                <w:szCs w:val="21"/>
              </w:rPr>
              <w:t> 9 </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8102A" w:rsidRDefault="0018102A" w:rsidP="008E7D9A">
            <w:pPr>
              <w:rPr>
                <w:rFonts w:ascii="宋体" w:eastAsia="宋体" w:hAnsi="宋体" w:cs="宋体"/>
                <w:szCs w:val="21"/>
              </w:rPr>
            </w:pPr>
            <w:r>
              <w:rPr>
                <w:rFonts w:ascii="宋体" w:eastAsia="宋体" w:hAnsi="宋体" w:cs="宋体" w:hint="eastAsia"/>
                <w:szCs w:val="21"/>
              </w:rPr>
              <w:t>1、故障响应时间小于2小时,上门时间小于8小时，解决问题时间小于24小时，得 3 分，不满足不得分。</w:t>
            </w:r>
          </w:p>
          <w:p w:rsidR="0018102A" w:rsidRDefault="0018102A" w:rsidP="008E7D9A">
            <w:pPr>
              <w:rPr>
                <w:rFonts w:ascii="宋体" w:eastAsia="宋体" w:hAnsi="宋体" w:cs="宋体"/>
                <w:szCs w:val="21"/>
              </w:rPr>
            </w:pPr>
            <w:r>
              <w:rPr>
                <w:rFonts w:ascii="宋体" w:eastAsia="宋体" w:hAnsi="宋体" w:cs="宋体" w:hint="eastAsia"/>
                <w:szCs w:val="21"/>
              </w:rPr>
              <w:t>2、提供详细的送货、安装方案得3分，不提供不得分。</w:t>
            </w:r>
          </w:p>
          <w:p w:rsidR="0018102A" w:rsidRDefault="0018102A" w:rsidP="008E7D9A">
            <w:pPr>
              <w:rPr>
                <w:rFonts w:ascii="宋体" w:eastAsia="宋体" w:hAnsi="宋体" w:cs="宋体"/>
                <w:szCs w:val="21"/>
              </w:rPr>
            </w:pPr>
            <w:r>
              <w:rPr>
                <w:rFonts w:ascii="宋体" w:eastAsia="宋体" w:hAnsi="宋体" w:cs="宋体" w:hint="eastAsia"/>
                <w:szCs w:val="21"/>
              </w:rPr>
              <w:t>3、提供详细的人员培训方案得3分，不提供不得分。</w:t>
            </w:r>
          </w:p>
        </w:tc>
      </w:tr>
      <w:tr w:rsidR="0018102A" w:rsidTr="008E7D9A">
        <w:trPr>
          <w:trHeight w:val="800"/>
        </w:trPr>
        <w:tc>
          <w:tcPr>
            <w:tcW w:w="1384" w:type="dxa"/>
            <w:vMerge/>
            <w:tcBorders>
              <w:top w:val="nil"/>
              <w:left w:val="single" w:sz="4" w:space="0" w:color="auto"/>
              <w:bottom w:val="single" w:sz="4" w:space="0" w:color="auto"/>
              <w:right w:val="single" w:sz="4" w:space="0" w:color="auto"/>
            </w:tcBorders>
            <w:vAlign w:val="center"/>
          </w:tcPr>
          <w:p w:rsidR="0018102A" w:rsidRDefault="0018102A" w:rsidP="008E7D9A">
            <w:pPr>
              <w:widowControl/>
              <w:jc w:val="left"/>
              <w:rPr>
                <w:rFonts w:ascii="宋体" w:eastAsia="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bookmarkStart w:id="8" w:name="_Hlk535157663"/>
            <w:r>
              <w:rPr>
                <w:rFonts w:ascii="宋体" w:eastAsia="宋体" w:hAnsi="宋体" w:cs="Times New Roman" w:hint="eastAsia"/>
                <w:szCs w:val="21"/>
              </w:rPr>
              <w:t>项目实施团队</w:t>
            </w:r>
            <w:bookmarkEnd w:id="8"/>
            <w:r>
              <w:rPr>
                <w:rFonts w:ascii="宋体" w:eastAsia="宋体" w:hAnsi="宋体" w:cs="宋体" w:hint="eastAsia"/>
                <w:szCs w:val="21"/>
              </w:rPr>
              <w:t>（</w:t>
            </w:r>
            <w:r>
              <w:rPr>
                <w:rFonts w:ascii="宋体" w:eastAsia="宋体" w:hAnsi="宋体" w:cs="宋体" w:hint="eastAsia"/>
                <w:kern w:val="0"/>
                <w:szCs w:val="21"/>
              </w:rPr>
              <w:t> 9 </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8102A" w:rsidRDefault="0018102A" w:rsidP="008E7D9A">
            <w:pPr>
              <w:rPr>
                <w:rFonts w:ascii="宋体" w:eastAsia="宋体" w:hAnsi="宋体" w:cs="宋体"/>
                <w:szCs w:val="21"/>
              </w:rPr>
            </w:pPr>
            <w:r>
              <w:rPr>
                <w:rFonts w:ascii="宋体" w:eastAsia="宋体" w:hAnsi="宋体" w:cs="宋体" w:hint="eastAsia"/>
                <w:szCs w:val="21"/>
              </w:rPr>
              <w:t>提供固定的售后服务队伍、详细的售后服务承诺及售后维修网点，每提供一项得3分，满分9分。</w:t>
            </w:r>
          </w:p>
        </w:tc>
      </w:tr>
      <w:tr w:rsidR="0018102A" w:rsidTr="008E7D9A">
        <w:trPr>
          <w:trHeight w:val="809"/>
        </w:trPr>
        <w:tc>
          <w:tcPr>
            <w:tcW w:w="1384" w:type="dxa"/>
            <w:vMerge/>
            <w:tcBorders>
              <w:top w:val="nil"/>
              <w:left w:val="single" w:sz="4" w:space="0" w:color="auto"/>
              <w:bottom w:val="single" w:sz="4" w:space="0" w:color="auto"/>
              <w:right w:val="single" w:sz="4" w:space="0" w:color="auto"/>
            </w:tcBorders>
            <w:vAlign w:val="center"/>
          </w:tcPr>
          <w:p w:rsidR="0018102A" w:rsidRDefault="0018102A" w:rsidP="008E7D9A">
            <w:pPr>
              <w:widowControl/>
              <w:jc w:val="left"/>
              <w:rPr>
                <w:rFonts w:ascii="宋体" w:eastAsia="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18102A" w:rsidRDefault="0018102A" w:rsidP="008E7D9A">
            <w:pPr>
              <w:widowControl/>
              <w:jc w:val="center"/>
              <w:rPr>
                <w:rFonts w:ascii="宋体" w:eastAsia="宋体" w:hAnsi="宋体" w:cs="宋体"/>
                <w:kern w:val="0"/>
                <w:sz w:val="24"/>
              </w:rPr>
            </w:pPr>
            <w:r>
              <w:rPr>
                <w:rFonts w:ascii="宋体" w:eastAsia="宋体" w:hAnsi="宋体" w:cs="Times New Roman" w:hint="eastAsia"/>
                <w:szCs w:val="21"/>
              </w:rPr>
              <w:t>投标文件编制</w:t>
            </w:r>
          </w:p>
          <w:p w:rsidR="0018102A" w:rsidRDefault="0018102A" w:rsidP="008E7D9A">
            <w:pPr>
              <w:widowControl/>
              <w:jc w:val="center"/>
              <w:rPr>
                <w:rFonts w:ascii="宋体" w:eastAsia="宋体" w:hAnsi="宋体" w:cs="宋体"/>
                <w:kern w:val="0"/>
                <w:sz w:val="24"/>
              </w:rPr>
            </w:pPr>
            <w:r>
              <w:rPr>
                <w:rFonts w:ascii="宋体" w:eastAsia="宋体" w:hAnsi="宋体" w:cs="Times New Roman" w:hint="eastAsia"/>
                <w:szCs w:val="21"/>
              </w:rPr>
              <w:t>（</w:t>
            </w:r>
            <w:r>
              <w:rPr>
                <w:rFonts w:ascii="宋体" w:eastAsia="宋体" w:hAnsi="宋体" w:cs="宋体" w:hint="eastAsia"/>
                <w:kern w:val="0"/>
                <w:szCs w:val="21"/>
              </w:rPr>
              <w:t> 5 </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8102A" w:rsidRDefault="0018102A" w:rsidP="008E7D9A">
            <w:pPr>
              <w:rPr>
                <w:rFonts w:ascii="宋体" w:eastAsia="宋体" w:hAnsi="宋体" w:cs="宋体"/>
                <w:szCs w:val="21"/>
              </w:rPr>
            </w:pPr>
            <w:r>
              <w:rPr>
                <w:rFonts w:ascii="宋体" w:eastAsia="宋体" w:hAnsi="宋体" w:cs="宋体" w:hint="eastAsia"/>
                <w:szCs w:val="21"/>
              </w:rPr>
              <w:t>投标文件编制内容详实、编制有序、书面整洁、装订整齐得5分，否则不得分。</w:t>
            </w:r>
          </w:p>
        </w:tc>
      </w:tr>
    </w:tbl>
    <w:p w:rsidR="00E4427E" w:rsidRPr="00CD0DF3" w:rsidRDefault="00E4427E" w:rsidP="0018102A">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18102A" w:rsidRDefault="00E4427E" w:rsidP="00BB6B3D">
            <w:pPr>
              <w:jc w:val="center"/>
              <w:rPr>
                <w:rFonts w:ascii="宋体" w:hAnsi="宋体"/>
                <w:b/>
                <w:szCs w:val="21"/>
                <w:lang w:val="en-GB"/>
              </w:rPr>
            </w:pPr>
            <w:r w:rsidRPr="0018102A">
              <w:rPr>
                <w:rFonts w:ascii="宋体" w:hAnsi="宋体" w:hint="eastAsia"/>
                <w:szCs w:val="21"/>
              </w:rPr>
              <w:t>对小型和微型企业产品的价格扣除</w:t>
            </w:r>
            <w:r w:rsidR="00BB6B3D" w:rsidRPr="0018102A">
              <w:rPr>
                <w:rFonts w:ascii="宋体" w:hAnsi="宋体" w:hint="eastAsia"/>
                <w:szCs w:val="21"/>
                <w:u w:val="single"/>
              </w:rPr>
              <w:t>10</w:t>
            </w:r>
            <w:r w:rsidRPr="0018102A">
              <w:rPr>
                <w:rFonts w:ascii="宋体" w:hAnsi="宋体" w:hint="eastAsia"/>
                <w:szCs w:val="21"/>
              </w:rPr>
              <w:t>%</w:t>
            </w:r>
          </w:p>
        </w:tc>
        <w:tc>
          <w:tcPr>
            <w:tcW w:w="2835" w:type="dxa"/>
            <w:vMerge w:val="restart"/>
            <w:shd w:val="clear" w:color="auto" w:fill="auto"/>
            <w:vAlign w:val="center"/>
          </w:tcPr>
          <w:p w:rsidR="00E4427E" w:rsidRPr="0018102A" w:rsidRDefault="00E4427E" w:rsidP="00EF6AB8">
            <w:pPr>
              <w:jc w:val="center"/>
              <w:rPr>
                <w:szCs w:val="21"/>
                <w:lang w:val="en-GB"/>
              </w:rPr>
            </w:pPr>
            <w:r w:rsidRPr="0018102A">
              <w:rPr>
                <w:rFonts w:hint="eastAsia"/>
                <w:szCs w:val="21"/>
                <w:lang w:val="en-GB"/>
              </w:rPr>
              <w:t>评标价格＝投标报价—</w:t>
            </w:r>
            <w:r w:rsidRPr="0018102A">
              <w:rPr>
                <w:rFonts w:hint="eastAsia"/>
                <w:szCs w:val="21"/>
              </w:rPr>
              <w:t>小型和微型企业产品的价格</w:t>
            </w:r>
            <w:r w:rsidRPr="0018102A">
              <w:rPr>
                <w:rFonts w:ascii="宋体" w:hAnsi="宋体" w:hint="eastAsia"/>
                <w:szCs w:val="21"/>
                <w:lang w:val="en-GB"/>
              </w:rPr>
              <w:t>×</w:t>
            </w:r>
            <w:r w:rsidR="00BB6B3D" w:rsidRPr="0018102A">
              <w:rPr>
                <w:rFonts w:hint="eastAsia"/>
                <w:szCs w:val="21"/>
                <w:lang w:val="en-GB"/>
              </w:rPr>
              <w:t>10</w:t>
            </w:r>
            <w:r w:rsidRPr="0018102A">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18102A" w:rsidRDefault="00E4427E" w:rsidP="00EF6AB8">
            <w:pPr>
              <w:jc w:val="center"/>
              <w:rPr>
                <w:rFonts w:ascii="宋体" w:hAnsi="宋体"/>
                <w:szCs w:val="21"/>
              </w:rPr>
            </w:pPr>
            <w:r w:rsidRPr="0018102A">
              <w:rPr>
                <w:rFonts w:ascii="宋体" w:hAnsi="宋体" w:hint="eastAsia"/>
                <w:szCs w:val="21"/>
              </w:rPr>
              <w:t>对小型和微型企业产品的价格扣除</w:t>
            </w:r>
            <w:r w:rsidR="00BB6B3D" w:rsidRPr="0018102A">
              <w:rPr>
                <w:rFonts w:ascii="宋体" w:hAnsi="宋体" w:hint="eastAsia"/>
                <w:szCs w:val="21"/>
                <w:u w:val="single"/>
              </w:rPr>
              <w:t>10</w:t>
            </w:r>
            <w:r w:rsidRPr="0018102A">
              <w:rPr>
                <w:rFonts w:ascii="宋体" w:hAnsi="宋体" w:hint="eastAsia"/>
                <w:szCs w:val="21"/>
              </w:rPr>
              <w:t>%</w:t>
            </w:r>
          </w:p>
          <w:p w:rsidR="00E4427E" w:rsidRPr="0018102A" w:rsidRDefault="00E4427E" w:rsidP="00EF6AB8">
            <w:pPr>
              <w:jc w:val="center"/>
              <w:rPr>
                <w:rFonts w:ascii="宋体" w:hAnsi="宋体"/>
                <w:b/>
                <w:szCs w:val="21"/>
                <w:lang w:val="en-GB"/>
              </w:rPr>
            </w:pPr>
            <w:r w:rsidRPr="0018102A">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lastRenderedPageBreak/>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w:t>
      </w:r>
      <w:r w:rsidRPr="00CD0DF3">
        <w:rPr>
          <w:rFonts w:asciiTheme="minorEastAsia" w:hAnsiTheme="minorEastAsia" w:cs="仿宋_GB2312"/>
          <w:szCs w:val="21"/>
          <w:lang w:val="zh-CN"/>
        </w:rPr>
        <w:lastRenderedPageBreak/>
        <w:t>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1502C0">
        <w:tc>
          <w:tcPr>
            <w:tcW w:w="468" w:type="dxa"/>
            <w:vAlign w:val="center"/>
          </w:tcPr>
          <w:p w:rsidR="00957CFA" w:rsidRPr="00414486" w:rsidRDefault="00957CFA" w:rsidP="001502C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1502C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1502C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1502C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1502C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1502C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1502C0">
        <w:trPr>
          <w:trHeight w:hRule="exac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1502C0">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1502C0">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1502C0">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1502C0">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Merge w:val="restart"/>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1502C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hRule="exac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1502C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1502C0">
            <w:pPr>
              <w:snapToGrid w:val="0"/>
              <w:spacing w:line="400" w:lineRule="exact"/>
              <w:jc w:val="center"/>
              <w:rPr>
                <w:rFonts w:ascii="宋体" w:hAnsi="宋体" w:cs="微软雅黑"/>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c>
          <w:tcPr>
            <w:tcW w:w="468" w:type="dxa"/>
            <w:vMerge w:val="restart"/>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1502C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1502C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1502C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1502C0">
            <w:pPr>
              <w:pStyle w:val="a3"/>
              <w:rPr>
                <w:sz w:val="21"/>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p>
        </w:tc>
      </w:tr>
      <w:tr w:rsidR="00957CFA" w:rsidRPr="00AC045F" w:rsidTr="001502C0">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1502C0">
            <w:pPr>
              <w:pStyle w:val="a3"/>
              <w:rPr>
                <w:sz w:val="21"/>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p>
        </w:tc>
      </w:tr>
      <w:tr w:rsidR="00957CFA" w:rsidRPr="00AC045F" w:rsidTr="001502C0">
        <w:tc>
          <w:tcPr>
            <w:tcW w:w="468" w:type="dxa"/>
            <w:vMerge/>
            <w:vAlign w:val="center"/>
          </w:tcPr>
          <w:p w:rsidR="00957CFA" w:rsidRPr="00414486" w:rsidRDefault="00957CFA" w:rsidP="001502C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1502C0">
            <w:pPr>
              <w:pStyle w:val="a3"/>
              <w:rPr>
                <w:sz w:val="21"/>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1502C0">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1502C0">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tcBorders>
              <w:top w:val="double" w:sz="4" w:space="0" w:color="auto"/>
            </w:tcBorders>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1502C0">
            <w:pPr>
              <w:jc w:val="center"/>
              <w:rPr>
                <w:szCs w:val="21"/>
              </w:rPr>
            </w:pPr>
          </w:p>
        </w:tc>
        <w:tc>
          <w:tcPr>
            <w:tcW w:w="1560" w:type="dxa"/>
            <w:tcBorders>
              <w:top w:val="double" w:sz="4"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1502C0">
            <w:pPr>
              <w:jc w:val="center"/>
              <w:rPr>
                <w:szCs w:val="21"/>
              </w:rPr>
            </w:pPr>
          </w:p>
        </w:tc>
        <w:tc>
          <w:tcPr>
            <w:tcW w:w="1560" w:type="dxa"/>
            <w:tcBorders>
              <w:top w:val="single" w:sz="4" w:space="0" w:color="auto"/>
            </w:tcBorders>
            <w:vAlign w:val="center"/>
          </w:tcPr>
          <w:p w:rsidR="00957CFA" w:rsidRPr="00414486" w:rsidRDefault="00957CFA" w:rsidP="001502C0">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814"/>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1502C0">
            <w:pPr>
              <w:pStyle w:val="a3"/>
              <w:rPr>
                <w:sz w:val="21"/>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Merge w:val="restart"/>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1502C0">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1502C0">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1502C0">
            <w:pPr>
              <w:pStyle w:val="a3"/>
              <w:rPr>
                <w:sz w:val="21"/>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Merge/>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1502C0">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1502C0">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1502C0">
            <w:pPr>
              <w:pStyle w:val="a3"/>
              <w:rPr>
                <w:sz w:val="21"/>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tcBorders>
              <w:bottom w:val="single" w:sz="4" w:space="0" w:color="auto"/>
            </w:tcBorders>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1502C0">
            <w:pPr>
              <w:pStyle w:val="a3"/>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tcBorders>
              <w:top w:val="single" w:sz="4" w:space="0" w:color="auto"/>
              <w:bottom w:val="single" w:sz="4" w:space="0" w:color="auto"/>
            </w:tcBorders>
            <w:vAlign w:val="center"/>
          </w:tcPr>
          <w:p w:rsidR="00957CFA"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1502C0">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1502C0">
            <w:pPr>
              <w:pStyle w:val="a3"/>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tcBorders>
              <w:top w:val="single" w:sz="4" w:space="0" w:color="auto"/>
            </w:tcBorders>
            <w:vAlign w:val="center"/>
          </w:tcPr>
          <w:p w:rsidR="00957CFA"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1502C0">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1502C0">
            <w:pPr>
              <w:pStyle w:val="a3"/>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r w:rsidR="00957CFA" w:rsidRPr="00AC045F" w:rsidTr="001502C0">
        <w:trPr>
          <w:trHeight w:val="510"/>
        </w:trPr>
        <w:tc>
          <w:tcPr>
            <w:tcW w:w="468" w:type="dxa"/>
            <w:vAlign w:val="center"/>
          </w:tcPr>
          <w:p w:rsidR="00957CFA" w:rsidRPr="00414486" w:rsidRDefault="00957CFA" w:rsidP="001502C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1502C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1502C0">
            <w:pPr>
              <w:jc w:val="center"/>
              <w:rPr>
                <w:szCs w:val="21"/>
              </w:rPr>
            </w:pPr>
          </w:p>
        </w:tc>
        <w:tc>
          <w:tcPr>
            <w:tcW w:w="1560" w:type="dxa"/>
            <w:vAlign w:val="center"/>
          </w:tcPr>
          <w:p w:rsidR="00957CFA" w:rsidRPr="00414486" w:rsidRDefault="00957CFA" w:rsidP="001502C0">
            <w:pPr>
              <w:snapToGrid w:val="0"/>
              <w:spacing w:line="400" w:lineRule="exact"/>
              <w:rPr>
                <w:rFonts w:ascii="宋体" w:hAnsi="宋体" w:cs="微软雅黑"/>
                <w:szCs w:val="21"/>
              </w:rPr>
            </w:pPr>
          </w:p>
        </w:tc>
        <w:tc>
          <w:tcPr>
            <w:tcW w:w="2018" w:type="dxa"/>
            <w:vAlign w:val="center"/>
          </w:tcPr>
          <w:p w:rsidR="00957CFA" w:rsidRPr="00414486" w:rsidRDefault="00957CFA" w:rsidP="001502C0">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3205D7"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EE2699">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1502C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1502C0">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1502C0">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1502C0">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1502C0">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1502C0">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1502C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1502C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1502C0">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18102A"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8102A">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18102A">
        <w:rPr>
          <w:rFonts w:asciiTheme="minorEastAsia" w:eastAsiaTheme="minorEastAsia" w:hAnsiTheme="minorEastAsia" w:hint="eastAsia"/>
          <w:snapToGrid w:val="0"/>
          <w:kern w:val="0"/>
          <w:sz w:val="21"/>
          <w:szCs w:val="21"/>
        </w:rPr>
        <w:t>有倾</w:t>
      </w:r>
      <w:proofErr w:type="gramEnd"/>
      <w:r w:rsidRPr="0018102A">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18102A">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18102A">
        <w:rPr>
          <w:rFonts w:ascii="宋体" w:hAnsi="宋体" w:hint="eastAsia"/>
          <w:sz w:val="21"/>
          <w:szCs w:val="21"/>
        </w:rPr>
        <w:t>并承诺在发生争议时不会以对《招标文件》存在误解、不明白的条款为由，对贵中心行使任何法律上的抗辩权。</w:t>
      </w:r>
    </w:p>
    <w:p w:rsidR="00957CFA" w:rsidRPr="0018102A" w:rsidRDefault="00957CFA" w:rsidP="00957CFA">
      <w:pPr>
        <w:adjustRightInd w:val="0"/>
        <w:spacing w:line="360" w:lineRule="auto"/>
        <w:ind w:firstLineChars="200" w:firstLine="420"/>
        <w:contextualSpacing/>
        <w:rPr>
          <w:rFonts w:asciiTheme="minorEastAsia" w:hAnsiTheme="minorEastAsia" w:cs="Courier New"/>
          <w:szCs w:val="21"/>
        </w:rPr>
      </w:pPr>
      <w:r w:rsidRPr="0018102A">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18102A" w:rsidRDefault="00957CFA" w:rsidP="00957CFA">
      <w:pPr>
        <w:pStyle w:val="12"/>
        <w:spacing w:line="480" w:lineRule="auto"/>
        <w:ind w:firstLineChars="225" w:firstLine="540"/>
        <w:jc w:val="left"/>
        <w:rPr>
          <w:rFonts w:asciiTheme="minorEastAsia" w:hAnsiTheme="minorEastAsia"/>
          <w:sz w:val="21"/>
          <w:szCs w:val="21"/>
        </w:rPr>
      </w:pPr>
      <w:r w:rsidRPr="0018102A">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18102A" w:rsidRDefault="00957CFA" w:rsidP="00957CFA">
      <w:pPr>
        <w:spacing w:line="480" w:lineRule="auto"/>
        <w:ind w:firstLineChars="200" w:firstLine="420"/>
        <w:rPr>
          <w:rFonts w:asciiTheme="minorEastAsia" w:hAnsiTheme="minorEastAsia"/>
          <w:szCs w:val="21"/>
        </w:rPr>
      </w:pPr>
      <w:r w:rsidRPr="0018102A">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1502C0">
        <w:trPr>
          <w:gridAfter w:val="1"/>
          <w:wAfter w:w="14" w:type="dxa"/>
          <w:trHeight w:val="2636"/>
        </w:trPr>
        <w:tc>
          <w:tcPr>
            <w:tcW w:w="4484" w:type="dxa"/>
            <w:vAlign w:val="center"/>
          </w:tcPr>
          <w:p w:rsidR="00957CFA" w:rsidRPr="00D023F6" w:rsidRDefault="00957CFA" w:rsidP="001502C0">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1502C0">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1502C0">
        <w:trPr>
          <w:trHeight w:val="2781"/>
        </w:trPr>
        <w:tc>
          <w:tcPr>
            <w:tcW w:w="4491" w:type="dxa"/>
            <w:gridSpan w:val="2"/>
            <w:vAlign w:val="center"/>
          </w:tcPr>
          <w:p w:rsidR="00957CFA" w:rsidRPr="00D023F6" w:rsidRDefault="00957CFA" w:rsidP="001502C0">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957CFA" w:rsidRPr="00D023F6" w:rsidRDefault="00957CFA" w:rsidP="001502C0">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957CFA" w:rsidRPr="00D023F6" w:rsidRDefault="00957CFA" w:rsidP="001502C0">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957CFA" w:rsidRPr="00D023F6" w:rsidRDefault="00957CFA" w:rsidP="001502C0">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EE2699">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EE269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EE269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EE269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EE2699">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EE2699">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EE269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EE2699">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EE269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EE269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EE269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EE269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EE269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57CFA" w:rsidRPr="009A452D" w:rsidRDefault="00957CFA" w:rsidP="00EE269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1502C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1502C0">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1502C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r>
      <w:tr w:rsidR="00957CFA" w:rsidRPr="009A452D" w:rsidTr="001502C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r>
      <w:tr w:rsidR="00957CFA" w:rsidRPr="009A452D" w:rsidTr="001502C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360" w:lineRule="auto"/>
              <w:rPr>
                <w:rFonts w:asciiTheme="minorEastAsia" w:hAnsiTheme="minorEastAsia"/>
                <w:szCs w:val="21"/>
              </w:rPr>
            </w:pPr>
          </w:p>
        </w:tc>
      </w:tr>
      <w:tr w:rsidR="00957CFA" w:rsidRPr="009A452D" w:rsidTr="001502C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57CFA" w:rsidRPr="009A452D" w:rsidRDefault="00957CFA" w:rsidP="00EE269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1502C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1502C0">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1502C0">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1502C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480" w:lineRule="exact"/>
              <w:jc w:val="center"/>
              <w:rPr>
                <w:rFonts w:asciiTheme="minorEastAsia" w:hAnsiTheme="minorEastAsia"/>
                <w:b/>
                <w:bCs/>
                <w:szCs w:val="21"/>
              </w:rPr>
            </w:pPr>
          </w:p>
        </w:tc>
      </w:tr>
      <w:tr w:rsidR="00957CFA" w:rsidRPr="009A452D" w:rsidTr="001502C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480" w:lineRule="exact"/>
              <w:jc w:val="center"/>
              <w:rPr>
                <w:rFonts w:asciiTheme="minorEastAsia" w:hAnsiTheme="minorEastAsia"/>
                <w:b/>
                <w:bCs/>
                <w:szCs w:val="21"/>
              </w:rPr>
            </w:pPr>
          </w:p>
        </w:tc>
      </w:tr>
      <w:tr w:rsidR="00957CFA" w:rsidRPr="009A452D" w:rsidTr="001502C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1502C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1502C0">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EE2699">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1502C0">
        <w:trPr>
          <w:trHeight w:val="777"/>
        </w:trPr>
        <w:tc>
          <w:tcPr>
            <w:tcW w:w="712" w:type="dxa"/>
            <w:shd w:val="clear" w:color="auto" w:fill="F3F3F3"/>
            <w:vAlign w:val="center"/>
          </w:tcPr>
          <w:p w:rsidR="00957CFA" w:rsidRPr="0013622E" w:rsidRDefault="00957CFA" w:rsidP="001502C0">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1502C0">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1502C0">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1502C0">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1502C0">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1502C0">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1502C0">
        <w:trPr>
          <w:trHeight w:val="680"/>
        </w:trPr>
        <w:tc>
          <w:tcPr>
            <w:tcW w:w="712" w:type="dxa"/>
            <w:vAlign w:val="center"/>
          </w:tcPr>
          <w:p w:rsidR="00957CFA" w:rsidRPr="0013622E" w:rsidRDefault="00957CFA" w:rsidP="001502C0">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1502C0">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1502C0">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1502C0">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1502C0">
            <w:pPr>
              <w:pStyle w:val="ac"/>
              <w:spacing w:line="360" w:lineRule="auto"/>
              <w:rPr>
                <w:rFonts w:ascii="宋体" w:eastAsia="宋体" w:hAnsi="宋体" w:cs="Times New Roman"/>
                <w:sz w:val="21"/>
                <w:szCs w:val="21"/>
              </w:rPr>
            </w:pPr>
          </w:p>
        </w:tc>
      </w:tr>
      <w:tr w:rsidR="00957CFA" w:rsidRPr="0013622E" w:rsidTr="001502C0">
        <w:trPr>
          <w:trHeight w:val="680"/>
        </w:trPr>
        <w:tc>
          <w:tcPr>
            <w:tcW w:w="712" w:type="dxa"/>
            <w:vAlign w:val="center"/>
          </w:tcPr>
          <w:p w:rsidR="00957CFA" w:rsidRPr="0013622E" w:rsidRDefault="00957CFA" w:rsidP="001502C0">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1502C0">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1502C0">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1502C0">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1502C0">
            <w:pPr>
              <w:pStyle w:val="ac"/>
              <w:spacing w:line="360" w:lineRule="auto"/>
              <w:rPr>
                <w:rFonts w:ascii="宋体" w:eastAsia="宋体" w:hAnsi="宋体" w:cs="Times New Roman"/>
                <w:sz w:val="21"/>
                <w:szCs w:val="21"/>
              </w:rPr>
            </w:pPr>
          </w:p>
        </w:tc>
      </w:tr>
      <w:tr w:rsidR="00957CFA" w:rsidRPr="0013622E" w:rsidTr="001502C0">
        <w:trPr>
          <w:trHeight w:val="680"/>
        </w:trPr>
        <w:tc>
          <w:tcPr>
            <w:tcW w:w="712" w:type="dxa"/>
            <w:vAlign w:val="center"/>
          </w:tcPr>
          <w:p w:rsidR="00957CFA" w:rsidRPr="0013622E" w:rsidRDefault="00957CFA" w:rsidP="001502C0">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1502C0">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1502C0">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1502C0">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1502C0">
            <w:pPr>
              <w:pStyle w:val="ac"/>
              <w:spacing w:line="360" w:lineRule="auto"/>
              <w:rPr>
                <w:rFonts w:ascii="宋体" w:eastAsia="宋体" w:hAnsi="宋体" w:cs="Times New Roman"/>
                <w:sz w:val="21"/>
                <w:szCs w:val="21"/>
              </w:rPr>
            </w:pPr>
          </w:p>
        </w:tc>
      </w:tr>
      <w:tr w:rsidR="00957CFA" w:rsidRPr="0013622E" w:rsidTr="001502C0">
        <w:trPr>
          <w:trHeight w:val="680"/>
        </w:trPr>
        <w:tc>
          <w:tcPr>
            <w:tcW w:w="712" w:type="dxa"/>
            <w:vAlign w:val="center"/>
          </w:tcPr>
          <w:p w:rsidR="00957CFA" w:rsidRPr="0013622E" w:rsidRDefault="00957CFA" w:rsidP="001502C0">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1502C0">
            <w:pPr>
              <w:rPr>
                <w:rFonts w:ascii="宋体"/>
                <w:szCs w:val="21"/>
              </w:rPr>
            </w:pPr>
          </w:p>
        </w:tc>
        <w:tc>
          <w:tcPr>
            <w:tcW w:w="3579" w:type="dxa"/>
            <w:vAlign w:val="center"/>
          </w:tcPr>
          <w:p w:rsidR="00957CFA" w:rsidRPr="0013622E" w:rsidRDefault="00957CFA" w:rsidP="001502C0">
            <w:pPr>
              <w:rPr>
                <w:rFonts w:ascii="宋体"/>
                <w:szCs w:val="21"/>
              </w:rPr>
            </w:pPr>
          </w:p>
        </w:tc>
        <w:tc>
          <w:tcPr>
            <w:tcW w:w="1440" w:type="dxa"/>
            <w:vAlign w:val="center"/>
          </w:tcPr>
          <w:p w:rsidR="00957CFA" w:rsidRPr="0013622E" w:rsidRDefault="00957CFA" w:rsidP="001502C0">
            <w:pPr>
              <w:rPr>
                <w:rFonts w:ascii="宋体"/>
                <w:szCs w:val="21"/>
              </w:rPr>
            </w:pPr>
          </w:p>
        </w:tc>
        <w:tc>
          <w:tcPr>
            <w:tcW w:w="1706" w:type="dxa"/>
            <w:vAlign w:val="center"/>
          </w:tcPr>
          <w:p w:rsidR="00957CFA" w:rsidRPr="0013622E" w:rsidRDefault="00957CFA" w:rsidP="001502C0">
            <w:pPr>
              <w:rPr>
                <w:rFonts w:ascii="宋体"/>
                <w:szCs w:val="21"/>
              </w:rPr>
            </w:pPr>
          </w:p>
        </w:tc>
      </w:tr>
      <w:tr w:rsidR="00957CFA" w:rsidRPr="0013622E" w:rsidTr="001502C0">
        <w:trPr>
          <w:trHeight w:val="680"/>
        </w:trPr>
        <w:tc>
          <w:tcPr>
            <w:tcW w:w="712" w:type="dxa"/>
            <w:vAlign w:val="center"/>
          </w:tcPr>
          <w:p w:rsidR="00957CFA" w:rsidRPr="0013622E" w:rsidRDefault="00957CFA" w:rsidP="001502C0">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1502C0">
            <w:pPr>
              <w:rPr>
                <w:rFonts w:ascii="宋体"/>
                <w:szCs w:val="21"/>
              </w:rPr>
            </w:pPr>
          </w:p>
        </w:tc>
        <w:tc>
          <w:tcPr>
            <w:tcW w:w="3579" w:type="dxa"/>
            <w:vAlign w:val="center"/>
          </w:tcPr>
          <w:p w:rsidR="00957CFA" w:rsidRPr="0013622E" w:rsidRDefault="00957CFA" w:rsidP="001502C0">
            <w:pPr>
              <w:rPr>
                <w:rFonts w:ascii="宋体"/>
                <w:szCs w:val="21"/>
              </w:rPr>
            </w:pPr>
          </w:p>
        </w:tc>
        <w:tc>
          <w:tcPr>
            <w:tcW w:w="1440" w:type="dxa"/>
            <w:vAlign w:val="center"/>
          </w:tcPr>
          <w:p w:rsidR="00957CFA" w:rsidRPr="0013622E" w:rsidRDefault="00957CFA" w:rsidP="001502C0">
            <w:pPr>
              <w:rPr>
                <w:rFonts w:ascii="宋体"/>
                <w:szCs w:val="21"/>
              </w:rPr>
            </w:pPr>
          </w:p>
        </w:tc>
        <w:tc>
          <w:tcPr>
            <w:tcW w:w="1706" w:type="dxa"/>
            <w:vAlign w:val="center"/>
          </w:tcPr>
          <w:p w:rsidR="00957CFA" w:rsidRPr="0013622E" w:rsidRDefault="00957CFA" w:rsidP="001502C0">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EE269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1502C0">
        <w:trPr>
          <w:trHeight w:val="225"/>
          <w:tblHeader/>
        </w:trPr>
        <w:tc>
          <w:tcPr>
            <w:tcW w:w="282"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1502C0">
        <w:trPr>
          <w:trHeight w:val="851"/>
        </w:trPr>
        <w:tc>
          <w:tcPr>
            <w:tcW w:w="282" w:type="pct"/>
            <w:vAlign w:val="center"/>
          </w:tcPr>
          <w:p w:rsidR="00957CFA" w:rsidRPr="00674726" w:rsidRDefault="00957CFA" w:rsidP="001502C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665" w:type="pct"/>
          </w:tcPr>
          <w:p w:rsidR="00957CFA" w:rsidRPr="00674726" w:rsidRDefault="00957CFA" w:rsidP="001502C0">
            <w:pPr>
              <w:pStyle w:val="ac"/>
              <w:spacing w:line="360" w:lineRule="auto"/>
              <w:rPr>
                <w:rFonts w:ascii="宋体" w:eastAsia="宋体" w:hAnsi="宋体" w:cs="Times New Roman"/>
                <w:sz w:val="21"/>
                <w:szCs w:val="21"/>
              </w:rPr>
            </w:pPr>
          </w:p>
        </w:tc>
        <w:tc>
          <w:tcPr>
            <w:tcW w:w="884" w:type="pct"/>
          </w:tcPr>
          <w:p w:rsidR="00957CFA" w:rsidRPr="00674726" w:rsidRDefault="00957CFA" w:rsidP="001502C0">
            <w:pPr>
              <w:pStyle w:val="ac"/>
              <w:spacing w:line="360" w:lineRule="auto"/>
              <w:rPr>
                <w:rFonts w:ascii="宋体" w:eastAsia="宋体" w:hAnsi="宋体" w:cs="Times New Roman"/>
                <w:sz w:val="21"/>
                <w:szCs w:val="21"/>
              </w:rPr>
            </w:pPr>
          </w:p>
        </w:tc>
        <w:tc>
          <w:tcPr>
            <w:tcW w:w="858" w:type="pct"/>
          </w:tcPr>
          <w:p w:rsidR="00957CFA" w:rsidRPr="00674726" w:rsidRDefault="00957CFA" w:rsidP="001502C0">
            <w:pPr>
              <w:pStyle w:val="ac"/>
              <w:spacing w:line="360" w:lineRule="auto"/>
              <w:rPr>
                <w:rFonts w:ascii="宋体" w:eastAsia="宋体" w:hAnsi="宋体" w:cs="Times New Roman"/>
                <w:sz w:val="21"/>
                <w:szCs w:val="21"/>
              </w:rPr>
            </w:pPr>
          </w:p>
        </w:tc>
        <w:tc>
          <w:tcPr>
            <w:tcW w:w="760" w:type="pct"/>
          </w:tcPr>
          <w:p w:rsidR="00957CFA" w:rsidRPr="00674726" w:rsidRDefault="00957CFA" w:rsidP="001502C0">
            <w:pPr>
              <w:pStyle w:val="ac"/>
              <w:spacing w:line="360" w:lineRule="auto"/>
              <w:rPr>
                <w:rFonts w:ascii="宋体" w:eastAsia="宋体" w:hAnsi="宋体" w:cs="Times New Roman"/>
                <w:sz w:val="21"/>
                <w:szCs w:val="21"/>
              </w:rPr>
            </w:pPr>
          </w:p>
        </w:tc>
      </w:tr>
      <w:tr w:rsidR="00957CFA" w:rsidRPr="00674726" w:rsidTr="001502C0">
        <w:trPr>
          <w:trHeight w:val="851"/>
        </w:trPr>
        <w:tc>
          <w:tcPr>
            <w:tcW w:w="282" w:type="pct"/>
            <w:vAlign w:val="center"/>
          </w:tcPr>
          <w:p w:rsidR="00957CFA" w:rsidRPr="00674726" w:rsidRDefault="00957CFA" w:rsidP="001502C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665" w:type="pct"/>
          </w:tcPr>
          <w:p w:rsidR="00957CFA" w:rsidRPr="00674726" w:rsidRDefault="00957CFA" w:rsidP="001502C0">
            <w:pPr>
              <w:pStyle w:val="ac"/>
              <w:spacing w:line="360" w:lineRule="auto"/>
              <w:rPr>
                <w:rFonts w:ascii="宋体" w:eastAsia="宋体" w:hAnsi="宋体" w:cs="Times New Roman"/>
                <w:sz w:val="21"/>
                <w:szCs w:val="21"/>
              </w:rPr>
            </w:pPr>
          </w:p>
        </w:tc>
        <w:tc>
          <w:tcPr>
            <w:tcW w:w="884" w:type="pct"/>
          </w:tcPr>
          <w:p w:rsidR="00957CFA" w:rsidRPr="00674726" w:rsidRDefault="00957CFA" w:rsidP="001502C0">
            <w:pPr>
              <w:pStyle w:val="ac"/>
              <w:spacing w:line="360" w:lineRule="auto"/>
              <w:rPr>
                <w:rFonts w:ascii="宋体" w:eastAsia="宋体" w:hAnsi="宋体" w:cs="Times New Roman"/>
                <w:sz w:val="21"/>
                <w:szCs w:val="21"/>
              </w:rPr>
            </w:pPr>
          </w:p>
        </w:tc>
        <w:tc>
          <w:tcPr>
            <w:tcW w:w="858" w:type="pct"/>
          </w:tcPr>
          <w:p w:rsidR="00957CFA" w:rsidRPr="00674726" w:rsidRDefault="00957CFA" w:rsidP="001502C0">
            <w:pPr>
              <w:pStyle w:val="ac"/>
              <w:spacing w:line="360" w:lineRule="auto"/>
              <w:rPr>
                <w:rFonts w:ascii="宋体" w:eastAsia="宋体" w:hAnsi="宋体" w:cs="Times New Roman"/>
                <w:sz w:val="21"/>
                <w:szCs w:val="21"/>
              </w:rPr>
            </w:pPr>
          </w:p>
        </w:tc>
        <w:tc>
          <w:tcPr>
            <w:tcW w:w="760" w:type="pct"/>
          </w:tcPr>
          <w:p w:rsidR="00957CFA" w:rsidRPr="00674726" w:rsidRDefault="00957CFA" w:rsidP="001502C0">
            <w:pPr>
              <w:pStyle w:val="ac"/>
              <w:spacing w:line="360" w:lineRule="auto"/>
              <w:rPr>
                <w:rFonts w:ascii="宋体" w:eastAsia="宋体" w:hAnsi="宋体" w:cs="Times New Roman"/>
                <w:sz w:val="21"/>
                <w:szCs w:val="21"/>
              </w:rPr>
            </w:pPr>
          </w:p>
        </w:tc>
      </w:tr>
      <w:tr w:rsidR="00957CFA" w:rsidRPr="00674726" w:rsidTr="001502C0">
        <w:trPr>
          <w:trHeight w:val="851"/>
        </w:trPr>
        <w:tc>
          <w:tcPr>
            <w:tcW w:w="282" w:type="pct"/>
            <w:vAlign w:val="center"/>
          </w:tcPr>
          <w:p w:rsidR="00957CFA" w:rsidRPr="00674726" w:rsidRDefault="00957CFA" w:rsidP="001502C0">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665" w:type="pct"/>
          </w:tcPr>
          <w:p w:rsidR="00957CFA" w:rsidRPr="00674726" w:rsidRDefault="00957CFA" w:rsidP="001502C0">
            <w:pPr>
              <w:pStyle w:val="ac"/>
              <w:spacing w:line="360" w:lineRule="auto"/>
              <w:rPr>
                <w:rFonts w:ascii="宋体" w:eastAsia="宋体" w:hAnsi="宋体" w:cs="Times New Roman"/>
                <w:sz w:val="21"/>
                <w:szCs w:val="21"/>
              </w:rPr>
            </w:pPr>
          </w:p>
        </w:tc>
        <w:tc>
          <w:tcPr>
            <w:tcW w:w="884" w:type="pct"/>
          </w:tcPr>
          <w:p w:rsidR="00957CFA" w:rsidRPr="00674726" w:rsidRDefault="00957CFA" w:rsidP="001502C0">
            <w:pPr>
              <w:pStyle w:val="ac"/>
              <w:spacing w:line="360" w:lineRule="auto"/>
              <w:rPr>
                <w:rFonts w:ascii="宋体" w:eastAsia="宋体" w:hAnsi="宋体" w:cs="Times New Roman"/>
                <w:sz w:val="21"/>
                <w:szCs w:val="21"/>
              </w:rPr>
            </w:pPr>
          </w:p>
        </w:tc>
        <w:tc>
          <w:tcPr>
            <w:tcW w:w="858" w:type="pct"/>
          </w:tcPr>
          <w:p w:rsidR="00957CFA" w:rsidRPr="00674726" w:rsidRDefault="00957CFA" w:rsidP="001502C0">
            <w:pPr>
              <w:pStyle w:val="ac"/>
              <w:spacing w:line="360" w:lineRule="auto"/>
              <w:rPr>
                <w:rFonts w:ascii="宋体" w:eastAsia="宋体" w:hAnsi="宋体" w:cs="Times New Roman"/>
                <w:sz w:val="21"/>
                <w:szCs w:val="21"/>
              </w:rPr>
            </w:pPr>
          </w:p>
        </w:tc>
        <w:tc>
          <w:tcPr>
            <w:tcW w:w="760" w:type="pct"/>
          </w:tcPr>
          <w:p w:rsidR="00957CFA" w:rsidRPr="00674726" w:rsidRDefault="00957CFA" w:rsidP="001502C0">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EE269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1502C0">
        <w:trPr>
          <w:trHeight w:val="225"/>
          <w:tblHeader/>
        </w:trPr>
        <w:tc>
          <w:tcPr>
            <w:tcW w:w="282" w:type="pct"/>
            <w:shd w:val="clear" w:color="auto" w:fill="F2F2F2" w:themeFill="background1" w:themeFillShade="F2"/>
            <w:vAlign w:val="center"/>
          </w:tcPr>
          <w:p w:rsidR="00D55F50" w:rsidRPr="00674726" w:rsidRDefault="00D55F50"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1502C0">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1502C0">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1502C0">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1502C0">
        <w:trPr>
          <w:trHeight w:val="851"/>
        </w:trPr>
        <w:tc>
          <w:tcPr>
            <w:tcW w:w="282" w:type="pct"/>
            <w:vAlign w:val="center"/>
          </w:tcPr>
          <w:p w:rsidR="00D55F50" w:rsidRPr="00674726" w:rsidRDefault="00D55F50" w:rsidP="001502C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1502C0">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1502C0">
            <w:pPr>
              <w:pStyle w:val="ac"/>
              <w:spacing w:line="360" w:lineRule="auto"/>
              <w:rPr>
                <w:rFonts w:ascii="宋体" w:eastAsia="宋体" w:hAnsi="宋体" w:cs="Times New Roman"/>
                <w:sz w:val="21"/>
                <w:szCs w:val="21"/>
              </w:rPr>
            </w:pPr>
          </w:p>
        </w:tc>
        <w:tc>
          <w:tcPr>
            <w:tcW w:w="665" w:type="pct"/>
          </w:tcPr>
          <w:p w:rsidR="00D55F50" w:rsidRPr="00674726" w:rsidRDefault="00D55F50" w:rsidP="001502C0">
            <w:pPr>
              <w:pStyle w:val="ac"/>
              <w:spacing w:line="360" w:lineRule="auto"/>
              <w:rPr>
                <w:rFonts w:ascii="宋体" w:eastAsia="宋体" w:hAnsi="宋体" w:cs="Times New Roman"/>
                <w:sz w:val="21"/>
                <w:szCs w:val="21"/>
              </w:rPr>
            </w:pPr>
          </w:p>
        </w:tc>
        <w:tc>
          <w:tcPr>
            <w:tcW w:w="884" w:type="pct"/>
          </w:tcPr>
          <w:p w:rsidR="00D55F50" w:rsidRPr="00674726" w:rsidRDefault="00D55F50" w:rsidP="001502C0">
            <w:pPr>
              <w:pStyle w:val="ac"/>
              <w:spacing w:line="360" w:lineRule="auto"/>
              <w:rPr>
                <w:rFonts w:ascii="宋体" w:eastAsia="宋体" w:hAnsi="宋体" w:cs="Times New Roman"/>
                <w:sz w:val="21"/>
                <w:szCs w:val="21"/>
              </w:rPr>
            </w:pPr>
          </w:p>
        </w:tc>
        <w:tc>
          <w:tcPr>
            <w:tcW w:w="858" w:type="pct"/>
          </w:tcPr>
          <w:p w:rsidR="00D55F50" w:rsidRPr="00674726" w:rsidRDefault="00D55F50" w:rsidP="001502C0">
            <w:pPr>
              <w:pStyle w:val="ac"/>
              <w:spacing w:line="360" w:lineRule="auto"/>
              <w:rPr>
                <w:rFonts w:ascii="宋体" w:eastAsia="宋体" w:hAnsi="宋体" w:cs="Times New Roman"/>
                <w:sz w:val="21"/>
                <w:szCs w:val="21"/>
              </w:rPr>
            </w:pPr>
          </w:p>
        </w:tc>
        <w:tc>
          <w:tcPr>
            <w:tcW w:w="760" w:type="pct"/>
          </w:tcPr>
          <w:p w:rsidR="00D55F50" w:rsidRPr="00674726" w:rsidRDefault="00D55F50" w:rsidP="001502C0">
            <w:pPr>
              <w:pStyle w:val="ac"/>
              <w:spacing w:line="360" w:lineRule="auto"/>
              <w:rPr>
                <w:rFonts w:ascii="宋体" w:eastAsia="宋体" w:hAnsi="宋体" w:cs="Times New Roman"/>
                <w:sz w:val="21"/>
                <w:szCs w:val="21"/>
              </w:rPr>
            </w:pPr>
          </w:p>
        </w:tc>
      </w:tr>
      <w:tr w:rsidR="00D55F50" w:rsidRPr="00674726" w:rsidTr="001502C0">
        <w:trPr>
          <w:trHeight w:val="851"/>
        </w:trPr>
        <w:tc>
          <w:tcPr>
            <w:tcW w:w="282" w:type="pct"/>
            <w:vAlign w:val="center"/>
          </w:tcPr>
          <w:p w:rsidR="00D55F50" w:rsidRPr="00674726" w:rsidRDefault="00D55F50" w:rsidP="001502C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1502C0">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1502C0">
            <w:pPr>
              <w:pStyle w:val="ac"/>
              <w:spacing w:line="360" w:lineRule="auto"/>
              <w:rPr>
                <w:rFonts w:ascii="宋体" w:eastAsia="宋体" w:hAnsi="宋体" w:cs="Times New Roman"/>
                <w:sz w:val="21"/>
                <w:szCs w:val="21"/>
              </w:rPr>
            </w:pPr>
          </w:p>
        </w:tc>
        <w:tc>
          <w:tcPr>
            <w:tcW w:w="665" w:type="pct"/>
          </w:tcPr>
          <w:p w:rsidR="00D55F50" w:rsidRPr="00674726" w:rsidRDefault="00D55F50" w:rsidP="001502C0">
            <w:pPr>
              <w:pStyle w:val="ac"/>
              <w:spacing w:line="360" w:lineRule="auto"/>
              <w:rPr>
                <w:rFonts w:ascii="宋体" w:eastAsia="宋体" w:hAnsi="宋体" w:cs="Times New Roman"/>
                <w:sz w:val="21"/>
                <w:szCs w:val="21"/>
              </w:rPr>
            </w:pPr>
          </w:p>
        </w:tc>
        <w:tc>
          <w:tcPr>
            <w:tcW w:w="884" w:type="pct"/>
          </w:tcPr>
          <w:p w:rsidR="00D55F50" w:rsidRPr="00674726" w:rsidRDefault="00D55F50" w:rsidP="001502C0">
            <w:pPr>
              <w:pStyle w:val="ac"/>
              <w:spacing w:line="360" w:lineRule="auto"/>
              <w:rPr>
                <w:rFonts w:ascii="宋体" w:eastAsia="宋体" w:hAnsi="宋体" w:cs="Times New Roman"/>
                <w:sz w:val="21"/>
                <w:szCs w:val="21"/>
              </w:rPr>
            </w:pPr>
          </w:p>
        </w:tc>
        <w:tc>
          <w:tcPr>
            <w:tcW w:w="858" w:type="pct"/>
          </w:tcPr>
          <w:p w:rsidR="00D55F50" w:rsidRPr="00674726" w:rsidRDefault="00D55F50" w:rsidP="001502C0">
            <w:pPr>
              <w:pStyle w:val="ac"/>
              <w:spacing w:line="360" w:lineRule="auto"/>
              <w:rPr>
                <w:rFonts w:ascii="宋体" w:eastAsia="宋体" w:hAnsi="宋体" w:cs="Times New Roman"/>
                <w:sz w:val="21"/>
                <w:szCs w:val="21"/>
              </w:rPr>
            </w:pPr>
          </w:p>
        </w:tc>
        <w:tc>
          <w:tcPr>
            <w:tcW w:w="760" w:type="pct"/>
          </w:tcPr>
          <w:p w:rsidR="00D55F50" w:rsidRPr="00674726" w:rsidRDefault="00D55F50" w:rsidP="001502C0">
            <w:pPr>
              <w:pStyle w:val="ac"/>
              <w:spacing w:line="360" w:lineRule="auto"/>
              <w:rPr>
                <w:rFonts w:ascii="宋体" w:eastAsia="宋体" w:hAnsi="宋体" w:cs="Times New Roman"/>
                <w:sz w:val="21"/>
                <w:szCs w:val="21"/>
              </w:rPr>
            </w:pPr>
          </w:p>
        </w:tc>
      </w:tr>
      <w:tr w:rsidR="00D55F50" w:rsidRPr="00674726" w:rsidTr="001502C0">
        <w:trPr>
          <w:trHeight w:val="851"/>
        </w:trPr>
        <w:tc>
          <w:tcPr>
            <w:tcW w:w="282" w:type="pct"/>
            <w:vAlign w:val="center"/>
          </w:tcPr>
          <w:p w:rsidR="00D55F50" w:rsidRPr="00674726" w:rsidRDefault="00D55F50" w:rsidP="001502C0">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1502C0">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1502C0">
            <w:pPr>
              <w:pStyle w:val="ac"/>
              <w:spacing w:line="360" w:lineRule="auto"/>
              <w:rPr>
                <w:rFonts w:ascii="宋体" w:eastAsia="宋体" w:hAnsi="宋体" w:cs="Times New Roman"/>
                <w:sz w:val="21"/>
                <w:szCs w:val="21"/>
              </w:rPr>
            </w:pPr>
          </w:p>
        </w:tc>
        <w:tc>
          <w:tcPr>
            <w:tcW w:w="665" w:type="pct"/>
          </w:tcPr>
          <w:p w:rsidR="00D55F50" w:rsidRPr="00674726" w:rsidRDefault="00D55F50" w:rsidP="001502C0">
            <w:pPr>
              <w:pStyle w:val="ac"/>
              <w:spacing w:line="360" w:lineRule="auto"/>
              <w:rPr>
                <w:rFonts w:ascii="宋体" w:eastAsia="宋体" w:hAnsi="宋体" w:cs="Times New Roman"/>
                <w:sz w:val="21"/>
                <w:szCs w:val="21"/>
              </w:rPr>
            </w:pPr>
          </w:p>
        </w:tc>
        <w:tc>
          <w:tcPr>
            <w:tcW w:w="884" w:type="pct"/>
          </w:tcPr>
          <w:p w:rsidR="00D55F50" w:rsidRPr="00674726" w:rsidRDefault="00D55F50" w:rsidP="001502C0">
            <w:pPr>
              <w:pStyle w:val="ac"/>
              <w:spacing w:line="360" w:lineRule="auto"/>
              <w:rPr>
                <w:rFonts w:ascii="宋体" w:eastAsia="宋体" w:hAnsi="宋体" w:cs="Times New Roman"/>
                <w:sz w:val="21"/>
                <w:szCs w:val="21"/>
              </w:rPr>
            </w:pPr>
          </w:p>
        </w:tc>
        <w:tc>
          <w:tcPr>
            <w:tcW w:w="858" w:type="pct"/>
          </w:tcPr>
          <w:p w:rsidR="00D55F50" w:rsidRPr="00674726" w:rsidRDefault="00D55F50" w:rsidP="001502C0">
            <w:pPr>
              <w:pStyle w:val="ac"/>
              <w:spacing w:line="360" w:lineRule="auto"/>
              <w:rPr>
                <w:rFonts w:ascii="宋体" w:eastAsia="宋体" w:hAnsi="宋体" w:cs="Times New Roman"/>
                <w:sz w:val="21"/>
                <w:szCs w:val="21"/>
              </w:rPr>
            </w:pPr>
          </w:p>
        </w:tc>
        <w:tc>
          <w:tcPr>
            <w:tcW w:w="760" w:type="pct"/>
          </w:tcPr>
          <w:p w:rsidR="00D55F50" w:rsidRPr="00674726" w:rsidRDefault="00D55F50" w:rsidP="001502C0">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EE2699">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1502C0">
        <w:trPr>
          <w:trHeight w:val="225"/>
          <w:tblHeader/>
        </w:trPr>
        <w:tc>
          <w:tcPr>
            <w:tcW w:w="282"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1502C0">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1502C0">
        <w:trPr>
          <w:trHeight w:val="851"/>
        </w:trPr>
        <w:tc>
          <w:tcPr>
            <w:tcW w:w="282" w:type="pct"/>
            <w:vAlign w:val="center"/>
          </w:tcPr>
          <w:p w:rsidR="00957CFA" w:rsidRPr="00674726" w:rsidRDefault="00957CFA" w:rsidP="001502C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665" w:type="pct"/>
          </w:tcPr>
          <w:p w:rsidR="00957CFA" w:rsidRPr="00674726" w:rsidRDefault="00957CFA" w:rsidP="001502C0">
            <w:pPr>
              <w:pStyle w:val="ac"/>
              <w:spacing w:line="360" w:lineRule="auto"/>
              <w:rPr>
                <w:rFonts w:ascii="宋体" w:eastAsia="宋体" w:hAnsi="宋体" w:cs="Times New Roman"/>
                <w:sz w:val="21"/>
                <w:szCs w:val="21"/>
              </w:rPr>
            </w:pPr>
          </w:p>
        </w:tc>
        <w:tc>
          <w:tcPr>
            <w:tcW w:w="884" w:type="pct"/>
          </w:tcPr>
          <w:p w:rsidR="00957CFA" w:rsidRPr="00674726" w:rsidRDefault="00957CFA" w:rsidP="001502C0">
            <w:pPr>
              <w:pStyle w:val="ac"/>
              <w:spacing w:line="360" w:lineRule="auto"/>
              <w:rPr>
                <w:rFonts w:ascii="宋体" w:eastAsia="宋体" w:hAnsi="宋体" w:cs="Times New Roman"/>
                <w:sz w:val="21"/>
                <w:szCs w:val="21"/>
              </w:rPr>
            </w:pPr>
          </w:p>
        </w:tc>
        <w:tc>
          <w:tcPr>
            <w:tcW w:w="858" w:type="pct"/>
          </w:tcPr>
          <w:p w:rsidR="00957CFA" w:rsidRPr="00674726" w:rsidRDefault="00957CFA" w:rsidP="001502C0">
            <w:pPr>
              <w:pStyle w:val="ac"/>
              <w:spacing w:line="360" w:lineRule="auto"/>
              <w:rPr>
                <w:rFonts w:ascii="宋体" w:eastAsia="宋体" w:hAnsi="宋体" w:cs="Times New Roman"/>
                <w:sz w:val="21"/>
                <w:szCs w:val="21"/>
              </w:rPr>
            </w:pPr>
          </w:p>
        </w:tc>
        <w:tc>
          <w:tcPr>
            <w:tcW w:w="760" w:type="pct"/>
          </w:tcPr>
          <w:p w:rsidR="00957CFA" w:rsidRPr="00674726" w:rsidRDefault="00957CFA" w:rsidP="001502C0">
            <w:pPr>
              <w:pStyle w:val="ac"/>
              <w:spacing w:line="360" w:lineRule="auto"/>
              <w:rPr>
                <w:rFonts w:ascii="宋体" w:eastAsia="宋体" w:hAnsi="宋体" w:cs="Times New Roman"/>
                <w:sz w:val="21"/>
                <w:szCs w:val="21"/>
              </w:rPr>
            </w:pPr>
          </w:p>
        </w:tc>
      </w:tr>
      <w:tr w:rsidR="00957CFA" w:rsidRPr="00674726" w:rsidTr="001502C0">
        <w:trPr>
          <w:trHeight w:val="851"/>
        </w:trPr>
        <w:tc>
          <w:tcPr>
            <w:tcW w:w="282" w:type="pct"/>
            <w:vAlign w:val="center"/>
          </w:tcPr>
          <w:p w:rsidR="00957CFA" w:rsidRPr="00674726" w:rsidRDefault="00957CFA" w:rsidP="001502C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665" w:type="pct"/>
          </w:tcPr>
          <w:p w:rsidR="00957CFA" w:rsidRPr="00674726" w:rsidRDefault="00957CFA" w:rsidP="001502C0">
            <w:pPr>
              <w:pStyle w:val="ac"/>
              <w:spacing w:line="360" w:lineRule="auto"/>
              <w:rPr>
                <w:rFonts w:ascii="宋体" w:eastAsia="宋体" w:hAnsi="宋体" w:cs="Times New Roman"/>
                <w:sz w:val="21"/>
                <w:szCs w:val="21"/>
              </w:rPr>
            </w:pPr>
          </w:p>
        </w:tc>
        <w:tc>
          <w:tcPr>
            <w:tcW w:w="884" w:type="pct"/>
          </w:tcPr>
          <w:p w:rsidR="00957CFA" w:rsidRPr="00674726" w:rsidRDefault="00957CFA" w:rsidP="001502C0">
            <w:pPr>
              <w:pStyle w:val="ac"/>
              <w:spacing w:line="360" w:lineRule="auto"/>
              <w:rPr>
                <w:rFonts w:ascii="宋体" w:eastAsia="宋体" w:hAnsi="宋体" w:cs="Times New Roman"/>
                <w:sz w:val="21"/>
                <w:szCs w:val="21"/>
              </w:rPr>
            </w:pPr>
          </w:p>
        </w:tc>
        <w:tc>
          <w:tcPr>
            <w:tcW w:w="858" w:type="pct"/>
          </w:tcPr>
          <w:p w:rsidR="00957CFA" w:rsidRPr="00674726" w:rsidRDefault="00957CFA" w:rsidP="001502C0">
            <w:pPr>
              <w:pStyle w:val="ac"/>
              <w:spacing w:line="360" w:lineRule="auto"/>
              <w:rPr>
                <w:rFonts w:ascii="宋体" w:eastAsia="宋体" w:hAnsi="宋体" w:cs="Times New Roman"/>
                <w:sz w:val="21"/>
                <w:szCs w:val="21"/>
              </w:rPr>
            </w:pPr>
          </w:p>
        </w:tc>
        <w:tc>
          <w:tcPr>
            <w:tcW w:w="760" w:type="pct"/>
          </w:tcPr>
          <w:p w:rsidR="00957CFA" w:rsidRPr="00674726" w:rsidRDefault="00957CFA" w:rsidP="001502C0">
            <w:pPr>
              <w:pStyle w:val="ac"/>
              <w:spacing w:line="360" w:lineRule="auto"/>
              <w:rPr>
                <w:rFonts w:ascii="宋体" w:eastAsia="宋体" w:hAnsi="宋体" w:cs="Times New Roman"/>
                <w:sz w:val="21"/>
                <w:szCs w:val="21"/>
              </w:rPr>
            </w:pPr>
          </w:p>
        </w:tc>
      </w:tr>
      <w:tr w:rsidR="00957CFA" w:rsidRPr="00674726" w:rsidTr="001502C0">
        <w:trPr>
          <w:trHeight w:val="851"/>
        </w:trPr>
        <w:tc>
          <w:tcPr>
            <w:tcW w:w="282" w:type="pct"/>
            <w:vAlign w:val="center"/>
          </w:tcPr>
          <w:p w:rsidR="00957CFA" w:rsidRPr="00674726" w:rsidRDefault="00957CFA" w:rsidP="001502C0">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1502C0">
            <w:pPr>
              <w:pStyle w:val="ac"/>
              <w:spacing w:line="360" w:lineRule="auto"/>
              <w:rPr>
                <w:rFonts w:ascii="宋体" w:eastAsia="宋体" w:hAnsi="宋体" w:cs="Times New Roman"/>
                <w:sz w:val="21"/>
                <w:szCs w:val="21"/>
              </w:rPr>
            </w:pPr>
          </w:p>
        </w:tc>
        <w:tc>
          <w:tcPr>
            <w:tcW w:w="665" w:type="pct"/>
          </w:tcPr>
          <w:p w:rsidR="00957CFA" w:rsidRPr="00674726" w:rsidRDefault="00957CFA" w:rsidP="001502C0">
            <w:pPr>
              <w:pStyle w:val="ac"/>
              <w:spacing w:line="360" w:lineRule="auto"/>
              <w:rPr>
                <w:rFonts w:ascii="宋体" w:eastAsia="宋体" w:hAnsi="宋体" w:cs="Times New Roman"/>
                <w:sz w:val="21"/>
                <w:szCs w:val="21"/>
              </w:rPr>
            </w:pPr>
          </w:p>
        </w:tc>
        <w:tc>
          <w:tcPr>
            <w:tcW w:w="884" w:type="pct"/>
          </w:tcPr>
          <w:p w:rsidR="00957CFA" w:rsidRPr="00674726" w:rsidRDefault="00957CFA" w:rsidP="001502C0">
            <w:pPr>
              <w:pStyle w:val="ac"/>
              <w:spacing w:line="360" w:lineRule="auto"/>
              <w:rPr>
                <w:rFonts w:ascii="宋体" w:eastAsia="宋体" w:hAnsi="宋体" w:cs="Times New Roman"/>
                <w:sz w:val="21"/>
                <w:szCs w:val="21"/>
              </w:rPr>
            </w:pPr>
          </w:p>
        </w:tc>
        <w:tc>
          <w:tcPr>
            <w:tcW w:w="858" w:type="pct"/>
          </w:tcPr>
          <w:p w:rsidR="00957CFA" w:rsidRPr="00674726" w:rsidRDefault="00957CFA" w:rsidP="001502C0">
            <w:pPr>
              <w:pStyle w:val="ac"/>
              <w:spacing w:line="360" w:lineRule="auto"/>
              <w:rPr>
                <w:rFonts w:ascii="宋体" w:eastAsia="宋体" w:hAnsi="宋体" w:cs="Times New Roman"/>
                <w:sz w:val="21"/>
                <w:szCs w:val="21"/>
              </w:rPr>
            </w:pPr>
          </w:p>
        </w:tc>
        <w:tc>
          <w:tcPr>
            <w:tcW w:w="760" w:type="pct"/>
          </w:tcPr>
          <w:p w:rsidR="00957CFA" w:rsidRPr="00674726" w:rsidRDefault="00957CFA" w:rsidP="001502C0">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4A" w:rsidRDefault="00773B4A" w:rsidP="003B6632">
      <w:r>
        <w:separator/>
      </w:r>
    </w:p>
  </w:endnote>
  <w:endnote w:type="continuationSeparator" w:id="0">
    <w:p w:rsidR="00773B4A" w:rsidRDefault="00773B4A"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A5" w:rsidRDefault="003205D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33AA5" w:rsidRDefault="003205D7">
                <w:pPr>
                  <w:pStyle w:val="a5"/>
                </w:pPr>
                <w:fldSimple w:instr=" PAGE  \* MERGEFORMAT ">
                  <w:r w:rsidR="00220898">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4A" w:rsidRDefault="00773B4A" w:rsidP="003B6632">
      <w:r>
        <w:separator/>
      </w:r>
    </w:p>
  </w:footnote>
  <w:footnote w:type="continuationSeparator" w:id="0">
    <w:p w:rsidR="00773B4A" w:rsidRDefault="00773B4A"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02E7"/>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06A6"/>
    <w:rsid w:val="000B59E2"/>
    <w:rsid w:val="000C71EA"/>
    <w:rsid w:val="000D0F74"/>
    <w:rsid w:val="000D1301"/>
    <w:rsid w:val="000D347D"/>
    <w:rsid w:val="000D6A4F"/>
    <w:rsid w:val="000D7F32"/>
    <w:rsid w:val="000E3653"/>
    <w:rsid w:val="000E550F"/>
    <w:rsid w:val="000E6758"/>
    <w:rsid w:val="000F22BE"/>
    <w:rsid w:val="000F4624"/>
    <w:rsid w:val="000F6293"/>
    <w:rsid w:val="00101B1E"/>
    <w:rsid w:val="001031CD"/>
    <w:rsid w:val="00106C30"/>
    <w:rsid w:val="00106ED5"/>
    <w:rsid w:val="00112086"/>
    <w:rsid w:val="00113E3C"/>
    <w:rsid w:val="00122589"/>
    <w:rsid w:val="00126E3B"/>
    <w:rsid w:val="00140F27"/>
    <w:rsid w:val="00142D8D"/>
    <w:rsid w:val="001462B5"/>
    <w:rsid w:val="001502C0"/>
    <w:rsid w:val="0018102A"/>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0898"/>
    <w:rsid w:val="0022386D"/>
    <w:rsid w:val="002302A9"/>
    <w:rsid w:val="0023705E"/>
    <w:rsid w:val="00240975"/>
    <w:rsid w:val="0024156C"/>
    <w:rsid w:val="00241DCF"/>
    <w:rsid w:val="002474B6"/>
    <w:rsid w:val="00251097"/>
    <w:rsid w:val="00261CDF"/>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5D7"/>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E4095"/>
    <w:rsid w:val="003F632A"/>
    <w:rsid w:val="0040687E"/>
    <w:rsid w:val="004153EA"/>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0679"/>
    <w:rsid w:val="00552323"/>
    <w:rsid w:val="00556964"/>
    <w:rsid w:val="00556BB5"/>
    <w:rsid w:val="005616AE"/>
    <w:rsid w:val="00563C67"/>
    <w:rsid w:val="00583E58"/>
    <w:rsid w:val="005900E9"/>
    <w:rsid w:val="00590B4F"/>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5486E"/>
    <w:rsid w:val="00664179"/>
    <w:rsid w:val="00664BC6"/>
    <w:rsid w:val="006653C8"/>
    <w:rsid w:val="0066558C"/>
    <w:rsid w:val="00670C91"/>
    <w:rsid w:val="00671400"/>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085B"/>
    <w:rsid w:val="00753A0C"/>
    <w:rsid w:val="00760005"/>
    <w:rsid w:val="00760CBE"/>
    <w:rsid w:val="00761CCF"/>
    <w:rsid w:val="0077030F"/>
    <w:rsid w:val="00773B4A"/>
    <w:rsid w:val="00774E59"/>
    <w:rsid w:val="00776300"/>
    <w:rsid w:val="007767CC"/>
    <w:rsid w:val="00780670"/>
    <w:rsid w:val="0079234D"/>
    <w:rsid w:val="00793D5F"/>
    <w:rsid w:val="00794F5C"/>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E7D9A"/>
    <w:rsid w:val="008F3472"/>
    <w:rsid w:val="009019F6"/>
    <w:rsid w:val="00902F27"/>
    <w:rsid w:val="00904A3E"/>
    <w:rsid w:val="00915F4D"/>
    <w:rsid w:val="00931569"/>
    <w:rsid w:val="00932A8B"/>
    <w:rsid w:val="00937421"/>
    <w:rsid w:val="0094172A"/>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23B6"/>
    <w:rsid w:val="009D31DE"/>
    <w:rsid w:val="009D4E1C"/>
    <w:rsid w:val="009D6564"/>
    <w:rsid w:val="009E40F5"/>
    <w:rsid w:val="009E7463"/>
    <w:rsid w:val="009F22F0"/>
    <w:rsid w:val="009F739E"/>
    <w:rsid w:val="00A024FB"/>
    <w:rsid w:val="00A43B57"/>
    <w:rsid w:val="00A557C2"/>
    <w:rsid w:val="00A55F0F"/>
    <w:rsid w:val="00A60223"/>
    <w:rsid w:val="00A62883"/>
    <w:rsid w:val="00A63B7A"/>
    <w:rsid w:val="00A6401D"/>
    <w:rsid w:val="00A71A4E"/>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BE0D41"/>
    <w:rsid w:val="00BE1819"/>
    <w:rsid w:val="00BF5E13"/>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3AA5"/>
    <w:rsid w:val="00D34E5A"/>
    <w:rsid w:val="00D51A06"/>
    <w:rsid w:val="00D5536F"/>
    <w:rsid w:val="00D55F50"/>
    <w:rsid w:val="00D62F9D"/>
    <w:rsid w:val="00D653B3"/>
    <w:rsid w:val="00D70436"/>
    <w:rsid w:val="00D81DDE"/>
    <w:rsid w:val="00DA56DB"/>
    <w:rsid w:val="00DA668A"/>
    <w:rsid w:val="00DA6D80"/>
    <w:rsid w:val="00DA7ACF"/>
    <w:rsid w:val="00DB1985"/>
    <w:rsid w:val="00DC6483"/>
    <w:rsid w:val="00DD5D5B"/>
    <w:rsid w:val="00DD5D73"/>
    <w:rsid w:val="00DE3623"/>
    <w:rsid w:val="00DE7350"/>
    <w:rsid w:val="00DF1D7C"/>
    <w:rsid w:val="00DF2D93"/>
    <w:rsid w:val="00DF70CB"/>
    <w:rsid w:val="00E0730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2699"/>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83</Pages>
  <Words>6394</Words>
  <Characters>36447</Characters>
  <Application>Microsoft Office Word</Application>
  <DocSecurity>0</DocSecurity>
  <Lines>303</Lines>
  <Paragraphs>85</Paragraphs>
  <ScaleCrop>false</ScaleCrop>
  <Company>Microsoft</Company>
  <LinksUpToDate>false</LinksUpToDate>
  <CharactersWithSpaces>42756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15</cp:revision>
  <cp:lastPrinted>2020-03-05T02:20:00Z</cp:lastPrinted>
  <dcterms:created xsi:type="dcterms:W3CDTF">2020-04-20T01:40:00Z</dcterms:created>
  <dcterms:modified xsi:type="dcterms:W3CDTF">2020-05-09T02:21:00Z</dcterms:modified>
</cp:coreProperties>
</file>