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78C" w:rsidRDefault="0099078C">
      <w:pPr>
        <w:autoSpaceDE w:val="0"/>
        <w:autoSpaceDN w:val="0"/>
        <w:adjustRightInd w:val="0"/>
        <w:jc w:val="center"/>
        <w:rPr>
          <w:rFonts w:ascii="Calibri" w:hAnsi="宋体" w:cs="宋体"/>
          <w:b/>
          <w:sz w:val="52"/>
          <w:szCs w:val="52"/>
        </w:rPr>
      </w:pPr>
    </w:p>
    <w:p w:rsidR="002541F4" w:rsidRDefault="0099078C">
      <w:pPr>
        <w:autoSpaceDE w:val="0"/>
        <w:autoSpaceDN w:val="0"/>
        <w:adjustRightInd w:val="0"/>
        <w:jc w:val="center"/>
        <w:rPr>
          <w:rFonts w:ascii="Calibri" w:hAnsi="宋体" w:cs="宋体"/>
          <w:b/>
          <w:sz w:val="52"/>
          <w:szCs w:val="52"/>
        </w:rPr>
      </w:pPr>
      <w:r>
        <w:rPr>
          <w:rFonts w:ascii="Calibri" w:hAnsi="宋体" w:cs="宋体" w:hint="eastAsia"/>
          <w:b/>
          <w:sz w:val="52"/>
          <w:szCs w:val="52"/>
        </w:rPr>
        <w:t>许昌市清潩河</w:t>
      </w:r>
      <w:r w:rsidR="008546AC">
        <w:rPr>
          <w:rFonts w:ascii="Calibri" w:hAnsi="宋体" w:cs="宋体" w:hint="eastAsia"/>
          <w:b/>
          <w:sz w:val="52"/>
          <w:szCs w:val="52"/>
        </w:rPr>
        <w:t>堤顶路工程</w:t>
      </w:r>
      <w:r w:rsidR="008546AC">
        <w:rPr>
          <w:rFonts w:ascii="Calibri" w:hAnsi="宋体" w:cs="宋体" w:hint="eastAsia"/>
          <w:b/>
          <w:sz w:val="52"/>
          <w:szCs w:val="52"/>
        </w:rPr>
        <w:t>(</w:t>
      </w:r>
      <w:r w:rsidR="008546AC">
        <w:rPr>
          <w:rFonts w:ascii="Calibri" w:hAnsi="宋体" w:cs="宋体" w:hint="eastAsia"/>
          <w:b/>
          <w:sz w:val="52"/>
          <w:szCs w:val="52"/>
        </w:rPr>
        <w:t>不见面开标</w:t>
      </w:r>
      <w:r w:rsidR="008546AC">
        <w:rPr>
          <w:rFonts w:ascii="Calibri" w:hAnsi="宋体" w:cs="宋体" w:hint="eastAsia"/>
          <w:b/>
          <w:sz w:val="52"/>
          <w:szCs w:val="52"/>
        </w:rPr>
        <w:t>)</w:t>
      </w:r>
    </w:p>
    <w:p w:rsidR="002541F4" w:rsidRPr="0099078C" w:rsidRDefault="002541F4">
      <w:pPr>
        <w:rPr>
          <w:rFonts w:ascii="微软简隶书" w:eastAsia="微软简隶书"/>
          <w:u w:val="single"/>
        </w:rPr>
      </w:pPr>
    </w:p>
    <w:p w:rsidR="002541F4" w:rsidRDefault="002541F4">
      <w:pPr>
        <w:rPr>
          <w:rFonts w:ascii="微软简隶书" w:eastAsia="微软简隶书"/>
        </w:rPr>
      </w:pPr>
    </w:p>
    <w:p w:rsidR="002541F4" w:rsidRDefault="002541F4">
      <w:pPr>
        <w:rPr>
          <w:rFonts w:ascii="微软简隶书" w:eastAsia="微软简隶书"/>
        </w:rPr>
      </w:pPr>
    </w:p>
    <w:p w:rsidR="002541F4" w:rsidRDefault="002541F4">
      <w:pPr>
        <w:rPr>
          <w:rFonts w:ascii="微软简隶书" w:eastAsia="微软简隶书"/>
        </w:rPr>
      </w:pPr>
    </w:p>
    <w:p w:rsidR="002541F4" w:rsidRDefault="002541F4">
      <w:pPr>
        <w:rPr>
          <w:rFonts w:ascii="微软简隶书" w:eastAsia="微软简隶书"/>
        </w:rPr>
      </w:pPr>
    </w:p>
    <w:p w:rsidR="002541F4" w:rsidRDefault="002541F4">
      <w:pPr>
        <w:rPr>
          <w:rFonts w:ascii="微软简隶书" w:eastAsia="微软简隶书"/>
        </w:rPr>
      </w:pPr>
    </w:p>
    <w:p w:rsidR="002541F4" w:rsidRDefault="008546AC">
      <w:pPr>
        <w:jc w:val="center"/>
        <w:rPr>
          <w:rFonts w:asciiTheme="majorEastAsia" w:eastAsiaTheme="majorEastAsia" w:hAnsiTheme="majorEastAsia" w:cstheme="majorEastAsia"/>
          <w:bCs/>
          <w:w w:val="90"/>
          <w:sz w:val="120"/>
          <w:szCs w:val="120"/>
        </w:rPr>
      </w:pPr>
      <w:r>
        <w:rPr>
          <w:rFonts w:asciiTheme="majorEastAsia" w:eastAsiaTheme="majorEastAsia" w:hAnsiTheme="majorEastAsia" w:cstheme="majorEastAsia" w:hint="eastAsia"/>
          <w:bCs/>
          <w:w w:val="90"/>
          <w:sz w:val="120"/>
          <w:szCs w:val="120"/>
        </w:rPr>
        <w:t>招　标　文　件</w:t>
      </w:r>
    </w:p>
    <w:p w:rsidR="002541F4" w:rsidRDefault="002541F4">
      <w:pPr>
        <w:rPr>
          <w:rFonts w:ascii="微软简隶书" w:eastAsia="微软简隶书"/>
        </w:rPr>
      </w:pPr>
    </w:p>
    <w:p w:rsidR="002541F4" w:rsidRDefault="002541F4">
      <w:pPr>
        <w:rPr>
          <w:rFonts w:ascii="微软简隶书" w:eastAsia="微软简隶书"/>
        </w:rPr>
      </w:pPr>
    </w:p>
    <w:p w:rsidR="002541F4" w:rsidRDefault="002541F4">
      <w:pPr>
        <w:rPr>
          <w:rFonts w:ascii="微软简隶书" w:eastAsia="微软简隶书"/>
        </w:rPr>
      </w:pPr>
    </w:p>
    <w:p w:rsidR="002541F4" w:rsidRDefault="002541F4">
      <w:pPr>
        <w:rPr>
          <w:rFonts w:ascii="微软简隶书" w:eastAsia="微软简隶书"/>
        </w:rPr>
      </w:pPr>
    </w:p>
    <w:p w:rsidR="002541F4" w:rsidRDefault="002541F4">
      <w:pPr>
        <w:rPr>
          <w:rFonts w:ascii="微软简隶书" w:eastAsia="微软简隶书"/>
        </w:rPr>
      </w:pPr>
    </w:p>
    <w:p w:rsidR="002541F4" w:rsidRDefault="002541F4">
      <w:pPr>
        <w:rPr>
          <w:rFonts w:ascii="微软简隶书" w:eastAsia="微软简隶书"/>
        </w:rPr>
      </w:pPr>
    </w:p>
    <w:p w:rsidR="002541F4" w:rsidRDefault="002541F4">
      <w:pPr>
        <w:rPr>
          <w:rFonts w:ascii="微软简隶书" w:eastAsia="微软简隶书"/>
        </w:rPr>
      </w:pPr>
    </w:p>
    <w:p w:rsidR="002541F4" w:rsidRDefault="002541F4">
      <w:pPr>
        <w:rPr>
          <w:rFonts w:ascii="微软简隶书" w:eastAsia="微软简隶书"/>
        </w:rPr>
      </w:pPr>
    </w:p>
    <w:p w:rsidR="002541F4" w:rsidRDefault="002541F4">
      <w:pPr>
        <w:rPr>
          <w:rFonts w:ascii="微软简隶书" w:eastAsia="微软简隶书"/>
        </w:rPr>
      </w:pPr>
    </w:p>
    <w:p w:rsidR="002541F4" w:rsidRDefault="002541F4">
      <w:pPr>
        <w:rPr>
          <w:rFonts w:ascii="微软简隶书" w:eastAsia="微软简隶书"/>
        </w:rPr>
      </w:pPr>
    </w:p>
    <w:p w:rsidR="002541F4" w:rsidRDefault="002541F4">
      <w:pPr>
        <w:rPr>
          <w:rFonts w:ascii="微软简隶书" w:eastAsia="微软简隶书"/>
        </w:rPr>
      </w:pPr>
    </w:p>
    <w:p w:rsidR="002541F4" w:rsidRDefault="002541F4">
      <w:pPr>
        <w:rPr>
          <w:rFonts w:ascii="微软简隶书" w:eastAsia="微软简隶书"/>
        </w:rPr>
      </w:pPr>
    </w:p>
    <w:p w:rsidR="002541F4" w:rsidRDefault="002541F4">
      <w:pPr>
        <w:rPr>
          <w:rFonts w:ascii="微软简隶书" w:eastAsia="微软简隶书"/>
        </w:rPr>
      </w:pPr>
    </w:p>
    <w:p w:rsidR="002541F4" w:rsidRDefault="008546AC">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  </w:t>
      </w:r>
      <w:r w:rsidR="00CA0FB0">
        <w:rPr>
          <w:rFonts w:asciiTheme="majorEastAsia" w:eastAsiaTheme="majorEastAsia" w:hAnsiTheme="majorEastAsia" w:cstheme="majorEastAsia" w:hint="eastAsia"/>
          <w:b/>
          <w:bCs/>
          <w:sz w:val="36"/>
          <w:szCs w:val="36"/>
        </w:rPr>
        <w:t>JZFCG-C2020004号</w:t>
      </w:r>
    </w:p>
    <w:p w:rsidR="002541F4" w:rsidRDefault="008546AC">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采购单位：许昌市东城区祖师街道办事处</w:t>
      </w:r>
    </w:p>
    <w:p w:rsidR="002541F4" w:rsidRDefault="008546AC">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w:t>
      </w:r>
      <w:bookmarkStart w:id="0" w:name="OLE_LINK2"/>
      <w:r>
        <w:rPr>
          <w:rFonts w:asciiTheme="majorEastAsia" w:eastAsiaTheme="majorEastAsia" w:hAnsiTheme="majorEastAsia" w:cstheme="majorEastAsia" w:hint="eastAsia"/>
          <w:b/>
          <w:bCs/>
          <w:sz w:val="36"/>
          <w:szCs w:val="36"/>
        </w:rPr>
        <w:t>河南兴建建设管理有限公司</w:t>
      </w:r>
      <w:bookmarkEnd w:id="0"/>
    </w:p>
    <w:p w:rsidR="002541F4" w:rsidRDefault="002541F4">
      <w:pPr>
        <w:rPr>
          <w:rFonts w:asciiTheme="majorEastAsia" w:eastAsiaTheme="majorEastAsia" w:hAnsiTheme="majorEastAsia" w:cstheme="majorEastAsia"/>
          <w:b/>
          <w:bCs/>
          <w:sz w:val="36"/>
          <w:szCs w:val="36"/>
        </w:rPr>
      </w:pPr>
    </w:p>
    <w:p w:rsidR="002541F4" w:rsidRDefault="008546AC">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二〇二〇年四月</w:t>
      </w:r>
    </w:p>
    <w:p w:rsidR="002541F4" w:rsidRDefault="002541F4">
      <w:pPr>
        <w:rPr>
          <w:rFonts w:asciiTheme="majorEastAsia" w:eastAsiaTheme="majorEastAsia" w:hAnsiTheme="majorEastAsia" w:cstheme="majorEastAsia"/>
          <w:b/>
          <w:bCs/>
          <w:sz w:val="36"/>
          <w:szCs w:val="36"/>
        </w:rPr>
      </w:pPr>
    </w:p>
    <w:p w:rsidR="002541F4" w:rsidRDefault="008546AC">
      <w:pPr>
        <w:autoSpaceDE w:val="0"/>
        <w:autoSpaceDN w:val="0"/>
        <w:adjustRightInd w:val="0"/>
        <w:spacing w:line="700" w:lineRule="exact"/>
        <w:ind w:firstLine="551"/>
        <w:jc w:val="center"/>
        <w:rPr>
          <w:rFonts w:ascii="宋体" w:hAnsi="宋体" w:cs="黑体"/>
          <w:b/>
          <w:bCs/>
          <w:sz w:val="44"/>
          <w:szCs w:val="44"/>
          <w:lang w:val="zh-CN"/>
        </w:rPr>
      </w:pPr>
      <w:r>
        <w:rPr>
          <w:rFonts w:ascii="宋体" w:hAnsi="宋体" w:cs="黑体" w:hint="eastAsia"/>
          <w:b/>
          <w:bCs/>
          <w:sz w:val="44"/>
          <w:szCs w:val="44"/>
          <w:lang w:val="zh-CN"/>
        </w:rPr>
        <w:t>磋商文件目录</w:t>
      </w:r>
    </w:p>
    <w:p w:rsidR="002541F4" w:rsidRDefault="002541F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2541F4" w:rsidRDefault="008546A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2541F4" w:rsidRDefault="008546A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2541F4" w:rsidRDefault="008546A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2541F4" w:rsidRDefault="008546A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2541F4" w:rsidRDefault="008546A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2541F4" w:rsidRDefault="008546A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w:t>
      </w:r>
      <w:r>
        <w:rPr>
          <w:rFonts w:ascii="宋体" w:hAnsi="宋体" w:cs="宋体" w:hint="eastAsia"/>
          <w:sz w:val="32"/>
          <w:szCs w:val="32"/>
          <w:lang w:val="zh-CN"/>
        </w:rPr>
        <w:t>磋商文件</w:t>
      </w:r>
      <w:r>
        <w:rPr>
          <w:rFonts w:asciiTheme="majorEastAsia" w:eastAsiaTheme="majorEastAsia" w:hAnsiTheme="majorEastAsia" w:cstheme="majorEastAsia" w:hint="eastAsia"/>
          <w:sz w:val="32"/>
          <w:szCs w:val="32"/>
          <w:lang w:val="zh-CN"/>
        </w:rPr>
        <w:t>说明</w:t>
      </w:r>
    </w:p>
    <w:p w:rsidR="002541F4" w:rsidRDefault="008546A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2541F4" w:rsidRDefault="008546A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2541F4" w:rsidRDefault="008546A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2541F4" w:rsidRDefault="008546A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2541F4" w:rsidRDefault="008546A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2541F4" w:rsidRDefault="008546A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2541F4" w:rsidRDefault="008546AC">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2541F4" w:rsidRDefault="008546A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2541F4" w:rsidRDefault="002541F4">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2541F4" w:rsidRDefault="008546AC">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黑体" w:eastAsia="黑体" w:cs="黑体" w:hint="eastAsia"/>
          <w:b/>
          <w:bCs/>
          <w:sz w:val="32"/>
          <w:szCs w:val="32"/>
          <w:lang w:val="zh-CN"/>
        </w:rPr>
        <w:lastRenderedPageBreak/>
        <w:t>许昌市</w:t>
      </w:r>
      <w:r w:rsidR="0099078C">
        <w:rPr>
          <w:rFonts w:ascii="黑体" w:eastAsia="黑体" w:cs="黑体" w:hint="eastAsia"/>
          <w:b/>
          <w:bCs/>
          <w:sz w:val="32"/>
          <w:szCs w:val="32"/>
          <w:lang w:val="zh-CN"/>
        </w:rPr>
        <w:t>“清潩河</w:t>
      </w:r>
      <w:r>
        <w:rPr>
          <w:rFonts w:ascii="黑体" w:eastAsia="黑体" w:cs="黑体" w:hint="eastAsia"/>
          <w:b/>
          <w:bCs/>
          <w:sz w:val="32"/>
          <w:szCs w:val="32"/>
          <w:lang w:val="zh-CN"/>
        </w:rPr>
        <w:t>堤顶路工程（不见面开标）”项目采购公告</w:t>
      </w:r>
    </w:p>
    <w:p w:rsidR="002541F4" w:rsidRDefault="008546AC">
      <w:pPr>
        <w:pStyle w:val="ab"/>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t>第一章竞争性磋商邀请函</w:t>
      </w:r>
    </w:p>
    <w:p w:rsidR="002541F4" w:rsidRDefault="002541F4">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2541F4" w:rsidRDefault="008546AC">
      <w:pPr>
        <w:pStyle w:val="ab"/>
        <w:widowControl/>
        <w:shd w:val="clear" w:color="auto" w:fill="FFFFFF"/>
        <w:spacing w:line="360" w:lineRule="auto"/>
        <w:contextualSpacing/>
        <w:jc w:val="left"/>
        <w:rPr>
          <w:rFonts w:asciiTheme="minorEastAsia" w:eastAsiaTheme="minorEastAsia" w:hAnsiTheme="minorEastAsia" w:cs="黑体"/>
          <w:b/>
          <w:bCs/>
        </w:rPr>
      </w:pPr>
      <w:r>
        <w:rPr>
          <w:rFonts w:asciiTheme="minorEastAsia" w:eastAsiaTheme="minorEastAsia" w:hAnsiTheme="minorEastAsia" w:cs="黑体" w:hint="eastAsia"/>
          <w:b/>
          <w:bCs/>
          <w:shd w:val="clear" w:color="auto" w:fill="FFFFFF"/>
        </w:rPr>
        <w:t>一、项目基本情况</w:t>
      </w:r>
    </w:p>
    <w:p w:rsidR="002541F4" w:rsidRDefault="008546AC">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（一）项目名称：</w:t>
      </w:r>
      <w:r w:rsidR="0099078C">
        <w:rPr>
          <w:rFonts w:asciiTheme="minorEastAsia" w:eastAsiaTheme="minorEastAsia" w:hAnsiTheme="minorEastAsia" w:cs="仿宋_GB2312" w:hint="eastAsia"/>
          <w:shd w:val="clear" w:color="auto" w:fill="FFFFFF"/>
        </w:rPr>
        <w:t>许昌市清潩河</w:t>
      </w:r>
      <w:r>
        <w:rPr>
          <w:rFonts w:asciiTheme="minorEastAsia" w:hAnsiTheme="minorEastAsia" w:cs="仿宋_GB2312" w:hint="eastAsia"/>
        </w:rPr>
        <w:t>堤顶路</w:t>
      </w:r>
      <w:r>
        <w:rPr>
          <w:rFonts w:asciiTheme="minorEastAsia" w:eastAsiaTheme="minorEastAsia" w:hAnsiTheme="minorEastAsia" w:cs="仿宋_GB2312" w:hint="eastAsia"/>
          <w:shd w:val="clear" w:color="auto" w:fill="FFFFFF"/>
        </w:rPr>
        <w:t>工程</w:t>
      </w:r>
      <w:r>
        <w:rPr>
          <w:rFonts w:asciiTheme="minorEastAsia" w:eastAsiaTheme="minorEastAsia" w:hAnsiTheme="minorEastAsia" w:cs="仿宋_GB2312" w:hint="eastAsia"/>
          <w:b/>
          <w:shd w:val="clear" w:color="auto" w:fill="FFFFFF"/>
        </w:rPr>
        <w:t>(不见面开标)</w:t>
      </w:r>
    </w:p>
    <w:p w:rsidR="002541F4" w:rsidRDefault="008546AC">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 xml:space="preserve">（二）项目编号： </w:t>
      </w:r>
      <w:r w:rsidR="00CA0FB0">
        <w:rPr>
          <w:rFonts w:asciiTheme="minorEastAsia" w:eastAsiaTheme="minorEastAsia" w:hAnsiTheme="minorEastAsia" w:cs="仿宋_GB2312" w:hint="eastAsia"/>
          <w:shd w:val="clear" w:color="auto" w:fill="FFFFFF"/>
        </w:rPr>
        <w:t>JZFCG-C2020004号</w:t>
      </w:r>
    </w:p>
    <w:p w:rsidR="002541F4" w:rsidRDefault="008546AC">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（三）采购方式：竞争性磋商</w:t>
      </w:r>
    </w:p>
    <w:p w:rsidR="002541F4" w:rsidRDefault="008546AC">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（四）采购需求：对祖师街道办事处辖区内清潩河河堤路修建</w:t>
      </w:r>
    </w:p>
    <w:p w:rsidR="002541F4" w:rsidRDefault="008546AC">
      <w:pPr>
        <w:topLinePunct/>
        <w:autoSpaceDE w:val="0"/>
        <w:autoSpaceDN w:val="0"/>
        <w:spacing w:line="360" w:lineRule="auto"/>
        <w:ind w:firstLineChars="200" w:firstLine="420"/>
        <w:rPr>
          <w:rFonts w:ascii="仿宋" w:eastAsia="仿宋" w:hAnsi="仿宋" w:cs="宋体"/>
          <w:sz w:val="24"/>
          <w:szCs w:val="24"/>
          <w:lang w:val="zh-CN"/>
        </w:rPr>
      </w:pPr>
      <w:r>
        <w:rPr>
          <w:rFonts w:asciiTheme="minorEastAsia" w:hAnsiTheme="minorEastAsia" w:cs="仿宋_GB2312" w:hint="eastAsia"/>
          <w:shd w:val="clear" w:color="auto" w:fill="FFFFFF"/>
        </w:rPr>
        <w:t>（五）</w:t>
      </w:r>
      <w:r>
        <w:rPr>
          <w:rFonts w:ascii="仿宋" w:eastAsia="仿宋" w:hAnsi="仿宋" w:cs="宋体" w:hint="eastAsia"/>
          <w:sz w:val="28"/>
          <w:szCs w:val="28"/>
          <w:lang w:val="zh-CN"/>
        </w:rPr>
        <w:t>预算金额：</w:t>
      </w:r>
      <w:r w:rsidR="0099078C">
        <w:rPr>
          <w:rFonts w:ascii="仿宋" w:eastAsia="仿宋" w:hAnsi="仿宋" w:cs="宋体" w:hint="eastAsia"/>
          <w:sz w:val="24"/>
          <w:szCs w:val="24"/>
          <w:lang w:val="zh-CN"/>
        </w:rPr>
        <w:t>1553492.85元</w:t>
      </w:r>
      <w:r>
        <w:rPr>
          <w:rFonts w:ascii="仿宋" w:eastAsia="仿宋" w:hAnsi="仿宋" w:cs="宋体" w:hint="eastAsia"/>
          <w:sz w:val="24"/>
          <w:szCs w:val="24"/>
        </w:rPr>
        <w:t xml:space="preserve">       </w:t>
      </w:r>
      <w:r>
        <w:rPr>
          <w:rFonts w:ascii="仿宋" w:eastAsia="仿宋" w:hAnsi="仿宋" w:cs="宋体" w:hint="eastAsia"/>
          <w:sz w:val="28"/>
          <w:szCs w:val="28"/>
          <w:lang w:val="zh-CN"/>
        </w:rPr>
        <w:t>最高限价</w:t>
      </w:r>
      <w:r>
        <w:rPr>
          <w:rFonts w:ascii="仿宋" w:eastAsia="仿宋" w:hAnsi="仿宋" w:cs="宋体" w:hint="eastAsia"/>
          <w:sz w:val="24"/>
          <w:szCs w:val="24"/>
          <w:lang w:val="zh-CN"/>
        </w:rPr>
        <w:t>：</w:t>
      </w:r>
      <w:r w:rsidR="0099078C">
        <w:rPr>
          <w:rFonts w:ascii="仿宋" w:eastAsia="仿宋" w:hAnsi="仿宋" w:cs="宋体" w:hint="eastAsia"/>
          <w:sz w:val="24"/>
          <w:szCs w:val="24"/>
        </w:rPr>
        <w:t>1553492.85</w:t>
      </w:r>
      <w:r w:rsidR="0099078C">
        <w:rPr>
          <w:rFonts w:ascii="仿宋" w:eastAsia="仿宋" w:hAnsi="仿宋" w:cs="宋体" w:hint="eastAsia"/>
          <w:sz w:val="24"/>
          <w:szCs w:val="24"/>
          <w:lang w:val="zh-CN"/>
        </w:rPr>
        <w:t>元</w:t>
      </w:r>
    </w:p>
    <w:p w:rsidR="002541F4" w:rsidRDefault="008546AC">
      <w:pPr>
        <w:pStyle w:val="ab"/>
        <w:widowControl/>
        <w:numPr>
          <w:ilvl w:val="0"/>
          <w:numId w:val="4"/>
        </w:numPr>
        <w:shd w:val="clear" w:color="auto" w:fill="FFFFFF"/>
        <w:spacing w:line="360" w:lineRule="auto"/>
        <w:ind w:firstLine="420"/>
        <w:contextualSpacing/>
        <w:jc w:val="left"/>
        <w:rPr>
          <w:rFonts w:asciiTheme="minorEastAsia" w:eastAsiaTheme="minorEastAsia" w:hAnsiTheme="minorEastAsia" w:cs="仿宋_GB2312"/>
          <w:shd w:val="clear" w:color="auto" w:fill="FFFFFF"/>
          <w:lang w:val="zh-CN"/>
        </w:rPr>
      </w:pPr>
      <w:r>
        <w:rPr>
          <w:rFonts w:asciiTheme="minorEastAsia" w:eastAsiaTheme="minorEastAsia" w:hAnsiTheme="minorEastAsia" w:cs="仿宋_GB2312" w:hint="eastAsia"/>
          <w:shd w:val="clear" w:color="auto" w:fill="FFFFFF"/>
        </w:rPr>
        <w:t>交付时间 ：</w:t>
      </w:r>
      <w:r w:rsidR="0099078C">
        <w:rPr>
          <w:rFonts w:asciiTheme="minorEastAsia" w:eastAsiaTheme="minorEastAsia" w:hAnsiTheme="minorEastAsia" w:cs="仿宋_GB2312" w:hint="eastAsia"/>
          <w:shd w:val="clear" w:color="auto" w:fill="FFFFFF"/>
        </w:rPr>
        <w:t xml:space="preserve"> </w:t>
      </w:r>
      <w:r>
        <w:rPr>
          <w:rFonts w:asciiTheme="minorEastAsia" w:eastAsiaTheme="minorEastAsia" w:hAnsiTheme="minorEastAsia" w:cs="仿宋_GB2312" w:hint="eastAsia"/>
          <w:shd w:val="clear" w:color="auto" w:fill="FFFFFF"/>
        </w:rPr>
        <w:t>60</w:t>
      </w:r>
      <w:r>
        <w:rPr>
          <w:rFonts w:asciiTheme="minorEastAsia" w:eastAsiaTheme="minorEastAsia" w:hAnsiTheme="minorEastAsia" w:cs="仿宋_GB2312" w:hint="eastAsia"/>
          <w:shd w:val="clear" w:color="auto" w:fill="FFFFFF"/>
          <w:lang w:val="zh-CN"/>
        </w:rPr>
        <w:t>日历天。</w:t>
      </w:r>
    </w:p>
    <w:p w:rsidR="002541F4" w:rsidRDefault="008546AC">
      <w:pPr>
        <w:pStyle w:val="ab"/>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（七）交付（服务、完工）地点：祖师街道办事处辖区内</w:t>
      </w:r>
    </w:p>
    <w:p w:rsidR="002541F4" w:rsidRDefault="008546AC">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（八）进口产品：不允许。</w:t>
      </w:r>
    </w:p>
    <w:p w:rsidR="002541F4" w:rsidRDefault="008546AC">
      <w:pPr>
        <w:pStyle w:val="ab"/>
        <w:widowControl/>
        <w:shd w:val="clear" w:color="auto" w:fill="FFFFFF"/>
        <w:spacing w:line="360" w:lineRule="auto"/>
        <w:ind w:firstLine="420"/>
        <w:contextualSpacing/>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（九）分包：不允许。</w:t>
      </w:r>
    </w:p>
    <w:p w:rsidR="002541F4" w:rsidRDefault="008546AC">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2541F4" w:rsidRDefault="008546AC">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本项目落实</w:t>
      </w:r>
      <w:r>
        <w:rPr>
          <w:rFonts w:asciiTheme="minorEastAsia" w:eastAsiaTheme="minorEastAsia" w:hAnsiTheme="minorEastAsia" w:cs="仿宋_GB2312" w:hint="eastAsia"/>
          <w:u w:val="single"/>
          <w:shd w:val="clear" w:color="auto" w:fill="FFFFFF"/>
        </w:rPr>
        <w:t>节能环保</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中小微型企业</w:t>
      </w:r>
      <w:r>
        <w:rPr>
          <w:rFonts w:asciiTheme="minorEastAsia" w:eastAsiaTheme="minorEastAsia" w:hAnsiTheme="minorEastAsia" w:cs="仿宋_GB2312" w:hint="eastAsia"/>
          <w:shd w:val="clear" w:color="auto" w:fill="FFFFFF"/>
        </w:rPr>
        <w:t>、支持</w:t>
      </w:r>
      <w:r>
        <w:rPr>
          <w:rFonts w:asciiTheme="minorEastAsia" w:eastAsiaTheme="minorEastAsia" w:hAnsiTheme="minorEastAsia" w:cs="仿宋_GB2312" w:hint="eastAsia"/>
          <w:u w:val="single"/>
          <w:shd w:val="clear" w:color="auto" w:fill="FFFFFF"/>
        </w:rPr>
        <w:t>监狱企业</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残疾人福利性单位</w:t>
      </w:r>
      <w:r>
        <w:rPr>
          <w:rFonts w:asciiTheme="minorEastAsia" w:eastAsiaTheme="minorEastAsia" w:hAnsiTheme="minorEastAsia" w:cs="仿宋_GB2312" w:hint="eastAsia"/>
          <w:shd w:val="clear" w:color="auto" w:fill="FFFFFF"/>
        </w:rPr>
        <w:t>扶持等相关政府采购政策。</w:t>
      </w:r>
    </w:p>
    <w:p w:rsidR="002541F4" w:rsidRDefault="008546AC">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2541F4" w:rsidRDefault="008546AC">
      <w:pPr>
        <w:pStyle w:val="ab"/>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lang w:val="zh-CN"/>
        </w:rPr>
        <w:t>（一）要求投标人须具备独立法人资格，并具备市政公用工程施工总承包三级及以上企业资质，并在人员、设备、资金等方面具有相应的施工能力。拟派项目负责人须具备贰级及以上市政公用工程专业注册建造师执业资格、项目经理安全生产考核合格证，且未担任其他在施建设工程项目的项目负责人。</w:t>
      </w:r>
    </w:p>
    <w:p w:rsidR="002541F4" w:rsidRDefault="008546AC">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kern w:val="0"/>
        </w:rPr>
        <w:t>（</w:t>
      </w:r>
      <w:r>
        <w:rPr>
          <w:rFonts w:asciiTheme="minorEastAsia" w:hAnsiTheme="minorEastAsia" w:cs="宋体" w:hint="eastAsia"/>
          <w:kern w:val="0"/>
          <w:lang w:val="zh-CN"/>
        </w:rPr>
        <w:t>二</w:t>
      </w:r>
      <w:r>
        <w:rPr>
          <w:rFonts w:asciiTheme="minorEastAsia" w:hAnsiTheme="minorEastAsia" w:cs="宋体" w:hint="eastAsia"/>
          <w:kern w:val="0"/>
        </w:rPr>
        <w:t>）</w:t>
      </w:r>
      <w:r>
        <w:rPr>
          <w:rFonts w:asciiTheme="minorEastAsia" w:eastAsiaTheme="minorEastAsia" w:hAnsiTheme="minorEastAsia" w:cs="仿宋_GB2312" w:hint="eastAsia"/>
          <w:shd w:val="clear" w:color="auto" w:fill="FFFFFF"/>
        </w:rPr>
        <w:t>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2541F4" w:rsidRDefault="008546AC">
      <w:pPr>
        <w:widowControl/>
        <w:spacing w:line="600" w:lineRule="exact"/>
        <w:ind w:firstLine="566"/>
        <w:rPr>
          <w:rFonts w:asciiTheme="minorEastAsia" w:eastAsia="宋体" w:hAnsiTheme="minorEastAsia" w:cs="宋体"/>
          <w:kern w:val="0"/>
          <w:sz w:val="24"/>
          <w:szCs w:val="24"/>
        </w:rPr>
      </w:pPr>
      <w:r>
        <w:rPr>
          <w:rFonts w:asciiTheme="minorEastAsia" w:eastAsia="宋体" w:hAnsiTheme="minorEastAsia" w:cs="宋体" w:hint="eastAsia"/>
          <w:kern w:val="0"/>
          <w:sz w:val="24"/>
          <w:szCs w:val="24"/>
          <w:lang w:val="zh-CN"/>
        </w:rPr>
        <w:lastRenderedPageBreak/>
        <w:t>（三）本次招标不接受联合体投标。</w:t>
      </w:r>
    </w:p>
    <w:p w:rsidR="002541F4" w:rsidRPr="0099078C" w:rsidRDefault="008546AC">
      <w:pPr>
        <w:widowControl/>
        <w:spacing w:line="600" w:lineRule="exact"/>
        <w:ind w:firstLine="566"/>
        <w:rPr>
          <w:rFonts w:asciiTheme="minorEastAsia" w:eastAsia="宋体" w:hAnsiTheme="minorEastAsia" w:cs="宋体"/>
          <w:b/>
          <w:color w:val="000000" w:themeColor="text1"/>
          <w:kern w:val="0"/>
          <w:sz w:val="24"/>
          <w:szCs w:val="24"/>
        </w:rPr>
      </w:pPr>
      <w:r>
        <w:rPr>
          <w:rFonts w:asciiTheme="minorEastAsia" w:eastAsia="宋体" w:hAnsiTheme="minorEastAsia" w:cs="宋体" w:hint="eastAsia"/>
          <w:b/>
          <w:color w:val="000000" w:themeColor="text1"/>
          <w:kern w:val="0"/>
          <w:sz w:val="24"/>
          <w:szCs w:val="24"/>
          <w:lang w:val="zh-CN"/>
        </w:rPr>
        <w:t>四、招标文件的获取</w:t>
      </w:r>
    </w:p>
    <w:p w:rsidR="002541F4" w:rsidRDefault="008546AC">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（一）持CA数字认证证书，登录《全国公共资源交易平台（河南省•许昌市）》“系统用户注册”入口http:// ggzy.xuchang.gov.cn:8088/ggzy/eps/public/RegistAllJcxx.html）进行免费注册登记（详见“常见问题解答-诚信库网上注册相关资料下载”）；</w:t>
      </w:r>
    </w:p>
    <w:p w:rsidR="002541F4" w:rsidRDefault="008546AC">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（二）在投标截止时间前均可登录《全国公共资源交易平台（河南省•许昌市）》“投标人/供应商登录”入口（ggzy.xuchang.gov.cn:8088/ggzy/）自行免费下载招标文件（详见“常见问题解答-交易系统操作手册”）。</w:t>
      </w:r>
    </w:p>
    <w:p w:rsidR="002541F4" w:rsidRDefault="008546AC">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2541F4" w:rsidRDefault="008546AC">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（一）投标截止及开标时间：</w:t>
      </w:r>
      <w:r>
        <w:rPr>
          <w:rFonts w:asciiTheme="minorEastAsia" w:eastAsiaTheme="minorEastAsia" w:hAnsiTheme="minorEastAsia" w:cs="仿宋_GB2312" w:hint="eastAsia"/>
          <w:color w:val="000000" w:themeColor="text1"/>
        </w:rPr>
        <w:t xml:space="preserve">2020年  </w:t>
      </w:r>
      <w:r w:rsidR="00CA0FB0">
        <w:rPr>
          <w:rFonts w:asciiTheme="minorEastAsia" w:eastAsiaTheme="minorEastAsia" w:hAnsiTheme="minorEastAsia" w:cs="仿宋_GB2312" w:hint="eastAsia"/>
          <w:color w:val="000000" w:themeColor="text1"/>
        </w:rPr>
        <w:t>5</w:t>
      </w:r>
      <w:r>
        <w:rPr>
          <w:rFonts w:asciiTheme="minorEastAsia" w:eastAsiaTheme="minorEastAsia" w:hAnsiTheme="minorEastAsia" w:cs="仿宋_GB2312" w:hint="eastAsia"/>
          <w:color w:val="000000" w:themeColor="text1"/>
        </w:rPr>
        <w:t xml:space="preserve"> 月 </w:t>
      </w:r>
      <w:r w:rsidR="00CA0FB0">
        <w:rPr>
          <w:rFonts w:asciiTheme="minorEastAsia" w:eastAsiaTheme="minorEastAsia" w:hAnsiTheme="minorEastAsia" w:cs="仿宋_GB2312" w:hint="eastAsia"/>
          <w:color w:val="000000" w:themeColor="text1"/>
        </w:rPr>
        <w:t>29</w:t>
      </w:r>
      <w:r>
        <w:rPr>
          <w:rFonts w:asciiTheme="minorEastAsia" w:eastAsiaTheme="minorEastAsia" w:hAnsiTheme="minorEastAsia" w:cs="仿宋_GB2312" w:hint="eastAsia"/>
          <w:color w:val="000000" w:themeColor="text1"/>
        </w:rPr>
        <w:t xml:space="preserve"> 日 </w:t>
      </w:r>
      <w:r w:rsidR="00CA0FB0">
        <w:rPr>
          <w:rFonts w:asciiTheme="minorEastAsia" w:eastAsiaTheme="minorEastAsia" w:hAnsiTheme="minorEastAsia" w:cs="仿宋_GB2312" w:hint="eastAsia"/>
          <w:color w:val="000000" w:themeColor="text1"/>
        </w:rPr>
        <w:t>8</w:t>
      </w:r>
      <w:r>
        <w:rPr>
          <w:rFonts w:asciiTheme="minorEastAsia" w:eastAsiaTheme="minorEastAsia" w:hAnsiTheme="minorEastAsia" w:cs="仿宋_GB2312" w:hint="eastAsia"/>
          <w:color w:val="000000" w:themeColor="text1"/>
        </w:rPr>
        <w:t xml:space="preserve"> 时  </w:t>
      </w:r>
      <w:r w:rsidR="00CA0FB0">
        <w:rPr>
          <w:rFonts w:asciiTheme="minorEastAsia" w:eastAsiaTheme="minorEastAsia" w:hAnsiTheme="minorEastAsia" w:cs="仿宋_GB2312" w:hint="eastAsia"/>
          <w:color w:val="000000" w:themeColor="text1"/>
        </w:rPr>
        <w:t>30</w:t>
      </w:r>
      <w:r>
        <w:rPr>
          <w:rFonts w:asciiTheme="minorEastAsia" w:eastAsiaTheme="minorEastAsia" w:hAnsiTheme="minorEastAsia" w:cs="仿宋_GB2312" w:hint="eastAsia"/>
          <w:color w:val="000000" w:themeColor="text1"/>
        </w:rPr>
        <w:t xml:space="preserve">  分</w:t>
      </w:r>
      <w:r>
        <w:rPr>
          <w:rFonts w:asciiTheme="minorEastAsia" w:eastAsiaTheme="minorEastAsia" w:hAnsiTheme="minorEastAsia" w:cs="仿宋_GB2312" w:hint="eastAsia"/>
        </w:rPr>
        <w:t>（北京时间），逾期提交或不符合规定的投标文件不予接受。</w:t>
      </w:r>
    </w:p>
    <w:p w:rsidR="002541F4" w:rsidRDefault="008546AC">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rPr>
        <w:t>（二）开标地点：</w:t>
      </w:r>
      <w:r>
        <w:rPr>
          <w:rFonts w:asciiTheme="minorEastAsia" w:eastAsiaTheme="minorEastAsia" w:hAnsiTheme="minorEastAsia" w:cs="仿宋_GB2312" w:hint="eastAsia"/>
          <w:color w:val="000000" w:themeColor="text1"/>
        </w:rPr>
        <w:t>许昌市公共资源交易中心（</w:t>
      </w:r>
      <w:r>
        <w:rPr>
          <w:rFonts w:asciiTheme="minorEastAsia" w:eastAsiaTheme="minorEastAsia" w:hAnsiTheme="minorEastAsia" w:cs="Arial"/>
          <w:color w:val="000000" w:themeColor="text1"/>
        </w:rPr>
        <w:t>龙兴路与竹林路交汇处</w:t>
      </w:r>
      <w:r>
        <w:rPr>
          <w:rFonts w:asciiTheme="minorEastAsia" w:eastAsiaTheme="minorEastAsia" w:hAnsiTheme="minorEastAsia" w:cs="仿宋_GB2312" w:hint="eastAsia"/>
          <w:color w:val="000000" w:themeColor="text1"/>
        </w:rPr>
        <w:t xml:space="preserve">公共资源大厦）三楼开标  </w:t>
      </w:r>
      <w:r w:rsidR="00CA0FB0">
        <w:rPr>
          <w:rFonts w:asciiTheme="minorEastAsia" w:eastAsiaTheme="minorEastAsia" w:hAnsiTheme="minorEastAsia" w:cs="仿宋_GB2312" w:hint="eastAsia"/>
          <w:color w:val="000000" w:themeColor="text1"/>
        </w:rPr>
        <w:t>四</w:t>
      </w:r>
      <w:r>
        <w:rPr>
          <w:rFonts w:asciiTheme="minorEastAsia" w:eastAsiaTheme="minorEastAsia" w:hAnsiTheme="minorEastAsia" w:cs="仿宋_GB2312" w:hint="eastAsia"/>
          <w:color w:val="000000" w:themeColor="text1"/>
        </w:rPr>
        <w:t xml:space="preserve">   室。</w:t>
      </w:r>
      <w:r>
        <w:rPr>
          <w:rFonts w:asciiTheme="minorEastAsia" w:eastAsiaTheme="minorEastAsia" w:hAnsiTheme="minorEastAsia" w:cs="仿宋_GB2312" w:hint="eastAsia"/>
          <w:b/>
          <w:color w:val="000000" w:themeColor="text1"/>
        </w:rPr>
        <w:t>（本项目采用远程不见面开标，投标人无须到现场）。</w:t>
      </w:r>
    </w:p>
    <w:p w:rsidR="002541F4" w:rsidRDefault="008546AC">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（三） 本项目为全流程电子化交易项目，投标人须提交电子投标文件。</w:t>
      </w:r>
    </w:p>
    <w:p w:rsidR="002541F4" w:rsidRDefault="008546AC">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1、加密电子投标文件</w:t>
      </w:r>
      <w:r>
        <w:rPr>
          <w:rFonts w:ascii="宋体" w:hAnsi="宋体" w:cs="宋体" w:hint="eastAsia"/>
        </w:rPr>
        <w:t>（</w:t>
      </w:r>
      <w:r>
        <w:rPr>
          <w:rFonts w:ascii="宋体" w:hAnsi="宋体"/>
        </w:rPr>
        <w:t>.file</w:t>
      </w:r>
      <w:r>
        <w:rPr>
          <w:rFonts w:ascii="宋体" w:hAnsi="宋体" w:cs="宋体" w:hint="eastAsia"/>
        </w:rPr>
        <w:t>格式）须</w:t>
      </w:r>
      <w:r>
        <w:rPr>
          <w:rFonts w:ascii="宋体" w:hAnsi="宋体" w:cs="仿宋_GB2312" w:hint="eastAsia"/>
        </w:rPr>
        <w:t>在投标截止时间（开标时间）前通过《全国公共资源交易平台(河南省</w:t>
      </w:r>
      <w:r>
        <w:rPr>
          <w:rFonts w:ascii="MS Mincho" w:eastAsia="MS Mincho" w:hAnsi="MS Mincho" w:cs="MS Mincho" w:hint="eastAsia"/>
        </w:rPr>
        <w:t>▪</w:t>
      </w:r>
      <w:r>
        <w:rPr>
          <w:rFonts w:ascii="宋体" w:hAnsi="宋体" w:cs="宋体" w:hint="eastAsia"/>
        </w:rPr>
        <w:t>许昌市</w:t>
      </w:r>
      <w:r>
        <w:rPr>
          <w:rFonts w:ascii="宋体" w:hAnsi="宋体" w:cs="仿宋_GB2312" w:hint="eastAsia"/>
        </w:rPr>
        <w:t>)》公共资源交易系统成功上传。</w:t>
      </w:r>
    </w:p>
    <w:p w:rsidR="002541F4" w:rsidRDefault="008546AC">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2、开标时间前，投标人</w:t>
      </w:r>
      <w:r>
        <w:rPr>
          <w:rFonts w:ascii="宋体" w:hAnsi="宋体" w:cs="仿宋_GB2312" w:hint="eastAsia"/>
          <w:shd w:val="clear" w:color="auto" w:fill="FFFFFF"/>
        </w:rPr>
        <w:t>使用CA数字证书登录全国公共资源交易平台（河南省·许昌市）——进入公共资源交易系统（http://ggzy.xuchang.gov.cn:8088/ggzy/）——点击“项目信息——项目名称”——在系统操作导航栏点击“开标——不见面开标大厅”，</w:t>
      </w:r>
      <w:r>
        <w:rPr>
          <w:rFonts w:ascii="宋体" w:hAnsi="宋体" w:cs="仿宋_GB2312" w:hint="eastAsia"/>
        </w:rPr>
        <w:t>按照开标时间准时参加线上开标，进行远程解密、在线询问、电子签章等。</w:t>
      </w:r>
    </w:p>
    <w:p w:rsidR="002541F4" w:rsidRDefault="008546AC">
      <w:pPr>
        <w:pStyle w:val="ab"/>
        <w:widowControl/>
        <w:shd w:val="clear" w:color="auto" w:fill="FFFFFF"/>
        <w:spacing w:line="360" w:lineRule="auto"/>
        <w:ind w:firstLine="420"/>
        <w:contextualSpacing/>
        <w:jc w:val="left"/>
        <w:rPr>
          <w:rFonts w:asciiTheme="minorEastAsia" w:eastAsiaTheme="minorEastAsia" w:hAnsiTheme="minorEastAsia" w:cs="黑体"/>
          <w:b/>
          <w:bCs/>
          <w:kern w:val="0"/>
          <w:szCs w:val="20"/>
          <w:shd w:val="clear" w:color="auto" w:fill="FFFFFF"/>
          <w:lang w:val="en-GB"/>
        </w:rPr>
      </w:pPr>
      <w:r>
        <w:rPr>
          <w:rFonts w:asciiTheme="minorEastAsia" w:eastAsiaTheme="minorEastAsia" w:hAnsiTheme="minorEastAsia" w:cs="黑体" w:hint="eastAsia"/>
          <w:b/>
          <w:bCs/>
          <w:kern w:val="0"/>
          <w:szCs w:val="20"/>
          <w:shd w:val="clear" w:color="auto" w:fill="FFFFFF"/>
          <w:lang w:val="en-GB"/>
        </w:rPr>
        <w:t>六、本次招标公告同时在《中国政府采购网》、《河南省政府采购网》、《许昌市政府采购网》、《全国公共资源交易平台（河南省•许昌市）》、《中国•许昌 许昌市政府网》发布。</w:t>
      </w:r>
    </w:p>
    <w:p w:rsidR="002541F4" w:rsidRDefault="008546AC">
      <w:pPr>
        <w:pStyle w:val="ab"/>
        <w:widowControl/>
        <w:shd w:val="clear" w:color="auto" w:fill="FFFFFF"/>
        <w:spacing w:line="360" w:lineRule="auto"/>
        <w:ind w:firstLine="420"/>
        <w:contextualSpacing/>
        <w:jc w:val="left"/>
        <w:rPr>
          <w:rFonts w:asciiTheme="minorEastAsia" w:eastAsiaTheme="minorEastAsia" w:hAnsiTheme="minorEastAsia" w:cs="黑体"/>
          <w:b/>
          <w:bCs/>
          <w:kern w:val="0"/>
          <w:szCs w:val="20"/>
          <w:shd w:val="clear" w:color="auto" w:fill="FFFFFF"/>
          <w:lang w:val="en-GB"/>
        </w:rPr>
      </w:pPr>
      <w:r>
        <w:rPr>
          <w:rFonts w:asciiTheme="minorEastAsia" w:eastAsiaTheme="minorEastAsia" w:hAnsiTheme="minorEastAsia" w:cs="黑体" w:hint="eastAsia"/>
          <w:b/>
          <w:bCs/>
          <w:kern w:val="0"/>
          <w:szCs w:val="20"/>
          <w:shd w:val="clear" w:color="auto" w:fill="FFFFFF"/>
          <w:lang w:val="en-GB"/>
        </w:rPr>
        <w:t>七、公告期限</w:t>
      </w:r>
    </w:p>
    <w:p w:rsidR="002541F4" w:rsidRDefault="008546AC">
      <w:pPr>
        <w:pStyle w:val="ab"/>
        <w:widowControl/>
        <w:shd w:val="clear" w:color="auto" w:fill="FFFFFF"/>
        <w:spacing w:line="360" w:lineRule="auto"/>
        <w:ind w:firstLine="420"/>
        <w:contextualSpacing/>
        <w:jc w:val="left"/>
        <w:rPr>
          <w:rFonts w:asciiTheme="minorEastAsia" w:eastAsiaTheme="minorEastAsia" w:hAnsiTheme="minorEastAsia" w:cs="黑体"/>
          <w:b/>
          <w:bCs/>
          <w:kern w:val="0"/>
          <w:szCs w:val="20"/>
          <w:shd w:val="clear" w:color="auto" w:fill="FFFFFF"/>
          <w:lang w:val="en-GB"/>
        </w:rPr>
      </w:pPr>
      <w:r>
        <w:rPr>
          <w:rFonts w:asciiTheme="minorEastAsia" w:eastAsiaTheme="minorEastAsia" w:hAnsiTheme="minorEastAsia" w:cs="黑体" w:hint="eastAsia"/>
          <w:b/>
          <w:bCs/>
          <w:kern w:val="0"/>
          <w:szCs w:val="20"/>
          <w:shd w:val="clear" w:color="auto" w:fill="FFFFFF"/>
          <w:lang w:val="en-GB"/>
        </w:rPr>
        <w:t>本招标公告自发布之日起公告期限为5个工作日。</w:t>
      </w:r>
    </w:p>
    <w:p w:rsidR="002541F4" w:rsidRDefault="008546AC">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lastRenderedPageBreak/>
        <w:t>八、联系方式</w:t>
      </w:r>
    </w:p>
    <w:p w:rsidR="002541F4" w:rsidRDefault="008546AC">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采购人：许昌市东城区</w:t>
      </w:r>
      <w:r>
        <w:rPr>
          <w:rFonts w:asciiTheme="minorEastAsia" w:eastAsiaTheme="minorEastAsia" w:hAnsiTheme="minorEastAsia" w:cs="仿宋_GB2312" w:hint="eastAsia"/>
          <w:shd w:val="clear" w:color="auto" w:fill="FFFFFF"/>
        </w:rPr>
        <w:t>祖师街道办事处</w:t>
      </w:r>
    </w:p>
    <w:p w:rsidR="002541F4" w:rsidRDefault="008546AC">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rPr>
        <w:t>地 址：许昌市东城区</w:t>
      </w:r>
      <w:r>
        <w:rPr>
          <w:rFonts w:asciiTheme="minorEastAsia" w:eastAsiaTheme="minorEastAsia" w:hAnsiTheme="minorEastAsia" w:cs="仿宋_GB2312" w:hint="eastAsia"/>
          <w:shd w:val="clear" w:color="auto" w:fill="FFFFFF"/>
        </w:rPr>
        <w:t>祖师街道办事处</w:t>
      </w:r>
    </w:p>
    <w:p w:rsidR="002541F4" w:rsidRDefault="008546AC">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w:t>
      </w:r>
      <w:r>
        <w:rPr>
          <w:rFonts w:hAnsi="宋体" w:hint="eastAsia"/>
        </w:rPr>
        <w:t>石先生</w:t>
      </w:r>
      <w:r>
        <w:rPr>
          <w:rFonts w:asciiTheme="minorEastAsia" w:eastAsiaTheme="minorEastAsia" w:hAnsiTheme="minorEastAsia" w:cs="仿宋_GB2312" w:hint="eastAsia"/>
        </w:rPr>
        <w:t xml:space="preserve">   联系电话：13462112258</w:t>
      </w:r>
    </w:p>
    <w:p w:rsidR="002541F4" w:rsidRDefault="008546AC">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代理机构：河南兴建建设管理有限公司</w:t>
      </w:r>
    </w:p>
    <w:p w:rsidR="002541F4" w:rsidRDefault="008546AC">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址：许昌市许都路永丰国际</w:t>
      </w:r>
    </w:p>
    <w:p w:rsidR="002541F4" w:rsidRDefault="008546AC">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w:t>
      </w:r>
      <w:r>
        <w:rPr>
          <w:rFonts w:asciiTheme="minorEastAsia" w:eastAsiaTheme="minorEastAsia" w:hAnsiTheme="minorEastAsia" w:cs="仿宋_GB2312" w:hint="eastAsia"/>
          <w:color w:val="000000"/>
        </w:rPr>
        <w:t>梁先生</w:t>
      </w:r>
      <w:r>
        <w:rPr>
          <w:rFonts w:asciiTheme="minorEastAsia" w:eastAsiaTheme="minorEastAsia" w:hAnsiTheme="minorEastAsia" w:cs="仿宋_GB2312" w:hint="eastAsia"/>
        </w:rPr>
        <w:t xml:space="preserve">              联系电话：15936380473</w:t>
      </w:r>
    </w:p>
    <w:p w:rsidR="002541F4" w:rsidRDefault="002541F4">
      <w:pPr>
        <w:rPr>
          <w:rFonts w:asciiTheme="minorEastAsia" w:hAnsiTheme="minorEastAsia" w:cs="仿宋_GB2312"/>
          <w:sz w:val="24"/>
          <w:szCs w:val="24"/>
        </w:rPr>
      </w:pPr>
    </w:p>
    <w:p w:rsidR="002541F4" w:rsidRDefault="002541F4">
      <w:pPr>
        <w:rPr>
          <w:rFonts w:asciiTheme="minorEastAsia" w:hAnsiTheme="minorEastAsia" w:cs="仿宋_GB2312"/>
          <w:sz w:val="24"/>
          <w:szCs w:val="24"/>
        </w:rPr>
      </w:pPr>
    </w:p>
    <w:p w:rsidR="002541F4" w:rsidRDefault="008546AC">
      <w:pPr>
        <w:wordWrap w:val="0"/>
        <w:autoSpaceDE w:val="0"/>
        <w:autoSpaceDN w:val="0"/>
        <w:adjustRightInd w:val="0"/>
        <w:spacing w:line="700" w:lineRule="exact"/>
        <w:ind w:firstLine="560"/>
        <w:jc w:val="right"/>
        <w:rPr>
          <w:rFonts w:asciiTheme="minorEastAsia" w:hAnsiTheme="minorEastAsia" w:cs="仿宋_GB2312"/>
          <w:sz w:val="24"/>
          <w:szCs w:val="24"/>
        </w:rPr>
      </w:pPr>
      <w:r>
        <w:rPr>
          <w:rFonts w:asciiTheme="minorEastAsia" w:hAnsiTheme="minorEastAsia" w:cs="仿宋_GB2312" w:hint="eastAsia"/>
          <w:sz w:val="24"/>
          <w:szCs w:val="24"/>
        </w:rPr>
        <w:t xml:space="preserve">许昌市东城区祖师街道办事处      </w:t>
      </w:r>
    </w:p>
    <w:p w:rsidR="002541F4" w:rsidRDefault="008546AC">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仿宋_GB2312" w:hint="eastAsia"/>
          <w:sz w:val="24"/>
          <w:szCs w:val="24"/>
        </w:rPr>
        <w:t xml:space="preserve">                                              二〇二〇年四月</w:t>
      </w:r>
    </w:p>
    <w:p w:rsidR="002541F4" w:rsidRDefault="002541F4">
      <w:pPr>
        <w:spacing w:line="360" w:lineRule="auto"/>
        <w:rPr>
          <w:rFonts w:hAnsi="宋体"/>
          <w:b/>
          <w:sz w:val="28"/>
          <w:szCs w:val="28"/>
        </w:rPr>
      </w:pPr>
    </w:p>
    <w:p w:rsidR="002541F4" w:rsidRDefault="002541F4">
      <w:pPr>
        <w:spacing w:line="360" w:lineRule="auto"/>
        <w:rPr>
          <w:rFonts w:hAnsi="宋体"/>
          <w:b/>
          <w:sz w:val="28"/>
          <w:szCs w:val="28"/>
        </w:rPr>
      </w:pPr>
    </w:p>
    <w:p w:rsidR="002541F4" w:rsidRDefault="002541F4">
      <w:pPr>
        <w:spacing w:line="360" w:lineRule="auto"/>
        <w:rPr>
          <w:rFonts w:hAnsi="宋体"/>
          <w:b/>
          <w:sz w:val="28"/>
          <w:szCs w:val="28"/>
        </w:rPr>
      </w:pPr>
    </w:p>
    <w:p w:rsidR="002541F4" w:rsidRDefault="008546AC">
      <w:pPr>
        <w:spacing w:line="360" w:lineRule="auto"/>
        <w:rPr>
          <w:rFonts w:hAnsi="宋体"/>
          <w:b/>
          <w:sz w:val="28"/>
          <w:szCs w:val="28"/>
        </w:rPr>
      </w:pPr>
      <w:r>
        <w:rPr>
          <w:rFonts w:hAnsi="宋体" w:hint="eastAsia"/>
          <w:b/>
          <w:sz w:val="28"/>
          <w:szCs w:val="28"/>
        </w:rPr>
        <w:t>温馨提示：</w:t>
      </w:r>
    </w:p>
    <w:p w:rsidR="002541F4" w:rsidRDefault="008546AC">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2541F4" w:rsidRDefault="002541F4">
      <w:pPr>
        <w:pStyle w:val="ac"/>
        <w:ind w:firstLine="321"/>
        <w:rPr>
          <w:rFonts w:ascii="仿宋_GB2312" w:eastAsia="仿宋_GB2312"/>
          <w:b/>
          <w:sz w:val="32"/>
          <w:szCs w:val="32"/>
        </w:rPr>
      </w:pPr>
    </w:p>
    <w:p w:rsidR="002541F4" w:rsidRDefault="008546AC">
      <w:pPr>
        <w:tabs>
          <w:tab w:val="left" w:pos="7095"/>
        </w:tabs>
        <w:spacing w:line="360" w:lineRule="auto"/>
        <w:ind w:firstLineChars="200" w:firstLine="422"/>
        <w:contextualSpacing/>
        <w:rPr>
          <w:rFonts w:hAnsi="宋体"/>
          <w:b/>
          <w:szCs w:val="21"/>
        </w:rPr>
      </w:pPr>
      <w:r>
        <w:rPr>
          <w:rFonts w:asciiTheme="minorEastAsia" w:hAnsiTheme="minorEastAsia" w:hint="eastAsia"/>
          <w:b/>
          <w:szCs w:val="21"/>
        </w:rPr>
        <w:t>1.</w:t>
      </w:r>
      <w:r>
        <w:rPr>
          <w:rFonts w:hAnsi="宋体" w:hint="eastAsia"/>
          <w:b/>
          <w:szCs w:val="21"/>
        </w:rPr>
        <w:t>投标人应按招标文件规定编制、提交、解密电子投标文件。</w:t>
      </w:r>
    </w:p>
    <w:p w:rsidR="002541F4" w:rsidRDefault="008546AC">
      <w:pPr>
        <w:tabs>
          <w:tab w:val="left" w:pos="7095"/>
        </w:tabs>
        <w:spacing w:line="360" w:lineRule="auto"/>
        <w:ind w:firstLineChars="200" w:firstLine="422"/>
        <w:contextualSpacing/>
        <w:rPr>
          <w:rFonts w:hAnsi="宋体"/>
          <w:b/>
          <w:szCs w:val="21"/>
        </w:rPr>
      </w:pPr>
      <w:r>
        <w:rPr>
          <w:rFonts w:asciiTheme="minorEastAsia" w:hAnsiTheme="minorEastAsia" w:hint="eastAsia"/>
          <w:b/>
          <w:szCs w:val="21"/>
        </w:rPr>
        <w:t>2</w:t>
      </w:r>
      <w:r>
        <w:rPr>
          <w:rFonts w:asciiTheme="minorEastAsia" w:hAnsiTheme="minorEastAsia"/>
          <w:b/>
          <w:szCs w:val="21"/>
        </w:rPr>
        <w:t>.</w:t>
      </w:r>
      <w:r>
        <w:rPr>
          <w:rFonts w:hAnsi="宋体" w:hint="eastAsia"/>
          <w:b/>
          <w:szCs w:val="21"/>
        </w:rPr>
        <w:t>电子文件下载、制作、提交期间和远程不见面开标（</w:t>
      </w:r>
      <w:r>
        <w:rPr>
          <w:rFonts w:hAnsi="宋体" w:hint="eastAsia"/>
          <w:szCs w:val="21"/>
        </w:rPr>
        <w:t>电子投标文件的解密</w:t>
      </w:r>
      <w:r>
        <w:rPr>
          <w:rFonts w:hAnsi="宋体" w:hint="eastAsia"/>
          <w:b/>
          <w:szCs w:val="21"/>
        </w:rPr>
        <w:t>）环节，投标人须使用同一个</w:t>
      </w:r>
      <w:r>
        <w:rPr>
          <w:rFonts w:hAnsi="宋体"/>
          <w:b/>
          <w:szCs w:val="21"/>
        </w:rPr>
        <w:t>CA</w:t>
      </w:r>
      <w:r>
        <w:rPr>
          <w:rFonts w:hAnsi="宋体"/>
          <w:b/>
          <w:szCs w:val="21"/>
        </w:rPr>
        <w:t>数字证书</w:t>
      </w:r>
      <w:r>
        <w:rPr>
          <w:rFonts w:hAnsi="宋体" w:hint="eastAsia"/>
          <w:b/>
          <w:szCs w:val="21"/>
        </w:rPr>
        <w:t>（证书须在有效期内并可正常使用）</w:t>
      </w:r>
      <w:r>
        <w:rPr>
          <w:rFonts w:hAnsi="宋体"/>
          <w:b/>
          <w:szCs w:val="21"/>
        </w:rPr>
        <w:t>。</w:t>
      </w:r>
    </w:p>
    <w:p w:rsidR="002541F4" w:rsidRDefault="008546AC">
      <w:pPr>
        <w:tabs>
          <w:tab w:val="left" w:pos="7095"/>
        </w:tabs>
        <w:spacing w:line="360" w:lineRule="auto"/>
        <w:ind w:firstLineChars="200" w:firstLine="422"/>
        <w:contextualSpacing/>
        <w:rPr>
          <w:rFonts w:hAnsi="宋体"/>
          <w:b/>
          <w:szCs w:val="21"/>
        </w:rPr>
      </w:pPr>
      <w:r>
        <w:rPr>
          <w:rFonts w:asciiTheme="minorEastAsia" w:hAnsiTheme="minorEastAsia"/>
          <w:b/>
          <w:szCs w:val="21"/>
        </w:rPr>
        <w:t>3</w:t>
      </w:r>
      <w:r>
        <w:rPr>
          <w:rFonts w:asciiTheme="minorEastAsia" w:hAnsiTheme="minorEastAsia" w:hint="eastAsia"/>
          <w:b/>
          <w:szCs w:val="21"/>
        </w:rPr>
        <w:t>.</w:t>
      </w:r>
      <w:r>
        <w:rPr>
          <w:rFonts w:hAnsi="宋体" w:hint="eastAsia"/>
          <w:b/>
          <w:szCs w:val="21"/>
        </w:rPr>
        <w:t>电子投标文件的制作</w:t>
      </w:r>
    </w:p>
    <w:p w:rsidR="002541F4" w:rsidRDefault="008546AC">
      <w:pPr>
        <w:tabs>
          <w:tab w:val="left" w:pos="7095"/>
        </w:tabs>
        <w:spacing w:line="360" w:lineRule="auto"/>
        <w:ind w:firstLineChars="200" w:firstLine="420"/>
        <w:contextualSpacing/>
        <w:rPr>
          <w:rFonts w:hAnsi="宋体"/>
          <w:szCs w:val="21"/>
        </w:rPr>
      </w:pPr>
      <w:r>
        <w:rPr>
          <w:rFonts w:asciiTheme="minorEastAsia" w:hAnsiTheme="minorEastAsia"/>
          <w:szCs w:val="21"/>
        </w:rPr>
        <w:t>3</w:t>
      </w:r>
      <w:r>
        <w:rPr>
          <w:rFonts w:asciiTheme="minorEastAsia" w:hAnsiTheme="minorEastAsia" w:hint="eastAsia"/>
          <w:szCs w:val="21"/>
        </w:rPr>
        <w:t>.1</w:t>
      </w:r>
      <w:r>
        <w:rPr>
          <w:rFonts w:hAnsi="宋体" w:hint="eastAsia"/>
          <w:szCs w:val="21"/>
        </w:rPr>
        <w:t xml:space="preserve"> </w:t>
      </w:r>
      <w:r>
        <w:rPr>
          <w:rFonts w:hAnsi="宋体" w:hint="eastAsia"/>
          <w:szCs w:val="21"/>
        </w:rPr>
        <w:t>投标人登录《全国公共资源交易平台</w:t>
      </w:r>
      <w:r>
        <w:rPr>
          <w:rFonts w:asciiTheme="majorEastAsia" w:eastAsiaTheme="majorEastAsia" w:hAnsiTheme="majorEastAsia"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asciiTheme="minorEastAsia" w:hAnsiTheme="minorEastAsia" w:hint="eastAsia"/>
          <w:szCs w:val="21"/>
        </w:rPr>
        <w:t>)</w:t>
      </w:r>
      <w:r>
        <w:rPr>
          <w:rFonts w:hAnsi="宋体" w:hint="eastAsia"/>
          <w:szCs w:val="21"/>
        </w:rPr>
        <w:t>》公共资源交易系统（</w:t>
      </w:r>
      <w:hyperlink r:id="rId10" w:history="1">
        <w:r>
          <w:rPr>
            <w:rStyle w:val="af0"/>
            <w:rFonts w:hAnsi="宋体"/>
            <w:szCs w:val="21"/>
          </w:rPr>
          <w:t>http://221.14.6.70:8088/ggzy/</w:t>
        </w:r>
      </w:hyperlink>
      <w:r>
        <w:rPr>
          <w:rFonts w:hAnsi="宋体" w:hint="eastAsia"/>
          <w:szCs w:val="21"/>
        </w:rPr>
        <w:t>）下载“许昌投标文件制作系统</w:t>
      </w:r>
      <w:r>
        <w:rPr>
          <w:rFonts w:hAnsi="宋体" w:hint="eastAsia"/>
          <w:szCs w:val="21"/>
        </w:rPr>
        <w:t xml:space="preserve">SEARUN </w:t>
      </w:r>
      <w:r>
        <w:rPr>
          <w:rFonts w:hAnsi="宋体" w:hint="eastAsia"/>
          <w:szCs w:val="21"/>
        </w:rPr>
        <w:t>最新版本”，按招标文件</w:t>
      </w:r>
      <w:r>
        <w:rPr>
          <w:rFonts w:hAnsi="宋体" w:hint="eastAsia"/>
          <w:szCs w:val="21"/>
        </w:rPr>
        <w:lastRenderedPageBreak/>
        <w:t>要求制作电子投标文件。</w:t>
      </w:r>
    </w:p>
    <w:p w:rsidR="002541F4" w:rsidRDefault="008546AC">
      <w:pPr>
        <w:tabs>
          <w:tab w:val="left" w:pos="7095"/>
        </w:tabs>
        <w:spacing w:line="360" w:lineRule="auto"/>
        <w:ind w:firstLineChars="200" w:firstLine="420"/>
        <w:contextualSpacing/>
        <w:rPr>
          <w:rFonts w:hAnsi="宋体"/>
          <w:szCs w:val="21"/>
        </w:rPr>
      </w:pPr>
      <w:r>
        <w:rPr>
          <w:rFonts w:hAnsi="宋体" w:hint="eastAsia"/>
          <w:szCs w:val="21"/>
        </w:rPr>
        <w:t>电子投标文件的制作，参考《全国公共资源交易平台</w:t>
      </w:r>
      <w:r>
        <w:rPr>
          <w:rFonts w:asciiTheme="minorEastAsia" w:hAnsiTheme="minorEastAsia"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asciiTheme="minorEastAsia" w:hAnsiTheme="minorEastAsia" w:hint="eastAsia"/>
          <w:szCs w:val="21"/>
        </w:rPr>
        <w:t>)</w:t>
      </w:r>
      <w:r>
        <w:rPr>
          <w:rFonts w:hAnsi="宋体" w:hint="eastAsia"/>
          <w:szCs w:val="21"/>
        </w:rPr>
        <w:t>》公共资源交易系统——组件下载——交易系统操作手册（投标人、供应商）。</w:t>
      </w:r>
    </w:p>
    <w:p w:rsidR="002541F4" w:rsidRDefault="008546AC">
      <w:pPr>
        <w:tabs>
          <w:tab w:val="left" w:pos="7095"/>
        </w:tabs>
        <w:spacing w:line="360" w:lineRule="auto"/>
        <w:ind w:firstLineChars="200" w:firstLine="420"/>
        <w:contextualSpacing/>
        <w:rPr>
          <w:rFonts w:hAnsi="宋体"/>
          <w:szCs w:val="21"/>
        </w:rPr>
      </w:pPr>
      <w:r>
        <w:rPr>
          <w:rFonts w:asciiTheme="minorEastAsia" w:hAnsiTheme="minorEastAsia"/>
          <w:szCs w:val="21"/>
        </w:rPr>
        <w:t>3</w:t>
      </w:r>
      <w:r>
        <w:rPr>
          <w:rFonts w:asciiTheme="minorEastAsia" w:hAnsiTheme="minorEastAsia" w:hint="eastAsia"/>
          <w:szCs w:val="21"/>
        </w:rPr>
        <w:t>.</w:t>
      </w:r>
      <w:r>
        <w:rPr>
          <w:rFonts w:asciiTheme="minorEastAsia" w:hAnsiTheme="minorEastAsia"/>
          <w:szCs w:val="21"/>
        </w:rPr>
        <w:t>2</w:t>
      </w:r>
      <w:r>
        <w:rPr>
          <w:rFonts w:hAnsi="宋体" w:hint="eastAsia"/>
          <w:szCs w:val="21"/>
        </w:rPr>
        <w:t xml:space="preserve"> </w:t>
      </w:r>
      <w:r>
        <w:rPr>
          <w:rFonts w:hAnsi="宋体" w:hint="eastAsia"/>
          <w:szCs w:val="21"/>
        </w:rPr>
        <w:t>投标人须将招标文件要求的资质、业绩、荣誉及相关人员证明材料等资料原件扫描件（或图片）制作到所提交的电子投标文件中。</w:t>
      </w:r>
    </w:p>
    <w:p w:rsidR="002541F4" w:rsidRDefault="008546AC">
      <w:pPr>
        <w:tabs>
          <w:tab w:val="left" w:pos="7095"/>
        </w:tabs>
        <w:spacing w:line="360" w:lineRule="auto"/>
        <w:ind w:firstLineChars="200" w:firstLine="420"/>
        <w:contextualSpacing/>
        <w:rPr>
          <w:rFonts w:hAnsi="宋体"/>
          <w:szCs w:val="21"/>
        </w:rPr>
      </w:pPr>
      <w:r>
        <w:rPr>
          <w:rFonts w:asciiTheme="minorEastAsia" w:hAnsiTheme="minorEastAsia"/>
          <w:szCs w:val="21"/>
        </w:rPr>
        <w:t>3.3</w:t>
      </w:r>
      <w:r>
        <w:rPr>
          <w:rFonts w:hAnsi="宋体" w:hint="eastAsia"/>
          <w:szCs w:val="21"/>
        </w:rPr>
        <w:t>投标人对同一项目多个标段进行投标的，应分别下载所投标段的招标文件，按标段制作电子投标文件，并</w:t>
      </w:r>
      <w:r>
        <w:rPr>
          <w:rFonts w:hAnsi="宋体"/>
          <w:szCs w:val="21"/>
        </w:rPr>
        <w:t>按招标文件要求在相应位置加盖</w:t>
      </w:r>
      <w:r>
        <w:rPr>
          <w:rFonts w:hAnsi="宋体" w:hint="eastAsia"/>
          <w:szCs w:val="21"/>
        </w:rPr>
        <w:t>投标人</w:t>
      </w:r>
      <w:r>
        <w:rPr>
          <w:rFonts w:hAnsi="宋体"/>
          <w:szCs w:val="21"/>
        </w:rPr>
        <w:t>电子印章</w:t>
      </w:r>
      <w:r>
        <w:rPr>
          <w:rFonts w:hAnsi="宋体" w:hint="eastAsia"/>
          <w:szCs w:val="21"/>
        </w:rPr>
        <w:t>和法人电子印章。</w:t>
      </w:r>
    </w:p>
    <w:p w:rsidR="002541F4" w:rsidRDefault="008546AC">
      <w:pPr>
        <w:tabs>
          <w:tab w:val="left" w:pos="7095"/>
        </w:tabs>
        <w:spacing w:line="360" w:lineRule="auto"/>
        <w:ind w:leftChars="50" w:left="105" w:firstLineChars="150" w:firstLine="315"/>
        <w:contextualSpacing/>
        <w:rPr>
          <w:rFonts w:hAnsi="宋体"/>
          <w:szCs w:val="21"/>
        </w:rPr>
      </w:pPr>
      <w:r>
        <w:rPr>
          <w:rFonts w:hAnsi="宋体" w:hint="eastAsia"/>
          <w:szCs w:val="21"/>
        </w:rPr>
        <w:t>一个标段对应生成一个文件夹（</w:t>
      </w:r>
      <w:r>
        <w:rPr>
          <w:rFonts w:hAnsi="宋体" w:hint="eastAsia"/>
          <w:szCs w:val="21"/>
        </w:rPr>
        <w:t>xxxx</w:t>
      </w:r>
      <w:r>
        <w:rPr>
          <w:rFonts w:hAnsi="宋体" w:hint="eastAsia"/>
          <w:szCs w:val="21"/>
        </w:rPr>
        <w:t>项目</w:t>
      </w:r>
      <w:r>
        <w:rPr>
          <w:rFonts w:hAnsi="宋体" w:hint="eastAsia"/>
          <w:szCs w:val="21"/>
        </w:rPr>
        <w:t>xx</w:t>
      </w:r>
      <w:r>
        <w:rPr>
          <w:rFonts w:hAnsi="宋体" w:hint="eastAsia"/>
          <w:szCs w:val="21"/>
        </w:rPr>
        <w:t>标段）</w:t>
      </w:r>
      <w:r>
        <w:rPr>
          <w:rFonts w:hAnsi="宋体" w:hint="eastAsia"/>
          <w:szCs w:val="21"/>
        </w:rPr>
        <w:t>,</w:t>
      </w:r>
      <w:r>
        <w:rPr>
          <w:rFonts w:hAnsi="宋体" w:hint="eastAsia"/>
          <w:szCs w:val="21"/>
        </w:rPr>
        <w:t>其中后缀名为“</w:t>
      </w:r>
      <w:r>
        <w:rPr>
          <w:rFonts w:hAnsi="宋体"/>
          <w:szCs w:val="21"/>
        </w:rPr>
        <w:t>.file</w:t>
      </w:r>
      <w:r>
        <w:rPr>
          <w:rFonts w:hAnsi="宋体" w:hint="eastAsia"/>
          <w:szCs w:val="21"/>
        </w:rPr>
        <w:t>”的文件用于电子投标使用。</w:t>
      </w:r>
    </w:p>
    <w:p w:rsidR="002541F4" w:rsidRDefault="008546AC">
      <w:pPr>
        <w:tabs>
          <w:tab w:val="left" w:pos="7095"/>
        </w:tabs>
        <w:spacing w:line="360" w:lineRule="auto"/>
        <w:ind w:firstLineChars="200" w:firstLine="422"/>
        <w:contextualSpacing/>
        <w:rPr>
          <w:rFonts w:hAnsi="宋体"/>
          <w:b/>
          <w:szCs w:val="21"/>
        </w:rPr>
      </w:pPr>
      <w:r>
        <w:rPr>
          <w:rFonts w:asciiTheme="minorEastAsia" w:hAnsiTheme="minorEastAsia"/>
          <w:b/>
          <w:szCs w:val="21"/>
        </w:rPr>
        <w:t>4</w:t>
      </w:r>
      <w:r>
        <w:rPr>
          <w:rFonts w:asciiTheme="minorEastAsia" w:hAnsiTheme="minorEastAsia" w:hint="eastAsia"/>
          <w:b/>
          <w:szCs w:val="21"/>
        </w:rPr>
        <w:t>.加密</w:t>
      </w:r>
      <w:r>
        <w:rPr>
          <w:rFonts w:hAnsi="宋体" w:hint="eastAsia"/>
          <w:b/>
          <w:szCs w:val="21"/>
        </w:rPr>
        <w:t>电子投标文件的提交</w:t>
      </w:r>
    </w:p>
    <w:p w:rsidR="002541F4" w:rsidRDefault="008546AC">
      <w:pPr>
        <w:tabs>
          <w:tab w:val="left" w:pos="7095"/>
        </w:tabs>
        <w:spacing w:line="360" w:lineRule="auto"/>
        <w:contextualSpacing/>
        <w:rPr>
          <w:rFonts w:hAnsi="宋体"/>
          <w:szCs w:val="21"/>
        </w:rPr>
      </w:pPr>
      <w:r>
        <w:rPr>
          <w:rFonts w:hAnsi="宋体" w:hint="eastAsia"/>
          <w:szCs w:val="21"/>
        </w:rPr>
        <w:t xml:space="preserve">    </w:t>
      </w:r>
      <w:r>
        <w:rPr>
          <w:rFonts w:asciiTheme="minorEastAsia" w:hAnsiTheme="minorEastAsia"/>
          <w:szCs w:val="21"/>
        </w:rPr>
        <w:t>4</w:t>
      </w:r>
      <w:r>
        <w:rPr>
          <w:rFonts w:asciiTheme="minorEastAsia" w:hAnsiTheme="minorEastAsia" w:hint="eastAsia"/>
          <w:szCs w:val="21"/>
        </w:rPr>
        <w:t>.1加密</w:t>
      </w:r>
      <w:r>
        <w:rPr>
          <w:rFonts w:hAnsi="宋体" w:hint="eastAsia"/>
          <w:szCs w:val="21"/>
        </w:rPr>
        <w:t>电子投标文件应按规定在投标截止时间（开标时间）之前成功提交至《全国公共资源交易平台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hAnsi="宋体" w:hint="eastAsia"/>
          <w:szCs w:val="21"/>
        </w:rPr>
        <w:t>)</w:t>
      </w:r>
      <w:r>
        <w:rPr>
          <w:rFonts w:hAnsi="宋体" w:hint="eastAsia"/>
          <w:szCs w:val="21"/>
        </w:rPr>
        <w:t>》公共资源交易系统（</w:t>
      </w:r>
      <w:hyperlink r:id="rId11" w:history="1">
        <w:r>
          <w:rPr>
            <w:rStyle w:val="af0"/>
            <w:rFonts w:hAnsi="宋体"/>
            <w:szCs w:val="21"/>
          </w:rPr>
          <w:t>http://221.14.6.70:8088/ggzy/</w:t>
        </w:r>
      </w:hyperlink>
      <w:r>
        <w:rPr>
          <w:rFonts w:hAnsi="宋体" w:hint="eastAsia"/>
          <w:szCs w:val="21"/>
        </w:rPr>
        <w:t>）。</w:t>
      </w:r>
    </w:p>
    <w:p w:rsidR="002541F4" w:rsidRDefault="008546AC">
      <w:pPr>
        <w:tabs>
          <w:tab w:val="left" w:pos="7095"/>
        </w:tabs>
        <w:spacing w:line="360" w:lineRule="auto"/>
        <w:ind w:firstLineChars="200" w:firstLine="420"/>
        <w:contextualSpacing/>
        <w:rPr>
          <w:rFonts w:hAnsi="宋体"/>
          <w:szCs w:val="21"/>
        </w:rPr>
      </w:pPr>
      <w:r>
        <w:rPr>
          <w:rFonts w:hAnsi="宋体" w:hint="eastAsia"/>
          <w:szCs w:val="21"/>
        </w:rPr>
        <w:t>投标人应充分考虑并预留技术处理和上传数据所需时间。</w:t>
      </w:r>
    </w:p>
    <w:p w:rsidR="002541F4" w:rsidRDefault="008546AC">
      <w:pPr>
        <w:tabs>
          <w:tab w:val="left" w:pos="7095"/>
        </w:tabs>
        <w:spacing w:line="360" w:lineRule="auto"/>
        <w:ind w:firstLineChars="200" w:firstLine="420"/>
        <w:contextualSpacing/>
        <w:rPr>
          <w:rFonts w:hAnsi="宋体"/>
          <w:szCs w:val="21"/>
        </w:rPr>
      </w:pPr>
      <w:r>
        <w:rPr>
          <w:rFonts w:asciiTheme="minorEastAsia" w:hAnsiTheme="minorEastAsia"/>
          <w:szCs w:val="21"/>
        </w:rPr>
        <w:t>4.</w:t>
      </w:r>
      <w:r>
        <w:rPr>
          <w:rFonts w:asciiTheme="minorEastAsia" w:hAnsiTheme="minorEastAsia" w:hint="eastAsia"/>
          <w:szCs w:val="21"/>
        </w:rPr>
        <w:t xml:space="preserve">2 </w:t>
      </w:r>
      <w:r>
        <w:rPr>
          <w:rFonts w:hAnsi="宋体" w:hint="eastAsia"/>
          <w:szCs w:val="21"/>
        </w:rPr>
        <w:t>投标人对同一项目多个标段进行投标的，加密电子投标文件应按标段分别提交。</w:t>
      </w:r>
    </w:p>
    <w:p w:rsidR="002541F4" w:rsidRDefault="008546AC">
      <w:pPr>
        <w:tabs>
          <w:tab w:val="left" w:pos="7095"/>
        </w:tabs>
        <w:spacing w:line="360" w:lineRule="auto"/>
        <w:ind w:firstLineChars="200" w:firstLine="420"/>
        <w:contextualSpacing/>
        <w:rPr>
          <w:rFonts w:hAnsi="宋体"/>
          <w:szCs w:val="21"/>
        </w:rPr>
      </w:pPr>
      <w:r>
        <w:rPr>
          <w:rFonts w:asciiTheme="minorEastAsia" w:hAnsiTheme="minorEastAsia"/>
          <w:szCs w:val="21"/>
        </w:rPr>
        <w:t>4</w:t>
      </w:r>
      <w:r>
        <w:rPr>
          <w:rFonts w:asciiTheme="minorEastAsia" w:hAnsiTheme="minorEastAsia" w:hint="eastAsia"/>
          <w:szCs w:val="21"/>
        </w:rPr>
        <w:t>.</w:t>
      </w:r>
      <w:r>
        <w:rPr>
          <w:rFonts w:asciiTheme="minorEastAsia" w:hAnsiTheme="minorEastAsia"/>
          <w:szCs w:val="21"/>
        </w:rPr>
        <w:t>3</w:t>
      </w:r>
      <w:r>
        <w:rPr>
          <w:rFonts w:asciiTheme="minorEastAsia" w:hAnsiTheme="minorEastAsia" w:hint="eastAsia"/>
          <w:szCs w:val="21"/>
        </w:rPr>
        <w:t xml:space="preserve"> 加密</w:t>
      </w:r>
      <w:r>
        <w:rPr>
          <w:rFonts w:hAnsi="宋体" w:hint="eastAsia"/>
          <w:szCs w:val="21"/>
        </w:rPr>
        <w:t>电子投标文件成功提交后，《全国公共资源交易平台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hAnsi="宋体" w:hint="eastAsia"/>
          <w:szCs w:val="21"/>
        </w:rPr>
        <w:t>)</w:t>
      </w:r>
      <w:r>
        <w:rPr>
          <w:rFonts w:hAnsi="宋体" w:hint="eastAsia"/>
          <w:szCs w:val="21"/>
        </w:rPr>
        <w:t>》公共资源交易系统（</w:t>
      </w:r>
      <w:hyperlink r:id="rId12" w:history="1">
        <w:r>
          <w:rPr>
            <w:rStyle w:val="af0"/>
            <w:rFonts w:hAnsi="宋体"/>
            <w:szCs w:val="21"/>
          </w:rPr>
          <w:t>http://221.14.6.70:8088/ggzy/</w:t>
        </w:r>
      </w:hyperlink>
      <w:r>
        <w:rPr>
          <w:rFonts w:hAnsi="宋体" w:hint="eastAsia"/>
          <w:szCs w:val="21"/>
        </w:rPr>
        <w:t>）</w:t>
      </w:r>
      <w:r>
        <w:rPr>
          <w:rFonts w:asciiTheme="minorEastAsia" w:hAnsiTheme="minorEastAsia" w:cs="仿宋_GB2312" w:hint="eastAsia"/>
          <w:szCs w:val="21"/>
        </w:rPr>
        <w:t>生成“投标文件提交回执单”。</w:t>
      </w:r>
    </w:p>
    <w:p w:rsidR="002541F4" w:rsidRDefault="008546AC">
      <w:pPr>
        <w:tabs>
          <w:tab w:val="left" w:pos="7095"/>
        </w:tabs>
        <w:spacing w:line="360" w:lineRule="auto"/>
        <w:ind w:firstLineChars="200" w:firstLine="422"/>
        <w:contextualSpacing/>
        <w:rPr>
          <w:rFonts w:hAnsi="宋体"/>
          <w:b/>
          <w:szCs w:val="21"/>
        </w:rPr>
      </w:pPr>
      <w:r>
        <w:rPr>
          <w:rFonts w:asciiTheme="minorEastAsia" w:hAnsiTheme="minorEastAsia" w:hint="eastAsia"/>
          <w:b/>
          <w:szCs w:val="21"/>
        </w:rPr>
        <w:t>5.远程不见面开标（</w:t>
      </w:r>
      <w:r>
        <w:rPr>
          <w:rFonts w:hAnsi="宋体" w:hint="eastAsia"/>
          <w:b/>
          <w:szCs w:val="21"/>
        </w:rPr>
        <w:t>电子投标文件的解密</w:t>
      </w:r>
      <w:r>
        <w:rPr>
          <w:rFonts w:asciiTheme="minorEastAsia" w:hAnsiTheme="minorEastAsia" w:hint="eastAsia"/>
          <w:b/>
          <w:szCs w:val="21"/>
        </w:rPr>
        <w:t>）</w:t>
      </w:r>
    </w:p>
    <w:p w:rsidR="002541F4" w:rsidRDefault="008546AC">
      <w:pPr>
        <w:tabs>
          <w:tab w:val="left" w:pos="7095"/>
        </w:tabs>
        <w:spacing w:line="360" w:lineRule="auto"/>
        <w:ind w:firstLine="420"/>
        <w:contextualSpacing/>
        <w:rPr>
          <w:rFonts w:hAnsi="宋体"/>
          <w:szCs w:val="21"/>
        </w:rPr>
      </w:pPr>
      <w:r>
        <w:rPr>
          <w:rFonts w:asciiTheme="minorEastAsia" w:hAnsiTheme="minorEastAsia" w:hint="eastAsia"/>
          <w:szCs w:val="21"/>
        </w:rPr>
        <w:t>5</w:t>
      </w:r>
      <w:r>
        <w:rPr>
          <w:rFonts w:asciiTheme="minorEastAsia" w:hAnsiTheme="minorEastAsia"/>
          <w:szCs w:val="21"/>
        </w:rPr>
        <w:t>.</w:t>
      </w:r>
      <w:r>
        <w:rPr>
          <w:rFonts w:asciiTheme="minorEastAsia" w:hAnsiTheme="minorEastAsia" w:hint="eastAsia"/>
          <w:szCs w:val="21"/>
        </w:rPr>
        <w:t xml:space="preserve">1 </w:t>
      </w:r>
      <w:r>
        <w:rPr>
          <w:rFonts w:hAnsi="宋体" w:hint="eastAsia"/>
          <w:szCs w:val="21"/>
        </w:rPr>
        <w:t>投标人应熟悉《许昌市不见面操作手册》，并提前设置不见面开标浏览器（设置流程详见《许昌市不见面操作手册》）。</w:t>
      </w:r>
    </w:p>
    <w:p w:rsidR="002541F4" w:rsidRDefault="008546AC">
      <w:pPr>
        <w:tabs>
          <w:tab w:val="left" w:pos="7095"/>
        </w:tabs>
        <w:spacing w:line="360" w:lineRule="auto"/>
        <w:ind w:firstLine="420"/>
        <w:contextualSpacing/>
        <w:rPr>
          <w:rFonts w:hAnsi="宋体"/>
          <w:szCs w:val="21"/>
        </w:rPr>
      </w:pPr>
      <w:r>
        <w:rPr>
          <w:rFonts w:asciiTheme="minorEastAsia" w:hAnsiTheme="minorEastAsia" w:hint="eastAsia"/>
          <w:szCs w:val="21"/>
        </w:rPr>
        <w:t xml:space="preserve">5.2 </w:t>
      </w:r>
      <w:r>
        <w:rPr>
          <w:rFonts w:hAnsi="宋体" w:hint="eastAsia"/>
          <w:szCs w:val="21"/>
        </w:rPr>
        <w:t>《许昌市不见面操作手册》下载路径：全国公共资源交易平台（河南省·许昌市）—“资料下载”栏目。</w:t>
      </w:r>
    </w:p>
    <w:p w:rsidR="002541F4" w:rsidRDefault="008546AC">
      <w:pPr>
        <w:tabs>
          <w:tab w:val="left" w:pos="7095"/>
        </w:tabs>
        <w:spacing w:line="360" w:lineRule="auto"/>
        <w:ind w:firstLine="420"/>
        <w:contextualSpacing/>
        <w:rPr>
          <w:rFonts w:hAnsi="宋体"/>
          <w:szCs w:val="21"/>
        </w:rPr>
      </w:pPr>
      <w:r>
        <w:rPr>
          <w:rFonts w:asciiTheme="minorEastAsia" w:hAnsiTheme="minorEastAsia" w:hint="eastAsia"/>
          <w:szCs w:val="21"/>
        </w:rPr>
        <w:t>5.</w:t>
      </w:r>
      <w:r>
        <w:rPr>
          <w:rFonts w:asciiTheme="minorEastAsia" w:hAnsiTheme="minorEastAsia"/>
          <w:szCs w:val="21"/>
        </w:rPr>
        <w:t>3</w:t>
      </w:r>
      <w:r>
        <w:rPr>
          <w:rFonts w:asciiTheme="minorEastAsia" w:hAnsiTheme="minorEastAsia" w:cs="仿宋_GB2312" w:hint="eastAsia"/>
          <w:szCs w:val="21"/>
        </w:rPr>
        <w:t>开标时间前投标人应登录本项目不见面开标大厅，按照招标文件确定的开标时间准时参加网上开标。</w:t>
      </w:r>
    </w:p>
    <w:p w:rsidR="002541F4" w:rsidRDefault="008546AC">
      <w:pPr>
        <w:tabs>
          <w:tab w:val="left" w:pos="7095"/>
        </w:tabs>
        <w:spacing w:line="360" w:lineRule="auto"/>
        <w:ind w:firstLineChars="200" w:firstLine="420"/>
        <w:contextualSpacing/>
        <w:rPr>
          <w:rFonts w:hAnsi="宋体"/>
          <w:szCs w:val="21"/>
        </w:rPr>
      </w:pPr>
      <w:r>
        <w:rPr>
          <w:rFonts w:asciiTheme="minorEastAsia" w:hAnsiTheme="minorEastAsia" w:hint="eastAsia"/>
          <w:szCs w:val="21"/>
        </w:rPr>
        <w:t>5.4</w:t>
      </w:r>
      <w:r>
        <w:rPr>
          <w:rFonts w:hAnsi="宋体" w:hint="eastAsia"/>
          <w:szCs w:val="21"/>
        </w:rPr>
        <w:t>投标人对开标过程和开标记录如有疑义，可在本项目不见面开标大厅“文字互动”对话框或“新增质疑”处在线提出询问。</w:t>
      </w:r>
    </w:p>
    <w:p w:rsidR="002541F4" w:rsidRDefault="008546AC">
      <w:pPr>
        <w:tabs>
          <w:tab w:val="left" w:pos="7095"/>
        </w:tabs>
        <w:spacing w:line="360" w:lineRule="auto"/>
        <w:ind w:firstLineChars="200" w:firstLine="420"/>
        <w:contextualSpacing/>
        <w:rPr>
          <w:rFonts w:asciiTheme="minorEastAsia" w:hAnsiTheme="minorEastAsia"/>
          <w:szCs w:val="21"/>
        </w:rPr>
      </w:pPr>
      <w:r>
        <w:rPr>
          <w:rFonts w:asciiTheme="minorEastAsia" w:hAnsiTheme="minorEastAsia" w:hint="eastAsia"/>
          <w:szCs w:val="21"/>
        </w:rPr>
        <w:t>5.5根据采购代理机构在“文字互动”对话框的通知，投标人选择功能栏“解密环节”按钮进行电子投标文件解密（投标人解密应自采购代理机构点击“开标开始”按钮后60分钟内完成）。</w:t>
      </w:r>
      <w:r>
        <w:rPr>
          <w:rFonts w:asciiTheme="minorEastAsia" w:hAnsiTheme="minorEastAsia" w:hint="eastAsia"/>
          <w:szCs w:val="21"/>
        </w:rPr>
        <w:lastRenderedPageBreak/>
        <w:t>投标人未解密或</w:t>
      </w:r>
      <w:r>
        <w:rPr>
          <w:rFonts w:asciiTheme="minorEastAsia" w:hAnsiTheme="minorEastAsia" w:cs="宋体" w:hint="eastAsia"/>
          <w:kern w:val="0"/>
          <w:szCs w:val="21"/>
        </w:rPr>
        <w:t>因投标人原因解密失败的，其投标将被拒绝。</w:t>
      </w:r>
    </w:p>
    <w:p w:rsidR="002541F4" w:rsidRDefault="008546AC">
      <w:pPr>
        <w:tabs>
          <w:tab w:val="left" w:pos="7095"/>
        </w:tabs>
        <w:spacing w:line="360" w:lineRule="auto"/>
        <w:ind w:firstLineChars="200" w:firstLine="420"/>
        <w:contextualSpacing/>
        <w:rPr>
          <w:rFonts w:hAnsi="宋体"/>
          <w:szCs w:val="21"/>
        </w:rPr>
      </w:pPr>
      <w:r>
        <w:rPr>
          <w:rFonts w:asciiTheme="minorEastAsia" w:hAnsiTheme="minorEastAsia" w:hint="eastAsia"/>
          <w:szCs w:val="21"/>
        </w:rPr>
        <w:t>5.6项目远程</w:t>
      </w:r>
      <w:r>
        <w:rPr>
          <w:rFonts w:hAnsi="宋体" w:hint="eastAsia"/>
          <w:szCs w:val="21"/>
        </w:rPr>
        <w:t>不见面开标活动结束时，投标人应在《开标记录表》上进行电子签章。投标人未签章的，视同认可开标结果。</w:t>
      </w:r>
    </w:p>
    <w:p w:rsidR="0012069E" w:rsidRPr="0012069E" w:rsidRDefault="0012069E" w:rsidP="001B47CC">
      <w:pPr>
        <w:tabs>
          <w:tab w:val="left" w:pos="7095"/>
        </w:tabs>
        <w:spacing w:line="360" w:lineRule="auto"/>
        <w:ind w:firstLineChars="200" w:firstLine="422"/>
        <w:contextualSpacing/>
        <w:rPr>
          <w:rFonts w:asciiTheme="minorEastAsia" w:hAnsiTheme="minorEastAsia"/>
          <w:b/>
          <w:szCs w:val="21"/>
        </w:rPr>
      </w:pPr>
      <w:r w:rsidRPr="0012069E">
        <w:rPr>
          <w:rFonts w:asciiTheme="minorEastAsia" w:hAnsiTheme="minorEastAsia" w:hint="eastAsia"/>
          <w:b/>
          <w:szCs w:val="21"/>
        </w:rPr>
        <w:t>6.评审依据</w:t>
      </w:r>
    </w:p>
    <w:p w:rsidR="0012069E" w:rsidRPr="0012069E" w:rsidRDefault="0012069E" w:rsidP="001B47CC">
      <w:pPr>
        <w:tabs>
          <w:tab w:val="left" w:pos="7095"/>
        </w:tabs>
        <w:spacing w:line="360" w:lineRule="auto"/>
        <w:ind w:firstLineChars="200" w:firstLine="422"/>
        <w:contextualSpacing/>
        <w:rPr>
          <w:rFonts w:asciiTheme="minorEastAsia" w:hAnsiTheme="minorEastAsia"/>
          <w:b/>
          <w:szCs w:val="21"/>
        </w:rPr>
      </w:pPr>
      <w:r w:rsidRPr="0012069E">
        <w:rPr>
          <w:rFonts w:asciiTheme="minorEastAsia" w:hAnsiTheme="minorEastAsia" w:hint="eastAsia"/>
          <w:b/>
          <w:szCs w:val="21"/>
        </w:rPr>
        <w:t>6.1全流程电子化交易（不见面磋商）项目，磋商小组以成功上传、解密的电子响应文件为依据评审。</w:t>
      </w:r>
    </w:p>
    <w:p w:rsidR="0012069E" w:rsidRPr="0012069E" w:rsidRDefault="0012069E" w:rsidP="001B47CC">
      <w:pPr>
        <w:tabs>
          <w:tab w:val="left" w:pos="7095"/>
        </w:tabs>
        <w:spacing w:line="360" w:lineRule="auto"/>
        <w:ind w:firstLineChars="200" w:firstLine="422"/>
        <w:contextualSpacing/>
        <w:rPr>
          <w:rFonts w:asciiTheme="minorEastAsia" w:hAnsiTheme="minorEastAsia"/>
          <w:b/>
          <w:szCs w:val="21"/>
        </w:rPr>
      </w:pPr>
      <w:r w:rsidRPr="0012069E">
        <w:rPr>
          <w:rFonts w:asciiTheme="minorEastAsia" w:hAnsiTheme="minorEastAsia" w:hint="eastAsia"/>
          <w:b/>
          <w:szCs w:val="21"/>
        </w:rPr>
        <w:t>6.2 磋商期间，供应商应保持通讯手机畅通，并根据磋商小组要求在规定时间内提供：</w:t>
      </w:r>
    </w:p>
    <w:p w:rsidR="0012069E" w:rsidRPr="0012069E" w:rsidRDefault="0012069E" w:rsidP="001B47CC">
      <w:pPr>
        <w:tabs>
          <w:tab w:val="left" w:pos="7095"/>
        </w:tabs>
        <w:spacing w:line="360" w:lineRule="auto"/>
        <w:ind w:firstLineChars="200" w:firstLine="422"/>
        <w:contextualSpacing/>
        <w:rPr>
          <w:rFonts w:asciiTheme="minorEastAsia" w:hAnsiTheme="minorEastAsia"/>
          <w:b/>
          <w:szCs w:val="21"/>
        </w:rPr>
      </w:pPr>
      <w:r w:rsidRPr="0012069E">
        <w:rPr>
          <w:rFonts w:asciiTheme="minorEastAsia" w:hAnsiTheme="minorEastAsia" w:hint="eastAsia"/>
          <w:b/>
          <w:szCs w:val="21"/>
        </w:rPr>
        <w:t>（1）最后报价（加盖公章，或者由法定代表人或其授权的代表签字）；</w:t>
      </w:r>
    </w:p>
    <w:p w:rsidR="0012069E" w:rsidRPr="0012069E" w:rsidRDefault="0012069E" w:rsidP="001B47CC">
      <w:pPr>
        <w:tabs>
          <w:tab w:val="left" w:pos="7095"/>
        </w:tabs>
        <w:spacing w:line="360" w:lineRule="auto"/>
        <w:ind w:firstLineChars="200" w:firstLine="422"/>
        <w:contextualSpacing/>
        <w:rPr>
          <w:rFonts w:asciiTheme="minorEastAsia" w:hAnsiTheme="minorEastAsia"/>
          <w:b/>
          <w:szCs w:val="21"/>
        </w:rPr>
      </w:pPr>
      <w:r w:rsidRPr="0012069E">
        <w:rPr>
          <w:rFonts w:asciiTheme="minorEastAsia" w:hAnsiTheme="minorEastAsia" w:hint="eastAsia"/>
          <w:b/>
          <w:szCs w:val="21"/>
        </w:rPr>
        <w:t>提交方式：供应商须使用</w:t>
      </w:r>
      <w:r w:rsidRPr="0012069E">
        <w:rPr>
          <w:rFonts w:asciiTheme="minorEastAsia" w:hAnsiTheme="minorEastAsia"/>
          <w:b/>
          <w:szCs w:val="21"/>
        </w:rPr>
        <w:t>CA</w:t>
      </w:r>
      <w:r w:rsidRPr="0012069E">
        <w:rPr>
          <w:rFonts w:asciiTheme="minorEastAsia" w:hAnsiTheme="minorEastAsia" w:hint="eastAsia"/>
          <w:b/>
          <w:szCs w:val="21"/>
        </w:rPr>
        <w:t>数字证书登录《全国公共资源交易平台</w:t>
      </w:r>
      <w:r w:rsidRPr="0012069E">
        <w:rPr>
          <w:rFonts w:asciiTheme="minorEastAsia" w:hAnsiTheme="minorEastAsia"/>
          <w:b/>
          <w:szCs w:val="21"/>
        </w:rPr>
        <w:t>(</w:t>
      </w:r>
      <w:r w:rsidRPr="0012069E">
        <w:rPr>
          <w:rFonts w:asciiTheme="minorEastAsia" w:hAnsiTheme="minorEastAsia" w:hint="eastAsia"/>
          <w:b/>
          <w:szCs w:val="21"/>
        </w:rPr>
        <w:t>河南省</w:t>
      </w:r>
      <w:r w:rsidRPr="0012069E">
        <w:rPr>
          <w:rFonts w:ascii="MS Mincho" w:eastAsia="MS Mincho" w:hAnsi="MS Mincho" w:cs="MS Mincho" w:hint="eastAsia"/>
          <w:b/>
          <w:szCs w:val="21"/>
        </w:rPr>
        <w:t>▪</w:t>
      </w:r>
      <w:r w:rsidRPr="0012069E">
        <w:rPr>
          <w:rFonts w:asciiTheme="minorEastAsia" w:hAnsiTheme="minorEastAsia" w:hint="eastAsia"/>
          <w:b/>
          <w:szCs w:val="21"/>
        </w:rPr>
        <w:t>许昌市</w:t>
      </w:r>
      <w:r w:rsidRPr="0012069E">
        <w:rPr>
          <w:rFonts w:asciiTheme="minorEastAsia" w:hAnsiTheme="minorEastAsia"/>
          <w:b/>
          <w:szCs w:val="21"/>
        </w:rPr>
        <w:t>)</w:t>
      </w:r>
      <w:r w:rsidRPr="0012069E">
        <w:rPr>
          <w:rFonts w:asciiTheme="minorEastAsia" w:hAnsiTheme="minorEastAsia" w:hint="eastAsia"/>
          <w:b/>
          <w:szCs w:val="21"/>
        </w:rPr>
        <w:t>》公共资源交易系统（</w:t>
      </w:r>
      <w:r w:rsidRPr="0012069E">
        <w:rPr>
          <w:rFonts w:asciiTheme="minorEastAsia" w:hAnsiTheme="minorEastAsia"/>
          <w:b/>
          <w:szCs w:val="21"/>
        </w:rPr>
        <w:t>http://ggzy.xuchang.gov.cn:8088/ggzy/</w:t>
      </w:r>
      <w:r w:rsidRPr="0012069E">
        <w:rPr>
          <w:rFonts w:asciiTheme="minorEastAsia" w:hAnsiTheme="minorEastAsia" w:hint="eastAsia"/>
          <w:b/>
          <w:szCs w:val="21"/>
        </w:rPr>
        <w:t>）进行最后报价，最后报价应包括：①总报价②分项报价。</w:t>
      </w:r>
    </w:p>
    <w:p w:rsidR="0012069E" w:rsidRPr="0012069E" w:rsidRDefault="0012069E" w:rsidP="001B47CC">
      <w:pPr>
        <w:tabs>
          <w:tab w:val="left" w:pos="7095"/>
        </w:tabs>
        <w:spacing w:line="360" w:lineRule="auto"/>
        <w:ind w:firstLineChars="200" w:firstLine="422"/>
        <w:contextualSpacing/>
        <w:rPr>
          <w:rFonts w:asciiTheme="minorEastAsia" w:hAnsiTheme="minorEastAsia"/>
          <w:b/>
          <w:szCs w:val="21"/>
        </w:rPr>
      </w:pPr>
      <w:r w:rsidRPr="0012069E">
        <w:rPr>
          <w:rFonts w:asciiTheme="minorEastAsia" w:hAnsiTheme="minorEastAsia" w:hint="eastAsia"/>
          <w:b/>
          <w:szCs w:val="21"/>
        </w:rPr>
        <w:t>注：①磋商小组要求供应商提交最后报价时，在磋商小组规定时间内，供应商未提交最后报价则以其初次提交响应文件报价为最后报价。</w:t>
      </w:r>
    </w:p>
    <w:p w:rsidR="0012069E" w:rsidRPr="0012069E" w:rsidRDefault="0012069E" w:rsidP="001B47CC">
      <w:pPr>
        <w:tabs>
          <w:tab w:val="left" w:pos="7095"/>
        </w:tabs>
        <w:spacing w:line="360" w:lineRule="auto"/>
        <w:ind w:firstLineChars="200" w:firstLine="422"/>
        <w:contextualSpacing/>
        <w:rPr>
          <w:rFonts w:asciiTheme="minorEastAsia" w:hAnsiTheme="minorEastAsia"/>
          <w:b/>
          <w:szCs w:val="21"/>
        </w:rPr>
      </w:pPr>
      <w:r w:rsidRPr="0012069E">
        <w:rPr>
          <w:rFonts w:asciiTheme="minorEastAsia" w:hAnsiTheme="minorEastAsia" w:hint="eastAsia"/>
          <w:b/>
          <w:szCs w:val="21"/>
        </w:rPr>
        <w:t>②采购文件第二章“采购需求”中“采购清单”以工程量清单提供的，供应商应以工程量清单方式提交最后报价。</w:t>
      </w:r>
    </w:p>
    <w:p w:rsidR="0012069E" w:rsidRPr="0012069E" w:rsidRDefault="0012069E" w:rsidP="001B47CC">
      <w:pPr>
        <w:tabs>
          <w:tab w:val="left" w:pos="7095"/>
        </w:tabs>
        <w:spacing w:line="360" w:lineRule="auto"/>
        <w:ind w:firstLineChars="200" w:firstLine="422"/>
        <w:contextualSpacing/>
        <w:rPr>
          <w:rFonts w:asciiTheme="minorEastAsia" w:hAnsiTheme="minorEastAsia"/>
          <w:b/>
          <w:szCs w:val="21"/>
        </w:rPr>
      </w:pPr>
      <w:r w:rsidRPr="0012069E">
        <w:rPr>
          <w:rFonts w:asciiTheme="minorEastAsia" w:hAnsiTheme="minorEastAsia" w:hint="eastAsia"/>
          <w:b/>
          <w:szCs w:val="21"/>
        </w:rPr>
        <w:t>③请供应商根据项目情况，可提前准备分项报价。</w:t>
      </w:r>
    </w:p>
    <w:p w:rsidR="002541F4" w:rsidRDefault="0012069E" w:rsidP="00426649">
      <w:pPr>
        <w:tabs>
          <w:tab w:val="left" w:pos="7095"/>
        </w:tabs>
        <w:spacing w:line="360" w:lineRule="auto"/>
        <w:ind w:firstLineChars="200" w:firstLine="422"/>
        <w:contextualSpacing/>
        <w:rPr>
          <w:rFonts w:asciiTheme="minorEastAsia" w:hAnsiTheme="minorEastAsia"/>
          <w:b/>
          <w:szCs w:val="21"/>
        </w:rPr>
      </w:pPr>
      <w:r w:rsidRPr="0012069E">
        <w:rPr>
          <w:rFonts w:asciiTheme="minorEastAsia" w:hAnsiTheme="minorEastAsia" w:hint="eastAsia"/>
          <w:b/>
          <w:szCs w:val="21"/>
        </w:rPr>
        <w:t>（2）磋商小组如要求供应商提供“澄清、说明或者更正”；“按照磋商文件的变动情况和磋商小组的要求重新提交响应文件”；“最终设计方案或解决方案”的，供应商提供的书面材料应加盖公章，或者由法定代表人或其授权的代表签字后通过电子邮件形式提供</w:t>
      </w:r>
      <w:r w:rsidR="006435AA">
        <w:rPr>
          <w:rFonts w:asciiTheme="minorEastAsia" w:hAnsiTheme="minorEastAsia" w:hint="eastAsia"/>
          <w:b/>
          <w:szCs w:val="21"/>
        </w:rPr>
        <w:t>.</w:t>
      </w:r>
    </w:p>
    <w:p w:rsidR="001B47CC" w:rsidRDefault="001B47CC" w:rsidP="001B47CC">
      <w:pPr>
        <w:pStyle w:val="a0"/>
      </w:pPr>
    </w:p>
    <w:p w:rsidR="001B47CC" w:rsidRDefault="001B47CC" w:rsidP="001B47CC">
      <w:pPr>
        <w:pStyle w:val="a0"/>
      </w:pPr>
    </w:p>
    <w:p w:rsidR="001B47CC" w:rsidRDefault="001B47CC" w:rsidP="001B47CC">
      <w:pPr>
        <w:pStyle w:val="a0"/>
      </w:pPr>
    </w:p>
    <w:p w:rsidR="001B47CC" w:rsidRDefault="001B47CC" w:rsidP="001B47CC">
      <w:pPr>
        <w:pStyle w:val="a0"/>
      </w:pPr>
    </w:p>
    <w:p w:rsidR="001B47CC" w:rsidRDefault="001B47CC" w:rsidP="001B47CC">
      <w:pPr>
        <w:pStyle w:val="a0"/>
      </w:pPr>
    </w:p>
    <w:p w:rsidR="001B47CC" w:rsidRDefault="001B47CC" w:rsidP="001B47CC">
      <w:pPr>
        <w:pStyle w:val="a0"/>
      </w:pPr>
    </w:p>
    <w:p w:rsidR="001B47CC" w:rsidRDefault="001B47CC" w:rsidP="001B47CC">
      <w:pPr>
        <w:pStyle w:val="a0"/>
      </w:pPr>
    </w:p>
    <w:p w:rsidR="001B47CC" w:rsidRPr="001B47CC" w:rsidRDefault="001B47CC" w:rsidP="001B47CC">
      <w:pPr>
        <w:pStyle w:val="a0"/>
      </w:pPr>
    </w:p>
    <w:p w:rsidR="002541F4" w:rsidRDefault="008546AC">
      <w:pPr>
        <w:numPr>
          <w:ilvl w:val="0"/>
          <w:numId w:val="5"/>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2541F4" w:rsidRDefault="002541F4">
      <w:pPr>
        <w:rPr>
          <w:rFonts w:asciiTheme="majorEastAsia" w:eastAsiaTheme="majorEastAsia" w:hAnsiTheme="majorEastAsia" w:cs="宋体"/>
          <w:b/>
          <w:kern w:val="0"/>
          <w:sz w:val="32"/>
          <w:szCs w:val="32"/>
        </w:rPr>
      </w:pPr>
    </w:p>
    <w:p w:rsidR="002541F4" w:rsidRDefault="008546AC">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Pr>
          <w:rFonts w:asciiTheme="minorEastAsia" w:hAnsiTheme="minorEastAsia" w:cs="黑体" w:hint="eastAsia"/>
          <w:b/>
          <w:bCs/>
          <w:sz w:val="24"/>
          <w:szCs w:val="24"/>
          <w:shd w:val="clear" w:color="auto" w:fill="FFFFFF"/>
        </w:rPr>
        <w:t>一、本项目需实现的功能或者目标</w:t>
      </w:r>
    </w:p>
    <w:p w:rsidR="002541F4" w:rsidRDefault="008546AC">
      <w:pPr>
        <w:widowControl/>
        <w:shd w:val="clear" w:color="auto" w:fill="FFFFFF"/>
        <w:spacing w:line="360" w:lineRule="auto"/>
        <w:ind w:firstLineChars="200" w:firstLine="480"/>
        <w:contextualSpacing/>
        <w:jc w:val="left"/>
        <w:rPr>
          <w:rFonts w:asciiTheme="minorEastAsia" w:hAnsiTheme="minorEastAsia" w:cs="黑体"/>
          <w:bCs/>
          <w:sz w:val="24"/>
          <w:szCs w:val="24"/>
          <w:shd w:val="clear" w:color="auto" w:fill="FFFFFF"/>
        </w:rPr>
      </w:pPr>
      <w:r>
        <w:rPr>
          <w:rFonts w:asciiTheme="minorEastAsia" w:hAnsiTheme="minorEastAsia" w:cs="黑体" w:hint="eastAsia"/>
          <w:bCs/>
          <w:sz w:val="24"/>
          <w:szCs w:val="24"/>
          <w:shd w:val="clear" w:color="auto" w:fill="FFFFFF"/>
        </w:rPr>
        <w:t>为了确保群众安全，加强美丽乡村建设，保护辖区群众切实利益。</w:t>
      </w:r>
    </w:p>
    <w:p w:rsidR="002541F4" w:rsidRDefault="008546AC">
      <w:pPr>
        <w:spacing w:line="360" w:lineRule="auto"/>
        <w:ind w:firstLineChars="200" w:firstLine="482"/>
        <w:contextualSpacing/>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二、服务要求</w:t>
      </w:r>
    </w:p>
    <w:p w:rsidR="00BE620A" w:rsidRPr="00BE620A" w:rsidRDefault="00BE620A" w:rsidP="00BE620A">
      <w:pPr>
        <w:spacing w:line="360" w:lineRule="auto"/>
        <w:ind w:firstLineChars="245" w:firstLine="590"/>
        <w:contextualSpacing/>
        <w:rPr>
          <w:rFonts w:asciiTheme="minorEastAsia" w:hAnsiTheme="minorEastAsia" w:cs="宋体"/>
          <w:b/>
          <w:kern w:val="0"/>
          <w:sz w:val="24"/>
          <w:szCs w:val="24"/>
          <w:lang w:val="zh-CN"/>
        </w:rPr>
      </w:pPr>
      <w:r w:rsidRPr="00BE620A">
        <w:rPr>
          <w:rFonts w:asciiTheme="minorEastAsia" w:hAnsiTheme="minorEastAsia" w:cs="微软雅黑" w:hint="eastAsia"/>
          <w:b/>
          <w:color w:val="000000" w:themeColor="text1"/>
          <w:sz w:val="24"/>
          <w:szCs w:val="24"/>
        </w:rPr>
        <w:t>★</w:t>
      </w:r>
      <w:r>
        <w:rPr>
          <w:rFonts w:asciiTheme="minorEastAsia" w:hAnsiTheme="minorEastAsia" w:cs="宋体" w:hint="eastAsia"/>
          <w:b/>
          <w:kern w:val="0"/>
          <w:sz w:val="24"/>
          <w:szCs w:val="24"/>
          <w:lang w:val="zh-CN"/>
        </w:rPr>
        <w:t>服务内容</w:t>
      </w:r>
    </w:p>
    <w:p w:rsidR="002541F4" w:rsidRDefault="008546AC">
      <w:pPr>
        <w:spacing w:line="360" w:lineRule="auto"/>
        <w:ind w:firstLineChars="200" w:firstLine="562"/>
        <w:contextualSpacing/>
        <w:rPr>
          <w:rFonts w:ascii="仿宋" w:eastAsia="仿宋" w:hAnsi="仿宋" w:cs="宋体"/>
          <w:b/>
          <w:bCs/>
          <w:sz w:val="28"/>
          <w:szCs w:val="28"/>
        </w:rPr>
      </w:pPr>
      <w:r>
        <w:rPr>
          <w:rFonts w:ascii="仿宋" w:eastAsia="仿宋" w:hAnsi="仿宋" w:cs="宋体" w:hint="eastAsia"/>
          <w:b/>
          <w:bCs/>
          <w:sz w:val="28"/>
          <w:szCs w:val="28"/>
        </w:rPr>
        <w:t>清潩河堤顶路全长1934米（1）原路面整平压实（2）路基宽度5.5m（部分加宽7-9米），15cm厚12%白灰土路基压实（3）路面宽度4.5m（部分加宽6-8米），修筑C25混凝土面层，厚18cm。</w:t>
      </w:r>
    </w:p>
    <w:p w:rsidR="002541F4" w:rsidRDefault="008546AC">
      <w:pPr>
        <w:spacing w:line="360" w:lineRule="auto"/>
        <w:ind w:firstLineChars="200" w:firstLine="482"/>
        <w:contextualSpacing/>
        <w:rPr>
          <w:lang w:val="zh-CN"/>
        </w:rPr>
      </w:pPr>
      <w:r>
        <w:rPr>
          <w:rFonts w:ascii="宋体" w:hAnsi="宋体" w:cs="微软雅黑" w:hint="eastAsia"/>
          <w:b/>
          <w:sz w:val="24"/>
        </w:rPr>
        <w:t>本项目所列需求为最低要求，不允许负偏离，否则将承担其投标被视为非实质性响应投标的风险。</w:t>
      </w:r>
    </w:p>
    <w:p w:rsidR="002541F4" w:rsidRDefault="008546AC">
      <w:pPr>
        <w:spacing w:line="360" w:lineRule="auto"/>
        <w:ind w:firstLineChars="200" w:firstLine="482"/>
        <w:contextualSpacing/>
        <w:rPr>
          <w:rFonts w:ascii="楷体" w:eastAsia="楷体" w:hAnsi="楷体" w:cs="宋体"/>
          <w:kern w:val="0"/>
          <w:sz w:val="28"/>
          <w:szCs w:val="28"/>
          <w:lang w:val="zh-CN"/>
        </w:rPr>
      </w:pPr>
      <w:r>
        <w:rPr>
          <w:rFonts w:asciiTheme="minorEastAsia" w:hAnsiTheme="minorEastAsia" w:cs="宋体" w:hint="eastAsia"/>
          <w:b/>
          <w:kern w:val="0"/>
          <w:sz w:val="24"/>
          <w:szCs w:val="24"/>
          <w:lang w:val="zh-CN"/>
        </w:rPr>
        <w:t>三、采购标的执行标准</w:t>
      </w:r>
    </w:p>
    <w:p w:rsidR="00FD4CDA" w:rsidRPr="00FD4CDA" w:rsidRDefault="00FD4CDA" w:rsidP="00FD4CDA">
      <w:pPr>
        <w:widowControl/>
        <w:shd w:val="clear" w:color="auto" w:fill="FFFFFF"/>
        <w:spacing w:line="360" w:lineRule="auto"/>
        <w:ind w:firstLineChars="200" w:firstLine="480"/>
        <w:contextualSpacing/>
        <w:jc w:val="left"/>
        <w:rPr>
          <w:rFonts w:asciiTheme="minorEastAsia" w:hAnsiTheme="minorEastAsia" w:cs="宋体"/>
          <w:color w:val="000000" w:themeColor="text1"/>
          <w:kern w:val="0"/>
          <w:sz w:val="24"/>
          <w:szCs w:val="24"/>
        </w:rPr>
      </w:pPr>
      <w:r w:rsidRPr="00FD4CDA">
        <w:rPr>
          <w:rFonts w:asciiTheme="minorEastAsia" w:hAnsiTheme="minorEastAsia" w:cs="宋体" w:hint="eastAsia"/>
          <w:color w:val="000000" w:themeColor="text1"/>
          <w:kern w:val="0"/>
          <w:sz w:val="24"/>
          <w:szCs w:val="24"/>
        </w:rPr>
        <w:t>本项目实施过程中，需严格遵守《中华人民共和国建筑法》、《中华人民共和国建筑法实施条例》、《建设工程质量管理条例》、《市政基础设施工程施工技术文件管理规定》等国家相关法律、法规。</w:t>
      </w:r>
    </w:p>
    <w:p w:rsidR="002541F4" w:rsidRDefault="008546AC" w:rsidP="00FD4CDA">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四、验收标准</w:t>
      </w:r>
    </w:p>
    <w:p w:rsidR="002541F4" w:rsidRPr="00FD4CDA" w:rsidRDefault="008546AC">
      <w:pPr>
        <w:widowControl/>
        <w:spacing w:line="360" w:lineRule="atLeast"/>
        <w:ind w:firstLine="566"/>
        <w:rPr>
          <w:rFonts w:asciiTheme="minorEastAsia" w:hAnsiTheme="minorEastAsia" w:cs="仿宋_GB2312"/>
          <w:color w:val="000000" w:themeColor="text1"/>
          <w:sz w:val="24"/>
          <w:szCs w:val="24"/>
          <w:lang w:val="zh-CN"/>
        </w:rPr>
      </w:pPr>
      <w:r w:rsidRPr="00FD4CDA">
        <w:rPr>
          <w:rFonts w:asciiTheme="minorEastAsia" w:hAnsiTheme="minorEastAsia" w:cs="仿宋_GB2312" w:hint="eastAsia"/>
          <w:color w:val="000000" w:themeColor="text1"/>
          <w:sz w:val="24"/>
          <w:szCs w:val="24"/>
          <w:lang w:val="zh-CN"/>
        </w:rPr>
        <w:t>由采购人</w:t>
      </w:r>
      <w:r w:rsidR="00FD4CDA" w:rsidRPr="00FD4CDA">
        <w:rPr>
          <w:rFonts w:asciiTheme="minorEastAsia" w:hAnsiTheme="minorEastAsia" w:cs="仿宋_GB2312" w:hint="eastAsia"/>
          <w:color w:val="000000" w:themeColor="text1"/>
          <w:sz w:val="24"/>
          <w:szCs w:val="24"/>
          <w:lang w:val="zh-CN"/>
        </w:rPr>
        <w:t>及监理</w:t>
      </w:r>
      <w:r w:rsidRPr="00FD4CDA">
        <w:rPr>
          <w:rFonts w:asciiTheme="minorEastAsia" w:hAnsiTheme="minorEastAsia" w:cs="仿宋_GB2312" w:hint="eastAsia"/>
          <w:color w:val="000000" w:themeColor="text1"/>
          <w:sz w:val="24"/>
          <w:szCs w:val="24"/>
          <w:lang w:val="zh-CN"/>
        </w:rPr>
        <w:t>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2541F4" w:rsidRPr="00FD4CDA" w:rsidRDefault="008546AC">
      <w:pPr>
        <w:widowControl/>
        <w:spacing w:line="360" w:lineRule="atLeast"/>
        <w:ind w:firstLine="566"/>
        <w:rPr>
          <w:rFonts w:asciiTheme="minorEastAsia" w:hAnsiTheme="minorEastAsia" w:cs="仿宋_GB2312"/>
          <w:color w:val="000000" w:themeColor="text1"/>
          <w:sz w:val="24"/>
          <w:szCs w:val="24"/>
          <w:lang w:val="zh-CN"/>
        </w:rPr>
      </w:pPr>
      <w:r w:rsidRPr="00FD4CDA">
        <w:rPr>
          <w:rFonts w:asciiTheme="minorEastAsia" w:hAnsiTheme="minorEastAsia" w:cs="仿宋_GB2312" w:hint="eastAsia"/>
          <w:color w:val="000000" w:themeColor="text1"/>
          <w:sz w:val="24"/>
          <w:szCs w:val="24"/>
          <w:lang w:val="zh-CN"/>
        </w:rPr>
        <w:t>1、按照国家相关标准、行业标准、地方标准或者其他标准、规范验收；</w:t>
      </w:r>
    </w:p>
    <w:p w:rsidR="002541F4" w:rsidRPr="00DB12B5" w:rsidRDefault="008546AC">
      <w:pPr>
        <w:widowControl/>
        <w:spacing w:line="360" w:lineRule="atLeast"/>
        <w:ind w:firstLine="566"/>
        <w:rPr>
          <w:rFonts w:asciiTheme="minorEastAsia" w:hAnsiTheme="minorEastAsia" w:cs="仿宋_GB2312"/>
          <w:color w:val="FF0000"/>
          <w:sz w:val="24"/>
          <w:szCs w:val="24"/>
          <w:lang w:val="zh-CN"/>
        </w:rPr>
      </w:pPr>
      <w:r w:rsidRPr="00FD4CDA">
        <w:rPr>
          <w:rFonts w:asciiTheme="minorEastAsia" w:hAnsiTheme="minorEastAsia" w:cs="仿宋_GB2312" w:hint="eastAsia"/>
          <w:color w:val="000000" w:themeColor="text1"/>
          <w:sz w:val="24"/>
          <w:szCs w:val="24"/>
          <w:lang w:val="zh-CN"/>
        </w:rPr>
        <w:t>2、按照招标文件要求、投标文件响应和承诺验收</w:t>
      </w:r>
      <w:r w:rsidRPr="00DB12B5">
        <w:rPr>
          <w:rFonts w:asciiTheme="minorEastAsia" w:hAnsiTheme="minorEastAsia" w:cs="仿宋_GB2312" w:hint="eastAsia"/>
          <w:color w:val="FF0000"/>
          <w:sz w:val="24"/>
          <w:szCs w:val="24"/>
          <w:lang w:val="zh-CN"/>
        </w:rPr>
        <w:t>。</w:t>
      </w:r>
    </w:p>
    <w:p w:rsidR="002541F4" w:rsidRDefault="008546AC">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五、资金支付</w:t>
      </w:r>
    </w:p>
    <w:p w:rsidR="002541F4" w:rsidRDefault="008546AC">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1、支付方式：银行转账</w:t>
      </w:r>
    </w:p>
    <w:p w:rsidR="002541F4" w:rsidRDefault="008546AC">
      <w:pPr>
        <w:adjustRightInd w:val="0"/>
        <w:snapToGrid w:val="0"/>
        <w:spacing w:line="360" w:lineRule="auto"/>
        <w:ind w:firstLineChars="200" w:firstLine="482"/>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2、关于付款周期的约定：工程款按进度支付，工程竣工验收合格后支付至工程总价款的80%。审计结算后，支付至结算价的97%，3%的工程款作为质量保修金，待保修期满后一次付清。</w:t>
      </w:r>
    </w:p>
    <w:p w:rsidR="002541F4" w:rsidRDefault="008546AC">
      <w:pPr>
        <w:adjustRightInd w:val="0"/>
        <w:snapToGrid w:val="0"/>
        <w:spacing w:line="360" w:lineRule="auto"/>
        <w:ind w:firstLineChars="200" w:firstLine="482"/>
        <w:jc w:val="left"/>
        <w:rPr>
          <w:rFonts w:asciiTheme="minorEastAsia" w:hAnsiTheme="minorEastAsia" w:cs="宋体"/>
          <w:kern w:val="0"/>
          <w:sz w:val="24"/>
          <w:szCs w:val="24"/>
          <w:lang w:val="zh-CN"/>
        </w:rPr>
      </w:pPr>
      <w:r>
        <w:rPr>
          <w:rFonts w:asciiTheme="minorEastAsia" w:hAnsiTheme="minorEastAsia" w:cs="宋体" w:hint="eastAsia"/>
          <w:b/>
          <w:kern w:val="0"/>
          <w:sz w:val="24"/>
          <w:szCs w:val="24"/>
          <w:lang w:val="zh-CN"/>
        </w:rPr>
        <w:lastRenderedPageBreak/>
        <w:t>六、其他要求</w:t>
      </w:r>
    </w:p>
    <w:p w:rsidR="002541F4" w:rsidRDefault="008546AC">
      <w:pPr>
        <w:wordWrap w:val="0"/>
        <w:topLinePunct/>
        <w:spacing w:line="360" w:lineRule="auto"/>
        <w:ind w:firstLineChars="200" w:firstLine="480"/>
        <w:rPr>
          <w:rFonts w:ascii="宋体" w:cs="宋体"/>
          <w:b/>
          <w:sz w:val="24"/>
          <w:lang w:val="zh-CN"/>
        </w:rPr>
      </w:pPr>
      <w:r>
        <w:rPr>
          <w:rFonts w:ascii="宋体" w:cs="宋体" w:hint="eastAsia"/>
          <w:sz w:val="24"/>
          <w:lang w:val="zh-CN"/>
        </w:rPr>
        <w:t>1、投标人应就该项目（每包或者标段）完整投标，</w:t>
      </w:r>
      <w:r>
        <w:rPr>
          <w:rFonts w:ascii="宋体" w:cs="宋体" w:hint="eastAsia"/>
          <w:b/>
          <w:sz w:val="24"/>
          <w:lang w:val="zh-CN"/>
        </w:rPr>
        <w:t>否则为无效投标。</w:t>
      </w:r>
    </w:p>
    <w:p w:rsidR="002541F4" w:rsidRDefault="008546AC">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2、本项目为交钥匙工程。</w:t>
      </w:r>
    </w:p>
    <w:p w:rsidR="002541F4" w:rsidRDefault="008546AC">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3、</w:t>
      </w:r>
      <w:r w:rsidRPr="00FD4CDA">
        <w:rPr>
          <w:rFonts w:ascii="宋体" w:cs="宋体" w:hint="eastAsia"/>
          <w:b/>
          <w:color w:val="000000" w:themeColor="text1"/>
          <w:sz w:val="24"/>
          <w:lang w:val="zh-CN"/>
        </w:rPr>
        <w:t>本项目招标文件中加</w:t>
      </w:r>
      <w:r w:rsidRPr="00FD4CDA">
        <w:rPr>
          <w:rFonts w:asciiTheme="minorEastAsia" w:hAnsiTheme="minorEastAsia" w:cs="微软雅黑" w:hint="eastAsia"/>
          <w:b/>
          <w:color w:val="000000" w:themeColor="text1"/>
          <w:sz w:val="24"/>
          <w:szCs w:val="24"/>
        </w:rPr>
        <w:t>★</w:t>
      </w:r>
      <w:r w:rsidRPr="00FD4CDA">
        <w:rPr>
          <w:rFonts w:ascii="宋体" w:cs="宋体" w:hint="eastAsia"/>
          <w:b/>
          <w:color w:val="000000" w:themeColor="text1"/>
          <w:sz w:val="24"/>
          <w:lang w:val="zh-CN"/>
        </w:rPr>
        <w:t>项为不允许偏离的实质性要求和条件，无加</w:t>
      </w:r>
      <w:r w:rsidRPr="00FD4CDA">
        <w:rPr>
          <w:rFonts w:asciiTheme="minorEastAsia" w:hAnsiTheme="minorEastAsia" w:cs="微软雅黑" w:hint="eastAsia"/>
          <w:b/>
          <w:color w:val="000000" w:themeColor="text1"/>
          <w:sz w:val="24"/>
          <w:szCs w:val="24"/>
        </w:rPr>
        <w:t>★</w:t>
      </w:r>
      <w:r w:rsidRPr="00FD4CDA">
        <w:rPr>
          <w:rFonts w:ascii="宋体" w:cs="宋体" w:hint="eastAsia"/>
          <w:b/>
          <w:color w:val="000000" w:themeColor="text1"/>
          <w:sz w:val="24"/>
          <w:lang w:val="zh-CN"/>
        </w:rPr>
        <w:t>的视为不允许负偏离。（如果有的话）</w:t>
      </w:r>
    </w:p>
    <w:p w:rsidR="002541F4" w:rsidRDefault="008546AC">
      <w:pPr>
        <w:autoSpaceDE w:val="0"/>
        <w:autoSpaceDN w:val="0"/>
        <w:adjustRightInd w:val="0"/>
        <w:spacing w:line="360" w:lineRule="auto"/>
        <w:ind w:firstLineChars="200" w:firstLine="480"/>
        <w:rPr>
          <w:rFonts w:asciiTheme="majorEastAsia" w:eastAsiaTheme="majorEastAsia" w:hAnsiTheme="majorEastAsia" w:cs="宋体"/>
          <w:b/>
          <w:kern w:val="0"/>
          <w:sz w:val="36"/>
          <w:szCs w:val="36"/>
        </w:rPr>
      </w:pPr>
      <w:r>
        <w:rPr>
          <w:rFonts w:ascii="宋体" w:cs="宋体" w:hint="eastAsia"/>
          <w:sz w:val="24"/>
          <w:lang w:val="zh-CN"/>
        </w:rPr>
        <w:t>4、投标文件中须有详细的实施（技术）方案，否则为无效投标。</w:t>
      </w:r>
    </w:p>
    <w:p w:rsidR="002541F4" w:rsidRDefault="002541F4">
      <w:pPr>
        <w:autoSpaceDE w:val="0"/>
        <w:autoSpaceDN w:val="0"/>
        <w:adjustRightInd w:val="0"/>
        <w:jc w:val="center"/>
        <w:rPr>
          <w:rFonts w:asciiTheme="majorEastAsia" w:eastAsiaTheme="majorEastAsia" w:hAnsiTheme="majorEastAsia" w:cs="宋体"/>
          <w:b/>
          <w:kern w:val="0"/>
          <w:sz w:val="36"/>
          <w:szCs w:val="36"/>
        </w:rPr>
      </w:pPr>
    </w:p>
    <w:p w:rsidR="0099078C" w:rsidRDefault="0099078C" w:rsidP="0099078C">
      <w:pPr>
        <w:pStyle w:val="a0"/>
      </w:pPr>
    </w:p>
    <w:p w:rsidR="0099078C" w:rsidRDefault="0099078C" w:rsidP="0099078C">
      <w:pPr>
        <w:pStyle w:val="a0"/>
      </w:pPr>
    </w:p>
    <w:p w:rsidR="0099078C" w:rsidRDefault="0099078C" w:rsidP="0099078C">
      <w:pPr>
        <w:pStyle w:val="a0"/>
      </w:pPr>
    </w:p>
    <w:p w:rsidR="0099078C" w:rsidRDefault="0099078C" w:rsidP="0099078C">
      <w:pPr>
        <w:pStyle w:val="a0"/>
      </w:pPr>
    </w:p>
    <w:p w:rsidR="0099078C" w:rsidRDefault="0099078C" w:rsidP="0099078C">
      <w:pPr>
        <w:pStyle w:val="a0"/>
      </w:pPr>
    </w:p>
    <w:p w:rsidR="00FD4CDA" w:rsidRDefault="00FD4CDA" w:rsidP="0099078C">
      <w:pPr>
        <w:pStyle w:val="a0"/>
      </w:pPr>
    </w:p>
    <w:p w:rsidR="00FD4CDA" w:rsidRDefault="00FD4CDA" w:rsidP="0099078C">
      <w:pPr>
        <w:pStyle w:val="a0"/>
      </w:pPr>
    </w:p>
    <w:p w:rsidR="0099078C" w:rsidRDefault="0099078C" w:rsidP="0099078C">
      <w:pPr>
        <w:pStyle w:val="a0"/>
      </w:pPr>
    </w:p>
    <w:p w:rsidR="0099078C" w:rsidRDefault="0099078C" w:rsidP="0099078C">
      <w:pPr>
        <w:pStyle w:val="a0"/>
      </w:pPr>
    </w:p>
    <w:p w:rsidR="0099078C" w:rsidRDefault="0099078C" w:rsidP="0099078C">
      <w:pPr>
        <w:pStyle w:val="a0"/>
      </w:pPr>
    </w:p>
    <w:p w:rsidR="0099078C" w:rsidRDefault="0099078C" w:rsidP="0099078C">
      <w:pPr>
        <w:pStyle w:val="a0"/>
      </w:pPr>
    </w:p>
    <w:p w:rsidR="0099078C" w:rsidRDefault="0099078C" w:rsidP="0099078C">
      <w:pPr>
        <w:pStyle w:val="a0"/>
      </w:pPr>
    </w:p>
    <w:p w:rsidR="0099078C" w:rsidRDefault="0099078C" w:rsidP="0099078C">
      <w:pPr>
        <w:pStyle w:val="a0"/>
      </w:pPr>
    </w:p>
    <w:p w:rsidR="0099078C" w:rsidRDefault="0099078C" w:rsidP="0099078C">
      <w:pPr>
        <w:pStyle w:val="a0"/>
      </w:pPr>
    </w:p>
    <w:p w:rsidR="0099078C" w:rsidRDefault="0099078C" w:rsidP="0099078C">
      <w:pPr>
        <w:pStyle w:val="a0"/>
      </w:pPr>
    </w:p>
    <w:p w:rsidR="00FD4CDA" w:rsidRDefault="00FD4CDA" w:rsidP="0099078C">
      <w:pPr>
        <w:pStyle w:val="a0"/>
      </w:pPr>
    </w:p>
    <w:p w:rsidR="00FD4CDA" w:rsidRDefault="00FD4CDA" w:rsidP="0099078C">
      <w:pPr>
        <w:pStyle w:val="a0"/>
      </w:pPr>
    </w:p>
    <w:p w:rsidR="00FD4CDA" w:rsidRDefault="00FD4CDA" w:rsidP="0099078C">
      <w:pPr>
        <w:pStyle w:val="a0"/>
      </w:pPr>
    </w:p>
    <w:p w:rsidR="00FD4CDA" w:rsidRDefault="00FD4CDA" w:rsidP="0099078C">
      <w:pPr>
        <w:pStyle w:val="a0"/>
      </w:pPr>
    </w:p>
    <w:p w:rsidR="00FD4CDA" w:rsidRDefault="00FD4CDA" w:rsidP="0099078C">
      <w:pPr>
        <w:pStyle w:val="a0"/>
      </w:pPr>
    </w:p>
    <w:p w:rsidR="00FD4CDA" w:rsidRPr="0099078C" w:rsidRDefault="00FD4CDA" w:rsidP="0099078C">
      <w:pPr>
        <w:pStyle w:val="a0"/>
      </w:pPr>
    </w:p>
    <w:p w:rsidR="002541F4" w:rsidRDefault="008546AC">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2541F4" w:rsidRDefault="008546AC">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招标文件中凡标有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2541F4">
        <w:trPr>
          <w:trHeight w:val="636"/>
          <w:jc w:val="center"/>
        </w:trPr>
        <w:tc>
          <w:tcPr>
            <w:tcW w:w="806" w:type="dxa"/>
            <w:vAlign w:val="center"/>
          </w:tcPr>
          <w:p w:rsidR="002541F4" w:rsidRDefault="008546AC">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2541F4" w:rsidRDefault="008546AC">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2541F4" w:rsidRDefault="008546AC">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2541F4">
        <w:trPr>
          <w:trHeight w:val="1278"/>
          <w:jc w:val="center"/>
        </w:trPr>
        <w:tc>
          <w:tcPr>
            <w:tcW w:w="806" w:type="dxa"/>
            <w:vAlign w:val="center"/>
          </w:tcPr>
          <w:p w:rsidR="002541F4" w:rsidRDefault="008546A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2541F4" w:rsidRDefault="008546A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2541F4" w:rsidRDefault="008546A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99078C">
              <w:rPr>
                <w:rFonts w:asciiTheme="minorEastAsia" w:hAnsiTheme="minorEastAsia" w:cs="仿宋_GB2312" w:hint="eastAsia"/>
                <w:shd w:val="clear" w:color="auto" w:fill="FFFFFF"/>
              </w:rPr>
              <w:t>许昌市清潩河</w:t>
            </w:r>
            <w:r w:rsidR="0099078C">
              <w:rPr>
                <w:rFonts w:asciiTheme="minorEastAsia" w:hAnsiTheme="minorEastAsia" w:cs="仿宋_GB2312" w:hint="eastAsia"/>
              </w:rPr>
              <w:t>堤顶路</w:t>
            </w:r>
            <w:r w:rsidR="0099078C">
              <w:rPr>
                <w:rFonts w:asciiTheme="minorEastAsia" w:hAnsiTheme="minorEastAsia" w:cs="仿宋_GB2312" w:hint="eastAsia"/>
                <w:shd w:val="clear" w:color="auto" w:fill="FFFFFF"/>
              </w:rPr>
              <w:t>工程</w:t>
            </w:r>
            <w:r w:rsidR="0099078C">
              <w:rPr>
                <w:rFonts w:asciiTheme="minorEastAsia" w:hAnsiTheme="minorEastAsia" w:cs="仿宋_GB2312" w:hint="eastAsia"/>
                <w:b/>
                <w:shd w:val="clear" w:color="auto" w:fill="FFFFFF"/>
              </w:rPr>
              <w:t>(不见面开标)</w:t>
            </w:r>
          </w:p>
          <w:p w:rsidR="002541F4" w:rsidRDefault="008546AC">
            <w:pPr>
              <w:autoSpaceDE w:val="0"/>
              <w:autoSpaceDN w:val="0"/>
              <w:adjustRightInd w:val="0"/>
              <w:spacing w:line="360" w:lineRule="auto"/>
              <w:jc w:val="left"/>
              <w:rPr>
                <w:rFonts w:asciiTheme="minorEastAsia" w:hAnsiTheme="minorEastAsia" w:cs="仿宋_GB2312"/>
                <w:color w:val="000000" w:themeColor="text1"/>
                <w:sz w:val="24"/>
                <w:szCs w:val="24"/>
              </w:rPr>
            </w:pPr>
            <w:r>
              <w:rPr>
                <w:rFonts w:asciiTheme="minorEastAsia" w:hAnsiTheme="minorEastAsia" w:cs="仿宋_GB2312" w:hint="eastAsia"/>
                <w:sz w:val="24"/>
                <w:szCs w:val="24"/>
              </w:rPr>
              <w:t xml:space="preserve">项目编号： </w:t>
            </w:r>
            <w:r w:rsidR="00CA0FB0" w:rsidRPr="00CA0FB0">
              <w:rPr>
                <w:rFonts w:asciiTheme="minorEastAsia" w:hAnsiTheme="minorEastAsia" w:cs="仿宋_GB2312" w:hint="eastAsia"/>
                <w:sz w:val="24"/>
                <w:szCs w:val="24"/>
              </w:rPr>
              <w:t>JZFCG-C2020004号</w:t>
            </w:r>
          </w:p>
          <w:p w:rsidR="002541F4" w:rsidRDefault="008546A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项目内容：对祖师街道办事处辖区内清潩河河堤路修建。</w:t>
            </w:r>
          </w:p>
          <w:p w:rsidR="002541F4" w:rsidRDefault="008546A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Pr>
                <w:rFonts w:hAnsi="宋体" w:cs="黑体" w:hint="eastAsia"/>
                <w:sz w:val="24"/>
              </w:rPr>
              <w:t>许昌市东城区祖师街道办事处辖区内。</w:t>
            </w:r>
          </w:p>
        </w:tc>
      </w:tr>
      <w:tr w:rsidR="002541F4">
        <w:trPr>
          <w:trHeight w:val="1421"/>
          <w:jc w:val="center"/>
        </w:trPr>
        <w:tc>
          <w:tcPr>
            <w:tcW w:w="806" w:type="dxa"/>
            <w:vAlign w:val="center"/>
          </w:tcPr>
          <w:p w:rsidR="002541F4" w:rsidRDefault="008546AC">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2541F4" w:rsidRDefault="008546A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2541F4" w:rsidRDefault="008546A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Pr>
                <w:rFonts w:hAnsi="宋体" w:hint="eastAsia"/>
                <w:sz w:val="24"/>
              </w:rPr>
              <w:t>许昌市东城区祖师街道办事处</w:t>
            </w:r>
          </w:p>
          <w:p w:rsidR="002541F4" w:rsidRDefault="008546A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Pr>
                <w:rFonts w:hAnsi="宋体" w:hint="eastAsia"/>
                <w:sz w:val="24"/>
              </w:rPr>
              <w:t>许昌市东城区祖师街道办事处</w:t>
            </w:r>
          </w:p>
          <w:p w:rsidR="002541F4" w:rsidRDefault="008546A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Pr>
                <w:rFonts w:hAnsi="宋体" w:hint="eastAsia"/>
                <w:sz w:val="24"/>
              </w:rPr>
              <w:t>石先生</w:t>
            </w:r>
            <w:r>
              <w:rPr>
                <w:rFonts w:hAnsi="宋体" w:hint="eastAsia"/>
                <w:sz w:val="24"/>
              </w:rPr>
              <w:t xml:space="preserve"> </w:t>
            </w:r>
            <w:r>
              <w:rPr>
                <w:rFonts w:asciiTheme="minorEastAsia" w:hAnsiTheme="minorEastAsia" w:cs="仿宋_GB2312" w:hint="eastAsia"/>
                <w:sz w:val="24"/>
                <w:szCs w:val="24"/>
              </w:rPr>
              <w:t xml:space="preserve">     电话：</w:t>
            </w:r>
            <w:r>
              <w:rPr>
                <w:rFonts w:hAnsi="宋体" w:hint="eastAsia"/>
                <w:sz w:val="24"/>
              </w:rPr>
              <w:t>13462112258</w:t>
            </w:r>
          </w:p>
        </w:tc>
      </w:tr>
      <w:tr w:rsidR="002541F4">
        <w:trPr>
          <w:trHeight w:val="323"/>
          <w:jc w:val="center"/>
        </w:trPr>
        <w:tc>
          <w:tcPr>
            <w:tcW w:w="806" w:type="dxa"/>
            <w:vAlign w:val="center"/>
          </w:tcPr>
          <w:p w:rsidR="002541F4" w:rsidRDefault="008546A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2541F4" w:rsidRDefault="008546A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2541F4" w:rsidRDefault="008546A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名称：河南兴建建设管理有限公司</w:t>
            </w:r>
          </w:p>
          <w:p w:rsidR="002541F4" w:rsidRDefault="008546A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地址：许昌市许都路永丰国际</w:t>
            </w:r>
          </w:p>
          <w:p w:rsidR="002541F4" w:rsidRDefault="008546A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联系人：梁先生                电话：15936380473</w:t>
            </w:r>
          </w:p>
        </w:tc>
      </w:tr>
      <w:tr w:rsidR="002541F4">
        <w:trPr>
          <w:trHeight w:val="90"/>
          <w:jc w:val="center"/>
        </w:trPr>
        <w:tc>
          <w:tcPr>
            <w:tcW w:w="806" w:type="dxa"/>
            <w:vAlign w:val="center"/>
          </w:tcPr>
          <w:p w:rsidR="002541F4" w:rsidRDefault="008546A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2541F4" w:rsidRDefault="008546A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2541F4" w:rsidRDefault="008546AC">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2541F4" w:rsidRDefault="008546A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2541F4" w:rsidRDefault="008546A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2541F4" w:rsidRDefault="008546A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2541F4" w:rsidRDefault="008546A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2541F4" w:rsidRDefault="008546A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2541F4" w:rsidRDefault="008546AC">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2541F4" w:rsidRDefault="008546A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仿宋_GB2312" w:hint="eastAsia"/>
                <w:sz w:val="24"/>
                <w:szCs w:val="24"/>
                <w:u w:val="single"/>
              </w:rPr>
              <w:t>、2018</w:t>
            </w:r>
            <w:r>
              <w:rPr>
                <w:rFonts w:asciiTheme="minorEastAsia" w:hAnsiTheme="minorEastAsia" w:cs="宋体" w:hint="eastAsia"/>
                <w:bCs/>
                <w:sz w:val="24"/>
                <w:szCs w:val="24"/>
                <w:u w:val="single"/>
                <w:lang w:val="zh-CN"/>
              </w:rPr>
              <w:t>年度</w:t>
            </w:r>
            <w:r>
              <w:rPr>
                <w:rFonts w:asciiTheme="minorEastAsia" w:hAnsiTheme="minorEastAsia" w:cs="宋体" w:hint="eastAsia"/>
                <w:bCs/>
                <w:sz w:val="24"/>
                <w:szCs w:val="24"/>
                <w:u w:val="single"/>
                <w:shd w:val="clear" w:color="auto" w:fill="FFFFFF" w:themeFill="background1"/>
                <w:lang w:val="zh-CN"/>
              </w:rPr>
              <w:t>以来</w:t>
            </w:r>
            <w:r>
              <w:rPr>
                <w:rFonts w:asciiTheme="minorEastAsia" w:hAnsiTheme="minorEastAsia" w:cs="宋体" w:hint="eastAsia"/>
                <w:bCs/>
                <w:sz w:val="24"/>
                <w:szCs w:val="24"/>
                <w:lang w:val="zh-CN"/>
              </w:rPr>
              <w:t>的财务审计报告及利润表、现金流量表、资产负债表；或基本开户银行出具的资信证明；或财政部门认可的政府采购专业担保机构的证明文件和担保机构出具的投标担保函。（法人投标提供。法人包括企业法人、机关法人、事业单位法人</w:t>
            </w:r>
            <w:r>
              <w:rPr>
                <w:rFonts w:asciiTheme="minorEastAsia" w:hAnsiTheme="minorEastAsia" w:cs="宋体" w:hint="eastAsia"/>
                <w:bCs/>
                <w:sz w:val="24"/>
                <w:szCs w:val="24"/>
                <w:lang w:val="zh-CN"/>
              </w:rPr>
              <w:lastRenderedPageBreak/>
              <w:t>和社会团体法人）</w:t>
            </w:r>
          </w:p>
          <w:p w:rsidR="002541F4" w:rsidRDefault="008546AC">
            <w:pPr>
              <w:autoSpaceDE w:val="0"/>
              <w:autoSpaceDN w:val="0"/>
              <w:adjustRightInd w:val="0"/>
              <w:spacing w:line="360" w:lineRule="auto"/>
              <w:ind w:right="-11"/>
              <w:rPr>
                <w:rFonts w:asciiTheme="minorEastAsia" w:hAnsiTheme="minorEastAsia" w:cs="宋体"/>
                <w:bCs/>
                <w:sz w:val="24"/>
                <w:szCs w:val="24"/>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2541F4" w:rsidRDefault="008546AC">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2541F4" w:rsidRDefault="008546A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w:t>
            </w:r>
            <w:r>
              <w:rPr>
                <w:rFonts w:asciiTheme="minorEastAsia" w:hAnsiTheme="minorEastAsia" w:cs="宋体" w:hint="eastAsia"/>
                <w:bCs/>
                <w:sz w:val="24"/>
                <w:szCs w:val="24"/>
                <w:u w:val="single"/>
                <w:lang w:val="zh-CN"/>
              </w:rPr>
              <w:t>三个月内任意一</w:t>
            </w:r>
            <w:r>
              <w:rPr>
                <w:rFonts w:asciiTheme="minorEastAsia" w:hAnsiTheme="minorEastAsia" w:cs="宋体" w:hint="eastAsia"/>
                <w:bCs/>
                <w:sz w:val="24"/>
                <w:szCs w:val="24"/>
                <w:lang w:val="zh-CN"/>
              </w:rPr>
              <w:t>个月缴纳税收凭据。（依法免税的投标人，应提供相应文件证明依法免税）</w:t>
            </w:r>
          </w:p>
          <w:p w:rsidR="002541F4" w:rsidRDefault="008546AC">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2541F4" w:rsidRDefault="008546A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w:t>
            </w:r>
            <w:r>
              <w:rPr>
                <w:rFonts w:asciiTheme="minorEastAsia" w:hAnsiTheme="minorEastAsia" w:cs="宋体" w:hint="eastAsia"/>
                <w:bCs/>
                <w:sz w:val="24"/>
                <w:szCs w:val="24"/>
                <w:u w:val="single"/>
                <w:lang w:val="zh-CN"/>
              </w:rPr>
              <w:t>间前三个月缴纳任意一个月</w:t>
            </w:r>
            <w:r>
              <w:rPr>
                <w:rFonts w:asciiTheme="minorEastAsia" w:hAnsiTheme="minorEastAsia" w:cs="宋体" w:hint="eastAsia"/>
                <w:bCs/>
                <w:sz w:val="24"/>
                <w:szCs w:val="24"/>
                <w:lang w:val="zh-CN"/>
              </w:rPr>
              <w:t>社会保险凭据。（依法不需要缴纳社会保障资金的投标人，应提供相应文件证明依法不需要缴纳社会保障资金）</w:t>
            </w:r>
          </w:p>
          <w:p w:rsidR="002541F4" w:rsidRDefault="008546AC">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2541F4" w:rsidRDefault="008546AC">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2541F4" w:rsidRDefault="008546AC">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2541F4" w:rsidRDefault="008546AC">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2541F4" w:rsidRDefault="008546AC">
            <w:pPr>
              <w:numPr>
                <w:ilvl w:val="0"/>
                <w:numId w:val="6"/>
              </w:numPr>
              <w:autoSpaceDE w:val="0"/>
              <w:autoSpaceDN w:val="0"/>
              <w:adjustRightInd w:val="0"/>
              <w:spacing w:line="360" w:lineRule="auto"/>
              <w:ind w:right="-11"/>
              <w:rPr>
                <w:rFonts w:asciiTheme="minorEastAsia" w:eastAsia="宋体" w:hAnsiTheme="minorEastAsia" w:cs="宋体"/>
                <w:kern w:val="0"/>
                <w:sz w:val="24"/>
                <w:szCs w:val="24"/>
                <w:lang w:val="zh-CN"/>
              </w:rPr>
            </w:pPr>
            <w:r>
              <w:rPr>
                <w:rFonts w:asciiTheme="minorEastAsia" w:eastAsia="宋体" w:hAnsiTheme="minorEastAsia" w:cs="宋体" w:hint="eastAsia"/>
                <w:kern w:val="0"/>
                <w:sz w:val="24"/>
                <w:szCs w:val="24"/>
                <w:lang w:val="zh-CN"/>
              </w:rPr>
              <w:t>要求投标人须具备独立法人资格，并具备市政公用工程施工总承包三级及以上企业资质，并在人员、设备、资金等方面具有相应的施工能力。拟派项目负责人须具备贰级及以上市政公用工程专业注册建造师执业资格、项目经理安全生产考核合格证，且未担任其他在施建设工程项目的项目负责人。</w:t>
            </w:r>
          </w:p>
          <w:p w:rsidR="002541F4" w:rsidRDefault="008546AC">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仿宋_GB2312" w:hint="eastAsia"/>
                <w:b/>
                <w:szCs w:val="21"/>
                <w:shd w:val="clear" w:color="auto" w:fill="FFFFFF"/>
              </w:rPr>
              <w:t>八</w:t>
            </w:r>
            <w:r>
              <w:rPr>
                <w:rFonts w:asciiTheme="minorEastAsia" w:hAnsiTheme="minorEastAsia" w:cs="宋体" w:hint="eastAsia"/>
                <w:b/>
                <w:kern w:val="0"/>
                <w:sz w:val="24"/>
                <w:szCs w:val="24"/>
              </w:rPr>
              <w:t>、</w:t>
            </w:r>
            <w:r>
              <w:rPr>
                <w:rFonts w:asciiTheme="minorEastAsia" w:hAnsiTheme="minorEastAsia" w:cs="仿宋_GB2312"/>
                <w:b/>
                <w:szCs w:val="21"/>
                <w:shd w:val="clear" w:color="auto" w:fill="FFFFFF"/>
              </w:rPr>
              <w:t>未被列入“信用中国”网站(www.creditchina.gov.cn)失信被执行人、重大税收违法案件当事人名单的投标人；</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中国政府采购网</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 xml:space="preserve"> (www.</w:t>
            </w:r>
            <w:r>
              <w:rPr>
                <w:rFonts w:asciiTheme="minorEastAsia" w:hAnsiTheme="minorEastAsia" w:cs="仿宋_GB2312"/>
                <w:b/>
                <w:szCs w:val="21"/>
                <w:shd w:val="clear" w:color="auto" w:fill="FFFFFF"/>
              </w:rPr>
              <w:lastRenderedPageBreak/>
              <w:t>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szCs w:val="21"/>
                <w:shd w:val="clear" w:color="auto" w:fill="FFFFFF"/>
              </w:rPr>
              <w:t xml:space="preserve"> “中国社会组织公共服务平台”网站（</w:t>
            </w:r>
            <w:r>
              <w:rPr>
                <w:rFonts w:asciiTheme="minorEastAsia" w:hAnsiTheme="minorEastAsia" w:cs="仿宋_GB2312"/>
                <w:b/>
                <w:szCs w:val="21"/>
                <w:shd w:val="clear" w:color="auto" w:fill="FFFFFF"/>
              </w:rPr>
              <w:t>www.chinanpo.gov.cn</w:t>
            </w:r>
            <w:r>
              <w:rPr>
                <w:rFonts w:asciiTheme="minorEastAsia" w:hAnsiTheme="minorEastAsia" w:cs="仿宋_GB2312" w:hint="eastAsia"/>
                <w:b/>
                <w:szCs w:val="21"/>
                <w:shd w:val="clear" w:color="auto" w:fill="FFFFFF"/>
              </w:rPr>
              <w:t>）严重违法失信社会组织（</w:t>
            </w:r>
            <w:r>
              <w:rPr>
                <w:rFonts w:asciiTheme="minorEastAsia" w:hAnsiTheme="minorEastAsia" w:cs="宋体" w:hint="eastAsia"/>
                <w:kern w:val="0"/>
                <w:szCs w:val="21"/>
              </w:rPr>
              <w:t>联合体形式投标的，联合体成员存在不良信用记录，视同联合体存在不良信用记录）。</w:t>
            </w:r>
          </w:p>
          <w:p w:rsidR="002541F4" w:rsidRDefault="008546AC">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2541F4" w:rsidRDefault="008546AC">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3" w:history="1">
              <w:r>
                <w:rPr>
                  <w:rFonts w:cs="宋体" w:hint="eastAsia"/>
                  <w:kern w:val="0"/>
                </w:rPr>
                <w:t>www.creditchina.gov.cn</w:t>
              </w:r>
            </w:hyperlink>
            <w:r>
              <w:rPr>
                <w:rFonts w:asciiTheme="minorEastAsia" w:hAnsiTheme="minorEastAsia" w:cs="宋体" w:hint="eastAsia"/>
                <w:kern w:val="0"/>
                <w:szCs w:val="21"/>
              </w:rPr>
              <w:t>）</w:t>
            </w:r>
          </w:p>
          <w:p w:rsidR="002541F4" w:rsidRDefault="008546AC">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2541F4" w:rsidRDefault="008546AC">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2541F4" w:rsidRDefault="008546AC">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2541F4" w:rsidRDefault="008546AC">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2541F4" w:rsidRDefault="008546AC">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仿宋_GB2312"/>
                <w:szCs w:val="21"/>
                <w:shd w:val="clear" w:color="auto" w:fill="FFFFFF"/>
              </w:rPr>
              <w:t>政府采购严重违法失信行为记录名单</w:t>
            </w:r>
            <w:r>
              <w:rPr>
                <w:rFonts w:asciiTheme="minorEastAsia" w:hAnsiTheme="minorEastAsia" w:cs="仿宋_GB2312" w:hint="eastAsia"/>
                <w:szCs w:val="21"/>
                <w:shd w:val="clear" w:color="auto" w:fill="FFFFFF"/>
              </w:rPr>
              <w:t>的投标人、</w:t>
            </w:r>
            <w:r>
              <w:rPr>
                <w:rFonts w:asciiTheme="minorEastAsia" w:hAnsiTheme="minorEastAsia" w:cs="宋体" w:hint="eastAsia"/>
                <w:kern w:val="0"/>
                <w:szCs w:val="21"/>
              </w:rPr>
              <w:t>严重违法失信社会组织，将拒绝其参与本次政府采购活动。</w:t>
            </w:r>
          </w:p>
          <w:p w:rsidR="002541F4" w:rsidRDefault="008546AC">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Cs w:val="21"/>
              </w:rPr>
              <w:t>5、投标人无须提供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2541F4">
        <w:trPr>
          <w:trHeight w:val="504"/>
          <w:jc w:val="center"/>
        </w:trPr>
        <w:tc>
          <w:tcPr>
            <w:tcW w:w="806" w:type="dxa"/>
            <w:vAlign w:val="center"/>
          </w:tcPr>
          <w:p w:rsidR="002541F4" w:rsidRDefault="008546A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2541F4" w:rsidRDefault="008546AC">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联合体投标</w:t>
            </w:r>
          </w:p>
        </w:tc>
        <w:tc>
          <w:tcPr>
            <w:tcW w:w="6813" w:type="dxa"/>
            <w:vAlign w:val="center"/>
          </w:tcPr>
          <w:p w:rsidR="002541F4" w:rsidRDefault="008546AC">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2541F4">
        <w:trPr>
          <w:trHeight w:val="504"/>
          <w:jc w:val="center"/>
        </w:trPr>
        <w:tc>
          <w:tcPr>
            <w:tcW w:w="806" w:type="dxa"/>
            <w:vAlign w:val="center"/>
          </w:tcPr>
          <w:p w:rsidR="002541F4" w:rsidRDefault="008546A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2541F4" w:rsidRDefault="008546AC">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2541F4" w:rsidRDefault="008546AC">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1553492.85元超出最高限价的投标无效</w:t>
            </w:r>
          </w:p>
        </w:tc>
      </w:tr>
      <w:tr w:rsidR="002541F4">
        <w:trPr>
          <w:trHeight w:val="907"/>
          <w:jc w:val="center"/>
        </w:trPr>
        <w:tc>
          <w:tcPr>
            <w:tcW w:w="806" w:type="dxa"/>
            <w:vAlign w:val="center"/>
          </w:tcPr>
          <w:p w:rsidR="002541F4" w:rsidRDefault="008546A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2541F4" w:rsidRDefault="008546AC">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2541F4" w:rsidRDefault="008546AC">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不组织</w:t>
            </w:r>
          </w:p>
          <w:p w:rsidR="002541F4" w:rsidRDefault="008546A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2541F4">
        <w:trPr>
          <w:trHeight w:val="907"/>
          <w:jc w:val="center"/>
        </w:trPr>
        <w:tc>
          <w:tcPr>
            <w:tcW w:w="806" w:type="dxa"/>
            <w:vAlign w:val="center"/>
          </w:tcPr>
          <w:p w:rsidR="002541F4" w:rsidRDefault="008546A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2541F4" w:rsidRDefault="008546AC">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2541F4" w:rsidRDefault="008546AC">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不召开</w:t>
            </w:r>
          </w:p>
          <w:p w:rsidR="002541F4" w:rsidRDefault="008546A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2541F4">
        <w:trPr>
          <w:trHeight w:val="504"/>
          <w:jc w:val="center"/>
        </w:trPr>
        <w:tc>
          <w:tcPr>
            <w:tcW w:w="806" w:type="dxa"/>
            <w:vAlign w:val="center"/>
          </w:tcPr>
          <w:p w:rsidR="002541F4" w:rsidRDefault="008546A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9</w:t>
            </w:r>
          </w:p>
        </w:tc>
        <w:tc>
          <w:tcPr>
            <w:tcW w:w="2268" w:type="dxa"/>
            <w:vAlign w:val="center"/>
          </w:tcPr>
          <w:p w:rsidR="002541F4" w:rsidRDefault="008546A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2541F4" w:rsidRDefault="008546AC">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 xml:space="preserve">不允许    </w:t>
            </w:r>
            <w:r>
              <w:rPr>
                <w:rFonts w:asciiTheme="minorEastAsia" w:hAnsiTheme="minorEastAsia" w:cs="宋体" w:hint="eastAsia"/>
                <w:b/>
                <w:bCs/>
                <w:sz w:val="24"/>
                <w:szCs w:val="24"/>
                <w:lang w:val="zh-CN"/>
              </w:rPr>
              <w:t>□</w:t>
            </w:r>
            <w:r>
              <w:rPr>
                <w:rFonts w:asciiTheme="minorEastAsia" w:hAnsiTheme="minorEastAsia" w:hint="eastAsia"/>
                <w:sz w:val="24"/>
                <w:szCs w:val="24"/>
              </w:rPr>
              <w:t>允许</w:t>
            </w:r>
          </w:p>
        </w:tc>
      </w:tr>
      <w:tr w:rsidR="002541F4">
        <w:trPr>
          <w:trHeight w:val="504"/>
          <w:jc w:val="center"/>
        </w:trPr>
        <w:tc>
          <w:tcPr>
            <w:tcW w:w="806" w:type="dxa"/>
            <w:vAlign w:val="center"/>
          </w:tcPr>
          <w:p w:rsidR="002541F4" w:rsidRDefault="008546A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2541F4" w:rsidRDefault="008546A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2541F4" w:rsidRDefault="008546AC">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2541F4" w:rsidRDefault="008546AC">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2541F4">
        <w:trPr>
          <w:trHeight w:val="504"/>
          <w:jc w:val="center"/>
        </w:trPr>
        <w:tc>
          <w:tcPr>
            <w:tcW w:w="806" w:type="dxa"/>
            <w:vAlign w:val="center"/>
          </w:tcPr>
          <w:p w:rsidR="002541F4" w:rsidRDefault="008546A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2541F4" w:rsidRDefault="008546A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2541F4" w:rsidRDefault="008546AC">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2541F4" w:rsidRDefault="008546AC">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 xml:space="preserve">不允许   </w:t>
            </w:r>
            <w:r>
              <w:rPr>
                <w:rFonts w:asciiTheme="minorEastAsia" w:hAnsiTheme="minorEastAsia" w:cs="宋体" w:hint="eastAsia"/>
                <w:b/>
                <w:bCs/>
                <w:sz w:val="24"/>
                <w:szCs w:val="24"/>
                <w:lang w:val="zh-CN"/>
              </w:rPr>
              <w:t>□</w:t>
            </w:r>
            <w:r>
              <w:rPr>
                <w:rFonts w:asciiTheme="minorEastAsia" w:hAnsiTheme="minorEastAsia" w:cs="仿宋_GB2312" w:hint="eastAsia"/>
                <w:sz w:val="24"/>
                <w:szCs w:val="24"/>
              </w:rPr>
              <w:t>允许</w:t>
            </w:r>
          </w:p>
        </w:tc>
      </w:tr>
      <w:tr w:rsidR="002541F4">
        <w:trPr>
          <w:trHeight w:val="504"/>
          <w:jc w:val="center"/>
        </w:trPr>
        <w:tc>
          <w:tcPr>
            <w:tcW w:w="806" w:type="dxa"/>
            <w:vAlign w:val="center"/>
          </w:tcPr>
          <w:p w:rsidR="002541F4" w:rsidRDefault="008546A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2541F4" w:rsidRDefault="008546A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2541F4" w:rsidRDefault="008546A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2541F4" w:rsidRDefault="008546AC">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2020年</w:t>
            </w:r>
            <w:r>
              <w:rPr>
                <w:rFonts w:asciiTheme="minorEastAsia" w:hAnsiTheme="minorEastAsia" w:cs="宋体" w:hint="eastAsia"/>
                <w:bCs/>
                <w:sz w:val="24"/>
                <w:szCs w:val="24"/>
              </w:rPr>
              <w:t xml:space="preserve">  </w:t>
            </w:r>
            <w:r w:rsidR="00CA0FB0">
              <w:rPr>
                <w:rFonts w:asciiTheme="minorEastAsia" w:hAnsiTheme="minorEastAsia" w:cs="宋体" w:hint="eastAsia"/>
                <w:bCs/>
                <w:sz w:val="24"/>
                <w:szCs w:val="24"/>
              </w:rPr>
              <w:t>5</w:t>
            </w:r>
            <w:r>
              <w:rPr>
                <w:rFonts w:asciiTheme="minorEastAsia" w:hAnsiTheme="minorEastAsia" w:cs="宋体" w:hint="eastAsia"/>
                <w:bCs/>
                <w:sz w:val="24"/>
                <w:szCs w:val="24"/>
              </w:rPr>
              <w:t xml:space="preserve">  </w:t>
            </w:r>
            <w:r>
              <w:rPr>
                <w:rFonts w:asciiTheme="minorEastAsia" w:hAnsiTheme="minorEastAsia" w:cs="宋体" w:hint="eastAsia"/>
                <w:bCs/>
                <w:sz w:val="24"/>
                <w:szCs w:val="24"/>
                <w:lang w:val="zh-CN"/>
              </w:rPr>
              <w:t>月</w:t>
            </w:r>
            <w:r>
              <w:rPr>
                <w:rFonts w:asciiTheme="minorEastAsia" w:hAnsiTheme="minorEastAsia" w:cs="宋体" w:hint="eastAsia"/>
                <w:bCs/>
                <w:sz w:val="24"/>
                <w:szCs w:val="24"/>
              </w:rPr>
              <w:t xml:space="preserve">  </w:t>
            </w:r>
            <w:r w:rsidR="00CA0FB0">
              <w:rPr>
                <w:rFonts w:asciiTheme="minorEastAsia" w:hAnsiTheme="minorEastAsia" w:cs="宋体" w:hint="eastAsia"/>
                <w:bCs/>
                <w:sz w:val="24"/>
                <w:szCs w:val="24"/>
              </w:rPr>
              <w:t>29</w:t>
            </w:r>
            <w:r>
              <w:rPr>
                <w:rFonts w:asciiTheme="minorEastAsia" w:hAnsiTheme="minorEastAsia" w:cs="宋体" w:hint="eastAsia"/>
                <w:bCs/>
                <w:sz w:val="24"/>
                <w:szCs w:val="24"/>
              </w:rPr>
              <w:t xml:space="preserve"> </w:t>
            </w:r>
            <w:r>
              <w:rPr>
                <w:rFonts w:asciiTheme="minorEastAsia" w:hAnsiTheme="minorEastAsia" w:cs="宋体" w:hint="eastAsia"/>
                <w:bCs/>
                <w:sz w:val="24"/>
                <w:szCs w:val="24"/>
                <w:lang w:val="zh-CN"/>
              </w:rPr>
              <w:t>日</w:t>
            </w:r>
            <w:r>
              <w:rPr>
                <w:rFonts w:asciiTheme="minorEastAsia" w:hAnsiTheme="minorEastAsia" w:cs="宋体" w:hint="eastAsia"/>
                <w:bCs/>
                <w:sz w:val="24"/>
                <w:szCs w:val="24"/>
              </w:rPr>
              <w:t xml:space="preserve"> </w:t>
            </w:r>
            <w:r w:rsidR="00CA0FB0">
              <w:rPr>
                <w:rFonts w:asciiTheme="minorEastAsia" w:hAnsiTheme="minorEastAsia" w:cs="宋体" w:hint="eastAsia"/>
                <w:bCs/>
                <w:sz w:val="24"/>
                <w:szCs w:val="24"/>
              </w:rPr>
              <w:t>8</w:t>
            </w:r>
            <w:r>
              <w:rPr>
                <w:rFonts w:asciiTheme="minorEastAsia" w:hAnsiTheme="minorEastAsia" w:cs="宋体" w:hint="eastAsia"/>
                <w:bCs/>
                <w:sz w:val="24"/>
                <w:szCs w:val="24"/>
              </w:rPr>
              <w:t xml:space="preserve"> </w:t>
            </w:r>
            <w:r>
              <w:rPr>
                <w:rFonts w:asciiTheme="minorEastAsia" w:hAnsiTheme="minorEastAsia" w:cs="宋体" w:hint="eastAsia"/>
                <w:bCs/>
                <w:sz w:val="24"/>
                <w:szCs w:val="24"/>
                <w:lang w:val="zh-CN"/>
              </w:rPr>
              <w:t>时</w:t>
            </w:r>
            <w:r>
              <w:rPr>
                <w:rFonts w:asciiTheme="minorEastAsia" w:hAnsiTheme="minorEastAsia" w:cs="宋体" w:hint="eastAsia"/>
                <w:bCs/>
                <w:sz w:val="24"/>
                <w:szCs w:val="24"/>
              </w:rPr>
              <w:t xml:space="preserve">  </w:t>
            </w:r>
            <w:r w:rsidR="00CA0FB0">
              <w:rPr>
                <w:rFonts w:asciiTheme="minorEastAsia" w:hAnsiTheme="minorEastAsia" w:cs="宋体" w:hint="eastAsia"/>
                <w:bCs/>
                <w:sz w:val="24"/>
                <w:szCs w:val="24"/>
              </w:rPr>
              <w:t>30</w:t>
            </w:r>
            <w:bookmarkStart w:id="1" w:name="_GoBack"/>
            <w:bookmarkEnd w:id="1"/>
            <w:r>
              <w:rPr>
                <w:rFonts w:asciiTheme="minorEastAsia" w:hAnsiTheme="minorEastAsia" w:cs="宋体" w:hint="eastAsia"/>
                <w:bCs/>
                <w:sz w:val="24"/>
                <w:szCs w:val="24"/>
              </w:rPr>
              <w:t xml:space="preserve">  </w:t>
            </w:r>
            <w:r>
              <w:rPr>
                <w:rFonts w:asciiTheme="minorEastAsia" w:hAnsiTheme="minorEastAsia" w:cs="宋体" w:hint="eastAsia"/>
                <w:bCs/>
                <w:sz w:val="24"/>
                <w:szCs w:val="24"/>
                <w:lang w:val="zh-CN"/>
              </w:rPr>
              <w:t>分（北京时间）</w:t>
            </w:r>
          </w:p>
        </w:tc>
      </w:tr>
      <w:tr w:rsidR="002541F4">
        <w:trPr>
          <w:trHeight w:val="504"/>
          <w:jc w:val="center"/>
        </w:trPr>
        <w:tc>
          <w:tcPr>
            <w:tcW w:w="806" w:type="dxa"/>
            <w:vAlign w:val="center"/>
          </w:tcPr>
          <w:p w:rsidR="002541F4" w:rsidRDefault="008546A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2541F4" w:rsidRDefault="008546A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2541F4" w:rsidRDefault="008546A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2541F4" w:rsidRDefault="008546A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Pr>
                <w:rFonts w:asciiTheme="minorEastAsia" w:hAnsiTheme="minorEastAsia" w:cs="宋体" w:hint="eastAsia"/>
                <w:bCs/>
                <w:sz w:val="24"/>
                <w:szCs w:val="24"/>
              </w:rPr>
              <w:t xml:space="preserve">  </w:t>
            </w:r>
            <w:r w:rsidR="00CA0FB0">
              <w:rPr>
                <w:rFonts w:asciiTheme="minorEastAsia" w:hAnsiTheme="minorEastAsia" w:cs="宋体" w:hint="eastAsia"/>
                <w:bCs/>
                <w:sz w:val="24"/>
                <w:szCs w:val="24"/>
              </w:rPr>
              <w:t>四</w:t>
            </w:r>
            <w:r>
              <w:rPr>
                <w:rFonts w:asciiTheme="minorEastAsia" w:hAnsiTheme="minorEastAsia" w:cs="宋体" w:hint="eastAsia"/>
                <w:bCs/>
                <w:sz w:val="24"/>
                <w:szCs w:val="24"/>
              </w:rPr>
              <w:t xml:space="preserve">  </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r>
              <w:rPr>
                <w:rFonts w:asciiTheme="minorEastAsia" w:hAnsiTheme="minorEastAsia" w:cs="仿宋_GB2312" w:hint="eastAsia"/>
                <w:szCs w:val="21"/>
              </w:rPr>
              <w:t>（</w:t>
            </w:r>
            <w:r>
              <w:rPr>
                <w:rFonts w:asciiTheme="minorEastAsia" w:hAnsiTheme="minorEastAsia" w:cs="Arial" w:hint="eastAsia"/>
                <w:b/>
                <w:szCs w:val="21"/>
              </w:rPr>
              <w:t>本项目采用远程不见面开标，投标人无须到交易中心现场</w:t>
            </w:r>
            <w:r>
              <w:rPr>
                <w:rFonts w:asciiTheme="minorEastAsia" w:hAnsiTheme="minorEastAsia" w:cs="Arial" w:hint="eastAsia"/>
                <w:szCs w:val="21"/>
              </w:rPr>
              <w:t>）</w:t>
            </w:r>
            <w:r>
              <w:rPr>
                <w:rFonts w:asciiTheme="minorEastAsia" w:hAnsiTheme="minorEastAsia" w:cs="仿宋_GB2312" w:hint="eastAsia"/>
                <w:szCs w:val="21"/>
              </w:rPr>
              <w:t>。</w:t>
            </w:r>
          </w:p>
        </w:tc>
      </w:tr>
      <w:tr w:rsidR="002541F4">
        <w:trPr>
          <w:trHeight w:val="504"/>
          <w:jc w:val="center"/>
        </w:trPr>
        <w:tc>
          <w:tcPr>
            <w:tcW w:w="806" w:type="dxa"/>
            <w:vAlign w:val="center"/>
          </w:tcPr>
          <w:p w:rsidR="002541F4" w:rsidRDefault="008546A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2541F4" w:rsidRDefault="008546AC">
            <w:pPr>
              <w:autoSpaceDE w:val="0"/>
              <w:autoSpaceDN w:val="0"/>
              <w:adjustRightInd w:val="0"/>
              <w:spacing w:line="276" w:lineRule="auto"/>
              <w:jc w:val="center"/>
              <w:rPr>
                <w:rFonts w:asciiTheme="minorEastAsia" w:hAnsiTheme="minorEastAsia" w:cs="宋体"/>
                <w:b/>
                <w:bCs/>
                <w:sz w:val="24"/>
                <w:szCs w:val="24"/>
                <w:lang w:val="zh-CN"/>
              </w:rPr>
            </w:pPr>
            <w:r>
              <w:rPr>
                <w:rFonts w:asciiTheme="minorEastAsia" w:hAnsiTheme="minorEastAsia" w:cs="宋体" w:hint="eastAsia"/>
                <w:b/>
                <w:bCs/>
                <w:kern w:val="0"/>
                <w:sz w:val="24"/>
                <w:szCs w:val="24"/>
              </w:rPr>
              <w:t>投标保证金</w:t>
            </w:r>
          </w:p>
        </w:tc>
        <w:tc>
          <w:tcPr>
            <w:tcW w:w="6813" w:type="dxa"/>
            <w:vAlign w:val="center"/>
          </w:tcPr>
          <w:p w:rsidR="002541F4" w:rsidRDefault="008546AC">
            <w:pPr>
              <w:tabs>
                <w:tab w:val="left" w:pos="1260"/>
              </w:tabs>
              <w:autoSpaceDE w:val="0"/>
              <w:autoSpaceDN w:val="0"/>
              <w:spacing w:line="360" w:lineRule="auto"/>
              <w:contextualSpacing/>
              <w:rPr>
                <w:rFonts w:asciiTheme="minorEastAsia" w:hAnsiTheme="minorEastAsia" w:cs="仿宋_GB2312"/>
                <w:b/>
                <w:bCs/>
                <w:sz w:val="24"/>
                <w:szCs w:val="24"/>
                <w:lang w:val="zh-CN"/>
              </w:rPr>
            </w:pPr>
            <w:r>
              <w:rPr>
                <w:rFonts w:asciiTheme="minorEastAsia" w:hAnsiTheme="minorEastAsia" w:cs="仿宋_GB2312" w:hint="eastAsia"/>
                <w:b/>
                <w:bCs/>
                <w:sz w:val="24"/>
                <w:szCs w:val="24"/>
                <w:lang w:val="zh-CN"/>
              </w:rPr>
              <w:t>本项目不收取。</w:t>
            </w:r>
          </w:p>
          <w:p w:rsidR="002541F4" w:rsidRDefault="008546AC">
            <w:pPr>
              <w:tabs>
                <w:tab w:val="left" w:pos="1260"/>
              </w:tabs>
              <w:autoSpaceDE w:val="0"/>
              <w:autoSpaceDN w:val="0"/>
              <w:spacing w:line="360" w:lineRule="auto"/>
              <w:contextualSpacing/>
              <w:rPr>
                <w:rFonts w:asciiTheme="minorEastAsia" w:hAnsiTheme="minorEastAsia" w:cs="仿宋_GB2312"/>
                <w:b/>
                <w:bCs/>
                <w:sz w:val="24"/>
                <w:szCs w:val="24"/>
                <w:lang w:val="zh-CN"/>
              </w:rPr>
            </w:pPr>
            <w:r>
              <w:rPr>
                <w:rFonts w:asciiTheme="minorEastAsia" w:hAnsiTheme="minorEastAsia" w:cs="仿宋_GB2312" w:hint="eastAsia"/>
                <w:b/>
                <w:bCs/>
                <w:sz w:val="24"/>
                <w:szCs w:val="24"/>
                <w:lang w:val="zh-CN"/>
              </w:rPr>
              <w:t>投标人应提供投标承诺函。</w:t>
            </w:r>
          </w:p>
        </w:tc>
      </w:tr>
      <w:tr w:rsidR="002541F4">
        <w:trPr>
          <w:trHeight w:val="1560"/>
          <w:jc w:val="center"/>
        </w:trPr>
        <w:tc>
          <w:tcPr>
            <w:tcW w:w="806" w:type="dxa"/>
            <w:vAlign w:val="center"/>
          </w:tcPr>
          <w:p w:rsidR="002541F4" w:rsidRDefault="008546A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2541F4" w:rsidRDefault="008546A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2541F4" w:rsidRDefault="008546A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hyperlink r:id="rId14" w:tgtFrame="_blank" w:history="1">
              <w:r>
                <w:rPr>
                  <w:rFonts w:asciiTheme="minorEastAsia" w:hAnsiTheme="minorEastAsia" w:cs="宋体"/>
                  <w:sz w:val="24"/>
                  <w:szCs w:val="24"/>
                </w:rPr>
                <w:t>中国·许昌许昌市政府网</w:t>
              </w:r>
            </w:hyperlink>
            <w:r>
              <w:rPr>
                <w:rFonts w:asciiTheme="minorEastAsia" w:hAnsiTheme="minorEastAsia" w:cs="宋体" w:hint="eastAsia"/>
                <w:sz w:val="24"/>
                <w:szCs w:val="24"/>
              </w:rPr>
              <w:t>》、《全国公共资源交易平台（河南省·许昌市）》</w:t>
            </w:r>
          </w:p>
        </w:tc>
      </w:tr>
      <w:tr w:rsidR="002541F4">
        <w:trPr>
          <w:trHeight w:val="510"/>
          <w:jc w:val="center"/>
        </w:trPr>
        <w:tc>
          <w:tcPr>
            <w:tcW w:w="806" w:type="dxa"/>
            <w:vAlign w:val="center"/>
          </w:tcPr>
          <w:p w:rsidR="002541F4" w:rsidRDefault="008546A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2541F4" w:rsidRDefault="008546A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2541F4" w:rsidRDefault="008546A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2541F4">
        <w:trPr>
          <w:trHeight w:val="510"/>
          <w:jc w:val="center"/>
        </w:trPr>
        <w:tc>
          <w:tcPr>
            <w:tcW w:w="806" w:type="dxa"/>
            <w:vAlign w:val="center"/>
          </w:tcPr>
          <w:p w:rsidR="002541F4" w:rsidRDefault="008546A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2541F4" w:rsidRDefault="008546A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2541F4" w:rsidRDefault="008546A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2541F4">
        <w:trPr>
          <w:trHeight w:val="510"/>
          <w:jc w:val="center"/>
        </w:trPr>
        <w:tc>
          <w:tcPr>
            <w:tcW w:w="806" w:type="dxa"/>
            <w:vAlign w:val="center"/>
          </w:tcPr>
          <w:p w:rsidR="002541F4" w:rsidRDefault="008546A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2541F4" w:rsidRDefault="008546A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2541F4" w:rsidRDefault="008546AC">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Pr>
                <w:rFonts w:ascii="新宋体" w:eastAsia="新宋体" w:hAnsi="新宋体" w:hint="eastAsia"/>
                <w:b/>
                <w:sz w:val="24"/>
              </w:rPr>
              <w:instrText>eq \o\ac(□,√)</w:instrText>
            </w:r>
            <w:r>
              <w:rPr>
                <w:rFonts w:ascii="新宋体" w:eastAsia="新宋体" w:hAnsi="新宋体"/>
                <w:b/>
                <w:sz w:val="24"/>
              </w:rPr>
              <w:fldChar w:fldCharType="end"/>
            </w:r>
            <w:r>
              <w:rPr>
                <w:rFonts w:ascii="新宋体" w:eastAsia="新宋体" w:hAnsi="新宋体" w:hint="eastAsia"/>
                <w:sz w:val="24"/>
              </w:rPr>
              <w:t>电子投标文件：成功上传至《全国公共资源交易平台（河南省·许昌市）》公共资源交易系统加密电子投标文件1份</w:t>
            </w:r>
            <w:r>
              <w:rPr>
                <w:rFonts w:hAnsi="宋体" w:cs="宋体" w:hint="eastAsia"/>
                <w:sz w:val="24"/>
                <w:lang w:val="zh-CN"/>
              </w:rPr>
              <w:t>（文件格式为：</w:t>
            </w:r>
            <w:r>
              <w:rPr>
                <w:rFonts w:hAnsi="宋体" w:cs="宋体" w:hint="eastAsia"/>
                <w:sz w:val="24"/>
                <w:lang w:val="zh-CN"/>
              </w:rPr>
              <w:t xml:space="preserve"> XXX</w:t>
            </w:r>
            <w:r>
              <w:rPr>
                <w:rFonts w:hAnsi="宋体" w:cs="宋体" w:hint="eastAsia"/>
                <w:sz w:val="24"/>
                <w:lang w:val="zh-CN"/>
              </w:rPr>
              <w:t>公司</w:t>
            </w:r>
            <w:r>
              <w:rPr>
                <w:rFonts w:hAnsi="宋体" w:cs="宋体" w:hint="eastAsia"/>
                <w:sz w:val="24"/>
                <w:lang w:val="zh-CN"/>
              </w:rPr>
              <w:t>XXX</w:t>
            </w:r>
            <w:r>
              <w:rPr>
                <w:rFonts w:hAnsi="宋体" w:cs="宋体" w:hint="eastAsia"/>
                <w:sz w:val="24"/>
                <w:lang w:val="zh-CN"/>
              </w:rPr>
              <w:t>项目编号</w:t>
            </w:r>
            <w:r>
              <w:rPr>
                <w:rFonts w:hAnsi="宋体" w:cs="宋体" w:hint="eastAsia"/>
                <w:sz w:val="24"/>
                <w:lang w:val="zh-CN"/>
              </w:rPr>
              <w:t>.file</w:t>
            </w:r>
            <w:r>
              <w:rPr>
                <w:rFonts w:hAnsi="宋体" w:cs="宋体" w:hint="eastAsia"/>
                <w:sz w:val="24"/>
                <w:lang w:val="zh-CN"/>
              </w:rPr>
              <w:t>）。</w:t>
            </w:r>
            <w:r>
              <w:rPr>
                <w:rFonts w:ascii="新宋体" w:eastAsia="新宋体" w:hAnsi="新宋体" w:hint="eastAsia"/>
                <w:sz w:val="24"/>
              </w:rPr>
              <w:t>使用电子介质存储的备份文件1份（文件格式为：名称为“备份”的文件夹）。</w:t>
            </w:r>
          </w:p>
          <w:p w:rsidR="002541F4" w:rsidRDefault="008546AC">
            <w:pPr>
              <w:autoSpaceDE w:val="0"/>
              <w:autoSpaceDN w:val="0"/>
              <w:adjustRightInd w:val="0"/>
              <w:spacing w:line="360" w:lineRule="auto"/>
              <w:rPr>
                <w:rFonts w:ascii="新宋体" w:eastAsia="新宋体" w:hAnsi="新宋体"/>
                <w:sz w:val="24"/>
              </w:rPr>
            </w:pPr>
            <w:r>
              <w:rPr>
                <w:rFonts w:asciiTheme="minorEastAsia" w:hAnsiTheme="minorEastAsia" w:cs="宋体" w:hint="eastAsia"/>
                <w:b/>
                <w:bCs/>
                <w:szCs w:val="21"/>
                <w:lang w:val="zh-CN"/>
              </w:rPr>
              <w:lastRenderedPageBreak/>
              <w:t>□</w:t>
            </w:r>
            <w:r>
              <w:rPr>
                <w:rFonts w:ascii="新宋体" w:eastAsia="新宋体" w:hAnsi="新宋体" w:hint="eastAsia"/>
                <w:sz w:val="24"/>
              </w:rPr>
              <w:t>纸质投标文件：</w:t>
            </w:r>
            <w:r>
              <w:rPr>
                <w:rFonts w:asciiTheme="minorEastAsia" w:hAnsiTheme="minorEastAsia" w:cs="仿宋_GB2312" w:hint="eastAsia"/>
                <w:sz w:val="24"/>
                <w:szCs w:val="24"/>
              </w:rPr>
              <w:t>正本</w:t>
            </w:r>
            <w:r>
              <w:rPr>
                <w:rFonts w:asciiTheme="minorEastAsia" w:hAnsiTheme="minorEastAsia" w:cs="仿宋_GB2312" w:hint="eastAsia"/>
                <w:b/>
                <w:sz w:val="24"/>
                <w:szCs w:val="24"/>
              </w:rPr>
              <w:t>一</w:t>
            </w:r>
            <w:r>
              <w:rPr>
                <w:rFonts w:asciiTheme="minorEastAsia" w:hAnsiTheme="minorEastAsia" w:cs="仿宋_GB2312" w:hint="eastAsia"/>
                <w:sz w:val="24"/>
                <w:szCs w:val="24"/>
              </w:rPr>
              <w:t>份，副本</w:t>
            </w:r>
            <w:r>
              <w:rPr>
                <w:rFonts w:asciiTheme="minorEastAsia" w:hAnsiTheme="minorEastAsia" w:cs="仿宋_GB2312" w:hint="eastAsia"/>
                <w:sz w:val="24"/>
                <w:szCs w:val="24"/>
                <w:u w:val="single"/>
              </w:rPr>
              <w:t>一</w:t>
            </w:r>
            <w:r>
              <w:rPr>
                <w:rFonts w:asciiTheme="minorEastAsia" w:hAnsiTheme="minorEastAsia" w:cs="仿宋_GB2312" w:hint="eastAsia"/>
                <w:sz w:val="24"/>
                <w:szCs w:val="24"/>
              </w:rPr>
              <w:t>份。使用</w:t>
            </w:r>
            <w:r>
              <w:rPr>
                <w:rFonts w:ascii="新宋体" w:eastAsia="新宋体" w:hAnsi="新宋体" w:hint="eastAsia"/>
                <w:sz w:val="24"/>
              </w:rPr>
              <w:t>格式为“投标文件（供打印）.PDF”的文件</w:t>
            </w:r>
          </w:p>
          <w:p w:rsidR="002541F4" w:rsidRDefault="008546AC">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2541F4">
        <w:trPr>
          <w:trHeight w:val="510"/>
          <w:jc w:val="center"/>
        </w:trPr>
        <w:tc>
          <w:tcPr>
            <w:tcW w:w="806" w:type="dxa"/>
            <w:vAlign w:val="center"/>
          </w:tcPr>
          <w:p w:rsidR="002541F4" w:rsidRDefault="008546A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2541F4" w:rsidRDefault="008546A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2541F4" w:rsidRDefault="008546A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2541F4" w:rsidRDefault="008546AC">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Pr>
                <w:rFonts w:ascii="新宋体" w:eastAsia="新宋体" w:hAnsi="新宋体" w:hint="eastAsia"/>
                <w:b/>
                <w:sz w:val="24"/>
              </w:rPr>
              <w:instrText>eq \o\ac(□,√)</w:instrText>
            </w:r>
            <w:r>
              <w:rPr>
                <w:rFonts w:ascii="新宋体" w:eastAsia="新宋体" w:hAnsi="新宋体"/>
                <w:b/>
                <w:sz w:val="24"/>
              </w:rPr>
              <w:fldChar w:fldCharType="end"/>
            </w:r>
            <w:r>
              <w:rPr>
                <w:rFonts w:ascii="新宋体" w:eastAsia="新宋体" w:hAnsi="新宋体" w:hint="eastAsia"/>
                <w:sz w:val="24"/>
              </w:rPr>
              <w:t>电子投标文件：按招标文件要求加盖电子印章和法人电子印章。</w:t>
            </w:r>
          </w:p>
          <w:p w:rsidR="002541F4" w:rsidRDefault="008546AC">
            <w:pPr>
              <w:autoSpaceDE w:val="0"/>
              <w:autoSpaceDN w:val="0"/>
              <w:adjustRightInd w:val="0"/>
              <w:spacing w:line="420" w:lineRule="exact"/>
              <w:rPr>
                <w:rFonts w:asciiTheme="minorEastAsia" w:hAnsiTheme="minorEastAsia" w:cs="仿宋_GB2312"/>
                <w:sz w:val="24"/>
                <w:szCs w:val="24"/>
                <w:highlight w:val="lightGray"/>
              </w:rPr>
            </w:pPr>
            <w:r>
              <w:rPr>
                <w:rFonts w:asciiTheme="minorEastAsia" w:hAnsiTheme="minorEastAsia" w:cs="宋体" w:hint="eastAsia"/>
                <w:b/>
                <w:bCs/>
                <w:szCs w:val="21"/>
                <w:lang w:val="zh-CN"/>
              </w:rPr>
              <w:t>□</w:t>
            </w:r>
            <w:r>
              <w:rPr>
                <w:rFonts w:ascii="新宋体" w:eastAsia="新宋体" w:hAnsi="新宋体" w:hint="eastAsia"/>
                <w:sz w:val="24"/>
              </w:rPr>
              <w:t>纸质投标文件：投标文件封面加盖投标人公章（投标文件是指投标人电子投标文件制作完成后生成的后缀名为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w:t>
            </w:r>
            <w:r>
              <w:rPr>
                <w:rFonts w:ascii="新宋体" w:eastAsia="新宋体" w:hAnsi="新宋体" w:hint="eastAsia"/>
                <w:sz w:val="24"/>
              </w:rPr>
              <w:t>打印的纸质投标文件）。</w:t>
            </w:r>
          </w:p>
        </w:tc>
      </w:tr>
      <w:tr w:rsidR="002541F4">
        <w:trPr>
          <w:trHeight w:val="510"/>
          <w:jc w:val="center"/>
        </w:trPr>
        <w:tc>
          <w:tcPr>
            <w:tcW w:w="806" w:type="dxa"/>
            <w:vAlign w:val="center"/>
          </w:tcPr>
          <w:p w:rsidR="002541F4" w:rsidRDefault="008546AC">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2541F4" w:rsidRDefault="008546AC">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2541F4" w:rsidRDefault="008546AC" w:rsidP="00BE620A">
            <w:pPr>
              <w:autoSpaceDE w:val="0"/>
              <w:autoSpaceDN w:val="0"/>
              <w:adjustRightInd w:val="0"/>
              <w:spacing w:line="360" w:lineRule="auto"/>
              <w:rPr>
                <w:rFonts w:asciiTheme="minorEastAsia" w:hAnsiTheme="minorEastAsia" w:cs="宋体"/>
                <w:bCs/>
                <w:color w:val="0070C0"/>
                <w:sz w:val="24"/>
                <w:szCs w:val="24"/>
                <w:lang w:val="zh-CN"/>
              </w:rPr>
            </w:pPr>
            <w:r w:rsidRPr="00DB12B5">
              <w:rPr>
                <w:rFonts w:ascii="宋体" w:hAnsi="宋体" w:cs="仿宋_GB2312" w:hint="eastAsia"/>
                <w:color w:val="FF0000"/>
                <w:sz w:val="24"/>
                <w:lang w:val="zh-CN"/>
              </w:rPr>
              <w:t>由评审专家组成，评审专家</w:t>
            </w:r>
            <w:r w:rsidRPr="00DB12B5">
              <w:rPr>
                <w:rFonts w:ascii="宋体" w:hAnsi="宋体" w:cs="仿宋_GB2312" w:hint="eastAsia"/>
                <w:color w:val="FF0000"/>
                <w:sz w:val="24"/>
              </w:rPr>
              <w:t>全部</w:t>
            </w:r>
            <w:r w:rsidRPr="00DB12B5">
              <w:rPr>
                <w:rFonts w:ascii="宋体" w:hAnsi="宋体" w:cs="仿宋_GB2312" w:hint="eastAsia"/>
                <w:color w:val="FF0000"/>
                <w:sz w:val="24"/>
                <w:lang w:val="zh-CN"/>
              </w:rPr>
              <w:t>从政府采购评审专家库中随机抽取。</w:t>
            </w:r>
          </w:p>
        </w:tc>
      </w:tr>
      <w:tr w:rsidR="002541F4">
        <w:trPr>
          <w:trHeight w:val="510"/>
          <w:jc w:val="center"/>
        </w:trPr>
        <w:tc>
          <w:tcPr>
            <w:tcW w:w="806" w:type="dxa"/>
            <w:vAlign w:val="center"/>
          </w:tcPr>
          <w:p w:rsidR="002541F4" w:rsidRDefault="008546A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2541F4" w:rsidRDefault="008546A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2541F4" w:rsidRDefault="008546A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综合评分法</w:t>
            </w:r>
            <w:r>
              <w:rPr>
                <w:rFonts w:asciiTheme="minorEastAsia" w:hAnsiTheme="minorEastAsia" w:cs="宋体" w:hint="eastAsia"/>
                <w:b/>
                <w:bCs/>
                <w:sz w:val="24"/>
                <w:szCs w:val="24"/>
                <w:lang w:val="zh-CN"/>
              </w:rPr>
              <w:t>□</w:t>
            </w:r>
            <w:r>
              <w:rPr>
                <w:rFonts w:asciiTheme="minorEastAsia" w:hAnsiTheme="minorEastAsia" w:cs="仿宋_GB2312" w:hint="eastAsia"/>
                <w:sz w:val="24"/>
                <w:szCs w:val="24"/>
                <w:lang w:val="zh-CN"/>
              </w:rPr>
              <w:t>最低评标价法</w:t>
            </w:r>
          </w:p>
        </w:tc>
      </w:tr>
      <w:tr w:rsidR="002541F4">
        <w:trPr>
          <w:trHeight w:val="1587"/>
          <w:jc w:val="center"/>
        </w:trPr>
        <w:tc>
          <w:tcPr>
            <w:tcW w:w="806" w:type="dxa"/>
            <w:vAlign w:val="center"/>
          </w:tcPr>
          <w:p w:rsidR="002541F4" w:rsidRDefault="008546A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2541F4" w:rsidRDefault="008546A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2541F4" w:rsidRDefault="008546A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2541F4">
        <w:trPr>
          <w:trHeight w:val="510"/>
          <w:jc w:val="center"/>
        </w:trPr>
        <w:tc>
          <w:tcPr>
            <w:tcW w:w="806" w:type="dxa"/>
            <w:vAlign w:val="center"/>
          </w:tcPr>
          <w:p w:rsidR="002541F4" w:rsidRDefault="008546A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2541F4" w:rsidRDefault="008546A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2541F4" w:rsidRDefault="008546AC">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无要求</w:t>
            </w:r>
          </w:p>
          <w:p w:rsidR="002541F4" w:rsidRDefault="008546A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要求提交。履约保证金的数额为合同金额的%。中标人以支票、汇票、本票或者金融机构、担保机构出具的保函等非现金形式向采购人提交。</w:t>
            </w:r>
          </w:p>
        </w:tc>
      </w:tr>
      <w:tr w:rsidR="002541F4">
        <w:trPr>
          <w:trHeight w:val="510"/>
          <w:jc w:val="center"/>
        </w:trPr>
        <w:tc>
          <w:tcPr>
            <w:tcW w:w="806" w:type="dxa"/>
            <w:vAlign w:val="center"/>
          </w:tcPr>
          <w:p w:rsidR="002541F4" w:rsidRDefault="008546A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2541F4" w:rsidRDefault="008546A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2541F4" w:rsidRDefault="008546AC">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不收取</w:t>
            </w:r>
          </w:p>
          <w:p w:rsidR="002541F4" w:rsidRDefault="008546AC">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16"/>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收取中标人</w:t>
            </w:r>
            <w:r>
              <w:rPr>
                <w:rFonts w:asciiTheme="minorEastAsia" w:hAnsiTheme="minorEastAsia" w:cs="宋体" w:hint="eastAsia"/>
                <w:bCs/>
                <w:sz w:val="24"/>
                <w:szCs w:val="24"/>
              </w:rPr>
              <w:t xml:space="preserve"> </w:t>
            </w:r>
            <w:r>
              <w:rPr>
                <w:rFonts w:asciiTheme="minorEastAsia" w:hAnsiTheme="minorEastAsia" w:cs="宋体" w:hint="eastAsia"/>
                <w:bCs/>
                <w:sz w:val="24"/>
                <w:szCs w:val="24"/>
                <w:lang w:val="zh-CN"/>
              </w:rPr>
              <w:t>□收取采购人。</w:t>
            </w:r>
          </w:p>
          <w:p w:rsidR="002541F4" w:rsidRDefault="008546AC">
            <w:pPr>
              <w:autoSpaceDE w:val="0"/>
              <w:autoSpaceDN w:val="0"/>
              <w:spacing w:line="360" w:lineRule="auto"/>
              <w:contextualSpacing/>
              <w:rPr>
                <w:rFonts w:asciiTheme="minorEastAsia" w:hAnsiTheme="minorEastAsia" w:cs="宋体"/>
                <w:bCs/>
                <w:sz w:val="24"/>
                <w:szCs w:val="24"/>
              </w:rPr>
            </w:pPr>
            <w:r>
              <w:rPr>
                <w:rFonts w:asciiTheme="minorEastAsia" w:hAnsiTheme="minorEastAsia" w:cs="宋体" w:hint="eastAsia"/>
                <w:bCs/>
                <w:sz w:val="24"/>
                <w:szCs w:val="24"/>
                <w:lang w:val="zh-CN"/>
              </w:rPr>
              <w:t>收取标准: 参照《招标代理服务收费管理暂行办法》(计价格（2002）1980号文）和《国家发展改革委员关于降低部分建设项目收费标准规范收费行为等有关问题的通知》(发改价格[2011]534号)标准计取。</w:t>
            </w:r>
            <w:r>
              <w:rPr>
                <w:rFonts w:asciiTheme="minorEastAsia" w:hAnsiTheme="minorEastAsia" w:cs="宋体" w:hint="eastAsia"/>
                <w:bCs/>
                <w:sz w:val="24"/>
                <w:szCs w:val="24"/>
              </w:rPr>
              <w:t xml:space="preserve"> </w:t>
            </w:r>
          </w:p>
        </w:tc>
      </w:tr>
      <w:tr w:rsidR="002541F4">
        <w:trPr>
          <w:trHeight w:val="510"/>
          <w:jc w:val="center"/>
        </w:trPr>
        <w:tc>
          <w:tcPr>
            <w:tcW w:w="806" w:type="dxa"/>
            <w:vAlign w:val="center"/>
          </w:tcPr>
          <w:p w:rsidR="002541F4" w:rsidRDefault="008546A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rsidR="002541F4" w:rsidRDefault="008546A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2541F4" w:rsidRDefault="008546A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2541F4" w:rsidRDefault="008546AC">
            <w:pPr>
              <w:autoSpaceDE w:val="0"/>
              <w:autoSpaceDN w:val="0"/>
              <w:adjustRightInd w:val="0"/>
              <w:spacing w:line="360" w:lineRule="auto"/>
              <w:rPr>
                <w:rFonts w:asciiTheme="minorEastAsia" w:hAnsiTheme="minorEastAsia" w:cs="宋体"/>
                <w:bCs/>
                <w:sz w:val="24"/>
                <w:szCs w:val="24"/>
              </w:rPr>
            </w:pPr>
            <w:r>
              <w:rPr>
                <w:rFonts w:asciiTheme="minorEastAsia" w:hAnsiTheme="minorEastAsia" w:cs="宋体" w:hint="eastAsia"/>
                <w:bCs/>
                <w:sz w:val="24"/>
                <w:szCs w:val="24"/>
              </w:rPr>
              <w:t>1</w:t>
            </w:r>
            <w:r>
              <w:rPr>
                <w:rFonts w:asciiTheme="minorEastAsia" w:hAnsiTheme="minorEastAsia" w:cs="宋体" w:hint="eastAsia"/>
                <w:bCs/>
                <w:sz w:val="24"/>
                <w:szCs w:val="24"/>
                <w:lang w:val="zh-CN"/>
              </w:rPr>
              <w:t>、中标人在接到中标通知时</w:t>
            </w:r>
            <w:r>
              <w:rPr>
                <w:rFonts w:asciiTheme="minorEastAsia" w:hAnsiTheme="minorEastAsia" w:cs="宋体" w:hint="eastAsia"/>
                <w:bCs/>
                <w:sz w:val="24"/>
                <w:szCs w:val="24"/>
              </w:rPr>
              <w:t>，</w:t>
            </w:r>
            <w:r>
              <w:rPr>
                <w:rFonts w:asciiTheme="minorEastAsia" w:hAnsiTheme="minorEastAsia" w:cs="宋体" w:hint="eastAsia"/>
                <w:bCs/>
                <w:sz w:val="24"/>
                <w:szCs w:val="24"/>
                <w:lang w:val="zh-CN"/>
              </w:rPr>
              <w:t>须向代理机构发送投标报价及分项报价一览表</w:t>
            </w:r>
            <w:r>
              <w:rPr>
                <w:rFonts w:asciiTheme="minorEastAsia" w:hAnsiTheme="minorEastAsia" w:cs="宋体" w:hint="eastAsia"/>
                <w:bCs/>
                <w:sz w:val="24"/>
                <w:szCs w:val="24"/>
              </w:rPr>
              <w:t>（</w:t>
            </w:r>
            <w:r>
              <w:rPr>
                <w:rFonts w:asciiTheme="minorEastAsia" w:hAnsiTheme="minorEastAsia" w:cs="宋体" w:hint="eastAsia"/>
                <w:bCs/>
                <w:sz w:val="24"/>
                <w:szCs w:val="24"/>
                <w:lang w:val="zh-CN"/>
              </w:rPr>
              <w:t>包含主要中标标的的名称、规格型号、数量、单价、服务要求等</w:t>
            </w:r>
            <w:r>
              <w:rPr>
                <w:rFonts w:asciiTheme="minorEastAsia" w:hAnsiTheme="minorEastAsia" w:cs="宋体" w:hint="eastAsia"/>
                <w:bCs/>
                <w:sz w:val="24"/>
                <w:szCs w:val="24"/>
              </w:rPr>
              <w:t>）</w:t>
            </w:r>
            <w:r>
              <w:rPr>
                <w:rFonts w:asciiTheme="minorEastAsia" w:hAnsiTheme="minorEastAsia" w:cs="宋体" w:hint="eastAsia"/>
                <w:bCs/>
                <w:sz w:val="24"/>
                <w:szCs w:val="24"/>
                <w:lang w:val="zh-CN"/>
              </w:rPr>
              <w:t>电子文档</w:t>
            </w:r>
            <w:r>
              <w:rPr>
                <w:rFonts w:asciiTheme="minorEastAsia" w:hAnsiTheme="minorEastAsia" w:cs="宋体" w:hint="eastAsia"/>
                <w:bCs/>
                <w:sz w:val="24"/>
                <w:szCs w:val="24"/>
              </w:rPr>
              <w:t>，</w:t>
            </w:r>
            <w:r>
              <w:rPr>
                <w:rFonts w:asciiTheme="minorEastAsia" w:hAnsiTheme="minorEastAsia" w:cs="宋体" w:hint="eastAsia"/>
                <w:bCs/>
                <w:sz w:val="24"/>
                <w:szCs w:val="24"/>
                <w:lang w:val="zh-CN"/>
              </w:rPr>
              <w:t>并同时通知交易见证部</w:t>
            </w:r>
            <w:r>
              <w:rPr>
                <w:rFonts w:asciiTheme="minorEastAsia" w:hAnsiTheme="minorEastAsia" w:cs="宋体" w:hint="eastAsia"/>
                <w:bCs/>
                <w:sz w:val="24"/>
                <w:szCs w:val="24"/>
              </w:rPr>
              <w:t>，</w:t>
            </w:r>
            <w:r>
              <w:rPr>
                <w:rFonts w:asciiTheme="minorEastAsia" w:hAnsiTheme="minorEastAsia" w:cs="宋体" w:hint="eastAsia"/>
                <w:bCs/>
                <w:sz w:val="24"/>
                <w:szCs w:val="24"/>
                <w:lang w:val="zh-CN"/>
              </w:rPr>
              <w:t>联系电话</w:t>
            </w:r>
            <w:r>
              <w:rPr>
                <w:rFonts w:asciiTheme="minorEastAsia" w:hAnsiTheme="minorEastAsia" w:cs="宋体" w:hint="eastAsia"/>
                <w:bCs/>
                <w:sz w:val="24"/>
                <w:szCs w:val="24"/>
              </w:rPr>
              <w:t>：0374-2968027，</w:t>
            </w:r>
            <w:r>
              <w:rPr>
                <w:rFonts w:asciiTheme="minorEastAsia" w:hAnsiTheme="minorEastAsia" w:cs="宋体" w:hint="eastAsia"/>
                <w:bCs/>
                <w:sz w:val="24"/>
                <w:szCs w:val="24"/>
                <w:lang w:val="zh-CN"/>
              </w:rPr>
              <w:t>邮箱</w:t>
            </w:r>
            <w:r>
              <w:rPr>
                <w:rFonts w:asciiTheme="minorEastAsia" w:hAnsiTheme="minorEastAsia" w:cs="宋体" w:hint="eastAsia"/>
                <w:bCs/>
                <w:sz w:val="24"/>
                <w:szCs w:val="24"/>
              </w:rPr>
              <w:t>：jzb2968027@163.com</w:t>
            </w:r>
            <w:r>
              <w:rPr>
                <w:rFonts w:asciiTheme="minorEastAsia" w:hAnsiTheme="minorEastAsia" w:cs="宋体" w:hint="eastAsia"/>
                <w:bCs/>
                <w:sz w:val="24"/>
                <w:szCs w:val="24"/>
                <w:lang w:val="zh-CN"/>
              </w:rPr>
              <w:t>。</w:t>
            </w:r>
          </w:p>
        </w:tc>
      </w:tr>
      <w:tr w:rsidR="002541F4">
        <w:trPr>
          <w:trHeight w:val="510"/>
          <w:jc w:val="center"/>
        </w:trPr>
        <w:tc>
          <w:tcPr>
            <w:tcW w:w="806" w:type="dxa"/>
            <w:vAlign w:val="center"/>
          </w:tcPr>
          <w:p w:rsidR="002541F4" w:rsidRDefault="008546A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2541F4" w:rsidRDefault="008546A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2541F4" w:rsidRDefault="008546AC">
            <w:pPr>
              <w:autoSpaceDE w:val="0"/>
              <w:autoSpaceDN w:val="0"/>
              <w:adjustRightInd w:val="0"/>
              <w:spacing w:line="360" w:lineRule="auto"/>
              <w:contextualSpacing/>
              <w:rPr>
                <w:rFonts w:hAnsi="宋体" w:cs="宋体"/>
                <w:sz w:val="24"/>
                <w:lang w:val="zh-CN"/>
              </w:rPr>
            </w:pP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是。</w:t>
            </w:r>
            <w:r>
              <w:rPr>
                <w:rFonts w:hAnsi="宋体" w:cs="宋体" w:hint="eastAsia"/>
                <w:sz w:val="24"/>
                <w:lang w:val="zh-CN"/>
              </w:rPr>
              <w:t>投标人投标时须提供加密电子投标文件、备份文件（使用电子介质存储）、纸质投标文件。评标标准中相关证明资料原件开标现场不再提供（招标文件有要求提供原件的除外）。</w:t>
            </w:r>
          </w:p>
          <w:p w:rsidR="002541F4" w:rsidRDefault="008546AC">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r w:rsidR="002541F4">
        <w:trPr>
          <w:trHeight w:val="510"/>
          <w:jc w:val="center"/>
        </w:trPr>
        <w:tc>
          <w:tcPr>
            <w:tcW w:w="806" w:type="dxa"/>
            <w:vAlign w:val="center"/>
          </w:tcPr>
          <w:p w:rsidR="002541F4" w:rsidRDefault="008546A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268" w:type="dxa"/>
            <w:vAlign w:val="center"/>
          </w:tcPr>
          <w:p w:rsidR="002541F4" w:rsidRDefault="008546A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6813" w:type="dxa"/>
            <w:vAlign w:val="center"/>
          </w:tcPr>
          <w:p w:rsidR="002541F4" w:rsidRDefault="008546AC">
            <w:pPr>
              <w:autoSpaceDE w:val="0"/>
              <w:autoSpaceDN w:val="0"/>
              <w:adjustRightInd w:val="0"/>
              <w:spacing w:line="360" w:lineRule="auto"/>
              <w:contextualSpacing/>
              <w:rPr>
                <w:rFonts w:hAnsi="宋体" w:cs="宋体"/>
                <w:sz w:val="24"/>
                <w:lang w:val="zh-CN"/>
              </w:rPr>
            </w:pPr>
            <w:r>
              <w:rPr>
                <w:rFonts w:hAnsi="宋体" w:cs="宋体" w:hint="eastAsia"/>
                <w:sz w:val="24"/>
                <w:lang w:val="zh-CN"/>
              </w:rPr>
              <w:t>按照《关于推进全流程电子化交易和在线监管工作有关问题的通知》（许公管办</w:t>
            </w:r>
            <w:r>
              <w:rPr>
                <w:rFonts w:hAnsi="宋体" w:cs="宋体" w:hint="eastAsia"/>
                <w:sz w:val="24"/>
                <w:lang w:val="zh-CN"/>
              </w:rPr>
              <w:t>[2019]3</w:t>
            </w:r>
            <w:r>
              <w:rPr>
                <w:rFonts w:hAnsi="宋体" w:cs="宋体" w:hint="eastAsia"/>
                <w:sz w:val="24"/>
                <w:lang w:val="zh-CN"/>
              </w:rPr>
              <w:t>号）规定：</w:t>
            </w:r>
          </w:p>
          <w:p w:rsidR="002541F4" w:rsidRDefault="008546AC">
            <w:pPr>
              <w:autoSpaceDE w:val="0"/>
              <w:autoSpaceDN w:val="0"/>
              <w:adjustRightInd w:val="0"/>
              <w:spacing w:line="360" w:lineRule="auto"/>
              <w:contextualSpacing/>
              <w:rPr>
                <w:rFonts w:hAnsi="宋体" w:cs="宋体"/>
                <w:sz w:val="24"/>
                <w:lang w:val="zh-CN"/>
              </w:rPr>
            </w:pPr>
            <w:r>
              <w:rPr>
                <w:rFonts w:hAnsi="宋体" w:cs="宋体" w:hint="eastAsia"/>
                <w:sz w:val="24"/>
                <w:lang w:val="zh-CN"/>
              </w:rPr>
              <w:t>不同投标人电子投标文件制作硬件特征码（网卡</w:t>
            </w:r>
            <w:r>
              <w:rPr>
                <w:rFonts w:hAnsi="宋体" w:cs="宋体" w:hint="eastAsia"/>
                <w:sz w:val="24"/>
                <w:lang w:val="zh-CN"/>
              </w:rPr>
              <w:t>MAC</w:t>
            </w:r>
            <w:r>
              <w:rPr>
                <w:rFonts w:hAnsi="宋体" w:cs="宋体" w:hint="eastAsia"/>
                <w:sz w:val="24"/>
                <w:lang w:val="zh-CN"/>
              </w:rPr>
              <w:t>地址、</w:t>
            </w:r>
            <w:r>
              <w:rPr>
                <w:rFonts w:hAnsi="宋体" w:cs="宋体" w:hint="eastAsia"/>
                <w:sz w:val="24"/>
                <w:lang w:val="zh-CN"/>
              </w:rPr>
              <w:t>CPU</w:t>
            </w:r>
            <w:r>
              <w:rPr>
                <w:rFonts w:hAnsi="宋体" w:cs="宋体" w:hint="eastAsia"/>
                <w:sz w:val="24"/>
                <w:lang w:val="zh-CN"/>
              </w:rPr>
              <w:t>序号、硬盘序列号）均一致时，视为‘不同投标人的投标文件由同一单位或者个人编制’或‘不同投标人委托同一单位或者个人办理响应事宜’，其投标无效。</w:t>
            </w:r>
          </w:p>
          <w:p w:rsidR="002541F4" w:rsidRDefault="008546AC">
            <w:pPr>
              <w:autoSpaceDE w:val="0"/>
              <w:autoSpaceDN w:val="0"/>
              <w:adjustRightInd w:val="0"/>
              <w:spacing w:line="360" w:lineRule="auto"/>
              <w:contextualSpacing/>
              <w:rPr>
                <w:rFonts w:hAnsi="宋体" w:cs="宋体"/>
                <w:sz w:val="24"/>
                <w:lang w:val="zh-CN"/>
              </w:rPr>
            </w:pPr>
            <w:r>
              <w:rPr>
                <w:rFonts w:hAnsi="宋体" w:cs="宋体" w:hint="eastAsia"/>
                <w:sz w:val="24"/>
                <w:lang w:val="zh-CN"/>
              </w:rPr>
              <w:t>评审专家应严格按照要求查看“硬件特征码”</w:t>
            </w:r>
            <w:r>
              <w:rPr>
                <w:rFonts w:hAnsi="宋体" w:cs="宋体" w:hint="eastAsia"/>
                <w:sz w:val="24"/>
                <w:lang w:val="zh-CN"/>
              </w:rPr>
              <w:t xml:space="preserve"> </w:t>
            </w:r>
            <w:r>
              <w:rPr>
                <w:rFonts w:hAnsi="宋体" w:cs="宋体" w:hint="eastAsia"/>
                <w:sz w:val="24"/>
                <w:lang w:val="zh-CN"/>
              </w:rPr>
              <w:t>相关信息并进行评审，在评审报告中显示“不同投标人电子投标文件制作硬件特征码”是否雷同的分析及判定结果。</w:t>
            </w:r>
          </w:p>
        </w:tc>
      </w:tr>
    </w:tbl>
    <w:p w:rsidR="002541F4" w:rsidRDefault="008546AC">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第四章 投标人须知</w:t>
      </w:r>
    </w:p>
    <w:p w:rsidR="002541F4" w:rsidRDefault="002541F4">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2541F4" w:rsidRDefault="008546AC">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2541F4" w:rsidRDefault="008546A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2541F4" w:rsidRDefault="008546A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2541F4" w:rsidRDefault="008546A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2541F4" w:rsidRDefault="008546A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2541F4" w:rsidRDefault="008546A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2541F4" w:rsidRDefault="008546A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2541F4" w:rsidRDefault="008546A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2541F4" w:rsidRDefault="008546A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2541F4" w:rsidRDefault="008546AC">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2541F4" w:rsidRDefault="008546A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2541F4" w:rsidRDefault="008546A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2541F4" w:rsidRDefault="008546A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2541F4" w:rsidRDefault="008546A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2541F4" w:rsidRDefault="008546A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2541F4" w:rsidRDefault="008546A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2541F4" w:rsidRDefault="008546A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2541F4" w:rsidRDefault="008546A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2541F4" w:rsidRDefault="008546AC">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2541F4" w:rsidRDefault="008546AC">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2符合本项目“投标邀请”和“投标人须知前附表”中规定的合格投标人所必须具备的条件。</w:t>
      </w:r>
    </w:p>
    <w:p w:rsidR="002541F4" w:rsidRDefault="008546AC">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3.3</w:t>
      </w:r>
      <w:r>
        <w:rPr>
          <w:rFonts w:asciiTheme="minorEastAsia" w:eastAsia="宋体" w:hAnsiTheme="minorEastAsia" w:cs="宋体" w:hint="eastAsia"/>
          <w:kern w:val="0"/>
          <w:sz w:val="24"/>
          <w:szCs w:val="24"/>
        </w:rPr>
        <w:tab/>
        <w:t>按照财政部《关于在政府采购活动中查询及使用信用记录有关问题的通知》（财库〔2016〕125号）要求，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rsidR="002541F4" w:rsidRDefault="008546AC">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3.3.1</w:t>
      </w:r>
      <w:r>
        <w:rPr>
          <w:rFonts w:asciiTheme="minorEastAsia" w:eastAsia="宋体" w:hAnsiTheme="minorEastAsia" w:cs="宋体" w:hint="eastAsia"/>
          <w:kern w:val="0"/>
          <w:sz w:val="24"/>
          <w:szCs w:val="24"/>
        </w:rPr>
        <w:tab/>
        <w:t>查询渠道：“信用中国”网站（www.creditchina.gov.cn）、“中国政府采购网”（www.ccgp.gov.cn）、“中国社会组织公共服务平台”网站（www.chinanpo.gov.cn）；</w:t>
      </w:r>
    </w:p>
    <w:p w:rsidR="002541F4" w:rsidRDefault="008546AC">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3.3.2</w:t>
      </w:r>
      <w:r>
        <w:rPr>
          <w:rFonts w:asciiTheme="minorEastAsia" w:eastAsia="宋体" w:hAnsiTheme="minorEastAsia" w:cs="宋体" w:hint="eastAsia"/>
          <w:kern w:val="0"/>
          <w:sz w:val="24"/>
          <w:szCs w:val="24"/>
        </w:rPr>
        <w:tab/>
        <w:t>截止时间：同投标截止时间；</w:t>
      </w:r>
    </w:p>
    <w:p w:rsidR="002541F4" w:rsidRDefault="008546AC">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3.3.3</w:t>
      </w:r>
      <w:r>
        <w:rPr>
          <w:rFonts w:asciiTheme="minorEastAsia" w:eastAsia="宋体" w:hAnsiTheme="minorEastAsia" w:cs="宋体" w:hint="eastAsia"/>
          <w:kern w:val="0"/>
          <w:sz w:val="24"/>
          <w:szCs w:val="24"/>
        </w:rPr>
        <w:tab/>
        <w:t>信用信息查询记录和证据留存具体方式：经采购人确认的查询结果网页截图作为查询记录和证据，与其他采购文件一并保存；</w:t>
      </w:r>
    </w:p>
    <w:p w:rsidR="002541F4" w:rsidRDefault="008546AC">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3.3.4</w:t>
      </w:r>
      <w:r>
        <w:rPr>
          <w:rFonts w:asciiTheme="minorEastAsia" w:eastAsia="宋体" w:hAnsiTheme="minorEastAsia" w:cs="宋体" w:hint="eastAsia"/>
          <w:kern w:val="0"/>
          <w:sz w:val="24"/>
          <w:szCs w:val="24"/>
        </w:rPr>
        <w:tab/>
        <w:t>信用信息的使用原则：经采购人认定的被列入失信被执行人、重大税收违法案件当事人名单、政府采购严重违法失信行为记录名单的投标人、严重违法失信社会组织名单的社会组织，将拒绝其参与本次政府采购活动；</w:t>
      </w:r>
    </w:p>
    <w:p w:rsidR="002541F4" w:rsidRDefault="008546AC">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3.3.5</w:t>
      </w:r>
      <w:r>
        <w:rPr>
          <w:rFonts w:asciiTheme="minorEastAsia" w:eastAsia="宋体" w:hAnsiTheme="minorEastAsia" w:cs="宋体" w:hint="eastAsia"/>
          <w:kern w:val="0"/>
          <w:sz w:val="24"/>
          <w:szCs w:val="24"/>
        </w:rPr>
        <w:tab/>
        <w:t>投标人无须提供信用记录查询结果网页截屏。投标人不良信用记录以采购人查询结果为准，采购人查询之后，网站信息发生的任何变更不再作为评审依据，投标</w:t>
      </w:r>
      <w:r>
        <w:rPr>
          <w:rFonts w:asciiTheme="minorEastAsia" w:eastAsia="宋体" w:hAnsiTheme="minorEastAsia" w:cs="宋体" w:hint="eastAsia"/>
          <w:kern w:val="0"/>
          <w:sz w:val="24"/>
          <w:szCs w:val="24"/>
        </w:rPr>
        <w:lastRenderedPageBreak/>
        <w:t>人自行提供的与网站信息不一致的其他证明材料亦不作为评审依据。</w:t>
      </w:r>
    </w:p>
    <w:p w:rsidR="002541F4" w:rsidRDefault="008546A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2541F4" w:rsidRDefault="008546A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2541F4" w:rsidRDefault="008546A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2541F4" w:rsidRDefault="008546A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2541F4" w:rsidRDefault="008546A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2541F4" w:rsidRDefault="008546A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2541F4" w:rsidRDefault="008546A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2541F4" w:rsidRDefault="008546A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2541F4" w:rsidRDefault="008546A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2541F4" w:rsidRDefault="008546A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2541F4" w:rsidRDefault="008546A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2541F4" w:rsidRDefault="008546A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2541F4" w:rsidRDefault="008546A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2541F4" w:rsidRDefault="008546A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w:t>
      </w:r>
      <w:r>
        <w:rPr>
          <w:rFonts w:asciiTheme="minorEastAsia" w:hAnsiTheme="minorEastAsia" w:cs="宋体" w:hint="eastAsia"/>
          <w:kern w:val="0"/>
          <w:sz w:val="24"/>
          <w:szCs w:val="24"/>
        </w:rPr>
        <w:lastRenderedPageBreak/>
        <w:t>志产品目录，应提供相关证明，在评标时予以优先采购。</w:t>
      </w:r>
    </w:p>
    <w:p w:rsidR="002541F4" w:rsidRDefault="008546A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2541F4" w:rsidRDefault="008546A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6"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2541F4" w:rsidRDefault="008546A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2541F4" w:rsidRDefault="008546A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2541F4" w:rsidRDefault="008546A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2541F4" w:rsidRDefault="008546A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w:t>
      </w:r>
      <w:hyperlink r:id="rId17" w:tgtFrame="_blank" w:history="1">
        <w:r>
          <w:rPr>
            <w:rFonts w:asciiTheme="minorEastAsia" w:hAnsiTheme="minorEastAsia" w:cs="宋体"/>
            <w:kern w:val="0"/>
            <w:sz w:val="24"/>
            <w:szCs w:val="24"/>
          </w:rPr>
          <w:t>中国·许昌许昌市政府网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2541F4" w:rsidRDefault="008546A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2541F4" w:rsidRDefault="008546A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收取标准:按照中标合同金额的比例收取。详见投标人须知前附表。</w:t>
      </w:r>
    </w:p>
    <w:p w:rsidR="002541F4" w:rsidRDefault="008546A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收取方式：一次性以银行划账、电汇、汇票或支票的形式支付。</w:t>
      </w:r>
    </w:p>
    <w:p w:rsidR="002541F4" w:rsidRDefault="008546A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2541F4" w:rsidRDefault="008546A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2541F4" w:rsidRDefault="002541F4">
      <w:pPr>
        <w:autoSpaceDE w:val="0"/>
        <w:autoSpaceDN w:val="0"/>
        <w:spacing w:line="360" w:lineRule="auto"/>
        <w:contextualSpacing/>
        <w:rPr>
          <w:rFonts w:asciiTheme="minorEastAsia" w:hAnsiTheme="minorEastAsia" w:cs="宋体"/>
          <w:kern w:val="0"/>
          <w:sz w:val="24"/>
          <w:szCs w:val="24"/>
        </w:rPr>
      </w:pPr>
    </w:p>
    <w:p w:rsidR="002541F4" w:rsidRDefault="008546A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二、招标文件说明</w:t>
      </w:r>
    </w:p>
    <w:p w:rsidR="002541F4" w:rsidRDefault="008546A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2541F4" w:rsidRDefault="008546A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2541F4" w:rsidRDefault="008546A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2541F4" w:rsidRDefault="008546A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2541F4" w:rsidRDefault="008546A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2541F4" w:rsidRDefault="008546A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2541F4" w:rsidRDefault="008546A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2541F4" w:rsidRDefault="008546A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2541F4" w:rsidRDefault="008546A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2541F4" w:rsidRDefault="008546A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2541F4" w:rsidRDefault="008546A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kern w:val="0"/>
          <w:sz w:val="24"/>
          <w:szCs w:val="24"/>
        </w:rPr>
        <w:t>附件</w:t>
      </w:r>
      <w:r>
        <w:rPr>
          <w:rFonts w:asciiTheme="minorEastAsia" w:hAnsiTheme="minorEastAsia" w:cs="宋体" w:hint="eastAsia"/>
          <w:kern w:val="0"/>
          <w:sz w:val="24"/>
          <w:szCs w:val="24"/>
        </w:rPr>
        <w:t>澄清、答复、修改、补充内容（如有的话）</w:t>
      </w:r>
    </w:p>
    <w:p w:rsidR="002541F4" w:rsidRDefault="008546A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2541F4" w:rsidRDefault="008546A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2541F4" w:rsidRDefault="008546A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2541F4" w:rsidRDefault="008546A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2541F4" w:rsidRDefault="008546A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2541F4" w:rsidRDefault="008546A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w:t>
      </w:r>
      <w:r>
        <w:rPr>
          <w:rFonts w:asciiTheme="minorEastAsia" w:hAnsiTheme="minorEastAsia" w:cs="宋体" w:hint="eastAsia"/>
          <w:kern w:val="0"/>
          <w:sz w:val="24"/>
          <w:szCs w:val="24"/>
        </w:rPr>
        <w:lastRenderedPageBreak/>
        <w:t>（河南省·许昌市）》发布更正公告。</w:t>
      </w:r>
    </w:p>
    <w:p w:rsidR="002541F4" w:rsidRDefault="008546A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2541F4" w:rsidRDefault="008546A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2541F4" w:rsidRDefault="008546A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11.招标文件的澄清或修改</w:t>
      </w:r>
    </w:p>
    <w:p w:rsidR="002541F4" w:rsidRDefault="008546A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2541F4" w:rsidRDefault="008546A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2541F4" w:rsidRDefault="008546A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2541F4" w:rsidRDefault="008546A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2541F4" w:rsidRDefault="002541F4">
      <w:pPr>
        <w:autoSpaceDE w:val="0"/>
        <w:autoSpaceDN w:val="0"/>
        <w:spacing w:line="360" w:lineRule="auto"/>
        <w:contextualSpacing/>
        <w:rPr>
          <w:rFonts w:asciiTheme="minorEastAsia" w:hAnsiTheme="minorEastAsia" w:cs="宋体"/>
          <w:kern w:val="0"/>
          <w:sz w:val="24"/>
          <w:szCs w:val="24"/>
        </w:rPr>
      </w:pPr>
    </w:p>
    <w:p w:rsidR="002541F4" w:rsidRDefault="002541F4">
      <w:pPr>
        <w:autoSpaceDE w:val="0"/>
        <w:autoSpaceDN w:val="0"/>
        <w:spacing w:line="360" w:lineRule="auto"/>
        <w:contextualSpacing/>
        <w:rPr>
          <w:rFonts w:asciiTheme="minorEastAsia" w:hAnsiTheme="minorEastAsia" w:cs="宋体"/>
          <w:kern w:val="0"/>
          <w:sz w:val="24"/>
          <w:szCs w:val="24"/>
        </w:rPr>
      </w:pPr>
    </w:p>
    <w:p w:rsidR="002541F4" w:rsidRDefault="008546A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2541F4" w:rsidRDefault="008546A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2541F4" w:rsidRDefault="008546A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2541F4" w:rsidRDefault="008546A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2541F4" w:rsidRDefault="008546A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2541F4" w:rsidRDefault="008546A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2541F4" w:rsidRDefault="008546A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w:t>
      </w:r>
      <w:r>
        <w:rPr>
          <w:rFonts w:asciiTheme="minorEastAsia" w:hAnsiTheme="minorEastAsia" w:cs="宋体" w:hint="eastAsia"/>
          <w:kern w:val="0"/>
          <w:sz w:val="24"/>
          <w:szCs w:val="24"/>
        </w:rPr>
        <w:lastRenderedPageBreak/>
        <w:t>商品、服务。</w:t>
      </w:r>
    </w:p>
    <w:p w:rsidR="002541F4" w:rsidRDefault="008546AC">
      <w:pPr>
        <w:pStyle w:val="af1"/>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2541F4" w:rsidRDefault="008546AC">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2541F4" w:rsidRDefault="008546A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2541F4" w:rsidRDefault="008546A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2541F4" w:rsidRDefault="008546A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2541F4" w:rsidRDefault="008546A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2541F4" w:rsidRDefault="008546A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2541F4" w:rsidRDefault="008546A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2541F4" w:rsidRDefault="008546A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2541F4" w:rsidRDefault="008546AC">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Theme="minorEastAsia" w:hAnsiTheme="minorEastAsia" w:cs="宋体" w:hint="eastAsia"/>
          <w:kern w:val="0"/>
          <w:sz w:val="24"/>
          <w:szCs w:val="24"/>
        </w:rPr>
        <w:lastRenderedPageBreak/>
        <w:t>继续有效。同意延期的投标人在原投标有效期内应享之权利及应负之责任也相应延续。</w:t>
      </w:r>
    </w:p>
    <w:p w:rsidR="002541F4" w:rsidRDefault="008546A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2541F4" w:rsidRDefault="008546A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2541F4" w:rsidRDefault="008546A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2541F4" w:rsidRDefault="008546A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2541F4" w:rsidRDefault="008546A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2541F4" w:rsidRDefault="008546A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2541F4" w:rsidRDefault="008546AC">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”，按招标文件要求</w:t>
      </w:r>
      <w:r>
        <w:rPr>
          <w:rFonts w:hAnsi="宋体" w:hint="eastAsia"/>
          <w:sz w:val="24"/>
          <w:szCs w:val="24"/>
        </w:rPr>
        <w:t>根据所投标段</w:t>
      </w:r>
      <w:r>
        <w:rPr>
          <w:rFonts w:ascii="Calibri" w:eastAsia="宋体" w:hAnsi="宋体" w:cs="Times New Roman" w:hint="eastAsia"/>
          <w:sz w:val="24"/>
          <w:szCs w:val="24"/>
        </w:rPr>
        <w:t>制作电子投标文件。</w:t>
      </w:r>
    </w:p>
    <w:p w:rsidR="002541F4" w:rsidRDefault="008546AC">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2541F4" w:rsidRDefault="008546AC">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2541F4" w:rsidRDefault="008546A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2541F4" w:rsidRDefault="008546A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2541F4" w:rsidRDefault="008546A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2541F4" w:rsidRDefault="008546AC">
      <w:pPr>
        <w:pStyle w:val="af1"/>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2541F4" w:rsidRDefault="008546AC">
      <w:pPr>
        <w:pStyle w:val="af1"/>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bCs/>
          <w:kern w:val="0"/>
          <w:sz w:val="24"/>
          <w:szCs w:val="24"/>
        </w:rPr>
        <w:t>17.1</w:t>
      </w:r>
      <w:r>
        <w:rPr>
          <w:rFonts w:asciiTheme="minorEastAsia" w:hAnsiTheme="minorEastAsia" w:cs="宋体" w:hint="eastAsia"/>
          <w:kern w:val="0"/>
          <w:sz w:val="24"/>
          <w:szCs w:val="24"/>
        </w:rPr>
        <w:t>本项目不收取投标保证金。</w:t>
      </w:r>
    </w:p>
    <w:p w:rsidR="002541F4" w:rsidRDefault="008546AC">
      <w:pPr>
        <w:pStyle w:val="af1"/>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 w:val="24"/>
          <w:szCs w:val="24"/>
        </w:rPr>
        <w:lastRenderedPageBreak/>
        <w:t>17.2投标人应提供投标承诺函。</w:t>
      </w:r>
    </w:p>
    <w:p w:rsidR="002541F4" w:rsidRDefault="002541F4">
      <w:pPr>
        <w:autoSpaceDE w:val="0"/>
        <w:autoSpaceDN w:val="0"/>
        <w:spacing w:line="360" w:lineRule="auto"/>
        <w:contextualSpacing/>
        <w:rPr>
          <w:rFonts w:asciiTheme="minorEastAsia" w:hAnsiTheme="minorEastAsia" w:cs="宋体"/>
          <w:b/>
          <w:kern w:val="0"/>
          <w:sz w:val="24"/>
          <w:szCs w:val="24"/>
        </w:rPr>
      </w:pPr>
    </w:p>
    <w:p w:rsidR="002541F4" w:rsidRDefault="008546A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2541F4" w:rsidRDefault="008546A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2541F4" w:rsidRDefault="008546A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2541F4" w:rsidRDefault="002541F4">
      <w:pPr>
        <w:tabs>
          <w:tab w:val="left" w:pos="1260"/>
        </w:tabs>
        <w:autoSpaceDE w:val="0"/>
        <w:autoSpaceDN w:val="0"/>
        <w:spacing w:line="360" w:lineRule="auto"/>
        <w:contextualSpacing/>
        <w:rPr>
          <w:rFonts w:asciiTheme="minorEastAsia" w:hAnsiTheme="minorEastAsia" w:cs="仿宋_GB2312"/>
          <w:sz w:val="24"/>
          <w:szCs w:val="24"/>
          <w:lang w:val="zh-CN"/>
        </w:rPr>
      </w:pPr>
    </w:p>
    <w:p w:rsidR="002541F4" w:rsidRDefault="008546A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四、投标文件的提交</w:t>
      </w:r>
    </w:p>
    <w:p w:rsidR="002541F4" w:rsidRDefault="008546AC">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19.</w:t>
      </w:r>
      <w:r>
        <w:rPr>
          <w:rFonts w:asciiTheme="minorEastAsia" w:hAnsiTheme="minorEastAsia" w:cs="仿宋_GB2312" w:hint="eastAsia"/>
          <w:sz w:val="24"/>
          <w:szCs w:val="24"/>
        </w:rPr>
        <w:tab/>
        <w:t>投标截止时间</w:t>
      </w:r>
    </w:p>
    <w:p w:rsidR="002541F4" w:rsidRDefault="008546AC">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sz w:val="24"/>
          <w:szCs w:val="24"/>
        </w:rPr>
        <w:t xml:space="preserve">19.1 </w:t>
      </w:r>
      <w:r>
        <w:rPr>
          <w:rFonts w:asciiTheme="minorEastAsia" w:hAnsiTheme="minorEastAsia" w:cs="仿宋_GB2312"/>
          <w:sz w:val="24"/>
          <w:szCs w:val="24"/>
        </w:rPr>
        <w:tab/>
      </w:r>
      <w:r>
        <w:rPr>
          <w:rFonts w:asciiTheme="minorEastAsia" w:hAnsiTheme="minorEastAsia" w:cs="仿宋_GB2312" w:hint="eastAsia"/>
          <w:sz w:val="24"/>
          <w:szCs w:val="24"/>
        </w:rPr>
        <w:t>投标人必须在“投标邀请”和“投标人须知前附表”中规定的投标截止时间前，将加密电子投标文件（</w:t>
      </w:r>
      <w:r>
        <w:rPr>
          <w:rFonts w:asciiTheme="minorEastAsia" w:hAnsiTheme="minorEastAsia" w:cs="仿宋_GB2312"/>
          <w:sz w:val="24"/>
          <w:szCs w:val="24"/>
        </w:rPr>
        <w:t>.file</w:t>
      </w:r>
      <w:r>
        <w:rPr>
          <w:rFonts w:asciiTheme="minorEastAsia" w:hAnsiTheme="minorEastAsia" w:cs="仿宋_GB2312" w:hint="eastAsia"/>
          <w:sz w:val="24"/>
          <w:szCs w:val="24"/>
        </w:rPr>
        <w:t>格式）通过《全国公共资源交易平台</w:t>
      </w:r>
      <w:r>
        <w:rPr>
          <w:rFonts w:asciiTheme="minorEastAsia" w:hAnsiTheme="minorEastAsia" w:cs="仿宋_GB2312"/>
          <w:sz w:val="24"/>
          <w:szCs w:val="24"/>
        </w:rPr>
        <w:t>(</w:t>
      </w:r>
      <w:r>
        <w:rPr>
          <w:rFonts w:asciiTheme="minorEastAsia" w:hAnsiTheme="minorEastAsia" w:cs="仿宋_GB2312" w:hint="eastAsia"/>
          <w:sz w:val="24"/>
          <w:szCs w:val="24"/>
        </w:rPr>
        <w:t>河南省</w:t>
      </w:r>
      <w:r>
        <w:rPr>
          <w:rFonts w:ascii="MS Mincho" w:eastAsia="MS Mincho" w:hAnsi="MS Mincho" w:cs="MS Mincho" w:hint="eastAsia"/>
          <w:sz w:val="24"/>
          <w:szCs w:val="24"/>
        </w:rPr>
        <w:t>▪</w:t>
      </w:r>
      <w:r>
        <w:rPr>
          <w:rFonts w:asciiTheme="minorEastAsia" w:hAnsiTheme="minorEastAsia" w:cs="仿宋_GB2312" w:hint="eastAsia"/>
          <w:sz w:val="24"/>
          <w:szCs w:val="24"/>
        </w:rPr>
        <w:t>许昌市</w:t>
      </w:r>
      <w:r>
        <w:rPr>
          <w:rFonts w:asciiTheme="minorEastAsia" w:hAnsiTheme="minorEastAsia" w:cs="仿宋_GB2312"/>
          <w:sz w:val="24"/>
          <w:szCs w:val="24"/>
        </w:rPr>
        <w:t>)</w:t>
      </w:r>
      <w:r>
        <w:rPr>
          <w:rFonts w:asciiTheme="minorEastAsia" w:hAnsiTheme="minorEastAsia" w:cs="仿宋_GB2312" w:hint="eastAsia"/>
          <w:sz w:val="24"/>
          <w:szCs w:val="24"/>
        </w:rPr>
        <w:t>》公共资源交易系统成功上传。</w:t>
      </w:r>
    </w:p>
    <w:p w:rsidR="002541F4" w:rsidRDefault="008546AC">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19.2</w:t>
      </w:r>
      <w:r>
        <w:rPr>
          <w:rFonts w:asciiTheme="minorEastAsia" w:hAnsiTheme="minorEastAsia" w:cs="仿宋_GB2312" w:hint="eastAsia"/>
          <w:sz w:val="24"/>
          <w:szCs w:val="24"/>
        </w:rPr>
        <w:tab/>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rsidR="002541F4" w:rsidRDefault="002541F4">
      <w:pPr>
        <w:autoSpaceDE w:val="0"/>
        <w:autoSpaceDN w:val="0"/>
        <w:spacing w:line="360" w:lineRule="auto"/>
        <w:contextualSpacing/>
        <w:rPr>
          <w:rFonts w:asciiTheme="minorEastAsia" w:hAnsiTheme="minorEastAsia" w:cs="仿宋_GB2312"/>
          <w:sz w:val="24"/>
          <w:szCs w:val="24"/>
        </w:rPr>
      </w:pPr>
    </w:p>
    <w:p w:rsidR="002541F4" w:rsidRDefault="008546AC">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rPr>
        <w:tab/>
        <w:t>迟交的投标文件</w:t>
      </w:r>
    </w:p>
    <w:p w:rsidR="002541F4" w:rsidRDefault="008546AC">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投标截止时间之后上传的投标文件，招标人将拒绝接收。</w:t>
      </w:r>
    </w:p>
    <w:p w:rsidR="002541F4" w:rsidRDefault="002541F4">
      <w:pPr>
        <w:autoSpaceDE w:val="0"/>
        <w:autoSpaceDN w:val="0"/>
        <w:spacing w:line="360" w:lineRule="auto"/>
        <w:contextualSpacing/>
        <w:rPr>
          <w:rFonts w:asciiTheme="minorEastAsia" w:hAnsiTheme="minorEastAsia" w:cs="仿宋_GB2312"/>
          <w:sz w:val="24"/>
          <w:szCs w:val="24"/>
        </w:rPr>
      </w:pPr>
    </w:p>
    <w:p w:rsidR="002541F4" w:rsidRDefault="008546AC">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21.</w:t>
      </w:r>
      <w:r>
        <w:rPr>
          <w:rFonts w:asciiTheme="minorEastAsia" w:hAnsiTheme="minorEastAsia" w:cs="仿宋_GB2312" w:hint="eastAsia"/>
          <w:sz w:val="24"/>
          <w:szCs w:val="24"/>
        </w:rPr>
        <w:tab/>
        <w:t>投标文件的修改和撤回</w:t>
      </w:r>
    </w:p>
    <w:p w:rsidR="002541F4" w:rsidRDefault="008546AC">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21.1 </w:t>
      </w:r>
      <w:r>
        <w:rPr>
          <w:rFonts w:asciiTheme="minorEastAsia" w:hAnsiTheme="minorEastAsia" w:cs="仿宋_GB2312" w:hint="eastAsia"/>
          <w:sz w:val="24"/>
          <w:szCs w:val="24"/>
        </w:rPr>
        <w:tab/>
        <w:t>投标人在投标截止时间前，对投标文件进行补充、修改或者撤回的，须书面通知招标人。</w:t>
      </w:r>
    </w:p>
    <w:p w:rsidR="002541F4" w:rsidRDefault="008546AC">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投标人应当在投标截止时间前完成电子投标文件的提交，可以补充、修改或撤回。投标截止时间前未完成电子投标文件提交的，视为撤回投标文件。</w:t>
      </w:r>
    </w:p>
    <w:p w:rsidR="002541F4" w:rsidRDefault="008546AC">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21.2</w:t>
      </w:r>
      <w:r>
        <w:rPr>
          <w:rFonts w:asciiTheme="minorEastAsia" w:hAnsiTheme="minorEastAsia" w:cs="仿宋_GB2312" w:hint="eastAsia"/>
          <w:sz w:val="24"/>
          <w:szCs w:val="24"/>
        </w:rPr>
        <w:tab/>
        <w:t>投标人补充、修改的内容并作为投标文件的组成部分。补充或修改应当按招标文件要求签署、盖章、提交，并应注明“修改”或“补充”字样。</w:t>
      </w:r>
    </w:p>
    <w:p w:rsidR="002541F4" w:rsidRDefault="008546AC">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21.3</w:t>
      </w:r>
      <w:r>
        <w:rPr>
          <w:rFonts w:asciiTheme="minorEastAsia" w:hAnsiTheme="minorEastAsia" w:cs="仿宋_GB2312" w:hint="eastAsia"/>
          <w:sz w:val="24"/>
          <w:szCs w:val="24"/>
        </w:rPr>
        <w:tab/>
        <w:t>投标人在提交投标文件后，可以撤回其投标，但投标人必须在规定的投标截</w:t>
      </w:r>
      <w:r>
        <w:rPr>
          <w:rFonts w:asciiTheme="minorEastAsia" w:hAnsiTheme="minorEastAsia" w:cs="仿宋_GB2312" w:hint="eastAsia"/>
          <w:sz w:val="24"/>
          <w:szCs w:val="24"/>
        </w:rPr>
        <w:lastRenderedPageBreak/>
        <w:t>止时间前以书面形式告知招标人。</w:t>
      </w:r>
    </w:p>
    <w:p w:rsidR="002541F4" w:rsidRDefault="008546AC">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21.4</w:t>
      </w:r>
      <w:r>
        <w:rPr>
          <w:rFonts w:asciiTheme="minorEastAsia" w:hAnsiTheme="minorEastAsia" w:cs="仿宋_GB2312" w:hint="eastAsia"/>
          <w:sz w:val="24"/>
          <w:szCs w:val="24"/>
        </w:rPr>
        <w:tab/>
        <w:t>投标人不得在投标有效期内撤销投标文件，否则投标人将承担违背投标承诺函的责任追究。</w:t>
      </w:r>
    </w:p>
    <w:p w:rsidR="002541F4" w:rsidRDefault="002541F4">
      <w:pPr>
        <w:autoSpaceDE w:val="0"/>
        <w:autoSpaceDN w:val="0"/>
        <w:spacing w:line="360" w:lineRule="auto"/>
        <w:contextualSpacing/>
        <w:rPr>
          <w:rFonts w:asciiTheme="minorEastAsia" w:hAnsiTheme="minorEastAsia" w:cs="仿宋_GB2312"/>
          <w:sz w:val="24"/>
          <w:szCs w:val="24"/>
        </w:rPr>
      </w:pPr>
    </w:p>
    <w:p w:rsidR="002541F4" w:rsidRDefault="008546A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rPr>
        <w:t>22.</w:t>
      </w:r>
      <w:r>
        <w:rPr>
          <w:rFonts w:asciiTheme="minorEastAsia" w:hAnsiTheme="minorEastAsia" w:cs="仿宋_GB2312" w:hint="eastAsia"/>
          <w:sz w:val="24"/>
          <w:szCs w:val="24"/>
        </w:rPr>
        <w:tab/>
        <w:t>除投标人须知前附表另有规定外，投标人所提交的电子投标文件不予退还。</w:t>
      </w:r>
    </w:p>
    <w:p w:rsidR="002541F4" w:rsidRDefault="002541F4">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2541F4" w:rsidRDefault="008546A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2541F4" w:rsidRDefault="008546A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23.开标</w:t>
      </w:r>
    </w:p>
    <w:p w:rsidR="002541F4" w:rsidRDefault="008546A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23.1 </w:t>
      </w:r>
      <w:r>
        <w:rPr>
          <w:rFonts w:asciiTheme="minorEastAsia" w:hAnsiTheme="minorEastAsia" w:cs="仿宋_GB2312" w:hint="eastAsia"/>
          <w:sz w:val="24"/>
          <w:szCs w:val="24"/>
          <w:lang w:val="zh-CN"/>
        </w:rPr>
        <w:tab/>
        <w:t>招标人将按招标文件规定的时间和地点组织远程不见面开标。开标由代理机构主持，投标人无须到现场。评标委员会成员不得参加开标活动。</w:t>
      </w:r>
    </w:p>
    <w:p w:rsidR="002541F4" w:rsidRDefault="008546A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23.2</w:t>
      </w:r>
      <w:r>
        <w:rPr>
          <w:rFonts w:asciiTheme="minorEastAsia" w:hAnsiTheme="minorEastAsia" w:cs="仿宋_GB2312" w:hint="eastAsia"/>
          <w:sz w:val="24"/>
          <w:szCs w:val="24"/>
          <w:lang w:val="zh-CN"/>
        </w:rPr>
        <w:tab/>
        <w:t>招标人应当对开标、评标现场活动进行全程录音录像。录音录像应当清晰可辨，音像资料作为采购文件一并存档。</w:t>
      </w:r>
    </w:p>
    <w:p w:rsidR="002541F4" w:rsidRDefault="008546A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23.3</w:t>
      </w:r>
      <w:r>
        <w:rPr>
          <w:rFonts w:asciiTheme="minorEastAsia" w:hAnsiTheme="minorEastAsia" w:cs="仿宋_GB2312" w:hint="eastAsia"/>
          <w:sz w:val="24"/>
          <w:szCs w:val="24"/>
          <w:lang w:val="zh-CN"/>
        </w:rPr>
        <w:tab/>
        <w:t>开标时，由代理机构开通远程不见面开标大厅及开启“文字互动”等功能；投标人、代理机构进行电子投标文件的解密。解密后投标人选择功能栏“开标记录”按钮可查看投标人名称、投标价格、修改和撤回投标的通知（如有的话）和招标文件规定的需要宣布的其他内容。</w:t>
      </w:r>
    </w:p>
    <w:p w:rsidR="002541F4" w:rsidRDefault="008546A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23.3.1</w:t>
      </w:r>
      <w:r>
        <w:rPr>
          <w:rFonts w:asciiTheme="minorEastAsia" w:hAnsiTheme="minorEastAsia" w:cs="仿宋_GB2312" w:hint="eastAsia"/>
          <w:sz w:val="24"/>
          <w:szCs w:val="24"/>
          <w:lang w:val="zh-CN"/>
        </w:rPr>
        <w:tab/>
        <w:t>电子投标文件的解密。全流程电子化交易项目电子投标文件采用双重加密。解密需分</w:t>
      </w:r>
    </w:p>
    <w:p w:rsidR="002541F4" w:rsidRDefault="008546A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标段进行两次解密。</w:t>
      </w:r>
    </w:p>
    <w:p w:rsidR="002541F4" w:rsidRDefault="008546A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23.3.1.1</w:t>
      </w:r>
      <w:r>
        <w:rPr>
          <w:rFonts w:asciiTheme="minorEastAsia" w:hAnsiTheme="minorEastAsia" w:cs="仿宋_GB2312" w:hint="eastAsia"/>
          <w:sz w:val="24"/>
          <w:szCs w:val="24"/>
          <w:lang w:val="zh-CN"/>
        </w:rPr>
        <w:tab/>
        <w:t>投标人解密：投标人使用本单位CA数字证书远程进行解密。</w:t>
      </w:r>
    </w:p>
    <w:p w:rsidR="002541F4" w:rsidRDefault="008546A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23.3.1.2         代理机构解密：代理机构按电子投标文件到达交易系统的先后顺序，使用本单位CA数字证书进行再次解密。</w:t>
      </w:r>
    </w:p>
    <w:p w:rsidR="002541F4" w:rsidRDefault="008546A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23.3.1.3</w:t>
      </w:r>
      <w:r>
        <w:rPr>
          <w:rFonts w:asciiTheme="minorEastAsia" w:hAnsiTheme="minorEastAsia" w:cs="仿宋_GB2312" w:hint="eastAsia"/>
          <w:sz w:val="24"/>
          <w:szCs w:val="24"/>
          <w:lang w:val="zh-CN"/>
        </w:rPr>
        <w:tab/>
        <w:t>因投标人原因电子投标文件解密失败的，其投标将被拒绝。</w:t>
      </w:r>
    </w:p>
    <w:p w:rsidR="002541F4" w:rsidRDefault="008546A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23.3.2</w:t>
      </w:r>
      <w:r>
        <w:rPr>
          <w:rFonts w:asciiTheme="minorEastAsia" w:hAnsiTheme="minorEastAsia" w:cs="仿宋_GB2312" w:hint="eastAsia"/>
          <w:sz w:val="24"/>
          <w:szCs w:val="24"/>
          <w:lang w:val="zh-CN"/>
        </w:rPr>
        <w:tab/>
        <w:t>投标人不足3家的，不得开标。</w:t>
      </w:r>
    </w:p>
    <w:p w:rsidR="002541F4" w:rsidRDefault="008546A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23.3.3</w:t>
      </w:r>
      <w:r>
        <w:rPr>
          <w:rFonts w:asciiTheme="minorEastAsia" w:hAnsiTheme="minorEastAsia" w:cs="仿宋_GB2312" w:hint="eastAsia"/>
          <w:sz w:val="24"/>
          <w:szCs w:val="24"/>
          <w:lang w:val="zh-CN"/>
        </w:rPr>
        <w:tab/>
        <w:t>开标过程由采购代理机构负责记录，《开标记录表》经投标人进行电子签章、由参加开标相关工作人员签字确认后随采购文件一并存档。投标人未电子签章的，</w:t>
      </w:r>
      <w:r>
        <w:rPr>
          <w:rFonts w:asciiTheme="minorEastAsia" w:hAnsiTheme="minorEastAsia" w:cs="仿宋_GB2312" w:hint="eastAsia"/>
          <w:sz w:val="24"/>
          <w:szCs w:val="24"/>
          <w:lang w:val="zh-CN"/>
        </w:rPr>
        <w:lastRenderedPageBreak/>
        <w:t>视同认可开标结果。</w:t>
      </w:r>
    </w:p>
    <w:p w:rsidR="002541F4" w:rsidRDefault="008546A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23.3.4</w:t>
      </w:r>
      <w:r>
        <w:rPr>
          <w:rFonts w:asciiTheme="minorEastAsia" w:hAnsiTheme="minorEastAsia" w:cs="仿宋_GB2312" w:hint="eastAsia"/>
          <w:sz w:val="24"/>
          <w:szCs w:val="24"/>
          <w:lang w:val="zh-CN"/>
        </w:rPr>
        <w:tab/>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2541F4" w:rsidRDefault="008546A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23.3.5</w:t>
      </w:r>
      <w:r>
        <w:rPr>
          <w:rFonts w:asciiTheme="minorEastAsia" w:hAnsiTheme="minorEastAsia" w:cs="仿宋_GB2312" w:hint="eastAsia"/>
          <w:sz w:val="24"/>
          <w:szCs w:val="24"/>
          <w:lang w:val="zh-CN"/>
        </w:rPr>
        <w:tab/>
        <w:t>项目远程不见面开标活动结束时，投标人应在《开标记录表》上进行电子签章。投标人未签章的，视同认可开标结果。</w:t>
      </w:r>
    </w:p>
    <w:p w:rsidR="002541F4" w:rsidRDefault="002541F4">
      <w:pPr>
        <w:tabs>
          <w:tab w:val="left" w:pos="1260"/>
        </w:tabs>
        <w:autoSpaceDE w:val="0"/>
        <w:autoSpaceDN w:val="0"/>
        <w:spacing w:line="360" w:lineRule="auto"/>
        <w:contextualSpacing/>
        <w:rPr>
          <w:rFonts w:asciiTheme="minorEastAsia" w:hAnsiTheme="minorEastAsia" w:cs="仿宋_GB2312"/>
          <w:b/>
          <w:sz w:val="24"/>
          <w:szCs w:val="24"/>
          <w:lang w:val="zh-CN"/>
        </w:rPr>
      </w:pPr>
    </w:p>
    <w:p w:rsidR="002541F4" w:rsidRDefault="008546A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24.评标委员会的组成</w:t>
      </w:r>
    </w:p>
    <w:p w:rsidR="002541F4" w:rsidRDefault="008546AC">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4</w:t>
      </w:r>
      <w:r>
        <w:rPr>
          <w:rFonts w:ascii="宋体" w:hAnsi="宋体" w:cs="仿宋_GB2312" w:hint="eastAsia"/>
          <w:sz w:val="24"/>
          <w:lang w:val="zh-CN"/>
        </w:rPr>
        <w:t>．1 招标人将依法组建磋商小组，磋商小组由采购人代表和评审专家组成，成员人数应当为3人以上单数，其中评审专家的人数不少于磋商小组成员总数的三分之二。评审专家依法从政府采购评审专家库中随机抽取。</w:t>
      </w:r>
    </w:p>
    <w:p w:rsidR="002541F4" w:rsidRDefault="008546AC">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4</w:t>
      </w:r>
      <w:r>
        <w:rPr>
          <w:rFonts w:ascii="宋体" w:hAnsi="宋体" w:cs="仿宋_GB2312" w:hint="eastAsia"/>
          <w:sz w:val="24"/>
          <w:lang w:val="zh-CN"/>
        </w:rPr>
        <w:t>.2 评审专家对本单位的采购项目只能作为采购人代表参与评标。采购代理机构工作人员不得参加由本机构代理的政府采购项目的评标。</w:t>
      </w:r>
    </w:p>
    <w:p w:rsidR="002541F4" w:rsidRDefault="008546AC">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4</w:t>
      </w:r>
      <w:r>
        <w:rPr>
          <w:rFonts w:ascii="宋体" w:hAnsi="宋体" w:cs="仿宋_GB2312" w:hint="eastAsia"/>
          <w:sz w:val="24"/>
          <w:lang w:val="zh-CN"/>
        </w:rPr>
        <w:t>.3 评审专家与投标人存在下列利害关系之一的,应当回避:</w:t>
      </w:r>
    </w:p>
    <w:p w:rsidR="002541F4" w:rsidRDefault="008546AC">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(一)参加采购活动前三年内,与供应商存在劳动关系,或者担任过供应商的董事、监事,或者是供应商的控股股东或实际控制人；</w:t>
      </w:r>
    </w:p>
    <w:p w:rsidR="002541F4" w:rsidRDefault="008546AC">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2541F4" w:rsidRDefault="008546AC">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2541F4" w:rsidRDefault="008546AC">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4</w:t>
      </w:r>
      <w:r>
        <w:rPr>
          <w:rFonts w:ascii="宋体" w:hAnsi="宋体" w:cs="仿宋_GB2312" w:hint="eastAsia"/>
          <w:sz w:val="24"/>
          <w:lang w:val="zh-CN"/>
        </w:rPr>
        <w:t>.4 评审专家发现本人与参加采购活动的供应商有利害关系的,应当主动提出回避。采购人或者代理机构发现评审专家与参加采购活动的供应商有利害关系的,应当要求其回避。</w:t>
      </w:r>
    </w:p>
    <w:p w:rsidR="002541F4" w:rsidRDefault="008546AC">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4</w:t>
      </w:r>
      <w:r>
        <w:rPr>
          <w:rFonts w:ascii="宋体" w:hAnsi="宋体" w:cs="仿宋_GB2312" w:hint="eastAsia"/>
          <w:sz w:val="24"/>
          <w:lang w:val="zh-CN"/>
        </w:rPr>
        <w:t>.5 采购人不得担任评标小组长。</w:t>
      </w:r>
    </w:p>
    <w:p w:rsidR="002541F4" w:rsidRDefault="008546AC">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4</w:t>
      </w:r>
      <w:r>
        <w:rPr>
          <w:rFonts w:ascii="宋体" w:hAnsi="宋体" w:cs="仿宋_GB2312" w:hint="eastAsia"/>
          <w:sz w:val="24"/>
          <w:lang w:val="zh-CN"/>
        </w:rPr>
        <w:t>.6 采购人可以在评标前说明项目背景和采购需求，说明内容不得含有歧视性、倾向性意见，不得超出采购文件所述范围。说明应当提交书面材料，并随采购文件一并存档。</w:t>
      </w:r>
    </w:p>
    <w:p w:rsidR="002541F4" w:rsidRDefault="008546AC">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lastRenderedPageBreak/>
        <w:t>24.7 磋商小组成员名单在评标结果公告前应当保密。</w:t>
      </w:r>
    </w:p>
    <w:p w:rsidR="002541F4" w:rsidRDefault="002541F4">
      <w:pPr>
        <w:tabs>
          <w:tab w:val="left" w:pos="1260"/>
        </w:tabs>
        <w:autoSpaceDE w:val="0"/>
        <w:autoSpaceDN w:val="0"/>
        <w:spacing w:line="360" w:lineRule="auto"/>
        <w:contextualSpacing/>
        <w:rPr>
          <w:rFonts w:asciiTheme="minorEastAsia" w:hAnsiTheme="minorEastAsia" w:cs="仿宋_GB2312"/>
          <w:sz w:val="24"/>
          <w:szCs w:val="24"/>
          <w:lang w:val="zh-CN"/>
        </w:rPr>
      </w:pPr>
    </w:p>
    <w:p w:rsidR="002541F4" w:rsidRDefault="008546A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25.资格审查</w:t>
      </w:r>
    </w:p>
    <w:p w:rsidR="002541F4" w:rsidRDefault="008546AC">
      <w:pPr>
        <w:tabs>
          <w:tab w:val="left" w:pos="1260"/>
        </w:tabs>
        <w:autoSpaceDE w:val="0"/>
        <w:autoSpaceDN w:val="0"/>
        <w:spacing w:line="360" w:lineRule="auto"/>
        <w:contextualSpacing/>
        <w:rPr>
          <w:rFonts w:ascii="宋体" w:hAnsi="宋体" w:cs="仿宋_GB2312"/>
          <w:sz w:val="24"/>
          <w:lang w:val="zh-CN"/>
        </w:rPr>
      </w:pPr>
      <w:r>
        <w:rPr>
          <w:rFonts w:ascii="宋体" w:cs="宋体" w:hint="eastAsia"/>
          <w:sz w:val="24"/>
          <w:lang w:val="zh-CN"/>
        </w:rPr>
        <w:t>开标结束后，磋商小组</w:t>
      </w:r>
      <w:r>
        <w:rPr>
          <w:rFonts w:ascii="宋体" w:hAnsi="宋体" w:hint="eastAsia"/>
          <w:bCs/>
          <w:sz w:val="24"/>
        </w:rPr>
        <w:t>依法对投标人的资格进行审查。</w:t>
      </w:r>
      <w:r>
        <w:rPr>
          <w:rFonts w:ascii="宋体" w:hAnsi="宋体" w:cs="仿宋_GB2312" w:hint="eastAsia"/>
          <w:sz w:val="24"/>
          <w:lang w:val="zh-CN"/>
        </w:rPr>
        <w:t>合格投标人不足3家的，不得进行符合性审查。</w:t>
      </w:r>
    </w:p>
    <w:p w:rsidR="002541F4" w:rsidRDefault="008546A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26.符合性审查</w:t>
      </w:r>
    </w:p>
    <w:p w:rsidR="002541F4" w:rsidRDefault="008546AC">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6</w:t>
      </w:r>
      <w:r>
        <w:rPr>
          <w:rFonts w:ascii="宋体" w:hAnsi="宋体" w:cs="仿宋_GB2312" w:hint="eastAsia"/>
          <w:sz w:val="24"/>
          <w:lang w:val="zh-CN"/>
        </w:rPr>
        <w:t>.1 磋商小组依据有关法律法规和采购文件的规定，对符合资格的投标人的投标文件进行符合性审查，以确定其是否满足采购文件的实质性要求。</w:t>
      </w:r>
    </w:p>
    <w:p w:rsidR="002541F4" w:rsidRDefault="008546AC">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6</w:t>
      </w:r>
      <w:r>
        <w:rPr>
          <w:rFonts w:ascii="宋体" w:hAnsi="宋体" w:cs="仿宋_GB2312" w:hint="eastAsia"/>
          <w:sz w:val="24"/>
          <w:lang w:val="zh-CN"/>
        </w:rPr>
        <w:t>.2 审查、评价投标文件是否符合采购文件的商务、技术等实质性要求。</w:t>
      </w:r>
    </w:p>
    <w:p w:rsidR="002541F4" w:rsidRDefault="008546AC">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6</w:t>
      </w:r>
      <w:r>
        <w:rPr>
          <w:rFonts w:ascii="宋体" w:hAnsi="宋体" w:cs="仿宋_GB2312" w:hint="eastAsia"/>
          <w:sz w:val="24"/>
          <w:lang w:val="zh-CN"/>
        </w:rPr>
        <w:t>.3 可要求投标人对投标文件有关事项作出澄清或者说明</w:t>
      </w:r>
    </w:p>
    <w:p w:rsidR="002541F4" w:rsidRDefault="008546AC">
      <w:pPr>
        <w:tabs>
          <w:tab w:val="left" w:pos="1260"/>
        </w:tabs>
        <w:autoSpaceDE w:val="0"/>
        <w:autoSpaceDN w:val="0"/>
        <w:spacing w:line="360" w:lineRule="auto"/>
        <w:contextualSpacing/>
        <w:rPr>
          <w:rFonts w:ascii="宋体" w:hAnsi="宋体"/>
          <w:sz w:val="24"/>
        </w:rPr>
      </w:pPr>
      <w:r>
        <w:rPr>
          <w:rFonts w:ascii="宋体" w:cs="宋体" w:hint="eastAsia"/>
          <w:b/>
          <w:sz w:val="24"/>
          <w:lang w:val="zh-CN"/>
        </w:rPr>
        <w:t>2</w:t>
      </w:r>
      <w:r>
        <w:rPr>
          <w:rFonts w:ascii="宋体" w:hAnsi="宋体" w:cs="仿宋_GB2312" w:hint="eastAsia"/>
          <w:b/>
          <w:sz w:val="24"/>
          <w:lang w:val="zh-CN"/>
        </w:rPr>
        <w:t>7.</w:t>
      </w:r>
      <w:r>
        <w:rPr>
          <w:rFonts w:ascii="宋体" w:hAnsi="宋体" w:hint="eastAsia"/>
          <w:sz w:val="24"/>
        </w:rPr>
        <w:t>磋商</w:t>
      </w:r>
    </w:p>
    <w:p w:rsidR="002541F4" w:rsidRDefault="008546AC">
      <w:pPr>
        <w:spacing w:line="360" w:lineRule="auto"/>
        <w:rPr>
          <w:rFonts w:ascii="宋体" w:cs="宋体"/>
          <w:sz w:val="24"/>
          <w:lang w:val="zh-CN"/>
        </w:rPr>
      </w:pPr>
      <w:r>
        <w:rPr>
          <w:rFonts w:ascii="宋体" w:cs="宋体" w:hint="eastAsia"/>
          <w:sz w:val="24"/>
          <w:lang w:val="zh-CN"/>
        </w:rPr>
        <w:t>27.1磋商轮数：由磋商小组根据磋商现场的实际情况确定。</w:t>
      </w:r>
    </w:p>
    <w:p w:rsidR="002541F4" w:rsidRDefault="008546AC">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27.2</w:t>
      </w:r>
      <w:r>
        <w:rPr>
          <w:rFonts w:ascii="宋体" w:cs="宋体"/>
          <w:sz w:val="24"/>
          <w:lang w:val="zh-CN"/>
        </w:rPr>
        <w:t>磋商小组所有成员应当集中与单一供应商分别进行磋商，并给予所有参加磋商的供应商平等的磋商机会。</w:t>
      </w:r>
    </w:p>
    <w:p w:rsidR="002541F4" w:rsidRDefault="008546AC">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27.3</w:t>
      </w:r>
      <w:r>
        <w:rPr>
          <w:rFonts w:ascii="宋体" w:cs="宋体"/>
          <w:sz w:val="24"/>
          <w:lang w:val="zh-CN"/>
        </w:rPr>
        <w:t>在磋商过程中，磋商小组可以根据磋商文件和磋商情况实质性变动采购需求中的技术、服务要求以及合同草案条款，但不得变动磋商文件中的其他内容。实质性变动的内容，须经采购人代表确认。</w:t>
      </w:r>
    </w:p>
    <w:p w:rsidR="002541F4" w:rsidRDefault="008546A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对磋商文件作出的实质性变动是磋商文件的有效组成部分，磋商小组应当及时以书面形式同时通知所有参加磋商的供应商。</w:t>
      </w:r>
    </w:p>
    <w:p w:rsidR="002541F4" w:rsidRDefault="008546A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供应商应当按照磋商文件的变动情况和磋商小组的要求重新提交响应文件，并由其法定代表人或授权代表签字或者加盖公章。</w:t>
      </w:r>
    </w:p>
    <w:p w:rsidR="002541F4" w:rsidRDefault="008546AC">
      <w:pPr>
        <w:spacing w:line="360" w:lineRule="auto"/>
        <w:rPr>
          <w:rFonts w:ascii="宋体" w:cs="宋体"/>
          <w:sz w:val="24"/>
          <w:lang w:val="zh-CN"/>
        </w:rPr>
      </w:pPr>
      <w:r>
        <w:rPr>
          <w:rFonts w:ascii="宋体" w:cs="宋体" w:hint="eastAsia"/>
          <w:sz w:val="24"/>
          <w:lang w:val="zh-CN"/>
        </w:rPr>
        <w:t>27.4最后报价</w:t>
      </w:r>
    </w:p>
    <w:p w:rsidR="002541F4" w:rsidRDefault="008546AC">
      <w:pPr>
        <w:spacing w:line="360" w:lineRule="auto"/>
        <w:rPr>
          <w:rFonts w:ascii="宋体" w:cs="宋体"/>
          <w:sz w:val="24"/>
          <w:lang w:val="zh-CN"/>
        </w:rPr>
      </w:pPr>
      <w:r>
        <w:rPr>
          <w:rFonts w:ascii="宋体" w:cs="宋体" w:hint="eastAsia"/>
          <w:sz w:val="24"/>
          <w:lang w:val="zh-CN"/>
        </w:rPr>
        <w:t>27.4.1磋商结束后，磋商小组应当要求所有参加磋商的供应商在规定时间内进行最后报价。</w:t>
      </w:r>
    </w:p>
    <w:p w:rsidR="002541F4" w:rsidRDefault="008546AC">
      <w:pPr>
        <w:spacing w:line="360" w:lineRule="auto"/>
        <w:rPr>
          <w:rFonts w:ascii="宋体" w:cs="宋体"/>
          <w:sz w:val="24"/>
          <w:lang w:val="zh-CN"/>
        </w:rPr>
      </w:pPr>
      <w:r>
        <w:rPr>
          <w:rFonts w:ascii="宋体" w:cs="宋体" w:hint="eastAsia"/>
          <w:sz w:val="24"/>
          <w:lang w:val="zh-CN"/>
        </w:rPr>
        <w:t>27.4.2请供应商自行提前准备最后报价表[最后总报价及最后分项（如果项目需求中有分项的话）报价]，最后报价限时10分钟，如未按时报价者以第一轮报价为准；</w:t>
      </w:r>
    </w:p>
    <w:p w:rsidR="002541F4" w:rsidRDefault="008546AC">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27.4.3</w:t>
      </w:r>
      <w:r>
        <w:rPr>
          <w:rFonts w:ascii="宋体" w:cs="宋体"/>
          <w:sz w:val="24"/>
          <w:lang w:val="zh-CN"/>
        </w:rPr>
        <w:t>最后报价是供应商响应文件的有效组成部分。</w:t>
      </w:r>
    </w:p>
    <w:p w:rsidR="002541F4" w:rsidRDefault="008546AC">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lastRenderedPageBreak/>
        <w:t>27.5 可以继续进行情形</w:t>
      </w:r>
    </w:p>
    <w:p w:rsidR="002541F4" w:rsidRDefault="008546AC">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27.5.1符合《政府采购竞争性磋商采购方式管理暂行办法》（财库【2014】214号）第三条第四条情形的，提交最后报价的供应商可以为2家。</w:t>
      </w:r>
    </w:p>
    <w:p w:rsidR="002541F4" w:rsidRDefault="008546AC">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27.5.2采购竞争性磋商采购方式的政府购买服务项目（含政府和社会资本合作项目），在采购过程中符合要求的供应商（社会资本）只有2家的，竞争性磋商采购活动可以继续进行。</w:t>
      </w:r>
    </w:p>
    <w:p w:rsidR="002541F4" w:rsidRDefault="002541F4">
      <w:pPr>
        <w:pStyle w:val="a0"/>
        <w:rPr>
          <w:lang w:val="zh-CN"/>
        </w:rPr>
      </w:pPr>
    </w:p>
    <w:p w:rsidR="002541F4" w:rsidRDefault="008546A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28.投标文件的澄清</w:t>
      </w:r>
    </w:p>
    <w:p w:rsidR="002541F4" w:rsidRDefault="008546AC">
      <w:pPr>
        <w:tabs>
          <w:tab w:val="left" w:pos="1260"/>
        </w:tabs>
        <w:autoSpaceDE w:val="0"/>
        <w:autoSpaceDN w:val="0"/>
        <w:spacing w:line="360" w:lineRule="auto"/>
        <w:contextualSpacing/>
        <w:rPr>
          <w:rFonts w:ascii="宋体" w:cs="宋体"/>
          <w:sz w:val="24"/>
          <w:lang w:val="zh-CN"/>
        </w:rPr>
      </w:pPr>
      <w:r>
        <w:rPr>
          <w:rFonts w:ascii="宋体" w:hAnsi="宋体" w:cs="仿宋_GB2312" w:hint="eastAsia"/>
          <w:sz w:val="24"/>
          <w:lang w:val="zh-CN"/>
        </w:rPr>
        <w:t>2</w:t>
      </w:r>
      <w:r>
        <w:rPr>
          <w:rFonts w:ascii="宋体" w:hAnsi="宋体" w:cs="仿宋_GB2312" w:hint="eastAsia"/>
          <w:sz w:val="24"/>
        </w:rPr>
        <w:t>8</w:t>
      </w:r>
      <w:r>
        <w:rPr>
          <w:rFonts w:ascii="宋体" w:hAnsi="宋体" w:cs="仿宋_GB2312" w:hint="eastAsia"/>
          <w:sz w:val="24"/>
          <w:lang w:val="zh-CN"/>
        </w:rPr>
        <w:t>.1 对于投标文件中含义不明确、同类问题表述不一致或者有明显文字和计算错误的内容，</w:t>
      </w:r>
      <w:r>
        <w:rPr>
          <w:rFonts w:ascii="宋体" w:cs="宋体"/>
          <w:sz w:val="24"/>
          <w:lang w:val="zh-CN"/>
        </w:rPr>
        <w:t>磋商小组要求供应商澄清、说明或者更正响应文件应当以书面形式作出。供应商的澄清、说明或者更正应当由法定代表人或其授权代表签字或者加盖公章。</w:t>
      </w:r>
    </w:p>
    <w:p w:rsidR="002541F4" w:rsidRDefault="008546AC">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投标人的澄清、说明或者补正不得超出投标文件的范围或者改变投标文件的实质性内容。</w:t>
      </w:r>
    </w:p>
    <w:p w:rsidR="002541F4" w:rsidRDefault="008546AC">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28.3 投标人的澄清文件是其投标文件的组成部分。</w:t>
      </w:r>
    </w:p>
    <w:p w:rsidR="002541F4" w:rsidRDefault="008546AC">
      <w:pPr>
        <w:tabs>
          <w:tab w:val="left" w:pos="1260"/>
        </w:tabs>
        <w:autoSpaceDE w:val="0"/>
        <w:autoSpaceDN w:val="0"/>
        <w:spacing w:line="360" w:lineRule="auto"/>
        <w:contextualSpacing/>
        <w:rPr>
          <w:rFonts w:ascii="宋体" w:hAnsi="宋体" w:cs="仿宋_GB2312"/>
          <w:b/>
          <w:sz w:val="24"/>
          <w:lang w:val="zh-CN"/>
        </w:rPr>
      </w:pPr>
      <w:r>
        <w:rPr>
          <w:rFonts w:ascii="宋体" w:hAnsi="宋体" w:cs="仿宋_GB2312" w:hint="eastAsia"/>
          <w:b/>
          <w:sz w:val="24"/>
          <w:lang w:val="zh-CN"/>
        </w:rPr>
        <w:t>29. 投标文件报价出现前后不一致的修正</w:t>
      </w:r>
    </w:p>
    <w:p w:rsidR="002541F4" w:rsidRDefault="008546AC">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29.1 投标文件中开标一览表(报价表)内容与投标文件中相应内容不一致的，以开标一览表(报价表)为准；</w:t>
      </w:r>
    </w:p>
    <w:p w:rsidR="002541F4" w:rsidRDefault="008546AC">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29.2 大写金额和小写金额不一致的，以大写金额为准；</w:t>
      </w:r>
    </w:p>
    <w:p w:rsidR="002541F4" w:rsidRDefault="008546AC">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29.3 单价金额小数点或者百分比有明显错位的，以开标一览表的总价为准，并修改单价；</w:t>
      </w:r>
    </w:p>
    <w:p w:rsidR="002541F4" w:rsidRDefault="008546AC">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29.4 总价金额与按单价汇总金额不一致的，以单价金额计算结果为准。同时出现两种以上不一致的，按照前款规定的顺序修正。修正后的报价按照“投标人须知”2</w:t>
      </w:r>
      <w:r>
        <w:rPr>
          <w:rFonts w:ascii="宋体" w:hAnsi="宋体" w:cs="仿宋_GB2312" w:hint="eastAsia"/>
          <w:sz w:val="24"/>
        </w:rPr>
        <w:t>8</w:t>
      </w:r>
      <w:r>
        <w:rPr>
          <w:rFonts w:ascii="宋体" w:hAnsi="宋体" w:cs="仿宋_GB2312" w:hint="eastAsia"/>
          <w:sz w:val="24"/>
          <w:lang w:val="zh-CN"/>
        </w:rPr>
        <w:t>.3规定经投标人确认后产生约束力，投标人不确认的，其投标无效。</w:t>
      </w:r>
    </w:p>
    <w:p w:rsidR="002541F4" w:rsidRDefault="002541F4">
      <w:pPr>
        <w:tabs>
          <w:tab w:val="left" w:pos="1260"/>
        </w:tabs>
        <w:autoSpaceDE w:val="0"/>
        <w:autoSpaceDN w:val="0"/>
        <w:spacing w:line="360" w:lineRule="auto"/>
        <w:contextualSpacing/>
        <w:rPr>
          <w:rFonts w:asciiTheme="minorEastAsia" w:hAnsiTheme="minorEastAsia" w:cs="仿宋_GB2312"/>
          <w:b/>
          <w:sz w:val="24"/>
          <w:szCs w:val="24"/>
          <w:lang w:val="zh-CN"/>
        </w:rPr>
      </w:pPr>
    </w:p>
    <w:p w:rsidR="002541F4" w:rsidRDefault="008546A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29.投标无效情形</w:t>
      </w:r>
    </w:p>
    <w:p w:rsidR="002541F4" w:rsidRDefault="008546AC">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29.1 投标文件属下列情况之一的，按照无效投标处理：</w:t>
      </w:r>
    </w:p>
    <w:p w:rsidR="002541F4" w:rsidRDefault="008546AC">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29.1.1</w:t>
      </w:r>
      <w:r>
        <w:rPr>
          <w:rFonts w:ascii="宋体" w:hAnsi="宋体" w:cs="仿宋_GB2312" w:hint="eastAsia"/>
          <w:sz w:val="24"/>
          <w:szCs w:val="24"/>
          <w:lang w:val="zh-CN"/>
        </w:rPr>
        <w:t>未按照招标文件的规定提交投标承诺函的；</w:t>
      </w:r>
    </w:p>
    <w:p w:rsidR="002541F4" w:rsidRDefault="008546AC">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lastRenderedPageBreak/>
        <w:t>29.1.2 投标文件未按采购文件要求签署、盖章的；</w:t>
      </w:r>
    </w:p>
    <w:p w:rsidR="002541F4" w:rsidRDefault="008546AC">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29.1.3 不具备采购文件中规定的资格要求的；</w:t>
      </w:r>
    </w:p>
    <w:p w:rsidR="002541F4" w:rsidRDefault="008546AC">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29.1.4 报价超过采购文件中规定的预算金额或者最高限价的；</w:t>
      </w:r>
    </w:p>
    <w:p w:rsidR="002541F4" w:rsidRDefault="008546AC">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 xml:space="preserve">29.1.5 </w:t>
      </w:r>
      <w:r>
        <w:rPr>
          <w:rFonts w:ascii="宋体" w:hAnsi="宋体" w:cs="仿宋_GB2312"/>
          <w:sz w:val="24"/>
          <w:lang w:val="zh-CN"/>
        </w:rPr>
        <w:t>投标文件含有采购人不能接受的附加条件的</w:t>
      </w:r>
      <w:r>
        <w:rPr>
          <w:rFonts w:ascii="宋体" w:hAnsi="宋体" w:cs="仿宋_GB2312" w:hint="eastAsia"/>
          <w:sz w:val="24"/>
          <w:lang w:val="zh-CN"/>
        </w:rPr>
        <w:t>。</w:t>
      </w:r>
    </w:p>
    <w:p w:rsidR="002541F4" w:rsidRDefault="008546AC">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29.2 有下列情形之一的，视为投标人串通投标，其投标无效：</w:t>
      </w:r>
    </w:p>
    <w:p w:rsidR="002541F4" w:rsidRDefault="008546AC">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29.2.1 不同投标人的投标文件由同一单位或者个人编制；</w:t>
      </w:r>
    </w:p>
    <w:p w:rsidR="002541F4" w:rsidRDefault="008546AC">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29.2.2 不同投标人委托同一单位或者个人办理投标事宜；</w:t>
      </w:r>
    </w:p>
    <w:p w:rsidR="002541F4" w:rsidRDefault="008546AC">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29.2.3 不同投标人的投标文件载明的项目管理成员或者联系人员为同一人；</w:t>
      </w:r>
    </w:p>
    <w:p w:rsidR="002541F4" w:rsidRDefault="008546AC">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29.2.4 不同投标人的投标文件异常一致或者投标报价呈规律性差异；</w:t>
      </w:r>
    </w:p>
    <w:p w:rsidR="002541F4" w:rsidRDefault="008546AC">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29.2.5 不同投标人的投标文件相互混装；</w:t>
      </w:r>
    </w:p>
    <w:p w:rsidR="002541F4" w:rsidRDefault="008546AC">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29.2.6 不同投标人的磋商保证金从同一单位或者个人的账户转出。</w:t>
      </w:r>
    </w:p>
    <w:p w:rsidR="002541F4" w:rsidRDefault="008546AC">
      <w:pPr>
        <w:pStyle w:val="a6"/>
        <w:spacing w:line="360" w:lineRule="auto"/>
        <w:rPr>
          <w:rFonts w:hAnsi="宋体" w:cs="仿宋_GB2312"/>
          <w:szCs w:val="24"/>
          <w:lang w:val="zh-CN"/>
        </w:rPr>
      </w:pPr>
      <w:r>
        <w:rPr>
          <w:rFonts w:hAnsi="宋体" w:cs="仿宋_GB2312" w:hint="eastAsia"/>
          <w:szCs w:val="24"/>
          <w:lang w:val="zh-CN"/>
        </w:rPr>
        <w:t>29.3</w:t>
      </w:r>
      <w:r>
        <w:rPr>
          <w:rFonts w:hAnsi="宋体" w:cs="仿宋_GB2312" w:hint="eastAsia"/>
          <w:szCs w:val="24"/>
          <w:lang w:val="zh-CN"/>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2541F4" w:rsidRDefault="008546AC">
      <w:pPr>
        <w:pStyle w:val="a6"/>
        <w:spacing w:line="360" w:lineRule="auto"/>
        <w:rPr>
          <w:rFonts w:hAnsi="宋体" w:cs="仿宋_GB2312"/>
          <w:szCs w:val="24"/>
          <w:lang w:val="zh-CN"/>
        </w:rPr>
      </w:pPr>
      <w:r>
        <w:rPr>
          <w:rFonts w:hAnsi="宋体" w:cs="仿宋_GB2312" w:hint="eastAsia"/>
          <w:szCs w:val="24"/>
          <w:lang w:val="zh-CN"/>
        </w:rPr>
        <w:t>（一）提供虚假材料谋取成交、成交的；</w:t>
      </w:r>
    </w:p>
    <w:p w:rsidR="002541F4" w:rsidRDefault="008546AC">
      <w:pPr>
        <w:pStyle w:val="a6"/>
        <w:spacing w:line="360" w:lineRule="auto"/>
        <w:rPr>
          <w:rFonts w:hAnsi="宋体" w:cs="仿宋_GB2312"/>
          <w:szCs w:val="24"/>
          <w:lang w:val="zh-CN"/>
        </w:rPr>
      </w:pPr>
      <w:r>
        <w:rPr>
          <w:rFonts w:hAnsi="宋体" w:cs="仿宋_GB2312" w:hint="eastAsia"/>
          <w:szCs w:val="24"/>
          <w:lang w:val="zh-CN"/>
        </w:rPr>
        <w:t>（二）采取不正当手段诋毁、排挤其他供应商的；</w:t>
      </w:r>
    </w:p>
    <w:p w:rsidR="002541F4" w:rsidRDefault="008546AC">
      <w:pPr>
        <w:pStyle w:val="a6"/>
        <w:spacing w:line="360" w:lineRule="auto"/>
        <w:rPr>
          <w:rFonts w:hAnsi="宋体" w:cs="仿宋_GB2312"/>
          <w:szCs w:val="24"/>
          <w:lang w:val="zh-CN"/>
        </w:rPr>
      </w:pPr>
      <w:r>
        <w:rPr>
          <w:rFonts w:hAnsi="宋体" w:cs="仿宋_GB2312" w:hint="eastAsia"/>
          <w:szCs w:val="24"/>
          <w:lang w:val="zh-CN"/>
        </w:rPr>
        <w:t>（三）与采购人、其他供应商或者采购代理机构恶意串通的；</w:t>
      </w:r>
    </w:p>
    <w:p w:rsidR="002541F4" w:rsidRDefault="008546AC">
      <w:pPr>
        <w:pStyle w:val="a6"/>
        <w:spacing w:line="360" w:lineRule="auto"/>
        <w:rPr>
          <w:rFonts w:hAnsi="宋体" w:cs="仿宋_GB2312"/>
          <w:szCs w:val="24"/>
          <w:lang w:val="zh-CN"/>
        </w:rPr>
      </w:pPr>
      <w:r>
        <w:rPr>
          <w:rFonts w:hAnsi="宋体" w:cs="仿宋_GB2312" w:hint="eastAsia"/>
          <w:szCs w:val="24"/>
          <w:lang w:val="zh-CN"/>
        </w:rPr>
        <w:t>（四）向采购人、采购代理机构行贿或者提供其他不正当利益的；</w:t>
      </w:r>
    </w:p>
    <w:p w:rsidR="002541F4" w:rsidRDefault="008546AC">
      <w:pPr>
        <w:pStyle w:val="a6"/>
        <w:spacing w:line="360" w:lineRule="auto"/>
        <w:rPr>
          <w:rFonts w:hAnsi="宋体" w:cs="仿宋_GB2312"/>
          <w:szCs w:val="24"/>
          <w:lang w:val="zh-CN"/>
        </w:rPr>
      </w:pPr>
      <w:r>
        <w:rPr>
          <w:rFonts w:hAnsi="宋体" w:cs="仿宋_GB2312" w:hint="eastAsia"/>
          <w:szCs w:val="24"/>
          <w:lang w:val="zh-CN"/>
        </w:rPr>
        <w:t>（五）在招标采购过程中与采购人进行协商谈判的；</w:t>
      </w:r>
    </w:p>
    <w:p w:rsidR="002541F4" w:rsidRDefault="008546AC">
      <w:pPr>
        <w:pStyle w:val="a6"/>
        <w:spacing w:line="360" w:lineRule="auto"/>
        <w:rPr>
          <w:rFonts w:hAnsi="宋体" w:cs="仿宋_GB2312"/>
          <w:szCs w:val="24"/>
          <w:lang w:val="zh-CN"/>
        </w:rPr>
      </w:pPr>
      <w:r>
        <w:rPr>
          <w:rFonts w:hAnsi="宋体" w:cs="仿宋_GB2312" w:hint="eastAsia"/>
          <w:szCs w:val="24"/>
          <w:lang w:val="zh-CN"/>
        </w:rPr>
        <w:t>（六）拒绝有关部门监督检查或者提供虚假情况的。</w:t>
      </w:r>
    </w:p>
    <w:p w:rsidR="002541F4" w:rsidRDefault="008546AC">
      <w:pPr>
        <w:pStyle w:val="a6"/>
        <w:spacing w:line="360" w:lineRule="auto"/>
        <w:rPr>
          <w:rFonts w:hAnsi="宋体" w:cs="仿宋_GB2312"/>
          <w:szCs w:val="24"/>
          <w:lang w:val="zh-CN"/>
        </w:rPr>
      </w:pPr>
      <w:r>
        <w:rPr>
          <w:rFonts w:hAnsi="宋体" w:cs="仿宋_GB2312" w:hint="eastAsia"/>
          <w:szCs w:val="24"/>
          <w:lang w:val="zh-CN"/>
        </w:rPr>
        <w:t>投标人有前款第（一）至（五）项情形之一的，成交、成交无效。</w:t>
      </w:r>
    </w:p>
    <w:p w:rsidR="002541F4" w:rsidRDefault="008546AC">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rPr>
        <w:t xml:space="preserve">29.4 </w:t>
      </w:r>
      <w:r>
        <w:rPr>
          <w:rFonts w:ascii="宋体" w:hAnsi="宋体" w:cs="仿宋_GB2312" w:hint="eastAsia"/>
          <w:sz w:val="24"/>
          <w:lang w:val="zh-CN"/>
        </w:rPr>
        <w:t>投标人应当遵循公平竞争的原则，不得恶意串通，不得妨碍其他投标人的竞争行为，不得损害采购人或者其他投标人的合法权益。在评标过程中发现投标人有上述情形的，磋商小组应当认定其投标无效，并书面报告本级财政部门。</w:t>
      </w:r>
    </w:p>
    <w:p w:rsidR="002541F4" w:rsidRDefault="008546AC">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29.5 磋商小组认为投标人的报价明显低于其他通过符合性审查投标人的报价，有可能影响产品质量或者不能诚信履约的，应当要求其在评标现场合理的时间内提供书面</w:t>
      </w:r>
      <w:r>
        <w:rPr>
          <w:rFonts w:ascii="宋体" w:hAnsi="宋体" w:cs="仿宋_GB2312" w:hint="eastAsia"/>
          <w:sz w:val="24"/>
          <w:lang w:val="zh-CN"/>
        </w:rPr>
        <w:lastRenderedPageBreak/>
        <w:t>说明，必要时提交相关证明材料；投标人不能证明其报价合理性的，磋商小组应当将其作为无效投标处理。</w:t>
      </w:r>
    </w:p>
    <w:p w:rsidR="002541F4" w:rsidRDefault="008546AC">
      <w:pPr>
        <w:tabs>
          <w:tab w:val="left" w:pos="1260"/>
        </w:tabs>
        <w:autoSpaceDE w:val="0"/>
        <w:autoSpaceDN w:val="0"/>
        <w:spacing w:line="360" w:lineRule="auto"/>
        <w:contextualSpacing/>
        <w:rPr>
          <w:rFonts w:eastAsia="宋体"/>
        </w:rPr>
      </w:pPr>
      <w:r>
        <w:rPr>
          <w:rFonts w:ascii="宋体" w:hAnsi="宋体" w:cs="仿宋_GB2312" w:hint="eastAsia"/>
          <w:sz w:val="24"/>
          <w:lang w:val="zh-CN"/>
        </w:rPr>
        <w:t>29.6</w:t>
      </w:r>
      <w:r>
        <w:rPr>
          <w:rFonts w:ascii="宋体" w:hAnsi="宋体" w:cs="仿宋_GB2312" w:hint="eastAsia"/>
          <w:sz w:val="24"/>
        </w:rPr>
        <w:t xml:space="preserve"> </w:t>
      </w:r>
      <w:r>
        <w:rPr>
          <w:rFonts w:ascii="宋体" w:hAnsi="宋体" w:cs="仿宋_GB2312"/>
          <w:sz w:val="24"/>
          <w:lang w:val="zh-CN"/>
        </w:rPr>
        <w:t>法律、法规和采购文件规定的其他无效情形</w:t>
      </w:r>
      <w:r>
        <w:rPr>
          <w:rFonts w:ascii="宋体" w:hAnsi="宋体" w:cs="仿宋_GB2312" w:hint="eastAsia"/>
          <w:sz w:val="24"/>
        </w:rPr>
        <w:t>.</w:t>
      </w:r>
    </w:p>
    <w:p w:rsidR="002541F4" w:rsidRDefault="002541F4">
      <w:pPr>
        <w:tabs>
          <w:tab w:val="left" w:pos="1260"/>
        </w:tabs>
        <w:autoSpaceDE w:val="0"/>
        <w:autoSpaceDN w:val="0"/>
        <w:spacing w:line="360" w:lineRule="auto"/>
        <w:contextualSpacing/>
        <w:rPr>
          <w:rFonts w:asciiTheme="minorEastAsia" w:hAnsiTheme="minorEastAsia" w:cs="仿宋_GB2312"/>
          <w:b/>
          <w:sz w:val="24"/>
          <w:szCs w:val="24"/>
        </w:rPr>
      </w:pPr>
    </w:p>
    <w:p w:rsidR="002541F4" w:rsidRDefault="008546AC">
      <w:pPr>
        <w:tabs>
          <w:tab w:val="left" w:pos="1260"/>
        </w:tabs>
        <w:autoSpaceDE w:val="0"/>
        <w:autoSpaceDN w:val="0"/>
        <w:spacing w:line="360" w:lineRule="auto"/>
        <w:contextualSpacing/>
        <w:rPr>
          <w:rFonts w:ascii="宋体" w:hAnsi="宋体" w:cs="仿宋_GB2312"/>
          <w:b/>
          <w:sz w:val="24"/>
          <w:lang w:val="zh-CN"/>
        </w:rPr>
      </w:pPr>
      <w:r>
        <w:rPr>
          <w:rFonts w:ascii="宋体" w:hAnsi="宋体" w:cs="仿宋_GB2312" w:hint="eastAsia"/>
          <w:b/>
          <w:sz w:val="24"/>
        </w:rPr>
        <w:t>30</w:t>
      </w:r>
      <w:r>
        <w:rPr>
          <w:rFonts w:ascii="宋体" w:hAnsi="宋体" w:cs="仿宋_GB2312" w:hint="eastAsia"/>
          <w:b/>
          <w:sz w:val="24"/>
          <w:lang w:val="zh-CN"/>
        </w:rPr>
        <w:t>. 投标文件的比较与评价</w:t>
      </w:r>
    </w:p>
    <w:p w:rsidR="002541F4" w:rsidRDefault="008546AC">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磋商小组按照磋商文件中规定的评标方法和标准，对符合性审查合格的投标文件进行商务和技术评估，综合比较与评价。</w:t>
      </w:r>
    </w:p>
    <w:p w:rsidR="002541F4" w:rsidRDefault="002541F4">
      <w:pPr>
        <w:tabs>
          <w:tab w:val="left" w:pos="1260"/>
        </w:tabs>
        <w:autoSpaceDE w:val="0"/>
        <w:autoSpaceDN w:val="0"/>
        <w:spacing w:line="360" w:lineRule="auto"/>
        <w:contextualSpacing/>
        <w:rPr>
          <w:rFonts w:ascii="宋体" w:hAnsi="宋体" w:cs="仿宋_GB2312"/>
          <w:b/>
          <w:sz w:val="24"/>
          <w:lang w:val="zh-CN"/>
        </w:rPr>
      </w:pPr>
    </w:p>
    <w:p w:rsidR="002541F4" w:rsidRDefault="008546AC">
      <w:pPr>
        <w:tabs>
          <w:tab w:val="left" w:pos="1260"/>
        </w:tabs>
        <w:autoSpaceDE w:val="0"/>
        <w:autoSpaceDN w:val="0"/>
        <w:spacing w:line="360" w:lineRule="auto"/>
        <w:contextualSpacing/>
        <w:rPr>
          <w:rFonts w:ascii="宋体" w:hAnsi="宋体" w:cs="仿宋_GB2312"/>
          <w:b/>
          <w:sz w:val="24"/>
          <w:lang w:val="zh-CN"/>
        </w:rPr>
      </w:pPr>
      <w:r>
        <w:rPr>
          <w:rFonts w:ascii="宋体" w:hAnsi="宋体" w:cs="仿宋_GB2312" w:hint="eastAsia"/>
          <w:b/>
          <w:sz w:val="24"/>
          <w:lang w:val="zh-CN"/>
        </w:rPr>
        <w:t>31.评标方法、评标标准</w:t>
      </w:r>
    </w:p>
    <w:p w:rsidR="002541F4" w:rsidRDefault="008546AC">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1</w:t>
      </w:r>
      <w:r>
        <w:rPr>
          <w:rFonts w:ascii="宋体" w:hAnsi="宋体" w:cs="仿宋_GB2312" w:hint="eastAsia"/>
          <w:sz w:val="24"/>
          <w:lang w:val="zh-CN"/>
        </w:rPr>
        <w:t>.1 综合评分法，是指响应文件满足磋商文件全部实质性要求且按评审因素的量化指标评审得分最高的供应商为成交候选供应商的评标方法。</w:t>
      </w:r>
    </w:p>
    <w:p w:rsidR="002541F4" w:rsidRDefault="008546AC">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1</w:t>
      </w:r>
      <w:r>
        <w:rPr>
          <w:rFonts w:ascii="宋体" w:hAnsi="宋体" w:cs="仿宋_GB2312" w:hint="eastAsia"/>
          <w:sz w:val="24"/>
          <w:lang w:val="zh-CN"/>
        </w:rPr>
        <w:t>.2 价格分</w:t>
      </w:r>
    </w:p>
    <w:p w:rsidR="002541F4" w:rsidRDefault="008546AC">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1</w:t>
      </w:r>
      <w:r>
        <w:rPr>
          <w:rFonts w:ascii="宋体" w:hAnsi="宋体" w:cs="仿宋_GB2312" w:hint="eastAsia"/>
          <w:sz w:val="24"/>
          <w:lang w:val="zh-CN"/>
        </w:rPr>
        <w:t>.2.1 价格分采用低价优先法计算，即满足磋商文件要求且投标价格最低的投标报价为评标基准价，其价格分为满分。其他投标人的价格分统一按照下列公式计算：</w:t>
      </w:r>
    </w:p>
    <w:p w:rsidR="002541F4" w:rsidRDefault="008546AC">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磋商报价得分=(磋商基准价/最后磋商报价)×100</w:t>
      </w:r>
    </w:p>
    <w:p w:rsidR="002541F4" w:rsidRDefault="008546AC">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1</w:t>
      </w:r>
      <w:r>
        <w:rPr>
          <w:rFonts w:ascii="宋体" w:hAnsi="宋体" w:cs="仿宋_GB2312" w:hint="eastAsia"/>
          <w:sz w:val="24"/>
          <w:lang w:val="zh-CN"/>
        </w:rPr>
        <w:t>.2.2 评标过程中，不得去掉最后报价中的最高报价和最低报价。</w:t>
      </w:r>
    </w:p>
    <w:p w:rsidR="002541F4" w:rsidRDefault="008546AC">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1</w:t>
      </w:r>
      <w:r>
        <w:rPr>
          <w:rFonts w:ascii="宋体" w:hAnsi="宋体" w:cs="仿宋_GB2312" w:hint="eastAsia"/>
          <w:sz w:val="24"/>
          <w:lang w:val="zh-CN"/>
        </w:rPr>
        <w:t>.2.3 因落实政府采购政策进行价格调整的，以调整后的价格计算评标基准价和投标报价。</w:t>
      </w:r>
    </w:p>
    <w:p w:rsidR="002541F4" w:rsidRDefault="008546AC">
      <w:pPr>
        <w:tabs>
          <w:tab w:val="left" w:pos="1260"/>
        </w:tabs>
        <w:autoSpaceDE w:val="0"/>
        <w:autoSpaceDN w:val="0"/>
        <w:spacing w:line="360" w:lineRule="auto"/>
        <w:contextualSpacing/>
        <w:rPr>
          <w:rFonts w:ascii="宋体" w:hAnsi="宋体" w:cs="仿宋_GB2312"/>
          <w:b/>
          <w:sz w:val="24"/>
          <w:lang w:val="zh-CN"/>
        </w:rPr>
      </w:pPr>
      <w:r>
        <w:rPr>
          <w:rFonts w:ascii="宋体" w:hAnsi="宋体" w:cs="仿宋_GB2312" w:hint="eastAsia"/>
          <w:sz w:val="24"/>
          <w:lang w:val="zh-CN"/>
        </w:rPr>
        <w:t>3</w:t>
      </w:r>
      <w:r>
        <w:rPr>
          <w:rFonts w:ascii="宋体" w:hAnsi="宋体" w:cs="仿宋_GB2312" w:hint="eastAsia"/>
          <w:sz w:val="24"/>
        </w:rPr>
        <w:t>1</w:t>
      </w:r>
      <w:r>
        <w:rPr>
          <w:rFonts w:ascii="宋体" w:hAnsi="宋体" w:cs="仿宋_GB2312" w:hint="eastAsia"/>
          <w:sz w:val="24"/>
          <w:lang w:val="zh-CN"/>
        </w:rPr>
        <w:t>.3</w:t>
      </w:r>
      <w:r>
        <w:rPr>
          <w:rFonts w:ascii="宋体" w:hAnsi="宋体" w:cs="仿宋_GB2312" w:hint="eastAsia"/>
          <w:b/>
          <w:sz w:val="24"/>
          <w:lang w:val="zh-CN"/>
        </w:rPr>
        <w:t xml:space="preserve"> 本次评标具体评标方法、评标标准见（第六章 资格审查与</w:t>
      </w:r>
      <w:r>
        <w:rPr>
          <w:rFonts w:ascii="宋体" w:hAnsi="宋体" w:cs="宋体" w:hint="eastAsia"/>
          <w:b/>
          <w:kern w:val="0"/>
          <w:sz w:val="24"/>
        </w:rPr>
        <w:t>评标</w:t>
      </w:r>
      <w:r>
        <w:rPr>
          <w:rFonts w:ascii="宋体" w:hAnsi="宋体" w:cs="仿宋_GB2312" w:hint="eastAsia"/>
          <w:b/>
          <w:sz w:val="24"/>
          <w:lang w:val="zh-CN"/>
        </w:rPr>
        <w:t>）。</w:t>
      </w:r>
    </w:p>
    <w:p w:rsidR="002541F4" w:rsidRDefault="002541F4">
      <w:pPr>
        <w:tabs>
          <w:tab w:val="left" w:pos="1260"/>
        </w:tabs>
        <w:autoSpaceDE w:val="0"/>
        <w:autoSpaceDN w:val="0"/>
        <w:spacing w:line="360" w:lineRule="auto"/>
        <w:contextualSpacing/>
        <w:rPr>
          <w:rFonts w:ascii="宋体" w:hAnsi="宋体"/>
          <w:b/>
          <w:bCs/>
          <w:sz w:val="24"/>
          <w:lang w:val="zh-CN"/>
        </w:rPr>
      </w:pPr>
    </w:p>
    <w:p w:rsidR="002541F4" w:rsidRDefault="008546AC">
      <w:pPr>
        <w:tabs>
          <w:tab w:val="left" w:pos="1260"/>
        </w:tabs>
        <w:autoSpaceDE w:val="0"/>
        <w:autoSpaceDN w:val="0"/>
        <w:spacing w:line="360" w:lineRule="auto"/>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2</w:t>
      </w:r>
      <w:r>
        <w:rPr>
          <w:rFonts w:ascii="宋体" w:hAnsi="宋体" w:hint="eastAsia"/>
          <w:b/>
          <w:bCs/>
          <w:sz w:val="24"/>
          <w:lang w:val="zh-CN"/>
        </w:rPr>
        <w:t>. 推荐成交候选人</w:t>
      </w:r>
    </w:p>
    <w:p w:rsidR="002541F4" w:rsidRDefault="008546AC">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2</w:t>
      </w:r>
      <w:r>
        <w:rPr>
          <w:rFonts w:ascii="宋体" w:hAnsi="宋体" w:cs="仿宋_GB2312" w:hint="eastAsia"/>
          <w:sz w:val="24"/>
          <w:lang w:val="zh-CN"/>
        </w:rPr>
        <w:t>.1磋商小组应当根据综合评分情况，按照评审得分由高到低顺序推荐3名以上成交候选供应商，并编写评审报告。符合</w:t>
      </w:r>
      <w:r>
        <w:rPr>
          <w:rFonts w:ascii="宋体" w:cs="宋体" w:hint="eastAsia"/>
          <w:sz w:val="24"/>
          <w:lang w:val="zh-CN"/>
        </w:rPr>
        <w:t>《政府采购竞争性磋商采购方式管理暂行办法》（财库【2014】214号）第二十一条第三款情形的，可以推荐2家成交候选供应商。</w:t>
      </w:r>
    </w:p>
    <w:p w:rsidR="002541F4" w:rsidRDefault="002541F4">
      <w:pPr>
        <w:tabs>
          <w:tab w:val="left" w:pos="1260"/>
        </w:tabs>
        <w:autoSpaceDE w:val="0"/>
        <w:autoSpaceDN w:val="0"/>
        <w:spacing w:line="360" w:lineRule="auto"/>
        <w:contextualSpacing/>
        <w:rPr>
          <w:rFonts w:ascii="宋体" w:hAnsi="宋体" w:cs="仿宋_GB2312"/>
          <w:b/>
          <w:sz w:val="24"/>
          <w:lang w:val="zh-CN"/>
        </w:rPr>
      </w:pPr>
    </w:p>
    <w:p w:rsidR="002541F4" w:rsidRDefault="008546AC">
      <w:pPr>
        <w:tabs>
          <w:tab w:val="left" w:pos="1260"/>
        </w:tabs>
        <w:autoSpaceDE w:val="0"/>
        <w:autoSpaceDN w:val="0"/>
        <w:spacing w:line="360" w:lineRule="auto"/>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3</w:t>
      </w:r>
      <w:r>
        <w:rPr>
          <w:rFonts w:ascii="宋体" w:hAnsi="宋体" w:cs="仿宋_GB2312" w:hint="eastAsia"/>
          <w:b/>
          <w:sz w:val="24"/>
          <w:lang w:val="zh-CN"/>
        </w:rPr>
        <w:t>.评审意见无效情形</w:t>
      </w:r>
    </w:p>
    <w:p w:rsidR="002541F4" w:rsidRDefault="008546AC">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磋商小组及其成员有下列行为之一的，其评审意见无效：</w:t>
      </w:r>
    </w:p>
    <w:p w:rsidR="002541F4" w:rsidRDefault="008546AC">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lastRenderedPageBreak/>
        <w:t>3</w:t>
      </w:r>
      <w:r>
        <w:rPr>
          <w:rFonts w:ascii="宋体" w:hAnsi="宋体" w:cs="仿宋_GB2312" w:hint="eastAsia"/>
          <w:sz w:val="24"/>
        </w:rPr>
        <w:t>3</w:t>
      </w:r>
      <w:r>
        <w:rPr>
          <w:rFonts w:ascii="宋体" w:hAnsi="宋体" w:cs="仿宋_GB2312" w:hint="eastAsia"/>
          <w:sz w:val="24"/>
          <w:lang w:val="zh-CN"/>
        </w:rPr>
        <w:t>.1 确定参与评标至评标结束前私自接触投标人；</w:t>
      </w:r>
    </w:p>
    <w:p w:rsidR="002541F4" w:rsidRDefault="008546AC">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3</w:t>
      </w:r>
      <w:r>
        <w:rPr>
          <w:rFonts w:ascii="宋体" w:hAnsi="宋体" w:cs="仿宋_GB2312" w:hint="eastAsia"/>
          <w:sz w:val="24"/>
          <w:lang w:val="zh-CN"/>
        </w:rPr>
        <w:t>.2 接受投标人提出的与投标文件不一致的澄清或者说明，《投标人须知》2</w:t>
      </w:r>
      <w:r>
        <w:rPr>
          <w:rFonts w:ascii="宋体" w:hAnsi="宋体" w:cs="仿宋_GB2312" w:hint="eastAsia"/>
          <w:sz w:val="24"/>
        </w:rPr>
        <w:t>6</w:t>
      </w:r>
      <w:r>
        <w:rPr>
          <w:rFonts w:ascii="宋体" w:hAnsi="宋体" w:cs="仿宋_GB2312" w:hint="eastAsia"/>
          <w:sz w:val="24"/>
          <w:lang w:val="zh-CN"/>
        </w:rPr>
        <w:t>条规定的情形除外；</w:t>
      </w:r>
    </w:p>
    <w:p w:rsidR="002541F4" w:rsidRDefault="008546AC">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3</w:t>
      </w:r>
      <w:r>
        <w:rPr>
          <w:rFonts w:ascii="宋体" w:hAnsi="宋体" w:cs="仿宋_GB2312" w:hint="eastAsia"/>
          <w:sz w:val="24"/>
          <w:lang w:val="zh-CN"/>
        </w:rPr>
        <w:t>.3 违反评标纪律发表倾向性意见或者征询采购人的倾向性意见；</w:t>
      </w:r>
    </w:p>
    <w:p w:rsidR="002541F4" w:rsidRDefault="008546AC">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3</w:t>
      </w:r>
      <w:r>
        <w:rPr>
          <w:rFonts w:ascii="宋体" w:hAnsi="宋体" w:cs="仿宋_GB2312" w:hint="eastAsia"/>
          <w:sz w:val="24"/>
          <w:lang w:val="zh-CN"/>
        </w:rPr>
        <w:t>.4 对需要专业判断的主观评审因素协商评分；</w:t>
      </w:r>
    </w:p>
    <w:p w:rsidR="002541F4" w:rsidRDefault="008546AC">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33.5 在评标过程中擅离职守，影响评标程序正常进行的；</w:t>
      </w:r>
    </w:p>
    <w:p w:rsidR="002541F4" w:rsidRDefault="008546AC">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3</w:t>
      </w:r>
      <w:r>
        <w:rPr>
          <w:rFonts w:ascii="宋体" w:hAnsi="宋体" w:cs="仿宋_GB2312" w:hint="eastAsia"/>
          <w:sz w:val="24"/>
          <w:lang w:val="zh-CN"/>
        </w:rPr>
        <w:t>.6 记录、复制或者带走任何评标资料；</w:t>
      </w:r>
    </w:p>
    <w:p w:rsidR="002541F4" w:rsidRDefault="008546AC">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3</w:t>
      </w:r>
      <w:r>
        <w:rPr>
          <w:rFonts w:ascii="宋体" w:hAnsi="宋体" w:cs="仿宋_GB2312" w:hint="eastAsia"/>
          <w:sz w:val="24"/>
          <w:lang w:val="zh-CN"/>
        </w:rPr>
        <w:t>.7 其他不遵守评标纪律的行为。</w:t>
      </w:r>
    </w:p>
    <w:p w:rsidR="002541F4" w:rsidRDefault="008546AC">
      <w:pPr>
        <w:tabs>
          <w:tab w:val="left" w:pos="1260"/>
        </w:tabs>
        <w:autoSpaceDE w:val="0"/>
        <w:autoSpaceDN w:val="0"/>
        <w:spacing w:line="360" w:lineRule="auto"/>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4</w:t>
      </w:r>
      <w:r>
        <w:rPr>
          <w:rFonts w:ascii="宋体" w:hAnsi="宋体" w:cs="仿宋_GB2312" w:hint="eastAsia"/>
          <w:b/>
          <w:sz w:val="24"/>
          <w:lang w:val="zh-CN"/>
        </w:rPr>
        <w:t>. 保密</w:t>
      </w:r>
    </w:p>
    <w:p w:rsidR="002541F4" w:rsidRDefault="008546AC">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4</w:t>
      </w:r>
      <w:r>
        <w:rPr>
          <w:rFonts w:ascii="宋体" w:hAnsi="宋体" w:cs="仿宋_GB2312" w:hint="eastAsia"/>
          <w:sz w:val="24"/>
          <w:lang w:val="zh-CN"/>
        </w:rPr>
        <w:t>.1 评审专家应当遵守评审工作纪律，不得泄露评审文件、评审情况和评审中获悉的商业秘密。</w:t>
      </w:r>
    </w:p>
    <w:p w:rsidR="002541F4" w:rsidRDefault="008546AC">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4</w:t>
      </w:r>
      <w:r>
        <w:rPr>
          <w:rFonts w:ascii="宋体" w:hAnsi="宋体" w:cs="仿宋_GB2312" w:hint="eastAsia"/>
          <w:sz w:val="24"/>
          <w:lang w:val="zh-CN"/>
        </w:rPr>
        <w:t>.2 采购人、采购代理机构应当采取必要措施，保证评标在严格保密的情况下进行。有关人员对评标情况以及在评标过程中获悉的国家秘密、商业秘密负有保密责任。</w:t>
      </w:r>
    </w:p>
    <w:p w:rsidR="002541F4" w:rsidRDefault="008546A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2541F4" w:rsidRDefault="008546AC">
      <w:pPr>
        <w:tabs>
          <w:tab w:val="left" w:pos="1260"/>
        </w:tabs>
        <w:autoSpaceDE w:val="0"/>
        <w:autoSpaceDN w:val="0"/>
        <w:spacing w:line="360" w:lineRule="auto"/>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 确定成交人</w:t>
      </w:r>
    </w:p>
    <w:p w:rsidR="002541F4" w:rsidRDefault="008546AC">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5</w:t>
      </w:r>
      <w:r>
        <w:rPr>
          <w:rFonts w:ascii="宋体" w:hAnsi="宋体" w:cs="仿宋_GB2312" w:hint="eastAsia"/>
          <w:sz w:val="24"/>
          <w:lang w:val="zh-CN"/>
        </w:rPr>
        <w:t>.1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rsidR="002541F4" w:rsidRDefault="008546AC">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5</w:t>
      </w:r>
      <w:r>
        <w:rPr>
          <w:rFonts w:ascii="宋体" w:hAnsi="宋体" w:cs="仿宋_GB2312" w:hint="eastAsia"/>
          <w:sz w:val="24"/>
          <w:lang w:val="zh-CN"/>
        </w:rPr>
        <w:t xml:space="preserve">.2 </w:t>
      </w:r>
      <w:r>
        <w:rPr>
          <w:rFonts w:ascii="宋体" w:cs="宋体" w:hint="eastAsia"/>
          <w:sz w:val="24"/>
          <w:lang w:val="zh-CN"/>
        </w:rPr>
        <w:t>评审得分相同的，</w:t>
      </w:r>
      <w:r>
        <w:rPr>
          <w:rFonts w:ascii="宋体" w:hAnsi="宋体" w:cs="仿宋_GB2312" w:hint="eastAsia"/>
          <w:sz w:val="24"/>
          <w:lang w:val="zh-CN"/>
        </w:rPr>
        <w:t>按照最后报价由低到高的顺序推荐。评审得分且最后报价相同的，按照技术指标优劣顺序推荐。</w:t>
      </w:r>
    </w:p>
    <w:p w:rsidR="002541F4" w:rsidRDefault="008546AC">
      <w:pPr>
        <w:tabs>
          <w:tab w:val="left" w:pos="1260"/>
        </w:tabs>
        <w:autoSpaceDE w:val="0"/>
        <w:autoSpaceDN w:val="0"/>
        <w:spacing w:line="360" w:lineRule="auto"/>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成交公告、发出成交通知书</w:t>
      </w:r>
    </w:p>
    <w:p w:rsidR="002541F4" w:rsidRDefault="008546AC">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6</w:t>
      </w:r>
      <w:r>
        <w:rPr>
          <w:rFonts w:ascii="宋体" w:hAnsi="宋体" w:cs="仿宋_GB2312" w:hint="eastAsia"/>
          <w:sz w:val="24"/>
          <w:lang w:val="zh-CN"/>
        </w:rPr>
        <w:t>.1 采购人确认成交人后，招标人在公告成交结果的同时，向成交人发出成交通知书。</w:t>
      </w:r>
    </w:p>
    <w:p w:rsidR="002541F4" w:rsidRDefault="008546AC">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6</w:t>
      </w:r>
      <w:r>
        <w:rPr>
          <w:rFonts w:ascii="宋体" w:hAnsi="宋体" w:cs="仿宋_GB2312" w:hint="eastAsia"/>
          <w:sz w:val="24"/>
          <w:lang w:val="zh-CN"/>
        </w:rPr>
        <w:t>.2 成交通知书发出后，采购人不得违法改变成交结果，成交人无正当理由不得放弃成交。</w:t>
      </w:r>
    </w:p>
    <w:p w:rsidR="002541F4" w:rsidRDefault="008546AC">
      <w:pPr>
        <w:tabs>
          <w:tab w:val="left" w:pos="1260"/>
        </w:tabs>
        <w:autoSpaceDE w:val="0"/>
        <w:autoSpaceDN w:val="0"/>
        <w:spacing w:line="360" w:lineRule="auto"/>
        <w:contextualSpacing/>
        <w:rPr>
          <w:rFonts w:ascii="宋体" w:hAnsi="宋体" w:cs="宋体"/>
          <w:bCs/>
          <w:sz w:val="24"/>
          <w:lang w:val="zh-CN"/>
        </w:rPr>
      </w:pPr>
      <w:r>
        <w:rPr>
          <w:rFonts w:ascii="宋体" w:hAnsi="宋体" w:cs="仿宋_GB2312" w:hint="eastAsia"/>
          <w:sz w:val="24"/>
        </w:rPr>
        <w:t xml:space="preserve">36.3 </w:t>
      </w:r>
      <w:r>
        <w:rPr>
          <w:rFonts w:ascii="宋体" w:hAnsi="宋体" w:cs="宋体" w:hint="eastAsia"/>
          <w:bCs/>
          <w:sz w:val="24"/>
          <w:lang w:val="zh-CN"/>
        </w:rPr>
        <w:t>成交人在接到成交通知时，须向代理机构发送最后投标报价及分项报价一览表</w:t>
      </w:r>
      <w:r>
        <w:rPr>
          <w:rFonts w:ascii="宋体" w:hAnsi="宋体" w:cs="宋体" w:hint="eastAsia"/>
          <w:bCs/>
          <w:sz w:val="24"/>
          <w:lang w:val="zh-CN"/>
        </w:rPr>
        <w:lastRenderedPageBreak/>
        <w:t>（包含主要成交标的的名称、规格型号、数量、单价、服务要求等）电子文档，并同时通知代理机构联系人。</w:t>
      </w:r>
    </w:p>
    <w:p w:rsidR="002541F4" w:rsidRDefault="008546AC">
      <w:pPr>
        <w:tabs>
          <w:tab w:val="left" w:pos="1260"/>
        </w:tabs>
        <w:autoSpaceDE w:val="0"/>
        <w:autoSpaceDN w:val="0"/>
        <w:spacing w:line="360" w:lineRule="auto"/>
        <w:contextualSpacing/>
        <w:rPr>
          <w:rFonts w:ascii="宋体" w:hAnsi="宋体" w:cs="仿宋_GB2312"/>
          <w:b/>
          <w:sz w:val="24"/>
          <w:lang w:val="zh-CN"/>
        </w:rPr>
      </w:pPr>
      <w:r>
        <w:rPr>
          <w:rFonts w:ascii="宋体" w:hAnsi="宋体" w:cs="仿宋_GB2312" w:hint="eastAsia"/>
          <w:b/>
          <w:sz w:val="24"/>
        </w:rPr>
        <w:t>37.</w:t>
      </w:r>
      <w:r>
        <w:rPr>
          <w:rFonts w:ascii="宋体" w:hAnsi="宋体" w:cs="仿宋_GB2312" w:hint="eastAsia"/>
          <w:b/>
          <w:sz w:val="24"/>
          <w:lang w:val="zh-CN"/>
        </w:rPr>
        <w:t>质疑提出与答复</w:t>
      </w:r>
    </w:p>
    <w:p w:rsidR="002541F4" w:rsidRDefault="008546AC">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37.1 供应商认为采购文件、采购过程和成交结果使自己的权益受到损害的，可以按照财政部94号令提出质疑。提出质疑的供应商应当是参与本项目采购活动的供应商。</w:t>
      </w:r>
    </w:p>
    <w:p w:rsidR="002541F4" w:rsidRDefault="008546AC">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37.1.1 对采购文件提出质疑的，潜在投标人应已依法获取采购文件，且应当在</w:t>
      </w:r>
      <w:r>
        <w:rPr>
          <w:rFonts w:ascii="宋体" w:hAnsi="宋体" w:cs="仿宋_GB2312" w:hint="eastAsia"/>
          <w:color w:val="FF0000"/>
          <w:sz w:val="24"/>
          <w:lang w:val="zh-CN"/>
        </w:rPr>
        <w:t>法定时限</w:t>
      </w:r>
      <w:r>
        <w:rPr>
          <w:rFonts w:ascii="宋体" w:hAnsi="宋体" w:cs="仿宋_GB2312" w:hint="eastAsia"/>
          <w:sz w:val="24"/>
          <w:lang w:val="zh-CN"/>
        </w:rPr>
        <w:t>内通过《全国公共资源交易平台（河南省·许昌市）》一次性提出，提出后通知中心项目联系人查收，同时将纸质质疑函一式两份送至采购单位，如未提出视为全面接受；</w:t>
      </w:r>
    </w:p>
    <w:p w:rsidR="002541F4" w:rsidRDefault="008546AC">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37.1.2 对采购过程提出质疑的，为各采购程序环节结束之日起七个工作日内，以书面形式向采购人和采购代理机构一次性提出；</w:t>
      </w:r>
      <w:r>
        <w:rPr>
          <w:rFonts w:ascii="宋体" w:hAnsi="宋体" w:cs="仿宋_GB2312" w:hint="eastAsia"/>
          <w:sz w:val="24"/>
          <w:lang w:val="zh-CN"/>
        </w:rPr>
        <w:br/>
        <w:t>37.1.3 对成交结果提出质疑的，为成交结果公告期限届满之日起七个工作日内，以书面形式向采购人和采购代理机构一次性提出。</w:t>
      </w:r>
    </w:p>
    <w:p w:rsidR="002541F4" w:rsidRDefault="008546AC">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37.2 采购人、采购代理机构认为供应商质疑不成立，或者成立但未对成交结果构成影响的，继续开展采购活动；认为供应商质疑成立且影响或者可能影响成交结果的，按照下列情况处理：</w:t>
      </w:r>
    </w:p>
    <w:p w:rsidR="002541F4" w:rsidRDefault="008546AC">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37.2.1 对采购文件提出的质疑，依法通过澄清或者修改可以继续开展采购活动的，澄清或者修改采购文件后继续开展采购活动；否则应当修改采购文件后重新开展采购活动。</w:t>
      </w:r>
    </w:p>
    <w:p w:rsidR="002541F4" w:rsidRDefault="008546AC">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37.2.2 对采购过程、成交结果提出的质疑，合格供应商符合法定数量时，可以从合格的成交候选人中另行确定成交供应商的，应当依法另行确定成交供应商；否则应当重新开展采购活动。</w:t>
      </w:r>
    </w:p>
    <w:p w:rsidR="002541F4" w:rsidRDefault="008546AC">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37.3 答复</w:t>
      </w:r>
    </w:p>
    <w:p w:rsidR="002541F4" w:rsidRDefault="008546AC">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37.3.1 对采购文件提出质疑的，质疑供应商和其他有关供应商在法定时限内到《全国公共资源交易平台（河南省·许昌市）》自行下载并打印书面质疑回复函，或者联系采购单位领取书面质疑回复函。</w:t>
      </w:r>
    </w:p>
    <w:p w:rsidR="002541F4" w:rsidRDefault="008546AC">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37.3.2 对采购过程提出质疑的，质疑供应商和其他有关供应商在法定时限内联系采</w:t>
      </w:r>
      <w:r>
        <w:rPr>
          <w:rFonts w:ascii="宋体" w:hAnsi="宋体" w:cs="仿宋_GB2312" w:hint="eastAsia"/>
          <w:sz w:val="24"/>
          <w:lang w:val="zh-CN"/>
        </w:rPr>
        <w:lastRenderedPageBreak/>
        <w:t>购单位领取书面质疑回复函。</w:t>
      </w:r>
    </w:p>
    <w:p w:rsidR="002541F4" w:rsidRDefault="008546AC">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37.3.3 对成交结果提出质疑的，质疑供应商和其他有关供应商在法定时限内联系采购单位领取书面质疑回复函。</w:t>
      </w:r>
    </w:p>
    <w:p w:rsidR="002541F4" w:rsidRDefault="008546AC">
      <w:pPr>
        <w:tabs>
          <w:tab w:val="left" w:pos="1260"/>
        </w:tabs>
        <w:autoSpaceDE w:val="0"/>
        <w:autoSpaceDN w:val="0"/>
        <w:spacing w:line="360" w:lineRule="auto"/>
        <w:contextualSpacing/>
        <w:rPr>
          <w:rFonts w:ascii="宋体" w:hAnsi="宋体" w:cs="仿宋_GB2312"/>
          <w:b/>
          <w:sz w:val="24"/>
        </w:rPr>
      </w:pPr>
      <w:r>
        <w:rPr>
          <w:rFonts w:ascii="宋体" w:hAnsi="宋体" w:cs="仿宋_GB2312" w:hint="eastAsia"/>
          <w:b/>
          <w:sz w:val="24"/>
        </w:rPr>
        <w:t>38.</w:t>
      </w:r>
      <w:r>
        <w:rPr>
          <w:rFonts w:ascii="宋体" w:hAnsi="宋体" w:cs="仿宋_GB2312" w:hint="eastAsia"/>
          <w:b/>
          <w:sz w:val="24"/>
          <w:lang w:val="zh-CN"/>
        </w:rPr>
        <w:t>签订合同</w:t>
      </w:r>
    </w:p>
    <w:p w:rsidR="002541F4" w:rsidRDefault="008546AC">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2541F4" w:rsidRDefault="008546AC">
      <w:pPr>
        <w:tabs>
          <w:tab w:val="left" w:pos="1260"/>
        </w:tabs>
        <w:autoSpaceDE w:val="0"/>
        <w:autoSpaceDN w:val="0"/>
        <w:spacing w:line="360" w:lineRule="auto"/>
        <w:contextualSpacing/>
        <w:rPr>
          <w:rFonts w:ascii="宋体" w:hAnsi="宋体" w:cs="仿宋_GB2312"/>
          <w:b/>
          <w:sz w:val="24"/>
        </w:rPr>
      </w:pPr>
      <w:r>
        <w:rPr>
          <w:rFonts w:ascii="宋体" w:hAnsi="宋体" w:cs="仿宋_GB2312" w:hint="eastAsia"/>
          <w:b/>
          <w:sz w:val="24"/>
        </w:rPr>
        <w:t>39.履约保证金</w:t>
      </w:r>
    </w:p>
    <w:p w:rsidR="002541F4" w:rsidRDefault="008546AC">
      <w:pPr>
        <w:autoSpaceDE w:val="0"/>
        <w:autoSpaceDN w:val="0"/>
        <w:spacing w:line="360" w:lineRule="auto"/>
        <w:contextualSpacing/>
        <w:rPr>
          <w:rFonts w:ascii="宋体" w:hAnsi="宋体" w:cs="仿宋_GB2312"/>
          <w:b/>
          <w:sz w:val="24"/>
        </w:rPr>
      </w:pPr>
      <w:r>
        <w:rPr>
          <w:rFonts w:ascii="宋体" w:hAnsi="宋体" w:cs="宋体" w:hint="eastAsia"/>
          <w:kern w:val="0"/>
          <w:sz w:val="24"/>
        </w:rPr>
        <w:t>“投标人须知前附表”中规定</w:t>
      </w:r>
      <w:r>
        <w:rPr>
          <w:rFonts w:ascii="宋体" w:hAnsi="宋体" w:cs="宋体" w:hint="eastAsia"/>
          <w:sz w:val="24"/>
        </w:rPr>
        <w:t>成交人提交履约保证金的，成交人应当以支票、汇票、本票或者金融机构、担保机构出具的保函等非现金形式向采购人提交。履约保证金的数额不得超过政府采购合同金额的10%。</w:t>
      </w:r>
      <w:r>
        <w:rPr>
          <w:rFonts w:ascii="宋体" w:hAnsi="宋体" w:cs="宋体" w:hint="eastAsia"/>
          <w:sz w:val="24"/>
        </w:rPr>
        <w:br/>
      </w:r>
      <w:r>
        <w:rPr>
          <w:rFonts w:ascii="宋体" w:hAnsi="宋体" w:cs="仿宋_GB2312" w:hint="eastAsia"/>
          <w:b/>
          <w:sz w:val="24"/>
        </w:rPr>
        <w:t>40. 其他</w:t>
      </w:r>
    </w:p>
    <w:p w:rsidR="002541F4" w:rsidRDefault="008546AC">
      <w:pPr>
        <w:tabs>
          <w:tab w:val="left" w:pos="1260"/>
        </w:tabs>
        <w:autoSpaceDE w:val="0"/>
        <w:autoSpaceDN w:val="0"/>
        <w:spacing w:line="360" w:lineRule="auto"/>
        <w:contextualSpacing/>
        <w:jc w:val="left"/>
        <w:rPr>
          <w:rFonts w:ascii="宋体" w:hAnsi="宋体" w:cs="宋体"/>
          <w:kern w:val="0"/>
          <w:sz w:val="24"/>
        </w:rPr>
      </w:pPr>
      <w:r>
        <w:rPr>
          <w:rFonts w:ascii="宋体" w:hAnsi="宋体" w:cs="宋体" w:hint="eastAsia"/>
          <w:kern w:val="0"/>
          <w:sz w:val="24"/>
        </w:rPr>
        <w:t>本次采购文件未尽事项，以法律法规规定的为准。</w:t>
      </w:r>
    </w:p>
    <w:p w:rsidR="002541F4" w:rsidRDefault="002541F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541F4" w:rsidRDefault="002541F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541F4" w:rsidRDefault="002541F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541F4" w:rsidRDefault="008546AC">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2541F4" w:rsidRDefault="008546A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2541F4" w:rsidRDefault="002541F4">
      <w:pPr>
        <w:jc w:val="center"/>
        <w:rPr>
          <w:rFonts w:asciiTheme="majorEastAsia" w:eastAsiaTheme="majorEastAsia" w:hAnsiTheme="majorEastAsia" w:cs="宋体"/>
          <w:b/>
          <w:kern w:val="0"/>
          <w:sz w:val="36"/>
          <w:szCs w:val="36"/>
        </w:rPr>
      </w:pPr>
    </w:p>
    <w:p w:rsidR="002541F4" w:rsidRDefault="008546A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2541F4" w:rsidRDefault="008546AC">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2541F4" w:rsidRDefault="008546AC">
      <w:pPr>
        <w:pStyle w:val="a6"/>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2541F4" w:rsidRDefault="008546AC">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szCs w:val="24"/>
        </w:rPr>
        <w:t>并加盖投标人公章的原件扫描件（或图片）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2541F4" w:rsidRDefault="008546AC">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2541F4" w:rsidRDefault="008546A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2541F4" w:rsidRDefault="008546A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2541F4" w:rsidRDefault="008546A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2541F4" w:rsidRDefault="008546AC">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2541F4" w:rsidRDefault="008546AC">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2541F4" w:rsidRDefault="008546A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2541F4" w:rsidRDefault="008546AC">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2541F4" w:rsidRDefault="008546AC">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2541F4" w:rsidRDefault="008546AC">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2541F4" w:rsidRDefault="008546A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Pr>
          <w:rFonts w:asciiTheme="minorEastAsia" w:hAnsiTheme="minorEastAsia" w:cs="仿宋_GB2312" w:hint="eastAsia"/>
          <w:sz w:val="24"/>
          <w:szCs w:val="24"/>
          <w:lang w:val="zh-CN"/>
        </w:rPr>
        <w:t>财库[2014]68号</w:t>
      </w:r>
      <w:bookmarkEnd w:id="2"/>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2541F4" w:rsidRDefault="008546AC">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2541F4" w:rsidRDefault="008546AC">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szCs w:val="24"/>
        </w:rPr>
        <w:t>残疾人福利性单位属于小型、微型企业的，不重复享受政策。</w:t>
      </w:r>
    </w:p>
    <w:p w:rsidR="002541F4" w:rsidRDefault="008546AC">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2541F4" w:rsidRDefault="008546AC">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2541F4" w:rsidRDefault="002541F4">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2541F4" w:rsidRDefault="002541F4">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2541F4" w:rsidRDefault="002541F4">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2541F4" w:rsidRDefault="002541F4">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2541F4" w:rsidRDefault="002541F4">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2541F4" w:rsidRDefault="002541F4">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2541F4" w:rsidRDefault="002541F4">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2541F4" w:rsidRDefault="002541F4">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2541F4" w:rsidRDefault="002541F4">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2541F4" w:rsidRDefault="002541F4">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2541F4" w:rsidRDefault="002541F4">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2541F4" w:rsidRDefault="002541F4">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2541F4" w:rsidRDefault="002541F4">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2541F4" w:rsidRDefault="002541F4">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2541F4" w:rsidRDefault="008546AC">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2541F4" w:rsidRDefault="008546AC">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2541F4" w:rsidRDefault="002541F4">
      <w:pPr>
        <w:pStyle w:val="a6"/>
        <w:spacing w:line="360" w:lineRule="auto"/>
        <w:contextualSpacing/>
        <w:rPr>
          <w:rFonts w:asciiTheme="minorEastAsia" w:hAnsiTheme="minorEastAsia" w:cs="仿宋_GB2312"/>
          <w:lang w:val="zh-CN"/>
        </w:rPr>
      </w:pPr>
    </w:p>
    <w:p w:rsidR="002541F4" w:rsidRDefault="008546AC">
      <w:pPr>
        <w:pStyle w:val="a6"/>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2541F4" w:rsidRDefault="008546AC">
      <w:pPr>
        <w:pStyle w:val="a6"/>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hAnsi="宋体" w:cs="仿宋_GB2312" w:hint="eastAsia"/>
          <w:szCs w:val="24"/>
          <w:lang w:val="zh-CN"/>
        </w:rPr>
        <w:t>磋商小组</w:t>
      </w:r>
      <w:r>
        <w:rPr>
          <w:rFonts w:asciiTheme="minorEastAsia" w:eastAsiaTheme="minorEastAsia" w:hAnsiTheme="minorEastAsia" w:cs="仿宋_GB2312" w:hint="eastAsia"/>
          <w:szCs w:val="24"/>
          <w:lang w:val="zh-CN"/>
        </w:rPr>
        <w:t>依法对投标人资格进行审查</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确定符合资格的投标人不少于3家的，将组织评标委员会进行评标。</w:t>
      </w:r>
    </w:p>
    <w:p w:rsidR="002541F4" w:rsidRDefault="008546AC">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2541F4" w:rsidRDefault="008546AC">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9"/>
      </w:tblGrid>
      <w:tr w:rsidR="002541F4">
        <w:trPr>
          <w:trHeight w:val="567"/>
        </w:trPr>
        <w:tc>
          <w:tcPr>
            <w:tcW w:w="9079" w:type="dxa"/>
            <w:vAlign w:val="center"/>
          </w:tcPr>
          <w:p w:rsidR="002541F4" w:rsidRDefault="008546AC">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2541F4">
        <w:trPr>
          <w:trHeight w:val="567"/>
        </w:trPr>
        <w:tc>
          <w:tcPr>
            <w:tcW w:w="9079" w:type="dxa"/>
            <w:vAlign w:val="center"/>
          </w:tcPr>
          <w:p w:rsidR="002541F4" w:rsidRDefault="008546AC">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2541F4">
        <w:tc>
          <w:tcPr>
            <w:tcW w:w="9079" w:type="dxa"/>
            <w:vAlign w:val="center"/>
          </w:tcPr>
          <w:p w:rsidR="002541F4" w:rsidRDefault="008546AC">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2541F4" w:rsidRDefault="008546AC">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2541F4" w:rsidRDefault="008546AC">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2541F4" w:rsidRDefault="008546AC">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2541F4" w:rsidRDefault="008546AC">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2541F4" w:rsidRDefault="008546AC">
            <w:pPr>
              <w:spacing w:line="360" w:lineRule="auto"/>
              <w:rPr>
                <w:rFonts w:asciiTheme="minorEastAsia" w:hAnsiTheme="minorEastAsia"/>
                <w:b/>
                <w:color w:val="FF0000"/>
                <w:sz w:val="24"/>
                <w:szCs w:val="24"/>
              </w:rPr>
            </w:pPr>
            <w:r>
              <w:rPr>
                <w:rFonts w:asciiTheme="minorEastAsia" w:hAnsiTheme="minorEastAsia" w:hint="eastAsia"/>
                <w:bCs/>
                <w:sz w:val="24"/>
                <w:szCs w:val="24"/>
              </w:rPr>
              <w:t>（5）自然人身份证明。（自然人投标提供）</w:t>
            </w:r>
          </w:p>
        </w:tc>
      </w:tr>
      <w:tr w:rsidR="002541F4">
        <w:tc>
          <w:tcPr>
            <w:tcW w:w="9079" w:type="dxa"/>
            <w:vAlign w:val="center"/>
          </w:tcPr>
          <w:p w:rsidR="002541F4" w:rsidRDefault="008546AC">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2541F4" w:rsidRDefault="008546AC">
            <w:pPr>
              <w:spacing w:line="360" w:lineRule="auto"/>
              <w:rPr>
                <w:rFonts w:asciiTheme="minorEastAsia" w:hAnsiTheme="minorEastAsia"/>
                <w:bCs/>
                <w:sz w:val="24"/>
                <w:szCs w:val="24"/>
              </w:rPr>
            </w:pPr>
            <w:r>
              <w:rPr>
                <w:rFonts w:asciiTheme="minorEastAsia" w:hAnsiTheme="minorEastAsia" w:hint="eastAsia"/>
                <w:bCs/>
                <w:sz w:val="24"/>
                <w:szCs w:val="24"/>
              </w:rPr>
              <w:t>（1</w:t>
            </w:r>
            <w:r>
              <w:rPr>
                <w:rFonts w:asciiTheme="minorEastAsia" w:hAnsiTheme="minorEastAsia" w:hint="eastAsia"/>
                <w:bCs/>
                <w:sz w:val="24"/>
                <w:szCs w:val="24"/>
                <w:u w:val="single"/>
              </w:rPr>
              <w:t>）2018年度以来</w:t>
            </w:r>
            <w:r>
              <w:rPr>
                <w:rFonts w:asciiTheme="minorEastAsia" w:hAnsiTheme="minorEastAsia" w:hint="eastAsia"/>
                <w:bCs/>
                <w:sz w:val="24"/>
                <w:szCs w:val="24"/>
              </w:rPr>
              <w:t>的财务审计报告；或基本开户银行出具的资信证明；或财政部门认可的政府采购专业担保机构的证明文件和担保机构出具的投标担保函。（法人投标提供。法人包括企业法人、机关法人、事业单位法人和社会团体法人。）</w:t>
            </w:r>
          </w:p>
          <w:p w:rsidR="002541F4" w:rsidRDefault="008546AC">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2541F4">
        <w:tc>
          <w:tcPr>
            <w:tcW w:w="9079" w:type="dxa"/>
            <w:vAlign w:val="center"/>
          </w:tcPr>
          <w:p w:rsidR="002541F4" w:rsidRDefault="008546AC">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2541F4" w:rsidRDefault="008546AC">
            <w:pPr>
              <w:spacing w:line="360" w:lineRule="auto"/>
              <w:rPr>
                <w:rFonts w:asciiTheme="minorEastAsia" w:hAnsiTheme="minorEastAsia"/>
                <w:b/>
                <w:sz w:val="24"/>
                <w:szCs w:val="24"/>
              </w:rPr>
            </w:pPr>
            <w:r>
              <w:rPr>
                <w:rFonts w:asciiTheme="minorEastAsia" w:hAnsiTheme="minorEastAsia" w:hint="eastAsia"/>
                <w:bCs/>
                <w:sz w:val="24"/>
                <w:szCs w:val="24"/>
              </w:rPr>
              <w:t>投标截止时</w:t>
            </w:r>
            <w:r>
              <w:rPr>
                <w:rFonts w:asciiTheme="minorEastAsia" w:hAnsiTheme="minorEastAsia" w:hint="eastAsia"/>
                <w:bCs/>
                <w:sz w:val="24"/>
                <w:szCs w:val="24"/>
                <w:u w:val="single"/>
              </w:rPr>
              <w:t>间前三个月</w:t>
            </w:r>
            <w:r>
              <w:rPr>
                <w:rFonts w:asciiTheme="minorEastAsia" w:hAnsiTheme="minorEastAsia" w:hint="eastAsia"/>
                <w:bCs/>
                <w:sz w:val="24"/>
                <w:szCs w:val="24"/>
              </w:rPr>
              <w:t>内任意一个月缴纳税收凭据。（依法免税的投标人，应提供相应文件证明依法免税）</w:t>
            </w:r>
          </w:p>
        </w:tc>
      </w:tr>
      <w:tr w:rsidR="002541F4">
        <w:tc>
          <w:tcPr>
            <w:tcW w:w="9079" w:type="dxa"/>
            <w:vAlign w:val="center"/>
          </w:tcPr>
          <w:p w:rsidR="002541F4" w:rsidRDefault="008546AC">
            <w:pPr>
              <w:spacing w:line="360" w:lineRule="auto"/>
              <w:rPr>
                <w:rFonts w:asciiTheme="minorEastAsia" w:hAnsiTheme="minorEastAsia"/>
                <w:bCs/>
                <w:sz w:val="24"/>
                <w:szCs w:val="24"/>
              </w:rPr>
            </w:pPr>
            <w:r>
              <w:rPr>
                <w:rFonts w:asciiTheme="minorEastAsia" w:hAnsiTheme="minorEastAsia" w:hint="eastAsia"/>
                <w:b/>
                <w:bCs/>
                <w:sz w:val="24"/>
                <w:szCs w:val="24"/>
              </w:rPr>
              <w:lastRenderedPageBreak/>
              <w:t>5、依法缴纳社会保障资金的证明材料</w:t>
            </w:r>
          </w:p>
          <w:p w:rsidR="002541F4" w:rsidRDefault="008546AC">
            <w:pPr>
              <w:spacing w:line="360" w:lineRule="auto"/>
              <w:rPr>
                <w:rFonts w:asciiTheme="minorEastAsia" w:hAnsiTheme="minorEastAsia"/>
                <w:bCs/>
                <w:sz w:val="24"/>
                <w:szCs w:val="24"/>
              </w:rPr>
            </w:pPr>
            <w:r>
              <w:rPr>
                <w:rFonts w:asciiTheme="minorEastAsia" w:hAnsiTheme="minorEastAsia" w:hint="eastAsia"/>
                <w:bCs/>
                <w:sz w:val="24"/>
                <w:szCs w:val="24"/>
              </w:rPr>
              <w:t>投标截止时间</w:t>
            </w:r>
            <w:r>
              <w:rPr>
                <w:rFonts w:asciiTheme="minorEastAsia" w:hAnsiTheme="minorEastAsia" w:hint="eastAsia"/>
                <w:bCs/>
                <w:sz w:val="24"/>
                <w:szCs w:val="24"/>
                <w:u w:val="single"/>
              </w:rPr>
              <w:t>前三个月任意一个月</w:t>
            </w:r>
            <w:r>
              <w:rPr>
                <w:rFonts w:asciiTheme="minorEastAsia" w:hAnsiTheme="minorEastAsia" w:hint="eastAsia"/>
                <w:bCs/>
                <w:sz w:val="24"/>
                <w:szCs w:val="24"/>
              </w:rPr>
              <w:t>缴纳社会保险凭据。（依法不需要缴纳社会保障资金的投标人，应提供相应文件证明依法不需要缴纳社会保障资金）</w:t>
            </w:r>
          </w:p>
        </w:tc>
      </w:tr>
      <w:tr w:rsidR="002541F4">
        <w:tc>
          <w:tcPr>
            <w:tcW w:w="9079" w:type="dxa"/>
            <w:vAlign w:val="center"/>
          </w:tcPr>
          <w:p w:rsidR="002541F4" w:rsidRDefault="008546AC">
            <w:pPr>
              <w:spacing w:line="360" w:lineRule="auto"/>
              <w:rPr>
                <w:rFonts w:asciiTheme="minorEastAsia" w:hAnsiTheme="minorEastAsia"/>
                <w:b/>
                <w:bCs/>
                <w:sz w:val="24"/>
                <w:szCs w:val="24"/>
              </w:rPr>
            </w:pPr>
            <w:r>
              <w:rPr>
                <w:rFonts w:asciiTheme="minorEastAsia" w:hAnsiTheme="minorEastAsia" w:hint="eastAsia"/>
                <w:b/>
                <w:bCs/>
                <w:sz w:val="24"/>
                <w:szCs w:val="24"/>
              </w:rPr>
              <w:t>6、履行合同所必须的设备和专业技术能力的证明材料</w:t>
            </w:r>
          </w:p>
          <w:p w:rsidR="002541F4" w:rsidRDefault="008546AC">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r>
              <w:rPr>
                <w:rFonts w:asciiTheme="minorEastAsia" w:hAnsiTheme="minorEastAsia" w:cs="宋体" w:hint="eastAsia"/>
                <w:kern w:val="0"/>
                <w:sz w:val="24"/>
                <w:szCs w:val="24"/>
              </w:rPr>
              <w:t>（格式自拟）</w:t>
            </w:r>
          </w:p>
        </w:tc>
      </w:tr>
      <w:tr w:rsidR="002541F4">
        <w:trPr>
          <w:trHeight w:val="2101"/>
        </w:trPr>
        <w:tc>
          <w:tcPr>
            <w:tcW w:w="9079" w:type="dxa"/>
            <w:vAlign w:val="center"/>
          </w:tcPr>
          <w:p w:rsidR="002541F4" w:rsidRDefault="008546AC">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2541F4" w:rsidRDefault="008546AC">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2541F4">
        <w:trPr>
          <w:trHeight w:val="2101"/>
        </w:trPr>
        <w:tc>
          <w:tcPr>
            <w:tcW w:w="9079" w:type="dxa"/>
            <w:vAlign w:val="center"/>
          </w:tcPr>
          <w:p w:rsidR="002541F4" w:rsidRDefault="008546AC">
            <w:pPr>
              <w:spacing w:line="360" w:lineRule="auto"/>
              <w:rPr>
                <w:rFonts w:asciiTheme="minorEastAsia" w:hAnsiTheme="minorEastAsia"/>
                <w:bCs/>
                <w:sz w:val="24"/>
                <w:szCs w:val="24"/>
              </w:rPr>
            </w:pPr>
            <w:r>
              <w:rPr>
                <w:rFonts w:asciiTheme="minorEastAsia" w:hAnsiTheme="minorEastAsia" w:hint="eastAsia"/>
                <w:bCs/>
                <w:sz w:val="24"/>
                <w:szCs w:val="24"/>
              </w:rPr>
              <w:t>8、</w:t>
            </w:r>
            <w:r>
              <w:rPr>
                <w:rFonts w:asciiTheme="minorEastAsia" w:hAnsiTheme="minorEastAsia" w:hint="eastAsia"/>
                <w:bCs/>
                <w:sz w:val="24"/>
                <w:szCs w:val="24"/>
                <w:lang w:val="zh-CN"/>
              </w:rPr>
              <w:t>要求投标人须具备独立法人资格，并具备市政公用工程施工总承包三级及以上企业资质，并在人员、设备、资金等方面具有相应的施工能力。拟派项目负责人须具备贰级及以上市政公用工程专业注册建造师执业资格、项目经理安全生产考核合格证，且未担任其他在施建设工程项目的项目负责人。</w:t>
            </w:r>
          </w:p>
        </w:tc>
      </w:tr>
      <w:tr w:rsidR="002541F4">
        <w:tc>
          <w:tcPr>
            <w:tcW w:w="9079" w:type="dxa"/>
            <w:vAlign w:val="center"/>
          </w:tcPr>
          <w:p w:rsidR="002541F4" w:rsidRDefault="008546AC">
            <w:pPr>
              <w:spacing w:line="360" w:lineRule="auto"/>
              <w:rPr>
                <w:rFonts w:ascii="宋体" w:hAnsi="宋体" w:cs="仿宋_GB2312"/>
                <w:sz w:val="24"/>
                <w:szCs w:val="24"/>
                <w:shd w:val="clear" w:color="auto" w:fill="FFFFFF"/>
              </w:rPr>
            </w:pPr>
            <w:r>
              <w:rPr>
                <w:rFonts w:asciiTheme="minorEastAsia" w:hAnsiTheme="minorEastAsia" w:hint="eastAsia"/>
                <w:b/>
                <w:bCs/>
                <w:sz w:val="24"/>
                <w:szCs w:val="24"/>
              </w:rPr>
              <w:t>9、</w:t>
            </w:r>
            <w:r>
              <w:rPr>
                <w:rFonts w:ascii="宋体" w:hAnsi="宋体" w:cs="仿宋_GB2312" w:hint="eastAsia"/>
                <w:sz w:val="24"/>
                <w:szCs w:val="24"/>
                <w:shd w:val="clear" w:color="auto" w:fill="FFFFFF"/>
              </w:rPr>
              <w:t>政府采购活动中查询及使用投标人信用记录的具体要求为：投标人未被列入“信用中国”网站失信被执行人、重大税收违法案件当事人名单的投标人、“中国政府采购网”政府采购严重违法失信行为记录名单的投标人、“中国社会组织公共服务平台”网站（www.chinanpo.gov.cn）严重违法失信社会组织；（联合体形式投标的，联合体成员存在不良信用记录，视同联合体存在不良信用记录）。</w:t>
            </w:r>
          </w:p>
          <w:p w:rsidR="002541F4" w:rsidRDefault="008546AC">
            <w:pPr>
              <w:spacing w:line="360" w:lineRule="auto"/>
              <w:rPr>
                <w:rFonts w:ascii="宋体" w:hAnsi="宋体" w:cs="仿宋_GB2312"/>
                <w:sz w:val="24"/>
                <w:szCs w:val="24"/>
                <w:shd w:val="clear" w:color="auto" w:fill="FFFFFF"/>
              </w:rPr>
            </w:pPr>
            <w:r>
              <w:rPr>
                <w:rFonts w:ascii="宋体" w:hAnsi="宋体" w:cs="仿宋_GB2312" w:hint="eastAsia"/>
                <w:sz w:val="24"/>
                <w:szCs w:val="24"/>
                <w:shd w:val="clear" w:color="auto" w:fill="FFFFFF"/>
              </w:rPr>
              <w:t>（1）查询渠道：</w:t>
            </w:r>
          </w:p>
          <w:p w:rsidR="002541F4" w:rsidRDefault="008546AC">
            <w:pPr>
              <w:spacing w:line="360" w:lineRule="auto"/>
              <w:rPr>
                <w:rFonts w:ascii="宋体" w:hAnsi="宋体" w:cs="仿宋_GB2312"/>
                <w:sz w:val="24"/>
                <w:szCs w:val="24"/>
                <w:shd w:val="clear" w:color="auto" w:fill="FFFFFF"/>
              </w:rPr>
            </w:pPr>
            <w:r>
              <w:rPr>
                <w:rFonts w:ascii="宋体" w:hAnsi="宋体" w:cs="仿宋_GB2312" w:hint="eastAsia"/>
                <w:sz w:val="24"/>
                <w:szCs w:val="24"/>
                <w:shd w:val="clear" w:color="auto" w:fill="FFFFFF"/>
              </w:rPr>
              <w:t>①“信用中国”网站（www.creditchina.gov.cn）</w:t>
            </w:r>
          </w:p>
          <w:p w:rsidR="002541F4" w:rsidRDefault="008546AC">
            <w:pPr>
              <w:spacing w:line="360" w:lineRule="auto"/>
              <w:rPr>
                <w:rFonts w:ascii="宋体" w:hAnsi="宋体" w:cs="仿宋_GB2312"/>
                <w:sz w:val="24"/>
                <w:szCs w:val="24"/>
                <w:shd w:val="clear" w:color="auto" w:fill="FFFFFF"/>
              </w:rPr>
            </w:pPr>
            <w:r>
              <w:rPr>
                <w:rFonts w:ascii="宋体" w:hAnsi="宋体" w:cs="仿宋_GB2312" w:hint="eastAsia"/>
                <w:sz w:val="24"/>
                <w:szCs w:val="24"/>
                <w:shd w:val="clear" w:color="auto" w:fill="FFFFFF"/>
              </w:rPr>
              <w:t>②“中国政府采购网”（www.ccgp.gov.cn）</w:t>
            </w:r>
          </w:p>
          <w:p w:rsidR="002541F4" w:rsidRDefault="008546AC">
            <w:pPr>
              <w:spacing w:line="360" w:lineRule="auto"/>
              <w:rPr>
                <w:rFonts w:ascii="宋体" w:hAnsi="宋体" w:cs="仿宋_GB2312"/>
                <w:sz w:val="24"/>
                <w:szCs w:val="24"/>
                <w:shd w:val="clear" w:color="auto" w:fill="FFFFFF"/>
              </w:rPr>
            </w:pPr>
            <w:r>
              <w:rPr>
                <w:rFonts w:ascii="宋体" w:hAnsi="宋体" w:cs="仿宋_GB2312" w:hint="eastAsia"/>
                <w:sz w:val="24"/>
                <w:szCs w:val="24"/>
                <w:shd w:val="clear" w:color="auto" w:fill="FFFFFF"/>
              </w:rPr>
              <w:t>③“中国社会组织公共服务平台”网站（www.chinanpo.gov.cn）（仅查询社会组织）；</w:t>
            </w:r>
          </w:p>
          <w:p w:rsidR="002541F4" w:rsidRDefault="008546AC">
            <w:pPr>
              <w:spacing w:line="360" w:lineRule="auto"/>
              <w:rPr>
                <w:rFonts w:ascii="宋体" w:hAnsi="宋体" w:cs="仿宋_GB2312"/>
                <w:sz w:val="24"/>
                <w:szCs w:val="24"/>
                <w:shd w:val="clear" w:color="auto" w:fill="FFFFFF"/>
              </w:rPr>
            </w:pPr>
            <w:r>
              <w:rPr>
                <w:rFonts w:ascii="宋体" w:hAnsi="宋体" w:cs="仿宋_GB2312" w:hint="eastAsia"/>
                <w:sz w:val="24"/>
                <w:szCs w:val="24"/>
                <w:shd w:val="clear" w:color="auto" w:fill="FFFFFF"/>
              </w:rPr>
              <w:t>（2）截止时间：同投标截止时间；</w:t>
            </w:r>
          </w:p>
          <w:p w:rsidR="002541F4" w:rsidRDefault="008546AC">
            <w:pPr>
              <w:spacing w:line="360" w:lineRule="auto"/>
              <w:rPr>
                <w:rFonts w:ascii="宋体" w:hAnsi="宋体" w:cs="仿宋_GB2312"/>
                <w:sz w:val="24"/>
                <w:szCs w:val="24"/>
                <w:shd w:val="clear" w:color="auto" w:fill="FFFFFF"/>
              </w:rPr>
            </w:pPr>
            <w:r>
              <w:rPr>
                <w:rFonts w:ascii="宋体" w:hAnsi="宋体" w:cs="仿宋_GB2312" w:hint="eastAsia"/>
                <w:sz w:val="24"/>
                <w:szCs w:val="24"/>
                <w:shd w:val="clear" w:color="auto" w:fill="FFFFFF"/>
              </w:rPr>
              <w:t>（3）信用信息查询记录和证据留存具体方式：经采购人确认的查询结果网页截图作为查询记录和证据，与其他采购文件一并保存；</w:t>
            </w:r>
          </w:p>
          <w:p w:rsidR="002541F4" w:rsidRDefault="008546AC">
            <w:pPr>
              <w:spacing w:line="360" w:lineRule="auto"/>
              <w:rPr>
                <w:rFonts w:ascii="宋体" w:hAnsi="宋体" w:cs="仿宋_GB2312"/>
                <w:sz w:val="24"/>
                <w:szCs w:val="24"/>
                <w:shd w:val="clear" w:color="auto" w:fill="FFFFFF"/>
              </w:rPr>
            </w:pPr>
            <w:r>
              <w:rPr>
                <w:rFonts w:ascii="宋体" w:hAnsi="宋体" w:cs="仿宋_GB2312" w:hint="eastAsia"/>
                <w:sz w:val="24"/>
                <w:szCs w:val="24"/>
                <w:shd w:val="clear" w:color="auto" w:fill="FFFFFF"/>
              </w:rPr>
              <w:lastRenderedPageBreak/>
              <w:t>（4）信用信息的使用原则：经采购人认定的被列入失信被执行人、重大税收违法案件当事人名单、政府采购严重违法失信行为记录名单的投标人、严重违法失信社会组织，将拒绝其参与本次政府采购活动。</w:t>
            </w:r>
          </w:p>
          <w:p w:rsidR="002541F4" w:rsidRDefault="008546AC">
            <w:pPr>
              <w:spacing w:line="360" w:lineRule="auto"/>
              <w:rPr>
                <w:rFonts w:asciiTheme="minorEastAsia" w:hAnsiTheme="minorEastAsia"/>
                <w:bCs/>
                <w:sz w:val="24"/>
                <w:szCs w:val="24"/>
              </w:rPr>
            </w:pPr>
            <w:r>
              <w:rPr>
                <w:rFonts w:ascii="宋体" w:hAnsi="宋体" w:cs="仿宋_GB2312" w:hint="eastAsia"/>
                <w:sz w:val="24"/>
                <w:szCs w:val="24"/>
                <w:shd w:val="clear" w:color="auto" w:fill="FFFFFF"/>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tc>
      </w:tr>
      <w:tr w:rsidR="002541F4">
        <w:trPr>
          <w:trHeight w:val="624"/>
        </w:trPr>
        <w:tc>
          <w:tcPr>
            <w:tcW w:w="9079" w:type="dxa"/>
            <w:vAlign w:val="center"/>
          </w:tcPr>
          <w:p w:rsidR="002541F4" w:rsidRDefault="008546AC">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10、</w:t>
            </w:r>
            <w:r>
              <w:rPr>
                <w:rFonts w:asciiTheme="minorEastAsia" w:hAnsiTheme="minorEastAsia" w:cs="仿宋_GB2312" w:hint="eastAsia"/>
                <w:b/>
                <w:sz w:val="24"/>
                <w:szCs w:val="24"/>
                <w:lang w:val="zh-CN"/>
              </w:rPr>
              <w:t>报价</w:t>
            </w:r>
          </w:p>
          <w:p w:rsidR="002541F4" w:rsidRDefault="008546AC">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2541F4">
        <w:trPr>
          <w:trHeight w:val="624"/>
        </w:trPr>
        <w:tc>
          <w:tcPr>
            <w:tcW w:w="9079" w:type="dxa"/>
            <w:vAlign w:val="center"/>
          </w:tcPr>
          <w:p w:rsidR="002541F4" w:rsidRDefault="008546AC">
            <w:pPr>
              <w:spacing w:line="360" w:lineRule="auto"/>
              <w:rPr>
                <w:rFonts w:asciiTheme="minorEastAsia" w:hAnsiTheme="minorEastAsia"/>
                <w:b/>
                <w:bCs/>
                <w:sz w:val="24"/>
                <w:szCs w:val="24"/>
              </w:rPr>
            </w:pPr>
            <w:r>
              <w:rPr>
                <w:rFonts w:asciiTheme="minorEastAsia" w:hAnsiTheme="minorEastAsia" w:hint="eastAsia"/>
                <w:b/>
                <w:bCs/>
                <w:sz w:val="24"/>
                <w:szCs w:val="24"/>
              </w:rPr>
              <w:t>11、联合体协议</w:t>
            </w:r>
          </w:p>
          <w:p w:rsidR="002541F4" w:rsidRDefault="008546AC">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2541F4">
        <w:trPr>
          <w:trHeight w:val="624"/>
        </w:trPr>
        <w:tc>
          <w:tcPr>
            <w:tcW w:w="9079" w:type="dxa"/>
            <w:vAlign w:val="center"/>
          </w:tcPr>
          <w:p w:rsidR="002541F4" w:rsidRDefault="008546AC">
            <w:pPr>
              <w:spacing w:line="360" w:lineRule="auto"/>
              <w:rPr>
                <w:rFonts w:asciiTheme="minorEastAsia" w:hAnsiTheme="minorEastAsia"/>
                <w:b/>
                <w:sz w:val="24"/>
                <w:szCs w:val="24"/>
              </w:rPr>
            </w:pPr>
            <w:r>
              <w:rPr>
                <w:rFonts w:asciiTheme="minorEastAsia" w:hAnsiTheme="minorEastAsia" w:hint="eastAsia"/>
                <w:b/>
                <w:sz w:val="24"/>
                <w:szCs w:val="24"/>
              </w:rPr>
              <w:t>12、投标承诺函</w:t>
            </w:r>
          </w:p>
          <w:p w:rsidR="002541F4" w:rsidRDefault="008546AC">
            <w:pPr>
              <w:spacing w:line="360" w:lineRule="auto"/>
              <w:rPr>
                <w:rFonts w:asciiTheme="minorEastAsia" w:hAnsiTheme="minorEastAsia"/>
                <w:sz w:val="24"/>
                <w:szCs w:val="24"/>
              </w:rPr>
            </w:pPr>
            <w:r>
              <w:rPr>
                <w:rFonts w:asciiTheme="minorEastAsia" w:hAnsiTheme="minorEastAsia" w:hint="eastAsia"/>
                <w:sz w:val="24"/>
                <w:szCs w:val="24"/>
              </w:rPr>
              <w:t>供应商以投标承诺函的形式替代投标保证金。</w:t>
            </w:r>
          </w:p>
        </w:tc>
      </w:tr>
      <w:tr w:rsidR="002541F4">
        <w:trPr>
          <w:trHeight w:val="567"/>
        </w:trPr>
        <w:tc>
          <w:tcPr>
            <w:tcW w:w="9079" w:type="dxa"/>
            <w:vAlign w:val="center"/>
          </w:tcPr>
          <w:p w:rsidR="002541F4" w:rsidRDefault="008546AC">
            <w:pPr>
              <w:spacing w:line="360" w:lineRule="auto"/>
              <w:contextualSpacing/>
              <w:rPr>
                <w:rFonts w:asciiTheme="minorEastAsia" w:hAnsiTheme="minorEastAsia"/>
                <w:b/>
                <w:sz w:val="24"/>
                <w:szCs w:val="24"/>
              </w:rPr>
            </w:pPr>
            <w:r>
              <w:rPr>
                <w:rFonts w:asciiTheme="minorEastAsia" w:hAnsiTheme="minorEastAsia" w:hint="eastAsia"/>
                <w:b/>
                <w:sz w:val="24"/>
                <w:szCs w:val="24"/>
              </w:rPr>
              <w:t>13、法定代表人身份证明或提供法定代表人授权委托书及被授权人身份证明。</w:t>
            </w:r>
          </w:p>
        </w:tc>
      </w:tr>
    </w:tbl>
    <w:p w:rsidR="002541F4" w:rsidRDefault="002541F4">
      <w:pPr>
        <w:pStyle w:val="a6"/>
        <w:spacing w:line="360" w:lineRule="auto"/>
        <w:ind w:firstLineChars="200" w:firstLine="482"/>
        <w:contextualSpacing/>
        <w:rPr>
          <w:rFonts w:asciiTheme="minorEastAsia" w:eastAsiaTheme="minorEastAsia" w:hAnsiTheme="minorEastAsia" w:cs="仿宋_GB2312"/>
          <w:b/>
          <w:szCs w:val="24"/>
          <w:lang w:val="zh-CN"/>
        </w:rPr>
      </w:pPr>
    </w:p>
    <w:p w:rsidR="002541F4" w:rsidRDefault="002541F4">
      <w:pPr>
        <w:pStyle w:val="a6"/>
        <w:spacing w:line="360" w:lineRule="auto"/>
        <w:ind w:firstLineChars="200" w:firstLine="482"/>
        <w:contextualSpacing/>
        <w:rPr>
          <w:rFonts w:asciiTheme="minorEastAsia" w:eastAsiaTheme="minorEastAsia" w:hAnsiTheme="minorEastAsia" w:cs="仿宋_GB2312"/>
          <w:b/>
          <w:szCs w:val="24"/>
          <w:lang w:val="zh-CN"/>
        </w:rPr>
      </w:pPr>
    </w:p>
    <w:p w:rsidR="002541F4" w:rsidRDefault="002541F4">
      <w:pPr>
        <w:pStyle w:val="a6"/>
        <w:spacing w:line="360" w:lineRule="auto"/>
        <w:ind w:firstLineChars="200" w:firstLine="482"/>
        <w:contextualSpacing/>
        <w:rPr>
          <w:rFonts w:asciiTheme="minorEastAsia" w:eastAsiaTheme="minorEastAsia" w:hAnsiTheme="minorEastAsia" w:cs="仿宋_GB2312"/>
          <w:b/>
          <w:szCs w:val="24"/>
          <w:lang w:val="zh-CN"/>
        </w:rPr>
      </w:pPr>
    </w:p>
    <w:p w:rsidR="002541F4" w:rsidRDefault="002541F4">
      <w:pPr>
        <w:pStyle w:val="a6"/>
        <w:spacing w:line="360" w:lineRule="auto"/>
        <w:ind w:firstLineChars="200" w:firstLine="482"/>
        <w:contextualSpacing/>
        <w:rPr>
          <w:rFonts w:asciiTheme="minorEastAsia" w:eastAsiaTheme="minorEastAsia" w:hAnsiTheme="minorEastAsia" w:cs="仿宋_GB2312"/>
          <w:b/>
          <w:szCs w:val="24"/>
          <w:lang w:val="zh-CN"/>
        </w:rPr>
      </w:pPr>
    </w:p>
    <w:p w:rsidR="002541F4" w:rsidRDefault="002541F4">
      <w:pPr>
        <w:pStyle w:val="a6"/>
        <w:spacing w:line="360" w:lineRule="auto"/>
        <w:ind w:firstLineChars="200" w:firstLine="482"/>
        <w:contextualSpacing/>
        <w:rPr>
          <w:rFonts w:asciiTheme="minorEastAsia" w:eastAsiaTheme="minorEastAsia" w:hAnsiTheme="minorEastAsia" w:cs="仿宋_GB2312"/>
          <w:b/>
          <w:szCs w:val="24"/>
          <w:lang w:val="zh-CN"/>
        </w:rPr>
      </w:pPr>
    </w:p>
    <w:p w:rsidR="002541F4" w:rsidRDefault="002541F4">
      <w:pPr>
        <w:pStyle w:val="a6"/>
        <w:spacing w:line="360" w:lineRule="auto"/>
        <w:ind w:firstLineChars="200" w:firstLine="482"/>
        <w:contextualSpacing/>
        <w:rPr>
          <w:rFonts w:asciiTheme="minorEastAsia" w:eastAsiaTheme="minorEastAsia" w:hAnsiTheme="minorEastAsia" w:cs="仿宋_GB2312"/>
          <w:b/>
          <w:szCs w:val="24"/>
          <w:lang w:val="zh-CN"/>
        </w:rPr>
      </w:pPr>
    </w:p>
    <w:p w:rsidR="002541F4" w:rsidRDefault="002541F4">
      <w:pPr>
        <w:pStyle w:val="a6"/>
        <w:spacing w:line="360" w:lineRule="auto"/>
        <w:ind w:firstLineChars="200" w:firstLine="482"/>
        <w:contextualSpacing/>
        <w:rPr>
          <w:rFonts w:asciiTheme="minorEastAsia" w:eastAsiaTheme="minorEastAsia" w:hAnsiTheme="minorEastAsia" w:cs="仿宋_GB2312"/>
          <w:b/>
          <w:szCs w:val="24"/>
          <w:lang w:val="zh-CN"/>
        </w:rPr>
      </w:pPr>
    </w:p>
    <w:p w:rsidR="002541F4" w:rsidRDefault="002541F4">
      <w:pPr>
        <w:pStyle w:val="a6"/>
        <w:spacing w:line="360" w:lineRule="auto"/>
        <w:ind w:firstLineChars="200" w:firstLine="482"/>
        <w:contextualSpacing/>
        <w:rPr>
          <w:rFonts w:asciiTheme="minorEastAsia" w:eastAsiaTheme="minorEastAsia" w:hAnsiTheme="minorEastAsia" w:cs="仿宋_GB2312"/>
          <w:b/>
          <w:szCs w:val="24"/>
          <w:lang w:val="zh-CN"/>
        </w:rPr>
      </w:pPr>
    </w:p>
    <w:p w:rsidR="002541F4" w:rsidRDefault="002541F4">
      <w:pPr>
        <w:pStyle w:val="a6"/>
        <w:spacing w:line="360" w:lineRule="auto"/>
        <w:ind w:firstLineChars="200" w:firstLine="482"/>
        <w:contextualSpacing/>
        <w:rPr>
          <w:rFonts w:asciiTheme="minorEastAsia" w:eastAsiaTheme="minorEastAsia" w:hAnsiTheme="minorEastAsia" w:cs="仿宋_GB2312"/>
          <w:b/>
          <w:szCs w:val="24"/>
          <w:lang w:val="zh-CN"/>
        </w:rPr>
      </w:pPr>
    </w:p>
    <w:p w:rsidR="002541F4" w:rsidRDefault="002541F4">
      <w:pPr>
        <w:pStyle w:val="a6"/>
        <w:spacing w:line="360" w:lineRule="auto"/>
        <w:ind w:firstLineChars="200" w:firstLine="482"/>
        <w:contextualSpacing/>
        <w:rPr>
          <w:rFonts w:asciiTheme="minorEastAsia" w:eastAsiaTheme="minorEastAsia" w:hAnsiTheme="minorEastAsia" w:cs="仿宋_GB2312"/>
          <w:b/>
          <w:szCs w:val="24"/>
          <w:lang w:val="zh-CN"/>
        </w:rPr>
      </w:pPr>
    </w:p>
    <w:p w:rsidR="002541F4" w:rsidRDefault="002541F4">
      <w:pPr>
        <w:pStyle w:val="a6"/>
        <w:spacing w:line="360" w:lineRule="auto"/>
        <w:ind w:firstLineChars="200" w:firstLine="482"/>
        <w:contextualSpacing/>
        <w:rPr>
          <w:rFonts w:asciiTheme="minorEastAsia" w:eastAsiaTheme="minorEastAsia" w:hAnsiTheme="minorEastAsia" w:cs="仿宋_GB2312"/>
          <w:b/>
          <w:szCs w:val="24"/>
          <w:lang w:val="zh-CN"/>
        </w:rPr>
      </w:pPr>
    </w:p>
    <w:p w:rsidR="002541F4" w:rsidRDefault="002541F4">
      <w:pPr>
        <w:pStyle w:val="a6"/>
        <w:spacing w:line="360" w:lineRule="auto"/>
        <w:ind w:firstLineChars="200" w:firstLine="482"/>
        <w:contextualSpacing/>
        <w:rPr>
          <w:rFonts w:asciiTheme="minorEastAsia" w:eastAsiaTheme="minorEastAsia" w:hAnsiTheme="minorEastAsia" w:cs="仿宋_GB2312"/>
          <w:b/>
          <w:szCs w:val="24"/>
          <w:lang w:val="zh-CN"/>
        </w:rPr>
      </w:pPr>
    </w:p>
    <w:p w:rsidR="002541F4" w:rsidRDefault="002541F4">
      <w:pPr>
        <w:pStyle w:val="a6"/>
        <w:spacing w:line="360" w:lineRule="auto"/>
        <w:contextualSpacing/>
        <w:rPr>
          <w:rFonts w:asciiTheme="minorEastAsia" w:eastAsiaTheme="minorEastAsia" w:hAnsiTheme="minorEastAsia" w:cs="仿宋_GB2312"/>
          <w:b/>
          <w:szCs w:val="24"/>
          <w:lang w:val="zh-CN"/>
        </w:rPr>
      </w:pPr>
    </w:p>
    <w:p w:rsidR="002541F4" w:rsidRDefault="002541F4">
      <w:pPr>
        <w:pStyle w:val="a6"/>
        <w:spacing w:line="360" w:lineRule="auto"/>
        <w:ind w:firstLineChars="200" w:firstLine="482"/>
        <w:contextualSpacing/>
        <w:rPr>
          <w:rFonts w:asciiTheme="minorEastAsia" w:eastAsiaTheme="minorEastAsia" w:hAnsiTheme="minorEastAsia" w:cs="仿宋_GB2312"/>
          <w:b/>
          <w:szCs w:val="24"/>
          <w:lang w:val="zh-CN"/>
        </w:rPr>
      </w:pPr>
    </w:p>
    <w:p w:rsidR="002541F4" w:rsidRDefault="008546AC">
      <w:pPr>
        <w:pStyle w:val="a6"/>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2541F4" w:rsidRDefault="008546AC">
      <w:pPr>
        <w:pStyle w:val="a6"/>
        <w:spacing w:line="360" w:lineRule="auto"/>
        <w:ind w:firstLineChars="200" w:firstLine="482"/>
        <w:contextualSpacing/>
        <w:rPr>
          <w:rFonts w:hAnsi="宋体" w:cs="仿宋_GB2312"/>
          <w:b/>
          <w:szCs w:val="24"/>
          <w:lang w:val="zh-CN"/>
        </w:rPr>
      </w:pPr>
      <w:r>
        <w:rPr>
          <w:rFonts w:hAnsi="宋体" w:cs="仿宋_GB2312" w:hint="eastAsia"/>
          <w:b/>
          <w:szCs w:val="24"/>
          <w:lang w:val="zh-CN"/>
        </w:rPr>
        <w:t>（一）评标方法</w:t>
      </w:r>
    </w:p>
    <w:p w:rsidR="002541F4" w:rsidRDefault="008546AC">
      <w:pPr>
        <w:pStyle w:val="a6"/>
        <w:spacing w:line="360" w:lineRule="auto"/>
        <w:ind w:firstLineChars="200" w:firstLine="480"/>
        <w:contextualSpacing/>
        <w:rPr>
          <w:rFonts w:hAnsi="宋体" w:cs="Times New Roman"/>
          <w:bCs/>
          <w:szCs w:val="24"/>
        </w:rPr>
      </w:pPr>
      <w:r>
        <w:rPr>
          <w:rFonts w:hAnsi="宋体" w:cs="Times New Roman" w:hint="eastAsia"/>
          <w:bCs/>
          <w:szCs w:val="24"/>
        </w:rPr>
        <w:t>本项目采用综合评分法。</w:t>
      </w:r>
    </w:p>
    <w:p w:rsidR="002541F4" w:rsidRDefault="008546AC">
      <w:pPr>
        <w:pStyle w:val="a6"/>
        <w:spacing w:line="360" w:lineRule="auto"/>
        <w:ind w:firstLineChars="200" w:firstLine="482"/>
        <w:contextualSpacing/>
        <w:rPr>
          <w:rFonts w:hAnsi="宋体" w:cs="仿宋_GB2312"/>
          <w:b/>
          <w:szCs w:val="24"/>
          <w:lang w:val="zh-CN"/>
        </w:rPr>
      </w:pPr>
      <w:r>
        <w:rPr>
          <w:rFonts w:hAnsi="宋体" w:cs="仿宋_GB2312" w:hint="eastAsia"/>
          <w:b/>
          <w:szCs w:val="24"/>
          <w:lang w:val="zh-CN"/>
        </w:rPr>
        <w:t>（二）</w:t>
      </w:r>
      <w:r>
        <w:rPr>
          <w:rFonts w:hAnsi="宋体" w:cs="仿宋_GB2312"/>
          <w:b/>
          <w:szCs w:val="24"/>
          <w:lang w:val="zh-CN"/>
        </w:rPr>
        <w:t>磋商小组负责具体评标事务，并独立履行下列职责</w:t>
      </w:r>
    </w:p>
    <w:p w:rsidR="002541F4" w:rsidRDefault="008546AC">
      <w:pPr>
        <w:pStyle w:val="a6"/>
        <w:spacing w:line="360" w:lineRule="auto"/>
        <w:ind w:firstLineChars="200" w:firstLine="482"/>
        <w:contextualSpacing/>
        <w:jc w:val="left"/>
        <w:rPr>
          <w:rFonts w:hAnsi="宋体" w:cs="仿宋_GB2312"/>
          <w:b/>
          <w:szCs w:val="24"/>
          <w:lang w:val="zh-CN"/>
        </w:rPr>
      </w:pPr>
      <w:r>
        <w:rPr>
          <w:rFonts w:hAnsi="宋体" w:cs="仿宋_GB2312" w:hint="eastAsia"/>
          <w:b/>
          <w:szCs w:val="24"/>
          <w:lang w:val="zh-CN"/>
        </w:rPr>
        <w:t>1</w:t>
      </w:r>
      <w:r>
        <w:rPr>
          <w:rFonts w:hAnsi="宋体" w:cs="仿宋_GB2312" w:hint="eastAsia"/>
          <w:b/>
          <w:szCs w:val="24"/>
          <w:lang w:val="zh-CN"/>
        </w:rPr>
        <w:t>、</w:t>
      </w:r>
      <w:r>
        <w:rPr>
          <w:rFonts w:hAnsi="宋体" w:cs="仿宋_GB2312"/>
          <w:b/>
          <w:szCs w:val="24"/>
          <w:lang w:val="zh-CN"/>
        </w:rPr>
        <w:t>审查、评价投标文件是否符合磋商文件的商务、技术等实质性要求；</w:t>
      </w:r>
    </w:p>
    <w:p w:rsidR="002541F4" w:rsidRDefault="008546AC">
      <w:pPr>
        <w:pStyle w:val="a6"/>
        <w:spacing w:line="360" w:lineRule="auto"/>
        <w:ind w:firstLineChars="200" w:firstLine="480"/>
        <w:contextualSpacing/>
        <w:jc w:val="left"/>
        <w:rPr>
          <w:rFonts w:hAnsi="宋体" w:cs="仿宋_GB2312"/>
          <w:szCs w:val="24"/>
          <w:lang w:val="zh-CN"/>
        </w:rPr>
      </w:pPr>
      <w:r>
        <w:rPr>
          <w:rFonts w:hAnsi="宋体" w:cs="仿宋_GB2312" w:hint="eastAsia"/>
          <w:szCs w:val="24"/>
          <w:lang w:val="zh-CN"/>
        </w:rPr>
        <w:t>磋商小组对符合资格的投标人的投标文件进行符合性审查，以确定其是否满足磋商文件的商务、技术等实质性要求。</w:t>
      </w:r>
    </w:p>
    <w:p w:rsidR="002541F4" w:rsidRDefault="008546AC">
      <w:pPr>
        <w:pStyle w:val="a6"/>
        <w:spacing w:line="360" w:lineRule="auto"/>
        <w:ind w:firstLineChars="200" w:firstLine="482"/>
        <w:contextualSpacing/>
        <w:rPr>
          <w:rFonts w:hAnsi="宋体" w:cs="仿宋_GB2312"/>
          <w:b/>
          <w:szCs w:val="24"/>
          <w:lang w:val="zh-CN"/>
        </w:rPr>
      </w:pPr>
      <w:r>
        <w:rPr>
          <w:rFonts w:hAnsi="宋体" w:cs="仿宋_GB2312" w:hint="eastAsia"/>
          <w:b/>
          <w:szCs w:val="24"/>
          <w:lang w:val="zh-CN"/>
        </w:rPr>
        <w:t>2</w:t>
      </w:r>
      <w:r>
        <w:rPr>
          <w:rFonts w:hAnsi="宋体" w:cs="仿宋_GB2312" w:hint="eastAsia"/>
          <w:b/>
          <w:szCs w:val="24"/>
          <w:lang w:val="zh-CN"/>
        </w:rPr>
        <w:t>、</w:t>
      </w:r>
      <w:r>
        <w:rPr>
          <w:rFonts w:hAnsi="宋体" w:cs="仿宋_GB2312"/>
          <w:b/>
          <w:szCs w:val="24"/>
          <w:lang w:val="zh-CN"/>
        </w:rPr>
        <w:t>要求投标人对投标文件有关事项作出澄清或者说明；</w:t>
      </w:r>
    </w:p>
    <w:p w:rsidR="002541F4" w:rsidRDefault="008546AC">
      <w:pPr>
        <w:pStyle w:val="a6"/>
        <w:spacing w:line="360" w:lineRule="auto"/>
        <w:ind w:firstLineChars="200" w:firstLine="480"/>
        <w:contextualSpacing/>
        <w:rPr>
          <w:rFonts w:hAnsi="宋体" w:cs="仿宋_GB2312"/>
          <w:szCs w:val="24"/>
          <w:lang w:val="zh-CN"/>
        </w:rPr>
      </w:pPr>
      <w:r>
        <w:rPr>
          <w:rFonts w:hAnsi="宋体" w:cs="仿宋_GB2312"/>
          <w:szCs w:val="24"/>
          <w:lang w:val="zh-CN"/>
        </w:rPr>
        <w:t>对于投标文件中含义不明确、同类问题表述不一致或者有明显文字和计算错误的内容，磋商小组应当以书面形式要求投标人作出必要的澄清、说明或者补正。</w:t>
      </w:r>
    </w:p>
    <w:p w:rsidR="002541F4" w:rsidRDefault="008546AC">
      <w:pPr>
        <w:pStyle w:val="a6"/>
        <w:spacing w:line="360" w:lineRule="auto"/>
        <w:ind w:firstLineChars="200" w:firstLine="480"/>
        <w:contextualSpacing/>
        <w:rPr>
          <w:rFonts w:hAnsi="宋体" w:cs="仿宋_GB2312"/>
          <w:szCs w:val="24"/>
          <w:lang w:val="zh-CN"/>
        </w:rPr>
      </w:pPr>
      <w:r>
        <w:rPr>
          <w:rFonts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2541F4" w:rsidRDefault="008546AC">
      <w:pPr>
        <w:pStyle w:val="a6"/>
        <w:spacing w:line="360" w:lineRule="auto"/>
        <w:ind w:firstLine="465"/>
        <w:contextualSpacing/>
        <w:jc w:val="left"/>
        <w:rPr>
          <w:rFonts w:hAnsi="宋体" w:cs="仿宋_GB2312"/>
          <w:b/>
          <w:szCs w:val="24"/>
          <w:lang w:val="zh-CN"/>
        </w:rPr>
      </w:pPr>
      <w:r>
        <w:rPr>
          <w:rFonts w:hAnsi="宋体" w:cs="仿宋_GB2312" w:hint="eastAsia"/>
          <w:b/>
          <w:szCs w:val="24"/>
          <w:lang w:val="zh-CN"/>
        </w:rPr>
        <w:t>3</w:t>
      </w:r>
      <w:r>
        <w:rPr>
          <w:rFonts w:hAnsi="宋体" w:cs="仿宋_GB2312" w:hint="eastAsia"/>
          <w:b/>
          <w:szCs w:val="24"/>
          <w:lang w:val="zh-CN"/>
        </w:rPr>
        <w:t>、</w:t>
      </w:r>
      <w:r>
        <w:rPr>
          <w:rFonts w:hAnsi="宋体" w:cs="仿宋_GB2312"/>
          <w:b/>
          <w:szCs w:val="24"/>
          <w:lang w:val="zh-CN"/>
        </w:rPr>
        <w:t>对投标文件进行比较和评价；</w:t>
      </w:r>
    </w:p>
    <w:p w:rsidR="002541F4" w:rsidRDefault="008546AC">
      <w:pPr>
        <w:pStyle w:val="a6"/>
        <w:spacing w:line="360" w:lineRule="auto"/>
        <w:ind w:firstLineChars="200" w:firstLine="480"/>
        <w:contextualSpacing/>
        <w:rPr>
          <w:rFonts w:hAnsi="宋体" w:cs="仿宋_GB2312"/>
          <w:szCs w:val="24"/>
          <w:lang w:val="zh-CN"/>
        </w:rPr>
      </w:pPr>
      <w:r>
        <w:rPr>
          <w:rFonts w:hAnsi="宋体" w:cs="仿宋_GB2312" w:hint="eastAsia"/>
          <w:szCs w:val="24"/>
          <w:lang w:val="zh-CN"/>
        </w:rPr>
        <w:t>磋商小组按照磋商文件中规定的评标方法和标准，对符合性审查合格的投标文件进行商务和技术评估，综合比较与评价。评标时，磋商小组各成员应当独立对每个投标人的投标文件进行评价，并汇总每个投标人的得分。评标过程中，不得去掉报价中的最高报价和最低报价。</w:t>
      </w:r>
    </w:p>
    <w:p w:rsidR="002541F4" w:rsidRDefault="008546AC">
      <w:pPr>
        <w:pStyle w:val="a6"/>
        <w:spacing w:line="360" w:lineRule="auto"/>
        <w:ind w:firstLineChars="200" w:firstLine="482"/>
        <w:contextualSpacing/>
        <w:rPr>
          <w:rFonts w:hAnsi="宋体" w:cs="仿宋_GB2312"/>
          <w:b/>
          <w:szCs w:val="24"/>
          <w:lang w:val="zh-CN"/>
        </w:rPr>
      </w:pPr>
      <w:r>
        <w:rPr>
          <w:rFonts w:hAnsi="宋体" w:cs="仿宋_GB2312" w:hint="eastAsia"/>
          <w:b/>
          <w:szCs w:val="24"/>
          <w:lang w:val="zh-CN"/>
        </w:rPr>
        <w:t>（</w:t>
      </w:r>
      <w:r>
        <w:rPr>
          <w:rFonts w:hAnsi="宋体" w:cs="仿宋_GB2312" w:hint="eastAsia"/>
          <w:b/>
          <w:szCs w:val="24"/>
          <w:lang w:val="zh-CN"/>
        </w:rPr>
        <w:t>1</w:t>
      </w:r>
      <w:r>
        <w:rPr>
          <w:rFonts w:hAnsi="宋体" w:cs="仿宋_GB2312" w:hint="eastAsia"/>
          <w:b/>
          <w:szCs w:val="24"/>
          <w:lang w:val="zh-CN"/>
        </w:rPr>
        <w:t>）价格分计算</w:t>
      </w:r>
    </w:p>
    <w:p w:rsidR="002541F4" w:rsidRDefault="008546AC">
      <w:pPr>
        <w:pStyle w:val="a6"/>
        <w:spacing w:line="360" w:lineRule="auto"/>
        <w:ind w:firstLineChars="200" w:firstLine="480"/>
        <w:contextualSpacing/>
        <w:rPr>
          <w:rFonts w:hAnsi="宋体" w:cs="仿宋_GB2312"/>
          <w:szCs w:val="24"/>
          <w:lang w:val="zh-CN"/>
        </w:rPr>
      </w:pPr>
      <w:r>
        <w:rPr>
          <w:rFonts w:hAnsi="宋体" w:cs="仿宋_GB2312"/>
          <w:szCs w:val="24"/>
          <w:lang w:val="zh-CN"/>
        </w:rPr>
        <w:t>价格分采用低价优先法计算，即满足磋商文件要求且投标价格最低的投标报价为评标基准价，其价格分为满分。因落实政府采购政策进行价格调整的，以调整后的价格计算评标基准价和投标报价。</w:t>
      </w:r>
    </w:p>
    <w:p w:rsidR="002541F4" w:rsidRDefault="008546AC">
      <w:pPr>
        <w:pStyle w:val="a6"/>
        <w:spacing w:line="360" w:lineRule="auto"/>
        <w:ind w:firstLineChars="200" w:firstLine="480"/>
        <w:contextualSpacing/>
        <w:rPr>
          <w:rFonts w:hAnsi="宋体" w:cs="仿宋_GB2312"/>
          <w:szCs w:val="24"/>
          <w:lang w:val="zh-CN"/>
        </w:rPr>
      </w:pPr>
      <w:r>
        <w:rPr>
          <w:rFonts w:hAnsi="宋体" w:cs="仿宋_GB2312" w:hint="eastAsia"/>
          <w:szCs w:val="24"/>
          <w:lang w:val="zh-CN"/>
        </w:rPr>
        <w:t>1</w:t>
      </w:r>
      <w:r>
        <w:rPr>
          <w:rFonts w:hAnsi="宋体" w:cs="仿宋_GB2312" w:hint="eastAsia"/>
          <w:szCs w:val="24"/>
          <w:lang w:val="zh-CN"/>
        </w:rPr>
        <w:t>）如果本项目非专门面向中小企业采购，对小型和微型企业产品的投标价格给予</w:t>
      </w:r>
      <w:r>
        <w:rPr>
          <w:rFonts w:hAnsi="宋体" w:cs="仿宋_GB2312" w:hint="eastAsia"/>
          <w:szCs w:val="24"/>
          <w:lang w:val="zh-CN"/>
        </w:rPr>
        <w:t>6%</w:t>
      </w:r>
      <w:r>
        <w:rPr>
          <w:rFonts w:hAnsi="宋体"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w:t>
      </w:r>
      <w:r>
        <w:rPr>
          <w:rFonts w:hAnsi="宋体" w:cs="仿宋_GB2312" w:hint="eastAsia"/>
          <w:szCs w:val="24"/>
          <w:lang w:val="zh-CN"/>
        </w:rPr>
        <w:t>30%</w:t>
      </w:r>
      <w:r>
        <w:rPr>
          <w:rFonts w:hAnsi="宋体" w:cs="仿宋_GB2312" w:hint="eastAsia"/>
          <w:szCs w:val="24"/>
          <w:lang w:val="zh-CN"/>
        </w:rPr>
        <w:t>以上的，给予联合体</w:t>
      </w:r>
      <w:r>
        <w:rPr>
          <w:rFonts w:hAnsi="宋体" w:cs="仿宋_GB2312" w:hint="eastAsia"/>
          <w:szCs w:val="24"/>
          <w:lang w:val="zh-CN"/>
        </w:rPr>
        <w:t>2%</w:t>
      </w:r>
      <w:r>
        <w:rPr>
          <w:rFonts w:hAnsi="宋体" w:cs="仿宋_GB2312" w:hint="eastAsia"/>
          <w:szCs w:val="24"/>
          <w:lang w:val="zh-CN"/>
        </w:rPr>
        <w:t>的价格扣除，用扣除后的价格参与评审。联合体</w:t>
      </w:r>
      <w:r>
        <w:rPr>
          <w:rFonts w:hAnsi="宋体" w:cs="仿宋_GB2312" w:hint="eastAsia"/>
          <w:szCs w:val="24"/>
          <w:lang w:val="zh-CN"/>
        </w:rPr>
        <w:lastRenderedPageBreak/>
        <w:t>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2541F4" w:rsidRDefault="008546AC">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2541F4" w:rsidRDefault="008546AC">
      <w:pPr>
        <w:pStyle w:val="a6"/>
        <w:spacing w:line="360" w:lineRule="auto"/>
        <w:ind w:firstLineChars="200" w:firstLine="480"/>
        <w:contextualSpacing/>
        <w:rPr>
          <w:rFonts w:hAnsi="宋体"/>
          <w:color w:val="000000"/>
          <w:szCs w:val="24"/>
        </w:rPr>
      </w:pPr>
      <w:r>
        <w:rPr>
          <w:rFonts w:hAnsi="宋体" w:cs="仿宋_GB2312" w:hint="eastAsia"/>
          <w:szCs w:val="24"/>
          <w:lang w:val="zh-CN"/>
        </w:rPr>
        <w:t>3</w:t>
      </w:r>
      <w:r>
        <w:rPr>
          <w:rFonts w:hAnsi="宋体"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hAnsi="宋体" w:cs="仿宋_GB2312" w:hint="eastAsia"/>
          <w:szCs w:val="24"/>
          <w:lang w:val="zh-CN"/>
        </w:rPr>
        <w:t>6%</w:t>
      </w:r>
      <w:r>
        <w:rPr>
          <w:rFonts w:hAnsi="宋体" w:cs="仿宋_GB2312"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Ansi="宋体" w:hint="eastAsia"/>
          <w:color w:val="000000"/>
          <w:szCs w:val="24"/>
        </w:rPr>
        <w:t>残疾人福利性单位属于小型、微型企业的，不重复享受政策。</w:t>
      </w:r>
    </w:p>
    <w:p w:rsidR="002541F4" w:rsidRDefault="008546AC">
      <w:pPr>
        <w:pStyle w:val="a6"/>
        <w:spacing w:line="360" w:lineRule="auto"/>
        <w:ind w:firstLineChars="200" w:firstLine="482"/>
        <w:contextualSpacing/>
        <w:rPr>
          <w:rFonts w:hAnsi="宋体" w:cs="仿宋_GB2312"/>
          <w:b/>
          <w:szCs w:val="24"/>
          <w:lang w:val="zh-CN"/>
        </w:rPr>
      </w:pPr>
      <w:r>
        <w:rPr>
          <w:rFonts w:hAnsi="宋体" w:cs="仿宋_GB2312" w:hint="eastAsia"/>
          <w:b/>
          <w:szCs w:val="24"/>
          <w:lang w:val="zh-CN"/>
        </w:rPr>
        <w:t>（</w:t>
      </w:r>
      <w:r>
        <w:rPr>
          <w:rFonts w:hAnsi="宋体" w:cs="仿宋_GB2312" w:hint="eastAsia"/>
          <w:b/>
          <w:szCs w:val="24"/>
        </w:rPr>
        <w:t>2</w:t>
      </w:r>
      <w:r>
        <w:rPr>
          <w:rFonts w:hAnsi="宋体" w:cs="仿宋_GB2312" w:hint="eastAsia"/>
          <w:b/>
          <w:szCs w:val="24"/>
          <w:lang w:val="zh-CN"/>
        </w:rPr>
        <w:t>）</w:t>
      </w:r>
      <w:r>
        <w:rPr>
          <w:rFonts w:hAnsi="宋体" w:cs="仿宋_GB2312"/>
          <w:b/>
          <w:szCs w:val="24"/>
          <w:lang w:val="zh-CN"/>
        </w:rPr>
        <w:t>关于相同品牌产品</w:t>
      </w:r>
    </w:p>
    <w:p w:rsidR="002541F4" w:rsidRDefault="008546AC">
      <w:pPr>
        <w:pStyle w:val="a6"/>
        <w:spacing w:line="360" w:lineRule="auto"/>
        <w:ind w:firstLine="465"/>
        <w:contextualSpacing/>
        <w:jc w:val="left"/>
        <w:rPr>
          <w:rFonts w:hAnsi="宋体" w:cs="仿宋_GB2312"/>
          <w:szCs w:val="24"/>
          <w:lang w:val="zh-CN"/>
        </w:rPr>
      </w:pPr>
      <w:r>
        <w:rPr>
          <w:rFonts w:hAnsi="宋体" w:cs="仿宋_GB2312"/>
          <w:szCs w:val="24"/>
          <w:lang w:val="zh-CN"/>
        </w:rPr>
        <w:t>采用最低评标价法的，提供相同品牌产品的不同投标人参加同一合同项下投标的，以其中通过资格审查、符合性审查且报价最低的参加评标；报价相同的，由采购人或者采购人委托磋商小组</w:t>
      </w:r>
      <w:r>
        <w:rPr>
          <w:rFonts w:hAnsi="宋体" w:cs="仿宋_GB2312" w:hint="eastAsia"/>
          <w:szCs w:val="24"/>
          <w:lang w:val="zh-CN"/>
        </w:rPr>
        <w:t>采取随机抽取</w:t>
      </w:r>
      <w:r>
        <w:rPr>
          <w:rFonts w:hAnsi="宋体" w:cs="仿宋_GB2312"/>
          <w:szCs w:val="24"/>
          <w:lang w:val="zh-CN"/>
        </w:rPr>
        <w:t>方式确定一个参加评标的投标人，其他投标无效。</w:t>
      </w:r>
    </w:p>
    <w:p w:rsidR="002541F4" w:rsidRDefault="008546AC">
      <w:pPr>
        <w:pStyle w:val="a6"/>
        <w:spacing w:line="360" w:lineRule="auto"/>
        <w:ind w:firstLine="465"/>
        <w:contextualSpacing/>
        <w:jc w:val="left"/>
        <w:rPr>
          <w:rFonts w:hAnsi="宋体" w:cs="仿宋_GB2312"/>
          <w:szCs w:val="24"/>
          <w:lang w:val="zh-CN"/>
        </w:rPr>
      </w:pPr>
      <w:r>
        <w:rPr>
          <w:rFonts w:hAnsi="宋体" w:cs="仿宋_GB2312"/>
          <w:szCs w:val="24"/>
          <w:lang w:val="zh-CN"/>
        </w:rPr>
        <w:t>采用综合评分法的，提供相同品牌产品</w:t>
      </w:r>
      <w:r>
        <w:rPr>
          <w:rFonts w:hAnsi="宋体" w:cs="仿宋_GB2312" w:hint="eastAsia"/>
          <w:szCs w:val="24"/>
          <w:lang w:val="zh-CN"/>
        </w:rPr>
        <w:t>（</w:t>
      </w:r>
      <w:r>
        <w:rPr>
          <w:rFonts w:hAnsi="宋体" w:cs="仿宋_GB2312"/>
          <w:szCs w:val="24"/>
          <w:lang w:val="zh-CN"/>
        </w:rPr>
        <w:t>非单一产品采购项目，多家投标人提供的核心产品品牌相同</w:t>
      </w:r>
      <w:r>
        <w:rPr>
          <w:rFonts w:hAnsi="宋体" w:cs="仿宋_GB2312" w:hint="eastAsia"/>
          <w:szCs w:val="24"/>
          <w:lang w:val="zh-CN"/>
        </w:rPr>
        <w:t>）</w:t>
      </w:r>
      <w:r>
        <w:rPr>
          <w:rFonts w:hAnsi="宋体" w:cs="仿宋_GB2312"/>
          <w:szCs w:val="24"/>
          <w:lang w:val="zh-CN"/>
        </w:rPr>
        <w:t>且通过资格审查、符合性审查的不同投标人参加同一合同项下投标的，按一家投标人计算，评审后得分最高的同品牌投标人作为成交候选人推荐；评审得分相同的，</w:t>
      </w:r>
      <w:r>
        <w:rPr>
          <w:rFonts w:hAnsi="宋体" w:cs="仿宋_GB2312" w:hint="eastAsia"/>
          <w:szCs w:val="24"/>
          <w:lang w:val="zh-CN"/>
        </w:rPr>
        <w:t>由采购人或者采购人委托磋商小组</w:t>
      </w:r>
      <w:r>
        <w:rPr>
          <w:rFonts w:hAnsi="宋体" w:cs="仿宋_GB2312"/>
          <w:szCs w:val="24"/>
          <w:lang w:val="zh-CN"/>
        </w:rPr>
        <w:t>采取随机抽取方式确定</w:t>
      </w:r>
      <w:r>
        <w:rPr>
          <w:rFonts w:hAnsi="宋体" w:cs="仿宋_GB2312" w:hint="eastAsia"/>
          <w:szCs w:val="24"/>
          <w:lang w:val="zh-CN"/>
        </w:rPr>
        <w:t>一个投标人获得成交人推荐资格</w:t>
      </w:r>
      <w:r>
        <w:rPr>
          <w:rFonts w:hAnsi="宋体" w:cs="仿宋_GB2312"/>
          <w:szCs w:val="24"/>
          <w:lang w:val="zh-CN"/>
        </w:rPr>
        <w:t>，其他同品牌投标人不作为成交候选人。</w:t>
      </w:r>
    </w:p>
    <w:p w:rsidR="002541F4" w:rsidRDefault="008546AC">
      <w:pPr>
        <w:pStyle w:val="a6"/>
        <w:spacing w:line="360" w:lineRule="auto"/>
        <w:ind w:firstLine="465"/>
        <w:contextualSpacing/>
        <w:jc w:val="left"/>
        <w:rPr>
          <w:rFonts w:hAnsi="宋体" w:cs="仿宋_GB2312"/>
          <w:b/>
          <w:szCs w:val="24"/>
          <w:lang w:val="zh-CN"/>
        </w:rPr>
      </w:pPr>
      <w:r>
        <w:rPr>
          <w:rFonts w:hAnsi="宋体" w:cs="仿宋_GB2312" w:hint="eastAsia"/>
          <w:b/>
          <w:szCs w:val="24"/>
          <w:lang w:val="zh-CN"/>
        </w:rPr>
        <w:t>（</w:t>
      </w:r>
      <w:r>
        <w:rPr>
          <w:rFonts w:hAnsi="宋体" w:cs="仿宋_GB2312" w:hint="eastAsia"/>
          <w:b/>
          <w:szCs w:val="24"/>
        </w:rPr>
        <w:t>3</w:t>
      </w:r>
      <w:r>
        <w:rPr>
          <w:rFonts w:hAnsi="宋体" w:cs="仿宋_GB2312" w:hint="eastAsia"/>
          <w:b/>
          <w:szCs w:val="24"/>
          <w:lang w:val="zh-CN"/>
        </w:rPr>
        <w:t>）关于强制性产品认证</w:t>
      </w:r>
    </w:p>
    <w:p w:rsidR="002541F4" w:rsidRDefault="008546AC">
      <w:pPr>
        <w:spacing w:line="360" w:lineRule="auto"/>
        <w:ind w:firstLineChars="200" w:firstLine="480"/>
        <w:contextualSpacing/>
        <w:rPr>
          <w:rFonts w:ascii="宋体" w:hAnsi="宋体" w:cs="宋体"/>
          <w:kern w:val="0"/>
          <w:sz w:val="24"/>
        </w:rPr>
      </w:pPr>
      <w:r>
        <w:rPr>
          <w:rFonts w:ascii="宋体" w:hAnsi="宋体" w:cs="仿宋_GB2312" w:hint="eastAsia"/>
          <w:sz w:val="24"/>
          <w:lang w:val="zh-CN"/>
        </w:rPr>
        <w:t>1）如投标人所投产品属于“中国强制性产品认证”（3C认证）范围内,则必须承诺采用</w:t>
      </w:r>
      <w:r>
        <w:rPr>
          <w:rFonts w:ascii="宋体" w:hAnsi="宋体" w:cs="仿宋_GB2312"/>
          <w:sz w:val="24"/>
          <w:lang w:val="zh-CN"/>
        </w:rPr>
        <w:t>《中华人民共和国实施强制性产品认证的产品目录》</w:t>
      </w:r>
      <w:r>
        <w:rPr>
          <w:rFonts w:ascii="宋体" w:hAnsi="宋体" w:cs="仿宋_GB2312" w:hint="eastAsia"/>
          <w:sz w:val="24"/>
          <w:lang w:val="zh-CN"/>
        </w:rPr>
        <w:t>并在有效期内的产品，应</w:t>
      </w:r>
      <w:r>
        <w:rPr>
          <w:rFonts w:ascii="宋体" w:hAnsi="宋体" w:cs="仿宋_GB2312" w:hint="eastAsia"/>
          <w:sz w:val="24"/>
          <w:lang w:val="zh-CN"/>
        </w:rPr>
        <w:lastRenderedPageBreak/>
        <w:t>在投标文件中提供“所投产品符合国家强制性要求承诺函”并加盖投标人公章，否则将承担其投标被视为非实质性响应投标的风险。</w:t>
      </w:r>
    </w:p>
    <w:p w:rsidR="002541F4" w:rsidRDefault="008546AC">
      <w:pPr>
        <w:wordWrap w:val="0"/>
        <w:autoSpaceDE w:val="0"/>
        <w:autoSpaceDN w:val="0"/>
        <w:spacing w:line="360" w:lineRule="auto"/>
        <w:ind w:firstLineChars="200" w:firstLine="480"/>
        <w:contextualSpacing/>
        <w:rPr>
          <w:rFonts w:ascii="宋体" w:hAnsi="宋体" w:cs="仿宋_GB2312"/>
          <w:sz w:val="24"/>
          <w:lang w:val="zh-CN"/>
        </w:rPr>
      </w:pPr>
      <w:r>
        <w:rPr>
          <w:rFonts w:ascii="宋体" w:hAnsi="宋体" w:cs="宋体" w:hint="eastAsia"/>
          <w:kern w:val="0"/>
          <w:sz w:val="24"/>
        </w:rPr>
        <w:t>2)投标人所投产品如被列入</w:t>
      </w:r>
      <w:r>
        <w:rPr>
          <w:rFonts w:ascii="宋体" w:hAnsi="宋体" w:cs="宋体"/>
          <w:kern w:val="0"/>
          <w:sz w:val="24"/>
        </w:rPr>
        <w:t>《信息安全产品强制性认证目录》，</w:t>
      </w:r>
      <w:r>
        <w:rPr>
          <w:rFonts w:ascii="宋体" w:hAnsi="宋体" w:cs="仿宋_GB2312" w:hint="eastAsia"/>
          <w:sz w:val="24"/>
          <w:lang w:val="zh-CN"/>
        </w:rPr>
        <w:t>则投标文件中应根据本项目磋商文件“第二章 项目需求”</w:t>
      </w:r>
      <w:r>
        <w:rPr>
          <w:rFonts w:ascii="宋体" w:hAnsi="宋体" w:cs="仿宋_GB2312"/>
          <w:sz w:val="24"/>
          <w:lang w:val="zh-CN"/>
        </w:rPr>
        <w:t>提供</w:t>
      </w:r>
      <w:r>
        <w:rPr>
          <w:rFonts w:ascii="宋体" w:hAnsi="宋体" w:cs="仿宋_GB2312" w:hint="eastAsia"/>
          <w:sz w:val="24"/>
          <w:lang w:val="zh-CN"/>
        </w:rPr>
        <w:t>：</w:t>
      </w:r>
    </w:p>
    <w:p w:rsidR="002541F4" w:rsidRDefault="008546AC">
      <w:pPr>
        <w:wordWrap w:val="0"/>
        <w:autoSpaceDE w:val="0"/>
        <w:autoSpaceDN w:val="0"/>
        <w:spacing w:line="360" w:lineRule="auto"/>
        <w:ind w:firstLineChars="200" w:firstLine="480"/>
        <w:contextualSpacing/>
        <w:rPr>
          <w:rFonts w:ascii="宋体" w:hAnsi="宋体" w:cs="仿宋_GB2312"/>
          <w:sz w:val="24"/>
        </w:rPr>
      </w:pPr>
      <w:r>
        <w:rPr>
          <w:rFonts w:ascii="宋体" w:hAnsi="宋体" w:cs="宋体" w:hint="eastAsia"/>
          <w:kern w:val="0"/>
          <w:sz w:val="24"/>
        </w:rPr>
        <w:t>中国信息安全认证中心官网（</w:t>
      </w:r>
      <w:r>
        <w:rPr>
          <w:rFonts w:ascii="宋体" w:hAnsi="宋体" w:cs="宋体"/>
          <w:kern w:val="0"/>
          <w:sz w:val="24"/>
        </w:rPr>
        <w:t>http://www.isccc.gov.cn/index.shtml</w:t>
      </w:r>
      <w:r>
        <w:rPr>
          <w:rFonts w:ascii="宋体" w:hAnsi="宋体" w:cs="宋体" w:hint="eastAsia"/>
          <w:kern w:val="0"/>
          <w:sz w:val="24"/>
        </w:rPr>
        <w:t>）产品查询结果截图并加盖投标人公章或中国信息安全认证中心</w:t>
      </w:r>
      <w:r>
        <w:rPr>
          <w:rFonts w:ascii="宋体" w:hAnsi="宋体" w:cs="仿宋_GB2312" w:hint="eastAsia"/>
          <w:sz w:val="24"/>
          <w:lang w:val="zh-CN"/>
        </w:rPr>
        <w:t>颁发的《中国国家信息安全产品认证证书》复印件加盖投标人公章。</w:t>
      </w:r>
    </w:p>
    <w:p w:rsidR="002541F4" w:rsidRDefault="008546AC">
      <w:pPr>
        <w:wordWrap w:val="0"/>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Pr>
          <w:rFonts w:ascii="宋体" w:hAnsi="宋体" w:cs="仿宋_GB2312" w:hint="eastAsia"/>
          <w:b/>
          <w:sz w:val="24"/>
        </w:rPr>
        <w:t>4</w:t>
      </w:r>
      <w:r>
        <w:rPr>
          <w:rFonts w:ascii="宋体" w:hAnsi="宋体" w:cs="仿宋_GB2312" w:hint="eastAsia"/>
          <w:b/>
          <w:sz w:val="24"/>
          <w:lang w:val="zh-CN"/>
        </w:rPr>
        <w:t>）投标无效情形</w:t>
      </w:r>
    </w:p>
    <w:p w:rsidR="002541F4" w:rsidRDefault="008546A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1）投标人应当遵循公平竞争的原则，不得恶意串通，不得妨碍其他投标人的竞争行为，不得损害采购人或者其他投标人的合法权益。在评标过程中发现投标人有上述情形的，磋商小组应当认定其投标无效。</w:t>
      </w:r>
    </w:p>
    <w:p w:rsidR="002541F4" w:rsidRDefault="008546A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2）符合性审查资料未按磋商文件要求签署、盖章的；</w:t>
      </w:r>
    </w:p>
    <w:p w:rsidR="002541F4" w:rsidRDefault="008546A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3）有下列情形之一的，视为投标人串通投标，其投标无效：</w:t>
      </w:r>
    </w:p>
    <w:p w:rsidR="002541F4" w:rsidRDefault="008546A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a.不同投标人的投标文件由同一单位或者个人编制；</w:t>
      </w:r>
    </w:p>
    <w:p w:rsidR="002541F4" w:rsidRDefault="008546A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b.不同投标人委托同一单位或者个人办理投标事宜；</w:t>
      </w:r>
    </w:p>
    <w:p w:rsidR="002541F4" w:rsidRDefault="008546A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c.不同投标人的投标文件载明的项目管理成员或者联系人员为同一人；</w:t>
      </w:r>
    </w:p>
    <w:p w:rsidR="002541F4" w:rsidRDefault="008546A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d.不同投标人的投标文件异常一致或者投标报价呈规律性差异；</w:t>
      </w:r>
    </w:p>
    <w:p w:rsidR="002541F4" w:rsidRDefault="008546A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e.不同投标人的投标文件相互混装；</w:t>
      </w:r>
    </w:p>
    <w:p w:rsidR="002541F4" w:rsidRDefault="008546AC">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磋商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磋商小组应当将其作为无效投标处理。</w:t>
      </w:r>
    </w:p>
    <w:p w:rsidR="002541F4" w:rsidRDefault="008546AC">
      <w:pPr>
        <w:spacing w:line="360" w:lineRule="auto"/>
        <w:ind w:left="480"/>
        <w:contextualSpacing/>
        <w:rPr>
          <w:rFonts w:ascii="宋体" w:hAnsi="宋体" w:cs="仿宋_GB2312"/>
          <w:sz w:val="24"/>
          <w:lang w:val="zh-CN"/>
        </w:rPr>
      </w:pPr>
      <w:r>
        <w:rPr>
          <w:rFonts w:ascii="宋体" w:hAnsi="宋体" w:cs="仿宋_GB2312" w:hint="eastAsia"/>
          <w:sz w:val="24"/>
          <w:lang w:val="zh-CN"/>
        </w:rPr>
        <w:t>5）提供虚假材料谋取成交、成交的</w:t>
      </w:r>
    </w:p>
    <w:p w:rsidR="002541F4" w:rsidRDefault="008546AC">
      <w:pPr>
        <w:rPr>
          <w:rFonts w:ascii="宋体" w:hAnsi="宋体" w:cs="仿宋_GB2312"/>
          <w:b/>
          <w:color w:val="FF0000"/>
          <w:szCs w:val="24"/>
          <w:lang w:val="zh-CN"/>
        </w:rPr>
      </w:pPr>
      <w:r>
        <w:rPr>
          <w:rFonts w:ascii="宋体" w:hAnsi="宋体" w:cs="仿宋_GB2312" w:hint="eastAsia"/>
          <w:sz w:val="24"/>
          <w:lang w:val="zh-CN"/>
        </w:rPr>
        <w:t>6）</w:t>
      </w:r>
      <w:r>
        <w:rPr>
          <w:rFonts w:ascii="宋体" w:hAnsi="宋体" w:cs="仿宋_GB2312"/>
          <w:sz w:val="24"/>
          <w:lang w:val="zh-CN"/>
        </w:rPr>
        <w:t>法律、法规和磋商文件规定的其他无效情形。</w:t>
      </w:r>
      <w:r>
        <w:rPr>
          <w:rFonts w:ascii="宋体" w:hAnsi="宋体" w:cs="仿宋_GB2312" w:hint="eastAsia"/>
          <w:b/>
          <w:color w:val="FF0000"/>
          <w:szCs w:val="24"/>
          <w:lang w:val="zh-CN"/>
        </w:rPr>
        <w:br w:type="page"/>
      </w:r>
    </w:p>
    <w:p w:rsidR="002541F4" w:rsidRDefault="008546AC">
      <w:pPr>
        <w:pStyle w:val="a6"/>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lastRenderedPageBreak/>
        <w:t>（5）评标标准</w:t>
      </w:r>
    </w:p>
    <w:tbl>
      <w:tblPr>
        <w:tblW w:w="8732" w:type="dxa"/>
        <w:tblLayout w:type="fixed"/>
        <w:tblCellMar>
          <w:left w:w="0" w:type="dxa"/>
          <w:right w:w="0" w:type="dxa"/>
        </w:tblCellMar>
        <w:tblLook w:val="04A0" w:firstRow="1" w:lastRow="0" w:firstColumn="1" w:lastColumn="0" w:noHBand="0" w:noVBand="1"/>
      </w:tblPr>
      <w:tblGrid>
        <w:gridCol w:w="1417"/>
        <w:gridCol w:w="20"/>
        <w:gridCol w:w="20"/>
        <w:gridCol w:w="5025"/>
        <w:gridCol w:w="2250"/>
      </w:tblGrid>
      <w:tr w:rsidR="002541F4">
        <w:trPr>
          <w:trHeight w:val="1107"/>
        </w:trPr>
        <w:tc>
          <w:tcPr>
            <w:tcW w:w="14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541F4" w:rsidRDefault="008546AC">
            <w:pPr>
              <w:widowControl/>
              <w:spacing w:line="330" w:lineRule="atLeast"/>
              <w:jc w:val="center"/>
              <w:rPr>
                <w:rFonts w:ascii="仿宋" w:eastAsia="仿宋" w:hAnsi="仿宋" w:cs="仿宋"/>
                <w:kern w:val="0"/>
                <w:sz w:val="24"/>
              </w:rPr>
            </w:pPr>
            <w:r>
              <w:rPr>
                <w:rFonts w:ascii="宋体" w:eastAsia="宋体" w:hAnsi="宋体" w:cs="宋体" w:hint="eastAsia"/>
                <w:b/>
                <w:kern w:val="0"/>
                <w:sz w:val="24"/>
                <w:szCs w:val="24"/>
              </w:rPr>
              <w:t>分值构成</w:t>
            </w:r>
          </w:p>
        </w:tc>
        <w:tc>
          <w:tcPr>
            <w:tcW w:w="7315" w:type="dxa"/>
            <w:gridSpan w:val="4"/>
            <w:tcBorders>
              <w:top w:val="single" w:sz="8" w:space="0" w:color="auto"/>
              <w:left w:val="nil"/>
              <w:bottom w:val="single" w:sz="8" w:space="0" w:color="auto"/>
              <w:right w:val="single" w:sz="8" w:space="0" w:color="auto"/>
            </w:tcBorders>
            <w:tcMar>
              <w:left w:w="108" w:type="dxa"/>
              <w:right w:w="108" w:type="dxa"/>
            </w:tcMar>
            <w:vAlign w:val="center"/>
          </w:tcPr>
          <w:p w:rsidR="002541F4" w:rsidRDefault="008546AC">
            <w:pPr>
              <w:widowControl/>
              <w:spacing w:line="330" w:lineRule="atLeast"/>
              <w:jc w:val="center"/>
              <w:rPr>
                <w:rFonts w:ascii="宋体" w:hAnsi="宋体" w:cs="宋体"/>
                <w:b/>
                <w:kern w:val="0"/>
                <w:sz w:val="24"/>
              </w:rPr>
            </w:pPr>
            <w:r>
              <w:rPr>
                <w:rFonts w:ascii="宋体" w:eastAsia="宋体" w:hAnsi="宋体" w:cs="宋体" w:hint="eastAsia"/>
                <w:b/>
                <w:kern w:val="0"/>
                <w:sz w:val="24"/>
                <w:szCs w:val="24"/>
              </w:rPr>
              <w:t>价格分值：  20分</w:t>
            </w:r>
          </w:p>
          <w:p w:rsidR="002541F4" w:rsidRDefault="008546AC">
            <w:pPr>
              <w:widowControl/>
              <w:spacing w:line="330" w:lineRule="atLeast"/>
              <w:jc w:val="center"/>
              <w:rPr>
                <w:rFonts w:ascii="宋体" w:hAnsi="宋体" w:cs="宋体"/>
                <w:b/>
                <w:kern w:val="0"/>
                <w:sz w:val="24"/>
              </w:rPr>
            </w:pPr>
            <w:r>
              <w:rPr>
                <w:rFonts w:ascii="宋体" w:eastAsia="宋体" w:hAnsi="宋体" w:cs="宋体" w:hint="eastAsia"/>
                <w:b/>
                <w:kern w:val="0"/>
                <w:sz w:val="24"/>
                <w:szCs w:val="24"/>
              </w:rPr>
              <w:t>商务部分：  40分</w:t>
            </w:r>
          </w:p>
          <w:p w:rsidR="002541F4" w:rsidRDefault="008546AC">
            <w:pPr>
              <w:widowControl/>
              <w:spacing w:line="330" w:lineRule="atLeast"/>
              <w:jc w:val="center"/>
              <w:rPr>
                <w:rFonts w:ascii="仿宋" w:eastAsia="仿宋" w:hAnsi="仿宋" w:cs="仿宋"/>
                <w:kern w:val="0"/>
                <w:sz w:val="24"/>
              </w:rPr>
            </w:pPr>
            <w:r>
              <w:rPr>
                <w:rFonts w:ascii="宋体" w:eastAsia="宋体" w:hAnsi="宋体" w:cs="宋体" w:hint="eastAsia"/>
                <w:b/>
                <w:kern w:val="0"/>
                <w:sz w:val="24"/>
                <w:szCs w:val="24"/>
              </w:rPr>
              <w:t>技术部分：  40分</w:t>
            </w:r>
          </w:p>
        </w:tc>
      </w:tr>
      <w:tr w:rsidR="002541F4">
        <w:trPr>
          <w:trHeight w:val="591"/>
        </w:trPr>
        <w:tc>
          <w:tcPr>
            <w:tcW w:w="8732" w:type="dxa"/>
            <w:gridSpan w:val="5"/>
            <w:tcBorders>
              <w:top w:val="nil"/>
              <w:left w:val="single" w:sz="8" w:space="0" w:color="auto"/>
              <w:bottom w:val="single" w:sz="8" w:space="0" w:color="auto"/>
              <w:right w:val="single" w:sz="8" w:space="0" w:color="auto"/>
            </w:tcBorders>
            <w:tcMar>
              <w:left w:w="108" w:type="dxa"/>
              <w:right w:w="108" w:type="dxa"/>
            </w:tcMar>
            <w:vAlign w:val="center"/>
          </w:tcPr>
          <w:p w:rsidR="002541F4" w:rsidRDefault="008546AC">
            <w:pPr>
              <w:widowControl/>
              <w:spacing w:line="330" w:lineRule="atLeast"/>
              <w:jc w:val="center"/>
            </w:pPr>
            <w:r>
              <w:rPr>
                <w:rFonts w:ascii="宋体" w:eastAsia="宋体" w:hAnsi="宋体" w:cs="宋体" w:hint="eastAsia"/>
                <w:b/>
                <w:kern w:val="0"/>
                <w:sz w:val="24"/>
                <w:szCs w:val="24"/>
              </w:rPr>
              <w:t>一、价格部分（满分20分）</w:t>
            </w:r>
          </w:p>
        </w:tc>
      </w:tr>
      <w:tr w:rsidR="002541F4">
        <w:trPr>
          <w:trHeight w:val="591"/>
        </w:trPr>
        <w:tc>
          <w:tcPr>
            <w:tcW w:w="1437"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2541F4" w:rsidRDefault="008546AC">
            <w:pPr>
              <w:widowControl/>
              <w:spacing w:line="330" w:lineRule="atLeast"/>
              <w:jc w:val="center"/>
            </w:pPr>
            <w:r>
              <w:rPr>
                <w:rFonts w:ascii="宋体" w:eastAsia="宋体" w:hAnsi="宋体" w:cs="宋体" w:hint="eastAsia"/>
                <w:b/>
                <w:kern w:val="0"/>
                <w:sz w:val="24"/>
                <w:szCs w:val="24"/>
              </w:rPr>
              <w:t>评分因素</w:t>
            </w:r>
          </w:p>
        </w:tc>
        <w:tc>
          <w:tcPr>
            <w:tcW w:w="5045" w:type="dxa"/>
            <w:gridSpan w:val="2"/>
            <w:tcBorders>
              <w:top w:val="nil"/>
              <w:left w:val="nil"/>
              <w:bottom w:val="single" w:sz="8" w:space="0" w:color="auto"/>
              <w:right w:val="single" w:sz="8" w:space="0" w:color="auto"/>
            </w:tcBorders>
            <w:tcMar>
              <w:left w:w="108" w:type="dxa"/>
              <w:right w:w="108" w:type="dxa"/>
            </w:tcMar>
            <w:vAlign w:val="center"/>
          </w:tcPr>
          <w:p w:rsidR="002541F4" w:rsidRDefault="008546AC">
            <w:pPr>
              <w:widowControl/>
              <w:spacing w:line="330" w:lineRule="atLeast"/>
              <w:jc w:val="center"/>
            </w:pPr>
            <w:r>
              <w:rPr>
                <w:rFonts w:ascii="宋体" w:eastAsia="宋体" w:hAnsi="宋体" w:cs="宋体" w:hint="eastAsia"/>
                <w:b/>
                <w:kern w:val="0"/>
                <w:sz w:val="24"/>
                <w:szCs w:val="24"/>
              </w:rPr>
              <w:t>评分标准</w:t>
            </w:r>
          </w:p>
        </w:tc>
        <w:tc>
          <w:tcPr>
            <w:tcW w:w="2250" w:type="dxa"/>
            <w:tcBorders>
              <w:top w:val="nil"/>
              <w:left w:val="nil"/>
              <w:bottom w:val="single" w:sz="8" w:space="0" w:color="auto"/>
              <w:right w:val="single" w:sz="8" w:space="0" w:color="auto"/>
            </w:tcBorders>
            <w:tcMar>
              <w:left w:w="108" w:type="dxa"/>
              <w:right w:w="108" w:type="dxa"/>
            </w:tcMar>
            <w:vAlign w:val="center"/>
          </w:tcPr>
          <w:p w:rsidR="002541F4" w:rsidRDefault="008546AC">
            <w:pPr>
              <w:widowControl/>
              <w:spacing w:line="330" w:lineRule="atLeast"/>
              <w:jc w:val="center"/>
            </w:pPr>
            <w:r>
              <w:rPr>
                <w:rFonts w:ascii="宋体" w:eastAsia="宋体" w:hAnsi="宋体" w:cs="宋体" w:hint="eastAsia"/>
                <w:b/>
                <w:kern w:val="0"/>
                <w:sz w:val="24"/>
                <w:szCs w:val="24"/>
              </w:rPr>
              <w:t>分值</w:t>
            </w:r>
          </w:p>
        </w:tc>
      </w:tr>
      <w:tr w:rsidR="002541F4">
        <w:trPr>
          <w:trHeight w:val="1385"/>
        </w:trPr>
        <w:tc>
          <w:tcPr>
            <w:tcW w:w="1437"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2541F4" w:rsidRDefault="008546AC">
            <w:pPr>
              <w:widowControl/>
              <w:spacing w:line="440" w:lineRule="exact"/>
              <w:jc w:val="left"/>
              <w:rPr>
                <w:rFonts w:ascii="仿宋" w:eastAsia="仿宋" w:hAnsi="仿宋" w:cs="仿宋"/>
                <w:kern w:val="0"/>
                <w:sz w:val="24"/>
              </w:rPr>
            </w:pPr>
            <w:r>
              <w:rPr>
                <w:rFonts w:ascii="仿宋" w:eastAsia="仿宋" w:hAnsi="仿宋" w:cs="仿宋" w:hint="eastAsia"/>
                <w:kern w:val="0"/>
                <w:sz w:val="24"/>
                <w:szCs w:val="24"/>
              </w:rPr>
              <w:t>投标报价</w:t>
            </w:r>
          </w:p>
          <w:p w:rsidR="002541F4" w:rsidRDefault="008546AC">
            <w:pPr>
              <w:widowControl/>
              <w:spacing w:line="440" w:lineRule="exact"/>
              <w:jc w:val="left"/>
              <w:rPr>
                <w:rFonts w:ascii="仿宋" w:eastAsia="仿宋" w:hAnsi="仿宋" w:cs="仿宋"/>
              </w:rPr>
            </w:pPr>
            <w:r>
              <w:rPr>
                <w:rFonts w:ascii="仿宋" w:eastAsia="仿宋" w:hAnsi="仿宋" w:cs="仿宋" w:hint="eastAsia"/>
                <w:kern w:val="0"/>
                <w:sz w:val="24"/>
                <w:szCs w:val="24"/>
              </w:rPr>
              <w:t>评分标准</w:t>
            </w:r>
          </w:p>
        </w:tc>
        <w:tc>
          <w:tcPr>
            <w:tcW w:w="5045" w:type="dxa"/>
            <w:gridSpan w:val="2"/>
            <w:tcBorders>
              <w:top w:val="nil"/>
              <w:left w:val="nil"/>
              <w:bottom w:val="single" w:sz="8" w:space="0" w:color="auto"/>
              <w:right w:val="single" w:sz="8" w:space="0" w:color="auto"/>
            </w:tcBorders>
            <w:tcMar>
              <w:left w:w="108" w:type="dxa"/>
              <w:right w:w="108" w:type="dxa"/>
            </w:tcMar>
            <w:vAlign w:val="center"/>
          </w:tcPr>
          <w:p w:rsidR="002541F4" w:rsidRDefault="008546AC">
            <w:pPr>
              <w:widowControl/>
              <w:spacing w:line="440" w:lineRule="exact"/>
              <w:jc w:val="left"/>
              <w:rPr>
                <w:rFonts w:ascii="仿宋" w:eastAsia="仿宋" w:hAnsi="仿宋" w:cs="仿宋"/>
                <w:lang w:val="zh-CN"/>
              </w:rPr>
            </w:pPr>
            <w:r>
              <w:rPr>
                <w:rFonts w:ascii="仿宋" w:eastAsia="仿宋" w:hAnsi="仿宋" w:cs="仿宋" w:hint="eastAsia"/>
                <w:lang w:val="zh-CN"/>
              </w:rPr>
              <w:t>评标基准价：满足招标文件要求的有效投标报价中（单价总金额），最低的投标报价（单价总金额）为评标基准价。</w:t>
            </w:r>
          </w:p>
          <w:p w:rsidR="002541F4" w:rsidRDefault="008546AC">
            <w:pPr>
              <w:widowControl/>
              <w:spacing w:line="440" w:lineRule="exact"/>
              <w:jc w:val="left"/>
              <w:rPr>
                <w:rFonts w:ascii="仿宋" w:eastAsia="仿宋" w:hAnsi="仿宋" w:cs="仿宋"/>
              </w:rPr>
            </w:pPr>
            <w:r>
              <w:rPr>
                <w:rFonts w:ascii="仿宋" w:eastAsia="仿宋" w:hAnsi="仿宋" w:cs="仿宋" w:hint="eastAsia"/>
                <w:lang w:val="zh-CN"/>
              </w:rPr>
              <w:t>投标报价得分=（评标基准价/投标报价）×</w:t>
            </w:r>
            <w:r>
              <w:rPr>
                <w:rFonts w:ascii="仿宋" w:eastAsia="仿宋" w:hAnsi="仿宋" w:cs="仿宋" w:hint="eastAsia"/>
              </w:rPr>
              <w:t>20</w:t>
            </w:r>
          </w:p>
        </w:tc>
        <w:tc>
          <w:tcPr>
            <w:tcW w:w="2250" w:type="dxa"/>
            <w:tcBorders>
              <w:top w:val="nil"/>
              <w:left w:val="nil"/>
              <w:bottom w:val="single" w:sz="8" w:space="0" w:color="auto"/>
              <w:right w:val="single" w:sz="8" w:space="0" w:color="auto"/>
            </w:tcBorders>
            <w:tcMar>
              <w:left w:w="108" w:type="dxa"/>
              <w:right w:w="108" w:type="dxa"/>
            </w:tcMar>
            <w:vAlign w:val="center"/>
          </w:tcPr>
          <w:p w:rsidR="002541F4" w:rsidRDefault="008546AC">
            <w:pPr>
              <w:widowControl/>
              <w:spacing w:line="240" w:lineRule="atLeast"/>
              <w:jc w:val="center"/>
              <w:rPr>
                <w:rFonts w:ascii="仿宋" w:eastAsia="仿宋" w:hAnsi="仿宋" w:cs="仿宋"/>
              </w:rPr>
            </w:pPr>
            <w:r>
              <w:rPr>
                <w:rFonts w:ascii="仿宋" w:eastAsia="仿宋" w:hAnsi="仿宋" w:cs="仿宋" w:hint="eastAsia"/>
                <w:b/>
                <w:kern w:val="0"/>
                <w:sz w:val="24"/>
                <w:szCs w:val="24"/>
              </w:rPr>
              <w:t>20分</w:t>
            </w:r>
          </w:p>
        </w:tc>
      </w:tr>
      <w:tr w:rsidR="002541F4">
        <w:trPr>
          <w:trHeight w:val="591"/>
        </w:trPr>
        <w:tc>
          <w:tcPr>
            <w:tcW w:w="8732" w:type="dxa"/>
            <w:gridSpan w:val="5"/>
            <w:tcBorders>
              <w:top w:val="nil"/>
              <w:left w:val="single" w:sz="8" w:space="0" w:color="auto"/>
              <w:bottom w:val="single" w:sz="8" w:space="0" w:color="auto"/>
              <w:right w:val="single" w:sz="8" w:space="0" w:color="auto"/>
            </w:tcBorders>
            <w:tcMar>
              <w:left w:w="108" w:type="dxa"/>
              <w:right w:w="108" w:type="dxa"/>
            </w:tcMar>
            <w:vAlign w:val="center"/>
          </w:tcPr>
          <w:p w:rsidR="002541F4" w:rsidRDefault="008546AC">
            <w:pPr>
              <w:widowControl/>
              <w:spacing w:line="330" w:lineRule="atLeast"/>
              <w:jc w:val="center"/>
            </w:pPr>
            <w:r>
              <w:rPr>
                <w:rFonts w:ascii="宋体" w:eastAsia="宋体" w:hAnsi="宋体" w:cs="宋体" w:hint="eastAsia"/>
                <w:b/>
                <w:kern w:val="0"/>
                <w:sz w:val="24"/>
                <w:szCs w:val="24"/>
              </w:rPr>
              <w:t>二、商务部分（满分40分）</w:t>
            </w:r>
          </w:p>
        </w:tc>
      </w:tr>
      <w:tr w:rsidR="002541F4">
        <w:trPr>
          <w:trHeight w:val="591"/>
        </w:trPr>
        <w:tc>
          <w:tcPr>
            <w:tcW w:w="1437"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2541F4" w:rsidRDefault="008546AC">
            <w:pPr>
              <w:widowControl/>
              <w:spacing w:line="330" w:lineRule="atLeast"/>
              <w:jc w:val="center"/>
            </w:pPr>
            <w:r>
              <w:rPr>
                <w:rFonts w:ascii="宋体" w:eastAsia="宋体" w:hAnsi="宋体" w:cs="宋体" w:hint="eastAsia"/>
                <w:b/>
                <w:kern w:val="0"/>
                <w:sz w:val="24"/>
                <w:szCs w:val="24"/>
              </w:rPr>
              <w:t>评分因素</w:t>
            </w:r>
          </w:p>
        </w:tc>
        <w:tc>
          <w:tcPr>
            <w:tcW w:w="5045" w:type="dxa"/>
            <w:gridSpan w:val="2"/>
            <w:tcBorders>
              <w:top w:val="nil"/>
              <w:left w:val="nil"/>
              <w:bottom w:val="single" w:sz="8" w:space="0" w:color="auto"/>
              <w:right w:val="single" w:sz="8" w:space="0" w:color="auto"/>
            </w:tcBorders>
            <w:tcMar>
              <w:left w:w="108" w:type="dxa"/>
              <w:right w:w="108" w:type="dxa"/>
            </w:tcMar>
            <w:vAlign w:val="center"/>
          </w:tcPr>
          <w:p w:rsidR="002541F4" w:rsidRDefault="008546AC">
            <w:pPr>
              <w:widowControl/>
              <w:spacing w:line="330" w:lineRule="atLeast"/>
              <w:jc w:val="center"/>
            </w:pPr>
            <w:r>
              <w:rPr>
                <w:rFonts w:ascii="宋体" w:eastAsia="宋体" w:hAnsi="宋体" w:cs="宋体" w:hint="eastAsia"/>
                <w:b/>
                <w:kern w:val="0"/>
                <w:sz w:val="24"/>
                <w:szCs w:val="24"/>
              </w:rPr>
              <w:t>评分标准</w:t>
            </w:r>
          </w:p>
        </w:tc>
        <w:tc>
          <w:tcPr>
            <w:tcW w:w="2250" w:type="dxa"/>
            <w:tcBorders>
              <w:top w:val="nil"/>
              <w:left w:val="nil"/>
              <w:bottom w:val="single" w:sz="8" w:space="0" w:color="auto"/>
              <w:right w:val="single" w:sz="8" w:space="0" w:color="auto"/>
            </w:tcBorders>
            <w:tcMar>
              <w:left w:w="108" w:type="dxa"/>
              <w:right w:w="108" w:type="dxa"/>
            </w:tcMar>
            <w:vAlign w:val="center"/>
          </w:tcPr>
          <w:p w:rsidR="002541F4" w:rsidRDefault="008546AC">
            <w:pPr>
              <w:widowControl/>
              <w:spacing w:line="330" w:lineRule="atLeast"/>
              <w:jc w:val="center"/>
            </w:pPr>
            <w:r>
              <w:rPr>
                <w:rFonts w:ascii="宋体" w:eastAsia="宋体" w:hAnsi="宋体" w:cs="宋体" w:hint="eastAsia"/>
                <w:b/>
                <w:kern w:val="0"/>
                <w:sz w:val="24"/>
                <w:szCs w:val="24"/>
              </w:rPr>
              <w:t>分值</w:t>
            </w:r>
          </w:p>
        </w:tc>
      </w:tr>
      <w:tr w:rsidR="002541F4">
        <w:trPr>
          <w:trHeight w:val="591"/>
        </w:trPr>
        <w:tc>
          <w:tcPr>
            <w:tcW w:w="1437"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2541F4" w:rsidRDefault="008546AC">
            <w:pPr>
              <w:widowControl/>
              <w:spacing w:line="330" w:lineRule="atLeast"/>
              <w:jc w:val="center"/>
              <w:rPr>
                <w:rFonts w:ascii="仿宋" w:eastAsia="仿宋" w:hAnsi="仿宋" w:cs="仿宋"/>
                <w:kern w:val="0"/>
                <w:sz w:val="24"/>
              </w:rPr>
            </w:pPr>
            <w:r>
              <w:rPr>
                <w:rFonts w:ascii="仿宋" w:eastAsia="仿宋" w:hAnsi="仿宋" w:cs="仿宋" w:hint="eastAsia"/>
                <w:kern w:val="0"/>
                <w:sz w:val="24"/>
                <w:szCs w:val="24"/>
              </w:rPr>
              <w:t>投标人业绩</w:t>
            </w:r>
          </w:p>
        </w:tc>
        <w:tc>
          <w:tcPr>
            <w:tcW w:w="5045" w:type="dxa"/>
            <w:gridSpan w:val="2"/>
            <w:tcBorders>
              <w:top w:val="nil"/>
              <w:left w:val="nil"/>
              <w:bottom w:val="single" w:sz="8" w:space="0" w:color="auto"/>
              <w:right w:val="single" w:sz="8" w:space="0" w:color="auto"/>
            </w:tcBorders>
            <w:tcMar>
              <w:left w:w="108" w:type="dxa"/>
              <w:right w:w="108" w:type="dxa"/>
            </w:tcMar>
            <w:vAlign w:val="center"/>
          </w:tcPr>
          <w:p w:rsidR="002541F4" w:rsidRDefault="008546AC">
            <w:pPr>
              <w:widowControl/>
              <w:spacing w:line="440" w:lineRule="exact"/>
              <w:jc w:val="left"/>
              <w:rPr>
                <w:rFonts w:ascii="仿宋" w:eastAsia="仿宋" w:hAnsi="仿宋" w:cs="仿宋"/>
                <w:kern w:val="0"/>
                <w:sz w:val="24"/>
              </w:rPr>
            </w:pPr>
            <w:r>
              <w:rPr>
                <w:rFonts w:ascii="宋体" w:hAnsi="宋体" w:cs="仿宋" w:hint="eastAsia"/>
                <w:kern w:val="0"/>
                <w:sz w:val="24"/>
                <w:szCs w:val="24"/>
                <w:lang w:bidi="ar"/>
              </w:rPr>
              <w:t>自</w:t>
            </w:r>
            <w:r w:rsidRPr="00DB12B5">
              <w:rPr>
                <w:rFonts w:ascii="宋体" w:hAnsi="宋体" w:cs="仿宋" w:hint="eastAsia"/>
                <w:b/>
                <w:bCs/>
                <w:color w:val="000000" w:themeColor="text1"/>
                <w:kern w:val="0"/>
                <w:sz w:val="24"/>
                <w:szCs w:val="24"/>
                <w:lang w:bidi="ar"/>
              </w:rPr>
              <w:t>2017年1月1日</w:t>
            </w:r>
            <w:r>
              <w:rPr>
                <w:rFonts w:ascii="宋体" w:hAnsi="宋体" w:cs="仿宋" w:hint="eastAsia"/>
                <w:kern w:val="0"/>
                <w:sz w:val="24"/>
                <w:szCs w:val="24"/>
                <w:lang w:bidi="ar"/>
              </w:rPr>
              <w:t>以来，投标人承担过类似项目业绩的，每具有一个项目业绩得</w:t>
            </w:r>
            <w:r w:rsidRPr="00DB12B5">
              <w:rPr>
                <w:rFonts w:ascii="宋体" w:hAnsi="宋体" w:cs="仿宋" w:hint="eastAsia"/>
                <w:b/>
                <w:bCs/>
                <w:color w:val="000000" w:themeColor="text1"/>
                <w:kern w:val="0"/>
                <w:sz w:val="24"/>
                <w:szCs w:val="24"/>
                <w:lang w:bidi="ar"/>
              </w:rPr>
              <w:t>10</w:t>
            </w:r>
            <w:r>
              <w:rPr>
                <w:rFonts w:ascii="宋体" w:hAnsi="宋体" w:cs="仿宋" w:hint="eastAsia"/>
                <w:kern w:val="0"/>
                <w:sz w:val="24"/>
                <w:szCs w:val="24"/>
                <w:lang w:bidi="ar"/>
              </w:rPr>
              <w:t>分，最高得10分。</w:t>
            </w:r>
          </w:p>
        </w:tc>
        <w:tc>
          <w:tcPr>
            <w:tcW w:w="2250" w:type="dxa"/>
            <w:tcBorders>
              <w:top w:val="nil"/>
              <w:left w:val="nil"/>
              <w:bottom w:val="single" w:sz="8" w:space="0" w:color="auto"/>
              <w:right w:val="single" w:sz="8" w:space="0" w:color="auto"/>
            </w:tcBorders>
            <w:tcMar>
              <w:left w:w="108" w:type="dxa"/>
              <w:right w:w="108" w:type="dxa"/>
            </w:tcMar>
            <w:vAlign w:val="center"/>
          </w:tcPr>
          <w:p w:rsidR="002541F4" w:rsidRDefault="008546AC">
            <w:pPr>
              <w:widowControl/>
              <w:spacing w:line="330" w:lineRule="atLeast"/>
              <w:jc w:val="center"/>
              <w:rPr>
                <w:rFonts w:ascii="仿宋" w:eastAsia="仿宋" w:hAnsi="仿宋" w:cs="仿宋"/>
                <w:b/>
                <w:kern w:val="0"/>
                <w:sz w:val="24"/>
              </w:rPr>
            </w:pPr>
            <w:r>
              <w:rPr>
                <w:rFonts w:ascii="仿宋" w:eastAsia="仿宋" w:hAnsi="仿宋" w:cs="仿宋" w:hint="eastAsia"/>
                <w:b/>
                <w:kern w:val="0"/>
                <w:sz w:val="24"/>
                <w:szCs w:val="24"/>
              </w:rPr>
              <w:t>10分</w:t>
            </w:r>
          </w:p>
        </w:tc>
      </w:tr>
      <w:tr w:rsidR="002541F4">
        <w:trPr>
          <w:trHeight w:val="591"/>
        </w:trPr>
        <w:tc>
          <w:tcPr>
            <w:tcW w:w="1437"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2541F4" w:rsidRDefault="008546AC">
            <w:pPr>
              <w:widowControl/>
              <w:spacing w:line="440" w:lineRule="exact"/>
              <w:jc w:val="center"/>
              <w:rPr>
                <w:rFonts w:ascii="仿宋" w:eastAsia="仿宋" w:hAnsi="仿宋" w:cs="仿宋"/>
                <w:kern w:val="0"/>
                <w:sz w:val="24"/>
              </w:rPr>
            </w:pPr>
            <w:r>
              <w:rPr>
                <w:rFonts w:ascii="仿宋" w:eastAsia="仿宋" w:hAnsi="仿宋" w:cs="仿宋" w:hint="eastAsia"/>
                <w:kern w:val="0"/>
                <w:sz w:val="24"/>
              </w:rPr>
              <w:t>投标人</w:t>
            </w:r>
          </w:p>
          <w:p w:rsidR="002541F4" w:rsidRDefault="008546AC">
            <w:pPr>
              <w:widowControl/>
              <w:spacing w:line="440" w:lineRule="exact"/>
              <w:jc w:val="center"/>
              <w:rPr>
                <w:rFonts w:ascii="仿宋" w:eastAsia="仿宋" w:hAnsi="仿宋" w:cs="仿宋"/>
                <w:kern w:val="0"/>
                <w:sz w:val="24"/>
              </w:rPr>
            </w:pPr>
            <w:r>
              <w:rPr>
                <w:rFonts w:ascii="仿宋" w:eastAsia="仿宋" w:hAnsi="仿宋" w:cs="仿宋" w:hint="eastAsia"/>
                <w:kern w:val="0"/>
                <w:sz w:val="24"/>
              </w:rPr>
              <w:t>获奖情</w:t>
            </w:r>
            <w:r>
              <w:rPr>
                <w:rFonts w:ascii="仿宋" w:eastAsia="仿宋" w:hAnsi="仿宋" w:cs="仿宋" w:hint="eastAsia"/>
                <w:kern w:val="0"/>
                <w:sz w:val="24"/>
                <w:szCs w:val="24"/>
              </w:rPr>
              <w:t>况</w:t>
            </w:r>
          </w:p>
        </w:tc>
        <w:tc>
          <w:tcPr>
            <w:tcW w:w="5045" w:type="dxa"/>
            <w:gridSpan w:val="2"/>
            <w:tcBorders>
              <w:top w:val="nil"/>
              <w:left w:val="nil"/>
              <w:bottom w:val="single" w:sz="8" w:space="0" w:color="auto"/>
              <w:right w:val="single" w:sz="8" w:space="0" w:color="auto"/>
            </w:tcBorders>
            <w:tcMar>
              <w:left w:w="108" w:type="dxa"/>
              <w:right w:w="108" w:type="dxa"/>
            </w:tcMar>
            <w:vAlign w:val="center"/>
          </w:tcPr>
          <w:p w:rsidR="002541F4" w:rsidRDefault="008546AC">
            <w:pPr>
              <w:widowControl/>
              <w:spacing w:line="440" w:lineRule="exact"/>
              <w:rPr>
                <w:rFonts w:ascii="仿宋" w:eastAsia="仿宋" w:hAnsi="仿宋" w:cs="仿宋"/>
                <w:kern w:val="0"/>
                <w:sz w:val="24"/>
              </w:rPr>
            </w:pPr>
            <w:r>
              <w:rPr>
                <w:rFonts w:ascii="仿宋" w:eastAsia="仿宋" w:hAnsi="仿宋" w:cs="仿宋" w:hint="eastAsia"/>
                <w:kern w:val="0"/>
                <w:sz w:val="24"/>
              </w:rPr>
              <w:t>投标人获得过3A信用企业得6分</w:t>
            </w:r>
          </w:p>
        </w:tc>
        <w:tc>
          <w:tcPr>
            <w:tcW w:w="2250" w:type="dxa"/>
            <w:tcBorders>
              <w:top w:val="nil"/>
              <w:left w:val="nil"/>
              <w:bottom w:val="single" w:sz="8" w:space="0" w:color="auto"/>
              <w:right w:val="single" w:sz="8" w:space="0" w:color="auto"/>
            </w:tcBorders>
            <w:tcMar>
              <w:left w:w="108" w:type="dxa"/>
              <w:right w:w="108" w:type="dxa"/>
            </w:tcMar>
            <w:vAlign w:val="center"/>
          </w:tcPr>
          <w:p w:rsidR="002541F4" w:rsidRDefault="008546AC">
            <w:pPr>
              <w:widowControl/>
              <w:spacing w:line="330" w:lineRule="atLeast"/>
              <w:jc w:val="center"/>
              <w:rPr>
                <w:rFonts w:ascii="仿宋" w:eastAsia="仿宋" w:hAnsi="仿宋" w:cs="仿宋"/>
                <w:b/>
                <w:kern w:val="0"/>
                <w:sz w:val="24"/>
              </w:rPr>
            </w:pPr>
            <w:r>
              <w:rPr>
                <w:rFonts w:ascii="仿宋" w:eastAsia="仿宋" w:hAnsi="仿宋" w:cs="仿宋" w:hint="eastAsia"/>
                <w:b/>
                <w:kern w:val="0"/>
                <w:sz w:val="24"/>
                <w:szCs w:val="24"/>
              </w:rPr>
              <w:t>6分</w:t>
            </w:r>
          </w:p>
        </w:tc>
      </w:tr>
      <w:tr w:rsidR="002541F4">
        <w:trPr>
          <w:trHeight w:val="90"/>
        </w:trPr>
        <w:tc>
          <w:tcPr>
            <w:tcW w:w="1437"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2541F4" w:rsidRDefault="008546AC">
            <w:pPr>
              <w:widowControl/>
              <w:spacing w:line="330" w:lineRule="atLeast"/>
              <w:jc w:val="center"/>
              <w:rPr>
                <w:rFonts w:ascii="仿宋" w:eastAsia="仿宋" w:hAnsi="仿宋" w:cs="仿宋"/>
                <w:kern w:val="0"/>
                <w:sz w:val="24"/>
              </w:rPr>
            </w:pPr>
            <w:r>
              <w:rPr>
                <w:rFonts w:ascii="仿宋" w:eastAsia="仿宋" w:hAnsi="仿宋" w:cs="仿宋" w:hint="eastAsia"/>
                <w:kern w:val="0"/>
                <w:sz w:val="24"/>
              </w:rPr>
              <w:t>项目负责人</w:t>
            </w:r>
          </w:p>
        </w:tc>
        <w:tc>
          <w:tcPr>
            <w:tcW w:w="5045" w:type="dxa"/>
            <w:gridSpan w:val="2"/>
            <w:tcBorders>
              <w:top w:val="nil"/>
              <w:left w:val="nil"/>
              <w:bottom w:val="single" w:sz="8" w:space="0" w:color="auto"/>
              <w:right w:val="single" w:sz="8" w:space="0" w:color="auto"/>
            </w:tcBorders>
            <w:tcMar>
              <w:left w:w="108" w:type="dxa"/>
              <w:right w:w="108" w:type="dxa"/>
            </w:tcMar>
            <w:vAlign w:val="center"/>
          </w:tcPr>
          <w:p w:rsidR="002541F4" w:rsidRDefault="008546AC">
            <w:pPr>
              <w:spacing w:line="400" w:lineRule="exact"/>
              <w:rPr>
                <w:rFonts w:ascii="仿宋" w:eastAsia="仿宋" w:hAnsi="仿宋" w:cs="仿宋"/>
                <w:sz w:val="24"/>
              </w:rPr>
            </w:pPr>
            <w:r>
              <w:rPr>
                <w:rFonts w:ascii="仿宋" w:eastAsia="仿宋" w:hAnsi="仿宋" w:cs="仿宋" w:hint="eastAsia"/>
                <w:sz w:val="24"/>
                <w:szCs w:val="24"/>
              </w:rPr>
              <w:t xml:space="preserve">  </w:t>
            </w:r>
          </w:p>
          <w:p w:rsidR="002541F4" w:rsidRDefault="008546AC">
            <w:pPr>
              <w:widowControl/>
              <w:spacing w:line="440" w:lineRule="exact"/>
              <w:jc w:val="left"/>
              <w:rPr>
                <w:rFonts w:ascii="仿宋" w:eastAsia="仿宋" w:hAnsi="仿宋" w:cs="仿宋"/>
                <w:kern w:val="0"/>
                <w:sz w:val="24"/>
              </w:rPr>
            </w:pPr>
            <w:r>
              <w:rPr>
                <w:rFonts w:ascii="宋体" w:hAnsi="宋体" w:cs="仿宋" w:hint="eastAsia"/>
                <w:kern w:val="0"/>
                <w:sz w:val="24"/>
                <w:szCs w:val="24"/>
                <w:lang w:bidi="ar"/>
              </w:rPr>
              <w:t>自</w:t>
            </w:r>
            <w:r w:rsidRPr="00DB12B5">
              <w:rPr>
                <w:rFonts w:ascii="宋体" w:hAnsi="宋体" w:cs="仿宋" w:hint="eastAsia"/>
                <w:b/>
                <w:bCs/>
                <w:color w:val="000000" w:themeColor="text1"/>
                <w:kern w:val="0"/>
                <w:sz w:val="24"/>
                <w:szCs w:val="24"/>
                <w:lang w:bidi="ar"/>
              </w:rPr>
              <w:t>2017年1月1日</w:t>
            </w:r>
            <w:r>
              <w:rPr>
                <w:rFonts w:ascii="宋体" w:hAnsi="宋体" w:cs="仿宋" w:hint="eastAsia"/>
                <w:kern w:val="0"/>
                <w:sz w:val="24"/>
                <w:szCs w:val="24"/>
                <w:lang w:bidi="ar"/>
              </w:rPr>
              <w:t>以来，项目负责人承担过类似项目业绩的，每具有一个项目业绩得3分，最高得3分。</w:t>
            </w:r>
          </w:p>
        </w:tc>
        <w:tc>
          <w:tcPr>
            <w:tcW w:w="2250" w:type="dxa"/>
            <w:tcBorders>
              <w:top w:val="nil"/>
              <w:left w:val="nil"/>
              <w:bottom w:val="single" w:sz="8" w:space="0" w:color="auto"/>
              <w:right w:val="single" w:sz="8" w:space="0" w:color="auto"/>
            </w:tcBorders>
            <w:tcMar>
              <w:left w:w="108" w:type="dxa"/>
              <w:right w:w="108" w:type="dxa"/>
            </w:tcMar>
            <w:vAlign w:val="center"/>
          </w:tcPr>
          <w:p w:rsidR="002541F4" w:rsidRDefault="008546AC">
            <w:pPr>
              <w:widowControl/>
              <w:spacing w:line="330" w:lineRule="atLeast"/>
              <w:jc w:val="center"/>
              <w:rPr>
                <w:rFonts w:ascii="仿宋" w:eastAsia="仿宋" w:hAnsi="仿宋" w:cs="仿宋"/>
                <w:b/>
                <w:kern w:val="0"/>
                <w:sz w:val="24"/>
              </w:rPr>
            </w:pPr>
            <w:r>
              <w:rPr>
                <w:rFonts w:ascii="仿宋" w:eastAsia="仿宋" w:hAnsi="仿宋" w:cs="仿宋" w:hint="eastAsia"/>
                <w:b/>
                <w:kern w:val="0"/>
                <w:sz w:val="24"/>
                <w:szCs w:val="24"/>
              </w:rPr>
              <w:t>3分</w:t>
            </w:r>
          </w:p>
        </w:tc>
      </w:tr>
      <w:tr w:rsidR="002541F4">
        <w:trPr>
          <w:trHeight w:val="2150"/>
        </w:trPr>
        <w:tc>
          <w:tcPr>
            <w:tcW w:w="1437"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2541F4" w:rsidRDefault="008546AC">
            <w:pPr>
              <w:widowControl/>
              <w:spacing w:line="330" w:lineRule="atLeast"/>
              <w:jc w:val="center"/>
              <w:rPr>
                <w:rFonts w:ascii="仿宋" w:eastAsia="仿宋" w:hAnsi="仿宋" w:cs="仿宋"/>
                <w:sz w:val="24"/>
              </w:rPr>
            </w:pPr>
            <w:r>
              <w:rPr>
                <w:rFonts w:ascii="仿宋" w:eastAsia="仿宋" w:hAnsi="仿宋" w:cs="仿宋" w:hint="eastAsia"/>
                <w:sz w:val="24"/>
                <w:szCs w:val="24"/>
              </w:rPr>
              <w:t>专业人员</w:t>
            </w:r>
          </w:p>
          <w:p w:rsidR="002541F4" w:rsidRDefault="008546AC">
            <w:pPr>
              <w:widowControl/>
              <w:spacing w:line="330" w:lineRule="atLeast"/>
              <w:jc w:val="center"/>
              <w:rPr>
                <w:rFonts w:ascii="仿宋" w:eastAsia="仿宋" w:hAnsi="仿宋" w:cs="仿宋"/>
                <w:kern w:val="0"/>
                <w:sz w:val="24"/>
              </w:rPr>
            </w:pPr>
            <w:r>
              <w:rPr>
                <w:rFonts w:ascii="仿宋" w:eastAsia="仿宋" w:hAnsi="仿宋" w:cs="仿宋" w:hint="eastAsia"/>
                <w:sz w:val="24"/>
                <w:szCs w:val="24"/>
              </w:rPr>
              <w:t>配备</w:t>
            </w:r>
          </w:p>
        </w:tc>
        <w:tc>
          <w:tcPr>
            <w:tcW w:w="5045" w:type="dxa"/>
            <w:gridSpan w:val="2"/>
            <w:tcBorders>
              <w:top w:val="nil"/>
              <w:left w:val="nil"/>
              <w:bottom w:val="single" w:sz="8" w:space="0" w:color="auto"/>
              <w:right w:val="single" w:sz="8" w:space="0" w:color="auto"/>
            </w:tcBorders>
            <w:tcMar>
              <w:left w:w="108" w:type="dxa"/>
              <w:right w:w="108" w:type="dxa"/>
            </w:tcMar>
            <w:vAlign w:val="center"/>
          </w:tcPr>
          <w:p w:rsidR="002541F4" w:rsidRDefault="008546AC">
            <w:pPr>
              <w:widowControl/>
              <w:spacing w:line="330" w:lineRule="atLeast"/>
              <w:jc w:val="left"/>
              <w:rPr>
                <w:rFonts w:ascii="宋体" w:hAnsi="宋体" w:cs="仿宋"/>
                <w:kern w:val="0"/>
                <w:sz w:val="24"/>
                <w:szCs w:val="24"/>
                <w:lang w:bidi="ar"/>
              </w:rPr>
            </w:pPr>
            <w:r>
              <w:rPr>
                <w:rFonts w:ascii="宋体" w:hAnsi="宋体" w:cs="仿宋" w:hint="eastAsia"/>
                <w:kern w:val="0"/>
                <w:sz w:val="24"/>
                <w:szCs w:val="24"/>
                <w:lang w:bidi="ar"/>
              </w:rPr>
              <w:t>1.项目负责人具有中级或以上职称的，得2分，未提供不得分。</w:t>
            </w:r>
          </w:p>
          <w:p w:rsidR="002541F4" w:rsidRDefault="008546AC">
            <w:pPr>
              <w:widowControl/>
              <w:spacing w:line="330" w:lineRule="atLeast"/>
              <w:jc w:val="left"/>
              <w:rPr>
                <w:rFonts w:ascii="宋体" w:hAnsi="宋体" w:cs="仿宋"/>
                <w:kern w:val="0"/>
                <w:sz w:val="24"/>
                <w:szCs w:val="24"/>
                <w:lang w:bidi="ar"/>
              </w:rPr>
            </w:pPr>
            <w:r>
              <w:rPr>
                <w:rFonts w:ascii="宋体" w:hAnsi="宋体" w:cs="仿宋" w:hint="eastAsia"/>
                <w:kern w:val="0"/>
                <w:sz w:val="24"/>
                <w:szCs w:val="24"/>
                <w:lang w:bidi="ar"/>
              </w:rPr>
              <w:t>2.项目组人员有施工员、质量员、安全员、</w:t>
            </w:r>
            <w:r w:rsidRPr="00DB12B5">
              <w:rPr>
                <w:rFonts w:ascii="宋体" w:hAnsi="宋体" w:cs="仿宋" w:hint="eastAsia"/>
                <w:b/>
                <w:bCs/>
                <w:color w:val="000000" w:themeColor="text1"/>
                <w:kern w:val="0"/>
                <w:sz w:val="24"/>
                <w:szCs w:val="24"/>
                <w:lang w:bidi="ar"/>
              </w:rPr>
              <w:t>预算员</w:t>
            </w:r>
            <w:r>
              <w:rPr>
                <w:rFonts w:ascii="宋体" w:hAnsi="宋体" w:cs="仿宋" w:hint="eastAsia"/>
                <w:kern w:val="0"/>
                <w:sz w:val="24"/>
                <w:szCs w:val="24"/>
                <w:lang w:bidi="ar"/>
              </w:rPr>
              <w:t>、资料员的，每提供一类人员给2分，最高得10分。</w:t>
            </w:r>
          </w:p>
          <w:p w:rsidR="002541F4" w:rsidRDefault="002541F4">
            <w:pPr>
              <w:spacing w:line="400" w:lineRule="exact"/>
              <w:rPr>
                <w:rFonts w:ascii="仿宋" w:eastAsia="仿宋" w:hAnsi="仿宋" w:cs="仿宋"/>
                <w:sz w:val="24"/>
                <w:szCs w:val="24"/>
              </w:rPr>
            </w:pPr>
          </w:p>
        </w:tc>
        <w:tc>
          <w:tcPr>
            <w:tcW w:w="2250" w:type="dxa"/>
            <w:tcBorders>
              <w:top w:val="nil"/>
              <w:left w:val="nil"/>
              <w:bottom w:val="single" w:sz="8" w:space="0" w:color="auto"/>
              <w:right w:val="single" w:sz="8" w:space="0" w:color="auto"/>
            </w:tcBorders>
            <w:tcMar>
              <w:left w:w="108" w:type="dxa"/>
              <w:right w:w="108" w:type="dxa"/>
            </w:tcMar>
            <w:vAlign w:val="center"/>
          </w:tcPr>
          <w:p w:rsidR="002541F4" w:rsidRDefault="008546AC">
            <w:pPr>
              <w:widowControl/>
              <w:spacing w:line="330" w:lineRule="atLeast"/>
              <w:jc w:val="center"/>
              <w:rPr>
                <w:rFonts w:ascii="仿宋" w:eastAsia="仿宋" w:hAnsi="仿宋" w:cs="仿宋"/>
                <w:b/>
                <w:kern w:val="0"/>
                <w:sz w:val="24"/>
              </w:rPr>
            </w:pPr>
            <w:r>
              <w:rPr>
                <w:rFonts w:ascii="仿宋" w:eastAsia="仿宋" w:hAnsi="仿宋" w:cs="仿宋" w:hint="eastAsia"/>
                <w:b/>
                <w:kern w:val="0"/>
                <w:sz w:val="24"/>
                <w:szCs w:val="24"/>
              </w:rPr>
              <w:t>12分</w:t>
            </w:r>
          </w:p>
        </w:tc>
      </w:tr>
      <w:tr w:rsidR="002541F4">
        <w:trPr>
          <w:trHeight w:val="1290"/>
        </w:trPr>
        <w:tc>
          <w:tcPr>
            <w:tcW w:w="1437"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2541F4" w:rsidRDefault="008546AC">
            <w:pPr>
              <w:widowControl/>
              <w:spacing w:line="330" w:lineRule="atLeast"/>
              <w:jc w:val="center"/>
              <w:rPr>
                <w:rFonts w:ascii="仿宋" w:eastAsia="仿宋" w:hAnsi="仿宋" w:cs="仿宋"/>
                <w:sz w:val="24"/>
              </w:rPr>
            </w:pPr>
            <w:r>
              <w:rPr>
                <w:rFonts w:ascii="仿宋" w:eastAsia="仿宋" w:hAnsi="仿宋" w:cs="仿宋" w:hint="eastAsia"/>
                <w:sz w:val="24"/>
                <w:szCs w:val="24"/>
              </w:rPr>
              <w:lastRenderedPageBreak/>
              <w:t>认证体系</w:t>
            </w:r>
          </w:p>
        </w:tc>
        <w:tc>
          <w:tcPr>
            <w:tcW w:w="5045" w:type="dxa"/>
            <w:gridSpan w:val="2"/>
            <w:tcBorders>
              <w:top w:val="nil"/>
              <w:left w:val="nil"/>
              <w:bottom w:val="single" w:sz="8" w:space="0" w:color="auto"/>
              <w:right w:val="single" w:sz="8" w:space="0" w:color="auto"/>
            </w:tcBorders>
            <w:tcMar>
              <w:left w:w="108" w:type="dxa"/>
              <w:right w:w="108" w:type="dxa"/>
            </w:tcMar>
            <w:vAlign w:val="center"/>
          </w:tcPr>
          <w:p w:rsidR="002541F4" w:rsidRDefault="008546AC">
            <w:pPr>
              <w:spacing w:line="400" w:lineRule="exact"/>
              <w:rPr>
                <w:rFonts w:ascii="仿宋" w:eastAsia="仿宋" w:hAnsi="仿宋" w:cs="仿宋"/>
                <w:sz w:val="24"/>
              </w:rPr>
            </w:pPr>
            <w:r>
              <w:rPr>
                <w:rFonts w:ascii="仿宋" w:eastAsia="仿宋" w:hAnsi="仿宋" w:cs="仿宋" w:hint="eastAsia"/>
                <w:sz w:val="24"/>
                <w:szCs w:val="24"/>
              </w:rPr>
              <w:t>通过质量、环境管理、职业健康安全管理体系认证的，每项得3分；满分9分。</w:t>
            </w:r>
          </w:p>
        </w:tc>
        <w:tc>
          <w:tcPr>
            <w:tcW w:w="2250" w:type="dxa"/>
            <w:tcBorders>
              <w:top w:val="nil"/>
              <w:left w:val="nil"/>
              <w:bottom w:val="single" w:sz="8" w:space="0" w:color="auto"/>
              <w:right w:val="single" w:sz="8" w:space="0" w:color="auto"/>
            </w:tcBorders>
            <w:tcMar>
              <w:left w:w="108" w:type="dxa"/>
              <w:right w:w="108" w:type="dxa"/>
            </w:tcMar>
            <w:vAlign w:val="center"/>
          </w:tcPr>
          <w:p w:rsidR="002541F4" w:rsidRDefault="008546AC">
            <w:pPr>
              <w:spacing w:line="400" w:lineRule="exact"/>
              <w:jc w:val="center"/>
              <w:rPr>
                <w:rFonts w:ascii="仿宋" w:eastAsia="仿宋" w:hAnsi="仿宋" w:cs="仿宋"/>
                <w:b/>
                <w:kern w:val="0"/>
                <w:sz w:val="24"/>
              </w:rPr>
            </w:pPr>
            <w:r>
              <w:rPr>
                <w:rFonts w:ascii="仿宋" w:eastAsia="仿宋" w:hAnsi="仿宋" w:cs="仿宋" w:hint="eastAsia"/>
                <w:b/>
                <w:kern w:val="0"/>
                <w:sz w:val="24"/>
                <w:szCs w:val="24"/>
              </w:rPr>
              <w:t>9分</w:t>
            </w:r>
          </w:p>
        </w:tc>
      </w:tr>
      <w:tr w:rsidR="002541F4">
        <w:trPr>
          <w:trHeight w:val="623"/>
        </w:trPr>
        <w:tc>
          <w:tcPr>
            <w:tcW w:w="8732" w:type="dxa"/>
            <w:gridSpan w:val="5"/>
            <w:tcBorders>
              <w:top w:val="nil"/>
              <w:left w:val="single" w:sz="8" w:space="0" w:color="auto"/>
              <w:bottom w:val="single" w:sz="8" w:space="0" w:color="auto"/>
              <w:right w:val="single" w:sz="8" w:space="0" w:color="auto"/>
            </w:tcBorders>
            <w:tcMar>
              <w:left w:w="108" w:type="dxa"/>
              <w:right w:w="108" w:type="dxa"/>
            </w:tcMar>
            <w:vAlign w:val="center"/>
          </w:tcPr>
          <w:p w:rsidR="002541F4" w:rsidRDefault="008546AC">
            <w:pPr>
              <w:widowControl/>
              <w:spacing w:line="330" w:lineRule="atLeast"/>
              <w:jc w:val="center"/>
            </w:pPr>
            <w:r>
              <w:rPr>
                <w:rFonts w:ascii="宋体" w:eastAsia="宋体" w:hAnsi="宋体" w:cs="宋体" w:hint="eastAsia"/>
                <w:b/>
                <w:kern w:val="0"/>
                <w:sz w:val="24"/>
                <w:szCs w:val="24"/>
              </w:rPr>
              <w:t>三、技术部分（满分40分）</w:t>
            </w:r>
          </w:p>
        </w:tc>
      </w:tr>
      <w:tr w:rsidR="002541F4">
        <w:trPr>
          <w:trHeight w:val="555"/>
        </w:trPr>
        <w:tc>
          <w:tcPr>
            <w:tcW w:w="1457" w:type="dxa"/>
            <w:gridSpan w:val="3"/>
            <w:tcBorders>
              <w:top w:val="nil"/>
              <w:left w:val="single" w:sz="8" w:space="0" w:color="auto"/>
              <w:bottom w:val="single" w:sz="8" w:space="0" w:color="auto"/>
              <w:right w:val="single" w:sz="8" w:space="0" w:color="auto"/>
            </w:tcBorders>
            <w:tcMar>
              <w:left w:w="108" w:type="dxa"/>
              <w:right w:w="108" w:type="dxa"/>
            </w:tcMar>
            <w:vAlign w:val="center"/>
          </w:tcPr>
          <w:p w:rsidR="002541F4" w:rsidRDefault="008546AC">
            <w:pPr>
              <w:widowControl/>
              <w:spacing w:line="330" w:lineRule="atLeast"/>
              <w:jc w:val="center"/>
            </w:pPr>
            <w:r>
              <w:rPr>
                <w:rFonts w:ascii="宋体" w:eastAsia="宋体" w:hAnsi="宋体" w:cs="宋体" w:hint="eastAsia"/>
                <w:b/>
                <w:kern w:val="0"/>
                <w:sz w:val="24"/>
                <w:szCs w:val="24"/>
              </w:rPr>
              <w:t>评分因素</w:t>
            </w:r>
          </w:p>
        </w:tc>
        <w:tc>
          <w:tcPr>
            <w:tcW w:w="5025" w:type="dxa"/>
            <w:tcBorders>
              <w:top w:val="nil"/>
              <w:left w:val="nil"/>
              <w:bottom w:val="single" w:sz="8" w:space="0" w:color="auto"/>
              <w:right w:val="single" w:sz="8" w:space="0" w:color="auto"/>
            </w:tcBorders>
            <w:tcMar>
              <w:left w:w="108" w:type="dxa"/>
              <w:right w:w="108" w:type="dxa"/>
            </w:tcMar>
            <w:vAlign w:val="center"/>
          </w:tcPr>
          <w:p w:rsidR="002541F4" w:rsidRDefault="008546AC">
            <w:pPr>
              <w:widowControl/>
              <w:spacing w:line="330" w:lineRule="atLeast"/>
              <w:jc w:val="center"/>
            </w:pPr>
            <w:r>
              <w:rPr>
                <w:rFonts w:ascii="宋体" w:eastAsia="宋体" w:hAnsi="宋体" w:cs="宋体" w:hint="eastAsia"/>
                <w:b/>
                <w:kern w:val="0"/>
                <w:sz w:val="24"/>
                <w:szCs w:val="24"/>
              </w:rPr>
              <w:t>评分标准</w:t>
            </w:r>
          </w:p>
        </w:tc>
        <w:tc>
          <w:tcPr>
            <w:tcW w:w="2250" w:type="dxa"/>
            <w:tcBorders>
              <w:top w:val="nil"/>
              <w:left w:val="nil"/>
              <w:bottom w:val="single" w:sz="8" w:space="0" w:color="auto"/>
              <w:right w:val="single" w:sz="8" w:space="0" w:color="auto"/>
            </w:tcBorders>
            <w:tcMar>
              <w:left w:w="108" w:type="dxa"/>
              <w:right w:w="108" w:type="dxa"/>
            </w:tcMar>
            <w:vAlign w:val="center"/>
          </w:tcPr>
          <w:p w:rsidR="002541F4" w:rsidRDefault="008546AC">
            <w:pPr>
              <w:widowControl/>
              <w:spacing w:line="330" w:lineRule="atLeast"/>
              <w:jc w:val="center"/>
            </w:pPr>
            <w:r>
              <w:rPr>
                <w:rFonts w:ascii="宋体" w:eastAsia="宋体" w:hAnsi="宋体" w:cs="宋体" w:hint="eastAsia"/>
                <w:b/>
                <w:kern w:val="0"/>
                <w:sz w:val="24"/>
                <w:szCs w:val="24"/>
              </w:rPr>
              <w:t>分值</w:t>
            </w:r>
          </w:p>
        </w:tc>
      </w:tr>
      <w:tr w:rsidR="002541F4">
        <w:trPr>
          <w:trHeight w:val="555"/>
        </w:trPr>
        <w:tc>
          <w:tcPr>
            <w:tcW w:w="1457" w:type="dxa"/>
            <w:gridSpan w:val="3"/>
            <w:tcBorders>
              <w:top w:val="nil"/>
              <w:left w:val="single" w:sz="8" w:space="0" w:color="auto"/>
              <w:bottom w:val="single" w:sz="8" w:space="0" w:color="auto"/>
              <w:right w:val="single" w:sz="8" w:space="0" w:color="auto"/>
            </w:tcBorders>
            <w:tcMar>
              <w:left w:w="108" w:type="dxa"/>
              <w:right w:w="108" w:type="dxa"/>
            </w:tcMar>
            <w:vAlign w:val="center"/>
          </w:tcPr>
          <w:p w:rsidR="002541F4" w:rsidRDefault="008546AC">
            <w:pPr>
              <w:widowControl/>
              <w:spacing w:line="330" w:lineRule="atLeast"/>
              <w:jc w:val="center"/>
              <w:rPr>
                <w:rFonts w:ascii="宋体" w:eastAsia="宋体" w:hAnsi="宋体" w:cs="宋体"/>
                <w:b/>
                <w:kern w:val="0"/>
                <w:sz w:val="24"/>
                <w:szCs w:val="24"/>
              </w:rPr>
            </w:pPr>
            <w:r>
              <w:rPr>
                <w:rFonts w:ascii="仿宋" w:eastAsia="仿宋" w:hAnsi="仿宋" w:cs="仿宋" w:hint="eastAsia"/>
                <w:sz w:val="24"/>
                <w:szCs w:val="24"/>
              </w:rPr>
              <w:t>质量及进度控制措施</w:t>
            </w:r>
          </w:p>
          <w:p w:rsidR="002541F4" w:rsidRDefault="002541F4">
            <w:pPr>
              <w:widowControl/>
              <w:spacing w:line="330" w:lineRule="atLeast"/>
              <w:jc w:val="center"/>
              <w:rPr>
                <w:rFonts w:ascii="宋体" w:eastAsia="宋体" w:hAnsi="宋体" w:cs="宋体"/>
                <w:b/>
                <w:kern w:val="0"/>
                <w:sz w:val="24"/>
                <w:szCs w:val="24"/>
              </w:rPr>
            </w:pPr>
          </w:p>
        </w:tc>
        <w:tc>
          <w:tcPr>
            <w:tcW w:w="5025" w:type="dxa"/>
            <w:tcBorders>
              <w:top w:val="nil"/>
              <w:left w:val="nil"/>
              <w:bottom w:val="single" w:sz="8" w:space="0" w:color="auto"/>
              <w:right w:val="single" w:sz="8" w:space="0" w:color="auto"/>
            </w:tcBorders>
            <w:tcMar>
              <w:left w:w="108" w:type="dxa"/>
              <w:right w:w="108" w:type="dxa"/>
            </w:tcMar>
            <w:vAlign w:val="center"/>
          </w:tcPr>
          <w:p w:rsidR="002541F4" w:rsidRDefault="008546AC">
            <w:pPr>
              <w:widowControl/>
              <w:numPr>
                <w:ilvl w:val="0"/>
                <w:numId w:val="7"/>
              </w:numPr>
              <w:spacing w:line="440" w:lineRule="exact"/>
              <w:rPr>
                <w:rFonts w:ascii="仿宋" w:eastAsia="仿宋" w:hAnsi="仿宋" w:cs="仿宋"/>
                <w:sz w:val="24"/>
              </w:rPr>
            </w:pPr>
            <w:r>
              <w:rPr>
                <w:rFonts w:ascii="仿宋" w:eastAsia="仿宋" w:hAnsi="仿宋" w:cs="仿宋" w:hint="eastAsia"/>
                <w:sz w:val="24"/>
                <w:szCs w:val="24"/>
              </w:rPr>
              <w:t>总体工作方案的内容完整，包含招标范围内所有工作内容。好5分、一般2分、差1分；</w:t>
            </w:r>
          </w:p>
          <w:p w:rsidR="002541F4" w:rsidRDefault="008546AC">
            <w:pPr>
              <w:widowControl/>
              <w:numPr>
                <w:ilvl w:val="0"/>
                <w:numId w:val="7"/>
              </w:numPr>
              <w:spacing w:line="440" w:lineRule="exact"/>
              <w:rPr>
                <w:rFonts w:ascii="仿宋" w:eastAsia="仿宋" w:hAnsi="仿宋" w:cs="仿宋"/>
                <w:sz w:val="24"/>
              </w:rPr>
            </w:pPr>
            <w:r>
              <w:rPr>
                <w:rFonts w:ascii="仿宋" w:eastAsia="仿宋" w:hAnsi="仿宋" w:cs="仿宋" w:hint="eastAsia"/>
                <w:kern w:val="0"/>
                <w:sz w:val="24"/>
              </w:rPr>
              <w:t>质量控制：①针对本项目质量要求，制定出实现质量目标的具体保证措施(至少应包含组织措施、制度措施）。好5分、一般2分、差1分</w:t>
            </w:r>
            <w:r>
              <w:rPr>
                <w:rFonts w:ascii="仿宋" w:eastAsia="仿宋" w:hAnsi="仿宋" w:cs="仿宋" w:hint="eastAsia"/>
                <w:sz w:val="24"/>
                <w:szCs w:val="24"/>
              </w:rPr>
              <w:t>；</w:t>
            </w:r>
          </w:p>
          <w:p w:rsidR="002541F4" w:rsidRDefault="008546AC">
            <w:pPr>
              <w:widowControl/>
              <w:spacing w:line="440" w:lineRule="exact"/>
              <w:rPr>
                <w:rFonts w:ascii="仿宋" w:eastAsia="仿宋" w:hAnsi="仿宋" w:cs="仿宋"/>
                <w:sz w:val="24"/>
              </w:rPr>
            </w:pPr>
            <w:r>
              <w:rPr>
                <w:rFonts w:ascii="仿宋" w:eastAsia="仿宋" w:hAnsi="仿宋" w:cs="仿宋" w:hint="eastAsia"/>
                <w:kern w:val="0"/>
                <w:sz w:val="24"/>
              </w:rPr>
              <w:t>②根据工作内容，对工程重点和难点，进行分析并制定出相应的处理方法。好6分、一般3分、差1分</w:t>
            </w:r>
            <w:r>
              <w:rPr>
                <w:rFonts w:ascii="仿宋" w:eastAsia="仿宋" w:hAnsi="仿宋" w:cs="仿宋" w:hint="eastAsia"/>
                <w:sz w:val="24"/>
                <w:szCs w:val="24"/>
              </w:rPr>
              <w:t>；</w:t>
            </w:r>
          </w:p>
          <w:p w:rsidR="002541F4" w:rsidRDefault="008546AC">
            <w:pPr>
              <w:widowControl/>
              <w:numPr>
                <w:ilvl w:val="0"/>
                <w:numId w:val="7"/>
              </w:numPr>
              <w:spacing w:line="440" w:lineRule="exact"/>
              <w:rPr>
                <w:rFonts w:ascii="宋体" w:eastAsia="宋体" w:hAnsi="宋体" w:cs="宋体"/>
                <w:b/>
                <w:kern w:val="0"/>
                <w:sz w:val="24"/>
                <w:szCs w:val="24"/>
              </w:rPr>
            </w:pPr>
            <w:r>
              <w:rPr>
                <w:rFonts w:ascii="仿宋" w:eastAsia="仿宋" w:hAnsi="仿宋" w:cs="仿宋" w:hint="eastAsia"/>
                <w:sz w:val="24"/>
                <w:szCs w:val="24"/>
              </w:rPr>
              <w:t>进度控制：根据项目工期要求，制定出工作进度计划、编制工作流程方案、时间进度管理措施、人员分工安排计划、设备仪器投入计划。好6分、一般3分、差1分；</w:t>
            </w:r>
          </w:p>
        </w:tc>
        <w:tc>
          <w:tcPr>
            <w:tcW w:w="2250" w:type="dxa"/>
            <w:tcBorders>
              <w:top w:val="nil"/>
              <w:left w:val="nil"/>
              <w:bottom w:val="single" w:sz="8" w:space="0" w:color="auto"/>
              <w:right w:val="single" w:sz="8" w:space="0" w:color="auto"/>
            </w:tcBorders>
            <w:tcMar>
              <w:left w:w="108" w:type="dxa"/>
              <w:right w:w="108" w:type="dxa"/>
            </w:tcMar>
            <w:vAlign w:val="center"/>
          </w:tcPr>
          <w:p w:rsidR="002541F4" w:rsidRDefault="008546AC">
            <w:pPr>
              <w:widowControl/>
              <w:spacing w:line="330" w:lineRule="atLeast"/>
              <w:jc w:val="center"/>
              <w:rPr>
                <w:rFonts w:ascii="宋体" w:eastAsia="宋体" w:hAnsi="宋体" w:cs="宋体"/>
                <w:b/>
                <w:kern w:val="0"/>
                <w:sz w:val="24"/>
                <w:szCs w:val="24"/>
              </w:rPr>
            </w:pPr>
            <w:r>
              <w:rPr>
                <w:rFonts w:ascii="仿宋" w:eastAsia="仿宋" w:hAnsi="仿宋" w:cs="仿宋" w:hint="eastAsia"/>
                <w:b/>
                <w:kern w:val="0"/>
                <w:sz w:val="24"/>
                <w:szCs w:val="24"/>
              </w:rPr>
              <w:t>22分</w:t>
            </w:r>
          </w:p>
        </w:tc>
      </w:tr>
      <w:tr w:rsidR="002541F4">
        <w:trPr>
          <w:trHeight w:val="4448"/>
        </w:trPr>
        <w:tc>
          <w:tcPr>
            <w:tcW w:w="1457"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541F4" w:rsidRDefault="008546AC">
            <w:pPr>
              <w:spacing w:line="400" w:lineRule="exact"/>
              <w:jc w:val="center"/>
              <w:rPr>
                <w:rFonts w:ascii="仿宋" w:eastAsia="仿宋" w:hAnsi="仿宋" w:cs="仿宋"/>
                <w:sz w:val="24"/>
                <w:lang w:val="zh-CN"/>
              </w:rPr>
            </w:pPr>
            <w:r>
              <w:rPr>
                <w:rFonts w:ascii="仿宋" w:eastAsia="仿宋" w:hAnsi="仿宋" w:cs="仿宋" w:hint="eastAsia"/>
                <w:sz w:val="24"/>
                <w:szCs w:val="24"/>
                <w:lang w:val="zh-CN"/>
              </w:rPr>
              <w:t>服务措施</w:t>
            </w:r>
          </w:p>
          <w:p w:rsidR="002541F4" w:rsidRDefault="008546AC">
            <w:pPr>
              <w:spacing w:line="400" w:lineRule="exact"/>
              <w:jc w:val="center"/>
              <w:rPr>
                <w:rFonts w:ascii="仿宋" w:eastAsia="仿宋" w:hAnsi="仿宋" w:cs="仿宋"/>
                <w:sz w:val="24"/>
              </w:rPr>
            </w:pPr>
            <w:r>
              <w:rPr>
                <w:rFonts w:ascii="仿宋" w:eastAsia="仿宋" w:hAnsi="仿宋" w:cs="仿宋" w:hint="eastAsia"/>
                <w:sz w:val="24"/>
                <w:szCs w:val="24"/>
                <w:lang w:val="zh-CN"/>
              </w:rPr>
              <w:t>及承诺</w:t>
            </w:r>
          </w:p>
        </w:tc>
        <w:tc>
          <w:tcPr>
            <w:tcW w:w="5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541F4" w:rsidRDefault="008546AC">
            <w:pPr>
              <w:widowControl/>
              <w:spacing w:line="440" w:lineRule="exact"/>
              <w:rPr>
                <w:rFonts w:ascii="仿宋" w:eastAsia="仿宋" w:hAnsi="仿宋" w:cs="仿宋"/>
                <w:sz w:val="24"/>
              </w:rPr>
            </w:pPr>
            <w:r>
              <w:rPr>
                <w:rFonts w:ascii="仿宋" w:eastAsia="仿宋" w:hAnsi="仿宋" w:cs="仿宋" w:hint="eastAsia"/>
                <w:kern w:val="0"/>
                <w:sz w:val="24"/>
              </w:rPr>
              <w:t>（1）投标人有各项服务及内外部工作协调方案。好8分、一般5分、差1分</w:t>
            </w:r>
            <w:r>
              <w:rPr>
                <w:rFonts w:ascii="仿宋" w:eastAsia="仿宋" w:hAnsi="仿宋" w:cs="仿宋" w:hint="eastAsia"/>
                <w:sz w:val="24"/>
                <w:szCs w:val="24"/>
              </w:rPr>
              <w:t>；</w:t>
            </w:r>
          </w:p>
          <w:p w:rsidR="002541F4" w:rsidRDefault="008546AC">
            <w:pPr>
              <w:widowControl/>
              <w:spacing w:line="440" w:lineRule="exact"/>
              <w:rPr>
                <w:rFonts w:ascii="仿宋" w:eastAsia="仿宋" w:hAnsi="仿宋" w:cs="仿宋"/>
                <w:sz w:val="24"/>
              </w:rPr>
            </w:pPr>
            <w:r>
              <w:rPr>
                <w:rFonts w:ascii="仿宋" w:eastAsia="仿宋" w:hAnsi="仿宋" w:cs="仿宋" w:hint="eastAsia"/>
                <w:kern w:val="0"/>
                <w:sz w:val="24"/>
              </w:rPr>
              <w:t>（2）投标人在后续工程建设期间能提供优质服务，承诺随时提供技术支持并在需要时6小时内到达现场、承诺工程范围出现变动时无条件提供服务。好5分、一般3分、差1分</w:t>
            </w:r>
            <w:r>
              <w:rPr>
                <w:rFonts w:ascii="仿宋" w:eastAsia="仿宋" w:hAnsi="仿宋" w:cs="仿宋" w:hint="eastAsia"/>
                <w:sz w:val="24"/>
                <w:szCs w:val="24"/>
              </w:rPr>
              <w:t>；</w:t>
            </w:r>
          </w:p>
          <w:p w:rsidR="002541F4" w:rsidRDefault="008546AC">
            <w:pPr>
              <w:widowControl/>
              <w:spacing w:line="440" w:lineRule="exact"/>
              <w:rPr>
                <w:rFonts w:ascii="仿宋" w:eastAsia="仿宋" w:hAnsi="仿宋" w:cs="仿宋"/>
                <w:sz w:val="24"/>
              </w:rPr>
            </w:pPr>
            <w:r>
              <w:rPr>
                <w:rFonts w:ascii="仿宋" w:eastAsia="仿宋" w:hAnsi="仿宋" w:cs="仿宋" w:hint="eastAsia"/>
                <w:sz w:val="24"/>
                <w:szCs w:val="24"/>
              </w:rPr>
              <w:t>(3)投标人提供其它优化服务方案、咨询服务、违约责任、经济赔偿方案。好5分、一般3分、差1分。</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541F4" w:rsidRDefault="008546AC">
            <w:pPr>
              <w:spacing w:line="400" w:lineRule="exact"/>
              <w:jc w:val="center"/>
              <w:rPr>
                <w:rFonts w:ascii="仿宋" w:eastAsia="仿宋" w:hAnsi="仿宋" w:cs="仿宋"/>
                <w:sz w:val="24"/>
              </w:rPr>
            </w:pPr>
            <w:r>
              <w:rPr>
                <w:rFonts w:ascii="仿宋" w:eastAsia="仿宋" w:hAnsi="仿宋" w:cs="仿宋" w:hint="eastAsia"/>
                <w:b/>
                <w:kern w:val="0"/>
                <w:sz w:val="24"/>
                <w:szCs w:val="24"/>
              </w:rPr>
              <w:t>18分</w:t>
            </w:r>
          </w:p>
        </w:tc>
      </w:tr>
    </w:tbl>
    <w:p w:rsidR="002541F4" w:rsidRDefault="008546AC">
      <w:pPr>
        <w:spacing w:line="360" w:lineRule="auto"/>
        <w:ind w:firstLineChars="200" w:firstLine="482"/>
        <w:rPr>
          <w:rFonts w:ascii="宋体" w:hAnsi="宋体" w:cs="仿宋_GB2312"/>
          <w:b/>
          <w:sz w:val="24"/>
          <w:szCs w:val="24"/>
          <w:lang w:val="zh-CN"/>
        </w:rPr>
      </w:pPr>
      <w:r>
        <w:rPr>
          <w:rFonts w:ascii="宋体" w:hAnsi="宋体" w:cs="仿宋_GB2312" w:hint="eastAsia"/>
          <w:b/>
          <w:sz w:val="24"/>
          <w:szCs w:val="24"/>
          <w:lang w:val="zh-CN"/>
        </w:rPr>
        <w:lastRenderedPageBreak/>
        <w:t>备注：在资格审查和符合性审查所提供的资料均在投标文件中提供原件图片或扫描件并加盖公章</w:t>
      </w:r>
    </w:p>
    <w:p w:rsidR="002541F4" w:rsidRDefault="008546AC">
      <w:pPr>
        <w:spacing w:line="360" w:lineRule="auto"/>
        <w:ind w:firstLineChars="200" w:firstLine="482"/>
        <w:rPr>
          <w:rFonts w:ascii="宋体" w:hAnsi="宋体" w:cs="仿宋_GB2312"/>
          <w:b/>
          <w:sz w:val="24"/>
          <w:szCs w:val="24"/>
          <w:lang w:val="zh-CN"/>
        </w:rPr>
      </w:pPr>
      <w:r>
        <w:rPr>
          <w:rFonts w:ascii="宋体" w:hAnsi="宋体"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2541F4">
        <w:trPr>
          <w:trHeight w:val="557"/>
        </w:trPr>
        <w:tc>
          <w:tcPr>
            <w:tcW w:w="721" w:type="dxa"/>
            <w:vAlign w:val="center"/>
          </w:tcPr>
          <w:p w:rsidR="002541F4" w:rsidRDefault="008546AC">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2541F4" w:rsidRDefault="008546AC">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2541F4" w:rsidRDefault="008546AC">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2541F4" w:rsidRDefault="008546AC">
            <w:pPr>
              <w:jc w:val="center"/>
              <w:rPr>
                <w:rFonts w:ascii="宋体" w:hAnsi="宋体"/>
                <w:b/>
                <w:sz w:val="24"/>
                <w:szCs w:val="24"/>
                <w:lang w:val="en-GB"/>
              </w:rPr>
            </w:pPr>
            <w:r>
              <w:rPr>
                <w:rFonts w:ascii="宋体" w:hAnsi="宋体" w:hint="eastAsia"/>
                <w:b/>
                <w:sz w:val="24"/>
                <w:szCs w:val="24"/>
                <w:lang w:val="en-GB"/>
              </w:rPr>
              <w:t>计算公式</w:t>
            </w:r>
          </w:p>
        </w:tc>
      </w:tr>
      <w:tr w:rsidR="002541F4">
        <w:trPr>
          <w:trHeight w:val="891"/>
        </w:trPr>
        <w:tc>
          <w:tcPr>
            <w:tcW w:w="721" w:type="dxa"/>
            <w:vAlign w:val="center"/>
          </w:tcPr>
          <w:p w:rsidR="002541F4" w:rsidRDefault="008546AC">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2541F4" w:rsidRDefault="008546AC">
            <w:pPr>
              <w:jc w:val="center"/>
              <w:rPr>
                <w:rFonts w:ascii="宋体" w:hAnsi="宋体"/>
                <w:b/>
                <w:sz w:val="24"/>
                <w:szCs w:val="24"/>
                <w:lang w:val="en-GB"/>
              </w:rPr>
            </w:pPr>
            <w:r>
              <w:rPr>
                <w:rFonts w:ascii="宋体" w:hAnsi="宋体" w:hint="eastAsia"/>
                <w:sz w:val="24"/>
                <w:szCs w:val="24"/>
                <w:lang w:val="en-GB"/>
              </w:rPr>
              <w:t>非联合体投标人</w:t>
            </w:r>
          </w:p>
        </w:tc>
        <w:tc>
          <w:tcPr>
            <w:tcW w:w="2552" w:type="dxa"/>
            <w:vAlign w:val="center"/>
          </w:tcPr>
          <w:p w:rsidR="002541F4" w:rsidRDefault="008546AC">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vAlign w:val="center"/>
          </w:tcPr>
          <w:p w:rsidR="002541F4" w:rsidRDefault="008546AC">
            <w:pPr>
              <w:jc w:val="center"/>
              <w:rPr>
                <w:sz w:val="24"/>
                <w:szCs w:val="24"/>
                <w:lang w:val="en-GB"/>
              </w:rPr>
            </w:pPr>
            <w:r>
              <w:rPr>
                <w:rFonts w:hint="eastAsia"/>
                <w:sz w:val="24"/>
                <w:szCs w:val="24"/>
                <w:lang w:val="en-GB"/>
              </w:rPr>
              <w:t>评标价格＝投标报价—</w:t>
            </w:r>
            <w:r>
              <w:rPr>
                <w:rFonts w:hint="eastAsia"/>
                <w:sz w:val="24"/>
                <w:szCs w:val="24"/>
              </w:rPr>
              <w:t>小型和微型企业产品的价格</w:t>
            </w:r>
            <w:r>
              <w:rPr>
                <w:rFonts w:ascii="宋体" w:hAnsi="宋体" w:hint="eastAsia"/>
                <w:sz w:val="24"/>
                <w:szCs w:val="24"/>
                <w:lang w:val="en-GB"/>
              </w:rPr>
              <w:t>×</w:t>
            </w:r>
            <w:r>
              <w:rPr>
                <w:rFonts w:hint="eastAsia"/>
                <w:sz w:val="24"/>
                <w:szCs w:val="24"/>
                <w:lang w:val="en-GB"/>
              </w:rPr>
              <w:t>6%</w:t>
            </w:r>
          </w:p>
          <w:p w:rsidR="002541F4" w:rsidRDefault="002541F4">
            <w:pPr>
              <w:jc w:val="center"/>
              <w:rPr>
                <w:rFonts w:ascii="宋体" w:hAnsi="宋体"/>
                <w:b/>
                <w:sz w:val="24"/>
                <w:szCs w:val="24"/>
                <w:lang w:val="en-GB"/>
              </w:rPr>
            </w:pPr>
          </w:p>
        </w:tc>
      </w:tr>
      <w:tr w:rsidR="002541F4">
        <w:trPr>
          <w:trHeight w:val="1414"/>
        </w:trPr>
        <w:tc>
          <w:tcPr>
            <w:tcW w:w="721" w:type="dxa"/>
            <w:vAlign w:val="center"/>
          </w:tcPr>
          <w:p w:rsidR="002541F4" w:rsidRDefault="008546AC">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2541F4" w:rsidRDefault="008546AC">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2541F4" w:rsidRDefault="008546AC">
            <w:pPr>
              <w:jc w:val="cente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2541F4" w:rsidRDefault="008546AC">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tcPr>
          <w:p w:rsidR="002541F4" w:rsidRDefault="002541F4">
            <w:pPr>
              <w:rPr>
                <w:rFonts w:ascii="宋体" w:hAnsi="宋体"/>
                <w:sz w:val="24"/>
                <w:szCs w:val="24"/>
                <w:lang w:val="en-GB"/>
              </w:rPr>
            </w:pPr>
          </w:p>
        </w:tc>
      </w:tr>
      <w:tr w:rsidR="002541F4">
        <w:trPr>
          <w:trHeight w:val="707"/>
        </w:trPr>
        <w:tc>
          <w:tcPr>
            <w:tcW w:w="721" w:type="dxa"/>
            <w:vAlign w:val="center"/>
          </w:tcPr>
          <w:p w:rsidR="002541F4" w:rsidRDefault="008546AC">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2541F4" w:rsidRDefault="008546AC">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2541F4" w:rsidRDefault="008546AC">
            <w:pPr>
              <w:jc w:val="center"/>
              <w:rPr>
                <w:rFonts w:ascii="宋体" w:hAnsi="宋体"/>
                <w:sz w:val="24"/>
                <w:szCs w:val="24"/>
                <w:lang w:val="en-GB"/>
              </w:rPr>
            </w:pPr>
            <w:r>
              <w:rPr>
                <w:rFonts w:ascii="宋体" w:hAnsi="宋体" w:hint="eastAsia"/>
                <w:sz w:val="24"/>
                <w:szCs w:val="24"/>
                <w:lang w:val="en-GB"/>
              </w:rPr>
              <w:t>对联合体总金额扣除</w:t>
            </w:r>
          </w:p>
          <w:p w:rsidR="002541F4" w:rsidRDefault="008546AC">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vAlign w:val="center"/>
          </w:tcPr>
          <w:p w:rsidR="002541F4" w:rsidRDefault="008546AC">
            <w:pPr>
              <w:jc w:val="center"/>
              <w:rPr>
                <w:rFonts w:ascii="宋体" w:hAnsi="宋体"/>
                <w:sz w:val="24"/>
                <w:szCs w:val="24"/>
                <w:u w:val="single"/>
              </w:rPr>
            </w:pPr>
            <w:r>
              <w:rPr>
                <w:rFonts w:ascii="宋体" w:hAnsi="宋体" w:hint="eastAsia"/>
                <w:sz w:val="24"/>
                <w:szCs w:val="24"/>
                <w:lang w:val="en-GB"/>
              </w:rPr>
              <w:t>评标价格＝投标报价×</w:t>
            </w:r>
            <w:r>
              <w:rPr>
                <w:rFonts w:ascii="宋体" w:hAnsi="宋体" w:hint="eastAsia"/>
                <w:sz w:val="24"/>
                <w:szCs w:val="24"/>
              </w:rPr>
              <w:t>(1-</w:t>
            </w:r>
            <w:r>
              <w:rPr>
                <w:rFonts w:ascii="宋体" w:hAnsi="宋体"/>
                <w:sz w:val="24"/>
                <w:szCs w:val="24"/>
                <w:u w:val="single"/>
              </w:rPr>
              <w:t>2</w:t>
            </w:r>
            <w:r>
              <w:rPr>
                <w:rFonts w:ascii="宋体" w:hAnsi="宋体" w:hint="eastAsia"/>
                <w:sz w:val="24"/>
                <w:szCs w:val="24"/>
                <w:u w:val="single"/>
              </w:rPr>
              <w:t>%)</w:t>
            </w:r>
          </w:p>
          <w:p w:rsidR="002541F4" w:rsidRDefault="002541F4">
            <w:pPr>
              <w:jc w:val="center"/>
              <w:rPr>
                <w:rFonts w:ascii="宋体" w:hAnsi="宋体"/>
                <w:b/>
                <w:sz w:val="24"/>
                <w:szCs w:val="24"/>
                <w:lang w:val="en-GB"/>
              </w:rPr>
            </w:pPr>
          </w:p>
        </w:tc>
      </w:tr>
      <w:tr w:rsidR="002541F4">
        <w:trPr>
          <w:trHeight w:val="707"/>
        </w:trPr>
        <w:tc>
          <w:tcPr>
            <w:tcW w:w="721" w:type="dxa"/>
            <w:vAlign w:val="center"/>
          </w:tcPr>
          <w:p w:rsidR="002541F4" w:rsidRDefault="008546AC">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2541F4" w:rsidRDefault="008546AC">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2541F4" w:rsidRDefault="008546AC">
            <w:pPr>
              <w:jc w:val="center"/>
              <w:rPr>
                <w:rFonts w:ascii="宋体" w:hAnsi="宋体"/>
                <w:sz w:val="24"/>
                <w:szCs w:val="24"/>
                <w:lang w:val="en-GB"/>
              </w:rPr>
            </w:pPr>
            <w:r>
              <w:rPr>
                <w:rFonts w:ascii="宋体" w:hAnsi="宋体" w:hint="eastAsia"/>
                <w:sz w:val="24"/>
                <w:szCs w:val="24"/>
                <w:lang w:val="en-GB"/>
              </w:rPr>
              <w:t>视同小型、微型企业</w:t>
            </w:r>
          </w:p>
          <w:p w:rsidR="002541F4" w:rsidRDefault="008546AC">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vAlign w:val="center"/>
          </w:tcPr>
          <w:p w:rsidR="002541F4" w:rsidRDefault="008546AC">
            <w:pPr>
              <w:jc w:val="center"/>
              <w:rPr>
                <w:rFonts w:ascii="宋体" w:hAnsi="宋体"/>
                <w:sz w:val="24"/>
                <w:szCs w:val="24"/>
                <w:lang w:val="en-GB"/>
              </w:rPr>
            </w:pPr>
            <w:r>
              <w:rPr>
                <w:rFonts w:hint="eastAsia"/>
                <w:sz w:val="24"/>
                <w:szCs w:val="24"/>
                <w:lang w:val="en-GB"/>
              </w:rPr>
              <w:t>评标价格＝投标报价—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2541F4">
        <w:trPr>
          <w:trHeight w:val="707"/>
        </w:trPr>
        <w:tc>
          <w:tcPr>
            <w:tcW w:w="721" w:type="dxa"/>
            <w:vAlign w:val="center"/>
          </w:tcPr>
          <w:p w:rsidR="002541F4" w:rsidRDefault="008546AC">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2541F4" w:rsidRDefault="008546AC">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2541F4" w:rsidRDefault="008546AC">
            <w:pPr>
              <w:jc w:val="center"/>
              <w:rPr>
                <w:rFonts w:ascii="宋体" w:hAnsi="宋体"/>
                <w:sz w:val="24"/>
                <w:szCs w:val="24"/>
                <w:lang w:val="en-GB"/>
              </w:rPr>
            </w:pPr>
            <w:r>
              <w:rPr>
                <w:rFonts w:ascii="宋体" w:hAnsi="宋体" w:hint="eastAsia"/>
                <w:sz w:val="24"/>
                <w:szCs w:val="24"/>
                <w:lang w:val="en-GB"/>
              </w:rPr>
              <w:t>视同小型、微型企业</w:t>
            </w:r>
          </w:p>
          <w:p w:rsidR="002541F4" w:rsidRDefault="008546AC">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vAlign w:val="center"/>
          </w:tcPr>
          <w:p w:rsidR="002541F4" w:rsidRDefault="008546AC">
            <w:pPr>
              <w:jc w:val="center"/>
              <w:rPr>
                <w:sz w:val="24"/>
                <w:szCs w:val="24"/>
                <w:lang w:val="en-GB"/>
              </w:rPr>
            </w:pPr>
            <w:r>
              <w:rPr>
                <w:rFonts w:hint="eastAsia"/>
                <w:sz w:val="24"/>
                <w:szCs w:val="24"/>
                <w:lang w:val="en-GB"/>
              </w:rPr>
              <w:t>评标价格＝投标报价—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2541F4">
        <w:trPr>
          <w:trHeight w:val="2582"/>
        </w:trPr>
        <w:tc>
          <w:tcPr>
            <w:tcW w:w="8931" w:type="dxa"/>
            <w:gridSpan w:val="4"/>
            <w:vAlign w:val="center"/>
          </w:tcPr>
          <w:p w:rsidR="002541F4" w:rsidRDefault="008546AC">
            <w:pPr>
              <w:widowControl/>
              <w:adjustRightInd w:val="0"/>
              <w:spacing w:line="360" w:lineRule="auto"/>
              <w:ind w:leftChars="-1" w:left="-2" w:firstLineChars="200" w:firstLine="480"/>
              <w:jc w:val="left"/>
              <w:rPr>
                <w:rFonts w:ascii="宋体" w:hAnsi="宋体" w:cs="仿宋_GB2312"/>
                <w:sz w:val="24"/>
                <w:szCs w:val="24"/>
                <w:lang w:val="zh-CN"/>
              </w:rPr>
            </w:pPr>
            <w:r>
              <w:rPr>
                <w:rFonts w:ascii="宋体" w:hAnsi="宋体"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2541F4" w:rsidRDefault="008546AC">
            <w:pPr>
              <w:widowControl/>
              <w:adjustRightInd w:val="0"/>
              <w:spacing w:line="360" w:lineRule="auto"/>
              <w:ind w:leftChars="-1" w:left="-2" w:firstLineChars="200" w:firstLine="480"/>
              <w:jc w:val="left"/>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sz w:val="24"/>
                <w:szCs w:val="24"/>
                <w:lang w:val="zh-CN"/>
              </w:rPr>
              <w:t>经评标委员会</w:t>
            </w:r>
            <w:r>
              <w:rPr>
                <w:rFonts w:ascii="宋体" w:hAnsi="宋体" w:cs="仿宋_GB2312" w:hint="eastAsia"/>
                <w:sz w:val="24"/>
                <w:szCs w:val="24"/>
                <w:lang w:val="zh-CN"/>
              </w:rPr>
              <w:t>审查、评价</w:t>
            </w:r>
            <w:r>
              <w:rPr>
                <w:rFonts w:ascii="宋体" w:hAnsi="宋体" w:cs="仿宋_GB2312"/>
                <w:sz w:val="24"/>
                <w:szCs w:val="24"/>
                <w:lang w:val="zh-CN"/>
              </w:rPr>
              <w:t>，</w:t>
            </w:r>
            <w:r>
              <w:rPr>
                <w:rFonts w:ascii="宋体" w:hAnsi="宋体" w:cs="仿宋_GB2312" w:hint="eastAsia"/>
                <w:sz w:val="24"/>
                <w:szCs w:val="24"/>
                <w:lang w:val="zh-CN"/>
              </w:rPr>
              <w:t>投标文件符合</w:t>
            </w:r>
            <w:r>
              <w:rPr>
                <w:rFonts w:ascii="宋体" w:hAnsi="宋体" w:cs="仿宋_GB2312"/>
                <w:sz w:val="24"/>
                <w:szCs w:val="24"/>
                <w:lang w:val="zh-CN"/>
              </w:rPr>
              <w:t>招标文件</w:t>
            </w:r>
            <w:r>
              <w:rPr>
                <w:rFonts w:ascii="宋体" w:hAnsi="宋体" w:cs="仿宋_GB2312" w:hint="eastAsia"/>
                <w:sz w:val="24"/>
                <w:szCs w:val="24"/>
                <w:lang w:val="zh-CN"/>
              </w:rPr>
              <w:t>实质性</w:t>
            </w:r>
            <w:r>
              <w:rPr>
                <w:rFonts w:ascii="宋体" w:hAnsi="宋体" w:cs="仿宋_GB2312"/>
                <w:sz w:val="24"/>
                <w:szCs w:val="24"/>
                <w:lang w:val="zh-CN"/>
              </w:rPr>
              <w:t>要求且</w:t>
            </w:r>
            <w:r>
              <w:rPr>
                <w:rFonts w:ascii="宋体" w:hAnsi="宋体" w:cs="仿宋_GB2312" w:hint="eastAsia"/>
                <w:sz w:val="24"/>
                <w:szCs w:val="24"/>
                <w:lang w:val="zh-CN"/>
              </w:rPr>
              <w:t>进行了政策性价格扣除后，</w:t>
            </w:r>
            <w:r>
              <w:rPr>
                <w:rFonts w:ascii="宋体" w:hAnsi="宋体" w:cs="仿宋_GB2312"/>
                <w:sz w:val="24"/>
                <w:szCs w:val="24"/>
                <w:lang w:val="zh-CN"/>
              </w:rPr>
              <w:t>以</w:t>
            </w:r>
            <w:r>
              <w:rPr>
                <w:rFonts w:ascii="宋体" w:hAnsi="宋体" w:cs="仿宋_GB2312" w:hint="eastAsia"/>
                <w:sz w:val="24"/>
                <w:szCs w:val="24"/>
                <w:lang w:val="zh-CN"/>
              </w:rPr>
              <w:t>评标价格的</w:t>
            </w:r>
            <w:r>
              <w:rPr>
                <w:rFonts w:ascii="宋体" w:hAnsi="宋体" w:cs="仿宋_GB2312"/>
                <w:sz w:val="24"/>
                <w:szCs w:val="24"/>
                <w:lang w:val="zh-CN"/>
              </w:rPr>
              <w:t>最低价者定为评标基准价，其价格分为满分。其他投标人的价格分统一按下列公式</w:t>
            </w:r>
            <w:r>
              <w:rPr>
                <w:rFonts w:ascii="宋体" w:hAnsi="宋体" w:cs="仿宋_GB2312" w:hint="eastAsia"/>
                <w:sz w:val="24"/>
                <w:szCs w:val="24"/>
                <w:lang w:val="zh-CN"/>
              </w:rPr>
              <w:t>计算</w:t>
            </w:r>
            <w:r>
              <w:rPr>
                <w:rFonts w:ascii="宋体" w:hAnsi="宋体" w:cs="仿宋_GB2312"/>
                <w:sz w:val="24"/>
                <w:szCs w:val="24"/>
                <w:lang w:val="zh-CN"/>
              </w:rPr>
              <w:t>。即：</w:t>
            </w:r>
          </w:p>
          <w:p w:rsidR="002541F4" w:rsidRDefault="008546AC" w:rsidP="0099078C">
            <w:pPr>
              <w:widowControl/>
              <w:adjustRightInd w:val="0"/>
              <w:spacing w:line="360" w:lineRule="auto"/>
              <w:ind w:leftChars="-42" w:left="-88" w:firstLineChars="214" w:firstLine="514"/>
              <w:jc w:val="left"/>
              <w:rPr>
                <w:rFonts w:ascii="宋体" w:hAnsi="宋体" w:cs="仿宋_GB2312"/>
                <w:sz w:val="24"/>
                <w:szCs w:val="24"/>
                <w:lang w:val="zh-CN"/>
              </w:rPr>
            </w:pPr>
            <w:r>
              <w:rPr>
                <w:rFonts w:ascii="宋体" w:hAnsi="宋体" w:cs="仿宋_GB2312"/>
                <w:sz w:val="24"/>
                <w:szCs w:val="24"/>
                <w:lang w:val="zh-CN"/>
              </w:rPr>
              <w:t>评标基准价</w:t>
            </w:r>
            <w:r>
              <w:rPr>
                <w:rFonts w:ascii="宋体" w:hAnsi="宋体" w:cs="仿宋_GB2312" w:hint="eastAsia"/>
                <w:sz w:val="24"/>
                <w:szCs w:val="24"/>
                <w:lang w:val="zh-CN"/>
              </w:rPr>
              <w:t>=评标价格的最低价</w:t>
            </w:r>
          </w:p>
          <w:p w:rsidR="002541F4" w:rsidRDefault="008546AC" w:rsidP="0099078C">
            <w:pPr>
              <w:adjustRightInd w:val="0"/>
              <w:spacing w:line="360" w:lineRule="auto"/>
              <w:ind w:leftChars="-42" w:left="-88" w:firstLineChars="214" w:firstLine="514"/>
              <w:jc w:val="left"/>
              <w:rPr>
                <w:rFonts w:ascii="宋体" w:hAnsi="宋体" w:cs="仿宋_GB2312"/>
                <w:sz w:val="24"/>
                <w:szCs w:val="24"/>
                <w:lang w:val="zh-CN"/>
              </w:rPr>
            </w:pPr>
            <w:r>
              <w:rPr>
                <w:rFonts w:ascii="宋体" w:hAnsi="宋体" w:cs="仿宋_GB2312"/>
                <w:sz w:val="24"/>
                <w:szCs w:val="24"/>
                <w:lang w:val="zh-CN"/>
              </w:rPr>
              <w:t>其他投标报价得分</w:t>
            </w:r>
            <w:r>
              <w:rPr>
                <w:rFonts w:ascii="宋体" w:hAnsi="宋体" w:cs="仿宋_GB2312" w:hint="eastAsia"/>
                <w:sz w:val="24"/>
                <w:szCs w:val="24"/>
                <w:lang w:val="zh-CN"/>
              </w:rPr>
              <w:t>=（</w:t>
            </w:r>
            <w:r>
              <w:rPr>
                <w:rFonts w:ascii="宋体" w:hAnsi="宋体" w:cs="仿宋_GB2312"/>
                <w:sz w:val="24"/>
                <w:szCs w:val="24"/>
                <w:lang w:val="zh-CN"/>
              </w:rPr>
              <w:t>评标基准价</w:t>
            </w:r>
            <w:r>
              <w:rPr>
                <w:rFonts w:ascii="宋体" w:hAnsi="宋体" w:cs="仿宋_GB2312" w:hint="eastAsia"/>
                <w:sz w:val="24"/>
                <w:szCs w:val="24"/>
                <w:lang w:val="zh-CN"/>
              </w:rPr>
              <w:t>/评标价格）</w:t>
            </w:r>
            <w:r>
              <w:rPr>
                <w:rFonts w:ascii="宋体" w:hAnsi="宋体" w:cs="仿宋_GB2312"/>
                <w:sz w:val="24"/>
                <w:szCs w:val="24"/>
                <w:lang w:val="zh-CN"/>
              </w:rPr>
              <w:t>×</w:t>
            </w:r>
            <w:r>
              <w:rPr>
                <w:rFonts w:ascii="宋体" w:hAnsi="宋体" w:cs="仿宋_GB2312" w:hint="eastAsia"/>
                <w:sz w:val="24"/>
                <w:szCs w:val="24"/>
                <w:lang w:val="zh-CN"/>
              </w:rPr>
              <w:t>评标标准中价格分值</w:t>
            </w:r>
          </w:p>
        </w:tc>
      </w:tr>
    </w:tbl>
    <w:p w:rsidR="002541F4" w:rsidRDefault="008546AC">
      <w:pPr>
        <w:spacing w:line="360" w:lineRule="auto"/>
        <w:rPr>
          <w:rFonts w:ascii="宋体" w:hAnsi="宋体"/>
          <w:bCs/>
          <w:sz w:val="24"/>
          <w:szCs w:val="24"/>
          <w:lang w:val="en-GB"/>
        </w:rPr>
      </w:pPr>
      <w:r>
        <w:rPr>
          <w:rFonts w:ascii="宋体" w:hAnsi="宋体" w:hint="eastAsia"/>
          <w:bCs/>
          <w:sz w:val="24"/>
          <w:szCs w:val="24"/>
          <w:lang w:val="en-GB"/>
        </w:rPr>
        <w:t>备注：</w:t>
      </w:r>
    </w:p>
    <w:p w:rsidR="002541F4" w:rsidRDefault="008546AC">
      <w:pPr>
        <w:spacing w:line="360" w:lineRule="auto"/>
        <w:ind w:firstLineChars="200" w:firstLine="480"/>
        <w:rPr>
          <w:rFonts w:ascii="宋体" w:hAnsi="宋体"/>
          <w:bCs/>
          <w:sz w:val="24"/>
          <w:szCs w:val="24"/>
          <w:lang w:val="en-GB"/>
        </w:rPr>
      </w:pPr>
      <w:r>
        <w:rPr>
          <w:rFonts w:ascii="宋体" w:hAnsi="宋体" w:cs="仿宋_GB2312" w:hint="eastAsia"/>
          <w:sz w:val="24"/>
          <w:szCs w:val="24"/>
        </w:rPr>
        <w:t>对投标人挂靠借用资质、提供虚假业绩、证书投标行为，一经发现，将按照《政</w:t>
      </w:r>
      <w:r>
        <w:rPr>
          <w:rFonts w:ascii="宋体" w:hAnsi="宋体" w:cs="仿宋_GB2312" w:hint="eastAsia"/>
          <w:sz w:val="24"/>
          <w:szCs w:val="24"/>
        </w:rPr>
        <w:lastRenderedPageBreak/>
        <w:t>府采购法》给与行政处罚，将其列入“中国政府采购网” 政府采购严重违法失信行为记录名单，并予以公示。</w:t>
      </w:r>
    </w:p>
    <w:p w:rsidR="002541F4" w:rsidRDefault="008546AC">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2541F4" w:rsidRDefault="008546AC">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2541F4" w:rsidRDefault="008546AC">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2541F4" w:rsidRDefault="008546AC">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2541F4" w:rsidRDefault="008546AC">
      <w:pPr>
        <w:pStyle w:val="a6"/>
        <w:spacing w:line="360" w:lineRule="auto"/>
        <w:ind w:firstLineChars="200" w:firstLine="482"/>
        <w:contextualSpacing/>
        <w:rPr>
          <w:rFonts w:hAnsi="宋体" w:cs="仿宋_GB2312"/>
          <w:szCs w:val="24"/>
          <w:lang w:val="zh-CN"/>
        </w:rPr>
      </w:pPr>
      <w:r>
        <w:rPr>
          <w:rFonts w:hAnsi="宋体" w:cs="仿宋_GB2312" w:hint="eastAsia"/>
          <w:b/>
          <w:szCs w:val="24"/>
          <w:lang w:val="zh-CN"/>
        </w:rPr>
        <w:t>（</w:t>
      </w:r>
      <w:r>
        <w:rPr>
          <w:rFonts w:hAnsi="宋体" w:cs="仿宋_GB2312" w:hint="eastAsia"/>
          <w:b/>
          <w:szCs w:val="24"/>
        </w:rPr>
        <w:t>6</w:t>
      </w:r>
      <w:r>
        <w:rPr>
          <w:rFonts w:hAnsi="宋体" w:cs="仿宋_GB2312" w:hint="eastAsia"/>
          <w:b/>
          <w:szCs w:val="24"/>
          <w:lang w:val="zh-CN"/>
        </w:rPr>
        <w:t>）</w:t>
      </w:r>
      <w:r>
        <w:rPr>
          <w:rFonts w:hAnsi="宋体" w:cs="仿宋_GB2312"/>
          <w:b/>
          <w:szCs w:val="24"/>
          <w:lang w:val="zh-CN"/>
        </w:rPr>
        <w:t>评标结果汇总完成后，除下列情形外，任何人不得修改评标结果：</w:t>
      </w:r>
    </w:p>
    <w:p w:rsidR="002541F4" w:rsidRDefault="008546A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 </w:t>
      </w:r>
      <w:r>
        <w:rPr>
          <w:rFonts w:ascii="宋体" w:hAnsi="宋体" w:cs="仿宋_GB2312"/>
          <w:sz w:val="24"/>
          <w:lang w:val="zh-CN"/>
        </w:rPr>
        <w:t>分值汇总计算错误的；</w:t>
      </w:r>
    </w:p>
    <w:p w:rsidR="002541F4" w:rsidRDefault="008546A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 </w:t>
      </w:r>
      <w:r>
        <w:rPr>
          <w:rFonts w:ascii="宋体" w:hAnsi="宋体" w:cs="仿宋_GB2312"/>
          <w:sz w:val="24"/>
          <w:lang w:val="zh-CN"/>
        </w:rPr>
        <w:t>分项评分超出评分标准范围的；</w:t>
      </w:r>
    </w:p>
    <w:p w:rsidR="002541F4" w:rsidRDefault="008546A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 </w:t>
      </w:r>
      <w:r>
        <w:rPr>
          <w:rFonts w:ascii="宋体" w:hAnsi="宋体" w:cs="仿宋_GB2312"/>
          <w:sz w:val="24"/>
          <w:lang w:val="zh-CN"/>
        </w:rPr>
        <w:t>磋商小组成员对客观评审因素评分不一致的；</w:t>
      </w:r>
    </w:p>
    <w:p w:rsidR="002541F4" w:rsidRDefault="008546A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4） </w:t>
      </w:r>
      <w:r>
        <w:rPr>
          <w:rFonts w:ascii="宋体" w:hAnsi="宋体" w:cs="仿宋_GB2312"/>
          <w:sz w:val="24"/>
          <w:lang w:val="zh-CN"/>
        </w:rPr>
        <w:t>经磋商小组认定评分畸高、畸低的。</w:t>
      </w:r>
    </w:p>
    <w:p w:rsidR="002541F4" w:rsidRDefault="008546A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报告签署前，经复核发现存在以上情形之一的，磋商小组应当当场修改评标结果，并在评标报告中记载；评标报告签署后，采购人或者采购代理机构发现存在以上情形之一的，应当组织原磋商小组进行重新评审，重新评审改变评标结果的，书面报告本级财政部门。</w:t>
      </w:r>
    </w:p>
    <w:p w:rsidR="002541F4" w:rsidRDefault="008546A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投标人对本条第一款情形提出质疑的，采购人或者采购代理机构可以组织原磋商小组进行重新评审，重新评审改变评标结果的，应当书面报告本级财政部门。</w:t>
      </w:r>
    </w:p>
    <w:p w:rsidR="002541F4" w:rsidRDefault="008546AC">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Pr>
          <w:rFonts w:ascii="宋体" w:hAnsi="宋体" w:cs="仿宋_GB2312" w:hint="eastAsia"/>
          <w:b/>
          <w:sz w:val="24"/>
        </w:rPr>
        <w:t>7</w:t>
      </w:r>
      <w:r>
        <w:rPr>
          <w:rFonts w:ascii="宋体" w:hAnsi="宋体" w:cs="仿宋_GB2312" w:hint="eastAsia"/>
          <w:b/>
          <w:sz w:val="24"/>
          <w:lang w:val="zh-CN"/>
        </w:rPr>
        <w:t>）</w:t>
      </w:r>
      <w:r>
        <w:rPr>
          <w:rFonts w:ascii="宋体" w:hAnsi="宋体" w:cs="仿宋_GB2312"/>
          <w:b/>
          <w:sz w:val="24"/>
          <w:lang w:val="zh-CN"/>
        </w:rPr>
        <w:t>磋商小组</w:t>
      </w:r>
      <w:r>
        <w:rPr>
          <w:rFonts w:ascii="宋体" w:hAnsi="宋体" w:cs="仿宋_GB2312" w:hint="eastAsia"/>
          <w:b/>
          <w:sz w:val="24"/>
          <w:lang w:val="zh-CN"/>
        </w:rPr>
        <w:t>争议处理</w:t>
      </w:r>
    </w:p>
    <w:p w:rsidR="002541F4" w:rsidRDefault="008546A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磋商小组成员对需要共同认定的事项存在争议的，应当按照少数服从多数的原则作出结论。持不同意见的磋商小组成员应当在评标报告上签署不同意见及理由，否则视为同意评标报告。</w:t>
      </w:r>
    </w:p>
    <w:p w:rsidR="002541F4" w:rsidRDefault="008546AC">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4、</w:t>
      </w:r>
      <w:r>
        <w:rPr>
          <w:rFonts w:ascii="宋体" w:hAnsi="宋体" w:cs="仿宋_GB2312"/>
          <w:b/>
          <w:sz w:val="24"/>
          <w:lang w:val="zh-CN"/>
        </w:rPr>
        <w:t>确定成交候选人名单，以及根据采购人委托直接确定成交人</w:t>
      </w:r>
      <w:r>
        <w:rPr>
          <w:rFonts w:ascii="宋体" w:hAnsi="宋体" w:cs="仿宋_GB2312" w:hint="eastAsia"/>
          <w:b/>
          <w:sz w:val="24"/>
          <w:lang w:val="zh-CN"/>
        </w:rPr>
        <w:t>。</w:t>
      </w:r>
    </w:p>
    <w:p w:rsidR="002541F4" w:rsidRDefault="002541F4">
      <w:pPr>
        <w:adjustRightInd w:val="0"/>
        <w:snapToGrid w:val="0"/>
        <w:spacing w:line="360" w:lineRule="auto"/>
        <w:ind w:firstLineChars="200" w:firstLine="420"/>
        <w:rPr>
          <w:rFonts w:ascii="宋体" w:hAnsi="宋体" w:cs="Courier New"/>
          <w:szCs w:val="21"/>
        </w:rPr>
      </w:pPr>
    </w:p>
    <w:p w:rsidR="002541F4" w:rsidRDefault="002541F4">
      <w:pPr>
        <w:adjustRightInd w:val="0"/>
        <w:snapToGrid w:val="0"/>
        <w:spacing w:line="360" w:lineRule="auto"/>
        <w:ind w:firstLineChars="200" w:firstLine="420"/>
        <w:rPr>
          <w:rFonts w:ascii="宋体" w:hAnsi="宋体" w:cs="Courier New"/>
          <w:szCs w:val="21"/>
        </w:rPr>
      </w:pPr>
    </w:p>
    <w:p w:rsidR="002541F4" w:rsidRDefault="002541F4">
      <w:pPr>
        <w:adjustRightInd w:val="0"/>
        <w:snapToGrid w:val="0"/>
        <w:spacing w:line="360" w:lineRule="auto"/>
        <w:ind w:firstLineChars="200" w:firstLine="420"/>
        <w:rPr>
          <w:rFonts w:ascii="宋体" w:hAnsi="宋体" w:cs="Courier New"/>
          <w:szCs w:val="21"/>
        </w:rPr>
      </w:pPr>
    </w:p>
    <w:p w:rsidR="002541F4" w:rsidRDefault="002541F4">
      <w:pPr>
        <w:adjustRightInd w:val="0"/>
        <w:snapToGrid w:val="0"/>
        <w:spacing w:line="360" w:lineRule="auto"/>
        <w:ind w:firstLineChars="200" w:firstLine="420"/>
        <w:rPr>
          <w:rFonts w:ascii="宋体" w:hAnsi="宋体" w:cs="Courier New"/>
          <w:szCs w:val="21"/>
        </w:rPr>
      </w:pPr>
    </w:p>
    <w:p w:rsidR="002541F4" w:rsidRDefault="002541F4">
      <w:pPr>
        <w:widowControl/>
        <w:jc w:val="left"/>
        <w:rPr>
          <w:rFonts w:asciiTheme="majorEastAsia" w:eastAsiaTheme="majorEastAsia" w:hAnsiTheme="majorEastAsia" w:cs="宋体"/>
          <w:b/>
          <w:kern w:val="0"/>
          <w:sz w:val="36"/>
          <w:szCs w:val="36"/>
        </w:rPr>
      </w:pPr>
    </w:p>
    <w:p w:rsidR="002541F4" w:rsidRDefault="008546AC">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第七章合同条款及格式</w:t>
      </w:r>
    </w:p>
    <w:p w:rsidR="002541F4" w:rsidRDefault="002541F4">
      <w:pPr>
        <w:pStyle w:val="a6"/>
        <w:spacing w:line="360" w:lineRule="auto"/>
        <w:contextualSpacing/>
        <w:jc w:val="center"/>
        <w:rPr>
          <w:rFonts w:asciiTheme="majorEastAsia" w:eastAsiaTheme="majorEastAsia" w:hAnsiTheme="majorEastAsia" w:cs="宋体"/>
          <w:b/>
          <w:kern w:val="0"/>
          <w:sz w:val="36"/>
          <w:szCs w:val="36"/>
        </w:rPr>
      </w:pPr>
    </w:p>
    <w:p w:rsidR="002541F4" w:rsidRDefault="008546AC">
      <w:pPr>
        <w:spacing w:line="360" w:lineRule="auto"/>
        <w:jc w:val="center"/>
        <w:rPr>
          <w:rFonts w:ascii="宋体" w:hAnsi="宋体" w:cs="微软雅黑"/>
          <w:b/>
          <w:bCs/>
          <w:sz w:val="24"/>
        </w:rPr>
      </w:pPr>
      <w:r>
        <w:rPr>
          <w:rFonts w:ascii="宋体" w:hAnsi="宋体" w:cs="微软雅黑" w:hint="eastAsia"/>
          <w:b/>
          <w:bCs/>
          <w:sz w:val="24"/>
        </w:rPr>
        <w:t>（此合同仅供参考。以最终采购人与成交人签定的合同条款为准进行公示，</w:t>
      </w:r>
    </w:p>
    <w:p w:rsidR="002541F4" w:rsidRDefault="008546AC">
      <w:pPr>
        <w:spacing w:line="360" w:lineRule="auto"/>
        <w:jc w:val="center"/>
        <w:rPr>
          <w:rFonts w:ascii="宋体" w:hAnsi="宋体" w:cs="微软雅黑"/>
          <w:b/>
          <w:bCs/>
          <w:sz w:val="24"/>
        </w:rPr>
      </w:pPr>
      <w:r>
        <w:rPr>
          <w:rFonts w:ascii="宋体" w:hAnsi="宋体" w:cs="微软雅黑" w:hint="eastAsia"/>
          <w:b/>
          <w:bCs/>
          <w:sz w:val="24"/>
        </w:rPr>
        <w:t>最终签定合同的主要条款不能与磋商文件有冲突）</w:t>
      </w:r>
    </w:p>
    <w:p w:rsidR="002541F4" w:rsidRDefault="008546A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2541F4" w:rsidRDefault="008546A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2541F4" w:rsidRDefault="008546A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2541F4" w:rsidRDefault="008546A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2541F4" w:rsidRDefault="008546A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系指成交后提供合同服务的</w:t>
      </w:r>
      <w:r>
        <w:rPr>
          <w:rFonts w:ascii="宋体" w:cs="宋体" w:hint="eastAsia"/>
          <w:bCs/>
          <w:sz w:val="24"/>
          <w:lang w:val="zh-CN"/>
        </w:rPr>
        <w:t>成交方</w:t>
      </w:r>
      <w:r>
        <w:rPr>
          <w:rFonts w:ascii="宋体" w:cs="宋体" w:hint="eastAsia"/>
          <w:sz w:val="24"/>
          <w:lang w:val="zh-CN"/>
        </w:rPr>
        <w:t>或供应商。</w:t>
      </w:r>
    </w:p>
    <w:p w:rsidR="002541F4" w:rsidRDefault="008546A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2541F4" w:rsidRDefault="008546AC">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2541F4" w:rsidRDefault="008546A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2541F4" w:rsidRDefault="008546AC">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本合同项下所提供货物设备和服务应与本磋商文件规定的标准相一致。</w:t>
      </w:r>
    </w:p>
    <w:p w:rsidR="002541F4" w:rsidRDefault="008546A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2541F4" w:rsidRDefault="008546AC">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2541F4" w:rsidRDefault="008546A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2541F4" w:rsidRDefault="008546AC">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2541F4" w:rsidRDefault="008546A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2541F4" w:rsidRDefault="008546A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2541F4" w:rsidRDefault="008546A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2541F4" w:rsidRDefault="008546A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6.1.2</w:t>
      </w:r>
      <w:r>
        <w:rPr>
          <w:rFonts w:ascii="宋体" w:cs="宋体" w:hint="eastAsia"/>
          <w:sz w:val="24"/>
          <w:lang w:val="zh-CN"/>
        </w:rPr>
        <w:t>对于情节严重、造成甲方损失金额巨大的，同意甲方终止全部项目合同，并赔偿甲方因此造成的损失。</w:t>
      </w:r>
    </w:p>
    <w:p w:rsidR="002541F4" w:rsidRDefault="008546A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2541F4" w:rsidRDefault="008546A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2541F4" w:rsidRDefault="008546A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2541F4" w:rsidRDefault="008546A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2541F4" w:rsidRDefault="008546A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2541F4" w:rsidRDefault="008546A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2541F4" w:rsidRDefault="008546A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2541F4" w:rsidRDefault="008546A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2541F4" w:rsidRDefault="008546A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2541F4" w:rsidRDefault="008546A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2541F4" w:rsidRDefault="008546A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2541F4" w:rsidRDefault="008546A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2541F4" w:rsidRDefault="008546A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9.4 </w:t>
      </w:r>
      <w:r>
        <w:rPr>
          <w:rFonts w:ascii="宋体" w:cs="宋体" w:hint="eastAsia"/>
          <w:sz w:val="24"/>
          <w:lang w:val="zh-CN"/>
        </w:rPr>
        <w:t>仲裁裁决应为最终决定，并对双方具有约束力。</w:t>
      </w:r>
    </w:p>
    <w:p w:rsidR="002541F4" w:rsidRDefault="008546A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2541F4" w:rsidRDefault="008546A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2541F4" w:rsidRDefault="008546A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2541F4" w:rsidRDefault="008546A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2541F4" w:rsidRDefault="008546A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2541F4" w:rsidRDefault="008546A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2541F4" w:rsidRDefault="008546A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2541F4" w:rsidRDefault="008546A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2541F4" w:rsidRDefault="008546AC">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2541F4" w:rsidRDefault="008546A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2541F4" w:rsidRDefault="008546AC">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2541F4" w:rsidRDefault="008546A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2541F4" w:rsidRDefault="008546A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2541F4" w:rsidRDefault="008546A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2541F4" w:rsidRDefault="008546A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2541F4" w:rsidRDefault="008546AC">
      <w:pPr>
        <w:pStyle w:val="a6"/>
        <w:spacing w:line="360" w:lineRule="auto"/>
        <w:contextualSpacing/>
        <w:jc w:val="center"/>
        <w:rPr>
          <w:rFonts w:asciiTheme="majorEastAsia" w:eastAsiaTheme="majorEastAsia" w:hAnsiTheme="majorEastAsia" w:cs="宋体"/>
          <w:b/>
          <w:kern w:val="0"/>
          <w:sz w:val="36"/>
          <w:szCs w:val="36"/>
        </w:rPr>
      </w:pPr>
      <w:r>
        <w:rPr>
          <w:rFonts w:ascii="宋体" w:cs="宋体" w:hint="eastAsia"/>
          <w:lang w:val="zh-CN"/>
        </w:rPr>
        <w:t>除非合同中另有说明，本合同经双方签字盖章，并在招标人收到乙方的履约保证金后，即开始生效。</w:t>
      </w:r>
    </w:p>
    <w:p w:rsidR="002541F4" w:rsidRDefault="002541F4">
      <w:pPr>
        <w:pStyle w:val="a6"/>
        <w:spacing w:line="360" w:lineRule="auto"/>
        <w:contextualSpacing/>
        <w:jc w:val="center"/>
        <w:rPr>
          <w:rFonts w:asciiTheme="majorEastAsia" w:eastAsiaTheme="majorEastAsia" w:hAnsiTheme="majorEastAsia" w:cs="宋体"/>
          <w:b/>
          <w:kern w:val="0"/>
          <w:sz w:val="36"/>
          <w:szCs w:val="36"/>
        </w:rPr>
      </w:pPr>
    </w:p>
    <w:p w:rsidR="002541F4" w:rsidRDefault="002541F4">
      <w:pPr>
        <w:pStyle w:val="a6"/>
        <w:spacing w:line="360" w:lineRule="auto"/>
        <w:contextualSpacing/>
        <w:jc w:val="center"/>
        <w:rPr>
          <w:rFonts w:asciiTheme="majorEastAsia" w:eastAsiaTheme="majorEastAsia" w:hAnsiTheme="majorEastAsia" w:cs="宋体"/>
          <w:b/>
          <w:kern w:val="0"/>
          <w:sz w:val="36"/>
          <w:szCs w:val="36"/>
        </w:rPr>
      </w:pPr>
    </w:p>
    <w:p w:rsidR="002541F4" w:rsidRDefault="002541F4">
      <w:pPr>
        <w:pStyle w:val="a6"/>
        <w:spacing w:line="360" w:lineRule="auto"/>
        <w:contextualSpacing/>
        <w:rPr>
          <w:rFonts w:asciiTheme="majorEastAsia" w:eastAsiaTheme="majorEastAsia" w:hAnsiTheme="majorEastAsia" w:cs="宋体"/>
          <w:b/>
          <w:kern w:val="0"/>
          <w:sz w:val="36"/>
          <w:szCs w:val="36"/>
        </w:rPr>
      </w:pPr>
    </w:p>
    <w:p w:rsidR="002541F4" w:rsidRDefault="002541F4">
      <w:pPr>
        <w:pStyle w:val="a6"/>
        <w:spacing w:line="360" w:lineRule="auto"/>
        <w:contextualSpacing/>
        <w:rPr>
          <w:rFonts w:asciiTheme="majorEastAsia" w:eastAsiaTheme="majorEastAsia" w:hAnsiTheme="majorEastAsia" w:cs="宋体"/>
          <w:b/>
          <w:kern w:val="0"/>
          <w:sz w:val="36"/>
          <w:szCs w:val="36"/>
        </w:rPr>
      </w:pPr>
    </w:p>
    <w:p w:rsidR="002541F4" w:rsidRDefault="008546AC">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2541F4" w:rsidRDefault="002541F4">
      <w:pPr>
        <w:jc w:val="right"/>
        <w:rPr>
          <w:rFonts w:ascii="宋体" w:eastAsia="黑体" w:hAnsi="宋体" w:cs="Times New Roman"/>
          <w:b/>
          <w:sz w:val="32"/>
          <w:szCs w:val="32"/>
          <w:lang w:bidi="ar"/>
        </w:rPr>
      </w:pPr>
    </w:p>
    <w:p w:rsidR="002541F4" w:rsidRDefault="008546AC">
      <w:pPr>
        <w:jc w:val="right"/>
        <w:rPr>
          <w:rFonts w:ascii="宋体" w:eastAsia="黑体" w:hAnsi="宋体" w:cs="Times New Roman"/>
          <w:sz w:val="32"/>
          <w:szCs w:val="32"/>
        </w:rPr>
      </w:pPr>
      <w:r>
        <w:rPr>
          <w:rFonts w:ascii="宋体" w:eastAsia="黑体" w:hAnsi="宋体" w:cs="Times New Roman" w:hint="eastAsia"/>
          <w:b/>
          <w:sz w:val="32"/>
          <w:szCs w:val="32"/>
          <w:lang w:bidi="ar"/>
        </w:rPr>
        <w:t>正本</w:t>
      </w:r>
      <w:r>
        <w:rPr>
          <w:rFonts w:ascii="宋体" w:eastAsia="黑体" w:hAnsi="宋体" w:cs="Times New Roman" w:hint="eastAsia"/>
          <w:b/>
          <w:sz w:val="32"/>
          <w:szCs w:val="32"/>
          <w:lang w:bidi="ar"/>
        </w:rPr>
        <w:t>/</w:t>
      </w:r>
      <w:r>
        <w:rPr>
          <w:rFonts w:ascii="宋体" w:eastAsia="黑体" w:hAnsi="宋体" w:cs="Times New Roman" w:hint="eastAsia"/>
          <w:b/>
          <w:sz w:val="32"/>
          <w:szCs w:val="32"/>
          <w:lang w:bidi="ar"/>
        </w:rPr>
        <w:t>副本</w:t>
      </w:r>
    </w:p>
    <w:p w:rsidR="002541F4" w:rsidRDefault="002541F4">
      <w:pPr>
        <w:jc w:val="left"/>
        <w:rPr>
          <w:rFonts w:ascii="宋体" w:eastAsia="黑体" w:hAnsi="宋体" w:cs="Times New Roman"/>
          <w:sz w:val="32"/>
          <w:szCs w:val="32"/>
        </w:rPr>
      </w:pPr>
    </w:p>
    <w:p w:rsidR="002541F4" w:rsidRDefault="002541F4">
      <w:pPr>
        <w:rPr>
          <w:rFonts w:ascii="宋体" w:eastAsia="宋体" w:hAnsi="宋体" w:cs="微软雅黑"/>
          <w:sz w:val="28"/>
          <w:szCs w:val="28"/>
          <w:u w:val="single"/>
        </w:rPr>
      </w:pPr>
    </w:p>
    <w:p w:rsidR="002541F4" w:rsidRDefault="008546AC">
      <w:pPr>
        <w:spacing w:line="276" w:lineRule="auto"/>
        <w:jc w:val="center"/>
        <w:rPr>
          <w:rFonts w:ascii="宋体" w:eastAsia="宋体" w:hAnsi="宋体" w:cs="宋体"/>
          <w:b/>
          <w:sz w:val="40"/>
          <w:szCs w:val="40"/>
          <w:u w:val="single"/>
        </w:rPr>
      </w:pPr>
      <w:r>
        <w:rPr>
          <w:rFonts w:ascii="宋体" w:eastAsia="宋体" w:hAnsi="宋体" w:cs="宋体" w:hint="eastAsia"/>
          <w:b/>
          <w:sz w:val="40"/>
          <w:szCs w:val="40"/>
          <w:u w:val="single"/>
          <w:lang w:bidi="ar"/>
        </w:rPr>
        <w:t>（项目名称）</w:t>
      </w:r>
    </w:p>
    <w:p w:rsidR="002541F4" w:rsidRDefault="002541F4">
      <w:pPr>
        <w:jc w:val="center"/>
        <w:rPr>
          <w:rFonts w:ascii="宋体" w:eastAsia="宋体" w:hAnsi="宋体" w:cs="微软雅黑"/>
          <w:sz w:val="28"/>
          <w:szCs w:val="28"/>
          <w:u w:val="single"/>
        </w:rPr>
      </w:pPr>
    </w:p>
    <w:p w:rsidR="002541F4" w:rsidRDefault="002541F4">
      <w:pPr>
        <w:rPr>
          <w:rFonts w:ascii="宋体" w:eastAsia="宋体" w:hAnsi="宋体" w:cs="微软雅黑"/>
          <w:sz w:val="20"/>
          <w:szCs w:val="20"/>
        </w:rPr>
      </w:pPr>
    </w:p>
    <w:p w:rsidR="002541F4" w:rsidRDefault="002541F4">
      <w:pPr>
        <w:rPr>
          <w:rFonts w:ascii="宋体" w:eastAsia="宋体" w:hAnsi="宋体" w:cs="微软雅黑"/>
          <w:sz w:val="20"/>
          <w:szCs w:val="20"/>
        </w:rPr>
      </w:pPr>
    </w:p>
    <w:p w:rsidR="002541F4" w:rsidRDefault="008546AC">
      <w:pPr>
        <w:jc w:val="center"/>
        <w:rPr>
          <w:rFonts w:ascii="宋体" w:eastAsia="宋体" w:hAnsi="宋体" w:cs="微软雅黑"/>
          <w:sz w:val="72"/>
          <w:szCs w:val="72"/>
        </w:rPr>
      </w:pPr>
      <w:r>
        <w:rPr>
          <w:rFonts w:ascii="宋体" w:eastAsia="宋体" w:hAnsi="宋体" w:cs="微软雅黑" w:hint="eastAsia"/>
          <w:sz w:val="72"/>
          <w:szCs w:val="72"/>
          <w:lang w:bidi="ar"/>
        </w:rPr>
        <w:t>投 标 文 件</w:t>
      </w:r>
    </w:p>
    <w:p w:rsidR="002541F4" w:rsidRDefault="002541F4">
      <w:pPr>
        <w:rPr>
          <w:rFonts w:ascii="宋体" w:eastAsia="宋体" w:hAnsi="宋体" w:cs="微软雅黑"/>
          <w:sz w:val="28"/>
          <w:szCs w:val="28"/>
        </w:rPr>
      </w:pPr>
    </w:p>
    <w:p w:rsidR="002541F4" w:rsidRDefault="008546AC">
      <w:pPr>
        <w:ind w:firstLineChars="1100" w:firstLine="3080"/>
        <w:rPr>
          <w:rFonts w:ascii="宋体" w:eastAsia="宋体" w:hAnsi="宋体" w:cs="微软雅黑"/>
          <w:sz w:val="28"/>
          <w:szCs w:val="28"/>
        </w:rPr>
      </w:pPr>
      <w:r>
        <w:rPr>
          <w:rFonts w:ascii="宋体" w:eastAsia="宋体" w:hAnsi="宋体" w:cs="微软雅黑" w:hint="eastAsia"/>
          <w:sz w:val="28"/>
          <w:szCs w:val="28"/>
          <w:lang w:bidi="ar"/>
        </w:rPr>
        <w:t>项目编号：</w:t>
      </w:r>
    </w:p>
    <w:p w:rsidR="002541F4" w:rsidRDefault="002541F4">
      <w:pPr>
        <w:rPr>
          <w:rFonts w:ascii="宋体" w:eastAsia="宋体" w:hAnsi="宋体" w:cs="微软雅黑"/>
          <w:sz w:val="28"/>
          <w:szCs w:val="28"/>
        </w:rPr>
      </w:pPr>
    </w:p>
    <w:p w:rsidR="002541F4" w:rsidRDefault="002541F4">
      <w:pPr>
        <w:rPr>
          <w:rFonts w:ascii="宋体" w:eastAsia="宋体" w:hAnsi="宋体" w:cs="微软雅黑"/>
          <w:sz w:val="28"/>
          <w:szCs w:val="28"/>
        </w:rPr>
      </w:pPr>
    </w:p>
    <w:p w:rsidR="002541F4" w:rsidRDefault="002541F4">
      <w:pPr>
        <w:pStyle w:val="ab"/>
        <w:spacing w:after="120"/>
        <w:ind w:firstLineChars="100" w:firstLine="240"/>
      </w:pPr>
    </w:p>
    <w:p w:rsidR="002541F4" w:rsidRDefault="002541F4">
      <w:pPr>
        <w:rPr>
          <w:rFonts w:ascii="宋体" w:eastAsia="宋体" w:hAnsi="宋体" w:cs="微软雅黑"/>
          <w:sz w:val="28"/>
          <w:szCs w:val="28"/>
        </w:rPr>
      </w:pPr>
    </w:p>
    <w:p w:rsidR="002541F4" w:rsidRDefault="008546AC">
      <w:pPr>
        <w:ind w:leftChars="514" w:left="1079"/>
        <w:jc w:val="left"/>
        <w:rPr>
          <w:rFonts w:ascii="宋体" w:eastAsia="宋体" w:hAnsi="宋体" w:cs="微软雅黑"/>
          <w:sz w:val="28"/>
          <w:szCs w:val="28"/>
          <w:u w:val="single"/>
        </w:rPr>
      </w:pPr>
      <w:r>
        <w:rPr>
          <w:rFonts w:ascii="宋体" w:eastAsia="宋体" w:hAnsi="宋体" w:cs="微软雅黑" w:hint="eastAsia"/>
          <w:sz w:val="28"/>
          <w:szCs w:val="28"/>
          <w:lang w:bidi="ar"/>
        </w:rPr>
        <w:t>投  标  人：（盖单位章）</w:t>
      </w:r>
    </w:p>
    <w:p w:rsidR="002541F4" w:rsidRDefault="008546AC">
      <w:pPr>
        <w:ind w:leftChars="514" w:left="1079"/>
        <w:jc w:val="left"/>
        <w:rPr>
          <w:rFonts w:ascii="宋体" w:eastAsia="宋体" w:hAnsi="宋体" w:cs="微软雅黑"/>
          <w:sz w:val="28"/>
          <w:szCs w:val="28"/>
        </w:rPr>
      </w:pPr>
      <w:r>
        <w:rPr>
          <w:rFonts w:ascii="宋体" w:eastAsia="宋体" w:hAnsi="宋体" w:cs="微软雅黑" w:hint="eastAsia"/>
          <w:sz w:val="28"/>
          <w:szCs w:val="28"/>
          <w:lang w:bidi="ar"/>
        </w:rPr>
        <w:t>法定代表人或其委托代理人：（签字或盖章）</w:t>
      </w:r>
    </w:p>
    <w:p w:rsidR="002541F4" w:rsidRDefault="008546AC">
      <w:pPr>
        <w:ind w:firstLineChars="1200" w:firstLine="3360"/>
        <w:rPr>
          <w:rFonts w:ascii="宋体" w:eastAsia="宋体" w:hAnsi="宋体" w:cs="微软雅黑"/>
          <w:sz w:val="28"/>
          <w:szCs w:val="28"/>
          <w:lang w:bidi="ar"/>
        </w:rPr>
      </w:pPr>
      <w:r>
        <w:rPr>
          <w:rFonts w:ascii="宋体" w:eastAsia="宋体" w:hAnsi="宋体" w:cs="微软雅黑" w:hint="eastAsia"/>
          <w:sz w:val="28"/>
          <w:szCs w:val="28"/>
          <w:lang w:bidi="ar"/>
        </w:rPr>
        <w:t>年    月    日</w:t>
      </w:r>
    </w:p>
    <w:p w:rsidR="002541F4" w:rsidRDefault="002541F4">
      <w:pPr>
        <w:pStyle w:val="a0"/>
        <w:rPr>
          <w:lang w:bidi="ar"/>
        </w:rPr>
      </w:pPr>
    </w:p>
    <w:p w:rsidR="002541F4" w:rsidRDefault="008546AC">
      <w:pPr>
        <w:widowControl/>
        <w:jc w:val="left"/>
        <w:rPr>
          <w:rFonts w:asciiTheme="minorEastAsia" w:hAnsiTheme="minorEastAsia" w:cs="黑体"/>
          <w:sz w:val="36"/>
          <w:szCs w:val="36"/>
          <w:lang w:val="zh-CN"/>
        </w:rPr>
      </w:pPr>
      <w:bookmarkStart w:id="3" w:name="_Toc184023138"/>
      <w:bookmarkStart w:id="4" w:name="_Toc186274126"/>
      <w:bookmarkStart w:id="5" w:name="_Toc174185203"/>
      <w:r>
        <w:rPr>
          <w:rFonts w:asciiTheme="minorEastAsia" w:hAnsiTheme="minorEastAsia" w:cs="黑体" w:hint="eastAsia"/>
          <w:sz w:val="36"/>
          <w:szCs w:val="36"/>
          <w:lang w:val="zh-CN"/>
        </w:rPr>
        <w:lastRenderedPageBreak/>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709"/>
        <w:gridCol w:w="2268"/>
        <w:gridCol w:w="1559"/>
        <w:gridCol w:w="1560"/>
        <w:gridCol w:w="2018"/>
      </w:tblGrid>
      <w:tr w:rsidR="002541F4">
        <w:tc>
          <w:tcPr>
            <w:tcW w:w="468" w:type="dxa"/>
            <w:vAlign w:val="center"/>
          </w:tcPr>
          <w:p w:rsidR="002541F4" w:rsidRDefault="008546AC">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2541F4" w:rsidRDefault="008546AC">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2541F4" w:rsidRDefault="008546AC">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2541F4" w:rsidRDefault="008546AC">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2541F4" w:rsidRDefault="008546AC">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2541F4" w:rsidRDefault="008546AC">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2541F4">
        <w:trPr>
          <w:trHeight w:hRule="exact" w:val="510"/>
        </w:trPr>
        <w:tc>
          <w:tcPr>
            <w:tcW w:w="468" w:type="dxa"/>
            <w:vAlign w:val="center"/>
          </w:tcPr>
          <w:p w:rsidR="002541F4" w:rsidRDefault="008546A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2541F4" w:rsidRDefault="008546AC">
            <w:pPr>
              <w:pStyle w:val="a6"/>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2541F4" w:rsidRDefault="002541F4">
            <w:pPr>
              <w:snapToGrid w:val="0"/>
              <w:spacing w:line="400" w:lineRule="exact"/>
              <w:jc w:val="center"/>
              <w:rPr>
                <w:rFonts w:ascii="宋体" w:hAnsi="宋体" w:cs="微软雅黑"/>
                <w:szCs w:val="21"/>
              </w:rPr>
            </w:pPr>
          </w:p>
        </w:tc>
        <w:tc>
          <w:tcPr>
            <w:tcW w:w="1560" w:type="dxa"/>
            <w:vAlign w:val="center"/>
          </w:tcPr>
          <w:p w:rsidR="002541F4" w:rsidRDefault="002541F4">
            <w:pPr>
              <w:snapToGrid w:val="0"/>
              <w:spacing w:line="400" w:lineRule="exact"/>
              <w:rPr>
                <w:rFonts w:ascii="宋体" w:hAnsi="宋体" w:cs="微软雅黑"/>
                <w:szCs w:val="21"/>
              </w:rPr>
            </w:pPr>
          </w:p>
        </w:tc>
        <w:tc>
          <w:tcPr>
            <w:tcW w:w="2018" w:type="dxa"/>
            <w:vAlign w:val="center"/>
          </w:tcPr>
          <w:p w:rsidR="002541F4" w:rsidRDefault="002541F4">
            <w:pPr>
              <w:snapToGrid w:val="0"/>
              <w:spacing w:line="400" w:lineRule="exact"/>
              <w:rPr>
                <w:rFonts w:ascii="宋体" w:hAnsi="宋体" w:cs="微软雅黑"/>
                <w:szCs w:val="21"/>
              </w:rPr>
            </w:pPr>
          </w:p>
        </w:tc>
      </w:tr>
      <w:tr w:rsidR="002541F4">
        <w:trPr>
          <w:trHeight w:hRule="exact" w:val="510"/>
        </w:trPr>
        <w:tc>
          <w:tcPr>
            <w:tcW w:w="468" w:type="dxa"/>
            <w:vAlign w:val="center"/>
          </w:tcPr>
          <w:p w:rsidR="002541F4" w:rsidRDefault="008546A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2541F4" w:rsidRDefault="008546AC">
            <w:pPr>
              <w:pStyle w:val="a6"/>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2541F4" w:rsidRDefault="002541F4">
            <w:pPr>
              <w:snapToGrid w:val="0"/>
              <w:spacing w:line="400" w:lineRule="exact"/>
              <w:jc w:val="center"/>
              <w:rPr>
                <w:rFonts w:ascii="宋体" w:hAnsi="宋体" w:cs="微软雅黑"/>
                <w:szCs w:val="21"/>
              </w:rPr>
            </w:pPr>
          </w:p>
        </w:tc>
        <w:tc>
          <w:tcPr>
            <w:tcW w:w="1560" w:type="dxa"/>
            <w:vAlign w:val="center"/>
          </w:tcPr>
          <w:p w:rsidR="002541F4" w:rsidRDefault="002541F4">
            <w:pPr>
              <w:snapToGrid w:val="0"/>
              <w:spacing w:line="400" w:lineRule="exact"/>
              <w:rPr>
                <w:rFonts w:ascii="宋体" w:hAnsi="宋体" w:cs="微软雅黑"/>
                <w:szCs w:val="21"/>
              </w:rPr>
            </w:pPr>
          </w:p>
        </w:tc>
        <w:tc>
          <w:tcPr>
            <w:tcW w:w="2018" w:type="dxa"/>
            <w:vAlign w:val="center"/>
          </w:tcPr>
          <w:p w:rsidR="002541F4" w:rsidRDefault="002541F4">
            <w:pPr>
              <w:snapToGrid w:val="0"/>
              <w:spacing w:line="400" w:lineRule="exact"/>
              <w:rPr>
                <w:rFonts w:ascii="宋体" w:hAnsi="宋体" w:cs="微软雅黑"/>
                <w:szCs w:val="21"/>
              </w:rPr>
            </w:pPr>
          </w:p>
        </w:tc>
      </w:tr>
      <w:tr w:rsidR="002541F4">
        <w:trPr>
          <w:trHeight w:hRule="exact" w:val="510"/>
        </w:trPr>
        <w:tc>
          <w:tcPr>
            <w:tcW w:w="468" w:type="dxa"/>
            <w:vAlign w:val="center"/>
          </w:tcPr>
          <w:p w:rsidR="002541F4" w:rsidRDefault="008546A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2541F4" w:rsidRDefault="008546AC">
            <w:pPr>
              <w:pStyle w:val="a6"/>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2541F4" w:rsidRDefault="002541F4">
            <w:pPr>
              <w:snapToGrid w:val="0"/>
              <w:spacing w:line="400" w:lineRule="exact"/>
              <w:jc w:val="center"/>
              <w:rPr>
                <w:rFonts w:ascii="宋体" w:hAnsi="宋体" w:cs="微软雅黑"/>
                <w:szCs w:val="21"/>
              </w:rPr>
            </w:pPr>
          </w:p>
        </w:tc>
        <w:tc>
          <w:tcPr>
            <w:tcW w:w="1560" w:type="dxa"/>
            <w:vAlign w:val="center"/>
          </w:tcPr>
          <w:p w:rsidR="002541F4" w:rsidRDefault="002541F4">
            <w:pPr>
              <w:snapToGrid w:val="0"/>
              <w:spacing w:line="400" w:lineRule="exact"/>
              <w:rPr>
                <w:rFonts w:ascii="宋体" w:hAnsi="宋体" w:cs="微软雅黑"/>
                <w:szCs w:val="21"/>
              </w:rPr>
            </w:pPr>
          </w:p>
        </w:tc>
        <w:tc>
          <w:tcPr>
            <w:tcW w:w="2018" w:type="dxa"/>
            <w:vAlign w:val="center"/>
          </w:tcPr>
          <w:p w:rsidR="002541F4" w:rsidRDefault="002541F4">
            <w:pPr>
              <w:snapToGrid w:val="0"/>
              <w:spacing w:line="400" w:lineRule="exact"/>
              <w:rPr>
                <w:rFonts w:ascii="宋体" w:hAnsi="宋体" w:cs="微软雅黑"/>
                <w:szCs w:val="21"/>
              </w:rPr>
            </w:pPr>
          </w:p>
        </w:tc>
      </w:tr>
      <w:tr w:rsidR="002541F4">
        <w:trPr>
          <w:trHeight w:hRule="exact" w:val="510"/>
        </w:trPr>
        <w:tc>
          <w:tcPr>
            <w:tcW w:w="468" w:type="dxa"/>
            <w:vAlign w:val="center"/>
          </w:tcPr>
          <w:p w:rsidR="002541F4" w:rsidRDefault="008546A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2541F4" w:rsidRDefault="008546AC">
            <w:pPr>
              <w:pStyle w:val="a6"/>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2541F4" w:rsidRDefault="002541F4">
            <w:pPr>
              <w:snapToGrid w:val="0"/>
              <w:spacing w:line="400" w:lineRule="exact"/>
              <w:jc w:val="center"/>
              <w:rPr>
                <w:rFonts w:ascii="宋体" w:hAnsi="宋体" w:cs="微软雅黑"/>
                <w:szCs w:val="21"/>
              </w:rPr>
            </w:pPr>
          </w:p>
        </w:tc>
        <w:tc>
          <w:tcPr>
            <w:tcW w:w="1560" w:type="dxa"/>
            <w:vAlign w:val="center"/>
          </w:tcPr>
          <w:p w:rsidR="002541F4" w:rsidRDefault="002541F4">
            <w:pPr>
              <w:snapToGrid w:val="0"/>
              <w:spacing w:line="400" w:lineRule="exact"/>
              <w:rPr>
                <w:rFonts w:ascii="宋体" w:hAnsi="宋体" w:cs="微软雅黑"/>
                <w:szCs w:val="21"/>
              </w:rPr>
            </w:pPr>
          </w:p>
        </w:tc>
        <w:tc>
          <w:tcPr>
            <w:tcW w:w="2018" w:type="dxa"/>
            <w:vAlign w:val="center"/>
          </w:tcPr>
          <w:p w:rsidR="002541F4" w:rsidRDefault="002541F4">
            <w:pPr>
              <w:snapToGrid w:val="0"/>
              <w:spacing w:line="400" w:lineRule="exact"/>
              <w:rPr>
                <w:rFonts w:ascii="宋体" w:hAnsi="宋体" w:cs="微软雅黑"/>
                <w:szCs w:val="21"/>
              </w:rPr>
            </w:pPr>
          </w:p>
        </w:tc>
      </w:tr>
      <w:tr w:rsidR="002541F4">
        <w:trPr>
          <w:trHeight w:hRule="exact" w:val="510"/>
        </w:trPr>
        <w:tc>
          <w:tcPr>
            <w:tcW w:w="468" w:type="dxa"/>
            <w:vAlign w:val="center"/>
          </w:tcPr>
          <w:p w:rsidR="002541F4" w:rsidRDefault="008546A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2541F4" w:rsidRDefault="008546AC">
            <w:pPr>
              <w:pStyle w:val="a6"/>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2541F4" w:rsidRDefault="002541F4">
            <w:pPr>
              <w:snapToGrid w:val="0"/>
              <w:spacing w:line="400" w:lineRule="exact"/>
              <w:jc w:val="center"/>
              <w:rPr>
                <w:rFonts w:ascii="宋体" w:hAnsi="宋体" w:cs="微软雅黑"/>
                <w:szCs w:val="21"/>
              </w:rPr>
            </w:pPr>
          </w:p>
        </w:tc>
        <w:tc>
          <w:tcPr>
            <w:tcW w:w="1560" w:type="dxa"/>
            <w:vAlign w:val="center"/>
          </w:tcPr>
          <w:p w:rsidR="002541F4" w:rsidRDefault="002541F4">
            <w:pPr>
              <w:snapToGrid w:val="0"/>
              <w:spacing w:line="400" w:lineRule="exact"/>
              <w:rPr>
                <w:rFonts w:ascii="宋体" w:hAnsi="宋体" w:cs="微软雅黑"/>
                <w:szCs w:val="21"/>
              </w:rPr>
            </w:pPr>
          </w:p>
        </w:tc>
        <w:tc>
          <w:tcPr>
            <w:tcW w:w="2018" w:type="dxa"/>
            <w:vAlign w:val="center"/>
          </w:tcPr>
          <w:p w:rsidR="002541F4" w:rsidRDefault="002541F4">
            <w:pPr>
              <w:snapToGrid w:val="0"/>
              <w:spacing w:line="400" w:lineRule="exact"/>
              <w:rPr>
                <w:rFonts w:ascii="宋体" w:hAnsi="宋体" w:cs="微软雅黑"/>
                <w:szCs w:val="21"/>
              </w:rPr>
            </w:pPr>
          </w:p>
        </w:tc>
      </w:tr>
      <w:tr w:rsidR="002541F4">
        <w:trPr>
          <w:trHeight w:hRule="exact" w:val="510"/>
        </w:trPr>
        <w:tc>
          <w:tcPr>
            <w:tcW w:w="468" w:type="dxa"/>
            <w:vAlign w:val="center"/>
          </w:tcPr>
          <w:p w:rsidR="002541F4" w:rsidRDefault="008546A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2541F4" w:rsidRDefault="008546AC">
            <w:pPr>
              <w:pStyle w:val="a6"/>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2541F4" w:rsidRDefault="002541F4">
            <w:pPr>
              <w:snapToGrid w:val="0"/>
              <w:spacing w:line="400" w:lineRule="exact"/>
              <w:jc w:val="center"/>
              <w:rPr>
                <w:rFonts w:ascii="宋体" w:hAnsi="宋体" w:cs="微软雅黑"/>
                <w:szCs w:val="21"/>
              </w:rPr>
            </w:pPr>
          </w:p>
        </w:tc>
        <w:tc>
          <w:tcPr>
            <w:tcW w:w="1560" w:type="dxa"/>
            <w:vAlign w:val="center"/>
          </w:tcPr>
          <w:p w:rsidR="002541F4" w:rsidRDefault="002541F4">
            <w:pPr>
              <w:snapToGrid w:val="0"/>
              <w:spacing w:line="400" w:lineRule="exact"/>
              <w:rPr>
                <w:rFonts w:ascii="宋体" w:hAnsi="宋体" w:cs="微软雅黑"/>
                <w:szCs w:val="21"/>
              </w:rPr>
            </w:pPr>
          </w:p>
        </w:tc>
        <w:tc>
          <w:tcPr>
            <w:tcW w:w="2018" w:type="dxa"/>
            <w:vAlign w:val="center"/>
          </w:tcPr>
          <w:p w:rsidR="002541F4" w:rsidRDefault="002541F4">
            <w:pPr>
              <w:snapToGrid w:val="0"/>
              <w:spacing w:line="400" w:lineRule="exact"/>
              <w:rPr>
                <w:rFonts w:ascii="宋体" w:hAnsi="宋体" w:cs="微软雅黑"/>
                <w:szCs w:val="21"/>
              </w:rPr>
            </w:pPr>
          </w:p>
        </w:tc>
      </w:tr>
      <w:tr w:rsidR="002541F4">
        <w:trPr>
          <w:trHeight w:hRule="exact" w:val="510"/>
        </w:trPr>
        <w:tc>
          <w:tcPr>
            <w:tcW w:w="468" w:type="dxa"/>
            <w:vMerge w:val="restart"/>
            <w:vAlign w:val="center"/>
          </w:tcPr>
          <w:p w:rsidR="002541F4" w:rsidRDefault="008546A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2541F4" w:rsidRDefault="008546AC">
            <w:pPr>
              <w:pStyle w:val="a6"/>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2541F4" w:rsidRDefault="008546A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2541F4" w:rsidRDefault="002541F4">
            <w:pPr>
              <w:snapToGrid w:val="0"/>
              <w:spacing w:line="400" w:lineRule="exact"/>
              <w:jc w:val="center"/>
              <w:rPr>
                <w:rFonts w:ascii="宋体" w:hAnsi="宋体" w:cs="微软雅黑"/>
                <w:szCs w:val="21"/>
              </w:rPr>
            </w:pPr>
          </w:p>
        </w:tc>
        <w:tc>
          <w:tcPr>
            <w:tcW w:w="1560" w:type="dxa"/>
            <w:vAlign w:val="center"/>
          </w:tcPr>
          <w:p w:rsidR="002541F4" w:rsidRDefault="002541F4">
            <w:pPr>
              <w:snapToGrid w:val="0"/>
              <w:spacing w:line="400" w:lineRule="exact"/>
              <w:rPr>
                <w:rFonts w:ascii="宋体" w:hAnsi="宋体" w:cs="微软雅黑"/>
                <w:szCs w:val="21"/>
              </w:rPr>
            </w:pPr>
          </w:p>
        </w:tc>
        <w:tc>
          <w:tcPr>
            <w:tcW w:w="2018" w:type="dxa"/>
            <w:vAlign w:val="center"/>
          </w:tcPr>
          <w:p w:rsidR="002541F4" w:rsidRDefault="002541F4">
            <w:pPr>
              <w:snapToGrid w:val="0"/>
              <w:spacing w:line="400" w:lineRule="exact"/>
              <w:rPr>
                <w:rFonts w:ascii="宋体" w:hAnsi="宋体" w:cs="微软雅黑"/>
                <w:szCs w:val="21"/>
              </w:rPr>
            </w:pPr>
          </w:p>
        </w:tc>
      </w:tr>
      <w:tr w:rsidR="002541F4">
        <w:trPr>
          <w:trHeight w:hRule="exact" w:val="510"/>
        </w:trPr>
        <w:tc>
          <w:tcPr>
            <w:tcW w:w="468" w:type="dxa"/>
            <w:vMerge/>
            <w:vAlign w:val="center"/>
          </w:tcPr>
          <w:p w:rsidR="002541F4" w:rsidRDefault="002541F4">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541F4" w:rsidRDefault="002541F4">
            <w:pPr>
              <w:pStyle w:val="a6"/>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2541F4" w:rsidRDefault="008546AC">
            <w:pPr>
              <w:pStyle w:val="a6"/>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2541F4" w:rsidRDefault="002541F4">
            <w:pPr>
              <w:pStyle w:val="a6"/>
              <w:rPr>
                <w:rFonts w:ascii="宋体" w:hAnsi="宋体" w:cs="微软雅黑"/>
                <w:szCs w:val="21"/>
              </w:rPr>
            </w:pPr>
          </w:p>
        </w:tc>
        <w:tc>
          <w:tcPr>
            <w:tcW w:w="1560" w:type="dxa"/>
            <w:vAlign w:val="center"/>
          </w:tcPr>
          <w:p w:rsidR="002541F4" w:rsidRDefault="002541F4">
            <w:pPr>
              <w:snapToGrid w:val="0"/>
              <w:spacing w:line="400" w:lineRule="exact"/>
              <w:rPr>
                <w:rFonts w:ascii="宋体" w:hAnsi="宋体" w:cs="微软雅黑"/>
                <w:szCs w:val="21"/>
              </w:rPr>
            </w:pPr>
          </w:p>
        </w:tc>
        <w:tc>
          <w:tcPr>
            <w:tcW w:w="2018" w:type="dxa"/>
            <w:vAlign w:val="center"/>
          </w:tcPr>
          <w:p w:rsidR="002541F4" w:rsidRDefault="002541F4">
            <w:pPr>
              <w:snapToGrid w:val="0"/>
              <w:spacing w:line="400" w:lineRule="exact"/>
              <w:rPr>
                <w:rFonts w:ascii="宋体" w:hAnsi="宋体" w:cs="微软雅黑"/>
                <w:szCs w:val="21"/>
              </w:rPr>
            </w:pPr>
          </w:p>
        </w:tc>
      </w:tr>
      <w:tr w:rsidR="002541F4">
        <w:trPr>
          <w:trHeight w:hRule="exact" w:val="510"/>
        </w:trPr>
        <w:tc>
          <w:tcPr>
            <w:tcW w:w="468" w:type="dxa"/>
            <w:vMerge w:val="restart"/>
            <w:vAlign w:val="center"/>
          </w:tcPr>
          <w:p w:rsidR="002541F4" w:rsidRDefault="008546A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2541F4" w:rsidRDefault="008546AC">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2541F4" w:rsidRDefault="008546AC">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2541F4" w:rsidRDefault="002541F4">
            <w:pPr>
              <w:snapToGrid w:val="0"/>
              <w:spacing w:line="400" w:lineRule="exact"/>
              <w:rPr>
                <w:rFonts w:ascii="宋体" w:hAnsi="宋体" w:cs="微软雅黑"/>
                <w:sz w:val="24"/>
                <w:szCs w:val="24"/>
              </w:rPr>
            </w:pPr>
          </w:p>
        </w:tc>
        <w:tc>
          <w:tcPr>
            <w:tcW w:w="1559" w:type="dxa"/>
            <w:vAlign w:val="center"/>
          </w:tcPr>
          <w:p w:rsidR="002541F4" w:rsidRDefault="002541F4">
            <w:pPr>
              <w:snapToGrid w:val="0"/>
              <w:spacing w:line="400" w:lineRule="exact"/>
              <w:jc w:val="center"/>
              <w:rPr>
                <w:rFonts w:ascii="宋体" w:hAnsi="宋体" w:cs="微软雅黑"/>
                <w:szCs w:val="21"/>
              </w:rPr>
            </w:pPr>
          </w:p>
        </w:tc>
        <w:tc>
          <w:tcPr>
            <w:tcW w:w="1560" w:type="dxa"/>
            <w:vAlign w:val="center"/>
          </w:tcPr>
          <w:p w:rsidR="002541F4" w:rsidRDefault="002541F4">
            <w:pPr>
              <w:snapToGrid w:val="0"/>
              <w:spacing w:line="400" w:lineRule="exact"/>
              <w:rPr>
                <w:rFonts w:ascii="宋体" w:hAnsi="宋体" w:cs="微软雅黑"/>
                <w:szCs w:val="21"/>
              </w:rPr>
            </w:pPr>
          </w:p>
        </w:tc>
        <w:tc>
          <w:tcPr>
            <w:tcW w:w="2018" w:type="dxa"/>
            <w:vAlign w:val="center"/>
          </w:tcPr>
          <w:p w:rsidR="002541F4" w:rsidRDefault="002541F4">
            <w:pPr>
              <w:snapToGrid w:val="0"/>
              <w:spacing w:line="400" w:lineRule="exact"/>
              <w:rPr>
                <w:rFonts w:ascii="宋体" w:hAnsi="宋体" w:cs="微软雅黑"/>
                <w:sz w:val="24"/>
                <w:szCs w:val="24"/>
              </w:rPr>
            </w:pPr>
          </w:p>
        </w:tc>
      </w:tr>
      <w:tr w:rsidR="002541F4">
        <w:trPr>
          <w:trHeight w:hRule="exact" w:val="510"/>
        </w:trPr>
        <w:tc>
          <w:tcPr>
            <w:tcW w:w="468" w:type="dxa"/>
            <w:vMerge/>
            <w:vAlign w:val="center"/>
          </w:tcPr>
          <w:p w:rsidR="002541F4" w:rsidRDefault="002541F4">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541F4" w:rsidRDefault="002541F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541F4" w:rsidRDefault="002541F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541F4" w:rsidRDefault="002541F4">
            <w:pPr>
              <w:snapToGrid w:val="0"/>
              <w:spacing w:line="400" w:lineRule="exact"/>
              <w:rPr>
                <w:rFonts w:ascii="宋体" w:hAnsi="宋体" w:cs="微软雅黑"/>
                <w:sz w:val="24"/>
                <w:szCs w:val="24"/>
              </w:rPr>
            </w:pPr>
          </w:p>
        </w:tc>
        <w:tc>
          <w:tcPr>
            <w:tcW w:w="1559" w:type="dxa"/>
            <w:vAlign w:val="center"/>
          </w:tcPr>
          <w:p w:rsidR="002541F4" w:rsidRDefault="002541F4">
            <w:pPr>
              <w:snapToGrid w:val="0"/>
              <w:spacing w:line="400" w:lineRule="exact"/>
              <w:jc w:val="center"/>
              <w:rPr>
                <w:rFonts w:ascii="宋体" w:hAnsi="宋体" w:cs="微软雅黑"/>
                <w:szCs w:val="21"/>
              </w:rPr>
            </w:pPr>
          </w:p>
        </w:tc>
        <w:tc>
          <w:tcPr>
            <w:tcW w:w="1560" w:type="dxa"/>
            <w:vAlign w:val="center"/>
          </w:tcPr>
          <w:p w:rsidR="002541F4" w:rsidRDefault="002541F4">
            <w:pPr>
              <w:snapToGrid w:val="0"/>
              <w:spacing w:line="400" w:lineRule="exact"/>
              <w:rPr>
                <w:rFonts w:ascii="宋体" w:hAnsi="宋体" w:cs="微软雅黑"/>
                <w:szCs w:val="21"/>
              </w:rPr>
            </w:pPr>
          </w:p>
        </w:tc>
        <w:tc>
          <w:tcPr>
            <w:tcW w:w="2018" w:type="dxa"/>
            <w:vAlign w:val="center"/>
          </w:tcPr>
          <w:p w:rsidR="002541F4" w:rsidRDefault="002541F4">
            <w:pPr>
              <w:snapToGrid w:val="0"/>
              <w:spacing w:line="400" w:lineRule="exact"/>
              <w:rPr>
                <w:rFonts w:ascii="宋体" w:hAnsi="宋体" w:cs="微软雅黑"/>
                <w:sz w:val="24"/>
                <w:szCs w:val="24"/>
              </w:rPr>
            </w:pPr>
          </w:p>
        </w:tc>
      </w:tr>
      <w:tr w:rsidR="002541F4">
        <w:trPr>
          <w:trHeight w:hRule="exact" w:val="510"/>
        </w:trPr>
        <w:tc>
          <w:tcPr>
            <w:tcW w:w="468" w:type="dxa"/>
            <w:vMerge/>
            <w:vAlign w:val="center"/>
          </w:tcPr>
          <w:p w:rsidR="002541F4" w:rsidRDefault="002541F4">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541F4" w:rsidRDefault="002541F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541F4" w:rsidRDefault="002541F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541F4" w:rsidRDefault="002541F4">
            <w:pPr>
              <w:snapToGrid w:val="0"/>
              <w:spacing w:line="400" w:lineRule="exact"/>
              <w:rPr>
                <w:rFonts w:ascii="宋体" w:hAnsi="宋体" w:cs="微软雅黑"/>
                <w:sz w:val="24"/>
                <w:szCs w:val="24"/>
              </w:rPr>
            </w:pPr>
          </w:p>
        </w:tc>
        <w:tc>
          <w:tcPr>
            <w:tcW w:w="1559" w:type="dxa"/>
            <w:vAlign w:val="center"/>
          </w:tcPr>
          <w:p w:rsidR="002541F4" w:rsidRDefault="002541F4">
            <w:pPr>
              <w:snapToGrid w:val="0"/>
              <w:spacing w:line="400" w:lineRule="exact"/>
              <w:jc w:val="center"/>
              <w:rPr>
                <w:rFonts w:ascii="宋体" w:hAnsi="宋体" w:cs="微软雅黑"/>
                <w:szCs w:val="21"/>
              </w:rPr>
            </w:pPr>
          </w:p>
        </w:tc>
        <w:tc>
          <w:tcPr>
            <w:tcW w:w="1560" w:type="dxa"/>
            <w:vAlign w:val="center"/>
          </w:tcPr>
          <w:p w:rsidR="002541F4" w:rsidRDefault="002541F4">
            <w:pPr>
              <w:snapToGrid w:val="0"/>
              <w:spacing w:line="400" w:lineRule="exact"/>
              <w:rPr>
                <w:rFonts w:ascii="宋体" w:hAnsi="宋体" w:cs="微软雅黑"/>
                <w:szCs w:val="21"/>
              </w:rPr>
            </w:pPr>
          </w:p>
        </w:tc>
        <w:tc>
          <w:tcPr>
            <w:tcW w:w="2018" w:type="dxa"/>
            <w:vAlign w:val="center"/>
          </w:tcPr>
          <w:p w:rsidR="002541F4" w:rsidRDefault="002541F4">
            <w:pPr>
              <w:snapToGrid w:val="0"/>
              <w:spacing w:line="400" w:lineRule="exact"/>
              <w:rPr>
                <w:rFonts w:ascii="宋体" w:hAnsi="宋体" w:cs="微软雅黑"/>
                <w:sz w:val="24"/>
                <w:szCs w:val="24"/>
              </w:rPr>
            </w:pPr>
          </w:p>
        </w:tc>
      </w:tr>
      <w:tr w:rsidR="002541F4">
        <w:trPr>
          <w:trHeight w:hRule="exact" w:val="510"/>
        </w:trPr>
        <w:tc>
          <w:tcPr>
            <w:tcW w:w="468" w:type="dxa"/>
            <w:vMerge/>
            <w:vAlign w:val="center"/>
          </w:tcPr>
          <w:p w:rsidR="002541F4" w:rsidRDefault="002541F4">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541F4" w:rsidRDefault="002541F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541F4" w:rsidRDefault="002541F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541F4" w:rsidRDefault="002541F4">
            <w:pPr>
              <w:snapToGrid w:val="0"/>
              <w:spacing w:line="400" w:lineRule="exact"/>
              <w:rPr>
                <w:rFonts w:ascii="宋体" w:hAnsi="宋体" w:cs="微软雅黑"/>
                <w:sz w:val="24"/>
                <w:szCs w:val="24"/>
              </w:rPr>
            </w:pPr>
          </w:p>
        </w:tc>
        <w:tc>
          <w:tcPr>
            <w:tcW w:w="1559" w:type="dxa"/>
            <w:vAlign w:val="center"/>
          </w:tcPr>
          <w:p w:rsidR="002541F4" w:rsidRDefault="002541F4">
            <w:pPr>
              <w:snapToGrid w:val="0"/>
              <w:spacing w:line="400" w:lineRule="exact"/>
              <w:jc w:val="center"/>
              <w:rPr>
                <w:rFonts w:ascii="宋体" w:hAnsi="宋体" w:cs="微软雅黑"/>
                <w:szCs w:val="21"/>
              </w:rPr>
            </w:pPr>
          </w:p>
        </w:tc>
        <w:tc>
          <w:tcPr>
            <w:tcW w:w="1560" w:type="dxa"/>
            <w:vAlign w:val="center"/>
          </w:tcPr>
          <w:p w:rsidR="002541F4" w:rsidRDefault="002541F4">
            <w:pPr>
              <w:snapToGrid w:val="0"/>
              <w:spacing w:line="400" w:lineRule="exact"/>
              <w:rPr>
                <w:rFonts w:ascii="宋体" w:hAnsi="宋体" w:cs="微软雅黑"/>
                <w:szCs w:val="21"/>
              </w:rPr>
            </w:pPr>
          </w:p>
        </w:tc>
        <w:tc>
          <w:tcPr>
            <w:tcW w:w="2018" w:type="dxa"/>
            <w:vAlign w:val="center"/>
          </w:tcPr>
          <w:p w:rsidR="002541F4" w:rsidRDefault="002541F4">
            <w:pPr>
              <w:snapToGrid w:val="0"/>
              <w:spacing w:line="400" w:lineRule="exact"/>
              <w:rPr>
                <w:rFonts w:ascii="宋体" w:hAnsi="宋体" w:cs="微软雅黑"/>
                <w:sz w:val="24"/>
                <w:szCs w:val="24"/>
              </w:rPr>
            </w:pPr>
          </w:p>
        </w:tc>
      </w:tr>
      <w:tr w:rsidR="002541F4">
        <w:trPr>
          <w:trHeight w:hRule="exact" w:val="510"/>
        </w:trPr>
        <w:tc>
          <w:tcPr>
            <w:tcW w:w="468" w:type="dxa"/>
            <w:vMerge/>
            <w:vAlign w:val="center"/>
          </w:tcPr>
          <w:p w:rsidR="002541F4" w:rsidRDefault="002541F4">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541F4" w:rsidRDefault="002541F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541F4" w:rsidRDefault="002541F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541F4" w:rsidRDefault="002541F4">
            <w:pPr>
              <w:snapToGrid w:val="0"/>
              <w:spacing w:line="400" w:lineRule="exact"/>
              <w:rPr>
                <w:rFonts w:ascii="宋体" w:hAnsi="宋体" w:cs="微软雅黑"/>
                <w:sz w:val="24"/>
                <w:szCs w:val="24"/>
              </w:rPr>
            </w:pPr>
          </w:p>
        </w:tc>
        <w:tc>
          <w:tcPr>
            <w:tcW w:w="1559" w:type="dxa"/>
            <w:vAlign w:val="center"/>
          </w:tcPr>
          <w:p w:rsidR="002541F4" w:rsidRDefault="002541F4">
            <w:pPr>
              <w:snapToGrid w:val="0"/>
              <w:spacing w:line="400" w:lineRule="exact"/>
              <w:jc w:val="center"/>
              <w:rPr>
                <w:rFonts w:ascii="宋体" w:hAnsi="宋体" w:cs="微软雅黑"/>
                <w:szCs w:val="21"/>
              </w:rPr>
            </w:pPr>
          </w:p>
        </w:tc>
        <w:tc>
          <w:tcPr>
            <w:tcW w:w="1560" w:type="dxa"/>
            <w:vAlign w:val="center"/>
          </w:tcPr>
          <w:p w:rsidR="002541F4" w:rsidRDefault="002541F4">
            <w:pPr>
              <w:snapToGrid w:val="0"/>
              <w:spacing w:line="400" w:lineRule="exact"/>
              <w:rPr>
                <w:rFonts w:ascii="宋体" w:hAnsi="宋体" w:cs="微软雅黑"/>
                <w:szCs w:val="21"/>
              </w:rPr>
            </w:pPr>
          </w:p>
        </w:tc>
        <w:tc>
          <w:tcPr>
            <w:tcW w:w="2018" w:type="dxa"/>
            <w:vAlign w:val="center"/>
          </w:tcPr>
          <w:p w:rsidR="002541F4" w:rsidRDefault="002541F4">
            <w:pPr>
              <w:snapToGrid w:val="0"/>
              <w:spacing w:line="400" w:lineRule="exact"/>
              <w:rPr>
                <w:rFonts w:ascii="宋体" w:hAnsi="宋体" w:cs="微软雅黑"/>
                <w:sz w:val="24"/>
                <w:szCs w:val="24"/>
              </w:rPr>
            </w:pPr>
          </w:p>
        </w:tc>
      </w:tr>
      <w:tr w:rsidR="002541F4">
        <w:trPr>
          <w:trHeight w:hRule="exact" w:val="510"/>
        </w:trPr>
        <w:tc>
          <w:tcPr>
            <w:tcW w:w="468" w:type="dxa"/>
            <w:vMerge/>
            <w:vAlign w:val="center"/>
          </w:tcPr>
          <w:p w:rsidR="002541F4" w:rsidRDefault="002541F4">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541F4" w:rsidRDefault="002541F4">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541F4" w:rsidRDefault="008546AC">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2541F4" w:rsidRDefault="002541F4">
            <w:pPr>
              <w:snapToGrid w:val="0"/>
              <w:spacing w:line="400" w:lineRule="exact"/>
              <w:jc w:val="center"/>
              <w:rPr>
                <w:rFonts w:ascii="宋体" w:hAnsi="宋体" w:cs="微软雅黑"/>
                <w:szCs w:val="21"/>
              </w:rPr>
            </w:pPr>
          </w:p>
        </w:tc>
        <w:tc>
          <w:tcPr>
            <w:tcW w:w="1560" w:type="dxa"/>
            <w:vAlign w:val="center"/>
          </w:tcPr>
          <w:p w:rsidR="002541F4" w:rsidRDefault="002541F4">
            <w:pPr>
              <w:snapToGrid w:val="0"/>
              <w:spacing w:line="400" w:lineRule="exact"/>
              <w:rPr>
                <w:rFonts w:ascii="宋体" w:hAnsi="宋体" w:cs="微软雅黑"/>
                <w:szCs w:val="21"/>
              </w:rPr>
            </w:pPr>
          </w:p>
        </w:tc>
        <w:tc>
          <w:tcPr>
            <w:tcW w:w="2018" w:type="dxa"/>
            <w:vAlign w:val="center"/>
          </w:tcPr>
          <w:p w:rsidR="002541F4" w:rsidRDefault="002541F4">
            <w:pPr>
              <w:snapToGrid w:val="0"/>
              <w:spacing w:line="400" w:lineRule="exact"/>
              <w:rPr>
                <w:rFonts w:ascii="宋体" w:hAnsi="宋体" w:cs="微软雅黑"/>
                <w:szCs w:val="21"/>
              </w:rPr>
            </w:pPr>
          </w:p>
        </w:tc>
      </w:tr>
      <w:tr w:rsidR="002541F4">
        <w:trPr>
          <w:trHeight w:hRule="exact" w:val="510"/>
        </w:trPr>
        <w:tc>
          <w:tcPr>
            <w:tcW w:w="468" w:type="dxa"/>
            <w:vMerge/>
            <w:vAlign w:val="center"/>
          </w:tcPr>
          <w:p w:rsidR="002541F4" w:rsidRDefault="002541F4">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541F4" w:rsidRDefault="002541F4">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541F4" w:rsidRDefault="008546AC">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2541F4" w:rsidRDefault="002541F4">
            <w:pPr>
              <w:snapToGrid w:val="0"/>
              <w:spacing w:line="400" w:lineRule="exact"/>
              <w:jc w:val="center"/>
              <w:rPr>
                <w:rFonts w:ascii="宋体" w:hAnsi="宋体" w:cs="微软雅黑"/>
                <w:szCs w:val="21"/>
              </w:rPr>
            </w:pPr>
          </w:p>
        </w:tc>
        <w:tc>
          <w:tcPr>
            <w:tcW w:w="1560" w:type="dxa"/>
            <w:vAlign w:val="center"/>
          </w:tcPr>
          <w:p w:rsidR="002541F4" w:rsidRDefault="002541F4">
            <w:pPr>
              <w:snapToGrid w:val="0"/>
              <w:spacing w:line="400" w:lineRule="exact"/>
              <w:rPr>
                <w:rFonts w:ascii="宋体" w:hAnsi="宋体" w:cs="微软雅黑"/>
                <w:szCs w:val="21"/>
              </w:rPr>
            </w:pPr>
          </w:p>
        </w:tc>
        <w:tc>
          <w:tcPr>
            <w:tcW w:w="2018" w:type="dxa"/>
            <w:vAlign w:val="center"/>
          </w:tcPr>
          <w:p w:rsidR="002541F4" w:rsidRDefault="002541F4">
            <w:pPr>
              <w:snapToGrid w:val="0"/>
              <w:spacing w:line="400" w:lineRule="exact"/>
              <w:rPr>
                <w:rFonts w:ascii="宋体" w:hAnsi="宋体" w:cs="微软雅黑"/>
                <w:szCs w:val="21"/>
              </w:rPr>
            </w:pPr>
          </w:p>
        </w:tc>
      </w:tr>
      <w:tr w:rsidR="002541F4">
        <w:trPr>
          <w:trHeight w:hRule="exact" w:val="510"/>
        </w:trPr>
        <w:tc>
          <w:tcPr>
            <w:tcW w:w="468" w:type="dxa"/>
            <w:vMerge/>
            <w:vAlign w:val="center"/>
          </w:tcPr>
          <w:p w:rsidR="002541F4" w:rsidRDefault="002541F4">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541F4" w:rsidRDefault="002541F4">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541F4" w:rsidRDefault="008546AC">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2541F4" w:rsidRDefault="002541F4">
            <w:pPr>
              <w:snapToGrid w:val="0"/>
              <w:spacing w:line="400" w:lineRule="exact"/>
              <w:jc w:val="center"/>
              <w:rPr>
                <w:rFonts w:ascii="宋体" w:hAnsi="宋体" w:cs="微软雅黑"/>
                <w:szCs w:val="21"/>
              </w:rPr>
            </w:pPr>
          </w:p>
        </w:tc>
        <w:tc>
          <w:tcPr>
            <w:tcW w:w="1560" w:type="dxa"/>
            <w:vAlign w:val="center"/>
          </w:tcPr>
          <w:p w:rsidR="002541F4" w:rsidRDefault="002541F4">
            <w:pPr>
              <w:snapToGrid w:val="0"/>
              <w:spacing w:line="400" w:lineRule="exact"/>
              <w:rPr>
                <w:rFonts w:ascii="宋体" w:hAnsi="宋体" w:cs="微软雅黑"/>
                <w:szCs w:val="21"/>
              </w:rPr>
            </w:pPr>
          </w:p>
        </w:tc>
        <w:tc>
          <w:tcPr>
            <w:tcW w:w="2018" w:type="dxa"/>
            <w:vAlign w:val="center"/>
          </w:tcPr>
          <w:p w:rsidR="002541F4" w:rsidRDefault="002541F4">
            <w:pPr>
              <w:snapToGrid w:val="0"/>
              <w:spacing w:line="400" w:lineRule="exact"/>
              <w:rPr>
                <w:rFonts w:ascii="宋体" w:hAnsi="宋体" w:cs="微软雅黑"/>
                <w:szCs w:val="21"/>
              </w:rPr>
            </w:pPr>
          </w:p>
        </w:tc>
      </w:tr>
      <w:tr w:rsidR="002541F4">
        <w:trPr>
          <w:trHeight w:hRule="exact" w:val="510"/>
        </w:trPr>
        <w:tc>
          <w:tcPr>
            <w:tcW w:w="468" w:type="dxa"/>
            <w:vAlign w:val="center"/>
          </w:tcPr>
          <w:p w:rsidR="002541F4" w:rsidRDefault="008546A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2541F4" w:rsidRDefault="008546AC">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2541F4" w:rsidRDefault="002541F4">
            <w:pPr>
              <w:snapToGrid w:val="0"/>
              <w:spacing w:line="400" w:lineRule="exact"/>
              <w:jc w:val="center"/>
              <w:rPr>
                <w:rFonts w:ascii="宋体" w:hAnsi="宋体" w:cs="微软雅黑"/>
                <w:szCs w:val="21"/>
              </w:rPr>
            </w:pPr>
          </w:p>
        </w:tc>
        <w:tc>
          <w:tcPr>
            <w:tcW w:w="1560" w:type="dxa"/>
            <w:vAlign w:val="center"/>
          </w:tcPr>
          <w:p w:rsidR="002541F4" w:rsidRDefault="002541F4">
            <w:pPr>
              <w:snapToGrid w:val="0"/>
              <w:spacing w:line="400" w:lineRule="exact"/>
              <w:rPr>
                <w:rFonts w:ascii="宋体" w:hAnsi="宋体" w:cs="微软雅黑"/>
                <w:szCs w:val="21"/>
              </w:rPr>
            </w:pPr>
          </w:p>
        </w:tc>
        <w:tc>
          <w:tcPr>
            <w:tcW w:w="2018" w:type="dxa"/>
            <w:vAlign w:val="center"/>
          </w:tcPr>
          <w:p w:rsidR="002541F4" w:rsidRDefault="002541F4">
            <w:pPr>
              <w:snapToGrid w:val="0"/>
              <w:spacing w:line="400" w:lineRule="exact"/>
              <w:rPr>
                <w:rFonts w:ascii="宋体" w:hAnsi="宋体" w:cs="微软雅黑"/>
                <w:szCs w:val="21"/>
              </w:rPr>
            </w:pPr>
          </w:p>
        </w:tc>
      </w:tr>
      <w:tr w:rsidR="002541F4">
        <w:tc>
          <w:tcPr>
            <w:tcW w:w="468" w:type="dxa"/>
            <w:vMerge w:val="restart"/>
            <w:vAlign w:val="center"/>
          </w:tcPr>
          <w:p w:rsidR="002541F4" w:rsidRDefault="008546A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2541F4" w:rsidRDefault="008546AC">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2541F4" w:rsidRDefault="008546AC">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2541F4" w:rsidRDefault="008546AC">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2541F4" w:rsidRDefault="002541F4">
            <w:pPr>
              <w:jc w:val="center"/>
            </w:pPr>
          </w:p>
        </w:tc>
        <w:tc>
          <w:tcPr>
            <w:tcW w:w="1560" w:type="dxa"/>
            <w:vAlign w:val="center"/>
          </w:tcPr>
          <w:p w:rsidR="002541F4" w:rsidRDefault="002541F4">
            <w:pPr>
              <w:snapToGrid w:val="0"/>
              <w:spacing w:line="400" w:lineRule="exact"/>
              <w:rPr>
                <w:rFonts w:ascii="宋体" w:hAnsi="宋体" w:cs="微软雅黑"/>
                <w:szCs w:val="21"/>
              </w:rPr>
            </w:pPr>
          </w:p>
        </w:tc>
        <w:tc>
          <w:tcPr>
            <w:tcW w:w="2018" w:type="dxa"/>
            <w:vAlign w:val="center"/>
          </w:tcPr>
          <w:p w:rsidR="002541F4" w:rsidRDefault="002541F4">
            <w:pPr>
              <w:snapToGrid w:val="0"/>
              <w:spacing w:line="400" w:lineRule="exact"/>
              <w:rPr>
                <w:rFonts w:ascii="宋体" w:hAnsi="宋体" w:cs="微软雅黑"/>
                <w:sz w:val="24"/>
                <w:szCs w:val="24"/>
              </w:rPr>
            </w:pPr>
          </w:p>
        </w:tc>
      </w:tr>
      <w:tr w:rsidR="002541F4">
        <w:tc>
          <w:tcPr>
            <w:tcW w:w="468" w:type="dxa"/>
            <w:vMerge/>
            <w:vAlign w:val="center"/>
          </w:tcPr>
          <w:p w:rsidR="002541F4" w:rsidRDefault="002541F4">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541F4" w:rsidRDefault="002541F4">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2541F4" w:rsidRDefault="002541F4">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2541F4" w:rsidRDefault="008546AC">
            <w:pPr>
              <w:pStyle w:val="a6"/>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2541F4" w:rsidRDefault="002541F4">
            <w:pPr>
              <w:pStyle w:val="a6"/>
            </w:pPr>
          </w:p>
        </w:tc>
        <w:tc>
          <w:tcPr>
            <w:tcW w:w="1560" w:type="dxa"/>
            <w:vAlign w:val="center"/>
          </w:tcPr>
          <w:p w:rsidR="002541F4" w:rsidRDefault="002541F4">
            <w:pPr>
              <w:snapToGrid w:val="0"/>
              <w:spacing w:line="400" w:lineRule="exact"/>
              <w:rPr>
                <w:rFonts w:ascii="宋体" w:hAnsi="宋体" w:cs="微软雅黑"/>
                <w:szCs w:val="21"/>
              </w:rPr>
            </w:pPr>
          </w:p>
        </w:tc>
        <w:tc>
          <w:tcPr>
            <w:tcW w:w="2018" w:type="dxa"/>
            <w:vAlign w:val="center"/>
          </w:tcPr>
          <w:p w:rsidR="002541F4" w:rsidRDefault="002541F4">
            <w:pPr>
              <w:pStyle w:val="a6"/>
              <w:kinsoku w:val="0"/>
              <w:overflowPunct w:val="0"/>
              <w:autoSpaceDE w:val="0"/>
              <w:autoSpaceDN w:val="0"/>
              <w:spacing w:line="320" w:lineRule="exact"/>
              <w:rPr>
                <w:rFonts w:hAnsi="宋体" w:cs="微软雅黑"/>
                <w:bCs/>
                <w:kern w:val="0"/>
                <w:szCs w:val="24"/>
              </w:rPr>
            </w:pPr>
          </w:p>
        </w:tc>
      </w:tr>
      <w:tr w:rsidR="002541F4">
        <w:tc>
          <w:tcPr>
            <w:tcW w:w="468" w:type="dxa"/>
            <w:vMerge/>
            <w:vAlign w:val="center"/>
          </w:tcPr>
          <w:p w:rsidR="002541F4" w:rsidRDefault="002541F4">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541F4" w:rsidRDefault="002541F4">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2541F4" w:rsidRDefault="002541F4">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2541F4" w:rsidRDefault="008546AC">
            <w:pPr>
              <w:pStyle w:val="a6"/>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2541F4" w:rsidRDefault="002541F4">
            <w:pPr>
              <w:pStyle w:val="a6"/>
            </w:pPr>
          </w:p>
        </w:tc>
        <w:tc>
          <w:tcPr>
            <w:tcW w:w="1560" w:type="dxa"/>
            <w:vAlign w:val="center"/>
          </w:tcPr>
          <w:p w:rsidR="002541F4" w:rsidRDefault="002541F4">
            <w:pPr>
              <w:snapToGrid w:val="0"/>
              <w:spacing w:line="400" w:lineRule="exact"/>
              <w:rPr>
                <w:rFonts w:ascii="宋体" w:hAnsi="宋体" w:cs="微软雅黑"/>
                <w:szCs w:val="21"/>
              </w:rPr>
            </w:pPr>
          </w:p>
        </w:tc>
        <w:tc>
          <w:tcPr>
            <w:tcW w:w="2018" w:type="dxa"/>
            <w:vAlign w:val="center"/>
          </w:tcPr>
          <w:p w:rsidR="002541F4" w:rsidRDefault="002541F4">
            <w:pPr>
              <w:pStyle w:val="a6"/>
              <w:kinsoku w:val="0"/>
              <w:overflowPunct w:val="0"/>
              <w:autoSpaceDE w:val="0"/>
              <w:autoSpaceDN w:val="0"/>
              <w:spacing w:line="320" w:lineRule="exact"/>
              <w:rPr>
                <w:rFonts w:hAnsi="宋体" w:cs="微软雅黑"/>
                <w:bCs/>
                <w:kern w:val="0"/>
                <w:szCs w:val="24"/>
              </w:rPr>
            </w:pPr>
          </w:p>
        </w:tc>
      </w:tr>
      <w:tr w:rsidR="002541F4">
        <w:tc>
          <w:tcPr>
            <w:tcW w:w="468" w:type="dxa"/>
            <w:vMerge/>
            <w:vAlign w:val="center"/>
          </w:tcPr>
          <w:p w:rsidR="002541F4" w:rsidRDefault="002541F4">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541F4" w:rsidRDefault="002541F4">
            <w:pPr>
              <w:pStyle w:val="a6"/>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2541F4" w:rsidRDefault="008546AC">
            <w:pPr>
              <w:pStyle w:val="a6"/>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2541F4" w:rsidRDefault="002541F4">
            <w:pPr>
              <w:pStyle w:val="a6"/>
            </w:pPr>
          </w:p>
        </w:tc>
        <w:tc>
          <w:tcPr>
            <w:tcW w:w="1560" w:type="dxa"/>
            <w:vAlign w:val="center"/>
          </w:tcPr>
          <w:p w:rsidR="002541F4" w:rsidRDefault="002541F4">
            <w:pPr>
              <w:snapToGrid w:val="0"/>
              <w:spacing w:line="400" w:lineRule="exact"/>
              <w:rPr>
                <w:rFonts w:ascii="宋体" w:hAnsi="宋体" w:cs="微软雅黑"/>
                <w:szCs w:val="21"/>
              </w:rPr>
            </w:pPr>
          </w:p>
        </w:tc>
        <w:tc>
          <w:tcPr>
            <w:tcW w:w="2018" w:type="dxa"/>
            <w:vAlign w:val="center"/>
          </w:tcPr>
          <w:p w:rsidR="002541F4" w:rsidRDefault="002541F4">
            <w:pPr>
              <w:snapToGrid w:val="0"/>
              <w:spacing w:line="400" w:lineRule="exact"/>
              <w:rPr>
                <w:rFonts w:ascii="宋体" w:hAnsi="宋体" w:cs="微软雅黑"/>
                <w:szCs w:val="21"/>
              </w:rPr>
            </w:pPr>
          </w:p>
        </w:tc>
      </w:tr>
      <w:tr w:rsidR="002541F4">
        <w:trPr>
          <w:trHeight w:val="510"/>
        </w:trPr>
        <w:tc>
          <w:tcPr>
            <w:tcW w:w="468" w:type="dxa"/>
            <w:vAlign w:val="center"/>
          </w:tcPr>
          <w:p w:rsidR="002541F4" w:rsidRDefault="008546A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2541F4" w:rsidRDefault="008546AC">
            <w:pPr>
              <w:pStyle w:val="a6"/>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2541F4" w:rsidRDefault="002541F4">
            <w:pPr>
              <w:jc w:val="center"/>
            </w:pPr>
          </w:p>
        </w:tc>
        <w:tc>
          <w:tcPr>
            <w:tcW w:w="1560" w:type="dxa"/>
            <w:vAlign w:val="center"/>
          </w:tcPr>
          <w:p w:rsidR="002541F4" w:rsidRDefault="002541F4">
            <w:pPr>
              <w:snapToGrid w:val="0"/>
              <w:spacing w:line="400" w:lineRule="exact"/>
              <w:rPr>
                <w:rFonts w:ascii="宋体" w:hAnsi="宋体" w:cs="微软雅黑"/>
                <w:szCs w:val="21"/>
              </w:rPr>
            </w:pPr>
          </w:p>
        </w:tc>
        <w:tc>
          <w:tcPr>
            <w:tcW w:w="2018" w:type="dxa"/>
            <w:vAlign w:val="center"/>
          </w:tcPr>
          <w:p w:rsidR="002541F4" w:rsidRDefault="002541F4">
            <w:pPr>
              <w:snapToGrid w:val="0"/>
              <w:spacing w:line="400" w:lineRule="exact"/>
              <w:rPr>
                <w:rFonts w:ascii="宋体" w:hAnsi="宋体" w:cs="微软雅黑"/>
                <w:szCs w:val="21"/>
              </w:rPr>
            </w:pPr>
          </w:p>
        </w:tc>
      </w:tr>
      <w:tr w:rsidR="002541F4">
        <w:trPr>
          <w:trHeight w:val="510"/>
        </w:trPr>
        <w:tc>
          <w:tcPr>
            <w:tcW w:w="468" w:type="dxa"/>
            <w:vAlign w:val="center"/>
          </w:tcPr>
          <w:p w:rsidR="002541F4" w:rsidRDefault="008546A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12</w:t>
            </w:r>
          </w:p>
        </w:tc>
        <w:tc>
          <w:tcPr>
            <w:tcW w:w="3751" w:type="dxa"/>
            <w:gridSpan w:val="3"/>
            <w:vAlign w:val="center"/>
          </w:tcPr>
          <w:p w:rsidR="002541F4" w:rsidRDefault="008546AC">
            <w:pPr>
              <w:pStyle w:val="a6"/>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2541F4" w:rsidRDefault="002541F4">
            <w:pPr>
              <w:jc w:val="center"/>
            </w:pPr>
          </w:p>
        </w:tc>
        <w:tc>
          <w:tcPr>
            <w:tcW w:w="1560" w:type="dxa"/>
            <w:vAlign w:val="center"/>
          </w:tcPr>
          <w:p w:rsidR="002541F4" w:rsidRDefault="002541F4">
            <w:pPr>
              <w:snapToGrid w:val="0"/>
              <w:spacing w:line="400" w:lineRule="exact"/>
              <w:rPr>
                <w:rFonts w:ascii="宋体" w:hAnsi="宋体" w:cs="微软雅黑"/>
                <w:szCs w:val="21"/>
              </w:rPr>
            </w:pPr>
          </w:p>
        </w:tc>
        <w:tc>
          <w:tcPr>
            <w:tcW w:w="2018" w:type="dxa"/>
            <w:vAlign w:val="center"/>
          </w:tcPr>
          <w:p w:rsidR="002541F4" w:rsidRDefault="002541F4">
            <w:pPr>
              <w:snapToGrid w:val="0"/>
              <w:spacing w:line="400" w:lineRule="exact"/>
              <w:rPr>
                <w:rFonts w:ascii="宋体" w:hAnsi="宋体" w:cs="微软雅黑"/>
                <w:szCs w:val="21"/>
              </w:rPr>
            </w:pPr>
          </w:p>
        </w:tc>
      </w:tr>
      <w:tr w:rsidR="002541F4">
        <w:trPr>
          <w:trHeight w:val="510"/>
        </w:trPr>
        <w:tc>
          <w:tcPr>
            <w:tcW w:w="468" w:type="dxa"/>
            <w:vAlign w:val="center"/>
          </w:tcPr>
          <w:p w:rsidR="002541F4" w:rsidRDefault="008546A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2541F4" w:rsidRDefault="008546AC">
            <w:pPr>
              <w:pStyle w:val="a6"/>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2541F4" w:rsidRDefault="002541F4">
            <w:pPr>
              <w:jc w:val="center"/>
            </w:pPr>
          </w:p>
        </w:tc>
        <w:tc>
          <w:tcPr>
            <w:tcW w:w="1560" w:type="dxa"/>
            <w:vAlign w:val="center"/>
          </w:tcPr>
          <w:p w:rsidR="002541F4" w:rsidRDefault="002541F4">
            <w:pPr>
              <w:snapToGrid w:val="0"/>
              <w:spacing w:line="400" w:lineRule="exact"/>
              <w:rPr>
                <w:rFonts w:ascii="宋体" w:hAnsi="宋体" w:cs="微软雅黑"/>
                <w:szCs w:val="21"/>
              </w:rPr>
            </w:pPr>
          </w:p>
        </w:tc>
        <w:tc>
          <w:tcPr>
            <w:tcW w:w="2018" w:type="dxa"/>
            <w:vAlign w:val="center"/>
          </w:tcPr>
          <w:p w:rsidR="002541F4" w:rsidRDefault="002541F4">
            <w:pPr>
              <w:snapToGrid w:val="0"/>
              <w:spacing w:line="400" w:lineRule="exact"/>
              <w:rPr>
                <w:rFonts w:ascii="宋体" w:hAnsi="宋体" w:cs="微软雅黑"/>
                <w:szCs w:val="21"/>
              </w:rPr>
            </w:pPr>
          </w:p>
        </w:tc>
      </w:tr>
      <w:tr w:rsidR="002541F4">
        <w:trPr>
          <w:trHeight w:val="510"/>
        </w:trPr>
        <w:tc>
          <w:tcPr>
            <w:tcW w:w="468" w:type="dxa"/>
            <w:vAlign w:val="center"/>
          </w:tcPr>
          <w:p w:rsidR="002541F4" w:rsidRDefault="008546AC">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2541F4" w:rsidRDefault="008546AC">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2541F4" w:rsidRDefault="002541F4">
            <w:pPr>
              <w:jc w:val="center"/>
            </w:pPr>
          </w:p>
        </w:tc>
        <w:tc>
          <w:tcPr>
            <w:tcW w:w="1560" w:type="dxa"/>
            <w:vAlign w:val="center"/>
          </w:tcPr>
          <w:p w:rsidR="002541F4" w:rsidRDefault="002541F4">
            <w:pPr>
              <w:snapToGrid w:val="0"/>
              <w:spacing w:line="400" w:lineRule="exact"/>
              <w:rPr>
                <w:rFonts w:ascii="宋体" w:hAnsi="宋体" w:cs="微软雅黑"/>
                <w:szCs w:val="21"/>
              </w:rPr>
            </w:pPr>
          </w:p>
        </w:tc>
        <w:tc>
          <w:tcPr>
            <w:tcW w:w="2018" w:type="dxa"/>
            <w:vAlign w:val="center"/>
          </w:tcPr>
          <w:p w:rsidR="002541F4" w:rsidRDefault="002541F4">
            <w:pPr>
              <w:snapToGrid w:val="0"/>
              <w:spacing w:line="400" w:lineRule="exact"/>
              <w:rPr>
                <w:rFonts w:ascii="宋体" w:hAnsi="宋体" w:cs="微软雅黑"/>
                <w:szCs w:val="21"/>
              </w:rPr>
            </w:pPr>
          </w:p>
        </w:tc>
      </w:tr>
      <w:tr w:rsidR="002541F4">
        <w:trPr>
          <w:trHeight w:val="510"/>
        </w:trPr>
        <w:tc>
          <w:tcPr>
            <w:tcW w:w="468" w:type="dxa"/>
            <w:tcBorders>
              <w:top w:val="double" w:sz="4" w:space="0" w:color="auto"/>
            </w:tcBorders>
            <w:vAlign w:val="center"/>
          </w:tcPr>
          <w:p w:rsidR="002541F4" w:rsidRDefault="008546A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2541F4" w:rsidRDefault="008546A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2541F4" w:rsidRDefault="002541F4">
            <w:pPr>
              <w:jc w:val="center"/>
            </w:pPr>
          </w:p>
        </w:tc>
        <w:tc>
          <w:tcPr>
            <w:tcW w:w="1560" w:type="dxa"/>
            <w:tcBorders>
              <w:top w:val="double" w:sz="4" w:space="0" w:color="auto"/>
            </w:tcBorders>
            <w:vAlign w:val="center"/>
          </w:tcPr>
          <w:p w:rsidR="002541F4" w:rsidRDefault="002541F4">
            <w:pPr>
              <w:snapToGrid w:val="0"/>
              <w:spacing w:line="400" w:lineRule="exact"/>
              <w:rPr>
                <w:rFonts w:ascii="宋体" w:hAnsi="宋体" w:cs="微软雅黑"/>
                <w:szCs w:val="21"/>
              </w:rPr>
            </w:pPr>
          </w:p>
        </w:tc>
        <w:tc>
          <w:tcPr>
            <w:tcW w:w="2018" w:type="dxa"/>
            <w:tcBorders>
              <w:top w:val="double" w:sz="4" w:space="0" w:color="auto"/>
            </w:tcBorders>
            <w:vAlign w:val="center"/>
          </w:tcPr>
          <w:p w:rsidR="002541F4" w:rsidRDefault="002541F4">
            <w:pPr>
              <w:snapToGrid w:val="0"/>
              <w:spacing w:line="400" w:lineRule="exact"/>
              <w:rPr>
                <w:rFonts w:ascii="宋体" w:hAnsi="宋体" w:cs="微软雅黑"/>
                <w:szCs w:val="21"/>
              </w:rPr>
            </w:pPr>
          </w:p>
        </w:tc>
      </w:tr>
      <w:tr w:rsidR="002541F4">
        <w:trPr>
          <w:trHeight w:val="510"/>
        </w:trPr>
        <w:tc>
          <w:tcPr>
            <w:tcW w:w="468" w:type="dxa"/>
            <w:vAlign w:val="center"/>
          </w:tcPr>
          <w:p w:rsidR="002541F4" w:rsidRDefault="008546A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2541F4" w:rsidRDefault="008546A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2541F4" w:rsidRDefault="002541F4">
            <w:pPr>
              <w:jc w:val="center"/>
            </w:pPr>
          </w:p>
        </w:tc>
        <w:tc>
          <w:tcPr>
            <w:tcW w:w="1560" w:type="dxa"/>
            <w:vAlign w:val="center"/>
          </w:tcPr>
          <w:p w:rsidR="002541F4" w:rsidRDefault="002541F4">
            <w:pPr>
              <w:snapToGrid w:val="0"/>
              <w:spacing w:line="400" w:lineRule="exact"/>
              <w:rPr>
                <w:rFonts w:ascii="宋体" w:hAnsi="宋体" w:cs="微软雅黑"/>
                <w:szCs w:val="21"/>
              </w:rPr>
            </w:pPr>
          </w:p>
        </w:tc>
        <w:tc>
          <w:tcPr>
            <w:tcW w:w="2018" w:type="dxa"/>
            <w:vAlign w:val="center"/>
          </w:tcPr>
          <w:p w:rsidR="002541F4" w:rsidRDefault="002541F4">
            <w:pPr>
              <w:snapToGrid w:val="0"/>
              <w:spacing w:line="400" w:lineRule="exact"/>
              <w:rPr>
                <w:rFonts w:ascii="宋体" w:hAnsi="宋体" w:cs="微软雅黑"/>
                <w:szCs w:val="21"/>
              </w:rPr>
            </w:pPr>
          </w:p>
        </w:tc>
      </w:tr>
      <w:tr w:rsidR="002541F4">
        <w:trPr>
          <w:trHeight w:val="510"/>
        </w:trPr>
        <w:tc>
          <w:tcPr>
            <w:tcW w:w="468" w:type="dxa"/>
            <w:vAlign w:val="center"/>
          </w:tcPr>
          <w:p w:rsidR="002541F4" w:rsidRDefault="008546A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2541F4" w:rsidRDefault="008546A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2541F4" w:rsidRDefault="002541F4">
            <w:pPr>
              <w:jc w:val="center"/>
            </w:pPr>
          </w:p>
        </w:tc>
        <w:tc>
          <w:tcPr>
            <w:tcW w:w="1560" w:type="dxa"/>
            <w:tcBorders>
              <w:top w:val="single" w:sz="4" w:space="0" w:color="auto"/>
            </w:tcBorders>
            <w:vAlign w:val="center"/>
          </w:tcPr>
          <w:p w:rsidR="002541F4" w:rsidRDefault="002541F4">
            <w:pPr>
              <w:snapToGrid w:val="0"/>
              <w:spacing w:line="400" w:lineRule="exact"/>
              <w:rPr>
                <w:rFonts w:ascii="宋体" w:hAnsi="宋体" w:cs="微软雅黑"/>
                <w:szCs w:val="21"/>
              </w:rPr>
            </w:pPr>
          </w:p>
        </w:tc>
        <w:tc>
          <w:tcPr>
            <w:tcW w:w="2018" w:type="dxa"/>
            <w:tcBorders>
              <w:top w:val="single" w:sz="4" w:space="0" w:color="auto"/>
            </w:tcBorders>
            <w:vAlign w:val="center"/>
          </w:tcPr>
          <w:p w:rsidR="002541F4" w:rsidRDefault="002541F4">
            <w:pPr>
              <w:snapToGrid w:val="0"/>
              <w:spacing w:line="400" w:lineRule="exact"/>
              <w:rPr>
                <w:rFonts w:ascii="宋体" w:hAnsi="宋体" w:cs="微软雅黑"/>
                <w:szCs w:val="21"/>
              </w:rPr>
            </w:pPr>
          </w:p>
        </w:tc>
      </w:tr>
      <w:tr w:rsidR="002541F4">
        <w:trPr>
          <w:trHeight w:val="510"/>
        </w:trPr>
        <w:tc>
          <w:tcPr>
            <w:tcW w:w="468" w:type="dxa"/>
            <w:vAlign w:val="center"/>
          </w:tcPr>
          <w:p w:rsidR="002541F4" w:rsidRDefault="008546A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2541F4" w:rsidRDefault="008546A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2541F4" w:rsidRDefault="002541F4">
            <w:pPr>
              <w:jc w:val="center"/>
            </w:pPr>
          </w:p>
        </w:tc>
        <w:tc>
          <w:tcPr>
            <w:tcW w:w="1560" w:type="dxa"/>
            <w:vAlign w:val="center"/>
          </w:tcPr>
          <w:p w:rsidR="002541F4" w:rsidRDefault="002541F4">
            <w:pPr>
              <w:snapToGrid w:val="0"/>
              <w:spacing w:line="400" w:lineRule="exact"/>
              <w:rPr>
                <w:rFonts w:ascii="宋体" w:hAnsi="宋体" w:cs="微软雅黑"/>
                <w:szCs w:val="21"/>
              </w:rPr>
            </w:pPr>
          </w:p>
        </w:tc>
        <w:tc>
          <w:tcPr>
            <w:tcW w:w="2018" w:type="dxa"/>
            <w:vAlign w:val="center"/>
          </w:tcPr>
          <w:p w:rsidR="002541F4" w:rsidRDefault="002541F4">
            <w:pPr>
              <w:snapToGrid w:val="0"/>
              <w:spacing w:line="400" w:lineRule="exact"/>
              <w:rPr>
                <w:rFonts w:ascii="宋体" w:hAnsi="宋体" w:cs="微软雅黑"/>
                <w:szCs w:val="21"/>
              </w:rPr>
            </w:pPr>
          </w:p>
        </w:tc>
      </w:tr>
      <w:tr w:rsidR="002541F4">
        <w:trPr>
          <w:trHeight w:val="510"/>
        </w:trPr>
        <w:tc>
          <w:tcPr>
            <w:tcW w:w="468" w:type="dxa"/>
            <w:vAlign w:val="center"/>
          </w:tcPr>
          <w:p w:rsidR="002541F4" w:rsidRDefault="008546A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2541F4" w:rsidRDefault="008546A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2541F4" w:rsidRDefault="002541F4">
            <w:pPr>
              <w:jc w:val="center"/>
            </w:pPr>
          </w:p>
        </w:tc>
        <w:tc>
          <w:tcPr>
            <w:tcW w:w="1560" w:type="dxa"/>
            <w:vAlign w:val="center"/>
          </w:tcPr>
          <w:p w:rsidR="002541F4" w:rsidRDefault="002541F4">
            <w:pPr>
              <w:snapToGrid w:val="0"/>
              <w:spacing w:line="400" w:lineRule="exact"/>
              <w:rPr>
                <w:rFonts w:ascii="宋体" w:hAnsi="宋体" w:cs="微软雅黑"/>
                <w:szCs w:val="21"/>
              </w:rPr>
            </w:pPr>
          </w:p>
        </w:tc>
        <w:tc>
          <w:tcPr>
            <w:tcW w:w="2018" w:type="dxa"/>
            <w:vAlign w:val="center"/>
          </w:tcPr>
          <w:p w:rsidR="002541F4" w:rsidRDefault="002541F4">
            <w:pPr>
              <w:snapToGrid w:val="0"/>
              <w:spacing w:line="400" w:lineRule="exact"/>
              <w:rPr>
                <w:rFonts w:ascii="宋体" w:hAnsi="宋体" w:cs="微软雅黑"/>
                <w:szCs w:val="21"/>
              </w:rPr>
            </w:pPr>
          </w:p>
        </w:tc>
      </w:tr>
      <w:tr w:rsidR="002541F4">
        <w:trPr>
          <w:trHeight w:val="510"/>
        </w:trPr>
        <w:tc>
          <w:tcPr>
            <w:tcW w:w="468" w:type="dxa"/>
            <w:vAlign w:val="center"/>
          </w:tcPr>
          <w:p w:rsidR="002541F4" w:rsidRDefault="008546A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2541F4" w:rsidRDefault="008546A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2541F4" w:rsidRDefault="002541F4">
            <w:pPr>
              <w:jc w:val="center"/>
            </w:pPr>
          </w:p>
        </w:tc>
        <w:tc>
          <w:tcPr>
            <w:tcW w:w="1560" w:type="dxa"/>
            <w:vAlign w:val="center"/>
          </w:tcPr>
          <w:p w:rsidR="002541F4" w:rsidRDefault="002541F4">
            <w:pPr>
              <w:snapToGrid w:val="0"/>
              <w:spacing w:line="400" w:lineRule="exact"/>
              <w:rPr>
                <w:rFonts w:ascii="宋体" w:hAnsi="宋体" w:cs="微软雅黑"/>
                <w:szCs w:val="21"/>
              </w:rPr>
            </w:pPr>
          </w:p>
        </w:tc>
        <w:tc>
          <w:tcPr>
            <w:tcW w:w="2018" w:type="dxa"/>
            <w:vAlign w:val="center"/>
          </w:tcPr>
          <w:p w:rsidR="002541F4" w:rsidRDefault="002541F4">
            <w:pPr>
              <w:snapToGrid w:val="0"/>
              <w:spacing w:line="400" w:lineRule="exact"/>
              <w:rPr>
                <w:rFonts w:ascii="宋体" w:hAnsi="宋体" w:cs="微软雅黑"/>
                <w:szCs w:val="21"/>
              </w:rPr>
            </w:pPr>
          </w:p>
        </w:tc>
      </w:tr>
      <w:tr w:rsidR="002541F4">
        <w:trPr>
          <w:trHeight w:val="510"/>
        </w:trPr>
        <w:tc>
          <w:tcPr>
            <w:tcW w:w="468" w:type="dxa"/>
            <w:vAlign w:val="center"/>
          </w:tcPr>
          <w:p w:rsidR="002541F4" w:rsidRDefault="008546A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2541F4" w:rsidRDefault="008546A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2541F4" w:rsidRDefault="002541F4">
            <w:pPr>
              <w:jc w:val="center"/>
            </w:pPr>
          </w:p>
        </w:tc>
        <w:tc>
          <w:tcPr>
            <w:tcW w:w="1560" w:type="dxa"/>
            <w:vAlign w:val="center"/>
          </w:tcPr>
          <w:p w:rsidR="002541F4" w:rsidRDefault="002541F4">
            <w:pPr>
              <w:snapToGrid w:val="0"/>
              <w:spacing w:line="400" w:lineRule="exact"/>
              <w:rPr>
                <w:rFonts w:ascii="宋体" w:hAnsi="宋体" w:cs="微软雅黑"/>
                <w:szCs w:val="21"/>
              </w:rPr>
            </w:pPr>
          </w:p>
        </w:tc>
        <w:tc>
          <w:tcPr>
            <w:tcW w:w="2018" w:type="dxa"/>
            <w:vAlign w:val="center"/>
          </w:tcPr>
          <w:p w:rsidR="002541F4" w:rsidRDefault="002541F4">
            <w:pPr>
              <w:snapToGrid w:val="0"/>
              <w:spacing w:line="400" w:lineRule="exact"/>
              <w:rPr>
                <w:rFonts w:ascii="宋体" w:hAnsi="宋体" w:cs="微软雅黑"/>
                <w:szCs w:val="21"/>
              </w:rPr>
            </w:pPr>
          </w:p>
        </w:tc>
      </w:tr>
      <w:tr w:rsidR="002541F4">
        <w:trPr>
          <w:trHeight w:val="510"/>
        </w:trPr>
        <w:tc>
          <w:tcPr>
            <w:tcW w:w="468" w:type="dxa"/>
            <w:vAlign w:val="center"/>
          </w:tcPr>
          <w:p w:rsidR="002541F4" w:rsidRDefault="008546A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2541F4" w:rsidRDefault="008546AC">
            <w:pPr>
              <w:pStyle w:val="a6"/>
              <w:kinsoku w:val="0"/>
              <w:overflowPunct w:val="0"/>
              <w:autoSpaceDE w:val="0"/>
              <w:autoSpaceDN w:val="0"/>
              <w:spacing w:line="320" w:lineRule="exact"/>
              <w:rPr>
                <w:rFonts w:hAnsi="宋体" w:cs="微软雅黑"/>
                <w:bCs/>
                <w:kern w:val="0"/>
              </w:rPr>
            </w:pPr>
            <w:r>
              <w:rPr>
                <w:rFonts w:ascii="宋体" w:hAnsi="宋体" w:hint="eastAsia"/>
                <w:szCs w:val="24"/>
                <w:lang w:val="en-GB"/>
              </w:rPr>
              <w:t>环境标志产品政府采购清单情况</w:t>
            </w:r>
          </w:p>
        </w:tc>
        <w:tc>
          <w:tcPr>
            <w:tcW w:w="1559" w:type="dxa"/>
            <w:vAlign w:val="center"/>
          </w:tcPr>
          <w:p w:rsidR="002541F4" w:rsidRDefault="002541F4">
            <w:pPr>
              <w:jc w:val="center"/>
            </w:pPr>
          </w:p>
        </w:tc>
        <w:tc>
          <w:tcPr>
            <w:tcW w:w="1560" w:type="dxa"/>
            <w:vAlign w:val="center"/>
          </w:tcPr>
          <w:p w:rsidR="002541F4" w:rsidRDefault="002541F4">
            <w:pPr>
              <w:snapToGrid w:val="0"/>
              <w:spacing w:line="400" w:lineRule="exact"/>
              <w:rPr>
                <w:rFonts w:ascii="宋体" w:hAnsi="宋体" w:cs="微软雅黑"/>
                <w:szCs w:val="21"/>
              </w:rPr>
            </w:pPr>
          </w:p>
        </w:tc>
        <w:tc>
          <w:tcPr>
            <w:tcW w:w="2018" w:type="dxa"/>
            <w:vAlign w:val="center"/>
          </w:tcPr>
          <w:p w:rsidR="002541F4" w:rsidRDefault="002541F4">
            <w:pPr>
              <w:snapToGrid w:val="0"/>
              <w:spacing w:line="400" w:lineRule="exact"/>
              <w:rPr>
                <w:rFonts w:ascii="宋体" w:hAnsi="宋体" w:cs="微软雅黑"/>
                <w:szCs w:val="21"/>
              </w:rPr>
            </w:pPr>
          </w:p>
        </w:tc>
      </w:tr>
      <w:tr w:rsidR="002541F4">
        <w:trPr>
          <w:trHeight w:val="510"/>
        </w:trPr>
        <w:tc>
          <w:tcPr>
            <w:tcW w:w="468" w:type="dxa"/>
            <w:vAlign w:val="center"/>
          </w:tcPr>
          <w:p w:rsidR="002541F4" w:rsidRDefault="008546A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2541F4" w:rsidRDefault="008546A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2541F4" w:rsidRDefault="002541F4">
            <w:pPr>
              <w:jc w:val="center"/>
            </w:pPr>
          </w:p>
        </w:tc>
        <w:tc>
          <w:tcPr>
            <w:tcW w:w="1560" w:type="dxa"/>
            <w:vAlign w:val="center"/>
          </w:tcPr>
          <w:p w:rsidR="002541F4" w:rsidRDefault="002541F4">
            <w:pPr>
              <w:snapToGrid w:val="0"/>
              <w:spacing w:line="400" w:lineRule="exact"/>
              <w:rPr>
                <w:rFonts w:ascii="宋体" w:hAnsi="宋体" w:cs="微软雅黑"/>
                <w:szCs w:val="21"/>
              </w:rPr>
            </w:pPr>
          </w:p>
        </w:tc>
        <w:tc>
          <w:tcPr>
            <w:tcW w:w="2018" w:type="dxa"/>
            <w:vAlign w:val="center"/>
          </w:tcPr>
          <w:p w:rsidR="002541F4" w:rsidRDefault="002541F4">
            <w:pPr>
              <w:snapToGrid w:val="0"/>
              <w:spacing w:line="400" w:lineRule="exact"/>
              <w:rPr>
                <w:rFonts w:ascii="宋体" w:hAnsi="宋体" w:cs="微软雅黑"/>
                <w:szCs w:val="21"/>
              </w:rPr>
            </w:pPr>
          </w:p>
        </w:tc>
      </w:tr>
      <w:tr w:rsidR="002541F4">
        <w:trPr>
          <w:trHeight w:val="510"/>
        </w:trPr>
        <w:tc>
          <w:tcPr>
            <w:tcW w:w="468" w:type="dxa"/>
            <w:vAlign w:val="center"/>
          </w:tcPr>
          <w:p w:rsidR="002541F4" w:rsidRDefault="008546A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2541F4" w:rsidRDefault="008546AC">
            <w:pPr>
              <w:pStyle w:val="a6"/>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2541F4" w:rsidRDefault="002541F4">
            <w:pPr>
              <w:jc w:val="center"/>
            </w:pPr>
          </w:p>
        </w:tc>
        <w:tc>
          <w:tcPr>
            <w:tcW w:w="1560" w:type="dxa"/>
            <w:vAlign w:val="center"/>
          </w:tcPr>
          <w:p w:rsidR="002541F4" w:rsidRDefault="002541F4">
            <w:pPr>
              <w:snapToGrid w:val="0"/>
              <w:spacing w:line="400" w:lineRule="exact"/>
              <w:rPr>
                <w:rFonts w:ascii="宋体" w:hAnsi="宋体" w:cs="微软雅黑"/>
                <w:szCs w:val="21"/>
              </w:rPr>
            </w:pPr>
          </w:p>
        </w:tc>
        <w:tc>
          <w:tcPr>
            <w:tcW w:w="2018" w:type="dxa"/>
            <w:vAlign w:val="center"/>
          </w:tcPr>
          <w:p w:rsidR="002541F4" w:rsidRDefault="002541F4">
            <w:pPr>
              <w:snapToGrid w:val="0"/>
              <w:spacing w:line="400" w:lineRule="exact"/>
              <w:rPr>
                <w:rFonts w:ascii="宋体" w:hAnsi="宋体" w:cs="微软雅黑"/>
                <w:szCs w:val="21"/>
              </w:rPr>
            </w:pPr>
          </w:p>
        </w:tc>
      </w:tr>
      <w:tr w:rsidR="002541F4">
        <w:trPr>
          <w:trHeight w:val="510"/>
        </w:trPr>
        <w:tc>
          <w:tcPr>
            <w:tcW w:w="468" w:type="dxa"/>
            <w:vAlign w:val="center"/>
          </w:tcPr>
          <w:p w:rsidR="002541F4" w:rsidRDefault="008546A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2541F4" w:rsidRDefault="008546A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2541F4" w:rsidRDefault="002541F4">
            <w:pPr>
              <w:jc w:val="center"/>
            </w:pPr>
          </w:p>
        </w:tc>
        <w:tc>
          <w:tcPr>
            <w:tcW w:w="1560" w:type="dxa"/>
            <w:vAlign w:val="center"/>
          </w:tcPr>
          <w:p w:rsidR="002541F4" w:rsidRDefault="002541F4">
            <w:pPr>
              <w:snapToGrid w:val="0"/>
              <w:spacing w:line="400" w:lineRule="exact"/>
              <w:rPr>
                <w:rFonts w:ascii="宋体" w:hAnsi="宋体" w:cs="微软雅黑"/>
                <w:szCs w:val="21"/>
              </w:rPr>
            </w:pPr>
          </w:p>
        </w:tc>
        <w:tc>
          <w:tcPr>
            <w:tcW w:w="2018" w:type="dxa"/>
            <w:vAlign w:val="center"/>
          </w:tcPr>
          <w:p w:rsidR="002541F4" w:rsidRDefault="002541F4">
            <w:pPr>
              <w:snapToGrid w:val="0"/>
              <w:spacing w:line="400" w:lineRule="exact"/>
              <w:rPr>
                <w:rFonts w:ascii="宋体" w:hAnsi="宋体" w:cs="微软雅黑"/>
                <w:szCs w:val="21"/>
              </w:rPr>
            </w:pPr>
          </w:p>
        </w:tc>
      </w:tr>
      <w:tr w:rsidR="002541F4">
        <w:trPr>
          <w:trHeight w:val="1600"/>
        </w:trPr>
        <w:tc>
          <w:tcPr>
            <w:tcW w:w="468" w:type="dxa"/>
            <w:vAlign w:val="center"/>
          </w:tcPr>
          <w:p w:rsidR="002541F4" w:rsidRDefault="008546A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2541F4" w:rsidRDefault="008546A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2541F4" w:rsidRDefault="008546AC">
            <w:pPr>
              <w:pStyle w:val="a6"/>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2541F4" w:rsidRDefault="002541F4">
            <w:pPr>
              <w:pStyle w:val="a6"/>
            </w:pPr>
          </w:p>
        </w:tc>
        <w:tc>
          <w:tcPr>
            <w:tcW w:w="1560" w:type="dxa"/>
            <w:vAlign w:val="center"/>
          </w:tcPr>
          <w:p w:rsidR="002541F4" w:rsidRDefault="002541F4">
            <w:pPr>
              <w:snapToGrid w:val="0"/>
              <w:spacing w:line="400" w:lineRule="exact"/>
              <w:rPr>
                <w:rFonts w:ascii="宋体" w:hAnsi="宋体" w:cs="微软雅黑"/>
                <w:szCs w:val="21"/>
              </w:rPr>
            </w:pPr>
          </w:p>
        </w:tc>
        <w:tc>
          <w:tcPr>
            <w:tcW w:w="2018" w:type="dxa"/>
            <w:vAlign w:val="center"/>
          </w:tcPr>
          <w:p w:rsidR="002541F4" w:rsidRDefault="002541F4">
            <w:pPr>
              <w:snapToGrid w:val="0"/>
              <w:spacing w:line="400" w:lineRule="exact"/>
              <w:rPr>
                <w:rFonts w:ascii="宋体" w:hAnsi="宋体" w:cs="微软雅黑"/>
                <w:szCs w:val="21"/>
              </w:rPr>
            </w:pPr>
          </w:p>
        </w:tc>
      </w:tr>
      <w:tr w:rsidR="002541F4">
        <w:trPr>
          <w:trHeight w:val="1920"/>
        </w:trPr>
        <w:tc>
          <w:tcPr>
            <w:tcW w:w="468" w:type="dxa"/>
            <w:vAlign w:val="center"/>
          </w:tcPr>
          <w:p w:rsidR="002541F4" w:rsidRDefault="008546A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2541F4" w:rsidRDefault="008546AC">
            <w:pPr>
              <w:pStyle w:val="a6"/>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541F4" w:rsidRDefault="008546AC">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2541F4" w:rsidRDefault="002541F4">
            <w:pPr>
              <w:pStyle w:val="a6"/>
            </w:pPr>
          </w:p>
        </w:tc>
        <w:tc>
          <w:tcPr>
            <w:tcW w:w="1560" w:type="dxa"/>
            <w:vAlign w:val="center"/>
          </w:tcPr>
          <w:p w:rsidR="002541F4" w:rsidRDefault="002541F4">
            <w:pPr>
              <w:snapToGrid w:val="0"/>
              <w:spacing w:line="400" w:lineRule="exact"/>
              <w:rPr>
                <w:rFonts w:ascii="宋体" w:hAnsi="宋体" w:cs="微软雅黑"/>
                <w:szCs w:val="21"/>
              </w:rPr>
            </w:pPr>
          </w:p>
        </w:tc>
        <w:tc>
          <w:tcPr>
            <w:tcW w:w="2018" w:type="dxa"/>
            <w:vAlign w:val="center"/>
          </w:tcPr>
          <w:p w:rsidR="002541F4" w:rsidRDefault="002541F4">
            <w:pPr>
              <w:snapToGrid w:val="0"/>
              <w:spacing w:line="400" w:lineRule="exact"/>
              <w:rPr>
                <w:rFonts w:ascii="宋体" w:hAnsi="宋体" w:cs="微软雅黑"/>
                <w:szCs w:val="21"/>
              </w:rPr>
            </w:pPr>
          </w:p>
        </w:tc>
      </w:tr>
      <w:tr w:rsidR="002541F4">
        <w:trPr>
          <w:trHeight w:val="510"/>
        </w:trPr>
        <w:tc>
          <w:tcPr>
            <w:tcW w:w="468" w:type="dxa"/>
            <w:vAlign w:val="center"/>
          </w:tcPr>
          <w:p w:rsidR="002541F4" w:rsidRDefault="008546A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2541F4" w:rsidRDefault="008546A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2541F4" w:rsidRDefault="002541F4">
            <w:pPr>
              <w:jc w:val="center"/>
            </w:pPr>
          </w:p>
        </w:tc>
        <w:tc>
          <w:tcPr>
            <w:tcW w:w="1560" w:type="dxa"/>
            <w:vAlign w:val="center"/>
          </w:tcPr>
          <w:p w:rsidR="002541F4" w:rsidRDefault="002541F4">
            <w:pPr>
              <w:snapToGrid w:val="0"/>
              <w:spacing w:line="400" w:lineRule="exact"/>
              <w:rPr>
                <w:rFonts w:ascii="宋体" w:hAnsi="宋体" w:cs="微软雅黑"/>
                <w:szCs w:val="21"/>
              </w:rPr>
            </w:pPr>
          </w:p>
        </w:tc>
        <w:tc>
          <w:tcPr>
            <w:tcW w:w="2018" w:type="dxa"/>
            <w:vAlign w:val="center"/>
          </w:tcPr>
          <w:p w:rsidR="002541F4" w:rsidRDefault="002541F4">
            <w:pPr>
              <w:snapToGrid w:val="0"/>
              <w:spacing w:line="400" w:lineRule="exact"/>
              <w:rPr>
                <w:rFonts w:ascii="宋体" w:hAnsi="宋体" w:cs="微软雅黑"/>
                <w:szCs w:val="21"/>
              </w:rPr>
            </w:pPr>
          </w:p>
        </w:tc>
      </w:tr>
      <w:tr w:rsidR="002541F4">
        <w:trPr>
          <w:trHeight w:val="510"/>
        </w:trPr>
        <w:tc>
          <w:tcPr>
            <w:tcW w:w="468" w:type="dxa"/>
            <w:vAlign w:val="center"/>
          </w:tcPr>
          <w:p w:rsidR="002541F4" w:rsidRDefault="002541F4">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2541F4" w:rsidRDefault="002541F4">
            <w:pPr>
              <w:pStyle w:val="a6"/>
              <w:kinsoku w:val="0"/>
              <w:overflowPunct w:val="0"/>
              <w:autoSpaceDE w:val="0"/>
              <w:autoSpaceDN w:val="0"/>
              <w:spacing w:line="320" w:lineRule="exact"/>
              <w:rPr>
                <w:rFonts w:hAnsi="宋体" w:cs="微软雅黑"/>
                <w:bCs/>
                <w:kern w:val="0"/>
              </w:rPr>
            </w:pPr>
          </w:p>
        </w:tc>
        <w:tc>
          <w:tcPr>
            <w:tcW w:w="1559" w:type="dxa"/>
            <w:vAlign w:val="center"/>
          </w:tcPr>
          <w:p w:rsidR="002541F4" w:rsidRDefault="002541F4">
            <w:pPr>
              <w:jc w:val="center"/>
            </w:pPr>
          </w:p>
        </w:tc>
        <w:tc>
          <w:tcPr>
            <w:tcW w:w="1560" w:type="dxa"/>
            <w:vAlign w:val="center"/>
          </w:tcPr>
          <w:p w:rsidR="002541F4" w:rsidRDefault="002541F4">
            <w:pPr>
              <w:snapToGrid w:val="0"/>
              <w:spacing w:line="400" w:lineRule="exact"/>
              <w:rPr>
                <w:rFonts w:ascii="宋体" w:hAnsi="宋体" w:cs="微软雅黑"/>
                <w:szCs w:val="21"/>
              </w:rPr>
            </w:pPr>
          </w:p>
        </w:tc>
        <w:tc>
          <w:tcPr>
            <w:tcW w:w="2018" w:type="dxa"/>
            <w:vAlign w:val="center"/>
          </w:tcPr>
          <w:p w:rsidR="002541F4" w:rsidRDefault="002541F4">
            <w:pPr>
              <w:snapToGrid w:val="0"/>
              <w:spacing w:line="400" w:lineRule="exact"/>
              <w:rPr>
                <w:rFonts w:ascii="宋体" w:hAnsi="宋体" w:cs="微软雅黑"/>
                <w:szCs w:val="21"/>
              </w:rPr>
            </w:pPr>
          </w:p>
        </w:tc>
      </w:tr>
    </w:tbl>
    <w:p w:rsidR="002541F4" w:rsidRDefault="002541F4">
      <w:pPr>
        <w:widowControl/>
        <w:jc w:val="left"/>
        <w:rPr>
          <w:rFonts w:asciiTheme="majorEastAsia" w:eastAsiaTheme="majorEastAsia" w:hAnsiTheme="majorEastAsia"/>
          <w:b/>
          <w:snapToGrid w:val="0"/>
          <w:kern w:val="0"/>
          <w:sz w:val="36"/>
          <w:szCs w:val="36"/>
        </w:rPr>
      </w:pPr>
    </w:p>
    <w:p w:rsidR="002541F4" w:rsidRDefault="008546AC">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2541F4" w:rsidRDefault="008546AC">
      <w:pPr>
        <w:spacing w:before="50" w:afterLines="50" w:after="156"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2541F4" w:rsidRDefault="008546AC">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2541F4">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1F4" w:rsidRDefault="008546A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1F4" w:rsidRDefault="008546A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1F4" w:rsidRDefault="008546A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1F4" w:rsidRDefault="008546A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1F4" w:rsidRDefault="008546A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2541F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541F4" w:rsidRDefault="002541F4">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2541F4" w:rsidRDefault="002541F4">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541F4" w:rsidRDefault="008546AC">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541F4" w:rsidRDefault="002541F4">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541F4" w:rsidRDefault="002541F4">
            <w:pPr>
              <w:autoSpaceDE w:val="0"/>
              <w:autoSpaceDN w:val="0"/>
              <w:adjustRightInd w:val="0"/>
              <w:spacing w:line="480" w:lineRule="exact"/>
              <w:ind w:firstLine="240"/>
              <w:rPr>
                <w:rFonts w:asciiTheme="minorEastAsia" w:hAnsiTheme="minorEastAsia" w:cs="宋体"/>
                <w:sz w:val="24"/>
                <w:szCs w:val="24"/>
                <w:lang w:val="zh-CN"/>
              </w:rPr>
            </w:pPr>
          </w:p>
        </w:tc>
      </w:tr>
      <w:tr w:rsidR="002541F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541F4" w:rsidRDefault="008546AC">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2541F4" w:rsidRDefault="002541F4">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541F4" w:rsidRDefault="008546AC">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541F4" w:rsidRDefault="002541F4">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541F4" w:rsidRDefault="002541F4">
            <w:pPr>
              <w:autoSpaceDE w:val="0"/>
              <w:autoSpaceDN w:val="0"/>
              <w:adjustRightInd w:val="0"/>
              <w:spacing w:line="480" w:lineRule="exact"/>
              <w:ind w:firstLine="240"/>
              <w:rPr>
                <w:rFonts w:asciiTheme="minorEastAsia" w:hAnsiTheme="minorEastAsia" w:cs="宋体"/>
                <w:sz w:val="24"/>
                <w:szCs w:val="24"/>
                <w:lang w:val="zh-CN"/>
              </w:rPr>
            </w:pPr>
          </w:p>
        </w:tc>
      </w:tr>
    </w:tbl>
    <w:p w:rsidR="002541F4" w:rsidRDefault="008546A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2541F4" w:rsidRDefault="008546AC">
      <w:pPr>
        <w:autoSpaceDE w:val="0"/>
        <w:autoSpaceDN w:val="0"/>
        <w:adjustRightInd w:val="0"/>
        <w:spacing w:line="480" w:lineRule="auto"/>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投标人法定代表人</w:t>
      </w:r>
      <w:r>
        <w:rPr>
          <w:rFonts w:asciiTheme="minorEastAsia" w:hAnsiTheme="minorEastAsia" w:cs="宋体" w:hint="eastAsia"/>
          <w:color w:val="000000" w:themeColor="text1"/>
          <w:sz w:val="24"/>
          <w:szCs w:val="24"/>
        </w:rPr>
        <w:t>和</w:t>
      </w:r>
      <w:r>
        <w:rPr>
          <w:rFonts w:asciiTheme="minorEastAsia" w:hAnsiTheme="minorEastAsia" w:cs="宋体" w:hint="eastAsia"/>
          <w:color w:val="000000" w:themeColor="text1"/>
          <w:sz w:val="24"/>
          <w:szCs w:val="24"/>
          <w:lang w:val="zh-CN"/>
        </w:rPr>
        <w:t>授权代表签字：</w:t>
      </w:r>
    </w:p>
    <w:p w:rsidR="002541F4" w:rsidRDefault="008546A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2541F4" w:rsidRDefault="008546A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2541F4" w:rsidRDefault="002541F4">
      <w:pPr>
        <w:autoSpaceDE w:val="0"/>
        <w:autoSpaceDN w:val="0"/>
        <w:adjustRightInd w:val="0"/>
        <w:spacing w:line="360" w:lineRule="auto"/>
        <w:rPr>
          <w:rFonts w:ascii="宋体" w:cs="宋体"/>
          <w:sz w:val="24"/>
          <w:lang w:val="zh-CN"/>
        </w:rPr>
      </w:pPr>
    </w:p>
    <w:p w:rsidR="002541F4" w:rsidRDefault="002541F4">
      <w:pPr>
        <w:autoSpaceDE w:val="0"/>
        <w:autoSpaceDN w:val="0"/>
        <w:adjustRightInd w:val="0"/>
        <w:spacing w:line="360" w:lineRule="auto"/>
        <w:rPr>
          <w:rFonts w:ascii="宋体" w:cs="宋体"/>
          <w:sz w:val="24"/>
          <w:lang w:val="zh-CN"/>
        </w:rPr>
      </w:pPr>
    </w:p>
    <w:p w:rsidR="002541F4" w:rsidRDefault="002541F4">
      <w:pPr>
        <w:autoSpaceDE w:val="0"/>
        <w:autoSpaceDN w:val="0"/>
        <w:adjustRightInd w:val="0"/>
        <w:spacing w:line="360" w:lineRule="auto"/>
        <w:rPr>
          <w:rFonts w:ascii="宋体" w:cs="宋体"/>
          <w:sz w:val="24"/>
          <w:lang w:val="zh-CN"/>
        </w:rPr>
      </w:pPr>
    </w:p>
    <w:p w:rsidR="002541F4" w:rsidRDefault="002541F4">
      <w:pPr>
        <w:autoSpaceDE w:val="0"/>
        <w:autoSpaceDN w:val="0"/>
        <w:adjustRightInd w:val="0"/>
        <w:spacing w:line="360" w:lineRule="auto"/>
        <w:rPr>
          <w:rFonts w:ascii="宋体" w:cs="宋体"/>
          <w:sz w:val="24"/>
          <w:lang w:val="zh-CN"/>
        </w:rPr>
      </w:pPr>
    </w:p>
    <w:p w:rsidR="002541F4" w:rsidRDefault="002541F4">
      <w:pPr>
        <w:autoSpaceDE w:val="0"/>
        <w:autoSpaceDN w:val="0"/>
        <w:adjustRightInd w:val="0"/>
        <w:spacing w:line="360" w:lineRule="auto"/>
        <w:rPr>
          <w:rFonts w:ascii="宋体" w:cs="宋体"/>
          <w:sz w:val="24"/>
          <w:lang w:val="zh-CN"/>
        </w:rPr>
      </w:pPr>
    </w:p>
    <w:p w:rsidR="002541F4" w:rsidRDefault="002541F4">
      <w:pPr>
        <w:autoSpaceDE w:val="0"/>
        <w:autoSpaceDN w:val="0"/>
        <w:adjustRightInd w:val="0"/>
        <w:spacing w:line="360" w:lineRule="auto"/>
        <w:rPr>
          <w:rFonts w:ascii="宋体" w:cs="宋体"/>
          <w:sz w:val="24"/>
          <w:lang w:val="zh-CN"/>
        </w:rPr>
      </w:pPr>
    </w:p>
    <w:p w:rsidR="002541F4" w:rsidRDefault="002541F4">
      <w:pPr>
        <w:autoSpaceDE w:val="0"/>
        <w:autoSpaceDN w:val="0"/>
        <w:adjustRightInd w:val="0"/>
        <w:spacing w:line="360" w:lineRule="auto"/>
        <w:rPr>
          <w:rFonts w:ascii="宋体" w:cs="宋体"/>
          <w:sz w:val="24"/>
          <w:lang w:val="zh-CN"/>
        </w:rPr>
      </w:pPr>
    </w:p>
    <w:p w:rsidR="002541F4" w:rsidRDefault="002541F4">
      <w:pPr>
        <w:autoSpaceDE w:val="0"/>
        <w:autoSpaceDN w:val="0"/>
        <w:adjustRightInd w:val="0"/>
        <w:spacing w:line="360" w:lineRule="auto"/>
        <w:rPr>
          <w:rFonts w:ascii="宋体" w:cs="宋体"/>
          <w:sz w:val="24"/>
          <w:lang w:val="zh-CN"/>
        </w:rPr>
      </w:pPr>
    </w:p>
    <w:p w:rsidR="002541F4" w:rsidRDefault="002541F4">
      <w:pPr>
        <w:autoSpaceDE w:val="0"/>
        <w:autoSpaceDN w:val="0"/>
        <w:adjustRightInd w:val="0"/>
        <w:spacing w:line="360" w:lineRule="auto"/>
        <w:rPr>
          <w:rFonts w:ascii="宋体" w:cs="宋体"/>
          <w:sz w:val="24"/>
          <w:lang w:val="zh-CN"/>
        </w:rPr>
      </w:pPr>
    </w:p>
    <w:p w:rsidR="002541F4" w:rsidRDefault="002541F4">
      <w:pPr>
        <w:autoSpaceDE w:val="0"/>
        <w:autoSpaceDN w:val="0"/>
        <w:adjustRightInd w:val="0"/>
        <w:spacing w:line="360" w:lineRule="auto"/>
        <w:rPr>
          <w:rFonts w:ascii="宋体" w:cs="宋体"/>
          <w:sz w:val="24"/>
          <w:lang w:val="zh-CN"/>
        </w:rPr>
      </w:pPr>
    </w:p>
    <w:p w:rsidR="002541F4" w:rsidRDefault="002541F4">
      <w:pPr>
        <w:autoSpaceDE w:val="0"/>
        <w:autoSpaceDN w:val="0"/>
        <w:adjustRightInd w:val="0"/>
        <w:spacing w:line="360" w:lineRule="auto"/>
        <w:rPr>
          <w:rFonts w:ascii="宋体" w:cs="宋体"/>
          <w:sz w:val="24"/>
          <w:lang w:val="zh-CN"/>
        </w:rPr>
      </w:pPr>
    </w:p>
    <w:p w:rsidR="002541F4" w:rsidRDefault="002541F4">
      <w:pPr>
        <w:autoSpaceDE w:val="0"/>
        <w:autoSpaceDN w:val="0"/>
        <w:adjustRightInd w:val="0"/>
        <w:spacing w:line="360" w:lineRule="auto"/>
        <w:rPr>
          <w:rFonts w:ascii="宋体" w:cs="宋体"/>
          <w:sz w:val="24"/>
          <w:lang w:val="zh-CN"/>
        </w:rPr>
      </w:pPr>
    </w:p>
    <w:p w:rsidR="002541F4" w:rsidRDefault="002541F4">
      <w:pPr>
        <w:autoSpaceDE w:val="0"/>
        <w:autoSpaceDN w:val="0"/>
        <w:adjustRightInd w:val="0"/>
        <w:spacing w:line="360" w:lineRule="auto"/>
        <w:rPr>
          <w:rFonts w:ascii="宋体" w:cs="宋体"/>
          <w:sz w:val="24"/>
          <w:lang w:val="zh-CN"/>
        </w:rPr>
      </w:pPr>
    </w:p>
    <w:p w:rsidR="002541F4" w:rsidRDefault="002541F4">
      <w:pPr>
        <w:autoSpaceDE w:val="0"/>
        <w:autoSpaceDN w:val="0"/>
        <w:adjustRightInd w:val="0"/>
        <w:spacing w:line="360" w:lineRule="auto"/>
        <w:jc w:val="center"/>
        <w:rPr>
          <w:rFonts w:asciiTheme="minorEastAsia" w:hAnsiTheme="minorEastAsia" w:cs="黑体"/>
          <w:b/>
          <w:bCs/>
          <w:sz w:val="44"/>
          <w:szCs w:val="44"/>
          <w:lang w:val="zh-CN"/>
        </w:rPr>
      </w:pPr>
    </w:p>
    <w:p w:rsidR="002541F4" w:rsidRDefault="002541F4">
      <w:pPr>
        <w:autoSpaceDE w:val="0"/>
        <w:autoSpaceDN w:val="0"/>
        <w:adjustRightInd w:val="0"/>
        <w:spacing w:line="360" w:lineRule="auto"/>
        <w:jc w:val="center"/>
        <w:rPr>
          <w:rFonts w:asciiTheme="minorEastAsia" w:hAnsiTheme="minorEastAsia" w:cs="黑体"/>
          <w:b/>
          <w:bCs/>
          <w:sz w:val="44"/>
          <w:szCs w:val="44"/>
          <w:lang w:val="zh-CN"/>
        </w:rPr>
      </w:pPr>
    </w:p>
    <w:p w:rsidR="002541F4" w:rsidRDefault="002541F4">
      <w:pPr>
        <w:autoSpaceDE w:val="0"/>
        <w:autoSpaceDN w:val="0"/>
        <w:adjustRightInd w:val="0"/>
        <w:spacing w:line="360" w:lineRule="auto"/>
        <w:jc w:val="center"/>
        <w:rPr>
          <w:rFonts w:asciiTheme="minorEastAsia" w:hAnsiTheme="minorEastAsia" w:cs="黑体"/>
          <w:b/>
          <w:bCs/>
          <w:sz w:val="44"/>
          <w:szCs w:val="44"/>
          <w:lang w:val="zh-CN"/>
        </w:rPr>
      </w:pPr>
    </w:p>
    <w:p w:rsidR="002541F4" w:rsidRDefault="002541F4">
      <w:pPr>
        <w:autoSpaceDE w:val="0"/>
        <w:autoSpaceDN w:val="0"/>
        <w:adjustRightInd w:val="0"/>
        <w:spacing w:line="360" w:lineRule="auto"/>
        <w:jc w:val="center"/>
        <w:rPr>
          <w:rFonts w:asciiTheme="minorEastAsia" w:hAnsiTheme="minorEastAsia" w:cs="黑体"/>
          <w:b/>
          <w:bCs/>
          <w:sz w:val="44"/>
          <w:szCs w:val="44"/>
          <w:lang w:val="zh-CN"/>
        </w:rPr>
      </w:pPr>
    </w:p>
    <w:p w:rsidR="002541F4" w:rsidRDefault="002541F4">
      <w:pPr>
        <w:autoSpaceDE w:val="0"/>
        <w:autoSpaceDN w:val="0"/>
        <w:adjustRightInd w:val="0"/>
        <w:spacing w:line="360" w:lineRule="auto"/>
        <w:jc w:val="center"/>
        <w:rPr>
          <w:rFonts w:asciiTheme="minorEastAsia" w:hAnsiTheme="minorEastAsia" w:cs="黑体"/>
          <w:b/>
          <w:bCs/>
          <w:sz w:val="44"/>
          <w:szCs w:val="44"/>
          <w:lang w:val="zh-CN"/>
        </w:rPr>
      </w:pPr>
    </w:p>
    <w:p w:rsidR="002541F4" w:rsidRDefault="002541F4">
      <w:pPr>
        <w:autoSpaceDE w:val="0"/>
        <w:autoSpaceDN w:val="0"/>
        <w:adjustRightInd w:val="0"/>
        <w:spacing w:line="360" w:lineRule="auto"/>
        <w:jc w:val="center"/>
        <w:rPr>
          <w:rFonts w:asciiTheme="minorEastAsia" w:hAnsiTheme="minorEastAsia" w:cs="黑体"/>
          <w:b/>
          <w:bCs/>
          <w:sz w:val="44"/>
          <w:szCs w:val="44"/>
          <w:lang w:val="zh-CN"/>
        </w:rPr>
      </w:pPr>
    </w:p>
    <w:p w:rsidR="002541F4" w:rsidRDefault="008546AC">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2541F4" w:rsidRDefault="002541F4">
      <w:pPr>
        <w:pStyle w:val="a6"/>
        <w:spacing w:line="360" w:lineRule="auto"/>
        <w:jc w:val="center"/>
        <w:rPr>
          <w:rFonts w:asciiTheme="majorEastAsia" w:eastAsiaTheme="majorEastAsia" w:hAnsiTheme="majorEastAsia"/>
          <w:b/>
          <w:snapToGrid w:val="0"/>
          <w:kern w:val="0"/>
          <w:sz w:val="36"/>
          <w:szCs w:val="36"/>
        </w:rPr>
      </w:pPr>
    </w:p>
    <w:p w:rsidR="002541F4" w:rsidRDefault="002541F4">
      <w:pPr>
        <w:pStyle w:val="a6"/>
        <w:spacing w:line="360" w:lineRule="auto"/>
        <w:jc w:val="center"/>
        <w:rPr>
          <w:rFonts w:asciiTheme="majorEastAsia" w:eastAsiaTheme="majorEastAsia" w:hAnsiTheme="majorEastAsia"/>
          <w:b/>
          <w:snapToGrid w:val="0"/>
          <w:kern w:val="0"/>
          <w:sz w:val="36"/>
          <w:szCs w:val="36"/>
        </w:rPr>
      </w:pPr>
    </w:p>
    <w:p w:rsidR="002541F4" w:rsidRDefault="002541F4">
      <w:pPr>
        <w:pStyle w:val="a6"/>
        <w:spacing w:line="360" w:lineRule="auto"/>
        <w:jc w:val="center"/>
        <w:rPr>
          <w:rFonts w:asciiTheme="majorEastAsia" w:eastAsiaTheme="majorEastAsia" w:hAnsiTheme="majorEastAsia"/>
          <w:b/>
          <w:snapToGrid w:val="0"/>
          <w:kern w:val="0"/>
          <w:sz w:val="36"/>
          <w:szCs w:val="36"/>
        </w:rPr>
      </w:pPr>
    </w:p>
    <w:p w:rsidR="002541F4" w:rsidRDefault="002541F4">
      <w:pPr>
        <w:pStyle w:val="a6"/>
        <w:spacing w:line="360" w:lineRule="auto"/>
        <w:jc w:val="center"/>
        <w:rPr>
          <w:rFonts w:asciiTheme="majorEastAsia" w:eastAsiaTheme="majorEastAsia" w:hAnsiTheme="majorEastAsia"/>
          <w:b/>
          <w:snapToGrid w:val="0"/>
          <w:kern w:val="0"/>
          <w:sz w:val="36"/>
          <w:szCs w:val="36"/>
        </w:rPr>
      </w:pPr>
    </w:p>
    <w:p w:rsidR="002541F4" w:rsidRDefault="002541F4">
      <w:pPr>
        <w:pStyle w:val="a6"/>
        <w:spacing w:line="360" w:lineRule="auto"/>
        <w:jc w:val="center"/>
        <w:rPr>
          <w:rFonts w:asciiTheme="majorEastAsia" w:eastAsiaTheme="majorEastAsia" w:hAnsiTheme="majorEastAsia"/>
          <w:b/>
          <w:snapToGrid w:val="0"/>
          <w:kern w:val="0"/>
          <w:sz w:val="36"/>
          <w:szCs w:val="36"/>
        </w:rPr>
      </w:pPr>
    </w:p>
    <w:p w:rsidR="002541F4" w:rsidRDefault="002541F4">
      <w:pPr>
        <w:pStyle w:val="a6"/>
        <w:spacing w:line="360" w:lineRule="auto"/>
        <w:jc w:val="center"/>
        <w:rPr>
          <w:rFonts w:asciiTheme="majorEastAsia" w:eastAsiaTheme="majorEastAsia" w:hAnsiTheme="majorEastAsia"/>
          <w:b/>
          <w:snapToGrid w:val="0"/>
          <w:kern w:val="0"/>
          <w:sz w:val="36"/>
          <w:szCs w:val="36"/>
        </w:rPr>
      </w:pPr>
    </w:p>
    <w:p w:rsidR="002541F4" w:rsidRDefault="002541F4">
      <w:pPr>
        <w:pStyle w:val="a6"/>
        <w:spacing w:line="360" w:lineRule="auto"/>
        <w:jc w:val="center"/>
        <w:rPr>
          <w:rFonts w:asciiTheme="majorEastAsia" w:eastAsiaTheme="majorEastAsia" w:hAnsiTheme="majorEastAsia"/>
          <w:b/>
          <w:snapToGrid w:val="0"/>
          <w:kern w:val="0"/>
          <w:sz w:val="36"/>
          <w:szCs w:val="36"/>
        </w:rPr>
      </w:pPr>
    </w:p>
    <w:p w:rsidR="002541F4" w:rsidRDefault="002541F4">
      <w:pPr>
        <w:pStyle w:val="a6"/>
        <w:spacing w:line="360" w:lineRule="auto"/>
        <w:jc w:val="center"/>
        <w:rPr>
          <w:rFonts w:asciiTheme="majorEastAsia" w:eastAsiaTheme="majorEastAsia" w:hAnsiTheme="majorEastAsia"/>
          <w:b/>
          <w:snapToGrid w:val="0"/>
          <w:kern w:val="0"/>
          <w:sz w:val="36"/>
          <w:szCs w:val="36"/>
        </w:rPr>
      </w:pPr>
    </w:p>
    <w:p w:rsidR="002541F4" w:rsidRDefault="002541F4">
      <w:pPr>
        <w:pStyle w:val="a6"/>
        <w:spacing w:line="360" w:lineRule="auto"/>
        <w:jc w:val="center"/>
        <w:rPr>
          <w:rFonts w:asciiTheme="majorEastAsia" w:eastAsiaTheme="majorEastAsia" w:hAnsiTheme="majorEastAsia"/>
          <w:b/>
          <w:snapToGrid w:val="0"/>
          <w:kern w:val="0"/>
          <w:sz w:val="36"/>
          <w:szCs w:val="36"/>
        </w:rPr>
      </w:pPr>
    </w:p>
    <w:p w:rsidR="002541F4" w:rsidRDefault="002541F4">
      <w:pPr>
        <w:pStyle w:val="a6"/>
        <w:spacing w:line="360" w:lineRule="auto"/>
        <w:jc w:val="center"/>
        <w:rPr>
          <w:rFonts w:asciiTheme="majorEastAsia" w:eastAsiaTheme="majorEastAsia" w:hAnsiTheme="majorEastAsia"/>
          <w:b/>
          <w:snapToGrid w:val="0"/>
          <w:kern w:val="0"/>
          <w:sz w:val="36"/>
          <w:szCs w:val="36"/>
        </w:rPr>
      </w:pPr>
    </w:p>
    <w:p w:rsidR="002541F4" w:rsidRDefault="002541F4">
      <w:pPr>
        <w:pStyle w:val="a6"/>
        <w:spacing w:line="360" w:lineRule="auto"/>
        <w:jc w:val="center"/>
        <w:rPr>
          <w:rFonts w:asciiTheme="majorEastAsia" w:eastAsiaTheme="majorEastAsia" w:hAnsiTheme="majorEastAsia"/>
          <w:b/>
          <w:snapToGrid w:val="0"/>
          <w:kern w:val="0"/>
          <w:sz w:val="36"/>
          <w:szCs w:val="36"/>
        </w:rPr>
      </w:pPr>
    </w:p>
    <w:p w:rsidR="002541F4" w:rsidRDefault="002541F4">
      <w:pPr>
        <w:pStyle w:val="a6"/>
        <w:spacing w:line="360" w:lineRule="auto"/>
        <w:jc w:val="center"/>
        <w:rPr>
          <w:rFonts w:asciiTheme="majorEastAsia" w:eastAsiaTheme="majorEastAsia" w:hAnsiTheme="majorEastAsia"/>
          <w:b/>
          <w:snapToGrid w:val="0"/>
          <w:kern w:val="0"/>
          <w:sz w:val="36"/>
          <w:szCs w:val="36"/>
        </w:rPr>
      </w:pPr>
    </w:p>
    <w:p w:rsidR="002541F4" w:rsidRDefault="002541F4">
      <w:pPr>
        <w:widowControl/>
        <w:jc w:val="left"/>
        <w:rPr>
          <w:rFonts w:ascii="宋体" w:hAnsi="宋体"/>
          <w:b/>
          <w:snapToGrid w:val="0"/>
          <w:kern w:val="0"/>
          <w:sz w:val="36"/>
          <w:szCs w:val="36"/>
        </w:rPr>
      </w:pPr>
    </w:p>
    <w:p w:rsidR="002541F4" w:rsidRDefault="008546AC">
      <w:pPr>
        <w:pStyle w:val="a6"/>
        <w:spacing w:line="360" w:lineRule="auto"/>
        <w:jc w:val="center"/>
        <w:rPr>
          <w:rFonts w:hAnsi="宋体"/>
          <w:b/>
          <w:snapToGrid w:val="0"/>
          <w:kern w:val="0"/>
          <w:sz w:val="36"/>
          <w:szCs w:val="36"/>
        </w:rPr>
      </w:pPr>
      <w:r>
        <w:rPr>
          <w:rFonts w:hAnsi="宋体" w:hint="eastAsia"/>
          <w:b/>
          <w:snapToGrid w:val="0"/>
          <w:kern w:val="0"/>
          <w:sz w:val="36"/>
          <w:szCs w:val="36"/>
        </w:rPr>
        <w:lastRenderedPageBreak/>
        <w:t xml:space="preserve">3.1 </w:t>
      </w:r>
      <w:r>
        <w:rPr>
          <w:rFonts w:hAnsi="宋体" w:hint="eastAsia"/>
          <w:b/>
          <w:snapToGrid w:val="0"/>
          <w:kern w:val="0"/>
          <w:sz w:val="36"/>
          <w:szCs w:val="36"/>
        </w:rPr>
        <w:t>投</w:t>
      </w:r>
      <w:r>
        <w:rPr>
          <w:rFonts w:hAnsi="宋体" w:hint="eastAsia"/>
          <w:b/>
          <w:snapToGrid w:val="0"/>
          <w:kern w:val="0"/>
          <w:sz w:val="36"/>
          <w:szCs w:val="36"/>
        </w:rPr>
        <w:t xml:space="preserve"> </w:t>
      </w:r>
      <w:r>
        <w:rPr>
          <w:rFonts w:hAnsi="宋体" w:hint="eastAsia"/>
          <w:b/>
          <w:snapToGrid w:val="0"/>
          <w:kern w:val="0"/>
          <w:sz w:val="36"/>
          <w:szCs w:val="36"/>
        </w:rPr>
        <w:t>标</w:t>
      </w:r>
      <w:r>
        <w:rPr>
          <w:rFonts w:hAnsi="宋体" w:hint="eastAsia"/>
          <w:b/>
          <w:snapToGrid w:val="0"/>
          <w:kern w:val="0"/>
          <w:sz w:val="36"/>
          <w:szCs w:val="36"/>
        </w:rPr>
        <w:t xml:space="preserve"> </w:t>
      </w:r>
      <w:r>
        <w:rPr>
          <w:rFonts w:hAnsi="宋体" w:hint="eastAsia"/>
          <w:b/>
          <w:snapToGrid w:val="0"/>
          <w:kern w:val="0"/>
          <w:sz w:val="36"/>
          <w:szCs w:val="36"/>
        </w:rPr>
        <w:t>函</w:t>
      </w:r>
    </w:p>
    <w:p w:rsidR="002541F4" w:rsidRDefault="008546AC">
      <w:pPr>
        <w:adjustRightInd w:val="0"/>
        <w:spacing w:line="360" w:lineRule="auto"/>
        <w:contextualSpacing/>
        <w:rPr>
          <w:rFonts w:ascii="宋体" w:hAnsi="宋体"/>
          <w:b/>
          <w:snapToGrid w:val="0"/>
          <w:color w:val="7030A0"/>
          <w:kern w:val="0"/>
          <w:sz w:val="24"/>
        </w:rPr>
      </w:pPr>
      <w:r>
        <w:rPr>
          <w:rFonts w:ascii="宋体" w:hAnsi="宋体" w:hint="eastAsia"/>
          <w:snapToGrid w:val="0"/>
          <w:color w:val="7030A0"/>
          <w:kern w:val="0"/>
          <w:sz w:val="24"/>
        </w:rPr>
        <w:t>致：</w:t>
      </w:r>
      <w:r>
        <w:rPr>
          <w:rFonts w:ascii="宋体" w:hAnsi="宋体" w:hint="eastAsia"/>
          <w:b/>
          <w:snapToGrid w:val="0"/>
          <w:color w:val="7030A0"/>
          <w:kern w:val="0"/>
          <w:sz w:val="24"/>
        </w:rPr>
        <w:t>（采购人）</w:t>
      </w:r>
    </w:p>
    <w:p w:rsidR="002541F4" w:rsidRDefault="008546AC">
      <w:pPr>
        <w:adjustRightInd w:val="0"/>
        <w:spacing w:line="360" w:lineRule="auto"/>
        <w:ind w:firstLineChars="200" w:firstLine="480"/>
        <w:contextualSpacing/>
        <w:outlineLvl w:val="0"/>
        <w:rPr>
          <w:rFonts w:ascii="宋体" w:hAnsi="宋体"/>
          <w:snapToGrid w:val="0"/>
          <w:kern w:val="0"/>
          <w:sz w:val="24"/>
        </w:rPr>
      </w:pPr>
      <w:r>
        <w:rPr>
          <w:rFonts w:ascii="宋体" w:hAnsi="宋体" w:hint="eastAsia"/>
          <w:snapToGrid w:val="0"/>
          <w:kern w:val="0"/>
          <w:sz w:val="24"/>
        </w:rPr>
        <w:t>根据贵方_</w:t>
      </w:r>
      <w:r>
        <w:rPr>
          <w:rFonts w:ascii="宋体" w:hAnsi="宋体" w:hint="eastAsia"/>
          <w:snapToGrid w:val="0"/>
          <w:kern w:val="0"/>
          <w:sz w:val="24"/>
          <w:u w:val="single"/>
        </w:rPr>
        <w:t xml:space="preserve">_    </w:t>
      </w:r>
      <w:r>
        <w:rPr>
          <w:rFonts w:ascii="宋体" w:hAnsi="宋体" w:hint="eastAsia"/>
          <w:snapToGrid w:val="0"/>
          <w:kern w:val="0"/>
          <w:sz w:val="24"/>
        </w:rPr>
        <w:t>_（项目名称、项目编号）采购的招标公告及投标邀请，_______（姓名和职务）被正式授权并代表投标人（投标人名称、地址）提交。</w:t>
      </w:r>
    </w:p>
    <w:p w:rsidR="002541F4" w:rsidRDefault="008546AC">
      <w:pPr>
        <w:pStyle w:val="a6"/>
        <w:adjustRightInd w:val="0"/>
        <w:spacing w:line="360" w:lineRule="auto"/>
        <w:ind w:firstLineChars="200" w:firstLine="480"/>
        <w:contextualSpacing/>
        <w:rPr>
          <w:rFonts w:hAnsi="宋体"/>
          <w:snapToGrid w:val="0"/>
          <w:kern w:val="0"/>
          <w:szCs w:val="24"/>
        </w:rPr>
      </w:pPr>
      <w:r>
        <w:rPr>
          <w:rFonts w:hAnsi="宋体" w:hint="eastAsia"/>
          <w:snapToGrid w:val="0"/>
          <w:kern w:val="0"/>
          <w:szCs w:val="24"/>
        </w:rPr>
        <w:t>我方确认收到贵方提供的（项目名称、项目编号）磋商文件的全部内容。</w:t>
      </w:r>
    </w:p>
    <w:p w:rsidR="002541F4" w:rsidRDefault="008546AC">
      <w:pPr>
        <w:pStyle w:val="a6"/>
        <w:adjustRightInd w:val="0"/>
        <w:spacing w:line="360" w:lineRule="auto"/>
        <w:ind w:firstLineChars="200" w:firstLine="480"/>
        <w:contextualSpacing/>
        <w:rPr>
          <w:rFonts w:hAnsi="宋体"/>
          <w:snapToGrid w:val="0"/>
          <w:kern w:val="0"/>
          <w:szCs w:val="24"/>
        </w:rPr>
      </w:pPr>
      <w:r>
        <w:rPr>
          <w:rFonts w:hAnsi="宋体" w:hint="eastAsia"/>
          <w:snapToGrid w:val="0"/>
          <w:kern w:val="0"/>
          <w:szCs w:val="24"/>
        </w:rPr>
        <w:t>我方在参与投标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Pr>
          <w:rFonts w:hAnsi="宋体" w:hint="eastAsia"/>
          <w:szCs w:val="24"/>
        </w:rPr>
        <w:t>已完全理解并接受磋商文件的各项规定和要求及资金支付规定，对磋商文件的合理性、合法性不再有异议。</w:t>
      </w:r>
    </w:p>
    <w:p w:rsidR="002541F4" w:rsidRDefault="008546AC">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2541F4" w:rsidRDefault="008546AC">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在此提交的投标文件，正本一份，副本份。</w:t>
      </w:r>
    </w:p>
    <w:p w:rsidR="002541F4" w:rsidRDefault="008546AC">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我方已完全明白磋商文件的所有条款要求，并申明如下：</w:t>
      </w:r>
    </w:p>
    <w:p w:rsidR="002541F4" w:rsidRDefault="008546AC">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一、按磋商文件提供的全部货物与相关服务的投标总价详见《开标一览表》。</w:t>
      </w:r>
    </w:p>
    <w:p w:rsidR="002541F4" w:rsidRDefault="008546AC">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2541F4" w:rsidRDefault="008546AC">
      <w:pPr>
        <w:pStyle w:val="ab"/>
        <w:adjustRightInd w:val="0"/>
        <w:spacing w:line="360" w:lineRule="auto"/>
        <w:ind w:firstLineChars="200" w:firstLine="480"/>
        <w:contextualSpacing/>
        <w:rPr>
          <w:rFonts w:ascii="宋体" w:hAnsi="宋体" w:cs="Courier New"/>
        </w:rPr>
      </w:pPr>
      <w:r>
        <w:rPr>
          <w:rFonts w:ascii="宋体" w:hAnsi="宋体" w:cs="Courier New" w:hint="eastAsia"/>
        </w:rPr>
        <w:t>三、我方明白并同意，在规定的开标日之后，投标有效期之内撤销投标的，则贵方将不予退还磋商保证金。</w:t>
      </w:r>
    </w:p>
    <w:p w:rsidR="002541F4" w:rsidRDefault="008546AC">
      <w:pPr>
        <w:pStyle w:val="ab"/>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rsidR="002541F4" w:rsidRDefault="008546AC">
      <w:pPr>
        <w:pStyle w:val="ab"/>
        <w:adjustRightInd w:val="0"/>
        <w:spacing w:line="360" w:lineRule="auto"/>
        <w:ind w:firstLineChars="200" w:firstLine="480"/>
        <w:contextualSpacing/>
        <w:rPr>
          <w:rFonts w:ascii="宋体" w:hAnsi="宋体" w:cs="Courier New"/>
        </w:rPr>
      </w:pPr>
      <w:r>
        <w:rPr>
          <w:rFonts w:ascii="宋体" w:hAnsi="宋体" w:cs="Courier New" w:hint="eastAsia"/>
        </w:rPr>
        <w:t>五、我方理解贵方不一定接受最低投标价或任何贵方可能收到的投标。</w:t>
      </w:r>
    </w:p>
    <w:p w:rsidR="002541F4" w:rsidRDefault="008546AC">
      <w:pPr>
        <w:pStyle w:val="ab"/>
        <w:adjustRightInd w:val="0"/>
        <w:spacing w:line="360" w:lineRule="auto"/>
        <w:ind w:firstLineChars="200" w:firstLine="480"/>
        <w:contextualSpacing/>
        <w:rPr>
          <w:rFonts w:ascii="宋体" w:hAnsi="宋体" w:cs="Courier New"/>
        </w:rPr>
      </w:pPr>
      <w:r>
        <w:rPr>
          <w:rFonts w:ascii="宋体" w:hAnsi="宋体" w:cs="Courier New" w:hint="eastAsia"/>
        </w:rPr>
        <w:t>六、我方如果成交，将保证履行磋商文件及其澄清、修改文件（如果有）中的全部责任和义务，按质、按量、按期完成《项目需求》及《合同书》中的全部任务。</w:t>
      </w:r>
    </w:p>
    <w:p w:rsidR="002541F4" w:rsidRDefault="008546AC">
      <w:pPr>
        <w:spacing w:line="360" w:lineRule="auto"/>
        <w:ind w:firstLineChars="200" w:firstLine="480"/>
        <w:rPr>
          <w:rFonts w:ascii="宋体" w:cs="Courier New"/>
          <w:sz w:val="24"/>
        </w:rPr>
      </w:pPr>
      <w:r>
        <w:rPr>
          <w:rFonts w:ascii="宋体" w:hAnsi="宋体" w:cs="Courier New" w:hint="eastAsia"/>
          <w:sz w:val="24"/>
        </w:rPr>
        <w:t>七、我方在此保证所提交的所有文件和全部说明是真实的和正确的</w:t>
      </w:r>
      <w:r>
        <w:rPr>
          <w:rFonts w:ascii="宋体" w:cs="Courier New"/>
          <w:sz w:val="24"/>
        </w:rPr>
        <w:t>,</w:t>
      </w:r>
      <w:r>
        <w:rPr>
          <w:rFonts w:ascii="宋体" w:hAnsi="宋体" w:cs="Courier New" w:hint="eastAsia"/>
          <w:sz w:val="24"/>
        </w:rPr>
        <w:t>未提供虚假</w:t>
      </w:r>
      <w:r>
        <w:rPr>
          <w:rFonts w:ascii="宋体" w:hAnsi="宋体" w:cs="Courier New" w:hint="eastAsia"/>
          <w:sz w:val="24"/>
        </w:rPr>
        <w:lastRenderedPageBreak/>
        <w:t>的资格证书及业绩证明材料谋取成交，若存在虚假证书或者业绩证明材料的违规违法行为，承担法律责任，接受财政部门的处罚。</w:t>
      </w:r>
    </w:p>
    <w:p w:rsidR="002541F4" w:rsidRDefault="008546AC">
      <w:pPr>
        <w:pStyle w:val="a6"/>
        <w:adjustRightInd w:val="0"/>
        <w:spacing w:line="360" w:lineRule="auto"/>
        <w:ind w:firstLineChars="200" w:firstLine="480"/>
        <w:contextualSpacing/>
        <w:rPr>
          <w:rFonts w:hAnsi="宋体"/>
          <w:szCs w:val="24"/>
        </w:rPr>
      </w:pPr>
      <w:r>
        <w:rPr>
          <w:rFonts w:hAnsi="宋体" w:hint="eastAsia"/>
          <w:szCs w:val="24"/>
        </w:rPr>
        <w:t>八、我方投标报价已包含应向知识产权所有权人支付的所有相关税费，并保证采购人在中国使用我方提供的货物时，如有第三方提出侵犯其知识产权主张的，责任由我方承担。</w:t>
      </w:r>
      <w:r>
        <w:rPr>
          <w:rFonts w:hAnsi="宋体" w:hint="eastAsia"/>
          <w:szCs w:val="24"/>
        </w:rPr>
        <w:t xml:space="preserve"> </w:t>
      </w:r>
    </w:p>
    <w:p w:rsidR="002541F4" w:rsidRDefault="008546AC">
      <w:pPr>
        <w:pStyle w:val="a6"/>
        <w:adjustRightInd w:val="0"/>
        <w:spacing w:line="360" w:lineRule="auto"/>
        <w:ind w:firstLineChars="200" w:firstLine="480"/>
        <w:contextualSpacing/>
        <w:rPr>
          <w:rFonts w:hAnsi="宋体" w:cs="Arial"/>
          <w:szCs w:val="24"/>
        </w:rPr>
      </w:pPr>
      <w:r>
        <w:rPr>
          <w:rFonts w:hAnsi="宋体" w:cs="Arial" w:hint="eastAsia"/>
          <w:szCs w:val="24"/>
        </w:rPr>
        <w:t>九、我方具备《政府采购法》第二十二条规定的条件；承诺如下：</w:t>
      </w:r>
    </w:p>
    <w:p w:rsidR="002541F4" w:rsidRDefault="008546AC">
      <w:pPr>
        <w:pStyle w:val="a6"/>
        <w:adjustRightInd w:val="0"/>
        <w:spacing w:line="360" w:lineRule="auto"/>
        <w:ind w:firstLineChars="200" w:firstLine="480"/>
        <w:contextualSpacing/>
        <w:rPr>
          <w:rFonts w:hAnsi="宋体" w:cs="Arial"/>
          <w:szCs w:val="24"/>
        </w:rPr>
      </w:pPr>
      <w:r>
        <w:rPr>
          <w:rFonts w:hAnsi="宋体" w:cs="Arial" w:hint="eastAsia"/>
          <w:szCs w:val="24"/>
        </w:rPr>
        <w:t>（</w:t>
      </w:r>
      <w:r>
        <w:rPr>
          <w:rFonts w:hAnsi="宋体" w:cs="Arial" w:hint="eastAsia"/>
          <w:szCs w:val="24"/>
        </w:rPr>
        <w:t>1</w:t>
      </w:r>
      <w:r>
        <w:rPr>
          <w:rFonts w:hAnsi="宋体" w:cs="Arial" w:hint="eastAsia"/>
          <w:szCs w:val="24"/>
        </w:rPr>
        <w:t>）具有独立承担民事责任能力的在中华人民共和国境内注册的法人或其他组织或自然人，有效的营业执照（或事业法人登记证或身份证等相关证明）。</w:t>
      </w:r>
    </w:p>
    <w:p w:rsidR="002541F4" w:rsidRDefault="008546AC">
      <w:pPr>
        <w:adjustRightInd w:val="0"/>
        <w:spacing w:line="360" w:lineRule="auto"/>
        <w:ind w:firstLineChars="210" w:firstLine="504"/>
        <w:contextualSpacing/>
        <w:rPr>
          <w:rFonts w:ascii="宋体" w:hAnsi="宋体" w:cs="Arial"/>
          <w:sz w:val="24"/>
        </w:rPr>
      </w:pPr>
      <w:r>
        <w:rPr>
          <w:rFonts w:ascii="宋体" w:hAnsi="宋体" w:cs="Arial" w:hint="eastAsia"/>
          <w:sz w:val="24"/>
        </w:rPr>
        <w:t>（2）我方已依法缴纳了各项税费及社会保险费用，如有需要，可随时向采购人提供近</w:t>
      </w:r>
      <w:r>
        <w:rPr>
          <w:rFonts w:ascii="宋体" w:hAnsi="宋体" w:cs="Arial" w:hint="eastAsia"/>
          <w:color w:val="FF0000"/>
          <w:sz w:val="24"/>
        </w:rPr>
        <w:t>四个</w:t>
      </w:r>
      <w:r>
        <w:rPr>
          <w:rFonts w:ascii="宋体" w:hAnsi="宋体" w:cs="Arial" w:hint="eastAsia"/>
          <w:sz w:val="24"/>
        </w:rPr>
        <w:t>月内的相关缴费证明，以便核查。</w:t>
      </w:r>
    </w:p>
    <w:p w:rsidR="002541F4" w:rsidRDefault="008546AC">
      <w:pPr>
        <w:adjustRightInd w:val="0"/>
        <w:spacing w:line="360" w:lineRule="auto"/>
        <w:ind w:firstLineChars="210" w:firstLine="504"/>
        <w:contextualSpacing/>
        <w:rPr>
          <w:rFonts w:ascii="宋体" w:hAnsi="宋体" w:cs="Arial"/>
          <w:sz w:val="24"/>
        </w:rPr>
      </w:pPr>
      <w:r>
        <w:rPr>
          <w:rFonts w:ascii="宋体" w:hAnsi="宋体" w:cs="Arial" w:hint="eastAsia"/>
          <w:sz w:val="24"/>
        </w:rPr>
        <w:t>（3）我方已依法建立健全的财务会计制度，如有需要，可随时向采购人提供相关证明材料，以便核查。</w:t>
      </w:r>
    </w:p>
    <w:p w:rsidR="002541F4" w:rsidRDefault="008546AC">
      <w:pPr>
        <w:adjustRightInd w:val="0"/>
        <w:spacing w:line="360" w:lineRule="auto"/>
        <w:ind w:firstLineChars="210" w:firstLine="504"/>
        <w:contextualSpacing/>
        <w:rPr>
          <w:rFonts w:ascii="宋体" w:hAnsi="宋体" w:cs="Arial"/>
          <w:sz w:val="24"/>
        </w:rPr>
      </w:pPr>
      <w:r>
        <w:rPr>
          <w:rFonts w:ascii="宋体" w:hAnsi="宋体" w:cs="Arial" w:hint="eastAsia"/>
          <w:sz w:val="24"/>
        </w:rPr>
        <w:t>（4）参加政府采购活动前三年内，在经营活动中没有重大违法记录。</w:t>
      </w:r>
    </w:p>
    <w:p w:rsidR="002541F4" w:rsidRDefault="008546AC">
      <w:pPr>
        <w:adjustRightInd w:val="0"/>
        <w:spacing w:line="360" w:lineRule="auto"/>
        <w:ind w:firstLineChars="210" w:firstLine="504"/>
        <w:contextualSpacing/>
        <w:rPr>
          <w:rFonts w:ascii="宋体" w:hAnsi="宋体" w:cs="Arial"/>
          <w:sz w:val="24"/>
        </w:rPr>
      </w:pPr>
      <w:r>
        <w:rPr>
          <w:rFonts w:ascii="宋体" w:hAnsi="宋体" w:cs="Arial" w:hint="eastAsia"/>
          <w:sz w:val="24"/>
        </w:rPr>
        <w:t>（5）符合法律、行政法规规定的其他条件。</w:t>
      </w:r>
    </w:p>
    <w:p w:rsidR="002541F4" w:rsidRDefault="008546AC">
      <w:pPr>
        <w:adjustRightInd w:val="0"/>
        <w:spacing w:line="360" w:lineRule="auto"/>
        <w:ind w:firstLineChars="210" w:firstLine="504"/>
        <w:contextualSpacing/>
        <w:rPr>
          <w:rFonts w:ascii="宋体" w:hAnsi="宋体" w:cs="Arial"/>
          <w:sz w:val="24"/>
        </w:rPr>
      </w:pPr>
      <w:r>
        <w:rPr>
          <w:rFonts w:ascii="宋体" w:hAnsi="宋体" w:cs="宋体" w:hint="eastAsia"/>
          <w:sz w:val="24"/>
        </w:rPr>
        <w:t>以上内容如有虚假或与事实不符的，评审委员会可将</w:t>
      </w:r>
      <w:r>
        <w:rPr>
          <w:rFonts w:ascii="宋体" w:hAnsi="宋体" w:cs="Arial" w:hint="eastAsia"/>
          <w:sz w:val="24"/>
        </w:rPr>
        <w:t>我方做无效投标处理，我方愿意承担相应的法律责任。</w:t>
      </w:r>
    </w:p>
    <w:p w:rsidR="002541F4" w:rsidRDefault="008546AC">
      <w:pPr>
        <w:pStyle w:val="a6"/>
        <w:adjustRightInd w:val="0"/>
        <w:spacing w:line="360" w:lineRule="auto"/>
        <w:ind w:firstLineChars="200" w:firstLine="480"/>
        <w:contextualSpacing/>
        <w:rPr>
          <w:rFonts w:hAnsi="宋体"/>
          <w:szCs w:val="24"/>
        </w:rPr>
      </w:pPr>
      <w:r>
        <w:rPr>
          <w:rFonts w:hAnsi="宋体" w:hint="eastAsia"/>
          <w:szCs w:val="24"/>
        </w:rPr>
        <w:t>十、我方具备履行合同所必需的设备和专业技术能力。</w:t>
      </w:r>
    </w:p>
    <w:p w:rsidR="002541F4" w:rsidRDefault="008546AC">
      <w:pPr>
        <w:pStyle w:val="a6"/>
        <w:adjustRightInd w:val="0"/>
        <w:spacing w:line="360" w:lineRule="auto"/>
        <w:ind w:firstLineChars="200" w:firstLine="480"/>
        <w:contextualSpacing/>
        <w:rPr>
          <w:rFonts w:hAnsi="宋体"/>
          <w:szCs w:val="24"/>
        </w:rPr>
      </w:pPr>
      <w:r>
        <w:rPr>
          <w:rFonts w:hAnsi="宋体" w:hint="eastAsia"/>
          <w:snapToGrid w:val="0"/>
          <w:kern w:val="0"/>
          <w:szCs w:val="24"/>
        </w:rPr>
        <w:t>十一、</w:t>
      </w:r>
      <w:r>
        <w:rPr>
          <w:rFonts w:hAnsi="宋体" w:hint="eastAsia"/>
          <w:szCs w:val="24"/>
        </w:rPr>
        <w:t>我方对在本函及投标文件中所作的所有承诺承担法律责任。</w:t>
      </w:r>
    </w:p>
    <w:p w:rsidR="002541F4" w:rsidRDefault="002541F4">
      <w:pPr>
        <w:pStyle w:val="a6"/>
        <w:adjustRightInd w:val="0"/>
        <w:snapToGrid w:val="0"/>
        <w:spacing w:line="360" w:lineRule="auto"/>
        <w:rPr>
          <w:rFonts w:hAnsi="宋体"/>
          <w:szCs w:val="24"/>
        </w:rPr>
      </w:pPr>
    </w:p>
    <w:p w:rsidR="002541F4" w:rsidRDefault="008546AC">
      <w:pPr>
        <w:pStyle w:val="a6"/>
        <w:adjustRightInd w:val="0"/>
        <w:snapToGrid w:val="0"/>
        <w:spacing w:line="360" w:lineRule="auto"/>
        <w:rPr>
          <w:rFonts w:hAnsi="宋体"/>
          <w:szCs w:val="24"/>
        </w:rPr>
      </w:pPr>
      <w:r>
        <w:rPr>
          <w:rFonts w:hAnsi="宋体" w:hint="eastAsia"/>
          <w:szCs w:val="24"/>
        </w:rPr>
        <w:t>所有与本招标有关的一切正式往来请寄：</w:t>
      </w:r>
    </w:p>
    <w:p w:rsidR="002541F4" w:rsidRDefault="008546AC">
      <w:pPr>
        <w:adjustRightInd w:val="0"/>
        <w:snapToGrid w:val="0"/>
        <w:spacing w:line="360" w:lineRule="auto"/>
        <w:rPr>
          <w:rFonts w:ascii="宋体" w:hAnsi="宋体" w:cs="宋体"/>
          <w:sz w:val="24"/>
        </w:rPr>
      </w:pPr>
      <w:r>
        <w:rPr>
          <w:rFonts w:ascii="宋体" w:hAnsi="宋体" w:cs="宋体" w:hint="eastAsia"/>
          <w:sz w:val="24"/>
        </w:rPr>
        <w:t>地    址：.  邮政编码：.</w:t>
      </w:r>
    </w:p>
    <w:p w:rsidR="002541F4" w:rsidRDefault="008546AC">
      <w:pPr>
        <w:adjustRightInd w:val="0"/>
        <w:snapToGrid w:val="0"/>
        <w:spacing w:line="360" w:lineRule="auto"/>
        <w:rPr>
          <w:rFonts w:ascii="宋体" w:hAnsi="宋体" w:cs="宋体"/>
          <w:sz w:val="24"/>
        </w:rPr>
      </w:pPr>
      <w:r>
        <w:rPr>
          <w:rFonts w:ascii="宋体" w:hAnsi="宋体" w:cs="宋体" w:hint="eastAsia"/>
          <w:sz w:val="24"/>
        </w:rPr>
        <w:t>电    话：.  传    真：.</w:t>
      </w:r>
    </w:p>
    <w:p w:rsidR="002541F4" w:rsidRDefault="008546AC">
      <w:pPr>
        <w:adjustRightInd w:val="0"/>
        <w:snapToGrid w:val="0"/>
        <w:spacing w:line="360" w:lineRule="auto"/>
        <w:rPr>
          <w:rFonts w:ascii="宋体" w:hAnsi="宋体" w:cs="宋体"/>
          <w:sz w:val="24"/>
          <w:u w:val="single"/>
        </w:rPr>
      </w:pPr>
      <w:r>
        <w:rPr>
          <w:rFonts w:ascii="宋体" w:hAnsi="宋体" w:cs="宋体" w:hint="eastAsia"/>
          <w:sz w:val="24"/>
        </w:rPr>
        <w:t>投标人代表姓名：.  职    务：.</w:t>
      </w:r>
    </w:p>
    <w:p w:rsidR="002541F4" w:rsidRDefault="008546AC">
      <w:pPr>
        <w:adjustRightInd w:val="0"/>
        <w:snapToGrid w:val="0"/>
        <w:spacing w:line="360" w:lineRule="auto"/>
        <w:rPr>
          <w:rFonts w:ascii="宋体" w:hAnsi="宋体" w:cs="宋体"/>
          <w:sz w:val="24"/>
        </w:rPr>
      </w:pPr>
      <w:r>
        <w:rPr>
          <w:rFonts w:ascii="宋体" w:hAnsi="宋体" w:cs="宋体" w:hint="eastAsia"/>
          <w:sz w:val="24"/>
        </w:rPr>
        <w:t>投标人法定代表人（或法定代表人授权代表）签字或盖章：</w:t>
      </w:r>
    </w:p>
    <w:p w:rsidR="002541F4" w:rsidRDefault="008546AC">
      <w:pPr>
        <w:adjustRightInd w:val="0"/>
        <w:snapToGrid w:val="0"/>
        <w:spacing w:line="360" w:lineRule="auto"/>
        <w:rPr>
          <w:rFonts w:ascii="宋体" w:hAnsi="宋体" w:cs="宋体"/>
          <w:sz w:val="24"/>
        </w:rPr>
      </w:pPr>
      <w:r>
        <w:rPr>
          <w:rFonts w:ascii="宋体" w:hAnsi="宋体" w:cs="宋体" w:hint="eastAsia"/>
          <w:sz w:val="24"/>
        </w:rPr>
        <w:t>投标人名称（盖章）：</w:t>
      </w:r>
    </w:p>
    <w:p w:rsidR="002541F4" w:rsidRDefault="008546AC">
      <w:pPr>
        <w:adjustRightInd w:val="0"/>
        <w:snapToGrid w:val="0"/>
        <w:spacing w:line="360" w:lineRule="auto"/>
        <w:ind w:firstLineChars="2050" w:firstLine="4920"/>
        <w:rPr>
          <w:rFonts w:ascii="宋体" w:hAnsi="宋体" w:cs="宋体"/>
          <w:sz w:val="24"/>
        </w:rPr>
      </w:pPr>
      <w:r>
        <w:rPr>
          <w:rFonts w:ascii="宋体" w:hAnsi="宋体" w:cs="宋体" w:hint="eastAsia"/>
          <w:sz w:val="24"/>
        </w:rPr>
        <w:t>日期：   年   月   日</w:t>
      </w:r>
    </w:p>
    <w:p w:rsidR="002541F4" w:rsidRDefault="002541F4">
      <w:pPr>
        <w:spacing w:line="480" w:lineRule="exact"/>
        <w:jc w:val="center"/>
        <w:rPr>
          <w:rFonts w:ascii="宋体" w:hAnsi="宋体"/>
          <w:b/>
          <w:bCs/>
          <w:color w:val="000000"/>
          <w:sz w:val="36"/>
          <w:szCs w:val="36"/>
        </w:rPr>
      </w:pPr>
    </w:p>
    <w:p w:rsidR="002541F4" w:rsidRDefault="008546AC">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3.2 法定代表人</w:t>
      </w:r>
      <w:r>
        <w:rPr>
          <w:rFonts w:ascii="宋体" w:hAnsi="宋体"/>
          <w:b/>
          <w:bCs/>
          <w:color w:val="000000"/>
          <w:sz w:val="36"/>
          <w:szCs w:val="36"/>
        </w:rPr>
        <w:t>资</w:t>
      </w:r>
      <w:r>
        <w:rPr>
          <w:rFonts w:ascii="宋体" w:hAnsi="宋体" w:hint="eastAsia"/>
          <w:b/>
          <w:bCs/>
          <w:color w:val="000000"/>
          <w:sz w:val="36"/>
          <w:szCs w:val="36"/>
        </w:rPr>
        <w:t>格</w:t>
      </w:r>
      <w:r>
        <w:rPr>
          <w:rFonts w:ascii="宋体" w:hAnsi="宋体"/>
          <w:b/>
          <w:bCs/>
          <w:color w:val="000000"/>
          <w:sz w:val="36"/>
          <w:szCs w:val="36"/>
        </w:rPr>
        <w:t>证</w:t>
      </w:r>
      <w:r>
        <w:rPr>
          <w:rFonts w:ascii="宋体" w:hAnsi="宋体" w:hint="eastAsia"/>
          <w:b/>
          <w:bCs/>
          <w:color w:val="000000"/>
          <w:sz w:val="36"/>
          <w:szCs w:val="36"/>
        </w:rPr>
        <w:t>明</w:t>
      </w:r>
      <w:r>
        <w:rPr>
          <w:rFonts w:ascii="宋体" w:hAnsi="宋体"/>
          <w:b/>
          <w:bCs/>
          <w:color w:val="000000"/>
          <w:sz w:val="36"/>
          <w:szCs w:val="36"/>
        </w:rPr>
        <w:t>书</w:t>
      </w:r>
    </w:p>
    <w:p w:rsidR="002541F4" w:rsidRDefault="002541F4" w:rsidP="0099078C">
      <w:pPr>
        <w:autoSpaceDE w:val="0"/>
        <w:autoSpaceDN w:val="0"/>
        <w:adjustRightInd w:val="0"/>
        <w:spacing w:line="480" w:lineRule="auto"/>
        <w:ind w:firstLineChars="257" w:firstLine="617"/>
        <w:rPr>
          <w:rFonts w:ascii="宋体" w:hAnsi="宋体"/>
          <w:color w:val="000000"/>
          <w:sz w:val="24"/>
        </w:rPr>
      </w:pPr>
    </w:p>
    <w:p w:rsidR="002541F4" w:rsidRDefault="008546AC">
      <w:pPr>
        <w:pStyle w:val="13"/>
        <w:spacing w:line="480" w:lineRule="auto"/>
        <w:ind w:firstLineChars="225" w:firstLine="540"/>
        <w:jc w:val="left"/>
        <w:rPr>
          <w:rFonts w:hAnsi="宋体"/>
          <w:color w:val="000000"/>
          <w:szCs w:val="24"/>
        </w:rPr>
      </w:pPr>
      <w:r>
        <w:rPr>
          <w:rFonts w:hAnsi="宋体"/>
          <w:color w:val="000000"/>
          <w:szCs w:val="24"/>
        </w:rPr>
        <w:t>单</w:t>
      </w:r>
      <w:r>
        <w:rPr>
          <w:rFonts w:hAnsi="宋体" w:hint="eastAsia"/>
          <w:color w:val="000000"/>
          <w:szCs w:val="24"/>
        </w:rPr>
        <w:t>位名</w:t>
      </w:r>
      <w:r>
        <w:rPr>
          <w:rFonts w:hAnsi="宋体"/>
          <w:color w:val="000000"/>
          <w:szCs w:val="24"/>
        </w:rPr>
        <w:t>称</w:t>
      </w:r>
      <w:r>
        <w:rPr>
          <w:rFonts w:hAnsi="宋体" w:hint="eastAsia"/>
          <w:color w:val="000000"/>
          <w:szCs w:val="24"/>
        </w:rPr>
        <w:t>：</w:t>
      </w:r>
    </w:p>
    <w:p w:rsidR="002541F4" w:rsidRDefault="008546AC">
      <w:pPr>
        <w:pStyle w:val="13"/>
        <w:spacing w:line="480" w:lineRule="auto"/>
        <w:ind w:firstLineChars="225" w:firstLine="540"/>
        <w:jc w:val="left"/>
        <w:rPr>
          <w:rFonts w:hAnsi="宋体"/>
          <w:color w:val="000000"/>
          <w:szCs w:val="24"/>
        </w:rPr>
      </w:pPr>
      <w:r>
        <w:rPr>
          <w:rFonts w:hAnsi="宋体" w:hint="eastAsia"/>
          <w:color w:val="000000"/>
          <w:szCs w:val="24"/>
        </w:rPr>
        <w:t>地址：</w:t>
      </w:r>
    </w:p>
    <w:p w:rsidR="002541F4" w:rsidRDefault="008546AC">
      <w:pPr>
        <w:pStyle w:val="13"/>
        <w:spacing w:line="480" w:lineRule="auto"/>
        <w:ind w:firstLineChars="225" w:firstLine="540"/>
        <w:jc w:val="left"/>
        <w:rPr>
          <w:rFonts w:hAnsi="宋体"/>
          <w:color w:val="000000"/>
          <w:szCs w:val="24"/>
        </w:rPr>
      </w:pPr>
      <w:r>
        <w:rPr>
          <w:rFonts w:hAnsi="宋体" w:hint="eastAsia"/>
          <w:color w:val="000000"/>
          <w:szCs w:val="24"/>
        </w:rPr>
        <w:t>姓名：       性</w:t>
      </w:r>
      <w:r>
        <w:rPr>
          <w:rFonts w:hAnsi="宋体"/>
          <w:color w:val="000000"/>
          <w:szCs w:val="24"/>
        </w:rPr>
        <w:t>别</w:t>
      </w:r>
      <w:r>
        <w:rPr>
          <w:rFonts w:hAnsi="宋体" w:hint="eastAsia"/>
          <w:color w:val="000000"/>
          <w:szCs w:val="24"/>
        </w:rPr>
        <w:t>：     年</w:t>
      </w:r>
      <w:r>
        <w:rPr>
          <w:rFonts w:hAnsi="宋体"/>
          <w:color w:val="000000"/>
          <w:szCs w:val="24"/>
        </w:rPr>
        <w:t>龄</w:t>
      </w:r>
      <w:r>
        <w:rPr>
          <w:rFonts w:hAnsi="宋体" w:hint="eastAsia"/>
          <w:color w:val="000000"/>
          <w:szCs w:val="24"/>
        </w:rPr>
        <w:t>：</w:t>
      </w:r>
      <w:r>
        <w:rPr>
          <w:rFonts w:hAnsi="宋体"/>
          <w:color w:val="000000"/>
          <w:szCs w:val="24"/>
        </w:rPr>
        <w:t xml:space="preserve">     职务</w:t>
      </w:r>
      <w:r>
        <w:rPr>
          <w:rFonts w:hAnsi="宋体" w:hint="eastAsia"/>
          <w:color w:val="000000"/>
          <w:szCs w:val="24"/>
        </w:rPr>
        <w:t xml:space="preserve">：        </w:t>
      </w:r>
    </w:p>
    <w:p w:rsidR="002541F4" w:rsidRDefault="008546AC">
      <w:pPr>
        <w:pStyle w:val="13"/>
        <w:spacing w:line="480" w:lineRule="auto"/>
        <w:ind w:firstLineChars="225" w:firstLine="540"/>
        <w:jc w:val="left"/>
        <w:rPr>
          <w:rFonts w:hAnsi="宋体"/>
          <w:color w:val="000000"/>
          <w:szCs w:val="24"/>
        </w:rPr>
      </w:pPr>
      <w:r>
        <w:rPr>
          <w:rFonts w:hAnsi="宋体" w:hint="eastAsia"/>
          <w:color w:val="000000"/>
          <w:szCs w:val="24"/>
        </w:rPr>
        <w:t>本人系</w:t>
      </w:r>
      <w:r>
        <w:rPr>
          <w:rFonts w:hAnsi="宋体" w:hint="eastAsia"/>
          <w:i/>
          <w:snapToGrid w:val="0"/>
          <w:szCs w:val="24"/>
          <w:u w:val="single"/>
        </w:rPr>
        <w:t>投</w:t>
      </w:r>
      <w:r>
        <w:rPr>
          <w:rFonts w:hAnsi="宋体"/>
          <w:i/>
          <w:snapToGrid w:val="0"/>
          <w:szCs w:val="24"/>
          <w:u w:val="single"/>
        </w:rPr>
        <w:t>标</w:t>
      </w:r>
      <w:r>
        <w:rPr>
          <w:rFonts w:hAnsi="宋体" w:hint="eastAsia"/>
          <w:i/>
          <w:snapToGrid w:val="0"/>
          <w:szCs w:val="24"/>
          <w:u w:val="single"/>
        </w:rPr>
        <w:t>人名</w:t>
      </w:r>
      <w:r>
        <w:rPr>
          <w:rFonts w:hAnsi="宋体"/>
          <w:i/>
          <w:snapToGrid w:val="0"/>
          <w:szCs w:val="24"/>
          <w:u w:val="single"/>
        </w:rPr>
        <w:t>称</w:t>
      </w:r>
      <w:r>
        <w:rPr>
          <w:rFonts w:hAnsi="宋体" w:hint="eastAsia"/>
          <w:color w:val="000000"/>
          <w:szCs w:val="24"/>
        </w:rPr>
        <w:t>的法定代表人。就</w:t>
      </w:r>
      <w:r>
        <w:rPr>
          <w:rFonts w:hAnsi="宋体"/>
          <w:color w:val="000000"/>
          <w:szCs w:val="24"/>
        </w:rPr>
        <w:t>参</w:t>
      </w:r>
      <w:r>
        <w:rPr>
          <w:rFonts w:hAnsi="宋体" w:hint="eastAsia"/>
          <w:color w:val="000000"/>
          <w:szCs w:val="24"/>
        </w:rPr>
        <w:t>加贵方项目</w:t>
      </w:r>
      <w:r>
        <w:rPr>
          <w:rFonts w:hAnsi="宋体"/>
          <w:color w:val="000000"/>
          <w:szCs w:val="24"/>
        </w:rPr>
        <w:t>编号为</w:t>
      </w:r>
      <w:r>
        <w:rPr>
          <w:rFonts w:hAnsi="宋体"/>
          <w:i/>
          <w:color w:val="000000"/>
          <w:szCs w:val="24"/>
          <w:u w:val="single"/>
        </w:rPr>
        <w:t>项目编号</w:t>
      </w:r>
      <w:r>
        <w:rPr>
          <w:rFonts w:hAnsi="宋体" w:hint="eastAsia"/>
          <w:color w:val="000000"/>
          <w:szCs w:val="24"/>
        </w:rPr>
        <w:t>的</w:t>
      </w:r>
      <w:r>
        <w:rPr>
          <w:rFonts w:hAnsi="宋体"/>
          <w:i/>
          <w:color w:val="000000"/>
          <w:szCs w:val="24"/>
          <w:u w:val="single"/>
        </w:rPr>
        <w:t>项目</w:t>
      </w:r>
      <w:r>
        <w:rPr>
          <w:rFonts w:hAnsi="宋体" w:hint="eastAsia"/>
          <w:i/>
          <w:color w:val="000000"/>
          <w:szCs w:val="24"/>
          <w:u w:val="single"/>
        </w:rPr>
        <w:t>名</w:t>
      </w:r>
      <w:r>
        <w:rPr>
          <w:rFonts w:hAnsi="宋体"/>
          <w:i/>
          <w:color w:val="000000"/>
          <w:szCs w:val="24"/>
          <w:u w:val="single"/>
        </w:rPr>
        <w:t>称</w:t>
      </w:r>
      <w:r>
        <w:rPr>
          <w:rFonts w:hAnsi="宋体" w:hint="eastAsia"/>
          <w:color w:val="000000"/>
          <w:szCs w:val="24"/>
        </w:rPr>
        <w:t>公</w:t>
      </w:r>
      <w:r>
        <w:rPr>
          <w:rFonts w:hAnsi="宋体"/>
          <w:color w:val="000000"/>
          <w:szCs w:val="24"/>
        </w:rPr>
        <w:t>开</w:t>
      </w:r>
      <w:r>
        <w:rPr>
          <w:rFonts w:hAnsi="宋体" w:hint="eastAsia"/>
          <w:color w:val="000000"/>
          <w:szCs w:val="24"/>
        </w:rPr>
        <w:t>招</w:t>
      </w:r>
      <w:r>
        <w:rPr>
          <w:rFonts w:hAnsi="宋体"/>
          <w:color w:val="000000"/>
          <w:szCs w:val="24"/>
        </w:rPr>
        <w:t>标项目</w:t>
      </w:r>
      <w:r>
        <w:rPr>
          <w:rFonts w:hAnsi="宋体" w:hint="eastAsia"/>
          <w:color w:val="000000"/>
          <w:szCs w:val="24"/>
        </w:rPr>
        <w:t>的投</w:t>
      </w:r>
      <w:r>
        <w:rPr>
          <w:rFonts w:hAnsi="宋体"/>
          <w:color w:val="000000"/>
          <w:szCs w:val="24"/>
        </w:rPr>
        <w:t>标报价</w:t>
      </w:r>
      <w:r>
        <w:rPr>
          <w:rFonts w:hAnsi="宋体" w:hint="eastAsia"/>
          <w:color w:val="000000"/>
          <w:szCs w:val="24"/>
        </w:rPr>
        <w:t>，</w:t>
      </w:r>
      <w:r>
        <w:rPr>
          <w:rFonts w:hAnsi="宋体"/>
          <w:color w:val="000000"/>
          <w:szCs w:val="24"/>
        </w:rPr>
        <w:t>签</w:t>
      </w:r>
      <w:r>
        <w:rPr>
          <w:rFonts w:hAnsi="宋体" w:hint="eastAsia"/>
          <w:color w:val="000000"/>
          <w:szCs w:val="24"/>
        </w:rPr>
        <w:t>署上</w:t>
      </w:r>
      <w:r>
        <w:rPr>
          <w:rFonts w:hAnsi="宋体"/>
          <w:color w:val="000000"/>
          <w:szCs w:val="24"/>
        </w:rPr>
        <w:t>述项目</w:t>
      </w:r>
      <w:r>
        <w:rPr>
          <w:rFonts w:hAnsi="宋体" w:hint="eastAsia"/>
          <w:color w:val="000000"/>
          <w:szCs w:val="24"/>
        </w:rPr>
        <w:t>的投</w:t>
      </w:r>
      <w:r>
        <w:rPr>
          <w:rFonts w:hAnsi="宋体"/>
          <w:color w:val="000000"/>
          <w:szCs w:val="24"/>
        </w:rPr>
        <w:t>标</w:t>
      </w:r>
      <w:r>
        <w:rPr>
          <w:rFonts w:hAnsi="宋体" w:hint="eastAsia"/>
          <w:color w:val="000000"/>
          <w:szCs w:val="24"/>
        </w:rPr>
        <w:t>文件及合同的</w:t>
      </w:r>
      <w:r>
        <w:rPr>
          <w:rFonts w:hAnsi="宋体"/>
          <w:color w:val="000000"/>
          <w:szCs w:val="24"/>
        </w:rPr>
        <w:t>执</w:t>
      </w:r>
      <w:r>
        <w:rPr>
          <w:rFonts w:hAnsi="宋体" w:hint="eastAsia"/>
          <w:color w:val="000000"/>
          <w:szCs w:val="24"/>
        </w:rPr>
        <w:t>行、完成、服</w:t>
      </w:r>
      <w:r>
        <w:rPr>
          <w:rFonts w:hAnsi="宋体"/>
          <w:color w:val="000000"/>
          <w:szCs w:val="24"/>
        </w:rPr>
        <w:t>务</w:t>
      </w:r>
      <w:r>
        <w:rPr>
          <w:rFonts w:hAnsi="宋体" w:hint="eastAsia"/>
          <w:color w:val="000000"/>
          <w:szCs w:val="24"/>
        </w:rPr>
        <w:t>和保修，</w:t>
      </w:r>
      <w:r>
        <w:rPr>
          <w:rFonts w:hAnsi="宋体"/>
          <w:color w:val="000000"/>
          <w:szCs w:val="24"/>
        </w:rPr>
        <w:t>签</w:t>
      </w:r>
      <w:r>
        <w:rPr>
          <w:rFonts w:hAnsi="宋体" w:hint="eastAsia"/>
          <w:color w:val="000000"/>
          <w:szCs w:val="24"/>
        </w:rPr>
        <w:t>署合同和</w:t>
      </w:r>
      <w:r>
        <w:rPr>
          <w:rFonts w:hAnsi="宋体"/>
          <w:color w:val="000000"/>
          <w:szCs w:val="24"/>
        </w:rPr>
        <w:t>处</w:t>
      </w:r>
      <w:r>
        <w:rPr>
          <w:rFonts w:hAnsi="宋体" w:hint="eastAsia"/>
          <w:color w:val="000000"/>
          <w:szCs w:val="24"/>
        </w:rPr>
        <w:t>理与之有</w:t>
      </w:r>
      <w:r>
        <w:rPr>
          <w:rFonts w:hAnsi="宋体"/>
          <w:color w:val="000000"/>
          <w:szCs w:val="24"/>
        </w:rPr>
        <w:t>关的</w:t>
      </w:r>
      <w:r>
        <w:rPr>
          <w:rFonts w:hAnsi="宋体" w:hint="eastAsia"/>
          <w:color w:val="000000"/>
          <w:szCs w:val="24"/>
        </w:rPr>
        <w:t>一切事</w:t>
      </w:r>
      <w:r>
        <w:rPr>
          <w:rFonts w:hAnsi="宋体"/>
          <w:color w:val="000000"/>
          <w:szCs w:val="24"/>
        </w:rPr>
        <w:t>务</w:t>
      </w:r>
      <w:r>
        <w:rPr>
          <w:rFonts w:hAnsi="宋体" w:hint="eastAsia"/>
          <w:color w:val="000000"/>
          <w:szCs w:val="24"/>
        </w:rPr>
        <w:t>。</w:t>
      </w:r>
    </w:p>
    <w:p w:rsidR="002541F4" w:rsidRDefault="008546AC">
      <w:pPr>
        <w:pStyle w:val="13"/>
        <w:spacing w:line="480" w:lineRule="auto"/>
        <w:ind w:firstLineChars="225" w:firstLine="540"/>
        <w:jc w:val="left"/>
        <w:rPr>
          <w:rFonts w:hAnsi="宋体"/>
          <w:color w:val="000000"/>
          <w:szCs w:val="24"/>
        </w:rPr>
      </w:pPr>
      <w:r>
        <w:rPr>
          <w:rFonts w:hAnsi="宋体" w:hint="eastAsia"/>
          <w:color w:val="000000"/>
          <w:szCs w:val="24"/>
        </w:rPr>
        <w:t>特此</w:t>
      </w:r>
      <w:r>
        <w:rPr>
          <w:rFonts w:hAnsi="宋体"/>
          <w:color w:val="000000"/>
          <w:szCs w:val="24"/>
        </w:rPr>
        <w:t>证</w:t>
      </w:r>
      <w:r>
        <w:rPr>
          <w:rFonts w:hAnsi="宋体" w:hint="eastAsia"/>
          <w:color w:val="000000"/>
          <w:szCs w:val="24"/>
        </w:rPr>
        <w:t>明。</w:t>
      </w:r>
    </w:p>
    <w:p w:rsidR="002541F4" w:rsidRDefault="002541F4">
      <w:pPr>
        <w:pStyle w:val="13"/>
        <w:spacing w:line="480" w:lineRule="auto"/>
        <w:ind w:firstLineChars="225" w:firstLine="540"/>
        <w:jc w:val="left"/>
        <w:rPr>
          <w:rFonts w:hAnsi="宋体"/>
          <w:color w:val="000000"/>
          <w:szCs w:val="24"/>
        </w:rPr>
      </w:pPr>
    </w:p>
    <w:p w:rsidR="002541F4" w:rsidRDefault="002541F4">
      <w:pPr>
        <w:pStyle w:val="13"/>
        <w:spacing w:line="480" w:lineRule="auto"/>
        <w:ind w:firstLineChars="225" w:firstLine="540"/>
        <w:jc w:val="left"/>
        <w:rPr>
          <w:rFonts w:hAnsi="宋体"/>
          <w:color w:val="000000"/>
          <w:szCs w:val="24"/>
        </w:rPr>
      </w:pPr>
    </w:p>
    <w:p w:rsidR="002541F4" w:rsidRDefault="008546AC" w:rsidP="0099078C">
      <w:pPr>
        <w:pStyle w:val="13"/>
        <w:spacing w:line="480" w:lineRule="auto"/>
        <w:ind w:leftChars="-256" w:left="-538" w:firstLineChars="257" w:firstLine="617"/>
        <w:jc w:val="center"/>
        <w:rPr>
          <w:rFonts w:hAnsi="宋体"/>
          <w:bCs/>
          <w:color w:val="000000"/>
          <w:szCs w:val="24"/>
        </w:rPr>
      </w:pPr>
      <w:r>
        <w:rPr>
          <w:rFonts w:hAnsi="宋体" w:hint="eastAsia"/>
          <w:bCs/>
          <w:color w:val="000000"/>
          <w:szCs w:val="24"/>
        </w:rPr>
        <w:t>【此</w:t>
      </w:r>
      <w:r>
        <w:rPr>
          <w:rFonts w:hAnsi="宋体"/>
          <w:bCs/>
          <w:color w:val="000000"/>
          <w:szCs w:val="24"/>
        </w:rPr>
        <w:t>处请</w:t>
      </w:r>
      <w:r>
        <w:rPr>
          <w:rFonts w:hAnsi="宋体" w:hint="eastAsia"/>
          <w:bCs/>
          <w:color w:val="000000"/>
          <w:szCs w:val="24"/>
        </w:rPr>
        <w:t>粘</w:t>
      </w:r>
      <w:r>
        <w:rPr>
          <w:rFonts w:hAnsi="宋体"/>
          <w:bCs/>
          <w:color w:val="000000"/>
          <w:szCs w:val="24"/>
        </w:rPr>
        <w:t>贴</w:t>
      </w:r>
      <w:r>
        <w:rPr>
          <w:rFonts w:hAnsi="宋体" w:hint="eastAsia"/>
          <w:bCs/>
          <w:color w:val="000000"/>
          <w:szCs w:val="24"/>
        </w:rPr>
        <w:t>法定代表人身份</w:t>
      </w:r>
      <w:r>
        <w:rPr>
          <w:rFonts w:hAnsi="宋体"/>
          <w:bCs/>
          <w:color w:val="000000"/>
          <w:szCs w:val="24"/>
        </w:rPr>
        <w:t>证复</w:t>
      </w:r>
      <w:r>
        <w:rPr>
          <w:rFonts w:hAnsi="宋体" w:hint="eastAsia"/>
          <w:bCs/>
          <w:color w:val="000000"/>
          <w:szCs w:val="24"/>
        </w:rPr>
        <w:t>印件，需清晰反映身份证有效期限】</w:t>
      </w:r>
    </w:p>
    <w:p w:rsidR="002541F4" w:rsidRDefault="002541F4" w:rsidP="0099078C">
      <w:pPr>
        <w:pStyle w:val="13"/>
        <w:spacing w:line="480" w:lineRule="auto"/>
        <w:ind w:leftChars="-256" w:left="-538" w:firstLineChars="257" w:firstLine="617"/>
        <w:jc w:val="center"/>
        <w:rPr>
          <w:rFonts w:hAnsi="宋体"/>
          <w:bCs/>
          <w:color w:val="000000"/>
          <w:szCs w:val="24"/>
        </w:rPr>
      </w:pPr>
    </w:p>
    <w:p w:rsidR="002541F4" w:rsidRDefault="002541F4">
      <w:pPr>
        <w:autoSpaceDE w:val="0"/>
        <w:autoSpaceDN w:val="0"/>
        <w:adjustRightInd w:val="0"/>
        <w:spacing w:line="360" w:lineRule="auto"/>
        <w:ind w:right="-11"/>
        <w:rPr>
          <w:rFonts w:ascii="宋体" w:hAnsi="宋体" w:cs="宋体"/>
          <w:sz w:val="24"/>
          <w:lang w:val="zh-CN"/>
        </w:rPr>
      </w:pPr>
    </w:p>
    <w:p w:rsidR="002541F4" w:rsidRDefault="002541F4">
      <w:pPr>
        <w:autoSpaceDE w:val="0"/>
        <w:autoSpaceDN w:val="0"/>
        <w:adjustRightInd w:val="0"/>
        <w:spacing w:line="360" w:lineRule="auto"/>
        <w:ind w:right="-11"/>
        <w:rPr>
          <w:rFonts w:ascii="宋体" w:hAnsi="宋体" w:cs="宋体"/>
          <w:sz w:val="24"/>
          <w:lang w:val="zh-CN"/>
        </w:rPr>
      </w:pPr>
    </w:p>
    <w:p w:rsidR="002541F4" w:rsidRDefault="002541F4">
      <w:pPr>
        <w:autoSpaceDE w:val="0"/>
        <w:autoSpaceDN w:val="0"/>
        <w:adjustRightInd w:val="0"/>
        <w:spacing w:line="360" w:lineRule="auto"/>
        <w:ind w:right="-11"/>
        <w:rPr>
          <w:rFonts w:ascii="宋体" w:hAnsi="宋体" w:cs="宋体"/>
          <w:sz w:val="24"/>
          <w:lang w:val="zh-CN"/>
        </w:rPr>
      </w:pPr>
    </w:p>
    <w:p w:rsidR="002541F4" w:rsidRDefault="008546AC">
      <w:pPr>
        <w:spacing w:line="480" w:lineRule="auto"/>
        <w:ind w:firstLineChars="1625" w:firstLine="3900"/>
        <w:rPr>
          <w:rFonts w:ascii="宋体" w:hAnsi="宋体" w:cs="Arial"/>
          <w:color w:val="000000"/>
          <w:sz w:val="24"/>
          <w:u w:val="single"/>
        </w:rPr>
      </w:pPr>
      <w:r>
        <w:rPr>
          <w:rFonts w:ascii="宋体" w:hAnsi="宋体" w:cs="Arial" w:hint="eastAsia"/>
          <w:color w:val="000000"/>
          <w:sz w:val="24"/>
        </w:rPr>
        <w:t>投标人名称（并加盖公章）：</w:t>
      </w:r>
    </w:p>
    <w:p w:rsidR="002541F4" w:rsidRDefault="008546AC">
      <w:pPr>
        <w:pStyle w:val="15"/>
        <w:spacing w:before="60" w:line="480" w:lineRule="auto"/>
        <w:ind w:firstLineChars="1625" w:firstLine="3900"/>
        <w:rPr>
          <w:rFonts w:ascii="宋体" w:hAnsi="宋体" w:cs="Arial"/>
          <w:color w:val="000000"/>
          <w:szCs w:val="24"/>
        </w:rPr>
      </w:pPr>
      <w:r>
        <w:rPr>
          <w:rFonts w:ascii="宋体" w:hAnsi="宋体" w:cs="Arial" w:hint="eastAsia"/>
          <w:color w:val="000000"/>
          <w:szCs w:val="24"/>
        </w:rPr>
        <w:t>签署日期：   年   月  日</w:t>
      </w:r>
    </w:p>
    <w:p w:rsidR="002541F4" w:rsidRDefault="002541F4">
      <w:pPr>
        <w:pStyle w:val="14"/>
        <w:spacing w:line="480" w:lineRule="auto"/>
        <w:rPr>
          <w:rFonts w:ascii="宋体" w:hAnsi="宋体" w:cs="Arial"/>
          <w:color w:val="000000"/>
          <w:szCs w:val="24"/>
        </w:rPr>
      </w:pPr>
    </w:p>
    <w:p w:rsidR="002541F4" w:rsidRDefault="002541F4"/>
    <w:p w:rsidR="002541F4" w:rsidRDefault="008546AC">
      <w:pPr>
        <w:spacing w:line="320" w:lineRule="exact"/>
        <w:rPr>
          <w:rFonts w:ascii="宋体" w:hAnsi="宋体"/>
          <w:bCs/>
          <w:color w:val="000000"/>
          <w:kern w:val="12"/>
          <w:sz w:val="24"/>
        </w:rPr>
      </w:pPr>
      <w:r>
        <w:rPr>
          <w:rFonts w:ascii="宋体" w:hAnsi="宋体" w:hint="eastAsia"/>
          <w:bCs/>
          <w:color w:val="000000"/>
          <w:kern w:val="12"/>
          <w:sz w:val="24"/>
        </w:rPr>
        <w:t>说明：法定代表人</w:t>
      </w:r>
      <w:r>
        <w:rPr>
          <w:rFonts w:ascii="宋体" w:hAnsi="宋体"/>
          <w:bCs/>
          <w:color w:val="000000"/>
          <w:kern w:val="12"/>
          <w:sz w:val="24"/>
        </w:rPr>
        <w:t>参</w:t>
      </w:r>
      <w:r>
        <w:rPr>
          <w:rFonts w:ascii="宋体" w:hAnsi="宋体" w:hint="eastAsia"/>
          <w:bCs/>
          <w:color w:val="000000"/>
          <w:kern w:val="12"/>
          <w:sz w:val="24"/>
        </w:rPr>
        <w:t>加本招</w:t>
      </w:r>
      <w:r>
        <w:rPr>
          <w:rFonts w:ascii="宋体" w:hAnsi="宋体"/>
          <w:bCs/>
          <w:color w:val="000000"/>
          <w:kern w:val="12"/>
          <w:sz w:val="24"/>
        </w:rPr>
        <w:t>标项目</w:t>
      </w:r>
      <w:r>
        <w:rPr>
          <w:rFonts w:ascii="宋体" w:hAnsi="宋体" w:hint="eastAsia"/>
          <w:bCs/>
          <w:color w:val="000000"/>
          <w:kern w:val="12"/>
          <w:sz w:val="24"/>
        </w:rPr>
        <w:t>投</w:t>
      </w:r>
      <w:r>
        <w:rPr>
          <w:rFonts w:ascii="宋体" w:hAnsi="宋体"/>
          <w:bCs/>
          <w:color w:val="000000"/>
          <w:kern w:val="12"/>
          <w:sz w:val="24"/>
        </w:rPr>
        <w:t>标</w:t>
      </w:r>
      <w:r>
        <w:rPr>
          <w:rFonts w:ascii="宋体" w:hAnsi="宋体" w:hint="eastAsia"/>
          <w:bCs/>
          <w:color w:val="000000"/>
          <w:kern w:val="12"/>
          <w:sz w:val="24"/>
        </w:rPr>
        <w:t>的，</w:t>
      </w:r>
      <w:r>
        <w:rPr>
          <w:rFonts w:ascii="宋体" w:hAnsi="宋体"/>
          <w:bCs/>
          <w:color w:val="000000"/>
          <w:kern w:val="12"/>
          <w:sz w:val="24"/>
        </w:rPr>
        <w:t>仅须</w:t>
      </w:r>
      <w:r>
        <w:rPr>
          <w:rFonts w:ascii="宋体" w:hAnsi="宋体" w:hint="eastAsia"/>
          <w:bCs/>
          <w:color w:val="000000"/>
          <w:kern w:val="12"/>
          <w:sz w:val="24"/>
        </w:rPr>
        <w:t>出具此</w:t>
      </w:r>
      <w:r>
        <w:rPr>
          <w:rFonts w:ascii="宋体" w:hAnsi="宋体"/>
          <w:bCs/>
          <w:color w:val="000000"/>
          <w:kern w:val="12"/>
          <w:sz w:val="24"/>
        </w:rPr>
        <w:t>证</w:t>
      </w:r>
      <w:r>
        <w:rPr>
          <w:rFonts w:ascii="宋体" w:hAnsi="宋体" w:hint="eastAsia"/>
          <w:bCs/>
          <w:color w:val="000000"/>
          <w:kern w:val="12"/>
          <w:sz w:val="24"/>
        </w:rPr>
        <w:t>明</w:t>
      </w:r>
      <w:r>
        <w:rPr>
          <w:rFonts w:ascii="宋体" w:hAnsi="宋体"/>
          <w:bCs/>
          <w:color w:val="000000"/>
          <w:kern w:val="12"/>
          <w:sz w:val="24"/>
        </w:rPr>
        <w:t>书</w:t>
      </w:r>
      <w:r>
        <w:rPr>
          <w:rFonts w:ascii="宋体" w:hAnsi="宋体" w:hint="eastAsia"/>
          <w:bCs/>
          <w:color w:val="000000"/>
          <w:kern w:val="12"/>
          <w:sz w:val="24"/>
        </w:rPr>
        <w:t>。</w:t>
      </w:r>
    </w:p>
    <w:p w:rsidR="002541F4" w:rsidRDefault="002541F4">
      <w:pPr>
        <w:spacing w:line="480" w:lineRule="exact"/>
        <w:jc w:val="center"/>
        <w:rPr>
          <w:rFonts w:ascii="宋体" w:hAnsi="宋体"/>
          <w:b/>
          <w:bCs/>
          <w:color w:val="000000"/>
          <w:sz w:val="36"/>
          <w:szCs w:val="36"/>
        </w:rPr>
      </w:pPr>
    </w:p>
    <w:p w:rsidR="002541F4" w:rsidRDefault="008546AC">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2541F4" w:rsidRDefault="002541F4">
      <w:pPr>
        <w:spacing w:line="480" w:lineRule="exact"/>
        <w:jc w:val="center"/>
        <w:rPr>
          <w:rFonts w:ascii="宋体" w:hAnsi="宋体"/>
          <w:b/>
          <w:bCs/>
          <w:color w:val="000000"/>
          <w:sz w:val="36"/>
          <w:szCs w:val="36"/>
        </w:rPr>
      </w:pPr>
    </w:p>
    <w:p w:rsidR="002541F4" w:rsidRDefault="008546AC">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rPr>
        <w:t>的法定代表人，现委托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以我方的名义参加贵方______________________项目的投标活动，并代表我方全权办理针对上述项目的投标、开标、投标文件澄清、签约等一切具体事务和签署相关文件。</w:t>
      </w:r>
    </w:p>
    <w:p w:rsidR="002541F4" w:rsidRDefault="008546AC">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2541F4" w:rsidRDefault="008546AC">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2541F4" w:rsidRDefault="008546AC">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2541F4" w:rsidRDefault="008546AC">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 xml:space="preserve"> （盖单位公章）</w:t>
      </w:r>
    </w:p>
    <w:p w:rsidR="002541F4" w:rsidRDefault="008546AC">
      <w:pPr>
        <w:spacing w:line="480" w:lineRule="auto"/>
        <w:ind w:firstLineChars="200" w:firstLine="480"/>
        <w:rPr>
          <w:rFonts w:ascii="宋体" w:hAnsi="宋体"/>
          <w:sz w:val="24"/>
        </w:rPr>
      </w:pPr>
      <w:r>
        <w:rPr>
          <w:rFonts w:ascii="宋体" w:hAnsi="宋体" w:hint="eastAsia"/>
          <w:sz w:val="24"/>
        </w:rPr>
        <w:t>法定代表人：  （签字或加盖名章）</w:t>
      </w:r>
    </w:p>
    <w:p w:rsidR="002541F4" w:rsidRDefault="008546AC">
      <w:pPr>
        <w:spacing w:line="480" w:lineRule="auto"/>
        <w:ind w:firstLineChars="200" w:firstLine="480"/>
        <w:rPr>
          <w:rFonts w:ascii="宋体" w:hAnsi="宋体"/>
          <w:sz w:val="24"/>
        </w:rPr>
      </w:pPr>
      <w:r>
        <w:rPr>
          <w:rFonts w:ascii="宋体" w:hAnsi="宋体" w:hint="eastAsia"/>
          <w:sz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2541F4">
        <w:trPr>
          <w:gridAfter w:val="1"/>
          <w:wAfter w:w="14" w:type="dxa"/>
          <w:trHeight w:val="2636"/>
        </w:trPr>
        <w:tc>
          <w:tcPr>
            <w:tcW w:w="4484" w:type="dxa"/>
            <w:vAlign w:val="center"/>
          </w:tcPr>
          <w:p w:rsidR="002541F4" w:rsidRDefault="008546AC">
            <w:pPr>
              <w:jc w:val="center"/>
              <w:rPr>
                <w:rFonts w:ascii="宋体" w:hAnsi="宋体"/>
                <w:sz w:val="24"/>
              </w:rPr>
            </w:pPr>
            <w:r>
              <w:rPr>
                <w:rFonts w:ascii="宋体" w:hAnsi="宋体" w:hint="eastAsia"/>
                <w:sz w:val="24"/>
              </w:rPr>
              <w:t>法定代表人身份证（正面）</w:t>
            </w:r>
          </w:p>
        </w:tc>
        <w:tc>
          <w:tcPr>
            <w:tcW w:w="4485" w:type="dxa"/>
            <w:gridSpan w:val="2"/>
            <w:vAlign w:val="center"/>
          </w:tcPr>
          <w:p w:rsidR="002541F4" w:rsidRDefault="008546AC">
            <w:pPr>
              <w:jc w:val="center"/>
              <w:rPr>
                <w:rFonts w:ascii="宋体" w:hAnsi="宋体"/>
                <w:sz w:val="24"/>
              </w:rPr>
            </w:pPr>
            <w:r>
              <w:rPr>
                <w:rFonts w:ascii="宋体" w:hAnsi="宋体" w:hint="eastAsia"/>
                <w:sz w:val="24"/>
              </w:rPr>
              <w:t>法定代表人身份证（反面）</w:t>
            </w:r>
          </w:p>
        </w:tc>
      </w:tr>
      <w:tr w:rsidR="002541F4">
        <w:trPr>
          <w:trHeight w:val="2781"/>
        </w:trPr>
        <w:tc>
          <w:tcPr>
            <w:tcW w:w="4491" w:type="dxa"/>
            <w:gridSpan w:val="2"/>
            <w:vAlign w:val="center"/>
          </w:tcPr>
          <w:p w:rsidR="002541F4" w:rsidRDefault="008546AC">
            <w:pPr>
              <w:jc w:val="center"/>
              <w:rPr>
                <w:rFonts w:ascii="宋体" w:hAnsi="宋体"/>
                <w:sz w:val="24"/>
              </w:rPr>
            </w:pPr>
            <w:bookmarkStart w:id="6" w:name="_资格证明文件"/>
            <w:bookmarkStart w:id="7" w:name="_Toc364329026"/>
            <w:bookmarkEnd w:id="6"/>
            <w:r>
              <w:rPr>
                <w:rFonts w:ascii="宋体" w:hAnsi="宋体" w:hint="eastAsia"/>
                <w:sz w:val="24"/>
              </w:rPr>
              <w:t>法定代表人授权代表身份证（正面）</w:t>
            </w:r>
            <w:bookmarkEnd w:id="7"/>
          </w:p>
        </w:tc>
        <w:tc>
          <w:tcPr>
            <w:tcW w:w="4492" w:type="dxa"/>
            <w:gridSpan w:val="2"/>
            <w:vAlign w:val="center"/>
          </w:tcPr>
          <w:p w:rsidR="002541F4" w:rsidRDefault="008546AC">
            <w:pPr>
              <w:jc w:val="center"/>
              <w:rPr>
                <w:rFonts w:ascii="宋体" w:hAnsi="宋体"/>
                <w:sz w:val="24"/>
              </w:rPr>
            </w:pPr>
            <w:bookmarkStart w:id="8" w:name="_Toc364329027"/>
            <w:r>
              <w:rPr>
                <w:rFonts w:ascii="宋体" w:hAnsi="宋体" w:hint="eastAsia"/>
                <w:sz w:val="24"/>
              </w:rPr>
              <w:t>法定代表人授权代表身份证（反面）</w:t>
            </w:r>
            <w:bookmarkEnd w:id="8"/>
          </w:p>
        </w:tc>
      </w:tr>
    </w:tbl>
    <w:p w:rsidR="002541F4" w:rsidRDefault="002541F4" w:rsidP="0099078C">
      <w:pPr>
        <w:spacing w:line="320" w:lineRule="exact"/>
        <w:ind w:left="2" w:firstLineChars="149" w:firstLine="358"/>
        <w:rPr>
          <w:rFonts w:ascii="宋体" w:hAnsi="宋体" w:cs="Courier New"/>
          <w:sz w:val="24"/>
        </w:rPr>
      </w:pPr>
    </w:p>
    <w:p w:rsidR="002541F4" w:rsidRDefault="008546AC">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2541F4" w:rsidRDefault="008546AC">
      <w:pPr>
        <w:spacing w:beforeLines="50" w:before="156" w:afterLines="50" w:after="156"/>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2541F4" w:rsidRDefault="008546AC">
      <w:pPr>
        <w:spacing w:beforeLines="50" w:before="156" w:afterLines="50" w:after="156"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2541F4" w:rsidRDefault="008546AC">
      <w:pPr>
        <w:spacing w:beforeLines="50" w:before="156" w:afterLines="50" w:after="156" w:line="360" w:lineRule="auto"/>
        <w:rPr>
          <w:rFonts w:ascii="宋体" w:hAnsi="宋体" w:cs="宋体"/>
          <w:sz w:val="24"/>
          <w:lang w:val="zh-CN"/>
        </w:rPr>
      </w:pPr>
      <w:r>
        <w:rPr>
          <w:rFonts w:ascii="宋体" w:hAnsi="宋体" w:cs="宋体" w:hint="eastAsia"/>
          <w:sz w:val="24"/>
          <w:lang w:val="zh-CN"/>
        </w:rPr>
        <w:t>特此声明。</w:t>
      </w:r>
    </w:p>
    <w:p w:rsidR="002541F4" w:rsidRDefault="008546AC">
      <w:pPr>
        <w:spacing w:beforeLines="50" w:before="156" w:afterLines="50" w:after="156" w:line="360" w:lineRule="auto"/>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2541F4" w:rsidRDefault="002541F4">
      <w:pPr>
        <w:spacing w:beforeLines="50" w:before="156" w:afterLines="50" w:after="156" w:line="360" w:lineRule="auto"/>
        <w:ind w:firstLineChars="236" w:firstLine="566"/>
        <w:rPr>
          <w:rFonts w:ascii="宋体" w:hAnsi="宋体" w:cs="宋体"/>
          <w:sz w:val="24"/>
          <w:lang w:val="zh-CN"/>
        </w:rPr>
      </w:pPr>
    </w:p>
    <w:p w:rsidR="002541F4" w:rsidRDefault="008546AC">
      <w:pPr>
        <w:spacing w:beforeLines="50" w:before="156" w:afterLines="50" w:after="156"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2541F4" w:rsidRDefault="008546AC">
      <w:pPr>
        <w:spacing w:beforeLines="50" w:before="156" w:afterLines="50" w:after="156" w:line="360" w:lineRule="auto"/>
        <w:ind w:right="420" w:firstLineChars="2286" w:firstLine="5486"/>
        <w:rPr>
          <w:rFonts w:ascii="宋体" w:hAnsi="宋体" w:cs="宋体"/>
          <w:sz w:val="24"/>
          <w:lang w:val="zh-CN"/>
        </w:rPr>
      </w:pPr>
      <w:r>
        <w:rPr>
          <w:rFonts w:ascii="宋体" w:hAnsi="宋体" w:cs="宋体" w:hint="eastAsia"/>
          <w:sz w:val="24"/>
          <w:lang w:val="zh-CN"/>
        </w:rPr>
        <w:t>日    期：</w:t>
      </w:r>
    </w:p>
    <w:p w:rsidR="002541F4" w:rsidRDefault="002541F4">
      <w:pPr>
        <w:spacing w:beforeLines="50" w:before="156" w:afterLines="50" w:after="156" w:line="360" w:lineRule="auto"/>
        <w:ind w:right="420" w:firstLineChars="2286" w:firstLine="5486"/>
        <w:rPr>
          <w:rFonts w:ascii="宋体" w:hAnsi="宋体" w:cs="宋体"/>
          <w:sz w:val="24"/>
          <w:lang w:val="zh-CN"/>
        </w:rPr>
      </w:pPr>
    </w:p>
    <w:p w:rsidR="002541F4" w:rsidRDefault="002541F4">
      <w:pPr>
        <w:spacing w:beforeLines="50" w:before="156" w:afterLines="50" w:after="156" w:line="360" w:lineRule="auto"/>
        <w:ind w:right="420" w:firstLineChars="2286" w:firstLine="5486"/>
        <w:rPr>
          <w:rFonts w:ascii="宋体" w:hAnsi="宋体" w:cs="宋体"/>
          <w:sz w:val="24"/>
          <w:lang w:val="zh-CN"/>
        </w:rPr>
      </w:pPr>
    </w:p>
    <w:p w:rsidR="002541F4" w:rsidRDefault="002541F4">
      <w:pPr>
        <w:spacing w:beforeLines="50" w:before="156" w:afterLines="50" w:after="156" w:line="360" w:lineRule="auto"/>
        <w:ind w:right="420" w:firstLineChars="2286" w:firstLine="5486"/>
        <w:rPr>
          <w:rFonts w:ascii="宋体" w:hAnsi="宋体" w:cs="宋体"/>
          <w:sz w:val="24"/>
          <w:lang w:val="zh-CN"/>
        </w:rPr>
      </w:pPr>
    </w:p>
    <w:p w:rsidR="002541F4" w:rsidRDefault="008546AC">
      <w:pPr>
        <w:autoSpaceDE w:val="0"/>
        <w:autoSpaceDN w:val="0"/>
        <w:adjustRightInd w:val="0"/>
        <w:spacing w:line="360" w:lineRule="auto"/>
        <w:jc w:val="center"/>
        <w:outlineLvl w:val="0"/>
        <w:rPr>
          <w:rFonts w:ascii="宋体" w:hAnsi="宋体"/>
          <w:b/>
          <w:bCs/>
          <w:color w:val="000000"/>
          <w:sz w:val="30"/>
          <w:szCs w:val="30"/>
        </w:rPr>
      </w:pPr>
      <w:r>
        <w:rPr>
          <w:rFonts w:ascii="宋体" w:hAnsi="宋体" w:hint="eastAsia"/>
          <w:b/>
          <w:bCs/>
          <w:color w:val="000000"/>
          <w:sz w:val="36"/>
          <w:szCs w:val="36"/>
        </w:rPr>
        <w:t>3.5</w:t>
      </w:r>
      <w:r>
        <w:rPr>
          <w:rFonts w:ascii="宋体" w:hAnsi="宋体" w:hint="eastAsia"/>
          <w:b/>
          <w:bCs/>
          <w:color w:val="000000"/>
          <w:sz w:val="24"/>
          <w:szCs w:val="24"/>
        </w:rPr>
        <w:t xml:space="preserve"> </w:t>
      </w:r>
      <w:r>
        <w:rPr>
          <w:rFonts w:ascii="宋体" w:hAnsi="宋体" w:hint="eastAsia"/>
          <w:b/>
          <w:bCs/>
          <w:color w:val="000000"/>
          <w:sz w:val="30"/>
          <w:szCs w:val="30"/>
        </w:rPr>
        <w:t>投标承诺函</w:t>
      </w:r>
    </w:p>
    <w:p w:rsidR="002541F4" w:rsidRDefault="002541F4">
      <w:pPr>
        <w:autoSpaceDE w:val="0"/>
        <w:autoSpaceDN w:val="0"/>
        <w:snapToGrid w:val="0"/>
        <w:spacing w:line="360" w:lineRule="auto"/>
        <w:jc w:val="center"/>
        <w:rPr>
          <w:rFonts w:ascii="宋体" w:hAnsi="宋体"/>
          <w:b/>
          <w:bCs/>
          <w:color w:val="000000"/>
          <w:sz w:val="24"/>
          <w:szCs w:val="24"/>
        </w:rPr>
      </w:pPr>
    </w:p>
    <w:p w:rsidR="002541F4" w:rsidRDefault="008546AC">
      <w:pPr>
        <w:spacing w:beforeLines="50" w:before="156" w:afterLines="50" w:after="156"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Pr>
          <w:rFonts w:ascii="宋体" w:eastAsia="宋体" w:hAnsi="宋体" w:cs="宋体"/>
          <w:szCs w:val="21"/>
          <w:lang w:val="zh-CN"/>
        </w:rPr>
        <w:t>：</w:t>
      </w:r>
    </w:p>
    <w:p w:rsidR="002541F4" w:rsidRDefault="008546AC">
      <w:pPr>
        <w:spacing w:beforeLines="50" w:before="156" w:afterLines="50" w:after="156" w:line="360" w:lineRule="auto"/>
        <w:ind w:firstLineChars="200" w:firstLine="420"/>
        <w:contextualSpacing/>
        <w:rPr>
          <w:rFonts w:ascii="宋体" w:hAnsi="宋体" w:cs="宋体"/>
          <w:szCs w:val="21"/>
          <w:lang w:val="zh-CN"/>
        </w:rPr>
      </w:pPr>
      <w:r>
        <w:rPr>
          <w:rFonts w:ascii="宋体" w:eastAsia="宋体" w:hAnsi="宋体" w:cs="宋体"/>
          <w:szCs w:val="21"/>
          <w:lang w:val="zh-CN"/>
        </w:rPr>
        <w:t>经研究，我</w:t>
      </w:r>
      <w:r>
        <w:rPr>
          <w:rFonts w:ascii="宋体" w:hAnsi="宋体" w:cs="宋体" w:hint="eastAsia"/>
          <w:szCs w:val="21"/>
          <w:lang w:val="zh-CN"/>
        </w:rPr>
        <w:t>方自愿参与贵方</w:t>
      </w:r>
      <w:r>
        <w:rPr>
          <w:rFonts w:ascii="宋体" w:eastAsia="宋体" w:hAnsi="宋体" w:cs="宋体" w:hint="eastAsia"/>
          <w:szCs w:val="21"/>
          <w:u w:val="single"/>
          <w:lang w:val="zh-CN"/>
        </w:rPr>
        <w:t xml:space="preserve"> </w:t>
      </w:r>
      <w:r>
        <w:rPr>
          <w:rFonts w:ascii="宋体" w:hAnsi="宋体" w:cs="宋体" w:hint="eastAsia"/>
          <w:szCs w:val="21"/>
          <w:u w:val="single"/>
          <w:lang w:val="zh-CN"/>
        </w:rPr>
        <w:t xml:space="preserve">  </w:t>
      </w:r>
      <w:r>
        <w:rPr>
          <w:rFonts w:ascii="宋体" w:eastAsia="宋体" w:hAnsi="宋体" w:cs="宋体" w:hint="eastAsia"/>
          <w:szCs w:val="21"/>
          <w:u w:val="single"/>
          <w:lang w:val="zh-CN"/>
        </w:rPr>
        <w:t xml:space="preserve"> </w:t>
      </w:r>
      <w:r>
        <w:rPr>
          <w:rFonts w:ascii="宋体" w:hAnsi="宋体" w:cs="宋体" w:hint="eastAsia"/>
          <w:szCs w:val="21"/>
          <w:u w:val="single"/>
          <w:lang w:val="zh-CN"/>
        </w:rPr>
        <w:t xml:space="preserve">  </w:t>
      </w:r>
      <w:r>
        <w:rPr>
          <w:rFonts w:ascii="宋体" w:eastAsia="宋体" w:hAnsi="宋体" w:cs="宋体" w:hint="eastAsia"/>
          <w:szCs w:val="21"/>
          <w:u w:val="single"/>
          <w:lang w:val="zh-CN"/>
        </w:rPr>
        <w:t xml:space="preserve"> </w:t>
      </w:r>
      <w:r>
        <w:rPr>
          <w:rFonts w:ascii="宋体" w:eastAsia="宋体" w:hAnsi="宋体" w:cs="宋体"/>
          <w:szCs w:val="21"/>
          <w:lang w:val="zh-CN"/>
        </w:rPr>
        <w:t>年____月</w:t>
      </w:r>
      <w:r>
        <w:rPr>
          <w:rFonts w:ascii="宋体" w:hAnsi="宋体" w:cs="宋体" w:hint="eastAsia"/>
          <w:szCs w:val="21"/>
          <w:u w:val="single"/>
          <w:lang w:val="zh-CN"/>
        </w:rPr>
        <w:t xml:space="preserve">    </w:t>
      </w:r>
      <w:r>
        <w:rPr>
          <w:rFonts w:ascii="宋体" w:hAnsi="宋体" w:cs="宋体" w:hint="eastAsia"/>
          <w:szCs w:val="21"/>
          <w:lang w:val="zh-CN"/>
        </w:rPr>
        <w:t xml:space="preserve"> </w:t>
      </w:r>
      <w:r>
        <w:rPr>
          <w:rFonts w:ascii="宋体" w:eastAsia="宋体" w:hAnsi="宋体" w:cs="宋体"/>
          <w:szCs w:val="21"/>
          <w:lang w:val="zh-CN"/>
        </w:rPr>
        <w:t>日</w:t>
      </w:r>
      <w:r>
        <w:rPr>
          <w:rFonts w:ascii="宋体" w:hAnsi="宋体" w:cs="宋体" w:hint="eastAsia"/>
          <w:szCs w:val="21"/>
          <w:lang w:val="zh-CN"/>
        </w:rPr>
        <w:t xml:space="preserve"> </w:t>
      </w:r>
      <w:r>
        <w:rPr>
          <w:rFonts w:ascii="宋体" w:hAnsi="宋体" w:cs="宋体" w:hint="eastAsia"/>
          <w:szCs w:val="21"/>
          <w:u w:val="single"/>
          <w:lang w:val="zh-CN"/>
        </w:rPr>
        <w:t xml:space="preserve">                     </w:t>
      </w:r>
      <w:r>
        <w:rPr>
          <w:rFonts w:ascii="宋体" w:eastAsia="宋体" w:hAnsi="宋体" w:cs="宋体"/>
          <w:szCs w:val="21"/>
          <w:u w:val="single"/>
          <w:lang w:val="zh-CN"/>
        </w:rPr>
        <w:t>_</w:t>
      </w:r>
      <w:r>
        <w:rPr>
          <w:rFonts w:ascii="宋体" w:hAnsi="宋体" w:cs="宋体" w:hint="eastAsia"/>
          <w:szCs w:val="21"/>
          <w:lang w:val="zh-CN"/>
        </w:rPr>
        <w:t>（招标编号、项目名称）的</w:t>
      </w:r>
      <w:r>
        <w:rPr>
          <w:rFonts w:ascii="宋体" w:eastAsia="宋体" w:hAnsi="宋体" w:cs="宋体"/>
          <w:szCs w:val="21"/>
          <w:lang w:val="zh-CN"/>
        </w:rPr>
        <w:t>投标，</w:t>
      </w:r>
      <w:r>
        <w:rPr>
          <w:rFonts w:ascii="宋体" w:hAnsi="宋体" w:cs="宋体" w:hint="eastAsia"/>
          <w:szCs w:val="21"/>
          <w:lang w:val="zh-CN"/>
        </w:rPr>
        <w:t>将</w:t>
      </w:r>
      <w:r>
        <w:rPr>
          <w:rFonts w:ascii="宋体" w:eastAsia="宋体" w:hAnsi="宋体" w:cs="宋体"/>
          <w:szCs w:val="21"/>
          <w:lang w:val="zh-CN"/>
        </w:rPr>
        <w:t>严格</w:t>
      </w:r>
      <w:r>
        <w:rPr>
          <w:rFonts w:ascii="宋体" w:hAnsi="宋体" w:cs="宋体" w:hint="eastAsia"/>
          <w:szCs w:val="21"/>
          <w:lang w:val="zh-CN"/>
        </w:rPr>
        <w:t>遵守</w:t>
      </w:r>
      <w:r>
        <w:rPr>
          <w:rFonts w:ascii="宋体" w:eastAsia="宋体" w:hAnsi="宋体" w:cs="宋体"/>
          <w:szCs w:val="21"/>
          <w:lang w:val="zh-CN"/>
        </w:rPr>
        <w:t>《</w:t>
      </w:r>
      <w:r>
        <w:rPr>
          <w:rFonts w:ascii="宋体" w:hAnsi="宋体" w:cs="宋体" w:hint="eastAsia"/>
          <w:szCs w:val="21"/>
          <w:lang w:val="zh-CN"/>
        </w:rPr>
        <w:t>中华人民共和国政府采购</w:t>
      </w:r>
      <w:r>
        <w:rPr>
          <w:rFonts w:ascii="宋体" w:eastAsia="宋体" w:hAnsi="宋体" w:cs="宋体"/>
          <w:szCs w:val="21"/>
          <w:lang w:val="zh-CN"/>
        </w:rPr>
        <w:t>法》等</w:t>
      </w:r>
      <w:r>
        <w:rPr>
          <w:rFonts w:ascii="宋体" w:hAnsi="宋体" w:cs="宋体" w:hint="eastAsia"/>
          <w:szCs w:val="21"/>
          <w:lang w:val="zh-CN"/>
        </w:rPr>
        <w:t>相关</w:t>
      </w:r>
      <w:r>
        <w:rPr>
          <w:rFonts w:ascii="宋体" w:eastAsia="宋体" w:hAnsi="宋体" w:cs="宋体"/>
          <w:szCs w:val="21"/>
          <w:lang w:val="zh-CN"/>
        </w:rPr>
        <w:t>法律法规</w:t>
      </w:r>
      <w:r>
        <w:rPr>
          <w:rFonts w:ascii="宋体" w:hAnsi="宋体" w:cs="宋体" w:hint="eastAsia"/>
          <w:szCs w:val="21"/>
          <w:lang w:val="zh-CN"/>
        </w:rPr>
        <w:t>规定</w:t>
      </w:r>
      <w:r>
        <w:rPr>
          <w:rFonts w:ascii="宋体" w:hAnsi="宋体" w:cs="宋体"/>
          <w:szCs w:val="21"/>
          <w:lang w:val="zh-CN"/>
        </w:rPr>
        <w:t>，并无条件地遵守本次采购活动各项规定。我们郑重承诺：</w:t>
      </w:r>
      <w:r>
        <w:rPr>
          <w:rFonts w:ascii="宋体" w:hAnsi="宋体" w:cs="宋体" w:hint="eastAsia"/>
          <w:szCs w:val="21"/>
          <w:lang w:val="zh-CN"/>
        </w:rPr>
        <w:t>我方</w:t>
      </w:r>
      <w:r>
        <w:rPr>
          <w:rFonts w:ascii="宋体" w:hAnsi="宋体" w:cs="宋体"/>
          <w:szCs w:val="21"/>
          <w:lang w:val="zh-CN"/>
        </w:rPr>
        <w:t>如果在本次</w:t>
      </w:r>
      <w:r>
        <w:rPr>
          <w:rFonts w:ascii="宋体" w:hAnsi="宋体" w:cs="宋体" w:hint="eastAsia"/>
          <w:szCs w:val="21"/>
          <w:lang w:val="zh-CN"/>
        </w:rPr>
        <w:t>投标</w:t>
      </w:r>
      <w:r>
        <w:rPr>
          <w:rFonts w:ascii="宋体" w:hAnsi="宋体" w:cs="宋体"/>
          <w:szCs w:val="21"/>
          <w:lang w:val="zh-CN"/>
        </w:rPr>
        <w:t>活动中有</w:t>
      </w:r>
      <w:r>
        <w:rPr>
          <w:rFonts w:ascii="宋体" w:hAnsi="宋体" w:cs="宋体" w:hint="eastAsia"/>
          <w:szCs w:val="21"/>
          <w:lang w:val="zh-CN"/>
        </w:rPr>
        <w:t>下列</w:t>
      </w:r>
      <w:r>
        <w:rPr>
          <w:rFonts w:ascii="宋体" w:hAnsi="宋体" w:cs="宋体"/>
          <w:szCs w:val="21"/>
          <w:lang w:val="zh-CN"/>
        </w:rPr>
        <w:t>情形</w:t>
      </w:r>
      <w:r>
        <w:rPr>
          <w:rFonts w:ascii="宋体" w:hAnsi="宋体" w:cs="宋体" w:hint="eastAsia"/>
          <w:szCs w:val="21"/>
          <w:lang w:val="zh-CN"/>
        </w:rPr>
        <w:t>之一</w:t>
      </w:r>
      <w:r>
        <w:rPr>
          <w:rFonts w:ascii="宋体" w:hAnsi="宋体" w:cs="宋体"/>
          <w:szCs w:val="21"/>
          <w:lang w:val="zh-CN"/>
        </w:rPr>
        <w:t>的，愿接受政府采购</w:t>
      </w:r>
      <w:r>
        <w:rPr>
          <w:rFonts w:ascii="宋体" w:hAnsi="宋体" w:cs="宋体" w:hint="eastAsia"/>
          <w:szCs w:val="21"/>
          <w:lang w:val="zh-CN"/>
        </w:rPr>
        <w:t>监督管理</w:t>
      </w:r>
      <w:r>
        <w:rPr>
          <w:rFonts w:ascii="宋体" w:hAnsi="宋体" w:cs="宋体"/>
          <w:szCs w:val="21"/>
          <w:lang w:val="zh-CN"/>
        </w:rPr>
        <w:t>部门给予相关处罚并</w:t>
      </w:r>
      <w:r>
        <w:rPr>
          <w:rFonts w:ascii="宋体" w:hAnsi="宋体" w:cs="宋体" w:hint="eastAsia"/>
          <w:szCs w:val="21"/>
          <w:lang w:val="zh-CN"/>
        </w:rPr>
        <w:t>承诺依法</w:t>
      </w:r>
      <w:r>
        <w:rPr>
          <w:rFonts w:ascii="宋体" w:hAnsi="宋体" w:cs="宋体"/>
          <w:szCs w:val="21"/>
          <w:lang w:val="zh-CN"/>
        </w:rPr>
        <w:t>承担</w:t>
      </w:r>
      <w:r>
        <w:rPr>
          <w:rFonts w:ascii="宋体" w:hAnsi="宋体" w:cs="宋体" w:hint="eastAsia"/>
          <w:szCs w:val="21"/>
          <w:lang w:val="zh-CN"/>
        </w:rPr>
        <w:t>相关的经济赔偿责任和</w:t>
      </w:r>
      <w:r>
        <w:rPr>
          <w:rFonts w:ascii="宋体" w:hAnsi="宋体" w:cs="宋体"/>
          <w:szCs w:val="21"/>
          <w:lang w:val="zh-CN"/>
        </w:rPr>
        <w:t>法律责任。</w:t>
      </w:r>
    </w:p>
    <w:p w:rsidR="002541F4" w:rsidRDefault="008546AC">
      <w:pPr>
        <w:spacing w:beforeLines="50" w:before="156" w:afterLines="50" w:after="156" w:line="360" w:lineRule="auto"/>
        <w:ind w:firstLineChars="200" w:firstLine="420"/>
        <w:contextualSpacing/>
        <w:rPr>
          <w:rFonts w:ascii="宋体" w:hAnsi="宋体" w:cs="宋体"/>
          <w:szCs w:val="21"/>
          <w:lang w:val="zh-CN"/>
        </w:rPr>
      </w:pPr>
      <w:r>
        <w:rPr>
          <w:rFonts w:ascii="宋体" w:hAnsi="宋体" w:cs="宋体" w:hint="eastAsia"/>
          <w:szCs w:val="21"/>
          <w:lang w:val="zh-CN"/>
        </w:rPr>
        <w:t>一、在投标有效期内撤销投标文件；</w:t>
      </w:r>
    </w:p>
    <w:p w:rsidR="002541F4" w:rsidRDefault="008546AC">
      <w:pPr>
        <w:spacing w:beforeLines="50" w:before="156" w:afterLines="50" w:after="156" w:line="360" w:lineRule="auto"/>
        <w:ind w:firstLineChars="200" w:firstLine="420"/>
        <w:contextualSpacing/>
        <w:rPr>
          <w:rFonts w:ascii="宋体" w:hAnsi="宋体" w:cs="宋体"/>
          <w:szCs w:val="21"/>
          <w:lang w:val="zh-CN"/>
        </w:rPr>
      </w:pPr>
      <w:r>
        <w:rPr>
          <w:rFonts w:ascii="宋体" w:hAnsi="宋体" w:cs="宋体" w:hint="eastAsia"/>
          <w:szCs w:val="21"/>
          <w:lang w:val="zh-CN"/>
        </w:rPr>
        <w:t>二、在投标文件中提供虚假材料；</w:t>
      </w:r>
    </w:p>
    <w:p w:rsidR="002541F4" w:rsidRDefault="008546AC">
      <w:pPr>
        <w:spacing w:beforeLines="50" w:before="156" w:afterLines="50" w:after="156" w:line="360" w:lineRule="auto"/>
        <w:ind w:firstLineChars="200" w:firstLine="420"/>
        <w:contextualSpacing/>
        <w:rPr>
          <w:rFonts w:ascii="宋体" w:hAnsi="宋体" w:cs="宋体"/>
          <w:szCs w:val="21"/>
          <w:lang w:val="zh-CN"/>
        </w:rPr>
      </w:pPr>
      <w:r>
        <w:rPr>
          <w:rFonts w:ascii="宋体" w:hAnsi="宋体" w:cs="宋体" w:hint="eastAsia"/>
          <w:szCs w:val="21"/>
          <w:lang w:val="zh-CN"/>
        </w:rPr>
        <w:lastRenderedPageBreak/>
        <w:t>三、除因不可抗力或招标文件认可的情形以外，中标后不与采购人签订合同；</w:t>
      </w:r>
    </w:p>
    <w:p w:rsidR="002541F4" w:rsidRDefault="008546AC">
      <w:pPr>
        <w:spacing w:beforeLines="50" w:before="156" w:afterLines="50" w:after="156" w:line="360" w:lineRule="auto"/>
        <w:ind w:firstLineChars="200" w:firstLine="420"/>
        <w:contextualSpacing/>
        <w:rPr>
          <w:rFonts w:ascii="宋体" w:hAnsi="宋体" w:cs="宋体"/>
          <w:szCs w:val="21"/>
          <w:lang w:val="zh-CN"/>
        </w:rPr>
      </w:pPr>
      <w:r>
        <w:rPr>
          <w:rFonts w:ascii="宋体" w:hAnsi="宋体" w:cs="宋体" w:hint="eastAsia"/>
          <w:szCs w:val="21"/>
          <w:lang w:val="zh-CN"/>
        </w:rPr>
        <w:t>四、与采购人、其他投标人或者采购代理机构恶意串通；</w:t>
      </w:r>
    </w:p>
    <w:p w:rsidR="002541F4" w:rsidRDefault="008546AC">
      <w:pPr>
        <w:spacing w:beforeLines="50" w:before="156" w:afterLines="50" w:after="156" w:line="360" w:lineRule="auto"/>
        <w:ind w:firstLineChars="200" w:firstLine="420"/>
        <w:contextualSpacing/>
        <w:rPr>
          <w:rFonts w:ascii="宋体" w:hAnsi="宋体" w:cs="宋体"/>
          <w:szCs w:val="21"/>
          <w:lang w:val="zh-CN"/>
        </w:rPr>
      </w:pPr>
      <w:r>
        <w:rPr>
          <w:rFonts w:ascii="宋体" w:hAnsi="宋体" w:cs="宋体" w:hint="eastAsia"/>
          <w:szCs w:val="21"/>
          <w:lang w:val="zh-CN"/>
        </w:rPr>
        <w:t>五、法律法规及本招标文件规定的其他严重违法行为。</w:t>
      </w:r>
    </w:p>
    <w:p w:rsidR="002541F4" w:rsidRDefault="002541F4">
      <w:pPr>
        <w:rPr>
          <w:color w:val="000000"/>
          <w:sz w:val="28"/>
          <w:szCs w:val="28"/>
          <w:u w:val="single"/>
        </w:rPr>
      </w:pPr>
    </w:p>
    <w:p w:rsidR="002541F4" w:rsidRDefault="002541F4">
      <w:pPr>
        <w:rPr>
          <w:color w:val="000000"/>
          <w:sz w:val="28"/>
          <w:szCs w:val="28"/>
          <w:u w:val="single"/>
        </w:rPr>
      </w:pPr>
    </w:p>
    <w:p w:rsidR="002541F4" w:rsidRDefault="008546AC">
      <w:pPr>
        <w:adjustRightInd w:val="0"/>
        <w:snapToGrid w:val="0"/>
        <w:spacing w:line="360" w:lineRule="auto"/>
        <w:ind w:firstLineChars="1500" w:firstLine="3150"/>
        <w:rPr>
          <w:rFonts w:ascii="宋体" w:hAnsi="宋体" w:cs="宋体"/>
          <w:szCs w:val="21"/>
        </w:rPr>
      </w:pPr>
      <w:r>
        <w:rPr>
          <w:rFonts w:ascii="宋体" w:hAnsi="宋体" w:cs="宋体" w:hint="eastAsia"/>
          <w:szCs w:val="21"/>
        </w:rPr>
        <w:t>投标人名称（并加盖公章）：</w:t>
      </w:r>
      <w:r>
        <w:rPr>
          <w:rFonts w:ascii="宋体" w:hAnsi="宋体" w:cs="宋体" w:hint="eastAsia"/>
          <w:szCs w:val="21"/>
          <w:u w:val="single"/>
        </w:rPr>
        <w:t xml:space="preserve">               </w:t>
      </w:r>
    </w:p>
    <w:p w:rsidR="002541F4" w:rsidRDefault="002541F4">
      <w:pPr>
        <w:adjustRightInd w:val="0"/>
        <w:snapToGrid w:val="0"/>
        <w:spacing w:line="360" w:lineRule="auto"/>
        <w:ind w:firstLineChars="2050" w:firstLine="4305"/>
        <w:rPr>
          <w:rFonts w:ascii="宋体" w:hAnsi="宋体" w:cs="宋体"/>
          <w:szCs w:val="21"/>
        </w:rPr>
      </w:pPr>
    </w:p>
    <w:p w:rsidR="002541F4" w:rsidRDefault="008546AC">
      <w:pPr>
        <w:adjustRightInd w:val="0"/>
        <w:snapToGrid w:val="0"/>
        <w:spacing w:line="360" w:lineRule="auto"/>
        <w:ind w:firstLineChars="1850" w:firstLine="3885"/>
        <w:rPr>
          <w:rFonts w:ascii="宋体" w:hAnsi="宋体" w:cs="宋体"/>
          <w:szCs w:val="21"/>
        </w:rPr>
      </w:pPr>
      <w:r>
        <w:rPr>
          <w:rFonts w:ascii="宋体" w:hAnsi="宋体" w:cs="宋体" w:hint="eastAsia"/>
          <w:szCs w:val="21"/>
        </w:rPr>
        <w:t>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 xml:space="preserve">月 </w:t>
      </w:r>
      <w:r>
        <w:rPr>
          <w:rFonts w:ascii="宋体" w:hAnsi="宋体" w:cs="宋体" w:hint="eastAsia"/>
          <w:szCs w:val="21"/>
          <w:u w:val="single"/>
        </w:rPr>
        <w:t xml:space="preserve">      </w:t>
      </w:r>
      <w:r>
        <w:rPr>
          <w:rFonts w:ascii="宋体" w:hAnsi="宋体" w:cs="宋体" w:hint="eastAsia"/>
          <w:szCs w:val="21"/>
        </w:rPr>
        <w:t>日</w:t>
      </w:r>
    </w:p>
    <w:p w:rsidR="002541F4" w:rsidRDefault="002541F4">
      <w:pPr>
        <w:autoSpaceDE w:val="0"/>
        <w:autoSpaceDN w:val="0"/>
        <w:adjustRightInd w:val="0"/>
        <w:spacing w:line="360" w:lineRule="auto"/>
        <w:jc w:val="center"/>
        <w:outlineLvl w:val="0"/>
        <w:rPr>
          <w:rFonts w:ascii="宋体" w:hAnsi="宋体" w:cs="宋体"/>
          <w:sz w:val="24"/>
          <w:lang w:val="zh-CN"/>
        </w:rPr>
      </w:pPr>
    </w:p>
    <w:p w:rsidR="002541F4" w:rsidRDefault="002541F4">
      <w:pPr>
        <w:autoSpaceDE w:val="0"/>
        <w:autoSpaceDN w:val="0"/>
        <w:adjustRightInd w:val="0"/>
        <w:spacing w:line="360" w:lineRule="auto"/>
        <w:jc w:val="center"/>
        <w:rPr>
          <w:rFonts w:ascii="宋体" w:hAnsi="宋体" w:cs="宋体"/>
          <w:sz w:val="24"/>
          <w:lang w:val="zh-CN"/>
        </w:rPr>
      </w:pPr>
    </w:p>
    <w:p w:rsidR="002541F4" w:rsidRDefault="002541F4">
      <w:pPr>
        <w:autoSpaceDE w:val="0"/>
        <w:autoSpaceDN w:val="0"/>
        <w:adjustRightInd w:val="0"/>
        <w:spacing w:line="360" w:lineRule="auto"/>
        <w:outlineLvl w:val="0"/>
        <w:rPr>
          <w:rFonts w:ascii="宋体" w:cs="宋体"/>
          <w:sz w:val="24"/>
          <w:lang w:val="zh-CN"/>
        </w:rPr>
      </w:pPr>
    </w:p>
    <w:p w:rsidR="002541F4" w:rsidRDefault="008546AC">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2541F4" w:rsidRDefault="002541F4">
      <w:pPr>
        <w:autoSpaceDE w:val="0"/>
        <w:autoSpaceDN w:val="0"/>
        <w:adjustRightInd w:val="0"/>
        <w:spacing w:line="360" w:lineRule="auto"/>
        <w:jc w:val="center"/>
        <w:outlineLvl w:val="0"/>
        <w:rPr>
          <w:rFonts w:hAnsi="宋体"/>
          <w:b/>
          <w:snapToGrid w:val="0"/>
          <w:kern w:val="0"/>
          <w:sz w:val="36"/>
          <w:szCs w:val="36"/>
        </w:rPr>
      </w:pPr>
    </w:p>
    <w:p w:rsidR="002541F4" w:rsidRDefault="002541F4">
      <w:pPr>
        <w:autoSpaceDE w:val="0"/>
        <w:autoSpaceDN w:val="0"/>
        <w:adjustRightInd w:val="0"/>
        <w:spacing w:line="360" w:lineRule="auto"/>
        <w:jc w:val="center"/>
        <w:outlineLvl w:val="0"/>
        <w:rPr>
          <w:rFonts w:hAnsi="宋体"/>
          <w:b/>
          <w:snapToGrid w:val="0"/>
          <w:kern w:val="0"/>
          <w:sz w:val="36"/>
          <w:szCs w:val="36"/>
        </w:rPr>
      </w:pPr>
    </w:p>
    <w:p w:rsidR="002541F4" w:rsidRDefault="002541F4">
      <w:pPr>
        <w:autoSpaceDE w:val="0"/>
        <w:autoSpaceDN w:val="0"/>
        <w:adjustRightInd w:val="0"/>
        <w:spacing w:line="360" w:lineRule="auto"/>
        <w:jc w:val="center"/>
        <w:outlineLvl w:val="0"/>
        <w:rPr>
          <w:rFonts w:hAnsi="宋体"/>
          <w:b/>
          <w:snapToGrid w:val="0"/>
          <w:kern w:val="0"/>
          <w:sz w:val="36"/>
          <w:szCs w:val="36"/>
        </w:rPr>
      </w:pPr>
    </w:p>
    <w:p w:rsidR="002541F4" w:rsidRDefault="002541F4">
      <w:pPr>
        <w:autoSpaceDE w:val="0"/>
        <w:autoSpaceDN w:val="0"/>
        <w:adjustRightInd w:val="0"/>
        <w:spacing w:line="360" w:lineRule="auto"/>
        <w:jc w:val="center"/>
        <w:outlineLvl w:val="0"/>
        <w:rPr>
          <w:rFonts w:hAnsi="宋体"/>
          <w:b/>
          <w:snapToGrid w:val="0"/>
          <w:kern w:val="0"/>
          <w:sz w:val="36"/>
          <w:szCs w:val="36"/>
        </w:rPr>
      </w:pPr>
    </w:p>
    <w:p w:rsidR="002541F4" w:rsidRDefault="002541F4">
      <w:pPr>
        <w:autoSpaceDE w:val="0"/>
        <w:autoSpaceDN w:val="0"/>
        <w:adjustRightInd w:val="0"/>
        <w:spacing w:line="360" w:lineRule="auto"/>
        <w:jc w:val="center"/>
        <w:rPr>
          <w:rFonts w:ascii="宋体" w:hAnsi="宋体" w:cs="黑体"/>
          <w:b/>
          <w:bCs/>
          <w:sz w:val="44"/>
          <w:szCs w:val="44"/>
          <w:lang w:val="zh-CN"/>
        </w:rPr>
      </w:pPr>
    </w:p>
    <w:p w:rsidR="002541F4" w:rsidRDefault="002541F4">
      <w:pPr>
        <w:autoSpaceDE w:val="0"/>
        <w:autoSpaceDN w:val="0"/>
        <w:adjustRightInd w:val="0"/>
        <w:spacing w:line="360" w:lineRule="auto"/>
        <w:jc w:val="center"/>
        <w:rPr>
          <w:rFonts w:ascii="宋体" w:hAnsi="宋体" w:cs="黑体"/>
          <w:b/>
          <w:bCs/>
          <w:sz w:val="44"/>
          <w:szCs w:val="44"/>
          <w:lang w:val="zh-CN"/>
        </w:rPr>
      </w:pPr>
    </w:p>
    <w:p w:rsidR="002541F4" w:rsidRDefault="002541F4">
      <w:pPr>
        <w:autoSpaceDE w:val="0"/>
        <w:autoSpaceDN w:val="0"/>
        <w:adjustRightInd w:val="0"/>
        <w:spacing w:line="360" w:lineRule="auto"/>
        <w:jc w:val="center"/>
        <w:rPr>
          <w:rFonts w:ascii="宋体" w:hAnsi="宋体" w:cs="黑体"/>
          <w:b/>
          <w:bCs/>
          <w:sz w:val="44"/>
          <w:szCs w:val="44"/>
          <w:lang w:val="zh-CN"/>
        </w:rPr>
      </w:pPr>
    </w:p>
    <w:p w:rsidR="002541F4" w:rsidRDefault="002541F4">
      <w:pPr>
        <w:autoSpaceDE w:val="0"/>
        <w:autoSpaceDN w:val="0"/>
        <w:adjustRightInd w:val="0"/>
        <w:spacing w:line="360" w:lineRule="auto"/>
        <w:jc w:val="center"/>
        <w:rPr>
          <w:rFonts w:ascii="宋体" w:hAnsi="宋体" w:cs="黑体"/>
          <w:b/>
          <w:bCs/>
          <w:sz w:val="44"/>
          <w:szCs w:val="44"/>
          <w:lang w:val="zh-CN"/>
        </w:rPr>
      </w:pPr>
    </w:p>
    <w:p w:rsidR="002541F4" w:rsidRDefault="002541F4">
      <w:pPr>
        <w:autoSpaceDE w:val="0"/>
        <w:autoSpaceDN w:val="0"/>
        <w:adjustRightInd w:val="0"/>
        <w:spacing w:line="360" w:lineRule="auto"/>
        <w:jc w:val="center"/>
        <w:rPr>
          <w:rFonts w:ascii="宋体" w:hAnsi="宋体" w:cs="黑体"/>
          <w:b/>
          <w:bCs/>
          <w:sz w:val="44"/>
          <w:szCs w:val="44"/>
          <w:lang w:val="zh-CN"/>
        </w:rPr>
      </w:pPr>
    </w:p>
    <w:p w:rsidR="002541F4" w:rsidRDefault="002541F4">
      <w:pPr>
        <w:autoSpaceDE w:val="0"/>
        <w:autoSpaceDN w:val="0"/>
        <w:adjustRightInd w:val="0"/>
        <w:spacing w:line="360" w:lineRule="auto"/>
        <w:jc w:val="center"/>
        <w:rPr>
          <w:rFonts w:ascii="宋体" w:hAnsi="宋体" w:cs="黑体"/>
          <w:b/>
          <w:bCs/>
          <w:sz w:val="44"/>
          <w:szCs w:val="44"/>
          <w:lang w:val="zh-CN"/>
        </w:rPr>
      </w:pPr>
    </w:p>
    <w:p w:rsidR="002541F4" w:rsidRDefault="002541F4">
      <w:pPr>
        <w:autoSpaceDE w:val="0"/>
        <w:autoSpaceDN w:val="0"/>
        <w:adjustRightInd w:val="0"/>
        <w:spacing w:line="360" w:lineRule="auto"/>
        <w:jc w:val="center"/>
        <w:rPr>
          <w:rFonts w:ascii="宋体" w:hAnsi="宋体" w:cs="黑体"/>
          <w:b/>
          <w:bCs/>
          <w:sz w:val="44"/>
          <w:szCs w:val="44"/>
          <w:lang w:val="zh-CN"/>
        </w:rPr>
      </w:pPr>
    </w:p>
    <w:p w:rsidR="002541F4" w:rsidRDefault="002541F4">
      <w:pPr>
        <w:autoSpaceDE w:val="0"/>
        <w:autoSpaceDN w:val="0"/>
        <w:adjustRightInd w:val="0"/>
        <w:spacing w:line="360" w:lineRule="auto"/>
        <w:jc w:val="center"/>
        <w:rPr>
          <w:rFonts w:ascii="宋体" w:hAnsi="宋体" w:cs="黑体"/>
          <w:b/>
          <w:bCs/>
          <w:sz w:val="44"/>
          <w:szCs w:val="44"/>
          <w:lang w:val="zh-CN"/>
        </w:rPr>
      </w:pPr>
    </w:p>
    <w:p w:rsidR="002541F4" w:rsidRDefault="008546AC">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t>四、符合性审查证明材料</w:t>
      </w:r>
    </w:p>
    <w:p w:rsidR="002541F4" w:rsidRDefault="002541F4">
      <w:pPr>
        <w:autoSpaceDE w:val="0"/>
        <w:autoSpaceDN w:val="0"/>
        <w:adjustRightInd w:val="0"/>
        <w:spacing w:line="360" w:lineRule="auto"/>
        <w:jc w:val="center"/>
        <w:outlineLvl w:val="0"/>
        <w:rPr>
          <w:rFonts w:hAnsi="宋体"/>
          <w:b/>
          <w:snapToGrid w:val="0"/>
          <w:kern w:val="0"/>
          <w:sz w:val="36"/>
          <w:szCs w:val="36"/>
        </w:rPr>
      </w:pPr>
    </w:p>
    <w:p w:rsidR="002541F4" w:rsidRDefault="002541F4">
      <w:pPr>
        <w:autoSpaceDE w:val="0"/>
        <w:autoSpaceDN w:val="0"/>
        <w:adjustRightInd w:val="0"/>
        <w:spacing w:line="360" w:lineRule="auto"/>
        <w:jc w:val="center"/>
        <w:outlineLvl w:val="0"/>
        <w:rPr>
          <w:rFonts w:hAnsi="宋体"/>
          <w:b/>
          <w:snapToGrid w:val="0"/>
          <w:kern w:val="0"/>
          <w:sz w:val="36"/>
          <w:szCs w:val="36"/>
        </w:rPr>
      </w:pPr>
    </w:p>
    <w:p w:rsidR="002541F4" w:rsidRDefault="002541F4">
      <w:pPr>
        <w:autoSpaceDE w:val="0"/>
        <w:autoSpaceDN w:val="0"/>
        <w:adjustRightInd w:val="0"/>
        <w:spacing w:line="360" w:lineRule="auto"/>
        <w:jc w:val="center"/>
        <w:outlineLvl w:val="0"/>
        <w:rPr>
          <w:rFonts w:hAnsi="宋体"/>
          <w:b/>
          <w:snapToGrid w:val="0"/>
          <w:kern w:val="0"/>
          <w:sz w:val="36"/>
          <w:szCs w:val="36"/>
        </w:rPr>
      </w:pPr>
    </w:p>
    <w:p w:rsidR="002541F4" w:rsidRDefault="002541F4">
      <w:pPr>
        <w:autoSpaceDE w:val="0"/>
        <w:autoSpaceDN w:val="0"/>
        <w:adjustRightInd w:val="0"/>
        <w:spacing w:line="360" w:lineRule="auto"/>
        <w:jc w:val="center"/>
        <w:outlineLvl w:val="0"/>
        <w:rPr>
          <w:rFonts w:hAnsi="宋体"/>
          <w:b/>
          <w:snapToGrid w:val="0"/>
          <w:kern w:val="0"/>
          <w:sz w:val="36"/>
          <w:szCs w:val="36"/>
        </w:rPr>
      </w:pPr>
    </w:p>
    <w:p w:rsidR="002541F4" w:rsidRDefault="002541F4">
      <w:pPr>
        <w:autoSpaceDE w:val="0"/>
        <w:autoSpaceDN w:val="0"/>
        <w:adjustRightInd w:val="0"/>
        <w:spacing w:line="360" w:lineRule="auto"/>
        <w:jc w:val="center"/>
        <w:outlineLvl w:val="0"/>
        <w:rPr>
          <w:rFonts w:hAnsi="宋体"/>
          <w:b/>
          <w:snapToGrid w:val="0"/>
          <w:kern w:val="0"/>
          <w:sz w:val="36"/>
          <w:szCs w:val="36"/>
        </w:rPr>
      </w:pPr>
    </w:p>
    <w:p w:rsidR="002541F4" w:rsidRDefault="002541F4">
      <w:pPr>
        <w:autoSpaceDE w:val="0"/>
        <w:autoSpaceDN w:val="0"/>
        <w:adjustRightInd w:val="0"/>
        <w:spacing w:line="360" w:lineRule="auto"/>
        <w:jc w:val="center"/>
        <w:outlineLvl w:val="0"/>
        <w:rPr>
          <w:rFonts w:hAnsi="宋体"/>
          <w:b/>
          <w:snapToGrid w:val="0"/>
          <w:kern w:val="0"/>
          <w:sz w:val="36"/>
          <w:szCs w:val="36"/>
        </w:rPr>
      </w:pPr>
    </w:p>
    <w:p w:rsidR="002541F4" w:rsidRDefault="002541F4">
      <w:pPr>
        <w:autoSpaceDE w:val="0"/>
        <w:autoSpaceDN w:val="0"/>
        <w:adjustRightInd w:val="0"/>
        <w:spacing w:line="360" w:lineRule="auto"/>
        <w:jc w:val="center"/>
        <w:outlineLvl w:val="0"/>
        <w:rPr>
          <w:rFonts w:hAnsi="宋体"/>
          <w:b/>
          <w:snapToGrid w:val="0"/>
          <w:kern w:val="0"/>
          <w:sz w:val="36"/>
          <w:szCs w:val="36"/>
        </w:rPr>
      </w:pPr>
    </w:p>
    <w:p w:rsidR="002541F4" w:rsidRDefault="002541F4">
      <w:pPr>
        <w:autoSpaceDE w:val="0"/>
        <w:autoSpaceDN w:val="0"/>
        <w:adjustRightInd w:val="0"/>
        <w:spacing w:line="360" w:lineRule="auto"/>
        <w:jc w:val="center"/>
        <w:outlineLvl w:val="0"/>
        <w:rPr>
          <w:rFonts w:hAnsi="宋体"/>
          <w:b/>
          <w:snapToGrid w:val="0"/>
          <w:kern w:val="0"/>
          <w:sz w:val="36"/>
          <w:szCs w:val="36"/>
        </w:rPr>
      </w:pPr>
    </w:p>
    <w:p w:rsidR="002541F4" w:rsidRDefault="002541F4">
      <w:pPr>
        <w:autoSpaceDE w:val="0"/>
        <w:autoSpaceDN w:val="0"/>
        <w:adjustRightInd w:val="0"/>
        <w:spacing w:line="360" w:lineRule="auto"/>
        <w:jc w:val="center"/>
        <w:outlineLvl w:val="0"/>
        <w:rPr>
          <w:rFonts w:hAnsi="宋体"/>
          <w:b/>
          <w:snapToGrid w:val="0"/>
          <w:kern w:val="0"/>
          <w:sz w:val="36"/>
          <w:szCs w:val="36"/>
        </w:rPr>
      </w:pPr>
    </w:p>
    <w:p w:rsidR="002541F4" w:rsidRDefault="002541F4">
      <w:pPr>
        <w:autoSpaceDE w:val="0"/>
        <w:autoSpaceDN w:val="0"/>
        <w:adjustRightInd w:val="0"/>
        <w:spacing w:line="360" w:lineRule="auto"/>
        <w:jc w:val="center"/>
        <w:outlineLvl w:val="0"/>
        <w:rPr>
          <w:rFonts w:hAnsi="宋体"/>
          <w:b/>
          <w:snapToGrid w:val="0"/>
          <w:kern w:val="0"/>
          <w:sz w:val="36"/>
          <w:szCs w:val="36"/>
        </w:rPr>
      </w:pPr>
    </w:p>
    <w:p w:rsidR="002541F4" w:rsidRDefault="002541F4">
      <w:pPr>
        <w:autoSpaceDE w:val="0"/>
        <w:autoSpaceDN w:val="0"/>
        <w:adjustRightInd w:val="0"/>
        <w:spacing w:line="360" w:lineRule="auto"/>
        <w:jc w:val="center"/>
        <w:outlineLvl w:val="0"/>
        <w:rPr>
          <w:rFonts w:hAnsi="宋体"/>
          <w:b/>
          <w:snapToGrid w:val="0"/>
          <w:kern w:val="0"/>
          <w:sz w:val="36"/>
          <w:szCs w:val="36"/>
        </w:rPr>
      </w:pPr>
    </w:p>
    <w:p w:rsidR="002541F4" w:rsidRDefault="002541F4">
      <w:pPr>
        <w:autoSpaceDE w:val="0"/>
        <w:autoSpaceDN w:val="0"/>
        <w:adjustRightInd w:val="0"/>
        <w:spacing w:line="360" w:lineRule="auto"/>
        <w:jc w:val="center"/>
        <w:outlineLvl w:val="0"/>
        <w:rPr>
          <w:rFonts w:hAnsi="宋体"/>
          <w:b/>
          <w:snapToGrid w:val="0"/>
          <w:kern w:val="0"/>
          <w:sz w:val="36"/>
          <w:szCs w:val="36"/>
        </w:rPr>
      </w:pPr>
    </w:p>
    <w:p w:rsidR="002541F4" w:rsidRDefault="002541F4">
      <w:pPr>
        <w:pStyle w:val="a0"/>
      </w:pPr>
    </w:p>
    <w:p w:rsidR="002541F4" w:rsidRDefault="002541F4">
      <w:pPr>
        <w:pStyle w:val="a0"/>
      </w:pPr>
    </w:p>
    <w:p w:rsidR="002541F4" w:rsidRDefault="002541F4">
      <w:pPr>
        <w:pStyle w:val="a0"/>
      </w:pPr>
    </w:p>
    <w:p w:rsidR="002541F4" w:rsidRDefault="002541F4">
      <w:pPr>
        <w:pStyle w:val="a0"/>
      </w:pPr>
    </w:p>
    <w:p w:rsidR="002541F4" w:rsidRDefault="002541F4">
      <w:pPr>
        <w:pStyle w:val="a0"/>
      </w:pPr>
    </w:p>
    <w:p w:rsidR="002541F4" w:rsidRDefault="002541F4">
      <w:pPr>
        <w:pStyle w:val="a0"/>
      </w:pPr>
    </w:p>
    <w:p w:rsidR="002541F4" w:rsidRDefault="002541F4">
      <w:pPr>
        <w:autoSpaceDE w:val="0"/>
        <w:autoSpaceDN w:val="0"/>
        <w:adjustRightInd w:val="0"/>
        <w:spacing w:line="360" w:lineRule="auto"/>
        <w:jc w:val="center"/>
        <w:outlineLvl w:val="0"/>
        <w:rPr>
          <w:rFonts w:ascii="宋体" w:hAnsi="宋体"/>
          <w:b/>
          <w:bCs/>
          <w:color w:val="000000"/>
          <w:sz w:val="36"/>
          <w:szCs w:val="36"/>
        </w:rPr>
      </w:pPr>
    </w:p>
    <w:p w:rsidR="002541F4" w:rsidRDefault="008546AC">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lastRenderedPageBreak/>
        <w:t xml:space="preserve">4.1 </w:t>
      </w:r>
      <w:r>
        <w:rPr>
          <w:rFonts w:hAnsi="宋体" w:hint="eastAsia"/>
          <w:b/>
          <w:snapToGrid w:val="0"/>
          <w:kern w:val="0"/>
          <w:sz w:val="36"/>
          <w:szCs w:val="36"/>
        </w:rPr>
        <w:t>投标分项报价表</w:t>
      </w:r>
    </w:p>
    <w:p w:rsidR="002541F4" w:rsidRDefault="008546AC">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2541F4" w:rsidRDefault="008546AC">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9400" w:type="dxa"/>
        <w:tblLayout w:type="fixed"/>
        <w:tblLook w:val="04A0" w:firstRow="1" w:lastRow="0" w:firstColumn="1" w:lastColumn="0" w:noHBand="0" w:noVBand="1"/>
      </w:tblPr>
      <w:tblGrid>
        <w:gridCol w:w="534"/>
        <w:gridCol w:w="1134"/>
        <w:gridCol w:w="1701"/>
        <w:gridCol w:w="1059"/>
        <w:gridCol w:w="642"/>
        <w:gridCol w:w="992"/>
        <w:gridCol w:w="1066"/>
        <w:gridCol w:w="1080"/>
        <w:gridCol w:w="1192"/>
      </w:tblGrid>
      <w:tr w:rsidR="002541F4">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vAlign w:val="center"/>
          </w:tcPr>
          <w:p w:rsidR="002541F4" w:rsidRDefault="008546AC">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vAlign w:val="center"/>
          </w:tcPr>
          <w:p w:rsidR="002541F4" w:rsidRDefault="008546A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BCE1BC"/>
            <w:vAlign w:val="center"/>
          </w:tcPr>
          <w:p w:rsidR="002541F4" w:rsidRDefault="008546AC">
            <w:pPr>
              <w:autoSpaceDE w:val="0"/>
              <w:autoSpaceDN w:val="0"/>
              <w:adjustRightInd w:val="0"/>
              <w:spacing w:line="360" w:lineRule="auto"/>
              <w:rPr>
                <w:rFonts w:ascii="宋体" w:hAnsi="宋体" w:cs="宋体"/>
                <w:b/>
                <w:color w:val="00B050"/>
                <w:sz w:val="24"/>
                <w:lang w:val="zh-CN"/>
              </w:rPr>
            </w:pPr>
            <w:r>
              <w:rPr>
                <w:rFonts w:ascii="宋体" w:hAnsi="宋体" w:cs="宋体" w:hint="eastAsia"/>
                <w:b/>
                <w:color w:val="00B050"/>
                <w:sz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BCE1BC"/>
            <w:vAlign w:val="center"/>
          </w:tcPr>
          <w:p w:rsidR="002541F4" w:rsidRDefault="008546A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技术</w:t>
            </w:r>
          </w:p>
          <w:p w:rsidR="002541F4" w:rsidRDefault="008546A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vAlign w:val="center"/>
          </w:tcPr>
          <w:p w:rsidR="002541F4" w:rsidRDefault="008546A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vAlign w:val="center"/>
          </w:tcPr>
          <w:p w:rsidR="002541F4" w:rsidRDefault="008546A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vAlign w:val="center"/>
          </w:tcPr>
          <w:p w:rsidR="002541F4" w:rsidRDefault="008546A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vAlign w:val="center"/>
          </w:tcPr>
          <w:p w:rsidR="002541F4" w:rsidRDefault="008546A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vAlign w:val="center"/>
          </w:tcPr>
          <w:p w:rsidR="002541F4" w:rsidRDefault="008546A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产地及</w:t>
            </w:r>
          </w:p>
          <w:p w:rsidR="002541F4" w:rsidRDefault="008546A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厂家</w:t>
            </w:r>
          </w:p>
        </w:tc>
      </w:tr>
      <w:tr w:rsidR="002541F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2541F4" w:rsidRDefault="008546AC">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2541F4" w:rsidRDefault="002541F4">
            <w:pPr>
              <w:autoSpaceDE w:val="0"/>
              <w:autoSpaceDN w:val="0"/>
              <w:adjustRightInd w:val="0"/>
              <w:spacing w:line="360" w:lineRule="auto"/>
              <w:rPr>
                <w:rFonts w:ascii="宋体" w:hAnsi="宋体"/>
                <w:sz w:val="24"/>
              </w:rPr>
            </w:pPr>
          </w:p>
        </w:tc>
        <w:tc>
          <w:tcPr>
            <w:tcW w:w="1701" w:type="dxa"/>
            <w:tcBorders>
              <w:top w:val="single" w:sz="6" w:space="0" w:color="auto"/>
              <w:left w:val="single" w:sz="6" w:space="0" w:color="auto"/>
              <w:bottom w:val="single" w:sz="6" w:space="0" w:color="auto"/>
              <w:right w:val="single" w:sz="6" w:space="0" w:color="auto"/>
            </w:tcBorders>
          </w:tcPr>
          <w:p w:rsidR="002541F4" w:rsidRDefault="002541F4">
            <w:pPr>
              <w:autoSpaceDE w:val="0"/>
              <w:autoSpaceDN w:val="0"/>
              <w:adjustRightInd w:val="0"/>
              <w:spacing w:line="360" w:lineRule="auto"/>
              <w:rPr>
                <w:rFonts w:ascii="宋体" w:hAnsi="宋体"/>
                <w:sz w:val="24"/>
              </w:rPr>
            </w:pPr>
          </w:p>
        </w:tc>
        <w:tc>
          <w:tcPr>
            <w:tcW w:w="1059" w:type="dxa"/>
            <w:tcBorders>
              <w:top w:val="single" w:sz="6" w:space="0" w:color="auto"/>
              <w:left w:val="single" w:sz="6" w:space="0" w:color="auto"/>
              <w:bottom w:val="single" w:sz="6" w:space="0" w:color="auto"/>
              <w:right w:val="single" w:sz="6" w:space="0" w:color="auto"/>
            </w:tcBorders>
          </w:tcPr>
          <w:p w:rsidR="002541F4" w:rsidRDefault="002541F4">
            <w:pPr>
              <w:autoSpaceDE w:val="0"/>
              <w:autoSpaceDN w:val="0"/>
              <w:adjustRightInd w:val="0"/>
              <w:spacing w:line="360" w:lineRule="auto"/>
              <w:rPr>
                <w:rFonts w:ascii="宋体" w:hAnsi="宋体"/>
                <w:sz w:val="24"/>
              </w:rPr>
            </w:pPr>
          </w:p>
        </w:tc>
        <w:tc>
          <w:tcPr>
            <w:tcW w:w="642" w:type="dxa"/>
            <w:tcBorders>
              <w:top w:val="single" w:sz="6" w:space="0" w:color="auto"/>
              <w:left w:val="single" w:sz="6" w:space="0" w:color="auto"/>
              <w:bottom w:val="single" w:sz="6" w:space="0" w:color="auto"/>
              <w:right w:val="single" w:sz="6" w:space="0" w:color="auto"/>
            </w:tcBorders>
          </w:tcPr>
          <w:p w:rsidR="002541F4" w:rsidRDefault="002541F4">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2541F4" w:rsidRDefault="002541F4">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2541F4" w:rsidRDefault="002541F4">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2541F4" w:rsidRDefault="002541F4">
            <w:pPr>
              <w:autoSpaceDE w:val="0"/>
              <w:autoSpaceDN w:val="0"/>
              <w:adjustRightInd w:val="0"/>
              <w:spacing w:line="360" w:lineRule="auto"/>
              <w:rPr>
                <w:rFonts w:ascii="宋体" w:hAnsi="宋体"/>
                <w:sz w:val="24"/>
              </w:rPr>
            </w:pPr>
          </w:p>
        </w:tc>
        <w:tc>
          <w:tcPr>
            <w:tcW w:w="1192" w:type="dxa"/>
            <w:tcBorders>
              <w:top w:val="single" w:sz="6" w:space="0" w:color="auto"/>
              <w:left w:val="single" w:sz="6" w:space="0" w:color="auto"/>
              <w:bottom w:val="single" w:sz="6" w:space="0" w:color="auto"/>
              <w:right w:val="single" w:sz="6" w:space="0" w:color="auto"/>
            </w:tcBorders>
          </w:tcPr>
          <w:p w:rsidR="002541F4" w:rsidRDefault="002541F4">
            <w:pPr>
              <w:autoSpaceDE w:val="0"/>
              <w:autoSpaceDN w:val="0"/>
              <w:adjustRightInd w:val="0"/>
              <w:spacing w:line="360" w:lineRule="auto"/>
              <w:rPr>
                <w:rFonts w:ascii="宋体" w:hAnsi="宋体"/>
                <w:sz w:val="24"/>
              </w:rPr>
            </w:pPr>
          </w:p>
        </w:tc>
      </w:tr>
      <w:tr w:rsidR="002541F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2541F4" w:rsidRDefault="008546AC">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2541F4" w:rsidRDefault="002541F4">
            <w:pPr>
              <w:autoSpaceDE w:val="0"/>
              <w:autoSpaceDN w:val="0"/>
              <w:adjustRightInd w:val="0"/>
              <w:spacing w:line="360" w:lineRule="auto"/>
              <w:rPr>
                <w:rFonts w:ascii="宋体" w:hAnsi="宋体"/>
                <w:sz w:val="24"/>
              </w:rPr>
            </w:pPr>
          </w:p>
        </w:tc>
        <w:tc>
          <w:tcPr>
            <w:tcW w:w="1701" w:type="dxa"/>
            <w:tcBorders>
              <w:top w:val="single" w:sz="6" w:space="0" w:color="auto"/>
              <w:left w:val="single" w:sz="6" w:space="0" w:color="auto"/>
              <w:bottom w:val="single" w:sz="6" w:space="0" w:color="auto"/>
              <w:right w:val="single" w:sz="6" w:space="0" w:color="auto"/>
            </w:tcBorders>
          </w:tcPr>
          <w:p w:rsidR="002541F4" w:rsidRDefault="002541F4">
            <w:pPr>
              <w:autoSpaceDE w:val="0"/>
              <w:autoSpaceDN w:val="0"/>
              <w:adjustRightInd w:val="0"/>
              <w:spacing w:line="360" w:lineRule="auto"/>
              <w:rPr>
                <w:rFonts w:ascii="宋体" w:hAnsi="宋体"/>
                <w:sz w:val="24"/>
              </w:rPr>
            </w:pPr>
          </w:p>
        </w:tc>
        <w:tc>
          <w:tcPr>
            <w:tcW w:w="1059" w:type="dxa"/>
            <w:tcBorders>
              <w:top w:val="single" w:sz="6" w:space="0" w:color="auto"/>
              <w:left w:val="single" w:sz="6" w:space="0" w:color="auto"/>
              <w:bottom w:val="single" w:sz="6" w:space="0" w:color="auto"/>
              <w:right w:val="single" w:sz="6" w:space="0" w:color="auto"/>
            </w:tcBorders>
          </w:tcPr>
          <w:p w:rsidR="002541F4" w:rsidRDefault="002541F4">
            <w:pPr>
              <w:autoSpaceDE w:val="0"/>
              <w:autoSpaceDN w:val="0"/>
              <w:adjustRightInd w:val="0"/>
              <w:spacing w:line="360" w:lineRule="auto"/>
              <w:rPr>
                <w:rFonts w:ascii="宋体" w:hAnsi="宋体"/>
                <w:sz w:val="24"/>
              </w:rPr>
            </w:pPr>
          </w:p>
        </w:tc>
        <w:tc>
          <w:tcPr>
            <w:tcW w:w="642" w:type="dxa"/>
            <w:tcBorders>
              <w:top w:val="single" w:sz="6" w:space="0" w:color="auto"/>
              <w:left w:val="single" w:sz="6" w:space="0" w:color="auto"/>
              <w:bottom w:val="single" w:sz="6" w:space="0" w:color="auto"/>
              <w:right w:val="single" w:sz="6" w:space="0" w:color="auto"/>
            </w:tcBorders>
          </w:tcPr>
          <w:p w:rsidR="002541F4" w:rsidRDefault="002541F4">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2541F4" w:rsidRDefault="002541F4">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2541F4" w:rsidRDefault="002541F4">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2541F4" w:rsidRDefault="002541F4">
            <w:pPr>
              <w:autoSpaceDE w:val="0"/>
              <w:autoSpaceDN w:val="0"/>
              <w:adjustRightInd w:val="0"/>
              <w:spacing w:line="360" w:lineRule="auto"/>
              <w:rPr>
                <w:rFonts w:ascii="宋体" w:hAnsi="宋体"/>
                <w:sz w:val="24"/>
              </w:rPr>
            </w:pPr>
          </w:p>
        </w:tc>
        <w:tc>
          <w:tcPr>
            <w:tcW w:w="1192" w:type="dxa"/>
            <w:tcBorders>
              <w:top w:val="single" w:sz="6" w:space="0" w:color="auto"/>
              <w:left w:val="single" w:sz="6" w:space="0" w:color="auto"/>
              <w:bottom w:val="single" w:sz="6" w:space="0" w:color="auto"/>
              <w:right w:val="single" w:sz="6" w:space="0" w:color="auto"/>
            </w:tcBorders>
          </w:tcPr>
          <w:p w:rsidR="002541F4" w:rsidRDefault="002541F4">
            <w:pPr>
              <w:autoSpaceDE w:val="0"/>
              <w:autoSpaceDN w:val="0"/>
              <w:adjustRightInd w:val="0"/>
              <w:spacing w:line="360" w:lineRule="auto"/>
              <w:rPr>
                <w:rFonts w:ascii="宋体" w:hAnsi="宋体"/>
                <w:sz w:val="24"/>
              </w:rPr>
            </w:pPr>
          </w:p>
        </w:tc>
      </w:tr>
      <w:tr w:rsidR="002541F4">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2541F4" w:rsidRDefault="008546AC">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2541F4" w:rsidRDefault="008546AC">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　　　　　　小写：</w:t>
            </w:r>
          </w:p>
        </w:tc>
      </w:tr>
    </w:tbl>
    <w:p w:rsidR="002541F4" w:rsidRDefault="008546A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2541F4" w:rsidRDefault="008546AC">
      <w:pPr>
        <w:autoSpaceDE w:val="0"/>
        <w:autoSpaceDN w:val="0"/>
        <w:adjustRightInd w:val="0"/>
        <w:spacing w:line="480" w:lineRule="auto"/>
        <w:rPr>
          <w:rFonts w:asciiTheme="minorEastAsia" w:hAnsiTheme="minorEastAsia" w:cs="宋体"/>
          <w:b/>
          <w:bCs/>
          <w:color w:val="FF0000"/>
          <w:sz w:val="24"/>
          <w:szCs w:val="24"/>
          <w:lang w:val="zh-CN"/>
        </w:rPr>
      </w:pPr>
      <w:r>
        <w:rPr>
          <w:rFonts w:asciiTheme="minorEastAsia" w:hAnsiTheme="minorEastAsia" w:cs="宋体" w:hint="eastAsia"/>
          <w:b/>
          <w:bCs/>
          <w:color w:val="FF0000"/>
          <w:sz w:val="24"/>
          <w:szCs w:val="24"/>
          <w:lang w:val="zh-CN"/>
        </w:rPr>
        <w:t>投标人法定代表人</w:t>
      </w:r>
      <w:r>
        <w:rPr>
          <w:rFonts w:asciiTheme="minorEastAsia" w:hAnsiTheme="minorEastAsia" w:cs="宋体" w:hint="eastAsia"/>
          <w:b/>
          <w:bCs/>
          <w:color w:val="FF0000"/>
          <w:sz w:val="24"/>
          <w:szCs w:val="24"/>
        </w:rPr>
        <w:t>和</w:t>
      </w:r>
      <w:r>
        <w:rPr>
          <w:rFonts w:asciiTheme="minorEastAsia" w:hAnsiTheme="minorEastAsia" w:cs="宋体" w:hint="eastAsia"/>
          <w:b/>
          <w:bCs/>
          <w:color w:val="FF0000"/>
          <w:sz w:val="24"/>
          <w:szCs w:val="24"/>
          <w:lang w:val="zh-CN"/>
        </w:rPr>
        <w:t>授权代表签字：</w:t>
      </w:r>
    </w:p>
    <w:p w:rsidR="002541F4" w:rsidRDefault="002541F4">
      <w:pPr>
        <w:autoSpaceDE w:val="0"/>
        <w:autoSpaceDN w:val="0"/>
        <w:adjustRightInd w:val="0"/>
        <w:spacing w:line="480" w:lineRule="auto"/>
        <w:rPr>
          <w:rFonts w:ascii="宋体" w:hAnsi="宋体" w:cs="宋体"/>
          <w:sz w:val="24"/>
          <w:lang w:val="zh-CN"/>
        </w:rPr>
      </w:pPr>
    </w:p>
    <w:p w:rsidR="002541F4" w:rsidRDefault="002541F4">
      <w:pPr>
        <w:spacing w:line="300" w:lineRule="exact"/>
        <w:rPr>
          <w:rFonts w:ascii="宋体" w:hAnsi="宋体"/>
          <w:color w:val="000000"/>
          <w:sz w:val="24"/>
        </w:rPr>
      </w:pPr>
    </w:p>
    <w:p w:rsidR="002541F4" w:rsidRDefault="008546AC">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t xml:space="preserve">4.2 </w:t>
      </w:r>
      <w:r>
        <w:rPr>
          <w:rFonts w:hAnsi="宋体" w:hint="eastAsia"/>
          <w:b/>
          <w:snapToGrid w:val="0"/>
          <w:kern w:val="0"/>
          <w:sz w:val="36"/>
          <w:szCs w:val="36"/>
        </w:rPr>
        <w:t>技术规格偏离表</w:t>
      </w:r>
    </w:p>
    <w:p w:rsidR="002541F4" w:rsidRDefault="008546AC">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2541F4" w:rsidRDefault="008546AC">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9322" w:type="dxa"/>
        <w:tblLayout w:type="fixed"/>
        <w:tblLook w:val="04A0" w:firstRow="1" w:lastRow="0" w:firstColumn="1" w:lastColumn="0" w:noHBand="0" w:noVBand="1"/>
      </w:tblPr>
      <w:tblGrid>
        <w:gridCol w:w="828"/>
        <w:gridCol w:w="1980"/>
        <w:gridCol w:w="1411"/>
        <w:gridCol w:w="1701"/>
        <w:gridCol w:w="1559"/>
        <w:gridCol w:w="993"/>
        <w:gridCol w:w="850"/>
      </w:tblGrid>
      <w:tr w:rsidR="002541F4">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BCE1BC"/>
            <w:vAlign w:val="center"/>
          </w:tcPr>
          <w:p w:rsidR="002541F4" w:rsidRDefault="008546AC">
            <w:pPr>
              <w:pStyle w:val="a5"/>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BCE1BC"/>
            <w:vAlign w:val="center"/>
          </w:tcPr>
          <w:p w:rsidR="002541F4" w:rsidRDefault="008546AC">
            <w:pPr>
              <w:pStyle w:val="a5"/>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BCE1BC"/>
            <w:vAlign w:val="center"/>
          </w:tcPr>
          <w:p w:rsidR="002541F4" w:rsidRDefault="008546AC">
            <w:pPr>
              <w:pStyle w:val="a5"/>
              <w:jc w:val="center"/>
              <w:rPr>
                <w:rFonts w:ascii="宋体" w:eastAsia="宋体" w:hAnsi="宋体" w:cs="宋体"/>
                <w:b/>
                <w:bCs/>
                <w:color w:val="00B050"/>
                <w:sz w:val="24"/>
                <w:szCs w:val="24"/>
              </w:rPr>
            </w:pPr>
            <w:r>
              <w:rPr>
                <w:rFonts w:ascii="宋体" w:eastAsia="宋体" w:hAnsi="宋体" w:cs="宋体" w:hint="eastAsia"/>
                <w:b/>
                <w:bCs/>
                <w:color w:val="00B050"/>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BCE1BC"/>
            <w:vAlign w:val="center"/>
          </w:tcPr>
          <w:p w:rsidR="002541F4" w:rsidRDefault="008546AC">
            <w:pPr>
              <w:pStyle w:val="a5"/>
              <w:jc w:val="center"/>
              <w:rPr>
                <w:rFonts w:ascii="宋体" w:eastAsia="宋体" w:hAnsi="宋体" w:cs="宋体"/>
                <w:b/>
                <w:bCs/>
                <w:sz w:val="24"/>
                <w:szCs w:val="24"/>
              </w:rPr>
            </w:pPr>
            <w:r>
              <w:rPr>
                <w:rFonts w:ascii="宋体" w:eastAsia="宋体" w:hAnsi="宋体" w:cs="宋体" w:hint="eastAsia"/>
                <w:b/>
                <w:bCs/>
                <w:sz w:val="24"/>
                <w:szCs w:val="24"/>
              </w:rPr>
              <w:t>磋商文件</w:t>
            </w:r>
          </w:p>
          <w:p w:rsidR="002541F4" w:rsidRDefault="008546AC">
            <w:pPr>
              <w:pStyle w:val="a5"/>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BCE1BC"/>
            <w:vAlign w:val="center"/>
          </w:tcPr>
          <w:p w:rsidR="002541F4" w:rsidRDefault="008546AC">
            <w:pPr>
              <w:pStyle w:val="a5"/>
              <w:jc w:val="center"/>
              <w:rPr>
                <w:rFonts w:ascii="宋体" w:eastAsia="宋体" w:hAnsi="宋体" w:cs="宋体"/>
                <w:b/>
                <w:bCs/>
                <w:sz w:val="24"/>
                <w:szCs w:val="24"/>
              </w:rPr>
            </w:pPr>
            <w:r>
              <w:rPr>
                <w:rFonts w:ascii="宋体" w:eastAsia="宋体" w:hAnsi="宋体" w:cs="宋体" w:hint="eastAsia"/>
                <w:b/>
                <w:bCs/>
                <w:sz w:val="24"/>
                <w:szCs w:val="24"/>
              </w:rPr>
              <w:t>投标技术</w:t>
            </w:r>
          </w:p>
          <w:p w:rsidR="002541F4" w:rsidRDefault="008546AC">
            <w:pPr>
              <w:pStyle w:val="a5"/>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BCE1BC"/>
            <w:vAlign w:val="center"/>
          </w:tcPr>
          <w:p w:rsidR="002541F4" w:rsidRDefault="008546AC">
            <w:pPr>
              <w:pStyle w:val="a5"/>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BCE1BC"/>
            <w:vAlign w:val="center"/>
          </w:tcPr>
          <w:p w:rsidR="002541F4" w:rsidRDefault="008546AC">
            <w:pPr>
              <w:pStyle w:val="a5"/>
              <w:jc w:val="center"/>
              <w:rPr>
                <w:rFonts w:ascii="宋体" w:eastAsia="宋体" w:hAnsi="宋体" w:cs="宋体"/>
                <w:b/>
                <w:bCs/>
                <w:sz w:val="24"/>
                <w:szCs w:val="24"/>
              </w:rPr>
            </w:pPr>
            <w:r>
              <w:rPr>
                <w:rFonts w:ascii="宋体" w:eastAsia="宋体" w:hAnsi="宋体" w:cs="宋体" w:hint="eastAsia"/>
                <w:b/>
                <w:bCs/>
                <w:sz w:val="24"/>
                <w:szCs w:val="24"/>
              </w:rPr>
              <w:t>说明</w:t>
            </w:r>
          </w:p>
        </w:tc>
      </w:tr>
      <w:tr w:rsidR="002541F4">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2541F4" w:rsidRDefault="008546AC">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2541F4" w:rsidRDefault="002541F4">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2541F4" w:rsidRDefault="002541F4">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2541F4" w:rsidRDefault="002541F4">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2541F4" w:rsidRDefault="002541F4">
            <w:pPr>
              <w:autoSpaceDE w:val="0"/>
              <w:autoSpaceDN w:val="0"/>
              <w:adjustRightInd w:val="0"/>
              <w:spacing w:line="480" w:lineRule="exact"/>
              <w:rPr>
                <w:rFonts w:ascii="宋体" w:hAnsi="宋体"/>
                <w:b/>
                <w:bCs/>
                <w:sz w:val="24"/>
              </w:rPr>
            </w:pPr>
          </w:p>
        </w:tc>
        <w:tc>
          <w:tcPr>
            <w:tcW w:w="993" w:type="dxa"/>
            <w:tcBorders>
              <w:top w:val="single" w:sz="6" w:space="0" w:color="auto"/>
              <w:left w:val="single" w:sz="6" w:space="0" w:color="auto"/>
              <w:bottom w:val="single" w:sz="6" w:space="0" w:color="auto"/>
              <w:right w:val="single" w:sz="6" w:space="0" w:color="auto"/>
            </w:tcBorders>
          </w:tcPr>
          <w:p w:rsidR="002541F4" w:rsidRDefault="002541F4">
            <w:pPr>
              <w:autoSpaceDE w:val="0"/>
              <w:autoSpaceDN w:val="0"/>
              <w:adjustRightInd w:val="0"/>
              <w:spacing w:line="480" w:lineRule="exact"/>
              <w:rPr>
                <w:rFonts w:ascii="宋体" w:hAnsi="宋体"/>
                <w:b/>
                <w:bCs/>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2541F4" w:rsidRDefault="002541F4">
            <w:pPr>
              <w:autoSpaceDE w:val="0"/>
              <w:autoSpaceDN w:val="0"/>
              <w:adjustRightInd w:val="0"/>
              <w:spacing w:line="480" w:lineRule="exact"/>
              <w:jc w:val="center"/>
              <w:rPr>
                <w:rFonts w:ascii="宋体" w:hAnsi="宋体"/>
                <w:b/>
                <w:bCs/>
                <w:sz w:val="24"/>
              </w:rPr>
            </w:pPr>
          </w:p>
        </w:tc>
      </w:tr>
      <w:tr w:rsidR="002541F4">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2541F4" w:rsidRDefault="008546AC">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2541F4" w:rsidRDefault="002541F4">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2541F4" w:rsidRDefault="002541F4">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2541F4" w:rsidRDefault="002541F4">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2541F4" w:rsidRDefault="002541F4">
            <w:pPr>
              <w:autoSpaceDE w:val="0"/>
              <w:autoSpaceDN w:val="0"/>
              <w:adjustRightInd w:val="0"/>
              <w:spacing w:line="480" w:lineRule="exact"/>
              <w:rPr>
                <w:rFonts w:ascii="宋体" w:hAnsi="宋体"/>
                <w:b/>
                <w:bCs/>
                <w:sz w:val="24"/>
              </w:rPr>
            </w:pPr>
          </w:p>
        </w:tc>
        <w:tc>
          <w:tcPr>
            <w:tcW w:w="993" w:type="dxa"/>
            <w:tcBorders>
              <w:top w:val="single" w:sz="6" w:space="0" w:color="auto"/>
              <w:left w:val="single" w:sz="6" w:space="0" w:color="auto"/>
              <w:bottom w:val="single" w:sz="6" w:space="0" w:color="auto"/>
              <w:right w:val="single" w:sz="6" w:space="0" w:color="auto"/>
            </w:tcBorders>
          </w:tcPr>
          <w:p w:rsidR="002541F4" w:rsidRDefault="002541F4">
            <w:pPr>
              <w:autoSpaceDE w:val="0"/>
              <w:autoSpaceDN w:val="0"/>
              <w:adjustRightInd w:val="0"/>
              <w:spacing w:line="480" w:lineRule="exact"/>
              <w:rPr>
                <w:rFonts w:ascii="宋体" w:hAnsi="宋体"/>
                <w:b/>
                <w:bCs/>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2541F4" w:rsidRDefault="002541F4">
            <w:pPr>
              <w:autoSpaceDE w:val="0"/>
              <w:autoSpaceDN w:val="0"/>
              <w:adjustRightInd w:val="0"/>
              <w:spacing w:line="480" w:lineRule="exact"/>
              <w:jc w:val="center"/>
              <w:rPr>
                <w:rFonts w:ascii="宋体" w:hAnsi="宋体"/>
                <w:b/>
                <w:bCs/>
                <w:sz w:val="24"/>
              </w:rPr>
            </w:pPr>
          </w:p>
        </w:tc>
      </w:tr>
    </w:tbl>
    <w:p w:rsidR="002541F4" w:rsidRDefault="008546A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2541F4" w:rsidRDefault="008546AC">
      <w:pPr>
        <w:autoSpaceDE w:val="0"/>
        <w:autoSpaceDN w:val="0"/>
        <w:adjustRightInd w:val="0"/>
        <w:spacing w:line="480" w:lineRule="auto"/>
        <w:rPr>
          <w:rFonts w:asciiTheme="minorEastAsia" w:hAnsiTheme="minorEastAsia" w:cs="宋体"/>
          <w:b/>
          <w:bCs/>
          <w:color w:val="FF0000"/>
          <w:sz w:val="24"/>
          <w:szCs w:val="24"/>
          <w:lang w:val="zh-CN"/>
        </w:rPr>
      </w:pPr>
      <w:r>
        <w:rPr>
          <w:rFonts w:asciiTheme="minorEastAsia" w:hAnsiTheme="minorEastAsia" w:cs="宋体" w:hint="eastAsia"/>
          <w:b/>
          <w:bCs/>
          <w:color w:val="FF0000"/>
          <w:sz w:val="24"/>
          <w:szCs w:val="24"/>
          <w:lang w:val="zh-CN"/>
        </w:rPr>
        <w:t>投标人法定代表人</w:t>
      </w:r>
      <w:r>
        <w:rPr>
          <w:rFonts w:asciiTheme="minorEastAsia" w:hAnsiTheme="minorEastAsia" w:cs="宋体" w:hint="eastAsia"/>
          <w:b/>
          <w:bCs/>
          <w:color w:val="FF0000"/>
          <w:sz w:val="24"/>
          <w:szCs w:val="24"/>
        </w:rPr>
        <w:t>和</w:t>
      </w:r>
      <w:r>
        <w:rPr>
          <w:rFonts w:asciiTheme="minorEastAsia" w:hAnsiTheme="minorEastAsia" w:cs="宋体" w:hint="eastAsia"/>
          <w:b/>
          <w:bCs/>
          <w:color w:val="FF0000"/>
          <w:sz w:val="24"/>
          <w:szCs w:val="24"/>
          <w:lang w:val="zh-CN"/>
        </w:rPr>
        <w:t>授权代表签字：</w:t>
      </w:r>
    </w:p>
    <w:p w:rsidR="002541F4" w:rsidRDefault="002541F4">
      <w:pPr>
        <w:spacing w:line="360" w:lineRule="auto"/>
        <w:jc w:val="center"/>
        <w:rPr>
          <w:rFonts w:ascii="宋体" w:hAnsi="宋体"/>
          <w:b/>
          <w:bCs/>
          <w:color w:val="000000"/>
          <w:sz w:val="36"/>
          <w:szCs w:val="36"/>
        </w:rPr>
      </w:pPr>
    </w:p>
    <w:p w:rsidR="002541F4" w:rsidRDefault="008546AC">
      <w:pPr>
        <w:autoSpaceDE w:val="0"/>
        <w:autoSpaceDN w:val="0"/>
        <w:adjustRightInd w:val="0"/>
        <w:spacing w:line="360" w:lineRule="auto"/>
        <w:jc w:val="center"/>
        <w:rPr>
          <w:rFonts w:ascii="宋体" w:hAnsi="宋体" w:cs="黑体"/>
          <w:b/>
          <w:bCs/>
          <w:sz w:val="44"/>
          <w:szCs w:val="44"/>
          <w:lang w:val="zh-CN"/>
        </w:rPr>
      </w:pPr>
      <w:r>
        <w:rPr>
          <w:rFonts w:ascii="宋体" w:hAnsi="宋体" w:hint="eastAsia"/>
          <w:b/>
          <w:bCs/>
          <w:color w:val="000000"/>
          <w:sz w:val="36"/>
          <w:szCs w:val="36"/>
        </w:rPr>
        <w:t xml:space="preserve">4.3 </w:t>
      </w:r>
      <w:r>
        <w:rPr>
          <w:rFonts w:hAnsi="宋体" w:hint="eastAsia"/>
          <w:b/>
          <w:snapToGrid w:val="0"/>
          <w:kern w:val="0"/>
          <w:sz w:val="36"/>
          <w:szCs w:val="36"/>
        </w:rPr>
        <w:t>技术方案（实施方案）</w:t>
      </w:r>
    </w:p>
    <w:p w:rsidR="002541F4" w:rsidRDefault="008546AC">
      <w:pPr>
        <w:widowControl/>
        <w:spacing w:before="100" w:beforeAutospacing="1" w:after="100" w:afterAutospacing="1" w:line="360" w:lineRule="auto"/>
        <w:ind w:firstLine="420"/>
        <w:contextualSpacing/>
        <w:jc w:val="left"/>
        <w:rPr>
          <w:rFonts w:ascii="宋体" w:hAnsi="宋体" w:cs="Arial"/>
          <w:b/>
          <w:bCs/>
          <w:color w:val="FF0000"/>
          <w:kern w:val="0"/>
          <w:sz w:val="24"/>
          <w:lang w:val="zh-CN"/>
        </w:rPr>
      </w:pPr>
      <w:r>
        <w:rPr>
          <w:rFonts w:ascii="宋体" w:hAnsi="宋体" w:cs="Arial" w:hint="eastAsia"/>
          <w:b/>
          <w:bCs/>
          <w:color w:val="FF0000"/>
          <w:kern w:val="0"/>
          <w:sz w:val="24"/>
          <w:lang w:val="zh-CN"/>
        </w:rPr>
        <w:t>为确保后期施工措施合理，投标文件技术</w:t>
      </w:r>
      <w:r>
        <w:rPr>
          <w:rFonts w:ascii="宋体" w:hAnsi="宋体" w:cs="Arial" w:hint="eastAsia"/>
          <w:b/>
          <w:bCs/>
          <w:color w:val="FF0000"/>
          <w:kern w:val="0"/>
          <w:sz w:val="24"/>
        </w:rPr>
        <w:t>方案</w:t>
      </w:r>
      <w:r>
        <w:rPr>
          <w:rFonts w:ascii="宋体" w:hAnsi="宋体" w:cs="Arial" w:hint="eastAsia"/>
          <w:b/>
          <w:bCs/>
          <w:color w:val="FF0000"/>
          <w:kern w:val="0"/>
          <w:sz w:val="24"/>
          <w:lang w:val="zh-CN"/>
        </w:rPr>
        <w:t>封面的编制须本工程技术负责人审核予以签字确认。</w:t>
      </w:r>
    </w:p>
    <w:p w:rsidR="002541F4" w:rsidRDefault="002541F4">
      <w:pPr>
        <w:snapToGrid w:val="0"/>
        <w:spacing w:line="360" w:lineRule="auto"/>
        <w:jc w:val="center"/>
        <w:rPr>
          <w:rFonts w:hAnsi="宋体"/>
          <w:b/>
          <w:snapToGrid w:val="0"/>
          <w:kern w:val="0"/>
          <w:sz w:val="36"/>
          <w:szCs w:val="36"/>
        </w:rPr>
      </w:pPr>
    </w:p>
    <w:p w:rsidR="002541F4" w:rsidRDefault="008546AC">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（投标人根据磋商文件要求自行编制）</w:t>
      </w:r>
    </w:p>
    <w:p w:rsidR="002541F4" w:rsidRDefault="002541F4">
      <w:pPr>
        <w:snapToGrid w:val="0"/>
        <w:spacing w:line="360" w:lineRule="auto"/>
        <w:jc w:val="center"/>
        <w:rPr>
          <w:rFonts w:hAnsi="宋体"/>
          <w:b/>
          <w:snapToGrid w:val="0"/>
          <w:kern w:val="0"/>
          <w:sz w:val="36"/>
          <w:szCs w:val="36"/>
        </w:rPr>
      </w:pPr>
    </w:p>
    <w:p w:rsidR="002541F4" w:rsidRDefault="002541F4">
      <w:pPr>
        <w:snapToGrid w:val="0"/>
        <w:spacing w:line="360" w:lineRule="auto"/>
        <w:jc w:val="center"/>
        <w:rPr>
          <w:rFonts w:hAnsi="宋体"/>
          <w:b/>
          <w:snapToGrid w:val="0"/>
          <w:kern w:val="0"/>
          <w:sz w:val="36"/>
          <w:szCs w:val="36"/>
        </w:rPr>
      </w:pPr>
    </w:p>
    <w:p w:rsidR="002541F4" w:rsidRDefault="002541F4">
      <w:pPr>
        <w:snapToGrid w:val="0"/>
        <w:spacing w:line="360" w:lineRule="auto"/>
        <w:jc w:val="center"/>
        <w:rPr>
          <w:rFonts w:hAnsi="宋体"/>
          <w:b/>
          <w:snapToGrid w:val="0"/>
          <w:kern w:val="0"/>
          <w:sz w:val="36"/>
          <w:szCs w:val="36"/>
        </w:rPr>
      </w:pPr>
    </w:p>
    <w:p w:rsidR="002541F4" w:rsidRDefault="008546AC">
      <w:pPr>
        <w:snapToGrid w:val="0"/>
        <w:spacing w:line="360" w:lineRule="auto"/>
        <w:jc w:val="center"/>
        <w:rPr>
          <w:rFonts w:hAnsi="宋体"/>
          <w:b/>
          <w:snapToGrid w:val="0"/>
          <w:kern w:val="0"/>
          <w:sz w:val="36"/>
          <w:szCs w:val="36"/>
        </w:rPr>
      </w:pPr>
      <w:r>
        <w:rPr>
          <w:rFonts w:ascii="宋体" w:hAnsi="宋体" w:hint="eastAsia"/>
          <w:b/>
          <w:bCs/>
          <w:color w:val="000000"/>
          <w:sz w:val="36"/>
          <w:szCs w:val="36"/>
        </w:rPr>
        <w:t xml:space="preserve">4.4 </w:t>
      </w:r>
      <w:r>
        <w:rPr>
          <w:rFonts w:hAnsi="宋体" w:hint="eastAsia"/>
          <w:b/>
          <w:snapToGrid w:val="0"/>
          <w:kern w:val="0"/>
          <w:sz w:val="36"/>
          <w:szCs w:val="36"/>
        </w:rPr>
        <w:t>业绩情况表</w:t>
      </w:r>
    </w:p>
    <w:p w:rsidR="002541F4" w:rsidRDefault="008546AC">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2541F4" w:rsidRDefault="008546AC">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2541F4">
        <w:trPr>
          <w:trHeight w:val="777"/>
        </w:trPr>
        <w:tc>
          <w:tcPr>
            <w:tcW w:w="712" w:type="dxa"/>
            <w:shd w:val="clear" w:color="auto" w:fill="F3F3F3"/>
            <w:vAlign w:val="center"/>
          </w:tcPr>
          <w:p w:rsidR="002541F4" w:rsidRDefault="008546AC">
            <w:pPr>
              <w:pStyle w:val="a5"/>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2541F4" w:rsidRDefault="008546AC">
            <w:pPr>
              <w:pStyle w:val="a5"/>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2541F4" w:rsidRDefault="008546AC">
            <w:pPr>
              <w:pStyle w:val="a5"/>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2541F4" w:rsidRDefault="008546AC">
            <w:pPr>
              <w:pStyle w:val="a5"/>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2541F4" w:rsidRDefault="008546AC">
            <w:pPr>
              <w:pStyle w:val="a5"/>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2541F4">
        <w:trPr>
          <w:trHeight w:val="680"/>
        </w:trPr>
        <w:tc>
          <w:tcPr>
            <w:tcW w:w="712" w:type="dxa"/>
            <w:vAlign w:val="center"/>
          </w:tcPr>
          <w:p w:rsidR="002541F4" w:rsidRDefault="008546AC">
            <w:pPr>
              <w:pStyle w:val="a5"/>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2541F4" w:rsidRDefault="002541F4">
            <w:pPr>
              <w:pStyle w:val="a5"/>
              <w:spacing w:line="360" w:lineRule="auto"/>
              <w:rPr>
                <w:rFonts w:ascii="宋体" w:eastAsia="宋体" w:hAnsi="宋体" w:cs="Times New Roman"/>
                <w:sz w:val="24"/>
                <w:szCs w:val="24"/>
              </w:rPr>
            </w:pPr>
          </w:p>
        </w:tc>
        <w:tc>
          <w:tcPr>
            <w:tcW w:w="3579" w:type="dxa"/>
            <w:vAlign w:val="center"/>
          </w:tcPr>
          <w:p w:rsidR="002541F4" w:rsidRDefault="002541F4">
            <w:pPr>
              <w:pStyle w:val="a5"/>
              <w:spacing w:line="360" w:lineRule="auto"/>
              <w:rPr>
                <w:rFonts w:ascii="宋体" w:eastAsia="宋体" w:hAnsi="宋体" w:cs="Times New Roman"/>
                <w:sz w:val="24"/>
                <w:szCs w:val="24"/>
              </w:rPr>
            </w:pPr>
          </w:p>
        </w:tc>
        <w:tc>
          <w:tcPr>
            <w:tcW w:w="1440" w:type="dxa"/>
            <w:vAlign w:val="center"/>
          </w:tcPr>
          <w:p w:rsidR="002541F4" w:rsidRDefault="002541F4">
            <w:pPr>
              <w:pStyle w:val="a5"/>
              <w:spacing w:line="360" w:lineRule="auto"/>
              <w:rPr>
                <w:rFonts w:ascii="宋体" w:eastAsia="宋体" w:hAnsi="宋体" w:cs="Times New Roman"/>
                <w:sz w:val="24"/>
                <w:szCs w:val="24"/>
              </w:rPr>
            </w:pPr>
          </w:p>
        </w:tc>
        <w:tc>
          <w:tcPr>
            <w:tcW w:w="1706" w:type="dxa"/>
            <w:vAlign w:val="center"/>
          </w:tcPr>
          <w:p w:rsidR="002541F4" w:rsidRDefault="002541F4">
            <w:pPr>
              <w:pStyle w:val="a5"/>
              <w:spacing w:line="360" w:lineRule="auto"/>
              <w:rPr>
                <w:rFonts w:ascii="宋体" w:eastAsia="宋体" w:hAnsi="宋体" w:cs="Times New Roman"/>
                <w:sz w:val="24"/>
                <w:szCs w:val="24"/>
              </w:rPr>
            </w:pPr>
          </w:p>
        </w:tc>
      </w:tr>
      <w:tr w:rsidR="002541F4">
        <w:trPr>
          <w:trHeight w:val="680"/>
        </w:trPr>
        <w:tc>
          <w:tcPr>
            <w:tcW w:w="712" w:type="dxa"/>
            <w:vAlign w:val="center"/>
          </w:tcPr>
          <w:p w:rsidR="002541F4" w:rsidRDefault="008546AC">
            <w:pPr>
              <w:pStyle w:val="a5"/>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2541F4" w:rsidRDefault="002541F4">
            <w:pPr>
              <w:pStyle w:val="a5"/>
              <w:spacing w:line="360" w:lineRule="auto"/>
              <w:rPr>
                <w:rFonts w:ascii="宋体" w:eastAsia="宋体" w:hAnsi="宋体" w:cs="Times New Roman"/>
                <w:sz w:val="24"/>
                <w:szCs w:val="24"/>
              </w:rPr>
            </w:pPr>
          </w:p>
        </w:tc>
        <w:tc>
          <w:tcPr>
            <w:tcW w:w="3579" w:type="dxa"/>
            <w:vAlign w:val="center"/>
          </w:tcPr>
          <w:p w:rsidR="002541F4" w:rsidRDefault="002541F4">
            <w:pPr>
              <w:pStyle w:val="a5"/>
              <w:spacing w:line="360" w:lineRule="auto"/>
              <w:rPr>
                <w:rFonts w:ascii="宋体" w:eastAsia="宋体" w:hAnsi="宋体" w:cs="Times New Roman"/>
                <w:sz w:val="24"/>
                <w:szCs w:val="24"/>
              </w:rPr>
            </w:pPr>
          </w:p>
        </w:tc>
        <w:tc>
          <w:tcPr>
            <w:tcW w:w="1440" w:type="dxa"/>
            <w:vAlign w:val="center"/>
          </w:tcPr>
          <w:p w:rsidR="002541F4" w:rsidRDefault="002541F4">
            <w:pPr>
              <w:pStyle w:val="a5"/>
              <w:spacing w:line="360" w:lineRule="auto"/>
              <w:rPr>
                <w:rFonts w:ascii="宋体" w:eastAsia="宋体" w:hAnsi="宋体" w:cs="Times New Roman"/>
                <w:sz w:val="24"/>
                <w:szCs w:val="24"/>
              </w:rPr>
            </w:pPr>
          </w:p>
        </w:tc>
        <w:tc>
          <w:tcPr>
            <w:tcW w:w="1706" w:type="dxa"/>
            <w:vAlign w:val="center"/>
          </w:tcPr>
          <w:p w:rsidR="002541F4" w:rsidRDefault="002541F4">
            <w:pPr>
              <w:pStyle w:val="a5"/>
              <w:spacing w:line="360" w:lineRule="auto"/>
              <w:rPr>
                <w:rFonts w:ascii="宋体" w:eastAsia="宋体" w:hAnsi="宋体" w:cs="Times New Roman"/>
                <w:sz w:val="24"/>
                <w:szCs w:val="24"/>
              </w:rPr>
            </w:pPr>
          </w:p>
        </w:tc>
      </w:tr>
      <w:tr w:rsidR="002541F4">
        <w:trPr>
          <w:trHeight w:val="680"/>
        </w:trPr>
        <w:tc>
          <w:tcPr>
            <w:tcW w:w="712" w:type="dxa"/>
            <w:vAlign w:val="center"/>
          </w:tcPr>
          <w:p w:rsidR="002541F4" w:rsidRDefault="008546AC">
            <w:pPr>
              <w:pStyle w:val="a5"/>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2541F4" w:rsidRDefault="002541F4">
            <w:pPr>
              <w:pStyle w:val="a5"/>
              <w:spacing w:line="360" w:lineRule="auto"/>
              <w:rPr>
                <w:rFonts w:ascii="宋体" w:eastAsia="宋体" w:hAnsi="宋体" w:cs="Times New Roman"/>
                <w:sz w:val="24"/>
                <w:szCs w:val="24"/>
              </w:rPr>
            </w:pPr>
          </w:p>
        </w:tc>
        <w:tc>
          <w:tcPr>
            <w:tcW w:w="3579" w:type="dxa"/>
            <w:vAlign w:val="center"/>
          </w:tcPr>
          <w:p w:rsidR="002541F4" w:rsidRDefault="002541F4">
            <w:pPr>
              <w:pStyle w:val="a5"/>
              <w:spacing w:line="360" w:lineRule="auto"/>
              <w:rPr>
                <w:rFonts w:ascii="宋体" w:eastAsia="宋体" w:hAnsi="宋体" w:cs="Times New Roman"/>
                <w:sz w:val="24"/>
                <w:szCs w:val="24"/>
              </w:rPr>
            </w:pPr>
          </w:p>
        </w:tc>
        <w:tc>
          <w:tcPr>
            <w:tcW w:w="1440" w:type="dxa"/>
            <w:vAlign w:val="center"/>
          </w:tcPr>
          <w:p w:rsidR="002541F4" w:rsidRDefault="002541F4">
            <w:pPr>
              <w:pStyle w:val="a5"/>
              <w:spacing w:line="360" w:lineRule="auto"/>
              <w:rPr>
                <w:rFonts w:ascii="宋体" w:eastAsia="宋体" w:hAnsi="宋体" w:cs="Times New Roman"/>
                <w:sz w:val="24"/>
                <w:szCs w:val="24"/>
              </w:rPr>
            </w:pPr>
          </w:p>
        </w:tc>
        <w:tc>
          <w:tcPr>
            <w:tcW w:w="1706" w:type="dxa"/>
            <w:vAlign w:val="center"/>
          </w:tcPr>
          <w:p w:rsidR="002541F4" w:rsidRDefault="002541F4">
            <w:pPr>
              <w:pStyle w:val="a5"/>
              <w:spacing w:line="360" w:lineRule="auto"/>
              <w:rPr>
                <w:rFonts w:ascii="宋体" w:eastAsia="宋体" w:hAnsi="宋体" w:cs="Times New Roman"/>
                <w:sz w:val="24"/>
                <w:szCs w:val="24"/>
              </w:rPr>
            </w:pPr>
          </w:p>
        </w:tc>
      </w:tr>
      <w:tr w:rsidR="002541F4">
        <w:trPr>
          <w:trHeight w:val="680"/>
        </w:trPr>
        <w:tc>
          <w:tcPr>
            <w:tcW w:w="712" w:type="dxa"/>
            <w:vAlign w:val="center"/>
          </w:tcPr>
          <w:p w:rsidR="002541F4" w:rsidRDefault="008546AC">
            <w:pPr>
              <w:pStyle w:val="a5"/>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2541F4" w:rsidRDefault="002541F4">
            <w:pPr>
              <w:rPr>
                <w:rFonts w:ascii="宋体"/>
              </w:rPr>
            </w:pPr>
          </w:p>
        </w:tc>
        <w:tc>
          <w:tcPr>
            <w:tcW w:w="3579" w:type="dxa"/>
            <w:vAlign w:val="center"/>
          </w:tcPr>
          <w:p w:rsidR="002541F4" w:rsidRDefault="002541F4">
            <w:pPr>
              <w:rPr>
                <w:rFonts w:ascii="宋体"/>
              </w:rPr>
            </w:pPr>
          </w:p>
        </w:tc>
        <w:tc>
          <w:tcPr>
            <w:tcW w:w="1440" w:type="dxa"/>
            <w:vAlign w:val="center"/>
          </w:tcPr>
          <w:p w:rsidR="002541F4" w:rsidRDefault="002541F4">
            <w:pPr>
              <w:rPr>
                <w:rFonts w:ascii="宋体"/>
              </w:rPr>
            </w:pPr>
          </w:p>
        </w:tc>
        <w:tc>
          <w:tcPr>
            <w:tcW w:w="1706" w:type="dxa"/>
            <w:vAlign w:val="center"/>
          </w:tcPr>
          <w:p w:rsidR="002541F4" w:rsidRDefault="002541F4">
            <w:pPr>
              <w:rPr>
                <w:rFonts w:ascii="宋体"/>
              </w:rPr>
            </w:pPr>
          </w:p>
        </w:tc>
      </w:tr>
      <w:tr w:rsidR="002541F4">
        <w:trPr>
          <w:trHeight w:val="680"/>
        </w:trPr>
        <w:tc>
          <w:tcPr>
            <w:tcW w:w="712" w:type="dxa"/>
            <w:vAlign w:val="center"/>
          </w:tcPr>
          <w:p w:rsidR="002541F4" w:rsidRDefault="008546AC">
            <w:pPr>
              <w:pStyle w:val="a5"/>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2541F4" w:rsidRDefault="002541F4">
            <w:pPr>
              <w:rPr>
                <w:rFonts w:ascii="宋体"/>
              </w:rPr>
            </w:pPr>
          </w:p>
        </w:tc>
        <w:tc>
          <w:tcPr>
            <w:tcW w:w="3579" w:type="dxa"/>
            <w:vAlign w:val="center"/>
          </w:tcPr>
          <w:p w:rsidR="002541F4" w:rsidRDefault="002541F4">
            <w:pPr>
              <w:rPr>
                <w:rFonts w:ascii="宋体"/>
              </w:rPr>
            </w:pPr>
          </w:p>
        </w:tc>
        <w:tc>
          <w:tcPr>
            <w:tcW w:w="1440" w:type="dxa"/>
            <w:vAlign w:val="center"/>
          </w:tcPr>
          <w:p w:rsidR="002541F4" w:rsidRDefault="002541F4">
            <w:pPr>
              <w:rPr>
                <w:rFonts w:ascii="宋体"/>
              </w:rPr>
            </w:pPr>
          </w:p>
        </w:tc>
        <w:tc>
          <w:tcPr>
            <w:tcW w:w="1706" w:type="dxa"/>
            <w:vAlign w:val="center"/>
          </w:tcPr>
          <w:p w:rsidR="002541F4" w:rsidRDefault="002541F4">
            <w:pPr>
              <w:rPr>
                <w:rFonts w:ascii="宋体"/>
              </w:rPr>
            </w:pPr>
          </w:p>
        </w:tc>
      </w:tr>
    </w:tbl>
    <w:p w:rsidR="002541F4" w:rsidRDefault="008546A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2541F4" w:rsidRDefault="008546AC">
      <w:pPr>
        <w:autoSpaceDE w:val="0"/>
        <w:autoSpaceDN w:val="0"/>
        <w:adjustRightInd w:val="0"/>
        <w:spacing w:line="480" w:lineRule="auto"/>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投标人法定代表人</w:t>
      </w:r>
      <w:r>
        <w:rPr>
          <w:rFonts w:asciiTheme="minorEastAsia" w:hAnsiTheme="minorEastAsia" w:cs="宋体" w:hint="eastAsia"/>
          <w:color w:val="000000" w:themeColor="text1"/>
          <w:sz w:val="24"/>
          <w:szCs w:val="24"/>
        </w:rPr>
        <w:t>和</w:t>
      </w:r>
      <w:r>
        <w:rPr>
          <w:rFonts w:asciiTheme="minorEastAsia" w:hAnsiTheme="minorEastAsia" w:cs="宋体" w:hint="eastAsia"/>
          <w:color w:val="000000" w:themeColor="text1"/>
          <w:sz w:val="24"/>
          <w:szCs w:val="24"/>
          <w:lang w:val="zh-CN"/>
        </w:rPr>
        <w:t>授权代表签字：</w:t>
      </w:r>
    </w:p>
    <w:p w:rsidR="002541F4" w:rsidRDefault="002541F4">
      <w:pPr>
        <w:autoSpaceDE w:val="0"/>
        <w:autoSpaceDN w:val="0"/>
        <w:adjustRightInd w:val="0"/>
        <w:spacing w:line="480" w:lineRule="auto"/>
        <w:rPr>
          <w:rFonts w:ascii="宋体" w:hAnsi="宋体" w:cs="宋体"/>
          <w:sz w:val="24"/>
          <w:lang w:val="zh-CN"/>
        </w:rPr>
      </w:pPr>
    </w:p>
    <w:p w:rsidR="002541F4" w:rsidRDefault="002541F4">
      <w:pPr>
        <w:autoSpaceDE w:val="0"/>
        <w:autoSpaceDN w:val="0"/>
        <w:adjustRightInd w:val="0"/>
        <w:spacing w:line="480" w:lineRule="auto"/>
        <w:rPr>
          <w:rFonts w:ascii="宋体" w:hAnsi="宋体" w:cs="宋体"/>
          <w:sz w:val="24"/>
          <w:lang w:val="zh-CN"/>
        </w:rPr>
      </w:pPr>
    </w:p>
    <w:p w:rsidR="002541F4" w:rsidRDefault="002541F4">
      <w:pPr>
        <w:autoSpaceDE w:val="0"/>
        <w:autoSpaceDN w:val="0"/>
        <w:adjustRightInd w:val="0"/>
        <w:spacing w:line="360" w:lineRule="auto"/>
        <w:jc w:val="center"/>
        <w:outlineLvl w:val="0"/>
        <w:rPr>
          <w:rFonts w:ascii="宋体" w:hAnsi="宋体"/>
          <w:b/>
          <w:bCs/>
          <w:color w:val="000000"/>
          <w:sz w:val="36"/>
          <w:szCs w:val="36"/>
        </w:rPr>
      </w:pPr>
    </w:p>
    <w:p w:rsidR="002541F4" w:rsidRDefault="008546AC">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2541F4" w:rsidRDefault="002541F4">
      <w:pPr>
        <w:autoSpaceDE w:val="0"/>
        <w:autoSpaceDN w:val="0"/>
        <w:adjustRightInd w:val="0"/>
        <w:spacing w:line="360" w:lineRule="auto"/>
        <w:jc w:val="center"/>
        <w:outlineLvl w:val="0"/>
        <w:rPr>
          <w:rFonts w:ascii="宋体" w:hAnsi="宋体"/>
          <w:b/>
          <w:bCs/>
          <w:color w:val="000000"/>
          <w:sz w:val="36"/>
          <w:szCs w:val="36"/>
        </w:rPr>
      </w:pPr>
    </w:p>
    <w:p w:rsidR="002541F4" w:rsidRDefault="008546AC">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（投标人根据磋商文件要求自行编制）</w:t>
      </w:r>
    </w:p>
    <w:p w:rsidR="002541F4" w:rsidRDefault="002541F4">
      <w:pPr>
        <w:autoSpaceDE w:val="0"/>
        <w:autoSpaceDN w:val="0"/>
        <w:adjustRightInd w:val="0"/>
        <w:spacing w:line="360" w:lineRule="auto"/>
        <w:jc w:val="center"/>
        <w:outlineLvl w:val="0"/>
        <w:rPr>
          <w:rFonts w:ascii="宋体" w:hAnsi="宋体"/>
          <w:b/>
          <w:bCs/>
          <w:color w:val="000000"/>
          <w:sz w:val="36"/>
          <w:szCs w:val="36"/>
        </w:rPr>
      </w:pPr>
    </w:p>
    <w:p w:rsidR="002541F4" w:rsidRDefault="002541F4">
      <w:pPr>
        <w:spacing w:line="360" w:lineRule="auto"/>
        <w:jc w:val="center"/>
        <w:rPr>
          <w:rFonts w:ascii="宋体" w:hAnsi="宋体"/>
          <w:b/>
          <w:bCs/>
          <w:color w:val="000000"/>
          <w:sz w:val="36"/>
          <w:szCs w:val="36"/>
        </w:rPr>
      </w:pPr>
    </w:p>
    <w:p w:rsidR="002541F4" w:rsidRDefault="002541F4">
      <w:pPr>
        <w:spacing w:line="360" w:lineRule="auto"/>
        <w:jc w:val="center"/>
        <w:rPr>
          <w:rFonts w:ascii="宋体" w:hAnsi="宋体"/>
          <w:b/>
          <w:bCs/>
          <w:color w:val="000000"/>
          <w:sz w:val="36"/>
          <w:szCs w:val="36"/>
        </w:rPr>
      </w:pPr>
    </w:p>
    <w:p w:rsidR="002541F4" w:rsidRDefault="008546AC">
      <w:pPr>
        <w:spacing w:line="360" w:lineRule="auto"/>
        <w:jc w:val="center"/>
        <w:rPr>
          <w:rFonts w:ascii="宋体" w:hAnsi="宋体"/>
          <w:b/>
          <w:bCs/>
          <w:color w:val="000000"/>
          <w:sz w:val="36"/>
          <w:szCs w:val="36"/>
        </w:rPr>
      </w:pPr>
      <w:r>
        <w:rPr>
          <w:rFonts w:ascii="宋体" w:hAnsi="宋体" w:hint="eastAsia"/>
          <w:b/>
          <w:bCs/>
          <w:color w:val="000000"/>
          <w:sz w:val="36"/>
          <w:szCs w:val="36"/>
        </w:rPr>
        <w:t>4.6 中小企业声明函</w:t>
      </w:r>
    </w:p>
    <w:p w:rsidR="002541F4" w:rsidRDefault="002541F4">
      <w:pPr>
        <w:spacing w:line="360" w:lineRule="auto"/>
        <w:jc w:val="center"/>
        <w:rPr>
          <w:rFonts w:ascii="宋体" w:hAnsi="宋体"/>
          <w:b/>
          <w:bCs/>
          <w:color w:val="000000"/>
          <w:sz w:val="36"/>
          <w:szCs w:val="36"/>
        </w:rPr>
      </w:pPr>
    </w:p>
    <w:p w:rsidR="002541F4" w:rsidRDefault="008546AC">
      <w:pPr>
        <w:widowControl/>
        <w:spacing w:before="100" w:beforeAutospacing="1" w:after="100" w:afterAutospacing="1" w:line="360" w:lineRule="auto"/>
        <w:ind w:firstLine="420"/>
        <w:contextualSpacing/>
        <w:jc w:val="left"/>
        <w:rPr>
          <w:rFonts w:ascii="宋体" w:hAnsi="宋体" w:cs="Arial"/>
          <w:kern w:val="0"/>
          <w:sz w:val="24"/>
        </w:rPr>
      </w:pPr>
      <w:r>
        <w:rPr>
          <w:rFonts w:ascii="宋体" w:hAnsi="宋体" w:cs="Arial" w:hint="eastAsia"/>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rPr>
        <w:br/>
        <w:t xml:space="preserve">　　1、根据《工业和信息化部、国家统计局、国家发展和改革委员会、财政部关于印发中小企业划型标准规定的通知》（工信部联企业[2011]300号）规定的划分标准</w:t>
      </w:r>
      <w:r>
        <w:rPr>
          <w:rFonts w:hint="eastAsia"/>
          <w:sz w:val="24"/>
        </w:rPr>
        <w:t>，本公司</w:t>
      </w:r>
      <w:r>
        <w:rPr>
          <w:rFonts w:ascii="宋体" w:hAnsi="宋体" w:cs="Arial" w:hint="eastAsia"/>
          <w:kern w:val="0"/>
          <w:sz w:val="24"/>
        </w:rPr>
        <w:t>为______（请填写：中型、小型、微型）企业。</w:t>
      </w:r>
    </w:p>
    <w:p w:rsidR="002541F4" w:rsidRDefault="008546AC">
      <w:pPr>
        <w:widowControl/>
        <w:spacing w:before="100" w:beforeAutospacing="1" w:after="100" w:afterAutospacing="1" w:line="360" w:lineRule="auto"/>
        <w:ind w:firstLine="420"/>
        <w:contextualSpacing/>
        <w:jc w:val="left"/>
        <w:rPr>
          <w:rFonts w:ascii="宋体" w:hAnsi="宋体" w:cs="Arial"/>
          <w:kern w:val="0"/>
          <w:sz w:val="24"/>
        </w:rPr>
      </w:pPr>
      <w:r>
        <w:rPr>
          <w:rFonts w:ascii="宋体" w:hAnsi="宋体" w:cs="Arial" w:hint="eastAsia"/>
          <w:kern w:val="0"/>
          <w:sz w:val="24"/>
        </w:rPr>
        <w:t>2、本公司参加             单位的          项目采购活动提供本企业制造的货物，由本企业承担工程、提供服务，或者提供其他         （请填写：中型、小型、微型）企业制造的货物。本条所称货物不包括使用大型企业注册商标的货物。</w:t>
      </w:r>
    </w:p>
    <w:p w:rsidR="002541F4" w:rsidRDefault="008546AC">
      <w:pPr>
        <w:widowControl/>
        <w:spacing w:before="100" w:beforeAutospacing="1" w:after="100" w:afterAutospacing="1" w:line="360" w:lineRule="auto"/>
        <w:ind w:firstLine="420"/>
        <w:contextualSpacing/>
        <w:jc w:val="left"/>
        <w:rPr>
          <w:rFonts w:ascii="宋体" w:hAnsi="宋体" w:cs="Arial"/>
          <w:kern w:val="0"/>
          <w:sz w:val="24"/>
        </w:rPr>
      </w:pPr>
      <w:r>
        <w:rPr>
          <w:rFonts w:ascii="宋体" w:hAnsi="宋体" w:cs="Arial" w:hint="eastAsia"/>
          <w:kern w:val="0"/>
          <w:sz w:val="24"/>
        </w:rPr>
        <w:t>本公司对上述声明的真实性负责。如有虚假，将依法承担相应责任。</w:t>
      </w:r>
    </w:p>
    <w:p w:rsidR="002541F4" w:rsidRDefault="002541F4">
      <w:pPr>
        <w:widowControl/>
        <w:spacing w:before="100" w:beforeAutospacing="1" w:after="100" w:afterAutospacing="1" w:line="360" w:lineRule="auto"/>
        <w:ind w:leftChars="1850" w:left="3885"/>
        <w:jc w:val="left"/>
        <w:rPr>
          <w:rFonts w:ascii="宋体" w:hAnsi="宋体" w:cs="Arial"/>
          <w:color w:val="000000"/>
          <w:kern w:val="0"/>
          <w:sz w:val="24"/>
        </w:rPr>
      </w:pPr>
    </w:p>
    <w:p w:rsidR="002541F4" w:rsidRDefault="008546AC">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lastRenderedPageBreak/>
        <w:t xml:space="preserve">企业名称（盖章）：　　　　　　　　　</w:t>
      </w:r>
      <w:r>
        <w:rPr>
          <w:rFonts w:ascii="宋体" w:hAnsi="宋体" w:cs="Arial" w:hint="eastAsia"/>
          <w:color w:val="000000"/>
          <w:kern w:val="0"/>
          <w:sz w:val="24"/>
        </w:rPr>
        <w:br/>
        <w:t>日　  期：</w:t>
      </w:r>
    </w:p>
    <w:p w:rsidR="002541F4" w:rsidRDefault="002541F4">
      <w:pPr>
        <w:widowControl/>
        <w:spacing w:before="100" w:beforeAutospacing="1" w:after="100" w:afterAutospacing="1" w:line="360" w:lineRule="auto"/>
        <w:jc w:val="left"/>
        <w:rPr>
          <w:rFonts w:ascii="宋体" w:hAnsi="宋体"/>
          <w:color w:val="000000"/>
          <w:sz w:val="24"/>
        </w:rPr>
      </w:pPr>
    </w:p>
    <w:p w:rsidR="002541F4" w:rsidRDefault="008546AC">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2541F4" w:rsidRDefault="008546AC">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2541F4" w:rsidRDefault="008546AC">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2541F4" w:rsidRDefault="002541F4">
      <w:pPr>
        <w:autoSpaceDE w:val="0"/>
        <w:autoSpaceDN w:val="0"/>
        <w:adjustRightInd w:val="0"/>
        <w:spacing w:line="360" w:lineRule="auto"/>
        <w:jc w:val="center"/>
        <w:outlineLvl w:val="0"/>
        <w:rPr>
          <w:rFonts w:ascii="宋体" w:hAnsi="宋体" w:cs="Arial"/>
          <w:color w:val="000000"/>
          <w:kern w:val="0"/>
          <w:sz w:val="24"/>
        </w:rPr>
      </w:pPr>
    </w:p>
    <w:p w:rsidR="002541F4" w:rsidRDefault="002541F4">
      <w:pPr>
        <w:autoSpaceDE w:val="0"/>
        <w:autoSpaceDN w:val="0"/>
        <w:adjustRightInd w:val="0"/>
        <w:spacing w:line="360" w:lineRule="auto"/>
        <w:jc w:val="center"/>
        <w:outlineLvl w:val="0"/>
        <w:rPr>
          <w:rFonts w:ascii="宋体" w:hAnsi="宋体"/>
          <w:b/>
          <w:bCs/>
          <w:color w:val="000000"/>
          <w:sz w:val="36"/>
          <w:szCs w:val="36"/>
        </w:rPr>
      </w:pPr>
    </w:p>
    <w:p w:rsidR="002541F4" w:rsidRDefault="002541F4">
      <w:pPr>
        <w:autoSpaceDE w:val="0"/>
        <w:autoSpaceDN w:val="0"/>
        <w:adjustRightInd w:val="0"/>
        <w:spacing w:line="360" w:lineRule="auto"/>
        <w:jc w:val="center"/>
        <w:outlineLvl w:val="0"/>
        <w:rPr>
          <w:rFonts w:ascii="宋体" w:hAnsi="宋体"/>
          <w:b/>
          <w:bCs/>
          <w:color w:val="000000"/>
          <w:sz w:val="36"/>
          <w:szCs w:val="36"/>
        </w:rPr>
      </w:pPr>
    </w:p>
    <w:p w:rsidR="002541F4" w:rsidRDefault="008546AC">
      <w:pPr>
        <w:spacing w:line="360" w:lineRule="auto"/>
        <w:jc w:val="center"/>
        <w:rPr>
          <w:rFonts w:ascii="宋体" w:hAnsi="宋体"/>
          <w:b/>
          <w:bCs/>
          <w:color w:val="000000"/>
          <w:sz w:val="36"/>
          <w:szCs w:val="36"/>
        </w:rPr>
      </w:pPr>
      <w:bookmarkStart w:id="9" w:name="OLE_LINK14"/>
      <w:bookmarkStart w:id="10" w:name="OLE_LINK13"/>
      <w:r>
        <w:rPr>
          <w:rFonts w:ascii="宋体" w:hAnsi="宋体" w:hint="eastAsia"/>
          <w:b/>
          <w:bCs/>
          <w:color w:val="000000"/>
          <w:sz w:val="36"/>
          <w:szCs w:val="36"/>
        </w:rPr>
        <w:t>4.7 残疾人福利性单位声明函</w:t>
      </w:r>
    </w:p>
    <w:bookmarkEnd w:id="9"/>
    <w:bookmarkEnd w:id="10"/>
    <w:p w:rsidR="002541F4" w:rsidRDefault="002541F4">
      <w:pPr>
        <w:spacing w:line="360" w:lineRule="auto"/>
        <w:rPr>
          <w:rFonts w:ascii="宋体" w:hAnsi="宋体"/>
          <w:szCs w:val="21"/>
        </w:rPr>
      </w:pPr>
    </w:p>
    <w:p w:rsidR="002541F4" w:rsidRDefault="008546AC">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2541F4" w:rsidRDefault="008546AC">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2541F4" w:rsidRDefault="002541F4">
      <w:pPr>
        <w:spacing w:line="360" w:lineRule="auto"/>
        <w:rPr>
          <w:rFonts w:ascii="宋体" w:hAnsi="宋体"/>
          <w:sz w:val="24"/>
        </w:rPr>
      </w:pPr>
    </w:p>
    <w:p w:rsidR="002541F4" w:rsidRDefault="002541F4">
      <w:pPr>
        <w:spacing w:line="360" w:lineRule="auto"/>
        <w:rPr>
          <w:rFonts w:ascii="宋体" w:hAnsi="宋体"/>
          <w:sz w:val="24"/>
        </w:rPr>
      </w:pPr>
    </w:p>
    <w:p w:rsidR="002541F4" w:rsidRDefault="008546AC">
      <w:pPr>
        <w:spacing w:line="360" w:lineRule="auto"/>
        <w:rPr>
          <w:rFonts w:ascii="宋体" w:hAnsi="宋体"/>
          <w:sz w:val="24"/>
        </w:rPr>
      </w:pPr>
      <w:r>
        <w:rPr>
          <w:rFonts w:ascii="宋体" w:hAnsi="宋体" w:hint="eastAsia"/>
          <w:sz w:val="24"/>
        </w:rPr>
        <w:t xml:space="preserve">                                    单位名称（盖章）：</w:t>
      </w:r>
    </w:p>
    <w:p w:rsidR="002541F4" w:rsidRDefault="008546AC">
      <w:pPr>
        <w:spacing w:line="360" w:lineRule="auto"/>
        <w:rPr>
          <w:rFonts w:ascii="宋体" w:hAnsi="宋体"/>
          <w:sz w:val="24"/>
        </w:rPr>
      </w:pPr>
      <w:r>
        <w:rPr>
          <w:rFonts w:ascii="宋体" w:hAnsi="宋体" w:hint="eastAsia"/>
          <w:sz w:val="24"/>
        </w:rPr>
        <w:t xml:space="preserve">                                    日    期：</w:t>
      </w:r>
    </w:p>
    <w:p w:rsidR="002541F4" w:rsidRDefault="002541F4"/>
    <w:p w:rsidR="002541F4" w:rsidRDefault="002541F4"/>
    <w:p w:rsidR="002541F4" w:rsidRDefault="002541F4"/>
    <w:p w:rsidR="002541F4" w:rsidRDefault="002541F4"/>
    <w:p w:rsidR="002541F4" w:rsidRDefault="002541F4"/>
    <w:p w:rsidR="002541F4" w:rsidRDefault="002541F4"/>
    <w:p w:rsidR="002541F4" w:rsidRDefault="002541F4"/>
    <w:p w:rsidR="002541F4" w:rsidRDefault="008546AC">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4.8所投产品符合国家强制性要求承诺函 </w:t>
      </w:r>
    </w:p>
    <w:p w:rsidR="002541F4" w:rsidRDefault="008546AC">
      <w:pPr>
        <w:spacing w:line="360" w:lineRule="auto"/>
        <w:jc w:val="center"/>
        <w:rPr>
          <w:rFonts w:ascii="宋体" w:hAnsi="宋体" w:cs="Arial"/>
          <w:color w:val="000000"/>
          <w:kern w:val="0"/>
          <w:sz w:val="24"/>
        </w:rPr>
      </w:pPr>
      <w:r>
        <w:rPr>
          <w:rFonts w:ascii="宋体" w:hAnsi="宋体" w:cs="Arial" w:hint="eastAsia"/>
          <w:color w:val="000000"/>
          <w:kern w:val="0"/>
          <w:sz w:val="24"/>
        </w:rPr>
        <w:t>投标人所投产品涉及国家有属强制性规定的，须承诺其所投产品符合国家强制性要求（如CCC认证，格式自拟）</w:t>
      </w:r>
    </w:p>
    <w:p w:rsidR="002541F4" w:rsidRDefault="002541F4">
      <w:pPr>
        <w:autoSpaceDE w:val="0"/>
        <w:autoSpaceDN w:val="0"/>
        <w:adjustRightInd w:val="0"/>
        <w:spacing w:line="360" w:lineRule="auto"/>
        <w:rPr>
          <w:rFonts w:ascii="宋体" w:hAnsi="宋体" w:cs="黑体"/>
          <w:b/>
          <w:bCs/>
          <w:sz w:val="44"/>
          <w:szCs w:val="44"/>
          <w:lang w:val="zh-CN"/>
        </w:rPr>
      </w:pPr>
    </w:p>
    <w:p w:rsidR="002541F4" w:rsidRDefault="008546AC">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t>五、</w:t>
      </w:r>
      <w:r>
        <w:rPr>
          <w:rFonts w:ascii="宋体" w:hAnsi="宋体" w:cs="黑体"/>
          <w:b/>
          <w:sz w:val="44"/>
          <w:szCs w:val="44"/>
          <w:lang w:val="zh-CN"/>
        </w:rPr>
        <w:t>其他资料（若有）</w:t>
      </w:r>
    </w:p>
    <w:p w:rsidR="002541F4" w:rsidRDefault="002541F4"/>
    <w:p w:rsidR="002541F4" w:rsidRDefault="002541F4"/>
    <w:p w:rsidR="002541F4" w:rsidRDefault="002541F4"/>
    <w:p w:rsidR="002541F4" w:rsidRDefault="008546AC">
      <w:pPr>
        <w:spacing w:line="360" w:lineRule="auto"/>
        <w:jc w:val="center"/>
        <w:rPr>
          <w:rFonts w:ascii="宋体" w:hAnsi="宋体"/>
          <w:b/>
          <w:bCs/>
          <w:color w:val="000000"/>
          <w:sz w:val="28"/>
          <w:szCs w:val="28"/>
        </w:rPr>
      </w:pPr>
      <w:r>
        <w:rPr>
          <w:rFonts w:ascii="宋体" w:hAnsi="宋体"/>
          <w:b/>
          <w:bCs/>
          <w:color w:val="000000"/>
          <w:sz w:val="28"/>
          <w:szCs w:val="28"/>
        </w:rPr>
        <w:t>除磋商文件另有规定外，投标人认为需要提交的其他证明材料或资料加盖投标人的单位公章后应在此项下提交。</w:t>
      </w:r>
    </w:p>
    <w:p w:rsidR="002541F4" w:rsidRDefault="008546AC">
      <w:pPr>
        <w:spacing w:line="360" w:lineRule="auto"/>
        <w:jc w:val="center"/>
        <w:rPr>
          <w:rFonts w:ascii="宋体" w:hAnsi="宋体"/>
          <w:b/>
          <w:bCs/>
          <w:sz w:val="28"/>
          <w:szCs w:val="28"/>
        </w:rPr>
      </w:pPr>
      <w:r>
        <w:rPr>
          <w:rFonts w:ascii="宋体" w:hAnsi="宋体"/>
          <w:b/>
          <w:bCs/>
          <w:sz w:val="28"/>
          <w:szCs w:val="28"/>
        </w:rPr>
        <w:t> </w:t>
      </w:r>
    </w:p>
    <w:p w:rsidR="002541F4" w:rsidRDefault="002541F4"/>
    <w:p w:rsidR="002541F4" w:rsidRDefault="002541F4"/>
    <w:p w:rsidR="002541F4" w:rsidRDefault="002541F4"/>
    <w:p w:rsidR="002541F4" w:rsidRDefault="002541F4"/>
    <w:p w:rsidR="002541F4" w:rsidRDefault="002541F4"/>
    <w:p w:rsidR="002541F4" w:rsidRDefault="002541F4"/>
    <w:p w:rsidR="002541F4" w:rsidRDefault="002541F4"/>
    <w:sectPr w:rsidR="002541F4">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201" w:rsidRDefault="00090201">
      <w:r>
        <w:separator/>
      </w:r>
    </w:p>
  </w:endnote>
  <w:endnote w:type="continuationSeparator" w:id="0">
    <w:p w:rsidR="00090201" w:rsidRDefault="00090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宋体"/>
    <w:charset w:val="86"/>
    <w:family w:val="auto"/>
    <w:pitch w:val="default"/>
    <w:sig w:usb0="00000000" w:usb1="00000000" w:usb2="00000000" w:usb3="00000000" w:csb0="00040001"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auto"/>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20A" w:rsidRDefault="00BE620A">
    <w:pPr>
      <w:pStyle w:val="a8"/>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BE620A" w:rsidRDefault="00BE620A">
                          <w:pPr>
                            <w:pStyle w:val="a8"/>
                          </w:pPr>
                          <w:r>
                            <w:fldChar w:fldCharType="begin"/>
                          </w:r>
                          <w:r>
                            <w:instrText xml:space="preserve"> PAGE  \* MERGEFORMAT </w:instrText>
                          </w:r>
                          <w:r>
                            <w:fldChar w:fldCharType="separate"/>
                          </w:r>
                          <w:r w:rsidR="00CA0FB0">
                            <w:rPr>
                              <w:noProof/>
                            </w:rPr>
                            <w:t>13</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" filled="f" stroked="f">
              <v:textbox style="mso-fit-shape-to-text:t" inset="0,0,0,0">
                <w:txbxContent>
                  <w:p w:rsidR="00BE620A" w:rsidRDefault="00BE620A">
                    <w:pPr>
                      <w:pStyle w:val="a8"/>
                    </w:pPr>
                    <w:r>
                      <w:fldChar w:fldCharType="begin"/>
                    </w:r>
                    <w:r>
                      <w:instrText xml:space="preserve"> PAGE  \* MERGEFORMAT </w:instrText>
                    </w:r>
                    <w:r>
                      <w:fldChar w:fldCharType="separate"/>
                    </w:r>
                    <w:r w:rsidR="00CA0FB0">
                      <w:rPr>
                        <w:noProof/>
                      </w:rPr>
                      <w:t>13</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201" w:rsidRDefault="00090201">
      <w:r>
        <w:separator/>
      </w:r>
    </w:p>
  </w:footnote>
  <w:footnote w:type="continuationSeparator" w:id="0">
    <w:p w:rsidR="00090201" w:rsidRDefault="000902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1B93FA"/>
    <w:multiLevelType w:val="singleLevel"/>
    <w:tmpl w:val="8B1B93FA"/>
    <w:lvl w:ilvl="0">
      <w:start w:val="6"/>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59F817C2"/>
    <w:multiLevelType w:val="singleLevel"/>
    <w:tmpl w:val="59F817C2"/>
    <w:lvl w:ilvl="0">
      <w:start w:val="2"/>
      <w:numFmt w:val="chineseCounting"/>
      <w:suff w:val="space"/>
      <w:lvlText w:val="第%1章"/>
      <w:lvlJc w:val="left"/>
    </w:lvl>
  </w:abstractNum>
  <w:abstractNum w:abstractNumId="5">
    <w:nsid w:val="59F817E8"/>
    <w:multiLevelType w:val="singleLevel"/>
    <w:tmpl w:val="59F817E8"/>
    <w:lvl w:ilvl="0">
      <w:start w:val="1"/>
      <w:numFmt w:val="chineseCounting"/>
      <w:pStyle w:val="260"/>
      <w:suff w:val="nothing"/>
      <w:lvlText w:val="%1、"/>
      <w:lvlJc w:val="left"/>
    </w:lvl>
  </w:abstractNum>
  <w:abstractNum w:abstractNumId="6">
    <w:nsid w:val="5C235F82"/>
    <w:multiLevelType w:val="singleLevel"/>
    <w:tmpl w:val="5C235F82"/>
    <w:lvl w:ilvl="0">
      <w:start w:val="1"/>
      <w:numFmt w:val="decimal"/>
      <w:suff w:val="nothing"/>
      <w:lvlText w:val="（%1）"/>
      <w:lvlJc w:val="left"/>
    </w:lvl>
  </w:abstractNum>
  <w:abstractNum w:abstractNumId="7">
    <w:nsid w:val="7B0AF4EB"/>
    <w:multiLevelType w:val="singleLevel"/>
    <w:tmpl w:val="7B0AF4EB"/>
    <w:lvl w:ilvl="0">
      <w:start w:val="7"/>
      <w:numFmt w:val="chineseCounting"/>
      <w:suff w:val="nothing"/>
      <w:lvlText w:val="%1、"/>
      <w:lvlJc w:val="left"/>
      <w:rPr>
        <w:rFonts w:hint="eastAsia"/>
      </w:rPr>
    </w:lvl>
  </w:abstractNum>
  <w:num w:numId="1">
    <w:abstractNumId w:val="1"/>
  </w:num>
  <w:num w:numId="2">
    <w:abstractNumId w:val="2"/>
  </w:num>
  <w:num w:numId="3">
    <w:abstractNumId w:val="5"/>
  </w:num>
  <w:num w:numId="4">
    <w:abstractNumId w:val="0"/>
  </w:num>
  <w:num w:numId="5">
    <w:abstractNumId w:val="4"/>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2F4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56CD3"/>
    <w:rsid w:val="000609FD"/>
    <w:rsid w:val="00061CC7"/>
    <w:rsid w:val="00065BB1"/>
    <w:rsid w:val="00067819"/>
    <w:rsid w:val="0007075F"/>
    <w:rsid w:val="00073DCF"/>
    <w:rsid w:val="00077FF3"/>
    <w:rsid w:val="00082C6E"/>
    <w:rsid w:val="00086DE9"/>
    <w:rsid w:val="00090201"/>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2470"/>
    <w:rsid w:val="001052E3"/>
    <w:rsid w:val="00110C26"/>
    <w:rsid w:val="0011232C"/>
    <w:rsid w:val="0011325E"/>
    <w:rsid w:val="0012069E"/>
    <w:rsid w:val="001262C8"/>
    <w:rsid w:val="001276EF"/>
    <w:rsid w:val="00140426"/>
    <w:rsid w:val="00141B3F"/>
    <w:rsid w:val="00142385"/>
    <w:rsid w:val="00147B7D"/>
    <w:rsid w:val="00152CA2"/>
    <w:rsid w:val="00163CBE"/>
    <w:rsid w:val="001645B9"/>
    <w:rsid w:val="00165060"/>
    <w:rsid w:val="00167824"/>
    <w:rsid w:val="00177750"/>
    <w:rsid w:val="00180E07"/>
    <w:rsid w:val="001829C2"/>
    <w:rsid w:val="00183EF7"/>
    <w:rsid w:val="00185ECD"/>
    <w:rsid w:val="0018761C"/>
    <w:rsid w:val="001948F5"/>
    <w:rsid w:val="00195D1B"/>
    <w:rsid w:val="001977EA"/>
    <w:rsid w:val="00197DD1"/>
    <w:rsid w:val="001A4C92"/>
    <w:rsid w:val="001A70C2"/>
    <w:rsid w:val="001B41AD"/>
    <w:rsid w:val="001B47CC"/>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6E6E"/>
    <w:rsid w:val="001E78EA"/>
    <w:rsid w:val="001F121D"/>
    <w:rsid w:val="001F202D"/>
    <w:rsid w:val="001F358D"/>
    <w:rsid w:val="001F4319"/>
    <w:rsid w:val="001F4B20"/>
    <w:rsid w:val="001F7E43"/>
    <w:rsid w:val="002026FE"/>
    <w:rsid w:val="002121A9"/>
    <w:rsid w:val="00212788"/>
    <w:rsid w:val="00216728"/>
    <w:rsid w:val="002232E0"/>
    <w:rsid w:val="00223E42"/>
    <w:rsid w:val="00224968"/>
    <w:rsid w:val="00225070"/>
    <w:rsid w:val="00235E0B"/>
    <w:rsid w:val="00242813"/>
    <w:rsid w:val="002435E7"/>
    <w:rsid w:val="00243B01"/>
    <w:rsid w:val="00244794"/>
    <w:rsid w:val="00247570"/>
    <w:rsid w:val="00247938"/>
    <w:rsid w:val="002541F4"/>
    <w:rsid w:val="0025544A"/>
    <w:rsid w:val="002567BE"/>
    <w:rsid w:val="00257257"/>
    <w:rsid w:val="00263521"/>
    <w:rsid w:val="00263C0C"/>
    <w:rsid w:val="00264A73"/>
    <w:rsid w:val="00264FDB"/>
    <w:rsid w:val="00266A53"/>
    <w:rsid w:val="00266F38"/>
    <w:rsid w:val="00267FB5"/>
    <w:rsid w:val="002704F0"/>
    <w:rsid w:val="00273C12"/>
    <w:rsid w:val="0027430F"/>
    <w:rsid w:val="0027728C"/>
    <w:rsid w:val="00277CA6"/>
    <w:rsid w:val="00281155"/>
    <w:rsid w:val="00296074"/>
    <w:rsid w:val="002969B1"/>
    <w:rsid w:val="002A00B7"/>
    <w:rsid w:val="002A0347"/>
    <w:rsid w:val="002A18E5"/>
    <w:rsid w:val="002A5CCE"/>
    <w:rsid w:val="002B2BE8"/>
    <w:rsid w:val="002B659C"/>
    <w:rsid w:val="002C08BF"/>
    <w:rsid w:val="002D0D13"/>
    <w:rsid w:val="002E3055"/>
    <w:rsid w:val="002E4024"/>
    <w:rsid w:val="002E60F6"/>
    <w:rsid w:val="002E744B"/>
    <w:rsid w:val="002F225D"/>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5A7A"/>
    <w:rsid w:val="003C669F"/>
    <w:rsid w:val="003D2A39"/>
    <w:rsid w:val="003D6EA0"/>
    <w:rsid w:val="003E2ABA"/>
    <w:rsid w:val="003E4CE5"/>
    <w:rsid w:val="003E5D20"/>
    <w:rsid w:val="003E7330"/>
    <w:rsid w:val="003F635C"/>
    <w:rsid w:val="00400336"/>
    <w:rsid w:val="004040EC"/>
    <w:rsid w:val="00406FB9"/>
    <w:rsid w:val="00414D08"/>
    <w:rsid w:val="00420293"/>
    <w:rsid w:val="00421C7F"/>
    <w:rsid w:val="004224AA"/>
    <w:rsid w:val="00423593"/>
    <w:rsid w:val="00426649"/>
    <w:rsid w:val="00427171"/>
    <w:rsid w:val="00431A4E"/>
    <w:rsid w:val="0043314E"/>
    <w:rsid w:val="00435633"/>
    <w:rsid w:val="00436C3E"/>
    <w:rsid w:val="0043706F"/>
    <w:rsid w:val="00440690"/>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3D2"/>
    <w:rsid w:val="00483BBC"/>
    <w:rsid w:val="0049069C"/>
    <w:rsid w:val="004A1281"/>
    <w:rsid w:val="004A35BF"/>
    <w:rsid w:val="004A3D12"/>
    <w:rsid w:val="004A69C6"/>
    <w:rsid w:val="004C00FF"/>
    <w:rsid w:val="004C15CA"/>
    <w:rsid w:val="004C3610"/>
    <w:rsid w:val="004D1A38"/>
    <w:rsid w:val="004D7FCC"/>
    <w:rsid w:val="004E0CE8"/>
    <w:rsid w:val="004E3BC4"/>
    <w:rsid w:val="004E48D9"/>
    <w:rsid w:val="004F3FD7"/>
    <w:rsid w:val="004F551F"/>
    <w:rsid w:val="004F6FBD"/>
    <w:rsid w:val="004F797A"/>
    <w:rsid w:val="0050133C"/>
    <w:rsid w:val="0050216B"/>
    <w:rsid w:val="005021E8"/>
    <w:rsid w:val="005075CA"/>
    <w:rsid w:val="00510715"/>
    <w:rsid w:val="00510D29"/>
    <w:rsid w:val="005119C1"/>
    <w:rsid w:val="00512E1D"/>
    <w:rsid w:val="00520172"/>
    <w:rsid w:val="00522210"/>
    <w:rsid w:val="00523927"/>
    <w:rsid w:val="00523928"/>
    <w:rsid w:val="00526033"/>
    <w:rsid w:val="00527005"/>
    <w:rsid w:val="00530FA8"/>
    <w:rsid w:val="005314A3"/>
    <w:rsid w:val="00533450"/>
    <w:rsid w:val="00533BD9"/>
    <w:rsid w:val="005366B4"/>
    <w:rsid w:val="00540AEB"/>
    <w:rsid w:val="005415F6"/>
    <w:rsid w:val="00542031"/>
    <w:rsid w:val="00542083"/>
    <w:rsid w:val="00543752"/>
    <w:rsid w:val="00546002"/>
    <w:rsid w:val="00546BEA"/>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20DD"/>
    <w:rsid w:val="005A3462"/>
    <w:rsid w:val="005B19F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2400D"/>
    <w:rsid w:val="006341CB"/>
    <w:rsid w:val="00636AAD"/>
    <w:rsid w:val="00642D96"/>
    <w:rsid w:val="006435AA"/>
    <w:rsid w:val="00644E97"/>
    <w:rsid w:val="00651415"/>
    <w:rsid w:val="006674B6"/>
    <w:rsid w:val="0066760C"/>
    <w:rsid w:val="00671218"/>
    <w:rsid w:val="006724D6"/>
    <w:rsid w:val="00680403"/>
    <w:rsid w:val="00681A9E"/>
    <w:rsid w:val="0068441A"/>
    <w:rsid w:val="00685CAE"/>
    <w:rsid w:val="00687238"/>
    <w:rsid w:val="0069117B"/>
    <w:rsid w:val="006951C7"/>
    <w:rsid w:val="006B3B14"/>
    <w:rsid w:val="006B7399"/>
    <w:rsid w:val="006C33F0"/>
    <w:rsid w:val="006C575E"/>
    <w:rsid w:val="006D24FE"/>
    <w:rsid w:val="006D541B"/>
    <w:rsid w:val="006D7995"/>
    <w:rsid w:val="006E0953"/>
    <w:rsid w:val="006E09B9"/>
    <w:rsid w:val="006E1073"/>
    <w:rsid w:val="006E2C2C"/>
    <w:rsid w:val="006E5294"/>
    <w:rsid w:val="006E69A9"/>
    <w:rsid w:val="006E7D75"/>
    <w:rsid w:val="006F42BD"/>
    <w:rsid w:val="006F4C1F"/>
    <w:rsid w:val="006F6735"/>
    <w:rsid w:val="00703498"/>
    <w:rsid w:val="00707517"/>
    <w:rsid w:val="00713341"/>
    <w:rsid w:val="00714EA5"/>
    <w:rsid w:val="00716754"/>
    <w:rsid w:val="00723ED1"/>
    <w:rsid w:val="0072488A"/>
    <w:rsid w:val="00727688"/>
    <w:rsid w:val="00730668"/>
    <w:rsid w:val="0073735A"/>
    <w:rsid w:val="007373E3"/>
    <w:rsid w:val="00737A15"/>
    <w:rsid w:val="00737B3F"/>
    <w:rsid w:val="00742F47"/>
    <w:rsid w:val="00743379"/>
    <w:rsid w:val="007445B8"/>
    <w:rsid w:val="00750A8C"/>
    <w:rsid w:val="0075246E"/>
    <w:rsid w:val="007530A0"/>
    <w:rsid w:val="0075555D"/>
    <w:rsid w:val="00757231"/>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49C"/>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46AC"/>
    <w:rsid w:val="00856E26"/>
    <w:rsid w:val="008629A1"/>
    <w:rsid w:val="00870DCD"/>
    <w:rsid w:val="00875099"/>
    <w:rsid w:val="008824BB"/>
    <w:rsid w:val="008868B3"/>
    <w:rsid w:val="00893816"/>
    <w:rsid w:val="00894121"/>
    <w:rsid w:val="00896627"/>
    <w:rsid w:val="008A4BBC"/>
    <w:rsid w:val="008A532F"/>
    <w:rsid w:val="008A735D"/>
    <w:rsid w:val="008B1EBC"/>
    <w:rsid w:val="008B3760"/>
    <w:rsid w:val="008B4CCA"/>
    <w:rsid w:val="008B62B1"/>
    <w:rsid w:val="008B6376"/>
    <w:rsid w:val="008C0905"/>
    <w:rsid w:val="008C380D"/>
    <w:rsid w:val="008C47A4"/>
    <w:rsid w:val="008D238B"/>
    <w:rsid w:val="008D3220"/>
    <w:rsid w:val="008E0022"/>
    <w:rsid w:val="008E36C2"/>
    <w:rsid w:val="008E7034"/>
    <w:rsid w:val="008F0BA8"/>
    <w:rsid w:val="008F6568"/>
    <w:rsid w:val="00903C60"/>
    <w:rsid w:val="00910FBF"/>
    <w:rsid w:val="009130EC"/>
    <w:rsid w:val="00913638"/>
    <w:rsid w:val="00913A56"/>
    <w:rsid w:val="00920741"/>
    <w:rsid w:val="00932316"/>
    <w:rsid w:val="009324B7"/>
    <w:rsid w:val="00933A8D"/>
    <w:rsid w:val="0093593B"/>
    <w:rsid w:val="009366FA"/>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9078C"/>
    <w:rsid w:val="00991710"/>
    <w:rsid w:val="00992F1F"/>
    <w:rsid w:val="0099354B"/>
    <w:rsid w:val="00994A8A"/>
    <w:rsid w:val="009A0AC7"/>
    <w:rsid w:val="009A296B"/>
    <w:rsid w:val="009A2BC5"/>
    <w:rsid w:val="009A47E3"/>
    <w:rsid w:val="009A6F91"/>
    <w:rsid w:val="009B3ABA"/>
    <w:rsid w:val="009B4F40"/>
    <w:rsid w:val="009C12AB"/>
    <w:rsid w:val="009C35AA"/>
    <w:rsid w:val="009C5225"/>
    <w:rsid w:val="009D0D89"/>
    <w:rsid w:val="009D16C3"/>
    <w:rsid w:val="009D24B7"/>
    <w:rsid w:val="009D5EE9"/>
    <w:rsid w:val="009E037C"/>
    <w:rsid w:val="009E1FE4"/>
    <w:rsid w:val="009E2AB7"/>
    <w:rsid w:val="009E483D"/>
    <w:rsid w:val="009E4A06"/>
    <w:rsid w:val="009E6006"/>
    <w:rsid w:val="009F55F0"/>
    <w:rsid w:val="009F6831"/>
    <w:rsid w:val="00A0270D"/>
    <w:rsid w:val="00A05160"/>
    <w:rsid w:val="00A06482"/>
    <w:rsid w:val="00A066DE"/>
    <w:rsid w:val="00A115DE"/>
    <w:rsid w:val="00A1226A"/>
    <w:rsid w:val="00A146D0"/>
    <w:rsid w:val="00A14D60"/>
    <w:rsid w:val="00A22058"/>
    <w:rsid w:val="00A254C5"/>
    <w:rsid w:val="00A26A2D"/>
    <w:rsid w:val="00A272CE"/>
    <w:rsid w:val="00A30773"/>
    <w:rsid w:val="00A409A7"/>
    <w:rsid w:val="00A44E4A"/>
    <w:rsid w:val="00A47C01"/>
    <w:rsid w:val="00A5050D"/>
    <w:rsid w:val="00A57099"/>
    <w:rsid w:val="00A577F4"/>
    <w:rsid w:val="00A630FF"/>
    <w:rsid w:val="00A634C2"/>
    <w:rsid w:val="00A63936"/>
    <w:rsid w:val="00A71479"/>
    <w:rsid w:val="00A72BD8"/>
    <w:rsid w:val="00A7784A"/>
    <w:rsid w:val="00A9002A"/>
    <w:rsid w:val="00A91872"/>
    <w:rsid w:val="00A97F1A"/>
    <w:rsid w:val="00AA0FE4"/>
    <w:rsid w:val="00AA16B6"/>
    <w:rsid w:val="00AA265E"/>
    <w:rsid w:val="00AA352E"/>
    <w:rsid w:val="00AA5DE2"/>
    <w:rsid w:val="00AC0D4D"/>
    <w:rsid w:val="00AC4EF8"/>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41BB7"/>
    <w:rsid w:val="00B64C13"/>
    <w:rsid w:val="00B64EAB"/>
    <w:rsid w:val="00B65A0E"/>
    <w:rsid w:val="00B66E6E"/>
    <w:rsid w:val="00B72960"/>
    <w:rsid w:val="00B75416"/>
    <w:rsid w:val="00B80243"/>
    <w:rsid w:val="00B80C52"/>
    <w:rsid w:val="00B81C73"/>
    <w:rsid w:val="00B90E18"/>
    <w:rsid w:val="00B90F7B"/>
    <w:rsid w:val="00B91885"/>
    <w:rsid w:val="00B95A20"/>
    <w:rsid w:val="00BB1EC0"/>
    <w:rsid w:val="00BB42A7"/>
    <w:rsid w:val="00BB51F6"/>
    <w:rsid w:val="00BB5686"/>
    <w:rsid w:val="00BB6CC2"/>
    <w:rsid w:val="00BC01E9"/>
    <w:rsid w:val="00BC05E7"/>
    <w:rsid w:val="00BC1187"/>
    <w:rsid w:val="00BC50DB"/>
    <w:rsid w:val="00BC629E"/>
    <w:rsid w:val="00BD0FE7"/>
    <w:rsid w:val="00BD3AFF"/>
    <w:rsid w:val="00BE620A"/>
    <w:rsid w:val="00BE64E4"/>
    <w:rsid w:val="00BF1DA5"/>
    <w:rsid w:val="00BF21E1"/>
    <w:rsid w:val="00C00538"/>
    <w:rsid w:val="00C06F9E"/>
    <w:rsid w:val="00C1514A"/>
    <w:rsid w:val="00C23622"/>
    <w:rsid w:val="00C36189"/>
    <w:rsid w:val="00C4059F"/>
    <w:rsid w:val="00C414AD"/>
    <w:rsid w:val="00C430C9"/>
    <w:rsid w:val="00C4568B"/>
    <w:rsid w:val="00C45EEC"/>
    <w:rsid w:val="00C51319"/>
    <w:rsid w:val="00C638EC"/>
    <w:rsid w:val="00C701F8"/>
    <w:rsid w:val="00C7189B"/>
    <w:rsid w:val="00C727B1"/>
    <w:rsid w:val="00C731CA"/>
    <w:rsid w:val="00C75A26"/>
    <w:rsid w:val="00C76728"/>
    <w:rsid w:val="00C8587D"/>
    <w:rsid w:val="00C932A1"/>
    <w:rsid w:val="00C956D7"/>
    <w:rsid w:val="00CA0494"/>
    <w:rsid w:val="00CA0FB0"/>
    <w:rsid w:val="00CA2C12"/>
    <w:rsid w:val="00CA62C1"/>
    <w:rsid w:val="00CA6695"/>
    <w:rsid w:val="00CB5066"/>
    <w:rsid w:val="00CB5576"/>
    <w:rsid w:val="00CB563A"/>
    <w:rsid w:val="00CC1121"/>
    <w:rsid w:val="00CD44CC"/>
    <w:rsid w:val="00CD4CBE"/>
    <w:rsid w:val="00CD6F6B"/>
    <w:rsid w:val="00CD7E6D"/>
    <w:rsid w:val="00CE0F39"/>
    <w:rsid w:val="00CE6AB4"/>
    <w:rsid w:val="00CF27C4"/>
    <w:rsid w:val="00CF4F24"/>
    <w:rsid w:val="00CF50D9"/>
    <w:rsid w:val="00D07F77"/>
    <w:rsid w:val="00D10F92"/>
    <w:rsid w:val="00D11037"/>
    <w:rsid w:val="00D20741"/>
    <w:rsid w:val="00D21019"/>
    <w:rsid w:val="00D227B2"/>
    <w:rsid w:val="00D228EB"/>
    <w:rsid w:val="00D23E27"/>
    <w:rsid w:val="00D302B1"/>
    <w:rsid w:val="00D311DE"/>
    <w:rsid w:val="00D31F0B"/>
    <w:rsid w:val="00D35049"/>
    <w:rsid w:val="00D409E1"/>
    <w:rsid w:val="00D44821"/>
    <w:rsid w:val="00D54C29"/>
    <w:rsid w:val="00D60BC1"/>
    <w:rsid w:val="00D610BA"/>
    <w:rsid w:val="00D82403"/>
    <w:rsid w:val="00D85124"/>
    <w:rsid w:val="00D87AE5"/>
    <w:rsid w:val="00D87CA6"/>
    <w:rsid w:val="00D87DC1"/>
    <w:rsid w:val="00D90CE2"/>
    <w:rsid w:val="00D91B0F"/>
    <w:rsid w:val="00D95770"/>
    <w:rsid w:val="00DA3386"/>
    <w:rsid w:val="00DA70EB"/>
    <w:rsid w:val="00DB12B5"/>
    <w:rsid w:val="00DB4C7C"/>
    <w:rsid w:val="00DB748A"/>
    <w:rsid w:val="00DC5A3D"/>
    <w:rsid w:val="00DC5D33"/>
    <w:rsid w:val="00DD116A"/>
    <w:rsid w:val="00DD1648"/>
    <w:rsid w:val="00DD61B1"/>
    <w:rsid w:val="00DE5E53"/>
    <w:rsid w:val="00E05333"/>
    <w:rsid w:val="00E155B5"/>
    <w:rsid w:val="00E16A95"/>
    <w:rsid w:val="00E203D7"/>
    <w:rsid w:val="00E21872"/>
    <w:rsid w:val="00E23736"/>
    <w:rsid w:val="00E23924"/>
    <w:rsid w:val="00E2434C"/>
    <w:rsid w:val="00E24944"/>
    <w:rsid w:val="00E32D01"/>
    <w:rsid w:val="00E3418E"/>
    <w:rsid w:val="00E3769C"/>
    <w:rsid w:val="00E377D2"/>
    <w:rsid w:val="00E3786D"/>
    <w:rsid w:val="00E403D1"/>
    <w:rsid w:val="00E43378"/>
    <w:rsid w:val="00E4411D"/>
    <w:rsid w:val="00E52D68"/>
    <w:rsid w:val="00E6072E"/>
    <w:rsid w:val="00E63001"/>
    <w:rsid w:val="00E670F2"/>
    <w:rsid w:val="00E71FE4"/>
    <w:rsid w:val="00E72B34"/>
    <w:rsid w:val="00E85524"/>
    <w:rsid w:val="00E86419"/>
    <w:rsid w:val="00E86D2C"/>
    <w:rsid w:val="00E8799C"/>
    <w:rsid w:val="00E87E2A"/>
    <w:rsid w:val="00E906B8"/>
    <w:rsid w:val="00E91DAC"/>
    <w:rsid w:val="00E935AE"/>
    <w:rsid w:val="00E94F3E"/>
    <w:rsid w:val="00E956EC"/>
    <w:rsid w:val="00EA0782"/>
    <w:rsid w:val="00EA20BB"/>
    <w:rsid w:val="00EB2492"/>
    <w:rsid w:val="00EB3D1C"/>
    <w:rsid w:val="00EB4C15"/>
    <w:rsid w:val="00EC0745"/>
    <w:rsid w:val="00EC2484"/>
    <w:rsid w:val="00EC2764"/>
    <w:rsid w:val="00EC754E"/>
    <w:rsid w:val="00ED4705"/>
    <w:rsid w:val="00ED4AF7"/>
    <w:rsid w:val="00ED6B39"/>
    <w:rsid w:val="00EE20E3"/>
    <w:rsid w:val="00EE331D"/>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6247"/>
    <w:rsid w:val="00F27F81"/>
    <w:rsid w:val="00F30ABD"/>
    <w:rsid w:val="00F3359B"/>
    <w:rsid w:val="00F35C0A"/>
    <w:rsid w:val="00F43428"/>
    <w:rsid w:val="00F44074"/>
    <w:rsid w:val="00F4626B"/>
    <w:rsid w:val="00F51389"/>
    <w:rsid w:val="00F51ED8"/>
    <w:rsid w:val="00F51FCE"/>
    <w:rsid w:val="00F54292"/>
    <w:rsid w:val="00F5466E"/>
    <w:rsid w:val="00F61572"/>
    <w:rsid w:val="00F6477D"/>
    <w:rsid w:val="00F66040"/>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4BD3"/>
    <w:rsid w:val="00FD4CDA"/>
    <w:rsid w:val="00FD62FF"/>
    <w:rsid w:val="00FE2F78"/>
    <w:rsid w:val="00FE4663"/>
    <w:rsid w:val="00FE61C6"/>
    <w:rsid w:val="00FF124B"/>
    <w:rsid w:val="00FF4EA4"/>
    <w:rsid w:val="01923DE2"/>
    <w:rsid w:val="0D5B0C8E"/>
    <w:rsid w:val="0E435E35"/>
    <w:rsid w:val="138D50E3"/>
    <w:rsid w:val="13A72FCE"/>
    <w:rsid w:val="13DF0F37"/>
    <w:rsid w:val="14E67CE5"/>
    <w:rsid w:val="16592E56"/>
    <w:rsid w:val="173022EB"/>
    <w:rsid w:val="17746054"/>
    <w:rsid w:val="192B0A70"/>
    <w:rsid w:val="198C1B27"/>
    <w:rsid w:val="226F16BB"/>
    <w:rsid w:val="228F3E6A"/>
    <w:rsid w:val="29A63E36"/>
    <w:rsid w:val="2A306CA5"/>
    <w:rsid w:val="2AE563BF"/>
    <w:rsid w:val="2B254E09"/>
    <w:rsid w:val="2BCE3AAD"/>
    <w:rsid w:val="2E37676D"/>
    <w:rsid w:val="311279D1"/>
    <w:rsid w:val="32640F55"/>
    <w:rsid w:val="32AC0569"/>
    <w:rsid w:val="33622122"/>
    <w:rsid w:val="33CB3DC7"/>
    <w:rsid w:val="34BF7A00"/>
    <w:rsid w:val="37621F11"/>
    <w:rsid w:val="38EA1AB4"/>
    <w:rsid w:val="3A390CE7"/>
    <w:rsid w:val="3DFD0701"/>
    <w:rsid w:val="404A50CB"/>
    <w:rsid w:val="41151C6B"/>
    <w:rsid w:val="430248D4"/>
    <w:rsid w:val="4338252F"/>
    <w:rsid w:val="47597452"/>
    <w:rsid w:val="48827B1F"/>
    <w:rsid w:val="4CF77A63"/>
    <w:rsid w:val="512B178C"/>
    <w:rsid w:val="51AB2FC0"/>
    <w:rsid w:val="52EA0308"/>
    <w:rsid w:val="534C482E"/>
    <w:rsid w:val="537A4A77"/>
    <w:rsid w:val="53DB3E85"/>
    <w:rsid w:val="548775E7"/>
    <w:rsid w:val="566C48F7"/>
    <w:rsid w:val="57E67A32"/>
    <w:rsid w:val="5D207853"/>
    <w:rsid w:val="5E372F2A"/>
    <w:rsid w:val="5EC70B8F"/>
    <w:rsid w:val="60AD6767"/>
    <w:rsid w:val="64610F60"/>
    <w:rsid w:val="65320C47"/>
    <w:rsid w:val="673E64B1"/>
    <w:rsid w:val="6B341215"/>
    <w:rsid w:val="6D633337"/>
    <w:rsid w:val="6E511604"/>
    <w:rsid w:val="6F571027"/>
    <w:rsid w:val="717E0DFD"/>
    <w:rsid w:val="72A02A12"/>
    <w:rsid w:val="72CC3963"/>
    <w:rsid w:val="73246953"/>
    <w:rsid w:val="77C23712"/>
    <w:rsid w:val="7AD626EB"/>
    <w:rsid w:val="7F2B7B52"/>
    <w:rsid w:val="7F4E1798"/>
    <w:rsid w:val="7FA47D9A"/>
    <w:rsid w:val="7FCE5D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Message Header"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qFormat/>
    <w:pPr>
      <w:spacing w:after="120"/>
    </w:pPr>
  </w:style>
  <w:style w:type="paragraph" w:styleId="a4">
    <w:name w:val="Normal Indent"/>
    <w:basedOn w:val="a"/>
    <w:link w:val="Char0"/>
    <w:qFormat/>
    <w:pPr>
      <w:ind w:firstLine="425"/>
    </w:pPr>
    <w:rPr>
      <w:rFonts w:ascii="Times New Roman" w:eastAsia="宋体" w:hAnsi="Times New Roman" w:cs="Times New Roman"/>
      <w:szCs w:val="20"/>
    </w:rPr>
  </w:style>
  <w:style w:type="paragraph" w:styleId="a5">
    <w:name w:val="caption"/>
    <w:basedOn w:val="a"/>
    <w:next w:val="a"/>
    <w:qFormat/>
    <w:rPr>
      <w:rFonts w:ascii="Arial" w:eastAsia="黑体" w:hAnsi="Arial" w:cs="Arial"/>
      <w:sz w:val="20"/>
      <w:szCs w:val="20"/>
    </w:rPr>
  </w:style>
  <w:style w:type="paragraph" w:styleId="30">
    <w:name w:val="Body Text 3"/>
    <w:basedOn w:val="a"/>
    <w:link w:val="3Char0"/>
    <w:qFormat/>
    <w:rPr>
      <w:rFonts w:ascii="Times New Roman" w:eastAsia="宋体" w:hAnsi="Times New Roman" w:cs="Times New Roman"/>
      <w:color w:val="FF0000"/>
      <w:sz w:val="24"/>
      <w:szCs w:val="24"/>
    </w:rPr>
  </w:style>
  <w:style w:type="paragraph" w:styleId="5">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6">
    <w:name w:val="Plain Text"/>
    <w:basedOn w:val="a"/>
    <w:link w:val="Char1"/>
    <w:qFormat/>
    <w:rPr>
      <w:rFonts w:eastAsia="宋体"/>
      <w:sz w:val="24"/>
    </w:rPr>
  </w:style>
  <w:style w:type="paragraph" w:styleId="a7">
    <w:name w:val="Date"/>
    <w:basedOn w:val="a"/>
    <w:next w:val="a"/>
    <w:link w:val="Char2"/>
    <w:uiPriority w:val="99"/>
    <w:unhideWhenUsed/>
    <w:qFormat/>
    <w:pPr>
      <w:ind w:leftChars="2500" w:left="100"/>
    </w:pPr>
  </w:style>
  <w:style w:type="paragraph" w:styleId="a8">
    <w:name w:val="footer"/>
    <w:basedOn w:val="a"/>
    <w:link w:val="Char3"/>
    <w:uiPriority w:val="99"/>
    <w:unhideWhenUsed/>
    <w:qFormat/>
    <w:pPr>
      <w:tabs>
        <w:tab w:val="center" w:pos="4153"/>
        <w:tab w:val="right" w:pos="8306"/>
      </w:tabs>
      <w:snapToGrid w:val="0"/>
      <w:jc w:val="left"/>
    </w:pPr>
    <w:rPr>
      <w:sz w:val="18"/>
      <w:szCs w:val="18"/>
    </w:rPr>
  </w:style>
  <w:style w:type="paragraph" w:styleId="a9">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aa">
    <w:name w:val="Message Header"/>
    <w:basedOn w:val="a"/>
    <w:qFormat/>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sz w:val="24"/>
    </w:rPr>
  </w:style>
  <w:style w:type="paragraph" w:styleId="HTML">
    <w:name w:val="HTML Preformatted"/>
    <w:basedOn w:val="a"/>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Pr>
      <w:rFonts w:ascii="Calibri" w:eastAsia="宋体" w:hAnsi="Calibri" w:cs="Times New Roman"/>
      <w:sz w:val="24"/>
      <w:szCs w:val="24"/>
    </w:rPr>
  </w:style>
  <w:style w:type="paragraph" w:styleId="ac">
    <w:name w:val="Body Text First Indent"/>
    <w:basedOn w:val="a0"/>
    <w:link w:val="Char5"/>
    <w:qFormat/>
    <w:pPr>
      <w:ind w:firstLineChars="100" w:firstLine="420"/>
    </w:pPr>
    <w:rPr>
      <w:rFonts w:ascii="宋体" w:eastAsia="宋体" w:hAnsi="Times New Roman" w:cs="Times New Roman"/>
      <w:kern w:val="0"/>
      <w:sz w:val="34"/>
      <w:szCs w:val="20"/>
    </w:rPr>
  </w:style>
  <w:style w:type="character" w:styleId="ad">
    <w:name w:val="Strong"/>
    <w:basedOn w:val="a1"/>
    <w:uiPriority w:val="22"/>
    <w:qFormat/>
    <w:rPr>
      <w:b/>
      <w:bCs/>
    </w:rPr>
  </w:style>
  <w:style w:type="character" w:styleId="ae">
    <w:name w:val="FollowedHyperlink"/>
    <w:basedOn w:val="a1"/>
    <w:uiPriority w:val="99"/>
    <w:semiHidden/>
    <w:unhideWhenUsed/>
    <w:qFormat/>
    <w:rPr>
      <w:color w:val="800080" w:themeColor="followedHyperlink"/>
      <w:u w:val="single"/>
    </w:rPr>
  </w:style>
  <w:style w:type="character" w:styleId="af">
    <w:name w:val="Emphasis"/>
    <w:basedOn w:val="a1"/>
    <w:uiPriority w:val="20"/>
    <w:qFormat/>
    <w:rPr>
      <w:i/>
      <w:iCs/>
    </w:rPr>
  </w:style>
  <w:style w:type="character" w:styleId="af0">
    <w:name w:val="Hyperlink"/>
    <w:basedOn w:val="a1"/>
    <w:uiPriority w:val="99"/>
    <w:unhideWhenUsed/>
    <w:qFormat/>
    <w:rPr>
      <w:color w:val="0000FF"/>
      <w:u w:val="single"/>
    </w:rPr>
  </w:style>
  <w:style w:type="character" w:customStyle="1" w:styleId="3Char">
    <w:name w:val="标题 3 Char"/>
    <w:basedOn w:val="a1"/>
    <w:link w:val="3"/>
    <w:qFormat/>
    <w:rPr>
      <w:rFonts w:ascii="宋体" w:eastAsia="宋体" w:hAnsi="宋体" w:cs="Times New Roman"/>
      <w:b/>
      <w:color w:val="000000"/>
      <w:kern w:val="0"/>
      <w:sz w:val="24"/>
      <w:szCs w:val="20"/>
      <w:lang w:val="en-GB"/>
    </w:rPr>
  </w:style>
  <w:style w:type="character" w:customStyle="1" w:styleId="1Char">
    <w:name w:val="标题 1 Char"/>
    <w:basedOn w:val="a1"/>
    <w:link w:val="1"/>
    <w:qFormat/>
    <w:rPr>
      <w:rFonts w:ascii="Calibri" w:eastAsia="宋体" w:hAnsi="Calibri" w:cs="Times New Roman"/>
      <w:b/>
      <w:bCs/>
      <w:kern w:val="44"/>
      <w:sz w:val="44"/>
      <w:szCs w:val="44"/>
    </w:rPr>
  </w:style>
  <w:style w:type="character" w:customStyle="1" w:styleId="2Char">
    <w:name w:val="标题 2 Char"/>
    <w:basedOn w:val="a1"/>
    <w:link w:val="2"/>
    <w:qFormat/>
    <w:rPr>
      <w:rFonts w:ascii="Arial" w:eastAsia="黑体" w:hAnsi="Arial" w:cs="Times New Roman"/>
      <w:b/>
      <w:bCs/>
      <w:kern w:val="0"/>
      <w:sz w:val="32"/>
      <w:szCs w:val="32"/>
    </w:rPr>
  </w:style>
  <w:style w:type="character" w:customStyle="1" w:styleId="4Char">
    <w:name w:val="标题 4 Char"/>
    <w:basedOn w:val="a1"/>
    <w:link w:val="4"/>
    <w:qFormat/>
    <w:rPr>
      <w:rFonts w:ascii="Arial" w:eastAsia="黑体" w:hAnsi="Arial" w:cs="Times New Roman"/>
      <w:b/>
      <w:bCs/>
      <w:kern w:val="0"/>
      <w:sz w:val="28"/>
      <w:szCs w:val="28"/>
    </w:rPr>
  </w:style>
  <w:style w:type="character" w:customStyle="1" w:styleId="Char1">
    <w:name w:val="纯文本 Char"/>
    <w:basedOn w:val="a1"/>
    <w:link w:val="a6"/>
    <w:qFormat/>
    <w:rPr>
      <w:rFonts w:eastAsia="宋体"/>
      <w:sz w:val="24"/>
    </w:rPr>
  </w:style>
  <w:style w:type="character" w:customStyle="1" w:styleId="Char2">
    <w:name w:val="日期 Char"/>
    <w:basedOn w:val="a1"/>
    <w:link w:val="a7"/>
    <w:uiPriority w:val="99"/>
    <w:qFormat/>
  </w:style>
  <w:style w:type="character" w:customStyle="1" w:styleId="Char3">
    <w:name w:val="页脚 Char"/>
    <w:basedOn w:val="a1"/>
    <w:link w:val="a8"/>
    <w:uiPriority w:val="99"/>
    <w:qFormat/>
    <w:rPr>
      <w:sz w:val="18"/>
      <w:szCs w:val="18"/>
    </w:rPr>
  </w:style>
  <w:style w:type="character" w:customStyle="1" w:styleId="Char4">
    <w:name w:val="页眉 Char"/>
    <w:basedOn w:val="a1"/>
    <w:link w:val="a9"/>
    <w:uiPriority w:val="99"/>
    <w:qFormat/>
    <w:rPr>
      <w:sz w:val="18"/>
      <w:szCs w:val="18"/>
    </w:rPr>
  </w:style>
  <w:style w:type="character" w:customStyle="1" w:styleId="Char10">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pPr>
      <w:ind w:firstLineChars="200" w:firstLine="420"/>
    </w:pPr>
  </w:style>
  <w:style w:type="paragraph" w:styleId="af1">
    <w:name w:val="List Paragraph"/>
    <w:basedOn w:val="a"/>
    <w:uiPriority w:val="99"/>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Pr>
      <w:rFonts w:ascii="Times New Roman" w:eastAsia="宋体" w:hAnsi="Times New Roman" w:cs="Times New Roman"/>
      <w:color w:val="FF0000"/>
      <w:sz w:val="24"/>
      <w:szCs w:val="24"/>
    </w:rPr>
  </w:style>
  <w:style w:type="character" w:customStyle="1" w:styleId="edittexttarea">
    <w:name w:val="edittexttarea"/>
    <w:basedOn w:val="a1"/>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1"/>
    <w:link w:val="a0"/>
    <w:uiPriority w:val="99"/>
    <w:semiHidden/>
    <w:qFormat/>
  </w:style>
  <w:style w:type="character" w:customStyle="1" w:styleId="Char5">
    <w:name w:val="正文首行缩进 Char"/>
    <w:basedOn w:val="Char"/>
    <w:link w:val="ac"/>
    <w:qFormat/>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Pr>
      <w:rFonts w:ascii="宋体" w:eastAsia="宋体" w:hAnsi="宋体" w:cs="宋体"/>
      <w:kern w:val="0"/>
      <w:sz w:val="24"/>
      <w:szCs w:val="24"/>
    </w:rPr>
  </w:style>
  <w:style w:type="character" w:customStyle="1" w:styleId="gb-jt">
    <w:name w:val="gb-jt"/>
    <w:basedOn w:val="a1"/>
    <w:qFormat/>
  </w:style>
  <w:style w:type="paragraph" w:customStyle="1" w:styleId="NewNewNewNewNewNewNewNewNew">
    <w:name w:val="正文 New New New New New New New New New"/>
    <w:qFormat/>
    <w:pPr>
      <w:widowControl w:val="0"/>
      <w:jc w:val="both"/>
    </w:pPr>
    <w:rPr>
      <w:rFonts w:hint="eastAsia"/>
      <w:kern w:val="2"/>
      <w:sz w:val="21"/>
    </w:rPr>
  </w:style>
  <w:style w:type="character" w:customStyle="1" w:styleId="Char0">
    <w:name w:val="正文缩进 Char"/>
    <w:link w:val="a4"/>
    <w:qFormat/>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Message Header"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qFormat/>
    <w:pPr>
      <w:spacing w:after="120"/>
    </w:pPr>
  </w:style>
  <w:style w:type="paragraph" w:styleId="a4">
    <w:name w:val="Normal Indent"/>
    <w:basedOn w:val="a"/>
    <w:link w:val="Char0"/>
    <w:qFormat/>
    <w:pPr>
      <w:ind w:firstLine="425"/>
    </w:pPr>
    <w:rPr>
      <w:rFonts w:ascii="Times New Roman" w:eastAsia="宋体" w:hAnsi="Times New Roman" w:cs="Times New Roman"/>
      <w:szCs w:val="20"/>
    </w:rPr>
  </w:style>
  <w:style w:type="paragraph" w:styleId="a5">
    <w:name w:val="caption"/>
    <w:basedOn w:val="a"/>
    <w:next w:val="a"/>
    <w:qFormat/>
    <w:rPr>
      <w:rFonts w:ascii="Arial" w:eastAsia="黑体" w:hAnsi="Arial" w:cs="Arial"/>
      <w:sz w:val="20"/>
      <w:szCs w:val="20"/>
    </w:rPr>
  </w:style>
  <w:style w:type="paragraph" w:styleId="30">
    <w:name w:val="Body Text 3"/>
    <w:basedOn w:val="a"/>
    <w:link w:val="3Char0"/>
    <w:qFormat/>
    <w:rPr>
      <w:rFonts w:ascii="Times New Roman" w:eastAsia="宋体" w:hAnsi="Times New Roman" w:cs="Times New Roman"/>
      <w:color w:val="FF0000"/>
      <w:sz w:val="24"/>
      <w:szCs w:val="24"/>
    </w:rPr>
  </w:style>
  <w:style w:type="paragraph" w:styleId="5">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6">
    <w:name w:val="Plain Text"/>
    <w:basedOn w:val="a"/>
    <w:link w:val="Char1"/>
    <w:qFormat/>
    <w:rPr>
      <w:rFonts w:eastAsia="宋体"/>
      <w:sz w:val="24"/>
    </w:rPr>
  </w:style>
  <w:style w:type="paragraph" w:styleId="a7">
    <w:name w:val="Date"/>
    <w:basedOn w:val="a"/>
    <w:next w:val="a"/>
    <w:link w:val="Char2"/>
    <w:uiPriority w:val="99"/>
    <w:unhideWhenUsed/>
    <w:qFormat/>
    <w:pPr>
      <w:ind w:leftChars="2500" w:left="100"/>
    </w:pPr>
  </w:style>
  <w:style w:type="paragraph" w:styleId="a8">
    <w:name w:val="footer"/>
    <w:basedOn w:val="a"/>
    <w:link w:val="Char3"/>
    <w:uiPriority w:val="99"/>
    <w:unhideWhenUsed/>
    <w:qFormat/>
    <w:pPr>
      <w:tabs>
        <w:tab w:val="center" w:pos="4153"/>
        <w:tab w:val="right" w:pos="8306"/>
      </w:tabs>
      <w:snapToGrid w:val="0"/>
      <w:jc w:val="left"/>
    </w:pPr>
    <w:rPr>
      <w:sz w:val="18"/>
      <w:szCs w:val="18"/>
    </w:rPr>
  </w:style>
  <w:style w:type="paragraph" w:styleId="a9">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aa">
    <w:name w:val="Message Header"/>
    <w:basedOn w:val="a"/>
    <w:qFormat/>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sz w:val="24"/>
    </w:rPr>
  </w:style>
  <w:style w:type="paragraph" w:styleId="HTML">
    <w:name w:val="HTML Preformatted"/>
    <w:basedOn w:val="a"/>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Pr>
      <w:rFonts w:ascii="Calibri" w:eastAsia="宋体" w:hAnsi="Calibri" w:cs="Times New Roman"/>
      <w:sz w:val="24"/>
      <w:szCs w:val="24"/>
    </w:rPr>
  </w:style>
  <w:style w:type="paragraph" w:styleId="ac">
    <w:name w:val="Body Text First Indent"/>
    <w:basedOn w:val="a0"/>
    <w:link w:val="Char5"/>
    <w:qFormat/>
    <w:pPr>
      <w:ind w:firstLineChars="100" w:firstLine="420"/>
    </w:pPr>
    <w:rPr>
      <w:rFonts w:ascii="宋体" w:eastAsia="宋体" w:hAnsi="Times New Roman" w:cs="Times New Roman"/>
      <w:kern w:val="0"/>
      <w:sz w:val="34"/>
      <w:szCs w:val="20"/>
    </w:rPr>
  </w:style>
  <w:style w:type="character" w:styleId="ad">
    <w:name w:val="Strong"/>
    <w:basedOn w:val="a1"/>
    <w:uiPriority w:val="22"/>
    <w:qFormat/>
    <w:rPr>
      <w:b/>
      <w:bCs/>
    </w:rPr>
  </w:style>
  <w:style w:type="character" w:styleId="ae">
    <w:name w:val="FollowedHyperlink"/>
    <w:basedOn w:val="a1"/>
    <w:uiPriority w:val="99"/>
    <w:semiHidden/>
    <w:unhideWhenUsed/>
    <w:qFormat/>
    <w:rPr>
      <w:color w:val="800080" w:themeColor="followedHyperlink"/>
      <w:u w:val="single"/>
    </w:rPr>
  </w:style>
  <w:style w:type="character" w:styleId="af">
    <w:name w:val="Emphasis"/>
    <w:basedOn w:val="a1"/>
    <w:uiPriority w:val="20"/>
    <w:qFormat/>
    <w:rPr>
      <w:i/>
      <w:iCs/>
    </w:rPr>
  </w:style>
  <w:style w:type="character" w:styleId="af0">
    <w:name w:val="Hyperlink"/>
    <w:basedOn w:val="a1"/>
    <w:uiPriority w:val="99"/>
    <w:unhideWhenUsed/>
    <w:qFormat/>
    <w:rPr>
      <w:color w:val="0000FF"/>
      <w:u w:val="single"/>
    </w:rPr>
  </w:style>
  <w:style w:type="character" w:customStyle="1" w:styleId="3Char">
    <w:name w:val="标题 3 Char"/>
    <w:basedOn w:val="a1"/>
    <w:link w:val="3"/>
    <w:qFormat/>
    <w:rPr>
      <w:rFonts w:ascii="宋体" w:eastAsia="宋体" w:hAnsi="宋体" w:cs="Times New Roman"/>
      <w:b/>
      <w:color w:val="000000"/>
      <w:kern w:val="0"/>
      <w:sz w:val="24"/>
      <w:szCs w:val="20"/>
      <w:lang w:val="en-GB"/>
    </w:rPr>
  </w:style>
  <w:style w:type="character" w:customStyle="1" w:styleId="1Char">
    <w:name w:val="标题 1 Char"/>
    <w:basedOn w:val="a1"/>
    <w:link w:val="1"/>
    <w:qFormat/>
    <w:rPr>
      <w:rFonts w:ascii="Calibri" w:eastAsia="宋体" w:hAnsi="Calibri" w:cs="Times New Roman"/>
      <w:b/>
      <w:bCs/>
      <w:kern w:val="44"/>
      <w:sz w:val="44"/>
      <w:szCs w:val="44"/>
    </w:rPr>
  </w:style>
  <w:style w:type="character" w:customStyle="1" w:styleId="2Char">
    <w:name w:val="标题 2 Char"/>
    <w:basedOn w:val="a1"/>
    <w:link w:val="2"/>
    <w:qFormat/>
    <w:rPr>
      <w:rFonts w:ascii="Arial" w:eastAsia="黑体" w:hAnsi="Arial" w:cs="Times New Roman"/>
      <w:b/>
      <w:bCs/>
      <w:kern w:val="0"/>
      <w:sz w:val="32"/>
      <w:szCs w:val="32"/>
    </w:rPr>
  </w:style>
  <w:style w:type="character" w:customStyle="1" w:styleId="4Char">
    <w:name w:val="标题 4 Char"/>
    <w:basedOn w:val="a1"/>
    <w:link w:val="4"/>
    <w:qFormat/>
    <w:rPr>
      <w:rFonts w:ascii="Arial" w:eastAsia="黑体" w:hAnsi="Arial" w:cs="Times New Roman"/>
      <w:b/>
      <w:bCs/>
      <w:kern w:val="0"/>
      <w:sz w:val="28"/>
      <w:szCs w:val="28"/>
    </w:rPr>
  </w:style>
  <w:style w:type="character" w:customStyle="1" w:styleId="Char1">
    <w:name w:val="纯文本 Char"/>
    <w:basedOn w:val="a1"/>
    <w:link w:val="a6"/>
    <w:qFormat/>
    <w:rPr>
      <w:rFonts w:eastAsia="宋体"/>
      <w:sz w:val="24"/>
    </w:rPr>
  </w:style>
  <w:style w:type="character" w:customStyle="1" w:styleId="Char2">
    <w:name w:val="日期 Char"/>
    <w:basedOn w:val="a1"/>
    <w:link w:val="a7"/>
    <w:uiPriority w:val="99"/>
    <w:qFormat/>
  </w:style>
  <w:style w:type="character" w:customStyle="1" w:styleId="Char3">
    <w:name w:val="页脚 Char"/>
    <w:basedOn w:val="a1"/>
    <w:link w:val="a8"/>
    <w:uiPriority w:val="99"/>
    <w:qFormat/>
    <w:rPr>
      <w:sz w:val="18"/>
      <w:szCs w:val="18"/>
    </w:rPr>
  </w:style>
  <w:style w:type="character" w:customStyle="1" w:styleId="Char4">
    <w:name w:val="页眉 Char"/>
    <w:basedOn w:val="a1"/>
    <w:link w:val="a9"/>
    <w:uiPriority w:val="99"/>
    <w:qFormat/>
    <w:rPr>
      <w:sz w:val="18"/>
      <w:szCs w:val="18"/>
    </w:rPr>
  </w:style>
  <w:style w:type="character" w:customStyle="1" w:styleId="Char10">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pPr>
      <w:ind w:firstLineChars="200" w:firstLine="420"/>
    </w:pPr>
  </w:style>
  <w:style w:type="paragraph" w:styleId="af1">
    <w:name w:val="List Paragraph"/>
    <w:basedOn w:val="a"/>
    <w:uiPriority w:val="99"/>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Pr>
      <w:rFonts w:ascii="Times New Roman" w:eastAsia="宋体" w:hAnsi="Times New Roman" w:cs="Times New Roman"/>
      <w:color w:val="FF0000"/>
      <w:sz w:val="24"/>
      <w:szCs w:val="24"/>
    </w:rPr>
  </w:style>
  <w:style w:type="character" w:customStyle="1" w:styleId="edittexttarea">
    <w:name w:val="edittexttarea"/>
    <w:basedOn w:val="a1"/>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1"/>
    <w:link w:val="a0"/>
    <w:uiPriority w:val="99"/>
    <w:semiHidden/>
    <w:qFormat/>
  </w:style>
  <w:style w:type="character" w:customStyle="1" w:styleId="Char5">
    <w:name w:val="正文首行缩进 Char"/>
    <w:basedOn w:val="Char"/>
    <w:link w:val="ac"/>
    <w:qFormat/>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Pr>
      <w:rFonts w:ascii="宋体" w:eastAsia="宋体" w:hAnsi="宋体" w:cs="宋体"/>
      <w:kern w:val="0"/>
      <w:sz w:val="24"/>
      <w:szCs w:val="24"/>
    </w:rPr>
  </w:style>
  <w:style w:type="character" w:customStyle="1" w:styleId="gb-jt">
    <w:name w:val="gb-jt"/>
    <w:basedOn w:val="a1"/>
    <w:qFormat/>
  </w:style>
  <w:style w:type="paragraph" w:customStyle="1" w:styleId="NewNewNewNewNewNewNewNewNew">
    <w:name w:val="正文 New New New New New New New New New"/>
    <w:qFormat/>
    <w:pPr>
      <w:widowControl w:val="0"/>
      <w:jc w:val="both"/>
    </w:pPr>
    <w:rPr>
      <w:rFonts w:hint="eastAsia"/>
      <w:kern w:val="2"/>
      <w:sz w:val="21"/>
    </w:rPr>
  </w:style>
  <w:style w:type="character" w:customStyle="1" w:styleId="Char0">
    <w:name w:val="正文缩进 Char"/>
    <w:link w:val="a4"/>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181917">
      <w:bodyDiv w:val="1"/>
      <w:marLeft w:val="0"/>
      <w:marRight w:val="0"/>
      <w:marTop w:val="0"/>
      <w:marBottom w:val="0"/>
      <w:divBdr>
        <w:top w:val="none" w:sz="0" w:space="0" w:color="auto"/>
        <w:left w:val="none" w:sz="0" w:space="0" w:color="auto"/>
        <w:bottom w:val="none" w:sz="0" w:space="0" w:color="auto"/>
        <w:right w:val="none" w:sz="0" w:space="0" w:color="auto"/>
      </w:divBdr>
      <w:divsChild>
        <w:div w:id="1343631858">
          <w:marLeft w:val="0"/>
          <w:marRight w:val="0"/>
          <w:marTop w:val="0"/>
          <w:marBottom w:val="0"/>
          <w:divBdr>
            <w:top w:val="single" w:sz="6" w:space="23" w:color="E7E7E7"/>
            <w:left w:val="single" w:sz="6" w:space="23" w:color="E7E7E7"/>
            <w:bottom w:val="single" w:sz="6" w:space="23" w:color="E7E7E7"/>
            <w:right w:val="single" w:sz="6" w:space="23" w:color="E7E7E7"/>
          </w:divBdr>
          <w:divsChild>
            <w:div w:id="44179480">
              <w:marLeft w:val="0"/>
              <w:marRight w:val="0"/>
              <w:marTop w:val="225"/>
              <w:marBottom w:val="0"/>
              <w:divBdr>
                <w:top w:val="none" w:sz="0" w:space="0" w:color="auto"/>
                <w:left w:val="none" w:sz="0" w:space="0" w:color="auto"/>
                <w:bottom w:val="none" w:sz="0" w:space="0" w:color="auto"/>
                <w:right w:val="none" w:sz="0" w:space="0" w:color="auto"/>
              </w:divBdr>
              <w:divsChild>
                <w:div w:id="1012296111">
                  <w:marLeft w:val="0"/>
                  <w:marRight w:val="0"/>
                  <w:marTop w:val="0"/>
                  <w:marBottom w:val="0"/>
                  <w:divBdr>
                    <w:top w:val="none" w:sz="0" w:space="0" w:color="auto"/>
                    <w:left w:val="none" w:sz="0" w:space="0" w:color="auto"/>
                    <w:bottom w:val="none" w:sz="0" w:space="0" w:color="auto"/>
                    <w:right w:val="none" w:sz="0" w:space="0" w:color="auto"/>
                  </w:divBdr>
                  <w:divsChild>
                    <w:div w:id="6384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reditchina.gov.cn"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221.14.6.70:8088/ggzy/" TargetMode="External"/><Relationship Id="rId17"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 Type="http://schemas.openxmlformats.org/officeDocument/2006/relationships/customXml" Target="../customXml/item2.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221.14.6.70:8088/ggzy/" TargetMode="External"/><Relationship Id="rId5" Type="http://schemas.microsoft.com/office/2007/relationships/stylesWithEffects" Target="stylesWithEffect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CDF899-402F-4366-991E-948DB7785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66</Pages>
  <Words>5455</Words>
  <Characters>31094</Characters>
  <Application>Microsoft Office Word</Application>
  <DocSecurity>0</DocSecurity>
  <Lines>259</Lines>
  <Paragraphs>72</Paragraphs>
  <ScaleCrop>false</ScaleCrop>
  <Company>Sky123.Org</Company>
  <LinksUpToDate>false</LinksUpToDate>
  <CharactersWithSpaces>36477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河南兴建建设管理有限公司:河南兴建建设管理有限公司</cp:lastModifiedBy>
  <cp:revision>170</cp:revision>
  <cp:lastPrinted>2019-10-25T02:15:00Z</cp:lastPrinted>
  <dcterms:created xsi:type="dcterms:W3CDTF">2018-04-16T02:52:00Z</dcterms:created>
  <dcterms:modified xsi:type="dcterms:W3CDTF">2020-05-07T05:27:00Z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2052-11.1.0.8838</vt:lpwstr>
  </property>
</Properties>
</file>