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8B" w:rsidRDefault="000A5C8B" w:rsidP="000A5C8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禹州市中心医院购置麻醉机等医疗设备采购项目标前公示</w:t>
      </w:r>
    </w:p>
    <w:p w:rsidR="000A5C8B" w:rsidRDefault="000A5C8B" w:rsidP="000A5C8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各潜在投标商： 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现对禹州市中心医院</w:t>
      </w:r>
      <w:r>
        <w:rPr>
          <w:rFonts w:ascii="宋体" w:eastAsia="宋体" w:hAnsi="宋体" w:hint="eastAsia"/>
          <w:bCs/>
          <w:sz w:val="24"/>
          <w:szCs w:val="24"/>
        </w:rPr>
        <w:t>购置麻醉机等医疗设备</w:t>
      </w:r>
      <w:r>
        <w:rPr>
          <w:rFonts w:ascii="宋体" w:eastAsia="宋体" w:hAnsi="宋体" w:hint="eastAsia"/>
          <w:sz w:val="24"/>
          <w:szCs w:val="24"/>
        </w:rPr>
        <w:t>等医疗设备采购项目招标文件予以公示,并公开征求意见。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一、征求意见范围：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1、是否出现限制内容；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2、是否出现明显的倾向性意见和特定的性能指标；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3、影响政府采购“公开、公平、公正”原则的其他情况；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4、对有关项目采购提出合理化建议。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二、征求意见的回复：</w:t>
      </w:r>
    </w:p>
    <w:p w:rsidR="000A5C8B" w:rsidRDefault="000A5C8B" w:rsidP="000A5C8B">
      <w:pPr>
        <w:spacing w:line="360" w:lineRule="auto"/>
        <w:ind w:leftChars="214" w:left="44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投标商如对本项目招标文件有异议，请于</w:t>
      </w:r>
      <w:r w:rsidRPr="0084354D">
        <w:rPr>
          <w:rFonts w:ascii="宋体" w:eastAsia="宋体" w:hAnsi="宋体" w:hint="eastAsia"/>
          <w:sz w:val="24"/>
          <w:szCs w:val="24"/>
        </w:rPr>
        <w:t>2020年</w:t>
      </w:r>
      <w:r w:rsidR="0084354D" w:rsidRPr="0084354D">
        <w:rPr>
          <w:rFonts w:ascii="宋体" w:eastAsia="宋体" w:hAnsi="宋体" w:hint="eastAsia"/>
          <w:sz w:val="24"/>
          <w:szCs w:val="24"/>
        </w:rPr>
        <w:t>4</w:t>
      </w:r>
      <w:r w:rsidRPr="0084354D">
        <w:rPr>
          <w:rFonts w:ascii="宋体" w:eastAsia="宋体" w:hAnsi="宋体" w:hint="eastAsia"/>
          <w:sz w:val="24"/>
          <w:szCs w:val="24"/>
        </w:rPr>
        <w:t>月</w:t>
      </w:r>
      <w:r w:rsidR="0084354D" w:rsidRPr="0084354D">
        <w:rPr>
          <w:rFonts w:ascii="宋体" w:eastAsia="宋体" w:hAnsi="宋体" w:hint="eastAsia"/>
          <w:sz w:val="24"/>
          <w:szCs w:val="24"/>
        </w:rPr>
        <w:t>30</w:t>
      </w:r>
      <w:r w:rsidRPr="0084354D">
        <w:rPr>
          <w:rFonts w:ascii="宋体" w:eastAsia="宋体" w:hAnsi="宋体" w:hint="eastAsia"/>
          <w:sz w:val="24"/>
          <w:szCs w:val="24"/>
        </w:rPr>
        <w:t>日—2020年</w:t>
      </w:r>
      <w:r w:rsidR="0084354D" w:rsidRPr="0084354D">
        <w:rPr>
          <w:rFonts w:ascii="宋体" w:eastAsia="宋体" w:hAnsi="宋体" w:hint="eastAsia"/>
          <w:sz w:val="24"/>
          <w:szCs w:val="24"/>
        </w:rPr>
        <w:t>5</w:t>
      </w:r>
      <w:r w:rsidRPr="0084354D">
        <w:rPr>
          <w:rFonts w:ascii="宋体" w:eastAsia="宋体" w:hAnsi="宋体" w:hint="eastAsia"/>
          <w:sz w:val="24"/>
          <w:szCs w:val="24"/>
        </w:rPr>
        <w:t xml:space="preserve"> 月</w:t>
      </w:r>
      <w:r w:rsidRPr="0084354D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  <w:r w:rsidR="0084354D" w:rsidRPr="0084354D">
        <w:rPr>
          <w:rFonts w:ascii="宋体" w:eastAsia="宋体" w:hAnsi="宋体" w:hint="eastAsia"/>
          <w:sz w:val="24"/>
          <w:szCs w:val="24"/>
          <w:u w:val="single"/>
        </w:rPr>
        <w:t>9</w:t>
      </w:r>
      <w:r w:rsidRPr="0084354D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下午17：00时前将书面材料密封后送至禹州市中心医院（或中科经纬工程技术有限公司），逾期不予受理，公示内容不作为质疑依据，我单位对反馈意见不作答复。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采购人联系电话：曹女士       0374-8226007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代理机构联系电话：郭先生         18103745221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三、要求：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1、投标商如对招标文件提出异议的，必须提供书面材料并加盖单位公章和经法人代表签字确认，并附联系电话。</w:t>
      </w:r>
    </w:p>
    <w:p w:rsidR="000A5C8B" w:rsidRDefault="000A5C8B" w:rsidP="000A5C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:rsidR="000A5C8B" w:rsidRDefault="000A5C8B" w:rsidP="000A5C8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附：</w:t>
      </w:r>
      <w:r>
        <w:rPr>
          <w:rFonts w:ascii="宋体" w:eastAsia="宋体" w:hAnsi="宋体" w:hint="eastAsia"/>
          <w:bCs/>
          <w:sz w:val="24"/>
          <w:szCs w:val="24"/>
        </w:rPr>
        <w:t>禹州市中心医院购置麻醉机等医疗设备采购项目</w:t>
      </w:r>
      <w:r>
        <w:rPr>
          <w:rFonts w:ascii="宋体" w:eastAsia="宋体" w:hAnsi="宋体" w:hint="eastAsia"/>
          <w:sz w:val="24"/>
          <w:szCs w:val="24"/>
        </w:rPr>
        <w:t>招标文件</w:t>
      </w:r>
    </w:p>
    <w:p w:rsidR="000A5C8B" w:rsidRDefault="000A5C8B" w:rsidP="000A5C8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 </w:t>
      </w:r>
    </w:p>
    <w:p w:rsidR="000A5C8B" w:rsidRDefault="000A5C8B" w:rsidP="000A5C8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   2020年4月29日</w:t>
      </w:r>
    </w:p>
    <w:p w:rsidR="000A5C8B" w:rsidRDefault="000A5C8B" w:rsidP="000A5C8B"/>
    <w:p w:rsidR="00CC3BF1" w:rsidRDefault="00CC3BF1"/>
    <w:sectPr w:rsidR="00CC3BF1" w:rsidSect="00986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C5" w:rsidRDefault="00236CC5" w:rsidP="000A5C8B">
      <w:r>
        <w:separator/>
      </w:r>
    </w:p>
  </w:endnote>
  <w:endnote w:type="continuationSeparator" w:id="1">
    <w:p w:rsidR="00236CC5" w:rsidRDefault="00236CC5" w:rsidP="000A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C5" w:rsidRDefault="00236CC5" w:rsidP="000A5C8B">
      <w:r>
        <w:separator/>
      </w:r>
    </w:p>
  </w:footnote>
  <w:footnote w:type="continuationSeparator" w:id="1">
    <w:p w:rsidR="00236CC5" w:rsidRDefault="00236CC5" w:rsidP="000A5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C8B"/>
    <w:rsid w:val="000A5C8B"/>
    <w:rsid w:val="00236CC5"/>
    <w:rsid w:val="0084354D"/>
    <w:rsid w:val="00986AEB"/>
    <w:rsid w:val="00CC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C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2020-04-30T01:33:00Z</dcterms:created>
  <dcterms:modified xsi:type="dcterms:W3CDTF">2020-04-30T01:34:00Z</dcterms:modified>
</cp:coreProperties>
</file>