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EFAF85" w14:textId="77777777" w:rsidR="008C1023" w:rsidRPr="00C41425" w:rsidRDefault="008C1023" w:rsidP="008C1023">
      <w:pPr>
        <w:pStyle w:val="20"/>
        <w:rPr>
          <w:rFonts w:ascii="仿宋" w:eastAsia="仿宋" w:hAnsi="仿宋"/>
          <w:b w:val="0"/>
          <w:bCs w:val="0"/>
          <w:color w:val="000000"/>
          <w:sz w:val="24"/>
          <w:szCs w:val="24"/>
        </w:rPr>
      </w:pPr>
      <w:r w:rsidRPr="00C41425">
        <w:rPr>
          <w:rStyle w:val="21"/>
          <w:rFonts w:ascii="仿宋" w:eastAsia="仿宋" w:hAnsi="仿宋" w:hint="eastAsia"/>
        </w:rPr>
        <w:t>投标分项报价表（货物类项目</w:t>
      </w:r>
      <w:r w:rsidRPr="00C41425">
        <w:rPr>
          <w:rFonts w:ascii="仿宋" w:eastAsia="仿宋" w:hAnsi="仿宋" w:hint="eastAsia"/>
          <w:b w:val="0"/>
          <w:bCs w:val="0"/>
          <w:color w:val="000000"/>
          <w:sz w:val="24"/>
          <w:szCs w:val="24"/>
        </w:rPr>
        <w:t>）</w:t>
      </w:r>
    </w:p>
    <w:p w14:paraId="3E2D4BA5" w14:textId="77777777" w:rsidR="008C1023" w:rsidRPr="00D44DCB" w:rsidRDefault="008C1023" w:rsidP="008C1023">
      <w:pPr>
        <w:spacing w:before="50" w:afterLines="50" w:after="156" w:line="360" w:lineRule="auto"/>
        <w:contextualSpacing/>
        <w:jc w:val="left"/>
        <w:rPr>
          <w:rFonts w:ascii="仿宋" w:eastAsia="仿宋" w:hAnsi="仿宋"/>
          <w:color w:val="000000"/>
          <w:sz w:val="24"/>
          <w:szCs w:val="24"/>
        </w:rPr>
      </w:pPr>
      <w:r w:rsidRPr="00D44DCB">
        <w:rPr>
          <w:rFonts w:ascii="仿宋" w:eastAsia="仿宋" w:hAnsi="仿宋" w:hint="eastAsia"/>
          <w:color w:val="000000"/>
          <w:sz w:val="24"/>
          <w:szCs w:val="24"/>
        </w:rPr>
        <w:t>项目编号：</w:t>
      </w:r>
      <w:r w:rsidRPr="00CF1A73">
        <w:rPr>
          <w:rFonts w:ascii="仿宋" w:eastAsia="仿宋" w:hAnsi="仿宋"/>
          <w:color w:val="000000"/>
          <w:sz w:val="24"/>
          <w:szCs w:val="24"/>
        </w:rPr>
        <w:t>ZFCG-G2020026号</w:t>
      </w:r>
    </w:p>
    <w:p w14:paraId="6ABBD9F9" w14:textId="77777777" w:rsidR="008C1023" w:rsidRPr="002103D8" w:rsidRDefault="008C1023" w:rsidP="008C1023">
      <w:pPr>
        <w:spacing w:before="50" w:afterLines="50" w:after="156" w:line="360" w:lineRule="auto"/>
        <w:contextualSpacing/>
        <w:jc w:val="left"/>
        <w:rPr>
          <w:rFonts w:ascii="仿宋" w:eastAsia="仿宋" w:hAnsi="仿宋"/>
          <w:b/>
          <w:snapToGrid w:val="0"/>
          <w:kern w:val="0"/>
          <w:sz w:val="24"/>
          <w:szCs w:val="24"/>
        </w:rPr>
      </w:pPr>
      <w:r w:rsidRPr="00D44DCB">
        <w:rPr>
          <w:rFonts w:ascii="仿宋" w:eastAsia="仿宋" w:hAnsi="仿宋" w:hint="eastAsia"/>
          <w:color w:val="000000"/>
          <w:sz w:val="24"/>
          <w:szCs w:val="24"/>
        </w:rPr>
        <w:t>项目名称：</w:t>
      </w:r>
      <w:r w:rsidRPr="00CF1A73">
        <w:rPr>
          <w:rFonts w:ascii="仿宋" w:eastAsia="仿宋" w:hAnsi="仿宋" w:hint="eastAsia"/>
          <w:color w:val="000000"/>
          <w:sz w:val="24"/>
          <w:szCs w:val="24"/>
        </w:rPr>
        <w:t>服务器及应用系统运维平台、人工智能服务、工程师驻场服务（不见面开标）</w:t>
      </w:r>
    </w:p>
    <w:tbl>
      <w:tblPr>
        <w:tblW w:w="0" w:type="auto"/>
        <w:tblInd w:w="116" w:type="dxa"/>
        <w:tblLook w:val="04A0" w:firstRow="1" w:lastRow="0" w:firstColumn="1" w:lastColumn="0" w:noHBand="0" w:noVBand="1"/>
      </w:tblPr>
      <w:tblGrid>
        <w:gridCol w:w="499"/>
        <w:gridCol w:w="1022"/>
        <w:gridCol w:w="1896"/>
        <w:gridCol w:w="6010"/>
        <w:gridCol w:w="520"/>
        <w:gridCol w:w="520"/>
        <w:gridCol w:w="1296"/>
        <w:gridCol w:w="1296"/>
        <w:gridCol w:w="767"/>
      </w:tblGrid>
      <w:tr w:rsidR="008C1023" w:rsidRPr="00E559E7" w14:paraId="6DCACDC2" w14:textId="77777777" w:rsidTr="009A193F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A908017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E559E7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48EEFA3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E559E7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名</w:t>
            </w:r>
            <w:r w:rsidRPr="00E559E7"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  <w:t xml:space="preserve"> </w:t>
            </w:r>
            <w:r w:rsidRPr="00E559E7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称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A8C0EAA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E559E7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A1B7069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E559E7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9B4787D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E559E7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单</w:t>
            </w:r>
            <w:r w:rsidRPr="00E559E7"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  <w:t xml:space="preserve"> </w:t>
            </w:r>
            <w:r w:rsidRPr="00E559E7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位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B7F0F20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E559E7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数</w:t>
            </w:r>
            <w:r w:rsidRPr="00E559E7"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  <w:t xml:space="preserve"> </w:t>
            </w:r>
            <w:r w:rsidRPr="00E559E7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47435EA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E559E7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9450C13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E559E7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8ED2C56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E559E7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厂家</w:t>
            </w:r>
          </w:p>
        </w:tc>
      </w:tr>
      <w:tr w:rsidR="008C1023" w:rsidRPr="00E559E7" w14:paraId="63729670" w14:textId="77777777" w:rsidTr="009A193F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4889C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559E7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98956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559E7">
              <w:rPr>
                <w:rFonts w:ascii="仿宋" w:eastAsia="仿宋" w:hAnsi="仿宋" w:hint="eastAsia"/>
                <w:sz w:val="24"/>
                <w:szCs w:val="24"/>
              </w:rPr>
              <w:t>服务器及应用系统运维平台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678B6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7C22B5">
              <w:rPr>
                <w:rFonts w:ascii="仿宋" w:eastAsia="仿宋" w:hAnsi="仿宋" w:hint="eastAsia"/>
                <w:sz w:val="24"/>
                <w:szCs w:val="24"/>
              </w:rPr>
              <w:t>锐捷 实时智能基础设施库（Realtime Intelligent Infrastructure Library）系统[简称：RIIL]V6.0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1E177" w14:textId="77777777" w:rsidR="008C1023" w:rsidRPr="002354B1" w:rsidRDefault="008C1023" w:rsidP="009A193F">
            <w:pPr>
              <w:widowControl/>
              <w:spacing w:line="360" w:lineRule="auto"/>
              <w:rPr>
                <w:rFonts w:ascii="仿宋" w:eastAsia="仿宋" w:hAnsi="仿宋" w:cs="等线"/>
                <w:b/>
                <w:bCs/>
                <w:color w:val="000000"/>
                <w:kern w:val="0"/>
                <w:szCs w:val="21"/>
              </w:rPr>
            </w:pPr>
            <w:r w:rsidRPr="002354B1">
              <w:rPr>
                <w:rFonts w:ascii="仿宋" w:eastAsia="仿宋" w:hAnsi="仿宋" w:cs="等线" w:hint="eastAsia"/>
                <w:b/>
                <w:bCs/>
                <w:color w:val="000000"/>
                <w:kern w:val="0"/>
                <w:szCs w:val="21"/>
              </w:rPr>
              <w:t>总体要求：</w:t>
            </w:r>
          </w:p>
          <w:p w14:paraId="18137C1B" w14:textId="77777777" w:rsidR="008C1023" w:rsidRPr="002354B1" w:rsidRDefault="008C1023" w:rsidP="009A193F">
            <w:pPr>
              <w:widowControl/>
              <w:spacing w:line="360" w:lineRule="auto"/>
              <w:rPr>
                <w:rFonts w:ascii="仿宋" w:eastAsia="仿宋" w:hAnsi="仿宋" w:cs="等线"/>
                <w:color w:val="000000"/>
                <w:kern w:val="0"/>
                <w:szCs w:val="21"/>
              </w:rPr>
            </w:pPr>
            <w:r w:rsidRPr="002354B1">
              <w:rPr>
                <w:rFonts w:ascii="仿宋" w:eastAsia="仿宋" w:hAnsi="仿宋" w:cs="等线" w:hint="eastAsia"/>
                <w:color w:val="000000"/>
                <w:kern w:val="0"/>
                <w:szCs w:val="21"/>
              </w:rPr>
              <w:t>能够检测物理服务器、虚拟服务器以及应用系统的运行状态，提供运维平台运行信息模型可视化展示、运维管理和实时预警功能。</w:t>
            </w:r>
          </w:p>
          <w:p w14:paraId="3E8CE49C" w14:textId="77777777" w:rsidR="008C1023" w:rsidRPr="002354B1" w:rsidRDefault="008C1023" w:rsidP="009A193F">
            <w:pPr>
              <w:adjustRightInd w:val="0"/>
              <w:spacing w:line="360" w:lineRule="auto"/>
              <w:jc w:val="left"/>
              <w:rPr>
                <w:rFonts w:ascii="仿宋" w:eastAsia="仿宋" w:hAnsi="仿宋" w:cs="等线"/>
                <w:b/>
                <w:bCs/>
                <w:color w:val="000000"/>
                <w:kern w:val="0"/>
                <w:szCs w:val="21"/>
              </w:rPr>
            </w:pPr>
            <w:r w:rsidRPr="002354B1">
              <w:rPr>
                <w:rFonts w:ascii="仿宋" w:eastAsia="仿宋" w:hAnsi="仿宋" w:cs="等线" w:hint="eastAsia"/>
                <w:b/>
                <w:bCs/>
                <w:color w:val="000000"/>
                <w:kern w:val="0"/>
                <w:szCs w:val="21"/>
              </w:rPr>
              <w:t>技术要求：</w:t>
            </w:r>
          </w:p>
          <w:p w14:paraId="3E2B157B" w14:textId="77777777" w:rsidR="008C1023" w:rsidRPr="00AF2341" w:rsidRDefault="008C1023" w:rsidP="009A193F">
            <w:pPr>
              <w:adjustRightInd w:val="0"/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AF2341">
              <w:rPr>
                <w:rFonts w:ascii="仿宋" w:eastAsia="仿宋" w:hAnsi="仿宋" w:hint="eastAsia"/>
                <w:szCs w:val="21"/>
              </w:rPr>
              <w:t>平台采用</w:t>
            </w:r>
            <w:r w:rsidRPr="00AF2341">
              <w:rPr>
                <w:rFonts w:ascii="仿宋" w:eastAsia="仿宋" w:hAnsi="仿宋"/>
                <w:szCs w:val="21"/>
              </w:rPr>
              <w:t>J2EE平台，所有操作和配置均为B/S界面操作完成，内置合法数据库方便系统快速部署。</w:t>
            </w:r>
          </w:p>
          <w:p w14:paraId="15E3DD3D" w14:textId="77777777" w:rsidR="008C1023" w:rsidRPr="00AF2341" w:rsidRDefault="008C1023" w:rsidP="009A193F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Cs w:val="21"/>
              </w:rPr>
            </w:pPr>
            <w:r w:rsidRPr="00AF2341">
              <w:rPr>
                <w:rFonts w:ascii="仿宋" w:eastAsia="仿宋" w:hAnsi="仿宋" w:hint="eastAsia"/>
                <w:szCs w:val="21"/>
              </w:rPr>
              <w:t>因软硬件设备的管理协议的多样性，系统支持多种管理协议，包括</w:t>
            </w:r>
            <w:r w:rsidRPr="00AF2341">
              <w:rPr>
                <w:rFonts w:ascii="仿宋" w:eastAsia="仿宋" w:hAnsi="仿宋"/>
                <w:szCs w:val="21"/>
              </w:rPr>
              <w:t>SNMP、WMI、Telnet、SSH、JDBC、JMX、IPMI等。</w:t>
            </w:r>
          </w:p>
          <w:p w14:paraId="61AB208F" w14:textId="77777777" w:rsidR="008C1023" w:rsidRPr="00AF2341" w:rsidRDefault="008C1023" w:rsidP="009A193F">
            <w:pPr>
              <w:widowControl/>
              <w:spacing w:line="360" w:lineRule="auto"/>
              <w:rPr>
                <w:rFonts w:ascii="仿宋" w:eastAsia="仿宋" w:hAnsi="仿宋"/>
                <w:color w:val="000000"/>
                <w:szCs w:val="21"/>
              </w:rPr>
            </w:pPr>
            <w:r w:rsidRPr="00AF2341">
              <w:rPr>
                <w:rFonts w:ascii="仿宋" w:eastAsia="仿宋" w:hAnsi="仿宋" w:hint="eastAsia"/>
                <w:color w:val="000000"/>
                <w:szCs w:val="21"/>
              </w:rPr>
              <w:t>业务系统的运行情况不仅仅通过IT基础架构的运行数据来体现，还将业务系统自身的业务数据纳入统计范畴。因此系统应提</w:t>
            </w:r>
            <w:r w:rsidRPr="00AF2341">
              <w:rPr>
                <w:rFonts w:ascii="仿宋" w:eastAsia="仿宋" w:hAnsi="仿宋" w:hint="eastAsia"/>
                <w:color w:val="000000"/>
                <w:szCs w:val="21"/>
              </w:rPr>
              <w:lastRenderedPageBreak/>
              <w:t>供对外的API接口，可对接业务系统推送的自定义业务指标，或通过执行脚本等形式主动获取业务数据</w:t>
            </w:r>
          </w:p>
          <w:p w14:paraId="7D0CFF03" w14:textId="77777777" w:rsidR="008C1023" w:rsidRPr="00AF2341" w:rsidRDefault="008C1023" w:rsidP="009A193F">
            <w:pPr>
              <w:widowControl/>
              <w:spacing w:line="360" w:lineRule="auto"/>
              <w:rPr>
                <w:rFonts w:ascii="仿宋" w:eastAsia="仿宋" w:hAnsi="仿宋"/>
                <w:color w:val="000000"/>
                <w:szCs w:val="21"/>
              </w:rPr>
            </w:pPr>
            <w:r w:rsidRPr="002354B1">
              <w:rPr>
                <w:rFonts w:ascii="仿宋" w:eastAsia="仿宋" w:hAnsi="仿宋" w:cs="等线" w:hint="eastAsia"/>
                <w:color w:val="000000"/>
                <w:kern w:val="0"/>
                <w:szCs w:val="21"/>
              </w:rPr>
              <w:t>▲</w:t>
            </w:r>
            <w:r w:rsidRPr="00AF2341">
              <w:rPr>
                <w:rFonts w:ascii="仿宋" w:eastAsia="仿宋" w:hAnsi="仿宋" w:hint="eastAsia"/>
                <w:color w:val="000000"/>
                <w:szCs w:val="21"/>
              </w:rPr>
              <w:t>为从宏观和整体角度掌握所有IT系统的运行情况，系统提供IT整体健康指数的量化指标，使运维部门的管理人员清晰了解当前整体IT系统的好坏，以及IT整体健康情况的历史走势。</w:t>
            </w:r>
          </w:p>
          <w:p w14:paraId="76A019F6" w14:textId="77777777" w:rsidR="008C1023" w:rsidRPr="00AF2341" w:rsidRDefault="008C1023" w:rsidP="009A193F">
            <w:pPr>
              <w:widowControl/>
              <w:spacing w:line="360" w:lineRule="auto"/>
              <w:rPr>
                <w:rFonts w:ascii="仿宋" w:eastAsia="仿宋" w:hAnsi="仿宋"/>
                <w:color w:val="000000"/>
                <w:szCs w:val="21"/>
              </w:rPr>
            </w:pPr>
            <w:r w:rsidRPr="00AF2341">
              <w:rPr>
                <w:rFonts w:ascii="仿宋" w:eastAsia="仿宋" w:hAnsi="仿宋" w:hint="eastAsia"/>
                <w:color w:val="000000"/>
                <w:szCs w:val="21"/>
              </w:rPr>
              <w:t>支持自定义时间范围进行多业务应用的指标对比分析，包括：可用率、健康度、繁忙度、宕机次数、宕机时长。</w:t>
            </w:r>
          </w:p>
          <w:p w14:paraId="7710E694" w14:textId="77777777" w:rsidR="008C1023" w:rsidRPr="00AF2341" w:rsidRDefault="008C1023" w:rsidP="009A193F">
            <w:pPr>
              <w:widowControl/>
              <w:spacing w:line="360" w:lineRule="auto"/>
              <w:rPr>
                <w:rFonts w:ascii="仿宋" w:eastAsia="仿宋" w:hAnsi="仿宋"/>
                <w:color w:val="000000"/>
                <w:szCs w:val="21"/>
              </w:rPr>
            </w:pPr>
            <w:r w:rsidRPr="002354B1">
              <w:rPr>
                <w:rFonts w:ascii="仿宋" w:eastAsia="仿宋" w:hAnsi="仿宋" w:cs="等线" w:hint="eastAsia"/>
                <w:color w:val="000000"/>
                <w:kern w:val="0"/>
                <w:szCs w:val="21"/>
              </w:rPr>
              <w:t>▲</w:t>
            </w:r>
            <w:r w:rsidRPr="00AF2341">
              <w:rPr>
                <w:rFonts w:ascii="仿宋" w:eastAsia="仿宋" w:hAnsi="仿宋" w:hint="eastAsia"/>
                <w:color w:val="000000"/>
                <w:szCs w:val="21"/>
              </w:rPr>
              <w:t>为详细掌握网络中流量的应用构成、终端流量等详细信息，支持基于Flow协议的流量分析功能。支持各厂商的流协议包括NetFlow、IPFIX、NetStream等。支持从设备、应用、终端、会话、IP分组、MPLS VPN等多维度、多视角的流量分析功能。</w:t>
            </w:r>
          </w:p>
          <w:p w14:paraId="5E6AB17A" w14:textId="77777777" w:rsidR="008C1023" w:rsidRPr="00AF2341" w:rsidRDefault="008C1023" w:rsidP="009A193F">
            <w:pPr>
              <w:widowControl/>
              <w:spacing w:line="360" w:lineRule="auto"/>
              <w:rPr>
                <w:rFonts w:ascii="仿宋" w:eastAsia="仿宋" w:hAnsi="仿宋"/>
                <w:color w:val="000000"/>
                <w:szCs w:val="21"/>
              </w:rPr>
            </w:pPr>
            <w:r w:rsidRPr="002354B1">
              <w:rPr>
                <w:rFonts w:ascii="仿宋" w:eastAsia="仿宋" w:hAnsi="仿宋" w:cs="等线" w:hint="eastAsia"/>
                <w:color w:val="000000"/>
                <w:kern w:val="0"/>
                <w:szCs w:val="21"/>
              </w:rPr>
              <w:t>▲</w:t>
            </w:r>
            <w:r w:rsidRPr="00AF2341">
              <w:rPr>
                <w:rFonts w:ascii="仿宋" w:eastAsia="仿宋" w:hAnsi="仿宋" w:hint="eastAsia"/>
                <w:color w:val="000000"/>
                <w:szCs w:val="21"/>
              </w:rPr>
              <w:t>运维经验的积累与分享是整个运维能力提升的基础，因此系统具备完整的知识管理功能。提供完善的知识生命周期管理功能，包括知识的提交、审批、修改、查询、收藏、删除、统计等。具备评价功能，根据知识使用率和评分功能，自动计算出热点知识并自动排名。</w:t>
            </w:r>
          </w:p>
          <w:p w14:paraId="3E277CF2" w14:textId="77777777" w:rsidR="008C1023" w:rsidRPr="00AF2341" w:rsidRDefault="008C1023" w:rsidP="009A193F">
            <w:pPr>
              <w:widowControl/>
              <w:spacing w:line="360" w:lineRule="auto"/>
              <w:rPr>
                <w:rFonts w:ascii="仿宋" w:eastAsia="仿宋" w:hAnsi="仿宋"/>
                <w:color w:val="000000"/>
                <w:szCs w:val="21"/>
              </w:rPr>
            </w:pPr>
            <w:r w:rsidRPr="002354B1">
              <w:rPr>
                <w:rFonts w:ascii="仿宋" w:eastAsia="仿宋" w:hAnsi="仿宋" w:cs="等线" w:hint="eastAsia"/>
                <w:color w:val="000000"/>
                <w:kern w:val="0"/>
                <w:szCs w:val="21"/>
              </w:rPr>
              <w:t>▲</w:t>
            </w:r>
            <w:r w:rsidRPr="00AF2341">
              <w:rPr>
                <w:rFonts w:ascii="仿宋" w:eastAsia="仿宋" w:hAnsi="仿宋" w:hint="eastAsia"/>
                <w:color w:val="000000"/>
                <w:szCs w:val="21"/>
              </w:rPr>
              <w:t>统一CMDB作为整个运维管理的基础模块，是支撑运维管理工作的重要组成部分。所有的配置项支持多种构建方式以方便构建配置管理数据库，包括自动发现、手动录入、批量导入等。</w:t>
            </w:r>
          </w:p>
          <w:p w14:paraId="0BF131C6" w14:textId="77777777" w:rsidR="008C1023" w:rsidRPr="00AF2341" w:rsidRDefault="008C1023" w:rsidP="009A193F">
            <w:pPr>
              <w:widowControl/>
              <w:spacing w:line="360" w:lineRule="auto"/>
              <w:rPr>
                <w:rFonts w:ascii="仿宋" w:eastAsia="仿宋" w:hAnsi="仿宋"/>
                <w:color w:val="000000"/>
                <w:szCs w:val="21"/>
              </w:rPr>
            </w:pPr>
            <w:r w:rsidRPr="00AF2341">
              <w:rPr>
                <w:rFonts w:ascii="仿宋" w:eastAsia="仿宋" w:hAnsi="仿宋" w:hint="eastAsia"/>
                <w:color w:val="000000"/>
                <w:szCs w:val="21"/>
              </w:rPr>
              <w:t>支持物理服务器、虚拟化服务器、数据库、中间件、应用、虚拟机的一体化管理，收集状态、性能、配置、信息四类指标。</w:t>
            </w:r>
          </w:p>
          <w:p w14:paraId="3F0F34F3" w14:textId="77777777" w:rsidR="008C1023" w:rsidRPr="00AF2341" w:rsidRDefault="008C1023" w:rsidP="009A193F">
            <w:pPr>
              <w:widowControl/>
              <w:spacing w:line="360" w:lineRule="auto"/>
              <w:rPr>
                <w:rFonts w:ascii="仿宋" w:eastAsia="仿宋" w:hAnsi="仿宋"/>
                <w:color w:val="000000"/>
                <w:szCs w:val="21"/>
              </w:rPr>
            </w:pPr>
            <w:r w:rsidRPr="002354B1">
              <w:rPr>
                <w:rFonts w:ascii="仿宋" w:eastAsia="仿宋" w:hAnsi="仿宋" w:cs="等线" w:hint="eastAsia"/>
                <w:color w:val="000000"/>
                <w:kern w:val="0"/>
                <w:szCs w:val="21"/>
              </w:rPr>
              <w:t>▲</w:t>
            </w:r>
            <w:r w:rsidRPr="00AF2341">
              <w:rPr>
                <w:rFonts w:ascii="仿宋" w:eastAsia="仿宋" w:hAnsi="仿宋" w:hint="eastAsia"/>
                <w:color w:val="000000"/>
                <w:szCs w:val="21"/>
              </w:rPr>
              <w:t>为了定期掌握配置项信息的变化情况，系统支持配置审计功能。支持对加入到CMDB中的资源进行配置审计，根据设定的时间周期定期自动比对，并生成审计报告，提醒CMDB中发生变化的数据对应的配置项；支持添加、删除、修改和导出配置审计的操作。</w:t>
            </w:r>
          </w:p>
          <w:p w14:paraId="456F14B6" w14:textId="77777777" w:rsidR="008C1023" w:rsidRPr="00AF2341" w:rsidRDefault="008C1023" w:rsidP="009A193F">
            <w:pPr>
              <w:widowControl/>
              <w:spacing w:line="360" w:lineRule="auto"/>
              <w:rPr>
                <w:rFonts w:ascii="仿宋" w:eastAsia="仿宋" w:hAnsi="仿宋"/>
                <w:color w:val="000000"/>
                <w:szCs w:val="21"/>
              </w:rPr>
            </w:pPr>
            <w:r w:rsidRPr="00AF2341">
              <w:rPr>
                <w:rFonts w:ascii="仿宋" w:eastAsia="仿宋" w:hAnsi="仿宋" w:hint="eastAsia"/>
                <w:color w:val="000000"/>
                <w:szCs w:val="21"/>
              </w:rPr>
              <w:t>可同一页面上快速查看完整信息，包含资源概况、指标信息、告警信息、实时分析、维护信息、拓扑定位、业务结构图及资源的CI信息等，实现各IT资源的相互影响分析管理及联动。</w:t>
            </w:r>
          </w:p>
          <w:p w14:paraId="517A5A11" w14:textId="77777777" w:rsidR="008C1023" w:rsidRPr="00AF2341" w:rsidRDefault="008C1023" w:rsidP="009A193F">
            <w:pPr>
              <w:widowControl/>
              <w:spacing w:line="360" w:lineRule="auto"/>
              <w:rPr>
                <w:rFonts w:ascii="仿宋" w:eastAsia="仿宋" w:hAnsi="仿宋"/>
                <w:color w:val="000000"/>
                <w:szCs w:val="21"/>
              </w:rPr>
            </w:pPr>
            <w:r w:rsidRPr="00AF2341">
              <w:rPr>
                <w:rFonts w:ascii="仿宋" w:eastAsia="仿宋" w:hAnsi="仿宋" w:hint="eastAsia"/>
                <w:color w:val="000000"/>
                <w:szCs w:val="21"/>
              </w:rPr>
              <w:t>实现虚拟化管理功能，支持通过API接口实现对VMware 、Hyper-V、Citrix、H3C CAS、华为 FusionCompute主流虚拟化设备进行监控和管理。结合虚拟化资源的分配、部署、应用情况进行采集分析；</w:t>
            </w:r>
          </w:p>
          <w:p w14:paraId="5DDE10BF" w14:textId="77777777" w:rsidR="008C1023" w:rsidRPr="00AF2341" w:rsidRDefault="008C1023" w:rsidP="009A193F">
            <w:pPr>
              <w:widowControl/>
              <w:spacing w:line="360" w:lineRule="auto"/>
              <w:rPr>
                <w:rFonts w:ascii="仿宋" w:eastAsia="仿宋" w:hAnsi="仿宋"/>
                <w:color w:val="000000"/>
                <w:szCs w:val="21"/>
              </w:rPr>
            </w:pPr>
            <w:r w:rsidRPr="00AF2341">
              <w:rPr>
                <w:rFonts w:ascii="仿宋" w:eastAsia="仿宋" w:hAnsi="仿宋" w:hint="eastAsia"/>
                <w:color w:val="000000"/>
                <w:szCs w:val="21"/>
              </w:rPr>
              <w:t>提供虚拟化资源拓扑图、提供虚拟机漂移告警，告警包括漂移前所属主机、漂移后所属主机。</w:t>
            </w:r>
          </w:p>
          <w:p w14:paraId="2B354FAC" w14:textId="77777777" w:rsidR="008C1023" w:rsidRPr="00AF2341" w:rsidRDefault="008C1023" w:rsidP="009A193F">
            <w:pPr>
              <w:widowControl/>
              <w:spacing w:line="360" w:lineRule="auto"/>
              <w:rPr>
                <w:rFonts w:ascii="仿宋" w:eastAsia="仿宋" w:hAnsi="仿宋"/>
                <w:color w:val="000000"/>
                <w:szCs w:val="21"/>
              </w:rPr>
            </w:pPr>
            <w:r w:rsidRPr="00AF2341">
              <w:rPr>
                <w:rFonts w:ascii="仿宋" w:eastAsia="仿宋" w:hAnsi="仿宋" w:hint="eastAsia"/>
                <w:color w:val="000000"/>
                <w:szCs w:val="21"/>
              </w:rPr>
              <w:t>本次配置50个服务器节点监控授权，100个虚拟化物理主机节点监控授权；</w:t>
            </w:r>
          </w:p>
          <w:p w14:paraId="373E3C9F" w14:textId="77777777" w:rsidR="008C1023" w:rsidRPr="00E559E7" w:rsidRDefault="008C1023" w:rsidP="009A193F">
            <w:pPr>
              <w:widowControl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AF2341">
              <w:rPr>
                <w:rFonts w:ascii="仿宋" w:eastAsia="仿宋" w:hAnsi="仿宋" w:hint="eastAsia"/>
                <w:color w:val="000000"/>
                <w:szCs w:val="21"/>
              </w:rPr>
              <w:t>提供专业售后工程师现场部署、调试以及项目文档撰写与基础维护知识培训。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87002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354B1">
              <w:rPr>
                <w:rFonts w:ascii="等线" w:hAnsi="等线" w:cs="等线" w:hint="eastAsia"/>
                <w:color w:val="000000"/>
                <w:kern w:val="0"/>
                <w:szCs w:val="21"/>
              </w:rPr>
              <w:lastRenderedPageBreak/>
              <w:t>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EB2B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354B1">
              <w:rPr>
                <w:rFonts w:ascii="等线" w:hAnsi="等线" w:cs="等线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3C6C8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190900.00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DD1BA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190900.00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3BC10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锐捷网络股份有限公司</w:t>
            </w:r>
          </w:p>
        </w:tc>
      </w:tr>
      <w:tr w:rsidR="008C1023" w:rsidRPr="00E559E7" w14:paraId="5A274A0B" w14:textId="77777777" w:rsidTr="009A193F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244B8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559E7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30E3F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559E7">
              <w:rPr>
                <w:rFonts w:ascii="仿宋" w:eastAsia="仿宋" w:hAnsi="仿宋" w:hint="eastAsia"/>
                <w:sz w:val="24"/>
                <w:szCs w:val="24"/>
              </w:rPr>
              <w:t>人工智能服务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68B10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63BFC">
              <w:rPr>
                <w:rFonts w:ascii="仿宋" w:eastAsia="仿宋" w:hAnsi="仿宋" w:hint="eastAsia"/>
                <w:sz w:val="24"/>
                <w:szCs w:val="24"/>
              </w:rPr>
              <w:t>金智教育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563BFC">
              <w:rPr>
                <w:rFonts w:ascii="仿宋" w:eastAsia="仿宋" w:hAnsi="仿宋" w:hint="eastAsia"/>
                <w:sz w:val="24"/>
                <w:szCs w:val="24"/>
              </w:rPr>
              <w:t>安心守护服务</w:t>
            </w:r>
            <w:r w:rsidRPr="00563BFC">
              <w:rPr>
                <w:rFonts w:ascii="仿宋" w:eastAsia="仿宋" w:hAnsi="仿宋"/>
                <w:sz w:val="24"/>
                <w:szCs w:val="24"/>
              </w:rPr>
              <w:t>V2.0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1A82D" w14:textId="77777777" w:rsidR="008C1023" w:rsidRPr="002354B1" w:rsidRDefault="008C1023" w:rsidP="009A193F">
            <w:pPr>
              <w:adjustRightInd w:val="0"/>
              <w:spacing w:line="240" w:lineRule="atLeast"/>
              <w:jc w:val="left"/>
              <w:rPr>
                <w:rFonts w:ascii="仿宋" w:eastAsia="仿宋" w:hAnsi="仿宋" w:cs="等线"/>
                <w:b/>
                <w:bCs/>
                <w:szCs w:val="21"/>
              </w:rPr>
            </w:pPr>
            <w:r w:rsidRPr="002354B1">
              <w:rPr>
                <w:rFonts w:ascii="仿宋" w:eastAsia="仿宋" w:hAnsi="仿宋" w:cs="等线" w:hint="eastAsia"/>
                <w:b/>
                <w:bCs/>
                <w:szCs w:val="21"/>
              </w:rPr>
              <w:t>本次安心守护</w:t>
            </w:r>
            <w:r w:rsidRPr="002354B1">
              <w:rPr>
                <w:rFonts w:ascii="仿宋" w:eastAsia="仿宋" w:hAnsi="仿宋" w:cs="等线"/>
                <w:b/>
                <w:bCs/>
                <w:szCs w:val="21"/>
              </w:rPr>
              <w:t>2.0服务服务范围：</w:t>
            </w:r>
          </w:p>
          <w:p w14:paraId="18FD8524" w14:textId="77777777" w:rsidR="008C1023" w:rsidRPr="002354B1" w:rsidRDefault="008C1023" w:rsidP="009A193F">
            <w:pPr>
              <w:adjustRightInd w:val="0"/>
              <w:spacing w:line="240" w:lineRule="atLeast"/>
              <w:jc w:val="left"/>
              <w:rPr>
                <w:rFonts w:ascii="仿宋" w:eastAsia="仿宋" w:hAnsi="仿宋" w:cs="等线"/>
                <w:szCs w:val="21"/>
              </w:rPr>
            </w:pPr>
            <w:r w:rsidRPr="002354B1">
              <w:rPr>
                <w:rFonts w:ascii="仿宋" w:eastAsia="仿宋" w:hAnsi="仿宋" w:cs="等线" w:hint="eastAsia"/>
                <w:szCs w:val="21"/>
              </w:rPr>
              <w:t>一、应用系统：统一身份证、应用管理平台、主数据平台，学工域、人事域、教务域、公共服务等；</w:t>
            </w:r>
          </w:p>
          <w:p w14:paraId="50E971CC" w14:textId="77777777" w:rsidR="008C1023" w:rsidRPr="002354B1" w:rsidRDefault="008C1023" w:rsidP="009A193F">
            <w:pPr>
              <w:adjustRightInd w:val="0"/>
              <w:spacing w:line="240" w:lineRule="atLeast"/>
              <w:jc w:val="left"/>
              <w:rPr>
                <w:rFonts w:ascii="仿宋" w:eastAsia="仿宋" w:hAnsi="仿宋" w:cs="等线"/>
                <w:szCs w:val="21"/>
              </w:rPr>
            </w:pPr>
            <w:r w:rsidRPr="002354B1">
              <w:rPr>
                <w:rFonts w:ascii="仿宋" w:eastAsia="仿宋" w:hAnsi="仿宋" w:cs="等线" w:hint="eastAsia"/>
                <w:szCs w:val="21"/>
              </w:rPr>
              <w:t>二、主机系统：以上应用涉及的主机操作系统；</w:t>
            </w:r>
          </w:p>
          <w:p w14:paraId="26BF7009" w14:textId="77777777" w:rsidR="008C1023" w:rsidRPr="002354B1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 w:cs="等线"/>
                <w:szCs w:val="21"/>
              </w:rPr>
            </w:pPr>
            <w:r w:rsidRPr="002354B1">
              <w:rPr>
                <w:rFonts w:ascii="仿宋" w:eastAsia="仿宋" w:hAnsi="仿宋" w:cs="等线" w:hint="eastAsia"/>
                <w:szCs w:val="21"/>
              </w:rPr>
              <w:t>三、数据库系统：智慧校园应用系统使用的</w:t>
            </w:r>
            <w:r w:rsidRPr="002354B1">
              <w:rPr>
                <w:rFonts w:ascii="仿宋" w:eastAsia="仿宋" w:hAnsi="仿宋" w:cs="等线"/>
                <w:szCs w:val="21"/>
              </w:rPr>
              <w:t>oracle数据库；</w:t>
            </w:r>
          </w:p>
          <w:p w14:paraId="1939C357" w14:textId="77777777" w:rsidR="008C1023" w:rsidRPr="00EB53E4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b/>
                <w:bCs/>
                <w:szCs w:val="21"/>
              </w:rPr>
            </w:pPr>
            <w:r w:rsidRPr="00EB53E4">
              <w:rPr>
                <w:rFonts w:ascii="仿宋" w:eastAsia="仿宋" w:hAnsi="仿宋" w:hint="eastAsia"/>
                <w:b/>
                <w:bCs/>
                <w:szCs w:val="21"/>
              </w:rPr>
              <w:t>本次安心守护</w:t>
            </w:r>
            <w:r w:rsidRPr="00EB53E4">
              <w:rPr>
                <w:rFonts w:ascii="仿宋" w:eastAsia="仿宋" w:hAnsi="仿宋"/>
                <w:b/>
                <w:bCs/>
                <w:szCs w:val="21"/>
              </w:rPr>
              <w:t xml:space="preserve">2.0服务功能包括资产盘点，主要如下： </w:t>
            </w:r>
          </w:p>
          <w:p w14:paraId="5807B1AD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1.以应用为单位，梳理应用的名称、URL、主机IP、端口、API等信息，汇总信息导入监控系统；</w:t>
            </w:r>
          </w:p>
          <w:p w14:paraId="3A382838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2.支持通过应用名称查看关联主机、URL、端口、API；</w:t>
            </w:r>
          </w:p>
          <w:p w14:paraId="176BB52D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3.以主机为单位，梳理主机IP、用途、操作系统、类型、CPU、内存、磁盘信息、状态信息；</w:t>
            </w:r>
          </w:p>
          <w:p w14:paraId="1A12481B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4.支持查看主机过去自定义时间的性能趋势；</w:t>
            </w:r>
          </w:p>
          <w:p w14:paraId="4A64F598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5.以oracle数据库为单位，梳理数据库版本、实例、VIP、业务数据量、表空间等基本信息核对呈现；</w:t>
            </w:r>
          </w:p>
          <w:p w14:paraId="1E2EB47E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6.支持查看与应用相关的oracle性能信息，包括慢SQL、数据库整体资源消耗；</w:t>
            </w:r>
          </w:p>
          <w:p w14:paraId="00CF0B50" w14:textId="77777777" w:rsidR="008C1023" w:rsidRPr="00EB53E4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b/>
                <w:bCs/>
                <w:szCs w:val="21"/>
              </w:rPr>
            </w:pPr>
            <w:r w:rsidRPr="00EB53E4">
              <w:rPr>
                <w:rFonts w:ascii="仿宋" w:eastAsia="仿宋" w:hAnsi="仿宋" w:hint="eastAsia"/>
                <w:b/>
                <w:bCs/>
                <w:szCs w:val="21"/>
              </w:rPr>
              <w:t>本次安心守护</w:t>
            </w:r>
            <w:r w:rsidRPr="00EB53E4">
              <w:rPr>
                <w:rFonts w:ascii="仿宋" w:eastAsia="仿宋" w:hAnsi="仿宋"/>
                <w:b/>
                <w:bCs/>
                <w:szCs w:val="21"/>
              </w:rPr>
              <w:t xml:space="preserve">2.0服务功能包括实时监控，主要如下： </w:t>
            </w:r>
          </w:p>
          <w:p w14:paraId="21F19EC2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1.对应用系统可用性进行实时监控，监控应用可访问，可登录；</w:t>
            </w:r>
          </w:p>
          <w:p w14:paraId="4D642FC6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2.监控发现不可用的问题时，第一时间发出告警；</w:t>
            </w:r>
          </w:p>
          <w:p w14:paraId="1789A639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3.对oracle数据库运行状态进行监控，包括RMAN备份、归档、ASM磁盘组使用率、实例运行状态等实时监控。</w:t>
            </w:r>
          </w:p>
          <w:p w14:paraId="16BA8811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4.针对操作系统提供可用性监控，对主机的CPU、磁盘、内存、文件打开数、进程等有可能影响业力运行的相关指标进行定时轮询监测。</w:t>
            </w:r>
          </w:p>
          <w:p w14:paraId="0D029FDD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5.基于关键字实时（支持分钟级的轮询）的监测，即时发现操作系统、oracle、weblogic、tomcat故障信息；</w:t>
            </w:r>
          </w:p>
          <w:p w14:paraId="38BB90CA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6.实现对API接口监控，即时发现接口故障信息；</w:t>
            </w:r>
          </w:p>
          <w:p w14:paraId="0EAE755F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7.针对ODI接口进行实时监控，可以查看ODI接口名称、用途、及报错信息；</w:t>
            </w:r>
          </w:p>
          <w:p w14:paraId="55D964C6" w14:textId="77777777" w:rsidR="008C1023" w:rsidRPr="00EB53E4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b/>
                <w:bCs/>
                <w:szCs w:val="21"/>
              </w:rPr>
            </w:pPr>
            <w:r w:rsidRPr="00EB53E4">
              <w:rPr>
                <w:rFonts w:ascii="仿宋" w:eastAsia="仿宋" w:hAnsi="仿宋" w:hint="eastAsia"/>
                <w:b/>
                <w:bCs/>
                <w:szCs w:val="21"/>
              </w:rPr>
              <w:t>本次安心守护</w:t>
            </w:r>
            <w:r w:rsidRPr="00EB53E4">
              <w:rPr>
                <w:rFonts w:ascii="仿宋" w:eastAsia="仿宋" w:hAnsi="仿宋"/>
                <w:b/>
                <w:bCs/>
                <w:szCs w:val="21"/>
              </w:rPr>
              <w:t>2.0服务功能包括基线核查，主要如下：</w:t>
            </w:r>
          </w:p>
          <w:p w14:paraId="0FFBE0AA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1.针对主机进行安全基线核查，一旦系统运行达到基线阈值，即产生告警；</w:t>
            </w:r>
          </w:p>
          <w:p w14:paraId="4CE6A057" w14:textId="77777777" w:rsidR="008C1023" w:rsidRPr="00EB53E4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b/>
                <w:bCs/>
                <w:szCs w:val="21"/>
              </w:rPr>
            </w:pPr>
            <w:r w:rsidRPr="00EB53E4">
              <w:rPr>
                <w:rFonts w:ascii="仿宋" w:eastAsia="仿宋" w:hAnsi="仿宋" w:hint="eastAsia"/>
                <w:b/>
                <w:bCs/>
                <w:szCs w:val="21"/>
              </w:rPr>
              <w:t>本次安心守护</w:t>
            </w:r>
            <w:r w:rsidRPr="00EB53E4">
              <w:rPr>
                <w:rFonts w:ascii="仿宋" w:eastAsia="仿宋" w:hAnsi="仿宋"/>
                <w:b/>
                <w:bCs/>
                <w:szCs w:val="21"/>
              </w:rPr>
              <w:t>2.0服务功能包括漏洞监管，主要如下：</w:t>
            </w:r>
          </w:p>
          <w:p w14:paraId="46A2077E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1.对已知高危漏洞信息查看，查看影响漏洞资产影响范围；</w:t>
            </w:r>
          </w:p>
          <w:p w14:paraId="5106371A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2.查看受漏洞影响的主机修复时间、状态；</w:t>
            </w:r>
          </w:p>
          <w:p w14:paraId="767CC179" w14:textId="77777777" w:rsidR="008C1023" w:rsidRPr="00EB53E4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b/>
                <w:bCs/>
                <w:szCs w:val="21"/>
              </w:rPr>
            </w:pPr>
            <w:r w:rsidRPr="00EB53E4">
              <w:rPr>
                <w:rFonts w:ascii="仿宋" w:eastAsia="仿宋" w:hAnsi="仿宋" w:hint="eastAsia"/>
                <w:b/>
                <w:bCs/>
                <w:szCs w:val="21"/>
              </w:rPr>
              <w:t>本次安心守护</w:t>
            </w:r>
            <w:r w:rsidRPr="00EB53E4">
              <w:rPr>
                <w:rFonts w:ascii="仿宋" w:eastAsia="仿宋" w:hAnsi="仿宋"/>
                <w:b/>
                <w:bCs/>
                <w:szCs w:val="21"/>
              </w:rPr>
              <w:t>2.0服务功能包括安全监测，主要如下：</w:t>
            </w:r>
          </w:p>
          <w:p w14:paraId="2B1747C7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1.对操作系统安全监控，监控操作系统版本信息、开放端口、异常进程、异常账户，openSSL漏洞、openSSH漏洞、木马、蠕虫病毒等；</w:t>
            </w:r>
          </w:p>
          <w:p w14:paraId="37296AD8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2.对oracle数据库，监控rman备份状态、勒索病毒。</w:t>
            </w:r>
          </w:p>
          <w:p w14:paraId="4AF4BA3C" w14:textId="77777777" w:rsidR="008C1023" w:rsidRPr="00EB53E4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b/>
                <w:bCs/>
                <w:szCs w:val="21"/>
              </w:rPr>
            </w:pPr>
            <w:r w:rsidRPr="00EB53E4">
              <w:rPr>
                <w:rFonts w:ascii="仿宋" w:eastAsia="仿宋" w:hAnsi="仿宋" w:hint="eastAsia"/>
                <w:b/>
                <w:bCs/>
                <w:szCs w:val="21"/>
              </w:rPr>
              <w:t>本次安心守护</w:t>
            </w:r>
            <w:r w:rsidRPr="00EB53E4">
              <w:rPr>
                <w:rFonts w:ascii="仿宋" w:eastAsia="仿宋" w:hAnsi="仿宋"/>
                <w:b/>
                <w:bCs/>
                <w:szCs w:val="21"/>
              </w:rPr>
              <w:t>2.0服务功能包括微信查询，主要如下：</w:t>
            </w:r>
          </w:p>
          <w:p w14:paraId="29995A81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1.监控发现异常后，通过微信端进行推送，用户在微信端可以查看事件处理进展；也可以通过微信群或QQ群发出告警通知；</w:t>
            </w:r>
          </w:p>
          <w:p w14:paraId="7B31BE02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2.微信端可以查看事件描述、发生事件、事件编号；</w:t>
            </w:r>
          </w:p>
          <w:p w14:paraId="3E5346F1" w14:textId="77777777" w:rsidR="008C1023" w:rsidRPr="00EB53E4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b/>
                <w:bCs/>
                <w:szCs w:val="21"/>
              </w:rPr>
            </w:pPr>
            <w:r w:rsidRPr="00EB53E4">
              <w:rPr>
                <w:rFonts w:ascii="仿宋" w:eastAsia="仿宋" w:hAnsi="仿宋" w:hint="eastAsia"/>
                <w:b/>
                <w:bCs/>
                <w:szCs w:val="21"/>
              </w:rPr>
              <w:t>本次安心守护</w:t>
            </w:r>
            <w:r w:rsidRPr="00EB53E4">
              <w:rPr>
                <w:rFonts w:ascii="仿宋" w:eastAsia="仿宋" w:hAnsi="仿宋"/>
                <w:b/>
                <w:bCs/>
                <w:szCs w:val="21"/>
              </w:rPr>
              <w:t>2.0服务功能包括主动预警，主要如下：</w:t>
            </w:r>
          </w:p>
          <w:p w14:paraId="1BD55AE7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1.监控发现异常后，守护工程师将异常信息转换成业务语言，通过即时通讯工具告知用户，工具包括QQ、微信、短信、电话等常用即时通讯工具；</w:t>
            </w:r>
          </w:p>
          <w:p w14:paraId="630D111B" w14:textId="77777777" w:rsidR="008C1023" w:rsidRPr="00EB53E4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b/>
                <w:bCs/>
                <w:szCs w:val="21"/>
              </w:rPr>
            </w:pPr>
            <w:r w:rsidRPr="00EB53E4">
              <w:rPr>
                <w:rFonts w:ascii="仿宋" w:eastAsia="仿宋" w:hAnsi="仿宋" w:hint="eastAsia"/>
                <w:b/>
                <w:bCs/>
                <w:szCs w:val="21"/>
              </w:rPr>
              <w:t>本次安心守护</w:t>
            </w:r>
            <w:r w:rsidRPr="00EB53E4">
              <w:rPr>
                <w:rFonts w:ascii="仿宋" w:eastAsia="仿宋" w:hAnsi="仿宋"/>
                <w:b/>
                <w:bCs/>
                <w:szCs w:val="21"/>
              </w:rPr>
              <w:t>2.0服务功能包括告警查询，主要如下：</w:t>
            </w:r>
          </w:p>
          <w:p w14:paraId="075613B3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1.支持查询历史告警事件，能够查询告警时间、恢复状态、告警级别、告警内容；</w:t>
            </w:r>
          </w:p>
          <w:p w14:paraId="0C3E7A2B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2.支持按时间段、告警状态、告警内容查询告警信息；</w:t>
            </w:r>
          </w:p>
          <w:p w14:paraId="53E189AE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3.支持关闭告警操作；</w:t>
            </w:r>
          </w:p>
          <w:p w14:paraId="0E6BABAF" w14:textId="77777777" w:rsidR="008C1023" w:rsidRPr="00EB53E4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b/>
                <w:bCs/>
                <w:szCs w:val="21"/>
              </w:rPr>
            </w:pPr>
            <w:r w:rsidRPr="00EB53E4">
              <w:rPr>
                <w:rFonts w:ascii="仿宋" w:eastAsia="仿宋" w:hAnsi="仿宋" w:hint="eastAsia"/>
                <w:b/>
                <w:bCs/>
                <w:szCs w:val="21"/>
              </w:rPr>
              <w:t>本次安心守护</w:t>
            </w:r>
            <w:r w:rsidRPr="00EB53E4">
              <w:rPr>
                <w:rFonts w:ascii="仿宋" w:eastAsia="仿宋" w:hAnsi="仿宋"/>
                <w:b/>
                <w:bCs/>
                <w:szCs w:val="21"/>
              </w:rPr>
              <w:t>2.0服务功能包括大屏展示，主要如下：</w:t>
            </w:r>
          </w:p>
          <w:p w14:paraId="53A61963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1.支持校内自建监控大屏（最佳分辨率1920*1080）呈现整体应用可用性状态、安全状况及故障处理进展，任一应用存在可用性、安全事件则应用的区域块都可用特殊颜色呈现。</w:t>
            </w:r>
          </w:p>
          <w:p w14:paraId="2628C960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 xml:space="preserve"> 2.支持校内自建监控大屏（最佳分辨率1920*1080）呈现WEB应用、主机的安全监测任务运行是否正常，如有安全事件则显示具体受影响主机与WEB应用，呈现运行环境所使用的操作系统、组件及版本分布。</w:t>
            </w:r>
          </w:p>
          <w:p w14:paraId="05C23C9F" w14:textId="77777777" w:rsidR="008C1023" w:rsidRPr="00DC61F9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szCs w:val="21"/>
              </w:rPr>
            </w:pPr>
            <w:r w:rsidRPr="00DC61F9">
              <w:rPr>
                <w:rFonts w:ascii="仿宋" w:eastAsia="仿宋" w:hAnsi="仿宋"/>
                <w:szCs w:val="21"/>
              </w:rPr>
              <w:t>3.支持校内自建监控大屏（最佳分辨率1920*1080）呈现oracle数据库运行状况。</w:t>
            </w:r>
          </w:p>
          <w:p w14:paraId="079C63F3" w14:textId="77777777" w:rsidR="008C1023" w:rsidRPr="00EB53E4" w:rsidRDefault="008C1023" w:rsidP="009A193F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b/>
                <w:bCs/>
                <w:szCs w:val="21"/>
              </w:rPr>
            </w:pPr>
            <w:r w:rsidRPr="00EB53E4">
              <w:rPr>
                <w:rFonts w:ascii="仿宋" w:eastAsia="仿宋" w:hAnsi="仿宋" w:hint="eastAsia"/>
                <w:b/>
                <w:bCs/>
                <w:szCs w:val="21"/>
              </w:rPr>
              <w:t>本次安心守护</w:t>
            </w:r>
            <w:r w:rsidRPr="00EB53E4">
              <w:rPr>
                <w:rFonts w:ascii="仿宋" w:eastAsia="仿宋" w:hAnsi="仿宋"/>
                <w:b/>
                <w:bCs/>
                <w:szCs w:val="21"/>
              </w:rPr>
              <w:t>2.0服务功能包括年度汇报，主要如下：</w:t>
            </w:r>
          </w:p>
          <w:p w14:paraId="15B31FFF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DC61F9">
              <w:rPr>
                <w:rFonts w:ascii="仿宋" w:eastAsia="仿宋" w:hAnsi="仿宋"/>
                <w:szCs w:val="21"/>
              </w:rPr>
              <w:t>1.以PDF形式交付一年的运行环境分析报告及优化建议;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F2E64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354B1">
              <w:rPr>
                <w:rFonts w:ascii="等线" w:hAnsi="等线" w:cs="等线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36101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354B1">
              <w:rPr>
                <w:rFonts w:ascii="等线" w:hAnsi="等线" w:cs="等线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D69C9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98000.00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018C3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98000.00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2DB62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81F88">
              <w:rPr>
                <w:rFonts w:ascii="仿宋" w:eastAsia="仿宋" w:hAnsi="仿宋" w:hint="eastAsia"/>
                <w:sz w:val="24"/>
                <w:szCs w:val="24"/>
              </w:rPr>
              <w:t>江苏金智教育信息股份有限公司</w:t>
            </w:r>
          </w:p>
        </w:tc>
      </w:tr>
      <w:tr w:rsidR="008C1023" w:rsidRPr="00E559E7" w14:paraId="276BEEC6" w14:textId="77777777" w:rsidTr="009A193F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0632F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559E7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9DE17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559E7">
              <w:rPr>
                <w:rFonts w:ascii="仿宋" w:eastAsia="仿宋" w:hAnsi="仿宋" w:hint="eastAsia"/>
                <w:sz w:val="24"/>
                <w:szCs w:val="24"/>
              </w:rPr>
              <w:t>工程师驻场服务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9CDEF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锐远 锐远运维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DF86D" w14:textId="77777777" w:rsidR="008C1023" w:rsidRPr="002354B1" w:rsidRDefault="008C1023" w:rsidP="009A193F">
            <w:pPr>
              <w:adjustRightInd w:val="0"/>
              <w:spacing w:line="276" w:lineRule="auto"/>
              <w:jc w:val="left"/>
              <w:rPr>
                <w:rFonts w:ascii="仿宋" w:eastAsia="仿宋" w:hAnsi="仿宋" w:cs="等线"/>
                <w:color w:val="000000"/>
                <w:kern w:val="0"/>
                <w:szCs w:val="21"/>
              </w:rPr>
            </w:pPr>
            <w:r w:rsidRPr="002354B1">
              <w:rPr>
                <w:rFonts w:ascii="仿宋" w:eastAsia="仿宋" w:hAnsi="仿宋" w:cs="等线" w:hint="eastAsia"/>
                <w:b/>
                <w:bCs/>
                <w:kern w:val="0"/>
                <w:szCs w:val="21"/>
              </w:rPr>
              <w:t>工程师数量：</w:t>
            </w:r>
            <w:r w:rsidRPr="002354B1">
              <w:rPr>
                <w:rFonts w:ascii="仿宋" w:eastAsia="仿宋" w:hAnsi="仿宋" w:cs="等线" w:hint="eastAsia"/>
                <w:color w:val="000000"/>
                <w:kern w:val="0"/>
                <w:szCs w:val="21"/>
              </w:rPr>
              <w:t>2名</w:t>
            </w:r>
          </w:p>
          <w:p w14:paraId="16606D0E" w14:textId="77777777" w:rsidR="008C1023" w:rsidRPr="002354B1" w:rsidRDefault="008C1023" w:rsidP="009A193F">
            <w:pPr>
              <w:adjustRightInd w:val="0"/>
              <w:spacing w:line="276" w:lineRule="auto"/>
              <w:jc w:val="left"/>
              <w:rPr>
                <w:rFonts w:ascii="仿宋" w:eastAsia="仿宋" w:hAnsi="仿宋" w:cs="等线"/>
                <w:color w:val="000000"/>
                <w:kern w:val="0"/>
                <w:szCs w:val="21"/>
              </w:rPr>
            </w:pPr>
            <w:r w:rsidRPr="002354B1">
              <w:rPr>
                <w:rFonts w:ascii="仿宋" w:eastAsia="仿宋" w:hAnsi="仿宋" w:cs="等线" w:hint="eastAsia"/>
                <w:b/>
                <w:bCs/>
                <w:color w:val="000000"/>
                <w:kern w:val="0"/>
                <w:szCs w:val="21"/>
              </w:rPr>
              <w:t>工程师技能要求：</w:t>
            </w:r>
            <w:r w:rsidRPr="002354B1">
              <w:rPr>
                <w:rFonts w:ascii="仿宋" w:eastAsia="仿宋" w:hAnsi="仿宋" w:cs="等线" w:hint="eastAsia"/>
                <w:color w:val="000000"/>
                <w:kern w:val="0"/>
                <w:szCs w:val="21"/>
              </w:rPr>
              <w:t>（</w:t>
            </w:r>
            <w:r w:rsidRPr="007C22B5">
              <w:rPr>
                <w:rFonts w:ascii="仿宋" w:eastAsia="仿宋" w:hAnsi="仿宋" w:cs="等线" w:hint="eastAsia"/>
                <w:color w:val="000000"/>
                <w:kern w:val="0"/>
                <w:szCs w:val="21"/>
              </w:rPr>
              <w:t>派遣2 名工程师共同满足以下要求</w:t>
            </w:r>
            <w:r w:rsidRPr="002354B1">
              <w:rPr>
                <w:rFonts w:ascii="仿宋" w:eastAsia="仿宋" w:hAnsi="仿宋" w:cs="等线" w:hint="eastAsia"/>
                <w:color w:val="000000"/>
                <w:kern w:val="0"/>
                <w:szCs w:val="21"/>
              </w:rPr>
              <w:t>）</w:t>
            </w:r>
          </w:p>
          <w:p w14:paraId="0C446484" w14:textId="77777777" w:rsidR="008C1023" w:rsidRPr="002354B1" w:rsidRDefault="008C1023" w:rsidP="009A193F">
            <w:pPr>
              <w:numPr>
                <w:ilvl w:val="0"/>
                <w:numId w:val="1"/>
              </w:numPr>
              <w:adjustRightInd w:val="0"/>
              <w:spacing w:line="276" w:lineRule="auto"/>
              <w:ind w:left="840" w:hanging="420"/>
              <w:jc w:val="left"/>
              <w:rPr>
                <w:rFonts w:ascii="仿宋" w:eastAsia="仿宋" w:hAnsi="仿宋" w:cs="等线"/>
                <w:color w:val="000000"/>
                <w:kern w:val="0"/>
                <w:szCs w:val="21"/>
              </w:rPr>
            </w:pPr>
            <w:r w:rsidRPr="002354B1">
              <w:rPr>
                <w:rFonts w:ascii="仿宋" w:eastAsia="仿宋" w:hAnsi="仿宋" w:cs="等线" w:hint="eastAsia"/>
                <w:color w:val="000000"/>
                <w:kern w:val="0"/>
                <w:szCs w:val="21"/>
              </w:rPr>
              <w:t>熟练调试锐捷、H3C路由、交换设备；</w:t>
            </w:r>
          </w:p>
          <w:p w14:paraId="36D0D8CC" w14:textId="77777777" w:rsidR="008C1023" w:rsidRPr="002354B1" w:rsidRDefault="008C1023" w:rsidP="009A193F">
            <w:pPr>
              <w:numPr>
                <w:ilvl w:val="0"/>
                <w:numId w:val="1"/>
              </w:numPr>
              <w:adjustRightInd w:val="0"/>
              <w:spacing w:line="276" w:lineRule="auto"/>
              <w:ind w:left="840" w:hanging="420"/>
              <w:jc w:val="left"/>
              <w:rPr>
                <w:rFonts w:ascii="仿宋" w:eastAsia="仿宋" w:hAnsi="仿宋" w:cs="等线"/>
                <w:color w:val="000000"/>
                <w:kern w:val="0"/>
                <w:szCs w:val="21"/>
              </w:rPr>
            </w:pPr>
            <w:r w:rsidRPr="002354B1">
              <w:rPr>
                <w:rFonts w:ascii="仿宋" w:eastAsia="仿宋" w:hAnsi="仿宋" w:cs="等线" w:hint="eastAsia"/>
                <w:color w:val="000000"/>
                <w:kern w:val="0"/>
                <w:szCs w:val="21"/>
              </w:rPr>
              <w:t>熟练更换PC、服务器的硬件，并熟练安装Windows、Linux系列操作系统及各类应用软件；</w:t>
            </w:r>
          </w:p>
          <w:p w14:paraId="0519D079" w14:textId="77777777" w:rsidR="008C1023" w:rsidRPr="002354B1" w:rsidRDefault="008C1023" w:rsidP="009A193F">
            <w:pPr>
              <w:numPr>
                <w:ilvl w:val="0"/>
                <w:numId w:val="1"/>
              </w:numPr>
              <w:adjustRightInd w:val="0"/>
              <w:spacing w:line="276" w:lineRule="auto"/>
              <w:ind w:left="840" w:hanging="420"/>
              <w:jc w:val="left"/>
              <w:rPr>
                <w:rFonts w:ascii="仿宋" w:eastAsia="仿宋" w:hAnsi="仿宋" w:cs="等线"/>
                <w:color w:val="000000"/>
                <w:kern w:val="0"/>
                <w:szCs w:val="21"/>
              </w:rPr>
            </w:pPr>
            <w:r w:rsidRPr="002354B1">
              <w:rPr>
                <w:rFonts w:ascii="仿宋" w:eastAsia="仿宋" w:hAnsi="仿宋" w:cs="等线" w:hint="eastAsia"/>
                <w:color w:val="000000"/>
                <w:kern w:val="0"/>
                <w:szCs w:val="21"/>
              </w:rPr>
              <w:t>熟练安装、调试Windows、Linux系列服务器操作系统，熟练配置系统防火墙及端口；</w:t>
            </w:r>
          </w:p>
          <w:p w14:paraId="4A5F5493" w14:textId="77777777" w:rsidR="008C1023" w:rsidRPr="002354B1" w:rsidRDefault="008C1023" w:rsidP="009A193F">
            <w:pPr>
              <w:numPr>
                <w:ilvl w:val="0"/>
                <w:numId w:val="1"/>
              </w:numPr>
              <w:adjustRightInd w:val="0"/>
              <w:spacing w:line="276" w:lineRule="auto"/>
              <w:ind w:left="840" w:hanging="420"/>
              <w:jc w:val="left"/>
              <w:rPr>
                <w:rFonts w:ascii="仿宋" w:eastAsia="仿宋" w:hAnsi="仿宋" w:cs="等线"/>
                <w:color w:val="000000"/>
                <w:kern w:val="0"/>
                <w:szCs w:val="21"/>
              </w:rPr>
            </w:pPr>
            <w:r w:rsidRPr="002354B1">
              <w:rPr>
                <w:rFonts w:ascii="仿宋" w:eastAsia="仿宋" w:hAnsi="仿宋" w:cs="等线" w:hint="eastAsia"/>
                <w:color w:val="000000"/>
                <w:kern w:val="0"/>
                <w:szCs w:val="21"/>
              </w:rPr>
              <w:t>熟练运用OFFICE、PHOTOSHOP等办公软件；</w:t>
            </w:r>
          </w:p>
          <w:p w14:paraId="463C6218" w14:textId="77777777" w:rsidR="008C1023" w:rsidRPr="002354B1" w:rsidRDefault="008C1023" w:rsidP="009A193F">
            <w:pPr>
              <w:numPr>
                <w:ilvl w:val="0"/>
                <w:numId w:val="1"/>
              </w:numPr>
              <w:adjustRightInd w:val="0"/>
              <w:spacing w:line="276" w:lineRule="auto"/>
              <w:ind w:left="840" w:hanging="420"/>
              <w:jc w:val="left"/>
              <w:rPr>
                <w:rFonts w:ascii="仿宋" w:eastAsia="仿宋" w:hAnsi="仿宋" w:cs="等线"/>
                <w:color w:val="000000"/>
                <w:kern w:val="0"/>
                <w:szCs w:val="21"/>
              </w:rPr>
            </w:pPr>
            <w:r w:rsidRPr="002354B1">
              <w:rPr>
                <w:rFonts w:ascii="仿宋" w:eastAsia="仿宋" w:hAnsi="仿宋" w:cs="等线" w:hint="eastAsia"/>
                <w:color w:val="000000"/>
                <w:kern w:val="0"/>
                <w:szCs w:val="21"/>
              </w:rPr>
              <w:t>熟练维修投影、触控一体机等多媒体设施的一般故障；</w:t>
            </w:r>
          </w:p>
          <w:p w14:paraId="158C12A1" w14:textId="77777777" w:rsidR="008C1023" w:rsidRPr="002354B1" w:rsidRDefault="008C1023" w:rsidP="009A193F">
            <w:pPr>
              <w:numPr>
                <w:ilvl w:val="0"/>
                <w:numId w:val="1"/>
              </w:numPr>
              <w:adjustRightInd w:val="0"/>
              <w:spacing w:line="276" w:lineRule="auto"/>
              <w:ind w:left="840" w:hanging="420"/>
              <w:jc w:val="left"/>
              <w:rPr>
                <w:rFonts w:ascii="仿宋" w:eastAsia="仿宋" w:hAnsi="仿宋" w:cs="等线"/>
                <w:color w:val="000000"/>
                <w:kern w:val="0"/>
                <w:szCs w:val="21"/>
              </w:rPr>
            </w:pPr>
            <w:r w:rsidRPr="002354B1">
              <w:rPr>
                <w:rFonts w:ascii="仿宋" w:eastAsia="仿宋" w:hAnsi="仿宋" w:cs="等线" w:hint="eastAsia"/>
                <w:color w:val="000000"/>
                <w:kern w:val="0"/>
                <w:szCs w:val="21"/>
              </w:rPr>
              <w:t>熟练维修新开普公司圈存机、消费卡机、电控、水控、门禁等产品；</w:t>
            </w:r>
          </w:p>
          <w:p w14:paraId="39B37125" w14:textId="77777777" w:rsidR="008C1023" w:rsidRPr="002354B1" w:rsidRDefault="008C1023" w:rsidP="009A193F">
            <w:pPr>
              <w:adjustRightInd w:val="0"/>
              <w:spacing w:line="276" w:lineRule="auto"/>
              <w:jc w:val="left"/>
              <w:rPr>
                <w:rFonts w:ascii="仿宋" w:eastAsia="仿宋" w:hAnsi="仿宋" w:cs="等线"/>
                <w:b/>
                <w:bCs/>
                <w:color w:val="000000"/>
                <w:kern w:val="0"/>
                <w:szCs w:val="21"/>
              </w:rPr>
            </w:pPr>
            <w:r w:rsidRPr="002354B1">
              <w:rPr>
                <w:rFonts w:ascii="仿宋" w:eastAsia="仿宋" w:hAnsi="仿宋" w:cs="等线" w:hint="eastAsia"/>
                <w:b/>
                <w:bCs/>
                <w:color w:val="000000"/>
                <w:kern w:val="0"/>
                <w:szCs w:val="21"/>
              </w:rPr>
              <w:t>工程师工作要求：</w:t>
            </w:r>
          </w:p>
          <w:p w14:paraId="34087D4C" w14:textId="77777777" w:rsidR="008C1023" w:rsidRPr="002354B1" w:rsidRDefault="008C1023" w:rsidP="009A193F">
            <w:pPr>
              <w:pStyle w:val="a7"/>
              <w:adjustRightInd w:val="0"/>
              <w:spacing w:line="276" w:lineRule="auto"/>
              <w:ind w:firstLineChars="0" w:firstLine="0"/>
              <w:jc w:val="left"/>
              <w:rPr>
                <w:rFonts w:ascii="仿宋" w:eastAsia="仿宋" w:hAnsi="仿宋" w:cs="等线"/>
                <w:color w:val="000000"/>
                <w:kern w:val="0"/>
                <w:szCs w:val="21"/>
              </w:rPr>
            </w:pPr>
            <w:r w:rsidRPr="002354B1">
              <w:rPr>
                <w:rFonts w:ascii="仿宋" w:eastAsia="仿宋" w:hAnsi="仿宋" w:cs="等线" w:hint="eastAsia"/>
                <w:color w:val="000000"/>
                <w:kern w:val="0"/>
                <w:szCs w:val="21"/>
              </w:rPr>
              <w:t>1、按照采购人工作时间作息，实行签到、签退制度；</w:t>
            </w:r>
          </w:p>
          <w:p w14:paraId="44BB92D1" w14:textId="77777777" w:rsidR="008C1023" w:rsidRPr="002354B1" w:rsidRDefault="008C1023" w:rsidP="009A193F">
            <w:pPr>
              <w:pStyle w:val="a7"/>
              <w:adjustRightInd w:val="0"/>
              <w:spacing w:line="276" w:lineRule="auto"/>
              <w:ind w:firstLineChars="0" w:firstLine="0"/>
              <w:jc w:val="left"/>
              <w:rPr>
                <w:rFonts w:ascii="仿宋" w:eastAsia="仿宋" w:hAnsi="仿宋" w:cs="等线"/>
                <w:color w:val="000000"/>
                <w:kern w:val="0"/>
                <w:szCs w:val="21"/>
              </w:rPr>
            </w:pPr>
            <w:r w:rsidRPr="002354B1">
              <w:rPr>
                <w:rFonts w:ascii="仿宋" w:eastAsia="仿宋" w:hAnsi="仿宋" w:cs="等线" w:hint="eastAsia"/>
                <w:color w:val="000000"/>
                <w:kern w:val="0"/>
                <w:szCs w:val="21"/>
              </w:rPr>
              <w:t>2、遇突发情况，按照采购人及相关部门要求，无条件完成维修、维护任务；</w:t>
            </w:r>
          </w:p>
          <w:p w14:paraId="6AFC3D55" w14:textId="77777777" w:rsidR="008C1023" w:rsidRPr="002354B1" w:rsidRDefault="008C1023" w:rsidP="009A193F">
            <w:pPr>
              <w:pStyle w:val="a7"/>
              <w:adjustRightInd w:val="0"/>
              <w:spacing w:line="276" w:lineRule="auto"/>
              <w:ind w:firstLineChars="0" w:firstLine="0"/>
              <w:jc w:val="left"/>
              <w:rPr>
                <w:rFonts w:ascii="仿宋" w:eastAsia="仿宋" w:hAnsi="仿宋" w:cs="等线"/>
                <w:color w:val="000000"/>
                <w:kern w:val="0"/>
                <w:szCs w:val="21"/>
              </w:rPr>
            </w:pPr>
            <w:r w:rsidRPr="002354B1">
              <w:rPr>
                <w:rFonts w:ascii="仿宋" w:eastAsia="仿宋" w:hAnsi="仿宋" w:cs="等线" w:hint="eastAsia"/>
                <w:color w:val="000000"/>
                <w:kern w:val="0"/>
                <w:szCs w:val="21"/>
              </w:rPr>
              <w:t>3、工作细心、耐心；有责任心、有热情；</w:t>
            </w:r>
          </w:p>
          <w:p w14:paraId="69C9C4D0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2354B1">
              <w:rPr>
                <w:rFonts w:ascii="仿宋" w:eastAsia="仿宋" w:hAnsi="仿宋" w:cs="等线" w:hint="eastAsia"/>
                <w:color w:val="000000"/>
                <w:kern w:val="0"/>
                <w:szCs w:val="21"/>
              </w:rPr>
              <w:t>4、完成采购人交代的其他工作。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03ECB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354B1">
              <w:rPr>
                <w:rFonts w:ascii="等线" w:hAnsi="等线" w:cs="等线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5ECC7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354B1">
              <w:rPr>
                <w:rFonts w:ascii="等线" w:hAnsi="等线" w:cs="等线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97205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197700.00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820F5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197700.00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5034A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许昌锐远电子技术有限公司</w:t>
            </w:r>
          </w:p>
        </w:tc>
      </w:tr>
      <w:tr w:rsidR="008C1023" w:rsidRPr="00E559E7" w14:paraId="7EF99332" w14:textId="77777777" w:rsidTr="008C1023">
        <w:trPr>
          <w:trHeight w:val="851"/>
        </w:trPr>
        <w:tc>
          <w:tcPr>
            <w:tcW w:w="1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3F7F2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559E7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合</w:t>
            </w:r>
            <w:r w:rsidRPr="00E559E7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E559E7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123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BECD5" w14:textId="77777777" w:rsidR="008C1023" w:rsidRPr="00E559E7" w:rsidRDefault="008C1023" w:rsidP="009A193F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jc w:val="center"/>
              <w:rPr>
                <w:rFonts w:ascii="仿宋" w:eastAsia="仿宋" w:hAnsi="仿宋" w:cs="宋体"/>
                <w:sz w:val="24"/>
                <w:szCs w:val="24"/>
                <w:lang w:val="zh-CN"/>
              </w:rPr>
            </w:pPr>
            <w:r w:rsidRPr="00E559E7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大写：</w:t>
            </w:r>
            <w:r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 xml:space="preserve">肆拾捌万陆仟陆佰元整 </w:t>
            </w:r>
            <w:r>
              <w:rPr>
                <w:rFonts w:ascii="仿宋" w:eastAsia="仿宋" w:hAnsi="仿宋" w:cs="宋体"/>
                <w:sz w:val="24"/>
                <w:szCs w:val="24"/>
                <w:lang w:val="zh-CN"/>
              </w:rPr>
              <w:t xml:space="preserve">              </w:t>
            </w:r>
            <w:r w:rsidRPr="00E559E7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小写：</w:t>
            </w:r>
            <w:r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4</w:t>
            </w:r>
            <w:r>
              <w:rPr>
                <w:rFonts w:ascii="仿宋" w:eastAsia="仿宋" w:hAnsi="仿宋" w:cs="宋体"/>
                <w:sz w:val="24"/>
                <w:szCs w:val="24"/>
                <w:lang w:val="zh-CN"/>
              </w:rPr>
              <w:t>86600</w:t>
            </w:r>
            <w:r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元</w:t>
            </w:r>
          </w:p>
        </w:tc>
      </w:tr>
    </w:tbl>
    <w:p w14:paraId="79752F9A" w14:textId="77777777" w:rsidR="008C1023" w:rsidRPr="002103D8" w:rsidRDefault="008C1023" w:rsidP="008C1023">
      <w:pPr>
        <w:autoSpaceDE w:val="0"/>
        <w:autoSpaceDN w:val="0"/>
        <w:adjustRightInd w:val="0"/>
        <w:spacing w:line="480" w:lineRule="auto"/>
        <w:rPr>
          <w:rFonts w:ascii="仿宋" w:eastAsia="仿宋" w:hAnsi="仿宋"/>
          <w:sz w:val="28"/>
          <w:szCs w:val="32"/>
        </w:rPr>
      </w:pPr>
      <w:r w:rsidRPr="002103D8">
        <w:rPr>
          <w:rFonts w:ascii="仿宋" w:eastAsia="仿宋" w:hAnsi="仿宋" w:cs="宋体" w:hint="eastAsia"/>
          <w:sz w:val="28"/>
          <w:szCs w:val="28"/>
        </w:rPr>
        <w:t>投标人名称（并加盖公章）：</w:t>
      </w:r>
      <w:r w:rsidRPr="002103D8">
        <w:rPr>
          <w:rFonts w:ascii="仿宋" w:eastAsia="仿宋" w:hAnsi="仿宋" w:cs="宋体" w:hint="eastAsia"/>
          <w:sz w:val="28"/>
          <w:szCs w:val="28"/>
          <w:u w:val="single"/>
        </w:rPr>
        <w:t xml:space="preserve"> </w:t>
      </w:r>
      <w:r w:rsidRPr="002103D8">
        <w:rPr>
          <w:rFonts w:ascii="仿宋" w:eastAsia="仿宋" w:hAnsi="仿宋" w:hint="eastAsia"/>
          <w:sz w:val="28"/>
          <w:szCs w:val="32"/>
          <w:u w:val="single"/>
        </w:rPr>
        <w:t xml:space="preserve">许昌锐远电子技术有限公司 </w:t>
      </w:r>
    </w:p>
    <w:p w14:paraId="68C587D3" w14:textId="77777777" w:rsidR="00226A0F" w:rsidRPr="008C1023" w:rsidRDefault="00226A0F">
      <w:bookmarkStart w:id="0" w:name="_GoBack"/>
      <w:bookmarkEnd w:id="0"/>
    </w:p>
    <w:sectPr w:rsidR="00226A0F" w:rsidRPr="008C1023" w:rsidSect="008C102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DFD2BA" w14:textId="77777777" w:rsidR="00DD53F4" w:rsidRDefault="00DD53F4" w:rsidP="008C1023">
      <w:r>
        <w:separator/>
      </w:r>
    </w:p>
  </w:endnote>
  <w:endnote w:type="continuationSeparator" w:id="0">
    <w:p w14:paraId="5EFC14AA" w14:textId="77777777" w:rsidR="00DD53F4" w:rsidRDefault="00DD53F4" w:rsidP="008C1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B1C982" w14:textId="77777777" w:rsidR="00DD53F4" w:rsidRDefault="00DD53F4" w:rsidP="008C1023">
      <w:r>
        <w:separator/>
      </w:r>
    </w:p>
  </w:footnote>
  <w:footnote w:type="continuationSeparator" w:id="0">
    <w:p w14:paraId="22412DBE" w14:textId="77777777" w:rsidR="00DD53F4" w:rsidRDefault="00DD53F4" w:rsidP="008C1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04F861"/>
    <w:multiLevelType w:val="singleLevel"/>
    <w:tmpl w:val="0D04F861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7C3"/>
    <w:rsid w:val="00226A0F"/>
    <w:rsid w:val="008C1023"/>
    <w:rsid w:val="00DD53F4"/>
    <w:rsid w:val="00F7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1814E24-237B-4B3E-9C25-9A6A76CAB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8C1023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0">
    <w:name w:val="heading 2"/>
    <w:basedOn w:val="a"/>
    <w:next w:val="a"/>
    <w:link w:val="21"/>
    <w:uiPriority w:val="9"/>
    <w:unhideWhenUsed/>
    <w:qFormat/>
    <w:rsid w:val="008C1023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10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10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10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1023"/>
    <w:rPr>
      <w:sz w:val="18"/>
      <w:szCs w:val="18"/>
    </w:rPr>
  </w:style>
  <w:style w:type="character" w:customStyle="1" w:styleId="21">
    <w:name w:val="标题 2 字符"/>
    <w:basedOn w:val="a0"/>
    <w:link w:val="20"/>
    <w:uiPriority w:val="9"/>
    <w:qFormat/>
    <w:rsid w:val="008C1023"/>
    <w:rPr>
      <w:rFonts w:ascii="等线 Light" w:eastAsia="等线 Light" w:hAnsi="等线 Light" w:cs="Times New Roman"/>
      <w:b/>
      <w:bCs/>
      <w:sz w:val="32"/>
      <w:szCs w:val="32"/>
    </w:rPr>
  </w:style>
  <w:style w:type="paragraph" w:styleId="2">
    <w:name w:val="Body Text Indent 2"/>
    <w:basedOn w:val="a"/>
    <w:link w:val="22"/>
    <w:uiPriority w:val="99"/>
    <w:semiHidden/>
    <w:unhideWhenUsed/>
    <w:rsid w:val="008C1023"/>
    <w:pPr>
      <w:spacing w:after="120" w:line="480" w:lineRule="auto"/>
      <w:ind w:leftChars="200" w:left="420"/>
    </w:pPr>
  </w:style>
  <w:style w:type="character" w:customStyle="1" w:styleId="22">
    <w:name w:val="正文文本缩进 2 字符"/>
    <w:basedOn w:val="a0"/>
    <w:link w:val="2"/>
    <w:uiPriority w:val="99"/>
    <w:semiHidden/>
    <w:rsid w:val="008C1023"/>
    <w:rPr>
      <w:rFonts w:ascii="Times New Roman" w:eastAsia="宋体" w:hAnsi="Times New Roman" w:cs="Times New Roman"/>
    </w:rPr>
  </w:style>
  <w:style w:type="paragraph" w:styleId="a7">
    <w:name w:val="List Paragraph"/>
    <w:basedOn w:val="a"/>
    <w:uiPriority w:val="34"/>
    <w:unhideWhenUsed/>
    <w:qFormat/>
    <w:rsid w:val="008C1023"/>
    <w:pPr>
      <w:ind w:firstLineChars="200" w:firstLine="420"/>
    </w:pPr>
    <w:rPr>
      <w:rFonts w:ascii="等线" w:eastAsia="等线" w:hAnsi="等线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531</Words>
  <Characters>3028</Characters>
  <Application>Microsoft Office Word</Application>
  <DocSecurity>0</DocSecurity>
  <Lines>25</Lines>
  <Paragraphs>7</Paragraphs>
  <ScaleCrop>false</ScaleCrop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Yoran</dc:creator>
  <cp:keywords/>
  <dc:description/>
  <cp:lastModifiedBy>Yoran</cp:lastModifiedBy>
  <cp:revision>2</cp:revision>
  <dcterms:created xsi:type="dcterms:W3CDTF">2020-04-29T02:43:00Z</dcterms:created>
  <dcterms:modified xsi:type="dcterms:W3CDTF">2020-04-29T02:44:00Z</dcterms:modified>
</cp:coreProperties>
</file>