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ED5F" w14:textId="77777777" w:rsidR="00C4511B" w:rsidRDefault="00C4511B" w:rsidP="00C4511B">
      <w:pPr>
        <w:spacing w:line="600" w:lineRule="exact"/>
        <w:jc w:val="center"/>
        <w:rPr>
          <w:rFonts w:ascii="仿宋" w:eastAsia="仿宋" w:hAnsi="仿宋" w:cs="仿宋"/>
          <w:b/>
          <w:bCs/>
          <w:sz w:val="44"/>
          <w:szCs w:val="44"/>
        </w:rPr>
      </w:pPr>
      <w:bookmarkStart w:id="0" w:name="_Hlk20646304"/>
      <w:bookmarkStart w:id="1" w:name="_Hlk23412151"/>
      <w:bookmarkStart w:id="2" w:name="_Hlk37510444"/>
      <w:r w:rsidRPr="0058546C">
        <w:rPr>
          <w:rFonts w:ascii="仿宋" w:eastAsia="仿宋" w:hAnsi="仿宋" w:cs="仿宋" w:hint="eastAsia"/>
          <w:b/>
          <w:bCs/>
          <w:sz w:val="44"/>
          <w:szCs w:val="44"/>
        </w:rPr>
        <w:t>禹州市人民医院餐厅对外承包服务项目</w:t>
      </w:r>
    </w:p>
    <w:p w14:paraId="7ECE4F6B" w14:textId="77777777" w:rsidR="00C4511B" w:rsidRPr="00020119" w:rsidRDefault="00C4511B" w:rsidP="00C4511B">
      <w:pPr>
        <w:spacing w:line="600" w:lineRule="exact"/>
        <w:jc w:val="center"/>
        <w:rPr>
          <w:rFonts w:ascii="仿宋" w:eastAsia="仿宋" w:hAnsi="仿宋" w:cs="仿宋"/>
          <w:b/>
          <w:bCs/>
          <w:sz w:val="44"/>
          <w:szCs w:val="44"/>
        </w:rPr>
      </w:pPr>
      <w:r w:rsidRPr="00020119">
        <w:rPr>
          <w:rFonts w:ascii="仿宋" w:eastAsia="仿宋" w:hAnsi="仿宋" w:cs="仿宋" w:hint="eastAsia"/>
          <w:b/>
          <w:bCs/>
          <w:sz w:val="44"/>
          <w:szCs w:val="44"/>
        </w:rPr>
        <w:t>招标公告</w:t>
      </w:r>
    </w:p>
    <w:p w14:paraId="4BC9C105"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58546C">
        <w:rPr>
          <w:rFonts w:ascii="宋体" w:eastAsia="宋体" w:hAnsi="宋体" w:cs="仿宋_GB2312" w:hint="eastAsia"/>
          <w:color w:val="000000"/>
          <w:sz w:val="24"/>
          <w:szCs w:val="24"/>
        </w:rPr>
        <w:t>禹州市人民医院餐厅对外承包服务项目</w:t>
      </w:r>
      <w:r>
        <w:rPr>
          <w:rFonts w:ascii="宋体" w:eastAsia="宋体" w:hAnsi="宋体" w:cs="仿宋_GB2312" w:hint="eastAsia"/>
          <w:color w:val="000000"/>
          <w:sz w:val="24"/>
          <w:szCs w:val="24"/>
        </w:rPr>
        <w:t>进行国内公开招标，欢迎合格投标人前来投标。</w:t>
      </w:r>
    </w:p>
    <w:p w14:paraId="15FEAE1E" w14:textId="77777777" w:rsidR="00C4511B" w:rsidRDefault="00C4511B" w:rsidP="00C4511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666A6B72"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1BA8D73F"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bookmarkStart w:id="3" w:name="_Hlk37492529"/>
      <w:r w:rsidRPr="0058546C">
        <w:rPr>
          <w:rFonts w:ascii="宋体" w:eastAsia="宋体" w:hAnsi="宋体" w:cs="仿宋_GB2312" w:hint="eastAsia"/>
          <w:color w:val="000000"/>
          <w:sz w:val="24"/>
          <w:szCs w:val="24"/>
        </w:rPr>
        <w:t>禹州市人民医院餐厅对外承包服务项目</w:t>
      </w:r>
      <w:r w:rsidRPr="008156F0">
        <w:rPr>
          <w:rFonts w:ascii="宋体" w:eastAsia="宋体" w:hAnsi="宋体" w:cs="仿宋_GB2312" w:hint="eastAsia"/>
          <w:color w:val="000000"/>
          <w:sz w:val="24"/>
          <w:szCs w:val="24"/>
        </w:rPr>
        <w:t>；</w:t>
      </w:r>
      <w:bookmarkEnd w:id="3"/>
    </w:p>
    <w:p w14:paraId="375655C4"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w:t>
      </w:r>
      <w:r>
        <w:rPr>
          <w:rFonts w:ascii="宋体" w:eastAsia="宋体" w:hAnsi="宋体" w:cs="仿宋_GB2312"/>
          <w:color w:val="000000"/>
          <w:sz w:val="24"/>
          <w:szCs w:val="24"/>
        </w:rPr>
        <w:t>20</w:t>
      </w:r>
      <w:r w:rsidRPr="004838EC">
        <w:rPr>
          <w:rFonts w:ascii="宋体" w:eastAsia="宋体" w:hAnsi="宋体" w:cs="仿宋_GB2312" w:hint="eastAsia"/>
          <w:color w:val="000000"/>
          <w:sz w:val="24"/>
          <w:szCs w:val="24"/>
        </w:rPr>
        <w:t>0</w:t>
      </w:r>
      <w:r>
        <w:rPr>
          <w:rFonts w:ascii="宋体" w:eastAsia="宋体" w:hAnsi="宋体" w:cs="仿宋_GB2312"/>
          <w:color w:val="000000"/>
          <w:sz w:val="24"/>
          <w:szCs w:val="24"/>
        </w:rPr>
        <w:t>04</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06251DCB"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8156F0">
        <w:rPr>
          <w:rFonts w:ascii="宋体" w:eastAsia="宋体" w:hAnsi="宋体" w:cs="仿宋_GB2312" w:hint="eastAsia"/>
          <w:color w:val="000000"/>
          <w:sz w:val="24"/>
          <w:szCs w:val="24"/>
        </w:rPr>
        <w:t>本次招标项目</w:t>
      </w:r>
      <w:r w:rsidRPr="0058546C">
        <w:rPr>
          <w:rFonts w:ascii="宋体" w:eastAsia="宋体" w:hAnsi="宋体" w:cs="仿宋_GB2312" w:hint="eastAsia"/>
          <w:color w:val="000000"/>
          <w:sz w:val="24"/>
          <w:szCs w:val="24"/>
        </w:rPr>
        <w:t>禹州市人民医院餐厅对外承包服务项目</w:t>
      </w:r>
      <w:r w:rsidRPr="008F395F">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（详见招标文件第二章项目需求）；</w:t>
      </w:r>
    </w:p>
    <w:p w14:paraId="58F4A333" w14:textId="77777777" w:rsidR="00C4511B" w:rsidRPr="008156F0"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sidRPr="00693868">
        <w:rPr>
          <w:rFonts w:ascii="宋体" w:eastAsia="宋体" w:hAnsi="宋体" w:cs="仿宋_GB2312" w:hint="eastAsia"/>
          <w:color w:val="000000"/>
          <w:sz w:val="24"/>
          <w:szCs w:val="24"/>
        </w:rPr>
        <w:t>5、承包方式：</w:t>
      </w:r>
      <w:bookmarkStart w:id="4" w:name="_Hlk19171515"/>
      <w:bookmarkStart w:id="5" w:name="_Hlk34236120"/>
      <w:r w:rsidRPr="00693868">
        <w:rPr>
          <w:rFonts w:ascii="宋体" w:eastAsia="宋体" w:hAnsi="宋体" w:cs="仿宋_GB2312" w:hint="eastAsia"/>
          <w:color w:val="000000"/>
          <w:sz w:val="24"/>
          <w:szCs w:val="24"/>
        </w:rPr>
        <w:t>医院监管、自主经营、自负盈亏，水电费每月按实际使用数量向医院缴纳。</w:t>
      </w:r>
    </w:p>
    <w:bookmarkEnd w:id="4"/>
    <w:bookmarkEnd w:id="5"/>
    <w:p w14:paraId="3C25CD0B" w14:textId="77777777" w:rsidR="00C4511B" w:rsidRPr="00522260"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sidRPr="00693868">
        <w:rPr>
          <w:rFonts w:ascii="宋体" w:eastAsia="宋体" w:hAnsi="宋体" w:cs="仿宋_GB2312" w:hint="eastAsia"/>
          <w:color w:val="000000"/>
          <w:sz w:val="24"/>
          <w:szCs w:val="24"/>
        </w:rPr>
        <w:t>6、餐厅租赁费用：医院餐厅是为患者、患者家属和医院职工提供良好就餐环境和质优价廉的用餐服务，本次餐厅招标经医院商定不再向承包人收取餐厅承包租赁费用，以承包人在经营中给医院职工用餐等方面作出的优惠措施作为对价补偿。</w:t>
      </w:r>
    </w:p>
    <w:p w14:paraId="1137FFF5"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sidRPr="00693868">
        <w:rPr>
          <w:rFonts w:ascii="宋体" w:eastAsia="宋体" w:hAnsi="宋体" w:cs="仿宋_GB2312" w:hint="eastAsia"/>
          <w:color w:val="000000"/>
          <w:sz w:val="24"/>
          <w:szCs w:val="24"/>
        </w:rPr>
        <w:t>7、承包期限：暂定两年（无节假日，前三个月为试用期），采取承包方与发包方签订承包协议的形式，实行一年一签，若有违背协议有关条款，则医院有权随时终止</w:t>
      </w:r>
      <w:r>
        <w:rPr>
          <w:rFonts w:ascii="宋体" w:eastAsia="宋体" w:hAnsi="宋体" w:cs="仿宋_GB2312" w:hint="eastAsia"/>
          <w:color w:val="000000"/>
          <w:sz w:val="24"/>
          <w:szCs w:val="24"/>
        </w:rPr>
        <w:t>餐厅</w:t>
      </w:r>
      <w:r w:rsidRPr="00693868">
        <w:rPr>
          <w:rFonts w:ascii="宋体" w:eastAsia="宋体" w:hAnsi="宋体" w:cs="仿宋_GB2312" w:hint="eastAsia"/>
          <w:color w:val="000000"/>
          <w:sz w:val="24"/>
          <w:szCs w:val="24"/>
        </w:rPr>
        <w:t>承包经营权；</w:t>
      </w:r>
    </w:p>
    <w:p w14:paraId="2C630F21" w14:textId="77777777" w:rsidR="00C4511B" w:rsidRDefault="00C4511B" w:rsidP="00C4511B">
      <w:pPr>
        <w:autoSpaceDE w:val="0"/>
        <w:autoSpaceDN w:val="0"/>
        <w:adjustRightInd w:val="0"/>
        <w:spacing w:line="360" w:lineRule="auto"/>
        <w:ind w:firstLineChars="200" w:firstLine="480"/>
        <w:rPr>
          <w:rFonts w:ascii="宋体" w:eastAsia="宋体" w:hAnsi="宋体" w:cs="仿宋_GB2312"/>
          <w:color w:val="000000"/>
          <w:sz w:val="24"/>
          <w:szCs w:val="24"/>
        </w:rPr>
      </w:pPr>
      <w:r w:rsidRPr="00697BF8">
        <w:rPr>
          <w:rFonts w:ascii="宋体" w:eastAsia="宋体" w:hAnsi="宋体" w:cs="仿宋_GB2312"/>
          <w:color w:val="000000"/>
          <w:sz w:val="24"/>
          <w:szCs w:val="24"/>
        </w:rPr>
        <w:t>8</w:t>
      </w:r>
      <w:r w:rsidRPr="00697BF8">
        <w:rPr>
          <w:rFonts w:ascii="宋体" w:eastAsia="宋体" w:hAnsi="宋体" w:cs="仿宋_GB2312" w:hint="eastAsia"/>
          <w:color w:val="000000"/>
          <w:sz w:val="24"/>
          <w:szCs w:val="24"/>
        </w:rPr>
        <w:t>、餐厅经营地点：禹州市人民医院。</w:t>
      </w:r>
    </w:p>
    <w:p w14:paraId="6F483682" w14:textId="77777777" w:rsidR="00C4511B" w:rsidRPr="008F395F" w:rsidRDefault="00C4511B" w:rsidP="00C4511B">
      <w:pPr>
        <w:pStyle w:val="a0"/>
        <w:spacing w:line="276"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标段划分：本项目划分为</w:t>
      </w:r>
      <w:r>
        <w:rPr>
          <w:rFonts w:ascii="宋体" w:eastAsia="宋体" w:hAnsi="宋体" w:cs="仿宋_GB2312" w:hint="eastAsia"/>
          <w:color w:val="000000"/>
          <w:sz w:val="24"/>
          <w:szCs w:val="24"/>
        </w:rPr>
        <w:t>一</w:t>
      </w:r>
      <w:r w:rsidRPr="008156F0">
        <w:rPr>
          <w:rFonts w:ascii="宋体" w:eastAsia="宋体" w:hAnsi="宋体" w:cs="仿宋_GB2312" w:hint="eastAsia"/>
          <w:color w:val="000000"/>
          <w:sz w:val="24"/>
          <w:szCs w:val="24"/>
        </w:rPr>
        <w:t>个标段如下：</w:t>
      </w:r>
    </w:p>
    <w:p w14:paraId="40600B0B" w14:textId="77777777" w:rsidR="00C4511B" w:rsidRDefault="00C4511B" w:rsidP="00C4511B">
      <w:pPr>
        <w:pStyle w:val="a0"/>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F947B8A" w14:textId="77777777" w:rsidR="00C4511B" w:rsidRDefault="00C4511B" w:rsidP="00C4511B">
      <w:pPr>
        <w:autoSpaceDE w:val="0"/>
        <w:autoSpaceDN w:val="0"/>
        <w:adjustRightInd w:val="0"/>
        <w:spacing w:line="360" w:lineRule="auto"/>
        <w:ind w:firstLineChars="200" w:firstLine="480"/>
        <w:rPr>
          <w:rFonts w:ascii="宋体" w:eastAsia="宋体" w:hAnsi="宋体" w:cs="仿宋_GB2312"/>
          <w:color w:val="000000"/>
          <w:sz w:val="24"/>
          <w:szCs w:val="24"/>
        </w:rPr>
      </w:pPr>
      <w:r w:rsidRPr="00693868">
        <w:rPr>
          <w:rFonts w:ascii="宋体" w:eastAsia="宋体" w:hAnsi="宋体" w:cs="仿宋_GB2312" w:hint="eastAsia"/>
          <w:color w:val="000000"/>
          <w:sz w:val="24"/>
          <w:szCs w:val="24"/>
        </w:rPr>
        <w:t>本项目落实节约能源、保护环境、促进中小企业发展等政府采购政策。（详见招标文件）。</w:t>
      </w:r>
    </w:p>
    <w:p w14:paraId="3E542F1B" w14:textId="77777777" w:rsidR="00C4511B" w:rsidRDefault="00C4511B" w:rsidP="00C4511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3E9FEDB5" w14:textId="77777777" w:rsidR="00C4511B" w:rsidRDefault="00C4511B" w:rsidP="00C4511B">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3.1</w:t>
      </w:r>
      <w:bookmarkStart w:id="6" w:name="_Hlk22733676"/>
      <w:r>
        <w:rPr>
          <w:rFonts w:ascii="宋体" w:eastAsia="宋体" w:hAnsi="宋体" w:cs="仿宋_GB2312" w:hint="eastAsia"/>
          <w:color w:val="000000"/>
          <w:sz w:val="24"/>
          <w:szCs w:val="24"/>
        </w:rPr>
        <w:t>供应商</w:t>
      </w:r>
      <w:bookmarkEnd w:id="6"/>
      <w:r>
        <w:rPr>
          <w:rFonts w:ascii="宋体" w:eastAsia="宋体" w:hAnsi="宋体" w:cs="仿宋_GB2312" w:hint="eastAsia"/>
          <w:color w:val="000000"/>
          <w:sz w:val="24"/>
          <w:szCs w:val="24"/>
        </w:rPr>
        <w:t>须符合《政府采购法》第二十二条之规定，具有独立法人资格并依法取得营业执照，营业执照经营范围包括餐饮管理（或餐饮管理咨询）或食堂管理（或食堂管理咨询）等相应的经营范围（以营业执照为准）；</w:t>
      </w:r>
    </w:p>
    <w:p w14:paraId="186F1CDC" w14:textId="77777777" w:rsidR="00C4511B" w:rsidRPr="003D1C65" w:rsidRDefault="00C4511B" w:rsidP="00C4511B">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3D1C65">
        <w:rPr>
          <w:rFonts w:ascii="宋体" w:eastAsia="宋体" w:hAnsi="宋体" w:cs="仿宋_GB2312"/>
          <w:color w:val="000000"/>
          <w:sz w:val="24"/>
          <w:szCs w:val="24"/>
        </w:rPr>
        <w:t xml:space="preserve"> 3.2</w:t>
      </w:r>
      <w:r w:rsidRPr="003D1C65">
        <w:rPr>
          <w:rFonts w:ascii="宋体" w:eastAsia="宋体" w:hAnsi="宋体" w:cs="仿宋_GB2312" w:hint="eastAsia"/>
          <w:color w:val="000000"/>
          <w:sz w:val="24"/>
          <w:szCs w:val="24"/>
        </w:rPr>
        <w:t>供应商</w:t>
      </w:r>
      <w:r>
        <w:rPr>
          <w:rFonts w:ascii="宋体" w:eastAsia="宋体" w:hAnsi="宋体" w:cs="仿宋_GB2312" w:hint="eastAsia"/>
          <w:color w:val="000000"/>
          <w:sz w:val="24"/>
          <w:szCs w:val="24"/>
        </w:rPr>
        <w:t>须</w:t>
      </w:r>
      <w:r w:rsidRPr="003D1C65">
        <w:rPr>
          <w:rFonts w:ascii="宋体" w:eastAsia="宋体" w:hAnsi="宋体" w:cs="仿宋_GB2312"/>
          <w:color w:val="000000"/>
          <w:sz w:val="24"/>
          <w:szCs w:val="24"/>
        </w:rPr>
        <w:t>具有卫生监督管理部门颁发有效的《食品经营许可证》</w:t>
      </w:r>
      <w:r>
        <w:rPr>
          <w:rFonts w:ascii="宋体" w:eastAsia="宋体" w:hAnsi="宋体" w:cs="仿宋_GB2312" w:hint="eastAsia"/>
          <w:color w:val="000000"/>
          <w:sz w:val="24"/>
          <w:szCs w:val="24"/>
        </w:rPr>
        <w:t>；</w:t>
      </w:r>
    </w:p>
    <w:p w14:paraId="79B2F12B" w14:textId="77777777" w:rsidR="00C4511B" w:rsidRDefault="00C4511B" w:rsidP="00C4511B">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供应商须取得餐饮行业卫生许可证，必须遵守国家有关法律法规和我院的规章制度，遵守商业职业道德、诚实守信经营，自觉地维护医院和职业形象与声誉。</w:t>
      </w:r>
    </w:p>
    <w:p w14:paraId="60DB093D" w14:textId="77777777" w:rsidR="00C4511B" w:rsidRPr="003D1C65" w:rsidRDefault="00C4511B" w:rsidP="00C4511B">
      <w:pPr>
        <w:pStyle w:val="a0"/>
        <w:spacing w:line="360" w:lineRule="auto"/>
      </w:pPr>
      <w:r>
        <w:rPr>
          <w:rFonts w:hint="eastAsia"/>
        </w:rPr>
        <w:t xml:space="preserve"> </w:t>
      </w:r>
      <w:r>
        <w:t xml:space="preserve">   </w:t>
      </w:r>
      <w:r w:rsidRPr="00B55140">
        <w:rPr>
          <w:rFonts w:ascii="宋体" w:eastAsia="宋体" w:hAnsi="宋体" w:cs="仿宋_GB2312"/>
          <w:color w:val="000000"/>
          <w:sz w:val="24"/>
          <w:szCs w:val="24"/>
        </w:rPr>
        <w:t>3.</w:t>
      </w:r>
      <w:r>
        <w:rPr>
          <w:rFonts w:ascii="宋体" w:eastAsia="宋体" w:hAnsi="宋体" w:cs="仿宋_GB2312"/>
          <w:color w:val="000000"/>
          <w:sz w:val="24"/>
          <w:szCs w:val="24"/>
        </w:rPr>
        <w:t>4</w:t>
      </w:r>
      <w:r>
        <w:rPr>
          <w:rFonts w:ascii="宋体" w:eastAsia="宋体" w:hAnsi="宋体" w:cs="仿宋_GB2312" w:hint="eastAsia"/>
          <w:color w:val="000000"/>
          <w:sz w:val="24"/>
          <w:szCs w:val="24"/>
        </w:rPr>
        <w:t>供应商的被委托人须是本单位职工，须提供公司为本人缴纳社会保险证明；</w:t>
      </w:r>
    </w:p>
    <w:p w14:paraId="4DFE447F" w14:textId="77777777" w:rsidR="00C4511B" w:rsidRPr="00DB0E81" w:rsidRDefault="00C4511B" w:rsidP="00C4511B">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Pr>
          <w:rFonts w:ascii="宋体" w:eastAsia="宋体" w:hAnsi="宋体" w:cs="仿宋_GB2312"/>
          <w:color w:val="000000"/>
          <w:sz w:val="24"/>
          <w:szCs w:val="24"/>
        </w:rPr>
        <w:t>.5</w:t>
      </w:r>
      <w:r>
        <w:rPr>
          <w:rFonts w:ascii="宋体" w:eastAsia="宋体" w:hAnsi="宋体" w:cs="仿宋_GB2312" w:hint="eastAsia"/>
          <w:color w:val="000000"/>
          <w:sz w:val="24"/>
          <w:szCs w:val="24"/>
        </w:rPr>
        <w:t>、本项目不接受联合体投标。</w:t>
      </w:r>
    </w:p>
    <w:p w14:paraId="2E96A616" w14:textId="77777777" w:rsidR="00C4511B" w:rsidRDefault="00C4511B" w:rsidP="00C4511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646E6DAF"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hyperlink r:id="rId6" w:history="1">
        <w:r w:rsidRPr="002C5C0C">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7B72CEA7"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7" w:history="1">
        <w:r>
          <w:rPr>
            <w:rStyle w:val="a9"/>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E6ED513"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7CF13634"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4CB97648" w14:textId="77777777" w:rsidR="00C4511B" w:rsidRDefault="00C4511B" w:rsidP="00C4511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01FB78B5"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6C5835">
        <w:rPr>
          <w:rFonts w:ascii="宋体" w:eastAsia="宋体" w:hAnsi="宋体" w:cs="仿宋_GB2312" w:hint="eastAsia"/>
          <w:color w:val="000000"/>
          <w:sz w:val="24"/>
          <w:szCs w:val="24"/>
        </w:rPr>
        <w:t>20</w:t>
      </w:r>
      <w:r w:rsidRPr="006C5835">
        <w:rPr>
          <w:rFonts w:ascii="宋体" w:eastAsia="宋体" w:hAnsi="宋体" w:cs="仿宋_GB2312"/>
          <w:color w:val="000000"/>
          <w:sz w:val="24"/>
          <w:szCs w:val="24"/>
        </w:rPr>
        <w:t>20</w:t>
      </w:r>
      <w:r w:rsidRPr="006C5835">
        <w:rPr>
          <w:rFonts w:ascii="宋体" w:eastAsia="宋体" w:hAnsi="宋体" w:cs="仿宋_GB2312" w:hint="eastAsia"/>
          <w:color w:val="000000"/>
          <w:sz w:val="24"/>
          <w:szCs w:val="24"/>
        </w:rPr>
        <w:t>年</w:t>
      </w:r>
      <w:r w:rsidRPr="006C5835">
        <w:rPr>
          <w:rFonts w:ascii="宋体" w:eastAsia="宋体" w:hAnsi="宋体" w:cs="仿宋_GB2312"/>
          <w:color w:val="000000"/>
          <w:sz w:val="24"/>
          <w:szCs w:val="24"/>
        </w:rPr>
        <w:t>05</w:t>
      </w:r>
      <w:r w:rsidRPr="006C5835">
        <w:rPr>
          <w:rFonts w:ascii="宋体" w:eastAsia="宋体" w:hAnsi="宋体" w:cs="仿宋_GB2312" w:hint="eastAsia"/>
          <w:color w:val="000000"/>
          <w:sz w:val="24"/>
          <w:szCs w:val="24"/>
        </w:rPr>
        <w:t>月</w:t>
      </w:r>
      <w:r w:rsidRPr="006C5835">
        <w:rPr>
          <w:rFonts w:ascii="宋体" w:eastAsia="宋体" w:hAnsi="宋体" w:cs="仿宋_GB2312"/>
          <w:color w:val="000000"/>
          <w:sz w:val="24"/>
          <w:szCs w:val="24"/>
        </w:rPr>
        <w:t>18</w:t>
      </w:r>
      <w:r w:rsidRPr="006C5835">
        <w:rPr>
          <w:rFonts w:ascii="宋体" w:eastAsia="宋体" w:hAnsi="宋体" w:cs="仿宋_GB2312" w:hint="eastAsia"/>
          <w:color w:val="000000"/>
          <w:sz w:val="24"/>
          <w:szCs w:val="24"/>
        </w:rPr>
        <w:t>日上午</w:t>
      </w:r>
      <w:r w:rsidRPr="006C5835">
        <w:rPr>
          <w:rFonts w:ascii="宋体" w:eastAsia="宋体" w:hAnsi="宋体" w:cs="仿宋_GB2312"/>
          <w:color w:val="000000"/>
          <w:sz w:val="24"/>
          <w:szCs w:val="24"/>
        </w:rPr>
        <w:t>09</w:t>
      </w:r>
      <w:r w:rsidRPr="006C5835">
        <w:rPr>
          <w:rFonts w:ascii="宋体" w:eastAsia="宋体" w:hAnsi="宋体" w:cs="仿宋_GB2312" w:hint="eastAsia"/>
          <w:color w:val="000000"/>
          <w:sz w:val="24"/>
          <w:szCs w:val="24"/>
        </w:rPr>
        <w:t>时</w:t>
      </w:r>
      <w:r w:rsidRPr="006C5835">
        <w:rPr>
          <w:rFonts w:ascii="宋体" w:eastAsia="宋体" w:hAnsi="宋体" w:cs="仿宋_GB2312"/>
          <w:color w:val="000000"/>
          <w:sz w:val="24"/>
          <w:szCs w:val="24"/>
        </w:rPr>
        <w:t>30</w:t>
      </w:r>
      <w:r w:rsidRPr="006C5835">
        <w:rPr>
          <w:rFonts w:ascii="宋体" w:eastAsia="宋体" w:hAnsi="宋体" w:cs="仿宋_GB2312" w:hint="eastAsia"/>
          <w:color w:val="000000"/>
          <w:sz w:val="24"/>
          <w:szCs w:val="24"/>
        </w:rPr>
        <w:t>分（北京时间）</w:t>
      </w:r>
      <w:r w:rsidRPr="00A4094D">
        <w:rPr>
          <w:rFonts w:ascii="宋体" w:eastAsia="宋体" w:hAnsi="宋体" w:cs="仿宋_GB2312" w:hint="eastAsia"/>
          <w:color w:val="000000"/>
          <w:sz w:val="24"/>
          <w:szCs w:val="24"/>
        </w:rPr>
        <w:t>，</w:t>
      </w:r>
      <w:r w:rsidRPr="00A45F02">
        <w:rPr>
          <w:rFonts w:ascii="宋体" w:eastAsia="宋体" w:hAnsi="宋体" w:cs="仿宋_GB2312" w:hint="eastAsia"/>
          <w:color w:val="000000"/>
          <w:sz w:val="24"/>
          <w:szCs w:val="24"/>
        </w:rPr>
        <w:t>逾期送达或不符合规定的投标文件不予接受。</w:t>
      </w:r>
    </w:p>
    <w:p w14:paraId="27527559"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216C96A7"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5DDC3B70"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64E12F6C"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Pr="00A4094D">
        <w:rPr>
          <w:rFonts w:ascii="宋体" w:eastAsia="宋体" w:hAnsi="宋体" w:cs="仿宋_GB2312" w:hint="eastAsia"/>
          <w:color w:val="000000"/>
          <w:sz w:val="24"/>
          <w:szCs w:val="24"/>
        </w:rPr>
        <w:t>纸质投标文件（正本1份、副本</w:t>
      </w:r>
      <w:r>
        <w:rPr>
          <w:rFonts w:ascii="宋体" w:eastAsia="宋体" w:hAnsi="宋体" w:cs="仿宋_GB2312"/>
          <w:color w:val="000000"/>
          <w:sz w:val="24"/>
          <w:szCs w:val="24"/>
        </w:rPr>
        <w:t>1</w:t>
      </w:r>
      <w:r w:rsidRPr="00A4094D">
        <w:rPr>
          <w:rFonts w:ascii="宋体" w:eastAsia="宋体" w:hAnsi="宋体" w:cs="仿宋_GB2312" w:hint="eastAsia"/>
          <w:color w:val="000000"/>
          <w:sz w:val="24"/>
          <w:szCs w:val="24"/>
        </w:rPr>
        <w:t>份）</w:t>
      </w:r>
      <w:r>
        <w:rPr>
          <w:rFonts w:ascii="宋体" w:eastAsia="宋体" w:hAnsi="宋体" w:cs="仿宋_GB2312" w:hint="eastAsia"/>
          <w:color w:val="000000"/>
          <w:sz w:val="24"/>
          <w:szCs w:val="24"/>
        </w:rPr>
        <w:t>和备份文件1份（使用电子介质存储）在投标截止时间（开标时间）前递交至本项目开标地点。</w:t>
      </w:r>
    </w:p>
    <w:p w14:paraId="2DE5261D" w14:textId="77777777" w:rsidR="00C4511B" w:rsidRDefault="00C4511B" w:rsidP="00C4511B">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4AF4053F" w14:textId="77777777" w:rsidR="00C4511B" w:rsidRDefault="00C4511B" w:rsidP="00C4511B">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0E7A0C25" w14:textId="77777777" w:rsidR="00C4511B" w:rsidRDefault="00C4511B" w:rsidP="00C4511B">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B309B23" w14:textId="77777777" w:rsidR="00C4511B" w:rsidRDefault="00C4511B" w:rsidP="00C4511B">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12BC9AA8" w14:textId="77777777" w:rsidR="00C4511B" w:rsidRPr="006C5835" w:rsidRDefault="00C4511B" w:rsidP="00C4511B">
      <w:pPr>
        <w:autoSpaceDE w:val="0"/>
        <w:autoSpaceDN w:val="0"/>
        <w:adjustRightInd w:val="0"/>
        <w:spacing w:line="360" w:lineRule="auto"/>
        <w:ind w:firstLineChars="300" w:firstLine="720"/>
        <w:jc w:val="left"/>
        <w:rPr>
          <w:rFonts w:ascii="宋体" w:eastAsia="宋体" w:hAnsi="宋体" w:cs="仿宋_GB2312"/>
          <w:sz w:val="24"/>
          <w:szCs w:val="24"/>
        </w:rPr>
      </w:pPr>
      <w:r w:rsidRPr="006C5835">
        <w:rPr>
          <w:rFonts w:ascii="宋体" w:eastAsia="宋体" w:hAnsi="宋体" w:cs="仿宋_GB2312" w:hint="eastAsia"/>
          <w:sz w:val="24"/>
          <w:szCs w:val="24"/>
        </w:rPr>
        <w:t>采购单位：禹州市人民医院</w:t>
      </w:r>
    </w:p>
    <w:p w14:paraId="6885EC21" w14:textId="77777777" w:rsidR="00C4511B" w:rsidRPr="006C5835" w:rsidRDefault="00C4511B" w:rsidP="00C4511B">
      <w:pPr>
        <w:autoSpaceDE w:val="0"/>
        <w:autoSpaceDN w:val="0"/>
        <w:adjustRightInd w:val="0"/>
        <w:spacing w:line="360" w:lineRule="auto"/>
        <w:ind w:firstLineChars="300" w:firstLine="720"/>
        <w:jc w:val="left"/>
        <w:rPr>
          <w:rFonts w:ascii="宋体" w:eastAsia="宋体" w:hAnsi="宋体" w:cs="仿宋_GB2312"/>
          <w:sz w:val="24"/>
          <w:szCs w:val="24"/>
        </w:rPr>
      </w:pPr>
      <w:r w:rsidRPr="006C5835">
        <w:rPr>
          <w:rFonts w:ascii="宋体" w:eastAsia="宋体" w:hAnsi="宋体" w:cs="仿宋_GB2312" w:hint="eastAsia"/>
          <w:sz w:val="24"/>
          <w:szCs w:val="24"/>
        </w:rPr>
        <w:t>地址：禹州市康复路1号</w:t>
      </w:r>
    </w:p>
    <w:p w14:paraId="74C0AAAB" w14:textId="77777777" w:rsidR="00C4511B" w:rsidRPr="009717F7" w:rsidRDefault="00C4511B" w:rsidP="00C4511B">
      <w:pPr>
        <w:autoSpaceDE w:val="0"/>
        <w:autoSpaceDN w:val="0"/>
        <w:adjustRightInd w:val="0"/>
        <w:spacing w:line="360" w:lineRule="auto"/>
        <w:ind w:firstLineChars="300" w:firstLine="720"/>
        <w:jc w:val="left"/>
        <w:rPr>
          <w:rFonts w:ascii="宋体" w:eastAsia="宋体" w:hAnsi="宋体" w:cs="仿宋_GB2312"/>
          <w:sz w:val="24"/>
          <w:szCs w:val="24"/>
        </w:rPr>
      </w:pPr>
      <w:r w:rsidRPr="006C5835">
        <w:rPr>
          <w:rFonts w:ascii="宋体" w:eastAsia="宋体" w:hAnsi="宋体" w:cs="仿宋_GB2312" w:hint="eastAsia"/>
          <w:sz w:val="24"/>
          <w:szCs w:val="24"/>
        </w:rPr>
        <w:t>联系人：林女士</w:t>
      </w:r>
      <w:r w:rsidRPr="009717F7">
        <w:rPr>
          <w:rFonts w:ascii="宋体" w:eastAsia="宋体" w:hAnsi="宋体" w:cs="仿宋_GB2312" w:hint="eastAsia"/>
          <w:sz w:val="24"/>
          <w:szCs w:val="24"/>
        </w:rPr>
        <w:t xml:space="preserve">        </w:t>
      </w:r>
    </w:p>
    <w:p w14:paraId="1E60458E" w14:textId="77777777" w:rsidR="00C4511B" w:rsidRDefault="00C4511B" w:rsidP="00C4511B">
      <w:pPr>
        <w:widowControl/>
        <w:shd w:val="clear" w:color="auto" w:fill="FFFFFF"/>
        <w:spacing w:line="360" w:lineRule="auto"/>
        <w:ind w:firstLineChars="300" w:firstLine="720"/>
        <w:jc w:val="left"/>
        <w:rPr>
          <w:rFonts w:ascii="宋体" w:eastAsia="宋体" w:hAnsi="宋体" w:cs="仿宋_GB2312"/>
          <w:color w:val="000000"/>
          <w:sz w:val="24"/>
          <w:szCs w:val="24"/>
        </w:rPr>
      </w:pPr>
      <w:r w:rsidRPr="009717F7">
        <w:rPr>
          <w:rFonts w:ascii="宋体" w:eastAsia="宋体" w:hAnsi="宋体" w:cs="仿宋_GB2312" w:hint="eastAsia"/>
          <w:sz w:val="24"/>
          <w:szCs w:val="24"/>
        </w:rPr>
        <w:t>联系电话：</w:t>
      </w:r>
      <w:r w:rsidRPr="009717F7">
        <w:rPr>
          <w:rFonts w:ascii="宋体" w:eastAsia="宋体" w:hAnsi="宋体" w:cs="仿宋_GB2312"/>
          <w:sz w:val="24"/>
          <w:szCs w:val="24"/>
        </w:rPr>
        <w:t>0374</w:t>
      </w:r>
      <w:r w:rsidRPr="009717F7">
        <w:rPr>
          <w:rFonts w:ascii="宋体" w:eastAsia="宋体" w:hAnsi="宋体" w:cs="仿宋_GB2312" w:hint="eastAsia"/>
          <w:sz w:val="24"/>
          <w:szCs w:val="24"/>
        </w:rPr>
        <w:t>-</w:t>
      </w:r>
      <w:r w:rsidRPr="009717F7">
        <w:rPr>
          <w:rFonts w:ascii="宋体" w:eastAsia="宋体" w:hAnsi="宋体" w:cs="仿宋_GB2312"/>
          <w:sz w:val="24"/>
          <w:szCs w:val="24"/>
        </w:rPr>
        <w:t>6068569</w:t>
      </w:r>
      <w:r w:rsidRPr="009717F7">
        <w:rPr>
          <w:rFonts w:ascii="宋体" w:eastAsia="宋体" w:hAnsi="宋体" w:cs="仿宋_GB2312" w:hint="eastAsia"/>
          <w:sz w:val="24"/>
          <w:szCs w:val="24"/>
        </w:rPr>
        <w:t xml:space="preserve">   </w:t>
      </w:r>
      <w:r>
        <w:rPr>
          <w:rFonts w:ascii="宋体" w:eastAsia="宋体" w:hAnsi="宋体" w:cs="仿宋_GB2312" w:hint="eastAsia"/>
          <w:color w:val="000000"/>
          <w:sz w:val="24"/>
          <w:szCs w:val="24"/>
        </w:rPr>
        <w:t xml:space="preserve">   </w:t>
      </w:r>
    </w:p>
    <w:p w14:paraId="6E590D8F" w14:textId="77777777" w:rsidR="00C4511B" w:rsidRDefault="00C4511B" w:rsidP="00C4511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96A10E5" w14:textId="77777777" w:rsidR="00C4511B" w:rsidRDefault="00C4511B" w:rsidP="00C4511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5171B67" w14:textId="77777777" w:rsidR="00C4511B" w:rsidRDefault="00C4511B" w:rsidP="00C4511B">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0282FBB7" w14:textId="77777777" w:rsidR="00C4511B" w:rsidRDefault="00C4511B" w:rsidP="00C4511B">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p w14:paraId="75FF3EEB"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5C1DBA5A"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7B82FEB6"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6B727B29"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21EBB53B"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6A944A1C"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8" w:history="1">
        <w:r>
          <w:rPr>
            <w:rStyle w:val="a9"/>
            <w:rFonts w:hint="eastAsia"/>
          </w:rPr>
          <w:t>http://221.14.6.70:8088/ggzy/</w:t>
        </w:r>
      </w:hyperlink>
      <w:r>
        <w:rPr>
          <w:rFonts w:ascii="宋体" w:eastAsia="宋体" w:hAnsi="宋体" w:cs="仿宋_GB2312" w:hint="eastAsia"/>
          <w:color w:val="000000"/>
          <w:sz w:val="24"/>
          <w:szCs w:val="24"/>
        </w:rPr>
        <w:t>）下载“许昌投标文件制作系统SEARUN 最新版本”，按招标文件要求制作电子投标文件。</w:t>
      </w:r>
    </w:p>
    <w:p w14:paraId="55EBFE6B"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598C3E70"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74443A48"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787CD610"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682D1208"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4199E3D"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9" w:history="1">
        <w:r>
          <w:rPr>
            <w:rStyle w:val="a9"/>
            <w:rFonts w:hint="eastAsia"/>
          </w:rPr>
          <w:t>http://221.14.6.70:8088/ggzy/</w:t>
        </w:r>
      </w:hyperlink>
      <w:r>
        <w:rPr>
          <w:rFonts w:ascii="宋体" w:eastAsia="宋体" w:hAnsi="宋体" w:cs="仿宋_GB2312" w:hint="eastAsia"/>
          <w:color w:val="000000"/>
          <w:sz w:val="24"/>
          <w:szCs w:val="24"/>
        </w:rPr>
        <w:t>）。</w:t>
      </w:r>
    </w:p>
    <w:p w14:paraId="05D86221"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593948E7"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05AEB99C"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1B135A89"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084EA79"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16240059" w14:textId="77777777" w:rsidR="00C4511B" w:rsidRDefault="00C4511B" w:rsidP="00C4511B">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0"/>
    </w:p>
    <w:bookmarkEnd w:id="1"/>
    <w:p w14:paraId="7E2E0861" w14:textId="77777777" w:rsidR="00C4511B" w:rsidRDefault="00C4511B" w:rsidP="00C4511B">
      <w:r>
        <w:rPr>
          <w:rFonts w:hint="eastAsia"/>
        </w:rPr>
        <w:t xml:space="preserve"> </w:t>
      </w:r>
      <w:r>
        <w:t xml:space="preserve"> </w:t>
      </w:r>
      <w:r w:rsidRPr="00474A2E">
        <w:rPr>
          <w:rFonts w:ascii="宋体" w:eastAsia="宋体" w:hAnsi="宋体" w:cs="仿宋_GB2312"/>
          <w:color w:val="000000"/>
          <w:sz w:val="24"/>
          <w:szCs w:val="24"/>
        </w:rPr>
        <w:t xml:space="preserve">   6</w:t>
      </w:r>
      <w:r w:rsidRPr="00474A2E">
        <w:rPr>
          <w:rFonts w:ascii="宋体" w:eastAsia="宋体" w:hAnsi="宋体" w:cs="仿宋_GB2312" w:hint="eastAsia"/>
          <w:color w:val="000000"/>
          <w:sz w:val="24"/>
          <w:szCs w:val="24"/>
        </w:rPr>
        <w:t>、</w:t>
      </w:r>
      <w:r w:rsidRPr="009C48A0">
        <w:rPr>
          <w:rFonts w:ascii="宋体" w:eastAsia="宋体" w:hAnsi="宋体" w:cs="仿宋_GB2312"/>
          <w:color w:val="000000"/>
          <w:sz w:val="24"/>
          <w:szCs w:val="24"/>
        </w:rPr>
        <w:t>进入禹州市公共资源交易中心健康证明</w:t>
      </w:r>
    </w:p>
    <w:p w14:paraId="47047E54" w14:textId="77777777" w:rsidR="00C4511B" w:rsidRPr="00474A2E" w:rsidRDefault="00C4511B" w:rsidP="00C4511B">
      <w:pPr>
        <w:pStyle w:val="a0"/>
        <w:spacing w:line="360" w:lineRule="auto"/>
        <w:ind w:firstLineChars="300" w:firstLine="720"/>
        <w:rPr>
          <w:rFonts w:ascii="宋体" w:eastAsia="宋体" w:hAnsi="宋体" w:cs="仿宋_GB2312"/>
          <w:color w:val="000000"/>
          <w:sz w:val="24"/>
          <w:szCs w:val="24"/>
        </w:rPr>
      </w:pPr>
      <w:r w:rsidRPr="009C48A0">
        <w:rPr>
          <w:rFonts w:ascii="宋体" w:eastAsia="宋体" w:hAnsi="宋体" w:cs="仿宋_GB2312" w:hint="eastAsia"/>
          <w:color w:val="000000"/>
          <w:sz w:val="24"/>
          <w:szCs w:val="24"/>
        </w:rPr>
        <w:t>为认真贯彻落实国家和省市关于新型冠状病毒感染肺炎疫情防控重大部署，根据《豫疫情防指办（</w:t>
      </w:r>
      <w:r w:rsidRPr="009C48A0">
        <w:rPr>
          <w:rFonts w:ascii="宋体" w:eastAsia="宋体" w:hAnsi="宋体" w:cs="仿宋_GB2312"/>
          <w:color w:val="000000"/>
          <w:sz w:val="24"/>
          <w:szCs w:val="24"/>
        </w:rPr>
        <w:t>2020）41号》文件通知精神，除Ⅲ类县市区外，Ⅰ类、Ⅱ类县市区（包括省外）外地来禹投标企业须提供由本人居住地社区卫生服务中心开具的有效健康证明方可进入禹州市公共资源交易中心进行投标。</w:t>
      </w:r>
    </w:p>
    <w:bookmarkEnd w:id="2"/>
    <w:p w14:paraId="6C6E20A0" w14:textId="77777777" w:rsidR="00680991" w:rsidRPr="00C4511B" w:rsidRDefault="00680991" w:rsidP="00C4511B"/>
    <w:sectPr w:rsidR="00680991" w:rsidRPr="00C45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F0CCB" w14:textId="77777777" w:rsidR="000778F4" w:rsidRDefault="000778F4" w:rsidP="000778F4">
      <w:r>
        <w:separator/>
      </w:r>
    </w:p>
  </w:endnote>
  <w:endnote w:type="continuationSeparator" w:id="0">
    <w:p w14:paraId="5FDD7BEA" w14:textId="77777777" w:rsidR="000778F4" w:rsidRDefault="000778F4" w:rsidP="0007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B31E8" w14:textId="77777777" w:rsidR="000778F4" w:rsidRDefault="000778F4" w:rsidP="000778F4">
      <w:r>
        <w:separator/>
      </w:r>
    </w:p>
  </w:footnote>
  <w:footnote w:type="continuationSeparator" w:id="0">
    <w:p w14:paraId="13A8BD04" w14:textId="77777777" w:rsidR="000778F4" w:rsidRDefault="000778F4" w:rsidP="0007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09"/>
    <w:rsid w:val="00012580"/>
    <w:rsid w:val="000778F4"/>
    <w:rsid w:val="00107A47"/>
    <w:rsid w:val="004362A5"/>
    <w:rsid w:val="00651BCB"/>
    <w:rsid w:val="00680991"/>
    <w:rsid w:val="00B02901"/>
    <w:rsid w:val="00C4511B"/>
    <w:rsid w:val="00C50E29"/>
    <w:rsid w:val="00E54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3831"/>
  <w15:chartTrackingRefBased/>
  <w15:docId w15:val="{A5967B57-BAEE-43C8-BAB5-3238FCF6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4511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778F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778F4"/>
    <w:rPr>
      <w:sz w:val="18"/>
      <w:szCs w:val="18"/>
    </w:rPr>
  </w:style>
  <w:style w:type="paragraph" w:styleId="a6">
    <w:name w:val="footer"/>
    <w:basedOn w:val="a"/>
    <w:link w:val="a7"/>
    <w:uiPriority w:val="99"/>
    <w:unhideWhenUsed/>
    <w:rsid w:val="000778F4"/>
    <w:pPr>
      <w:tabs>
        <w:tab w:val="center" w:pos="4153"/>
        <w:tab w:val="right" w:pos="8306"/>
      </w:tabs>
      <w:snapToGrid w:val="0"/>
      <w:jc w:val="left"/>
    </w:pPr>
    <w:rPr>
      <w:sz w:val="18"/>
      <w:szCs w:val="18"/>
    </w:rPr>
  </w:style>
  <w:style w:type="character" w:customStyle="1" w:styleId="a7">
    <w:name w:val="页脚 字符"/>
    <w:basedOn w:val="a1"/>
    <w:link w:val="a6"/>
    <w:uiPriority w:val="99"/>
    <w:rsid w:val="000778F4"/>
    <w:rPr>
      <w:sz w:val="18"/>
      <w:szCs w:val="18"/>
    </w:rPr>
  </w:style>
  <w:style w:type="paragraph" w:styleId="a0">
    <w:name w:val="Body Text"/>
    <w:basedOn w:val="a"/>
    <w:link w:val="a8"/>
    <w:uiPriority w:val="99"/>
    <w:unhideWhenUsed/>
    <w:qFormat/>
    <w:rsid w:val="00C4511B"/>
    <w:pPr>
      <w:spacing w:after="120"/>
    </w:pPr>
  </w:style>
  <w:style w:type="character" w:customStyle="1" w:styleId="a8">
    <w:name w:val="正文文本 字符"/>
    <w:basedOn w:val="a1"/>
    <w:link w:val="a0"/>
    <w:uiPriority w:val="99"/>
    <w:qFormat/>
    <w:rsid w:val="00C4511B"/>
  </w:style>
  <w:style w:type="character" w:styleId="a9">
    <w:name w:val="Hyperlink"/>
    <w:basedOn w:val="a1"/>
    <w:uiPriority w:val="99"/>
    <w:unhideWhenUsed/>
    <w:qFormat/>
    <w:rsid w:val="00C45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cp:lastPrinted>2020-04-28T00:53:00Z</cp:lastPrinted>
  <dcterms:created xsi:type="dcterms:W3CDTF">2020-04-11T07:11:00Z</dcterms:created>
  <dcterms:modified xsi:type="dcterms:W3CDTF">2020-04-28T06:57:00Z</dcterms:modified>
</cp:coreProperties>
</file>