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64" w:rsidRPr="002154AC" w:rsidRDefault="0098279F" w:rsidP="002154AC">
      <w:pPr>
        <w:shd w:val="clear" w:color="auto" w:fill="FFFFFF"/>
        <w:adjustRightInd/>
        <w:snapToGrid/>
        <w:spacing w:after="0" w:line="520" w:lineRule="atLeast"/>
        <w:jc w:val="center"/>
        <w:rPr>
          <w:rFonts w:ascii="Microsoft Yahei" w:hAnsi="Microsoft Yahei" w:cs="Arial" w:hint="eastAsia"/>
          <w:b/>
          <w:bCs/>
          <w:color w:val="000000"/>
          <w:sz w:val="36"/>
          <w:szCs w:val="36"/>
        </w:rPr>
      </w:pPr>
      <w:r w:rsidRPr="0098279F">
        <w:rPr>
          <w:rFonts w:ascii="Microsoft Yahei" w:hAnsi="Microsoft Yahei" w:cs="Arial" w:hint="eastAsia"/>
          <w:b/>
          <w:bCs/>
          <w:color w:val="000000"/>
          <w:sz w:val="36"/>
          <w:szCs w:val="36"/>
        </w:rPr>
        <w:t>禹州市浅井镇美丽乡村群及彭花路绿化工程</w:t>
      </w:r>
      <w:r w:rsidR="001F2364" w:rsidRPr="00A608D7">
        <w:rPr>
          <w:rFonts w:ascii="Microsoft Yahei" w:hAnsi="Microsoft Yahei" w:cs="Arial" w:hint="eastAsia"/>
          <w:b/>
          <w:bCs/>
          <w:color w:val="000000"/>
          <w:sz w:val="36"/>
          <w:szCs w:val="36"/>
        </w:rPr>
        <w:t>中标公告</w:t>
      </w:r>
    </w:p>
    <w:tbl>
      <w:tblPr>
        <w:tblW w:w="516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7"/>
        <w:gridCol w:w="1224"/>
        <w:gridCol w:w="1458"/>
        <w:gridCol w:w="1206"/>
        <w:gridCol w:w="1322"/>
        <w:gridCol w:w="2880"/>
      </w:tblGrid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98279F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禹州市浅井镇美丽乡村群及彭花路绿化工程</w:t>
            </w:r>
          </w:p>
        </w:tc>
      </w:tr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98279F" w:rsidRDefault="0098279F" w:rsidP="0098279F">
            <w:pPr>
              <w:shd w:val="clear" w:color="auto" w:fill="FFFFFF"/>
              <w:spacing w:line="312" w:lineRule="auto"/>
              <w:ind w:firstLineChars="200" w:firstLine="480"/>
              <w:rPr>
                <w:rFonts w:eastAsia="宋体" w:hAnsi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JSGC-SZ-2020026</w:t>
            </w:r>
          </w:p>
        </w:tc>
      </w:tr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98279F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50E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禹州市</w:t>
            </w:r>
            <w:r w:rsidR="0098279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浅井镇</w:t>
            </w:r>
            <w:r w:rsidR="00A608D7" w:rsidRPr="00750E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人民政府</w:t>
            </w:r>
          </w:p>
        </w:tc>
      </w:tr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公开招标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98279F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2415698.44元</w:t>
            </w:r>
          </w:p>
        </w:tc>
      </w:tr>
      <w:tr w:rsidR="001F2364" w:rsidRPr="001F2364" w:rsidTr="00A516A7">
        <w:trPr>
          <w:trHeight w:val="718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98279F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  <w:r w:rsidR="00750E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 w:rsidR="00750E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98279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 w:rsidR="00750E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="0098279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  <w:r w:rsidR="0098279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0分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750E1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750E1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市公共资源交易中心</w:t>
            </w:r>
          </w:p>
          <w:p w:rsidR="001F2364" w:rsidRPr="001F2364" w:rsidRDefault="001F2364" w:rsidP="00750E1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F2364" w:rsidRPr="001F2364" w:rsidTr="00A516A7">
        <w:trPr>
          <w:trHeight w:val="802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建设地点及规模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750E1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本工程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位于禹州市境内，招标控制价：</w:t>
            </w:r>
            <w:r w:rsidR="0098279F">
              <w:rPr>
                <w:rFonts w:ascii="宋体" w:eastAsia="宋体" w:hAnsi="宋体" w:cs="宋体" w:hint="eastAsia"/>
                <w:sz w:val="24"/>
                <w:szCs w:val="24"/>
              </w:rPr>
              <w:t>2415698.44元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河南省科信建设咨询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评标委员会成员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98279F" w:rsidP="00A608D7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于建设、押红彩、李彩锋、张士靖、陈留涛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262E61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50E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综合计分法 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98279F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279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许昌尚林园林绿化工程有限公司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850823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082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 营业执照包含园林绿化工程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中标价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850823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082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2316683.38元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54110E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0日历天</w:t>
            </w:r>
          </w:p>
        </w:tc>
      </w:tr>
      <w:tr w:rsidR="001F2364" w:rsidRPr="001F2364" w:rsidTr="00A516A7">
        <w:trPr>
          <w:trHeight w:val="504"/>
          <w:jc w:val="center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850823" w:rsidP="00850823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王伟强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中级工程师</w:t>
            </w:r>
            <w:r w:rsidR="005970C6" w:rsidRPr="005970C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C11004110900022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1F2364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5970C6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技术负责人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850823" w:rsidP="00850823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张根明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中级工程师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，证书编号：C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11051930900190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1F2364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850823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质量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850823" w:rsidP="00850823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王珊珊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41181092411259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1F2364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850823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安全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850823" w:rsidP="00850823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李洋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H41160310312564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2154AC" w:rsidRPr="001F2364" w:rsidTr="001F2364">
        <w:trPr>
          <w:trHeight w:val="50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Default="00850823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材料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154AC" w:rsidRDefault="00850823" w:rsidP="00850823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刘山</w:t>
            </w:r>
            <w:r w:rsidR="002154AC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41161125703763</w:t>
            </w:r>
            <w:r w:rsidR="002154AC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2154AC" w:rsidRPr="001F2364" w:rsidTr="001F2364">
        <w:trPr>
          <w:trHeight w:val="50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Default="00850823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施工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154AC" w:rsidRDefault="00850823" w:rsidP="00850823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马宇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（证书编号：411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71041201279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A516A7">
        <w:trPr>
          <w:trHeight w:val="700"/>
          <w:jc w:val="center"/>
        </w:trPr>
        <w:tc>
          <w:tcPr>
            <w:tcW w:w="1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行贿犯罪档案</w:t>
            </w:r>
          </w:p>
          <w:p w:rsidR="001F2364" w:rsidRPr="001F2364" w:rsidRDefault="001F2364" w:rsidP="001F236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记录查询情况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未发现有行贿犯罪记录</w:t>
            </w:r>
          </w:p>
        </w:tc>
      </w:tr>
    </w:tbl>
    <w:p w:rsidR="002154AC" w:rsidRDefault="002154AC" w:rsidP="002154AC">
      <w:pPr>
        <w:shd w:val="clear" w:color="auto" w:fill="FFFFFF"/>
        <w:adjustRightInd/>
        <w:snapToGrid/>
        <w:spacing w:after="0" w:line="520" w:lineRule="atLeast"/>
        <w:jc w:val="center"/>
        <w:rPr>
          <w:rFonts w:ascii="Microsoft Yahei" w:hAnsi="Microsoft Yahei" w:cs="Arial" w:hint="eastAsia"/>
          <w:b/>
          <w:bCs/>
          <w:color w:val="000000"/>
          <w:sz w:val="36"/>
          <w:szCs w:val="36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E16" w:rsidRDefault="00750E16" w:rsidP="00750E16">
      <w:pPr>
        <w:spacing w:after="0"/>
      </w:pPr>
      <w:r>
        <w:separator/>
      </w:r>
    </w:p>
  </w:endnote>
  <w:endnote w:type="continuationSeparator" w:id="0">
    <w:p w:rsidR="00750E16" w:rsidRDefault="00750E16" w:rsidP="00750E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E16" w:rsidRDefault="00750E16" w:rsidP="00750E16">
      <w:pPr>
        <w:spacing w:after="0"/>
      </w:pPr>
      <w:r>
        <w:separator/>
      </w:r>
    </w:p>
  </w:footnote>
  <w:footnote w:type="continuationSeparator" w:id="0">
    <w:p w:rsidR="00750E16" w:rsidRDefault="00750E16" w:rsidP="00750E1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3878"/>
    <w:rsid w:val="001F2364"/>
    <w:rsid w:val="002154AC"/>
    <w:rsid w:val="00262E61"/>
    <w:rsid w:val="002C57DD"/>
    <w:rsid w:val="00323B43"/>
    <w:rsid w:val="00337BDF"/>
    <w:rsid w:val="003C18D6"/>
    <w:rsid w:val="003D37D8"/>
    <w:rsid w:val="00426133"/>
    <w:rsid w:val="004358AB"/>
    <w:rsid w:val="0054110E"/>
    <w:rsid w:val="00567362"/>
    <w:rsid w:val="005970C6"/>
    <w:rsid w:val="00750E16"/>
    <w:rsid w:val="00781AE0"/>
    <w:rsid w:val="00850823"/>
    <w:rsid w:val="00850E0F"/>
    <w:rsid w:val="008B7726"/>
    <w:rsid w:val="00913E40"/>
    <w:rsid w:val="0098279F"/>
    <w:rsid w:val="009D714E"/>
    <w:rsid w:val="00A307E2"/>
    <w:rsid w:val="00A379AF"/>
    <w:rsid w:val="00A516A7"/>
    <w:rsid w:val="00A608D7"/>
    <w:rsid w:val="00B457D8"/>
    <w:rsid w:val="00B848A2"/>
    <w:rsid w:val="00BC158B"/>
    <w:rsid w:val="00C10C63"/>
    <w:rsid w:val="00D31D50"/>
    <w:rsid w:val="00D9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364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750E1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0E16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0E1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0E1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87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8955800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cp:lastPrinted>2020-02-24T02:34:00Z</cp:lastPrinted>
  <dcterms:created xsi:type="dcterms:W3CDTF">2008-09-11T17:20:00Z</dcterms:created>
  <dcterms:modified xsi:type="dcterms:W3CDTF">2020-04-26T05:41:00Z</dcterms:modified>
</cp:coreProperties>
</file>