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93" w:rsidRDefault="00417693" w:rsidP="00BC0AC0">
      <w:pPr>
        <w:jc w:val="center"/>
        <w:rPr>
          <w:rFonts w:asciiTheme="majorEastAsia" w:eastAsiaTheme="majorEastAsia" w:hAnsiTheme="majorEastAsia" w:cstheme="majorEastAsia" w:hint="eastAsia"/>
          <w:b/>
          <w:bCs/>
          <w:color w:val="000000"/>
          <w:sz w:val="44"/>
          <w:szCs w:val="44"/>
        </w:rPr>
      </w:pPr>
    </w:p>
    <w:p w:rsidR="00E4427E" w:rsidRPr="00D94605" w:rsidRDefault="00E4427E" w:rsidP="00BC0AC0">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5460D5">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C00842">
        <w:rPr>
          <w:rFonts w:asciiTheme="majorEastAsia" w:eastAsiaTheme="majorEastAsia" w:hAnsiTheme="majorEastAsia" w:cstheme="majorEastAsia" w:hint="eastAsia"/>
          <w:b/>
          <w:bCs/>
          <w:color w:val="000000"/>
          <w:sz w:val="44"/>
          <w:szCs w:val="44"/>
        </w:rPr>
        <w:t>互联网+大数据实训室设备</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FD613F">
        <w:rPr>
          <w:rFonts w:asciiTheme="majorEastAsia" w:eastAsiaTheme="majorEastAsia" w:hAnsiTheme="majorEastAsia" w:cstheme="majorEastAsia" w:hint="eastAsia"/>
          <w:b/>
          <w:bCs/>
          <w:color w:val="000000"/>
          <w:sz w:val="36"/>
          <w:szCs w:val="36"/>
        </w:rPr>
        <w:t>0</w:t>
      </w:r>
      <w:r w:rsidR="00EA1C52">
        <w:rPr>
          <w:rFonts w:asciiTheme="majorEastAsia" w:eastAsiaTheme="majorEastAsia" w:hAnsiTheme="majorEastAsia" w:cstheme="majorEastAsia" w:hint="eastAsia"/>
          <w:b/>
          <w:bCs/>
          <w:color w:val="000000"/>
          <w:sz w:val="36"/>
          <w:szCs w:val="36"/>
        </w:rPr>
        <w:t>3</w:t>
      </w:r>
      <w:r w:rsidR="00FD613F">
        <w:rPr>
          <w:rFonts w:asciiTheme="majorEastAsia" w:eastAsiaTheme="majorEastAsia" w:hAnsiTheme="majorEastAsia" w:cstheme="majorEastAsia" w:hint="eastAsia"/>
          <w:b/>
          <w:bCs/>
          <w:color w:val="000000"/>
          <w:sz w:val="36"/>
          <w:szCs w:val="36"/>
        </w:rPr>
        <w:t>7</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5A7366">
        <w:rPr>
          <w:rFonts w:asciiTheme="majorEastAsia" w:eastAsiaTheme="majorEastAsia" w:hAnsiTheme="majorEastAsia" w:cstheme="majorEastAsia" w:hint="eastAsia"/>
          <w:b/>
          <w:bCs/>
          <w:color w:val="000000"/>
          <w:sz w:val="36"/>
          <w:szCs w:val="36"/>
        </w:rPr>
        <w:t>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987F16">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7379D1">
        <w:rPr>
          <w:rFonts w:asciiTheme="majorEastAsia" w:eastAsiaTheme="majorEastAsia" w:hAnsiTheme="majorEastAsia" w:cstheme="majorEastAsia" w:hint="eastAsia"/>
          <w:b/>
          <w:bCs/>
          <w:color w:val="000000"/>
          <w:sz w:val="36"/>
          <w:szCs w:val="36"/>
        </w:rPr>
        <w:t>二十二</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4744FE" w:rsidRDefault="004744FE" w:rsidP="00417693">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F23BAD" w:rsidRDefault="00AB6C39" w:rsidP="00F23BAD">
      <w:pPr>
        <w:widowControl/>
        <w:spacing w:line="560" w:lineRule="atLeast"/>
        <w:ind w:firstLineChars="200" w:firstLine="420"/>
        <w:rPr>
          <w:rFonts w:ascii="方正小标宋简体" w:eastAsia="方正小标宋简体" w:hAnsi="宋体" w:cs="宋体"/>
          <w:color w:val="000000"/>
          <w:kern w:val="0"/>
          <w:sz w:val="40"/>
          <w:szCs w:val="44"/>
        </w:rPr>
      </w:pPr>
      <w:r>
        <w:rPr>
          <w:rFonts w:hint="eastAsia"/>
          <w:color w:val="000000"/>
          <w:szCs w:val="21"/>
          <w:shd w:val="clear" w:color="auto" w:fill="FFFFFF"/>
        </w:rPr>
        <w:t>许昌市政府采购服务</w:t>
      </w:r>
      <w:r w:rsidRPr="00E557C7">
        <w:rPr>
          <w:rFonts w:asciiTheme="minorEastAsia" w:hAnsiTheme="minorEastAsia" w:hint="eastAsia"/>
          <w:color w:val="000000"/>
          <w:szCs w:val="21"/>
          <w:shd w:val="clear" w:color="auto" w:fill="FFFFFF"/>
        </w:rPr>
        <w:t>中心(以下简称采购中心) 受</w:t>
      </w:r>
      <w:r w:rsidR="00E557C7">
        <w:rPr>
          <w:rFonts w:asciiTheme="minorEastAsia" w:hAnsiTheme="minorEastAsia" w:hint="eastAsia"/>
          <w:color w:val="000000"/>
          <w:szCs w:val="21"/>
          <w:u w:val="single"/>
          <w:shd w:val="clear" w:color="auto" w:fill="FFFFFF"/>
        </w:rPr>
        <w:t>许昌职业技术学院</w:t>
      </w:r>
      <w:r w:rsidRPr="00E557C7">
        <w:rPr>
          <w:rFonts w:asciiTheme="minorEastAsia" w:hAnsiTheme="minorEastAsia" w:hint="eastAsia"/>
          <w:color w:val="000000"/>
          <w:szCs w:val="21"/>
          <w:shd w:val="clear" w:color="auto" w:fill="FFFFFF"/>
        </w:rPr>
        <w:t>的委托，对“</w:t>
      </w:r>
      <w:r w:rsidR="00F23BAD" w:rsidRPr="00F23BAD">
        <w:rPr>
          <w:rFonts w:asciiTheme="minorEastAsia" w:hAnsiTheme="minorEastAsia" w:hint="eastAsia"/>
          <w:color w:val="000000"/>
          <w:szCs w:val="21"/>
          <w:u w:val="single"/>
          <w:shd w:val="clear" w:color="auto" w:fill="FFFFFF"/>
        </w:rPr>
        <w:t>互联网+大数据实训室设备</w:t>
      </w:r>
      <w:r w:rsidR="005B3264" w:rsidRPr="001563D7">
        <w:rPr>
          <w:rFonts w:asciiTheme="minorEastAsia" w:hAnsiTheme="minorEastAsia" w:cs="仿宋_GB2312" w:hint="eastAsia"/>
          <w:color w:val="000000"/>
          <w:szCs w:val="21"/>
          <w:u w:val="single"/>
          <w:shd w:val="clear" w:color="auto" w:fill="FFFFFF"/>
        </w:rPr>
        <w:t>(不见面开标)</w:t>
      </w:r>
      <w:r w:rsidRPr="00E557C7">
        <w:rPr>
          <w:rFonts w:asciiTheme="minorEastAsia" w:hAnsiTheme="minorEastAsia" w:hint="eastAsia"/>
          <w:color w:val="000000"/>
          <w:szCs w:val="21"/>
          <w:shd w:val="clear" w:color="auto" w:fill="FFFFFF"/>
        </w:rPr>
        <w:t>”项目进行公开招标。现邀请符合本招标文</w:t>
      </w:r>
      <w:r>
        <w:rPr>
          <w:rFonts w:hint="eastAsia"/>
          <w:color w:val="000000"/>
          <w:szCs w:val="21"/>
          <w:shd w:val="clear" w:color="auto" w:fill="FFFFFF"/>
        </w:rPr>
        <w:t>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DC7488"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u w:val="single"/>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1D0EDB" w:rsidRPr="00DC7488">
        <w:rPr>
          <w:rFonts w:asciiTheme="minorEastAsia" w:eastAsiaTheme="minorEastAsia" w:hAnsiTheme="minorEastAsia" w:cs="仿宋_GB2312" w:hint="eastAsia"/>
          <w:color w:val="000000"/>
          <w:sz w:val="21"/>
          <w:szCs w:val="21"/>
          <w:u w:val="single"/>
          <w:shd w:val="clear" w:color="auto" w:fill="FFFFFF"/>
        </w:rPr>
        <w:t>互联网+大数据实训室设备</w:t>
      </w:r>
      <w:r w:rsidR="00CA50C0" w:rsidRPr="00DC7488">
        <w:rPr>
          <w:rFonts w:asciiTheme="minorEastAsia" w:eastAsiaTheme="minorEastAsia" w:hAnsiTheme="minorEastAsia" w:cs="仿宋_GB2312" w:hint="eastAsia"/>
          <w:color w:val="000000"/>
          <w:sz w:val="21"/>
          <w:szCs w:val="21"/>
          <w:u w:val="single"/>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3C2B4E">
        <w:rPr>
          <w:rFonts w:asciiTheme="minorEastAsia" w:eastAsiaTheme="minorEastAsia" w:hAnsiTheme="minorEastAsia" w:cs="仿宋_GB2312" w:hint="eastAsia"/>
          <w:color w:val="000000"/>
          <w:sz w:val="21"/>
          <w:szCs w:val="21"/>
          <w:shd w:val="clear" w:color="auto" w:fill="FFFFFF"/>
        </w:rPr>
        <w:t>0</w:t>
      </w:r>
      <w:r w:rsidR="00D751B2">
        <w:rPr>
          <w:rFonts w:asciiTheme="minorEastAsia" w:eastAsiaTheme="minorEastAsia" w:hAnsiTheme="minorEastAsia" w:cs="仿宋_GB2312" w:hint="eastAsia"/>
          <w:color w:val="000000"/>
          <w:sz w:val="21"/>
          <w:szCs w:val="21"/>
          <w:shd w:val="clear" w:color="auto" w:fill="FFFFFF"/>
        </w:rPr>
        <w:t>3</w:t>
      </w:r>
      <w:r w:rsidR="003C2B4E">
        <w:rPr>
          <w:rFonts w:asciiTheme="minorEastAsia" w:eastAsiaTheme="minorEastAsia" w:hAnsiTheme="minorEastAsia" w:cs="仿宋_GB2312" w:hint="eastAsia"/>
          <w:color w:val="000000"/>
          <w:sz w:val="21"/>
          <w:szCs w:val="21"/>
          <w:shd w:val="clear" w:color="auto" w:fill="FFFFFF"/>
        </w:rPr>
        <w:t>7</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0D5E1E" w:rsidRPr="000D5E1E">
        <w:rPr>
          <w:rFonts w:asciiTheme="minorEastAsia" w:eastAsiaTheme="minorEastAsia" w:hAnsiTheme="minorEastAsia" w:cs="仿宋_GB2312" w:hint="eastAsia"/>
          <w:color w:val="000000"/>
          <w:sz w:val="21"/>
          <w:szCs w:val="21"/>
          <w:shd w:val="clear" w:color="auto" w:fill="FFFFFF"/>
        </w:rPr>
        <w:t>大数据资源管理平台、教学资源管理组件、大数据技术原理与应用等一批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690800">
        <w:rPr>
          <w:rFonts w:asciiTheme="minorEastAsia" w:eastAsiaTheme="minorEastAsia" w:hAnsiTheme="minorEastAsia" w:cs="仿宋_GB2312" w:hint="eastAsia"/>
          <w:color w:val="000000"/>
          <w:sz w:val="21"/>
          <w:szCs w:val="21"/>
          <w:shd w:val="clear" w:color="auto" w:fill="FFFFFF"/>
        </w:rPr>
        <w:t>980000</w:t>
      </w:r>
      <w:r w:rsidRPr="00CC635B">
        <w:rPr>
          <w:rFonts w:asciiTheme="minorEastAsia" w:eastAsiaTheme="minorEastAsia" w:hAnsiTheme="minorEastAsia" w:cs="仿宋_GB2312" w:hint="eastAsia"/>
          <w:color w:val="000000"/>
          <w:sz w:val="21"/>
          <w:szCs w:val="21"/>
          <w:shd w:val="clear" w:color="auto" w:fill="FFFFFF"/>
        </w:rPr>
        <w:t>元。最高限价：</w:t>
      </w:r>
      <w:r w:rsidR="00690800">
        <w:rPr>
          <w:rFonts w:asciiTheme="minorEastAsia" w:eastAsiaTheme="minorEastAsia" w:hAnsiTheme="minorEastAsia" w:cs="仿宋_GB2312" w:hint="eastAsia"/>
          <w:color w:val="000000"/>
          <w:sz w:val="21"/>
          <w:szCs w:val="21"/>
          <w:shd w:val="clear" w:color="auto" w:fill="FFFFFF"/>
        </w:rPr>
        <w:t>980000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3E744A" w:rsidRPr="003E744A">
        <w:rPr>
          <w:rFonts w:asciiTheme="minorEastAsia" w:eastAsiaTheme="minorEastAsia" w:hAnsiTheme="minorEastAsia" w:cs="仿宋_GB2312" w:hint="eastAsia"/>
          <w:color w:val="000000"/>
          <w:sz w:val="21"/>
          <w:szCs w:val="21"/>
          <w:shd w:val="clear" w:color="auto" w:fill="FFFFFF"/>
        </w:rPr>
        <w:t>自合同生效之日起</w:t>
      </w:r>
      <w:bookmarkEnd w:id="0"/>
      <w:r w:rsidR="00B93571">
        <w:rPr>
          <w:rFonts w:asciiTheme="minorEastAsia" w:eastAsiaTheme="minorEastAsia" w:hAnsiTheme="minorEastAsia" w:cs="仿宋_GB2312" w:hint="eastAsia"/>
          <w:color w:val="000000"/>
          <w:sz w:val="21"/>
          <w:szCs w:val="21"/>
          <w:shd w:val="clear" w:color="auto" w:fill="FFFFFF"/>
        </w:rPr>
        <w:t>30</w:t>
      </w:r>
      <w:r w:rsidR="003E744A" w:rsidRPr="003E744A">
        <w:rPr>
          <w:rFonts w:asciiTheme="minorEastAsia" w:eastAsiaTheme="minorEastAsia" w:hAnsiTheme="minorEastAsia" w:cs="仿宋_GB2312" w:hint="eastAsia"/>
          <w:color w:val="000000"/>
          <w:sz w:val="21"/>
          <w:szCs w:val="21"/>
          <w:shd w:val="clear" w:color="auto" w:fill="FFFFFF"/>
        </w:rPr>
        <w:t>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3E744A" w:rsidRPr="003E744A">
        <w:rPr>
          <w:rFonts w:asciiTheme="minorEastAsia" w:eastAsiaTheme="minorEastAsia" w:hAnsiTheme="minorEastAsia" w:cs="仿宋_GB2312" w:hint="eastAsia"/>
          <w:color w:val="000000"/>
          <w:sz w:val="21"/>
          <w:szCs w:val="21"/>
          <w:shd w:val="clear" w:color="auto" w:fill="FFFFFF"/>
        </w:rPr>
        <w:t>许昌</w:t>
      </w:r>
      <w:r w:rsidR="003E744A" w:rsidRPr="003E744A">
        <w:rPr>
          <w:rFonts w:asciiTheme="minorEastAsia" w:eastAsiaTheme="minorEastAsia" w:hAnsiTheme="minorEastAsia" w:cs="仿宋_GB2312"/>
          <w:color w:val="000000"/>
          <w:sz w:val="21"/>
          <w:szCs w:val="21"/>
          <w:shd w:val="clear" w:color="auto" w:fill="FFFFFF"/>
        </w:rPr>
        <w:t>职业技术学院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lastRenderedPageBreak/>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01218B">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月</w:t>
      </w:r>
      <w:r w:rsidR="0001218B">
        <w:rPr>
          <w:rFonts w:asciiTheme="minorEastAsia" w:eastAsiaTheme="minorEastAsia" w:hAnsiTheme="minorEastAsia" w:cs="仿宋_GB2312" w:hint="eastAsia"/>
          <w:color w:val="000000"/>
          <w:sz w:val="21"/>
          <w:szCs w:val="21"/>
          <w:u w:val="single"/>
        </w:rPr>
        <w:t>18</w:t>
      </w:r>
      <w:r w:rsidRPr="00CC635B">
        <w:rPr>
          <w:rFonts w:asciiTheme="minorEastAsia" w:eastAsiaTheme="minorEastAsia" w:hAnsiTheme="minorEastAsia" w:cs="仿宋_GB2312" w:hint="eastAsia"/>
          <w:color w:val="000000"/>
          <w:sz w:val="21"/>
          <w:szCs w:val="21"/>
        </w:rPr>
        <w:t>日</w:t>
      </w:r>
      <w:r w:rsidR="0001218B">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01218B">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01218B">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DB618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w:t>
      </w:r>
      <w:r w:rsidRPr="00DB6185">
        <w:rPr>
          <w:rFonts w:asciiTheme="minorEastAsia" w:eastAsiaTheme="minorEastAsia" w:hAnsiTheme="minorEastAsia" w:cs="仿宋_GB2312" w:hint="eastAsia"/>
          <w:sz w:val="21"/>
          <w:szCs w:val="21"/>
        </w:rPr>
        <w:t>交易平台(河南省</w:t>
      </w:r>
      <w:r w:rsidRPr="00DB6185">
        <w:rPr>
          <w:rFonts w:ascii="MS Mincho" w:eastAsia="MS Mincho" w:hAnsi="MS Mincho" w:cs="MS Mincho" w:hint="eastAsia"/>
          <w:sz w:val="21"/>
          <w:szCs w:val="21"/>
        </w:rPr>
        <w:t>▪</w:t>
      </w:r>
      <w:r w:rsidRPr="00DB6185">
        <w:rPr>
          <w:rFonts w:ascii="宋体" w:hAnsi="宋体" w:cs="宋体" w:hint="eastAsia"/>
          <w:sz w:val="21"/>
          <w:szCs w:val="21"/>
        </w:rPr>
        <w:t>许昌市</w:t>
      </w:r>
      <w:r w:rsidRPr="00DB6185">
        <w:rPr>
          <w:rFonts w:asciiTheme="minorEastAsia" w:eastAsiaTheme="minorEastAsia" w:hAnsiTheme="minorEastAsia" w:cs="仿宋_GB2312" w:hint="eastAsia"/>
          <w:sz w:val="21"/>
          <w:szCs w:val="21"/>
        </w:rPr>
        <w:t>)》公共资源交易系统成功上传。</w:t>
      </w:r>
    </w:p>
    <w:p w:rsidR="00AB6C39" w:rsidRPr="00DB618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DB6185">
        <w:rPr>
          <w:rFonts w:asciiTheme="minorEastAsia" w:eastAsiaTheme="minorEastAsia" w:hAnsiTheme="minorEastAsia" w:cs="仿宋_GB2312" w:hint="eastAsia"/>
          <w:sz w:val="21"/>
          <w:szCs w:val="21"/>
        </w:rPr>
        <w:t>2、开标时间前，投标人</w:t>
      </w:r>
      <w:r w:rsidRPr="00DB6185">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DB6185">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8B1D3A">
        <w:rPr>
          <w:rFonts w:ascii="宋体" w:hAnsi="宋体" w:hint="eastAsia"/>
          <w:szCs w:val="21"/>
        </w:rPr>
        <w:t>许昌职业技术学院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907A38" w:rsidRPr="00907A38">
        <w:rPr>
          <w:rFonts w:ascii="宋体" w:hAnsi="宋体" w:hint="eastAsia"/>
          <w:szCs w:val="21"/>
        </w:rPr>
        <w:t>许昌市新兴东路4336号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07A38" w:rsidRPr="00907A38">
        <w:rPr>
          <w:rFonts w:ascii="宋体" w:hAnsi="宋体" w:hint="eastAsia"/>
          <w:szCs w:val="21"/>
        </w:rPr>
        <w:t>王甫</w:t>
      </w:r>
      <w:r>
        <w:rPr>
          <w:rFonts w:ascii="宋体" w:hAnsi="宋体" w:hint="eastAsia"/>
          <w:szCs w:val="21"/>
        </w:rPr>
        <w:t xml:space="preserve">                   联系电话：</w:t>
      </w:r>
      <w:r w:rsidR="00907A38" w:rsidRPr="00907A38">
        <w:rPr>
          <w:rFonts w:ascii="宋体" w:hAnsi="宋体" w:hint="eastAsia"/>
          <w:szCs w:val="21"/>
        </w:rPr>
        <w:t>18503749668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07A38">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907A38">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9F2C02" w:rsidRDefault="009F2C02"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许昌职业技术学院</w:t>
      </w:r>
    </w:p>
    <w:p w:rsidR="00AB6C39" w:rsidRDefault="005B3264" w:rsidP="00DB6185">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FE3017">
        <w:rPr>
          <w:rFonts w:ascii="宋体" w:hAnsi="宋体" w:hint="eastAsia"/>
          <w:szCs w:val="21"/>
        </w:rPr>
        <w:t>四</w:t>
      </w:r>
      <w:r>
        <w:rPr>
          <w:rFonts w:ascii="宋体" w:hAnsi="宋体" w:hint="eastAsia"/>
          <w:szCs w:val="21"/>
        </w:rPr>
        <w:t>月</w:t>
      </w:r>
      <w:r w:rsidR="00B231DE">
        <w:rPr>
          <w:rFonts w:ascii="宋体" w:hAnsi="宋体" w:hint="eastAsia"/>
          <w:szCs w:val="21"/>
        </w:rPr>
        <w:t>二十二</w:t>
      </w:r>
      <w:r>
        <w:rPr>
          <w:rFonts w:ascii="宋体" w:hAnsi="宋体" w:hint="eastAsia"/>
          <w:szCs w:val="21"/>
        </w:rPr>
        <w:t>日</w:t>
      </w: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E72047" w:rsidRDefault="00AB6C39" w:rsidP="00E7204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5B3264" w:rsidRDefault="00AB6C39" w:rsidP="00AB6C39">
      <w:pPr>
        <w:tabs>
          <w:tab w:val="left" w:pos="7095"/>
        </w:tabs>
        <w:spacing w:line="360" w:lineRule="auto"/>
        <w:ind w:firstLineChars="200" w:firstLine="422"/>
        <w:contextualSpacing/>
        <w:rPr>
          <w:rFonts w:hAnsi="宋体"/>
          <w:b/>
          <w:color w:val="FF0000"/>
          <w:szCs w:val="21"/>
        </w:rPr>
      </w:pPr>
      <w:r w:rsidRPr="005B3264">
        <w:rPr>
          <w:rFonts w:asciiTheme="minorEastAsia" w:hAnsiTheme="minorEastAsia" w:hint="eastAsia"/>
          <w:b/>
          <w:color w:val="FF0000"/>
          <w:szCs w:val="21"/>
        </w:rPr>
        <w:t>1.</w:t>
      </w:r>
      <w:r w:rsidRPr="005B3264">
        <w:rPr>
          <w:rFonts w:hAnsi="宋体" w:hint="eastAsia"/>
          <w:b/>
          <w:color w:val="FF0000"/>
          <w:szCs w:val="21"/>
        </w:rPr>
        <w:t>投标人应按招标文件规定编制、提交、解密电子投标文件。</w:t>
      </w:r>
    </w:p>
    <w:p w:rsidR="00AB6C39" w:rsidRPr="005B3264" w:rsidRDefault="00AB6C39" w:rsidP="00AB6C39">
      <w:pPr>
        <w:tabs>
          <w:tab w:val="left" w:pos="7095"/>
        </w:tabs>
        <w:spacing w:line="360" w:lineRule="auto"/>
        <w:ind w:firstLineChars="200" w:firstLine="422"/>
        <w:contextualSpacing/>
        <w:rPr>
          <w:rFonts w:hAnsi="宋体"/>
          <w:b/>
          <w:color w:val="FF0000"/>
          <w:szCs w:val="21"/>
        </w:rPr>
      </w:pPr>
      <w:r w:rsidRPr="005B3264">
        <w:rPr>
          <w:rFonts w:asciiTheme="minorEastAsia" w:hAnsiTheme="minorEastAsia" w:hint="eastAsia"/>
          <w:b/>
          <w:color w:val="FF0000"/>
          <w:szCs w:val="21"/>
        </w:rPr>
        <w:t>2</w:t>
      </w:r>
      <w:r w:rsidRPr="005B3264">
        <w:rPr>
          <w:rFonts w:asciiTheme="minorEastAsia" w:hAnsiTheme="minorEastAsia"/>
          <w:b/>
          <w:color w:val="FF0000"/>
          <w:szCs w:val="21"/>
        </w:rPr>
        <w:t>.</w:t>
      </w:r>
      <w:r w:rsidRPr="005B3264">
        <w:rPr>
          <w:rFonts w:hAnsi="宋体" w:hint="eastAsia"/>
          <w:b/>
          <w:color w:val="FF0000"/>
          <w:szCs w:val="21"/>
        </w:rPr>
        <w:t>电子文件下载、制作、提交期间和远程不见面开标（</w:t>
      </w:r>
      <w:r w:rsidRPr="005B3264">
        <w:rPr>
          <w:rFonts w:hAnsi="宋体" w:hint="eastAsia"/>
          <w:color w:val="FF0000"/>
          <w:szCs w:val="21"/>
        </w:rPr>
        <w:t>电子投标文件的解密</w:t>
      </w:r>
      <w:r w:rsidRPr="005B3264">
        <w:rPr>
          <w:rFonts w:hAnsi="宋体" w:hint="eastAsia"/>
          <w:b/>
          <w:color w:val="FF0000"/>
          <w:szCs w:val="21"/>
        </w:rPr>
        <w:t>）环节，投标人须使用同一个</w:t>
      </w:r>
      <w:r w:rsidRPr="005B3264">
        <w:rPr>
          <w:rFonts w:hAnsi="宋体"/>
          <w:b/>
          <w:color w:val="FF0000"/>
          <w:szCs w:val="21"/>
        </w:rPr>
        <w:t>CA</w:t>
      </w:r>
      <w:r w:rsidRPr="005B3264">
        <w:rPr>
          <w:rFonts w:hAnsi="宋体"/>
          <w:b/>
          <w:color w:val="FF0000"/>
          <w:szCs w:val="21"/>
        </w:rPr>
        <w:t>数字证书</w:t>
      </w:r>
      <w:r w:rsidRPr="005B3264">
        <w:rPr>
          <w:rFonts w:hAnsi="宋体" w:hint="eastAsia"/>
          <w:b/>
          <w:color w:val="FF0000"/>
          <w:szCs w:val="21"/>
        </w:rPr>
        <w:t>（证书须在有效期内并可正常使用）</w:t>
      </w:r>
      <w:r w:rsidRPr="005B3264">
        <w:rPr>
          <w:rFonts w:hAnsi="宋体"/>
          <w:b/>
          <w:color w:val="FF0000"/>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DB6185" w:rsidRDefault="00AB6C39" w:rsidP="00AB6C39">
      <w:pPr>
        <w:tabs>
          <w:tab w:val="left" w:pos="7095"/>
        </w:tabs>
        <w:spacing w:line="360" w:lineRule="auto"/>
        <w:ind w:leftChars="50" w:left="105" w:firstLineChars="150" w:firstLine="315"/>
        <w:contextualSpacing/>
        <w:rPr>
          <w:rFonts w:hAnsi="宋体"/>
          <w:szCs w:val="21"/>
        </w:rPr>
      </w:pPr>
      <w:r w:rsidRPr="00DB6185">
        <w:rPr>
          <w:rFonts w:hAnsi="宋体" w:hint="eastAsia"/>
          <w:szCs w:val="21"/>
        </w:rPr>
        <w:t>一个标段对应生成一个文件夹（</w:t>
      </w:r>
      <w:r w:rsidRPr="00DB6185">
        <w:rPr>
          <w:rFonts w:hAnsi="宋体" w:hint="eastAsia"/>
          <w:szCs w:val="21"/>
        </w:rPr>
        <w:t>xxxx</w:t>
      </w:r>
      <w:r w:rsidRPr="00DB6185">
        <w:rPr>
          <w:rFonts w:hAnsi="宋体" w:hint="eastAsia"/>
          <w:szCs w:val="21"/>
        </w:rPr>
        <w:t>项目</w:t>
      </w:r>
      <w:r w:rsidRPr="00DB6185">
        <w:rPr>
          <w:rFonts w:hAnsi="宋体" w:hint="eastAsia"/>
          <w:szCs w:val="21"/>
        </w:rPr>
        <w:t>xx</w:t>
      </w:r>
      <w:r w:rsidRPr="00DB6185">
        <w:rPr>
          <w:rFonts w:hAnsi="宋体" w:hint="eastAsia"/>
          <w:szCs w:val="21"/>
        </w:rPr>
        <w:t>标段）</w:t>
      </w:r>
      <w:r w:rsidRPr="00DB6185">
        <w:rPr>
          <w:rFonts w:hAnsi="宋体" w:hint="eastAsia"/>
          <w:szCs w:val="21"/>
        </w:rPr>
        <w:t>,</w:t>
      </w:r>
      <w:r w:rsidRPr="00DB6185">
        <w:rPr>
          <w:rFonts w:hAnsi="宋体" w:hint="eastAsia"/>
          <w:szCs w:val="21"/>
        </w:rPr>
        <w:t>其中后缀名为“</w:t>
      </w:r>
      <w:r w:rsidRPr="00DB6185">
        <w:rPr>
          <w:rFonts w:hAnsi="宋体"/>
          <w:szCs w:val="21"/>
        </w:rPr>
        <w:t>.file</w:t>
      </w:r>
      <w:r w:rsidRPr="00DB6185">
        <w:rPr>
          <w:rFonts w:hAnsi="宋体" w:hint="eastAsia"/>
          <w:szCs w:val="21"/>
        </w:rPr>
        <w:t>”的文件用于电子投标使用。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F94449" w:rsidRDefault="00AB6C39" w:rsidP="00AB6C39">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w:t>
      </w:r>
      <w:r w:rsidRPr="00DB6185">
        <w:rPr>
          <w:rFonts w:asciiTheme="minorEastAsia" w:hAnsiTheme="minorEastAsia" w:hint="eastAsia"/>
          <w:szCs w:val="21"/>
        </w:rPr>
        <w:t>加密</w:t>
      </w:r>
      <w:r w:rsidRPr="00DB6185">
        <w:rPr>
          <w:rFonts w:hAnsi="宋体" w:hint="eastAsia"/>
          <w:szCs w:val="21"/>
        </w:rPr>
        <w:t>电子投标文件应按规定在投标截止时间（开标时</w:t>
      </w:r>
      <w:r w:rsidRPr="00F94449">
        <w:rPr>
          <w:rFonts w:hAnsi="宋体" w:hint="eastAsia"/>
          <w:color w:val="000000"/>
          <w:szCs w:val="21"/>
        </w:rPr>
        <w:t>间）之前成功提交至《全国公共资</w:t>
      </w:r>
      <w:r w:rsidRPr="00F94449">
        <w:rPr>
          <w:rFonts w:hAnsi="宋体" w:hint="eastAsia"/>
          <w:color w:val="000000"/>
          <w:szCs w:val="21"/>
        </w:rPr>
        <w:lastRenderedPageBreak/>
        <w:t>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AB6C39" w:rsidRPr="00DB6185" w:rsidRDefault="00AB6C39" w:rsidP="00AB6C39">
      <w:pPr>
        <w:tabs>
          <w:tab w:val="left" w:pos="7095"/>
        </w:tabs>
        <w:spacing w:line="360" w:lineRule="auto"/>
        <w:ind w:firstLineChars="200" w:firstLine="420"/>
        <w:contextualSpacing/>
        <w:rPr>
          <w:rFonts w:hAnsi="宋体"/>
          <w:szCs w:val="21"/>
        </w:rPr>
      </w:pPr>
      <w:r w:rsidRPr="00DB6185">
        <w:rPr>
          <w:rFonts w:asciiTheme="minorEastAsia" w:hAnsiTheme="minorEastAsia"/>
          <w:szCs w:val="21"/>
        </w:rPr>
        <w:t>4</w:t>
      </w:r>
      <w:r w:rsidRPr="00DB6185">
        <w:rPr>
          <w:rFonts w:asciiTheme="minorEastAsia" w:hAnsiTheme="minorEastAsia" w:hint="eastAsia"/>
          <w:szCs w:val="21"/>
        </w:rPr>
        <w:t>.</w:t>
      </w:r>
      <w:r w:rsidRPr="00DB6185">
        <w:rPr>
          <w:rFonts w:asciiTheme="minorEastAsia" w:hAnsiTheme="minorEastAsia"/>
          <w:szCs w:val="21"/>
        </w:rPr>
        <w:t>3</w:t>
      </w:r>
      <w:r w:rsidRPr="00DB6185">
        <w:rPr>
          <w:rFonts w:asciiTheme="minorEastAsia" w:hAnsiTheme="minorEastAsia" w:hint="eastAsia"/>
          <w:szCs w:val="21"/>
        </w:rPr>
        <w:t xml:space="preserve"> 加密</w:t>
      </w:r>
      <w:r w:rsidRPr="00DB6185">
        <w:rPr>
          <w:rFonts w:hAnsi="宋体" w:hint="eastAsia"/>
          <w:szCs w:val="21"/>
        </w:rPr>
        <w:t>电子投标文件成功提交后，《全国公共资源交易平台</w:t>
      </w:r>
      <w:r w:rsidRPr="00DB6185">
        <w:rPr>
          <w:rFonts w:hAnsi="宋体" w:hint="eastAsia"/>
          <w:szCs w:val="21"/>
        </w:rPr>
        <w:t>(</w:t>
      </w:r>
      <w:r w:rsidRPr="00DB6185">
        <w:rPr>
          <w:rFonts w:hAnsi="宋体" w:hint="eastAsia"/>
          <w:szCs w:val="21"/>
        </w:rPr>
        <w:t>河南省</w:t>
      </w:r>
      <w:r w:rsidRPr="00DB6185">
        <w:rPr>
          <w:rFonts w:ascii="MS Mincho" w:eastAsia="MS Mincho" w:hAnsi="MS Mincho" w:cs="MS Mincho" w:hint="eastAsia"/>
          <w:szCs w:val="21"/>
        </w:rPr>
        <w:t>▪</w:t>
      </w:r>
      <w:r w:rsidRPr="00DB6185">
        <w:rPr>
          <w:rFonts w:ascii="宋体" w:eastAsia="宋体" w:hAnsi="宋体" w:cs="宋体" w:hint="eastAsia"/>
          <w:szCs w:val="21"/>
        </w:rPr>
        <w:t>许昌市</w:t>
      </w:r>
      <w:r w:rsidRPr="00DB6185">
        <w:rPr>
          <w:rFonts w:hAnsi="宋体" w:hint="eastAsia"/>
          <w:szCs w:val="21"/>
        </w:rPr>
        <w:t>)</w:t>
      </w:r>
      <w:r w:rsidRPr="00DB6185">
        <w:rPr>
          <w:rFonts w:hAnsi="宋体" w:hint="eastAsia"/>
          <w:szCs w:val="21"/>
        </w:rPr>
        <w:t>》公共资源交易系统（</w:t>
      </w:r>
      <w:hyperlink r:id="rId9" w:history="1">
        <w:r w:rsidRPr="00DB6185">
          <w:rPr>
            <w:rStyle w:val="a9"/>
            <w:rFonts w:hAnsi="宋体"/>
            <w:color w:val="auto"/>
            <w:szCs w:val="21"/>
          </w:rPr>
          <w:t>http://221.14.6.70:8088/ggzy/</w:t>
        </w:r>
      </w:hyperlink>
      <w:r w:rsidRPr="00DB6185">
        <w:rPr>
          <w:rFonts w:hAnsi="宋体" w:hint="eastAsia"/>
          <w:szCs w:val="21"/>
        </w:rPr>
        <w:t>）</w:t>
      </w:r>
      <w:r w:rsidRPr="00DB6185">
        <w:rPr>
          <w:rFonts w:asciiTheme="minorEastAsia" w:hAnsiTheme="minorEastAsia" w:cs="仿宋_GB2312" w:hint="eastAsia"/>
          <w:szCs w:val="21"/>
        </w:rPr>
        <w:t>生成“投标文件提交回执单”。</w:t>
      </w:r>
    </w:p>
    <w:p w:rsidR="00AB6C39" w:rsidRPr="005B3264" w:rsidRDefault="00AB6C39" w:rsidP="00AB6C39">
      <w:pPr>
        <w:tabs>
          <w:tab w:val="left" w:pos="7095"/>
        </w:tabs>
        <w:spacing w:line="360" w:lineRule="auto"/>
        <w:ind w:firstLineChars="200" w:firstLine="422"/>
        <w:contextualSpacing/>
        <w:rPr>
          <w:rFonts w:hAnsi="宋体"/>
          <w:b/>
          <w:color w:val="FF0000"/>
          <w:szCs w:val="21"/>
        </w:rPr>
      </w:pPr>
      <w:r w:rsidRPr="005B3264">
        <w:rPr>
          <w:rFonts w:asciiTheme="minorEastAsia" w:hAnsiTheme="minorEastAsia" w:hint="eastAsia"/>
          <w:b/>
          <w:color w:val="FF0000"/>
          <w:szCs w:val="21"/>
        </w:rPr>
        <w:t>5.远程不见面开标（</w:t>
      </w:r>
      <w:r w:rsidRPr="005B3264">
        <w:rPr>
          <w:rFonts w:hAnsi="宋体" w:hint="eastAsia"/>
          <w:b/>
          <w:color w:val="FF0000"/>
          <w:szCs w:val="21"/>
        </w:rPr>
        <w:t>电子投标文件的解密</w:t>
      </w:r>
      <w:r w:rsidRPr="005B3264">
        <w:rPr>
          <w:rFonts w:asciiTheme="minorEastAsia" w:hAnsiTheme="minorEastAsia" w:hint="eastAsia"/>
          <w:b/>
          <w:color w:val="FF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，可在本项目不见面开标大厅“文字互动”对话框或“新增质疑”处在线提出</w:t>
      </w:r>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6项目远程</w:t>
      </w:r>
      <w:r w:rsidRPr="007A1F10">
        <w:rPr>
          <w:rFonts w:hAnsi="宋体" w:hint="eastAsia"/>
          <w:color w:val="000000"/>
          <w:szCs w:val="21"/>
        </w:rPr>
        <w:t>不见面开标活动结束时，投标人应在《开标记录表》上进行电子签章。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DB6185" w:rsidRDefault="007D3ED3" w:rsidP="007D3ED3">
      <w:pPr>
        <w:tabs>
          <w:tab w:val="left" w:pos="7095"/>
        </w:tabs>
        <w:spacing w:line="360" w:lineRule="auto"/>
        <w:ind w:firstLineChars="200" w:firstLine="420"/>
        <w:contextualSpacing/>
        <w:rPr>
          <w:rFonts w:hAnsi="宋体"/>
          <w:szCs w:val="21"/>
        </w:rPr>
      </w:pPr>
      <w:r w:rsidRPr="00DB6185">
        <w:rPr>
          <w:rFonts w:asciiTheme="minorEastAsia" w:hAnsiTheme="minorEastAsia" w:hint="eastAsia"/>
          <w:szCs w:val="21"/>
        </w:rPr>
        <w:t>6.1</w:t>
      </w:r>
      <w:r w:rsidRPr="00DB6185">
        <w:rPr>
          <w:rFonts w:hAnsi="宋体" w:hint="eastAsia"/>
          <w:szCs w:val="21"/>
        </w:rPr>
        <w:t>全流程电子化交易（不见面开标）项目，评标委员会以成功上传、解密的电子投标文件为依据评审。</w:t>
      </w:r>
    </w:p>
    <w:p w:rsidR="007D3ED3" w:rsidRPr="00DB6185" w:rsidRDefault="007D3ED3" w:rsidP="007D3ED3">
      <w:pPr>
        <w:tabs>
          <w:tab w:val="left" w:pos="7095"/>
        </w:tabs>
        <w:spacing w:line="360" w:lineRule="auto"/>
        <w:ind w:firstLineChars="200" w:firstLine="420"/>
        <w:contextualSpacing/>
        <w:rPr>
          <w:rFonts w:asciiTheme="minorEastAsia" w:hAnsiTheme="minorEastAsia"/>
          <w:szCs w:val="21"/>
        </w:rPr>
      </w:pPr>
      <w:r w:rsidRPr="00DB6185">
        <w:rPr>
          <w:rFonts w:asciiTheme="minorEastAsia" w:hAnsiTheme="minorEastAsia" w:hint="eastAsia"/>
          <w:szCs w:val="21"/>
        </w:rPr>
        <w:t>6.2 评标期间，投标人应保持通讯手机畅通。</w:t>
      </w:r>
      <w:r w:rsidRPr="00DB6185">
        <w:rPr>
          <w:rFonts w:asciiTheme="minorEastAsia" w:hAnsiTheme="minorEastAsia" w:cs="宋体" w:hint="eastAsia"/>
          <w:kern w:val="0"/>
          <w:szCs w:val="21"/>
        </w:rPr>
        <w:t>评标委员会</w:t>
      </w:r>
      <w:r w:rsidRPr="00DB6185">
        <w:rPr>
          <w:rFonts w:asciiTheme="minorEastAsia" w:hAnsiTheme="minorEastAsia" w:hint="eastAsia"/>
          <w:szCs w:val="21"/>
        </w:rPr>
        <w:t>如</w:t>
      </w:r>
      <w:r w:rsidRPr="00DB6185">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5B3264" w:rsidRDefault="007D3ED3" w:rsidP="00DB6185">
      <w:pPr>
        <w:tabs>
          <w:tab w:val="left" w:pos="7095"/>
        </w:tabs>
        <w:spacing w:line="360" w:lineRule="auto"/>
        <w:ind w:firstLineChars="200" w:firstLine="420"/>
        <w:contextualSpacing/>
        <w:rPr>
          <w:rFonts w:asciiTheme="minorEastAsia" w:hAnsiTheme="minorEastAsia" w:cs="宋体"/>
          <w:kern w:val="0"/>
          <w:szCs w:val="21"/>
        </w:rPr>
      </w:pPr>
      <w:r w:rsidRPr="00DB6185">
        <w:rPr>
          <w:rFonts w:asciiTheme="minorEastAsia" w:hAnsiTheme="minorEastAsia" w:cs="宋体" w:hint="eastAsia"/>
          <w:kern w:val="0"/>
          <w:szCs w:val="21"/>
        </w:rPr>
        <w:t>投标人通过电子邮件提供的书面说明或相关证明材料应加盖公章，或者由法定代表人或其授权的代表签字。</w:t>
      </w:r>
    </w:p>
    <w:p w:rsidR="00E72047" w:rsidRPr="00DB6185" w:rsidRDefault="00E72047" w:rsidP="001B789E">
      <w:pPr>
        <w:tabs>
          <w:tab w:val="left" w:pos="7095"/>
        </w:tabs>
        <w:spacing w:line="360" w:lineRule="auto"/>
        <w:contextualSpacing/>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0540B6" w:rsidRPr="000540B6" w:rsidRDefault="00E4427E" w:rsidP="000540B6">
      <w:pPr>
        <w:pStyle w:val="aa"/>
        <w:widowControl/>
        <w:numPr>
          <w:ilvl w:val="0"/>
          <w:numId w:val="60"/>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0540B6">
        <w:rPr>
          <w:rFonts w:asciiTheme="minorEastAsia" w:hAnsiTheme="minorEastAsia" w:cs="黑体" w:hint="eastAsia"/>
          <w:b/>
          <w:bCs/>
          <w:color w:val="000000"/>
          <w:sz w:val="24"/>
          <w:szCs w:val="24"/>
          <w:shd w:val="clear" w:color="auto" w:fill="FFFFFF"/>
        </w:rPr>
        <w:t>本项目需实现的功能或者目标</w:t>
      </w:r>
    </w:p>
    <w:p w:rsidR="000540B6" w:rsidRPr="000540B6" w:rsidRDefault="000540B6" w:rsidP="000540B6">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0540B6">
        <w:rPr>
          <w:rFonts w:asciiTheme="minorEastAsia" w:hAnsiTheme="minorEastAsia" w:cs="宋体" w:hint="eastAsia"/>
          <w:bCs/>
          <w:caps/>
          <w:sz w:val="24"/>
        </w:rPr>
        <w:t>本项目实施完成后，信息工程学院可以使用大数据教学和实训平台开展大数据专业课程教学和学生实训案例实训，能实现大数据主流技术Hadoop、spark等的环境搭建、自主实验以及案例实战。</w:t>
      </w:r>
    </w:p>
    <w:p w:rsidR="00452D1C" w:rsidRDefault="00E4427E" w:rsidP="00452D1C">
      <w:pPr>
        <w:widowControl/>
        <w:spacing w:line="560" w:lineRule="atLeast"/>
        <w:ind w:firstLine="600"/>
        <w:jc w:val="left"/>
        <w:rPr>
          <w:rFonts w:ascii="宋体" w:hAnsi="宋体" w:cs="宋体"/>
          <w:color w:val="000000"/>
          <w:kern w:val="0"/>
          <w:sz w:val="24"/>
        </w:rPr>
      </w:pPr>
      <w:r w:rsidRPr="0018653E">
        <w:rPr>
          <w:rFonts w:asciiTheme="minorEastAsia" w:hAnsiTheme="minorEastAsia" w:cs="黑体" w:hint="eastAsia"/>
          <w:b/>
          <w:bCs/>
          <w:color w:val="000000"/>
          <w:sz w:val="24"/>
          <w:szCs w:val="24"/>
          <w:shd w:val="clear" w:color="auto" w:fill="FFFFFF"/>
        </w:rPr>
        <w:t>二、采购清单</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69"/>
        <w:gridCol w:w="1070"/>
        <w:gridCol w:w="4742"/>
        <w:gridCol w:w="709"/>
        <w:gridCol w:w="850"/>
        <w:gridCol w:w="1200"/>
      </w:tblGrid>
      <w:tr w:rsidR="00452D1C" w:rsidTr="00247E08">
        <w:trPr>
          <w:trHeight w:val="730"/>
        </w:trPr>
        <w:tc>
          <w:tcPr>
            <w:tcW w:w="669" w:type="dxa"/>
            <w:tcMar>
              <w:top w:w="0" w:type="dxa"/>
              <w:left w:w="105" w:type="dxa"/>
              <w:bottom w:w="0" w:type="dxa"/>
              <w:right w:w="105" w:type="dxa"/>
            </w:tcMar>
            <w:vAlign w:val="center"/>
          </w:tcPr>
          <w:p w:rsidR="00452D1C" w:rsidRPr="00247E08" w:rsidRDefault="00452D1C" w:rsidP="00894BA6">
            <w:pPr>
              <w:widowControl/>
              <w:ind w:hanging="4"/>
              <w:jc w:val="center"/>
              <w:rPr>
                <w:rFonts w:ascii="宋体" w:hAnsi="宋体" w:cs="宋体"/>
                <w:b/>
                <w:color w:val="000000"/>
                <w:kern w:val="0"/>
                <w:szCs w:val="21"/>
              </w:rPr>
            </w:pPr>
            <w:r w:rsidRPr="00247E08">
              <w:rPr>
                <w:rFonts w:ascii="宋体" w:hAnsi="宋体" w:cs="宋体" w:hint="eastAsia"/>
                <w:b/>
                <w:color w:val="000000"/>
                <w:kern w:val="0"/>
                <w:szCs w:val="21"/>
              </w:rPr>
              <w:t>序号</w:t>
            </w:r>
          </w:p>
        </w:tc>
        <w:tc>
          <w:tcPr>
            <w:tcW w:w="1070" w:type="dxa"/>
            <w:tcMar>
              <w:top w:w="0" w:type="dxa"/>
              <w:left w:w="105" w:type="dxa"/>
              <w:bottom w:w="0" w:type="dxa"/>
              <w:right w:w="105" w:type="dxa"/>
            </w:tcMar>
            <w:vAlign w:val="center"/>
          </w:tcPr>
          <w:p w:rsidR="00452D1C" w:rsidRPr="00247E08" w:rsidRDefault="00452D1C" w:rsidP="00894BA6">
            <w:pPr>
              <w:widowControl/>
              <w:ind w:hanging="4"/>
              <w:jc w:val="center"/>
              <w:rPr>
                <w:rFonts w:ascii="宋体" w:hAnsi="宋体" w:cs="宋体"/>
                <w:b/>
                <w:color w:val="000000"/>
                <w:kern w:val="0"/>
                <w:szCs w:val="21"/>
              </w:rPr>
            </w:pPr>
            <w:r w:rsidRPr="00247E08">
              <w:rPr>
                <w:rFonts w:ascii="宋体" w:hAnsi="宋体" w:cs="宋体" w:hint="eastAsia"/>
                <w:b/>
                <w:color w:val="000000"/>
                <w:kern w:val="0"/>
                <w:szCs w:val="21"/>
              </w:rPr>
              <w:t>货物名称</w:t>
            </w:r>
          </w:p>
        </w:tc>
        <w:tc>
          <w:tcPr>
            <w:tcW w:w="4742" w:type="dxa"/>
            <w:tcMar>
              <w:top w:w="0" w:type="dxa"/>
              <w:left w:w="105" w:type="dxa"/>
              <w:bottom w:w="0" w:type="dxa"/>
              <w:right w:w="105" w:type="dxa"/>
            </w:tcMar>
            <w:vAlign w:val="center"/>
          </w:tcPr>
          <w:p w:rsidR="00452D1C" w:rsidRPr="00247E08" w:rsidRDefault="00452D1C" w:rsidP="00894BA6">
            <w:pPr>
              <w:widowControl/>
              <w:ind w:hanging="4"/>
              <w:jc w:val="center"/>
              <w:rPr>
                <w:rFonts w:ascii="宋体" w:hAnsi="宋体" w:cs="宋体"/>
                <w:b/>
                <w:color w:val="000000"/>
                <w:kern w:val="0"/>
                <w:szCs w:val="21"/>
              </w:rPr>
            </w:pPr>
            <w:r w:rsidRPr="00247E08">
              <w:rPr>
                <w:rFonts w:ascii="宋体" w:hAnsi="宋体" w:cs="宋体" w:hint="eastAsia"/>
                <w:b/>
                <w:color w:val="000000"/>
                <w:kern w:val="0"/>
                <w:szCs w:val="21"/>
              </w:rPr>
              <w:t>技术规格及主要参数</w:t>
            </w:r>
          </w:p>
        </w:tc>
        <w:tc>
          <w:tcPr>
            <w:tcW w:w="709" w:type="dxa"/>
            <w:tcMar>
              <w:top w:w="0" w:type="dxa"/>
              <w:left w:w="105" w:type="dxa"/>
              <w:bottom w:w="0" w:type="dxa"/>
              <w:right w:w="105" w:type="dxa"/>
            </w:tcMar>
            <w:vAlign w:val="center"/>
          </w:tcPr>
          <w:p w:rsidR="00452D1C" w:rsidRPr="00247E08" w:rsidRDefault="00452D1C" w:rsidP="00894BA6">
            <w:pPr>
              <w:widowControl/>
              <w:ind w:hanging="4"/>
              <w:jc w:val="center"/>
              <w:rPr>
                <w:rFonts w:ascii="宋体" w:hAnsi="宋体" w:cs="宋体"/>
                <w:b/>
                <w:color w:val="000000"/>
                <w:kern w:val="0"/>
                <w:szCs w:val="21"/>
              </w:rPr>
            </w:pPr>
            <w:r w:rsidRPr="00247E08">
              <w:rPr>
                <w:rFonts w:ascii="宋体" w:hAnsi="宋体" w:cs="宋体" w:hint="eastAsia"/>
                <w:b/>
                <w:color w:val="000000"/>
                <w:kern w:val="0"/>
                <w:szCs w:val="21"/>
              </w:rPr>
              <w:t>单位</w:t>
            </w:r>
          </w:p>
        </w:tc>
        <w:tc>
          <w:tcPr>
            <w:tcW w:w="850" w:type="dxa"/>
            <w:tcMar>
              <w:top w:w="0" w:type="dxa"/>
              <w:left w:w="105" w:type="dxa"/>
              <w:bottom w:w="0" w:type="dxa"/>
              <w:right w:w="105" w:type="dxa"/>
            </w:tcMar>
            <w:vAlign w:val="center"/>
          </w:tcPr>
          <w:p w:rsidR="00452D1C" w:rsidRPr="00247E08" w:rsidRDefault="00452D1C" w:rsidP="00894BA6">
            <w:pPr>
              <w:widowControl/>
              <w:ind w:hanging="4"/>
              <w:jc w:val="center"/>
              <w:rPr>
                <w:rFonts w:ascii="宋体" w:hAnsi="宋体" w:cs="宋体"/>
                <w:b/>
                <w:color w:val="000000"/>
                <w:kern w:val="0"/>
                <w:szCs w:val="21"/>
              </w:rPr>
            </w:pPr>
            <w:r w:rsidRPr="00247E08">
              <w:rPr>
                <w:rFonts w:ascii="宋体" w:hAnsi="宋体" w:cs="宋体" w:hint="eastAsia"/>
                <w:b/>
                <w:color w:val="000000"/>
                <w:kern w:val="0"/>
                <w:szCs w:val="21"/>
              </w:rPr>
              <w:t>数量</w:t>
            </w:r>
          </w:p>
        </w:tc>
        <w:tc>
          <w:tcPr>
            <w:tcW w:w="1200" w:type="dxa"/>
            <w:tcMar>
              <w:top w:w="0" w:type="dxa"/>
              <w:left w:w="0" w:type="dxa"/>
              <w:bottom w:w="0" w:type="dxa"/>
              <w:right w:w="0" w:type="dxa"/>
            </w:tcMar>
          </w:tcPr>
          <w:p w:rsidR="00247E08" w:rsidRPr="00247E08" w:rsidRDefault="00452D1C" w:rsidP="00894BA6">
            <w:pPr>
              <w:widowControl/>
              <w:ind w:hanging="4"/>
              <w:jc w:val="center"/>
              <w:rPr>
                <w:rFonts w:ascii="宋体" w:hAnsi="宋体" w:cs="宋体"/>
                <w:b/>
                <w:color w:val="000000"/>
                <w:kern w:val="0"/>
                <w:szCs w:val="21"/>
              </w:rPr>
            </w:pPr>
            <w:r w:rsidRPr="00247E08">
              <w:rPr>
                <w:rFonts w:ascii="宋体" w:hAnsi="宋体" w:cs="宋体" w:hint="eastAsia"/>
                <w:b/>
                <w:color w:val="000000"/>
                <w:kern w:val="0"/>
                <w:szCs w:val="21"/>
              </w:rPr>
              <w:t>是否为</w:t>
            </w:r>
          </w:p>
          <w:p w:rsidR="00452D1C" w:rsidRPr="00247E08" w:rsidRDefault="00452D1C" w:rsidP="00894BA6">
            <w:pPr>
              <w:widowControl/>
              <w:ind w:hanging="4"/>
              <w:jc w:val="center"/>
              <w:rPr>
                <w:rFonts w:ascii="宋体" w:hAnsi="宋体" w:cs="宋体"/>
                <w:b/>
                <w:color w:val="000000"/>
                <w:kern w:val="0"/>
                <w:szCs w:val="21"/>
              </w:rPr>
            </w:pPr>
            <w:r w:rsidRPr="00247E08">
              <w:rPr>
                <w:rFonts w:ascii="宋体" w:hAnsi="宋体" w:cs="宋体" w:hint="eastAsia"/>
                <w:b/>
                <w:color w:val="000000"/>
                <w:kern w:val="0"/>
                <w:szCs w:val="21"/>
              </w:rPr>
              <w:t>核心产品</w:t>
            </w:r>
          </w:p>
        </w:tc>
      </w:tr>
      <w:tr w:rsidR="00452D1C" w:rsidTr="00247E08">
        <w:trPr>
          <w:trHeight w:val="637"/>
        </w:trPr>
        <w:tc>
          <w:tcPr>
            <w:tcW w:w="669" w:type="dxa"/>
            <w:tcMar>
              <w:top w:w="0" w:type="dxa"/>
              <w:left w:w="105" w:type="dxa"/>
              <w:bottom w:w="0" w:type="dxa"/>
              <w:right w:w="105" w:type="dxa"/>
            </w:tcMar>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color w:val="000000"/>
                <w:kern w:val="0"/>
                <w:szCs w:val="21"/>
              </w:rPr>
              <w:t>1</w:t>
            </w:r>
          </w:p>
        </w:tc>
        <w:tc>
          <w:tcPr>
            <w:tcW w:w="1070" w:type="dxa"/>
            <w:tcMar>
              <w:top w:w="0" w:type="dxa"/>
              <w:left w:w="105" w:type="dxa"/>
              <w:bottom w:w="0" w:type="dxa"/>
              <w:right w:w="105" w:type="dxa"/>
            </w:tcMar>
            <w:vAlign w:val="center"/>
          </w:tcPr>
          <w:p w:rsidR="00452D1C" w:rsidRPr="00F84D34" w:rsidRDefault="00452D1C" w:rsidP="00894BA6">
            <w:pPr>
              <w:widowControl/>
              <w:ind w:hanging="4"/>
              <w:rPr>
                <w:rFonts w:ascii="宋体" w:hAnsi="宋体" w:cs="宋体"/>
                <w:kern w:val="0"/>
                <w:szCs w:val="21"/>
              </w:rPr>
            </w:pPr>
            <w:r w:rsidRPr="00F84D34">
              <w:rPr>
                <w:rFonts w:ascii="宋体" w:hAnsi="宋体" w:hint="eastAsia"/>
                <w:szCs w:val="21"/>
              </w:rPr>
              <w:t>大数据资源管理平台</w:t>
            </w:r>
            <w:r w:rsidRPr="00F84D34">
              <w:rPr>
                <w:rFonts w:ascii="宋体" w:hAnsi="宋体" w:cs="宋体" w:hint="eastAsia"/>
                <w:color w:val="000000"/>
                <w:kern w:val="0"/>
                <w:szCs w:val="21"/>
              </w:rPr>
              <w:t> </w:t>
            </w:r>
          </w:p>
        </w:tc>
        <w:tc>
          <w:tcPr>
            <w:tcW w:w="4742" w:type="dxa"/>
            <w:tcMar>
              <w:top w:w="0" w:type="dxa"/>
              <w:left w:w="105" w:type="dxa"/>
              <w:bottom w:w="0" w:type="dxa"/>
              <w:right w:w="105" w:type="dxa"/>
            </w:tcMar>
            <w:vAlign w:val="center"/>
          </w:tcPr>
          <w:p w:rsidR="00452D1C" w:rsidRPr="00F84D34" w:rsidRDefault="00452D1C" w:rsidP="00894BA6">
            <w:pPr>
              <w:rPr>
                <w:rFonts w:ascii="宋体" w:hAnsi="宋体"/>
                <w:szCs w:val="21"/>
              </w:rPr>
            </w:pPr>
            <w:r w:rsidRPr="00F84D34">
              <w:rPr>
                <w:rFonts w:ascii="宋体" w:hAnsi="宋体" w:hint="eastAsia"/>
                <w:szCs w:val="21"/>
              </w:rPr>
              <w:t>本大数据实训平台要求提供灵活的硬件环境配置方案，根据学校的具体情况，合理安排资源，通过发挥实验设备、理论教材、实验手册等资源的合力，可满足数据存储、挖掘、管理、计算等多样化的教学需求</w:t>
            </w:r>
          </w:p>
          <w:p w:rsidR="00452D1C" w:rsidRPr="00F84D34" w:rsidRDefault="00452D1C" w:rsidP="00894BA6">
            <w:pPr>
              <w:rPr>
                <w:rFonts w:ascii="宋体" w:hAnsi="宋体"/>
                <w:szCs w:val="21"/>
              </w:rPr>
            </w:pPr>
            <w:r w:rsidRPr="00F84D34">
              <w:rPr>
                <w:rFonts w:ascii="宋体" w:hAnsi="宋体" w:hint="eastAsia"/>
                <w:szCs w:val="21"/>
              </w:rPr>
              <w:t>院校管理员通过权限账号登陆系统进行以下操作：</w:t>
            </w:r>
          </w:p>
          <w:p w:rsidR="00452D1C" w:rsidRPr="00F84D34" w:rsidRDefault="00452D1C" w:rsidP="00894BA6">
            <w:pPr>
              <w:rPr>
                <w:rFonts w:ascii="宋体" w:hAnsi="宋体"/>
                <w:szCs w:val="21"/>
              </w:rPr>
            </w:pPr>
            <w:r w:rsidRPr="00F84D34">
              <w:rPr>
                <w:rFonts w:ascii="宋体" w:hAnsi="宋体" w:hint="eastAsia"/>
                <w:szCs w:val="21"/>
              </w:rPr>
              <w:t>1、学生管理</w:t>
            </w:r>
          </w:p>
          <w:p w:rsidR="00452D1C" w:rsidRPr="00F84D34" w:rsidRDefault="00452D1C" w:rsidP="00894BA6">
            <w:pPr>
              <w:rPr>
                <w:rFonts w:ascii="宋体" w:hAnsi="宋体"/>
                <w:szCs w:val="21"/>
              </w:rPr>
            </w:pPr>
            <w:r w:rsidRPr="00F84D34">
              <w:rPr>
                <w:rFonts w:ascii="宋体" w:hAnsi="宋体" w:hint="eastAsia"/>
                <w:szCs w:val="21"/>
              </w:rPr>
              <w:t>支持学生账号管理，内容包括学生账号、姓名、所属院系、性别、年级、邮箱、电话、操作，可以添加学生、批量删除、批量导入，也可以根据账号、姓名、院系来查找学生的信息</w:t>
            </w:r>
          </w:p>
          <w:p w:rsidR="00452D1C" w:rsidRPr="00F84D34" w:rsidRDefault="00452D1C" w:rsidP="00894BA6">
            <w:pPr>
              <w:rPr>
                <w:rFonts w:ascii="宋体" w:hAnsi="宋体"/>
                <w:szCs w:val="21"/>
              </w:rPr>
            </w:pPr>
            <w:r w:rsidRPr="00F84D34">
              <w:rPr>
                <w:rFonts w:ascii="宋体" w:hAnsi="宋体" w:hint="eastAsia"/>
                <w:szCs w:val="21"/>
              </w:rPr>
              <w:t>2、教师管理</w:t>
            </w:r>
          </w:p>
          <w:p w:rsidR="00452D1C" w:rsidRPr="00F84D34" w:rsidRDefault="00452D1C" w:rsidP="00894BA6">
            <w:pPr>
              <w:rPr>
                <w:rFonts w:ascii="宋体" w:hAnsi="宋体"/>
                <w:szCs w:val="21"/>
              </w:rPr>
            </w:pPr>
            <w:r w:rsidRPr="00F84D34">
              <w:rPr>
                <w:rFonts w:ascii="宋体" w:hAnsi="宋体" w:hint="eastAsia"/>
                <w:szCs w:val="21"/>
              </w:rPr>
              <w:t>支持教师账号管理，内容包括教师账号、姓名、性别、所属院系、研究方向、主讲课程、邮箱、电话、操作，可以添加教师、批量删除，也可以根据账号、姓名、院系来查询教师信息；</w:t>
            </w:r>
          </w:p>
          <w:p w:rsidR="00452D1C" w:rsidRPr="00F84D34" w:rsidRDefault="00452D1C" w:rsidP="00894BA6">
            <w:pPr>
              <w:rPr>
                <w:rFonts w:ascii="宋体" w:hAnsi="宋体"/>
                <w:szCs w:val="21"/>
              </w:rPr>
            </w:pPr>
            <w:r w:rsidRPr="00F84D34">
              <w:rPr>
                <w:rFonts w:ascii="宋体" w:hAnsi="宋体" w:hint="eastAsia"/>
                <w:szCs w:val="21"/>
              </w:rPr>
              <w:t>3、班级管理</w:t>
            </w:r>
          </w:p>
          <w:p w:rsidR="00452D1C" w:rsidRPr="00F84D34" w:rsidRDefault="00452D1C" w:rsidP="00894BA6">
            <w:pPr>
              <w:rPr>
                <w:rFonts w:ascii="宋体" w:hAnsi="宋体"/>
                <w:szCs w:val="21"/>
              </w:rPr>
            </w:pPr>
            <w:r w:rsidRPr="00F84D34">
              <w:rPr>
                <w:rFonts w:ascii="宋体" w:hAnsi="宋体" w:hint="eastAsia"/>
                <w:szCs w:val="21"/>
              </w:rPr>
              <w:t>支持班级管理，内容包括班级名称、学生人数、操作，可以添加班级、批量删除，也可以根据班级名称、学生人数来查询班级信息；</w:t>
            </w:r>
          </w:p>
          <w:p w:rsidR="00452D1C" w:rsidRPr="00F84D34" w:rsidRDefault="00452D1C" w:rsidP="00894BA6">
            <w:pPr>
              <w:rPr>
                <w:rFonts w:ascii="宋体" w:hAnsi="宋体"/>
                <w:szCs w:val="21"/>
              </w:rPr>
            </w:pPr>
            <w:r w:rsidRPr="00F84D34">
              <w:rPr>
                <w:rFonts w:ascii="宋体" w:hAnsi="宋体" w:hint="eastAsia"/>
                <w:szCs w:val="21"/>
              </w:rPr>
              <w:t>▲4、镜像管理</w:t>
            </w:r>
          </w:p>
          <w:p w:rsidR="00452D1C" w:rsidRPr="00F84D34" w:rsidRDefault="00452D1C" w:rsidP="00894BA6">
            <w:pPr>
              <w:rPr>
                <w:rFonts w:ascii="宋体" w:hAnsi="宋体"/>
                <w:szCs w:val="21"/>
              </w:rPr>
            </w:pPr>
            <w:r w:rsidRPr="00F84D34">
              <w:rPr>
                <w:rFonts w:ascii="宋体" w:hAnsi="宋体" w:hint="eastAsia"/>
                <w:szCs w:val="21"/>
              </w:rPr>
              <w:t>支持用户上传自己的镜像，支持Windows和Linux镜像，要求镜像上传后自动获取镜像信息；</w:t>
            </w:r>
          </w:p>
          <w:p w:rsidR="00452D1C" w:rsidRPr="00F84D34" w:rsidRDefault="00452D1C" w:rsidP="00894BA6">
            <w:pPr>
              <w:rPr>
                <w:rFonts w:ascii="宋体" w:hAnsi="宋体"/>
                <w:szCs w:val="21"/>
              </w:rPr>
            </w:pPr>
            <w:r w:rsidRPr="00F84D34">
              <w:rPr>
                <w:rFonts w:ascii="宋体" w:hAnsi="宋体" w:hint="eastAsia"/>
                <w:szCs w:val="21"/>
              </w:rPr>
              <w:t>5、共享内容信息管理</w:t>
            </w:r>
          </w:p>
          <w:p w:rsidR="00452D1C" w:rsidRPr="00F84D34" w:rsidRDefault="00452D1C" w:rsidP="00894BA6">
            <w:pPr>
              <w:rPr>
                <w:rFonts w:ascii="宋体" w:hAnsi="宋体"/>
                <w:szCs w:val="21"/>
              </w:rPr>
            </w:pPr>
            <w:r w:rsidRPr="00F84D34">
              <w:rPr>
                <w:rFonts w:ascii="宋体" w:hAnsi="宋体" w:hint="eastAsia"/>
                <w:szCs w:val="21"/>
              </w:rPr>
              <w:t>支持管理共享课程信息，项目名称、所属技术方向、任务数、课时数、删除操作，可以批量删除，也可</w:t>
            </w:r>
            <w:r w:rsidRPr="00F84D34">
              <w:rPr>
                <w:rFonts w:ascii="宋体" w:hAnsi="宋体" w:hint="eastAsia"/>
                <w:szCs w:val="21"/>
              </w:rPr>
              <w:lastRenderedPageBreak/>
              <w:t>以通过项目名称、所属技术方向查询内容信息；</w:t>
            </w:r>
          </w:p>
          <w:p w:rsidR="00452D1C" w:rsidRPr="00F84D34" w:rsidRDefault="00452D1C" w:rsidP="00894BA6">
            <w:pPr>
              <w:rPr>
                <w:rFonts w:ascii="宋体" w:hAnsi="宋体"/>
                <w:szCs w:val="21"/>
              </w:rPr>
            </w:pPr>
          </w:p>
          <w:p w:rsidR="00452D1C" w:rsidRPr="00F84D34" w:rsidRDefault="00452D1C" w:rsidP="00894BA6">
            <w:pPr>
              <w:rPr>
                <w:rFonts w:ascii="宋体" w:hAnsi="宋体"/>
                <w:szCs w:val="21"/>
              </w:rPr>
            </w:pPr>
            <w:r w:rsidRPr="00F84D34">
              <w:rPr>
                <w:rFonts w:ascii="宋体" w:hAnsi="宋体" w:hint="eastAsia"/>
                <w:szCs w:val="21"/>
              </w:rPr>
              <w:t>提供硬件环境主要参数：</w:t>
            </w:r>
          </w:p>
          <w:p w:rsidR="00452D1C" w:rsidRPr="00F84D34" w:rsidRDefault="00452D1C" w:rsidP="00894BA6">
            <w:pPr>
              <w:rPr>
                <w:rFonts w:ascii="宋体" w:hAnsi="宋体"/>
                <w:szCs w:val="21"/>
              </w:rPr>
            </w:pPr>
            <w:r w:rsidRPr="00F84D34">
              <w:rPr>
                <w:rFonts w:ascii="宋体" w:hAnsi="宋体" w:hint="eastAsia"/>
                <w:szCs w:val="21"/>
              </w:rPr>
              <w:t xml:space="preserve">▲6、标准2U机架式服务器，配置安装导轨 </w:t>
            </w:r>
          </w:p>
          <w:p w:rsidR="00452D1C" w:rsidRPr="00F84D34" w:rsidRDefault="00452D1C" w:rsidP="00894BA6">
            <w:pPr>
              <w:rPr>
                <w:rFonts w:ascii="宋体" w:hAnsi="宋体"/>
                <w:szCs w:val="21"/>
              </w:rPr>
            </w:pPr>
            <w:r w:rsidRPr="00F84D34">
              <w:rPr>
                <w:rFonts w:ascii="宋体" w:hAnsi="宋体" w:hint="eastAsia"/>
                <w:szCs w:val="21"/>
              </w:rPr>
              <w:t xml:space="preserve">配置：≥2颗Intel Xeon E5-2630V4 </w:t>
            </w:r>
          </w:p>
          <w:p w:rsidR="00452D1C" w:rsidRPr="00F84D34" w:rsidRDefault="00452D1C" w:rsidP="00894BA6">
            <w:pPr>
              <w:rPr>
                <w:rFonts w:ascii="宋体" w:hAnsi="宋体"/>
                <w:szCs w:val="21"/>
              </w:rPr>
            </w:pPr>
            <w:r w:rsidRPr="00F84D34">
              <w:rPr>
                <w:rFonts w:ascii="宋体" w:hAnsi="宋体" w:hint="eastAsia"/>
                <w:szCs w:val="21"/>
              </w:rPr>
              <w:t xml:space="preserve">16DIMM内存插槽，支持2133MHz DDR4的RDIMM内存，最大支持1TB本次配置：≥512G DDR4 ECC内存 </w:t>
            </w:r>
          </w:p>
          <w:p w:rsidR="00452D1C" w:rsidRPr="00F84D34" w:rsidRDefault="00452D1C" w:rsidP="00894BA6">
            <w:pPr>
              <w:rPr>
                <w:rFonts w:ascii="宋体" w:hAnsi="宋体"/>
                <w:szCs w:val="21"/>
              </w:rPr>
            </w:pPr>
            <w:r w:rsidRPr="00F84D34">
              <w:rPr>
                <w:rFonts w:ascii="宋体" w:hAnsi="宋体" w:hint="eastAsia"/>
                <w:szCs w:val="21"/>
              </w:rPr>
              <w:t xml:space="preserve">支持≥8个3.5”/2.5” SATA/SAS/SSD硬盘，可内置两个2.5” SATA/SAS/SSD。本次配置：≥3块 Intel S4610 480GB企业级 SSD 系统盘（TLC，DWPD=3）≥5块1TB SATA 3.5吋 7.2K 企业级数据盘 </w:t>
            </w:r>
          </w:p>
          <w:p w:rsidR="00452D1C" w:rsidRPr="00F84D34" w:rsidRDefault="00452D1C" w:rsidP="00894BA6">
            <w:pPr>
              <w:rPr>
                <w:rFonts w:ascii="宋体" w:hAnsi="宋体"/>
                <w:szCs w:val="21"/>
              </w:rPr>
            </w:pPr>
            <w:r w:rsidRPr="00F84D34">
              <w:rPr>
                <w:rFonts w:ascii="宋体" w:hAnsi="宋体" w:hint="eastAsia"/>
                <w:szCs w:val="21"/>
              </w:rPr>
              <w:t xml:space="preserve">2GB缓存SAS RAID，支持RAID0、1、10、5、50、6、60和JBOD等,可选缓存掉电保护 </w:t>
            </w:r>
          </w:p>
          <w:p w:rsidR="00452D1C" w:rsidRPr="00F84D34" w:rsidRDefault="00452D1C" w:rsidP="00894BA6">
            <w:pPr>
              <w:rPr>
                <w:rFonts w:ascii="宋体" w:hAnsi="宋体"/>
                <w:szCs w:val="21"/>
              </w:rPr>
            </w:pPr>
            <w:r w:rsidRPr="00F84D34">
              <w:rPr>
                <w:rFonts w:ascii="宋体" w:hAnsi="宋体" w:hint="eastAsia"/>
                <w:szCs w:val="21"/>
              </w:rPr>
              <w:t xml:space="preserve">≥ 7个PCI-E3.0 扩展插槽（1*PCI-E3.0x16，6*PCI-E3.0x8） </w:t>
            </w:r>
          </w:p>
          <w:p w:rsidR="00452D1C" w:rsidRPr="00F84D34" w:rsidRDefault="00452D1C" w:rsidP="00894BA6">
            <w:pPr>
              <w:rPr>
                <w:rFonts w:ascii="宋体" w:hAnsi="宋体"/>
                <w:szCs w:val="21"/>
              </w:rPr>
            </w:pPr>
            <w:r w:rsidRPr="00F84D34">
              <w:rPr>
                <w:rFonts w:ascii="宋体" w:hAnsi="宋体" w:hint="eastAsia"/>
                <w:szCs w:val="21"/>
              </w:rPr>
              <w:t xml:space="preserve">集成2个Intel i350千兆网口；可选配外接千兆及万兆网卡本次配置:≥双万兆光口(含模块) </w:t>
            </w:r>
          </w:p>
          <w:p w:rsidR="00452D1C" w:rsidRPr="00F84D34" w:rsidRDefault="00452D1C" w:rsidP="00894BA6">
            <w:pPr>
              <w:rPr>
                <w:rFonts w:ascii="宋体" w:hAnsi="宋体"/>
                <w:szCs w:val="21"/>
              </w:rPr>
            </w:pPr>
            <w:r w:rsidRPr="00F84D34">
              <w:rPr>
                <w:rFonts w:ascii="宋体" w:hAnsi="宋体" w:hint="eastAsia"/>
                <w:szCs w:val="21"/>
              </w:rPr>
              <w:t xml:space="preserve">本次配置: ≥800W 1+1冗余电源 </w:t>
            </w:r>
          </w:p>
          <w:p w:rsidR="00452D1C" w:rsidRPr="00F84D34" w:rsidRDefault="00452D1C" w:rsidP="00894BA6">
            <w:pPr>
              <w:rPr>
                <w:rFonts w:ascii="宋体" w:hAnsi="宋体"/>
                <w:szCs w:val="21"/>
              </w:rPr>
            </w:pPr>
            <w:r w:rsidRPr="00F84D34">
              <w:rPr>
                <w:rFonts w:ascii="宋体" w:hAnsi="宋体" w:hint="eastAsia"/>
                <w:szCs w:val="21"/>
              </w:rPr>
              <w:t>选配SATA接口光驱、软驱仿真U盘</w:t>
            </w:r>
          </w:p>
          <w:p w:rsidR="00452D1C" w:rsidRPr="00F84D34" w:rsidRDefault="00452D1C" w:rsidP="00894BA6">
            <w:pPr>
              <w:rPr>
                <w:rFonts w:ascii="宋体" w:hAnsi="宋体"/>
                <w:szCs w:val="21"/>
              </w:rPr>
            </w:pPr>
            <w:r w:rsidRPr="00F84D34">
              <w:rPr>
                <w:rFonts w:ascii="宋体" w:hAnsi="宋体" w:hint="eastAsia"/>
                <w:szCs w:val="21"/>
              </w:rPr>
              <w:t xml:space="preserve">7、管理功能 </w:t>
            </w:r>
          </w:p>
          <w:p w:rsidR="00452D1C" w:rsidRPr="00F84D34" w:rsidRDefault="00452D1C" w:rsidP="00894BA6">
            <w:pPr>
              <w:rPr>
                <w:rFonts w:ascii="宋体" w:hAnsi="宋体"/>
                <w:szCs w:val="21"/>
              </w:rPr>
            </w:pPr>
            <w:r w:rsidRPr="00F84D34">
              <w:rPr>
                <w:rFonts w:ascii="宋体" w:hAnsi="宋体" w:hint="eastAsia"/>
                <w:szCs w:val="21"/>
              </w:rPr>
              <w:t xml:space="preserve">支持IPMI2.0，对外提供1个100/1000 Mbps RJ45管理网口，集成iKVM，支持远程管理，支持同品牌服务器监控管理软件，同时支持Windos和Linux操作系统，可以实时监控服务器的CPU的利用率，可用物理内存，磁盘空间利用率及网络链路状态等信息。 </w:t>
            </w:r>
          </w:p>
          <w:p w:rsidR="00452D1C" w:rsidRPr="00F84D34" w:rsidRDefault="00452D1C" w:rsidP="00452D1C">
            <w:pPr>
              <w:numPr>
                <w:ilvl w:val="0"/>
                <w:numId w:val="61"/>
              </w:numPr>
              <w:rPr>
                <w:rFonts w:ascii="宋体" w:hAnsi="宋体"/>
                <w:szCs w:val="21"/>
              </w:rPr>
            </w:pPr>
            <w:r w:rsidRPr="00F84D34">
              <w:rPr>
                <w:rFonts w:ascii="宋体" w:hAnsi="宋体" w:hint="eastAsia"/>
                <w:szCs w:val="21"/>
              </w:rPr>
              <w:t>标配远程管理控制端口，可实现与操作系统无关的远程对服务器的完全控制，功能包括:</w:t>
            </w:r>
          </w:p>
          <w:p w:rsidR="00452D1C" w:rsidRPr="00F84D34" w:rsidRDefault="00452D1C" w:rsidP="00894BA6">
            <w:pPr>
              <w:rPr>
                <w:rFonts w:ascii="宋体" w:hAnsi="宋体"/>
                <w:szCs w:val="21"/>
              </w:rPr>
            </w:pPr>
            <w:r w:rsidRPr="00F84D34">
              <w:rPr>
                <w:rFonts w:ascii="宋体" w:hAnsi="宋体" w:hint="eastAsia"/>
                <w:szCs w:val="21"/>
              </w:rPr>
              <w:t xml:space="preserve">（1）虚拟电源可远程开机、重启、关机；（2）更新Firmware;支持远程故障现象重现；（3）虚拟控制台可远程监控图形界面，可远程从本地软盘和光盘或其影像启动安装、操作Windows,Linux等软件（虚拟软驱、虚拟光驱、虚拟目录和虚拟U盘）；（4）主板集成iBMC，可实现远程iKVM； </w:t>
            </w:r>
          </w:p>
          <w:p w:rsidR="00452D1C" w:rsidRPr="00F84D34" w:rsidRDefault="00452D1C" w:rsidP="00894BA6">
            <w:pPr>
              <w:rPr>
                <w:rFonts w:ascii="宋体" w:hAnsi="宋体"/>
                <w:szCs w:val="21"/>
              </w:rPr>
            </w:pPr>
            <w:r w:rsidRPr="00F84D34">
              <w:rPr>
                <w:rFonts w:ascii="宋体" w:hAnsi="宋体" w:hint="eastAsia"/>
                <w:szCs w:val="21"/>
              </w:rPr>
              <w:t>9、安全模块：</w:t>
            </w:r>
          </w:p>
          <w:p w:rsidR="00452D1C" w:rsidRPr="00F84D34" w:rsidRDefault="00452D1C" w:rsidP="00894BA6">
            <w:pPr>
              <w:rPr>
                <w:rFonts w:ascii="宋体" w:hAnsi="宋体"/>
                <w:szCs w:val="21"/>
              </w:rPr>
            </w:pPr>
            <w:r w:rsidRPr="00F84D34">
              <w:rPr>
                <w:rFonts w:ascii="宋体" w:hAnsi="宋体" w:hint="eastAsia"/>
                <w:szCs w:val="21"/>
              </w:rPr>
              <w:t xml:space="preserve">配置指纹识别模块，开机密码保护，提高服务器管理安全性保护级别 </w:t>
            </w:r>
          </w:p>
          <w:p w:rsidR="00452D1C" w:rsidRPr="00F84D34" w:rsidRDefault="00452D1C" w:rsidP="00894BA6">
            <w:pPr>
              <w:rPr>
                <w:rFonts w:asciiTheme="minorEastAsia" w:hAnsiTheme="minorEastAsia" w:cs="宋体"/>
                <w:color w:val="000000" w:themeColor="text1"/>
                <w:szCs w:val="21"/>
              </w:rPr>
            </w:pPr>
            <w:r w:rsidRPr="00F84D34">
              <w:rPr>
                <w:rFonts w:ascii="宋体" w:hAnsi="宋体" w:hint="eastAsia"/>
                <w:szCs w:val="21"/>
              </w:rPr>
              <w:t>▲10、</w:t>
            </w:r>
            <w:r w:rsidRPr="00F84D34">
              <w:rPr>
                <w:rFonts w:asciiTheme="minorEastAsia" w:hAnsiTheme="minorEastAsia" w:cs="宋体" w:hint="eastAsia"/>
                <w:color w:val="000000" w:themeColor="text1"/>
                <w:szCs w:val="21"/>
              </w:rPr>
              <w:t>虚拟化功能</w:t>
            </w:r>
          </w:p>
          <w:p w:rsidR="00452D1C" w:rsidRPr="00F84D34" w:rsidRDefault="00452D1C" w:rsidP="00894BA6">
            <w:pPr>
              <w:rPr>
                <w:rFonts w:ascii="宋体" w:hAnsi="宋体"/>
                <w:szCs w:val="21"/>
              </w:rPr>
            </w:pPr>
            <w:r w:rsidRPr="00F84D34">
              <w:rPr>
                <w:rFonts w:ascii="宋体" w:hAnsi="宋体" w:hint="eastAsia"/>
                <w:szCs w:val="21"/>
              </w:rPr>
              <w:t>含企业版虚拟化软件，可出厂预装，随机含安装介</w:t>
            </w:r>
            <w:r w:rsidRPr="00F84D34">
              <w:rPr>
                <w:rFonts w:ascii="宋体" w:hAnsi="宋体" w:hint="eastAsia"/>
                <w:szCs w:val="21"/>
              </w:rPr>
              <w:lastRenderedPageBreak/>
              <w:t>质。为保证兼容性要求与服务器同品牌，能显著提升服务器硬件资源的利用率，如CPU、内存、磁盘等；支持物理主机HA功能，当集群中的主机硬件发生故障时，该主机上的虚拟机可以在集群之内的其它主机上自动重启；通过实时监控主机的CPU、内存利用率，并根据配置的规则策略，根据主机负载状况在集群中自动均衡虚拟机的分布；对重要业务虚机的重启、删除等操作，可配置“安全确认密码”，需输入密码才可重启、删除等操作，有效防止误操作；通过软件的方式在虚拟化层实现防DDOS攻击保护，实现了云计算平台上内对内和内对外的防护，提高虚拟化平台内部安全性；管理平台提供虚拟化平台、资源池、物理机、虚拟机、存储池资源报表以及操作日志报表功能，支持Excel格式的导出，需提供“日志管理系统软件”计算机软件著作权登记证书；支持VMware虚拟化软件平台虚拟机、物理主机等资源的生命周期管理，支持VMware的高级功能的配置，如DRS、vMotion、HA的配置。</w:t>
            </w:r>
          </w:p>
        </w:tc>
        <w:tc>
          <w:tcPr>
            <w:tcW w:w="709" w:type="dxa"/>
            <w:tcMar>
              <w:top w:w="0" w:type="dxa"/>
              <w:left w:w="105" w:type="dxa"/>
              <w:bottom w:w="0" w:type="dxa"/>
              <w:right w:w="105" w:type="dxa"/>
            </w:tcMar>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color w:val="000000"/>
                <w:kern w:val="0"/>
                <w:szCs w:val="21"/>
              </w:rPr>
              <w:lastRenderedPageBreak/>
              <w:t>台</w:t>
            </w:r>
          </w:p>
        </w:tc>
        <w:tc>
          <w:tcPr>
            <w:tcW w:w="850" w:type="dxa"/>
            <w:tcMar>
              <w:top w:w="0" w:type="dxa"/>
              <w:left w:w="105" w:type="dxa"/>
              <w:bottom w:w="0" w:type="dxa"/>
              <w:right w:w="105" w:type="dxa"/>
            </w:tcMar>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color w:val="000000"/>
                <w:kern w:val="0"/>
                <w:szCs w:val="21"/>
              </w:rPr>
              <w:t>2</w:t>
            </w:r>
          </w:p>
        </w:tc>
        <w:tc>
          <w:tcPr>
            <w:tcW w:w="1200" w:type="dxa"/>
            <w:tcMar>
              <w:top w:w="0" w:type="dxa"/>
              <w:left w:w="0" w:type="dxa"/>
              <w:bottom w:w="0" w:type="dxa"/>
              <w:right w:w="0" w:type="dxa"/>
            </w:tcMar>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t>是</w:t>
            </w:r>
          </w:p>
        </w:tc>
      </w:tr>
      <w:tr w:rsidR="00452D1C" w:rsidTr="00247E08">
        <w:trPr>
          <w:trHeight w:val="595"/>
        </w:trPr>
        <w:tc>
          <w:tcPr>
            <w:tcW w:w="669" w:type="dxa"/>
            <w:tcMar>
              <w:top w:w="0" w:type="dxa"/>
              <w:left w:w="105" w:type="dxa"/>
              <w:bottom w:w="0" w:type="dxa"/>
              <w:right w:w="105" w:type="dxa"/>
            </w:tcMar>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lastRenderedPageBreak/>
              <w:t>2</w:t>
            </w:r>
          </w:p>
        </w:tc>
        <w:tc>
          <w:tcPr>
            <w:tcW w:w="1070" w:type="dxa"/>
            <w:tcMar>
              <w:top w:w="0" w:type="dxa"/>
              <w:left w:w="105" w:type="dxa"/>
              <w:bottom w:w="0" w:type="dxa"/>
              <w:right w:w="105" w:type="dxa"/>
            </w:tcMar>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hint="eastAsia"/>
                <w:szCs w:val="21"/>
              </w:rPr>
              <w:t>教学实验课程管理软件教师端组件</w:t>
            </w:r>
          </w:p>
        </w:tc>
        <w:tc>
          <w:tcPr>
            <w:tcW w:w="4742" w:type="dxa"/>
            <w:tcMar>
              <w:top w:w="0" w:type="dxa"/>
              <w:left w:w="105" w:type="dxa"/>
              <w:bottom w:w="0" w:type="dxa"/>
              <w:right w:w="105" w:type="dxa"/>
            </w:tcMar>
            <w:vAlign w:val="center"/>
          </w:tcPr>
          <w:p w:rsidR="00452D1C" w:rsidRPr="00F84D34" w:rsidRDefault="00452D1C" w:rsidP="00894BA6">
            <w:pPr>
              <w:rPr>
                <w:rFonts w:ascii="宋体" w:hAnsi="宋体"/>
                <w:szCs w:val="21"/>
              </w:rPr>
            </w:pPr>
            <w:r w:rsidRPr="00F84D34">
              <w:rPr>
                <w:rFonts w:ascii="宋体" w:hAnsi="宋体" w:hint="eastAsia"/>
                <w:szCs w:val="21"/>
              </w:rPr>
              <w:t>支持教师账号的权限，主要功能包含以下功能</w:t>
            </w:r>
          </w:p>
          <w:p w:rsidR="00452D1C" w:rsidRPr="00F84D34" w:rsidRDefault="00452D1C" w:rsidP="00894BA6">
            <w:pPr>
              <w:rPr>
                <w:rFonts w:ascii="宋体" w:hAnsi="宋体"/>
                <w:szCs w:val="21"/>
              </w:rPr>
            </w:pPr>
            <w:r w:rsidRPr="00F84D34">
              <w:rPr>
                <w:rFonts w:ascii="宋体" w:hAnsi="宋体" w:hint="eastAsia"/>
                <w:szCs w:val="21"/>
              </w:rPr>
              <w:t>1、支持成绩统一管理，老师可分类型成绩、班组、直接搜索的方式，查看最终成绩情况，可导出表单到Excel。</w:t>
            </w:r>
          </w:p>
          <w:p w:rsidR="00452D1C" w:rsidRPr="00F84D34" w:rsidRDefault="00452D1C" w:rsidP="00894BA6">
            <w:pPr>
              <w:rPr>
                <w:rFonts w:ascii="宋体" w:hAnsi="宋体"/>
                <w:szCs w:val="21"/>
              </w:rPr>
            </w:pPr>
            <w:r w:rsidRPr="00F84D34">
              <w:rPr>
                <w:rFonts w:ascii="宋体" w:hAnsi="宋体" w:hint="eastAsia"/>
                <w:szCs w:val="21"/>
              </w:rPr>
              <w:t>2、题库管理功能：支持单选、多选 、判断、实操练习题等多种题型题目的管理，并提供题目解析；</w:t>
            </w:r>
          </w:p>
          <w:p w:rsidR="00452D1C" w:rsidRPr="00F84D34" w:rsidRDefault="00452D1C" w:rsidP="00894BA6">
            <w:pPr>
              <w:rPr>
                <w:rFonts w:ascii="宋体" w:hAnsi="宋体"/>
                <w:szCs w:val="21"/>
              </w:rPr>
            </w:pPr>
            <w:r w:rsidRPr="00F84D34">
              <w:rPr>
                <w:rFonts w:ascii="宋体" w:hAnsi="宋体" w:hint="eastAsia"/>
                <w:szCs w:val="21"/>
              </w:rPr>
              <w:t>3、课程体系管理功能，方便对实验课程资源形成层次化、体系化管理；</w:t>
            </w:r>
          </w:p>
          <w:p w:rsidR="00452D1C" w:rsidRPr="00F84D34" w:rsidRDefault="00452D1C" w:rsidP="00894BA6">
            <w:pPr>
              <w:rPr>
                <w:rFonts w:ascii="宋体" w:hAnsi="宋体"/>
                <w:szCs w:val="21"/>
              </w:rPr>
            </w:pPr>
            <w:r w:rsidRPr="00F84D34">
              <w:rPr>
                <w:rFonts w:ascii="宋体" w:hAnsi="宋体" w:hint="eastAsia"/>
                <w:szCs w:val="21"/>
              </w:rPr>
              <w:t>4、提供课程分配功能，支持教师、自由进行课程安排管理；</w:t>
            </w:r>
          </w:p>
          <w:p w:rsidR="00452D1C" w:rsidRPr="00F84D34" w:rsidRDefault="00452D1C" w:rsidP="00894BA6">
            <w:pPr>
              <w:rPr>
                <w:rFonts w:ascii="宋体" w:hAnsi="宋体"/>
                <w:b/>
                <w:bCs/>
                <w:szCs w:val="21"/>
              </w:rPr>
            </w:pPr>
            <w:r w:rsidRPr="00F84D34">
              <w:rPr>
                <w:rFonts w:ascii="宋体" w:hAnsi="宋体" w:hint="eastAsia"/>
                <w:szCs w:val="21"/>
              </w:rPr>
              <w:t>5、内置课程查看功能：可根据全局搜索课程，筛选满足条件的课程</w:t>
            </w:r>
          </w:p>
          <w:p w:rsidR="00452D1C" w:rsidRPr="00F84D34" w:rsidRDefault="00452D1C" w:rsidP="00894BA6">
            <w:pPr>
              <w:widowControl/>
              <w:ind w:hanging="4"/>
              <w:rPr>
                <w:rFonts w:ascii="宋体" w:hAnsi="宋体" w:cs="宋体"/>
                <w:color w:val="000000"/>
                <w:kern w:val="0"/>
                <w:szCs w:val="21"/>
              </w:rPr>
            </w:pPr>
            <w:r w:rsidRPr="00F84D34">
              <w:rPr>
                <w:rFonts w:ascii="宋体" w:hAnsi="宋体" w:hint="eastAsia"/>
                <w:szCs w:val="21"/>
              </w:rPr>
              <w:t>6、课程详情功能：查看每门课程的详细指导、教学视频、任务环境、任务报告、任务习题。</w:t>
            </w:r>
            <w:r w:rsidRPr="00F84D34">
              <w:rPr>
                <w:rFonts w:ascii="宋体" w:hAnsi="宋体" w:cs="宋体" w:hint="eastAsia"/>
                <w:color w:val="000000"/>
                <w:kern w:val="0"/>
                <w:szCs w:val="21"/>
              </w:rPr>
              <w:t> </w:t>
            </w:r>
          </w:p>
          <w:p w:rsidR="00452D1C" w:rsidRPr="00F84D34" w:rsidRDefault="00452D1C" w:rsidP="00894BA6">
            <w:pPr>
              <w:rPr>
                <w:rFonts w:ascii="宋体" w:hAnsi="宋体"/>
                <w:b/>
                <w:bCs/>
                <w:szCs w:val="21"/>
              </w:rPr>
            </w:pPr>
            <w:r w:rsidRPr="00F84D34">
              <w:rPr>
                <w:rFonts w:ascii="宋体" w:hAnsi="宋体" w:hint="eastAsia"/>
                <w:szCs w:val="21"/>
              </w:rPr>
              <w:t>▲7、教师在线查看学生实验任务报告，报告包含实验目的、实验内容、实验过程以及课程任务完成进度等。</w:t>
            </w:r>
          </w:p>
          <w:p w:rsidR="00452D1C" w:rsidRPr="00F84D34" w:rsidRDefault="00452D1C" w:rsidP="00894BA6">
            <w:pPr>
              <w:rPr>
                <w:rFonts w:ascii="宋体" w:hAnsi="宋体" w:cs="宋体"/>
                <w:color w:val="000000"/>
                <w:kern w:val="0"/>
                <w:szCs w:val="21"/>
              </w:rPr>
            </w:pPr>
            <w:r w:rsidRPr="00F84D34">
              <w:rPr>
                <w:rFonts w:ascii="宋体" w:hAnsi="宋体" w:hint="eastAsia"/>
                <w:szCs w:val="21"/>
              </w:rPr>
              <w:t>▲8、支持教师在学生实验操作过程中发布公告，在线答疑</w:t>
            </w:r>
            <w:r w:rsidRPr="00F84D34">
              <w:rPr>
                <w:rFonts w:ascii="宋体" w:hAnsi="宋体" w:hint="eastAsia"/>
                <w:b/>
                <w:bCs/>
                <w:szCs w:val="21"/>
              </w:rPr>
              <w:t>；</w:t>
            </w:r>
          </w:p>
        </w:tc>
        <w:tc>
          <w:tcPr>
            <w:tcW w:w="709" w:type="dxa"/>
            <w:tcMar>
              <w:top w:w="0" w:type="dxa"/>
              <w:left w:w="105" w:type="dxa"/>
              <w:bottom w:w="0" w:type="dxa"/>
              <w:right w:w="105" w:type="dxa"/>
            </w:tcMar>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t>套</w:t>
            </w:r>
          </w:p>
        </w:tc>
        <w:tc>
          <w:tcPr>
            <w:tcW w:w="850" w:type="dxa"/>
            <w:tcMar>
              <w:top w:w="0" w:type="dxa"/>
              <w:left w:w="105" w:type="dxa"/>
              <w:bottom w:w="0" w:type="dxa"/>
              <w:right w:w="105" w:type="dxa"/>
            </w:tcMar>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t>1</w:t>
            </w:r>
          </w:p>
        </w:tc>
        <w:tc>
          <w:tcPr>
            <w:tcW w:w="1200" w:type="dxa"/>
            <w:tcMar>
              <w:top w:w="0" w:type="dxa"/>
              <w:left w:w="0" w:type="dxa"/>
              <w:bottom w:w="0" w:type="dxa"/>
              <w:right w:w="0" w:type="dxa"/>
            </w:tcMar>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color w:val="000000"/>
                <w:kern w:val="0"/>
                <w:szCs w:val="21"/>
              </w:rPr>
              <w:t> 否</w:t>
            </w:r>
          </w:p>
        </w:tc>
      </w:tr>
      <w:tr w:rsidR="00452D1C" w:rsidTr="00247E08">
        <w:trPr>
          <w:trHeight w:val="595"/>
        </w:trPr>
        <w:tc>
          <w:tcPr>
            <w:tcW w:w="669" w:type="dxa"/>
            <w:tcMar>
              <w:top w:w="0" w:type="dxa"/>
              <w:left w:w="105" w:type="dxa"/>
              <w:bottom w:w="0" w:type="dxa"/>
              <w:right w:w="105" w:type="dxa"/>
            </w:tcMar>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t>3</w:t>
            </w:r>
          </w:p>
        </w:tc>
        <w:tc>
          <w:tcPr>
            <w:tcW w:w="1070" w:type="dxa"/>
            <w:tcMar>
              <w:top w:w="0" w:type="dxa"/>
              <w:left w:w="105" w:type="dxa"/>
              <w:bottom w:w="0" w:type="dxa"/>
              <w:right w:w="105" w:type="dxa"/>
            </w:tcMar>
            <w:vAlign w:val="center"/>
          </w:tcPr>
          <w:p w:rsidR="00452D1C" w:rsidRPr="00F84D34" w:rsidRDefault="00452D1C" w:rsidP="00894BA6">
            <w:pPr>
              <w:widowControl/>
              <w:ind w:hanging="4"/>
              <w:jc w:val="center"/>
              <w:rPr>
                <w:rFonts w:ascii="宋体" w:hAnsi="宋体"/>
                <w:szCs w:val="21"/>
              </w:rPr>
            </w:pPr>
            <w:r w:rsidRPr="00F84D34">
              <w:rPr>
                <w:rFonts w:ascii="宋体" w:hAnsi="宋体" w:hint="eastAsia"/>
                <w:szCs w:val="21"/>
              </w:rPr>
              <w:t>用户接入组件</w:t>
            </w:r>
          </w:p>
        </w:tc>
        <w:tc>
          <w:tcPr>
            <w:tcW w:w="4742" w:type="dxa"/>
            <w:tcMar>
              <w:top w:w="0" w:type="dxa"/>
              <w:left w:w="105" w:type="dxa"/>
              <w:bottom w:w="0" w:type="dxa"/>
              <w:right w:w="105" w:type="dxa"/>
            </w:tcMar>
            <w:vAlign w:val="center"/>
          </w:tcPr>
          <w:p w:rsidR="00452D1C" w:rsidRPr="00F84D34" w:rsidRDefault="00452D1C" w:rsidP="00894BA6">
            <w:pPr>
              <w:rPr>
                <w:rFonts w:ascii="宋体" w:hAnsi="宋体"/>
                <w:szCs w:val="21"/>
              </w:rPr>
            </w:pPr>
            <w:r w:rsidRPr="00F84D34">
              <w:rPr>
                <w:rFonts w:ascii="宋体" w:hAnsi="宋体" w:hint="eastAsia"/>
                <w:szCs w:val="21"/>
              </w:rPr>
              <w:t>多角色系统登录入口，支持学生实训教学功能</w:t>
            </w:r>
          </w:p>
          <w:p w:rsidR="00452D1C" w:rsidRPr="00F84D34" w:rsidRDefault="00452D1C" w:rsidP="00894BA6">
            <w:pPr>
              <w:rPr>
                <w:rFonts w:ascii="宋体" w:hAnsi="宋体"/>
                <w:szCs w:val="21"/>
              </w:rPr>
            </w:pPr>
            <w:r w:rsidRPr="00F84D34">
              <w:rPr>
                <w:rFonts w:ascii="宋体" w:hAnsi="宋体" w:hint="eastAsia"/>
                <w:szCs w:val="21"/>
              </w:rPr>
              <w:t>1、系统用户包含院校管理员、老师、学生，用户</w:t>
            </w:r>
            <w:r w:rsidRPr="00F84D34">
              <w:rPr>
                <w:rFonts w:ascii="宋体" w:hAnsi="宋体" w:hint="eastAsia"/>
                <w:szCs w:val="21"/>
              </w:rPr>
              <w:lastRenderedPageBreak/>
              <w:t>根据录入系统的账号密码验证登录；</w:t>
            </w:r>
          </w:p>
          <w:p w:rsidR="00452D1C" w:rsidRPr="00F84D34" w:rsidRDefault="00452D1C" w:rsidP="00894BA6">
            <w:pPr>
              <w:rPr>
                <w:rFonts w:ascii="宋体" w:hAnsi="宋体"/>
                <w:szCs w:val="21"/>
              </w:rPr>
            </w:pPr>
            <w:r w:rsidRPr="00F84D34">
              <w:rPr>
                <w:rFonts w:ascii="宋体" w:hAnsi="宋体" w:hint="eastAsia"/>
                <w:szCs w:val="21"/>
              </w:rPr>
              <w:t>2．学生实训实验任务，功能描述：</w:t>
            </w:r>
          </w:p>
          <w:p w:rsidR="00452D1C" w:rsidRPr="00F84D34" w:rsidRDefault="00452D1C" w:rsidP="00894BA6">
            <w:pPr>
              <w:rPr>
                <w:rFonts w:ascii="宋体" w:hAnsi="宋体"/>
                <w:szCs w:val="21"/>
              </w:rPr>
            </w:pPr>
            <w:r w:rsidRPr="00F84D34">
              <w:rPr>
                <w:rFonts w:ascii="宋体" w:hAnsi="宋体" w:hint="eastAsia"/>
                <w:szCs w:val="21"/>
              </w:rPr>
              <w:t>1） 实验任务的要求，包含实验目的、实验环境、实验内容、实验步骤等内容。</w:t>
            </w:r>
          </w:p>
          <w:p w:rsidR="00452D1C" w:rsidRPr="00F84D34" w:rsidRDefault="00452D1C" w:rsidP="00894BA6">
            <w:pPr>
              <w:rPr>
                <w:rFonts w:ascii="宋体" w:hAnsi="宋体"/>
                <w:szCs w:val="21"/>
              </w:rPr>
            </w:pPr>
            <w:r w:rsidRPr="00F84D34">
              <w:rPr>
                <w:rFonts w:ascii="宋体" w:hAnsi="宋体" w:hint="eastAsia"/>
                <w:szCs w:val="21"/>
              </w:rPr>
              <w:t>2）实验任务配套的实验机，实验机提供本次实验所需的所有环境</w:t>
            </w:r>
            <w:r w:rsidRPr="00F84D34">
              <w:rPr>
                <w:rFonts w:ascii="宋体" w:hAnsi="宋体" w:hint="eastAsia"/>
                <w:b/>
                <w:bCs/>
                <w:szCs w:val="21"/>
              </w:rPr>
              <w:t>；</w:t>
            </w:r>
          </w:p>
          <w:p w:rsidR="00452D1C" w:rsidRPr="00F84D34" w:rsidRDefault="00452D1C" w:rsidP="00894BA6">
            <w:pPr>
              <w:rPr>
                <w:rFonts w:ascii="宋体" w:hAnsi="宋体"/>
                <w:szCs w:val="21"/>
              </w:rPr>
            </w:pPr>
            <w:r w:rsidRPr="00F84D34">
              <w:rPr>
                <w:rFonts w:ascii="宋体" w:hAnsi="宋体" w:hint="eastAsia"/>
                <w:szCs w:val="21"/>
              </w:rPr>
              <w:t>3、学生通过本功能可以在线学习已经开通的大数据实训课程。</w:t>
            </w:r>
          </w:p>
          <w:p w:rsidR="00452D1C" w:rsidRPr="00F84D34" w:rsidRDefault="00452D1C" w:rsidP="00894BA6">
            <w:pPr>
              <w:rPr>
                <w:rFonts w:ascii="宋体" w:hAnsi="宋体"/>
                <w:b/>
                <w:bCs/>
                <w:szCs w:val="21"/>
              </w:rPr>
            </w:pPr>
            <w:r w:rsidRPr="00F84D34">
              <w:rPr>
                <w:rFonts w:ascii="宋体" w:hAnsi="宋体" w:hint="eastAsia"/>
                <w:szCs w:val="21"/>
              </w:rPr>
              <w:t>▲4、可添加账户≥300人，授权并发使用用户数量≥300个</w:t>
            </w:r>
            <w:r w:rsidRPr="00F84D34">
              <w:rPr>
                <w:rFonts w:ascii="宋体" w:hAnsi="宋体" w:hint="eastAsia"/>
                <w:b/>
                <w:bCs/>
                <w:szCs w:val="21"/>
              </w:rPr>
              <w:t>；</w:t>
            </w:r>
          </w:p>
          <w:p w:rsidR="00452D1C" w:rsidRPr="00F84D34" w:rsidRDefault="00452D1C" w:rsidP="00452D1C">
            <w:pPr>
              <w:numPr>
                <w:ilvl w:val="0"/>
                <w:numId w:val="62"/>
              </w:numPr>
              <w:rPr>
                <w:rFonts w:ascii="宋体" w:hAnsi="宋体"/>
                <w:b/>
                <w:bCs/>
                <w:szCs w:val="21"/>
              </w:rPr>
            </w:pPr>
            <w:r w:rsidRPr="00F84D34">
              <w:rPr>
                <w:rFonts w:ascii="宋体" w:hAnsi="宋体" w:hint="eastAsia"/>
                <w:szCs w:val="21"/>
              </w:rPr>
              <w:t>提供学习笔记功能，支持课前课中课后记录、管理笔记，辅助学生学习</w:t>
            </w:r>
            <w:r w:rsidRPr="00F84D34">
              <w:rPr>
                <w:rFonts w:ascii="宋体" w:hAnsi="宋体" w:hint="eastAsia"/>
                <w:b/>
                <w:bCs/>
                <w:szCs w:val="21"/>
              </w:rPr>
              <w:t>；</w:t>
            </w:r>
          </w:p>
          <w:p w:rsidR="00452D1C" w:rsidRPr="00F84D34" w:rsidRDefault="00452D1C" w:rsidP="00894BA6">
            <w:pPr>
              <w:rPr>
                <w:rFonts w:ascii="宋体" w:hAnsi="宋体"/>
                <w:b/>
                <w:bCs/>
                <w:szCs w:val="21"/>
                <w:highlight w:val="yellow"/>
              </w:rPr>
            </w:pPr>
            <w:r w:rsidRPr="00F84D34">
              <w:rPr>
                <w:rFonts w:ascii="宋体" w:hAnsi="宋体" w:hint="eastAsia"/>
                <w:szCs w:val="21"/>
              </w:rPr>
              <w:t>▲6、学生实验环境：实验环境需支持操作环境连接外网环境，支持操作环境窗口随意放大、缩小和全屏展示，支持实验操作环境的键盘热键快捷操作，系统支持学生设置操作环境与本地电脑的文件夹共享，支持提供操作环境的配置详情（系统名称、内存、处理器、存储等）和运行状态（显示分辨率、运行时间、远程访问端口、网络通信数据等</w:t>
            </w:r>
            <w:r w:rsidRPr="00F84D34">
              <w:rPr>
                <w:rFonts w:ascii="宋体" w:hAnsi="宋体" w:hint="eastAsia"/>
                <w:b/>
                <w:bCs/>
                <w:szCs w:val="21"/>
              </w:rPr>
              <w:t>；</w:t>
            </w:r>
          </w:p>
        </w:tc>
        <w:tc>
          <w:tcPr>
            <w:tcW w:w="709" w:type="dxa"/>
            <w:tcMar>
              <w:top w:w="0" w:type="dxa"/>
              <w:left w:w="105" w:type="dxa"/>
              <w:bottom w:w="0" w:type="dxa"/>
              <w:right w:w="105" w:type="dxa"/>
            </w:tcMar>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color w:val="000000"/>
                <w:kern w:val="0"/>
                <w:szCs w:val="21"/>
              </w:rPr>
              <w:lastRenderedPageBreak/>
              <w:t>套</w:t>
            </w:r>
          </w:p>
        </w:tc>
        <w:tc>
          <w:tcPr>
            <w:tcW w:w="850" w:type="dxa"/>
            <w:tcMar>
              <w:top w:w="0" w:type="dxa"/>
              <w:left w:w="105" w:type="dxa"/>
              <w:bottom w:w="0" w:type="dxa"/>
              <w:right w:w="105" w:type="dxa"/>
            </w:tcMar>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t>1</w:t>
            </w:r>
          </w:p>
        </w:tc>
        <w:tc>
          <w:tcPr>
            <w:tcW w:w="1200" w:type="dxa"/>
            <w:tcMar>
              <w:top w:w="0" w:type="dxa"/>
              <w:left w:w="0" w:type="dxa"/>
              <w:bottom w:w="0" w:type="dxa"/>
              <w:right w:w="0" w:type="dxa"/>
            </w:tcMar>
            <w:vAlign w:val="center"/>
          </w:tcPr>
          <w:p w:rsidR="00452D1C" w:rsidRPr="00F84D34" w:rsidRDefault="00452D1C" w:rsidP="00894BA6">
            <w:pPr>
              <w:widowControl/>
              <w:ind w:hanging="4"/>
              <w:jc w:val="center"/>
              <w:rPr>
                <w:rFonts w:ascii="宋体" w:hAnsi="宋体" w:cs="宋体"/>
                <w:color w:val="000000"/>
                <w:kern w:val="0"/>
                <w:szCs w:val="21"/>
              </w:rPr>
            </w:pPr>
            <w:r w:rsidRPr="00F84D34">
              <w:rPr>
                <w:rFonts w:ascii="宋体" w:hAnsi="宋体" w:cs="宋体" w:hint="eastAsia"/>
                <w:color w:val="000000"/>
                <w:kern w:val="0"/>
                <w:szCs w:val="21"/>
              </w:rPr>
              <w:t>否</w:t>
            </w:r>
          </w:p>
        </w:tc>
      </w:tr>
      <w:tr w:rsidR="00452D1C" w:rsidTr="00247E08">
        <w:trPr>
          <w:trHeight w:val="595"/>
        </w:trPr>
        <w:tc>
          <w:tcPr>
            <w:tcW w:w="669" w:type="dxa"/>
            <w:tcMar>
              <w:top w:w="0" w:type="dxa"/>
              <w:left w:w="105" w:type="dxa"/>
              <w:bottom w:w="0" w:type="dxa"/>
              <w:right w:w="105" w:type="dxa"/>
            </w:tcMar>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lastRenderedPageBreak/>
              <w:t>4</w:t>
            </w:r>
          </w:p>
        </w:tc>
        <w:tc>
          <w:tcPr>
            <w:tcW w:w="1070" w:type="dxa"/>
            <w:tcMar>
              <w:top w:w="0" w:type="dxa"/>
              <w:left w:w="105" w:type="dxa"/>
              <w:bottom w:w="0" w:type="dxa"/>
              <w:right w:w="105" w:type="dxa"/>
            </w:tcMar>
            <w:vAlign w:val="center"/>
          </w:tcPr>
          <w:p w:rsidR="00452D1C" w:rsidRPr="00F84D34" w:rsidRDefault="00452D1C" w:rsidP="00894BA6">
            <w:pPr>
              <w:widowControl/>
              <w:ind w:hanging="4"/>
              <w:jc w:val="center"/>
              <w:rPr>
                <w:rFonts w:ascii="宋体" w:hAnsi="宋体"/>
                <w:szCs w:val="21"/>
              </w:rPr>
            </w:pPr>
            <w:r w:rsidRPr="00F84D34">
              <w:rPr>
                <w:rFonts w:ascii="宋体" w:hAnsi="宋体" w:hint="eastAsia"/>
                <w:kern w:val="0"/>
                <w:szCs w:val="21"/>
              </w:rPr>
              <w:t>教学管理排课系统组件</w:t>
            </w:r>
          </w:p>
        </w:tc>
        <w:tc>
          <w:tcPr>
            <w:tcW w:w="4742" w:type="dxa"/>
            <w:tcMar>
              <w:top w:w="0" w:type="dxa"/>
              <w:left w:w="105" w:type="dxa"/>
              <w:bottom w:w="0" w:type="dxa"/>
              <w:right w:w="105" w:type="dxa"/>
            </w:tcMar>
            <w:vAlign w:val="center"/>
          </w:tcPr>
          <w:p w:rsidR="00452D1C" w:rsidRPr="00F84D34" w:rsidRDefault="00452D1C" w:rsidP="00894BA6">
            <w:pPr>
              <w:rPr>
                <w:rFonts w:ascii="宋体" w:hAnsi="宋体"/>
                <w:b/>
                <w:bCs/>
                <w:szCs w:val="21"/>
              </w:rPr>
            </w:pPr>
            <w:r w:rsidRPr="00F84D34">
              <w:rPr>
                <w:rFonts w:ascii="宋体" w:hAnsi="宋体" w:hint="eastAsia"/>
                <w:szCs w:val="21"/>
              </w:rPr>
              <w:t>▲1、提供教师自由进行实验任务组合，编排教学计划功能，支持所教课程的选择，教学计划的制定，所教院系、专业、年级、班级等信息的录入等操作，并且教师可根据课程进度需要在不影响现有计划的情况下随时修改课程计划中的课程实验任务</w:t>
            </w:r>
          </w:p>
          <w:p w:rsidR="00452D1C" w:rsidRPr="00F84D34" w:rsidRDefault="00452D1C" w:rsidP="00894BA6">
            <w:pPr>
              <w:rPr>
                <w:rFonts w:ascii="宋体" w:hAnsi="宋体"/>
                <w:szCs w:val="21"/>
              </w:rPr>
            </w:pPr>
            <w:r w:rsidRPr="00F84D34">
              <w:rPr>
                <w:rFonts w:ascii="宋体" w:hAnsi="宋体" w:hint="eastAsia"/>
                <w:szCs w:val="21"/>
              </w:rPr>
              <w:t>2、支持根据教学计划选择实验文档、测评习题进行配置，可对习题的分值进行录入</w:t>
            </w:r>
          </w:p>
        </w:tc>
        <w:tc>
          <w:tcPr>
            <w:tcW w:w="709" w:type="dxa"/>
            <w:tcMar>
              <w:top w:w="0" w:type="dxa"/>
              <w:left w:w="105" w:type="dxa"/>
              <w:bottom w:w="0" w:type="dxa"/>
              <w:right w:w="105" w:type="dxa"/>
            </w:tcMar>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color w:val="000000"/>
                <w:kern w:val="0"/>
                <w:szCs w:val="21"/>
              </w:rPr>
              <w:t>套</w:t>
            </w:r>
          </w:p>
        </w:tc>
        <w:tc>
          <w:tcPr>
            <w:tcW w:w="850" w:type="dxa"/>
            <w:tcMar>
              <w:top w:w="0" w:type="dxa"/>
              <w:left w:w="105" w:type="dxa"/>
              <w:bottom w:w="0" w:type="dxa"/>
              <w:right w:w="105" w:type="dxa"/>
            </w:tcMar>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t>1</w:t>
            </w:r>
          </w:p>
        </w:tc>
        <w:tc>
          <w:tcPr>
            <w:tcW w:w="1200" w:type="dxa"/>
            <w:tcMar>
              <w:top w:w="0" w:type="dxa"/>
              <w:left w:w="0" w:type="dxa"/>
              <w:bottom w:w="0" w:type="dxa"/>
              <w:right w:w="0" w:type="dxa"/>
            </w:tcMar>
            <w:vAlign w:val="center"/>
          </w:tcPr>
          <w:p w:rsidR="00452D1C" w:rsidRPr="00F84D34" w:rsidRDefault="00452D1C" w:rsidP="00894BA6">
            <w:pPr>
              <w:widowControl/>
              <w:ind w:hanging="4"/>
              <w:jc w:val="center"/>
              <w:rPr>
                <w:rFonts w:ascii="宋体" w:hAnsi="宋体" w:cs="宋体"/>
                <w:color w:val="000000"/>
                <w:kern w:val="0"/>
                <w:szCs w:val="21"/>
              </w:rPr>
            </w:pPr>
            <w:r w:rsidRPr="00F84D34">
              <w:rPr>
                <w:rFonts w:ascii="宋体" w:hAnsi="宋体" w:cs="宋体" w:hint="eastAsia"/>
                <w:color w:val="000000"/>
                <w:kern w:val="0"/>
                <w:szCs w:val="21"/>
              </w:rPr>
              <w:t>否</w:t>
            </w:r>
          </w:p>
        </w:tc>
      </w:tr>
      <w:tr w:rsidR="00452D1C" w:rsidTr="00247E08">
        <w:trPr>
          <w:trHeight w:val="595"/>
        </w:trPr>
        <w:tc>
          <w:tcPr>
            <w:tcW w:w="669" w:type="dxa"/>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t>5</w:t>
            </w:r>
          </w:p>
        </w:tc>
        <w:tc>
          <w:tcPr>
            <w:tcW w:w="1070" w:type="dxa"/>
            <w:vAlign w:val="center"/>
          </w:tcPr>
          <w:p w:rsidR="00452D1C" w:rsidRPr="00F84D34" w:rsidRDefault="00452D1C" w:rsidP="00894BA6">
            <w:pPr>
              <w:jc w:val="center"/>
              <w:outlineLvl w:val="0"/>
              <w:rPr>
                <w:rFonts w:ascii="宋体" w:hAnsi="宋体" w:cs="宋体"/>
                <w:color w:val="000000"/>
                <w:kern w:val="0"/>
                <w:szCs w:val="21"/>
              </w:rPr>
            </w:pPr>
            <w:r w:rsidRPr="00F84D34">
              <w:rPr>
                <w:rFonts w:ascii="宋体" w:hAnsi="宋体" w:hint="eastAsia"/>
                <w:szCs w:val="21"/>
              </w:rPr>
              <w:t>教学资源管理组件</w:t>
            </w:r>
          </w:p>
        </w:tc>
        <w:tc>
          <w:tcPr>
            <w:tcW w:w="4742" w:type="dxa"/>
            <w:vAlign w:val="center"/>
          </w:tcPr>
          <w:p w:rsidR="00452D1C" w:rsidRPr="00F84D34" w:rsidRDefault="00452D1C" w:rsidP="00894BA6">
            <w:pPr>
              <w:rPr>
                <w:rFonts w:ascii="宋体" w:hAnsi="宋体"/>
                <w:szCs w:val="21"/>
              </w:rPr>
            </w:pPr>
            <w:r w:rsidRPr="00F84D34">
              <w:rPr>
                <w:rFonts w:ascii="宋体" w:hAnsi="宋体" w:hint="eastAsia"/>
                <w:szCs w:val="21"/>
              </w:rPr>
              <w:t>提供教学实验课程管理软件的教学资源管理平台，主要功能：</w:t>
            </w:r>
          </w:p>
          <w:p w:rsidR="00452D1C" w:rsidRPr="00F84D34" w:rsidRDefault="00452D1C" w:rsidP="00894BA6">
            <w:pPr>
              <w:rPr>
                <w:rFonts w:ascii="宋体" w:hAnsi="宋体"/>
                <w:szCs w:val="21"/>
              </w:rPr>
            </w:pPr>
            <w:r w:rsidRPr="00F84D34">
              <w:rPr>
                <w:rFonts w:ascii="宋体" w:hAnsi="宋体" w:hint="eastAsia"/>
                <w:szCs w:val="21"/>
              </w:rPr>
              <w:t>1、支持对课程资源进行搜索查询操作，可根据不同的课程方向、课程类型、课程名称等条件，筛选符合条件的课程资源</w:t>
            </w:r>
          </w:p>
          <w:p w:rsidR="00452D1C" w:rsidRPr="00F84D34" w:rsidRDefault="00452D1C" w:rsidP="00894BA6">
            <w:pPr>
              <w:rPr>
                <w:rFonts w:ascii="宋体" w:hAnsi="宋体"/>
                <w:szCs w:val="21"/>
              </w:rPr>
            </w:pPr>
            <w:r w:rsidRPr="00F84D34">
              <w:rPr>
                <w:rFonts w:ascii="宋体" w:hAnsi="宋体" w:hint="eastAsia"/>
                <w:szCs w:val="21"/>
              </w:rPr>
              <w:t>2、支持针对各种课程信息进行管理，内容包含课程名称、课时、课程文档、操作等，可对课程进行添加删除等操作，也可根据课程名称来查询课程信息</w:t>
            </w:r>
          </w:p>
          <w:p w:rsidR="00452D1C" w:rsidRPr="00F84D34" w:rsidRDefault="00452D1C" w:rsidP="00894BA6">
            <w:pPr>
              <w:rPr>
                <w:rFonts w:ascii="宋体" w:hAnsi="宋体"/>
                <w:szCs w:val="21"/>
              </w:rPr>
            </w:pPr>
            <w:r w:rsidRPr="00F84D34">
              <w:rPr>
                <w:rFonts w:ascii="宋体" w:hAnsi="宋体" w:hint="eastAsia"/>
                <w:szCs w:val="21"/>
              </w:rPr>
              <w:t>▲3、支持教师上传课程资源，允许上传不超过512M的文件，支持doc、docx、rar、zip、ppt、pptx、pdf、MP4、jpg、png等类型的文件，文件包含课程教学课件、实验指导手册、课程可视化图片、课程辅助视频等</w:t>
            </w:r>
            <w:r w:rsidRPr="00F84D34">
              <w:rPr>
                <w:rFonts w:ascii="宋体" w:hAnsi="宋体" w:hint="eastAsia"/>
                <w:b/>
                <w:bCs/>
                <w:szCs w:val="21"/>
              </w:rPr>
              <w:t>；</w:t>
            </w:r>
          </w:p>
          <w:p w:rsidR="00452D1C" w:rsidRPr="00F84D34" w:rsidRDefault="00452D1C" w:rsidP="00452D1C">
            <w:pPr>
              <w:numPr>
                <w:ilvl w:val="0"/>
                <w:numId w:val="63"/>
              </w:numPr>
              <w:rPr>
                <w:rFonts w:ascii="宋体" w:hAnsi="宋体"/>
                <w:szCs w:val="21"/>
              </w:rPr>
            </w:pPr>
            <w:r w:rsidRPr="00F84D34">
              <w:rPr>
                <w:rFonts w:ascii="宋体" w:hAnsi="宋体" w:hint="eastAsia"/>
                <w:szCs w:val="21"/>
              </w:rPr>
              <w:t>提供题库管理功能，支持单选、多选、判断、实</w:t>
            </w:r>
            <w:r w:rsidRPr="00F84D34">
              <w:rPr>
                <w:rFonts w:ascii="宋体" w:hAnsi="宋体" w:hint="eastAsia"/>
                <w:szCs w:val="21"/>
              </w:rPr>
              <w:lastRenderedPageBreak/>
              <w:t>操题等多种题型题目的管理，并提供题目解析</w:t>
            </w:r>
          </w:p>
          <w:p w:rsidR="00452D1C" w:rsidRPr="00F84D34" w:rsidRDefault="00452D1C" w:rsidP="00894BA6">
            <w:pPr>
              <w:rPr>
                <w:rFonts w:ascii="宋体" w:hAnsi="宋体"/>
                <w:szCs w:val="21"/>
              </w:rPr>
            </w:pPr>
            <w:r w:rsidRPr="00F84D34">
              <w:rPr>
                <w:rFonts w:ascii="宋体" w:hAnsi="宋体" w:hint="eastAsia"/>
                <w:szCs w:val="21"/>
              </w:rPr>
              <w:t>▲5、支持行业大数据管理功能，包含电子商务、医疗、交通、房地产等多行业数据资源，在线查看各行业数据集的数据量及数据大小等信息，支持在线新增、删除行业数据集，并且与实训实验机互通，便于应用各行业数据资源开展实验实训</w:t>
            </w:r>
            <w:r w:rsidRPr="00F84D34">
              <w:rPr>
                <w:rFonts w:ascii="宋体" w:hAnsi="宋体" w:hint="eastAsia"/>
                <w:b/>
                <w:bCs/>
                <w:szCs w:val="21"/>
              </w:rPr>
              <w:t>；</w:t>
            </w:r>
          </w:p>
        </w:tc>
        <w:tc>
          <w:tcPr>
            <w:tcW w:w="709" w:type="dxa"/>
            <w:vAlign w:val="center"/>
          </w:tcPr>
          <w:p w:rsidR="00452D1C" w:rsidRPr="00F84D34" w:rsidRDefault="00452D1C" w:rsidP="00894BA6">
            <w:pPr>
              <w:widowControl/>
              <w:jc w:val="center"/>
              <w:rPr>
                <w:rFonts w:ascii="宋体" w:hAnsi="宋体" w:cs="宋体"/>
                <w:kern w:val="0"/>
                <w:szCs w:val="21"/>
              </w:rPr>
            </w:pPr>
            <w:r w:rsidRPr="00F84D34">
              <w:rPr>
                <w:rFonts w:ascii="宋体" w:hAnsi="宋体" w:cs="宋体" w:hint="eastAsia"/>
                <w:color w:val="000000"/>
                <w:kern w:val="0"/>
                <w:szCs w:val="21"/>
              </w:rPr>
              <w:lastRenderedPageBreak/>
              <w:t>套</w:t>
            </w:r>
          </w:p>
        </w:tc>
        <w:tc>
          <w:tcPr>
            <w:tcW w:w="850"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1</w:t>
            </w:r>
          </w:p>
        </w:tc>
        <w:tc>
          <w:tcPr>
            <w:tcW w:w="1200" w:type="dxa"/>
            <w:vAlign w:val="center"/>
          </w:tcPr>
          <w:p w:rsidR="00452D1C" w:rsidRPr="00F84D34" w:rsidRDefault="00452D1C" w:rsidP="00894BA6">
            <w:pPr>
              <w:widowControl/>
              <w:ind w:hanging="4"/>
              <w:jc w:val="center"/>
              <w:rPr>
                <w:rFonts w:ascii="宋体" w:hAnsi="宋体" w:cs="宋体"/>
                <w:color w:val="000000"/>
                <w:kern w:val="0"/>
                <w:szCs w:val="21"/>
              </w:rPr>
            </w:pPr>
            <w:r w:rsidRPr="00F84D34">
              <w:rPr>
                <w:rFonts w:ascii="宋体" w:hAnsi="宋体" w:cs="宋体" w:hint="eastAsia"/>
                <w:color w:val="000000"/>
                <w:kern w:val="0"/>
                <w:szCs w:val="21"/>
              </w:rPr>
              <w:t>否</w:t>
            </w:r>
          </w:p>
        </w:tc>
      </w:tr>
      <w:tr w:rsidR="00452D1C" w:rsidTr="00247E08">
        <w:trPr>
          <w:trHeight w:val="595"/>
        </w:trPr>
        <w:tc>
          <w:tcPr>
            <w:tcW w:w="669" w:type="dxa"/>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lastRenderedPageBreak/>
              <w:t>6</w:t>
            </w:r>
          </w:p>
        </w:tc>
        <w:tc>
          <w:tcPr>
            <w:tcW w:w="1070" w:type="dxa"/>
            <w:vAlign w:val="center"/>
          </w:tcPr>
          <w:p w:rsidR="00452D1C" w:rsidRPr="00F84D34" w:rsidRDefault="00452D1C" w:rsidP="00894BA6">
            <w:pPr>
              <w:jc w:val="center"/>
              <w:outlineLvl w:val="0"/>
              <w:rPr>
                <w:rFonts w:ascii="宋体" w:hAnsi="宋体" w:cs="宋体"/>
                <w:color w:val="000000"/>
                <w:kern w:val="0"/>
                <w:szCs w:val="21"/>
              </w:rPr>
            </w:pPr>
            <w:r w:rsidRPr="00F84D34">
              <w:rPr>
                <w:rFonts w:ascii="宋体" w:hAnsi="宋体" w:cs="宋体" w:hint="eastAsia"/>
                <w:szCs w:val="21"/>
              </w:rPr>
              <w:t>教学授课过程管理组件</w:t>
            </w:r>
          </w:p>
        </w:tc>
        <w:tc>
          <w:tcPr>
            <w:tcW w:w="4742" w:type="dxa"/>
            <w:vAlign w:val="center"/>
          </w:tcPr>
          <w:p w:rsidR="00452D1C" w:rsidRPr="00F84D34" w:rsidRDefault="00452D1C" w:rsidP="00894BA6">
            <w:pPr>
              <w:rPr>
                <w:rFonts w:ascii="宋体" w:hAnsi="宋体"/>
                <w:szCs w:val="21"/>
              </w:rPr>
            </w:pPr>
            <w:r w:rsidRPr="00F84D34">
              <w:rPr>
                <w:rFonts w:ascii="宋体" w:hAnsi="宋体" w:hint="eastAsia"/>
                <w:szCs w:val="21"/>
              </w:rPr>
              <w:t>提供教学实验课程管理软件的教学授课过程管理，主要功能：</w:t>
            </w:r>
          </w:p>
          <w:p w:rsidR="00452D1C" w:rsidRPr="00F84D34" w:rsidRDefault="00452D1C" w:rsidP="00894BA6">
            <w:pPr>
              <w:rPr>
                <w:rFonts w:ascii="宋体" w:hAnsi="宋体"/>
                <w:szCs w:val="21"/>
              </w:rPr>
            </w:pPr>
            <w:r w:rsidRPr="00F84D34">
              <w:rPr>
                <w:rFonts w:ascii="宋体" w:hAnsi="宋体" w:hint="eastAsia"/>
                <w:szCs w:val="21"/>
              </w:rPr>
              <w:t>1、提供课程文档、课后习题、成绩、实验等过程管理功能</w:t>
            </w:r>
          </w:p>
          <w:p w:rsidR="00452D1C" w:rsidRPr="00F84D34" w:rsidRDefault="00452D1C" w:rsidP="00894BA6">
            <w:pPr>
              <w:rPr>
                <w:rFonts w:ascii="宋体" w:hAnsi="宋体"/>
                <w:szCs w:val="21"/>
              </w:rPr>
            </w:pPr>
            <w:r w:rsidRPr="00F84D34">
              <w:rPr>
                <w:rFonts w:ascii="宋体" w:hAnsi="宋体" w:hint="eastAsia"/>
                <w:szCs w:val="21"/>
              </w:rPr>
              <w:t>2、支持查看学生的实验报告、课后习题的完成和得分情况，可一键导出实验任务报告、成绩进行查看</w:t>
            </w:r>
          </w:p>
          <w:p w:rsidR="00452D1C" w:rsidRPr="00F84D34" w:rsidRDefault="00452D1C" w:rsidP="00894BA6">
            <w:pPr>
              <w:rPr>
                <w:rFonts w:ascii="宋体" w:hAnsi="宋体"/>
                <w:szCs w:val="21"/>
              </w:rPr>
            </w:pPr>
            <w:r w:rsidRPr="00F84D34">
              <w:rPr>
                <w:rFonts w:ascii="宋体" w:hAnsi="宋体" w:hint="eastAsia"/>
                <w:szCs w:val="21"/>
              </w:rPr>
              <w:t>3、支持查看课程每个章节所对应测评习题的已提交、应提交人数、及格率、平均分等信息</w:t>
            </w:r>
          </w:p>
          <w:p w:rsidR="00452D1C" w:rsidRPr="00F84D34" w:rsidRDefault="00452D1C" w:rsidP="00894BA6">
            <w:pPr>
              <w:rPr>
                <w:rFonts w:ascii="宋体" w:hAnsi="宋体"/>
                <w:szCs w:val="21"/>
              </w:rPr>
            </w:pPr>
            <w:r w:rsidRPr="00F84D34">
              <w:rPr>
                <w:rFonts w:ascii="宋体" w:hAnsi="宋体" w:hint="eastAsia"/>
                <w:szCs w:val="21"/>
              </w:rPr>
              <w:t>4、支持考试试卷从题库选题、手动录入试题、模板批量导入试卷</w:t>
            </w:r>
          </w:p>
          <w:p w:rsidR="00452D1C" w:rsidRPr="00F84D34" w:rsidRDefault="00452D1C" w:rsidP="00894BA6">
            <w:pPr>
              <w:rPr>
                <w:rFonts w:ascii="宋体" w:hAnsi="宋体"/>
                <w:szCs w:val="21"/>
              </w:rPr>
            </w:pPr>
            <w:r w:rsidRPr="00F84D34">
              <w:rPr>
                <w:rFonts w:ascii="宋体" w:hAnsi="宋体" w:hint="eastAsia"/>
                <w:szCs w:val="21"/>
              </w:rPr>
              <w:t>5、提供试卷自动评分功能，教师可对已自动评分的试卷进行重新评分并确认。</w:t>
            </w:r>
          </w:p>
          <w:p w:rsidR="00452D1C" w:rsidRPr="00F84D34" w:rsidRDefault="00452D1C" w:rsidP="00894BA6">
            <w:pPr>
              <w:rPr>
                <w:rFonts w:ascii="宋体" w:hAnsi="宋体"/>
                <w:szCs w:val="21"/>
              </w:rPr>
            </w:pPr>
            <w:r w:rsidRPr="00F84D34">
              <w:rPr>
                <w:rFonts w:ascii="宋体" w:hAnsi="宋体" w:hint="eastAsia"/>
                <w:szCs w:val="21"/>
              </w:rPr>
              <w:t>▲9、提供教师上课功能，教师可依据编排的教学计划进行课程授课。依据教学计划，教师可一键自动定位到上课节点进入上课界面。上课界面为教师提供上课所需的课件、教学视频以及实验指导手册等，教师根据需要自由切换，同时可以将上课界面同步当前授课的班级学生，进行授课教学和实验指导说明</w:t>
            </w:r>
            <w:r w:rsidRPr="00F84D34">
              <w:rPr>
                <w:rFonts w:ascii="宋体" w:hAnsi="宋体" w:hint="eastAsia"/>
                <w:b/>
                <w:bCs/>
                <w:szCs w:val="21"/>
              </w:rPr>
              <w:t>；</w:t>
            </w:r>
          </w:p>
        </w:tc>
        <w:tc>
          <w:tcPr>
            <w:tcW w:w="709" w:type="dxa"/>
            <w:vAlign w:val="center"/>
          </w:tcPr>
          <w:p w:rsidR="00452D1C" w:rsidRPr="00F84D34" w:rsidRDefault="00452D1C" w:rsidP="00894BA6">
            <w:pPr>
              <w:widowControl/>
              <w:jc w:val="center"/>
              <w:rPr>
                <w:rFonts w:ascii="宋体" w:hAnsi="宋体" w:cs="宋体"/>
                <w:kern w:val="0"/>
                <w:szCs w:val="21"/>
              </w:rPr>
            </w:pPr>
            <w:r w:rsidRPr="00F84D34">
              <w:rPr>
                <w:rFonts w:ascii="宋体" w:hAnsi="宋体" w:cs="宋体" w:hint="eastAsia"/>
                <w:color w:val="000000"/>
                <w:kern w:val="0"/>
                <w:szCs w:val="21"/>
              </w:rPr>
              <w:t>套</w:t>
            </w:r>
          </w:p>
        </w:tc>
        <w:tc>
          <w:tcPr>
            <w:tcW w:w="850"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1</w:t>
            </w:r>
          </w:p>
        </w:tc>
        <w:tc>
          <w:tcPr>
            <w:tcW w:w="1200" w:type="dxa"/>
            <w:vAlign w:val="center"/>
          </w:tcPr>
          <w:p w:rsidR="00452D1C" w:rsidRPr="00F84D34" w:rsidRDefault="00452D1C" w:rsidP="00894BA6">
            <w:pPr>
              <w:widowControl/>
              <w:ind w:hanging="4"/>
              <w:jc w:val="center"/>
              <w:rPr>
                <w:rFonts w:ascii="宋体" w:hAnsi="宋体" w:cs="宋体"/>
                <w:color w:val="000000"/>
                <w:kern w:val="0"/>
                <w:szCs w:val="21"/>
              </w:rPr>
            </w:pPr>
            <w:r w:rsidRPr="00F84D34">
              <w:rPr>
                <w:rFonts w:ascii="宋体" w:hAnsi="宋体" w:cs="宋体" w:hint="eastAsia"/>
                <w:color w:val="000000"/>
                <w:kern w:val="0"/>
                <w:szCs w:val="21"/>
              </w:rPr>
              <w:t>否</w:t>
            </w:r>
          </w:p>
        </w:tc>
      </w:tr>
      <w:tr w:rsidR="00452D1C" w:rsidTr="00247E08">
        <w:trPr>
          <w:trHeight w:val="595"/>
        </w:trPr>
        <w:tc>
          <w:tcPr>
            <w:tcW w:w="669" w:type="dxa"/>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t>7</w:t>
            </w:r>
          </w:p>
        </w:tc>
        <w:tc>
          <w:tcPr>
            <w:tcW w:w="1070" w:type="dxa"/>
            <w:vAlign w:val="center"/>
          </w:tcPr>
          <w:p w:rsidR="00452D1C" w:rsidRPr="00F84D34" w:rsidRDefault="00452D1C" w:rsidP="00894BA6">
            <w:pPr>
              <w:jc w:val="center"/>
              <w:outlineLvl w:val="0"/>
              <w:rPr>
                <w:rFonts w:ascii="宋体" w:hAnsi="宋体" w:cs="宋体"/>
                <w:color w:val="000000"/>
                <w:kern w:val="0"/>
                <w:szCs w:val="21"/>
              </w:rPr>
            </w:pPr>
            <w:r w:rsidRPr="00F84D34">
              <w:rPr>
                <w:rFonts w:ascii="宋体" w:hAnsi="宋体" w:hint="eastAsia"/>
                <w:szCs w:val="21"/>
              </w:rPr>
              <w:t>AI实验帮手</w:t>
            </w:r>
          </w:p>
        </w:tc>
        <w:tc>
          <w:tcPr>
            <w:tcW w:w="4742" w:type="dxa"/>
            <w:vAlign w:val="center"/>
          </w:tcPr>
          <w:p w:rsidR="00452D1C" w:rsidRPr="00F84D34" w:rsidRDefault="00452D1C" w:rsidP="00894BA6">
            <w:pPr>
              <w:rPr>
                <w:rFonts w:ascii="宋体" w:hAnsi="宋体"/>
                <w:kern w:val="0"/>
                <w:szCs w:val="21"/>
              </w:rPr>
            </w:pPr>
            <w:r w:rsidRPr="00F84D34">
              <w:rPr>
                <w:rFonts w:ascii="宋体" w:hAnsi="宋体" w:hint="eastAsia"/>
                <w:szCs w:val="21"/>
              </w:rPr>
              <w:t>▲</w:t>
            </w:r>
            <w:r w:rsidRPr="00F84D34">
              <w:rPr>
                <w:rFonts w:ascii="宋体" w:hAnsi="宋体" w:hint="eastAsia"/>
                <w:kern w:val="0"/>
                <w:szCs w:val="21"/>
              </w:rPr>
              <w:t>1、可以实时跟进学生的学习完成情况，跟踪学生实验进度，后台检测学生实验完成情况，对实验过程进行自动的判别及纠错；</w:t>
            </w:r>
          </w:p>
          <w:p w:rsidR="00452D1C" w:rsidRPr="00F84D34" w:rsidRDefault="00452D1C" w:rsidP="00894BA6">
            <w:pPr>
              <w:widowControl/>
              <w:jc w:val="left"/>
              <w:outlineLvl w:val="0"/>
              <w:rPr>
                <w:rFonts w:ascii="宋体" w:hAnsi="宋体"/>
                <w:szCs w:val="21"/>
              </w:rPr>
            </w:pPr>
            <w:r w:rsidRPr="00F84D34">
              <w:rPr>
                <w:rFonts w:ascii="宋体" w:hAnsi="宋体" w:hint="eastAsia"/>
                <w:szCs w:val="21"/>
              </w:rPr>
              <w:t>▲</w:t>
            </w:r>
            <w:r w:rsidRPr="00F84D34">
              <w:rPr>
                <w:rFonts w:ascii="宋体" w:hAnsi="宋体" w:hint="eastAsia"/>
                <w:kern w:val="0"/>
                <w:szCs w:val="21"/>
              </w:rPr>
              <w:t>2、</w:t>
            </w:r>
            <w:r w:rsidRPr="00F84D34">
              <w:rPr>
                <w:rFonts w:ascii="宋体" w:hAnsi="宋体" w:hint="eastAsia"/>
                <w:szCs w:val="21"/>
              </w:rPr>
              <w:t>在线的代码判断系统，学生可以在线提交程序多种程序源代码，系统对源代码进行编译和执行，并通过预先设计的测试数据来检验程序源代码的正确性。支持Java、Python等语言。</w:t>
            </w:r>
          </w:p>
        </w:tc>
        <w:tc>
          <w:tcPr>
            <w:tcW w:w="709" w:type="dxa"/>
            <w:vAlign w:val="center"/>
          </w:tcPr>
          <w:p w:rsidR="00452D1C" w:rsidRPr="00F84D34" w:rsidRDefault="00452D1C" w:rsidP="00894BA6">
            <w:pPr>
              <w:widowControl/>
              <w:jc w:val="center"/>
              <w:rPr>
                <w:rFonts w:ascii="宋体" w:hAnsi="宋体" w:cs="宋体"/>
                <w:kern w:val="0"/>
                <w:szCs w:val="21"/>
              </w:rPr>
            </w:pPr>
            <w:r w:rsidRPr="00F84D34">
              <w:rPr>
                <w:rFonts w:ascii="宋体" w:hAnsi="宋体" w:cs="宋体" w:hint="eastAsia"/>
                <w:color w:val="000000"/>
                <w:kern w:val="0"/>
                <w:szCs w:val="21"/>
              </w:rPr>
              <w:t>套</w:t>
            </w:r>
          </w:p>
        </w:tc>
        <w:tc>
          <w:tcPr>
            <w:tcW w:w="850"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1</w:t>
            </w:r>
          </w:p>
        </w:tc>
        <w:tc>
          <w:tcPr>
            <w:tcW w:w="1200" w:type="dxa"/>
            <w:vAlign w:val="center"/>
          </w:tcPr>
          <w:p w:rsidR="00452D1C" w:rsidRPr="00F84D34" w:rsidRDefault="00452D1C" w:rsidP="00894BA6">
            <w:pPr>
              <w:widowControl/>
              <w:ind w:hanging="4"/>
              <w:jc w:val="center"/>
              <w:rPr>
                <w:rFonts w:ascii="宋体" w:hAnsi="宋体" w:cs="宋体"/>
                <w:color w:val="000000"/>
                <w:kern w:val="0"/>
                <w:szCs w:val="21"/>
              </w:rPr>
            </w:pPr>
            <w:r w:rsidRPr="00F84D34">
              <w:rPr>
                <w:rFonts w:ascii="宋体" w:hAnsi="宋体" w:cs="宋体" w:hint="eastAsia"/>
                <w:color w:val="000000"/>
                <w:kern w:val="0"/>
                <w:szCs w:val="21"/>
              </w:rPr>
              <w:t>否</w:t>
            </w:r>
          </w:p>
        </w:tc>
      </w:tr>
      <w:tr w:rsidR="00452D1C" w:rsidTr="00F84D34">
        <w:trPr>
          <w:trHeight w:val="1932"/>
        </w:trPr>
        <w:tc>
          <w:tcPr>
            <w:tcW w:w="669" w:type="dxa"/>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t>8</w:t>
            </w:r>
          </w:p>
        </w:tc>
        <w:tc>
          <w:tcPr>
            <w:tcW w:w="1070" w:type="dxa"/>
            <w:vAlign w:val="center"/>
          </w:tcPr>
          <w:p w:rsidR="00452D1C" w:rsidRPr="00F84D34" w:rsidRDefault="00452D1C" w:rsidP="00894BA6">
            <w:pPr>
              <w:jc w:val="center"/>
              <w:outlineLvl w:val="0"/>
              <w:rPr>
                <w:rFonts w:ascii="宋体" w:hAnsi="宋体" w:cs="宋体"/>
                <w:color w:val="000000"/>
                <w:kern w:val="0"/>
                <w:szCs w:val="21"/>
              </w:rPr>
            </w:pPr>
            <w:r w:rsidRPr="00F84D34">
              <w:rPr>
                <w:rFonts w:ascii="宋体" w:hAnsi="宋体" w:hint="eastAsia"/>
                <w:szCs w:val="21"/>
              </w:rPr>
              <w:t>AI督导助手</w:t>
            </w:r>
          </w:p>
        </w:tc>
        <w:tc>
          <w:tcPr>
            <w:tcW w:w="4742" w:type="dxa"/>
            <w:vAlign w:val="center"/>
          </w:tcPr>
          <w:p w:rsidR="00452D1C" w:rsidRPr="00F84D34" w:rsidRDefault="00452D1C" w:rsidP="00894BA6">
            <w:pPr>
              <w:outlineLvl w:val="0"/>
              <w:rPr>
                <w:rFonts w:ascii="宋体" w:hAnsi="宋体"/>
                <w:szCs w:val="21"/>
              </w:rPr>
            </w:pPr>
            <w:r w:rsidRPr="00F84D34">
              <w:rPr>
                <w:rFonts w:ascii="宋体" w:hAnsi="宋体" w:hint="eastAsia"/>
                <w:szCs w:val="21"/>
              </w:rPr>
              <w:t>▲1、支持学生学习进度统计，对实验进度进行监控，可视化课程任务的总进度以及个人具体进度，具体显示已完成的任务数量；</w:t>
            </w:r>
          </w:p>
          <w:p w:rsidR="00452D1C" w:rsidRPr="00F84D34" w:rsidRDefault="00452D1C" w:rsidP="00894BA6">
            <w:pPr>
              <w:outlineLvl w:val="0"/>
              <w:rPr>
                <w:rFonts w:ascii="宋体" w:hAnsi="宋体"/>
                <w:szCs w:val="21"/>
              </w:rPr>
            </w:pPr>
            <w:r w:rsidRPr="00F84D34">
              <w:rPr>
                <w:rFonts w:ascii="宋体" w:hAnsi="宋体" w:hint="eastAsia"/>
                <w:szCs w:val="21"/>
              </w:rPr>
              <w:t>▲2、支持学生过程中主动申请教师协助，教师收到学生申请后，可通过平台同步操作学生实验机</w:t>
            </w:r>
          </w:p>
        </w:tc>
        <w:tc>
          <w:tcPr>
            <w:tcW w:w="709" w:type="dxa"/>
            <w:vAlign w:val="center"/>
          </w:tcPr>
          <w:p w:rsidR="00452D1C" w:rsidRPr="00F84D34" w:rsidRDefault="00452D1C" w:rsidP="00894BA6">
            <w:pPr>
              <w:widowControl/>
              <w:jc w:val="center"/>
              <w:rPr>
                <w:rFonts w:ascii="宋体" w:hAnsi="宋体" w:cs="宋体"/>
                <w:kern w:val="0"/>
                <w:szCs w:val="21"/>
              </w:rPr>
            </w:pPr>
            <w:r w:rsidRPr="00F84D34">
              <w:rPr>
                <w:rFonts w:ascii="宋体" w:hAnsi="宋体" w:cs="宋体" w:hint="eastAsia"/>
                <w:color w:val="000000"/>
                <w:kern w:val="0"/>
                <w:szCs w:val="21"/>
              </w:rPr>
              <w:t>套</w:t>
            </w:r>
          </w:p>
        </w:tc>
        <w:tc>
          <w:tcPr>
            <w:tcW w:w="850"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1</w:t>
            </w:r>
          </w:p>
        </w:tc>
        <w:tc>
          <w:tcPr>
            <w:tcW w:w="1200" w:type="dxa"/>
            <w:vAlign w:val="center"/>
          </w:tcPr>
          <w:p w:rsidR="00452D1C" w:rsidRPr="00F84D34" w:rsidRDefault="00452D1C" w:rsidP="00894BA6">
            <w:pPr>
              <w:widowControl/>
              <w:ind w:hanging="4"/>
              <w:jc w:val="center"/>
              <w:rPr>
                <w:rFonts w:ascii="宋体" w:hAnsi="宋体" w:cs="宋体"/>
                <w:color w:val="000000"/>
                <w:kern w:val="0"/>
                <w:szCs w:val="21"/>
              </w:rPr>
            </w:pPr>
            <w:r w:rsidRPr="00F84D34">
              <w:rPr>
                <w:rFonts w:ascii="宋体" w:hAnsi="宋体" w:cs="宋体" w:hint="eastAsia"/>
                <w:color w:val="000000"/>
                <w:kern w:val="0"/>
                <w:szCs w:val="21"/>
              </w:rPr>
              <w:t>否</w:t>
            </w:r>
          </w:p>
        </w:tc>
      </w:tr>
      <w:tr w:rsidR="00452D1C" w:rsidTr="00F84D34">
        <w:trPr>
          <w:trHeight w:val="2951"/>
        </w:trPr>
        <w:tc>
          <w:tcPr>
            <w:tcW w:w="669" w:type="dxa"/>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lastRenderedPageBreak/>
              <w:t>9</w:t>
            </w:r>
          </w:p>
        </w:tc>
        <w:tc>
          <w:tcPr>
            <w:tcW w:w="1070" w:type="dxa"/>
            <w:vAlign w:val="center"/>
          </w:tcPr>
          <w:p w:rsidR="00452D1C" w:rsidRPr="00F84D34" w:rsidRDefault="00452D1C" w:rsidP="00894BA6">
            <w:pPr>
              <w:jc w:val="center"/>
              <w:outlineLvl w:val="0"/>
              <w:rPr>
                <w:rFonts w:ascii="宋体" w:hAnsi="宋体" w:cs="宋体"/>
                <w:color w:val="000000"/>
                <w:kern w:val="0"/>
                <w:szCs w:val="21"/>
              </w:rPr>
            </w:pPr>
            <w:r w:rsidRPr="00F84D34">
              <w:rPr>
                <w:rFonts w:ascii="宋体" w:hAnsi="宋体" w:hint="eastAsia"/>
                <w:szCs w:val="21"/>
              </w:rPr>
              <w:t>A</w:t>
            </w:r>
            <w:r w:rsidRPr="00F84D34">
              <w:rPr>
                <w:rFonts w:ascii="宋体" w:hAnsi="宋体"/>
                <w:szCs w:val="21"/>
              </w:rPr>
              <w:t>I</w:t>
            </w:r>
            <w:r w:rsidRPr="00F84D34">
              <w:rPr>
                <w:rFonts w:ascii="宋体" w:hAnsi="宋体" w:hint="eastAsia"/>
                <w:szCs w:val="21"/>
              </w:rPr>
              <w:t>测评模块</w:t>
            </w:r>
          </w:p>
        </w:tc>
        <w:tc>
          <w:tcPr>
            <w:tcW w:w="4742" w:type="dxa"/>
            <w:vAlign w:val="center"/>
          </w:tcPr>
          <w:p w:rsidR="00452D1C" w:rsidRPr="00F84D34" w:rsidRDefault="00452D1C" w:rsidP="00894BA6">
            <w:pPr>
              <w:outlineLvl w:val="0"/>
              <w:rPr>
                <w:rFonts w:ascii="宋体" w:hAnsi="宋体"/>
                <w:szCs w:val="21"/>
              </w:rPr>
            </w:pPr>
            <w:r w:rsidRPr="00F84D34">
              <w:rPr>
                <w:rFonts w:ascii="宋体" w:hAnsi="宋体" w:hint="eastAsia"/>
                <w:szCs w:val="21"/>
              </w:rPr>
              <w:t>1、教师根据课程进度，可以发布章节练习，提供对课程相关的习题，题型包含单选、多选、编程题、实操任务题等类型，并在课程学习完成后，系统会进行综合性的测验；</w:t>
            </w:r>
          </w:p>
          <w:p w:rsidR="00452D1C" w:rsidRPr="00F84D34" w:rsidRDefault="00452D1C" w:rsidP="00894BA6">
            <w:pPr>
              <w:outlineLvl w:val="0"/>
              <w:rPr>
                <w:rFonts w:ascii="宋体" w:hAnsi="宋体"/>
                <w:szCs w:val="21"/>
              </w:rPr>
            </w:pPr>
            <w:r w:rsidRPr="00F84D34">
              <w:rPr>
                <w:rFonts w:ascii="宋体" w:hAnsi="宋体" w:hint="eastAsia"/>
                <w:szCs w:val="21"/>
              </w:rPr>
              <w:t>▲2、支持教师根据课程进度，自定义组合练习和考试试卷，并且系统提供自动改卷评分功能，题型包含单选、多选、编程题、实操任务题等类型，对学生的提交的习题试卷提供统计分析报告；</w:t>
            </w:r>
          </w:p>
        </w:tc>
        <w:tc>
          <w:tcPr>
            <w:tcW w:w="709" w:type="dxa"/>
            <w:vAlign w:val="center"/>
          </w:tcPr>
          <w:p w:rsidR="00452D1C" w:rsidRPr="00F84D34" w:rsidRDefault="00452D1C" w:rsidP="00894BA6">
            <w:pPr>
              <w:widowControl/>
              <w:jc w:val="center"/>
              <w:rPr>
                <w:rFonts w:ascii="宋体" w:hAnsi="宋体" w:cs="宋体"/>
                <w:kern w:val="0"/>
                <w:szCs w:val="21"/>
              </w:rPr>
            </w:pPr>
            <w:r w:rsidRPr="00F84D34">
              <w:rPr>
                <w:rFonts w:ascii="宋体" w:hAnsi="宋体" w:cs="宋体" w:hint="eastAsia"/>
                <w:color w:val="000000"/>
                <w:kern w:val="0"/>
                <w:szCs w:val="21"/>
              </w:rPr>
              <w:t>套</w:t>
            </w:r>
          </w:p>
        </w:tc>
        <w:tc>
          <w:tcPr>
            <w:tcW w:w="850"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1</w:t>
            </w:r>
          </w:p>
        </w:tc>
        <w:tc>
          <w:tcPr>
            <w:tcW w:w="1200" w:type="dxa"/>
            <w:vAlign w:val="center"/>
          </w:tcPr>
          <w:p w:rsidR="00452D1C" w:rsidRPr="00F84D34" w:rsidRDefault="00452D1C" w:rsidP="00894BA6">
            <w:pPr>
              <w:widowControl/>
              <w:ind w:hanging="4"/>
              <w:jc w:val="center"/>
              <w:rPr>
                <w:rFonts w:ascii="宋体" w:hAnsi="宋体" w:cs="宋体"/>
                <w:color w:val="000000"/>
                <w:kern w:val="0"/>
                <w:szCs w:val="21"/>
              </w:rPr>
            </w:pPr>
            <w:r w:rsidRPr="00F84D34">
              <w:rPr>
                <w:rFonts w:ascii="宋体" w:hAnsi="宋体" w:cs="宋体" w:hint="eastAsia"/>
                <w:color w:val="000000"/>
                <w:kern w:val="0"/>
                <w:szCs w:val="21"/>
              </w:rPr>
              <w:t>否</w:t>
            </w:r>
          </w:p>
        </w:tc>
      </w:tr>
      <w:tr w:rsidR="00452D1C" w:rsidTr="00247E08">
        <w:trPr>
          <w:trHeight w:val="2774"/>
        </w:trPr>
        <w:tc>
          <w:tcPr>
            <w:tcW w:w="669" w:type="dxa"/>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t>10</w:t>
            </w:r>
          </w:p>
        </w:tc>
        <w:tc>
          <w:tcPr>
            <w:tcW w:w="1070" w:type="dxa"/>
            <w:vAlign w:val="center"/>
          </w:tcPr>
          <w:p w:rsidR="00452D1C" w:rsidRPr="00F84D34" w:rsidRDefault="00452D1C" w:rsidP="00894BA6">
            <w:pPr>
              <w:jc w:val="center"/>
              <w:outlineLvl w:val="0"/>
              <w:rPr>
                <w:rFonts w:ascii="宋体" w:hAnsi="宋体" w:cs="宋体"/>
                <w:color w:val="000000"/>
                <w:kern w:val="0"/>
                <w:szCs w:val="21"/>
              </w:rPr>
            </w:pPr>
            <w:r w:rsidRPr="00F84D34">
              <w:rPr>
                <w:rFonts w:ascii="宋体" w:hAnsi="宋体" w:hint="eastAsia"/>
                <w:szCs w:val="21"/>
              </w:rPr>
              <w:t>大数据技术原理与应用</w:t>
            </w:r>
          </w:p>
        </w:tc>
        <w:tc>
          <w:tcPr>
            <w:tcW w:w="4742" w:type="dxa"/>
            <w:vAlign w:val="center"/>
          </w:tcPr>
          <w:p w:rsidR="00452D1C" w:rsidRPr="00F84D34" w:rsidRDefault="00452D1C" w:rsidP="00894BA6">
            <w:pPr>
              <w:ind w:firstLine="400"/>
              <w:outlineLvl w:val="0"/>
              <w:rPr>
                <w:rFonts w:ascii="宋体" w:hAnsi="宋体"/>
                <w:szCs w:val="21"/>
              </w:rPr>
            </w:pPr>
            <w:r w:rsidRPr="00F84D34">
              <w:rPr>
                <w:rFonts w:ascii="宋体" w:hAnsi="宋体" w:hint="eastAsia"/>
                <w:szCs w:val="21"/>
              </w:rPr>
              <w:t>▲本课程围绕Hadoop主流大数据技术进行讲解，主要内容包括Hadoop环境配置、Hadoop分布式文件（HDFS）、Hadoop分布式计算框架MapReduce、Hadoop资源调度框架YARN与Hadoop新特性、Hadoop分布式数据库HBase、数据仓库Hive、大数据离线处理辅助、等知识。课程需包含以下知识模块：</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大数据基本概念</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 xml:space="preserve">Hadoop概述　</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 xml:space="preserve">Hadoop应用案例　</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安装Hadoop伪分布式环境</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 xml:space="preserve">Hadoop分布式文件系统　</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 xml:space="preserve">Hadoop分布式计算框架　</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认识MapReduce编程模型</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 xml:space="preserve">MapReduce应用开发　</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 xml:space="preserve">MapReduce高级应用　</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 xml:space="preserve">初识YARN　</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 xml:space="preserve">了解HDFS新特性　</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 xml:space="preserve">DistCp工具　</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了解YARN新特性</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 xml:space="preserve">Hadoop分布式数据库　　</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 xml:space="preserve">HBase Shell的使用　</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Hadoop综合实战</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 xml:space="preserve">数据仓库Hive　 </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Hive基础</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 xml:space="preserve">大数据离线处理辅助系统　</w:t>
            </w:r>
          </w:p>
          <w:p w:rsidR="00452D1C" w:rsidRPr="00F84D34" w:rsidRDefault="00452D1C" w:rsidP="00452D1C">
            <w:pPr>
              <w:numPr>
                <w:ilvl w:val="0"/>
                <w:numId w:val="64"/>
              </w:numPr>
              <w:ind w:firstLine="400"/>
              <w:outlineLvl w:val="0"/>
              <w:rPr>
                <w:rFonts w:ascii="宋体" w:hAnsi="宋体"/>
                <w:szCs w:val="21"/>
              </w:rPr>
            </w:pPr>
            <w:r w:rsidRPr="00F84D34">
              <w:rPr>
                <w:rFonts w:ascii="宋体" w:hAnsi="宋体" w:hint="eastAsia"/>
                <w:szCs w:val="21"/>
              </w:rPr>
              <w:t>认识并使用数据迁移框架Sqoop</w:t>
            </w:r>
          </w:p>
        </w:tc>
        <w:tc>
          <w:tcPr>
            <w:tcW w:w="709"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套</w:t>
            </w:r>
          </w:p>
        </w:tc>
        <w:tc>
          <w:tcPr>
            <w:tcW w:w="850"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1</w:t>
            </w:r>
          </w:p>
        </w:tc>
        <w:tc>
          <w:tcPr>
            <w:tcW w:w="1200" w:type="dxa"/>
            <w:vAlign w:val="center"/>
          </w:tcPr>
          <w:p w:rsidR="00452D1C" w:rsidRPr="00F84D34" w:rsidRDefault="00452D1C" w:rsidP="00894BA6">
            <w:pPr>
              <w:widowControl/>
              <w:ind w:hanging="4"/>
              <w:jc w:val="center"/>
              <w:rPr>
                <w:rFonts w:ascii="宋体" w:hAnsi="宋体" w:cs="宋体"/>
                <w:color w:val="000000"/>
                <w:kern w:val="0"/>
                <w:szCs w:val="21"/>
              </w:rPr>
            </w:pPr>
            <w:r w:rsidRPr="00F84D34">
              <w:rPr>
                <w:rFonts w:ascii="宋体" w:hAnsi="宋体" w:cs="宋体" w:hint="eastAsia"/>
                <w:color w:val="000000"/>
                <w:kern w:val="0"/>
                <w:szCs w:val="21"/>
              </w:rPr>
              <w:t>否</w:t>
            </w:r>
          </w:p>
        </w:tc>
      </w:tr>
      <w:tr w:rsidR="00452D1C" w:rsidTr="00247E08">
        <w:trPr>
          <w:trHeight w:val="3306"/>
        </w:trPr>
        <w:tc>
          <w:tcPr>
            <w:tcW w:w="669" w:type="dxa"/>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lastRenderedPageBreak/>
              <w:t>11</w:t>
            </w:r>
          </w:p>
        </w:tc>
        <w:tc>
          <w:tcPr>
            <w:tcW w:w="1070" w:type="dxa"/>
            <w:vAlign w:val="center"/>
          </w:tcPr>
          <w:p w:rsidR="00452D1C" w:rsidRPr="00F84D34" w:rsidRDefault="00452D1C" w:rsidP="00894BA6">
            <w:pPr>
              <w:widowControl/>
              <w:adjustRightInd w:val="0"/>
              <w:snapToGrid w:val="0"/>
              <w:spacing w:line="276" w:lineRule="auto"/>
              <w:rPr>
                <w:rFonts w:ascii="宋体" w:hAnsi="宋体" w:cs="宋体"/>
                <w:color w:val="000000"/>
                <w:kern w:val="0"/>
                <w:szCs w:val="21"/>
              </w:rPr>
            </w:pPr>
            <w:r w:rsidRPr="00F84D34">
              <w:rPr>
                <w:rFonts w:ascii="宋体" w:hAnsi="宋体" w:hint="eastAsia"/>
                <w:szCs w:val="21"/>
              </w:rPr>
              <w:t>Python程序设计基础与爬虫实训</w:t>
            </w:r>
          </w:p>
        </w:tc>
        <w:tc>
          <w:tcPr>
            <w:tcW w:w="4742" w:type="dxa"/>
            <w:vAlign w:val="center"/>
          </w:tcPr>
          <w:p w:rsidR="00452D1C" w:rsidRPr="00F84D34" w:rsidRDefault="00452D1C" w:rsidP="00894BA6">
            <w:pPr>
              <w:rPr>
                <w:rFonts w:ascii="宋体" w:hAnsi="宋体"/>
                <w:szCs w:val="21"/>
              </w:rPr>
            </w:pPr>
            <w:r w:rsidRPr="00F84D34">
              <w:rPr>
                <w:rFonts w:ascii="宋体" w:hAnsi="宋体" w:hint="eastAsia"/>
                <w:szCs w:val="21"/>
              </w:rPr>
              <w:t>Python 是一种解释型、面向对象、动态数据类型的高级程序设计语言。本课程主要针对 Python 3 版本的学习，在介绍程序设计基本概念的基础上，通过各种实例提高学生的程序设计能力。</w:t>
            </w:r>
          </w:p>
          <w:p w:rsidR="00452D1C" w:rsidRPr="00F84D34" w:rsidRDefault="00452D1C" w:rsidP="00894BA6">
            <w:pPr>
              <w:ind w:firstLine="400"/>
              <w:rPr>
                <w:rFonts w:ascii="宋体" w:hAnsi="宋体"/>
                <w:szCs w:val="21"/>
              </w:rPr>
            </w:pPr>
            <w:r w:rsidRPr="00F84D34">
              <w:rPr>
                <w:rFonts w:ascii="宋体" w:hAnsi="宋体" w:hint="eastAsia"/>
                <w:szCs w:val="21"/>
              </w:rPr>
              <w:t>通过本课程的学习，学生学会Python开发环境的搭建，能够掌握Python基础语法，能够熟练使用Python技术及第三方专业资源进行快速分析和解决实际问题的能力。课程内容是进入大数据处理、数据挖掘、以数据为中心人工智能领域的必备基础。</w:t>
            </w:r>
          </w:p>
          <w:p w:rsidR="00452D1C" w:rsidRPr="00F84D34" w:rsidRDefault="00452D1C" w:rsidP="00894BA6">
            <w:pPr>
              <w:ind w:firstLine="400"/>
              <w:outlineLvl w:val="0"/>
              <w:rPr>
                <w:rFonts w:ascii="宋体" w:hAnsi="宋体"/>
                <w:szCs w:val="21"/>
              </w:rPr>
            </w:pPr>
            <w:r w:rsidRPr="00F84D34">
              <w:rPr>
                <w:rFonts w:ascii="宋体" w:hAnsi="宋体" w:hint="eastAsia"/>
                <w:szCs w:val="21"/>
              </w:rPr>
              <w:t>课程需包含以下知识模块：</w:t>
            </w:r>
          </w:p>
          <w:p w:rsidR="00452D1C" w:rsidRPr="00F84D34" w:rsidRDefault="00452D1C" w:rsidP="00894BA6">
            <w:pPr>
              <w:ind w:firstLine="400"/>
              <w:outlineLvl w:val="0"/>
              <w:rPr>
                <w:rFonts w:ascii="宋体" w:hAnsi="宋体"/>
                <w:szCs w:val="21"/>
              </w:rPr>
            </w:pPr>
            <w:r w:rsidRPr="00F84D34">
              <w:rPr>
                <w:rFonts w:ascii="宋体" w:hAnsi="宋体" w:hint="eastAsia"/>
                <w:szCs w:val="21"/>
              </w:rPr>
              <w:t>1、python开发环境搭建</w:t>
            </w:r>
          </w:p>
          <w:p w:rsidR="00452D1C" w:rsidRPr="00F84D34" w:rsidRDefault="00452D1C" w:rsidP="00894BA6">
            <w:pPr>
              <w:ind w:firstLine="400"/>
              <w:outlineLvl w:val="0"/>
              <w:rPr>
                <w:rFonts w:ascii="宋体" w:hAnsi="宋体"/>
                <w:szCs w:val="21"/>
              </w:rPr>
            </w:pPr>
            <w:r w:rsidRPr="00F84D34">
              <w:rPr>
                <w:rFonts w:ascii="宋体" w:hAnsi="宋体" w:hint="eastAsia"/>
                <w:szCs w:val="21"/>
              </w:rPr>
              <w:t>2、Python语言元素</w:t>
            </w:r>
          </w:p>
          <w:p w:rsidR="00452D1C" w:rsidRPr="00F84D34" w:rsidRDefault="00452D1C" w:rsidP="00894BA6">
            <w:pPr>
              <w:ind w:firstLine="400"/>
              <w:outlineLvl w:val="0"/>
              <w:rPr>
                <w:rFonts w:ascii="宋体" w:hAnsi="宋体"/>
                <w:szCs w:val="21"/>
              </w:rPr>
            </w:pPr>
            <w:r w:rsidRPr="00F84D34">
              <w:rPr>
                <w:rFonts w:ascii="宋体" w:hAnsi="宋体" w:hint="eastAsia"/>
                <w:szCs w:val="21"/>
              </w:rPr>
              <w:t>3、分支结构</w:t>
            </w:r>
          </w:p>
          <w:p w:rsidR="00452D1C" w:rsidRPr="00F84D34" w:rsidRDefault="00452D1C" w:rsidP="00894BA6">
            <w:pPr>
              <w:ind w:firstLine="400"/>
              <w:outlineLvl w:val="0"/>
              <w:rPr>
                <w:rFonts w:ascii="宋体" w:hAnsi="宋体"/>
                <w:szCs w:val="21"/>
              </w:rPr>
            </w:pPr>
            <w:r w:rsidRPr="00F84D34">
              <w:rPr>
                <w:rFonts w:ascii="宋体" w:hAnsi="宋体" w:hint="eastAsia"/>
                <w:szCs w:val="21"/>
              </w:rPr>
              <w:t>4、循环结构</w:t>
            </w:r>
          </w:p>
          <w:p w:rsidR="00452D1C" w:rsidRPr="00F84D34" w:rsidRDefault="00452D1C" w:rsidP="00894BA6">
            <w:pPr>
              <w:ind w:firstLine="400"/>
              <w:outlineLvl w:val="0"/>
              <w:rPr>
                <w:rFonts w:ascii="宋体" w:hAnsi="宋体"/>
                <w:szCs w:val="21"/>
              </w:rPr>
            </w:pPr>
            <w:r w:rsidRPr="00F84D34">
              <w:rPr>
                <w:rFonts w:ascii="宋体" w:hAnsi="宋体" w:hint="eastAsia"/>
                <w:szCs w:val="21"/>
              </w:rPr>
              <w:t>5、函数和变量</w:t>
            </w:r>
          </w:p>
          <w:p w:rsidR="00452D1C" w:rsidRPr="00F84D34" w:rsidRDefault="00452D1C" w:rsidP="00894BA6">
            <w:pPr>
              <w:ind w:firstLine="400"/>
              <w:outlineLvl w:val="0"/>
              <w:rPr>
                <w:rFonts w:ascii="宋体" w:hAnsi="宋体"/>
                <w:szCs w:val="21"/>
              </w:rPr>
            </w:pPr>
            <w:r w:rsidRPr="00F84D34">
              <w:rPr>
                <w:rFonts w:ascii="宋体" w:hAnsi="宋体" w:hint="eastAsia"/>
                <w:szCs w:val="21"/>
              </w:rPr>
              <w:t>6、字符串和常用数据结构</w:t>
            </w:r>
          </w:p>
          <w:p w:rsidR="00452D1C" w:rsidRPr="00F84D34" w:rsidRDefault="00452D1C" w:rsidP="00894BA6">
            <w:pPr>
              <w:ind w:firstLine="400"/>
              <w:outlineLvl w:val="0"/>
              <w:rPr>
                <w:rFonts w:ascii="宋体" w:hAnsi="宋体"/>
                <w:szCs w:val="21"/>
              </w:rPr>
            </w:pPr>
            <w:r w:rsidRPr="00F84D34">
              <w:rPr>
                <w:rFonts w:ascii="宋体" w:hAnsi="宋体" w:hint="eastAsia"/>
                <w:szCs w:val="21"/>
              </w:rPr>
              <w:t>7、面向对象编程基础</w:t>
            </w:r>
          </w:p>
          <w:p w:rsidR="00452D1C" w:rsidRPr="00F84D34" w:rsidRDefault="00452D1C" w:rsidP="00894BA6">
            <w:pPr>
              <w:ind w:firstLine="400"/>
              <w:outlineLvl w:val="0"/>
              <w:rPr>
                <w:rFonts w:ascii="宋体" w:hAnsi="宋体"/>
                <w:szCs w:val="21"/>
              </w:rPr>
            </w:pPr>
            <w:r w:rsidRPr="00F84D34">
              <w:rPr>
                <w:rFonts w:ascii="宋体" w:hAnsi="宋体" w:hint="eastAsia"/>
                <w:szCs w:val="21"/>
              </w:rPr>
              <w:t>8、面向对象编程进阶（上）</w:t>
            </w:r>
          </w:p>
          <w:p w:rsidR="00452D1C" w:rsidRPr="00F84D34" w:rsidRDefault="00452D1C" w:rsidP="00894BA6">
            <w:pPr>
              <w:ind w:firstLine="400"/>
              <w:outlineLvl w:val="0"/>
              <w:rPr>
                <w:rFonts w:ascii="宋体" w:hAnsi="宋体"/>
                <w:szCs w:val="21"/>
              </w:rPr>
            </w:pPr>
            <w:r w:rsidRPr="00F84D34">
              <w:rPr>
                <w:rFonts w:ascii="宋体" w:hAnsi="宋体" w:hint="eastAsia"/>
                <w:szCs w:val="21"/>
              </w:rPr>
              <w:t>9、文件和异常</w:t>
            </w:r>
          </w:p>
          <w:p w:rsidR="00452D1C" w:rsidRPr="00F84D34" w:rsidRDefault="00452D1C" w:rsidP="00894BA6">
            <w:pPr>
              <w:ind w:firstLine="400"/>
              <w:outlineLvl w:val="0"/>
              <w:rPr>
                <w:rFonts w:ascii="宋体" w:hAnsi="宋体"/>
                <w:szCs w:val="21"/>
              </w:rPr>
            </w:pPr>
            <w:r w:rsidRPr="00F84D34">
              <w:rPr>
                <w:rFonts w:ascii="宋体" w:hAnsi="宋体" w:hint="eastAsia"/>
                <w:szCs w:val="21"/>
              </w:rPr>
              <w:t>10、字符串和正则表达式</w:t>
            </w:r>
          </w:p>
          <w:p w:rsidR="00452D1C" w:rsidRPr="00F84D34" w:rsidRDefault="00452D1C" w:rsidP="00894BA6">
            <w:pPr>
              <w:ind w:firstLine="400"/>
              <w:outlineLvl w:val="0"/>
              <w:rPr>
                <w:rFonts w:ascii="宋体" w:hAnsi="宋体"/>
                <w:szCs w:val="21"/>
              </w:rPr>
            </w:pPr>
            <w:r w:rsidRPr="00F84D34">
              <w:rPr>
                <w:rFonts w:ascii="宋体" w:hAnsi="宋体" w:hint="eastAsia"/>
                <w:szCs w:val="21"/>
              </w:rPr>
              <w:t>11、进程与线程</w:t>
            </w:r>
          </w:p>
          <w:p w:rsidR="00452D1C" w:rsidRPr="00F84D34" w:rsidRDefault="00452D1C" w:rsidP="00894BA6">
            <w:pPr>
              <w:ind w:firstLine="400"/>
              <w:outlineLvl w:val="0"/>
              <w:rPr>
                <w:rFonts w:ascii="宋体" w:hAnsi="宋体"/>
                <w:szCs w:val="21"/>
              </w:rPr>
            </w:pPr>
            <w:r w:rsidRPr="00F84D34">
              <w:rPr>
                <w:rFonts w:ascii="宋体" w:hAnsi="宋体" w:hint="eastAsia"/>
                <w:szCs w:val="21"/>
              </w:rPr>
              <w:t>12、网络编程入门和网络应用开发</w:t>
            </w:r>
          </w:p>
          <w:p w:rsidR="00452D1C" w:rsidRPr="00F84D34" w:rsidRDefault="00452D1C" w:rsidP="00894BA6">
            <w:pPr>
              <w:ind w:firstLine="400"/>
              <w:outlineLvl w:val="0"/>
              <w:rPr>
                <w:rFonts w:ascii="宋体" w:hAnsi="宋体"/>
                <w:szCs w:val="21"/>
              </w:rPr>
            </w:pPr>
            <w:r w:rsidRPr="00F84D34">
              <w:rPr>
                <w:rFonts w:ascii="宋体" w:hAnsi="宋体" w:hint="eastAsia"/>
                <w:szCs w:val="21"/>
              </w:rPr>
              <w:t>13、数据结构与算法</w:t>
            </w:r>
          </w:p>
          <w:p w:rsidR="00452D1C" w:rsidRPr="00F84D34" w:rsidRDefault="00452D1C" w:rsidP="00894BA6">
            <w:pPr>
              <w:ind w:firstLine="400"/>
              <w:outlineLvl w:val="0"/>
              <w:rPr>
                <w:rFonts w:ascii="宋体" w:hAnsi="宋体"/>
                <w:szCs w:val="21"/>
              </w:rPr>
            </w:pPr>
            <w:r w:rsidRPr="00F84D34">
              <w:rPr>
                <w:rFonts w:ascii="宋体" w:hAnsi="宋体" w:hint="eastAsia"/>
                <w:szCs w:val="21"/>
              </w:rPr>
              <w:t>14、函数进阶应用</w:t>
            </w:r>
          </w:p>
          <w:p w:rsidR="00452D1C" w:rsidRPr="00F84D34" w:rsidRDefault="00452D1C" w:rsidP="00894BA6">
            <w:pPr>
              <w:ind w:firstLine="400"/>
              <w:outlineLvl w:val="0"/>
              <w:rPr>
                <w:rFonts w:ascii="宋体" w:hAnsi="宋体"/>
                <w:szCs w:val="21"/>
              </w:rPr>
            </w:pPr>
            <w:r w:rsidRPr="00F84D34">
              <w:rPr>
                <w:rFonts w:ascii="宋体" w:hAnsi="宋体" w:hint="eastAsia"/>
                <w:szCs w:val="21"/>
              </w:rPr>
              <w:t>15、面向对象编程进阶（下）</w:t>
            </w:r>
          </w:p>
          <w:p w:rsidR="00452D1C" w:rsidRPr="00F84D34" w:rsidRDefault="00452D1C" w:rsidP="00894BA6">
            <w:pPr>
              <w:ind w:firstLine="400"/>
              <w:outlineLvl w:val="0"/>
              <w:rPr>
                <w:rFonts w:ascii="宋体" w:hAnsi="宋体"/>
                <w:szCs w:val="21"/>
              </w:rPr>
            </w:pPr>
            <w:r w:rsidRPr="00F84D34">
              <w:rPr>
                <w:rFonts w:ascii="宋体" w:hAnsi="宋体" w:hint="eastAsia"/>
                <w:szCs w:val="21"/>
              </w:rPr>
              <w:t>16、并发编程</w:t>
            </w:r>
          </w:p>
          <w:p w:rsidR="00452D1C" w:rsidRPr="00F84D34" w:rsidRDefault="00452D1C" w:rsidP="00894BA6">
            <w:pPr>
              <w:ind w:firstLine="400"/>
              <w:outlineLvl w:val="0"/>
              <w:rPr>
                <w:rFonts w:ascii="宋体" w:hAnsi="宋体"/>
                <w:szCs w:val="21"/>
              </w:rPr>
            </w:pPr>
            <w:r w:rsidRPr="00F84D34">
              <w:rPr>
                <w:rFonts w:ascii="宋体" w:hAnsi="宋体" w:hint="eastAsia"/>
                <w:szCs w:val="21"/>
              </w:rPr>
              <w:t>17、web编程基础</w:t>
            </w:r>
          </w:p>
          <w:p w:rsidR="00452D1C" w:rsidRPr="00F84D34" w:rsidRDefault="00452D1C" w:rsidP="00894BA6">
            <w:pPr>
              <w:ind w:firstLine="400"/>
              <w:outlineLvl w:val="0"/>
              <w:rPr>
                <w:rFonts w:ascii="宋体" w:hAnsi="宋体"/>
                <w:szCs w:val="21"/>
              </w:rPr>
            </w:pPr>
            <w:r w:rsidRPr="00F84D34">
              <w:rPr>
                <w:rFonts w:ascii="宋体" w:hAnsi="宋体" w:hint="eastAsia"/>
                <w:szCs w:val="21"/>
              </w:rPr>
              <w:t>18、Mysql入门</w:t>
            </w:r>
          </w:p>
          <w:p w:rsidR="00452D1C" w:rsidRPr="00F84D34" w:rsidRDefault="00452D1C" w:rsidP="00894BA6">
            <w:pPr>
              <w:ind w:firstLine="400"/>
              <w:outlineLvl w:val="0"/>
              <w:rPr>
                <w:rFonts w:ascii="宋体" w:hAnsi="宋体"/>
                <w:szCs w:val="21"/>
              </w:rPr>
            </w:pPr>
            <w:r w:rsidRPr="00F84D34">
              <w:rPr>
                <w:rFonts w:ascii="宋体" w:hAnsi="宋体" w:hint="eastAsia"/>
                <w:szCs w:val="21"/>
              </w:rPr>
              <w:t>19、深入模型</w:t>
            </w:r>
          </w:p>
          <w:p w:rsidR="00452D1C" w:rsidRPr="00F84D34" w:rsidRDefault="00452D1C" w:rsidP="00894BA6">
            <w:pPr>
              <w:ind w:firstLine="400"/>
              <w:outlineLvl w:val="0"/>
              <w:rPr>
                <w:rFonts w:ascii="宋体" w:hAnsi="宋体"/>
                <w:szCs w:val="21"/>
              </w:rPr>
            </w:pPr>
            <w:r w:rsidRPr="00F84D34">
              <w:rPr>
                <w:rFonts w:ascii="宋体" w:hAnsi="宋体" w:hint="eastAsia"/>
                <w:szCs w:val="21"/>
              </w:rPr>
              <w:t>20、Nosql</w:t>
            </w:r>
          </w:p>
          <w:p w:rsidR="00452D1C" w:rsidRPr="00F84D34" w:rsidRDefault="00452D1C" w:rsidP="00894BA6">
            <w:pPr>
              <w:ind w:firstLine="400"/>
              <w:outlineLvl w:val="0"/>
              <w:rPr>
                <w:rFonts w:ascii="宋体" w:hAnsi="宋体"/>
                <w:szCs w:val="21"/>
              </w:rPr>
            </w:pPr>
            <w:r w:rsidRPr="00F84D34">
              <w:rPr>
                <w:rFonts w:ascii="宋体" w:hAnsi="宋体" w:hint="eastAsia"/>
                <w:szCs w:val="21"/>
              </w:rPr>
              <w:t>21、静态资源和Ajax请求</w:t>
            </w:r>
          </w:p>
          <w:p w:rsidR="00452D1C" w:rsidRPr="00F84D34" w:rsidRDefault="00452D1C" w:rsidP="00894BA6">
            <w:pPr>
              <w:ind w:firstLine="400"/>
              <w:outlineLvl w:val="0"/>
              <w:rPr>
                <w:rFonts w:ascii="宋体" w:hAnsi="宋体"/>
                <w:szCs w:val="21"/>
              </w:rPr>
            </w:pPr>
            <w:r w:rsidRPr="00F84D34">
              <w:rPr>
                <w:rFonts w:ascii="宋体" w:hAnsi="宋体" w:hint="eastAsia"/>
                <w:szCs w:val="21"/>
              </w:rPr>
              <w:t>22、表单的应用</w:t>
            </w:r>
          </w:p>
          <w:p w:rsidR="00452D1C" w:rsidRPr="00F84D34" w:rsidRDefault="00452D1C" w:rsidP="00894BA6">
            <w:pPr>
              <w:ind w:firstLine="400"/>
              <w:outlineLvl w:val="0"/>
              <w:rPr>
                <w:rFonts w:ascii="宋体" w:hAnsi="宋体"/>
                <w:szCs w:val="21"/>
              </w:rPr>
            </w:pPr>
            <w:r w:rsidRPr="00F84D34">
              <w:rPr>
                <w:rFonts w:ascii="宋体" w:hAnsi="宋体" w:hint="eastAsia"/>
                <w:szCs w:val="21"/>
              </w:rPr>
              <w:t>23、Cookie和Session</w:t>
            </w:r>
          </w:p>
          <w:p w:rsidR="00452D1C" w:rsidRPr="00F84D34" w:rsidRDefault="00452D1C" w:rsidP="00894BA6">
            <w:pPr>
              <w:ind w:firstLine="400"/>
              <w:outlineLvl w:val="0"/>
              <w:rPr>
                <w:rFonts w:ascii="宋体" w:hAnsi="宋体"/>
                <w:szCs w:val="21"/>
              </w:rPr>
            </w:pPr>
            <w:r w:rsidRPr="00F84D34">
              <w:rPr>
                <w:rFonts w:ascii="宋体" w:hAnsi="宋体" w:hint="eastAsia"/>
                <w:szCs w:val="21"/>
              </w:rPr>
              <w:t>24、报表和日志</w:t>
            </w:r>
          </w:p>
          <w:p w:rsidR="00452D1C" w:rsidRPr="00F84D34" w:rsidRDefault="00452D1C" w:rsidP="00894BA6">
            <w:pPr>
              <w:ind w:firstLine="400"/>
              <w:outlineLvl w:val="0"/>
              <w:rPr>
                <w:rFonts w:ascii="宋体" w:hAnsi="宋体"/>
                <w:szCs w:val="21"/>
              </w:rPr>
            </w:pPr>
            <w:r w:rsidRPr="00F84D34">
              <w:rPr>
                <w:rFonts w:ascii="宋体" w:hAnsi="宋体" w:hint="eastAsia"/>
                <w:szCs w:val="21"/>
              </w:rPr>
              <w:t>25、中间件的应用</w:t>
            </w:r>
          </w:p>
          <w:p w:rsidR="00452D1C" w:rsidRPr="00F84D34" w:rsidRDefault="00452D1C" w:rsidP="00894BA6">
            <w:pPr>
              <w:ind w:firstLine="400"/>
              <w:outlineLvl w:val="0"/>
              <w:rPr>
                <w:rFonts w:ascii="宋体" w:hAnsi="宋体"/>
                <w:szCs w:val="21"/>
              </w:rPr>
            </w:pPr>
            <w:r w:rsidRPr="00F84D34">
              <w:rPr>
                <w:rFonts w:ascii="宋体" w:hAnsi="宋体" w:hint="eastAsia"/>
                <w:szCs w:val="21"/>
              </w:rPr>
              <w:t>26、前后端分离</w:t>
            </w:r>
          </w:p>
          <w:p w:rsidR="00452D1C" w:rsidRPr="00F84D34" w:rsidRDefault="00452D1C" w:rsidP="00894BA6">
            <w:pPr>
              <w:ind w:firstLine="400"/>
              <w:outlineLvl w:val="0"/>
              <w:rPr>
                <w:rFonts w:ascii="宋体" w:hAnsi="宋体"/>
                <w:szCs w:val="21"/>
              </w:rPr>
            </w:pPr>
            <w:r w:rsidRPr="00F84D34">
              <w:rPr>
                <w:rFonts w:ascii="宋体" w:hAnsi="宋体" w:hint="eastAsia"/>
                <w:szCs w:val="21"/>
              </w:rPr>
              <w:t>27、Tornado入门</w:t>
            </w:r>
          </w:p>
          <w:p w:rsidR="00452D1C" w:rsidRPr="00F84D34" w:rsidRDefault="00452D1C" w:rsidP="00894BA6">
            <w:pPr>
              <w:ind w:firstLine="400"/>
              <w:outlineLvl w:val="0"/>
              <w:rPr>
                <w:rFonts w:ascii="宋体" w:hAnsi="宋体"/>
                <w:szCs w:val="21"/>
              </w:rPr>
            </w:pPr>
            <w:r w:rsidRPr="00F84D34">
              <w:rPr>
                <w:rFonts w:ascii="宋体" w:hAnsi="宋体" w:hint="eastAsia"/>
                <w:szCs w:val="21"/>
              </w:rPr>
              <w:t>28、异步化编程</w:t>
            </w:r>
          </w:p>
          <w:p w:rsidR="00452D1C" w:rsidRPr="00F84D34" w:rsidRDefault="00452D1C" w:rsidP="00894BA6">
            <w:pPr>
              <w:ind w:firstLine="400"/>
              <w:outlineLvl w:val="0"/>
              <w:rPr>
                <w:rFonts w:ascii="宋体" w:hAnsi="宋体"/>
                <w:szCs w:val="21"/>
              </w:rPr>
            </w:pPr>
            <w:r w:rsidRPr="00F84D34">
              <w:rPr>
                <w:rFonts w:ascii="宋体" w:hAnsi="宋体" w:hint="eastAsia"/>
                <w:szCs w:val="21"/>
              </w:rPr>
              <w:t>29、WebSocket的应用</w:t>
            </w:r>
          </w:p>
        </w:tc>
        <w:tc>
          <w:tcPr>
            <w:tcW w:w="709"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套</w:t>
            </w:r>
          </w:p>
        </w:tc>
        <w:tc>
          <w:tcPr>
            <w:tcW w:w="850"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1</w:t>
            </w:r>
          </w:p>
        </w:tc>
        <w:tc>
          <w:tcPr>
            <w:tcW w:w="1200" w:type="dxa"/>
            <w:vAlign w:val="center"/>
          </w:tcPr>
          <w:p w:rsidR="00452D1C" w:rsidRPr="00F84D34" w:rsidRDefault="00452D1C" w:rsidP="00894BA6">
            <w:pPr>
              <w:widowControl/>
              <w:ind w:hanging="4"/>
              <w:jc w:val="center"/>
              <w:rPr>
                <w:rFonts w:ascii="宋体" w:hAnsi="宋体" w:cs="宋体"/>
                <w:color w:val="000000"/>
                <w:kern w:val="0"/>
                <w:szCs w:val="21"/>
              </w:rPr>
            </w:pPr>
            <w:r w:rsidRPr="00F84D34">
              <w:rPr>
                <w:rFonts w:ascii="宋体" w:hAnsi="宋体" w:cs="宋体" w:hint="eastAsia"/>
                <w:color w:val="000000"/>
                <w:kern w:val="0"/>
                <w:szCs w:val="21"/>
              </w:rPr>
              <w:t>否</w:t>
            </w:r>
          </w:p>
        </w:tc>
      </w:tr>
      <w:tr w:rsidR="00452D1C" w:rsidTr="00247E08">
        <w:trPr>
          <w:trHeight w:val="1959"/>
        </w:trPr>
        <w:tc>
          <w:tcPr>
            <w:tcW w:w="669" w:type="dxa"/>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lastRenderedPageBreak/>
              <w:t>12</w:t>
            </w:r>
          </w:p>
        </w:tc>
        <w:tc>
          <w:tcPr>
            <w:tcW w:w="1070" w:type="dxa"/>
            <w:vAlign w:val="center"/>
          </w:tcPr>
          <w:p w:rsidR="00452D1C" w:rsidRPr="00F84D34" w:rsidRDefault="00452D1C" w:rsidP="00894BA6">
            <w:pPr>
              <w:widowControl/>
              <w:adjustRightInd w:val="0"/>
              <w:snapToGrid w:val="0"/>
              <w:spacing w:line="276" w:lineRule="auto"/>
              <w:jc w:val="center"/>
              <w:rPr>
                <w:rFonts w:ascii="宋体" w:hAnsi="宋体" w:cs="宋体"/>
                <w:color w:val="000000"/>
                <w:kern w:val="0"/>
                <w:szCs w:val="21"/>
              </w:rPr>
            </w:pPr>
            <w:r w:rsidRPr="00F84D34">
              <w:rPr>
                <w:rFonts w:ascii="宋体" w:hAnsi="宋体" w:hint="eastAsia"/>
                <w:szCs w:val="21"/>
              </w:rPr>
              <w:t>Spark编程基础</w:t>
            </w:r>
          </w:p>
        </w:tc>
        <w:tc>
          <w:tcPr>
            <w:tcW w:w="4742" w:type="dxa"/>
            <w:vAlign w:val="center"/>
          </w:tcPr>
          <w:p w:rsidR="00452D1C" w:rsidRPr="00F84D34" w:rsidRDefault="00452D1C" w:rsidP="00894BA6">
            <w:pPr>
              <w:rPr>
                <w:rFonts w:ascii="宋体" w:hAnsi="宋体"/>
                <w:szCs w:val="21"/>
              </w:rPr>
            </w:pPr>
            <w:r w:rsidRPr="00F84D34">
              <w:rPr>
                <w:rFonts w:ascii="宋体" w:hAnsi="宋体" w:hint="eastAsia"/>
                <w:szCs w:val="21"/>
              </w:rPr>
              <w:t>▲通过本课程Spark的原理、Spark架构和特性、Spark的安装和配置、Spark RDD五大特征、Spark RDD的内核、spark的实际应用、入讲解Spark Streaming及内存调优等模块的的学习，通过本课程的学习，学生全面了解spark原理、架构、特性及安装和配置，掌握Spark的安装和配置、Spark RDD内核、Spark Streaming及内存调优等基础知识很技能，形成spark框架下实施数据分布式计算的能力。</w:t>
            </w:r>
          </w:p>
          <w:p w:rsidR="00452D1C" w:rsidRPr="00F84D34" w:rsidRDefault="00452D1C" w:rsidP="00894BA6">
            <w:pPr>
              <w:rPr>
                <w:rFonts w:ascii="宋体" w:hAnsi="宋体"/>
                <w:szCs w:val="21"/>
              </w:rPr>
            </w:pPr>
            <w:r w:rsidRPr="00F84D34">
              <w:rPr>
                <w:rFonts w:ascii="宋体" w:hAnsi="宋体" w:hint="eastAsia"/>
                <w:szCs w:val="21"/>
              </w:rPr>
              <w:t>课程需包含以下知识模块：</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 xml:space="preserve">Spark基础 </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Spark入门</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 xml:space="preserve">Spark简介　</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 xml:space="preserve">Spark优势　</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Scala基础</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 xml:space="preserve">编译Spark　 </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 xml:space="preserve">Spark环境部署 </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 xml:space="preserve">spark-shell </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Spark Core</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Spark　RDD</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RDD高级应用</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 xml:space="preserve">Spark架构设计　</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基于RDD的Spark应用程序开发</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词频计数实例</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年龄统计实例</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 xml:space="preserve">Spark SQL　</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Spark　SQL编程进阶</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 xml:space="preserve">Spark Streaming　</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Spark　Streaming高级应用</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使用Spark Streaming整合Flume</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 xml:space="preserve">使用Spark Streaming整合Kafka　</w:t>
            </w:r>
          </w:p>
          <w:p w:rsidR="00452D1C" w:rsidRPr="00F84D34" w:rsidRDefault="00452D1C" w:rsidP="00452D1C">
            <w:pPr>
              <w:numPr>
                <w:ilvl w:val="0"/>
                <w:numId w:val="65"/>
              </w:numPr>
              <w:ind w:firstLine="400"/>
              <w:outlineLvl w:val="0"/>
              <w:rPr>
                <w:rFonts w:ascii="宋体" w:hAnsi="宋体"/>
                <w:szCs w:val="21"/>
              </w:rPr>
            </w:pPr>
            <w:r w:rsidRPr="00F84D34">
              <w:rPr>
                <w:rFonts w:ascii="宋体" w:hAnsi="宋体" w:hint="eastAsia"/>
                <w:szCs w:val="21"/>
              </w:rPr>
              <w:t>Spark Streaming优化策略</w:t>
            </w:r>
          </w:p>
        </w:tc>
        <w:tc>
          <w:tcPr>
            <w:tcW w:w="709"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套</w:t>
            </w:r>
          </w:p>
        </w:tc>
        <w:tc>
          <w:tcPr>
            <w:tcW w:w="850"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1</w:t>
            </w:r>
          </w:p>
        </w:tc>
        <w:tc>
          <w:tcPr>
            <w:tcW w:w="1200" w:type="dxa"/>
            <w:vAlign w:val="center"/>
          </w:tcPr>
          <w:p w:rsidR="00452D1C" w:rsidRPr="00F84D34" w:rsidRDefault="00452D1C" w:rsidP="00894BA6">
            <w:pPr>
              <w:widowControl/>
              <w:ind w:hanging="4"/>
              <w:jc w:val="center"/>
              <w:rPr>
                <w:rFonts w:ascii="宋体" w:hAnsi="宋体" w:cs="宋体"/>
                <w:color w:val="000000"/>
                <w:kern w:val="0"/>
                <w:szCs w:val="21"/>
              </w:rPr>
            </w:pPr>
            <w:r w:rsidRPr="00F84D34">
              <w:rPr>
                <w:rFonts w:ascii="宋体" w:hAnsi="宋体" w:cs="宋体" w:hint="eastAsia"/>
                <w:color w:val="000000"/>
                <w:kern w:val="0"/>
                <w:szCs w:val="21"/>
              </w:rPr>
              <w:t>否</w:t>
            </w:r>
          </w:p>
        </w:tc>
      </w:tr>
      <w:tr w:rsidR="00452D1C" w:rsidTr="00247E08">
        <w:trPr>
          <w:trHeight w:val="3306"/>
        </w:trPr>
        <w:tc>
          <w:tcPr>
            <w:tcW w:w="669" w:type="dxa"/>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lastRenderedPageBreak/>
              <w:t>13</w:t>
            </w:r>
          </w:p>
        </w:tc>
        <w:tc>
          <w:tcPr>
            <w:tcW w:w="1070" w:type="dxa"/>
            <w:vAlign w:val="center"/>
          </w:tcPr>
          <w:p w:rsidR="00452D1C" w:rsidRPr="00F84D34" w:rsidRDefault="00452D1C" w:rsidP="00894BA6">
            <w:pPr>
              <w:widowControl/>
              <w:adjustRightInd w:val="0"/>
              <w:snapToGrid w:val="0"/>
              <w:spacing w:line="276" w:lineRule="auto"/>
              <w:rPr>
                <w:rFonts w:ascii="宋体" w:hAnsi="宋体" w:cs="宋体"/>
                <w:color w:val="000000"/>
                <w:kern w:val="0"/>
                <w:szCs w:val="21"/>
              </w:rPr>
            </w:pPr>
            <w:r w:rsidRPr="00F84D34">
              <w:rPr>
                <w:rFonts w:ascii="宋体" w:hAnsi="宋体" w:hint="eastAsia"/>
                <w:szCs w:val="21"/>
              </w:rPr>
              <w:t>基于大数据的网站用户购物行为分析案例</w:t>
            </w:r>
          </w:p>
        </w:tc>
        <w:tc>
          <w:tcPr>
            <w:tcW w:w="4742" w:type="dxa"/>
            <w:vAlign w:val="center"/>
          </w:tcPr>
          <w:p w:rsidR="00452D1C" w:rsidRPr="00F84D34" w:rsidRDefault="00452D1C" w:rsidP="00894BA6">
            <w:pPr>
              <w:rPr>
                <w:rFonts w:ascii="宋体" w:hAnsi="宋体"/>
                <w:szCs w:val="21"/>
              </w:rPr>
            </w:pPr>
            <w:r w:rsidRPr="00F84D34">
              <w:rPr>
                <w:rFonts w:ascii="宋体" w:hAnsi="宋体" w:hint="eastAsia"/>
                <w:szCs w:val="21"/>
              </w:rPr>
              <w:t>本案例涉及数据预处理、存储、查询和可视化分析等数据处理全流程所涉及的各种典型操作，涵盖Linux、MySQL、Hadoop、HBase、Hive、Sqoop、R、Eclipse等系统和软件的安装和使用方法。</w:t>
            </w:r>
          </w:p>
          <w:p w:rsidR="00452D1C" w:rsidRPr="00F84D34" w:rsidRDefault="00452D1C" w:rsidP="00894BA6">
            <w:pPr>
              <w:rPr>
                <w:rFonts w:ascii="宋体" w:hAnsi="宋体"/>
                <w:szCs w:val="21"/>
              </w:rPr>
            </w:pPr>
            <w:r w:rsidRPr="00F84D34">
              <w:rPr>
                <w:rFonts w:ascii="宋体" w:hAnsi="宋体" w:hint="eastAsia"/>
                <w:szCs w:val="21"/>
              </w:rPr>
              <w:t>本案例需要完成以下实验任务：</w:t>
            </w:r>
          </w:p>
          <w:p w:rsidR="00452D1C" w:rsidRPr="00F84D34" w:rsidRDefault="00452D1C" w:rsidP="00894BA6">
            <w:pPr>
              <w:rPr>
                <w:rFonts w:ascii="宋体" w:hAnsi="宋体"/>
                <w:szCs w:val="21"/>
              </w:rPr>
            </w:pPr>
            <w:r w:rsidRPr="00F84D34">
              <w:rPr>
                <w:rFonts w:ascii="宋体" w:hAnsi="宋体" w:hint="eastAsia"/>
                <w:szCs w:val="21"/>
              </w:rPr>
              <w:t>1.安装Linux操作系统</w:t>
            </w:r>
          </w:p>
          <w:p w:rsidR="00452D1C" w:rsidRPr="00F84D34" w:rsidRDefault="00452D1C" w:rsidP="00894BA6">
            <w:pPr>
              <w:rPr>
                <w:rFonts w:ascii="宋体" w:hAnsi="宋体"/>
                <w:szCs w:val="21"/>
              </w:rPr>
            </w:pPr>
            <w:r w:rsidRPr="00F84D34">
              <w:rPr>
                <w:rFonts w:ascii="宋体" w:hAnsi="宋体" w:hint="eastAsia"/>
                <w:szCs w:val="21"/>
              </w:rPr>
              <w:t>2.安装关系型数据库MySQL</w:t>
            </w:r>
          </w:p>
          <w:p w:rsidR="00452D1C" w:rsidRPr="00F84D34" w:rsidRDefault="00452D1C" w:rsidP="00894BA6">
            <w:pPr>
              <w:rPr>
                <w:rFonts w:ascii="宋体" w:hAnsi="宋体"/>
                <w:szCs w:val="21"/>
              </w:rPr>
            </w:pPr>
            <w:r w:rsidRPr="00F84D34">
              <w:rPr>
                <w:rFonts w:ascii="宋体" w:hAnsi="宋体" w:hint="eastAsia"/>
                <w:szCs w:val="21"/>
              </w:rPr>
              <w:t>3.安装大数据处理框架Hadoop</w:t>
            </w:r>
          </w:p>
          <w:p w:rsidR="00452D1C" w:rsidRPr="00F84D34" w:rsidRDefault="00452D1C" w:rsidP="00894BA6">
            <w:pPr>
              <w:rPr>
                <w:rFonts w:ascii="宋体" w:hAnsi="宋体"/>
                <w:szCs w:val="21"/>
              </w:rPr>
            </w:pPr>
            <w:r w:rsidRPr="00F84D34">
              <w:rPr>
                <w:rFonts w:ascii="宋体" w:hAnsi="宋体" w:hint="eastAsia"/>
                <w:szCs w:val="21"/>
              </w:rPr>
              <w:t>4.安装列族数据库HBase</w:t>
            </w:r>
          </w:p>
          <w:p w:rsidR="00452D1C" w:rsidRPr="00F84D34" w:rsidRDefault="00452D1C" w:rsidP="00894BA6">
            <w:pPr>
              <w:rPr>
                <w:rFonts w:ascii="宋体" w:hAnsi="宋体"/>
                <w:szCs w:val="21"/>
              </w:rPr>
            </w:pPr>
            <w:r w:rsidRPr="00F84D34">
              <w:rPr>
                <w:rFonts w:ascii="宋体" w:hAnsi="宋体" w:hint="eastAsia"/>
                <w:szCs w:val="21"/>
              </w:rPr>
              <w:t>5.安装数据仓库Hive</w:t>
            </w:r>
          </w:p>
          <w:p w:rsidR="00452D1C" w:rsidRPr="00F84D34" w:rsidRDefault="00452D1C" w:rsidP="00894BA6">
            <w:pPr>
              <w:rPr>
                <w:rFonts w:ascii="宋体" w:hAnsi="宋体"/>
                <w:szCs w:val="21"/>
              </w:rPr>
            </w:pPr>
            <w:r w:rsidRPr="00F84D34">
              <w:rPr>
                <w:rFonts w:ascii="宋体" w:hAnsi="宋体" w:hint="eastAsia"/>
                <w:szCs w:val="21"/>
              </w:rPr>
              <w:t>6.安装Sqoop</w:t>
            </w:r>
          </w:p>
          <w:p w:rsidR="00452D1C" w:rsidRPr="00F84D34" w:rsidRDefault="00452D1C" w:rsidP="00894BA6">
            <w:pPr>
              <w:rPr>
                <w:rFonts w:ascii="宋体" w:hAnsi="宋体"/>
                <w:szCs w:val="21"/>
              </w:rPr>
            </w:pPr>
            <w:r w:rsidRPr="00F84D34">
              <w:rPr>
                <w:rFonts w:ascii="宋体" w:hAnsi="宋体" w:hint="eastAsia"/>
                <w:szCs w:val="21"/>
              </w:rPr>
              <w:t>7.安装R</w:t>
            </w:r>
          </w:p>
          <w:p w:rsidR="00452D1C" w:rsidRPr="00F84D34" w:rsidRDefault="00452D1C" w:rsidP="00894BA6">
            <w:pPr>
              <w:rPr>
                <w:rFonts w:ascii="宋体" w:hAnsi="宋体"/>
                <w:szCs w:val="21"/>
              </w:rPr>
            </w:pPr>
            <w:r w:rsidRPr="00F84D34">
              <w:rPr>
                <w:rFonts w:ascii="宋体" w:hAnsi="宋体" w:hint="eastAsia"/>
                <w:szCs w:val="21"/>
              </w:rPr>
              <w:t>8.安装Eclipse</w:t>
            </w:r>
          </w:p>
          <w:p w:rsidR="00452D1C" w:rsidRPr="00F84D34" w:rsidRDefault="00452D1C" w:rsidP="00894BA6">
            <w:pPr>
              <w:rPr>
                <w:rFonts w:ascii="宋体" w:hAnsi="宋体"/>
                <w:szCs w:val="21"/>
              </w:rPr>
            </w:pPr>
            <w:r w:rsidRPr="00F84D34">
              <w:rPr>
                <w:rFonts w:ascii="宋体" w:hAnsi="宋体" w:hint="eastAsia"/>
                <w:szCs w:val="21"/>
              </w:rPr>
              <w:t>9.对文本文件形式的原始数据集进行预处理</w:t>
            </w:r>
          </w:p>
          <w:p w:rsidR="00452D1C" w:rsidRPr="00F84D34" w:rsidRDefault="00452D1C" w:rsidP="00894BA6">
            <w:pPr>
              <w:rPr>
                <w:rFonts w:ascii="宋体" w:hAnsi="宋体"/>
                <w:szCs w:val="21"/>
              </w:rPr>
            </w:pPr>
            <w:r w:rsidRPr="00F84D34">
              <w:rPr>
                <w:rFonts w:ascii="宋体" w:hAnsi="宋体" w:hint="eastAsia"/>
                <w:szCs w:val="21"/>
              </w:rPr>
              <w:t>10.把文本文件的数据集导入到数据仓库Hive中</w:t>
            </w:r>
          </w:p>
          <w:p w:rsidR="00452D1C" w:rsidRPr="00F84D34" w:rsidRDefault="00452D1C" w:rsidP="00894BA6">
            <w:pPr>
              <w:rPr>
                <w:rFonts w:ascii="宋体" w:hAnsi="宋体"/>
                <w:szCs w:val="21"/>
              </w:rPr>
            </w:pPr>
            <w:r w:rsidRPr="00F84D34">
              <w:rPr>
                <w:rFonts w:ascii="宋体" w:hAnsi="宋体" w:hint="eastAsia"/>
                <w:szCs w:val="21"/>
              </w:rPr>
              <w:t>11.对数据仓库Hive中的数据进行查询分析</w:t>
            </w:r>
          </w:p>
          <w:p w:rsidR="00452D1C" w:rsidRPr="00F84D34" w:rsidRDefault="00452D1C" w:rsidP="00894BA6">
            <w:pPr>
              <w:rPr>
                <w:rFonts w:ascii="宋体" w:hAnsi="宋体"/>
                <w:szCs w:val="21"/>
              </w:rPr>
            </w:pPr>
            <w:r w:rsidRPr="00F84D34">
              <w:rPr>
                <w:rFonts w:ascii="宋体" w:hAnsi="宋体" w:hint="eastAsia"/>
                <w:szCs w:val="21"/>
              </w:rPr>
              <w:t>12.使用Sqoop将数据从Hive导入MySQL</w:t>
            </w:r>
          </w:p>
          <w:p w:rsidR="00452D1C" w:rsidRPr="00F84D34" w:rsidRDefault="00452D1C" w:rsidP="00894BA6">
            <w:pPr>
              <w:rPr>
                <w:rFonts w:ascii="宋体" w:hAnsi="宋体"/>
                <w:szCs w:val="21"/>
              </w:rPr>
            </w:pPr>
            <w:r w:rsidRPr="00F84D34">
              <w:rPr>
                <w:rFonts w:ascii="宋体" w:hAnsi="宋体" w:hint="eastAsia"/>
                <w:szCs w:val="21"/>
              </w:rPr>
              <w:t>13.使用Sqoop将数据从MySQL导入HBase</w:t>
            </w:r>
          </w:p>
          <w:p w:rsidR="00452D1C" w:rsidRPr="00F84D34" w:rsidRDefault="00452D1C" w:rsidP="00894BA6">
            <w:pPr>
              <w:rPr>
                <w:rFonts w:ascii="宋体" w:hAnsi="宋体"/>
                <w:szCs w:val="21"/>
              </w:rPr>
            </w:pPr>
            <w:r w:rsidRPr="00F84D34">
              <w:rPr>
                <w:rFonts w:ascii="宋体" w:hAnsi="宋体" w:hint="eastAsia"/>
                <w:szCs w:val="21"/>
              </w:rPr>
              <w:t>14.使用HBase Java API把数据从本地导入到HBase中</w:t>
            </w:r>
          </w:p>
          <w:p w:rsidR="00452D1C" w:rsidRPr="00F84D34" w:rsidRDefault="00452D1C" w:rsidP="00894BA6">
            <w:pPr>
              <w:rPr>
                <w:rFonts w:ascii="宋体" w:hAnsi="宋体"/>
                <w:szCs w:val="21"/>
              </w:rPr>
            </w:pPr>
            <w:r w:rsidRPr="00F84D34">
              <w:rPr>
                <w:rFonts w:ascii="宋体" w:hAnsi="宋体" w:hint="eastAsia"/>
                <w:szCs w:val="21"/>
              </w:rPr>
              <w:t>15.使用R对MySQL中的数据进行可视化分析</w:t>
            </w:r>
          </w:p>
        </w:tc>
        <w:tc>
          <w:tcPr>
            <w:tcW w:w="709"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套</w:t>
            </w:r>
          </w:p>
        </w:tc>
        <w:tc>
          <w:tcPr>
            <w:tcW w:w="850"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1</w:t>
            </w:r>
          </w:p>
        </w:tc>
        <w:tc>
          <w:tcPr>
            <w:tcW w:w="1200" w:type="dxa"/>
            <w:vAlign w:val="center"/>
          </w:tcPr>
          <w:p w:rsidR="00452D1C" w:rsidRPr="00F84D34" w:rsidRDefault="00452D1C" w:rsidP="00894BA6">
            <w:pPr>
              <w:widowControl/>
              <w:ind w:hanging="4"/>
              <w:jc w:val="center"/>
              <w:rPr>
                <w:rFonts w:ascii="宋体" w:hAnsi="宋体" w:cs="宋体"/>
                <w:color w:val="000000"/>
                <w:kern w:val="0"/>
                <w:szCs w:val="21"/>
              </w:rPr>
            </w:pPr>
            <w:r w:rsidRPr="00F84D34">
              <w:rPr>
                <w:rFonts w:ascii="宋体" w:hAnsi="宋体" w:cs="宋体" w:hint="eastAsia"/>
                <w:color w:val="000000"/>
                <w:kern w:val="0"/>
                <w:szCs w:val="21"/>
              </w:rPr>
              <w:t>否</w:t>
            </w:r>
          </w:p>
        </w:tc>
      </w:tr>
      <w:tr w:rsidR="00452D1C" w:rsidTr="00247E08">
        <w:trPr>
          <w:trHeight w:val="3306"/>
        </w:trPr>
        <w:tc>
          <w:tcPr>
            <w:tcW w:w="669" w:type="dxa"/>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t>14</w:t>
            </w:r>
          </w:p>
        </w:tc>
        <w:tc>
          <w:tcPr>
            <w:tcW w:w="1070" w:type="dxa"/>
            <w:vAlign w:val="center"/>
          </w:tcPr>
          <w:p w:rsidR="00452D1C" w:rsidRPr="00F84D34" w:rsidRDefault="00452D1C" w:rsidP="00894BA6">
            <w:pPr>
              <w:widowControl/>
              <w:adjustRightInd w:val="0"/>
              <w:snapToGrid w:val="0"/>
              <w:spacing w:line="276" w:lineRule="auto"/>
              <w:rPr>
                <w:rFonts w:ascii="宋体" w:hAnsi="宋体" w:cs="宋体"/>
                <w:color w:val="000000"/>
                <w:kern w:val="0"/>
                <w:szCs w:val="21"/>
              </w:rPr>
            </w:pPr>
            <w:r w:rsidRPr="00F84D34">
              <w:rPr>
                <w:rFonts w:ascii="宋体" w:hAnsi="宋体" w:hint="eastAsia"/>
                <w:szCs w:val="21"/>
              </w:rPr>
              <w:t>淘宝双11数据分析与预测</w:t>
            </w:r>
          </w:p>
        </w:tc>
        <w:tc>
          <w:tcPr>
            <w:tcW w:w="4742" w:type="dxa"/>
            <w:vAlign w:val="center"/>
          </w:tcPr>
          <w:p w:rsidR="00452D1C" w:rsidRPr="00F84D34" w:rsidRDefault="00452D1C" w:rsidP="00894BA6">
            <w:pPr>
              <w:widowControl/>
              <w:jc w:val="left"/>
              <w:outlineLvl w:val="0"/>
              <w:rPr>
                <w:rFonts w:ascii="宋体" w:hAnsi="宋体"/>
                <w:kern w:val="0"/>
                <w:szCs w:val="21"/>
              </w:rPr>
            </w:pPr>
            <w:r w:rsidRPr="00F84D34">
              <w:rPr>
                <w:rFonts w:ascii="宋体" w:hAnsi="宋体" w:hint="eastAsia"/>
                <w:kern w:val="0"/>
                <w:szCs w:val="21"/>
              </w:rPr>
              <w:t>本案例涉及数据预处理、存储、查询和可视化分析等数据处理全流程所涉及的各种典型操作，涵盖Linux、MySQL、Hadoop、Hive、Sqoop、Eclipse、ECharts、Spark等系统和软件的安装和使用方法。</w:t>
            </w:r>
          </w:p>
          <w:p w:rsidR="00452D1C" w:rsidRPr="00F84D34" w:rsidRDefault="00452D1C" w:rsidP="00894BA6">
            <w:pPr>
              <w:widowControl/>
              <w:jc w:val="left"/>
              <w:outlineLvl w:val="0"/>
              <w:rPr>
                <w:rFonts w:ascii="宋体" w:hAnsi="宋体"/>
                <w:kern w:val="0"/>
                <w:szCs w:val="21"/>
              </w:rPr>
            </w:pPr>
            <w:r w:rsidRPr="00F84D34">
              <w:rPr>
                <w:rFonts w:ascii="宋体" w:hAnsi="宋体" w:hint="eastAsia"/>
                <w:kern w:val="0"/>
                <w:szCs w:val="21"/>
              </w:rPr>
              <w:t>实验任务：</w:t>
            </w:r>
          </w:p>
          <w:p w:rsidR="00452D1C" w:rsidRPr="00F84D34" w:rsidRDefault="00452D1C" w:rsidP="00894BA6">
            <w:pPr>
              <w:widowControl/>
              <w:jc w:val="left"/>
              <w:outlineLvl w:val="0"/>
              <w:rPr>
                <w:rFonts w:ascii="宋体" w:hAnsi="宋体"/>
                <w:kern w:val="0"/>
                <w:szCs w:val="21"/>
              </w:rPr>
            </w:pPr>
            <w:r w:rsidRPr="00F84D34">
              <w:rPr>
                <w:rFonts w:ascii="宋体" w:hAnsi="宋体" w:hint="eastAsia"/>
                <w:kern w:val="0"/>
                <w:szCs w:val="21"/>
              </w:rPr>
              <w:t>1.安装Linux操作系统</w:t>
            </w:r>
          </w:p>
          <w:p w:rsidR="00452D1C" w:rsidRPr="00F84D34" w:rsidRDefault="00452D1C" w:rsidP="00894BA6">
            <w:pPr>
              <w:widowControl/>
              <w:jc w:val="left"/>
              <w:outlineLvl w:val="0"/>
              <w:rPr>
                <w:rFonts w:ascii="宋体" w:hAnsi="宋体"/>
                <w:kern w:val="0"/>
                <w:szCs w:val="21"/>
              </w:rPr>
            </w:pPr>
            <w:r w:rsidRPr="00F84D34">
              <w:rPr>
                <w:rFonts w:ascii="宋体" w:hAnsi="宋体" w:hint="eastAsia"/>
                <w:kern w:val="0"/>
                <w:szCs w:val="21"/>
              </w:rPr>
              <w:t>2.安装关系型数据库MySQL</w:t>
            </w:r>
          </w:p>
          <w:p w:rsidR="00452D1C" w:rsidRPr="00F84D34" w:rsidRDefault="00452D1C" w:rsidP="00894BA6">
            <w:pPr>
              <w:widowControl/>
              <w:jc w:val="left"/>
              <w:outlineLvl w:val="0"/>
              <w:rPr>
                <w:rFonts w:ascii="宋体" w:hAnsi="宋体"/>
                <w:kern w:val="0"/>
                <w:szCs w:val="21"/>
              </w:rPr>
            </w:pPr>
            <w:r w:rsidRPr="00F84D34">
              <w:rPr>
                <w:rFonts w:ascii="宋体" w:hAnsi="宋体" w:hint="eastAsia"/>
                <w:kern w:val="0"/>
                <w:szCs w:val="21"/>
              </w:rPr>
              <w:t>3.安装大数据处理框架Hadoop</w:t>
            </w:r>
          </w:p>
          <w:p w:rsidR="00452D1C" w:rsidRPr="00F84D34" w:rsidRDefault="00452D1C" w:rsidP="00894BA6">
            <w:pPr>
              <w:widowControl/>
              <w:jc w:val="left"/>
              <w:outlineLvl w:val="0"/>
              <w:rPr>
                <w:rFonts w:ascii="宋体" w:hAnsi="宋体"/>
                <w:kern w:val="0"/>
                <w:szCs w:val="21"/>
              </w:rPr>
            </w:pPr>
            <w:r w:rsidRPr="00F84D34">
              <w:rPr>
                <w:rFonts w:ascii="宋体" w:hAnsi="宋体" w:hint="eastAsia"/>
                <w:kern w:val="0"/>
                <w:szCs w:val="21"/>
              </w:rPr>
              <w:t>4.安装数据仓库Hive</w:t>
            </w:r>
          </w:p>
          <w:p w:rsidR="00452D1C" w:rsidRPr="00F84D34" w:rsidRDefault="00452D1C" w:rsidP="00894BA6">
            <w:pPr>
              <w:widowControl/>
              <w:jc w:val="left"/>
              <w:outlineLvl w:val="0"/>
              <w:rPr>
                <w:rFonts w:ascii="宋体" w:hAnsi="宋体"/>
                <w:kern w:val="0"/>
                <w:szCs w:val="21"/>
              </w:rPr>
            </w:pPr>
            <w:r w:rsidRPr="00F84D34">
              <w:rPr>
                <w:rFonts w:ascii="宋体" w:hAnsi="宋体" w:hint="eastAsia"/>
                <w:kern w:val="0"/>
                <w:szCs w:val="21"/>
              </w:rPr>
              <w:t>5.安装Sqoop</w:t>
            </w:r>
          </w:p>
          <w:p w:rsidR="00452D1C" w:rsidRPr="00F84D34" w:rsidRDefault="00452D1C" w:rsidP="00894BA6">
            <w:pPr>
              <w:widowControl/>
              <w:jc w:val="left"/>
              <w:outlineLvl w:val="0"/>
              <w:rPr>
                <w:rFonts w:ascii="宋体" w:hAnsi="宋体"/>
                <w:kern w:val="0"/>
                <w:szCs w:val="21"/>
              </w:rPr>
            </w:pPr>
            <w:r w:rsidRPr="00F84D34">
              <w:rPr>
                <w:rFonts w:ascii="宋体" w:hAnsi="宋体" w:hint="eastAsia"/>
                <w:kern w:val="0"/>
                <w:szCs w:val="21"/>
              </w:rPr>
              <w:t>6.安装Eclipse</w:t>
            </w:r>
          </w:p>
          <w:p w:rsidR="00452D1C" w:rsidRPr="00F84D34" w:rsidRDefault="00452D1C" w:rsidP="00894BA6">
            <w:pPr>
              <w:widowControl/>
              <w:jc w:val="left"/>
              <w:outlineLvl w:val="0"/>
              <w:rPr>
                <w:rFonts w:ascii="宋体" w:hAnsi="宋体"/>
                <w:kern w:val="0"/>
                <w:szCs w:val="21"/>
              </w:rPr>
            </w:pPr>
            <w:r w:rsidRPr="00F84D34">
              <w:rPr>
                <w:rFonts w:ascii="宋体" w:hAnsi="宋体" w:hint="eastAsia"/>
                <w:kern w:val="0"/>
                <w:szCs w:val="21"/>
              </w:rPr>
              <w:t>7.安装 Spark</w:t>
            </w:r>
          </w:p>
          <w:p w:rsidR="00452D1C" w:rsidRPr="00F84D34" w:rsidRDefault="00452D1C" w:rsidP="00894BA6">
            <w:pPr>
              <w:widowControl/>
              <w:jc w:val="left"/>
              <w:outlineLvl w:val="0"/>
              <w:rPr>
                <w:rFonts w:ascii="宋体" w:hAnsi="宋体"/>
                <w:kern w:val="0"/>
                <w:szCs w:val="21"/>
              </w:rPr>
            </w:pPr>
            <w:r w:rsidRPr="00F84D34">
              <w:rPr>
                <w:rFonts w:ascii="宋体" w:hAnsi="宋体" w:hint="eastAsia"/>
                <w:kern w:val="0"/>
                <w:szCs w:val="21"/>
              </w:rPr>
              <w:t>8.对文本文件形式的原始数据集进行预处理</w:t>
            </w:r>
          </w:p>
          <w:p w:rsidR="00452D1C" w:rsidRPr="00F84D34" w:rsidRDefault="00452D1C" w:rsidP="00894BA6">
            <w:pPr>
              <w:widowControl/>
              <w:jc w:val="left"/>
              <w:outlineLvl w:val="0"/>
              <w:rPr>
                <w:rFonts w:ascii="宋体" w:hAnsi="宋体"/>
                <w:kern w:val="0"/>
                <w:szCs w:val="21"/>
              </w:rPr>
            </w:pPr>
            <w:r w:rsidRPr="00F84D34">
              <w:rPr>
                <w:rFonts w:ascii="宋体" w:hAnsi="宋体" w:hint="eastAsia"/>
                <w:kern w:val="0"/>
                <w:szCs w:val="21"/>
              </w:rPr>
              <w:t>9.把文本文件的数据集导入到数据仓库Hive中</w:t>
            </w:r>
          </w:p>
          <w:p w:rsidR="00452D1C" w:rsidRPr="00F84D34" w:rsidRDefault="00452D1C" w:rsidP="00894BA6">
            <w:pPr>
              <w:widowControl/>
              <w:jc w:val="left"/>
              <w:outlineLvl w:val="0"/>
              <w:rPr>
                <w:rFonts w:ascii="宋体" w:hAnsi="宋体"/>
                <w:kern w:val="0"/>
                <w:szCs w:val="21"/>
              </w:rPr>
            </w:pPr>
            <w:r w:rsidRPr="00F84D34">
              <w:rPr>
                <w:rFonts w:ascii="宋体" w:hAnsi="宋体" w:hint="eastAsia"/>
                <w:kern w:val="0"/>
                <w:szCs w:val="21"/>
              </w:rPr>
              <w:t>10.对数据仓库Hive中的数据进行查询分析</w:t>
            </w:r>
          </w:p>
          <w:p w:rsidR="00452D1C" w:rsidRPr="00F84D34" w:rsidRDefault="00452D1C" w:rsidP="00894BA6">
            <w:pPr>
              <w:widowControl/>
              <w:jc w:val="left"/>
              <w:outlineLvl w:val="0"/>
              <w:rPr>
                <w:rFonts w:ascii="宋体" w:hAnsi="宋体"/>
                <w:kern w:val="0"/>
                <w:szCs w:val="21"/>
              </w:rPr>
            </w:pPr>
            <w:r w:rsidRPr="00F84D34">
              <w:rPr>
                <w:rFonts w:ascii="宋体" w:hAnsi="宋体" w:hint="eastAsia"/>
                <w:kern w:val="0"/>
                <w:szCs w:val="21"/>
              </w:rPr>
              <w:t>11.使用Sqoop将数据从Hive导入MySQL</w:t>
            </w:r>
          </w:p>
          <w:p w:rsidR="00452D1C" w:rsidRPr="00F84D34" w:rsidRDefault="00452D1C" w:rsidP="00894BA6">
            <w:pPr>
              <w:widowControl/>
              <w:jc w:val="left"/>
              <w:outlineLvl w:val="0"/>
              <w:rPr>
                <w:rFonts w:ascii="宋体" w:hAnsi="宋体"/>
                <w:kern w:val="0"/>
                <w:szCs w:val="21"/>
              </w:rPr>
            </w:pPr>
            <w:r w:rsidRPr="00F84D34">
              <w:rPr>
                <w:rFonts w:ascii="宋体" w:hAnsi="宋体" w:hint="eastAsia"/>
                <w:kern w:val="0"/>
                <w:szCs w:val="21"/>
              </w:rPr>
              <w:t>12.利用Eclipse搭建动态Web应用</w:t>
            </w:r>
          </w:p>
          <w:p w:rsidR="00452D1C" w:rsidRPr="00F84D34" w:rsidRDefault="00452D1C" w:rsidP="00894BA6">
            <w:pPr>
              <w:widowControl/>
              <w:jc w:val="left"/>
              <w:outlineLvl w:val="0"/>
              <w:rPr>
                <w:rFonts w:ascii="宋体" w:hAnsi="宋体"/>
                <w:kern w:val="0"/>
                <w:szCs w:val="21"/>
              </w:rPr>
            </w:pPr>
            <w:r w:rsidRPr="00F84D34">
              <w:rPr>
                <w:rFonts w:ascii="宋体" w:hAnsi="宋体" w:hint="eastAsia"/>
                <w:kern w:val="0"/>
                <w:szCs w:val="21"/>
              </w:rPr>
              <w:t xml:space="preserve">13.利用ECharts进行前端可视化分析 </w:t>
            </w:r>
          </w:p>
          <w:p w:rsidR="00452D1C" w:rsidRPr="00F84D34" w:rsidRDefault="00452D1C" w:rsidP="00894BA6">
            <w:pPr>
              <w:widowControl/>
              <w:jc w:val="left"/>
              <w:outlineLvl w:val="0"/>
              <w:rPr>
                <w:rFonts w:ascii="宋体" w:hAnsi="宋体"/>
                <w:szCs w:val="21"/>
              </w:rPr>
            </w:pPr>
            <w:r w:rsidRPr="00F84D34">
              <w:rPr>
                <w:rFonts w:ascii="宋体" w:hAnsi="宋体" w:hint="eastAsia"/>
                <w:kern w:val="0"/>
                <w:szCs w:val="21"/>
              </w:rPr>
              <w:t>14.利用Spark MLlib进行回头客行为预测</w:t>
            </w:r>
          </w:p>
        </w:tc>
        <w:tc>
          <w:tcPr>
            <w:tcW w:w="709"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套</w:t>
            </w:r>
          </w:p>
        </w:tc>
        <w:tc>
          <w:tcPr>
            <w:tcW w:w="850"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1</w:t>
            </w:r>
          </w:p>
        </w:tc>
        <w:tc>
          <w:tcPr>
            <w:tcW w:w="1200" w:type="dxa"/>
            <w:vAlign w:val="center"/>
          </w:tcPr>
          <w:p w:rsidR="00452D1C" w:rsidRPr="00F84D34" w:rsidRDefault="00452D1C" w:rsidP="00894BA6">
            <w:pPr>
              <w:widowControl/>
              <w:ind w:hanging="4"/>
              <w:jc w:val="center"/>
              <w:rPr>
                <w:rFonts w:ascii="宋体" w:hAnsi="宋体" w:cs="宋体"/>
                <w:color w:val="000000"/>
                <w:kern w:val="0"/>
                <w:szCs w:val="21"/>
              </w:rPr>
            </w:pPr>
            <w:r w:rsidRPr="00F84D34">
              <w:rPr>
                <w:rFonts w:ascii="宋体" w:hAnsi="宋体" w:cs="宋体" w:hint="eastAsia"/>
                <w:color w:val="000000"/>
                <w:kern w:val="0"/>
                <w:szCs w:val="21"/>
              </w:rPr>
              <w:t>否</w:t>
            </w:r>
          </w:p>
        </w:tc>
      </w:tr>
      <w:tr w:rsidR="00452D1C" w:rsidTr="00247E08">
        <w:trPr>
          <w:trHeight w:val="3306"/>
        </w:trPr>
        <w:tc>
          <w:tcPr>
            <w:tcW w:w="669" w:type="dxa"/>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lastRenderedPageBreak/>
              <w:t>15</w:t>
            </w:r>
          </w:p>
        </w:tc>
        <w:tc>
          <w:tcPr>
            <w:tcW w:w="1070" w:type="dxa"/>
            <w:vAlign w:val="center"/>
          </w:tcPr>
          <w:p w:rsidR="00452D1C" w:rsidRPr="00F84D34" w:rsidRDefault="00452D1C" w:rsidP="00894BA6">
            <w:pPr>
              <w:widowControl/>
              <w:adjustRightInd w:val="0"/>
              <w:snapToGrid w:val="0"/>
              <w:spacing w:line="276" w:lineRule="auto"/>
              <w:jc w:val="center"/>
              <w:rPr>
                <w:rFonts w:ascii="宋体" w:hAnsi="宋体" w:cs="宋体"/>
                <w:color w:val="000000"/>
                <w:kern w:val="0"/>
                <w:szCs w:val="21"/>
              </w:rPr>
            </w:pPr>
            <w:r w:rsidRPr="00F84D34">
              <w:rPr>
                <w:rFonts w:ascii="宋体" w:hAnsi="宋体" w:hint="eastAsia"/>
                <w:szCs w:val="21"/>
              </w:rPr>
              <w:t>实验室护航服务</w:t>
            </w:r>
          </w:p>
        </w:tc>
        <w:tc>
          <w:tcPr>
            <w:tcW w:w="4742" w:type="dxa"/>
            <w:vAlign w:val="center"/>
          </w:tcPr>
          <w:p w:rsidR="00452D1C" w:rsidRPr="00F84D34" w:rsidRDefault="00452D1C" w:rsidP="00894BA6">
            <w:pPr>
              <w:outlineLvl w:val="0"/>
              <w:rPr>
                <w:rFonts w:ascii="宋体" w:hAnsi="宋体"/>
                <w:szCs w:val="21"/>
              </w:rPr>
            </w:pPr>
            <w:r w:rsidRPr="00F84D34">
              <w:rPr>
                <w:rFonts w:ascii="宋体" w:hAnsi="宋体" w:hint="eastAsia"/>
                <w:szCs w:val="21"/>
              </w:rPr>
              <w:t>1.提供大数据实验室产品的安装、部署、调试服务</w:t>
            </w:r>
          </w:p>
          <w:p w:rsidR="00452D1C" w:rsidRPr="00F84D34" w:rsidRDefault="00452D1C" w:rsidP="00894BA6">
            <w:pPr>
              <w:outlineLvl w:val="0"/>
              <w:rPr>
                <w:rFonts w:ascii="宋体" w:hAnsi="宋体"/>
                <w:szCs w:val="21"/>
              </w:rPr>
            </w:pPr>
            <w:r w:rsidRPr="00F84D34">
              <w:rPr>
                <w:rFonts w:ascii="宋体" w:hAnsi="宋体" w:hint="eastAsia"/>
                <w:szCs w:val="21"/>
              </w:rPr>
              <w:t>2.提供大数据实验室产品的使用培训服务，培训人数3人。</w:t>
            </w:r>
          </w:p>
          <w:p w:rsidR="00452D1C" w:rsidRPr="00F84D34" w:rsidRDefault="00452D1C" w:rsidP="00894BA6">
            <w:pPr>
              <w:outlineLvl w:val="0"/>
              <w:rPr>
                <w:rFonts w:ascii="宋体" w:hAnsi="宋体"/>
                <w:szCs w:val="21"/>
              </w:rPr>
            </w:pPr>
            <w:r w:rsidRPr="00F84D34">
              <w:rPr>
                <w:rFonts w:ascii="宋体" w:hAnsi="宋体" w:hint="eastAsia"/>
                <w:szCs w:val="21"/>
              </w:rPr>
              <w:t>3提供为期3年的巡检服务，每年派原厂级工程师开展一次巡检服务，服务内容包括实验环境巡检、产品软件调试、实验环境优化、产品使用培训、建立客户档案等服务。</w:t>
            </w:r>
          </w:p>
        </w:tc>
        <w:tc>
          <w:tcPr>
            <w:tcW w:w="709"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套</w:t>
            </w:r>
          </w:p>
        </w:tc>
        <w:tc>
          <w:tcPr>
            <w:tcW w:w="850"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1</w:t>
            </w:r>
          </w:p>
        </w:tc>
        <w:tc>
          <w:tcPr>
            <w:tcW w:w="1200" w:type="dxa"/>
            <w:vAlign w:val="center"/>
          </w:tcPr>
          <w:p w:rsidR="00452D1C" w:rsidRPr="00F84D34" w:rsidRDefault="00452D1C" w:rsidP="00894BA6">
            <w:pPr>
              <w:widowControl/>
              <w:ind w:hanging="4"/>
              <w:jc w:val="center"/>
              <w:rPr>
                <w:rFonts w:ascii="宋体" w:hAnsi="宋体" w:cs="宋体"/>
                <w:color w:val="000000"/>
                <w:kern w:val="0"/>
                <w:szCs w:val="21"/>
              </w:rPr>
            </w:pPr>
            <w:r w:rsidRPr="00F84D34">
              <w:rPr>
                <w:rFonts w:ascii="宋体" w:hAnsi="宋体" w:cs="宋体" w:hint="eastAsia"/>
                <w:color w:val="000000"/>
                <w:kern w:val="0"/>
                <w:szCs w:val="21"/>
              </w:rPr>
              <w:t>否</w:t>
            </w:r>
          </w:p>
        </w:tc>
      </w:tr>
      <w:tr w:rsidR="00452D1C" w:rsidTr="00247E08">
        <w:trPr>
          <w:trHeight w:val="1109"/>
        </w:trPr>
        <w:tc>
          <w:tcPr>
            <w:tcW w:w="669" w:type="dxa"/>
            <w:vAlign w:val="center"/>
          </w:tcPr>
          <w:p w:rsidR="00452D1C" w:rsidRPr="00F84D34" w:rsidRDefault="00452D1C" w:rsidP="00894BA6">
            <w:pPr>
              <w:widowControl/>
              <w:ind w:hanging="4"/>
              <w:jc w:val="center"/>
              <w:rPr>
                <w:rFonts w:ascii="宋体" w:hAnsi="宋体" w:cs="宋体"/>
                <w:kern w:val="0"/>
                <w:szCs w:val="21"/>
              </w:rPr>
            </w:pPr>
            <w:r w:rsidRPr="00F84D34">
              <w:rPr>
                <w:rFonts w:ascii="宋体" w:hAnsi="宋体" w:cs="宋体" w:hint="eastAsia"/>
                <w:kern w:val="0"/>
                <w:szCs w:val="21"/>
              </w:rPr>
              <w:t>16</w:t>
            </w:r>
          </w:p>
        </w:tc>
        <w:tc>
          <w:tcPr>
            <w:tcW w:w="1070" w:type="dxa"/>
            <w:vAlign w:val="center"/>
          </w:tcPr>
          <w:p w:rsidR="00452D1C" w:rsidRPr="00F84D34" w:rsidRDefault="00452D1C" w:rsidP="00894BA6">
            <w:pPr>
              <w:widowControl/>
              <w:adjustRightInd w:val="0"/>
              <w:snapToGrid w:val="0"/>
              <w:spacing w:line="276" w:lineRule="auto"/>
              <w:jc w:val="center"/>
              <w:rPr>
                <w:rFonts w:ascii="宋体" w:hAnsi="宋体" w:cs="宋体"/>
                <w:color w:val="000000"/>
                <w:kern w:val="0"/>
                <w:szCs w:val="21"/>
              </w:rPr>
            </w:pPr>
            <w:r w:rsidRPr="00F84D34">
              <w:rPr>
                <w:rFonts w:ascii="宋体" w:hAnsi="宋体" w:hint="eastAsia"/>
                <w:szCs w:val="21"/>
              </w:rPr>
              <w:t>大数据实战训练营</w:t>
            </w:r>
          </w:p>
        </w:tc>
        <w:tc>
          <w:tcPr>
            <w:tcW w:w="4742" w:type="dxa"/>
            <w:vAlign w:val="center"/>
          </w:tcPr>
          <w:p w:rsidR="00452D1C" w:rsidRPr="00F84D34" w:rsidRDefault="00452D1C" w:rsidP="00894BA6">
            <w:pPr>
              <w:rPr>
                <w:rFonts w:ascii="宋体" w:hAnsi="宋体"/>
                <w:szCs w:val="21"/>
              </w:rPr>
            </w:pPr>
            <w:r w:rsidRPr="00F84D34">
              <w:rPr>
                <w:rFonts w:ascii="宋体" w:hAnsi="宋体" w:hint="eastAsia"/>
                <w:szCs w:val="21"/>
              </w:rPr>
              <w:t>提供14天的培训周全日制授课师资服务（含3个大数据实战项目案例）</w:t>
            </w:r>
          </w:p>
          <w:p w:rsidR="00452D1C" w:rsidRPr="00F84D34" w:rsidRDefault="00452D1C" w:rsidP="00894BA6">
            <w:pPr>
              <w:rPr>
                <w:rFonts w:ascii="宋体" w:hAnsi="宋体"/>
                <w:szCs w:val="21"/>
              </w:rPr>
            </w:pPr>
            <w:r w:rsidRPr="00F84D34">
              <w:rPr>
                <w:rFonts w:ascii="宋体" w:hAnsi="宋体" w:hint="eastAsia"/>
                <w:szCs w:val="21"/>
              </w:rPr>
              <w:t>授课内容：</w:t>
            </w:r>
          </w:p>
          <w:p w:rsidR="00452D1C" w:rsidRPr="00F84D34" w:rsidRDefault="00452D1C" w:rsidP="00894BA6">
            <w:pPr>
              <w:rPr>
                <w:rFonts w:ascii="宋体" w:hAnsi="宋体"/>
                <w:szCs w:val="21"/>
              </w:rPr>
            </w:pPr>
            <w:r w:rsidRPr="00F84D34">
              <w:rPr>
                <w:rFonts w:ascii="宋体" w:hAnsi="宋体" w:hint="eastAsia"/>
                <w:szCs w:val="21"/>
              </w:rPr>
              <w:t>1、了解当前最新的大数据架构和应用技术；</w:t>
            </w:r>
          </w:p>
          <w:p w:rsidR="00452D1C" w:rsidRPr="00F84D34" w:rsidRDefault="00452D1C" w:rsidP="00894BA6">
            <w:pPr>
              <w:rPr>
                <w:rFonts w:ascii="宋体" w:hAnsi="宋体"/>
                <w:szCs w:val="21"/>
              </w:rPr>
            </w:pPr>
            <w:r w:rsidRPr="00F84D34">
              <w:rPr>
                <w:rFonts w:ascii="宋体" w:hAnsi="宋体" w:hint="eastAsia"/>
                <w:szCs w:val="21"/>
              </w:rPr>
              <w:t>2、了解并掌握企业级大数据项目开发的一般流程和方法；</w:t>
            </w:r>
          </w:p>
          <w:p w:rsidR="00452D1C" w:rsidRPr="00F84D34" w:rsidRDefault="00452D1C" w:rsidP="00894BA6">
            <w:pPr>
              <w:rPr>
                <w:rFonts w:ascii="宋体" w:hAnsi="宋体"/>
                <w:szCs w:val="21"/>
              </w:rPr>
            </w:pPr>
            <w:r w:rsidRPr="00F84D34">
              <w:rPr>
                <w:rFonts w:ascii="宋体" w:hAnsi="宋体" w:hint="eastAsia"/>
                <w:szCs w:val="21"/>
              </w:rPr>
              <w:t>3、了解Linux操作系统，实战演练掌握Linux的基础操作和shell编程能力；</w:t>
            </w:r>
          </w:p>
          <w:p w:rsidR="00452D1C" w:rsidRPr="00F84D34" w:rsidRDefault="00452D1C" w:rsidP="00894BA6">
            <w:pPr>
              <w:rPr>
                <w:rFonts w:ascii="宋体" w:hAnsi="宋体"/>
                <w:szCs w:val="21"/>
              </w:rPr>
            </w:pPr>
            <w:r w:rsidRPr="00F84D34">
              <w:rPr>
                <w:rFonts w:ascii="宋体" w:hAnsi="宋体" w:hint="eastAsia"/>
                <w:szCs w:val="21"/>
              </w:rPr>
              <w:t>4、了解Hadoop的基础架构、生态组成以及组件作用，实战练习培养Hadoop环境搭建、基于HDFS和MapReduce的基础开发的能力；</w:t>
            </w:r>
          </w:p>
          <w:p w:rsidR="00452D1C" w:rsidRPr="00F84D34" w:rsidRDefault="00452D1C" w:rsidP="00894BA6">
            <w:pPr>
              <w:rPr>
                <w:rFonts w:ascii="宋体" w:hAnsi="宋体"/>
                <w:szCs w:val="21"/>
              </w:rPr>
            </w:pPr>
            <w:r w:rsidRPr="00F84D34">
              <w:rPr>
                <w:rFonts w:ascii="宋体" w:hAnsi="宋体" w:hint="eastAsia"/>
                <w:szCs w:val="21"/>
              </w:rPr>
              <w:t>5、掌握Scala语言的基础语法，通过项目式实战培养Scala的基础编程能力；</w:t>
            </w:r>
          </w:p>
          <w:p w:rsidR="00452D1C" w:rsidRPr="00F84D34" w:rsidRDefault="00452D1C" w:rsidP="00894BA6">
            <w:pPr>
              <w:rPr>
                <w:rFonts w:ascii="宋体" w:hAnsi="宋体"/>
                <w:szCs w:val="21"/>
              </w:rPr>
            </w:pPr>
            <w:r w:rsidRPr="00F84D34">
              <w:rPr>
                <w:rFonts w:ascii="宋体" w:hAnsi="宋体" w:hint="eastAsia"/>
                <w:szCs w:val="21"/>
              </w:rPr>
              <w:t>6、了解Spark的生态组成，通过实战练习培养Spark的环境搭建、Spark RDD基础编程能力；</w:t>
            </w:r>
          </w:p>
          <w:p w:rsidR="00452D1C" w:rsidRPr="00F84D34" w:rsidRDefault="00452D1C" w:rsidP="00894BA6">
            <w:pPr>
              <w:rPr>
                <w:rFonts w:ascii="宋体" w:hAnsi="宋体"/>
                <w:szCs w:val="21"/>
              </w:rPr>
            </w:pPr>
            <w:r w:rsidRPr="00F84D34">
              <w:rPr>
                <w:rFonts w:ascii="宋体" w:hAnsi="宋体" w:hint="eastAsia"/>
                <w:szCs w:val="21"/>
              </w:rPr>
              <w:t>7、通过大数据项目练习掌握基于Java和Spark的开发能力，掌握大数据项目开发和优化的方法；</w:t>
            </w:r>
          </w:p>
          <w:p w:rsidR="00452D1C" w:rsidRPr="00F84D34" w:rsidRDefault="00452D1C" w:rsidP="00894BA6">
            <w:pPr>
              <w:rPr>
                <w:rFonts w:ascii="宋体" w:hAnsi="宋体"/>
                <w:szCs w:val="21"/>
              </w:rPr>
            </w:pPr>
            <w:r w:rsidRPr="00F84D34">
              <w:rPr>
                <w:rFonts w:ascii="宋体" w:hAnsi="宋体" w:hint="eastAsia"/>
                <w:szCs w:val="21"/>
              </w:rPr>
              <w:t>8、了解大数据在电商行业的热门应用，熟悉大数据的在数据采集、清洗、分析建模和可视化等阶段的常用方法；</w:t>
            </w:r>
          </w:p>
          <w:p w:rsidR="00452D1C" w:rsidRPr="00F84D34" w:rsidRDefault="00452D1C" w:rsidP="00894BA6">
            <w:pPr>
              <w:rPr>
                <w:rFonts w:ascii="宋体" w:hAnsi="宋体"/>
                <w:szCs w:val="21"/>
              </w:rPr>
            </w:pPr>
            <w:r w:rsidRPr="00F84D34">
              <w:rPr>
                <w:rFonts w:ascii="宋体" w:hAnsi="宋体" w:hint="eastAsia"/>
                <w:szCs w:val="21"/>
              </w:rPr>
              <w:t>9、基于大数据环境实战代码演练实现海量数据的导入、存储和简单统计，掌握基础数据处理的能力；</w:t>
            </w:r>
          </w:p>
          <w:p w:rsidR="00452D1C" w:rsidRPr="00F84D34" w:rsidRDefault="00452D1C" w:rsidP="00894BA6">
            <w:pPr>
              <w:rPr>
                <w:rFonts w:ascii="宋体" w:hAnsi="宋体"/>
                <w:szCs w:val="21"/>
              </w:rPr>
            </w:pPr>
            <w:r w:rsidRPr="00F84D34">
              <w:rPr>
                <w:rFonts w:ascii="宋体" w:hAnsi="宋体" w:hint="eastAsia"/>
                <w:szCs w:val="21"/>
              </w:rPr>
              <w:t>10、结合海量电商数据和大数据的平台，通过场景式项目进行训练，掌握海量数据的预测分析、用户画像、个性化推荐、自然语言处理和知识图谱分析的常用算法模型以及代码实现的方法；</w:t>
            </w:r>
          </w:p>
          <w:p w:rsidR="00452D1C" w:rsidRPr="00F84D34" w:rsidRDefault="00452D1C" w:rsidP="00894BA6">
            <w:pPr>
              <w:rPr>
                <w:rFonts w:ascii="宋体" w:hAnsi="宋体"/>
                <w:szCs w:val="21"/>
              </w:rPr>
            </w:pPr>
            <w:r w:rsidRPr="00F84D34">
              <w:rPr>
                <w:rFonts w:ascii="宋体" w:hAnsi="宋体" w:hint="eastAsia"/>
                <w:szCs w:val="21"/>
              </w:rPr>
              <w:t>11、通过针对大数据智能分析的项目实战练习，掌握大数据可视化的通用方法，培养具备大数据可视化开发的能力；</w:t>
            </w:r>
          </w:p>
          <w:p w:rsidR="00452D1C" w:rsidRPr="00F84D34" w:rsidRDefault="00452D1C" w:rsidP="00894BA6">
            <w:pPr>
              <w:rPr>
                <w:rFonts w:ascii="宋体" w:hAnsi="宋体"/>
                <w:szCs w:val="21"/>
              </w:rPr>
            </w:pPr>
            <w:r w:rsidRPr="00F84D34">
              <w:rPr>
                <w:rFonts w:ascii="宋体" w:hAnsi="宋体" w:hint="eastAsia"/>
                <w:szCs w:val="21"/>
              </w:rPr>
              <w:t>12、训练独立或协同实施大数据项目开发各环节的</w:t>
            </w:r>
            <w:r w:rsidRPr="00F84D34">
              <w:rPr>
                <w:rFonts w:ascii="宋体" w:hAnsi="宋体" w:hint="eastAsia"/>
                <w:szCs w:val="21"/>
              </w:rPr>
              <w:lastRenderedPageBreak/>
              <w:t>能力，培养良好的表达、沟通和团队协作能力，培养自主学习能力，能够独立地分析问题和解决问题；</w:t>
            </w:r>
          </w:p>
          <w:p w:rsidR="00452D1C" w:rsidRPr="00F84D34" w:rsidRDefault="00452D1C" w:rsidP="00894BA6">
            <w:pPr>
              <w:rPr>
                <w:rFonts w:ascii="宋体" w:hAnsi="宋体"/>
                <w:szCs w:val="21"/>
              </w:rPr>
            </w:pPr>
            <w:r w:rsidRPr="00F84D34">
              <w:rPr>
                <w:rFonts w:ascii="宋体" w:hAnsi="宋体" w:hint="eastAsia"/>
                <w:szCs w:val="21"/>
              </w:rPr>
              <w:t>13、了解开发文档的作用及撰写规范，培养撰写文档的意识与能力，了解并掌握企业化的编程规范，积累一定的编码量，进一步提高编码能力。</w:t>
            </w:r>
          </w:p>
        </w:tc>
        <w:tc>
          <w:tcPr>
            <w:tcW w:w="709"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lastRenderedPageBreak/>
              <w:t>套</w:t>
            </w:r>
          </w:p>
        </w:tc>
        <w:tc>
          <w:tcPr>
            <w:tcW w:w="850" w:type="dxa"/>
            <w:vAlign w:val="center"/>
          </w:tcPr>
          <w:p w:rsidR="00452D1C" w:rsidRPr="00F84D34" w:rsidRDefault="00452D1C" w:rsidP="00894BA6">
            <w:pPr>
              <w:widowControl/>
              <w:jc w:val="center"/>
              <w:rPr>
                <w:rFonts w:ascii="宋体" w:hAnsi="宋体" w:cs="宋体"/>
                <w:color w:val="000000"/>
                <w:kern w:val="0"/>
                <w:szCs w:val="21"/>
              </w:rPr>
            </w:pPr>
            <w:r w:rsidRPr="00F84D34">
              <w:rPr>
                <w:rFonts w:ascii="宋体" w:hAnsi="宋体" w:cs="宋体" w:hint="eastAsia"/>
                <w:color w:val="000000"/>
                <w:kern w:val="0"/>
                <w:szCs w:val="21"/>
              </w:rPr>
              <w:t>1</w:t>
            </w:r>
          </w:p>
        </w:tc>
        <w:tc>
          <w:tcPr>
            <w:tcW w:w="1200" w:type="dxa"/>
            <w:vAlign w:val="center"/>
          </w:tcPr>
          <w:p w:rsidR="00452D1C" w:rsidRPr="00F84D34" w:rsidRDefault="00452D1C" w:rsidP="00894BA6">
            <w:pPr>
              <w:widowControl/>
              <w:ind w:hanging="4"/>
              <w:jc w:val="center"/>
              <w:rPr>
                <w:rFonts w:ascii="宋体" w:hAnsi="宋体" w:cs="宋体"/>
                <w:color w:val="000000"/>
                <w:kern w:val="0"/>
                <w:szCs w:val="21"/>
              </w:rPr>
            </w:pPr>
            <w:r w:rsidRPr="00F84D34">
              <w:rPr>
                <w:rFonts w:ascii="宋体" w:hAnsi="宋体" w:cs="宋体" w:hint="eastAsia"/>
                <w:color w:val="000000"/>
                <w:kern w:val="0"/>
                <w:szCs w:val="21"/>
              </w:rPr>
              <w:t>否</w:t>
            </w:r>
          </w:p>
        </w:tc>
      </w:tr>
    </w:tbl>
    <w:p w:rsidR="00E4427E" w:rsidRPr="00CA1263" w:rsidRDefault="00E4427E" w:rsidP="00840D8F">
      <w:pPr>
        <w:widowControl/>
        <w:spacing w:line="560" w:lineRule="atLeast"/>
        <w:ind w:firstLineChars="200" w:firstLine="482"/>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1C12A4" w:rsidRDefault="00343DC6" w:rsidP="00E4427E">
      <w:pPr>
        <w:spacing w:line="360" w:lineRule="auto"/>
        <w:ind w:firstLineChars="200" w:firstLine="480"/>
        <w:contextualSpacing/>
        <w:rPr>
          <w:rFonts w:asciiTheme="minorEastAsia" w:hAnsiTheme="minorEastAsia" w:cs="宋体"/>
          <w:kern w:val="0"/>
          <w:sz w:val="24"/>
          <w:szCs w:val="24"/>
        </w:rPr>
      </w:pPr>
      <w:r w:rsidRPr="001C12A4">
        <w:rPr>
          <w:rFonts w:asciiTheme="minorEastAsia" w:hAnsiTheme="minorEastAsia" w:cs="仿宋_GB2312" w:hint="eastAsia"/>
          <w:sz w:val="24"/>
          <w:szCs w:val="24"/>
          <w:lang w:val="zh-CN"/>
        </w:rPr>
        <w:t>如投标人所投产品</w:t>
      </w:r>
      <w:r w:rsidR="00E4427E" w:rsidRPr="001C12A4">
        <w:rPr>
          <w:rFonts w:asciiTheme="minorEastAsia" w:hAnsiTheme="minorEastAsia" w:cs="宋体" w:hint="eastAsia"/>
          <w:kern w:val="0"/>
          <w:sz w:val="24"/>
          <w:szCs w:val="24"/>
        </w:rPr>
        <w:t>被列入</w:t>
      </w:r>
      <w:r w:rsidR="00E4427E" w:rsidRPr="001C12A4">
        <w:rPr>
          <w:rFonts w:asciiTheme="minorEastAsia" w:hAnsiTheme="minorEastAsia" w:cs="宋体"/>
          <w:kern w:val="0"/>
          <w:sz w:val="24"/>
          <w:szCs w:val="24"/>
        </w:rPr>
        <w:t>《信息安全产品强制性认证目录》，</w:t>
      </w:r>
      <w:r w:rsidR="00E4427E" w:rsidRPr="001C12A4">
        <w:rPr>
          <w:rFonts w:asciiTheme="minorEastAsia" w:hAnsiTheme="minorEastAsia" w:cs="宋体" w:hint="eastAsia"/>
          <w:kern w:val="0"/>
          <w:sz w:val="24"/>
          <w:szCs w:val="24"/>
        </w:rPr>
        <w:t>投标人</w:t>
      </w:r>
      <w:r w:rsidR="00E4427E" w:rsidRPr="001C12A4">
        <w:rPr>
          <w:rFonts w:asciiTheme="minorEastAsia" w:hAnsiTheme="minorEastAsia" w:cs="宋体"/>
          <w:kern w:val="0"/>
          <w:sz w:val="24"/>
          <w:szCs w:val="24"/>
        </w:rPr>
        <w:t>不能提供超出此目录范畴外的替代品</w:t>
      </w:r>
      <w:r w:rsidR="00E4427E" w:rsidRPr="001C12A4">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146990">
      <w:pPr>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2E3710" w:rsidRDefault="00151E17" w:rsidP="0096190B">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E4427E" w:rsidRPr="00B869CF">
        <w:rPr>
          <w:rFonts w:asciiTheme="minorEastAsia" w:hAnsiTheme="minorEastAsia" w:cs="宋体" w:hint="eastAsia"/>
          <w:b/>
          <w:color w:val="000000"/>
          <w:kern w:val="0"/>
          <w:sz w:val="24"/>
          <w:szCs w:val="24"/>
          <w:lang w:val="zh-CN"/>
        </w:rPr>
        <w:t>、采购标的的其他技术、服务等要求</w:t>
      </w:r>
    </w:p>
    <w:p w:rsidR="00E4427E" w:rsidRPr="00F44522" w:rsidRDefault="00E4427E" w:rsidP="0096190B">
      <w:pPr>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E4427E" w:rsidRPr="00F44522" w:rsidRDefault="00E4427E" w:rsidP="0096190B">
      <w:pPr>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73069B" w:rsidRDefault="00E4427E" w:rsidP="0073069B">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E4427E" w:rsidRPr="002E3710" w:rsidRDefault="00151E17"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E4427E" w:rsidRPr="00B869CF">
        <w:rPr>
          <w:rFonts w:asciiTheme="minorEastAsia" w:hAnsiTheme="minorEastAsia" w:cs="宋体" w:hint="eastAsia"/>
          <w:b/>
          <w:color w:val="000000"/>
          <w:kern w:val="0"/>
          <w:sz w:val="24"/>
          <w:szCs w:val="24"/>
          <w:lang w:val="zh-CN"/>
        </w:rPr>
        <w:t>、验收标准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lastRenderedPageBreak/>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8E2699"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E4427E" w:rsidRPr="0067638E">
        <w:rPr>
          <w:rFonts w:asciiTheme="minorEastAsia" w:eastAsiaTheme="minorEastAsia" w:hAnsiTheme="minorEastAsia" w:cs="黑体" w:hint="eastAsia"/>
          <w:b/>
          <w:bCs/>
          <w:color w:val="000000"/>
          <w:shd w:val="clear" w:color="auto" w:fill="FFFFFF"/>
        </w:rPr>
        <w:t>、本项目预算金额</w:t>
      </w:r>
      <w:r w:rsidR="00D83537">
        <w:rPr>
          <w:rFonts w:asciiTheme="minorEastAsia" w:eastAsiaTheme="minorEastAsia" w:hAnsiTheme="minorEastAsia" w:cs="黑体" w:hint="eastAsia"/>
          <w:b/>
          <w:bCs/>
          <w:color w:val="000000"/>
          <w:shd w:val="clear" w:color="auto" w:fill="FFFFFF"/>
        </w:rPr>
        <w:t>980000</w:t>
      </w:r>
      <w:r w:rsidR="00E4427E" w:rsidRPr="0067638E">
        <w:rPr>
          <w:rFonts w:asciiTheme="minorEastAsia" w:eastAsiaTheme="minorEastAsia" w:hAnsiTheme="minorEastAsia" w:cs="黑体" w:hint="eastAsia"/>
          <w:b/>
          <w:bCs/>
          <w:color w:val="000000"/>
          <w:shd w:val="clear" w:color="auto" w:fill="FFFFFF"/>
        </w:rPr>
        <w:t>元。最高限价</w:t>
      </w:r>
      <w:r w:rsidR="008E16C9">
        <w:rPr>
          <w:rFonts w:asciiTheme="minorEastAsia" w:eastAsiaTheme="minorEastAsia" w:hAnsiTheme="minorEastAsia" w:cs="黑体" w:hint="eastAsia"/>
          <w:b/>
          <w:bCs/>
          <w:color w:val="000000"/>
          <w:shd w:val="clear" w:color="auto" w:fill="FFFFFF"/>
        </w:rPr>
        <w:t>980000</w:t>
      </w:r>
      <w:r w:rsidR="00E4427E"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8E2699"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E4427E" w:rsidRPr="0067638E">
        <w:rPr>
          <w:rFonts w:asciiTheme="minorEastAsia" w:hAnsiTheme="minorEastAsia" w:cs="宋体" w:hint="eastAsia"/>
          <w:b/>
          <w:color w:val="000000"/>
          <w:kern w:val="0"/>
          <w:sz w:val="24"/>
          <w:szCs w:val="24"/>
          <w:lang w:val="zh-CN"/>
        </w:rPr>
        <w:t>、资金支付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8264E2" w:rsidRPr="008264E2">
        <w:rPr>
          <w:rFonts w:asciiTheme="minorEastAsia" w:hAnsiTheme="minorEastAsia" w:cs="宋体" w:hint="eastAsia"/>
          <w:color w:val="000000"/>
          <w:kern w:val="0"/>
          <w:sz w:val="24"/>
          <w:szCs w:val="24"/>
          <w:lang w:val="zh-CN"/>
        </w:rPr>
        <w:t>银行转账</w:t>
      </w:r>
    </w:p>
    <w:p w:rsidR="00E4427E" w:rsidRPr="008264E2"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8264E2" w:rsidRPr="008264E2">
        <w:rPr>
          <w:rFonts w:asciiTheme="minorEastAsia" w:hAnsiTheme="minorEastAsia" w:cs="宋体" w:hint="eastAsia"/>
          <w:color w:val="000000"/>
          <w:kern w:val="0"/>
          <w:sz w:val="24"/>
          <w:szCs w:val="24"/>
          <w:lang w:val="zh-CN"/>
        </w:rPr>
        <w:t>经验收合格付合同总价款的90%，剩余10%</w:t>
      </w:r>
      <w:r w:rsidR="008264E2" w:rsidRPr="008264E2">
        <w:rPr>
          <w:rFonts w:asciiTheme="minorEastAsia" w:hAnsiTheme="minorEastAsia" w:cs="宋体"/>
          <w:color w:val="000000"/>
          <w:kern w:val="0"/>
          <w:sz w:val="24"/>
          <w:szCs w:val="24"/>
          <w:lang w:val="zh-CN"/>
        </w:rPr>
        <w:t>满一年</w:t>
      </w:r>
      <w:r w:rsidR="008264E2" w:rsidRPr="008264E2">
        <w:rPr>
          <w:rFonts w:asciiTheme="minorEastAsia" w:hAnsiTheme="minorEastAsia" w:cs="宋体" w:hint="eastAsia"/>
          <w:color w:val="000000"/>
          <w:kern w:val="0"/>
          <w:sz w:val="24"/>
          <w:szCs w:val="24"/>
          <w:lang w:val="zh-CN"/>
        </w:rPr>
        <w:t>无质量问题一次付清。</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DF32D1" w:rsidRPr="00DF32D1">
              <w:rPr>
                <w:rFonts w:asciiTheme="minorEastAsia" w:hAnsiTheme="minorEastAsia" w:cs="仿宋_GB2312" w:hint="eastAsia"/>
                <w:szCs w:val="21"/>
              </w:rPr>
              <w:t>互联网+大数据实训室设备</w:t>
            </w:r>
            <w:r w:rsidR="005254B5" w:rsidRPr="00CC15B7">
              <w:rPr>
                <w:rFonts w:asciiTheme="minorEastAsia" w:hAnsiTheme="minorEastAsia" w:cs="仿宋_GB2312" w:hint="eastAsia"/>
                <w:szCs w:val="21"/>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116AB4">
              <w:rPr>
                <w:rFonts w:asciiTheme="minorEastAsia" w:hAnsiTheme="minorEastAsia" w:cs="仿宋_GB2312" w:hint="eastAsia"/>
                <w:szCs w:val="21"/>
              </w:rPr>
              <w:t>0</w:t>
            </w:r>
            <w:r w:rsidR="00DF32D1">
              <w:rPr>
                <w:rFonts w:asciiTheme="minorEastAsia" w:hAnsiTheme="minorEastAsia" w:cs="仿宋_GB2312" w:hint="eastAsia"/>
                <w:szCs w:val="21"/>
              </w:rPr>
              <w:t>3</w:t>
            </w:r>
            <w:r w:rsidR="00116AB4">
              <w:rPr>
                <w:rFonts w:asciiTheme="minorEastAsia" w:hAnsiTheme="minorEastAsia" w:cs="仿宋_GB2312" w:hint="eastAsia"/>
                <w:szCs w:val="21"/>
              </w:rPr>
              <w:t>7</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6B739E" w:rsidRPr="006B739E">
              <w:rPr>
                <w:rFonts w:asciiTheme="minorEastAsia" w:hAnsiTheme="minorEastAsia" w:cs="仿宋_GB2312" w:hint="eastAsia"/>
                <w:szCs w:val="21"/>
              </w:rPr>
              <w:t>大数据资源管理平台、教学资源管理组件、大数据技术原理与应用等一批</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CC15B7" w:rsidRPr="00CC15B7">
              <w:rPr>
                <w:rFonts w:asciiTheme="minorEastAsia" w:hAnsiTheme="minorEastAsia" w:cs="仿宋_GB2312" w:hint="eastAsia"/>
                <w:szCs w:val="21"/>
              </w:rPr>
              <w:t>许昌</w:t>
            </w:r>
            <w:r w:rsidR="00CC15B7" w:rsidRPr="00CC15B7">
              <w:rPr>
                <w:rFonts w:asciiTheme="minorEastAsia" w:hAnsiTheme="minorEastAsia" w:cs="仿宋_GB2312"/>
                <w:szCs w:val="21"/>
              </w:rPr>
              <w:t>职业技术学院</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CC15B7" w:rsidRPr="00CC15B7">
              <w:rPr>
                <w:rFonts w:asciiTheme="minorEastAsia" w:hAnsiTheme="minorEastAsia" w:cs="仿宋_GB2312" w:hint="eastAsia"/>
                <w:szCs w:val="21"/>
              </w:rPr>
              <w:t>许昌</w:t>
            </w:r>
            <w:r w:rsidR="00CC15B7" w:rsidRPr="00CC15B7">
              <w:rPr>
                <w:rFonts w:asciiTheme="minorEastAsia" w:hAnsiTheme="minorEastAsia" w:cs="仿宋_GB2312"/>
                <w:szCs w:val="21"/>
              </w:rPr>
              <w:t>职业技术学院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CC15B7" w:rsidRPr="00CC15B7">
              <w:rPr>
                <w:rFonts w:asciiTheme="minorEastAsia" w:hAnsiTheme="minorEastAsia" w:cs="仿宋_GB2312" w:hint="eastAsia"/>
                <w:szCs w:val="21"/>
              </w:rPr>
              <w:t>许昌市新兴东路4336号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CC15B7" w:rsidRPr="00CC15B7">
              <w:rPr>
                <w:rFonts w:asciiTheme="minorEastAsia" w:hAnsiTheme="minorEastAsia" w:cs="仿宋_GB2312" w:hint="eastAsia"/>
                <w:szCs w:val="21"/>
              </w:rPr>
              <w:t>王甫</w:t>
            </w:r>
            <w:r w:rsidRPr="002A4363">
              <w:rPr>
                <w:rFonts w:asciiTheme="minorEastAsia" w:hAnsiTheme="minorEastAsia" w:cs="仿宋_GB2312" w:hint="eastAsia"/>
                <w:szCs w:val="21"/>
              </w:rPr>
              <w:t xml:space="preserve">                 </w:t>
            </w:r>
            <w:r w:rsidR="00191FA9">
              <w:rPr>
                <w:rFonts w:asciiTheme="minorEastAsia" w:hAnsiTheme="minorEastAsia" w:cs="仿宋_GB2312" w:hint="eastAsia"/>
                <w:szCs w:val="21"/>
              </w:rPr>
              <w:t xml:space="preserve">    </w:t>
            </w:r>
            <w:r w:rsidRPr="002A4363">
              <w:rPr>
                <w:rFonts w:asciiTheme="minorEastAsia" w:hAnsiTheme="minorEastAsia" w:cs="仿宋_GB2312" w:hint="eastAsia"/>
                <w:szCs w:val="21"/>
              </w:rPr>
              <w:t xml:space="preserve">  电话：</w:t>
            </w:r>
            <w:r w:rsidR="00CC15B7" w:rsidRPr="00CC15B7">
              <w:rPr>
                <w:rFonts w:asciiTheme="minorEastAsia" w:hAnsiTheme="minorEastAsia" w:cs="仿宋_GB2312" w:hint="eastAsia"/>
                <w:szCs w:val="21"/>
              </w:rPr>
              <w:t>18503749668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96576A">
              <w:rPr>
                <w:rFonts w:asciiTheme="minorEastAsia" w:hAnsiTheme="minorEastAsia" w:cs="仿宋_GB2312" w:hint="eastAsia"/>
                <w:szCs w:val="21"/>
              </w:rPr>
              <w:t>：许昌市龙兴路与竹林路交汇处公</w:t>
            </w:r>
            <w:r w:rsidR="00FF407A" w:rsidRPr="0096576A">
              <w:rPr>
                <w:rFonts w:asciiTheme="minorEastAsia" w:hAnsiTheme="minorEastAsia" w:cs="仿宋_GB2312" w:hint="eastAsia"/>
                <w:szCs w:val="21"/>
              </w:rPr>
              <w:t>创业服务中心C座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96576A">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96576A">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9565BD">
              <w:rPr>
                <w:rFonts w:asciiTheme="minorEastAsia" w:hAnsiTheme="minorEastAsia" w:hint="eastAsia"/>
                <w:bCs/>
                <w:szCs w:val="21"/>
              </w:rPr>
              <w:t>①2018年度</w:t>
            </w:r>
            <w:r w:rsidR="00664179" w:rsidRPr="009565BD">
              <w:rPr>
                <w:rFonts w:asciiTheme="minorEastAsia" w:hAnsiTheme="minorEastAsia" w:hint="eastAsia"/>
                <w:bCs/>
                <w:szCs w:val="21"/>
              </w:rPr>
              <w:t>或2019年度</w:t>
            </w:r>
            <w:r w:rsidRPr="009565BD">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3A3068"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C807A5"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C807A5"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0F5F37" w:rsidP="003A306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980000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C807A5"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C807A5"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C807A5"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C807A5"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3B2869">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132A50">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3B2869">
              <w:rPr>
                <w:rFonts w:asciiTheme="minorEastAsia" w:hAnsiTheme="minorEastAsia" w:cs="宋体" w:hint="eastAsia"/>
                <w:bCs/>
                <w:szCs w:val="21"/>
                <w:lang w:val="zh-CN"/>
              </w:rPr>
              <w:t>5</w:t>
            </w:r>
            <w:r w:rsidRPr="002A4363">
              <w:rPr>
                <w:rFonts w:asciiTheme="minorEastAsia" w:hAnsiTheme="minorEastAsia" w:cs="宋体" w:hint="eastAsia"/>
                <w:bCs/>
                <w:szCs w:val="21"/>
                <w:lang w:val="zh-CN"/>
              </w:rPr>
              <w:t>月</w:t>
            </w:r>
            <w:r w:rsidR="003B2869">
              <w:rPr>
                <w:rFonts w:asciiTheme="minorEastAsia" w:hAnsiTheme="minorEastAsia" w:cs="宋体" w:hint="eastAsia"/>
                <w:bCs/>
                <w:szCs w:val="21"/>
                <w:lang w:val="zh-CN"/>
              </w:rPr>
              <w:t>18</w:t>
            </w:r>
            <w:r w:rsidRPr="002A4363">
              <w:rPr>
                <w:rFonts w:asciiTheme="minorEastAsia" w:hAnsiTheme="minorEastAsia" w:cs="宋体" w:hint="eastAsia"/>
                <w:bCs/>
                <w:szCs w:val="21"/>
                <w:lang w:val="zh-CN"/>
              </w:rPr>
              <w:t>日</w:t>
            </w:r>
            <w:r w:rsidR="003B2869">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3B2869">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B2869">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776CE">
              <w:rPr>
                <w:rFonts w:asciiTheme="minorEastAsia" w:hAnsiTheme="minorEastAsia" w:cs="仿宋_GB2312" w:hint="eastAsia"/>
                <w:color w:val="000000"/>
                <w:szCs w:val="21"/>
              </w:rPr>
              <w:t>开标</w:t>
            </w:r>
            <w:r w:rsidR="003B2869">
              <w:rPr>
                <w:rFonts w:asciiTheme="minorEastAsia" w:hAnsiTheme="minorEastAsia" w:cs="仿宋_GB2312" w:hint="eastAsia"/>
                <w:color w:val="000000"/>
                <w:szCs w:val="21"/>
              </w:rPr>
              <w:t>4</w:t>
            </w:r>
            <w:r w:rsidR="004776CE">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8848DE" w:rsidRDefault="00C807A5" w:rsidP="00EF6AB8">
            <w:pPr>
              <w:autoSpaceDE w:val="0"/>
              <w:autoSpaceDN w:val="0"/>
              <w:adjustRightInd w:val="0"/>
              <w:spacing w:line="360" w:lineRule="auto"/>
              <w:rPr>
                <w:rFonts w:asciiTheme="minorEastAsia" w:hAnsiTheme="minorEastAsia" w:cs="宋体"/>
                <w:szCs w:val="21"/>
              </w:rPr>
            </w:pPr>
            <w:r w:rsidRPr="008848DE">
              <w:rPr>
                <w:rFonts w:ascii="新宋体" w:eastAsia="新宋体" w:hAnsi="新宋体"/>
                <w:b/>
                <w:szCs w:val="21"/>
              </w:rPr>
              <w:fldChar w:fldCharType="begin"/>
            </w:r>
            <w:r w:rsidR="00E4427E" w:rsidRPr="008848DE">
              <w:rPr>
                <w:rFonts w:ascii="新宋体" w:eastAsia="新宋体" w:hAnsi="新宋体"/>
                <w:b/>
                <w:szCs w:val="21"/>
              </w:rPr>
              <w:instrText xml:space="preserve"> </w:instrText>
            </w:r>
            <w:r w:rsidR="00E4427E" w:rsidRPr="008848DE">
              <w:rPr>
                <w:rFonts w:ascii="新宋体" w:eastAsia="新宋体" w:hAnsi="新宋体" w:hint="eastAsia"/>
                <w:b/>
                <w:szCs w:val="21"/>
              </w:rPr>
              <w:instrText>eq \o\ac(□,√)</w:instrText>
            </w:r>
            <w:r w:rsidRPr="008848DE">
              <w:rPr>
                <w:rFonts w:ascii="新宋体" w:eastAsia="新宋体" w:hAnsi="新宋体"/>
                <w:b/>
                <w:szCs w:val="21"/>
              </w:rPr>
              <w:fldChar w:fldCharType="end"/>
            </w:r>
            <w:r w:rsidR="00E4427E" w:rsidRPr="008848DE">
              <w:rPr>
                <w:rFonts w:ascii="新宋体" w:eastAsia="新宋体" w:hAnsi="新宋体" w:hint="eastAsia"/>
                <w:szCs w:val="21"/>
              </w:rPr>
              <w:t>电子投标文件：成功上传至《全国公共资源交易平台（河南省·许昌市）》公共资源交易系统加密电子投标文件1份</w:t>
            </w:r>
            <w:r w:rsidR="00E4427E" w:rsidRPr="008848DE">
              <w:rPr>
                <w:rFonts w:hAnsi="宋体" w:cs="宋体" w:hint="eastAsia"/>
                <w:szCs w:val="21"/>
                <w:lang w:val="zh-CN"/>
              </w:rPr>
              <w:t>（文件格式为：</w:t>
            </w:r>
            <w:r w:rsidR="00E4427E" w:rsidRPr="008848DE">
              <w:rPr>
                <w:rFonts w:hAnsi="宋体" w:cs="宋体" w:hint="eastAsia"/>
                <w:szCs w:val="21"/>
                <w:lang w:val="zh-CN"/>
              </w:rPr>
              <w:t xml:space="preserve"> XXX</w:t>
            </w:r>
            <w:r w:rsidR="00E4427E" w:rsidRPr="008848DE">
              <w:rPr>
                <w:rFonts w:hAnsi="宋体" w:cs="宋体" w:hint="eastAsia"/>
                <w:szCs w:val="21"/>
                <w:lang w:val="zh-CN"/>
              </w:rPr>
              <w:t>公司</w:t>
            </w:r>
            <w:r w:rsidR="00E4427E" w:rsidRPr="008848DE">
              <w:rPr>
                <w:rFonts w:hAnsi="宋体" w:cs="宋体" w:hint="eastAsia"/>
                <w:szCs w:val="21"/>
                <w:lang w:val="zh-CN"/>
              </w:rPr>
              <w:t>XXX</w:t>
            </w:r>
            <w:r w:rsidR="00E4427E" w:rsidRPr="008848DE">
              <w:rPr>
                <w:rFonts w:hAnsi="宋体" w:cs="宋体" w:hint="eastAsia"/>
                <w:szCs w:val="21"/>
                <w:lang w:val="zh-CN"/>
              </w:rPr>
              <w:t>项目编号</w:t>
            </w:r>
            <w:r w:rsidR="00E4427E" w:rsidRPr="008848DE">
              <w:rPr>
                <w:rFonts w:hAnsi="宋体" w:cs="宋体" w:hint="eastAsia"/>
                <w:szCs w:val="21"/>
                <w:lang w:val="zh-CN"/>
              </w:rPr>
              <w:t>.file</w:t>
            </w:r>
            <w:r w:rsidR="00E4427E" w:rsidRPr="008848DE">
              <w:rPr>
                <w:rFonts w:hAnsi="宋体" w:cs="宋体" w:hint="eastAsia"/>
                <w:szCs w:val="21"/>
                <w:lang w:val="zh-CN"/>
              </w:rPr>
              <w:t>）。</w:t>
            </w:r>
          </w:p>
          <w:p w:rsidR="00E4427E" w:rsidRPr="008848DE" w:rsidRDefault="00D70436" w:rsidP="00EF6AB8">
            <w:pPr>
              <w:autoSpaceDE w:val="0"/>
              <w:autoSpaceDN w:val="0"/>
              <w:adjustRightInd w:val="0"/>
              <w:spacing w:line="360" w:lineRule="auto"/>
              <w:rPr>
                <w:rFonts w:ascii="新宋体" w:eastAsia="新宋体" w:hAnsi="新宋体"/>
                <w:szCs w:val="21"/>
              </w:rPr>
            </w:pPr>
            <w:r w:rsidRPr="008848DE">
              <w:rPr>
                <w:rFonts w:asciiTheme="minorEastAsia" w:hAnsiTheme="minorEastAsia" w:cs="宋体" w:hint="eastAsia"/>
                <w:b/>
                <w:bCs/>
                <w:szCs w:val="21"/>
                <w:lang w:val="zh-CN"/>
              </w:rPr>
              <w:t>□</w:t>
            </w:r>
            <w:r w:rsidR="00E4427E" w:rsidRPr="008848DE">
              <w:rPr>
                <w:rFonts w:ascii="新宋体" w:eastAsia="新宋体" w:hAnsi="新宋体" w:hint="eastAsia"/>
                <w:szCs w:val="21"/>
              </w:rPr>
              <w:t>纸质投标文件：</w:t>
            </w:r>
            <w:r w:rsidR="00E4427E" w:rsidRPr="008848DE">
              <w:rPr>
                <w:rFonts w:asciiTheme="minorEastAsia" w:hAnsiTheme="minorEastAsia" w:cs="仿宋_GB2312" w:hint="eastAsia"/>
                <w:szCs w:val="21"/>
              </w:rPr>
              <w:t>正本</w:t>
            </w:r>
            <w:r w:rsidR="00E4427E" w:rsidRPr="008848DE">
              <w:rPr>
                <w:rFonts w:asciiTheme="minorEastAsia" w:hAnsiTheme="minorEastAsia" w:cs="仿宋_GB2312" w:hint="eastAsia"/>
                <w:b/>
                <w:szCs w:val="21"/>
              </w:rPr>
              <w:t>一</w:t>
            </w:r>
            <w:r w:rsidR="00E4427E" w:rsidRPr="008848DE">
              <w:rPr>
                <w:rFonts w:asciiTheme="minorEastAsia" w:hAnsiTheme="minorEastAsia" w:cs="仿宋_GB2312" w:hint="eastAsia"/>
                <w:szCs w:val="21"/>
              </w:rPr>
              <w:t>份，副本</w:t>
            </w:r>
            <w:r w:rsidR="00E4427E" w:rsidRPr="008848DE">
              <w:rPr>
                <w:rFonts w:asciiTheme="minorEastAsia" w:hAnsiTheme="minorEastAsia" w:cs="仿宋_GB2312" w:hint="eastAsia"/>
                <w:szCs w:val="21"/>
                <w:u w:val="single"/>
              </w:rPr>
              <w:t xml:space="preserve"> 一 </w:t>
            </w:r>
            <w:r w:rsidR="00E4427E" w:rsidRPr="008848DE">
              <w:rPr>
                <w:rFonts w:asciiTheme="minorEastAsia" w:hAnsiTheme="minorEastAsia" w:cs="仿宋_GB2312" w:hint="eastAsia"/>
                <w:szCs w:val="21"/>
              </w:rPr>
              <w:t>份。使用</w:t>
            </w:r>
            <w:r w:rsidR="00E4427E" w:rsidRPr="008848DE">
              <w:rPr>
                <w:rFonts w:ascii="新宋体" w:eastAsia="新宋体" w:hAnsi="新宋体" w:hint="eastAsia"/>
                <w:szCs w:val="21"/>
              </w:rPr>
              <w:t>格式为“投标文件（供打印）.PDF”的文件</w:t>
            </w:r>
            <w:r w:rsidR="005965CF" w:rsidRPr="008848DE">
              <w:rPr>
                <w:rFonts w:ascii="新宋体" w:eastAsia="新宋体" w:hAnsi="新宋体" w:hint="eastAsia"/>
                <w:szCs w:val="21"/>
              </w:rPr>
              <w:t>。</w:t>
            </w:r>
          </w:p>
          <w:p w:rsidR="00E4427E" w:rsidRPr="008848DE"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8848DE">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8848DE" w:rsidRDefault="00C807A5" w:rsidP="00EF6AB8">
            <w:pPr>
              <w:autoSpaceDE w:val="0"/>
              <w:autoSpaceDN w:val="0"/>
              <w:adjustRightInd w:val="0"/>
              <w:spacing w:line="420" w:lineRule="exact"/>
              <w:rPr>
                <w:rFonts w:ascii="新宋体" w:eastAsia="新宋体" w:hAnsi="新宋体"/>
                <w:szCs w:val="21"/>
              </w:rPr>
            </w:pPr>
            <w:r w:rsidRPr="008848DE">
              <w:rPr>
                <w:rFonts w:ascii="新宋体" w:eastAsia="新宋体" w:hAnsi="新宋体"/>
                <w:b/>
                <w:szCs w:val="21"/>
              </w:rPr>
              <w:fldChar w:fldCharType="begin"/>
            </w:r>
            <w:r w:rsidR="00E4427E" w:rsidRPr="008848DE">
              <w:rPr>
                <w:rFonts w:ascii="新宋体" w:eastAsia="新宋体" w:hAnsi="新宋体"/>
                <w:b/>
                <w:szCs w:val="21"/>
              </w:rPr>
              <w:instrText xml:space="preserve"> </w:instrText>
            </w:r>
            <w:r w:rsidR="00E4427E" w:rsidRPr="008848DE">
              <w:rPr>
                <w:rFonts w:ascii="新宋体" w:eastAsia="新宋体" w:hAnsi="新宋体" w:hint="eastAsia"/>
                <w:b/>
                <w:szCs w:val="21"/>
              </w:rPr>
              <w:instrText>eq \o\ac(□,√)</w:instrText>
            </w:r>
            <w:r w:rsidRPr="008848DE">
              <w:rPr>
                <w:rFonts w:ascii="新宋体" w:eastAsia="新宋体" w:hAnsi="新宋体"/>
                <w:b/>
                <w:szCs w:val="21"/>
              </w:rPr>
              <w:fldChar w:fldCharType="end"/>
            </w:r>
            <w:r w:rsidR="00E4427E" w:rsidRPr="008848DE">
              <w:rPr>
                <w:rFonts w:ascii="新宋体" w:eastAsia="新宋体" w:hAnsi="新宋体" w:hint="eastAsia"/>
                <w:szCs w:val="21"/>
              </w:rPr>
              <w:t>电子投标文件：按招标文件要求加盖投标人电子印章和法人电子印章。</w:t>
            </w:r>
          </w:p>
          <w:p w:rsidR="00E4427E" w:rsidRPr="008848DE" w:rsidRDefault="004A1869" w:rsidP="00EF6AB8">
            <w:pPr>
              <w:autoSpaceDE w:val="0"/>
              <w:autoSpaceDN w:val="0"/>
              <w:adjustRightInd w:val="0"/>
              <w:spacing w:line="420" w:lineRule="exact"/>
              <w:rPr>
                <w:rFonts w:asciiTheme="minorEastAsia" w:hAnsiTheme="minorEastAsia" w:cs="仿宋_GB2312"/>
                <w:szCs w:val="21"/>
                <w:highlight w:val="lightGray"/>
              </w:rPr>
            </w:pPr>
            <w:r w:rsidRPr="008848DE">
              <w:rPr>
                <w:rFonts w:asciiTheme="minorEastAsia" w:hAnsiTheme="minorEastAsia" w:cs="宋体" w:hint="eastAsia"/>
                <w:b/>
                <w:bCs/>
                <w:szCs w:val="21"/>
                <w:lang w:val="zh-CN"/>
              </w:rPr>
              <w:t>□</w:t>
            </w:r>
            <w:r w:rsidR="00E4427E" w:rsidRPr="008848DE">
              <w:rPr>
                <w:rFonts w:ascii="新宋体" w:eastAsia="新宋体" w:hAnsi="新宋体" w:hint="eastAsia"/>
                <w:szCs w:val="21"/>
              </w:rPr>
              <w:t>纸质投标文件：投标文件封面加盖投标人公章（投标文件是指投标人电子投标文件制作完成后生成的后缀名为</w:t>
            </w:r>
            <w:r w:rsidR="00E4427E" w:rsidRPr="008848DE">
              <w:rPr>
                <w:rFonts w:hAnsi="宋体" w:hint="eastAsia"/>
                <w:szCs w:val="21"/>
              </w:rPr>
              <w:t>“</w:t>
            </w:r>
            <w:r w:rsidR="00E4427E" w:rsidRPr="008848DE">
              <w:rPr>
                <w:rFonts w:hAnsi="宋体" w:hint="eastAsia"/>
                <w:szCs w:val="21"/>
              </w:rPr>
              <w:t>.PDF</w:t>
            </w:r>
            <w:r w:rsidR="00E4427E" w:rsidRPr="008848DE">
              <w:rPr>
                <w:rFonts w:hAnsi="宋体" w:hint="eastAsia"/>
                <w:szCs w:val="21"/>
              </w:rPr>
              <w:t>”的文件</w:t>
            </w:r>
            <w:r w:rsidR="00E4427E" w:rsidRPr="008848DE">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C807A5"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C807A5"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C807A5"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C807A5"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8848D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8848DE">
              <w:rPr>
                <w:rFonts w:asciiTheme="minorEastAsia" w:hAnsiTheme="minorEastAsia" w:cs="宋体" w:hint="eastAsia"/>
                <w:bCs/>
                <w:szCs w:val="21"/>
                <w:lang w:val="zh-CN"/>
              </w:rPr>
              <w:t>电子化采购模式</w:t>
            </w:r>
          </w:p>
        </w:tc>
        <w:tc>
          <w:tcPr>
            <w:tcW w:w="6813" w:type="dxa"/>
            <w:vAlign w:val="center"/>
          </w:tcPr>
          <w:p w:rsidR="00E4427E" w:rsidRPr="008848DE" w:rsidRDefault="00C807A5" w:rsidP="00EF6AB8">
            <w:pPr>
              <w:autoSpaceDE w:val="0"/>
              <w:autoSpaceDN w:val="0"/>
              <w:adjustRightInd w:val="0"/>
              <w:spacing w:line="360" w:lineRule="auto"/>
              <w:contextualSpacing/>
              <w:rPr>
                <w:rFonts w:hAnsi="宋体" w:cs="宋体"/>
                <w:szCs w:val="21"/>
                <w:lang w:val="zh-CN"/>
              </w:rPr>
            </w:pPr>
            <w:r w:rsidRPr="008848DE">
              <w:rPr>
                <w:rFonts w:asciiTheme="minorEastAsia" w:hAnsiTheme="minorEastAsia" w:cs="宋体"/>
                <w:b/>
                <w:kern w:val="0"/>
                <w:szCs w:val="21"/>
                <w:lang w:val="zh-CN"/>
              </w:rPr>
              <w:fldChar w:fldCharType="begin"/>
            </w:r>
            <w:r w:rsidR="00E4427E" w:rsidRPr="008848DE">
              <w:rPr>
                <w:rFonts w:asciiTheme="minorEastAsia" w:hAnsiTheme="minorEastAsia" w:cs="宋体"/>
                <w:b/>
                <w:kern w:val="0"/>
                <w:szCs w:val="21"/>
                <w:lang w:val="zh-CN"/>
              </w:rPr>
              <w:instrText xml:space="preserve"> </w:instrText>
            </w:r>
            <w:r w:rsidR="00E4427E" w:rsidRPr="008848DE">
              <w:rPr>
                <w:rFonts w:asciiTheme="minorEastAsia" w:hAnsiTheme="minorEastAsia" w:cs="宋体" w:hint="eastAsia"/>
                <w:b/>
                <w:kern w:val="0"/>
                <w:szCs w:val="21"/>
                <w:lang w:val="zh-CN"/>
              </w:rPr>
              <w:instrText>eq \o\ac(□,</w:instrText>
            </w:r>
            <w:r w:rsidR="00E4427E" w:rsidRPr="008848DE">
              <w:rPr>
                <w:rFonts w:asciiTheme="minorEastAsia" w:hAnsiTheme="minorEastAsia" w:cs="宋体" w:hint="eastAsia"/>
                <w:b/>
                <w:kern w:val="0"/>
                <w:position w:val="2"/>
                <w:szCs w:val="21"/>
                <w:lang w:val="zh-CN"/>
              </w:rPr>
              <w:instrText>√</w:instrText>
            </w:r>
            <w:r w:rsidR="00E4427E" w:rsidRPr="008848DE">
              <w:rPr>
                <w:rFonts w:asciiTheme="minorEastAsia" w:hAnsiTheme="minorEastAsia" w:cs="宋体" w:hint="eastAsia"/>
                <w:b/>
                <w:kern w:val="0"/>
                <w:szCs w:val="21"/>
                <w:lang w:val="zh-CN"/>
              </w:rPr>
              <w:instrText>)</w:instrText>
            </w:r>
            <w:r w:rsidRPr="008848DE">
              <w:rPr>
                <w:rFonts w:asciiTheme="minorEastAsia" w:hAnsiTheme="minorEastAsia" w:cs="宋体"/>
                <w:b/>
                <w:kern w:val="0"/>
                <w:szCs w:val="21"/>
                <w:lang w:val="zh-CN"/>
              </w:rPr>
              <w:fldChar w:fldCharType="end"/>
            </w:r>
            <w:r w:rsidR="00E4427E" w:rsidRPr="008848DE">
              <w:rPr>
                <w:rFonts w:asciiTheme="minorEastAsia" w:hAnsiTheme="minorEastAsia" w:cs="宋体" w:hint="eastAsia"/>
                <w:bCs/>
                <w:szCs w:val="21"/>
                <w:lang w:val="zh-CN"/>
              </w:rPr>
              <w:t>是。</w:t>
            </w:r>
            <w:r w:rsidR="00E4427E" w:rsidRPr="008848DE">
              <w:rPr>
                <w:rFonts w:hAnsi="宋体" w:cs="宋体" w:hint="eastAsia"/>
                <w:szCs w:val="21"/>
                <w:lang w:val="zh-CN"/>
              </w:rPr>
              <w:t>投标人投标时须</w:t>
            </w:r>
            <w:r w:rsidR="001D566E" w:rsidRPr="008848DE">
              <w:rPr>
                <w:rFonts w:hAnsi="宋体" w:cs="宋体" w:hint="eastAsia"/>
                <w:szCs w:val="21"/>
                <w:lang w:val="zh-CN"/>
              </w:rPr>
              <w:t>成功上传、解密</w:t>
            </w:r>
            <w:r w:rsidR="00E4427E" w:rsidRPr="008848DE">
              <w:rPr>
                <w:rFonts w:hAnsi="宋体" w:cs="宋体" w:hint="eastAsia"/>
                <w:szCs w:val="21"/>
                <w:lang w:val="zh-CN"/>
              </w:rPr>
              <w:t>电子投标文件。投标人资质、业绩、荣誉及相关人员证明材料等资料原件不再</w:t>
            </w:r>
            <w:r w:rsidR="00BC10EF" w:rsidRPr="008848DE">
              <w:rPr>
                <w:rFonts w:hAnsi="宋体" w:cs="宋体" w:hint="eastAsia"/>
                <w:szCs w:val="21"/>
                <w:lang w:val="zh-CN"/>
              </w:rPr>
              <w:t>提交</w:t>
            </w:r>
            <w:r w:rsidR="00E4427E" w:rsidRPr="008848DE">
              <w:rPr>
                <w:rFonts w:hAnsi="宋体" w:cs="宋体" w:hint="eastAsia"/>
                <w:szCs w:val="21"/>
                <w:lang w:val="zh-CN"/>
              </w:rPr>
              <w:t>（本招标文件第六章另有要求提供原件的除外）。</w:t>
            </w:r>
          </w:p>
          <w:p w:rsidR="00E4427E" w:rsidRPr="008848DE"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8848DE">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E4427E" w:rsidRPr="00D37AA9" w:rsidRDefault="001C1E79" w:rsidP="001C1E79">
            <w:pPr>
              <w:autoSpaceDE w:val="0"/>
              <w:autoSpaceDN w:val="0"/>
              <w:adjustRightInd w:val="0"/>
              <w:spacing w:line="360" w:lineRule="auto"/>
              <w:contextualSpacing/>
              <w:rPr>
                <w:rFonts w:ascii="ˎ̥" w:hAnsi="ˎ̥"/>
              </w:rPr>
            </w:pPr>
            <w:r w:rsidRPr="001C1E79">
              <w:rPr>
                <w:rFonts w:ascii="ˎ̥" w:hAnsi="ˎ̥" w:hint="eastAsia"/>
              </w:rPr>
              <w:t>不同投标人电子投标文件记录的网卡</w:t>
            </w:r>
            <w:r w:rsidRPr="001C1E79">
              <w:rPr>
                <w:rFonts w:ascii="ˎ̥" w:hAnsi="ˎ̥" w:hint="eastAsia"/>
              </w:rPr>
              <w:t>MAC</w:t>
            </w:r>
            <w:r w:rsidRPr="001C1E79">
              <w:rPr>
                <w:rFonts w:ascii="ˎ̥" w:hAnsi="ˎ̥" w:hint="eastAsia"/>
              </w:rPr>
              <w:t>地址、</w:t>
            </w:r>
            <w:r w:rsidRPr="001C1E79">
              <w:rPr>
                <w:rFonts w:ascii="ˎ̥" w:hAnsi="ˎ̥" w:hint="eastAsia"/>
              </w:rPr>
              <w:t>CPU</w:t>
            </w:r>
            <w:r w:rsidRPr="001C1E79">
              <w:rPr>
                <w:rFonts w:ascii="ˎ̥" w:hAnsi="ˎ̥" w:hint="eastAsia"/>
              </w:rPr>
              <w:t>序号、硬盘序列号等硬件特征码均相同时，</w:t>
            </w:r>
            <w:r w:rsidR="00E4427E" w:rsidRPr="00D37AA9">
              <w:rPr>
                <w:rFonts w:ascii="ˎ̥" w:hAnsi="ˎ̥" w:hint="eastAsia"/>
              </w:rPr>
              <w:t>视为‘</w:t>
            </w:r>
            <w:r w:rsidR="00E4427E" w:rsidRPr="00D37AA9">
              <w:rPr>
                <w:rFonts w:ascii="ˎ̥" w:hAnsi="ˎ̥"/>
              </w:rPr>
              <w:t>不同</w:t>
            </w:r>
            <w:r w:rsidR="00E4427E" w:rsidRPr="00D37AA9">
              <w:rPr>
                <w:rFonts w:ascii="ˎ̥" w:hAnsi="ˎ̥" w:hint="eastAsia"/>
              </w:rPr>
              <w:t>投标人的投标</w:t>
            </w:r>
            <w:r w:rsidR="00E4427E" w:rsidRPr="00D37AA9">
              <w:rPr>
                <w:rFonts w:ascii="ˎ̥" w:hAnsi="ˎ̥"/>
              </w:rPr>
              <w:t>文件由同一单位或者个人编制</w:t>
            </w:r>
            <w:r w:rsidR="00E4427E" w:rsidRPr="00D37AA9">
              <w:rPr>
                <w:rFonts w:ascii="ˎ̥" w:hAnsi="ˎ̥" w:hint="eastAsia"/>
              </w:rPr>
              <w:t>’或‘</w:t>
            </w:r>
            <w:r w:rsidR="00E4427E" w:rsidRPr="00D37AA9">
              <w:rPr>
                <w:rFonts w:ascii="ˎ̥" w:hAnsi="ˎ̥"/>
              </w:rPr>
              <w:t>不同</w:t>
            </w:r>
            <w:r w:rsidR="00E4427E" w:rsidRPr="00D37AA9">
              <w:rPr>
                <w:rFonts w:ascii="ˎ̥" w:hAnsi="ˎ̥" w:hint="eastAsia"/>
              </w:rPr>
              <w:t>投标人</w:t>
            </w:r>
            <w:r w:rsidR="00E4427E" w:rsidRPr="00D37AA9">
              <w:rPr>
                <w:rFonts w:ascii="ˎ̥" w:hAnsi="ˎ̥"/>
              </w:rPr>
              <w:t>委托同一单位或者个人办理</w:t>
            </w:r>
            <w:r w:rsidR="00E4427E" w:rsidRPr="00D37AA9">
              <w:rPr>
                <w:rFonts w:ascii="ˎ̥" w:hAnsi="ˎ̥" w:hint="eastAsia"/>
              </w:rPr>
              <w:t>响应</w:t>
            </w:r>
            <w:r w:rsidR="00E4427E" w:rsidRPr="00D37AA9">
              <w:rPr>
                <w:rFonts w:ascii="ˎ̥" w:hAnsi="ˎ̥"/>
              </w:rPr>
              <w:t>事宜</w:t>
            </w:r>
            <w:r w:rsidR="00E4427E"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7955B9"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7955B9">
        <w:rPr>
          <w:rFonts w:asciiTheme="minorEastAsia" w:hAnsiTheme="minorEastAsia" w:cs="宋体"/>
          <w:kern w:val="0"/>
          <w:szCs w:val="21"/>
        </w:rPr>
        <w:t>.file</w:t>
      </w:r>
      <w:r w:rsidRPr="007955B9">
        <w:rPr>
          <w:rFonts w:asciiTheme="minorEastAsia" w:hAnsiTheme="minorEastAsia" w:cs="宋体" w:hint="eastAsia"/>
          <w:kern w:val="0"/>
          <w:szCs w:val="21"/>
        </w:rPr>
        <w:t>”的文件用于电子投标使用。</w:t>
      </w:r>
    </w:p>
    <w:p w:rsidR="00E4427E" w:rsidRPr="007955B9"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7955B9">
        <w:rPr>
          <w:rFonts w:asciiTheme="minorEastAsia" w:hAnsiTheme="minorEastAsia" w:cs="宋体" w:hint="eastAsia"/>
          <w:kern w:val="0"/>
          <w:szCs w:val="21"/>
        </w:rPr>
        <w:t>电子投标文件制作技术咨询：</w:t>
      </w:r>
      <w:r w:rsidRPr="007955B9">
        <w:rPr>
          <w:rFonts w:asciiTheme="minorEastAsia" w:hAnsiTheme="minorEastAsia" w:cs="宋体" w:hint="eastAsia"/>
          <w:b/>
          <w:kern w:val="0"/>
          <w:szCs w:val="21"/>
        </w:rPr>
        <w:t>0374-2961598</w:t>
      </w:r>
      <w:r w:rsidRPr="007955B9">
        <w:rPr>
          <w:rFonts w:asciiTheme="minorEastAsia" w:hAnsiTheme="minorEastAsia" w:cs="宋体" w:hint="eastAsia"/>
          <w:kern w:val="0"/>
          <w:szCs w:val="21"/>
        </w:rPr>
        <w:t>。</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投标文件格式</w:t>
      </w:r>
    </w:p>
    <w:p w:rsidR="00E4427E" w:rsidRPr="007955B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7955B9">
        <w:rPr>
          <w:rFonts w:asciiTheme="minorEastAsia" w:hAnsiTheme="minorEastAsia" w:cs="宋体" w:hint="eastAsia"/>
          <w:kern w:val="0"/>
          <w:szCs w:val="21"/>
        </w:rPr>
        <w:t>以A4幅面</w:t>
      </w:r>
      <w:r w:rsidRPr="007955B9">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lastRenderedPageBreak/>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7955B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投标文件的数量和签署盖章</w:t>
      </w:r>
    </w:p>
    <w:p w:rsidR="00E4427E" w:rsidRPr="007955B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投标人应提交投标文件份数见“投标人须知前附表”。</w:t>
      </w:r>
    </w:p>
    <w:p w:rsidR="00E4427E" w:rsidRPr="007955B9"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7955B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7955B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7955B9"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955B9">
        <w:rPr>
          <w:rFonts w:asciiTheme="minorEastAsia" w:hAnsiTheme="minorEastAsia" w:cs="宋体" w:hint="eastAsia"/>
          <w:b/>
          <w:kern w:val="0"/>
          <w:szCs w:val="21"/>
        </w:rPr>
        <w:t>四、投标文件的</w:t>
      </w:r>
      <w:r w:rsidR="0074469F" w:rsidRPr="007955B9">
        <w:rPr>
          <w:rFonts w:asciiTheme="minorEastAsia" w:hAnsiTheme="minorEastAsia" w:cs="宋体" w:hint="eastAsia"/>
          <w:b/>
          <w:kern w:val="0"/>
          <w:szCs w:val="21"/>
        </w:rPr>
        <w:t>提交</w:t>
      </w: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投标截止时间</w:t>
      </w:r>
    </w:p>
    <w:p w:rsidR="00E4427E" w:rsidRPr="007955B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投标人必须在“投标邀请”和“投标人须知前附表”中规定的投标截止时间前，将</w:t>
      </w:r>
      <w:r w:rsidR="00DD5D5B" w:rsidRPr="007955B9">
        <w:rPr>
          <w:rFonts w:asciiTheme="minorEastAsia" w:hAnsiTheme="minorEastAsia" w:cs="仿宋_GB2312" w:hint="eastAsia"/>
          <w:szCs w:val="21"/>
        </w:rPr>
        <w:t>加密电子投标文件</w:t>
      </w:r>
      <w:r w:rsidR="00DD5D5B" w:rsidRPr="007955B9">
        <w:rPr>
          <w:rFonts w:asciiTheme="minorEastAsia" w:hAnsiTheme="minorEastAsia" w:cs="宋体" w:hint="eastAsia"/>
          <w:szCs w:val="21"/>
        </w:rPr>
        <w:t>（</w:t>
      </w:r>
      <w:r w:rsidR="00DD5D5B" w:rsidRPr="007955B9">
        <w:rPr>
          <w:rFonts w:asciiTheme="minorEastAsia" w:hAnsiTheme="minorEastAsia"/>
          <w:szCs w:val="21"/>
        </w:rPr>
        <w:t>.file</w:t>
      </w:r>
      <w:r w:rsidR="00DD5D5B" w:rsidRPr="007955B9">
        <w:rPr>
          <w:rFonts w:asciiTheme="minorEastAsia" w:hAnsiTheme="minorEastAsia" w:cs="宋体" w:hint="eastAsia"/>
          <w:szCs w:val="21"/>
        </w:rPr>
        <w:t>格式）</w:t>
      </w:r>
      <w:r w:rsidR="00DD5D5B" w:rsidRPr="007955B9">
        <w:rPr>
          <w:rFonts w:asciiTheme="minorEastAsia" w:hAnsiTheme="minorEastAsia" w:cs="仿宋_GB2312" w:hint="eastAsia"/>
          <w:szCs w:val="21"/>
        </w:rPr>
        <w:t>通过《全国公共资源交易平台(河南省</w:t>
      </w:r>
      <w:r w:rsidR="00DD5D5B" w:rsidRPr="007955B9">
        <w:rPr>
          <w:rFonts w:ascii="MS Mincho" w:eastAsia="MS Mincho" w:hAnsi="MS Mincho" w:cs="MS Mincho" w:hint="eastAsia"/>
          <w:szCs w:val="21"/>
        </w:rPr>
        <w:t>▪</w:t>
      </w:r>
      <w:r w:rsidR="00DD5D5B" w:rsidRPr="007955B9">
        <w:rPr>
          <w:rFonts w:ascii="宋体" w:hAnsi="宋体" w:cs="宋体" w:hint="eastAsia"/>
          <w:szCs w:val="21"/>
        </w:rPr>
        <w:t>许昌市</w:t>
      </w:r>
      <w:r w:rsidR="00DD5D5B" w:rsidRPr="007955B9">
        <w:rPr>
          <w:rFonts w:asciiTheme="minorEastAsia" w:hAnsiTheme="minorEastAsia" w:cs="仿宋_GB2312" w:hint="eastAsia"/>
          <w:szCs w:val="21"/>
        </w:rPr>
        <w:t>)》公共资源交易系统成功上传。</w:t>
      </w:r>
    </w:p>
    <w:p w:rsidR="00E4427E" w:rsidRPr="007955B9"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招标人可以按本须知第1</w:t>
      </w:r>
      <w:r w:rsidR="006A3C57" w:rsidRPr="007955B9">
        <w:rPr>
          <w:rFonts w:asciiTheme="minorEastAsia" w:hAnsiTheme="minorEastAsia" w:cs="宋体" w:hint="eastAsia"/>
          <w:kern w:val="0"/>
          <w:szCs w:val="21"/>
        </w:rPr>
        <w:t>4</w:t>
      </w:r>
      <w:r w:rsidRPr="007955B9">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7955B9">
        <w:rPr>
          <w:rFonts w:asciiTheme="minorEastAsia" w:hAnsiTheme="minorEastAsia" w:cs="宋体" w:hint="eastAsia"/>
          <w:kern w:val="0"/>
          <w:szCs w:val="21"/>
        </w:rPr>
        <w:t>提交</w:t>
      </w:r>
      <w:r w:rsidRPr="007955B9">
        <w:rPr>
          <w:rFonts w:asciiTheme="minorEastAsia" w:hAnsiTheme="minorEastAsia" w:cs="宋体" w:hint="eastAsia"/>
          <w:kern w:val="0"/>
          <w:szCs w:val="21"/>
        </w:rPr>
        <w:t>投标文件。</w:t>
      </w:r>
    </w:p>
    <w:p w:rsidR="00E4427E" w:rsidRPr="007955B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迟交的投标文件</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r w:rsidRPr="007955B9">
        <w:rPr>
          <w:rFonts w:asciiTheme="minorEastAsia" w:hAnsiTheme="minorEastAsia" w:cs="宋体" w:hint="eastAsia"/>
          <w:kern w:val="0"/>
          <w:szCs w:val="21"/>
        </w:rPr>
        <w:t>投标截止时间之后上传的投标文件，招标人将拒绝接收。</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投标文件的修改和撤回</w:t>
      </w:r>
    </w:p>
    <w:p w:rsidR="00E4427E" w:rsidRPr="007955B9"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投标人在投标截止时间前，对投标文件进行补充、修改或者撤回的，须书面通知招标人。</w:t>
      </w:r>
    </w:p>
    <w:p w:rsidR="00E4427E" w:rsidRPr="007955B9"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7955B9">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7955B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投标人补充、修改的内容并作为投标文件的组成部分。补充或修改应当按招标文件要求签署、盖章、</w:t>
      </w:r>
      <w:r w:rsidR="002A2A03" w:rsidRPr="007955B9">
        <w:rPr>
          <w:rFonts w:asciiTheme="minorEastAsia" w:hAnsiTheme="minorEastAsia" w:cs="宋体" w:hint="eastAsia"/>
          <w:kern w:val="0"/>
          <w:szCs w:val="21"/>
        </w:rPr>
        <w:t>提</w:t>
      </w:r>
      <w:r w:rsidRPr="007955B9">
        <w:rPr>
          <w:rFonts w:asciiTheme="minorEastAsia" w:hAnsiTheme="minorEastAsia" w:cs="宋体" w:hint="eastAsia"/>
          <w:kern w:val="0"/>
          <w:szCs w:val="21"/>
        </w:rPr>
        <w:t>交，并应注明“修改</w:t>
      </w:r>
      <w:r w:rsidRPr="007955B9">
        <w:rPr>
          <w:rFonts w:asciiTheme="minorEastAsia" w:hAnsiTheme="minorEastAsia" w:cs="宋体"/>
          <w:kern w:val="0"/>
          <w:szCs w:val="21"/>
        </w:rPr>
        <w:t>”</w:t>
      </w:r>
      <w:r w:rsidRPr="007955B9">
        <w:rPr>
          <w:rFonts w:asciiTheme="minorEastAsia" w:hAnsiTheme="minorEastAsia" w:cs="宋体" w:hint="eastAsia"/>
          <w:kern w:val="0"/>
          <w:szCs w:val="21"/>
        </w:rPr>
        <w:t>或“补充</w:t>
      </w:r>
      <w:r w:rsidRPr="007955B9">
        <w:rPr>
          <w:rFonts w:asciiTheme="minorEastAsia" w:hAnsiTheme="minorEastAsia" w:cs="宋体"/>
          <w:kern w:val="0"/>
          <w:szCs w:val="21"/>
        </w:rPr>
        <w:t>”</w:t>
      </w:r>
      <w:r w:rsidRPr="007955B9">
        <w:rPr>
          <w:rFonts w:asciiTheme="minorEastAsia" w:hAnsiTheme="minorEastAsia" w:cs="宋体" w:hint="eastAsia"/>
          <w:kern w:val="0"/>
          <w:szCs w:val="21"/>
        </w:rPr>
        <w:t>字样。</w:t>
      </w:r>
    </w:p>
    <w:p w:rsidR="00E4427E" w:rsidRPr="007955B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lastRenderedPageBreak/>
        <w:t>投标人在</w:t>
      </w:r>
      <w:r w:rsidR="00DB1985" w:rsidRPr="007955B9">
        <w:rPr>
          <w:rFonts w:asciiTheme="minorEastAsia" w:hAnsiTheme="minorEastAsia" w:cs="宋体" w:hint="eastAsia"/>
          <w:kern w:val="0"/>
          <w:szCs w:val="21"/>
        </w:rPr>
        <w:t>提交</w:t>
      </w:r>
      <w:r w:rsidRPr="007955B9">
        <w:rPr>
          <w:rFonts w:asciiTheme="minorEastAsia" w:hAnsiTheme="minorEastAsia" w:cs="宋体" w:hint="eastAsia"/>
          <w:kern w:val="0"/>
          <w:szCs w:val="21"/>
        </w:rPr>
        <w:t>投标文件后，可以撤回其投标，但投标人必须在规定的投标截止时间前以书面形式告知招标人。</w:t>
      </w:r>
    </w:p>
    <w:p w:rsidR="00E4427E" w:rsidRPr="007955B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投标人不得在投标有效期内撤销投标文件，否则投标人将承担违背投标承诺函的责任追究。</w:t>
      </w:r>
    </w:p>
    <w:p w:rsidR="00E4427E" w:rsidRPr="007955B9"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除投标人须知前附表另有规定外，投标人所提交的电子投标文件不予退还。</w:t>
      </w:r>
    </w:p>
    <w:p w:rsidR="00E4427E" w:rsidRPr="007955B9"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7955B9"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7955B9"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955B9">
        <w:rPr>
          <w:rFonts w:asciiTheme="minorEastAsia" w:hAnsiTheme="minorEastAsia" w:cs="宋体" w:hint="eastAsia"/>
          <w:b/>
          <w:kern w:val="0"/>
          <w:szCs w:val="21"/>
        </w:rPr>
        <w:t>五、开标和评标</w:t>
      </w: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开标</w:t>
      </w:r>
    </w:p>
    <w:p w:rsidR="00E4427E" w:rsidRPr="007955B9"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招标人将按招标文件规定的时间和地点组织</w:t>
      </w:r>
      <w:r w:rsidR="00BB059A" w:rsidRPr="007955B9">
        <w:rPr>
          <w:rFonts w:asciiTheme="minorEastAsia" w:hAnsiTheme="minorEastAsia" w:cs="宋体" w:hint="eastAsia"/>
          <w:kern w:val="0"/>
          <w:szCs w:val="21"/>
        </w:rPr>
        <w:t>远程不见面</w:t>
      </w:r>
      <w:r w:rsidRPr="007955B9">
        <w:rPr>
          <w:rFonts w:asciiTheme="minorEastAsia" w:hAnsiTheme="minorEastAsia" w:cs="宋体" w:hint="eastAsia"/>
          <w:kern w:val="0"/>
          <w:szCs w:val="21"/>
        </w:rPr>
        <w:t>开标。开标由代理机构主持，</w:t>
      </w:r>
      <w:r w:rsidR="00BB059A" w:rsidRPr="007955B9">
        <w:rPr>
          <w:rFonts w:asciiTheme="minorEastAsia" w:hAnsiTheme="minorEastAsia" w:cs="宋体" w:hint="eastAsia"/>
          <w:kern w:val="0"/>
          <w:szCs w:val="21"/>
        </w:rPr>
        <w:t>投标人无须到现场</w:t>
      </w:r>
      <w:r w:rsidRPr="007955B9">
        <w:rPr>
          <w:rFonts w:asciiTheme="minorEastAsia" w:hAnsiTheme="minorEastAsia" w:cs="宋体" w:hint="eastAsia"/>
          <w:kern w:val="0"/>
          <w:szCs w:val="21"/>
        </w:rPr>
        <w:t>。评标委员会成员不得参加开标活动。</w:t>
      </w:r>
    </w:p>
    <w:p w:rsidR="00E4427E" w:rsidRPr="007955B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7955B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开标时，由</w:t>
      </w:r>
      <w:r w:rsidR="00D002DB" w:rsidRPr="007955B9">
        <w:rPr>
          <w:rFonts w:asciiTheme="minorEastAsia" w:hAnsiTheme="minorEastAsia" w:cs="宋体" w:hint="eastAsia"/>
          <w:kern w:val="0"/>
          <w:szCs w:val="21"/>
        </w:rPr>
        <w:t>代理机构开通远程不见面开标大厅及开启“文字互动”等功能</w:t>
      </w:r>
      <w:r w:rsidRPr="007955B9">
        <w:rPr>
          <w:rFonts w:asciiTheme="minorEastAsia" w:hAnsiTheme="minorEastAsia" w:cs="宋体" w:hint="eastAsia"/>
          <w:kern w:val="0"/>
          <w:szCs w:val="21"/>
        </w:rPr>
        <w:t>；</w:t>
      </w:r>
      <w:r w:rsidR="000A1C15" w:rsidRPr="007955B9">
        <w:rPr>
          <w:rFonts w:asciiTheme="minorEastAsia" w:hAnsiTheme="minorEastAsia" w:cs="宋体" w:hint="eastAsia"/>
          <w:kern w:val="0"/>
          <w:szCs w:val="21"/>
        </w:rPr>
        <w:t>投标人、代理机构</w:t>
      </w:r>
      <w:r w:rsidRPr="007955B9">
        <w:rPr>
          <w:rFonts w:asciiTheme="minorEastAsia" w:hAnsiTheme="minorEastAsia" w:cs="宋体" w:hint="eastAsia"/>
          <w:kern w:val="0"/>
          <w:szCs w:val="21"/>
        </w:rPr>
        <w:t>进行电子投标文件的解密。解密后</w:t>
      </w:r>
      <w:r w:rsidR="000A1C15" w:rsidRPr="007955B9">
        <w:rPr>
          <w:rFonts w:asciiTheme="minorEastAsia" w:hAnsiTheme="minorEastAsia" w:hint="eastAsia"/>
          <w:szCs w:val="21"/>
        </w:rPr>
        <w:t>投标人选择功能栏“开标记录”按钮</w:t>
      </w:r>
      <w:r w:rsidR="00760CBE" w:rsidRPr="007955B9">
        <w:rPr>
          <w:rFonts w:asciiTheme="minorEastAsia" w:hAnsiTheme="minorEastAsia" w:hint="eastAsia"/>
          <w:szCs w:val="21"/>
        </w:rPr>
        <w:t>可查看</w:t>
      </w:r>
      <w:r w:rsidRPr="007955B9">
        <w:rPr>
          <w:rFonts w:asciiTheme="minorEastAsia" w:hAnsiTheme="minorEastAsia" w:cs="宋体" w:hint="eastAsia"/>
          <w:kern w:val="0"/>
          <w:szCs w:val="21"/>
        </w:rPr>
        <w:t>投标人名称、投标价格、修改和撤回投标的通知（如有的话）和招标文件规定的需要宣布的其他内容。</w:t>
      </w:r>
    </w:p>
    <w:p w:rsidR="00691436" w:rsidRPr="007955B9"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电子投标文件的解密。全流程电子化交易项目电子投标文件采用双重加密。解密需分</w:t>
      </w:r>
    </w:p>
    <w:p w:rsidR="00E4427E" w:rsidRPr="007955B9"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7955B9">
        <w:rPr>
          <w:rFonts w:asciiTheme="minorEastAsia" w:hAnsiTheme="minorEastAsia" w:cs="宋体" w:hint="eastAsia"/>
          <w:kern w:val="0"/>
          <w:szCs w:val="21"/>
        </w:rPr>
        <w:t>标段进行两次解密。</w:t>
      </w:r>
    </w:p>
    <w:p w:rsidR="0008501E" w:rsidRPr="007955B9"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7955B9">
        <w:rPr>
          <w:rFonts w:asciiTheme="minorEastAsia" w:hAnsiTheme="minorEastAsia" w:cs="宋体" w:hint="eastAsia"/>
          <w:kern w:val="0"/>
          <w:szCs w:val="21"/>
        </w:rPr>
        <w:t>投标人解密：投标人使用本单位CA数字证书远程进行解密。</w:t>
      </w:r>
    </w:p>
    <w:p w:rsidR="00E4427E" w:rsidRPr="007955B9"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7955B9">
        <w:rPr>
          <w:rFonts w:asciiTheme="minorEastAsia" w:hAnsiTheme="minorEastAsia" w:cs="宋体" w:hint="eastAsia"/>
          <w:kern w:val="0"/>
          <w:szCs w:val="21"/>
        </w:rPr>
        <w:t>2</w:t>
      </w:r>
      <w:r w:rsidR="001A2287" w:rsidRPr="007955B9">
        <w:rPr>
          <w:rFonts w:asciiTheme="minorEastAsia" w:hAnsiTheme="minorEastAsia" w:cs="宋体" w:hint="eastAsia"/>
          <w:kern w:val="0"/>
          <w:szCs w:val="21"/>
        </w:rPr>
        <w:t>3</w:t>
      </w:r>
      <w:r w:rsidRPr="007955B9">
        <w:rPr>
          <w:rFonts w:asciiTheme="minorEastAsia" w:hAnsiTheme="minorEastAsia" w:cs="宋体" w:hint="eastAsia"/>
          <w:kern w:val="0"/>
          <w:szCs w:val="21"/>
        </w:rPr>
        <w:t xml:space="preserve">.3.1.2 </w:t>
      </w:r>
      <w:r w:rsidR="00B96403" w:rsidRPr="007955B9">
        <w:rPr>
          <w:rFonts w:asciiTheme="minorEastAsia" w:hAnsiTheme="minorEastAsia" w:cs="宋体" w:hint="eastAsia"/>
          <w:kern w:val="0"/>
          <w:szCs w:val="21"/>
        </w:rPr>
        <w:t xml:space="preserve">        </w:t>
      </w:r>
      <w:r w:rsidRPr="007955B9">
        <w:rPr>
          <w:rFonts w:asciiTheme="minorEastAsia" w:hAnsiTheme="minorEastAsia" w:cs="宋体" w:hint="eastAsia"/>
          <w:kern w:val="0"/>
          <w:szCs w:val="21"/>
        </w:rPr>
        <w:t>代理机构解密：代理机构</w:t>
      </w:r>
      <w:r w:rsidRPr="007955B9">
        <w:rPr>
          <w:rFonts w:asciiTheme="minorEastAsia" w:hAnsiTheme="minorEastAsia" w:cs="宋体"/>
          <w:kern w:val="0"/>
          <w:szCs w:val="21"/>
        </w:rPr>
        <w:t>按</w:t>
      </w:r>
      <w:r w:rsidRPr="007955B9">
        <w:rPr>
          <w:rFonts w:asciiTheme="minorEastAsia" w:hAnsiTheme="minorEastAsia" w:cs="宋体" w:hint="eastAsia"/>
          <w:kern w:val="0"/>
          <w:szCs w:val="21"/>
        </w:rPr>
        <w:t>电子</w:t>
      </w:r>
      <w:r w:rsidRPr="007955B9">
        <w:rPr>
          <w:rFonts w:asciiTheme="minorEastAsia" w:hAnsiTheme="minorEastAsia" w:cs="宋体"/>
          <w:kern w:val="0"/>
          <w:szCs w:val="21"/>
        </w:rPr>
        <w:t>投标</w:t>
      </w:r>
      <w:r w:rsidRPr="007955B9">
        <w:rPr>
          <w:rFonts w:asciiTheme="minorEastAsia" w:hAnsiTheme="minorEastAsia" w:cs="宋体" w:hint="eastAsia"/>
          <w:kern w:val="0"/>
          <w:szCs w:val="21"/>
        </w:rPr>
        <w:t>文件到达交易系统</w:t>
      </w:r>
      <w:r w:rsidRPr="007955B9">
        <w:rPr>
          <w:rFonts w:asciiTheme="minorEastAsia" w:hAnsiTheme="minorEastAsia" w:cs="宋体"/>
          <w:kern w:val="0"/>
          <w:szCs w:val="21"/>
        </w:rPr>
        <w:t>的先后顺序</w:t>
      </w:r>
      <w:r w:rsidRPr="007955B9">
        <w:rPr>
          <w:rFonts w:asciiTheme="minorEastAsia" w:hAnsiTheme="minorEastAsia" w:cs="宋体" w:hint="eastAsia"/>
          <w:kern w:val="0"/>
          <w:szCs w:val="21"/>
        </w:rPr>
        <w:t>，使用本单位CA数字证书进行再次解密。</w:t>
      </w:r>
    </w:p>
    <w:p w:rsidR="00E4427E" w:rsidRPr="007955B9"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7955B9">
        <w:rPr>
          <w:rFonts w:asciiTheme="minorEastAsia" w:hAnsiTheme="minorEastAsia" w:cs="宋体" w:hint="eastAsia"/>
          <w:kern w:val="0"/>
          <w:szCs w:val="21"/>
        </w:rPr>
        <w:t>因投标人原因电子投标文件解密失败的，其投标将被拒绝。</w:t>
      </w:r>
    </w:p>
    <w:p w:rsidR="007B1714" w:rsidRPr="007955B9"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投标人不足3家的，不得开标。</w:t>
      </w:r>
    </w:p>
    <w:p w:rsidR="00E4427E" w:rsidRPr="007955B9"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开标过程由采购代理机构负责记录，</w:t>
      </w:r>
      <w:r w:rsidR="000362D3" w:rsidRPr="007955B9">
        <w:rPr>
          <w:rFonts w:hAnsi="宋体" w:hint="eastAsia"/>
          <w:szCs w:val="21"/>
        </w:rPr>
        <w:t>《开标记录表》</w:t>
      </w:r>
      <w:r w:rsidR="00710043" w:rsidRPr="007955B9">
        <w:rPr>
          <w:rFonts w:hAnsi="宋体" w:hint="eastAsia"/>
          <w:szCs w:val="21"/>
        </w:rPr>
        <w:t>经投标人</w:t>
      </w:r>
      <w:r w:rsidR="000362D3" w:rsidRPr="007955B9">
        <w:rPr>
          <w:rFonts w:hAnsi="宋体" w:hint="eastAsia"/>
          <w:szCs w:val="21"/>
        </w:rPr>
        <w:t>进行电子签章</w:t>
      </w:r>
      <w:r w:rsidR="006279FD" w:rsidRPr="007955B9">
        <w:rPr>
          <w:rFonts w:hAnsi="宋体" w:hint="eastAsia"/>
          <w:szCs w:val="21"/>
        </w:rPr>
        <w:t>、</w:t>
      </w:r>
      <w:r w:rsidR="00710043" w:rsidRPr="007955B9">
        <w:rPr>
          <w:rFonts w:asciiTheme="minorEastAsia" w:hAnsiTheme="minorEastAsia" w:cs="宋体" w:hint="eastAsia"/>
          <w:kern w:val="0"/>
          <w:szCs w:val="21"/>
        </w:rPr>
        <w:t>由</w:t>
      </w:r>
      <w:r w:rsidR="00710043" w:rsidRPr="007955B9">
        <w:rPr>
          <w:rFonts w:asciiTheme="minorEastAsia" w:hAnsiTheme="minorEastAsia" w:cs="宋体" w:hint="eastAsia"/>
          <w:kern w:val="0"/>
          <w:szCs w:val="21"/>
        </w:rPr>
        <w:lastRenderedPageBreak/>
        <w:t>参加开标相关工作人员签字确认后随采购文件一并存档。</w:t>
      </w:r>
      <w:r w:rsidR="000362D3" w:rsidRPr="007955B9">
        <w:rPr>
          <w:rFonts w:hAnsi="宋体" w:hint="eastAsia"/>
          <w:szCs w:val="21"/>
        </w:rPr>
        <w:t>投标人未</w:t>
      </w:r>
      <w:r w:rsidR="006279FD" w:rsidRPr="007955B9">
        <w:rPr>
          <w:rFonts w:hAnsi="宋体" w:hint="eastAsia"/>
          <w:szCs w:val="21"/>
        </w:rPr>
        <w:t>电子</w:t>
      </w:r>
      <w:r w:rsidR="000362D3" w:rsidRPr="007955B9">
        <w:rPr>
          <w:rFonts w:hAnsi="宋体" w:hint="eastAsia"/>
          <w:szCs w:val="21"/>
        </w:rPr>
        <w:t>签章的，视同认可开标结果。</w:t>
      </w:r>
    </w:p>
    <w:p w:rsidR="00E4427E" w:rsidRPr="007955B9"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投标人对开标过程和开标记录如有疑义，</w:t>
      </w:r>
      <w:r w:rsidR="008175D0" w:rsidRPr="007955B9">
        <w:rPr>
          <w:rFonts w:asciiTheme="minorEastAsia" w:hAnsiTheme="minorEastAsia" w:cs="宋体" w:hint="eastAsia"/>
          <w:kern w:val="0"/>
          <w:szCs w:val="21"/>
        </w:rPr>
        <w:t>以及认为采购人、采购代理机构相关工作人员有需要回避的情形的，</w:t>
      </w:r>
      <w:r w:rsidR="0040687E" w:rsidRPr="007955B9">
        <w:rPr>
          <w:rFonts w:asciiTheme="minorEastAsia" w:hAnsiTheme="minorEastAsia" w:cs="宋体" w:hint="eastAsia"/>
          <w:kern w:val="0"/>
          <w:szCs w:val="21"/>
        </w:rPr>
        <w:t>应</w:t>
      </w:r>
      <w:r w:rsidRPr="007955B9">
        <w:rPr>
          <w:rFonts w:asciiTheme="minorEastAsia" w:hAnsiTheme="minorEastAsia" w:cs="宋体" w:hint="eastAsia"/>
          <w:kern w:val="0"/>
          <w:szCs w:val="21"/>
        </w:rPr>
        <w:t>在不见面开标大厅“文字互动”对话框或“新增质疑”处在线提出询问或者回避申请。</w:t>
      </w:r>
      <w:r w:rsidR="00E4427E" w:rsidRPr="007955B9">
        <w:rPr>
          <w:rFonts w:asciiTheme="minorEastAsia" w:hAnsiTheme="minorEastAsia" w:cs="宋体" w:hint="eastAsia"/>
          <w:kern w:val="0"/>
          <w:szCs w:val="21"/>
        </w:rPr>
        <w:t>采购人、采购代理机构对投标人代表提出的询问或者回避申请应当及时处理。</w:t>
      </w:r>
    </w:p>
    <w:p w:rsidR="00E4427E" w:rsidRPr="007955B9"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7955B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955B9"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资格审查</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r w:rsidRPr="007955B9">
        <w:rPr>
          <w:rFonts w:asciiTheme="minorEastAsia" w:hAnsiTheme="minorEastAsia" w:cs="宋体" w:hint="eastAsia"/>
          <w:kern w:val="0"/>
          <w:szCs w:val="21"/>
        </w:rPr>
        <w:t>开标结束后，采购人依法对投标人的资格进行审查。合格投标人不足3家的，不得评标。</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955B9"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评标委员会的组成</w:t>
      </w:r>
    </w:p>
    <w:p w:rsidR="00E4427E" w:rsidRPr="007955B9"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招标人将依法组建评标委员会，评标委员会由评审专家组成，成员人数应当为5</w:t>
      </w:r>
      <w:r w:rsidRPr="007105F7">
        <w:rPr>
          <w:rFonts w:asciiTheme="minorEastAsia" w:hAnsiTheme="minorEastAsia" w:cs="宋体" w:hint="eastAsia"/>
          <w:kern w:val="0"/>
          <w:szCs w:val="21"/>
        </w:rPr>
        <w:t>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D1AF8"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lastRenderedPageBreak/>
        <w:t>号）规定，</w:t>
      </w:r>
      <w:r w:rsidRPr="001C1E79">
        <w:rPr>
          <w:rFonts w:ascii="ˎ̥" w:hAnsi="ˎ̥" w:hint="eastAsia"/>
        </w:rPr>
        <w:t>不同投标人电子投标文件记录的网卡</w:t>
      </w:r>
      <w:r w:rsidRPr="001C1E79">
        <w:rPr>
          <w:rFonts w:ascii="ˎ̥" w:hAnsi="ˎ̥" w:hint="eastAsia"/>
        </w:rPr>
        <w:t>MAC</w:t>
      </w:r>
      <w:r w:rsidRPr="001C1E79">
        <w:rPr>
          <w:rFonts w:ascii="ˎ̥" w:hAnsi="ˎ̥" w:hint="eastAsia"/>
        </w:rPr>
        <w:t>地址、</w:t>
      </w:r>
      <w:r w:rsidRPr="001C1E79">
        <w:rPr>
          <w:rFonts w:ascii="ˎ̥" w:hAnsi="ˎ̥" w:hint="eastAsia"/>
        </w:rPr>
        <w:t>CPU</w:t>
      </w:r>
      <w:r w:rsidRPr="001C1E79">
        <w:rPr>
          <w:rFonts w:ascii="ˎ̥" w:hAnsi="ˎ̥" w:hint="eastAsia"/>
        </w:rPr>
        <w:t>序号、硬盘序列号等硬件特征码均相同时，</w:t>
      </w:r>
      <w:r w:rsidRPr="005E5E47">
        <w:rPr>
          <w:rFonts w:ascii="ˎ̥" w:hAnsi="ˎ̥" w:hint="eastAsia"/>
        </w:rPr>
        <w:t>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063EF" w:rsidRDefault="005063EF"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063EF" w:rsidRDefault="005063EF"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361D69" w:rsidRDefault="00E4427E" w:rsidP="00EF6AB8">
            <w:pPr>
              <w:spacing w:line="360" w:lineRule="auto"/>
              <w:rPr>
                <w:rFonts w:asciiTheme="minorEastAsia" w:hAnsiTheme="minorEastAsia"/>
                <w:b/>
                <w:szCs w:val="21"/>
              </w:rPr>
            </w:pPr>
            <w:r w:rsidRPr="00361D69">
              <w:rPr>
                <w:rFonts w:asciiTheme="minorEastAsia" w:hAnsiTheme="minorEastAsia" w:hint="eastAsia"/>
                <w:b/>
                <w:bCs/>
                <w:szCs w:val="21"/>
              </w:rPr>
              <w:t>财务状况报告相关材料</w:t>
            </w:r>
          </w:p>
        </w:tc>
        <w:tc>
          <w:tcPr>
            <w:tcW w:w="5954" w:type="dxa"/>
          </w:tcPr>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（1）投标人是法人（法人包括企业法人、机关法人、事业单位法人和社会团体法人），提供本单位：</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①2018年度</w:t>
            </w:r>
            <w:r w:rsidR="005616AE" w:rsidRPr="00361D69">
              <w:rPr>
                <w:rFonts w:asciiTheme="minorEastAsia" w:hAnsiTheme="minorEastAsia" w:hint="eastAsia"/>
                <w:bCs/>
                <w:szCs w:val="21"/>
              </w:rPr>
              <w:t>或2019年度</w:t>
            </w:r>
            <w:r w:rsidRPr="00361D69">
              <w:rPr>
                <w:rFonts w:asciiTheme="minorEastAsia" w:hAnsiTheme="minorEastAsia" w:hint="eastAsia"/>
                <w:bCs/>
                <w:szCs w:val="21"/>
              </w:rPr>
              <w:t>经审计的财务报告，包括资产负债表、利润表、现金流量表、所有者权益变动表及其附注；</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②基本开户银行出具的资信证明；</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③财政部门认可的政府采购专业担保机构的证明文件和担保机构出具的投标担保函。</w:t>
            </w:r>
          </w:p>
          <w:p w:rsidR="00E4427E" w:rsidRPr="00361D69" w:rsidRDefault="00E4427E" w:rsidP="00EF6AB8">
            <w:pPr>
              <w:spacing w:line="360" w:lineRule="auto"/>
              <w:rPr>
                <w:rFonts w:asciiTheme="minorEastAsia" w:hAnsiTheme="minorEastAsia"/>
                <w:bCs/>
                <w:szCs w:val="21"/>
              </w:rPr>
            </w:pPr>
            <w:r w:rsidRPr="00361D69">
              <w:rPr>
                <w:rFonts w:ascii="楷体" w:eastAsia="楷体" w:hAnsi="楷体" w:cs="仿宋_GB2312" w:hint="eastAsia"/>
                <w:sz w:val="24"/>
                <w:szCs w:val="24"/>
                <w:lang w:val="zh-CN"/>
              </w:rPr>
              <w:t>注：仅需提供序号</w:t>
            </w:r>
            <w:r w:rsidRPr="00361D69">
              <w:rPr>
                <w:rFonts w:ascii="楷体" w:eastAsia="楷体" w:hAnsi="楷体" w:hint="eastAsia"/>
                <w:sz w:val="24"/>
                <w:szCs w:val="24"/>
              </w:rPr>
              <w:t>①～③其中之一即可。</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（2）投标人（其他组织和自然人）提供本单位：</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lastRenderedPageBreak/>
              <w:t>①2018年度</w:t>
            </w:r>
            <w:r w:rsidR="005616AE" w:rsidRPr="00361D69">
              <w:rPr>
                <w:rFonts w:asciiTheme="minorEastAsia" w:hAnsiTheme="minorEastAsia" w:hint="eastAsia"/>
                <w:bCs/>
                <w:szCs w:val="21"/>
              </w:rPr>
              <w:t>或2019年度</w:t>
            </w:r>
            <w:r w:rsidRPr="00361D69">
              <w:rPr>
                <w:rFonts w:asciiTheme="minorEastAsia" w:hAnsiTheme="minorEastAsia" w:hint="eastAsia"/>
                <w:bCs/>
                <w:szCs w:val="21"/>
              </w:rPr>
              <w:t>经审计的财务报告，包括资产负债表、利润表、现金流量表、所有者权益变动表及其附注；</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②银行出具的资信证明；</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③财政部门认可的政府采购专业担保机构的证明文件和担保机构出具的投标担保函。</w:t>
            </w:r>
          </w:p>
          <w:p w:rsidR="00E4427E" w:rsidRPr="00361D69" w:rsidRDefault="00E4427E" w:rsidP="00EF6AB8">
            <w:pPr>
              <w:spacing w:line="360" w:lineRule="auto"/>
              <w:rPr>
                <w:rFonts w:asciiTheme="minorEastAsia" w:hAnsiTheme="minorEastAsia"/>
                <w:b/>
                <w:bCs/>
                <w:szCs w:val="21"/>
              </w:rPr>
            </w:pPr>
            <w:r w:rsidRPr="00361D69">
              <w:rPr>
                <w:rFonts w:ascii="楷体" w:eastAsia="楷体" w:hAnsi="楷体" w:cs="仿宋_GB2312" w:hint="eastAsia"/>
                <w:sz w:val="24"/>
                <w:szCs w:val="24"/>
                <w:lang w:val="zh-CN"/>
              </w:rPr>
              <w:t>注：仅需提供序号</w:t>
            </w:r>
            <w:r w:rsidRPr="00361D69">
              <w:rPr>
                <w:rFonts w:ascii="楷体" w:eastAsia="楷体" w:hAnsi="楷体" w:hint="eastAsia"/>
                <w:sz w:val="24"/>
                <w:szCs w:val="24"/>
              </w:rPr>
              <w:t>①～③其中之一即可。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361D69"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w:t>
      </w:r>
      <w:r w:rsidRPr="00361D69">
        <w:rPr>
          <w:rFonts w:asciiTheme="minorEastAsia" w:eastAsiaTheme="minorEastAsia" w:hAnsiTheme="minorEastAsia" w:cs="仿宋_GB2312" w:hint="eastAsia"/>
          <w:sz w:val="21"/>
          <w:szCs w:val="21"/>
          <w:lang w:val="zh-CN"/>
        </w:rPr>
        <w:t>。评标时，评标委员会各成员应当独立对每个投标人的投标文件进行评价，并汇总每个投标人的得分。</w:t>
      </w:r>
      <w:r w:rsidRPr="00361D69">
        <w:rPr>
          <w:rFonts w:asciiTheme="minorEastAsia" w:hAnsiTheme="minorEastAsia" w:cs="仿宋_GB2312" w:hint="eastAsia"/>
          <w:sz w:val="21"/>
          <w:szCs w:val="21"/>
          <w:lang w:val="zh-CN"/>
        </w:rPr>
        <w:t>评标过程中，不得去掉报价中的最高报价和最低报价。</w:t>
      </w:r>
    </w:p>
    <w:p w:rsidR="00E4427E" w:rsidRPr="00361D69"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361D69">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361D6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1D69">
        <w:rPr>
          <w:rFonts w:asciiTheme="minorEastAsia" w:eastAsiaTheme="minorEastAsia" w:hAnsiTheme="minorEastAsia" w:cs="仿宋_GB2312" w:hint="eastAsia"/>
          <w:b/>
          <w:sz w:val="21"/>
          <w:szCs w:val="21"/>
          <w:lang w:val="zh-CN"/>
        </w:rPr>
        <w:t>（1）价格分计算</w:t>
      </w:r>
    </w:p>
    <w:p w:rsidR="00E4427E" w:rsidRPr="00361D6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361D6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361D69">
        <w:rPr>
          <w:rFonts w:asciiTheme="minorEastAsia" w:eastAsiaTheme="minorEastAsia" w:hAnsiTheme="minorEastAsia" w:cs="仿宋_GB2312" w:hint="eastAsia"/>
          <w:sz w:val="21"/>
          <w:szCs w:val="21"/>
          <w:lang w:val="zh-CN"/>
        </w:rPr>
        <w:t>10</w:t>
      </w:r>
      <w:r w:rsidRPr="00361D69">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361D69">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361D6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hint="eastAsia"/>
          <w:sz w:val="21"/>
          <w:szCs w:val="21"/>
          <w:lang w:val="zh-CN"/>
        </w:rPr>
        <w:t>小型和微型企业不包含民办非企业单位。</w:t>
      </w:r>
    </w:p>
    <w:p w:rsidR="00E4427E" w:rsidRPr="00361D69" w:rsidRDefault="00E4427E" w:rsidP="00E4427E">
      <w:pPr>
        <w:spacing w:line="360" w:lineRule="auto"/>
        <w:ind w:firstLineChars="200" w:firstLine="420"/>
        <w:contextualSpacing/>
        <w:rPr>
          <w:rFonts w:asciiTheme="minorEastAsia" w:hAnsiTheme="minorEastAsia" w:cs="仿宋_GB2312"/>
          <w:szCs w:val="21"/>
          <w:lang w:val="zh-CN"/>
        </w:rPr>
      </w:pPr>
      <w:r w:rsidRPr="00361D69">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361D69"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361D69">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61D69">
        <w:rPr>
          <w:rFonts w:asciiTheme="minorEastAsia" w:eastAsiaTheme="minorEastAsia" w:hAnsiTheme="minorEastAsia" w:hint="eastAsia"/>
          <w:sz w:val="21"/>
          <w:szCs w:val="21"/>
        </w:rPr>
        <w:t>残疾人福利性单位属于小型、微型企业的，不重复享受政策。</w:t>
      </w:r>
    </w:p>
    <w:p w:rsidR="00E4427E" w:rsidRPr="00361D6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1D69">
        <w:rPr>
          <w:rFonts w:asciiTheme="minorEastAsia" w:eastAsiaTheme="minorEastAsia" w:hAnsiTheme="minorEastAsia" w:hint="eastAsia"/>
          <w:b/>
          <w:sz w:val="21"/>
          <w:szCs w:val="21"/>
        </w:rPr>
        <w:t>（2）</w:t>
      </w:r>
      <w:r w:rsidRPr="00361D69">
        <w:rPr>
          <w:rFonts w:asciiTheme="minorEastAsia" w:eastAsiaTheme="minorEastAsia" w:hAnsiTheme="minorEastAsia" w:cs="仿宋_GB2312"/>
          <w:b/>
          <w:sz w:val="21"/>
          <w:szCs w:val="21"/>
          <w:lang w:val="zh-CN"/>
        </w:rPr>
        <w:t>关于相同品牌产品</w:t>
      </w:r>
      <w:r w:rsidRPr="00361D69">
        <w:rPr>
          <w:rFonts w:asciiTheme="minorEastAsia" w:eastAsiaTheme="minorEastAsia" w:hAnsiTheme="minorEastAsia" w:cs="仿宋_GB2312"/>
          <w:b/>
          <w:bCs/>
          <w:sz w:val="21"/>
          <w:szCs w:val="21"/>
          <w:lang w:val="zh-CN"/>
        </w:rPr>
        <w:t>（服务类项目不适用本条款规定）</w:t>
      </w:r>
    </w:p>
    <w:p w:rsidR="00E4427E" w:rsidRPr="00361D6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61D69">
        <w:rPr>
          <w:rFonts w:asciiTheme="minorEastAsia" w:eastAsiaTheme="minorEastAsia" w:hAnsiTheme="minorEastAsia" w:cs="仿宋_GB2312" w:hint="eastAsia"/>
          <w:sz w:val="21"/>
          <w:szCs w:val="21"/>
          <w:lang w:val="zh-CN"/>
        </w:rPr>
        <w:t>采取随机抽取</w:t>
      </w:r>
      <w:r w:rsidRPr="00361D69">
        <w:rPr>
          <w:rFonts w:asciiTheme="minorEastAsia" w:eastAsiaTheme="minorEastAsia" w:hAnsiTheme="minorEastAsia" w:cs="仿宋_GB2312"/>
          <w:sz w:val="21"/>
          <w:szCs w:val="21"/>
          <w:lang w:val="zh-CN"/>
        </w:rPr>
        <w:t>方式确定一个参加评标的投标人，其他投标无效。</w:t>
      </w:r>
    </w:p>
    <w:p w:rsidR="00E4427E" w:rsidRPr="00361D6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sz w:val="21"/>
          <w:szCs w:val="21"/>
          <w:lang w:val="zh-CN"/>
        </w:rPr>
        <w:t>采用综合评分法的，提供相同品牌产品</w:t>
      </w:r>
      <w:r w:rsidRPr="00361D69">
        <w:rPr>
          <w:rFonts w:asciiTheme="minorEastAsia" w:eastAsiaTheme="minorEastAsia" w:hAnsiTheme="minorEastAsia" w:cs="仿宋_GB2312" w:hint="eastAsia"/>
          <w:sz w:val="21"/>
          <w:szCs w:val="21"/>
          <w:lang w:val="zh-CN"/>
        </w:rPr>
        <w:t>（</w:t>
      </w:r>
      <w:r w:rsidRPr="00361D69">
        <w:rPr>
          <w:rFonts w:asciiTheme="minorEastAsia" w:eastAsiaTheme="minorEastAsia" w:hAnsiTheme="minorEastAsia" w:cs="仿宋_GB2312"/>
          <w:sz w:val="21"/>
          <w:szCs w:val="21"/>
          <w:lang w:val="zh-CN"/>
        </w:rPr>
        <w:t>非单一产品采购项目，多家投标人提供的核心产品品牌相同</w:t>
      </w:r>
      <w:r w:rsidRPr="00361D69">
        <w:rPr>
          <w:rFonts w:asciiTheme="minorEastAsia" w:eastAsiaTheme="minorEastAsia" w:hAnsiTheme="minorEastAsia" w:cs="仿宋_GB2312" w:hint="eastAsia"/>
          <w:sz w:val="21"/>
          <w:szCs w:val="21"/>
          <w:lang w:val="zh-CN"/>
        </w:rPr>
        <w:t>）</w:t>
      </w:r>
      <w:r w:rsidRPr="00361D69">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361D69">
        <w:rPr>
          <w:rFonts w:asciiTheme="minorEastAsia" w:eastAsiaTheme="minorEastAsia" w:hAnsiTheme="minorEastAsia" w:cs="仿宋_GB2312" w:hint="eastAsia"/>
          <w:sz w:val="21"/>
          <w:szCs w:val="21"/>
          <w:lang w:val="zh-CN"/>
        </w:rPr>
        <w:t>由采购人或者采购人委托评标委员会</w:t>
      </w:r>
      <w:r w:rsidRPr="00361D69">
        <w:rPr>
          <w:rFonts w:asciiTheme="minorEastAsia" w:eastAsiaTheme="minorEastAsia" w:hAnsiTheme="minorEastAsia" w:cs="仿宋_GB2312"/>
          <w:sz w:val="21"/>
          <w:szCs w:val="21"/>
          <w:lang w:val="zh-CN"/>
        </w:rPr>
        <w:t>采取随机抽取方式确定</w:t>
      </w:r>
      <w:r w:rsidRPr="00361D69">
        <w:rPr>
          <w:rFonts w:asciiTheme="minorEastAsia" w:eastAsiaTheme="minorEastAsia" w:hAnsiTheme="minorEastAsia" w:cs="仿宋_GB2312" w:hint="eastAsia"/>
          <w:sz w:val="21"/>
          <w:szCs w:val="21"/>
          <w:lang w:val="zh-CN"/>
        </w:rPr>
        <w:t>一个投标人获得中标人推荐资格</w:t>
      </w:r>
      <w:r w:rsidRPr="00361D69">
        <w:rPr>
          <w:rFonts w:asciiTheme="minorEastAsia" w:eastAsiaTheme="minorEastAsia" w:hAnsiTheme="minorEastAsia" w:cs="仿宋_GB2312"/>
          <w:sz w:val="21"/>
          <w:szCs w:val="21"/>
          <w:lang w:val="zh-CN"/>
        </w:rPr>
        <w:t>，其他同品牌投标人不作为中标候选人。</w:t>
      </w:r>
    </w:p>
    <w:p w:rsidR="00E4427E" w:rsidRPr="00361D6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1D69">
        <w:rPr>
          <w:rFonts w:asciiTheme="minorEastAsia" w:eastAsiaTheme="minorEastAsia" w:hAnsiTheme="minorEastAsia" w:hint="eastAsia"/>
          <w:b/>
          <w:sz w:val="21"/>
          <w:szCs w:val="21"/>
        </w:rPr>
        <w:t>（3）强制采购节能产品和优先采购节能产品、优先采购环保产品</w:t>
      </w:r>
    </w:p>
    <w:p w:rsidR="00E4427E" w:rsidRPr="00361D6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hint="eastAsia"/>
          <w:sz w:val="21"/>
          <w:szCs w:val="21"/>
          <w:lang w:val="zh-CN"/>
        </w:rPr>
        <w:t>1）对《节能产品政府采购品目清单》所列的政府强制采购节能产品</w:t>
      </w:r>
      <w:r w:rsidRPr="00361D69">
        <w:rPr>
          <w:rFonts w:asciiTheme="minorEastAsia" w:eastAsiaTheme="minorEastAsia" w:hAnsiTheme="minorEastAsia" w:cs="仿宋_GB2312" w:hint="eastAsia"/>
          <w:sz w:val="21"/>
          <w:szCs w:val="21"/>
        </w:rPr>
        <w:t>，</w:t>
      </w:r>
      <w:r w:rsidRPr="00361D69">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hint="eastAsia"/>
          <w:sz w:val="21"/>
          <w:szCs w:val="21"/>
          <w:lang w:val="zh-CN"/>
        </w:rPr>
        <w:t>投标人所投其他产品若属于《节能产品政府采购品目清单》优先采购产品，</w:t>
      </w:r>
      <w:r w:rsidRPr="00361D69">
        <w:rPr>
          <w:rFonts w:asciiTheme="minorEastAsia" w:hAnsiTheme="minorEastAsia" w:cs="仿宋_GB2312" w:hint="eastAsia"/>
          <w:sz w:val="21"/>
          <w:szCs w:val="21"/>
          <w:lang w:val="zh-CN"/>
        </w:rPr>
        <w:t>投标文件中应提供</w:t>
      </w:r>
      <w:r w:rsidRPr="00361D69">
        <w:rPr>
          <w:rFonts w:asciiTheme="minorEastAsia" w:eastAsiaTheme="minorEastAsia" w:hAnsiTheme="minorEastAsia" w:cs="仿宋_GB2312" w:hint="eastAsia"/>
          <w:sz w:val="21"/>
          <w:szCs w:val="21"/>
          <w:lang w:val="zh-CN"/>
        </w:rPr>
        <w:t>具有国家确定的认证机构出具的、处于有效期之内的节</w:t>
      </w:r>
      <w:r w:rsidRPr="00C6500F">
        <w:rPr>
          <w:rFonts w:asciiTheme="minorEastAsia" w:eastAsiaTheme="minorEastAsia" w:hAnsiTheme="minorEastAsia" w:cs="仿宋_GB2312" w:hint="eastAsia"/>
          <w:sz w:val="21"/>
          <w:szCs w:val="21"/>
          <w:lang w:val="zh-CN"/>
        </w:rPr>
        <w:t>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A82434" w:rsidRDefault="00E4427E" w:rsidP="00A82434">
      <w:pPr>
        <w:widowControl/>
        <w:spacing w:line="560" w:lineRule="atLeast"/>
        <w:ind w:leftChars="50" w:left="210" w:hangingChars="50" w:hanging="105"/>
        <w:jc w:val="left"/>
        <w:rPr>
          <w:rFonts w:ascii="仿宋" w:eastAsia="仿宋" w:hAnsi="仿宋" w:cs="宋体"/>
          <w:color w:val="000000"/>
          <w:kern w:val="0"/>
          <w:sz w:val="30"/>
          <w:szCs w:val="30"/>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039" w:type="dxa"/>
        <w:tblInd w:w="186" w:type="dxa"/>
        <w:tblLayout w:type="fixed"/>
        <w:tblCellMar>
          <w:top w:w="15" w:type="dxa"/>
          <w:left w:w="15" w:type="dxa"/>
          <w:bottom w:w="15" w:type="dxa"/>
          <w:right w:w="15" w:type="dxa"/>
        </w:tblCellMar>
        <w:tblLook w:val="04A0"/>
      </w:tblPr>
      <w:tblGrid>
        <w:gridCol w:w="1384"/>
        <w:gridCol w:w="1560"/>
        <w:gridCol w:w="6095"/>
      </w:tblGrid>
      <w:tr w:rsidR="00A82434" w:rsidTr="00894BA6">
        <w:trPr>
          <w:trHeight w:val="699"/>
        </w:trPr>
        <w:tc>
          <w:tcPr>
            <w:tcW w:w="29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jc w:val="center"/>
              <w:rPr>
                <w:rFonts w:ascii="宋体" w:hAnsi="宋体" w:cs="宋体"/>
                <w:kern w:val="0"/>
                <w:sz w:val="24"/>
              </w:rPr>
            </w:pPr>
            <w:r>
              <w:rPr>
                <w:rFonts w:ascii="宋体" w:hAnsi="宋体" w:cs="宋体" w:hint="eastAsia"/>
                <w:color w:val="000000"/>
                <w:kern w:val="0"/>
                <w:szCs w:val="21"/>
              </w:rPr>
              <w:t>分值构成</w:t>
            </w:r>
          </w:p>
          <w:p w:rsidR="00A82434" w:rsidRDefault="00A82434" w:rsidP="00894BA6">
            <w:pPr>
              <w:widowControl/>
              <w:spacing w:line="315" w:lineRule="atLeast"/>
              <w:jc w:val="center"/>
              <w:rPr>
                <w:rFonts w:ascii="宋体" w:hAnsi="宋体" w:cs="宋体"/>
                <w:kern w:val="0"/>
                <w:sz w:val="24"/>
              </w:rPr>
            </w:pPr>
            <w:r>
              <w:rPr>
                <w:rFonts w:ascii="宋体" w:hAnsi="宋体" w:cs="宋体" w:hint="eastAsia"/>
                <w:color w:val="000000"/>
                <w:kern w:val="0"/>
                <w:szCs w:val="21"/>
              </w:rPr>
              <w:t>(总分100分)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ind w:firstLine="420"/>
              <w:jc w:val="left"/>
              <w:rPr>
                <w:rFonts w:ascii="宋体" w:hAnsi="宋体" w:cs="宋体"/>
                <w:kern w:val="0"/>
                <w:sz w:val="24"/>
              </w:rPr>
            </w:pPr>
            <w:r>
              <w:rPr>
                <w:rFonts w:ascii="宋体" w:hAnsi="宋体" w:cs="宋体" w:hint="eastAsia"/>
                <w:color w:val="000000"/>
                <w:kern w:val="0"/>
                <w:szCs w:val="21"/>
              </w:rPr>
              <w:t>价格分值：</w:t>
            </w:r>
            <w:r>
              <w:rPr>
                <w:rFonts w:ascii="宋体" w:hAnsi="宋体" w:cs="宋体" w:hint="eastAsia"/>
                <w:color w:val="FF0000"/>
                <w:kern w:val="0"/>
                <w:szCs w:val="21"/>
              </w:rPr>
              <w:t>        </w:t>
            </w:r>
            <w:r>
              <w:rPr>
                <w:rFonts w:ascii="宋体" w:hAnsi="宋体" w:cs="宋体" w:hint="eastAsia"/>
                <w:color w:val="000000" w:themeColor="text1"/>
                <w:kern w:val="0"/>
                <w:szCs w:val="21"/>
              </w:rPr>
              <w:t>4</w:t>
            </w:r>
            <w:r>
              <w:rPr>
                <w:rFonts w:ascii="宋体" w:hAnsi="宋体" w:cs="宋体"/>
                <w:color w:val="000000" w:themeColor="text1"/>
                <w:kern w:val="0"/>
                <w:szCs w:val="21"/>
              </w:rPr>
              <w:t>4</w:t>
            </w:r>
            <w:r>
              <w:rPr>
                <w:rFonts w:ascii="宋体" w:hAnsi="宋体" w:cs="宋体" w:hint="eastAsia"/>
                <w:color w:val="000000"/>
                <w:kern w:val="0"/>
                <w:szCs w:val="21"/>
              </w:rPr>
              <w:t>分</w:t>
            </w:r>
          </w:p>
          <w:p w:rsidR="00A82434" w:rsidRDefault="00A82434" w:rsidP="00894BA6">
            <w:pPr>
              <w:widowControl/>
              <w:spacing w:line="315" w:lineRule="atLeast"/>
              <w:ind w:firstLine="420"/>
              <w:jc w:val="left"/>
              <w:rPr>
                <w:rFonts w:ascii="宋体" w:hAnsi="宋体" w:cs="宋体"/>
                <w:kern w:val="0"/>
                <w:sz w:val="24"/>
              </w:rPr>
            </w:pPr>
            <w:r>
              <w:rPr>
                <w:rFonts w:ascii="宋体" w:hAnsi="宋体" w:cs="宋体" w:hint="eastAsia"/>
                <w:color w:val="000000"/>
                <w:kern w:val="0"/>
                <w:szCs w:val="21"/>
              </w:rPr>
              <w:t>商务部分：</w:t>
            </w:r>
            <w:r>
              <w:rPr>
                <w:rFonts w:ascii="宋体" w:hAnsi="宋体" w:cs="宋体" w:hint="eastAsia"/>
                <w:color w:val="FF0000"/>
                <w:kern w:val="0"/>
                <w:szCs w:val="21"/>
              </w:rPr>
              <w:t>       </w:t>
            </w:r>
            <w:r>
              <w:rPr>
                <w:rFonts w:ascii="宋体" w:hAnsi="宋体" w:cs="宋体"/>
                <w:kern w:val="0"/>
                <w:szCs w:val="21"/>
              </w:rPr>
              <w:t>8</w:t>
            </w:r>
            <w:r>
              <w:rPr>
                <w:rFonts w:ascii="宋体" w:hAnsi="宋体" w:cs="宋体" w:hint="eastAsia"/>
                <w:kern w:val="0"/>
                <w:szCs w:val="21"/>
              </w:rPr>
              <w:t>分</w:t>
            </w:r>
          </w:p>
          <w:p w:rsidR="00A82434" w:rsidRDefault="00A82434" w:rsidP="00894BA6">
            <w:pPr>
              <w:widowControl/>
              <w:spacing w:line="315" w:lineRule="atLeast"/>
              <w:ind w:firstLine="420"/>
              <w:jc w:val="left"/>
              <w:rPr>
                <w:rFonts w:ascii="宋体" w:hAnsi="宋体" w:cs="宋体"/>
                <w:kern w:val="0"/>
                <w:sz w:val="24"/>
              </w:rPr>
            </w:pPr>
            <w:r>
              <w:rPr>
                <w:rFonts w:ascii="宋体" w:hAnsi="宋体" w:cs="宋体" w:hint="eastAsia"/>
                <w:kern w:val="0"/>
                <w:szCs w:val="21"/>
              </w:rPr>
              <w:t>技术部分：       38分</w:t>
            </w:r>
          </w:p>
          <w:p w:rsidR="00A82434" w:rsidRDefault="00A82434" w:rsidP="00894BA6">
            <w:pPr>
              <w:widowControl/>
              <w:spacing w:line="315" w:lineRule="atLeast"/>
              <w:ind w:firstLine="420"/>
              <w:jc w:val="left"/>
              <w:rPr>
                <w:rFonts w:ascii="宋体" w:hAnsi="宋体" w:cs="宋体"/>
                <w:kern w:val="0"/>
                <w:sz w:val="24"/>
              </w:rPr>
            </w:pPr>
            <w:r>
              <w:rPr>
                <w:rFonts w:ascii="宋体" w:hAnsi="宋体" w:cs="宋体" w:hint="eastAsia"/>
                <w:kern w:val="0"/>
                <w:szCs w:val="21"/>
              </w:rPr>
              <w:t>服务部分：       10</w:t>
            </w:r>
            <w:r>
              <w:rPr>
                <w:rFonts w:ascii="宋体" w:hAnsi="宋体" w:cs="宋体" w:hint="eastAsia"/>
                <w:color w:val="000000"/>
                <w:kern w:val="0"/>
                <w:szCs w:val="21"/>
              </w:rPr>
              <w:t>分</w:t>
            </w:r>
          </w:p>
        </w:tc>
      </w:tr>
      <w:tr w:rsidR="00A82434" w:rsidTr="00894BA6">
        <w:trPr>
          <w:trHeight w:val="565"/>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jc w:val="center"/>
              <w:rPr>
                <w:rFonts w:ascii="宋体" w:hAnsi="宋体" w:cs="宋体"/>
                <w:kern w:val="0"/>
                <w:sz w:val="24"/>
              </w:rPr>
            </w:pPr>
            <w:r>
              <w:rPr>
                <w:rFonts w:ascii="宋体" w:hAnsi="宋体" w:cs="宋体" w:hint="eastAsia"/>
                <w:b/>
                <w:bCs/>
                <w:color w:val="000000"/>
                <w:kern w:val="0"/>
                <w:szCs w:val="21"/>
              </w:rPr>
              <w:t>评审项</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jc w:val="center"/>
              <w:rPr>
                <w:rFonts w:ascii="宋体" w:hAnsi="宋体" w:cs="宋体"/>
                <w:kern w:val="0"/>
                <w:sz w:val="24"/>
              </w:rPr>
            </w:pPr>
            <w:r>
              <w:rPr>
                <w:rFonts w:ascii="宋体" w:hAnsi="宋体" w:cs="宋体" w:hint="eastAsia"/>
                <w:b/>
                <w:bCs/>
                <w:color w:val="000000"/>
                <w:kern w:val="0"/>
                <w:szCs w:val="21"/>
              </w:rPr>
              <w:t>评分因素</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jc w:val="center"/>
              <w:rPr>
                <w:rFonts w:ascii="宋体" w:hAnsi="宋体" w:cs="宋体"/>
                <w:kern w:val="0"/>
                <w:sz w:val="24"/>
              </w:rPr>
            </w:pPr>
            <w:r>
              <w:rPr>
                <w:rFonts w:ascii="宋体" w:hAnsi="宋体" w:cs="宋体" w:hint="eastAsia"/>
                <w:b/>
                <w:bCs/>
                <w:color w:val="000000"/>
                <w:kern w:val="0"/>
                <w:szCs w:val="21"/>
              </w:rPr>
              <w:t>评标标准</w:t>
            </w:r>
          </w:p>
        </w:tc>
      </w:tr>
      <w:tr w:rsidR="00A82434" w:rsidTr="00A82434">
        <w:trPr>
          <w:trHeight w:val="1186"/>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jc w:val="left"/>
              <w:rPr>
                <w:rFonts w:ascii="宋体" w:hAnsi="宋体" w:cs="仿宋_GB2312"/>
                <w:color w:val="000000"/>
                <w:szCs w:val="21"/>
              </w:rPr>
            </w:pPr>
            <w:r>
              <w:rPr>
                <w:rFonts w:ascii="宋体" w:hAnsi="宋体" w:cs="仿宋_GB2312" w:hint="eastAsia"/>
                <w:color w:val="000000"/>
                <w:szCs w:val="21"/>
              </w:rPr>
              <w:t>报价部分</w:t>
            </w:r>
          </w:p>
          <w:p w:rsidR="00A82434" w:rsidRDefault="00A82434" w:rsidP="00894BA6">
            <w:pPr>
              <w:widowControl/>
              <w:spacing w:line="315" w:lineRule="atLeast"/>
              <w:jc w:val="left"/>
              <w:rPr>
                <w:rFonts w:ascii="宋体" w:hAnsi="宋体" w:cs="仿宋_GB2312"/>
                <w:color w:val="000000"/>
                <w:szCs w:val="21"/>
              </w:rPr>
            </w:pPr>
            <w:r>
              <w:rPr>
                <w:rFonts w:ascii="宋体" w:hAnsi="宋体" w:cs="仿宋_GB2312" w:hint="eastAsia"/>
                <w:color w:val="000000"/>
                <w:szCs w:val="21"/>
              </w:rPr>
              <w:t>（4</w:t>
            </w:r>
            <w:r>
              <w:rPr>
                <w:rFonts w:ascii="宋体" w:hAnsi="宋体" w:cs="仿宋_GB2312"/>
                <w:color w:val="000000"/>
                <w:szCs w:val="21"/>
              </w:rPr>
              <w:t>4</w:t>
            </w:r>
            <w:r>
              <w:rPr>
                <w:rFonts w:ascii="宋体" w:hAnsi="宋体" w:cs="仿宋_GB2312" w:hint="eastAsia"/>
                <w:color w:val="000000"/>
                <w:szCs w:val="21"/>
              </w:rPr>
              <w:t>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82434" w:rsidRDefault="00A82434" w:rsidP="00770903">
            <w:pPr>
              <w:widowControl/>
              <w:spacing w:line="315" w:lineRule="atLeast"/>
              <w:ind w:firstLineChars="100" w:firstLine="210"/>
              <w:jc w:val="left"/>
              <w:rPr>
                <w:rFonts w:ascii="宋体" w:hAnsi="宋体" w:cs="仿宋_GB2312"/>
                <w:color w:val="000000"/>
                <w:szCs w:val="21"/>
              </w:rPr>
            </w:pPr>
            <w:r>
              <w:rPr>
                <w:rFonts w:ascii="宋体" w:hAnsi="宋体" w:cs="仿宋_GB2312" w:hint="eastAsia"/>
                <w:color w:val="000000"/>
                <w:szCs w:val="21"/>
              </w:rPr>
              <w:t>报价（4</w:t>
            </w:r>
            <w:r>
              <w:rPr>
                <w:rFonts w:ascii="宋体" w:hAnsi="宋体" w:cs="仿宋_GB2312"/>
                <w:color w:val="000000"/>
                <w:szCs w:val="21"/>
              </w:rPr>
              <w:t>4</w:t>
            </w:r>
            <w:r>
              <w:rPr>
                <w:rFonts w:ascii="宋体" w:hAnsi="宋体" w:cs="仿宋_GB2312" w:hint="eastAsia"/>
                <w:color w:val="00000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A82434" w:rsidRPr="00A82434" w:rsidRDefault="00A82434" w:rsidP="00894BA6">
            <w:pPr>
              <w:widowControl/>
              <w:spacing w:line="315" w:lineRule="atLeast"/>
              <w:jc w:val="left"/>
              <w:rPr>
                <w:rFonts w:asciiTheme="minorEastAsia" w:hAnsiTheme="minorEastAsia" w:cs="仿宋_GB2312"/>
                <w:color w:val="000000"/>
                <w:szCs w:val="21"/>
              </w:rPr>
            </w:pPr>
            <w:r w:rsidRPr="00A82434">
              <w:rPr>
                <w:rFonts w:asciiTheme="minorEastAsia" w:hAnsiTheme="minorEastAsia" w:cs="仿宋_GB2312" w:hint="eastAsia"/>
                <w:color w:val="000000"/>
                <w:szCs w:val="21"/>
              </w:rPr>
              <w:t>评标基准价：满足招标文件要求的有效投标报价中，最低的投标报价为评标基准价。</w:t>
            </w:r>
          </w:p>
          <w:p w:rsidR="00A82434" w:rsidRPr="00A82434" w:rsidRDefault="00A82434" w:rsidP="00894BA6">
            <w:pPr>
              <w:widowControl/>
              <w:spacing w:line="315" w:lineRule="atLeast"/>
              <w:jc w:val="left"/>
              <w:rPr>
                <w:rFonts w:asciiTheme="minorEastAsia" w:hAnsiTheme="minorEastAsia" w:cs="仿宋_GB2312"/>
                <w:color w:val="000000"/>
                <w:szCs w:val="21"/>
              </w:rPr>
            </w:pPr>
            <w:r w:rsidRPr="00A82434">
              <w:rPr>
                <w:rFonts w:asciiTheme="minorEastAsia" w:hAnsiTheme="minorEastAsia" w:cs="仿宋_GB2312" w:hint="eastAsia"/>
                <w:color w:val="000000"/>
                <w:szCs w:val="21"/>
              </w:rPr>
              <w:t>投标报价得分=（评标基准价/投标报价）×4</w:t>
            </w:r>
            <w:r w:rsidRPr="00A82434">
              <w:rPr>
                <w:rFonts w:asciiTheme="minorEastAsia" w:hAnsiTheme="minorEastAsia" w:cs="仿宋_GB2312"/>
                <w:color w:val="000000"/>
                <w:szCs w:val="21"/>
              </w:rPr>
              <w:t>4</w:t>
            </w:r>
            <w:r w:rsidRPr="00A82434">
              <w:rPr>
                <w:rFonts w:asciiTheme="minorEastAsia" w:hAnsiTheme="minorEastAsia" w:cs="仿宋_GB2312" w:hint="eastAsia"/>
                <w:color w:val="000000"/>
                <w:szCs w:val="21"/>
              </w:rPr>
              <w:t>   </w:t>
            </w:r>
          </w:p>
        </w:tc>
      </w:tr>
      <w:tr w:rsidR="00A82434" w:rsidTr="00A82434">
        <w:trPr>
          <w:trHeight w:val="1154"/>
        </w:trPr>
        <w:tc>
          <w:tcPr>
            <w:tcW w:w="1384"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jc w:val="left"/>
              <w:rPr>
                <w:rFonts w:ascii="宋体" w:hAnsi="宋体" w:cs="仿宋_GB2312"/>
                <w:color w:val="000000"/>
                <w:szCs w:val="21"/>
              </w:rPr>
            </w:pPr>
            <w:r>
              <w:rPr>
                <w:rFonts w:ascii="宋体" w:hAnsi="宋体" w:cs="仿宋_GB2312" w:hint="eastAsia"/>
                <w:color w:val="000000"/>
                <w:szCs w:val="21"/>
              </w:rPr>
              <w:t>商务部分</w:t>
            </w:r>
          </w:p>
          <w:p w:rsidR="00A82434" w:rsidRDefault="00A82434" w:rsidP="00894BA6">
            <w:pPr>
              <w:widowControl/>
              <w:spacing w:line="315" w:lineRule="atLeast"/>
              <w:jc w:val="left"/>
              <w:rPr>
                <w:rFonts w:ascii="宋体" w:hAnsi="宋体" w:cs="仿宋_GB2312"/>
                <w:color w:val="000000"/>
                <w:szCs w:val="21"/>
              </w:rPr>
            </w:pPr>
            <w:r>
              <w:rPr>
                <w:rFonts w:ascii="宋体" w:hAnsi="宋体" w:cs="仿宋_GB2312" w:hint="eastAsia"/>
                <w:color w:val="000000"/>
                <w:szCs w:val="21"/>
              </w:rPr>
              <w:t>（</w:t>
            </w:r>
            <w:r>
              <w:rPr>
                <w:rFonts w:ascii="宋体" w:hAnsi="宋体" w:cs="仿宋_GB2312"/>
                <w:color w:val="000000"/>
                <w:szCs w:val="21"/>
              </w:rPr>
              <w:t>8</w:t>
            </w:r>
            <w:r>
              <w:rPr>
                <w:rFonts w:ascii="宋体" w:hAnsi="宋体" w:cs="仿宋_GB2312" w:hint="eastAsia"/>
                <w:color w:val="000000"/>
                <w:szCs w:val="21"/>
              </w:rPr>
              <w:t>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2434" w:rsidRDefault="00A82434" w:rsidP="00770903">
            <w:pPr>
              <w:widowControl/>
              <w:spacing w:line="315" w:lineRule="atLeast"/>
              <w:jc w:val="center"/>
              <w:rPr>
                <w:rFonts w:ascii="宋体" w:hAnsi="宋体" w:cs="仿宋_GB2312"/>
                <w:color w:val="000000"/>
                <w:szCs w:val="21"/>
              </w:rPr>
            </w:pPr>
            <w:r>
              <w:rPr>
                <w:rFonts w:ascii="宋体" w:hAnsi="宋体" w:cs="仿宋_GB2312" w:hint="eastAsia"/>
                <w:color w:val="000000"/>
                <w:szCs w:val="21"/>
              </w:rPr>
              <w:t>信息安全</w:t>
            </w:r>
          </w:p>
          <w:p w:rsidR="00A82434" w:rsidRDefault="00A82434" w:rsidP="00770903">
            <w:pPr>
              <w:widowControl/>
              <w:spacing w:line="315" w:lineRule="atLeast"/>
              <w:jc w:val="center"/>
              <w:rPr>
                <w:rFonts w:ascii="宋体" w:hAnsi="宋体" w:cs="仿宋_GB2312"/>
                <w:color w:val="000000"/>
                <w:szCs w:val="21"/>
              </w:rPr>
            </w:pPr>
            <w:r>
              <w:rPr>
                <w:rFonts w:ascii="宋体" w:hAnsi="宋体" w:cs="仿宋_GB2312" w:hint="eastAsia"/>
                <w:color w:val="000000"/>
                <w:szCs w:val="21"/>
              </w:rPr>
              <w:t>（3分）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2434" w:rsidRPr="00A82434" w:rsidRDefault="00A82434" w:rsidP="00A82434">
            <w:pPr>
              <w:pStyle w:val="2"/>
              <w:numPr>
                <w:ilvl w:val="0"/>
                <w:numId w:val="0"/>
              </w:numPr>
              <w:shd w:val="clear" w:color="auto" w:fill="FFFFFF"/>
              <w:rPr>
                <w:rFonts w:asciiTheme="minorEastAsia" w:eastAsiaTheme="minorEastAsia" w:hAnsiTheme="minorEastAsia" w:cstheme="minorBidi"/>
                <w:b w:val="0"/>
                <w:bCs w:val="0"/>
                <w:color w:val="000000"/>
                <w:kern w:val="2"/>
                <w:sz w:val="21"/>
                <w:szCs w:val="21"/>
              </w:rPr>
            </w:pPr>
            <w:r w:rsidRPr="00A82434">
              <w:rPr>
                <w:rFonts w:asciiTheme="minorEastAsia" w:eastAsiaTheme="minorEastAsia" w:hAnsiTheme="minorEastAsia" w:cstheme="minorBidi" w:hint="eastAsia"/>
                <w:b w:val="0"/>
                <w:bCs w:val="0"/>
                <w:color w:val="000000"/>
                <w:kern w:val="2"/>
                <w:sz w:val="21"/>
                <w:szCs w:val="21"/>
              </w:rPr>
              <w:t>投标人具有</w:t>
            </w:r>
            <w:r w:rsidRPr="00A82434">
              <w:rPr>
                <w:rFonts w:asciiTheme="minorEastAsia" w:eastAsiaTheme="minorEastAsia" w:hAnsiTheme="minorEastAsia" w:cstheme="minorBidi"/>
                <w:b w:val="0"/>
                <w:bCs w:val="0"/>
                <w:color w:val="000000"/>
                <w:kern w:val="2"/>
                <w:sz w:val="21"/>
                <w:szCs w:val="21"/>
              </w:rPr>
              <w:t>ISO27001</w:t>
            </w:r>
            <w:r w:rsidRPr="00A82434">
              <w:rPr>
                <w:rFonts w:asciiTheme="minorEastAsia" w:eastAsiaTheme="minorEastAsia" w:hAnsiTheme="minorEastAsia" w:cstheme="minorBidi" w:hint="eastAsia"/>
                <w:b w:val="0"/>
                <w:bCs w:val="0"/>
                <w:color w:val="000000"/>
                <w:kern w:val="2"/>
                <w:sz w:val="21"/>
                <w:szCs w:val="21"/>
              </w:rPr>
              <w:t>信息安全管理体系证书得3分，不提者不得分。（如认证证书注明应进行年度监审，须附监审标识或年审报告等有关证明材料）。</w:t>
            </w:r>
          </w:p>
        </w:tc>
      </w:tr>
      <w:tr w:rsidR="00A82434" w:rsidTr="00894BA6">
        <w:trPr>
          <w:trHeight w:val="907"/>
        </w:trPr>
        <w:tc>
          <w:tcPr>
            <w:tcW w:w="1384" w:type="dxa"/>
            <w:vMerge/>
            <w:tcBorders>
              <w:left w:val="single" w:sz="8" w:space="0" w:color="auto"/>
              <w:right w:val="single" w:sz="8" w:space="0" w:color="auto"/>
            </w:tcBorders>
            <w:vAlign w:val="center"/>
          </w:tcPr>
          <w:p w:rsidR="00A82434" w:rsidRDefault="00A82434" w:rsidP="00894BA6">
            <w:pPr>
              <w:widowControl/>
              <w:spacing w:line="315" w:lineRule="atLeast"/>
              <w:jc w:val="left"/>
              <w:rPr>
                <w:rFonts w:ascii="宋体" w:hAnsi="宋体" w:cs="仿宋_GB2312"/>
                <w:color w:val="000000"/>
                <w:szCs w:val="21"/>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jc w:val="center"/>
              <w:rPr>
                <w:rFonts w:ascii="宋体" w:hAnsi="宋体" w:cs="宋体"/>
                <w:kern w:val="0"/>
                <w:sz w:val="24"/>
              </w:rPr>
            </w:pPr>
            <w:r>
              <w:rPr>
                <w:rFonts w:ascii="宋体" w:hAnsi="宋体" w:cs="宋体" w:hint="eastAsia"/>
                <w:kern w:val="0"/>
                <w:szCs w:val="21"/>
              </w:rPr>
              <w:t>管理体系</w:t>
            </w:r>
          </w:p>
          <w:p w:rsidR="00A82434" w:rsidRDefault="00A82434" w:rsidP="00894BA6">
            <w:pPr>
              <w:widowControl/>
              <w:spacing w:line="315" w:lineRule="atLeast"/>
              <w:jc w:val="center"/>
              <w:rPr>
                <w:rFonts w:ascii="宋体" w:hAnsi="宋体" w:cs="宋体"/>
                <w:kern w:val="0"/>
                <w:sz w:val="24"/>
              </w:rPr>
            </w:pPr>
            <w:r>
              <w:rPr>
                <w:rFonts w:ascii="宋体" w:hAnsi="宋体" w:cs="宋体" w:hint="eastAsia"/>
                <w:kern w:val="0"/>
                <w:szCs w:val="21"/>
              </w:rPr>
              <w:t>（3分）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A82434" w:rsidRPr="00A82434" w:rsidRDefault="00A82434" w:rsidP="00894BA6">
            <w:pPr>
              <w:widowControl/>
              <w:shd w:val="clear" w:color="auto" w:fill="FFFFFF"/>
              <w:spacing w:line="315" w:lineRule="atLeast"/>
              <w:jc w:val="left"/>
              <w:rPr>
                <w:rFonts w:asciiTheme="minorEastAsia" w:hAnsiTheme="minorEastAsia"/>
                <w:color w:val="000000"/>
                <w:szCs w:val="21"/>
              </w:rPr>
            </w:pPr>
            <w:r w:rsidRPr="00A82434">
              <w:rPr>
                <w:rFonts w:asciiTheme="minorEastAsia" w:hAnsiTheme="minorEastAsia" w:hint="eastAsia"/>
                <w:color w:val="000000"/>
                <w:szCs w:val="21"/>
              </w:rPr>
              <w:t>1、投标人具有有效期内ISO9001质量体系认证证书得</w:t>
            </w:r>
            <w:r w:rsidRPr="00A82434">
              <w:rPr>
                <w:rFonts w:asciiTheme="minorEastAsia" w:hAnsiTheme="minorEastAsia"/>
                <w:color w:val="000000"/>
                <w:szCs w:val="21"/>
              </w:rPr>
              <w:t>2</w:t>
            </w:r>
            <w:r w:rsidRPr="00A82434">
              <w:rPr>
                <w:rFonts w:asciiTheme="minorEastAsia" w:hAnsiTheme="minorEastAsia" w:hint="eastAsia"/>
                <w:color w:val="000000"/>
                <w:szCs w:val="21"/>
              </w:rPr>
              <w:t>分。（如认证证书注明应进行年度监审，须附监审标识或年审报告等有关证明材料）。</w:t>
            </w:r>
          </w:p>
          <w:p w:rsidR="00A82434" w:rsidRPr="00A82434" w:rsidRDefault="00A82434" w:rsidP="00894BA6">
            <w:pPr>
              <w:widowControl/>
              <w:shd w:val="clear" w:color="auto" w:fill="FFFFFF"/>
              <w:spacing w:line="315" w:lineRule="atLeast"/>
              <w:jc w:val="left"/>
              <w:rPr>
                <w:rFonts w:asciiTheme="minorEastAsia" w:hAnsiTheme="minorEastAsia"/>
                <w:color w:val="000000"/>
                <w:szCs w:val="21"/>
              </w:rPr>
            </w:pPr>
            <w:r w:rsidRPr="00A82434">
              <w:rPr>
                <w:rFonts w:asciiTheme="minorEastAsia" w:hAnsiTheme="minorEastAsia" w:hint="eastAsia"/>
                <w:color w:val="000000"/>
                <w:szCs w:val="21"/>
              </w:rPr>
              <w:t>2、投标人具有ISO14001环境管理体系认证证书得1分。（如认证证书注明应进行年度监审，须附监审标识或年审报告等有关证明材料）。</w:t>
            </w:r>
          </w:p>
        </w:tc>
      </w:tr>
      <w:tr w:rsidR="00A82434" w:rsidTr="00894BA6">
        <w:trPr>
          <w:trHeight w:val="558"/>
        </w:trPr>
        <w:tc>
          <w:tcPr>
            <w:tcW w:w="1384" w:type="dxa"/>
            <w:vMerge/>
            <w:tcBorders>
              <w:left w:val="single" w:sz="8" w:space="0" w:color="auto"/>
              <w:bottom w:val="single" w:sz="8" w:space="0" w:color="auto"/>
              <w:right w:val="single" w:sz="8" w:space="0" w:color="auto"/>
            </w:tcBorders>
            <w:vAlign w:val="center"/>
          </w:tcPr>
          <w:p w:rsidR="00A82434" w:rsidRDefault="00A82434" w:rsidP="00894BA6">
            <w:pPr>
              <w:widowControl/>
              <w:spacing w:line="315" w:lineRule="atLeast"/>
              <w:jc w:val="left"/>
              <w:rPr>
                <w:rFonts w:ascii="宋体" w:hAnsi="宋体" w:cs="仿宋_GB2312"/>
                <w:color w:val="000000"/>
                <w:szCs w:val="21"/>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82434" w:rsidRDefault="00A82434" w:rsidP="00A82434">
            <w:pPr>
              <w:widowControl/>
              <w:spacing w:line="315" w:lineRule="atLeast"/>
              <w:rPr>
                <w:rFonts w:ascii="宋体" w:hAnsi="宋体" w:cs="宋体"/>
                <w:color w:val="000000"/>
                <w:kern w:val="0"/>
                <w:sz w:val="24"/>
              </w:rPr>
            </w:pPr>
            <w:r>
              <w:rPr>
                <w:rFonts w:ascii="宋体" w:hAnsi="宋体" w:cs="宋体" w:hint="eastAsia"/>
                <w:color w:val="000000"/>
                <w:kern w:val="0"/>
                <w:szCs w:val="21"/>
              </w:rPr>
              <w:t>节约能源、保护环境政策加分</w:t>
            </w:r>
          </w:p>
          <w:p w:rsidR="00A82434" w:rsidRDefault="00A82434" w:rsidP="00894BA6">
            <w:pPr>
              <w:widowControl/>
              <w:spacing w:line="315" w:lineRule="atLeast"/>
              <w:jc w:val="center"/>
              <w:rPr>
                <w:rFonts w:ascii="宋体" w:hAnsi="宋体" w:cs="宋体"/>
                <w:color w:val="000000"/>
                <w:kern w:val="0"/>
                <w:sz w:val="24"/>
              </w:rPr>
            </w:pPr>
            <w:r>
              <w:rPr>
                <w:rFonts w:ascii="宋体" w:hAnsi="宋体" w:cs="宋体" w:hint="eastAsia"/>
                <w:color w:val="000000"/>
                <w:kern w:val="0"/>
                <w:szCs w:val="21"/>
              </w:rPr>
              <w:t>（</w:t>
            </w:r>
            <w:r>
              <w:rPr>
                <w:rFonts w:ascii="宋体" w:hAnsi="宋体" w:cs="宋体" w:hint="eastAsia"/>
                <w:color w:val="000000" w:themeColor="text1"/>
                <w:kern w:val="0"/>
                <w:szCs w:val="21"/>
              </w:rPr>
              <w:t>2</w:t>
            </w:r>
            <w:r>
              <w:rPr>
                <w:rFonts w:ascii="宋体" w:hAnsi="宋体" w:cs="宋体" w:hint="eastAsia"/>
                <w:color w:val="000000"/>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jc w:val="left"/>
              <w:rPr>
                <w:rFonts w:ascii="宋体" w:hAnsi="宋体" w:cs="宋体"/>
                <w:kern w:val="0"/>
                <w:sz w:val="24"/>
              </w:rPr>
            </w:pPr>
            <w:r>
              <w:rPr>
                <w:rFonts w:ascii="宋体" w:hAnsi="宋体" w:cs="宋体" w:hint="eastAsia"/>
                <w:kern w:val="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A82434" w:rsidRDefault="00A82434" w:rsidP="00894BA6">
            <w:pPr>
              <w:widowControl/>
              <w:spacing w:line="315" w:lineRule="atLeast"/>
              <w:jc w:val="left"/>
              <w:rPr>
                <w:rFonts w:ascii="宋体" w:hAnsi="宋体" w:cs="宋体"/>
                <w:color w:val="00B050"/>
                <w:kern w:val="0"/>
                <w:sz w:val="24"/>
              </w:rPr>
            </w:pPr>
            <w:r>
              <w:rPr>
                <w:rFonts w:ascii="宋体" w:hAnsi="宋体" w:cs="宋体" w:hint="eastAsia"/>
                <w:kern w:val="0"/>
                <w:szCs w:val="21"/>
              </w:rPr>
              <w:t>2.投标人所投产品属于“环境标志产品政府采购品目清单”内产</w:t>
            </w:r>
            <w:r>
              <w:rPr>
                <w:rFonts w:ascii="宋体" w:hAnsi="宋体" w:cs="宋体" w:hint="eastAsia"/>
                <w:kern w:val="0"/>
                <w:szCs w:val="21"/>
              </w:rPr>
              <w:lastRenderedPageBreak/>
              <w:t>品，投标文件中提供具有国家确定的认证机构出具的、处于有效期之内的环境标志产品认证证书。每项0.5分，满分1分。</w:t>
            </w:r>
          </w:p>
        </w:tc>
      </w:tr>
      <w:tr w:rsidR="00A82434" w:rsidTr="00894BA6">
        <w:trPr>
          <w:trHeight w:val="907"/>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jc w:val="left"/>
              <w:rPr>
                <w:rFonts w:ascii="宋体" w:hAnsi="宋体" w:cs="仿宋_GB2312"/>
                <w:color w:val="000000"/>
                <w:szCs w:val="21"/>
              </w:rPr>
            </w:pPr>
            <w:r>
              <w:rPr>
                <w:rFonts w:ascii="宋体" w:hAnsi="宋体" w:cs="仿宋_GB2312" w:hint="eastAsia"/>
                <w:color w:val="000000"/>
                <w:szCs w:val="21"/>
              </w:rPr>
              <w:lastRenderedPageBreak/>
              <w:t>技术部分</w:t>
            </w:r>
          </w:p>
          <w:p w:rsidR="00A82434" w:rsidRDefault="00A82434" w:rsidP="00894BA6">
            <w:pPr>
              <w:widowControl/>
              <w:spacing w:line="315" w:lineRule="atLeast"/>
              <w:jc w:val="left"/>
              <w:rPr>
                <w:rFonts w:ascii="宋体" w:hAnsi="宋体" w:cs="仿宋_GB2312"/>
                <w:color w:val="000000"/>
                <w:szCs w:val="21"/>
              </w:rPr>
            </w:pPr>
            <w:r>
              <w:rPr>
                <w:rFonts w:ascii="宋体" w:hAnsi="宋体" w:cs="仿宋_GB2312" w:hint="eastAsia"/>
                <w:color w:val="000000"/>
                <w:szCs w:val="21"/>
              </w:rPr>
              <w:t>（38分）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jc w:val="left"/>
              <w:rPr>
                <w:rFonts w:ascii="宋体" w:hAnsi="宋体" w:cs="仿宋_GB2312"/>
                <w:color w:val="000000"/>
                <w:szCs w:val="21"/>
              </w:rPr>
            </w:pPr>
            <w:r>
              <w:rPr>
                <w:rFonts w:ascii="宋体" w:hAnsi="宋体" w:cs="仿宋_GB2312" w:hint="eastAsia"/>
                <w:color w:val="000000"/>
                <w:szCs w:val="21"/>
              </w:rPr>
              <w:t>货物技术规格、参数与要求响应（34分）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ind w:firstLineChars="150" w:firstLine="315"/>
              <w:jc w:val="left"/>
              <w:rPr>
                <w:rFonts w:ascii="宋体" w:hAnsi="宋体" w:cs="仿宋_GB2312"/>
                <w:color w:val="000000"/>
                <w:szCs w:val="21"/>
              </w:rPr>
            </w:pPr>
            <w:r>
              <w:rPr>
                <w:rFonts w:ascii="宋体" w:hAnsi="宋体" w:cs="仿宋_GB2312" w:hint="eastAsia"/>
                <w:color w:val="000000"/>
                <w:szCs w:val="21"/>
              </w:rPr>
              <w:t>所投产品优于招标文件采购清单中▲参数的，每一项加2分，满分34分。</w:t>
            </w:r>
          </w:p>
        </w:tc>
      </w:tr>
      <w:tr w:rsidR="00A82434" w:rsidTr="00894BA6">
        <w:trPr>
          <w:trHeight w:val="907"/>
        </w:trPr>
        <w:tc>
          <w:tcPr>
            <w:tcW w:w="1384" w:type="dxa"/>
            <w:vMerge/>
            <w:tcBorders>
              <w:top w:val="nil"/>
              <w:left w:val="single" w:sz="8" w:space="0" w:color="auto"/>
              <w:bottom w:val="single" w:sz="8" w:space="0" w:color="auto"/>
              <w:right w:val="single" w:sz="8" w:space="0" w:color="auto"/>
            </w:tcBorders>
            <w:vAlign w:val="center"/>
          </w:tcPr>
          <w:p w:rsidR="00A82434" w:rsidRDefault="00A82434" w:rsidP="00894BA6">
            <w:pPr>
              <w:widowControl/>
              <w:spacing w:line="315" w:lineRule="atLeast"/>
              <w:jc w:val="left"/>
              <w:rPr>
                <w:rFonts w:ascii="宋体" w:hAnsi="宋体" w:cs="仿宋_GB2312"/>
                <w:color w:val="000000"/>
                <w:szCs w:val="21"/>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jc w:val="left"/>
              <w:rPr>
                <w:rFonts w:ascii="宋体" w:hAnsi="宋体" w:cs="仿宋_GB2312"/>
                <w:color w:val="000000"/>
                <w:szCs w:val="21"/>
              </w:rPr>
            </w:pPr>
            <w:r>
              <w:rPr>
                <w:rFonts w:ascii="宋体" w:hAnsi="宋体" w:cs="仿宋_GB2312" w:hint="eastAsia"/>
                <w:color w:val="000000"/>
                <w:szCs w:val="21"/>
              </w:rPr>
              <w:t>技术方案</w:t>
            </w:r>
          </w:p>
          <w:p w:rsidR="00A82434" w:rsidRDefault="00A82434" w:rsidP="00894BA6">
            <w:pPr>
              <w:widowControl/>
              <w:spacing w:line="315" w:lineRule="atLeast"/>
              <w:jc w:val="left"/>
              <w:rPr>
                <w:rFonts w:ascii="宋体" w:hAnsi="宋体" w:cs="仿宋_GB2312"/>
                <w:color w:val="000000"/>
                <w:szCs w:val="21"/>
              </w:rPr>
            </w:pPr>
            <w:r>
              <w:rPr>
                <w:rFonts w:ascii="宋体" w:hAnsi="宋体" w:cs="仿宋_GB2312" w:hint="eastAsia"/>
                <w:color w:val="000000"/>
                <w:szCs w:val="21"/>
              </w:rPr>
              <w:t>（4分）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ind w:firstLineChars="150" w:firstLine="315"/>
              <w:jc w:val="left"/>
              <w:rPr>
                <w:rFonts w:ascii="宋体" w:hAnsi="宋体" w:cs="仿宋_GB2312"/>
                <w:color w:val="000000"/>
                <w:szCs w:val="21"/>
              </w:rPr>
            </w:pPr>
            <w:r>
              <w:rPr>
                <w:rFonts w:ascii="宋体" w:hAnsi="宋体" w:cs="仿宋_GB2312" w:hint="eastAsia"/>
                <w:color w:val="000000"/>
                <w:szCs w:val="21"/>
              </w:rPr>
              <w:t>制定全员、全过程、可操作性强的培训计划，得4分，包括：培训承诺、培训计划、培训内容、培训人员安排、培训地点、培训专家安排等。</w:t>
            </w:r>
          </w:p>
        </w:tc>
      </w:tr>
      <w:tr w:rsidR="00A82434" w:rsidTr="00894BA6">
        <w:trPr>
          <w:trHeight w:val="907"/>
        </w:trPr>
        <w:tc>
          <w:tcPr>
            <w:tcW w:w="1384"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jc w:val="left"/>
              <w:rPr>
                <w:rFonts w:ascii="宋体" w:hAnsi="宋体" w:cs="仿宋_GB2312"/>
                <w:color w:val="000000"/>
                <w:szCs w:val="21"/>
              </w:rPr>
            </w:pPr>
            <w:r>
              <w:rPr>
                <w:rFonts w:ascii="宋体" w:hAnsi="宋体" w:cs="仿宋_GB2312" w:hint="eastAsia"/>
                <w:color w:val="000000"/>
                <w:szCs w:val="21"/>
              </w:rPr>
              <w:t>服务部分</w:t>
            </w:r>
          </w:p>
          <w:p w:rsidR="00A82434" w:rsidRDefault="00A82434" w:rsidP="00894BA6">
            <w:pPr>
              <w:widowControl/>
              <w:spacing w:line="315" w:lineRule="atLeast"/>
              <w:jc w:val="left"/>
              <w:rPr>
                <w:rFonts w:ascii="宋体" w:hAnsi="宋体" w:cs="仿宋_GB2312"/>
                <w:color w:val="000000"/>
                <w:szCs w:val="21"/>
              </w:rPr>
            </w:pPr>
            <w:r>
              <w:rPr>
                <w:rFonts w:ascii="宋体" w:hAnsi="宋体" w:cs="仿宋_GB2312" w:hint="eastAsia"/>
                <w:color w:val="000000"/>
                <w:szCs w:val="21"/>
              </w:rPr>
              <w:t>（10分）</w:t>
            </w:r>
          </w:p>
        </w:tc>
        <w:tc>
          <w:tcPr>
            <w:tcW w:w="15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jc w:val="left"/>
              <w:rPr>
                <w:rFonts w:ascii="宋体" w:hAnsi="宋体" w:cs="仿宋_GB2312"/>
                <w:color w:val="000000"/>
                <w:szCs w:val="21"/>
              </w:rPr>
            </w:pPr>
            <w:bookmarkStart w:id="7" w:name="_Hlk535157568"/>
            <w:r>
              <w:rPr>
                <w:rFonts w:ascii="宋体" w:hAnsi="宋体" w:cs="仿宋_GB2312" w:hint="eastAsia"/>
                <w:color w:val="000000"/>
                <w:szCs w:val="21"/>
              </w:rPr>
              <w:t>售后服务</w:t>
            </w:r>
            <w:bookmarkEnd w:id="7"/>
          </w:p>
          <w:p w:rsidR="00A82434" w:rsidRDefault="00A82434" w:rsidP="00894BA6">
            <w:pPr>
              <w:widowControl/>
              <w:spacing w:line="315" w:lineRule="atLeast"/>
              <w:jc w:val="left"/>
              <w:rPr>
                <w:rFonts w:ascii="宋体" w:hAnsi="宋体" w:cs="仿宋_GB2312"/>
                <w:color w:val="000000"/>
                <w:szCs w:val="21"/>
              </w:rPr>
            </w:pPr>
            <w:r>
              <w:rPr>
                <w:rFonts w:ascii="宋体" w:hAnsi="宋体" w:cs="仿宋_GB2312" w:hint="eastAsia"/>
                <w:color w:val="000000"/>
                <w:szCs w:val="21"/>
              </w:rPr>
              <w:t>（</w:t>
            </w:r>
            <w:r>
              <w:rPr>
                <w:rFonts w:ascii="宋体" w:hAnsi="宋体" w:cs="仿宋_GB2312"/>
                <w:color w:val="000000"/>
                <w:szCs w:val="21"/>
              </w:rPr>
              <w:t>5</w:t>
            </w:r>
            <w:r>
              <w:rPr>
                <w:rFonts w:ascii="宋体" w:hAnsi="宋体" w:cs="仿宋_GB2312" w:hint="eastAsia"/>
                <w:color w:val="000000"/>
                <w:szCs w:val="21"/>
              </w:rPr>
              <w:t>分）</w:t>
            </w:r>
          </w:p>
        </w:tc>
        <w:tc>
          <w:tcPr>
            <w:tcW w:w="609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82434" w:rsidRDefault="00A82434" w:rsidP="00894BA6">
            <w:pPr>
              <w:widowControl/>
              <w:spacing w:line="315" w:lineRule="atLeast"/>
              <w:ind w:firstLineChars="250" w:firstLine="525"/>
              <w:jc w:val="left"/>
              <w:rPr>
                <w:rFonts w:ascii="宋体" w:hAnsi="宋体" w:cs="仿宋_GB2312"/>
                <w:color w:val="000000"/>
                <w:szCs w:val="21"/>
              </w:rPr>
            </w:pPr>
            <w:r>
              <w:rPr>
                <w:rFonts w:ascii="宋体" w:hAnsi="宋体" w:cs="仿宋_GB2312" w:hint="eastAsia"/>
                <w:color w:val="000000"/>
                <w:szCs w:val="21"/>
              </w:rPr>
              <w:t>投标人要求提供完整的售后服务承诺、售后服务方案和售后服务培训，得5分（须</w:t>
            </w:r>
            <w:r>
              <w:rPr>
                <w:rFonts w:ascii="宋体" w:hAnsi="宋体" w:cs="仿宋_GB2312"/>
                <w:color w:val="000000"/>
                <w:szCs w:val="21"/>
              </w:rPr>
              <w:t>包含</w:t>
            </w:r>
            <w:r>
              <w:rPr>
                <w:rFonts w:ascii="宋体" w:hAnsi="宋体" w:cs="仿宋_GB2312" w:hint="eastAsia"/>
                <w:color w:val="000000"/>
                <w:szCs w:val="21"/>
              </w:rPr>
              <w:t>：服务响应时间、质保措施、是否有网络培训历史、是否有完善的培训体系等各项能充分保障采购人应用效果的售后服务方案等</w:t>
            </w:r>
            <w:r>
              <w:rPr>
                <w:rFonts w:ascii="宋体" w:hAnsi="宋体" w:cs="仿宋_GB2312"/>
                <w:color w:val="000000"/>
                <w:szCs w:val="21"/>
              </w:rPr>
              <w:t>方面</w:t>
            </w:r>
            <w:r>
              <w:rPr>
                <w:rFonts w:ascii="宋体" w:hAnsi="宋体" w:cs="仿宋_GB2312" w:hint="eastAsia"/>
                <w:color w:val="000000"/>
                <w:szCs w:val="21"/>
              </w:rPr>
              <w:t>）。</w:t>
            </w:r>
          </w:p>
        </w:tc>
      </w:tr>
      <w:tr w:rsidR="00A82434" w:rsidTr="00894BA6">
        <w:trPr>
          <w:trHeight w:val="907"/>
        </w:trPr>
        <w:tc>
          <w:tcPr>
            <w:tcW w:w="1384" w:type="dxa"/>
            <w:vMerge/>
            <w:tcBorders>
              <w:left w:val="single" w:sz="8" w:space="0" w:color="auto"/>
              <w:right w:val="single" w:sz="4" w:space="0" w:color="auto"/>
            </w:tcBorders>
            <w:vAlign w:val="center"/>
          </w:tcPr>
          <w:p w:rsidR="00A82434" w:rsidRDefault="00A82434" w:rsidP="00894BA6">
            <w:pPr>
              <w:widowControl/>
              <w:spacing w:line="315" w:lineRule="atLeast"/>
              <w:jc w:val="left"/>
              <w:rPr>
                <w:rFonts w:ascii="宋体" w:hAnsi="宋体" w:cs="仿宋_GB2312"/>
                <w:color w:val="000000"/>
                <w:szCs w:val="21"/>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82434" w:rsidRDefault="00A82434" w:rsidP="00894BA6">
            <w:pPr>
              <w:widowControl/>
              <w:spacing w:line="315" w:lineRule="atLeast"/>
              <w:jc w:val="left"/>
              <w:rPr>
                <w:rFonts w:ascii="宋体" w:hAnsi="宋体" w:cs="仿宋_GB2312"/>
                <w:color w:val="000000"/>
                <w:szCs w:val="21"/>
              </w:rPr>
            </w:pPr>
            <w:bookmarkStart w:id="8" w:name="_Hlk535157663"/>
            <w:r>
              <w:rPr>
                <w:rFonts w:ascii="宋体" w:hAnsi="宋体" w:cs="仿宋_GB2312" w:hint="eastAsia"/>
                <w:color w:val="000000"/>
                <w:szCs w:val="21"/>
              </w:rPr>
              <w:t>项目实施</w:t>
            </w:r>
            <w:bookmarkEnd w:id="8"/>
            <w:r>
              <w:rPr>
                <w:rFonts w:ascii="宋体" w:hAnsi="宋体" w:cs="仿宋_GB2312" w:hint="eastAsia"/>
                <w:color w:val="000000"/>
                <w:szCs w:val="21"/>
              </w:rPr>
              <w:t xml:space="preserve">  </w:t>
            </w:r>
          </w:p>
          <w:p w:rsidR="00A82434" w:rsidRDefault="00A82434" w:rsidP="00894BA6">
            <w:pPr>
              <w:widowControl/>
              <w:spacing w:line="315" w:lineRule="atLeast"/>
              <w:jc w:val="left"/>
              <w:rPr>
                <w:rFonts w:ascii="宋体" w:hAnsi="宋体" w:cs="仿宋_GB2312"/>
                <w:color w:val="000000"/>
                <w:szCs w:val="21"/>
              </w:rPr>
            </w:pPr>
            <w:r>
              <w:rPr>
                <w:rFonts w:ascii="宋体" w:hAnsi="宋体" w:cs="仿宋_GB2312" w:hint="eastAsia"/>
                <w:color w:val="000000"/>
                <w:szCs w:val="21"/>
              </w:rPr>
              <w:t>（3分）</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82434" w:rsidRDefault="00A82434" w:rsidP="00894BA6">
            <w:pPr>
              <w:widowControl/>
              <w:spacing w:line="315" w:lineRule="atLeast"/>
              <w:ind w:firstLineChars="100" w:firstLine="210"/>
              <w:jc w:val="left"/>
              <w:rPr>
                <w:rFonts w:ascii="宋体" w:hAnsi="宋体" w:cs="仿宋_GB2312"/>
                <w:color w:val="000000"/>
                <w:szCs w:val="21"/>
              </w:rPr>
            </w:pPr>
            <w:r>
              <w:rPr>
                <w:rFonts w:ascii="宋体" w:hAnsi="宋体" w:cs="仿宋_GB2312" w:hint="eastAsia"/>
                <w:color w:val="000000"/>
                <w:szCs w:val="21"/>
              </w:rPr>
              <w:t>投标人提供完整的售后服务体系、是否有售后服务机构及人员、服务承诺、响应时间、安装调试等统一交付服务进行综合评价得3分；</w:t>
            </w:r>
          </w:p>
        </w:tc>
      </w:tr>
      <w:tr w:rsidR="00A82434" w:rsidTr="00894BA6">
        <w:trPr>
          <w:trHeight w:val="907"/>
        </w:trPr>
        <w:tc>
          <w:tcPr>
            <w:tcW w:w="1384" w:type="dxa"/>
            <w:vMerge/>
            <w:tcBorders>
              <w:left w:val="single" w:sz="8" w:space="0" w:color="auto"/>
              <w:bottom w:val="single" w:sz="8" w:space="0" w:color="auto"/>
              <w:right w:val="single" w:sz="4" w:space="0" w:color="auto"/>
            </w:tcBorders>
            <w:vAlign w:val="center"/>
          </w:tcPr>
          <w:p w:rsidR="00A82434" w:rsidRDefault="00A82434" w:rsidP="00894BA6">
            <w:pPr>
              <w:widowControl/>
              <w:spacing w:line="315" w:lineRule="atLeast"/>
              <w:jc w:val="left"/>
              <w:rPr>
                <w:rFonts w:ascii="宋体" w:hAnsi="宋体" w:cs="仿宋_GB2312"/>
                <w:color w:val="000000"/>
                <w:szCs w:val="21"/>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82434" w:rsidRDefault="00A82434" w:rsidP="00894BA6">
            <w:pPr>
              <w:jc w:val="left"/>
              <w:rPr>
                <w:rFonts w:ascii="宋体" w:hAnsi="宋体" w:cs="宋体"/>
                <w:color w:val="000000"/>
                <w:kern w:val="0"/>
                <w:szCs w:val="21"/>
              </w:rPr>
            </w:pPr>
            <w:r>
              <w:rPr>
                <w:rFonts w:ascii="宋体" w:hAnsi="宋体" w:cs="宋体" w:hint="eastAsia"/>
                <w:color w:val="000000"/>
                <w:kern w:val="0"/>
                <w:szCs w:val="21"/>
              </w:rPr>
              <w:t>投标文件编制</w:t>
            </w:r>
          </w:p>
          <w:p w:rsidR="00A82434" w:rsidRDefault="00A82434" w:rsidP="00894BA6">
            <w:pPr>
              <w:jc w:val="left"/>
              <w:rPr>
                <w:rFonts w:ascii="宋体" w:hAnsi="宋体" w:cs="宋体"/>
                <w:color w:val="000000"/>
                <w:kern w:val="0"/>
                <w:szCs w:val="21"/>
              </w:rPr>
            </w:pPr>
            <w:r>
              <w:rPr>
                <w:rFonts w:ascii="宋体" w:hAnsi="宋体" w:cs="宋体" w:hint="eastAsia"/>
                <w:color w:val="000000"/>
                <w:kern w:val="0"/>
                <w:szCs w:val="21"/>
              </w:rPr>
              <w:t>（2分）</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82434" w:rsidRDefault="00A82434" w:rsidP="00894BA6">
            <w:pPr>
              <w:tabs>
                <w:tab w:val="left" w:pos="312"/>
              </w:tabs>
              <w:jc w:val="left"/>
              <w:rPr>
                <w:rFonts w:ascii="宋体" w:hAnsi="宋体" w:cs="宋体"/>
                <w:color w:val="000000"/>
                <w:kern w:val="0"/>
                <w:szCs w:val="21"/>
              </w:rPr>
            </w:pPr>
            <w:r>
              <w:rPr>
                <w:rFonts w:ascii="宋体" w:hAnsi="宋体" w:cs="宋体" w:hint="eastAsia"/>
                <w:color w:val="000000"/>
                <w:kern w:val="0"/>
                <w:szCs w:val="21"/>
              </w:rPr>
              <w:t>1、投标文件装订规范、文字清晰、无差错得1分；</w:t>
            </w:r>
          </w:p>
          <w:p w:rsidR="00A82434" w:rsidRDefault="00A82434" w:rsidP="00894BA6">
            <w:pPr>
              <w:jc w:val="left"/>
              <w:rPr>
                <w:rFonts w:ascii="宋体" w:hAnsi="宋体" w:cs="宋体"/>
                <w:color w:val="000000"/>
                <w:kern w:val="0"/>
                <w:szCs w:val="21"/>
              </w:rPr>
            </w:pPr>
            <w:r>
              <w:rPr>
                <w:rFonts w:ascii="宋体" w:hAnsi="宋体" w:cs="宋体" w:hint="eastAsia"/>
                <w:color w:val="000000"/>
                <w:kern w:val="0"/>
                <w:szCs w:val="21"/>
              </w:rPr>
              <w:t>2、所提供资料准确完整得1分；</w:t>
            </w:r>
          </w:p>
        </w:tc>
      </w:tr>
    </w:tbl>
    <w:p w:rsidR="00E4427E" w:rsidRPr="00CD0DF3" w:rsidRDefault="00E4427E" w:rsidP="00A82434">
      <w:pPr>
        <w:widowControl/>
        <w:spacing w:line="560" w:lineRule="atLeast"/>
        <w:ind w:leftChars="50" w:left="210" w:hangingChars="50" w:hanging="105"/>
        <w:jc w:val="left"/>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485A20" w:rsidRDefault="00E4427E" w:rsidP="00BB6B3D">
            <w:pPr>
              <w:jc w:val="center"/>
              <w:rPr>
                <w:rFonts w:ascii="宋体" w:hAnsi="宋体"/>
                <w:b/>
                <w:szCs w:val="21"/>
                <w:lang w:val="en-GB"/>
              </w:rPr>
            </w:pPr>
            <w:r w:rsidRPr="00485A20">
              <w:rPr>
                <w:rFonts w:ascii="宋体" w:hAnsi="宋体" w:hint="eastAsia"/>
                <w:szCs w:val="21"/>
              </w:rPr>
              <w:t>对小型和微型企业产品的价格扣除</w:t>
            </w:r>
            <w:r w:rsidR="00BB6B3D" w:rsidRPr="00485A20">
              <w:rPr>
                <w:rFonts w:ascii="宋体" w:hAnsi="宋体" w:hint="eastAsia"/>
                <w:szCs w:val="21"/>
                <w:u w:val="single"/>
              </w:rPr>
              <w:t>10</w:t>
            </w:r>
            <w:r w:rsidRPr="00485A20">
              <w:rPr>
                <w:rFonts w:ascii="宋体" w:hAnsi="宋体" w:hint="eastAsia"/>
                <w:szCs w:val="21"/>
              </w:rPr>
              <w:t>%</w:t>
            </w:r>
          </w:p>
        </w:tc>
        <w:tc>
          <w:tcPr>
            <w:tcW w:w="2835" w:type="dxa"/>
            <w:vMerge w:val="restart"/>
            <w:shd w:val="clear" w:color="auto" w:fill="auto"/>
            <w:vAlign w:val="center"/>
          </w:tcPr>
          <w:p w:rsidR="00E4427E" w:rsidRPr="00485A20" w:rsidRDefault="00E4427E" w:rsidP="00EF6AB8">
            <w:pPr>
              <w:jc w:val="center"/>
              <w:rPr>
                <w:szCs w:val="21"/>
                <w:lang w:val="en-GB"/>
              </w:rPr>
            </w:pPr>
            <w:r w:rsidRPr="00485A20">
              <w:rPr>
                <w:rFonts w:hint="eastAsia"/>
                <w:szCs w:val="21"/>
                <w:lang w:val="en-GB"/>
              </w:rPr>
              <w:t>评标价格＝投标报价—</w:t>
            </w:r>
            <w:r w:rsidRPr="00485A20">
              <w:rPr>
                <w:rFonts w:hint="eastAsia"/>
                <w:szCs w:val="21"/>
              </w:rPr>
              <w:t>小型和微型企业产品的价格</w:t>
            </w:r>
            <w:r w:rsidRPr="00485A20">
              <w:rPr>
                <w:rFonts w:ascii="宋体" w:hAnsi="宋体" w:hint="eastAsia"/>
                <w:szCs w:val="21"/>
                <w:lang w:val="en-GB"/>
              </w:rPr>
              <w:t>×</w:t>
            </w:r>
            <w:r w:rsidR="00BB6B3D" w:rsidRPr="00485A20">
              <w:rPr>
                <w:rFonts w:hint="eastAsia"/>
                <w:szCs w:val="21"/>
                <w:lang w:val="en-GB"/>
              </w:rPr>
              <w:t>10</w:t>
            </w:r>
            <w:r w:rsidRPr="00485A20">
              <w:rPr>
                <w:rFonts w:hint="eastAsia"/>
                <w:szCs w:val="21"/>
                <w:lang w:val="en-GB"/>
              </w:rPr>
              <w:t>%</w:t>
            </w:r>
          </w:p>
          <w:p w:rsidR="00E4427E" w:rsidRPr="00485A20" w:rsidRDefault="00E4427E" w:rsidP="00EF6AB8">
            <w:pPr>
              <w:jc w:val="center"/>
              <w:rPr>
                <w:rFonts w:ascii="宋体" w:hAnsi="宋体"/>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485A20" w:rsidRDefault="00E4427E" w:rsidP="00EF6AB8">
            <w:pPr>
              <w:jc w:val="center"/>
              <w:rPr>
                <w:rFonts w:ascii="宋体" w:hAnsi="宋体"/>
                <w:szCs w:val="21"/>
              </w:rPr>
            </w:pPr>
            <w:r w:rsidRPr="00485A20">
              <w:rPr>
                <w:rFonts w:ascii="宋体" w:hAnsi="宋体" w:hint="eastAsia"/>
                <w:szCs w:val="21"/>
              </w:rPr>
              <w:t>对小型和微型企业产品的价格扣除</w:t>
            </w:r>
            <w:r w:rsidR="00BB6B3D" w:rsidRPr="00485A20">
              <w:rPr>
                <w:rFonts w:ascii="宋体" w:hAnsi="宋体" w:hint="eastAsia"/>
                <w:szCs w:val="21"/>
                <w:u w:val="single"/>
              </w:rPr>
              <w:t>10</w:t>
            </w:r>
            <w:r w:rsidRPr="00485A20">
              <w:rPr>
                <w:rFonts w:ascii="宋体" w:hAnsi="宋体" w:hint="eastAsia"/>
                <w:szCs w:val="21"/>
              </w:rPr>
              <w:t>%</w:t>
            </w:r>
          </w:p>
          <w:p w:rsidR="00E4427E" w:rsidRPr="00485A20" w:rsidRDefault="00E4427E" w:rsidP="00EF6AB8">
            <w:pPr>
              <w:jc w:val="center"/>
              <w:rPr>
                <w:rFonts w:ascii="宋体" w:hAnsi="宋体"/>
                <w:b/>
                <w:szCs w:val="21"/>
                <w:lang w:val="en-GB"/>
              </w:rPr>
            </w:pPr>
            <w:r w:rsidRPr="00485A20">
              <w:rPr>
                <w:rFonts w:ascii="宋体" w:hAnsi="宋体" w:hint="eastAsia"/>
                <w:szCs w:val="21"/>
              </w:rPr>
              <w:t>（不再享受序号3的价格折扣）</w:t>
            </w:r>
          </w:p>
        </w:tc>
        <w:tc>
          <w:tcPr>
            <w:tcW w:w="2835" w:type="dxa"/>
            <w:vMerge/>
            <w:shd w:val="clear" w:color="auto" w:fill="auto"/>
          </w:tcPr>
          <w:p w:rsidR="00E4427E" w:rsidRPr="00485A20"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w:t>
      </w:r>
      <w:r w:rsidRPr="00303CE1">
        <w:rPr>
          <w:rFonts w:asciiTheme="minorEastAsia" w:hAnsiTheme="minorEastAsia" w:cs="仿宋_GB2312" w:hint="eastAsia"/>
          <w:szCs w:val="21"/>
          <w:lang w:val="zh-CN"/>
        </w:rPr>
        <w:lastRenderedPageBreak/>
        <w:t>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A82434" w:rsidRDefault="00A82434" w:rsidP="00E4427E">
      <w:pPr>
        <w:adjustRightInd w:val="0"/>
        <w:snapToGrid w:val="0"/>
        <w:spacing w:line="360" w:lineRule="auto"/>
        <w:ind w:firstLineChars="200" w:firstLine="420"/>
        <w:rPr>
          <w:rFonts w:ascii="宋体" w:hAnsi="宋体" w:cs="Courier New"/>
          <w:szCs w:val="21"/>
        </w:rPr>
      </w:pPr>
    </w:p>
    <w:p w:rsidR="00A82434" w:rsidRDefault="00A82434" w:rsidP="00E4427E">
      <w:pPr>
        <w:adjustRightInd w:val="0"/>
        <w:snapToGrid w:val="0"/>
        <w:spacing w:line="360" w:lineRule="auto"/>
        <w:ind w:firstLineChars="200" w:firstLine="420"/>
        <w:rPr>
          <w:rFonts w:ascii="宋体" w:hAnsi="宋体" w:cs="Courier New"/>
          <w:szCs w:val="21"/>
        </w:rPr>
      </w:pPr>
    </w:p>
    <w:p w:rsidR="00A82434" w:rsidRDefault="00A82434" w:rsidP="00E4427E">
      <w:pPr>
        <w:adjustRightInd w:val="0"/>
        <w:snapToGrid w:val="0"/>
        <w:spacing w:line="360" w:lineRule="auto"/>
        <w:ind w:firstLineChars="200" w:firstLine="420"/>
        <w:rPr>
          <w:rFonts w:ascii="宋体" w:hAnsi="宋体" w:cs="Courier New"/>
          <w:szCs w:val="21"/>
        </w:rPr>
      </w:pPr>
    </w:p>
    <w:p w:rsidR="00A82434" w:rsidRDefault="00A82434" w:rsidP="00E4427E">
      <w:pPr>
        <w:adjustRightInd w:val="0"/>
        <w:snapToGrid w:val="0"/>
        <w:spacing w:line="360" w:lineRule="auto"/>
        <w:ind w:firstLineChars="200" w:firstLine="420"/>
        <w:rPr>
          <w:rFonts w:ascii="宋体" w:hAnsi="宋体" w:cs="Courier New"/>
          <w:szCs w:val="21"/>
        </w:rPr>
      </w:pPr>
    </w:p>
    <w:p w:rsidR="00A82434" w:rsidRDefault="00A82434" w:rsidP="00E4427E">
      <w:pPr>
        <w:adjustRightInd w:val="0"/>
        <w:snapToGrid w:val="0"/>
        <w:spacing w:line="360" w:lineRule="auto"/>
        <w:ind w:firstLineChars="200" w:firstLine="420"/>
        <w:rPr>
          <w:rFonts w:ascii="宋体" w:hAnsi="宋体" w:cs="Courier New"/>
          <w:szCs w:val="21"/>
        </w:rPr>
      </w:pPr>
    </w:p>
    <w:p w:rsidR="00A82434" w:rsidRDefault="00A82434" w:rsidP="00E4427E">
      <w:pPr>
        <w:adjustRightInd w:val="0"/>
        <w:snapToGrid w:val="0"/>
        <w:spacing w:line="360" w:lineRule="auto"/>
        <w:ind w:firstLineChars="200" w:firstLine="420"/>
        <w:rPr>
          <w:rFonts w:ascii="宋体" w:hAnsi="宋体" w:cs="Courier New"/>
          <w:szCs w:val="21"/>
        </w:rPr>
      </w:pPr>
    </w:p>
    <w:p w:rsidR="00A82434" w:rsidRDefault="00A82434" w:rsidP="00E4427E">
      <w:pPr>
        <w:adjustRightInd w:val="0"/>
        <w:snapToGrid w:val="0"/>
        <w:spacing w:line="360" w:lineRule="auto"/>
        <w:ind w:firstLineChars="200" w:firstLine="420"/>
        <w:rPr>
          <w:rFonts w:ascii="宋体" w:hAnsi="宋体" w:cs="Courier New"/>
          <w:szCs w:val="21"/>
        </w:rPr>
      </w:pPr>
    </w:p>
    <w:p w:rsidR="00A82434" w:rsidRDefault="00A82434" w:rsidP="00E4427E">
      <w:pPr>
        <w:adjustRightInd w:val="0"/>
        <w:snapToGrid w:val="0"/>
        <w:spacing w:line="360" w:lineRule="auto"/>
        <w:ind w:firstLineChars="200" w:firstLine="420"/>
        <w:rPr>
          <w:rFonts w:ascii="宋体" w:hAnsi="宋体" w:cs="Courier New"/>
          <w:szCs w:val="21"/>
        </w:rPr>
      </w:pPr>
    </w:p>
    <w:p w:rsidR="00A82434" w:rsidRDefault="00A82434" w:rsidP="00E4427E">
      <w:pPr>
        <w:adjustRightInd w:val="0"/>
        <w:snapToGrid w:val="0"/>
        <w:spacing w:line="360" w:lineRule="auto"/>
        <w:ind w:firstLineChars="200" w:firstLine="420"/>
        <w:rPr>
          <w:rFonts w:ascii="宋体" w:hAnsi="宋体" w:cs="Courier New"/>
          <w:szCs w:val="21"/>
        </w:rPr>
      </w:pPr>
    </w:p>
    <w:p w:rsidR="00A82434" w:rsidRDefault="00A82434" w:rsidP="00E4427E">
      <w:pPr>
        <w:adjustRightInd w:val="0"/>
        <w:snapToGrid w:val="0"/>
        <w:spacing w:line="360" w:lineRule="auto"/>
        <w:ind w:firstLineChars="200" w:firstLine="420"/>
        <w:rPr>
          <w:rFonts w:ascii="宋体" w:hAnsi="宋体" w:cs="Courier New"/>
          <w:szCs w:val="21"/>
        </w:rPr>
      </w:pPr>
    </w:p>
    <w:p w:rsidR="00A82434" w:rsidRDefault="00A82434" w:rsidP="00E4427E">
      <w:pPr>
        <w:adjustRightInd w:val="0"/>
        <w:snapToGrid w:val="0"/>
        <w:spacing w:line="360" w:lineRule="auto"/>
        <w:ind w:firstLineChars="200" w:firstLine="420"/>
        <w:rPr>
          <w:rFonts w:ascii="宋体" w:hAnsi="宋体" w:cs="Courier New"/>
          <w:szCs w:val="21"/>
        </w:rPr>
      </w:pPr>
    </w:p>
    <w:p w:rsidR="00A82434" w:rsidRDefault="00A82434" w:rsidP="00E4427E">
      <w:pPr>
        <w:adjustRightInd w:val="0"/>
        <w:snapToGrid w:val="0"/>
        <w:spacing w:line="360" w:lineRule="auto"/>
        <w:ind w:firstLineChars="200" w:firstLine="420"/>
        <w:rPr>
          <w:rFonts w:ascii="宋体" w:hAnsi="宋体" w:cs="Courier New"/>
          <w:szCs w:val="21"/>
        </w:rPr>
      </w:pPr>
    </w:p>
    <w:p w:rsidR="00A82434" w:rsidRDefault="00A82434" w:rsidP="00E4427E">
      <w:pPr>
        <w:adjustRightInd w:val="0"/>
        <w:snapToGrid w:val="0"/>
        <w:spacing w:line="360" w:lineRule="auto"/>
        <w:ind w:firstLineChars="200" w:firstLine="420"/>
        <w:rPr>
          <w:rFonts w:ascii="宋体" w:hAnsi="宋体" w:cs="Courier New"/>
          <w:szCs w:val="21"/>
        </w:rPr>
      </w:pPr>
    </w:p>
    <w:p w:rsidR="00E4427E" w:rsidRPr="0079352C" w:rsidRDefault="00E4427E" w:rsidP="00485A20">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770903" w:rsidRDefault="00770903" w:rsidP="00E4427E">
      <w:pPr>
        <w:pStyle w:val="a7"/>
        <w:spacing w:before="75" w:after="75" w:line="360" w:lineRule="auto"/>
        <w:rPr>
          <w:rFonts w:asciiTheme="minorEastAsia" w:eastAsiaTheme="minorEastAsia" w:hAnsiTheme="minorEastAsia"/>
          <w:color w:val="000000"/>
          <w:sz w:val="21"/>
          <w:szCs w:val="21"/>
        </w:rPr>
      </w:pP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770903" w:rsidRDefault="00957CFA" w:rsidP="00770903">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Pr="002F68B9">
        <w:rPr>
          <w:rFonts w:asciiTheme="majorEastAsia" w:eastAsiaTheme="majorEastAsia" w:hAnsiTheme="majorEastAsia" w:cs="宋体" w:hint="eastAsia"/>
          <w:b/>
          <w:kern w:val="0"/>
          <w:sz w:val="32"/>
          <w:szCs w:val="32"/>
        </w:rPr>
        <w:lastRenderedPageBreak/>
        <w:t>第八章 投标文件有关格式</w:t>
      </w: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074086">
        <w:rPr>
          <w:rFonts w:asciiTheme="minorEastAsia" w:eastAsiaTheme="minorEastAsia" w:hAnsiTheme="minorEastAsia" w:cs="黑体" w:hint="eastAsia"/>
          <w:color w:val="auto"/>
          <w:kern w:val="2"/>
          <w:sz w:val="28"/>
          <w:szCs w:val="28"/>
          <w:lang w:val="zh-CN"/>
        </w:rPr>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7345E6">
        <w:tc>
          <w:tcPr>
            <w:tcW w:w="46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7345E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7345E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lastRenderedPageBreak/>
              <w:t>13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doub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7345E6">
            <w:pPr>
              <w:jc w:val="center"/>
              <w:rPr>
                <w:szCs w:val="21"/>
              </w:rPr>
            </w:pPr>
          </w:p>
        </w:tc>
        <w:tc>
          <w:tcPr>
            <w:tcW w:w="1560"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7345E6">
            <w:pPr>
              <w:jc w:val="center"/>
              <w:rPr>
                <w:szCs w:val="21"/>
              </w:rPr>
            </w:pPr>
          </w:p>
        </w:tc>
        <w:tc>
          <w:tcPr>
            <w:tcW w:w="1560"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814"/>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bottom w:val="sing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bottom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C807A5"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770903">
      <w:pPr>
        <w:pStyle w:val="a3"/>
        <w:spacing w:line="360" w:lineRule="auto"/>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7379D1">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DF489B"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DF489B">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F489B">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DF489B">
        <w:rPr>
          <w:rFonts w:ascii="宋体" w:hAnsi="宋体" w:hint="eastAsia"/>
          <w:sz w:val="21"/>
          <w:szCs w:val="21"/>
        </w:rPr>
        <w:t>并承诺在发生争议时不会以对《招标文件》存在误解、不明白的条款为由，对贵中心行使任何法律上的抗辩权。</w:t>
      </w:r>
    </w:p>
    <w:p w:rsidR="00957CFA" w:rsidRPr="00DF489B" w:rsidRDefault="00957CFA" w:rsidP="00957CFA">
      <w:pPr>
        <w:adjustRightInd w:val="0"/>
        <w:spacing w:line="360" w:lineRule="auto"/>
        <w:ind w:firstLineChars="200" w:firstLine="420"/>
        <w:contextualSpacing/>
        <w:rPr>
          <w:rFonts w:asciiTheme="minorEastAsia" w:hAnsiTheme="minorEastAsia" w:cs="Courier New"/>
          <w:szCs w:val="21"/>
        </w:rPr>
      </w:pPr>
      <w:r w:rsidRPr="00DF489B">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DF489B">
        <w:rPr>
          <w:rFonts w:asciiTheme="minorEastAsia" w:hAnsiTheme="minorEastAsia" w:cs="Courier New" w:hint="eastAsia"/>
          <w:szCs w:val="21"/>
        </w:rPr>
        <w:t>一、按招标文件提供的全部货物与相关服务的投标总价详见《开标一览表》</w:t>
      </w:r>
      <w:r w:rsidRPr="00721711">
        <w:rPr>
          <w:rFonts w:asciiTheme="minorEastAsia" w:hAnsiTheme="minorEastAsia" w:cs="Courier New" w:hint="eastAsia"/>
          <w:szCs w:val="21"/>
        </w:rPr>
        <w:t>。</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DF489B" w:rsidRDefault="00957CFA" w:rsidP="00957CFA">
      <w:pPr>
        <w:pStyle w:val="12"/>
        <w:spacing w:line="480" w:lineRule="auto"/>
        <w:ind w:firstLineChars="225" w:firstLine="540"/>
        <w:jc w:val="left"/>
        <w:rPr>
          <w:rFonts w:asciiTheme="minorEastAsia" w:hAnsiTheme="minorEastAsia"/>
          <w:sz w:val="21"/>
          <w:szCs w:val="21"/>
        </w:rPr>
      </w:pPr>
      <w:r w:rsidRPr="00DF489B">
        <w:rPr>
          <w:rFonts w:asciiTheme="minorEastAsia" w:hAnsiTheme="minorEastAsia" w:hint="eastAsia"/>
          <w:szCs w:val="21"/>
        </w:rPr>
        <w:t>法定代表人（单位负责人）联系电话（手机）：</w:t>
      </w:r>
    </w:p>
    <w:p w:rsidR="00957CFA" w:rsidRPr="00DF489B" w:rsidRDefault="00957CFA" w:rsidP="00957CFA">
      <w:pPr>
        <w:pStyle w:val="12"/>
        <w:spacing w:line="480" w:lineRule="auto"/>
        <w:ind w:firstLineChars="225" w:firstLine="473"/>
        <w:jc w:val="left"/>
        <w:rPr>
          <w:rFonts w:asciiTheme="minorEastAsia" w:hAnsiTheme="minorEastAsia"/>
          <w:sz w:val="21"/>
          <w:szCs w:val="21"/>
        </w:rPr>
      </w:pPr>
    </w:p>
    <w:p w:rsidR="00957CFA" w:rsidRPr="00DF489B"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DF489B">
        <w:rPr>
          <w:rFonts w:asciiTheme="minorEastAsia" w:hAnsiTheme="minorEastAsia" w:hint="eastAsia"/>
          <w:bCs/>
          <w:sz w:val="21"/>
          <w:szCs w:val="21"/>
        </w:rPr>
        <w:t>【此</w:t>
      </w:r>
      <w:r w:rsidRPr="00DF489B">
        <w:rPr>
          <w:rFonts w:asciiTheme="minorEastAsia" w:hAnsiTheme="minorEastAsia"/>
          <w:bCs/>
          <w:sz w:val="21"/>
          <w:szCs w:val="21"/>
        </w:rPr>
        <w:t>处请</w:t>
      </w:r>
      <w:r w:rsidRPr="00DF489B">
        <w:rPr>
          <w:rFonts w:asciiTheme="minorEastAsia" w:hAnsiTheme="minorEastAsia" w:hint="eastAsia"/>
          <w:bCs/>
          <w:sz w:val="21"/>
          <w:szCs w:val="21"/>
        </w:rPr>
        <w:t>粘</w:t>
      </w:r>
      <w:r w:rsidRPr="00DF489B">
        <w:rPr>
          <w:rFonts w:asciiTheme="minorEastAsia" w:hAnsiTheme="minorEastAsia"/>
          <w:bCs/>
          <w:sz w:val="21"/>
          <w:szCs w:val="21"/>
        </w:rPr>
        <w:t>贴</w:t>
      </w:r>
      <w:r w:rsidRPr="00DF489B">
        <w:rPr>
          <w:rFonts w:asciiTheme="minorEastAsia" w:hAnsiTheme="minorEastAsia" w:hint="eastAsia"/>
          <w:bCs/>
          <w:sz w:val="21"/>
          <w:szCs w:val="21"/>
        </w:rPr>
        <w:t>法定代表人（单位负责人）身份</w:t>
      </w:r>
      <w:r w:rsidRPr="00DF489B">
        <w:rPr>
          <w:rFonts w:asciiTheme="minorEastAsia" w:hAnsiTheme="minorEastAsia"/>
          <w:bCs/>
          <w:sz w:val="21"/>
          <w:szCs w:val="21"/>
        </w:rPr>
        <w:t>证复</w:t>
      </w:r>
      <w:r w:rsidRPr="00DF489B">
        <w:rPr>
          <w:rFonts w:asciiTheme="minorEastAsia" w:hAnsiTheme="minorEastAsia" w:hint="eastAsia"/>
          <w:bCs/>
          <w:sz w:val="21"/>
          <w:szCs w:val="21"/>
        </w:rPr>
        <w:t>印件，需清晰反映身份证有效期限】</w:t>
      </w:r>
    </w:p>
    <w:p w:rsidR="00957CFA" w:rsidRPr="00DF489B"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DF489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DF489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DF489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DF489B" w:rsidRDefault="00957CFA" w:rsidP="00957CFA">
      <w:pPr>
        <w:spacing w:line="480" w:lineRule="auto"/>
        <w:ind w:firstLineChars="1875" w:firstLine="3938"/>
        <w:rPr>
          <w:rFonts w:asciiTheme="minorEastAsia" w:hAnsiTheme="minorEastAsia" w:cs="Arial"/>
          <w:szCs w:val="21"/>
          <w:u w:val="single"/>
        </w:rPr>
      </w:pPr>
      <w:r w:rsidRPr="00DF489B">
        <w:rPr>
          <w:rFonts w:asciiTheme="minorEastAsia" w:hAnsiTheme="minorEastAsia" w:cs="Arial" w:hint="eastAsia"/>
          <w:szCs w:val="21"/>
        </w:rPr>
        <w:t>投标人名称（并加盖公章）：</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 xml:space="preserve"> </w:t>
      </w:r>
    </w:p>
    <w:p w:rsidR="00957CFA" w:rsidRPr="00DF489B"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DF489B">
        <w:rPr>
          <w:rFonts w:asciiTheme="minorEastAsia" w:eastAsiaTheme="minorEastAsia" w:hAnsiTheme="minorEastAsia" w:cs="Arial" w:hint="eastAsia"/>
          <w:sz w:val="21"/>
          <w:szCs w:val="21"/>
        </w:rPr>
        <w:t>签署日期：</w:t>
      </w:r>
      <w:r w:rsidRPr="00DF489B">
        <w:rPr>
          <w:rFonts w:asciiTheme="minorEastAsia" w:eastAsiaTheme="minorEastAsia" w:hAnsiTheme="minorEastAsia" w:cs="Arial" w:hint="eastAsia"/>
          <w:sz w:val="21"/>
          <w:szCs w:val="21"/>
          <w:u w:val="single"/>
        </w:rPr>
        <w:t xml:space="preserve">      </w:t>
      </w:r>
      <w:r w:rsidRPr="00DF489B">
        <w:rPr>
          <w:rFonts w:asciiTheme="minorEastAsia" w:eastAsiaTheme="minorEastAsia" w:hAnsiTheme="minorEastAsia" w:cs="Arial" w:hint="eastAsia"/>
          <w:sz w:val="21"/>
          <w:szCs w:val="21"/>
        </w:rPr>
        <w:t xml:space="preserve">年 </w:t>
      </w:r>
      <w:r w:rsidRPr="00DF489B">
        <w:rPr>
          <w:rFonts w:asciiTheme="minorEastAsia" w:eastAsiaTheme="minorEastAsia" w:hAnsiTheme="minorEastAsia" w:cs="Arial" w:hint="eastAsia"/>
          <w:sz w:val="21"/>
          <w:szCs w:val="21"/>
          <w:u w:val="single"/>
        </w:rPr>
        <w:t xml:space="preserve">     </w:t>
      </w:r>
      <w:r w:rsidRPr="00DF489B">
        <w:rPr>
          <w:rFonts w:asciiTheme="minorEastAsia" w:eastAsiaTheme="minorEastAsia" w:hAnsiTheme="minorEastAsia" w:cs="Arial" w:hint="eastAsia"/>
          <w:sz w:val="21"/>
          <w:szCs w:val="21"/>
        </w:rPr>
        <w:t>月</w:t>
      </w:r>
      <w:r w:rsidRPr="00DF489B">
        <w:rPr>
          <w:rFonts w:asciiTheme="minorEastAsia" w:eastAsiaTheme="minorEastAsia" w:hAnsiTheme="minorEastAsia" w:cs="Arial" w:hint="eastAsia"/>
          <w:sz w:val="21"/>
          <w:szCs w:val="21"/>
          <w:u w:val="single"/>
        </w:rPr>
        <w:t xml:space="preserve">    </w:t>
      </w:r>
      <w:r w:rsidRPr="00DF489B">
        <w:rPr>
          <w:rFonts w:asciiTheme="minorEastAsia" w:eastAsiaTheme="minorEastAsia" w:hAnsiTheme="minorEastAsia" w:cs="Arial" w:hint="eastAsia"/>
          <w:sz w:val="21"/>
          <w:szCs w:val="21"/>
        </w:rPr>
        <w:t xml:space="preserve"> 日</w:t>
      </w:r>
    </w:p>
    <w:p w:rsidR="00957CFA" w:rsidRPr="00DF489B" w:rsidRDefault="00957CFA" w:rsidP="00957CFA">
      <w:pPr>
        <w:pStyle w:val="13"/>
        <w:spacing w:line="480" w:lineRule="auto"/>
        <w:rPr>
          <w:rFonts w:asciiTheme="minorEastAsia" w:hAnsiTheme="minorEastAsia" w:cs="Arial"/>
          <w:sz w:val="21"/>
          <w:szCs w:val="21"/>
        </w:rPr>
      </w:pPr>
    </w:p>
    <w:p w:rsidR="00957CFA" w:rsidRPr="00DF489B" w:rsidRDefault="00957CFA" w:rsidP="00957CFA">
      <w:pPr>
        <w:rPr>
          <w:szCs w:val="21"/>
        </w:rPr>
      </w:pPr>
    </w:p>
    <w:p w:rsidR="00957CFA" w:rsidRPr="00DF489B" w:rsidRDefault="00957CFA" w:rsidP="00957CFA">
      <w:pPr>
        <w:spacing w:line="320" w:lineRule="exact"/>
        <w:ind w:firstLineChars="200" w:firstLine="420"/>
        <w:rPr>
          <w:rFonts w:asciiTheme="minorEastAsia" w:hAnsiTheme="minorEastAsia"/>
          <w:bCs/>
          <w:kern w:val="12"/>
          <w:szCs w:val="21"/>
        </w:rPr>
      </w:pPr>
      <w:r w:rsidRPr="00DF489B">
        <w:rPr>
          <w:rFonts w:asciiTheme="minorEastAsia" w:hAnsiTheme="minorEastAsia" w:hint="eastAsia"/>
          <w:bCs/>
          <w:kern w:val="12"/>
          <w:szCs w:val="21"/>
        </w:rPr>
        <w:t>说明：法定代表人（单位负责人）</w:t>
      </w:r>
      <w:r w:rsidRPr="00DF489B">
        <w:rPr>
          <w:rFonts w:asciiTheme="minorEastAsia" w:hAnsiTheme="minorEastAsia"/>
          <w:bCs/>
          <w:kern w:val="12"/>
          <w:szCs w:val="21"/>
        </w:rPr>
        <w:t>参</w:t>
      </w:r>
      <w:r w:rsidRPr="00DF489B">
        <w:rPr>
          <w:rFonts w:asciiTheme="minorEastAsia" w:hAnsiTheme="minorEastAsia" w:hint="eastAsia"/>
          <w:bCs/>
          <w:kern w:val="12"/>
          <w:szCs w:val="21"/>
        </w:rPr>
        <w:t>加本招</w:t>
      </w:r>
      <w:r w:rsidRPr="00DF489B">
        <w:rPr>
          <w:rFonts w:asciiTheme="minorEastAsia" w:hAnsiTheme="minorEastAsia"/>
          <w:bCs/>
          <w:kern w:val="12"/>
          <w:szCs w:val="21"/>
        </w:rPr>
        <w:t>标项目</w:t>
      </w:r>
      <w:r w:rsidRPr="00DF489B">
        <w:rPr>
          <w:rFonts w:asciiTheme="minorEastAsia" w:hAnsiTheme="minorEastAsia" w:hint="eastAsia"/>
          <w:bCs/>
          <w:kern w:val="12"/>
          <w:szCs w:val="21"/>
        </w:rPr>
        <w:t>投</w:t>
      </w:r>
      <w:r w:rsidRPr="00DF489B">
        <w:rPr>
          <w:rFonts w:asciiTheme="minorEastAsia" w:hAnsiTheme="minorEastAsia"/>
          <w:bCs/>
          <w:kern w:val="12"/>
          <w:szCs w:val="21"/>
        </w:rPr>
        <w:t>标</w:t>
      </w:r>
      <w:r w:rsidRPr="00DF489B">
        <w:rPr>
          <w:rFonts w:asciiTheme="minorEastAsia" w:hAnsiTheme="minorEastAsia" w:hint="eastAsia"/>
          <w:bCs/>
          <w:kern w:val="12"/>
          <w:szCs w:val="21"/>
        </w:rPr>
        <w:t>的，</w:t>
      </w:r>
      <w:r w:rsidRPr="00DF489B">
        <w:rPr>
          <w:rFonts w:asciiTheme="minorEastAsia" w:hAnsiTheme="minorEastAsia"/>
          <w:bCs/>
          <w:kern w:val="12"/>
          <w:szCs w:val="21"/>
        </w:rPr>
        <w:t>仅须</w:t>
      </w:r>
      <w:r w:rsidRPr="00DF489B">
        <w:rPr>
          <w:rFonts w:asciiTheme="minorEastAsia" w:hAnsiTheme="minorEastAsia" w:hint="eastAsia"/>
          <w:bCs/>
          <w:kern w:val="12"/>
          <w:szCs w:val="21"/>
        </w:rPr>
        <w:t>出具此</w:t>
      </w:r>
      <w:r w:rsidRPr="00DF489B">
        <w:rPr>
          <w:rFonts w:asciiTheme="minorEastAsia" w:hAnsiTheme="minorEastAsia"/>
          <w:bCs/>
          <w:kern w:val="12"/>
          <w:szCs w:val="21"/>
        </w:rPr>
        <w:t>证</w:t>
      </w:r>
      <w:r w:rsidRPr="00DF489B">
        <w:rPr>
          <w:rFonts w:asciiTheme="minorEastAsia" w:hAnsiTheme="minorEastAsia" w:hint="eastAsia"/>
          <w:bCs/>
          <w:kern w:val="12"/>
          <w:szCs w:val="21"/>
        </w:rPr>
        <w:t>明</w:t>
      </w:r>
      <w:r w:rsidRPr="00DF489B">
        <w:rPr>
          <w:rFonts w:asciiTheme="minorEastAsia" w:hAnsiTheme="minorEastAsia"/>
          <w:bCs/>
          <w:kern w:val="12"/>
          <w:szCs w:val="21"/>
        </w:rPr>
        <w:t>书</w:t>
      </w:r>
      <w:r w:rsidRPr="00DF489B">
        <w:rPr>
          <w:rFonts w:asciiTheme="minorEastAsia" w:hAnsiTheme="minorEastAsia" w:hint="eastAsia"/>
          <w:bCs/>
          <w:kern w:val="12"/>
          <w:szCs w:val="21"/>
        </w:rPr>
        <w:t>。</w:t>
      </w:r>
    </w:p>
    <w:p w:rsidR="00957CFA" w:rsidRPr="00DF489B" w:rsidRDefault="00957CFA" w:rsidP="00957CFA">
      <w:pPr>
        <w:spacing w:line="480" w:lineRule="exact"/>
        <w:jc w:val="center"/>
        <w:rPr>
          <w:rFonts w:ascii="宋体" w:hAnsi="宋体"/>
          <w:b/>
          <w:bCs/>
          <w:sz w:val="36"/>
          <w:szCs w:val="36"/>
        </w:rPr>
      </w:pPr>
    </w:p>
    <w:p w:rsidR="00957CFA" w:rsidRPr="00DF489B" w:rsidRDefault="00957CFA" w:rsidP="00957CFA">
      <w:pPr>
        <w:spacing w:line="480" w:lineRule="exact"/>
        <w:jc w:val="center"/>
        <w:rPr>
          <w:rFonts w:ascii="宋体" w:hAnsi="宋体"/>
          <w:b/>
          <w:bCs/>
          <w:sz w:val="24"/>
          <w:szCs w:val="24"/>
        </w:rPr>
      </w:pPr>
      <w:r w:rsidRPr="00DF489B">
        <w:rPr>
          <w:rFonts w:ascii="宋体" w:hAnsi="宋体" w:hint="eastAsia"/>
          <w:b/>
          <w:bCs/>
          <w:sz w:val="24"/>
          <w:szCs w:val="24"/>
        </w:rPr>
        <w:lastRenderedPageBreak/>
        <w:t>3.3 法定代表人（单位负责人）授权书</w:t>
      </w:r>
    </w:p>
    <w:p w:rsidR="00957CFA" w:rsidRPr="00DF489B" w:rsidRDefault="00957CFA" w:rsidP="00957CFA">
      <w:pPr>
        <w:spacing w:line="480" w:lineRule="exact"/>
        <w:jc w:val="center"/>
        <w:rPr>
          <w:rFonts w:ascii="宋体" w:hAnsi="宋体"/>
          <w:b/>
          <w:bCs/>
          <w:sz w:val="36"/>
          <w:szCs w:val="36"/>
        </w:rPr>
      </w:pPr>
    </w:p>
    <w:p w:rsidR="00957CFA" w:rsidRPr="00DF489B" w:rsidRDefault="00957CFA" w:rsidP="00957CFA">
      <w:pPr>
        <w:adjustRightInd w:val="0"/>
        <w:spacing w:line="360" w:lineRule="auto"/>
        <w:ind w:firstLineChars="210" w:firstLine="441"/>
        <w:contextualSpacing/>
        <w:rPr>
          <w:rFonts w:asciiTheme="minorEastAsia" w:hAnsiTheme="minorEastAsia" w:cs="Arial"/>
          <w:szCs w:val="21"/>
        </w:rPr>
      </w:pPr>
      <w:r w:rsidRPr="00DF489B">
        <w:rPr>
          <w:rFonts w:asciiTheme="minorEastAsia" w:hAnsiTheme="minorEastAsia" w:hint="eastAsia"/>
          <w:szCs w:val="21"/>
        </w:rPr>
        <w:t xml:space="preserve"> </w:t>
      </w:r>
      <w:r w:rsidRPr="00DF489B">
        <w:rPr>
          <w:rFonts w:asciiTheme="minorEastAsia" w:hAnsiTheme="minorEastAsia" w:cs="Arial" w:hint="eastAsia"/>
          <w:szCs w:val="21"/>
        </w:rPr>
        <w:t>本人</w:t>
      </w:r>
      <w:r w:rsidRPr="00DF489B">
        <w:rPr>
          <w:rFonts w:asciiTheme="minorEastAsia" w:hAnsiTheme="minorEastAsia" w:cs="Arial" w:hint="eastAsia"/>
          <w:szCs w:val="21"/>
          <w:u w:val="single"/>
        </w:rPr>
        <w:t xml:space="preserve">　 </w:t>
      </w:r>
      <w:r w:rsidRPr="00DF489B">
        <w:rPr>
          <w:rFonts w:asciiTheme="minorEastAsia" w:hAnsiTheme="minorEastAsia" w:hint="eastAsia"/>
          <w:i/>
          <w:snapToGrid w:val="0"/>
          <w:szCs w:val="21"/>
          <w:u w:val="single"/>
        </w:rPr>
        <w:t>法人姓名</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系</w:t>
      </w:r>
      <w:r w:rsidRPr="00DF489B">
        <w:rPr>
          <w:rFonts w:asciiTheme="minorEastAsia" w:hAnsiTheme="minorEastAsia" w:cs="Arial" w:hint="eastAsia"/>
          <w:szCs w:val="21"/>
          <w:u w:val="single"/>
        </w:rPr>
        <w:t xml:space="preserve">　</w:t>
      </w:r>
      <w:r w:rsidRPr="00DF489B">
        <w:rPr>
          <w:rFonts w:asciiTheme="minorEastAsia" w:hAnsiTheme="minorEastAsia" w:hint="eastAsia"/>
          <w:i/>
          <w:snapToGrid w:val="0"/>
          <w:szCs w:val="21"/>
          <w:u w:val="single"/>
        </w:rPr>
        <w:t xml:space="preserve">投标人名称  </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的法定代表人（单位负责人），现委托</w:t>
      </w:r>
      <w:r w:rsidRPr="00DF489B">
        <w:rPr>
          <w:rFonts w:asciiTheme="minorEastAsia" w:hAnsiTheme="minorEastAsia" w:cs="Arial" w:hint="eastAsia"/>
          <w:szCs w:val="21"/>
          <w:u w:val="single"/>
        </w:rPr>
        <w:t xml:space="preserve">　 </w:t>
      </w:r>
      <w:r w:rsidRPr="00DF489B">
        <w:rPr>
          <w:rFonts w:asciiTheme="minorEastAsia" w:hAnsiTheme="minorEastAsia" w:hint="eastAsia"/>
          <w:i/>
          <w:snapToGrid w:val="0"/>
          <w:szCs w:val="21"/>
          <w:u w:val="single"/>
        </w:rPr>
        <w:t>姓名，职务</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以我方的名义参加贵方</w:t>
      </w:r>
      <w:r w:rsidRPr="00DF489B">
        <w:rPr>
          <w:rFonts w:asciiTheme="minorEastAsia" w:hAnsiTheme="minorEastAsia" w:hint="eastAsia"/>
          <w:szCs w:val="21"/>
          <w:u w:val="single"/>
        </w:rPr>
        <w:t xml:space="preserve">  </w:t>
      </w:r>
      <w:r w:rsidRPr="00DF489B">
        <w:rPr>
          <w:rFonts w:asciiTheme="minorEastAsia" w:hAnsiTheme="minorEastAsia"/>
          <w:i/>
          <w:szCs w:val="21"/>
          <w:u w:val="single"/>
        </w:rPr>
        <w:t>项目编号</w:t>
      </w:r>
      <w:r w:rsidRPr="00DF489B">
        <w:rPr>
          <w:rFonts w:asciiTheme="minorEastAsia" w:hAnsiTheme="minorEastAsia" w:hint="eastAsia"/>
          <w:i/>
          <w:szCs w:val="21"/>
          <w:u w:val="single"/>
        </w:rPr>
        <w:t xml:space="preserve"> </w:t>
      </w:r>
      <w:r w:rsidRPr="00DF489B">
        <w:rPr>
          <w:rFonts w:asciiTheme="minorEastAsia" w:hAnsiTheme="minorEastAsia" w:hint="eastAsia"/>
          <w:szCs w:val="21"/>
          <w:u w:val="single"/>
        </w:rPr>
        <w:t xml:space="preserve">  </w:t>
      </w:r>
      <w:r w:rsidRPr="00DF489B">
        <w:rPr>
          <w:rFonts w:asciiTheme="minorEastAsia" w:hAnsiTheme="minorEastAsia" w:hint="eastAsia"/>
          <w:szCs w:val="21"/>
        </w:rPr>
        <w:t>的</w:t>
      </w:r>
      <w:r w:rsidRPr="00DF489B">
        <w:rPr>
          <w:rFonts w:asciiTheme="minorEastAsia" w:hAnsiTheme="minorEastAsia" w:hint="eastAsia"/>
          <w:szCs w:val="21"/>
          <w:u w:val="single"/>
        </w:rPr>
        <w:t xml:space="preserve">  </w:t>
      </w:r>
      <w:r w:rsidRPr="00DF489B">
        <w:rPr>
          <w:rFonts w:asciiTheme="minorEastAsia" w:hAnsiTheme="minorEastAsia"/>
          <w:i/>
          <w:szCs w:val="21"/>
          <w:u w:val="single"/>
        </w:rPr>
        <w:t>项目</w:t>
      </w:r>
      <w:r w:rsidRPr="00DF489B">
        <w:rPr>
          <w:rFonts w:asciiTheme="minorEastAsia" w:hAnsiTheme="minorEastAsia" w:hint="eastAsia"/>
          <w:i/>
          <w:szCs w:val="21"/>
          <w:u w:val="single"/>
        </w:rPr>
        <w:t>名</w:t>
      </w:r>
      <w:r w:rsidRPr="00DF489B">
        <w:rPr>
          <w:rFonts w:asciiTheme="minorEastAsia" w:hAnsiTheme="minorEastAsia"/>
          <w:i/>
          <w:szCs w:val="21"/>
          <w:u w:val="single"/>
        </w:rPr>
        <w:t>称</w:t>
      </w:r>
      <w:r w:rsidRPr="00DF489B">
        <w:rPr>
          <w:rFonts w:asciiTheme="minorEastAsia" w:hAnsiTheme="minorEastAsia" w:hint="eastAsia"/>
          <w:i/>
          <w:szCs w:val="21"/>
          <w:u w:val="single"/>
        </w:rPr>
        <w:t xml:space="preserve"> </w:t>
      </w:r>
      <w:r w:rsidRPr="00DF489B">
        <w:rPr>
          <w:rFonts w:asciiTheme="minorEastAsia" w:hAnsiTheme="minorEastAsia" w:hint="eastAsia"/>
          <w:szCs w:val="21"/>
          <w:u w:val="single"/>
        </w:rPr>
        <w:t xml:space="preserve">   </w:t>
      </w:r>
      <w:r w:rsidRPr="00DF489B">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DF489B" w:rsidRDefault="00957CFA" w:rsidP="00957CFA">
      <w:pPr>
        <w:adjustRightInd w:val="0"/>
        <w:spacing w:line="360" w:lineRule="auto"/>
        <w:ind w:firstLineChars="210" w:firstLine="441"/>
        <w:contextualSpacing/>
        <w:rPr>
          <w:rFonts w:asciiTheme="minorEastAsia" w:hAnsiTheme="minorEastAsia" w:cs="Arial"/>
          <w:szCs w:val="21"/>
        </w:rPr>
      </w:pPr>
      <w:r w:rsidRPr="00DF489B">
        <w:rPr>
          <w:rFonts w:asciiTheme="minorEastAsia" w:hAnsiTheme="minorEastAsia" w:cs="Arial" w:hint="eastAsia"/>
          <w:szCs w:val="21"/>
        </w:rPr>
        <w:t>我方对被授权人的签名事项负全部责任。</w:t>
      </w:r>
    </w:p>
    <w:p w:rsidR="00957CFA" w:rsidRPr="00DF489B" w:rsidRDefault="00957CFA" w:rsidP="00957CFA">
      <w:pPr>
        <w:adjustRightInd w:val="0"/>
        <w:spacing w:line="360" w:lineRule="auto"/>
        <w:ind w:firstLineChars="210" w:firstLine="441"/>
        <w:contextualSpacing/>
        <w:rPr>
          <w:rFonts w:asciiTheme="minorEastAsia" w:hAnsiTheme="minorEastAsia" w:cs="Arial"/>
          <w:szCs w:val="21"/>
        </w:rPr>
      </w:pPr>
      <w:r w:rsidRPr="00DF489B">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DF489B" w:rsidRDefault="00957CFA" w:rsidP="00957CFA">
      <w:pPr>
        <w:adjustRightInd w:val="0"/>
        <w:spacing w:line="360" w:lineRule="auto"/>
        <w:ind w:firstLineChars="210" w:firstLine="441"/>
        <w:contextualSpacing/>
        <w:rPr>
          <w:rFonts w:asciiTheme="minorEastAsia" w:hAnsiTheme="minorEastAsia" w:cs="Arial"/>
          <w:szCs w:val="21"/>
        </w:rPr>
      </w:pPr>
      <w:r w:rsidRPr="00DF489B">
        <w:rPr>
          <w:rFonts w:asciiTheme="minorEastAsia" w:hAnsiTheme="minorEastAsia" w:cs="Arial" w:hint="eastAsia"/>
          <w:szCs w:val="21"/>
        </w:rPr>
        <w:t>被授权人无转委托权，特此委托。</w:t>
      </w:r>
    </w:p>
    <w:p w:rsidR="00957CFA" w:rsidRPr="00DF489B" w:rsidRDefault="00957CFA" w:rsidP="00957CFA">
      <w:pPr>
        <w:spacing w:line="480" w:lineRule="auto"/>
        <w:ind w:firstLineChars="200" w:firstLine="420"/>
        <w:rPr>
          <w:rFonts w:asciiTheme="minorEastAsia" w:hAnsiTheme="minorEastAsia"/>
          <w:szCs w:val="21"/>
        </w:rPr>
      </w:pPr>
      <w:r w:rsidRPr="00DF489B">
        <w:rPr>
          <w:rFonts w:asciiTheme="minorEastAsia" w:hAnsiTheme="minorEastAsia" w:hint="eastAsia"/>
          <w:szCs w:val="21"/>
        </w:rPr>
        <w:t xml:space="preserve">投标人名称： </w:t>
      </w:r>
      <w:r w:rsidRPr="00DF489B">
        <w:rPr>
          <w:rFonts w:asciiTheme="minorEastAsia" w:hAnsiTheme="minorEastAsia" w:hint="eastAsia"/>
          <w:szCs w:val="21"/>
          <w:u w:val="single"/>
        </w:rPr>
        <w:t xml:space="preserve">       （全称）       </w:t>
      </w:r>
      <w:r w:rsidRPr="00DF489B">
        <w:rPr>
          <w:rFonts w:asciiTheme="minorEastAsia" w:hAnsiTheme="minorEastAsia" w:hint="eastAsia"/>
          <w:szCs w:val="21"/>
        </w:rPr>
        <w:t xml:space="preserve"> （加盖单位公章）</w:t>
      </w:r>
    </w:p>
    <w:p w:rsidR="00957CFA" w:rsidRPr="00DF489B" w:rsidRDefault="00957CFA" w:rsidP="00957CFA">
      <w:pPr>
        <w:spacing w:line="480" w:lineRule="auto"/>
        <w:ind w:firstLineChars="200" w:firstLine="420"/>
        <w:rPr>
          <w:rFonts w:asciiTheme="minorEastAsia" w:hAnsiTheme="minorEastAsia" w:cs="Arial"/>
          <w:szCs w:val="21"/>
        </w:rPr>
      </w:pPr>
      <w:r w:rsidRPr="00DF489B">
        <w:rPr>
          <w:rFonts w:asciiTheme="minorEastAsia" w:hAnsiTheme="minorEastAsia" w:cs="Arial" w:hint="eastAsia"/>
          <w:szCs w:val="21"/>
        </w:rPr>
        <w:t xml:space="preserve">法定代表人（单位负责人）： </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（签名或加盖名章）</w:t>
      </w:r>
    </w:p>
    <w:p w:rsidR="00957CFA" w:rsidRPr="00DF489B" w:rsidRDefault="00957CFA" w:rsidP="00957CFA">
      <w:pPr>
        <w:spacing w:line="480" w:lineRule="auto"/>
        <w:ind w:firstLineChars="200" w:firstLine="420"/>
        <w:rPr>
          <w:rFonts w:asciiTheme="minorEastAsia" w:hAnsiTheme="minorEastAsia"/>
          <w:szCs w:val="21"/>
        </w:rPr>
      </w:pPr>
      <w:r w:rsidRPr="00DF489B">
        <w:rPr>
          <w:rFonts w:asciiTheme="minorEastAsia" w:hAnsiTheme="minorEastAsia" w:cs="Arial" w:hint="eastAsia"/>
          <w:szCs w:val="21"/>
        </w:rPr>
        <w:t>法定代表人（单位负责人）</w:t>
      </w:r>
      <w:r w:rsidRPr="00DF489B">
        <w:rPr>
          <w:rFonts w:asciiTheme="minorEastAsia" w:hAnsiTheme="minorEastAsia" w:hint="eastAsia"/>
          <w:szCs w:val="21"/>
        </w:rPr>
        <w:t xml:space="preserve">授权代表： </w:t>
      </w:r>
      <w:r w:rsidRPr="00DF489B">
        <w:rPr>
          <w:rFonts w:asciiTheme="minorEastAsia" w:hAnsiTheme="minorEastAsia" w:hint="eastAsia"/>
          <w:szCs w:val="21"/>
          <w:u w:val="single"/>
        </w:rPr>
        <w:t xml:space="preserve">         </w:t>
      </w:r>
      <w:r w:rsidRPr="00DF489B">
        <w:rPr>
          <w:rFonts w:asciiTheme="minorEastAsia" w:hAnsiTheme="minorEastAsia" w:hint="eastAsia"/>
          <w:szCs w:val="21"/>
        </w:rPr>
        <w:t xml:space="preserve"> （</w:t>
      </w:r>
      <w:r w:rsidRPr="00DF489B">
        <w:rPr>
          <w:rFonts w:asciiTheme="minorEastAsia" w:hAnsiTheme="minorEastAsia" w:cs="Arial" w:hint="eastAsia"/>
          <w:szCs w:val="21"/>
        </w:rPr>
        <w:t>签名或加盖名章</w:t>
      </w:r>
      <w:r w:rsidRPr="00DF489B">
        <w:rPr>
          <w:rFonts w:asciiTheme="minorEastAsia" w:hAnsiTheme="minorEastAsia" w:hint="eastAsia"/>
          <w:szCs w:val="21"/>
        </w:rPr>
        <w:t>）</w:t>
      </w:r>
    </w:p>
    <w:p w:rsidR="00957CFA" w:rsidRPr="00104DDB" w:rsidRDefault="00957CFA" w:rsidP="00957CFA">
      <w:pPr>
        <w:spacing w:line="480" w:lineRule="auto"/>
        <w:ind w:firstLineChars="200" w:firstLine="420"/>
        <w:rPr>
          <w:rFonts w:asciiTheme="minorEastAsia" w:hAnsiTheme="minorEastAsia"/>
          <w:color w:val="FF0000"/>
          <w:szCs w:val="21"/>
        </w:rPr>
      </w:pPr>
      <w:r w:rsidRPr="00DF489B">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7345E6">
        <w:trPr>
          <w:gridAfter w:val="1"/>
          <w:wAfter w:w="14" w:type="dxa"/>
          <w:trHeight w:val="2636"/>
        </w:trPr>
        <w:tc>
          <w:tcPr>
            <w:tcW w:w="4484" w:type="dxa"/>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7345E6">
        <w:trPr>
          <w:trHeight w:val="2781"/>
        </w:trPr>
        <w:tc>
          <w:tcPr>
            <w:tcW w:w="4491" w:type="dxa"/>
            <w:gridSpan w:val="2"/>
            <w:vAlign w:val="center"/>
          </w:tcPr>
          <w:p w:rsidR="00957CFA" w:rsidRPr="00D023F6" w:rsidRDefault="00957CFA" w:rsidP="007345E6">
            <w:pPr>
              <w:jc w:val="center"/>
              <w:rPr>
                <w:rFonts w:asciiTheme="minorEastAsia" w:hAnsiTheme="minorEastAsia"/>
                <w:szCs w:val="21"/>
              </w:rPr>
            </w:pPr>
            <w:bookmarkStart w:id="12" w:name="_资格证明文件"/>
            <w:bookmarkStart w:id="13" w:name="_Toc364329026"/>
            <w:bookmarkEnd w:id="12"/>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（正面）</w:t>
            </w:r>
            <w:bookmarkEnd w:id="13"/>
          </w:p>
        </w:tc>
        <w:tc>
          <w:tcPr>
            <w:tcW w:w="4492" w:type="dxa"/>
            <w:gridSpan w:val="2"/>
            <w:vAlign w:val="center"/>
          </w:tcPr>
          <w:p w:rsidR="00957CFA" w:rsidRPr="00D023F6" w:rsidRDefault="00957CFA" w:rsidP="007345E6">
            <w:pPr>
              <w:jc w:val="center"/>
              <w:rPr>
                <w:rFonts w:asciiTheme="minorEastAsia" w:hAnsiTheme="minorEastAsia"/>
                <w:szCs w:val="21"/>
              </w:rPr>
            </w:pPr>
            <w:bookmarkStart w:id="14" w:name="_Toc364329027"/>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（反面）</w:t>
            </w:r>
            <w:bookmarkEnd w:id="14"/>
          </w:p>
        </w:tc>
      </w:tr>
    </w:tbl>
    <w:p w:rsidR="00957CFA" w:rsidRPr="00304216" w:rsidRDefault="00957CFA" w:rsidP="00DF489B">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7379D1">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7379D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7379D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7379D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7379D1">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7379D1">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7379D1">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7379D1">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7379D1">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7379D1">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7379D1">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7379D1">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7379D1">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7379D1">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7379D1">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7379D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7379D1">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7379D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7379D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7379D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7379D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7379D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304216" w:rsidRDefault="00957CFA" w:rsidP="00DF489B">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3.6 其他资格证书或材料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957CFA" w:rsidRPr="009A452D" w:rsidRDefault="00957CFA" w:rsidP="007379D1">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957CFA" w:rsidRPr="009A452D" w:rsidRDefault="00957CFA" w:rsidP="007379D1">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7345E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7379D1">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7345E6">
        <w:trPr>
          <w:trHeight w:val="777"/>
        </w:trPr>
        <w:tc>
          <w:tcPr>
            <w:tcW w:w="712"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7345E6">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8A3F9B" w:rsidRPr="00896816" w:rsidRDefault="008A3F9B" w:rsidP="008A3F9B">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8A3F9B" w:rsidRPr="00D306DE" w:rsidRDefault="008A3F9B" w:rsidP="008A3F9B">
      <w:pPr>
        <w:autoSpaceDE w:val="0"/>
        <w:autoSpaceDN w:val="0"/>
        <w:adjustRightInd w:val="0"/>
        <w:spacing w:line="360" w:lineRule="auto"/>
        <w:jc w:val="center"/>
        <w:outlineLvl w:val="0"/>
        <w:rPr>
          <w:rFonts w:ascii="宋体" w:hAnsi="宋体"/>
          <w:b/>
          <w:bCs/>
          <w:color w:val="000000"/>
          <w:sz w:val="28"/>
          <w:szCs w:val="28"/>
        </w:rPr>
      </w:pPr>
    </w:p>
    <w:p w:rsidR="008A3F9B" w:rsidRPr="00674726" w:rsidRDefault="008A3F9B" w:rsidP="007379D1">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8A3F9B" w:rsidRDefault="008A3F9B" w:rsidP="008A3F9B">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8A3F9B" w:rsidRPr="00674726" w:rsidRDefault="008A3F9B" w:rsidP="008A3F9B">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A3F9B" w:rsidRPr="00674726" w:rsidTr="001E6B49">
        <w:trPr>
          <w:trHeight w:val="225"/>
          <w:tblHeader/>
        </w:trPr>
        <w:tc>
          <w:tcPr>
            <w:tcW w:w="282"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bl>
    <w:p w:rsidR="008A3F9B" w:rsidRPr="009A452D" w:rsidRDefault="008A3F9B" w:rsidP="008A3F9B">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8A3F9B" w:rsidRPr="00674726" w:rsidRDefault="008A3F9B" w:rsidP="008A3F9B">
      <w:pPr>
        <w:autoSpaceDE w:val="0"/>
        <w:autoSpaceDN w:val="0"/>
        <w:adjustRightInd w:val="0"/>
        <w:spacing w:line="480" w:lineRule="auto"/>
        <w:rPr>
          <w:rFonts w:asciiTheme="minorEastAsia" w:hAnsiTheme="minorEastAsia" w:cs="宋体"/>
          <w:szCs w:val="21"/>
          <w:lang w:val="zh-CN"/>
        </w:rPr>
      </w:pPr>
    </w:p>
    <w:p w:rsidR="008A3F9B" w:rsidRPr="00674726" w:rsidRDefault="008A3F9B" w:rsidP="008A3F9B">
      <w:pPr>
        <w:snapToGrid w:val="0"/>
        <w:spacing w:line="500" w:lineRule="exact"/>
        <w:rPr>
          <w:rFonts w:asciiTheme="minorEastAsia" w:hAnsiTheme="minorEastAsia" w:cs="宋体"/>
          <w:szCs w:val="21"/>
          <w:lang w:val="zh-CN"/>
        </w:rPr>
      </w:pPr>
    </w:p>
    <w:p w:rsidR="008A3F9B" w:rsidRPr="00674726" w:rsidRDefault="008A3F9B" w:rsidP="008A3F9B">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Pr="00896816" w:rsidRDefault="008A3F9B" w:rsidP="008A3F9B">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w:t>
      </w:r>
      <w:r>
        <w:rPr>
          <w:rFonts w:ascii="宋体" w:hAnsi="宋体" w:hint="eastAsia"/>
          <w:b/>
          <w:bCs/>
          <w:color w:val="000000"/>
          <w:sz w:val="24"/>
          <w:szCs w:val="24"/>
        </w:rPr>
        <w:t>优先采购</w:t>
      </w:r>
      <w:r w:rsidRPr="00896816">
        <w:rPr>
          <w:rFonts w:ascii="宋体" w:hAnsi="宋体" w:hint="eastAsia"/>
          <w:b/>
          <w:bCs/>
          <w:color w:val="000000"/>
          <w:sz w:val="24"/>
          <w:szCs w:val="24"/>
        </w:rPr>
        <w:t>节能产品情况</w:t>
      </w:r>
    </w:p>
    <w:p w:rsidR="008A3F9B" w:rsidRPr="00D306DE" w:rsidRDefault="008A3F9B" w:rsidP="008A3F9B">
      <w:pPr>
        <w:autoSpaceDE w:val="0"/>
        <w:autoSpaceDN w:val="0"/>
        <w:adjustRightInd w:val="0"/>
        <w:spacing w:line="360" w:lineRule="auto"/>
        <w:jc w:val="center"/>
        <w:outlineLvl w:val="0"/>
        <w:rPr>
          <w:rFonts w:ascii="宋体" w:hAnsi="宋体"/>
          <w:b/>
          <w:bCs/>
          <w:color w:val="000000"/>
          <w:sz w:val="28"/>
          <w:szCs w:val="28"/>
        </w:rPr>
      </w:pPr>
    </w:p>
    <w:p w:rsidR="008A3F9B" w:rsidRPr="00674726" w:rsidRDefault="008A3F9B" w:rsidP="007379D1">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8A3F9B" w:rsidRDefault="008A3F9B" w:rsidP="008A3F9B">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8A3F9B" w:rsidRPr="00674726" w:rsidRDefault="008A3F9B" w:rsidP="008A3F9B">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A3F9B" w:rsidRPr="00674726" w:rsidTr="001E6B49">
        <w:trPr>
          <w:trHeight w:val="225"/>
          <w:tblHeader/>
        </w:trPr>
        <w:tc>
          <w:tcPr>
            <w:tcW w:w="282"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bl>
    <w:p w:rsidR="008A3F9B" w:rsidRPr="009A452D" w:rsidRDefault="008A3F9B" w:rsidP="008A3F9B">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8A3F9B" w:rsidRPr="00674726" w:rsidRDefault="008A3F9B" w:rsidP="008A3F9B">
      <w:pPr>
        <w:autoSpaceDE w:val="0"/>
        <w:autoSpaceDN w:val="0"/>
        <w:adjustRightInd w:val="0"/>
        <w:spacing w:line="480" w:lineRule="auto"/>
        <w:rPr>
          <w:rFonts w:asciiTheme="minorEastAsia" w:hAnsiTheme="minorEastAsia" w:cs="宋体"/>
          <w:szCs w:val="21"/>
          <w:lang w:val="zh-CN"/>
        </w:rPr>
      </w:pPr>
    </w:p>
    <w:p w:rsidR="008A3F9B" w:rsidRPr="00674726" w:rsidRDefault="008A3F9B" w:rsidP="008A3F9B">
      <w:pPr>
        <w:snapToGrid w:val="0"/>
        <w:spacing w:line="500" w:lineRule="exact"/>
        <w:rPr>
          <w:rFonts w:asciiTheme="minorEastAsia" w:hAnsiTheme="minorEastAsia" w:cs="宋体"/>
          <w:szCs w:val="21"/>
          <w:lang w:val="zh-CN"/>
        </w:rPr>
      </w:pPr>
    </w:p>
    <w:p w:rsidR="008A3F9B" w:rsidRPr="00674726" w:rsidRDefault="008A3F9B" w:rsidP="008A3F9B">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8A3F9B" w:rsidRPr="00203BE3" w:rsidRDefault="008A3F9B" w:rsidP="008A3F9B">
      <w:pPr>
        <w:autoSpaceDE w:val="0"/>
        <w:autoSpaceDN w:val="0"/>
        <w:adjustRightInd w:val="0"/>
        <w:spacing w:line="360" w:lineRule="auto"/>
        <w:jc w:val="center"/>
        <w:outlineLvl w:val="0"/>
        <w:rPr>
          <w:rFonts w:asciiTheme="minorEastAsia" w:hAnsiTheme="minorEastAsia" w:cs="宋体"/>
          <w:szCs w:val="21"/>
          <w:lang w:val="zh-CN"/>
        </w:rPr>
      </w:pPr>
    </w:p>
    <w:p w:rsidR="008A3F9B" w:rsidRPr="00203BE3" w:rsidRDefault="008A3F9B" w:rsidP="008A3F9B">
      <w:pPr>
        <w:spacing w:line="360" w:lineRule="auto"/>
        <w:jc w:val="center"/>
        <w:rPr>
          <w:rFonts w:asciiTheme="minorEastAsia" w:hAnsiTheme="minorEastAsia" w:cs="宋体"/>
          <w:szCs w:val="21"/>
          <w:lang w:val="zh-CN"/>
        </w:rPr>
      </w:pPr>
    </w:p>
    <w:p w:rsidR="008A3F9B" w:rsidRPr="00203BE3" w:rsidRDefault="008A3F9B" w:rsidP="008A3F9B">
      <w:pPr>
        <w:spacing w:line="360" w:lineRule="auto"/>
        <w:jc w:val="center"/>
        <w:rPr>
          <w:rFonts w:asciiTheme="minorEastAsia" w:hAnsiTheme="minorEastAsia" w:cs="宋体"/>
          <w:szCs w:val="21"/>
          <w:lang w:val="zh-CN"/>
        </w:rPr>
      </w:pPr>
    </w:p>
    <w:p w:rsidR="008A3F9B" w:rsidRDefault="008A3F9B" w:rsidP="008A3F9B">
      <w:pPr>
        <w:spacing w:line="360" w:lineRule="auto"/>
        <w:jc w:val="center"/>
        <w:rPr>
          <w:rFonts w:asciiTheme="minorEastAsia" w:hAnsiTheme="minorEastAsia" w:cs="宋体"/>
          <w:szCs w:val="21"/>
          <w:lang w:val="zh-CN"/>
        </w:rPr>
      </w:pPr>
    </w:p>
    <w:p w:rsidR="008A3F9B" w:rsidRDefault="008A3F9B" w:rsidP="008A3F9B">
      <w:pPr>
        <w:spacing w:line="360" w:lineRule="auto"/>
        <w:jc w:val="center"/>
        <w:rPr>
          <w:rFonts w:asciiTheme="minorEastAsia" w:hAnsiTheme="minorEastAsia" w:cs="宋体"/>
          <w:szCs w:val="21"/>
          <w:lang w:val="zh-CN"/>
        </w:rPr>
      </w:pPr>
    </w:p>
    <w:p w:rsidR="008A3F9B" w:rsidRDefault="008A3F9B" w:rsidP="008A3F9B">
      <w:pPr>
        <w:spacing w:line="360" w:lineRule="auto"/>
        <w:jc w:val="center"/>
        <w:rPr>
          <w:rFonts w:asciiTheme="minorEastAsia" w:hAnsiTheme="minorEastAsia" w:cs="宋体"/>
          <w:szCs w:val="21"/>
          <w:lang w:val="zh-CN"/>
        </w:rPr>
      </w:pPr>
    </w:p>
    <w:p w:rsidR="008A3F9B" w:rsidRPr="00203BE3" w:rsidRDefault="008A3F9B" w:rsidP="008A3F9B">
      <w:pPr>
        <w:spacing w:line="360" w:lineRule="auto"/>
        <w:jc w:val="center"/>
        <w:rPr>
          <w:rFonts w:asciiTheme="minorEastAsia" w:hAnsiTheme="minorEastAsia" w:cs="宋体"/>
          <w:szCs w:val="21"/>
          <w:lang w:val="zh-CN"/>
        </w:rPr>
      </w:pPr>
    </w:p>
    <w:p w:rsidR="008A3F9B" w:rsidRPr="00203BE3" w:rsidRDefault="008A3F9B" w:rsidP="008A3F9B">
      <w:pPr>
        <w:spacing w:line="360" w:lineRule="auto"/>
        <w:jc w:val="center"/>
        <w:rPr>
          <w:rFonts w:asciiTheme="minorEastAsia" w:hAnsiTheme="minorEastAsia" w:cs="宋体"/>
          <w:szCs w:val="21"/>
          <w:lang w:val="zh-CN"/>
        </w:rPr>
      </w:pPr>
    </w:p>
    <w:p w:rsidR="008A3F9B" w:rsidRDefault="008A3F9B" w:rsidP="008A3F9B">
      <w:pPr>
        <w:spacing w:line="360" w:lineRule="auto"/>
        <w:jc w:val="center"/>
        <w:rPr>
          <w:rFonts w:asciiTheme="minorEastAsia" w:hAnsiTheme="minorEastAsia" w:cs="宋体"/>
          <w:szCs w:val="21"/>
          <w:lang w:val="zh-CN"/>
        </w:rPr>
      </w:pPr>
    </w:p>
    <w:p w:rsidR="00166B48" w:rsidRPr="00203BE3" w:rsidRDefault="00166B48" w:rsidP="008A3F9B">
      <w:pPr>
        <w:spacing w:line="360" w:lineRule="auto"/>
        <w:jc w:val="center"/>
        <w:rPr>
          <w:rFonts w:asciiTheme="minorEastAsia" w:hAnsiTheme="minorEastAsia" w:cs="宋体"/>
          <w:szCs w:val="21"/>
          <w:lang w:val="zh-CN"/>
        </w:rPr>
      </w:pPr>
    </w:p>
    <w:p w:rsidR="008A3F9B" w:rsidRPr="00896816" w:rsidRDefault="008A3F9B" w:rsidP="008A3F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8A3F9B" w:rsidRPr="00D306DE" w:rsidRDefault="008A3F9B" w:rsidP="008A3F9B">
      <w:pPr>
        <w:autoSpaceDE w:val="0"/>
        <w:autoSpaceDN w:val="0"/>
        <w:adjustRightInd w:val="0"/>
        <w:spacing w:line="360" w:lineRule="auto"/>
        <w:jc w:val="center"/>
        <w:outlineLvl w:val="0"/>
        <w:rPr>
          <w:rFonts w:ascii="宋体" w:hAnsi="宋体"/>
          <w:b/>
          <w:bCs/>
          <w:color w:val="000000"/>
          <w:sz w:val="28"/>
          <w:szCs w:val="28"/>
        </w:rPr>
      </w:pPr>
    </w:p>
    <w:p w:rsidR="008A3F9B" w:rsidRPr="00A339F0" w:rsidRDefault="008A3F9B" w:rsidP="007379D1">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8A3F9B" w:rsidRDefault="008A3F9B" w:rsidP="008A3F9B">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8A3F9B" w:rsidRDefault="008A3F9B" w:rsidP="008A3F9B">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A3F9B" w:rsidRPr="00674726" w:rsidTr="001E6B49">
        <w:trPr>
          <w:trHeight w:val="225"/>
          <w:tblHeader/>
        </w:trPr>
        <w:tc>
          <w:tcPr>
            <w:tcW w:w="282"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bl>
    <w:p w:rsidR="008A3F9B" w:rsidRDefault="008A3F9B" w:rsidP="008A3F9B">
      <w:pPr>
        <w:autoSpaceDE w:val="0"/>
        <w:autoSpaceDN w:val="0"/>
        <w:adjustRightInd w:val="0"/>
        <w:spacing w:line="480" w:lineRule="auto"/>
        <w:rPr>
          <w:rFonts w:asciiTheme="minorEastAsia" w:hAnsiTheme="minorEastAsia" w:cs="宋体"/>
          <w:szCs w:val="21"/>
        </w:rPr>
      </w:pPr>
    </w:p>
    <w:p w:rsidR="008A3F9B" w:rsidRPr="00A339F0" w:rsidRDefault="008A3F9B" w:rsidP="008A3F9B">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8A3F9B" w:rsidRPr="00A339F0" w:rsidRDefault="008A3F9B" w:rsidP="008A3F9B">
      <w:pPr>
        <w:snapToGrid w:val="0"/>
        <w:spacing w:line="500" w:lineRule="exact"/>
        <w:rPr>
          <w:rFonts w:asciiTheme="minorEastAsia" w:hAnsiTheme="minorEastAsia" w:cs="宋体"/>
          <w:szCs w:val="21"/>
          <w:lang w:val="zh-CN"/>
        </w:rPr>
      </w:pPr>
    </w:p>
    <w:p w:rsidR="008A3F9B" w:rsidRDefault="008A3F9B" w:rsidP="008A3F9B">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5"/>
    <w:bookmarkEnd w:id="16"/>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C36" w:rsidRDefault="00462C36" w:rsidP="003B6632">
      <w:r>
        <w:separator/>
      </w:r>
    </w:p>
  </w:endnote>
  <w:endnote w:type="continuationSeparator" w:id="0">
    <w:p w:rsidR="00462C36" w:rsidRDefault="00462C36"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C807A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C807A5">
                <w:pPr>
                  <w:pStyle w:val="a5"/>
                </w:pPr>
                <w:fldSimple w:instr=" PAGE  \* MERGEFORMAT ">
                  <w:r w:rsidR="003B2869">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C36" w:rsidRDefault="00462C36" w:rsidP="003B6632">
      <w:r>
        <w:separator/>
      </w:r>
    </w:p>
  </w:footnote>
  <w:footnote w:type="continuationSeparator" w:id="0">
    <w:p w:rsidR="00462C36" w:rsidRDefault="00462C36"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D9CEFE"/>
    <w:multiLevelType w:val="singleLevel"/>
    <w:tmpl w:val="8DD9CEFE"/>
    <w:lvl w:ilvl="0">
      <w:start w:val="1"/>
      <w:numFmt w:val="decimal"/>
      <w:suff w:val="nothing"/>
      <w:lvlText w:val="%1、"/>
      <w:lvlJc w:val="left"/>
    </w:lvl>
  </w:abstractNum>
  <w:abstractNum w:abstractNumId="1">
    <w:nsid w:val="AFF79AC4"/>
    <w:multiLevelType w:val="singleLevel"/>
    <w:tmpl w:val="AFF79AC4"/>
    <w:lvl w:ilvl="0">
      <w:start w:val="1"/>
      <w:numFmt w:val="decimal"/>
      <w:suff w:val="nothing"/>
      <w:lvlText w:val="%1、"/>
      <w:lvlJc w:val="left"/>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7">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2FB3F27"/>
    <w:multiLevelType w:val="singleLevel"/>
    <w:tmpl w:val="12FB3F27"/>
    <w:lvl w:ilvl="0">
      <w:start w:val="8"/>
      <w:numFmt w:val="decimal"/>
      <w:suff w:val="nothing"/>
      <w:lvlText w:val="%1、"/>
      <w:lvlJc w:val="left"/>
    </w:lvl>
  </w:abstractNum>
  <w:abstractNum w:abstractNumId="15">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0">
    <w:nsid w:val="2BEF4736"/>
    <w:multiLevelType w:val="singleLevel"/>
    <w:tmpl w:val="2BEF4736"/>
    <w:lvl w:ilvl="0">
      <w:start w:val="5"/>
      <w:numFmt w:val="decimal"/>
      <w:suff w:val="nothing"/>
      <w:lvlText w:val="%1、"/>
      <w:lvlJc w:val="left"/>
    </w:lvl>
  </w:abstractNum>
  <w:abstractNum w:abstractNumId="31">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3C2804CE"/>
    <w:multiLevelType w:val="hybridMultilevel"/>
    <w:tmpl w:val="46F20AA4"/>
    <w:lvl w:ilvl="0" w:tplc="ACCA3E3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45515AEC"/>
    <w:multiLevelType w:val="singleLevel"/>
    <w:tmpl w:val="45515AEC"/>
    <w:lvl w:ilvl="0">
      <w:start w:val="4"/>
      <w:numFmt w:val="decimal"/>
      <w:suff w:val="nothing"/>
      <w:lvlText w:val="%1、"/>
      <w:lvlJc w:val="left"/>
    </w:lvl>
  </w:abstractNum>
  <w:abstractNum w:abstractNumId="38">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9F817C2"/>
    <w:multiLevelType w:val="singleLevel"/>
    <w:tmpl w:val="59F817C2"/>
    <w:lvl w:ilvl="0">
      <w:start w:val="2"/>
      <w:numFmt w:val="chineseCounting"/>
      <w:suff w:val="space"/>
      <w:lvlText w:val="第%1章"/>
      <w:lvlJc w:val="left"/>
    </w:lvl>
  </w:abstractNum>
  <w:abstractNum w:abstractNumId="41">
    <w:nsid w:val="59F817E8"/>
    <w:multiLevelType w:val="singleLevel"/>
    <w:tmpl w:val="59F817E8"/>
    <w:lvl w:ilvl="0">
      <w:start w:val="1"/>
      <w:numFmt w:val="chineseCounting"/>
      <w:pStyle w:val="260"/>
      <w:suff w:val="nothing"/>
      <w:lvlText w:val="%1、"/>
      <w:lvlJc w:val="left"/>
    </w:lvl>
  </w:abstractNum>
  <w:abstractNum w:abstractNumId="42">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51">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2283D86"/>
    <w:multiLevelType w:val="hybridMultilevel"/>
    <w:tmpl w:val="685E79FE"/>
    <w:lvl w:ilvl="0" w:tplc="DEB41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8">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9">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1">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40"/>
  </w:num>
  <w:num w:numId="2">
    <w:abstractNumId w:val="41"/>
  </w:num>
  <w:num w:numId="3">
    <w:abstractNumId w:val="3"/>
  </w:num>
  <w:num w:numId="4">
    <w:abstractNumId w:val="2"/>
  </w:num>
  <w:num w:numId="5">
    <w:abstractNumId w:val="10"/>
  </w:num>
  <w:num w:numId="6">
    <w:abstractNumId w:val="25"/>
  </w:num>
  <w:num w:numId="7">
    <w:abstractNumId w:val="52"/>
  </w:num>
  <w:num w:numId="8">
    <w:abstractNumId w:val="17"/>
  </w:num>
  <w:num w:numId="9">
    <w:abstractNumId w:val="19"/>
  </w:num>
  <w:num w:numId="10">
    <w:abstractNumId w:val="63"/>
  </w:num>
  <w:num w:numId="11">
    <w:abstractNumId w:val="61"/>
  </w:num>
  <w:num w:numId="12">
    <w:abstractNumId w:val="53"/>
  </w:num>
  <w:num w:numId="13">
    <w:abstractNumId w:val="21"/>
  </w:num>
  <w:num w:numId="14">
    <w:abstractNumId w:val="42"/>
  </w:num>
  <w:num w:numId="15">
    <w:abstractNumId w:val="46"/>
  </w:num>
  <w:num w:numId="16">
    <w:abstractNumId w:val="9"/>
  </w:num>
  <w:num w:numId="17">
    <w:abstractNumId w:val="11"/>
  </w:num>
  <w:num w:numId="18">
    <w:abstractNumId w:val="27"/>
  </w:num>
  <w:num w:numId="19">
    <w:abstractNumId w:val="44"/>
  </w:num>
  <w:num w:numId="20">
    <w:abstractNumId w:val="51"/>
  </w:num>
  <w:num w:numId="21">
    <w:abstractNumId w:val="33"/>
  </w:num>
  <w:num w:numId="22">
    <w:abstractNumId w:val="28"/>
  </w:num>
  <w:num w:numId="23">
    <w:abstractNumId w:val="6"/>
  </w:num>
  <w:num w:numId="24">
    <w:abstractNumId w:val="22"/>
  </w:num>
  <w:num w:numId="25">
    <w:abstractNumId w:val="60"/>
  </w:num>
  <w:num w:numId="26">
    <w:abstractNumId w:val="48"/>
  </w:num>
  <w:num w:numId="27">
    <w:abstractNumId w:val="55"/>
  </w:num>
  <w:num w:numId="28">
    <w:abstractNumId w:val="39"/>
  </w:num>
  <w:num w:numId="29">
    <w:abstractNumId w:val="12"/>
  </w:num>
  <w:num w:numId="30">
    <w:abstractNumId w:val="24"/>
  </w:num>
  <w:num w:numId="31">
    <w:abstractNumId w:val="59"/>
  </w:num>
  <w:num w:numId="32">
    <w:abstractNumId w:val="23"/>
  </w:num>
  <w:num w:numId="33">
    <w:abstractNumId w:val="26"/>
  </w:num>
  <w:num w:numId="34">
    <w:abstractNumId w:val="7"/>
  </w:num>
  <w:num w:numId="35">
    <w:abstractNumId w:val="18"/>
  </w:num>
  <w:num w:numId="36">
    <w:abstractNumId w:val="47"/>
  </w:num>
  <w:num w:numId="37">
    <w:abstractNumId w:val="36"/>
  </w:num>
  <w:num w:numId="38">
    <w:abstractNumId w:val="62"/>
  </w:num>
  <w:num w:numId="39">
    <w:abstractNumId w:val="64"/>
  </w:num>
  <w:num w:numId="40">
    <w:abstractNumId w:val="20"/>
  </w:num>
  <w:num w:numId="41">
    <w:abstractNumId w:val="13"/>
  </w:num>
  <w:num w:numId="42">
    <w:abstractNumId w:val="38"/>
  </w:num>
  <w:num w:numId="43">
    <w:abstractNumId w:val="57"/>
  </w:num>
  <w:num w:numId="44">
    <w:abstractNumId w:val="45"/>
  </w:num>
  <w:num w:numId="45">
    <w:abstractNumId w:val="54"/>
  </w:num>
  <w:num w:numId="46">
    <w:abstractNumId w:val="5"/>
  </w:num>
  <w:num w:numId="47">
    <w:abstractNumId w:val="58"/>
  </w:num>
  <w:num w:numId="48">
    <w:abstractNumId w:val="16"/>
  </w:num>
  <w:num w:numId="49">
    <w:abstractNumId w:val="4"/>
  </w:num>
  <w:num w:numId="50">
    <w:abstractNumId w:val="43"/>
  </w:num>
  <w:num w:numId="51">
    <w:abstractNumId w:val="15"/>
  </w:num>
  <w:num w:numId="52">
    <w:abstractNumId w:val="8"/>
  </w:num>
  <w:num w:numId="53">
    <w:abstractNumId w:val="50"/>
  </w:num>
  <w:num w:numId="54">
    <w:abstractNumId w:val="34"/>
  </w:num>
  <w:num w:numId="55">
    <w:abstractNumId w:val="31"/>
  </w:num>
  <w:num w:numId="56">
    <w:abstractNumId w:val="29"/>
  </w:num>
  <w:num w:numId="57">
    <w:abstractNumId w:val="32"/>
  </w:num>
  <w:num w:numId="58">
    <w:abstractNumId w:val="49"/>
  </w:num>
  <w:num w:numId="59">
    <w:abstractNumId w:val="56"/>
  </w:num>
  <w:num w:numId="60">
    <w:abstractNumId w:val="35"/>
  </w:num>
  <w:num w:numId="61">
    <w:abstractNumId w:val="14"/>
  </w:num>
  <w:num w:numId="62">
    <w:abstractNumId w:val="30"/>
  </w:num>
  <w:num w:numId="63">
    <w:abstractNumId w:val="37"/>
  </w:num>
  <w:num w:numId="64">
    <w:abstractNumId w:val="0"/>
  </w:num>
  <w:num w:numId="65">
    <w:abstractNumId w:val="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17E8"/>
    <w:rsid w:val="0001201D"/>
    <w:rsid w:val="0001218B"/>
    <w:rsid w:val="00025464"/>
    <w:rsid w:val="00026D3A"/>
    <w:rsid w:val="00033285"/>
    <w:rsid w:val="000362D3"/>
    <w:rsid w:val="00036AB0"/>
    <w:rsid w:val="00037395"/>
    <w:rsid w:val="000456D3"/>
    <w:rsid w:val="00052A3A"/>
    <w:rsid w:val="000540B6"/>
    <w:rsid w:val="00054148"/>
    <w:rsid w:val="000617AD"/>
    <w:rsid w:val="00062D93"/>
    <w:rsid w:val="00064271"/>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5E1E"/>
    <w:rsid w:val="000D7F32"/>
    <w:rsid w:val="000E3653"/>
    <w:rsid w:val="000E550F"/>
    <w:rsid w:val="000E6758"/>
    <w:rsid w:val="000F4624"/>
    <w:rsid w:val="000F5F37"/>
    <w:rsid w:val="000F6293"/>
    <w:rsid w:val="00101B1E"/>
    <w:rsid w:val="001031CD"/>
    <w:rsid w:val="00106C30"/>
    <w:rsid w:val="00106ED5"/>
    <w:rsid w:val="00112086"/>
    <w:rsid w:val="00113E3C"/>
    <w:rsid w:val="00116AB4"/>
    <w:rsid w:val="00122589"/>
    <w:rsid w:val="00126E3B"/>
    <w:rsid w:val="00132A50"/>
    <w:rsid w:val="00142D8D"/>
    <w:rsid w:val="001456A7"/>
    <w:rsid w:val="001462B5"/>
    <w:rsid w:val="00146990"/>
    <w:rsid w:val="00151E17"/>
    <w:rsid w:val="001563D7"/>
    <w:rsid w:val="00165289"/>
    <w:rsid w:val="00166B48"/>
    <w:rsid w:val="00183C0B"/>
    <w:rsid w:val="00191FA9"/>
    <w:rsid w:val="001A2287"/>
    <w:rsid w:val="001A331E"/>
    <w:rsid w:val="001A39CF"/>
    <w:rsid w:val="001B789E"/>
    <w:rsid w:val="001C12A4"/>
    <w:rsid w:val="001C1E79"/>
    <w:rsid w:val="001C201E"/>
    <w:rsid w:val="001D0EDB"/>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E08"/>
    <w:rsid w:val="00251097"/>
    <w:rsid w:val="002552F6"/>
    <w:rsid w:val="002646EF"/>
    <w:rsid w:val="002649BD"/>
    <w:rsid w:val="00270351"/>
    <w:rsid w:val="0027624F"/>
    <w:rsid w:val="00281430"/>
    <w:rsid w:val="00282F58"/>
    <w:rsid w:val="002938A6"/>
    <w:rsid w:val="002947DE"/>
    <w:rsid w:val="002A0AA9"/>
    <w:rsid w:val="002A2A03"/>
    <w:rsid w:val="002A59DD"/>
    <w:rsid w:val="002A7854"/>
    <w:rsid w:val="002B5112"/>
    <w:rsid w:val="002B5CC6"/>
    <w:rsid w:val="002B6419"/>
    <w:rsid w:val="002D0ACD"/>
    <w:rsid w:val="002D16C8"/>
    <w:rsid w:val="002E146A"/>
    <w:rsid w:val="002E1953"/>
    <w:rsid w:val="002E19A2"/>
    <w:rsid w:val="002E5834"/>
    <w:rsid w:val="002F0ADE"/>
    <w:rsid w:val="003026E2"/>
    <w:rsid w:val="00315B95"/>
    <w:rsid w:val="003209FF"/>
    <w:rsid w:val="00322CFC"/>
    <w:rsid w:val="00326E53"/>
    <w:rsid w:val="00333D5C"/>
    <w:rsid w:val="00334517"/>
    <w:rsid w:val="00340CF2"/>
    <w:rsid w:val="0034249D"/>
    <w:rsid w:val="003439EC"/>
    <w:rsid w:val="00343C83"/>
    <w:rsid w:val="00343DC6"/>
    <w:rsid w:val="00352120"/>
    <w:rsid w:val="0036163D"/>
    <w:rsid w:val="00361671"/>
    <w:rsid w:val="00361D69"/>
    <w:rsid w:val="0036236B"/>
    <w:rsid w:val="00372CE4"/>
    <w:rsid w:val="003754B0"/>
    <w:rsid w:val="00376670"/>
    <w:rsid w:val="00382A10"/>
    <w:rsid w:val="00384C0E"/>
    <w:rsid w:val="00391E9F"/>
    <w:rsid w:val="00392712"/>
    <w:rsid w:val="00392BF5"/>
    <w:rsid w:val="0039364A"/>
    <w:rsid w:val="003A0289"/>
    <w:rsid w:val="003A2E76"/>
    <w:rsid w:val="003A3068"/>
    <w:rsid w:val="003A37D2"/>
    <w:rsid w:val="003A3D88"/>
    <w:rsid w:val="003A4187"/>
    <w:rsid w:val="003A7351"/>
    <w:rsid w:val="003B2869"/>
    <w:rsid w:val="003B6632"/>
    <w:rsid w:val="003C2B4E"/>
    <w:rsid w:val="003C432B"/>
    <w:rsid w:val="003C446C"/>
    <w:rsid w:val="003E306C"/>
    <w:rsid w:val="003E744A"/>
    <w:rsid w:val="003F0A98"/>
    <w:rsid w:val="003F632A"/>
    <w:rsid w:val="0040687E"/>
    <w:rsid w:val="00410A7F"/>
    <w:rsid w:val="00417693"/>
    <w:rsid w:val="00420AE3"/>
    <w:rsid w:val="00425C40"/>
    <w:rsid w:val="004320F0"/>
    <w:rsid w:val="00432F6C"/>
    <w:rsid w:val="00433675"/>
    <w:rsid w:val="00436F30"/>
    <w:rsid w:val="00444950"/>
    <w:rsid w:val="004476DC"/>
    <w:rsid w:val="00452D1C"/>
    <w:rsid w:val="00462C36"/>
    <w:rsid w:val="00464B8D"/>
    <w:rsid w:val="004670F0"/>
    <w:rsid w:val="00473635"/>
    <w:rsid w:val="004744FE"/>
    <w:rsid w:val="004776CE"/>
    <w:rsid w:val="00480323"/>
    <w:rsid w:val="00481D4E"/>
    <w:rsid w:val="0048402A"/>
    <w:rsid w:val="00485A20"/>
    <w:rsid w:val="0049371C"/>
    <w:rsid w:val="004A02A9"/>
    <w:rsid w:val="004A1869"/>
    <w:rsid w:val="004A6C18"/>
    <w:rsid w:val="004B0847"/>
    <w:rsid w:val="004B78C6"/>
    <w:rsid w:val="004C4834"/>
    <w:rsid w:val="004D6447"/>
    <w:rsid w:val="004E0C5A"/>
    <w:rsid w:val="004E0CA3"/>
    <w:rsid w:val="004E592E"/>
    <w:rsid w:val="004E70FD"/>
    <w:rsid w:val="004E792C"/>
    <w:rsid w:val="004F24CE"/>
    <w:rsid w:val="004F6C11"/>
    <w:rsid w:val="005018F1"/>
    <w:rsid w:val="00502570"/>
    <w:rsid w:val="00504B08"/>
    <w:rsid w:val="005063EF"/>
    <w:rsid w:val="005254B5"/>
    <w:rsid w:val="0053242C"/>
    <w:rsid w:val="005336BC"/>
    <w:rsid w:val="0054080C"/>
    <w:rsid w:val="00541A67"/>
    <w:rsid w:val="005460D5"/>
    <w:rsid w:val="00547E10"/>
    <w:rsid w:val="00552323"/>
    <w:rsid w:val="00556964"/>
    <w:rsid w:val="00556BB5"/>
    <w:rsid w:val="005616AE"/>
    <w:rsid w:val="00563C67"/>
    <w:rsid w:val="00574A61"/>
    <w:rsid w:val="00583E58"/>
    <w:rsid w:val="005900E9"/>
    <w:rsid w:val="005965CF"/>
    <w:rsid w:val="005A7366"/>
    <w:rsid w:val="005B3264"/>
    <w:rsid w:val="005B3C17"/>
    <w:rsid w:val="005B61CB"/>
    <w:rsid w:val="005C20FE"/>
    <w:rsid w:val="005C4F0F"/>
    <w:rsid w:val="005C6472"/>
    <w:rsid w:val="005D693A"/>
    <w:rsid w:val="005E1EEC"/>
    <w:rsid w:val="005E3FAA"/>
    <w:rsid w:val="005E60FE"/>
    <w:rsid w:val="005E781B"/>
    <w:rsid w:val="005F4263"/>
    <w:rsid w:val="005F6BFD"/>
    <w:rsid w:val="0061174C"/>
    <w:rsid w:val="006129A5"/>
    <w:rsid w:val="00620A5F"/>
    <w:rsid w:val="0062547F"/>
    <w:rsid w:val="006279FD"/>
    <w:rsid w:val="00627C18"/>
    <w:rsid w:val="00635345"/>
    <w:rsid w:val="00636AAD"/>
    <w:rsid w:val="00637A40"/>
    <w:rsid w:val="006439CE"/>
    <w:rsid w:val="00645E6B"/>
    <w:rsid w:val="00664179"/>
    <w:rsid w:val="00664BC6"/>
    <w:rsid w:val="006653C8"/>
    <w:rsid w:val="0066558C"/>
    <w:rsid w:val="00670C91"/>
    <w:rsid w:val="00674A35"/>
    <w:rsid w:val="0068518E"/>
    <w:rsid w:val="00685863"/>
    <w:rsid w:val="00687264"/>
    <w:rsid w:val="00690800"/>
    <w:rsid w:val="00690B8E"/>
    <w:rsid w:val="00691436"/>
    <w:rsid w:val="006A35A6"/>
    <w:rsid w:val="006A3C57"/>
    <w:rsid w:val="006A5E16"/>
    <w:rsid w:val="006B4FF5"/>
    <w:rsid w:val="006B739E"/>
    <w:rsid w:val="006B7497"/>
    <w:rsid w:val="006C2438"/>
    <w:rsid w:val="006E1E91"/>
    <w:rsid w:val="006E590F"/>
    <w:rsid w:val="006E67C2"/>
    <w:rsid w:val="00701C4A"/>
    <w:rsid w:val="00702AED"/>
    <w:rsid w:val="00704489"/>
    <w:rsid w:val="00710043"/>
    <w:rsid w:val="00713F05"/>
    <w:rsid w:val="00722B16"/>
    <w:rsid w:val="00727E24"/>
    <w:rsid w:val="00730378"/>
    <w:rsid w:val="0073069B"/>
    <w:rsid w:val="007353FD"/>
    <w:rsid w:val="007372E5"/>
    <w:rsid w:val="007379D1"/>
    <w:rsid w:val="0074134F"/>
    <w:rsid w:val="00743A93"/>
    <w:rsid w:val="00743FD6"/>
    <w:rsid w:val="0074469F"/>
    <w:rsid w:val="00753A0C"/>
    <w:rsid w:val="00760005"/>
    <w:rsid w:val="00760CBE"/>
    <w:rsid w:val="00761CCF"/>
    <w:rsid w:val="0077030F"/>
    <w:rsid w:val="00770903"/>
    <w:rsid w:val="00774E59"/>
    <w:rsid w:val="00776300"/>
    <w:rsid w:val="007767CC"/>
    <w:rsid w:val="00780670"/>
    <w:rsid w:val="0079234D"/>
    <w:rsid w:val="00793D5F"/>
    <w:rsid w:val="007955B9"/>
    <w:rsid w:val="0079599A"/>
    <w:rsid w:val="00797241"/>
    <w:rsid w:val="007A1725"/>
    <w:rsid w:val="007A407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2F91"/>
    <w:rsid w:val="00805439"/>
    <w:rsid w:val="00805FF3"/>
    <w:rsid w:val="008175D0"/>
    <w:rsid w:val="00817EFF"/>
    <w:rsid w:val="00821065"/>
    <w:rsid w:val="008264E2"/>
    <w:rsid w:val="008308CF"/>
    <w:rsid w:val="0083105C"/>
    <w:rsid w:val="00831E22"/>
    <w:rsid w:val="00840D8F"/>
    <w:rsid w:val="00843FAE"/>
    <w:rsid w:val="0084465F"/>
    <w:rsid w:val="0084581D"/>
    <w:rsid w:val="00846CF0"/>
    <w:rsid w:val="00846FA4"/>
    <w:rsid w:val="00853677"/>
    <w:rsid w:val="00863EEA"/>
    <w:rsid w:val="0087110B"/>
    <w:rsid w:val="00873C7A"/>
    <w:rsid w:val="0087459B"/>
    <w:rsid w:val="00874A1D"/>
    <w:rsid w:val="00875E42"/>
    <w:rsid w:val="008848DE"/>
    <w:rsid w:val="00884FDF"/>
    <w:rsid w:val="008925C6"/>
    <w:rsid w:val="00897F2A"/>
    <w:rsid w:val="008A2A01"/>
    <w:rsid w:val="008A39DF"/>
    <w:rsid w:val="008A3F9B"/>
    <w:rsid w:val="008A54AB"/>
    <w:rsid w:val="008B1D3A"/>
    <w:rsid w:val="008B5BCD"/>
    <w:rsid w:val="008B75DE"/>
    <w:rsid w:val="008C137D"/>
    <w:rsid w:val="008C16B9"/>
    <w:rsid w:val="008D2731"/>
    <w:rsid w:val="008E0D17"/>
    <w:rsid w:val="008E16C9"/>
    <w:rsid w:val="008E2018"/>
    <w:rsid w:val="008E2699"/>
    <w:rsid w:val="008F687A"/>
    <w:rsid w:val="009019F6"/>
    <w:rsid w:val="00902F27"/>
    <w:rsid w:val="00904A3E"/>
    <w:rsid w:val="00907A38"/>
    <w:rsid w:val="00915F4D"/>
    <w:rsid w:val="00931569"/>
    <w:rsid w:val="00932A8B"/>
    <w:rsid w:val="00937421"/>
    <w:rsid w:val="00951B20"/>
    <w:rsid w:val="009565BD"/>
    <w:rsid w:val="00957CFA"/>
    <w:rsid w:val="00957E4A"/>
    <w:rsid w:val="009606B7"/>
    <w:rsid w:val="009617D0"/>
    <w:rsid w:val="0096190B"/>
    <w:rsid w:val="009638D6"/>
    <w:rsid w:val="0096576A"/>
    <w:rsid w:val="00966249"/>
    <w:rsid w:val="00967604"/>
    <w:rsid w:val="00973103"/>
    <w:rsid w:val="00977A5F"/>
    <w:rsid w:val="009830EE"/>
    <w:rsid w:val="00983BC1"/>
    <w:rsid w:val="00987F16"/>
    <w:rsid w:val="009942D7"/>
    <w:rsid w:val="009B2867"/>
    <w:rsid w:val="009B288B"/>
    <w:rsid w:val="009B41A7"/>
    <w:rsid w:val="009B522B"/>
    <w:rsid w:val="009B544F"/>
    <w:rsid w:val="009C12AB"/>
    <w:rsid w:val="009C5D63"/>
    <w:rsid w:val="009D15E3"/>
    <w:rsid w:val="009D1AF8"/>
    <w:rsid w:val="009D31DE"/>
    <w:rsid w:val="009D4E1C"/>
    <w:rsid w:val="009D64BD"/>
    <w:rsid w:val="009D6564"/>
    <w:rsid w:val="009E40F5"/>
    <w:rsid w:val="009E7463"/>
    <w:rsid w:val="009F22F0"/>
    <w:rsid w:val="009F2C02"/>
    <w:rsid w:val="009F739E"/>
    <w:rsid w:val="00A024FB"/>
    <w:rsid w:val="00A02D6F"/>
    <w:rsid w:val="00A43B57"/>
    <w:rsid w:val="00A557C2"/>
    <w:rsid w:val="00A55F0F"/>
    <w:rsid w:val="00A60223"/>
    <w:rsid w:val="00A63B7A"/>
    <w:rsid w:val="00A6401D"/>
    <w:rsid w:val="00A74796"/>
    <w:rsid w:val="00A75B4A"/>
    <w:rsid w:val="00A809F7"/>
    <w:rsid w:val="00A81917"/>
    <w:rsid w:val="00A82434"/>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231DE"/>
    <w:rsid w:val="00B23465"/>
    <w:rsid w:val="00B36205"/>
    <w:rsid w:val="00B63605"/>
    <w:rsid w:val="00B84FBD"/>
    <w:rsid w:val="00B927EB"/>
    <w:rsid w:val="00B93571"/>
    <w:rsid w:val="00B96403"/>
    <w:rsid w:val="00BA3FEA"/>
    <w:rsid w:val="00BA4E24"/>
    <w:rsid w:val="00BA5CDF"/>
    <w:rsid w:val="00BB059A"/>
    <w:rsid w:val="00BB0F5C"/>
    <w:rsid w:val="00BB5DE6"/>
    <w:rsid w:val="00BB6B3D"/>
    <w:rsid w:val="00BC0AC0"/>
    <w:rsid w:val="00BC10EF"/>
    <w:rsid w:val="00BC5022"/>
    <w:rsid w:val="00BC77AE"/>
    <w:rsid w:val="00BD17F8"/>
    <w:rsid w:val="00BD2B31"/>
    <w:rsid w:val="00C00010"/>
    <w:rsid w:val="00C00842"/>
    <w:rsid w:val="00C01D89"/>
    <w:rsid w:val="00C03601"/>
    <w:rsid w:val="00C12732"/>
    <w:rsid w:val="00C21892"/>
    <w:rsid w:val="00C221F8"/>
    <w:rsid w:val="00C312B8"/>
    <w:rsid w:val="00C47E9F"/>
    <w:rsid w:val="00C51B18"/>
    <w:rsid w:val="00C55715"/>
    <w:rsid w:val="00C71315"/>
    <w:rsid w:val="00C747C6"/>
    <w:rsid w:val="00C7743B"/>
    <w:rsid w:val="00C77C9B"/>
    <w:rsid w:val="00C807A5"/>
    <w:rsid w:val="00C82F62"/>
    <w:rsid w:val="00C851B9"/>
    <w:rsid w:val="00C85718"/>
    <w:rsid w:val="00C935E3"/>
    <w:rsid w:val="00CA1A50"/>
    <w:rsid w:val="00CA43C0"/>
    <w:rsid w:val="00CA50C0"/>
    <w:rsid w:val="00CB493E"/>
    <w:rsid w:val="00CB5B5B"/>
    <w:rsid w:val="00CC1567"/>
    <w:rsid w:val="00CC15B7"/>
    <w:rsid w:val="00CC25D7"/>
    <w:rsid w:val="00CC6191"/>
    <w:rsid w:val="00CD0235"/>
    <w:rsid w:val="00CD4C7E"/>
    <w:rsid w:val="00CE11AF"/>
    <w:rsid w:val="00CF23D7"/>
    <w:rsid w:val="00CF3C09"/>
    <w:rsid w:val="00D002DB"/>
    <w:rsid w:val="00D1257C"/>
    <w:rsid w:val="00D15F10"/>
    <w:rsid w:val="00D20175"/>
    <w:rsid w:val="00D20270"/>
    <w:rsid w:val="00D21DDE"/>
    <w:rsid w:val="00D23B78"/>
    <w:rsid w:val="00D25686"/>
    <w:rsid w:val="00D34E5A"/>
    <w:rsid w:val="00D51A06"/>
    <w:rsid w:val="00D5536F"/>
    <w:rsid w:val="00D62F9D"/>
    <w:rsid w:val="00D653B3"/>
    <w:rsid w:val="00D70436"/>
    <w:rsid w:val="00D751B2"/>
    <w:rsid w:val="00D81DDE"/>
    <w:rsid w:val="00D83537"/>
    <w:rsid w:val="00DA56DB"/>
    <w:rsid w:val="00DA6D80"/>
    <w:rsid w:val="00DA7ACF"/>
    <w:rsid w:val="00DB1985"/>
    <w:rsid w:val="00DB6185"/>
    <w:rsid w:val="00DC7488"/>
    <w:rsid w:val="00DD5D5B"/>
    <w:rsid w:val="00DD5D73"/>
    <w:rsid w:val="00DD6E68"/>
    <w:rsid w:val="00DE3623"/>
    <w:rsid w:val="00DE7350"/>
    <w:rsid w:val="00DF1D7C"/>
    <w:rsid w:val="00DF2D93"/>
    <w:rsid w:val="00DF32D1"/>
    <w:rsid w:val="00DF489B"/>
    <w:rsid w:val="00DF70CB"/>
    <w:rsid w:val="00E16B31"/>
    <w:rsid w:val="00E23A12"/>
    <w:rsid w:val="00E26481"/>
    <w:rsid w:val="00E302C6"/>
    <w:rsid w:val="00E3128A"/>
    <w:rsid w:val="00E36D68"/>
    <w:rsid w:val="00E40DAF"/>
    <w:rsid w:val="00E4427E"/>
    <w:rsid w:val="00E547EF"/>
    <w:rsid w:val="00E557C7"/>
    <w:rsid w:val="00E64FE4"/>
    <w:rsid w:val="00E66A9F"/>
    <w:rsid w:val="00E7108C"/>
    <w:rsid w:val="00E72047"/>
    <w:rsid w:val="00E73667"/>
    <w:rsid w:val="00E75A41"/>
    <w:rsid w:val="00E80F44"/>
    <w:rsid w:val="00E8359E"/>
    <w:rsid w:val="00E90F35"/>
    <w:rsid w:val="00EA0DBE"/>
    <w:rsid w:val="00EA1C52"/>
    <w:rsid w:val="00EA2054"/>
    <w:rsid w:val="00EA280E"/>
    <w:rsid w:val="00EB636D"/>
    <w:rsid w:val="00EC67B7"/>
    <w:rsid w:val="00EC6BD7"/>
    <w:rsid w:val="00EC763E"/>
    <w:rsid w:val="00ED32DD"/>
    <w:rsid w:val="00EE7096"/>
    <w:rsid w:val="00EF6AB8"/>
    <w:rsid w:val="00EF7B73"/>
    <w:rsid w:val="00F00A91"/>
    <w:rsid w:val="00F0302A"/>
    <w:rsid w:val="00F15BD5"/>
    <w:rsid w:val="00F16D8A"/>
    <w:rsid w:val="00F1770B"/>
    <w:rsid w:val="00F239FF"/>
    <w:rsid w:val="00F23BAD"/>
    <w:rsid w:val="00F2459F"/>
    <w:rsid w:val="00F255D7"/>
    <w:rsid w:val="00F37BF6"/>
    <w:rsid w:val="00F4043C"/>
    <w:rsid w:val="00F4178A"/>
    <w:rsid w:val="00F54EFE"/>
    <w:rsid w:val="00F63E36"/>
    <w:rsid w:val="00F7366B"/>
    <w:rsid w:val="00F84D34"/>
    <w:rsid w:val="00F867F8"/>
    <w:rsid w:val="00F900A6"/>
    <w:rsid w:val="00F92C9D"/>
    <w:rsid w:val="00F934D9"/>
    <w:rsid w:val="00F94FEB"/>
    <w:rsid w:val="00F963A6"/>
    <w:rsid w:val="00FA0A74"/>
    <w:rsid w:val="00FA69C2"/>
    <w:rsid w:val="00FB1462"/>
    <w:rsid w:val="00FB1E65"/>
    <w:rsid w:val="00FB4F83"/>
    <w:rsid w:val="00FB5517"/>
    <w:rsid w:val="00FB77B6"/>
    <w:rsid w:val="00FC2484"/>
    <w:rsid w:val="00FC5257"/>
    <w:rsid w:val="00FD2039"/>
    <w:rsid w:val="00FD613F"/>
    <w:rsid w:val="00FD631A"/>
    <w:rsid w:val="00FE3017"/>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34"/>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2069</TotalTime>
  <Pages>84</Pages>
  <Words>6788</Words>
  <Characters>38697</Characters>
  <Application>Microsoft Office Word</Application>
  <DocSecurity>0</DocSecurity>
  <Lines>322</Lines>
  <Paragraphs>90</Paragraphs>
  <ScaleCrop>false</ScaleCrop>
  <Company/>
  <LinksUpToDate>false</LinksUpToDate>
  <CharactersWithSpaces>45395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555</cp:revision>
  <cp:lastPrinted>2020-03-05T02:20:00Z</cp:lastPrinted>
  <dcterms:created xsi:type="dcterms:W3CDTF">2019-08-05T00:24:00Z</dcterms:created>
  <dcterms:modified xsi:type="dcterms:W3CDTF">2020-04-22T01:46:00Z</dcterms:modified>
</cp:coreProperties>
</file>