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D1D" w:rsidRDefault="00C14D1D">
      <w:pPr>
        <w:jc w:val="center"/>
        <w:rPr>
          <w:rFonts w:asciiTheme="majorEastAsia" w:eastAsiaTheme="majorEastAsia" w:hAnsiTheme="majorEastAsia" w:cstheme="majorEastAsia"/>
          <w:b/>
          <w:bCs/>
          <w:sz w:val="44"/>
          <w:szCs w:val="44"/>
        </w:rPr>
      </w:pPr>
    </w:p>
    <w:p w:rsidR="00C14D1D" w:rsidRDefault="006A1930">
      <w:pPr>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t>许昌市东城区规划建设局</w:t>
      </w:r>
      <w:r>
        <w:rPr>
          <w:rFonts w:asciiTheme="majorEastAsia" w:eastAsiaTheme="majorEastAsia" w:hAnsiTheme="majorEastAsia" w:cstheme="majorEastAsia" w:hint="eastAsia"/>
          <w:b/>
          <w:bCs/>
          <w:sz w:val="44"/>
          <w:szCs w:val="44"/>
        </w:rPr>
        <w:t>“</w:t>
      </w:r>
      <w:r>
        <w:rPr>
          <w:rFonts w:asciiTheme="majorEastAsia" w:eastAsiaTheme="majorEastAsia" w:hAnsiTheme="majorEastAsia" w:cstheme="majorEastAsia" w:hint="eastAsia"/>
          <w:b/>
          <w:bCs/>
          <w:sz w:val="44"/>
          <w:szCs w:val="44"/>
        </w:rPr>
        <w:t>东城区施工图联合审查政府购买服务</w:t>
      </w:r>
      <w:r>
        <w:rPr>
          <w:rFonts w:asciiTheme="majorEastAsia" w:eastAsiaTheme="majorEastAsia" w:hAnsiTheme="majorEastAsia" w:cstheme="majorEastAsia" w:hint="eastAsia"/>
          <w:b/>
          <w:bCs/>
          <w:sz w:val="44"/>
          <w:szCs w:val="44"/>
        </w:rPr>
        <w:t>(</w:t>
      </w:r>
      <w:r>
        <w:rPr>
          <w:rFonts w:asciiTheme="majorEastAsia" w:eastAsiaTheme="majorEastAsia" w:hAnsiTheme="majorEastAsia" w:cstheme="majorEastAsia" w:hint="eastAsia"/>
          <w:b/>
          <w:bCs/>
          <w:sz w:val="44"/>
          <w:szCs w:val="44"/>
        </w:rPr>
        <w:t>不见面开标</w:t>
      </w:r>
      <w:r>
        <w:rPr>
          <w:rFonts w:asciiTheme="majorEastAsia" w:eastAsiaTheme="majorEastAsia" w:hAnsiTheme="majorEastAsia" w:cstheme="majorEastAsia" w:hint="eastAsia"/>
          <w:b/>
          <w:bCs/>
          <w:sz w:val="44"/>
          <w:szCs w:val="44"/>
        </w:rPr>
        <w:t>)</w:t>
      </w:r>
      <w:r>
        <w:rPr>
          <w:rFonts w:asciiTheme="majorEastAsia" w:eastAsiaTheme="majorEastAsia" w:hAnsiTheme="majorEastAsia" w:cstheme="majorEastAsia" w:hint="eastAsia"/>
          <w:b/>
          <w:bCs/>
          <w:sz w:val="44"/>
          <w:szCs w:val="44"/>
        </w:rPr>
        <w:t>”项目</w:t>
      </w:r>
    </w:p>
    <w:p w:rsidR="00C14D1D" w:rsidRDefault="00C14D1D">
      <w:pPr>
        <w:rPr>
          <w:rFonts w:ascii="微软简隶书" w:eastAsia="微软简隶书"/>
          <w:u w:val="single"/>
        </w:rPr>
      </w:pPr>
    </w:p>
    <w:p w:rsidR="00C14D1D" w:rsidRDefault="00C14D1D">
      <w:pPr>
        <w:rPr>
          <w:rFonts w:ascii="微软简隶书" w:eastAsia="微软简隶书"/>
        </w:rPr>
      </w:pPr>
    </w:p>
    <w:p w:rsidR="00C14D1D" w:rsidRDefault="00C14D1D">
      <w:pPr>
        <w:rPr>
          <w:rFonts w:ascii="微软简隶书" w:eastAsia="微软简隶书"/>
        </w:rPr>
      </w:pPr>
    </w:p>
    <w:p w:rsidR="00C14D1D" w:rsidRDefault="00C14D1D">
      <w:pPr>
        <w:rPr>
          <w:rFonts w:ascii="微软简隶书" w:eastAsia="微软简隶书"/>
        </w:rPr>
      </w:pPr>
    </w:p>
    <w:p w:rsidR="00C14D1D" w:rsidRDefault="00C14D1D">
      <w:pPr>
        <w:rPr>
          <w:rFonts w:ascii="微软简隶书" w:eastAsia="微软简隶书"/>
        </w:rPr>
      </w:pPr>
    </w:p>
    <w:p w:rsidR="00C14D1D" w:rsidRDefault="00C14D1D">
      <w:pPr>
        <w:rPr>
          <w:rFonts w:ascii="微软简隶书" w:eastAsia="微软简隶书"/>
        </w:rPr>
      </w:pPr>
    </w:p>
    <w:p w:rsidR="00C14D1D" w:rsidRDefault="006A1930">
      <w:pPr>
        <w:jc w:val="center"/>
        <w:rPr>
          <w:rFonts w:asciiTheme="majorEastAsia" w:eastAsiaTheme="majorEastAsia" w:hAnsiTheme="majorEastAsia" w:cstheme="majorEastAsia"/>
          <w:bCs/>
          <w:w w:val="90"/>
          <w:sz w:val="120"/>
          <w:szCs w:val="120"/>
        </w:rPr>
      </w:pPr>
      <w:r>
        <w:rPr>
          <w:rFonts w:asciiTheme="majorEastAsia" w:eastAsiaTheme="majorEastAsia" w:hAnsiTheme="majorEastAsia" w:cstheme="majorEastAsia" w:hint="eastAsia"/>
          <w:bCs/>
          <w:w w:val="90"/>
          <w:sz w:val="120"/>
          <w:szCs w:val="120"/>
        </w:rPr>
        <w:t>招标文件</w:t>
      </w:r>
    </w:p>
    <w:p w:rsidR="00C14D1D" w:rsidRDefault="00C14D1D">
      <w:pPr>
        <w:rPr>
          <w:rFonts w:ascii="微软简隶书" w:eastAsia="微软简隶书"/>
        </w:rPr>
      </w:pPr>
    </w:p>
    <w:p w:rsidR="00C14D1D" w:rsidRDefault="00C14D1D">
      <w:pPr>
        <w:rPr>
          <w:rFonts w:ascii="微软简隶书" w:eastAsia="微软简隶书"/>
        </w:rPr>
      </w:pPr>
    </w:p>
    <w:p w:rsidR="00C14D1D" w:rsidRDefault="00C14D1D">
      <w:pPr>
        <w:rPr>
          <w:rFonts w:ascii="微软简隶书" w:eastAsia="微软简隶书"/>
        </w:rPr>
      </w:pPr>
    </w:p>
    <w:p w:rsidR="00C14D1D" w:rsidRDefault="00C14D1D">
      <w:pPr>
        <w:rPr>
          <w:rFonts w:ascii="微软简隶书" w:eastAsia="微软简隶书"/>
        </w:rPr>
      </w:pPr>
    </w:p>
    <w:p w:rsidR="00C14D1D" w:rsidRDefault="00C14D1D">
      <w:pPr>
        <w:rPr>
          <w:rFonts w:ascii="微软简隶书" w:eastAsia="微软简隶书"/>
        </w:rPr>
      </w:pPr>
    </w:p>
    <w:p w:rsidR="00C14D1D" w:rsidRDefault="00C14D1D">
      <w:pPr>
        <w:rPr>
          <w:rFonts w:ascii="微软简隶书" w:eastAsia="微软简隶书"/>
        </w:rPr>
      </w:pPr>
    </w:p>
    <w:p w:rsidR="00C14D1D" w:rsidRDefault="00C14D1D">
      <w:pPr>
        <w:rPr>
          <w:rFonts w:ascii="微软简隶书" w:eastAsia="微软简隶书"/>
        </w:rPr>
      </w:pPr>
    </w:p>
    <w:p w:rsidR="00C14D1D" w:rsidRDefault="00C14D1D">
      <w:pPr>
        <w:rPr>
          <w:rFonts w:ascii="微软简隶书" w:eastAsia="微软简隶书"/>
        </w:rPr>
      </w:pPr>
    </w:p>
    <w:p w:rsidR="00C14D1D" w:rsidRDefault="00C14D1D">
      <w:pPr>
        <w:rPr>
          <w:rFonts w:ascii="微软简隶书" w:eastAsia="微软简隶书"/>
        </w:rPr>
      </w:pPr>
    </w:p>
    <w:p w:rsidR="00C14D1D" w:rsidRDefault="003970ED">
      <w:pPr>
        <w:spacing w:line="720" w:lineRule="auto"/>
        <w:rPr>
          <w:rFonts w:asciiTheme="majorEastAsia" w:eastAsiaTheme="majorEastAsia" w:hAnsiTheme="majorEastAsia" w:cstheme="majorEastAsia"/>
          <w:b/>
          <w:bCs/>
          <w:sz w:val="36"/>
          <w:szCs w:val="36"/>
        </w:rPr>
      </w:pPr>
      <w:r>
        <w:rPr>
          <w:rFonts w:asciiTheme="majorEastAsia" w:eastAsiaTheme="majorEastAsia" w:hAnsiTheme="majorEastAsia" w:cstheme="majorEastAsia" w:hint="eastAsia"/>
          <w:b/>
          <w:bCs/>
          <w:sz w:val="36"/>
          <w:szCs w:val="36"/>
        </w:rPr>
        <w:t xml:space="preserve">      </w:t>
      </w:r>
      <w:r w:rsidR="006A1930">
        <w:rPr>
          <w:rFonts w:asciiTheme="majorEastAsia" w:eastAsiaTheme="majorEastAsia" w:hAnsiTheme="majorEastAsia" w:cstheme="majorEastAsia" w:hint="eastAsia"/>
          <w:b/>
          <w:bCs/>
          <w:sz w:val="36"/>
          <w:szCs w:val="36"/>
        </w:rPr>
        <w:t>项目编号：</w:t>
      </w:r>
      <w:r w:rsidR="006A1930">
        <w:rPr>
          <w:rFonts w:asciiTheme="majorEastAsia" w:eastAsiaTheme="majorEastAsia" w:hAnsiTheme="majorEastAsia" w:cstheme="majorEastAsia" w:hint="eastAsia"/>
          <w:b/>
          <w:bCs/>
          <w:sz w:val="36"/>
          <w:szCs w:val="36"/>
        </w:rPr>
        <w:t>JZFCG-G2020</w:t>
      </w:r>
      <w:r w:rsidR="006A1930">
        <w:rPr>
          <w:rFonts w:asciiTheme="majorEastAsia" w:eastAsiaTheme="majorEastAsia" w:hAnsiTheme="majorEastAsia" w:cstheme="majorEastAsia" w:hint="eastAsia"/>
          <w:b/>
          <w:bCs/>
          <w:sz w:val="36"/>
          <w:szCs w:val="36"/>
        </w:rPr>
        <w:t>012</w:t>
      </w:r>
      <w:r w:rsidR="006A1930">
        <w:rPr>
          <w:rFonts w:asciiTheme="majorEastAsia" w:eastAsiaTheme="majorEastAsia" w:hAnsiTheme="majorEastAsia" w:cstheme="majorEastAsia" w:hint="eastAsia"/>
          <w:b/>
          <w:bCs/>
          <w:sz w:val="36"/>
          <w:szCs w:val="36"/>
        </w:rPr>
        <w:t>号</w:t>
      </w:r>
    </w:p>
    <w:p w:rsidR="00C14D1D" w:rsidRDefault="006A1930">
      <w:pPr>
        <w:spacing w:line="720" w:lineRule="auto"/>
        <w:ind w:firstLineChars="300" w:firstLine="1084"/>
        <w:rPr>
          <w:rFonts w:asciiTheme="majorEastAsia" w:eastAsiaTheme="majorEastAsia" w:hAnsiTheme="majorEastAsia" w:cstheme="majorEastAsia"/>
          <w:b/>
          <w:bCs/>
          <w:sz w:val="36"/>
          <w:szCs w:val="36"/>
        </w:rPr>
      </w:pPr>
      <w:r>
        <w:rPr>
          <w:rFonts w:asciiTheme="majorEastAsia" w:eastAsiaTheme="majorEastAsia" w:hAnsiTheme="majorEastAsia" w:cstheme="majorEastAsia" w:hint="eastAsia"/>
          <w:b/>
          <w:bCs/>
          <w:sz w:val="36"/>
          <w:szCs w:val="36"/>
        </w:rPr>
        <w:t>采购单位：</w:t>
      </w:r>
      <w:r>
        <w:rPr>
          <w:rFonts w:asciiTheme="majorEastAsia" w:eastAsiaTheme="majorEastAsia" w:hAnsiTheme="majorEastAsia" w:cstheme="majorEastAsia" w:hint="eastAsia"/>
          <w:b/>
          <w:bCs/>
          <w:sz w:val="36"/>
          <w:szCs w:val="36"/>
        </w:rPr>
        <w:t>许昌市东城区规划建设局</w:t>
      </w:r>
    </w:p>
    <w:p w:rsidR="00C14D1D" w:rsidRDefault="006A1930">
      <w:pPr>
        <w:spacing w:line="720" w:lineRule="auto"/>
        <w:ind w:firstLineChars="300" w:firstLine="1084"/>
        <w:rPr>
          <w:rFonts w:asciiTheme="majorEastAsia" w:eastAsiaTheme="majorEastAsia" w:hAnsiTheme="majorEastAsia" w:cstheme="majorEastAsia"/>
          <w:b/>
          <w:bCs/>
          <w:sz w:val="36"/>
          <w:szCs w:val="36"/>
        </w:rPr>
      </w:pPr>
      <w:r>
        <w:rPr>
          <w:rFonts w:asciiTheme="majorEastAsia" w:eastAsiaTheme="majorEastAsia" w:hAnsiTheme="majorEastAsia" w:cstheme="majorEastAsia" w:hint="eastAsia"/>
          <w:b/>
          <w:bCs/>
          <w:sz w:val="36"/>
          <w:szCs w:val="36"/>
        </w:rPr>
        <w:t>代理机构：</w:t>
      </w:r>
      <w:r>
        <w:rPr>
          <w:rFonts w:asciiTheme="majorEastAsia" w:eastAsiaTheme="majorEastAsia" w:hAnsiTheme="majorEastAsia" w:cstheme="majorEastAsia" w:hint="eastAsia"/>
          <w:b/>
          <w:bCs/>
          <w:sz w:val="36"/>
          <w:szCs w:val="36"/>
        </w:rPr>
        <w:t>河南方正利工程咨询有限公司</w:t>
      </w:r>
    </w:p>
    <w:p w:rsidR="00C14D1D" w:rsidRDefault="006A1930">
      <w:pPr>
        <w:jc w:val="center"/>
        <w:rPr>
          <w:rFonts w:asciiTheme="majorEastAsia" w:eastAsiaTheme="majorEastAsia" w:hAnsiTheme="majorEastAsia" w:cstheme="majorEastAsia"/>
          <w:b/>
          <w:bCs/>
          <w:sz w:val="36"/>
          <w:szCs w:val="36"/>
        </w:rPr>
        <w:sectPr w:rsidR="00C14D1D">
          <w:pgSz w:w="11906" w:h="16838"/>
          <w:pgMar w:top="2098" w:right="1474" w:bottom="1928" w:left="1588" w:header="851" w:footer="992" w:gutter="0"/>
          <w:pgNumType w:start="0"/>
          <w:cols w:space="425"/>
          <w:docGrid w:type="lines" w:linePitch="312"/>
        </w:sectPr>
      </w:pPr>
      <w:r>
        <w:rPr>
          <w:rFonts w:asciiTheme="majorEastAsia" w:eastAsiaTheme="majorEastAsia" w:hAnsiTheme="majorEastAsia" w:cstheme="majorEastAsia" w:hint="eastAsia"/>
          <w:b/>
          <w:bCs/>
          <w:sz w:val="36"/>
          <w:szCs w:val="36"/>
        </w:rPr>
        <w:t>二〇二〇年</w:t>
      </w:r>
      <w:r>
        <w:rPr>
          <w:rFonts w:asciiTheme="majorEastAsia" w:eastAsiaTheme="majorEastAsia" w:hAnsiTheme="majorEastAsia" w:cstheme="majorEastAsia" w:hint="eastAsia"/>
          <w:b/>
          <w:bCs/>
          <w:sz w:val="36"/>
          <w:szCs w:val="36"/>
        </w:rPr>
        <w:t>三</w:t>
      </w:r>
      <w:r>
        <w:rPr>
          <w:rFonts w:asciiTheme="majorEastAsia" w:eastAsiaTheme="majorEastAsia" w:hAnsiTheme="majorEastAsia" w:cstheme="majorEastAsia" w:hint="eastAsia"/>
          <w:b/>
          <w:bCs/>
          <w:sz w:val="36"/>
          <w:szCs w:val="36"/>
        </w:rPr>
        <w:t>月</w:t>
      </w:r>
    </w:p>
    <w:p w:rsidR="00C14D1D" w:rsidRDefault="006A1930">
      <w:pPr>
        <w:autoSpaceDE w:val="0"/>
        <w:autoSpaceDN w:val="0"/>
        <w:adjustRightInd w:val="0"/>
        <w:spacing w:line="700" w:lineRule="exact"/>
        <w:ind w:firstLine="551"/>
        <w:jc w:val="center"/>
        <w:rPr>
          <w:rFonts w:asciiTheme="majorEastAsia" w:eastAsiaTheme="majorEastAsia" w:hAnsiTheme="majorEastAsia" w:cs="宋体"/>
          <w:b/>
          <w:kern w:val="0"/>
          <w:sz w:val="44"/>
          <w:szCs w:val="44"/>
        </w:rPr>
      </w:pPr>
      <w:r>
        <w:rPr>
          <w:rFonts w:asciiTheme="majorEastAsia" w:eastAsiaTheme="majorEastAsia" w:hAnsiTheme="majorEastAsia" w:cs="宋体" w:hint="eastAsia"/>
          <w:b/>
          <w:kern w:val="0"/>
          <w:sz w:val="44"/>
          <w:szCs w:val="44"/>
        </w:rPr>
        <w:lastRenderedPageBreak/>
        <w:t>招标文件目录</w:t>
      </w:r>
    </w:p>
    <w:p w:rsidR="00C14D1D" w:rsidRDefault="00C14D1D">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p>
    <w:p w:rsidR="00C14D1D" w:rsidRDefault="006A1930">
      <w:pPr>
        <w:autoSpaceDE w:val="0"/>
        <w:autoSpaceDN w:val="0"/>
        <w:adjustRightInd w:val="0"/>
        <w:spacing w:line="700" w:lineRule="exact"/>
        <w:ind w:firstLine="551"/>
        <w:rPr>
          <w:rFonts w:asciiTheme="majorEastAsia" w:eastAsiaTheme="majorEastAsia" w:hAnsiTheme="majorEastAsia" w:cstheme="majorEastAsia"/>
          <w:b/>
          <w:bCs/>
          <w:sz w:val="30"/>
          <w:szCs w:val="30"/>
          <w:lang w:val="zh-CN"/>
        </w:rPr>
      </w:pPr>
      <w:r>
        <w:rPr>
          <w:rFonts w:asciiTheme="majorEastAsia" w:eastAsiaTheme="majorEastAsia" w:hAnsiTheme="majorEastAsia" w:cstheme="majorEastAsia" w:hint="eastAsia"/>
          <w:b/>
          <w:bCs/>
          <w:sz w:val="30"/>
          <w:szCs w:val="30"/>
          <w:lang w:val="zh-CN"/>
        </w:rPr>
        <w:t>第一章</w:t>
      </w:r>
      <w:r>
        <w:rPr>
          <w:rFonts w:asciiTheme="majorEastAsia" w:eastAsiaTheme="majorEastAsia" w:hAnsiTheme="majorEastAsia" w:cstheme="majorEastAsia" w:hint="eastAsia"/>
          <w:b/>
          <w:bCs/>
          <w:sz w:val="30"/>
          <w:szCs w:val="30"/>
          <w:lang w:val="zh-CN"/>
        </w:rPr>
        <w:t xml:space="preserve"> </w:t>
      </w:r>
      <w:r>
        <w:rPr>
          <w:rFonts w:asciiTheme="majorEastAsia" w:eastAsiaTheme="majorEastAsia" w:hAnsiTheme="majorEastAsia" w:cstheme="majorEastAsia" w:hint="eastAsia"/>
          <w:b/>
          <w:bCs/>
          <w:sz w:val="30"/>
          <w:szCs w:val="30"/>
          <w:lang w:val="zh-CN"/>
        </w:rPr>
        <w:t>投标邀请</w:t>
      </w:r>
    </w:p>
    <w:p w:rsidR="00C14D1D" w:rsidRDefault="006A1930">
      <w:pPr>
        <w:autoSpaceDE w:val="0"/>
        <w:autoSpaceDN w:val="0"/>
        <w:adjustRightInd w:val="0"/>
        <w:spacing w:line="700" w:lineRule="exact"/>
        <w:ind w:firstLine="551"/>
        <w:rPr>
          <w:rFonts w:asciiTheme="majorEastAsia" w:eastAsiaTheme="majorEastAsia" w:hAnsiTheme="majorEastAsia" w:cstheme="majorEastAsia"/>
          <w:b/>
          <w:bCs/>
          <w:sz w:val="30"/>
          <w:szCs w:val="30"/>
          <w:lang w:val="zh-CN"/>
        </w:rPr>
      </w:pPr>
      <w:r>
        <w:rPr>
          <w:rFonts w:asciiTheme="majorEastAsia" w:eastAsiaTheme="majorEastAsia" w:hAnsiTheme="majorEastAsia" w:cstheme="majorEastAsia" w:hint="eastAsia"/>
          <w:b/>
          <w:bCs/>
          <w:sz w:val="30"/>
          <w:szCs w:val="30"/>
          <w:lang w:val="zh-CN"/>
        </w:rPr>
        <w:t>第二章</w:t>
      </w:r>
      <w:r>
        <w:rPr>
          <w:rFonts w:asciiTheme="majorEastAsia" w:eastAsiaTheme="majorEastAsia" w:hAnsiTheme="majorEastAsia" w:cstheme="majorEastAsia" w:hint="eastAsia"/>
          <w:b/>
          <w:bCs/>
          <w:sz w:val="30"/>
          <w:szCs w:val="30"/>
          <w:lang w:val="zh-CN"/>
        </w:rPr>
        <w:t xml:space="preserve"> </w:t>
      </w:r>
      <w:r>
        <w:rPr>
          <w:rFonts w:asciiTheme="majorEastAsia" w:eastAsiaTheme="majorEastAsia" w:hAnsiTheme="majorEastAsia" w:cstheme="majorEastAsia" w:hint="eastAsia"/>
          <w:b/>
          <w:bCs/>
          <w:sz w:val="30"/>
          <w:szCs w:val="30"/>
          <w:lang w:val="zh-CN"/>
        </w:rPr>
        <w:t>项目需求</w:t>
      </w:r>
    </w:p>
    <w:p w:rsidR="00C14D1D" w:rsidRDefault="006A1930">
      <w:pPr>
        <w:autoSpaceDE w:val="0"/>
        <w:autoSpaceDN w:val="0"/>
        <w:adjustRightInd w:val="0"/>
        <w:spacing w:line="700" w:lineRule="exact"/>
        <w:ind w:firstLine="560"/>
        <w:rPr>
          <w:rFonts w:asciiTheme="majorEastAsia" w:eastAsiaTheme="majorEastAsia" w:hAnsiTheme="majorEastAsia" w:cstheme="majorEastAsia"/>
          <w:b/>
          <w:kern w:val="0"/>
          <w:sz w:val="30"/>
          <w:szCs w:val="30"/>
        </w:rPr>
      </w:pPr>
      <w:r>
        <w:rPr>
          <w:rFonts w:asciiTheme="majorEastAsia" w:eastAsiaTheme="majorEastAsia" w:hAnsiTheme="majorEastAsia" w:cstheme="majorEastAsia" w:hint="eastAsia"/>
          <w:b/>
          <w:bCs/>
          <w:sz w:val="30"/>
          <w:szCs w:val="30"/>
          <w:lang w:val="zh-CN"/>
        </w:rPr>
        <w:t>第三章</w:t>
      </w:r>
      <w:r>
        <w:rPr>
          <w:rFonts w:asciiTheme="majorEastAsia" w:eastAsiaTheme="majorEastAsia" w:hAnsiTheme="majorEastAsia" w:cstheme="majorEastAsia" w:hint="eastAsia"/>
          <w:b/>
          <w:bCs/>
          <w:sz w:val="30"/>
          <w:szCs w:val="30"/>
          <w:lang w:val="zh-CN"/>
        </w:rPr>
        <w:t xml:space="preserve"> </w:t>
      </w:r>
      <w:r>
        <w:rPr>
          <w:rFonts w:asciiTheme="majorEastAsia" w:eastAsiaTheme="majorEastAsia" w:hAnsiTheme="majorEastAsia" w:cstheme="majorEastAsia" w:hint="eastAsia"/>
          <w:b/>
          <w:kern w:val="0"/>
          <w:sz w:val="30"/>
          <w:szCs w:val="30"/>
        </w:rPr>
        <w:t>投标人须知前附表</w:t>
      </w:r>
    </w:p>
    <w:p w:rsidR="00C14D1D" w:rsidRDefault="006A1930">
      <w:pPr>
        <w:autoSpaceDE w:val="0"/>
        <w:autoSpaceDN w:val="0"/>
        <w:adjustRightInd w:val="0"/>
        <w:spacing w:line="700" w:lineRule="exact"/>
        <w:ind w:firstLine="560"/>
        <w:rPr>
          <w:rFonts w:asciiTheme="majorEastAsia" w:eastAsiaTheme="majorEastAsia" w:hAnsiTheme="majorEastAsia" w:cstheme="majorEastAsia"/>
          <w:b/>
          <w:kern w:val="0"/>
          <w:sz w:val="30"/>
          <w:szCs w:val="30"/>
        </w:rPr>
      </w:pPr>
      <w:r>
        <w:rPr>
          <w:rFonts w:asciiTheme="majorEastAsia" w:eastAsiaTheme="majorEastAsia" w:hAnsiTheme="majorEastAsia" w:cstheme="majorEastAsia" w:hint="eastAsia"/>
          <w:b/>
          <w:bCs/>
          <w:sz w:val="30"/>
          <w:szCs w:val="30"/>
          <w:lang w:val="zh-CN"/>
        </w:rPr>
        <w:t>第四章</w:t>
      </w:r>
      <w:r>
        <w:rPr>
          <w:rFonts w:asciiTheme="majorEastAsia" w:eastAsiaTheme="majorEastAsia" w:hAnsiTheme="majorEastAsia" w:cstheme="majorEastAsia" w:hint="eastAsia"/>
          <w:b/>
          <w:bCs/>
          <w:sz w:val="30"/>
          <w:szCs w:val="30"/>
          <w:lang w:val="zh-CN"/>
        </w:rPr>
        <w:t xml:space="preserve"> </w:t>
      </w:r>
      <w:r>
        <w:rPr>
          <w:rFonts w:asciiTheme="majorEastAsia" w:eastAsiaTheme="majorEastAsia" w:hAnsiTheme="majorEastAsia" w:cstheme="majorEastAsia" w:hint="eastAsia"/>
          <w:b/>
          <w:kern w:val="0"/>
          <w:sz w:val="30"/>
          <w:szCs w:val="30"/>
        </w:rPr>
        <w:t>投标人须知</w:t>
      </w:r>
    </w:p>
    <w:p w:rsidR="00C14D1D" w:rsidRDefault="006A1930">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一、概念释义</w:t>
      </w:r>
    </w:p>
    <w:p w:rsidR="00C14D1D" w:rsidRDefault="006A1930">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二、招标文件说明</w:t>
      </w:r>
    </w:p>
    <w:p w:rsidR="00C14D1D" w:rsidRDefault="006A1930">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三、投标文件的编制</w:t>
      </w:r>
    </w:p>
    <w:p w:rsidR="00C14D1D" w:rsidRDefault="006A1930">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四、投标文件的递交</w:t>
      </w:r>
    </w:p>
    <w:p w:rsidR="00C14D1D" w:rsidRDefault="006A1930">
      <w:pPr>
        <w:autoSpaceDE w:val="0"/>
        <w:autoSpaceDN w:val="0"/>
        <w:adjustRightInd w:val="0"/>
        <w:spacing w:line="700" w:lineRule="exact"/>
        <w:ind w:firstLine="560"/>
        <w:rPr>
          <w:rFonts w:asciiTheme="majorEastAsia" w:eastAsiaTheme="majorEastAsia" w:hAnsiTheme="majorEastAsia" w:cstheme="majorEastAsia"/>
          <w:sz w:val="30"/>
          <w:szCs w:val="30"/>
          <w:lang w:val="zh-CN"/>
        </w:rPr>
      </w:pPr>
      <w:r>
        <w:rPr>
          <w:rFonts w:asciiTheme="majorEastAsia" w:eastAsiaTheme="majorEastAsia" w:hAnsiTheme="majorEastAsia" w:cstheme="majorEastAsia" w:hint="eastAsia"/>
          <w:sz w:val="30"/>
          <w:szCs w:val="30"/>
          <w:lang w:val="zh-CN"/>
        </w:rPr>
        <w:t>五、开标和评标</w:t>
      </w:r>
    </w:p>
    <w:p w:rsidR="00C14D1D" w:rsidRDefault="006A1930">
      <w:pPr>
        <w:autoSpaceDE w:val="0"/>
        <w:autoSpaceDN w:val="0"/>
        <w:adjustRightInd w:val="0"/>
        <w:spacing w:line="700" w:lineRule="exact"/>
        <w:ind w:firstLine="551"/>
        <w:rPr>
          <w:rFonts w:asciiTheme="majorEastAsia" w:eastAsiaTheme="majorEastAsia" w:hAnsiTheme="majorEastAsia" w:cstheme="majorEastAsia"/>
          <w:b/>
          <w:bCs/>
          <w:sz w:val="30"/>
          <w:szCs w:val="30"/>
          <w:lang w:val="zh-CN"/>
        </w:rPr>
      </w:pPr>
      <w:r>
        <w:rPr>
          <w:rFonts w:asciiTheme="majorEastAsia" w:eastAsiaTheme="majorEastAsia" w:hAnsiTheme="majorEastAsia" w:cstheme="majorEastAsia" w:hint="eastAsia"/>
          <w:sz w:val="30"/>
          <w:szCs w:val="30"/>
          <w:lang w:val="zh-CN"/>
        </w:rPr>
        <w:t>六、定标和授予合同</w:t>
      </w:r>
    </w:p>
    <w:p w:rsidR="00C14D1D" w:rsidRDefault="006A1930">
      <w:pPr>
        <w:autoSpaceDE w:val="0"/>
        <w:autoSpaceDN w:val="0"/>
        <w:adjustRightInd w:val="0"/>
        <w:spacing w:line="700" w:lineRule="exact"/>
        <w:ind w:firstLine="551"/>
        <w:rPr>
          <w:rFonts w:asciiTheme="majorEastAsia" w:eastAsiaTheme="majorEastAsia" w:hAnsiTheme="majorEastAsia" w:cstheme="majorEastAsia"/>
          <w:b/>
          <w:bCs/>
          <w:sz w:val="30"/>
          <w:szCs w:val="30"/>
          <w:lang w:val="zh-CN"/>
        </w:rPr>
      </w:pPr>
      <w:r>
        <w:rPr>
          <w:rFonts w:asciiTheme="majorEastAsia" w:eastAsiaTheme="majorEastAsia" w:hAnsiTheme="majorEastAsia" w:cstheme="majorEastAsia" w:hint="eastAsia"/>
          <w:b/>
          <w:bCs/>
          <w:sz w:val="30"/>
          <w:szCs w:val="30"/>
          <w:lang w:val="zh-CN"/>
        </w:rPr>
        <w:t>第五章</w:t>
      </w:r>
      <w:r>
        <w:rPr>
          <w:rFonts w:asciiTheme="majorEastAsia" w:eastAsiaTheme="majorEastAsia" w:hAnsiTheme="majorEastAsia" w:cstheme="majorEastAsia" w:hint="eastAsia"/>
          <w:b/>
          <w:bCs/>
          <w:sz w:val="30"/>
          <w:szCs w:val="30"/>
          <w:lang w:val="zh-CN"/>
        </w:rPr>
        <w:t xml:space="preserve"> </w:t>
      </w:r>
      <w:r>
        <w:rPr>
          <w:rFonts w:asciiTheme="majorEastAsia" w:eastAsiaTheme="majorEastAsia" w:hAnsiTheme="majorEastAsia" w:cstheme="majorEastAsia" w:hint="eastAsia"/>
          <w:b/>
          <w:kern w:val="0"/>
          <w:sz w:val="30"/>
          <w:szCs w:val="30"/>
        </w:rPr>
        <w:t>政府采购政策功能</w:t>
      </w:r>
    </w:p>
    <w:p w:rsidR="00C14D1D" w:rsidRDefault="006A1930">
      <w:pPr>
        <w:autoSpaceDE w:val="0"/>
        <w:autoSpaceDN w:val="0"/>
        <w:adjustRightInd w:val="0"/>
        <w:spacing w:line="700" w:lineRule="exact"/>
        <w:ind w:firstLine="551"/>
        <w:rPr>
          <w:rFonts w:asciiTheme="majorEastAsia" w:eastAsiaTheme="majorEastAsia" w:hAnsiTheme="majorEastAsia" w:cstheme="majorEastAsia"/>
          <w:b/>
          <w:bCs/>
          <w:sz w:val="30"/>
          <w:szCs w:val="30"/>
          <w:lang w:val="zh-CN"/>
        </w:rPr>
      </w:pPr>
      <w:r>
        <w:rPr>
          <w:rFonts w:asciiTheme="majorEastAsia" w:eastAsiaTheme="majorEastAsia" w:hAnsiTheme="majorEastAsia" w:cstheme="majorEastAsia" w:hint="eastAsia"/>
          <w:b/>
          <w:bCs/>
          <w:sz w:val="30"/>
          <w:szCs w:val="30"/>
          <w:lang w:val="zh-CN"/>
        </w:rPr>
        <w:t>第六章</w:t>
      </w:r>
      <w:r>
        <w:rPr>
          <w:rFonts w:asciiTheme="majorEastAsia" w:eastAsiaTheme="majorEastAsia" w:hAnsiTheme="majorEastAsia" w:cstheme="majorEastAsia" w:hint="eastAsia"/>
          <w:b/>
          <w:bCs/>
          <w:sz w:val="30"/>
          <w:szCs w:val="30"/>
          <w:lang w:val="zh-CN"/>
        </w:rPr>
        <w:t xml:space="preserve"> </w:t>
      </w:r>
      <w:r>
        <w:rPr>
          <w:rFonts w:asciiTheme="majorEastAsia" w:eastAsiaTheme="majorEastAsia" w:hAnsiTheme="majorEastAsia" w:cstheme="majorEastAsia" w:hint="eastAsia"/>
          <w:b/>
          <w:kern w:val="0"/>
          <w:sz w:val="30"/>
          <w:szCs w:val="30"/>
        </w:rPr>
        <w:t>资格审查与评标</w:t>
      </w:r>
    </w:p>
    <w:p w:rsidR="00C14D1D" w:rsidRDefault="006A1930">
      <w:pPr>
        <w:autoSpaceDE w:val="0"/>
        <w:autoSpaceDN w:val="0"/>
        <w:adjustRightInd w:val="0"/>
        <w:spacing w:line="700" w:lineRule="exact"/>
        <w:ind w:firstLine="551"/>
        <w:outlineLvl w:val="0"/>
        <w:rPr>
          <w:rFonts w:asciiTheme="majorEastAsia" w:eastAsiaTheme="majorEastAsia" w:hAnsiTheme="majorEastAsia" w:cstheme="majorEastAsia"/>
          <w:b/>
          <w:bCs/>
          <w:sz w:val="30"/>
          <w:szCs w:val="30"/>
          <w:lang w:val="zh-CN"/>
        </w:rPr>
      </w:pPr>
      <w:r>
        <w:rPr>
          <w:rFonts w:asciiTheme="majorEastAsia" w:eastAsiaTheme="majorEastAsia" w:hAnsiTheme="majorEastAsia" w:cstheme="majorEastAsia" w:hint="eastAsia"/>
          <w:b/>
          <w:bCs/>
          <w:sz w:val="30"/>
          <w:szCs w:val="30"/>
          <w:lang w:val="zh-CN"/>
        </w:rPr>
        <w:t>第七章</w:t>
      </w:r>
      <w:r>
        <w:rPr>
          <w:rFonts w:asciiTheme="majorEastAsia" w:eastAsiaTheme="majorEastAsia" w:hAnsiTheme="majorEastAsia" w:cstheme="majorEastAsia" w:hint="eastAsia"/>
          <w:b/>
          <w:bCs/>
          <w:sz w:val="30"/>
          <w:szCs w:val="30"/>
          <w:lang w:val="zh-CN"/>
        </w:rPr>
        <w:t xml:space="preserve"> </w:t>
      </w:r>
      <w:r>
        <w:rPr>
          <w:rFonts w:asciiTheme="majorEastAsia" w:eastAsiaTheme="majorEastAsia" w:hAnsiTheme="majorEastAsia" w:cstheme="majorEastAsia" w:hint="eastAsia"/>
          <w:b/>
          <w:kern w:val="0"/>
          <w:sz w:val="30"/>
          <w:szCs w:val="30"/>
        </w:rPr>
        <w:t>合同条款及格式</w:t>
      </w:r>
    </w:p>
    <w:p w:rsidR="00C14D1D" w:rsidRDefault="006A1930">
      <w:pPr>
        <w:autoSpaceDE w:val="0"/>
        <w:autoSpaceDN w:val="0"/>
        <w:adjustRightInd w:val="0"/>
        <w:spacing w:line="700" w:lineRule="exact"/>
        <w:ind w:firstLine="551"/>
        <w:rPr>
          <w:rFonts w:asciiTheme="majorEastAsia" w:eastAsiaTheme="majorEastAsia" w:hAnsiTheme="majorEastAsia" w:cstheme="majorEastAsia"/>
          <w:b/>
          <w:kern w:val="0"/>
          <w:sz w:val="30"/>
          <w:szCs w:val="30"/>
        </w:rPr>
      </w:pPr>
      <w:r>
        <w:rPr>
          <w:rFonts w:asciiTheme="majorEastAsia" w:eastAsiaTheme="majorEastAsia" w:hAnsiTheme="majorEastAsia" w:cstheme="majorEastAsia" w:hint="eastAsia"/>
          <w:b/>
          <w:bCs/>
          <w:sz w:val="30"/>
          <w:szCs w:val="30"/>
          <w:lang w:val="zh-CN"/>
        </w:rPr>
        <w:t>第八章</w:t>
      </w:r>
      <w:r>
        <w:rPr>
          <w:rFonts w:asciiTheme="majorEastAsia" w:eastAsiaTheme="majorEastAsia" w:hAnsiTheme="majorEastAsia" w:cstheme="majorEastAsia" w:hint="eastAsia"/>
          <w:b/>
          <w:bCs/>
          <w:sz w:val="30"/>
          <w:szCs w:val="30"/>
          <w:lang w:val="zh-CN"/>
        </w:rPr>
        <w:t xml:space="preserve"> </w:t>
      </w:r>
      <w:r>
        <w:rPr>
          <w:rFonts w:asciiTheme="majorEastAsia" w:eastAsiaTheme="majorEastAsia" w:hAnsiTheme="majorEastAsia" w:cstheme="majorEastAsia" w:hint="eastAsia"/>
          <w:b/>
          <w:kern w:val="0"/>
          <w:sz w:val="30"/>
          <w:szCs w:val="30"/>
        </w:rPr>
        <w:t>投标文件有关格式</w:t>
      </w:r>
    </w:p>
    <w:p w:rsidR="00C14D1D" w:rsidRDefault="00C14D1D">
      <w:pPr>
        <w:rPr>
          <w:rFonts w:asciiTheme="majorEastAsia" w:eastAsiaTheme="majorEastAsia" w:hAnsiTheme="majorEastAsia" w:cs="宋体"/>
          <w:b/>
          <w:kern w:val="0"/>
          <w:sz w:val="32"/>
          <w:szCs w:val="32"/>
        </w:rPr>
      </w:pPr>
    </w:p>
    <w:p w:rsidR="00C14D1D" w:rsidRDefault="006A1930">
      <w:pP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br w:type="page"/>
      </w:r>
    </w:p>
    <w:p w:rsidR="00C14D1D" w:rsidRDefault="006A1930">
      <w:pPr>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第一章</w:t>
      </w:r>
      <w:r>
        <w:rPr>
          <w:rFonts w:asciiTheme="majorEastAsia" w:eastAsiaTheme="majorEastAsia" w:hAnsiTheme="majorEastAsia" w:cs="宋体" w:hint="eastAsia"/>
          <w:b/>
          <w:kern w:val="0"/>
          <w:sz w:val="32"/>
          <w:szCs w:val="32"/>
        </w:rPr>
        <w:t xml:space="preserve"> </w:t>
      </w:r>
      <w:r>
        <w:rPr>
          <w:rFonts w:asciiTheme="majorEastAsia" w:eastAsiaTheme="majorEastAsia" w:hAnsiTheme="majorEastAsia" w:cs="宋体" w:hint="eastAsia"/>
          <w:b/>
          <w:kern w:val="0"/>
          <w:sz w:val="32"/>
          <w:szCs w:val="32"/>
        </w:rPr>
        <w:t>投标邀请</w:t>
      </w:r>
    </w:p>
    <w:p w:rsidR="00C14D1D" w:rsidRDefault="006A1930">
      <w:pPr>
        <w:pStyle w:val="20"/>
        <w:spacing w:line="410" w:lineRule="exact"/>
        <w:ind w:firstLineChars="200" w:firstLine="420"/>
        <w:rPr>
          <w:rFonts w:asciiTheme="minorEastAsia" w:eastAsiaTheme="minorEastAsia" w:hAnsiTheme="minorEastAsia" w:cs="仿宋_GB2312"/>
          <w:sz w:val="21"/>
          <w:szCs w:val="21"/>
          <w:shd w:val="clear" w:color="auto" w:fill="FFFFFF"/>
        </w:rPr>
      </w:pPr>
      <w:r>
        <w:rPr>
          <w:rFonts w:asciiTheme="minorEastAsia" w:eastAsiaTheme="minorEastAsia" w:hAnsiTheme="minorEastAsia" w:cs="仿宋_GB2312" w:hint="eastAsia"/>
          <w:sz w:val="21"/>
          <w:szCs w:val="21"/>
          <w:shd w:val="clear" w:color="auto" w:fill="FFFFFF"/>
        </w:rPr>
        <w:t>河南方正水利工程咨询有限公司</w:t>
      </w:r>
      <w:r>
        <w:rPr>
          <w:rFonts w:asciiTheme="minorEastAsia" w:eastAsiaTheme="minorEastAsia" w:hAnsiTheme="minorEastAsia" w:cs="仿宋_GB2312" w:hint="eastAsia"/>
          <w:sz w:val="21"/>
          <w:szCs w:val="21"/>
          <w:shd w:val="clear" w:color="auto" w:fill="FFFFFF"/>
        </w:rPr>
        <w:t>受</w:t>
      </w:r>
      <w:r>
        <w:rPr>
          <w:rFonts w:asciiTheme="minorEastAsia" w:eastAsiaTheme="minorEastAsia" w:hAnsiTheme="minorEastAsia" w:cs="仿宋_GB2312" w:hint="eastAsia"/>
          <w:sz w:val="21"/>
          <w:szCs w:val="21"/>
          <w:shd w:val="clear" w:color="auto" w:fill="FFFFFF"/>
        </w:rPr>
        <w:t>许昌市东城区规划建设局</w:t>
      </w:r>
      <w:r>
        <w:rPr>
          <w:rFonts w:asciiTheme="minorEastAsia" w:eastAsiaTheme="minorEastAsia" w:hAnsiTheme="minorEastAsia" w:cs="仿宋_GB2312" w:hint="eastAsia"/>
          <w:sz w:val="21"/>
          <w:szCs w:val="21"/>
          <w:shd w:val="clear" w:color="auto" w:fill="FFFFFF"/>
        </w:rPr>
        <w:t>的委托，对“</w:t>
      </w:r>
      <w:r>
        <w:rPr>
          <w:rFonts w:asciiTheme="minorEastAsia" w:eastAsiaTheme="minorEastAsia" w:hAnsiTheme="minorEastAsia" w:cs="仿宋_GB2312" w:hint="eastAsia"/>
          <w:sz w:val="21"/>
          <w:szCs w:val="21"/>
          <w:shd w:val="clear" w:color="auto" w:fill="FFFFFF"/>
        </w:rPr>
        <w:t>东城区施工图联合审查政府购买服务</w:t>
      </w:r>
      <w:r>
        <w:rPr>
          <w:rFonts w:asciiTheme="minorEastAsia" w:eastAsiaTheme="minorEastAsia" w:hAnsiTheme="minorEastAsia" w:cs="仿宋_GB2312" w:hint="eastAsia"/>
          <w:sz w:val="21"/>
          <w:szCs w:val="21"/>
          <w:shd w:val="clear" w:color="auto" w:fill="FFFFFF"/>
        </w:rPr>
        <w:t>”项目进行公开招标。现邀请符合本招标文件规定条件的供应商前来投标。</w:t>
      </w:r>
    </w:p>
    <w:p w:rsidR="00C14D1D" w:rsidRDefault="006A1930">
      <w:pPr>
        <w:pStyle w:val="20"/>
        <w:spacing w:line="410" w:lineRule="exact"/>
        <w:ind w:firstLineChars="200" w:firstLine="420"/>
        <w:rPr>
          <w:rFonts w:asciiTheme="minorEastAsia" w:eastAsiaTheme="minorEastAsia" w:hAnsiTheme="minorEastAsia" w:cs="仿宋_GB2312"/>
          <w:sz w:val="21"/>
          <w:szCs w:val="21"/>
          <w:shd w:val="clear" w:color="auto" w:fill="FFFFFF"/>
        </w:rPr>
      </w:pPr>
      <w:r>
        <w:rPr>
          <w:rFonts w:asciiTheme="minorEastAsia" w:eastAsiaTheme="minorEastAsia" w:hAnsiTheme="minorEastAsia" w:cs="仿宋_GB2312" w:hint="eastAsia"/>
          <w:sz w:val="21"/>
          <w:szCs w:val="21"/>
          <w:shd w:val="clear" w:color="auto" w:fill="FFFFFF"/>
        </w:rPr>
        <w:t>一、项目基本情况</w:t>
      </w:r>
    </w:p>
    <w:p w:rsidR="00C14D1D" w:rsidRDefault="006A1930">
      <w:pPr>
        <w:pStyle w:val="20"/>
        <w:spacing w:line="410" w:lineRule="exact"/>
        <w:ind w:firstLineChars="200" w:firstLine="420"/>
        <w:rPr>
          <w:rFonts w:asciiTheme="minorEastAsia" w:eastAsiaTheme="minorEastAsia" w:hAnsiTheme="minorEastAsia" w:cs="仿宋_GB2312"/>
          <w:sz w:val="21"/>
          <w:szCs w:val="21"/>
          <w:shd w:val="clear" w:color="auto" w:fill="FFFFFF"/>
        </w:rPr>
      </w:pPr>
      <w:r>
        <w:rPr>
          <w:rFonts w:asciiTheme="minorEastAsia" w:eastAsiaTheme="minorEastAsia" w:hAnsiTheme="minorEastAsia" w:cs="仿宋_GB2312" w:hint="eastAsia"/>
          <w:sz w:val="21"/>
          <w:szCs w:val="21"/>
          <w:shd w:val="clear" w:color="auto" w:fill="FFFFFF"/>
        </w:rPr>
        <w:t>（一）项目名称：</w:t>
      </w:r>
      <w:r>
        <w:rPr>
          <w:rFonts w:asciiTheme="minorEastAsia" w:eastAsiaTheme="minorEastAsia" w:hAnsiTheme="minorEastAsia" w:cs="仿宋_GB2312" w:hint="eastAsia"/>
          <w:sz w:val="21"/>
          <w:szCs w:val="21"/>
          <w:shd w:val="clear" w:color="auto" w:fill="FFFFFF"/>
        </w:rPr>
        <w:t>东城区施工图联合审查政府购买服务</w:t>
      </w:r>
      <w:r>
        <w:rPr>
          <w:rFonts w:asciiTheme="minorEastAsia" w:eastAsiaTheme="minorEastAsia" w:hAnsiTheme="minorEastAsia" w:cs="仿宋_GB2312" w:hint="eastAsia"/>
          <w:sz w:val="21"/>
          <w:szCs w:val="21"/>
          <w:shd w:val="clear" w:color="auto" w:fill="FFFFFF"/>
        </w:rPr>
        <w:t>项目</w:t>
      </w:r>
    </w:p>
    <w:p w:rsidR="00C14D1D" w:rsidRDefault="006A1930">
      <w:pPr>
        <w:pStyle w:val="20"/>
        <w:spacing w:line="410" w:lineRule="exact"/>
        <w:ind w:firstLineChars="200" w:firstLine="420"/>
        <w:rPr>
          <w:rFonts w:asciiTheme="minorEastAsia" w:eastAsiaTheme="minorEastAsia" w:hAnsiTheme="minorEastAsia" w:cs="仿宋_GB2312"/>
          <w:sz w:val="21"/>
          <w:szCs w:val="21"/>
          <w:shd w:val="clear" w:color="auto" w:fill="FFFFFF"/>
        </w:rPr>
      </w:pPr>
      <w:r>
        <w:rPr>
          <w:rFonts w:asciiTheme="minorEastAsia" w:eastAsiaTheme="minorEastAsia" w:hAnsiTheme="minorEastAsia" w:cs="仿宋_GB2312" w:hint="eastAsia"/>
          <w:sz w:val="21"/>
          <w:szCs w:val="21"/>
          <w:shd w:val="clear" w:color="auto" w:fill="FFFFFF"/>
        </w:rPr>
        <w:t>（二）项目编号：</w:t>
      </w:r>
      <w:r>
        <w:rPr>
          <w:rFonts w:asciiTheme="minorEastAsia" w:eastAsiaTheme="minorEastAsia" w:hAnsiTheme="minorEastAsia" w:cs="仿宋_GB2312" w:hint="eastAsia"/>
          <w:sz w:val="21"/>
          <w:szCs w:val="21"/>
          <w:shd w:val="clear" w:color="auto" w:fill="FFFFFF"/>
        </w:rPr>
        <w:t>JZFCG-G2020</w:t>
      </w:r>
      <w:r>
        <w:rPr>
          <w:rFonts w:asciiTheme="minorEastAsia" w:eastAsiaTheme="minorEastAsia" w:hAnsiTheme="minorEastAsia" w:cs="仿宋_GB2312" w:hint="eastAsia"/>
          <w:sz w:val="21"/>
          <w:szCs w:val="21"/>
          <w:shd w:val="clear" w:color="auto" w:fill="FFFFFF"/>
        </w:rPr>
        <w:t>012</w:t>
      </w:r>
      <w:r>
        <w:rPr>
          <w:rFonts w:asciiTheme="minorEastAsia" w:eastAsiaTheme="minorEastAsia" w:hAnsiTheme="minorEastAsia" w:cs="仿宋_GB2312" w:hint="eastAsia"/>
          <w:sz w:val="21"/>
          <w:szCs w:val="21"/>
          <w:shd w:val="clear" w:color="auto" w:fill="FFFFFF"/>
        </w:rPr>
        <w:t>号</w:t>
      </w:r>
    </w:p>
    <w:p w:rsidR="00C14D1D" w:rsidRDefault="006A1930">
      <w:pPr>
        <w:pStyle w:val="20"/>
        <w:spacing w:line="410" w:lineRule="exact"/>
        <w:ind w:firstLineChars="200" w:firstLine="420"/>
        <w:rPr>
          <w:rFonts w:asciiTheme="minorEastAsia" w:eastAsiaTheme="minorEastAsia" w:hAnsiTheme="minorEastAsia" w:cs="仿宋_GB2312"/>
          <w:sz w:val="21"/>
          <w:szCs w:val="21"/>
          <w:shd w:val="clear" w:color="auto" w:fill="FFFFFF"/>
        </w:rPr>
      </w:pPr>
      <w:r>
        <w:rPr>
          <w:rFonts w:asciiTheme="minorEastAsia" w:eastAsiaTheme="minorEastAsia" w:hAnsiTheme="minorEastAsia" w:cs="仿宋_GB2312" w:hint="eastAsia"/>
          <w:sz w:val="21"/>
          <w:szCs w:val="21"/>
          <w:shd w:val="clear" w:color="auto" w:fill="FFFFFF"/>
        </w:rPr>
        <w:t>（三）采购方式：公开招标</w:t>
      </w:r>
      <w:r>
        <w:rPr>
          <w:rFonts w:asciiTheme="minorEastAsia" w:eastAsiaTheme="minorEastAsia" w:hAnsiTheme="minorEastAsia" w:cs="仿宋_GB2312" w:hint="eastAsia"/>
          <w:sz w:val="21"/>
          <w:szCs w:val="21"/>
          <w:shd w:val="clear" w:color="auto" w:fill="FFFFFF"/>
        </w:rPr>
        <w:t xml:space="preserve">                                                                                                                         </w:t>
      </w:r>
    </w:p>
    <w:p w:rsidR="00C14D1D" w:rsidRDefault="006A1930">
      <w:pPr>
        <w:pStyle w:val="20"/>
        <w:spacing w:line="410" w:lineRule="exact"/>
        <w:ind w:firstLineChars="200" w:firstLine="420"/>
        <w:rPr>
          <w:rFonts w:asciiTheme="minorEastAsia" w:eastAsiaTheme="minorEastAsia" w:hAnsiTheme="minorEastAsia" w:cs="仿宋_GB2312"/>
          <w:sz w:val="21"/>
          <w:szCs w:val="21"/>
          <w:shd w:val="clear" w:color="auto" w:fill="FFFFFF"/>
        </w:rPr>
      </w:pPr>
      <w:r>
        <w:rPr>
          <w:rFonts w:asciiTheme="minorEastAsia" w:eastAsiaTheme="minorEastAsia" w:hAnsiTheme="minorEastAsia" w:cs="仿宋_GB2312" w:hint="eastAsia"/>
          <w:sz w:val="21"/>
          <w:szCs w:val="21"/>
          <w:shd w:val="clear" w:color="auto" w:fill="FFFFFF"/>
        </w:rPr>
        <w:t>（四）项目主要内容、数量及要求：采购施工图设计文件审查机构。</w:t>
      </w:r>
    </w:p>
    <w:p w:rsidR="00C14D1D" w:rsidRDefault="006A1930">
      <w:pPr>
        <w:pStyle w:val="20"/>
        <w:spacing w:line="410" w:lineRule="exact"/>
        <w:ind w:firstLineChars="300" w:firstLine="630"/>
        <w:rPr>
          <w:rFonts w:asciiTheme="minorEastAsia" w:eastAsiaTheme="minorEastAsia" w:hAnsiTheme="minorEastAsia" w:cs="仿宋_GB2312"/>
          <w:sz w:val="21"/>
          <w:szCs w:val="21"/>
          <w:shd w:val="clear" w:color="auto" w:fill="FFFFFF"/>
        </w:rPr>
      </w:pPr>
      <w:r>
        <w:rPr>
          <w:rFonts w:asciiTheme="minorEastAsia" w:eastAsiaTheme="minorEastAsia" w:hAnsiTheme="minorEastAsia" w:cs="仿宋_GB2312" w:hint="eastAsia"/>
          <w:sz w:val="21"/>
          <w:szCs w:val="21"/>
          <w:shd w:val="clear" w:color="auto" w:fill="FFFFFF"/>
        </w:rPr>
        <w:t>本项目共分</w:t>
      </w:r>
      <w:r>
        <w:rPr>
          <w:rFonts w:asciiTheme="minorEastAsia" w:eastAsiaTheme="minorEastAsia" w:hAnsiTheme="minorEastAsia" w:cs="仿宋_GB2312" w:hint="eastAsia"/>
          <w:sz w:val="21"/>
          <w:szCs w:val="21"/>
          <w:shd w:val="clear" w:color="auto" w:fill="FFFFFF"/>
        </w:rPr>
        <w:t>2</w:t>
      </w:r>
      <w:r>
        <w:rPr>
          <w:rFonts w:asciiTheme="minorEastAsia" w:eastAsiaTheme="minorEastAsia" w:hAnsiTheme="minorEastAsia" w:cs="仿宋_GB2312" w:hint="eastAsia"/>
          <w:sz w:val="21"/>
          <w:szCs w:val="21"/>
          <w:shd w:val="clear" w:color="auto" w:fill="FFFFFF"/>
        </w:rPr>
        <w:t>个标</w:t>
      </w:r>
      <w:r>
        <w:rPr>
          <w:rFonts w:asciiTheme="minorEastAsia" w:eastAsiaTheme="minorEastAsia" w:hAnsiTheme="minorEastAsia" w:cs="仿宋_GB2312" w:hint="eastAsia"/>
          <w:sz w:val="21"/>
          <w:szCs w:val="21"/>
          <w:shd w:val="clear" w:color="auto" w:fill="FFFFFF"/>
        </w:rPr>
        <w:t>包</w:t>
      </w:r>
      <w:r>
        <w:rPr>
          <w:rFonts w:asciiTheme="minorEastAsia" w:eastAsiaTheme="minorEastAsia" w:hAnsiTheme="minorEastAsia" w:cs="仿宋_GB2312" w:hint="eastAsia"/>
          <w:sz w:val="21"/>
          <w:szCs w:val="21"/>
          <w:shd w:val="clear" w:color="auto" w:fill="FFFFFF"/>
        </w:rPr>
        <w:t>。</w:t>
      </w:r>
    </w:p>
    <w:p w:rsidR="00C14D1D" w:rsidRDefault="006A1930">
      <w:pPr>
        <w:pStyle w:val="20"/>
        <w:spacing w:line="410" w:lineRule="exact"/>
        <w:ind w:firstLineChars="300" w:firstLine="630"/>
        <w:rPr>
          <w:rFonts w:asciiTheme="minorEastAsia" w:eastAsiaTheme="minorEastAsia" w:hAnsiTheme="minorEastAsia" w:cs="仿宋_GB2312"/>
          <w:sz w:val="21"/>
          <w:szCs w:val="21"/>
          <w:shd w:val="clear" w:color="auto" w:fill="FFFFFF"/>
        </w:rPr>
      </w:pPr>
      <w:r>
        <w:rPr>
          <w:rFonts w:asciiTheme="minorEastAsia" w:eastAsiaTheme="minorEastAsia" w:hAnsiTheme="minorEastAsia" w:cs="仿宋_GB2312" w:hint="eastAsia"/>
          <w:sz w:val="21"/>
          <w:szCs w:val="21"/>
          <w:shd w:val="clear" w:color="auto" w:fill="FFFFFF"/>
        </w:rPr>
        <w:t>A</w:t>
      </w:r>
      <w:r>
        <w:rPr>
          <w:rFonts w:asciiTheme="minorEastAsia" w:eastAsiaTheme="minorEastAsia" w:hAnsiTheme="minorEastAsia" w:cs="仿宋_GB2312" w:hint="eastAsia"/>
          <w:sz w:val="21"/>
          <w:szCs w:val="21"/>
          <w:shd w:val="clear" w:color="auto" w:fill="FFFFFF"/>
        </w:rPr>
        <w:t>包：一类、二类房屋建筑工程施工图设计文件审查</w:t>
      </w:r>
    </w:p>
    <w:p w:rsidR="00C14D1D" w:rsidRDefault="006A1930">
      <w:pPr>
        <w:pStyle w:val="20"/>
        <w:spacing w:line="410" w:lineRule="exact"/>
        <w:ind w:firstLineChars="300" w:firstLine="630"/>
        <w:rPr>
          <w:rFonts w:asciiTheme="minorEastAsia" w:eastAsiaTheme="minorEastAsia" w:hAnsiTheme="minorEastAsia" w:cs="仿宋_GB2312"/>
          <w:sz w:val="21"/>
          <w:szCs w:val="21"/>
          <w:shd w:val="clear" w:color="auto" w:fill="FFFFFF"/>
        </w:rPr>
      </w:pPr>
      <w:r>
        <w:rPr>
          <w:rFonts w:asciiTheme="minorEastAsia" w:eastAsiaTheme="minorEastAsia" w:hAnsiTheme="minorEastAsia" w:cs="仿宋_GB2312" w:hint="eastAsia"/>
          <w:sz w:val="21"/>
          <w:szCs w:val="21"/>
          <w:shd w:val="clear" w:color="auto" w:fill="FFFFFF"/>
        </w:rPr>
        <w:t>B</w:t>
      </w:r>
      <w:r>
        <w:rPr>
          <w:rFonts w:asciiTheme="minorEastAsia" w:eastAsiaTheme="minorEastAsia" w:hAnsiTheme="minorEastAsia" w:cs="仿宋_GB2312" w:hint="eastAsia"/>
          <w:sz w:val="21"/>
          <w:szCs w:val="21"/>
          <w:shd w:val="clear" w:color="auto" w:fill="FFFFFF"/>
        </w:rPr>
        <w:t>包：一类、二类市政基础设施工程施工图设计文件审查</w:t>
      </w:r>
    </w:p>
    <w:p w:rsidR="00C14D1D" w:rsidRDefault="006A1930">
      <w:pPr>
        <w:spacing w:line="400" w:lineRule="exact"/>
        <w:ind w:firstLineChars="200" w:firstLine="420"/>
        <w:rPr>
          <w:rFonts w:ascii="仿宋" w:eastAsia="仿宋" w:hAnsi="仿宋" w:cs="仿宋_GB2312"/>
          <w:sz w:val="28"/>
          <w:szCs w:val="28"/>
          <w:shd w:val="clear" w:color="auto" w:fill="FFFFFF"/>
        </w:rPr>
      </w:pPr>
      <w:r>
        <w:rPr>
          <w:rFonts w:asciiTheme="minorEastAsia" w:hAnsiTheme="minorEastAsia" w:cs="仿宋_GB2312" w:hint="eastAsia"/>
          <w:szCs w:val="21"/>
          <w:shd w:val="clear" w:color="auto" w:fill="FFFFFF"/>
        </w:rPr>
        <w:t>（五）预算金额</w:t>
      </w:r>
      <w:r>
        <w:rPr>
          <w:rFonts w:asciiTheme="minorEastAsia" w:hAnsiTheme="minorEastAsia" w:cs="仿宋_GB2312" w:hint="eastAsia"/>
          <w:szCs w:val="21"/>
          <w:shd w:val="clear" w:color="auto" w:fill="FFFFFF"/>
        </w:rPr>
        <w:t>:</w:t>
      </w:r>
      <w:r>
        <w:rPr>
          <w:rFonts w:asciiTheme="minorEastAsia" w:hAnsiTheme="minorEastAsia" w:cs="仿宋_GB2312" w:hint="eastAsia"/>
          <w:szCs w:val="21"/>
          <w:shd w:val="clear" w:color="auto" w:fill="FFFFFF"/>
        </w:rPr>
        <w:t>约</w:t>
      </w:r>
      <w:r>
        <w:rPr>
          <w:rFonts w:asciiTheme="minorEastAsia" w:hAnsiTheme="minorEastAsia" w:cs="仿宋_GB2312" w:hint="eastAsia"/>
          <w:szCs w:val="21"/>
          <w:shd w:val="clear" w:color="auto" w:fill="FFFFFF"/>
        </w:rPr>
        <w:t>400</w:t>
      </w:r>
      <w:r>
        <w:rPr>
          <w:rFonts w:asciiTheme="minorEastAsia" w:hAnsiTheme="minorEastAsia" w:cs="仿宋_GB2312" w:hint="eastAsia"/>
          <w:szCs w:val="21"/>
          <w:shd w:val="clear" w:color="auto" w:fill="FFFFFF"/>
        </w:rPr>
        <w:t>万</w:t>
      </w:r>
      <w:r>
        <w:rPr>
          <w:rFonts w:asciiTheme="minorEastAsia" w:hAnsiTheme="minorEastAsia" w:cs="仿宋_GB2312" w:hint="eastAsia"/>
          <w:szCs w:val="21"/>
          <w:shd w:val="clear" w:color="auto" w:fill="FFFFFF"/>
        </w:rPr>
        <w:t>元</w:t>
      </w:r>
      <w:r>
        <w:rPr>
          <w:rFonts w:asciiTheme="minorEastAsia" w:hAnsiTheme="minorEastAsia" w:cs="仿宋_GB2312" w:hint="eastAsia"/>
          <w:szCs w:val="21"/>
          <w:shd w:val="clear" w:color="auto" w:fill="FFFFFF"/>
        </w:rPr>
        <w:t>，</w:t>
      </w:r>
      <w:r>
        <w:rPr>
          <w:rFonts w:asciiTheme="minorEastAsia" w:hAnsiTheme="minorEastAsia" w:cs="仿宋_GB2312" w:hint="eastAsia"/>
          <w:szCs w:val="21"/>
          <w:shd w:val="clear" w:color="auto" w:fill="FFFFFF"/>
        </w:rPr>
        <w:t>本预算金额与投标报价无关。</w:t>
      </w:r>
    </w:p>
    <w:p w:rsidR="00C14D1D" w:rsidRDefault="006A1930">
      <w:pPr>
        <w:pStyle w:val="20"/>
        <w:spacing w:line="410" w:lineRule="exact"/>
        <w:ind w:firstLineChars="200" w:firstLine="420"/>
        <w:rPr>
          <w:rFonts w:asciiTheme="minorEastAsia" w:eastAsiaTheme="minorEastAsia" w:hAnsiTheme="minorEastAsia" w:cs="仿宋_GB2312"/>
          <w:sz w:val="21"/>
          <w:szCs w:val="21"/>
          <w:shd w:val="clear" w:color="auto" w:fill="FFFFFF"/>
        </w:rPr>
      </w:pPr>
      <w:r>
        <w:rPr>
          <w:rFonts w:asciiTheme="minorEastAsia" w:eastAsiaTheme="minorEastAsia" w:hAnsiTheme="minorEastAsia" w:cs="仿宋_GB2312" w:hint="eastAsia"/>
          <w:sz w:val="21"/>
          <w:szCs w:val="21"/>
          <w:shd w:val="clear" w:color="auto" w:fill="FFFFFF"/>
        </w:rPr>
        <w:t>最高</w:t>
      </w:r>
      <w:r>
        <w:rPr>
          <w:rFonts w:asciiTheme="minorEastAsia" w:eastAsiaTheme="minorEastAsia" w:hAnsiTheme="minorEastAsia" w:cs="仿宋_GB2312" w:hint="eastAsia"/>
          <w:sz w:val="21"/>
          <w:szCs w:val="21"/>
          <w:shd w:val="clear" w:color="auto" w:fill="FFFFFF"/>
        </w:rPr>
        <w:t>限价</w:t>
      </w:r>
      <w:r>
        <w:rPr>
          <w:rFonts w:asciiTheme="minorEastAsia" w:eastAsiaTheme="minorEastAsia" w:hAnsiTheme="minorEastAsia" w:cs="仿宋_GB2312" w:hint="eastAsia"/>
          <w:sz w:val="21"/>
          <w:szCs w:val="21"/>
          <w:shd w:val="clear" w:color="auto" w:fill="FFFFFF"/>
        </w:rPr>
        <w:t>为</w:t>
      </w:r>
      <w:r>
        <w:rPr>
          <w:rFonts w:asciiTheme="minorEastAsia" w:eastAsiaTheme="minorEastAsia" w:hAnsiTheme="minorEastAsia" w:cs="仿宋_GB2312" w:hint="eastAsia"/>
          <w:sz w:val="21"/>
          <w:szCs w:val="21"/>
          <w:shd w:val="clear" w:color="auto" w:fill="FFFFFF"/>
        </w:rPr>
        <w:t>：</w:t>
      </w:r>
      <w:r>
        <w:rPr>
          <w:rFonts w:asciiTheme="minorEastAsia" w:eastAsiaTheme="minorEastAsia" w:hAnsiTheme="minorEastAsia" w:cs="仿宋_GB2312" w:hint="eastAsia"/>
          <w:sz w:val="21"/>
          <w:szCs w:val="21"/>
          <w:shd w:val="clear" w:color="auto" w:fill="FFFFFF"/>
        </w:rPr>
        <w:t>执行</w:t>
      </w:r>
      <w:r>
        <w:rPr>
          <w:rFonts w:asciiTheme="minorEastAsia" w:eastAsiaTheme="minorEastAsia" w:hAnsiTheme="minorEastAsia" w:cs="仿宋_GB2312" w:hint="eastAsia"/>
          <w:sz w:val="21"/>
          <w:szCs w:val="21"/>
          <w:shd w:val="clear" w:color="auto" w:fill="FFFFFF"/>
        </w:rPr>
        <w:t>许昌市东城区财政投资评审中心</w:t>
      </w:r>
      <w:r>
        <w:rPr>
          <w:rFonts w:asciiTheme="minorEastAsia" w:eastAsiaTheme="minorEastAsia" w:hAnsiTheme="minorEastAsia" w:cs="仿宋_GB2312" w:hint="eastAsia"/>
          <w:sz w:val="21"/>
          <w:szCs w:val="21"/>
          <w:shd w:val="clear" w:color="auto" w:fill="FFFFFF"/>
        </w:rPr>
        <w:t>评审结论</w:t>
      </w:r>
      <w:r>
        <w:rPr>
          <w:rFonts w:asciiTheme="minorEastAsia" w:eastAsiaTheme="minorEastAsia" w:hAnsiTheme="minorEastAsia" w:cs="仿宋_GB2312" w:hint="eastAsia"/>
          <w:sz w:val="21"/>
          <w:szCs w:val="21"/>
          <w:shd w:val="clear" w:color="auto" w:fill="FFFFFF"/>
        </w:rPr>
        <w:t>，</w:t>
      </w:r>
      <w:r>
        <w:rPr>
          <w:rFonts w:asciiTheme="minorEastAsia" w:eastAsiaTheme="minorEastAsia" w:hAnsiTheme="minorEastAsia" w:cs="仿宋_GB2312" w:hint="eastAsia"/>
          <w:sz w:val="21"/>
          <w:szCs w:val="21"/>
          <w:shd w:val="clear" w:color="auto" w:fill="FFFFFF"/>
        </w:rPr>
        <w:t>各标</w:t>
      </w:r>
      <w:r>
        <w:rPr>
          <w:rFonts w:asciiTheme="minorEastAsia" w:eastAsiaTheme="minorEastAsia" w:hAnsiTheme="minorEastAsia" w:cs="仿宋_GB2312" w:hint="eastAsia"/>
          <w:sz w:val="21"/>
          <w:szCs w:val="21"/>
          <w:shd w:val="clear" w:color="auto" w:fill="FFFFFF"/>
        </w:rPr>
        <w:t>包</w:t>
      </w:r>
      <w:r>
        <w:rPr>
          <w:rFonts w:asciiTheme="minorEastAsia" w:eastAsiaTheme="minorEastAsia" w:hAnsiTheme="minorEastAsia" w:cs="仿宋_GB2312" w:hint="eastAsia"/>
          <w:sz w:val="21"/>
          <w:szCs w:val="21"/>
          <w:shd w:val="clear" w:color="auto" w:fill="FFFFFF"/>
        </w:rPr>
        <w:t>具体</w:t>
      </w:r>
      <w:r>
        <w:rPr>
          <w:rFonts w:asciiTheme="minorEastAsia" w:eastAsiaTheme="minorEastAsia" w:hAnsiTheme="minorEastAsia" w:cs="仿宋_GB2312" w:hint="eastAsia"/>
          <w:sz w:val="21"/>
          <w:szCs w:val="21"/>
          <w:shd w:val="clear" w:color="auto" w:fill="FFFFFF"/>
        </w:rPr>
        <w:t>计算标准如下：</w:t>
      </w:r>
    </w:p>
    <w:p w:rsidR="00C14D1D" w:rsidRDefault="006A1930">
      <w:pPr>
        <w:pStyle w:val="20"/>
        <w:spacing w:line="410" w:lineRule="exact"/>
        <w:ind w:firstLineChars="200" w:firstLine="420"/>
        <w:rPr>
          <w:rFonts w:asciiTheme="minorEastAsia" w:eastAsiaTheme="minorEastAsia" w:hAnsiTheme="minorEastAsia" w:cs="仿宋_GB2312"/>
          <w:sz w:val="21"/>
          <w:szCs w:val="21"/>
          <w:shd w:val="clear" w:color="auto" w:fill="FFFFFF"/>
        </w:rPr>
      </w:pPr>
      <w:r>
        <w:rPr>
          <w:rFonts w:asciiTheme="minorEastAsia" w:eastAsiaTheme="minorEastAsia" w:hAnsiTheme="minorEastAsia" w:cs="仿宋_GB2312" w:hint="eastAsia"/>
          <w:sz w:val="21"/>
          <w:szCs w:val="21"/>
          <w:shd w:val="clear" w:color="auto" w:fill="FFFFFF"/>
        </w:rPr>
        <w:t>1</w:t>
      </w:r>
      <w:r>
        <w:rPr>
          <w:rFonts w:asciiTheme="minorEastAsia" w:eastAsiaTheme="minorEastAsia" w:hAnsiTheme="minorEastAsia" w:cs="仿宋_GB2312" w:hint="eastAsia"/>
          <w:sz w:val="21"/>
          <w:szCs w:val="21"/>
          <w:shd w:val="clear" w:color="auto" w:fill="FFFFFF"/>
        </w:rPr>
        <w:t>、房屋建筑工程</w:t>
      </w:r>
    </w:p>
    <w:tbl>
      <w:tblPr>
        <w:tblW w:w="0" w:type="auto"/>
        <w:jc w:val="center"/>
        <w:tblLayout w:type="fixed"/>
        <w:tblCellMar>
          <w:left w:w="10" w:type="dxa"/>
          <w:right w:w="10" w:type="dxa"/>
        </w:tblCellMar>
        <w:tblLook w:val="04A0"/>
      </w:tblPr>
      <w:tblGrid>
        <w:gridCol w:w="2009"/>
        <w:gridCol w:w="1638"/>
        <w:gridCol w:w="3125"/>
        <w:gridCol w:w="1997"/>
      </w:tblGrid>
      <w:tr w:rsidR="00C14D1D">
        <w:trPr>
          <w:trHeight w:hRule="exact" w:val="374"/>
          <w:jc w:val="center"/>
        </w:trPr>
        <w:tc>
          <w:tcPr>
            <w:tcW w:w="3647" w:type="dxa"/>
            <w:gridSpan w:val="2"/>
            <w:tcBorders>
              <w:top w:val="single" w:sz="4" w:space="0" w:color="auto"/>
              <w:left w:val="single" w:sz="4" w:space="0" w:color="auto"/>
            </w:tcBorders>
            <w:shd w:val="clear" w:color="auto" w:fill="FFFFFF"/>
            <w:vAlign w:val="center"/>
          </w:tcPr>
          <w:p w:rsidR="00C14D1D" w:rsidRDefault="006A1930">
            <w:pPr>
              <w:pStyle w:val="Other1"/>
              <w:spacing w:line="240" w:lineRule="auto"/>
              <w:ind w:firstLine="0"/>
              <w:jc w:val="center"/>
              <w:rPr>
                <w:sz w:val="20"/>
                <w:szCs w:val="20"/>
              </w:rPr>
            </w:pPr>
            <w:r>
              <w:rPr>
                <w:sz w:val="20"/>
                <w:szCs w:val="20"/>
              </w:rPr>
              <w:t>工程分类</w:t>
            </w:r>
          </w:p>
        </w:tc>
        <w:tc>
          <w:tcPr>
            <w:tcW w:w="3125" w:type="dxa"/>
            <w:tcBorders>
              <w:top w:val="single" w:sz="4" w:space="0" w:color="auto"/>
              <w:left w:val="single" w:sz="4" w:space="0" w:color="auto"/>
            </w:tcBorders>
            <w:shd w:val="clear" w:color="auto" w:fill="FFFFFF"/>
            <w:vAlign w:val="center"/>
          </w:tcPr>
          <w:p w:rsidR="00C14D1D" w:rsidRDefault="006A1930">
            <w:pPr>
              <w:pStyle w:val="Other1"/>
              <w:spacing w:line="317" w:lineRule="exact"/>
              <w:ind w:firstLine="0"/>
              <w:jc w:val="center"/>
              <w:rPr>
                <w:sz w:val="20"/>
                <w:szCs w:val="20"/>
              </w:rPr>
            </w:pPr>
            <w:r>
              <w:rPr>
                <w:sz w:val="20"/>
                <w:szCs w:val="20"/>
              </w:rPr>
              <w:t>按建筑面积</w:t>
            </w:r>
            <w:r>
              <w:rPr>
                <w:sz w:val="20"/>
                <w:szCs w:val="20"/>
              </w:rPr>
              <w:t xml:space="preserve"> </w:t>
            </w:r>
            <w:r>
              <w:rPr>
                <w:sz w:val="20"/>
                <w:szCs w:val="20"/>
              </w:rPr>
              <w:t>（元</w:t>
            </w:r>
            <w:r>
              <w:rPr>
                <w:sz w:val="20"/>
                <w:szCs w:val="20"/>
              </w:rPr>
              <w:t>/</w:t>
            </w:r>
            <w:r>
              <w:rPr>
                <w:sz w:val="20"/>
                <w:szCs w:val="20"/>
              </w:rPr>
              <w:t>平方米）</w:t>
            </w:r>
          </w:p>
        </w:tc>
        <w:tc>
          <w:tcPr>
            <w:tcW w:w="1997" w:type="dxa"/>
            <w:tcBorders>
              <w:top w:val="single" w:sz="4" w:space="0" w:color="auto"/>
              <w:left w:val="single" w:sz="4" w:space="0" w:color="auto"/>
              <w:right w:val="single" w:sz="4" w:space="0" w:color="auto"/>
            </w:tcBorders>
            <w:shd w:val="clear" w:color="auto" w:fill="FFFFFF"/>
            <w:vAlign w:val="center"/>
          </w:tcPr>
          <w:p w:rsidR="00C14D1D" w:rsidRDefault="006A1930">
            <w:pPr>
              <w:pStyle w:val="Other1"/>
              <w:spacing w:after="80" w:line="240" w:lineRule="auto"/>
              <w:ind w:firstLine="0"/>
              <w:jc w:val="center"/>
              <w:rPr>
                <w:sz w:val="20"/>
                <w:szCs w:val="20"/>
              </w:rPr>
            </w:pPr>
            <w:r>
              <w:rPr>
                <w:sz w:val="20"/>
                <w:szCs w:val="20"/>
              </w:rPr>
              <w:t>按工程预算（万元）</w:t>
            </w:r>
          </w:p>
        </w:tc>
      </w:tr>
      <w:tr w:rsidR="00C14D1D">
        <w:trPr>
          <w:trHeight w:hRule="exact" w:val="482"/>
          <w:jc w:val="center"/>
        </w:trPr>
        <w:tc>
          <w:tcPr>
            <w:tcW w:w="2009" w:type="dxa"/>
            <w:vMerge w:val="restart"/>
            <w:tcBorders>
              <w:top w:val="single" w:sz="4" w:space="0" w:color="auto"/>
              <w:left w:val="single" w:sz="4" w:space="0" w:color="auto"/>
            </w:tcBorders>
            <w:shd w:val="clear" w:color="auto" w:fill="FFFFFF"/>
            <w:vAlign w:val="center"/>
          </w:tcPr>
          <w:p w:rsidR="00C14D1D" w:rsidRDefault="006A1930">
            <w:pPr>
              <w:pStyle w:val="Other1"/>
              <w:spacing w:line="240" w:lineRule="auto"/>
              <w:ind w:firstLine="0"/>
              <w:jc w:val="center"/>
              <w:rPr>
                <w:sz w:val="20"/>
                <w:szCs w:val="20"/>
              </w:rPr>
            </w:pPr>
            <w:r>
              <w:rPr>
                <w:sz w:val="20"/>
                <w:szCs w:val="20"/>
              </w:rPr>
              <w:t>带有人防工程</w:t>
            </w:r>
          </w:p>
        </w:tc>
        <w:tc>
          <w:tcPr>
            <w:tcW w:w="1638" w:type="dxa"/>
            <w:tcBorders>
              <w:top w:val="single" w:sz="4" w:space="0" w:color="auto"/>
              <w:left w:val="single" w:sz="4" w:space="0" w:color="auto"/>
            </w:tcBorders>
            <w:shd w:val="clear" w:color="auto" w:fill="FFFFFF"/>
            <w:vAlign w:val="center"/>
          </w:tcPr>
          <w:p w:rsidR="00C14D1D" w:rsidRDefault="006A1930">
            <w:pPr>
              <w:pStyle w:val="Other1"/>
              <w:spacing w:line="240" w:lineRule="auto"/>
              <w:ind w:firstLine="0"/>
              <w:jc w:val="center"/>
              <w:rPr>
                <w:sz w:val="20"/>
                <w:szCs w:val="20"/>
              </w:rPr>
            </w:pPr>
            <w:r>
              <w:rPr>
                <w:sz w:val="20"/>
                <w:szCs w:val="20"/>
              </w:rPr>
              <w:t>公共建筑</w:t>
            </w:r>
          </w:p>
        </w:tc>
        <w:tc>
          <w:tcPr>
            <w:tcW w:w="3125" w:type="dxa"/>
            <w:tcBorders>
              <w:top w:val="single" w:sz="4" w:space="0" w:color="auto"/>
              <w:left w:val="single" w:sz="4" w:space="0" w:color="auto"/>
            </w:tcBorders>
            <w:shd w:val="clear" w:color="auto" w:fill="FFFFFF"/>
            <w:vAlign w:val="center"/>
          </w:tcPr>
          <w:p w:rsidR="00C14D1D" w:rsidRDefault="006A1930">
            <w:pPr>
              <w:pStyle w:val="Other1"/>
              <w:spacing w:line="240" w:lineRule="auto"/>
              <w:ind w:firstLine="0"/>
              <w:jc w:val="center"/>
              <w:rPr>
                <w:sz w:val="20"/>
                <w:szCs w:val="20"/>
              </w:rPr>
            </w:pPr>
            <w:r>
              <w:rPr>
                <w:sz w:val="20"/>
                <w:szCs w:val="20"/>
                <w:lang w:val="en-US" w:eastAsia="en-US" w:bidi="en-US"/>
              </w:rPr>
              <w:t>1.</w:t>
            </w:r>
            <w:r>
              <w:rPr>
                <w:sz w:val="20"/>
                <w:szCs w:val="20"/>
              </w:rPr>
              <w:t>9</w:t>
            </w:r>
          </w:p>
        </w:tc>
        <w:tc>
          <w:tcPr>
            <w:tcW w:w="1997" w:type="dxa"/>
            <w:tcBorders>
              <w:top w:val="single" w:sz="4" w:space="0" w:color="auto"/>
              <w:left w:val="single" w:sz="4" w:space="0" w:color="auto"/>
              <w:right w:val="single" w:sz="4" w:space="0" w:color="auto"/>
            </w:tcBorders>
            <w:shd w:val="clear" w:color="auto" w:fill="FFFFFF"/>
            <w:vAlign w:val="center"/>
          </w:tcPr>
          <w:p w:rsidR="00C14D1D" w:rsidRDefault="006A1930">
            <w:pPr>
              <w:pStyle w:val="Other1"/>
              <w:spacing w:line="240" w:lineRule="auto"/>
              <w:ind w:firstLine="0"/>
              <w:jc w:val="center"/>
              <w:rPr>
                <w:sz w:val="20"/>
                <w:szCs w:val="20"/>
              </w:rPr>
            </w:pPr>
            <w:r>
              <w:rPr>
                <w:sz w:val="20"/>
                <w:szCs w:val="20"/>
                <w:lang w:val="en-US" w:eastAsia="en-US" w:bidi="en-US"/>
              </w:rPr>
              <w:t>2</w:t>
            </w:r>
            <w:r>
              <w:rPr>
                <w:rFonts w:ascii="Arial" w:hAnsi="Arial" w:cs="Arial"/>
                <w:sz w:val="20"/>
                <w:szCs w:val="20"/>
                <w:lang w:val="en-US" w:eastAsia="en-US" w:bidi="en-US"/>
              </w:rPr>
              <w:t>‰</w:t>
            </w:r>
          </w:p>
        </w:tc>
      </w:tr>
      <w:tr w:rsidR="00C14D1D">
        <w:trPr>
          <w:trHeight w:hRule="exact" w:val="482"/>
          <w:jc w:val="center"/>
        </w:trPr>
        <w:tc>
          <w:tcPr>
            <w:tcW w:w="2009" w:type="dxa"/>
            <w:vMerge/>
            <w:tcBorders>
              <w:left w:val="single" w:sz="4" w:space="0" w:color="auto"/>
            </w:tcBorders>
            <w:shd w:val="clear" w:color="auto" w:fill="FFFFFF"/>
            <w:vAlign w:val="center"/>
          </w:tcPr>
          <w:p w:rsidR="00C14D1D" w:rsidRDefault="00C14D1D"/>
        </w:tc>
        <w:tc>
          <w:tcPr>
            <w:tcW w:w="1638" w:type="dxa"/>
            <w:tcBorders>
              <w:top w:val="single" w:sz="4" w:space="0" w:color="auto"/>
              <w:left w:val="single" w:sz="4" w:space="0" w:color="auto"/>
            </w:tcBorders>
            <w:shd w:val="clear" w:color="auto" w:fill="FFFFFF"/>
            <w:vAlign w:val="center"/>
          </w:tcPr>
          <w:p w:rsidR="00C14D1D" w:rsidRDefault="006A1930">
            <w:pPr>
              <w:pStyle w:val="Other1"/>
              <w:spacing w:line="240" w:lineRule="auto"/>
              <w:ind w:firstLine="0"/>
              <w:jc w:val="center"/>
              <w:rPr>
                <w:sz w:val="20"/>
                <w:szCs w:val="20"/>
              </w:rPr>
            </w:pPr>
            <w:r>
              <w:rPr>
                <w:sz w:val="20"/>
                <w:szCs w:val="20"/>
              </w:rPr>
              <w:t>其他</w:t>
            </w:r>
          </w:p>
        </w:tc>
        <w:tc>
          <w:tcPr>
            <w:tcW w:w="3125" w:type="dxa"/>
            <w:tcBorders>
              <w:top w:val="single" w:sz="4" w:space="0" w:color="auto"/>
              <w:left w:val="single" w:sz="4" w:space="0" w:color="auto"/>
            </w:tcBorders>
            <w:shd w:val="clear" w:color="auto" w:fill="FFFFFF"/>
            <w:vAlign w:val="center"/>
          </w:tcPr>
          <w:p w:rsidR="00C14D1D" w:rsidRDefault="006A1930">
            <w:pPr>
              <w:pStyle w:val="Other1"/>
              <w:spacing w:line="240" w:lineRule="auto"/>
              <w:ind w:firstLine="0"/>
              <w:jc w:val="center"/>
              <w:rPr>
                <w:sz w:val="20"/>
                <w:szCs w:val="20"/>
              </w:rPr>
            </w:pPr>
            <w:r>
              <w:rPr>
                <w:sz w:val="20"/>
                <w:szCs w:val="20"/>
                <w:lang w:val="en-US" w:eastAsia="en-US" w:bidi="en-US"/>
              </w:rPr>
              <w:t>1.</w:t>
            </w:r>
            <w:r>
              <w:rPr>
                <w:sz w:val="20"/>
                <w:szCs w:val="20"/>
              </w:rPr>
              <w:t>6</w:t>
            </w:r>
          </w:p>
        </w:tc>
        <w:tc>
          <w:tcPr>
            <w:tcW w:w="1997" w:type="dxa"/>
            <w:tcBorders>
              <w:top w:val="single" w:sz="4" w:space="0" w:color="auto"/>
              <w:left w:val="single" w:sz="4" w:space="0" w:color="auto"/>
              <w:right w:val="single" w:sz="4" w:space="0" w:color="auto"/>
            </w:tcBorders>
            <w:shd w:val="clear" w:color="auto" w:fill="FFFFFF"/>
            <w:vAlign w:val="center"/>
          </w:tcPr>
          <w:p w:rsidR="00C14D1D" w:rsidRDefault="006A1930">
            <w:pPr>
              <w:pStyle w:val="Other1"/>
              <w:spacing w:line="240" w:lineRule="auto"/>
              <w:ind w:firstLine="0"/>
              <w:jc w:val="center"/>
              <w:rPr>
                <w:sz w:val="20"/>
                <w:szCs w:val="20"/>
              </w:rPr>
            </w:pPr>
            <w:r>
              <w:rPr>
                <w:sz w:val="20"/>
                <w:szCs w:val="20"/>
                <w:lang w:val="en-US" w:eastAsia="en-US" w:bidi="en-US"/>
              </w:rPr>
              <w:t>1.</w:t>
            </w:r>
            <w:r>
              <w:rPr>
                <w:sz w:val="20"/>
                <w:szCs w:val="20"/>
              </w:rPr>
              <w:t>75</w:t>
            </w:r>
            <w:r>
              <w:rPr>
                <w:rFonts w:ascii="Arial" w:hAnsi="Arial" w:cs="Arial"/>
                <w:sz w:val="20"/>
                <w:szCs w:val="20"/>
                <w:lang w:val="en-US" w:eastAsia="en-US" w:bidi="en-US"/>
              </w:rPr>
              <w:t>‰</w:t>
            </w:r>
          </w:p>
        </w:tc>
      </w:tr>
      <w:tr w:rsidR="00C14D1D">
        <w:trPr>
          <w:trHeight w:hRule="exact" w:val="482"/>
          <w:jc w:val="center"/>
        </w:trPr>
        <w:tc>
          <w:tcPr>
            <w:tcW w:w="2009" w:type="dxa"/>
            <w:vMerge w:val="restart"/>
            <w:tcBorders>
              <w:top w:val="single" w:sz="4" w:space="0" w:color="auto"/>
              <w:left w:val="single" w:sz="4" w:space="0" w:color="auto"/>
            </w:tcBorders>
            <w:shd w:val="clear" w:color="auto" w:fill="FFFFFF"/>
            <w:vAlign w:val="center"/>
          </w:tcPr>
          <w:p w:rsidR="00C14D1D" w:rsidRDefault="006A1930">
            <w:pPr>
              <w:pStyle w:val="Other1"/>
              <w:spacing w:line="240" w:lineRule="auto"/>
              <w:ind w:firstLine="0"/>
              <w:jc w:val="center"/>
              <w:rPr>
                <w:sz w:val="20"/>
                <w:szCs w:val="20"/>
              </w:rPr>
            </w:pPr>
            <w:r>
              <w:rPr>
                <w:sz w:val="20"/>
                <w:szCs w:val="20"/>
              </w:rPr>
              <w:t>无人防工程</w:t>
            </w:r>
          </w:p>
        </w:tc>
        <w:tc>
          <w:tcPr>
            <w:tcW w:w="1638" w:type="dxa"/>
            <w:tcBorders>
              <w:top w:val="single" w:sz="4" w:space="0" w:color="auto"/>
              <w:left w:val="single" w:sz="4" w:space="0" w:color="auto"/>
            </w:tcBorders>
            <w:shd w:val="clear" w:color="auto" w:fill="FFFFFF"/>
            <w:vAlign w:val="center"/>
          </w:tcPr>
          <w:p w:rsidR="00C14D1D" w:rsidRDefault="006A1930">
            <w:pPr>
              <w:pStyle w:val="Other1"/>
              <w:spacing w:line="240" w:lineRule="auto"/>
              <w:ind w:firstLine="0"/>
              <w:jc w:val="center"/>
              <w:rPr>
                <w:sz w:val="20"/>
                <w:szCs w:val="20"/>
              </w:rPr>
            </w:pPr>
            <w:r>
              <w:rPr>
                <w:sz w:val="20"/>
                <w:szCs w:val="20"/>
              </w:rPr>
              <w:t>公共建筑</w:t>
            </w:r>
          </w:p>
        </w:tc>
        <w:tc>
          <w:tcPr>
            <w:tcW w:w="3125" w:type="dxa"/>
            <w:tcBorders>
              <w:top w:val="single" w:sz="4" w:space="0" w:color="auto"/>
              <w:left w:val="single" w:sz="4" w:space="0" w:color="auto"/>
            </w:tcBorders>
            <w:shd w:val="clear" w:color="auto" w:fill="FFFFFF"/>
            <w:vAlign w:val="center"/>
          </w:tcPr>
          <w:p w:rsidR="00C14D1D" w:rsidRDefault="006A1930">
            <w:pPr>
              <w:pStyle w:val="Other1"/>
              <w:spacing w:line="240" w:lineRule="auto"/>
              <w:ind w:firstLine="0"/>
              <w:jc w:val="center"/>
              <w:rPr>
                <w:sz w:val="20"/>
                <w:szCs w:val="20"/>
              </w:rPr>
            </w:pPr>
            <w:r>
              <w:rPr>
                <w:sz w:val="20"/>
                <w:szCs w:val="20"/>
                <w:lang w:val="en-US" w:eastAsia="en-US" w:bidi="en-US"/>
              </w:rPr>
              <w:t>1.</w:t>
            </w:r>
            <w:r>
              <w:rPr>
                <w:sz w:val="20"/>
                <w:szCs w:val="20"/>
              </w:rPr>
              <w:t>7</w:t>
            </w:r>
          </w:p>
        </w:tc>
        <w:tc>
          <w:tcPr>
            <w:tcW w:w="1997" w:type="dxa"/>
            <w:tcBorders>
              <w:top w:val="single" w:sz="4" w:space="0" w:color="auto"/>
              <w:left w:val="single" w:sz="4" w:space="0" w:color="auto"/>
              <w:right w:val="single" w:sz="4" w:space="0" w:color="auto"/>
            </w:tcBorders>
            <w:shd w:val="clear" w:color="auto" w:fill="FFFFFF"/>
            <w:vAlign w:val="center"/>
          </w:tcPr>
          <w:p w:rsidR="00C14D1D" w:rsidRDefault="006A1930">
            <w:pPr>
              <w:pStyle w:val="Other1"/>
              <w:spacing w:line="240" w:lineRule="auto"/>
              <w:ind w:firstLine="0"/>
              <w:jc w:val="center"/>
              <w:rPr>
                <w:sz w:val="20"/>
                <w:szCs w:val="20"/>
              </w:rPr>
            </w:pPr>
            <w:r>
              <w:rPr>
                <w:sz w:val="20"/>
                <w:szCs w:val="20"/>
              </w:rPr>
              <w:t>1.8</w:t>
            </w:r>
            <w:r>
              <w:rPr>
                <w:rFonts w:ascii="Arial" w:hAnsi="Arial" w:cs="Arial"/>
                <w:sz w:val="20"/>
                <w:szCs w:val="20"/>
                <w:lang w:val="en-US" w:eastAsia="en-US" w:bidi="en-US"/>
              </w:rPr>
              <w:t>‰</w:t>
            </w:r>
          </w:p>
        </w:tc>
      </w:tr>
      <w:tr w:rsidR="00C14D1D">
        <w:trPr>
          <w:trHeight w:hRule="exact" w:val="497"/>
          <w:jc w:val="center"/>
        </w:trPr>
        <w:tc>
          <w:tcPr>
            <w:tcW w:w="2009" w:type="dxa"/>
            <w:vMerge/>
            <w:tcBorders>
              <w:left w:val="single" w:sz="4" w:space="0" w:color="auto"/>
              <w:bottom w:val="single" w:sz="4" w:space="0" w:color="auto"/>
            </w:tcBorders>
            <w:shd w:val="clear" w:color="auto" w:fill="FFFFFF"/>
            <w:vAlign w:val="center"/>
          </w:tcPr>
          <w:p w:rsidR="00C14D1D" w:rsidRDefault="00C14D1D"/>
        </w:tc>
        <w:tc>
          <w:tcPr>
            <w:tcW w:w="1638" w:type="dxa"/>
            <w:tcBorders>
              <w:top w:val="single" w:sz="4" w:space="0" w:color="auto"/>
              <w:left w:val="single" w:sz="4" w:space="0" w:color="auto"/>
              <w:bottom w:val="single" w:sz="4" w:space="0" w:color="auto"/>
            </w:tcBorders>
            <w:shd w:val="clear" w:color="auto" w:fill="FFFFFF"/>
            <w:vAlign w:val="center"/>
          </w:tcPr>
          <w:p w:rsidR="00C14D1D" w:rsidRDefault="006A1930">
            <w:pPr>
              <w:pStyle w:val="Other1"/>
              <w:spacing w:line="240" w:lineRule="auto"/>
              <w:ind w:firstLine="0"/>
              <w:jc w:val="center"/>
              <w:rPr>
                <w:sz w:val="20"/>
                <w:szCs w:val="20"/>
              </w:rPr>
            </w:pPr>
            <w:r>
              <w:rPr>
                <w:sz w:val="20"/>
                <w:szCs w:val="20"/>
              </w:rPr>
              <w:t>其他</w:t>
            </w:r>
          </w:p>
        </w:tc>
        <w:tc>
          <w:tcPr>
            <w:tcW w:w="3125" w:type="dxa"/>
            <w:tcBorders>
              <w:top w:val="single" w:sz="4" w:space="0" w:color="auto"/>
              <w:left w:val="single" w:sz="4" w:space="0" w:color="auto"/>
              <w:bottom w:val="single" w:sz="4" w:space="0" w:color="auto"/>
            </w:tcBorders>
            <w:shd w:val="clear" w:color="auto" w:fill="FFFFFF"/>
            <w:vAlign w:val="center"/>
          </w:tcPr>
          <w:p w:rsidR="00C14D1D" w:rsidRDefault="006A1930">
            <w:pPr>
              <w:pStyle w:val="Other1"/>
              <w:spacing w:line="240" w:lineRule="auto"/>
              <w:ind w:firstLine="0"/>
              <w:jc w:val="center"/>
              <w:rPr>
                <w:sz w:val="20"/>
                <w:szCs w:val="20"/>
              </w:rPr>
            </w:pPr>
            <w:r>
              <w:rPr>
                <w:sz w:val="20"/>
                <w:szCs w:val="20"/>
                <w:lang w:val="en-US" w:eastAsia="en-US" w:bidi="en-US"/>
              </w:rPr>
              <w:t>1.</w:t>
            </w:r>
            <w:r>
              <w:rPr>
                <w:sz w:val="20"/>
                <w:szCs w:val="20"/>
              </w:rPr>
              <w:t>4</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C14D1D" w:rsidRDefault="006A1930">
            <w:pPr>
              <w:pStyle w:val="Other1"/>
              <w:spacing w:line="240" w:lineRule="auto"/>
              <w:ind w:firstLine="0"/>
              <w:jc w:val="center"/>
              <w:rPr>
                <w:sz w:val="20"/>
                <w:szCs w:val="20"/>
              </w:rPr>
            </w:pPr>
            <w:r>
              <w:rPr>
                <w:sz w:val="20"/>
                <w:szCs w:val="20"/>
                <w:lang w:val="en-US" w:eastAsia="en-US" w:bidi="en-US"/>
              </w:rPr>
              <w:t>1.</w:t>
            </w:r>
            <w:r>
              <w:rPr>
                <w:sz w:val="20"/>
                <w:szCs w:val="20"/>
              </w:rPr>
              <w:t>5</w:t>
            </w:r>
            <w:r>
              <w:rPr>
                <w:rFonts w:ascii="Arial" w:hAnsi="Arial" w:cs="Arial"/>
                <w:sz w:val="20"/>
                <w:szCs w:val="20"/>
                <w:lang w:val="en-US" w:eastAsia="en-US" w:bidi="en-US"/>
              </w:rPr>
              <w:t>‰</w:t>
            </w:r>
          </w:p>
        </w:tc>
      </w:tr>
    </w:tbl>
    <w:p w:rsidR="00C14D1D" w:rsidRDefault="006A1930">
      <w:pPr>
        <w:pStyle w:val="20"/>
        <w:spacing w:line="410" w:lineRule="exact"/>
        <w:rPr>
          <w:rFonts w:asciiTheme="minorEastAsia" w:eastAsiaTheme="minorEastAsia" w:hAnsiTheme="minorEastAsia" w:cs="仿宋_GB2312"/>
          <w:sz w:val="21"/>
          <w:szCs w:val="21"/>
          <w:shd w:val="clear" w:color="auto" w:fill="FFFFFF"/>
        </w:rPr>
      </w:pPr>
      <w:r>
        <w:rPr>
          <w:rFonts w:asciiTheme="minorEastAsia" w:eastAsiaTheme="minorEastAsia" w:hAnsiTheme="minorEastAsia" w:cs="仿宋_GB2312" w:hint="eastAsia"/>
          <w:sz w:val="21"/>
          <w:szCs w:val="21"/>
          <w:shd w:val="clear" w:color="auto" w:fill="FFFFFF"/>
        </w:rPr>
        <w:t>备注：上述结算标准含防雷、消防、人防等施工图设计文件审查；超限建筑工程施工图设计文件审查增加</w:t>
      </w:r>
      <w:r>
        <w:rPr>
          <w:rFonts w:asciiTheme="minorEastAsia" w:eastAsiaTheme="minorEastAsia" w:hAnsiTheme="minorEastAsia" w:cs="仿宋_GB2312" w:hint="eastAsia"/>
          <w:sz w:val="21"/>
          <w:szCs w:val="21"/>
          <w:shd w:val="clear" w:color="auto" w:fill="FFFFFF"/>
        </w:rPr>
        <w:t>0.</w:t>
      </w:r>
      <w:r>
        <w:rPr>
          <w:rFonts w:asciiTheme="minorEastAsia" w:eastAsiaTheme="minorEastAsia" w:hAnsiTheme="minorEastAsia" w:cs="仿宋_GB2312" w:hint="eastAsia"/>
          <w:sz w:val="21"/>
          <w:szCs w:val="21"/>
          <w:shd w:val="clear" w:color="auto" w:fill="FFFFFF"/>
        </w:rPr>
        <w:t>3</w:t>
      </w:r>
      <w:r>
        <w:rPr>
          <w:rFonts w:asciiTheme="minorEastAsia" w:eastAsiaTheme="minorEastAsia" w:hAnsiTheme="minorEastAsia" w:cs="仿宋_GB2312" w:hint="eastAsia"/>
          <w:sz w:val="21"/>
          <w:szCs w:val="21"/>
          <w:shd w:val="clear" w:color="auto" w:fill="FFFFFF"/>
        </w:rPr>
        <w:t>元</w:t>
      </w:r>
      <w:r>
        <w:rPr>
          <w:rFonts w:asciiTheme="minorEastAsia" w:eastAsiaTheme="minorEastAsia" w:hAnsiTheme="minorEastAsia" w:cs="仿宋_GB2312" w:hint="eastAsia"/>
          <w:sz w:val="21"/>
          <w:szCs w:val="21"/>
          <w:shd w:val="clear" w:color="auto" w:fill="FFFFFF"/>
        </w:rPr>
        <w:t>/</w:t>
      </w:r>
      <w:r>
        <w:rPr>
          <w:rFonts w:asciiTheme="minorEastAsia" w:eastAsiaTheme="minorEastAsia" w:hAnsiTheme="minorEastAsia" w:cs="仿宋_GB2312" w:hint="eastAsia"/>
          <w:sz w:val="21"/>
          <w:szCs w:val="21"/>
          <w:shd w:val="clear" w:color="auto" w:fill="FFFFFF"/>
        </w:rPr>
        <w:t>平方米。</w:t>
      </w:r>
      <w:bookmarkStart w:id="0" w:name="bookmark26"/>
      <w:bookmarkStart w:id="1" w:name="bookmark24"/>
      <w:bookmarkStart w:id="2" w:name="bookmark25"/>
      <w:r>
        <w:rPr>
          <w:rFonts w:asciiTheme="minorEastAsia" w:eastAsiaTheme="minorEastAsia" w:hAnsiTheme="minorEastAsia" w:cs="仿宋_GB2312" w:hint="eastAsia"/>
          <w:sz w:val="21"/>
          <w:szCs w:val="21"/>
          <w:shd w:val="clear" w:color="auto" w:fill="FFFFFF"/>
        </w:rPr>
        <w:t>原则上按建筑面积进行结算，特殊情况需要按</w:t>
      </w:r>
      <w:r>
        <w:rPr>
          <w:rFonts w:asciiTheme="minorEastAsia" w:eastAsiaTheme="minorEastAsia" w:hAnsiTheme="minorEastAsia" w:cs="仿宋_GB2312" w:hint="eastAsia"/>
          <w:sz w:val="21"/>
          <w:szCs w:val="21"/>
          <w:shd w:val="clear" w:color="auto" w:fill="FFFFFF"/>
        </w:rPr>
        <w:t>工程预算</w:t>
      </w:r>
      <w:r>
        <w:rPr>
          <w:rFonts w:asciiTheme="minorEastAsia" w:eastAsiaTheme="minorEastAsia" w:hAnsiTheme="minorEastAsia" w:cs="仿宋_GB2312" w:hint="eastAsia"/>
          <w:sz w:val="21"/>
          <w:szCs w:val="21"/>
          <w:shd w:val="clear" w:color="auto" w:fill="FFFFFF"/>
        </w:rPr>
        <w:t>进行结算的，甲乙双方进行协商。</w:t>
      </w:r>
    </w:p>
    <w:p w:rsidR="00C14D1D" w:rsidRDefault="006A1930">
      <w:pPr>
        <w:pStyle w:val="Tablecaption1"/>
        <w:ind w:left="0" w:firstLineChars="200" w:firstLine="420"/>
        <w:jc w:val="left"/>
        <w:rPr>
          <w:sz w:val="21"/>
          <w:szCs w:val="21"/>
        </w:rPr>
      </w:pPr>
      <w:r>
        <w:rPr>
          <w:rFonts w:hint="eastAsia"/>
          <w:sz w:val="21"/>
          <w:szCs w:val="21"/>
          <w:lang w:val="en-US" w:eastAsia="zh-CN"/>
        </w:rPr>
        <w:t>2</w:t>
      </w:r>
      <w:r>
        <w:rPr>
          <w:rFonts w:hint="eastAsia"/>
          <w:sz w:val="21"/>
          <w:szCs w:val="21"/>
          <w:lang w:val="en-US" w:eastAsia="zh-CN"/>
        </w:rPr>
        <w:t>、</w:t>
      </w:r>
      <w:r>
        <w:rPr>
          <w:sz w:val="21"/>
          <w:szCs w:val="21"/>
        </w:rPr>
        <w:t>市政工程</w:t>
      </w:r>
      <w:bookmarkEnd w:id="0"/>
      <w:bookmarkEnd w:id="1"/>
      <w:bookmarkEnd w:id="2"/>
    </w:p>
    <w:tbl>
      <w:tblPr>
        <w:tblW w:w="0" w:type="auto"/>
        <w:jc w:val="center"/>
        <w:tblLayout w:type="fixed"/>
        <w:tblCellMar>
          <w:left w:w="10" w:type="dxa"/>
          <w:right w:w="10" w:type="dxa"/>
        </w:tblCellMar>
        <w:tblLook w:val="04A0"/>
      </w:tblPr>
      <w:tblGrid>
        <w:gridCol w:w="1922"/>
        <w:gridCol w:w="1901"/>
        <w:gridCol w:w="1901"/>
        <w:gridCol w:w="1670"/>
        <w:gridCol w:w="1382"/>
      </w:tblGrid>
      <w:tr w:rsidR="00C14D1D">
        <w:trPr>
          <w:trHeight w:hRule="exact" w:val="734"/>
          <w:jc w:val="center"/>
        </w:trPr>
        <w:tc>
          <w:tcPr>
            <w:tcW w:w="1922" w:type="dxa"/>
            <w:tcBorders>
              <w:top w:val="single" w:sz="4" w:space="0" w:color="auto"/>
              <w:left w:val="single" w:sz="4" w:space="0" w:color="auto"/>
            </w:tcBorders>
            <w:shd w:val="clear" w:color="auto" w:fill="FFFFFF"/>
            <w:vAlign w:val="bottom"/>
          </w:tcPr>
          <w:p w:rsidR="00C14D1D" w:rsidRDefault="006A1930">
            <w:pPr>
              <w:pStyle w:val="Other1"/>
              <w:spacing w:after="60" w:line="240" w:lineRule="auto"/>
              <w:ind w:firstLine="0"/>
              <w:jc w:val="center"/>
              <w:rPr>
                <w:sz w:val="21"/>
                <w:szCs w:val="21"/>
              </w:rPr>
            </w:pPr>
            <w:r>
              <w:rPr>
                <w:sz w:val="21"/>
                <w:szCs w:val="21"/>
              </w:rPr>
              <w:t>工程概（预）算</w:t>
            </w:r>
          </w:p>
          <w:p w:rsidR="00C14D1D" w:rsidRDefault="006A1930">
            <w:pPr>
              <w:pStyle w:val="Other1"/>
              <w:spacing w:line="240" w:lineRule="auto"/>
              <w:ind w:firstLine="0"/>
              <w:jc w:val="center"/>
              <w:rPr>
                <w:sz w:val="21"/>
                <w:szCs w:val="21"/>
              </w:rPr>
            </w:pPr>
            <w:r>
              <w:rPr>
                <w:sz w:val="21"/>
                <w:szCs w:val="21"/>
              </w:rPr>
              <w:t>（万元）</w:t>
            </w:r>
          </w:p>
        </w:tc>
        <w:tc>
          <w:tcPr>
            <w:tcW w:w="1901" w:type="dxa"/>
            <w:tcBorders>
              <w:top w:val="single" w:sz="4" w:space="0" w:color="auto"/>
              <w:left w:val="single" w:sz="4" w:space="0" w:color="auto"/>
            </w:tcBorders>
            <w:shd w:val="clear" w:color="auto" w:fill="FFFFFF"/>
            <w:vAlign w:val="bottom"/>
          </w:tcPr>
          <w:p w:rsidR="00C14D1D" w:rsidRDefault="006A1930">
            <w:pPr>
              <w:pStyle w:val="Other1"/>
              <w:spacing w:after="80" w:line="240" w:lineRule="auto"/>
              <w:ind w:firstLine="0"/>
              <w:jc w:val="center"/>
              <w:rPr>
                <w:sz w:val="21"/>
                <w:szCs w:val="21"/>
              </w:rPr>
            </w:pPr>
            <w:r>
              <w:rPr>
                <w:sz w:val="21"/>
                <w:szCs w:val="21"/>
              </w:rPr>
              <w:t>3000</w:t>
            </w:r>
          </w:p>
          <w:p w:rsidR="00C14D1D" w:rsidRDefault="006A1930">
            <w:pPr>
              <w:pStyle w:val="Other1"/>
              <w:spacing w:line="240" w:lineRule="auto"/>
              <w:ind w:firstLine="0"/>
              <w:jc w:val="center"/>
              <w:rPr>
                <w:sz w:val="21"/>
                <w:szCs w:val="21"/>
              </w:rPr>
            </w:pPr>
            <w:r>
              <w:rPr>
                <w:sz w:val="21"/>
                <w:szCs w:val="21"/>
              </w:rPr>
              <w:t>（含</w:t>
            </w:r>
            <w:r>
              <w:rPr>
                <w:sz w:val="21"/>
                <w:szCs w:val="21"/>
              </w:rPr>
              <w:t>3000</w:t>
            </w:r>
            <w:r>
              <w:rPr>
                <w:sz w:val="21"/>
                <w:szCs w:val="21"/>
              </w:rPr>
              <w:t>以下）</w:t>
            </w:r>
          </w:p>
        </w:tc>
        <w:tc>
          <w:tcPr>
            <w:tcW w:w="1901" w:type="dxa"/>
            <w:tcBorders>
              <w:top w:val="single" w:sz="4" w:space="0" w:color="auto"/>
              <w:left w:val="single" w:sz="4" w:space="0" w:color="auto"/>
            </w:tcBorders>
            <w:shd w:val="clear" w:color="auto" w:fill="FFFFFF"/>
            <w:vAlign w:val="bottom"/>
          </w:tcPr>
          <w:p w:rsidR="00C14D1D" w:rsidRDefault="006A1930">
            <w:pPr>
              <w:pStyle w:val="Other1"/>
              <w:spacing w:after="80" w:line="240" w:lineRule="auto"/>
              <w:ind w:firstLine="0"/>
              <w:jc w:val="center"/>
              <w:rPr>
                <w:sz w:val="21"/>
                <w:szCs w:val="21"/>
              </w:rPr>
            </w:pPr>
            <w:r>
              <w:rPr>
                <w:sz w:val="21"/>
                <w:szCs w:val="21"/>
                <w:lang w:val="en-US" w:eastAsia="en-US" w:bidi="en-US"/>
              </w:rPr>
              <w:t>3000—6000</w:t>
            </w:r>
          </w:p>
          <w:p w:rsidR="00C14D1D" w:rsidRDefault="006A1930">
            <w:pPr>
              <w:pStyle w:val="Other1"/>
              <w:spacing w:line="240" w:lineRule="auto"/>
              <w:ind w:firstLine="0"/>
              <w:jc w:val="center"/>
              <w:rPr>
                <w:sz w:val="21"/>
                <w:szCs w:val="21"/>
              </w:rPr>
            </w:pPr>
            <w:r>
              <w:rPr>
                <w:sz w:val="21"/>
                <w:szCs w:val="21"/>
              </w:rPr>
              <w:t>（含</w:t>
            </w:r>
            <w:r>
              <w:rPr>
                <w:sz w:val="21"/>
                <w:szCs w:val="21"/>
              </w:rPr>
              <w:t xml:space="preserve"> 6000</w:t>
            </w:r>
            <w:r>
              <w:rPr>
                <w:sz w:val="21"/>
                <w:szCs w:val="21"/>
              </w:rPr>
              <w:t>）</w:t>
            </w:r>
          </w:p>
        </w:tc>
        <w:tc>
          <w:tcPr>
            <w:tcW w:w="1670" w:type="dxa"/>
            <w:tcBorders>
              <w:top w:val="single" w:sz="4" w:space="0" w:color="auto"/>
              <w:left w:val="single" w:sz="4" w:space="0" w:color="auto"/>
            </w:tcBorders>
            <w:shd w:val="clear" w:color="auto" w:fill="FFFFFF"/>
            <w:vAlign w:val="bottom"/>
          </w:tcPr>
          <w:p w:rsidR="00C14D1D" w:rsidRDefault="006A1930">
            <w:pPr>
              <w:pStyle w:val="Other1"/>
              <w:spacing w:after="80" w:line="240" w:lineRule="auto"/>
              <w:ind w:firstLine="0"/>
              <w:jc w:val="center"/>
              <w:rPr>
                <w:sz w:val="21"/>
                <w:szCs w:val="21"/>
              </w:rPr>
            </w:pPr>
            <w:r>
              <w:rPr>
                <w:sz w:val="21"/>
                <w:szCs w:val="21"/>
                <w:lang w:val="en-US" w:eastAsia="en-US" w:bidi="en-US"/>
              </w:rPr>
              <w:t>6000—10000</w:t>
            </w:r>
          </w:p>
          <w:p w:rsidR="00C14D1D" w:rsidRDefault="006A1930">
            <w:pPr>
              <w:pStyle w:val="Other1"/>
              <w:spacing w:line="240" w:lineRule="auto"/>
              <w:ind w:firstLine="0"/>
              <w:jc w:val="center"/>
              <w:rPr>
                <w:sz w:val="21"/>
                <w:szCs w:val="21"/>
              </w:rPr>
            </w:pPr>
            <w:r>
              <w:rPr>
                <w:sz w:val="21"/>
                <w:szCs w:val="21"/>
              </w:rPr>
              <w:t>（含</w:t>
            </w:r>
            <w:r>
              <w:rPr>
                <w:sz w:val="21"/>
                <w:szCs w:val="21"/>
              </w:rPr>
              <w:t xml:space="preserve"> 10000</w:t>
            </w:r>
            <w:r>
              <w:rPr>
                <w:sz w:val="21"/>
                <w:szCs w:val="21"/>
              </w:rPr>
              <w:t>）</w:t>
            </w:r>
          </w:p>
        </w:tc>
        <w:tc>
          <w:tcPr>
            <w:tcW w:w="1382" w:type="dxa"/>
            <w:tcBorders>
              <w:top w:val="single" w:sz="4" w:space="0" w:color="auto"/>
              <w:left w:val="single" w:sz="4" w:space="0" w:color="auto"/>
              <w:right w:val="single" w:sz="4" w:space="0" w:color="auto"/>
            </w:tcBorders>
            <w:shd w:val="clear" w:color="auto" w:fill="FFFFFF"/>
            <w:vAlign w:val="center"/>
          </w:tcPr>
          <w:p w:rsidR="00C14D1D" w:rsidRDefault="006A1930">
            <w:pPr>
              <w:pStyle w:val="Other1"/>
              <w:spacing w:line="240" w:lineRule="auto"/>
              <w:ind w:firstLine="0"/>
              <w:jc w:val="center"/>
              <w:rPr>
                <w:sz w:val="21"/>
                <w:szCs w:val="21"/>
              </w:rPr>
            </w:pPr>
            <w:r>
              <w:rPr>
                <w:sz w:val="21"/>
                <w:szCs w:val="21"/>
              </w:rPr>
              <w:t>10000</w:t>
            </w:r>
            <w:r>
              <w:rPr>
                <w:sz w:val="21"/>
                <w:szCs w:val="21"/>
              </w:rPr>
              <w:t>以上</w:t>
            </w:r>
          </w:p>
        </w:tc>
      </w:tr>
      <w:tr w:rsidR="00C14D1D">
        <w:trPr>
          <w:trHeight w:hRule="exact" w:val="734"/>
          <w:jc w:val="center"/>
        </w:trPr>
        <w:tc>
          <w:tcPr>
            <w:tcW w:w="1922" w:type="dxa"/>
            <w:tcBorders>
              <w:top w:val="single" w:sz="4" w:space="0" w:color="auto"/>
              <w:left w:val="single" w:sz="4" w:space="0" w:color="auto"/>
              <w:bottom w:val="single" w:sz="4" w:space="0" w:color="auto"/>
            </w:tcBorders>
            <w:shd w:val="clear" w:color="auto" w:fill="FFFFFF"/>
            <w:vAlign w:val="center"/>
          </w:tcPr>
          <w:p w:rsidR="00C14D1D" w:rsidRDefault="006A1930">
            <w:pPr>
              <w:pStyle w:val="Other1"/>
              <w:spacing w:line="240" w:lineRule="auto"/>
              <w:ind w:firstLine="0"/>
              <w:jc w:val="center"/>
              <w:rPr>
                <w:sz w:val="21"/>
                <w:szCs w:val="21"/>
              </w:rPr>
            </w:pPr>
            <w:r>
              <w:rPr>
                <w:sz w:val="21"/>
                <w:szCs w:val="21"/>
              </w:rPr>
              <w:t>结算标准（</w:t>
            </w:r>
            <w:r>
              <w:rPr>
                <w:rFonts w:ascii="Arial" w:hAnsi="Arial" w:cs="Arial"/>
                <w:sz w:val="20"/>
                <w:szCs w:val="20"/>
                <w:lang w:val="en-US" w:eastAsia="en-US" w:bidi="en-US"/>
              </w:rPr>
              <w:t>‰</w:t>
            </w:r>
            <w:r>
              <w:rPr>
                <w:sz w:val="21"/>
                <w:szCs w:val="21"/>
              </w:rPr>
              <w:t>）</w:t>
            </w:r>
          </w:p>
        </w:tc>
        <w:tc>
          <w:tcPr>
            <w:tcW w:w="1901" w:type="dxa"/>
            <w:tcBorders>
              <w:top w:val="single" w:sz="4" w:space="0" w:color="auto"/>
              <w:left w:val="single" w:sz="4" w:space="0" w:color="auto"/>
              <w:bottom w:val="single" w:sz="4" w:space="0" w:color="auto"/>
            </w:tcBorders>
            <w:shd w:val="clear" w:color="auto" w:fill="FFFFFF"/>
            <w:vAlign w:val="center"/>
          </w:tcPr>
          <w:p w:rsidR="00C14D1D" w:rsidRDefault="006A1930">
            <w:pPr>
              <w:pStyle w:val="Other1"/>
              <w:spacing w:line="240" w:lineRule="auto"/>
              <w:ind w:firstLine="0"/>
              <w:jc w:val="center"/>
              <w:rPr>
                <w:sz w:val="21"/>
                <w:szCs w:val="21"/>
              </w:rPr>
            </w:pPr>
            <w:r>
              <w:rPr>
                <w:sz w:val="21"/>
                <w:szCs w:val="21"/>
              </w:rPr>
              <w:t>2</w:t>
            </w:r>
          </w:p>
        </w:tc>
        <w:tc>
          <w:tcPr>
            <w:tcW w:w="1901" w:type="dxa"/>
            <w:tcBorders>
              <w:top w:val="single" w:sz="4" w:space="0" w:color="auto"/>
              <w:left w:val="single" w:sz="4" w:space="0" w:color="auto"/>
              <w:bottom w:val="single" w:sz="4" w:space="0" w:color="auto"/>
            </w:tcBorders>
            <w:shd w:val="clear" w:color="auto" w:fill="FFFFFF"/>
            <w:vAlign w:val="center"/>
          </w:tcPr>
          <w:p w:rsidR="00C14D1D" w:rsidRDefault="006A1930">
            <w:pPr>
              <w:pStyle w:val="Other1"/>
              <w:spacing w:line="240" w:lineRule="auto"/>
              <w:ind w:firstLine="0"/>
              <w:jc w:val="center"/>
              <w:rPr>
                <w:sz w:val="21"/>
                <w:szCs w:val="21"/>
              </w:rPr>
            </w:pPr>
            <w:r>
              <w:rPr>
                <w:sz w:val="21"/>
                <w:szCs w:val="21"/>
                <w:lang w:val="en-US" w:eastAsia="en-US" w:bidi="en-US"/>
              </w:rPr>
              <w:t>1.</w:t>
            </w:r>
            <w:r>
              <w:rPr>
                <w:sz w:val="21"/>
                <w:szCs w:val="21"/>
              </w:rPr>
              <w:t>75</w:t>
            </w:r>
          </w:p>
        </w:tc>
        <w:tc>
          <w:tcPr>
            <w:tcW w:w="1670" w:type="dxa"/>
            <w:tcBorders>
              <w:top w:val="single" w:sz="4" w:space="0" w:color="auto"/>
              <w:left w:val="single" w:sz="4" w:space="0" w:color="auto"/>
              <w:bottom w:val="single" w:sz="4" w:space="0" w:color="auto"/>
            </w:tcBorders>
            <w:shd w:val="clear" w:color="auto" w:fill="FFFFFF"/>
            <w:vAlign w:val="center"/>
          </w:tcPr>
          <w:p w:rsidR="00C14D1D" w:rsidRDefault="006A1930">
            <w:pPr>
              <w:pStyle w:val="Other1"/>
              <w:spacing w:line="240" w:lineRule="auto"/>
              <w:ind w:firstLine="0"/>
              <w:jc w:val="center"/>
              <w:rPr>
                <w:sz w:val="21"/>
                <w:szCs w:val="21"/>
              </w:rPr>
            </w:pPr>
            <w:r>
              <w:rPr>
                <w:sz w:val="21"/>
                <w:szCs w:val="21"/>
                <w:lang w:val="en-US" w:eastAsia="en-US" w:bidi="en-US"/>
              </w:rPr>
              <w:t>1.</w:t>
            </w:r>
            <w:r>
              <w:rPr>
                <w:sz w:val="21"/>
                <w:szCs w:val="21"/>
              </w:rPr>
              <w:t>5</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rsidR="00C14D1D" w:rsidRDefault="006A1930">
            <w:pPr>
              <w:pStyle w:val="Other1"/>
              <w:spacing w:line="240" w:lineRule="auto"/>
              <w:ind w:firstLine="0"/>
              <w:jc w:val="center"/>
              <w:rPr>
                <w:sz w:val="21"/>
                <w:szCs w:val="21"/>
              </w:rPr>
            </w:pPr>
            <w:r>
              <w:rPr>
                <w:sz w:val="21"/>
                <w:szCs w:val="21"/>
                <w:lang w:val="en-US" w:eastAsia="en-US" w:bidi="en-US"/>
              </w:rPr>
              <w:t>1.</w:t>
            </w:r>
            <w:r>
              <w:rPr>
                <w:sz w:val="21"/>
                <w:szCs w:val="21"/>
              </w:rPr>
              <w:t>25</w:t>
            </w:r>
          </w:p>
        </w:tc>
      </w:tr>
    </w:tbl>
    <w:p w:rsidR="00C14D1D" w:rsidRDefault="006A1930">
      <w:pPr>
        <w:pStyle w:val="ad"/>
        <w:widowControl/>
        <w:shd w:val="clear" w:color="auto" w:fill="FFFFFF"/>
        <w:spacing w:line="360" w:lineRule="auto"/>
        <w:ind w:firstLine="420"/>
        <w:contextualSpacing/>
        <w:jc w:val="left"/>
        <w:rPr>
          <w:rFonts w:asciiTheme="minorEastAsia" w:eastAsiaTheme="minorEastAsia" w:hAnsiTheme="minorEastAsia" w:cs="仿宋_GB2312"/>
          <w:sz w:val="21"/>
          <w:szCs w:val="21"/>
          <w:shd w:val="clear" w:color="auto" w:fill="FFFFFF"/>
        </w:rPr>
      </w:pPr>
      <w:r>
        <w:rPr>
          <w:rFonts w:asciiTheme="minorEastAsia" w:eastAsiaTheme="minorEastAsia" w:hAnsiTheme="minorEastAsia" w:cs="仿宋_GB2312" w:hint="eastAsia"/>
          <w:sz w:val="21"/>
          <w:szCs w:val="21"/>
          <w:shd w:val="clear" w:color="auto" w:fill="FFFFFF"/>
        </w:rPr>
        <w:t>（六）服务期</w:t>
      </w:r>
      <w:r>
        <w:rPr>
          <w:rFonts w:asciiTheme="minorEastAsia" w:eastAsiaTheme="minorEastAsia" w:hAnsiTheme="minorEastAsia" w:cs="仿宋_GB2312" w:hint="eastAsia"/>
          <w:sz w:val="21"/>
          <w:szCs w:val="21"/>
          <w:shd w:val="clear" w:color="auto" w:fill="FFFFFF"/>
        </w:rPr>
        <w:t xml:space="preserve"> </w:t>
      </w:r>
      <w:r>
        <w:rPr>
          <w:rFonts w:asciiTheme="minorEastAsia" w:eastAsiaTheme="minorEastAsia" w:hAnsiTheme="minorEastAsia" w:cs="仿宋_GB2312" w:hint="eastAsia"/>
          <w:sz w:val="21"/>
          <w:szCs w:val="21"/>
          <w:shd w:val="clear" w:color="auto" w:fill="FFFFFF"/>
        </w:rPr>
        <w:t>：</w:t>
      </w:r>
      <w:bookmarkStart w:id="3" w:name="交付日期"/>
      <w:r>
        <w:rPr>
          <w:rFonts w:asciiTheme="minorEastAsia" w:eastAsiaTheme="minorEastAsia" w:hAnsiTheme="minorEastAsia" w:cs="仿宋_GB2312" w:hint="eastAsia"/>
          <w:sz w:val="21"/>
          <w:szCs w:val="21"/>
          <w:shd w:val="clear" w:color="auto" w:fill="FFFFFF"/>
        </w:rPr>
        <w:t>自合同生效之日</w:t>
      </w:r>
      <w:bookmarkEnd w:id="3"/>
      <w:r>
        <w:rPr>
          <w:rFonts w:asciiTheme="minorEastAsia" w:eastAsiaTheme="minorEastAsia" w:hAnsiTheme="minorEastAsia" w:cs="仿宋_GB2312" w:hint="eastAsia"/>
          <w:sz w:val="21"/>
          <w:szCs w:val="21"/>
          <w:shd w:val="clear" w:color="auto" w:fill="FFFFFF"/>
        </w:rPr>
        <w:t>1</w:t>
      </w:r>
      <w:r>
        <w:rPr>
          <w:rFonts w:asciiTheme="minorEastAsia" w:eastAsiaTheme="minorEastAsia" w:hAnsiTheme="minorEastAsia" w:cs="仿宋_GB2312" w:hint="eastAsia"/>
          <w:sz w:val="21"/>
          <w:szCs w:val="21"/>
          <w:shd w:val="clear" w:color="auto" w:fill="FFFFFF"/>
        </w:rPr>
        <w:t>年。</w:t>
      </w:r>
    </w:p>
    <w:p w:rsidR="00C14D1D" w:rsidRDefault="006A1930">
      <w:pPr>
        <w:pStyle w:val="ad"/>
        <w:widowControl/>
        <w:shd w:val="clear" w:color="auto" w:fill="FFFFFF"/>
        <w:spacing w:line="360" w:lineRule="auto"/>
        <w:ind w:firstLine="420"/>
        <w:contextualSpacing/>
        <w:jc w:val="left"/>
        <w:rPr>
          <w:rFonts w:asciiTheme="minorEastAsia" w:eastAsiaTheme="minorEastAsia" w:hAnsiTheme="minorEastAsia" w:cs="仿宋_GB2312"/>
          <w:sz w:val="21"/>
          <w:szCs w:val="21"/>
          <w:shd w:val="clear" w:color="auto" w:fill="FFFFFF"/>
        </w:rPr>
      </w:pPr>
      <w:r>
        <w:rPr>
          <w:rFonts w:asciiTheme="minorEastAsia" w:eastAsiaTheme="minorEastAsia" w:hAnsiTheme="minorEastAsia" w:cs="仿宋_GB2312" w:hint="eastAsia"/>
          <w:sz w:val="21"/>
          <w:szCs w:val="21"/>
          <w:shd w:val="clear" w:color="auto" w:fill="FFFFFF"/>
        </w:rPr>
        <w:t>（七）交付（服务、完工）地点：许昌市。</w:t>
      </w:r>
    </w:p>
    <w:p w:rsidR="00C14D1D" w:rsidRDefault="006A1930">
      <w:pPr>
        <w:pStyle w:val="ad"/>
        <w:widowControl/>
        <w:shd w:val="clear" w:color="auto" w:fill="FFFFFF"/>
        <w:spacing w:line="360" w:lineRule="auto"/>
        <w:ind w:firstLine="420"/>
        <w:contextualSpacing/>
        <w:jc w:val="left"/>
        <w:rPr>
          <w:rFonts w:asciiTheme="minorEastAsia" w:eastAsiaTheme="minorEastAsia" w:hAnsiTheme="minorEastAsia" w:cs="仿宋_GB2312"/>
          <w:sz w:val="21"/>
          <w:szCs w:val="21"/>
          <w:shd w:val="clear" w:color="auto" w:fill="FFFFFF"/>
        </w:rPr>
      </w:pPr>
      <w:r>
        <w:rPr>
          <w:rFonts w:asciiTheme="minorEastAsia" w:eastAsiaTheme="minorEastAsia" w:hAnsiTheme="minorEastAsia" w:cs="仿宋_GB2312" w:hint="eastAsia"/>
          <w:sz w:val="21"/>
          <w:szCs w:val="21"/>
          <w:shd w:val="clear" w:color="auto" w:fill="FFFFFF"/>
        </w:rPr>
        <w:t>（八）分包：不允许。</w:t>
      </w:r>
    </w:p>
    <w:p w:rsidR="00C14D1D" w:rsidRDefault="006A1930">
      <w:pPr>
        <w:pStyle w:val="ad"/>
        <w:widowControl/>
        <w:shd w:val="clear" w:color="auto" w:fill="FFFFFF"/>
        <w:spacing w:line="360" w:lineRule="auto"/>
        <w:ind w:firstLine="420"/>
        <w:contextualSpacing/>
        <w:jc w:val="left"/>
        <w:rPr>
          <w:rFonts w:asciiTheme="minorEastAsia" w:eastAsiaTheme="minorEastAsia" w:hAnsiTheme="minorEastAsia" w:cs="黑体"/>
          <w:b/>
          <w:bCs/>
          <w:sz w:val="21"/>
          <w:szCs w:val="21"/>
          <w:shd w:val="clear" w:color="auto" w:fill="FFFFFF"/>
        </w:rPr>
      </w:pPr>
      <w:r>
        <w:rPr>
          <w:rFonts w:asciiTheme="minorEastAsia" w:eastAsiaTheme="minorEastAsia" w:hAnsiTheme="minorEastAsia" w:cs="黑体" w:hint="eastAsia"/>
          <w:b/>
          <w:bCs/>
          <w:sz w:val="21"/>
          <w:szCs w:val="21"/>
          <w:shd w:val="clear" w:color="auto" w:fill="FFFFFF"/>
        </w:rPr>
        <w:lastRenderedPageBreak/>
        <w:t>二、需要落实的政府采购政策</w:t>
      </w:r>
    </w:p>
    <w:p w:rsidR="00C14D1D" w:rsidRDefault="006A1930">
      <w:pPr>
        <w:pStyle w:val="ad"/>
        <w:widowControl/>
        <w:shd w:val="clear" w:color="auto" w:fill="FFFFFF"/>
        <w:spacing w:line="360" w:lineRule="auto"/>
        <w:ind w:firstLine="420"/>
        <w:contextualSpacing/>
        <w:jc w:val="left"/>
        <w:rPr>
          <w:rFonts w:asciiTheme="minorEastAsia" w:eastAsiaTheme="minorEastAsia" w:hAnsiTheme="minorEastAsia" w:cs="仿宋_GB2312"/>
          <w:sz w:val="21"/>
          <w:szCs w:val="21"/>
          <w:shd w:val="clear" w:color="auto" w:fill="FFFFFF"/>
        </w:rPr>
      </w:pPr>
      <w:r>
        <w:rPr>
          <w:rFonts w:asciiTheme="minorEastAsia" w:eastAsiaTheme="minorEastAsia" w:hAnsiTheme="minorEastAsia" w:cs="仿宋_GB2312" w:hint="eastAsia"/>
          <w:sz w:val="21"/>
          <w:szCs w:val="21"/>
          <w:shd w:val="clear" w:color="auto" w:fill="FFFFFF"/>
        </w:rPr>
        <w:t>本项目落实中小微型企业、监狱企业、残疾人福利性单位扶持等相关政府采购政策。</w:t>
      </w:r>
    </w:p>
    <w:p w:rsidR="00C14D1D" w:rsidRDefault="006A1930">
      <w:pPr>
        <w:pStyle w:val="ad"/>
        <w:widowControl/>
        <w:shd w:val="clear" w:color="auto" w:fill="FFFFFF"/>
        <w:spacing w:line="360" w:lineRule="auto"/>
        <w:ind w:firstLine="420"/>
        <w:contextualSpacing/>
        <w:jc w:val="left"/>
        <w:rPr>
          <w:rFonts w:asciiTheme="minorEastAsia" w:eastAsiaTheme="minorEastAsia" w:hAnsiTheme="minorEastAsia" w:cs="黑体"/>
          <w:b/>
          <w:bCs/>
          <w:sz w:val="21"/>
          <w:szCs w:val="21"/>
          <w:shd w:val="clear" w:color="auto" w:fill="FFFFFF"/>
        </w:rPr>
      </w:pPr>
      <w:r>
        <w:rPr>
          <w:rFonts w:asciiTheme="minorEastAsia" w:eastAsiaTheme="minorEastAsia" w:hAnsiTheme="minorEastAsia" w:cs="黑体" w:hint="eastAsia"/>
          <w:b/>
          <w:bCs/>
          <w:sz w:val="21"/>
          <w:szCs w:val="21"/>
          <w:shd w:val="clear" w:color="auto" w:fill="FFFFFF"/>
        </w:rPr>
        <w:t>三、投标人资格要求</w:t>
      </w:r>
    </w:p>
    <w:p w:rsidR="00C14D1D" w:rsidRDefault="006A1930">
      <w:pPr>
        <w:pStyle w:val="ad"/>
        <w:widowControl/>
        <w:shd w:val="clear" w:color="auto" w:fill="FFFFFF"/>
        <w:spacing w:line="360" w:lineRule="auto"/>
        <w:ind w:firstLine="420"/>
        <w:contextualSpacing/>
        <w:jc w:val="left"/>
        <w:rPr>
          <w:rFonts w:asciiTheme="minorEastAsia" w:eastAsiaTheme="minorEastAsia" w:hAnsiTheme="minorEastAsia" w:cs="仿宋_GB2312"/>
          <w:sz w:val="21"/>
          <w:szCs w:val="21"/>
          <w:shd w:val="clear" w:color="auto" w:fill="FFFFFF"/>
        </w:rPr>
      </w:pPr>
      <w:r>
        <w:rPr>
          <w:rFonts w:asciiTheme="minorEastAsia" w:eastAsiaTheme="minorEastAsia" w:hAnsiTheme="minorEastAsia" w:cs="仿宋_GB2312" w:hint="eastAsia"/>
          <w:sz w:val="21"/>
          <w:szCs w:val="21"/>
          <w:shd w:val="clear" w:color="auto" w:fill="FFFFFF"/>
        </w:rPr>
        <w:t>（一）符合《中华人民共和国政府采购法》第二十二条之规定；</w:t>
      </w:r>
    </w:p>
    <w:p w:rsidR="00C14D1D" w:rsidRDefault="006A1930">
      <w:pPr>
        <w:pStyle w:val="ad"/>
        <w:widowControl/>
        <w:shd w:val="clear" w:color="auto" w:fill="FFFFFF"/>
        <w:wordWrap w:val="0"/>
        <w:spacing w:line="360" w:lineRule="auto"/>
        <w:ind w:firstLine="420"/>
        <w:contextualSpacing/>
        <w:jc w:val="left"/>
        <w:rPr>
          <w:rFonts w:asciiTheme="minorEastAsia" w:eastAsiaTheme="minorEastAsia" w:hAnsiTheme="minorEastAsia" w:cs="仿宋_GB2312"/>
          <w:sz w:val="21"/>
          <w:szCs w:val="21"/>
          <w:shd w:val="clear" w:color="auto" w:fill="FFFFFF"/>
        </w:rPr>
      </w:pPr>
      <w:r>
        <w:rPr>
          <w:rFonts w:asciiTheme="minorEastAsia" w:eastAsiaTheme="minorEastAsia" w:hAnsiTheme="minorEastAsia" w:cs="仿宋_GB2312" w:hint="eastAsia"/>
          <w:sz w:val="21"/>
          <w:szCs w:val="21"/>
          <w:shd w:val="clear" w:color="auto" w:fill="FFFFFF"/>
        </w:rPr>
        <w:t xml:space="preserve"> (</w:t>
      </w:r>
      <w:r>
        <w:rPr>
          <w:rFonts w:asciiTheme="minorEastAsia" w:eastAsiaTheme="minorEastAsia" w:hAnsiTheme="minorEastAsia" w:cs="仿宋_GB2312" w:hint="eastAsia"/>
          <w:sz w:val="21"/>
          <w:szCs w:val="21"/>
          <w:shd w:val="clear" w:color="auto" w:fill="FFFFFF"/>
        </w:rPr>
        <w:t>二</w:t>
      </w:r>
      <w:r>
        <w:rPr>
          <w:rFonts w:asciiTheme="minorEastAsia" w:eastAsiaTheme="minorEastAsia" w:hAnsiTheme="minorEastAsia" w:cs="仿宋_GB2312" w:hint="eastAsia"/>
          <w:sz w:val="21"/>
          <w:szCs w:val="21"/>
          <w:shd w:val="clear" w:color="auto" w:fill="FFFFFF"/>
        </w:rPr>
        <w:t>)</w:t>
      </w:r>
      <w:r>
        <w:rPr>
          <w:rFonts w:asciiTheme="minorEastAsia" w:eastAsiaTheme="minorEastAsia" w:hAnsiTheme="minorEastAsia" w:cs="仿宋_GB2312"/>
          <w:sz w:val="21"/>
          <w:szCs w:val="21"/>
          <w:shd w:val="clear" w:color="auto" w:fill="FFFFFF"/>
        </w:rPr>
        <w:t>未被列入</w:t>
      </w:r>
      <w:r>
        <w:rPr>
          <w:rFonts w:asciiTheme="minorEastAsia" w:eastAsiaTheme="minorEastAsia" w:hAnsiTheme="minorEastAsia" w:cs="仿宋_GB2312"/>
          <w:sz w:val="21"/>
          <w:szCs w:val="21"/>
          <w:shd w:val="clear" w:color="auto" w:fill="FFFFFF"/>
        </w:rPr>
        <w:t>“</w:t>
      </w:r>
      <w:r>
        <w:rPr>
          <w:rFonts w:asciiTheme="minorEastAsia" w:eastAsiaTheme="minorEastAsia" w:hAnsiTheme="minorEastAsia" w:cs="仿宋_GB2312"/>
          <w:sz w:val="21"/>
          <w:szCs w:val="21"/>
          <w:shd w:val="clear" w:color="auto" w:fill="FFFFFF"/>
        </w:rPr>
        <w:t>信用中国</w:t>
      </w:r>
      <w:r>
        <w:rPr>
          <w:rFonts w:asciiTheme="minorEastAsia" w:eastAsiaTheme="minorEastAsia" w:hAnsiTheme="minorEastAsia" w:cs="仿宋_GB2312"/>
          <w:sz w:val="21"/>
          <w:szCs w:val="21"/>
          <w:shd w:val="clear" w:color="auto" w:fill="FFFFFF"/>
        </w:rPr>
        <w:t>”</w:t>
      </w:r>
      <w:r>
        <w:rPr>
          <w:rFonts w:asciiTheme="minorEastAsia" w:eastAsiaTheme="minorEastAsia" w:hAnsiTheme="minorEastAsia" w:cs="仿宋_GB2312"/>
          <w:sz w:val="21"/>
          <w:szCs w:val="21"/>
          <w:shd w:val="clear" w:color="auto" w:fill="FFFFFF"/>
        </w:rPr>
        <w:t>网站</w:t>
      </w:r>
      <w:r>
        <w:rPr>
          <w:rFonts w:asciiTheme="minorEastAsia" w:eastAsiaTheme="minorEastAsia" w:hAnsiTheme="minorEastAsia" w:cs="仿宋_GB2312"/>
          <w:sz w:val="21"/>
          <w:szCs w:val="21"/>
          <w:shd w:val="clear" w:color="auto" w:fill="FFFFFF"/>
        </w:rPr>
        <w:t>(www.creditchina.gov.cn)</w:t>
      </w:r>
      <w:r>
        <w:rPr>
          <w:rFonts w:asciiTheme="minorEastAsia" w:eastAsiaTheme="minorEastAsia" w:hAnsiTheme="minorEastAsia" w:cs="仿宋_GB2312"/>
          <w:sz w:val="21"/>
          <w:szCs w:val="21"/>
          <w:shd w:val="clear" w:color="auto" w:fill="FFFFFF"/>
        </w:rPr>
        <w:t>失信被执行人、重大税收违法案件当事人名单的投标人；</w:t>
      </w:r>
      <w:r>
        <w:rPr>
          <w:rFonts w:asciiTheme="minorEastAsia" w:eastAsiaTheme="minorEastAsia" w:hAnsiTheme="minorEastAsia" w:cs="仿宋_GB2312" w:hint="eastAsia"/>
          <w:sz w:val="21"/>
          <w:szCs w:val="21"/>
          <w:shd w:val="clear" w:color="auto" w:fill="FFFFFF"/>
        </w:rPr>
        <w:t>“</w:t>
      </w:r>
      <w:r>
        <w:rPr>
          <w:rFonts w:asciiTheme="minorEastAsia" w:eastAsiaTheme="minorEastAsia" w:hAnsiTheme="minorEastAsia" w:cs="仿宋_GB2312"/>
          <w:sz w:val="21"/>
          <w:szCs w:val="21"/>
          <w:shd w:val="clear" w:color="auto" w:fill="FFFFFF"/>
        </w:rPr>
        <w:t>中国政府采购网</w:t>
      </w:r>
      <w:r>
        <w:rPr>
          <w:rFonts w:asciiTheme="minorEastAsia" w:eastAsiaTheme="minorEastAsia" w:hAnsiTheme="minorEastAsia" w:cs="仿宋_GB2312" w:hint="eastAsia"/>
          <w:sz w:val="21"/>
          <w:szCs w:val="21"/>
          <w:shd w:val="clear" w:color="auto" w:fill="FFFFFF"/>
        </w:rPr>
        <w:t>”</w:t>
      </w:r>
      <w:r>
        <w:rPr>
          <w:rFonts w:asciiTheme="minorEastAsia" w:eastAsiaTheme="minorEastAsia" w:hAnsiTheme="minorEastAsia" w:cs="仿宋_GB2312"/>
          <w:sz w:val="21"/>
          <w:szCs w:val="21"/>
          <w:shd w:val="clear" w:color="auto" w:fill="FFFFFF"/>
        </w:rPr>
        <w:t xml:space="preserve"> (www.ccgp.gov.cn)</w:t>
      </w:r>
      <w:r>
        <w:rPr>
          <w:rFonts w:asciiTheme="minorEastAsia" w:eastAsiaTheme="minorEastAsia" w:hAnsiTheme="minorEastAsia" w:cs="仿宋_GB2312"/>
          <w:sz w:val="21"/>
          <w:szCs w:val="21"/>
          <w:shd w:val="clear" w:color="auto" w:fill="FFFFFF"/>
        </w:rPr>
        <w:t>政府采购严重违法失信行为记录名单的投标人</w:t>
      </w:r>
      <w:r>
        <w:rPr>
          <w:rFonts w:asciiTheme="minorEastAsia" w:eastAsiaTheme="minorEastAsia" w:hAnsiTheme="minorEastAsia" w:cs="仿宋_GB2312" w:hint="eastAsia"/>
          <w:sz w:val="21"/>
          <w:szCs w:val="21"/>
          <w:shd w:val="clear" w:color="auto" w:fill="FFFFFF"/>
        </w:rPr>
        <w:t>；“中国社会组织公共服务平台”网站（</w:t>
      </w:r>
      <w:r>
        <w:rPr>
          <w:rFonts w:asciiTheme="minorEastAsia" w:eastAsiaTheme="minorEastAsia" w:hAnsiTheme="minorEastAsia" w:cs="仿宋_GB2312"/>
          <w:sz w:val="21"/>
          <w:szCs w:val="21"/>
          <w:shd w:val="clear" w:color="auto" w:fill="FFFFFF"/>
        </w:rPr>
        <w:t>www.chinanpo.gov.cn</w:t>
      </w:r>
      <w:r>
        <w:rPr>
          <w:rFonts w:asciiTheme="minorEastAsia" w:eastAsiaTheme="minorEastAsia" w:hAnsiTheme="minorEastAsia" w:cs="仿宋_GB2312" w:hint="eastAsia"/>
          <w:sz w:val="21"/>
          <w:szCs w:val="21"/>
          <w:shd w:val="clear" w:color="auto" w:fill="FFFFFF"/>
        </w:rPr>
        <w:t>）严重违法失信名单的社会组织。</w:t>
      </w:r>
    </w:p>
    <w:p w:rsidR="00C14D1D" w:rsidRDefault="006A1930">
      <w:pPr>
        <w:pStyle w:val="ad"/>
        <w:widowControl/>
        <w:shd w:val="clear" w:color="auto" w:fill="FFFFFF"/>
        <w:spacing w:line="360" w:lineRule="auto"/>
        <w:ind w:firstLine="420"/>
        <w:contextualSpacing/>
        <w:jc w:val="left"/>
        <w:rPr>
          <w:rFonts w:asciiTheme="minorEastAsia" w:eastAsiaTheme="minorEastAsia" w:hAnsiTheme="minorEastAsia" w:cs="仿宋_GB2312"/>
          <w:sz w:val="21"/>
          <w:szCs w:val="21"/>
          <w:shd w:val="clear" w:color="auto" w:fill="FFFFFF"/>
        </w:rPr>
      </w:pPr>
      <w:r>
        <w:rPr>
          <w:rFonts w:asciiTheme="minorEastAsia" w:eastAsiaTheme="minorEastAsia" w:hAnsiTheme="minorEastAsia" w:cs="仿宋_GB2312" w:hint="eastAsia"/>
          <w:sz w:val="21"/>
          <w:szCs w:val="21"/>
          <w:shd w:val="clear" w:color="auto" w:fill="FFFFFF"/>
        </w:rPr>
        <w:t>（三）资质要求：</w:t>
      </w:r>
    </w:p>
    <w:p w:rsidR="00C14D1D" w:rsidRDefault="006A1930">
      <w:pPr>
        <w:pStyle w:val="ad"/>
        <w:widowControl/>
        <w:shd w:val="clear" w:color="auto" w:fill="FFFFFF"/>
        <w:wordWrap w:val="0"/>
        <w:spacing w:line="360" w:lineRule="auto"/>
        <w:ind w:firstLine="420"/>
        <w:contextualSpacing/>
        <w:jc w:val="left"/>
        <w:rPr>
          <w:rFonts w:asciiTheme="minorEastAsia" w:eastAsiaTheme="minorEastAsia" w:hAnsiTheme="minorEastAsia" w:cs="仿宋_GB2312"/>
          <w:sz w:val="21"/>
          <w:szCs w:val="21"/>
          <w:shd w:val="clear" w:color="auto" w:fill="FFFFFF"/>
        </w:rPr>
      </w:pPr>
      <w:r>
        <w:rPr>
          <w:rFonts w:asciiTheme="minorEastAsia" w:eastAsiaTheme="minorEastAsia" w:hAnsiTheme="minorEastAsia" w:cs="仿宋_GB2312" w:hint="eastAsia"/>
          <w:sz w:val="21"/>
          <w:szCs w:val="21"/>
          <w:shd w:val="clear" w:color="auto" w:fill="FFFFFF"/>
        </w:rPr>
        <w:t>A</w:t>
      </w:r>
      <w:r>
        <w:rPr>
          <w:rFonts w:asciiTheme="minorEastAsia" w:eastAsiaTheme="minorEastAsia" w:hAnsiTheme="minorEastAsia" w:cs="仿宋_GB2312" w:hint="eastAsia"/>
          <w:sz w:val="21"/>
          <w:szCs w:val="21"/>
          <w:shd w:val="clear" w:color="auto" w:fill="FFFFFF"/>
        </w:rPr>
        <w:t>包要求投标人具有房屋建筑一类施工图设计文件审查机构认定书</w:t>
      </w:r>
      <w:r>
        <w:rPr>
          <w:rFonts w:asciiTheme="minorEastAsia" w:eastAsiaTheme="minorEastAsia" w:hAnsiTheme="minorEastAsia" w:cs="仿宋_GB2312" w:hint="eastAsia"/>
          <w:sz w:val="21"/>
          <w:szCs w:val="21"/>
          <w:shd w:val="clear" w:color="auto" w:fill="FFFFFF"/>
        </w:rPr>
        <w:t>。</w:t>
      </w:r>
    </w:p>
    <w:p w:rsidR="00C14D1D" w:rsidRDefault="006A1930">
      <w:pPr>
        <w:pStyle w:val="ad"/>
        <w:widowControl/>
        <w:shd w:val="clear" w:color="auto" w:fill="FFFFFF"/>
        <w:wordWrap w:val="0"/>
        <w:spacing w:line="360" w:lineRule="auto"/>
        <w:ind w:firstLine="420"/>
        <w:contextualSpacing/>
        <w:jc w:val="left"/>
        <w:rPr>
          <w:rFonts w:asciiTheme="minorEastAsia" w:eastAsiaTheme="minorEastAsia" w:hAnsiTheme="minorEastAsia" w:cs="仿宋_GB2312"/>
          <w:sz w:val="21"/>
          <w:szCs w:val="21"/>
          <w:shd w:val="clear" w:color="auto" w:fill="FFFFFF"/>
        </w:rPr>
      </w:pPr>
      <w:r>
        <w:rPr>
          <w:rFonts w:asciiTheme="minorEastAsia" w:eastAsiaTheme="minorEastAsia" w:hAnsiTheme="minorEastAsia" w:cs="仿宋_GB2312" w:hint="eastAsia"/>
          <w:sz w:val="21"/>
          <w:szCs w:val="21"/>
          <w:shd w:val="clear" w:color="auto" w:fill="FFFFFF"/>
        </w:rPr>
        <w:t>B</w:t>
      </w:r>
      <w:r>
        <w:rPr>
          <w:rFonts w:asciiTheme="minorEastAsia" w:eastAsiaTheme="minorEastAsia" w:hAnsiTheme="minorEastAsia" w:cs="仿宋_GB2312" w:hint="eastAsia"/>
          <w:sz w:val="21"/>
          <w:szCs w:val="21"/>
          <w:shd w:val="clear" w:color="auto" w:fill="FFFFFF"/>
        </w:rPr>
        <w:t>包段要求投标人具有市政一类施工图设计文件审</w:t>
      </w:r>
      <w:r>
        <w:rPr>
          <w:rFonts w:asciiTheme="minorEastAsia" w:eastAsiaTheme="minorEastAsia" w:hAnsiTheme="minorEastAsia" w:cs="仿宋_GB2312" w:hint="eastAsia"/>
          <w:sz w:val="21"/>
          <w:szCs w:val="21"/>
          <w:shd w:val="clear" w:color="auto" w:fill="FFFFFF"/>
        </w:rPr>
        <w:t>查机构认定书</w:t>
      </w:r>
      <w:r>
        <w:rPr>
          <w:rFonts w:asciiTheme="minorEastAsia" w:eastAsiaTheme="minorEastAsia" w:hAnsiTheme="minorEastAsia" w:cs="仿宋_GB2312" w:hint="eastAsia"/>
          <w:sz w:val="21"/>
          <w:szCs w:val="21"/>
          <w:shd w:val="clear" w:color="auto" w:fill="FFFFFF"/>
        </w:rPr>
        <w:t>。</w:t>
      </w:r>
    </w:p>
    <w:p w:rsidR="00C14D1D" w:rsidRDefault="006A1930">
      <w:pPr>
        <w:pStyle w:val="ad"/>
        <w:widowControl/>
        <w:shd w:val="clear" w:color="auto" w:fill="FFFFFF"/>
        <w:spacing w:line="360" w:lineRule="auto"/>
        <w:ind w:firstLine="420"/>
        <w:contextualSpacing/>
        <w:jc w:val="left"/>
        <w:rPr>
          <w:rFonts w:asciiTheme="minorEastAsia" w:eastAsiaTheme="minorEastAsia" w:hAnsiTheme="minorEastAsia" w:cs="仿宋_GB2312"/>
          <w:sz w:val="21"/>
          <w:szCs w:val="21"/>
          <w:shd w:val="clear" w:color="auto" w:fill="FFFFFF"/>
        </w:rPr>
      </w:pPr>
      <w:r>
        <w:rPr>
          <w:rFonts w:asciiTheme="minorEastAsia" w:eastAsiaTheme="minorEastAsia" w:hAnsiTheme="minorEastAsia" w:cs="仿宋_GB2312" w:hint="eastAsia"/>
          <w:sz w:val="21"/>
          <w:szCs w:val="21"/>
          <w:shd w:val="clear" w:color="auto" w:fill="FFFFFF"/>
        </w:rPr>
        <w:t>（</w:t>
      </w:r>
      <w:r>
        <w:rPr>
          <w:rFonts w:asciiTheme="minorEastAsia" w:eastAsiaTheme="minorEastAsia" w:hAnsiTheme="minorEastAsia" w:cs="仿宋_GB2312" w:hint="eastAsia"/>
          <w:sz w:val="21"/>
          <w:szCs w:val="21"/>
          <w:shd w:val="clear" w:color="auto" w:fill="FFFFFF"/>
        </w:rPr>
        <w:t>四</w:t>
      </w:r>
      <w:r>
        <w:rPr>
          <w:rFonts w:asciiTheme="minorEastAsia" w:eastAsiaTheme="minorEastAsia" w:hAnsiTheme="minorEastAsia" w:cs="仿宋_GB2312" w:hint="eastAsia"/>
          <w:sz w:val="21"/>
          <w:szCs w:val="21"/>
          <w:shd w:val="clear" w:color="auto" w:fill="FFFFFF"/>
        </w:rPr>
        <w:t>）本次招标不接受联合体投标。</w:t>
      </w:r>
    </w:p>
    <w:p w:rsidR="00C14D1D" w:rsidRDefault="006A1930">
      <w:pPr>
        <w:pStyle w:val="ad"/>
        <w:widowControl/>
        <w:shd w:val="clear" w:color="auto" w:fill="FFFFFF"/>
        <w:spacing w:line="360" w:lineRule="auto"/>
        <w:ind w:firstLine="420"/>
        <w:contextualSpacing/>
        <w:jc w:val="left"/>
        <w:rPr>
          <w:rFonts w:asciiTheme="minorEastAsia" w:eastAsiaTheme="minorEastAsia" w:hAnsiTheme="minorEastAsia" w:cs="黑体"/>
          <w:b/>
          <w:bCs/>
          <w:sz w:val="21"/>
          <w:szCs w:val="21"/>
          <w:shd w:val="clear" w:color="auto" w:fill="FFFFFF"/>
        </w:rPr>
      </w:pPr>
      <w:r>
        <w:rPr>
          <w:rFonts w:asciiTheme="minorEastAsia" w:eastAsiaTheme="minorEastAsia" w:hAnsiTheme="minorEastAsia" w:cs="黑体" w:hint="eastAsia"/>
          <w:b/>
          <w:bCs/>
          <w:sz w:val="21"/>
          <w:szCs w:val="21"/>
          <w:shd w:val="clear" w:color="auto" w:fill="FFFFFF"/>
        </w:rPr>
        <w:t>四、招标文件的获取</w:t>
      </w:r>
    </w:p>
    <w:p w:rsidR="00C14D1D" w:rsidRDefault="006A1930">
      <w:pPr>
        <w:pStyle w:val="ad"/>
        <w:widowControl/>
        <w:shd w:val="clear" w:color="auto" w:fill="FFFFFF"/>
        <w:spacing w:line="360" w:lineRule="auto"/>
        <w:ind w:firstLine="420"/>
        <w:contextualSpacing/>
        <w:jc w:val="left"/>
        <w:rPr>
          <w:rFonts w:asciiTheme="minorEastAsia" w:eastAsiaTheme="minorEastAsia" w:hAnsiTheme="minorEastAsia" w:cs="仿宋_GB2312"/>
          <w:sz w:val="21"/>
          <w:szCs w:val="21"/>
          <w:shd w:val="clear" w:color="auto" w:fill="FFFFFF"/>
        </w:rPr>
      </w:pPr>
      <w:r>
        <w:rPr>
          <w:rFonts w:asciiTheme="minorEastAsia" w:eastAsiaTheme="minorEastAsia" w:hAnsiTheme="minorEastAsia" w:cs="仿宋_GB2312" w:hint="eastAsia"/>
          <w:sz w:val="21"/>
          <w:szCs w:val="21"/>
          <w:shd w:val="clear" w:color="auto" w:fill="FFFFFF"/>
        </w:rPr>
        <w:t>（一）持</w:t>
      </w:r>
      <w:r>
        <w:rPr>
          <w:rFonts w:asciiTheme="minorEastAsia" w:eastAsiaTheme="minorEastAsia" w:hAnsiTheme="minorEastAsia" w:cs="仿宋_GB2312" w:hint="eastAsia"/>
          <w:sz w:val="21"/>
          <w:szCs w:val="21"/>
          <w:shd w:val="clear" w:color="auto" w:fill="FFFFFF"/>
        </w:rPr>
        <w:t>CA</w:t>
      </w:r>
      <w:r>
        <w:rPr>
          <w:rFonts w:asciiTheme="minorEastAsia" w:eastAsiaTheme="minorEastAsia" w:hAnsiTheme="minorEastAsia" w:cs="仿宋_GB2312" w:hint="eastAsia"/>
          <w:sz w:val="21"/>
          <w:szCs w:val="21"/>
          <w:shd w:val="clear" w:color="auto" w:fill="FFFFFF"/>
        </w:rPr>
        <w:t>数字认证证书，登录《全国公共资源交易平台（河南省</w:t>
      </w:r>
      <w:r>
        <w:rPr>
          <w:rFonts w:asciiTheme="minorEastAsia" w:eastAsiaTheme="minorEastAsia" w:hAnsiTheme="minorEastAsia" w:cs="仿宋_GB2312" w:hint="eastAsia"/>
          <w:sz w:val="21"/>
          <w:szCs w:val="21"/>
          <w:shd w:val="clear" w:color="auto" w:fill="FFFFFF"/>
        </w:rPr>
        <w:t>.</w:t>
      </w:r>
      <w:r>
        <w:rPr>
          <w:rFonts w:asciiTheme="minorEastAsia" w:eastAsiaTheme="minorEastAsia" w:hAnsiTheme="minorEastAsia" w:cs="仿宋_GB2312" w:hint="eastAsia"/>
          <w:sz w:val="21"/>
          <w:szCs w:val="21"/>
          <w:shd w:val="clear" w:color="auto" w:fill="FFFFFF"/>
        </w:rPr>
        <w:t>许昌市）》“系统用户注册”入口</w:t>
      </w:r>
      <w:r>
        <w:rPr>
          <w:rFonts w:asciiTheme="minorEastAsia" w:eastAsiaTheme="minorEastAsia" w:hAnsiTheme="minorEastAsia" w:cs="仿宋_GB2312" w:hint="eastAsia"/>
          <w:sz w:val="21"/>
          <w:szCs w:val="21"/>
          <w:shd w:val="clear" w:color="auto" w:fill="FFFFFF"/>
        </w:rPr>
        <w:t>http://221.14.6.70:8088/ggzy/eps/public/RegistAllJcxx.html</w:t>
      </w:r>
      <w:r>
        <w:rPr>
          <w:rFonts w:asciiTheme="minorEastAsia" w:eastAsiaTheme="minorEastAsia" w:hAnsiTheme="minorEastAsia" w:cs="仿宋_GB2312" w:hint="eastAsia"/>
          <w:sz w:val="21"/>
          <w:szCs w:val="21"/>
          <w:shd w:val="clear" w:color="auto" w:fill="FFFFFF"/>
        </w:rPr>
        <w:t>）进行免费注册登记（详见“常见问题解答</w:t>
      </w:r>
      <w:r>
        <w:rPr>
          <w:rFonts w:asciiTheme="minorEastAsia" w:eastAsiaTheme="minorEastAsia" w:hAnsiTheme="minorEastAsia" w:cs="仿宋_GB2312" w:hint="eastAsia"/>
          <w:sz w:val="21"/>
          <w:szCs w:val="21"/>
          <w:shd w:val="clear" w:color="auto" w:fill="FFFFFF"/>
        </w:rPr>
        <w:t>-</w:t>
      </w:r>
      <w:r>
        <w:rPr>
          <w:rFonts w:asciiTheme="minorEastAsia" w:eastAsiaTheme="minorEastAsia" w:hAnsiTheme="minorEastAsia" w:cs="仿宋_GB2312" w:hint="eastAsia"/>
          <w:sz w:val="21"/>
          <w:szCs w:val="21"/>
          <w:shd w:val="clear" w:color="auto" w:fill="FFFFFF"/>
        </w:rPr>
        <w:t>诚信库网上注册相关资料下载”）；</w:t>
      </w:r>
    </w:p>
    <w:p w:rsidR="00C14D1D" w:rsidRDefault="006A1930">
      <w:pPr>
        <w:pStyle w:val="ad"/>
        <w:widowControl/>
        <w:shd w:val="clear" w:color="auto" w:fill="FFFFFF"/>
        <w:spacing w:line="360" w:lineRule="auto"/>
        <w:ind w:firstLine="420"/>
        <w:contextualSpacing/>
        <w:jc w:val="left"/>
        <w:rPr>
          <w:rFonts w:asciiTheme="minorEastAsia" w:eastAsiaTheme="minorEastAsia" w:hAnsiTheme="minorEastAsia" w:cs="仿宋_GB2312"/>
          <w:sz w:val="21"/>
          <w:szCs w:val="21"/>
          <w:shd w:val="clear" w:color="auto" w:fill="FFFFFF"/>
        </w:rPr>
      </w:pPr>
      <w:r>
        <w:rPr>
          <w:rFonts w:asciiTheme="minorEastAsia" w:eastAsiaTheme="minorEastAsia" w:hAnsiTheme="minorEastAsia" w:cs="仿宋_GB2312" w:hint="eastAsia"/>
          <w:sz w:val="21"/>
          <w:szCs w:val="21"/>
          <w:shd w:val="clear" w:color="auto" w:fill="FFFFFF"/>
        </w:rPr>
        <w:t>（二）在投标截止时间前均可登录《全国公共资源交易平台（河南省</w:t>
      </w:r>
      <w:r>
        <w:rPr>
          <w:rFonts w:asciiTheme="minorEastAsia" w:eastAsiaTheme="minorEastAsia" w:hAnsiTheme="minorEastAsia" w:cs="仿宋_GB2312" w:hint="eastAsia"/>
          <w:sz w:val="21"/>
          <w:szCs w:val="21"/>
          <w:shd w:val="clear" w:color="auto" w:fill="FFFFFF"/>
        </w:rPr>
        <w:t>.</w:t>
      </w:r>
      <w:r>
        <w:rPr>
          <w:rFonts w:asciiTheme="minorEastAsia" w:eastAsiaTheme="minorEastAsia" w:hAnsiTheme="minorEastAsia" w:cs="仿宋_GB2312" w:hint="eastAsia"/>
          <w:sz w:val="21"/>
          <w:szCs w:val="21"/>
          <w:shd w:val="clear" w:color="auto" w:fill="FFFFFF"/>
        </w:rPr>
        <w:t>许昌市）》“投标人</w:t>
      </w:r>
      <w:r>
        <w:rPr>
          <w:rFonts w:asciiTheme="minorEastAsia" w:eastAsiaTheme="minorEastAsia" w:hAnsiTheme="minorEastAsia" w:cs="仿宋_GB2312" w:hint="eastAsia"/>
          <w:sz w:val="21"/>
          <w:szCs w:val="21"/>
          <w:shd w:val="clear" w:color="auto" w:fill="FFFFFF"/>
        </w:rPr>
        <w:t>/</w:t>
      </w:r>
      <w:r>
        <w:rPr>
          <w:rFonts w:asciiTheme="minorEastAsia" w:eastAsiaTheme="minorEastAsia" w:hAnsiTheme="minorEastAsia" w:cs="仿宋_GB2312" w:hint="eastAsia"/>
          <w:sz w:val="21"/>
          <w:szCs w:val="21"/>
          <w:shd w:val="clear" w:color="auto" w:fill="FFFFFF"/>
        </w:rPr>
        <w:t>供应商登录”入口（</w:t>
      </w:r>
      <w:r>
        <w:rPr>
          <w:rFonts w:asciiTheme="minorEastAsia" w:eastAsiaTheme="minorEastAsia" w:hAnsiTheme="minorEastAsia" w:cs="仿宋_GB2312" w:hint="eastAsia"/>
          <w:sz w:val="21"/>
          <w:szCs w:val="21"/>
          <w:shd w:val="clear" w:color="auto" w:fill="FFFFFF"/>
        </w:rPr>
        <w:t>http://221.14.6.70:8088/ggzy/</w:t>
      </w:r>
      <w:r>
        <w:rPr>
          <w:rFonts w:asciiTheme="minorEastAsia" w:eastAsiaTheme="minorEastAsia" w:hAnsiTheme="minorEastAsia" w:cs="仿宋_GB2312" w:hint="eastAsia"/>
          <w:sz w:val="21"/>
          <w:szCs w:val="21"/>
          <w:shd w:val="clear" w:color="auto" w:fill="FFFFFF"/>
        </w:rPr>
        <w:t>）自行免费下载招标文件（详见“常见问题解答</w:t>
      </w:r>
      <w:r>
        <w:rPr>
          <w:rFonts w:asciiTheme="minorEastAsia" w:eastAsiaTheme="minorEastAsia" w:hAnsiTheme="minorEastAsia" w:cs="仿宋_GB2312" w:hint="eastAsia"/>
          <w:sz w:val="21"/>
          <w:szCs w:val="21"/>
          <w:shd w:val="clear" w:color="auto" w:fill="FFFFFF"/>
        </w:rPr>
        <w:t>-</w:t>
      </w:r>
      <w:r>
        <w:rPr>
          <w:rFonts w:asciiTheme="minorEastAsia" w:eastAsiaTheme="minorEastAsia" w:hAnsiTheme="minorEastAsia" w:cs="仿宋_GB2312" w:hint="eastAsia"/>
          <w:sz w:val="21"/>
          <w:szCs w:val="21"/>
          <w:shd w:val="clear" w:color="auto" w:fill="FFFFFF"/>
        </w:rPr>
        <w:t>交易系统操作手册”）。</w:t>
      </w:r>
    </w:p>
    <w:p w:rsidR="00C14D1D" w:rsidRDefault="006A1930">
      <w:pPr>
        <w:pStyle w:val="ad"/>
        <w:widowControl/>
        <w:shd w:val="clear" w:color="auto" w:fill="FFFFFF"/>
        <w:spacing w:line="360" w:lineRule="auto"/>
        <w:ind w:firstLine="420"/>
        <w:contextualSpacing/>
        <w:jc w:val="left"/>
        <w:rPr>
          <w:rFonts w:asciiTheme="minorEastAsia" w:eastAsiaTheme="minorEastAsia" w:hAnsiTheme="minorEastAsia" w:cs="黑体"/>
          <w:b/>
          <w:bCs/>
          <w:sz w:val="21"/>
          <w:szCs w:val="21"/>
          <w:shd w:val="clear" w:color="auto" w:fill="FFFFFF"/>
        </w:rPr>
      </w:pPr>
      <w:r>
        <w:rPr>
          <w:rFonts w:asciiTheme="minorEastAsia" w:eastAsiaTheme="minorEastAsia" w:hAnsiTheme="minorEastAsia" w:cs="黑体" w:hint="eastAsia"/>
          <w:b/>
          <w:bCs/>
          <w:sz w:val="21"/>
          <w:szCs w:val="21"/>
          <w:shd w:val="clear" w:color="auto" w:fill="FFFFFF"/>
        </w:rPr>
        <w:t>五、投标截止时间、开标时间及地点</w:t>
      </w:r>
    </w:p>
    <w:p w:rsidR="00C14D1D" w:rsidRDefault="006A1930">
      <w:pPr>
        <w:pStyle w:val="ad"/>
        <w:widowControl/>
        <w:shd w:val="clear" w:color="auto" w:fill="FFFFFF"/>
        <w:spacing w:line="360" w:lineRule="auto"/>
        <w:ind w:firstLine="420"/>
        <w:contextualSpacing/>
        <w:jc w:val="left"/>
        <w:rPr>
          <w:rFonts w:asciiTheme="minorEastAsia" w:eastAsiaTheme="minorEastAsia" w:hAnsiTheme="minorEastAsia" w:cs="仿宋_GB2312"/>
          <w:sz w:val="21"/>
          <w:szCs w:val="21"/>
        </w:rPr>
      </w:pPr>
      <w:r>
        <w:rPr>
          <w:rFonts w:asciiTheme="minorEastAsia" w:eastAsiaTheme="minorEastAsia" w:hAnsiTheme="minorEastAsia" w:cs="仿宋_GB2312" w:hint="eastAsia"/>
          <w:sz w:val="21"/>
          <w:szCs w:val="21"/>
        </w:rPr>
        <w:t>（一）投标截止及开标时间：</w:t>
      </w:r>
      <w:r>
        <w:rPr>
          <w:rFonts w:asciiTheme="minorEastAsia" w:eastAsiaTheme="minorEastAsia" w:hAnsiTheme="minorEastAsia" w:cs="仿宋_GB2312" w:hint="eastAsia"/>
          <w:sz w:val="21"/>
          <w:szCs w:val="21"/>
        </w:rPr>
        <w:t>2020</w:t>
      </w:r>
      <w:r>
        <w:rPr>
          <w:rFonts w:asciiTheme="minorEastAsia" w:eastAsiaTheme="minorEastAsia" w:hAnsiTheme="minorEastAsia" w:cs="仿宋_GB2312" w:hint="eastAsia"/>
          <w:sz w:val="21"/>
          <w:szCs w:val="21"/>
        </w:rPr>
        <w:t>年</w:t>
      </w:r>
      <w:r>
        <w:rPr>
          <w:rFonts w:asciiTheme="minorEastAsia" w:eastAsiaTheme="minorEastAsia" w:hAnsiTheme="minorEastAsia" w:cs="仿宋_GB2312" w:hint="eastAsia"/>
          <w:sz w:val="21"/>
          <w:szCs w:val="21"/>
        </w:rPr>
        <w:t>4</w:t>
      </w:r>
      <w:r>
        <w:rPr>
          <w:rFonts w:asciiTheme="minorEastAsia" w:eastAsiaTheme="minorEastAsia" w:hAnsiTheme="minorEastAsia" w:cs="仿宋_GB2312" w:hint="eastAsia"/>
          <w:sz w:val="21"/>
          <w:szCs w:val="21"/>
        </w:rPr>
        <w:t>月</w:t>
      </w:r>
      <w:r>
        <w:rPr>
          <w:rFonts w:asciiTheme="minorEastAsia" w:eastAsiaTheme="minorEastAsia" w:hAnsiTheme="minorEastAsia" w:cs="仿宋_GB2312" w:hint="eastAsia"/>
          <w:sz w:val="21"/>
          <w:szCs w:val="21"/>
        </w:rPr>
        <w:t>17</w:t>
      </w:r>
      <w:r>
        <w:rPr>
          <w:rFonts w:asciiTheme="minorEastAsia" w:eastAsiaTheme="minorEastAsia" w:hAnsiTheme="minorEastAsia" w:cs="仿宋_GB2312" w:hint="eastAsia"/>
          <w:sz w:val="21"/>
          <w:szCs w:val="21"/>
        </w:rPr>
        <w:t>日</w:t>
      </w:r>
      <w:r>
        <w:rPr>
          <w:rFonts w:asciiTheme="minorEastAsia" w:eastAsiaTheme="minorEastAsia" w:hAnsiTheme="minorEastAsia" w:cs="仿宋_GB2312" w:hint="eastAsia"/>
          <w:sz w:val="21"/>
          <w:szCs w:val="21"/>
        </w:rPr>
        <w:t xml:space="preserve"> </w:t>
      </w:r>
      <w:r>
        <w:rPr>
          <w:rFonts w:asciiTheme="minorEastAsia" w:eastAsiaTheme="minorEastAsia" w:hAnsiTheme="minorEastAsia" w:cs="仿宋_GB2312" w:hint="eastAsia"/>
          <w:sz w:val="21"/>
          <w:szCs w:val="21"/>
        </w:rPr>
        <w:t>8</w:t>
      </w:r>
      <w:r>
        <w:rPr>
          <w:rFonts w:asciiTheme="minorEastAsia" w:eastAsiaTheme="minorEastAsia" w:hAnsiTheme="minorEastAsia" w:cs="仿宋_GB2312" w:hint="eastAsia"/>
          <w:sz w:val="21"/>
          <w:szCs w:val="21"/>
        </w:rPr>
        <w:t>时</w:t>
      </w:r>
      <w:r>
        <w:rPr>
          <w:rFonts w:asciiTheme="minorEastAsia" w:eastAsiaTheme="minorEastAsia" w:hAnsiTheme="minorEastAsia" w:cs="仿宋_GB2312" w:hint="eastAsia"/>
          <w:sz w:val="21"/>
          <w:szCs w:val="21"/>
        </w:rPr>
        <w:t xml:space="preserve"> </w:t>
      </w:r>
      <w:r>
        <w:rPr>
          <w:rFonts w:asciiTheme="minorEastAsia" w:eastAsiaTheme="minorEastAsia" w:hAnsiTheme="minorEastAsia" w:cs="仿宋_GB2312" w:hint="eastAsia"/>
          <w:sz w:val="21"/>
          <w:szCs w:val="21"/>
        </w:rPr>
        <w:t>30</w:t>
      </w:r>
      <w:r>
        <w:rPr>
          <w:rFonts w:asciiTheme="minorEastAsia" w:eastAsiaTheme="minorEastAsia" w:hAnsiTheme="minorEastAsia" w:cs="仿宋_GB2312" w:hint="eastAsia"/>
          <w:sz w:val="21"/>
          <w:szCs w:val="21"/>
        </w:rPr>
        <w:t>分（北京时间），逾期提交或不符合规定的投标文件不予接受。</w:t>
      </w:r>
    </w:p>
    <w:p w:rsidR="00C14D1D" w:rsidRDefault="006A1930">
      <w:pPr>
        <w:pStyle w:val="ad"/>
        <w:widowControl/>
        <w:shd w:val="clear" w:color="auto" w:fill="FFFFFF"/>
        <w:spacing w:line="360" w:lineRule="auto"/>
        <w:ind w:firstLine="420"/>
        <w:contextualSpacing/>
        <w:jc w:val="left"/>
        <w:rPr>
          <w:rFonts w:asciiTheme="minorEastAsia" w:eastAsiaTheme="minorEastAsia" w:hAnsiTheme="minorEastAsia" w:cs="仿宋_GB2312"/>
          <w:sz w:val="21"/>
          <w:szCs w:val="21"/>
        </w:rPr>
      </w:pPr>
      <w:r>
        <w:rPr>
          <w:rFonts w:asciiTheme="minorEastAsia" w:hAnsiTheme="minorEastAsia" w:cs="宋体" w:hint="eastAsia"/>
          <w:sz w:val="21"/>
          <w:szCs w:val="21"/>
        </w:rPr>
        <w:t>（二）</w:t>
      </w:r>
      <w:r>
        <w:rPr>
          <w:rFonts w:asciiTheme="minorEastAsia" w:eastAsiaTheme="minorEastAsia" w:hAnsiTheme="minorEastAsia" w:cs="仿宋_GB2312" w:hint="eastAsia"/>
          <w:sz w:val="21"/>
          <w:szCs w:val="21"/>
        </w:rPr>
        <w:t>开标地点：许昌市公共资源交易中心三楼开标</w:t>
      </w:r>
      <w:r>
        <w:rPr>
          <w:rFonts w:asciiTheme="minorEastAsia" w:eastAsiaTheme="minorEastAsia" w:hAnsiTheme="minorEastAsia" w:cs="仿宋_GB2312" w:hint="eastAsia"/>
          <w:sz w:val="21"/>
          <w:szCs w:val="21"/>
        </w:rPr>
        <w:t>一</w:t>
      </w:r>
      <w:r>
        <w:rPr>
          <w:rFonts w:asciiTheme="minorEastAsia" w:eastAsiaTheme="minorEastAsia" w:hAnsiTheme="minorEastAsia" w:cs="仿宋_GB2312" w:hint="eastAsia"/>
          <w:sz w:val="21"/>
          <w:szCs w:val="21"/>
        </w:rPr>
        <w:t>室。（</w:t>
      </w:r>
      <w:r>
        <w:rPr>
          <w:rFonts w:asciiTheme="minorEastAsia" w:eastAsiaTheme="minorEastAsia" w:hAnsiTheme="minorEastAsia" w:cs="Arial" w:hint="eastAsia"/>
          <w:b/>
          <w:sz w:val="21"/>
          <w:szCs w:val="21"/>
        </w:rPr>
        <w:t>本项目采用远程不见面开标，投标人无须到现场</w:t>
      </w:r>
      <w:r>
        <w:rPr>
          <w:rFonts w:asciiTheme="minorEastAsia" w:eastAsiaTheme="minorEastAsia" w:hAnsiTheme="minorEastAsia" w:cs="Arial" w:hint="eastAsia"/>
          <w:sz w:val="21"/>
          <w:szCs w:val="21"/>
        </w:rPr>
        <w:t>）</w:t>
      </w:r>
      <w:r>
        <w:rPr>
          <w:rFonts w:asciiTheme="minorEastAsia" w:eastAsiaTheme="minorEastAsia" w:hAnsiTheme="minorEastAsia" w:cs="仿宋_GB2312" w:hint="eastAsia"/>
          <w:sz w:val="21"/>
          <w:szCs w:val="21"/>
        </w:rPr>
        <w:t>。</w:t>
      </w:r>
    </w:p>
    <w:p w:rsidR="00C14D1D" w:rsidRDefault="006A1930">
      <w:pPr>
        <w:pStyle w:val="ad"/>
        <w:widowControl/>
        <w:shd w:val="clear" w:color="auto" w:fill="FFFFFF"/>
        <w:spacing w:line="360" w:lineRule="auto"/>
        <w:ind w:firstLine="420"/>
        <w:contextualSpacing/>
        <w:jc w:val="left"/>
        <w:rPr>
          <w:rFonts w:asciiTheme="minorEastAsia" w:eastAsiaTheme="minorEastAsia" w:hAnsiTheme="minorEastAsia" w:cs="仿宋_GB2312"/>
          <w:sz w:val="21"/>
          <w:szCs w:val="21"/>
        </w:rPr>
      </w:pPr>
      <w:r>
        <w:rPr>
          <w:rFonts w:asciiTheme="minorEastAsia" w:eastAsiaTheme="minorEastAsia" w:hAnsiTheme="minorEastAsia" w:cs="仿宋_GB2312" w:hint="eastAsia"/>
          <w:sz w:val="21"/>
          <w:szCs w:val="21"/>
        </w:rPr>
        <w:t>（三）</w:t>
      </w:r>
      <w:r>
        <w:rPr>
          <w:rFonts w:asciiTheme="minorEastAsia" w:eastAsiaTheme="minorEastAsia" w:hAnsiTheme="minorEastAsia" w:cs="仿宋_GB2312" w:hint="eastAsia"/>
          <w:sz w:val="21"/>
          <w:szCs w:val="21"/>
        </w:rPr>
        <w:t xml:space="preserve"> </w:t>
      </w:r>
      <w:r>
        <w:rPr>
          <w:rFonts w:asciiTheme="minorEastAsia" w:eastAsiaTheme="minorEastAsia" w:hAnsiTheme="minorEastAsia" w:cs="仿宋_GB2312" w:hint="eastAsia"/>
          <w:sz w:val="21"/>
          <w:szCs w:val="21"/>
        </w:rPr>
        <w:t>本项目为全流程电子化交易项目，投标人须提交电子投标文件。</w:t>
      </w:r>
    </w:p>
    <w:p w:rsidR="00C14D1D" w:rsidRDefault="006A1930">
      <w:pPr>
        <w:pStyle w:val="ad"/>
        <w:widowControl/>
        <w:shd w:val="clear" w:color="auto" w:fill="FFFFFF"/>
        <w:spacing w:line="360" w:lineRule="auto"/>
        <w:ind w:firstLine="420"/>
        <w:contextualSpacing/>
        <w:jc w:val="left"/>
        <w:rPr>
          <w:rFonts w:asciiTheme="minorEastAsia" w:eastAsiaTheme="minorEastAsia" w:hAnsiTheme="minorEastAsia" w:cs="仿宋_GB2312"/>
          <w:sz w:val="21"/>
          <w:szCs w:val="21"/>
        </w:rPr>
      </w:pPr>
      <w:r>
        <w:rPr>
          <w:rFonts w:asciiTheme="minorEastAsia" w:eastAsiaTheme="minorEastAsia" w:hAnsiTheme="minorEastAsia" w:cs="仿宋_GB2312" w:hint="eastAsia"/>
          <w:sz w:val="21"/>
          <w:szCs w:val="21"/>
        </w:rPr>
        <w:t>1</w:t>
      </w:r>
      <w:r>
        <w:rPr>
          <w:rFonts w:asciiTheme="minorEastAsia" w:eastAsiaTheme="minorEastAsia" w:hAnsiTheme="minorEastAsia" w:cs="仿宋_GB2312" w:hint="eastAsia"/>
          <w:sz w:val="21"/>
          <w:szCs w:val="21"/>
        </w:rPr>
        <w:t>、加密电子投标文件</w:t>
      </w:r>
      <w:r>
        <w:rPr>
          <w:rFonts w:asciiTheme="minorEastAsia" w:hAnsiTheme="minorEastAsia" w:cs="宋体" w:hint="eastAsia"/>
          <w:sz w:val="21"/>
          <w:szCs w:val="21"/>
        </w:rPr>
        <w:t>（</w:t>
      </w:r>
      <w:r>
        <w:rPr>
          <w:rFonts w:asciiTheme="minorEastAsia" w:eastAsiaTheme="minorEastAsia" w:hAnsiTheme="minorEastAsia"/>
          <w:sz w:val="21"/>
          <w:szCs w:val="21"/>
        </w:rPr>
        <w:t>.file</w:t>
      </w:r>
      <w:r>
        <w:rPr>
          <w:rFonts w:asciiTheme="minorEastAsia" w:hAnsiTheme="minorEastAsia" w:cs="宋体" w:hint="eastAsia"/>
          <w:sz w:val="21"/>
          <w:szCs w:val="21"/>
        </w:rPr>
        <w:t>格式）须</w:t>
      </w:r>
      <w:r>
        <w:rPr>
          <w:rFonts w:asciiTheme="minorEastAsia" w:eastAsiaTheme="minorEastAsia" w:hAnsiTheme="minorEastAsia" w:cs="仿宋_GB2312" w:hint="eastAsia"/>
          <w:sz w:val="21"/>
          <w:szCs w:val="21"/>
        </w:rPr>
        <w:t>在投标截止时间（开标时间）前通过《全国公共资源交易平台</w:t>
      </w:r>
      <w:r>
        <w:rPr>
          <w:rFonts w:asciiTheme="minorEastAsia" w:eastAsiaTheme="minorEastAsia" w:hAnsiTheme="minorEastAsia" w:cs="仿宋_GB2312" w:hint="eastAsia"/>
          <w:sz w:val="21"/>
          <w:szCs w:val="21"/>
        </w:rPr>
        <w:t>(</w:t>
      </w:r>
      <w:r>
        <w:rPr>
          <w:rFonts w:asciiTheme="minorEastAsia" w:eastAsiaTheme="minorEastAsia" w:hAnsiTheme="minorEastAsia" w:cs="仿宋_GB2312" w:hint="eastAsia"/>
          <w:sz w:val="21"/>
          <w:szCs w:val="21"/>
        </w:rPr>
        <w:t>河南省</w:t>
      </w:r>
      <w:r>
        <w:rPr>
          <w:rFonts w:ascii="MS Mincho" w:eastAsia="MS Mincho" w:hAnsi="MS Mincho" w:cs="MS Mincho" w:hint="eastAsia"/>
          <w:sz w:val="21"/>
          <w:szCs w:val="21"/>
        </w:rPr>
        <w:t>▪</w:t>
      </w:r>
      <w:r>
        <w:rPr>
          <w:rFonts w:ascii="宋体" w:hAnsi="宋体" w:cs="宋体" w:hint="eastAsia"/>
          <w:sz w:val="21"/>
          <w:szCs w:val="21"/>
        </w:rPr>
        <w:t>许昌市</w:t>
      </w:r>
      <w:r>
        <w:rPr>
          <w:rFonts w:asciiTheme="minorEastAsia" w:eastAsiaTheme="minorEastAsia" w:hAnsiTheme="minorEastAsia" w:cs="仿宋_GB2312" w:hint="eastAsia"/>
          <w:sz w:val="21"/>
          <w:szCs w:val="21"/>
        </w:rPr>
        <w:t>)</w:t>
      </w:r>
      <w:r>
        <w:rPr>
          <w:rFonts w:asciiTheme="minorEastAsia" w:eastAsiaTheme="minorEastAsia" w:hAnsiTheme="minorEastAsia" w:cs="仿宋_GB2312" w:hint="eastAsia"/>
          <w:sz w:val="21"/>
          <w:szCs w:val="21"/>
        </w:rPr>
        <w:t>》公共资源交易系统成功上传。</w:t>
      </w:r>
    </w:p>
    <w:p w:rsidR="00C14D1D" w:rsidRDefault="006A1930">
      <w:pPr>
        <w:pStyle w:val="ad"/>
        <w:widowControl/>
        <w:shd w:val="clear" w:color="auto" w:fill="FFFFFF"/>
        <w:spacing w:line="360" w:lineRule="auto"/>
        <w:ind w:firstLine="420"/>
        <w:contextualSpacing/>
        <w:jc w:val="left"/>
        <w:rPr>
          <w:rFonts w:asciiTheme="minorEastAsia" w:eastAsiaTheme="minorEastAsia" w:hAnsiTheme="minorEastAsia" w:cs="仿宋_GB2312"/>
          <w:sz w:val="21"/>
          <w:szCs w:val="21"/>
        </w:rPr>
      </w:pPr>
      <w:r>
        <w:rPr>
          <w:rFonts w:asciiTheme="minorEastAsia" w:eastAsiaTheme="minorEastAsia" w:hAnsiTheme="minorEastAsia" w:cs="仿宋_GB2312" w:hint="eastAsia"/>
          <w:sz w:val="21"/>
          <w:szCs w:val="21"/>
        </w:rPr>
        <w:lastRenderedPageBreak/>
        <w:t>2</w:t>
      </w:r>
      <w:r>
        <w:rPr>
          <w:rFonts w:asciiTheme="minorEastAsia" w:eastAsiaTheme="minorEastAsia" w:hAnsiTheme="minorEastAsia" w:cs="仿宋_GB2312" w:hint="eastAsia"/>
          <w:sz w:val="21"/>
          <w:szCs w:val="21"/>
        </w:rPr>
        <w:t>、开标时间前，投标人</w:t>
      </w:r>
      <w:r>
        <w:rPr>
          <w:rFonts w:asciiTheme="minorEastAsia" w:eastAsiaTheme="minorEastAsia" w:hAnsiTheme="minorEastAsia" w:cs="仿宋_GB2312" w:hint="eastAsia"/>
          <w:sz w:val="21"/>
          <w:szCs w:val="21"/>
          <w:shd w:val="clear" w:color="auto" w:fill="FFFFFF"/>
        </w:rPr>
        <w:t>使用</w:t>
      </w:r>
      <w:r>
        <w:rPr>
          <w:rFonts w:asciiTheme="minorEastAsia" w:eastAsiaTheme="minorEastAsia" w:hAnsiTheme="minorEastAsia" w:cs="仿宋_GB2312" w:hint="eastAsia"/>
          <w:sz w:val="21"/>
          <w:szCs w:val="21"/>
          <w:shd w:val="clear" w:color="auto" w:fill="FFFFFF"/>
        </w:rPr>
        <w:t>CA</w:t>
      </w:r>
      <w:r>
        <w:rPr>
          <w:rFonts w:asciiTheme="minorEastAsia" w:eastAsiaTheme="minorEastAsia" w:hAnsiTheme="minorEastAsia" w:cs="仿宋_GB2312" w:hint="eastAsia"/>
          <w:sz w:val="21"/>
          <w:szCs w:val="21"/>
          <w:shd w:val="clear" w:color="auto" w:fill="FFFFFF"/>
        </w:rPr>
        <w:t>数字证书登录全国公共资源交易平台（河南省</w:t>
      </w:r>
      <w:r>
        <w:rPr>
          <w:rFonts w:asciiTheme="minorEastAsia" w:eastAsiaTheme="minorEastAsia" w:hAnsiTheme="minorEastAsia" w:cs="仿宋_GB2312" w:hint="eastAsia"/>
          <w:sz w:val="21"/>
          <w:szCs w:val="21"/>
          <w:shd w:val="clear" w:color="auto" w:fill="FFFFFF"/>
        </w:rPr>
        <w:t>.</w:t>
      </w:r>
      <w:r>
        <w:rPr>
          <w:rFonts w:asciiTheme="minorEastAsia" w:eastAsiaTheme="minorEastAsia" w:hAnsiTheme="minorEastAsia" w:cs="仿宋_GB2312" w:hint="eastAsia"/>
          <w:sz w:val="21"/>
          <w:szCs w:val="21"/>
          <w:shd w:val="clear" w:color="auto" w:fill="FFFFFF"/>
        </w:rPr>
        <w:t>许昌市）——进入公共资源交易系统（</w:t>
      </w:r>
      <w:r>
        <w:rPr>
          <w:rFonts w:asciiTheme="minorEastAsia" w:eastAsiaTheme="minorEastAsia" w:hAnsiTheme="minorEastAsia" w:cs="仿宋_GB2312" w:hint="eastAsia"/>
          <w:sz w:val="21"/>
          <w:szCs w:val="21"/>
          <w:shd w:val="clear" w:color="auto" w:fill="FFFFFF"/>
        </w:rPr>
        <w:t>http://ggzy.xuchang.gov.cn:8088/ggzy/</w:t>
      </w:r>
      <w:r>
        <w:rPr>
          <w:rFonts w:asciiTheme="minorEastAsia" w:eastAsiaTheme="minorEastAsia" w:hAnsiTheme="minorEastAsia" w:cs="仿宋_GB2312" w:hint="eastAsia"/>
          <w:sz w:val="21"/>
          <w:szCs w:val="21"/>
          <w:shd w:val="clear" w:color="auto" w:fill="FFFFFF"/>
        </w:rPr>
        <w:t>）——点击“项目信息——项目名称”——在系统操作导航栏点击“开标——不见面开标大厅”，</w:t>
      </w:r>
      <w:r>
        <w:rPr>
          <w:rFonts w:asciiTheme="minorEastAsia" w:eastAsiaTheme="minorEastAsia" w:hAnsiTheme="minorEastAsia" w:cs="仿宋_GB2312" w:hint="eastAsia"/>
          <w:sz w:val="21"/>
          <w:szCs w:val="21"/>
        </w:rPr>
        <w:t>按照开标时间准时参加线上开标，进行远程解密、在</w:t>
      </w:r>
      <w:r>
        <w:rPr>
          <w:rFonts w:asciiTheme="minorEastAsia" w:eastAsiaTheme="minorEastAsia" w:hAnsiTheme="minorEastAsia" w:cs="仿宋_GB2312" w:hint="eastAsia"/>
          <w:sz w:val="21"/>
          <w:szCs w:val="21"/>
        </w:rPr>
        <w:t>线询问、电子签章等。</w:t>
      </w:r>
    </w:p>
    <w:p w:rsidR="00C14D1D" w:rsidRDefault="006A1930">
      <w:pPr>
        <w:pStyle w:val="ad"/>
        <w:widowControl/>
        <w:shd w:val="clear" w:color="auto" w:fill="FFFFFF"/>
        <w:spacing w:line="360" w:lineRule="auto"/>
        <w:ind w:firstLine="420"/>
        <w:contextualSpacing/>
        <w:jc w:val="left"/>
        <w:rPr>
          <w:rFonts w:asciiTheme="minorEastAsia" w:eastAsiaTheme="minorEastAsia" w:hAnsiTheme="minorEastAsia" w:cs="黑体"/>
          <w:b/>
          <w:bCs/>
          <w:sz w:val="21"/>
          <w:szCs w:val="21"/>
          <w:shd w:val="clear" w:color="auto" w:fill="FFFFFF"/>
        </w:rPr>
      </w:pPr>
      <w:r>
        <w:rPr>
          <w:rFonts w:asciiTheme="minorEastAsia" w:eastAsiaTheme="minorEastAsia" w:hAnsiTheme="minorEastAsia" w:cs="黑体" w:hint="eastAsia"/>
          <w:b/>
          <w:bCs/>
          <w:sz w:val="21"/>
          <w:szCs w:val="21"/>
          <w:shd w:val="clear" w:color="auto" w:fill="FFFFFF"/>
        </w:rPr>
        <w:t>六、本次招标公告同时在《中国政府采购网》、《河南省政府采购网》、《许昌市政府采购网》、《全国公共资源交易平台（河南省·许昌市）》、《中国·许昌</w:t>
      </w:r>
      <w:r>
        <w:rPr>
          <w:rFonts w:asciiTheme="minorEastAsia" w:eastAsiaTheme="minorEastAsia" w:hAnsiTheme="minorEastAsia" w:cs="黑体" w:hint="eastAsia"/>
          <w:b/>
          <w:bCs/>
          <w:sz w:val="21"/>
          <w:szCs w:val="21"/>
          <w:shd w:val="clear" w:color="auto" w:fill="FFFFFF"/>
        </w:rPr>
        <w:t xml:space="preserve"> </w:t>
      </w:r>
      <w:r>
        <w:rPr>
          <w:rFonts w:asciiTheme="minorEastAsia" w:eastAsiaTheme="minorEastAsia" w:hAnsiTheme="minorEastAsia" w:cs="黑体" w:hint="eastAsia"/>
          <w:b/>
          <w:bCs/>
          <w:sz w:val="21"/>
          <w:szCs w:val="21"/>
          <w:shd w:val="clear" w:color="auto" w:fill="FFFFFF"/>
        </w:rPr>
        <w:t>许昌市政府网》发布。</w:t>
      </w:r>
    </w:p>
    <w:p w:rsidR="00C14D1D" w:rsidRDefault="006A1930">
      <w:pPr>
        <w:pStyle w:val="ad"/>
        <w:widowControl/>
        <w:shd w:val="clear" w:color="auto" w:fill="FFFFFF"/>
        <w:spacing w:line="360" w:lineRule="auto"/>
        <w:ind w:firstLine="420"/>
        <w:contextualSpacing/>
        <w:jc w:val="left"/>
        <w:rPr>
          <w:rFonts w:asciiTheme="minorEastAsia" w:eastAsiaTheme="minorEastAsia" w:hAnsiTheme="minorEastAsia" w:cs="黑体"/>
          <w:b/>
          <w:bCs/>
          <w:sz w:val="21"/>
          <w:szCs w:val="21"/>
          <w:shd w:val="clear" w:color="auto" w:fill="FFFFFF"/>
        </w:rPr>
      </w:pPr>
      <w:r>
        <w:rPr>
          <w:rFonts w:asciiTheme="minorEastAsia" w:eastAsiaTheme="minorEastAsia" w:hAnsiTheme="minorEastAsia" w:cs="黑体" w:hint="eastAsia"/>
          <w:b/>
          <w:bCs/>
          <w:sz w:val="21"/>
          <w:szCs w:val="21"/>
          <w:shd w:val="clear" w:color="auto" w:fill="FFFFFF"/>
        </w:rPr>
        <w:t>七、公告期限</w:t>
      </w:r>
    </w:p>
    <w:p w:rsidR="00C14D1D" w:rsidRDefault="006A1930">
      <w:pPr>
        <w:pStyle w:val="ad"/>
        <w:widowControl/>
        <w:shd w:val="clear" w:color="auto" w:fill="FFFFFF"/>
        <w:spacing w:line="360" w:lineRule="auto"/>
        <w:ind w:firstLine="420"/>
        <w:contextualSpacing/>
        <w:jc w:val="left"/>
        <w:rPr>
          <w:rFonts w:asciiTheme="minorEastAsia" w:eastAsiaTheme="minorEastAsia" w:hAnsiTheme="minorEastAsia" w:cs="仿宋_GB2312"/>
          <w:sz w:val="21"/>
          <w:szCs w:val="21"/>
        </w:rPr>
      </w:pPr>
      <w:r>
        <w:rPr>
          <w:rFonts w:asciiTheme="minorEastAsia" w:eastAsiaTheme="minorEastAsia" w:hAnsiTheme="minorEastAsia" w:cs="仿宋_GB2312" w:hint="eastAsia"/>
          <w:sz w:val="21"/>
          <w:szCs w:val="21"/>
        </w:rPr>
        <w:t>本招标公告自发布之日起公告期限为</w:t>
      </w:r>
      <w:r>
        <w:rPr>
          <w:rFonts w:asciiTheme="minorEastAsia" w:eastAsiaTheme="minorEastAsia" w:hAnsiTheme="minorEastAsia" w:cs="仿宋_GB2312" w:hint="eastAsia"/>
          <w:sz w:val="21"/>
          <w:szCs w:val="21"/>
        </w:rPr>
        <w:t>5</w:t>
      </w:r>
      <w:r>
        <w:rPr>
          <w:rFonts w:asciiTheme="minorEastAsia" w:eastAsiaTheme="minorEastAsia" w:hAnsiTheme="minorEastAsia" w:cs="仿宋_GB2312" w:hint="eastAsia"/>
          <w:sz w:val="21"/>
          <w:szCs w:val="21"/>
        </w:rPr>
        <w:t>个工作日。</w:t>
      </w:r>
    </w:p>
    <w:p w:rsidR="00C14D1D" w:rsidRDefault="006A1930">
      <w:pPr>
        <w:pStyle w:val="ad"/>
        <w:widowControl/>
        <w:shd w:val="clear" w:color="auto" w:fill="FFFFFF"/>
        <w:spacing w:line="360" w:lineRule="auto"/>
        <w:ind w:firstLine="420"/>
        <w:contextualSpacing/>
        <w:jc w:val="left"/>
        <w:rPr>
          <w:rFonts w:asciiTheme="minorEastAsia" w:eastAsiaTheme="minorEastAsia" w:hAnsiTheme="minorEastAsia" w:cs="黑体"/>
          <w:b/>
          <w:bCs/>
          <w:sz w:val="21"/>
          <w:szCs w:val="21"/>
        </w:rPr>
      </w:pPr>
      <w:r>
        <w:rPr>
          <w:rFonts w:asciiTheme="minorEastAsia" w:eastAsiaTheme="minorEastAsia" w:hAnsiTheme="minorEastAsia" w:cs="黑体" w:hint="eastAsia"/>
          <w:b/>
          <w:bCs/>
          <w:sz w:val="21"/>
          <w:szCs w:val="21"/>
        </w:rPr>
        <w:t>八、联系方式</w:t>
      </w:r>
    </w:p>
    <w:p w:rsidR="00C14D1D" w:rsidRDefault="006A1930">
      <w:pPr>
        <w:adjustRightInd w:val="0"/>
        <w:spacing w:line="360" w:lineRule="auto"/>
        <w:ind w:firstLineChars="400" w:firstLine="800"/>
        <w:contextualSpacing/>
        <w:jc w:val="left"/>
        <w:rPr>
          <w:rFonts w:ascii="宋体" w:eastAsia="宋体" w:hAnsi="宋体" w:cs="宋体"/>
          <w:sz w:val="20"/>
          <w:szCs w:val="18"/>
        </w:rPr>
      </w:pPr>
      <w:r>
        <w:rPr>
          <w:rFonts w:ascii="宋体" w:eastAsia="宋体" w:hAnsi="宋体" w:cs="宋体" w:hint="eastAsia"/>
          <w:sz w:val="20"/>
          <w:szCs w:val="18"/>
        </w:rPr>
        <w:t>采购人：</w:t>
      </w:r>
      <w:r>
        <w:rPr>
          <w:rFonts w:ascii="宋体" w:eastAsia="宋体" w:hAnsi="宋体" w:cs="宋体" w:hint="eastAsia"/>
          <w:sz w:val="20"/>
          <w:szCs w:val="18"/>
        </w:rPr>
        <w:t>许昌市东城区规划建设局</w:t>
      </w:r>
    </w:p>
    <w:p w:rsidR="00C14D1D" w:rsidRDefault="006A1930">
      <w:pPr>
        <w:adjustRightInd w:val="0"/>
        <w:spacing w:line="360" w:lineRule="auto"/>
        <w:ind w:firstLineChars="400" w:firstLine="800"/>
        <w:contextualSpacing/>
        <w:jc w:val="left"/>
        <w:rPr>
          <w:rFonts w:ascii="宋体" w:eastAsia="宋体" w:hAnsi="宋体" w:cs="宋体"/>
          <w:sz w:val="20"/>
          <w:szCs w:val="18"/>
        </w:rPr>
      </w:pPr>
      <w:r>
        <w:rPr>
          <w:rFonts w:ascii="宋体" w:eastAsia="宋体" w:hAnsi="宋体" w:cs="宋体" w:hint="eastAsia"/>
          <w:sz w:val="20"/>
          <w:szCs w:val="18"/>
        </w:rPr>
        <w:t>地址：</w:t>
      </w:r>
      <w:r>
        <w:rPr>
          <w:rFonts w:ascii="宋体" w:eastAsia="宋体" w:hAnsi="宋体" w:cs="宋体"/>
          <w:sz w:val="20"/>
          <w:szCs w:val="18"/>
        </w:rPr>
        <w:t>许昌市东城区</w:t>
      </w:r>
      <w:r>
        <w:rPr>
          <w:rFonts w:ascii="宋体" w:eastAsia="宋体" w:hAnsi="宋体" w:cs="宋体" w:hint="eastAsia"/>
          <w:sz w:val="20"/>
          <w:szCs w:val="18"/>
        </w:rPr>
        <w:t>新兴路</w:t>
      </w:r>
    </w:p>
    <w:p w:rsidR="00C14D1D" w:rsidRDefault="006A1930">
      <w:pPr>
        <w:adjustRightInd w:val="0"/>
        <w:spacing w:line="360" w:lineRule="auto"/>
        <w:ind w:firstLineChars="400" w:firstLine="800"/>
        <w:contextualSpacing/>
        <w:jc w:val="left"/>
        <w:rPr>
          <w:rFonts w:ascii="宋体" w:eastAsia="宋体" w:hAnsi="宋体" w:cs="宋体"/>
          <w:sz w:val="20"/>
          <w:szCs w:val="18"/>
        </w:rPr>
      </w:pPr>
      <w:r>
        <w:rPr>
          <w:rFonts w:ascii="宋体" w:eastAsia="宋体" w:hAnsi="宋体" w:cs="宋体" w:hint="eastAsia"/>
          <w:sz w:val="20"/>
          <w:szCs w:val="18"/>
        </w:rPr>
        <w:t>联系人：</w:t>
      </w:r>
      <w:r>
        <w:rPr>
          <w:rFonts w:ascii="宋体" w:eastAsia="宋体" w:hAnsi="宋体" w:cs="宋体" w:hint="eastAsia"/>
          <w:sz w:val="20"/>
          <w:szCs w:val="18"/>
        </w:rPr>
        <w:t>任女士</w:t>
      </w:r>
      <w:r>
        <w:rPr>
          <w:rFonts w:ascii="宋体" w:eastAsia="宋体" w:hAnsi="宋体" w:cs="宋体" w:hint="eastAsia"/>
          <w:sz w:val="20"/>
          <w:szCs w:val="18"/>
        </w:rPr>
        <w:t xml:space="preserve">       </w:t>
      </w:r>
      <w:r>
        <w:rPr>
          <w:rFonts w:ascii="宋体" w:eastAsia="宋体" w:hAnsi="宋体" w:cs="宋体" w:hint="eastAsia"/>
          <w:sz w:val="20"/>
          <w:szCs w:val="18"/>
        </w:rPr>
        <w:t>联系电话：</w:t>
      </w:r>
      <w:r>
        <w:rPr>
          <w:rFonts w:ascii="宋体" w:eastAsia="宋体" w:hAnsi="宋体" w:cs="宋体" w:hint="eastAsia"/>
          <w:sz w:val="20"/>
          <w:szCs w:val="18"/>
        </w:rPr>
        <w:t>0374-</w:t>
      </w:r>
      <w:r>
        <w:rPr>
          <w:rFonts w:ascii="宋体" w:eastAsia="宋体" w:hAnsi="宋体" w:cs="宋体" w:hint="eastAsia"/>
          <w:sz w:val="20"/>
          <w:szCs w:val="18"/>
        </w:rPr>
        <w:t>2956136</w:t>
      </w:r>
    </w:p>
    <w:p w:rsidR="00C14D1D" w:rsidRDefault="006A1930">
      <w:pPr>
        <w:adjustRightInd w:val="0"/>
        <w:spacing w:line="360" w:lineRule="auto"/>
        <w:ind w:firstLineChars="400" w:firstLine="800"/>
        <w:contextualSpacing/>
        <w:jc w:val="left"/>
        <w:rPr>
          <w:rFonts w:ascii="宋体" w:eastAsia="宋体" w:hAnsi="宋体" w:cs="宋体"/>
          <w:sz w:val="20"/>
          <w:szCs w:val="18"/>
        </w:rPr>
      </w:pPr>
      <w:r>
        <w:rPr>
          <w:rFonts w:ascii="宋体" w:eastAsia="宋体" w:hAnsi="宋体" w:cs="宋体" w:hint="eastAsia"/>
          <w:sz w:val="20"/>
          <w:szCs w:val="18"/>
        </w:rPr>
        <w:t>采购机构：河南方正水利工程咨询有限公司</w:t>
      </w:r>
      <w:r>
        <w:rPr>
          <w:rFonts w:ascii="宋体" w:eastAsia="宋体" w:hAnsi="宋体" w:cs="宋体" w:hint="eastAsia"/>
          <w:sz w:val="20"/>
          <w:szCs w:val="18"/>
        </w:rPr>
        <w:t xml:space="preserve"> </w:t>
      </w:r>
    </w:p>
    <w:p w:rsidR="00C14D1D" w:rsidRDefault="006A1930">
      <w:pPr>
        <w:adjustRightInd w:val="0"/>
        <w:spacing w:line="360" w:lineRule="auto"/>
        <w:ind w:firstLineChars="400" w:firstLine="800"/>
        <w:contextualSpacing/>
        <w:jc w:val="left"/>
        <w:rPr>
          <w:rFonts w:ascii="宋体" w:eastAsia="宋体" w:hAnsi="宋体" w:cs="宋体"/>
          <w:sz w:val="20"/>
          <w:szCs w:val="18"/>
        </w:rPr>
      </w:pPr>
      <w:r>
        <w:rPr>
          <w:rFonts w:ascii="宋体" w:eastAsia="宋体" w:hAnsi="宋体" w:cs="宋体" w:hint="eastAsia"/>
          <w:sz w:val="20"/>
          <w:szCs w:val="18"/>
        </w:rPr>
        <w:t>地址：许昌市</w:t>
      </w:r>
      <w:r>
        <w:rPr>
          <w:rFonts w:ascii="宋体" w:eastAsia="宋体" w:hAnsi="宋体" w:cs="宋体" w:hint="eastAsia"/>
          <w:sz w:val="20"/>
          <w:szCs w:val="18"/>
        </w:rPr>
        <w:t>八一</w:t>
      </w:r>
      <w:r>
        <w:rPr>
          <w:rFonts w:ascii="宋体" w:eastAsia="宋体" w:hAnsi="宋体" w:cs="宋体" w:hint="eastAsia"/>
          <w:sz w:val="20"/>
          <w:szCs w:val="18"/>
        </w:rPr>
        <w:t>路与</w:t>
      </w:r>
      <w:r>
        <w:rPr>
          <w:rFonts w:ascii="宋体" w:eastAsia="宋体" w:hAnsi="宋体" w:cs="宋体" w:hint="eastAsia"/>
          <w:sz w:val="20"/>
          <w:szCs w:val="18"/>
        </w:rPr>
        <w:t>八龙</w:t>
      </w:r>
      <w:r>
        <w:rPr>
          <w:rFonts w:ascii="宋体" w:eastAsia="宋体" w:hAnsi="宋体" w:cs="宋体" w:hint="eastAsia"/>
          <w:sz w:val="20"/>
          <w:szCs w:val="18"/>
        </w:rPr>
        <w:t>路交</w:t>
      </w:r>
      <w:r>
        <w:rPr>
          <w:rFonts w:ascii="宋体" w:eastAsia="宋体" w:hAnsi="宋体" w:cs="宋体" w:hint="eastAsia"/>
          <w:sz w:val="20"/>
          <w:szCs w:val="18"/>
        </w:rPr>
        <w:t>叉口府西雅园</w:t>
      </w:r>
      <w:r>
        <w:rPr>
          <w:rFonts w:ascii="宋体" w:eastAsia="宋体" w:hAnsi="宋体" w:cs="宋体" w:hint="eastAsia"/>
          <w:sz w:val="20"/>
          <w:szCs w:val="18"/>
        </w:rPr>
        <w:t>1</w:t>
      </w:r>
      <w:r>
        <w:rPr>
          <w:rFonts w:ascii="宋体" w:eastAsia="宋体" w:hAnsi="宋体" w:cs="宋体" w:hint="eastAsia"/>
          <w:sz w:val="20"/>
          <w:szCs w:val="18"/>
        </w:rPr>
        <w:t>号楼</w:t>
      </w:r>
      <w:r>
        <w:rPr>
          <w:rFonts w:ascii="宋体" w:eastAsia="宋体" w:hAnsi="宋体" w:cs="宋体" w:hint="eastAsia"/>
          <w:sz w:val="20"/>
          <w:szCs w:val="18"/>
        </w:rPr>
        <w:t>15</w:t>
      </w:r>
      <w:r>
        <w:rPr>
          <w:rFonts w:ascii="宋体" w:eastAsia="宋体" w:hAnsi="宋体" w:cs="宋体" w:hint="eastAsia"/>
          <w:sz w:val="20"/>
          <w:szCs w:val="18"/>
        </w:rPr>
        <w:t>楼</w:t>
      </w:r>
    </w:p>
    <w:p w:rsidR="00C14D1D" w:rsidRDefault="006A1930">
      <w:pPr>
        <w:adjustRightInd w:val="0"/>
        <w:spacing w:line="360" w:lineRule="auto"/>
        <w:ind w:firstLineChars="400" w:firstLine="800"/>
        <w:contextualSpacing/>
        <w:jc w:val="left"/>
        <w:rPr>
          <w:rFonts w:ascii="宋体" w:eastAsia="宋体" w:hAnsi="宋体" w:cs="宋体"/>
          <w:sz w:val="20"/>
          <w:szCs w:val="18"/>
        </w:rPr>
      </w:pPr>
      <w:r>
        <w:rPr>
          <w:rFonts w:ascii="宋体" w:eastAsia="宋体" w:hAnsi="宋体" w:cs="宋体" w:hint="eastAsia"/>
          <w:sz w:val="20"/>
          <w:szCs w:val="18"/>
        </w:rPr>
        <w:t>联系人：</w:t>
      </w:r>
      <w:r>
        <w:rPr>
          <w:rFonts w:ascii="宋体" w:eastAsia="宋体" w:hAnsi="宋体" w:cs="宋体" w:hint="eastAsia"/>
          <w:sz w:val="20"/>
          <w:szCs w:val="18"/>
        </w:rPr>
        <w:t>许先生</w:t>
      </w:r>
      <w:r>
        <w:rPr>
          <w:rFonts w:ascii="宋体" w:eastAsia="宋体" w:hAnsi="宋体" w:cs="宋体" w:hint="eastAsia"/>
          <w:sz w:val="20"/>
          <w:szCs w:val="18"/>
        </w:rPr>
        <w:t xml:space="preserve">       </w:t>
      </w:r>
      <w:r>
        <w:rPr>
          <w:rFonts w:ascii="宋体" w:eastAsia="宋体" w:hAnsi="宋体" w:cs="宋体" w:hint="eastAsia"/>
          <w:sz w:val="20"/>
          <w:szCs w:val="18"/>
        </w:rPr>
        <w:t>联系电话：</w:t>
      </w:r>
      <w:bookmarkStart w:id="4" w:name="联系人电话"/>
      <w:r>
        <w:rPr>
          <w:rFonts w:ascii="宋体" w:eastAsia="宋体" w:hAnsi="宋体" w:cs="宋体" w:hint="eastAsia"/>
          <w:sz w:val="20"/>
          <w:szCs w:val="18"/>
        </w:rPr>
        <w:t>0</w:t>
      </w:r>
      <w:bookmarkEnd w:id="4"/>
      <w:r>
        <w:rPr>
          <w:rFonts w:ascii="宋体" w:eastAsia="宋体" w:hAnsi="宋体" w:cs="宋体" w:hint="eastAsia"/>
          <w:sz w:val="20"/>
          <w:szCs w:val="18"/>
        </w:rPr>
        <w:t>374-</w:t>
      </w:r>
      <w:r>
        <w:rPr>
          <w:rFonts w:ascii="宋体" w:eastAsia="宋体" w:hAnsi="宋体" w:cs="宋体" w:hint="eastAsia"/>
          <w:sz w:val="20"/>
          <w:szCs w:val="18"/>
        </w:rPr>
        <w:t xml:space="preserve">2332596     16603743333 </w:t>
      </w:r>
    </w:p>
    <w:p w:rsidR="00C14D1D" w:rsidRDefault="00C14D1D">
      <w:pPr>
        <w:adjustRightInd w:val="0"/>
        <w:spacing w:line="360" w:lineRule="auto"/>
        <w:ind w:firstLineChars="400" w:firstLine="800"/>
        <w:contextualSpacing/>
        <w:jc w:val="left"/>
        <w:rPr>
          <w:rFonts w:ascii="宋体" w:eastAsia="宋体" w:hAnsi="宋体" w:cs="宋体"/>
          <w:sz w:val="20"/>
          <w:szCs w:val="18"/>
        </w:rPr>
      </w:pPr>
    </w:p>
    <w:p w:rsidR="00C14D1D" w:rsidRDefault="006A1930">
      <w:pPr>
        <w:adjustRightInd w:val="0"/>
        <w:spacing w:line="360" w:lineRule="auto"/>
        <w:ind w:firstLineChars="400" w:firstLine="800"/>
        <w:contextualSpacing/>
        <w:jc w:val="right"/>
        <w:rPr>
          <w:rFonts w:ascii="宋体" w:eastAsia="宋体" w:hAnsi="宋体" w:cs="宋体"/>
          <w:sz w:val="20"/>
          <w:szCs w:val="18"/>
        </w:rPr>
      </w:pPr>
      <w:r>
        <w:rPr>
          <w:rFonts w:ascii="宋体" w:eastAsia="宋体" w:hAnsi="宋体" w:cs="宋体" w:hint="eastAsia"/>
          <w:sz w:val="20"/>
          <w:szCs w:val="18"/>
        </w:rPr>
        <w:t>许昌市东城区规划建设局</w:t>
      </w:r>
    </w:p>
    <w:p w:rsidR="00C14D1D" w:rsidRDefault="006A1930">
      <w:pPr>
        <w:adjustRightInd w:val="0"/>
        <w:spacing w:line="360" w:lineRule="auto"/>
        <w:ind w:firstLineChars="400" w:firstLine="800"/>
        <w:contextualSpacing/>
        <w:jc w:val="right"/>
        <w:rPr>
          <w:rFonts w:ascii="宋体" w:eastAsia="宋体" w:hAnsi="宋体" w:cs="宋体"/>
          <w:sz w:val="20"/>
          <w:szCs w:val="18"/>
        </w:rPr>
      </w:pPr>
      <w:r>
        <w:rPr>
          <w:rFonts w:ascii="宋体" w:eastAsia="宋体" w:hAnsi="宋体" w:cs="宋体" w:hint="eastAsia"/>
          <w:sz w:val="20"/>
          <w:szCs w:val="18"/>
        </w:rPr>
        <w:t xml:space="preserve">                    </w:t>
      </w:r>
      <w:r>
        <w:rPr>
          <w:rFonts w:ascii="宋体" w:eastAsia="宋体" w:hAnsi="宋体" w:cs="宋体" w:hint="eastAsia"/>
          <w:sz w:val="20"/>
          <w:szCs w:val="18"/>
        </w:rPr>
        <w:t>二〇二〇年</w:t>
      </w:r>
      <w:r>
        <w:rPr>
          <w:rFonts w:ascii="宋体" w:eastAsia="宋体" w:hAnsi="宋体" w:cs="宋体" w:hint="eastAsia"/>
          <w:sz w:val="20"/>
          <w:szCs w:val="18"/>
        </w:rPr>
        <w:t>三</w:t>
      </w:r>
      <w:r>
        <w:rPr>
          <w:rFonts w:ascii="宋体" w:eastAsia="宋体" w:hAnsi="宋体" w:cs="宋体" w:hint="eastAsia"/>
          <w:sz w:val="20"/>
          <w:szCs w:val="18"/>
        </w:rPr>
        <w:t>月</w:t>
      </w:r>
      <w:r>
        <w:rPr>
          <w:rFonts w:ascii="宋体" w:eastAsia="宋体" w:hAnsi="宋体" w:cs="宋体" w:hint="eastAsia"/>
          <w:sz w:val="20"/>
          <w:szCs w:val="18"/>
        </w:rPr>
        <w:t>二十七</w:t>
      </w:r>
      <w:r>
        <w:rPr>
          <w:rFonts w:ascii="宋体" w:eastAsia="宋体" w:hAnsi="宋体" w:cs="宋体" w:hint="eastAsia"/>
          <w:sz w:val="20"/>
          <w:szCs w:val="18"/>
        </w:rPr>
        <w:t>日</w:t>
      </w:r>
    </w:p>
    <w:p w:rsidR="00C14D1D" w:rsidRDefault="006A1930">
      <w:pPr>
        <w:rPr>
          <w:rFonts w:hAnsi="宋体"/>
          <w:b/>
          <w:sz w:val="28"/>
          <w:szCs w:val="28"/>
        </w:rPr>
      </w:pPr>
      <w:r>
        <w:rPr>
          <w:rFonts w:hAnsi="宋体" w:hint="eastAsia"/>
          <w:b/>
          <w:sz w:val="28"/>
          <w:szCs w:val="28"/>
        </w:rPr>
        <w:br w:type="page"/>
      </w:r>
    </w:p>
    <w:p w:rsidR="00C14D1D" w:rsidRDefault="006A1930">
      <w:pPr>
        <w:spacing w:line="360" w:lineRule="auto"/>
        <w:rPr>
          <w:rFonts w:hAnsi="宋体"/>
          <w:b/>
          <w:sz w:val="28"/>
          <w:szCs w:val="28"/>
        </w:rPr>
      </w:pPr>
      <w:r>
        <w:rPr>
          <w:rFonts w:hAnsi="宋体" w:hint="eastAsia"/>
          <w:b/>
          <w:sz w:val="28"/>
          <w:szCs w:val="28"/>
        </w:rPr>
        <w:lastRenderedPageBreak/>
        <w:t>温馨提示：</w:t>
      </w:r>
    </w:p>
    <w:p w:rsidR="00C14D1D" w:rsidRDefault="006A1930">
      <w:pPr>
        <w:spacing w:line="360" w:lineRule="auto"/>
        <w:ind w:firstLineChars="200" w:firstLine="562"/>
        <w:rPr>
          <w:rFonts w:hAnsi="宋体"/>
          <w:b/>
          <w:sz w:val="28"/>
          <w:szCs w:val="28"/>
        </w:rPr>
      </w:pPr>
      <w:r>
        <w:rPr>
          <w:rFonts w:hAnsi="宋体" w:hint="eastAsia"/>
          <w:b/>
          <w:sz w:val="28"/>
          <w:szCs w:val="28"/>
        </w:rPr>
        <w:t>本项目为全流程电子化交易项目，请认真阅读招标文件，并注意以下事项。</w:t>
      </w:r>
    </w:p>
    <w:p w:rsidR="00C14D1D" w:rsidRDefault="006A1930">
      <w:pPr>
        <w:tabs>
          <w:tab w:val="left" w:pos="7095"/>
        </w:tabs>
        <w:spacing w:line="360" w:lineRule="auto"/>
        <w:ind w:firstLineChars="200" w:firstLine="422"/>
        <w:contextualSpacing/>
        <w:rPr>
          <w:rFonts w:hAnsi="宋体"/>
          <w:b/>
          <w:szCs w:val="21"/>
        </w:rPr>
      </w:pPr>
      <w:r>
        <w:rPr>
          <w:rFonts w:asciiTheme="minorEastAsia" w:hAnsiTheme="minorEastAsia" w:hint="eastAsia"/>
          <w:b/>
          <w:szCs w:val="21"/>
        </w:rPr>
        <w:t>1.</w:t>
      </w:r>
      <w:r>
        <w:rPr>
          <w:rFonts w:hAnsi="宋体" w:hint="eastAsia"/>
          <w:b/>
          <w:szCs w:val="21"/>
        </w:rPr>
        <w:t>投标人应按招标文件规定编制、提交、解密电子投标文件。</w:t>
      </w:r>
    </w:p>
    <w:p w:rsidR="00C14D1D" w:rsidRDefault="006A1930">
      <w:pPr>
        <w:tabs>
          <w:tab w:val="left" w:pos="7095"/>
        </w:tabs>
        <w:spacing w:line="360" w:lineRule="auto"/>
        <w:ind w:firstLineChars="200" w:firstLine="422"/>
        <w:contextualSpacing/>
        <w:rPr>
          <w:rFonts w:hAnsi="宋体"/>
          <w:b/>
          <w:szCs w:val="21"/>
        </w:rPr>
      </w:pPr>
      <w:r>
        <w:rPr>
          <w:rFonts w:asciiTheme="minorEastAsia" w:hAnsiTheme="minorEastAsia" w:hint="eastAsia"/>
          <w:b/>
          <w:szCs w:val="21"/>
        </w:rPr>
        <w:t>2</w:t>
      </w:r>
      <w:r>
        <w:rPr>
          <w:rFonts w:asciiTheme="minorEastAsia" w:hAnsiTheme="minorEastAsia"/>
          <w:b/>
          <w:szCs w:val="21"/>
        </w:rPr>
        <w:t>.</w:t>
      </w:r>
      <w:r>
        <w:rPr>
          <w:rFonts w:hAnsi="宋体" w:hint="eastAsia"/>
          <w:b/>
          <w:szCs w:val="21"/>
        </w:rPr>
        <w:t>电子文件下载、制作、提交期间和远程不见面开标（</w:t>
      </w:r>
      <w:r>
        <w:rPr>
          <w:rFonts w:hAnsi="宋体" w:hint="eastAsia"/>
          <w:szCs w:val="21"/>
        </w:rPr>
        <w:t>电子投标文件的解密</w:t>
      </w:r>
      <w:r>
        <w:rPr>
          <w:rFonts w:hAnsi="宋体" w:hint="eastAsia"/>
          <w:b/>
          <w:szCs w:val="21"/>
        </w:rPr>
        <w:t>）环节，投标人须使用同一个</w:t>
      </w:r>
      <w:r>
        <w:rPr>
          <w:rFonts w:hAnsi="宋体"/>
          <w:b/>
          <w:szCs w:val="21"/>
        </w:rPr>
        <w:t>CA</w:t>
      </w:r>
      <w:r>
        <w:rPr>
          <w:rFonts w:hAnsi="宋体"/>
          <w:b/>
          <w:szCs w:val="21"/>
        </w:rPr>
        <w:t>数字证书</w:t>
      </w:r>
      <w:r>
        <w:rPr>
          <w:rFonts w:hAnsi="宋体" w:hint="eastAsia"/>
          <w:b/>
          <w:szCs w:val="21"/>
        </w:rPr>
        <w:t>（证书须在有效期内并可正常使用）</w:t>
      </w:r>
      <w:r>
        <w:rPr>
          <w:rFonts w:hAnsi="宋体"/>
          <w:b/>
          <w:szCs w:val="21"/>
        </w:rPr>
        <w:t>。</w:t>
      </w:r>
    </w:p>
    <w:p w:rsidR="00C14D1D" w:rsidRDefault="006A1930">
      <w:pPr>
        <w:tabs>
          <w:tab w:val="left" w:pos="7095"/>
        </w:tabs>
        <w:spacing w:line="360" w:lineRule="auto"/>
        <w:ind w:firstLineChars="200" w:firstLine="422"/>
        <w:contextualSpacing/>
        <w:rPr>
          <w:rFonts w:hAnsi="宋体"/>
          <w:b/>
          <w:szCs w:val="21"/>
        </w:rPr>
      </w:pPr>
      <w:r>
        <w:rPr>
          <w:rFonts w:asciiTheme="minorEastAsia" w:hAnsiTheme="minorEastAsia"/>
          <w:b/>
          <w:szCs w:val="21"/>
        </w:rPr>
        <w:t>3</w:t>
      </w:r>
      <w:r>
        <w:rPr>
          <w:rFonts w:asciiTheme="minorEastAsia" w:hAnsiTheme="minorEastAsia" w:hint="eastAsia"/>
          <w:b/>
          <w:szCs w:val="21"/>
        </w:rPr>
        <w:t>.</w:t>
      </w:r>
      <w:r>
        <w:rPr>
          <w:rFonts w:hAnsi="宋体" w:hint="eastAsia"/>
          <w:b/>
          <w:szCs w:val="21"/>
        </w:rPr>
        <w:t>电子投标文件的制作</w:t>
      </w:r>
    </w:p>
    <w:p w:rsidR="00C14D1D" w:rsidRDefault="006A1930">
      <w:pPr>
        <w:tabs>
          <w:tab w:val="left" w:pos="7095"/>
        </w:tabs>
        <w:spacing w:line="360" w:lineRule="auto"/>
        <w:ind w:firstLineChars="200" w:firstLine="420"/>
        <w:contextualSpacing/>
        <w:rPr>
          <w:rFonts w:hAnsi="宋体"/>
          <w:szCs w:val="21"/>
        </w:rPr>
      </w:pPr>
      <w:r>
        <w:rPr>
          <w:rFonts w:asciiTheme="minorEastAsia" w:hAnsiTheme="minorEastAsia"/>
          <w:szCs w:val="21"/>
        </w:rPr>
        <w:t>3</w:t>
      </w:r>
      <w:r>
        <w:rPr>
          <w:rFonts w:asciiTheme="minorEastAsia" w:hAnsiTheme="minorEastAsia" w:hint="eastAsia"/>
          <w:szCs w:val="21"/>
        </w:rPr>
        <w:t>.1</w:t>
      </w:r>
      <w:r>
        <w:rPr>
          <w:rFonts w:hAnsi="宋体" w:hint="eastAsia"/>
          <w:szCs w:val="21"/>
        </w:rPr>
        <w:t xml:space="preserve"> </w:t>
      </w:r>
      <w:r>
        <w:rPr>
          <w:rFonts w:hAnsi="宋体" w:hint="eastAsia"/>
          <w:szCs w:val="21"/>
        </w:rPr>
        <w:t>投标人登录《全国公共资源交易平台</w:t>
      </w:r>
      <w:r>
        <w:rPr>
          <w:rFonts w:asciiTheme="majorEastAsia" w:eastAsiaTheme="majorEastAsia" w:hAnsiTheme="majorEastAsia" w:hint="eastAsia"/>
          <w:szCs w:val="21"/>
        </w:rPr>
        <w:t>(</w:t>
      </w:r>
      <w:r>
        <w:rPr>
          <w:rFonts w:hAnsi="宋体" w:hint="eastAsia"/>
          <w:szCs w:val="21"/>
        </w:rPr>
        <w:t>河南省</w:t>
      </w:r>
      <w:r>
        <w:rPr>
          <w:rFonts w:ascii="MS Mincho" w:eastAsia="MS Mincho" w:hAnsi="MS Mincho" w:cs="MS Mincho" w:hint="eastAsia"/>
          <w:szCs w:val="21"/>
        </w:rPr>
        <w:t>▪</w:t>
      </w:r>
      <w:r>
        <w:rPr>
          <w:rFonts w:ascii="宋体" w:eastAsia="宋体" w:hAnsi="宋体" w:cs="宋体" w:hint="eastAsia"/>
          <w:szCs w:val="21"/>
        </w:rPr>
        <w:t>许昌市</w:t>
      </w:r>
      <w:r>
        <w:rPr>
          <w:rFonts w:asciiTheme="minorEastAsia" w:hAnsiTheme="minorEastAsia" w:hint="eastAsia"/>
          <w:szCs w:val="21"/>
        </w:rPr>
        <w:t>)</w:t>
      </w:r>
      <w:r>
        <w:rPr>
          <w:rFonts w:hAnsi="宋体" w:hint="eastAsia"/>
          <w:szCs w:val="21"/>
        </w:rPr>
        <w:t>》公共资源交易系统（</w:t>
      </w:r>
      <w:hyperlink r:id="rId9" w:history="1">
        <w:r>
          <w:rPr>
            <w:rStyle w:val="af"/>
            <w:rFonts w:hAnsi="宋体"/>
            <w:color w:val="auto"/>
            <w:szCs w:val="21"/>
          </w:rPr>
          <w:t>http://221.14.6.70:8088/ggzy/</w:t>
        </w:r>
      </w:hyperlink>
      <w:r>
        <w:rPr>
          <w:rFonts w:hAnsi="宋体" w:hint="eastAsia"/>
          <w:szCs w:val="21"/>
        </w:rPr>
        <w:t>）下载“许昌投标文件制作系统</w:t>
      </w:r>
      <w:r>
        <w:rPr>
          <w:rFonts w:hAnsi="宋体" w:hint="eastAsia"/>
          <w:szCs w:val="21"/>
        </w:rPr>
        <w:t xml:space="preserve">SEARUN </w:t>
      </w:r>
      <w:r>
        <w:rPr>
          <w:rFonts w:hAnsi="宋体" w:hint="eastAsia"/>
          <w:szCs w:val="21"/>
        </w:rPr>
        <w:t>最新版本”，按招标文件要求制作电子投标文件。</w:t>
      </w:r>
    </w:p>
    <w:p w:rsidR="00C14D1D" w:rsidRDefault="006A1930">
      <w:pPr>
        <w:tabs>
          <w:tab w:val="left" w:pos="7095"/>
        </w:tabs>
        <w:spacing w:line="360" w:lineRule="auto"/>
        <w:ind w:firstLineChars="200" w:firstLine="420"/>
        <w:contextualSpacing/>
        <w:rPr>
          <w:rFonts w:hAnsi="宋体"/>
          <w:szCs w:val="21"/>
        </w:rPr>
      </w:pPr>
      <w:r>
        <w:rPr>
          <w:rFonts w:hAnsi="宋体" w:hint="eastAsia"/>
          <w:szCs w:val="21"/>
        </w:rPr>
        <w:t>电子投标文件的制作，参考《全国公共资源交易平台</w:t>
      </w:r>
      <w:r>
        <w:rPr>
          <w:rFonts w:asciiTheme="minorEastAsia" w:hAnsiTheme="minorEastAsia" w:hint="eastAsia"/>
          <w:szCs w:val="21"/>
        </w:rPr>
        <w:t>(</w:t>
      </w:r>
      <w:r>
        <w:rPr>
          <w:rFonts w:hAnsi="宋体" w:hint="eastAsia"/>
          <w:szCs w:val="21"/>
        </w:rPr>
        <w:t>河南省</w:t>
      </w:r>
      <w:r>
        <w:rPr>
          <w:rFonts w:ascii="MS Mincho" w:eastAsia="MS Mincho" w:hAnsi="MS Mincho" w:cs="MS Mincho" w:hint="eastAsia"/>
          <w:szCs w:val="21"/>
        </w:rPr>
        <w:t>▪</w:t>
      </w:r>
      <w:r>
        <w:rPr>
          <w:rFonts w:ascii="宋体" w:eastAsia="宋体" w:hAnsi="宋体" w:cs="宋体" w:hint="eastAsia"/>
          <w:szCs w:val="21"/>
        </w:rPr>
        <w:t>许昌市</w:t>
      </w:r>
      <w:r>
        <w:rPr>
          <w:rFonts w:asciiTheme="minorEastAsia" w:hAnsiTheme="minorEastAsia" w:hint="eastAsia"/>
          <w:szCs w:val="21"/>
        </w:rPr>
        <w:t>)</w:t>
      </w:r>
      <w:r>
        <w:rPr>
          <w:rFonts w:hAnsi="宋体" w:hint="eastAsia"/>
          <w:szCs w:val="21"/>
        </w:rPr>
        <w:t>》公共资源交易系统——组件下载——交易系统操作手册（投标人、供应商）。</w:t>
      </w:r>
    </w:p>
    <w:p w:rsidR="00C14D1D" w:rsidRDefault="006A1930">
      <w:pPr>
        <w:tabs>
          <w:tab w:val="left" w:pos="7095"/>
        </w:tabs>
        <w:spacing w:line="360" w:lineRule="auto"/>
        <w:ind w:firstLineChars="200" w:firstLine="420"/>
        <w:contextualSpacing/>
        <w:rPr>
          <w:rFonts w:hAnsi="宋体"/>
          <w:szCs w:val="21"/>
        </w:rPr>
      </w:pPr>
      <w:r>
        <w:rPr>
          <w:rFonts w:asciiTheme="minorEastAsia" w:hAnsiTheme="minorEastAsia"/>
          <w:szCs w:val="21"/>
        </w:rPr>
        <w:t>3</w:t>
      </w:r>
      <w:r>
        <w:rPr>
          <w:rFonts w:asciiTheme="minorEastAsia" w:hAnsiTheme="minorEastAsia" w:hint="eastAsia"/>
          <w:szCs w:val="21"/>
        </w:rPr>
        <w:t>.</w:t>
      </w:r>
      <w:r>
        <w:rPr>
          <w:rFonts w:asciiTheme="minorEastAsia" w:hAnsiTheme="minorEastAsia"/>
          <w:szCs w:val="21"/>
        </w:rPr>
        <w:t>2</w:t>
      </w:r>
      <w:r>
        <w:rPr>
          <w:rFonts w:hAnsi="宋体" w:hint="eastAsia"/>
          <w:szCs w:val="21"/>
        </w:rPr>
        <w:t xml:space="preserve"> </w:t>
      </w:r>
      <w:r>
        <w:rPr>
          <w:rFonts w:hAnsi="宋体" w:hint="eastAsia"/>
          <w:szCs w:val="21"/>
        </w:rPr>
        <w:t>投标人须将招标文件要求的资质、业绩、荣誉及相关人员证明材料等资料原件扫描件（或图片）制作到所提交的电子投标文件中。</w:t>
      </w:r>
    </w:p>
    <w:p w:rsidR="00C14D1D" w:rsidRDefault="006A1930">
      <w:pPr>
        <w:tabs>
          <w:tab w:val="left" w:pos="7095"/>
        </w:tabs>
        <w:spacing w:line="360" w:lineRule="auto"/>
        <w:ind w:firstLineChars="200" w:firstLine="420"/>
        <w:contextualSpacing/>
        <w:rPr>
          <w:rFonts w:hAnsi="宋体"/>
          <w:szCs w:val="21"/>
        </w:rPr>
      </w:pPr>
      <w:r>
        <w:rPr>
          <w:rFonts w:asciiTheme="minorEastAsia" w:hAnsiTheme="minorEastAsia"/>
          <w:szCs w:val="21"/>
        </w:rPr>
        <w:t>3.3</w:t>
      </w:r>
      <w:r>
        <w:rPr>
          <w:rFonts w:hAnsi="宋体" w:hint="eastAsia"/>
          <w:szCs w:val="21"/>
        </w:rPr>
        <w:t>投标人对同一项目多个标段进行投标的，应分别下载所投标段的招标文件，按标段制作电子投标文件，并</w:t>
      </w:r>
      <w:r>
        <w:rPr>
          <w:rFonts w:hAnsi="宋体"/>
          <w:szCs w:val="21"/>
        </w:rPr>
        <w:t>按招标文件要求在相应位置加盖</w:t>
      </w:r>
      <w:r>
        <w:rPr>
          <w:rFonts w:hAnsi="宋体" w:hint="eastAsia"/>
          <w:szCs w:val="21"/>
        </w:rPr>
        <w:t>投标人</w:t>
      </w:r>
      <w:r>
        <w:rPr>
          <w:rFonts w:hAnsi="宋体"/>
          <w:szCs w:val="21"/>
        </w:rPr>
        <w:t>电子印章</w:t>
      </w:r>
      <w:r>
        <w:rPr>
          <w:rFonts w:hAnsi="宋体" w:hint="eastAsia"/>
          <w:szCs w:val="21"/>
        </w:rPr>
        <w:t>和法人电子印章。</w:t>
      </w:r>
    </w:p>
    <w:p w:rsidR="00C14D1D" w:rsidRDefault="006A1930">
      <w:pPr>
        <w:tabs>
          <w:tab w:val="left" w:pos="7095"/>
        </w:tabs>
        <w:spacing w:line="360" w:lineRule="auto"/>
        <w:ind w:leftChars="50" w:left="105" w:firstLineChars="150" w:firstLine="315"/>
        <w:contextualSpacing/>
        <w:rPr>
          <w:rFonts w:hAnsi="宋体"/>
          <w:szCs w:val="21"/>
        </w:rPr>
      </w:pPr>
      <w:r>
        <w:rPr>
          <w:rFonts w:hAnsi="宋体" w:hint="eastAsia"/>
          <w:szCs w:val="21"/>
        </w:rPr>
        <w:t>一个标段对应生成一个文件夹（</w:t>
      </w:r>
      <w:r>
        <w:rPr>
          <w:rFonts w:hAnsi="宋体" w:hint="eastAsia"/>
          <w:szCs w:val="21"/>
        </w:rPr>
        <w:t>xxxx</w:t>
      </w:r>
      <w:r>
        <w:rPr>
          <w:rFonts w:hAnsi="宋体" w:hint="eastAsia"/>
          <w:szCs w:val="21"/>
        </w:rPr>
        <w:t>项目</w:t>
      </w:r>
      <w:r>
        <w:rPr>
          <w:rFonts w:hAnsi="宋体" w:hint="eastAsia"/>
          <w:szCs w:val="21"/>
        </w:rPr>
        <w:t>xx</w:t>
      </w:r>
      <w:r>
        <w:rPr>
          <w:rFonts w:hAnsi="宋体" w:hint="eastAsia"/>
          <w:szCs w:val="21"/>
        </w:rPr>
        <w:t>标段）</w:t>
      </w:r>
      <w:r>
        <w:rPr>
          <w:rFonts w:hAnsi="宋体" w:hint="eastAsia"/>
          <w:szCs w:val="21"/>
        </w:rPr>
        <w:t>,</w:t>
      </w:r>
      <w:r>
        <w:rPr>
          <w:rFonts w:hAnsi="宋体" w:hint="eastAsia"/>
          <w:szCs w:val="21"/>
        </w:rPr>
        <w:t>其中后缀名为“</w:t>
      </w:r>
      <w:r>
        <w:rPr>
          <w:rFonts w:hAnsi="宋体"/>
          <w:szCs w:val="21"/>
        </w:rPr>
        <w:t>.file</w:t>
      </w:r>
      <w:r>
        <w:rPr>
          <w:rFonts w:hAnsi="宋体" w:hint="eastAsia"/>
          <w:szCs w:val="21"/>
        </w:rPr>
        <w:t>”的文件用于电子投标使用。</w:t>
      </w:r>
    </w:p>
    <w:p w:rsidR="00C14D1D" w:rsidRDefault="006A1930">
      <w:pPr>
        <w:tabs>
          <w:tab w:val="left" w:pos="7095"/>
        </w:tabs>
        <w:spacing w:line="360" w:lineRule="auto"/>
        <w:ind w:firstLineChars="200" w:firstLine="422"/>
        <w:contextualSpacing/>
        <w:rPr>
          <w:rFonts w:hAnsi="宋体"/>
          <w:b/>
          <w:szCs w:val="21"/>
        </w:rPr>
      </w:pPr>
      <w:r>
        <w:rPr>
          <w:rFonts w:asciiTheme="minorEastAsia" w:hAnsiTheme="minorEastAsia"/>
          <w:b/>
          <w:szCs w:val="21"/>
        </w:rPr>
        <w:t>4</w:t>
      </w:r>
      <w:r>
        <w:rPr>
          <w:rFonts w:asciiTheme="minorEastAsia" w:hAnsiTheme="minorEastAsia" w:hint="eastAsia"/>
          <w:b/>
          <w:szCs w:val="21"/>
        </w:rPr>
        <w:t>.</w:t>
      </w:r>
      <w:r>
        <w:rPr>
          <w:rFonts w:asciiTheme="minorEastAsia" w:hAnsiTheme="minorEastAsia" w:hint="eastAsia"/>
          <w:b/>
          <w:szCs w:val="21"/>
        </w:rPr>
        <w:t>加密</w:t>
      </w:r>
      <w:r>
        <w:rPr>
          <w:rFonts w:hAnsi="宋体" w:hint="eastAsia"/>
          <w:b/>
          <w:szCs w:val="21"/>
        </w:rPr>
        <w:t>电子投标文件的提交</w:t>
      </w:r>
    </w:p>
    <w:p w:rsidR="00C14D1D" w:rsidRDefault="006A1930">
      <w:pPr>
        <w:tabs>
          <w:tab w:val="left" w:pos="7095"/>
        </w:tabs>
        <w:spacing w:line="360" w:lineRule="auto"/>
        <w:contextualSpacing/>
        <w:rPr>
          <w:rFonts w:hAnsi="宋体"/>
          <w:szCs w:val="21"/>
        </w:rPr>
      </w:pPr>
      <w:r>
        <w:rPr>
          <w:rFonts w:asciiTheme="minorEastAsia" w:hAnsiTheme="minorEastAsia"/>
          <w:szCs w:val="21"/>
        </w:rPr>
        <w:t>4</w:t>
      </w:r>
      <w:r>
        <w:rPr>
          <w:rFonts w:asciiTheme="minorEastAsia" w:hAnsiTheme="minorEastAsia" w:hint="eastAsia"/>
          <w:szCs w:val="21"/>
        </w:rPr>
        <w:t>.1</w:t>
      </w:r>
      <w:r>
        <w:rPr>
          <w:rFonts w:asciiTheme="minorEastAsia" w:hAnsiTheme="minorEastAsia" w:hint="eastAsia"/>
          <w:szCs w:val="21"/>
        </w:rPr>
        <w:t>加密</w:t>
      </w:r>
      <w:r>
        <w:rPr>
          <w:rFonts w:hAnsi="宋体" w:hint="eastAsia"/>
          <w:szCs w:val="21"/>
        </w:rPr>
        <w:t>电子投标文件应按规定在投标截止时间（开标时间）之前成功提交至《全国公共资源交易平台</w:t>
      </w:r>
      <w:r>
        <w:rPr>
          <w:rFonts w:hAnsi="宋体" w:hint="eastAsia"/>
          <w:szCs w:val="21"/>
        </w:rPr>
        <w:t>(</w:t>
      </w:r>
      <w:r>
        <w:rPr>
          <w:rFonts w:hAnsi="宋体" w:hint="eastAsia"/>
          <w:szCs w:val="21"/>
        </w:rPr>
        <w:t>河南省</w:t>
      </w:r>
      <w:r>
        <w:rPr>
          <w:rFonts w:ascii="MS Mincho" w:eastAsia="MS Mincho" w:hAnsi="MS Mincho" w:cs="MS Mincho" w:hint="eastAsia"/>
          <w:szCs w:val="21"/>
        </w:rPr>
        <w:t>▪</w:t>
      </w:r>
      <w:r>
        <w:rPr>
          <w:rFonts w:ascii="宋体" w:eastAsia="宋体" w:hAnsi="宋体" w:cs="宋体" w:hint="eastAsia"/>
          <w:szCs w:val="21"/>
        </w:rPr>
        <w:t>许昌市</w:t>
      </w:r>
      <w:r>
        <w:rPr>
          <w:rFonts w:hAnsi="宋体" w:hint="eastAsia"/>
          <w:szCs w:val="21"/>
        </w:rPr>
        <w:t>)</w:t>
      </w:r>
      <w:r>
        <w:rPr>
          <w:rFonts w:hAnsi="宋体" w:hint="eastAsia"/>
          <w:szCs w:val="21"/>
        </w:rPr>
        <w:t>》公共资源交易系统（</w:t>
      </w:r>
      <w:hyperlink r:id="rId10" w:history="1">
        <w:r>
          <w:rPr>
            <w:rStyle w:val="af"/>
            <w:rFonts w:hAnsi="宋体"/>
            <w:color w:val="auto"/>
            <w:szCs w:val="21"/>
          </w:rPr>
          <w:t>http://221.14.6.70:8088/ggzy/</w:t>
        </w:r>
      </w:hyperlink>
      <w:r>
        <w:rPr>
          <w:rFonts w:hAnsi="宋体" w:hint="eastAsia"/>
          <w:szCs w:val="21"/>
        </w:rPr>
        <w:t>）。</w:t>
      </w:r>
    </w:p>
    <w:p w:rsidR="00C14D1D" w:rsidRDefault="006A1930">
      <w:pPr>
        <w:tabs>
          <w:tab w:val="left" w:pos="7095"/>
        </w:tabs>
        <w:spacing w:line="360" w:lineRule="auto"/>
        <w:ind w:firstLineChars="200" w:firstLine="420"/>
        <w:contextualSpacing/>
        <w:rPr>
          <w:rFonts w:hAnsi="宋体"/>
          <w:szCs w:val="21"/>
        </w:rPr>
      </w:pPr>
      <w:r>
        <w:rPr>
          <w:rFonts w:hAnsi="宋体" w:hint="eastAsia"/>
          <w:szCs w:val="21"/>
        </w:rPr>
        <w:t>投标人应充分考虑并预留技术处理和上传数据所需时间。</w:t>
      </w:r>
    </w:p>
    <w:p w:rsidR="00C14D1D" w:rsidRDefault="006A1930">
      <w:pPr>
        <w:tabs>
          <w:tab w:val="left" w:pos="7095"/>
        </w:tabs>
        <w:spacing w:line="360" w:lineRule="auto"/>
        <w:ind w:firstLineChars="200" w:firstLine="420"/>
        <w:contextualSpacing/>
        <w:rPr>
          <w:rFonts w:hAnsi="宋体"/>
          <w:szCs w:val="21"/>
        </w:rPr>
      </w:pPr>
      <w:r>
        <w:rPr>
          <w:rFonts w:asciiTheme="minorEastAsia" w:hAnsiTheme="minorEastAsia"/>
          <w:szCs w:val="21"/>
        </w:rPr>
        <w:t>4.</w:t>
      </w:r>
      <w:r>
        <w:rPr>
          <w:rFonts w:asciiTheme="minorEastAsia" w:hAnsiTheme="minorEastAsia" w:hint="eastAsia"/>
          <w:szCs w:val="21"/>
        </w:rPr>
        <w:t xml:space="preserve">2 </w:t>
      </w:r>
      <w:r>
        <w:rPr>
          <w:rFonts w:hAnsi="宋体" w:hint="eastAsia"/>
          <w:szCs w:val="21"/>
        </w:rPr>
        <w:t>投标人对同一项目多个标段进行投标的，加密电子投标文件应按标段分别提交。</w:t>
      </w:r>
    </w:p>
    <w:p w:rsidR="00C14D1D" w:rsidRDefault="006A1930">
      <w:pPr>
        <w:tabs>
          <w:tab w:val="left" w:pos="7095"/>
        </w:tabs>
        <w:spacing w:line="360" w:lineRule="auto"/>
        <w:ind w:firstLineChars="200" w:firstLine="420"/>
        <w:contextualSpacing/>
        <w:rPr>
          <w:rFonts w:hAnsi="宋体"/>
          <w:szCs w:val="21"/>
        </w:rPr>
      </w:pPr>
      <w:r>
        <w:rPr>
          <w:rFonts w:asciiTheme="minorEastAsia" w:hAnsiTheme="minorEastAsia"/>
          <w:szCs w:val="21"/>
        </w:rPr>
        <w:t>4</w:t>
      </w:r>
      <w:r>
        <w:rPr>
          <w:rFonts w:asciiTheme="minorEastAsia" w:hAnsiTheme="minorEastAsia" w:hint="eastAsia"/>
          <w:szCs w:val="21"/>
        </w:rPr>
        <w:t>.</w:t>
      </w:r>
      <w:r>
        <w:rPr>
          <w:rFonts w:asciiTheme="minorEastAsia" w:hAnsiTheme="minorEastAsia"/>
          <w:szCs w:val="21"/>
        </w:rPr>
        <w:t>3</w:t>
      </w:r>
      <w:r>
        <w:rPr>
          <w:rFonts w:asciiTheme="minorEastAsia" w:hAnsiTheme="minorEastAsia" w:hint="eastAsia"/>
          <w:szCs w:val="21"/>
        </w:rPr>
        <w:t xml:space="preserve"> </w:t>
      </w:r>
      <w:r>
        <w:rPr>
          <w:rFonts w:asciiTheme="minorEastAsia" w:hAnsiTheme="minorEastAsia" w:hint="eastAsia"/>
          <w:szCs w:val="21"/>
        </w:rPr>
        <w:t>加密</w:t>
      </w:r>
      <w:r>
        <w:rPr>
          <w:rFonts w:hAnsi="宋体" w:hint="eastAsia"/>
          <w:szCs w:val="21"/>
        </w:rPr>
        <w:t>电子投标文件成功提交后，《全国公共资源交易平台</w:t>
      </w:r>
      <w:r>
        <w:rPr>
          <w:rFonts w:hAnsi="宋体" w:hint="eastAsia"/>
          <w:szCs w:val="21"/>
        </w:rPr>
        <w:t>(</w:t>
      </w:r>
      <w:r>
        <w:rPr>
          <w:rFonts w:hAnsi="宋体" w:hint="eastAsia"/>
          <w:szCs w:val="21"/>
        </w:rPr>
        <w:t>河南省</w:t>
      </w:r>
      <w:r>
        <w:rPr>
          <w:rFonts w:ascii="MS Mincho" w:hAnsi="MS Mincho" w:cs="MS Mincho" w:hint="eastAsia"/>
          <w:szCs w:val="21"/>
        </w:rPr>
        <w:t>.</w:t>
      </w:r>
      <w:r>
        <w:rPr>
          <w:rFonts w:ascii="宋体" w:eastAsia="宋体" w:hAnsi="宋体" w:cs="宋体" w:hint="eastAsia"/>
          <w:szCs w:val="21"/>
        </w:rPr>
        <w:t>许昌市</w:t>
      </w:r>
      <w:r>
        <w:rPr>
          <w:rFonts w:hAnsi="宋体" w:hint="eastAsia"/>
          <w:szCs w:val="21"/>
        </w:rPr>
        <w:t>)</w:t>
      </w:r>
      <w:r>
        <w:rPr>
          <w:rFonts w:hAnsi="宋体" w:hint="eastAsia"/>
          <w:szCs w:val="21"/>
        </w:rPr>
        <w:t>》公共资源交易系统（</w:t>
      </w:r>
      <w:hyperlink r:id="rId11" w:history="1">
        <w:r>
          <w:rPr>
            <w:rStyle w:val="af"/>
            <w:rFonts w:hAnsi="宋体"/>
            <w:color w:val="auto"/>
            <w:szCs w:val="21"/>
          </w:rPr>
          <w:t>http://221.14.6.70:8088/ggzy/</w:t>
        </w:r>
      </w:hyperlink>
      <w:r>
        <w:rPr>
          <w:rFonts w:hAnsi="宋体" w:hint="eastAsia"/>
          <w:szCs w:val="21"/>
        </w:rPr>
        <w:t>）</w:t>
      </w:r>
      <w:r>
        <w:rPr>
          <w:rFonts w:asciiTheme="minorEastAsia" w:hAnsiTheme="minorEastAsia" w:cs="仿宋_GB2312" w:hint="eastAsia"/>
          <w:szCs w:val="21"/>
        </w:rPr>
        <w:t>生成“投标文件提交回执单”。</w:t>
      </w:r>
    </w:p>
    <w:p w:rsidR="00C14D1D" w:rsidRDefault="006A1930">
      <w:pPr>
        <w:tabs>
          <w:tab w:val="left" w:pos="7095"/>
        </w:tabs>
        <w:spacing w:line="360" w:lineRule="auto"/>
        <w:ind w:firstLineChars="200" w:firstLine="422"/>
        <w:contextualSpacing/>
        <w:rPr>
          <w:rFonts w:hAnsi="宋体"/>
          <w:b/>
          <w:szCs w:val="21"/>
        </w:rPr>
      </w:pPr>
      <w:r>
        <w:rPr>
          <w:rFonts w:asciiTheme="minorEastAsia" w:hAnsiTheme="minorEastAsia" w:hint="eastAsia"/>
          <w:b/>
          <w:szCs w:val="21"/>
        </w:rPr>
        <w:t>5.</w:t>
      </w:r>
      <w:r>
        <w:rPr>
          <w:rFonts w:asciiTheme="minorEastAsia" w:hAnsiTheme="minorEastAsia" w:hint="eastAsia"/>
          <w:b/>
          <w:szCs w:val="21"/>
        </w:rPr>
        <w:t>远程不见面开标（</w:t>
      </w:r>
      <w:r>
        <w:rPr>
          <w:rFonts w:hAnsi="宋体" w:hint="eastAsia"/>
          <w:b/>
          <w:szCs w:val="21"/>
        </w:rPr>
        <w:t>电子投标文件的解密</w:t>
      </w:r>
      <w:r>
        <w:rPr>
          <w:rFonts w:asciiTheme="minorEastAsia" w:hAnsiTheme="minorEastAsia" w:hint="eastAsia"/>
          <w:b/>
          <w:szCs w:val="21"/>
        </w:rPr>
        <w:t>）</w:t>
      </w:r>
    </w:p>
    <w:p w:rsidR="00C14D1D" w:rsidRDefault="006A1930">
      <w:pPr>
        <w:tabs>
          <w:tab w:val="left" w:pos="7095"/>
        </w:tabs>
        <w:spacing w:line="360" w:lineRule="auto"/>
        <w:ind w:firstLine="420"/>
        <w:contextualSpacing/>
        <w:rPr>
          <w:rFonts w:hAnsi="宋体"/>
          <w:szCs w:val="21"/>
        </w:rPr>
      </w:pPr>
      <w:r>
        <w:rPr>
          <w:rFonts w:asciiTheme="minorEastAsia" w:hAnsiTheme="minorEastAsia" w:hint="eastAsia"/>
          <w:szCs w:val="21"/>
        </w:rPr>
        <w:lastRenderedPageBreak/>
        <w:t>5</w:t>
      </w:r>
      <w:r>
        <w:rPr>
          <w:rFonts w:asciiTheme="minorEastAsia" w:hAnsiTheme="minorEastAsia"/>
          <w:szCs w:val="21"/>
        </w:rPr>
        <w:t>.</w:t>
      </w:r>
      <w:r>
        <w:rPr>
          <w:rFonts w:asciiTheme="minorEastAsia" w:hAnsiTheme="minorEastAsia" w:hint="eastAsia"/>
          <w:szCs w:val="21"/>
        </w:rPr>
        <w:t xml:space="preserve">1 </w:t>
      </w:r>
      <w:r>
        <w:rPr>
          <w:rFonts w:hAnsi="宋体" w:hint="eastAsia"/>
          <w:szCs w:val="21"/>
        </w:rPr>
        <w:t>投标人应熟悉《许昌市不见面操作手册》，并提前设置不见面开标浏览器（设置流程详见《许昌市不见面操作手册》）。</w:t>
      </w:r>
    </w:p>
    <w:p w:rsidR="00C14D1D" w:rsidRDefault="006A1930">
      <w:pPr>
        <w:tabs>
          <w:tab w:val="left" w:pos="7095"/>
        </w:tabs>
        <w:spacing w:line="360" w:lineRule="auto"/>
        <w:ind w:firstLine="420"/>
        <w:contextualSpacing/>
        <w:rPr>
          <w:rFonts w:hAnsi="宋体"/>
          <w:szCs w:val="21"/>
        </w:rPr>
      </w:pPr>
      <w:r>
        <w:rPr>
          <w:rFonts w:asciiTheme="minorEastAsia" w:hAnsiTheme="minorEastAsia" w:hint="eastAsia"/>
          <w:szCs w:val="21"/>
        </w:rPr>
        <w:t xml:space="preserve">5.2 </w:t>
      </w:r>
      <w:r>
        <w:rPr>
          <w:rFonts w:hAnsi="宋体" w:hint="eastAsia"/>
          <w:szCs w:val="21"/>
        </w:rPr>
        <w:t>《许昌市不见面操作手册》下载路径：全国公共资源交易平台（河南省·许昌市）—“资料下载”栏目。</w:t>
      </w:r>
    </w:p>
    <w:p w:rsidR="00C14D1D" w:rsidRDefault="006A1930">
      <w:pPr>
        <w:tabs>
          <w:tab w:val="left" w:pos="7095"/>
        </w:tabs>
        <w:spacing w:line="360" w:lineRule="auto"/>
        <w:ind w:firstLine="420"/>
        <w:contextualSpacing/>
        <w:rPr>
          <w:rFonts w:hAnsi="宋体"/>
          <w:szCs w:val="21"/>
        </w:rPr>
      </w:pPr>
      <w:r>
        <w:rPr>
          <w:rFonts w:asciiTheme="minorEastAsia" w:hAnsiTheme="minorEastAsia" w:hint="eastAsia"/>
          <w:szCs w:val="21"/>
        </w:rPr>
        <w:t>5.</w:t>
      </w:r>
      <w:r>
        <w:rPr>
          <w:rFonts w:asciiTheme="minorEastAsia" w:hAnsiTheme="minorEastAsia"/>
          <w:szCs w:val="21"/>
        </w:rPr>
        <w:t>3</w:t>
      </w:r>
      <w:r>
        <w:rPr>
          <w:rFonts w:asciiTheme="minorEastAsia" w:hAnsiTheme="minorEastAsia" w:cs="仿宋_GB2312" w:hint="eastAsia"/>
          <w:szCs w:val="21"/>
        </w:rPr>
        <w:t>开标时间前投标人应登录本项目不见面开标大厅，按照招标文件确定的开标时间准时参加网上开标。</w:t>
      </w:r>
    </w:p>
    <w:p w:rsidR="00C14D1D" w:rsidRDefault="006A1930">
      <w:pPr>
        <w:tabs>
          <w:tab w:val="left" w:pos="7095"/>
        </w:tabs>
        <w:spacing w:line="360" w:lineRule="auto"/>
        <w:ind w:firstLineChars="200" w:firstLine="420"/>
        <w:contextualSpacing/>
        <w:rPr>
          <w:rFonts w:hAnsi="宋体"/>
          <w:szCs w:val="21"/>
        </w:rPr>
      </w:pPr>
      <w:r>
        <w:rPr>
          <w:rFonts w:asciiTheme="minorEastAsia" w:hAnsiTheme="minorEastAsia" w:hint="eastAsia"/>
          <w:szCs w:val="21"/>
        </w:rPr>
        <w:t>5.4</w:t>
      </w:r>
      <w:r>
        <w:rPr>
          <w:rFonts w:hAnsi="宋体" w:hint="eastAsia"/>
          <w:szCs w:val="21"/>
        </w:rPr>
        <w:t>投标人对开标过程和开标记录如有疑义，可在本项目不见面开标大厅“文字互动”对话框或“新增质疑”处在线提出询问。</w:t>
      </w:r>
    </w:p>
    <w:p w:rsidR="00C14D1D" w:rsidRDefault="006A1930">
      <w:pPr>
        <w:tabs>
          <w:tab w:val="left" w:pos="7095"/>
        </w:tabs>
        <w:spacing w:line="360" w:lineRule="auto"/>
        <w:ind w:firstLineChars="200" w:firstLine="420"/>
        <w:contextualSpacing/>
        <w:rPr>
          <w:rFonts w:asciiTheme="minorEastAsia" w:hAnsiTheme="minorEastAsia"/>
          <w:szCs w:val="21"/>
        </w:rPr>
      </w:pPr>
      <w:r>
        <w:rPr>
          <w:rFonts w:asciiTheme="minorEastAsia" w:hAnsiTheme="minorEastAsia" w:hint="eastAsia"/>
          <w:szCs w:val="21"/>
        </w:rPr>
        <w:t>5.5</w:t>
      </w:r>
      <w:r>
        <w:rPr>
          <w:rFonts w:asciiTheme="minorEastAsia" w:hAnsiTheme="minorEastAsia" w:hint="eastAsia"/>
          <w:szCs w:val="21"/>
        </w:rPr>
        <w:t>根据采购代理机构在“文字互动”对话框的通知，投标人选择功能栏“解密环节”按钮进行电子投标文件解密（投标人解密应自采购代理机构点击“开标”按钮后</w:t>
      </w:r>
      <w:r>
        <w:rPr>
          <w:rFonts w:asciiTheme="minorEastAsia" w:hAnsiTheme="minorEastAsia" w:hint="eastAsia"/>
          <w:szCs w:val="21"/>
        </w:rPr>
        <w:t>60</w:t>
      </w:r>
      <w:r>
        <w:rPr>
          <w:rFonts w:asciiTheme="minorEastAsia" w:hAnsiTheme="minorEastAsia" w:hint="eastAsia"/>
          <w:szCs w:val="21"/>
        </w:rPr>
        <w:t>分钟内完成）。投标人未解密或</w:t>
      </w:r>
      <w:r>
        <w:rPr>
          <w:rFonts w:asciiTheme="minorEastAsia" w:hAnsiTheme="minorEastAsia" w:cs="宋体" w:hint="eastAsia"/>
          <w:kern w:val="0"/>
          <w:szCs w:val="21"/>
        </w:rPr>
        <w:t>因投标人原因解密失败的，其投标将被拒绝。</w:t>
      </w:r>
    </w:p>
    <w:p w:rsidR="00C14D1D" w:rsidRDefault="006A1930">
      <w:pPr>
        <w:tabs>
          <w:tab w:val="left" w:pos="7095"/>
        </w:tabs>
        <w:spacing w:line="360" w:lineRule="auto"/>
        <w:ind w:firstLineChars="200" w:firstLine="420"/>
        <w:contextualSpacing/>
        <w:rPr>
          <w:rFonts w:hAnsi="宋体"/>
          <w:szCs w:val="21"/>
        </w:rPr>
      </w:pPr>
      <w:r>
        <w:rPr>
          <w:rFonts w:asciiTheme="minorEastAsia" w:hAnsiTheme="minorEastAsia" w:hint="eastAsia"/>
          <w:szCs w:val="21"/>
        </w:rPr>
        <w:t>5.6</w:t>
      </w:r>
      <w:r>
        <w:rPr>
          <w:rFonts w:asciiTheme="minorEastAsia" w:hAnsiTheme="minorEastAsia" w:hint="eastAsia"/>
          <w:szCs w:val="21"/>
        </w:rPr>
        <w:t>项目远程</w:t>
      </w:r>
      <w:r>
        <w:rPr>
          <w:rFonts w:hAnsi="宋体" w:hint="eastAsia"/>
          <w:szCs w:val="21"/>
        </w:rPr>
        <w:t>不见面开标活动结束时，投标人应在《开标记录表》上进行电子签章。投标人未签章的，视同认可开标结果。</w:t>
      </w:r>
    </w:p>
    <w:p w:rsidR="00C14D1D" w:rsidRDefault="006A1930">
      <w:pPr>
        <w:tabs>
          <w:tab w:val="left" w:pos="7095"/>
        </w:tabs>
        <w:spacing w:line="360" w:lineRule="auto"/>
        <w:ind w:firstLineChars="200" w:firstLine="422"/>
        <w:contextualSpacing/>
        <w:rPr>
          <w:rFonts w:hAnsi="宋体"/>
          <w:b/>
          <w:szCs w:val="21"/>
        </w:rPr>
      </w:pPr>
      <w:r>
        <w:rPr>
          <w:rFonts w:asciiTheme="minorEastAsia" w:hAnsiTheme="minorEastAsia" w:hint="eastAsia"/>
          <w:b/>
          <w:szCs w:val="21"/>
        </w:rPr>
        <w:t>6.</w:t>
      </w:r>
      <w:r>
        <w:rPr>
          <w:rFonts w:hAnsi="宋体" w:hint="eastAsia"/>
          <w:b/>
          <w:szCs w:val="21"/>
        </w:rPr>
        <w:t>评标依据</w:t>
      </w:r>
    </w:p>
    <w:p w:rsidR="00C14D1D" w:rsidRDefault="006A1930">
      <w:pPr>
        <w:tabs>
          <w:tab w:val="left" w:pos="7095"/>
        </w:tabs>
        <w:spacing w:line="360" w:lineRule="auto"/>
        <w:ind w:firstLineChars="200" w:firstLine="420"/>
        <w:contextualSpacing/>
        <w:rPr>
          <w:rFonts w:asciiTheme="minorEastAsia" w:hAnsiTheme="minorEastAsia"/>
          <w:szCs w:val="21"/>
        </w:rPr>
      </w:pPr>
      <w:r>
        <w:rPr>
          <w:rFonts w:asciiTheme="minorEastAsia" w:hAnsiTheme="minorEastAsia" w:hint="eastAsia"/>
          <w:szCs w:val="21"/>
        </w:rPr>
        <w:t>6.1</w:t>
      </w:r>
      <w:r>
        <w:rPr>
          <w:rFonts w:asciiTheme="minorEastAsia" w:hAnsiTheme="minorEastAsia" w:hint="eastAsia"/>
          <w:szCs w:val="21"/>
        </w:rPr>
        <w:t>全流程电子化交易（不见面开标）项目，评标委员会以</w:t>
      </w:r>
      <w:r>
        <w:rPr>
          <w:rFonts w:asciiTheme="minorEastAsia" w:hAnsiTheme="minorEastAsia" w:hint="eastAsia"/>
          <w:szCs w:val="21"/>
        </w:rPr>
        <w:t>成功上传、解密的电子投标文件为依据评审。</w:t>
      </w:r>
    </w:p>
    <w:p w:rsidR="00C14D1D" w:rsidRDefault="006A1930">
      <w:pPr>
        <w:tabs>
          <w:tab w:val="left" w:pos="7095"/>
        </w:tabs>
        <w:spacing w:line="360" w:lineRule="auto"/>
        <w:ind w:firstLineChars="200" w:firstLine="420"/>
        <w:contextualSpacing/>
        <w:rPr>
          <w:rFonts w:asciiTheme="minorEastAsia" w:hAnsiTheme="minorEastAsia"/>
          <w:szCs w:val="21"/>
        </w:rPr>
      </w:pPr>
      <w:r>
        <w:rPr>
          <w:rFonts w:asciiTheme="minorEastAsia" w:hAnsiTheme="minorEastAsia" w:hint="eastAsia"/>
          <w:szCs w:val="21"/>
        </w:rPr>
        <w:t xml:space="preserve">6.2 </w:t>
      </w:r>
      <w:r>
        <w:rPr>
          <w:rFonts w:asciiTheme="minorEastAsia" w:hAnsiTheme="minorEastAsia" w:hint="eastAsia"/>
          <w:szCs w:val="21"/>
        </w:rPr>
        <w:t>评标期间，投标人应保持通讯手机畅通。评标委员会如要求投标人作出澄清、说明或者补正等，投标人应在评标委员会要求的评标期间合理的时间内通过电子邮件形式提供。</w:t>
      </w:r>
    </w:p>
    <w:p w:rsidR="00C14D1D" w:rsidRDefault="006A1930">
      <w:pPr>
        <w:tabs>
          <w:tab w:val="left" w:pos="7095"/>
        </w:tabs>
        <w:spacing w:line="360" w:lineRule="auto"/>
        <w:ind w:firstLineChars="200" w:firstLine="420"/>
        <w:contextualSpacing/>
        <w:rPr>
          <w:rFonts w:asciiTheme="minorEastAsia" w:hAnsiTheme="minorEastAsia"/>
          <w:szCs w:val="21"/>
        </w:rPr>
      </w:pPr>
      <w:r>
        <w:rPr>
          <w:rFonts w:asciiTheme="minorEastAsia" w:hAnsiTheme="minorEastAsia" w:hint="eastAsia"/>
          <w:szCs w:val="21"/>
        </w:rPr>
        <w:t>投标人通过电子邮件提供的书面说明或相关证明材料应加盖公章，或者由法定代表人或其授权的代表签字。</w:t>
      </w:r>
    </w:p>
    <w:p w:rsidR="00C14D1D" w:rsidRDefault="006A1930">
      <w:pPr>
        <w:tabs>
          <w:tab w:val="left" w:pos="7095"/>
        </w:tabs>
        <w:spacing w:line="360" w:lineRule="auto"/>
        <w:ind w:firstLineChars="200" w:firstLine="420"/>
        <w:contextualSpacing/>
        <w:rPr>
          <w:rFonts w:asciiTheme="minorEastAsia" w:hAnsiTheme="minorEastAsia"/>
          <w:szCs w:val="21"/>
        </w:rPr>
      </w:pPr>
      <w:r>
        <w:rPr>
          <w:rFonts w:asciiTheme="minorEastAsia" w:hAnsiTheme="minorEastAsia" w:hint="eastAsia"/>
          <w:szCs w:val="21"/>
        </w:rPr>
        <w:t>6.3</w:t>
      </w:r>
      <w:r>
        <w:rPr>
          <w:rFonts w:asciiTheme="minorEastAsia" w:hAnsiTheme="minorEastAsia" w:hint="eastAsia"/>
          <w:szCs w:val="21"/>
        </w:rPr>
        <w:t>有多轮报价的，各投标人应提前准备好分项报价，为多轮报价做好准备，在谈判小组发起报价通知后，在规定时间内提交有效报价。</w:t>
      </w:r>
    </w:p>
    <w:p w:rsidR="00C14D1D" w:rsidRDefault="006A1930">
      <w:pP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br w:type="page"/>
      </w:r>
    </w:p>
    <w:p w:rsidR="00C14D1D" w:rsidRDefault="006A1930">
      <w:pPr>
        <w:numPr>
          <w:ilvl w:val="0"/>
          <w:numId w:val="2"/>
        </w:numPr>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项目需求</w:t>
      </w:r>
    </w:p>
    <w:p w:rsidR="00C14D1D" w:rsidRDefault="006A1930">
      <w:pPr>
        <w:widowControl/>
        <w:shd w:val="clear" w:color="auto" w:fill="FFFFFF"/>
        <w:spacing w:line="360" w:lineRule="auto"/>
        <w:ind w:firstLineChars="200" w:firstLine="482"/>
        <w:contextualSpacing/>
        <w:jc w:val="left"/>
        <w:rPr>
          <w:rFonts w:asciiTheme="minorEastAsia" w:hAnsiTheme="minorEastAsia" w:cs="黑体"/>
          <w:b/>
          <w:bCs/>
          <w:sz w:val="24"/>
          <w:szCs w:val="24"/>
          <w:shd w:val="clear" w:color="auto" w:fill="FFFFFF"/>
        </w:rPr>
      </w:pPr>
      <w:r>
        <w:rPr>
          <w:rFonts w:asciiTheme="minorEastAsia" w:hAnsiTheme="minorEastAsia" w:cs="黑体" w:hint="eastAsia"/>
          <w:b/>
          <w:bCs/>
          <w:sz w:val="24"/>
          <w:szCs w:val="24"/>
          <w:shd w:val="clear" w:color="auto" w:fill="FFFFFF"/>
        </w:rPr>
        <w:t>一、本项目需实现的功能或者目标</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贯彻落实省委、省政府减轻企业负担和加快推进“最多跑一次改革”要求，进一步规范施工图审查程序和行为，提升施工图审查质量和效率，切实降低企业经营成本施工图审查。</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施工图审查机构不再向建设单位收取审查费用，改由政府财政承担，特殊项目除外。</w:t>
      </w:r>
    </w:p>
    <w:p w:rsidR="00C14D1D" w:rsidRDefault="006A1930">
      <w:pPr>
        <w:widowControl/>
        <w:shd w:val="clear" w:color="auto" w:fill="FFFFFF"/>
        <w:spacing w:line="360" w:lineRule="auto"/>
        <w:ind w:firstLineChars="200" w:firstLine="482"/>
        <w:contextualSpacing/>
        <w:jc w:val="left"/>
        <w:rPr>
          <w:rFonts w:asciiTheme="minorEastAsia" w:hAnsiTheme="minorEastAsia" w:cs="黑体"/>
          <w:b/>
          <w:bCs/>
          <w:sz w:val="24"/>
          <w:szCs w:val="24"/>
          <w:shd w:val="clear" w:color="auto" w:fill="FFFFFF"/>
        </w:rPr>
      </w:pPr>
      <w:r>
        <w:rPr>
          <w:rFonts w:asciiTheme="minorEastAsia" w:hAnsiTheme="minorEastAsia" w:cs="黑体" w:hint="eastAsia"/>
          <w:b/>
          <w:bCs/>
          <w:sz w:val="24"/>
          <w:szCs w:val="24"/>
          <w:shd w:val="clear" w:color="auto" w:fill="FFFFFF"/>
        </w:rPr>
        <w:t>二、服务要求</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要求图纸审查机构严格按照有关标准、规范、规定、河南省房屋建筑工程和市政基础设施工程施工图设计文件审查有关规定和实施细则、豫建设【</w:t>
      </w:r>
      <w:r>
        <w:rPr>
          <w:rFonts w:ascii="宋体" w:eastAsia="宋体" w:hAnsi="宋体" w:cs="宋体" w:hint="eastAsia"/>
          <w:sz w:val="24"/>
          <w:szCs w:val="24"/>
        </w:rPr>
        <w:t>2019</w:t>
      </w:r>
      <w:r>
        <w:rPr>
          <w:rFonts w:ascii="宋体" w:eastAsia="宋体" w:hAnsi="宋体" w:cs="宋体" w:hint="eastAsia"/>
          <w:sz w:val="24"/>
          <w:szCs w:val="24"/>
        </w:rPr>
        <w:t>】</w:t>
      </w:r>
      <w:r>
        <w:rPr>
          <w:rFonts w:ascii="宋体" w:eastAsia="宋体" w:hAnsi="宋体" w:cs="宋体" w:hint="eastAsia"/>
          <w:sz w:val="24"/>
          <w:szCs w:val="24"/>
        </w:rPr>
        <w:t>57</w:t>
      </w:r>
      <w:r>
        <w:rPr>
          <w:rFonts w:ascii="宋体" w:eastAsia="宋体" w:hAnsi="宋体" w:cs="宋体" w:hint="eastAsia"/>
          <w:sz w:val="24"/>
          <w:szCs w:val="24"/>
        </w:rPr>
        <w:t>号等国家、河南省、许昌市现行的有关法律、法规、规章和文件提出审查报告，对审查合格的，出具具有法律效力的审查合格书。主要服务</w:t>
      </w:r>
      <w:r>
        <w:rPr>
          <w:rFonts w:ascii="宋体" w:eastAsia="宋体" w:hAnsi="宋体" w:cs="宋体" w:hint="eastAsia"/>
          <w:sz w:val="24"/>
          <w:szCs w:val="24"/>
        </w:rPr>
        <w:t>内容包括：</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（一）通用审查内容</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、是否达到施工图设计文件规定的深度要求；</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、设计单位是否越级或超范围承担业务；</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、勘察设计企业和注册执业人员以及相关人员是否按规定在施工图上加盖相应的图章和签字；</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、法律、法规、规章规定必须审查的其他内容。</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（二）分类审查内容</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1</w:t>
      </w:r>
      <w:r>
        <w:rPr>
          <w:rFonts w:ascii="宋体" w:eastAsia="宋体" w:hAnsi="宋体" w:cs="宋体" w:hint="eastAsia"/>
          <w:sz w:val="24"/>
          <w:szCs w:val="24"/>
        </w:rPr>
        <w:t>、房建审查</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）是否符合工程建设强制性标准；</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）地基基础和主体结构的安全性；</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）是否符合民用建筑节能强制性标准，对执行绿色建筑标准的项目，还应当审查是否符合绿色建筑标准。</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、市政审查</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）是否符合道路、桥梁、给排水等市政工程专业</w:t>
      </w:r>
      <w:r>
        <w:rPr>
          <w:rFonts w:ascii="宋体" w:eastAsia="宋体" w:hAnsi="宋体" w:cs="宋体" w:hint="eastAsia"/>
          <w:sz w:val="24"/>
          <w:szCs w:val="24"/>
        </w:rPr>
        <w:t>的强制性标准；</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）是否符合构筑物、桥梁、道路及管道基础和主体结构的安全性要求；</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lastRenderedPageBreak/>
        <w:t>（</w:t>
      </w:r>
      <w:r>
        <w:rPr>
          <w:rFonts w:ascii="宋体" w:eastAsia="宋体" w:hAnsi="宋体" w:cs="宋体" w:hint="eastAsia"/>
          <w:sz w:val="24"/>
          <w:szCs w:val="24"/>
        </w:rPr>
        <w:t>3</w:t>
      </w:r>
      <w:r>
        <w:rPr>
          <w:rFonts w:ascii="宋体" w:eastAsia="宋体" w:hAnsi="宋体" w:cs="宋体" w:hint="eastAsia"/>
          <w:sz w:val="24"/>
          <w:szCs w:val="24"/>
        </w:rPr>
        <w:t>）是否符合地方各级政府制定的相关政策。</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、消防审查</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）是否符合国家工程建设消防技术标准强制性要求；</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）是否符合国家、省规定应当审查的“严禁”“必须”“应”“不应”“不得”要求；</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）是否符合《建设工程消防设计审查规则》（</w:t>
      </w:r>
      <w:r>
        <w:rPr>
          <w:rFonts w:ascii="宋体" w:eastAsia="宋体" w:hAnsi="宋体" w:cs="宋体" w:hint="eastAsia"/>
          <w:sz w:val="24"/>
          <w:szCs w:val="24"/>
        </w:rPr>
        <w:t>GA1290-2016</w:t>
      </w:r>
      <w:r>
        <w:rPr>
          <w:rFonts w:ascii="宋体" w:eastAsia="宋体" w:hAnsi="宋体" w:cs="宋体" w:hint="eastAsia"/>
          <w:sz w:val="24"/>
          <w:szCs w:val="24"/>
        </w:rPr>
        <w:t>）等现行规范、标准；</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4</w:t>
      </w:r>
      <w:r>
        <w:rPr>
          <w:rFonts w:ascii="宋体" w:eastAsia="宋体" w:hAnsi="宋体" w:cs="宋体" w:hint="eastAsia"/>
          <w:sz w:val="24"/>
          <w:szCs w:val="24"/>
        </w:rPr>
        <w:t>）指出存在不符合国家工程建设消防技术标准非强制性要求的情况。</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5</w:t>
      </w:r>
      <w:r>
        <w:rPr>
          <w:rFonts w:ascii="宋体" w:eastAsia="宋体" w:hAnsi="宋体" w:cs="宋体" w:hint="eastAsia"/>
          <w:sz w:val="24"/>
          <w:szCs w:val="24"/>
        </w:rPr>
        <w:t>）消防设计审查的原始技术资料应长期保存。</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、人防审查</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）是否符合人防工程建设强制性标准；</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）是否符合人防行政主管部门批准文件的要求；</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3</w:t>
      </w:r>
      <w:r>
        <w:rPr>
          <w:rFonts w:ascii="宋体" w:eastAsia="宋体" w:hAnsi="宋体" w:cs="宋体" w:hint="eastAsia"/>
          <w:sz w:val="24"/>
          <w:szCs w:val="24"/>
        </w:rPr>
        <w:t>）防空地下室的结构抗力、密闭防毒、辐射防护、平战转换等方面设计是否满足相关要求。</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5</w:t>
      </w:r>
      <w:r>
        <w:rPr>
          <w:rFonts w:ascii="宋体" w:eastAsia="宋体" w:hAnsi="宋体" w:cs="宋体" w:hint="eastAsia"/>
          <w:sz w:val="24"/>
          <w:szCs w:val="24"/>
        </w:rPr>
        <w:t>、防雷审查</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1</w:t>
      </w:r>
      <w:r>
        <w:rPr>
          <w:rFonts w:ascii="宋体" w:eastAsia="宋体" w:hAnsi="宋体" w:cs="宋体" w:hint="eastAsia"/>
          <w:sz w:val="24"/>
          <w:szCs w:val="24"/>
        </w:rPr>
        <w:t>）是否符合相关防雷规范、标准的要求；</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w:t>
      </w:r>
      <w:r>
        <w:rPr>
          <w:rFonts w:ascii="宋体" w:eastAsia="宋体" w:hAnsi="宋体" w:cs="宋体" w:hint="eastAsia"/>
          <w:sz w:val="24"/>
          <w:szCs w:val="24"/>
        </w:rPr>
        <w:t>2</w:t>
      </w:r>
      <w:r>
        <w:rPr>
          <w:rFonts w:ascii="宋体" w:eastAsia="宋体" w:hAnsi="宋体" w:cs="宋体" w:hint="eastAsia"/>
          <w:sz w:val="24"/>
          <w:szCs w:val="24"/>
        </w:rPr>
        <w:t>）是否根据批准的初步设计文件进行施工图设计，对初步设计审查意见进行的调整和修改是否合理。</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（三）工作成果</w:t>
      </w:r>
    </w:p>
    <w:p w:rsidR="00C14D1D" w:rsidRDefault="006A1930">
      <w:pPr>
        <w:widowControl/>
        <w:shd w:val="clear" w:color="auto" w:fill="FFFFFF"/>
        <w:spacing w:line="360" w:lineRule="auto"/>
        <w:ind w:firstLineChars="200" w:firstLine="480"/>
        <w:contextualSpacing/>
        <w:jc w:val="left"/>
        <w:rPr>
          <w:rFonts w:ascii="宋体" w:eastAsia="宋体" w:hAnsi="宋体" w:cs="宋体"/>
          <w:sz w:val="24"/>
          <w:szCs w:val="24"/>
        </w:rPr>
      </w:pPr>
      <w:r>
        <w:rPr>
          <w:rFonts w:ascii="宋体" w:eastAsia="宋体" w:hAnsi="宋体" w:cs="宋体" w:hint="eastAsia"/>
          <w:sz w:val="24"/>
          <w:szCs w:val="24"/>
        </w:rPr>
        <w:t>施工图审查机构应当在收齐送审资料和图纸后在规定的时间内完成相关内容的审查。对审查合格的，出具审查合格书；对审查不合格的，应当提出书面审查意见。项目业主在收到审查意见后将要求原勘察设计单位进行修改，并将修改后的施工图设计文件送原审查单位重新审查。</w:t>
      </w:r>
    </w:p>
    <w:p w:rsidR="00C14D1D" w:rsidRDefault="006A1930">
      <w:pPr>
        <w:widowControl/>
        <w:shd w:val="clear" w:color="auto" w:fill="FFFFFF"/>
        <w:spacing w:line="360" w:lineRule="auto"/>
        <w:ind w:firstLineChars="250" w:firstLine="600"/>
        <w:contextualSpacing/>
        <w:jc w:val="left"/>
        <w:rPr>
          <w:rFonts w:ascii="宋体" w:eastAsia="宋体" w:hAnsi="宋体" w:cs="宋体"/>
          <w:sz w:val="24"/>
          <w:szCs w:val="24"/>
        </w:rPr>
      </w:pPr>
      <w:r>
        <w:rPr>
          <w:rFonts w:ascii="宋体" w:eastAsia="宋体" w:hAnsi="宋体" w:cs="宋体" w:hint="eastAsia"/>
          <w:sz w:val="24"/>
          <w:szCs w:val="24"/>
        </w:rPr>
        <w:t>经审查合格的施工图设计文件，不允许任何单位和个人擅自修改，确需修改的、凡修改的，须经项目业主同意，并将修改后的施工图设计文件送原审查单位重新审查。</w:t>
      </w:r>
    </w:p>
    <w:p w:rsidR="00C14D1D" w:rsidRDefault="006A1930">
      <w:pPr>
        <w:spacing w:line="360" w:lineRule="auto"/>
        <w:ind w:firstLineChars="200" w:firstLine="482"/>
        <w:contextualSpacing/>
        <w:rPr>
          <w:rFonts w:asciiTheme="minorEastAsia" w:hAnsiTheme="minorEastAsia" w:cs="微软雅黑"/>
          <w:b/>
          <w:sz w:val="24"/>
          <w:szCs w:val="24"/>
        </w:rPr>
      </w:pPr>
      <w:r>
        <w:rPr>
          <w:rFonts w:asciiTheme="minorEastAsia" w:hAnsiTheme="minorEastAsia" w:cs="微软雅黑" w:hint="eastAsia"/>
          <w:b/>
          <w:sz w:val="24"/>
          <w:szCs w:val="24"/>
        </w:rPr>
        <w:t>本服务要求为最低要求，不允许负偏离，否则将承担其投标被视为非实质性响应投标的风险。</w:t>
      </w:r>
    </w:p>
    <w:p w:rsidR="00C14D1D" w:rsidRDefault="006A1930">
      <w:pPr>
        <w:spacing w:line="360" w:lineRule="auto"/>
        <w:ind w:firstLineChars="200" w:firstLine="482"/>
        <w:contextualSpacing/>
        <w:rPr>
          <w:rFonts w:asciiTheme="minorEastAsia" w:hAnsiTheme="minorEastAsia" w:cs="宋体"/>
          <w:b/>
          <w:kern w:val="0"/>
          <w:sz w:val="24"/>
          <w:szCs w:val="24"/>
          <w:lang w:val="zh-CN"/>
        </w:rPr>
      </w:pPr>
      <w:r>
        <w:rPr>
          <w:rFonts w:asciiTheme="minorEastAsia" w:hAnsiTheme="minorEastAsia" w:cs="宋体" w:hint="eastAsia"/>
          <w:b/>
          <w:kern w:val="0"/>
          <w:sz w:val="24"/>
          <w:szCs w:val="24"/>
          <w:lang w:val="zh-CN"/>
        </w:rPr>
        <w:lastRenderedPageBreak/>
        <w:t>三、服务标准、时限、效率等要求</w:t>
      </w:r>
    </w:p>
    <w:p w:rsidR="00C14D1D" w:rsidRDefault="006A1930">
      <w:pPr>
        <w:spacing w:line="360" w:lineRule="auto"/>
        <w:ind w:firstLineChars="200" w:firstLine="480"/>
        <w:contextualSpacing/>
        <w:rPr>
          <w:rFonts w:ascii="宋体" w:eastAsia="宋体" w:hAnsi="宋体" w:cs="宋体"/>
          <w:sz w:val="24"/>
          <w:szCs w:val="24"/>
        </w:rPr>
      </w:pPr>
      <w:r>
        <w:rPr>
          <w:rFonts w:ascii="宋体" w:eastAsia="宋体" w:hAnsi="宋体" w:cs="宋体" w:hint="eastAsia"/>
          <w:sz w:val="24"/>
          <w:szCs w:val="24"/>
        </w:rPr>
        <w:t>服</w:t>
      </w:r>
      <w:r>
        <w:rPr>
          <w:rFonts w:ascii="宋体" w:eastAsia="宋体" w:hAnsi="宋体" w:cs="宋体" w:hint="eastAsia"/>
          <w:sz w:val="24"/>
          <w:szCs w:val="24"/>
        </w:rPr>
        <w:t>务标准：严格按照国家、省市</w:t>
      </w:r>
      <w:r>
        <w:rPr>
          <w:rFonts w:ascii="宋体" w:eastAsia="宋体" w:hAnsi="宋体" w:cs="宋体" w:hint="eastAsia"/>
          <w:sz w:val="24"/>
          <w:szCs w:val="24"/>
        </w:rPr>
        <w:t>等</w:t>
      </w:r>
      <w:r>
        <w:rPr>
          <w:rFonts w:ascii="宋体" w:eastAsia="宋体" w:hAnsi="宋体" w:cs="宋体" w:hint="eastAsia"/>
          <w:sz w:val="24"/>
          <w:szCs w:val="24"/>
        </w:rPr>
        <w:t>相关要求进行施工图审查。</w:t>
      </w:r>
    </w:p>
    <w:p w:rsidR="00C14D1D" w:rsidRDefault="006A1930">
      <w:pPr>
        <w:spacing w:line="360" w:lineRule="auto"/>
        <w:ind w:firstLineChars="200" w:firstLine="422"/>
        <w:contextualSpacing/>
        <w:rPr>
          <w:rFonts w:ascii="宋体" w:eastAsia="宋体" w:hAnsi="宋体" w:cs="宋体"/>
          <w:sz w:val="24"/>
          <w:szCs w:val="24"/>
        </w:rPr>
      </w:pPr>
      <w:r>
        <w:rPr>
          <w:rFonts w:asciiTheme="minorEastAsia" w:hAnsiTheme="minorEastAsia" w:cs="微软雅黑" w:hint="eastAsia"/>
          <w:b/>
          <w:szCs w:val="21"/>
        </w:rPr>
        <w:t>★</w:t>
      </w:r>
      <w:r>
        <w:rPr>
          <w:rFonts w:ascii="宋体" w:eastAsia="宋体" w:hAnsi="宋体" w:cs="宋体" w:hint="eastAsia"/>
          <w:sz w:val="24"/>
          <w:szCs w:val="24"/>
        </w:rPr>
        <w:t>服务期</w:t>
      </w:r>
      <w:r>
        <w:rPr>
          <w:rFonts w:ascii="宋体" w:eastAsia="宋体" w:hAnsi="宋体" w:cs="宋体" w:hint="eastAsia"/>
          <w:sz w:val="24"/>
          <w:szCs w:val="24"/>
          <w:lang w:val="zh-CN"/>
        </w:rPr>
        <w:t>：</w:t>
      </w:r>
      <w:r>
        <w:rPr>
          <w:rFonts w:ascii="宋体" w:eastAsia="宋体" w:hAnsi="宋体" w:cs="宋体" w:hint="eastAsia"/>
          <w:sz w:val="24"/>
          <w:szCs w:val="24"/>
        </w:rPr>
        <w:t>自签订合同之日起</w:t>
      </w:r>
      <w:r>
        <w:rPr>
          <w:rFonts w:ascii="宋体" w:eastAsia="宋体" w:hAnsi="宋体" w:cs="宋体" w:hint="eastAsia"/>
          <w:sz w:val="24"/>
          <w:szCs w:val="24"/>
        </w:rPr>
        <w:t>1</w:t>
      </w:r>
      <w:r>
        <w:rPr>
          <w:rFonts w:ascii="宋体" w:eastAsia="宋体" w:hAnsi="宋体" w:cs="宋体" w:hint="eastAsia"/>
          <w:sz w:val="24"/>
          <w:szCs w:val="24"/>
        </w:rPr>
        <w:t>年。</w:t>
      </w:r>
    </w:p>
    <w:p w:rsidR="00C14D1D" w:rsidRDefault="006A1930">
      <w:pPr>
        <w:spacing w:line="360" w:lineRule="auto"/>
        <w:ind w:rightChars="87" w:right="183" w:firstLineChars="200" w:firstLine="480"/>
        <w:rPr>
          <w:rFonts w:ascii="宋体" w:eastAsia="宋体" w:hAnsi="宋体" w:cs="宋体"/>
          <w:sz w:val="24"/>
          <w:szCs w:val="24"/>
        </w:rPr>
      </w:pPr>
      <w:r>
        <w:rPr>
          <w:rFonts w:ascii="宋体" w:eastAsia="宋体" w:hAnsi="宋体" w:cs="宋体" w:hint="eastAsia"/>
          <w:sz w:val="24"/>
          <w:szCs w:val="24"/>
        </w:rPr>
        <w:t>★施工图审查时限：施工图审查原则上不超过下列时限：大型房屋建筑工程、市政基础设施工程为</w:t>
      </w:r>
      <w:r>
        <w:rPr>
          <w:rFonts w:ascii="宋体" w:eastAsia="宋体" w:hAnsi="宋体" w:cs="宋体" w:hint="eastAsia"/>
          <w:sz w:val="24"/>
          <w:szCs w:val="24"/>
        </w:rPr>
        <w:t>15</w:t>
      </w:r>
      <w:r>
        <w:rPr>
          <w:rFonts w:ascii="宋体" w:eastAsia="宋体" w:hAnsi="宋体" w:cs="宋体" w:hint="eastAsia"/>
          <w:sz w:val="24"/>
          <w:szCs w:val="24"/>
        </w:rPr>
        <w:t>个工作日，中型及以下房屋建筑工程、市政基础设施工程为</w:t>
      </w:r>
      <w:r>
        <w:rPr>
          <w:rFonts w:ascii="宋体" w:eastAsia="宋体" w:hAnsi="宋体" w:cs="宋体" w:hint="eastAsia"/>
          <w:sz w:val="24"/>
          <w:szCs w:val="24"/>
        </w:rPr>
        <w:t>10</w:t>
      </w:r>
      <w:r>
        <w:rPr>
          <w:rFonts w:ascii="宋体" w:eastAsia="宋体" w:hAnsi="宋体" w:cs="宋体" w:hint="eastAsia"/>
          <w:sz w:val="24"/>
          <w:szCs w:val="24"/>
        </w:rPr>
        <w:t>个工作日。以上时限不包括施工图修改时间和审查机构的复审时间。</w:t>
      </w:r>
    </w:p>
    <w:p w:rsidR="00C14D1D" w:rsidRDefault="006A1930">
      <w:pPr>
        <w:widowControl/>
        <w:shd w:val="clear" w:color="auto" w:fill="FFFFFF"/>
        <w:spacing w:line="360" w:lineRule="auto"/>
        <w:ind w:firstLineChars="150" w:firstLine="361"/>
        <w:contextualSpacing/>
        <w:jc w:val="left"/>
        <w:rPr>
          <w:rFonts w:asciiTheme="minorEastAsia" w:hAnsiTheme="minorEastAsia" w:cs="宋体"/>
          <w:b/>
          <w:kern w:val="0"/>
          <w:szCs w:val="21"/>
          <w:lang w:val="zh-CN"/>
        </w:rPr>
      </w:pPr>
      <w:r>
        <w:rPr>
          <w:rFonts w:asciiTheme="minorEastAsia" w:hAnsiTheme="minorEastAsia" w:cs="宋体" w:hint="eastAsia"/>
          <w:b/>
          <w:kern w:val="0"/>
          <w:sz w:val="24"/>
          <w:szCs w:val="24"/>
          <w:lang w:val="zh-CN"/>
        </w:rPr>
        <w:t>四、采购标的的其他技术、服务等要求</w:t>
      </w:r>
    </w:p>
    <w:p w:rsidR="00C14D1D" w:rsidRDefault="006A1930">
      <w:pPr>
        <w:wordWrap w:val="0"/>
        <w:topLinePunct/>
        <w:autoSpaceDE w:val="0"/>
        <w:autoSpaceDN w:val="0"/>
        <w:adjustRightInd w:val="0"/>
        <w:spacing w:line="360" w:lineRule="auto"/>
        <w:ind w:firstLine="482"/>
        <w:rPr>
          <w:rFonts w:ascii="宋体" w:cs="宋体"/>
          <w:b/>
          <w:sz w:val="24"/>
          <w:lang w:val="zh-CN"/>
        </w:rPr>
      </w:pPr>
      <w:r>
        <w:rPr>
          <w:rFonts w:ascii="宋体" w:cs="宋体" w:hint="eastAsia"/>
          <w:sz w:val="24"/>
          <w:lang w:val="zh-CN"/>
        </w:rPr>
        <w:t>1</w:t>
      </w:r>
      <w:r>
        <w:rPr>
          <w:rFonts w:ascii="宋体" w:cs="宋体" w:hint="eastAsia"/>
          <w:sz w:val="24"/>
          <w:lang w:val="zh-CN"/>
        </w:rPr>
        <w:t>、投标人应就本项目完整投标，</w:t>
      </w:r>
      <w:r>
        <w:rPr>
          <w:rFonts w:ascii="宋体" w:cs="宋体" w:hint="eastAsia"/>
          <w:b/>
          <w:sz w:val="24"/>
          <w:lang w:val="zh-CN"/>
        </w:rPr>
        <w:t>否则为无效投标。</w:t>
      </w:r>
    </w:p>
    <w:p w:rsidR="00C14D1D" w:rsidRDefault="006A1930">
      <w:pPr>
        <w:wordWrap w:val="0"/>
        <w:topLinePunct/>
        <w:spacing w:line="360" w:lineRule="auto"/>
        <w:ind w:firstLineChars="200" w:firstLine="480"/>
        <w:rPr>
          <w:rFonts w:ascii="宋体" w:cs="宋体"/>
          <w:sz w:val="24"/>
          <w:lang w:val="zh-CN"/>
        </w:rPr>
      </w:pPr>
      <w:r>
        <w:rPr>
          <w:rFonts w:ascii="宋体" w:cs="宋体" w:hint="eastAsia"/>
          <w:sz w:val="24"/>
          <w:lang w:val="zh-CN"/>
        </w:rPr>
        <w:t>2</w:t>
      </w:r>
      <w:r>
        <w:rPr>
          <w:rFonts w:ascii="宋体" w:cs="宋体" w:hint="eastAsia"/>
          <w:sz w:val="24"/>
          <w:lang w:val="zh-CN"/>
        </w:rPr>
        <w:t>、本项目为交钥匙工程。</w:t>
      </w:r>
    </w:p>
    <w:p w:rsidR="00C14D1D" w:rsidRDefault="006A1930">
      <w:pPr>
        <w:wordWrap w:val="0"/>
        <w:topLinePunct/>
        <w:snapToGrid w:val="0"/>
        <w:spacing w:line="360" w:lineRule="auto"/>
        <w:ind w:firstLineChars="200" w:firstLine="480"/>
        <w:rPr>
          <w:rFonts w:ascii="宋体" w:cs="宋体"/>
          <w:sz w:val="24"/>
          <w:lang w:val="zh-CN"/>
        </w:rPr>
      </w:pPr>
      <w:r>
        <w:rPr>
          <w:rFonts w:ascii="宋体" w:cs="宋体" w:hint="eastAsia"/>
          <w:sz w:val="24"/>
          <w:lang w:val="zh-CN"/>
        </w:rPr>
        <w:t>3</w:t>
      </w:r>
      <w:r>
        <w:rPr>
          <w:rFonts w:ascii="宋体" w:cs="宋体" w:hint="eastAsia"/>
          <w:sz w:val="24"/>
          <w:lang w:val="zh-CN"/>
        </w:rPr>
        <w:t>、投标文件中附有详细的实施（技术）方案。</w:t>
      </w:r>
    </w:p>
    <w:p w:rsidR="00C14D1D" w:rsidRDefault="006A1930">
      <w:pPr>
        <w:widowControl/>
        <w:shd w:val="clear" w:color="auto" w:fill="FFFFFF"/>
        <w:spacing w:line="360" w:lineRule="auto"/>
        <w:ind w:firstLineChars="200" w:firstLine="482"/>
        <w:contextualSpacing/>
        <w:jc w:val="left"/>
        <w:rPr>
          <w:rFonts w:ascii="楷体" w:eastAsia="楷体" w:hAnsi="楷体" w:cs="宋体"/>
          <w:kern w:val="0"/>
          <w:szCs w:val="21"/>
          <w:lang w:val="zh-CN"/>
        </w:rPr>
      </w:pPr>
      <w:r>
        <w:rPr>
          <w:rFonts w:asciiTheme="minorEastAsia" w:hAnsiTheme="minorEastAsia" w:cs="宋体" w:hint="eastAsia"/>
          <w:b/>
          <w:kern w:val="0"/>
          <w:sz w:val="24"/>
          <w:szCs w:val="24"/>
          <w:lang w:val="zh-CN"/>
        </w:rPr>
        <w:t>五、验收标准</w:t>
      </w:r>
    </w:p>
    <w:p w:rsidR="00C14D1D" w:rsidRDefault="006A1930">
      <w:pPr>
        <w:widowControl/>
        <w:shd w:val="clear" w:color="auto" w:fill="FFFFFF"/>
        <w:spacing w:line="360" w:lineRule="auto"/>
        <w:ind w:firstLineChars="200" w:firstLine="480"/>
        <w:contextualSpacing/>
        <w:jc w:val="left"/>
        <w:rPr>
          <w:rFonts w:asciiTheme="minorEastAsia" w:hAnsiTheme="minorEastAsia" w:cs="宋体"/>
          <w:kern w:val="0"/>
          <w:sz w:val="24"/>
          <w:szCs w:val="24"/>
          <w:lang w:val="zh-CN"/>
        </w:rPr>
      </w:pPr>
      <w:r>
        <w:rPr>
          <w:rFonts w:asciiTheme="minorEastAsia" w:hAnsiTheme="minorEastAsia" w:cs="宋体" w:hint="eastAsia"/>
          <w:kern w:val="0"/>
          <w:sz w:val="24"/>
          <w:szCs w:val="24"/>
          <w:lang w:val="zh-CN"/>
        </w:rPr>
        <w:t>由</w:t>
      </w:r>
      <w:r>
        <w:rPr>
          <w:rFonts w:asciiTheme="minorEastAsia" w:hAnsiTheme="minorEastAsia" w:cs="宋体"/>
          <w:kern w:val="0"/>
          <w:sz w:val="24"/>
          <w:szCs w:val="24"/>
          <w:lang w:val="zh-CN"/>
        </w:rPr>
        <w:t>采购人成立验收小组</w:t>
      </w:r>
      <w:r>
        <w:rPr>
          <w:rFonts w:asciiTheme="minorEastAsia" w:hAnsiTheme="minorEastAsia" w:cs="宋体"/>
          <w:kern w:val="0"/>
          <w:sz w:val="24"/>
          <w:szCs w:val="24"/>
          <w:lang w:val="zh-CN"/>
        </w:rPr>
        <w:t>,</w:t>
      </w:r>
      <w:r>
        <w:rPr>
          <w:rFonts w:asciiTheme="minorEastAsia" w:hAnsiTheme="minorEastAsia" w:cs="宋体"/>
          <w:kern w:val="0"/>
          <w:sz w:val="24"/>
          <w:szCs w:val="24"/>
          <w:lang w:val="zh-CN"/>
        </w:rPr>
        <w:t>按照采购合同的约定对</w:t>
      </w:r>
      <w:r>
        <w:rPr>
          <w:rFonts w:asciiTheme="minorEastAsia" w:hAnsiTheme="minorEastAsia" w:cs="宋体" w:hint="eastAsia"/>
          <w:kern w:val="0"/>
          <w:sz w:val="24"/>
          <w:szCs w:val="24"/>
          <w:lang w:val="zh-CN"/>
        </w:rPr>
        <w:t>中标人</w:t>
      </w:r>
      <w:r>
        <w:rPr>
          <w:rFonts w:asciiTheme="minorEastAsia" w:hAnsiTheme="minorEastAsia" w:cs="宋体"/>
          <w:kern w:val="0"/>
          <w:sz w:val="24"/>
          <w:szCs w:val="24"/>
          <w:lang w:val="zh-CN"/>
        </w:rPr>
        <w:t>履约情况进行验收。</w:t>
      </w:r>
    </w:p>
    <w:p w:rsidR="00C14D1D" w:rsidRDefault="006A1930">
      <w:pPr>
        <w:widowControl/>
        <w:shd w:val="clear" w:color="auto" w:fill="FFFFFF"/>
        <w:spacing w:line="360" w:lineRule="auto"/>
        <w:ind w:firstLineChars="200" w:firstLine="480"/>
        <w:contextualSpacing/>
        <w:jc w:val="left"/>
        <w:rPr>
          <w:rFonts w:ascii="仿宋" w:eastAsia="仿宋" w:hAnsi="仿宋" w:cs="宋体"/>
          <w:kern w:val="0"/>
          <w:sz w:val="24"/>
          <w:szCs w:val="24"/>
          <w:lang w:val="zh-CN"/>
        </w:rPr>
      </w:pPr>
      <w:r>
        <w:rPr>
          <w:rFonts w:asciiTheme="minorEastAsia" w:hAnsiTheme="minorEastAsia" w:cs="宋体" w:hint="eastAsia"/>
          <w:kern w:val="0"/>
          <w:sz w:val="24"/>
          <w:szCs w:val="24"/>
          <w:lang w:val="zh-CN"/>
        </w:rPr>
        <w:t>按照招标文件要求、投标文件响应和承诺验收</w:t>
      </w:r>
      <w:r>
        <w:rPr>
          <w:rFonts w:ascii="仿宋" w:eastAsia="仿宋" w:hAnsi="仿宋" w:cs="宋体" w:hint="eastAsia"/>
          <w:kern w:val="0"/>
          <w:sz w:val="24"/>
          <w:szCs w:val="24"/>
          <w:lang w:val="zh-CN"/>
        </w:rPr>
        <w:t>。</w:t>
      </w:r>
    </w:p>
    <w:p w:rsidR="00C14D1D" w:rsidRDefault="006A1930">
      <w:pPr>
        <w:widowControl/>
        <w:shd w:val="clear" w:color="auto" w:fill="FFFFFF"/>
        <w:spacing w:line="360" w:lineRule="auto"/>
        <w:ind w:firstLineChars="200" w:firstLine="482"/>
        <w:contextualSpacing/>
        <w:jc w:val="left"/>
        <w:rPr>
          <w:rFonts w:asciiTheme="minorEastAsia" w:hAnsiTheme="minorEastAsia" w:cs="宋体"/>
          <w:b/>
          <w:kern w:val="0"/>
          <w:sz w:val="24"/>
          <w:szCs w:val="24"/>
          <w:lang w:val="zh-CN"/>
        </w:rPr>
      </w:pPr>
      <w:r>
        <w:rPr>
          <w:rFonts w:asciiTheme="minorEastAsia" w:hAnsiTheme="minorEastAsia" w:cs="宋体" w:hint="eastAsia"/>
          <w:b/>
          <w:kern w:val="0"/>
          <w:sz w:val="24"/>
          <w:szCs w:val="24"/>
          <w:lang w:val="zh-CN"/>
        </w:rPr>
        <w:t>★六、本项目预算金额：</w:t>
      </w:r>
      <w:r>
        <w:rPr>
          <w:rFonts w:asciiTheme="minorEastAsia" w:hAnsiTheme="minorEastAsia" w:cs="宋体" w:hint="eastAsia"/>
          <w:b/>
          <w:kern w:val="0"/>
          <w:sz w:val="24"/>
          <w:szCs w:val="24"/>
        </w:rPr>
        <w:t>约</w:t>
      </w:r>
      <w:r>
        <w:rPr>
          <w:rFonts w:asciiTheme="minorEastAsia" w:hAnsiTheme="minorEastAsia" w:cs="宋体" w:hint="eastAsia"/>
          <w:b/>
          <w:kern w:val="0"/>
          <w:sz w:val="24"/>
          <w:szCs w:val="24"/>
        </w:rPr>
        <w:t>400</w:t>
      </w:r>
      <w:r>
        <w:rPr>
          <w:rFonts w:asciiTheme="minorEastAsia" w:hAnsiTheme="minorEastAsia" w:cs="宋体" w:hint="eastAsia"/>
          <w:b/>
          <w:kern w:val="0"/>
          <w:sz w:val="24"/>
          <w:szCs w:val="24"/>
        </w:rPr>
        <w:t>万</w:t>
      </w:r>
      <w:r>
        <w:rPr>
          <w:rFonts w:asciiTheme="minorEastAsia" w:hAnsiTheme="minorEastAsia" w:cs="宋体" w:hint="eastAsia"/>
          <w:b/>
          <w:kern w:val="0"/>
          <w:sz w:val="24"/>
          <w:szCs w:val="24"/>
          <w:lang w:val="zh-CN"/>
        </w:rPr>
        <w:t>元</w:t>
      </w:r>
      <w:r>
        <w:rPr>
          <w:rFonts w:asciiTheme="minorEastAsia" w:hAnsiTheme="minorEastAsia" w:cs="宋体" w:hint="eastAsia"/>
          <w:b/>
          <w:kern w:val="0"/>
          <w:sz w:val="24"/>
          <w:szCs w:val="24"/>
        </w:rPr>
        <w:t>，</w:t>
      </w:r>
      <w:r>
        <w:rPr>
          <w:rFonts w:asciiTheme="minorEastAsia" w:hAnsiTheme="minorEastAsia" w:cs="宋体" w:hint="eastAsia"/>
          <w:b/>
          <w:kern w:val="0"/>
          <w:sz w:val="24"/>
          <w:szCs w:val="24"/>
          <w:lang w:val="zh-CN"/>
        </w:rPr>
        <w:t>本预算金额与投标报价无关。</w:t>
      </w:r>
    </w:p>
    <w:p w:rsidR="00C14D1D" w:rsidRDefault="006A1930">
      <w:pPr>
        <w:pStyle w:val="20"/>
        <w:spacing w:line="410" w:lineRule="exact"/>
        <w:ind w:firstLineChars="200" w:firstLine="420"/>
        <w:rPr>
          <w:rFonts w:asciiTheme="minorEastAsia" w:eastAsiaTheme="minorEastAsia" w:hAnsiTheme="minorEastAsia" w:cs="仿宋_GB2312"/>
          <w:sz w:val="21"/>
          <w:szCs w:val="21"/>
          <w:shd w:val="clear" w:color="auto" w:fill="FFFFFF"/>
        </w:rPr>
      </w:pPr>
      <w:r>
        <w:rPr>
          <w:rFonts w:asciiTheme="minorEastAsia" w:eastAsiaTheme="minorEastAsia" w:hAnsiTheme="minorEastAsia" w:cs="仿宋_GB2312" w:hint="eastAsia"/>
          <w:sz w:val="21"/>
          <w:szCs w:val="21"/>
          <w:shd w:val="clear" w:color="auto" w:fill="FFFFFF"/>
        </w:rPr>
        <w:t>最高</w:t>
      </w:r>
      <w:r>
        <w:rPr>
          <w:rFonts w:asciiTheme="minorEastAsia" w:eastAsiaTheme="minorEastAsia" w:hAnsiTheme="minorEastAsia" w:cs="仿宋_GB2312" w:hint="eastAsia"/>
          <w:sz w:val="21"/>
          <w:szCs w:val="21"/>
          <w:shd w:val="clear" w:color="auto" w:fill="FFFFFF"/>
        </w:rPr>
        <w:t>限价</w:t>
      </w:r>
      <w:r>
        <w:rPr>
          <w:rFonts w:asciiTheme="minorEastAsia" w:eastAsiaTheme="minorEastAsia" w:hAnsiTheme="minorEastAsia" w:cs="仿宋_GB2312" w:hint="eastAsia"/>
          <w:sz w:val="21"/>
          <w:szCs w:val="21"/>
          <w:shd w:val="clear" w:color="auto" w:fill="FFFFFF"/>
        </w:rPr>
        <w:t>为</w:t>
      </w:r>
      <w:r>
        <w:rPr>
          <w:rFonts w:asciiTheme="minorEastAsia" w:eastAsiaTheme="minorEastAsia" w:hAnsiTheme="minorEastAsia" w:cs="仿宋_GB2312" w:hint="eastAsia"/>
          <w:sz w:val="21"/>
          <w:szCs w:val="21"/>
          <w:shd w:val="clear" w:color="auto" w:fill="FFFFFF"/>
        </w:rPr>
        <w:t>：</w:t>
      </w:r>
      <w:r>
        <w:rPr>
          <w:rFonts w:asciiTheme="minorEastAsia" w:eastAsiaTheme="minorEastAsia" w:hAnsiTheme="minorEastAsia" w:cs="仿宋_GB2312" w:hint="eastAsia"/>
          <w:sz w:val="21"/>
          <w:szCs w:val="21"/>
          <w:shd w:val="clear" w:color="auto" w:fill="FFFFFF"/>
        </w:rPr>
        <w:t>执行</w:t>
      </w:r>
      <w:r>
        <w:rPr>
          <w:rFonts w:asciiTheme="minorEastAsia" w:eastAsiaTheme="minorEastAsia" w:hAnsiTheme="minorEastAsia" w:cs="仿宋_GB2312" w:hint="eastAsia"/>
          <w:sz w:val="21"/>
          <w:szCs w:val="21"/>
          <w:shd w:val="clear" w:color="auto" w:fill="FFFFFF"/>
        </w:rPr>
        <w:t>许昌市东城区财政投资评审中心</w:t>
      </w:r>
      <w:r>
        <w:rPr>
          <w:rFonts w:asciiTheme="minorEastAsia" w:eastAsiaTheme="minorEastAsia" w:hAnsiTheme="minorEastAsia" w:cs="仿宋_GB2312" w:hint="eastAsia"/>
          <w:sz w:val="21"/>
          <w:szCs w:val="21"/>
          <w:shd w:val="clear" w:color="auto" w:fill="FFFFFF"/>
        </w:rPr>
        <w:t>评审结论</w:t>
      </w:r>
      <w:r>
        <w:rPr>
          <w:rFonts w:asciiTheme="minorEastAsia" w:eastAsiaTheme="minorEastAsia" w:hAnsiTheme="minorEastAsia" w:cs="仿宋_GB2312" w:hint="eastAsia"/>
          <w:sz w:val="21"/>
          <w:szCs w:val="21"/>
          <w:shd w:val="clear" w:color="auto" w:fill="FFFFFF"/>
        </w:rPr>
        <w:t>，</w:t>
      </w:r>
      <w:r>
        <w:rPr>
          <w:rFonts w:asciiTheme="minorEastAsia" w:eastAsiaTheme="minorEastAsia" w:hAnsiTheme="minorEastAsia" w:cs="仿宋_GB2312" w:hint="eastAsia"/>
          <w:sz w:val="21"/>
          <w:szCs w:val="21"/>
          <w:shd w:val="clear" w:color="auto" w:fill="FFFFFF"/>
        </w:rPr>
        <w:t>各标</w:t>
      </w:r>
      <w:r>
        <w:rPr>
          <w:rFonts w:asciiTheme="minorEastAsia" w:eastAsiaTheme="minorEastAsia" w:hAnsiTheme="minorEastAsia" w:cs="仿宋_GB2312" w:hint="eastAsia"/>
          <w:sz w:val="21"/>
          <w:szCs w:val="21"/>
          <w:shd w:val="clear" w:color="auto" w:fill="FFFFFF"/>
        </w:rPr>
        <w:t>包</w:t>
      </w:r>
      <w:r>
        <w:rPr>
          <w:rFonts w:asciiTheme="minorEastAsia" w:eastAsiaTheme="minorEastAsia" w:hAnsiTheme="minorEastAsia" w:cs="仿宋_GB2312" w:hint="eastAsia"/>
          <w:sz w:val="21"/>
          <w:szCs w:val="21"/>
          <w:shd w:val="clear" w:color="auto" w:fill="FFFFFF"/>
        </w:rPr>
        <w:t>具体</w:t>
      </w:r>
      <w:r>
        <w:rPr>
          <w:rFonts w:asciiTheme="minorEastAsia" w:eastAsiaTheme="minorEastAsia" w:hAnsiTheme="minorEastAsia" w:cs="仿宋_GB2312" w:hint="eastAsia"/>
          <w:sz w:val="21"/>
          <w:szCs w:val="21"/>
          <w:shd w:val="clear" w:color="auto" w:fill="FFFFFF"/>
        </w:rPr>
        <w:t>计算标准如下：</w:t>
      </w:r>
    </w:p>
    <w:p w:rsidR="00C14D1D" w:rsidRDefault="006A1930">
      <w:pPr>
        <w:pStyle w:val="20"/>
        <w:spacing w:line="410" w:lineRule="exact"/>
        <w:ind w:firstLineChars="200" w:firstLine="420"/>
        <w:rPr>
          <w:rFonts w:asciiTheme="minorEastAsia" w:eastAsiaTheme="minorEastAsia" w:hAnsiTheme="minorEastAsia" w:cs="仿宋_GB2312"/>
          <w:sz w:val="21"/>
          <w:szCs w:val="21"/>
          <w:shd w:val="clear" w:color="auto" w:fill="FFFFFF"/>
        </w:rPr>
      </w:pPr>
      <w:r>
        <w:rPr>
          <w:rFonts w:asciiTheme="minorEastAsia" w:eastAsiaTheme="minorEastAsia" w:hAnsiTheme="minorEastAsia" w:cs="仿宋_GB2312" w:hint="eastAsia"/>
          <w:sz w:val="21"/>
          <w:szCs w:val="21"/>
          <w:shd w:val="clear" w:color="auto" w:fill="FFFFFF"/>
        </w:rPr>
        <w:t>1</w:t>
      </w:r>
      <w:r>
        <w:rPr>
          <w:rFonts w:asciiTheme="minorEastAsia" w:eastAsiaTheme="minorEastAsia" w:hAnsiTheme="minorEastAsia" w:cs="仿宋_GB2312" w:hint="eastAsia"/>
          <w:sz w:val="21"/>
          <w:szCs w:val="21"/>
          <w:shd w:val="clear" w:color="auto" w:fill="FFFFFF"/>
        </w:rPr>
        <w:t>、房屋建筑工程</w:t>
      </w:r>
    </w:p>
    <w:tbl>
      <w:tblPr>
        <w:tblW w:w="0" w:type="auto"/>
        <w:jc w:val="center"/>
        <w:tblLayout w:type="fixed"/>
        <w:tblCellMar>
          <w:left w:w="10" w:type="dxa"/>
          <w:right w:w="10" w:type="dxa"/>
        </w:tblCellMar>
        <w:tblLook w:val="04A0"/>
      </w:tblPr>
      <w:tblGrid>
        <w:gridCol w:w="1522"/>
        <w:gridCol w:w="1312"/>
        <w:gridCol w:w="3275"/>
        <w:gridCol w:w="2660"/>
      </w:tblGrid>
      <w:tr w:rsidR="00C14D1D">
        <w:trPr>
          <w:trHeight w:hRule="exact" w:val="374"/>
          <w:jc w:val="center"/>
        </w:trPr>
        <w:tc>
          <w:tcPr>
            <w:tcW w:w="2834" w:type="dxa"/>
            <w:gridSpan w:val="2"/>
            <w:tcBorders>
              <w:top w:val="single" w:sz="4" w:space="0" w:color="auto"/>
              <w:left w:val="single" w:sz="4" w:space="0" w:color="auto"/>
            </w:tcBorders>
            <w:shd w:val="clear" w:color="auto" w:fill="FFFFFF"/>
            <w:vAlign w:val="center"/>
          </w:tcPr>
          <w:p w:rsidR="00C14D1D" w:rsidRDefault="006A1930">
            <w:pPr>
              <w:pStyle w:val="Other1"/>
              <w:spacing w:line="240" w:lineRule="auto"/>
              <w:ind w:firstLine="0"/>
              <w:jc w:val="center"/>
              <w:rPr>
                <w:sz w:val="20"/>
                <w:szCs w:val="20"/>
              </w:rPr>
            </w:pPr>
            <w:r>
              <w:rPr>
                <w:sz w:val="20"/>
                <w:szCs w:val="20"/>
              </w:rPr>
              <w:t>工程分类</w:t>
            </w:r>
          </w:p>
        </w:tc>
        <w:tc>
          <w:tcPr>
            <w:tcW w:w="3275" w:type="dxa"/>
            <w:tcBorders>
              <w:top w:val="single" w:sz="4" w:space="0" w:color="auto"/>
              <w:left w:val="single" w:sz="4" w:space="0" w:color="auto"/>
            </w:tcBorders>
            <w:shd w:val="clear" w:color="auto" w:fill="FFFFFF"/>
            <w:vAlign w:val="center"/>
          </w:tcPr>
          <w:p w:rsidR="00C14D1D" w:rsidRDefault="006A1930">
            <w:pPr>
              <w:pStyle w:val="Other1"/>
              <w:spacing w:line="317" w:lineRule="exact"/>
              <w:ind w:firstLine="0"/>
              <w:jc w:val="center"/>
              <w:rPr>
                <w:sz w:val="20"/>
                <w:szCs w:val="20"/>
              </w:rPr>
            </w:pPr>
            <w:r>
              <w:rPr>
                <w:sz w:val="20"/>
                <w:szCs w:val="20"/>
              </w:rPr>
              <w:t>按建筑面积</w:t>
            </w:r>
            <w:r>
              <w:rPr>
                <w:sz w:val="20"/>
                <w:szCs w:val="20"/>
              </w:rPr>
              <w:t xml:space="preserve"> </w:t>
            </w:r>
            <w:r>
              <w:rPr>
                <w:sz w:val="20"/>
                <w:szCs w:val="20"/>
              </w:rPr>
              <w:t>（元</w:t>
            </w:r>
            <w:r>
              <w:rPr>
                <w:sz w:val="20"/>
                <w:szCs w:val="20"/>
              </w:rPr>
              <w:t>/</w:t>
            </w:r>
            <w:r>
              <w:rPr>
                <w:sz w:val="20"/>
                <w:szCs w:val="20"/>
              </w:rPr>
              <w:t>平方米）</w:t>
            </w:r>
          </w:p>
        </w:tc>
        <w:tc>
          <w:tcPr>
            <w:tcW w:w="2660" w:type="dxa"/>
            <w:tcBorders>
              <w:top w:val="single" w:sz="4" w:space="0" w:color="auto"/>
              <w:left w:val="single" w:sz="4" w:space="0" w:color="auto"/>
              <w:right w:val="single" w:sz="4" w:space="0" w:color="auto"/>
            </w:tcBorders>
            <w:shd w:val="clear" w:color="auto" w:fill="FFFFFF"/>
            <w:vAlign w:val="center"/>
          </w:tcPr>
          <w:p w:rsidR="00C14D1D" w:rsidRDefault="006A1930">
            <w:pPr>
              <w:pStyle w:val="Other1"/>
              <w:spacing w:after="80" w:line="240" w:lineRule="auto"/>
              <w:ind w:firstLine="0"/>
              <w:jc w:val="center"/>
              <w:rPr>
                <w:sz w:val="20"/>
                <w:szCs w:val="20"/>
              </w:rPr>
            </w:pPr>
            <w:r>
              <w:rPr>
                <w:sz w:val="20"/>
                <w:szCs w:val="20"/>
              </w:rPr>
              <w:t>按工程预算（万元）</w:t>
            </w:r>
          </w:p>
        </w:tc>
      </w:tr>
      <w:tr w:rsidR="00C14D1D">
        <w:trPr>
          <w:trHeight w:hRule="exact" w:val="482"/>
          <w:jc w:val="center"/>
        </w:trPr>
        <w:tc>
          <w:tcPr>
            <w:tcW w:w="1522" w:type="dxa"/>
            <w:vMerge w:val="restart"/>
            <w:tcBorders>
              <w:top w:val="single" w:sz="4" w:space="0" w:color="auto"/>
              <w:left w:val="single" w:sz="4" w:space="0" w:color="auto"/>
            </w:tcBorders>
            <w:shd w:val="clear" w:color="auto" w:fill="FFFFFF"/>
            <w:vAlign w:val="center"/>
          </w:tcPr>
          <w:p w:rsidR="00C14D1D" w:rsidRDefault="006A1930">
            <w:pPr>
              <w:pStyle w:val="Other1"/>
              <w:spacing w:line="240" w:lineRule="auto"/>
              <w:ind w:firstLine="0"/>
              <w:jc w:val="center"/>
              <w:rPr>
                <w:sz w:val="20"/>
                <w:szCs w:val="20"/>
              </w:rPr>
            </w:pPr>
            <w:r>
              <w:rPr>
                <w:sz w:val="20"/>
                <w:szCs w:val="20"/>
              </w:rPr>
              <w:t>带有人防工程</w:t>
            </w:r>
          </w:p>
        </w:tc>
        <w:tc>
          <w:tcPr>
            <w:tcW w:w="1312" w:type="dxa"/>
            <w:tcBorders>
              <w:top w:val="single" w:sz="4" w:space="0" w:color="auto"/>
              <w:left w:val="single" w:sz="4" w:space="0" w:color="auto"/>
            </w:tcBorders>
            <w:shd w:val="clear" w:color="auto" w:fill="FFFFFF"/>
            <w:vAlign w:val="center"/>
          </w:tcPr>
          <w:p w:rsidR="00C14D1D" w:rsidRDefault="006A1930">
            <w:pPr>
              <w:pStyle w:val="Other1"/>
              <w:spacing w:line="240" w:lineRule="auto"/>
              <w:ind w:firstLine="0"/>
              <w:jc w:val="center"/>
              <w:rPr>
                <w:sz w:val="20"/>
                <w:szCs w:val="20"/>
              </w:rPr>
            </w:pPr>
            <w:r>
              <w:rPr>
                <w:sz w:val="20"/>
                <w:szCs w:val="20"/>
              </w:rPr>
              <w:t>公共建筑</w:t>
            </w:r>
          </w:p>
        </w:tc>
        <w:tc>
          <w:tcPr>
            <w:tcW w:w="3275" w:type="dxa"/>
            <w:tcBorders>
              <w:top w:val="single" w:sz="4" w:space="0" w:color="auto"/>
              <w:left w:val="single" w:sz="4" w:space="0" w:color="auto"/>
            </w:tcBorders>
            <w:shd w:val="clear" w:color="auto" w:fill="FFFFFF"/>
            <w:vAlign w:val="center"/>
          </w:tcPr>
          <w:p w:rsidR="00C14D1D" w:rsidRDefault="006A1930">
            <w:pPr>
              <w:pStyle w:val="Other1"/>
              <w:spacing w:line="240" w:lineRule="auto"/>
              <w:ind w:firstLine="0"/>
              <w:jc w:val="center"/>
              <w:rPr>
                <w:sz w:val="20"/>
                <w:szCs w:val="20"/>
              </w:rPr>
            </w:pPr>
            <w:r>
              <w:rPr>
                <w:sz w:val="20"/>
                <w:szCs w:val="20"/>
                <w:lang w:val="en-US" w:eastAsia="en-US" w:bidi="en-US"/>
              </w:rPr>
              <w:t>1.</w:t>
            </w:r>
            <w:r>
              <w:rPr>
                <w:sz w:val="20"/>
                <w:szCs w:val="20"/>
              </w:rPr>
              <w:t>9</w:t>
            </w:r>
          </w:p>
        </w:tc>
        <w:tc>
          <w:tcPr>
            <w:tcW w:w="2660" w:type="dxa"/>
            <w:tcBorders>
              <w:top w:val="single" w:sz="4" w:space="0" w:color="auto"/>
              <w:left w:val="single" w:sz="4" w:space="0" w:color="auto"/>
              <w:right w:val="single" w:sz="4" w:space="0" w:color="auto"/>
            </w:tcBorders>
            <w:shd w:val="clear" w:color="auto" w:fill="FFFFFF"/>
            <w:vAlign w:val="center"/>
          </w:tcPr>
          <w:p w:rsidR="00C14D1D" w:rsidRDefault="006A1930">
            <w:pPr>
              <w:pStyle w:val="Other1"/>
              <w:spacing w:line="240" w:lineRule="auto"/>
              <w:ind w:firstLine="0"/>
              <w:jc w:val="center"/>
              <w:rPr>
                <w:sz w:val="20"/>
                <w:szCs w:val="20"/>
              </w:rPr>
            </w:pPr>
            <w:r>
              <w:rPr>
                <w:sz w:val="20"/>
                <w:szCs w:val="20"/>
                <w:lang w:val="en-US" w:eastAsia="en-US" w:bidi="en-US"/>
              </w:rPr>
              <w:t>2</w:t>
            </w:r>
            <w:r>
              <w:rPr>
                <w:rFonts w:ascii="Arial" w:hAnsi="Arial" w:cs="Arial"/>
                <w:sz w:val="20"/>
                <w:szCs w:val="20"/>
                <w:lang w:val="en-US" w:eastAsia="en-US" w:bidi="en-US"/>
              </w:rPr>
              <w:t>‰</w:t>
            </w:r>
          </w:p>
        </w:tc>
      </w:tr>
      <w:tr w:rsidR="00C14D1D">
        <w:trPr>
          <w:trHeight w:hRule="exact" w:val="319"/>
          <w:jc w:val="center"/>
        </w:trPr>
        <w:tc>
          <w:tcPr>
            <w:tcW w:w="1522" w:type="dxa"/>
            <w:vMerge/>
            <w:tcBorders>
              <w:left w:val="single" w:sz="4" w:space="0" w:color="auto"/>
            </w:tcBorders>
            <w:shd w:val="clear" w:color="auto" w:fill="FFFFFF"/>
            <w:vAlign w:val="center"/>
          </w:tcPr>
          <w:p w:rsidR="00C14D1D" w:rsidRDefault="00C14D1D"/>
        </w:tc>
        <w:tc>
          <w:tcPr>
            <w:tcW w:w="1312" w:type="dxa"/>
            <w:tcBorders>
              <w:top w:val="single" w:sz="4" w:space="0" w:color="auto"/>
              <w:left w:val="single" w:sz="4" w:space="0" w:color="auto"/>
            </w:tcBorders>
            <w:shd w:val="clear" w:color="auto" w:fill="FFFFFF"/>
            <w:vAlign w:val="center"/>
          </w:tcPr>
          <w:p w:rsidR="00C14D1D" w:rsidRDefault="006A1930">
            <w:pPr>
              <w:pStyle w:val="Other1"/>
              <w:spacing w:line="240" w:lineRule="auto"/>
              <w:ind w:firstLine="0"/>
              <w:jc w:val="center"/>
              <w:rPr>
                <w:sz w:val="20"/>
                <w:szCs w:val="20"/>
              </w:rPr>
            </w:pPr>
            <w:r>
              <w:rPr>
                <w:sz w:val="20"/>
                <w:szCs w:val="20"/>
              </w:rPr>
              <w:t>其他</w:t>
            </w:r>
          </w:p>
        </w:tc>
        <w:tc>
          <w:tcPr>
            <w:tcW w:w="3275" w:type="dxa"/>
            <w:tcBorders>
              <w:top w:val="single" w:sz="4" w:space="0" w:color="auto"/>
              <w:left w:val="single" w:sz="4" w:space="0" w:color="auto"/>
            </w:tcBorders>
            <w:shd w:val="clear" w:color="auto" w:fill="FFFFFF"/>
            <w:vAlign w:val="center"/>
          </w:tcPr>
          <w:p w:rsidR="00C14D1D" w:rsidRDefault="006A1930">
            <w:pPr>
              <w:pStyle w:val="Other1"/>
              <w:spacing w:line="240" w:lineRule="auto"/>
              <w:ind w:firstLine="0"/>
              <w:jc w:val="center"/>
              <w:rPr>
                <w:sz w:val="20"/>
                <w:szCs w:val="20"/>
              </w:rPr>
            </w:pPr>
            <w:r>
              <w:rPr>
                <w:sz w:val="20"/>
                <w:szCs w:val="20"/>
                <w:lang w:val="en-US" w:eastAsia="en-US" w:bidi="en-US"/>
              </w:rPr>
              <w:t>1.</w:t>
            </w:r>
            <w:r>
              <w:rPr>
                <w:sz w:val="20"/>
                <w:szCs w:val="20"/>
              </w:rPr>
              <w:t>6</w:t>
            </w:r>
          </w:p>
        </w:tc>
        <w:tc>
          <w:tcPr>
            <w:tcW w:w="2660" w:type="dxa"/>
            <w:tcBorders>
              <w:top w:val="single" w:sz="4" w:space="0" w:color="auto"/>
              <w:left w:val="single" w:sz="4" w:space="0" w:color="auto"/>
              <w:right w:val="single" w:sz="4" w:space="0" w:color="auto"/>
            </w:tcBorders>
            <w:shd w:val="clear" w:color="auto" w:fill="FFFFFF"/>
            <w:vAlign w:val="center"/>
          </w:tcPr>
          <w:p w:rsidR="00C14D1D" w:rsidRDefault="006A1930">
            <w:pPr>
              <w:pStyle w:val="Other1"/>
              <w:spacing w:line="240" w:lineRule="auto"/>
              <w:ind w:firstLine="0"/>
              <w:jc w:val="center"/>
              <w:rPr>
                <w:sz w:val="20"/>
                <w:szCs w:val="20"/>
              </w:rPr>
            </w:pPr>
            <w:r>
              <w:rPr>
                <w:sz w:val="20"/>
                <w:szCs w:val="20"/>
                <w:lang w:val="en-US" w:eastAsia="en-US" w:bidi="en-US"/>
              </w:rPr>
              <w:t>1.</w:t>
            </w:r>
            <w:r>
              <w:rPr>
                <w:sz w:val="20"/>
                <w:szCs w:val="20"/>
              </w:rPr>
              <w:t>75</w:t>
            </w:r>
            <w:r>
              <w:rPr>
                <w:rFonts w:ascii="Arial" w:hAnsi="Arial" w:cs="Arial"/>
                <w:sz w:val="20"/>
                <w:szCs w:val="20"/>
                <w:lang w:val="en-US" w:eastAsia="en-US" w:bidi="en-US"/>
              </w:rPr>
              <w:t>‰</w:t>
            </w:r>
          </w:p>
        </w:tc>
      </w:tr>
      <w:tr w:rsidR="00C14D1D">
        <w:trPr>
          <w:trHeight w:hRule="exact" w:val="482"/>
          <w:jc w:val="center"/>
        </w:trPr>
        <w:tc>
          <w:tcPr>
            <w:tcW w:w="1522" w:type="dxa"/>
            <w:vMerge w:val="restart"/>
            <w:tcBorders>
              <w:top w:val="single" w:sz="4" w:space="0" w:color="auto"/>
              <w:left w:val="single" w:sz="4" w:space="0" w:color="auto"/>
            </w:tcBorders>
            <w:shd w:val="clear" w:color="auto" w:fill="FFFFFF"/>
            <w:vAlign w:val="center"/>
          </w:tcPr>
          <w:p w:rsidR="00C14D1D" w:rsidRDefault="006A1930">
            <w:pPr>
              <w:pStyle w:val="Other1"/>
              <w:spacing w:line="240" w:lineRule="auto"/>
              <w:ind w:firstLine="0"/>
              <w:jc w:val="center"/>
              <w:rPr>
                <w:sz w:val="20"/>
                <w:szCs w:val="20"/>
              </w:rPr>
            </w:pPr>
            <w:r>
              <w:rPr>
                <w:sz w:val="20"/>
                <w:szCs w:val="20"/>
              </w:rPr>
              <w:t>无人防工程</w:t>
            </w:r>
          </w:p>
        </w:tc>
        <w:tc>
          <w:tcPr>
            <w:tcW w:w="1312" w:type="dxa"/>
            <w:tcBorders>
              <w:top w:val="single" w:sz="4" w:space="0" w:color="auto"/>
              <w:left w:val="single" w:sz="4" w:space="0" w:color="auto"/>
            </w:tcBorders>
            <w:shd w:val="clear" w:color="auto" w:fill="FFFFFF"/>
            <w:vAlign w:val="center"/>
          </w:tcPr>
          <w:p w:rsidR="00C14D1D" w:rsidRDefault="006A1930">
            <w:pPr>
              <w:pStyle w:val="Other1"/>
              <w:spacing w:line="240" w:lineRule="auto"/>
              <w:ind w:firstLine="0"/>
              <w:jc w:val="center"/>
              <w:rPr>
                <w:sz w:val="20"/>
                <w:szCs w:val="20"/>
              </w:rPr>
            </w:pPr>
            <w:r>
              <w:rPr>
                <w:sz w:val="20"/>
                <w:szCs w:val="20"/>
              </w:rPr>
              <w:t>公共建筑</w:t>
            </w:r>
          </w:p>
        </w:tc>
        <w:tc>
          <w:tcPr>
            <w:tcW w:w="3275" w:type="dxa"/>
            <w:tcBorders>
              <w:top w:val="single" w:sz="4" w:space="0" w:color="auto"/>
              <w:left w:val="single" w:sz="4" w:space="0" w:color="auto"/>
            </w:tcBorders>
            <w:shd w:val="clear" w:color="auto" w:fill="FFFFFF"/>
            <w:vAlign w:val="center"/>
          </w:tcPr>
          <w:p w:rsidR="00C14D1D" w:rsidRDefault="006A1930">
            <w:pPr>
              <w:pStyle w:val="Other1"/>
              <w:spacing w:line="240" w:lineRule="auto"/>
              <w:ind w:firstLine="0"/>
              <w:jc w:val="center"/>
              <w:rPr>
                <w:sz w:val="20"/>
                <w:szCs w:val="20"/>
              </w:rPr>
            </w:pPr>
            <w:r>
              <w:rPr>
                <w:sz w:val="20"/>
                <w:szCs w:val="20"/>
                <w:lang w:val="en-US" w:eastAsia="en-US" w:bidi="en-US"/>
              </w:rPr>
              <w:t>1.</w:t>
            </w:r>
            <w:r>
              <w:rPr>
                <w:sz w:val="20"/>
                <w:szCs w:val="20"/>
              </w:rPr>
              <w:t>7</w:t>
            </w:r>
          </w:p>
        </w:tc>
        <w:tc>
          <w:tcPr>
            <w:tcW w:w="2660" w:type="dxa"/>
            <w:tcBorders>
              <w:top w:val="single" w:sz="4" w:space="0" w:color="auto"/>
              <w:left w:val="single" w:sz="4" w:space="0" w:color="auto"/>
              <w:right w:val="single" w:sz="4" w:space="0" w:color="auto"/>
            </w:tcBorders>
            <w:shd w:val="clear" w:color="auto" w:fill="FFFFFF"/>
            <w:vAlign w:val="center"/>
          </w:tcPr>
          <w:p w:rsidR="00C14D1D" w:rsidRDefault="006A1930">
            <w:pPr>
              <w:pStyle w:val="Other1"/>
              <w:spacing w:line="240" w:lineRule="auto"/>
              <w:ind w:firstLine="0"/>
              <w:jc w:val="center"/>
              <w:rPr>
                <w:sz w:val="20"/>
                <w:szCs w:val="20"/>
              </w:rPr>
            </w:pPr>
            <w:r>
              <w:rPr>
                <w:sz w:val="20"/>
                <w:szCs w:val="20"/>
              </w:rPr>
              <w:t>1.8</w:t>
            </w:r>
            <w:r>
              <w:rPr>
                <w:rFonts w:ascii="Arial" w:hAnsi="Arial" w:cs="Arial"/>
                <w:sz w:val="20"/>
                <w:szCs w:val="20"/>
                <w:lang w:val="en-US" w:eastAsia="en-US" w:bidi="en-US"/>
              </w:rPr>
              <w:t>‰</w:t>
            </w:r>
          </w:p>
        </w:tc>
      </w:tr>
      <w:tr w:rsidR="00C14D1D">
        <w:trPr>
          <w:trHeight w:hRule="exact" w:val="497"/>
          <w:jc w:val="center"/>
        </w:trPr>
        <w:tc>
          <w:tcPr>
            <w:tcW w:w="1522" w:type="dxa"/>
            <w:vMerge/>
            <w:tcBorders>
              <w:left w:val="single" w:sz="4" w:space="0" w:color="auto"/>
              <w:bottom w:val="single" w:sz="4" w:space="0" w:color="auto"/>
            </w:tcBorders>
            <w:shd w:val="clear" w:color="auto" w:fill="FFFFFF"/>
            <w:vAlign w:val="center"/>
          </w:tcPr>
          <w:p w:rsidR="00C14D1D" w:rsidRDefault="00C14D1D"/>
        </w:tc>
        <w:tc>
          <w:tcPr>
            <w:tcW w:w="1312" w:type="dxa"/>
            <w:tcBorders>
              <w:top w:val="single" w:sz="4" w:space="0" w:color="auto"/>
              <w:left w:val="single" w:sz="4" w:space="0" w:color="auto"/>
              <w:bottom w:val="single" w:sz="4" w:space="0" w:color="auto"/>
            </w:tcBorders>
            <w:shd w:val="clear" w:color="auto" w:fill="FFFFFF"/>
            <w:vAlign w:val="center"/>
          </w:tcPr>
          <w:p w:rsidR="00C14D1D" w:rsidRDefault="006A1930">
            <w:pPr>
              <w:pStyle w:val="Other1"/>
              <w:spacing w:line="240" w:lineRule="auto"/>
              <w:ind w:firstLine="0"/>
              <w:jc w:val="center"/>
              <w:rPr>
                <w:sz w:val="20"/>
                <w:szCs w:val="20"/>
              </w:rPr>
            </w:pPr>
            <w:r>
              <w:rPr>
                <w:sz w:val="20"/>
                <w:szCs w:val="20"/>
              </w:rPr>
              <w:t>其他</w:t>
            </w:r>
          </w:p>
        </w:tc>
        <w:tc>
          <w:tcPr>
            <w:tcW w:w="3275" w:type="dxa"/>
            <w:tcBorders>
              <w:top w:val="single" w:sz="4" w:space="0" w:color="auto"/>
              <w:left w:val="single" w:sz="4" w:space="0" w:color="auto"/>
              <w:bottom w:val="single" w:sz="4" w:space="0" w:color="auto"/>
            </w:tcBorders>
            <w:shd w:val="clear" w:color="auto" w:fill="FFFFFF"/>
            <w:vAlign w:val="center"/>
          </w:tcPr>
          <w:p w:rsidR="00C14D1D" w:rsidRDefault="006A1930">
            <w:pPr>
              <w:pStyle w:val="Other1"/>
              <w:spacing w:line="240" w:lineRule="auto"/>
              <w:ind w:firstLine="0"/>
              <w:jc w:val="center"/>
              <w:rPr>
                <w:sz w:val="20"/>
                <w:szCs w:val="20"/>
              </w:rPr>
            </w:pPr>
            <w:r>
              <w:rPr>
                <w:sz w:val="20"/>
                <w:szCs w:val="20"/>
                <w:lang w:val="en-US" w:eastAsia="en-US" w:bidi="en-US"/>
              </w:rPr>
              <w:t>1.</w:t>
            </w:r>
            <w:r>
              <w:rPr>
                <w:sz w:val="20"/>
                <w:szCs w:val="20"/>
              </w:rPr>
              <w:t>4</w:t>
            </w:r>
          </w:p>
        </w:tc>
        <w:tc>
          <w:tcPr>
            <w:tcW w:w="2660" w:type="dxa"/>
            <w:tcBorders>
              <w:top w:val="single" w:sz="4" w:space="0" w:color="auto"/>
              <w:left w:val="single" w:sz="4" w:space="0" w:color="auto"/>
              <w:bottom w:val="single" w:sz="4" w:space="0" w:color="auto"/>
              <w:right w:val="single" w:sz="4" w:space="0" w:color="auto"/>
            </w:tcBorders>
            <w:shd w:val="clear" w:color="auto" w:fill="FFFFFF"/>
            <w:vAlign w:val="center"/>
          </w:tcPr>
          <w:p w:rsidR="00C14D1D" w:rsidRDefault="006A1930">
            <w:pPr>
              <w:pStyle w:val="Other1"/>
              <w:spacing w:line="240" w:lineRule="auto"/>
              <w:ind w:firstLine="0"/>
              <w:jc w:val="center"/>
              <w:rPr>
                <w:sz w:val="20"/>
                <w:szCs w:val="20"/>
              </w:rPr>
            </w:pPr>
            <w:r>
              <w:rPr>
                <w:sz w:val="20"/>
                <w:szCs w:val="20"/>
                <w:lang w:val="en-US" w:eastAsia="en-US" w:bidi="en-US"/>
              </w:rPr>
              <w:t>1.</w:t>
            </w:r>
            <w:r>
              <w:rPr>
                <w:sz w:val="20"/>
                <w:szCs w:val="20"/>
              </w:rPr>
              <w:t>5</w:t>
            </w:r>
            <w:r>
              <w:rPr>
                <w:rFonts w:ascii="Arial" w:hAnsi="Arial" w:cs="Arial"/>
                <w:sz w:val="20"/>
                <w:szCs w:val="20"/>
                <w:lang w:val="en-US" w:eastAsia="en-US" w:bidi="en-US"/>
              </w:rPr>
              <w:t>‰</w:t>
            </w:r>
          </w:p>
        </w:tc>
      </w:tr>
    </w:tbl>
    <w:p w:rsidR="00C14D1D" w:rsidRDefault="006A1930">
      <w:pPr>
        <w:pStyle w:val="20"/>
        <w:spacing w:line="410" w:lineRule="exact"/>
        <w:rPr>
          <w:rFonts w:asciiTheme="minorEastAsia" w:eastAsiaTheme="minorEastAsia" w:hAnsiTheme="minorEastAsia" w:cs="仿宋_GB2312"/>
          <w:sz w:val="21"/>
          <w:szCs w:val="21"/>
          <w:shd w:val="clear" w:color="auto" w:fill="FFFFFF"/>
        </w:rPr>
      </w:pPr>
      <w:r>
        <w:rPr>
          <w:rFonts w:asciiTheme="minorEastAsia" w:eastAsiaTheme="minorEastAsia" w:hAnsiTheme="minorEastAsia" w:cs="仿宋_GB2312" w:hint="eastAsia"/>
          <w:sz w:val="21"/>
          <w:szCs w:val="21"/>
          <w:shd w:val="clear" w:color="auto" w:fill="FFFFFF"/>
        </w:rPr>
        <w:t>备注：上述结算标准含防雷、消防、人防等施工图设计文件审查；超限建筑工程施工图设计文件审查增加</w:t>
      </w:r>
      <w:r>
        <w:rPr>
          <w:rFonts w:asciiTheme="minorEastAsia" w:eastAsiaTheme="minorEastAsia" w:hAnsiTheme="minorEastAsia" w:cs="仿宋_GB2312" w:hint="eastAsia"/>
          <w:sz w:val="21"/>
          <w:szCs w:val="21"/>
          <w:shd w:val="clear" w:color="auto" w:fill="FFFFFF"/>
        </w:rPr>
        <w:t>0.</w:t>
      </w:r>
      <w:r>
        <w:rPr>
          <w:rFonts w:asciiTheme="minorEastAsia" w:eastAsiaTheme="minorEastAsia" w:hAnsiTheme="minorEastAsia" w:cs="仿宋_GB2312" w:hint="eastAsia"/>
          <w:sz w:val="21"/>
          <w:szCs w:val="21"/>
          <w:shd w:val="clear" w:color="auto" w:fill="FFFFFF"/>
        </w:rPr>
        <w:t>3</w:t>
      </w:r>
      <w:r>
        <w:rPr>
          <w:rFonts w:asciiTheme="minorEastAsia" w:eastAsiaTheme="minorEastAsia" w:hAnsiTheme="minorEastAsia" w:cs="仿宋_GB2312" w:hint="eastAsia"/>
          <w:sz w:val="21"/>
          <w:szCs w:val="21"/>
          <w:shd w:val="clear" w:color="auto" w:fill="FFFFFF"/>
        </w:rPr>
        <w:t>元</w:t>
      </w:r>
      <w:r>
        <w:rPr>
          <w:rFonts w:asciiTheme="minorEastAsia" w:eastAsiaTheme="minorEastAsia" w:hAnsiTheme="minorEastAsia" w:cs="仿宋_GB2312" w:hint="eastAsia"/>
          <w:sz w:val="21"/>
          <w:szCs w:val="21"/>
          <w:shd w:val="clear" w:color="auto" w:fill="FFFFFF"/>
        </w:rPr>
        <w:t>/</w:t>
      </w:r>
      <w:r>
        <w:rPr>
          <w:rFonts w:asciiTheme="minorEastAsia" w:eastAsiaTheme="minorEastAsia" w:hAnsiTheme="minorEastAsia" w:cs="仿宋_GB2312" w:hint="eastAsia"/>
          <w:sz w:val="21"/>
          <w:szCs w:val="21"/>
          <w:shd w:val="clear" w:color="auto" w:fill="FFFFFF"/>
        </w:rPr>
        <w:t>平方米。</w:t>
      </w:r>
      <w:r>
        <w:rPr>
          <w:rFonts w:asciiTheme="minorEastAsia" w:eastAsiaTheme="minorEastAsia" w:hAnsiTheme="minorEastAsia" w:cs="仿宋_GB2312" w:hint="eastAsia"/>
          <w:sz w:val="21"/>
          <w:szCs w:val="21"/>
          <w:shd w:val="clear" w:color="auto" w:fill="FFFFFF"/>
        </w:rPr>
        <w:t>原则上按建筑面积进行结算，特殊情况需要按</w:t>
      </w:r>
      <w:r>
        <w:rPr>
          <w:rFonts w:asciiTheme="minorEastAsia" w:eastAsiaTheme="minorEastAsia" w:hAnsiTheme="minorEastAsia" w:cs="仿宋_GB2312" w:hint="eastAsia"/>
          <w:sz w:val="21"/>
          <w:szCs w:val="21"/>
          <w:shd w:val="clear" w:color="auto" w:fill="FFFFFF"/>
        </w:rPr>
        <w:t>工程预算</w:t>
      </w:r>
      <w:r>
        <w:rPr>
          <w:rFonts w:asciiTheme="minorEastAsia" w:eastAsiaTheme="minorEastAsia" w:hAnsiTheme="minorEastAsia" w:cs="仿宋_GB2312" w:hint="eastAsia"/>
          <w:sz w:val="21"/>
          <w:szCs w:val="21"/>
          <w:shd w:val="clear" w:color="auto" w:fill="FFFFFF"/>
        </w:rPr>
        <w:t>进行结算的，甲乙双方进行协商。</w:t>
      </w:r>
    </w:p>
    <w:p w:rsidR="00C14D1D" w:rsidRDefault="006A1930">
      <w:pPr>
        <w:pStyle w:val="Tablecaption1"/>
        <w:ind w:left="0" w:firstLineChars="200" w:firstLine="420"/>
        <w:jc w:val="left"/>
        <w:rPr>
          <w:sz w:val="21"/>
          <w:szCs w:val="21"/>
        </w:rPr>
      </w:pPr>
      <w:r>
        <w:rPr>
          <w:rFonts w:hint="eastAsia"/>
          <w:sz w:val="21"/>
          <w:szCs w:val="21"/>
          <w:lang w:val="en-US" w:eastAsia="zh-CN"/>
        </w:rPr>
        <w:t>2</w:t>
      </w:r>
      <w:r>
        <w:rPr>
          <w:rFonts w:hint="eastAsia"/>
          <w:sz w:val="21"/>
          <w:szCs w:val="21"/>
          <w:lang w:val="en-US" w:eastAsia="zh-CN"/>
        </w:rPr>
        <w:t>、</w:t>
      </w:r>
      <w:r>
        <w:rPr>
          <w:sz w:val="21"/>
          <w:szCs w:val="21"/>
        </w:rPr>
        <w:t>市政工程</w:t>
      </w:r>
    </w:p>
    <w:tbl>
      <w:tblPr>
        <w:tblW w:w="0" w:type="auto"/>
        <w:jc w:val="center"/>
        <w:tblLayout w:type="fixed"/>
        <w:tblCellMar>
          <w:left w:w="10" w:type="dxa"/>
          <w:right w:w="10" w:type="dxa"/>
        </w:tblCellMar>
        <w:tblLook w:val="04A0"/>
      </w:tblPr>
      <w:tblGrid>
        <w:gridCol w:w="1922"/>
        <w:gridCol w:w="1901"/>
        <w:gridCol w:w="1901"/>
        <w:gridCol w:w="1670"/>
        <w:gridCol w:w="1382"/>
      </w:tblGrid>
      <w:tr w:rsidR="00C14D1D">
        <w:trPr>
          <w:trHeight w:hRule="exact" w:val="734"/>
          <w:jc w:val="center"/>
        </w:trPr>
        <w:tc>
          <w:tcPr>
            <w:tcW w:w="1922" w:type="dxa"/>
            <w:tcBorders>
              <w:top w:val="single" w:sz="4" w:space="0" w:color="auto"/>
              <w:left w:val="single" w:sz="4" w:space="0" w:color="auto"/>
            </w:tcBorders>
            <w:shd w:val="clear" w:color="auto" w:fill="FFFFFF"/>
            <w:vAlign w:val="bottom"/>
          </w:tcPr>
          <w:p w:rsidR="00C14D1D" w:rsidRDefault="006A1930">
            <w:pPr>
              <w:pStyle w:val="Other1"/>
              <w:spacing w:after="60" w:line="240" w:lineRule="auto"/>
              <w:ind w:firstLine="0"/>
              <w:jc w:val="center"/>
              <w:rPr>
                <w:sz w:val="21"/>
                <w:szCs w:val="21"/>
              </w:rPr>
            </w:pPr>
            <w:r>
              <w:rPr>
                <w:sz w:val="21"/>
                <w:szCs w:val="21"/>
              </w:rPr>
              <w:t>工程概（预）算</w:t>
            </w:r>
          </w:p>
          <w:p w:rsidR="00C14D1D" w:rsidRDefault="006A1930">
            <w:pPr>
              <w:pStyle w:val="Other1"/>
              <w:spacing w:line="240" w:lineRule="auto"/>
              <w:ind w:firstLine="0"/>
              <w:jc w:val="center"/>
              <w:rPr>
                <w:sz w:val="21"/>
                <w:szCs w:val="21"/>
              </w:rPr>
            </w:pPr>
            <w:r>
              <w:rPr>
                <w:sz w:val="21"/>
                <w:szCs w:val="21"/>
              </w:rPr>
              <w:t>（万元）</w:t>
            </w:r>
          </w:p>
        </w:tc>
        <w:tc>
          <w:tcPr>
            <w:tcW w:w="1901" w:type="dxa"/>
            <w:tcBorders>
              <w:top w:val="single" w:sz="4" w:space="0" w:color="auto"/>
              <w:left w:val="single" w:sz="4" w:space="0" w:color="auto"/>
            </w:tcBorders>
            <w:shd w:val="clear" w:color="auto" w:fill="FFFFFF"/>
            <w:vAlign w:val="bottom"/>
          </w:tcPr>
          <w:p w:rsidR="00C14D1D" w:rsidRDefault="006A1930">
            <w:pPr>
              <w:pStyle w:val="Other1"/>
              <w:spacing w:after="80" w:line="240" w:lineRule="auto"/>
              <w:ind w:firstLine="0"/>
              <w:jc w:val="center"/>
              <w:rPr>
                <w:sz w:val="21"/>
                <w:szCs w:val="21"/>
              </w:rPr>
            </w:pPr>
            <w:r>
              <w:rPr>
                <w:sz w:val="21"/>
                <w:szCs w:val="21"/>
              </w:rPr>
              <w:t>3000</w:t>
            </w:r>
          </w:p>
          <w:p w:rsidR="00C14D1D" w:rsidRDefault="006A1930">
            <w:pPr>
              <w:pStyle w:val="Other1"/>
              <w:spacing w:line="240" w:lineRule="auto"/>
              <w:ind w:firstLine="0"/>
              <w:jc w:val="center"/>
              <w:rPr>
                <w:sz w:val="21"/>
                <w:szCs w:val="21"/>
              </w:rPr>
            </w:pPr>
            <w:r>
              <w:rPr>
                <w:sz w:val="21"/>
                <w:szCs w:val="21"/>
              </w:rPr>
              <w:t>（含</w:t>
            </w:r>
            <w:r>
              <w:rPr>
                <w:sz w:val="21"/>
                <w:szCs w:val="21"/>
              </w:rPr>
              <w:t>3000</w:t>
            </w:r>
            <w:r>
              <w:rPr>
                <w:sz w:val="21"/>
                <w:szCs w:val="21"/>
              </w:rPr>
              <w:t>以下）</w:t>
            </w:r>
          </w:p>
        </w:tc>
        <w:tc>
          <w:tcPr>
            <w:tcW w:w="1901" w:type="dxa"/>
            <w:tcBorders>
              <w:top w:val="single" w:sz="4" w:space="0" w:color="auto"/>
              <w:left w:val="single" w:sz="4" w:space="0" w:color="auto"/>
            </w:tcBorders>
            <w:shd w:val="clear" w:color="auto" w:fill="FFFFFF"/>
            <w:vAlign w:val="bottom"/>
          </w:tcPr>
          <w:p w:rsidR="00C14D1D" w:rsidRDefault="006A1930">
            <w:pPr>
              <w:pStyle w:val="Other1"/>
              <w:spacing w:after="80" w:line="240" w:lineRule="auto"/>
              <w:ind w:firstLine="0"/>
              <w:jc w:val="center"/>
              <w:rPr>
                <w:sz w:val="21"/>
                <w:szCs w:val="21"/>
              </w:rPr>
            </w:pPr>
            <w:r>
              <w:rPr>
                <w:sz w:val="21"/>
                <w:szCs w:val="21"/>
                <w:lang w:val="en-US" w:eastAsia="en-US" w:bidi="en-US"/>
              </w:rPr>
              <w:t>3000—6000</w:t>
            </w:r>
          </w:p>
          <w:p w:rsidR="00C14D1D" w:rsidRDefault="006A1930">
            <w:pPr>
              <w:pStyle w:val="Other1"/>
              <w:spacing w:line="240" w:lineRule="auto"/>
              <w:ind w:firstLine="0"/>
              <w:jc w:val="center"/>
              <w:rPr>
                <w:sz w:val="21"/>
                <w:szCs w:val="21"/>
              </w:rPr>
            </w:pPr>
            <w:r>
              <w:rPr>
                <w:sz w:val="21"/>
                <w:szCs w:val="21"/>
              </w:rPr>
              <w:t>（含</w:t>
            </w:r>
            <w:r>
              <w:rPr>
                <w:sz w:val="21"/>
                <w:szCs w:val="21"/>
              </w:rPr>
              <w:t xml:space="preserve"> 6000</w:t>
            </w:r>
            <w:r>
              <w:rPr>
                <w:sz w:val="21"/>
                <w:szCs w:val="21"/>
              </w:rPr>
              <w:t>）</w:t>
            </w:r>
          </w:p>
        </w:tc>
        <w:tc>
          <w:tcPr>
            <w:tcW w:w="1670" w:type="dxa"/>
            <w:tcBorders>
              <w:top w:val="single" w:sz="4" w:space="0" w:color="auto"/>
              <w:left w:val="single" w:sz="4" w:space="0" w:color="auto"/>
            </w:tcBorders>
            <w:shd w:val="clear" w:color="auto" w:fill="FFFFFF"/>
            <w:vAlign w:val="bottom"/>
          </w:tcPr>
          <w:p w:rsidR="00C14D1D" w:rsidRDefault="006A1930">
            <w:pPr>
              <w:pStyle w:val="Other1"/>
              <w:spacing w:after="80" w:line="240" w:lineRule="auto"/>
              <w:ind w:firstLine="0"/>
              <w:jc w:val="center"/>
              <w:rPr>
                <w:sz w:val="21"/>
                <w:szCs w:val="21"/>
              </w:rPr>
            </w:pPr>
            <w:r>
              <w:rPr>
                <w:sz w:val="21"/>
                <w:szCs w:val="21"/>
                <w:lang w:val="en-US" w:eastAsia="en-US" w:bidi="en-US"/>
              </w:rPr>
              <w:t>6000—10000</w:t>
            </w:r>
          </w:p>
          <w:p w:rsidR="00C14D1D" w:rsidRDefault="006A1930">
            <w:pPr>
              <w:pStyle w:val="Other1"/>
              <w:spacing w:line="240" w:lineRule="auto"/>
              <w:ind w:firstLine="0"/>
              <w:jc w:val="center"/>
              <w:rPr>
                <w:sz w:val="21"/>
                <w:szCs w:val="21"/>
              </w:rPr>
            </w:pPr>
            <w:r>
              <w:rPr>
                <w:sz w:val="21"/>
                <w:szCs w:val="21"/>
              </w:rPr>
              <w:t>（含</w:t>
            </w:r>
            <w:r>
              <w:rPr>
                <w:sz w:val="21"/>
                <w:szCs w:val="21"/>
              </w:rPr>
              <w:t xml:space="preserve"> 10000</w:t>
            </w:r>
            <w:r>
              <w:rPr>
                <w:sz w:val="21"/>
                <w:szCs w:val="21"/>
              </w:rPr>
              <w:t>）</w:t>
            </w:r>
          </w:p>
        </w:tc>
        <w:tc>
          <w:tcPr>
            <w:tcW w:w="1382" w:type="dxa"/>
            <w:tcBorders>
              <w:top w:val="single" w:sz="4" w:space="0" w:color="auto"/>
              <w:left w:val="single" w:sz="4" w:space="0" w:color="auto"/>
              <w:right w:val="single" w:sz="4" w:space="0" w:color="auto"/>
            </w:tcBorders>
            <w:shd w:val="clear" w:color="auto" w:fill="FFFFFF"/>
            <w:vAlign w:val="center"/>
          </w:tcPr>
          <w:p w:rsidR="00C14D1D" w:rsidRDefault="006A1930">
            <w:pPr>
              <w:pStyle w:val="Other1"/>
              <w:spacing w:line="240" w:lineRule="auto"/>
              <w:ind w:firstLine="0"/>
              <w:jc w:val="center"/>
              <w:rPr>
                <w:sz w:val="21"/>
                <w:szCs w:val="21"/>
              </w:rPr>
            </w:pPr>
            <w:r>
              <w:rPr>
                <w:sz w:val="21"/>
                <w:szCs w:val="21"/>
              </w:rPr>
              <w:t>10000</w:t>
            </w:r>
            <w:r>
              <w:rPr>
                <w:sz w:val="21"/>
                <w:szCs w:val="21"/>
              </w:rPr>
              <w:t>以上</w:t>
            </w:r>
          </w:p>
        </w:tc>
      </w:tr>
      <w:tr w:rsidR="00C14D1D">
        <w:trPr>
          <w:trHeight w:hRule="exact" w:val="734"/>
          <w:jc w:val="center"/>
        </w:trPr>
        <w:tc>
          <w:tcPr>
            <w:tcW w:w="1922" w:type="dxa"/>
            <w:tcBorders>
              <w:top w:val="single" w:sz="4" w:space="0" w:color="auto"/>
              <w:left w:val="single" w:sz="4" w:space="0" w:color="auto"/>
              <w:bottom w:val="single" w:sz="4" w:space="0" w:color="auto"/>
            </w:tcBorders>
            <w:shd w:val="clear" w:color="auto" w:fill="FFFFFF"/>
            <w:vAlign w:val="center"/>
          </w:tcPr>
          <w:p w:rsidR="00C14D1D" w:rsidRDefault="006A1930">
            <w:pPr>
              <w:pStyle w:val="Other1"/>
              <w:spacing w:line="240" w:lineRule="auto"/>
              <w:ind w:firstLine="0"/>
              <w:jc w:val="center"/>
              <w:rPr>
                <w:sz w:val="21"/>
                <w:szCs w:val="21"/>
              </w:rPr>
            </w:pPr>
            <w:r>
              <w:rPr>
                <w:sz w:val="21"/>
                <w:szCs w:val="21"/>
              </w:rPr>
              <w:t>结算标准（</w:t>
            </w:r>
            <w:r>
              <w:rPr>
                <w:rFonts w:ascii="Arial" w:hAnsi="Arial" w:cs="Arial"/>
                <w:sz w:val="20"/>
                <w:szCs w:val="20"/>
                <w:lang w:val="en-US" w:eastAsia="en-US" w:bidi="en-US"/>
              </w:rPr>
              <w:t>‰</w:t>
            </w:r>
            <w:r>
              <w:rPr>
                <w:sz w:val="21"/>
                <w:szCs w:val="21"/>
              </w:rPr>
              <w:t>）</w:t>
            </w:r>
          </w:p>
        </w:tc>
        <w:tc>
          <w:tcPr>
            <w:tcW w:w="1901" w:type="dxa"/>
            <w:tcBorders>
              <w:top w:val="single" w:sz="4" w:space="0" w:color="auto"/>
              <w:left w:val="single" w:sz="4" w:space="0" w:color="auto"/>
              <w:bottom w:val="single" w:sz="4" w:space="0" w:color="auto"/>
            </w:tcBorders>
            <w:shd w:val="clear" w:color="auto" w:fill="FFFFFF"/>
            <w:vAlign w:val="center"/>
          </w:tcPr>
          <w:p w:rsidR="00C14D1D" w:rsidRDefault="006A1930">
            <w:pPr>
              <w:pStyle w:val="Other1"/>
              <w:spacing w:line="240" w:lineRule="auto"/>
              <w:ind w:firstLine="0"/>
              <w:jc w:val="center"/>
              <w:rPr>
                <w:sz w:val="21"/>
                <w:szCs w:val="21"/>
              </w:rPr>
            </w:pPr>
            <w:r>
              <w:rPr>
                <w:sz w:val="21"/>
                <w:szCs w:val="21"/>
              </w:rPr>
              <w:t>2</w:t>
            </w:r>
          </w:p>
        </w:tc>
        <w:tc>
          <w:tcPr>
            <w:tcW w:w="1901" w:type="dxa"/>
            <w:tcBorders>
              <w:top w:val="single" w:sz="4" w:space="0" w:color="auto"/>
              <w:left w:val="single" w:sz="4" w:space="0" w:color="auto"/>
              <w:bottom w:val="single" w:sz="4" w:space="0" w:color="auto"/>
            </w:tcBorders>
            <w:shd w:val="clear" w:color="auto" w:fill="FFFFFF"/>
            <w:vAlign w:val="center"/>
          </w:tcPr>
          <w:p w:rsidR="00C14D1D" w:rsidRDefault="006A1930">
            <w:pPr>
              <w:pStyle w:val="Other1"/>
              <w:spacing w:line="240" w:lineRule="auto"/>
              <w:ind w:firstLine="0"/>
              <w:jc w:val="center"/>
              <w:rPr>
                <w:sz w:val="21"/>
                <w:szCs w:val="21"/>
              </w:rPr>
            </w:pPr>
            <w:r>
              <w:rPr>
                <w:sz w:val="21"/>
                <w:szCs w:val="21"/>
                <w:lang w:val="en-US" w:eastAsia="en-US" w:bidi="en-US"/>
              </w:rPr>
              <w:t>1.</w:t>
            </w:r>
            <w:r>
              <w:rPr>
                <w:sz w:val="21"/>
                <w:szCs w:val="21"/>
              </w:rPr>
              <w:t>75</w:t>
            </w:r>
          </w:p>
        </w:tc>
        <w:tc>
          <w:tcPr>
            <w:tcW w:w="1670" w:type="dxa"/>
            <w:tcBorders>
              <w:top w:val="single" w:sz="4" w:space="0" w:color="auto"/>
              <w:left w:val="single" w:sz="4" w:space="0" w:color="auto"/>
              <w:bottom w:val="single" w:sz="4" w:space="0" w:color="auto"/>
            </w:tcBorders>
            <w:shd w:val="clear" w:color="auto" w:fill="FFFFFF"/>
            <w:vAlign w:val="center"/>
          </w:tcPr>
          <w:p w:rsidR="00C14D1D" w:rsidRDefault="006A1930">
            <w:pPr>
              <w:pStyle w:val="Other1"/>
              <w:spacing w:line="240" w:lineRule="auto"/>
              <w:ind w:firstLine="0"/>
              <w:jc w:val="center"/>
              <w:rPr>
                <w:sz w:val="21"/>
                <w:szCs w:val="21"/>
              </w:rPr>
            </w:pPr>
            <w:r>
              <w:rPr>
                <w:sz w:val="21"/>
                <w:szCs w:val="21"/>
                <w:lang w:val="en-US" w:eastAsia="en-US" w:bidi="en-US"/>
              </w:rPr>
              <w:t>1.</w:t>
            </w:r>
            <w:r>
              <w:rPr>
                <w:sz w:val="21"/>
                <w:szCs w:val="21"/>
              </w:rPr>
              <w:t>5</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rsidR="00C14D1D" w:rsidRDefault="006A1930">
            <w:pPr>
              <w:pStyle w:val="Other1"/>
              <w:spacing w:line="240" w:lineRule="auto"/>
              <w:ind w:firstLine="0"/>
              <w:jc w:val="center"/>
              <w:rPr>
                <w:sz w:val="21"/>
                <w:szCs w:val="21"/>
              </w:rPr>
            </w:pPr>
            <w:r>
              <w:rPr>
                <w:sz w:val="21"/>
                <w:szCs w:val="21"/>
                <w:lang w:val="en-US" w:eastAsia="en-US" w:bidi="en-US"/>
              </w:rPr>
              <w:t>1.</w:t>
            </w:r>
            <w:r>
              <w:rPr>
                <w:sz w:val="21"/>
                <w:szCs w:val="21"/>
              </w:rPr>
              <w:t>25</w:t>
            </w:r>
          </w:p>
        </w:tc>
      </w:tr>
    </w:tbl>
    <w:p w:rsidR="00C14D1D" w:rsidRDefault="006A1930">
      <w:pPr>
        <w:pStyle w:val="ad"/>
        <w:widowControl/>
        <w:shd w:val="clear" w:color="auto" w:fill="FFFFFF"/>
        <w:spacing w:line="360" w:lineRule="auto"/>
        <w:contextualSpacing/>
        <w:jc w:val="left"/>
        <w:rPr>
          <w:rFonts w:asciiTheme="minorEastAsia" w:eastAsiaTheme="minorEastAsia" w:hAnsiTheme="minorEastAsia" w:cs="宋体"/>
          <w:b/>
          <w:kern w:val="0"/>
          <w:lang w:val="zh-CN"/>
        </w:rPr>
      </w:pPr>
      <w:r>
        <w:rPr>
          <w:rFonts w:asciiTheme="minorEastAsia" w:eastAsiaTheme="minorEastAsia" w:hAnsiTheme="minorEastAsia" w:cs="宋体" w:hint="eastAsia"/>
          <w:b/>
          <w:kern w:val="0"/>
          <w:lang w:val="zh-CN"/>
        </w:rPr>
        <w:lastRenderedPageBreak/>
        <w:t>超出最高限价的投标无效。</w:t>
      </w:r>
    </w:p>
    <w:p w:rsidR="00C14D1D" w:rsidRDefault="006A1930">
      <w:pPr>
        <w:pStyle w:val="ad"/>
        <w:widowControl/>
        <w:shd w:val="clear" w:color="auto" w:fill="FFFFFF"/>
        <w:spacing w:line="360" w:lineRule="auto"/>
        <w:contextualSpacing/>
        <w:jc w:val="left"/>
        <w:rPr>
          <w:rFonts w:asciiTheme="minorEastAsia" w:eastAsiaTheme="minorEastAsia" w:hAnsiTheme="minorEastAsia" w:cs="宋体"/>
          <w:b/>
          <w:kern w:val="0"/>
        </w:rPr>
      </w:pPr>
      <w:r>
        <w:rPr>
          <w:rFonts w:asciiTheme="minorEastAsia" w:eastAsiaTheme="minorEastAsia" w:hAnsiTheme="minorEastAsia" w:cs="宋体" w:hint="eastAsia"/>
          <w:b/>
          <w:kern w:val="0"/>
        </w:rPr>
        <w:t>投标报价计算方法：</w:t>
      </w:r>
    </w:p>
    <w:p w:rsidR="00C14D1D" w:rsidRDefault="006A1930">
      <w:pPr>
        <w:widowControl/>
        <w:shd w:val="clear" w:color="auto" w:fill="FFFFFF"/>
        <w:spacing w:line="360" w:lineRule="auto"/>
        <w:contextualSpacing/>
        <w:jc w:val="left"/>
        <w:rPr>
          <w:rFonts w:asciiTheme="minorEastAsia" w:hAnsiTheme="minorEastAsia" w:cs="宋体"/>
          <w:kern w:val="0"/>
          <w:sz w:val="24"/>
          <w:szCs w:val="24"/>
          <w:lang w:val="zh-CN"/>
        </w:rPr>
      </w:pPr>
      <w:r>
        <w:rPr>
          <w:rFonts w:asciiTheme="minorEastAsia" w:hAnsiTheme="minorEastAsia" w:cs="宋体" w:hint="eastAsia"/>
          <w:kern w:val="0"/>
          <w:sz w:val="24"/>
          <w:szCs w:val="24"/>
          <w:lang w:val="zh-CN"/>
        </w:rPr>
        <w:t>评标基准价：满足招标文件要求的有效投标报价中，最低的投标报价为评标基准价。</w:t>
      </w:r>
    </w:p>
    <w:p w:rsidR="00C14D1D" w:rsidRDefault="006A1930">
      <w:pPr>
        <w:widowControl/>
        <w:shd w:val="clear" w:color="auto" w:fill="FFFFFF"/>
        <w:spacing w:line="360" w:lineRule="auto"/>
        <w:ind w:firstLineChars="200" w:firstLine="480"/>
        <w:contextualSpacing/>
        <w:jc w:val="left"/>
      </w:pPr>
      <w:r>
        <w:rPr>
          <w:rFonts w:asciiTheme="minorEastAsia" w:hAnsiTheme="minorEastAsia" w:cs="宋体" w:hint="eastAsia"/>
          <w:kern w:val="0"/>
          <w:sz w:val="24"/>
          <w:szCs w:val="24"/>
          <w:lang w:val="zh-CN"/>
        </w:rPr>
        <w:t>投标报价（</w:t>
      </w:r>
      <w:r>
        <w:rPr>
          <w:rFonts w:asciiTheme="minorEastAsia" w:hAnsiTheme="minorEastAsia" w:cs="宋体" w:hint="eastAsia"/>
          <w:kern w:val="0"/>
          <w:sz w:val="24"/>
          <w:szCs w:val="24"/>
        </w:rPr>
        <w:t>1</w:t>
      </w:r>
      <w:r>
        <w:rPr>
          <w:rFonts w:asciiTheme="minorEastAsia" w:hAnsiTheme="minorEastAsia" w:cs="宋体" w:hint="eastAsia"/>
          <w:kern w:val="0"/>
          <w:sz w:val="24"/>
          <w:szCs w:val="24"/>
        </w:rPr>
        <w:t>、</w:t>
      </w:r>
      <w:r>
        <w:rPr>
          <w:rFonts w:asciiTheme="minorEastAsia" w:hAnsiTheme="minorEastAsia" w:cs="宋体" w:hint="eastAsia"/>
          <w:kern w:val="0"/>
          <w:sz w:val="24"/>
          <w:szCs w:val="24"/>
        </w:rPr>
        <w:t>2</w:t>
      </w:r>
      <w:r>
        <w:rPr>
          <w:rFonts w:asciiTheme="minorEastAsia" w:hAnsiTheme="minorEastAsia" w:cs="宋体" w:hint="eastAsia"/>
          <w:kern w:val="0"/>
          <w:sz w:val="24"/>
          <w:szCs w:val="24"/>
        </w:rPr>
        <w:t>、</w:t>
      </w:r>
      <w:r>
        <w:rPr>
          <w:rFonts w:asciiTheme="minorEastAsia" w:hAnsiTheme="minorEastAsia" w:cs="宋体" w:hint="eastAsia"/>
          <w:kern w:val="0"/>
          <w:sz w:val="24"/>
          <w:szCs w:val="24"/>
        </w:rPr>
        <w:t>3</w:t>
      </w:r>
      <w:r>
        <w:rPr>
          <w:rFonts w:asciiTheme="minorEastAsia" w:hAnsiTheme="minorEastAsia" w:cs="宋体" w:hint="eastAsia"/>
          <w:kern w:val="0"/>
          <w:sz w:val="24"/>
          <w:szCs w:val="24"/>
        </w:rPr>
        <w:t>、</w:t>
      </w:r>
      <w:r>
        <w:rPr>
          <w:rFonts w:asciiTheme="minorEastAsia" w:hAnsiTheme="minorEastAsia" w:cs="宋体" w:hint="eastAsia"/>
          <w:kern w:val="0"/>
          <w:sz w:val="24"/>
          <w:szCs w:val="24"/>
        </w:rPr>
        <w:t>4</w:t>
      </w:r>
      <w:r>
        <w:rPr>
          <w:rFonts w:asciiTheme="minorEastAsia" w:hAnsiTheme="minorEastAsia" w:cs="宋体" w:hint="eastAsia"/>
          <w:kern w:val="0"/>
          <w:sz w:val="24"/>
          <w:szCs w:val="24"/>
          <w:lang w:val="zh-CN"/>
        </w:rPr>
        <w:t>）得分</w:t>
      </w:r>
      <w:r>
        <w:rPr>
          <w:rFonts w:asciiTheme="minorEastAsia" w:hAnsiTheme="minorEastAsia" w:cs="宋体" w:hint="eastAsia"/>
          <w:kern w:val="0"/>
          <w:sz w:val="24"/>
          <w:szCs w:val="24"/>
          <w:lang w:val="zh-CN"/>
        </w:rPr>
        <w:t>=</w:t>
      </w:r>
      <w:r>
        <w:rPr>
          <w:rFonts w:asciiTheme="minorEastAsia" w:hAnsiTheme="minorEastAsia" w:cs="宋体" w:hint="eastAsia"/>
          <w:kern w:val="0"/>
          <w:sz w:val="24"/>
          <w:szCs w:val="24"/>
          <w:lang w:val="zh-CN"/>
        </w:rPr>
        <w:t>【</w:t>
      </w:r>
      <w:r>
        <w:rPr>
          <w:rFonts w:asciiTheme="minorEastAsia" w:hAnsiTheme="minorEastAsia" w:cs="宋体" w:hint="eastAsia"/>
          <w:kern w:val="0"/>
          <w:sz w:val="24"/>
          <w:szCs w:val="24"/>
          <w:lang w:val="zh-CN"/>
        </w:rPr>
        <w:t>评标基准价（</w:t>
      </w:r>
      <w:r>
        <w:rPr>
          <w:rFonts w:asciiTheme="minorEastAsia" w:hAnsiTheme="minorEastAsia" w:cs="宋体" w:hint="eastAsia"/>
          <w:kern w:val="0"/>
          <w:sz w:val="24"/>
          <w:szCs w:val="24"/>
        </w:rPr>
        <w:t>1</w:t>
      </w:r>
      <w:r>
        <w:rPr>
          <w:rFonts w:asciiTheme="minorEastAsia" w:hAnsiTheme="minorEastAsia" w:cs="宋体" w:hint="eastAsia"/>
          <w:kern w:val="0"/>
          <w:sz w:val="24"/>
          <w:szCs w:val="24"/>
        </w:rPr>
        <w:t>、</w:t>
      </w:r>
      <w:r>
        <w:rPr>
          <w:rFonts w:asciiTheme="minorEastAsia" w:hAnsiTheme="minorEastAsia" w:cs="宋体" w:hint="eastAsia"/>
          <w:kern w:val="0"/>
          <w:sz w:val="24"/>
          <w:szCs w:val="24"/>
        </w:rPr>
        <w:t>2</w:t>
      </w:r>
      <w:r>
        <w:rPr>
          <w:rFonts w:asciiTheme="minorEastAsia" w:hAnsiTheme="minorEastAsia" w:cs="宋体" w:hint="eastAsia"/>
          <w:kern w:val="0"/>
          <w:sz w:val="24"/>
          <w:szCs w:val="24"/>
        </w:rPr>
        <w:t>、</w:t>
      </w:r>
      <w:r>
        <w:rPr>
          <w:rFonts w:asciiTheme="minorEastAsia" w:hAnsiTheme="minorEastAsia" w:cs="宋体" w:hint="eastAsia"/>
          <w:kern w:val="0"/>
          <w:sz w:val="24"/>
          <w:szCs w:val="24"/>
        </w:rPr>
        <w:t>3</w:t>
      </w:r>
      <w:r>
        <w:rPr>
          <w:rFonts w:asciiTheme="minorEastAsia" w:hAnsiTheme="minorEastAsia" w:cs="宋体" w:hint="eastAsia"/>
          <w:kern w:val="0"/>
          <w:sz w:val="24"/>
          <w:szCs w:val="24"/>
        </w:rPr>
        <w:t>、</w:t>
      </w:r>
      <w:r>
        <w:rPr>
          <w:rFonts w:asciiTheme="minorEastAsia" w:hAnsiTheme="minorEastAsia" w:cs="宋体" w:hint="eastAsia"/>
          <w:kern w:val="0"/>
          <w:sz w:val="24"/>
          <w:szCs w:val="24"/>
        </w:rPr>
        <w:t>4</w:t>
      </w:r>
      <w:r>
        <w:rPr>
          <w:rFonts w:asciiTheme="minorEastAsia" w:hAnsiTheme="minorEastAsia" w:cs="宋体" w:hint="eastAsia"/>
          <w:kern w:val="0"/>
          <w:sz w:val="24"/>
          <w:szCs w:val="24"/>
          <w:lang w:val="zh-CN"/>
        </w:rPr>
        <w:t>）</w:t>
      </w:r>
      <w:r>
        <w:rPr>
          <w:rFonts w:asciiTheme="minorEastAsia" w:hAnsiTheme="minorEastAsia" w:cs="宋体" w:hint="eastAsia"/>
          <w:kern w:val="0"/>
          <w:sz w:val="24"/>
          <w:szCs w:val="24"/>
          <w:lang w:val="zh-CN"/>
        </w:rPr>
        <w:t>/</w:t>
      </w:r>
      <w:r>
        <w:rPr>
          <w:rFonts w:asciiTheme="minorEastAsia" w:hAnsiTheme="minorEastAsia" w:cs="宋体" w:hint="eastAsia"/>
          <w:kern w:val="0"/>
          <w:sz w:val="24"/>
          <w:szCs w:val="24"/>
          <w:lang w:val="zh-CN"/>
        </w:rPr>
        <w:t>投标报价（</w:t>
      </w:r>
      <w:r>
        <w:rPr>
          <w:rFonts w:asciiTheme="minorEastAsia" w:hAnsiTheme="minorEastAsia" w:cs="宋体" w:hint="eastAsia"/>
          <w:kern w:val="0"/>
          <w:sz w:val="24"/>
          <w:szCs w:val="24"/>
        </w:rPr>
        <w:t>1</w:t>
      </w:r>
      <w:r>
        <w:rPr>
          <w:rFonts w:asciiTheme="minorEastAsia" w:hAnsiTheme="minorEastAsia" w:cs="宋体" w:hint="eastAsia"/>
          <w:kern w:val="0"/>
          <w:sz w:val="24"/>
          <w:szCs w:val="24"/>
        </w:rPr>
        <w:t>、</w:t>
      </w:r>
      <w:r>
        <w:rPr>
          <w:rFonts w:asciiTheme="minorEastAsia" w:hAnsiTheme="minorEastAsia" w:cs="宋体" w:hint="eastAsia"/>
          <w:kern w:val="0"/>
          <w:sz w:val="24"/>
          <w:szCs w:val="24"/>
        </w:rPr>
        <w:t>2</w:t>
      </w:r>
      <w:r>
        <w:rPr>
          <w:rFonts w:asciiTheme="minorEastAsia" w:hAnsiTheme="minorEastAsia" w:cs="宋体" w:hint="eastAsia"/>
          <w:kern w:val="0"/>
          <w:sz w:val="24"/>
          <w:szCs w:val="24"/>
        </w:rPr>
        <w:t>、</w:t>
      </w:r>
      <w:r>
        <w:rPr>
          <w:rFonts w:asciiTheme="minorEastAsia" w:hAnsiTheme="minorEastAsia" w:cs="宋体" w:hint="eastAsia"/>
          <w:kern w:val="0"/>
          <w:sz w:val="24"/>
          <w:szCs w:val="24"/>
        </w:rPr>
        <w:t>3</w:t>
      </w:r>
      <w:r>
        <w:rPr>
          <w:rFonts w:asciiTheme="minorEastAsia" w:hAnsiTheme="minorEastAsia" w:cs="宋体" w:hint="eastAsia"/>
          <w:kern w:val="0"/>
          <w:sz w:val="24"/>
          <w:szCs w:val="24"/>
        </w:rPr>
        <w:t>、</w:t>
      </w:r>
      <w:r>
        <w:rPr>
          <w:rFonts w:asciiTheme="minorEastAsia" w:hAnsiTheme="minorEastAsia" w:cs="宋体" w:hint="eastAsia"/>
          <w:kern w:val="0"/>
          <w:sz w:val="24"/>
          <w:szCs w:val="24"/>
        </w:rPr>
        <w:t>4</w:t>
      </w:r>
      <w:r>
        <w:rPr>
          <w:rFonts w:asciiTheme="minorEastAsia" w:hAnsiTheme="minorEastAsia" w:cs="宋体" w:hint="eastAsia"/>
          <w:kern w:val="0"/>
          <w:sz w:val="24"/>
          <w:szCs w:val="24"/>
          <w:lang w:val="zh-CN"/>
        </w:rPr>
        <w:t>）</w:t>
      </w:r>
      <w:r>
        <w:rPr>
          <w:rFonts w:asciiTheme="minorEastAsia" w:hAnsiTheme="minorEastAsia" w:cs="宋体" w:hint="eastAsia"/>
          <w:kern w:val="0"/>
          <w:sz w:val="24"/>
          <w:szCs w:val="24"/>
          <w:lang w:val="zh-CN"/>
        </w:rPr>
        <w:t>】</w:t>
      </w:r>
      <w:r>
        <w:rPr>
          <w:rFonts w:asciiTheme="minorEastAsia" w:hAnsiTheme="minorEastAsia" w:cs="宋体" w:hint="eastAsia"/>
          <w:kern w:val="0"/>
          <w:sz w:val="24"/>
          <w:szCs w:val="24"/>
          <w:lang w:val="zh-CN"/>
        </w:rPr>
        <w:t>×</w:t>
      </w:r>
      <w:r>
        <w:rPr>
          <w:rFonts w:asciiTheme="minorEastAsia" w:hAnsiTheme="minorEastAsia" w:cs="宋体" w:hint="eastAsia"/>
          <w:kern w:val="0"/>
          <w:sz w:val="24"/>
          <w:szCs w:val="24"/>
        </w:rPr>
        <w:t>2.5</w:t>
      </w:r>
      <w:r>
        <w:rPr>
          <w:rFonts w:asciiTheme="minorEastAsia" w:hAnsiTheme="minorEastAsia" w:cs="宋体" w:hint="eastAsia"/>
          <w:kern w:val="0"/>
          <w:sz w:val="24"/>
          <w:szCs w:val="24"/>
          <w:lang w:val="zh-CN"/>
        </w:rPr>
        <w:t>。投标报价得分</w:t>
      </w:r>
      <w:r>
        <w:rPr>
          <w:rFonts w:asciiTheme="minorEastAsia" w:hAnsiTheme="minorEastAsia" w:cs="宋体" w:hint="eastAsia"/>
          <w:kern w:val="0"/>
          <w:sz w:val="24"/>
          <w:szCs w:val="24"/>
        </w:rPr>
        <w:t>=</w:t>
      </w:r>
      <w:r>
        <w:rPr>
          <w:rFonts w:asciiTheme="minorEastAsia" w:hAnsiTheme="minorEastAsia" w:cs="宋体" w:hint="eastAsia"/>
          <w:kern w:val="0"/>
          <w:sz w:val="24"/>
          <w:szCs w:val="24"/>
          <w:lang w:val="zh-CN"/>
        </w:rPr>
        <w:t>投标报价</w:t>
      </w:r>
      <w:r>
        <w:rPr>
          <w:rFonts w:asciiTheme="minorEastAsia" w:hAnsiTheme="minorEastAsia" w:cs="宋体" w:hint="eastAsia"/>
          <w:kern w:val="0"/>
          <w:sz w:val="24"/>
          <w:szCs w:val="24"/>
        </w:rPr>
        <w:t>1</w:t>
      </w:r>
      <w:r>
        <w:rPr>
          <w:rFonts w:asciiTheme="minorEastAsia" w:hAnsiTheme="minorEastAsia" w:cs="宋体" w:hint="eastAsia"/>
          <w:kern w:val="0"/>
          <w:sz w:val="24"/>
          <w:szCs w:val="24"/>
          <w:lang w:val="zh-CN"/>
        </w:rPr>
        <w:t>得分</w:t>
      </w:r>
      <w:r>
        <w:rPr>
          <w:rFonts w:asciiTheme="minorEastAsia" w:hAnsiTheme="minorEastAsia" w:cs="宋体" w:hint="eastAsia"/>
          <w:kern w:val="0"/>
          <w:sz w:val="24"/>
          <w:szCs w:val="24"/>
        </w:rPr>
        <w:t>+</w:t>
      </w:r>
      <w:r>
        <w:rPr>
          <w:rFonts w:asciiTheme="minorEastAsia" w:hAnsiTheme="minorEastAsia" w:cs="宋体" w:hint="eastAsia"/>
          <w:kern w:val="0"/>
          <w:sz w:val="24"/>
          <w:szCs w:val="24"/>
          <w:lang w:val="zh-CN"/>
        </w:rPr>
        <w:t>投标报价</w:t>
      </w:r>
      <w:r>
        <w:rPr>
          <w:rFonts w:asciiTheme="minorEastAsia" w:hAnsiTheme="minorEastAsia" w:cs="宋体" w:hint="eastAsia"/>
          <w:kern w:val="0"/>
          <w:sz w:val="24"/>
          <w:szCs w:val="24"/>
        </w:rPr>
        <w:t>2</w:t>
      </w:r>
      <w:r>
        <w:rPr>
          <w:rFonts w:asciiTheme="minorEastAsia" w:hAnsiTheme="minorEastAsia" w:cs="宋体" w:hint="eastAsia"/>
          <w:kern w:val="0"/>
          <w:sz w:val="24"/>
          <w:szCs w:val="24"/>
          <w:lang w:val="zh-CN"/>
        </w:rPr>
        <w:t>得分</w:t>
      </w:r>
      <w:r>
        <w:rPr>
          <w:rFonts w:asciiTheme="minorEastAsia" w:hAnsiTheme="minorEastAsia" w:cs="宋体" w:hint="eastAsia"/>
          <w:kern w:val="0"/>
          <w:sz w:val="24"/>
          <w:szCs w:val="24"/>
        </w:rPr>
        <w:t>+</w:t>
      </w:r>
      <w:r>
        <w:rPr>
          <w:rFonts w:asciiTheme="minorEastAsia" w:hAnsiTheme="minorEastAsia" w:cs="宋体" w:hint="eastAsia"/>
          <w:kern w:val="0"/>
          <w:sz w:val="24"/>
          <w:szCs w:val="24"/>
          <w:lang w:val="zh-CN"/>
        </w:rPr>
        <w:t>投标报价</w:t>
      </w:r>
      <w:r>
        <w:rPr>
          <w:rFonts w:asciiTheme="minorEastAsia" w:hAnsiTheme="minorEastAsia" w:cs="宋体" w:hint="eastAsia"/>
          <w:kern w:val="0"/>
          <w:sz w:val="24"/>
          <w:szCs w:val="24"/>
        </w:rPr>
        <w:t>3</w:t>
      </w:r>
      <w:r>
        <w:rPr>
          <w:rFonts w:asciiTheme="minorEastAsia" w:hAnsiTheme="minorEastAsia" w:cs="宋体" w:hint="eastAsia"/>
          <w:kern w:val="0"/>
          <w:sz w:val="24"/>
          <w:szCs w:val="24"/>
          <w:lang w:val="zh-CN"/>
        </w:rPr>
        <w:t>得分</w:t>
      </w:r>
      <w:r>
        <w:rPr>
          <w:rFonts w:asciiTheme="minorEastAsia" w:hAnsiTheme="minorEastAsia" w:cs="宋体" w:hint="eastAsia"/>
          <w:kern w:val="0"/>
          <w:sz w:val="24"/>
          <w:szCs w:val="24"/>
        </w:rPr>
        <w:t>+</w:t>
      </w:r>
      <w:r>
        <w:rPr>
          <w:rFonts w:asciiTheme="minorEastAsia" w:hAnsiTheme="minorEastAsia" w:cs="宋体" w:hint="eastAsia"/>
          <w:kern w:val="0"/>
          <w:sz w:val="24"/>
          <w:szCs w:val="24"/>
          <w:lang w:val="zh-CN"/>
        </w:rPr>
        <w:t>投标报价</w:t>
      </w:r>
      <w:r>
        <w:rPr>
          <w:rFonts w:asciiTheme="minorEastAsia" w:hAnsiTheme="minorEastAsia" w:cs="宋体" w:hint="eastAsia"/>
          <w:kern w:val="0"/>
          <w:sz w:val="24"/>
          <w:szCs w:val="24"/>
        </w:rPr>
        <w:t>4</w:t>
      </w:r>
      <w:r>
        <w:rPr>
          <w:rFonts w:asciiTheme="minorEastAsia" w:hAnsiTheme="minorEastAsia" w:cs="宋体" w:hint="eastAsia"/>
          <w:kern w:val="0"/>
          <w:sz w:val="24"/>
          <w:szCs w:val="24"/>
          <w:lang w:val="zh-CN"/>
        </w:rPr>
        <w:t>得</w:t>
      </w:r>
      <w:r>
        <w:rPr>
          <w:rFonts w:asciiTheme="minorEastAsia" w:hAnsiTheme="minorEastAsia" w:cs="宋体" w:hint="eastAsia"/>
          <w:kern w:val="0"/>
          <w:sz w:val="24"/>
          <w:szCs w:val="24"/>
        </w:rPr>
        <w:t>分。</w:t>
      </w:r>
    </w:p>
    <w:p w:rsidR="00C14D1D" w:rsidRDefault="006A1930">
      <w:pPr>
        <w:widowControl/>
        <w:shd w:val="clear" w:color="auto" w:fill="FFFFFF"/>
        <w:spacing w:line="360" w:lineRule="auto"/>
        <w:ind w:firstLineChars="200" w:firstLine="482"/>
        <w:contextualSpacing/>
        <w:jc w:val="left"/>
        <w:rPr>
          <w:rFonts w:asciiTheme="minorEastAsia" w:hAnsiTheme="minorEastAsia" w:cs="宋体"/>
          <w:b/>
          <w:kern w:val="0"/>
          <w:sz w:val="24"/>
          <w:szCs w:val="24"/>
          <w:lang w:val="zh-CN"/>
        </w:rPr>
      </w:pPr>
      <w:r>
        <w:rPr>
          <w:rFonts w:asciiTheme="minorEastAsia" w:hAnsiTheme="minorEastAsia" w:cs="宋体" w:hint="eastAsia"/>
          <w:b/>
          <w:kern w:val="0"/>
          <w:sz w:val="24"/>
          <w:szCs w:val="24"/>
          <w:lang w:val="zh-CN"/>
        </w:rPr>
        <w:t>七、资金支付</w:t>
      </w:r>
    </w:p>
    <w:p w:rsidR="00C14D1D" w:rsidRDefault="006A1930">
      <w:pPr>
        <w:widowControl/>
        <w:shd w:val="clear" w:color="auto" w:fill="FFFFFF"/>
        <w:spacing w:line="360" w:lineRule="auto"/>
        <w:ind w:firstLineChars="200" w:firstLine="480"/>
        <w:contextualSpacing/>
        <w:jc w:val="left"/>
        <w:rPr>
          <w:rFonts w:asciiTheme="minorEastAsia" w:hAnsiTheme="minorEastAsia" w:cs="宋体"/>
          <w:kern w:val="0"/>
          <w:sz w:val="24"/>
          <w:szCs w:val="24"/>
          <w:lang w:val="zh-CN"/>
        </w:rPr>
      </w:pPr>
      <w:r>
        <w:rPr>
          <w:rFonts w:asciiTheme="minorEastAsia" w:hAnsiTheme="minorEastAsia" w:cs="宋体" w:hint="eastAsia"/>
          <w:kern w:val="0"/>
          <w:sz w:val="24"/>
          <w:szCs w:val="24"/>
          <w:lang w:val="zh-CN"/>
        </w:rPr>
        <w:t>1</w:t>
      </w:r>
      <w:r>
        <w:rPr>
          <w:rFonts w:asciiTheme="minorEastAsia" w:hAnsiTheme="minorEastAsia" w:cs="宋体" w:hint="eastAsia"/>
          <w:kern w:val="0"/>
          <w:sz w:val="24"/>
          <w:szCs w:val="24"/>
          <w:lang w:val="zh-CN"/>
        </w:rPr>
        <w:t>、支付方式：银行转账。</w:t>
      </w:r>
    </w:p>
    <w:p w:rsidR="00C14D1D" w:rsidRDefault="006A1930">
      <w:pPr>
        <w:widowControl/>
        <w:shd w:val="clear" w:color="auto" w:fill="FFFFFF"/>
        <w:spacing w:line="360" w:lineRule="auto"/>
        <w:ind w:firstLineChars="200" w:firstLine="480"/>
        <w:contextualSpacing/>
        <w:jc w:val="left"/>
        <w:rPr>
          <w:rFonts w:asciiTheme="minorEastAsia" w:hAnsiTheme="minorEastAsia" w:cs="宋体"/>
          <w:kern w:val="0"/>
          <w:sz w:val="24"/>
          <w:szCs w:val="24"/>
          <w:lang w:val="zh-CN"/>
        </w:rPr>
      </w:pPr>
      <w:r>
        <w:rPr>
          <w:rFonts w:asciiTheme="minorEastAsia" w:hAnsiTheme="minorEastAsia" w:cs="宋体" w:hint="eastAsia"/>
          <w:kern w:val="0"/>
          <w:sz w:val="24"/>
          <w:szCs w:val="24"/>
          <w:lang w:val="zh-CN"/>
        </w:rPr>
        <w:t>2</w:t>
      </w:r>
      <w:r>
        <w:rPr>
          <w:rFonts w:asciiTheme="minorEastAsia" w:hAnsiTheme="minorEastAsia" w:cs="宋体" w:hint="eastAsia"/>
          <w:kern w:val="0"/>
          <w:sz w:val="24"/>
          <w:szCs w:val="24"/>
          <w:lang w:val="zh-CN"/>
        </w:rPr>
        <w:t>、支付时间及条件：</w:t>
      </w:r>
      <w:r>
        <w:rPr>
          <w:rFonts w:asciiTheme="minorEastAsia" w:hAnsiTheme="minorEastAsia" w:cs="宋体" w:hint="eastAsia"/>
          <w:kern w:val="0"/>
          <w:sz w:val="24"/>
          <w:szCs w:val="24"/>
          <w:lang w:val="zh-CN"/>
        </w:rPr>
        <w:t>(</w:t>
      </w:r>
      <w:r>
        <w:rPr>
          <w:rFonts w:asciiTheme="minorEastAsia" w:hAnsiTheme="minorEastAsia" w:cs="宋体" w:hint="eastAsia"/>
          <w:kern w:val="0"/>
          <w:sz w:val="24"/>
          <w:szCs w:val="24"/>
          <w:lang w:val="zh-CN"/>
        </w:rPr>
        <w:t>一</w:t>
      </w:r>
      <w:r>
        <w:rPr>
          <w:rFonts w:asciiTheme="minorEastAsia" w:hAnsiTheme="minorEastAsia" w:cs="宋体" w:hint="eastAsia"/>
          <w:kern w:val="0"/>
          <w:sz w:val="24"/>
          <w:szCs w:val="24"/>
          <w:lang w:val="zh-CN"/>
        </w:rPr>
        <w:t>)</w:t>
      </w:r>
      <w:r>
        <w:rPr>
          <w:rFonts w:asciiTheme="minorEastAsia" w:hAnsiTheme="minorEastAsia" w:cs="宋体" w:hint="eastAsia"/>
          <w:kern w:val="0"/>
          <w:sz w:val="24"/>
          <w:szCs w:val="24"/>
          <w:lang w:val="zh-CN"/>
        </w:rPr>
        <w:t>审查机构在完成审查，按规定出具审查合格和相应审查意见后，向各级住建行政主管部门出具审查费用结算发票，各级住建行政主管部门按项目合同额</w:t>
      </w:r>
      <w:r>
        <w:rPr>
          <w:rFonts w:asciiTheme="minorEastAsia" w:hAnsiTheme="minorEastAsia" w:cs="宋体" w:hint="eastAsia"/>
          <w:kern w:val="0"/>
          <w:sz w:val="24"/>
          <w:szCs w:val="24"/>
          <w:lang w:val="zh-CN"/>
        </w:rPr>
        <w:t>90%</w:t>
      </w:r>
      <w:r>
        <w:rPr>
          <w:rFonts w:asciiTheme="minorEastAsia" w:hAnsiTheme="minorEastAsia" w:cs="宋体" w:hint="eastAsia"/>
          <w:kern w:val="0"/>
          <w:sz w:val="24"/>
          <w:szCs w:val="24"/>
          <w:lang w:val="zh-CN"/>
        </w:rPr>
        <w:t>支付费用</w:t>
      </w:r>
      <w:r>
        <w:rPr>
          <w:rFonts w:asciiTheme="minorEastAsia" w:hAnsiTheme="minorEastAsia" w:cs="宋体" w:hint="eastAsia"/>
          <w:kern w:val="0"/>
          <w:sz w:val="24"/>
          <w:szCs w:val="24"/>
          <w:lang w:val="zh-CN"/>
        </w:rPr>
        <w:t xml:space="preserve">, </w:t>
      </w:r>
      <w:r>
        <w:rPr>
          <w:rFonts w:asciiTheme="minorEastAsia" w:hAnsiTheme="minorEastAsia" w:cs="宋体" w:hint="eastAsia"/>
          <w:kern w:val="0"/>
          <w:sz w:val="24"/>
          <w:szCs w:val="24"/>
          <w:lang w:val="zh-CN"/>
        </w:rPr>
        <w:t>原则上一季度一支付，剩余</w:t>
      </w:r>
      <w:r>
        <w:rPr>
          <w:rFonts w:asciiTheme="minorEastAsia" w:hAnsiTheme="minorEastAsia" w:cs="宋体" w:hint="eastAsia"/>
          <w:kern w:val="0"/>
          <w:sz w:val="24"/>
          <w:szCs w:val="24"/>
          <w:lang w:val="zh-CN"/>
        </w:rPr>
        <w:t>10%</w:t>
      </w:r>
      <w:r>
        <w:rPr>
          <w:rFonts w:asciiTheme="minorEastAsia" w:hAnsiTheme="minorEastAsia" w:cs="宋体" w:hint="eastAsia"/>
          <w:kern w:val="0"/>
          <w:sz w:val="24"/>
          <w:szCs w:val="24"/>
          <w:lang w:val="zh-CN"/>
        </w:rPr>
        <w:t>费用在年度考评后集中支付。</w:t>
      </w:r>
      <w:r>
        <w:rPr>
          <w:rFonts w:asciiTheme="minorEastAsia" w:hAnsiTheme="minorEastAsia" w:cs="宋体" w:hint="eastAsia"/>
          <w:kern w:val="0"/>
          <w:sz w:val="24"/>
          <w:szCs w:val="24"/>
          <w:lang w:val="zh-CN"/>
        </w:rPr>
        <w:t xml:space="preserve"> (</w:t>
      </w:r>
      <w:r>
        <w:rPr>
          <w:rFonts w:asciiTheme="minorEastAsia" w:hAnsiTheme="minorEastAsia" w:cs="宋体" w:hint="eastAsia"/>
          <w:kern w:val="0"/>
          <w:sz w:val="24"/>
          <w:szCs w:val="24"/>
          <w:lang w:val="zh-CN"/>
        </w:rPr>
        <w:t>二</w:t>
      </w:r>
      <w:r>
        <w:rPr>
          <w:rFonts w:asciiTheme="minorEastAsia" w:hAnsiTheme="minorEastAsia" w:cs="宋体" w:hint="eastAsia"/>
          <w:kern w:val="0"/>
          <w:sz w:val="24"/>
          <w:szCs w:val="24"/>
          <w:lang w:val="zh-CN"/>
        </w:rPr>
        <w:t>)</w:t>
      </w:r>
      <w:r>
        <w:rPr>
          <w:rFonts w:asciiTheme="minorEastAsia" w:hAnsiTheme="minorEastAsia" w:cs="宋体" w:hint="eastAsia"/>
          <w:kern w:val="0"/>
          <w:sz w:val="24"/>
          <w:szCs w:val="24"/>
          <w:lang w:val="zh-CN"/>
        </w:rPr>
        <w:t>由于建设单位原因</w:t>
      </w:r>
      <w:r>
        <w:rPr>
          <w:rFonts w:asciiTheme="minorEastAsia" w:hAnsiTheme="minorEastAsia" w:cs="宋体" w:hint="eastAsia"/>
          <w:kern w:val="0"/>
          <w:sz w:val="24"/>
          <w:szCs w:val="24"/>
          <w:lang w:val="zh-CN"/>
        </w:rPr>
        <w:t>,</w:t>
      </w:r>
      <w:r>
        <w:rPr>
          <w:rFonts w:asciiTheme="minorEastAsia" w:hAnsiTheme="minorEastAsia" w:cs="宋体" w:hint="eastAsia"/>
          <w:kern w:val="0"/>
          <w:sz w:val="24"/>
          <w:szCs w:val="24"/>
          <w:lang w:val="zh-CN"/>
        </w:rPr>
        <w:t>在审查机构出具审查意见后，终止项目审查的</w:t>
      </w:r>
      <w:r>
        <w:rPr>
          <w:rFonts w:asciiTheme="minorEastAsia" w:hAnsiTheme="minorEastAsia" w:cs="宋体" w:hint="eastAsia"/>
          <w:kern w:val="0"/>
          <w:sz w:val="24"/>
          <w:szCs w:val="24"/>
          <w:lang w:val="zh-CN"/>
        </w:rPr>
        <w:t>,</w:t>
      </w:r>
      <w:r>
        <w:rPr>
          <w:rFonts w:asciiTheme="minorEastAsia" w:hAnsiTheme="minorEastAsia" w:cs="宋体" w:hint="eastAsia"/>
          <w:kern w:val="0"/>
          <w:sz w:val="24"/>
          <w:szCs w:val="24"/>
          <w:lang w:val="zh-CN"/>
        </w:rPr>
        <w:t>审查费按项目合同审查费的</w:t>
      </w:r>
      <w:r>
        <w:rPr>
          <w:rFonts w:asciiTheme="minorEastAsia" w:hAnsiTheme="minorEastAsia" w:cs="宋体" w:hint="eastAsia"/>
          <w:kern w:val="0"/>
          <w:sz w:val="24"/>
          <w:szCs w:val="24"/>
          <w:lang w:val="zh-CN"/>
        </w:rPr>
        <w:t>75%</w:t>
      </w:r>
      <w:r>
        <w:rPr>
          <w:rFonts w:asciiTheme="minorEastAsia" w:hAnsiTheme="minorEastAsia" w:cs="宋体" w:hint="eastAsia"/>
          <w:kern w:val="0"/>
          <w:sz w:val="24"/>
          <w:szCs w:val="24"/>
          <w:lang w:val="zh-CN"/>
        </w:rPr>
        <w:t>结算。</w:t>
      </w:r>
    </w:p>
    <w:p w:rsidR="00C14D1D" w:rsidRDefault="006A1930">
      <w:pPr>
        <w:widowControl/>
        <w:shd w:val="clear" w:color="auto" w:fill="FFFFFF"/>
        <w:spacing w:line="360" w:lineRule="auto"/>
        <w:ind w:firstLineChars="200" w:firstLine="482"/>
        <w:contextualSpacing/>
        <w:jc w:val="left"/>
        <w:rPr>
          <w:rFonts w:asciiTheme="minorEastAsia" w:hAnsiTheme="minorEastAsia" w:cs="宋体"/>
          <w:b/>
          <w:kern w:val="0"/>
          <w:sz w:val="24"/>
          <w:szCs w:val="24"/>
        </w:rPr>
      </w:pPr>
      <w:r>
        <w:rPr>
          <w:rFonts w:asciiTheme="minorEastAsia" w:hAnsiTheme="minorEastAsia" w:cs="宋体" w:hint="eastAsia"/>
          <w:b/>
          <w:kern w:val="0"/>
          <w:sz w:val="24"/>
          <w:szCs w:val="24"/>
        </w:rPr>
        <w:t>八、其他</w:t>
      </w:r>
    </w:p>
    <w:p w:rsidR="00C14D1D" w:rsidRDefault="006A1930">
      <w:pPr>
        <w:widowControl/>
        <w:shd w:val="clear" w:color="auto" w:fill="FFFFFF"/>
        <w:spacing w:line="360" w:lineRule="auto"/>
        <w:ind w:firstLineChars="200" w:firstLine="480"/>
        <w:contextualSpacing/>
        <w:jc w:val="left"/>
        <w:rPr>
          <w:rFonts w:ascii="仿宋" w:eastAsia="仿宋" w:hAnsi="仿宋"/>
          <w:sz w:val="24"/>
          <w:szCs w:val="24"/>
        </w:rPr>
      </w:pPr>
      <w:r>
        <w:rPr>
          <w:rFonts w:asciiTheme="minorEastAsia" w:hAnsiTheme="minorEastAsia" w:cs="宋体" w:hint="eastAsia"/>
          <w:kern w:val="0"/>
          <w:sz w:val="24"/>
          <w:szCs w:val="24"/>
        </w:rPr>
        <w:t>1</w:t>
      </w:r>
      <w:r>
        <w:rPr>
          <w:rFonts w:asciiTheme="minorEastAsia" w:hAnsiTheme="minorEastAsia" w:cs="宋体" w:hint="eastAsia"/>
          <w:kern w:val="0"/>
          <w:sz w:val="24"/>
          <w:szCs w:val="24"/>
        </w:rPr>
        <w:t>、</w:t>
      </w:r>
      <w:r>
        <w:rPr>
          <w:rFonts w:asciiTheme="minorEastAsia" w:hAnsiTheme="minorEastAsia" w:cs="宋体" w:hint="eastAsia"/>
          <w:kern w:val="0"/>
          <w:sz w:val="24"/>
          <w:szCs w:val="24"/>
          <w:lang w:val="zh-CN"/>
        </w:rPr>
        <w:t>根据《国务院办公厅关于开展工程建设项目审批制度改革试点的通知》（国办发〔</w:t>
      </w:r>
      <w:r>
        <w:rPr>
          <w:rFonts w:asciiTheme="minorEastAsia" w:hAnsiTheme="minorEastAsia" w:cs="宋体" w:hint="eastAsia"/>
          <w:kern w:val="0"/>
          <w:sz w:val="24"/>
          <w:szCs w:val="24"/>
          <w:lang w:val="zh-CN"/>
        </w:rPr>
        <w:t>2018</w:t>
      </w:r>
      <w:r>
        <w:rPr>
          <w:rFonts w:asciiTheme="minorEastAsia" w:hAnsiTheme="minorEastAsia" w:cs="宋体" w:hint="eastAsia"/>
          <w:kern w:val="0"/>
          <w:sz w:val="24"/>
          <w:szCs w:val="24"/>
          <w:lang w:val="zh-CN"/>
        </w:rPr>
        <w:t>〕</w:t>
      </w:r>
      <w:r>
        <w:rPr>
          <w:rFonts w:asciiTheme="minorEastAsia" w:hAnsiTheme="minorEastAsia" w:cs="宋体" w:hint="eastAsia"/>
          <w:kern w:val="0"/>
          <w:sz w:val="24"/>
          <w:szCs w:val="24"/>
          <w:lang w:val="zh-CN"/>
        </w:rPr>
        <w:t>33</w:t>
      </w:r>
      <w:r>
        <w:rPr>
          <w:rFonts w:asciiTheme="minorEastAsia" w:hAnsiTheme="minorEastAsia" w:cs="宋体" w:hint="eastAsia"/>
          <w:kern w:val="0"/>
          <w:sz w:val="24"/>
          <w:szCs w:val="24"/>
          <w:lang w:val="zh-CN"/>
        </w:rPr>
        <w:t>号）、《国务院办公厅关于全面开展工程建设项目审批制度改革的实施意见》（国办发〔</w:t>
      </w:r>
      <w:r>
        <w:rPr>
          <w:rFonts w:asciiTheme="minorEastAsia" w:hAnsiTheme="minorEastAsia" w:cs="宋体" w:hint="eastAsia"/>
          <w:kern w:val="0"/>
          <w:sz w:val="24"/>
          <w:szCs w:val="24"/>
          <w:lang w:val="zh-CN"/>
        </w:rPr>
        <w:t>2019</w:t>
      </w:r>
      <w:r>
        <w:rPr>
          <w:rFonts w:asciiTheme="minorEastAsia" w:hAnsiTheme="minorEastAsia" w:cs="宋体" w:hint="eastAsia"/>
          <w:kern w:val="0"/>
          <w:sz w:val="24"/>
          <w:szCs w:val="24"/>
          <w:lang w:val="zh-CN"/>
        </w:rPr>
        <w:t>〕</w:t>
      </w:r>
      <w:r>
        <w:rPr>
          <w:rFonts w:asciiTheme="minorEastAsia" w:hAnsiTheme="minorEastAsia" w:cs="宋体" w:hint="eastAsia"/>
          <w:kern w:val="0"/>
          <w:sz w:val="24"/>
          <w:szCs w:val="24"/>
          <w:lang w:val="zh-CN"/>
        </w:rPr>
        <w:t>11</w:t>
      </w:r>
      <w:r>
        <w:rPr>
          <w:rFonts w:asciiTheme="minorEastAsia" w:hAnsiTheme="minorEastAsia" w:cs="宋体" w:hint="eastAsia"/>
          <w:kern w:val="0"/>
          <w:sz w:val="24"/>
          <w:szCs w:val="24"/>
          <w:lang w:val="zh-CN"/>
        </w:rPr>
        <w:t>号）精神，为贯彻落实《河南省人民政府办公厅关于印发河南省全面推进建设工程领域联合审验实施方案的通知》（豫政办〔</w:t>
      </w:r>
      <w:r>
        <w:rPr>
          <w:rFonts w:asciiTheme="minorEastAsia" w:hAnsiTheme="minorEastAsia" w:cs="宋体" w:hint="eastAsia"/>
          <w:kern w:val="0"/>
          <w:sz w:val="24"/>
          <w:szCs w:val="24"/>
          <w:lang w:val="zh-CN"/>
        </w:rPr>
        <w:t>2018</w:t>
      </w:r>
      <w:r>
        <w:rPr>
          <w:rFonts w:asciiTheme="minorEastAsia" w:hAnsiTheme="minorEastAsia" w:cs="宋体" w:hint="eastAsia"/>
          <w:kern w:val="0"/>
          <w:sz w:val="24"/>
          <w:szCs w:val="24"/>
          <w:lang w:val="zh-CN"/>
        </w:rPr>
        <w:t>〕</w:t>
      </w:r>
      <w:r>
        <w:rPr>
          <w:rFonts w:asciiTheme="minorEastAsia" w:hAnsiTheme="minorEastAsia" w:cs="宋体" w:hint="eastAsia"/>
          <w:kern w:val="0"/>
          <w:sz w:val="24"/>
          <w:szCs w:val="24"/>
          <w:lang w:val="zh-CN"/>
        </w:rPr>
        <w:t>78</w:t>
      </w:r>
      <w:r>
        <w:rPr>
          <w:rFonts w:asciiTheme="minorEastAsia" w:hAnsiTheme="minorEastAsia" w:cs="宋体" w:hint="eastAsia"/>
          <w:kern w:val="0"/>
          <w:sz w:val="24"/>
          <w:szCs w:val="24"/>
          <w:lang w:val="zh-CN"/>
        </w:rPr>
        <w:t>号）、《河南省住房和城乡建设厅</w:t>
      </w:r>
      <w:r>
        <w:rPr>
          <w:rFonts w:asciiTheme="minorEastAsia" w:hAnsiTheme="minorEastAsia" w:cs="宋体" w:hint="eastAsia"/>
          <w:kern w:val="0"/>
          <w:sz w:val="24"/>
          <w:szCs w:val="24"/>
          <w:lang w:val="zh-CN"/>
        </w:rPr>
        <w:t xml:space="preserve"> </w:t>
      </w:r>
      <w:r>
        <w:rPr>
          <w:rFonts w:asciiTheme="minorEastAsia" w:hAnsiTheme="minorEastAsia" w:cs="宋体" w:hint="eastAsia"/>
          <w:kern w:val="0"/>
          <w:sz w:val="24"/>
          <w:szCs w:val="24"/>
          <w:lang w:val="zh-CN"/>
        </w:rPr>
        <w:t>河</w:t>
      </w:r>
      <w:r>
        <w:rPr>
          <w:rFonts w:asciiTheme="minorEastAsia" w:hAnsiTheme="minorEastAsia" w:cs="宋体" w:hint="eastAsia"/>
          <w:kern w:val="0"/>
          <w:sz w:val="24"/>
          <w:szCs w:val="24"/>
          <w:lang w:val="zh-CN"/>
        </w:rPr>
        <w:t>南省财政厅</w:t>
      </w:r>
      <w:r>
        <w:rPr>
          <w:rFonts w:asciiTheme="minorEastAsia" w:hAnsiTheme="minorEastAsia" w:cs="宋体" w:hint="eastAsia"/>
          <w:kern w:val="0"/>
          <w:sz w:val="24"/>
          <w:szCs w:val="24"/>
          <w:lang w:val="zh-CN"/>
        </w:rPr>
        <w:t xml:space="preserve"> </w:t>
      </w:r>
      <w:r>
        <w:rPr>
          <w:rFonts w:asciiTheme="minorEastAsia" w:hAnsiTheme="minorEastAsia" w:cs="宋体" w:hint="eastAsia"/>
          <w:kern w:val="0"/>
          <w:sz w:val="24"/>
          <w:szCs w:val="24"/>
          <w:lang w:val="zh-CN"/>
        </w:rPr>
        <w:t>河南省人民防空办公室</w:t>
      </w:r>
      <w:r>
        <w:rPr>
          <w:rFonts w:asciiTheme="minorEastAsia" w:hAnsiTheme="minorEastAsia" w:cs="宋体" w:hint="eastAsia"/>
          <w:kern w:val="0"/>
          <w:sz w:val="24"/>
          <w:szCs w:val="24"/>
          <w:lang w:val="zh-CN"/>
        </w:rPr>
        <w:t xml:space="preserve"> </w:t>
      </w:r>
      <w:r>
        <w:rPr>
          <w:rFonts w:asciiTheme="minorEastAsia" w:hAnsiTheme="minorEastAsia" w:cs="宋体" w:hint="eastAsia"/>
          <w:kern w:val="0"/>
          <w:sz w:val="24"/>
          <w:szCs w:val="24"/>
          <w:lang w:val="zh-CN"/>
        </w:rPr>
        <w:t>关于贯彻落实河南省人民政府办公厅“联合审图”方案有关工作的通知要求》（豫建设﹝</w:t>
      </w:r>
      <w:r>
        <w:rPr>
          <w:rFonts w:asciiTheme="minorEastAsia" w:hAnsiTheme="minorEastAsia" w:cs="宋体" w:hint="eastAsia"/>
          <w:kern w:val="0"/>
          <w:sz w:val="24"/>
          <w:szCs w:val="24"/>
          <w:lang w:val="zh-CN"/>
        </w:rPr>
        <w:t>2019</w:t>
      </w:r>
      <w:r>
        <w:rPr>
          <w:rFonts w:asciiTheme="minorEastAsia" w:hAnsiTheme="minorEastAsia" w:cs="宋体" w:hint="eastAsia"/>
          <w:kern w:val="0"/>
          <w:sz w:val="24"/>
          <w:szCs w:val="24"/>
          <w:lang w:val="zh-CN"/>
        </w:rPr>
        <w:t>﹞</w:t>
      </w:r>
      <w:r>
        <w:rPr>
          <w:rFonts w:asciiTheme="minorEastAsia" w:hAnsiTheme="minorEastAsia" w:cs="宋体" w:hint="eastAsia"/>
          <w:kern w:val="0"/>
          <w:sz w:val="24"/>
          <w:szCs w:val="24"/>
          <w:lang w:val="zh-CN"/>
        </w:rPr>
        <w:t>57</w:t>
      </w:r>
      <w:r>
        <w:rPr>
          <w:rFonts w:asciiTheme="minorEastAsia" w:hAnsiTheme="minorEastAsia" w:cs="宋体" w:hint="eastAsia"/>
          <w:kern w:val="0"/>
          <w:sz w:val="24"/>
          <w:szCs w:val="24"/>
          <w:lang w:val="zh-CN"/>
        </w:rPr>
        <w:t>号）等文件要求，进一步深化“放管服”</w:t>
      </w:r>
      <w:r>
        <w:rPr>
          <w:rFonts w:asciiTheme="minorEastAsia" w:hAnsiTheme="minorEastAsia" w:cs="宋体" w:hint="eastAsia"/>
          <w:kern w:val="0"/>
          <w:sz w:val="24"/>
          <w:szCs w:val="24"/>
        </w:rPr>
        <w:t>改革，实现消防设计审查、人防设计审查并入房屋建筑及市政基础设施工程施工图设计文件审查当中，打造一流营商环境，对施工图联合审查实施政府购买服务。</w:t>
      </w:r>
    </w:p>
    <w:p w:rsidR="00C14D1D" w:rsidRDefault="006A1930">
      <w:pPr>
        <w:widowControl/>
        <w:shd w:val="clear" w:color="auto" w:fill="FFFFFF"/>
        <w:spacing w:line="360" w:lineRule="auto"/>
        <w:ind w:firstLineChars="200" w:firstLine="480"/>
        <w:contextualSpacing/>
        <w:jc w:val="left"/>
        <w:rPr>
          <w:rFonts w:asciiTheme="minorEastAsia" w:hAnsiTheme="minorEastAsia" w:cs="宋体"/>
          <w:kern w:val="0"/>
          <w:sz w:val="24"/>
          <w:szCs w:val="24"/>
        </w:rPr>
      </w:pPr>
      <w:r>
        <w:rPr>
          <w:rFonts w:asciiTheme="minorEastAsia" w:hAnsiTheme="minorEastAsia" w:cs="宋体" w:hint="eastAsia"/>
          <w:kern w:val="0"/>
          <w:sz w:val="24"/>
          <w:szCs w:val="24"/>
        </w:rPr>
        <w:t>2</w:t>
      </w:r>
      <w:r>
        <w:rPr>
          <w:rFonts w:asciiTheme="minorEastAsia" w:hAnsiTheme="minorEastAsia" w:cs="宋体" w:hint="eastAsia"/>
          <w:kern w:val="0"/>
          <w:sz w:val="24"/>
          <w:szCs w:val="24"/>
        </w:rPr>
        <w:t>、</w:t>
      </w:r>
      <w:r>
        <w:rPr>
          <w:rFonts w:asciiTheme="minorEastAsia" w:hAnsiTheme="minorEastAsia" w:cs="宋体" w:hint="eastAsia"/>
          <w:kern w:val="0"/>
          <w:sz w:val="24"/>
          <w:szCs w:val="24"/>
          <w:lang w:val="zh-CN"/>
        </w:rPr>
        <w:t>施工图联合审查政府购买服务，是指政府使用财政性资金，通过发挥市场机制作用，将施工图审查服务交由具备相应资格的施工图审查机构（以下简称审查机构）承担。</w:t>
      </w:r>
    </w:p>
    <w:p w:rsidR="00C14D1D" w:rsidRDefault="006A1930">
      <w:pPr>
        <w:widowControl/>
        <w:shd w:val="clear" w:color="auto" w:fill="FFFFFF"/>
        <w:spacing w:line="360" w:lineRule="auto"/>
        <w:ind w:firstLineChars="200" w:firstLine="480"/>
        <w:contextualSpacing/>
        <w:jc w:val="left"/>
        <w:rPr>
          <w:rFonts w:asciiTheme="minorEastAsia" w:hAnsiTheme="minorEastAsia" w:cs="宋体"/>
          <w:kern w:val="0"/>
          <w:sz w:val="24"/>
          <w:szCs w:val="24"/>
        </w:rPr>
      </w:pPr>
      <w:r>
        <w:rPr>
          <w:rFonts w:asciiTheme="minorEastAsia" w:hAnsiTheme="minorEastAsia" w:cs="宋体" w:hint="eastAsia"/>
          <w:kern w:val="0"/>
          <w:sz w:val="24"/>
          <w:szCs w:val="24"/>
        </w:rPr>
        <w:t>3</w:t>
      </w:r>
      <w:r>
        <w:rPr>
          <w:rFonts w:asciiTheme="minorEastAsia" w:hAnsiTheme="minorEastAsia" w:cs="宋体" w:hint="eastAsia"/>
          <w:kern w:val="0"/>
          <w:sz w:val="24"/>
          <w:szCs w:val="24"/>
        </w:rPr>
        <w:t>、</w:t>
      </w:r>
      <w:r>
        <w:rPr>
          <w:rFonts w:asciiTheme="minorEastAsia" w:hAnsiTheme="minorEastAsia" w:cs="宋体" w:hint="eastAsia"/>
          <w:kern w:val="0"/>
          <w:sz w:val="24"/>
          <w:szCs w:val="24"/>
        </w:rPr>
        <w:t>具体计费标准依据各标</w:t>
      </w:r>
      <w:r>
        <w:rPr>
          <w:rFonts w:asciiTheme="minorEastAsia" w:hAnsiTheme="minorEastAsia" w:cs="宋体" w:hint="eastAsia"/>
          <w:kern w:val="0"/>
          <w:sz w:val="24"/>
          <w:szCs w:val="24"/>
        </w:rPr>
        <w:t>包</w:t>
      </w:r>
      <w:r>
        <w:rPr>
          <w:rFonts w:asciiTheme="minorEastAsia" w:hAnsiTheme="minorEastAsia" w:cs="宋体" w:hint="eastAsia"/>
          <w:kern w:val="0"/>
          <w:sz w:val="24"/>
          <w:szCs w:val="24"/>
        </w:rPr>
        <w:t>中标</w:t>
      </w:r>
      <w:r>
        <w:rPr>
          <w:rFonts w:asciiTheme="minorEastAsia" w:hAnsiTheme="minorEastAsia" w:cs="宋体" w:hint="eastAsia"/>
          <w:kern w:val="0"/>
          <w:sz w:val="24"/>
          <w:szCs w:val="24"/>
        </w:rPr>
        <w:t>价</w:t>
      </w:r>
      <w:r>
        <w:rPr>
          <w:rFonts w:asciiTheme="minorEastAsia" w:hAnsiTheme="minorEastAsia" w:cs="宋体" w:hint="eastAsia"/>
          <w:kern w:val="0"/>
          <w:sz w:val="24"/>
          <w:szCs w:val="24"/>
        </w:rPr>
        <w:t>结算。</w:t>
      </w:r>
    </w:p>
    <w:p w:rsidR="00C14D1D" w:rsidRDefault="006A1930">
      <w:pP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br w:type="page"/>
      </w:r>
    </w:p>
    <w:p w:rsidR="00C14D1D" w:rsidRDefault="006A1930">
      <w:pPr>
        <w:autoSpaceDE w:val="0"/>
        <w:autoSpaceDN w:val="0"/>
        <w:adjustRightInd w:val="0"/>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第三章</w:t>
      </w:r>
      <w:r>
        <w:rPr>
          <w:rFonts w:asciiTheme="majorEastAsia" w:eastAsiaTheme="majorEastAsia" w:hAnsiTheme="majorEastAsia" w:cs="宋体" w:hint="eastAsia"/>
          <w:b/>
          <w:kern w:val="0"/>
          <w:sz w:val="32"/>
          <w:szCs w:val="32"/>
        </w:rPr>
        <w:t xml:space="preserve"> </w:t>
      </w:r>
      <w:r>
        <w:rPr>
          <w:rFonts w:asciiTheme="majorEastAsia" w:eastAsiaTheme="majorEastAsia" w:hAnsiTheme="majorEastAsia" w:cs="宋体" w:hint="eastAsia"/>
          <w:b/>
          <w:kern w:val="0"/>
          <w:sz w:val="32"/>
          <w:szCs w:val="32"/>
        </w:rPr>
        <w:t>投标人须知前附表</w:t>
      </w:r>
    </w:p>
    <w:p w:rsidR="00C14D1D" w:rsidRDefault="006A1930">
      <w:pPr>
        <w:autoSpaceDE w:val="0"/>
        <w:autoSpaceDN w:val="0"/>
        <w:adjustRightInd w:val="0"/>
        <w:spacing w:line="360" w:lineRule="auto"/>
        <w:ind w:right="-11"/>
        <w:jc w:val="left"/>
        <w:rPr>
          <w:rFonts w:asciiTheme="minorEastAsia" w:hAnsiTheme="minorEastAsia" w:cs="宋体"/>
          <w:b/>
          <w:kern w:val="0"/>
          <w:szCs w:val="21"/>
        </w:rPr>
      </w:pPr>
      <w:r>
        <w:rPr>
          <w:rFonts w:cs="微软雅黑" w:hint="eastAsia"/>
          <w:b/>
          <w:szCs w:val="21"/>
        </w:rPr>
        <w:t>招标文件中凡标有</w:t>
      </w:r>
      <w:r>
        <w:rPr>
          <w:rFonts w:asciiTheme="minorEastAsia" w:hAnsiTheme="minorEastAsia" w:cs="微软雅黑" w:hint="eastAsia"/>
          <w:b/>
          <w:szCs w:val="21"/>
        </w:rPr>
        <w:t>★</w:t>
      </w:r>
      <w:r>
        <w:rPr>
          <w:rFonts w:cs="微软雅黑" w:hint="eastAsia"/>
          <w:b/>
          <w:szCs w:val="21"/>
        </w:rPr>
        <w:t>条款均为实质性要求条款，投标文件须完全响应，未实质响应的，按照无效投标处理。</w:t>
      </w: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6"/>
        <w:gridCol w:w="2268"/>
        <w:gridCol w:w="6813"/>
      </w:tblGrid>
      <w:tr w:rsidR="00C14D1D">
        <w:trPr>
          <w:trHeight w:val="636"/>
          <w:jc w:val="center"/>
        </w:trPr>
        <w:tc>
          <w:tcPr>
            <w:tcW w:w="806" w:type="dxa"/>
            <w:vAlign w:val="center"/>
          </w:tcPr>
          <w:p w:rsidR="00C14D1D" w:rsidRDefault="006A1930">
            <w:pPr>
              <w:autoSpaceDE w:val="0"/>
              <w:autoSpaceDN w:val="0"/>
              <w:adjustRightInd w:val="0"/>
              <w:spacing w:line="276" w:lineRule="auto"/>
              <w:jc w:val="center"/>
              <w:rPr>
                <w:rFonts w:asciiTheme="minorEastAsia" w:hAnsiTheme="minorEastAsia" w:cs="仿宋_GB2312"/>
                <w:b/>
                <w:szCs w:val="21"/>
              </w:rPr>
            </w:pPr>
            <w:r>
              <w:rPr>
                <w:rFonts w:asciiTheme="minorEastAsia" w:hAnsiTheme="minorEastAsia" w:cs="仿宋_GB2312" w:hint="eastAsia"/>
                <w:b/>
                <w:szCs w:val="21"/>
              </w:rPr>
              <w:t>序号</w:t>
            </w:r>
          </w:p>
        </w:tc>
        <w:tc>
          <w:tcPr>
            <w:tcW w:w="2268" w:type="dxa"/>
            <w:vAlign w:val="center"/>
          </w:tcPr>
          <w:p w:rsidR="00C14D1D" w:rsidRDefault="006A1930">
            <w:pPr>
              <w:autoSpaceDE w:val="0"/>
              <w:autoSpaceDN w:val="0"/>
              <w:adjustRightInd w:val="0"/>
              <w:spacing w:line="276" w:lineRule="auto"/>
              <w:jc w:val="center"/>
              <w:rPr>
                <w:rFonts w:asciiTheme="minorEastAsia" w:hAnsiTheme="minorEastAsia" w:cs="仿宋_GB2312"/>
                <w:b/>
                <w:szCs w:val="21"/>
              </w:rPr>
            </w:pPr>
            <w:r>
              <w:rPr>
                <w:rFonts w:asciiTheme="minorEastAsia" w:hAnsiTheme="minorEastAsia" w:cs="仿宋_GB2312" w:hint="eastAsia"/>
                <w:b/>
                <w:szCs w:val="21"/>
              </w:rPr>
              <w:t>条款名称</w:t>
            </w:r>
          </w:p>
        </w:tc>
        <w:tc>
          <w:tcPr>
            <w:tcW w:w="6813" w:type="dxa"/>
            <w:vAlign w:val="center"/>
          </w:tcPr>
          <w:p w:rsidR="00C14D1D" w:rsidRDefault="006A1930">
            <w:pPr>
              <w:autoSpaceDE w:val="0"/>
              <w:autoSpaceDN w:val="0"/>
              <w:adjustRightInd w:val="0"/>
              <w:spacing w:line="276" w:lineRule="auto"/>
              <w:jc w:val="center"/>
              <w:rPr>
                <w:rFonts w:asciiTheme="minorEastAsia" w:hAnsiTheme="minorEastAsia" w:cs="仿宋_GB2312"/>
                <w:b/>
                <w:szCs w:val="21"/>
              </w:rPr>
            </w:pPr>
            <w:r>
              <w:rPr>
                <w:rFonts w:asciiTheme="minorEastAsia" w:hAnsiTheme="minorEastAsia" w:cs="仿宋_GB2312" w:hint="eastAsia"/>
                <w:b/>
                <w:szCs w:val="21"/>
              </w:rPr>
              <w:t>说明和要求</w:t>
            </w:r>
          </w:p>
        </w:tc>
      </w:tr>
      <w:tr w:rsidR="00C14D1D">
        <w:trPr>
          <w:trHeight w:val="1278"/>
          <w:jc w:val="center"/>
        </w:trPr>
        <w:tc>
          <w:tcPr>
            <w:tcW w:w="806" w:type="dxa"/>
            <w:vAlign w:val="center"/>
          </w:tcPr>
          <w:p w:rsidR="00C14D1D" w:rsidRDefault="006A1930">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w:t>
            </w:r>
          </w:p>
        </w:tc>
        <w:tc>
          <w:tcPr>
            <w:tcW w:w="2268" w:type="dxa"/>
            <w:vAlign w:val="center"/>
          </w:tcPr>
          <w:p w:rsidR="00C14D1D" w:rsidRDefault="006A1930">
            <w:pPr>
              <w:autoSpaceDE w:val="0"/>
              <w:autoSpaceDN w:val="0"/>
              <w:adjustRightInd w:val="0"/>
              <w:spacing w:line="276" w:lineRule="auto"/>
              <w:jc w:val="center"/>
              <w:rPr>
                <w:rFonts w:asciiTheme="minorEastAsia" w:hAnsiTheme="minorEastAsia" w:cs="仿宋_GB2312"/>
                <w:szCs w:val="21"/>
              </w:rPr>
            </w:pPr>
            <w:r>
              <w:rPr>
                <w:rFonts w:asciiTheme="minorEastAsia" w:hAnsiTheme="minorEastAsia" w:cs="仿宋_GB2312" w:hint="eastAsia"/>
                <w:szCs w:val="21"/>
              </w:rPr>
              <w:t>采购项目</w:t>
            </w:r>
          </w:p>
        </w:tc>
        <w:tc>
          <w:tcPr>
            <w:tcW w:w="6813" w:type="dxa"/>
          </w:tcPr>
          <w:p w:rsidR="00C14D1D" w:rsidRDefault="006A1930">
            <w:pPr>
              <w:autoSpaceDE w:val="0"/>
              <w:autoSpaceDN w:val="0"/>
              <w:adjustRightInd w:val="0"/>
              <w:spacing w:line="360" w:lineRule="auto"/>
              <w:jc w:val="left"/>
              <w:rPr>
                <w:rFonts w:asciiTheme="minorEastAsia" w:hAnsiTheme="minorEastAsia" w:cs="仿宋_GB2312"/>
                <w:szCs w:val="21"/>
              </w:rPr>
            </w:pPr>
            <w:r>
              <w:rPr>
                <w:rFonts w:asciiTheme="minorEastAsia" w:hAnsiTheme="minorEastAsia" w:cs="仿宋_GB2312" w:hint="eastAsia"/>
                <w:szCs w:val="21"/>
              </w:rPr>
              <w:t>项目名称：</w:t>
            </w:r>
            <w:r>
              <w:rPr>
                <w:rFonts w:asciiTheme="minorEastAsia" w:hAnsiTheme="minorEastAsia" w:cs="仿宋_GB2312" w:hint="eastAsia"/>
                <w:szCs w:val="21"/>
              </w:rPr>
              <w:t>东城区施工图联合审查政府购买服务</w:t>
            </w:r>
            <w:r>
              <w:rPr>
                <w:rFonts w:asciiTheme="minorEastAsia" w:hAnsiTheme="minorEastAsia" w:cs="仿宋_GB2312" w:hint="eastAsia"/>
                <w:szCs w:val="21"/>
                <w:shd w:val="clear" w:color="auto" w:fill="FFFFFF"/>
              </w:rPr>
              <w:t>(</w:t>
            </w:r>
            <w:r>
              <w:rPr>
                <w:rFonts w:asciiTheme="minorEastAsia" w:hAnsiTheme="minorEastAsia" w:cs="仿宋_GB2312" w:hint="eastAsia"/>
                <w:szCs w:val="21"/>
                <w:shd w:val="clear" w:color="auto" w:fill="FFFFFF"/>
              </w:rPr>
              <w:t>不见面开标</w:t>
            </w:r>
            <w:r>
              <w:rPr>
                <w:rFonts w:asciiTheme="minorEastAsia" w:hAnsiTheme="minorEastAsia" w:cs="仿宋_GB2312" w:hint="eastAsia"/>
                <w:szCs w:val="21"/>
                <w:shd w:val="clear" w:color="auto" w:fill="FFFFFF"/>
              </w:rPr>
              <w:t>)</w:t>
            </w:r>
          </w:p>
          <w:p w:rsidR="00C14D1D" w:rsidRDefault="006A1930">
            <w:pPr>
              <w:autoSpaceDE w:val="0"/>
              <w:autoSpaceDN w:val="0"/>
              <w:adjustRightInd w:val="0"/>
              <w:spacing w:line="360" w:lineRule="auto"/>
              <w:jc w:val="left"/>
              <w:rPr>
                <w:rFonts w:asciiTheme="minorEastAsia" w:hAnsiTheme="minorEastAsia" w:cs="仿宋_GB2312"/>
                <w:szCs w:val="21"/>
              </w:rPr>
            </w:pPr>
            <w:r>
              <w:rPr>
                <w:rFonts w:asciiTheme="minorEastAsia" w:hAnsiTheme="minorEastAsia" w:cs="仿宋_GB2312" w:hint="eastAsia"/>
                <w:szCs w:val="21"/>
              </w:rPr>
              <w:t>项目编号：</w:t>
            </w:r>
            <w:r>
              <w:rPr>
                <w:rFonts w:asciiTheme="minorEastAsia" w:hAnsiTheme="minorEastAsia" w:cs="仿宋_GB2312" w:hint="eastAsia"/>
                <w:szCs w:val="21"/>
              </w:rPr>
              <w:t>JZFCG-G2020</w:t>
            </w:r>
            <w:r>
              <w:rPr>
                <w:rFonts w:asciiTheme="minorEastAsia" w:hAnsiTheme="minorEastAsia" w:cs="仿宋_GB2312" w:hint="eastAsia"/>
                <w:szCs w:val="21"/>
              </w:rPr>
              <w:t>012</w:t>
            </w:r>
            <w:r>
              <w:rPr>
                <w:rFonts w:asciiTheme="minorEastAsia" w:hAnsiTheme="minorEastAsia" w:cs="仿宋_GB2312" w:hint="eastAsia"/>
                <w:szCs w:val="21"/>
              </w:rPr>
              <w:t>号</w:t>
            </w:r>
          </w:p>
          <w:p w:rsidR="00C14D1D" w:rsidRDefault="006A1930">
            <w:pPr>
              <w:autoSpaceDE w:val="0"/>
              <w:autoSpaceDN w:val="0"/>
              <w:adjustRightInd w:val="0"/>
              <w:spacing w:line="360" w:lineRule="auto"/>
              <w:jc w:val="left"/>
              <w:rPr>
                <w:rFonts w:asciiTheme="minorEastAsia" w:hAnsiTheme="minorEastAsia" w:cs="仿宋_GB2312"/>
                <w:szCs w:val="21"/>
              </w:rPr>
            </w:pPr>
            <w:r>
              <w:rPr>
                <w:rFonts w:asciiTheme="minorEastAsia" w:hAnsiTheme="minorEastAsia" w:cs="仿宋_GB2312" w:hint="eastAsia"/>
                <w:szCs w:val="21"/>
              </w:rPr>
              <w:t>项目内容：</w:t>
            </w:r>
            <w:r>
              <w:rPr>
                <w:rFonts w:asciiTheme="minorEastAsia" w:hAnsiTheme="minorEastAsia" w:cs="仿宋_GB2312" w:hint="eastAsia"/>
                <w:szCs w:val="21"/>
                <w:shd w:val="clear" w:color="auto" w:fill="FFFFFF"/>
              </w:rPr>
              <w:t>采购施工图设计文件审查机构。</w:t>
            </w:r>
          </w:p>
        </w:tc>
      </w:tr>
      <w:tr w:rsidR="00C14D1D">
        <w:trPr>
          <w:trHeight w:val="1421"/>
          <w:jc w:val="center"/>
        </w:trPr>
        <w:tc>
          <w:tcPr>
            <w:tcW w:w="806" w:type="dxa"/>
            <w:vAlign w:val="center"/>
          </w:tcPr>
          <w:p w:rsidR="00C14D1D" w:rsidRDefault="006A1930">
            <w:pPr>
              <w:autoSpaceDE w:val="0"/>
              <w:autoSpaceDN w:val="0"/>
              <w:adjustRightInd w:val="0"/>
              <w:spacing w:line="276" w:lineRule="auto"/>
              <w:jc w:val="center"/>
              <w:rPr>
                <w:rFonts w:asciiTheme="minorEastAsia" w:hAnsiTheme="minorEastAsia" w:cs="TimesNewRomanPSMT"/>
                <w:szCs w:val="21"/>
              </w:rPr>
            </w:pPr>
            <w:r>
              <w:rPr>
                <w:rFonts w:asciiTheme="minorEastAsia" w:hAnsiTheme="minorEastAsia" w:cs="TimesNewRomanPSMT" w:hint="eastAsia"/>
                <w:szCs w:val="21"/>
              </w:rPr>
              <w:t>2</w:t>
            </w:r>
          </w:p>
        </w:tc>
        <w:tc>
          <w:tcPr>
            <w:tcW w:w="2268" w:type="dxa"/>
            <w:vAlign w:val="center"/>
          </w:tcPr>
          <w:p w:rsidR="00C14D1D" w:rsidRDefault="006A1930">
            <w:pPr>
              <w:autoSpaceDE w:val="0"/>
              <w:autoSpaceDN w:val="0"/>
              <w:adjustRightInd w:val="0"/>
              <w:spacing w:line="276" w:lineRule="auto"/>
              <w:jc w:val="center"/>
              <w:rPr>
                <w:rFonts w:asciiTheme="minorEastAsia" w:hAnsiTheme="minorEastAsia" w:cs="仿宋_GB2312"/>
                <w:szCs w:val="21"/>
              </w:rPr>
            </w:pPr>
            <w:r>
              <w:rPr>
                <w:rFonts w:asciiTheme="minorEastAsia" w:hAnsiTheme="minorEastAsia" w:cs="仿宋_GB2312" w:hint="eastAsia"/>
                <w:szCs w:val="21"/>
              </w:rPr>
              <w:t>采购人</w:t>
            </w:r>
          </w:p>
        </w:tc>
        <w:tc>
          <w:tcPr>
            <w:tcW w:w="6813" w:type="dxa"/>
            <w:vAlign w:val="center"/>
          </w:tcPr>
          <w:p w:rsidR="00C14D1D" w:rsidRDefault="006A1930">
            <w:pPr>
              <w:adjustRightInd w:val="0"/>
              <w:spacing w:line="360" w:lineRule="auto"/>
              <w:contextualSpacing/>
              <w:jc w:val="left"/>
              <w:rPr>
                <w:rFonts w:ascii="宋体" w:eastAsia="宋体" w:hAnsi="宋体" w:cs="宋体"/>
                <w:sz w:val="20"/>
                <w:szCs w:val="18"/>
              </w:rPr>
            </w:pPr>
            <w:r>
              <w:rPr>
                <w:rFonts w:ascii="宋体" w:eastAsia="宋体" w:hAnsi="宋体" w:cs="宋体" w:hint="eastAsia"/>
                <w:sz w:val="20"/>
                <w:szCs w:val="18"/>
              </w:rPr>
              <w:t>采购人：</w:t>
            </w:r>
            <w:r>
              <w:rPr>
                <w:rFonts w:ascii="宋体" w:eastAsia="宋体" w:hAnsi="宋体" w:cs="宋体" w:hint="eastAsia"/>
                <w:sz w:val="20"/>
                <w:szCs w:val="18"/>
              </w:rPr>
              <w:t>许昌市东城区规划建设局</w:t>
            </w:r>
          </w:p>
          <w:p w:rsidR="00C14D1D" w:rsidRDefault="006A1930">
            <w:pPr>
              <w:adjustRightInd w:val="0"/>
              <w:spacing w:line="360" w:lineRule="auto"/>
              <w:contextualSpacing/>
              <w:jc w:val="left"/>
              <w:rPr>
                <w:rFonts w:ascii="宋体" w:eastAsia="宋体" w:hAnsi="宋体" w:cs="宋体"/>
                <w:sz w:val="20"/>
                <w:szCs w:val="18"/>
              </w:rPr>
            </w:pPr>
            <w:r>
              <w:rPr>
                <w:rFonts w:ascii="宋体" w:eastAsia="宋体" w:hAnsi="宋体" w:cs="宋体" w:hint="eastAsia"/>
                <w:sz w:val="20"/>
                <w:szCs w:val="18"/>
              </w:rPr>
              <w:t>地址：</w:t>
            </w:r>
            <w:r>
              <w:rPr>
                <w:rFonts w:ascii="宋体" w:eastAsia="宋体" w:hAnsi="宋体" w:cs="宋体"/>
                <w:sz w:val="20"/>
                <w:szCs w:val="18"/>
              </w:rPr>
              <w:t>许昌市东城区</w:t>
            </w:r>
            <w:r>
              <w:rPr>
                <w:rFonts w:ascii="宋体" w:eastAsia="宋体" w:hAnsi="宋体" w:cs="宋体" w:hint="eastAsia"/>
                <w:sz w:val="20"/>
                <w:szCs w:val="18"/>
              </w:rPr>
              <w:t>新兴路</w:t>
            </w:r>
          </w:p>
          <w:p w:rsidR="00C14D1D" w:rsidRDefault="006A1930">
            <w:pPr>
              <w:adjustRightInd w:val="0"/>
              <w:spacing w:line="360" w:lineRule="auto"/>
              <w:contextualSpacing/>
              <w:jc w:val="left"/>
              <w:rPr>
                <w:rFonts w:asciiTheme="minorEastAsia" w:hAnsiTheme="minorEastAsia" w:cs="仿宋_GB2312"/>
                <w:szCs w:val="21"/>
              </w:rPr>
            </w:pPr>
            <w:r>
              <w:rPr>
                <w:rFonts w:ascii="宋体" w:eastAsia="宋体" w:hAnsi="宋体" w:cs="宋体" w:hint="eastAsia"/>
                <w:sz w:val="20"/>
                <w:szCs w:val="18"/>
              </w:rPr>
              <w:t>联系人：</w:t>
            </w:r>
            <w:r>
              <w:rPr>
                <w:rFonts w:ascii="宋体" w:eastAsia="宋体" w:hAnsi="宋体" w:cs="宋体" w:hint="eastAsia"/>
                <w:sz w:val="20"/>
                <w:szCs w:val="18"/>
              </w:rPr>
              <w:t>任女士</w:t>
            </w:r>
            <w:r>
              <w:rPr>
                <w:rFonts w:ascii="宋体" w:eastAsia="宋体" w:hAnsi="宋体" w:cs="宋体" w:hint="eastAsia"/>
                <w:sz w:val="20"/>
                <w:szCs w:val="18"/>
              </w:rPr>
              <w:t xml:space="preserve">       </w:t>
            </w:r>
            <w:r>
              <w:rPr>
                <w:rFonts w:ascii="宋体" w:eastAsia="宋体" w:hAnsi="宋体" w:cs="宋体" w:hint="eastAsia"/>
                <w:sz w:val="20"/>
                <w:szCs w:val="18"/>
              </w:rPr>
              <w:t>联系电话：</w:t>
            </w:r>
            <w:r>
              <w:rPr>
                <w:rFonts w:ascii="宋体" w:eastAsia="宋体" w:hAnsi="宋体" w:cs="宋体" w:hint="eastAsia"/>
                <w:sz w:val="20"/>
                <w:szCs w:val="18"/>
              </w:rPr>
              <w:t>0374-</w:t>
            </w:r>
            <w:r>
              <w:rPr>
                <w:rFonts w:ascii="宋体" w:eastAsia="宋体" w:hAnsi="宋体" w:cs="宋体" w:hint="eastAsia"/>
                <w:sz w:val="20"/>
                <w:szCs w:val="18"/>
              </w:rPr>
              <w:t>2956136</w:t>
            </w:r>
          </w:p>
        </w:tc>
      </w:tr>
      <w:tr w:rsidR="00C14D1D">
        <w:trPr>
          <w:trHeight w:val="323"/>
          <w:jc w:val="center"/>
        </w:trPr>
        <w:tc>
          <w:tcPr>
            <w:tcW w:w="806" w:type="dxa"/>
            <w:vAlign w:val="center"/>
          </w:tcPr>
          <w:p w:rsidR="00C14D1D" w:rsidRDefault="006A1930">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3</w:t>
            </w:r>
          </w:p>
        </w:tc>
        <w:tc>
          <w:tcPr>
            <w:tcW w:w="2268" w:type="dxa"/>
            <w:vAlign w:val="center"/>
          </w:tcPr>
          <w:p w:rsidR="00C14D1D" w:rsidRDefault="006A1930">
            <w:pPr>
              <w:autoSpaceDE w:val="0"/>
              <w:autoSpaceDN w:val="0"/>
              <w:adjustRightInd w:val="0"/>
              <w:spacing w:line="276" w:lineRule="auto"/>
              <w:jc w:val="center"/>
              <w:rPr>
                <w:rFonts w:asciiTheme="minorEastAsia" w:hAnsiTheme="minorEastAsia" w:cs="仿宋_GB2312"/>
                <w:szCs w:val="21"/>
              </w:rPr>
            </w:pPr>
            <w:r>
              <w:rPr>
                <w:rFonts w:asciiTheme="minorEastAsia" w:hAnsiTheme="minorEastAsia" w:cs="仿宋_GB2312" w:hint="eastAsia"/>
                <w:szCs w:val="21"/>
              </w:rPr>
              <w:t>代理机构</w:t>
            </w:r>
          </w:p>
        </w:tc>
        <w:tc>
          <w:tcPr>
            <w:tcW w:w="6813" w:type="dxa"/>
            <w:vAlign w:val="center"/>
          </w:tcPr>
          <w:p w:rsidR="00C14D1D" w:rsidRDefault="006A1930">
            <w:pPr>
              <w:adjustRightInd w:val="0"/>
              <w:spacing w:line="360" w:lineRule="auto"/>
              <w:contextualSpacing/>
              <w:jc w:val="left"/>
              <w:rPr>
                <w:rFonts w:ascii="宋体" w:eastAsia="宋体" w:hAnsi="宋体" w:cs="宋体"/>
                <w:sz w:val="20"/>
                <w:szCs w:val="18"/>
              </w:rPr>
            </w:pPr>
            <w:r>
              <w:rPr>
                <w:rFonts w:ascii="宋体" w:eastAsia="宋体" w:hAnsi="宋体" w:cs="宋体" w:hint="eastAsia"/>
                <w:sz w:val="20"/>
                <w:szCs w:val="18"/>
              </w:rPr>
              <w:t>采购机构：河南方正水利工程咨询有限公司</w:t>
            </w:r>
            <w:r>
              <w:rPr>
                <w:rFonts w:ascii="宋体" w:eastAsia="宋体" w:hAnsi="宋体" w:cs="宋体" w:hint="eastAsia"/>
                <w:sz w:val="20"/>
                <w:szCs w:val="18"/>
              </w:rPr>
              <w:t xml:space="preserve"> </w:t>
            </w:r>
          </w:p>
          <w:p w:rsidR="00C14D1D" w:rsidRDefault="006A1930">
            <w:pPr>
              <w:adjustRightInd w:val="0"/>
              <w:spacing w:line="360" w:lineRule="auto"/>
              <w:contextualSpacing/>
              <w:jc w:val="left"/>
              <w:rPr>
                <w:rFonts w:ascii="宋体" w:eastAsia="宋体" w:hAnsi="宋体" w:cs="宋体"/>
                <w:sz w:val="20"/>
                <w:szCs w:val="18"/>
              </w:rPr>
            </w:pPr>
            <w:r>
              <w:rPr>
                <w:rFonts w:ascii="宋体" w:eastAsia="宋体" w:hAnsi="宋体" w:cs="宋体" w:hint="eastAsia"/>
                <w:sz w:val="20"/>
                <w:szCs w:val="18"/>
              </w:rPr>
              <w:t>地址：许昌市</w:t>
            </w:r>
            <w:r>
              <w:rPr>
                <w:rFonts w:ascii="宋体" w:eastAsia="宋体" w:hAnsi="宋体" w:cs="宋体" w:hint="eastAsia"/>
                <w:sz w:val="20"/>
                <w:szCs w:val="18"/>
              </w:rPr>
              <w:t>八一</w:t>
            </w:r>
            <w:r>
              <w:rPr>
                <w:rFonts w:ascii="宋体" w:eastAsia="宋体" w:hAnsi="宋体" w:cs="宋体" w:hint="eastAsia"/>
                <w:sz w:val="20"/>
                <w:szCs w:val="18"/>
              </w:rPr>
              <w:t>路与</w:t>
            </w:r>
            <w:r>
              <w:rPr>
                <w:rFonts w:ascii="宋体" w:eastAsia="宋体" w:hAnsi="宋体" w:cs="宋体" w:hint="eastAsia"/>
                <w:sz w:val="20"/>
                <w:szCs w:val="18"/>
              </w:rPr>
              <w:t>八龙</w:t>
            </w:r>
            <w:r>
              <w:rPr>
                <w:rFonts w:ascii="宋体" w:eastAsia="宋体" w:hAnsi="宋体" w:cs="宋体" w:hint="eastAsia"/>
                <w:sz w:val="20"/>
                <w:szCs w:val="18"/>
              </w:rPr>
              <w:t>路交</w:t>
            </w:r>
            <w:r>
              <w:rPr>
                <w:rFonts w:ascii="宋体" w:eastAsia="宋体" w:hAnsi="宋体" w:cs="宋体" w:hint="eastAsia"/>
                <w:sz w:val="20"/>
                <w:szCs w:val="18"/>
              </w:rPr>
              <w:t>叉口府西雅园</w:t>
            </w:r>
            <w:r>
              <w:rPr>
                <w:rFonts w:ascii="宋体" w:eastAsia="宋体" w:hAnsi="宋体" w:cs="宋体" w:hint="eastAsia"/>
                <w:sz w:val="20"/>
                <w:szCs w:val="18"/>
              </w:rPr>
              <w:t>1</w:t>
            </w:r>
            <w:r>
              <w:rPr>
                <w:rFonts w:ascii="宋体" w:eastAsia="宋体" w:hAnsi="宋体" w:cs="宋体" w:hint="eastAsia"/>
                <w:sz w:val="20"/>
                <w:szCs w:val="18"/>
              </w:rPr>
              <w:t>号楼</w:t>
            </w:r>
            <w:r>
              <w:rPr>
                <w:rFonts w:ascii="宋体" w:eastAsia="宋体" w:hAnsi="宋体" w:cs="宋体" w:hint="eastAsia"/>
                <w:sz w:val="20"/>
                <w:szCs w:val="18"/>
              </w:rPr>
              <w:t>15</w:t>
            </w:r>
            <w:r>
              <w:rPr>
                <w:rFonts w:ascii="宋体" w:eastAsia="宋体" w:hAnsi="宋体" w:cs="宋体" w:hint="eastAsia"/>
                <w:sz w:val="20"/>
                <w:szCs w:val="18"/>
              </w:rPr>
              <w:t>楼</w:t>
            </w:r>
          </w:p>
          <w:p w:rsidR="00C14D1D" w:rsidRDefault="006A1930">
            <w:pPr>
              <w:autoSpaceDE w:val="0"/>
              <w:autoSpaceDN w:val="0"/>
              <w:adjustRightInd w:val="0"/>
              <w:spacing w:line="360" w:lineRule="auto"/>
              <w:jc w:val="left"/>
              <w:rPr>
                <w:rFonts w:asciiTheme="minorEastAsia" w:hAnsiTheme="minorEastAsia" w:cs="仿宋_GB2312"/>
                <w:szCs w:val="21"/>
              </w:rPr>
            </w:pPr>
            <w:r>
              <w:rPr>
                <w:rFonts w:ascii="宋体" w:eastAsia="宋体" w:hAnsi="宋体" w:cs="宋体" w:hint="eastAsia"/>
                <w:sz w:val="20"/>
                <w:szCs w:val="18"/>
              </w:rPr>
              <w:t>联系人：</w:t>
            </w:r>
            <w:r>
              <w:rPr>
                <w:rFonts w:ascii="宋体" w:eastAsia="宋体" w:hAnsi="宋体" w:cs="宋体" w:hint="eastAsia"/>
                <w:sz w:val="20"/>
                <w:szCs w:val="18"/>
              </w:rPr>
              <w:t>许先生</w:t>
            </w:r>
            <w:r>
              <w:rPr>
                <w:rFonts w:ascii="宋体" w:eastAsia="宋体" w:hAnsi="宋体" w:cs="宋体" w:hint="eastAsia"/>
                <w:sz w:val="20"/>
                <w:szCs w:val="18"/>
              </w:rPr>
              <w:t xml:space="preserve">       </w:t>
            </w:r>
            <w:r>
              <w:rPr>
                <w:rFonts w:ascii="宋体" w:eastAsia="宋体" w:hAnsi="宋体" w:cs="宋体" w:hint="eastAsia"/>
                <w:sz w:val="20"/>
                <w:szCs w:val="18"/>
              </w:rPr>
              <w:t>联系电话：</w:t>
            </w:r>
            <w:r>
              <w:rPr>
                <w:rFonts w:ascii="宋体" w:eastAsia="宋体" w:hAnsi="宋体" w:cs="宋体" w:hint="eastAsia"/>
                <w:sz w:val="20"/>
                <w:szCs w:val="18"/>
              </w:rPr>
              <w:t>0374-</w:t>
            </w:r>
            <w:r>
              <w:rPr>
                <w:rFonts w:ascii="宋体" w:eastAsia="宋体" w:hAnsi="宋体" w:cs="宋体" w:hint="eastAsia"/>
                <w:sz w:val="20"/>
                <w:szCs w:val="18"/>
              </w:rPr>
              <w:t>2332596     16603743333</w:t>
            </w:r>
          </w:p>
        </w:tc>
      </w:tr>
      <w:tr w:rsidR="00C14D1D">
        <w:trPr>
          <w:trHeight w:val="90"/>
          <w:jc w:val="center"/>
        </w:trPr>
        <w:tc>
          <w:tcPr>
            <w:tcW w:w="806" w:type="dxa"/>
            <w:vAlign w:val="center"/>
          </w:tcPr>
          <w:p w:rsidR="00C14D1D" w:rsidRDefault="006A1930">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4</w:t>
            </w:r>
          </w:p>
        </w:tc>
        <w:tc>
          <w:tcPr>
            <w:tcW w:w="2268" w:type="dxa"/>
            <w:vAlign w:val="center"/>
          </w:tcPr>
          <w:p w:rsidR="00C14D1D" w:rsidRDefault="006A1930">
            <w:pPr>
              <w:autoSpaceDE w:val="0"/>
              <w:autoSpaceDN w:val="0"/>
              <w:adjustRightInd w:val="0"/>
              <w:spacing w:line="276" w:lineRule="auto"/>
              <w:jc w:val="center"/>
              <w:rPr>
                <w:rFonts w:asciiTheme="minorEastAsia" w:hAnsiTheme="minorEastAsia" w:cs="仿宋_GB2312"/>
                <w:szCs w:val="21"/>
              </w:rPr>
            </w:pPr>
            <w:r>
              <w:rPr>
                <w:rFonts w:asciiTheme="minorEastAsia" w:hAnsiTheme="minorEastAsia" w:cs="微软雅黑" w:hint="eastAsia"/>
                <w:b/>
                <w:szCs w:val="21"/>
              </w:rPr>
              <w:t>★</w:t>
            </w:r>
            <w:r>
              <w:rPr>
                <w:rFonts w:asciiTheme="minorEastAsia" w:hAnsiTheme="minorEastAsia" w:cs="仿宋_GB2312" w:hint="eastAsia"/>
                <w:szCs w:val="21"/>
              </w:rPr>
              <w:t>投标人资格</w:t>
            </w:r>
          </w:p>
        </w:tc>
        <w:tc>
          <w:tcPr>
            <w:tcW w:w="6813" w:type="dxa"/>
            <w:vAlign w:val="center"/>
          </w:tcPr>
          <w:p w:rsidR="00C14D1D" w:rsidRDefault="006A1930">
            <w:pPr>
              <w:autoSpaceDE w:val="0"/>
              <w:autoSpaceDN w:val="0"/>
              <w:adjustRightInd w:val="0"/>
              <w:spacing w:line="360" w:lineRule="auto"/>
              <w:ind w:right="-11"/>
              <w:rPr>
                <w:rFonts w:asciiTheme="minorEastAsia" w:hAnsiTheme="minorEastAsia" w:cs="宋体"/>
                <w:b/>
                <w:bCs/>
                <w:szCs w:val="21"/>
                <w:lang w:val="zh-CN"/>
              </w:rPr>
            </w:pPr>
            <w:r>
              <w:rPr>
                <w:rFonts w:asciiTheme="minorEastAsia" w:hAnsiTheme="minorEastAsia" w:cs="宋体" w:hint="eastAsia"/>
                <w:b/>
                <w:bCs/>
                <w:szCs w:val="21"/>
                <w:lang w:val="zh-CN"/>
              </w:rPr>
              <w:t>一、</w:t>
            </w:r>
            <w:r>
              <w:rPr>
                <w:rFonts w:asciiTheme="minorEastAsia" w:hAnsiTheme="minorEastAsia" w:cs="宋体"/>
                <w:b/>
                <w:bCs/>
                <w:szCs w:val="21"/>
                <w:lang w:val="zh-CN"/>
              </w:rPr>
              <w:t>法人或者其他组织的营业执照等证明文件，自然人的身份证明</w:t>
            </w:r>
          </w:p>
          <w:p w:rsidR="00C14D1D" w:rsidRDefault="006A1930">
            <w:pPr>
              <w:autoSpaceDE w:val="0"/>
              <w:autoSpaceDN w:val="0"/>
              <w:adjustRightInd w:val="0"/>
              <w:spacing w:line="360" w:lineRule="auto"/>
              <w:ind w:right="-11"/>
              <w:rPr>
                <w:rFonts w:asciiTheme="minorEastAsia" w:hAnsiTheme="minorEastAsia" w:cs="宋体"/>
                <w:bCs/>
                <w:szCs w:val="21"/>
                <w:lang w:val="zh-CN"/>
              </w:rPr>
            </w:pPr>
            <w:r>
              <w:rPr>
                <w:rFonts w:asciiTheme="minorEastAsia" w:hAnsiTheme="minorEastAsia" w:cs="宋体" w:hint="eastAsia"/>
                <w:bCs/>
                <w:szCs w:val="21"/>
                <w:lang w:val="zh-CN"/>
              </w:rPr>
              <w:t>1</w:t>
            </w:r>
            <w:r>
              <w:rPr>
                <w:rFonts w:asciiTheme="minorEastAsia" w:hAnsiTheme="minorEastAsia" w:cs="宋体" w:hint="eastAsia"/>
                <w:bCs/>
                <w:szCs w:val="21"/>
                <w:lang w:val="zh-CN"/>
              </w:rPr>
              <w:t>、企业法人营业执照或营业执照。（企业投标提供）</w:t>
            </w:r>
          </w:p>
          <w:p w:rsidR="00C14D1D" w:rsidRDefault="006A1930">
            <w:pPr>
              <w:autoSpaceDE w:val="0"/>
              <w:autoSpaceDN w:val="0"/>
              <w:adjustRightInd w:val="0"/>
              <w:spacing w:line="360" w:lineRule="auto"/>
              <w:ind w:right="-11"/>
              <w:rPr>
                <w:rFonts w:asciiTheme="minorEastAsia" w:hAnsiTheme="minorEastAsia" w:cs="宋体"/>
                <w:bCs/>
                <w:szCs w:val="21"/>
                <w:lang w:val="zh-CN"/>
              </w:rPr>
            </w:pPr>
            <w:r>
              <w:rPr>
                <w:rFonts w:asciiTheme="minorEastAsia" w:hAnsiTheme="minorEastAsia" w:cs="宋体" w:hint="eastAsia"/>
                <w:bCs/>
                <w:szCs w:val="21"/>
                <w:lang w:val="zh-CN"/>
              </w:rPr>
              <w:t>2</w:t>
            </w:r>
            <w:r>
              <w:rPr>
                <w:rFonts w:asciiTheme="minorEastAsia" w:hAnsiTheme="minorEastAsia" w:cs="宋体" w:hint="eastAsia"/>
                <w:bCs/>
                <w:szCs w:val="21"/>
                <w:lang w:val="zh-CN"/>
              </w:rPr>
              <w:t>、事业单位法人证书。（事业单位投标提供）</w:t>
            </w:r>
          </w:p>
          <w:p w:rsidR="00C14D1D" w:rsidRDefault="006A1930">
            <w:pPr>
              <w:autoSpaceDE w:val="0"/>
              <w:autoSpaceDN w:val="0"/>
              <w:adjustRightInd w:val="0"/>
              <w:spacing w:line="360" w:lineRule="auto"/>
              <w:ind w:right="-11"/>
              <w:rPr>
                <w:rFonts w:asciiTheme="minorEastAsia" w:hAnsiTheme="minorEastAsia" w:cs="宋体"/>
                <w:bCs/>
                <w:szCs w:val="21"/>
                <w:lang w:val="zh-CN"/>
              </w:rPr>
            </w:pPr>
            <w:r>
              <w:rPr>
                <w:rFonts w:asciiTheme="minorEastAsia" w:hAnsiTheme="minorEastAsia" w:cs="宋体" w:hint="eastAsia"/>
                <w:bCs/>
                <w:szCs w:val="21"/>
                <w:lang w:val="zh-CN"/>
              </w:rPr>
              <w:t>3</w:t>
            </w:r>
            <w:r>
              <w:rPr>
                <w:rFonts w:asciiTheme="minorEastAsia" w:hAnsiTheme="minorEastAsia" w:cs="宋体" w:hint="eastAsia"/>
                <w:bCs/>
                <w:szCs w:val="21"/>
                <w:lang w:val="zh-CN"/>
              </w:rPr>
              <w:t>、执业许可证。（非企业专业服务机构投标提供）</w:t>
            </w:r>
          </w:p>
          <w:p w:rsidR="00C14D1D" w:rsidRDefault="006A1930">
            <w:pPr>
              <w:autoSpaceDE w:val="0"/>
              <w:autoSpaceDN w:val="0"/>
              <w:adjustRightInd w:val="0"/>
              <w:spacing w:line="360" w:lineRule="auto"/>
              <w:ind w:right="-11"/>
              <w:rPr>
                <w:rFonts w:asciiTheme="minorEastAsia" w:hAnsiTheme="minorEastAsia" w:cs="宋体"/>
                <w:bCs/>
                <w:szCs w:val="21"/>
                <w:lang w:val="zh-CN"/>
              </w:rPr>
            </w:pPr>
            <w:r>
              <w:rPr>
                <w:rFonts w:asciiTheme="minorEastAsia" w:hAnsiTheme="minorEastAsia" w:cs="宋体" w:hint="eastAsia"/>
                <w:bCs/>
                <w:szCs w:val="21"/>
                <w:lang w:val="zh-CN"/>
              </w:rPr>
              <w:t>4</w:t>
            </w:r>
            <w:r>
              <w:rPr>
                <w:rFonts w:asciiTheme="minorEastAsia" w:hAnsiTheme="minorEastAsia" w:cs="宋体" w:hint="eastAsia"/>
                <w:bCs/>
                <w:szCs w:val="21"/>
                <w:lang w:val="zh-CN"/>
              </w:rPr>
              <w:t>、个体工商户营业执照。（个体工商户投标提供）</w:t>
            </w:r>
          </w:p>
          <w:p w:rsidR="00C14D1D" w:rsidRDefault="006A1930">
            <w:pPr>
              <w:autoSpaceDE w:val="0"/>
              <w:autoSpaceDN w:val="0"/>
              <w:adjustRightInd w:val="0"/>
              <w:spacing w:line="360" w:lineRule="auto"/>
              <w:jc w:val="left"/>
              <w:rPr>
                <w:rFonts w:asciiTheme="minorEastAsia" w:hAnsiTheme="minorEastAsia" w:cs="宋体"/>
                <w:bCs/>
                <w:szCs w:val="21"/>
                <w:lang w:val="zh-CN"/>
              </w:rPr>
            </w:pPr>
            <w:r>
              <w:rPr>
                <w:rFonts w:asciiTheme="minorEastAsia" w:hAnsiTheme="minorEastAsia" w:cs="宋体" w:hint="eastAsia"/>
                <w:bCs/>
                <w:szCs w:val="21"/>
                <w:lang w:val="zh-CN"/>
              </w:rPr>
              <w:t>5</w:t>
            </w:r>
            <w:r>
              <w:rPr>
                <w:rFonts w:asciiTheme="minorEastAsia" w:hAnsiTheme="minorEastAsia" w:cs="宋体" w:hint="eastAsia"/>
                <w:bCs/>
                <w:szCs w:val="21"/>
                <w:lang w:val="zh-CN"/>
              </w:rPr>
              <w:t>、自然人身份证明。（自然人投标提供）</w:t>
            </w:r>
          </w:p>
          <w:p w:rsidR="00C14D1D" w:rsidRDefault="006A1930">
            <w:pPr>
              <w:autoSpaceDE w:val="0"/>
              <w:autoSpaceDN w:val="0"/>
              <w:adjustRightInd w:val="0"/>
              <w:spacing w:line="360" w:lineRule="auto"/>
              <w:jc w:val="left"/>
              <w:rPr>
                <w:rFonts w:asciiTheme="minorEastAsia" w:hAnsiTheme="minorEastAsia" w:cs="宋体"/>
                <w:bCs/>
                <w:szCs w:val="21"/>
                <w:lang w:val="zh-CN"/>
              </w:rPr>
            </w:pPr>
            <w:r>
              <w:rPr>
                <w:rFonts w:asciiTheme="minorEastAsia" w:hAnsiTheme="minorEastAsia" w:cs="宋体" w:hint="eastAsia"/>
                <w:bCs/>
                <w:szCs w:val="21"/>
                <w:lang w:val="zh-CN"/>
              </w:rPr>
              <w:t>6</w:t>
            </w:r>
            <w:r>
              <w:rPr>
                <w:rFonts w:asciiTheme="minorEastAsia" w:hAnsiTheme="minorEastAsia" w:cs="宋体" w:hint="eastAsia"/>
                <w:bCs/>
                <w:szCs w:val="21"/>
                <w:lang w:val="zh-CN"/>
              </w:rPr>
              <w:t>、民办非企业单位登记证书。（民办非企业单位投标提供）</w:t>
            </w:r>
          </w:p>
          <w:p w:rsidR="00C14D1D" w:rsidRDefault="006A1930">
            <w:pPr>
              <w:autoSpaceDE w:val="0"/>
              <w:autoSpaceDN w:val="0"/>
              <w:adjustRightInd w:val="0"/>
              <w:spacing w:line="360" w:lineRule="auto"/>
              <w:jc w:val="left"/>
              <w:rPr>
                <w:rFonts w:asciiTheme="minorEastAsia" w:hAnsiTheme="minorEastAsia" w:cs="仿宋_GB2312"/>
                <w:b/>
                <w:szCs w:val="21"/>
              </w:rPr>
            </w:pPr>
            <w:r>
              <w:rPr>
                <w:rFonts w:asciiTheme="minorEastAsia" w:hAnsiTheme="minorEastAsia" w:cs="仿宋_GB2312" w:hint="eastAsia"/>
                <w:b/>
                <w:szCs w:val="21"/>
              </w:rPr>
              <w:t>二、财务状况报告相关材料</w:t>
            </w:r>
          </w:p>
          <w:p w:rsidR="00C14D1D" w:rsidRDefault="006A1930">
            <w:pPr>
              <w:spacing w:line="360" w:lineRule="auto"/>
              <w:rPr>
                <w:rFonts w:asciiTheme="minorEastAsia" w:hAnsiTheme="minorEastAsia"/>
                <w:bCs/>
                <w:szCs w:val="21"/>
              </w:rPr>
            </w:pPr>
            <w:r>
              <w:rPr>
                <w:rFonts w:asciiTheme="minorEastAsia" w:hAnsiTheme="minorEastAsia" w:hint="eastAsia"/>
                <w:bCs/>
                <w:szCs w:val="21"/>
              </w:rPr>
              <w:t>1</w:t>
            </w:r>
            <w:r>
              <w:rPr>
                <w:rFonts w:asciiTheme="minorEastAsia" w:hAnsiTheme="minorEastAsia" w:hint="eastAsia"/>
                <w:bCs/>
                <w:szCs w:val="21"/>
              </w:rPr>
              <w:t>、投标人是法人（法人包括企业法人、机关法人、事业单位法人和社会团体法人），提供本单位：</w:t>
            </w:r>
          </w:p>
          <w:p w:rsidR="00C14D1D" w:rsidRDefault="006A1930">
            <w:pPr>
              <w:spacing w:line="360" w:lineRule="auto"/>
              <w:rPr>
                <w:rFonts w:asciiTheme="minorEastAsia" w:hAnsiTheme="minorEastAsia"/>
                <w:bCs/>
                <w:szCs w:val="21"/>
              </w:rPr>
            </w:pPr>
            <w:r>
              <w:rPr>
                <w:rFonts w:asciiTheme="minorEastAsia" w:hAnsiTheme="minorEastAsia" w:hint="eastAsia"/>
                <w:bCs/>
                <w:szCs w:val="21"/>
              </w:rPr>
              <w:t>①</w:t>
            </w:r>
            <w:r>
              <w:rPr>
                <w:rFonts w:asciiTheme="minorEastAsia" w:hAnsiTheme="minorEastAsia" w:hint="eastAsia"/>
                <w:bCs/>
                <w:szCs w:val="21"/>
              </w:rPr>
              <w:t>2018</w:t>
            </w:r>
            <w:r>
              <w:rPr>
                <w:rFonts w:asciiTheme="minorEastAsia" w:hAnsiTheme="minorEastAsia" w:hint="eastAsia"/>
                <w:bCs/>
                <w:szCs w:val="21"/>
              </w:rPr>
              <w:t>年度经审计的财务报告，包括资产负债表、利润表、现金流量表、所有者权益变动表及其附注；</w:t>
            </w:r>
          </w:p>
          <w:p w:rsidR="00C14D1D" w:rsidRDefault="006A1930">
            <w:pPr>
              <w:spacing w:line="360" w:lineRule="auto"/>
              <w:rPr>
                <w:rFonts w:asciiTheme="minorEastAsia" w:hAnsiTheme="minorEastAsia"/>
                <w:bCs/>
                <w:szCs w:val="21"/>
              </w:rPr>
            </w:pPr>
            <w:r>
              <w:rPr>
                <w:rFonts w:asciiTheme="minorEastAsia" w:hAnsiTheme="minorEastAsia" w:hint="eastAsia"/>
                <w:bCs/>
                <w:szCs w:val="21"/>
              </w:rPr>
              <w:t>②基本开户银行出具的资信证明；</w:t>
            </w:r>
          </w:p>
          <w:p w:rsidR="00C14D1D" w:rsidRDefault="006A1930">
            <w:pPr>
              <w:spacing w:line="360" w:lineRule="auto"/>
              <w:rPr>
                <w:rFonts w:asciiTheme="minorEastAsia" w:hAnsiTheme="minorEastAsia"/>
                <w:bCs/>
                <w:szCs w:val="21"/>
              </w:rPr>
            </w:pPr>
            <w:r>
              <w:rPr>
                <w:rFonts w:asciiTheme="minorEastAsia" w:hAnsiTheme="minorEastAsia" w:hint="eastAsia"/>
                <w:bCs/>
                <w:szCs w:val="21"/>
              </w:rPr>
              <w:lastRenderedPageBreak/>
              <w:t>③财政部门认可的政府采购专业担保机构的证明文件和担保机构出具的投标担保函。</w:t>
            </w:r>
          </w:p>
          <w:p w:rsidR="00C14D1D" w:rsidRDefault="006A1930">
            <w:pPr>
              <w:spacing w:line="360" w:lineRule="auto"/>
              <w:rPr>
                <w:rFonts w:asciiTheme="minorEastAsia" w:hAnsiTheme="minorEastAsia"/>
                <w:bCs/>
                <w:szCs w:val="21"/>
              </w:rPr>
            </w:pPr>
            <w:r>
              <w:rPr>
                <w:rFonts w:ascii="楷体" w:eastAsia="楷体" w:hAnsi="楷体" w:cs="仿宋_GB2312" w:hint="eastAsia"/>
                <w:sz w:val="24"/>
                <w:szCs w:val="24"/>
                <w:lang w:val="zh-CN"/>
              </w:rPr>
              <w:t>注：仅需提供序号</w:t>
            </w:r>
            <w:r>
              <w:rPr>
                <w:rFonts w:ascii="楷体" w:eastAsia="楷体" w:hAnsi="楷体" w:hint="eastAsia"/>
                <w:sz w:val="24"/>
                <w:szCs w:val="24"/>
              </w:rPr>
              <w:t>①～③其中之一即可。</w:t>
            </w:r>
          </w:p>
          <w:p w:rsidR="00C14D1D" w:rsidRDefault="006A1930">
            <w:pPr>
              <w:spacing w:line="360" w:lineRule="auto"/>
              <w:rPr>
                <w:rFonts w:asciiTheme="minorEastAsia" w:hAnsiTheme="minorEastAsia"/>
                <w:bCs/>
                <w:szCs w:val="21"/>
              </w:rPr>
            </w:pPr>
            <w:r>
              <w:rPr>
                <w:rFonts w:asciiTheme="minorEastAsia" w:hAnsiTheme="minorEastAsia" w:hint="eastAsia"/>
                <w:bCs/>
                <w:szCs w:val="21"/>
              </w:rPr>
              <w:t>2</w:t>
            </w:r>
            <w:r>
              <w:rPr>
                <w:rFonts w:asciiTheme="minorEastAsia" w:hAnsiTheme="minorEastAsia" w:hint="eastAsia"/>
                <w:bCs/>
                <w:szCs w:val="21"/>
              </w:rPr>
              <w:t>、投标人（其他组织和自然人）提供本单位：</w:t>
            </w:r>
          </w:p>
          <w:p w:rsidR="00C14D1D" w:rsidRDefault="006A1930">
            <w:pPr>
              <w:spacing w:line="360" w:lineRule="auto"/>
              <w:rPr>
                <w:rFonts w:asciiTheme="minorEastAsia" w:hAnsiTheme="minorEastAsia"/>
                <w:bCs/>
                <w:szCs w:val="21"/>
              </w:rPr>
            </w:pPr>
            <w:r>
              <w:rPr>
                <w:rFonts w:asciiTheme="minorEastAsia" w:hAnsiTheme="minorEastAsia" w:hint="eastAsia"/>
                <w:bCs/>
                <w:szCs w:val="21"/>
              </w:rPr>
              <w:t>①</w:t>
            </w:r>
            <w:r>
              <w:rPr>
                <w:rFonts w:asciiTheme="minorEastAsia" w:hAnsiTheme="minorEastAsia" w:hint="eastAsia"/>
                <w:bCs/>
                <w:szCs w:val="21"/>
              </w:rPr>
              <w:t>2018</w:t>
            </w:r>
            <w:r>
              <w:rPr>
                <w:rFonts w:asciiTheme="minorEastAsia" w:hAnsiTheme="minorEastAsia" w:hint="eastAsia"/>
                <w:bCs/>
                <w:szCs w:val="21"/>
              </w:rPr>
              <w:t>年度经审计的财务报告，包括资产负债表、利润表、现金流量表、所有者权益变动表及其附注；</w:t>
            </w:r>
          </w:p>
          <w:p w:rsidR="00C14D1D" w:rsidRDefault="006A1930">
            <w:pPr>
              <w:spacing w:line="360" w:lineRule="auto"/>
              <w:rPr>
                <w:rFonts w:asciiTheme="minorEastAsia" w:hAnsiTheme="minorEastAsia"/>
                <w:bCs/>
                <w:szCs w:val="21"/>
              </w:rPr>
            </w:pPr>
            <w:r>
              <w:rPr>
                <w:rFonts w:asciiTheme="minorEastAsia" w:hAnsiTheme="minorEastAsia" w:hint="eastAsia"/>
                <w:bCs/>
                <w:szCs w:val="21"/>
              </w:rPr>
              <w:t>②银行出具的资信证明；</w:t>
            </w:r>
          </w:p>
          <w:p w:rsidR="00C14D1D" w:rsidRDefault="006A1930">
            <w:pPr>
              <w:spacing w:line="360" w:lineRule="auto"/>
              <w:rPr>
                <w:rFonts w:asciiTheme="minorEastAsia" w:hAnsiTheme="minorEastAsia"/>
                <w:bCs/>
                <w:szCs w:val="21"/>
              </w:rPr>
            </w:pPr>
            <w:r>
              <w:rPr>
                <w:rFonts w:asciiTheme="minorEastAsia" w:hAnsiTheme="minorEastAsia" w:hint="eastAsia"/>
                <w:bCs/>
                <w:szCs w:val="21"/>
              </w:rPr>
              <w:t>③财政部门认可的政府采购专业担保机构的证明文件和担保机构出具的投标担保函。</w:t>
            </w:r>
          </w:p>
          <w:p w:rsidR="00C14D1D" w:rsidRDefault="006A1930">
            <w:pPr>
              <w:autoSpaceDE w:val="0"/>
              <w:autoSpaceDN w:val="0"/>
              <w:adjustRightInd w:val="0"/>
              <w:spacing w:line="360" w:lineRule="auto"/>
              <w:ind w:right="-11"/>
              <w:rPr>
                <w:rFonts w:asciiTheme="minorEastAsia" w:hAnsiTheme="minorEastAsia" w:cs="宋体"/>
                <w:bCs/>
                <w:szCs w:val="21"/>
                <w:lang w:val="zh-CN"/>
              </w:rPr>
            </w:pPr>
            <w:r>
              <w:rPr>
                <w:rFonts w:ascii="楷体" w:eastAsia="楷体" w:hAnsi="楷体" w:cs="仿宋_GB2312" w:hint="eastAsia"/>
                <w:sz w:val="24"/>
                <w:szCs w:val="24"/>
                <w:lang w:val="zh-CN"/>
              </w:rPr>
              <w:t>注：仅需提供序号</w:t>
            </w:r>
            <w:r>
              <w:rPr>
                <w:rFonts w:ascii="楷体" w:eastAsia="楷体" w:hAnsi="楷体" w:hint="eastAsia"/>
                <w:sz w:val="24"/>
                <w:szCs w:val="24"/>
              </w:rPr>
              <w:t>①～③其中之一即可。</w:t>
            </w:r>
          </w:p>
          <w:p w:rsidR="00C14D1D" w:rsidRDefault="006A1930">
            <w:pPr>
              <w:autoSpaceDE w:val="0"/>
              <w:autoSpaceDN w:val="0"/>
              <w:adjustRightInd w:val="0"/>
              <w:spacing w:line="360" w:lineRule="auto"/>
              <w:ind w:right="-11"/>
              <w:rPr>
                <w:rFonts w:asciiTheme="minorEastAsia" w:hAnsiTheme="minorEastAsia" w:cs="宋体"/>
                <w:bCs/>
                <w:szCs w:val="21"/>
                <w:lang w:val="zh-CN"/>
              </w:rPr>
            </w:pPr>
            <w:r>
              <w:rPr>
                <w:rFonts w:asciiTheme="minorEastAsia" w:hAnsiTheme="minorEastAsia" w:cs="仿宋_GB2312" w:hint="eastAsia"/>
                <w:b/>
                <w:szCs w:val="21"/>
              </w:rPr>
              <w:t>三、依法缴纳税收相关材料</w:t>
            </w:r>
          </w:p>
          <w:p w:rsidR="00C14D1D" w:rsidRDefault="006A1930">
            <w:pPr>
              <w:autoSpaceDE w:val="0"/>
              <w:autoSpaceDN w:val="0"/>
              <w:adjustRightInd w:val="0"/>
              <w:spacing w:line="360" w:lineRule="auto"/>
              <w:ind w:right="-11"/>
              <w:rPr>
                <w:rFonts w:asciiTheme="minorEastAsia" w:hAnsiTheme="minorEastAsia" w:cs="宋体"/>
                <w:bCs/>
                <w:szCs w:val="21"/>
                <w:lang w:val="zh-CN"/>
              </w:rPr>
            </w:pPr>
            <w:r>
              <w:rPr>
                <w:rFonts w:asciiTheme="minorEastAsia" w:hAnsiTheme="minorEastAsia" w:cs="宋体" w:hint="eastAsia"/>
                <w:bCs/>
                <w:szCs w:val="21"/>
                <w:lang w:val="zh-CN"/>
              </w:rPr>
              <w:t>参加本次政府采购项目投标截止时间前六个月内任意一个月缴纳税收凭据。（依法免税的投标人，应提供相应文件证明依法免税）</w:t>
            </w:r>
          </w:p>
          <w:p w:rsidR="00C14D1D" w:rsidRDefault="006A1930">
            <w:pPr>
              <w:autoSpaceDE w:val="0"/>
              <w:autoSpaceDN w:val="0"/>
              <w:adjustRightInd w:val="0"/>
              <w:spacing w:line="360" w:lineRule="auto"/>
              <w:ind w:right="-11"/>
              <w:rPr>
                <w:rFonts w:asciiTheme="minorEastAsia" w:hAnsiTheme="minorEastAsia" w:cs="宋体"/>
                <w:b/>
                <w:bCs/>
                <w:szCs w:val="21"/>
                <w:lang w:val="zh-CN"/>
              </w:rPr>
            </w:pPr>
            <w:r>
              <w:rPr>
                <w:rFonts w:asciiTheme="minorEastAsia" w:hAnsiTheme="minorEastAsia" w:cs="宋体" w:hint="eastAsia"/>
                <w:b/>
                <w:bCs/>
                <w:szCs w:val="21"/>
                <w:lang w:val="zh-CN"/>
              </w:rPr>
              <w:t>四、依法缴纳社会保障资金的证明材料</w:t>
            </w:r>
          </w:p>
          <w:p w:rsidR="00C14D1D" w:rsidRDefault="006A1930">
            <w:pPr>
              <w:autoSpaceDE w:val="0"/>
              <w:autoSpaceDN w:val="0"/>
              <w:adjustRightInd w:val="0"/>
              <w:spacing w:line="360" w:lineRule="auto"/>
              <w:ind w:right="-11"/>
              <w:rPr>
                <w:rFonts w:asciiTheme="minorEastAsia" w:hAnsiTheme="minorEastAsia" w:cs="宋体"/>
                <w:bCs/>
                <w:szCs w:val="21"/>
                <w:lang w:val="zh-CN"/>
              </w:rPr>
            </w:pPr>
            <w:r>
              <w:rPr>
                <w:rFonts w:asciiTheme="minorEastAsia" w:hAnsiTheme="minorEastAsia" w:cs="宋体" w:hint="eastAsia"/>
                <w:bCs/>
                <w:szCs w:val="21"/>
                <w:lang w:val="zh-CN"/>
              </w:rPr>
              <w:t>参加本次政府采购项目投标截止时间前六个月内任意一个月缴纳社会保险凭据。（依法不需要缴纳社会保障资金的投标人，应提供相应文件证明依法不需要缴纳社会保障资金）</w:t>
            </w:r>
          </w:p>
          <w:p w:rsidR="00C14D1D" w:rsidRDefault="006A1930">
            <w:pPr>
              <w:autoSpaceDE w:val="0"/>
              <w:autoSpaceDN w:val="0"/>
              <w:adjustRightInd w:val="0"/>
              <w:spacing w:line="360" w:lineRule="auto"/>
              <w:ind w:right="-11"/>
              <w:rPr>
                <w:rFonts w:asciiTheme="minorEastAsia" w:hAnsiTheme="minorEastAsia" w:cs="宋体"/>
                <w:b/>
                <w:bCs/>
                <w:szCs w:val="21"/>
                <w:lang w:val="zh-CN"/>
              </w:rPr>
            </w:pPr>
            <w:r>
              <w:rPr>
                <w:rFonts w:asciiTheme="minorEastAsia" w:hAnsiTheme="minorEastAsia" w:cs="宋体" w:hint="eastAsia"/>
                <w:b/>
                <w:bCs/>
                <w:szCs w:val="21"/>
                <w:lang w:val="zh-CN"/>
              </w:rPr>
              <w:t>五、履行合同所必须的设备和专业技术能力的</w:t>
            </w:r>
            <w:r>
              <w:rPr>
                <w:rFonts w:asciiTheme="minorEastAsia" w:hAnsiTheme="minorEastAsia" w:cs="宋体" w:hint="eastAsia"/>
                <w:b/>
                <w:bCs/>
                <w:szCs w:val="21"/>
                <w:lang w:val="zh-CN"/>
              </w:rPr>
              <w:t>证明材料</w:t>
            </w:r>
          </w:p>
          <w:p w:rsidR="00C14D1D" w:rsidRDefault="006A1930">
            <w:pPr>
              <w:autoSpaceDE w:val="0"/>
              <w:autoSpaceDN w:val="0"/>
              <w:adjustRightInd w:val="0"/>
              <w:spacing w:line="360" w:lineRule="auto"/>
              <w:jc w:val="left"/>
              <w:rPr>
                <w:rFonts w:asciiTheme="minorEastAsia" w:hAnsiTheme="minorEastAsia" w:cs="宋体"/>
                <w:bCs/>
                <w:szCs w:val="21"/>
                <w:lang w:val="zh-CN"/>
              </w:rPr>
            </w:pPr>
            <w:r>
              <w:rPr>
                <w:rFonts w:asciiTheme="minorEastAsia" w:hAnsiTheme="minorEastAsia" w:cs="宋体" w:hint="eastAsia"/>
                <w:bCs/>
                <w:szCs w:val="21"/>
                <w:lang w:val="zh-CN"/>
              </w:rPr>
              <w:t>1</w:t>
            </w:r>
            <w:r>
              <w:rPr>
                <w:rFonts w:asciiTheme="minorEastAsia" w:hAnsiTheme="minorEastAsia" w:cs="宋体" w:hint="eastAsia"/>
                <w:bCs/>
                <w:szCs w:val="21"/>
                <w:lang w:val="zh-CN"/>
              </w:rPr>
              <w:t>、相关设备的购置发票、专业技术人员职称证书、用工合同等；</w:t>
            </w:r>
          </w:p>
          <w:p w:rsidR="00C14D1D" w:rsidRDefault="006A1930">
            <w:pPr>
              <w:spacing w:line="360" w:lineRule="auto"/>
              <w:rPr>
                <w:rFonts w:asciiTheme="minorEastAsia" w:hAnsiTheme="minorEastAsia"/>
                <w:bCs/>
                <w:szCs w:val="21"/>
              </w:rPr>
            </w:pPr>
            <w:r>
              <w:rPr>
                <w:rFonts w:asciiTheme="minorEastAsia" w:hAnsiTheme="minorEastAsia" w:hint="eastAsia"/>
                <w:bCs/>
                <w:szCs w:val="21"/>
              </w:rPr>
              <w:t>2</w:t>
            </w:r>
            <w:r>
              <w:rPr>
                <w:rFonts w:asciiTheme="minorEastAsia" w:hAnsiTheme="minorEastAsia" w:hint="eastAsia"/>
                <w:bCs/>
                <w:szCs w:val="21"/>
              </w:rPr>
              <w:t>、投标人具备履行合同所必须的设备和专业技术能力承诺函或声明（承诺函或声明格式自拟）。</w:t>
            </w:r>
          </w:p>
          <w:p w:rsidR="00C14D1D" w:rsidRDefault="006A1930">
            <w:pPr>
              <w:autoSpaceDE w:val="0"/>
              <w:autoSpaceDN w:val="0"/>
              <w:adjustRightInd w:val="0"/>
              <w:spacing w:line="360" w:lineRule="auto"/>
              <w:ind w:right="-11"/>
              <w:rPr>
                <w:rFonts w:ascii="楷体" w:eastAsia="楷体" w:hAnsi="楷体"/>
                <w:sz w:val="24"/>
                <w:szCs w:val="24"/>
              </w:rPr>
            </w:pPr>
            <w:r>
              <w:rPr>
                <w:rFonts w:ascii="楷体" w:eastAsia="楷体" w:hAnsi="楷体" w:cs="仿宋_GB2312" w:hint="eastAsia"/>
                <w:sz w:val="24"/>
                <w:szCs w:val="24"/>
                <w:lang w:val="zh-CN"/>
              </w:rPr>
              <w:t>注：仅需提供序号</w:t>
            </w:r>
            <w:r>
              <w:rPr>
                <w:rFonts w:ascii="楷体" w:eastAsia="楷体" w:hAnsi="楷体" w:hint="eastAsia"/>
                <w:sz w:val="24"/>
                <w:szCs w:val="24"/>
              </w:rPr>
              <w:t>1</w:t>
            </w:r>
            <w:r>
              <w:rPr>
                <w:rFonts w:ascii="楷体" w:eastAsia="楷体" w:hAnsi="楷体" w:hint="eastAsia"/>
                <w:sz w:val="24"/>
                <w:szCs w:val="24"/>
              </w:rPr>
              <w:t>～</w:t>
            </w:r>
            <w:r>
              <w:rPr>
                <w:rFonts w:ascii="楷体" w:eastAsia="楷体" w:hAnsi="楷体" w:hint="eastAsia"/>
                <w:sz w:val="24"/>
                <w:szCs w:val="24"/>
              </w:rPr>
              <w:t>2</w:t>
            </w:r>
            <w:r>
              <w:rPr>
                <w:rFonts w:ascii="楷体" w:eastAsia="楷体" w:hAnsi="楷体" w:hint="eastAsia"/>
                <w:sz w:val="24"/>
                <w:szCs w:val="24"/>
              </w:rPr>
              <w:t>其中之一即可。</w:t>
            </w:r>
          </w:p>
          <w:p w:rsidR="00C14D1D" w:rsidRDefault="006A1930">
            <w:pPr>
              <w:autoSpaceDE w:val="0"/>
              <w:autoSpaceDN w:val="0"/>
              <w:adjustRightInd w:val="0"/>
              <w:spacing w:line="360" w:lineRule="auto"/>
              <w:ind w:right="-11"/>
              <w:rPr>
                <w:rFonts w:asciiTheme="minorEastAsia" w:hAnsiTheme="minorEastAsia" w:cs="宋体"/>
                <w:b/>
                <w:bCs/>
                <w:szCs w:val="21"/>
                <w:lang w:val="zh-CN"/>
              </w:rPr>
            </w:pPr>
            <w:r>
              <w:rPr>
                <w:rFonts w:asciiTheme="minorEastAsia" w:hAnsiTheme="minorEastAsia" w:cs="宋体" w:hint="eastAsia"/>
                <w:b/>
                <w:kern w:val="0"/>
                <w:szCs w:val="21"/>
              </w:rPr>
              <w:t>六、</w:t>
            </w:r>
            <w:r>
              <w:rPr>
                <w:rFonts w:asciiTheme="minorEastAsia" w:hAnsiTheme="minorEastAsia" w:cs="宋体"/>
                <w:b/>
                <w:bCs/>
                <w:szCs w:val="21"/>
                <w:lang w:val="zh-CN"/>
              </w:rPr>
              <w:t>参加政府采购活动前</w:t>
            </w:r>
            <w:r>
              <w:rPr>
                <w:rFonts w:asciiTheme="minorEastAsia" w:hAnsiTheme="minorEastAsia" w:cs="宋体"/>
                <w:b/>
                <w:bCs/>
                <w:szCs w:val="21"/>
                <w:lang w:val="zh-CN"/>
              </w:rPr>
              <w:t>3</w:t>
            </w:r>
            <w:r>
              <w:rPr>
                <w:rFonts w:asciiTheme="minorEastAsia" w:hAnsiTheme="minorEastAsia" w:cs="宋体"/>
                <w:b/>
                <w:bCs/>
                <w:szCs w:val="21"/>
                <w:lang w:val="zh-CN"/>
              </w:rPr>
              <w:t>年内在经营活动中没有重大违法记录的声明</w:t>
            </w:r>
          </w:p>
          <w:p w:rsidR="00C14D1D" w:rsidRDefault="006A1930">
            <w:pPr>
              <w:autoSpaceDE w:val="0"/>
              <w:autoSpaceDN w:val="0"/>
              <w:spacing w:line="360" w:lineRule="auto"/>
              <w:contextualSpacing/>
              <w:jc w:val="left"/>
              <w:rPr>
                <w:rFonts w:asciiTheme="minorEastAsia" w:hAnsiTheme="minorEastAsia" w:cs="宋体"/>
                <w:bCs/>
                <w:szCs w:val="21"/>
                <w:lang w:val="zh-CN"/>
              </w:rPr>
            </w:pPr>
            <w:r>
              <w:rPr>
                <w:rFonts w:asciiTheme="minorEastAsia" w:hAnsiTheme="minorEastAsia" w:cs="宋体" w:hint="eastAsia"/>
                <w:bCs/>
                <w:szCs w:val="21"/>
                <w:lang w:val="zh-CN"/>
              </w:rPr>
              <w:t>投标人“</w:t>
            </w:r>
            <w:r>
              <w:rPr>
                <w:rFonts w:asciiTheme="minorEastAsia" w:hAnsiTheme="minorEastAsia" w:cs="宋体"/>
                <w:bCs/>
                <w:szCs w:val="21"/>
                <w:lang w:val="zh-CN"/>
              </w:rPr>
              <w:t>参加政府采购活动前</w:t>
            </w:r>
            <w:r>
              <w:rPr>
                <w:rFonts w:asciiTheme="minorEastAsia" w:hAnsiTheme="minorEastAsia" w:cs="宋体"/>
                <w:bCs/>
                <w:szCs w:val="21"/>
                <w:lang w:val="zh-CN"/>
              </w:rPr>
              <w:t>3</w:t>
            </w:r>
            <w:r>
              <w:rPr>
                <w:rFonts w:asciiTheme="minorEastAsia" w:hAnsiTheme="minorEastAsia" w:cs="宋体"/>
                <w:bCs/>
                <w:szCs w:val="21"/>
                <w:lang w:val="zh-CN"/>
              </w:rPr>
              <w:t>年内在经营活动中没有重大违法记录的书面声明</w:t>
            </w:r>
            <w:r>
              <w:rPr>
                <w:rFonts w:asciiTheme="minorEastAsia" w:hAnsiTheme="minorEastAsia" w:cs="宋体" w:hint="eastAsia"/>
                <w:bCs/>
                <w:szCs w:val="21"/>
                <w:lang w:val="zh-CN"/>
              </w:rPr>
              <w:t>”。</w:t>
            </w:r>
            <w:r>
              <w:rPr>
                <w:rFonts w:asciiTheme="minorEastAsia" w:hAnsiTheme="minorEastAsia" w:cs="宋体" w:hint="eastAsia"/>
                <w:bCs/>
                <w:szCs w:val="21"/>
                <w:lang w:val="zh-CN"/>
              </w:rPr>
              <w:t xml:space="preserve"> </w:t>
            </w:r>
            <w:r>
              <w:rPr>
                <w:rFonts w:asciiTheme="minorEastAsia" w:hAnsiTheme="minorEastAsia" w:cs="宋体" w:hint="eastAsia"/>
                <w:bCs/>
                <w:szCs w:val="21"/>
                <w:lang w:val="zh-CN"/>
              </w:rPr>
              <w:t>重大违法记录，是指投标人因违法经营受到刑事处罚或者责令停产停业、吊销许可证或者执照、较大数额罚款等行政处罚。</w:t>
            </w:r>
          </w:p>
          <w:p w:rsidR="00C14D1D" w:rsidRDefault="006A1930">
            <w:pPr>
              <w:wordWrap w:val="0"/>
              <w:autoSpaceDE w:val="0"/>
              <w:autoSpaceDN w:val="0"/>
              <w:spacing w:line="360" w:lineRule="auto"/>
              <w:contextualSpacing/>
              <w:jc w:val="left"/>
              <w:rPr>
                <w:rFonts w:asciiTheme="minorEastAsia" w:hAnsiTheme="minorEastAsia" w:cs="宋体"/>
                <w:kern w:val="0"/>
                <w:szCs w:val="21"/>
              </w:rPr>
            </w:pPr>
            <w:r>
              <w:rPr>
                <w:rFonts w:asciiTheme="minorEastAsia" w:hAnsiTheme="minorEastAsia" w:cs="宋体" w:hint="eastAsia"/>
                <w:b/>
                <w:bCs/>
                <w:szCs w:val="21"/>
                <w:lang w:val="zh-CN"/>
              </w:rPr>
              <w:t>七、</w:t>
            </w:r>
            <w:r>
              <w:rPr>
                <w:rFonts w:asciiTheme="minorEastAsia" w:hAnsiTheme="minorEastAsia" w:cs="仿宋_GB2312"/>
                <w:b/>
                <w:szCs w:val="21"/>
                <w:shd w:val="clear" w:color="auto" w:fill="FFFFFF"/>
              </w:rPr>
              <w:t>未被列入</w:t>
            </w:r>
            <w:r>
              <w:rPr>
                <w:rFonts w:asciiTheme="minorEastAsia" w:hAnsiTheme="minorEastAsia" w:cs="仿宋_GB2312"/>
                <w:b/>
                <w:szCs w:val="21"/>
                <w:shd w:val="clear" w:color="auto" w:fill="FFFFFF"/>
              </w:rPr>
              <w:t>“</w:t>
            </w:r>
            <w:r>
              <w:rPr>
                <w:rFonts w:asciiTheme="minorEastAsia" w:hAnsiTheme="minorEastAsia" w:cs="仿宋_GB2312"/>
                <w:b/>
                <w:szCs w:val="21"/>
                <w:shd w:val="clear" w:color="auto" w:fill="FFFFFF"/>
              </w:rPr>
              <w:t>信用中国</w:t>
            </w:r>
            <w:r>
              <w:rPr>
                <w:rFonts w:asciiTheme="minorEastAsia" w:hAnsiTheme="minorEastAsia" w:cs="仿宋_GB2312"/>
                <w:b/>
                <w:szCs w:val="21"/>
                <w:shd w:val="clear" w:color="auto" w:fill="FFFFFF"/>
              </w:rPr>
              <w:t>”</w:t>
            </w:r>
            <w:r>
              <w:rPr>
                <w:rFonts w:asciiTheme="minorEastAsia" w:hAnsiTheme="minorEastAsia" w:cs="仿宋_GB2312"/>
                <w:b/>
                <w:szCs w:val="21"/>
                <w:shd w:val="clear" w:color="auto" w:fill="FFFFFF"/>
              </w:rPr>
              <w:t>网站</w:t>
            </w:r>
            <w:r>
              <w:rPr>
                <w:rFonts w:asciiTheme="minorEastAsia" w:hAnsiTheme="minorEastAsia" w:cs="仿宋_GB2312"/>
                <w:b/>
                <w:szCs w:val="21"/>
                <w:shd w:val="clear" w:color="auto" w:fill="FFFFFF"/>
              </w:rPr>
              <w:t>(www.creditchina.gov.cn)</w:t>
            </w:r>
            <w:r>
              <w:rPr>
                <w:rFonts w:asciiTheme="minorEastAsia" w:hAnsiTheme="minorEastAsia" w:cs="仿宋_GB2312"/>
                <w:b/>
                <w:szCs w:val="21"/>
                <w:shd w:val="clear" w:color="auto" w:fill="FFFFFF"/>
              </w:rPr>
              <w:t>失信被执行</w:t>
            </w:r>
            <w:r>
              <w:rPr>
                <w:rFonts w:asciiTheme="minorEastAsia" w:hAnsiTheme="minorEastAsia" w:cs="仿宋_GB2312"/>
                <w:b/>
                <w:szCs w:val="21"/>
                <w:shd w:val="clear" w:color="auto" w:fill="FFFFFF"/>
              </w:rPr>
              <w:lastRenderedPageBreak/>
              <w:t>人、重大税收违法案件当事人名单的投标人；</w:t>
            </w:r>
            <w:r>
              <w:rPr>
                <w:rFonts w:asciiTheme="minorEastAsia" w:hAnsiTheme="minorEastAsia" w:cs="仿宋_GB2312" w:hint="eastAsia"/>
                <w:b/>
                <w:szCs w:val="21"/>
                <w:shd w:val="clear" w:color="auto" w:fill="FFFFFF"/>
              </w:rPr>
              <w:t>“</w:t>
            </w:r>
            <w:r>
              <w:rPr>
                <w:rFonts w:asciiTheme="minorEastAsia" w:hAnsiTheme="minorEastAsia" w:cs="仿宋_GB2312"/>
                <w:b/>
                <w:szCs w:val="21"/>
                <w:shd w:val="clear" w:color="auto" w:fill="FFFFFF"/>
              </w:rPr>
              <w:t>中国政府采购网</w:t>
            </w:r>
            <w:r>
              <w:rPr>
                <w:rFonts w:asciiTheme="minorEastAsia" w:hAnsiTheme="minorEastAsia" w:cs="仿宋_GB2312" w:hint="eastAsia"/>
                <w:b/>
                <w:szCs w:val="21"/>
                <w:shd w:val="clear" w:color="auto" w:fill="FFFFFF"/>
              </w:rPr>
              <w:t>”</w:t>
            </w:r>
            <w:r>
              <w:rPr>
                <w:rFonts w:asciiTheme="minorEastAsia" w:hAnsiTheme="minorEastAsia" w:cs="仿宋_GB2312"/>
                <w:b/>
                <w:szCs w:val="21"/>
                <w:shd w:val="clear" w:color="auto" w:fill="FFFFFF"/>
              </w:rPr>
              <w:t xml:space="preserve"> (www.ccgp.gov.cn)</w:t>
            </w:r>
            <w:r>
              <w:rPr>
                <w:rFonts w:asciiTheme="minorEastAsia" w:hAnsiTheme="minorEastAsia" w:cs="仿宋_GB2312"/>
                <w:b/>
                <w:szCs w:val="21"/>
                <w:shd w:val="clear" w:color="auto" w:fill="FFFFFF"/>
              </w:rPr>
              <w:t>政府采购严重违法失信行为记录名单的投标人</w:t>
            </w:r>
            <w:r>
              <w:rPr>
                <w:rFonts w:asciiTheme="minorEastAsia" w:hAnsiTheme="minorEastAsia" w:cs="宋体" w:hint="eastAsia"/>
                <w:b/>
                <w:bCs/>
                <w:szCs w:val="21"/>
                <w:lang w:val="zh-CN"/>
              </w:rPr>
              <w:t>；</w:t>
            </w:r>
            <w:r>
              <w:rPr>
                <w:rFonts w:asciiTheme="minorEastAsia" w:hAnsiTheme="minorEastAsia" w:cs="仿宋_GB2312" w:hint="eastAsia"/>
                <w:b/>
                <w:szCs w:val="21"/>
                <w:shd w:val="clear" w:color="auto" w:fill="FFFFFF"/>
              </w:rPr>
              <w:t xml:space="preserve"> </w:t>
            </w:r>
            <w:r>
              <w:rPr>
                <w:rFonts w:asciiTheme="minorEastAsia" w:hAnsiTheme="minorEastAsia" w:cs="仿宋_GB2312" w:hint="eastAsia"/>
                <w:b/>
                <w:szCs w:val="21"/>
                <w:shd w:val="clear" w:color="auto" w:fill="FFFFFF"/>
              </w:rPr>
              <w:t>“中国社会组织公共服务平台”网站（</w:t>
            </w:r>
            <w:r>
              <w:rPr>
                <w:rFonts w:asciiTheme="minorEastAsia" w:hAnsiTheme="minorEastAsia" w:cs="仿宋_GB2312"/>
                <w:b/>
                <w:szCs w:val="21"/>
                <w:shd w:val="clear" w:color="auto" w:fill="FFFFFF"/>
              </w:rPr>
              <w:t>www.chinanpo.gov.cn</w:t>
            </w:r>
            <w:r>
              <w:rPr>
                <w:rFonts w:asciiTheme="minorEastAsia" w:hAnsiTheme="minorEastAsia" w:cs="仿宋_GB2312" w:hint="eastAsia"/>
                <w:b/>
                <w:szCs w:val="21"/>
                <w:shd w:val="clear" w:color="auto" w:fill="FFFFFF"/>
              </w:rPr>
              <w:t>）严重违法失信社会组织名单的投标人（</w:t>
            </w:r>
            <w:r>
              <w:rPr>
                <w:rFonts w:asciiTheme="minorEastAsia" w:hAnsiTheme="minorEastAsia" w:cs="宋体" w:hint="eastAsia"/>
                <w:kern w:val="0"/>
                <w:szCs w:val="21"/>
              </w:rPr>
              <w:t>联合体形式投标的，联合体成员存在不良信用记录，视同联合体存在不良信用记录）。</w:t>
            </w:r>
          </w:p>
          <w:p w:rsidR="00C14D1D" w:rsidRDefault="006A1930">
            <w:pPr>
              <w:spacing w:line="360" w:lineRule="auto"/>
              <w:rPr>
                <w:rFonts w:asciiTheme="minorEastAsia" w:hAnsiTheme="minorEastAsia" w:cs="宋体"/>
                <w:kern w:val="0"/>
                <w:szCs w:val="21"/>
              </w:rPr>
            </w:pPr>
            <w:r>
              <w:rPr>
                <w:rFonts w:asciiTheme="minorEastAsia" w:hAnsiTheme="minorEastAsia" w:cs="宋体" w:hint="eastAsia"/>
                <w:kern w:val="0"/>
                <w:szCs w:val="21"/>
              </w:rPr>
              <w:t>1</w:t>
            </w:r>
            <w:r>
              <w:rPr>
                <w:rFonts w:asciiTheme="minorEastAsia" w:hAnsiTheme="minorEastAsia" w:cs="宋体" w:hint="eastAsia"/>
                <w:kern w:val="0"/>
                <w:szCs w:val="21"/>
              </w:rPr>
              <w:t>、查询渠道：</w:t>
            </w:r>
          </w:p>
          <w:p w:rsidR="00C14D1D" w:rsidRDefault="006A1930">
            <w:pPr>
              <w:spacing w:line="360" w:lineRule="auto"/>
              <w:rPr>
                <w:rFonts w:asciiTheme="minorEastAsia" w:hAnsiTheme="minorEastAsia" w:cs="宋体"/>
                <w:kern w:val="0"/>
                <w:szCs w:val="21"/>
              </w:rPr>
            </w:pPr>
            <w:r>
              <w:rPr>
                <w:rFonts w:asciiTheme="minorEastAsia" w:hAnsiTheme="minorEastAsia" w:cs="宋体" w:hint="eastAsia"/>
                <w:kern w:val="0"/>
                <w:szCs w:val="21"/>
              </w:rPr>
              <w:t>①“信用中国”网站（</w:t>
            </w:r>
            <w:hyperlink r:id="rId12" w:history="1">
              <w:r>
                <w:rPr>
                  <w:rFonts w:cs="宋体" w:hint="eastAsia"/>
                  <w:kern w:val="0"/>
                </w:rPr>
                <w:t>www.creditchina.gov.cn</w:t>
              </w:r>
            </w:hyperlink>
            <w:r>
              <w:rPr>
                <w:rFonts w:asciiTheme="minorEastAsia" w:hAnsiTheme="minorEastAsia" w:cs="宋体" w:hint="eastAsia"/>
                <w:kern w:val="0"/>
                <w:szCs w:val="21"/>
              </w:rPr>
              <w:t>）</w:t>
            </w:r>
          </w:p>
          <w:p w:rsidR="00C14D1D" w:rsidRDefault="006A1930">
            <w:pPr>
              <w:spacing w:line="360" w:lineRule="auto"/>
              <w:rPr>
                <w:rFonts w:asciiTheme="minorEastAsia" w:hAnsiTheme="minorEastAsia" w:cs="宋体"/>
                <w:kern w:val="0"/>
                <w:szCs w:val="21"/>
              </w:rPr>
            </w:pPr>
            <w:r>
              <w:rPr>
                <w:rFonts w:asciiTheme="minorEastAsia" w:hAnsiTheme="minorEastAsia" w:cs="宋体" w:hint="eastAsia"/>
                <w:kern w:val="0"/>
                <w:szCs w:val="21"/>
              </w:rPr>
              <w:t>②“中国政府采购网”（</w:t>
            </w:r>
            <w:r>
              <w:rPr>
                <w:rFonts w:asciiTheme="minorEastAsia" w:hAnsiTheme="minorEastAsia" w:cs="宋体" w:hint="eastAsia"/>
                <w:kern w:val="0"/>
                <w:szCs w:val="21"/>
              </w:rPr>
              <w:t>www.ccgp.gov.cn</w:t>
            </w:r>
            <w:r>
              <w:rPr>
                <w:rFonts w:asciiTheme="minorEastAsia" w:hAnsiTheme="minorEastAsia" w:cs="宋体" w:hint="eastAsia"/>
                <w:kern w:val="0"/>
                <w:szCs w:val="21"/>
              </w:rPr>
              <w:t>）</w:t>
            </w:r>
          </w:p>
          <w:p w:rsidR="00C14D1D" w:rsidRDefault="006A1930">
            <w:pPr>
              <w:spacing w:line="360" w:lineRule="auto"/>
              <w:rPr>
                <w:rFonts w:asciiTheme="minorEastAsia" w:hAnsiTheme="minorEastAsia" w:cs="宋体"/>
                <w:kern w:val="0"/>
                <w:szCs w:val="21"/>
              </w:rPr>
            </w:pPr>
            <w:r>
              <w:rPr>
                <w:rFonts w:asciiTheme="minorEastAsia" w:hAnsiTheme="minorEastAsia" w:cs="宋体" w:hint="eastAsia"/>
                <w:kern w:val="0"/>
                <w:szCs w:val="21"/>
              </w:rPr>
              <w:t>③“中国社会组织公共服务平台”网站（</w:t>
            </w:r>
            <w:r>
              <w:rPr>
                <w:rFonts w:asciiTheme="minorEastAsia" w:hAnsiTheme="minorEastAsia" w:cs="宋体"/>
                <w:kern w:val="0"/>
                <w:szCs w:val="21"/>
              </w:rPr>
              <w:t>www.chinanpo.gov.cn</w:t>
            </w:r>
            <w:r>
              <w:rPr>
                <w:rFonts w:asciiTheme="minorEastAsia" w:hAnsiTheme="minorEastAsia" w:cs="宋体" w:hint="eastAsia"/>
                <w:kern w:val="0"/>
                <w:szCs w:val="21"/>
              </w:rPr>
              <w:t>）（仅查询社会组织）；</w:t>
            </w:r>
          </w:p>
          <w:p w:rsidR="00C14D1D" w:rsidRDefault="006A1930">
            <w:pPr>
              <w:autoSpaceDE w:val="0"/>
              <w:autoSpaceDN w:val="0"/>
              <w:spacing w:line="360" w:lineRule="auto"/>
              <w:contextualSpacing/>
              <w:rPr>
                <w:rFonts w:asciiTheme="minorEastAsia" w:hAnsiTheme="minorEastAsia" w:cs="宋体"/>
                <w:kern w:val="0"/>
                <w:szCs w:val="21"/>
              </w:rPr>
            </w:pPr>
            <w:r>
              <w:rPr>
                <w:rFonts w:asciiTheme="minorEastAsia" w:hAnsiTheme="minorEastAsia" w:cs="宋体" w:hint="eastAsia"/>
                <w:kern w:val="0"/>
                <w:szCs w:val="21"/>
              </w:rPr>
              <w:t>2</w:t>
            </w:r>
            <w:r>
              <w:rPr>
                <w:rFonts w:asciiTheme="minorEastAsia" w:hAnsiTheme="minorEastAsia" w:cs="宋体" w:hint="eastAsia"/>
                <w:kern w:val="0"/>
                <w:szCs w:val="21"/>
              </w:rPr>
              <w:t>、截止时间：同投标截止时间；</w:t>
            </w:r>
          </w:p>
          <w:p w:rsidR="00C14D1D" w:rsidRDefault="006A1930">
            <w:pPr>
              <w:autoSpaceDE w:val="0"/>
              <w:autoSpaceDN w:val="0"/>
              <w:spacing w:line="360" w:lineRule="auto"/>
              <w:contextualSpacing/>
              <w:rPr>
                <w:rFonts w:asciiTheme="minorEastAsia" w:hAnsiTheme="minorEastAsia" w:cs="宋体"/>
                <w:kern w:val="0"/>
                <w:szCs w:val="21"/>
              </w:rPr>
            </w:pPr>
            <w:r>
              <w:rPr>
                <w:rFonts w:asciiTheme="minorEastAsia" w:hAnsiTheme="minorEastAsia" w:cs="宋体" w:hint="eastAsia"/>
                <w:kern w:val="0"/>
                <w:szCs w:val="21"/>
              </w:rPr>
              <w:t>3</w:t>
            </w:r>
            <w:r>
              <w:rPr>
                <w:rFonts w:asciiTheme="minorEastAsia" w:hAnsiTheme="minorEastAsia" w:cs="宋体" w:hint="eastAsia"/>
                <w:kern w:val="0"/>
                <w:szCs w:val="21"/>
              </w:rPr>
              <w:t>、信用信息查询记录和证据留存具体方式：经采购人确认的查询结果网页截图作为查询记录和证据，与其他采购文件一并保存；</w:t>
            </w:r>
          </w:p>
          <w:p w:rsidR="00C14D1D" w:rsidRDefault="006A1930">
            <w:pPr>
              <w:autoSpaceDE w:val="0"/>
              <w:autoSpaceDN w:val="0"/>
              <w:spacing w:line="360" w:lineRule="auto"/>
              <w:contextualSpacing/>
              <w:rPr>
                <w:rFonts w:asciiTheme="minorEastAsia" w:hAnsiTheme="minorEastAsia" w:cs="仿宋_GB2312"/>
                <w:szCs w:val="21"/>
                <w:shd w:val="clear" w:color="auto" w:fill="FFFFFF"/>
              </w:rPr>
            </w:pPr>
            <w:r>
              <w:rPr>
                <w:rFonts w:asciiTheme="minorEastAsia" w:hAnsiTheme="minorEastAsia" w:cs="宋体" w:hint="eastAsia"/>
                <w:kern w:val="0"/>
                <w:szCs w:val="21"/>
              </w:rPr>
              <w:t>4</w:t>
            </w:r>
            <w:r>
              <w:rPr>
                <w:rFonts w:asciiTheme="minorEastAsia" w:hAnsiTheme="minorEastAsia" w:cs="宋体" w:hint="eastAsia"/>
                <w:kern w:val="0"/>
                <w:szCs w:val="21"/>
              </w:rPr>
              <w:t>、信用信息的使用原则：经采购人认定的被列入失信被执行人、重大税收违法案件当事人</w:t>
            </w:r>
            <w:r>
              <w:rPr>
                <w:rFonts w:asciiTheme="minorEastAsia" w:hAnsiTheme="minorEastAsia" w:cs="仿宋_GB2312" w:hint="eastAsia"/>
                <w:szCs w:val="21"/>
                <w:shd w:val="clear" w:color="auto" w:fill="FFFFFF"/>
              </w:rPr>
              <w:t>名单、</w:t>
            </w:r>
            <w:r>
              <w:rPr>
                <w:rFonts w:asciiTheme="minorEastAsia" w:hAnsiTheme="minorEastAsia" w:cs="仿宋_GB2312"/>
                <w:szCs w:val="21"/>
                <w:shd w:val="clear" w:color="auto" w:fill="FFFFFF"/>
              </w:rPr>
              <w:t>政府采购严重违法失信行为记录名单</w:t>
            </w:r>
            <w:r>
              <w:rPr>
                <w:rFonts w:asciiTheme="minorEastAsia" w:hAnsiTheme="minorEastAsia" w:cs="仿宋_GB2312" w:hint="eastAsia"/>
                <w:szCs w:val="21"/>
                <w:shd w:val="clear" w:color="auto" w:fill="FFFFFF"/>
              </w:rPr>
              <w:t>、严重违法失信社会组织名单的投标人，将拒绝其参与本次政府采购活动。</w:t>
            </w:r>
          </w:p>
          <w:p w:rsidR="00C14D1D" w:rsidRDefault="006A1930">
            <w:pPr>
              <w:autoSpaceDE w:val="0"/>
              <w:autoSpaceDN w:val="0"/>
              <w:spacing w:line="360" w:lineRule="auto"/>
              <w:contextualSpacing/>
              <w:rPr>
                <w:rFonts w:asciiTheme="minorEastAsia" w:hAnsiTheme="minorEastAsia" w:cs="仿宋_GB2312"/>
                <w:szCs w:val="21"/>
                <w:shd w:val="clear" w:color="auto" w:fill="FFFFFF"/>
              </w:rPr>
            </w:pPr>
            <w:r>
              <w:rPr>
                <w:rFonts w:asciiTheme="minorEastAsia" w:hAnsiTheme="minorEastAsia" w:cs="仿宋_GB2312" w:hint="eastAsia"/>
                <w:szCs w:val="21"/>
                <w:shd w:val="clear" w:color="auto" w:fill="FFFFFF"/>
              </w:rPr>
              <w:t>5</w:t>
            </w:r>
            <w:r>
              <w:rPr>
                <w:rFonts w:asciiTheme="minorEastAsia" w:hAnsiTheme="minorEastAsia" w:cs="仿宋_GB2312" w:hint="eastAsia"/>
                <w:szCs w:val="21"/>
                <w:shd w:val="clear" w:color="auto" w:fill="FFFFFF"/>
              </w:rPr>
              <w:t>、投标人无须提供信用记录查询结果网页截屏。投标人不良信用记录以采购人查询结果为准，采购人查询之后，网站信息发生的任何变更不再作为评审依据，投标人自行提供的与网站信息不一致的其他证明材料亦不作为评审依据。</w:t>
            </w:r>
          </w:p>
          <w:p w:rsidR="00C14D1D" w:rsidRDefault="006A1930">
            <w:pPr>
              <w:autoSpaceDE w:val="0"/>
              <w:autoSpaceDN w:val="0"/>
              <w:spacing w:line="360" w:lineRule="auto"/>
              <w:contextualSpacing/>
              <w:rPr>
                <w:rFonts w:asciiTheme="minorEastAsia" w:hAnsiTheme="minorEastAsia" w:cs="仿宋_GB2312"/>
                <w:szCs w:val="21"/>
                <w:shd w:val="clear" w:color="auto" w:fill="FFFFFF"/>
              </w:rPr>
            </w:pPr>
            <w:r>
              <w:rPr>
                <w:rFonts w:asciiTheme="minorEastAsia" w:hAnsiTheme="minorEastAsia" w:cs="仿宋_GB2312" w:hint="eastAsia"/>
                <w:szCs w:val="21"/>
                <w:shd w:val="clear" w:color="auto" w:fill="FFFFFF"/>
              </w:rPr>
              <w:t>8</w:t>
            </w:r>
            <w:r>
              <w:rPr>
                <w:rFonts w:asciiTheme="minorEastAsia" w:hAnsiTheme="minorEastAsia" w:cs="仿宋_GB2312" w:hint="eastAsia"/>
                <w:szCs w:val="21"/>
                <w:shd w:val="clear" w:color="auto" w:fill="FFFFFF"/>
              </w:rPr>
              <w:t>、资质要求：</w:t>
            </w:r>
          </w:p>
          <w:p w:rsidR="00C14D1D" w:rsidRDefault="006A1930">
            <w:pPr>
              <w:autoSpaceDE w:val="0"/>
              <w:autoSpaceDN w:val="0"/>
              <w:spacing w:line="360" w:lineRule="auto"/>
              <w:contextualSpacing/>
              <w:rPr>
                <w:rFonts w:asciiTheme="minorEastAsia" w:hAnsiTheme="minorEastAsia" w:cs="仿宋_GB2312"/>
                <w:szCs w:val="21"/>
                <w:shd w:val="clear" w:color="auto" w:fill="FFFFFF"/>
              </w:rPr>
            </w:pPr>
            <w:r>
              <w:rPr>
                <w:rFonts w:asciiTheme="minorEastAsia" w:hAnsiTheme="minorEastAsia" w:cs="仿宋_GB2312" w:hint="eastAsia"/>
                <w:szCs w:val="21"/>
                <w:shd w:val="clear" w:color="auto" w:fill="FFFFFF"/>
              </w:rPr>
              <w:t>A</w:t>
            </w:r>
            <w:r>
              <w:rPr>
                <w:rFonts w:asciiTheme="minorEastAsia" w:hAnsiTheme="minorEastAsia" w:cs="仿宋_GB2312" w:hint="eastAsia"/>
                <w:szCs w:val="21"/>
                <w:shd w:val="clear" w:color="auto" w:fill="FFFFFF"/>
              </w:rPr>
              <w:t>包要求投标人具有房屋建筑一类施工图设计文件审查机构认定书</w:t>
            </w:r>
          </w:p>
          <w:p w:rsidR="00C14D1D" w:rsidRDefault="006A1930">
            <w:pPr>
              <w:autoSpaceDE w:val="0"/>
              <w:autoSpaceDN w:val="0"/>
              <w:spacing w:line="360" w:lineRule="auto"/>
              <w:contextualSpacing/>
              <w:rPr>
                <w:rFonts w:asciiTheme="minorEastAsia" w:hAnsiTheme="minorEastAsia" w:cs="仿宋_GB2312"/>
                <w:szCs w:val="21"/>
                <w:shd w:val="clear" w:color="auto" w:fill="FFFFFF"/>
              </w:rPr>
            </w:pPr>
            <w:r>
              <w:rPr>
                <w:rFonts w:asciiTheme="minorEastAsia" w:hAnsiTheme="minorEastAsia" w:cs="仿宋_GB2312" w:hint="eastAsia"/>
                <w:szCs w:val="21"/>
                <w:shd w:val="clear" w:color="auto" w:fill="FFFFFF"/>
              </w:rPr>
              <w:t>B</w:t>
            </w:r>
            <w:r>
              <w:rPr>
                <w:rFonts w:asciiTheme="minorEastAsia" w:hAnsiTheme="minorEastAsia" w:cs="仿宋_GB2312" w:hint="eastAsia"/>
                <w:szCs w:val="21"/>
                <w:shd w:val="clear" w:color="auto" w:fill="FFFFFF"/>
              </w:rPr>
              <w:t>包段要求投标人具有市政一类施工图设计文件审查机构认定书</w:t>
            </w:r>
          </w:p>
        </w:tc>
      </w:tr>
      <w:tr w:rsidR="00C14D1D">
        <w:trPr>
          <w:trHeight w:val="504"/>
          <w:jc w:val="center"/>
        </w:trPr>
        <w:tc>
          <w:tcPr>
            <w:tcW w:w="806" w:type="dxa"/>
            <w:vAlign w:val="center"/>
          </w:tcPr>
          <w:p w:rsidR="00C14D1D" w:rsidRDefault="006A1930">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lastRenderedPageBreak/>
              <w:t>5</w:t>
            </w:r>
          </w:p>
        </w:tc>
        <w:tc>
          <w:tcPr>
            <w:tcW w:w="2268" w:type="dxa"/>
            <w:vAlign w:val="center"/>
          </w:tcPr>
          <w:p w:rsidR="00C14D1D" w:rsidRDefault="006A1930">
            <w:pPr>
              <w:autoSpaceDE w:val="0"/>
              <w:autoSpaceDN w:val="0"/>
              <w:adjustRightInd w:val="0"/>
              <w:spacing w:line="276" w:lineRule="auto"/>
              <w:jc w:val="center"/>
              <w:rPr>
                <w:rFonts w:asciiTheme="minorEastAsia" w:hAnsiTheme="minorEastAsia" w:cs="宋体"/>
                <w:bCs/>
                <w:szCs w:val="21"/>
                <w:lang w:val="zh-CN"/>
              </w:rPr>
            </w:pPr>
            <w:r>
              <w:rPr>
                <w:rFonts w:asciiTheme="minorEastAsia" w:hAnsiTheme="minorEastAsia" w:cs="微软雅黑" w:hint="eastAsia"/>
                <w:b/>
                <w:szCs w:val="21"/>
              </w:rPr>
              <w:t>★</w:t>
            </w:r>
            <w:r>
              <w:rPr>
                <w:rFonts w:asciiTheme="minorEastAsia" w:hAnsiTheme="minorEastAsia" w:cs="宋体" w:hint="eastAsia"/>
                <w:bCs/>
                <w:szCs w:val="21"/>
                <w:lang w:val="zh-CN"/>
              </w:rPr>
              <w:t>联合体投标</w:t>
            </w:r>
          </w:p>
        </w:tc>
        <w:tc>
          <w:tcPr>
            <w:tcW w:w="6813" w:type="dxa"/>
            <w:vAlign w:val="center"/>
          </w:tcPr>
          <w:p w:rsidR="00C14D1D" w:rsidRDefault="006A1930">
            <w:pPr>
              <w:autoSpaceDE w:val="0"/>
              <w:autoSpaceDN w:val="0"/>
              <w:adjustRightInd w:val="0"/>
              <w:spacing w:line="276" w:lineRule="auto"/>
              <w:rPr>
                <w:rFonts w:asciiTheme="minorEastAsia" w:hAnsiTheme="minorEastAsia" w:cs="宋体"/>
                <w:bCs/>
                <w:szCs w:val="21"/>
                <w:lang w:val="zh-CN"/>
              </w:rPr>
            </w:pPr>
            <w:r>
              <w:rPr>
                <w:rFonts w:asciiTheme="minorEastAsia" w:hAnsiTheme="minorEastAsia" w:cs="宋体" w:hint="eastAsia"/>
                <w:kern w:val="0"/>
                <w:szCs w:val="21"/>
              </w:rPr>
              <w:t>本项目</w:t>
            </w:r>
            <w:r w:rsidR="00C14D1D">
              <w:rPr>
                <w:rFonts w:asciiTheme="minorEastAsia" w:hAnsiTheme="minorEastAsia" w:cs="宋体"/>
                <w:b/>
                <w:kern w:val="0"/>
                <w:szCs w:val="21"/>
                <w:lang w:val="zh-CN"/>
              </w:rPr>
              <w:fldChar w:fldCharType="begin"/>
            </w:r>
            <w:r>
              <w:rPr>
                <w:rFonts w:asciiTheme="minorEastAsia" w:hAnsiTheme="minorEastAsia" w:cs="宋体" w:hint="eastAsia"/>
                <w:b/>
                <w:kern w:val="0"/>
                <w:szCs w:val="21"/>
                <w:lang w:val="zh-CN"/>
              </w:rPr>
              <w:instrText>eq \o\ac(</w:instrText>
            </w:r>
            <w:r>
              <w:rPr>
                <w:rFonts w:asciiTheme="minorEastAsia" w:hAnsiTheme="minorEastAsia" w:cs="宋体" w:hint="eastAsia"/>
                <w:b/>
                <w:kern w:val="0"/>
                <w:szCs w:val="21"/>
                <w:lang w:val="zh-CN"/>
              </w:rPr>
              <w:instrText>□</w:instrText>
            </w:r>
            <w:r>
              <w:rPr>
                <w:rFonts w:asciiTheme="minorEastAsia" w:hAnsiTheme="minorEastAsia" w:cs="宋体" w:hint="eastAsia"/>
                <w:b/>
                <w:kern w:val="0"/>
                <w:szCs w:val="21"/>
                <w:lang w:val="zh-CN"/>
              </w:rPr>
              <w:instrText>,</w:instrText>
            </w:r>
            <w:r>
              <w:rPr>
                <w:rFonts w:asciiTheme="minorEastAsia" w:hAnsiTheme="minorEastAsia" w:cs="宋体" w:hint="eastAsia"/>
                <w:b/>
                <w:kern w:val="0"/>
                <w:position w:val="2"/>
                <w:szCs w:val="21"/>
                <w:lang w:val="zh-CN"/>
              </w:rPr>
              <w:instrText>√</w:instrText>
            </w:r>
            <w:r>
              <w:rPr>
                <w:rFonts w:asciiTheme="minorEastAsia" w:hAnsiTheme="minorEastAsia" w:cs="宋体" w:hint="eastAsia"/>
                <w:b/>
                <w:kern w:val="0"/>
                <w:szCs w:val="21"/>
                <w:lang w:val="zh-CN"/>
              </w:rPr>
              <w:instrText>)</w:instrText>
            </w:r>
            <w:r w:rsidR="00C14D1D">
              <w:rPr>
                <w:rFonts w:asciiTheme="minorEastAsia" w:hAnsiTheme="minorEastAsia" w:cs="宋体"/>
                <w:b/>
                <w:kern w:val="0"/>
                <w:szCs w:val="21"/>
                <w:lang w:val="zh-CN"/>
              </w:rPr>
              <w:fldChar w:fldCharType="end"/>
            </w:r>
            <w:r>
              <w:rPr>
                <w:rFonts w:asciiTheme="minorEastAsia" w:hAnsiTheme="minorEastAsia" w:cs="宋体" w:hint="eastAsia"/>
                <w:kern w:val="0"/>
                <w:szCs w:val="21"/>
              </w:rPr>
              <w:t>不接受</w:t>
            </w:r>
            <w:r>
              <w:rPr>
                <w:rFonts w:asciiTheme="minorEastAsia" w:hAnsiTheme="minorEastAsia" w:cs="宋体" w:hint="eastAsia"/>
                <w:bCs/>
                <w:szCs w:val="21"/>
                <w:lang w:val="zh-CN"/>
              </w:rPr>
              <w:t>□接受</w:t>
            </w:r>
            <w:r>
              <w:rPr>
                <w:rFonts w:asciiTheme="minorEastAsia" w:hAnsiTheme="minorEastAsia" w:cs="宋体" w:hint="eastAsia"/>
                <w:kern w:val="0"/>
                <w:szCs w:val="21"/>
              </w:rPr>
              <w:t>联合体投标</w:t>
            </w:r>
          </w:p>
        </w:tc>
      </w:tr>
      <w:tr w:rsidR="00C14D1D">
        <w:trPr>
          <w:trHeight w:val="504"/>
          <w:jc w:val="center"/>
        </w:trPr>
        <w:tc>
          <w:tcPr>
            <w:tcW w:w="806" w:type="dxa"/>
            <w:vAlign w:val="center"/>
          </w:tcPr>
          <w:p w:rsidR="00C14D1D" w:rsidRDefault="006A1930">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6</w:t>
            </w:r>
          </w:p>
        </w:tc>
        <w:tc>
          <w:tcPr>
            <w:tcW w:w="2268" w:type="dxa"/>
            <w:vAlign w:val="center"/>
          </w:tcPr>
          <w:p w:rsidR="00C14D1D" w:rsidRDefault="006A1930">
            <w:pPr>
              <w:autoSpaceDE w:val="0"/>
              <w:autoSpaceDN w:val="0"/>
              <w:adjustRightInd w:val="0"/>
              <w:spacing w:line="276" w:lineRule="auto"/>
              <w:jc w:val="center"/>
              <w:rPr>
                <w:rFonts w:asciiTheme="minorEastAsia" w:hAnsiTheme="minorEastAsia" w:cs="宋体"/>
                <w:bCs/>
                <w:szCs w:val="21"/>
                <w:lang w:val="zh-CN"/>
              </w:rPr>
            </w:pPr>
            <w:r>
              <w:rPr>
                <w:rFonts w:asciiTheme="minorEastAsia" w:hAnsiTheme="minorEastAsia" w:cs="微软雅黑" w:hint="eastAsia"/>
                <w:b/>
                <w:szCs w:val="21"/>
              </w:rPr>
              <w:t>★</w:t>
            </w:r>
            <w:r>
              <w:rPr>
                <w:rFonts w:asciiTheme="minorEastAsia" w:hAnsiTheme="minorEastAsia" w:cs="宋体" w:hint="eastAsia"/>
                <w:bCs/>
                <w:szCs w:val="21"/>
                <w:lang w:val="zh-CN"/>
              </w:rPr>
              <w:t>最高限价</w:t>
            </w:r>
          </w:p>
        </w:tc>
        <w:tc>
          <w:tcPr>
            <w:tcW w:w="6813" w:type="dxa"/>
            <w:vAlign w:val="center"/>
          </w:tcPr>
          <w:p w:rsidR="00C14D1D" w:rsidRDefault="006A1930">
            <w:pPr>
              <w:autoSpaceDE w:val="0"/>
              <w:autoSpaceDN w:val="0"/>
              <w:adjustRightInd w:val="0"/>
              <w:spacing w:line="276" w:lineRule="auto"/>
              <w:rPr>
                <w:rFonts w:asciiTheme="minorEastAsia" w:hAnsiTheme="minorEastAsia" w:cs="宋体"/>
                <w:bCs/>
                <w:szCs w:val="21"/>
                <w:lang w:val="zh-CN"/>
              </w:rPr>
            </w:pPr>
            <w:r>
              <w:rPr>
                <w:rFonts w:asciiTheme="minorEastAsia" w:hAnsiTheme="minorEastAsia" w:cs="宋体" w:hint="eastAsia"/>
                <w:bCs/>
                <w:szCs w:val="21"/>
                <w:lang w:val="zh-CN"/>
              </w:rPr>
              <w:t>执行</w:t>
            </w:r>
            <w:r>
              <w:rPr>
                <w:rFonts w:asciiTheme="minorEastAsia" w:hAnsiTheme="minorEastAsia" w:cs="宋体" w:hint="eastAsia"/>
                <w:bCs/>
                <w:szCs w:val="21"/>
              </w:rPr>
              <w:t>许昌市东城区财政投资评审中心</w:t>
            </w:r>
            <w:r>
              <w:rPr>
                <w:rFonts w:asciiTheme="minorEastAsia" w:hAnsiTheme="minorEastAsia" w:cs="宋体" w:hint="eastAsia"/>
                <w:bCs/>
                <w:szCs w:val="21"/>
              </w:rPr>
              <w:t>评审结论，</w:t>
            </w:r>
            <w:r>
              <w:rPr>
                <w:rFonts w:asciiTheme="minorEastAsia" w:hAnsiTheme="minorEastAsia" w:cs="宋体" w:hint="eastAsia"/>
                <w:bCs/>
                <w:szCs w:val="21"/>
                <w:lang w:val="zh-CN"/>
              </w:rPr>
              <w:t>超出最高限价的投标无效。</w:t>
            </w:r>
          </w:p>
        </w:tc>
      </w:tr>
      <w:tr w:rsidR="00C14D1D">
        <w:trPr>
          <w:trHeight w:val="907"/>
          <w:jc w:val="center"/>
        </w:trPr>
        <w:tc>
          <w:tcPr>
            <w:tcW w:w="806" w:type="dxa"/>
            <w:vAlign w:val="center"/>
          </w:tcPr>
          <w:p w:rsidR="00C14D1D" w:rsidRDefault="006A1930">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lastRenderedPageBreak/>
              <w:t>7</w:t>
            </w:r>
          </w:p>
        </w:tc>
        <w:tc>
          <w:tcPr>
            <w:tcW w:w="2268" w:type="dxa"/>
            <w:vAlign w:val="center"/>
          </w:tcPr>
          <w:p w:rsidR="00C14D1D" w:rsidRDefault="006A1930">
            <w:pPr>
              <w:autoSpaceDE w:val="0"/>
              <w:autoSpaceDN w:val="0"/>
              <w:adjustRightInd w:val="0"/>
              <w:spacing w:line="276" w:lineRule="auto"/>
              <w:jc w:val="center"/>
              <w:rPr>
                <w:rFonts w:asciiTheme="minorEastAsia" w:hAnsiTheme="minorEastAsia" w:cs="宋体"/>
                <w:bCs/>
                <w:szCs w:val="21"/>
                <w:lang w:val="zh-CN"/>
              </w:rPr>
            </w:pPr>
            <w:r>
              <w:rPr>
                <w:rFonts w:asciiTheme="minorEastAsia" w:hAnsiTheme="minorEastAsia" w:cs="宋体"/>
                <w:bCs/>
                <w:szCs w:val="21"/>
                <w:lang w:val="zh-CN"/>
              </w:rPr>
              <w:t>现场考察</w:t>
            </w:r>
          </w:p>
        </w:tc>
        <w:tc>
          <w:tcPr>
            <w:tcW w:w="6813" w:type="dxa"/>
            <w:vAlign w:val="center"/>
          </w:tcPr>
          <w:p w:rsidR="00C14D1D" w:rsidRDefault="00C14D1D">
            <w:pPr>
              <w:autoSpaceDE w:val="0"/>
              <w:autoSpaceDN w:val="0"/>
              <w:adjustRightInd w:val="0"/>
              <w:spacing w:line="360" w:lineRule="auto"/>
              <w:rPr>
                <w:rFonts w:asciiTheme="minorEastAsia" w:hAnsiTheme="minorEastAsia" w:cs="宋体"/>
                <w:kern w:val="0"/>
                <w:szCs w:val="21"/>
                <w:lang w:val="zh-CN"/>
              </w:rPr>
            </w:pPr>
            <w:r>
              <w:rPr>
                <w:rFonts w:asciiTheme="minorEastAsia" w:hAnsiTheme="minorEastAsia" w:cs="宋体"/>
                <w:b/>
                <w:kern w:val="0"/>
                <w:szCs w:val="21"/>
                <w:lang w:val="zh-CN"/>
              </w:rPr>
              <w:fldChar w:fldCharType="begin"/>
            </w:r>
            <w:r w:rsidR="006A1930">
              <w:rPr>
                <w:rFonts w:asciiTheme="minorEastAsia" w:hAnsiTheme="minorEastAsia" w:cs="宋体" w:hint="eastAsia"/>
                <w:b/>
                <w:kern w:val="0"/>
                <w:szCs w:val="21"/>
                <w:lang w:val="zh-CN"/>
              </w:rPr>
              <w:instrText>eq \o\ac(</w:instrText>
            </w:r>
            <w:r w:rsidR="006A1930">
              <w:rPr>
                <w:rFonts w:asciiTheme="minorEastAsia" w:hAnsiTheme="minorEastAsia" w:cs="宋体" w:hint="eastAsia"/>
                <w:b/>
                <w:kern w:val="0"/>
                <w:szCs w:val="21"/>
                <w:lang w:val="zh-CN"/>
              </w:rPr>
              <w:instrText>□</w:instrText>
            </w:r>
            <w:r w:rsidR="006A1930">
              <w:rPr>
                <w:rFonts w:asciiTheme="minorEastAsia" w:hAnsiTheme="minorEastAsia" w:cs="宋体" w:hint="eastAsia"/>
                <w:b/>
                <w:kern w:val="0"/>
                <w:szCs w:val="21"/>
                <w:lang w:val="zh-CN"/>
              </w:rPr>
              <w:instrText>,</w:instrText>
            </w:r>
            <w:r w:rsidR="006A1930">
              <w:rPr>
                <w:rFonts w:asciiTheme="minorEastAsia" w:hAnsiTheme="minorEastAsia" w:cs="宋体" w:hint="eastAsia"/>
                <w:b/>
                <w:kern w:val="0"/>
                <w:position w:val="2"/>
                <w:szCs w:val="21"/>
                <w:lang w:val="zh-CN"/>
              </w:rPr>
              <w:instrText>√</w:instrText>
            </w:r>
            <w:r w:rsidR="006A1930">
              <w:rPr>
                <w:rFonts w:asciiTheme="minorEastAsia" w:hAnsiTheme="minorEastAsia" w:cs="宋体" w:hint="eastAsia"/>
                <w:b/>
                <w:kern w:val="0"/>
                <w:szCs w:val="21"/>
                <w:lang w:val="zh-CN"/>
              </w:rPr>
              <w:instrText>)</w:instrText>
            </w:r>
            <w:r>
              <w:rPr>
                <w:rFonts w:asciiTheme="minorEastAsia" w:hAnsiTheme="minorEastAsia" w:cs="宋体"/>
                <w:b/>
                <w:kern w:val="0"/>
                <w:szCs w:val="21"/>
                <w:lang w:val="zh-CN"/>
              </w:rPr>
              <w:fldChar w:fldCharType="end"/>
            </w:r>
            <w:r w:rsidR="006A1930">
              <w:rPr>
                <w:rFonts w:asciiTheme="minorEastAsia" w:hAnsiTheme="minorEastAsia" w:cs="宋体" w:hint="eastAsia"/>
                <w:bCs/>
                <w:szCs w:val="21"/>
                <w:lang w:val="zh-CN"/>
              </w:rPr>
              <w:t>不组织</w:t>
            </w:r>
          </w:p>
          <w:p w:rsidR="00C14D1D" w:rsidRDefault="006A1930">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b/>
                <w:bCs/>
                <w:szCs w:val="21"/>
                <w:lang w:val="zh-CN"/>
              </w:rPr>
              <w:t>□</w:t>
            </w:r>
            <w:r>
              <w:rPr>
                <w:rFonts w:asciiTheme="minorEastAsia" w:hAnsiTheme="minorEastAsia" w:cs="宋体" w:hint="eastAsia"/>
                <w:bCs/>
                <w:szCs w:val="21"/>
                <w:lang w:val="zh-CN"/>
              </w:rPr>
              <w:t>组织，时间：</w:t>
            </w:r>
            <w:r>
              <w:rPr>
                <w:rFonts w:asciiTheme="minorEastAsia" w:hAnsiTheme="minorEastAsia" w:cs="宋体" w:hint="eastAsia"/>
                <w:bCs/>
                <w:szCs w:val="21"/>
                <w:lang w:val="zh-CN"/>
              </w:rPr>
              <w:t xml:space="preserve">      </w:t>
            </w:r>
            <w:r>
              <w:rPr>
                <w:rFonts w:asciiTheme="minorEastAsia" w:hAnsiTheme="minorEastAsia" w:cs="宋体" w:hint="eastAsia"/>
                <w:bCs/>
                <w:szCs w:val="21"/>
                <w:lang w:val="zh-CN"/>
              </w:rPr>
              <w:t>地点：</w:t>
            </w:r>
          </w:p>
        </w:tc>
      </w:tr>
      <w:tr w:rsidR="00C14D1D">
        <w:trPr>
          <w:trHeight w:val="907"/>
          <w:jc w:val="center"/>
        </w:trPr>
        <w:tc>
          <w:tcPr>
            <w:tcW w:w="806" w:type="dxa"/>
            <w:vAlign w:val="center"/>
          </w:tcPr>
          <w:p w:rsidR="00C14D1D" w:rsidRDefault="006A1930">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8</w:t>
            </w:r>
          </w:p>
        </w:tc>
        <w:tc>
          <w:tcPr>
            <w:tcW w:w="2268" w:type="dxa"/>
            <w:vAlign w:val="center"/>
          </w:tcPr>
          <w:p w:rsidR="00C14D1D" w:rsidRDefault="006A1930">
            <w:pPr>
              <w:autoSpaceDE w:val="0"/>
              <w:autoSpaceDN w:val="0"/>
              <w:adjustRightInd w:val="0"/>
              <w:spacing w:line="276" w:lineRule="auto"/>
              <w:jc w:val="center"/>
              <w:rPr>
                <w:rFonts w:asciiTheme="minorEastAsia" w:hAnsiTheme="minorEastAsia" w:cs="宋体"/>
                <w:bCs/>
                <w:szCs w:val="21"/>
                <w:lang w:val="zh-CN"/>
              </w:rPr>
            </w:pPr>
            <w:r>
              <w:rPr>
                <w:rFonts w:asciiTheme="minorEastAsia" w:hAnsiTheme="minorEastAsia" w:cs="宋体"/>
                <w:bCs/>
                <w:szCs w:val="21"/>
                <w:lang w:val="zh-CN"/>
              </w:rPr>
              <w:t>开标前答疑会</w:t>
            </w:r>
          </w:p>
        </w:tc>
        <w:tc>
          <w:tcPr>
            <w:tcW w:w="6813" w:type="dxa"/>
            <w:vAlign w:val="center"/>
          </w:tcPr>
          <w:p w:rsidR="00C14D1D" w:rsidRDefault="00C14D1D">
            <w:pPr>
              <w:autoSpaceDE w:val="0"/>
              <w:autoSpaceDN w:val="0"/>
              <w:adjustRightInd w:val="0"/>
              <w:spacing w:line="360" w:lineRule="auto"/>
              <w:rPr>
                <w:rFonts w:asciiTheme="minorEastAsia" w:hAnsiTheme="minorEastAsia" w:cs="宋体"/>
                <w:kern w:val="0"/>
                <w:szCs w:val="21"/>
                <w:lang w:val="zh-CN"/>
              </w:rPr>
            </w:pPr>
            <w:r>
              <w:rPr>
                <w:rFonts w:asciiTheme="minorEastAsia" w:hAnsiTheme="minorEastAsia" w:cs="宋体"/>
                <w:b/>
                <w:kern w:val="0"/>
                <w:szCs w:val="21"/>
                <w:lang w:val="zh-CN"/>
              </w:rPr>
              <w:fldChar w:fldCharType="begin"/>
            </w:r>
            <w:r w:rsidR="006A1930">
              <w:rPr>
                <w:rFonts w:asciiTheme="minorEastAsia" w:hAnsiTheme="minorEastAsia" w:cs="宋体" w:hint="eastAsia"/>
                <w:b/>
                <w:kern w:val="0"/>
                <w:szCs w:val="21"/>
                <w:lang w:val="zh-CN"/>
              </w:rPr>
              <w:instrText>eq \o\ac(</w:instrText>
            </w:r>
            <w:r w:rsidR="006A1930">
              <w:rPr>
                <w:rFonts w:asciiTheme="minorEastAsia" w:hAnsiTheme="minorEastAsia" w:cs="宋体" w:hint="eastAsia"/>
                <w:b/>
                <w:kern w:val="0"/>
                <w:szCs w:val="21"/>
                <w:lang w:val="zh-CN"/>
              </w:rPr>
              <w:instrText>□</w:instrText>
            </w:r>
            <w:r w:rsidR="006A1930">
              <w:rPr>
                <w:rFonts w:asciiTheme="minorEastAsia" w:hAnsiTheme="minorEastAsia" w:cs="宋体" w:hint="eastAsia"/>
                <w:b/>
                <w:kern w:val="0"/>
                <w:szCs w:val="21"/>
                <w:lang w:val="zh-CN"/>
              </w:rPr>
              <w:instrText>,</w:instrText>
            </w:r>
            <w:r w:rsidR="006A1930">
              <w:rPr>
                <w:rFonts w:asciiTheme="minorEastAsia" w:hAnsiTheme="minorEastAsia" w:cs="宋体" w:hint="eastAsia"/>
                <w:b/>
                <w:kern w:val="0"/>
                <w:position w:val="2"/>
                <w:szCs w:val="21"/>
                <w:lang w:val="zh-CN"/>
              </w:rPr>
              <w:instrText>√</w:instrText>
            </w:r>
            <w:r w:rsidR="006A1930">
              <w:rPr>
                <w:rFonts w:asciiTheme="minorEastAsia" w:hAnsiTheme="minorEastAsia" w:cs="宋体" w:hint="eastAsia"/>
                <w:b/>
                <w:kern w:val="0"/>
                <w:szCs w:val="21"/>
                <w:lang w:val="zh-CN"/>
              </w:rPr>
              <w:instrText>)</w:instrText>
            </w:r>
            <w:r>
              <w:rPr>
                <w:rFonts w:asciiTheme="minorEastAsia" w:hAnsiTheme="minorEastAsia" w:cs="宋体"/>
                <w:b/>
                <w:kern w:val="0"/>
                <w:szCs w:val="21"/>
                <w:lang w:val="zh-CN"/>
              </w:rPr>
              <w:fldChar w:fldCharType="end"/>
            </w:r>
            <w:r w:rsidR="006A1930">
              <w:rPr>
                <w:rFonts w:asciiTheme="minorEastAsia" w:hAnsiTheme="minorEastAsia" w:cs="宋体" w:hint="eastAsia"/>
                <w:bCs/>
                <w:szCs w:val="21"/>
                <w:lang w:val="zh-CN"/>
              </w:rPr>
              <w:t>不召开</w:t>
            </w:r>
          </w:p>
          <w:p w:rsidR="00C14D1D" w:rsidRDefault="006A1930">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bCs/>
                <w:szCs w:val="21"/>
                <w:lang w:val="zh-CN"/>
              </w:rPr>
              <w:t>□召开，时间：</w:t>
            </w:r>
            <w:r>
              <w:rPr>
                <w:rFonts w:asciiTheme="minorEastAsia" w:hAnsiTheme="minorEastAsia" w:cs="宋体" w:hint="eastAsia"/>
                <w:bCs/>
                <w:szCs w:val="21"/>
                <w:lang w:val="zh-CN"/>
              </w:rPr>
              <w:t xml:space="preserve">      </w:t>
            </w:r>
            <w:r>
              <w:rPr>
                <w:rFonts w:asciiTheme="minorEastAsia" w:hAnsiTheme="minorEastAsia" w:cs="宋体" w:hint="eastAsia"/>
                <w:bCs/>
                <w:szCs w:val="21"/>
                <w:lang w:val="zh-CN"/>
              </w:rPr>
              <w:t>地点：</w:t>
            </w:r>
          </w:p>
        </w:tc>
      </w:tr>
      <w:tr w:rsidR="00C14D1D">
        <w:trPr>
          <w:trHeight w:val="504"/>
          <w:jc w:val="center"/>
        </w:trPr>
        <w:tc>
          <w:tcPr>
            <w:tcW w:w="806" w:type="dxa"/>
            <w:vAlign w:val="center"/>
          </w:tcPr>
          <w:p w:rsidR="00C14D1D" w:rsidRDefault="006A1930">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9</w:t>
            </w:r>
          </w:p>
        </w:tc>
        <w:tc>
          <w:tcPr>
            <w:tcW w:w="2268" w:type="dxa"/>
            <w:vAlign w:val="center"/>
          </w:tcPr>
          <w:p w:rsidR="00C14D1D" w:rsidRDefault="006A1930">
            <w:pPr>
              <w:autoSpaceDE w:val="0"/>
              <w:autoSpaceDN w:val="0"/>
              <w:adjustRightInd w:val="0"/>
              <w:spacing w:line="276" w:lineRule="auto"/>
              <w:jc w:val="center"/>
              <w:rPr>
                <w:rFonts w:asciiTheme="minorEastAsia" w:hAnsiTheme="minorEastAsia" w:cs="仿宋_GB2312"/>
                <w:szCs w:val="21"/>
              </w:rPr>
            </w:pPr>
            <w:r>
              <w:rPr>
                <w:rFonts w:asciiTheme="minorEastAsia" w:hAnsiTheme="minorEastAsia" w:cs="仿宋_GB2312" w:hint="eastAsia"/>
                <w:szCs w:val="21"/>
              </w:rPr>
              <w:t>进口产品参与</w:t>
            </w:r>
          </w:p>
        </w:tc>
        <w:tc>
          <w:tcPr>
            <w:tcW w:w="6813" w:type="dxa"/>
            <w:vAlign w:val="center"/>
          </w:tcPr>
          <w:p w:rsidR="00C14D1D" w:rsidRDefault="00C14D1D">
            <w:pPr>
              <w:autoSpaceDE w:val="0"/>
              <w:autoSpaceDN w:val="0"/>
              <w:adjustRightInd w:val="0"/>
              <w:spacing w:line="276" w:lineRule="auto"/>
              <w:rPr>
                <w:rFonts w:asciiTheme="minorEastAsia" w:hAnsiTheme="minorEastAsia"/>
                <w:szCs w:val="21"/>
              </w:rPr>
            </w:pPr>
            <w:r>
              <w:rPr>
                <w:rFonts w:asciiTheme="minorEastAsia" w:hAnsiTheme="minorEastAsia" w:cs="宋体"/>
                <w:b/>
                <w:kern w:val="0"/>
                <w:szCs w:val="21"/>
                <w:lang w:val="zh-CN"/>
              </w:rPr>
              <w:fldChar w:fldCharType="begin"/>
            </w:r>
            <w:r w:rsidR="006A1930">
              <w:rPr>
                <w:rFonts w:asciiTheme="minorEastAsia" w:hAnsiTheme="minorEastAsia" w:cs="宋体" w:hint="eastAsia"/>
                <w:b/>
                <w:kern w:val="0"/>
                <w:szCs w:val="21"/>
                <w:lang w:val="zh-CN"/>
              </w:rPr>
              <w:instrText>eq \o\ac(</w:instrText>
            </w:r>
            <w:r w:rsidR="006A1930">
              <w:rPr>
                <w:rFonts w:asciiTheme="minorEastAsia" w:hAnsiTheme="minorEastAsia" w:cs="宋体" w:hint="eastAsia"/>
                <w:b/>
                <w:kern w:val="0"/>
                <w:szCs w:val="21"/>
                <w:lang w:val="zh-CN"/>
              </w:rPr>
              <w:instrText>□</w:instrText>
            </w:r>
            <w:r w:rsidR="006A1930">
              <w:rPr>
                <w:rFonts w:asciiTheme="minorEastAsia" w:hAnsiTheme="minorEastAsia" w:cs="宋体" w:hint="eastAsia"/>
                <w:b/>
                <w:kern w:val="0"/>
                <w:szCs w:val="21"/>
                <w:lang w:val="zh-CN"/>
              </w:rPr>
              <w:instrText>,</w:instrText>
            </w:r>
            <w:r w:rsidR="006A1930">
              <w:rPr>
                <w:rFonts w:asciiTheme="minorEastAsia" w:hAnsiTheme="minorEastAsia" w:cs="宋体" w:hint="eastAsia"/>
                <w:b/>
                <w:kern w:val="0"/>
                <w:position w:val="2"/>
                <w:szCs w:val="21"/>
                <w:lang w:val="zh-CN"/>
              </w:rPr>
              <w:instrText>√</w:instrText>
            </w:r>
            <w:r w:rsidR="006A1930">
              <w:rPr>
                <w:rFonts w:asciiTheme="minorEastAsia" w:hAnsiTheme="minorEastAsia" w:cs="宋体" w:hint="eastAsia"/>
                <w:b/>
                <w:kern w:val="0"/>
                <w:szCs w:val="21"/>
                <w:lang w:val="zh-CN"/>
              </w:rPr>
              <w:instrText>)</w:instrText>
            </w:r>
            <w:r>
              <w:rPr>
                <w:rFonts w:asciiTheme="minorEastAsia" w:hAnsiTheme="minorEastAsia" w:cs="宋体"/>
                <w:b/>
                <w:kern w:val="0"/>
                <w:szCs w:val="21"/>
                <w:lang w:val="zh-CN"/>
              </w:rPr>
              <w:fldChar w:fldCharType="end"/>
            </w:r>
            <w:r w:rsidR="006A1930">
              <w:rPr>
                <w:rFonts w:asciiTheme="minorEastAsia" w:hAnsiTheme="minorEastAsia" w:cs="宋体" w:hint="eastAsia"/>
                <w:bCs/>
                <w:szCs w:val="21"/>
                <w:lang w:val="zh-CN"/>
              </w:rPr>
              <w:t>不允许</w:t>
            </w:r>
            <w:r w:rsidR="006A1930">
              <w:rPr>
                <w:rFonts w:asciiTheme="minorEastAsia" w:hAnsiTheme="minorEastAsia" w:cs="宋体" w:hint="eastAsia"/>
                <w:bCs/>
                <w:szCs w:val="21"/>
                <w:lang w:val="zh-CN"/>
              </w:rPr>
              <w:t xml:space="preserve">    </w:t>
            </w:r>
            <w:r w:rsidR="006A1930">
              <w:rPr>
                <w:rFonts w:asciiTheme="minorEastAsia" w:hAnsiTheme="minorEastAsia" w:cs="宋体" w:hint="eastAsia"/>
                <w:b/>
                <w:bCs/>
                <w:szCs w:val="21"/>
                <w:lang w:val="zh-CN"/>
              </w:rPr>
              <w:t>□</w:t>
            </w:r>
            <w:r w:rsidR="006A1930">
              <w:rPr>
                <w:rFonts w:asciiTheme="minorEastAsia" w:hAnsiTheme="minorEastAsia" w:hint="eastAsia"/>
                <w:szCs w:val="21"/>
              </w:rPr>
              <w:t>允许</w:t>
            </w:r>
          </w:p>
        </w:tc>
      </w:tr>
      <w:tr w:rsidR="00C14D1D">
        <w:trPr>
          <w:trHeight w:val="504"/>
          <w:jc w:val="center"/>
        </w:trPr>
        <w:tc>
          <w:tcPr>
            <w:tcW w:w="806" w:type="dxa"/>
            <w:vAlign w:val="center"/>
          </w:tcPr>
          <w:p w:rsidR="00C14D1D" w:rsidRDefault="006A1930">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10</w:t>
            </w:r>
          </w:p>
        </w:tc>
        <w:tc>
          <w:tcPr>
            <w:tcW w:w="2268" w:type="dxa"/>
            <w:vAlign w:val="center"/>
          </w:tcPr>
          <w:p w:rsidR="00C14D1D" w:rsidRDefault="006A1930">
            <w:pPr>
              <w:autoSpaceDE w:val="0"/>
              <w:autoSpaceDN w:val="0"/>
              <w:adjustRightInd w:val="0"/>
              <w:spacing w:line="276" w:lineRule="auto"/>
              <w:jc w:val="center"/>
              <w:rPr>
                <w:rFonts w:asciiTheme="minorEastAsia" w:hAnsiTheme="minorEastAsia" w:cs="仿宋_GB2312"/>
                <w:szCs w:val="21"/>
              </w:rPr>
            </w:pPr>
            <w:r>
              <w:rPr>
                <w:rFonts w:asciiTheme="minorEastAsia" w:hAnsiTheme="minorEastAsia" w:cs="微软雅黑" w:hint="eastAsia"/>
                <w:b/>
                <w:szCs w:val="21"/>
              </w:rPr>
              <w:t>★</w:t>
            </w:r>
            <w:r>
              <w:rPr>
                <w:rFonts w:asciiTheme="minorEastAsia" w:hAnsiTheme="minorEastAsia" w:cs="仿宋_GB2312" w:hint="eastAsia"/>
                <w:szCs w:val="21"/>
              </w:rPr>
              <w:t>投标有效期</w:t>
            </w:r>
          </w:p>
        </w:tc>
        <w:tc>
          <w:tcPr>
            <w:tcW w:w="6813" w:type="dxa"/>
            <w:vAlign w:val="center"/>
          </w:tcPr>
          <w:p w:rsidR="00C14D1D" w:rsidRDefault="006A1930">
            <w:pPr>
              <w:autoSpaceDE w:val="0"/>
              <w:autoSpaceDN w:val="0"/>
              <w:adjustRightInd w:val="0"/>
              <w:spacing w:line="360" w:lineRule="auto"/>
              <w:rPr>
                <w:rFonts w:asciiTheme="minorEastAsia" w:hAnsiTheme="minorEastAsia" w:cs="仿宋_GB2312"/>
                <w:szCs w:val="21"/>
              </w:rPr>
            </w:pPr>
            <w:r>
              <w:rPr>
                <w:rFonts w:asciiTheme="minorEastAsia" w:hAnsiTheme="minorEastAsia" w:cs="仿宋_GB2312" w:hint="eastAsia"/>
                <w:szCs w:val="21"/>
              </w:rPr>
              <w:t>90</w:t>
            </w:r>
            <w:r>
              <w:rPr>
                <w:rFonts w:asciiTheme="minorEastAsia" w:hAnsiTheme="minorEastAsia" w:cs="仿宋_GB2312" w:hint="eastAsia"/>
                <w:szCs w:val="21"/>
              </w:rPr>
              <w:t>天（自</w:t>
            </w:r>
            <w:r>
              <w:rPr>
                <w:rFonts w:asciiTheme="minorEastAsia" w:hAnsiTheme="minorEastAsia" w:cs="宋体" w:hint="eastAsia"/>
                <w:kern w:val="0"/>
                <w:szCs w:val="21"/>
              </w:rPr>
              <w:t>提交投标文件的截止之日起算</w:t>
            </w:r>
            <w:r>
              <w:rPr>
                <w:rFonts w:asciiTheme="minorEastAsia" w:hAnsiTheme="minorEastAsia" w:cs="仿宋_GB2312" w:hint="eastAsia"/>
                <w:szCs w:val="21"/>
              </w:rPr>
              <w:t>）</w:t>
            </w:r>
          </w:p>
          <w:p w:rsidR="00C14D1D" w:rsidRDefault="006A1930">
            <w:pPr>
              <w:autoSpaceDE w:val="0"/>
              <w:autoSpaceDN w:val="0"/>
              <w:adjustRightInd w:val="0"/>
              <w:spacing w:line="360" w:lineRule="auto"/>
              <w:rPr>
                <w:rFonts w:asciiTheme="minorEastAsia" w:hAnsiTheme="minorEastAsia" w:cs="仿宋_GB2312"/>
                <w:szCs w:val="21"/>
              </w:rPr>
            </w:pPr>
            <w:r>
              <w:rPr>
                <w:rFonts w:asciiTheme="minorEastAsia" w:hAnsiTheme="minorEastAsia" w:cs="仿宋_GB2312"/>
                <w:szCs w:val="21"/>
                <w:lang w:val="zh-CN"/>
              </w:rPr>
              <w:t>中标</w:t>
            </w:r>
            <w:r>
              <w:rPr>
                <w:rFonts w:asciiTheme="minorEastAsia" w:hAnsiTheme="minorEastAsia" w:cs="仿宋_GB2312" w:hint="eastAsia"/>
                <w:szCs w:val="21"/>
                <w:lang w:val="zh-CN"/>
              </w:rPr>
              <w:t>人投标</w:t>
            </w:r>
            <w:r>
              <w:rPr>
                <w:rFonts w:asciiTheme="minorEastAsia" w:hAnsiTheme="minorEastAsia" w:cs="仿宋_GB2312"/>
                <w:szCs w:val="21"/>
                <w:lang w:val="zh-CN"/>
              </w:rPr>
              <w:t>有效期延</w:t>
            </w:r>
            <w:r>
              <w:rPr>
                <w:rFonts w:asciiTheme="minorEastAsia" w:hAnsiTheme="minorEastAsia" w:cs="仿宋_GB2312" w:hint="eastAsia"/>
                <w:szCs w:val="21"/>
                <w:lang w:val="zh-CN"/>
              </w:rPr>
              <w:t>至合同</w:t>
            </w:r>
            <w:r>
              <w:rPr>
                <w:rFonts w:asciiTheme="minorEastAsia" w:hAnsiTheme="minorEastAsia" w:cs="仿宋_GB2312"/>
                <w:szCs w:val="21"/>
                <w:lang w:val="zh-CN"/>
              </w:rPr>
              <w:t>验收之日</w:t>
            </w:r>
            <w:r>
              <w:rPr>
                <w:rFonts w:asciiTheme="minorEastAsia" w:hAnsiTheme="minorEastAsia" w:cs="仿宋_GB2312" w:hint="eastAsia"/>
                <w:szCs w:val="21"/>
                <w:lang w:val="zh-CN"/>
              </w:rPr>
              <w:t>，</w:t>
            </w:r>
            <w:r>
              <w:rPr>
                <w:rFonts w:asciiTheme="minorEastAsia" w:hAnsiTheme="minorEastAsia" w:cs="宋体" w:hint="eastAsia"/>
                <w:kern w:val="0"/>
                <w:szCs w:val="21"/>
              </w:rPr>
              <w:t>中标人全部合同义务履行完毕为止。</w:t>
            </w:r>
          </w:p>
        </w:tc>
      </w:tr>
      <w:tr w:rsidR="00C14D1D">
        <w:trPr>
          <w:trHeight w:val="504"/>
          <w:jc w:val="center"/>
        </w:trPr>
        <w:tc>
          <w:tcPr>
            <w:tcW w:w="806" w:type="dxa"/>
            <w:vAlign w:val="center"/>
          </w:tcPr>
          <w:p w:rsidR="00C14D1D" w:rsidRDefault="006A1930">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11</w:t>
            </w:r>
          </w:p>
        </w:tc>
        <w:tc>
          <w:tcPr>
            <w:tcW w:w="2268" w:type="dxa"/>
            <w:vAlign w:val="center"/>
          </w:tcPr>
          <w:p w:rsidR="00C14D1D" w:rsidRDefault="006A1930">
            <w:pPr>
              <w:autoSpaceDE w:val="0"/>
              <w:autoSpaceDN w:val="0"/>
              <w:adjustRightInd w:val="0"/>
              <w:spacing w:line="360" w:lineRule="auto"/>
              <w:rPr>
                <w:rFonts w:asciiTheme="minorEastAsia" w:hAnsiTheme="minorEastAsia" w:cs="仿宋_GB2312"/>
                <w:szCs w:val="21"/>
              </w:rPr>
            </w:pPr>
            <w:r>
              <w:rPr>
                <w:rFonts w:asciiTheme="minorEastAsia" w:hAnsiTheme="minorEastAsia" w:cs="宋体"/>
                <w:bCs/>
                <w:szCs w:val="21"/>
                <w:lang w:val="zh-CN"/>
              </w:rPr>
              <w:t>中标人将本项目非主体、非关键性工作分包</w:t>
            </w:r>
          </w:p>
        </w:tc>
        <w:tc>
          <w:tcPr>
            <w:tcW w:w="6813" w:type="dxa"/>
            <w:vAlign w:val="center"/>
          </w:tcPr>
          <w:p w:rsidR="00C14D1D" w:rsidRDefault="00C14D1D">
            <w:pPr>
              <w:autoSpaceDE w:val="0"/>
              <w:autoSpaceDN w:val="0"/>
              <w:adjustRightInd w:val="0"/>
              <w:spacing w:line="276" w:lineRule="auto"/>
              <w:rPr>
                <w:rFonts w:asciiTheme="minorEastAsia" w:hAnsiTheme="minorEastAsia" w:cs="仿宋_GB2312"/>
                <w:szCs w:val="21"/>
              </w:rPr>
            </w:pPr>
            <w:r>
              <w:rPr>
                <w:rFonts w:asciiTheme="minorEastAsia" w:hAnsiTheme="minorEastAsia" w:cs="宋体"/>
                <w:b/>
                <w:kern w:val="0"/>
                <w:szCs w:val="21"/>
                <w:lang w:val="zh-CN"/>
              </w:rPr>
              <w:fldChar w:fldCharType="begin"/>
            </w:r>
            <w:r w:rsidR="006A1930">
              <w:rPr>
                <w:rFonts w:asciiTheme="minorEastAsia" w:hAnsiTheme="minorEastAsia" w:cs="宋体" w:hint="eastAsia"/>
                <w:b/>
                <w:kern w:val="0"/>
                <w:szCs w:val="21"/>
                <w:lang w:val="zh-CN"/>
              </w:rPr>
              <w:instrText>eq \o\ac(</w:instrText>
            </w:r>
            <w:r w:rsidR="006A1930">
              <w:rPr>
                <w:rFonts w:asciiTheme="minorEastAsia" w:hAnsiTheme="minorEastAsia" w:cs="宋体" w:hint="eastAsia"/>
                <w:b/>
                <w:kern w:val="0"/>
                <w:szCs w:val="21"/>
                <w:lang w:val="zh-CN"/>
              </w:rPr>
              <w:instrText>□</w:instrText>
            </w:r>
            <w:r w:rsidR="006A1930">
              <w:rPr>
                <w:rFonts w:asciiTheme="minorEastAsia" w:hAnsiTheme="minorEastAsia" w:cs="宋体" w:hint="eastAsia"/>
                <w:b/>
                <w:kern w:val="0"/>
                <w:szCs w:val="21"/>
                <w:lang w:val="zh-CN"/>
              </w:rPr>
              <w:instrText>,</w:instrText>
            </w:r>
            <w:r w:rsidR="006A1930">
              <w:rPr>
                <w:rFonts w:asciiTheme="minorEastAsia" w:hAnsiTheme="minorEastAsia" w:cs="宋体" w:hint="eastAsia"/>
                <w:b/>
                <w:kern w:val="0"/>
                <w:position w:val="2"/>
                <w:szCs w:val="21"/>
                <w:lang w:val="zh-CN"/>
              </w:rPr>
              <w:instrText>√</w:instrText>
            </w:r>
            <w:r w:rsidR="006A1930">
              <w:rPr>
                <w:rFonts w:asciiTheme="minorEastAsia" w:hAnsiTheme="minorEastAsia" w:cs="宋体" w:hint="eastAsia"/>
                <w:b/>
                <w:kern w:val="0"/>
                <w:szCs w:val="21"/>
                <w:lang w:val="zh-CN"/>
              </w:rPr>
              <w:instrText>)</w:instrText>
            </w:r>
            <w:r>
              <w:rPr>
                <w:rFonts w:asciiTheme="minorEastAsia" w:hAnsiTheme="minorEastAsia" w:cs="宋体"/>
                <w:b/>
                <w:kern w:val="0"/>
                <w:szCs w:val="21"/>
                <w:lang w:val="zh-CN"/>
              </w:rPr>
              <w:fldChar w:fldCharType="end"/>
            </w:r>
            <w:r w:rsidR="006A1930">
              <w:rPr>
                <w:rFonts w:asciiTheme="minorEastAsia" w:hAnsiTheme="minorEastAsia" w:cs="宋体" w:hint="eastAsia"/>
                <w:bCs/>
                <w:szCs w:val="21"/>
                <w:lang w:val="zh-CN"/>
              </w:rPr>
              <w:t>不允许</w:t>
            </w:r>
            <w:r w:rsidR="006A1930">
              <w:rPr>
                <w:rFonts w:asciiTheme="minorEastAsia" w:hAnsiTheme="minorEastAsia" w:cs="宋体" w:hint="eastAsia"/>
                <w:bCs/>
                <w:szCs w:val="21"/>
                <w:lang w:val="zh-CN"/>
              </w:rPr>
              <w:t xml:space="preserve">   </w:t>
            </w:r>
            <w:r w:rsidR="006A1930">
              <w:rPr>
                <w:rFonts w:asciiTheme="minorEastAsia" w:hAnsiTheme="minorEastAsia" w:cs="宋体" w:hint="eastAsia"/>
                <w:b/>
                <w:bCs/>
                <w:szCs w:val="21"/>
                <w:lang w:val="zh-CN"/>
              </w:rPr>
              <w:t>□</w:t>
            </w:r>
            <w:r w:rsidR="006A1930">
              <w:rPr>
                <w:rFonts w:asciiTheme="minorEastAsia" w:hAnsiTheme="minorEastAsia" w:cs="仿宋_GB2312" w:hint="eastAsia"/>
                <w:szCs w:val="21"/>
              </w:rPr>
              <w:t>允许</w:t>
            </w:r>
          </w:p>
        </w:tc>
      </w:tr>
      <w:tr w:rsidR="00C14D1D">
        <w:trPr>
          <w:trHeight w:val="504"/>
          <w:jc w:val="center"/>
        </w:trPr>
        <w:tc>
          <w:tcPr>
            <w:tcW w:w="806" w:type="dxa"/>
            <w:vAlign w:val="center"/>
          </w:tcPr>
          <w:p w:rsidR="00C14D1D" w:rsidRDefault="006A1930">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12</w:t>
            </w:r>
          </w:p>
        </w:tc>
        <w:tc>
          <w:tcPr>
            <w:tcW w:w="2268" w:type="dxa"/>
            <w:vAlign w:val="center"/>
          </w:tcPr>
          <w:p w:rsidR="00C14D1D" w:rsidRDefault="006A1930">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投标截止及开标时间</w:t>
            </w:r>
          </w:p>
        </w:tc>
        <w:tc>
          <w:tcPr>
            <w:tcW w:w="6813" w:type="dxa"/>
            <w:vAlign w:val="center"/>
          </w:tcPr>
          <w:p w:rsidR="00C14D1D" w:rsidRDefault="006A1930">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bCs/>
                <w:szCs w:val="21"/>
                <w:lang w:val="zh-CN"/>
              </w:rPr>
              <w:t>20</w:t>
            </w:r>
            <w:r>
              <w:rPr>
                <w:rFonts w:asciiTheme="minorEastAsia" w:hAnsiTheme="minorEastAsia" w:cs="宋体" w:hint="eastAsia"/>
                <w:bCs/>
                <w:szCs w:val="21"/>
              </w:rPr>
              <w:t>20</w:t>
            </w:r>
            <w:r>
              <w:rPr>
                <w:rFonts w:asciiTheme="minorEastAsia" w:hAnsiTheme="minorEastAsia" w:cs="宋体" w:hint="eastAsia"/>
                <w:bCs/>
                <w:szCs w:val="21"/>
                <w:lang w:val="zh-CN"/>
              </w:rPr>
              <w:t>年</w:t>
            </w:r>
            <w:r>
              <w:rPr>
                <w:rFonts w:asciiTheme="minorEastAsia" w:hAnsiTheme="minorEastAsia" w:cs="宋体" w:hint="eastAsia"/>
                <w:bCs/>
                <w:szCs w:val="21"/>
              </w:rPr>
              <w:t>4</w:t>
            </w:r>
            <w:r>
              <w:rPr>
                <w:rFonts w:asciiTheme="minorEastAsia" w:hAnsiTheme="minorEastAsia" w:cs="宋体" w:hint="eastAsia"/>
                <w:bCs/>
                <w:szCs w:val="21"/>
                <w:lang w:val="zh-CN"/>
              </w:rPr>
              <w:t>月</w:t>
            </w:r>
            <w:r>
              <w:rPr>
                <w:rFonts w:asciiTheme="minorEastAsia" w:hAnsiTheme="minorEastAsia" w:cs="宋体" w:hint="eastAsia"/>
                <w:bCs/>
                <w:szCs w:val="21"/>
              </w:rPr>
              <w:t>17</w:t>
            </w:r>
            <w:r>
              <w:rPr>
                <w:rFonts w:asciiTheme="minorEastAsia" w:hAnsiTheme="minorEastAsia" w:cs="宋体" w:hint="eastAsia"/>
                <w:bCs/>
                <w:szCs w:val="21"/>
                <w:lang w:val="zh-CN"/>
              </w:rPr>
              <w:t>日</w:t>
            </w:r>
            <w:r>
              <w:rPr>
                <w:rFonts w:asciiTheme="minorEastAsia" w:hAnsiTheme="minorEastAsia" w:cs="宋体" w:hint="eastAsia"/>
                <w:bCs/>
                <w:szCs w:val="21"/>
              </w:rPr>
              <w:t>8</w:t>
            </w:r>
            <w:r>
              <w:rPr>
                <w:rFonts w:asciiTheme="minorEastAsia" w:hAnsiTheme="minorEastAsia" w:cs="宋体" w:hint="eastAsia"/>
                <w:bCs/>
                <w:szCs w:val="21"/>
                <w:lang w:val="zh-CN"/>
              </w:rPr>
              <w:t>时</w:t>
            </w:r>
            <w:r>
              <w:rPr>
                <w:rFonts w:asciiTheme="minorEastAsia" w:hAnsiTheme="minorEastAsia" w:cs="宋体" w:hint="eastAsia"/>
                <w:bCs/>
                <w:szCs w:val="21"/>
              </w:rPr>
              <w:t>30</w:t>
            </w:r>
            <w:r>
              <w:rPr>
                <w:rFonts w:asciiTheme="minorEastAsia" w:hAnsiTheme="minorEastAsia" w:cs="宋体" w:hint="eastAsia"/>
                <w:bCs/>
                <w:szCs w:val="21"/>
                <w:lang w:val="zh-CN"/>
              </w:rPr>
              <w:t>分（北京时间）</w:t>
            </w:r>
          </w:p>
        </w:tc>
      </w:tr>
      <w:tr w:rsidR="00C14D1D">
        <w:trPr>
          <w:trHeight w:val="504"/>
          <w:jc w:val="center"/>
        </w:trPr>
        <w:tc>
          <w:tcPr>
            <w:tcW w:w="806" w:type="dxa"/>
            <w:vAlign w:val="center"/>
          </w:tcPr>
          <w:p w:rsidR="00C14D1D" w:rsidRDefault="006A1930">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13</w:t>
            </w:r>
          </w:p>
        </w:tc>
        <w:tc>
          <w:tcPr>
            <w:tcW w:w="2268" w:type="dxa"/>
            <w:vAlign w:val="center"/>
          </w:tcPr>
          <w:p w:rsidR="00C14D1D" w:rsidRDefault="006A1930">
            <w:pPr>
              <w:autoSpaceDE w:val="0"/>
              <w:autoSpaceDN w:val="0"/>
              <w:adjustRightInd w:val="0"/>
              <w:spacing w:line="360" w:lineRule="auto"/>
              <w:jc w:val="center"/>
              <w:rPr>
                <w:rFonts w:asciiTheme="minorEastAsia" w:hAnsiTheme="minorEastAsia" w:cs="黑体"/>
                <w:szCs w:val="21"/>
              </w:rPr>
            </w:pPr>
            <w:r>
              <w:rPr>
                <w:rFonts w:asciiTheme="minorEastAsia" w:hAnsiTheme="minorEastAsia" w:cs="黑体" w:hint="eastAsia"/>
                <w:szCs w:val="21"/>
              </w:rPr>
              <w:t>开标地点</w:t>
            </w:r>
          </w:p>
        </w:tc>
        <w:tc>
          <w:tcPr>
            <w:tcW w:w="6813" w:type="dxa"/>
            <w:vAlign w:val="center"/>
          </w:tcPr>
          <w:p w:rsidR="00C14D1D" w:rsidRDefault="006A1930">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bCs/>
                <w:szCs w:val="21"/>
                <w:lang w:val="zh-CN"/>
              </w:rPr>
              <w:t>许昌市公共资源交易中心三楼开标</w:t>
            </w:r>
            <w:r>
              <w:rPr>
                <w:rFonts w:asciiTheme="minorEastAsia" w:hAnsiTheme="minorEastAsia" w:cs="宋体" w:hint="eastAsia"/>
                <w:bCs/>
                <w:szCs w:val="21"/>
              </w:rPr>
              <w:t>一</w:t>
            </w:r>
            <w:r>
              <w:rPr>
                <w:rFonts w:asciiTheme="minorEastAsia" w:hAnsiTheme="minorEastAsia" w:cs="宋体" w:hint="eastAsia"/>
                <w:bCs/>
                <w:szCs w:val="21"/>
                <w:lang w:val="zh-CN"/>
              </w:rPr>
              <w:t>室（本项目采用远程不见面开标，投标人无须到交易中心现场）。</w:t>
            </w:r>
          </w:p>
        </w:tc>
      </w:tr>
      <w:tr w:rsidR="00C14D1D">
        <w:trPr>
          <w:trHeight w:val="504"/>
          <w:jc w:val="center"/>
        </w:trPr>
        <w:tc>
          <w:tcPr>
            <w:tcW w:w="806" w:type="dxa"/>
            <w:vAlign w:val="center"/>
          </w:tcPr>
          <w:p w:rsidR="00C14D1D" w:rsidRDefault="006A1930">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14</w:t>
            </w:r>
          </w:p>
        </w:tc>
        <w:tc>
          <w:tcPr>
            <w:tcW w:w="2268" w:type="dxa"/>
            <w:vAlign w:val="center"/>
          </w:tcPr>
          <w:p w:rsidR="00C14D1D" w:rsidRDefault="006A1930">
            <w:pPr>
              <w:autoSpaceDE w:val="0"/>
              <w:autoSpaceDN w:val="0"/>
              <w:adjustRightInd w:val="0"/>
              <w:spacing w:line="276" w:lineRule="auto"/>
              <w:jc w:val="center"/>
              <w:rPr>
                <w:rFonts w:asciiTheme="minorEastAsia" w:hAnsiTheme="minorEastAsia" w:cs="宋体"/>
                <w:bCs/>
                <w:szCs w:val="21"/>
                <w:lang w:val="zh-CN"/>
              </w:rPr>
            </w:pPr>
            <w:r>
              <w:rPr>
                <w:rFonts w:asciiTheme="minorEastAsia" w:hAnsiTheme="minorEastAsia" w:cs="宋体" w:hint="eastAsia"/>
                <w:kern w:val="0"/>
                <w:szCs w:val="21"/>
              </w:rPr>
              <w:t>投标保证金</w:t>
            </w:r>
          </w:p>
        </w:tc>
        <w:tc>
          <w:tcPr>
            <w:tcW w:w="6813" w:type="dxa"/>
            <w:vAlign w:val="center"/>
          </w:tcPr>
          <w:p w:rsidR="00C14D1D" w:rsidRDefault="006A1930">
            <w:pPr>
              <w:tabs>
                <w:tab w:val="left" w:pos="1260"/>
              </w:tabs>
              <w:autoSpaceDE w:val="0"/>
              <w:autoSpaceDN w:val="0"/>
              <w:adjustRightInd w:val="0"/>
              <w:spacing w:line="360" w:lineRule="auto"/>
              <w:contextualSpacing/>
              <w:rPr>
                <w:rFonts w:asciiTheme="minorEastAsia" w:hAnsiTheme="minorEastAsia" w:cs="仿宋_GB2312"/>
                <w:szCs w:val="21"/>
                <w:lang w:val="zh-CN"/>
              </w:rPr>
            </w:pPr>
            <w:r>
              <w:rPr>
                <w:rFonts w:asciiTheme="minorEastAsia" w:hAnsiTheme="minorEastAsia" w:cs="仿宋_GB2312" w:hint="eastAsia"/>
                <w:szCs w:val="21"/>
                <w:lang w:val="zh-CN"/>
              </w:rPr>
              <w:t>本项目不收取。</w:t>
            </w:r>
          </w:p>
          <w:p w:rsidR="00C14D1D" w:rsidRDefault="006A1930">
            <w:pPr>
              <w:tabs>
                <w:tab w:val="left" w:pos="1260"/>
              </w:tabs>
              <w:autoSpaceDE w:val="0"/>
              <w:autoSpaceDN w:val="0"/>
              <w:spacing w:line="360" w:lineRule="auto"/>
              <w:contextualSpacing/>
              <w:rPr>
                <w:rFonts w:asciiTheme="minorEastAsia" w:hAnsiTheme="minorEastAsia" w:cs="仿宋_GB2312"/>
                <w:szCs w:val="21"/>
                <w:lang w:val="zh-CN"/>
              </w:rPr>
            </w:pPr>
            <w:r>
              <w:rPr>
                <w:rFonts w:asciiTheme="minorEastAsia" w:hAnsiTheme="minorEastAsia" w:cs="仿宋_GB2312" w:hint="eastAsia"/>
                <w:szCs w:val="21"/>
                <w:lang w:val="zh-CN"/>
              </w:rPr>
              <w:t>投标人应提供投标</w:t>
            </w:r>
            <w:bookmarkStart w:id="5" w:name="_GoBack"/>
            <w:bookmarkEnd w:id="5"/>
            <w:r>
              <w:rPr>
                <w:rFonts w:asciiTheme="minorEastAsia" w:hAnsiTheme="minorEastAsia" w:cs="仿宋_GB2312" w:hint="eastAsia"/>
                <w:szCs w:val="21"/>
                <w:lang w:val="zh-CN"/>
              </w:rPr>
              <w:t>承诺函。</w:t>
            </w:r>
          </w:p>
        </w:tc>
      </w:tr>
      <w:tr w:rsidR="00C14D1D">
        <w:trPr>
          <w:trHeight w:val="1560"/>
          <w:jc w:val="center"/>
        </w:trPr>
        <w:tc>
          <w:tcPr>
            <w:tcW w:w="806" w:type="dxa"/>
            <w:vAlign w:val="center"/>
          </w:tcPr>
          <w:p w:rsidR="00C14D1D" w:rsidRDefault="006A1930">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15</w:t>
            </w:r>
          </w:p>
        </w:tc>
        <w:tc>
          <w:tcPr>
            <w:tcW w:w="2268" w:type="dxa"/>
            <w:vAlign w:val="center"/>
          </w:tcPr>
          <w:p w:rsidR="00C14D1D" w:rsidRDefault="006A1930">
            <w:pPr>
              <w:autoSpaceDE w:val="0"/>
              <w:autoSpaceDN w:val="0"/>
              <w:adjustRightInd w:val="0"/>
              <w:spacing w:line="276" w:lineRule="auto"/>
              <w:jc w:val="center"/>
              <w:rPr>
                <w:rFonts w:asciiTheme="minorEastAsia" w:hAnsiTheme="minorEastAsia" w:cs="仿宋_GB2312"/>
                <w:szCs w:val="21"/>
              </w:rPr>
            </w:pPr>
            <w:r>
              <w:rPr>
                <w:rFonts w:asciiTheme="minorEastAsia" w:hAnsiTheme="minorEastAsia" w:cs="仿宋_GB2312" w:hint="eastAsia"/>
                <w:szCs w:val="21"/>
              </w:rPr>
              <w:t>公告发布</w:t>
            </w:r>
          </w:p>
        </w:tc>
        <w:tc>
          <w:tcPr>
            <w:tcW w:w="6813" w:type="dxa"/>
            <w:tcBorders>
              <w:top w:val="single" w:sz="4" w:space="0" w:color="auto"/>
            </w:tcBorders>
            <w:vAlign w:val="center"/>
          </w:tcPr>
          <w:p w:rsidR="00C14D1D" w:rsidRDefault="006A1930">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szCs w:val="21"/>
              </w:rPr>
              <w:t>招标公告、中标公告、变更（更正）公告、现场勘察答复等相关信息同时在以下网站发布：《中国政府采购网》、《河南省政府采购网》、《许昌市政府采购网》、《全国公共资源交易平台（河南省</w:t>
            </w:r>
            <w:r>
              <w:rPr>
                <w:rFonts w:asciiTheme="minorEastAsia" w:hAnsiTheme="minorEastAsia" w:cs="宋体" w:hint="eastAsia"/>
                <w:szCs w:val="21"/>
              </w:rPr>
              <w:t>.</w:t>
            </w:r>
            <w:r>
              <w:rPr>
                <w:rFonts w:asciiTheme="minorEastAsia" w:hAnsiTheme="minorEastAsia" w:cs="宋体" w:hint="eastAsia"/>
                <w:szCs w:val="21"/>
              </w:rPr>
              <w:t>许昌市）》、《</w:t>
            </w:r>
            <w:hyperlink r:id="rId13" w:tgtFrame="_blank" w:history="1">
              <w:r>
                <w:rPr>
                  <w:rFonts w:asciiTheme="minorEastAsia" w:hAnsiTheme="minorEastAsia" w:cs="宋体"/>
                  <w:szCs w:val="21"/>
                </w:rPr>
                <w:t>中国</w:t>
              </w:r>
              <w:r>
                <w:rPr>
                  <w:rFonts w:asciiTheme="minorEastAsia" w:hAnsiTheme="minorEastAsia" w:cs="宋体" w:hint="eastAsia"/>
                  <w:szCs w:val="21"/>
                </w:rPr>
                <w:t>.</w:t>
              </w:r>
              <w:r>
                <w:rPr>
                  <w:rFonts w:asciiTheme="minorEastAsia" w:hAnsiTheme="minorEastAsia" w:cs="宋体"/>
                  <w:szCs w:val="21"/>
                </w:rPr>
                <w:t>许昌许昌市政府网</w:t>
              </w:r>
            </w:hyperlink>
            <w:r>
              <w:rPr>
                <w:rFonts w:asciiTheme="minorEastAsia" w:hAnsiTheme="minorEastAsia" w:cs="宋体" w:hint="eastAsia"/>
                <w:szCs w:val="21"/>
              </w:rPr>
              <w:t>》。</w:t>
            </w:r>
          </w:p>
        </w:tc>
      </w:tr>
      <w:tr w:rsidR="00C14D1D">
        <w:trPr>
          <w:trHeight w:val="510"/>
          <w:jc w:val="center"/>
        </w:trPr>
        <w:tc>
          <w:tcPr>
            <w:tcW w:w="806" w:type="dxa"/>
            <w:vAlign w:val="center"/>
          </w:tcPr>
          <w:p w:rsidR="00C14D1D" w:rsidRDefault="006A1930">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16</w:t>
            </w:r>
          </w:p>
        </w:tc>
        <w:tc>
          <w:tcPr>
            <w:tcW w:w="2268" w:type="dxa"/>
            <w:vAlign w:val="center"/>
          </w:tcPr>
          <w:p w:rsidR="00C14D1D" w:rsidRDefault="006A1930">
            <w:pPr>
              <w:autoSpaceDE w:val="0"/>
              <w:autoSpaceDN w:val="0"/>
              <w:adjustRightInd w:val="0"/>
              <w:spacing w:line="360" w:lineRule="auto"/>
              <w:jc w:val="center"/>
              <w:rPr>
                <w:rFonts w:asciiTheme="minorEastAsia" w:hAnsiTheme="minorEastAsia" w:cs="仿宋_GB2312"/>
                <w:szCs w:val="21"/>
              </w:rPr>
            </w:pPr>
            <w:r>
              <w:rPr>
                <w:rFonts w:asciiTheme="minorEastAsia" w:hAnsiTheme="minorEastAsia" w:cs="仿宋_GB2312" w:hint="eastAsia"/>
                <w:szCs w:val="21"/>
              </w:rPr>
              <w:t>采购人澄清或修改</w:t>
            </w:r>
          </w:p>
          <w:p w:rsidR="00C14D1D" w:rsidRDefault="006A1930">
            <w:pPr>
              <w:autoSpaceDE w:val="0"/>
              <w:autoSpaceDN w:val="0"/>
              <w:adjustRightInd w:val="0"/>
              <w:spacing w:line="360" w:lineRule="auto"/>
              <w:jc w:val="center"/>
              <w:rPr>
                <w:rFonts w:asciiTheme="minorEastAsia" w:hAnsiTheme="minorEastAsia" w:cs="黑体"/>
                <w:szCs w:val="21"/>
              </w:rPr>
            </w:pPr>
            <w:r>
              <w:rPr>
                <w:rFonts w:asciiTheme="minorEastAsia" w:hAnsiTheme="minorEastAsia" w:cs="仿宋_GB2312" w:hint="eastAsia"/>
                <w:szCs w:val="21"/>
              </w:rPr>
              <w:t>招标文件时间</w:t>
            </w:r>
          </w:p>
        </w:tc>
        <w:tc>
          <w:tcPr>
            <w:tcW w:w="6813" w:type="dxa"/>
            <w:vAlign w:val="center"/>
          </w:tcPr>
          <w:p w:rsidR="00C14D1D" w:rsidRDefault="006A1930">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bCs/>
                <w:szCs w:val="21"/>
                <w:lang w:val="zh-CN"/>
              </w:rPr>
              <w:t>投标截止时间</w:t>
            </w:r>
            <w:r>
              <w:rPr>
                <w:rFonts w:asciiTheme="minorEastAsia" w:hAnsiTheme="minorEastAsia" w:cs="宋体" w:hint="eastAsia"/>
                <w:bCs/>
                <w:szCs w:val="21"/>
                <w:lang w:val="zh-CN"/>
              </w:rPr>
              <w:t>15</w:t>
            </w:r>
            <w:r>
              <w:rPr>
                <w:rFonts w:asciiTheme="minorEastAsia" w:hAnsiTheme="minorEastAsia" w:cs="宋体" w:hint="eastAsia"/>
                <w:bCs/>
                <w:szCs w:val="21"/>
                <w:lang w:val="zh-CN"/>
              </w:rPr>
              <w:t>日前（</w:t>
            </w:r>
            <w:r>
              <w:rPr>
                <w:rFonts w:asciiTheme="minorEastAsia" w:hAnsiTheme="minorEastAsia" w:cs="仿宋_GB2312" w:hint="eastAsia"/>
                <w:szCs w:val="21"/>
                <w:lang w:val="zh-CN"/>
              </w:rPr>
              <w:t>澄清内容可能影响投标文件编制的）。</w:t>
            </w:r>
          </w:p>
        </w:tc>
      </w:tr>
      <w:tr w:rsidR="00C14D1D">
        <w:trPr>
          <w:trHeight w:val="510"/>
          <w:jc w:val="center"/>
        </w:trPr>
        <w:tc>
          <w:tcPr>
            <w:tcW w:w="806" w:type="dxa"/>
            <w:vAlign w:val="center"/>
          </w:tcPr>
          <w:p w:rsidR="00C14D1D" w:rsidRDefault="006A1930">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17</w:t>
            </w:r>
          </w:p>
        </w:tc>
        <w:tc>
          <w:tcPr>
            <w:tcW w:w="2268" w:type="dxa"/>
            <w:vAlign w:val="center"/>
          </w:tcPr>
          <w:p w:rsidR="00C14D1D" w:rsidRDefault="006A1930">
            <w:pPr>
              <w:autoSpaceDE w:val="0"/>
              <w:autoSpaceDN w:val="0"/>
              <w:adjustRightInd w:val="0"/>
              <w:spacing w:line="360" w:lineRule="auto"/>
              <w:jc w:val="center"/>
              <w:rPr>
                <w:rFonts w:asciiTheme="minorEastAsia" w:hAnsiTheme="minorEastAsia" w:cs="黑体"/>
                <w:szCs w:val="21"/>
              </w:rPr>
            </w:pPr>
            <w:r>
              <w:rPr>
                <w:rFonts w:asciiTheme="minorEastAsia" w:hAnsiTheme="minorEastAsia" w:cs="黑体" w:hint="eastAsia"/>
                <w:szCs w:val="21"/>
              </w:rPr>
              <w:t>投标人对采购文件</w:t>
            </w:r>
          </w:p>
          <w:p w:rsidR="00C14D1D" w:rsidRDefault="006A1930">
            <w:pPr>
              <w:autoSpaceDE w:val="0"/>
              <w:autoSpaceDN w:val="0"/>
              <w:adjustRightInd w:val="0"/>
              <w:spacing w:line="360" w:lineRule="auto"/>
              <w:jc w:val="center"/>
              <w:rPr>
                <w:rFonts w:asciiTheme="minorEastAsia" w:hAnsiTheme="minorEastAsia" w:cs="黑体"/>
                <w:szCs w:val="21"/>
              </w:rPr>
            </w:pPr>
            <w:r>
              <w:rPr>
                <w:rFonts w:asciiTheme="minorEastAsia" w:hAnsiTheme="minorEastAsia" w:cs="黑体" w:hint="eastAsia"/>
                <w:szCs w:val="21"/>
              </w:rPr>
              <w:t>质疑截止时间</w:t>
            </w:r>
          </w:p>
        </w:tc>
        <w:tc>
          <w:tcPr>
            <w:tcW w:w="6813" w:type="dxa"/>
            <w:vAlign w:val="center"/>
          </w:tcPr>
          <w:p w:rsidR="00C14D1D" w:rsidRDefault="006A1930">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bCs/>
                <w:szCs w:val="21"/>
                <w:lang w:val="zh-CN"/>
              </w:rPr>
              <w:t>招标公告期满之日起七个工作日。</w:t>
            </w:r>
          </w:p>
        </w:tc>
      </w:tr>
      <w:tr w:rsidR="00C14D1D">
        <w:trPr>
          <w:trHeight w:val="510"/>
          <w:jc w:val="center"/>
        </w:trPr>
        <w:tc>
          <w:tcPr>
            <w:tcW w:w="806" w:type="dxa"/>
            <w:vAlign w:val="center"/>
          </w:tcPr>
          <w:p w:rsidR="00C14D1D" w:rsidRDefault="006A1930">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18</w:t>
            </w:r>
          </w:p>
        </w:tc>
        <w:tc>
          <w:tcPr>
            <w:tcW w:w="2268" w:type="dxa"/>
            <w:vAlign w:val="center"/>
          </w:tcPr>
          <w:p w:rsidR="00C14D1D" w:rsidRDefault="006A1930">
            <w:pPr>
              <w:autoSpaceDE w:val="0"/>
              <w:autoSpaceDN w:val="0"/>
              <w:adjustRightInd w:val="0"/>
              <w:spacing w:line="360" w:lineRule="auto"/>
              <w:jc w:val="center"/>
              <w:rPr>
                <w:rFonts w:asciiTheme="minorEastAsia" w:hAnsiTheme="minorEastAsia" w:cs="黑体"/>
                <w:szCs w:val="21"/>
              </w:rPr>
            </w:pPr>
            <w:r>
              <w:rPr>
                <w:rFonts w:asciiTheme="minorEastAsia" w:hAnsiTheme="minorEastAsia" w:cs="黑体" w:hint="eastAsia"/>
                <w:szCs w:val="21"/>
              </w:rPr>
              <w:t>投标文件份数</w:t>
            </w:r>
          </w:p>
        </w:tc>
        <w:tc>
          <w:tcPr>
            <w:tcW w:w="6813" w:type="dxa"/>
            <w:vAlign w:val="center"/>
          </w:tcPr>
          <w:p w:rsidR="00C14D1D" w:rsidRDefault="006A1930">
            <w:pPr>
              <w:autoSpaceDE w:val="0"/>
              <w:autoSpaceDN w:val="0"/>
              <w:adjustRightInd w:val="0"/>
              <w:spacing w:line="360" w:lineRule="auto"/>
              <w:rPr>
                <w:rFonts w:asciiTheme="minorEastAsia" w:hAnsiTheme="minorEastAsia" w:cs="宋体"/>
                <w:bCs/>
                <w:szCs w:val="21"/>
                <w:highlight w:val="lightGray"/>
                <w:lang w:val="zh-CN"/>
              </w:rPr>
            </w:pPr>
            <w:r>
              <w:rPr>
                <w:rFonts w:ascii="新宋体" w:eastAsia="新宋体" w:hAnsi="新宋体" w:hint="eastAsia"/>
                <w:szCs w:val="21"/>
              </w:rPr>
              <w:t>电子投标文件：成功上传至《全国公共资源交易平台（河南省</w:t>
            </w:r>
            <w:r>
              <w:rPr>
                <w:rFonts w:ascii="新宋体" w:eastAsia="新宋体" w:hAnsi="新宋体" w:hint="eastAsia"/>
                <w:szCs w:val="21"/>
              </w:rPr>
              <w:t>.</w:t>
            </w:r>
            <w:r>
              <w:rPr>
                <w:rFonts w:ascii="新宋体" w:eastAsia="新宋体" w:hAnsi="新宋体" w:hint="eastAsia"/>
                <w:szCs w:val="21"/>
              </w:rPr>
              <w:t>许昌市）》公共资源交易系统加密电子投标文件</w:t>
            </w:r>
            <w:r>
              <w:rPr>
                <w:rFonts w:ascii="新宋体" w:eastAsia="新宋体" w:hAnsi="新宋体" w:hint="eastAsia"/>
                <w:szCs w:val="21"/>
              </w:rPr>
              <w:t>1</w:t>
            </w:r>
            <w:r>
              <w:rPr>
                <w:rFonts w:ascii="新宋体" w:eastAsia="新宋体" w:hAnsi="新宋体" w:hint="eastAsia"/>
                <w:szCs w:val="21"/>
              </w:rPr>
              <w:t>份</w:t>
            </w:r>
            <w:r>
              <w:rPr>
                <w:rFonts w:hAnsi="宋体" w:cs="宋体" w:hint="eastAsia"/>
                <w:szCs w:val="21"/>
                <w:lang w:val="zh-CN"/>
              </w:rPr>
              <w:t>（文件格式为：</w:t>
            </w:r>
            <w:r>
              <w:rPr>
                <w:rFonts w:hAnsi="宋体" w:cs="宋体" w:hint="eastAsia"/>
                <w:szCs w:val="21"/>
                <w:lang w:val="zh-CN"/>
              </w:rPr>
              <w:t xml:space="preserve"> XXX</w:t>
            </w:r>
            <w:r>
              <w:rPr>
                <w:rFonts w:hAnsi="宋体" w:cs="宋体" w:hint="eastAsia"/>
                <w:szCs w:val="21"/>
                <w:lang w:val="zh-CN"/>
              </w:rPr>
              <w:t>公司</w:t>
            </w:r>
            <w:r>
              <w:rPr>
                <w:rFonts w:hAnsi="宋体" w:cs="宋体" w:hint="eastAsia"/>
                <w:szCs w:val="21"/>
                <w:lang w:val="zh-CN"/>
              </w:rPr>
              <w:t>XXX</w:t>
            </w:r>
            <w:r>
              <w:rPr>
                <w:rFonts w:hAnsi="宋体" w:cs="宋体" w:hint="eastAsia"/>
                <w:szCs w:val="21"/>
                <w:lang w:val="zh-CN"/>
              </w:rPr>
              <w:t>项目编号</w:t>
            </w:r>
            <w:r>
              <w:rPr>
                <w:rFonts w:hAnsi="宋体" w:cs="宋体" w:hint="eastAsia"/>
                <w:szCs w:val="21"/>
                <w:lang w:val="zh-CN"/>
              </w:rPr>
              <w:t>.file</w:t>
            </w:r>
            <w:r>
              <w:rPr>
                <w:rFonts w:hAnsi="宋体" w:cs="宋体" w:hint="eastAsia"/>
                <w:szCs w:val="21"/>
                <w:lang w:val="zh-CN"/>
              </w:rPr>
              <w:t>）。</w:t>
            </w:r>
          </w:p>
        </w:tc>
      </w:tr>
      <w:tr w:rsidR="00C14D1D">
        <w:trPr>
          <w:trHeight w:val="510"/>
          <w:jc w:val="center"/>
        </w:trPr>
        <w:tc>
          <w:tcPr>
            <w:tcW w:w="806" w:type="dxa"/>
            <w:vAlign w:val="center"/>
          </w:tcPr>
          <w:p w:rsidR="00C14D1D" w:rsidRDefault="006A1930">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lastRenderedPageBreak/>
              <w:t>19</w:t>
            </w:r>
          </w:p>
        </w:tc>
        <w:tc>
          <w:tcPr>
            <w:tcW w:w="2268" w:type="dxa"/>
            <w:vAlign w:val="center"/>
          </w:tcPr>
          <w:p w:rsidR="00C14D1D" w:rsidRDefault="006A1930">
            <w:pPr>
              <w:autoSpaceDE w:val="0"/>
              <w:autoSpaceDN w:val="0"/>
              <w:adjustRightInd w:val="0"/>
              <w:spacing w:line="360" w:lineRule="auto"/>
              <w:jc w:val="center"/>
              <w:rPr>
                <w:rFonts w:asciiTheme="minorEastAsia" w:hAnsiTheme="minorEastAsia" w:cs="黑体"/>
                <w:szCs w:val="21"/>
              </w:rPr>
            </w:pPr>
            <w:r>
              <w:rPr>
                <w:rFonts w:asciiTheme="minorEastAsia" w:hAnsiTheme="minorEastAsia" w:cs="黑体" w:hint="eastAsia"/>
                <w:szCs w:val="21"/>
              </w:rPr>
              <w:t>投标文件的</w:t>
            </w:r>
          </w:p>
          <w:p w:rsidR="00C14D1D" w:rsidRDefault="006A1930">
            <w:pPr>
              <w:autoSpaceDE w:val="0"/>
              <w:autoSpaceDN w:val="0"/>
              <w:adjustRightInd w:val="0"/>
              <w:spacing w:line="360" w:lineRule="auto"/>
              <w:jc w:val="center"/>
              <w:rPr>
                <w:rFonts w:asciiTheme="minorEastAsia" w:hAnsiTheme="minorEastAsia" w:cs="黑体"/>
                <w:szCs w:val="21"/>
              </w:rPr>
            </w:pPr>
            <w:r>
              <w:rPr>
                <w:rFonts w:asciiTheme="minorEastAsia" w:hAnsiTheme="minorEastAsia" w:cs="黑体" w:hint="eastAsia"/>
                <w:szCs w:val="21"/>
              </w:rPr>
              <w:t>签署盖章</w:t>
            </w:r>
          </w:p>
        </w:tc>
        <w:tc>
          <w:tcPr>
            <w:tcW w:w="6813" w:type="dxa"/>
            <w:vAlign w:val="center"/>
          </w:tcPr>
          <w:p w:rsidR="00C14D1D" w:rsidRDefault="006A1930">
            <w:pPr>
              <w:autoSpaceDE w:val="0"/>
              <w:autoSpaceDN w:val="0"/>
              <w:adjustRightInd w:val="0"/>
              <w:spacing w:line="420" w:lineRule="exact"/>
              <w:rPr>
                <w:rFonts w:asciiTheme="minorEastAsia" w:hAnsiTheme="minorEastAsia" w:cs="仿宋_GB2312"/>
                <w:szCs w:val="21"/>
                <w:highlight w:val="lightGray"/>
              </w:rPr>
            </w:pPr>
            <w:r>
              <w:rPr>
                <w:rFonts w:ascii="新宋体" w:eastAsia="新宋体" w:hAnsi="新宋体" w:hint="eastAsia"/>
                <w:szCs w:val="21"/>
              </w:rPr>
              <w:t>电子投标文件：按招标文件要求加盖投标人电子印章和法人电子印章。</w:t>
            </w:r>
          </w:p>
        </w:tc>
      </w:tr>
      <w:tr w:rsidR="00C14D1D">
        <w:trPr>
          <w:trHeight w:val="510"/>
          <w:jc w:val="center"/>
        </w:trPr>
        <w:tc>
          <w:tcPr>
            <w:tcW w:w="806" w:type="dxa"/>
            <w:vAlign w:val="center"/>
          </w:tcPr>
          <w:p w:rsidR="00C14D1D" w:rsidRDefault="006A1930">
            <w:pPr>
              <w:autoSpaceDE w:val="0"/>
              <w:autoSpaceDN w:val="0"/>
              <w:adjustRightInd w:val="0"/>
              <w:spacing w:line="276" w:lineRule="auto"/>
              <w:jc w:val="center"/>
              <w:rPr>
                <w:rFonts w:asciiTheme="minorEastAsia" w:hAnsiTheme="minorEastAsia" w:cs="TimesNewRomanPSMT"/>
                <w:szCs w:val="21"/>
              </w:rPr>
            </w:pPr>
            <w:r>
              <w:rPr>
                <w:rFonts w:asciiTheme="minorEastAsia" w:hAnsiTheme="minorEastAsia" w:cs="TimesNewRomanPSMT" w:hint="eastAsia"/>
                <w:szCs w:val="21"/>
              </w:rPr>
              <w:t>20</w:t>
            </w:r>
          </w:p>
        </w:tc>
        <w:tc>
          <w:tcPr>
            <w:tcW w:w="2268" w:type="dxa"/>
            <w:vAlign w:val="center"/>
          </w:tcPr>
          <w:p w:rsidR="00C14D1D" w:rsidRDefault="006A1930">
            <w:pPr>
              <w:autoSpaceDE w:val="0"/>
              <w:autoSpaceDN w:val="0"/>
              <w:adjustRightInd w:val="0"/>
              <w:spacing w:line="360" w:lineRule="auto"/>
              <w:jc w:val="center"/>
              <w:rPr>
                <w:rFonts w:asciiTheme="minorEastAsia" w:hAnsiTheme="minorEastAsia" w:cs="仿宋_GB2312"/>
                <w:szCs w:val="21"/>
              </w:rPr>
            </w:pPr>
            <w:r>
              <w:rPr>
                <w:rFonts w:asciiTheme="minorEastAsia" w:hAnsiTheme="minorEastAsia" w:cs="黑体" w:hint="eastAsia"/>
                <w:szCs w:val="21"/>
              </w:rPr>
              <w:t>评标委员会组建</w:t>
            </w:r>
          </w:p>
        </w:tc>
        <w:tc>
          <w:tcPr>
            <w:tcW w:w="6813" w:type="dxa"/>
            <w:vAlign w:val="center"/>
          </w:tcPr>
          <w:p w:rsidR="00C14D1D" w:rsidRDefault="006A1930">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仿宋_GB2312" w:hint="eastAsia"/>
                <w:szCs w:val="21"/>
                <w:lang w:val="zh-CN"/>
              </w:rPr>
              <w:t>由</w:t>
            </w:r>
            <w:r>
              <w:rPr>
                <w:rFonts w:asciiTheme="minorEastAsia" w:hAnsiTheme="minorEastAsia" w:cs="仿宋_GB2312" w:hint="eastAsia"/>
                <w:szCs w:val="21"/>
              </w:rPr>
              <w:t>5</w:t>
            </w:r>
            <w:r>
              <w:rPr>
                <w:rFonts w:asciiTheme="minorEastAsia" w:hAnsiTheme="minorEastAsia" w:cs="仿宋_GB2312" w:hint="eastAsia"/>
                <w:szCs w:val="21"/>
              </w:rPr>
              <w:t>名经济、技术方面的</w:t>
            </w:r>
            <w:r>
              <w:rPr>
                <w:rFonts w:asciiTheme="minorEastAsia" w:hAnsiTheme="minorEastAsia" w:cs="仿宋_GB2312" w:hint="eastAsia"/>
                <w:szCs w:val="21"/>
                <w:lang w:val="zh-CN"/>
              </w:rPr>
              <w:t>评审专家组成。评审专家从政府采购评审专家库中随机抽取。</w:t>
            </w:r>
          </w:p>
        </w:tc>
      </w:tr>
      <w:tr w:rsidR="00C14D1D">
        <w:trPr>
          <w:trHeight w:val="510"/>
          <w:jc w:val="center"/>
        </w:trPr>
        <w:tc>
          <w:tcPr>
            <w:tcW w:w="806" w:type="dxa"/>
            <w:vAlign w:val="center"/>
          </w:tcPr>
          <w:p w:rsidR="00C14D1D" w:rsidRDefault="006A1930">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21</w:t>
            </w:r>
          </w:p>
        </w:tc>
        <w:tc>
          <w:tcPr>
            <w:tcW w:w="2268" w:type="dxa"/>
            <w:vAlign w:val="center"/>
          </w:tcPr>
          <w:p w:rsidR="00C14D1D" w:rsidRDefault="006A1930">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仿宋_GB2312" w:hint="eastAsia"/>
                <w:szCs w:val="21"/>
              </w:rPr>
              <w:t>评标方法</w:t>
            </w:r>
          </w:p>
        </w:tc>
        <w:tc>
          <w:tcPr>
            <w:tcW w:w="6813" w:type="dxa"/>
            <w:vAlign w:val="center"/>
          </w:tcPr>
          <w:p w:rsidR="00C14D1D" w:rsidRDefault="006A1930">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bCs/>
                <w:szCs w:val="21"/>
                <w:lang w:val="zh-CN"/>
              </w:rPr>
              <w:t>综合评分法</w:t>
            </w:r>
          </w:p>
        </w:tc>
      </w:tr>
      <w:tr w:rsidR="00C14D1D">
        <w:trPr>
          <w:trHeight w:val="1587"/>
          <w:jc w:val="center"/>
        </w:trPr>
        <w:tc>
          <w:tcPr>
            <w:tcW w:w="806" w:type="dxa"/>
            <w:vAlign w:val="center"/>
          </w:tcPr>
          <w:p w:rsidR="00C14D1D" w:rsidRDefault="006A1930">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22</w:t>
            </w:r>
          </w:p>
        </w:tc>
        <w:tc>
          <w:tcPr>
            <w:tcW w:w="2268" w:type="dxa"/>
            <w:vAlign w:val="center"/>
          </w:tcPr>
          <w:p w:rsidR="00C14D1D" w:rsidRDefault="006A1930">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授权函</w:t>
            </w:r>
          </w:p>
        </w:tc>
        <w:tc>
          <w:tcPr>
            <w:tcW w:w="6813" w:type="dxa"/>
            <w:vAlign w:val="center"/>
          </w:tcPr>
          <w:p w:rsidR="00C14D1D" w:rsidRDefault="006A1930">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仿宋_GB2312" w:hint="eastAsia"/>
                <w:szCs w:val="21"/>
                <w:lang w:val="zh-CN"/>
              </w:rPr>
              <w:t>采购单位委派代表参加资格审</w:t>
            </w:r>
            <w:r>
              <w:rPr>
                <w:rFonts w:ascii="新宋体" w:eastAsia="新宋体" w:hAnsi="新宋体" w:hint="eastAsia"/>
                <w:szCs w:val="21"/>
              </w:rPr>
              <w:t>查、</w:t>
            </w:r>
            <w:r>
              <w:rPr>
                <w:rFonts w:asciiTheme="minorEastAsia" w:hAnsiTheme="minorEastAsia" w:cs="仿宋_GB2312" w:hint="eastAsia"/>
                <w:szCs w:val="21"/>
                <w:lang w:val="zh-CN"/>
              </w:rPr>
              <w:t>评审委员会的，须向采购代理机构出具授权函。除授权代表外，采购单位委派纪检监察人员对评标过程实施监督的须进入许昌市公共资源交易中心五楼电子监督室，并向采购代理机构出具授权函，且不得超过</w:t>
            </w:r>
            <w:r>
              <w:rPr>
                <w:rFonts w:asciiTheme="minorEastAsia" w:hAnsiTheme="minorEastAsia" w:cs="仿宋_GB2312" w:hint="eastAsia"/>
                <w:szCs w:val="21"/>
                <w:lang w:val="zh-CN"/>
              </w:rPr>
              <w:t>2</w:t>
            </w:r>
            <w:r>
              <w:rPr>
                <w:rFonts w:asciiTheme="minorEastAsia" w:hAnsiTheme="minorEastAsia" w:cs="仿宋_GB2312" w:hint="eastAsia"/>
                <w:szCs w:val="21"/>
                <w:lang w:val="zh-CN"/>
              </w:rPr>
              <w:t>人。</w:t>
            </w:r>
          </w:p>
        </w:tc>
      </w:tr>
      <w:tr w:rsidR="00C14D1D">
        <w:trPr>
          <w:trHeight w:val="510"/>
          <w:jc w:val="center"/>
        </w:trPr>
        <w:tc>
          <w:tcPr>
            <w:tcW w:w="806" w:type="dxa"/>
            <w:vAlign w:val="center"/>
          </w:tcPr>
          <w:p w:rsidR="00C14D1D" w:rsidRDefault="006A1930">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23</w:t>
            </w:r>
          </w:p>
        </w:tc>
        <w:tc>
          <w:tcPr>
            <w:tcW w:w="2268" w:type="dxa"/>
            <w:vAlign w:val="center"/>
          </w:tcPr>
          <w:p w:rsidR="00C14D1D" w:rsidRDefault="006A1930">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履约保证金</w:t>
            </w:r>
          </w:p>
        </w:tc>
        <w:tc>
          <w:tcPr>
            <w:tcW w:w="6813" w:type="dxa"/>
            <w:vAlign w:val="center"/>
          </w:tcPr>
          <w:p w:rsidR="00C14D1D" w:rsidRDefault="006A1930">
            <w:pPr>
              <w:autoSpaceDE w:val="0"/>
              <w:autoSpaceDN w:val="0"/>
              <w:adjustRightInd w:val="0"/>
              <w:spacing w:line="360" w:lineRule="auto"/>
              <w:rPr>
                <w:rFonts w:asciiTheme="minorEastAsia" w:hAnsiTheme="minorEastAsia" w:cs="宋体"/>
                <w:bCs/>
                <w:szCs w:val="21"/>
                <w:lang w:val="zh-CN"/>
              </w:rPr>
            </w:pPr>
            <w:r>
              <w:rPr>
                <w:rFonts w:asciiTheme="minorEastAsia" w:hAnsiTheme="minorEastAsia" w:cs="宋体" w:hint="eastAsia"/>
                <w:bCs/>
                <w:szCs w:val="21"/>
                <w:lang w:val="zh-CN"/>
              </w:rPr>
              <w:t>无要求</w:t>
            </w:r>
          </w:p>
        </w:tc>
      </w:tr>
      <w:tr w:rsidR="00C14D1D">
        <w:trPr>
          <w:trHeight w:val="510"/>
          <w:jc w:val="center"/>
        </w:trPr>
        <w:tc>
          <w:tcPr>
            <w:tcW w:w="806" w:type="dxa"/>
            <w:vAlign w:val="center"/>
          </w:tcPr>
          <w:p w:rsidR="00C14D1D" w:rsidRDefault="006A1930">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24</w:t>
            </w:r>
          </w:p>
        </w:tc>
        <w:tc>
          <w:tcPr>
            <w:tcW w:w="2268" w:type="dxa"/>
            <w:vAlign w:val="center"/>
          </w:tcPr>
          <w:p w:rsidR="00C14D1D" w:rsidRDefault="006A1930">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代理服务费</w:t>
            </w:r>
          </w:p>
        </w:tc>
        <w:tc>
          <w:tcPr>
            <w:tcW w:w="6813" w:type="dxa"/>
            <w:vAlign w:val="center"/>
          </w:tcPr>
          <w:p w:rsidR="00C14D1D" w:rsidRDefault="006A1930">
            <w:pPr>
              <w:autoSpaceDE w:val="0"/>
              <w:autoSpaceDN w:val="0"/>
              <w:spacing w:line="360" w:lineRule="auto"/>
              <w:contextualSpacing/>
              <w:rPr>
                <w:rFonts w:asciiTheme="minorEastAsia" w:hAnsiTheme="minorEastAsia" w:cs="宋体"/>
                <w:bCs/>
                <w:szCs w:val="21"/>
              </w:rPr>
            </w:pPr>
            <w:r>
              <w:rPr>
                <w:rFonts w:ascii="宋体" w:eastAsia="宋体" w:hAnsi="宋体" w:cs="宋体" w:hint="eastAsia"/>
                <w:bCs/>
                <w:szCs w:val="21"/>
                <w:lang w:val="zh-CN"/>
              </w:rPr>
              <w:t>收取中标人。</w:t>
            </w:r>
            <w:r>
              <w:rPr>
                <w:rFonts w:ascii="宋体" w:eastAsia="宋体" w:hAnsi="宋体" w:cs="宋体" w:hint="eastAsia"/>
                <w:szCs w:val="21"/>
              </w:rPr>
              <w:t>收取标准</w:t>
            </w:r>
            <w:r>
              <w:rPr>
                <w:rFonts w:ascii="宋体" w:eastAsia="宋体" w:hAnsi="宋体" w:cs="宋体" w:hint="eastAsia"/>
                <w:szCs w:val="21"/>
              </w:rPr>
              <w:t>:</w:t>
            </w:r>
            <w:r>
              <w:rPr>
                <w:rFonts w:ascii="宋体" w:eastAsia="宋体" w:hAnsi="宋体" w:cs="宋体" w:hint="eastAsia"/>
                <w:szCs w:val="21"/>
              </w:rPr>
              <w:t>参照发改办价格【</w:t>
            </w:r>
            <w:r>
              <w:rPr>
                <w:rFonts w:ascii="宋体" w:eastAsia="宋体" w:hAnsi="宋体" w:cs="宋体" w:hint="eastAsia"/>
                <w:szCs w:val="21"/>
              </w:rPr>
              <w:t>2003</w:t>
            </w:r>
            <w:r>
              <w:rPr>
                <w:rFonts w:ascii="宋体" w:eastAsia="宋体" w:hAnsi="宋体" w:cs="宋体" w:hint="eastAsia"/>
                <w:szCs w:val="21"/>
              </w:rPr>
              <w:t>】（</w:t>
            </w:r>
            <w:r>
              <w:rPr>
                <w:rFonts w:ascii="宋体" w:eastAsia="宋体" w:hAnsi="宋体" w:cs="宋体" w:hint="eastAsia"/>
                <w:szCs w:val="21"/>
              </w:rPr>
              <w:t>857</w:t>
            </w:r>
            <w:r>
              <w:rPr>
                <w:rFonts w:ascii="宋体" w:eastAsia="宋体" w:hAnsi="宋体" w:cs="宋体" w:hint="eastAsia"/>
                <w:szCs w:val="21"/>
              </w:rPr>
              <w:t>）号文件规定收取。</w:t>
            </w:r>
            <w:r>
              <w:rPr>
                <w:rFonts w:ascii="宋体" w:eastAsia="宋体" w:hAnsi="宋体" w:cs="宋体" w:hint="eastAsia"/>
                <w:szCs w:val="21"/>
              </w:rPr>
              <w:t>一次性以银行划账、电汇、汇票或支票的形式支付。</w:t>
            </w:r>
          </w:p>
        </w:tc>
      </w:tr>
      <w:tr w:rsidR="00C14D1D">
        <w:trPr>
          <w:trHeight w:val="510"/>
          <w:jc w:val="center"/>
        </w:trPr>
        <w:tc>
          <w:tcPr>
            <w:tcW w:w="806" w:type="dxa"/>
            <w:vAlign w:val="center"/>
          </w:tcPr>
          <w:p w:rsidR="00C14D1D" w:rsidRDefault="006A1930">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25</w:t>
            </w:r>
          </w:p>
        </w:tc>
        <w:tc>
          <w:tcPr>
            <w:tcW w:w="2268" w:type="dxa"/>
            <w:vAlign w:val="center"/>
          </w:tcPr>
          <w:p w:rsidR="00C14D1D" w:rsidRDefault="006A1930">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中标人需提交</w:t>
            </w:r>
          </w:p>
          <w:p w:rsidR="00C14D1D" w:rsidRDefault="006A1930">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的资料</w:t>
            </w:r>
          </w:p>
        </w:tc>
        <w:tc>
          <w:tcPr>
            <w:tcW w:w="6813" w:type="dxa"/>
            <w:vAlign w:val="center"/>
          </w:tcPr>
          <w:p w:rsidR="00C14D1D" w:rsidRDefault="006A1930">
            <w:pPr>
              <w:autoSpaceDE w:val="0"/>
              <w:autoSpaceDN w:val="0"/>
              <w:adjustRightInd w:val="0"/>
              <w:spacing w:line="360" w:lineRule="auto"/>
              <w:rPr>
                <w:rFonts w:asciiTheme="minorEastAsia" w:hAnsiTheme="minorEastAsia" w:cs="宋体"/>
                <w:bCs/>
                <w:szCs w:val="21"/>
                <w:lang w:val="zh-CN"/>
              </w:rPr>
            </w:pPr>
            <w:r>
              <w:rPr>
                <w:rFonts w:ascii="宋体" w:eastAsia="宋体" w:hAnsi="宋体" w:cs="宋体" w:hint="eastAsia"/>
                <w:bCs/>
                <w:szCs w:val="21"/>
                <w:lang w:val="zh-CN"/>
              </w:rPr>
              <w:t>中标人在接到中标通知时，须向代理机构发送投标报价及分项报价一览表（包含主要中标标的的名称、规格型号、数量、单价、服务要求等）电子文档，并同时通知代理机构联系人，代理机构邮箱：</w:t>
            </w:r>
            <w:hyperlink r:id="rId14" w:history="1">
              <w:r>
                <w:rPr>
                  <w:rFonts w:ascii="宋体" w:eastAsia="宋体" w:hAnsi="宋体" w:cs="宋体" w:hint="eastAsia"/>
                  <w:b/>
                  <w:bCs/>
                  <w:szCs w:val="21"/>
                </w:rPr>
                <w:t>fangzhengdaili</w:t>
              </w:r>
              <w:r>
                <w:rPr>
                  <w:rFonts w:ascii="宋体" w:eastAsia="宋体" w:hAnsi="宋体" w:cs="宋体" w:hint="eastAsia"/>
                  <w:b/>
                  <w:szCs w:val="21"/>
                </w:rPr>
                <w:t>@126.com</w:t>
              </w:r>
            </w:hyperlink>
            <w:r>
              <w:rPr>
                <w:rFonts w:ascii="宋体" w:eastAsia="宋体" w:hAnsi="宋体" w:cs="宋体" w:hint="eastAsia"/>
                <w:b/>
                <w:bCs/>
                <w:szCs w:val="21"/>
              </w:rPr>
              <w:t>。</w:t>
            </w:r>
          </w:p>
        </w:tc>
      </w:tr>
      <w:tr w:rsidR="00C14D1D">
        <w:trPr>
          <w:trHeight w:val="510"/>
          <w:jc w:val="center"/>
        </w:trPr>
        <w:tc>
          <w:tcPr>
            <w:tcW w:w="806" w:type="dxa"/>
            <w:vAlign w:val="center"/>
          </w:tcPr>
          <w:p w:rsidR="00C14D1D" w:rsidRDefault="006A1930">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26</w:t>
            </w:r>
          </w:p>
        </w:tc>
        <w:tc>
          <w:tcPr>
            <w:tcW w:w="2268" w:type="dxa"/>
            <w:vAlign w:val="center"/>
          </w:tcPr>
          <w:p w:rsidR="00C14D1D" w:rsidRDefault="006A1930">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电子化采购模式</w:t>
            </w:r>
          </w:p>
        </w:tc>
        <w:tc>
          <w:tcPr>
            <w:tcW w:w="6813" w:type="dxa"/>
            <w:vAlign w:val="center"/>
          </w:tcPr>
          <w:p w:rsidR="00C14D1D" w:rsidRDefault="006A1930">
            <w:pPr>
              <w:autoSpaceDE w:val="0"/>
              <w:autoSpaceDN w:val="0"/>
              <w:adjustRightInd w:val="0"/>
              <w:spacing w:line="360" w:lineRule="auto"/>
              <w:contextualSpacing/>
              <w:rPr>
                <w:rFonts w:asciiTheme="minorEastAsia" w:hAnsiTheme="minorEastAsia" w:cs="宋体"/>
                <w:bCs/>
                <w:szCs w:val="21"/>
                <w:lang w:val="zh-CN"/>
              </w:rPr>
            </w:pPr>
            <w:r>
              <w:rPr>
                <w:rFonts w:asciiTheme="minorEastAsia" w:hAnsiTheme="minorEastAsia" w:cs="宋体" w:hint="eastAsia"/>
                <w:bCs/>
                <w:szCs w:val="21"/>
                <w:lang w:val="zh-CN"/>
              </w:rPr>
              <w:t>是。</w:t>
            </w:r>
            <w:r>
              <w:rPr>
                <w:rFonts w:hAnsi="宋体" w:cs="宋体" w:hint="eastAsia"/>
                <w:szCs w:val="21"/>
                <w:lang w:val="zh-CN"/>
              </w:rPr>
              <w:t>投标人投标时须提供加密电子投标文件、备份文件（使用电子介质存储）、纸质投标文件。投标人资质、业绩、荣誉及相关人员证明材料等资料原件开标现场不再提供（本招标文件第六章另有要求提供原件的除外）。</w:t>
            </w:r>
          </w:p>
        </w:tc>
      </w:tr>
      <w:tr w:rsidR="00C14D1D">
        <w:trPr>
          <w:trHeight w:val="510"/>
          <w:jc w:val="center"/>
        </w:trPr>
        <w:tc>
          <w:tcPr>
            <w:tcW w:w="806" w:type="dxa"/>
            <w:vAlign w:val="center"/>
          </w:tcPr>
          <w:p w:rsidR="00C14D1D" w:rsidRDefault="006A1930">
            <w:pPr>
              <w:autoSpaceDE w:val="0"/>
              <w:autoSpaceDN w:val="0"/>
              <w:adjustRightInd w:val="0"/>
              <w:spacing w:line="276" w:lineRule="auto"/>
              <w:jc w:val="center"/>
              <w:rPr>
                <w:rFonts w:asciiTheme="minorEastAsia" w:hAnsiTheme="minorEastAsia" w:cs="黑体"/>
                <w:szCs w:val="21"/>
              </w:rPr>
            </w:pPr>
            <w:r>
              <w:rPr>
                <w:rFonts w:asciiTheme="minorEastAsia" w:hAnsiTheme="minorEastAsia" w:cs="黑体" w:hint="eastAsia"/>
                <w:szCs w:val="21"/>
              </w:rPr>
              <w:t>27</w:t>
            </w:r>
          </w:p>
        </w:tc>
        <w:tc>
          <w:tcPr>
            <w:tcW w:w="2268" w:type="dxa"/>
            <w:vAlign w:val="center"/>
          </w:tcPr>
          <w:p w:rsidR="00C14D1D" w:rsidRDefault="006A1930">
            <w:pPr>
              <w:autoSpaceDE w:val="0"/>
              <w:autoSpaceDN w:val="0"/>
              <w:adjustRightInd w:val="0"/>
              <w:spacing w:line="360" w:lineRule="auto"/>
              <w:jc w:val="center"/>
              <w:rPr>
                <w:rFonts w:asciiTheme="minorEastAsia" w:hAnsiTheme="minorEastAsia" w:cs="宋体"/>
                <w:bCs/>
                <w:szCs w:val="21"/>
                <w:lang w:val="zh-CN"/>
              </w:rPr>
            </w:pPr>
            <w:r>
              <w:rPr>
                <w:rFonts w:asciiTheme="minorEastAsia" w:hAnsiTheme="minorEastAsia" w:cs="宋体" w:hint="eastAsia"/>
                <w:bCs/>
                <w:szCs w:val="21"/>
                <w:lang w:val="zh-CN"/>
              </w:rPr>
              <w:t>特别提示</w:t>
            </w:r>
          </w:p>
        </w:tc>
        <w:tc>
          <w:tcPr>
            <w:tcW w:w="6813" w:type="dxa"/>
            <w:vAlign w:val="center"/>
          </w:tcPr>
          <w:p w:rsidR="00C14D1D" w:rsidRDefault="006A1930">
            <w:pPr>
              <w:autoSpaceDE w:val="0"/>
              <w:autoSpaceDN w:val="0"/>
              <w:adjustRightInd w:val="0"/>
              <w:spacing w:line="360" w:lineRule="auto"/>
              <w:contextualSpacing/>
              <w:rPr>
                <w:rFonts w:ascii="ˎ̥" w:hAnsi="ˎ̥"/>
              </w:rPr>
            </w:pPr>
            <w:r>
              <w:rPr>
                <w:rFonts w:ascii="ˎ̥" w:hAnsi="ˎ̥" w:hint="eastAsia"/>
              </w:rPr>
              <w:t>按照《关于推进全流程电子化交易和在线监管工作有关问题的通知》（许公管办</w:t>
            </w:r>
            <w:r>
              <w:rPr>
                <w:rFonts w:ascii="ˎ̥" w:hAnsi="ˎ̥" w:hint="eastAsia"/>
              </w:rPr>
              <w:t>[2019]3</w:t>
            </w:r>
            <w:r>
              <w:rPr>
                <w:rFonts w:ascii="ˎ̥" w:hAnsi="ˎ̥" w:hint="eastAsia"/>
              </w:rPr>
              <w:t>号）规定：</w:t>
            </w:r>
          </w:p>
          <w:p w:rsidR="00C14D1D" w:rsidRDefault="006A1930">
            <w:pPr>
              <w:autoSpaceDE w:val="0"/>
              <w:autoSpaceDN w:val="0"/>
              <w:adjustRightInd w:val="0"/>
              <w:spacing w:line="360" w:lineRule="auto"/>
              <w:contextualSpacing/>
              <w:rPr>
                <w:rFonts w:ascii="ˎ̥" w:hAnsi="ˎ̥"/>
              </w:rPr>
            </w:pPr>
            <w:r>
              <w:rPr>
                <w:rFonts w:ascii="ˎ̥" w:hAnsi="ˎ̥" w:hint="eastAsia"/>
              </w:rPr>
              <w:t>不同供应商电子投标文件制作硬件特征码（网卡</w:t>
            </w:r>
            <w:r>
              <w:rPr>
                <w:rFonts w:ascii="ˎ̥" w:hAnsi="ˎ̥" w:hint="eastAsia"/>
              </w:rPr>
              <w:t>MAC</w:t>
            </w:r>
            <w:r>
              <w:rPr>
                <w:rFonts w:ascii="ˎ̥" w:hAnsi="ˎ̥" w:hint="eastAsia"/>
              </w:rPr>
              <w:t>地址、</w:t>
            </w:r>
            <w:r>
              <w:rPr>
                <w:rFonts w:ascii="ˎ̥" w:hAnsi="ˎ̥" w:hint="eastAsia"/>
              </w:rPr>
              <w:t>CPU</w:t>
            </w:r>
            <w:r>
              <w:rPr>
                <w:rFonts w:ascii="ˎ̥" w:hAnsi="ˎ̥" w:hint="eastAsia"/>
              </w:rPr>
              <w:t>序号、硬盘序列号）均一致时，视为‘</w:t>
            </w:r>
            <w:r>
              <w:rPr>
                <w:rFonts w:ascii="ˎ̥" w:hAnsi="ˎ̥"/>
              </w:rPr>
              <w:t>不同</w:t>
            </w:r>
            <w:r>
              <w:rPr>
                <w:rFonts w:ascii="ˎ̥" w:hAnsi="ˎ̥" w:hint="eastAsia"/>
              </w:rPr>
              <w:t>投标人的投标</w:t>
            </w:r>
            <w:r>
              <w:rPr>
                <w:rFonts w:ascii="ˎ̥" w:hAnsi="ˎ̥"/>
              </w:rPr>
              <w:t>文件由同一单位或者个人编制</w:t>
            </w:r>
            <w:r>
              <w:rPr>
                <w:rFonts w:ascii="ˎ̥" w:hAnsi="ˎ̥" w:hint="eastAsia"/>
              </w:rPr>
              <w:t>’或‘</w:t>
            </w:r>
            <w:r>
              <w:rPr>
                <w:rFonts w:ascii="ˎ̥" w:hAnsi="ˎ̥"/>
              </w:rPr>
              <w:t>不同</w:t>
            </w:r>
            <w:r>
              <w:rPr>
                <w:rFonts w:ascii="ˎ̥" w:hAnsi="ˎ̥" w:hint="eastAsia"/>
              </w:rPr>
              <w:t>投标人</w:t>
            </w:r>
            <w:r>
              <w:rPr>
                <w:rFonts w:ascii="ˎ̥" w:hAnsi="ˎ̥"/>
              </w:rPr>
              <w:t>委托同一单位或者个人办理</w:t>
            </w:r>
            <w:r>
              <w:rPr>
                <w:rFonts w:ascii="ˎ̥" w:hAnsi="ˎ̥" w:hint="eastAsia"/>
              </w:rPr>
              <w:t>响应</w:t>
            </w:r>
            <w:r>
              <w:rPr>
                <w:rFonts w:ascii="ˎ̥" w:hAnsi="ˎ̥"/>
              </w:rPr>
              <w:t>事宜</w:t>
            </w:r>
            <w:r>
              <w:rPr>
                <w:rFonts w:ascii="ˎ̥" w:hAnsi="ˎ̥" w:hint="eastAsia"/>
              </w:rPr>
              <w:t>’，其投标无效。</w:t>
            </w:r>
          </w:p>
          <w:p w:rsidR="00C14D1D" w:rsidRDefault="006A1930">
            <w:pPr>
              <w:autoSpaceDE w:val="0"/>
              <w:autoSpaceDN w:val="0"/>
              <w:adjustRightInd w:val="0"/>
              <w:spacing w:line="360" w:lineRule="auto"/>
              <w:contextualSpacing/>
              <w:rPr>
                <w:rFonts w:asciiTheme="minorEastAsia" w:hAnsiTheme="minorEastAsia" w:cs="宋体"/>
                <w:b/>
                <w:kern w:val="0"/>
                <w:szCs w:val="21"/>
                <w:lang w:val="zh-CN"/>
              </w:rPr>
            </w:pPr>
            <w:r>
              <w:rPr>
                <w:rFonts w:ascii="ˎ̥" w:hAnsi="ˎ̥" w:hint="eastAsia"/>
              </w:rPr>
              <w:lastRenderedPageBreak/>
              <w:t>评审专家应严格按照要求查看“硬件特征码”</w:t>
            </w:r>
            <w:r>
              <w:rPr>
                <w:rFonts w:ascii="ˎ̥" w:hAnsi="ˎ̥" w:hint="eastAsia"/>
              </w:rPr>
              <w:t xml:space="preserve"> </w:t>
            </w:r>
            <w:r>
              <w:rPr>
                <w:rFonts w:ascii="ˎ̥" w:hAnsi="ˎ̥" w:hint="eastAsia"/>
              </w:rPr>
              <w:t>相关信息并进行评审，在评审报告中显示“不同投标人电子投标文件制作硬件特征码”是否雷同的分析及判定结果。</w:t>
            </w:r>
          </w:p>
        </w:tc>
      </w:tr>
    </w:tbl>
    <w:p w:rsidR="00C14D1D" w:rsidRDefault="00C14D1D">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C14D1D" w:rsidRDefault="00C14D1D">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p>
    <w:p w:rsidR="00C14D1D" w:rsidRDefault="00C14D1D">
      <w:pPr>
        <w:tabs>
          <w:tab w:val="left" w:pos="1260"/>
        </w:tabs>
        <w:autoSpaceDE w:val="0"/>
        <w:autoSpaceDN w:val="0"/>
        <w:adjustRightInd w:val="0"/>
        <w:spacing w:line="360" w:lineRule="auto"/>
        <w:contextualSpacing/>
        <w:rPr>
          <w:rFonts w:asciiTheme="majorEastAsia" w:eastAsiaTheme="majorEastAsia" w:hAnsiTheme="majorEastAsia" w:cs="宋体"/>
          <w:b/>
          <w:kern w:val="0"/>
          <w:sz w:val="32"/>
          <w:szCs w:val="32"/>
        </w:rPr>
      </w:pPr>
    </w:p>
    <w:p w:rsidR="00C14D1D" w:rsidRDefault="006A1930">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br w:type="column"/>
      </w:r>
      <w:r>
        <w:rPr>
          <w:rFonts w:asciiTheme="majorEastAsia" w:eastAsiaTheme="majorEastAsia" w:hAnsiTheme="majorEastAsia" w:cs="宋体" w:hint="eastAsia"/>
          <w:b/>
          <w:kern w:val="0"/>
          <w:sz w:val="32"/>
          <w:szCs w:val="32"/>
        </w:rPr>
        <w:lastRenderedPageBreak/>
        <w:t>第四章</w:t>
      </w:r>
      <w:r>
        <w:rPr>
          <w:rFonts w:asciiTheme="majorEastAsia" w:eastAsiaTheme="majorEastAsia" w:hAnsiTheme="majorEastAsia" w:cs="宋体" w:hint="eastAsia"/>
          <w:b/>
          <w:kern w:val="0"/>
          <w:sz w:val="32"/>
          <w:szCs w:val="32"/>
        </w:rPr>
        <w:t xml:space="preserve"> </w:t>
      </w:r>
      <w:r>
        <w:rPr>
          <w:rFonts w:asciiTheme="majorEastAsia" w:eastAsiaTheme="majorEastAsia" w:hAnsiTheme="majorEastAsia" w:cs="宋体" w:hint="eastAsia"/>
          <w:b/>
          <w:kern w:val="0"/>
          <w:sz w:val="32"/>
          <w:szCs w:val="32"/>
        </w:rPr>
        <w:t>投标人须知</w:t>
      </w:r>
    </w:p>
    <w:p w:rsidR="00C14D1D" w:rsidRDefault="006A1930">
      <w:pPr>
        <w:tabs>
          <w:tab w:val="left" w:pos="1260"/>
        </w:tabs>
        <w:autoSpaceDE w:val="0"/>
        <w:autoSpaceDN w:val="0"/>
        <w:adjustRightInd w:val="0"/>
        <w:spacing w:line="360" w:lineRule="auto"/>
        <w:contextualSpacing/>
        <w:jc w:val="center"/>
        <w:rPr>
          <w:rFonts w:asciiTheme="minorEastAsia" w:hAnsiTheme="minorEastAsia" w:cs="宋体"/>
          <w:b/>
          <w:kern w:val="0"/>
          <w:szCs w:val="21"/>
        </w:rPr>
      </w:pPr>
      <w:r>
        <w:rPr>
          <w:rFonts w:asciiTheme="minorEastAsia" w:hAnsiTheme="minorEastAsia" w:cs="宋体" w:hint="eastAsia"/>
          <w:b/>
          <w:kern w:val="0"/>
          <w:szCs w:val="21"/>
        </w:rPr>
        <w:t>一、概念释义</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适用范围</w:t>
      </w:r>
    </w:p>
    <w:p w:rsidR="00C14D1D" w:rsidRDefault="006A1930">
      <w:pPr>
        <w:pStyle w:val="af0"/>
        <w:numPr>
          <w:ilvl w:val="0"/>
          <w:numId w:val="4"/>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本招标文件仅适用于本次“投标邀请”中所述采购项目。</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 xml:space="preserve">  </w:t>
      </w:r>
      <w:r>
        <w:rPr>
          <w:rFonts w:asciiTheme="minorEastAsia" w:hAnsiTheme="minorEastAsia" w:cs="宋体" w:hint="eastAsia"/>
          <w:kern w:val="0"/>
          <w:szCs w:val="21"/>
        </w:rPr>
        <w:t>本招标文件解释权属于“投标邀请”所述的采购人。</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定义</w:t>
      </w:r>
    </w:p>
    <w:p w:rsidR="00C14D1D" w:rsidRDefault="006A1930">
      <w:pPr>
        <w:pStyle w:val="af0"/>
        <w:numPr>
          <w:ilvl w:val="0"/>
          <w:numId w:val="4"/>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“采购项目”：“投标人须知前附表”中所述的采购项目。</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“招标人”：“投标人须知前附表”中所述的组织本次招标的代理机构和采购人。</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“采购人”：是指依法进行政府采购的国家机关、事业单位、团体组织。采购人名称、</w:t>
      </w:r>
      <w:r>
        <w:rPr>
          <w:rFonts w:asciiTheme="minorEastAsia" w:hAnsiTheme="minorEastAsia" w:cs="宋体" w:hint="eastAsia"/>
          <w:kern w:val="0"/>
          <w:szCs w:val="21"/>
        </w:rPr>
        <w:t xml:space="preserve">     </w:t>
      </w:r>
      <w:r>
        <w:rPr>
          <w:rFonts w:asciiTheme="minorEastAsia" w:hAnsiTheme="minorEastAsia" w:cs="宋体" w:hint="eastAsia"/>
          <w:kern w:val="0"/>
          <w:szCs w:val="21"/>
        </w:rPr>
        <w:t>地址、电话、联系人见“投标人须知前附表”。</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“代理机构”：接受采购人委托，代理采购项目的采购代理机构。代理机构名称、地址、</w:t>
      </w:r>
      <w:r>
        <w:rPr>
          <w:rFonts w:asciiTheme="minorEastAsia" w:hAnsiTheme="minorEastAsia" w:cs="宋体" w:hint="eastAsia"/>
          <w:kern w:val="0"/>
          <w:szCs w:val="21"/>
        </w:rPr>
        <w:t xml:space="preserve"> </w:t>
      </w:r>
      <w:r>
        <w:rPr>
          <w:rFonts w:asciiTheme="minorEastAsia" w:hAnsiTheme="minorEastAsia" w:cs="宋体" w:hint="eastAsia"/>
          <w:kern w:val="0"/>
          <w:szCs w:val="21"/>
        </w:rPr>
        <w:t>电话、联系人见“投标人须知前附表”。</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采购代理机构及其分支机构不得在所代理的采购项目中投标或者代理投标，不得为所代理的采购项目的投标人参加本项目提供投标咨询。</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“潜在投标人”指符合《中华人民共和国政府采购法》及相关法律法规和本招标文件的各项规定，且按照本项目招标公告及招标文件规定的方式获取招标文件的法</w:t>
      </w:r>
      <w:r>
        <w:rPr>
          <w:rFonts w:asciiTheme="minorEastAsia" w:hAnsiTheme="minorEastAsia" w:cs="宋体" w:hint="eastAsia"/>
          <w:kern w:val="0"/>
          <w:szCs w:val="21"/>
        </w:rPr>
        <w:t>人、其他组</w:t>
      </w:r>
      <w:r>
        <w:rPr>
          <w:rFonts w:asciiTheme="minorEastAsia" w:hAnsiTheme="minorEastAsia" w:cs="宋体" w:hint="eastAsia"/>
          <w:kern w:val="0"/>
          <w:szCs w:val="21"/>
        </w:rPr>
        <w:t xml:space="preserve"> </w:t>
      </w:r>
      <w:r>
        <w:rPr>
          <w:rFonts w:asciiTheme="minorEastAsia" w:hAnsiTheme="minorEastAsia" w:cs="宋体" w:hint="eastAsia"/>
          <w:kern w:val="0"/>
          <w:szCs w:val="21"/>
        </w:rPr>
        <w:t>织或者自然人。</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是指符合《中华人民共和国政府采购法》及相关法律法规和本招标文件的各项规定，响应招标、参加投标竞争，从招标人处按规定获取招标文件，并按照招标文件要求向招标人提交投标文件的法人、其他组织或者自然人。</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“进口产品”：是指通过中国海关报关验放进入中国境内且产自关境外的产品，包括已经进入中国境内的进口产品。详见《</w:t>
      </w:r>
      <w:r>
        <w:rPr>
          <w:rFonts w:asciiTheme="minorEastAsia" w:hAnsiTheme="minorEastAsia" w:cs="宋体"/>
          <w:kern w:val="0"/>
          <w:szCs w:val="21"/>
        </w:rPr>
        <w:t>关于政府采购进口产品管理有关问题的通知</w:t>
      </w:r>
      <w:r>
        <w:rPr>
          <w:rFonts w:asciiTheme="minorEastAsia" w:hAnsiTheme="minorEastAsia" w:cs="宋体" w:hint="eastAsia"/>
          <w:kern w:val="0"/>
          <w:szCs w:val="21"/>
        </w:rPr>
        <w:t>》</w:t>
      </w:r>
      <w:r>
        <w:rPr>
          <w:rFonts w:asciiTheme="minorEastAsia" w:hAnsiTheme="minorEastAsia" w:cs="宋体" w:hint="eastAsia"/>
          <w:kern w:val="0"/>
          <w:szCs w:val="21"/>
        </w:rPr>
        <w:t>(</w:t>
      </w:r>
      <w:r>
        <w:rPr>
          <w:rFonts w:asciiTheme="minorEastAsia" w:hAnsiTheme="minorEastAsia" w:cs="宋体" w:hint="eastAsia"/>
          <w:kern w:val="0"/>
          <w:szCs w:val="21"/>
        </w:rPr>
        <w:t>财库</w:t>
      </w:r>
      <w:r>
        <w:rPr>
          <w:rFonts w:asciiTheme="minorEastAsia" w:hAnsiTheme="minorEastAsia" w:cs="宋体" w:hint="eastAsia"/>
          <w:kern w:val="0"/>
          <w:szCs w:val="21"/>
        </w:rPr>
        <w:t>[2007]119</w:t>
      </w:r>
      <w:r>
        <w:rPr>
          <w:rFonts w:asciiTheme="minorEastAsia" w:hAnsiTheme="minorEastAsia" w:cs="宋体" w:hint="eastAsia"/>
          <w:kern w:val="0"/>
          <w:szCs w:val="21"/>
        </w:rPr>
        <w:t>号</w:t>
      </w:r>
      <w:r>
        <w:rPr>
          <w:rFonts w:asciiTheme="minorEastAsia" w:hAnsiTheme="minorEastAsia" w:cs="宋体" w:hint="eastAsia"/>
          <w:kern w:val="0"/>
          <w:szCs w:val="21"/>
        </w:rPr>
        <w:t>)</w:t>
      </w:r>
      <w:r>
        <w:rPr>
          <w:rFonts w:asciiTheme="minorEastAsia" w:hAnsiTheme="minorEastAsia" w:cs="宋体" w:hint="eastAsia"/>
          <w:kern w:val="0"/>
          <w:szCs w:val="21"/>
        </w:rPr>
        <w:t>、《关于政府采购进口产品管理有关问题的通知》（财办库［</w:t>
      </w:r>
      <w:r>
        <w:rPr>
          <w:rFonts w:asciiTheme="minorEastAsia" w:hAnsiTheme="minorEastAsia" w:cs="宋体"/>
          <w:kern w:val="0"/>
          <w:szCs w:val="21"/>
        </w:rPr>
        <w:t>2008</w:t>
      </w:r>
      <w:r>
        <w:rPr>
          <w:rFonts w:asciiTheme="minorEastAsia" w:hAnsiTheme="minorEastAsia" w:cs="宋体" w:hint="eastAsia"/>
          <w:kern w:val="0"/>
          <w:szCs w:val="21"/>
        </w:rPr>
        <w:t>］</w:t>
      </w:r>
      <w:r>
        <w:rPr>
          <w:rFonts w:asciiTheme="minorEastAsia" w:hAnsiTheme="minorEastAsia" w:cs="宋体"/>
          <w:kern w:val="0"/>
          <w:szCs w:val="21"/>
        </w:rPr>
        <w:t xml:space="preserve">248 </w:t>
      </w:r>
      <w:r>
        <w:rPr>
          <w:rFonts w:asciiTheme="minorEastAsia" w:hAnsiTheme="minorEastAsia" w:cs="宋体" w:hint="eastAsia"/>
          <w:kern w:val="0"/>
          <w:szCs w:val="21"/>
        </w:rPr>
        <w:t>号）。</w:t>
      </w:r>
    </w:p>
    <w:p w:rsidR="00C14D1D" w:rsidRDefault="006A1930">
      <w:pPr>
        <w:autoSpaceDE w:val="0"/>
        <w:autoSpaceDN w:val="0"/>
        <w:spacing w:line="360" w:lineRule="auto"/>
        <w:ind w:leftChars="400" w:left="840"/>
        <w:contextualSpacing/>
        <w:rPr>
          <w:rFonts w:asciiTheme="minorEastAsia" w:hAnsiTheme="minorEastAsia" w:cs="宋体"/>
          <w:kern w:val="0"/>
          <w:szCs w:val="21"/>
        </w:rPr>
      </w:pPr>
      <w:r>
        <w:rPr>
          <w:rFonts w:asciiTheme="minorEastAsia" w:hAnsiTheme="minorEastAsia" w:cs="宋体" w:hint="eastAsia"/>
          <w:kern w:val="0"/>
          <w:szCs w:val="21"/>
        </w:rPr>
        <w:t xml:space="preserve">2.7.1  </w:t>
      </w:r>
      <w:r>
        <w:rPr>
          <w:rFonts w:asciiTheme="minorEastAsia" w:hAnsiTheme="minorEastAsia" w:cs="宋体"/>
          <w:kern w:val="0"/>
          <w:szCs w:val="21"/>
        </w:rPr>
        <w:t>招标文件列明不允许或未列明允许进口产品参加投标的，均视为拒绝进口产品参加投标。</w:t>
      </w:r>
    </w:p>
    <w:p w:rsidR="00C14D1D" w:rsidRDefault="006A1930">
      <w:pPr>
        <w:autoSpaceDE w:val="0"/>
        <w:autoSpaceDN w:val="0"/>
        <w:spacing w:line="360" w:lineRule="auto"/>
        <w:ind w:leftChars="449" w:left="943"/>
        <w:contextualSpacing/>
        <w:rPr>
          <w:rFonts w:asciiTheme="minorEastAsia" w:hAnsiTheme="minorEastAsia" w:cs="宋体"/>
          <w:kern w:val="0"/>
          <w:szCs w:val="21"/>
        </w:rPr>
      </w:pPr>
      <w:r>
        <w:rPr>
          <w:rFonts w:asciiTheme="minorEastAsia" w:hAnsiTheme="minorEastAsia" w:cs="宋体" w:hint="eastAsia"/>
          <w:kern w:val="0"/>
          <w:szCs w:val="21"/>
        </w:rPr>
        <w:t xml:space="preserve">2.7.2  </w:t>
      </w:r>
      <w:r>
        <w:rPr>
          <w:rFonts w:asciiTheme="minorEastAsia" w:hAnsiTheme="minorEastAsia" w:cs="宋体"/>
          <w:kern w:val="0"/>
          <w:szCs w:val="21"/>
        </w:rPr>
        <w:t>如</w:t>
      </w:r>
      <w:r>
        <w:rPr>
          <w:rFonts w:asciiTheme="minorEastAsia" w:hAnsiTheme="minorEastAsia" w:cs="宋体" w:hint="eastAsia"/>
          <w:kern w:val="0"/>
          <w:szCs w:val="21"/>
        </w:rPr>
        <w:t>招标</w:t>
      </w:r>
      <w:r>
        <w:rPr>
          <w:rFonts w:asciiTheme="minorEastAsia" w:hAnsiTheme="minorEastAsia" w:cs="宋体"/>
          <w:kern w:val="0"/>
          <w:szCs w:val="21"/>
        </w:rPr>
        <w:t>文件中已说明，经财政部门审核同意，允许部分或全部产品采购进口产</w:t>
      </w:r>
      <w:r>
        <w:rPr>
          <w:rFonts w:asciiTheme="minorEastAsia" w:hAnsiTheme="minorEastAsia" w:cs="宋体"/>
          <w:kern w:val="0"/>
          <w:szCs w:val="21"/>
        </w:rPr>
        <w:lastRenderedPageBreak/>
        <w:t>品，投标人既可提供本国产品，也可以提供进口产品。</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招标文件中凡标有“★”的条款均系实质性要求条款，投标人应对此做出响应。</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合格的投标人</w:t>
      </w:r>
    </w:p>
    <w:p w:rsidR="00C14D1D" w:rsidRDefault="006A1930">
      <w:pPr>
        <w:pStyle w:val="af0"/>
        <w:numPr>
          <w:ilvl w:val="0"/>
          <w:numId w:val="4"/>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在中华人民共和国境内注册，具有本项目生产、制造、供应或实施能力，符合、承认并承诺履行本招标文件各项规定的法人、其他组织或者自然人。</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符合本项目“投标邀请”和“投标人须知前附表”中规定的合格投标人所必须具备的条件。</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宋体" w:hAnsi="宋体" w:hint="eastAsia"/>
          <w:szCs w:val="21"/>
        </w:rPr>
        <w:t>按照财政部《</w:t>
      </w:r>
      <w:r>
        <w:rPr>
          <w:rFonts w:ascii="宋体" w:hAnsi="宋体" w:cs="微软雅黑" w:hint="eastAsia"/>
          <w:bCs/>
          <w:szCs w:val="21"/>
        </w:rPr>
        <w:t>关于在政府采购活动中查询及使用信用记录有关问题的通知</w:t>
      </w:r>
      <w:r>
        <w:rPr>
          <w:rFonts w:ascii="宋体" w:hAnsi="宋体" w:hint="eastAsia"/>
          <w:szCs w:val="21"/>
        </w:rPr>
        <w:t>》（财库</w:t>
      </w:r>
      <w:r>
        <w:rPr>
          <w:rFonts w:ascii="宋体" w:hAnsi="宋体" w:cs="微软雅黑" w:hint="eastAsia"/>
          <w:bCs/>
          <w:szCs w:val="21"/>
        </w:rPr>
        <w:t>〔</w:t>
      </w:r>
      <w:r>
        <w:rPr>
          <w:rFonts w:ascii="宋体" w:hAnsi="宋体" w:cs="微软雅黑" w:hint="eastAsia"/>
          <w:bCs/>
          <w:szCs w:val="21"/>
        </w:rPr>
        <w:t>2016</w:t>
      </w:r>
      <w:r>
        <w:rPr>
          <w:rFonts w:ascii="宋体" w:hAnsi="宋体" w:cs="微软雅黑" w:hint="eastAsia"/>
          <w:bCs/>
          <w:szCs w:val="21"/>
        </w:rPr>
        <w:t>〕</w:t>
      </w:r>
      <w:r>
        <w:rPr>
          <w:rFonts w:ascii="宋体" w:hAnsi="宋体" w:hint="eastAsia"/>
          <w:szCs w:val="21"/>
        </w:rPr>
        <w:t>125</w:t>
      </w:r>
      <w:r>
        <w:rPr>
          <w:rFonts w:ascii="宋体" w:hAnsi="宋体" w:hint="eastAsia"/>
          <w:szCs w:val="21"/>
        </w:rPr>
        <w:t>号）要求，</w:t>
      </w:r>
      <w:r>
        <w:rPr>
          <w:rFonts w:asciiTheme="minorEastAsia" w:hAnsiTheme="minorEastAsia" w:cs="宋体" w:hint="eastAsia"/>
          <w:kern w:val="0"/>
          <w:szCs w:val="21"/>
        </w:rPr>
        <w:t>政府采购活动中查询及使用投标人信用记录的具体要求为：投标人未被列入失信被执行人、重大税收违法案件当事人名单、</w:t>
      </w:r>
      <w:r>
        <w:rPr>
          <w:rFonts w:asciiTheme="minorEastAsia" w:hAnsiTheme="minorEastAsia" w:cs="仿宋_GB2312"/>
          <w:szCs w:val="21"/>
          <w:shd w:val="clear" w:color="auto" w:fill="FFFFFF"/>
        </w:rPr>
        <w:t>政府采购严重违法失信行为记录名单</w:t>
      </w:r>
      <w:r>
        <w:rPr>
          <w:rFonts w:asciiTheme="minorEastAsia" w:hAnsiTheme="minorEastAsia" w:cs="仿宋_GB2312" w:hint="eastAsia"/>
          <w:szCs w:val="21"/>
          <w:shd w:val="clear" w:color="auto" w:fill="FFFFFF"/>
        </w:rPr>
        <w:t>。并查询</w:t>
      </w:r>
      <w:r>
        <w:rPr>
          <w:rFonts w:asciiTheme="minorEastAsia" w:hAnsiTheme="minorEastAsia" w:cs="宋体" w:hint="eastAsia"/>
          <w:kern w:val="0"/>
          <w:szCs w:val="21"/>
        </w:rPr>
        <w:t>严重违法失信社会组织名单（联合体形式投标的，联合体成员存在不良信用记录，视同联合体存在不良信用记录）。</w:t>
      </w:r>
    </w:p>
    <w:p w:rsidR="00C14D1D" w:rsidRDefault="006A1930" w:rsidP="003970ED">
      <w:pPr>
        <w:pStyle w:val="af0"/>
        <w:autoSpaceDE w:val="0"/>
        <w:autoSpaceDN w:val="0"/>
        <w:spacing w:line="360" w:lineRule="auto"/>
        <w:ind w:leftChars="473" w:left="1701" w:hangingChars="337" w:hanging="708"/>
        <w:contextualSpacing/>
        <w:rPr>
          <w:rFonts w:asciiTheme="minorEastAsia" w:hAnsiTheme="minorEastAsia" w:cs="宋体"/>
          <w:kern w:val="0"/>
          <w:szCs w:val="21"/>
        </w:rPr>
      </w:pPr>
      <w:r>
        <w:rPr>
          <w:rFonts w:asciiTheme="minorEastAsia" w:hAnsiTheme="minorEastAsia" w:cs="宋体" w:hint="eastAsia"/>
          <w:kern w:val="0"/>
          <w:szCs w:val="21"/>
        </w:rPr>
        <w:t xml:space="preserve">3.3.1  </w:t>
      </w:r>
      <w:r>
        <w:rPr>
          <w:rFonts w:asciiTheme="minorEastAsia" w:hAnsiTheme="minorEastAsia" w:cs="宋体" w:hint="eastAsia"/>
          <w:kern w:val="0"/>
          <w:szCs w:val="21"/>
        </w:rPr>
        <w:t>查询渠道：“信用中国”网站（</w:t>
      </w:r>
      <w:r>
        <w:rPr>
          <w:rFonts w:asciiTheme="minorEastAsia" w:hAnsiTheme="minorEastAsia" w:cs="宋体"/>
          <w:kern w:val="0"/>
          <w:szCs w:val="21"/>
        </w:rPr>
        <w:t>www.creditchina.gov.cn</w:t>
      </w:r>
      <w:r>
        <w:rPr>
          <w:rFonts w:asciiTheme="minorEastAsia" w:hAnsiTheme="minorEastAsia" w:cs="宋体" w:hint="eastAsia"/>
          <w:kern w:val="0"/>
          <w:szCs w:val="21"/>
        </w:rPr>
        <w:t>）、“中国政府采购网”（</w:t>
      </w:r>
      <w:r>
        <w:rPr>
          <w:rFonts w:asciiTheme="minorEastAsia" w:hAnsiTheme="minorEastAsia" w:cs="宋体"/>
          <w:kern w:val="0"/>
          <w:szCs w:val="21"/>
        </w:rPr>
        <w:t>www.ccgp.gov.cn</w:t>
      </w:r>
      <w:r>
        <w:rPr>
          <w:rFonts w:asciiTheme="minorEastAsia" w:hAnsiTheme="minorEastAsia" w:cs="宋体" w:hint="eastAsia"/>
          <w:kern w:val="0"/>
          <w:szCs w:val="21"/>
        </w:rPr>
        <w:t>）、“中国社会组织公共服务平台”网站（</w:t>
      </w:r>
      <w:r>
        <w:rPr>
          <w:rFonts w:asciiTheme="minorEastAsia" w:hAnsiTheme="minorEastAsia" w:cs="宋体"/>
          <w:kern w:val="0"/>
          <w:szCs w:val="21"/>
        </w:rPr>
        <w:t>www.chinanpo.gov.cn</w:t>
      </w:r>
      <w:r>
        <w:rPr>
          <w:rFonts w:asciiTheme="minorEastAsia" w:hAnsiTheme="minorEastAsia" w:cs="宋体" w:hint="eastAsia"/>
          <w:kern w:val="0"/>
          <w:szCs w:val="21"/>
        </w:rPr>
        <w:t>）；</w:t>
      </w:r>
    </w:p>
    <w:p w:rsidR="00C14D1D" w:rsidRDefault="006A1930">
      <w:pPr>
        <w:autoSpaceDE w:val="0"/>
        <w:autoSpaceDN w:val="0"/>
        <w:spacing w:line="360" w:lineRule="auto"/>
        <w:ind w:firstLineChars="450" w:firstLine="945"/>
        <w:contextualSpacing/>
        <w:rPr>
          <w:rFonts w:asciiTheme="minorEastAsia" w:hAnsiTheme="minorEastAsia" w:cs="宋体"/>
          <w:kern w:val="0"/>
          <w:szCs w:val="21"/>
        </w:rPr>
      </w:pPr>
      <w:r>
        <w:rPr>
          <w:rFonts w:asciiTheme="minorEastAsia" w:hAnsiTheme="minorEastAsia" w:cs="宋体" w:hint="eastAsia"/>
          <w:kern w:val="0"/>
          <w:szCs w:val="21"/>
        </w:rPr>
        <w:t xml:space="preserve">3.3.2  </w:t>
      </w:r>
      <w:r>
        <w:rPr>
          <w:rFonts w:asciiTheme="minorEastAsia" w:hAnsiTheme="minorEastAsia" w:cs="宋体" w:hint="eastAsia"/>
          <w:kern w:val="0"/>
          <w:szCs w:val="21"/>
        </w:rPr>
        <w:t>截止时间：同投标截止时间；</w:t>
      </w:r>
    </w:p>
    <w:p w:rsidR="00C14D1D" w:rsidRDefault="006A1930" w:rsidP="003970ED">
      <w:pPr>
        <w:pStyle w:val="af0"/>
        <w:autoSpaceDE w:val="0"/>
        <w:autoSpaceDN w:val="0"/>
        <w:spacing w:line="360" w:lineRule="auto"/>
        <w:ind w:leftChars="473" w:left="1701" w:hangingChars="337" w:hanging="708"/>
        <w:contextualSpacing/>
        <w:rPr>
          <w:rFonts w:asciiTheme="minorEastAsia" w:hAnsiTheme="minorEastAsia" w:cs="宋体"/>
          <w:kern w:val="0"/>
          <w:szCs w:val="21"/>
        </w:rPr>
      </w:pPr>
      <w:r>
        <w:rPr>
          <w:rFonts w:asciiTheme="minorEastAsia" w:hAnsiTheme="minorEastAsia" w:cs="宋体" w:hint="eastAsia"/>
          <w:kern w:val="0"/>
          <w:szCs w:val="21"/>
        </w:rPr>
        <w:t xml:space="preserve">3.3.3  </w:t>
      </w:r>
      <w:r>
        <w:rPr>
          <w:rFonts w:asciiTheme="minorEastAsia" w:hAnsiTheme="minorEastAsia" w:cs="宋体" w:hint="eastAsia"/>
          <w:kern w:val="0"/>
          <w:szCs w:val="21"/>
        </w:rPr>
        <w:t>信用信息查询记录和证据留存具体方式：经采购人确认的查询结果网页截图作为查询记录和证据，与其他采购文件一并保存；</w:t>
      </w:r>
    </w:p>
    <w:p w:rsidR="00C14D1D" w:rsidRDefault="006A1930" w:rsidP="003970ED">
      <w:pPr>
        <w:pStyle w:val="af0"/>
        <w:autoSpaceDE w:val="0"/>
        <w:autoSpaceDN w:val="0"/>
        <w:spacing w:line="360" w:lineRule="auto"/>
        <w:ind w:leftChars="452" w:left="1699" w:hangingChars="357" w:hanging="750"/>
        <w:contextualSpacing/>
        <w:rPr>
          <w:rFonts w:asciiTheme="minorEastAsia" w:hAnsiTheme="minorEastAsia" w:cs="宋体"/>
          <w:kern w:val="0"/>
          <w:szCs w:val="21"/>
        </w:rPr>
      </w:pPr>
      <w:r>
        <w:rPr>
          <w:rFonts w:asciiTheme="minorEastAsia" w:hAnsiTheme="minorEastAsia" w:cs="宋体" w:hint="eastAsia"/>
          <w:kern w:val="0"/>
          <w:szCs w:val="21"/>
        </w:rPr>
        <w:t xml:space="preserve">3.3.4  </w:t>
      </w:r>
      <w:r>
        <w:rPr>
          <w:rFonts w:asciiTheme="minorEastAsia" w:hAnsiTheme="minorEastAsia" w:cs="宋体" w:hint="eastAsia"/>
          <w:kern w:val="0"/>
          <w:szCs w:val="21"/>
        </w:rPr>
        <w:t>信用信息的使用原则：经采购人认定的被列入失信被执行人、重大税收违法案件当事人名单、</w:t>
      </w:r>
      <w:r>
        <w:rPr>
          <w:rFonts w:asciiTheme="minorEastAsia" w:hAnsiTheme="minorEastAsia" w:cs="仿宋_GB2312"/>
          <w:szCs w:val="21"/>
          <w:shd w:val="clear" w:color="auto" w:fill="FFFFFF"/>
        </w:rPr>
        <w:t>政府采购严重违法失信行为记录名单</w:t>
      </w:r>
      <w:r>
        <w:rPr>
          <w:rFonts w:asciiTheme="minorEastAsia" w:hAnsiTheme="minorEastAsia" w:cs="仿宋_GB2312" w:hint="eastAsia"/>
          <w:szCs w:val="21"/>
          <w:shd w:val="clear" w:color="auto" w:fill="FFFFFF"/>
        </w:rPr>
        <w:t>、</w:t>
      </w:r>
      <w:r>
        <w:rPr>
          <w:rFonts w:asciiTheme="minorEastAsia" w:hAnsiTheme="minorEastAsia" w:cs="宋体" w:hint="eastAsia"/>
          <w:kern w:val="0"/>
          <w:szCs w:val="21"/>
        </w:rPr>
        <w:t>严重违法失信社会组织名单的投标人，将拒绝其参与本次政府采购活动。</w:t>
      </w:r>
    </w:p>
    <w:p w:rsidR="00C14D1D" w:rsidRDefault="006A1930" w:rsidP="003970ED">
      <w:pPr>
        <w:pStyle w:val="af0"/>
        <w:autoSpaceDE w:val="0"/>
        <w:autoSpaceDN w:val="0"/>
        <w:spacing w:line="360" w:lineRule="auto"/>
        <w:ind w:leftChars="453" w:left="1699" w:hangingChars="356" w:hanging="748"/>
        <w:contextualSpacing/>
        <w:rPr>
          <w:rFonts w:asciiTheme="minorEastAsia" w:hAnsiTheme="minorEastAsia" w:cs="宋体"/>
          <w:kern w:val="0"/>
          <w:szCs w:val="21"/>
        </w:rPr>
      </w:pPr>
      <w:r>
        <w:rPr>
          <w:rFonts w:asciiTheme="minorEastAsia" w:hAnsiTheme="minorEastAsia" w:cs="宋体" w:hint="eastAsia"/>
          <w:kern w:val="0"/>
          <w:szCs w:val="21"/>
        </w:rPr>
        <w:t xml:space="preserve">3.3.5  </w:t>
      </w:r>
      <w:r>
        <w:rPr>
          <w:rFonts w:asciiTheme="minorEastAsia" w:hAnsiTheme="minorEastAsia" w:cs="宋体" w:hint="eastAsia"/>
          <w:kern w:val="0"/>
          <w:szCs w:val="21"/>
        </w:rPr>
        <w:t>投标人无须提供</w:t>
      </w:r>
      <w:r>
        <w:rPr>
          <w:rFonts w:ascii="宋体" w:hAnsi="宋体" w:cs="微软雅黑" w:hint="eastAsia"/>
          <w:bCs/>
          <w:szCs w:val="21"/>
        </w:rPr>
        <w:t>信用记录查询结果网页截屏。</w:t>
      </w:r>
      <w:r>
        <w:rPr>
          <w:rFonts w:asciiTheme="minorEastAsia" w:hAnsiTheme="minorEastAsia" w:cs="宋体" w:hint="eastAsia"/>
          <w:kern w:val="0"/>
          <w:szCs w:val="21"/>
        </w:rPr>
        <w:t>投标人不良信用记录以采购人查询结果为准，采购人查询之后，网站信息发生的任何变更不再作为评审依据，投标人自行提供的与网站信息不一致的其他证明材料亦不作为评审依据。</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单位负责人为同一人或者存在直接控股、管理关系的不同供应商，不得同时参加本项目投标。违反规定的，相关投标均无效。</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为采购项目提供整体设计、规范编制或者项目管理、监理、检测等服务的供应商，不得</w:t>
      </w:r>
      <w:r>
        <w:rPr>
          <w:rFonts w:asciiTheme="minorEastAsia" w:hAnsiTheme="minorEastAsia" w:cs="宋体" w:hint="eastAsia"/>
          <w:kern w:val="0"/>
          <w:szCs w:val="21"/>
        </w:rPr>
        <w:lastRenderedPageBreak/>
        <w:t>再参加该采购项目的其他采购活动。</w:t>
      </w:r>
    </w:p>
    <w:p w:rsidR="00C14D1D" w:rsidRDefault="006A1930">
      <w:pPr>
        <w:autoSpaceDE w:val="0"/>
        <w:autoSpaceDN w:val="0"/>
        <w:spacing w:line="360" w:lineRule="auto"/>
        <w:ind w:leftChars="202" w:left="991" w:hangingChars="270" w:hanging="567"/>
        <w:contextualSpacing/>
        <w:rPr>
          <w:rFonts w:asciiTheme="minorEastAsia" w:hAnsiTheme="minorEastAsia" w:cs="宋体"/>
          <w:kern w:val="0"/>
          <w:szCs w:val="21"/>
        </w:rPr>
      </w:pPr>
      <w:r>
        <w:rPr>
          <w:rFonts w:asciiTheme="minorEastAsia" w:hAnsiTheme="minorEastAsia" w:cs="宋体" w:hint="eastAsia"/>
          <w:kern w:val="0"/>
          <w:szCs w:val="21"/>
        </w:rPr>
        <w:t>“投标邀请”和“投标人须知前附表”规定接受联合体投标的，除应符合本章第</w:t>
      </w:r>
      <w:r>
        <w:rPr>
          <w:rFonts w:asciiTheme="minorEastAsia" w:hAnsiTheme="minorEastAsia" w:cs="宋体"/>
          <w:kern w:val="0"/>
          <w:szCs w:val="21"/>
        </w:rPr>
        <w:t>3.1</w:t>
      </w:r>
      <w:r>
        <w:rPr>
          <w:rFonts w:asciiTheme="minorEastAsia" w:hAnsiTheme="minorEastAsia" w:cs="宋体" w:hint="eastAsia"/>
          <w:kern w:val="0"/>
          <w:szCs w:val="21"/>
        </w:rPr>
        <w:t>项和</w:t>
      </w:r>
      <w:r>
        <w:rPr>
          <w:rFonts w:asciiTheme="minorEastAsia" w:hAnsiTheme="minorEastAsia" w:cs="宋体" w:hint="eastAsia"/>
          <w:kern w:val="0"/>
          <w:szCs w:val="21"/>
        </w:rPr>
        <w:t>3.2</w:t>
      </w:r>
      <w:r>
        <w:rPr>
          <w:rFonts w:asciiTheme="minorEastAsia" w:hAnsiTheme="minorEastAsia" w:cs="宋体" w:hint="eastAsia"/>
          <w:kern w:val="0"/>
          <w:szCs w:val="21"/>
        </w:rPr>
        <w:t>项要求外，还应遵守以下规定：</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 xml:space="preserve">3.6.1 </w:t>
      </w:r>
      <w:r>
        <w:rPr>
          <w:rFonts w:asciiTheme="minorEastAsia" w:hAnsiTheme="minorEastAsia" w:cs="宋体" w:hint="eastAsia"/>
          <w:kern w:val="0"/>
          <w:szCs w:val="21"/>
        </w:rPr>
        <w:t xml:space="preserve"> </w:t>
      </w:r>
      <w:r>
        <w:rPr>
          <w:rFonts w:asciiTheme="minorEastAsia" w:hAnsiTheme="minorEastAsia" w:cs="宋体" w:hint="eastAsia"/>
          <w:kern w:val="0"/>
          <w:szCs w:val="21"/>
        </w:rPr>
        <w:t>在投标文件中向采购人提交联合体协议书，明确联合体各方承担的工作和义务；</w:t>
      </w:r>
    </w:p>
    <w:p w:rsidR="00C14D1D" w:rsidRDefault="006A1930" w:rsidP="003970ED">
      <w:pPr>
        <w:autoSpaceDE w:val="0"/>
        <w:autoSpaceDN w:val="0"/>
        <w:spacing w:line="360" w:lineRule="auto"/>
        <w:ind w:leftChars="472" w:left="1701" w:hangingChars="338" w:hanging="710"/>
        <w:contextualSpacing/>
        <w:rPr>
          <w:rFonts w:asciiTheme="minorEastAsia" w:hAnsiTheme="minorEastAsia" w:cs="宋体"/>
          <w:kern w:val="0"/>
          <w:szCs w:val="21"/>
        </w:rPr>
      </w:pPr>
      <w:r>
        <w:rPr>
          <w:rFonts w:asciiTheme="minorEastAsia" w:hAnsiTheme="minorEastAsia" w:cs="宋体" w:hint="eastAsia"/>
          <w:kern w:val="0"/>
          <w:szCs w:val="21"/>
        </w:rPr>
        <w:t xml:space="preserve">3.6.2  </w:t>
      </w:r>
      <w:r>
        <w:rPr>
          <w:rFonts w:asciiTheme="minorEastAsia" w:hAnsiTheme="minorEastAsia" w:cs="宋体" w:hint="eastAsia"/>
          <w:kern w:val="0"/>
          <w:szCs w:val="21"/>
        </w:rPr>
        <w:t>联合体中有同类资质的供应商按联合体分工承担相同工作的，应当按照资质等级较低的供应商确定资质等级；</w:t>
      </w:r>
    </w:p>
    <w:p w:rsidR="00C14D1D" w:rsidRDefault="006A1930" w:rsidP="003970ED">
      <w:pPr>
        <w:autoSpaceDE w:val="0"/>
        <w:autoSpaceDN w:val="0"/>
        <w:spacing w:line="360" w:lineRule="auto"/>
        <w:ind w:leftChars="472" w:left="1701" w:hangingChars="338" w:hanging="710"/>
        <w:contextualSpacing/>
        <w:rPr>
          <w:rFonts w:asciiTheme="minorEastAsia" w:hAnsiTheme="minorEastAsia" w:cs="宋体"/>
          <w:kern w:val="0"/>
          <w:szCs w:val="21"/>
        </w:rPr>
      </w:pPr>
      <w:r>
        <w:rPr>
          <w:rFonts w:asciiTheme="minorEastAsia" w:hAnsiTheme="minorEastAsia" w:cs="宋体" w:hint="eastAsia"/>
          <w:kern w:val="0"/>
          <w:szCs w:val="21"/>
        </w:rPr>
        <w:t xml:space="preserve">3.6.3  </w:t>
      </w:r>
      <w:r>
        <w:rPr>
          <w:rFonts w:asciiTheme="minorEastAsia" w:hAnsiTheme="minorEastAsia" w:cs="宋体" w:hint="eastAsia"/>
          <w:kern w:val="0"/>
          <w:szCs w:val="21"/>
        </w:rPr>
        <w:t>招标人根据采购项目的特殊要求规定投标人特定条件的，联合体各方中至少应当有一方符合采购规定的特定条件。</w:t>
      </w:r>
    </w:p>
    <w:p w:rsidR="00C14D1D" w:rsidRDefault="006A1930" w:rsidP="003970ED">
      <w:pPr>
        <w:autoSpaceDE w:val="0"/>
        <w:autoSpaceDN w:val="0"/>
        <w:spacing w:line="360" w:lineRule="auto"/>
        <w:ind w:leftChars="472" w:left="1701" w:hangingChars="338" w:hanging="710"/>
        <w:contextualSpacing/>
        <w:rPr>
          <w:rFonts w:asciiTheme="minorEastAsia" w:hAnsiTheme="minorEastAsia" w:cs="宋体"/>
          <w:kern w:val="0"/>
          <w:szCs w:val="21"/>
        </w:rPr>
      </w:pPr>
      <w:r>
        <w:rPr>
          <w:rFonts w:asciiTheme="minorEastAsia" w:hAnsiTheme="minorEastAsia" w:cs="宋体" w:hint="eastAsia"/>
          <w:kern w:val="0"/>
          <w:szCs w:val="21"/>
        </w:rPr>
        <w:t xml:space="preserve">3.6.4  </w:t>
      </w:r>
      <w:r>
        <w:rPr>
          <w:rFonts w:asciiTheme="minorEastAsia" w:hAnsiTheme="minorEastAsia" w:cs="宋体" w:hint="eastAsia"/>
          <w:kern w:val="0"/>
          <w:szCs w:val="21"/>
        </w:rPr>
        <w:t>联合体各方不得再单独参加或者与其他供应商另外组成联合体参加同一合同项下的政府采购活动。</w:t>
      </w:r>
    </w:p>
    <w:p w:rsidR="00C14D1D" w:rsidRDefault="006A1930" w:rsidP="003970ED">
      <w:pPr>
        <w:autoSpaceDE w:val="0"/>
        <w:autoSpaceDN w:val="0"/>
        <w:spacing w:line="360" w:lineRule="auto"/>
        <w:ind w:leftChars="472" w:left="1701" w:hangingChars="338" w:hanging="710"/>
        <w:contextualSpacing/>
        <w:rPr>
          <w:rFonts w:asciiTheme="minorEastAsia" w:hAnsiTheme="minorEastAsia" w:cs="宋体"/>
          <w:kern w:val="0"/>
          <w:szCs w:val="21"/>
        </w:rPr>
      </w:pPr>
      <w:r>
        <w:rPr>
          <w:rFonts w:asciiTheme="minorEastAsia" w:hAnsiTheme="minorEastAsia" w:cs="宋体" w:hint="eastAsia"/>
          <w:kern w:val="0"/>
          <w:szCs w:val="21"/>
        </w:rPr>
        <w:t xml:space="preserve">3.6.5  </w:t>
      </w:r>
      <w:r>
        <w:rPr>
          <w:rFonts w:asciiTheme="minorEastAsia" w:hAnsiTheme="minorEastAsia" w:cs="宋体"/>
          <w:kern w:val="0"/>
          <w:szCs w:val="21"/>
        </w:rPr>
        <w:t>联合体各方应当共同与采购人签订采购合同，就采购合同约定的事项对采购人</w:t>
      </w:r>
      <w:hyperlink r:id="rId15" w:tgtFrame="_blank" w:history="1">
        <w:r>
          <w:rPr>
            <w:rFonts w:asciiTheme="minorEastAsia" w:hAnsiTheme="minorEastAsia" w:cs="宋体"/>
            <w:kern w:val="0"/>
            <w:szCs w:val="21"/>
          </w:rPr>
          <w:t>承担连带责任</w:t>
        </w:r>
      </w:hyperlink>
      <w:r>
        <w:rPr>
          <w:rFonts w:asciiTheme="minorEastAsia" w:hAnsiTheme="minorEastAsia" w:cs="宋体"/>
          <w:kern w:val="0"/>
          <w:szCs w:val="21"/>
        </w:rPr>
        <w:t>。</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法律、行政法规规定的其他条件。</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合格的货物和服务</w:t>
      </w:r>
    </w:p>
    <w:p w:rsidR="00C14D1D" w:rsidRDefault="006A1930">
      <w:pPr>
        <w:pStyle w:val="af0"/>
        <w:numPr>
          <w:ilvl w:val="0"/>
          <w:numId w:val="4"/>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提供的货物应当符合招标文件的要求，并且其质量完全符合国家标准、行业标准或地方标准，均有标准的以高（严格）者为准。没有国家标准、行业标准和企业标准的，按照通常标准或者符合采购目的的特定标准确定。</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投标人所提供的服务应当没有侵犯任何第三方的知识产权、技术秘密等合法权利。</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根据《财政部、发展改革委、生态环境部、市场监管总局关于调整优化节能产品、环境标志产品政府采购执行机制的通知》（财库〔</w:t>
      </w:r>
      <w:r>
        <w:rPr>
          <w:rFonts w:asciiTheme="minorEastAsia" w:hAnsiTheme="minorEastAsia" w:cs="宋体" w:hint="eastAsia"/>
          <w:kern w:val="0"/>
          <w:szCs w:val="21"/>
        </w:rPr>
        <w:t>2019</w:t>
      </w:r>
      <w:r>
        <w:rPr>
          <w:rFonts w:asciiTheme="minorEastAsia" w:hAnsiTheme="minorEastAsia" w:cs="宋体" w:hint="eastAsia"/>
          <w:kern w:val="0"/>
          <w:szCs w:val="21"/>
        </w:rPr>
        <w:t>〕</w:t>
      </w:r>
      <w:r>
        <w:rPr>
          <w:rFonts w:asciiTheme="minorEastAsia" w:hAnsiTheme="minorEastAsia" w:cs="宋体" w:hint="eastAsia"/>
          <w:kern w:val="0"/>
          <w:szCs w:val="21"/>
        </w:rPr>
        <w:t>9</w:t>
      </w:r>
      <w:r>
        <w:rPr>
          <w:rFonts w:asciiTheme="minorEastAsia" w:hAnsiTheme="minorEastAsia" w:cs="宋体" w:hint="eastAsia"/>
          <w:kern w:val="0"/>
          <w:szCs w:val="21"/>
        </w:rPr>
        <w:t>号）要求，采购属于政府强制采购产品类别的，该产品必须具有国家确定的认证机构出具的、处于有效期之内的节能产品或环境标志产品认证证书，否则其投标将被拒绝。</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hint="eastAsia"/>
          <w:szCs w:val="21"/>
          <w:shd w:val="clear" w:color="auto" w:fill="FFFFFF"/>
        </w:rPr>
        <w:t>根据《强制性产品认证管理规定》（质检总局第</w:t>
      </w:r>
      <w:r>
        <w:rPr>
          <w:rFonts w:hint="eastAsia"/>
          <w:szCs w:val="21"/>
          <w:shd w:val="clear" w:color="auto" w:fill="FFFFFF"/>
        </w:rPr>
        <w:t>117</w:t>
      </w:r>
      <w:r>
        <w:rPr>
          <w:rFonts w:hint="eastAsia"/>
          <w:szCs w:val="21"/>
          <w:shd w:val="clear" w:color="auto" w:fill="FFFFFF"/>
        </w:rPr>
        <w:t>号令）要求，</w:t>
      </w:r>
      <w:r>
        <w:rPr>
          <w:rFonts w:asciiTheme="minorEastAsia" w:hAnsiTheme="minorEastAsia" w:cs="宋体" w:hint="eastAsia"/>
          <w:kern w:val="0"/>
          <w:szCs w:val="21"/>
        </w:rPr>
        <w:t>如投标人所投产品被列入</w:t>
      </w:r>
      <w:r>
        <w:rPr>
          <w:rFonts w:asciiTheme="minorEastAsia" w:hAnsiTheme="minorEastAsia" w:cs="宋体"/>
          <w:kern w:val="0"/>
          <w:szCs w:val="21"/>
        </w:rPr>
        <w:t>《中华人民共和国实施强制性产品认证的产品目录》，</w:t>
      </w:r>
      <w:r>
        <w:rPr>
          <w:rFonts w:asciiTheme="minorEastAsia" w:hAnsiTheme="minorEastAsia" w:cs="宋体" w:hint="eastAsia"/>
          <w:kern w:val="0"/>
          <w:szCs w:val="21"/>
        </w:rPr>
        <w:t>则该产品应</w:t>
      </w:r>
      <w:r>
        <w:rPr>
          <w:rFonts w:asciiTheme="minorEastAsia" w:hAnsiTheme="minorEastAsia" w:cs="宋体"/>
          <w:kern w:val="0"/>
          <w:szCs w:val="21"/>
        </w:rPr>
        <w:t>具备国家认监委</w:t>
      </w:r>
      <w:r>
        <w:rPr>
          <w:rFonts w:asciiTheme="minorEastAsia" w:hAnsiTheme="minorEastAsia" w:cs="宋体" w:hint="eastAsia"/>
          <w:kern w:val="0"/>
          <w:szCs w:val="21"/>
        </w:rPr>
        <w:t>指定</w:t>
      </w:r>
      <w:r>
        <w:rPr>
          <w:rFonts w:asciiTheme="minorEastAsia" w:hAnsiTheme="minorEastAsia" w:cs="宋体" w:hint="eastAsia"/>
          <w:kern w:val="0"/>
          <w:szCs w:val="21"/>
        </w:rPr>
        <w:t>强制性产品认证机构</w:t>
      </w:r>
      <w:r>
        <w:rPr>
          <w:rFonts w:asciiTheme="minorEastAsia" w:hAnsiTheme="minorEastAsia" w:cs="宋体"/>
          <w:kern w:val="0"/>
          <w:szCs w:val="21"/>
        </w:rPr>
        <w:t>颁</w:t>
      </w:r>
      <w:r>
        <w:rPr>
          <w:rFonts w:asciiTheme="minorEastAsia" w:hAnsiTheme="minorEastAsia" w:cs="宋体" w:hint="eastAsia"/>
          <w:kern w:val="0"/>
          <w:szCs w:val="21"/>
        </w:rPr>
        <w:t>发的</w:t>
      </w:r>
      <w:r>
        <w:rPr>
          <w:rFonts w:asciiTheme="minorEastAsia" w:hAnsiTheme="minorEastAsia" w:cs="宋体"/>
          <w:kern w:val="0"/>
          <w:szCs w:val="21"/>
        </w:rPr>
        <w:t>《中国</w:t>
      </w:r>
      <w:r>
        <w:rPr>
          <w:rFonts w:asciiTheme="minorEastAsia" w:hAnsiTheme="minorEastAsia" w:cs="宋体" w:hint="eastAsia"/>
          <w:kern w:val="0"/>
          <w:szCs w:val="21"/>
        </w:rPr>
        <w:t>国家</w:t>
      </w:r>
      <w:r>
        <w:rPr>
          <w:rFonts w:asciiTheme="minorEastAsia" w:hAnsiTheme="minorEastAsia" w:cs="宋体"/>
          <w:kern w:val="0"/>
          <w:szCs w:val="21"/>
        </w:rPr>
        <w:t>强制</w:t>
      </w:r>
      <w:r>
        <w:rPr>
          <w:rFonts w:asciiTheme="minorEastAsia" w:hAnsiTheme="minorEastAsia" w:cs="宋体" w:hint="eastAsia"/>
          <w:kern w:val="0"/>
          <w:szCs w:val="21"/>
        </w:rPr>
        <w:t>性产品</w:t>
      </w:r>
      <w:r>
        <w:rPr>
          <w:rFonts w:asciiTheme="minorEastAsia" w:hAnsiTheme="minorEastAsia" w:cs="宋体"/>
          <w:kern w:val="0"/>
          <w:szCs w:val="21"/>
        </w:rPr>
        <w:t>认证</w:t>
      </w:r>
      <w:r>
        <w:rPr>
          <w:rFonts w:asciiTheme="minorEastAsia" w:hAnsiTheme="minorEastAsia" w:cs="宋体" w:hint="eastAsia"/>
          <w:kern w:val="0"/>
          <w:szCs w:val="21"/>
        </w:rPr>
        <w:t>证书</w:t>
      </w:r>
      <w:r>
        <w:rPr>
          <w:rFonts w:asciiTheme="minorEastAsia" w:hAnsiTheme="minorEastAsia" w:cs="宋体"/>
          <w:kern w:val="0"/>
          <w:szCs w:val="21"/>
        </w:rPr>
        <w:t>》（</w:t>
      </w:r>
      <w:r>
        <w:rPr>
          <w:rFonts w:asciiTheme="minorEastAsia" w:hAnsiTheme="minorEastAsia" w:cs="宋体"/>
          <w:kern w:val="0"/>
          <w:szCs w:val="21"/>
        </w:rPr>
        <w:t xml:space="preserve">CCC </w:t>
      </w:r>
      <w:r>
        <w:rPr>
          <w:rFonts w:asciiTheme="minorEastAsia" w:hAnsiTheme="minorEastAsia" w:cs="宋体"/>
          <w:kern w:val="0"/>
          <w:szCs w:val="21"/>
        </w:rPr>
        <w:t>认证）。</w:t>
      </w:r>
      <w:r>
        <w:rPr>
          <w:rFonts w:asciiTheme="minorEastAsia" w:hAnsiTheme="minorEastAsia" w:cs="宋体" w:hint="eastAsia"/>
          <w:kern w:val="0"/>
          <w:szCs w:val="21"/>
        </w:rPr>
        <w:t>投标人</w:t>
      </w:r>
      <w:r>
        <w:rPr>
          <w:rFonts w:asciiTheme="minorEastAsia" w:hAnsiTheme="minorEastAsia" w:cs="宋体"/>
          <w:kern w:val="0"/>
          <w:szCs w:val="21"/>
        </w:rPr>
        <w:t>不能提供超出此目录范畴外的替代品</w:t>
      </w:r>
      <w:r>
        <w:rPr>
          <w:rFonts w:asciiTheme="minorEastAsia" w:hAnsiTheme="minorEastAsia" w:cs="宋体" w:hint="eastAsia"/>
          <w:kern w:val="0"/>
          <w:szCs w:val="21"/>
        </w:rPr>
        <w:t>。</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根据财政部、工业和信息化部、国家质检总局、国家认监委联合发布</w:t>
      </w:r>
      <w:bookmarkStart w:id="6" w:name="baidusnap0"/>
      <w:bookmarkEnd w:id="6"/>
      <w:r>
        <w:rPr>
          <w:rFonts w:asciiTheme="minorEastAsia" w:hAnsiTheme="minorEastAsia" w:cs="宋体" w:hint="eastAsia"/>
          <w:kern w:val="0"/>
          <w:szCs w:val="21"/>
        </w:rPr>
        <w:t>《关于信息安全产</w:t>
      </w:r>
      <w:r>
        <w:rPr>
          <w:rFonts w:asciiTheme="minorEastAsia" w:hAnsiTheme="minorEastAsia" w:cs="宋体" w:hint="eastAsia"/>
          <w:kern w:val="0"/>
          <w:szCs w:val="21"/>
        </w:rPr>
        <w:lastRenderedPageBreak/>
        <w:t>品实施政府采购的通知》（财库</w:t>
      </w:r>
      <w:r>
        <w:rPr>
          <w:rFonts w:asciiTheme="minorEastAsia" w:hAnsiTheme="minorEastAsia" w:cs="宋体" w:hint="eastAsia"/>
          <w:kern w:val="0"/>
          <w:szCs w:val="21"/>
        </w:rPr>
        <w:t>[2010]48</w:t>
      </w:r>
      <w:r>
        <w:rPr>
          <w:rFonts w:asciiTheme="minorEastAsia" w:hAnsiTheme="minorEastAsia" w:cs="宋体" w:hint="eastAsia"/>
          <w:kern w:val="0"/>
          <w:szCs w:val="21"/>
        </w:rPr>
        <w:t>号）要求，投标人所投产品如被列入</w:t>
      </w:r>
      <w:r>
        <w:rPr>
          <w:rFonts w:asciiTheme="minorEastAsia" w:hAnsiTheme="minorEastAsia" w:cs="宋体"/>
          <w:kern w:val="0"/>
          <w:szCs w:val="21"/>
        </w:rPr>
        <w:t>《信息安全产品强制性认证目录》，</w:t>
      </w:r>
      <w:r>
        <w:rPr>
          <w:rFonts w:asciiTheme="minorEastAsia" w:hAnsiTheme="minorEastAsia" w:cs="宋体" w:hint="eastAsia"/>
          <w:kern w:val="0"/>
          <w:szCs w:val="21"/>
        </w:rPr>
        <w:t>则该产品应</w:t>
      </w:r>
      <w:r>
        <w:rPr>
          <w:rFonts w:asciiTheme="minorEastAsia" w:hAnsiTheme="minorEastAsia" w:cs="宋体"/>
          <w:kern w:val="0"/>
          <w:szCs w:val="21"/>
        </w:rPr>
        <w:t>具备</w:t>
      </w:r>
      <w:r>
        <w:rPr>
          <w:rFonts w:asciiTheme="minorEastAsia" w:hAnsiTheme="minorEastAsia" w:cs="宋体" w:hint="eastAsia"/>
          <w:kern w:val="0"/>
          <w:szCs w:val="21"/>
        </w:rPr>
        <w:t>中国信息安全认证中心</w:t>
      </w:r>
      <w:r>
        <w:rPr>
          <w:rFonts w:asciiTheme="minorEastAsia" w:hAnsiTheme="minorEastAsia" w:cs="宋体"/>
          <w:kern w:val="0"/>
          <w:szCs w:val="21"/>
        </w:rPr>
        <w:t>颁</w:t>
      </w:r>
      <w:r>
        <w:rPr>
          <w:rFonts w:asciiTheme="minorEastAsia" w:hAnsiTheme="minorEastAsia" w:cs="宋体" w:hint="eastAsia"/>
          <w:kern w:val="0"/>
          <w:szCs w:val="21"/>
        </w:rPr>
        <w:t>发的</w:t>
      </w:r>
      <w:r>
        <w:rPr>
          <w:rFonts w:asciiTheme="minorEastAsia" w:hAnsiTheme="minorEastAsia" w:cs="宋体"/>
          <w:kern w:val="0"/>
          <w:szCs w:val="21"/>
        </w:rPr>
        <w:t>《</w:t>
      </w:r>
      <w:hyperlink r:id="rId16" w:tgtFrame="_blank" w:history="1">
        <w:r>
          <w:rPr>
            <w:rFonts w:asciiTheme="minorEastAsia" w:hAnsiTheme="minorEastAsia" w:cs="宋体" w:hint="eastAsia"/>
            <w:kern w:val="0"/>
            <w:szCs w:val="21"/>
          </w:rPr>
          <w:t>中国国家信息安全产品认证证书</w:t>
        </w:r>
      </w:hyperlink>
      <w:r>
        <w:rPr>
          <w:rFonts w:asciiTheme="minorEastAsia" w:hAnsiTheme="minorEastAsia" w:cs="宋体"/>
          <w:kern w:val="0"/>
          <w:szCs w:val="21"/>
        </w:rPr>
        <w:t>》。</w:t>
      </w:r>
      <w:r>
        <w:rPr>
          <w:rFonts w:asciiTheme="minorEastAsia" w:hAnsiTheme="minorEastAsia" w:cs="宋体" w:hint="eastAsia"/>
          <w:kern w:val="0"/>
          <w:szCs w:val="21"/>
        </w:rPr>
        <w:t>投标人</w:t>
      </w:r>
      <w:r>
        <w:rPr>
          <w:rFonts w:asciiTheme="minorEastAsia" w:hAnsiTheme="minorEastAsia" w:cs="宋体"/>
          <w:kern w:val="0"/>
          <w:szCs w:val="21"/>
        </w:rPr>
        <w:t>不能提供超出此目录范畴外的替代品</w:t>
      </w:r>
      <w:r>
        <w:rPr>
          <w:rFonts w:asciiTheme="minorEastAsia" w:hAnsiTheme="minorEastAsia" w:cs="宋体" w:hint="eastAsia"/>
          <w:kern w:val="0"/>
          <w:szCs w:val="21"/>
        </w:rPr>
        <w:t>。</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投标费用</w:t>
      </w:r>
    </w:p>
    <w:p w:rsidR="00C14D1D" w:rsidRDefault="006A1930">
      <w:pPr>
        <w:autoSpaceDE w:val="0"/>
        <w:autoSpaceDN w:val="0"/>
        <w:spacing w:line="360" w:lineRule="auto"/>
        <w:ind w:firstLineChars="200" w:firstLine="420"/>
        <w:contextualSpacing/>
        <w:rPr>
          <w:rFonts w:asciiTheme="minorEastAsia" w:hAnsiTheme="minorEastAsia" w:cs="宋体"/>
          <w:kern w:val="0"/>
          <w:szCs w:val="21"/>
        </w:rPr>
      </w:pPr>
      <w:r>
        <w:rPr>
          <w:rFonts w:asciiTheme="minorEastAsia" w:hAnsiTheme="minorEastAsia" w:cs="宋体" w:hint="eastAsia"/>
          <w:kern w:val="0"/>
          <w:szCs w:val="21"/>
        </w:rPr>
        <w:t>不论投标的结果如何，投标人均应自行承担所有与投标有关的全部费用，招标人在任何情况下均无义务和责任承担这些费用。</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信息发布</w:t>
      </w:r>
    </w:p>
    <w:p w:rsidR="00C14D1D" w:rsidRDefault="006A1930">
      <w:pPr>
        <w:autoSpaceDE w:val="0"/>
        <w:autoSpaceDN w:val="0"/>
        <w:spacing w:line="360" w:lineRule="auto"/>
        <w:ind w:firstLineChars="200" w:firstLine="420"/>
        <w:contextualSpacing/>
        <w:rPr>
          <w:rFonts w:asciiTheme="minorEastAsia" w:hAnsiTheme="minorEastAsia" w:cs="宋体"/>
          <w:kern w:val="0"/>
          <w:szCs w:val="21"/>
        </w:rPr>
      </w:pPr>
      <w:r>
        <w:rPr>
          <w:rFonts w:asciiTheme="minorEastAsia" w:hAnsiTheme="minorEastAsia" w:cs="宋体" w:hint="eastAsia"/>
          <w:kern w:val="0"/>
          <w:szCs w:val="21"/>
        </w:rPr>
        <w:t>本采购项目需要公开的有关信息，包括招标公告、招标文件澄清或修改公告、中标公告以及延长投标截</w:t>
      </w:r>
      <w:r>
        <w:rPr>
          <w:rFonts w:asciiTheme="minorEastAsia" w:hAnsiTheme="minorEastAsia" w:cs="宋体" w:hint="eastAsia"/>
          <w:kern w:val="0"/>
          <w:szCs w:val="21"/>
        </w:rPr>
        <w:t>止时间等与招标活动有关的通知，招标人均将通过在《中国政府采购网》、《河南省政府采购网》、《许昌市政府采购网》和《全国公共资源交易平台（河南省·许昌市）》、《中国·许昌</w:t>
      </w:r>
      <w:r>
        <w:rPr>
          <w:rFonts w:asciiTheme="minorEastAsia" w:hAnsiTheme="minorEastAsia" w:cs="宋体" w:hint="eastAsia"/>
          <w:kern w:val="0"/>
          <w:szCs w:val="21"/>
        </w:rPr>
        <w:t xml:space="preserve"> </w:t>
      </w:r>
      <w:r>
        <w:rPr>
          <w:rFonts w:asciiTheme="minorEastAsia" w:hAnsiTheme="minorEastAsia" w:cs="宋体" w:hint="eastAsia"/>
          <w:kern w:val="0"/>
          <w:szCs w:val="21"/>
        </w:rPr>
        <w:t>许昌市政府网》公开发布。投标人在参与本采购项目招投标活动期间，请及时关注以上媒体上的相关信息，投标人因没有及时关注而未能如期获取相关信息，及因此所产生的一切后果和责任，由投标人自行承担，招标人在任何情况下均不对此承担任何责任。</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代理费用收取标准和方式</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7.1</w:t>
      </w:r>
      <w:r>
        <w:rPr>
          <w:rFonts w:asciiTheme="minorEastAsia" w:hAnsiTheme="minorEastAsia" w:cs="宋体" w:hint="eastAsia"/>
          <w:kern w:val="0"/>
          <w:szCs w:val="21"/>
        </w:rPr>
        <w:t>收取标准</w:t>
      </w:r>
      <w:r>
        <w:rPr>
          <w:rFonts w:asciiTheme="minorEastAsia" w:hAnsiTheme="minorEastAsia" w:cs="宋体" w:hint="eastAsia"/>
          <w:kern w:val="0"/>
          <w:szCs w:val="21"/>
        </w:rPr>
        <w:t>:</w:t>
      </w:r>
      <w:r>
        <w:rPr>
          <w:rFonts w:asciiTheme="minorEastAsia" w:hAnsiTheme="minorEastAsia" w:cs="宋体" w:hint="eastAsia"/>
          <w:kern w:val="0"/>
          <w:szCs w:val="21"/>
        </w:rPr>
        <w:t>按照中标合同金额的比例收取。详见投标人须知前附表。</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7.2</w:t>
      </w:r>
      <w:r>
        <w:rPr>
          <w:rFonts w:asciiTheme="minorEastAsia" w:hAnsiTheme="minorEastAsia" w:cs="宋体" w:hint="eastAsia"/>
          <w:kern w:val="0"/>
          <w:szCs w:val="21"/>
        </w:rPr>
        <w:t>收取方式：一次性以银行划账、电汇、汇票或支票的形式支付。</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其他</w:t>
      </w:r>
    </w:p>
    <w:p w:rsidR="00C14D1D" w:rsidRDefault="006A1930">
      <w:pPr>
        <w:autoSpaceDE w:val="0"/>
        <w:autoSpaceDN w:val="0"/>
        <w:spacing w:line="360" w:lineRule="auto"/>
        <w:ind w:firstLineChars="200" w:firstLine="420"/>
        <w:contextualSpacing/>
        <w:rPr>
          <w:rFonts w:asciiTheme="minorEastAsia" w:hAnsiTheme="minorEastAsia" w:cs="宋体"/>
          <w:kern w:val="0"/>
          <w:szCs w:val="21"/>
        </w:rPr>
      </w:pPr>
      <w:r>
        <w:rPr>
          <w:rFonts w:asciiTheme="minorEastAsia" w:hAnsiTheme="minorEastAsia" w:cs="宋体" w:hint="eastAsia"/>
          <w:kern w:val="0"/>
          <w:szCs w:val="21"/>
        </w:rPr>
        <w:t>本“投标人须知”的条款如与“投标邀请”、“项目需求”、“投标人须知前附表”和“资格审查与评标”就同一内容的表述不一致的，以“投标邀请”、“</w:t>
      </w:r>
      <w:r>
        <w:rPr>
          <w:rFonts w:asciiTheme="minorEastAsia" w:hAnsiTheme="minorEastAsia" w:cs="宋体" w:hint="eastAsia"/>
          <w:kern w:val="0"/>
          <w:szCs w:val="21"/>
        </w:rPr>
        <w:t xml:space="preserve"> </w:t>
      </w:r>
      <w:r>
        <w:rPr>
          <w:rFonts w:asciiTheme="minorEastAsia" w:hAnsiTheme="minorEastAsia" w:cs="宋体" w:hint="eastAsia"/>
          <w:kern w:val="0"/>
          <w:szCs w:val="21"/>
        </w:rPr>
        <w:t>项目需求”、</w:t>
      </w:r>
      <w:r>
        <w:rPr>
          <w:rFonts w:asciiTheme="minorEastAsia" w:hAnsiTheme="minorEastAsia" w:cs="宋体" w:hint="eastAsia"/>
          <w:kern w:val="0"/>
          <w:szCs w:val="21"/>
        </w:rPr>
        <w:t xml:space="preserve"> </w:t>
      </w:r>
      <w:r>
        <w:rPr>
          <w:rFonts w:asciiTheme="minorEastAsia" w:hAnsiTheme="minorEastAsia" w:cs="宋体" w:hint="eastAsia"/>
          <w:kern w:val="0"/>
          <w:szCs w:val="21"/>
        </w:rPr>
        <w:t>“投标人须知前附表”和“资格审查与评标”中规定的内容为准。</w:t>
      </w:r>
    </w:p>
    <w:p w:rsidR="00C14D1D" w:rsidRDefault="006A1930">
      <w:pPr>
        <w:tabs>
          <w:tab w:val="left" w:pos="1260"/>
        </w:tabs>
        <w:autoSpaceDE w:val="0"/>
        <w:autoSpaceDN w:val="0"/>
        <w:spacing w:line="360" w:lineRule="auto"/>
        <w:contextualSpacing/>
        <w:jc w:val="center"/>
        <w:rPr>
          <w:rFonts w:asciiTheme="minorEastAsia" w:hAnsiTheme="minorEastAsia" w:cs="宋体"/>
          <w:b/>
          <w:kern w:val="0"/>
          <w:szCs w:val="21"/>
        </w:rPr>
      </w:pPr>
      <w:r>
        <w:rPr>
          <w:rFonts w:asciiTheme="minorEastAsia" w:hAnsiTheme="minorEastAsia" w:cs="宋体" w:hint="eastAsia"/>
          <w:b/>
          <w:kern w:val="0"/>
          <w:szCs w:val="21"/>
        </w:rPr>
        <w:t>二、招标文件说明</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招标文件构成</w:t>
      </w:r>
    </w:p>
    <w:p w:rsidR="00C14D1D" w:rsidRDefault="006A1930">
      <w:pPr>
        <w:pStyle w:val="af0"/>
        <w:numPr>
          <w:ilvl w:val="0"/>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招标文件由以下部分组成：</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w:t>
      </w:r>
      <w:r>
        <w:rPr>
          <w:rFonts w:asciiTheme="minorEastAsia" w:hAnsiTheme="minorEastAsia" w:cs="宋体" w:hint="eastAsia"/>
          <w:kern w:val="0"/>
          <w:szCs w:val="21"/>
        </w:rPr>
        <w:t>1</w:t>
      </w:r>
      <w:r>
        <w:rPr>
          <w:rFonts w:asciiTheme="minorEastAsia" w:hAnsiTheme="minorEastAsia" w:cs="宋体" w:hint="eastAsia"/>
          <w:kern w:val="0"/>
          <w:szCs w:val="21"/>
        </w:rPr>
        <w:t>）投标邀请（招标公告）</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w:t>
      </w:r>
      <w:r>
        <w:rPr>
          <w:rFonts w:asciiTheme="minorEastAsia" w:hAnsiTheme="minorEastAsia" w:cs="宋体" w:hint="eastAsia"/>
          <w:kern w:val="0"/>
          <w:szCs w:val="21"/>
        </w:rPr>
        <w:t>2</w:t>
      </w:r>
      <w:r>
        <w:rPr>
          <w:rFonts w:asciiTheme="minorEastAsia" w:hAnsiTheme="minorEastAsia" w:cs="宋体" w:hint="eastAsia"/>
          <w:kern w:val="0"/>
          <w:szCs w:val="21"/>
        </w:rPr>
        <w:t>）项目需求</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w:t>
      </w:r>
      <w:r>
        <w:rPr>
          <w:rFonts w:asciiTheme="minorEastAsia" w:hAnsiTheme="minorEastAsia" w:cs="宋体" w:hint="eastAsia"/>
          <w:kern w:val="0"/>
          <w:szCs w:val="21"/>
        </w:rPr>
        <w:t>3</w:t>
      </w:r>
      <w:r>
        <w:rPr>
          <w:rFonts w:asciiTheme="minorEastAsia" w:hAnsiTheme="minorEastAsia" w:cs="宋体" w:hint="eastAsia"/>
          <w:kern w:val="0"/>
          <w:szCs w:val="21"/>
        </w:rPr>
        <w:t>）投标人须知前附表</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w:t>
      </w:r>
      <w:r>
        <w:rPr>
          <w:rFonts w:asciiTheme="minorEastAsia" w:hAnsiTheme="minorEastAsia" w:cs="宋体" w:hint="eastAsia"/>
          <w:kern w:val="0"/>
          <w:szCs w:val="21"/>
        </w:rPr>
        <w:t>4</w:t>
      </w:r>
      <w:r>
        <w:rPr>
          <w:rFonts w:asciiTheme="minorEastAsia" w:hAnsiTheme="minorEastAsia" w:cs="宋体" w:hint="eastAsia"/>
          <w:kern w:val="0"/>
          <w:szCs w:val="21"/>
        </w:rPr>
        <w:t>）投标人须知</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lastRenderedPageBreak/>
        <w:t>（</w:t>
      </w:r>
      <w:r>
        <w:rPr>
          <w:rFonts w:asciiTheme="minorEastAsia" w:hAnsiTheme="minorEastAsia" w:cs="宋体" w:hint="eastAsia"/>
          <w:kern w:val="0"/>
          <w:szCs w:val="21"/>
        </w:rPr>
        <w:t>5</w:t>
      </w:r>
      <w:r>
        <w:rPr>
          <w:rFonts w:asciiTheme="minorEastAsia" w:hAnsiTheme="minorEastAsia" w:cs="宋体" w:hint="eastAsia"/>
          <w:kern w:val="0"/>
          <w:szCs w:val="21"/>
        </w:rPr>
        <w:t>）政府采购政策功能</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w:t>
      </w:r>
      <w:r>
        <w:rPr>
          <w:rFonts w:asciiTheme="minorEastAsia" w:hAnsiTheme="minorEastAsia" w:cs="宋体" w:hint="eastAsia"/>
          <w:kern w:val="0"/>
          <w:szCs w:val="21"/>
        </w:rPr>
        <w:t>6</w:t>
      </w:r>
      <w:r>
        <w:rPr>
          <w:rFonts w:asciiTheme="minorEastAsia" w:hAnsiTheme="minorEastAsia" w:cs="宋体" w:hint="eastAsia"/>
          <w:kern w:val="0"/>
          <w:szCs w:val="21"/>
        </w:rPr>
        <w:t>）资格审查与评标</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w:t>
      </w:r>
      <w:r>
        <w:rPr>
          <w:rFonts w:asciiTheme="minorEastAsia" w:hAnsiTheme="minorEastAsia" w:cs="宋体" w:hint="eastAsia"/>
          <w:kern w:val="0"/>
          <w:szCs w:val="21"/>
        </w:rPr>
        <w:t>7</w:t>
      </w:r>
      <w:r>
        <w:rPr>
          <w:rFonts w:asciiTheme="minorEastAsia" w:hAnsiTheme="minorEastAsia" w:cs="宋体" w:hint="eastAsia"/>
          <w:kern w:val="0"/>
          <w:szCs w:val="21"/>
        </w:rPr>
        <w:t>）合同条款及格式</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w:t>
      </w:r>
      <w:r>
        <w:rPr>
          <w:rFonts w:asciiTheme="minorEastAsia" w:hAnsiTheme="minorEastAsia" w:cs="宋体" w:hint="eastAsia"/>
          <w:kern w:val="0"/>
          <w:szCs w:val="21"/>
        </w:rPr>
        <w:t>8</w:t>
      </w:r>
      <w:r>
        <w:rPr>
          <w:rFonts w:asciiTheme="minorEastAsia" w:hAnsiTheme="minorEastAsia" w:cs="宋体" w:hint="eastAsia"/>
          <w:kern w:val="0"/>
          <w:szCs w:val="21"/>
        </w:rPr>
        <w:t>）投标文件有关格式</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w:t>
      </w:r>
      <w:r>
        <w:rPr>
          <w:rFonts w:asciiTheme="minorEastAsia" w:hAnsiTheme="minorEastAsia" w:cs="宋体" w:hint="eastAsia"/>
          <w:kern w:val="0"/>
          <w:szCs w:val="21"/>
        </w:rPr>
        <w:t>9</w:t>
      </w:r>
      <w:r>
        <w:rPr>
          <w:rFonts w:asciiTheme="minorEastAsia" w:hAnsiTheme="minorEastAsia" w:cs="宋体" w:hint="eastAsia"/>
          <w:kern w:val="0"/>
          <w:szCs w:val="21"/>
        </w:rPr>
        <w:t>）本项目招标文件的澄清、答复、修改、补充内容（如有的话）</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应认真阅读、并充分理解招标文件的全部内容（包括所有的补充、修改内容、重要事项、格式、条款和技术规范、参数及要求等），按招标文件要求和规定编制投标文件，并保证所提供的全部资料的真实性，否则有可能导致投标被拒绝，其风险由投标人自行承担。</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投标人应认真了解本次招标的具体工作要求、工作范围以及职责，了解一切可能影响投标报价的资料。一经中标，不得以不完全了解项目要求、项目情况等为借口而提出额外补偿等要求，否则，由此引起的一切后</w:t>
      </w:r>
      <w:r>
        <w:rPr>
          <w:rFonts w:asciiTheme="minorEastAsia" w:hAnsiTheme="minorEastAsia" w:cs="宋体" w:hint="eastAsia"/>
          <w:kern w:val="0"/>
          <w:szCs w:val="21"/>
        </w:rPr>
        <w:t>果由中标人负责。</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现场考察、开标前答疑会</w:t>
      </w:r>
    </w:p>
    <w:p w:rsidR="00C14D1D" w:rsidRDefault="006A1930">
      <w:pPr>
        <w:pStyle w:val="af0"/>
        <w:numPr>
          <w:ilvl w:val="0"/>
          <w:numId w:val="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招标人根据采购项目的具体情况，可以在招标文件公告期满后，组织已获取招标文件的潜在投标人现场考察或者召开开标前答疑会。</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招标人组织现场考察或者召开开标前答疑会的，所有投标人应按“投标人须知前附表”规定的时间、地点前往参加现场考察或者开标前答疑会。投标人如不参加，其风险由投标人自行承担，招标人不承担任何责任。</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招标人组织现场考察或者召开答疑会的，应当在招标文件中载明，或者在招标文件公告期满后在财政部门指定的政府采购信息发布媒体和《全国公共资源交易平台（河南省·许昌市）》</w:t>
      </w:r>
      <w:r>
        <w:rPr>
          <w:rFonts w:asciiTheme="minorEastAsia" w:hAnsiTheme="minorEastAsia" w:cs="宋体" w:hint="eastAsia"/>
          <w:kern w:val="0"/>
          <w:szCs w:val="21"/>
        </w:rPr>
        <w:t>发布更正公告。</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招标人在考察现场和开标前答疑会口头介绍的情况，除招标人事后形成书面记录、并以澄清或修改公告的形式发布、构成招标文件的组成部分以外，其他内容仅供投标人在编制投标文件时参考，招标人不对投标人据此作出的判断和决策负责。</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现场考察及参加开标前答疑会所发生的费用及一切责任由投标人自行承担。</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招标文件的澄清或修改</w:t>
      </w:r>
    </w:p>
    <w:p w:rsidR="00C14D1D" w:rsidRDefault="006A1930">
      <w:pPr>
        <w:pStyle w:val="af0"/>
        <w:numPr>
          <w:ilvl w:val="0"/>
          <w:numId w:val="6"/>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在投标截止期前，无论出于何种原因，招标人可主动地或在解答潜在投标人提出的澄清</w:t>
      </w:r>
      <w:r>
        <w:rPr>
          <w:rFonts w:asciiTheme="minorEastAsia" w:hAnsiTheme="minorEastAsia" w:cs="宋体" w:hint="eastAsia"/>
          <w:kern w:val="0"/>
          <w:szCs w:val="21"/>
        </w:rPr>
        <w:lastRenderedPageBreak/>
        <w:t>问题时对招标文件进行修改。</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招标人可以对已发出的招标文件进行必要的澄清或者修改。澄清或者修改的内容可能影响投标文件编</w:t>
      </w:r>
      <w:r>
        <w:rPr>
          <w:rFonts w:asciiTheme="minorEastAsia" w:hAnsiTheme="minorEastAsia" w:cs="宋体" w:hint="eastAsia"/>
          <w:kern w:val="0"/>
          <w:szCs w:val="21"/>
        </w:rPr>
        <w:t>制的，招标人将在投标截止时间</w:t>
      </w:r>
      <w:r>
        <w:rPr>
          <w:rFonts w:asciiTheme="minorEastAsia" w:hAnsiTheme="minorEastAsia" w:cs="宋体"/>
          <w:kern w:val="0"/>
          <w:szCs w:val="21"/>
        </w:rPr>
        <w:t>15</w:t>
      </w:r>
      <w:r>
        <w:rPr>
          <w:rFonts w:asciiTheme="minorEastAsia" w:hAnsiTheme="minorEastAsia" w:cs="宋体" w:hint="eastAsia"/>
          <w:kern w:val="0"/>
          <w:szCs w:val="21"/>
        </w:rPr>
        <w:t>日前，在财政部门指定的政府采购信息发布媒体和《全国公共资源交易平台（河南省·许昌市）》发布更正公告。</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澄清或修改公告的内容为招标文件的组成部分，并对投标人具有约束力。当招标文件与澄清或修改公告就同一内容的表述不一致时，以最后发出的文件内容为准。</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如果澄清或者修改发出的时间距规定的投标截止时间不足</w:t>
      </w:r>
      <w:r>
        <w:rPr>
          <w:rFonts w:asciiTheme="minorEastAsia" w:hAnsiTheme="minorEastAsia" w:cs="宋体" w:hint="eastAsia"/>
          <w:kern w:val="0"/>
          <w:szCs w:val="21"/>
        </w:rPr>
        <w:t>15</w:t>
      </w:r>
      <w:r>
        <w:rPr>
          <w:rFonts w:asciiTheme="minorEastAsia" w:hAnsiTheme="minorEastAsia" w:cs="宋体" w:hint="eastAsia"/>
          <w:kern w:val="0"/>
          <w:szCs w:val="21"/>
        </w:rPr>
        <w:t>日，招标人将顺延提交投标文件的截止时间。</w:t>
      </w:r>
    </w:p>
    <w:p w:rsidR="00C14D1D" w:rsidRDefault="006A1930">
      <w:pPr>
        <w:tabs>
          <w:tab w:val="left" w:pos="1260"/>
        </w:tabs>
        <w:autoSpaceDE w:val="0"/>
        <w:autoSpaceDN w:val="0"/>
        <w:spacing w:line="360" w:lineRule="auto"/>
        <w:contextualSpacing/>
        <w:jc w:val="center"/>
        <w:rPr>
          <w:rFonts w:asciiTheme="minorEastAsia" w:hAnsiTheme="minorEastAsia" w:cs="宋体"/>
          <w:b/>
          <w:kern w:val="0"/>
          <w:szCs w:val="21"/>
        </w:rPr>
      </w:pPr>
      <w:r>
        <w:rPr>
          <w:rFonts w:asciiTheme="minorEastAsia" w:hAnsiTheme="minorEastAsia" w:cs="宋体" w:hint="eastAsia"/>
          <w:b/>
          <w:kern w:val="0"/>
          <w:szCs w:val="21"/>
        </w:rPr>
        <w:t>三、投标文件的编制</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投标的语言及计量单位</w:t>
      </w:r>
    </w:p>
    <w:p w:rsidR="00C14D1D" w:rsidRDefault="006A1930">
      <w:pPr>
        <w:pStyle w:val="af0"/>
        <w:numPr>
          <w:ilvl w:val="0"/>
          <w:numId w:val="7"/>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投标人提交的投标文件以及投标人与招标人就有关投标事宜的所有来往书面文件均应使用中文。除签名、盖章、专用名称等特殊情形外，以中文以外的文字表述的投标文件视同未提供。</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投标计量单位，招标文件已有明确规定的，使用招标文件规定的计量单位；招标文件没有规定的，一律采用中华人民共和国法定计量单位。</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投标报价</w:t>
      </w:r>
    </w:p>
    <w:p w:rsidR="00C14D1D" w:rsidRDefault="006A1930">
      <w:pPr>
        <w:pStyle w:val="af0"/>
        <w:numPr>
          <w:ilvl w:val="0"/>
          <w:numId w:val="7"/>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本次招标项目的投标均以人民币为计算单位。</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采购人不得向投标人索要或者接受其给予的赠品、回扣或者与采购无关的其他商品、服务。</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投标人应对项目要求的全部内容进行报价，少报漏报将导致其投标为非实质性响应予以拒绝。</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应当按照国家相关规定，结合自身服务水平和承受能力进行报价。投标报价应是履行合同的最终价格，除“项目需求”中另有说明外，投标报价应当是投标人为提供本项目所要求的全部服务所发生的一切成本、税费和利润，包括人工（含工资、社会统筹保险金、加班工资、工作餐、相关福利、关于人员聘用的费用等）、设备、国家规定检测、外发包、材料（含辅材）、管理、税费及利润等。</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本项目所涉及的运输、施工、安装、集成、调试、验收、备品和工具等费用均包含在投</w:t>
      </w:r>
      <w:r>
        <w:rPr>
          <w:rFonts w:asciiTheme="minorEastAsia" w:hAnsiTheme="minorEastAsia" w:cs="宋体" w:hint="eastAsia"/>
          <w:kern w:val="0"/>
          <w:szCs w:val="21"/>
        </w:rPr>
        <w:lastRenderedPageBreak/>
        <w:t>标报价中。</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本次招标不接受可选择或可调整的投标方案和报价，任何有选择的或可调整的投</w:t>
      </w:r>
      <w:r>
        <w:rPr>
          <w:rFonts w:asciiTheme="minorEastAsia" w:hAnsiTheme="minorEastAsia" w:cs="宋体" w:hint="eastAsia"/>
          <w:kern w:val="0"/>
          <w:szCs w:val="21"/>
        </w:rPr>
        <w:t>标方案和报价将被视为非实质性响应投标而作无效投标处理。</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报价不得高于本项目最高限价，且不低于成本价。本次招标实行“最高限价（项目控制金额上限）”</w:t>
      </w:r>
      <w:r>
        <w:rPr>
          <w:rFonts w:asciiTheme="minorEastAsia" w:hAnsiTheme="minorEastAsia" w:cs="宋体" w:hint="eastAsia"/>
          <w:kern w:val="0"/>
          <w:szCs w:val="21"/>
        </w:rPr>
        <w:t>,</w:t>
      </w:r>
      <w:r>
        <w:rPr>
          <w:rFonts w:asciiTheme="minorEastAsia" w:hAnsiTheme="minorEastAsia" w:cs="宋体" w:hint="eastAsia"/>
          <w:kern w:val="0"/>
          <w:szCs w:val="21"/>
        </w:rPr>
        <w:t>投标人的投标报价高于最高限价（项目控制金额上限）的，该投标人的投标文件将被视为非实质性响应予以拒绝。</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最低报价不能作为中标的保证。</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投标有效期</w:t>
      </w:r>
    </w:p>
    <w:p w:rsidR="00C14D1D" w:rsidRDefault="006A1930">
      <w:pPr>
        <w:pStyle w:val="af0"/>
        <w:numPr>
          <w:ilvl w:val="0"/>
          <w:numId w:val="7"/>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有效期从提交投标文件的截止之日起算。本项目投标有效期详见投标人须知前附表。投标文件中承诺的投标有效期应当不少于“投标人须知前附表”载明的投标有效期。投标有效期比招标文件规定短的属于非实质性响应，将被认定为无效投标。</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w:t>
      </w:r>
      <w:r>
        <w:rPr>
          <w:rFonts w:asciiTheme="minorEastAsia" w:hAnsiTheme="minorEastAsia" w:cs="宋体" w:hint="eastAsia"/>
          <w:kern w:val="0"/>
          <w:szCs w:val="21"/>
        </w:rPr>
        <w:t>标有效期内投标人撤销投标文件的，招标人将不退还投标保证金。</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特殊情况下，在原投标有效期截止之前，招标人可要求投标人延长投标有效期。这种要求与答复均应以书面形式提交。投标人可拒绝招标人的这种要求，其投标保证金将不会被没收，但其投标在原投标有效期期满后将不再有效。同意延长投标有效期的投标人将不会被要求和允许修正其投标，而只会被要求相应地延长其投标保证金的有效期。在这种情况下，有关投标保证金的退还和没收的规定将在延长了的有效期内继续有效。同意延期的投标人在原投标有效期内应享之权利及应负之责任也相应延续。</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中标人的</w:t>
      </w:r>
      <w:r>
        <w:rPr>
          <w:rFonts w:asciiTheme="minorEastAsia" w:hAnsiTheme="minorEastAsia" w:cs="宋体" w:hint="eastAsia"/>
          <w:kern w:val="0"/>
          <w:szCs w:val="21"/>
        </w:rPr>
        <w:t>投标文件作为项目合同的附件，其有效期至中标人全部合同义务履行完毕为止。</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投标文件构成</w:t>
      </w:r>
    </w:p>
    <w:p w:rsidR="00C14D1D" w:rsidRDefault="006A1930">
      <w:pPr>
        <w:pStyle w:val="af0"/>
        <w:numPr>
          <w:ilvl w:val="0"/>
          <w:numId w:val="7"/>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投标文件的构成应符合法律法规及招标文件的要求。</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投标人应当按照招标文件的要求编制投标文件。投标文件应当对招标文件提出的要求和条件作出明确响应。</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投标文件由资格证明材料、符合性证明材料、其它材料等组成。</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投标人根据招标文件的规定和采购项目的实际情况，拟在中标后将中标项目的非主体、非关键性工作分包的，应当在投标文件中载明分包承担主体，分包承担主体应当具备相</w:t>
      </w:r>
      <w:r>
        <w:rPr>
          <w:rFonts w:asciiTheme="minorEastAsia" w:hAnsiTheme="minorEastAsia" w:cs="宋体" w:hint="eastAsia"/>
          <w:kern w:val="0"/>
          <w:szCs w:val="21"/>
        </w:rPr>
        <w:lastRenderedPageBreak/>
        <w:t>应资质条件且不得再次分包。</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投标人登录许昌公共资源交易系统下载“许昌投标</w:t>
      </w:r>
      <w:r>
        <w:rPr>
          <w:rFonts w:asciiTheme="minorEastAsia" w:hAnsiTheme="minorEastAsia" w:cs="宋体" w:hint="eastAsia"/>
          <w:kern w:val="0"/>
          <w:szCs w:val="21"/>
        </w:rPr>
        <w:t>文件制作系统</w:t>
      </w:r>
      <w:r>
        <w:rPr>
          <w:rFonts w:asciiTheme="minorEastAsia" w:hAnsiTheme="minorEastAsia" w:cs="宋体" w:hint="eastAsia"/>
          <w:kern w:val="0"/>
          <w:szCs w:val="21"/>
        </w:rPr>
        <w:t xml:space="preserve">SEARUN </w:t>
      </w:r>
      <w:r>
        <w:rPr>
          <w:rFonts w:asciiTheme="minorEastAsia" w:hAnsiTheme="minorEastAsia" w:cs="宋体" w:hint="eastAsia"/>
          <w:kern w:val="0"/>
          <w:szCs w:val="21"/>
        </w:rPr>
        <w:t>最新版本”，按招标文件要求根据所投标段制作电子投标文件。</w:t>
      </w:r>
      <w:r>
        <w:rPr>
          <w:rFonts w:asciiTheme="minorEastAsia" w:hAnsiTheme="minorEastAsia" w:cs="宋体" w:hint="eastAsia"/>
          <w:kern w:val="0"/>
          <w:szCs w:val="21"/>
        </w:rPr>
        <w:t xml:space="preserve"> </w:t>
      </w:r>
      <w:r>
        <w:rPr>
          <w:rFonts w:asciiTheme="minorEastAsia" w:hAnsiTheme="minorEastAsia" w:cs="宋体" w:hint="eastAsia"/>
          <w:kern w:val="0"/>
          <w:szCs w:val="21"/>
        </w:rPr>
        <w:t>一个标段对应生成一个文件夹（</w:t>
      </w:r>
      <w:r>
        <w:rPr>
          <w:rFonts w:asciiTheme="minorEastAsia" w:hAnsiTheme="minorEastAsia" w:cs="宋体" w:hint="eastAsia"/>
          <w:kern w:val="0"/>
          <w:szCs w:val="21"/>
        </w:rPr>
        <w:t>xxxx</w:t>
      </w:r>
      <w:r>
        <w:rPr>
          <w:rFonts w:asciiTheme="minorEastAsia" w:hAnsiTheme="minorEastAsia" w:cs="宋体" w:hint="eastAsia"/>
          <w:kern w:val="0"/>
          <w:szCs w:val="21"/>
        </w:rPr>
        <w:t>项目</w:t>
      </w:r>
      <w:r>
        <w:rPr>
          <w:rFonts w:asciiTheme="minorEastAsia" w:hAnsiTheme="minorEastAsia" w:cs="宋体" w:hint="eastAsia"/>
          <w:kern w:val="0"/>
          <w:szCs w:val="21"/>
        </w:rPr>
        <w:t>xx</w:t>
      </w:r>
      <w:r>
        <w:rPr>
          <w:rFonts w:asciiTheme="minorEastAsia" w:hAnsiTheme="minorEastAsia" w:cs="宋体" w:hint="eastAsia"/>
          <w:kern w:val="0"/>
          <w:szCs w:val="21"/>
        </w:rPr>
        <w:t>标段）</w:t>
      </w:r>
      <w:r>
        <w:rPr>
          <w:rFonts w:asciiTheme="minorEastAsia" w:hAnsiTheme="minorEastAsia" w:cs="宋体" w:hint="eastAsia"/>
          <w:kern w:val="0"/>
          <w:szCs w:val="21"/>
        </w:rPr>
        <w:t xml:space="preserve">, </w:t>
      </w:r>
      <w:r>
        <w:rPr>
          <w:rFonts w:asciiTheme="minorEastAsia" w:hAnsiTheme="minorEastAsia" w:cs="宋体" w:hint="eastAsia"/>
          <w:kern w:val="0"/>
          <w:szCs w:val="21"/>
        </w:rPr>
        <w:t>后缀名为“</w:t>
      </w:r>
      <w:r>
        <w:rPr>
          <w:rFonts w:asciiTheme="minorEastAsia" w:hAnsiTheme="minorEastAsia" w:cs="宋体"/>
          <w:kern w:val="0"/>
          <w:szCs w:val="21"/>
        </w:rPr>
        <w:t>.file</w:t>
      </w:r>
      <w:r>
        <w:rPr>
          <w:rFonts w:asciiTheme="minorEastAsia" w:hAnsiTheme="minorEastAsia" w:cs="宋体" w:hint="eastAsia"/>
          <w:kern w:val="0"/>
          <w:szCs w:val="21"/>
        </w:rPr>
        <w:t>”的文件用于电子投标使用</w:t>
      </w:r>
      <w:r>
        <w:rPr>
          <w:rFonts w:asciiTheme="minorEastAsia" w:hAnsiTheme="minorEastAsia" w:cs="宋体" w:hint="eastAsia"/>
          <w:kern w:val="0"/>
          <w:szCs w:val="21"/>
        </w:rPr>
        <w:t>。</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电子投标文件制作技术咨询：</w:t>
      </w:r>
      <w:r>
        <w:rPr>
          <w:rFonts w:asciiTheme="minorEastAsia" w:hAnsiTheme="minorEastAsia" w:cs="宋体" w:hint="eastAsia"/>
          <w:b/>
          <w:kern w:val="0"/>
          <w:szCs w:val="21"/>
        </w:rPr>
        <w:t>0374-2961598</w:t>
      </w:r>
      <w:r>
        <w:rPr>
          <w:rFonts w:asciiTheme="minorEastAsia" w:hAnsiTheme="minorEastAsia" w:cs="宋体" w:hint="eastAsia"/>
          <w:kern w:val="0"/>
          <w:szCs w:val="21"/>
        </w:rPr>
        <w:t>。</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投标文件格式</w:t>
      </w:r>
    </w:p>
    <w:p w:rsidR="00C14D1D" w:rsidRDefault="006A1930">
      <w:pPr>
        <w:pStyle w:val="af0"/>
        <w:numPr>
          <w:ilvl w:val="0"/>
          <w:numId w:val="7"/>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投标文件应参照招标文件第八部分（投标文件有关格式）的内容要求、编排顺序和格式要求，投标人应按照以上要求以</w:t>
      </w:r>
      <w:r>
        <w:rPr>
          <w:rFonts w:asciiTheme="minorEastAsia" w:hAnsiTheme="minorEastAsia" w:cs="宋体" w:hint="eastAsia"/>
          <w:kern w:val="0"/>
          <w:szCs w:val="21"/>
        </w:rPr>
        <w:t>A4</w:t>
      </w:r>
      <w:r>
        <w:rPr>
          <w:rFonts w:asciiTheme="minorEastAsia" w:hAnsiTheme="minorEastAsia" w:cs="宋体" w:hint="eastAsia"/>
          <w:kern w:val="0"/>
          <w:szCs w:val="21"/>
        </w:rPr>
        <w:t>幅将投标文件编上唯一的连贯页码，并在投标文件封面上注明：所投项目名称、项目编号、投标人名称、日期等字样。</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投标人应按招标文件提供的格式编写投标文件。招标文件未提供标准格式的投标人可自行拟定。</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投标保证金</w:t>
      </w:r>
    </w:p>
    <w:p w:rsidR="00C14D1D" w:rsidRDefault="006A1930">
      <w:pPr>
        <w:pStyle w:val="af0"/>
        <w:numPr>
          <w:ilvl w:val="0"/>
          <w:numId w:val="7"/>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本项目不收取投标保证金。</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投标人应提供投标承诺函。</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投标文件的数量和签署盖章</w:t>
      </w:r>
    </w:p>
    <w:p w:rsidR="00C14D1D" w:rsidRDefault="006A1930">
      <w:pPr>
        <w:pStyle w:val="af0"/>
        <w:numPr>
          <w:ilvl w:val="0"/>
          <w:numId w:val="7"/>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投标人应提交投标文件份数见“投标人须知前附表”。</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仿宋_GB2312"/>
          <w:szCs w:val="21"/>
          <w:lang w:val="zh-CN"/>
        </w:rPr>
      </w:pPr>
      <w:r>
        <w:rPr>
          <w:rFonts w:asciiTheme="minorEastAsia" w:hAnsiTheme="minorEastAsia" w:cs="宋体" w:hint="eastAsia"/>
          <w:kern w:val="0"/>
          <w:szCs w:val="21"/>
        </w:rPr>
        <w:t>在招标文件中已明示需盖章及签名之处，电子投标文件应按招标文件要求加盖投标人电子印章和法人电子印章或授权代表电子印章。</w:t>
      </w:r>
    </w:p>
    <w:p w:rsidR="00C14D1D" w:rsidRDefault="006A1930">
      <w:pPr>
        <w:tabs>
          <w:tab w:val="left" w:pos="1260"/>
        </w:tabs>
        <w:autoSpaceDE w:val="0"/>
        <w:autoSpaceDN w:val="0"/>
        <w:spacing w:line="360" w:lineRule="auto"/>
        <w:contextualSpacing/>
        <w:jc w:val="center"/>
        <w:rPr>
          <w:rFonts w:asciiTheme="minorEastAsia" w:hAnsiTheme="minorEastAsia" w:cs="宋体"/>
          <w:b/>
          <w:kern w:val="0"/>
          <w:szCs w:val="21"/>
        </w:rPr>
      </w:pPr>
      <w:r>
        <w:rPr>
          <w:rFonts w:asciiTheme="minorEastAsia" w:hAnsiTheme="minorEastAsia" w:cs="宋体" w:hint="eastAsia"/>
          <w:b/>
          <w:kern w:val="0"/>
          <w:szCs w:val="21"/>
        </w:rPr>
        <w:t>四、投标文件的递交</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投标截止时间</w:t>
      </w:r>
    </w:p>
    <w:p w:rsidR="00C14D1D" w:rsidRDefault="006A1930">
      <w:pPr>
        <w:pStyle w:val="af0"/>
        <w:numPr>
          <w:ilvl w:val="0"/>
          <w:numId w:val="7"/>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投标人必须在“投标邀请”和“投标人须知前附表”中规定的投标截止时间前，将</w:t>
      </w:r>
      <w:r>
        <w:rPr>
          <w:rFonts w:asciiTheme="minorEastAsia" w:hAnsiTheme="minorEastAsia" w:cs="仿宋_GB2312" w:hint="eastAsia"/>
          <w:szCs w:val="21"/>
        </w:rPr>
        <w:t>加密电子投标文件</w:t>
      </w:r>
      <w:r>
        <w:rPr>
          <w:rFonts w:asciiTheme="minorEastAsia" w:hAnsiTheme="minorEastAsia" w:cs="宋体" w:hint="eastAsia"/>
          <w:szCs w:val="21"/>
        </w:rPr>
        <w:t>（</w:t>
      </w:r>
      <w:r>
        <w:rPr>
          <w:rFonts w:asciiTheme="minorEastAsia" w:hAnsiTheme="minorEastAsia"/>
          <w:szCs w:val="21"/>
        </w:rPr>
        <w:t>.file</w:t>
      </w:r>
      <w:r>
        <w:rPr>
          <w:rFonts w:asciiTheme="minorEastAsia" w:hAnsiTheme="minorEastAsia" w:cs="宋体" w:hint="eastAsia"/>
          <w:szCs w:val="21"/>
        </w:rPr>
        <w:t>格式）</w:t>
      </w:r>
      <w:r>
        <w:rPr>
          <w:rFonts w:asciiTheme="minorEastAsia" w:hAnsiTheme="minorEastAsia" w:cs="仿宋_GB2312" w:hint="eastAsia"/>
          <w:szCs w:val="21"/>
        </w:rPr>
        <w:t>通过《全国公共资源交易平台</w:t>
      </w:r>
      <w:r>
        <w:rPr>
          <w:rFonts w:asciiTheme="minorEastAsia" w:hAnsiTheme="minorEastAsia" w:cs="仿宋_GB2312" w:hint="eastAsia"/>
          <w:szCs w:val="21"/>
        </w:rPr>
        <w:t>(</w:t>
      </w:r>
      <w:r>
        <w:rPr>
          <w:rFonts w:asciiTheme="minorEastAsia" w:hAnsiTheme="minorEastAsia" w:cs="仿宋_GB2312" w:hint="eastAsia"/>
          <w:szCs w:val="21"/>
        </w:rPr>
        <w:t>河南省</w:t>
      </w:r>
      <w:r>
        <w:rPr>
          <w:rFonts w:ascii="MS Mincho" w:eastAsia="MS Mincho" w:hAnsi="MS Mincho" w:cs="MS Mincho" w:hint="eastAsia"/>
          <w:szCs w:val="21"/>
        </w:rPr>
        <w:t>▪</w:t>
      </w:r>
      <w:r>
        <w:rPr>
          <w:rFonts w:ascii="宋体" w:hAnsi="宋体" w:cs="宋体" w:hint="eastAsia"/>
          <w:szCs w:val="21"/>
        </w:rPr>
        <w:t>许昌市</w:t>
      </w:r>
      <w:r>
        <w:rPr>
          <w:rFonts w:asciiTheme="minorEastAsia" w:hAnsiTheme="minorEastAsia" w:cs="仿宋_GB2312" w:hint="eastAsia"/>
          <w:szCs w:val="21"/>
        </w:rPr>
        <w:t>)</w:t>
      </w:r>
      <w:r>
        <w:rPr>
          <w:rFonts w:asciiTheme="minorEastAsia" w:hAnsiTheme="minorEastAsia" w:cs="仿宋_GB2312" w:hint="eastAsia"/>
          <w:szCs w:val="21"/>
        </w:rPr>
        <w:t>》公共资源交易系统成功上传。</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招标人可以按本须知第</w:t>
      </w:r>
      <w:r>
        <w:rPr>
          <w:rFonts w:asciiTheme="minorEastAsia" w:hAnsiTheme="minorEastAsia" w:cs="宋体" w:hint="eastAsia"/>
          <w:kern w:val="0"/>
          <w:szCs w:val="21"/>
        </w:rPr>
        <w:t>10</w:t>
      </w:r>
      <w:r>
        <w:rPr>
          <w:rFonts w:asciiTheme="minorEastAsia" w:hAnsiTheme="minorEastAsia" w:cs="宋体" w:hint="eastAsia"/>
          <w:kern w:val="0"/>
          <w:szCs w:val="21"/>
        </w:rPr>
        <w:t>条规定，通过修改招标文件自行决定酌情延长投标截止期。在此情况下，招标人和投标人受投标截止期制约的所有权利和义务均应延长至新的截止日期和时间。投标人按招标人修改通知规定的时间提交投标文件。</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迟交的投标文件</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lastRenderedPageBreak/>
        <w:t>投标截止时间之后上传的投标文件，招标人将拒绝接收。</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投标文件的修改和撤回</w:t>
      </w:r>
    </w:p>
    <w:p w:rsidR="00C14D1D" w:rsidRDefault="006A1930">
      <w:pPr>
        <w:pStyle w:val="af0"/>
        <w:numPr>
          <w:ilvl w:val="0"/>
          <w:numId w:val="8"/>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投标人在投标截止时间前，对投标文件进行补充、修改或者撤回的，须书面通知招标人。</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投标人应当在投标截止时间前完成电子投标文件的提交，可以补</w:t>
      </w:r>
      <w:r>
        <w:rPr>
          <w:rFonts w:asciiTheme="minorEastAsia" w:hAnsiTheme="minorEastAsia" w:cs="宋体" w:hint="eastAsia"/>
          <w:kern w:val="0"/>
          <w:szCs w:val="21"/>
        </w:rPr>
        <w:t>充、修改或撤回。投标截止时间前未完成电子投标文件提交的，视为撤回投标文件。</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投标人补充、修改的内容并作为投标文件的组成部分。补充或修改应当按招标文件要求签署、盖章、提交，并应注明“修改</w:t>
      </w:r>
      <w:r>
        <w:rPr>
          <w:rFonts w:asciiTheme="minorEastAsia" w:hAnsiTheme="minorEastAsia" w:cs="宋体"/>
          <w:kern w:val="0"/>
          <w:szCs w:val="21"/>
        </w:rPr>
        <w:t>”</w:t>
      </w:r>
      <w:r>
        <w:rPr>
          <w:rFonts w:asciiTheme="minorEastAsia" w:hAnsiTheme="minorEastAsia" w:cs="宋体" w:hint="eastAsia"/>
          <w:kern w:val="0"/>
          <w:szCs w:val="21"/>
        </w:rPr>
        <w:t>或“补充</w:t>
      </w:r>
      <w:r>
        <w:rPr>
          <w:rFonts w:asciiTheme="minorEastAsia" w:hAnsiTheme="minorEastAsia" w:cs="宋体"/>
          <w:kern w:val="0"/>
          <w:szCs w:val="21"/>
        </w:rPr>
        <w:t>”</w:t>
      </w:r>
      <w:r>
        <w:rPr>
          <w:rFonts w:asciiTheme="minorEastAsia" w:hAnsiTheme="minorEastAsia" w:cs="宋体" w:hint="eastAsia"/>
          <w:kern w:val="0"/>
          <w:szCs w:val="21"/>
        </w:rPr>
        <w:t>字样。</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投标人在提交投标文件后，可以撤回其投标，但投标人必须在规定的投标截止时间前以书面形式告知</w:t>
      </w:r>
      <w:r>
        <w:rPr>
          <w:rFonts w:asciiTheme="minorEastAsia" w:hAnsiTheme="minorEastAsia" w:cs="宋体" w:hint="eastAsia"/>
          <w:kern w:val="0"/>
          <w:szCs w:val="21"/>
        </w:rPr>
        <w:t>采购</w:t>
      </w:r>
      <w:r>
        <w:rPr>
          <w:rFonts w:asciiTheme="minorEastAsia" w:hAnsiTheme="minorEastAsia" w:cs="宋体" w:hint="eastAsia"/>
          <w:kern w:val="0"/>
          <w:szCs w:val="21"/>
        </w:rPr>
        <w:t>人。</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投标人不得在投标有效期内撤销投标文件，否则投标人将承担违背投标承诺函的责任追究。</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除投标人须知前附表另有规定外，投标人所提交的电子投标文件不予退还。</w:t>
      </w:r>
    </w:p>
    <w:p w:rsidR="00C14D1D" w:rsidRDefault="006A1930">
      <w:pPr>
        <w:tabs>
          <w:tab w:val="left" w:pos="1260"/>
        </w:tabs>
        <w:autoSpaceDE w:val="0"/>
        <w:autoSpaceDN w:val="0"/>
        <w:spacing w:line="360" w:lineRule="auto"/>
        <w:contextualSpacing/>
        <w:jc w:val="center"/>
        <w:rPr>
          <w:rFonts w:asciiTheme="minorEastAsia" w:hAnsiTheme="minorEastAsia" w:cs="宋体"/>
          <w:b/>
          <w:kern w:val="0"/>
          <w:sz w:val="24"/>
          <w:szCs w:val="24"/>
        </w:rPr>
      </w:pPr>
      <w:r>
        <w:rPr>
          <w:rFonts w:asciiTheme="minorEastAsia" w:hAnsiTheme="minorEastAsia" w:cs="宋体" w:hint="eastAsia"/>
          <w:b/>
          <w:kern w:val="0"/>
          <w:sz w:val="24"/>
          <w:szCs w:val="24"/>
        </w:rPr>
        <w:t>五、开标和评标</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开标</w:t>
      </w:r>
    </w:p>
    <w:p w:rsidR="00C14D1D" w:rsidRDefault="006A1930">
      <w:pPr>
        <w:pStyle w:val="af0"/>
        <w:numPr>
          <w:ilvl w:val="0"/>
          <w:numId w:val="9"/>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本项目采用“远程不见面”开标方式</w:t>
      </w:r>
      <w:r>
        <w:rPr>
          <w:rFonts w:asciiTheme="minorEastAsia" w:hAnsiTheme="minorEastAsia" w:cs="宋体" w:hint="eastAsia"/>
          <w:kern w:val="0"/>
          <w:szCs w:val="21"/>
        </w:rPr>
        <w:t>,</w:t>
      </w:r>
      <w:r>
        <w:rPr>
          <w:rFonts w:asciiTheme="minorEastAsia" w:hAnsiTheme="minorEastAsia" w:cs="宋体" w:hint="eastAsia"/>
          <w:kern w:val="0"/>
          <w:szCs w:val="21"/>
        </w:rPr>
        <w:t>投标人应当在开标时间前使用</w:t>
      </w:r>
      <w:r>
        <w:rPr>
          <w:rFonts w:asciiTheme="minorEastAsia" w:hAnsiTheme="minorEastAsia" w:cs="宋体" w:hint="eastAsia"/>
          <w:kern w:val="0"/>
          <w:szCs w:val="21"/>
        </w:rPr>
        <w:t>CA</w:t>
      </w:r>
      <w:r>
        <w:rPr>
          <w:rFonts w:asciiTheme="minorEastAsia" w:hAnsiTheme="minorEastAsia" w:cs="宋体" w:hint="eastAsia"/>
          <w:kern w:val="0"/>
          <w:szCs w:val="21"/>
        </w:rPr>
        <w:t>数字证书登录交易系统远程开标大厅在线准时参加开标活动并进行投标文件远程解密、在线提异议（质疑）及电子签章等；采购代理机构在开标时间前到达指定地点使用</w:t>
      </w:r>
      <w:r>
        <w:rPr>
          <w:rFonts w:asciiTheme="minorEastAsia" w:hAnsiTheme="minorEastAsia" w:cs="宋体" w:hint="eastAsia"/>
          <w:kern w:val="0"/>
          <w:szCs w:val="21"/>
        </w:rPr>
        <w:t>CA</w:t>
      </w:r>
      <w:r>
        <w:rPr>
          <w:rFonts w:asciiTheme="minorEastAsia" w:hAnsiTheme="minorEastAsia" w:cs="宋体" w:hint="eastAsia"/>
          <w:kern w:val="0"/>
          <w:szCs w:val="21"/>
        </w:rPr>
        <w:t>数字证书登录交易系统远程开标大厅，做好开标前各项准备。</w:t>
      </w:r>
    </w:p>
    <w:p w:rsidR="00C14D1D" w:rsidRDefault="006A1930">
      <w:pPr>
        <w:pStyle w:val="af0"/>
        <w:autoSpaceDE w:val="0"/>
        <w:autoSpaceDN w:val="0"/>
        <w:spacing w:line="360" w:lineRule="auto"/>
        <w:ind w:leftChars="200" w:left="945" w:hangingChars="250" w:hanging="525"/>
        <w:contextualSpacing/>
        <w:rPr>
          <w:rFonts w:asciiTheme="minorEastAsia" w:hAnsiTheme="minorEastAsia" w:cs="宋体"/>
          <w:kern w:val="0"/>
          <w:szCs w:val="21"/>
        </w:rPr>
      </w:pPr>
      <w:r>
        <w:rPr>
          <w:rFonts w:asciiTheme="minorEastAsia" w:hAnsiTheme="minorEastAsia" w:cs="宋体" w:hint="eastAsia"/>
          <w:kern w:val="0"/>
          <w:szCs w:val="21"/>
        </w:rPr>
        <w:t xml:space="preserve">23.2 </w:t>
      </w:r>
      <w:r>
        <w:rPr>
          <w:rFonts w:asciiTheme="minorEastAsia" w:hAnsiTheme="minorEastAsia" w:cs="宋体" w:hint="eastAsia"/>
          <w:kern w:val="0"/>
          <w:szCs w:val="21"/>
        </w:rPr>
        <w:t>投标截止时间到达时，采购代理机构点击“开标”按钮，开标开始，各投标人可以远程进行解密投标文件，解密时限为</w:t>
      </w:r>
      <w:r>
        <w:rPr>
          <w:rFonts w:asciiTheme="minorEastAsia" w:hAnsiTheme="minorEastAsia" w:cs="宋体" w:hint="eastAsia"/>
          <w:kern w:val="0"/>
          <w:szCs w:val="21"/>
        </w:rPr>
        <w:t>60</w:t>
      </w:r>
      <w:r>
        <w:rPr>
          <w:rFonts w:asciiTheme="minorEastAsia" w:hAnsiTheme="minorEastAsia" w:cs="宋体" w:hint="eastAsia"/>
          <w:kern w:val="0"/>
          <w:szCs w:val="21"/>
        </w:rPr>
        <w:t>分钟。投标人未进行解密或未按规定进行解密的，视为放弃投标。待全部投标人解密完成后，采购人（代理机构）进行一键解密。</w:t>
      </w:r>
    </w:p>
    <w:p w:rsidR="00C14D1D" w:rsidRDefault="006A1930">
      <w:pPr>
        <w:pStyle w:val="af0"/>
        <w:autoSpaceDE w:val="0"/>
        <w:autoSpaceDN w:val="0"/>
        <w:spacing w:line="360" w:lineRule="auto"/>
        <w:ind w:leftChars="200" w:left="945" w:hangingChars="250" w:hanging="525"/>
        <w:contextualSpacing/>
        <w:rPr>
          <w:rFonts w:asciiTheme="minorEastAsia" w:hAnsiTheme="minorEastAsia" w:cs="宋体"/>
          <w:kern w:val="0"/>
          <w:szCs w:val="21"/>
        </w:rPr>
      </w:pPr>
      <w:r>
        <w:rPr>
          <w:rFonts w:asciiTheme="minorEastAsia" w:hAnsiTheme="minorEastAsia" w:cs="宋体" w:hint="eastAsia"/>
          <w:kern w:val="0"/>
          <w:szCs w:val="21"/>
        </w:rPr>
        <w:t>23.</w:t>
      </w:r>
      <w:r>
        <w:rPr>
          <w:rFonts w:asciiTheme="minorEastAsia" w:hAnsiTheme="minorEastAsia" w:cs="宋体" w:hint="eastAsia"/>
          <w:kern w:val="0"/>
          <w:szCs w:val="21"/>
        </w:rPr>
        <w:t xml:space="preserve">3 </w:t>
      </w:r>
      <w:r>
        <w:rPr>
          <w:rFonts w:asciiTheme="minorEastAsia" w:hAnsiTheme="minorEastAsia" w:cs="宋体" w:hint="eastAsia"/>
          <w:kern w:val="0"/>
          <w:szCs w:val="21"/>
        </w:rPr>
        <w:t>解密完成后，投标人可点击“开标记录”查看各投标人投标报价等信息，对开标过程或有关内容有异议（质疑）的，按照《许昌市不见面开标操作手册》在本项目不见面开标大厅“文字互动”对话框或“新增质疑”处在线询问和发起异议（质疑），采购人（代理机构）在线进行回复。</w:t>
      </w:r>
    </w:p>
    <w:p w:rsidR="00C14D1D" w:rsidRDefault="006A1930">
      <w:pPr>
        <w:pStyle w:val="af0"/>
        <w:autoSpaceDE w:val="0"/>
        <w:autoSpaceDN w:val="0"/>
        <w:spacing w:line="360" w:lineRule="auto"/>
        <w:ind w:left="964" w:firstLineChars="0" w:firstLine="0"/>
        <w:contextualSpacing/>
        <w:rPr>
          <w:rFonts w:asciiTheme="minorEastAsia" w:hAnsiTheme="minorEastAsia" w:cs="宋体"/>
          <w:kern w:val="0"/>
          <w:szCs w:val="21"/>
        </w:rPr>
      </w:pPr>
      <w:r>
        <w:rPr>
          <w:rFonts w:asciiTheme="minorEastAsia" w:hAnsiTheme="minorEastAsia" w:cs="宋体" w:hint="eastAsia"/>
          <w:kern w:val="0"/>
          <w:szCs w:val="21"/>
        </w:rPr>
        <w:t>23.4</w:t>
      </w:r>
      <w:r>
        <w:rPr>
          <w:rFonts w:asciiTheme="minorEastAsia" w:hAnsiTheme="minorEastAsia" w:cs="宋体" w:hint="eastAsia"/>
          <w:kern w:val="0"/>
          <w:szCs w:val="21"/>
        </w:rPr>
        <w:t>如无投标人提出异议，采购代理机构通过“文字互动”对话框通知各投标人进行电子签章。投标人应在《开标记录表》上进行电子签章，未进行电子签章的视为对开标结</w:t>
      </w:r>
      <w:r>
        <w:rPr>
          <w:rFonts w:asciiTheme="minorEastAsia" w:hAnsiTheme="minorEastAsia" w:cs="宋体" w:hint="eastAsia"/>
          <w:kern w:val="0"/>
          <w:szCs w:val="21"/>
        </w:rPr>
        <w:lastRenderedPageBreak/>
        <w:t>果无异议。</w:t>
      </w:r>
    </w:p>
    <w:p w:rsidR="00C14D1D" w:rsidRDefault="006A1930">
      <w:pPr>
        <w:pStyle w:val="af0"/>
        <w:autoSpaceDE w:val="0"/>
        <w:autoSpaceDN w:val="0"/>
        <w:spacing w:line="360" w:lineRule="auto"/>
        <w:ind w:left="964" w:firstLineChars="0" w:firstLine="0"/>
        <w:contextualSpacing/>
        <w:rPr>
          <w:rFonts w:asciiTheme="minorEastAsia" w:hAnsiTheme="minorEastAsia" w:cs="宋体"/>
          <w:kern w:val="0"/>
          <w:szCs w:val="21"/>
        </w:rPr>
      </w:pPr>
      <w:r>
        <w:rPr>
          <w:rFonts w:asciiTheme="minorEastAsia" w:hAnsiTheme="minorEastAsia" w:cs="宋体" w:hint="eastAsia"/>
          <w:kern w:val="0"/>
          <w:szCs w:val="21"/>
        </w:rPr>
        <w:t>23.5</w:t>
      </w:r>
      <w:r>
        <w:rPr>
          <w:rFonts w:asciiTheme="minorEastAsia" w:hAnsiTheme="minorEastAsia" w:cs="宋体" w:hint="eastAsia"/>
          <w:kern w:val="0"/>
          <w:szCs w:val="21"/>
        </w:rPr>
        <w:t>采购人（代理机构）签章并上传《开标记录表》，不见面开标活动结束。</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资格审查</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开标</w:t>
      </w:r>
      <w:r>
        <w:rPr>
          <w:rFonts w:asciiTheme="minorEastAsia" w:hAnsiTheme="minorEastAsia" w:cs="宋体" w:hint="eastAsia"/>
          <w:kern w:val="0"/>
          <w:szCs w:val="21"/>
        </w:rPr>
        <w:t>结束后，采购人依法对投标人的资格进行审查。合格投标人不足</w:t>
      </w:r>
      <w:r>
        <w:rPr>
          <w:rFonts w:asciiTheme="minorEastAsia" w:hAnsiTheme="minorEastAsia" w:cs="宋体" w:hint="eastAsia"/>
          <w:kern w:val="0"/>
          <w:szCs w:val="21"/>
        </w:rPr>
        <w:t>3</w:t>
      </w:r>
      <w:r>
        <w:rPr>
          <w:rFonts w:asciiTheme="minorEastAsia" w:hAnsiTheme="minorEastAsia" w:cs="宋体" w:hint="eastAsia"/>
          <w:kern w:val="0"/>
          <w:szCs w:val="21"/>
        </w:rPr>
        <w:t>家的，不得评标。</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评标委员会的组成</w:t>
      </w:r>
    </w:p>
    <w:p w:rsidR="00C14D1D" w:rsidRDefault="006A1930">
      <w:pPr>
        <w:autoSpaceDE w:val="0"/>
        <w:autoSpaceDN w:val="0"/>
        <w:spacing w:line="360" w:lineRule="auto"/>
        <w:ind w:left="420"/>
        <w:contextualSpacing/>
        <w:rPr>
          <w:rFonts w:asciiTheme="minorEastAsia" w:hAnsiTheme="minorEastAsia" w:cs="宋体"/>
          <w:kern w:val="0"/>
          <w:szCs w:val="21"/>
        </w:rPr>
      </w:pPr>
      <w:r>
        <w:rPr>
          <w:rFonts w:asciiTheme="minorEastAsia" w:hAnsiTheme="minorEastAsia" w:cs="宋体" w:hint="eastAsia"/>
          <w:kern w:val="0"/>
          <w:szCs w:val="21"/>
        </w:rPr>
        <w:t>25.1</w:t>
      </w:r>
      <w:r>
        <w:rPr>
          <w:rFonts w:asciiTheme="minorEastAsia" w:hAnsiTheme="minorEastAsia" w:cs="宋体" w:hint="eastAsia"/>
          <w:kern w:val="0"/>
          <w:szCs w:val="21"/>
        </w:rPr>
        <w:t>招标人将依法组建评标委员会，评标委员会由采购人代表和评审专家组成，成员人数应当为</w:t>
      </w:r>
      <w:r>
        <w:rPr>
          <w:rFonts w:asciiTheme="minorEastAsia" w:hAnsiTheme="minorEastAsia" w:cs="宋体" w:hint="eastAsia"/>
          <w:kern w:val="0"/>
          <w:szCs w:val="21"/>
        </w:rPr>
        <w:t>5</w:t>
      </w:r>
      <w:r>
        <w:rPr>
          <w:rFonts w:asciiTheme="minorEastAsia" w:hAnsiTheme="minorEastAsia" w:cs="宋体" w:hint="eastAsia"/>
          <w:kern w:val="0"/>
          <w:szCs w:val="21"/>
        </w:rPr>
        <w:t>人以上单数，其中评审专家的人数不少于评标委员会成员总数的三分之二。评审专家依法从政府采购评审专家库中随机抽取。</w:t>
      </w:r>
    </w:p>
    <w:p w:rsidR="00C14D1D" w:rsidRDefault="006A1930">
      <w:pPr>
        <w:autoSpaceDE w:val="0"/>
        <w:autoSpaceDN w:val="0"/>
        <w:spacing w:line="360" w:lineRule="auto"/>
        <w:ind w:leftChars="452" w:left="1799" w:hangingChars="405" w:hanging="850"/>
        <w:contextualSpacing/>
        <w:rPr>
          <w:rFonts w:asciiTheme="minorEastAsia" w:hAnsiTheme="minorEastAsia" w:cs="宋体"/>
          <w:kern w:val="0"/>
          <w:szCs w:val="21"/>
        </w:rPr>
      </w:pPr>
      <w:r>
        <w:rPr>
          <w:rFonts w:asciiTheme="minorEastAsia" w:hAnsiTheme="minorEastAsia" w:cs="宋体" w:hint="eastAsia"/>
          <w:kern w:val="0"/>
          <w:szCs w:val="21"/>
        </w:rPr>
        <w:t xml:space="preserve">25.1.1  </w:t>
      </w:r>
      <w:r>
        <w:rPr>
          <w:rFonts w:asciiTheme="minorEastAsia" w:hAnsiTheme="minorEastAsia" w:cs="宋体" w:hint="eastAsia"/>
          <w:kern w:val="0"/>
          <w:szCs w:val="21"/>
        </w:rPr>
        <w:t>招标人将依法组建评标委员会，评标委员会由评审专家组成，成员人数应当为</w:t>
      </w:r>
      <w:r>
        <w:rPr>
          <w:rFonts w:asciiTheme="minorEastAsia" w:hAnsiTheme="minorEastAsia" w:cs="宋体" w:hint="eastAsia"/>
          <w:kern w:val="0"/>
          <w:szCs w:val="21"/>
        </w:rPr>
        <w:t>5</w:t>
      </w:r>
      <w:r>
        <w:rPr>
          <w:rFonts w:asciiTheme="minorEastAsia" w:hAnsiTheme="minorEastAsia" w:cs="宋体" w:hint="eastAsia"/>
          <w:kern w:val="0"/>
          <w:szCs w:val="21"/>
        </w:rPr>
        <w:t>人以上单数。评审专家依法从政府采购评审专家库中随机抽取。</w:t>
      </w:r>
    </w:p>
    <w:p w:rsidR="00C14D1D" w:rsidRDefault="006A1930" w:rsidP="003970ED">
      <w:pPr>
        <w:autoSpaceDE w:val="0"/>
        <w:autoSpaceDN w:val="0"/>
        <w:spacing w:line="360" w:lineRule="auto"/>
        <w:ind w:leftChars="473" w:left="2692" w:hangingChars="809" w:hanging="1699"/>
        <w:contextualSpacing/>
        <w:rPr>
          <w:rFonts w:asciiTheme="minorEastAsia" w:hAnsiTheme="minorEastAsia" w:cs="宋体"/>
          <w:kern w:val="0"/>
          <w:szCs w:val="21"/>
        </w:rPr>
      </w:pPr>
      <w:r>
        <w:rPr>
          <w:rFonts w:asciiTheme="minorEastAsia" w:hAnsiTheme="minorEastAsia" w:cs="宋体" w:hint="eastAsia"/>
          <w:kern w:val="0"/>
          <w:szCs w:val="21"/>
        </w:rPr>
        <w:t xml:space="preserve">25.1.2  </w:t>
      </w:r>
      <w:r>
        <w:rPr>
          <w:rFonts w:asciiTheme="minorEastAsia" w:hAnsiTheme="minorEastAsia" w:cs="宋体" w:hint="eastAsia"/>
          <w:kern w:val="0"/>
          <w:szCs w:val="21"/>
        </w:rPr>
        <w:t>采购项目符合下列情形之一的，评标委员会成员人数应当为</w:t>
      </w:r>
      <w:r>
        <w:rPr>
          <w:rFonts w:asciiTheme="minorEastAsia" w:hAnsiTheme="minorEastAsia" w:cs="宋体" w:hint="eastAsia"/>
          <w:kern w:val="0"/>
          <w:szCs w:val="21"/>
        </w:rPr>
        <w:t>7</w:t>
      </w:r>
      <w:r>
        <w:rPr>
          <w:rFonts w:asciiTheme="minorEastAsia" w:hAnsiTheme="minorEastAsia" w:cs="宋体" w:hint="eastAsia"/>
          <w:kern w:val="0"/>
          <w:szCs w:val="21"/>
        </w:rPr>
        <w:t>人以上单数：</w:t>
      </w:r>
    </w:p>
    <w:p w:rsidR="00C14D1D" w:rsidRDefault="006A1930">
      <w:pPr>
        <w:autoSpaceDE w:val="0"/>
        <w:autoSpaceDN w:val="0"/>
        <w:spacing w:line="360" w:lineRule="auto"/>
        <w:ind w:firstLineChars="900" w:firstLine="1890"/>
        <w:contextualSpacing/>
        <w:rPr>
          <w:rFonts w:asciiTheme="minorEastAsia" w:hAnsiTheme="minorEastAsia" w:cs="宋体"/>
          <w:kern w:val="0"/>
          <w:szCs w:val="21"/>
        </w:rPr>
      </w:pPr>
      <w:r>
        <w:rPr>
          <w:rFonts w:asciiTheme="minorEastAsia" w:hAnsiTheme="minorEastAsia" w:cs="宋体" w:hint="eastAsia"/>
          <w:kern w:val="0"/>
          <w:szCs w:val="21"/>
        </w:rPr>
        <w:t xml:space="preserve">25.1.2.1  </w:t>
      </w:r>
      <w:r>
        <w:rPr>
          <w:rFonts w:asciiTheme="minorEastAsia" w:hAnsiTheme="minorEastAsia" w:cs="宋体" w:hint="eastAsia"/>
          <w:kern w:val="0"/>
          <w:szCs w:val="21"/>
        </w:rPr>
        <w:t>采购预算金额在</w:t>
      </w:r>
      <w:r>
        <w:rPr>
          <w:rFonts w:asciiTheme="minorEastAsia" w:hAnsiTheme="minorEastAsia" w:cs="宋体" w:hint="eastAsia"/>
          <w:kern w:val="0"/>
          <w:szCs w:val="21"/>
        </w:rPr>
        <w:t>1000</w:t>
      </w:r>
      <w:r>
        <w:rPr>
          <w:rFonts w:asciiTheme="minorEastAsia" w:hAnsiTheme="minorEastAsia" w:cs="宋体" w:hint="eastAsia"/>
          <w:kern w:val="0"/>
          <w:szCs w:val="21"/>
        </w:rPr>
        <w:t>万元以上；</w:t>
      </w:r>
    </w:p>
    <w:p w:rsidR="00C14D1D" w:rsidRDefault="006A1930" w:rsidP="003970ED">
      <w:pPr>
        <w:autoSpaceDE w:val="0"/>
        <w:autoSpaceDN w:val="0"/>
        <w:spacing w:line="360" w:lineRule="auto"/>
        <w:ind w:left="964" w:firstLineChars="418" w:firstLine="878"/>
        <w:contextualSpacing/>
        <w:rPr>
          <w:rFonts w:asciiTheme="minorEastAsia" w:hAnsiTheme="minorEastAsia" w:cs="宋体"/>
          <w:kern w:val="0"/>
          <w:szCs w:val="21"/>
        </w:rPr>
      </w:pPr>
      <w:r>
        <w:rPr>
          <w:rFonts w:asciiTheme="minorEastAsia" w:hAnsiTheme="minorEastAsia" w:cs="宋体" w:hint="eastAsia"/>
          <w:kern w:val="0"/>
          <w:szCs w:val="21"/>
        </w:rPr>
        <w:t xml:space="preserve">25.1.2.2  </w:t>
      </w:r>
      <w:r>
        <w:rPr>
          <w:rFonts w:asciiTheme="minorEastAsia" w:hAnsiTheme="minorEastAsia" w:cs="宋体" w:hint="eastAsia"/>
          <w:kern w:val="0"/>
          <w:szCs w:val="21"/>
        </w:rPr>
        <w:t>技术复杂；</w:t>
      </w:r>
    </w:p>
    <w:p w:rsidR="00C14D1D" w:rsidRDefault="006A1930" w:rsidP="003970ED">
      <w:pPr>
        <w:autoSpaceDE w:val="0"/>
        <w:autoSpaceDN w:val="0"/>
        <w:spacing w:line="360" w:lineRule="auto"/>
        <w:ind w:left="964" w:firstLineChars="418" w:firstLine="878"/>
        <w:contextualSpacing/>
        <w:rPr>
          <w:rFonts w:asciiTheme="minorEastAsia" w:hAnsiTheme="minorEastAsia" w:cs="宋体"/>
          <w:kern w:val="0"/>
          <w:szCs w:val="21"/>
        </w:rPr>
      </w:pPr>
      <w:r>
        <w:rPr>
          <w:rFonts w:asciiTheme="minorEastAsia" w:hAnsiTheme="minorEastAsia" w:cs="宋体" w:hint="eastAsia"/>
          <w:kern w:val="0"/>
          <w:szCs w:val="21"/>
        </w:rPr>
        <w:t xml:space="preserve">25.1.2.3  </w:t>
      </w:r>
      <w:r>
        <w:rPr>
          <w:rFonts w:asciiTheme="minorEastAsia" w:hAnsiTheme="minorEastAsia" w:cs="宋体" w:hint="eastAsia"/>
          <w:kern w:val="0"/>
          <w:szCs w:val="21"/>
        </w:rPr>
        <w:t>社会影响较大。</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评审专家对本单位的采购项目只能作为采购人代表参与评标。采购代理机构工作人员不得参加由本机构代理的政府采购项目的评标。</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评审专家与投标人存在下列利害关系之一的</w:t>
      </w:r>
      <w:r>
        <w:rPr>
          <w:rFonts w:asciiTheme="minorEastAsia" w:hAnsiTheme="minorEastAsia" w:cs="宋体" w:hint="eastAsia"/>
          <w:kern w:val="0"/>
          <w:szCs w:val="21"/>
        </w:rPr>
        <w:t>,</w:t>
      </w:r>
      <w:r>
        <w:rPr>
          <w:rFonts w:asciiTheme="minorEastAsia" w:hAnsiTheme="minorEastAsia" w:cs="宋体" w:hint="eastAsia"/>
          <w:kern w:val="0"/>
          <w:szCs w:val="21"/>
        </w:rPr>
        <w:t>应当回避</w:t>
      </w:r>
      <w:r>
        <w:rPr>
          <w:rFonts w:asciiTheme="minorEastAsia" w:hAnsiTheme="minorEastAsia" w:cs="宋体" w:hint="eastAsia"/>
          <w:kern w:val="0"/>
          <w:szCs w:val="21"/>
        </w:rPr>
        <w:t>:</w:t>
      </w:r>
    </w:p>
    <w:p w:rsidR="00C14D1D" w:rsidRDefault="006A1930">
      <w:pPr>
        <w:autoSpaceDE w:val="0"/>
        <w:autoSpaceDN w:val="0"/>
        <w:spacing w:line="360" w:lineRule="auto"/>
        <w:ind w:leftChars="473" w:left="1841" w:hangingChars="404" w:hanging="848"/>
        <w:contextualSpacing/>
        <w:rPr>
          <w:rFonts w:asciiTheme="minorEastAsia" w:hAnsiTheme="minorEastAsia" w:cs="宋体"/>
          <w:kern w:val="0"/>
          <w:szCs w:val="21"/>
        </w:rPr>
      </w:pPr>
      <w:r>
        <w:rPr>
          <w:rFonts w:asciiTheme="minorEastAsia" w:hAnsiTheme="minorEastAsia" w:cs="宋体" w:hint="eastAsia"/>
          <w:kern w:val="0"/>
          <w:szCs w:val="21"/>
        </w:rPr>
        <w:t xml:space="preserve">25.3.1  </w:t>
      </w:r>
      <w:r>
        <w:rPr>
          <w:rFonts w:asciiTheme="minorEastAsia" w:hAnsiTheme="minorEastAsia" w:cs="宋体" w:hint="eastAsia"/>
          <w:kern w:val="0"/>
          <w:szCs w:val="21"/>
        </w:rPr>
        <w:t>参加采购活动前三年内</w:t>
      </w:r>
      <w:r>
        <w:rPr>
          <w:rFonts w:asciiTheme="minorEastAsia" w:hAnsiTheme="minorEastAsia" w:cs="宋体" w:hint="eastAsia"/>
          <w:kern w:val="0"/>
          <w:szCs w:val="21"/>
        </w:rPr>
        <w:t>,</w:t>
      </w:r>
      <w:r>
        <w:rPr>
          <w:rFonts w:asciiTheme="minorEastAsia" w:hAnsiTheme="minorEastAsia" w:cs="宋体" w:hint="eastAsia"/>
          <w:kern w:val="0"/>
          <w:szCs w:val="21"/>
        </w:rPr>
        <w:t>与供应商存在劳动关系</w:t>
      </w:r>
      <w:r>
        <w:rPr>
          <w:rFonts w:asciiTheme="minorEastAsia" w:hAnsiTheme="minorEastAsia" w:cs="宋体" w:hint="eastAsia"/>
          <w:kern w:val="0"/>
          <w:szCs w:val="21"/>
        </w:rPr>
        <w:t>,</w:t>
      </w:r>
      <w:r>
        <w:rPr>
          <w:rFonts w:asciiTheme="minorEastAsia" w:hAnsiTheme="minorEastAsia" w:cs="宋体" w:hint="eastAsia"/>
          <w:kern w:val="0"/>
          <w:szCs w:val="21"/>
        </w:rPr>
        <w:t>或者担任过供应商的董事、监事</w:t>
      </w:r>
      <w:r>
        <w:rPr>
          <w:rFonts w:asciiTheme="minorEastAsia" w:hAnsiTheme="minorEastAsia" w:cs="宋体" w:hint="eastAsia"/>
          <w:kern w:val="0"/>
          <w:szCs w:val="21"/>
        </w:rPr>
        <w:t>,</w:t>
      </w:r>
      <w:r>
        <w:rPr>
          <w:rFonts w:asciiTheme="minorEastAsia" w:hAnsiTheme="minorEastAsia" w:cs="宋体" w:hint="eastAsia"/>
          <w:kern w:val="0"/>
          <w:szCs w:val="21"/>
        </w:rPr>
        <w:t>或者是供应商的控股股东或实际控制人；</w:t>
      </w:r>
    </w:p>
    <w:p w:rsidR="00C14D1D" w:rsidRDefault="006A1930">
      <w:pPr>
        <w:autoSpaceDE w:val="0"/>
        <w:autoSpaceDN w:val="0"/>
        <w:spacing w:line="360" w:lineRule="auto"/>
        <w:ind w:leftChars="473" w:left="1841" w:hangingChars="404" w:hanging="848"/>
        <w:contextualSpacing/>
        <w:rPr>
          <w:rFonts w:asciiTheme="minorEastAsia" w:hAnsiTheme="minorEastAsia" w:cs="宋体"/>
          <w:kern w:val="0"/>
          <w:szCs w:val="21"/>
        </w:rPr>
      </w:pPr>
      <w:r>
        <w:rPr>
          <w:rFonts w:asciiTheme="minorEastAsia" w:hAnsiTheme="minorEastAsia" w:cs="宋体" w:hint="eastAsia"/>
          <w:kern w:val="0"/>
          <w:szCs w:val="21"/>
        </w:rPr>
        <w:t xml:space="preserve">25.3.2  </w:t>
      </w:r>
      <w:r>
        <w:rPr>
          <w:rFonts w:asciiTheme="minorEastAsia" w:hAnsiTheme="minorEastAsia" w:cs="宋体" w:hint="eastAsia"/>
          <w:kern w:val="0"/>
          <w:szCs w:val="21"/>
        </w:rPr>
        <w:t>与供应商的法定代表人或者负责人有夫妻、直系血亲、三代以内旁系血亲或者近姻亲关系；</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 xml:space="preserve">25.3.3  </w:t>
      </w:r>
      <w:r>
        <w:rPr>
          <w:rFonts w:asciiTheme="minorEastAsia" w:hAnsiTheme="minorEastAsia" w:cs="宋体" w:hint="eastAsia"/>
          <w:kern w:val="0"/>
          <w:szCs w:val="21"/>
        </w:rPr>
        <w:t>与供应商有其他可能影响政府采购活动公平、公正进行的关系。</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评审专家发现本人与参加采购活动的供应商有利害关系的</w:t>
      </w:r>
      <w:r>
        <w:rPr>
          <w:rFonts w:asciiTheme="minorEastAsia" w:hAnsiTheme="minorEastAsia" w:cs="宋体" w:hint="eastAsia"/>
          <w:kern w:val="0"/>
          <w:szCs w:val="21"/>
        </w:rPr>
        <w:t>,</w:t>
      </w:r>
      <w:r>
        <w:rPr>
          <w:rFonts w:asciiTheme="minorEastAsia" w:hAnsiTheme="minorEastAsia" w:cs="宋体" w:hint="eastAsia"/>
          <w:kern w:val="0"/>
          <w:szCs w:val="21"/>
        </w:rPr>
        <w:t>应当主动提出回避。采购人或者代理机构发现评审专家与参加采购活动的供应商有利害关系的</w:t>
      </w:r>
      <w:r>
        <w:rPr>
          <w:rFonts w:asciiTheme="minorEastAsia" w:hAnsiTheme="minorEastAsia" w:cs="宋体" w:hint="eastAsia"/>
          <w:kern w:val="0"/>
          <w:szCs w:val="21"/>
        </w:rPr>
        <w:t>,</w:t>
      </w:r>
      <w:r>
        <w:rPr>
          <w:rFonts w:asciiTheme="minorEastAsia" w:hAnsiTheme="minorEastAsia" w:cs="宋体" w:hint="eastAsia"/>
          <w:kern w:val="0"/>
          <w:szCs w:val="21"/>
        </w:rPr>
        <w:t>应当要求其回避。</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采购人不得担任评标小组长。</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采购人可以在评标前说明项目背景和采购需求，说明内容不得含有歧视性、倾向性意见，不得超出招标文件所述范围。说明应当提交书面材料，并随采购文件一并存档。</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lastRenderedPageBreak/>
        <w:t>评标委员会成员名单在评标结果公告前应当保密。</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符合性审查</w:t>
      </w:r>
    </w:p>
    <w:p w:rsidR="00C14D1D" w:rsidRDefault="006A1930">
      <w:pPr>
        <w:pStyle w:val="af0"/>
        <w:numPr>
          <w:ilvl w:val="0"/>
          <w:numId w:val="10"/>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评标委员会依据有关法律法规和招标文件的规定，对符合资格的投标人的投标文件进行符合性审查，以确定其是否满足招标文件的实质性要求。</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审查、评价投标文件是否符合招标文件的商务、技术等实质性要求。</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可要求投标人对投标文件有关事项作出澄清或者说明。</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投标文件的澄清</w:t>
      </w:r>
    </w:p>
    <w:p w:rsidR="00C14D1D" w:rsidRDefault="006A1930">
      <w:pPr>
        <w:pStyle w:val="af0"/>
        <w:numPr>
          <w:ilvl w:val="0"/>
          <w:numId w:val="10"/>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对于投标文件中含义不明确、同类问题表述不一致或者有明显文字和计算错误的内容，评标委员会应当以书面形式要求投标人作出必要的澄清、说明或者补正。</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投标人的澄清、说明或者补正应当采用书面形式，并加盖公章，</w:t>
      </w:r>
      <w:r>
        <w:rPr>
          <w:rFonts w:asciiTheme="minorEastAsia" w:hAnsiTheme="minorEastAsia" w:cs="宋体" w:hint="eastAsia"/>
          <w:kern w:val="0"/>
          <w:szCs w:val="21"/>
        </w:rPr>
        <w:t>或者由法定代表人或其授权的代表签字。投标人的澄清、说明或者补正不得超出投标文件的范围或者改变投标文件的实质性内容。</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投标人的澄清文件是其投标文件的组成部分。</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投标文件报价出现前后不一致的修正</w:t>
      </w:r>
    </w:p>
    <w:p w:rsidR="00C14D1D" w:rsidRDefault="006A1930" w:rsidP="003970ED">
      <w:pPr>
        <w:autoSpaceDE w:val="0"/>
        <w:autoSpaceDN w:val="0"/>
        <w:spacing w:line="360" w:lineRule="auto"/>
        <w:ind w:leftChars="203" w:left="1134" w:hangingChars="337" w:hanging="708"/>
        <w:contextualSpacing/>
        <w:rPr>
          <w:rFonts w:asciiTheme="minorEastAsia" w:hAnsiTheme="minorEastAsia" w:cs="宋体"/>
          <w:kern w:val="0"/>
          <w:szCs w:val="21"/>
        </w:rPr>
      </w:pPr>
      <w:r>
        <w:rPr>
          <w:rFonts w:asciiTheme="minorEastAsia" w:hAnsiTheme="minorEastAsia" w:cs="宋体" w:hint="eastAsia"/>
          <w:kern w:val="0"/>
          <w:szCs w:val="21"/>
        </w:rPr>
        <w:t xml:space="preserve">28.1  </w:t>
      </w:r>
      <w:r>
        <w:rPr>
          <w:rFonts w:asciiTheme="minorEastAsia" w:hAnsiTheme="minorEastAsia" w:cs="宋体" w:hint="eastAsia"/>
          <w:kern w:val="0"/>
          <w:szCs w:val="21"/>
        </w:rPr>
        <w:t>投标文件中开标一览表</w:t>
      </w:r>
      <w:r>
        <w:rPr>
          <w:rFonts w:asciiTheme="minorEastAsia" w:hAnsiTheme="minorEastAsia" w:cs="宋体" w:hint="eastAsia"/>
          <w:kern w:val="0"/>
          <w:szCs w:val="21"/>
        </w:rPr>
        <w:t>(</w:t>
      </w:r>
      <w:r>
        <w:rPr>
          <w:rFonts w:asciiTheme="minorEastAsia" w:hAnsiTheme="minorEastAsia" w:cs="宋体" w:hint="eastAsia"/>
          <w:kern w:val="0"/>
          <w:szCs w:val="21"/>
        </w:rPr>
        <w:t>报价表</w:t>
      </w:r>
      <w:r>
        <w:rPr>
          <w:rFonts w:asciiTheme="minorEastAsia" w:hAnsiTheme="minorEastAsia" w:cs="宋体" w:hint="eastAsia"/>
          <w:kern w:val="0"/>
          <w:szCs w:val="21"/>
        </w:rPr>
        <w:t>)</w:t>
      </w:r>
      <w:r>
        <w:rPr>
          <w:rFonts w:asciiTheme="minorEastAsia" w:hAnsiTheme="minorEastAsia" w:cs="宋体" w:hint="eastAsia"/>
          <w:kern w:val="0"/>
          <w:szCs w:val="21"/>
        </w:rPr>
        <w:t>内容与投标文件中相应内容不一致的，以开标一览表</w:t>
      </w:r>
      <w:r>
        <w:rPr>
          <w:rFonts w:asciiTheme="minorEastAsia" w:hAnsiTheme="minorEastAsia" w:cs="宋体" w:hint="eastAsia"/>
          <w:kern w:val="0"/>
          <w:szCs w:val="21"/>
        </w:rPr>
        <w:t>(</w:t>
      </w:r>
      <w:r>
        <w:rPr>
          <w:rFonts w:asciiTheme="minorEastAsia" w:hAnsiTheme="minorEastAsia" w:cs="宋体" w:hint="eastAsia"/>
          <w:kern w:val="0"/>
          <w:szCs w:val="21"/>
        </w:rPr>
        <w:t>报价表</w:t>
      </w:r>
      <w:r>
        <w:rPr>
          <w:rFonts w:asciiTheme="minorEastAsia" w:hAnsiTheme="minorEastAsia" w:cs="宋体" w:hint="eastAsia"/>
          <w:kern w:val="0"/>
          <w:szCs w:val="21"/>
        </w:rPr>
        <w:t>)</w:t>
      </w:r>
      <w:r>
        <w:rPr>
          <w:rFonts w:asciiTheme="minorEastAsia" w:hAnsiTheme="minorEastAsia" w:cs="宋体" w:hint="eastAsia"/>
          <w:kern w:val="0"/>
          <w:szCs w:val="21"/>
        </w:rPr>
        <w:t>为准；</w:t>
      </w:r>
    </w:p>
    <w:p w:rsidR="00C14D1D" w:rsidRDefault="006A1930">
      <w:pPr>
        <w:autoSpaceDE w:val="0"/>
        <w:autoSpaceDN w:val="0"/>
        <w:spacing w:line="360" w:lineRule="auto"/>
        <w:ind w:firstLineChars="200" w:firstLine="420"/>
        <w:contextualSpacing/>
        <w:rPr>
          <w:rFonts w:asciiTheme="minorEastAsia" w:hAnsiTheme="minorEastAsia" w:cs="宋体"/>
          <w:kern w:val="0"/>
          <w:szCs w:val="21"/>
        </w:rPr>
      </w:pPr>
      <w:r>
        <w:rPr>
          <w:rFonts w:asciiTheme="minorEastAsia" w:hAnsiTheme="minorEastAsia" w:cs="宋体" w:hint="eastAsia"/>
          <w:kern w:val="0"/>
          <w:szCs w:val="21"/>
        </w:rPr>
        <w:t xml:space="preserve">28.2  </w:t>
      </w:r>
      <w:r>
        <w:rPr>
          <w:rFonts w:asciiTheme="minorEastAsia" w:hAnsiTheme="minorEastAsia" w:cs="宋体" w:hint="eastAsia"/>
          <w:kern w:val="0"/>
          <w:szCs w:val="21"/>
        </w:rPr>
        <w:t>大写金额和小写金额不一致的，以大写金额为准；</w:t>
      </w:r>
    </w:p>
    <w:p w:rsidR="00C14D1D" w:rsidRDefault="006A1930">
      <w:pPr>
        <w:autoSpaceDE w:val="0"/>
        <w:autoSpaceDN w:val="0"/>
        <w:spacing w:line="360" w:lineRule="auto"/>
        <w:ind w:firstLineChars="200" w:firstLine="420"/>
        <w:contextualSpacing/>
        <w:rPr>
          <w:rFonts w:asciiTheme="minorEastAsia" w:hAnsiTheme="minorEastAsia" w:cs="宋体"/>
          <w:kern w:val="0"/>
          <w:szCs w:val="21"/>
        </w:rPr>
      </w:pPr>
      <w:r>
        <w:rPr>
          <w:rFonts w:asciiTheme="minorEastAsia" w:hAnsiTheme="minorEastAsia" w:cs="宋体" w:hint="eastAsia"/>
          <w:kern w:val="0"/>
          <w:szCs w:val="21"/>
        </w:rPr>
        <w:t xml:space="preserve">28.3  </w:t>
      </w:r>
      <w:r>
        <w:rPr>
          <w:rFonts w:asciiTheme="minorEastAsia" w:hAnsiTheme="minorEastAsia" w:cs="宋体" w:hint="eastAsia"/>
          <w:kern w:val="0"/>
          <w:szCs w:val="21"/>
        </w:rPr>
        <w:t>单价金额小数点或者百分比有明显错位的，以开标一览表的总价为准，并修改单价；</w:t>
      </w:r>
    </w:p>
    <w:p w:rsidR="00C14D1D" w:rsidRDefault="006A1930">
      <w:pPr>
        <w:autoSpaceDE w:val="0"/>
        <w:autoSpaceDN w:val="0"/>
        <w:spacing w:line="360" w:lineRule="auto"/>
        <w:ind w:leftChars="200" w:left="991" w:hangingChars="272" w:hanging="571"/>
        <w:contextualSpacing/>
        <w:rPr>
          <w:rFonts w:asciiTheme="minorEastAsia" w:hAnsiTheme="minorEastAsia" w:cs="宋体"/>
          <w:kern w:val="0"/>
          <w:szCs w:val="21"/>
        </w:rPr>
      </w:pPr>
      <w:r>
        <w:rPr>
          <w:rFonts w:asciiTheme="minorEastAsia" w:hAnsiTheme="minorEastAsia" w:cs="宋体" w:hint="eastAsia"/>
          <w:kern w:val="0"/>
          <w:szCs w:val="21"/>
        </w:rPr>
        <w:t xml:space="preserve">28.4  </w:t>
      </w:r>
      <w:r>
        <w:rPr>
          <w:rFonts w:asciiTheme="minorEastAsia" w:hAnsiTheme="minorEastAsia" w:cs="宋体" w:hint="eastAsia"/>
          <w:kern w:val="0"/>
          <w:szCs w:val="21"/>
        </w:rPr>
        <w:t>总价金额与按单价汇总金额不一致的，以单价金额计算结果为准</w:t>
      </w:r>
      <w:r>
        <w:rPr>
          <w:rFonts w:asciiTheme="minorEastAsia" w:hAnsiTheme="minorEastAsia" w:cs="宋体" w:hint="eastAsia"/>
          <w:kern w:val="0"/>
          <w:szCs w:val="21"/>
        </w:rPr>
        <w:t>。同时出现两种以上不一致的，按照前款规定的顺序修正。修正后的报价按照“投标人须知”</w:t>
      </w:r>
      <w:r>
        <w:rPr>
          <w:rFonts w:asciiTheme="minorEastAsia" w:hAnsiTheme="minorEastAsia" w:cs="宋体" w:hint="eastAsia"/>
          <w:kern w:val="0"/>
          <w:szCs w:val="21"/>
        </w:rPr>
        <w:t>28.2</w:t>
      </w:r>
      <w:r>
        <w:rPr>
          <w:rFonts w:asciiTheme="minorEastAsia" w:hAnsiTheme="minorEastAsia" w:cs="宋体" w:hint="eastAsia"/>
          <w:kern w:val="0"/>
          <w:szCs w:val="21"/>
        </w:rPr>
        <w:t>规定经投标人确认后产生约束力，投标人不确认的，其投标无效。</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投标无效情形</w:t>
      </w:r>
    </w:p>
    <w:p w:rsidR="00C14D1D" w:rsidRDefault="006A1930">
      <w:pPr>
        <w:autoSpaceDE w:val="0"/>
        <w:autoSpaceDN w:val="0"/>
        <w:spacing w:line="360" w:lineRule="auto"/>
        <w:ind w:left="420"/>
        <w:contextualSpacing/>
        <w:rPr>
          <w:rFonts w:asciiTheme="minorEastAsia" w:hAnsiTheme="minorEastAsia" w:cs="宋体"/>
          <w:kern w:val="0"/>
          <w:szCs w:val="21"/>
        </w:rPr>
      </w:pPr>
      <w:r>
        <w:rPr>
          <w:rFonts w:asciiTheme="minorEastAsia" w:hAnsiTheme="minorEastAsia" w:cs="宋体" w:hint="eastAsia"/>
          <w:kern w:val="0"/>
          <w:szCs w:val="21"/>
        </w:rPr>
        <w:t>29.1</w:t>
      </w:r>
      <w:r>
        <w:rPr>
          <w:rFonts w:asciiTheme="minorEastAsia" w:hAnsiTheme="minorEastAsia" w:cs="宋体" w:hint="eastAsia"/>
          <w:kern w:val="0"/>
          <w:szCs w:val="21"/>
        </w:rPr>
        <w:t>投标文件属下列情况之一的，按照无效投标处理：</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 xml:space="preserve">29.1.1  </w:t>
      </w:r>
      <w:r>
        <w:rPr>
          <w:rFonts w:asciiTheme="minorEastAsia" w:hAnsiTheme="minorEastAsia" w:cs="宋体" w:hint="eastAsia"/>
          <w:kern w:val="0"/>
          <w:szCs w:val="21"/>
        </w:rPr>
        <w:t>未按照招标文件的规定提交投标承诺函的；</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 xml:space="preserve">29.1.2   </w:t>
      </w:r>
      <w:r>
        <w:rPr>
          <w:rFonts w:asciiTheme="minorEastAsia" w:hAnsiTheme="minorEastAsia" w:cs="宋体" w:hint="eastAsia"/>
          <w:kern w:val="0"/>
          <w:szCs w:val="21"/>
        </w:rPr>
        <w:t>投标文件未按招标文件要求签署、盖章的；</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 xml:space="preserve">29.1.3   </w:t>
      </w:r>
      <w:r>
        <w:rPr>
          <w:rFonts w:asciiTheme="minorEastAsia" w:hAnsiTheme="minorEastAsia" w:cs="宋体" w:hint="eastAsia"/>
          <w:kern w:val="0"/>
          <w:szCs w:val="21"/>
        </w:rPr>
        <w:t>不具备招标文件中规定的资格要求的；</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 xml:space="preserve">29.1.4   </w:t>
      </w:r>
      <w:r>
        <w:rPr>
          <w:rFonts w:asciiTheme="minorEastAsia" w:hAnsiTheme="minorEastAsia" w:cs="宋体" w:hint="eastAsia"/>
          <w:kern w:val="0"/>
          <w:szCs w:val="21"/>
        </w:rPr>
        <w:t>报价超过招标文件中规定的预算金额或者最高限价的；</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lastRenderedPageBreak/>
        <w:t xml:space="preserve">29.1.5   </w:t>
      </w:r>
      <w:r>
        <w:rPr>
          <w:rFonts w:asciiTheme="minorEastAsia" w:hAnsiTheme="minorEastAsia" w:cs="宋体"/>
          <w:kern w:val="0"/>
          <w:szCs w:val="21"/>
        </w:rPr>
        <w:t>投标文件含有采购人不能接受的附加条件的</w:t>
      </w:r>
      <w:r>
        <w:rPr>
          <w:rFonts w:asciiTheme="minorEastAsia" w:hAnsiTheme="minorEastAsia" w:cs="宋体" w:hint="eastAsia"/>
          <w:kern w:val="0"/>
          <w:szCs w:val="21"/>
        </w:rPr>
        <w:t>。</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有下列情形之一的，视为投标人串通投标，其投标无效：</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 xml:space="preserve">29.2.1   </w:t>
      </w:r>
      <w:r>
        <w:rPr>
          <w:rFonts w:asciiTheme="minorEastAsia" w:hAnsiTheme="minorEastAsia" w:cs="宋体" w:hint="eastAsia"/>
          <w:kern w:val="0"/>
          <w:szCs w:val="21"/>
        </w:rPr>
        <w:t>不同投标人的投标文件由同一单位或者个人编制；</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 xml:space="preserve">29.2.2   </w:t>
      </w:r>
      <w:r>
        <w:rPr>
          <w:rFonts w:asciiTheme="minorEastAsia" w:hAnsiTheme="minorEastAsia" w:cs="宋体" w:hint="eastAsia"/>
          <w:kern w:val="0"/>
          <w:szCs w:val="21"/>
        </w:rPr>
        <w:t>不同投标人委托同一单位或者个人办理投标事宜；</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 xml:space="preserve">29.2.3   </w:t>
      </w:r>
      <w:r>
        <w:rPr>
          <w:rFonts w:asciiTheme="minorEastAsia" w:hAnsiTheme="minorEastAsia" w:cs="宋体" w:hint="eastAsia"/>
          <w:kern w:val="0"/>
          <w:szCs w:val="21"/>
        </w:rPr>
        <w:t>不同投标人的投标文件载明的项目管理成员或者联系人员为同一人；</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 xml:space="preserve">29.2.4   </w:t>
      </w:r>
      <w:r>
        <w:rPr>
          <w:rFonts w:asciiTheme="minorEastAsia" w:hAnsiTheme="minorEastAsia" w:cs="宋体" w:hint="eastAsia"/>
          <w:kern w:val="0"/>
          <w:szCs w:val="21"/>
        </w:rPr>
        <w:t>不同投标人的投标文件异常一致或者投标报价呈规律性差异；</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 xml:space="preserve">29.2.5   </w:t>
      </w:r>
      <w:r>
        <w:rPr>
          <w:rFonts w:asciiTheme="minorEastAsia" w:hAnsiTheme="minorEastAsia" w:cs="宋体" w:hint="eastAsia"/>
          <w:kern w:val="0"/>
          <w:szCs w:val="21"/>
        </w:rPr>
        <w:t>不同投标人的投标文件相互混装。</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投标人应当遵循公平竞争的原则，不得恶意串通，不得妨碍其他投标人的竞争行为，不得损害采购人或者其他投标人的合法权益。在评标过程中</w:t>
      </w:r>
      <w:r>
        <w:rPr>
          <w:rFonts w:asciiTheme="minorEastAsia" w:hAnsiTheme="minorEastAsia" w:cs="宋体" w:hint="eastAsia"/>
          <w:kern w:val="0"/>
          <w:szCs w:val="21"/>
        </w:rPr>
        <w:t>发现投标人有上述情形的，评标委员会应当认定其投标无效，并书面报告本级财政部门。</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评标委员会认为投标人的报价明显低于其他通过符合性审查投标人的报价，有可能影响产品质量或者不能诚信履约的，应当要求其在评标期间合理的时间内提供书面说明，必要时提交相关证明材料；投标人不能证明其报价合理性的，评标委员会应当将其作为无效投标处理。</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ˎ̥" w:hAnsi="ˎ̥" w:hint="eastAsia"/>
        </w:rPr>
        <w:t>按照《关于推进全流程电子化交易和在线监管工作有关问题的通知》（许公管办</w:t>
      </w:r>
      <w:r>
        <w:rPr>
          <w:rFonts w:ascii="ˎ̥" w:hAnsi="ˎ̥" w:hint="eastAsia"/>
        </w:rPr>
        <w:t>[2019]3</w:t>
      </w:r>
      <w:r>
        <w:rPr>
          <w:rFonts w:ascii="ˎ̥" w:hAnsi="ˎ̥" w:hint="eastAsia"/>
        </w:rPr>
        <w:t>号）规定，不同投标人电子投标文件制作硬件特征码（网卡</w:t>
      </w:r>
      <w:r>
        <w:rPr>
          <w:rFonts w:ascii="ˎ̥" w:hAnsi="ˎ̥" w:hint="eastAsia"/>
        </w:rPr>
        <w:t>MAC</w:t>
      </w:r>
      <w:r>
        <w:rPr>
          <w:rFonts w:ascii="ˎ̥" w:hAnsi="ˎ̥" w:hint="eastAsia"/>
        </w:rPr>
        <w:t>地址、</w:t>
      </w:r>
      <w:r>
        <w:rPr>
          <w:rFonts w:ascii="ˎ̥" w:hAnsi="ˎ̥" w:hint="eastAsia"/>
        </w:rPr>
        <w:t>CPU</w:t>
      </w:r>
      <w:r>
        <w:rPr>
          <w:rFonts w:ascii="ˎ̥" w:hAnsi="ˎ̥" w:hint="eastAsia"/>
        </w:rPr>
        <w:t>序号、硬盘序列号）均一致时，视为‘</w:t>
      </w:r>
      <w:r>
        <w:rPr>
          <w:rFonts w:ascii="ˎ̥" w:hAnsi="ˎ̥"/>
        </w:rPr>
        <w:t>不同</w:t>
      </w:r>
      <w:r>
        <w:rPr>
          <w:rFonts w:ascii="ˎ̥" w:hAnsi="ˎ̥" w:hint="eastAsia"/>
        </w:rPr>
        <w:t>投标人</w:t>
      </w:r>
      <w:r>
        <w:rPr>
          <w:rFonts w:ascii="ˎ̥" w:hAnsi="ˎ̥"/>
        </w:rPr>
        <w:t>的</w:t>
      </w:r>
      <w:r>
        <w:rPr>
          <w:rFonts w:ascii="ˎ̥" w:hAnsi="ˎ̥" w:hint="eastAsia"/>
        </w:rPr>
        <w:t>投标</w:t>
      </w:r>
      <w:r>
        <w:rPr>
          <w:rFonts w:ascii="ˎ̥" w:hAnsi="ˎ̥"/>
        </w:rPr>
        <w:t>文件由同一单位或者个人编制</w:t>
      </w:r>
      <w:r>
        <w:rPr>
          <w:rFonts w:ascii="ˎ̥" w:hAnsi="ˎ̥" w:hint="eastAsia"/>
        </w:rPr>
        <w:t>’或‘</w:t>
      </w:r>
      <w:r>
        <w:rPr>
          <w:rFonts w:ascii="ˎ̥" w:hAnsi="ˎ̥"/>
        </w:rPr>
        <w:t>不同</w:t>
      </w:r>
      <w:r>
        <w:rPr>
          <w:rFonts w:ascii="ˎ̥" w:hAnsi="ˎ̥" w:hint="eastAsia"/>
        </w:rPr>
        <w:t>投标人</w:t>
      </w:r>
      <w:r>
        <w:rPr>
          <w:rFonts w:ascii="ˎ̥" w:hAnsi="ˎ̥"/>
        </w:rPr>
        <w:t>委托同一单位或者个人办理</w:t>
      </w:r>
      <w:r>
        <w:rPr>
          <w:rFonts w:ascii="ˎ̥" w:hAnsi="ˎ̥" w:hint="eastAsia"/>
        </w:rPr>
        <w:t>响应</w:t>
      </w:r>
      <w:r>
        <w:rPr>
          <w:rFonts w:ascii="ˎ̥" w:hAnsi="ˎ̥"/>
        </w:rPr>
        <w:t>事宜</w:t>
      </w:r>
      <w:r>
        <w:rPr>
          <w:rFonts w:ascii="ˎ̥" w:hAnsi="ˎ̥" w:hint="eastAsia"/>
        </w:rPr>
        <w:t>’，其投标无效。</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kern w:val="0"/>
          <w:szCs w:val="21"/>
        </w:rPr>
        <w:t>法律、法规和招标文件规定的其他无效情形。</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相同品牌投标人的认定</w:t>
      </w:r>
      <w:r>
        <w:rPr>
          <w:rFonts w:asciiTheme="minorEastAsia" w:hAnsiTheme="minorEastAsia" w:cs="仿宋_GB2312"/>
          <w:b/>
          <w:bCs/>
          <w:szCs w:val="21"/>
          <w:lang w:val="zh-CN"/>
        </w:rPr>
        <w:t>（服务类项目不适用本条款规定）</w:t>
      </w:r>
    </w:p>
    <w:p w:rsidR="00C14D1D" w:rsidRDefault="006A1930">
      <w:pPr>
        <w:pStyle w:val="af0"/>
        <w:numPr>
          <w:ilvl w:val="0"/>
          <w:numId w:val="11"/>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使用综合评分法的采购项目，提供相</w:t>
      </w:r>
      <w:r>
        <w:rPr>
          <w:rFonts w:asciiTheme="minorEastAsia" w:hAnsiTheme="minorEastAsia" w:cs="宋体" w:hint="eastAsia"/>
          <w:kern w:val="0"/>
          <w:szCs w:val="21"/>
        </w:rPr>
        <w:t>同品牌产品且通过资格审查、符合性审查的不同投标人参加同一合同项下投标的，按一家投标人计算，评审后得分最高的同品牌投标人获得中标人推荐资格</w:t>
      </w:r>
      <w:r>
        <w:rPr>
          <w:rFonts w:asciiTheme="minorEastAsia" w:hAnsiTheme="minorEastAsia" w:cs="宋体" w:hint="eastAsia"/>
          <w:kern w:val="0"/>
          <w:szCs w:val="21"/>
        </w:rPr>
        <w:t>;</w:t>
      </w:r>
      <w:r>
        <w:rPr>
          <w:rFonts w:asciiTheme="minorEastAsia" w:hAnsiTheme="minorEastAsia" w:cs="宋体" w:hint="eastAsia"/>
          <w:kern w:val="0"/>
          <w:szCs w:val="21"/>
        </w:rPr>
        <w:t>评审得分相同的，由采购人或者采购人委托评标委员会按照招标文</w:t>
      </w:r>
      <w:r>
        <w:rPr>
          <w:rFonts w:asciiTheme="minorEastAsia" w:hAnsiTheme="minorEastAsia" w:cs="宋体" w:hint="eastAsia"/>
          <w:kern w:val="0"/>
          <w:szCs w:val="21"/>
        </w:rPr>
        <w:lastRenderedPageBreak/>
        <w:t>件规定的方式确定一个投标人获得中标人推荐资格，招标文件未规定的采取随机抽取方式确定，其他同品牌投标人不作为中标候选人。</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投标文件的比较与评价</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评标委员会按照招标文件中规定的评标方法和标准，对符合性审查合格的投标文件进行商务和技术评估，综合比较与评价。</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评标方法、评标标准</w:t>
      </w:r>
    </w:p>
    <w:p w:rsidR="00C14D1D" w:rsidRDefault="006A1930">
      <w:pPr>
        <w:pStyle w:val="af0"/>
        <w:autoSpaceDE w:val="0"/>
        <w:autoSpaceDN w:val="0"/>
        <w:spacing w:line="360" w:lineRule="auto"/>
        <w:ind w:left="420" w:firstLineChars="0" w:firstLine="0"/>
        <w:contextualSpacing/>
        <w:rPr>
          <w:rFonts w:asciiTheme="minorEastAsia" w:hAnsiTheme="minorEastAsia" w:cs="宋体"/>
          <w:kern w:val="0"/>
          <w:szCs w:val="21"/>
        </w:rPr>
      </w:pPr>
      <w:r>
        <w:rPr>
          <w:rFonts w:asciiTheme="minorEastAsia" w:hAnsiTheme="minorEastAsia" w:cs="宋体" w:hint="eastAsia"/>
          <w:kern w:val="0"/>
          <w:szCs w:val="21"/>
        </w:rPr>
        <w:t>32.1</w:t>
      </w:r>
      <w:r>
        <w:rPr>
          <w:rFonts w:asciiTheme="minorEastAsia" w:hAnsiTheme="minorEastAsia" w:cs="宋体" w:hint="eastAsia"/>
          <w:kern w:val="0"/>
          <w:szCs w:val="21"/>
        </w:rPr>
        <w:t>评标方法分为最低评标价法和综合评分法。</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w:t>
      </w:r>
      <w:r>
        <w:rPr>
          <w:rFonts w:asciiTheme="minorEastAsia" w:hAnsiTheme="minorEastAsia" w:cs="宋体" w:hint="eastAsia"/>
          <w:kern w:val="0"/>
          <w:szCs w:val="21"/>
        </w:rPr>
        <w:t>1</w:t>
      </w:r>
      <w:r>
        <w:rPr>
          <w:rFonts w:asciiTheme="minorEastAsia" w:hAnsiTheme="minorEastAsia" w:cs="宋体" w:hint="eastAsia"/>
          <w:kern w:val="0"/>
          <w:szCs w:val="21"/>
        </w:rPr>
        <w:t>）</w:t>
      </w:r>
      <w:r>
        <w:rPr>
          <w:rFonts w:asciiTheme="minorEastAsia" w:hAnsiTheme="minorEastAsia" w:cs="宋体" w:hint="eastAsia"/>
          <w:kern w:val="0"/>
          <w:szCs w:val="21"/>
        </w:rPr>
        <w:t xml:space="preserve"> </w:t>
      </w:r>
      <w:r>
        <w:rPr>
          <w:rFonts w:asciiTheme="minorEastAsia" w:hAnsiTheme="minorEastAsia" w:cs="宋体" w:hint="eastAsia"/>
          <w:kern w:val="0"/>
          <w:szCs w:val="21"/>
        </w:rPr>
        <w:t>最低评标价法</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 xml:space="preserve">a. </w:t>
      </w:r>
      <w:r>
        <w:rPr>
          <w:rFonts w:asciiTheme="minorEastAsia" w:hAnsiTheme="minorEastAsia" w:cs="宋体" w:hint="eastAsia"/>
          <w:kern w:val="0"/>
          <w:szCs w:val="21"/>
        </w:rPr>
        <w:t>最低评标价法，是指投标文件满足招标文件全部实质性要求，且投标报价最低的投标人为中标候选人的评标方法。</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 xml:space="preserve">b. </w:t>
      </w:r>
      <w:r>
        <w:rPr>
          <w:rFonts w:asciiTheme="minorEastAsia" w:hAnsiTheme="minorEastAsia" w:cs="宋体" w:hint="eastAsia"/>
          <w:kern w:val="0"/>
          <w:szCs w:val="21"/>
        </w:rPr>
        <w:t>采用最低评标价法评标时，除了算术修正和落实政府采购政策需进行的价格扣除外，不能对投标人的投标价格进行任何调整。</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w:t>
      </w:r>
      <w:r>
        <w:rPr>
          <w:rFonts w:asciiTheme="minorEastAsia" w:hAnsiTheme="minorEastAsia" w:cs="宋体" w:hint="eastAsia"/>
          <w:kern w:val="0"/>
          <w:szCs w:val="21"/>
        </w:rPr>
        <w:t>2</w:t>
      </w:r>
      <w:r>
        <w:rPr>
          <w:rFonts w:asciiTheme="minorEastAsia" w:hAnsiTheme="minorEastAsia" w:cs="宋体" w:hint="eastAsia"/>
          <w:kern w:val="0"/>
          <w:szCs w:val="21"/>
        </w:rPr>
        <w:t>）</w:t>
      </w:r>
      <w:r>
        <w:rPr>
          <w:rFonts w:asciiTheme="minorEastAsia" w:hAnsiTheme="minorEastAsia" w:cs="宋体" w:hint="eastAsia"/>
          <w:kern w:val="0"/>
          <w:szCs w:val="21"/>
        </w:rPr>
        <w:t xml:space="preserve"> </w:t>
      </w:r>
      <w:r>
        <w:rPr>
          <w:rFonts w:asciiTheme="minorEastAsia" w:hAnsiTheme="minorEastAsia" w:cs="宋体" w:hint="eastAsia"/>
          <w:kern w:val="0"/>
          <w:szCs w:val="21"/>
        </w:rPr>
        <w:t>综合评分法，是指投标文件满足招标文件全部实质性要求，且按照评审因素的量化指标评审得分最高的投标人为中标候选人的评标方法。</w:t>
      </w:r>
    </w:p>
    <w:p w:rsidR="00C14D1D" w:rsidRDefault="006A1930">
      <w:pPr>
        <w:pStyle w:val="af0"/>
        <w:autoSpaceDE w:val="0"/>
        <w:autoSpaceDN w:val="0"/>
        <w:spacing w:line="360" w:lineRule="auto"/>
        <w:ind w:left="420" w:firstLineChars="0" w:firstLine="0"/>
        <w:contextualSpacing/>
        <w:rPr>
          <w:rFonts w:asciiTheme="minorEastAsia" w:hAnsiTheme="minorEastAsia" w:cs="宋体"/>
          <w:kern w:val="0"/>
          <w:szCs w:val="21"/>
        </w:rPr>
      </w:pPr>
      <w:r>
        <w:rPr>
          <w:rFonts w:asciiTheme="minorEastAsia" w:hAnsiTheme="minorEastAsia" w:cs="宋体" w:hint="eastAsia"/>
          <w:kern w:val="0"/>
          <w:szCs w:val="21"/>
        </w:rPr>
        <w:t>32.2</w:t>
      </w:r>
      <w:r>
        <w:rPr>
          <w:rFonts w:asciiTheme="minorEastAsia" w:hAnsiTheme="minorEastAsia" w:cs="宋体" w:hint="eastAsia"/>
          <w:kern w:val="0"/>
          <w:szCs w:val="21"/>
        </w:rPr>
        <w:t>价格分</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w:t>
      </w:r>
      <w:r>
        <w:rPr>
          <w:rFonts w:asciiTheme="minorEastAsia" w:hAnsiTheme="minorEastAsia" w:cs="宋体" w:hint="eastAsia"/>
          <w:kern w:val="0"/>
          <w:szCs w:val="21"/>
        </w:rPr>
        <w:t>1</w:t>
      </w:r>
      <w:r>
        <w:rPr>
          <w:rFonts w:asciiTheme="minorEastAsia" w:hAnsiTheme="minorEastAsia" w:cs="宋体" w:hint="eastAsia"/>
          <w:kern w:val="0"/>
          <w:szCs w:val="21"/>
        </w:rPr>
        <w:t>）</w:t>
      </w:r>
      <w:r>
        <w:rPr>
          <w:rFonts w:asciiTheme="minorEastAsia" w:hAnsiTheme="minorEastAsia" w:cs="宋体" w:hint="eastAsia"/>
          <w:kern w:val="0"/>
          <w:szCs w:val="21"/>
        </w:rPr>
        <w:t xml:space="preserve"> </w:t>
      </w:r>
      <w:r>
        <w:rPr>
          <w:rFonts w:asciiTheme="minorEastAsia" w:hAnsiTheme="minorEastAsia" w:cs="宋体" w:hint="eastAsia"/>
          <w:kern w:val="0"/>
          <w:szCs w:val="21"/>
        </w:rPr>
        <w:t>价格分采用低价优先法计算，即满足招标文件要求且投标价格最低的投标报价为</w:t>
      </w:r>
      <w:r>
        <w:rPr>
          <w:rFonts w:asciiTheme="minorEastAsia" w:hAnsiTheme="minorEastAsia" w:cs="宋体" w:hint="eastAsia"/>
          <w:kern w:val="0"/>
          <w:szCs w:val="21"/>
        </w:rPr>
        <w:t>评标基准价，其价格分为满分。其他投标人的价格分统一按照下列公式计算：</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投标报价得分</w:t>
      </w:r>
      <w:r>
        <w:rPr>
          <w:rFonts w:asciiTheme="minorEastAsia" w:hAnsiTheme="minorEastAsia" w:cs="宋体" w:hint="eastAsia"/>
          <w:kern w:val="0"/>
          <w:szCs w:val="21"/>
        </w:rPr>
        <w:t>=(</w:t>
      </w:r>
      <w:r>
        <w:rPr>
          <w:rFonts w:asciiTheme="minorEastAsia" w:hAnsiTheme="minorEastAsia" w:cs="宋体" w:hint="eastAsia"/>
          <w:kern w:val="0"/>
          <w:szCs w:val="21"/>
        </w:rPr>
        <w:t>评标基准价</w:t>
      </w:r>
      <w:r>
        <w:rPr>
          <w:rFonts w:asciiTheme="minorEastAsia" w:hAnsiTheme="minorEastAsia" w:cs="宋体" w:hint="eastAsia"/>
          <w:kern w:val="0"/>
          <w:szCs w:val="21"/>
        </w:rPr>
        <w:t>/</w:t>
      </w:r>
      <w:r>
        <w:rPr>
          <w:rFonts w:asciiTheme="minorEastAsia" w:hAnsiTheme="minorEastAsia" w:cs="宋体" w:hint="eastAsia"/>
          <w:kern w:val="0"/>
          <w:szCs w:val="21"/>
        </w:rPr>
        <w:t>投标报价</w:t>
      </w:r>
      <w:r>
        <w:rPr>
          <w:rFonts w:asciiTheme="minorEastAsia" w:hAnsiTheme="minorEastAsia" w:cs="宋体" w:hint="eastAsia"/>
          <w:kern w:val="0"/>
          <w:szCs w:val="21"/>
        </w:rPr>
        <w:t>)</w:t>
      </w:r>
      <w:r>
        <w:rPr>
          <w:rFonts w:asciiTheme="minorEastAsia" w:hAnsiTheme="minorEastAsia" w:cs="宋体" w:hint="eastAsia"/>
          <w:kern w:val="0"/>
          <w:szCs w:val="21"/>
        </w:rPr>
        <w:t>×</w:t>
      </w:r>
      <w:r>
        <w:rPr>
          <w:rFonts w:asciiTheme="minorEastAsia" w:hAnsiTheme="minorEastAsia" w:cs="宋体" w:hint="eastAsia"/>
          <w:kern w:val="0"/>
          <w:szCs w:val="21"/>
        </w:rPr>
        <w:t>100</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评标总得分</w:t>
      </w:r>
      <w:r>
        <w:rPr>
          <w:rFonts w:asciiTheme="minorEastAsia" w:hAnsiTheme="minorEastAsia" w:cs="宋体" w:hint="eastAsia"/>
          <w:kern w:val="0"/>
          <w:szCs w:val="21"/>
        </w:rPr>
        <w:t>=F1</w:t>
      </w:r>
      <w:r>
        <w:rPr>
          <w:rFonts w:asciiTheme="minorEastAsia" w:hAnsiTheme="minorEastAsia" w:cs="宋体" w:hint="eastAsia"/>
          <w:kern w:val="0"/>
          <w:szCs w:val="21"/>
        </w:rPr>
        <w:t>×</w:t>
      </w:r>
      <w:r>
        <w:rPr>
          <w:rFonts w:asciiTheme="minorEastAsia" w:hAnsiTheme="minorEastAsia" w:cs="宋体" w:hint="eastAsia"/>
          <w:kern w:val="0"/>
          <w:szCs w:val="21"/>
        </w:rPr>
        <w:t>A1+F2</w:t>
      </w:r>
      <w:r>
        <w:rPr>
          <w:rFonts w:asciiTheme="minorEastAsia" w:hAnsiTheme="minorEastAsia" w:cs="宋体" w:hint="eastAsia"/>
          <w:kern w:val="0"/>
          <w:szCs w:val="21"/>
        </w:rPr>
        <w:t>×</w:t>
      </w:r>
      <w:r>
        <w:rPr>
          <w:rFonts w:asciiTheme="minorEastAsia" w:hAnsiTheme="minorEastAsia" w:cs="宋体" w:hint="eastAsia"/>
          <w:kern w:val="0"/>
          <w:szCs w:val="21"/>
        </w:rPr>
        <w:t>A2+</w:t>
      </w:r>
      <w:r>
        <w:rPr>
          <w:rFonts w:asciiTheme="minorEastAsia" w:hAnsiTheme="minorEastAsia" w:cs="宋体" w:hint="eastAsia"/>
          <w:kern w:val="0"/>
          <w:szCs w:val="21"/>
        </w:rPr>
        <w:t>……</w:t>
      </w:r>
      <w:r>
        <w:rPr>
          <w:rFonts w:asciiTheme="minorEastAsia" w:hAnsiTheme="minorEastAsia" w:cs="宋体" w:hint="eastAsia"/>
          <w:kern w:val="0"/>
          <w:szCs w:val="21"/>
        </w:rPr>
        <w:t>+Fn</w:t>
      </w:r>
      <w:r>
        <w:rPr>
          <w:rFonts w:asciiTheme="minorEastAsia" w:hAnsiTheme="minorEastAsia" w:cs="宋体" w:hint="eastAsia"/>
          <w:kern w:val="0"/>
          <w:szCs w:val="21"/>
        </w:rPr>
        <w:t>×</w:t>
      </w:r>
      <w:r>
        <w:rPr>
          <w:rFonts w:asciiTheme="minorEastAsia" w:hAnsiTheme="minorEastAsia" w:cs="宋体" w:hint="eastAsia"/>
          <w:kern w:val="0"/>
          <w:szCs w:val="21"/>
        </w:rPr>
        <w:t>An</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F1</w:t>
      </w:r>
      <w:r>
        <w:rPr>
          <w:rFonts w:asciiTheme="minorEastAsia" w:hAnsiTheme="minorEastAsia" w:cs="宋体" w:hint="eastAsia"/>
          <w:kern w:val="0"/>
          <w:szCs w:val="21"/>
        </w:rPr>
        <w:t>、</w:t>
      </w:r>
      <w:r>
        <w:rPr>
          <w:rFonts w:asciiTheme="minorEastAsia" w:hAnsiTheme="minorEastAsia" w:cs="宋体" w:hint="eastAsia"/>
          <w:kern w:val="0"/>
          <w:szCs w:val="21"/>
        </w:rPr>
        <w:t>F2</w:t>
      </w:r>
      <w:r>
        <w:rPr>
          <w:rFonts w:asciiTheme="minorEastAsia" w:hAnsiTheme="minorEastAsia" w:cs="宋体" w:hint="eastAsia"/>
          <w:kern w:val="0"/>
          <w:szCs w:val="21"/>
        </w:rPr>
        <w:t>……</w:t>
      </w:r>
      <w:r>
        <w:rPr>
          <w:rFonts w:asciiTheme="minorEastAsia" w:hAnsiTheme="minorEastAsia" w:cs="宋体" w:hint="eastAsia"/>
          <w:kern w:val="0"/>
          <w:szCs w:val="21"/>
        </w:rPr>
        <w:t>Fn</w:t>
      </w:r>
      <w:r>
        <w:rPr>
          <w:rFonts w:asciiTheme="minorEastAsia" w:hAnsiTheme="minorEastAsia" w:cs="宋体" w:hint="eastAsia"/>
          <w:kern w:val="0"/>
          <w:szCs w:val="21"/>
        </w:rPr>
        <w:t>分别为各项评审因素的得分</w:t>
      </w:r>
      <w:r>
        <w:rPr>
          <w:rFonts w:asciiTheme="minorEastAsia" w:hAnsiTheme="minorEastAsia" w:cs="宋体" w:hint="eastAsia"/>
          <w:kern w:val="0"/>
          <w:szCs w:val="21"/>
        </w:rPr>
        <w:t>;</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A1</w:t>
      </w:r>
      <w:r>
        <w:rPr>
          <w:rFonts w:asciiTheme="minorEastAsia" w:hAnsiTheme="minorEastAsia" w:cs="宋体" w:hint="eastAsia"/>
          <w:kern w:val="0"/>
          <w:szCs w:val="21"/>
        </w:rPr>
        <w:t>、</w:t>
      </w:r>
      <w:r>
        <w:rPr>
          <w:rFonts w:asciiTheme="minorEastAsia" w:hAnsiTheme="minorEastAsia" w:cs="宋体" w:hint="eastAsia"/>
          <w:kern w:val="0"/>
          <w:szCs w:val="21"/>
        </w:rPr>
        <w:t>A2</w:t>
      </w:r>
      <w:r>
        <w:rPr>
          <w:rFonts w:asciiTheme="minorEastAsia" w:hAnsiTheme="minorEastAsia" w:cs="宋体" w:hint="eastAsia"/>
          <w:kern w:val="0"/>
          <w:szCs w:val="21"/>
        </w:rPr>
        <w:t>、……</w:t>
      </w:r>
      <w:r>
        <w:rPr>
          <w:rFonts w:asciiTheme="minorEastAsia" w:hAnsiTheme="minorEastAsia" w:cs="宋体" w:hint="eastAsia"/>
          <w:kern w:val="0"/>
          <w:szCs w:val="21"/>
        </w:rPr>
        <w:t xml:space="preserve">An </w:t>
      </w:r>
      <w:r>
        <w:rPr>
          <w:rFonts w:asciiTheme="minorEastAsia" w:hAnsiTheme="minorEastAsia" w:cs="宋体" w:hint="eastAsia"/>
          <w:kern w:val="0"/>
          <w:szCs w:val="21"/>
        </w:rPr>
        <w:t>分别为各项评审因素所占的权重</w:t>
      </w:r>
      <w:r>
        <w:rPr>
          <w:rFonts w:asciiTheme="minorEastAsia" w:hAnsiTheme="minorEastAsia" w:cs="宋体" w:hint="eastAsia"/>
          <w:kern w:val="0"/>
          <w:szCs w:val="21"/>
        </w:rPr>
        <w:t>(A1+A2+</w:t>
      </w:r>
      <w:r>
        <w:rPr>
          <w:rFonts w:asciiTheme="minorEastAsia" w:hAnsiTheme="minorEastAsia" w:cs="宋体" w:hint="eastAsia"/>
          <w:kern w:val="0"/>
          <w:szCs w:val="21"/>
        </w:rPr>
        <w:t>……</w:t>
      </w:r>
      <w:r>
        <w:rPr>
          <w:rFonts w:asciiTheme="minorEastAsia" w:hAnsiTheme="minorEastAsia" w:cs="宋体" w:hint="eastAsia"/>
          <w:kern w:val="0"/>
          <w:szCs w:val="21"/>
        </w:rPr>
        <w:t>+An=1)</w:t>
      </w:r>
      <w:r>
        <w:rPr>
          <w:rFonts w:asciiTheme="minorEastAsia" w:hAnsiTheme="minorEastAsia" w:cs="宋体" w:hint="eastAsia"/>
          <w:kern w:val="0"/>
          <w:szCs w:val="21"/>
        </w:rPr>
        <w:t>。</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w:t>
      </w:r>
      <w:r>
        <w:rPr>
          <w:rFonts w:asciiTheme="minorEastAsia" w:hAnsiTheme="minorEastAsia" w:cs="宋体" w:hint="eastAsia"/>
          <w:kern w:val="0"/>
          <w:szCs w:val="21"/>
        </w:rPr>
        <w:t>2</w:t>
      </w:r>
      <w:r>
        <w:rPr>
          <w:rFonts w:asciiTheme="minorEastAsia" w:hAnsiTheme="minorEastAsia" w:cs="宋体" w:hint="eastAsia"/>
          <w:kern w:val="0"/>
          <w:szCs w:val="21"/>
        </w:rPr>
        <w:t>）</w:t>
      </w:r>
      <w:r>
        <w:rPr>
          <w:rFonts w:asciiTheme="minorEastAsia" w:hAnsiTheme="minorEastAsia" w:cs="宋体" w:hint="eastAsia"/>
          <w:kern w:val="0"/>
          <w:szCs w:val="21"/>
        </w:rPr>
        <w:t xml:space="preserve"> </w:t>
      </w:r>
      <w:r>
        <w:rPr>
          <w:rFonts w:asciiTheme="minorEastAsia" w:hAnsiTheme="minorEastAsia" w:cs="宋体" w:hint="eastAsia"/>
          <w:kern w:val="0"/>
          <w:szCs w:val="21"/>
        </w:rPr>
        <w:t>评标过程中，不得去掉报价中的最高报价和最低报价。</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w:t>
      </w:r>
      <w:r>
        <w:rPr>
          <w:rFonts w:asciiTheme="minorEastAsia" w:hAnsiTheme="minorEastAsia" w:cs="宋体" w:hint="eastAsia"/>
          <w:kern w:val="0"/>
          <w:szCs w:val="21"/>
        </w:rPr>
        <w:t>3</w:t>
      </w:r>
      <w:r>
        <w:rPr>
          <w:rFonts w:asciiTheme="minorEastAsia" w:hAnsiTheme="minorEastAsia" w:cs="宋体" w:hint="eastAsia"/>
          <w:kern w:val="0"/>
          <w:szCs w:val="21"/>
        </w:rPr>
        <w:t>）</w:t>
      </w:r>
      <w:r>
        <w:rPr>
          <w:rFonts w:asciiTheme="minorEastAsia" w:hAnsiTheme="minorEastAsia" w:cs="宋体" w:hint="eastAsia"/>
          <w:kern w:val="0"/>
          <w:szCs w:val="21"/>
        </w:rPr>
        <w:t xml:space="preserve"> </w:t>
      </w:r>
      <w:r>
        <w:rPr>
          <w:rFonts w:asciiTheme="minorEastAsia" w:hAnsiTheme="minorEastAsia" w:cs="宋体" w:hint="eastAsia"/>
          <w:kern w:val="0"/>
          <w:szCs w:val="21"/>
        </w:rPr>
        <w:t>因落实政府采购政策进行价格调整的，以调整后的价格计算评标基准价和投标报价。</w:t>
      </w:r>
    </w:p>
    <w:p w:rsidR="00C14D1D" w:rsidRDefault="006A1930">
      <w:pPr>
        <w:pStyle w:val="af0"/>
        <w:autoSpaceDE w:val="0"/>
        <w:autoSpaceDN w:val="0"/>
        <w:spacing w:line="360" w:lineRule="auto"/>
        <w:ind w:left="420" w:firstLineChars="0" w:firstLine="0"/>
        <w:contextualSpacing/>
        <w:rPr>
          <w:rFonts w:asciiTheme="minorEastAsia" w:hAnsiTheme="minorEastAsia" w:cs="宋体"/>
          <w:kern w:val="0"/>
          <w:szCs w:val="21"/>
        </w:rPr>
      </w:pPr>
      <w:r>
        <w:rPr>
          <w:rFonts w:asciiTheme="minorEastAsia" w:hAnsiTheme="minorEastAsia" w:cs="宋体" w:hint="eastAsia"/>
          <w:b/>
          <w:kern w:val="0"/>
          <w:szCs w:val="21"/>
        </w:rPr>
        <w:t>32.3</w:t>
      </w:r>
      <w:r>
        <w:rPr>
          <w:rFonts w:asciiTheme="minorEastAsia" w:hAnsiTheme="minorEastAsia" w:cs="宋体" w:hint="eastAsia"/>
          <w:b/>
          <w:kern w:val="0"/>
          <w:szCs w:val="21"/>
        </w:rPr>
        <w:t>本次评标具体评标方法、评标标准见（第六章</w:t>
      </w:r>
      <w:r>
        <w:rPr>
          <w:rFonts w:asciiTheme="minorEastAsia" w:hAnsiTheme="minorEastAsia" w:cs="宋体" w:hint="eastAsia"/>
          <w:b/>
          <w:kern w:val="0"/>
          <w:szCs w:val="21"/>
        </w:rPr>
        <w:t xml:space="preserve"> </w:t>
      </w:r>
      <w:r>
        <w:rPr>
          <w:rFonts w:asciiTheme="minorEastAsia" w:hAnsiTheme="minorEastAsia" w:cs="宋体" w:hint="eastAsia"/>
          <w:b/>
          <w:kern w:val="0"/>
          <w:szCs w:val="21"/>
        </w:rPr>
        <w:t>资格审查与评标）</w:t>
      </w:r>
      <w:r>
        <w:rPr>
          <w:rFonts w:asciiTheme="minorEastAsia" w:hAnsiTheme="minorEastAsia" w:cs="宋体" w:hint="eastAsia"/>
          <w:kern w:val="0"/>
          <w:szCs w:val="21"/>
        </w:rPr>
        <w:t>。</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推荐中标候选人</w:t>
      </w:r>
    </w:p>
    <w:p w:rsidR="00C14D1D" w:rsidRDefault="006A1930">
      <w:pPr>
        <w:pStyle w:val="af0"/>
        <w:numPr>
          <w:ilvl w:val="0"/>
          <w:numId w:val="12"/>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采用最低评标价法的，评标结果按投标报价由低到高顺序排列。投标报价相同的并列。</w:t>
      </w:r>
      <w:r>
        <w:rPr>
          <w:rFonts w:asciiTheme="minorEastAsia" w:hAnsiTheme="minorEastAsia" w:cs="宋体" w:hint="eastAsia"/>
          <w:kern w:val="0"/>
          <w:szCs w:val="21"/>
        </w:rPr>
        <w:lastRenderedPageBreak/>
        <w:t>投标文件满足招标文件全部实质性要求且投标报价最低的投标人为排名第一的中标候选人。</w:t>
      </w:r>
    </w:p>
    <w:p w:rsidR="00C14D1D" w:rsidRDefault="006A1930">
      <w:pPr>
        <w:pStyle w:val="af0"/>
        <w:numPr>
          <w:ilvl w:val="1"/>
          <w:numId w:val="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rsidR="00C14D1D" w:rsidRDefault="00C14D1D">
      <w:pPr>
        <w:pStyle w:val="af0"/>
        <w:autoSpaceDE w:val="0"/>
        <w:autoSpaceDN w:val="0"/>
        <w:spacing w:line="360" w:lineRule="auto"/>
        <w:ind w:left="964" w:firstLineChars="0" w:firstLine="0"/>
        <w:contextualSpacing/>
        <w:rPr>
          <w:rFonts w:asciiTheme="minorEastAsia" w:hAnsiTheme="minorEastAsia" w:cs="宋体"/>
          <w:kern w:val="0"/>
          <w:szCs w:val="21"/>
        </w:rPr>
      </w:pP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评审意见无效情形</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评标委员会及其成员有下列行为之一的，其评审意见无效：</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 xml:space="preserve">34.1  </w:t>
      </w:r>
      <w:r>
        <w:rPr>
          <w:rFonts w:asciiTheme="minorEastAsia" w:hAnsiTheme="minorEastAsia" w:cs="宋体" w:hint="eastAsia"/>
          <w:kern w:val="0"/>
          <w:szCs w:val="21"/>
        </w:rPr>
        <w:t>确定参与评标至评标结束前私自接触投标人；</w:t>
      </w:r>
    </w:p>
    <w:p w:rsidR="00C14D1D" w:rsidRDefault="006A1930">
      <w:pPr>
        <w:autoSpaceDE w:val="0"/>
        <w:autoSpaceDN w:val="0"/>
        <w:spacing w:line="360" w:lineRule="auto"/>
        <w:ind w:leftChars="472" w:left="1558" w:hangingChars="270" w:hanging="567"/>
        <w:contextualSpacing/>
        <w:rPr>
          <w:rFonts w:asciiTheme="minorEastAsia" w:hAnsiTheme="minorEastAsia" w:cs="宋体"/>
          <w:kern w:val="0"/>
          <w:szCs w:val="21"/>
        </w:rPr>
      </w:pPr>
      <w:r>
        <w:rPr>
          <w:rFonts w:asciiTheme="minorEastAsia" w:hAnsiTheme="minorEastAsia" w:cs="宋体" w:hint="eastAsia"/>
          <w:kern w:val="0"/>
          <w:szCs w:val="21"/>
        </w:rPr>
        <w:t xml:space="preserve">34.2  </w:t>
      </w:r>
      <w:r>
        <w:rPr>
          <w:rFonts w:asciiTheme="minorEastAsia" w:hAnsiTheme="minorEastAsia" w:cs="宋体" w:hint="eastAsia"/>
          <w:kern w:val="0"/>
          <w:szCs w:val="21"/>
        </w:rPr>
        <w:t>接受投标人提出的与投标文件不一致的澄清或者说明，《投标人须知》</w:t>
      </w:r>
      <w:r>
        <w:rPr>
          <w:rFonts w:asciiTheme="minorEastAsia" w:hAnsiTheme="minorEastAsia" w:cs="宋体" w:hint="eastAsia"/>
          <w:kern w:val="0"/>
          <w:szCs w:val="21"/>
        </w:rPr>
        <w:t>26</w:t>
      </w:r>
      <w:r>
        <w:rPr>
          <w:rFonts w:asciiTheme="minorEastAsia" w:hAnsiTheme="minorEastAsia" w:cs="宋体" w:hint="eastAsia"/>
          <w:kern w:val="0"/>
          <w:szCs w:val="21"/>
        </w:rPr>
        <w:t>条规定的情形除外；</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 xml:space="preserve">34.3  </w:t>
      </w:r>
      <w:r>
        <w:rPr>
          <w:rFonts w:asciiTheme="minorEastAsia" w:hAnsiTheme="minorEastAsia" w:cs="宋体" w:hint="eastAsia"/>
          <w:kern w:val="0"/>
          <w:szCs w:val="21"/>
        </w:rPr>
        <w:t>违反评标纪律发表倾向性意见或者征询采购人的倾向性意见；</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 xml:space="preserve">34.4  </w:t>
      </w:r>
      <w:r>
        <w:rPr>
          <w:rFonts w:asciiTheme="minorEastAsia" w:hAnsiTheme="minorEastAsia" w:cs="宋体" w:hint="eastAsia"/>
          <w:kern w:val="0"/>
          <w:szCs w:val="21"/>
        </w:rPr>
        <w:t>对需要专业判断的主观评审因素协商评分；</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 xml:space="preserve">34.5  </w:t>
      </w:r>
      <w:r>
        <w:rPr>
          <w:rFonts w:asciiTheme="minorEastAsia" w:hAnsiTheme="minorEastAsia" w:cs="宋体" w:hint="eastAsia"/>
          <w:kern w:val="0"/>
          <w:szCs w:val="21"/>
        </w:rPr>
        <w:t>在评标过程中擅离职守，影响评标程序正常进行的；</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 xml:space="preserve">34.6  </w:t>
      </w:r>
      <w:r>
        <w:rPr>
          <w:rFonts w:asciiTheme="minorEastAsia" w:hAnsiTheme="minorEastAsia" w:cs="宋体" w:hint="eastAsia"/>
          <w:kern w:val="0"/>
          <w:szCs w:val="21"/>
        </w:rPr>
        <w:t>记录、复制或者带走任何评标资料；</w:t>
      </w:r>
    </w:p>
    <w:p w:rsidR="00C14D1D" w:rsidRDefault="006A1930">
      <w:pPr>
        <w:pStyle w:val="af0"/>
        <w:numPr>
          <w:ilvl w:val="1"/>
          <w:numId w:val="13"/>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 xml:space="preserve"> </w:t>
      </w:r>
      <w:r>
        <w:rPr>
          <w:rFonts w:asciiTheme="minorEastAsia" w:hAnsiTheme="minorEastAsia" w:cs="宋体" w:hint="eastAsia"/>
          <w:kern w:val="0"/>
          <w:szCs w:val="21"/>
        </w:rPr>
        <w:t>其他不遵守评标纪律的行为。</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保密</w:t>
      </w:r>
    </w:p>
    <w:p w:rsidR="00C14D1D" w:rsidRDefault="006A1930">
      <w:pPr>
        <w:pStyle w:val="af0"/>
        <w:numPr>
          <w:ilvl w:val="1"/>
          <w:numId w:val="14"/>
        </w:numPr>
        <w:autoSpaceDE w:val="0"/>
        <w:autoSpaceDN w:val="0"/>
        <w:spacing w:line="360" w:lineRule="auto"/>
        <w:ind w:left="964" w:firstLineChars="0"/>
        <w:contextualSpacing/>
        <w:rPr>
          <w:rFonts w:asciiTheme="minorEastAsia" w:hAnsiTheme="minorEastAsia" w:cs="宋体"/>
          <w:kern w:val="0"/>
          <w:szCs w:val="21"/>
        </w:rPr>
      </w:pPr>
      <w:r>
        <w:rPr>
          <w:rFonts w:asciiTheme="minorEastAsia" w:hAnsiTheme="minorEastAsia" w:cs="宋体" w:hint="eastAsia"/>
          <w:kern w:val="0"/>
          <w:szCs w:val="21"/>
        </w:rPr>
        <w:t xml:space="preserve"> </w:t>
      </w:r>
      <w:r>
        <w:rPr>
          <w:rFonts w:asciiTheme="minorEastAsia" w:hAnsiTheme="minorEastAsia" w:cs="宋体" w:hint="eastAsia"/>
          <w:kern w:val="0"/>
          <w:szCs w:val="21"/>
        </w:rPr>
        <w:t>评审专家应当遵守评审工作纪律，不得泄露评审文件、评审情况和评审中获悉的商业秘密。</w:t>
      </w:r>
    </w:p>
    <w:p w:rsidR="00C14D1D" w:rsidRDefault="006A1930">
      <w:pPr>
        <w:pStyle w:val="af0"/>
        <w:numPr>
          <w:ilvl w:val="1"/>
          <w:numId w:val="14"/>
        </w:numPr>
        <w:autoSpaceDE w:val="0"/>
        <w:autoSpaceDN w:val="0"/>
        <w:spacing w:line="360" w:lineRule="auto"/>
        <w:ind w:left="964" w:firstLineChars="0"/>
        <w:contextualSpacing/>
        <w:rPr>
          <w:rFonts w:asciiTheme="minorEastAsia" w:hAnsiTheme="minorEastAsia" w:cs="宋体"/>
          <w:kern w:val="0"/>
          <w:szCs w:val="21"/>
        </w:rPr>
      </w:pPr>
      <w:r>
        <w:rPr>
          <w:rFonts w:asciiTheme="minorEastAsia" w:hAnsiTheme="minorEastAsia" w:cs="宋体" w:hint="eastAsia"/>
          <w:kern w:val="0"/>
          <w:szCs w:val="21"/>
        </w:rPr>
        <w:t xml:space="preserve"> </w:t>
      </w:r>
      <w:r>
        <w:rPr>
          <w:rFonts w:asciiTheme="minorEastAsia" w:hAnsiTheme="minorEastAsia" w:cs="宋体" w:hint="eastAsia"/>
          <w:kern w:val="0"/>
          <w:szCs w:val="21"/>
        </w:rPr>
        <w:t>采购人、采购代理机构应当</w:t>
      </w:r>
      <w:r>
        <w:rPr>
          <w:rFonts w:asciiTheme="minorEastAsia" w:hAnsiTheme="minorEastAsia" w:cs="宋体" w:hint="eastAsia"/>
          <w:kern w:val="0"/>
          <w:szCs w:val="21"/>
        </w:rPr>
        <w:t>采取必要措施，保证评标在严格保密的情况下进行。有关人员对评标情况以及在评标过程中获悉的国家秘密、商业秘密负有保密责任。</w:t>
      </w:r>
    </w:p>
    <w:p w:rsidR="00C14D1D" w:rsidRDefault="00C14D1D">
      <w:pPr>
        <w:pStyle w:val="af0"/>
        <w:autoSpaceDE w:val="0"/>
        <w:autoSpaceDN w:val="0"/>
        <w:spacing w:line="360" w:lineRule="auto"/>
        <w:ind w:firstLineChars="0" w:firstLine="0"/>
        <w:contextualSpacing/>
        <w:rPr>
          <w:rFonts w:asciiTheme="minorEastAsia" w:hAnsiTheme="minorEastAsia" w:cs="仿宋_GB2312"/>
          <w:szCs w:val="21"/>
          <w:lang w:val="zh-CN"/>
        </w:rPr>
      </w:pPr>
    </w:p>
    <w:p w:rsidR="00C14D1D" w:rsidRDefault="006A1930">
      <w:pPr>
        <w:tabs>
          <w:tab w:val="left" w:pos="1260"/>
        </w:tabs>
        <w:autoSpaceDE w:val="0"/>
        <w:autoSpaceDN w:val="0"/>
        <w:spacing w:line="360" w:lineRule="auto"/>
        <w:contextualSpacing/>
        <w:jc w:val="center"/>
        <w:rPr>
          <w:rFonts w:asciiTheme="minorEastAsia" w:hAnsiTheme="minorEastAsia" w:cs="宋体"/>
          <w:b/>
          <w:kern w:val="0"/>
          <w:sz w:val="22"/>
        </w:rPr>
      </w:pPr>
      <w:r>
        <w:rPr>
          <w:rFonts w:asciiTheme="minorEastAsia" w:hAnsiTheme="minorEastAsia" w:cs="宋体" w:hint="eastAsia"/>
          <w:b/>
          <w:kern w:val="0"/>
          <w:sz w:val="22"/>
        </w:rPr>
        <w:t>六、定标和授予合同</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确定中标人</w:t>
      </w:r>
    </w:p>
    <w:p w:rsidR="00C14D1D" w:rsidRDefault="006A1930">
      <w:pPr>
        <w:autoSpaceDE w:val="0"/>
        <w:autoSpaceDN w:val="0"/>
        <w:spacing w:line="360" w:lineRule="auto"/>
        <w:ind w:firstLineChars="200" w:firstLine="420"/>
        <w:contextualSpacing/>
        <w:rPr>
          <w:rFonts w:asciiTheme="minorEastAsia" w:hAnsiTheme="minorEastAsia" w:cs="宋体"/>
          <w:kern w:val="0"/>
          <w:szCs w:val="21"/>
        </w:rPr>
      </w:pPr>
      <w:r>
        <w:rPr>
          <w:rFonts w:asciiTheme="minorEastAsia" w:hAnsiTheme="minorEastAsia" w:cs="宋体" w:hint="eastAsia"/>
          <w:kern w:val="0"/>
          <w:szCs w:val="21"/>
        </w:rPr>
        <w:t xml:space="preserve">36.1  </w:t>
      </w:r>
      <w:r>
        <w:rPr>
          <w:rFonts w:asciiTheme="minorEastAsia" w:hAnsiTheme="minorEastAsia" w:cs="宋体" w:hint="eastAsia"/>
          <w:kern w:val="0"/>
          <w:szCs w:val="21"/>
        </w:rPr>
        <w:t>采购人应当自收到评标报告之日起</w:t>
      </w:r>
      <w:r>
        <w:rPr>
          <w:rFonts w:asciiTheme="minorEastAsia" w:hAnsiTheme="minorEastAsia" w:cs="宋体" w:hint="eastAsia"/>
          <w:kern w:val="0"/>
          <w:szCs w:val="21"/>
        </w:rPr>
        <w:t>5</w:t>
      </w:r>
      <w:r>
        <w:rPr>
          <w:rFonts w:asciiTheme="minorEastAsia" w:hAnsiTheme="minorEastAsia" w:cs="宋体" w:hint="eastAsia"/>
          <w:kern w:val="0"/>
          <w:szCs w:val="21"/>
        </w:rPr>
        <w:t>个工作日内，在评标报告确定的中标候选人名单中按顺序确定中标人。中标候选人并列的，由采购人采取随机抽取的方式确定。</w:t>
      </w:r>
    </w:p>
    <w:p w:rsidR="00C14D1D" w:rsidRDefault="006A1930">
      <w:pPr>
        <w:autoSpaceDE w:val="0"/>
        <w:autoSpaceDN w:val="0"/>
        <w:spacing w:line="360" w:lineRule="auto"/>
        <w:ind w:firstLineChars="200" w:firstLine="420"/>
        <w:contextualSpacing/>
        <w:rPr>
          <w:rFonts w:asciiTheme="minorEastAsia" w:hAnsiTheme="minorEastAsia" w:cs="宋体"/>
          <w:kern w:val="0"/>
          <w:szCs w:val="21"/>
        </w:rPr>
      </w:pPr>
      <w:r>
        <w:rPr>
          <w:rFonts w:asciiTheme="minorEastAsia" w:hAnsiTheme="minorEastAsia" w:cs="宋体" w:hint="eastAsia"/>
          <w:kern w:val="0"/>
          <w:szCs w:val="21"/>
        </w:rPr>
        <w:t xml:space="preserve">36.2 </w:t>
      </w:r>
      <w:r>
        <w:rPr>
          <w:rFonts w:asciiTheme="minorEastAsia" w:hAnsiTheme="minorEastAsia" w:cs="宋体" w:hint="eastAsia"/>
          <w:kern w:val="0"/>
          <w:szCs w:val="21"/>
        </w:rPr>
        <w:t>采购人在收到评标报告</w:t>
      </w:r>
      <w:r>
        <w:rPr>
          <w:rFonts w:asciiTheme="minorEastAsia" w:hAnsiTheme="minorEastAsia" w:cs="宋体" w:hint="eastAsia"/>
          <w:kern w:val="0"/>
          <w:szCs w:val="21"/>
        </w:rPr>
        <w:t>5</w:t>
      </w:r>
      <w:r>
        <w:rPr>
          <w:rFonts w:asciiTheme="minorEastAsia" w:hAnsiTheme="minorEastAsia" w:cs="宋体" w:hint="eastAsia"/>
          <w:kern w:val="0"/>
          <w:szCs w:val="21"/>
        </w:rPr>
        <w:t>个工作日内未按评标报告推荐的中标候选人顺序确定中标人，</w:t>
      </w:r>
      <w:r>
        <w:rPr>
          <w:rFonts w:asciiTheme="minorEastAsia" w:hAnsiTheme="minorEastAsia" w:cs="宋体" w:hint="eastAsia"/>
          <w:kern w:val="0"/>
          <w:szCs w:val="21"/>
        </w:rPr>
        <w:lastRenderedPageBreak/>
        <w:t>又不能说明合法理由的，视同按评标报告推荐的顺序确定排名第一的中标候选人为中标人。</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中标公告、发出中标通知书</w:t>
      </w:r>
    </w:p>
    <w:p w:rsidR="00C14D1D" w:rsidRDefault="006A1930">
      <w:pPr>
        <w:autoSpaceDE w:val="0"/>
        <w:autoSpaceDN w:val="0"/>
        <w:spacing w:line="360" w:lineRule="auto"/>
        <w:ind w:left="420"/>
        <w:contextualSpacing/>
        <w:rPr>
          <w:rFonts w:asciiTheme="minorEastAsia" w:hAnsiTheme="minorEastAsia" w:cs="宋体"/>
          <w:kern w:val="0"/>
          <w:szCs w:val="21"/>
        </w:rPr>
      </w:pPr>
      <w:r>
        <w:rPr>
          <w:rFonts w:asciiTheme="minorEastAsia" w:hAnsiTheme="minorEastAsia" w:cs="宋体" w:hint="eastAsia"/>
          <w:kern w:val="0"/>
          <w:szCs w:val="21"/>
        </w:rPr>
        <w:t>37.1</w:t>
      </w:r>
      <w:r>
        <w:rPr>
          <w:rFonts w:asciiTheme="minorEastAsia" w:hAnsiTheme="minorEastAsia" w:cs="宋体" w:hint="eastAsia"/>
          <w:kern w:val="0"/>
          <w:szCs w:val="21"/>
        </w:rPr>
        <w:t>采购人确认中标人后，招标人在公告中标结果的同时，向中标人发出中标通知书。</w:t>
      </w:r>
    </w:p>
    <w:p w:rsidR="00C14D1D" w:rsidRDefault="006A1930">
      <w:pPr>
        <w:pStyle w:val="af0"/>
        <w:numPr>
          <w:ilvl w:val="1"/>
          <w:numId w:val="1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中标通知书发出后，采购人不得违法改变中标结果，中标人无正当理由不得放弃中标。</w:t>
      </w:r>
    </w:p>
    <w:p w:rsidR="00C14D1D" w:rsidRDefault="006A1930">
      <w:pPr>
        <w:pStyle w:val="af0"/>
        <w:numPr>
          <w:ilvl w:val="1"/>
          <w:numId w:val="15"/>
        </w:numPr>
        <w:autoSpaceDE w:val="0"/>
        <w:autoSpaceDN w:val="0"/>
        <w:spacing w:line="360" w:lineRule="auto"/>
        <w:ind w:firstLineChars="0"/>
        <w:contextualSpacing/>
        <w:rPr>
          <w:rFonts w:asciiTheme="minorEastAsia" w:hAnsiTheme="minorEastAsia" w:cs="宋体"/>
          <w:kern w:val="0"/>
          <w:szCs w:val="21"/>
        </w:rPr>
      </w:pPr>
      <w:r>
        <w:rPr>
          <w:rFonts w:asciiTheme="minorEastAsia" w:hAnsiTheme="minorEastAsia" w:cs="宋体" w:hint="eastAsia"/>
          <w:kern w:val="0"/>
          <w:szCs w:val="21"/>
        </w:rPr>
        <w:t>中标人在接到中标通知时，须向代理机构发送投标报价及分项报价一览表（包含主要中标标的的名称、规格型号、数量、单价、服务要求等）电子文档，并同时通知代理机构联系人。</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质疑提出与答复</w:t>
      </w:r>
    </w:p>
    <w:p w:rsidR="00C14D1D" w:rsidRDefault="006A1930">
      <w:pPr>
        <w:autoSpaceDE w:val="0"/>
        <w:autoSpaceDN w:val="0"/>
        <w:spacing w:line="360" w:lineRule="auto"/>
        <w:ind w:left="420"/>
        <w:contextualSpacing/>
        <w:rPr>
          <w:rFonts w:asciiTheme="minorEastAsia" w:hAnsiTheme="minorEastAsia" w:cs="宋体"/>
          <w:kern w:val="0"/>
          <w:szCs w:val="21"/>
        </w:rPr>
      </w:pPr>
      <w:r>
        <w:rPr>
          <w:rFonts w:asciiTheme="minorEastAsia" w:hAnsiTheme="minorEastAsia" w:cs="宋体" w:hint="eastAsia"/>
          <w:kern w:val="0"/>
          <w:szCs w:val="21"/>
        </w:rPr>
        <w:t>38.1</w:t>
      </w:r>
      <w:r>
        <w:rPr>
          <w:rFonts w:asciiTheme="minorEastAsia" w:hAnsiTheme="minorEastAsia" w:cs="宋体" w:hint="eastAsia"/>
          <w:kern w:val="0"/>
          <w:szCs w:val="21"/>
        </w:rPr>
        <w:t>供应商认为采购文件、采购过程和中标结果使自己的权益受到损害的，可以按照《政府采购质疑和投诉办法》（财政部令第</w:t>
      </w:r>
      <w:r>
        <w:rPr>
          <w:rFonts w:asciiTheme="minorEastAsia" w:hAnsiTheme="minorEastAsia" w:cs="宋体" w:hint="eastAsia"/>
          <w:kern w:val="0"/>
          <w:szCs w:val="21"/>
        </w:rPr>
        <w:t>94</w:t>
      </w:r>
      <w:r>
        <w:rPr>
          <w:rFonts w:asciiTheme="minorEastAsia" w:hAnsiTheme="minorEastAsia" w:cs="宋体" w:hint="eastAsia"/>
          <w:kern w:val="0"/>
          <w:szCs w:val="21"/>
        </w:rPr>
        <w:t>号）提出质疑。</w:t>
      </w:r>
      <w:r>
        <w:rPr>
          <w:rFonts w:asciiTheme="minorEastAsia" w:hAnsiTheme="minorEastAsia" w:cs="宋体"/>
          <w:kern w:val="0"/>
          <w:szCs w:val="21"/>
        </w:rPr>
        <w:t>提出质疑的供应商应当是参与</w:t>
      </w:r>
      <w:r>
        <w:rPr>
          <w:rFonts w:asciiTheme="minorEastAsia" w:hAnsiTheme="minorEastAsia" w:cs="宋体" w:hint="eastAsia"/>
          <w:kern w:val="0"/>
          <w:szCs w:val="21"/>
        </w:rPr>
        <w:t>本</w:t>
      </w:r>
      <w:r>
        <w:rPr>
          <w:rFonts w:asciiTheme="minorEastAsia" w:hAnsiTheme="minorEastAsia" w:cs="宋体"/>
          <w:kern w:val="0"/>
          <w:szCs w:val="21"/>
        </w:rPr>
        <w:t>项目采购活动</w:t>
      </w:r>
      <w:r>
        <w:rPr>
          <w:rFonts w:asciiTheme="minorEastAsia" w:hAnsiTheme="minorEastAsia" w:cs="宋体"/>
          <w:kern w:val="0"/>
          <w:szCs w:val="21"/>
        </w:rPr>
        <w:t>的供应商。</w:t>
      </w:r>
    </w:p>
    <w:p w:rsidR="00C14D1D" w:rsidRDefault="006A1930" w:rsidP="003970ED">
      <w:pPr>
        <w:autoSpaceDE w:val="0"/>
        <w:autoSpaceDN w:val="0"/>
        <w:spacing w:line="360" w:lineRule="auto"/>
        <w:ind w:leftChars="470" w:left="1842" w:hangingChars="407" w:hanging="855"/>
        <w:contextualSpacing/>
        <w:rPr>
          <w:rFonts w:asciiTheme="minorEastAsia" w:hAnsiTheme="minorEastAsia" w:cs="宋体"/>
          <w:kern w:val="0"/>
          <w:szCs w:val="21"/>
        </w:rPr>
      </w:pPr>
      <w:r>
        <w:rPr>
          <w:rFonts w:asciiTheme="minorEastAsia" w:hAnsiTheme="minorEastAsia" w:cs="宋体" w:hint="eastAsia"/>
          <w:kern w:val="0"/>
          <w:szCs w:val="21"/>
        </w:rPr>
        <w:t xml:space="preserve">38.1.1  </w:t>
      </w:r>
      <w:r>
        <w:rPr>
          <w:rFonts w:asciiTheme="minorEastAsia" w:hAnsiTheme="minorEastAsia" w:cs="宋体" w:hint="eastAsia"/>
          <w:kern w:val="0"/>
          <w:szCs w:val="21"/>
        </w:rPr>
        <w:t>对采购文件提出质疑的，</w:t>
      </w:r>
      <w:r>
        <w:rPr>
          <w:rFonts w:asciiTheme="minorEastAsia" w:hAnsiTheme="minorEastAsia" w:cs="宋体"/>
          <w:kern w:val="0"/>
          <w:szCs w:val="21"/>
        </w:rPr>
        <w:t>潜在</w:t>
      </w:r>
      <w:r>
        <w:rPr>
          <w:rFonts w:asciiTheme="minorEastAsia" w:hAnsiTheme="minorEastAsia" w:cs="宋体" w:hint="eastAsia"/>
          <w:kern w:val="0"/>
          <w:szCs w:val="21"/>
        </w:rPr>
        <w:t>投标人应</w:t>
      </w:r>
      <w:r>
        <w:rPr>
          <w:rFonts w:asciiTheme="minorEastAsia" w:hAnsiTheme="minorEastAsia" w:cs="宋体"/>
          <w:kern w:val="0"/>
          <w:szCs w:val="21"/>
        </w:rPr>
        <w:t>已依法获取采购文件</w:t>
      </w:r>
      <w:r>
        <w:rPr>
          <w:rFonts w:asciiTheme="minorEastAsia" w:hAnsiTheme="minorEastAsia" w:cs="宋体" w:hint="eastAsia"/>
          <w:kern w:val="0"/>
          <w:szCs w:val="21"/>
        </w:rPr>
        <w:t>，且应当在</w:t>
      </w:r>
      <w:r>
        <w:rPr>
          <w:rFonts w:asciiTheme="minorEastAsia" w:hAnsiTheme="minorEastAsia" w:cs="宋体"/>
          <w:kern w:val="0"/>
          <w:szCs w:val="21"/>
        </w:rPr>
        <w:t>获取采购文件或者采购文件公告期限届满之日起</w:t>
      </w:r>
      <w:r>
        <w:rPr>
          <w:rFonts w:asciiTheme="minorEastAsia" w:hAnsiTheme="minorEastAsia" w:cs="宋体"/>
          <w:kern w:val="0"/>
          <w:szCs w:val="21"/>
        </w:rPr>
        <w:t>7</w:t>
      </w:r>
      <w:r>
        <w:rPr>
          <w:rFonts w:asciiTheme="minorEastAsia" w:hAnsiTheme="minorEastAsia" w:cs="宋体"/>
          <w:kern w:val="0"/>
          <w:szCs w:val="21"/>
        </w:rPr>
        <w:t>个工作日内</w:t>
      </w:r>
      <w:r>
        <w:rPr>
          <w:rFonts w:asciiTheme="minorEastAsia" w:hAnsiTheme="minorEastAsia" w:cs="宋体" w:hint="eastAsia"/>
          <w:kern w:val="0"/>
          <w:szCs w:val="21"/>
        </w:rPr>
        <w:t>通过《全国公共资源交易平台（河南省·许昌市）》一次性提出，提出后联系招标公告中</w:t>
      </w:r>
      <w:r>
        <w:rPr>
          <w:rFonts w:asciiTheme="minorEastAsia" w:hAnsiTheme="minorEastAsia" w:cs="宋体" w:hint="eastAsia"/>
          <w:kern w:val="0"/>
          <w:szCs w:val="21"/>
        </w:rPr>
        <w:t>代理</w:t>
      </w:r>
      <w:r>
        <w:rPr>
          <w:rFonts w:asciiTheme="minorEastAsia" w:hAnsiTheme="minorEastAsia" w:cs="宋体" w:hint="eastAsia"/>
          <w:kern w:val="0"/>
          <w:szCs w:val="21"/>
        </w:rPr>
        <w:t>机构联系人查看，并同时将符合《政府采购质疑和投诉办法》第十二条规定的纸质质疑函和必要的证明材料一式两份送采购单位，如未提出视为全面接受；</w:t>
      </w:r>
    </w:p>
    <w:p w:rsidR="00C14D1D" w:rsidRDefault="006A1930" w:rsidP="003970ED">
      <w:pPr>
        <w:autoSpaceDE w:val="0"/>
        <w:autoSpaceDN w:val="0"/>
        <w:spacing w:line="360" w:lineRule="auto"/>
        <w:ind w:leftChars="470" w:left="1842" w:hangingChars="407" w:hanging="855"/>
        <w:contextualSpacing/>
        <w:rPr>
          <w:rFonts w:asciiTheme="minorEastAsia" w:hAnsiTheme="minorEastAsia" w:cs="宋体"/>
          <w:kern w:val="0"/>
          <w:szCs w:val="21"/>
        </w:rPr>
      </w:pPr>
      <w:r>
        <w:rPr>
          <w:rFonts w:asciiTheme="minorEastAsia" w:hAnsiTheme="minorEastAsia" w:cs="宋体" w:hint="eastAsia"/>
          <w:kern w:val="0"/>
          <w:szCs w:val="21"/>
        </w:rPr>
        <w:t xml:space="preserve">38.1.2  </w:t>
      </w:r>
      <w:r>
        <w:rPr>
          <w:rFonts w:asciiTheme="minorEastAsia" w:hAnsiTheme="minorEastAsia" w:cs="宋体" w:hint="eastAsia"/>
          <w:kern w:val="0"/>
          <w:szCs w:val="21"/>
        </w:rPr>
        <w:t>对采购过程提出质疑的，为各采购程序环节结束之日起七个工作日内，以书面形式向采购人和采购代理机构一次性提出；</w:t>
      </w:r>
    </w:p>
    <w:p w:rsidR="00C14D1D" w:rsidRDefault="006A1930" w:rsidP="003970ED">
      <w:pPr>
        <w:autoSpaceDE w:val="0"/>
        <w:autoSpaceDN w:val="0"/>
        <w:spacing w:line="360" w:lineRule="auto"/>
        <w:ind w:leftChars="470" w:left="1842" w:hangingChars="407" w:hanging="855"/>
        <w:contextualSpacing/>
        <w:rPr>
          <w:rFonts w:asciiTheme="minorEastAsia" w:hAnsiTheme="minorEastAsia" w:cs="宋体"/>
          <w:kern w:val="0"/>
          <w:szCs w:val="21"/>
        </w:rPr>
      </w:pPr>
      <w:r>
        <w:rPr>
          <w:rFonts w:asciiTheme="minorEastAsia" w:hAnsiTheme="minorEastAsia" w:cs="宋体" w:hint="eastAsia"/>
          <w:kern w:val="0"/>
          <w:szCs w:val="21"/>
        </w:rPr>
        <w:t xml:space="preserve">38.1.3  </w:t>
      </w:r>
      <w:r>
        <w:rPr>
          <w:rFonts w:asciiTheme="minorEastAsia" w:hAnsiTheme="minorEastAsia" w:cs="宋体" w:hint="eastAsia"/>
          <w:kern w:val="0"/>
          <w:szCs w:val="21"/>
        </w:rPr>
        <w:t>对中标结</w:t>
      </w:r>
      <w:r>
        <w:rPr>
          <w:rFonts w:asciiTheme="minorEastAsia" w:hAnsiTheme="minorEastAsia" w:cs="宋体" w:hint="eastAsia"/>
          <w:kern w:val="0"/>
          <w:szCs w:val="21"/>
        </w:rPr>
        <w:t>果提出质疑的，为中标结果公告期限届满之日起七个工作日内，以书面形式向采购人和采购代理机构一次性提出。</w:t>
      </w:r>
    </w:p>
    <w:p w:rsidR="00C14D1D" w:rsidRDefault="006A1930">
      <w:pPr>
        <w:pStyle w:val="af0"/>
        <w:autoSpaceDE w:val="0"/>
        <w:autoSpaceDN w:val="0"/>
        <w:spacing w:line="360" w:lineRule="auto"/>
        <w:ind w:left="420" w:firstLineChars="300" w:firstLine="630"/>
        <w:contextualSpacing/>
        <w:rPr>
          <w:rFonts w:asciiTheme="minorEastAsia" w:hAnsiTheme="minorEastAsia" w:cs="宋体"/>
          <w:kern w:val="0"/>
          <w:szCs w:val="21"/>
        </w:rPr>
      </w:pPr>
      <w:r>
        <w:rPr>
          <w:rFonts w:asciiTheme="minorEastAsia" w:hAnsiTheme="minorEastAsia" w:cs="宋体" w:hint="eastAsia"/>
          <w:kern w:val="0"/>
          <w:szCs w:val="21"/>
        </w:rPr>
        <w:t>38.2</w:t>
      </w:r>
      <w:r>
        <w:rPr>
          <w:rFonts w:asciiTheme="minorEastAsia" w:hAnsiTheme="minorEastAsia" w:cs="宋体"/>
          <w:kern w:val="0"/>
          <w:szCs w:val="21"/>
        </w:rPr>
        <w:t>采购人、采购代理机构认为供应商质疑不成立，或者成立但未对中标结果构成影响的，继续开展采购活动；认为供应商质疑成立且影响或者可能影响中标结果的，按照下列情况处理：</w:t>
      </w:r>
    </w:p>
    <w:p w:rsidR="00C14D1D" w:rsidRDefault="006A1930">
      <w:pPr>
        <w:autoSpaceDE w:val="0"/>
        <w:autoSpaceDN w:val="0"/>
        <w:spacing w:line="360" w:lineRule="auto"/>
        <w:ind w:leftChars="473" w:left="1841" w:hangingChars="404" w:hanging="848"/>
        <w:contextualSpacing/>
        <w:rPr>
          <w:rFonts w:asciiTheme="minorEastAsia" w:hAnsiTheme="minorEastAsia" w:cs="宋体"/>
          <w:kern w:val="0"/>
          <w:szCs w:val="21"/>
        </w:rPr>
      </w:pPr>
      <w:r>
        <w:rPr>
          <w:rFonts w:asciiTheme="minorEastAsia" w:hAnsiTheme="minorEastAsia" w:cs="宋体" w:hint="eastAsia"/>
          <w:kern w:val="0"/>
          <w:szCs w:val="21"/>
        </w:rPr>
        <w:t xml:space="preserve">38.2.1  </w:t>
      </w:r>
      <w:r>
        <w:rPr>
          <w:rFonts w:asciiTheme="minorEastAsia" w:hAnsiTheme="minorEastAsia" w:cs="宋体"/>
          <w:kern w:val="0"/>
          <w:szCs w:val="21"/>
        </w:rPr>
        <w:t>对采购文件提出的质疑，依法通过澄清或者修改可以继续开展采购活动的，澄清或者修改采购文件后继续开展采购活动；否则应当修改采购文件后重新开展采购活动。</w:t>
      </w:r>
    </w:p>
    <w:p w:rsidR="00C14D1D" w:rsidRDefault="006A1930">
      <w:pPr>
        <w:autoSpaceDE w:val="0"/>
        <w:autoSpaceDN w:val="0"/>
        <w:spacing w:line="360" w:lineRule="auto"/>
        <w:ind w:leftChars="473" w:left="1841" w:hangingChars="404" w:hanging="848"/>
        <w:contextualSpacing/>
        <w:rPr>
          <w:rFonts w:asciiTheme="minorEastAsia" w:hAnsiTheme="minorEastAsia" w:cs="宋体"/>
          <w:kern w:val="0"/>
          <w:szCs w:val="21"/>
        </w:rPr>
      </w:pPr>
      <w:r>
        <w:rPr>
          <w:rFonts w:asciiTheme="minorEastAsia" w:hAnsiTheme="minorEastAsia" w:cs="宋体" w:hint="eastAsia"/>
          <w:kern w:val="0"/>
          <w:szCs w:val="21"/>
        </w:rPr>
        <w:t xml:space="preserve">38.2.2  </w:t>
      </w:r>
      <w:r>
        <w:rPr>
          <w:rFonts w:asciiTheme="minorEastAsia" w:hAnsiTheme="minorEastAsia" w:cs="宋体"/>
          <w:kern w:val="0"/>
          <w:szCs w:val="21"/>
        </w:rPr>
        <w:t>对采购过程、中标结果提出的质疑，合格供应商符合法定数量时，可以从合</w:t>
      </w:r>
      <w:r>
        <w:rPr>
          <w:rFonts w:asciiTheme="minorEastAsia" w:hAnsiTheme="minorEastAsia" w:cs="宋体"/>
          <w:kern w:val="0"/>
          <w:szCs w:val="21"/>
        </w:rPr>
        <w:lastRenderedPageBreak/>
        <w:t>格的中标</w:t>
      </w:r>
      <w:r>
        <w:rPr>
          <w:rFonts w:asciiTheme="minorEastAsia" w:hAnsiTheme="minorEastAsia" w:cs="宋体" w:hint="eastAsia"/>
          <w:kern w:val="0"/>
          <w:szCs w:val="21"/>
        </w:rPr>
        <w:t>候选人</w:t>
      </w:r>
      <w:r>
        <w:rPr>
          <w:rFonts w:asciiTheme="minorEastAsia" w:hAnsiTheme="minorEastAsia" w:cs="宋体"/>
          <w:kern w:val="0"/>
          <w:szCs w:val="21"/>
        </w:rPr>
        <w:t>中另行确定中标供应商的，应当依法另行确定中标供应商；否则应当重新开展采购活动。</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签订合同</w:t>
      </w:r>
    </w:p>
    <w:p w:rsidR="00C14D1D" w:rsidRDefault="006A1930">
      <w:pPr>
        <w:autoSpaceDE w:val="0"/>
        <w:autoSpaceDN w:val="0"/>
        <w:spacing w:line="360" w:lineRule="auto"/>
        <w:ind w:left="964"/>
        <w:contextualSpacing/>
        <w:rPr>
          <w:rFonts w:asciiTheme="minorEastAsia" w:hAnsiTheme="minorEastAsia" w:cs="宋体"/>
          <w:kern w:val="0"/>
          <w:szCs w:val="21"/>
        </w:rPr>
      </w:pPr>
      <w:r>
        <w:rPr>
          <w:rFonts w:asciiTheme="minorEastAsia" w:hAnsiTheme="minorEastAsia" w:cs="宋体" w:hint="eastAsia"/>
          <w:kern w:val="0"/>
          <w:szCs w:val="21"/>
        </w:rPr>
        <w:t>采购人应当自中标通知书发出之日起</w:t>
      </w:r>
      <w:r>
        <w:rPr>
          <w:rFonts w:asciiTheme="minorEastAsia" w:hAnsiTheme="minorEastAsia" w:cs="宋体" w:hint="eastAsia"/>
          <w:kern w:val="0"/>
          <w:szCs w:val="21"/>
        </w:rPr>
        <w:t>30</w:t>
      </w:r>
      <w:r>
        <w:rPr>
          <w:rFonts w:asciiTheme="minorEastAsia" w:hAnsiTheme="minorEastAsia" w:cs="宋体" w:hint="eastAsia"/>
          <w:kern w:val="0"/>
          <w:szCs w:val="21"/>
        </w:rPr>
        <w:t>日内，按照招标文件和中标人投标文件的规定，与中标人签订书面合同。所签订的合同不得对招标文件确定的事项和中标人投标文件作实质性修改。</w:t>
      </w:r>
    </w:p>
    <w:p w:rsidR="00C14D1D" w:rsidRDefault="006A1930">
      <w:pPr>
        <w:pStyle w:val="af0"/>
        <w:numPr>
          <w:ilvl w:val="0"/>
          <w:numId w:val="3"/>
        </w:numPr>
        <w:autoSpaceDE w:val="0"/>
        <w:autoSpaceDN w:val="0"/>
        <w:spacing w:line="360" w:lineRule="auto"/>
        <w:ind w:firstLineChars="0"/>
        <w:contextualSpacing/>
        <w:rPr>
          <w:rFonts w:asciiTheme="minorEastAsia" w:hAnsiTheme="minorEastAsia" w:cs="宋体"/>
          <w:b/>
          <w:kern w:val="0"/>
          <w:szCs w:val="21"/>
        </w:rPr>
      </w:pPr>
      <w:r>
        <w:rPr>
          <w:rFonts w:asciiTheme="minorEastAsia" w:hAnsiTheme="minorEastAsia" w:cs="宋体" w:hint="eastAsia"/>
          <w:b/>
          <w:kern w:val="0"/>
          <w:szCs w:val="21"/>
        </w:rPr>
        <w:t>履约保证金</w:t>
      </w:r>
    </w:p>
    <w:p w:rsidR="00C14D1D" w:rsidRDefault="006A1930">
      <w:pPr>
        <w:autoSpaceDE w:val="0"/>
        <w:autoSpaceDN w:val="0"/>
        <w:spacing w:line="360" w:lineRule="auto"/>
        <w:ind w:left="964"/>
        <w:contextualSpacing/>
        <w:rPr>
          <w:rFonts w:asciiTheme="majorEastAsia" w:eastAsiaTheme="majorEastAsia" w:hAnsiTheme="majorEastAsia" w:cs="宋体"/>
          <w:b/>
          <w:kern w:val="0"/>
          <w:sz w:val="36"/>
          <w:szCs w:val="36"/>
        </w:rPr>
      </w:pPr>
      <w:r>
        <w:rPr>
          <w:rFonts w:asciiTheme="minorEastAsia" w:hAnsiTheme="minorEastAsia" w:cs="宋体" w:hint="eastAsia"/>
          <w:kern w:val="0"/>
          <w:szCs w:val="21"/>
        </w:rPr>
        <w:t>“投标人须知前附表”中规定中标人提交履约保证金的，中标人应当以支票、汇票、本票或者金融机构、担保机构出具的保函等非现金形式向采购人提交。履约保证金的数额不得超过政府采购合同金额的</w:t>
      </w:r>
      <w:r>
        <w:rPr>
          <w:rFonts w:asciiTheme="minorEastAsia" w:hAnsiTheme="minorEastAsia" w:cs="宋体" w:hint="eastAsia"/>
          <w:kern w:val="0"/>
          <w:szCs w:val="21"/>
        </w:rPr>
        <w:t>10%</w:t>
      </w:r>
      <w:r>
        <w:rPr>
          <w:rFonts w:asciiTheme="minorEastAsia" w:hAnsiTheme="minorEastAsia" w:cs="宋体" w:hint="eastAsia"/>
          <w:kern w:val="0"/>
          <w:szCs w:val="21"/>
        </w:rPr>
        <w:t>。</w:t>
      </w:r>
      <w:r>
        <w:rPr>
          <w:rFonts w:ascii="宋体" w:eastAsia="宋体" w:hAnsi="宋体" w:cs="宋体" w:hint="eastAsia"/>
          <w:sz w:val="24"/>
          <w:szCs w:val="24"/>
        </w:rPr>
        <w:br/>
      </w:r>
    </w:p>
    <w:p w:rsidR="00C14D1D" w:rsidRDefault="006A1930">
      <w:pP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br w:type="page"/>
      </w:r>
    </w:p>
    <w:p w:rsidR="00C14D1D" w:rsidRDefault="006A1930">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第五章</w:t>
      </w:r>
      <w:r>
        <w:rPr>
          <w:rFonts w:asciiTheme="majorEastAsia" w:eastAsiaTheme="majorEastAsia" w:hAnsiTheme="majorEastAsia" w:cs="宋体" w:hint="eastAsia"/>
          <w:b/>
          <w:kern w:val="0"/>
          <w:sz w:val="32"/>
          <w:szCs w:val="32"/>
        </w:rPr>
        <w:t xml:space="preserve"> </w:t>
      </w:r>
      <w:r>
        <w:rPr>
          <w:rFonts w:asciiTheme="majorEastAsia" w:eastAsiaTheme="majorEastAsia" w:hAnsiTheme="majorEastAsia" w:cs="宋体" w:hint="eastAsia"/>
          <w:b/>
          <w:kern w:val="0"/>
          <w:sz w:val="32"/>
          <w:szCs w:val="32"/>
        </w:rPr>
        <w:t>政府采购政策功能</w:t>
      </w:r>
    </w:p>
    <w:p w:rsidR="00C14D1D" w:rsidRDefault="006A1930">
      <w:pPr>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根据《中华人民共和国政府采购法》、《中华人民共和国政府采购法实施条例》、《政府采购货物和服务招标投标管理办法》等规定，本项目落实促进中小企业发展、支持监狱企业发展、促进残疾人就业等政府采购政策。</w:t>
      </w:r>
    </w:p>
    <w:p w:rsidR="00C14D1D" w:rsidRDefault="006A1930">
      <w:pPr>
        <w:pStyle w:val="a8"/>
        <w:spacing w:line="360" w:lineRule="auto"/>
        <w:ind w:firstLineChars="200" w:firstLine="422"/>
        <w:contextualSpacing/>
        <w:rPr>
          <w:rFonts w:ascii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一、</w:t>
      </w:r>
      <w:r>
        <w:rPr>
          <w:rFonts w:asciiTheme="minorEastAsia" w:hAnsiTheme="minorEastAsia" w:cs="仿宋_GB2312" w:hint="eastAsia"/>
          <w:b/>
          <w:sz w:val="21"/>
          <w:szCs w:val="21"/>
          <w:lang w:val="zh-CN"/>
        </w:rPr>
        <w:t>促进中小企业发展（不含民办非企业）</w:t>
      </w:r>
    </w:p>
    <w:p w:rsidR="00C14D1D" w:rsidRDefault="006A1930">
      <w:pPr>
        <w:topLinePunct/>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1</w:t>
      </w:r>
      <w:r>
        <w:rPr>
          <w:rFonts w:asciiTheme="minorEastAsia" w:hAnsiTheme="minorEastAsia" w:cs="仿宋_GB2312" w:hint="eastAsia"/>
          <w:szCs w:val="21"/>
          <w:lang w:val="zh-CN"/>
        </w:rPr>
        <w:t>、按照财政部、工业和信息化部发布的《政府采购促进中小企</w:t>
      </w:r>
      <w:r>
        <w:rPr>
          <w:rFonts w:asciiTheme="minorEastAsia" w:hAnsiTheme="minorEastAsia" w:cs="仿宋_GB2312" w:hint="eastAsia"/>
          <w:szCs w:val="21"/>
          <w:lang w:val="zh-CN"/>
        </w:rPr>
        <w:t>业发展暂行办法》（财库</w:t>
      </w:r>
      <w:r>
        <w:rPr>
          <w:rFonts w:asciiTheme="minorEastAsia" w:hAnsiTheme="minorEastAsia" w:cs="仿宋_GB2312" w:hint="eastAsia"/>
          <w:szCs w:val="21"/>
          <w:lang w:val="zh-CN"/>
        </w:rPr>
        <w:t>[2011]181</w:t>
      </w:r>
      <w:r>
        <w:rPr>
          <w:rFonts w:asciiTheme="minorEastAsia" w:hAnsiTheme="minorEastAsia" w:cs="仿宋_GB2312" w:hint="eastAsia"/>
          <w:szCs w:val="21"/>
          <w:lang w:val="zh-CN"/>
        </w:rPr>
        <w:t>号）规定，本项目为非专门面向中小企业采购的项目，对小型和微型企业产品的价格给予</w:t>
      </w:r>
      <w:r>
        <w:rPr>
          <w:rFonts w:asciiTheme="minorEastAsia" w:hAnsiTheme="minorEastAsia" w:cs="仿宋_GB2312" w:hint="eastAsia"/>
          <w:szCs w:val="21"/>
          <w:lang w:val="zh-CN"/>
        </w:rPr>
        <w:t>6%-10%</w:t>
      </w:r>
      <w:r>
        <w:rPr>
          <w:rFonts w:asciiTheme="minorEastAsia" w:hAnsiTheme="minorEastAsia" w:cs="仿宋_GB2312" w:hint="eastAsia"/>
          <w:szCs w:val="21"/>
          <w:lang w:val="zh-CN"/>
        </w:rPr>
        <w:t>的扣除，用扣除后的价格参与评审。</w:t>
      </w:r>
    </w:p>
    <w:p w:rsidR="00C14D1D" w:rsidRDefault="006A1930">
      <w:pPr>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2</w:t>
      </w:r>
      <w:r>
        <w:rPr>
          <w:rFonts w:asciiTheme="minorEastAsia" w:hAnsiTheme="minorEastAsia" w:cs="仿宋_GB2312" w:hint="eastAsia"/>
          <w:szCs w:val="21"/>
          <w:lang w:val="zh-CN"/>
        </w:rPr>
        <w:t>、如果本项目为非专门面向中小企业采购且接受联合体投标，联合协议中约定小型或微型企业的协议合同金额占到联合体协议合同总金额</w:t>
      </w:r>
      <w:r>
        <w:rPr>
          <w:rFonts w:asciiTheme="minorEastAsia" w:hAnsiTheme="minorEastAsia" w:cs="仿宋_GB2312" w:hint="eastAsia"/>
          <w:szCs w:val="21"/>
          <w:lang w:val="zh-CN"/>
        </w:rPr>
        <w:t>30%</w:t>
      </w:r>
      <w:r>
        <w:rPr>
          <w:rFonts w:asciiTheme="minorEastAsia" w:hAnsiTheme="minorEastAsia" w:cs="仿宋_GB2312" w:hint="eastAsia"/>
          <w:szCs w:val="21"/>
          <w:lang w:val="zh-CN"/>
        </w:rPr>
        <w:t>以上的，给予联合体</w:t>
      </w:r>
      <w:r>
        <w:rPr>
          <w:rFonts w:asciiTheme="minorEastAsia" w:hAnsiTheme="minorEastAsia" w:cs="仿宋_GB2312" w:hint="eastAsia"/>
          <w:szCs w:val="21"/>
          <w:lang w:val="zh-CN"/>
        </w:rPr>
        <w:t>2%-3%</w:t>
      </w:r>
      <w:r>
        <w:rPr>
          <w:rFonts w:asciiTheme="minorEastAsia" w:hAnsiTheme="minorEastAsia" w:cs="仿宋_GB2312" w:hint="eastAsia"/>
          <w:szCs w:val="21"/>
          <w:lang w:val="zh-CN"/>
        </w:rPr>
        <w:t>的价格扣除，用扣除后的价格参与评审。</w:t>
      </w:r>
    </w:p>
    <w:p w:rsidR="00C14D1D" w:rsidRDefault="006A1930">
      <w:pPr>
        <w:topLinePunct/>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3</w:t>
      </w:r>
      <w:r>
        <w:rPr>
          <w:rFonts w:asciiTheme="minorEastAsia" w:hAnsiTheme="minorEastAsia" w:cs="仿宋_GB2312" w:hint="eastAsia"/>
          <w:szCs w:val="21"/>
          <w:lang w:val="zh-CN"/>
        </w:rPr>
        <w:t>、联合体各方均为小型或微型企业的，联合体视同为小型、微型企业。组成联合体的大中型企业或者其他自然人、法人或其他组织，与小型、微型企业之间不得存在投资关系</w:t>
      </w:r>
      <w:r>
        <w:rPr>
          <w:rFonts w:asciiTheme="minorEastAsia" w:hAnsiTheme="minorEastAsia" w:cs="仿宋_GB2312" w:hint="eastAsia"/>
          <w:szCs w:val="21"/>
          <w:lang w:val="zh-CN"/>
        </w:rPr>
        <w:t>。</w:t>
      </w:r>
    </w:p>
    <w:p w:rsidR="00C14D1D" w:rsidRDefault="006A1930">
      <w:pPr>
        <w:topLinePunct/>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4</w:t>
      </w:r>
      <w:r>
        <w:rPr>
          <w:rFonts w:asciiTheme="minorEastAsia" w:hAnsiTheme="minorEastAsia" w:cs="仿宋_GB2312" w:hint="eastAsia"/>
          <w:szCs w:val="21"/>
          <w:lang w:val="zh-CN"/>
        </w:rPr>
        <w:t>、中小企业投标应提供《中小企业声明函》，如为联合投标的，联合体各方需分别填写《中小企业声明函》。</w:t>
      </w:r>
    </w:p>
    <w:p w:rsidR="00C14D1D" w:rsidRDefault="006A1930">
      <w:pPr>
        <w:topLinePunct/>
        <w:spacing w:line="360" w:lineRule="auto"/>
        <w:ind w:firstLineChars="200" w:firstLine="422"/>
        <w:contextualSpacing/>
        <w:rPr>
          <w:rFonts w:asciiTheme="minorEastAsia" w:hAnsiTheme="minorEastAsia" w:cs="仿宋_GB2312"/>
          <w:b/>
          <w:szCs w:val="21"/>
          <w:lang w:val="zh-CN"/>
        </w:rPr>
      </w:pPr>
      <w:r>
        <w:rPr>
          <w:rFonts w:asciiTheme="minorEastAsia" w:hAnsiTheme="minorEastAsia" w:cs="仿宋_GB2312" w:hint="eastAsia"/>
          <w:b/>
          <w:szCs w:val="21"/>
          <w:lang w:val="zh-CN"/>
        </w:rPr>
        <w:t>二、支持监狱企业发展</w:t>
      </w:r>
    </w:p>
    <w:p w:rsidR="00C14D1D" w:rsidRDefault="006A1930">
      <w:pPr>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按照财政部、司法部发布的《关于政府采购支持监狱企业发展有关问题的通知》（</w:t>
      </w:r>
      <w:bookmarkStart w:id="7" w:name="OLE_LINK6"/>
      <w:r>
        <w:rPr>
          <w:rFonts w:asciiTheme="minorEastAsia" w:hAnsiTheme="minorEastAsia" w:cs="仿宋_GB2312" w:hint="eastAsia"/>
          <w:szCs w:val="21"/>
          <w:lang w:val="zh-CN"/>
        </w:rPr>
        <w:t>财库</w:t>
      </w:r>
      <w:r>
        <w:rPr>
          <w:rFonts w:asciiTheme="minorEastAsia" w:hAnsiTheme="minorEastAsia" w:cs="仿宋_GB2312" w:hint="eastAsia"/>
          <w:szCs w:val="21"/>
          <w:lang w:val="zh-CN"/>
        </w:rPr>
        <w:t>[2014]68</w:t>
      </w:r>
      <w:r>
        <w:rPr>
          <w:rFonts w:asciiTheme="minorEastAsia" w:hAnsiTheme="minorEastAsia" w:cs="仿宋_GB2312" w:hint="eastAsia"/>
          <w:szCs w:val="21"/>
          <w:lang w:val="zh-CN"/>
        </w:rPr>
        <w:t>号</w:t>
      </w:r>
      <w:bookmarkEnd w:id="7"/>
      <w:r>
        <w:rPr>
          <w:rFonts w:asciiTheme="minorEastAsia" w:hAnsiTheme="minorEastAsia" w:cs="仿宋_GB2312" w:hint="eastAsia"/>
          <w:szCs w:val="21"/>
          <w:lang w:val="zh-CN"/>
        </w:rPr>
        <w:t>）规定，在政府采购活动中，监狱企业视同小型、微型企业，享受评审中价格扣除的政府采购政策，用扣除后的价格参与评审。监狱企业应当提供由省级以上监狱管理局、戒毒管理局</w:t>
      </w:r>
      <w:r>
        <w:rPr>
          <w:rFonts w:asciiTheme="minorEastAsia" w:hAnsiTheme="minorEastAsia" w:cs="仿宋_GB2312" w:hint="eastAsia"/>
          <w:szCs w:val="21"/>
          <w:lang w:val="zh-CN"/>
        </w:rPr>
        <w:t>(</w:t>
      </w:r>
      <w:r>
        <w:rPr>
          <w:rFonts w:asciiTheme="minorEastAsia" w:hAnsiTheme="minorEastAsia" w:cs="仿宋_GB2312" w:hint="eastAsia"/>
          <w:szCs w:val="21"/>
          <w:lang w:val="zh-CN"/>
        </w:rPr>
        <w:t>含新疆生产建设兵团</w:t>
      </w:r>
      <w:r>
        <w:rPr>
          <w:rFonts w:asciiTheme="minorEastAsia" w:hAnsiTheme="minorEastAsia" w:cs="仿宋_GB2312" w:hint="eastAsia"/>
          <w:szCs w:val="21"/>
          <w:lang w:val="zh-CN"/>
        </w:rPr>
        <w:t>)</w:t>
      </w:r>
      <w:r>
        <w:rPr>
          <w:rFonts w:asciiTheme="minorEastAsia" w:hAnsiTheme="minorEastAsia" w:cs="仿宋_GB2312" w:hint="eastAsia"/>
          <w:szCs w:val="21"/>
          <w:lang w:val="zh-CN"/>
        </w:rPr>
        <w:t>出具的属于监狱企业的证明文件。</w:t>
      </w:r>
    </w:p>
    <w:p w:rsidR="00C14D1D" w:rsidRDefault="006A1930">
      <w:pPr>
        <w:spacing w:line="360" w:lineRule="auto"/>
        <w:ind w:firstLineChars="200" w:firstLine="422"/>
        <w:contextualSpacing/>
        <w:rPr>
          <w:rFonts w:asciiTheme="minorEastAsia" w:hAnsiTheme="minorEastAsia" w:cs="仿宋_GB2312"/>
          <w:b/>
          <w:szCs w:val="21"/>
          <w:lang w:val="zh-CN"/>
        </w:rPr>
      </w:pPr>
      <w:r>
        <w:rPr>
          <w:rFonts w:asciiTheme="minorEastAsia" w:hAnsiTheme="minorEastAsia" w:cs="仿宋_GB2312" w:hint="eastAsia"/>
          <w:b/>
          <w:szCs w:val="21"/>
          <w:lang w:val="zh-CN"/>
        </w:rPr>
        <w:t>三、促进残疾人就业</w:t>
      </w:r>
    </w:p>
    <w:p w:rsidR="00C14D1D" w:rsidRDefault="006A1930">
      <w:pPr>
        <w:pStyle w:val="a8"/>
        <w:spacing w:line="360" w:lineRule="auto"/>
        <w:ind w:firstLineChars="200" w:firstLine="420"/>
        <w:contextualSpacing/>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t>1</w:t>
      </w:r>
      <w:r>
        <w:rPr>
          <w:rFonts w:asciiTheme="minorEastAsia" w:eastAsiaTheme="minorEastAsia" w:hAnsiTheme="minorEastAsia" w:cs="仿宋_GB2312" w:hint="eastAsia"/>
          <w:sz w:val="21"/>
          <w:szCs w:val="21"/>
          <w:lang w:val="zh-CN"/>
        </w:rPr>
        <w:t>、按照财政部、民政部、中国残疾人联合会和残疾人发布的《三部门联合发布关于促进残疾人就业政府采购政策的通知》（财库</w:t>
      </w:r>
      <w:r>
        <w:rPr>
          <w:rFonts w:asciiTheme="minorEastAsia" w:eastAsiaTheme="minorEastAsia" w:hAnsiTheme="minorEastAsia" w:cs="仿宋_GB2312" w:hint="eastAsia"/>
          <w:sz w:val="21"/>
          <w:szCs w:val="21"/>
          <w:lang w:val="zh-CN"/>
        </w:rPr>
        <w:t>[2017]141</w:t>
      </w:r>
      <w:r>
        <w:rPr>
          <w:rFonts w:asciiTheme="minorEastAsia" w:eastAsiaTheme="minorEastAsia" w:hAnsiTheme="minorEastAsia" w:cs="仿宋_GB2312" w:hint="eastAsia"/>
          <w:sz w:val="21"/>
          <w:szCs w:val="21"/>
          <w:lang w:val="zh-CN"/>
        </w:rPr>
        <w:t>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w:t>
      </w:r>
      <w:r>
        <w:rPr>
          <w:rFonts w:asciiTheme="minorEastAsia" w:eastAsiaTheme="minorEastAsia" w:hAnsiTheme="minorEastAsia" w:hint="eastAsia"/>
          <w:sz w:val="21"/>
          <w:szCs w:val="21"/>
        </w:rPr>
        <w:t>残疾人福利性单位属于小型、微型企业的，不重复享受政策。</w:t>
      </w:r>
    </w:p>
    <w:p w:rsidR="00C14D1D" w:rsidRDefault="006A1930">
      <w:pPr>
        <w:pStyle w:val="a8"/>
        <w:spacing w:line="360" w:lineRule="auto"/>
        <w:ind w:firstLineChars="200" w:firstLine="420"/>
        <w:contextualSpacing/>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lastRenderedPageBreak/>
        <w:t>2</w:t>
      </w:r>
      <w:r>
        <w:rPr>
          <w:rFonts w:asciiTheme="minorEastAsia" w:eastAsiaTheme="minorEastAsia" w:hAnsiTheme="minorEastAsia" w:cs="仿宋_GB2312" w:hint="eastAsia"/>
          <w:sz w:val="21"/>
          <w:szCs w:val="21"/>
          <w:lang w:val="zh-CN"/>
        </w:rPr>
        <w:t>、符合条件的残疾人福利性单位在参加政府采购活动时，应当提</w:t>
      </w:r>
      <w:r>
        <w:rPr>
          <w:rFonts w:asciiTheme="minorEastAsia" w:eastAsiaTheme="minorEastAsia" w:hAnsiTheme="minorEastAsia" w:cs="仿宋_GB2312" w:hint="eastAsia"/>
          <w:sz w:val="21"/>
          <w:szCs w:val="21"/>
          <w:lang w:val="zh-CN"/>
        </w:rPr>
        <w:t>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rsidR="00C14D1D" w:rsidRDefault="006A1930">
      <w:pPr>
        <w:pStyle w:val="a8"/>
        <w:spacing w:line="360" w:lineRule="auto"/>
        <w:ind w:firstLineChars="200" w:firstLine="42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 w:val="21"/>
          <w:szCs w:val="21"/>
          <w:lang w:val="zh-CN"/>
        </w:rPr>
        <w:t>3</w:t>
      </w:r>
      <w:r>
        <w:rPr>
          <w:rFonts w:asciiTheme="minorEastAsia" w:eastAsiaTheme="minorEastAsia" w:hAnsiTheme="minorEastAsia" w:cs="仿宋_GB2312" w:hint="eastAsia"/>
          <w:sz w:val="21"/>
          <w:szCs w:val="21"/>
          <w:lang w:val="zh-CN"/>
        </w:rPr>
        <w:t>、中标人为残疾人福利性单位的，招标人应当随中标结果同时公告其《残疾人福利性单位声明函》，接受社会监督。</w:t>
      </w:r>
    </w:p>
    <w:p w:rsidR="00C14D1D" w:rsidRDefault="00C14D1D">
      <w:pPr>
        <w:pStyle w:val="a8"/>
        <w:spacing w:line="360" w:lineRule="auto"/>
        <w:ind w:left="282" w:hangingChars="78" w:hanging="282"/>
        <w:contextualSpacing/>
        <w:jc w:val="center"/>
        <w:rPr>
          <w:rFonts w:asciiTheme="majorEastAsia" w:eastAsiaTheme="majorEastAsia" w:hAnsiTheme="majorEastAsia" w:cs="宋体"/>
          <w:b/>
          <w:kern w:val="0"/>
          <w:sz w:val="36"/>
          <w:szCs w:val="36"/>
        </w:rPr>
      </w:pPr>
    </w:p>
    <w:p w:rsidR="00C14D1D" w:rsidRDefault="00C14D1D">
      <w:pPr>
        <w:pStyle w:val="a8"/>
        <w:spacing w:line="360" w:lineRule="auto"/>
        <w:ind w:left="282" w:hangingChars="78" w:hanging="282"/>
        <w:contextualSpacing/>
        <w:jc w:val="center"/>
        <w:rPr>
          <w:rFonts w:asciiTheme="majorEastAsia" w:eastAsiaTheme="majorEastAsia" w:hAnsiTheme="majorEastAsia" w:cs="宋体"/>
          <w:b/>
          <w:kern w:val="0"/>
          <w:sz w:val="36"/>
          <w:szCs w:val="36"/>
        </w:rPr>
      </w:pPr>
    </w:p>
    <w:p w:rsidR="00C14D1D" w:rsidRDefault="00C14D1D">
      <w:pPr>
        <w:pStyle w:val="a8"/>
        <w:spacing w:line="360" w:lineRule="auto"/>
        <w:ind w:left="282" w:hangingChars="78" w:hanging="282"/>
        <w:contextualSpacing/>
        <w:jc w:val="center"/>
        <w:rPr>
          <w:rFonts w:asciiTheme="majorEastAsia" w:eastAsiaTheme="majorEastAsia" w:hAnsiTheme="majorEastAsia" w:cs="宋体"/>
          <w:b/>
          <w:kern w:val="0"/>
          <w:sz w:val="36"/>
          <w:szCs w:val="36"/>
        </w:rPr>
      </w:pPr>
    </w:p>
    <w:p w:rsidR="00C14D1D" w:rsidRDefault="00C14D1D">
      <w:pPr>
        <w:pStyle w:val="a8"/>
        <w:spacing w:line="360" w:lineRule="auto"/>
        <w:contextualSpacing/>
        <w:rPr>
          <w:rFonts w:asciiTheme="majorEastAsia" w:eastAsiaTheme="majorEastAsia" w:hAnsiTheme="majorEastAsia" w:cs="宋体"/>
          <w:b/>
          <w:kern w:val="0"/>
          <w:sz w:val="36"/>
          <w:szCs w:val="36"/>
        </w:rPr>
      </w:pPr>
    </w:p>
    <w:p w:rsidR="00C14D1D" w:rsidRDefault="006A1930">
      <w:pP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br w:type="page"/>
      </w:r>
    </w:p>
    <w:p w:rsidR="00C14D1D" w:rsidRDefault="006A1930">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第六章</w:t>
      </w:r>
      <w:r>
        <w:rPr>
          <w:rFonts w:asciiTheme="majorEastAsia" w:eastAsiaTheme="majorEastAsia" w:hAnsiTheme="majorEastAsia" w:cs="宋体" w:hint="eastAsia"/>
          <w:b/>
          <w:kern w:val="0"/>
          <w:sz w:val="32"/>
          <w:szCs w:val="32"/>
        </w:rPr>
        <w:t xml:space="preserve"> </w:t>
      </w:r>
      <w:r>
        <w:rPr>
          <w:rFonts w:asciiTheme="majorEastAsia" w:eastAsiaTheme="majorEastAsia" w:hAnsiTheme="majorEastAsia" w:cs="宋体" w:hint="eastAsia"/>
          <w:b/>
          <w:kern w:val="0"/>
          <w:sz w:val="32"/>
          <w:szCs w:val="32"/>
        </w:rPr>
        <w:t>资格审查与评标</w:t>
      </w:r>
    </w:p>
    <w:p w:rsidR="00C14D1D" w:rsidRDefault="006A1930">
      <w:pPr>
        <w:pStyle w:val="a8"/>
        <w:spacing w:line="360" w:lineRule="auto"/>
        <w:contextualSpacing/>
        <w:rPr>
          <w:rFonts w:asciiTheme="minorEastAsia" w:eastAsiaTheme="minorEastAsia" w:hAnsiTheme="minorEastAsia"/>
          <w:bCs/>
          <w:sz w:val="21"/>
          <w:szCs w:val="21"/>
        </w:rPr>
      </w:pPr>
      <w:r>
        <w:rPr>
          <w:rFonts w:asciiTheme="minorEastAsia" w:eastAsiaTheme="minorEastAsia" w:hAnsiTheme="minorEastAsia" w:cs="仿宋_GB2312"/>
          <w:b/>
          <w:sz w:val="21"/>
          <w:szCs w:val="21"/>
          <w:lang w:val="zh-CN"/>
        </w:rPr>
        <w:t>一、资格审查</w:t>
      </w:r>
    </w:p>
    <w:p w:rsidR="00C14D1D" w:rsidRDefault="006A1930">
      <w:pPr>
        <w:spacing w:line="360" w:lineRule="auto"/>
        <w:ind w:rightChars="200" w:right="420" w:firstLineChars="200" w:firstLine="420"/>
        <w:contextualSpacing/>
        <w:rPr>
          <w:rFonts w:asciiTheme="minorEastAsia" w:hAnsiTheme="minorEastAsia"/>
          <w:bCs/>
          <w:szCs w:val="21"/>
        </w:rPr>
      </w:pPr>
      <w:r>
        <w:rPr>
          <w:rFonts w:asciiTheme="minorEastAsia" w:hAnsiTheme="minorEastAsia" w:hint="eastAsia"/>
          <w:bCs/>
          <w:szCs w:val="21"/>
        </w:rPr>
        <w:t>（一）</w:t>
      </w:r>
      <w:r>
        <w:rPr>
          <w:rFonts w:asciiTheme="minorEastAsia" w:hAnsiTheme="minorEastAsia"/>
          <w:bCs/>
          <w:szCs w:val="21"/>
        </w:rPr>
        <w:t>开标结束后，</w:t>
      </w:r>
      <w:r>
        <w:rPr>
          <w:rFonts w:asciiTheme="minorEastAsia" w:hAnsiTheme="minorEastAsia" w:hint="eastAsia"/>
          <w:bCs/>
          <w:szCs w:val="21"/>
        </w:rPr>
        <w:t>采购人依法对投标人资格进行审查</w:t>
      </w:r>
      <w:r>
        <w:rPr>
          <w:rFonts w:asciiTheme="minorEastAsia" w:hAnsiTheme="minorEastAsia"/>
          <w:bCs/>
          <w:szCs w:val="21"/>
        </w:rPr>
        <w:t>。</w:t>
      </w:r>
      <w:r>
        <w:rPr>
          <w:rFonts w:asciiTheme="minorEastAsia" w:hAnsiTheme="minorEastAsia" w:hint="eastAsia"/>
          <w:bCs/>
          <w:szCs w:val="21"/>
        </w:rPr>
        <w:t>确定符合资格的投标人不少于</w:t>
      </w:r>
      <w:r>
        <w:rPr>
          <w:rFonts w:asciiTheme="minorEastAsia" w:hAnsiTheme="minorEastAsia" w:hint="eastAsia"/>
          <w:bCs/>
          <w:szCs w:val="21"/>
        </w:rPr>
        <w:t>3</w:t>
      </w:r>
      <w:r>
        <w:rPr>
          <w:rFonts w:asciiTheme="minorEastAsia" w:hAnsiTheme="minorEastAsia" w:hint="eastAsia"/>
          <w:bCs/>
          <w:szCs w:val="21"/>
        </w:rPr>
        <w:t>家的，将组织评标委员会进行评标。</w:t>
      </w:r>
    </w:p>
    <w:p w:rsidR="00C14D1D" w:rsidRDefault="006A1930">
      <w:pPr>
        <w:spacing w:line="360" w:lineRule="auto"/>
        <w:ind w:rightChars="200" w:right="420"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（二）资格证明材料（本栏所列内容为本项目的资格审查条件，如有一项不符合要求，则不能进入下一步评审）。</w:t>
      </w:r>
    </w:p>
    <w:p w:rsidR="00C14D1D" w:rsidRDefault="006A1930">
      <w:pPr>
        <w:spacing w:line="360" w:lineRule="auto"/>
        <w:ind w:rightChars="200" w:right="420"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（三）资格审查中所涉及到的证书及材料，均须在电子投标文件中提供扫描件（或图片）。</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79"/>
        <w:gridCol w:w="6288"/>
      </w:tblGrid>
      <w:tr w:rsidR="00C14D1D">
        <w:trPr>
          <w:trHeight w:val="567"/>
        </w:trPr>
        <w:tc>
          <w:tcPr>
            <w:tcW w:w="675" w:type="dxa"/>
            <w:vAlign w:val="center"/>
          </w:tcPr>
          <w:p w:rsidR="00C14D1D" w:rsidRDefault="006A1930">
            <w:pPr>
              <w:spacing w:line="360" w:lineRule="auto"/>
              <w:jc w:val="center"/>
              <w:rPr>
                <w:rFonts w:asciiTheme="minorEastAsia" w:hAnsiTheme="minorEastAsia"/>
                <w:b/>
                <w:szCs w:val="21"/>
              </w:rPr>
            </w:pPr>
            <w:r>
              <w:rPr>
                <w:rFonts w:asciiTheme="minorEastAsia" w:hAnsiTheme="minorEastAsia" w:hint="eastAsia"/>
                <w:b/>
                <w:szCs w:val="21"/>
              </w:rPr>
              <w:t>序号</w:t>
            </w:r>
          </w:p>
        </w:tc>
        <w:tc>
          <w:tcPr>
            <w:tcW w:w="2179" w:type="dxa"/>
            <w:vAlign w:val="center"/>
          </w:tcPr>
          <w:p w:rsidR="00C14D1D" w:rsidRDefault="006A1930">
            <w:pPr>
              <w:spacing w:line="360" w:lineRule="auto"/>
              <w:jc w:val="center"/>
              <w:rPr>
                <w:rFonts w:asciiTheme="minorEastAsia" w:hAnsiTheme="minorEastAsia"/>
                <w:b/>
                <w:szCs w:val="21"/>
              </w:rPr>
            </w:pPr>
            <w:r>
              <w:rPr>
                <w:rFonts w:asciiTheme="minorEastAsia" w:hAnsiTheme="minorEastAsia" w:hint="eastAsia"/>
                <w:b/>
                <w:szCs w:val="21"/>
              </w:rPr>
              <w:t>资格审查</w:t>
            </w:r>
            <w:r>
              <w:rPr>
                <w:rFonts w:asciiTheme="minorEastAsia" w:hAnsiTheme="minorEastAsia"/>
                <w:b/>
                <w:szCs w:val="21"/>
              </w:rPr>
              <w:t>因素</w:t>
            </w:r>
          </w:p>
        </w:tc>
        <w:tc>
          <w:tcPr>
            <w:tcW w:w="6288" w:type="dxa"/>
            <w:vAlign w:val="center"/>
          </w:tcPr>
          <w:p w:rsidR="00C14D1D" w:rsidRDefault="006A1930">
            <w:pPr>
              <w:spacing w:line="360" w:lineRule="auto"/>
              <w:jc w:val="center"/>
              <w:rPr>
                <w:rFonts w:asciiTheme="minorEastAsia" w:hAnsiTheme="minorEastAsia"/>
                <w:b/>
                <w:szCs w:val="21"/>
              </w:rPr>
            </w:pPr>
            <w:r>
              <w:rPr>
                <w:rFonts w:asciiTheme="minorEastAsia" w:hAnsiTheme="minorEastAsia" w:hint="eastAsia"/>
                <w:b/>
                <w:szCs w:val="21"/>
              </w:rPr>
              <w:t>说明与要求</w:t>
            </w:r>
          </w:p>
        </w:tc>
      </w:tr>
      <w:tr w:rsidR="00C14D1D">
        <w:trPr>
          <w:trHeight w:val="567"/>
        </w:trPr>
        <w:tc>
          <w:tcPr>
            <w:tcW w:w="675" w:type="dxa"/>
            <w:vAlign w:val="center"/>
          </w:tcPr>
          <w:p w:rsidR="00C14D1D" w:rsidRDefault="006A1930">
            <w:pPr>
              <w:spacing w:line="360" w:lineRule="auto"/>
              <w:jc w:val="center"/>
              <w:rPr>
                <w:rFonts w:asciiTheme="minorEastAsia" w:hAnsiTheme="minorEastAsia"/>
                <w:b/>
                <w:szCs w:val="21"/>
              </w:rPr>
            </w:pPr>
            <w:r>
              <w:rPr>
                <w:rFonts w:asciiTheme="minorEastAsia" w:hAnsiTheme="minorEastAsia" w:hint="eastAsia"/>
                <w:b/>
                <w:szCs w:val="21"/>
              </w:rPr>
              <w:t>1</w:t>
            </w:r>
          </w:p>
        </w:tc>
        <w:tc>
          <w:tcPr>
            <w:tcW w:w="2179" w:type="dxa"/>
            <w:vAlign w:val="center"/>
          </w:tcPr>
          <w:p w:rsidR="00C14D1D" w:rsidRDefault="006A1930">
            <w:pPr>
              <w:spacing w:line="360" w:lineRule="auto"/>
              <w:jc w:val="center"/>
              <w:rPr>
                <w:rFonts w:asciiTheme="minorEastAsia" w:hAnsiTheme="minorEastAsia"/>
                <w:b/>
                <w:szCs w:val="21"/>
              </w:rPr>
            </w:pPr>
            <w:r>
              <w:rPr>
                <w:rFonts w:asciiTheme="minorEastAsia" w:hAnsiTheme="minorEastAsia" w:hint="eastAsia"/>
                <w:b/>
                <w:szCs w:val="21"/>
              </w:rPr>
              <w:t>投标函</w:t>
            </w:r>
          </w:p>
        </w:tc>
        <w:tc>
          <w:tcPr>
            <w:tcW w:w="6288" w:type="dxa"/>
            <w:vAlign w:val="center"/>
          </w:tcPr>
          <w:p w:rsidR="00C14D1D" w:rsidRDefault="006A1930">
            <w:pPr>
              <w:spacing w:line="360" w:lineRule="auto"/>
              <w:rPr>
                <w:rFonts w:asciiTheme="minorEastAsia" w:hAnsiTheme="minorEastAsia"/>
                <w:b/>
                <w:szCs w:val="21"/>
              </w:rPr>
            </w:pPr>
            <w:r>
              <w:rPr>
                <w:rFonts w:ascii="宋体" w:hAnsi="宋体" w:cs="微软雅黑" w:hint="eastAsia"/>
                <w:bCs/>
                <w:szCs w:val="21"/>
              </w:rPr>
              <w:t>参考招标文件第八章</w:t>
            </w:r>
            <w:r>
              <w:rPr>
                <w:rFonts w:ascii="宋体" w:hAnsi="宋体" w:cs="微软雅黑" w:hint="eastAsia"/>
                <w:bCs/>
                <w:szCs w:val="21"/>
              </w:rPr>
              <w:t>3.1</w:t>
            </w:r>
            <w:r>
              <w:rPr>
                <w:rFonts w:ascii="宋体" w:hAnsi="宋体" w:cs="微软雅黑" w:hint="eastAsia"/>
                <w:bCs/>
                <w:szCs w:val="21"/>
              </w:rPr>
              <w:t>格式填写</w:t>
            </w:r>
          </w:p>
        </w:tc>
      </w:tr>
      <w:tr w:rsidR="00C14D1D">
        <w:tc>
          <w:tcPr>
            <w:tcW w:w="675" w:type="dxa"/>
            <w:vAlign w:val="center"/>
          </w:tcPr>
          <w:p w:rsidR="00C14D1D" w:rsidRDefault="006A1930">
            <w:pPr>
              <w:spacing w:line="360" w:lineRule="auto"/>
              <w:jc w:val="center"/>
              <w:rPr>
                <w:rFonts w:asciiTheme="minorEastAsia" w:hAnsiTheme="minorEastAsia"/>
                <w:b/>
                <w:bCs/>
                <w:szCs w:val="21"/>
              </w:rPr>
            </w:pPr>
            <w:r>
              <w:rPr>
                <w:rFonts w:asciiTheme="minorEastAsia" w:hAnsiTheme="minorEastAsia" w:hint="eastAsia"/>
                <w:b/>
                <w:bCs/>
                <w:szCs w:val="21"/>
              </w:rPr>
              <w:t>2</w:t>
            </w:r>
          </w:p>
        </w:tc>
        <w:tc>
          <w:tcPr>
            <w:tcW w:w="2179" w:type="dxa"/>
            <w:vAlign w:val="center"/>
          </w:tcPr>
          <w:p w:rsidR="00C14D1D" w:rsidRDefault="006A1930">
            <w:pPr>
              <w:spacing w:line="360" w:lineRule="auto"/>
              <w:rPr>
                <w:rFonts w:asciiTheme="minorEastAsia" w:hAnsiTheme="minorEastAsia"/>
                <w:b/>
                <w:szCs w:val="21"/>
              </w:rPr>
            </w:pPr>
            <w:r>
              <w:rPr>
                <w:rFonts w:asciiTheme="minorEastAsia" w:hAnsiTheme="minorEastAsia" w:hint="eastAsia"/>
                <w:b/>
                <w:bCs/>
                <w:szCs w:val="21"/>
              </w:rPr>
              <w:t>法人或者其他组织的营业执照等证明文件，自然人的身份证明</w:t>
            </w:r>
          </w:p>
        </w:tc>
        <w:tc>
          <w:tcPr>
            <w:tcW w:w="6288" w:type="dxa"/>
            <w:vAlign w:val="center"/>
          </w:tcPr>
          <w:p w:rsidR="00C14D1D" w:rsidRDefault="006A1930">
            <w:pPr>
              <w:spacing w:line="360" w:lineRule="auto"/>
              <w:jc w:val="left"/>
              <w:rPr>
                <w:rFonts w:asciiTheme="minorEastAsia" w:hAnsiTheme="minorEastAsia"/>
                <w:bCs/>
                <w:szCs w:val="21"/>
              </w:rPr>
            </w:pPr>
            <w:r>
              <w:rPr>
                <w:rFonts w:asciiTheme="minorEastAsia" w:hAnsiTheme="minorEastAsia" w:hint="eastAsia"/>
                <w:bCs/>
                <w:szCs w:val="21"/>
              </w:rPr>
              <w:t>（</w:t>
            </w:r>
            <w:r>
              <w:rPr>
                <w:rFonts w:asciiTheme="minorEastAsia" w:hAnsiTheme="minorEastAsia" w:hint="eastAsia"/>
                <w:bCs/>
                <w:szCs w:val="21"/>
              </w:rPr>
              <w:t>1</w:t>
            </w:r>
            <w:r>
              <w:rPr>
                <w:rFonts w:asciiTheme="minorEastAsia" w:hAnsiTheme="minorEastAsia" w:hint="eastAsia"/>
                <w:bCs/>
                <w:szCs w:val="21"/>
              </w:rPr>
              <w:t>）企业法人营业执照或营业执照。（企业投标提供）</w:t>
            </w:r>
          </w:p>
          <w:p w:rsidR="00C14D1D" w:rsidRDefault="006A1930">
            <w:pPr>
              <w:spacing w:line="360" w:lineRule="auto"/>
              <w:jc w:val="left"/>
              <w:rPr>
                <w:rFonts w:asciiTheme="minorEastAsia" w:hAnsiTheme="minorEastAsia"/>
                <w:bCs/>
                <w:szCs w:val="21"/>
              </w:rPr>
            </w:pPr>
            <w:r>
              <w:rPr>
                <w:rFonts w:asciiTheme="minorEastAsia" w:hAnsiTheme="minorEastAsia" w:hint="eastAsia"/>
                <w:bCs/>
                <w:szCs w:val="21"/>
              </w:rPr>
              <w:t>（</w:t>
            </w:r>
            <w:r>
              <w:rPr>
                <w:rFonts w:asciiTheme="minorEastAsia" w:hAnsiTheme="minorEastAsia" w:hint="eastAsia"/>
                <w:bCs/>
                <w:szCs w:val="21"/>
              </w:rPr>
              <w:t>2</w:t>
            </w:r>
            <w:r>
              <w:rPr>
                <w:rFonts w:asciiTheme="minorEastAsia" w:hAnsiTheme="minorEastAsia" w:hint="eastAsia"/>
                <w:bCs/>
                <w:szCs w:val="21"/>
              </w:rPr>
              <w:t>）事业单位法人证书。（事业单位投标提供）</w:t>
            </w:r>
          </w:p>
          <w:p w:rsidR="00C14D1D" w:rsidRDefault="006A1930">
            <w:pPr>
              <w:spacing w:line="360" w:lineRule="auto"/>
              <w:jc w:val="left"/>
              <w:rPr>
                <w:rFonts w:asciiTheme="minorEastAsia" w:hAnsiTheme="minorEastAsia"/>
                <w:bCs/>
                <w:szCs w:val="21"/>
              </w:rPr>
            </w:pPr>
            <w:r>
              <w:rPr>
                <w:rFonts w:asciiTheme="minorEastAsia" w:hAnsiTheme="minorEastAsia" w:hint="eastAsia"/>
                <w:bCs/>
                <w:szCs w:val="21"/>
              </w:rPr>
              <w:t>（</w:t>
            </w:r>
            <w:r>
              <w:rPr>
                <w:rFonts w:asciiTheme="minorEastAsia" w:hAnsiTheme="minorEastAsia" w:hint="eastAsia"/>
                <w:bCs/>
                <w:szCs w:val="21"/>
              </w:rPr>
              <w:t>3</w:t>
            </w:r>
            <w:r>
              <w:rPr>
                <w:rFonts w:asciiTheme="minorEastAsia" w:hAnsiTheme="minorEastAsia" w:hint="eastAsia"/>
                <w:bCs/>
                <w:szCs w:val="21"/>
              </w:rPr>
              <w:t>）执业许可证。（非企业专业服务机构投标提供）</w:t>
            </w:r>
          </w:p>
          <w:p w:rsidR="00C14D1D" w:rsidRDefault="006A1930">
            <w:pPr>
              <w:spacing w:line="360" w:lineRule="auto"/>
              <w:jc w:val="left"/>
              <w:rPr>
                <w:rFonts w:asciiTheme="minorEastAsia" w:hAnsiTheme="minorEastAsia"/>
                <w:bCs/>
                <w:szCs w:val="21"/>
              </w:rPr>
            </w:pPr>
            <w:r>
              <w:rPr>
                <w:rFonts w:asciiTheme="minorEastAsia" w:hAnsiTheme="minorEastAsia" w:hint="eastAsia"/>
                <w:bCs/>
                <w:szCs w:val="21"/>
              </w:rPr>
              <w:t>（</w:t>
            </w:r>
            <w:r>
              <w:rPr>
                <w:rFonts w:asciiTheme="minorEastAsia" w:hAnsiTheme="minorEastAsia" w:hint="eastAsia"/>
                <w:bCs/>
                <w:szCs w:val="21"/>
              </w:rPr>
              <w:t>4</w:t>
            </w:r>
            <w:r>
              <w:rPr>
                <w:rFonts w:asciiTheme="minorEastAsia" w:hAnsiTheme="minorEastAsia" w:hint="eastAsia"/>
                <w:bCs/>
                <w:szCs w:val="21"/>
              </w:rPr>
              <w:t>）个体工商户营业执照。（个体工商户投标提供）</w:t>
            </w:r>
          </w:p>
          <w:p w:rsidR="00C14D1D" w:rsidRDefault="006A1930">
            <w:pPr>
              <w:spacing w:line="360" w:lineRule="auto"/>
              <w:jc w:val="left"/>
              <w:rPr>
                <w:rFonts w:asciiTheme="minorEastAsia" w:hAnsiTheme="minorEastAsia"/>
                <w:bCs/>
                <w:szCs w:val="21"/>
              </w:rPr>
            </w:pPr>
            <w:r>
              <w:rPr>
                <w:rFonts w:asciiTheme="minorEastAsia" w:hAnsiTheme="minorEastAsia" w:hint="eastAsia"/>
                <w:bCs/>
                <w:szCs w:val="21"/>
              </w:rPr>
              <w:t>（</w:t>
            </w:r>
            <w:r>
              <w:rPr>
                <w:rFonts w:asciiTheme="minorEastAsia" w:hAnsiTheme="minorEastAsia" w:hint="eastAsia"/>
                <w:bCs/>
                <w:szCs w:val="21"/>
              </w:rPr>
              <w:t>5</w:t>
            </w:r>
            <w:r>
              <w:rPr>
                <w:rFonts w:asciiTheme="minorEastAsia" w:hAnsiTheme="minorEastAsia" w:hint="eastAsia"/>
                <w:bCs/>
                <w:szCs w:val="21"/>
              </w:rPr>
              <w:t>）自然人身份证明。（自然人投标提供）</w:t>
            </w:r>
          </w:p>
          <w:p w:rsidR="00C14D1D" w:rsidRDefault="006A1930">
            <w:pPr>
              <w:spacing w:line="360" w:lineRule="auto"/>
              <w:jc w:val="left"/>
              <w:rPr>
                <w:rFonts w:asciiTheme="minorEastAsia" w:hAnsiTheme="minorEastAsia"/>
                <w:b/>
                <w:bCs/>
                <w:szCs w:val="21"/>
              </w:rPr>
            </w:pPr>
            <w:r>
              <w:rPr>
                <w:rFonts w:asciiTheme="minorEastAsia" w:hAnsiTheme="minorEastAsia" w:hint="eastAsia"/>
                <w:bCs/>
                <w:szCs w:val="21"/>
              </w:rPr>
              <w:t>（</w:t>
            </w:r>
            <w:r>
              <w:rPr>
                <w:rFonts w:asciiTheme="minorEastAsia" w:hAnsiTheme="minorEastAsia" w:hint="eastAsia"/>
                <w:bCs/>
                <w:szCs w:val="21"/>
              </w:rPr>
              <w:t>6</w:t>
            </w:r>
            <w:r>
              <w:rPr>
                <w:rFonts w:asciiTheme="minorEastAsia" w:hAnsiTheme="minorEastAsia" w:hint="eastAsia"/>
                <w:bCs/>
                <w:szCs w:val="21"/>
              </w:rPr>
              <w:t>）民办非企业单位登记证书。（民办非企业单位投标提供）</w:t>
            </w:r>
          </w:p>
        </w:tc>
      </w:tr>
      <w:tr w:rsidR="00C14D1D">
        <w:tc>
          <w:tcPr>
            <w:tcW w:w="675" w:type="dxa"/>
            <w:vAlign w:val="center"/>
          </w:tcPr>
          <w:p w:rsidR="00C14D1D" w:rsidRDefault="006A1930">
            <w:pPr>
              <w:spacing w:line="360" w:lineRule="auto"/>
              <w:jc w:val="center"/>
              <w:rPr>
                <w:rFonts w:asciiTheme="minorEastAsia" w:hAnsiTheme="minorEastAsia"/>
                <w:b/>
                <w:bCs/>
                <w:szCs w:val="21"/>
              </w:rPr>
            </w:pPr>
            <w:r>
              <w:rPr>
                <w:rFonts w:asciiTheme="minorEastAsia" w:hAnsiTheme="minorEastAsia" w:hint="eastAsia"/>
                <w:b/>
                <w:bCs/>
                <w:szCs w:val="21"/>
              </w:rPr>
              <w:t>3</w:t>
            </w:r>
          </w:p>
        </w:tc>
        <w:tc>
          <w:tcPr>
            <w:tcW w:w="2179" w:type="dxa"/>
            <w:vAlign w:val="center"/>
          </w:tcPr>
          <w:p w:rsidR="00C14D1D" w:rsidRDefault="006A1930">
            <w:pPr>
              <w:spacing w:line="360" w:lineRule="auto"/>
              <w:rPr>
                <w:rFonts w:asciiTheme="minorEastAsia" w:hAnsiTheme="minorEastAsia"/>
                <w:b/>
                <w:szCs w:val="21"/>
              </w:rPr>
            </w:pPr>
            <w:r>
              <w:rPr>
                <w:rFonts w:asciiTheme="minorEastAsia" w:hAnsiTheme="minorEastAsia" w:hint="eastAsia"/>
                <w:b/>
                <w:bCs/>
                <w:szCs w:val="21"/>
              </w:rPr>
              <w:t>财务状况报告相关材料</w:t>
            </w:r>
          </w:p>
        </w:tc>
        <w:tc>
          <w:tcPr>
            <w:tcW w:w="6288" w:type="dxa"/>
          </w:tcPr>
          <w:p w:rsidR="00C14D1D" w:rsidRDefault="006A1930">
            <w:pPr>
              <w:spacing w:line="360" w:lineRule="auto"/>
              <w:rPr>
                <w:rFonts w:asciiTheme="minorEastAsia" w:hAnsiTheme="minorEastAsia"/>
                <w:bCs/>
                <w:szCs w:val="21"/>
              </w:rPr>
            </w:pPr>
            <w:r>
              <w:rPr>
                <w:rFonts w:asciiTheme="minorEastAsia" w:hAnsiTheme="minorEastAsia" w:hint="eastAsia"/>
                <w:bCs/>
                <w:szCs w:val="21"/>
              </w:rPr>
              <w:t>（</w:t>
            </w:r>
            <w:r>
              <w:rPr>
                <w:rFonts w:asciiTheme="minorEastAsia" w:hAnsiTheme="minorEastAsia" w:hint="eastAsia"/>
                <w:bCs/>
                <w:szCs w:val="21"/>
              </w:rPr>
              <w:t>1</w:t>
            </w:r>
            <w:r>
              <w:rPr>
                <w:rFonts w:asciiTheme="minorEastAsia" w:hAnsiTheme="minorEastAsia" w:hint="eastAsia"/>
                <w:bCs/>
                <w:szCs w:val="21"/>
              </w:rPr>
              <w:t>）投标人是法人（法人包括企业法人、机关法人、事业单位法人和社会团体法人），提供本单位：</w:t>
            </w:r>
          </w:p>
          <w:p w:rsidR="00C14D1D" w:rsidRDefault="006A1930">
            <w:pPr>
              <w:spacing w:line="360" w:lineRule="auto"/>
              <w:rPr>
                <w:rFonts w:asciiTheme="minorEastAsia" w:hAnsiTheme="minorEastAsia"/>
                <w:bCs/>
                <w:szCs w:val="21"/>
              </w:rPr>
            </w:pPr>
            <w:r>
              <w:rPr>
                <w:rFonts w:asciiTheme="minorEastAsia" w:hAnsiTheme="minorEastAsia" w:hint="eastAsia"/>
                <w:bCs/>
                <w:szCs w:val="21"/>
              </w:rPr>
              <w:t>①</w:t>
            </w:r>
            <w:r>
              <w:rPr>
                <w:rFonts w:asciiTheme="minorEastAsia" w:hAnsiTheme="minorEastAsia" w:hint="eastAsia"/>
                <w:bCs/>
                <w:szCs w:val="21"/>
              </w:rPr>
              <w:t>2018</w:t>
            </w:r>
            <w:r>
              <w:rPr>
                <w:rFonts w:asciiTheme="minorEastAsia" w:hAnsiTheme="minorEastAsia" w:hint="eastAsia"/>
                <w:bCs/>
                <w:szCs w:val="21"/>
              </w:rPr>
              <w:t>年度经审计的财务报告，包括资产负债表、利润表、现金流量表、所有者权益变动表及其附注；</w:t>
            </w:r>
          </w:p>
          <w:p w:rsidR="00C14D1D" w:rsidRDefault="006A1930">
            <w:pPr>
              <w:spacing w:line="360" w:lineRule="auto"/>
              <w:rPr>
                <w:rFonts w:asciiTheme="minorEastAsia" w:hAnsiTheme="minorEastAsia"/>
                <w:bCs/>
                <w:szCs w:val="21"/>
              </w:rPr>
            </w:pPr>
            <w:r>
              <w:rPr>
                <w:rFonts w:asciiTheme="minorEastAsia" w:hAnsiTheme="minorEastAsia" w:hint="eastAsia"/>
                <w:bCs/>
                <w:szCs w:val="21"/>
              </w:rPr>
              <w:t>②基本开户银行出具的资信证明；</w:t>
            </w:r>
          </w:p>
          <w:p w:rsidR="00C14D1D" w:rsidRDefault="006A1930">
            <w:pPr>
              <w:spacing w:line="360" w:lineRule="auto"/>
              <w:rPr>
                <w:rFonts w:asciiTheme="minorEastAsia" w:hAnsiTheme="minorEastAsia"/>
                <w:bCs/>
                <w:szCs w:val="21"/>
              </w:rPr>
            </w:pPr>
            <w:r>
              <w:rPr>
                <w:rFonts w:asciiTheme="minorEastAsia" w:hAnsiTheme="minorEastAsia" w:hint="eastAsia"/>
                <w:bCs/>
                <w:szCs w:val="21"/>
              </w:rPr>
              <w:t>③财政部门认可的政府采购专业担保机构的证明文件和担保机构出具的投标担保函。</w:t>
            </w:r>
          </w:p>
          <w:p w:rsidR="00C14D1D" w:rsidRDefault="006A1930">
            <w:pPr>
              <w:spacing w:line="360" w:lineRule="auto"/>
              <w:rPr>
                <w:rFonts w:asciiTheme="minorEastAsia" w:hAnsiTheme="minorEastAsia"/>
                <w:bCs/>
                <w:szCs w:val="21"/>
              </w:rPr>
            </w:pPr>
            <w:r>
              <w:rPr>
                <w:rFonts w:ascii="楷体" w:eastAsia="楷体" w:hAnsi="楷体" w:cs="仿宋_GB2312" w:hint="eastAsia"/>
                <w:sz w:val="24"/>
                <w:szCs w:val="24"/>
                <w:lang w:val="zh-CN"/>
              </w:rPr>
              <w:t>注：仅需提供序号</w:t>
            </w:r>
            <w:r>
              <w:rPr>
                <w:rFonts w:ascii="楷体" w:eastAsia="楷体" w:hAnsi="楷体" w:hint="eastAsia"/>
                <w:sz w:val="24"/>
                <w:szCs w:val="24"/>
              </w:rPr>
              <w:t>①～③其中之一即可。</w:t>
            </w:r>
          </w:p>
          <w:p w:rsidR="00C14D1D" w:rsidRDefault="006A1930">
            <w:pPr>
              <w:spacing w:line="360" w:lineRule="auto"/>
              <w:rPr>
                <w:rFonts w:asciiTheme="minorEastAsia" w:hAnsiTheme="minorEastAsia"/>
                <w:bCs/>
                <w:szCs w:val="21"/>
              </w:rPr>
            </w:pPr>
            <w:r>
              <w:rPr>
                <w:rFonts w:asciiTheme="minorEastAsia" w:hAnsiTheme="minorEastAsia" w:hint="eastAsia"/>
                <w:bCs/>
                <w:szCs w:val="21"/>
              </w:rPr>
              <w:t>（</w:t>
            </w:r>
            <w:r>
              <w:rPr>
                <w:rFonts w:asciiTheme="minorEastAsia" w:hAnsiTheme="minorEastAsia" w:hint="eastAsia"/>
                <w:bCs/>
                <w:szCs w:val="21"/>
              </w:rPr>
              <w:t>2</w:t>
            </w:r>
            <w:r>
              <w:rPr>
                <w:rFonts w:asciiTheme="minorEastAsia" w:hAnsiTheme="minorEastAsia" w:hint="eastAsia"/>
                <w:bCs/>
                <w:szCs w:val="21"/>
              </w:rPr>
              <w:t>）投标人（其他组织和自然人）提供本单位：</w:t>
            </w:r>
          </w:p>
          <w:p w:rsidR="00C14D1D" w:rsidRDefault="006A1930">
            <w:pPr>
              <w:spacing w:line="360" w:lineRule="auto"/>
              <w:rPr>
                <w:rFonts w:asciiTheme="minorEastAsia" w:hAnsiTheme="minorEastAsia"/>
                <w:bCs/>
                <w:szCs w:val="21"/>
              </w:rPr>
            </w:pPr>
            <w:r>
              <w:rPr>
                <w:rFonts w:asciiTheme="minorEastAsia" w:hAnsiTheme="minorEastAsia" w:hint="eastAsia"/>
                <w:bCs/>
                <w:szCs w:val="21"/>
              </w:rPr>
              <w:t>①</w:t>
            </w:r>
            <w:r>
              <w:rPr>
                <w:rFonts w:asciiTheme="minorEastAsia" w:hAnsiTheme="minorEastAsia" w:hint="eastAsia"/>
                <w:bCs/>
                <w:szCs w:val="21"/>
              </w:rPr>
              <w:t>2018</w:t>
            </w:r>
            <w:r>
              <w:rPr>
                <w:rFonts w:asciiTheme="minorEastAsia" w:hAnsiTheme="minorEastAsia" w:hint="eastAsia"/>
                <w:bCs/>
                <w:szCs w:val="21"/>
              </w:rPr>
              <w:t>年度经审计的财务报告，包括资产负债表、利润表、现金流量表、所有者权益变动表及其附注；</w:t>
            </w:r>
          </w:p>
          <w:p w:rsidR="00C14D1D" w:rsidRDefault="006A1930">
            <w:pPr>
              <w:spacing w:line="360" w:lineRule="auto"/>
              <w:rPr>
                <w:rFonts w:asciiTheme="minorEastAsia" w:hAnsiTheme="minorEastAsia"/>
                <w:bCs/>
                <w:szCs w:val="21"/>
              </w:rPr>
            </w:pPr>
            <w:r>
              <w:rPr>
                <w:rFonts w:asciiTheme="minorEastAsia" w:hAnsiTheme="minorEastAsia" w:hint="eastAsia"/>
                <w:bCs/>
                <w:szCs w:val="21"/>
              </w:rPr>
              <w:lastRenderedPageBreak/>
              <w:t>②银行出具的资信证明；</w:t>
            </w:r>
          </w:p>
          <w:p w:rsidR="00C14D1D" w:rsidRDefault="006A1930">
            <w:pPr>
              <w:spacing w:line="360" w:lineRule="auto"/>
              <w:rPr>
                <w:rFonts w:asciiTheme="minorEastAsia" w:hAnsiTheme="minorEastAsia"/>
                <w:bCs/>
                <w:szCs w:val="21"/>
              </w:rPr>
            </w:pPr>
            <w:r>
              <w:rPr>
                <w:rFonts w:asciiTheme="minorEastAsia" w:hAnsiTheme="minorEastAsia" w:hint="eastAsia"/>
                <w:bCs/>
                <w:szCs w:val="21"/>
              </w:rPr>
              <w:t>③财政部门认可的政府采购专业担保机构的证明文件和担保机构出具的投标担保函。</w:t>
            </w:r>
          </w:p>
          <w:p w:rsidR="00C14D1D" w:rsidRDefault="006A1930">
            <w:pPr>
              <w:spacing w:line="360" w:lineRule="auto"/>
              <w:rPr>
                <w:rFonts w:asciiTheme="minorEastAsia" w:hAnsiTheme="minorEastAsia"/>
                <w:b/>
                <w:bCs/>
                <w:szCs w:val="21"/>
              </w:rPr>
            </w:pPr>
            <w:r>
              <w:rPr>
                <w:rFonts w:ascii="楷体" w:eastAsia="楷体" w:hAnsi="楷体" w:cs="仿宋_GB2312" w:hint="eastAsia"/>
                <w:sz w:val="24"/>
                <w:szCs w:val="24"/>
                <w:lang w:val="zh-CN"/>
              </w:rPr>
              <w:t>注：仅需提供序号</w:t>
            </w:r>
            <w:r>
              <w:rPr>
                <w:rFonts w:ascii="楷体" w:eastAsia="楷体" w:hAnsi="楷体" w:hint="eastAsia"/>
                <w:sz w:val="24"/>
                <w:szCs w:val="24"/>
              </w:rPr>
              <w:t>①～③其中之一即可。</w:t>
            </w:r>
          </w:p>
        </w:tc>
      </w:tr>
      <w:tr w:rsidR="00C14D1D">
        <w:tc>
          <w:tcPr>
            <w:tcW w:w="675" w:type="dxa"/>
            <w:vAlign w:val="center"/>
          </w:tcPr>
          <w:p w:rsidR="00C14D1D" w:rsidRDefault="006A1930">
            <w:pPr>
              <w:spacing w:line="360" w:lineRule="auto"/>
              <w:jc w:val="center"/>
              <w:rPr>
                <w:rFonts w:asciiTheme="minorEastAsia" w:hAnsiTheme="minorEastAsia"/>
                <w:b/>
                <w:bCs/>
                <w:szCs w:val="21"/>
              </w:rPr>
            </w:pPr>
            <w:r>
              <w:rPr>
                <w:rFonts w:asciiTheme="minorEastAsia" w:hAnsiTheme="minorEastAsia" w:hint="eastAsia"/>
                <w:b/>
                <w:bCs/>
                <w:szCs w:val="21"/>
              </w:rPr>
              <w:lastRenderedPageBreak/>
              <w:t>4</w:t>
            </w:r>
          </w:p>
        </w:tc>
        <w:tc>
          <w:tcPr>
            <w:tcW w:w="2179" w:type="dxa"/>
            <w:vAlign w:val="center"/>
          </w:tcPr>
          <w:p w:rsidR="00C14D1D" w:rsidRDefault="006A1930">
            <w:pPr>
              <w:spacing w:line="360" w:lineRule="auto"/>
              <w:rPr>
                <w:rFonts w:asciiTheme="minorEastAsia" w:hAnsiTheme="minorEastAsia"/>
                <w:b/>
                <w:szCs w:val="21"/>
              </w:rPr>
            </w:pPr>
            <w:r>
              <w:rPr>
                <w:rFonts w:asciiTheme="minorEastAsia" w:hAnsiTheme="minorEastAsia" w:hint="eastAsia"/>
                <w:b/>
                <w:bCs/>
                <w:szCs w:val="21"/>
              </w:rPr>
              <w:t>依法缴纳税收相关材料</w:t>
            </w:r>
          </w:p>
        </w:tc>
        <w:tc>
          <w:tcPr>
            <w:tcW w:w="6288" w:type="dxa"/>
          </w:tcPr>
          <w:p w:rsidR="00C14D1D" w:rsidRDefault="006A1930">
            <w:pPr>
              <w:spacing w:line="360" w:lineRule="auto"/>
              <w:rPr>
                <w:rFonts w:asciiTheme="minorEastAsia" w:hAnsiTheme="minorEastAsia"/>
                <w:b/>
                <w:bCs/>
                <w:szCs w:val="21"/>
              </w:rPr>
            </w:pPr>
            <w:r>
              <w:rPr>
                <w:rFonts w:ascii="宋体" w:hAnsi="宋体" w:cs="微软雅黑" w:hint="eastAsia"/>
                <w:bCs/>
                <w:szCs w:val="21"/>
              </w:rPr>
              <w:t>投标人提供参加本次政府采购项目</w:t>
            </w:r>
            <w:r>
              <w:rPr>
                <w:rFonts w:asciiTheme="minorEastAsia" w:hAnsiTheme="minorEastAsia" w:hint="eastAsia"/>
                <w:bCs/>
                <w:szCs w:val="21"/>
              </w:rPr>
              <w:t>投标截止时间前六个月内任意一个月缴纳税收凭据。（依法免税的投标人，应提供相应文件证明依法免税）</w:t>
            </w:r>
          </w:p>
        </w:tc>
      </w:tr>
      <w:tr w:rsidR="00C14D1D">
        <w:tc>
          <w:tcPr>
            <w:tcW w:w="675" w:type="dxa"/>
            <w:vAlign w:val="center"/>
          </w:tcPr>
          <w:p w:rsidR="00C14D1D" w:rsidRDefault="006A1930">
            <w:pPr>
              <w:spacing w:line="360" w:lineRule="auto"/>
              <w:jc w:val="center"/>
              <w:rPr>
                <w:rFonts w:asciiTheme="minorEastAsia" w:hAnsiTheme="minorEastAsia"/>
                <w:b/>
                <w:bCs/>
                <w:szCs w:val="21"/>
              </w:rPr>
            </w:pPr>
            <w:r>
              <w:rPr>
                <w:rFonts w:asciiTheme="minorEastAsia" w:hAnsiTheme="minorEastAsia" w:hint="eastAsia"/>
                <w:b/>
                <w:bCs/>
                <w:szCs w:val="21"/>
              </w:rPr>
              <w:t>5</w:t>
            </w:r>
          </w:p>
        </w:tc>
        <w:tc>
          <w:tcPr>
            <w:tcW w:w="2179" w:type="dxa"/>
            <w:vAlign w:val="center"/>
          </w:tcPr>
          <w:p w:rsidR="00C14D1D" w:rsidRDefault="006A1930">
            <w:pPr>
              <w:spacing w:line="360" w:lineRule="auto"/>
              <w:rPr>
                <w:rFonts w:asciiTheme="minorEastAsia" w:hAnsiTheme="minorEastAsia"/>
                <w:bCs/>
                <w:szCs w:val="21"/>
              </w:rPr>
            </w:pPr>
            <w:r>
              <w:rPr>
                <w:rFonts w:asciiTheme="minorEastAsia" w:hAnsiTheme="minorEastAsia" w:hint="eastAsia"/>
                <w:b/>
                <w:bCs/>
                <w:szCs w:val="21"/>
              </w:rPr>
              <w:t>依法缴纳社会保障资金的证明材料</w:t>
            </w:r>
          </w:p>
        </w:tc>
        <w:tc>
          <w:tcPr>
            <w:tcW w:w="6288" w:type="dxa"/>
          </w:tcPr>
          <w:p w:rsidR="00C14D1D" w:rsidRDefault="006A1930">
            <w:pPr>
              <w:spacing w:line="360" w:lineRule="auto"/>
              <w:rPr>
                <w:rFonts w:asciiTheme="minorEastAsia" w:hAnsiTheme="minorEastAsia"/>
                <w:b/>
                <w:bCs/>
                <w:szCs w:val="21"/>
              </w:rPr>
            </w:pPr>
            <w:r>
              <w:rPr>
                <w:rFonts w:ascii="宋体" w:hAnsi="宋体" w:cs="微软雅黑" w:hint="eastAsia"/>
                <w:bCs/>
                <w:szCs w:val="21"/>
              </w:rPr>
              <w:t>投标人提供参加本次政府采购项目</w:t>
            </w:r>
            <w:r>
              <w:rPr>
                <w:rFonts w:asciiTheme="minorEastAsia" w:hAnsiTheme="minorEastAsia" w:hint="eastAsia"/>
                <w:bCs/>
                <w:szCs w:val="21"/>
              </w:rPr>
              <w:t>投标截止时间前六个月内任意一个月缴纳社会保险凭据。（依法不需要缴纳社会保障资金的投标人，应提供相应文件证明依法不需要缴纳社会保障资金）</w:t>
            </w:r>
          </w:p>
        </w:tc>
      </w:tr>
      <w:tr w:rsidR="00C14D1D">
        <w:tc>
          <w:tcPr>
            <w:tcW w:w="675" w:type="dxa"/>
            <w:vAlign w:val="center"/>
          </w:tcPr>
          <w:p w:rsidR="00C14D1D" w:rsidRDefault="006A1930">
            <w:pPr>
              <w:spacing w:line="360" w:lineRule="auto"/>
              <w:jc w:val="center"/>
              <w:rPr>
                <w:rFonts w:asciiTheme="minorEastAsia" w:hAnsiTheme="minorEastAsia"/>
                <w:b/>
                <w:bCs/>
                <w:szCs w:val="21"/>
              </w:rPr>
            </w:pPr>
            <w:r>
              <w:rPr>
                <w:rFonts w:asciiTheme="minorEastAsia" w:hAnsiTheme="minorEastAsia" w:hint="eastAsia"/>
                <w:b/>
                <w:bCs/>
                <w:szCs w:val="21"/>
              </w:rPr>
              <w:t>6</w:t>
            </w:r>
          </w:p>
        </w:tc>
        <w:tc>
          <w:tcPr>
            <w:tcW w:w="2179" w:type="dxa"/>
            <w:vAlign w:val="center"/>
          </w:tcPr>
          <w:p w:rsidR="00C14D1D" w:rsidRDefault="006A1930">
            <w:pPr>
              <w:spacing w:line="360" w:lineRule="auto"/>
              <w:rPr>
                <w:rFonts w:asciiTheme="minorEastAsia" w:hAnsiTheme="minorEastAsia"/>
                <w:b/>
                <w:szCs w:val="21"/>
              </w:rPr>
            </w:pPr>
            <w:r>
              <w:rPr>
                <w:rFonts w:asciiTheme="minorEastAsia" w:hAnsiTheme="minorEastAsia" w:hint="eastAsia"/>
                <w:b/>
                <w:bCs/>
                <w:szCs w:val="21"/>
              </w:rPr>
              <w:t>履行合同所必须的设备和专业技术能力的证明材料</w:t>
            </w:r>
          </w:p>
        </w:tc>
        <w:tc>
          <w:tcPr>
            <w:tcW w:w="6288" w:type="dxa"/>
          </w:tcPr>
          <w:p w:rsidR="00C14D1D" w:rsidRDefault="006A1930">
            <w:pPr>
              <w:spacing w:line="360" w:lineRule="auto"/>
              <w:rPr>
                <w:rFonts w:asciiTheme="minorEastAsia" w:hAnsiTheme="minorEastAsia"/>
                <w:bCs/>
                <w:szCs w:val="21"/>
              </w:rPr>
            </w:pPr>
            <w:r>
              <w:rPr>
                <w:rFonts w:asciiTheme="minorEastAsia" w:hAnsiTheme="minorEastAsia" w:hint="eastAsia"/>
                <w:bCs/>
                <w:szCs w:val="21"/>
              </w:rPr>
              <w:t>①与本项目投标相关设备的购置发票、专业技术人员职称证书、用工合同等；</w:t>
            </w:r>
          </w:p>
          <w:p w:rsidR="00C14D1D" w:rsidRDefault="006A1930">
            <w:pPr>
              <w:spacing w:line="360" w:lineRule="auto"/>
              <w:rPr>
                <w:rFonts w:asciiTheme="minorEastAsia" w:hAnsiTheme="minorEastAsia"/>
                <w:bCs/>
                <w:szCs w:val="21"/>
              </w:rPr>
            </w:pPr>
            <w:r>
              <w:rPr>
                <w:rFonts w:asciiTheme="minorEastAsia" w:hAnsiTheme="minorEastAsia" w:hint="eastAsia"/>
                <w:bCs/>
                <w:szCs w:val="21"/>
              </w:rPr>
              <w:t>②投标人具备履行合同所必须的设备和专业技术能力承诺函或声明（承诺函或声明格式自拟）。</w:t>
            </w:r>
          </w:p>
          <w:p w:rsidR="00C14D1D" w:rsidRDefault="006A1930">
            <w:pPr>
              <w:spacing w:line="360" w:lineRule="auto"/>
              <w:rPr>
                <w:rFonts w:asciiTheme="minorEastAsia" w:hAnsiTheme="minorEastAsia"/>
                <w:b/>
                <w:bCs/>
                <w:szCs w:val="21"/>
              </w:rPr>
            </w:pPr>
            <w:r>
              <w:rPr>
                <w:rFonts w:ascii="楷体" w:eastAsia="楷体" w:hAnsi="楷体" w:cs="仿宋_GB2312" w:hint="eastAsia"/>
                <w:sz w:val="24"/>
                <w:szCs w:val="24"/>
                <w:lang w:val="zh-CN"/>
              </w:rPr>
              <w:t>注：仅需提供序号</w:t>
            </w:r>
            <w:r>
              <w:rPr>
                <w:rFonts w:ascii="楷体" w:eastAsia="楷体" w:hAnsi="楷体" w:hint="eastAsia"/>
                <w:sz w:val="24"/>
                <w:szCs w:val="24"/>
              </w:rPr>
              <w:t>①～②其中之一即可。</w:t>
            </w:r>
          </w:p>
        </w:tc>
      </w:tr>
      <w:tr w:rsidR="00C14D1D">
        <w:tc>
          <w:tcPr>
            <w:tcW w:w="675" w:type="dxa"/>
            <w:vAlign w:val="center"/>
          </w:tcPr>
          <w:p w:rsidR="00C14D1D" w:rsidRDefault="006A1930">
            <w:pPr>
              <w:spacing w:line="360" w:lineRule="auto"/>
              <w:jc w:val="center"/>
              <w:rPr>
                <w:rFonts w:asciiTheme="minorEastAsia" w:hAnsiTheme="minorEastAsia"/>
                <w:b/>
                <w:bCs/>
                <w:szCs w:val="21"/>
              </w:rPr>
            </w:pPr>
            <w:r>
              <w:rPr>
                <w:rFonts w:asciiTheme="minorEastAsia" w:hAnsiTheme="minorEastAsia" w:hint="eastAsia"/>
                <w:b/>
                <w:bCs/>
                <w:szCs w:val="21"/>
              </w:rPr>
              <w:t>7</w:t>
            </w:r>
          </w:p>
        </w:tc>
        <w:tc>
          <w:tcPr>
            <w:tcW w:w="2179" w:type="dxa"/>
            <w:vAlign w:val="center"/>
          </w:tcPr>
          <w:p w:rsidR="00C14D1D" w:rsidRDefault="006A1930">
            <w:pPr>
              <w:spacing w:line="360" w:lineRule="auto"/>
              <w:rPr>
                <w:rFonts w:asciiTheme="minorEastAsia" w:hAnsiTheme="minorEastAsia"/>
                <w:bCs/>
                <w:szCs w:val="21"/>
              </w:rPr>
            </w:pPr>
            <w:r>
              <w:rPr>
                <w:rFonts w:asciiTheme="minorEastAsia" w:hAnsiTheme="minorEastAsia" w:hint="eastAsia"/>
                <w:b/>
                <w:bCs/>
                <w:szCs w:val="21"/>
              </w:rPr>
              <w:t>参加政府采购活动前</w:t>
            </w:r>
            <w:r>
              <w:rPr>
                <w:rFonts w:asciiTheme="minorEastAsia" w:hAnsiTheme="minorEastAsia" w:hint="eastAsia"/>
                <w:b/>
                <w:bCs/>
                <w:szCs w:val="21"/>
              </w:rPr>
              <w:t>3</w:t>
            </w:r>
            <w:r>
              <w:rPr>
                <w:rFonts w:asciiTheme="minorEastAsia" w:hAnsiTheme="minorEastAsia" w:hint="eastAsia"/>
                <w:b/>
                <w:bCs/>
                <w:szCs w:val="21"/>
              </w:rPr>
              <w:t>年内在经营活动中没有重大违法记录的声明</w:t>
            </w:r>
          </w:p>
        </w:tc>
        <w:tc>
          <w:tcPr>
            <w:tcW w:w="6288" w:type="dxa"/>
            <w:vAlign w:val="center"/>
          </w:tcPr>
          <w:p w:rsidR="00C14D1D" w:rsidRDefault="006A1930">
            <w:pPr>
              <w:spacing w:line="360" w:lineRule="auto"/>
              <w:jc w:val="left"/>
              <w:rPr>
                <w:rFonts w:asciiTheme="minorEastAsia" w:hAnsiTheme="minorEastAsia"/>
                <w:b/>
                <w:bCs/>
                <w:szCs w:val="21"/>
              </w:rPr>
            </w:pPr>
            <w:r>
              <w:rPr>
                <w:rFonts w:ascii="宋体" w:hAnsi="宋体" w:cs="微软雅黑" w:hint="eastAsia"/>
                <w:bCs/>
                <w:szCs w:val="21"/>
              </w:rPr>
              <w:t>按照招标文件提供格式填写。</w:t>
            </w:r>
            <w:r>
              <w:rPr>
                <w:rFonts w:asciiTheme="minorEastAsia" w:hAnsiTheme="minorEastAsia" w:hint="eastAsia"/>
                <w:bCs/>
                <w:szCs w:val="21"/>
              </w:rPr>
              <w:t>投标人“参加政府采购活动前</w:t>
            </w:r>
            <w:r>
              <w:rPr>
                <w:rFonts w:asciiTheme="minorEastAsia" w:hAnsiTheme="minorEastAsia" w:hint="eastAsia"/>
                <w:bCs/>
                <w:szCs w:val="21"/>
              </w:rPr>
              <w:t>3</w:t>
            </w:r>
            <w:r>
              <w:rPr>
                <w:rFonts w:asciiTheme="minorEastAsia" w:hAnsiTheme="minorEastAsia" w:hint="eastAsia"/>
                <w:bCs/>
                <w:szCs w:val="21"/>
              </w:rPr>
              <w:t>年内在经营活动中没有重大违法记录的书面声明”。</w:t>
            </w:r>
            <w:r>
              <w:rPr>
                <w:rFonts w:asciiTheme="minorEastAsia" w:hAnsiTheme="minorEastAsia" w:hint="eastAsia"/>
                <w:bCs/>
                <w:szCs w:val="21"/>
              </w:rPr>
              <w:t xml:space="preserve"> </w:t>
            </w:r>
            <w:r>
              <w:rPr>
                <w:rFonts w:asciiTheme="minorEastAsia" w:hAnsiTheme="minorEastAsia" w:hint="eastAsia"/>
                <w:bCs/>
                <w:szCs w:val="21"/>
              </w:rPr>
              <w:t>重大违法记录，是指投标人因违法经营受到刑事处罚或者责令停产停业、吊销许可证或者执照、较大数额罚款等行政处罚。</w:t>
            </w:r>
          </w:p>
        </w:tc>
      </w:tr>
      <w:tr w:rsidR="00C14D1D">
        <w:tc>
          <w:tcPr>
            <w:tcW w:w="675" w:type="dxa"/>
            <w:vAlign w:val="center"/>
          </w:tcPr>
          <w:p w:rsidR="00C14D1D" w:rsidRDefault="006A1930">
            <w:pPr>
              <w:spacing w:line="360" w:lineRule="auto"/>
              <w:jc w:val="center"/>
              <w:rPr>
                <w:rFonts w:asciiTheme="minorEastAsia" w:hAnsiTheme="minorEastAsia"/>
                <w:b/>
                <w:bCs/>
                <w:szCs w:val="21"/>
              </w:rPr>
            </w:pPr>
            <w:r>
              <w:rPr>
                <w:rFonts w:asciiTheme="minorEastAsia" w:hAnsiTheme="minorEastAsia" w:hint="eastAsia"/>
                <w:b/>
                <w:bCs/>
                <w:szCs w:val="21"/>
              </w:rPr>
              <w:t>8</w:t>
            </w:r>
          </w:p>
        </w:tc>
        <w:tc>
          <w:tcPr>
            <w:tcW w:w="2179" w:type="dxa"/>
            <w:vAlign w:val="center"/>
          </w:tcPr>
          <w:p w:rsidR="00C14D1D" w:rsidRDefault="006A1930">
            <w:pPr>
              <w:spacing w:line="360" w:lineRule="auto"/>
              <w:rPr>
                <w:rFonts w:asciiTheme="minorEastAsia" w:hAnsiTheme="minorEastAsia"/>
                <w:bCs/>
                <w:szCs w:val="21"/>
              </w:rPr>
            </w:pPr>
            <w:r>
              <w:rPr>
                <w:rFonts w:asciiTheme="minorEastAsia" w:hAnsiTheme="minorEastAsia" w:hint="eastAsia"/>
                <w:b/>
                <w:bCs/>
                <w:szCs w:val="21"/>
              </w:rPr>
              <w:t>信用记录查询及使用</w:t>
            </w:r>
          </w:p>
        </w:tc>
        <w:tc>
          <w:tcPr>
            <w:tcW w:w="6288" w:type="dxa"/>
          </w:tcPr>
          <w:p w:rsidR="00C14D1D" w:rsidRDefault="006A1930">
            <w:pPr>
              <w:spacing w:line="360" w:lineRule="auto"/>
              <w:rPr>
                <w:rFonts w:asciiTheme="minorEastAsia" w:hAnsiTheme="minorEastAsia"/>
                <w:bCs/>
                <w:szCs w:val="21"/>
              </w:rPr>
            </w:pPr>
            <w:r>
              <w:rPr>
                <w:rFonts w:asciiTheme="minorEastAsia" w:hAnsiTheme="minorEastAsia" w:hint="eastAsia"/>
                <w:bCs/>
                <w:szCs w:val="21"/>
              </w:rPr>
              <w:t>政府采购活动中查询及使用投标人信用记录的具体要求为：投标人未被列入</w:t>
            </w:r>
            <w:r>
              <w:rPr>
                <w:rFonts w:asciiTheme="minorEastAsia" w:hAnsiTheme="minorEastAsia"/>
                <w:bCs/>
                <w:szCs w:val="21"/>
              </w:rPr>
              <w:t>“</w:t>
            </w:r>
            <w:r>
              <w:rPr>
                <w:rFonts w:asciiTheme="minorEastAsia" w:hAnsiTheme="minorEastAsia"/>
                <w:bCs/>
                <w:szCs w:val="21"/>
              </w:rPr>
              <w:t>信用中国</w:t>
            </w:r>
            <w:r>
              <w:rPr>
                <w:rFonts w:asciiTheme="minorEastAsia" w:hAnsiTheme="minorEastAsia"/>
                <w:bCs/>
                <w:szCs w:val="21"/>
              </w:rPr>
              <w:t>”</w:t>
            </w:r>
            <w:r>
              <w:rPr>
                <w:rFonts w:asciiTheme="minorEastAsia" w:hAnsiTheme="minorEastAsia"/>
                <w:bCs/>
                <w:szCs w:val="21"/>
              </w:rPr>
              <w:t>网站</w:t>
            </w:r>
            <w:r>
              <w:rPr>
                <w:rFonts w:asciiTheme="minorEastAsia" w:hAnsiTheme="minorEastAsia" w:hint="eastAsia"/>
                <w:bCs/>
                <w:szCs w:val="21"/>
              </w:rPr>
              <w:t>失信被执行人、重大税收违法案件当事人名单的投标人、“</w:t>
            </w:r>
            <w:r>
              <w:rPr>
                <w:rFonts w:asciiTheme="minorEastAsia" w:hAnsiTheme="minorEastAsia"/>
                <w:bCs/>
                <w:szCs w:val="21"/>
              </w:rPr>
              <w:t>中国政府采购网</w:t>
            </w:r>
            <w:r>
              <w:rPr>
                <w:rFonts w:asciiTheme="minorEastAsia" w:hAnsiTheme="minorEastAsia" w:hint="eastAsia"/>
                <w:bCs/>
                <w:szCs w:val="21"/>
              </w:rPr>
              <w:t>”政府采购严重违法失信行为记录名单的投标人、</w:t>
            </w:r>
            <w:r>
              <w:rPr>
                <w:rFonts w:asciiTheme="minorEastAsia" w:hAnsiTheme="minorEastAsia" w:cs="仿宋_GB2312" w:hint="eastAsia"/>
                <w:szCs w:val="21"/>
              </w:rPr>
              <w:t>“中国社会组织公共服务平台”网站（</w:t>
            </w:r>
            <w:r>
              <w:rPr>
                <w:rFonts w:asciiTheme="minorEastAsia" w:hAnsiTheme="minorEastAsia" w:cs="仿宋_GB2312"/>
                <w:szCs w:val="21"/>
              </w:rPr>
              <w:t>www.chinanpo.gov.cn</w:t>
            </w:r>
            <w:r>
              <w:rPr>
                <w:rFonts w:asciiTheme="minorEastAsia" w:hAnsiTheme="minorEastAsia" w:cs="仿宋_GB2312" w:hint="eastAsia"/>
                <w:szCs w:val="21"/>
              </w:rPr>
              <w:t>）严重违法失信社会组织</w:t>
            </w:r>
            <w:r>
              <w:rPr>
                <w:rFonts w:asciiTheme="minorEastAsia" w:hAnsiTheme="minorEastAsia" w:cs="仿宋_GB2312" w:hint="eastAsia"/>
                <w:b/>
                <w:szCs w:val="21"/>
              </w:rPr>
              <w:t>；</w:t>
            </w:r>
            <w:r>
              <w:rPr>
                <w:rFonts w:asciiTheme="minorEastAsia" w:hAnsiTheme="minorEastAsia" w:hint="eastAsia"/>
                <w:bCs/>
                <w:szCs w:val="21"/>
              </w:rPr>
              <w:t>（联合体形式投标的，联合体成员存在不良信用记录，视同联合体存在不良信用记录）。</w:t>
            </w:r>
          </w:p>
          <w:p w:rsidR="00C14D1D" w:rsidRDefault="006A1930">
            <w:pPr>
              <w:spacing w:line="360" w:lineRule="auto"/>
              <w:rPr>
                <w:rFonts w:asciiTheme="minorEastAsia" w:hAnsiTheme="minorEastAsia"/>
                <w:bCs/>
                <w:szCs w:val="21"/>
              </w:rPr>
            </w:pPr>
            <w:r>
              <w:rPr>
                <w:rFonts w:asciiTheme="minorEastAsia" w:hAnsiTheme="minorEastAsia" w:hint="eastAsia"/>
                <w:bCs/>
                <w:szCs w:val="21"/>
              </w:rPr>
              <w:t>（</w:t>
            </w:r>
            <w:r>
              <w:rPr>
                <w:rFonts w:asciiTheme="minorEastAsia" w:hAnsiTheme="minorEastAsia" w:hint="eastAsia"/>
                <w:bCs/>
                <w:szCs w:val="21"/>
              </w:rPr>
              <w:t>1</w:t>
            </w:r>
            <w:r>
              <w:rPr>
                <w:rFonts w:asciiTheme="minorEastAsia" w:hAnsiTheme="minorEastAsia" w:hint="eastAsia"/>
                <w:bCs/>
                <w:szCs w:val="21"/>
              </w:rPr>
              <w:t>）查询渠道：</w:t>
            </w:r>
          </w:p>
          <w:p w:rsidR="00C14D1D" w:rsidRDefault="006A1930">
            <w:pPr>
              <w:spacing w:line="360" w:lineRule="auto"/>
              <w:rPr>
                <w:rFonts w:asciiTheme="minorEastAsia" w:hAnsiTheme="minorEastAsia"/>
                <w:bCs/>
                <w:szCs w:val="21"/>
              </w:rPr>
            </w:pPr>
            <w:r>
              <w:rPr>
                <w:rFonts w:asciiTheme="minorEastAsia" w:hAnsiTheme="minorEastAsia" w:hint="eastAsia"/>
                <w:bCs/>
                <w:szCs w:val="21"/>
              </w:rPr>
              <w:lastRenderedPageBreak/>
              <w:t>①“信用中国”网站（</w:t>
            </w:r>
            <w:hyperlink r:id="rId17" w:history="1">
              <w:r>
                <w:rPr>
                  <w:rStyle w:val="af"/>
                  <w:rFonts w:asciiTheme="minorEastAsia" w:hAnsiTheme="minorEastAsia" w:hint="eastAsia"/>
                  <w:bCs/>
                  <w:color w:val="auto"/>
                  <w:szCs w:val="21"/>
                </w:rPr>
                <w:t>www.creditchina.gov.cn</w:t>
              </w:r>
            </w:hyperlink>
            <w:r>
              <w:rPr>
                <w:rFonts w:asciiTheme="minorEastAsia" w:hAnsiTheme="minorEastAsia" w:hint="eastAsia"/>
                <w:bCs/>
                <w:szCs w:val="21"/>
              </w:rPr>
              <w:t>）</w:t>
            </w:r>
          </w:p>
          <w:p w:rsidR="00C14D1D" w:rsidRDefault="006A1930">
            <w:pPr>
              <w:spacing w:line="360" w:lineRule="auto"/>
              <w:rPr>
                <w:rFonts w:asciiTheme="minorEastAsia" w:hAnsiTheme="minorEastAsia"/>
                <w:bCs/>
                <w:szCs w:val="21"/>
              </w:rPr>
            </w:pPr>
            <w:r>
              <w:rPr>
                <w:rFonts w:asciiTheme="minorEastAsia" w:hAnsiTheme="minorEastAsia" w:hint="eastAsia"/>
                <w:bCs/>
                <w:szCs w:val="21"/>
              </w:rPr>
              <w:t>②“中国政府采购网”（</w:t>
            </w:r>
            <w:r>
              <w:rPr>
                <w:rFonts w:asciiTheme="minorEastAsia" w:hAnsiTheme="minorEastAsia" w:hint="eastAsia"/>
                <w:bCs/>
                <w:szCs w:val="21"/>
              </w:rPr>
              <w:t>www.ccgp.gov.cn</w:t>
            </w:r>
            <w:r>
              <w:rPr>
                <w:rFonts w:asciiTheme="minorEastAsia" w:hAnsiTheme="minorEastAsia" w:hint="eastAsia"/>
                <w:bCs/>
                <w:szCs w:val="21"/>
              </w:rPr>
              <w:t>）</w:t>
            </w:r>
          </w:p>
          <w:p w:rsidR="00C14D1D" w:rsidRDefault="006A1930">
            <w:pPr>
              <w:spacing w:line="360" w:lineRule="auto"/>
              <w:rPr>
                <w:rFonts w:asciiTheme="minorEastAsia" w:hAnsiTheme="minorEastAsia"/>
                <w:bCs/>
                <w:szCs w:val="21"/>
              </w:rPr>
            </w:pPr>
            <w:r>
              <w:rPr>
                <w:rFonts w:asciiTheme="minorEastAsia" w:hAnsiTheme="minorEastAsia" w:hint="eastAsia"/>
                <w:bCs/>
                <w:szCs w:val="21"/>
              </w:rPr>
              <w:t>③</w:t>
            </w:r>
            <w:r>
              <w:rPr>
                <w:rFonts w:asciiTheme="minorEastAsia" w:hAnsiTheme="minorEastAsia" w:cs="仿宋_GB2312" w:hint="eastAsia"/>
                <w:szCs w:val="21"/>
              </w:rPr>
              <w:t>“中国社会组织公共服务平台”网站（</w:t>
            </w:r>
            <w:r>
              <w:rPr>
                <w:rFonts w:asciiTheme="minorEastAsia" w:hAnsiTheme="minorEastAsia" w:cs="仿宋_GB2312"/>
                <w:szCs w:val="21"/>
              </w:rPr>
              <w:t>www.chinanpo.gov.cn</w:t>
            </w:r>
            <w:r>
              <w:rPr>
                <w:rFonts w:asciiTheme="minorEastAsia" w:hAnsiTheme="minorEastAsia" w:cs="仿宋_GB2312" w:hint="eastAsia"/>
                <w:szCs w:val="21"/>
              </w:rPr>
              <w:t>）（仅查询社会组织）</w:t>
            </w:r>
            <w:r>
              <w:rPr>
                <w:rFonts w:asciiTheme="minorEastAsia" w:hAnsiTheme="minorEastAsia" w:hint="eastAsia"/>
                <w:bCs/>
                <w:szCs w:val="21"/>
              </w:rPr>
              <w:t>；</w:t>
            </w:r>
          </w:p>
          <w:p w:rsidR="00C14D1D" w:rsidRDefault="006A1930">
            <w:pPr>
              <w:spacing w:line="360" w:lineRule="auto"/>
              <w:rPr>
                <w:rFonts w:asciiTheme="minorEastAsia" w:hAnsiTheme="minorEastAsia"/>
                <w:bCs/>
                <w:szCs w:val="21"/>
              </w:rPr>
            </w:pPr>
            <w:r>
              <w:rPr>
                <w:rFonts w:asciiTheme="minorEastAsia" w:hAnsiTheme="minorEastAsia" w:hint="eastAsia"/>
                <w:bCs/>
                <w:szCs w:val="21"/>
              </w:rPr>
              <w:t>（</w:t>
            </w:r>
            <w:r>
              <w:rPr>
                <w:rFonts w:asciiTheme="minorEastAsia" w:hAnsiTheme="minorEastAsia" w:hint="eastAsia"/>
                <w:bCs/>
                <w:szCs w:val="21"/>
              </w:rPr>
              <w:t>2</w:t>
            </w:r>
            <w:r>
              <w:rPr>
                <w:rFonts w:asciiTheme="minorEastAsia" w:hAnsiTheme="minorEastAsia" w:hint="eastAsia"/>
                <w:bCs/>
                <w:szCs w:val="21"/>
              </w:rPr>
              <w:t>）截止时间：同投标截止时间；</w:t>
            </w:r>
          </w:p>
          <w:p w:rsidR="00C14D1D" w:rsidRDefault="006A1930">
            <w:pPr>
              <w:spacing w:line="360" w:lineRule="auto"/>
              <w:rPr>
                <w:rFonts w:asciiTheme="minorEastAsia" w:hAnsiTheme="minorEastAsia"/>
                <w:bCs/>
                <w:szCs w:val="21"/>
              </w:rPr>
            </w:pPr>
            <w:r>
              <w:rPr>
                <w:rFonts w:asciiTheme="minorEastAsia" w:hAnsiTheme="minorEastAsia" w:hint="eastAsia"/>
                <w:bCs/>
                <w:szCs w:val="21"/>
              </w:rPr>
              <w:t>（</w:t>
            </w:r>
            <w:r>
              <w:rPr>
                <w:rFonts w:asciiTheme="minorEastAsia" w:hAnsiTheme="minorEastAsia" w:hint="eastAsia"/>
                <w:bCs/>
                <w:szCs w:val="21"/>
              </w:rPr>
              <w:t>3</w:t>
            </w:r>
            <w:r>
              <w:rPr>
                <w:rFonts w:asciiTheme="minorEastAsia" w:hAnsiTheme="minorEastAsia" w:hint="eastAsia"/>
                <w:bCs/>
                <w:szCs w:val="21"/>
              </w:rPr>
              <w:t>）信用信息查询记录和证据留存具体方式：经采购人确认的查询结果网页</w:t>
            </w:r>
            <w:r>
              <w:rPr>
                <w:rFonts w:asciiTheme="minorEastAsia" w:hAnsiTheme="minorEastAsia" w:hint="eastAsia"/>
                <w:bCs/>
                <w:szCs w:val="21"/>
              </w:rPr>
              <w:t>截图作为查询记录和证据，与其他采购文件一并保存；</w:t>
            </w:r>
          </w:p>
          <w:p w:rsidR="00C14D1D" w:rsidRDefault="006A1930">
            <w:pPr>
              <w:spacing w:line="360" w:lineRule="auto"/>
              <w:rPr>
                <w:rFonts w:asciiTheme="minorEastAsia" w:hAnsiTheme="minorEastAsia"/>
                <w:bCs/>
                <w:szCs w:val="21"/>
              </w:rPr>
            </w:pPr>
            <w:r>
              <w:rPr>
                <w:rFonts w:asciiTheme="minorEastAsia" w:hAnsiTheme="minorEastAsia" w:hint="eastAsia"/>
                <w:bCs/>
                <w:szCs w:val="21"/>
              </w:rPr>
              <w:t>（</w:t>
            </w:r>
            <w:r>
              <w:rPr>
                <w:rFonts w:asciiTheme="minorEastAsia" w:hAnsiTheme="minorEastAsia" w:hint="eastAsia"/>
                <w:bCs/>
                <w:szCs w:val="21"/>
              </w:rPr>
              <w:t>4</w:t>
            </w:r>
            <w:r>
              <w:rPr>
                <w:rFonts w:asciiTheme="minorEastAsia" w:hAnsiTheme="minorEastAsia" w:hint="eastAsia"/>
                <w:bCs/>
                <w:szCs w:val="21"/>
              </w:rPr>
              <w:t>）信用信息的使用原则：</w:t>
            </w:r>
            <w:r>
              <w:rPr>
                <w:rFonts w:asciiTheme="minorEastAsia" w:hAnsiTheme="minorEastAsia" w:cs="宋体" w:hint="eastAsia"/>
                <w:kern w:val="0"/>
                <w:szCs w:val="21"/>
              </w:rPr>
              <w:t>经采购人认定的被列入失信被执行人、重大税收违法案件当事人名单、</w:t>
            </w:r>
            <w:r>
              <w:rPr>
                <w:rFonts w:asciiTheme="minorEastAsia" w:hAnsiTheme="minorEastAsia" w:cs="仿宋_GB2312"/>
                <w:szCs w:val="21"/>
                <w:shd w:val="clear" w:color="auto" w:fill="FFFFFF"/>
              </w:rPr>
              <w:t>政府采购严重违法失信行为记录名单</w:t>
            </w:r>
            <w:r>
              <w:rPr>
                <w:rFonts w:asciiTheme="minorEastAsia" w:hAnsiTheme="minorEastAsia" w:cs="仿宋_GB2312" w:hint="eastAsia"/>
                <w:szCs w:val="21"/>
                <w:shd w:val="clear" w:color="auto" w:fill="FFFFFF"/>
              </w:rPr>
              <w:t>、</w:t>
            </w:r>
            <w:r>
              <w:rPr>
                <w:rFonts w:asciiTheme="minorEastAsia" w:hAnsiTheme="minorEastAsia" w:cs="宋体" w:hint="eastAsia"/>
                <w:kern w:val="0"/>
                <w:szCs w:val="21"/>
              </w:rPr>
              <w:t>严重违法失信社会组织名单的投标人，将拒绝其参与本次政府采购活动。</w:t>
            </w:r>
          </w:p>
          <w:p w:rsidR="00C14D1D" w:rsidRDefault="006A1930">
            <w:pPr>
              <w:spacing w:line="360" w:lineRule="auto"/>
              <w:rPr>
                <w:rFonts w:asciiTheme="minorEastAsia" w:hAnsiTheme="minorEastAsia"/>
                <w:b/>
                <w:bCs/>
                <w:szCs w:val="21"/>
              </w:rPr>
            </w:pPr>
            <w:r>
              <w:rPr>
                <w:rFonts w:asciiTheme="minorEastAsia" w:hAnsiTheme="minorEastAsia" w:cs="宋体" w:hint="eastAsia"/>
                <w:kern w:val="0"/>
                <w:szCs w:val="21"/>
              </w:rPr>
              <w:t>（</w:t>
            </w:r>
            <w:r>
              <w:rPr>
                <w:rFonts w:asciiTheme="minorEastAsia" w:hAnsiTheme="minorEastAsia" w:cs="宋体" w:hint="eastAsia"/>
                <w:kern w:val="0"/>
                <w:szCs w:val="21"/>
              </w:rPr>
              <w:t>5</w:t>
            </w:r>
            <w:r>
              <w:rPr>
                <w:rFonts w:asciiTheme="minorEastAsia" w:hAnsiTheme="minorEastAsia" w:cs="宋体" w:hint="eastAsia"/>
                <w:kern w:val="0"/>
                <w:szCs w:val="21"/>
              </w:rPr>
              <w:t>）投标人无须提供</w:t>
            </w:r>
            <w:r>
              <w:rPr>
                <w:rFonts w:ascii="宋体" w:hAnsi="宋体" w:cs="微软雅黑" w:hint="eastAsia"/>
                <w:bCs/>
                <w:szCs w:val="21"/>
              </w:rPr>
              <w:t>信用记录查询结果网页截屏。</w:t>
            </w:r>
            <w:r>
              <w:rPr>
                <w:rFonts w:asciiTheme="minorEastAsia" w:hAnsiTheme="minorEastAsia" w:cs="宋体" w:hint="eastAsia"/>
                <w:kern w:val="0"/>
                <w:szCs w:val="21"/>
              </w:rPr>
              <w:t>投标人不良信用记录以采购人查询结果为准，采购人查询之后，网站信息发生的任何变更不再作为评审依据，投标人自行提供的与网站信息不一致的其他证明材料亦不作为评审依据。</w:t>
            </w:r>
          </w:p>
        </w:tc>
      </w:tr>
      <w:tr w:rsidR="00C14D1D">
        <w:trPr>
          <w:trHeight w:val="624"/>
        </w:trPr>
        <w:tc>
          <w:tcPr>
            <w:tcW w:w="675" w:type="dxa"/>
            <w:vAlign w:val="center"/>
          </w:tcPr>
          <w:p w:rsidR="00C14D1D" w:rsidRDefault="006A1930">
            <w:pPr>
              <w:spacing w:line="360" w:lineRule="auto"/>
              <w:jc w:val="center"/>
              <w:rPr>
                <w:rFonts w:asciiTheme="minorEastAsia" w:hAnsiTheme="minorEastAsia"/>
                <w:b/>
                <w:bCs/>
                <w:szCs w:val="21"/>
              </w:rPr>
            </w:pPr>
            <w:r>
              <w:rPr>
                <w:rFonts w:asciiTheme="minorEastAsia" w:hAnsiTheme="minorEastAsia" w:hint="eastAsia"/>
                <w:b/>
                <w:bCs/>
                <w:szCs w:val="21"/>
              </w:rPr>
              <w:lastRenderedPageBreak/>
              <w:t>9</w:t>
            </w:r>
          </w:p>
        </w:tc>
        <w:tc>
          <w:tcPr>
            <w:tcW w:w="2179" w:type="dxa"/>
            <w:vAlign w:val="center"/>
          </w:tcPr>
          <w:p w:rsidR="00C14D1D" w:rsidRDefault="006A1930">
            <w:pPr>
              <w:spacing w:line="360" w:lineRule="auto"/>
              <w:rPr>
                <w:rFonts w:asciiTheme="minorEastAsia" w:hAnsiTheme="minorEastAsia"/>
                <w:b/>
                <w:szCs w:val="21"/>
              </w:rPr>
            </w:pPr>
            <w:r>
              <w:rPr>
                <w:rFonts w:asciiTheme="minorEastAsia" w:hAnsiTheme="minorEastAsia" w:hint="eastAsia"/>
                <w:b/>
                <w:szCs w:val="21"/>
              </w:rPr>
              <w:t>投标人须具备的特殊</w:t>
            </w:r>
          </w:p>
          <w:p w:rsidR="00C14D1D" w:rsidRDefault="006A1930">
            <w:pPr>
              <w:spacing w:line="360" w:lineRule="auto"/>
              <w:rPr>
                <w:rFonts w:asciiTheme="minorEastAsia" w:hAnsiTheme="minorEastAsia"/>
                <w:b/>
                <w:bCs/>
                <w:szCs w:val="21"/>
              </w:rPr>
            </w:pPr>
            <w:r>
              <w:rPr>
                <w:rFonts w:asciiTheme="minorEastAsia" w:hAnsiTheme="minorEastAsia" w:hint="eastAsia"/>
                <w:b/>
                <w:szCs w:val="21"/>
              </w:rPr>
              <w:t>资质证书</w:t>
            </w:r>
          </w:p>
        </w:tc>
        <w:tc>
          <w:tcPr>
            <w:tcW w:w="6288" w:type="dxa"/>
            <w:vAlign w:val="center"/>
          </w:tcPr>
          <w:p w:rsidR="00C14D1D" w:rsidRDefault="006A1930">
            <w:pPr>
              <w:autoSpaceDE w:val="0"/>
              <w:autoSpaceDN w:val="0"/>
              <w:spacing w:line="360" w:lineRule="auto"/>
              <w:contextualSpacing/>
              <w:rPr>
                <w:rFonts w:asciiTheme="minorEastAsia" w:hAnsiTheme="minorEastAsia" w:cs="宋体"/>
                <w:kern w:val="0"/>
                <w:szCs w:val="21"/>
              </w:rPr>
            </w:pPr>
            <w:r>
              <w:rPr>
                <w:rFonts w:asciiTheme="minorEastAsia" w:hAnsiTheme="minorEastAsia" w:cs="宋体" w:hint="eastAsia"/>
                <w:kern w:val="0"/>
                <w:szCs w:val="21"/>
              </w:rPr>
              <w:t>A</w:t>
            </w:r>
            <w:r>
              <w:rPr>
                <w:rFonts w:asciiTheme="minorEastAsia" w:hAnsiTheme="minorEastAsia" w:cs="宋体" w:hint="eastAsia"/>
                <w:kern w:val="0"/>
                <w:szCs w:val="21"/>
              </w:rPr>
              <w:t>包要求投标人具有房屋建筑一类施工图设计文件审查机构认定书</w:t>
            </w:r>
          </w:p>
          <w:p w:rsidR="00C14D1D" w:rsidRDefault="006A1930">
            <w:pPr>
              <w:autoSpaceDE w:val="0"/>
              <w:autoSpaceDN w:val="0"/>
              <w:spacing w:line="360" w:lineRule="auto"/>
              <w:contextualSpacing/>
              <w:rPr>
                <w:rFonts w:asciiTheme="minorEastAsia" w:hAnsiTheme="minorEastAsia"/>
                <w:b/>
                <w:bCs/>
                <w:szCs w:val="21"/>
              </w:rPr>
            </w:pPr>
            <w:r>
              <w:rPr>
                <w:rFonts w:asciiTheme="minorEastAsia" w:hAnsiTheme="minorEastAsia" w:cs="宋体" w:hint="eastAsia"/>
                <w:kern w:val="0"/>
                <w:szCs w:val="21"/>
              </w:rPr>
              <w:t>B</w:t>
            </w:r>
            <w:r>
              <w:rPr>
                <w:rFonts w:asciiTheme="minorEastAsia" w:hAnsiTheme="minorEastAsia" w:cs="宋体" w:hint="eastAsia"/>
                <w:kern w:val="0"/>
                <w:szCs w:val="21"/>
              </w:rPr>
              <w:t>包要求投标人具有市政一类施工图设计文件审查机构认定书</w:t>
            </w:r>
          </w:p>
        </w:tc>
      </w:tr>
      <w:tr w:rsidR="00C14D1D">
        <w:trPr>
          <w:trHeight w:val="624"/>
        </w:trPr>
        <w:tc>
          <w:tcPr>
            <w:tcW w:w="675" w:type="dxa"/>
            <w:vAlign w:val="center"/>
          </w:tcPr>
          <w:p w:rsidR="00C14D1D" w:rsidRDefault="006A1930">
            <w:pPr>
              <w:spacing w:line="360" w:lineRule="auto"/>
              <w:jc w:val="center"/>
              <w:rPr>
                <w:rFonts w:asciiTheme="minorEastAsia" w:hAnsiTheme="minorEastAsia"/>
                <w:b/>
                <w:bCs/>
                <w:szCs w:val="21"/>
              </w:rPr>
            </w:pPr>
            <w:r>
              <w:rPr>
                <w:rFonts w:asciiTheme="minorEastAsia" w:hAnsiTheme="minorEastAsia" w:hint="eastAsia"/>
                <w:b/>
                <w:bCs/>
                <w:szCs w:val="21"/>
              </w:rPr>
              <w:t>10</w:t>
            </w:r>
          </w:p>
        </w:tc>
        <w:tc>
          <w:tcPr>
            <w:tcW w:w="2179" w:type="dxa"/>
            <w:vAlign w:val="center"/>
          </w:tcPr>
          <w:p w:rsidR="00C14D1D" w:rsidRDefault="006A1930">
            <w:pPr>
              <w:spacing w:line="360" w:lineRule="auto"/>
              <w:rPr>
                <w:rFonts w:asciiTheme="minorEastAsia" w:hAnsiTheme="minorEastAsia"/>
                <w:b/>
                <w:bCs/>
                <w:szCs w:val="21"/>
              </w:rPr>
            </w:pPr>
            <w:r>
              <w:rPr>
                <w:rFonts w:asciiTheme="minorEastAsia" w:hAnsiTheme="minorEastAsia" w:hint="eastAsia"/>
                <w:b/>
                <w:bCs/>
                <w:szCs w:val="21"/>
              </w:rPr>
              <w:t>投标</w:t>
            </w:r>
            <w:r>
              <w:rPr>
                <w:rFonts w:asciiTheme="minorEastAsia" w:hAnsiTheme="minorEastAsia" w:cs="仿宋_GB2312" w:hint="eastAsia"/>
                <w:b/>
                <w:szCs w:val="21"/>
                <w:lang w:val="zh-CN"/>
              </w:rPr>
              <w:t>报价</w:t>
            </w:r>
          </w:p>
        </w:tc>
        <w:tc>
          <w:tcPr>
            <w:tcW w:w="6288" w:type="dxa"/>
          </w:tcPr>
          <w:p w:rsidR="00C14D1D" w:rsidRDefault="006A1930">
            <w:pPr>
              <w:spacing w:line="360" w:lineRule="auto"/>
              <w:rPr>
                <w:rFonts w:asciiTheme="minorEastAsia" w:hAnsiTheme="minorEastAsia"/>
                <w:b/>
                <w:bCs/>
                <w:szCs w:val="21"/>
              </w:rPr>
            </w:pPr>
            <w:r>
              <w:rPr>
                <w:rFonts w:asciiTheme="minorEastAsia" w:hAnsiTheme="minorEastAsia" w:cs="仿宋_GB2312" w:hint="eastAsia"/>
                <w:szCs w:val="21"/>
                <w:lang w:val="zh-CN"/>
              </w:rPr>
              <w:t>投标报价是否超出招标文件中规定的最高限价，超出最高限价的投标无效。</w:t>
            </w:r>
          </w:p>
        </w:tc>
      </w:tr>
      <w:tr w:rsidR="00C14D1D">
        <w:trPr>
          <w:trHeight w:val="624"/>
        </w:trPr>
        <w:tc>
          <w:tcPr>
            <w:tcW w:w="675" w:type="dxa"/>
            <w:vAlign w:val="center"/>
          </w:tcPr>
          <w:p w:rsidR="00C14D1D" w:rsidRDefault="006A1930">
            <w:pPr>
              <w:spacing w:line="360" w:lineRule="auto"/>
              <w:jc w:val="center"/>
              <w:rPr>
                <w:rFonts w:asciiTheme="minorEastAsia" w:hAnsiTheme="minorEastAsia"/>
                <w:b/>
                <w:bCs/>
                <w:szCs w:val="21"/>
              </w:rPr>
            </w:pPr>
            <w:r>
              <w:rPr>
                <w:rFonts w:asciiTheme="minorEastAsia" w:hAnsiTheme="minorEastAsia" w:hint="eastAsia"/>
                <w:b/>
                <w:bCs/>
                <w:szCs w:val="21"/>
              </w:rPr>
              <w:t>11</w:t>
            </w:r>
          </w:p>
        </w:tc>
        <w:tc>
          <w:tcPr>
            <w:tcW w:w="2179" w:type="dxa"/>
            <w:vAlign w:val="center"/>
          </w:tcPr>
          <w:p w:rsidR="00C14D1D" w:rsidRDefault="006A1930">
            <w:pPr>
              <w:spacing w:line="360" w:lineRule="auto"/>
              <w:rPr>
                <w:rFonts w:asciiTheme="minorEastAsia" w:hAnsiTheme="minorEastAsia"/>
                <w:szCs w:val="21"/>
              </w:rPr>
            </w:pPr>
            <w:r>
              <w:rPr>
                <w:rFonts w:asciiTheme="minorEastAsia" w:hAnsiTheme="minorEastAsia" w:hint="eastAsia"/>
                <w:b/>
                <w:szCs w:val="21"/>
              </w:rPr>
              <w:t>投标保证金</w:t>
            </w:r>
          </w:p>
        </w:tc>
        <w:tc>
          <w:tcPr>
            <w:tcW w:w="6288" w:type="dxa"/>
            <w:vAlign w:val="center"/>
          </w:tcPr>
          <w:p w:rsidR="00C14D1D" w:rsidRDefault="006A1930">
            <w:pPr>
              <w:spacing w:line="360" w:lineRule="auto"/>
              <w:rPr>
                <w:rFonts w:asciiTheme="minorEastAsia" w:hAnsiTheme="minorEastAsia"/>
                <w:b/>
                <w:szCs w:val="21"/>
              </w:rPr>
            </w:pPr>
            <w:r>
              <w:rPr>
                <w:rFonts w:asciiTheme="minorEastAsia" w:hAnsiTheme="minorEastAsia" w:hint="eastAsia"/>
                <w:szCs w:val="21"/>
              </w:rPr>
              <w:t>投标人以投标承诺函的形式替代投标保证金。</w:t>
            </w:r>
          </w:p>
        </w:tc>
      </w:tr>
      <w:tr w:rsidR="00C14D1D">
        <w:trPr>
          <w:trHeight w:val="624"/>
        </w:trPr>
        <w:tc>
          <w:tcPr>
            <w:tcW w:w="675" w:type="dxa"/>
            <w:vAlign w:val="center"/>
          </w:tcPr>
          <w:p w:rsidR="00C14D1D" w:rsidRDefault="006A1930">
            <w:pPr>
              <w:spacing w:line="360" w:lineRule="auto"/>
              <w:jc w:val="center"/>
              <w:rPr>
                <w:rFonts w:asciiTheme="minorEastAsia" w:hAnsiTheme="minorEastAsia"/>
                <w:b/>
                <w:szCs w:val="21"/>
              </w:rPr>
            </w:pPr>
            <w:r>
              <w:rPr>
                <w:rFonts w:asciiTheme="minorEastAsia" w:hAnsiTheme="minorEastAsia" w:hint="eastAsia"/>
                <w:b/>
                <w:szCs w:val="21"/>
              </w:rPr>
              <w:t>12</w:t>
            </w:r>
          </w:p>
        </w:tc>
        <w:tc>
          <w:tcPr>
            <w:tcW w:w="2179" w:type="dxa"/>
            <w:vAlign w:val="center"/>
          </w:tcPr>
          <w:p w:rsidR="00C14D1D" w:rsidRDefault="006A1930">
            <w:pPr>
              <w:spacing w:line="360" w:lineRule="auto"/>
              <w:rPr>
                <w:rFonts w:asciiTheme="minorEastAsia" w:hAnsiTheme="minorEastAsia"/>
                <w:b/>
                <w:bCs/>
                <w:szCs w:val="21"/>
              </w:rPr>
            </w:pPr>
            <w:r>
              <w:rPr>
                <w:rFonts w:asciiTheme="minorEastAsia" w:hAnsiTheme="minorEastAsia" w:hint="eastAsia"/>
                <w:b/>
                <w:bCs/>
                <w:szCs w:val="21"/>
              </w:rPr>
              <w:t>联合体协议</w:t>
            </w:r>
          </w:p>
        </w:tc>
        <w:tc>
          <w:tcPr>
            <w:tcW w:w="6288" w:type="dxa"/>
          </w:tcPr>
          <w:p w:rsidR="00C14D1D" w:rsidRDefault="006A1930">
            <w:pPr>
              <w:spacing w:line="360" w:lineRule="auto"/>
              <w:rPr>
                <w:rFonts w:asciiTheme="minorEastAsia" w:hAnsiTheme="minorEastAsia"/>
                <w:b/>
                <w:bCs/>
                <w:szCs w:val="21"/>
              </w:rPr>
            </w:pPr>
            <w:r>
              <w:rPr>
                <w:rFonts w:asciiTheme="minorEastAsia" w:hAnsiTheme="minorEastAsia" w:hint="eastAsia"/>
                <w:bCs/>
                <w:szCs w:val="21"/>
              </w:rPr>
              <w:t>招标文件接受联合体投标且投标人为联合体的，投标人应提供本协议；否则无须提供。</w:t>
            </w:r>
          </w:p>
        </w:tc>
      </w:tr>
      <w:tr w:rsidR="00C14D1D">
        <w:trPr>
          <w:trHeight w:val="567"/>
        </w:trPr>
        <w:tc>
          <w:tcPr>
            <w:tcW w:w="675" w:type="dxa"/>
            <w:vAlign w:val="center"/>
          </w:tcPr>
          <w:p w:rsidR="00C14D1D" w:rsidRDefault="006A1930">
            <w:pPr>
              <w:spacing w:line="360" w:lineRule="auto"/>
              <w:contextualSpacing/>
              <w:jc w:val="center"/>
              <w:rPr>
                <w:rFonts w:asciiTheme="minorEastAsia" w:hAnsiTheme="minorEastAsia"/>
                <w:b/>
                <w:szCs w:val="21"/>
              </w:rPr>
            </w:pPr>
            <w:r>
              <w:rPr>
                <w:rFonts w:asciiTheme="minorEastAsia" w:hAnsiTheme="minorEastAsia" w:hint="eastAsia"/>
                <w:b/>
                <w:szCs w:val="21"/>
              </w:rPr>
              <w:t>13</w:t>
            </w:r>
          </w:p>
        </w:tc>
        <w:tc>
          <w:tcPr>
            <w:tcW w:w="2179" w:type="dxa"/>
            <w:vAlign w:val="center"/>
          </w:tcPr>
          <w:p w:rsidR="00C14D1D" w:rsidRDefault="006A1930">
            <w:pPr>
              <w:spacing w:line="360" w:lineRule="auto"/>
              <w:contextualSpacing/>
              <w:rPr>
                <w:rFonts w:asciiTheme="minorEastAsia" w:hAnsiTheme="minorEastAsia"/>
                <w:b/>
                <w:szCs w:val="21"/>
              </w:rPr>
            </w:pPr>
            <w:r>
              <w:rPr>
                <w:rFonts w:asciiTheme="minorEastAsia" w:hAnsiTheme="minorEastAsia" w:hint="eastAsia"/>
                <w:b/>
                <w:szCs w:val="21"/>
              </w:rPr>
              <w:t>投标人身份证明及授权</w:t>
            </w:r>
          </w:p>
        </w:tc>
        <w:tc>
          <w:tcPr>
            <w:tcW w:w="6288" w:type="dxa"/>
          </w:tcPr>
          <w:p w:rsidR="00C14D1D" w:rsidRDefault="006A1930">
            <w:pPr>
              <w:spacing w:line="360" w:lineRule="auto"/>
              <w:rPr>
                <w:rFonts w:asciiTheme="minorEastAsia" w:hAnsiTheme="minorEastAsia" w:cs="仿宋_GB2312"/>
                <w:szCs w:val="21"/>
                <w:lang w:val="zh-CN"/>
              </w:rPr>
            </w:pPr>
            <w:r>
              <w:rPr>
                <w:rFonts w:asciiTheme="minorEastAsia" w:hAnsiTheme="minorEastAsia" w:cs="仿宋_GB2312" w:hint="eastAsia"/>
                <w:szCs w:val="21"/>
                <w:lang w:val="zh-CN"/>
              </w:rPr>
              <w:t>（</w:t>
            </w:r>
            <w:r>
              <w:rPr>
                <w:rFonts w:asciiTheme="minorEastAsia" w:hAnsiTheme="minorEastAsia" w:cs="仿宋_GB2312" w:hint="eastAsia"/>
                <w:szCs w:val="21"/>
                <w:lang w:val="zh-CN"/>
              </w:rPr>
              <w:t>1</w:t>
            </w:r>
            <w:r>
              <w:rPr>
                <w:rFonts w:asciiTheme="minorEastAsia" w:hAnsiTheme="minorEastAsia" w:cs="仿宋_GB2312" w:hint="eastAsia"/>
                <w:szCs w:val="21"/>
                <w:lang w:val="zh-CN"/>
              </w:rPr>
              <w:t>）法定代表人身份证明或提供法定代表人授权委托书及被授权人身份证明。（法人投标提供）</w:t>
            </w:r>
          </w:p>
          <w:p w:rsidR="00C14D1D" w:rsidRDefault="006A1930">
            <w:pPr>
              <w:spacing w:line="360" w:lineRule="auto"/>
              <w:rPr>
                <w:rFonts w:asciiTheme="minorEastAsia" w:hAnsiTheme="minorEastAsia" w:cs="仿宋_GB2312"/>
                <w:szCs w:val="21"/>
                <w:lang w:val="zh-CN"/>
              </w:rPr>
            </w:pPr>
            <w:r>
              <w:rPr>
                <w:rFonts w:asciiTheme="minorEastAsia" w:hAnsiTheme="minorEastAsia" w:cs="仿宋_GB2312" w:hint="eastAsia"/>
                <w:szCs w:val="21"/>
                <w:lang w:val="zh-CN"/>
              </w:rPr>
              <w:t>（</w:t>
            </w:r>
            <w:r>
              <w:rPr>
                <w:rFonts w:asciiTheme="minorEastAsia" w:hAnsiTheme="minorEastAsia" w:cs="仿宋_GB2312" w:hint="eastAsia"/>
                <w:szCs w:val="21"/>
                <w:lang w:val="zh-CN"/>
              </w:rPr>
              <w:t>2</w:t>
            </w:r>
            <w:r>
              <w:rPr>
                <w:rFonts w:asciiTheme="minorEastAsia" w:hAnsiTheme="minorEastAsia" w:cs="仿宋_GB2312" w:hint="eastAsia"/>
                <w:szCs w:val="21"/>
                <w:lang w:val="zh-CN"/>
              </w:rPr>
              <w:t>）单位负责人身份证明或提供单位负责人授权委托书及被授权人身份证明。（非法人投标提供）</w:t>
            </w:r>
          </w:p>
          <w:p w:rsidR="00C14D1D" w:rsidRDefault="006A1930">
            <w:pPr>
              <w:spacing w:line="360" w:lineRule="auto"/>
              <w:rPr>
                <w:rFonts w:asciiTheme="minorEastAsia" w:hAnsiTheme="minorEastAsia" w:cs="仿宋_GB2312"/>
                <w:szCs w:val="21"/>
                <w:lang w:val="zh-CN"/>
              </w:rPr>
            </w:pPr>
            <w:r>
              <w:rPr>
                <w:rFonts w:asciiTheme="minorEastAsia" w:hAnsiTheme="minorEastAsia" w:cs="仿宋_GB2312" w:hint="eastAsia"/>
                <w:szCs w:val="21"/>
                <w:lang w:val="zh-CN"/>
              </w:rPr>
              <w:lastRenderedPageBreak/>
              <w:t>注：</w:t>
            </w:r>
          </w:p>
          <w:p w:rsidR="00C14D1D" w:rsidRDefault="006A1930">
            <w:pPr>
              <w:spacing w:line="360" w:lineRule="auto"/>
              <w:rPr>
                <w:rFonts w:asciiTheme="minorEastAsia" w:hAnsiTheme="minorEastAsia" w:cs="仿宋_GB2312"/>
                <w:szCs w:val="21"/>
                <w:lang w:val="zh-CN"/>
              </w:rPr>
            </w:pPr>
            <w:r>
              <w:rPr>
                <w:rFonts w:asciiTheme="minorEastAsia" w:hAnsiTheme="minorEastAsia" w:cs="仿宋_GB2312" w:hint="eastAsia"/>
                <w:szCs w:val="21"/>
                <w:lang w:val="zh-CN"/>
              </w:rPr>
              <w:t>①企业（银行、保险、石油石化、电力、电信等行业除外）、事业单位和社会团体投标人以法人身份参加投标的，法定代表人应与实际提交的“营业执照等证明文件”载明的一致。</w:t>
            </w:r>
          </w:p>
          <w:p w:rsidR="00C14D1D" w:rsidRDefault="006A1930">
            <w:pPr>
              <w:spacing w:line="360" w:lineRule="auto"/>
              <w:rPr>
                <w:rFonts w:asciiTheme="minorEastAsia" w:hAnsiTheme="minorEastAsia" w:cs="仿宋_GB2312"/>
                <w:szCs w:val="21"/>
                <w:lang w:val="zh-CN"/>
              </w:rPr>
            </w:pPr>
            <w:r>
              <w:rPr>
                <w:rFonts w:asciiTheme="minorEastAsia" w:hAnsiTheme="minorEastAsia" w:cs="仿宋_GB2312" w:hint="eastAsia"/>
                <w:szCs w:val="21"/>
                <w:lang w:val="zh-CN"/>
              </w:rPr>
              <w:t>②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rsidR="00C14D1D" w:rsidRDefault="006A1930">
            <w:pPr>
              <w:spacing w:line="360" w:lineRule="auto"/>
              <w:rPr>
                <w:rFonts w:asciiTheme="minorEastAsia" w:hAnsiTheme="minorEastAsia"/>
                <w:b/>
                <w:szCs w:val="21"/>
              </w:rPr>
            </w:pPr>
            <w:r>
              <w:rPr>
                <w:rFonts w:asciiTheme="minorEastAsia" w:hAnsiTheme="minorEastAsia" w:cs="仿宋_GB2312" w:hint="eastAsia"/>
                <w:szCs w:val="21"/>
                <w:lang w:val="zh-CN"/>
              </w:rPr>
              <w:t>③投标人为自然</w:t>
            </w:r>
            <w:r>
              <w:rPr>
                <w:rFonts w:asciiTheme="minorEastAsia" w:hAnsiTheme="minorEastAsia" w:cs="仿宋_GB2312" w:hint="eastAsia"/>
                <w:szCs w:val="21"/>
                <w:lang w:val="zh-CN"/>
              </w:rPr>
              <w:t>人的，无需填写法定代表人授权书。</w:t>
            </w:r>
          </w:p>
        </w:tc>
      </w:tr>
      <w:tr w:rsidR="00C14D1D">
        <w:trPr>
          <w:trHeight w:val="567"/>
        </w:trPr>
        <w:tc>
          <w:tcPr>
            <w:tcW w:w="675" w:type="dxa"/>
            <w:vAlign w:val="center"/>
          </w:tcPr>
          <w:p w:rsidR="00C14D1D" w:rsidRDefault="006A1930">
            <w:pPr>
              <w:spacing w:line="360" w:lineRule="auto"/>
              <w:contextualSpacing/>
              <w:jc w:val="center"/>
              <w:rPr>
                <w:rFonts w:asciiTheme="minorEastAsia" w:hAnsiTheme="minorEastAsia"/>
                <w:b/>
                <w:szCs w:val="21"/>
              </w:rPr>
            </w:pPr>
            <w:r>
              <w:rPr>
                <w:rFonts w:asciiTheme="minorEastAsia" w:hAnsiTheme="minorEastAsia" w:hint="eastAsia"/>
                <w:b/>
                <w:szCs w:val="21"/>
              </w:rPr>
              <w:lastRenderedPageBreak/>
              <w:t>14</w:t>
            </w:r>
          </w:p>
        </w:tc>
        <w:tc>
          <w:tcPr>
            <w:tcW w:w="2179" w:type="dxa"/>
            <w:vAlign w:val="center"/>
          </w:tcPr>
          <w:p w:rsidR="00C14D1D" w:rsidRDefault="006A1930">
            <w:pPr>
              <w:spacing w:line="360" w:lineRule="auto"/>
              <w:rPr>
                <w:rFonts w:asciiTheme="minorEastAsia" w:hAnsiTheme="minorEastAsia"/>
                <w:b/>
                <w:bCs/>
                <w:szCs w:val="21"/>
              </w:rPr>
            </w:pPr>
            <w:r>
              <w:rPr>
                <w:rFonts w:asciiTheme="minorEastAsia" w:hAnsiTheme="minorEastAsia" w:hint="eastAsia"/>
                <w:b/>
                <w:bCs/>
                <w:szCs w:val="21"/>
              </w:rPr>
              <w:t>单位负责人为同一人或者存在直接控股、管理关系的不同供应商，不得参加同一合同项下的政府采购活动</w:t>
            </w:r>
          </w:p>
        </w:tc>
        <w:tc>
          <w:tcPr>
            <w:tcW w:w="6288" w:type="dxa"/>
          </w:tcPr>
          <w:p w:rsidR="00C14D1D" w:rsidRDefault="006A1930">
            <w:pPr>
              <w:spacing w:line="360" w:lineRule="auto"/>
              <w:rPr>
                <w:rFonts w:asciiTheme="minorEastAsia" w:hAnsiTheme="minorEastAsia" w:cs="仿宋_GB2312"/>
                <w:szCs w:val="21"/>
                <w:lang w:val="zh-CN"/>
              </w:rPr>
            </w:pPr>
            <w:r>
              <w:rPr>
                <w:rFonts w:asciiTheme="minorEastAsia" w:hAnsiTheme="minorEastAsia" w:cs="仿宋_GB2312" w:hint="eastAsia"/>
                <w:szCs w:val="21"/>
                <w:lang w:val="zh-CN"/>
              </w:rPr>
              <w:t>投标人提供与参加本项目投标的其他供应商之间，单位负责人不为同一人并且不存在直接控股、管理关系承诺函（承诺函格式自拟）。</w:t>
            </w:r>
          </w:p>
          <w:p w:rsidR="00C14D1D" w:rsidRDefault="00C14D1D">
            <w:pPr>
              <w:spacing w:line="360" w:lineRule="auto"/>
              <w:rPr>
                <w:rFonts w:asciiTheme="minorEastAsia" w:hAnsiTheme="minorEastAsia" w:cs="仿宋_GB2312"/>
                <w:szCs w:val="21"/>
                <w:lang w:val="zh-CN"/>
              </w:rPr>
            </w:pPr>
          </w:p>
        </w:tc>
      </w:tr>
      <w:tr w:rsidR="00C14D1D">
        <w:trPr>
          <w:trHeight w:val="567"/>
        </w:trPr>
        <w:tc>
          <w:tcPr>
            <w:tcW w:w="675" w:type="dxa"/>
            <w:vAlign w:val="center"/>
          </w:tcPr>
          <w:p w:rsidR="00C14D1D" w:rsidRDefault="006A1930">
            <w:pPr>
              <w:spacing w:line="360" w:lineRule="auto"/>
              <w:contextualSpacing/>
              <w:jc w:val="center"/>
              <w:rPr>
                <w:rFonts w:asciiTheme="minorEastAsia" w:hAnsiTheme="minorEastAsia"/>
                <w:b/>
                <w:szCs w:val="21"/>
              </w:rPr>
            </w:pPr>
            <w:r>
              <w:rPr>
                <w:rFonts w:asciiTheme="minorEastAsia" w:hAnsiTheme="minorEastAsia" w:hint="eastAsia"/>
                <w:b/>
                <w:szCs w:val="21"/>
              </w:rPr>
              <w:t>15</w:t>
            </w:r>
          </w:p>
        </w:tc>
        <w:tc>
          <w:tcPr>
            <w:tcW w:w="2179" w:type="dxa"/>
            <w:vAlign w:val="center"/>
          </w:tcPr>
          <w:p w:rsidR="00C14D1D" w:rsidRDefault="006A1930">
            <w:pPr>
              <w:spacing w:line="360" w:lineRule="auto"/>
              <w:rPr>
                <w:rFonts w:asciiTheme="minorEastAsia" w:hAnsiTheme="minorEastAsia"/>
                <w:b/>
                <w:bCs/>
                <w:szCs w:val="21"/>
              </w:rPr>
            </w:pPr>
            <w:r>
              <w:rPr>
                <w:rFonts w:asciiTheme="minorEastAsia" w:hAnsiTheme="minorEastAsia" w:hint="eastAsia"/>
                <w:b/>
                <w:bCs/>
                <w:szCs w:val="21"/>
              </w:rPr>
              <w:t>为本项目提供整体设计、规范编制或者项目管理、监理、检测等服务的供应商不得参加本项目投标</w:t>
            </w:r>
          </w:p>
        </w:tc>
        <w:tc>
          <w:tcPr>
            <w:tcW w:w="6288" w:type="dxa"/>
          </w:tcPr>
          <w:p w:rsidR="00C14D1D" w:rsidRDefault="006A1930">
            <w:pPr>
              <w:spacing w:line="360" w:lineRule="auto"/>
              <w:rPr>
                <w:rFonts w:asciiTheme="minorEastAsia" w:hAnsiTheme="minorEastAsia" w:cs="仿宋_GB2312"/>
                <w:szCs w:val="21"/>
                <w:lang w:val="zh-CN"/>
              </w:rPr>
            </w:pPr>
            <w:r>
              <w:rPr>
                <w:rFonts w:asciiTheme="minorEastAsia" w:hAnsiTheme="minorEastAsia" w:cs="仿宋_GB2312" w:hint="eastAsia"/>
                <w:szCs w:val="21"/>
                <w:lang w:val="zh-CN"/>
              </w:rPr>
              <w:t>投标人提供未为本项目提供整体设计、规范编制或者项目管理、监理、检测等服务承诺函（承诺函格式自拟）。</w:t>
            </w:r>
          </w:p>
          <w:p w:rsidR="00C14D1D" w:rsidRDefault="00C14D1D">
            <w:pPr>
              <w:spacing w:line="360" w:lineRule="auto"/>
              <w:rPr>
                <w:rFonts w:asciiTheme="minorEastAsia" w:hAnsiTheme="minorEastAsia"/>
                <w:bCs/>
                <w:szCs w:val="21"/>
              </w:rPr>
            </w:pPr>
          </w:p>
        </w:tc>
      </w:tr>
    </w:tbl>
    <w:p w:rsidR="00C14D1D" w:rsidRDefault="00C14D1D">
      <w:pPr>
        <w:pStyle w:val="a8"/>
        <w:spacing w:line="360" w:lineRule="auto"/>
        <w:ind w:firstLineChars="200" w:firstLine="482"/>
        <w:contextualSpacing/>
        <w:rPr>
          <w:rFonts w:asciiTheme="minorEastAsia" w:eastAsiaTheme="minorEastAsia" w:hAnsiTheme="minorEastAsia" w:cs="仿宋_GB2312"/>
          <w:b/>
          <w:szCs w:val="24"/>
          <w:lang w:val="zh-CN"/>
        </w:rPr>
      </w:pPr>
    </w:p>
    <w:p w:rsidR="00C14D1D" w:rsidRDefault="006A1930">
      <w:pPr>
        <w:pStyle w:val="a8"/>
        <w:spacing w:line="360" w:lineRule="auto"/>
        <w:contextualSpacing/>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二、评标</w:t>
      </w:r>
    </w:p>
    <w:p w:rsidR="00C14D1D" w:rsidRDefault="006A1930">
      <w:pPr>
        <w:pStyle w:val="a8"/>
        <w:spacing w:line="360" w:lineRule="auto"/>
        <w:ind w:firstLineChars="200" w:firstLine="422"/>
        <w:contextualSpacing/>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（一）评标方法</w:t>
      </w:r>
    </w:p>
    <w:p w:rsidR="00C14D1D" w:rsidRDefault="006A1930">
      <w:pPr>
        <w:pStyle w:val="a8"/>
        <w:spacing w:line="360" w:lineRule="auto"/>
        <w:ind w:firstLineChars="200" w:firstLine="420"/>
        <w:contextualSpacing/>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t>本项目采用综合评分法。总分为</w:t>
      </w:r>
      <w:r>
        <w:rPr>
          <w:rFonts w:asciiTheme="minorEastAsia" w:eastAsiaTheme="minorEastAsia" w:hAnsiTheme="minorEastAsia" w:cs="仿宋_GB2312" w:hint="eastAsia"/>
          <w:sz w:val="21"/>
          <w:szCs w:val="21"/>
          <w:lang w:val="zh-CN"/>
        </w:rPr>
        <w:t>100</w:t>
      </w:r>
      <w:r>
        <w:rPr>
          <w:rFonts w:asciiTheme="minorEastAsia" w:eastAsiaTheme="minorEastAsia" w:hAnsiTheme="minorEastAsia" w:cs="仿宋_GB2312" w:hint="eastAsia"/>
          <w:sz w:val="21"/>
          <w:szCs w:val="21"/>
          <w:lang w:val="zh-CN"/>
        </w:rPr>
        <w:t>分。</w:t>
      </w:r>
    </w:p>
    <w:p w:rsidR="00C14D1D" w:rsidRDefault="006A1930">
      <w:pPr>
        <w:pStyle w:val="a8"/>
        <w:spacing w:line="360" w:lineRule="auto"/>
        <w:ind w:firstLineChars="200" w:firstLine="422"/>
        <w:contextualSpacing/>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（二）</w:t>
      </w:r>
      <w:r>
        <w:rPr>
          <w:rFonts w:asciiTheme="minorEastAsia" w:eastAsiaTheme="minorEastAsia" w:hAnsiTheme="minorEastAsia" w:cs="仿宋_GB2312"/>
          <w:b/>
          <w:sz w:val="21"/>
          <w:szCs w:val="21"/>
          <w:lang w:val="zh-CN"/>
        </w:rPr>
        <w:t>评标委员会负责具体评标事务，并独立履行下列职责</w:t>
      </w:r>
    </w:p>
    <w:p w:rsidR="00C14D1D" w:rsidRDefault="00C14D1D">
      <w:pPr>
        <w:pStyle w:val="a8"/>
        <w:spacing w:line="360" w:lineRule="auto"/>
        <w:ind w:firstLineChars="200" w:firstLine="422"/>
        <w:contextualSpacing/>
        <w:jc w:val="left"/>
        <w:rPr>
          <w:rFonts w:asciiTheme="minorEastAsia" w:eastAsiaTheme="minorEastAsia" w:hAnsiTheme="minorEastAsia" w:cs="仿宋_GB2312"/>
          <w:b/>
          <w:sz w:val="21"/>
          <w:szCs w:val="21"/>
          <w:lang w:val="zh-CN"/>
        </w:rPr>
      </w:pPr>
    </w:p>
    <w:p w:rsidR="00C14D1D" w:rsidRDefault="006A1930">
      <w:pPr>
        <w:pStyle w:val="a8"/>
        <w:spacing w:line="360" w:lineRule="auto"/>
        <w:ind w:firstLineChars="200" w:firstLine="422"/>
        <w:contextualSpacing/>
        <w:jc w:val="left"/>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lastRenderedPageBreak/>
        <w:t>1</w:t>
      </w:r>
      <w:r>
        <w:rPr>
          <w:rFonts w:asciiTheme="minorEastAsia" w:eastAsiaTheme="minorEastAsia" w:hAnsiTheme="minorEastAsia" w:cs="仿宋_GB2312" w:hint="eastAsia"/>
          <w:b/>
          <w:sz w:val="21"/>
          <w:szCs w:val="21"/>
          <w:lang w:val="zh-CN"/>
        </w:rPr>
        <w:t>、</w:t>
      </w:r>
      <w:r>
        <w:rPr>
          <w:rFonts w:asciiTheme="minorEastAsia" w:eastAsiaTheme="minorEastAsia" w:hAnsiTheme="minorEastAsia" w:cs="仿宋_GB2312"/>
          <w:b/>
          <w:sz w:val="21"/>
          <w:szCs w:val="21"/>
          <w:lang w:val="zh-CN"/>
        </w:rPr>
        <w:t>审查、评价投标文件是否符合招标文件的商务、技术等实质性要求；</w:t>
      </w:r>
    </w:p>
    <w:p w:rsidR="00C14D1D" w:rsidRDefault="006A1930">
      <w:pPr>
        <w:pStyle w:val="a8"/>
        <w:spacing w:line="360" w:lineRule="auto"/>
        <w:ind w:firstLineChars="200" w:firstLine="420"/>
        <w:contextualSpacing/>
        <w:jc w:val="left"/>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t>评标委员会对符合资格的投标人的投标文件进行符合性审查，以确定其是否满足招标文件的商务、技术等实质性要求。</w:t>
      </w:r>
    </w:p>
    <w:p w:rsidR="00C14D1D" w:rsidRDefault="006A1930">
      <w:pPr>
        <w:pStyle w:val="a8"/>
        <w:spacing w:line="360" w:lineRule="auto"/>
        <w:ind w:firstLineChars="200" w:firstLine="420"/>
        <w:contextualSpacing/>
        <w:jc w:val="left"/>
        <w:rPr>
          <w:rFonts w:asciiTheme="minorEastAsia" w:hAnsiTheme="minorEastAsia" w:cs="仿宋_GB2312"/>
          <w:sz w:val="21"/>
          <w:szCs w:val="21"/>
          <w:lang w:val="zh-CN"/>
        </w:rPr>
      </w:pPr>
      <w:r>
        <w:rPr>
          <w:rFonts w:asciiTheme="minorEastAsia" w:hAnsiTheme="minorEastAsia" w:cs="仿宋_GB2312" w:hint="eastAsia"/>
          <w:sz w:val="21"/>
          <w:szCs w:val="21"/>
          <w:lang w:val="zh-CN"/>
        </w:rPr>
        <w:t>注：符合性审查中所涉及到的证书及材料，均应在电子投标文件中提供扫描件（或图片）。</w:t>
      </w:r>
    </w:p>
    <w:p w:rsidR="00C14D1D" w:rsidRDefault="006A1930">
      <w:pPr>
        <w:pStyle w:val="a8"/>
        <w:spacing w:line="360" w:lineRule="auto"/>
        <w:ind w:firstLineChars="200" w:firstLine="422"/>
        <w:contextualSpacing/>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2</w:t>
      </w:r>
      <w:r>
        <w:rPr>
          <w:rFonts w:asciiTheme="minorEastAsia" w:eastAsiaTheme="minorEastAsia" w:hAnsiTheme="minorEastAsia" w:cs="仿宋_GB2312" w:hint="eastAsia"/>
          <w:b/>
          <w:sz w:val="21"/>
          <w:szCs w:val="21"/>
          <w:lang w:val="zh-CN"/>
        </w:rPr>
        <w:t>、</w:t>
      </w:r>
      <w:r>
        <w:rPr>
          <w:rFonts w:asciiTheme="minorEastAsia" w:eastAsiaTheme="minorEastAsia" w:hAnsiTheme="minorEastAsia" w:cs="仿宋_GB2312"/>
          <w:b/>
          <w:sz w:val="21"/>
          <w:szCs w:val="21"/>
          <w:lang w:val="zh-CN"/>
        </w:rPr>
        <w:t>要求投标人对投标文件有关事项作出澄清或者说明；</w:t>
      </w:r>
    </w:p>
    <w:p w:rsidR="00C14D1D" w:rsidRDefault="006A1930">
      <w:pPr>
        <w:pStyle w:val="a8"/>
        <w:spacing w:line="360" w:lineRule="auto"/>
        <w:ind w:firstLineChars="200" w:firstLine="420"/>
        <w:contextualSpacing/>
        <w:rPr>
          <w:rFonts w:asciiTheme="minorEastAsia" w:eastAsiaTheme="minorEastAsia" w:hAnsiTheme="minorEastAsia" w:cs="仿宋_GB2312"/>
          <w:sz w:val="21"/>
          <w:szCs w:val="21"/>
          <w:lang w:val="zh-CN"/>
        </w:rPr>
      </w:pPr>
      <w:r>
        <w:rPr>
          <w:rFonts w:asciiTheme="minorEastAsia" w:eastAsiaTheme="minorEastAsia" w:hAnsiTheme="minorEastAsia" w:cs="仿宋_GB2312"/>
          <w:sz w:val="21"/>
          <w:szCs w:val="21"/>
          <w:lang w:val="zh-CN"/>
        </w:rPr>
        <w:t>对于投标文件中含义不明确、同类问题表述不一致或者有明显文字和计算错误的内容，评标委员会应当以书面形式要求投标人</w:t>
      </w:r>
      <w:r>
        <w:rPr>
          <w:rFonts w:asciiTheme="minorEastAsia" w:eastAsiaTheme="minorEastAsia" w:hAnsiTheme="minorEastAsia" w:cs="仿宋_GB2312"/>
          <w:sz w:val="21"/>
          <w:szCs w:val="21"/>
          <w:lang w:val="zh-CN"/>
        </w:rPr>
        <w:t>作出必要的澄清、说明或者补正。</w:t>
      </w:r>
    </w:p>
    <w:p w:rsidR="00C14D1D" w:rsidRDefault="006A1930">
      <w:pPr>
        <w:pStyle w:val="a8"/>
        <w:spacing w:line="360" w:lineRule="auto"/>
        <w:ind w:firstLineChars="200" w:firstLine="420"/>
        <w:contextualSpacing/>
        <w:rPr>
          <w:rFonts w:asciiTheme="minorEastAsia" w:eastAsiaTheme="minorEastAsia" w:hAnsiTheme="minorEastAsia" w:cs="仿宋_GB2312"/>
          <w:sz w:val="21"/>
          <w:szCs w:val="21"/>
          <w:lang w:val="zh-CN"/>
        </w:rPr>
      </w:pPr>
      <w:r>
        <w:rPr>
          <w:rFonts w:asciiTheme="minorEastAsia" w:eastAsiaTheme="minorEastAsia" w:hAnsiTheme="minorEastAsia" w:cs="仿宋_GB2312"/>
          <w:sz w:val="21"/>
          <w:szCs w:val="21"/>
          <w:lang w:val="zh-CN"/>
        </w:rPr>
        <w:t>投标人的澄清、说明或者补正应当采用书面形式，并加盖公章，或者由法定代表人或其授权的代表签字。投标人的澄清、说明或者补正不得超出投标文件的范围或者改变投标文件的实质性内容。</w:t>
      </w:r>
    </w:p>
    <w:p w:rsidR="00C14D1D" w:rsidRDefault="006A1930">
      <w:pPr>
        <w:pStyle w:val="a8"/>
        <w:spacing w:line="360" w:lineRule="auto"/>
        <w:ind w:firstLine="465"/>
        <w:contextualSpacing/>
        <w:jc w:val="left"/>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3</w:t>
      </w:r>
      <w:r>
        <w:rPr>
          <w:rFonts w:asciiTheme="minorEastAsia" w:eastAsiaTheme="minorEastAsia" w:hAnsiTheme="minorEastAsia" w:cs="仿宋_GB2312" w:hint="eastAsia"/>
          <w:b/>
          <w:sz w:val="21"/>
          <w:szCs w:val="21"/>
          <w:lang w:val="zh-CN"/>
        </w:rPr>
        <w:t>、</w:t>
      </w:r>
      <w:r>
        <w:rPr>
          <w:rFonts w:asciiTheme="minorEastAsia" w:eastAsiaTheme="minorEastAsia" w:hAnsiTheme="minorEastAsia" w:cs="仿宋_GB2312"/>
          <w:b/>
          <w:sz w:val="21"/>
          <w:szCs w:val="21"/>
          <w:lang w:val="zh-CN"/>
        </w:rPr>
        <w:t>对投标文件进行比较和评价；</w:t>
      </w:r>
    </w:p>
    <w:p w:rsidR="00C14D1D" w:rsidRDefault="006A1930">
      <w:pPr>
        <w:pStyle w:val="a8"/>
        <w:spacing w:line="360" w:lineRule="auto"/>
        <w:ind w:firstLineChars="200" w:firstLine="420"/>
        <w:contextualSpacing/>
        <w:rPr>
          <w:rFonts w:ascii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t>评标委员会按照招标文件中规定的评标方法和标准，对符合性审查合格的投标文件进行商务和技术评估，综合比较与评价。评标时，评标委员会各成员应当独立对每个投标人的投标文件进行评价，并汇总每个投标人的得分。</w:t>
      </w:r>
      <w:r>
        <w:rPr>
          <w:rFonts w:asciiTheme="minorEastAsia" w:hAnsiTheme="minorEastAsia" w:cs="仿宋_GB2312" w:hint="eastAsia"/>
          <w:sz w:val="21"/>
          <w:szCs w:val="21"/>
          <w:lang w:val="zh-CN"/>
        </w:rPr>
        <w:t>评标过程中，不得去掉报价中的最高报价和最低报价。</w:t>
      </w:r>
    </w:p>
    <w:p w:rsidR="00C14D1D" w:rsidRDefault="006A1930">
      <w:pPr>
        <w:pStyle w:val="a8"/>
        <w:spacing w:line="360" w:lineRule="auto"/>
        <w:ind w:firstLineChars="200" w:firstLine="420"/>
        <w:contextualSpacing/>
        <w:rPr>
          <w:rFonts w:asciiTheme="minorEastAsia" w:hAnsiTheme="minorEastAsia" w:cs="仿宋_GB2312"/>
          <w:sz w:val="21"/>
          <w:szCs w:val="21"/>
          <w:lang w:val="zh-CN"/>
        </w:rPr>
      </w:pPr>
      <w:r>
        <w:rPr>
          <w:rFonts w:asciiTheme="minorEastAsia" w:hAnsiTheme="minorEastAsia" w:cs="仿宋_GB2312" w:hint="eastAsia"/>
          <w:sz w:val="21"/>
          <w:szCs w:val="21"/>
          <w:lang w:val="zh-CN"/>
        </w:rPr>
        <w:t>注：评标标准中所涉及到的证书及</w:t>
      </w:r>
      <w:r>
        <w:rPr>
          <w:rFonts w:asciiTheme="minorEastAsia" w:hAnsiTheme="minorEastAsia" w:cs="仿宋_GB2312" w:hint="eastAsia"/>
          <w:sz w:val="21"/>
          <w:szCs w:val="21"/>
          <w:lang w:val="zh-CN"/>
        </w:rPr>
        <w:t>材料，均应在电子投标文件中提供扫描件（或图片）。</w:t>
      </w:r>
    </w:p>
    <w:p w:rsidR="00C14D1D" w:rsidRDefault="006A1930">
      <w:pPr>
        <w:pStyle w:val="a8"/>
        <w:spacing w:line="360" w:lineRule="auto"/>
        <w:ind w:firstLineChars="200" w:firstLine="422"/>
        <w:contextualSpacing/>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w:t>
      </w:r>
      <w:r>
        <w:rPr>
          <w:rFonts w:asciiTheme="minorEastAsia" w:eastAsiaTheme="minorEastAsia" w:hAnsiTheme="minorEastAsia" w:cs="仿宋_GB2312" w:hint="eastAsia"/>
          <w:b/>
          <w:sz w:val="21"/>
          <w:szCs w:val="21"/>
          <w:lang w:val="zh-CN"/>
        </w:rPr>
        <w:t>1</w:t>
      </w:r>
      <w:r>
        <w:rPr>
          <w:rFonts w:asciiTheme="minorEastAsia" w:eastAsiaTheme="minorEastAsia" w:hAnsiTheme="minorEastAsia" w:cs="仿宋_GB2312" w:hint="eastAsia"/>
          <w:b/>
          <w:sz w:val="21"/>
          <w:szCs w:val="21"/>
          <w:lang w:val="zh-CN"/>
        </w:rPr>
        <w:t>）价格分计算</w:t>
      </w:r>
    </w:p>
    <w:p w:rsidR="00C14D1D" w:rsidRDefault="006A1930">
      <w:pPr>
        <w:pStyle w:val="a8"/>
        <w:spacing w:line="360" w:lineRule="auto"/>
        <w:ind w:firstLineChars="200" w:firstLine="420"/>
        <w:contextualSpacing/>
        <w:rPr>
          <w:rFonts w:asciiTheme="minorEastAsia" w:eastAsiaTheme="minorEastAsia" w:hAnsiTheme="minorEastAsia" w:cs="仿宋_GB2312"/>
          <w:sz w:val="21"/>
          <w:szCs w:val="21"/>
          <w:lang w:val="zh-CN"/>
        </w:rPr>
      </w:pPr>
      <w:r>
        <w:rPr>
          <w:rFonts w:asciiTheme="minorEastAsia" w:eastAsiaTheme="minorEastAsia" w:hAnsiTheme="minorEastAsia" w:cs="仿宋_GB2312"/>
          <w:sz w:val="21"/>
          <w:szCs w:val="21"/>
          <w:lang w:val="zh-CN"/>
        </w:rPr>
        <w:t>价格分采用低价优先法计算，即满足招标文件要求且投标价格最低的投标报价为评标基准价，其价格分为满分。因落实政府采购政策进行价格调整的，以调整后的价格计算评标基准价和投标报价。</w:t>
      </w:r>
    </w:p>
    <w:p w:rsidR="00C14D1D" w:rsidRDefault="006A1930">
      <w:pPr>
        <w:pStyle w:val="a8"/>
        <w:spacing w:line="360" w:lineRule="auto"/>
        <w:ind w:firstLineChars="200" w:firstLine="420"/>
        <w:contextualSpacing/>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t>1</w:t>
      </w:r>
      <w:r>
        <w:rPr>
          <w:rFonts w:asciiTheme="minorEastAsia" w:eastAsiaTheme="minorEastAsia" w:hAnsiTheme="minorEastAsia" w:cs="仿宋_GB2312" w:hint="eastAsia"/>
          <w:sz w:val="21"/>
          <w:szCs w:val="21"/>
          <w:lang w:val="zh-CN"/>
        </w:rPr>
        <w:t>）如果本项目非专门面向中小企业采购，对小型和微型企业产品的价格给予</w:t>
      </w:r>
      <w:r>
        <w:rPr>
          <w:rFonts w:asciiTheme="minorEastAsia" w:eastAsiaTheme="minorEastAsia" w:hAnsiTheme="minorEastAsia" w:cs="仿宋_GB2312" w:hint="eastAsia"/>
          <w:sz w:val="21"/>
          <w:szCs w:val="21"/>
        </w:rPr>
        <w:t>10</w:t>
      </w:r>
      <w:r>
        <w:rPr>
          <w:rFonts w:asciiTheme="minorEastAsia" w:eastAsiaTheme="minorEastAsia" w:hAnsiTheme="minorEastAsia" w:cs="仿宋_GB2312" w:hint="eastAsia"/>
          <w:sz w:val="21"/>
          <w:szCs w:val="21"/>
          <w:lang w:val="zh-CN"/>
        </w:rPr>
        <w:t>%</w:t>
      </w:r>
      <w:r>
        <w:rPr>
          <w:rFonts w:asciiTheme="minorEastAsia" w:eastAsiaTheme="minorEastAsia" w:hAnsiTheme="minorEastAsia" w:cs="仿宋_GB2312" w:hint="eastAsia"/>
          <w:sz w:val="21"/>
          <w:szCs w:val="21"/>
          <w:lang w:val="zh-CN"/>
        </w:rPr>
        <w:t>的扣除，用扣除后的价格参与评审。如果本项目非专门面向中小企业采购且接受联合体投标，联合协议中约定小型或微型企业的协议合同金额占到联合体协议合同总金额</w:t>
      </w:r>
      <w:r>
        <w:rPr>
          <w:rFonts w:asciiTheme="minorEastAsia" w:eastAsiaTheme="minorEastAsia" w:hAnsiTheme="minorEastAsia" w:cs="仿宋_GB2312" w:hint="eastAsia"/>
          <w:sz w:val="21"/>
          <w:szCs w:val="21"/>
          <w:lang w:val="zh-CN"/>
        </w:rPr>
        <w:t>30%</w:t>
      </w:r>
      <w:r>
        <w:rPr>
          <w:rFonts w:asciiTheme="minorEastAsia" w:eastAsiaTheme="minorEastAsia" w:hAnsiTheme="minorEastAsia" w:cs="仿宋_GB2312" w:hint="eastAsia"/>
          <w:sz w:val="21"/>
          <w:szCs w:val="21"/>
          <w:lang w:val="zh-CN"/>
        </w:rPr>
        <w:t>以上的，给予联合体</w:t>
      </w:r>
      <w:r>
        <w:rPr>
          <w:rFonts w:asciiTheme="minorEastAsia" w:eastAsiaTheme="minorEastAsia" w:hAnsiTheme="minorEastAsia" w:cs="仿宋_GB2312" w:hint="eastAsia"/>
          <w:sz w:val="21"/>
          <w:szCs w:val="21"/>
          <w:lang w:val="zh-CN"/>
        </w:rPr>
        <w:t>2%</w:t>
      </w:r>
      <w:r>
        <w:rPr>
          <w:rFonts w:asciiTheme="minorEastAsia" w:eastAsiaTheme="minorEastAsia" w:hAnsiTheme="minorEastAsia" w:cs="仿宋_GB2312" w:hint="eastAsia"/>
          <w:sz w:val="21"/>
          <w:szCs w:val="21"/>
          <w:lang w:val="zh-CN"/>
        </w:rPr>
        <w:t>的价格扣除，用扣除后的价格参与评审。联合体各方均为小型或微型企业的，联合体视同为小型、微型企业。组成联合体的大中型企业或者其他自然人、法人或其他组织，与小型、微型企业之间不得存在投资关系。中小企业投标应提供《中小企业声明函》，如为联合投标的，联合体各方需分别填写《中小企业声明函》。</w:t>
      </w:r>
    </w:p>
    <w:p w:rsidR="00C14D1D" w:rsidRDefault="006A1930">
      <w:pPr>
        <w:pStyle w:val="a8"/>
        <w:spacing w:line="360" w:lineRule="auto"/>
        <w:ind w:firstLineChars="200" w:firstLine="420"/>
        <w:contextualSpacing/>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sz w:val="21"/>
          <w:szCs w:val="21"/>
          <w:lang w:val="zh-CN"/>
        </w:rPr>
        <w:t>小型和微型企业不包含民办非企业单位。</w:t>
      </w:r>
    </w:p>
    <w:p w:rsidR="00C14D1D" w:rsidRDefault="006A1930">
      <w:pPr>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lastRenderedPageBreak/>
        <w:t>2</w:t>
      </w:r>
      <w:r>
        <w:rPr>
          <w:rFonts w:asciiTheme="minorEastAsia" w:hAnsiTheme="minorEastAsia" w:cs="仿宋_GB2312" w:hint="eastAsia"/>
          <w:szCs w:val="21"/>
          <w:lang w:val="zh-CN"/>
        </w:rPr>
        <w:t>）对监狱企</w:t>
      </w:r>
      <w:r>
        <w:rPr>
          <w:rFonts w:asciiTheme="minorEastAsia" w:hAnsiTheme="minorEastAsia" w:cs="仿宋_GB2312" w:hint="eastAsia"/>
          <w:szCs w:val="21"/>
          <w:lang w:val="zh-CN"/>
        </w:rPr>
        <w:t>业价格给予</w:t>
      </w:r>
      <w:r>
        <w:rPr>
          <w:rFonts w:asciiTheme="minorEastAsia" w:hAnsiTheme="minorEastAsia" w:cs="仿宋_GB2312" w:hint="eastAsia"/>
          <w:szCs w:val="21"/>
          <w:lang w:val="zh-CN"/>
        </w:rPr>
        <w:t>6%</w:t>
      </w:r>
      <w:r>
        <w:rPr>
          <w:rFonts w:asciiTheme="minorEastAsia" w:hAnsiTheme="minorEastAsia" w:cs="仿宋_GB2312" w:hint="eastAsia"/>
          <w:szCs w:val="21"/>
          <w:lang w:val="zh-CN"/>
        </w:rPr>
        <w:t>的扣除，用扣除后的价格参与评审。监狱企业应当提供由省级以上监狱管理局、戒毒管理局</w:t>
      </w:r>
      <w:r>
        <w:rPr>
          <w:rFonts w:asciiTheme="minorEastAsia" w:hAnsiTheme="minorEastAsia" w:cs="仿宋_GB2312" w:hint="eastAsia"/>
          <w:szCs w:val="21"/>
          <w:lang w:val="zh-CN"/>
        </w:rPr>
        <w:t>(</w:t>
      </w:r>
      <w:r>
        <w:rPr>
          <w:rFonts w:asciiTheme="minorEastAsia" w:hAnsiTheme="minorEastAsia" w:cs="仿宋_GB2312" w:hint="eastAsia"/>
          <w:szCs w:val="21"/>
          <w:lang w:val="zh-CN"/>
        </w:rPr>
        <w:t>含新疆生产建设兵团</w:t>
      </w:r>
      <w:r>
        <w:rPr>
          <w:rFonts w:asciiTheme="minorEastAsia" w:hAnsiTheme="minorEastAsia" w:cs="仿宋_GB2312" w:hint="eastAsia"/>
          <w:szCs w:val="21"/>
          <w:lang w:val="zh-CN"/>
        </w:rPr>
        <w:t>)</w:t>
      </w:r>
      <w:r>
        <w:rPr>
          <w:rFonts w:asciiTheme="minorEastAsia" w:hAnsiTheme="minorEastAsia" w:cs="仿宋_GB2312" w:hint="eastAsia"/>
          <w:szCs w:val="21"/>
          <w:lang w:val="zh-CN"/>
        </w:rPr>
        <w:t>出具的属于监狱企业的证明文件。</w:t>
      </w:r>
    </w:p>
    <w:p w:rsidR="00C14D1D" w:rsidRDefault="006A1930">
      <w:pPr>
        <w:pStyle w:val="a8"/>
        <w:spacing w:line="360" w:lineRule="auto"/>
        <w:ind w:firstLineChars="200" w:firstLine="420"/>
        <w:contextualSpacing/>
        <w:rPr>
          <w:rFonts w:asciiTheme="minorEastAsia" w:eastAsiaTheme="minorEastAsia" w:hAnsiTheme="minorEastAsia"/>
          <w:sz w:val="21"/>
          <w:szCs w:val="21"/>
        </w:rPr>
      </w:pPr>
      <w:r>
        <w:rPr>
          <w:rFonts w:asciiTheme="minorEastAsia" w:eastAsiaTheme="minorEastAsia" w:hAnsiTheme="minorEastAsia" w:cs="仿宋_GB2312" w:hint="eastAsia"/>
          <w:sz w:val="21"/>
          <w:szCs w:val="21"/>
          <w:lang w:val="zh-CN"/>
        </w:rPr>
        <w:t>3</w:t>
      </w:r>
      <w:r>
        <w:rPr>
          <w:rFonts w:asciiTheme="minorEastAsia" w:eastAsiaTheme="minorEastAsia" w:hAnsiTheme="minorEastAsia" w:cs="仿宋_GB2312" w:hint="eastAsia"/>
          <w:sz w:val="21"/>
          <w:szCs w:val="21"/>
          <w:lang w:val="zh-CN"/>
        </w:rPr>
        <w:t>）</w:t>
      </w:r>
      <w:r>
        <w:rPr>
          <w:rFonts w:asciiTheme="minorEastAsia" w:eastAsiaTheme="minorEastAsia" w:hAnsiTheme="minorEastAsia" w:cs="仿宋_GB2312" w:hint="eastAsia"/>
          <w:sz w:val="21"/>
          <w:szCs w:val="21"/>
          <w:lang w:val="zh-CN"/>
        </w:rPr>
        <w:t>对残疾人福利性单位提供本单位制造的货物、承担的工程或者服务，或者提供其他残疾人福利性单位制造的货物（不包括使用非残疾人福利性单位注册商标的货物）价格给予</w:t>
      </w:r>
      <w:r>
        <w:rPr>
          <w:rFonts w:asciiTheme="minorEastAsia" w:eastAsiaTheme="minorEastAsia" w:hAnsiTheme="minorEastAsia" w:cs="仿宋_GB2312" w:hint="eastAsia"/>
          <w:sz w:val="21"/>
          <w:szCs w:val="21"/>
          <w:lang w:val="zh-CN"/>
        </w:rPr>
        <w:t>6%</w:t>
      </w:r>
      <w:r>
        <w:rPr>
          <w:rFonts w:asciiTheme="minorEastAsia" w:eastAsiaTheme="minorEastAsia" w:hAnsiTheme="minorEastAsia" w:cs="仿宋_GB2312" w:hint="eastAsia"/>
          <w:sz w:val="21"/>
          <w:szCs w:val="21"/>
          <w:lang w:val="zh-CN"/>
        </w:rPr>
        <w:t>的扣除，用扣除后的价格参与评审。符合条件的残疾人福利性单位在参加政府采购活动时，应当提供《三部门联合发布关于促进残疾人就业政府采购政策的通知》规定的《残疾人福利性单位声明函》，并对声明的真实性负责。</w:t>
      </w:r>
      <w:r>
        <w:rPr>
          <w:rFonts w:asciiTheme="minorEastAsia" w:eastAsiaTheme="minorEastAsia" w:hAnsiTheme="minorEastAsia" w:hint="eastAsia"/>
          <w:sz w:val="21"/>
          <w:szCs w:val="21"/>
        </w:rPr>
        <w:t>残疾人</w:t>
      </w:r>
      <w:r>
        <w:rPr>
          <w:rFonts w:asciiTheme="minorEastAsia" w:eastAsiaTheme="minorEastAsia" w:hAnsiTheme="minorEastAsia" w:hint="eastAsia"/>
          <w:sz w:val="21"/>
          <w:szCs w:val="21"/>
        </w:rPr>
        <w:t>福利性单位属于小型、微型企业的，不重复享受政策。</w:t>
      </w:r>
    </w:p>
    <w:p w:rsidR="00C14D1D" w:rsidRDefault="006A1930">
      <w:pPr>
        <w:pStyle w:val="a8"/>
        <w:spacing w:line="360" w:lineRule="auto"/>
        <w:ind w:firstLineChars="200" w:firstLine="422"/>
        <w:contextualSpacing/>
        <w:rPr>
          <w:rFonts w:asciiTheme="minorEastAsia" w:eastAsiaTheme="minorEastAsia" w:hAnsiTheme="minorEastAsia" w:cs="仿宋_GB2312"/>
          <w:b/>
          <w:sz w:val="21"/>
          <w:szCs w:val="21"/>
          <w:lang w:val="zh-CN"/>
        </w:rPr>
      </w:pPr>
      <w:r>
        <w:rPr>
          <w:rFonts w:asciiTheme="minorEastAsia" w:eastAsiaTheme="minorEastAsia" w:hAnsiTheme="minorEastAsia" w:hint="eastAsia"/>
          <w:b/>
          <w:sz w:val="21"/>
          <w:szCs w:val="21"/>
        </w:rPr>
        <w:t>（</w:t>
      </w:r>
      <w:r>
        <w:rPr>
          <w:rFonts w:asciiTheme="minorEastAsia" w:eastAsiaTheme="minorEastAsia" w:hAnsiTheme="minorEastAsia" w:hint="eastAsia"/>
          <w:b/>
          <w:sz w:val="21"/>
          <w:szCs w:val="21"/>
        </w:rPr>
        <w:t>2</w:t>
      </w:r>
      <w:r>
        <w:rPr>
          <w:rFonts w:asciiTheme="minorEastAsia" w:eastAsiaTheme="minorEastAsia" w:hAnsiTheme="minorEastAsia" w:hint="eastAsia"/>
          <w:b/>
          <w:sz w:val="21"/>
          <w:szCs w:val="21"/>
        </w:rPr>
        <w:t>）</w:t>
      </w:r>
      <w:r>
        <w:rPr>
          <w:rFonts w:asciiTheme="minorEastAsia" w:eastAsiaTheme="minorEastAsia" w:hAnsiTheme="minorEastAsia" w:cs="仿宋_GB2312"/>
          <w:b/>
          <w:sz w:val="21"/>
          <w:szCs w:val="21"/>
          <w:lang w:val="zh-CN"/>
        </w:rPr>
        <w:t>关于相同品牌产品</w:t>
      </w:r>
      <w:r>
        <w:rPr>
          <w:rFonts w:asciiTheme="minorEastAsia" w:eastAsiaTheme="minorEastAsia" w:hAnsiTheme="minorEastAsia" w:cs="仿宋_GB2312"/>
          <w:b/>
          <w:bCs/>
          <w:sz w:val="21"/>
          <w:szCs w:val="21"/>
          <w:lang w:val="zh-CN"/>
        </w:rPr>
        <w:t>（服务类项目不适用本条款规定）</w:t>
      </w:r>
    </w:p>
    <w:p w:rsidR="00C14D1D" w:rsidRDefault="006A1930">
      <w:pPr>
        <w:pStyle w:val="a8"/>
        <w:spacing w:line="360" w:lineRule="auto"/>
        <w:ind w:firstLine="465"/>
        <w:contextualSpacing/>
        <w:jc w:val="left"/>
        <w:rPr>
          <w:rFonts w:asciiTheme="minorEastAsia" w:eastAsiaTheme="minorEastAsia" w:hAnsiTheme="minorEastAsia" w:cs="仿宋_GB2312"/>
          <w:sz w:val="21"/>
          <w:szCs w:val="21"/>
          <w:lang w:val="zh-CN"/>
        </w:rPr>
      </w:pPr>
      <w:r>
        <w:rPr>
          <w:rFonts w:asciiTheme="minorEastAsia" w:eastAsiaTheme="minorEastAsia" w:hAnsiTheme="minorEastAsia" w:cs="仿宋_GB2312"/>
          <w:sz w:val="21"/>
          <w:szCs w:val="21"/>
          <w:lang w:val="zh-CN"/>
        </w:rPr>
        <w:t>采用最低评标价法的，提供相同品牌产品的不同投标人参加同一合同项下投标的，以其中通过资格审查、符合性审查且报价最低的参加评标；报价相同的，由采购人或者采购人委托评标委员会</w:t>
      </w:r>
      <w:r>
        <w:rPr>
          <w:rFonts w:asciiTheme="minorEastAsia" w:eastAsiaTheme="minorEastAsia" w:hAnsiTheme="minorEastAsia" w:cs="仿宋_GB2312" w:hint="eastAsia"/>
          <w:sz w:val="21"/>
          <w:szCs w:val="21"/>
          <w:lang w:val="zh-CN"/>
        </w:rPr>
        <w:t>采取随机抽取</w:t>
      </w:r>
      <w:r>
        <w:rPr>
          <w:rFonts w:asciiTheme="minorEastAsia" w:eastAsiaTheme="minorEastAsia" w:hAnsiTheme="minorEastAsia" w:cs="仿宋_GB2312"/>
          <w:sz w:val="21"/>
          <w:szCs w:val="21"/>
          <w:lang w:val="zh-CN"/>
        </w:rPr>
        <w:t>方式确定一个参加评标的投标人，其他投标无效。</w:t>
      </w:r>
    </w:p>
    <w:p w:rsidR="00C14D1D" w:rsidRDefault="006A1930">
      <w:pPr>
        <w:pStyle w:val="a8"/>
        <w:spacing w:line="360" w:lineRule="auto"/>
        <w:ind w:firstLine="465"/>
        <w:contextualSpacing/>
        <w:jc w:val="left"/>
        <w:rPr>
          <w:rFonts w:asciiTheme="minorEastAsia" w:eastAsiaTheme="minorEastAsia" w:hAnsiTheme="minorEastAsia" w:cs="仿宋_GB2312"/>
          <w:sz w:val="21"/>
          <w:szCs w:val="21"/>
          <w:lang w:val="zh-CN"/>
        </w:rPr>
      </w:pPr>
      <w:r>
        <w:rPr>
          <w:rFonts w:asciiTheme="minorEastAsia" w:eastAsiaTheme="minorEastAsia" w:hAnsiTheme="minorEastAsia" w:cs="仿宋_GB2312"/>
          <w:sz w:val="21"/>
          <w:szCs w:val="21"/>
          <w:lang w:val="zh-CN"/>
        </w:rPr>
        <w:t>采用综合评分法的，提供相同品牌产品</w:t>
      </w:r>
      <w:r>
        <w:rPr>
          <w:rFonts w:asciiTheme="minorEastAsia" w:eastAsiaTheme="minorEastAsia" w:hAnsiTheme="minorEastAsia" w:cs="仿宋_GB2312" w:hint="eastAsia"/>
          <w:sz w:val="21"/>
          <w:szCs w:val="21"/>
          <w:lang w:val="zh-CN"/>
        </w:rPr>
        <w:t>（</w:t>
      </w:r>
      <w:r>
        <w:rPr>
          <w:rFonts w:asciiTheme="minorEastAsia" w:eastAsiaTheme="minorEastAsia" w:hAnsiTheme="minorEastAsia" w:cs="仿宋_GB2312"/>
          <w:sz w:val="21"/>
          <w:szCs w:val="21"/>
          <w:lang w:val="zh-CN"/>
        </w:rPr>
        <w:t>非单一产品采购项目，多家投标人提供的核心产品品牌相同</w:t>
      </w:r>
      <w:r>
        <w:rPr>
          <w:rFonts w:asciiTheme="minorEastAsia" w:eastAsiaTheme="minorEastAsia" w:hAnsiTheme="minorEastAsia" w:cs="仿宋_GB2312" w:hint="eastAsia"/>
          <w:sz w:val="21"/>
          <w:szCs w:val="21"/>
          <w:lang w:val="zh-CN"/>
        </w:rPr>
        <w:t>）</w:t>
      </w:r>
      <w:r>
        <w:rPr>
          <w:rFonts w:asciiTheme="minorEastAsia" w:eastAsiaTheme="minorEastAsia" w:hAnsiTheme="minorEastAsia" w:cs="仿宋_GB2312"/>
          <w:sz w:val="21"/>
          <w:szCs w:val="21"/>
          <w:lang w:val="zh-CN"/>
        </w:rPr>
        <w:t>且通过资格审查、符合性审查的不同投标人参加同一合同项下投标的，按一家投标人计算，评审后得分最高的同品牌投标人作为中标候选人推荐；评审得分相同的，</w:t>
      </w:r>
      <w:r>
        <w:rPr>
          <w:rFonts w:asciiTheme="minorEastAsia" w:eastAsiaTheme="minorEastAsia" w:hAnsiTheme="minorEastAsia" w:cs="仿宋_GB2312" w:hint="eastAsia"/>
          <w:sz w:val="21"/>
          <w:szCs w:val="21"/>
          <w:lang w:val="zh-CN"/>
        </w:rPr>
        <w:t>由采购人或者采购人委托评标委员会</w:t>
      </w:r>
      <w:r>
        <w:rPr>
          <w:rFonts w:asciiTheme="minorEastAsia" w:eastAsiaTheme="minorEastAsia" w:hAnsiTheme="minorEastAsia" w:cs="仿宋_GB2312"/>
          <w:sz w:val="21"/>
          <w:szCs w:val="21"/>
          <w:lang w:val="zh-CN"/>
        </w:rPr>
        <w:t>采取随机抽取方式确定</w:t>
      </w:r>
      <w:r>
        <w:rPr>
          <w:rFonts w:asciiTheme="minorEastAsia" w:eastAsiaTheme="minorEastAsia" w:hAnsiTheme="minorEastAsia" w:cs="仿宋_GB2312" w:hint="eastAsia"/>
          <w:sz w:val="21"/>
          <w:szCs w:val="21"/>
          <w:lang w:val="zh-CN"/>
        </w:rPr>
        <w:t>一个投标人获得中标人推荐资格</w:t>
      </w:r>
      <w:r>
        <w:rPr>
          <w:rFonts w:asciiTheme="minorEastAsia" w:eastAsiaTheme="minorEastAsia" w:hAnsiTheme="minorEastAsia" w:cs="仿宋_GB2312"/>
          <w:sz w:val="21"/>
          <w:szCs w:val="21"/>
          <w:lang w:val="zh-CN"/>
        </w:rPr>
        <w:t>，其他同品牌投标人不作为中标候选人。</w:t>
      </w:r>
    </w:p>
    <w:p w:rsidR="00C14D1D" w:rsidRDefault="006A1930">
      <w:pPr>
        <w:pStyle w:val="a8"/>
        <w:spacing w:line="360" w:lineRule="auto"/>
        <w:ind w:firstLine="465"/>
        <w:contextualSpacing/>
        <w:jc w:val="left"/>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w:t>
      </w:r>
      <w:r>
        <w:rPr>
          <w:rFonts w:asciiTheme="minorEastAsia" w:eastAsiaTheme="minorEastAsia" w:hAnsiTheme="minorEastAsia" w:cs="仿宋_GB2312" w:hint="eastAsia"/>
          <w:b/>
          <w:sz w:val="21"/>
          <w:szCs w:val="21"/>
          <w:lang w:val="zh-CN"/>
        </w:rPr>
        <w:t>3</w:t>
      </w:r>
      <w:r>
        <w:rPr>
          <w:rFonts w:asciiTheme="minorEastAsia" w:eastAsiaTheme="minorEastAsia" w:hAnsiTheme="minorEastAsia" w:cs="仿宋_GB2312" w:hint="eastAsia"/>
          <w:b/>
          <w:sz w:val="21"/>
          <w:szCs w:val="21"/>
          <w:lang w:val="zh-CN"/>
        </w:rPr>
        <w:t>）关于强制性产品认证</w:t>
      </w:r>
    </w:p>
    <w:p w:rsidR="00C14D1D" w:rsidRDefault="006A1930">
      <w:pPr>
        <w:spacing w:line="360" w:lineRule="auto"/>
        <w:ind w:firstLineChars="200" w:firstLine="420"/>
        <w:contextualSpacing/>
        <w:rPr>
          <w:rFonts w:asciiTheme="minorEastAsia" w:hAnsiTheme="minorEastAsia" w:cs="宋体"/>
          <w:kern w:val="0"/>
          <w:szCs w:val="21"/>
        </w:rPr>
      </w:pPr>
      <w:r>
        <w:rPr>
          <w:rFonts w:asciiTheme="minorEastAsia" w:hAnsiTheme="minorEastAsia" w:cs="仿宋_GB2312" w:hint="eastAsia"/>
          <w:szCs w:val="21"/>
          <w:lang w:val="zh-CN"/>
        </w:rPr>
        <w:t>1</w:t>
      </w:r>
      <w:r>
        <w:rPr>
          <w:rFonts w:asciiTheme="minorEastAsia" w:hAnsiTheme="minorEastAsia" w:cs="仿宋_GB2312" w:hint="eastAsia"/>
          <w:szCs w:val="21"/>
          <w:lang w:val="zh-CN"/>
        </w:rPr>
        <w:t>）如投标人所投产品属于“中国强制性产品认证”（</w:t>
      </w:r>
      <w:r>
        <w:rPr>
          <w:rFonts w:asciiTheme="minorEastAsia" w:hAnsiTheme="minorEastAsia" w:cs="仿宋_GB2312" w:hint="eastAsia"/>
          <w:szCs w:val="21"/>
          <w:lang w:val="zh-CN"/>
        </w:rPr>
        <w:t>3C</w:t>
      </w:r>
      <w:r>
        <w:rPr>
          <w:rFonts w:asciiTheme="minorEastAsia" w:hAnsiTheme="minorEastAsia" w:cs="仿宋_GB2312" w:hint="eastAsia"/>
          <w:szCs w:val="21"/>
          <w:lang w:val="zh-CN"/>
        </w:rPr>
        <w:t>认证）范围内</w:t>
      </w:r>
      <w:r>
        <w:rPr>
          <w:rFonts w:asciiTheme="minorEastAsia" w:hAnsiTheme="minorEastAsia" w:cs="仿宋_GB2312" w:hint="eastAsia"/>
          <w:szCs w:val="21"/>
          <w:lang w:val="zh-CN"/>
        </w:rPr>
        <w:t>,</w:t>
      </w:r>
      <w:r>
        <w:rPr>
          <w:rFonts w:asciiTheme="minorEastAsia" w:hAnsiTheme="minorEastAsia" w:cs="仿宋_GB2312" w:hint="eastAsia"/>
          <w:szCs w:val="21"/>
          <w:lang w:val="zh-CN"/>
        </w:rPr>
        <w:t>则必须承诺采用</w:t>
      </w:r>
      <w:r>
        <w:rPr>
          <w:rFonts w:asciiTheme="minorEastAsia" w:hAnsiTheme="minorEastAsia" w:cs="仿宋_GB2312"/>
          <w:szCs w:val="21"/>
          <w:lang w:val="zh-CN"/>
        </w:rPr>
        <w:t>《中华人民共和国实施强制性产品认证的产品目录》</w:t>
      </w:r>
      <w:r>
        <w:rPr>
          <w:rFonts w:asciiTheme="minorEastAsia" w:hAnsiTheme="minorEastAsia" w:cs="仿宋_GB2312" w:hint="eastAsia"/>
          <w:szCs w:val="21"/>
          <w:lang w:val="zh-CN"/>
        </w:rPr>
        <w:t>并在有效期内的产品，应在投标文件中提供“所投产品符合国家强制性要求承诺函”并加盖投标人公章，否则将</w:t>
      </w:r>
      <w:r>
        <w:rPr>
          <w:rFonts w:asciiTheme="minorEastAsia" w:hAnsiTheme="minorEastAsia" w:cs="仿宋_GB2312" w:hint="eastAsia"/>
          <w:szCs w:val="21"/>
          <w:lang w:val="zh-CN"/>
        </w:rPr>
        <w:t>承担其投标被视为非实质性响应投标的风险。</w:t>
      </w:r>
    </w:p>
    <w:p w:rsidR="00C14D1D" w:rsidRDefault="006A1930">
      <w:pPr>
        <w:wordWrap w:val="0"/>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宋体" w:hint="eastAsia"/>
          <w:kern w:val="0"/>
          <w:szCs w:val="21"/>
        </w:rPr>
        <w:t>2)</w:t>
      </w:r>
      <w:r>
        <w:rPr>
          <w:rFonts w:asciiTheme="minorEastAsia" w:hAnsiTheme="minorEastAsia" w:cs="宋体" w:hint="eastAsia"/>
          <w:kern w:val="0"/>
          <w:szCs w:val="21"/>
        </w:rPr>
        <w:t>投标人所投产品如被列入</w:t>
      </w:r>
      <w:r>
        <w:rPr>
          <w:rFonts w:asciiTheme="minorEastAsia" w:hAnsiTheme="minorEastAsia" w:cs="宋体"/>
          <w:kern w:val="0"/>
          <w:szCs w:val="21"/>
        </w:rPr>
        <w:t>《信息安全产品强制性认证目录》，</w:t>
      </w:r>
      <w:r>
        <w:rPr>
          <w:rFonts w:asciiTheme="minorEastAsia" w:hAnsiTheme="minorEastAsia" w:cs="仿宋_GB2312" w:hint="eastAsia"/>
          <w:szCs w:val="21"/>
          <w:lang w:val="zh-CN"/>
        </w:rPr>
        <w:t>则投标文件中应根据本项目招标文件“第二章</w:t>
      </w:r>
      <w:r>
        <w:rPr>
          <w:rFonts w:asciiTheme="minorEastAsia" w:hAnsiTheme="minorEastAsia" w:cs="仿宋_GB2312" w:hint="eastAsia"/>
          <w:szCs w:val="21"/>
          <w:lang w:val="zh-CN"/>
        </w:rPr>
        <w:t xml:space="preserve"> </w:t>
      </w:r>
      <w:r>
        <w:rPr>
          <w:rFonts w:asciiTheme="minorEastAsia" w:hAnsiTheme="minorEastAsia" w:cs="仿宋_GB2312" w:hint="eastAsia"/>
          <w:szCs w:val="21"/>
          <w:lang w:val="zh-CN"/>
        </w:rPr>
        <w:t>项目需求”</w:t>
      </w:r>
      <w:r>
        <w:rPr>
          <w:rFonts w:asciiTheme="minorEastAsia" w:hAnsiTheme="minorEastAsia" w:cs="仿宋_GB2312"/>
          <w:szCs w:val="21"/>
          <w:lang w:val="zh-CN"/>
        </w:rPr>
        <w:t>提供</w:t>
      </w:r>
      <w:r>
        <w:rPr>
          <w:rFonts w:asciiTheme="minorEastAsia" w:hAnsiTheme="minorEastAsia" w:cs="仿宋_GB2312" w:hint="eastAsia"/>
          <w:szCs w:val="21"/>
          <w:lang w:val="zh-CN"/>
        </w:rPr>
        <w:t>：</w:t>
      </w:r>
    </w:p>
    <w:p w:rsidR="00C14D1D" w:rsidRDefault="006A1930">
      <w:pPr>
        <w:wordWrap w:val="0"/>
        <w:autoSpaceDE w:val="0"/>
        <w:autoSpaceDN w:val="0"/>
        <w:spacing w:line="360" w:lineRule="auto"/>
        <w:ind w:firstLineChars="200" w:firstLine="420"/>
        <w:contextualSpacing/>
        <w:rPr>
          <w:rFonts w:asciiTheme="minorEastAsia" w:hAnsiTheme="minorEastAsia" w:cs="宋体"/>
          <w:kern w:val="0"/>
          <w:szCs w:val="21"/>
        </w:rPr>
      </w:pPr>
      <w:r>
        <w:rPr>
          <w:rFonts w:asciiTheme="minorEastAsia" w:hAnsiTheme="minorEastAsia" w:cs="宋体" w:hint="eastAsia"/>
          <w:kern w:val="0"/>
          <w:szCs w:val="21"/>
        </w:rPr>
        <w:t>①中国信息安全认证中心官网（</w:t>
      </w:r>
      <w:r>
        <w:rPr>
          <w:rFonts w:asciiTheme="minorEastAsia" w:hAnsiTheme="minorEastAsia" w:cs="宋体"/>
          <w:kern w:val="0"/>
          <w:szCs w:val="21"/>
        </w:rPr>
        <w:t>http://www.isccc.gov.cn/index.shtml</w:t>
      </w:r>
      <w:r>
        <w:rPr>
          <w:rFonts w:asciiTheme="minorEastAsia" w:hAnsiTheme="minorEastAsia" w:cs="宋体" w:hint="eastAsia"/>
          <w:kern w:val="0"/>
          <w:szCs w:val="21"/>
        </w:rPr>
        <w:t>）产品查询结果截图并加盖投标人公章；</w:t>
      </w:r>
    </w:p>
    <w:p w:rsidR="00C14D1D" w:rsidRDefault="006A1930">
      <w:pPr>
        <w:wordWrap w:val="0"/>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宋体" w:hint="eastAsia"/>
          <w:kern w:val="0"/>
          <w:szCs w:val="21"/>
        </w:rPr>
        <w:t>②中国信息安全认证中心</w:t>
      </w:r>
      <w:r>
        <w:rPr>
          <w:rFonts w:asciiTheme="minorEastAsia" w:hAnsiTheme="minorEastAsia" w:cs="仿宋_GB2312" w:hint="eastAsia"/>
          <w:szCs w:val="21"/>
          <w:lang w:val="zh-CN"/>
        </w:rPr>
        <w:t>颁发的《中国国家信息安全产品认证证书》加盖投标人公章的扫描件（或图片）。</w:t>
      </w:r>
    </w:p>
    <w:p w:rsidR="00C14D1D" w:rsidRDefault="006A1930">
      <w:pPr>
        <w:wordWrap w:val="0"/>
        <w:spacing w:line="360" w:lineRule="auto"/>
        <w:ind w:firstLineChars="200" w:firstLine="480"/>
        <w:contextualSpacing/>
        <w:rPr>
          <w:rFonts w:asciiTheme="minorEastAsia" w:hAnsiTheme="minorEastAsia" w:cs="宋体"/>
          <w:kern w:val="0"/>
          <w:sz w:val="24"/>
          <w:szCs w:val="24"/>
        </w:rPr>
      </w:pPr>
      <w:r>
        <w:rPr>
          <w:rFonts w:ascii="楷体" w:eastAsia="楷体" w:hAnsi="楷体" w:cs="仿宋_GB2312" w:hint="eastAsia"/>
          <w:sz w:val="24"/>
          <w:szCs w:val="24"/>
          <w:lang w:val="zh-CN"/>
        </w:rPr>
        <w:lastRenderedPageBreak/>
        <w:t>注：仅需提供序号</w:t>
      </w:r>
      <w:r>
        <w:rPr>
          <w:rFonts w:ascii="楷体" w:eastAsia="楷体" w:hAnsi="楷体" w:hint="eastAsia"/>
          <w:sz w:val="24"/>
          <w:szCs w:val="24"/>
        </w:rPr>
        <w:t>①～②其中之一即可。</w:t>
      </w:r>
    </w:p>
    <w:p w:rsidR="00C14D1D" w:rsidRDefault="006A1930">
      <w:pPr>
        <w:tabs>
          <w:tab w:val="left" w:pos="1260"/>
        </w:tabs>
        <w:autoSpaceDE w:val="0"/>
        <w:autoSpaceDN w:val="0"/>
        <w:spacing w:line="360" w:lineRule="auto"/>
        <w:ind w:firstLineChars="200" w:firstLine="422"/>
        <w:contextualSpacing/>
        <w:rPr>
          <w:rFonts w:asciiTheme="minorEastAsia" w:hAnsiTheme="minorEastAsia" w:cs="仿宋_GB2312"/>
          <w:b/>
          <w:szCs w:val="21"/>
          <w:lang w:val="zh-CN"/>
        </w:rPr>
      </w:pPr>
      <w:r>
        <w:rPr>
          <w:rFonts w:asciiTheme="minorEastAsia" w:hAnsiTheme="minorEastAsia" w:cs="仿宋_GB2312" w:hint="eastAsia"/>
          <w:b/>
          <w:szCs w:val="21"/>
          <w:lang w:val="zh-CN"/>
        </w:rPr>
        <w:t>（</w:t>
      </w:r>
      <w:r>
        <w:rPr>
          <w:rFonts w:asciiTheme="minorEastAsia" w:hAnsiTheme="minorEastAsia" w:cs="仿宋_GB2312" w:hint="eastAsia"/>
          <w:b/>
          <w:szCs w:val="21"/>
          <w:lang w:val="zh-CN"/>
        </w:rPr>
        <w:t>4</w:t>
      </w:r>
      <w:r>
        <w:rPr>
          <w:rFonts w:asciiTheme="minorEastAsia" w:hAnsiTheme="minorEastAsia" w:cs="仿宋_GB2312" w:hint="eastAsia"/>
          <w:b/>
          <w:szCs w:val="21"/>
          <w:lang w:val="zh-CN"/>
        </w:rPr>
        <w:t>）投标无效情形</w:t>
      </w:r>
    </w:p>
    <w:p w:rsidR="00C14D1D" w:rsidRDefault="006A1930">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1</w:t>
      </w:r>
      <w:r>
        <w:rPr>
          <w:rFonts w:asciiTheme="minorEastAsia" w:hAnsiTheme="minorEastAsia" w:cs="仿宋_GB2312" w:hint="eastAsia"/>
          <w:szCs w:val="21"/>
          <w:lang w:val="zh-CN"/>
        </w:rPr>
        <w:t>）投标人应当遵循公平竞争的原则，不得恶意串通，不得妨碍其他投标人的竞争行为，不得损害采购人或者其他投标人的合法权益。在评标过程中发现投标人有上述情形的，评标委员会应当认定其投标无效。</w:t>
      </w:r>
    </w:p>
    <w:p w:rsidR="00C14D1D" w:rsidRDefault="006A1930">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2</w:t>
      </w:r>
      <w:r>
        <w:rPr>
          <w:rFonts w:asciiTheme="minorEastAsia" w:hAnsiTheme="minorEastAsia" w:cs="仿宋_GB2312" w:hint="eastAsia"/>
          <w:szCs w:val="21"/>
          <w:lang w:val="zh-CN"/>
        </w:rPr>
        <w:t>）符合性审查资料未按招标文件要求签署、盖章的；</w:t>
      </w:r>
    </w:p>
    <w:p w:rsidR="00C14D1D" w:rsidRDefault="006A1930">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3</w:t>
      </w:r>
      <w:r>
        <w:rPr>
          <w:rFonts w:asciiTheme="minorEastAsia" w:hAnsiTheme="minorEastAsia" w:cs="仿宋_GB2312" w:hint="eastAsia"/>
          <w:szCs w:val="21"/>
          <w:lang w:val="zh-CN"/>
        </w:rPr>
        <w:t>）有下列情形之一的，视为投标人串通投标，其投标无效：</w:t>
      </w:r>
    </w:p>
    <w:p w:rsidR="00C14D1D" w:rsidRDefault="006A1930">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a.</w:t>
      </w:r>
      <w:r>
        <w:rPr>
          <w:rFonts w:asciiTheme="minorEastAsia" w:hAnsiTheme="minorEastAsia" w:cs="仿宋_GB2312" w:hint="eastAsia"/>
          <w:szCs w:val="21"/>
          <w:lang w:val="zh-CN"/>
        </w:rPr>
        <w:t>不同投标人的投标文件由同一单位或者个人编制；</w:t>
      </w:r>
    </w:p>
    <w:p w:rsidR="00C14D1D" w:rsidRDefault="006A1930">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b.</w:t>
      </w:r>
      <w:r>
        <w:rPr>
          <w:rFonts w:asciiTheme="minorEastAsia" w:hAnsiTheme="minorEastAsia" w:cs="仿宋_GB2312" w:hint="eastAsia"/>
          <w:szCs w:val="21"/>
          <w:lang w:val="zh-CN"/>
        </w:rPr>
        <w:t>不同投标人委托同一单位或者个人办理投标事宜；</w:t>
      </w:r>
    </w:p>
    <w:p w:rsidR="00C14D1D" w:rsidRDefault="006A1930">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c.</w:t>
      </w:r>
      <w:r>
        <w:rPr>
          <w:rFonts w:asciiTheme="minorEastAsia" w:hAnsiTheme="minorEastAsia" w:cs="仿宋_GB2312" w:hint="eastAsia"/>
          <w:szCs w:val="21"/>
          <w:lang w:val="zh-CN"/>
        </w:rPr>
        <w:t>不同投标人的投标文件载明的项目管理成员或者联系人员为同一人；</w:t>
      </w:r>
    </w:p>
    <w:p w:rsidR="00C14D1D" w:rsidRDefault="006A1930">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d.</w:t>
      </w:r>
      <w:r>
        <w:rPr>
          <w:rFonts w:asciiTheme="minorEastAsia" w:hAnsiTheme="minorEastAsia" w:cs="仿宋_GB2312" w:hint="eastAsia"/>
          <w:szCs w:val="21"/>
          <w:lang w:val="zh-CN"/>
        </w:rPr>
        <w:t>不同投标人的投标文件异常一致或者投标报价呈规律性差异；</w:t>
      </w:r>
    </w:p>
    <w:p w:rsidR="00C14D1D" w:rsidRDefault="006A1930">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e.</w:t>
      </w:r>
      <w:r>
        <w:rPr>
          <w:rFonts w:asciiTheme="minorEastAsia" w:hAnsiTheme="minorEastAsia" w:cs="仿宋_GB2312" w:hint="eastAsia"/>
          <w:szCs w:val="21"/>
          <w:lang w:val="zh-CN"/>
        </w:rPr>
        <w:t>不同投标人的投标文件相互混装；</w:t>
      </w:r>
    </w:p>
    <w:p w:rsidR="00C14D1D" w:rsidRDefault="006A1930">
      <w:pPr>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4</w:t>
      </w:r>
      <w:r>
        <w:rPr>
          <w:rFonts w:asciiTheme="minorEastAsia" w:hAnsiTheme="minorEastAsia" w:cs="仿宋_GB2312" w:hint="eastAsia"/>
          <w:szCs w:val="21"/>
          <w:lang w:val="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C14D1D" w:rsidRDefault="006A1930">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5</w:t>
      </w:r>
      <w:r>
        <w:rPr>
          <w:rFonts w:asciiTheme="minorEastAsia" w:hAnsiTheme="minorEastAsia" w:cs="仿宋_GB2312" w:hint="eastAsia"/>
          <w:szCs w:val="21"/>
          <w:lang w:val="zh-CN"/>
        </w:rPr>
        <w:t>）</w:t>
      </w:r>
      <w:r>
        <w:rPr>
          <w:rFonts w:asciiTheme="minorEastAsia" w:hAnsiTheme="minorEastAsia" w:cs="仿宋_GB2312"/>
          <w:szCs w:val="21"/>
          <w:lang w:val="zh-CN"/>
        </w:rPr>
        <w:t>法律、法规和招标文件规定的其他无效情形。</w:t>
      </w:r>
    </w:p>
    <w:p w:rsidR="00C14D1D" w:rsidRDefault="006A1930">
      <w:pPr>
        <w:pStyle w:val="a8"/>
        <w:spacing w:line="360" w:lineRule="auto"/>
        <w:ind w:firstLineChars="200" w:firstLine="422"/>
        <w:contextualSpacing/>
        <w:rPr>
          <w:rFonts w:asciiTheme="minorEastAsia" w:eastAsiaTheme="minorEastAsia" w:hAnsiTheme="minorEastAsia" w:cs="仿宋_GB2312"/>
          <w:b/>
          <w:sz w:val="21"/>
          <w:szCs w:val="21"/>
          <w:lang w:val="zh-CN"/>
        </w:rPr>
      </w:pPr>
      <w:r>
        <w:rPr>
          <w:rFonts w:asciiTheme="minorEastAsia" w:eastAsiaTheme="minorEastAsia" w:hAnsiTheme="minorEastAsia" w:cs="仿宋_GB2312" w:hint="eastAsia"/>
          <w:b/>
          <w:sz w:val="21"/>
          <w:szCs w:val="21"/>
          <w:lang w:val="zh-CN"/>
        </w:rPr>
        <w:t>（</w:t>
      </w:r>
      <w:r>
        <w:rPr>
          <w:rFonts w:asciiTheme="minorEastAsia" w:eastAsiaTheme="minorEastAsia" w:hAnsiTheme="minorEastAsia" w:cs="仿宋_GB2312" w:hint="eastAsia"/>
          <w:b/>
          <w:sz w:val="21"/>
          <w:szCs w:val="21"/>
          <w:lang w:val="zh-CN"/>
        </w:rPr>
        <w:t>6</w:t>
      </w:r>
      <w:r>
        <w:rPr>
          <w:rFonts w:asciiTheme="minorEastAsia" w:eastAsiaTheme="minorEastAsia" w:hAnsiTheme="minorEastAsia" w:cs="仿宋_GB2312" w:hint="eastAsia"/>
          <w:b/>
          <w:sz w:val="21"/>
          <w:szCs w:val="21"/>
          <w:lang w:val="zh-CN"/>
        </w:rPr>
        <w:t>）评标标准</w:t>
      </w:r>
    </w:p>
    <w:p w:rsidR="00C14D1D" w:rsidRDefault="006A1930">
      <w:pPr>
        <w:rPr>
          <w:rFonts w:asciiTheme="minorEastAsia" w:hAnsiTheme="minorEastAsia" w:cs="仿宋_GB2312"/>
          <w:b/>
          <w:szCs w:val="21"/>
        </w:rPr>
      </w:pPr>
      <w:r>
        <w:rPr>
          <w:rFonts w:asciiTheme="minorEastAsia" w:hAnsiTheme="minorEastAsia" w:cs="仿宋_GB2312" w:hint="eastAsia"/>
          <w:b/>
          <w:szCs w:val="21"/>
        </w:rPr>
        <w:br w:type="page"/>
      </w:r>
    </w:p>
    <w:p w:rsidR="00C14D1D" w:rsidRDefault="006A1930">
      <w:pPr>
        <w:pStyle w:val="a8"/>
        <w:spacing w:line="360" w:lineRule="auto"/>
        <w:ind w:firstLineChars="100" w:firstLine="281"/>
        <w:contextualSpacing/>
        <w:rPr>
          <w:rFonts w:asciiTheme="minorEastAsia" w:eastAsiaTheme="minorEastAsia" w:hAnsiTheme="minorEastAsia" w:cs="仿宋_GB2312"/>
          <w:b/>
          <w:sz w:val="28"/>
          <w:szCs w:val="28"/>
        </w:rPr>
      </w:pPr>
      <w:r>
        <w:rPr>
          <w:rFonts w:asciiTheme="minorEastAsia" w:eastAsiaTheme="minorEastAsia" w:hAnsiTheme="minorEastAsia" w:cs="仿宋_GB2312" w:hint="eastAsia"/>
          <w:b/>
          <w:sz w:val="28"/>
          <w:szCs w:val="28"/>
        </w:rPr>
        <w:lastRenderedPageBreak/>
        <w:t>A</w:t>
      </w:r>
      <w:r>
        <w:rPr>
          <w:rFonts w:asciiTheme="minorEastAsia" w:eastAsiaTheme="minorEastAsia" w:hAnsiTheme="minorEastAsia" w:cs="仿宋_GB2312" w:hint="eastAsia"/>
          <w:b/>
          <w:sz w:val="28"/>
          <w:szCs w:val="28"/>
        </w:rPr>
        <w:t>包：</w:t>
      </w:r>
    </w:p>
    <w:p w:rsidR="00C14D1D" w:rsidRDefault="00C14D1D">
      <w:pPr>
        <w:rPr>
          <w:rFonts w:asciiTheme="minorEastAsia" w:hAnsiTheme="minorEastAsia" w:cs="仿宋_GB2312"/>
          <w:b/>
          <w:szCs w:val="21"/>
        </w:rPr>
      </w:pPr>
    </w:p>
    <w:tbl>
      <w:tblPr>
        <w:tblW w:w="9154" w:type="dxa"/>
        <w:jc w:val="center"/>
        <w:tblLayout w:type="fixed"/>
        <w:tblLook w:val="04A0"/>
      </w:tblPr>
      <w:tblGrid>
        <w:gridCol w:w="1384"/>
        <w:gridCol w:w="2012"/>
        <w:gridCol w:w="5758"/>
      </w:tblGrid>
      <w:tr w:rsidR="00C14D1D">
        <w:trPr>
          <w:trHeight w:val="638"/>
          <w:jc w:val="center"/>
        </w:trPr>
        <w:tc>
          <w:tcPr>
            <w:tcW w:w="3396" w:type="dxa"/>
            <w:gridSpan w:val="2"/>
            <w:tcBorders>
              <w:top w:val="single" w:sz="4" w:space="0" w:color="auto"/>
              <w:left w:val="single" w:sz="4" w:space="0" w:color="auto"/>
              <w:bottom w:val="single" w:sz="4" w:space="0" w:color="auto"/>
              <w:right w:val="single" w:sz="4" w:space="0" w:color="auto"/>
            </w:tcBorders>
            <w:vAlign w:val="center"/>
          </w:tcPr>
          <w:p w:rsidR="00C14D1D" w:rsidRDefault="006A1930">
            <w:pPr>
              <w:jc w:val="center"/>
              <w:rPr>
                <w:rFonts w:ascii="仿宋" w:eastAsia="仿宋" w:hAnsi="仿宋" w:cs="仿宋"/>
                <w:sz w:val="24"/>
                <w:szCs w:val="24"/>
              </w:rPr>
            </w:pPr>
            <w:r>
              <w:rPr>
                <w:rFonts w:ascii="仿宋" w:eastAsia="仿宋" w:hAnsi="仿宋" w:cs="仿宋" w:hint="eastAsia"/>
                <w:szCs w:val="21"/>
              </w:rPr>
              <w:t>分值构成</w:t>
            </w:r>
          </w:p>
        </w:tc>
        <w:tc>
          <w:tcPr>
            <w:tcW w:w="5758" w:type="dxa"/>
            <w:tcBorders>
              <w:top w:val="single" w:sz="4" w:space="0" w:color="auto"/>
              <w:left w:val="nil"/>
              <w:bottom w:val="single" w:sz="4" w:space="0" w:color="auto"/>
              <w:right w:val="single" w:sz="4" w:space="0" w:color="auto"/>
            </w:tcBorders>
            <w:vAlign w:val="center"/>
          </w:tcPr>
          <w:p w:rsidR="00C14D1D" w:rsidRDefault="006A1930" w:rsidP="003970ED">
            <w:pPr>
              <w:widowControl/>
              <w:adjustRightInd w:val="0"/>
              <w:snapToGrid w:val="0"/>
              <w:spacing w:beforeLines="50" w:line="192" w:lineRule="auto"/>
              <w:ind w:firstLineChars="200" w:firstLine="420"/>
              <w:rPr>
                <w:rFonts w:ascii="仿宋" w:eastAsia="仿宋" w:hAnsi="仿宋" w:cs="仿宋"/>
                <w:sz w:val="24"/>
                <w:szCs w:val="24"/>
              </w:rPr>
            </w:pPr>
            <w:r>
              <w:rPr>
                <w:rFonts w:ascii="仿宋" w:eastAsia="仿宋" w:hAnsi="仿宋" w:cs="仿宋" w:hint="eastAsia"/>
                <w:szCs w:val="21"/>
              </w:rPr>
              <w:t>价格分值：</w:t>
            </w:r>
            <w:r>
              <w:rPr>
                <w:rFonts w:ascii="仿宋" w:eastAsia="仿宋" w:hAnsi="仿宋" w:cs="仿宋" w:hint="eastAsia"/>
                <w:szCs w:val="21"/>
              </w:rPr>
              <w:t>10</w:t>
            </w:r>
            <w:r>
              <w:rPr>
                <w:rFonts w:ascii="仿宋" w:eastAsia="仿宋" w:hAnsi="仿宋" w:cs="仿宋" w:hint="eastAsia"/>
                <w:szCs w:val="21"/>
              </w:rPr>
              <w:t>分</w:t>
            </w:r>
            <w:r>
              <w:rPr>
                <w:rFonts w:ascii="仿宋" w:eastAsia="仿宋" w:hAnsi="仿宋" w:cs="仿宋" w:hint="eastAsia"/>
                <w:szCs w:val="21"/>
              </w:rPr>
              <w:t>，</w:t>
            </w:r>
            <w:r>
              <w:rPr>
                <w:rFonts w:ascii="仿宋" w:eastAsia="仿宋" w:hAnsi="仿宋" w:cs="仿宋" w:hint="eastAsia"/>
                <w:szCs w:val="21"/>
              </w:rPr>
              <w:t>商务部分：</w:t>
            </w:r>
            <w:r>
              <w:rPr>
                <w:rFonts w:ascii="仿宋" w:eastAsia="仿宋" w:hAnsi="仿宋" w:cs="仿宋" w:hint="eastAsia"/>
                <w:szCs w:val="21"/>
              </w:rPr>
              <w:t>60</w:t>
            </w:r>
            <w:r>
              <w:rPr>
                <w:rFonts w:ascii="仿宋" w:eastAsia="仿宋" w:hAnsi="仿宋" w:cs="仿宋" w:hint="eastAsia"/>
                <w:szCs w:val="21"/>
              </w:rPr>
              <w:t>分</w:t>
            </w:r>
            <w:r>
              <w:rPr>
                <w:rFonts w:ascii="仿宋" w:eastAsia="仿宋" w:hAnsi="仿宋" w:cs="仿宋" w:hint="eastAsia"/>
                <w:szCs w:val="21"/>
              </w:rPr>
              <w:t>，</w:t>
            </w:r>
            <w:r>
              <w:rPr>
                <w:rFonts w:ascii="仿宋" w:eastAsia="仿宋" w:hAnsi="仿宋" w:cs="仿宋" w:hint="eastAsia"/>
                <w:szCs w:val="21"/>
              </w:rPr>
              <w:t>技术部分：</w:t>
            </w:r>
            <w:r>
              <w:rPr>
                <w:rFonts w:ascii="仿宋" w:eastAsia="仿宋" w:hAnsi="仿宋" w:cs="仿宋" w:hint="eastAsia"/>
                <w:szCs w:val="21"/>
              </w:rPr>
              <w:t>30</w:t>
            </w:r>
            <w:r>
              <w:rPr>
                <w:rFonts w:ascii="仿宋" w:eastAsia="仿宋" w:hAnsi="仿宋" w:cs="仿宋" w:hint="eastAsia"/>
                <w:szCs w:val="21"/>
              </w:rPr>
              <w:t>分</w:t>
            </w:r>
            <w:r>
              <w:rPr>
                <w:rFonts w:ascii="仿宋" w:eastAsia="仿宋" w:hAnsi="仿宋" w:cs="仿宋" w:hint="eastAsia"/>
                <w:szCs w:val="21"/>
              </w:rPr>
              <w:t>。</w:t>
            </w:r>
          </w:p>
        </w:tc>
      </w:tr>
      <w:tr w:rsidR="00C14D1D">
        <w:trPr>
          <w:trHeight w:val="90"/>
          <w:jc w:val="center"/>
        </w:trPr>
        <w:tc>
          <w:tcPr>
            <w:tcW w:w="1384" w:type="dxa"/>
            <w:tcBorders>
              <w:top w:val="single" w:sz="4" w:space="0" w:color="auto"/>
              <w:left w:val="single" w:sz="4" w:space="0" w:color="auto"/>
              <w:bottom w:val="single" w:sz="4" w:space="0" w:color="auto"/>
              <w:right w:val="single" w:sz="4" w:space="0" w:color="auto"/>
            </w:tcBorders>
            <w:vAlign w:val="center"/>
          </w:tcPr>
          <w:p w:rsidR="00C14D1D" w:rsidRDefault="006A1930" w:rsidP="003970ED">
            <w:pPr>
              <w:spacing w:beforeLines="50" w:line="520" w:lineRule="exact"/>
              <w:jc w:val="center"/>
              <w:rPr>
                <w:rFonts w:ascii="仿宋" w:eastAsia="仿宋" w:hAnsi="仿宋" w:cs="仿宋"/>
                <w:sz w:val="24"/>
                <w:szCs w:val="24"/>
              </w:rPr>
            </w:pPr>
            <w:r>
              <w:rPr>
                <w:rFonts w:ascii="仿宋" w:eastAsia="仿宋" w:hAnsi="仿宋" w:cs="仿宋" w:hint="eastAsia"/>
                <w:b/>
                <w:bCs/>
                <w:szCs w:val="21"/>
              </w:rPr>
              <w:t>评审项</w:t>
            </w:r>
          </w:p>
        </w:tc>
        <w:tc>
          <w:tcPr>
            <w:tcW w:w="2012" w:type="dxa"/>
            <w:tcBorders>
              <w:top w:val="single" w:sz="4" w:space="0" w:color="auto"/>
              <w:left w:val="nil"/>
              <w:bottom w:val="single" w:sz="4" w:space="0" w:color="auto"/>
              <w:right w:val="single" w:sz="4" w:space="0" w:color="auto"/>
            </w:tcBorders>
            <w:vAlign w:val="center"/>
          </w:tcPr>
          <w:p w:rsidR="00C14D1D" w:rsidRDefault="006A1930" w:rsidP="003970ED">
            <w:pPr>
              <w:spacing w:beforeLines="50" w:line="520" w:lineRule="exact"/>
              <w:jc w:val="center"/>
              <w:rPr>
                <w:rFonts w:ascii="仿宋" w:eastAsia="仿宋" w:hAnsi="仿宋" w:cs="仿宋"/>
                <w:sz w:val="24"/>
                <w:szCs w:val="24"/>
              </w:rPr>
            </w:pPr>
            <w:r>
              <w:rPr>
                <w:rFonts w:ascii="仿宋" w:eastAsia="仿宋" w:hAnsi="仿宋" w:cs="仿宋" w:hint="eastAsia"/>
                <w:b/>
                <w:bCs/>
                <w:szCs w:val="21"/>
              </w:rPr>
              <w:t>评分因素</w:t>
            </w:r>
          </w:p>
        </w:tc>
        <w:tc>
          <w:tcPr>
            <w:tcW w:w="5758" w:type="dxa"/>
            <w:tcBorders>
              <w:top w:val="single" w:sz="4" w:space="0" w:color="auto"/>
              <w:left w:val="nil"/>
              <w:bottom w:val="single" w:sz="4" w:space="0" w:color="auto"/>
              <w:right w:val="single" w:sz="4" w:space="0" w:color="auto"/>
            </w:tcBorders>
            <w:vAlign w:val="center"/>
          </w:tcPr>
          <w:p w:rsidR="00C14D1D" w:rsidRDefault="006A1930" w:rsidP="003970ED">
            <w:pPr>
              <w:spacing w:beforeLines="50" w:line="520" w:lineRule="exact"/>
              <w:jc w:val="center"/>
              <w:rPr>
                <w:rFonts w:ascii="仿宋" w:eastAsia="仿宋" w:hAnsi="仿宋" w:cs="仿宋"/>
                <w:sz w:val="24"/>
                <w:szCs w:val="24"/>
              </w:rPr>
            </w:pPr>
            <w:r>
              <w:rPr>
                <w:rFonts w:ascii="仿宋" w:eastAsia="仿宋" w:hAnsi="仿宋" w:cs="仿宋" w:hint="eastAsia"/>
                <w:b/>
                <w:bCs/>
                <w:szCs w:val="21"/>
              </w:rPr>
              <w:t>评标标准</w:t>
            </w:r>
          </w:p>
        </w:tc>
      </w:tr>
      <w:tr w:rsidR="00C14D1D">
        <w:trPr>
          <w:trHeight w:val="1323"/>
          <w:jc w:val="center"/>
        </w:trPr>
        <w:tc>
          <w:tcPr>
            <w:tcW w:w="1384" w:type="dxa"/>
            <w:tcBorders>
              <w:top w:val="single" w:sz="4" w:space="0" w:color="auto"/>
              <w:left w:val="single" w:sz="4" w:space="0" w:color="auto"/>
              <w:bottom w:val="single" w:sz="4" w:space="0" w:color="auto"/>
              <w:right w:val="single" w:sz="4" w:space="0" w:color="auto"/>
            </w:tcBorders>
            <w:vAlign w:val="center"/>
          </w:tcPr>
          <w:p w:rsidR="00C14D1D" w:rsidRDefault="006A1930">
            <w:pPr>
              <w:widowControl/>
              <w:adjustRightInd w:val="0"/>
              <w:snapToGrid w:val="0"/>
              <w:spacing w:line="360" w:lineRule="exact"/>
              <w:jc w:val="center"/>
              <w:rPr>
                <w:rFonts w:ascii="仿宋" w:eastAsia="仿宋" w:hAnsi="仿宋" w:cs="仿宋"/>
                <w:szCs w:val="21"/>
              </w:rPr>
            </w:pPr>
            <w:r>
              <w:rPr>
                <w:rFonts w:ascii="仿宋" w:eastAsia="仿宋" w:hAnsi="仿宋" w:cs="仿宋" w:hint="eastAsia"/>
                <w:szCs w:val="21"/>
              </w:rPr>
              <w:t>报价部分</w:t>
            </w:r>
          </w:p>
          <w:p w:rsidR="00C14D1D" w:rsidRDefault="006A1930">
            <w:pPr>
              <w:widowControl/>
              <w:adjustRightInd w:val="0"/>
              <w:snapToGrid w:val="0"/>
              <w:spacing w:line="360" w:lineRule="exact"/>
              <w:jc w:val="center"/>
              <w:rPr>
                <w:rFonts w:ascii="仿宋" w:eastAsia="仿宋" w:hAnsi="仿宋" w:cs="仿宋"/>
                <w:sz w:val="24"/>
                <w:szCs w:val="24"/>
              </w:rPr>
            </w:pPr>
            <w:r>
              <w:rPr>
                <w:rFonts w:ascii="仿宋" w:eastAsia="仿宋" w:hAnsi="仿宋" w:cs="仿宋" w:hint="eastAsia"/>
                <w:szCs w:val="21"/>
              </w:rPr>
              <w:t>（</w:t>
            </w:r>
            <w:r>
              <w:rPr>
                <w:rFonts w:ascii="仿宋" w:eastAsia="仿宋" w:hAnsi="仿宋" w:cs="仿宋" w:hint="eastAsia"/>
                <w:szCs w:val="21"/>
              </w:rPr>
              <w:t>10</w:t>
            </w:r>
            <w:r>
              <w:rPr>
                <w:rFonts w:ascii="仿宋" w:eastAsia="仿宋" w:hAnsi="仿宋" w:cs="仿宋" w:hint="eastAsia"/>
                <w:szCs w:val="21"/>
              </w:rPr>
              <w:t>分）</w:t>
            </w:r>
          </w:p>
          <w:p w:rsidR="00C14D1D" w:rsidRDefault="00C14D1D" w:rsidP="003970ED">
            <w:pPr>
              <w:spacing w:beforeLines="50"/>
              <w:ind w:leftChars="-2" w:hangingChars="2" w:hanging="4"/>
              <w:jc w:val="center"/>
              <w:rPr>
                <w:rFonts w:ascii="仿宋" w:eastAsia="仿宋" w:hAnsi="仿宋" w:cs="仿宋"/>
                <w:szCs w:val="21"/>
              </w:rPr>
            </w:pPr>
          </w:p>
          <w:p w:rsidR="00C14D1D" w:rsidRDefault="00C14D1D" w:rsidP="003970ED">
            <w:pPr>
              <w:spacing w:beforeLines="50"/>
              <w:ind w:leftChars="-2" w:hangingChars="2" w:hanging="4"/>
              <w:rPr>
                <w:rFonts w:ascii="仿宋" w:eastAsia="仿宋" w:hAnsi="仿宋" w:cs="仿宋"/>
                <w:b/>
                <w:bCs/>
                <w:szCs w:val="21"/>
              </w:rPr>
            </w:pPr>
          </w:p>
        </w:tc>
        <w:tc>
          <w:tcPr>
            <w:tcW w:w="2012" w:type="dxa"/>
            <w:tcBorders>
              <w:top w:val="single" w:sz="4" w:space="0" w:color="auto"/>
              <w:left w:val="nil"/>
              <w:bottom w:val="single" w:sz="4" w:space="0" w:color="auto"/>
              <w:right w:val="single" w:sz="4" w:space="0" w:color="auto"/>
            </w:tcBorders>
            <w:vAlign w:val="center"/>
          </w:tcPr>
          <w:p w:rsidR="00C14D1D" w:rsidRDefault="006A1930">
            <w:pPr>
              <w:widowControl/>
              <w:adjustRightInd w:val="0"/>
              <w:snapToGrid w:val="0"/>
              <w:spacing w:line="360" w:lineRule="exact"/>
              <w:jc w:val="center"/>
              <w:rPr>
                <w:rFonts w:ascii="仿宋" w:eastAsia="仿宋" w:hAnsi="仿宋" w:cs="仿宋"/>
                <w:szCs w:val="21"/>
              </w:rPr>
            </w:pPr>
            <w:r>
              <w:rPr>
                <w:rFonts w:ascii="仿宋" w:eastAsia="仿宋" w:hAnsi="仿宋" w:cs="仿宋" w:hint="eastAsia"/>
                <w:szCs w:val="21"/>
              </w:rPr>
              <w:t>报价</w:t>
            </w:r>
          </w:p>
          <w:p w:rsidR="00C14D1D" w:rsidRDefault="006A1930">
            <w:pPr>
              <w:widowControl/>
              <w:adjustRightInd w:val="0"/>
              <w:snapToGrid w:val="0"/>
              <w:spacing w:line="360" w:lineRule="exact"/>
              <w:ind w:firstLineChars="200" w:firstLine="420"/>
              <w:jc w:val="left"/>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10</w:t>
            </w:r>
            <w:r>
              <w:rPr>
                <w:rFonts w:ascii="仿宋" w:eastAsia="仿宋" w:hAnsi="仿宋" w:cs="仿宋" w:hint="eastAsia"/>
                <w:szCs w:val="21"/>
              </w:rPr>
              <w:t>分）</w:t>
            </w:r>
          </w:p>
        </w:tc>
        <w:tc>
          <w:tcPr>
            <w:tcW w:w="5758" w:type="dxa"/>
            <w:tcBorders>
              <w:top w:val="single" w:sz="4" w:space="0" w:color="auto"/>
              <w:left w:val="nil"/>
              <w:bottom w:val="single" w:sz="4" w:space="0" w:color="auto"/>
              <w:right w:val="single" w:sz="4" w:space="0" w:color="auto"/>
            </w:tcBorders>
            <w:vAlign w:val="center"/>
          </w:tcPr>
          <w:p w:rsidR="00C14D1D" w:rsidRDefault="006A1930">
            <w:pPr>
              <w:widowControl/>
              <w:adjustRightInd w:val="0"/>
              <w:snapToGrid w:val="0"/>
              <w:spacing w:line="360" w:lineRule="exact"/>
              <w:jc w:val="left"/>
            </w:pPr>
            <w:r>
              <w:rPr>
                <w:rFonts w:hint="eastAsia"/>
              </w:rPr>
              <w:t>评标基准价：满足招标文件要求的有效投标报价中，最低的投标报价为评标基准价。</w:t>
            </w:r>
          </w:p>
          <w:p w:rsidR="00C14D1D" w:rsidRDefault="006A1930">
            <w:pPr>
              <w:widowControl/>
              <w:adjustRightInd w:val="0"/>
              <w:snapToGrid w:val="0"/>
              <w:spacing w:line="360" w:lineRule="exact"/>
              <w:jc w:val="left"/>
            </w:pPr>
            <w:r>
              <w:rPr>
                <w:rFonts w:hint="eastAsia"/>
              </w:rPr>
              <w:t>投标报价</w:t>
            </w:r>
            <w:r>
              <w:rPr>
                <w:rFonts w:hint="eastAsia"/>
              </w:rPr>
              <w:t>1</w:t>
            </w:r>
            <w:r>
              <w:rPr>
                <w:rFonts w:hint="eastAsia"/>
              </w:rPr>
              <w:t>得分</w:t>
            </w:r>
            <w:r>
              <w:rPr>
                <w:rFonts w:hint="eastAsia"/>
              </w:rPr>
              <w:t>=</w:t>
            </w:r>
            <w:r>
              <w:rPr>
                <w:rFonts w:hint="eastAsia"/>
              </w:rPr>
              <w:t>【</w:t>
            </w:r>
            <w:r>
              <w:rPr>
                <w:rFonts w:hint="eastAsia"/>
              </w:rPr>
              <w:t>评标基准价</w:t>
            </w:r>
            <w:r>
              <w:rPr>
                <w:rFonts w:hint="eastAsia"/>
              </w:rPr>
              <w:t>1</w:t>
            </w:r>
            <w:r>
              <w:rPr>
                <w:rFonts w:hint="eastAsia"/>
              </w:rPr>
              <w:t>/</w:t>
            </w:r>
            <w:r>
              <w:rPr>
                <w:rFonts w:hint="eastAsia"/>
              </w:rPr>
              <w:t>投标报价</w:t>
            </w:r>
            <w:r>
              <w:rPr>
                <w:rFonts w:hint="eastAsia"/>
              </w:rPr>
              <w:t>1</w:t>
            </w:r>
            <w:r>
              <w:rPr>
                <w:rFonts w:hint="eastAsia"/>
              </w:rPr>
              <w:t>】</w:t>
            </w:r>
            <w:r>
              <w:rPr>
                <w:rFonts w:hint="eastAsia"/>
              </w:rPr>
              <w:t>×</w:t>
            </w:r>
            <w:r>
              <w:rPr>
                <w:rFonts w:hint="eastAsia"/>
              </w:rPr>
              <w:t>2.5</w:t>
            </w:r>
          </w:p>
          <w:p w:rsidR="00C14D1D" w:rsidRDefault="006A1930">
            <w:pPr>
              <w:widowControl/>
              <w:adjustRightInd w:val="0"/>
              <w:snapToGrid w:val="0"/>
              <w:spacing w:line="360" w:lineRule="exact"/>
              <w:jc w:val="left"/>
            </w:pPr>
            <w:r>
              <w:rPr>
                <w:rFonts w:hint="eastAsia"/>
              </w:rPr>
              <w:t>投标报价</w:t>
            </w:r>
            <w:r>
              <w:rPr>
                <w:rFonts w:hint="eastAsia"/>
              </w:rPr>
              <w:t>2</w:t>
            </w:r>
            <w:r>
              <w:rPr>
                <w:rFonts w:hint="eastAsia"/>
              </w:rPr>
              <w:t>得分</w:t>
            </w:r>
            <w:r>
              <w:rPr>
                <w:rFonts w:hint="eastAsia"/>
              </w:rPr>
              <w:t>=</w:t>
            </w:r>
            <w:r>
              <w:rPr>
                <w:rFonts w:hint="eastAsia"/>
              </w:rPr>
              <w:t>【</w:t>
            </w:r>
            <w:r>
              <w:rPr>
                <w:rFonts w:hint="eastAsia"/>
              </w:rPr>
              <w:t>评标基准价</w:t>
            </w:r>
            <w:r>
              <w:rPr>
                <w:rFonts w:hint="eastAsia"/>
              </w:rPr>
              <w:t>2</w:t>
            </w:r>
            <w:r>
              <w:rPr>
                <w:rFonts w:hint="eastAsia"/>
              </w:rPr>
              <w:t>/</w:t>
            </w:r>
            <w:r>
              <w:rPr>
                <w:rFonts w:hint="eastAsia"/>
              </w:rPr>
              <w:t>投标报价</w:t>
            </w:r>
            <w:r>
              <w:rPr>
                <w:rFonts w:hint="eastAsia"/>
              </w:rPr>
              <w:t>2</w:t>
            </w:r>
            <w:r>
              <w:rPr>
                <w:rFonts w:hint="eastAsia"/>
              </w:rPr>
              <w:t>】</w:t>
            </w:r>
            <w:r>
              <w:rPr>
                <w:rFonts w:hint="eastAsia"/>
              </w:rPr>
              <w:t>×</w:t>
            </w:r>
            <w:r>
              <w:rPr>
                <w:rFonts w:hint="eastAsia"/>
              </w:rPr>
              <w:t>2.5</w:t>
            </w:r>
          </w:p>
          <w:p w:rsidR="00C14D1D" w:rsidRDefault="006A1930">
            <w:pPr>
              <w:widowControl/>
              <w:adjustRightInd w:val="0"/>
              <w:snapToGrid w:val="0"/>
              <w:spacing w:line="360" w:lineRule="exact"/>
              <w:jc w:val="left"/>
            </w:pPr>
            <w:r>
              <w:rPr>
                <w:rFonts w:hint="eastAsia"/>
              </w:rPr>
              <w:t>投标报价</w:t>
            </w:r>
            <w:r>
              <w:rPr>
                <w:rFonts w:hint="eastAsia"/>
              </w:rPr>
              <w:t>3</w:t>
            </w:r>
            <w:r>
              <w:rPr>
                <w:rFonts w:hint="eastAsia"/>
              </w:rPr>
              <w:t>得分</w:t>
            </w:r>
            <w:r>
              <w:rPr>
                <w:rFonts w:hint="eastAsia"/>
              </w:rPr>
              <w:t>=</w:t>
            </w:r>
            <w:r>
              <w:rPr>
                <w:rFonts w:hint="eastAsia"/>
              </w:rPr>
              <w:t>【</w:t>
            </w:r>
            <w:r>
              <w:rPr>
                <w:rFonts w:hint="eastAsia"/>
              </w:rPr>
              <w:t>评标基准价</w:t>
            </w:r>
            <w:r>
              <w:rPr>
                <w:rFonts w:hint="eastAsia"/>
              </w:rPr>
              <w:t>3</w:t>
            </w:r>
            <w:r>
              <w:rPr>
                <w:rFonts w:hint="eastAsia"/>
              </w:rPr>
              <w:t>/</w:t>
            </w:r>
            <w:r>
              <w:rPr>
                <w:rFonts w:hint="eastAsia"/>
              </w:rPr>
              <w:t>投标报价</w:t>
            </w:r>
            <w:r>
              <w:rPr>
                <w:rFonts w:hint="eastAsia"/>
              </w:rPr>
              <w:t>3</w:t>
            </w:r>
            <w:r>
              <w:rPr>
                <w:rFonts w:hint="eastAsia"/>
              </w:rPr>
              <w:t>】</w:t>
            </w:r>
            <w:r>
              <w:rPr>
                <w:rFonts w:hint="eastAsia"/>
              </w:rPr>
              <w:t>×</w:t>
            </w:r>
            <w:r>
              <w:rPr>
                <w:rFonts w:hint="eastAsia"/>
              </w:rPr>
              <w:t>2.5</w:t>
            </w:r>
          </w:p>
          <w:p w:rsidR="00C14D1D" w:rsidRDefault="006A1930">
            <w:pPr>
              <w:widowControl/>
              <w:adjustRightInd w:val="0"/>
              <w:snapToGrid w:val="0"/>
              <w:spacing w:line="360" w:lineRule="exact"/>
              <w:jc w:val="left"/>
            </w:pPr>
            <w:r>
              <w:rPr>
                <w:rFonts w:hint="eastAsia"/>
              </w:rPr>
              <w:t>投标报价</w:t>
            </w:r>
            <w:r>
              <w:rPr>
                <w:rFonts w:hint="eastAsia"/>
              </w:rPr>
              <w:t>4</w:t>
            </w:r>
            <w:r>
              <w:rPr>
                <w:rFonts w:hint="eastAsia"/>
              </w:rPr>
              <w:t>得分</w:t>
            </w:r>
            <w:r>
              <w:rPr>
                <w:rFonts w:hint="eastAsia"/>
              </w:rPr>
              <w:t>=</w:t>
            </w:r>
            <w:r>
              <w:rPr>
                <w:rFonts w:hint="eastAsia"/>
              </w:rPr>
              <w:t>【</w:t>
            </w:r>
            <w:r>
              <w:rPr>
                <w:rFonts w:hint="eastAsia"/>
              </w:rPr>
              <w:t>评标基准价</w:t>
            </w:r>
            <w:r>
              <w:rPr>
                <w:rFonts w:hint="eastAsia"/>
              </w:rPr>
              <w:t>4</w:t>
            </w:r>
            <w:r>
              <w:rPr>
                <w:rFonts w:hint="eastAsia"/>
              </w:rPr>
              <w:t>/</w:t>
            </w:r>
            <w:r>
              <w:rPr>
                <w:rFonts w:hint="eastAsia"/>
              </w:rPr>
              <w:t>投标报价</w:t>
            </w:r>
            <w:r>
              <w:rPr>
                <w:rFonts w:hint="eastAsia"/>
              </w:rPr>
              <w:t>4</w:t>
            </w:r>
            <w:r>
              <w:rPr>
                <w:rFonts w:hint="eastAsia"/>
              </w:rPr>
              <w:t>】</w:t>
            </w:r>
            <w:r>
              <w:rPr>
                <w:rFonts w:hint="eastAsia"/>
              </w:rPr>
              <w:t>×</w:t>
            </w:r>
            <w:r>
              <w:rPr>
                <w:rFonts w:hint="eastAsia"/>
              </w:rPr>
              <w:t>2.5</w:t>
            </w:r>
          </w:p>
          <w:p w:rsidR="00C14D1D" w:rsidRDefault="006A1930">
            <w:pPr>
              <w:widowControl/>
              <w:adjustRightInd w:val="0"/>
              <w:snapToGrid w:val="0"/>
              <w:spacing w:line="360" w:lineRule="exact"/>
              <w:jc w:val="left"/>
            </w:pPr>
            <w:r>
              <w:rPr>
                <w:rFonts w:hint="eastAsia"/>
              </w:rPr>
              <w:t>投标报价总得分</w:t>
            </w:r>
            <w:r>
              <w:rPr>
                <w:rFonts w:hint="eastAsia"/>
              </w:rPr>
              <w:t>=</w:t>
            </w:r>
            <w:r>
              <w:rPr>
                <w:rFonts w:hint="eastAsia"/>
              </w:rPr>
              <w:t>投标报价</w:t>
            </w:r>
            <w:r>
              <w:rPr>
                <w:rFonts w:hint="eastAsia"/>
              </w:rPr>
              <w:t>1</w:t>
            </w:r>
            <w:r>
              <w:rPr>
                <w:rFonts w:hint="eastAsia"/>
              </w:rPr>
              <w:t>得分</w:t>
            </w:r>
            <w:r>
              <w:rPr>
                <w:rFonts w:hint="eastAsia"/>
              </w:rPr>
              <w:t>+</w:t>
            </w:r>
            <w:r>
              <w:rPr>
                <w:rFonts w:hint="eastAsia"/>
              </w:rPr>
              <w:t>投标报价</w:t>
            </w:r>
            <w:r>
              <w:rPr>
                <w:rFonts w:hint="eastAsia"/>
              </w:rPr>
              <w:t>2</w:t>
            </w:r>
            <w:r>
              <w:rPr>
                <w:rFonts w:hint="eastAsia"/>
              </w:rPr>
              <w:t>得分</w:t>
            </w:r>
            <w:r>
              <w:rPr>
                <w:rFonts w:hint="eastAsia"/>
              </w:rPr>
              <w:t>+</w:t>
            </w:r>
            <w:r>
              <w:rPr>
                <w:rFonts w:hint="eastAsia"/>
              </w:rPr>
              <w:t>投标报价</w:t>
            </w:r>
            <w:r>
              <w:rPr>
                <w:rFonts w:hint="eastAsia"/>
              </w:rPr>
              <w:t>3</w:t>
            </w:r>
            <w:r>
              <w:rPr>
                <w:rFonts w:hint="eastAsia"/>
              </w:rPr>
              <w:t>得分</w:t>
            </w:r>
            <w:r>
              <w:rPr>
                <w:rFonts w:hint="eastAsia"/>
              </w:rPr>
              <w:t>+</w:t>
            </w:r>
            <w:r>
              <w:rPr>
                <w:rFonts w:hint="eastAsia"/>
              </w:rPr>
              <w:t>投标报价</w:t>
            </w:r>
            <w:r>
              <w:rPr>
                <w:rFonts w:hint="eastAsia"/>
              </w:rPr>
              <w:t>4</w:t>
            </w:r>
            <w:r>
              <w:rPr>
                <w:rFonts w:hint="eastAsia"/>
              </w:rPr>
              <w:t>得分</w:t>
            </w:r>
            <w:r>
              <w:rPr>
                <w:rFonts w:hint="eastAsia"/>
              </w:rPr>
              <w:t>。</w:t>
            </w:r>
          </w:p>
        </w:tc>
      </w:tr>
      <w:tr w:rsidR="00C14D1D">
        <w:trPr>
          <w:trHeight w:val="1540"/>
          <w:jc w:val="center"/>
        </w:trPr>
        <w:tc>
          <w:tcPr>
            <w:tcW w:w="1384" w:type="dxa"/>
            <w:vMerge w:val="restart"/>
            <w:tcBorders>
              <w:left w:val="single" w:sz="4" w:space="0" w:color="auto"/>
              <w:right w:val="single" w:sz="4" w:space="0" w:color="auto"/>
            </w:tcBorders>
            <w:vAlign w:val="center"/>
          </w:tcPr>
          <w:p w:rsidR="00C14D1D" w:rsidRDefault="006A1930">
            <w:pPr>
              <w:widowControl/>
              <w:adjustRightInd w:val="0"/>
              <w:snapToGrid w:val="0"/>
              <w:spacing w:line="360" w:lineRule="exact"/>
              <w:jc w:val="center"/>
              <w:rPr>
                <w:rFonts w:ascii="仿宋" w:eastAsia="仿宋" w:hAnsi="仿宋" w:cs="仿宋"/>
                <w:szCs w:val="21"/>
              </w:rPr>
            </w:pPr>
            <w:r>
              <w:rPr>
                <w:rFonts w:ascii="仿宋" w:eastAsia="仿宋" w:hAnsi="仿宋" w:cs="仿宋" w:hint="eastAsia"/>
                <w:szCs w:val="21"/>
              </w:rPr>
              <w:t>商务部分</w:t>
            </w:r>
          </w:p>
          <w:p w:rsidR="00C14D1D" w:rsidRDefault="006A1930">
            <w:pPr>
              <w:widowControl/>
              <w:adjustRightInd w:val="0"/>
              <w:snapToGrid w:val="0"/>
              <w:spacing w:line="360" w:lineRule="exact"/>
              <w:jc w:val="center"/>
              <w:rPr>
                <w:rFonts w:ascii="仿宋" w:eastAsia="仿宋" w:hAnsi="仿宋" w:cs="仿宋"/>
                <w:sz w:val="24"/>
                <w:szCs w:val="24"/>
              </w:rPr>
            </w:pPr>
            <w:r>
              <w:rPr>
                <w:rFonts w:ascii="仿宋" w:eastAsia="仿宋" w:hAnsi="仿宋" w:cs="仿宋" w:hint="eastAsia"/>
                <w:szCs w:val="21"/>
              </w:rPr>
              <w:t>（</w:t>
            </w:r>
            <w:r>
              <w:rPr>
                <w:rFonts w:ascii="仿宋" w:eastAsia="仿宋" w:hAnsi="仿宋" w:cs="仿宋" w:hint="eastAsia"/>
                <w:szCs w:val="21"/>
              </w:rPr>
              <w:t>60</w:t>
            </w:r>
            <w:r>
              <w:rPr>
                <w:rFonts w:ascii="仿宋" w:eastAsia="仿宋" w:hAnsi="仿宋" w:cs="仿宋" w:hint="eastAsia"/>
                <w:szCs w:val="21"/>
              </w:rPr>
              <w:t>分）</w:t>
            </w:r>
          </w:p>
          <w:p w:rsidR="00C14D1D" w:rsidRDefault="00C14D1D" w:rsidP="003970ED">
            <w:pPr>
              <w:spacing w:beforeLines="50" w:line="520" w:lineRule="exact"/>
              <w:ind w:leftChars="-2" w:left="1" w:hangingChars="2" w:hanging="5"/>
              <w:jc w:val="center"/>
              <w:rPr>
                <w:rFonts w:ascii="仿宋" w:eastAsia="仿宋" w:hAnsi="仿宋" w:cs="仿宋"/>
                <w:sz w:val="24"/>
                <w:szCs w:val="24"/>
              </w:rPr>
            </w:pPr>
          </w:p>
        </w:tc>
        <w:tc>
          <w:tcPr>
            <w:tcW w:w="2012" w:type="dxa"/>
            <w:tcBorders>
              <w:top w:val="single" w:sz="4" w:space="0" w:color="auto"/>
              <w:left w:val="nil"/>
              <w:bottom w:val="single" w:sz="4" w:space="0" w:color="auto"/>
              <w:right w:val="single" w:sz="4" w:space="0" w:color="auto"/>
            </w:tcBorders>
            <w:vAlign w:val="center"/>
          </w:tcPr>
          <w:p w:rsidR="00C14D1D" w:rsidRDefault="006A1930">
            <w:pPr>
              <w:widowControl/>
              <w:adjustRightInd w:val="0"/>
              <w:snapToGrid w:val="0"/>
              <w:spacing w:line="360" w:lineRule="exact"/>
              <w:jc w:val="center"/>
              <w:rPr>
                <w:rFonts w:ascii="仿宋" w:eastAsia="仿宋" w:hAnsi="仿宋" w:cs="仿宋"/>
                <w:szCs w:val="21"/>
              </w:rPr>
            </w:pPr>
            <w:r>
              <w:rPr>
                <w:rFonts w:ascii="仿宋" w:eastAsia="仿宋" w:hAnsi="仿宋" w:cs="仿宋" w:hint="eastAsia"/>
                <w:szCs w:val="21"/>
              </w:rPr>
              <w:t>业绩（</w:t>
            </w:r>
            <w:r>
              <w:rPr>
                <w:rFonts w:ascii="仿宋" w:eastAsia="仿宋" w:hAnsi="仿宋" w:cs="仿宋" w:hint="eastAsia"/>
                <w:szCs w:val="21"/>
              </w:rPr>
              <w:t>10</w:t>
            </w:r>
            <w:r>
              <w:rPr>
                <w:rFonts w:ascii="仿宋" w:eastAsia="仿宋" w:hAnsi="仿宋" w:cs="仿宋" w:hint="eastAsia"/>
                <w:szCs w:val="21"/>
              </w:rPr>
              <w:t>分）</w:t>
            </w:r>
          </w:p>
        </w:tc>
        <w:tc>
          <w:tcPr>
            <w:tcW w:w="5758" w:type="dxa"/>
            <w:tcBorders>
              <w:top w:val="single" w:sz="4" w:space="0" w:color="auto"/>
              <w:left w:val="nil"/>
              <w:bottom w:val="single" w:sz="4" w:space="0" w:color="auto"/>
              <w:right w:val="single" w:sz="4" w:space="0" w:color="auto"/>
            </w:tcBorders>
            <w:vAlign w:val="center"/>
          </w:tcPr>
          <w:p w:rsidR="00C14D1D" w:rsidRDefault="006A1930">
            <w:pPr>
              <w:widowControl/>
              <w:adjustRightInd w:val="0"/>
              <w:snapToGrid w:val="0"/>
              <w:spacing w:line="360" w:lineRule="exact"/>
              <w:ind w:firstLineChars="200" w:firstLine="420"/>
              <w:rPr>
                <w:rFonts w:ascii="仿宋" w:eastAsia="仿宋" w:hAnsi="仿宋" w:cs="仿宋"/>
                <w:szCs w:val="21"/>
              </w:rPr>
            </w:pPr>
            <w:r>
              <w:rPr>
                <w:rFonts w:ascii="仿宋" w:eastAsia="仿宋" w:hAnsi="仿宋" w:cs="仿宋" w:hint="eastAsia"/>
                <w:szCs w:val="21"/>
              </w:rPr>
              <w:t>投标人自</w:t>
            </w:r>
            <w:r>
              <w:rPr>
                <w:rFonts w:ascii="仿宋" w:eastAsia="仿宋" w:hAnsi="仿宋" w:cs="仿宋" w:hint="eastAsia"/>
                <w:szCs w:val="21"/>
              </w:rPr>
              <w:t>2017</w:t>
            </w:r>
            <w:r>
              <w:rPr>
                <w:rFonts w:ascii="仿宋" w:eastAsia="仿宋" w:hAnsi="仿宋" w:cs="仿宋" w:hint="eastAsia"/>
                <w:szCs w:val="21"/>
              </w:rPr>
              <w:t>年</w:t>
            </w:r>
            <w:r>
              <w:rPr>
                <w:rFonts w:ascii="仿宋" w:eastAsia="仿宋" w:hAnsi="仿宋" w:cs="仿宋" w:hint="eastAsia"/>
                <w:szCs w:val="21"/>
              </w:rPr>
              <w:t>1</w:t>
            </w:r>
            <w:r>
              <w:rPr>
                <w:rFonts w:ascii="仿宋" w:eastAsia="仿宋" w:hAnsi="仿宋" w:cs="仿宋" w:hint="eastAsia"/>
                <w:szCs w:val="21"/>
              </w:rPr>
              <w:t>月</w:t>
            </w:r>
            <w:r>
              <w:rPr>
                <w:rFonts w:ascii="仿宋" w:eastAsia="仿宋" w:hAnsi="仿宋" w:cs="仿宋" w:hint="eastAsia"/>
                <w:szCs w:val="21"/>
              </w:rPr>
              <w:t>1</w:t>
            </w:r>
            <w:r>
              <w:rPr>
                <w:rFonts w:ascii="仿宋" w:eastAsia="仿宋" w:hAnsi="仿宋" w:cs="仿宋" w:hint="eastAsia"/>
                <w:szCs w:val="21"/>
              </w:rPr>
              <w:t>日</w:t>
            </w:r>
            <w:r>
              <w:rPr>
                <w:rFonts w:ascii="仿宋" w:eastAsia="仿宋" w:hAnsi="仿宋" w:cs="仿宋" w:hint="eastAsia"/>
                <w:szCs w:val="21"/>
              </w:rPr>
              <w:t>以来（以合同签订时间为准）</w:t>
            </w:r>
            <w:r>
              <w:rPr>
                <w:rFonts w:ascii="仿宋" w:eastAsia="仿宋" w:hAnsi="仿宋" w:cs="仿宋" w:hint="eastAsia"/>
                <w:szCs w:val="21"/>
              </w:rPr>
              <w:t>,</w:t>
            </w:r>
            <w:r>
              <w:rPr>
                <w:rFonts w:ascii="仿宋" w:eastAsia="仿宋" w:hAnsi="仿宋" w:cs="仿宋" w:hint="eastAsia"/>
                <w:szCs w:val="21"/>
              </w:rPr>
              <w:t>每提供一份项目业绩得</w:t>
            </w:r>
            <w:r>
              <w:rPr>
                <w:rFonts w:ascii="仿宋" w:eastAsia="仿宋" w:hAnsi="仿宋" w:cs="仿宋" w:hint="eastAsia"/>
                <w:szCs w:val="21"/>
              </w:rPr>
              <w:t>2</w:t>
            </w:r>
            <w:r>
              <w:rPr>
                <w:rFonts w:ascii="仿宋" w:eastAsia="仿宋" w:hAnsi="仿宋" w:cs="仿宋" w:hint="eastAsia"/>
                <w:szCs w:val="21"/>
              </w:rPr>
              <w:t>分，满分</w:t>
            </w:r>
            <w:r>
              <w:rPr>
                <w:rFonts w:ascii="仿宋" w:eastAsia="仿宋" w:hAnsi="仿宋" w:cs="仿宋" w:hint="eastAsia"/>
                <w:szCs w:val="21"/>
              </w:rPr>
              <w:t>10</w:t>
            </w:r>
            <w:r>
              <w:rPr>
                <w:rFonts w:ascii="仿宋" w:eastAsia="仿宋" w:hAnsi="仿宋" w:cs="仿宋" w:hint="eastAsia"/>
                <w:szCs w:val="21"/>
              </w:rPr>
              <w:t>分。（以合同为准）。</w:t>
            </w:r>
          </w:p>
          <w:p w:rsidR="00C14D1D" w:rsidRDefault="006A1930">
            <w:pPr>
              <w:widowControl/>
              <w:adjustRightInd w:val="0"/>
              <w:snapToGrid w:val="0"/>
              <w:spacing w:line="360" w:lineRule="exact"/>
              <w:ind w:firstLineChars="200" w:firstLine="420"/>
              <w:rPr>
                <w:rFonts w:ascii="仿宋" w:eastAsia="仿宋" w:hAnsi="仿宋" w:cs="仿宋"/>
                <w:szCs w:val="21"/>
              </w:rPr>
            </w:pPr>
            <w:r>
              <w:rPr>
                <w:rFonts w:ascii="仿宋" w:eastAsia="仿宋" w:hAnsi="仿宋" w:cs="仿宋" w:hint="eastAsia"/>
                <w:szCs w:val="21"/>
              </w:rPr>
              <w:t>项目业绩：指自</w:t>
            </w:r>
            <w:r>
              <w:rPr>
                <w:rFonts w:ascii="仿宋" w:eastAsia="仿宋" w:hAnsi="仿宋" w:cs="仿宋" w:hint="eastAsia"/>
                <w:szCs w:val="21"/>
              </w:rPr>
              <w:t>2017</w:t>
            </w:r>
            <w:r>
              <w:rPr>
                <w:rFonts w:ascii="仿宋" w:eastAsia="仿宋" w:hAnsi="仿宋" w:cs="仿宋" w:hint="eastAsia"/>
                <w:szCs w:val="21"/>
              </w:rPr>
              <w:t>年</w:t>
            </w:r>
            <w:r>
              <w:rPr>
                <w:rFonts w:ascii="仿宋" w:eastAsia="仿宋" w:hAnsi="仿宋" w:cs="仿宋" w:hint="eastAsia"/>
                <w:szCs w:val="21"/>
              </w:rPr>
              <w:t>1</w:t>
            </w:r>
            <w:r>
              <w:rPr>
                <w:rFonts w:ascii="仿宋" w:eastAsia="仿宋" w:hAnsi="仿宋" w:cs="仿宋" w:hint="eastAsia"/>
                <w:szCs w:val="21"/>
              </w:rPr>
              <w:t>月</w:t>
            </w:r>
            <w:r>
              <w:rPr>
                <w:rFonts w:ascii="仿宋" w:eastAsia="仿宋" w:hAnsi="仿宋" w:cs="仿宋" w:hint="eastAsia"/>
                <w:szCs w:val="21"/>
              </w:rPr>
              <w:t>1</w:t>
            </w:r>
            <w:r>
              <w:rPr>
                <w:rFonts w:ascii="仿宋" w:eastAsia="仿宋" w:hAnsi="仿宋" w:cs="仿宋" w:hint="eastAsia"/>
                <w:szCs w:val="21"/>
              </w:rPr>
              <w:t>日</w:t>
            </w:r>
            <w:r>
              <w:rPr>
                <w:rFonts w:ascii="仿宋" w:eastAsia="仿宋" w:hAnsi="仿宋" w:cs="仿宋" w:hint="eastAsia"/>
                <w:szCs w:val="21"/>
              </w:rPr>
              <w:t>以来（以合同签订时间为准）房屋建筑类图纸审查业绩。</w:t>
            </w:r>
          </w:p>
        </w:tc>
      </w:tr>
      <w:tr w:rsidR="00C14D1D">
        <w:trPr>
          <w:trHeight w:val="407"/>
          <w:jc w:val="center"/>
        </w:trPr>
        <w:tc>
          <w:tcPr>
            <w:tcW w:w="1384" w:type="dxa"/>
            <w:vMerge/>
            <w:tcBorders>
              <w:left w:val="single" w:sz="4" w:space="0" w:color="auto"/>
              <w:right w:val="single" w:sz="4" w:space="0" w:color="auto"/>
            </w:tcBorders>
            <w:vAlign w:val="center"/>
          </w:tcPr>
          <w:p w:rsidR="00C14D1D" w:rsidRDefault="00C14D1D">
            <w:pPr>
              <w:spacing w:line="520" w:lineRule="exact"/>
              <w:rPr>
                <w:rFonts w:ascii="仿宋" w:eastAsia="仿宋" w:hAnsi="仿宋" w:cs="仿宋"/>
                <w:szCs w:val="21"/>
              </w:rPr>
            </w:pPr>
          </w:p>
        </w:tc>
        <w:tc>
          <w:tcPr>
            <w:tcW w:w="2012" w:type="dxa"/>
            <w:tcBorders>
              <w:top w:val="single" w:sz="4" w:space="0" w:color="auto"/>
              <w:left w:val="nil"/>
              <w:bottom w:val="single" w:sz="4" w:space="0" w:color="auto"/>
              <w:right w:val="single" w:sz="4" w:space="0" w:color="auto"/>
            </w:tcBorders>
            <w:vAlign w:val="center"/>
          </w:tcPr>
          <w:p w:rsidR="00C14D1D" w:rsidRDefault="006A1930">
            <w:pPr>
              <w:widowControl/>
              <w:adjustRightInd w:val="0"/>
              <w:snapToGrid w:val="0"/>
              <w:spacing w:line="360" w:lineRule="exact"/>
              <w:jc w:val="center"/>
              <w:rPr>
                <w:rFonts w:ascii="仿宋" w:eastAsia="仿宋" w:hAnsi="仿宋" w:cs="仿宋"/>
                <w:szCs w:val="21"/>
              </w:rPr>
            </w:pPr>
            <w:r>
              <w:rPr>
                <w:rFonts w:ascii="仿宋" w:eastAsia="仿宋" w:hAnsi="仿宋" w:cs="仿宋" w:hint="eastAsia"/>
                <w:szCs w:val="21"/>
              </w:rPr>
              <w:t>荣誉（</w:t>
            </w:r>
            <w:r>
              <w:rPr>
                <w:rFonts w:ascii="仿宋" w:eastAsia="仿宋" w:hAnsi="仿宋" w:cs="仿宋" w:hint="eastAsia"/>
                <w:szCs w:val="21"/>
              </w:rPr>
              <w:t>10</w:t>
            </w:r>
            <w:r>
              <w:rPr>
                <w:rFonts w:ascii="仿宋" w:eastAsia="仿宋" w:hAnsi="仿宋" w:cs="仿宋" w:hint="eastAsia"/>
                <w:szCs w:val="21"/>
              </w:rPr>
              <w:t>分）</w:t>
            </w:r>
          </w:p>
        </w:tc>
        <w:tc>
          <w:tcPr>
            <w:tcW w:w="5758" w:type="dxa"/>
            <w:tcBorders>
              <w:top w:val="single" w:sz="4" w:space="0" w:color="auto"/>
              <w:left w:val="nil"/>
              <w:bottom w:val="single" w:sz="4" w:space="0" w:color="auto"/>
              <w:right w:val="single" w:sz="4" w:space="0" w:color="auto"/>
            </w:tcBorders>
            <w:vAlign w:val="center"/>
          </w:tcPr>
          <w:p w:rsidR="00C14D1D" w:rsidRDefault="006A1930">
            <w:pPr>
              <w:widowControl/>
              <w:adjustRightInd w:val="0"/>
              <w:snapToGrid w:val="0"/>
              <w:spacing w:line="360" w:lineRule="exact"/>
              <w:ind w:firstLineChars="200" w:firstLine="420"/>
              <w:rPr>
                <w:rFonts w:ascii="仿宋" w:eastAsia="仿宋" w:hAnsi="仿宋" w:cs="仿宋"/>
                <w:szCs w:val="21"/>
              </w:rPr>
            </w:pPr>
            <w:r>
              <w:rPr>
                <w:rFonts w:ascii="仿宋" w:eastAsia="仿宋" w:hAnsi="仿宋" w:cs="仿宋" w:hint="eastAsia"/>
                <w:szCs w:val="21"/>
              </w:rPr>
              <w:t>投标人自</w:t>
            </w:r>
            <w:r>
              <w:rPr>
                <w:rFonts w:ascii="仿宋" w:eastAsia="仿宋" w:hAnsi="仿宋" w:cs="仿宋" w:hint="eastAsia"/>
                <w:szCs w:val="21"/>
              </w:rPr>
              <w:t>2016</w:t>
            </w:r>
            <w:r>
              <w:rPr>
                <w:rFonts w:ascii="仿宋" w:eastAsia="仿宋" w:hAnsi="仿宋" w:cs="仿宋" w:hint="eastAsia"/>
                <w:szCs w:val="21"/>
              </w:rPr>
              <w:t>年以来（以证书时间为准），获得省级（含省级）以上优秀施工图审查机构的每项得</w:t>
            </w:r>
            <w:r>
              <w:rPr>
                <w:rFonts w:ascii="仿宋" w:eastAsia="仿宋" w:hAnsi="仿宋" w:cs="仿宋" w:hint="eastAsia"/>
                <w:szCs w:val="21"/>
              </w:rPr>
              <w:t>5</w:t>
            </w:r>
            <w:r>
              <w:rPr>
                <w:rFonts w:ascii="仿宋" w:eastAsia="仿宋" w:hAnsi="仿宋" w:cs="仿宋" w:hint="eastAsia"/>
                <w:szCs w:val="21"/>
              </w:rPr>
              <w:t>分，本项最高得</w:t>
            </w:r>
            <w:r>
              <w:rPr>
                <w:rFonts w:ascii="仿宋" w:eastAsia="仿宋" w:hAnsi="仿宋" w:cs="仿宋" w:hint="eastAsia"/>
                <w:szCs w:val="21"/>
              </w:rPr>
              <w:t>10</w:t>
            </w:r>
            <w:r>
              <w:rPr>
                <w:rFonts w:ascii="仿宋" w:eastAsia="仿宋" w:hAnsi="仿宋" w:cs="仿宋" w:hint="eastAsia"/>
                <w:szCs w:val="21"/>
              </w:rPr>
              <w:t>分。（以勘察设计协会颁发的证书为准）</w:t>
            </w:r>
          </w:p>
        </w:tc>
      </w:tr>
      <w:tr w:rsidR="00C14D1D">
        <w:trPr>
          <w:trHeight w:val="501"/>
          <w:jc w:val="center"/>
        </w:trPr>
        <w:tc>
          <w:tcPr>
            <w:tcW w:w="1384" w:type="dxa"/>
            <w:vMerge/>
            <w:tcBorders>
              <w:left w:val="single" w:sz="4" w:space="0" w:color="auto"/>
              <w:right w:val="single" w:sz="4" w:space="0" w:color="auto"/>
            </w:tcBorders>
            <w:vAlign w:val="center"/>
          </w:tcPr>
          <w:p w:rsidR="00C14D1D" w:rsidRDefault="00C14D1D">
            <w:pPr>
              <w:spacing w:line="520" w:lineRule="exact"/>
              <w:rPr>
                <w:rFonts w:ascii="仿宋" w:eastAsia="仿宋" w:hAnsi="仿宋" w:cs="仿宋"/>
                <w:sz w:val="24"/>
                <w:szCs w:val="24"/>
              </w:rPr>
            </w:pPr>
          </w:p>
        </w:tc>
        <w:tc>
          <w:tcPr>
            <w:tcW w:w="2012" w:type="dxa"/>
            <w:tcBorders>
              <w:top w:val="single" w:sz="4" w:space="0" w:color="auto"/>
              <w:left w:val="nil"/>
              <w:bottom w:val="single" w:sz="4" w:space="0" w:color="auto"/>
              <w:right w:val="single" w:sz="4" w:space="0" w:color="auto"/>
            </w:tcBorders>
            <w:vAlign w:val="center"/>
          </w:tcPr>
          <w:p w:rsidR="00C14D1D" w:rsidRDefault="006A1930">
            <w:pPr>
              <w:widowControl/>
              <w:adjustRightInd w:val="0"/>
              <w:snapToGrid w:val="0"/>
              <w:spacing w:line="360" w:lineRule="exact"/>
              <w:jc w:val="center"/>
              <w:rPr>
                <w:rFonts w:ascii="仿宋" w:eastAsia="仿宋" w:hAnsi="仿宋" w:cs="仿宋"/>
                <w:szCs w:val="21"/>
              </w:rPr>
            </w:pPr>
            <w:r>
              <w:rPr>
                <w:rFonts w:ascii="仿宋" w:eastAsia="仿宋" w:hAnsi="仿宋" w:cs="仿宋" w:hint="eastAsia"/>
                <w:szCs w:val="21"/>
              </w:rPr>
              <w:t>项目组技术人员配备（</w:t>
            </w:r>
            <w:r>
              <w:rPr>
                <w:rFonts w:ascii="仿宋" w:eastAsia="仿宋" w:hAnsi="仿宋" w:cs="仿宋" w:hint="eastAsia"/>
                <w:szCs w:val="21"/>
              </w:rPr>
              <w:t>25</w:t>
            </w:r>
            <w:r>
              <w:rPr>
                <w:rFonts w:ascii="仿宋" w:eastAsia="仿宋" w:hAnsi="仿宋" w:cs="仿宋" w:hint="eastAsia"/>
                <w:szCs w:val="21"/>
              </w:rPr>
              <w:t>分）</w:t>
            </w:r>
          </w:p>
          <w:p w:rsidR="00C14D1D" w:rsidRDefault="00C14D1D">
            <w:pPr>
              <w:widowControl/>
              <w:adjustRightInd w:val="0"/>
              <w:snapToGrid w:val="0"/>
              <w:spacing w:line="360" w:lineRule="exact"/>
              <w:ind w:firstLineChars="200" w:firstLine="420"/>
              <w:jc w:val="center"/>
              <w:rPr>
                <w:rFonts w:ascii="仿宋" w:eastAsia="仿宋" w:hAnsi="仿宋" w:cs="仿宋"/>
                <w:szCs w:val="21"/>
              </w:rPr>
            </w:pPr>
          </w:p>
          <w:p w:rsidR="00C14D1D" w:rsidRDefault="00C14D1D">
            <w:pPr>
              <w:widowControl/>
              <w:adjustRightInd w:val="0"/>
              <w:snapToGrid w:val="0"/>
              <w:spacing w:line="360" w:lineRule="exact"/>
              <w:ind w:firstLineChars="200" w:firstLine="420"/>
              <w:jc w:val="center"/>
              <w:rPr>
                <w:rFonts w:ascii="仿宋" w:eastAsia="仿宋" w:hAnsi="仿宋" w:cs="仿宋"/>
                <w:szCs w:val="21"/>
              </w:rPr>
            </w:pPr>
          </w:p>
          <w:p w:rsidR="00C14D1D" w:rsidRDefault="00C14D1D">
            <w:pPr>
              <w:widowControl/>
              <w:adjustRightInd w:val="0"/>
              <w:snapToGrid w:val="0"/>
              <w:spacing w:line="360" w:lineRule="exact"/>
              <w:ind w:firstLineChars="200" w:firstLine="420"/>
              <w:jc w:val="center"/>
              <w:rPr>
                <w:rFonts w:ascii="仿宋" w:eastAsia="仿宋" w:hAnsi="仿宋" w:cs="仿宋"/>
                <w:szCs w:val="21"/>
              </w:rPr>
            </w:pPr>
          </w:p>
        </w:tc>
        <w:tc>
          <w:tcPr>
            <w:tcW w:w="5758" w:type="dxa"/>
            <w:tcBorders>
              <w:top w:val="single" w:sz="4" w:space="0" w:color="auto"/>
              <w:left w:val="nil"/>
              <w:bottom w:val="single" w:sz="4" w:space="0" w:color="auto"/>
              <w:right w:val="single" w:sz="4" w:space="0" w:color="auto"/>
            </w:tcBorders>
            <w:vAlign w:val="center"/>
          </w:tcPr>
          <w:p w:rsidR="00C14D1D" w:rsidRDefault="006A1930">
            <w:pPr>
              <w:widowControl/>
              <w:adjustRightInd w:val="0"/>
              <w:snapToGrid w:val="0"/>
              <w:spacing w:line="360" w:lineRule="exact"/>
              <w:ind w:firstLineChars="200" w:firstLine="420"/>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、项目组负责人：具有工民建专业高级职称（含高级）以上职称的得</w:t>
            </w:r>
            <w:r>
              <w:rPr>
                <w:rFonts w:ascii="仿宋" w:eastAsia="仿宋" w:hAnsi="仿宋" w:cs="仿宋" w:hint="eastAsia"/>
                <w:szCs w:val="21"/>
              </w:rPr>
              <w:t>5</w:t>
            </w:r>
            <w:r>
              <w:rPr>
                <w:rFonts w:ascii="仿宋" w:eastAsia="仿宋" w:hAnsi="仿宋" w:cs="仿宋" w:hint="eastAsia"/>
                <w:szCs w:val="21"/>
              </w:rPr>
              <w:t>分，具有一级注册结构证书得</w:t>
            </w:r>
            <w:r>
              <w:rPr>
                <w:rFonts w:ascii="仿宋" w:eastAsia="仿宋" w:hAnsi="仿宋" w:cs="仿宋" w:hint="eastAsia"/>
                <w:szCs w:val="21"/>
              </w:rPr>
              <w:t>5</w:t>
            </w:r>
            <w:r>
              <w:rPr>
                <w:rFonts w:ascii="仿宋" w:eastAsia="仿宋" w:hAnsi="仿宋" w:cs="仿宋" w:hint="eastAsia"/>
                <w:szCs w:val="21"/>
              </w:rPr>
              <w:t>分，最高得</w:t>
            </w:r>
            <w:r>
              <w:rPr>
                <w:rFonts w:ascii="仿宋" w:eastAsia="仿宋" w:hAnsi="仿宋" w:cs="仿宋" w:hint="eastAsia"/>
                <w:szCs w:val="21"/>
              </w:rPr>
              <w:t>10</w:t>
            </w:r>
            <w:r>
              <w:rPr>
                <w:rFonts w:ascii="仿宋" w:eastAsia="仿宋" w:hAnsi="仿宋" w:cs="仿宋" w:hint="eastAsia"/>
                <w:szCs w:val="21"/>
              </w:rPr>
              <w:t>分。（以职称证书、注册结构证书为准）</w:t>
            </w:r>
          </w:p>
          <w:p w:rsidR="00C14D1D" w:rsidRDefault="006A1930">
            <w:pPr>
              <w:widowControl/>
              <w:adjustRightInd w:val="0"/>
              <w:snapToGrid w:val="0"/>
              <w:spacing w:line="360" w:lineRule="exact"/>
              <w:ind w:firstLineChars="200" w:firstLine="420"/>
              <w:rPr>
                <w:rFonts w:ascii="仿宋" w:eastAsia="仿宋" w:hAnsi="仿宋" w:cs="仿宋"/>
                <w:szCs w:val="21"/>
              </w:rPr>
            </w:pPr>
            <w:r>
              <w:rPr>
                <w:rFonts w:ascii="仿宋" w:eastAsia="仿宋" w:hAnsi="仿宋" w:cs="仿宋" w:hint="eastAsia"/>
                <w:szCs w:val="21"/>
              </w:rPr>
              <w:t>2</w:t>
            </w:r>
            <w:r>
              <w:rPr>
                <w:rFonts w:ascii="仿宋" w:eastAsia="仿宋" w:hAnsi="仿宋" w:cs="仿宋" w:hint="eastAsia"/>
                <w:szCs w:val="21"/>
              </w:rPr>
              <w:t>、项目组其它人员具有：</w:t>
            </w:r>
          </w:p>
          <w:p w:rsidR="00C14D1D" w:rsidRDefault="006A1930">
            <w:pPr>
              <w:widowControl/>
              <w:adjustRightInd w:val="0"/>
              <w:snapToGrid w:val="0"/>
              <w:spacing w:line="360" w:lineRule="exact"/>
              <w:ind w:firstLineChars="200" w:firstLine="420"/>
              <w:rPr>
                <w:rFonts w:ascii="仿宋" w:eastAsia="仿宋" w:hAnsi="仿宋" w:cs="仿宋"/>
                <w:szCs w:val="21"/>
              </w:rPr>
            </w:pPr>
            <w:r>
              <w:rPr>
                <w:rFonts w:ascii="仿宋" w:eastAsia="仿宋" w:hAnsi="仿宋" w:cs="仿宋" w:hint="eastAsia"/>
                <w:szCs w:val="21"/>
              </w:rPr>
              <w:t>①具有建筑设计或结构专业高级（含高级）以上职称的得</w:t>
            </w:r>
            <w:r>
              <w:rPr>
                <w:rFonts w:ascii="仿宋" w:eastAsia="仿宋" w:hAnsi="仿宋" w:cs="仿宋" w:hint="eastAsia"/>
                <w:szCs w:val="21"/>
              </w:rPr>
              <w:t>5</w:t>
            </w:r>
            <w:r>
              <w:rPr>
                <w:rFonts w:ascii="仿宋" w:eastAsia="仿宋" w:hAnsi="仿宋" w:cs="仿宋" w:hint="eastAsia"/>
                <w:szCs w:val="21"/>
              </w:rPr>
              <w:t>分</w:t>
            </w:r>
            <w:r>
              <w:rPr>
                <w:rFonts w:ascii="仿宋" w:eastAsia="仿宋" w:hAnsi="仿宋" w:cs="仿宋" w:hint="eastAsia"/>
                <w:szCs w:val="21"/>
              </w:rPr>
              <w:t>/</w:t>
            </w:r>
            <w:r>
              <w:rPr>
                <w:rFonts w:ascii="仿宋" w:eastAsia="仿宋" w:hAnsi="仿宋" w:cs="仿宋" w:hint="eastAsia"/>
                <w:szCs w:val="21"/>
              </w:rPr>
              <w:t>人，最高得</w:t>
            </w:r>
            <w:r>
              <w:rPr>
                <w:rFonts w:ascii="仿宋" w:eastAsia="仿宋" w:hAnsi="仿宋" w:cs="仿宋" w:hint="eastAsia"/>
                <w:szCs w:val="21"/>
              </w:rPr>
              <w:t>10</w:t>
            </w:r>
            <w:r>
              <w:rPr>
                <w:rFonts w:ascii="仿宋" w:eastAsia="仿宋" w:hAnsi="仿宋" w:cs="仿宋" w:hint="eastAsia"/>
                <w:szCs w:val="21"/>
              </w:rPr>
              <w:t>分。（以职称证书为准）</w:t>
            </w:r>
            <w:r w:rsidR="00C14D1D">
              <w:rPr>
                <w:rFonts w:ascii="仿宋" w:eastAsia="仿宋" w:hAnsi="仿宋" w:cs="仿宋" w:hint="eastAsia"/>
                <w:szCs w:val="21"/>
              </w:rPr>
              <w:fldChar w:fldCharType="begin"/>
            </w:r>
            <w:r>
              <w:rPr>
                <w:rFonts w:ascii="仿宋" w:eastAsia="仿宋" w:hAnsi="仿宋" w:cs="仿宋" w:hint="eastAsia"/>
                <w:szCs w:val="21"/>
              </w:rPr>
              <w:instrText xml:space="preserve"> = 2 \* GB3 \* MERGEFORMAT </w:instrText>
            </w:r>
            <w:r w:rsidR="00C14D1D">
              <w:rPr>
                <w:rFonts w:ascii="仿宋" w:eastAsia="仿宋" w:hAnsi="仿宋" w:cs="仿宋" w:hint="eastAsia"/>
                <w:szCs w:val="21"/>
              </w:rPr>
              <w:fldChar w:fldCharType="separate"/>
            </w:r>
            <w:r>
              <w:rPr>
                <w:rFonts w:ascii="仿宋" w:eastAsia="仿宋" w:hAnsi="仿宋" w:cs="仿宋" w:hint="eastAsia"/>
                <w:szCs w:val="21"/>
              </w:rPr>
              <w:t>②</w:t>
            </w:r>
            <w:r w:rsidR="00C14D1D">
              <w:rPr>
                <w:rFonts w:ascii="仿宋" w:eastAsia="仿宋" w:hAnsi="仿宋" w:cs="仿宋" w:hint="eastAsia"/>
                <w:szCs w:val="21"/>
              </w:rPr>
              <w:fldChar w:fldCharType="end"/>
            </w:r>
            <w:r>
              <w:rPr>
                <w:rFonts w:ascii="仿宋" w:eastAsia="仿宋" w:hAnsi="仿宋" w:cs="仿宋" w:hint="eastAsia"/>
                <w:szCs w:val="21"/>
              </w:rPr>
              <w:t>具有注册消防工程师证或在消防部门担任过工程师职务的得</w:t>
            </w:r>
            <w:r>
              <w:rPr>
                <w:rFonts w:ascii="仿宋" w:eastAsia="仿宋" w:hAnsi="仿宋" w:cs="仿宋" w:hint="eastAsia"/>
                <w:szCs w:val="21"/>
              </w:rPr>
              <w:t>5</w:t>
            </w:r>
            <w:r>
              <w:rPr>
                <w:rFonts w:ascii="仿宋" w:eastAsia="仿宋" w:hAnsi="仿宋" w:cs="仿宋" w:hint="eastAsia"/>
                <w:szCs w:val="21"/>
              </w:rPr>
              <w:t>分。（以注册消防工程师证或担任过工程师职务的证明材料为准）注：同一人员在①</w:t>
            </w:r>
            <w:r w:rsidR="00C14D1D">
              <w:rPr>
                <w:rFonts w:ascii="仿宋" w:eastAsia="仿宋" w:hAnsi="仿宋" w:cs="仿宋" w:hint="eastAsia"/>
                <w:szCs w:val="21"/>
              </w:rPr>
              <w:fldChar w:fldCharType="begin"/>
            </w:r>
            <w:r>
              <w:rPr>
                <w:rFonts w:ascii="仿宋" w:eastAsia="仿宋" w:hAnsi="仿宋" w:cs="仿宋" w:hint="eastAsia"/>
                <w:szCs w:val="21"/>
              </w:rPr>
              <w:instrText xml:space="preserve"> = 2 \* GB3 \* MERGEFORMAT </w:instrText>
            </w:r>
            <w:r w:rsidR="00C14D1D">
              <w:rPr>
                <w:rFonts w:ascii="仿宋" w:eastAsia="仿宋" w:hAnsi="仿宋" w:cs="仿宋" w:hint="eastAsia"/>
                <w:szCs w:val="21"/>
              </w:rPr>
              <w:fldChar w:fldCharType="separate"/>
            </w:r>
            <w:r>
              <w:rPr>
                <w:rFonts w:ascii="仿宋" w:eastAsia="仿宋" w:hAnsi="仿宋" w:cs="仿宋" w:hint="eastAsia"/>
                <w:szCs w:val="21"/>
              </w:rPr>
              <w:t>②</w:t>
            </w:r>
            <w:r w:rsidR="00C14D1D">
              <w:rPr>
                <w:rFonts w:ascii="仿宋" w:eastAsia="仿宋" w:hAnsi="仿宋" w:cs="仿宋" w:hint="eastAsia"/>
                <w:szCs w:val="21"/>
              </w:rPr>
              <w:fldChar w:fldCharType="end"/>
            </w:r>
            <w:r>
              <w:rPr>
                <w:rFonts w:ascii="仿宋" w:eastAsia="仿宋" w:hAnsi="仿宋" w:cs="仿宋" w:hint="eastAsia"/>
                <w:szCs w:val="21"/>
              </w:rPr>
              <w:t>中只记一次分。</w:t>
            </w:r>
          </w:p>
        </w:tc>
      </w:tr>
      <w:tr w:rsidR="00C14D1D">
        <w:trPr>
          <w:trHeight w:val="656"/>
          <w:jc w:val="center"/>
        </w:trPr>
        <w:tc>
          <w:tcPr>
            <w:tcW w:w="1384" w:type="dxa"/>
            <w:vMerge/>
            <w:tcBorders>
              <w:left w:val="single" w:sz="4" w:space="0" w:color="auto"/>
              <w:right w:val="single" w:sz="4" w:space="0" w:color="auto"/>
            </w:tcBorders>
            <w:vAlign w:val="center"/>
          </w:tcPr>
          <w:p w:rsidR="00C14D1D" w:rsidRDefault="00C14D1D">
            <w:pPr>
              <w:spacing w:line="520" w:lineRule="exact"/>
              <w:rPr>
                <w:rFonts w:ascii="仿宋" w:eastAsia="仿宋" w:hAnsi="仿宋" w:cs="仿宋"/>
                <w:sz w:val="24"/>
                <w:szCs w:val="24"/>
              </w:rPr>
            </w:pPr>
          </w:p>
        </w:tc>
        <w:tc>
          <w:tcPr>
            <w:tcW w:w="2012" w:type="dxa"/>
            <w:tcBorders>
              <w:top w:val="single" w:sz="4" w:space="0" w:color="auto"/>
              <w:left w:val="nil"/>
              <w:right w:val="single" w:sz="4" w:space="0" w:color="auto"/>
            </w:tcBorders>
            <w:vAlign w:val="center"/>
          </w:tcPr>
          <w:p w:rsidR="00C14D1D" w:rsidRDefault="006A1930">
            <w:pPr>
              <w:widowControl/>
              <w:adjustRightInd w:val="0"/>
              <w:snapToGrid w:val="0"/>
              <w:spacing w:line="360" w:lineRule="exact"/>
              <w:jc w:val="center"/>
              <w:rPr>
                <w:rFonts w:ascii="仿宋" w:eastAsia="仿宋" w:hAnsi="仿宋" w:cs="仿宋"/>
                <w:szCs w:val="21"/>
              </w:rPr>
            </w:pPr>
            <w:r>
              <w:rPr>
                <w:rFonts w:ascii="仿宋" w:eastAsia="仿宋" w:hAnsi="仿宋" w:cs="仿宋" w:hint="eastAsia"/>
                <w:szCs w:val="21"/>
              </w:rPr>
              <w:t>保证图纸审查的便利条件（</w:t>
            </w:r>
            <w:r>
              <w:rPr>
                <w:rFonts w:ascii="仿宋" w:eastAsia="仿宋" w:hAnsi="仿宋" w:cs="仿宋" w:hint="eastAsia"/>
                <w:szCs w:val="21"/>
              </w:rPr>
              <w:t>5</w:t>
            </w:r>
            <w:r>
              <w:rPr>
                <w:rFonts w:ascii="仿宋" w:eastAsia="仿宋" w:hAnsi="仿宋" w:cs="仿宋" w:hint="eastAsia"/>
                <w:szCs w:val="21"/>
              </w:rPr>
              <w:t>分）</w:t>
            </w:r>
          </w:p>
        </w:tc>
        <w:tc>
          <w:tcPr>
            <w:tcW w:w="5758" w:type="dxa"/>
            <w:tcBorders>
              <w:top w:val="single" w:sz="4" w:space="0" w:color="auto"/>
              <w:left w:val="nil"/>
              <w:right w:val="single" w:sz="4" w:space="0" w:color="auto"/>
            </w:tcBorders>
            <w:vAlign w:val="center"/>
          </w:tcPr>
          <w:p w:rsidR="00C14D1D" w:rsidRDefault="006A1930">
            <w:pPr>
              <w:widowControl/>
              <w:adjustRightInd w:val="0"/>
              <w:snapToGrid w:val="0"/>
              <w:spacing w:line="360" w:lineRule="exact"/>
              <w:ind w:firstLineChars="200" w:firstLine="420"/>
              <w:rPr>
                <w:rFonts w:ascii="仿宋" w:eastAsia="仿宋" w:hAnsi="仿宋" w:cs="仿宋"/>
                <w:szCs w:val="21"/>
              </w:rPr>
            </w:pPr>
            <w:r>
              <w:rPr>
                <w:rFonts w:ascii="仿宋" w:eastAsia="仿宋" w:hAnsi="仿宋" w:cs="仿宋" w:hint="eastAsia"/>
                <w:szCs w:val="21"/>
              </w:rPr>
              <w:t>依据施工图审查的的特点，为保证审查工作的便利性：</w:t>
            </w:r>
          </w:p>
          <w:p w:rsidR="00C14D1D" w:rsidRDefault="006A1930">
            <w:pPr>
              <w:widowControl/>
              <w:adjustRightInd w:val="0"/>
              <w:snapToGrid w:val="0"/>
              <w:spacing w:line="360" w:lineRule="exact"/>
              <w:ind w:firstLineChars="200" w:firstLine="420"/>
              <w:rPr>
                <w:rFonts w:ascii="仿宋" w:eastAsia="仿宋" w:hAnsi="仿宋" w:cs="仿宋"/>
                <w:szCs w:val="21"/>
              </w:rPr>
            </w:pPr>
            <w:r>
              <w:rPr>
                <w:rFonts w:ascii="仿宋" w:eastAsia="仿宋" w:hAnsi="仿宋" w:cs="仿宋" w:hint="eastAsia"/>
                <w:szCs w:val="21"/>
              </w:rPr>
              <w:t>投标人审查技术人员承诺能</w:t>
            </w:r>
            <w:r>
              <w:rPr>
                <w:rFonts w:ascii="仿宋" w:eastAsia="仿宋" w:hAnsi="仿宋" w:cs="仿宋" w:hint="eastAsia"/>
                <w:szCs w:val="21"/>
              </w:rPr>
              <w:t>2</w:t>
            </w:r>
            <w:r>
              <w:rPr>
                <w:rFonts w:ascii="仿宋" w:eastAsia="仿宋" w:hAnsi="仿宋" w:cs="仿宋" w:hint="eastAsia"/>
                <w:szCs w:val="21"/>
              </w:rPr>
              <w:t>小时到达的得</w:t>
            </w:r>
            <w:r>
              <w:rPr>
                <w:rFonts w:ascii="仿宋" w:eastAsia="仿宋" w:hAnsi="仿宋" w:cs="仿宋" w:hint="eastAsia"/>
                <w:szCs w:val="21"/>
              </w:rPr>
              <w:t>1</w:t>
            </w:r>
            <w:r>
              <w:rPr>
                <w:rFonts w:ascii="仿宋" w:eastAsia="仿宋" w:hAnsi="仿宋" w:cs="仿宋" w:hint="eastAsia"/>
                <w:szCs w:val="21"/>
              </w:rPr>
              <w:t>分，每提前半个小时加</w:t>
            </w:r>
            <w:r>
              <w:rPr>
                <w:rFonts w:ascii="仿宋" w:eastAsia="仿宋" w:hAnsi="仿宋" w:cs="仿宋" w:hint="eastAsia"/>
                <w:szCs w:val="21"/>
              </w:rPr>
              <w:t>1</w:t>
            </w:r>
            <w:r>
              <w:rPr>
                <w:rFonts w:ascii="仿宋" w:eastAsia="仿宋" w:hAnsi="仿宋" w:cs="仿宋" w:hint="eastAsia"/>
                <w:szCs w:val="21"/>
              </w:rPr>
              <w:t>.5</w:t>
            </w:r>
            <w:r>
              <w:rPr>
                <w:rFonts w:ascii="仿宋" w:eastAsia="仿宋" w:hAnsi="仿宋" w:cs="仿宋" w:hint="eastAsia"/>
                <w:szCs w:val="21"/>
              </w:rPr>
              <w:t>分，本项最高得</w:t>
            </w:r>
            <w:r>
              <w:rPr>
                <w:rFonts w:ascii="仿宋" w:eastAsia="仿宋" w:hAnsi="仿宋" w:cs="仿宋" w:hint="eastAsia"/>
                <w:szCs w:val="21"/>
              </w:rPr>
              <w:t>5</w:t>
            </w:r>
            <w:r>
              <w:rPr>
                <w:rFonts w:ascii="仿宋" w:eastAsia="仿宋" w:hAnsi="仿宋" w:cs="仿宋" w:hint="eastAsia"/>
                <w:szCs w:val="21"/>
              </w:rPr>
              <w:t>分，其它不得分。</w:t>
            </w:r>
          </w:p>
          <w:p w:rsidR="00C14D1D" w:rsidRDefault="006A1930">
            <w:pPr>
              <w:widowControl/>
              <w:adjustRightInd w:val="0"/>
              <w:snapToGrid w:val="0"/>
              <w:spacing w:line="360" w:lineRule="exact"/>
              <w:ind w:firstLineChars="200" w:firstLine="420"/>
              <w:rPr>
                <w:rFonts w:ascii="仿宋" w:eastAsia="仿宋" w:hAnsi="仿宋" w:cs="仿宋"/>
                <w:szCs w:val="21"/>
              </w:rPr>
            </w:pPr>
            <w:r>
              <w:rPr>
                <w:rFonts w:ascii="仿宋" w:eastAsia="仿宋" w:hAnsi="仿宋" w:cs="仿宋" w:hint="eastAsia"/>
                <w:szCs w:val="21"/>
              </w:rPr>
              <w:t>（以承诺为准）</w:t>
            </w:r>
          </w:p>
        </w:tc>
      </w:tr>
      <w:tr w:rsidR="00C14D1D">
        <w:trPr>
          <w:trHeight w:val="1206"/>
          <w:jc w:val="center"/>
        </w:trPr>
        <w:tc>
          <w:tcPr>
            <w:tcW w:w="1384" w:type="dxa"/>
            <w:vMerge/>
            <w:tcBorders>
              <w:left w:val="single" w:sz="4" w:space="0" w:color="auto"/>
              <w:right w:val="single" w:sz="4" w:space="0" w:color="auto"/>
            </w:tcBorders>
            <w:vAlign w:val="center"/>
          </w:tcPr>
          <w:p w:rsidR="00C14D1D" w:rsidRDefault="00C14D1D">
            <w:pPr>
              <w:spacing w:line="520" w:lineRule="exact"/>
              <w:rPr>
                <w:rFonts w:ascii="仿宋" w:eastAsia="仿宋" w:hAnsi="仿宋" w:cs="仿宋"/>
                <w:sz w:val="24"/>
                <w:szCs w:val="24"/>
              </w:rPr>
            </w:pPr>
          </w:p>
        </w:tc>
        <w:tc>
          <w:tcPr>
            <w:tcW w:w="2012" w:type="dxa"/>
            <w:tcBorders>
              <w:top w:val="single" w:sz="4" w:space="0" w:color="auto"/>
              <w:left w:val="nil"/>
              <w:right w:val="single" w:sz="4" w:space="0" w:color="auto"/>
            </w:tcBorders>
            <w:vAlign w:val="center"/>
          </w:tcPr>
          <w:p w:rsidR="00C14D1D" w:rsidRDefault="006A1930">
            <w:pPr>
              <w:widowControl/>
              <w:adjustRightInd w:val="0"/>
              <w:snapToGrid w:val="0"/>
              <w:spacing w:line="360" w:lineRule="exact"/>
              <w:jc w:val="center"/>
              <w:rPr>
                <w:rFonts w:ascii="仿宋" w:eastAsia="仿宋" w:hAnsi="仿宋" w:cs="仿宋"/>
              </w:rPr>
            </w:pPr>
            <w:r>
              <w:rPr>
                <w:rFonts w:ascii="仿宋" w:eastAsia="仿宋" w:hAnsi="仿宋" w:cs="仿宋" w:hint="eastAsia"/>
                <w:szCs w:val="21"/>
              </w:rPr>
              <w:t>施工图联合审查时限（</w:t>
            </w:r>
            <w:r>
              <w:rPr>
                <w:rFonts w:ascii="仿宋" w:eastAsia="仿宋" w:hAnsi="仿宋" w:cs="仿宋" w:hint="eastAsia"/>
                <w:szCs w:val="21"/>
              </w:rPr>
              <w:t>5</w:t>
            </w:r>
            <w:r>
              <w:rPr>
                <w:rFonts w:ascii="仿宋" w:eastAsia="仿宋" w:hAnsi="仿宋" w:cs="仿宋" w:hint="eastAsia"/>
                <w:szCs w:val="21"/>
              </w:rPr>
              <w:t>分）</w:t>
            </w:r>
          </w:p>
        </w:tc>
        <w:tc>
          <w:tcPr>
            <w:tcW w:w="5758" w:type="dxa"/>
            <w:tcBorders>
              <w:top w:val="single" w:sz="4" w:space="0" w:color="auto"/>
              <w:left w:val="nil"/>
              <w:right w:val="single" w:sz="4" w:space="0" w:color="auto"/>
            </w:tcBorders>
            <w:vAlign w:val="center"/>
          </w:tcPr>
          <w:p w:rsidR="00C14D1D" w:rsidRDefault="006A1930">
            <w:pPr>
              <w:widowControl/>
              <w:adjustRightInd w:val="0"/>
              <w:snapToGrid w:val="0"/>
              <w:spacing w:line="360" w:lineRule="exact"/>
              <w:ind w:leftChars="-2" w:left="-4" w:firstLineChars="200" w:firstLine="420"/>
              <w:rPr>
                <w:rFonts w:ascii="仿宋" w:eastAsia="仿宋" w:hAnsi="仿宋" w:cs="仿宋"/>
                <w:szCs w:val="21"/>
              </w:rPr>
            </w:pPr>
            <w:r>
              <w:rPr>
                <w:rFonts w:ascii="仿宋" w:eastAsia="仿宋" w:hAnsi="仿宋" w:cs="仿宋" w:hint="eastAsia"/>
                <w:szCs w:val="21"/>
              </w:rPr>
              <w:t>投标人完成施工图设计文件审查的时限每提前</w:t>
            </w:r>
            <w:r>
              <w:rPr>
                <w:rFonts w:ascii="仿宋" w:eastAsia="仿宋" w:hAnsi="仿宋" w:cs="仿宋" w:hint="eastAsia"/>
                <w:szCs w:val="21"/>
              </w:rPr>
              <w:t>1</w:t>
            </w:r>
            <w:r>
              <w:rPr>
                <w:rFonts w:ascii="仿宋" w:eastAsia="仿宋" w:hAnsi="仿宋" w:cs="仿宋" w:hint="eastAsia"/>
                <w:szCs w:val="21"/>
              </w:rPr>
              <w:t>天加</w:t>
            </w:r>
            <w:r>
              <w:rPr>
                <w:rFonts w:ascii="仿宋" w:eastAsia="仿宋" w:hAnsi="仿宋" w:cs="仿宋" w:hint="eastAsia"/>
                <w:szCs w:val="21"/>
              </w:rPr>
              <w:t>1</w:t>
            </w:r>
            <w:r>
              <w:rPr>
                <w:rFonts w:ascii="仿宋" w:eastAsia="仿宋" w:hAnsi="仿宋" w:cs="仿宋" w:hint="eastAsia"/>
                <w:szCs w:val="21"/>
              </w:rPr>
              <w:t>分，最多加</w:t>
            </w:r>
            <w:r>
              <w:rPr>
                <w:rFonts w:ascii="仿宋" w:eastAsia="仿宋" w:hAnsi="仿宋" w:cs="仿宋" w:hint="eastAsia"/>
                <w:szCs w:val="21"/>
              </w:rPr>
              <w:t>5</w:t>
            </w:r>
            <w:r>
              <w:rPr>
                <w:rFonts w:ascii="仿宋" w:eastAsia="仿宋" w:hAnsi="仿宋" w:cs="仿宋" w:hint="eastAsia"/>
                <w:szCs w:val="21"/>
              </w:rPr>
              <w:t>分，没有承诺或承诺不符合要求不得分。</w:t>
            </w:r>
          </w:p>
          <w:p w:rsidR="00C14D1D" w:rsidRDefault="006A1930">
            <w:pPr>
              <w:widowControl/>
              <w:adjustRightInd w:val="0"/>
              <w:snapToGrid w:val="0"/>
              <w:spacing w:line="360" w:lineRule="exact"/>
              <w:ind w:leftChars="-2" w:left="-4" w:firstLineChars="200" w:firstLine="420"/>
              <w:rPr>
                <w:rFonts w:ascii="仿宋" w:eastAsia="仿宋" w:hAnsi="仿宋" w:cs="仿宋"/>
                <w:szCs w:val="21"/>
              </w:rPr>
            </w:pPr>
            <w:r>
              <w:rPr>
                <w:rFonts w:ascii="仿宋" w:eastAsia="仿宋" w:hAnsi="仿宋" w:cs="仿宋" w:hint="eastAsia"/>
                <w:szCs w:val="21"/>
              </w:rPr>
              <w:t>（以承诺为准）</w:t>
            </w:r>
          </w:p>
        </w:tc>
      </w:tr>
      <w:tr w:rsidR="00C14D1D">
        <w:trPr>
          <w:trHeight w:val="1206"/>
          <w:jc w:val="center"/>
        </w:trPr>
        <w:tc>
          <w:tcPr>
            <w:tcW w:w="1384" w:type="dxa"/>
            <w:vMerge/>
            <w:tcBorders>
              <w:left w:val="single" w:sz="4" w:space="0" w:color="auto"/>
              <w:right w:val="single" w:sz="4" w:space="0" w:color="auto"/>
            </w:tcBorders>
            <w:vAlign w:val="center"/>
          </w:tcPr>
          <w:p w:rsidR="00C14D1D" w:rsidRDefault="00C14D1D">
            <w:pPr>
              <w:spacing w:line="520" w:lineRule="exact"/>
              <w:rPr>
                <w:rFonts w:ascii="仿宋" w:eastAsia="仿宋" w:hAnsi="仿宋" w:cs="仿宋"/>
                <w:sz w:val="24"/>
                <w:szCs w:val="24"/>
              </w:rPr>
            </w:pPr>
          </w:p>
        </w:tc>
        <w:tc>
          <w:tcPr>
            <w:tcW w:w="2012" w:type="dxa"/>
            <w:tcBorders>
              <w:top w:val="single" w:sz="4" w:space="0" w:color="auto"/>
              <w:left w:val="nil"/>
              <w:right w:val="single" w:sz="4" w:space="0" w:color="auto"/>
            </w:tcBorders>
            <w:vAlign w:val="center"/>
          </w:tcPr>
          <w:p w:rsidR="00C14D1D" w:rsidRDefault="006A1930">
            <w:pPr>
              <w:widowControl/>
              <w:adjustRightInd w:val="0"/>
              <w:snapToGrid w:val="0"/>
              <w:spacing w:line="360" w:lineRule="exact"/>
              <w:jc w:val="center"/>
              <w:rPr>
                <w:rFonts w:ascii="仿宋" w:eastAsia="仿宋" w:hAnsi="仿宋" w:cs="仿宋"/>
                <w:sz w:val="22"/>
                <w:szCs w:val="21"/>
              </w:rPr>
            </w:pPr>
            <w:r>
              <w:rPr>
                <w:rFonts w:ascii="仿宋" w:eastAsia="仿宋" w:hAnsi="仿宋" w:cs="仿宋" w:hint="eastAsia"/>
                <w:szCs w:val="21"/>
              </w:rPr>
              <w:t>投标文件规范程度（</w:t>
            </w:r>
            <w:r>
              <w:rPr>
                <w:rFonts w:ascii="仿宋" w:eastAsia="仿宋" w:hAnsi="仿宋" w:cs="仿宋" w:hint="eastAsia"/>
                <w:szCs w:val="21"/>
              </w:rPr>
              <w:t>2</w:t>
            </w:r>
            <w:r>
              <w:rPr>
                <w:rFonts w:ascii="仿宋" w:eastAsia="仿宋" w:hAnsi="仿宋" w:cs="仿宋" w:hint="eastAsia"/>
                <w:szCs w:val="21"/>
              </w:rPr>
              <w:t>分）</w:t>
            </w:r>
          </w:p>
        </w:tc>
        <w:tc>
          <w:tcPr>
            <w:tcW w:w="5758" w:type="dxa"/>
            <w:tcBorders>
              <w:top w:val="single" w:sz="4" w:space="0" w:color="auto"/>
              <w:left w:val="nil"/>
              <w:right w:val="single" w:sz="4" w:space="0" w:color="auto"/>
            </w:tcBorders>
          </w:tcPr>
          <w:p w:rsidR="00C14D1D" w:rsidRDefault="006A1930">
            <w:pPr>
              <w:widowControl/>
              <w:adjustRightInd w:val="0"/>
              <w:snapToGrid w:val="0"/>
              <w:spacing w:line="360" w:lineRule="exact"/>
              <w:ind w:leftChars="-2" w:left="-4" w:firstLineChars="200" w:firstLine="420"/>
              <w:rPr>
                <w:rFonts w:ascii="仿宋" w:eastAsia="仿宋" w:hAnsi="仿宋" w:cs="仿宋"/>
                <w:sz w:val="22"/>
                <w:szCs w:val="21"/>
              </w:rPr>
            </w:pPr>
            <w:r>
              <w:rPr>
                <w:rFonts w:ascii="仿宋" w:eastAsia="仿宋" w:hAnsi="仿宋" w:cs="仿宋" w:hint="eastAsia"/>
                <w:szCs w:val="21"/>
              </w:rPr>
              <w:t>投标文件编制内容完整、格式规范，装订整齐、文字清晰、无差错，所提供资料准确完整得</w:t>
            </w:r>
            <w:r>
              <w:rPr>
                <w:rFonts w:ascii="仿宋" w:eastAsia="仿宋" w:hAnsi="仿宋" w:cs="仿宋" w:hint="eastAsia"/>
                <w:szCs w:val="21"/>
              </w:rPr>
              <w:t>1</w:t>
            </w:r>
            <w:r>
              <w:rPr>
                <w:rFonts w:ascii="仿宋" w:eastAsia="仿宋" w:hAnsi="仿宋" w:cs="仿宋" w:hint="eastAsia"/>
                <w:szCs w:val="21"/>
              </w:rPr>
              <w:t>分，投标文件编制内容较完整、格式规范，装订整齐、文字清晰、无明显差错得</w:t>
            </w:r>
            <w:r>
              <w:rPr>
                <w:rFonts w:ascii="仿宋" w:eastAsia="仿宋" w:hAnsi="仿宋" w:cs="仿宋" w:hint="eastAsia"/>
                <w:szCs w:val="21"/>
              </w:rPr>
              <w:t>1</w:t>
            </w:r>
            <w:r>
              <w:rPr>
                <w:rFonts w:ascii="仿宋" w:eastAsia="仿宋" w:hAnsi="仿宋" w:cs="仿宋" w:hint="eastAsia"/>
                <w:szCs w:val="21"/>
              </w:rPr>
              <w:t>分。</w:t>
            </w:r>
          </w:p>
        </w:tc>
      </w:tr>
      <w:tr w:rsidR="00C14D1D">
        <w:trPr>
          <w:trHeight w:val="699"/>
          <w:jc w:val="center"/>
        </w:trPr>
        <w:tc>
          <w:tcPr>
            <w:tcW w:w="1384" w:type="dxa"/>
            <w:vMerge/>
            <w:tcBorders>
              <w:left w:val="single" w:sz="4" w:space="0" w:color="auto"/>
              <w:bottom w:val="single" w:sz="4" w:space="0" w:color="auto"/>
              <w:right w:val="single" w:sz="4" w:space="0" w:color="auto"/>
            </w:tcBorders>
            <w:vAlign w:val="center"/>
          </w:tcPr>
          <w:p w:rsidR="00C14D1D" w:rsidRDefault="00C14D1D" w:rsidP="003970ED">
            <w:pPr>
              <w:spacing w:beforeLines="50" w:line="520" w:lineRule="exact"/>
              <w:jc w:val="center"/>
              <w:rPr>
                <w:rFonts w:ascii="仿宋" w:eastAsia="仿宋" w:hAnsi="仿宋" w:cs="仿宋"/>
                <w:sz w:val="24"/>
                <w:szCs w:val="24"/>
              </w:rPr>
            </w:pPr>
          </w:p>
        </w:tc>
        <w:tc>
          <w:tcPr>
            <w:tcW w:w="2012" w:type="dxa"/>
            <w:tcBorders>
              <w:top w:val="single" w:sz="4" w:space="0" w:color="auto"/>
              <w:left w:val="nil"/>
              <w:bottom w:val="single" w:sz="4" w:space="0" w:color="auto"/>
              <w:right w:val="single" w:sz="4" w:space="0" w:color="auto"/>
            </w:tcBorders>
            <w:vAlign w:val="center"/>
          </w:tcPr>
          <w:p w:rsidR="00C14D1D" w:rsidRDefault="006A1930">
            <w:pPr>
              <w:widowControl/>
              <w:adjustRightInd w:val="0"/>
              <w:snapToGrid w:val="0"/>
              <w:spacing w:line="360" w:lineRule="exact"/>
              <w:ind w:leftChars="-2" w:left="-4" w:firstLineChars="200" w:firstLine="420"/>
              <w:rPr>
                <w:rFonts w:ascii="仿宋" w:eastAsia="仿宋" w:hAnsi="仿宋" w:cs="仿宋"/>
                <w:szCs w:val="21"/>
              </w:rPr>
            </w:pPr>
            <w:r>
              <w:rPr>
                <w:rFonts w:ascii="仿宋" w:eastAsia="仿宋" w:hAnsi="仿宋" w:cs="仿宋" w:hint="eastAsia"/>
                <w:szCs w:val="21"/>
              </w:rPr>
              <w:t>服务承诺</w:t>
            </w:r>
          </w:p>
          <w:p w:rsidR="00C14D1D" w:rsidRDefault="006A1930">
            <w:pPr>
              <w:widowControl/>
              <w:adjustRightInd w:val="0"/>
              <w:snapToGrid w:val="0"/>
              <w:spacing w:line="360" w:lineRule="exact"/>
              <w:ind w:leftChars="-2" w:left="-4" w:firstLineChars="200" w:firstLine="420"/>
              <w:rPr>
                <w:rFonts w:ascii="仿宋" w:eastAsia="仿宋" w:hAnsi="仿宋" w:cs="仿宋"/>
                <w:sz w:val="22"/>
                <w:szCs w:val="21"/>
              </w:rPr>
            </w:pPr>
            <w:r>
              <w:rPr>
                <w:rFonts w:ascii="仿宋" w:eastAsia="仿宋" w:hAnsi="仿宋" w:cs="仿宋" w:hint="eastAsia"/>
                <w:szCs w:val="21"/>
              </w:rPr>
              <w:t>（</w:t>
            </w:r>
            <w:r>
              <w:rPr>
                <w:rFonts w:ascii="仿宋" w:eastAsia="仿宋" w:hAnsi="仿宋" w:cs="仿宋" w:hint="eastAsia"/>
                <w:szCs w:val="21"/>
              </w:rPr>
              <w:t>3</w:t>
            </w:r>
            <w:r>
              <w:rPr>
                <w:rFonts w:ascii="仿宋" w:eastAsia="仿宋" w:hAnsi="仿宋" w:cs="仿宋" w:hint="eastAsia"/>
                <w:szCs w:val="21"/>
              </w:rPr>
              <w:t>分）</w:t>
            </w:r>
          </w:p>
        </w:tc>
        <w:tc>
          <w:tcPr>
            <w:tcW w:w="5758" w:type="dxa"/>
            <w:tcBorders>
              <w:top w:val="single" w:sz="4" w:space="0" w:color="auto"/>
              <w:left w:val="nil"/>
              <w:bottom w:val="single" w:sz="4" w:space="0" w:color="auto"/>
              <w:right w:val="single" w:sz="4" w:space="0" w:color="auto"/>
            </w:tcBorders>
            <w:vAlign w:val="center"/>
          </w:tcPr>
          <w:p w:rsidR="00C14D1D" w:rsidRDefault="006A1930">
            <w:pPr>
              <w:widowControl/>
              <w:adjustRightInd w:val="0"/>
              <w:snapToGrid w:val="0"/>
              <w:spacing w:line="360" w:lineRule="exact"/>
              <w:ind w:leftChars="-2" w:left="-4" w:firstLineChars="200" w:firstLine="420"/>
              <w:rPr>
                <w:rFonts w:ascii="仿宋" w:eastAsia="仿宋" w:hAnsi="仿宋" w:cs="仿宋"/>
                <w:sz w:val="22"/>
                <w:szCs w:val="21"/>
              </w:rPr>
            </w:pPr>
            <w:r>
              <w:rPr>
                <w:rFonts w:ascii="仿宋" w:eastAsia="仿宋" w:hAnsi="仿宋" w:cs="仿宋" w:hint="eastAsia"/>
                <w:szCs w:val="21"/>
              </w:rPr>
              <w:t>投标人在接到工作任务后，能够积极配合委托人工作，投入充分的人员，保证如期完成服务要求、帮助采购人排忧解难协调工作的得</w:t>
            </w:r>
            <w:r>
              <w:rPr>
                <w:rFonts w:ascii="仿宋" w:eastAsia="仿宋" w:hAnsi="仿宋" w:cs="仿宋" w:hint="eastAsia"/>
                <w:szCs w:val="21"/>
              </w:rPr>
              <w:t>3</w:t>
            </w:r>
            <w:r>
              <w:rPr>
                <w:rFonts w:ascii="仿宋" w:eastAsia="仿宋" w:hAnsi="仿宋" w:cs="仿宋" w:hint="eastAsia"/>
                <w:szCs w:val="21"/>
              </w:rPr>
              <w:t>分，否则不得分。</w:t>
            </w:r>
          </w:p>
        </w:tc>
      </w:tr>
      <w:tr w:rsidR="00C14D1D">
        <w:trPr>
          <w:trHeight w:val="825"/>
          <w:jc w:val="center"/>
        </w:trPr>
        <w:tc>
          <w:tcPr>
            <w:tcW w:w="1384" w:type="dxa"/>
            <w:vMerge w:val="restart"/>
            <w:tcBorders>
              <w:top w:val="single" w:sz="4" w:space="0" w:color="auto"/>
              <w:left w:val="single" w:sz="4" w:space="0" w:color="auto"/>
              <w:right w:val="single" w:sz="4" w:space="0" w:color="auto"/>
            </w:tcBorders>
            <w:vAlign w:val="center"/>
          </w:tcPr>
          <w:p w:rsidR="00C14D1D" w:rsidRDefault="006A1930">
            <w:pPr>
              <w:widowControl/>
              <w:adjustRightInd w:val="0"/>
              <w:snapToGrid w:val="0"/>
              <w:spacing w:line="360" w:lineRule="exact"/>
              <w:jc w:val="center"/>
              <w:rPr>
                <w:rFonts w:ascii="仿宋" w:eastAsia="仿宋" w:hAnsi="仿宋" w:cs="仿宋"/>
                <w:szCs w:val="21"/>
              </w:rPr>
            </w:pPr>
            <w:r>
              <w:rPr>
                <w:rFonts w:ascii="仿宋" w:eastAsia="仿宋" w:hAnsi="仿宋" w:cs="仿宋" w:hint="eastAsia"/>
                <w:szCs w:val="21"/>
              </w:rPr>
              <w:t>技术部分</w:t>
            </w:r>
          </w:p>
          <w:p w:rsidR="00C14D1D" w:rsidRDefault="006A1930">
            <w:pPr>
              <w:widowControl/>
              <w:adjustRightInd w:val="0"/>
              <w:snapToGrid w:val="0"/>
              <w:spacing w:line="360" w:lineRule="exact"/>
              <w:jc w:val="center"/>
              <w:rPr>
                <w:rFonts w:ascii="仿宋" w:eastAsia="仿宋" w:hAnsi="仿宋" w:cs="仿宋"/>
                <w:sz w:val="24"/>
                <w:szCs w:val="24"/>
              </w:rPr>
            </w:pPr>
            <w:r>
              <w:rPr>
                <w:rFonts w:ascii="仿宋" w:eastAsia="仿宋" w:hAnsi="仿宋" w:cs="仿宋" w:hint="eastAsia"/>
                <w:szCs w:val="21"/>
              </w:rPr>
              <w:t>（</w:t>
            </w:r>
            <w:r>
              <w:rPr>
                <w:rFonts w:ascii="仿宋" w:eastAsia="仿宋" w:hAnsi="仿宋" w:cs="仿宋" w:hint="eastAsia"/>
                <w:szCs w:val="21"/>
              </w:rPr>
              <w:t>30</w:t>
            </w:r>
            <w:r>
              <w:rPr>
                <w:rFonts w:ascii="仿宋" w:eastAsia="仿宋" w:hAnsi="仿宋" w:cs="仿宋" w:hint="eastAsia"/>
                <w:szCs w:val="21"/>
              </w:rPr>
              <w:t>分）</w:t>
            </w:r>
          </w:p>
          <w:p w:rsidR="00C14D1D" w:rsidRDefault="00C14D1D">
            <w:pPr>
              <w:widowControl/>
              <w:adjustRightInd w:val="0"/>
              <w:snapToGrid w:val="0"/>
              <w:spacing w:line="360" w:lineRule="exact"/>
              <w:jc w:val="center"/>
              <w:rPr>
                <w:rFonts w:ascii="仿宋" w:eastAsia="仿宋" w:hAnsi="仿宋" w:cs="仿宋"/>
                <w:sz w:val="24"/>
                <w:szCs w:val="24"/>
              </w:rPr>
            </w:pPr>
          </w:p>
        </w:tc>
        <w:tc>
          <w:tcPr>
            <w:tcW w:w="7770" w:type="dxa"/>
            <w:gridSpan w:val="2"/>
            <w:tcBorders>
              <w:top w:val="single" w:sz="4" w:space="0" w:color="auto"/>
              <w:left w:val="nil"/>
              <w:bottom w:val="single" w:sz="4" w:space="0" w:color="auto"/>
              <w:right w:val="single" w:sz="4" w:space="0" w:color="auto"/>
            </w:tcBorders>
            <w:vAlign w:val="center"/>
          </w:tcPr>
          <w:p w:rsidR="00C14D1D" w:rsidRDefault="006A1930">
            <w:pPr>
              <w:widowControl/>
              <w:adjustRightInd w:val="0"/>
              <w:snapToGrid w:val="0"/>
              <w:spacing w:line="360" w:lineRule="exact"/>
              <w:ind w:leftChars="-2" w:left="-4" w:firstLineChars="200" w:firstLine="420"/>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1</w:t>
            </w:r>
            <w:r>
              <w:rPr>
                <w:rFonts w:ascii="仿宋" w:eastAsia="仿宋" w:hAnsi="仿宋" w:cs="仿宋" w:hint="eastAsia"/>
                <w:szCs w:val="21"/>
              </w:rPr>
              <w:t>）工作流程：工作流程合理、详尽、有效的得</w:t>
            </w:r>
            <w:r>
              <w:rPr>
                <w:rFonts w:ascii="仿宋" w:eastAsia="仿宋" w:hAnsi="仿宋" w:cs="仿宋" w:hint="eastAsia"/>
                <w:szCs w:val="21"/>
              </w:rPr>
              <w:t>5</w:t>
            </w:r>
            <w:r>
              <w:rPr>
                <w:rFonts w:ascii="仿宋" w:eastAsia="仿宋" w:hAnsi="仿宋" w:cs="仿宋" w:hint="eastAsia"/>
                <w:szCs w:val="21"/>
              </w:rPr>
              <w:t>分；一般的得</w:t>
            </w:r>
            <w:r>
              <w:rPr>
                <w:rFonts w:ascii="仿宋" w:eastAsia="仿宋" w:hAnsi="仿宋" w:cs="仿宋" w:hint="eastAsia"/>
                <w:szCs w:val="21"/>
              </w:rPr>
              <w:t>3</w:t>
            </w:r>
            <w:r>
              <w:rPr>
                <w:rFonts w:ascii="仿宋" w:eastAsia="仿宋" w:hAnsi="仿宋" w:cs="仿宋" w:hint="eastAsia"/>
                <w:szCs w:val="21"/>
              </w:rPr>
              <w:t>分；未提供不得分。</w:t>
            </w:r>
          </w:p>
        </w:tc>
      </w:tr>
      <w:tr w:rsidR="00C14D1D">
        <w:trPr>
          <w:trHeight w:val="766"/>
          <w:jc w:val="center"/>
        </w:trPr>
        <w:tc>
          <w:tcPr>
            <w:tcW w:w="1384" w:type="dxa"/>
            <w:vMerge/>
            <w:tcBorders>
              <w:left w:val="single" w:sz="4" w:space="0" w:color="auto"/>
              <w:right w:val="single" w:sz="4" w:space="0" w:color="auto"/>
            </w:tcBorders>
            <w:vAlign w:val="center"/>
          </w:tcPr>
          <w:p w:rsidR="00C14D1D" w:rsidRDefault="00C14D1D" w:rsidP="003970ED">
            <w:pPr>
              <w:spacing w:beforeLines="50" w:line="520" w:lineRule="exact"/>
              <w:jc w:val="center"/>
              <w:rPr>
                <w:rFonts w:ascii="仿宋" w:eastAsia="仿宋" w:hAnsi="仿宋" w:cs="仿宋"/>
                <w:szCs w:val="21"/>
              </w:rPr>
            </w:pPr>
          </w:p>
        </w:tc>
        <w:tc>
          <w:tcPr>
            <w:tcW w:w="7770" w:type="dxa"/>
            <w:gridSpan w:val="2"/>
            <w:tcBorders>
              <w:top w:val="single" w:sz="4" w:space="0" w:color="auto"/>
              <w:left w:val="nil"/>
              <w:bottom w:val="single" w:sz="4" w:space="0" w:color="auto"/>
              <w:right w:val="single" w:sz="4" w:space="0" w:color="auto"/>
            </w:tcBorders>
            <w:vAlign w:val="center"/>
          </w:tcPr>
          <w:p w:rsidR="00C14D1D" w:rsidRDefault="006A1930">
            <w:pPr>
              <w:widowControl/>
              <w:adjustRightInd w:val="0"/>
              <w:snapToGrid w:val="0"/>
              <w:spacing w:line="360" w:lineRule="exact"/>
              <w:ind w:leftChars="-2" w:left="-4" w:firstLineChars="200" w:firstLine="420"/>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2</w:t>
            </w:r>
            <w:r>
              <w:rPr>
                <w:rFonts w:ascii="仿宋" w:eastAsia="仿宋" w:hAnsi="仿宋" w:cs="仿宋" w:hint="eastAsia"/>
                <w:szCs w:val="21"/>
              </w:rPr>
              <w:t>）施工图审查内容：审查内容符合规范要求且合理、详细得</w:t>
            </w:r>
            <w:r>
              <w:rPr>
                <w:rFonts w:ascii="仿宋" w:eastAsia="仿宋" w:hAnsi="仿宋" w:cs="仿宋" w:hint="eastAsia"/>
                <w:szCs w:val="21"/>
              </w:rPr>
              <w:t>7</w:t>
            </w:r>
            <w:r>
              <w:rPr>
                <w:rFonts w:ascii="仿宋" w:eastAsia="仿宋" w:hAnsi="仿宋" w:cs="仿宋" w:hint="eastAsia"/>
                <w:szCs w:val="21"/>
              </w:rPr>
              <w:t>分；其它得</w:t>
            </w:r>
            <w:r>
              <w:rPr>
                <w:rFonts w:ascii="仿宋" w:eastAsia="仿宋" w:hAnsi="仿宋" w:cs="仿宋" w:hint="eastAsia"/>
                <w:szCs w:val="21"/>
              </w:rPr>
              <w:t>3</w:t>
            </w:r>
            <w:r>
              <w:rPr>
                <w:rFonts w:ascii="仿宋" w:eastAsia="仿宋" w:hAnsi="仿宋" w:cs="仿宋" w:hint="eastAsia"/>
                <w:szCs w:val="21"/>
              </w:rPr>
              <w:t>分；未提供不得分。</w:t>
            </w:r>
          </w:p>
        </w:tc>
      </w:tr>
      <w:tr w:rsidR="00C14D1D">
        <w:trPr>
          <w:trHeight w:val="679"/>
          <w:jc w:val="center"/>
        </w:trPr>
        <w:tc>
          <w:tcPr>
            <w:tcW w:w="1384" w:type="dxa"/>
            <w:vMerge/>
            <w:tcBorders>
              <w:left w:val="single" w:sz="4" w:space="0" w:color="auto"/>
              <w:right w:val="single" w:sz="4" w:space="0" w:color="auto"/>
            </w:tcBorders>
            <w:vAlign w:val="center"/>
          </w:tcPr>
          <w:p w:rsidR="00C14D1D" w:rsidRDefault="00C14D1D" w:rsidP="003970ED">
            <w:pPr>
              <w:spacing w:beforeLines="50" w:line="520" w:lineRule="exact"/>
              <w:jc w:val="center"/>
              <w:rPr>
                <w:rFonts w:ascii="仿宋" w:eastAsia="仿宋" w:hAnsi="仿宋" w:cs="仿宋"/>
                <w:szCs w:val="21"/>
              </w:rPr>
            </w:pPr>
          </w:p>
        </w:tc>
        <w:tc>
          <w:tcPr>
            <w:tcW w:w="7770" w:type="dxa"/>
            <w:gridSpan w:val="2"/>
            <w:tcBorders>
              <w:top w:val="single" w:sz="4" w:space="0" w:color="auto"/>
              <w:left w:val="nil"/>
              <w:bottom w:val="single" w:sz="4" w:space="0" w:color="auto"/>
              <w:right w:val="single" w:sz="4" w:space="0" w:color="auto"/>
            </w:tcBorders>
            <w:vAlign w:val="center"/>
          </w:tcPr>
          <w:p w:rsidR="00C14D1D" w:rsidRDefault="006A1930">
            <w:pPr>
              <w:widowControl/>
              <w:adjustRightInd w:val="0"/>
              <w:snapToGrid w:val="0"/>
              <w:spacing w:line="360" w:lineRule="exact"/>
              <w:ind w:leftChars="-2" w:left="-4" w:firstLineChars="200" w:firstLine="420"/>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3</w:t>
            </w:r>
            <w:r>
              <w:rPr>
                <w:rFonts w:ascii="仿宋" w:eastAsia="仿宋" w:hAnsi="仿宋" w:cs="仿宋" w:hint="eastAsia"/>
                <w:szCs w:val="21"/>
              </w:rPr>
              <w:t>）施工图审查方案：审查方案合理、详尽、有效的得</w:t>
            </w:r>
            <w:r>
              <w:rPr>
                <w:rFonts w:ascii="仿宋" w:eastAsia="仿宋" w:hAnsi="仿宋" w:cs="仿宋" w:hint="eastAsia"/>
                <w:szCs w:val="21"/>
              </w:rPr>
              <w:t>5</w:t>
            </w:r>
            <w:r>
              <w:rPr>
                <w:rFonts w:ascii="仿宋" w:eastAsia="仿宋" w:hAnsi="仿宋" w:cs="仿宋" w:hint="eastAsia"/>
                <w:szCs w:val="21"/>
              </w:rPr>
              <w:t>分；一般的得</w:t>
            </w:r>
            <w:r>
              <w:rPr>
                <w:rFonts w:ascii="仿宋" w:eastAsia="仿宋" w:hAnsi="仿宋" w:cs="仿宋" w:hint="eastAsia"/>
                <w:szCs w:val="21"/>
              </w:rPr>
              <w:t>3</w:t>
            </w:r>
            <w:r>
              <w:rPr>
                <w:rFonts w:ascii="仿宋" w:eastAsia="仿宋" w:hAnsi="仿宋" w:cs="仿宋" w:hint="eastAsia"/>
                <w:szCs w:val="21"/>
              </w:rPr>
              <w:t>分；未提供不得分。</w:t>
            </w:r>
          </w:p>
        </w:tc>
      </w:tr>
      <w:tr w:rsidR="00C14D1D">
        <w:trPr>
          <w:trHeight w:val="803"/>
          <w:jc w:val="center"/>
        </w:trPr>
        <w:tc>
          <w:tcPr>
            <w:tcW w:w="1384" w:type="dxa"/>
            <w:vMerge/>
            <w:tcBorders>
              <w:left w:val="single" w:sz="4" w:space="0" w:color="auto"/>
              <w:right w:val="single" w:sz="4" w:space="0" w:color="auto"/>
            </w:tcBorders>
            <w:vAlign w:val="center"/>
          </w:tcPr>
          <w:p w:rsidR="00C14D1D" w:rsidRDefault="00C14D1D" w:rsidP="003970ED">
            <w:pPr>
              <w:spacing w:beforeLines="50" w:line="520" w:lineRule="exact"/>
              <w:jc w:val="center"/>
              <w:rPr>
                <w:rFonts w:ascii="仿宋" w:eastAsia="仿宋" w:hAnsi="仿宋" w:cs="仿宋"/>
                <w:szCs w:val="21"/>
              </w:rPr>
            </w:pPr>
          </w:p>
        </w:tc>
        <w:tc>
          <w:tcPr>
            <w:tcW w:w="7770" w:type="dxa"/>
            <w:gridSpan w:val="2"/>
            <w:tcBorders>
              <w:top w:val="single" w:sz="4" w:space="0" w:color="auto"/>
              <w:left w:val="nil"/>
              <w:bottom w:val="single" w:sz="4" w:space="0" w:color="auto"/>
              <w:right w:val="single" w:sz="4" w:space="0" w:color="auto"/>
            </w:tcBorders>
            <w:vAlign w:val="center"/>
          </w:tcPr>
          <w:p w:rsidR="00C14D1D" w:rsidRDefault="006A1930">
            <w:pPr>
              <w:widowControl/>
              <w:adjustRightInd w:val="0"/>
              <w:snapToGrid w:val="0"/>
              <w:spacing w:line="360" w:lineRule="exact"/>
              <w:ind w:leftChars="-2" w:left="-4" w:firstLineChars="200" w:firstLine="420"/>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4</w:t>
            </w:r>
            <w:r>
              <w:rPr>
                <w:rFonts w:ascii="仿宋" w:eastAsia="仿宋" w:hAnsi="仿宋" w:cs="仿宋" w:hint="eastAsia"/>
                <w:szCs w:val="21"/>
              </w:rPr>
              <w:t>）工作计划安排：工作计划科学，安排周密、切实可行的得</w:t>
            </w:r>
            <w:r>
              <w:rPr>
                <w:rFonts w:ascii="仿宋" w:eastAsia="仿宋" w:hAnsi="仿宋" w:cs="仿宋" w:hint="eastAsia"/>
                <w:szCs w:val="21"/>
              </w:rPr>
              <w:t>3</w:t>
            </w:r>
            <w:r>
              <w:rPr>
                <w:rFonts w:ascii="仿宋" w:eastAsia="仿宋" w:hAnsi="仿宋" w:cs="仿宋" w:hint="eastAsia"/>
                <w:szCs w:val="21"/>
              </w:rPr>
              <w:t>分；工作计划合理，得</w:t>
            </w:r>
            <w:r>
              <w:rPr>
                <w:rFonts w:ascii="仿宋" w:eastAsia="仿宋" w:hAnsi="仿宋" w:cs="仿宋" w:hint="eastAsia"/>
                <w:szCs w:val="21"/>
              </w:rPr>
              <w:t>1</w:t>
            </w:r>
            <w:r>
              <w:rPr>
                <w:rFonts w:ascii="仿宋" w:eastAsia="仿宋" w:hAnsi="仿宋" w:cs="仿宋" w:hint="eastAsia"/>
                <w:szCs w:val="21"/>
              </w:rPr>
              <w:t>.5</w:t>
            </w:r>
            <w:r>
              <w:rPr>
                <w:rFonts w:ascii="仿宋" w:eastAsia="仿宋" w:hAnsi="仿宋" w:cs="仿宋" w:hint="eastAsia"/>
                <w:szCs w:val="21"/>
              </w:rPr>
              <w:t>分；未提供不得分。</w:t>
            </w:r>
          </w:p>
        </w:tc>
      </w:tr>
      <w:tr w:rsidR="00C14D1D">
        <w:trPr>
          <w:trHeight w:val="511"/>
          <w:jc w:val="center"/>
        </w:trPr>
        <w:tc>
          <w:tcPr>
            <w:tcW w:w="1384" w:type="dxa"/>
            <w:vMerge/>
            <w:tcBorders>
              <w:left w:val="single" w:sz="4" w:space="0" w:color="auto"/>
              <w:right w:val="single" w:sz="4" w:space="0" w:color="auto"/>
            </w:tcBorders>
            <w:vAlign w:val="center"/>
          </w:tcPr>
          <w:p w:rsidR="00C14D1D" w:rsidRDefault="00C14D1D" w:rsidP="003970ED">
            <w:pPr>
              <w:spacing w:beforeLines="50" w:line="520" w:lineRule="exact"/>
              <w:jc w:val="center"/>
              <w:rPr>
                <w:rFonts w:ascii="仿宋" w:eastAsia="仿宋" w:hAnsi="仿宋" w:cs="仿宋"/>
                <w:szCs w:val="21"/>
              </w:rPr>
            </w:pPr>
          </w:p>
        </w:tc>
        <w:tc>
          <w:tcPr>
            <w:tcW w:w="7770" w:type="dxa"/>
            <w:gridSpan w:val="2"/>
            <w:tcBorders>
              <w:top w:val="single" w:sz="4" w:space="0" w:color="auto"/>
              <w:left w:val="nil"/>
              <w:bottom w:val="single" w:sz="4" w:space="0" w:color="auto"/>
              <w:right w:val="single" w:sz="4" w:space="0" w:color="auto"/>
            </w:tcBorders>
            <w:vAlign w:val="center"/>
          </w:tcPr>
          <w:p w:rsidR="00C14D1D" w:rsidRDefault="006A1930">
            <w:pPr>
              <w:widowControl/>
              <w:adjustRightInd w:val="0"/>
              <w:snapToGrid w:val="0"/>
              <w:spacing w:line="360" w:lineRule="exact"/>
              <w:ind w:leftChars="-2" w:left="-4" w:firstLineChars="200" w:firstLine="420"/>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5</w:t>
            </w:r>
            <w:r>
              <w:rPr>
                <w:rFonts w:ascii="仿宋" w:eastAsia="仿宋" w:hAnsi="仿宋" w:cs="仿宋" w:hint="eastAsia"/>
                <w:szCs w:val="21"/>
              </w:rPr>
              <w:t>）质量保证措施：质量保证措施合理、详尽、有效、切实可行的得</w:t>
            </w:r>
            <w:r>
              <w:rPr>
                <w:rFonts w:ascii="仿宋" w:eastAsia="仿宋" w:hAnsi="仿宋" w:cs="仿宋" w:hint="eastAsia"/>
                <w:szCs w:val="21"/>
              </w:rPr>
              <w:t>3</w:t>
            </w:r>
            <w:r>
              <w:rPr>
                <w:rFonts w:ascii="仿宋" w:eastAsia="仿宋" w:hAnsi="仿宋" w:cs="仿宋" w:hint="eastAsia"/>
                <w:szCs w:val="21"/>
              </w:rPr>
              <w:t>分；一般的得</w:t>
            </w:r>
            <w:r>
              <w:rPr>
                <w:rFonts w:ascii="仿宋" w:eastAsia="仿宋" w:hAnsi="仿宋" w:cs="仿宋" w:hint="eastAsia"/>
                <w:szCs w:val="21"/>
              </w:rPr>
              <w:t>1</w:t>
            </w:r>
            <w:r>
              <w:rPr>
                <w:rFonts w:ascii="仿宋" w:eastAsia="仿宋" w:hAnsi="仿宋" w:cs="仿宋" w:hint="eastAsia"/>
                <w:szCs w:val="21"/>
              </w:rPr>
              <w:t>.5</w:t>
            </w:r>
            <w:r>
              <w:rPr>
                <w:rFonts w:ascii="仿宋" w:eastAsia="仿宋" w:hAnsi="仿宋" w:cs="仿宋" w:hint="eastAsia"/>
                <w:szCs w:val="21"/>
              </w:rPr>
              <w:t>分；未提供不得分。</w:t>
            </w:r>
          </w:p>
        </w:tc>
      </w:tr>
      <w:tr w:rsidR="00C14D1D">
        <w:trPr>
          <w:trHeight w:val="950"/>
          <w:jc w:val="center"/>
        </w:trPr>
        <w:tc>
          <w:tcPr>
            <w:tcW w:w="1384" w:type="dxa"/>
            <w:vMerge/>
            <w:tcBorders>
              <w:left w:val="single" w:sz="4" w:space="0" w:color="auto"/>
              <w:right w:val="single" w:sz="4" w:space="0" w:color="auto"/>
            </w:tcBorders>
            <w:vAlign w:val="center"/>
          </w:tcPr>
          <w:p w:rsidR="00C14D1D" w:rsidRDefault="00C14D1D" w:rsidP="003970ED">
            <w:pPr>
              <w:spacing w:beforeLines="50" w:line="520" w:lineRule="exact"/>
              <w:jc w:val="center"/>
              <w:rPr>
                <w:rFonts w:ascii="仿宋" w:eastAsia="仿宋" w:hAnsi="仿宋" w:cs="仿宋"/>
                <w:szCs w:val="21"/>
              </w:rPr>
            </w:pPr>
          </w:p>
        </w:tc>
        <w:tc>
          <w:tcPr>
            <w:tcW w:w="7770" w:type="dxa"/>
            <w:gridSpan w:val="2"/>
            <w:tcBorders>
              <w:top w:val="single" w:sz="4" w:space="0" w:color="auto"/>
              <w:left w:val="nil"/>
              <w:bottom w:val="single" w:sz="4" w:space="0" w:color="auto"/>
              <w:right w:val="single" w:sz="4" w:space="0" w:color="auto"/>
            </w:tcBorders>
            <w:vAlign w:val="center"/>
          </w:tcPr>
          <w:p w:rsidR="00C14D1D" w:rsidRDefault="006A1930">
            <w:pPr>
              <w:widowControl/>
              <w:adjustRightInd w:val="0"/>
              <w:snapToGrid w:val="0"/>
              <w:spacing w:line="360" w:lineRule="exact"/>
              <w:ind w:leftChars="-2" w:left="-4" w:firstLineChars="200" w:firstLine="420"/>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6</w:t>
            </w:r>
            <w:r>
              <w:rPr>
                <w:rFonts w:ascii="仿宋" w:eastAsia="仿宋" w:hAnsi="仿宋" w:cs="仿宋" w:hint="eastAsia"/>
                <w:szCs w:val="21"/>
              </w:rPr>
              <w:t>）进度保证措施：进度保证措施合理、详尽、有效、切实可行的得</w:t>
            </w:r>
            <w:r>
              <w:rPr>
                <w:rFonts w:ascii="仿宋" w:eastAsia="仿宋" w:hAnsi="仿宋" w:cs="仿宋" w:hint="eastAsia"/>
                <w:szCs w:val="21"/>
              </w:rPr>
              <w:t>2</w:t>
            </w:r>
            <w:r>
              <w:rPr>
                <w:rFonts w:ascii="仿宋" w:eastAsia="仿宋" w:hAnsi="仿宋" w:cs="仿宋" w:hint="eastAsia"/>
                <w:szCs w:val="21"/>
              </w:rPr>
              <w:t>分；一般的得</w:t>
            </w:r>
            <w:r>
              <w:rPr>
                <w:rFonts w:ascii="仿宋" w:eastAsia="仿宋" w:hAnsi="仿宋" w:cs="仿宋" w:hint="eastAsia"/>
                <w:szCs w:val="21"/>
              </w:rPr>
              <w:t>1</w:t>
            </w:r>
            <w:r>
              <w:rPr>
                <w:rFonts w:ascii="仿宋" w:eastAsia="仿宋" w:hAnsi="仿宋" w:cs="仿宋" w:hint="eastAsia"/>
                <w:szCs w:val="21"/>
              </w:rPr>
              <w:t>分；未提供不得分。</w:t>
            </w:r>
          </w:p>
        </w:tc>
      </w:tr>
      <w:tr w:rsidR="00C14D1D">
        <w:trPr>
          <w:trHeight w:val="818"/>
          <w:jc w:val="center"/>
        </w:trPr>
        <w:tc>
          <w:tcPr>
            <w:tcW w:w="1384" w:type="dxa"/>
            <w:vMerge/>
            <w:tcBorders>
              <w:left w:val="single" w:sz="4" w:space="0" w:color="auto"/>
              <w:right w:val="single" w:sz="4" w:space="0" w:color="auto"/>
            </w:tcBorders>
            <w:vAlign w:val="center"/>
          </w:tcPr>
          <w:p w:rsidR="00C14D1D" w:rsidRDefault="00C14D1D" w:rsidP="003970ED">
            <w:pPr>
              <w:spacing w:beforeLines="50" w:line="520" w:lineRule="exact"/>
              <w:jc w:val="center"/>
              <w:rPr>
                <w:rFonts w:ascii="仿宋" w:eastAsia="仿宋" w:hAnsi="仿宋" w:cs="仿宋"/>
                <w:szCs w:val="21"/>
              </w:rPr>
            </w:pPr>
          </w:p>
        </w:tc>
        <w:tc>
          <w:tcPr>
            <w:tcW w:w="7770" w:type="dxa"/>
            <w:gridSpan w:val="2"/>
            <w:tcBorders>
              <w:top w:val="single" w:sz="4" w:space="0" w:color="auto"/>
              <w:left w:val="nil"/>
              <w:bottom w:val="single" w:sz="4" w:space="0" w:color="auto"/>
              <w:right w:val="single" w:sz="4" w:space="0" w:color="auto"/>
            </w:tcBorders>
            <w:vAlign w:val="center"/>
          </w:tcPr>
          <w:p w:rsidR="00C14D1D" w:rsidRDefault="006A1930">
            <w:pPr>
              <w:widowControl/>
              <w:adjustRightInd w:val="0"/>
              <w:snapToGrid w:val="0"/>
              <w:spacing w:line="360" w:lineRule="exact"/>
              <w:ind w:leftChars="-2" w:left="-4" w:firstLineChars="200" w:firstLine="420"/>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7</w:t>
            </w:r>
            <w:r>
              <w:rPr>
                <w:rFonts w:ascii="仿宋" w:eastAsia="仿宋" w:hAnsi="仿宋" w:cs="仿宋" w:hint="eastAsia"/>
                <w:szCs w:val="21"/>
              </w:rPr>
              <w:t>）技术人员及设备组织安排：组织安排合理、得当的得</w:t>
            </w:r>
            <w:r>
              <w:rPr>
                <w:rFonts w:ascii="仿宋" w:eastAsia="仿宋" w:hAnsi="仿宋" w:cs="仿宋" w:hint="eastAsia"/>
                <w:szCs w:val="21"/>
              </w:rPr>
              <w:t>2</w:t>
            </w:r>
            <w:r>
              <w:rPr>
                <w:rFonts w:ascii="仿宋" w:eastAsia="仿宋" w:hAnsi="仿宋" w:cs="仿宋" w:hint="eastAsia"/>
                <w:szCs w:val="21"/>
              </w:rPr>
              <w:t>分；一般的得</w:t>
            </w:r>
            <w:r>
              <w:rPr>
                <w:rFonts w:ascii="仿宋" w:eastAsia="仿宋" w:hAnsi="仿宋" w:cs="仿宋" w:hint="eastAsia"/>
                <w:szCs w:val="21"/>
              </w:rPr>
              <w:t>1</w:t>
            </w:r>
            <w:r>
              <w:rPr>
                <w:rFonts w:ascii="仿宋" w:eastAsia="仿宋" w:hAnsi="仿宋" w:cs="仿宋" w:hint="eastAsia"/>
                <w:szCs w:val="21"/>
              </w:rPr>
              <w:t>分；未提供不得分。</w:t>
            </w:r>
          </w:p>
        </w:tc>
      </w:tr>
      <w:tr w:rsidR="00C14D1D">
        <w:trPr>
          <w:trHeight w:val="1296"/>
          <w:jc w:val="center"/>
        </w:trPr>
        <w:tc>
          <w:tcPr>
            <w:tcW w:w="1384" w:type="dxa"/>
            <w:vMerge/>
            <w:tcBorders>
              <w:left w:val="single" w:sz="4" w:space="0" w:color="auto"/>
              <w:bottom w:val="single" w:sz="4" w:space="0" w:color="auto"/>
              <w:right w:val="single" w:sz="4" w:space="0" w:color="auto"/>
            </w:tcBorders>
            <w:vAlign w:val="center"/>
          </w:tcPr>
          <w:p w:rsidR="00C14D1D" w:rsidRDefault="00C14D1D" w:rsidP="003970ED">
            <w:pPr>
              <w:spacing w:beforeLines="50" w:line="520" w:lineRule="exact"/>
              <w:jc w:val="center"/>
              <w:rPr>
                <w:rFonts w:ascii="仿宋" w:eastAsia="仿宋" w:hAnsi="仿宋" w:cs="仿宋"/>
                <w:szCs w:val="21"/>
              </w:rPr>
            </w:pPr>
          </w:p>
        </w:tc>
        <w:tc>
          <w:tcPr>
            <w:tcW w:w="7770" w:type="dxa"/>
            <w:gridSpan w:val="2"/>
            <w:tcBorders>
              <w:top w:val="single" w:sz="4" w:space="0" w:color="auto"/>
              <w:left w:val="nil"/>
              <w:bottom w:val="single" w:sz="4" w:space="0" w:color="auto"/>
              <w:right w:val="single" w:sz="4" w:space="0" w:color="auto"/>
            </w:tcBorders>
            <w:vAlign w:val="center"/>
          </w:tcPr>
          <w:p w:rsidR="00C14D1D" w:rsidRDefault="006A1930">
            <w:pPr>
              <w:widowControl/>
              <w:adjustRightInd w:val="0"/>
              <w:snapToGrid w:val="0"/>
              <w:spacing w:line="360" w:lineRule="exact"/>
              <w:ind w:leftChars="-2" w:left="-4" w:firstLineChars="200" w:firstLine="420"/>
              <w:rPr>
                <w:rFonts w:ascii="仿宋" w:eastAsia="仿宋" w:hAnsi="仿宋" w:cs="仿宋"/>
                <w:szCs w:val="21"/>
              </w:rPr>
            </w:pPr>
            <w:r>
              <w:rPr>
                <w:rFonts w:ascii="仿宋" w:eastAsia="仿宋" w:hAnsi="仿宋" w:cs="仿宋" w:hint="eastAsia"/>
                <w:szCs w:val="21"/>
              </w:rPr>
              <w:t xml:space="preserve">(8) </w:t>
            </w:r>
            <w:r>
              <w:rPr>
                <w:rFonts w:ascii="仿宋" w:eastAsia="仿宋" w:hAnsi="仿宋" w:cs="仿宋" w:hint="eastAsia"/>
                <w:szCs w:val="21"/>
              </w:rPr>
              <w:t>具有完善的管理制度（必须有完善的档案管理制度），比较投标单位内控制度、风险预防措施等各项管理制度的科学性、合理性、实用性、针对性等综合情况，优得</w:t>
            </w:r>
            <w:r>
              <w:rPr>
                <w:rFonts w:ascii="仿宋" w:eastAsia="仿宋" w:hAnsi="仿宋" w:cs="仿宋" w:hint="eastAsia"/>
                <w:szCs w:val="21"/>
              </w:rPr>
              <w:t>3</w:t>
            </w:r>
            <w:r>
              <w:rPr>
                <w:rFonts w:ascii="仿宋" w:eastAsia="仿宋" w:hAnsi="仿宋" w:cs="仿宋" w:hint="eastAsia"/>
                <w:szCs w:val="21"/>
              </w:rPr>
              <w:t>分，一般得</w:t>
            </w:r>
            <w:r>
              <w:rPr>
                <w:rFonts w:ascii="仿宋" w:eastAsia="仿宋" w:hAnsi="仿宋" w:cs="仿宋" w:hint="eastAsia"/>
                <w:szCs w:val="21"/>
              </w:rPr>
              <w:t>1</w:t>
            </w:r>
            <w:r>
              <w:rPr>
                <w:rFonts w:ascii="仿宋" w:eastAsia="仿宋" w:hAnsi="仿宋" w:cs="仿宋" w:hint="eastAsia"/>
                <w:szCs w:val="21"/>
              </w:rPr>
              <w:t>.5</w:t>
            </w:r>
            <w:r>
              <w:rPr>
                <w:rFonts w:ascii="仿宋" w:eastAsia="仿宋" w:hAnsi="仿宋" w:cs="仿宋" w:hint="eastAsia"/>
                <w:szCs w:val="21"/>
              </w:rPr>
              <w:t>分，未提供不得分。</w:t>
            </w:r>
          </w:p>
        </w:tc>
      </w:tr>
    </w:tbl>
    <w:p w:rsidR="00C14D1D" w:rsidRDefault="006A1930">
      <w:pPr>
        <w:rPr>
          <w:rFonts w:asciiTheme="minorEastAsia" w:hAnsiTheme="minorEastAsia" w:cs="仿宋_GB2312"/>
          <w:b/>
          <w:sz w:val="28"/>
          <w:szCs w:val="28"/>
        </w:rPr>
      </w:pPr>
      <w:r>
        <w:rPr>
          <w:rFonts w:asciiTheme="minorEastAsia" w:hAnsiTheme="minorEastAsia" w:cs="仿宋_GB2312" w:hint="eastAsia"/>
          <w:b/>
          <w:sz w:val="28"/>
          <w:szCs w:val="28"/>
        </w:rPr>
        <w:br w:type="page"/>
      </w:r>
    </w:p>
    <w:p w:rsidR="00C14D1D" w:rsidRDefault="006A1930">
      <w:pPr>
        <w:rPr>
          <w:rFonts w:asciiTheme="minorEastAsia" w:hAnsiTheme="minorEastAsia" w:cs="仿宋_GB2312"/>
          <w:b/>
          <w:sz w:val="28"/>
          <w:szCs w:val="28"/>
          <w:lang w:val="zh-CN"/>
        </w:rPr>
      </w:pPr>
      <w:r>
        <w:rPr>
          <w:rFonts w:asciiTheme="minorEastAsia" w:hAnsiTheme="minorEastAsia" w:cs="仿宋_GB2312" w:hint="eastAsia"/>
          <w:b/>
          <w:sz w:val="28"/>
          <w:szCs w:val="28"/>
        </w:rPr>
        <w:lastRenderedPageBreak/>
        <w:t>B</w:t>
      </w:r>
      <w:r>
        <w:rPr>
          <w:rFonts w:asciiTheme="minorEastAsia" w:hAnsiTheme="minorEastAsia" w:cs="仿宋_GB2312" w:hint="eastAsia"/>
          <w:b/>
          <w:sz w:val="28"/>
          <w:szCs w:val="28"/>
        </w:rPr>
        <w:t>包：</w:t>
      </w:r>
    </w:p>
    <w:tbl>
      <w:tblPr>
        <w:tblW w:w="9154" w:type="dxa"/>
        <w:jc w:val="center"/>
        <w:tblLayout w:type="fixed"/>
        <w:tblLook w:val="04A0"/>
      </w:tblPr>
      <w:tblGrid>
        <w:gridCol w:w="1384"/>
        <w:gridCol w:w="1483"/>
        <w:gridCol w:w="6287"/>
      </w:tblGrid>
      <w:tr w:rsidR="00C14D1D">
        <w:trPr>
          <w:trHeight w:val="90"/>
          <w:jc w:val="center"/>
        </w:trPr>
        <w:tc>
          <w:tcPr>
            <w:tcW w:w="2867" w:type="dxa"/>
            <w:gridSpan w:val="2"/>
            <w:tcBorders>
              <w:top w:val="single" w:sz="4" w:space="0" w:color="auto"/>
              <w:left w:val="single" w:sz="4" w:space="0" w:color="auto"/>
              <w:bottom w:val="single" w:sz="4" w:space="0" w:color="auto"/>
              <w:right w:val="single" w:sz="4" w:space="0" w:color="auto"/>
            </w:tcBorders>
            <w:vAlign w:val="center"/>
          </w:tcPr>
          <w:p w:rsidR="00C14D1D" w:rsidRDefault="006A1930">
            <w:pPr>
              <w:spacing w:line="520" w:lineRule="exact"/>
              <w:jc w:val="center"/>
              <w:rPr>
                <w:rFonts w:ascii="仿宋" w:eastAsia="仿宋" w:hAnsi="仿宋" w:cs="仿宋"/>
                <w:sz w:val="24"/>
                <w:szCs w:val="24"/>
              </w:rPr>
            </w:pPr>
            <w:r>
              <w:rPr>
                <w:rFonts w:ascii="仿宋" w:eastAsia="仿宋" w:hAnsi="仿宋" w:cs="仿宋" w:hint="eastAsia"/>
                <w:szCs w:val="21"/>
              </w:rPr>
              <w:t>分值构成</w:t>
            </w:r>
          </w:p>
        </w:tc>
        <w:tc>
          <w:tcPr>
            <w:tcW w:w="6287" w:type="dxa"/>
            <w:tcBorders>
              <w:top w:val="single" w:sz="4" w:space="0" w:color="auto"/>
              <w:left w:val="nil"/>
              <w:bottom w:val="single" w:sz="4" w:space="0" w:color="auto"/>
              <w:right w:val="single" w:sz="4" w:space="0" w:color="auto"/>
            </w:tcBorders>
            <w:vAlign w:val="center"/>
          </w:tcPr>
          <w:p w:rsidR="00C14D1D" w:rsidRDefault="006A1930" w:rsidP="003970ED">
            <w:pPr>
              <w:widowControl/>
              <w:adjustRightInd w:val="0"/>
              <w:snapToGrid w:val="0"/>
              <w:spacing w:beforeLines="50" w:line="192" w:lineRule="auto"/>
              <w:ind w:firstLineChars="200" w:firstLine="420"/>
              <w:rPr>
                <w:rFonts w:ascii="仿宋" w:eastAsia="仿宋" w:hAnsi="仿宋" w:cs="仿宋"/>
                <w:sz w:val="24"/>
                <w:szCs w:val="24"/>
              </w:rPr>
            </w:pPr>
            <w:r>
              <w:rPr>
                <w:rFonts w:ascii="仿宋" w:eastAsia="仿宋" w:hAnsi="仿宋" w:cs="仿宋" w:hint="eastAsia"/>
                <w:szCs w:val="21"/>
              </w:rPr>
              <w:t>价格分值：</w:t>
            </w:r>
            <w:r>
              <w:rPr>
                <w:rFonts w:ascii="仿宋" w:eastAsia="仿宋" w:hAnsi="仿宋" w:cs="仿宋" w:hint="eastAsia"/>
                <w:szCs w:val="21"/>
              </w:rPr>
              <w:t>10</w:t>
            </w:r>
            <w:r>
              <w:rPr>
                <w:rFonts w:ascii="仿宋" w:eastAsia="仿宋" w:hAnsi="仿宋" w:cs="仿宋" w:hint="eastAsia"/>
                <w:szCs w:val="21"/>
              </w:rPr>
              <w:t>分</w:t>
            </w:r>
            <w:r>
              <w:rPr>
                <w:rFonts w:ascii="仿宋" w:eastAsia="仿宋" w:hAnsi="仿宋" w:cs="仿宋" w:hint="eastAsia"/>
                <w:szCs w:val="21"/>
              </w:rPr>
              <w:t>，</w:t>
            </w:r>
            <w:r>
              <w:rPr>
                <w:rFonts w:ascii="仿宋" w:eastAsia="仿宋" w:hAnsi="仿宋" w:cs="仿宋" w:hint="eastAsia"/>
                <w:szCs w:val="21"/>
              </w:rPr>
              <w:t>商务部分：</w:t>
            </w:r>
            <w:r>
              <w:rPr>
                <w:rFonts w:ascii="仿宋" w:eastAsia="仿宋" w:hAnsi="仿宋" w:cs="仿宋" w:hint="eastAsia"/>
                <w:szCs w:val="21"/>
              </w:rPr>
              <w:t>60</w:t>
            </w:r>
            <w:r>
              <w:rPr>
                <w:rFonts w:ascii="仿宋" w:eastAsia="仿宋" w:hAnsi="仿宋" w:cs="仿宋" w:hint="eastAsia"/>
                <w:szCs w:val="21"/>
              </w:rPr>
              <w:t>分</w:t>
            </w:r>
            <w:r>
              <w:rPr>
                <w:rFonts w:ascii="仿宋" w:eastAsia="仿宋" w:hAnsi="仿宋" w:cs="仿宋" w:hint="eastAsia"/>
                <w:szCs w:val="21"/>
              </w:rPr>
              <w:t>，</w:t>
            </w:r>
            <w:r>
              <w:rPr>
                <w:rFonts w:ascii="仿宋" w:eastAsia="仿宋" w:hAnsi="仿宋" w:cs="仿宋" w:hint="eastAsia"/>
                <w:szCs w:val="21"/>
              </w:rPr>
              <w:t>技术部分：</w:t>
            </w:r>
            <w:r>
              <w:rPr>
                <w:rFonts w:ascii="仿宋" w:eastAsia="仿宋" w:hAnsi="仿宋" w:cs="仿宋" w:hint="eastAsia"/>
                <w:szCs w:val="21"/>
              </w:rPr>
              <w:t>30</w:t>
            </w:r>
            <w:r>
              <w:rPr>
                <w:rFonts w:ascii="仿宋" w:eastAsia="仿宋" w:hAnsi="仿宋" w:cs="仿宋" w:hint="eastAsia"/>
                <w:szCs w:val="21"/>
              </w:rPr>
              <w:t>分</w:t>
            </w:r>
            <w:r>
              <w:rPr>
                <w:rFonts w:ascii="仿宋" w:eastAsia="仿宋" w:hAnsi="仿宋" w:cs="仿宋" w:hint="eastAsia"/>
                <w:szCs w:val="21"/>
              </w:rPr>
              <w:t>。</w:t>
            </w:r>
          </w:p>
        </w:tc>
      </w:tr>
      <w:tr w:rsidR="00C14D1D">
        <w:trPr>
          <w:trHeight w:val="368"/>
          <w:jc w:val="center"/>
        </w:trPr>
        <w:tc>
          <w:tcPr>
            <w:tcW w:w="1384" w:type="dxa"/>
            <w:tcBorders>
              <w:top w:val="single" w:sz="4" w:space="0" w:color="auto"/>
              <w:left w:val="single" w:sz="4" w:space="0" w:color="auto"/>
              <w:bottom w:val="single" w:sz="4" w:space="0" w:color="auto"/>
              <w:right w:val="single" w:sz="4" w:space="0" w:color="auto"/>
            </w:tcBorders>
          </w:tcPr>
          <w:p w:rsidR="00C14D1D" w:rsidRDefault="006A1930">
            <w:pPr>
              <w:spacing w:line="520" w:lineRule="exact"/>
              <w:jc w:val="center"/>
              <w:rPr>
                <w:rFonts w:ascii="仿宋" w:eastAsia="仿宋" w:hAnsi="仿宋" w:cs="仿宋"/>
                <w:szCs w:val="21"/>
              </w:rPr>
            </w:pPr>
            <w:r>
              <w:rPr>
                <w:rFonts w:ascii="仿宋" w:eastAsia="仿宋" w:hAnsi="仿宋" w:cs="仿宋" w:hint="eastAsia"/>
                <w:szCs w:val="21"/>
              </w:rPr>
              <w:t>评审项</w:t>
            </w:r>
          </w:p>
        </w:tc>
        <w:tc>
          <w:tcPr>
            <w:tcW w:w="1483" w:type="dxa"/>
            <w:tcBorders>
              <w:top w:val="single" w:sz="4" w:space="0" w:color="auto"/>
              <w:left w:val="nil"/>
              <w:bottom w:val="single" w:sz="4" w:space="0" w:color="auto"/>
              <w:right w:val="single" w:sz="4" w:space="0" w:color="auto"/>
            </w:tcBorders>
          </w:tcPr>
          <w:p w:rsidR="00C14D1D" w:rsidRDefault="006A1930">
            <w:pPr>
              <w:spacing w:line="520" w:lineRule="exact"/>
              <w:jc w:val="center"/>
              <w:rPr>
                <w:rFonts w:ascii="仿宋" w:eastAsia="仿宋" w:hAnsi="仿宋" w:cs="仿宋"/>
                <w:szCs w:val="21"/>
              </w:rPr>
            </w:pPr>
            <w:r>
              <w:rPr>
                <w:rFonts w:ascii="仿宋" w:eastAsia="仿宋" w:hAnsi="仿宋" w:cs="仿宋" w:hint="eastAsia"/>
                <w:szCs w:val="21"/>
              </w:rPr>
              <w:t>评分因素</w:t>
            </w:r>
          </w:p>
        </w:tc>
        <w:tc>
          <w:tcPr>
            <w:tcW w:w="6287" w:type="dxa"/>
            <w:tcBorders>
              <w:top w:val="single" w:sz="4" w:space="0" w:color="auto"/>
              <w:left w:val="nil"/>
              <w:bottom w:val="single" w:sz="4" w:space="0" w:color="auto"/>
              <w:right w:val="single" w:sz="4" w:space="0" w:color="auto"/>
            </w:tcBorders>
          </w:tcPr>
          <w:p w:rsidR="00C14D1D" w:rsidRDefault="006A1930">
            <w:pPr>
              <w:spacing w:line="520" w:lineRule="exact"/>
              <w:jc w:val="center"/>
              <w:rPr>
                <w:rFonts w:ascii="仿宋" w:eastAsia="仿宋" w:hAnsi="仿宋" w:cs="仿宋"/>
                <w:szCs w:val="21"/>
              </w:rPr>
            </w:pPr>
            <w:r>
              <w:rPr>
                <w:rFonts w:ascii="仿宋" w:eastAsia="仿宋" w:hAnsi="仿宋" w:cs="仿宋" w:hint="eastAsia"/>
                <w:szCs w:val="21"/>
              </w:rPr>
              <w:t>评标标准</w:t>
            </w:r>
          </w:p>
        </w:tc>
      </w:tr>
      <w:tr w:rsidR="00C14D1D">
        <w:trPr>
          <w:trHeight w:val="703"/>
          <w:jc w:val="center"/>
        </w:trPr>
        <w:tc>
          <w:tcPr>
            <w:tcW w:w="1384" w:type="dxa"/>
            <w:tcBorders>
              <w:top w:val="single" w:sz="4" w:space="0" w:color="auto"/>
              <w:left w:val="single" w:sz="4" w:space="0" w:color="auto"/>
              <w:bottom w:val="single" w:sz="4" w:space="0" w:color="auto"/>
              <w:right w:val="single" w:sz="4" w:space="0" w:color="auto"/>
            </w:tcBorders>
            <w:vAlign w:val="center"/>
          </w:tcPr>
          <w:p w:rsidR="00C14D1D" w:rsidRDefault="006A1930">
            <w:pPr>
              <w:widowControl/>
              <w:adjustRightInd w:val="0"/>
              <w:snapToGrid w:val="0"/>
              <w:spacing w:line="360" w:lineRule="exact"/>
              <w:jc w:val="center"/>
              <w:rPr>
                <w:rFonts w:ascii="仿宋" w:eastAsia="仿宋" w:hAnsi="仿宋" w:cs="仿宋"/>
                <w:szCs w:val="21"/>
              </w:rPr>
            </w:pPr>
            <w:r>
              <w:rPr>
                <w:rFonts w:ascii="仿宋" w:eastAsia="仿宋" w:hAnsi="仿宋" w:cs="仿宋" w:hint="eastAsia"/>
                <w:szCs w:val="21"/>
              </w:rPr>
              <w:t>报价部分</w:t>
            </w:r>
          </w:p>
          <w:p w:rsidR="00C14D1D" w:rsidRDefault="006A1930">
            <w:pPr>
              <w:widowControl/>
              <w:adjustRightInd w:val="0"/>
              <w:snapToGrid w:val="0"/>
              <w:spacing w:line="360" w:lineRule="exact"/>
              <w:jc w:val="center"/>
              <w:rPr>
                <w:rFonts w:ascii="仿宋" w:eastAsia="仿宋" w:hAnsi="仿宋" w:cs="仿宋"/>
                <w:sz w:val="24"/>
                <w:szCs w:val="24"/>
              </w:rPr>
            </w:pPr>
            <w:r>
              <w:rPr>
                <w:rFonts w:ascii="仿宋" w:eastAsia="仿宋" w:hAnsi="仿宋" w:cs="仿宋" w:hint="eastAsia"/>
                <w:szCs w:val="21"/>
              </w:rPr>
              <w:t>（</w:t>
            </w:r>
            <w:r>
              <w:rPr>
                <w:rFonts w:ascii="仿宋" w:eastAsia="仿宋" w:hAnsi="仿宋" w:cs="仿宋" w:hint="eastAsia"/>
                <w:szCs w:val="21"/>
              </w:rPr>
              <w:t>10</w:t>
            </w:r>
            <w:r>
              <w:rPr>
                <w:rFonts w:ascii="仿宋" w:eastAsia="仿宋" w:hAnsi="仿宋" w:cs="仿宋" w:hint="eastAsia"/>
                <w:szCs w:val="21"/>
              </w:rPr>
              <w:t>分）</w:t>
            </w:r>
          </w:p>
          <w:p w:rsidR="00C14D1D" w:rsidRDefault="00C14D1D">
            <w:pPr>
              <w:widowControl/>
              <w:adjustRightInd w:val="0"/>
              <w:snapToGrid w:val="0"/>
              <w:spacing w:line="360" w:lineRule="exact"/>
              <w:jc w:val="center"/>
              <w:rPr>
                <w:rFonts w:ascii="仿宋" w:eastAsia="仿宋" w:hAnsi="仿宋" w:cs="仿宋"/>
                <w:szCs w:val="21"/>
              </w:rPr>
            </w:pPr>
          </w:p>
        </w:tc>
        <w:tc>
          <w:tcPr>
            <w:tcW w:w="1483" w:type="dxa"/>
            <w:tcBorders>
              <w:top w:val="single" w:sz="4" w:space="0" w:color="auto"/>
              <w:left w:val="nil"/>
              <w:bottom w:val="single" w:sz="4" w:space="0" w:color="auto"/>
              <w:right w:val="single" w:sz="4" w:space="0" w:color="auto"/>
            </w:tcBorders>
            <w:vAlign w:val="center"/>
          </w:tcPr>
          <w:p w:rsidR="00C14D1D" w:rsidRDefault="006A1930">
            <w:pPr>
              <w:widowControl/>
              <w:adjustRightInd w:val="0"/>
              <w:snapToGrid w:val="0"/>
              <w:spacing w:line="360" w:lineRule="exact"/>
              <w:jc w:val="center"/>
              <w:rPr>
                <w:rFonts w:ascii="仿宋" w:eastAsia="仿宋" w:hAnsi="仿宋" w:cs="仿宋"/>
                <w:szCs w:val="21"/>
              </w:rPr>
            </w:pPr>
            <w:r>
              <w:rPr>
                <w:rFonts w:ascii="仿宋" w:eastAsia="仿宋" w:hAnsi="仿宋" w:cs="仿宋" w:hint="eastAsia"/>
                <w:szCs w:val="21"/>
              </w:rPr>
              <w:t>报价</w:t>
            </w:r>
          </w:p>
          <w:p w:rsidR="00C14D1D" w:rsidRDefault="006A1930">
            <w:pPr>
              <w:widowControl/>
              <w:adjustRightInd w:val="0"/>
              <w:snapToGrid w:val="0"/>
              <w:spacing w:line="360" w:lineRule="exact"/>
              <w:ind w:firstLineChars="200" w:firstLine="420"/>
              <w:jc w:val="left"/>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10</w:t>
            </w:r>
            <w:r>
              <w:rPr>
                <w:rFonts w:ascii="仿宋" w:eastAsia="仿宋" w:hAnsi="仿宋" w:cs="仿宋" w:hint="eastAsia"/>
                <w:szCs w:val="21"/>
              </w:rPr>
              <w:t>分）</w:t>
            </w:r>
          </w:p>
        </w:tc>
        <w:tc>
          <w:tcPr>
            <w:tcW w:w="6287" w:type="dxa"/>
            <w:tcBorders>
              <w:top w:val="single" w:sz="4" w:space="0" w:color="auto"/>
              <w:left w:val="nil"/>
              <w:bottom w:val="single" w:sz="4" w:space="0" w:color="auto"/>
              <w:right w:val="single" w:sz="4" w:space="0" w:color="auto"/>
            </w:tcBorders>
            <w:vAlign w:val="center"/>
          </w:tcPr>
          <w:p w:rsidR="00C14D1D" w:rsidRDefault="006A1930">
            <w:pPr>
              <w:widowControl/>
              <w:adjustRightInd w:val="0"/>
              <w:snapToGrid w:val="0"/>
              <w:spacing w:line="360" w:lineRule="exact"/>
              <w:jc w:val="left"/>
            </w:pPr>
            <w:r>
              <w:rPr>
                <w:rFonts w:hint="eastAsia"/>
              </w:rPr>
              <w:t>评标基准价：满足招标文件要求的有效投标报价中，最低的投标报价为评标基准价。</w:t>
            </w:r>
          </w:p>
          <w:p w:rsidR="00C14D1D" w:rsidRDefault="006A1930">
            <w:pPr>
              <w:widowControl/>
              <w:adjustRightInd w:val="0"/>
              <w:snapToGrid w:val="0"/>
              <w:spacing w:line="360" w:lineRule="exact"/>
              <w:jc w:val="left"/>
            </w:pPr>
            <w:r>
              <w:rPr>
                <w:rFonts w:hint="eastAsia"/>
              </w:rPr>
              <w:t>投标报价</w:t>
            </w:r>
            <w:r>
              <w:rPr>
                <w:rFonts w:hint="eastAsia"/>
              </w:rPr>
              <w:t>1</w:t>
            </w:r>
            <w:r>
              <w:rPr>
                <w:rFonts w:hint="eastAsia"/>
              </w:rPr>
              <w:t>得分</w:t>
            </w:r>
            <w:r>
              <w:rPr>
                <w:rFonts w:hint="eastAsia"/>
              </w:rPr>
              <w:t>=</w:t>
            </w:r>
            <w:r>
              <w:rPr>
                <w:rFonts w:hint="eastAsia"/>
              </w:rPr>
              <w:t>【</w:t>
            </w:r>
            <w:r>
              <w:rPr>
                <w:rFonts w:hint="eastAsia"/>
              </w:rPr>
              <w:t>评标基准价</w:t>
            </w:r>
            <w:r>
              <w:rPr>
                <w:rFonts w:hint="eastAsia"/>
              </w:rPr>
              <w:t>1</w:t>
            </w:r>
            <w:r>
              <w:rPr>
                <w:rFonts w:hint="eastAsia"/>
              </w:rPr>
              <w:t>/</w:t>
            </w:r>
            <w:r>
              <w:rPr>
                <w:rFonts w:hint="eastAsia"/>
              </w:rPr>
              <w:t>投标报价</w:t>
            </w:r>
            <w:r>
              <w:rPr>
                <w:rFonts w:hint="eastAsia"/>
              </w:rPr>
              <w:t>1</w:t>
            </w:r>
            <w:r>
              <w:rPr>
                <w:rFonts w:hint="eastAsia"/>
              </w:rPr>
              <w:t>】</w:t>
            </w:r>
            <w:r>
              <w:rPr>
                <w:rFonts w:hint="eastAsia"/>
              </w:rPr>
              <w:t>×</w:t>
            </w:r>
            <w:r>
              <w:rPr>
                <w:rFonts w:hint="eastAsia"/>
              </w:rPr>
              <w:t>2.5</w:t>
            </w:r>
          </w:p>
          <w:p w:rsidR="00C14D1D" w:rsidRDefault="006A1930">
            <w:pPr>
              <w:widowControl/>
              <w:adjustRightInd w:val="0"/>
              <w:snapToGrid w:val="0"/>
              <w:spacing w:line="360" w:lineRule="exact"/>
              <w:jc w:val="left"/>
            </w:pPr>
            <w:r>
              <w:rPr>
                <w:rFonts w:hint="eastAsia"/>
              </w:rPr>
              <w:t>投标报价</w:t>
            </w:r>
            <w:r>
              <w:rPr>
                <w:rFonts w:hint="eastAsia"/>
              </w:rPr>
              <w:t>2</w:t>
            </w:r>
            <w:r>
              <w:rPr>
                <w:rFonts w:hint="eastAsia"/>
              </w:rPr>
              <w:t>得分</w:t>
            </w:r>
            <w:r>
              <w:rPr>
                <w:rFonts w:hint="eastAsia"/>
              </w:rPr>
              <w:t>=</w:t>
            </w:r>
            <w:r>
              <w:rPr>
                <w:rFonts w:hint="eastAsia"/>
              </w:rPr>
              <w:t>【</w:t>
            </w:r>
            <w:r>
              <w:rPr>
                <w:rFonts w:hint="eastAsia"/>
              </w:rPr>
              <w:t>评标基准价</w:t>
            </w:r>
            <w:r>
              <w:rPr>
                <w:rFonts w:hint="eastAsia"/>
              </w:rPr>
              <w:t>2</w:t>
            </w:r>
            <w:r>
              <w:rPr>
                <w:rFonts w:hint="eastAsia"/>
              </w:rPr>
              <w:t>/</w:t>
            </w:r>
            <w:r>
              <w:rPr>
                <w:rFonts w:hint="eastAsia"/>
              </w:rPr>
              <w:t>投标报价</w:t>
            </w:r>
            <w:r>
              <w:rPr>
                <w:rFonts w:hint="eastAsia"/>
              </w:rPr>
              <w:t>2</w:t>
            </w:r>
            <w:r>
              <w:rPr>
                <w:rFonts w:hint="eastAsia"/>
              </w:rPr>
              <w:t>】</w:t>
            </w:r>
            <w:r>
              <w:rPr>
                <w:rFonts w:hint="eastAsia"/>
              </w:rPr>
              <w:t>×</w:t>
            </w:r>
            <w:r>
              <w:rPr>
                <w:rFonts w:hint="eastAsia"/>
              </w:rPr>
              <w:t>2.5</w:t>
            </w:r>
          </w:p>
          <w:p w:rsidR="00C14D1D" w:rsidRDefault="006A1930">
            <w:pPr>
              <w:widowControl/>
              <w:adjustRightInd w:val="0"/>
              <w:snapToGrid w:val="0"/>
              <w:spacing w:line="360" w:lineRule="exact"/>
              <w:jc w:val="left"/>
            </w:pPr>
            <w:r>
              <w:rPr>
                <w:rFonts w:hint="eastAsia"/>
              </w:rPr>
              <w:t>投标报价</w:t>
            </w:r>
            <w:r>
              <w:rPr>
                <w:rFonts w:hint="eastAsia"/>
              </w:rPr>
              <w:t>3</w:t>
            </w:r>
            <w:r>
              <w:rPr>
                <w:rFonts w:hint="eastAsia"/>
              </w:rPr>
              <w:t>得分</w:t>
            </w:r>
            <w:r>
              <w:rPr>
                <w:rFonts w:hint="eastAsia"/>
              </w:rPr>
              <w:t>=</w:t>
            </w:r>
            <w:r>
              <w:rPr>
                <w:rFonts w:hint="eastAsia"/>
              </w:rPr>
              <w:t>【</w:t>
            </w:r>
            <w:r>
              <w:rPr>
                <w:rFonts w:hint="eastAsia"/>
              </w:rPr>
              <w:t>评标基准价</w:t>
            </w:r>
            <w:r>
              <w:rPr>
                <w:rFonts w:hint="eastAsia"/>
              </w:rPr>
              <w:t>3</w:t>
            </w:r>
            <w:r>
              <w:rPr>
                <w:rFonts w:hint="eastAsia"/>
              </w:rPr>
              <w:t>/</w:t>
            </w:r>
            <w:r>
              <w:rPr>
                <w:rFonts w:hint="eastAsia"/>
              </w:rPr>
              <w:t>投标报价</w:t>
            </w:r>
            <w:r>
              <w:rPr>
                <w:rFonts w:hint="eastAsia"/>
              </w:rPr>
              <w:t>3</w:t>
            </w:r>
            <w:r>
              <w:rPr>
                <w:rFonts w:hint="eastAsia"/>
              </w:rPr>
              <w:t>】</w:t>
            </w:r>
            <w:r>
              <w:rPr>
                <w:rFonts w:hint="eastAsia"/>
              </w:rPr>
              <w:t>×</w:t>
            </w:r>
            <w:r>
              <w:rPr>
                <w:rFonts w:hint="eastAsia"/>
              </w:rPr>
              <w:t>2.5</w:t>
            </w:r>
          </w:p>
          <w:p w:rsidR="00C14D1D" w:rsidRDefault="006A1930">
            <w:pPr>
              <w:widowControl/>
              <w:adjustRightInd w:val="0"/>
              <w:snapToGrid w:val="0"/>
              <w:spacing w:line="360" w:lineRule="exact"/>
              <w:jc w:val="left"/>
            </w:pPr>
            <w:r>
              <w:rPr>
                <w:rFonts w:hint="eastAsia"/>
              </w:rPr>
              <w:t>投标报价</w:t>
            </w:r>
            <w:r>
              <w:rPr>
                <w:rFonts w:hint="eastAsia"/>
              </w:rPr>
              <w:t>4</w:t>
            </w:r>
            <w:r>
              <w:rPr>
                <w:rFonts w:hint="eastAsia"/>
              </w:rPr>
              <w:t>得分</w:t>
            </w:r>
            <w:r>
              <w:rPr>
                <w:rFonts w:hint="eastAsia"/>
              </w:rPr>
              <w:t>=</w:t>
            </w:r>
            <w:r>
              <w:rPr>
                <w:rFonts w:hint="eastAsia"/>
              </w:rPr>
              <w:t>【</w:t>
            </w:r>
            <w:r>
              <w:rPr>
                <w:rFonts w:hint="eastAsia"/>
              </w:rPr>
              <w:t>评标基准价</w:t>
            </w:r>
            <w:r>
              <w:rPr>
                <w:rFonts w:hint="eastAsia"/>
              </w:rPr>
              <w:t>4</w:t>
            </w:r>
            <w:r>
              <w:rPr>
                <w:rFonts w:hint="eastAsia"/>
              </w:rPr>
              <w:t>/</w:t>
            </w:r>
            <w:r>
              <w:rPr>
                <w:rFonts w:hint="eastAsia"/>
              </w:rPr>
              <w:t>投标报价</w:t>
            </w:r>
            <w:r>
              <w:rPr>
                <w:rFonts w:hint="eastAsia"/>
              </w:rPr>
              <w:t>4</w:t>
            </w:r>
            <w:r>
              <w:rPr>
                <w:rFonts w:hint="eastAsia"/>
              </w:rPr>
              <w:t>】</w:t>
            </w:r>
            <w:r>
              <w:rPr>
                <w:rFonts w:hint="eastAsia"/>
              </w:rPr>
              <w:t>×</w:t>
            </w:r>
            <w:r>
              <w:rPr>
                <w:rFonts w:hint="eastAsia"/>
              </w:rPr>
              <w:t>2.5</w:t>
            </w:r>
          </w:p>
          <w:p w:rsidR="00C14D1D" w:rsidRDefault="006A1930">
            <w:pPr>
              <w:widowControl/>
              <w:adjustRightInd w:val="0"/>
              <w:snapToGrid w:val="0"/>
              <w:spacing w:line="360" w:lineRule="exact"/>
              <w:jc w:val="left"/>
              <w:rPr>
                <w:rFonts w:ascii="仿宋" w:eastAsia="仿宋" w:hAnsi="仿宋" w:cs="仿宋"/>
                <w:szCs w:val="21"/>
              </w:rPr>
            </w:pPr>
            <w:r>
              <w:rPr>
                <w:rFonts w:hint="eastAsia"/>
              </w:rPr>
              <w:t>投标报价总得分</w:t>
            </w:r>
            <w:r>
              <w:rPr>
                <w:rFonts w:hint="eastAsia"/>
              </w:rPr>
              <w:t>=</w:t>
            </w:r>
            <w:r>
              <w:rPr>
                <w:rFonts w:hint="eastAsia"/>
              </w:rPr>
              <w:t>投标报价</w:t>
            </w:r>
            <w:r>
              <w:rPr>
                <w:rFonts w:hint="eastAsia"/>
              </w:rPr>
              <w:t>1</w:t>
            </w:r>
            <w:r>
              <w:rPr>
                <w:rFonts w:hint="eastAsia"/>
              </w:rPr>
              <w:t>得分</w:t>
            </w:r>
            <w:r>
              <w:rPr>
                <w:rFonts w:hint="eastAsia"/>
              </w:rPr>
              <w:t>+</w:t>
            </w:r>
            <w:r>
              <w:rPr>
                <w:rFonts w:hint="eastAsia"/>
              </w:rPr>
              <w:t>投标报价</w:t>
            </w:r>
            <w:r>
              <w:rPr>
                <w:rFonts w:hint="eastAsia"/>
              </w:rPr>
              <w:t>2</w:t>
            </w:r>
            <w:r>
              <w:rPr>
                <w:rFonts w:hint="eastAsia"/>
              </w:rPr>
              <w:t>得分</w:t>
            </w:r>
            <w:r>
              <w:rPr>
                <w:rFonts w:hint="eastAsia"/>
              </w:rPr>
              <w:t>+</w:t>
            </w:r>
            <w:r>
              <w:rPr>
                <w:rFonts w:hint="eastAsia"/>
              </w:rPr>
              <w:t>投标报价</w:t>
            </w:r>
            <w:r>
              <w:rPr>
                <w:rFonts w:hint="eastAsia"/>
              </w:rPr>
              <w:t>3</w:t>
            </w:r>
            <w:r>
              <w:rPr>
                <w:rFonts w:hint="eastAsia"/>
              </w:rPr>
              <w:t>得分</w:t>
            </w:r>
            <w:r>
              <w:rPr>
                <w:rFonts w:hint="eastAsia"/>
              </w:rPr>
              <w:t>+</w:t>
            </w:r>
            <w:r>
              <w:rPr>
                <w:rFonts w:hint="eastAsia"/>
              </w:rPr>
              <w:t>投标报价</w:t>
            </w:r>
            <w:r>
              <w:rPr>
                <w:rFonts w:hint="eastAsia"/>
              </w:rPr>
              <w:t>4</w:t>
            </w:r>
            <w:r>
              <w:rPr>
                <w:rFonts w:hint="eastAsia"/>
              </w:rPr>
              <w:t>得分</w:t>
            </w:r>
            <w:r>
              <w:rPr>
                <w:rFonts w:hint="eastAsia"/>
              </w:rPr>
              <w:t>。</w:t>
            </w:r>
          </w:p>
        </w:tc>
      </w:tr>
      <w:tr w:rsidR="00C14D1D">
        <w:trPr>
          <w:trHeight w:val="1305"/>
          <w:jc w:val="center"/>
        </w:trPr>
        <w:tc>
          <w:tcPr>
            <w:tcW w:w="1384" w:type="dxa"/>
            <w:vMerge w:val="restart"/>
            <w:tcBorders>
              <w:left w:val="single" w:sz="4" w:space="0" w:color="auto"/>
              <w:right w:val="single" w:sz="4" w:space="0" w:color="auto"/>
            </w:tcBorders>
            <w:vAlign w:val="center"/>
          </w:tcPr>
          <w:p w:rsidR="00C14D1D" w:rsidRDefault="006A1930">
            <w:pPr>
              <w:widowControl/>
              <w:adjustRightInd w:val="0"/>
              <w:snapToGrid w:val="0"/>
              <w:spacing w:line="360" w:lineRule="exact"/>
              <w:jc w:val="center"/>
              <w:rPr>
                <w:rFonts w:ascii="仿宋" w:eastAsia="仿宋" w:hAnsi="仿宋" w:cs="仿宋"/>
                <w:szCs w:val="21"/>
              </w:rPr>
            </w:pPr>
            <w:r>
              <w:rPr>
                <w:rFonts w:ascii="仿宋" w:eastAsia="仿宋" w:hAnsi="仿宋" w:cs="仿宋" w:hint="eastAsia"/>
                <w:szCs w:val="21"/>
              </w:rPr>
              <w:t>商务部分</w:t>
            </w:r>
          </w:p>
          <w:p w:rsidR="00C14D1D" w:rsidRDefault="006A1930">
            <w:pPr>
              <w:widowControl/>
              <w:adjustRightInd w:val="0"/>
              <w:snapToGrid w:val="0"/>
              <w:spacing w:line="360" w:lineRule="exact"/>
              <w:jc w:val="center"/>
              <w:rPr>
                <w:rFonts w:ascii="仿宋" w:eastAsia="仿宋" w:hAnsi="仿宋" w:cs="仿宋"/>
                <w:sz w:val="24"/>
                <w:szCs w:val="24"/>
              </w:rPr>
            </w:pPr>
            <w:r>
              <w:rPr>
                <w:rFonts w:ascii="仿宋" w:eastAsia="仿宋" w:hAnsi="仿宋" w:cs="仿宋" w:hint="eastAsia"/>
                <w:szCs w:val="21"/>
              </w:rPr>
              <w:t>（</w:t>
            </w:r>
            <w:r>
              <w:rPr>
                <w:rFonts w:ascii="仿宋" w:eastAsia="仿宋" w:hAnsi="仿宋" w:cs="仿宋" w:hint="eastAsia"/>
                <w:szCs w:val="21"/>
              </w:rPr>
              <w:t>60</w:t>
            </w:r>
            <w:r>
              <w:rPr>
                <w:rFonts w:ascii="仿宋" w:eastAsia="仿宋" w:hAnsi="仿宋" w:cs="仿宋" w:hint="eastAsia"/>
                <w:szCs w:val="21"/>
              </w:rPr>
              <w:t>分）</w:t>
            </w:r>
          </w:p>
          <w:p w:rsidR="00C14D1D" w:rsidRDefault="00C14D1D" w:rsidP="003970ED">
            <w:pPr>
              <w:spacing w:beforeLines="50" w:line="520" w:lineRule="exact"/>
              <w:ind w:leftChars="-2" w:hangingChars="2" w:hanging="4"/>
              <w:jc w:val="center"/>
              <w:rPr>
                <w:rFonts w:ascii="仿宋" w:eastAsia="仿宋" w:hAnsi="仿宋" w:cs="仿宋"/>
                <w:szCs w:val="21"/>
              </w:rPr>
            </w:pPr>
          </w:p>
        </w:tc>
        <w:tc>
          <w:tcPr>
            <w:tcW w:w="1483" w:type="dxa"/>
            <w:tcBorders>
              <w:top w:val="single" w:sz="4" w:space="0" w:color="auto"/>
              <w:left w:val="nil"/>
              <w:bottom w:val="single" w:sz="4" w:space="0" w:color="auto"/>
              <w:right w:val="single" w:sz="4" w:space="0" w:color="auto"/>
            </w:tcBorders>
            <w:vAlign w:val="center"/>
          </w:tcPr>
          <w:p w:rsidR="00C14D1D" w:rsidRDefault="006A1930">
            <w:pPr>
              <w:widowControl/>
              <w:adjustRightInd w:val="0"/>
              <w:snapToGrid w:val="0"/>
              <w:spacing w:line="360" w:lineRule="exact"/>
              <w:ind w:left="-4"/>
              <w:jc w:val="center"/>
              <w:rPr>
                <w:rFonts w:ascii="仿宋" w:eastAsia="仿宋" w:hAnsi="仿宋" w:cs="仿宋"/>
                <w:szCs w:val="21"/>
              </w:rPr>
            </w:pPr>
            <w:r>
              <w:rPr>
                <w:rFonts w:ascii="仿宋" w:eastAsia="仿宋" w:hAnsi="仿宋" w:cs="仿宋" w:hint="eastAsia"/>
                <w:szCs w:val="21"/>
              </w:rPr>
              <w:t>业绩</w:t>
            </w:r>
          </w:p>
          <w:p w:rsidR="00C14D1D" w:rsidRDefault="006A1930">
            <w:pPr>
              <w:widowControl/>
              <w:adjustRightInd w:val="0"/>
              <w:snapToGrid w:val="0"/>
              <w:spacing w:line="360" w:lineRule="exact"/>
              <w:ind w:left="-4"/>
              <w:jc w:val="center"/>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10</w:t>
            </w:r>
            <w:r>
              <w:rPr>
                <w:rFonts w:ascii="仿宋" w:eastAsia="仿宋" w:hAnsi="仿宋" w:cs="仿宋" w:hint="eastAsia"/>
                <w:szCs w:val="21"/>
              </w:rPr>
              <w:t>分）</w:t>
            </w:r>
          </w:p>
        </w:tc>
        <w:tc>
          <w:tcPr>
            <w:tcW w:w="6287" w:type="dxa"/>
            <w:tcBorders>
              <w:top w:val="single" w:sz="4" w:space="0" w:color="auto"/>
              <w:left w:val="nil"/>
              <w:bottom w:val="single" w:sz="4" w:space="0" w:color="auto"/>
              <w:right w:val="single" w:sz="4" w:space="0" w:color="auto"/>
            </w:tcBorders>
            <w:vAlign w:val="center"/>
          </w:tcPr>
          <w:p w:rsidR="00C14D1D" w:rsidRDefault="006A1930">
            <w:pPr>
              <w:widowControl/>
              <w:adjustRightInd w:val="0"/>
              <w:snapToGrid w:val="0"/>
              <w:spacing w:line="360" w:lineRule="exact"/>
              <w:ind w:left="-4" w:firstLineChars="200" w:firstLine="420"/>
              <w:rPr>
                <w:rFonts w:ascii="仿宋" w:eastAsia="仿宋" w:hAnsi="仿宋" w:cs="仿宋"/>
                <w:szCs w:val="21"/>
              </w:rPr>
            </w:pPr>
            <w:r>
              <w:rPr>
                <w:rFonts w:ascii="仿宋" w:eastAsia="仿宋" w:hAnsi="仿宋" w:cs="仿宋" w:hint="eastAsia"/>
                <w:szCs w:val="21"/>
              </w:rPr>
              <w:t>投标人自</w:t>
            </w:r>
            <w:r>
              <w:rPr>
                <w:rFonts w:ascii="仿宋" w:eastAsia="仿宋" w:hAnsi="仿宋" w:cs="仿宋" w:hint="eastAsia"/>
                <w:szCs w:val="21"/>
              </w:rPr>
              <w:t>2017</w:t>
            </w:r>
            <w:r>
              <w:rPr>
                <w:rFonts w:ascii="仿宋" w:eastAsia="仿宋" w:hAnsi="仿宋" w:cs="仿宋" w:hint="eastAsia"/>
                <w:szCs w:val="21"/>
              </w:rPr>
              <w:t>年</w:t>
            </w:r>
            <w:r>
              <w:rPr>
                <w:rFonts w:ascii="仿宋" w:eastAsia="仿宋" w:hAnsi="仿宋" w:cs="仿宋" w:hint="eastAsia"/>
                <w:szCs w:val="21"/>
              </w:rPr>
              <w:t>1</w:t>
            </w:r>
            <w:r>
              <w:rPr>
                <w:rFonts w:ascii="仿宋" w:eastAsia="仿宋" w:hAnsi="仿宋" w:cs="仿宋" w:hint="eastAsia"/>
                <w:szCs w:val="21"/>
              </w:rPr>
              <w:t>月</w:t>
            </w:r>
            <w:r>
              <w:rPr>
                <w:rFonts w:ascii="仿宋" w:eastAsia="仿宋" w:hAnsi="仿宋" w:cs="仿宋" w:hint="eastAsia"/>
                <w:szCs w:val="21"/>
              </w:rPr>
              <w:t>1</w:t>
            </w:r>
            <w:r>
              <w:rPr>
                <w:rFonts w:ascii="仿宋" w:eastAsia="仿宋" w:hAnsi="仿宋" w:cs="仿宋" w:hint="eastAsia"/>
                <w:szCs w:val="21"/>
              </w:rPr>
              <w:t>日</w:t>
            </w:r>
            <w:r>
              <w:rPr>
                <w:rFonts w:ascii="仿宋" w:eastAsia="仿宋" w:hAnsi="仿宋" w:cs="仿宋" w:hint="eastAsia"/>
                <w:szCs w:val="21"/>
              </w:rPr>
              <w:t>以来（以合同签订时间为准）</w:t>
            </w:r>
            <w:r>
              <w:rPr>
                <w:rFonts w:ascii="仿宋" w:eastAsia="仿宋" w:hAnsi="仿宋" w:cs="仿宋" w:hint="eastAsia"/>
                <w:szCs w:val="21"/>
              </w:rPr>
              <w:t>,</w:t>
            </w:r>
            <w:r>
              <w:rPr>
                <w:rFonts w:ascii="仿宋" w:eastAsia="仿宋" w:hAnsi="仿宋" w:cs="仿宋" w:hint="eastAsia"/>
                <w:szCs w:val="21"/>
              </w:rPr>
              <w:t>每提供一份项目业绩得</w:t>
            </w:r>
            <w:r>
              <w:rPr>
                <w:rFonts w:ascii="仿宋" w:eastAsia="仿宋" w:hAnsi="仿宋" w:cs="仿宋" w:hint="eastAsia"/>
                <w:szCs w:val="21"/>
              </w:rPr>
              <w:t>2</w:t>
            </w:r>
            <w:r>
              <w:rPr>
                <w:rFonts w:ascii="仿宋" w:eastAsia="仿宋" w:hAnsi="仿宋" w:cs="仿宋" w:hint="eastAsia"/>
                <w:szCs w:val="21"/>
              </w:rPr>
              <w:t>分，满分</w:t>
            </w:r>
            <w:r>
              <w:rPr>
                <w:rFonts w:ascii="仿宋" w:eastAsia="仿宋" w:hAnsi="仿宋" w:cs="仿宋" w:hint="eastAsia"/>
                <w:szCs w:val="21"/>
              </w:rPr>
              <w:t>10</w:t>
            </w:r>
            <w:r>
              <w:rPr>
                <w:rFonts w:ascii="仿宋" w:eastAsia="仿宋" w:hAnsi="仿宋" w:cs="仿宋" w:hint="eastAsia"/>
                <w:szCs w:val="21"/>
              </w:rPr>
              <w:t>分。（以合同为准）。</w:t>
            </w:r>
          </w:p>
          <w:p w:rsidR="00C14D1D" w:rsidRDefault="006A1930">
            <w:pPr>
              <w:widowControl/>
              <w:adjustRightInd w:val="0"/>
              <w:snapToGrid w:val="0"/>
              <w:spacing w:line="360" w:lineRule="exact"/>
              <w:ind w:left="-4" w:firstLineChars="200" w:firstLine="420"/>
              <w:rPr>
                <w:rFonts w:ascii="仿宋" w:eastAsia="仿宋" w:hAnsi="仿宋" w:cs="仿宋"/>
                <w:szCs w:val="21"/>
              </w:rPr>
            </w:pPr>
            <w:r>
              <w:rPr>
                <w:rFonts w:ascii="仿宋" w:eastAsia="仿宋" w:hAnsi="仿宋" w:cs="仿宋" w:hint="eastAsia"/>
                <w:szCs w:val="21"/>
              </w:rPr>
              <w:t>项目业绩：指自</w:t>
            </w:r>
            <w:r>
              <w:rPr>
                <w:rFonts w:ascii="仿宋" w:eastAsia="仿宋" w:hAnsi="仿宋" w:cs="仿宋" w:hint="eastAsia"/>
                <w:szCs w:val="21"/>
              </w:rPr>
              <w:t>2017</w:t>
            </w:r>
            <w:r>
              <w:rPr>
                <w:rFonts w:ascii="仿宋" w:eastAsia="仿宋" w:hAnsi="仿宋" w:cs="仿宋" w:hint="eastAsia"/>
                <w:szCs w:val="21"/>
              </w:rPr>
              <w:t>年</w:t>
            </w:r>
            <w:r>
              <w:rPr>
                <w:rFonts w:ascii="仿宋" w:eastAsia="仿宋" w:hAnsi="仿宋" w:cs="仿宋" w:hint="eastAsia"/>
                <w:szCs w:val="21"/>
              </w:rPr>
              <w:t>1</w:t>
            </w:r>
            <w:r>
              <w:rPr>
                <w:rFonts w:ascii="仿宋" w:eastAsia="仿宋" w:hAnsi="仿宋" w:cs="仿宋" w:hint="eastAsia"/>
                <w:szCs w:val="21"/>
              </w:rPr>
              <w:t>月</w:t>
            </w:r>
            <w:r>
              <w:rPr>
                <w:rFonts w:ascii="仿宋" w:eastAsia="仿宋" w:hAnsi="仿宋" w:cs="仿宋" w:hint="eastAsia"/>
                <w:szCs w:val="21"/>
              </w:rPr>
              <w:t>1</w:t>
            </w:r>
            <w:r>
              <w:rPr>
                <w:rFonts w:ascii="仿宋" w:eastAsia="仿宋" w:hAnsi="仿宋" w:cs="仿宋" w:hint="eastAsia"/>
                <w:szCs w:val="21"/>
              </w:rPr>
              <w:t>日</w:t>
            </w:r>
            <w:r>
              <w:rPr>
                <w:rFonts w:ascii="仿宋" w:eastAsia="仿宋" w:hAnsi="仿宋" w:cs="仿宋" w:hint="eastAsia"/>
                <w:szCs w:val="21"/>
              </w:rPr>
              <w:t>以来（以合同签订时间为准）市政工程类图纸审查业绩。</w:t>
            </w:r>
          </w:p>
        </w:tc>
      </w:tr>
      <w:tr w:rsidR="00C14D1D">
        <w:trPr>
          <w:trHeight w:val="407"/>
          <w:jc w:val="center"/>
        </w:trPr>
        <w:tc>
          <w:tcPr>
            <w:tcW w:w="1384" w:type="dxa"/>
            <w:vMerge/>
            <w:tcBorders>
              <w:left w:val="single" w:sz="4" w:space="0" w:color="auto"/>
              <w:right w:val="single" w:sz="4" w:space="0" w:color="auto"/>
            </w:tcBorders>
            <w:vAlign w:val="center"/>
          </w:tcPr>
          <w:p w:rsidR="00C14D1D" w:rsidRDefault="00C14D1D">
            <w:pPr>
              <w:spacing w:line="520" w:lineRule="exact"/>
              <w:ind w:leftChars="-2" w:left="-4"/>
              <w:jc w:val="center"/>
              <w:rPr>
                <w:rFonts w:ascii="仿宋" w:eastAsia="仿宋" w:hAnsi="仿宋" w:cs="仿宋"/>
                <w:szCs w:val="21"/>
              </w:rPr>
            </w:pPr>
          </w:p>
        </w:tc>
        <w:tc>
          <w:tcPr>
            <w:tcW w:w="1483" w:type="dxa"/>
            <w:tcBorders>
              <w:top w:val="single" w:sz="4" w:space="0" w:color="auto"/>
              <w:left w:val="nil"/>
              <w:bottom w:val="single" w:sz="4" w:space="0" w:color="auto"/>
              <w:right w:val="single" w:sz="4" w:space="0" w:color="auto"/>
            </w:tcBorders>
            <w:vAlign w:val="center"/>
          </w:tcPr>
          <w:p w:rsidR="00C14D1D" w:rsidRDefault="006A1930" w:rsidP="003970ED">
            <w:pPr>
              <w:widowControl/>
              <w:adjustRightInd w:val="0"/>
              <w:snapToGrid w:val="0"/>
              <w:spacing w:line="360" w:lineRule="exact"/>
              <w:ind w:leftChars="-2" w:left="-4"/>
              <w:jc w:val="center"/>
              <w:rPr>
                <w:rFonts w:ascii="仿宋" w:eastAsia="仿宋" w:hAnsi="仿宋" w:cs="仿宋"/>
                <w:szCs w:val="21"/>
              </w:rPr>
            </w:pPr>
            <w:r>
              <w:rPr>
                <w:rFonts w:ascii="仿宋" w:eastAsia="仿宋" w:hAnsi="仿宋" w:cs="仿宋" w:hint="eastAsia"/>
                <w:szCs w:val="21"/>
              </w:rPr>
              <w:t>荣誉</w:t>
            </w:r>
          </w:p>
          <w:p w:rsidR="00C14D1D" w:rsidRDefault="006A1930" w:rsidP="003970ED">
            <w:pPr>
              <w:widowControl/>
              <w:adjustRightInd w:val="0"/>
              <w:snapToGrid w:val="0"/>
              <w:spacing w:line="360" w:lineRule="exact"/>
              <w:ind w:leftChars="-2" w:left="-4"/>
              <w:jc w:val="center"/>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szCs w:val="21"/>
              </w:rPr>
              <w:t>10</w:t>
            </w:r>
            <w:r>
              <w:rPr>
                <w:rFonts w:ascii="仿宋" w:eastAsia="仿宋" w:hAnsi="仿宋" w:cs="仿宋" w:hint="eastAsia"/>
                <w:szCs w:val="21"/>
              </w:rPr>
              <w:t>分）</w:t>
            </w:r>
          </w:p>
        </w:tc>
        <w:tc>
          <w:tcPr>
            <w:tcW w:w="6287" w:type="dxa"/>
            <w:tcBorders>
              <w:top w:val="single" w:sz="4" w:space="0" w:color="auto"/>
              <w:left w:val="nil"/>
              <w:bottom w:val="single" w:sz="4" w:space="0" w:color="auto"/>
              <w:right w:val="single" w:sz="4" w:space="0" w:color="auto"/>
            </w:tcBorders>
            <w:vAlign w:val="center"/>
          </w:tcPr>
          <w:p w:rsidR="00C14D1D" w:rsidRDefault="006A1930" w:rsidP="003970ED">
            <w:pPr>
              <w:widowControl/>
              <w:adjustRightInd w:val="0"/>
              <w:snapToGrid w:val="0"/>
              <w:spacing w:line="360" w:lineRule="exact"/>
              <w:ind w:leftChars="-2" w:left="-4" w:firstLineChars="200" w:firstLine="420"/>
              <w:rPr>
                <w:rFonts w:ascii="仿宋" w:eastAsia="仿宋" w:hAnsi="仿宋" w:cs="仿宋"/>
                <w:szCs w:val="21"/>
              </w:rPr>
            </w:pPr>
            <w:r>
              <w:rPr>
                <w:rFonts w:ascii="仿宋" w:eastAsia="仿宋" w:hAnsi="仿宋" w:cs="仿宋" w:hint="eastAsia"/>
                <w:szCs w:val="21"/>
              </w:rPr>
              <w:t>投标人自</w:t>
            </w:r>
            <w:r>
              <w:rPr>
                <w:rFonts w:ascii="仿宋" w:eastAsia="仿宋" w:hAnsi="仿宋" w:cs="仿宋" w:hint="eastAsia"/>
                <w:szCs w:val="21"/>
              </w:rPr>
              <w:t>2016</w:t>
            </w:r>
            <w:r>
              <w:rPr>
                <w:rFonts w:ascii="仿宋" w:eastAsia="仿宋" w:hAnsi="仿宋" w:cs="仿宋" w:hint="eastAsia"/>
                <w:szCs w:val="21"/>
              </w:rPr>
              <w:t>年以来（以证书时间为准），获得省级（含省级）以上优秀施工图审查机构的每项得</w:t>
            </w:r>
            <w:r>
              <w:rPr>
                <w:rFonts w:ascii="仿宋" w:eastAsia="仿宋" w:hAnsi="仿宋" w:cs="仿宋" w:hint="eastAsia"/>
                <w:szCs w:val="21"/>
              </w:rPr>
              <w:t>5</w:t>
            </w:r>
            <w:r>
              <w:rPr>
                <w:rFonts w:ascii="仿宋" w:eastAsia="仿宋" w:hAnsi="仿宋" w:cs="仿宋" w:hint="eastAsia"/>
                <w:szCs w:val="21"/>
              </w:rPr>
              <w:t>分，本项最高得</w:t>
            </w:r>
            <w:r>
              <w:rPr>
                <w:rFonts w:ascii="仿宋" w:eastAsia="仿宋" w:hAnsi="仿宋" w:cs="仿宋" w:hint="eastAsia"/>
                <w:szCs w:val="21"/>
              </w:rPr>
              <w:t>10</w:t>
            </w:r>
            <w:r>
              <w:rPr>
                <w:rFonts w:ascii="仿宋" w:eastAsia="仿宋" w:hAnsi="仿宋" w:cs="仿宋" w:hint="eastAsia"/>
                <w:szCs w:val="21"/>
              </w:rPr>
              <w:t>分。（以勘察设计协会颁发的证书为准）</w:t>
            </w:r>
          </w:p>
        </w:tc>
      </w:tr>
      <w:tr w:rsidR="00C14D1D">
        <w:trPr>
          <w:trHeight w:val="312"/>
          <w:jc w:val="center"/>
        </w:trPr>
        <w:tc>
          <w:tcPr>
            <w:tcW w:w="1384" w:type="dxa"/>
            <w:vMerge/>
            <w:tcBorders>
              <w:left w:val="single" w:sz="4" w:space="0" w:color="auto"/>
              <w:right w:val="single" w:sz="4" w:space="0" w:color="auto"/>
            </w:tcBorders>
            <w:vAlign w:val="center"/>
          </w:tcPr>
          <w:p w:rsidR="00C14D1D" w:rsidRDefault="00C14D1D">
            <w:pPr>
              <w:spacing w:line="520" w:lineRule="exact"/>
              <w:ind w:leftChars="-2" w:left="-4"/>
              <w:jc w:val="center"/>
              <w:rPr>
                <w:rFonts w:ascii="仿宋" w:eastAsia="仿宋" w:hAnsi="仿宋" w:cs="仿宋"/>
                <w:szCs w:val="21"/>
              </w:rPr>
            </w:pPr>
          </w:p>
        </w:tc>
        <w:tc>
          <w:tcPr>
            <w:tcW w:w="1483" w:type="dxa"/>
            <w:tcBorders>
              <w:top w:val="single" w:sz="4" w:space="0" w:color="auto"/>
              <w:left w:val="nil"/>
              <w:bottom w:val="single" w:sz="4" w:space="0" w:color="auto"/>
              <w:right w:val="single" w:sz="4" w:space="0" w:color="auto"/>
            </w:tcBorders>
            <w:vAlign w:val="center"/>
          </w:tcPr>
          <w:p w:rsidR="00C14D1D" w:rsidRDefault="006A1930">
            <w:pPr>
              <w:widowControl/>
              <w:adjustRightInd w:val="0"/>
              <w:snapToGrid w:val="0"/>
              <w:spacing w:line="360" w:lineRule="exact"/>
              <w:jc w:val="center"/>
              <w:rPr>
                <w:rFonts w:ascii="仿宋" w:eastAsia="仿宋" w:hAnsi="仿宋" w:cs="仿宋"/>
                <w:szCs w:val="21"/>
              </w:rPr>
            </w:pPr>
            <w:r>
              <w:rPr>
                <w:rFonts w:ascii="仿宋" w:eastAsia="仿宋" w:hAnsi="仿宋" w:cs="仿宋" w:hint="eastAsia"/>
                <w:szCs w:val="21"/>
              </w:rPr>
              <w:t>项目组技术人员配备（</w:t>
            </w:r>
            <w:r>
              <w:rPr>
                <w:rFonts w:ascii="仿宋" w:eastAsia="仿宋" w:hAnsi="仿宋" w:cs="仿宋" w:hint="eastAsia"/>
                <w:szCs w:val="21"/>
              </w:rPr>
              <w:t>25</w:t>
            </w:r>
            <w:r>
              <w:rPr>
                <w:rFonts w:ascii="仿宋" w:eastAsia="仿宋" w:hAnsi="仿宋" w:cs="仿宋" w:hint="eastAsia"/>
                <w:szCs w:val="21"/>
              </w:rPr>
              <w:t>分）</w:t>
            </w:r>
          </w:p>
        </w:tc>
        <w:tc>
          <w:tcPr>
            <w:tcW w:w="6287" w:type="dxa"/>
            <w:tcBorders>
              <w:top w:val="single" w:sz="4" w:space="0" w:color="auto"/>
              <w:left w:val="nil"/>
              <w:bottom w:val="single" w:sz="4" w:space="0" w:color="auto"/>
              <w:right w:val="single" w:sz="4" w:space="0" w:color="auto"/>
            </w:tcBorders>
            <w:vAlign w:val="center"/>
          </w:tcPr>
          <w:p w:rsidR="00C14D1D" w:rsidRDefault="006A1930">
            <w:pPr>
              <w:widowControl/>
              <w:adjustRightInd w:val="0"/>
              <w:snapToGrid w:val="0"/>
              <w:spacing w:line="360" w:lineRule="exact"/>
              <w:rPr>
                <w:rFonts w:ascii="仿宋" w:eastAsia="仿宋" w:hAnsi="仿宋" w:cs="仿宋"/>
                <w:szCs w:val="21"/>
              </w:rPr>
            </w:pPr>
            <w:r>
              <w:rPr>
                <w:rFonts w:ascii="仿宋" w:eastAsia="仿宋" w:hAnsi="仿宋" w:cs="仿宋" w:hint="eastAsia"/>
                <w:szCs w:val="21"/>
              </w:rPr>
              <w:t>1</w:t>
            </w:r>
            <w:r>
              <w:rPr>
                <w:rFonts w:ascii="仿宋" w:eastAsia="仿宋" w:hAnsi="仿宋" w:cs="仿宋" w:hint="eastAsia"/>
                <w:szCs w:val="21"/>
              </w:rPr>
              <w:t>、项目组负责人：具有城建专业高级职称（含高级）以上职称得</w:t>
            </w:r>
            <w:r>
              <w:rPr>
                <w:rFonts w:ascii="仿宋" w:eastAsia="仿宋" w:hAnsi="仿宋" w:cs="仿宋" w:hint="eastAsia"/>
                <w:szCs w:val="21"/>
              </w:rPr>
              <w:t>5</w:t>
            </w:r>
            <w:r>
              <w:rPr>
                <w:rFonts w:ascii="仿宋" w:eastAsia="仿宋" w:hAnsi="仿宋" w:cs="仿宋" w:hint="eastAsia"/>
                <w:szCs w:val="21"/>
              </w:rPr>
              <w:t>分，具有一级注册建筑师证书得</w:t>
            </w:r>
            <w:r>
              <w:rPr>
                <w:rFonts w:ascii="仿宋" w:eastAsia="仿宋" w:hAnsi="仿宋" w:cs="仿宋" w:hint="eastAsia"/>
                <w:szCs w:val="21"/>
              </w:rPr>
              <w:t>5</w:t>
            </w:r>
            <w:r>
              <w:rPr>
                <w:rFonts w:ascii="仿宋" w:eastAsia="仿宋" w:hAnsi="仿宋" w:cs="仿宋" w:hint="eastAsia"/>
                <w:szCs w:val="21"/>
              </w:rPr>
              <w:t>分，最高得</w:t>
            </w:r>
            <w:r>
              <w:rPr>
                <w:rFonts w:ascii="仿宋" w:eastAsia="仿宋" w:hAnsi="仿宋" w:cs="仿宋" w:hint="eastAsia"/>
                <w:szCs w:val="21"/>
              </w:rPr>
              <w:t>10</w:t>
            </w:r>
            <w:r>
              <w:rPr>
                <w:rFonts w:ascii="仿宋" w:eastAsia="仿宋" w:hAnsi="仿宋" w:cs="仿宋" w:hint="eastAsia"/>
                <w:szCs w:val="21"/>
              </w:rPr>
              <w:t>分。（以职称证书、注册建筑师证书为准）</w:t>
            </w:r>
          </w:p>
          <w:p w:rsidR="00C14D1D" w:rsidRDefault="006A1930">
            <w:pPr>
              <w:widowControl/>
              <w:adjustRightInd w:val="0"/>
              <w:snapToGrid w:val="0"/>
              <w:spacing w:line="360" w:lineRule="exact"/>
              <w:rPr>
                <w:rFonts w:ascii="仿宋" w:eastAsia="仿宋" w:hAnsi="仿宋" w:cs="仿宋"/>
                <w:szCs w:val="21"/>
              </w:rPr>
            </w:pPr>
            <w:r>
              <w:rPr>
                <w:rFonts w:ascii="仿宋" w:eastAsia="仿宋" w:hAnsi="仿宋" w:cs="仿宋" w:hint="eastAsia"/>
                <w:szCs w:val="21"/>
              </w:rPr>
              <w:t>2</w:t>
            </w:r>
            <w:r>
              <w:rPr>
                <w:rFonts w:ascii="仿宋" w:eastAsia="仿宋" w:hAnsi="仿宋" w:cs="仿宋" w:hint="eastAsia"/>
                <w:szCs w:val="21"/>
              </w:rPr>
              <w:t>、项目组其它人员具有：</w:t>
            </w:r>
          </w:p>
          <w:p w:rsidR="00C14D1D" w:rsidRDefault="006A1930">
            <w:pPr>
              <w:widowControl/>
              <w:adjustRightInd w:val="0"/>
              <w:snapToGrid w:val="0"/>
              <w:spacing w:line="360" w:lineRule="exact"/>
              <w:rPr>
                <w:rFonts w:ascii="仿宋" w:eastAsia="仿宋" w:hAnsi="仿宋" w:cs="仿宋"/>
                <w:szCs w:val="21"/>
              </w:rPr>
            </w:pPr>
            <w:r>
              <w:rPr>
                <w:rFonts w:ascii="仿宋" w:eastAsia="仿宋" w:hAnsi="仿宋" w:cs="仿宋" w:hint="eastAsia"/>
                <w:szCs w:val="21"/>
              </w:rPr>
              <w:t>①具有给排水或水工建筑专业高级（含高级）以上职称的得</w:t>
            </w:r>
            <w:r>
              <w:rPr>
                <w:rFonts w:ascii="仿宋" w:eastAsia="仿宋" w:hAnsi="仿宋" w:cs="仿宋" w:hint="eastAsia"/>
                <w:szCs w:val="21"/>
              </w:rPr>
              <w:t>5</w:t>
            </w:r>
            <w:r>
              <w:rPr>
                <w:rFonts w:ascii="仿宋" w:eastAsia="仿宋" w:hAnsi="仿宋" w:cs="仿宋" w:hint="eastAsia"/>
                <w:szCs w:val="21"/>
              </w:rPr>
              <w:t>分</w:t>
            </w:r>
            <w:r>
              <w:rPr>
                <w:rFonts w:ascii="仿宋" w:eastAsia="仿宋" w:hAnsi="仿宋" w:cs="仿宋" w:hint="eastAsia"/>
                <w:szCs w:val="21"/>
              </w:rPr>
              <w:t>/</w:t>
            </w:r>
            <w:r>
              <w:rPr>
                <w:rFonts w:ascii="仿宋" w:eastAsia="仿宋" w:hAnsi="仿宋" w:cs="仿宋" w:hint="eastAsia"/>
                <w:szCs w:val="21"/>
              </w:rPr>
              <w:t>人，最高得</w:t>
            </w:r>
            <w:r>
              <w:rPr>
                <w:rFonts w:ascii="仿宋" w:eastAsia="仿宋" w:hAnsi="仿宋" w:cs="仿宋" w:hint="eastAsia"/>
                <w:szCs w:val="21"/>
              </w:rPr>
              <w:t>10</w:t>
            </w:r>
            <w:r>
              <w:rPr>
                <w:rFonts w:ascii="仿宋" w:eastAsia="仿宋" w:hAnsi="仿宋" w:cs="仿宋" w:hint="eastAsia"/>
                <w:szCs w:val="21"/>
              </w:rPr>
              <w:t>分。（以职称证书为准）</w:t>
            </w:r>
            <w:r w:rsidR="00C14D1D">
              <w:rPr>
                <w:rFonts w:ascii="仿宋" w:eastAsia="仿宋" w:hAnsi="仿宋" w:cs="仿宋" w:hint="eastAsia"/>
                <w:szCs w:val="21"/>
              </w:rPr>
              <w:fldChar w:fldCharType="begin"/>
            </w:r>
            <w:r>
              <w:rPr>
                <w:rFonts w:ascii="仿宋" w:eastAsia="仿宋" w:hAnsi="仿宋" w:cs="仿宋" w:hint="eastAsia"/>
                <w:szCs w:val="21"/>
              </w:rPr>
              <w:instrText xml:space="preserve"> = 2 \* GB3 \* MERGEFORMAT </w:instrText>
            </w:r>
            <w:r w:rsidR="00C14D1D">
              <w:rPr>
                <w:rFonts w:ascii="仿宋" w:eastAsia="仿宋" w:hAnsi="仿宋" w:cs="仿宋" w:hint="eastAsia"/>
                <w:szCs w:val="21"/>
              </w:rPr>
              <w:fldChar w:fldCharType="separate"/>
            </w:r>
            <w:r>
              <w:rPr>
                <w:rFonts w:ascii="仿宋" w:eastAsia="仿宋" w:hAnsi="仿宋" w:cs="仿宋" w:hint="eastAsia"/>
                <w:szCs w:val="21"/>
              </w:rPr>
              <w:t>②</w:t>
            </w:r>
            <w:r w:rsidR="00C14D1D">
              <w:rPr>
                <w:rFonts w:ascii="仿宋" w:eastAsia="仿宋" w:hAnsi="仿宋" w:cs="仿宋" w:hint="eastAsia"/>
                <w:szCs w:val="21"/>
              </w:rPr>
              <w:fldChar w:fldCharType="end"/>
            </w:r>
            <w:r>
              <w:rPr>
                <w:rFonts w:ascii="仿宋" w:eastAsia="仿宋" w:hAnsi="仿宋" w:cs="仿宋" w:hint="eastAsia"/>
                <w:szCs w:val="21"/>
              </w:rPr>
              <w:t>具有注册消防工程师证或在消防部门担任过工程师职务的得</w:t>
            </w:r>
            <w:r>
              <w:rPr>
                <w:rFonts w:ascii="仿宋" w:eastAsia="仿宋" w:hAnsi="仿宋" w:cs="仿宋" w:hint="eastAsia"/>
                <w:szCs w:val="21"/>
              </w:rPr>
              <w:t>5</w:t>
            </w:r>
            <w:r>
              <w:rPr>
                <w:rFonts w:ascii="仿宋" w:eastAsia="仿宋" w:hAnsi="仿宋" w:cs="仿宋" w:hint="eastAsia"/>
                <w:szCs w:val="21"/>
              </w:rPr>
              <w:t>分。（以注册消防工程师证或担任过工程师职务的证明材料为准）注：同一人员在①</w:t>
            </w:r>
            <w:r w:rsidR="00C14D1D">
              <w:rPr>
                <w:rFonts w:ascii="仿宋" w:eastAsia="仿宋" w:hAnsi="仿宋" w:cs="仿宋" w:hint="eastAsia"/>
                <w:szCs w:val="21"/>
              </w:rPr>
              <w:fldChar w:fldCharType="begin"/>
            </w:r>
            <w:r>
              <w:rPr>
                <w:rFonts w:ascii="仿宋" w:eastAsia="仿宋" w:hAnsi="仿宋" w:cs="仿宋" w:hint="eastAsia"/>
                <w:szCs w:val="21"/>
              </w:rPr>
              <w:instrText xml:space="preserve"> = 2 \* GB3 \* MERGEFORMAT </w:instrText>
            </w:r>
            <w:r w:rsidR="00C14D1D">
              <w:rPr>
                <w:rFonts w:ascii="仿宋" w:eastAsia="仿宋" w:hAnsi="仿宋" w:cs="仿宋" w:hint="eastAsia"/>
                <w:szCs w:val="21"/>
              </w:rPr>
              <w:fldChar w:fldCharType="separate"/>
            </w:r>
            <w:r>
              <w:rPr>
                <w:rFonts w:ascii="仿宋" w:eastAsia="仿宋" w:hAnsi="仿宋" w:cs="仿宋" w:hint="eastAsia"/>
                <w:szCs w:val="21"/>
              </w:rPr>
              <w:t>②</w:t>
            </w:r>
            <w:r w:rsidR="00C14D1D">
              <w:rPr>
                <w:rFonts w:ascii="仿宋" w:eastAsia="仿宋" w:hAnsi="仿宋" w:cs="仿宋" w:hint="eastAsia"/>
                <w:szCs w:val="21"/>
              </w:rPr>
              <w:fldChar w:fldCharType="end"/>
            </w:r>
            <w:r>
              <w:rPr>
                <w:rFonts w:ascii="仿宋" w:eastAsia="仿宋" w:hAnsi="仿宋" w:cs="仿宋" w:hint="eastAsia"/>
                <w:szCs w:val="21"/>
              </w:rPr>
              <w:t>中只记一次分。</w:t>
            </w:r>
          </w:p>
        </w:tc>
      </w:tr>
      <w:tr w:rsidR="00C14D1D">
        <w:trPr>
          <w:trHeight w:val="166"/>
          <w:jc w:val="center"/>
        </w:trPr>
        <w:tc>
          <w:tcPr>
            <w:tcW w:w="1384" w:type="dxa"/>
            <w:vMerge/>
            <w:tcBorders>
              <w:left w:val="single" w:sz="4" w:space="0" w:color="auto"/>
              <w:right w:val="single" w:sz="4" w:space="0" w:color="auto"/>
            </w:tcBorders>
            <w:vAlign w:val="center"/>
          </w:tcPr>
          <w:p w:rsidR="00C14D1D" w:rsidRDefault="00C14D1D">
            <w:pPr>
              <w:spacing w:line="520" w:lineRule="exact"/>
              <w:ind w:leftChars="-2" w:left="-4"/>
              <w:jc w:val="center"/>
              <w:rPr>
                <w:rFonts w:ascii="仿宋" w:eastAsia="仿宋" w:hAnsi="仿宋" w:cs="仿宋"/>
                <w:szCs w:val="21"/>
              </w:rPr>
            </w:pPr>
          </w:p>
        </w:tc>
        <w:tc>
          <w:tcPr>
            <w:tcW w:w="1483" w:type="dxa"/>
            <w:tcBorders>
              <w:top w:val="single" w:sz="4" w:space="0" w:color="auto"/>
              <w:left w:val="nil"/>
              <w:right w:val="single" w:sz="4" w:space="0" w:color="auto"/>
            </w:tcBorders>
            <w:vAlign w:val="center"/>
          </w:tcPr>
          <w:p w:rsidR="00C14D1D" w:rsidRDefault="006A1930">
            <w:pPr>
              <w:spacing w:line="520" w:lineRule="exact"/>
              <w:ind w:leftChars="-2" w:left="-4"/>
              <w:jc w:val="center"/>
              <w:rPr>
                <w:rFonts w:ascii="仿宋" w:eastAsia="仿宋" w:hAnsi="仿宋" w:cs="仿宋"/>
                <w:sz w:val="22"/>
              </w:rPr>
            </w:pPr>
            <w:r>
              <w:rPr>
                <w:rFonts w:ascii="仿宋" w:eastAsia="仿宋" w:hAnsi="仿宋" w:cs="仿宋" w:hint="eastAsia"/>
                <w:szCs w:val="21"/>
              </w:rPr>
              <w:t>保证图纸审查的便利条件（</w:t>
            </w:r>
            <w:r>
              <w:rPr>
                <w:rFonts w:ascii="仿宋" w:eastAsia="仿宋" w:hAnsi="仿宋" w:cs="仿宋" w:hint="eastAsia"/>
                <w:szCs w:val="21"/>
              </w:rPr>
              <w:t>5</w:t>
            </w:r>
            <w:r>
              <w:rPr>
                <w:rFonts w:ascii="仿宋" w:eastAsia="仿宋" w:hAnsi="仿宋" w:cs="仿宋" w:hint="eastAsia"/>
                <w:szCs w:val="21"/>
              </w:rPr>
              <w:t>分）</w:t>
            </w:r>
          </w:p>
        </w:tc>
        <w:tc>
          <w:tcPr>
            <w:tcW w:w="6287" w:type="dxa"/>
            <w:tcBorders>
              <w:top w:val="single" w:sz="4" w:space="0" w:color="auto"/>
              <w:left w:val="nil"/>
              <w:right w:val="single" w:sz="4" w:space="0" w:color="auto"/>
            </w:tcBorders>
            <w:vAlign w:val="center"/>
          </w:tcPr>
          <w:p w:rsidR="00C14D1D" w:rsidRDefault="006A1930">
            <w:pPr>
              <w:widowControl/>
              <w:adjustRightInd w:val="0"/>
              <w:snapToGrid w:val="0"/>
              <w:spacing w:line="360" w:lineRule="exact"/>
              <w:rPr>
                <w:rFonts w:ascii="仿宋" w:eastAsia="仿宋" w:hAnsi="仿宋" w:cs="仿宋"/>
                <w:szCs w:val="21"/>
              </w:rPr>
            </w:pPr>
            <w:r>
              <w:rPr>
                <w:rFonts w:ascii="仿宋" w:eastAsia="仿宋" w:hAnsi="仿宋" w:cs="仿宋" w:hint="eastAsia"/>
                <w:szCs w:val="21"/>
              </w:rPr>
              <w:t>依据施工图审查的的特点，为保证审查工作的便利性：</w:t>
            </w:r>
          </w:p>
          <w:p w:rsidR="00C14D1D" w:rsidRDefault="006A1930">
            <w:pPr>
              <w:widowControl/>
              <w:adjustRightInd w:val="0"/>
              <w:snapToGrid w:val="0"/>
              <w:spacing w:line="360" w:lineRule="exact"/>
              <w:rPr>
                <w:rFonts w:ascii="仿宋" w:eastAsia="仿宋" w:hAnsi="仿宋" w:cs="仿宋"/>
                <w:szCs w:val="21"/>
              </w:rPr>
            </w:pPr>
            <w:r>
              <w:rPr>
                <w:rFonts w:ascii="仿宋" w:eastAsia="仿宋" w:hAnsi="仿宋" w:cs="仿宋" w:hint="eastAsia"/>
                <w:szCs w:val="21"/>
              </w:rPr>
              <w:t>投标人审查技术人员承诺能</w:t>
            </w:r>
            <w:r>
              <w:rPr>
                <w:rFonts w:ascii="仿宋" w:eastAsia="仿宋" w:hAnsi="仿宋" w:cs="仿宋" w:hint="eastAsia"/>
                <w:szCs w:val="21"/>
              </w:rPr>
              <w:t>2</w:t>
            </w:r>
            <w:r>
              <w:rPr>
                <w:rFonts w:ascii="仿宋" w:eastAsia="仿宋" w:hAnsi="仿宋" w:cs="仿宋" w:hint="eastAsia"/>
                <w:szCs w:val="21"/>
              </w:rPr>
              <w:t>小时到达的得</w:t>
            </w:r>
            <w:r>
              <w:rPr>
                <w:rFonts w:ascii="仿宋" w:eastAsia="仿宋" w:hAnsi="仿宋" w:cs="仿宋" w:hint="eastAsia"/>
                <w:szCs w:val="21"/>
              </w:rPr>
              <w:t>1</w:t>
            </w:r>
            <w:r>
              <w:rPr>
                <w:rFonts w:ascii="仿宋" w:eastAsia="仿宋" w:hAnsi="仿宋" w:cs="仿宋" w:hint="eastAsia"/>
                <w:szCs w:val="21"/>
              </w:rPr>
              <w:t>分，每提前半个小时加</w:t>
            </w:r>
            <w:r>
              <w:rPr>
                <w:rFonts w:ascii="仿宋" w:eastAsia="仿宋" w:hAnsi="仿宋" w:cs="仿宋" w:hint="eastAsia"/>
                <w:szCs w:val="21"/>
              </w:rPr>
              <w:t>1</w:t>
            </w:r>
            <w:r>
              <w:rPr>
                <w:rFonts w:ascii="仿宋" w:eastAsia="仿宋" w:hAnsi="仿宋" w:cs="仿宋" w:hint="eastAsia"/>
                <w:szCs w:val="21"/>
              </w:rPr>
              <w:t>.5</w:t>
            </w:r>
            <w:r>
              <w:rPr>
                <w:rFonts w:ascii="仿宋" w:eastAsia="仿宋" w:hAnsi="仿宋" w:cs="仿宋" w:hint="eastAsia"/>
                <w:szCs w:val="21"/>
              </w:rPr>
              <w:t>分，本项最高得</w:t>
            </w:r>
            <w:r>
              <w:rPr>
                <w:rFonts w:ascii="仿宋" w:eastAsia="仿宋" w:hAnsi="仿宋" w:cs="仿宋" w:hint="eastAsia"/>
                <w:szCs w:val="21"/>
              </w:rPr>
              <w:t>5</w:t>
            </w:r>
            <w:r>
              <w:rPr>
                <w:rFonts w:ascii="仿宋" w:eastAsia="仿宋" w:hAnsi="仿宋" w:cs="仿宋" w:hint="eastAsia"/>
                <w:szCs w:val="21"/>
              </w:rPr>
              <w:t>分，其它不得分。</w:t>
            </w:r>
          </w:p>
          <w:p w:rsidR="00C14D1D" w:rsidRDefault="006A1930">
            <w:pPr>
              <w:widowControl/>
              <w:adjustRightInd w:val="0"/>
              <w:snapToGrid w:val="0"/>
              <w:spacing w:line="360" w:lineRule="exact"/>
              <w:ind w:firstLineChars="200" w:firstLine="420"/>
              <w:rPr>
                <w:rFonts w:ascii="仿宋" w:eastAsia="仿宋" w:hAnsi="仿宋" w:cs="仿宋"/>
                <w:sz w:val="22"/>
                <w:szCs w:val="21"/>
              </w:rPr>
            </w:pPr>
            <w:r>
              <w:rPr>
                <w:rFonts w:ascii="仿宋" w:eastAsia="仿宋" w:hAnsi="仿宋" w:cs="仿宋" w:hint="eastAsia"/>
                <w:szCs w:val="21"/>
              </w:rPr>
              <w:t>（以承诺为准）</w:t>
            </w:r>
          </w:p>
        </w:tc>
      </w:tr>
      <w:tr w:rsidR="00C14D1D">
        <w:trPr>
          <w:trHeight w:val="656"/>
          <w:jc w:val="center"/>
        </w:trPr>
        <w:tc>
          <w:tcPr>
            <w:tcW w:w="1384" w:type="dxa"/>
            <w:vMerge/>
            <w:tcBorders>
              <w:left w:val="single" w:sz="4" w:space="0" w:color="auto"/>
              <w:right w:val="single" w:sz="4" w:space="0" w:color="auto"/>
            </w:tcBorders>
            <w:vAlign w:val="center"/>
          </w:tcPr>
          <w:p w:rsidR="00C14D1D" w:rsidRDefault="00C14D1D">
            <w:pPr>
              <w:spacing w:line="520" w:lineRule="exact"/>
              <w:ind w:leftChars="-2" w:left="-4"/>
              <w:jc w:val="center"/>
              <w:rPr>
                <w:rFonts w:ascii="仿宋" w:eastAsia="仿宋" w:hAnsi="仿宋" w:cs="仿宋"/>
                <w:szCs w:val="21"/>
              </w:rPr>
            </w:pPr>
          </w:p>
        </w:tc>
        <w:tc>
          <w:tcPr>
            <w:tcW w:w="1483" w:type="dxa"/>
            <w:tcBorders>
              <w:top w:val="single" w:sz="4" w:space="0" w:color="auto"/>
              <w:left w:val="nil"/>
              <w:right w:val="single" w:sz="4" w:space="0" w:color="auto"/>
            </w:tcBorders>
            <w:vAlign w:val="center"/>
          </w:tcPr>
          <w:p w:rsidR="00C14D1D" w:rsidRDefault="006A1930">
            <w:pPr>
              <w:widowControl/>
              <w:adjustRightInd w:val="0"/>
              <w:snapToGrid w:val="0"/>
              <w:spacing w:line="360" w:lineRule="exact"/>
              <w:jc w:val="center"/>
              <w:rPr>
                <w:rFonts w:ascii="仿宋" w:eastAsia="仿宋" w:hAnsi="仿宋" w:cs="仿宋"/>
                <w:sz w:val="22"/>
              </w:rPr>
            </w:pPr>
            <w:r>
              <w:rPr>
                <w:rFonts w:ascii="仿宋" w:eastAsia="仿宋" w:hAnsi="仿宋" w:cs="仿宋" w:hint="eastAsia"/>
                <w:szCs w:val="21"/>
              </w:rPr>
              <w:t>施工图联合审查时限（</w:t>
            </w:r>
            <w:r>
              <w:rPr>
                <w:rFonts w:ascii="仿宋" w:eastAsia="仿宋" w:hAnsi="仿宋" w:cs="仿宋" w:hint="eastAsia"/>
                <w:szCs w:val="21"/>
              </w:rPr>
              <w:t>5</w:t>
            </w:r>
            <w:r>
              <w:rPr>
                <w:rFonts w:ascii="仿宋" w:eastAsia="仿宋" w:hAnsi="仿宋" w:cs="仿宋" w:hint="eastAsia"/>
                <w:szCs w:val="21"/>
              </w:rPr>
              <w:t>分）</w:t>
            </w:r>
          </w:p>
        </w:tc>
        <w:tc>
          <w:tcPr>
            <w:tcW w:w="6287" w:type="dxa"/>
            <w:tcBorders>
              <w:top w:val="single" w:sz="4" w:space="0" w:color="auto"/>
              <w:left w:val="nil"/>
              <w:right w:val="single" w:sz="4" w:space="0" w:color="auto"/>
            </w:tcBorders>
            <w:vAlign w:val="center"/>
          </w:tcPr>
          <w:p w:rsidR="00C14D1D" w:rsidRDefault="006A1930">
            <w:pPr>
              <w:widowControl/>
              <w:adjustRightInd w:val="0"/>
              <w:snapToGrid w:val="0"/>
              <w:spacing w:line="360" w:lineRule="exact"/>
              <w:ind w:leftChars="-2" w:left="-4" w:firstLineChars="200" w:firstLine="420"/>
              <w:rPr>
                <w:rFonts w:ascii="仿宋" w:eastAsia="仿宋" w:hAnsi="仿宋" w:cs="仿宋"/>
                <w:szCs w:val="21"/>
              </w:rPr>
            </w:pPr>
            <w:r>
              <w:rPr>
                <w:rFonts w:ascii="仿宋" w:eastAsia="仿宋" w:hAnsi="仿宋" w:cs="仿宋" w:hint="eastAsia"/>
                <w:szCs w:val="21"/>
              </w:rPr>
              <w:t>投标人完成施工图设计文件审查的时限每提前</w:t>
            </w:r>
            <w:r>
              <w:rPr>
                <w:rFonts w:ascii="仿宋" w:eastAsia="仿宋" w:hAnsi="仿宋" w:cs="仿宋" w:hint="eastAsia"/>
                <w:szCs w:val="21"/>
              </w:rPr>
              <w:t>1</w:t>
            </w:r>
            <w:r>
              <w:rPr>
                <w:rFonts w:ascii="仿宋" w:eastAsia="仿宋" w:hAnsi="仿宋" w:cs="仿宋" w:hint="eastAsia"/>
                <w:szCs w:val="21"/>
              </w:rPr>
              <w:t>天加</w:t>
            </w:r>
            <w:r>
              <w:rPr>
                <w:rFonts w:ascii="仿宋" w:eastAsia="仿宋" w:hAnsi="仿宋" w:cs="仿宋" w:hint="eastAsia"/>
                <w:szCs w:val="21"/>
              </w:rPr>
              <w:t>1</w:t>
            </w:r>
            <w:r>
              <w:rPr>
                <w:rFonts w:ascii="仿宋" w:eastAsia="仿宋" w:hAnsi="仿宋" w:cs="仿宋" w:hint="eastAsia"/>
                <w:szCs w:val="21"/>
              </w:rPr>
              <w:t>分，最多加</w:t>
            </w:r>
            <w:r>
              <w:rPr>
                <w:rFonts w:ascii="仿宋" w:eastAsia="仿宋" w:hAnsi="仿宋" w:cs="仿宋" w:hint="eastAsia"/>
                <w:szCs w:val="21"/>
              </w:rPr>
              <w:t>5</w:t>
            </w:r>
            <w:r>
              <w:rPr>
                <w:rFonts w:ascii="仿宋" w:eastAsia="仿宋" w:hAnsi="仿宋" w:cs="仿宋" w:hint="eastAsia"/>
                <w:szCs w:val="21"/>
              </w:rPr>
              <w:t>分，没有承诺或承诺不符合要求不得分。</w:t>
            </w:r>
          </w:p>
          <w:p w:rsidR="00C14D1D" w:rsidRDefault="006A1930">
            <w:pPr>
              <w:widowControl/>
              <w:adjustRightInd w:val="0"/>
              <w:snapToGrid w:val="0"/>
              <w:spacing w:line="360" w:lineRule="exact"/>
              <w:ind w:leftChars="-2" w:left="-4" w:firstLineChars="200" w:firstLine="420"/>
              <w:rPr>
                <w:rFonts w:ascii="仿宋" w:eastAsia="仿宋" w:hAnsi="仿宋" w:cs="仿宋"/>
                <w:sz w:val="22"/>
                <w:szCs w:val="21"/>
              </w:rPr>
            </w:pPr>
            <w:r>
              <w:rPr>
                <w:rFonts w:ascii="仿宋" w:eastAsia="仿宋" w:hAnsi="仿宋" w:cs="仿宋" w:hint="eastAsia"/>
                <w:szCs w:val="21"/>
              </w:rPr>
              <w:lastRenderedPageBreak/>
              <w:t>（以承诺为准）</w:t>
            </w:r>
          </w:p>
        </w:tc>
      </w:tr>
      <w:tr w:rsidR="00C14D1D">
        <w:trPr>
          <w:trHeight w:val="1419"/>
          <w:jc w:val="center"/>
        </w:trPr>
        <w:tc>
          <w:tcPr>
            <w:tcW w:w="1384" w:type="dxa"/>
            <w:vMerge/>
            <w:tcBorders>
              <w:left w:val="single" w:sz="4" w:space="0" w:color="auto"/>
              <w:right w:val="single" w:sz="4" w:space="0" w:color="auto"/>
            </w:tcBorders>
            <w:vAlign w:val="center"/>
          </w:tcPr>
          <w:p w:rsidR="00C14D1D" w:rsidRDefault="00C14D1D">
            <w:pPr>
              <w:spacing w:line="520" w:lineRule="exact"/>
              <w:ind w:leftChars="-2" w:left="-4"/>
              <w:rPr>
                <w:rFonts w:ascii="仿宋" w:eastAsia="仿宋" w:hAnsi="仿宋" w:cs="仿宋"/>
                <w:szCs w:val="21"/>
              </w:rPr>
            </w:pPr>
          </w:p>
        </w:tc>
        <w:tc>
          <w:tcPr>
            <w:tcW w:w="1483" w:type="dxa"/>
            <w:tcBorders>
              <w:top w:val="single" w:sz="4" w:space="0" w:color="auto"/>
              <w:left w:val="nil"/>
              <w:right w:val="single" w:sz="4" w:space="0" w:color="auto"/>
            </w:tcBorders>
            <w:vAlign w:val="center"/>
          </w:tcPr>
          <w:p w:rsidR="00C14D1D" w:rsidRDefault="006A1930">
            <w:pPr>
              <w:widowControl/>
              <w:adjustRightInd w:val="0"/>
              <w:snapToGrid w:val="0"/>
              <w:spacing w:line="360" w:lineRule="exact"/>
              <w:jc w:val="center"/>
              <w:rPr>
                <w:rFonts w:ascii="仿宋" w:eastAsia="仿宋" w:hAnsi="仿宋" w:cs="仿宋"/>
                <w:sz w:val="22"/>
                <w:szCs w:val="21"/>
              </w:rPr>
            </w:pPr>
            <w:r>
              <w:rPr>
                <w:rFonts w:ascii="仿宋" w:eastAsia="仿宋" w:hAnsi="仿宋" w:cs="仿宋" w:hint="eastAsia"/>
                <w:szCs w:val="21"/>
              </w:rPr>
              <w:t>投标文件规范程度（</w:t>
            </w:r>
            <w:r>
              <w:rPr>
                <w:rFonts w:ascii="仿宋" w:eastAsia="仿宋" w:hAnsi="仿宋" w:cs="仿宋" w:hint="eastAsia"/>
                <w:szCs w:val="21"/>
              </w:rPr>
              <w:t>2</w:t>
            </w:r>
            <w:r>
              <w:rPr>
                <w:rFonts w:ascii="仿宋" w:eastAsia="仿宋" w:hAnsi="仿宋" w:cs="仿宋" w:hint="eastAsia"/>
                <w:szCs w:val="21"/>
              </w:rPr>
              <w:t>分）</w:t>
            </w:r>
          </w:p>
        </w:tc>
        <w:tc>
          <w:tcPr>
            <w:tcW w:w="6287" w:type="dxa"/>
            <w:tcBorders>
              <w:top w:val="single" w:sz="4" w:space="0" w:color="auto"/>
              <w:left w:val="nil"/>
              <w:right w:val="single" w:sz="4" w:space="0" w:color="auto"/>
            </w:tcBorders>
          </w:tcPr>
          <w:p w:rsidR="00C14D1D" w:rsidRDefault="006A1930">
            <w:pPr>
              <w:widowControl/>
              <w:adjustRightInd w:val="0"/>
              <w:snapToGrid w:val="0"/>
              <w:spacing w:line="360" w:lineRule="exact"/>
              <w:ind w:leftChars="-2" w:left="-4" w:firstLineChars="200" w:firstLine="420"/>
              <w:rPr>
                <w:rFonts w:ascii="仿宋" w:eastAsia="仿宋" w:hAnsi="仿宋" w:cs="仿宋"/>
                <w:sz w:val="22"/>
                <w:szCs w:val="21"/>
              </w:rPr>
            </w:pPr>
            <w:r>
              <w:rPr>
                <w:rFonts w:ascii="仿宋" w:eastAsia="仿宋" w:hAnsi="仿宋" w:cs="仿宋" w:hint="eastAsia"/>
                <w:szCs w:val="21"/>
              </w:rPr>
              <w:t>投标文件编制内容完整、格式规范，装订整齐、文字清晰、无差错，所提供资料准确完整得</w:t>
            </w:r>
            <w:r>
              <w:rPr>
                <w:rFonts w:ascii="仿宋" w:eastAsia="仿宋" w:hAnsi="仿宋" w:cs="仿宋" w:hint="eastAsia"/>
                <w:szCs w:val="21"/>
              </w:rPr>
              <w:t>1</w:t>
            </w:r>
            <w:r>
              <w:rPr>
                <w:rFonts w:ascii="仿宋" w:eastAsia="仿宋" w:hAnsi="仿宋" w:cs="仿宋" w:hint="eastAsia"/>
                <w:szCs w:val="21"/>
              </w:rPr>
              <w:t>分，投标文件编制内容较完整、格式规范，装订整齐、文字清晰、无明显差错得</w:t>
            </w:r>
            <w:r>
              <w:rPr>
                <w:rFonts w:ascii="仿宋" w:eastAsia="仿宋" w:hAnsi="仿宋" w:cs="仿宋" w:hint="eastAsia"/>
                <w:szCs w:val="21"/>
              </w:rPr>
              <w:t>1</w:t>
            </w:r>
            <w:r>
              <w:rPr>
                <w:rFonts w:ascii="仿宋" w:eastAsia="仿宋" w:hAnsi="仿宋" w:cs="仿宋" w:hint="eastAsia"/>
                <w:szCs w:val="21"/>
              </w:rPr>
              <w:t>分。</w:t>
            </w:r>
          </w:p>
        </w:tc>
      </w:tr>
      <w:tr w:rsidR="00C14D1D">
        <w:trPr>
          <w:trHeight w:val="1190"/>
          <w:jc w:val="center"/>
        </w:trPr>
        <w:tc>
          <w:tcPr>
            <w:tcW w:w="1384" w:type="dxa"/>
            <w:vMerge/>
            <w:tcBorders>
              <w:left w:val="single" w:sz="4" w:space="0" w:color="auto"/>
              <w:bottom w:val="single" w:sz="4" w:space="0" w:color="auto"/>
              <w:right w:val="single" w:sz="4" w:space="0" w:color="auto"/>
            </w:tcBorders>
            <w:vAlign w:val="center"/>
          </w:tcPr>
          <w:p w:rsidR="00C14D1D" w:rsidRDefault="00C14D1D">
            <w:pPr>
              <w:spacing w:line="520" w:lineRule="exact"/>
              <w:ind w:leftChars="-2" w:left="-4"/>
              <w:rPr>
                <w:rFonts w:ascii="仿宋" w:eastAsia="仿宋" w:hAnsi="仿宋" w:cs="仿宋"/>
                <w:szCs w:val="21"/>
              </w:rPr>
            </w:pPr>
          </w:p>
        </w:tc>
        <w:tc>
          <w:tcPr>
            <w:tcW w:w="1483" w:type="dxa"/>
            <w:tcBorders>
              <w:top w:val="single" w:sz="4" w:space="0" w:color="auto"/>
              <w:left w:val="nil"/>
              <w:bottom w:val="single" w:sz="4" w:space="0" w:color="auto"/>
              <w:right w:val="single" w:sz="4" w:space="0" w:color="auto"/>
            </w:tcBorders>
            <w:vAlign w:val="center"/>
          </w:tcPr>
          <w:p w:rsidR="00C14D1D" w:rsidRDefault="006A1930">
            <w:pPr>
              <w:widowControl/>
              <w:adjustRightInd w:val="0"/>
              <w:snapToGrid w:val="0"/>
              <w:spacing w:line="360" w:lineRule="exact"/>
              <w:ind w:leftChars="-2" w:left="-4" w:firstLineChars="200" w:firstLine="420"/>
              <w:rPr>
                <w:rFonts w:ascii="仿宋" w:eastAsia="仿宋" w:hAnsi="仿宋" w:cs="仿宋"/>
                <w:szCs w:val="21"/>
              </w:rPr>
            </w:pPr>
            <w:r>
              <w:rPr>
                <w:rFonts w:ascii="仿宋" w:eastAsia="仿宋" w:hAnsi="仿宋" w:cs="仿宋" w:hint="eastAsia"/>
                <w:szCs w:val="21"/>
              </w:rPr>
              <w:t>服务承诺</w:t>
            </w:r>
          </w:p>
          <w:p w:rsidR="00C14D1D" w:rsidRDefault="006A1930">
            <w:pPr>
              <w:widowControl/>
              <w:adjustRightInd w:val="0"/>
              <w:snapToGrid w:val="0"/>
              <w:spacing w:line="360" w:lineRule="exact"/>
              <w:ind w:leftChars="-2" w:left="-4" w:firstLineChars="200" w:firstLine="420"/>
              <w:rPr>
                <w:rFonts w:ascii="仿宋" w:eastAsia="仿宋" w:hAnsi="仿宋" w:cs="仿宋"/>
                <w:sz w:val="22"/>
                <w:szCs w:val="21"/>
              </w:rPr>
            </w:pPr>
            <w:r>
              <w:rPr>
                <w:rFonts w:ascii="仿宋" w:eastAsia="仿宋" w:hAnsi="仿宋" w:cs="仿宋" w:hint="eastAsia"/>
                <w:szCs w:val="21"/>
              </w:rPr>
              <w:t>（</w:t>
            </w:r>
            <w:r>
              <w:rPr>
                <w:rFonts w:ascii="仿宋" w:eastAsia="仿宋" w:hAnsi="仿宋" w:cs="仿宋" w:hint="eastAsia"/>
                <w:szCs w:val="21"/>
              </w:rPr>
              <w:t>3</w:t>
            </w:r>
            <w:r>
              <w:rPr>
                <w:rFonts w:ascii="仿宋" w:eastAsia="仿宋" w:hAnsi="仿宋" w:cs="仿宋" w:hint="eastAsia"/>
                <w:szCs w:val="21"/>
              </w:rPr>
              <w:t>分）</w:t>
            </w:r>
          </w:p>
        </w:tc>
        <w:tc>
          <w:tcPr>
            <w:tcW w:w="6287" w:type="dxa"/>
            <w:tcBorders>
              <w:top w:val="single" w:sz="4" w:space="0" w:color="auto"/>
              <w:left w:val="nil"/>
              <w:bottom w:val="single" w:sz="4" w:space="0" w:color="auto"/>
              <w:right w:val="single" w:sz="4" w:space="0" w:color="auto"/>
            </w:tcBorders>
            <w:vAlign w:val="center"/>
          </w:tcPr>
          <w:p w:rsidR="00C14D1D" w:rsidRDefault="006A1930">
            <w:pPr>
              <w:widowControl/>
              <w:adjustRightInd w:val="0"/>
              <w:snapToGrid w:val="0"/>
              <w:spacing w:line="360" w:lineRule="exact"/>
              <w:ind w:leftChars="-2" w:left="-4" w:firstLineChars="200" w:firstLine="420"/>
              <w:rPr>
                <w:rFonts w:ascii="仿宋" w:eastAsia="仿宋" w:hAnsi="仿宋" w:cs="仿宋"/>
                <w:sz w:val="22"/>
                <w:szCs w:val="21"/>
              </w:rPr>
            </w:pPr>
            <w:r>
              <w:rPr>
                <w:rFonts w:ascii="仿宋" w:eastAsia="仿宋" w:hAnsi="仿宋" w:cs="仿宋" w:hint="eastAsia"/>
                <w:szCs w:val="21"/>
              </w:rPr>
              <w:t>投标人在接到工作任务后，能够积极配合委托人工作，投入充分的人员，保证如期完成服务要求、帮助采购人排忧解难协调工作的得</w:t>
            </w:r>
            <w:r>
              <w:rPr>
                <w:rFonts w:ascii="仿宋" w:eastAsia="仿宋" w:hAnsi="仿宋" w:cs="仿宋" w:hint="eastAsia"/>
                <w:szCs w:val="21"/>
              </w:rPr>
              <w:t>3</w:t>
            </w:r>
            <w:r>
              <w:rPr>
                <w:rFonts w:ascii="仿宋" w:eastAsia="仿宋" w:hAnsi="仿宋" w:cs="仿宋" w:hint="eastAsia"/>
                <w:szCs w:val="21"/>
              </w:rPr>
              <w:t>分，否则不得分。</w:t>
            </w:r>
          </w:p>
        </w:tc>
      </w:tr>
      <w:tr w:rsidR="00C14D1D">
        <w:trPr>
          <w:trHeight w:val="821"/>
          <w:jc w:val="center"/>
        </w:trPr>
        <w:tc>
          <w:tcPr>
            <w:tcW w:w="1384" w:type="dxa"/>
            <w:vMerge w:val="restart"/>
            <w:tcBorders>
              <w:top w:val="single" w:sz="4" w:space="0" w:color="auto"/>
              <w:left w:val="single" w:sz="4" w:space="0" w:color="auto"/>
              <w:right w:val="single" w:sz="4" w:space="0" w:color="auto"/>
            </w:tcBorders>
            <w:vAlign w:val="center"/>
          </w:tcPr>
          <w:p w:rsidR="00C14D1D" w:rsidRDefault="006A1930">
            <w:pPr>
              <w:widowControl/>
              <w:adjustRightInd w:val="0"/>
              <w:snapToGrid w:val="0"/>
              <w:spacing w:line="360" w:lineRule="exact"/>
              <w:jc w:val="center"/>
              <w:rPr>
                <w:rFonts w:ascii="仿宋" w:eastAsia="仿宋" w:hAnsi="仿宋" w:cs="仿宋"/>
                <w:szCs w:val="21"/>
              </w:rPr>
            </w:pPr>
            <w:r>
              <w:rPr>
                <w:rFonts w:ascii="仿宋" w:eastAsia="仿宋" w:hAnsi="仿宋" w:cs="仿宋" w:hint="eastAsia"/>
                <w:szCs w:val="21"/>
              </w:rPr>
              <w:t>技术部分</w:t>
            </w:r>
          </w:p>
          <w:p w:rsidR="00C14D1D" w:rsidRDefault="006A1930">
            <w:pPr>
              <w:widowControl/>
              <w:adjustRightInd w:val="0"/>
              <w:snapToGrid w:val="0"/>
              <w:spacing w:line="360" w:lineRule="exact"/>
              <w:jc w:val="center"/>
              <w:rPr>
                <w:rFonts w:ascii="仿宋" w:eastAsia="仿宋" w:hAnsi="仿宋" w:cs="仿宋"/>
                <w:sz w:val="24"/>
                <w:szCs w:val="24"/>
              </w:rPr>
            </w:pPr>
            <w:r>
              <w:rPr>
                <w:rFonts w:ascii="仿宋" w:eastAsia="仿宋" w:hAnsi="仿宋" w:cs="仿宋" w:hint="eastAsia"/>
                <w:szCs w:val="21"/>
              </w:rPr>
              <w:t>（</w:t>
            </w:r>
            <w:r>
              <w:rPr>
                <w:rFonts w:ascii="仿宋" w:eastAsia="仿宋" w:hAnsi="仿宋" w:cs="仿宋" w:hint="eastAsia"/>
                <w:szCs w:val="21"/>
              </w:rPr>
              <w:t>30</w:t>
            </w:r>
            <w:r>
              <w:rPr>
                <w:rFonts w:ascii="仿宋" w:eastAsia="仿宋" w:hAnsi="仿宋" w:cs="仿宋" w:hint="eastAsia"/>
                <w:szCs w:val="21"/>
              </w:rPr>
              <w:t>分）</w:t>
            </w:r>
          </w:p>
          <w:p w:rsidR="00C14D1D" w:rsidRDefault="00C14D1D">
            <w:pPr>
              <w:spacing w:line="520" w:lineRule="exact"/>
              <w:ind w:leftChars="-2" w:left="-4"/>
              <w:rPr>
                <w:rFonts w:ascii="仿宋" w:eastAsia="仿宋" w:hAnsi="仿宋" w:cs="仿宋"/>
                <w:szCs w:val="21"/>
              </w:rPr>
            </w:pPr>
          </w:p>
        </w:tc>
        <w:tc>
          <w:tcPr>
            <w:tcW w:w="7770" w:type="dxa"/>
            <w:gridSpan w:val="2"/>
            <w:tcBorders>
              <w:top w:val="single" w:sz="4" w:space="0" w:color="auto"/>
              <w:left w:val="nil"/>
              <w:right w:val="single" w:sz="4" w:space="0" w:color="auto"/>
            </w:tcBorders>
            <w:vAlign w:val="center"/>
          </w:tcPr>
          <w:p w:rsidR="00C14D1D" w:rsidRDefault="006A1930">
            <w:pPr>
              <w:widowControl/>
              <w:adjustRightInd w:val="0"/>
              <w:snapToGrid w:val="0"/>
              <w:spacing w:line="360" w:lineRule="exact"/>
              <w:ind w:leftChars="-2" w:left="-4" w:firstLineChars="200" w:firstLine="420"/>
              <w:rPr>
                <w:rFonts w:ascii="仿宋" w:eastAsia="仿宋" w:hAnsi="仿宋" w:cs="仿宋"/>
                <w:sz w:val="22"/>
                <w:szCs w:val="21"/>
              </w:rPr>
            </w:pPr>
            <w:r>
              <w:rPr>
                <w:rFonts w:ascii="仿宋" w:eastAsia="仿宋" w:hAnsi="仿宋" w:cs="仿宋" w:hint="eastAsia"/>
                <w:szCs w:val="21"/>
              </w:rPr>
              <w:t>（</w:t>
            </w:r>
            <w:r>
              <w:rPr>
                <w:rFonts w:ascii="仿宋" w:eastAsia="仿宋" w:hAnsi="仿宋" w:cs="仿宋" w:hint="eastAsia"/>
                <w:szCs w:val="21"/>
              </w:rPr>
              <w:t>1</w:t>
            </w:r>
            <w:r>
              <w:rPr>
                <w:rFonts w:ascii="仿宋" w:eastAsia="仿宋" w:hAnsi="仿宋" w:cs="仿宋" w:hint="eastAsia"/>
                <w:szCs w:val="21"/>
              </w:rPr>
              <w:t>）工作流程：工作流程合理、详尽、有效的得</w:t>
            </w:r>
            <w:r>
              <w:rPr>
                <w:rFonts w:ascii="仿宋" w:eastAsia="仿宋" w:hAnsi="仿宋" w:cs="仿宋" w:hint="eastAsia"/>
                <w:szCs w:val="21"/>
              </w:rPr>
              <w:t>5</w:t>
            </w:r>
            <w:r>
              <w:rPr>
                <w:rFonts w:ascii="仿宋" w:eastAsia="仿宋" w:hAnsi="仿宋" w:cs="仿宋" w:hint="eastAsia"/>
                <w:szCs w:val="21"/>
              </w:rPr>
              <w:t>分；一般的得</w:t>
            </w:r>
            <w:r>
              <w:rPr>
                <w:rFonts w:ascii="仿宋" w:eastAsia="仿宋" w:hAnsi="仿宋" w:cs="仿宋" w:hint="eastAsia"/>
                <w:szCs w:val="21"/>
              </w:rPr>
              <w:t>3</w:t>
            </w:r>
            <w:r>
              <w:rPr>
                <w:rFonts w:ascii="仿宋" w:eastAsia="仿宋" w:hAnsi="仿宋" w:cs="仿宋" w:hint="eastAsia"/>
                <w:szCs w:val="21"/>
              </w:rPr>
              <w:t>分；未提供不得分。</w:t>
            </w:r>
          </w:p>
        </w:tc>
      </w:tr>
      <w:tr w:rsidR="00C14D1D">
        <w:trPr>
          <w:trHeight w:val="733"/>
          <w:jc w:val="center"/>
        </w:trPr>
        <w:tc>
          <w:tcPr>
            <w:tcW w:w="1384" w:type="dxa"/>
            <w:vMerge/>
            <w:tcBorders>
              <w:left w:val="single" w:sz="4" w:space="0" w:color="auto"/>
              <w:right w:val="single" w:sz="4" w:space="0" w:color="auto"/>
            </w:tcBorders>
            <w:vAlign w:val="center"/>
          </w:tcPr>
          <w:p w:rsidR="00C14D1D" w:rsidRDefault="00C14D1D">
            <w:pPr>
              <w:spacing w:line="520" w:lineRule="exact"/>
              <w:ind w:leftChars="-2" w:left="-4"/>
              <w:rPr>
                <w:rFonts w:ascii="仿宋" w:eastAsia="仿宋" w:hAnsi="仿宋" w:cs="仿宋"/>
                <w:szCs w:val="21"/>
              </w:rPr>
            </w:pPr>
          </w:p>
        </w:tc>
        <w:tc>
          <w:tcPr>
            <w:tcW w:w="7770" w:type="dxa"/>
            <w:gridSpan w:val="2"/>
            <w:tcBorders>
              <w:top w:val="single" w:sz="4" w:space="0" w:color="auto"/>
              <w:left w:val="nil"/>
              <w:right w:val="single" w:sz="4" w:space="0" w:color="auto"/>
            </w:tcBorders>
            <w:vAlign w:val="center"/>
          </w:tcPr>
          <w:p w:rsidR="00C14D1D" w:rsidRDefault="006A1930">
            <w:pPr>
              <w:widowControl/>
              <w:adjustRightInd w:val="0"/>
              <w:snapToGrid w:val="0"/>
              <w:spacing w:line="360" w:lineRule="exact"/>
              <w:ind w:leftChars="-2" w:left="-4" w:firstLineChars="200" w:firstLine="420"/>
              <w:rPr>
                <w:rFonts w:ascii="仿宋" w:eastAsia="仿宋" w:hAnsi="仿宋" w:cs="仿宋"/>
                <w:sz w:val="22"/>
                <w:szCs w:val="21"/>
              </w:rPr>
            </w:pPr>
            <w:r>
              <w:rPr>
                <w:rFonts w:ascii="仿宋" w:eastAsia="仿宋" w:hAnsi="仿宋" w:cs="仿宋" w:hint="eastAsia"/>
                <w:szCs w:val="21"/>
              </w:rPr>
              <w:t>（</w:t>
            </w:r>
            <w:r>
              <w:rPr>
                <w:rFonts w:ascii="仿宋" w:eastAsia="仿宋" w:hAnsi="仿宋" w:cs="仿宋" w:hint="eastAsia"/>
                <w:szCs w:val="21"/>
              </w:rPr>
              <w:t>2</w:t>
            </w:r>
            <w:r>
              <w:rPr>
                <w:rFonts w:ascii="仿宋" w:eastAsia="仿宋" w:hAnsi="仿宋" w:cs="仿宋" w:hint="eastAsia"/>
                <w:szCs w:val="21"/>
              </w:rPr>
              <w:t>）施工图审查内容：审查内容符合规范要求且合理、详细得</w:t>
            </w:r>
            <w:r>
              <w:rPr>
                <w:rFonts w:ascii="仿宋" w:eastAsia="仿宋" w:hAnsi="仿宋" w:cs="仿宋" w:hint="eastAsia"/>
                <w:szCs w:val="21"/>
              </w:rPr>
              <w:t>7</w:t>
            </w:r>
            <w:r>
              <w:rPr>
                <w:rFonts w:ascii="仿宋" w:eastAsia="仿宋" w:hAnsi="仿宋" w:cs="仿宋" w:hint="eastAsia"/>
                <w:szCs w:val="21"/>
              </w:rPr>
              <w:t>分；其它得</w:t>
            </w:r>
            <w:r>
              <w:rPr>
                <w:rFonts w:ascii="仿宋" w:eastAsia="仿宋" w:hAnsi="仿宋" w:cs="仿宋" w:hint="eastAsia"/>
                <w:szCs w:val="21"/>
              </w:rPr>
              <w:t>3</w:t>
            </w:r>
            <w:r>
              <w:rPr>
                <w:rFonts w:ascii="仿宋" w:eastAsia="仿宋" w:hAnsi="仿宋" w:cs="仿宋" w:hint="eastAsia"/>
                <w:szCs w:val="21"/>
              </w:rPr>
              <w:t>分；未提供不得分。</w:t>
            </w:r>
          </w:p>
        </w:tc>
      </w:tr>
      <w:tr w:rsidR="00C14D1D">
        <w:trPr>
          <w:trHeight w:val="720"/>
          <w:jc w:val="center"/>
        </w:trPr>
        <w:tc>
          <w:tcPr>
            <w:tcW w:w="1384" w:type="dxa"/>
            <w:vMerge/>
            <w:tcBorders>
              <w:left w:val="single" w:sz="4" w:space="0" w:color="auto"/>
              <w:right w:val="single" w:sz="4" w:space="0" w:color="auto"/>
            </w:tcBorders>
            <w:vAlign w:val="center"/>
          </w:tcPr>
          <w:p w:rsidR="00C14D1D" w:rsidRDefault="00C14D1D">
            <w:pPr>
              <w:spacing w:line="520" w:lineRule="exact"/>
              <w:ind w:leftChars="-2" w:left="-4"/>
              <w:rPr>
                <w:rFonts w:ascii="仿宋" w:eastAsia="仿宋" w:hAnsi="仿宋" w:cs="仿宋"/>
                <w:szCs w:val="21"/>
              </w:rPr>
            </w:pPr>
          </w:p>
        </w:tc>
        <w:tc>
          <w:tcPr>
            <w:tcW w:w="7770" w:type="dxa"/>
            <w:gridSpan w:val="2"/>
            <w:tcBorders>
              <w:top w:val="single" w:sz="4" w:space="0" w:color="auto"/>
              <w:left w:val="nil"/>
              <w:right w:val="single" w:sz="4" w:space="0" w:color="auto"/>
            </w:tcBorders>
            <w:vAlign w:val="center"/>
          </w:tcPr>
          <w:p w:rsidR="00C14D1D" w:rsidRDefault="006A1930">
            <w:pPr>
              <w:widowControl/>
              <w:adjustRightInd w:val="0"/>
              <w:snapToGrid w:val="0"/>
              <w:spacing w:line="360" w:lineRule="exact"/>
              <w:ind w:leftChars="-2" w:left="-4" w:firstLineChars="200" w:firstLine="420"/>
              <w:rPr>
                <w:rFonts w:ascii="仿宋" w:eastAsia="仿宋" w:hAnsi="仿宋" w:cs="仿宋"/>
                <w:sz w:val="22"/>
                <w:szCs w:val="21"/>
              </w:rPr>
            </w:pPr>
            <w:r>
              <w:rPr>
                <w:rFonts w:ascii="仿宋" w:eastAsia="仿宋" w:hAnsi="仿宋" w:cs="仿宋" w:hint="eastAsia"/>
                <w:szCs w:val="21"/>
              </w:rPr>
              <w:t>（</w:t>
            </w:r>
            <w:r>
              <w:rPr>
                <w:rFonts w:ascii="仿宋" w:eastAsia="仿宋" w:hAnsi="仿宋" w:cs="仿宋" w:hint="eastAsia"/>
                <w:szCs w:val="21"/>
              </w:rPr>
              <w:t>3</w:t>
            </w:r>
            <w:r>
              <w:rPr>
                <w:rFonts w:ascii="仿宋" w:eastAsia="仿宋" w:hAnsi="仿宋" w:cs="仿宋" w:hint="eastAsia"/>
                <w:szCs w:val="21"/>
              </w:rPr>
              <w:t>）施工图审查方案：审查方案合理、详尽、有效的得</w:t>
            </w:r>
            <w:r>
              <w:rPr>
                <w:rFonts w:ascii="仿宋" w:eastAsia="仿宋" w:hAnsi="仿宋" w:cs="仿宋" w:hint="eastAsia"/>
                <w:szCs w:val="21"/>
              </w:rPr>
              <w:t>5</w:t>
            </w:r>
            <w:r>
              <w:rPr>
                <w:rFonts w:ascii="仿宋" w:eastAsia="仿宋" w:hAnsi="仿宋" w:cs="仿宋" w:hint="eastAsia"/>
                <w:szCs w:val="21"/>
              </w:rPr>
              <w:t>分；一般的得</w:t>
            </w:r>
            <w:r>
              <w:rPr>
                <w:rFonts w:ascii="仿宋" w:eastAsia="仿宋" w:hAnsi="仿宋" w:cs="仿宋" w:hint="eastAsia"/>
                <w:szCs w:val="21"/>
              </w:rPr>
              <w:t>3</w:t>
            </w:r>
            <w:r>
              <w:rPr>
                <w:rFonts w:ascii="仿宋" w:eastAsia="仿宋" w:hAnsi="仿宋" w:cs="仿宋" w:hint="eastAsia"/>
                <w:szCs w:val="21"/>
              </w:rPr>
              <w:t>分；未提供不得分。</w:t>
            </w:r>
          </w:p>
        </w:tc>
      </w:tr>
      <w:tr w:rsidR="00C14D1D">
        <w:trPr>
          <w:trHeight w:val="880"/>
          <w:jc w:val="center"/>
        </w:trPr>
        <w:tc>
          <w:tcPr>
            <w:tcW w:w="1384" w:type="dxa"/>
            <w:vMerge/>
            <w:tcBorders>
              <w:left w:val="single" w:sz="4" w:space="0" w:color="auto"/>
              <w:right w:val="single" w:sz="4" w:space="0" w:color="auto"/>
            </w:tcBorders>
            <w:vAlign w:val="center"/>
          </w:tcPr>
          <w:p w:rsidR="00C14D1D" w:rsidRDefault="00C14D1D">
            <w:pPr>
              <w:spacing w:line="520" w:lineRule="exact"/>
              <w:ind w:leftChars="-2" w:left="-4"/>
              <w:rPr>
                <w:rFonts w:ascii="仿宋" w:eastAsia="仿宋" w:hAnsi="仿宋" w:cs="仿宋"/>
                <w:szCs w:val="21"/>
              </w:rPr>
            </w:pPr>
          </w:p>
        </w:tc>
        <w:tc>
          <w:tcPr>
            <w:tcW w:w="7770" w:type="dxa"/>
            <w:gridSpan w:val="2"/>
            <w:tcBorders>
              <w:top w:val="single" w:sz="4" w:space="0" w:color="auto"/>
              <w:left w:val="nil"/>
              <w:right w:val="single" w:sz="4" w:space="0" w:color="auto"/>
            </w:tcBorders>
            <w:vAlign w:val="center"/>
          </w:tcPr>
          <w:p w:rsidR="00C14D1D" w:rsidRDefault="006A1930">
            <w:pPr>
              <w:widowControl/>
              <w:adjustRightInd w:val="0"/>
              <w:snapToGrid w:val="0"/>
              <w:spacing w:line="360" w:lineRule="exact"/>
              <w:ind w:leftChars="-2" w:left="-4" w:firstLineChars="200" w:firstLine="420"/>
              <w:rPr>
                <w:rFonts w:ascii="仿宋" w:eastAsia="仿宋" w:hAnsi="仿宋" w:cs="仿宋"/>
                <w:sz w:val="22"/>
                <w:szCs w:val="21"/>
              </w:rPr>
            </w:pPr>
            <w:r>
              <w:rPr>
                <w:rFonts w:ascii="仿宋" w:eastAsia="仿宋" w:hAnsi="仿宋" w:cs="仿宋" w:hint="eastAsia"/>
                <w:szCs w:val="21"/>
              </w:rPr>
              <w:t>（</w:t>
            </w:r>
            <w:r>
              <w:rPr>
                <w:rFonts w:ascii="仿宋" w:eastAsia="仿宋" w:hAnsi="仿宋" w:cs="仿宋" w:hint="eastAsia"/>
                <w:szCs w:val="21"/>
              </w:rPr>
              <w:t>4</w:t>
            </w:r>
            <w:r>
              <w:rPr>
                <w:rFonts w:ascii="仿宋" w:eastAsia="仿宋" w:hAnsi="仿宋" w:cs="仿宋" w:hint="eastAsia"/>
                <w:szCs w:val="21"/>
              </w:rPr>
              <w:t>）工作计划安排：工作计划科学，安排周密、切实可行的得</w:t>
            </w:r>
            <w:r>
              <w:rPr>
                <w:rFonts w:ascii="仿宋" w:eastAsia="仿宋" w:hAnsi="仿宋" w:cs="仿宋" w:hint="eastAsia"/>
                <w:szCs w:val="21"/>
              </w:rPr>
              <w:t>3</w:t>
            </w:r>
            <w:r>
              <w:rPr>
                <w:rFonts w:ascii="仿宋" w:eastAsia="仿宋" w:hAnsi="仿宋" w:cs="仿宋" w:hint="eastAsia"/>
                <w:szCs w:val="21"/>
              </w:rPr>
              <w:t>分；工作计划合理，得</w:t>
            </w:r>
            <w:r>
              <w:rPr>
                <w:rFonts w:ascii="仿宋" w:eastAsia="仿宋" w:hAnsi="仿宋" w:cs="仿宋" w:hint="eastAsia"/>
                <w:szCs w:val="21"/>
              </w:rPr>
              <w:t>1</w:t>
            </w:r>
            <w:r>
              <w:rPr>
                <w:rFonts w:ascii="仿宋" w:eastAsia="仿宋" w:hAnsi="仿宋" w:cs="仿宋" w:hint="eastAsia"/>
                <w:szCs w:val="21"/>
              </w:rPr>
              <w:t>.5</w:t>
            </w:r>
            <w:r>
              <w:rPr>
                <w:rFonts w:ascii="仿宋" w:eastAsia="仿宋" w:hAnsi="仿宋" w:cs="仿宋" w:hint="eastAsia"/>
                <w:szCs w:val="21"/>
              </w:rPr>
              <w:t>分；未提供不得分。</w:t>
            </w:r>
          </w:p>
        </w:tc>
      </w:tr>
      <w:tr w:rsidR="00C14D1D">
        <w:trPr>
          <w:trHeight w:val="680"/>
          <w:jc w:val="center"/>
        </w:trPr>
        <w:tc>
          <w:tcPr>
            <w:tcW w:w="1384" w:type="dxa"/>
            <w:tcBorders>
              <w:left w:val="single" w:sz="4" w:space="0" w:color="auto"/>
              <w:right w:val="single" w:sz="4" w:space="0" w:color="auto"/>
            </w:tcBorders>
            <w:vAlign w:val="center"/>
          </w:tcPr>
          <w:p w:rsidR="00C14D1D" w:rsidRDefault="00C14D1D">
            <w:pPr>
              <w:spacing w:line="520" w:lineRule="exact"/>
              <w:ind w:leftChars="-2" w:left="-4"/>
              <w:rPr>
                <w:rFonts w:ascii="仿宋" w:eastAsia="仿宋" w:hAnsi="仿宋" w:cs="仿宋"/>
                <w:szCs w:val="21"/>
              </w:rPr>
            </w:pPr>
          </w:p>
        </w:tc>
        <w:tc>
          <w:tcPr>
            <w:tcW w:w="7770" w:type="dxa"/>
            <w:gridSpan w:val="2"/>
            <w:tcBorders>
              <w:top w:val="single" w:sz="4" w:space="0" w:color="auto"/>
              <w:left w:val="nil"/>
              <w:right w:val="single" w:sz="4" w:space="0" w:color="auto"/>
            </w:tcBorders>
            <w:vAlign w:val="center"/>
          </w:tcPr>
          <w:p w:rsidR="00C14D1D" w:rsidRDefault="006A1930">
            <w:pPr>
              <w:widowControl/>
              <w:adjustRightInd w:val="0"/>
              <w:snapToGrid w:val="0"/>
              <w:spacing w:line="360" w:lineRule="exact"/>
              <w:ind w:leftChars="-2" w:left="-4" w:firstLineChars="200" w:firstLine="420"/>
              <w:rPr>
                <w:rFonts w:ascii="仿宋" w:eastAsia="仿宋" w:hAnsi="仿宋" w:cs="仿宋"/>
                <w:sz w:val="22"/>
                <w:szCs w:val="21"/>
              </w:rPr>
            </w:pPr>
            <w:r>
              <w:rPr>
                <w:rFonts w:ascii="仿宋" w:eastAsia="仿宋" w:hAnsi="仿宋" w:cs="仿宋" w:hint="eastAsia"/>
                <w:szCs w:val="21"/>
              </w:rPr>
              <w:t>（</w:t>
            </w:r>
            <w:r>
              <w:rPr>
                <w:rFonts w:ascii="仿宋" w:eastAsia="仿宋" w:hAnsi="仿宋" w:cs="仿宋" w:hint="eastAsia"/>
                <w:szCs w:val="21"/>
              </w:rPr>
              <w:t>5</w:t>
            </w:r>
            <w:r>
              <w:rPr>
                <w:rFonts w:ascii="仿宋" w:eastAsia="仿宋" w:hAnsi="仿宋" w:cs="仿宋" w:hint="eastAsia"/>
                <w:szCs w:val="21"/>
              </w:rPr>
              <w:t>）质量保证措施：质量保证措施合理、详尽、有效、切实可行的得</w:t>
            </w:r>
            <w:r>
              <w:rPr>
                <w:rFonts w:ascii="仿宋" w:eastAsia="仿宋" w:hAnsi="仿宋" w:cs="仿宋" w:hint="eastAsia"/>
                <w:szCs w:val="21"/>
              </w:rPr>
              <w:t>3</w:t>
            </w:r>
            <w:r>
              <w:rPr>
                <w:rFonts w:ascii="仿宋" w:eastAsia="仿宋" w:hAnsi="仿宋" w:cs="仿宋" w:hint="eastAsia"/>
                <w:szCs w:val="21"/>
              </w:rPr>
              <w:t>分；一般的得</w:t>
            </w:r>
            <w:r>
              <w:rPr>
                <w:rFonts w:ascii="仿宋" w:eastAsia="仿宋" w:hAnsi="仿宋" w:cs="仿宋" w:hint="eastAsia"/>
                <w:szCs w:val="21"/>
              </w:rPr>
              <w:t>1</w:t>
            </w:r>
            <w:r>
              <w:rPr>
                <w:rFonts w:ascii="仿宋" w:eastAsia="仿宋" w:hAnsi="仿宋" w:cs="仿宋" w:hint="eastAsia"/>
                <w:szCs w:val="21"/>
              </w:rPr>
              <w:t>.5</w:t>
            </w:r>
            <w:r>
              <w:rPr>
                <w:rFonts w:ascii="仿宋" w:eastAsia="仿宋" w:hAnsi="仿宋" w:cs="仿宋" w:hint="eastAsia"/>
                <w:szCs w:val="21"/>
              </w:rPr>
              <w:t>分；未提供不得分。</w:t>
            </w:r>
          </w:p>
        </w:tc>
      </w:tr>
      <w:tr w:rsidR="00C14D1D">
        <w:trPr>
          <w:trHeight w:val="990"/>
          <w:jc w:val="center"/>
        </w:trPr>
        <w:tc>
          <w:tcPr>
            <w:tcW w:w="1384" w:type="dxa"/>
            <w:tcBorders>
              <w:left w:val="single" w:sz="4" w:space="0" w:color="auto"/>
              <w:right w:val="single" w:sz="4" w:space="0" w:color="auto"/>
            </w:tcBorders>
            <w:vAlign w:val="center"/>
          </w:tcPr>
          <w:p w:rsidR="00C14D1D" w:rsidRDefault="00C14D1D">
            <w:pPr>
              <w:spacing w:line="520" w:lineRule="exact"/>
              <w:ind w:leftChars="-2" w:left="-4"/>
              <w:rPr>
                <w:rFonts w:ascii="仿宋" w:eastAsia="仿宋" w:hAnsi="仿宋" w:cs="仿宋"/>
                <w:szCs w:val="21"/>
              </w:rPr>
            </w:pPr>
          </w:p>
        </w:tc>
        <w:tc>
          <w:tcPr>
            <w:tcW w:w="7770" w:type="dxa"/>
            <w:gridSpan w:val="2"/>
            <w:tcBorders>
              <w:top w:val="single" w:sz="4" w:space="0" w:color="auto"/>
              <w:left w:val="nil"/>
              <w:right w:val="single" w:sz="4" w:space="0" w:color="auto"/>
            </w:tcBorders>
            <w:vAlign w:val="center"/>
          </w:tcPr>
          <w:p w:rsidR="00C14D1D" w:rsidRDefault="006A1930">
            <w:pPr>
              <w:widowControl/>
              <w:adjustRightInd w:val="0"/>
              <w:snapToGrid w:val="0"/>
              <w:spacing w:line="360" w:lineRule="exact"/>
              <w:ind w:leftChars="-2" w:left="-4" w:firstLineChars="200" w:firstLine="420"/>
              <w:rPr>
                <w:rFonts w:ascii="仿宋" w:eastAsia="仿宋" w:hAnsi="仿宋" w:cs="仿宋"/>
                <w:sz w:val="22"/>
                <w:szCs w:val="21"/>
              </w:rPr>
            </w:pPr>
            <w:r>
              <w:rPr>
                <w:rFonts w:ascii="仿宋" w:eastAsia="仿宋" w:hAnsi="仿宋" w:cs="仿宋" w:hint="eastAsia"/>
                <w:szCs w:val="21"/>
              </w:rPr>
              <w:t>（</w:t>
            </w:r>
            <w:r>
              <w:rPr>
                <w:rFonts w:ascii="仿宋" w:eastAsia="仿宋" w:hAnsi="仿宋" w:cs="仿宋" w:hint="eastAsia"/>
                <w:szCs w:val="21"/>
              </w:rPr>
              <w:t>6</w:t>
            </w:r>
            <w:r>
              <w:rPr>
                <w:rFonts w:ascii="仿宋" w:eastAsia="仿宋" w:hAnsi="仿宋" w:cs="仿宋" w:hint="eastAsia"/>
                <w:szCs w:val="21"/>
              </w:rPr>
              <w:t>）进度保证措施：进度保证措施合理、详尽、有效、切实可行的得</w:t>
            </w:r>
            <w:r>
              <w:rPr>
                <w:rFonts w:ascii="仿宋" w:eastAsia="仿宋" w:hAnsi="仿宋" w:cs="仿宋" w:hint="eastAsia"/>
                <w:szCs w:val="21"/>
              </w:rPr>
              <w:t>2</w:t>
            </w:r>
            <w:r>
              <w:rPr>
                <w:rFonts w:ascii="仿宋" w:eastAsia="仿宋" w:hAnsi="仿宋" w:cs="仿宋" w:hint="eastAsia"/>
                <w:szCs w:val="21"/>
              </w:rPr>
              <w:t>分；一般的得</w:t>
            </w:r>
            <w:r>
              <w:rPr>
                <w:rFonts w:ascii="仿宋" w:eastAsia="仿宋" w:hAnsi="仿宋" w:cs="仿宋" w:hint="eastAsia"/>
                <w:szCs w:val="21"/>
              </w:rPr>
              <w:t>1</w:t>
            </w:r>
            <w:r>
              <w:rPr>
                <w:rFonts w:ascii="仿宋" w:eastAsia="仿宋" w:hAnsi="仿宋" w:cs="仿宋" w:hint="eastAsia"/>
                <w:szCs w:val="21"/>
              </w:rPr>
              <w:t>分；未提供不得分。</w:t>
            </w:r>
          </w:p>
        </w:tc>
      </w:tr>
      <w:tr w:rsidR="00C14D1D">
        <w:trPr>
          <w:trHeight w:val="990"/>
          <w:jc w:val="center"/>
        </w:trPr>
        <w:tc>
          <w:tcPr>
            <w:tcW w:w="1384" w:type="dxa"/>
            <w:tcBorders>
              <w:left w:val="single" w:sz="4" w:space="0" w:color="auto"/>
              <w:right w:val="single" w:sz="4" w:space="0" w:color="auto"/>
            </w:tcBorders>
            <w:vAlign w:val="center"/>
          </w:tcPr>
          <w:p w:rsidR="00C14D1D" w:rsidRDefault="00C14D1D">
            <w:pPr>
              <w:spacing w:line="520" w:lineRule="exact"/>
              <w:ind w:leftChars="-2" w:left="-4"/>
              <w:rPr>
                <w:rFonts w:ascii="仿宋" w:eastAsia="仿宋" w:hAnsi="仿宋" w:cs="仿宋"/>
                <w:szCs w:val="21"/>
              </w:rPr>
            </w:pPr>
          </w:p>
        </w:tc>
        <w:tc>
          <w:tcPr>
            <w:tcW w:w="7770" w:type="dxa"/>
            <w:gridSpan w:val="2"/>
            <w:tcBorders>
              <w:top w:val="single" w:sz="4" w:space="0" w:color="auto"/>
              <w:left w:val="nil"/>
              <w:right w:val="single" w:sz="4" w:space="0" w:color="auto"/>
            </w:tcBorders>
            <w:vAlign w:val="center"/>
          </w:tcPr>
          <w:p w:rsidR="00C14D1D" w:rsidRDefault="006A1930">
            <w:pPr>
              <w:widowControl/>
              <w:adjustRightInd w:val="0"/>
              <w:snapToGrid w:val="0"/>
              <w:spacing w:line="360" w:lineRule="exact"/>
              <w:ind w:leftChars="-2" w:left="-4" w:firstLineChars="200" w:firstLine="420"/>
              <w:rPr>
                <w:rFonts w:ascii="仿宋" w:eastAsia="仿宋" w:hAnsi="仿宋" w:cs="仿宋"/>
                <w:sz w:val="22"/>
                <w:szCs w:val="21"/>
              </w:rPr>
            </w:pPr>
            <w:r>
              <w:rPr>
                <w:rFonts w:ascii="仿宋" w:eastAsia="仿宋" w:hAnsi="仿宋" w:cs="仿宋" w:hint="eastAsia"/>
                <w:szCs w:val="21"/>
              </w:rPr>
              <w:t>（</w:t>
            </w:r>
            <w:r>
              <w:rPr>
                <w:rFonts w:ascii="仿宋" w:eastAsia="仿宋" w:hAnsi="仿宋" w:cs="仿宋" w:hint="eastAsia"/>
                <w:szCs w:val="21"/>
              </w:rPr>
              <w:t>7</w:t>
            </w:r>
            <w:r>
              <w:rPr>
                <w:rFonts w:ascii="仿宋" w:eastAsia="仿宋" w:hAnsi="仿宋" w:cs="仿宋" w:hint="eastAsia"/>
                <w:szCs w:val="21"/>
              </w:rPr>
              <w:t>）技术人员及设备组织安排：组织安排合理、得当的得</w:t>
            </w:r>
            <w:r>
              <w:rPr>
                <w:rFonts w:ascii="仿宋" w:eastAsia="仿宋" w:hAnsi="仿宋" w:cs="仿宋" w:hint="eastAsia"/>
                <w:szCs w:val="21"/>
              </w:rPr>
              <w:t>2</w:t>
            </w:r>
            <w:r>
              <w:rPr>
                <w:rFonts w:ascii="仿宋" w:eastAsia="仿宋" w:hAnsi="仿宋" w:cs="仿宋" w:hint="eastAsia"/>
                <w:szCs w:val="21"/>
              </w:rPr>
              <w:t>分；一般的得</w:t>
            </w:r>
            <w:r>
              <w:rPr>
                <w:rFonts w:ascii="仿宋" w:eastAsia="仿宋" w:hAnsi="仿宋" w:cs="仿宋" w:hint="eastAsia"/>
                <w:szCs w:val="21"/>
              </w:rPr>
              <w:t>1</w:t>
            </w:r>
            <w:r>
              <w:rPr>
                <w:rFonts w:ascii="仿宋" w:eastAsia="仿宋" w:hAnsi="仿宋" w:cs="仿宋" w:hint="eastAsia"/>
                <w:szCs w:val="21"/>
              </w:rPr>
              <w:t>分；未提供不得分。</w:t>
            </w:r>
          </w:p>
        </w:tc>
      </w:tr>
      <w:tr w:rsidR="00C14D1D">
        <w:trPr>
          <w:trHeight w:val="990"/>
          <w:jc w:val="center"/>
        </w:trPr>
        <w:tc>
          <w:tcPr>
            <w:tcW w:w="1384" w:type="dxa"/>
            <w:tcBorders>
              <w:left w:val="single" w:sz="4" w:space="0" w:color="auto"/>
              <w:bottom w:val="single" w:sz="4" w:space="0" w:color="auto"/>
              <w:right w:val="single" w:sz="4" w:space="0" w:color="auto"/>
            </w:tcBorders>
            <w:vAlign w:val="center"/>
          </w:tcPr>
          <w:p w:rsidR="00C14D1D" w:rsidRDefault="00C14D1D">
            <w:pPr>
              <w:spacing w:line="520" w:lineRule="exact"/>
              <w:ind w:leftChars="-2" w:left="-4"/>
              <w:rPr>
                <w:rFonts w:ascii="仿宋" w:eastAsia="仿宋" w:hAnsi="仿宋" w:cs="仿宋"/>
                <w:szCs w:val="21"/>
              </w:rPr>
            </w:pPr>
          </w:p>
        </w:tc>
        <w:tc>
          <w:tcPr>
            <w:tcW w:w="7770" w:type="dxa"/>
            <w:gridSpan w:val="2"/>
            <w:tcBorders>
              <w:top w:val="single" w:sz="4" w:space="0" w:color="auto"/>
              <w:left w:val="nil"/>
              <w:bottom w:val="single" w:sz="4" w:space="0" w:color="auto"/>
              <w:right w:val="single" w:sz="4" w:space="0" w:color="auto"/>
            </w:tcBorders>
            <w:vAlign w:val="center"/>
          </w:tcPr>
          <w:p w:rsidR="00C14D1D" w:rsidRDefault="006A1930">
            <w:pPr>
              <w:widowControl/>
              <w:adjustRightInd w:val="0"/>
              <w:snapToGrid w:val="0"/>
              <w:spacing w:line="360" w:lineRule="exact"/>
              <w:ind w:leftChars="-2" w:left="-4" w:firstLineChars="200" w:firstLine="420"/>
              <w:rPr>
                <w:rFonts w:ascii="仿宋" w:eastAsia="仿宋" w:hAnsi="仿宋" w:cs="仿宋"/>
                <w:sz w:val="22"/>
                <w:szCs w:val="21"/>
              </w:rPr>
            </w:pPr>
            <w:r>
              <w:rPr>
                <w:rFonts w:ascii="仿宋" w:eastAsia="仿宋" w:hAnsi="仿宋" w:cs="仿宋" w:hint="eastAsia"/>
                <w:szCs w:val="21"/>
              </w:rPr>
              <w:t xml:space="preserve">(8) </w:t>
            </w:r>
            <w:r>
              <w:rPr>
                <w:rFonts w:ascii="仿宋" w:eastAsia="仿宋" w:hAnsi="仿宋" w:cs="仿宋" w:hint="eastAsia"/>
                <w:szCs w:val="21"/>
              </w:rPr>
              <w:t>具有完善的管理制度（必须有完善的档案管理制度），比较投标单位内控制度、风险预防措施等各项管理制度的科学性、合理性、实用性、针对性等综合情况，优得</w:t>
            </w:r>
            <w:r>
              <w:rPr>
                <w:rFonts w:ascii="仿宋" w:eastAsia="仿宋" w:hAnsi="仿宋" w:cs="仿宋" w:hint="eastAsia"/>
                <w:szCs w:val="21"/>
              </w:rPr>
              <w:t>3</w:t>
            </w:r>
            <w:r>
              <w:rPr>
                <w:rFonts w:ascii="仿宋" w:eastAsia="仿宋" w:hAnsi="仿宋" w:cs="仿宋" w:hint="eastAsia"/>
                <w:szCs w:val="21"/>
              </w:rPr>
              <w:t>分，一般得</w:t>
            </w:r>
            <w:r>
              <w:rPr>
                <w:rFonts w:ascii="仿宋" w:eastAsia="仿宋" w:hAnsi="仿宋" w:cs="仿宋" w:hint="eastAsia"/>
                <w:szCs w:val="21"/>
              </w:rPr>
              <w:t>1</w:t>
            </w:r>
            <w:r>
              <w:rPr>
                <w:rFonts w:ascii="仿宋" w:eastAsia="仿宋" w:hAnsi="仿宋" w:cs="仿宋" w:hint="eastAsia"/>
                <w:szCs w:val="21"/>
              </w:rPr>
              <w:t>.5</w:t>
            </w:r>
            <w:r>
              <w:rPr>
                <w:rFonts w:ascii="仿宋" w:eastAsia="仿宋" w:hAnsi="仿宋" w:cs="仿宋" w:hint="eastAsia"/>
                <w:szCs w:val="21"/>
              </w:rPr>
              <w:t>分，未提供不得分。</w:t>
            </w:r>
          </w:p>
        </w:tc>
      </w:tr>
    </w:tbl>
    <w:p w:rsidR="00C14D1D" w:rsidRDefault="006A1930">
      <w:pPr>
        <w:rPr>
          <w:rFonts w:asciiTheme="minorEastAsia" w:hAnsiTheme="minorEastAsia" w:cs="仿宋_GB2312"/>
          <w:b/>
          <w:szCs w:val="21"/>
          <w:lang w:val="zh-CN"/>
        </w:rPr>
      </w:pPr>
      <w:r>
        <w:rPr>
          <w:rFonts w:asciiTheme="minorEastAsia" w:hAnsiTheme="minorEastAsia" w:cs="仿宋_GB2312" w:hint="eastAsia"/>
          <w:b/>
          <w:szCs w:val="21"/>
          <w:lang w:val="zh-CN"/>
        </w:rPr>
        <w:br w:type="page"/>
      </w:r>
    </w:p>
    <w:p w:rsidR="00C14D1D" w:rsidRDefault="006A1930">
      <w:pPr>
        <w:spacing w:line="360" w:lineRule="auto"/>
        <w:ind w:firstLineChars="50" w:firstLine="105"/>
        <w:rPr>
          <w:rFonts w:asciiTheme="minorEastAsia" w:hAnsiTheme="minorEastAsia" w:cs="仿宋_GB2312"/>
          <w:b/>
          <w:szCs w:val="21"/>
          <w:lang w:val="zh-CN"/>
        </w:rPr>
      </w:pPr>
      <w:r>
        <w:rPr>
          <w:rFonts w:asciiTheme="minorEastAsia" w:hAnsiTheme="minorEastAsia" w:cs="仿宋_GB2312" w:hint="eastAsia"/>
          <w:b/>
          <w:szCs w:val="21"/>
          <w:lang w:val="zh-CN"/>
        </w:rPr>
        <w:lastRenderedPageBreak/>
        <w:t>其中：价格分计算（落实政府采购政策价格调整部分）</w:t>
      </w:r>
    </w:p>
    <w:p w:rsidR="00C14D1D" w:rsidRDefault="00C14D1D" w:rsidP="003970ED">
      <w:pPr>
        <w:pStyle w:val="2"/>
        <w:ind w:firstLine="482"/>
        <w:rPr>
          <w:rFonts w:asciiTheme="minorEastAsia" w:hAnsiTheme="minorEastAsia" w:cs="仿宋_GB2312"/>
          <w:b/>
          <w:szCs w:val="21"/>
          <w:lang w:val="zh-CN"/>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1"/>
        <w:gridCol w:w="2823"/>
        <w:gridCol w:w="2552"/>
        <w:gridCol w:w="2835"/>
      </w:tblGrid>
      <w:tr w:rsidR="00C14D1D">
        <w:trPr>
          <w:trHeight w:val="557"/>
        </w:trPr>
        <w:tc>
          <w:tcPr>
            <w:tcW w:w="721" w:type="dxa"/>
            <w:vAlign w:val="center"/>
          </w:tcPr>
          <w:p w:rsidR="00C14D1D" w:rsidRDefault="006A1930">
            <w:pPr>
              <w:jc w:val="center"/>
              <w:rPr>
                <w:rFonts w:ascii="宋体" w:hAnsi="宋体"/>
                <w:b/>
                <w:szCs w:val="21"/>
                <w:lang w:val="en-GB"/>
              </w:rPr>
            </w:pPr>
            <w:r>
              <w:rPr>
                <w:rFonts w:ascii="宋体" w:hAnsi="宋体" w:hint="eastAsia"/>
                <w:b/>
                <w:szCs w:val="21"/>
                <w:lang w:val="en-GB"/>
              </w:rPr>
              <w:t>序号</w:t>
            </w:r>
          </w:p>
        </w:tc>
        <w:tc>
          <w:tcPr>
            <w:tcW w:w="2823" w:type="dxa"/>
            <w:vAlign w:val="center"/>
          </w:tcPr>
          <w:p w:rsidR="00C14D1D" w:rsidRDefault="006A1930">
            <w:pPr>
              <w:jc w:val="center"/>
              <w:rPr>
                <w:rFonts w:ascii="宋体" w:hAnsi="宋体"/>
                <w:b/>
                <w:szCs w:val="21"/>
                <w:lang w:val="en-GB"/>
              </w:rPr>
            </w:pPr>
            <w:r>
              <w:rPr>
                <w:rFonts w:ascii="宋体" w:hAnsi="宋体" w:hint="eastAsia"/>
                <w:b/>
                <w:szCs w:val="21"/>
                <w:lang w:val="en-GB"/>
              </w:rPr>
              <w:t>情形</w:t>
            </w:r>
          </w:p>
        </w:tc>
        <w:tc>
          <w:tcPr>
            <w:tcW w:w="2552" w:type="dxa"/>
            <w:vAlign w:val="center"/>
          </w:tcPr>
          <w:p w:rsidR="00C14D1D" w:rsidRDefault="006A1930">
            <w:pPr>
              <w:jc w:val="center"/>
              <w:rPr>
                <w:rFonts w:ascii="宋体" w:hAnsi="宋体"/>
                <w:b/>
                <w:szCs w:val="21"/>
                <w:lang w:val="en-GB"/>
              </w:rPr>
            </w:pPr>
            <w:r>
              <w:rPr>
                <w:rFonts w:ascii="宋体" w:hAnsi="宋体" w:hint="eastAsia"/>
                <w:b/>
                <w:szCs w:val="21"/>
              </w:rPr>
              <w:t>价格扣除</w:t>
            </w:r>
            <w:r>
              <w:rPr>
                <w:rFonts w:ascii="宋体" w:hAnsi="宋体" w:hint="eastAsia"/>
                <w:b/>
                <w:szCs w:val="21"/>
                <w:lang w:val="en-GB"/>
              </w:rPr>
              <w:t>比例</w:t>
            </w:r>
          </w:p>
        </w:tc>
        <w:tc>
          <w:tcPr>
            <w:tcW w:w="2835" w:type="dxa"/>
            <w:vAlign w:val="center"/>
          </w:tcPr>
          <w:p w:rsidR="00C14D1D" w:rsidRDefault="006A1930">
            <w:pPr>
              <w:jc w:val="center"/>
              <w:rPr>
                <w:rFonts w:ascii="宋体" w:hAnsi="宋体"/>
                <w:b/>
                <w:szCs w:val="21"/>
                <w:lang w:val="en-GB"/>
              </w:rPr>
            </w:pPr>
            <w:r>
              <w:rPr>
                <w:rFonts w:ascii="宋体" w:hAnsi="宋体" w:hint="eastAsia"/>
                <w:b/>
                <w:szCs w:val="21"/>
                <w:lang w:val="en-GB"/>
              </w:rPr>
              <w:t>计算公式</w:t>
            </w:r>
          </w:p>
        </w:tc>
      </w:tr>
      <w:tr w:rsidR="00C14D1D">
        <w:trPr>
          <w:trHeight w:val="891"/>
        </w:trPr>
        <w:tc>
          <w:tcPr>
            <w:tcW w:w="721" w:type="dxa"/>
            <w:vAlign w:val="center"/>
          </w:tcPr>
          <w:p w:rsidR="00C14D1D" w:rsidRDefault="006A1930">
            <w:pPr>
              <w:jc w:val="center"/>
              <w:rPr>
                <w:rFonts w:ascii="宋体" w:hAnsi="宋体"/>
                <w:b/>
                <w:szCs w:val="21"/>
                <w:lang w:val="en-GB"/>
              </w:rPr>
            </w:pPr>
            <w:r>
              <w:rPr>
                <w:rFonts w:ascii="宋体" w:hAnsi="宋体" w:hint="eastAsia"/>
                <w:b/>
                <w:szCs w:val="21"/>
                <w:lang w:val="en-GB"/>
              </w:rPr>
              <w:t>1</w:t>
            </w:r>
          </w:p>
        </w:tc>
        <w:tc>
          <w:tcPr>
            <w:tcW w:w="2823" w:type="dxa"/>
            <w:vAlign w:val="center"/>
          </w:tcPr>
          <w:p w:rsidR="00C14D1D" w:rsidRDefault="006A1930">
            <w:pPr>
              <w:jc w:val="center"/>
              <w:rPr>
                <w:rFonts w:ascii="宋体" w:hAnsi="宋体"/>
                <w:b/>
                <w:szCs w:val="21"/>
                <w:lang w:val="en-GB"/>
              </w:rPr>
            </w:pPr>
            <w:r>
              <w:rPr>
                <w:rFonts w:ascii="宋体" w:hAnsi="宋体" w:hint="eastAsia"/>
                <w:szCs w:val="21"/>
                <w:lang w:val="en-GB"/>
              </w:rPr>
              <w:t>非联合体投标人</w:t>
            </w:r>
          </w:p>
        </w:tc>
        <w:tc>
          <w:tcPr>
            <w:tcW w:w="2552" w:type="dxa"/>
            <w:vAlign w:val="center"/>
          </w:tcPr>
          <w:p w:rsidR="00C14D1D" w:rsidRDefault="006A1930">
            <w:pPr>
              <w:jc w:val="center"/>
              <w:rPr>
                <w:rFonts w:ascii="宋体" w:hAnsi="宋体"/>
                <w:b/>
                <w:szCs w:val="21"/>
                <w:lang w:val="en-GB"/>
              </w:rPr>
            </w:pPr>
            <w:r>
              <w:rPr>
                <w:rFonts w:ascii="宋体" w:hAnsi="宋体" w:hint="eastAsia"/>
                <w:szCs w:val="21"/>
              </w:rPr>
              <w:t>对小型和微型企业产品的价格扣除</w:t>
            </w:r>
            <w:r>
              <w:rPr>
                <w:rFonts w:ascii="宋体" w:hAnsi="宋体" w:hint="eastAsia"/>
                <w:szCs w:val="21"/>
                <w:u w:val="single"/>
              </w:rPr>
              <w:t>10</w:t>
            </w:r>
            <w:r>
              <w:rPr>
                <w:rFonts w:ascii="宋体" w:hAnsi="宋体" w:hint="eastAsia"/>
                <w:szCs w:val="21"/>
              </w:rPr>
              <w:t>%</w:t>
            </w:r>
          </w:p>
        </w:tc>
        <w:tc>
          <w:tcPr>
            <w:tcW w:w="2835" w:type="dxa"/>
            <w:vMerge w:val="restart"/>
            <w:shd w:val="clear" w:color="auto" w:fill="auto"/>
            <w:vAlign w:val="center"/>
          </w:tcPr>
          <w:p w:rsidR="00C14D1D" w:rsidRDefault="006A1930">
            <w:pPr>
              <w:jc w:val="center"/>
              <w:rPr>
                <w:szCs w:val="21"/>
                <w:lang w:val="en-GB"/>
              </w:rPr>
            </w:pPr>
            <w:r>
              <w:rPr>
                <w:rFonts w:hint="eastAsia"/>
                <w:szCs w:val="21"/>
                <w:lang w:val="en-GB"/>
              </w:rPr>
              <w:t>评标价格＝投标报价—</w:t>
            </w:r>
            <w:r>
              <w:rPr>
                <w:rFonts w:hint="eastAsia"/>
                <w:szCs w:val="21"/>
              </w:rPr>
              <w:t>小型和微型企业产品的价格</w:t>
            </w:r>
            <w:r>
              <w:rPr>
                <w:rFonts w:ascii="宋体" w:hAnsi="宋体" w:hint="eastAsia"/>
                <w:szCs w:val="21"/>
                <w:lang w:val="en-GB"/>
              </w:rPr>
              <w:t>×</w:t>
            </w:r>
            <w:r>
              <w:rPr>
                <w:rFonts w:hint="eastAsia"/>
                <w:szCs w:val="21"/>
              </w:rPr>
              <w:t>10</w:t>
            </w:r>
            <w:r>
              <w:rPr>
                <w:rFonts w:hint="eastAsia"/>
                <w:szCs w:val="21"/>
                <w:lang w:val="en-GB"/>
              </w:rPr>
              <w:t>%</w:t>
            </w:r>
          </w:p>
          <w:p w:rsidR="00C14D1D" w:rsidRDefault="00C14D1D">
            <w:pPr>
              <w:jc w:val="center"/>
              <w:rPr>
                <w:rFonts w:ascii="宋体" w:hAnsi="宋体"/>
                <w:b/>
                <w:szCs w:val="21"/>
                <w:lang w:val="en-GB"/>
              </w:rPr>
            </w:pPr>
          </w:p>
        </w:tc>
      </w:tr>
      <w:tr w:rsidR="00C14D1D">
        <w:trPr>
          <w:trHeight w:val="1414"/>
        </w:trPr>
        <w:tc>
          <w:tcPr>
            <w:tcW w:w="721" w:type="dxa"/>
            <w:vAlign w:val="center"/>
          </w:tcPr>
          <w:p w:rsidR="00C14D1D" w:rsidRDefault="006A1930">
            <w:pPr>
              <w:jc w:val="center"/>
              <w:rPr>
                <w:rFonts w:ascii="宋体" w:hAnsi="宋体"/>
                <w:b/>
                <w:szCs w:val="21"/>
                <w:lang w:val="en-GB"/>
              </w:rPr>
            </w:pPr>
            <w:r>
              <w:rPr>
                <w:rFonts w:ascii="宋体" w:hAnsi="宋体" w:hint="eastAsia"/>
                <w:b/>
                <w:szCs w:val="21"/>
                <w:lang w:val="en-GB"/>
              </w:rPr>
              <w:t>2</w:t>
            </w:r>
          </w:p>
        </w:tc>
        <w:tc>
          <w:tcPr>
            <w:tcW w:w="2823" w:type="dxa"/>
            <w:vAlign w:val="center"/>
          </w:tcPr>
          <w:p w:rsidR="00C14D1D" w:rsidRDefault="006A1930">
            <w:pPr>
              <w:jc w:val="center"/>
              <w:rPr>
                <w:rFonts w:ascii="宋体" w:hAnsi="宋体"/>
                <w:b/>
                <w:szCs w:val="21"/>
              </w:rPr>
            </w:pPr>
            <w:r>
              <w:rPr>
                <w:rFonts w:ascii="宋体" w:hAnsi="宋体" w:hint="eastAsia"/>
                <w:szCs w:val="21"/>
                <w:lang w:val="en-GB"/>
              </w:rPr>
              <w:t>联合体各方均为小型、微型企业</w:t>
            </w:r>
          </w:p>
        </w:tc>
        <w:tc>
          <w:tcPr>
            <w:tcW w:w="2552" w:type="dxa"/>
            <w:vAlign w:val="center"/>
          </w:tcPr>
          <w:p w:rsidR="00C14D1D" w:rsidRDefault="006A1930">
            <w:pPr>
              <w:jc w:val="center"/>
              <w:rPr>
                <w:rFonts w:ascii="宋体" w:hAnsi="宋体"/>
                <w:szCs w:val="21"/>
              </w:rPr>
            </w:pPr>
            <w:r>
              <w:rPr>
                <w:rFonts w:ascii="宋体" w:hAnsi="宋体" w:hint="eastAsia"/>
                <w:szCs w:val="21"/>
              </w:rPr>
              <w:t>对小型和微型企业产品的价格扣除</w:t>
            </w:r>
            <w:r>
              <w:rPr>
                <w:rFonts w:ascii="宋体" w:hAnsi="宋体" w:hint="eastAsia"/>
                <w:szCs w:val="21"/>
                <w:u w:val="single"/>
              </w:rPr>
              <w:t>10</w:t>
            </w:r>
            <w:r>
              <w:rPr>
                <w:rFonts w:ascii="宋体" w:hAnsi="宋体" w:hint="eastAsia"/>
                <w:szCs w:val="21"/>
              </w:rPr>
              <w:t>%</w:t>
            </w:r>
          </w:p>
          <w:p w:rsidR="00C14D1D" w:rsidRDefault="006A1930">
            <w:pPr>
              <w:jc w:val="center"/>
              <w:rPr>
                <w:rFonts w:ascii="宋体" w:hAnsi="宋体"/>
                <w:b/>
                <w:szCs w:val="21"/>
                <w:lang w:val="en-GB"/>
              </w:rPr>
            </w:pPr>
            <w:r>
              <w:rPr>
                <w:rFonts w:ascii="宋体" w:hAnsi="宋体" w:hint="eastAsia"/>
                <w:szCs w:val="21"/>
              </w:rPr>
              <w:t>（不再享受序号</w:t>
            </w:r>
            <w:r>
              <w:rPr>
                <w:rFonts w:ascii="宋体" w:hAnsi="宋体" w:hint="eastAsia"/>
                <w:szCs w:val="21"/>
              </w:rPr>
              <w:t>3</w:t>
            </w:r>
            <w:r>
              <w:rPr>
                <w:rFonts w:ascii="宋体" w:hAnsi="宋体" w:hint="eastAsia"/>
                <w:szCs w:val="21"/>
              </w:rPr>
              <w:t>的价格折扣）</w:t>
            </w:r>
          </w:p>
        </w:tc>
        <w:tc>
          <w:tcPr>
            <w:tcW w:w="2835" w:type="dxa"/>
            <w:vMerge/>
            <w:shd w:val="clear" w:color="auto" w:fill="auto"/>
          </w:tcPr>
          <w:p w:rsidR="00C14D1D" w:rsidRDefault="00C14D1D">
            <w:pPr>
              <w:rPr>
                <w:rFonts w:ascii="宋体" w:hAnsi="宋体"/>
                <w:szCs w:val="21"/>
                <w:lang w:val="en-GB"/>
              </w:rPr>
            </w:pPr>
          </w:p>
        </w:tc>
      </w:tr>
      <w:tr w:rsidR="00C14D1D">
        <w:trPr>
          <w:trHeight w:val="707"/>
        </w:trPr>
        <w:tc>
          <w:tcPr>
            <w:tcW w:w="721" w:type="dxa"/>
            <w:vAlign w:val="center"/>
          </w:tcPr>
          <w:p w:rsidR="00C14D1D" w:rsidRDefault="006A1930">
            <w:pPr>
              <w:jc w:val="center"/>
              <w:rPr>
                <w:rFonts w:ascii="宋体" w:hAnsi="宋体"/>
                <w:b/>
                <w:szCs w:val="21"/>
                <w:lang w:val="en-GB"/>
              </w:rPr>
            </w:pPr>
            <w:r>
              <w:rPr>
                <w:rFonts w:ascii="宋体" w:hAnsi="宋体" w:hint="eastAsia"/>
                <w:b/>
                <w:szCs w:val="21"/>
                <w:lang w:val="en-GB"/>
              </w:rPr>
              <w:t>3</w:t>
            </w:r>
          </w:p>
        </w:tc>
        <w:tc>
          <w:tcPr>
            <w:tcW w:w="2823" w:type="dxa"/>
            <w:vAlign w:val="center"/>
          </w:tcPr>
          <w:p w:rsidR="00C14D1D" w:rsidRDefault="006A1930">
            <w:pPr>
              <w:jc w:val="center"/>
              <w:rPr>
                <w:rFonts w:ascii="宋体" w:hAnsi="宋体"/>
                <w:b/>
                <w:szCs w:val="21"/>
                <w:lang w:val="en-GB"/>
              </w:rPr>
            </w:pPr>
            <w:r>
              <w:rPr>
                <w:rFonts w:ascii="宋体" w:hAnsi="宋体" w:hint="eastAsia"/>
                <w:szCs w:val="21"/>
                <w:lang w:val="en-GB"/>
              </w:rPr>
              <w:t>联合体一方为小型、微型企业且小型、微型企业协议合同金额占联合体协议合同总金额</w:t>
            </w:r>
            <w:r>
              <w:rPr>
                <w:rFonts w:ascii="宋体" w:hAnsi="宋体" w:hint="eastAsia"/>
                <w:szCs w:val="21"/>
                <w:lang w:val="en-GB"/>
              </w:rPr>
              <w:t>30%</w:t>
            </w:r>
            <w:r>
              <w:rPr>
                <w:rFonts w:ascii="宋体" w:hAnsi="宋体" w:hint="eastAsia"/>
                <w:szCs w:val="21"/>
                <w:lang w:val="en-GB"/>
              </w:rPr>
              <w:t>以上的</w:t>
            </w:r>
          </w:p>
        </w:tc>
        <w:tc>
          <w:tcPr>
            <w:tcW w:w="2552" w:type="dxa"/>
            <w:vAlign w:val="center"/>
          </w:tcPr>
          <w:p w:rsidR="00C14D1D" w:rsidRDefault="006A1930">
            <w:pPr>
              <w:jc w:val="center"/>
              <w:rPr>
                <w:rFonts w:ascii="宋体" w:hAnsi="宋体"/>
                <w:szCs w:val="21"/>
                <w:lang w:val="en-GB"/>
              </w:rPr>
            </w:pPr>
            <w:r>
              <w:rPr>
                <w:rFonts w:ascii="宋体" w:hAnsi="宋体" w:hint="eastAsia"/>
                <w:szCs w:val="21"/>
                <w:lang w:val="en-GB"/>
              </w:rPr>
              <w:t>对联合体总金额扣除</w:t>
            </w:r>
          </w:p>
          <w:p w:rsidR="00C14D1D" w:rsidRDefault="006A1930">
            <w:pPr>
              <w:jc w:val="center"/>
              <w:rPr>
                <w:rFonts w:ascii="宋体" w:hAnsi="宋体"/>
                <w:b/>
                <w:szCs w:val="21"/>
                <w:lang w:val="en-GB"/>
              </w:rPr>
            </w:pPr>
            <w:r>
              <w:rPr>
                <w:rFonts w:ascii="宋体" w:hAnsi="宋体"/>
                <w:szCs w:val="21"/>
                <w:u w:val="single"/>
              </w:rPr>
              <w:t>2</w:t>
            </w:r>
            <w:r>
              <w:rPr>
                <w:rFonts w:ascii="宋体" w:hAnsi="宋体" w:hint="eastAsia"/>
                <w:szCs w:val="21"/>
              </w:rPr>
              <w:t>%</w:t>
            </w:r>
          </w:p>
        </w:tc>
        <w:tc>
          <w:tcPr>
            <w:tcW w:w="2835" w:type="dxa"/>
            <w:shd w:val="clear" w:color="auto" w:fill="auto"/>
            <w:vAlign w:val="center"/>
          </w:tcPr>
          <w:p w:rsidR="00C14D1D" w:rsidRDefault="006A1930">
            <w:pPr>
              <w:jc w:val="center"/>
              <w:rPr>
                <w:rFonts w:ascii="宋体" w:hAnsi="宋体"/>
                <w:szCs w:val="21"/>
                <w:u w:val="single"/>
              </w:rPr>
            </w:pPr>
            <w:r>
              <w:rPr>
                <w:rFonts w:ascii="宋体" w:hAnsi="宋体" w:hint="eastAsia"/>
                <w:szCs w:val="21"/>
                <w:lang w:val="en-GB"/>
              </w:rPr>
              <w:t>评标价格＝投标报价×</w:t>
            </w:r>
            <w:r>
              <w:rPr>
                <w:rFonts w:ascii="宋体" w:hAnsi="宋体" w:hint="eastAsia"/>
                <w:szCs w:val="21"/>
              </w:rPr>
              <w:t>(1-</w:t>
            </w:r>
            <w:r>
              <w:rPr>
                <w:rFonts w:ascii="宋体" w:hAnsi="宋体"/>
                <w:szCs w:val="21"/>
                <w:u w:val="single"/>
              </w:rPr>
              <w:t>2</w:t>
            </w:r>
            <w:r>
              <w:rPr>
                <w:rFonts w:ascii="宋体" w:hAnsi="宋体" w:hint="eastAsia"/>
                <w:szCs w:val="21"/>
                <w:u w:val="single"/>
              </w:rPr>
              <w:t>%)</w:t>
            </w:r>
          </w:p>
          <w:p w:rsidR="00C14D1D" w:rsidRDefault="00C14D1D">
            <w:pPr>
              <w:jc w:val="center"/>
              <w:rPr>
                <w:rFonts w:ascii="宋体" w:hAnsi="宋体"/>
                <w:b/>
                <w:szCs w:val="21"/>
                <w:lang w:val="en-GB"/>
              </w:rPr>
            </w:pPr>
          </w:p>
        </w:tc>
      </w:tr>
      <w:tr w:rsidR="00C14D1D">
        <w:trPr>
          <w:trHeight w:val="707"/>
        </w:trPr>
        <w:tc>
          <w:tcPr>
            <w:tcW w:w="721" w:type="dxa"/>
            <w:vAlign w:val="center"/>
          </w:tcPr>
          <w:p w:rsidR="00C14D1D" w:rsidRDefault="006A1930">
            <w:pPr>
              <w:jc w:val="center"/>
              <w:rPr>
                <w:rFonts w:ascii="宋体" w:hAnsi="宋体"/>
                <w:b/>
                <w:szCs w:val="21"/>
                <w:lang w:val="en-GB"/>
              </w:rPr>
            </w:pPr>
            <w:r>
              <w:rPr>
                <w:rFonts w:ascii="宋体" w:hAnsi="宋体" w:hint="eastAsia"/>
                <w:b/>
                <w:szCs w:val="21"/>
                <w:lang w:val="en-GB"/>
              </w:rPr>
              <w:t>4</w:t>
            </w:r>
          </w:p>
        </w:tc>
        <w:tc>
          <w:tcPr>
            <w:tcW w:w="2823" w:type="dxa"/>
            <w:vAlign w:val="center"/>
          </w:tcPr>
          <w:p w:rsidR="00C14D1D" w:rsidRDefault="006A1930">
            <w:pPr>
              <w:jc w:val="center"/>
              <w:rPr>
                <w:rFonts w:ascii="宋体" w:hAnsi="宋体"/>
                <w:szCs w:val="21"/>
                <w:lang w:val="en-GB"/>
              </w:rPr>
            </w:pPr>
            <w:r>
              <w:rPr>
                <w:rFonts w:ascii="宋体" w:hAnsi="宋体" w:hint="eastAsia"/>
                <w:szCs w:val="21"/>
                <w:lang w:val="en-GB"/>
              </w:rPr>
              <w:t>监狱企业</w:t>
            </w:r>
          </w:p>
        </w:tc>
        <w:tc>
          <w:tcPr>
            <w:tcW w:w="2552" w:type="dxa"/>
            <w:vAlign w:val="center"/>
          </w:tcPr>
          <w:p w:rsidR="00C14D1D" w:rsidRDefault="006A1930">
            <w:pPr>
              <w:jc w:val="center"/>
              <w:rPr>
                <w:rFonts w:ascii="宋体" w:hAnsi="宋体"/>
                <w:szCs w:val="21"/>
                <w:lang w:val="en-GB"/>
              </w:rPr>
            </w:pPr>
            <w:r>
              <w:rPr>
                <w:rFonts w:ascii="宋体" w:hAnsi="宋体" w:hint="eastAsia"/>
                <w:szCs w:val="21"/>
                <w:lang w:val="en-GB"/>
              </w:rPr>
              <w:t>对监狱企业产品价格扣除</w:t>
            </w:r>
            <w:r>
              <w:rPr>
                <w:rFonts w:ascii="宋体" w:hAnsi="宋体"/>
                <w:szCs w:val="21"/>
                <w:u w:val="single"/>
              </w:rPr>
              <w:t>6</w:t>
            </w:r>
            <w:r>
              <w:rPr>
                <w:rFonts w:ascii="宋体" w:hAnsi="宋体" w:hint="eastAsia"/>
                <w:szCs w:val="21"/>
              </w:rPr>
              <w:t>%</w:t>
            </w:r>
          </w:p>
        </w:tc>
        <w:tc>
          <w:tcPr>
            <w:tcW w:w="2835" w:type="dxa"/>
            <w:shd w:val="clear" w:color="auto" w:fill="auto"/>
            <w:vAlign w:val="center"/>
          </w:tcPr>
          <w:p w:rsidR="00C14D1D" w:rsidRDefault="006A1930">
            <w:pPr>
              <w:jc w:val="center"/>
              <w:rPr>
                <w:rFonts w:ascii="宋体" w:hAnsi="宋体"/>
                <w:szCs w:val="21"/>
                <w:lang w:val="en-GB"/>
              </w:rPr>
            </w:pPr>
            <w:r>
              <w:rPr>
                <w:rFonts w:hint="eastAsia"/>
                <w:szCs w:val="21"/>
                <w:lang w:val="en-GB"/>
              </w:rPr>
              <w:t>评标价格＝投标报价—</w:t>
            </w:r>
            <w:r>
              <w:rPr>
                <w:rFonts w:hint="eastAsia"/>
                <w:szCs w:val="21"/>
              </w:rPr>
              <w:t>监狱企业产品的价格</w:t>
            </w:r>
            <w:r>
              <w:rPr>
                <w:rFonts w:ascii="宋体" w:hAnsi="宋体" w:hint="eastAsia"/>
                <w:szCs w:val="21"/>
                <w:lang w:val="en-GB"/>
              </w:rPr>
              <w:t>×</w:t>
            </w:r>
            <w:r>
              <w:rPr>
                <w:rFonts w:hint="eastAsia"/>
                <w:szCs w:val="21"/>
                <w:lang w:val="en-GB"/>
              </w:rPr>
              <w:t>6%</w:t>
            </w:r>
          </w:p>
        </w:tc>
      </w:tr>
      <w:tr w:rsidR="00C14D1D">
        <w:trPr>
          <w:trHeight w:val="707"/>
        </w:trPr>
        <w:tc>
          <w:tcPr>
            <w:tcW w:w="721" w:type="dxa"/>
            <w:vAlign w:val="center"/>
          </w:tcPr>
          <w:p w:rsidR="00C14D1D" w:rsidRDefault="006A1930">
            <w:pPr>
              <w:jc w:val="center"/>
              <w:rPr>
                <w:rFonts w:ascii="宋体" w:hAnsi="宋体"/>
                <w:b/>
                <w:szCs w:val="21"/>
                <w:lang w:val="en-GB"/>
              </w:rPr>
            </w:pPr>
            <w:r>
              <w:rPr>
                <w:rFonts w:ascii="宋体" w:hAnsi="宋体" w:hint="eastAsia"/>
                <w:b/>
                <w:szCs w:val="21"/>
                <w:lang w:val="en-GB"/>
              </w:rPr>
              <w:t>5</w:t>
            </w:r>
          </w:p>
        </w:tc>
        <w:tc>
          <w:tcPr>
            <w:tcW w:w="2823" w:type="dxa"/>
            <w:vAlign w:val="center"/>
          </w:tcPr>
          <w:p w:rsidR="00C14D1D" w:rsidRDefault="006A1930">
            <w:pPr>
              <w:jc w:val="center"/>
              <w:rPr>
                <w:rFonts w:ascii="宋体" w:hAnsi="宋体"/>
                <w:szCs w:val="21"/>
                <w:lang w:val="en-GB"/>
              </w:rPr>
            </w:pPr>
            <w:r>
              <w:rPr>
                <w:rFonts w:ascii="宋体" w:hAnsi="宋体" w:hint="eastAsia"/>
                <w:szCs w:val="21"/>
                <w:lang w:val="en-GB"/>
              </w:rPr>
              <w:t>残疾人福利性单位</w:t>
            </w:r>
          </w:p>
        </w:tc>
        <w:tc>
          <w:tcPr>
            <w:tcW w:w="2552" w:type="dxa"/>
            <w:vAlign w:val="center"/>
          </w:tcPr>
          <w:p w:rsidR="00C14D1D" w:rsidRDefault="006A1930">
            <w:pPr>
              <w:jc w:val="center"/>
              <w:rPr>
                <w:rFonts w:ascii="宋体" w:hAnsi="宋体"/>
                <w:szCs w:val="21"/>
                <w:lang w:val="en-GB"/>
              </w:rPr>
            </w:pPr>
            <w:r>
              <w:rPr>
                <w:rFonts w:ascii="宋体" w:hAnsi="宋体" w:hint="eastAsia"/>
                <w:szCs w:val="21"/>
                <w:lang w:val="en-GB"/>
              </w:rPr>
              <w:t>对残疾人福利性单位产品价格扣除</w:t>
            </w:r>
            <w:r>
              <w:rPr>
                <w:rFonts w:ascii="宋体" w:hAnsi="宋体"/>
                <w:szCs w:val="21"/>
                <w:u w:val="single"/>
              </w:rPr>
              <w:t>6</w:t>
            </w:r>
            <w:r>
              <w:rPr>
                <w:rFonts w:ascii="宋体" w:hAnsi="宋体" w:hint="eastAsia"/>
                <w:szCs w:val="21"/>
              </w:rPr>
              <w:t>%</w:t>
            </w:r>
          </w:p>
        </w:tc>
        <w:tc>
          <w:tcPr>
            <w:tcW w:w="2835" w:type="dxa"/>
            <w:shd w:val="clear" w:color="auto" w:fill="auto"/>
            <w:vAlign w:val="center"/>
          </w:tcPr>
          <w:p w:rsidR="00C14D1D" w:rsidRDefault="006A1930">
            <w:pPr>
              <w:jc w:val="center"/>
              <w:rPr>
                <w:szCs w:val="21"/>
                <w:lang w:val="en-GB"/>
              </w:rPr>
            </w:pPr>
            <w:r>
              <w:rPr>
                <w:rFonts w:hint="eastAsia"/>
                <w:szCs w:val="21"/>
                <w:lang w:val="en-GB"/>
              </w:rPr>
              <w:t>评标价格＝投标报价—</w:t>
            </w:r>
            <w:r>
              <w:rPr>
                <w:rFonts w:hint="eastAsia"/>
                <w:szCs w:val="21"/>
              </w:rPr>
              <w:t>残疾人福利性单位产品的价格</w:t>
            </w:r>
            <w:r>
              <w:rPr>
                <w:rFonts w:ascii="宋体" w:hAnsi="宋体" w:hint="eastAsia"/>
                <w:szCs w:val="21"/>
                <w:lang w:val="en-GB"/>
              </w:rPr>
              <w:t>×</w:t>
            </w:r>
            <w:r>
              <w:rPr>
                <w:rFonts w:hint="eastAsia"/>
                <w:szCs w:val="21"/>
                <w:lang w:val="en-GB"/>
              </w:rPr>
              <w:t>6%</w:t>
            </w:r>
          </w:p>
        </w:tc>
      </w:tr>
      <w:tr w:rsidR="00C14D1D">
        <w:trPr>
          <w:trHeight w:val="557"/>
        </w:trPr>
        <w:tc>
          <w:tcPr>
            <w:tcW w:w="8931" w:type="dxa"/>
            <w:gridSpan w:val="4"/>
            <w:vAlign w:val="center"/>
          </w:tcPr>
          <w:p w:rsidR="00C14D1D" w:rsidRDefault="006A1930">
            <w:pPr>
              <w:widowControl/>
              <w:adjustRightInd w:val="0"/>
              <w:spacing w:line="360" w:lineRule="auto"/>
              <w:ind w:leftChars="-1" w:left="-2" w:firstLineChars="200" w:firstLine="420"/>
              <w:jc w:val="left"/>
              <w:rPr>
                <w:rFonts w:asciiTheme="minorEastAsia" w:hAnsiTheme="minorEastAsia" w:cs="仿宋_GB2312"/>
                <w:szCs w:val="21"/>
                <w:lang w:val="zh-CN"/>
              </w:rPr>
            </w:pPr>
            <w:r>
              <w:rPr>
                <w:rFonts w:asciiTheme="minorEastAsia" w:hAnsiTheme="minorEastAsia" w:cs="仿宋_GB2312" w:hint="eastAsia"/>
                <w:szCs w:val="21"/>
                <w:lang w:val="zh-CN"/>
              </w:rPr>
              <w:t>1</w:t>
            </w:r>
            <w:r>
              <w:rPr>
                <w:rFonts w:asciiTheme="minorEastAsia" w:hAnsiTheme="minorEastAsia" w:cs="仿宋_GB2312" w:hint="eastAsia"/>
                <w:szCs w:val="21"/>
                <w:lang w:val="zh-CN"/>
              </w:rPr>
              <w:t>、中小企业应在投标文件提供《中小企业声明函》。监狱企业应当在投标文件中提供由省级以上监狱管理局、戒毒管理局</w:t>
            </w:r>
            <w:r>
              <w:rPr>
                <w:rFonts w:asciiTheme="minorEastAsia" w:hAnsiTheme="minorEastAsia" w:cs="仿宋_GB2312" w:hint="eastAsia"/>
                <w:szCs w:val="21"/>
                <w:lang w:val="zh-CN"/>
              </w:rPr>
              <w:t>(</w:t>
            </w:r>
            <w:r>
              <w:rPr>
                <w:rFonts w:asciiTheme="minorEastAsia" w:hAnsiTheme="minorEastAsia" w:cs="仿宋_GB2312" w:hint="eastAsia"/>
                <w:szCs w:val="21"/>
                <w:lang w:val="zh-CN"/>
              </w:rPr>
              <w:t>含新疆生产建设兵团</w:t>
            </w:r>
            <w:r>
              <w:rPr>
                <w:rFonts w:asciiTheme="minorEastAsia" w:hAnsiTheme="minorEastAsia" w:cs="仿宋_GB2312" w:hint="eastAsia"/>
                <w:szCs w:val="21"/>
                <w:lang w:val="zh-CN"/>
              </w:rPr>
              <w:t>)</w:t>
            </w:r>
            <w:r>
              <w:rPr>
                <w:rFonts w:asciiTheme="minorEastAsia" w:hAnsiTheme="minorEastAsia" w:cs="仿宋_GB2312" w:hint="eastAsia"/>
                <w:szCs w:val="21"/>
                <w:lang w:val="zh-CN"/>
              </w:rPr>
              <w:t>出具的属于监狱企业的证明文件。残疾人福利性单位应当在投标文件中提供《残疾人福利性单位声明函》。</w:t>
            </w:r>
          </w:p>
          <w:p w:rsidR="00C14D1D" w:rsidRDefault="006A1930">
            <w:pPr>
              <w:widowControl/>
              <w:adjustRightInd w:val="0"/>
              <w:spacing w:line="360" w:lineRule="auto"/>
              <w:ind w:leftChars="-1" w:left="-2" w:firstLineChars="200" w:firstLine="420"/>
              <w:jc w:val="left"/>
              <w:rPr>
                <w:rFonts w:asciiTheme="minorEastAsia" w:hAnsiTheme="minorEastAsia" w:cs="仿宋_GB2312"/>
                <w:szCs w:val="21"/>
                <w:lang w:val="zh-CN"/>
              </w:rPr>
            </w:pPr>
            <w:r>
              <w:rPr>
                <w:rFonts w:asciiTheme="minorEastAsia" w:hAnsiTheme="minorEastAsia" w:cs="仿宋_GB2312" w:hint="eastAsia"/>
                <w:szCs w:val="21"/>
                <w:lang w:val="zh-CN"/>
              </w:rPr>
              <w:t>2</w:t>
            </w:r>
            <w:r>
              <w:rPr>
                <w:rFonts w:asciiTheme="minorEastAsia" w:hAnsiTheme="minorEastAsia" w:cs="仿宋_GB2312" w:hint="eastAsia"/>
                <w:szCs w:val="21"/>
                <w:lang w:val="zh-CN"/>
              </w:rPr>
              <w:t>、</w:t>
            </w:r>
            <w:r>
              <w:rPr>
                <w:rFonts w:asciiTheme="minorEastAsia" w:hAnsiTheme="minorEastAsia" w:cs="仿宋_GB2312"/>
                <w:szCs w:val="21"/>
                <w:lang w:val="zh-CN"/>
              </w:rPr>
              <w:t>经评标委员会</w:t>
            </w:r>
            <w:r>
              <w:rPr>
                <w:rFonts w:asciiTheme="minorEastAsia" w:hAnsiTheme="minorEastAsia" w:cs="仿宋_GB2312" w:hint="eastAsia"/>
                <w:szCs w:val="21"/>
                <w:lang w:val="zh-CN"/>
              </w:rPr>
              <w:t>审查、评价</w:t>
            </w:r>
            <w:r>
              <w:rPr>
                <w:rFonts w:asciiTheme="minorEastAsia" w:hAnsiTheme="minorEastAsia" w:cs="仿宋_GB2312"/>
                <w:szCs w:val="21"/>
                <w:lang w:val="zh-CN"/>
              </w:rPr>
              <w:t>，</w:t>
            </w:r>
            <w:r>
              <w:rPr>
                <w:rFonts w:asciiTheme="minorEastAsia" w:hAnsiTheme="minorEastAsia" w:cs="仿宋_GB2312" w:hint="eastAsia"/>
                <w:szCs w:val="21"/>
                <w:lang w:val="zh-CN"/>
              </w:rPr>
              <w:t>投标文件符合</w:t>
            </w:r>
            <w:r>
              <w:rPr>
                <w:rFonts w:asciiTheme="minorEastAsia" w:hAnsiTheme="minorEastAsia" w:cs="仿宋_GB2312"/>
                <w:szCs w:val="21"/>
                <w:lang w:val="zh-CN"/>
              </w:rPr>
              <w:t>招标文件</w:t>
            </w:r>
            <w:r>
              <w:rPr>
                <w:rFonts w:asciiTheme="minorEastAsia" w:hAnsiTheme="minorEastAsia" w:cs="仿宋_GB2312" w:hint="eastAsia"/>
                <w:szCs w:val="21"/>
                <w:lang w:val="zh-CN"/>
              </w:rPr>
              <w:t>实质性</w:t>
            </w:r>
            <w:r>
              <w:rPr>
                <w:rFonts w:asciiTheme="minorEastAsia" w:hAnsiTheme="minorEastAsia" w:cs="仿宋_GB2312"/>
                <w:szCs w:val="21"/>
                <w:lang w:val="zh-CN"/>
              </w:rPr>
              <w:t>要求且</w:t>
            </w:r>
            <w:r>
              <w:rPr>
                <w:rFonts w:asciiTheme="minorEastAsia" w:hAnsiTheme="minorEastAsia" w:cs="仿宋_GB2312" w:hint="eastAsia"/>
                <w:szCs w:val="21"/>
                <w:lang w:val="zh-CN"/>
              </w:rPr>
              <w:t>进行了政策性价格扣除后，</w:t>
            </w:r>
            <w:r>
              <w:rPr>
                <w:rFonts w:asciiTheme="minorEastAsia" w:hAnsiTheme="minorEastAsia" w:cs="仿宋_GB2312"/>
                <w:szCs w:val="21"/>
                <w:lang w:val="zh-CN"/>
              </w:rPr>
              <w:t>以</w:t>
            </w:r>
            <w:r>
              <w:rPr>
                <w:rFonts w:asciiTheme="minorEastAsia" w:hAnsiTheme="minorEastAsia" w:cs="仿宋_GB2312" w:hint="eastAsia"/>
                <w:szCs w:val="21"/>
                <w:lang w:val="zh-CN"/>
              </w:rPr>
              <w:t>评标价格的</w:t>
            </w:r>
            <w:r>
              <w:rPr>
                <w:rFonts w:asciiTheme="minorEastAsia" w:hAnsiTheme="minorEastAsia" w:cs="仿宋_GB2312"/>
                <w:szCs w:val="21"/>
                <w:lang w:val="zh-CN"/>
              </w:rPr>
              <w:t>最低价者定为评标基准价，其价格分为满分。其他投标人的价格分统一按下列公式</w:t>
            </w:r>
            <w:r>
              <w:rPr>
                <w:rFonts w:asciiTheme="minorEastAsia" w:hAnsiTheme="minorEastAsia" w:cs="仿宋_GB2312" w:hint="eastAsia"/>
                <w:szCs w:val="21"/>
                <w:lang w:val="zh-CN"/>
              </w:rPr>
              <w:t>计算</w:t>
            </w:r>
            <w:r>
              <w:rPr>
                <w:rFonts w:asciiTheme="minorEastAsia" w:hAnsiTheme="minorEastAsia" w:cs="仿宋_GB2312"/>
                <w:szCs w:val="21"/>
                <w:lang w:val="zh-CN"/>
              </w:rPr>
              <w:t>。即：</w:t>
            </w:r>
          </w:p>
          <w:p w:rsidR="00C14D1D" w:rsidRDefault="006A1930">
            <w:pPr>
              <w:widowControl/>
              <w:adjustRightInd w:val="0"/>
              <w:spacing w:line="360" w:lineRule="auto"/>
              <w:ind w:leftChars="-42" w:left="-88" w:firstLineChars="214" w:firstLine="449"/>
              <w:jc w:val="left"/>
              <w:rPr>
                <w:rFonts w:asciiTheme="minorEastAsia" w:hAnsiTheme="minorEastAsia" w:cs="仿宋_GB2312"/>
                <w:szCs w:val="21"/>
                <w:lang w:val="zh-CN"/>
              </w:rPr>
            </w:pPr>
            <w:r>
              <w:rPr>
                <w:rFonts w:asciiTheme="minorEastAsia" w:hAnsiTheme="minorEastAsia" w:cs="仿宋_GB2312"/>
                <w:szCs w:val="21"/>
                <w:lang w:val="zh-CN"/>
              </w:rPr>
              <w:t>评标基准价</w:t>
            </w:r>
            <w:r>
              <w:rPr>
                <w:rFonts w:asciiTheme="minorEastAsia" w:hAnsiTheme="minorEastAsia" w:cs="仿宋_GB2312" w:hint="eastAsia"/>
                <w:szCs w:val="21"/>
                <w:lang w:val="zh-CN"/>
              </w:rPr>
              <w:t>=</w:t>
            </w:r>
            <w:r>
              <w:rPr>
                <w:rFonts w:asciiTheme="minorEastAsia" w:hAnsiTheme="minorEastAsia" w:cs="仿宋_GB2312" w:hint="eastAsia"/>
                <w:szCs w:val="21"/>
                <w:lang w:val="zh-CN"/>
              </w:rPr>
              <w:t>评标价格的最低价</w:t>
            </w:r>
          </w:p>
          <w:p w:rsidR="00C14D1D" w:rsidRDefault="006A1930">
            <w:pPr>
              <w:adjustRightInd w:val="0"/>
              <w:spacing w:line="360" w:lineRule="auto"/>
              <w:ind w:leftChars="-42" w:left="-88" w:firstLineChars="214" w:firstLine="449"/>
              <w:jc w:val="left"/>
              <w:rPr>
                <w:rFonts w:asciiTheme="minorEastAsia" w:hAnsiTheme="minorEastAsia" w:cs="仿宋_GB2312"/>
                <w:szCs w:val="21"/>
                <w:lang w:val="zh-CN"/>
              </w:rPr>
            </w:pPr>
            <w:r>
              <w:rPr>
                <w:rFonts w:asciiTheme="minorEastAsia" w:hAnsiTheme="minorEastAsia" w:cs="仿宋_GB2312"/>
                <w:szCs w:val="21"/>
                <w:lang w:val="zh-CN"/>
              </w:rPr>
              <w:t>其他投标报价得分</w:t>
            </w:r>
            <w:r>
              <w:rPr>
                <w:rFonts w:asciiTheme="minorEastAsia" w:hAnsiTheme="minorEastAsia" w:cs="仿宋_GB2312" w:hint="eastAsia"/>
                <w:szCs w:val="21"/>
                <w:lang w:val="zh-CN"/>
              </w:rPr>
              <w:t>=</w:t>
            </w:r>
            <w:r>
              <w:rPr>
                <w:rFonts w:asciiTheme="minorEastAsia" w:hAnsiTheme="minorEastAsia" w:cs="仿宋_GB2312" w:hint="eastAsia"/>
                <w:szCs w:val="21"/>
                <w:lang w:val="zh-CN"/>
              </w:rPr>
              <w:t>（</w:t>
            </w:r>
            <w:r>
              <w:rPr>
                <w:rFonts w:asciiTheme="minorEastAsia" w:hAnsiTheme="minorEastAsia" w:cs="仿宋_GB2312"/>
                <w:szCs w:val="21"/>
                <w:lang w:val="zh-CN"/>
              </w:rPr>
              <w:t>评标基准价</w:t>
            </w:r>
            <w:r>
              <w:rPr>
                <w:rFonts w:asciiTheme="minorEastAsia" w:hAnsiTheme="minorEastAsia" w:cs="仿宋_GB2312" w:hint="eastAsia"/>
                <w:szCs w:val="21"/>
                <w:lang w:val="zh-CN"/>
              </w:rPr>
              <w:t>/</w:t>
            </w:r>
            <w:r>
              <w:rPr>
                <w:rFonts w:asciiTheme="minorEastAsia" w:hAnsiTheme="minorEastAsia" w:cs="仿宋_GB2312" w:hint="eastAsia"/>
                <w:szCs w:val="21"/>
                <w:lang w:val="zh-CN"/>
              </w:rPr>
              <w:t>评标价格）</w:t>
            </w:r>
            <w:r>
              <w:rPr>
                <w:rFonts w:asciiTheme="minorEastAsia" w:hAnsiTheme="minorEastAsia" w:cs="仿宋_GB2312"/>
                <w:szCs w:val="21"/>
                <w:lang w:val="zh-CN"/>
              </w:rPr>
              <w:t>×</w:t>
            </w:r>
            <w:r>
              <w:rPr>
                <w:rFonts w:asciiTheme="minorEastAsia" w:hAnsiTheme="minorEastAsia" w:cs="仿宋_GB2312" w:hint="eastAsia"/>
                <w:szCs w:val="21"/>
                <w:lang w:val="zh-CN"/>
              </w:rPr>
              <w:t>评标标准中价格分值</w:t>
            </w:r>
          </w:p>
        </w:tc>
      </w:tr>
    </w:tbl>
    <w:p w:rsidR="00C14D1D" w:rsidRDefault="006A1930">
      <w:pPr>
        <w:spacing w:line="360" w:lineRule="auto"/>
        <w:rPr>
          <w:rFonts w:ascii="宋体" w:hAnsi="宋体"/>
          <w:bCs/>
          <w:szCs w:val="21"/>
          <w:lang w:val="en-GB"/>
        </w:rPr>
      </w:pPr>
      <w:r>
        <w:rPr>
          <w:rFonts w:ascii="宋体" w:hAnsi="宋体" w:hint="eastAsia"/>
          <w:bCs/>
          <w:szCs w:val="21"/>
          <w:lang w:val="en-GB"/>
        </w:rPr>
        <w:t>备注：</w:t>
      </w:r>
    </w:p>
    <w:p w:rsidR="00C14D1D" w:rsidRDefault="006A1930">
      <w:pPr>
        <w:spacing w:line="360" w:lineRule="auto"/>
        <w:ind w:firstLineChars="200" w:firstLine="420"/>
        <w:rPr>
          <w:rFonts w:ascii="宋体" w:hAnsi="宋体"/>
          <w:bCs/>
          <w:szCs w:val="21"/>
          <w:lang w:val="en-GB"/>
        </w:rPr>
      </w:pPr>
      <w:r>
        <w:rPr>
          <w:rFonts w:ascii="宋体" w:hAnsi="宋体" w:hint="eastAsia"/>
          <w:bCs/>
          <w:szCs w:val="21"/>
          <w:lang w:val="en-GB"/>
        </w:rPr>
        <w:t>a</w:t>
      </w:r>
      <w:r>
        <w:rPr>
          <w:rFonts w:ascii="宋体" w:hAnsi="宋体" w:hint="eastAsia"/>
          <w:bCs/>
          <w:szCs w:val="21"/>
          <w:lang w:val="en-GB"/>
        </w:rPr>
        <w:t>、不接受联合体投标的项目，本表中第</w:t>
      </w:r>
      <w:r>
        <w:rPr>
          <w:rFonts w:ascii="宋体" w:hAnsi="宋体" w:hint="eastAsia"/>
          <w:bCs/>
          <w:szCs w:val="21"/>
          <w:lang w:val="en-GB"/>
        </w:rPr>
        <w:t>2</w:t>
      </w:r>
      <w:r>
        <w:rPr>
          <w:rFonts w:ascii="宋体" w:hAnsi="宋体" w:hint="eastAsia"/>
          <w:bCs/>
          <w:szCs w:val="21"/>
          <w:lang w:val="en-GB"/>
        </w:rPr>
        <w:t>项、第</w:t>
      </w:r>
      <w:r>
        <w:rPr>
          <w:rFonts w:ascii="宋体" w:hAnsi="宋体" w:hint="eastAsia"/>
          <w:bCs/>
          <w:szCs w:val="21"/>
          <w:lang w:val="en-GB"/>
        </w:rPr>
        <w:t>3</w:t>
      </w:r>
      <w:r>
        <w:rPr>
          <w:rFonts w:ascii="宋体" w:hAnsi="宋体" w:hint="eastAsia"/>
          <w:bCs/>
          <w:szCs w:val="21"/>
          <w:lang w:val="en-GB"/>
        </w:rPr>
        <w:t>项情形不适用。</w:t>
      </w:r>
    </w:p>
    <w:p w:rsidR="00C14D1D" w:rsidRDefault="006A1930">
      <w:pPr>
        <w:spacing w:line="360" w:lineRule="auto"/>
        <w:ind w:firstLineChars="200" w:firstLine="420"/>
        <w:rPr>
          <w:rFonts w:ascii="宋体" w:hAnsi="宋体"/>
          <w:bCs/>
          <w:szCs w:val="21"/>
          <w:lang w:val="en-GB"/>
        </w:rPr>
      </w:pPr>
      <w:r>
        <w:rPr>
          <w:rFonts w:ascii="宋体" w:hAnsi="宋体" w:hint="eastAsia"/>
          <w:bCs/>
          <w:szCs w:val="21"/>
          <w:lang w:val="en-GB"/>
        </w:rPr>
        <w:t>b</w:t>
      </w:r>
      <w:r>
        <w:rPr>
          <w:rFonts w:ascii="宋体" w:hAnsi="宋体" w:hint="eastAsia"/>
          <w:bCs/>
          <w:szCs w:val="21"/>
          <w:lang w:val="en-GB"/>
        </w:rPr>
        <w:t>、小型和微型企业产品包括货物及其提供的服务与工程。</w:t>
      </w:r>
    </w:p>
    <w:p w:rsidR="00C14D1D" w:rsidRDefault="006A1930">
      <w:pPr>
        <w:spacing w:line="360" w:lineRule="auto"/>
        <w:ind w:firstLineChars="200" w:firstLine="420"/>
        <w:rPr>
          <w:rFonts w:ascii="宋体" w:hAnsi="宋体"/>
          <w:bCs/>
          <w:szCs w:val="21"/>
          <w:lang w:val="en-GB"/>
        </w:rPr>
      </w:pPr>
      <w:r>
        <w:rPr>
          <w:rFonts w:ascii="宋体" w:hAnsi="宋体" w:hint="eastAsia"/>
          <w:bCs/>
          <w:szCs w:val="21"/>
          <w:lang w:val="en-GB"/>
        </w:rPr>
        <w:t>c</w:t>
      </w:r>
      <w:r>
        <w:rPr>
          <w:rFonts w:ascii="宋体" w:hAnsi="宋体" w:hint="eastAsia"/>
          <w:bCs/>
          <w:szCs w:val="21"/>
          <w:lang w:val="en-GB"/>
        </w:rPr>
        <w:t>、中小企业、残疾人福利性单位提供其他企业制造的货物的，则该货物的制造商也必须为上述企业，否则不能享受价格优惠。</w:t>
      </w:r>
    </w:p>
    <w:p w:rsidR="00C14D1D" w:rsidRDefault="006A1930">
      <w:pPr>
        <w:spacing w:line="360" w:lineRule="auto"/>
        <w:ind w:firstLineChars="200" w:firstLine="420"/>
        <w:rPr>
          <w:rFonts w:ascii="宋体" w:hAnsi="宋体"/>
          <w:bCs/>
          <w:szCs w:val="21"/>
          <w:lang w:val="en-GB"/>
        </w:rPr>
      </w:pPr>
      <w:r>
        <w:rPr>
          <w:rFonts w:ascii="宋体" w:hAnsi="宋体" w:hint="eastAsia"/>
          <w:bCs/>
          <w:szCs w:val="21"/>
          <w:lang w:val="en-GB"/>
        </w:rPr>
        <w:lastRenderedPageBreak/>
        <w:t>d</w:t>
      </w:r>
      <w:r>
        <w:rPr>
          <w:rFonts w:ascii="宋体" w:hAnsi="宋体" w:hint="eastAsia"/>
          <w:bCs/>
          <w:szCs w:val="21"/>
          <w:lang w:val="en-GB"/>
        </w:rPr>
        <w:t>、残疾人福利性单位属于小型、微型企业的，不重复享受政策。</w:t>
      </w:r>
    </w:p>
    <w:p w:rsidR="00C14D1D" w:rsidRDefault="006A1930">
      <w:pPr>
        <w:spacing w:line="360" w:lineRule="auto"/>
        <w:ind w:firstLineChars="200" w:firstLine="420"/>
        <w:rPr>
          <w:rFonts w:ascii="宋体" w:hAnsi="宋体"/>
          <w:bCs/>
          <w:szCs w:val="21"/>
          <w:lang w:val="en-GB"/>
        </w:rPr>
      </w:pPr>
      <w:r>
        <w:rPr>
          <w:rFonts w:ascii="宋体" w:hAnsi="宋体"/>
          <w:bCs/>
          <w:szCs w:val="21"/>
          <w:lang w:val="en-GB"/>
        </w:rPr>
        <w:t>E</w:t>
      </w:r>
      <w:r>
        <w:rPr>
          <w:rFonts w:ascii="宋体" w:hAnsi="宋体" w:hint="eastAsia"/>
          <w:bCs/>
          <w:szCs w:val="21"/>
          <w:lang w:val="en-GB"/>
        </w:rPr>
        <w:t>、小型和微型企业不包括民办非企业单位。</w:t>
      </w:r>
    </w:p>
    <w:p w:rsidR="00C14D1D" w:rsidRDefault="006A1930">
      <w:pPr>
        <w:pStyle w:val="a8"/>
        <w:spacing w:line="360" w:lineRule="auto"/>
        <w:ind w:firstLineChars="200" w:firstLine="422"/>
        <w:contextualSpacing/>
        <w:rPr>
          <w:rFonts w:asciiTheme="minorEastAsia" w:eastAsiaTheme="minorEastAsia" w:hAnsiTheme="minorEastAsia" w:cs="仿宋_GB2312"/>
          <w:sz w:val="21"/>
          <w:szCs w:val="21"/>
          <w:lang w:val="zh-CN"/>
        </w:rPr>
      </w:pPr>
      <w:r>
        <w:rPr>
          <w:rFonts w:asciiTheme="minorEastAsia" w:eastAsiaTheme="minorEastAsia" w:hAnsiTheme="minorEastAsia" w:cs="仿宋_GB2312" w:hint="eastAsia"/>
          <w:b/>
          <w:sz w:val="21"/>
          <w:szCs w:val="21"/>
          <w:lang w:val="zh-CN"/>
        </w:rPr>
        <w:t>（</w:t>
      </w:r>
      <w:r>
        <w:rPr>
          <w:rFonts w:asciiTheme="minorEastAsia" w:eastAsiaTheme="minorEastAsia" w:hAnsiTheme="minorEastAsia" w:cs="仿宋_GB2312" w:hint="eastAsia"/>
          <w:b/>
          <w:sz w:val="21"/>
          <w:szCs w:val="21"/>
          <w:lang w:val="zh-CN"/>
        </w:rPr>
        <w:t>7</w:t>
      </w:r>
      <w:r>
        <w:rPr>
          <w:rFonts w:asciiTheme="minorEastAsia" w:eastAsiaTheme="minorEastAsia" w:hAnsiTheme="minorEastAsia" w:cs="仿宋_GB2312" w:hint="eastAsia"/>
          <w:b/>
          <w:sz w:val="21"/>
          <w:szCs w:val="21"/>
          <w:lang w:val="zh-CN"/>
        </w:rPr>
        <w:t>）</w:t>
      </w:r>
      <w:r>
        <w:rPr>
          <w:rFonts w:asciiTheme="minorEastAsia" w:eastAsiaTheme="minorEastAsia" w:hAnsiTheme="minorEastAsia" w:cs="仿宋_GB2312"/>
          <w:b/>
          <w:sz w:val="21"/>
          <w:szCs w:val="21"/>
          <w:lang w:val="zh-CN"/>
        </w:rPr>
        <w:t>评标结果汇总完成后，除下列情形外，任何人不得修改评标结果：</w:t>
      </w:r>
    </w:p>
    <w:p w:rsidR="00C14D1D" w:rsidRDefault="006A1930">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1</w:t>
      </w:r>
      <w:r>
        <w:rPr>
          <w:rFonts w:asciiTheme="minorEastAsia" w:hAnsiTheme="minorEastAsia" w:cs="仿宋_GB2312" w:hint="eastAsia"/>
          <w:szCs w:val="21"/>
          <w:lang w:val="zh-CN"/>
        </w:rPr>
        <w:t>）</w:t>
      </w:r>
      <w:r>
        <w:rPr>
          <w:rFonts w:asciiTheme="minorEastAsia" w:hAnsiTheme="minorEastAsia" w:cs="仿宋_GB2312" w:hint="eastAsia"/>
          <w:szCs w:val="21"/>
          <w:lang w:val="zh-CN"/>
        </w:rPr>
        <w:t xml:space="preserve"> </w:t>
      </w:r>
      <w:r>
        <w:rPr>
          <w:rFonts w:asciiTheme="minorEastAsia" w:hAnsiTheme="minorEastAsia" w:cs="仿宋_GB2312"/>
          <w:szCs w:val="21"/>
          <w:lang w:val="zh-CN"/>
        </w:rPr>
        <w:t>分值汇总计算错误的；</w:t>
      </w:r>
    </w:p>
    <w:p w:rsidR="00C14D1D" w:rsidRDefault="006A1930">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2</w:t>
      </w:r>
      <w:r>
        <w:rPr>
          <w:rFonts w:asciiTheme="minorEastAsia" w:hAnsiTheme="minorEastAsia" w:cs="仿宋_GB2312" w:hint="eastAsia"/>
          <w:szCs w:val="21"/>
          <w:lang w:val="zh-CN"/>
        </w:rPr>
        <w:t>）</w:t>
      </w:r>
      <w:r>
        <w:rPr>
          <w:rFonts w:asciiTheme="minorEastAsia" w:hAnsiTheme="minorEastAsia" w:cs="仿宋_GB2312" w:hint="eastAsia"/>
          <w:szCs w:val="21"/>
          <w:lang w:val="zh-CN"/>
        </w:rPr>
        <w:t xml:space="preserve"> </w:t>
      </w:r>
      <w:r>
        <w:rPr>
          <w:rFonts w:asciiTheme="minorEastAsia" w:hAnsiTheme="minorEastAsia" w:cs="仿宋_GB2312"/>
          <w:szCs w:val="21"/>
          <w:lang w:val="zh-CN"/>
        </w:rPr>
        <w:t>分项评分超出评分标准范围的；</w:t>
      </w:r>
    </w:p>
    <w:p w:rsidR="00C14D1D" w:rsidRDefault="006A1930">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3</w:t>
      </w:r>
      <w:r>
        <w:rPr>
          <w:rFonts w:asciiTheme="minorEastAsia" w:hAnsiTheme="minorEastAsia" w:cs="仿宋_GB2312" w:hint="eastAsia"/>
          <w:szCs w:val="21"/>
          <w:lang w:val="zh-CN"/>
        </w:rPr>
        <w:t>）</w:t>
      </w:r>
      <w:r>
        <w:rPr>
          <w:rFonts w:asciiTheme="minorEastAsia" w:hAnsiTheme="minorEastAsia" w:cs="仿宋_GB2312" w:hint="eastAsia"/>
          <w:szCs w:val="21"/>
          <w:lang w:val="zh-CN"/>
        </w:rPr>
        <w:t xml:space="preserve"> </w:t>
      </w:r>
      <w:r>
        <w:rPr>
          <w:rFonts w:asciiTheme="minorEastAsia" w:hAnsiTheme="minorEastAsia" w:cs="仿宋_GB2312"/>
          <w:szCs w:val="21"/>
          <w:lang w:val="zh-CN"/>
        </w:rPr>
        <w:t>评标委员会成员对客观评审因素评分不一致的；</w:t>
      </w:r>
    </w:p>
    <w:p w:rsidR="00C14D1D" w:rsidRDefault="006A1930">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4</w:t>
      </w:r>
      <w:r>
        <w:rPr>
          <w:rFonts w:asciiTheme="minorEastAsia" w:hAnsiTheme="minorEastAsia" w:cs="仿宋_GB2312" w:hint="eastAsia"/>
          <w:szCs w:val="21"/>
          <w:lang w:val="zh-CN"/>
        </w:rPr>
        <w:t>）</w:t>
      </w:r>
      <w:r>
        <w:rPr>
          <w:rFonts w:asciiTheme="minorEastAsia" w:hAnsiTheme="minorEastAsia" w:cs="仿宋_GB2312" w:hint="eastAsia"/>
          <w:szCs w:val="21"/>
          <w:lang w:val="zh-CN"/>
        </w:rPr>
        <w:t xml:space="preserve"> </w:t>
      </w:r>
      <w:r>
        <w:rPr>
          <w:rFonts w:asciiTheme="minorEastAsia" w:hAnsiTheme="minorEastAsia" w:cs="仿宋_GB2312"/>
          <w:szCs w:val="21"/>
          <w:lang w:val="zh-CN"/>
        </w:rPr>
        <w:t>经评标委员会认定评分畸高、畸低的。</w:t>
      </w:r>
    </w:p>
    <w:p w:rsidR="00C14D1D" w:rsidRDefault="006A1930">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szCs w:val="21"/>
          <w:lang w:val="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rsidR="00C14D1D" w:rsidRDefault="006A1930">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szCs w:val="21"/>
          <w:lang w:val="zh-CN"/>
        </w:rPr>
        <w:t>投标人对本条第一款情形提出质疑的，采购人或者采购代理机构可以组织原评标委员会进行重新评审，重新评审改变评标结果的，应当书面报告本级财政部门。</w:t>
      </w:r>
    </w:p>
    <w:p w:rsidR="00C14D1D" w:rsidRDefault="006A1930">
      <w:pPr>
        <w:wordWrap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hint="eastAsia"/>
          <w:szCs w:val="21"/>
          <w:lang w:val="zh-CN"/>
        </w:rPr>
        <w:t>（</w:t>
      </w:r>
      <w:r>
        <w:rPr>
          <w:rFonts w:asciiTheme="minorEastAsia" w:hAnsiTheme="minorEastAsia" w:cs="仿宋_GB2312" w:hint="eastAsia"/>
          <w:szCs w:val="21"/>
        </w:rPr>
        <w:t>8</w:t>
      </w:r>
      <w:r>
        <w:rPr>
          <w:rFonts w:asciiTheme="minorEastAsia" w:hAnsiTheme="minorEastAsia" w:cs="仿宋_GB2312" w:hint="eastAsia"/>
          <w:szCs w:val="21"/>
          <w:lang w:val="zh-CN"/>
        </w:rPr>
        <w:t>）按照《关于推进全流程电子化交易和在线监管工作有关问题的通知》（许公管办</w:t>
      </w:r>
      <w:r>
        <w:rPr>
          <w:rFonts w:asciiTheme="minorEastAsia" w:hAnsiTheme="minorEastAsia" w:cs="仿宋_GB2312" w:hint="eastAsia"/>
          <w:szCs w:val="21"/>
          <w:lang w:val="zh-CN"/>
        </w:rPr>
        <w:t>[2019</w:t>
      </w:r>
      <w:r>
        <w:rPr>
          <w:rFonts w:asciiTheme="minorEastAsia" w:hAnsiTheme="minorEastAsia" w:cs="仿宋_GB2312" w:hint="eastAsia"/>
          <w:szCs w:val="21"/>
          <w:lang w:val="zh-CN"/>
        </w:rPr>
        <w:t>]3</w:t>
      </w:r>
      <w:r>
        <w:rPr>
          <w:rFonts w:asciiTheme="minorEastAsia" w:hAnsiTheme="minorEastAsia" w:cs="仿宋_GB2312" w:hint="eastAsia"/>
          <w:szCs w:val="21"/>
          <w:lang w:val="zh-CN"/>
        </w:rPr>
        <w:t>号）规定：评标专家应严格按照要求查看“硬件特征码”相关信息并进行评审，在评审报告中显示“不同投标人电子投标文件制作硬件特征码”是否雷同的分析及判定结果。</w:t>
      </w:r>
    </w:p>
    <w:p w:rsidR="00C14D1D" w:rsidRDefault="006A1930">
      <w:pPr>
        <w:tabs>
          <w:tab w:val="left" w:pos="1260"/>
        </w:tabs>
        <w:autoSpaceDE w:val="0"/>
        <w:autoSpaceDN w:val="0"/>
        <w:spacing w:line="360" w:lineRule="auto"/>
        <w:ind w:firstLineChars="200" w:firstLine="422"/>
        <w:contextualSpacing/>
        <w:rPr>
          <w:rFonts w:asciiTheme="minorEastAsia" w:hAnsiTheme="minorEastAsia" w:cs="仿宋_GB2312"/>
          <w:b/>
          <w:szCs w:val="21"/>
          <w:lang w:val="zh-CN"/>
        </w:rPr>
      </w:pPr>
      <w:r>
        <w:rPr>
          <w:rFonts w:asciiTheme="minorEastAsia" w:hAnsiTheme="minorEastAsia" w:cs="仿宋_GB2312" w:hint="eastAsia"/>
          <w:b/>
          <w:szCs w:val="21"/>
          <w:lang w:val="zh-CN"/>
        </w:rPr>
        <w:t>（</w:t>
      </w:r>
      <w:r>
        <w:rPr>
          <w:rFonts w:asciiTheme="minorEastAsia" w:hAnsiTheme="minorEastAsia" w:cs="仿宋_GB2312" w:hint="eastAsia"/>
          <w:b/>
          <w:szCs w:val="21"/>
          <w:lang w:val="zh-CN"/>
        </w:rPr>
        <w:t>9</w:t>
      </w:r>
      <w:r>
        <w:rPr>
          <w:rFonts w:asciiTheme="minorEastAsia" w:hAnsiTheme="minorEastAsia" w:cs="仿宋_GB2312" w:hint="eastAsia"/>
          <w:b/>
          <w:szCs w:val="21"/>
          <w:lang w:val="zh-CN"/>
        </w:rPr>
        <w:t>）</w:t>
      </w:r>
      <w:r>
        <w:rPr>
          <w:rFonts w:asciiTheme="minorEastAsia" w:hAnsiTheme="minorEastAsia" w:cs="仿宋_GB2312"/>
          <w:b/>
          <w:szCs w:val="21"/>
          <w:lang w:val="zh-CN"/>
        </w:rPr>
        <w:t>评标委员会</w:t>
      </w:r>
      <w:r>
        <w:rPr>
          <w:rFonts w:asciiTheme="minorEastAsia" w:hAnsiTheme="minorEastAsia" w:cs="仿宋_GB2312" w:hint="eastAsia"/>
          <w:b/>
          <w:szCs w:val="21"/>
          <w:lang w:val="zh-CN"/>
        </w:rPr>
        <w:t>争议处理</w:t>
      </w:r>
    </w:p>
    <w:p w:rsidR="00C14D1D" w:rsidRDefault="006A1930">
      <w:pPr>
        <w:tabs>
          <w:tab w:val="left" w:pos="1260"/>
        </w:tabs>
        <w:autoSpaceDE w:val="0"/>
        <w:autoSpaceDN w:val="0"/>
        <w:spacing w:line="360" w:lineRule="auto"/>
        <w:ind w:firstLineChars="200" w:firstLine="420"/>
        <w:contextualSpacing/>
        <w:rPr>
          <w:rFonts w:asciiTheme="minorEastAsia" w:hAnsiTheme="minorEastAsia" w:cs="仿宋_GB2312"/>
          <w:szCs w:val="21"/>
          <w:lang w:val="zh-CN"/>
        </w:rPr>
      </w:pPr>
      <w:r>
        <w:rPr>
          <w:rFonts w:asciiTheme="minorEastAsia" w:hAnsiTheme="minorEastAsia" w:cs="仿宋_GB2312"/>
          <w:szCs w:val="21"/>
          <w:lang w:val="zh-CN"/>
        </w:rPr>
        <w:t>评标委员会成员对需要共同认定的事项存在争议的，应当按照少数服从多数的原则作出结论。持不同意见的评标委员会成员应当在评标报告上签署不同意见及理由，否则视为同意评标报告。</w:t>
      </w:r>
    </w:p>
    <w:p w:rsidR="00C14D1D" w:rsidRDefault="006A1930">
      <w:pPr>
        <w:spacing w:line="360" w:lineRule="auto"/>
        <w:ind w:firstLineChars="200" w:firstLine="422"/>
        <w:contextualSpacing/>
        <w:rPr>
          <w:rFonts w:asciiTheme="minorEastAsia" w:hAnsiTheme="minorEastAsia" w:cs="仿宋_GB2312"/>
          <w:b/>
          <w:szCs w:val="21"/>
          <w:lang w:val="zh-CN"/>
        </w:rPr>
      </w:pPr>
      <w:r>
        <w:rPr>
          <w:rFonts w:asciiTheme="minorEastAsia" w:hAnsiTheme="minorEastAsia" w:cs="仿宋_GB2312" w:hint="eastAsia"/>
          <w:b/>
          <w:szCs w:val="21"/>
          <w:lang w:val="zh-CN"/>
        </w:rPr>
        <w:t>4</w:t>
      </w:r>
      <w:r>
        <w:rPr>
          <w:rFonts w:asciiTheme="minorEastAsia" w:hAnsiTheme="minorEastAsia" w:cs="仿宋_GB2312" w:hint="eastAsia"/>
          <w:b/>
          <w:szCs w:val="21"/>
          <w:lang w:val="zh-CN"/>
        </w:rPr>
        <w:t>、</w:t>
      </w:r>
      <w:r>
        <w:rPr>
          <w:rFonts w:asciiTheme="minorEastAsia" w:hAnsiTheme="minorEastAsia" w:cs="仿宋_GB2312"/>
          <w:b/>
          <w:szCs w:val="21"/>
          <w:lang w:val="zh-CN"/>
        </w:rPr>
        <w:t>确定中标候选人名单，以及根据采购人委托直接确定中标人</w:t>
      </w:r>
      <w:r>
        <w:rPr>
          <w:rFonts w:asciiTheme="minorEastAsia" w:hAnsiTheme="minorEastAsia" w:cs="仿宋_GB2312" w:hint="eastAsia"/>
          <w:b/>
          <w:szCs w:val="21"/>
          <w:lang w:val="zh-CN"/>
        </w:rPr>
        <w:t>。</w:t>
      </w:r>
    </w:p>
    <w:p w:rsidR="00C14D1D" w:rsidRDefault="00C14D1D">
      <w:pPr>
        <w:adjustRightInd w:val="0"/>
        <w:snapToGrid w:val="0"/>
        <w:spacing w:line="360" w:lineRule="auto"/>
        <w:ind w:firstLineChars="200" w:firstLine="420"/>
        <w:rPr>
          <w:rFonts w:ascii="宋体" w:hAnsi="宋体" w:cs="Courier New"/>
          <w:szCs w:val="21"/>
        </w:rPr>
      </w:pPr>
    </w:p>
    <w:p w:rsidR="00C14D1D" w:rsidRDefault="00C14D1D">
      <w:pPr>
        <w:adjustRightInd w:val="0"/>
        <w:snapToGrid w:val="0"/>
        <w:spacing w:line="360" w:lineRule="auto"/>
        <w:ind w:firstLineChars="200" w:firstLine="420"/>
        <w:rPr>
          <w:rFonts w:ascii="宋体" w:hAnsi="宋体" w:cs="Courier New"/>
          <w:szCs w:val="21"/>
        </w:rPr>
      </w:pPr>
    </w:p>
    <w:p w:rsidR="00C14D1D" w:rsidRDefault="006A1930">
      <w:pP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br w:type="page"/>
      </w:r>
    </w:p>
    <w:p w:rsidR="00C14D1D" w:rsidRDefault="006A1930">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第七章</w:t>
      </w:r>
      <w:r>
        <w:rPr>
          <w:rFonts w:asciiTheme="majorEastAsia" w:eastAsiaTheme="majorEastAsia" w:hAnsiTheme="majorEastAsia" w:cs="宋体" w:hint="eastAsia"/>
          <w:b/>
          <w:kern w:val="0"/>
          <w:sz w:val="32"/>
          <w:szCs w:val="32"/>
        </w:rPr>
        <w:t xml:space="preserve"> </w:t>
      </w:r>
      <w:r>
        <w:rPr>
          <w:rFonts w:asciiTheme="majorEastAsia" w:eastAsiaTheme="majorEastAsia" w:hAnsiTheme="majorEastAsia" w:cs="宋体" w:hint="eastAsia"/>
          <w:b/>
          <w:kern w:val="0"/>
          <w:sz w:val="32"/>
          <w:szCs w:val="32"/>
        </w:rPr>
        <w:t>合同条款及格式</w:t>
      </w:r>
    </w:p>
    <w:p w:rsidR="00C14D1D" w:rsidRDefault="006A1930">
      <w:pPr>
        <w:spacing w:line="360" w:lineRule="auto"/>
        <w:jc w:val="center"/>
        <w:rPr>
          <w:rFonts w:ascii="宋体" w:hAnsi="宋体" w:cs="微软雅黑"/>
          <w:b/>
          <w:bCs/>
          <w:szCs w:val="21"/>
        </w:rPr>
      </w:pPr>
      <w:r>
        <w:rPr>
          <w:rFonts w:ascii="宋体" w:hAnsi="宋体" w:cs="微软雅黑" w:hint="eastAsia"/>
          <w:b/>
          <w:bCs/>
          <w:szCs w:val="21"/>
        </w:rPr>
        <w:t>（此合同仅供参考。以最终采购人与中标人签定的合同条款为准进行公示，</w:t>
      </w:r>
    </w:p>
    <w:p w:rsidR="00C14D1D" w:rsidRDefault="006A1930">
      <w:pPr>
        <w:spacing w:line="360" w:lineRule="auto"/>
        <w:jc w:val="center"/>
        <w:rPr>
          <w:rFonts w:ascii="宋体" w:hAnsi="宋体" w:cs="微软雅黑"/>
          <w:b/>
          <w:bCs/>
          <w:szCs w:val="21"/>
        </w:rPr>
      </w:pPr>
      <w:r>
        <w:rPr>
          <w:rFonts w:ascii="宋体" w:hAnsi="宋体" w:cs="微软雅黑" w:hint="eastAsia"/>
          <w:b/>
          <w:bCs/>
          <w:szCs w:val="21"/>
        </w:rPr>
        <w:t>最终签定合同的主要条款不能与招标文件有冲突）</w:t>
      </w:r>
    </w:p>
    <w:p w:rsidR="00C14D1D" w:rsidRDefault="006A1930">
      <w:pPr>
        <w:pStyle w:val="ad"/>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甲方：</w:t>
      </w:r>
      <w:r>
        <w:rPr>
          <w:rFonts w:asciiTheme="minorEastAsia" w:eastAsiaTheme="minorEastAsia" w:hAnsiTheme="minorEastAsia"/>
          <w:sz w:val="21"/>
          <w:szCs w:val="21"/>
          <w:u w:val="single"/>
        </w:rPr>
        <w:t>（采购人全称）</w:t>
      </w:r>
    </w:p>
    <w:p w:rsidR="00C14D1D" w:rsidRDefault="006A1930">
      <w:pPr>
        <w:pStyle w:val="ad"/>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乙方：</w:t>
      </w:r>
      <w:r>
        <w:rPr>
          <w:rFonts w:asciiTheme="minorEastAsia" w:eastAsiaTheme="minorEastAsia" w:hAnsiTheme="minorEastAsia"/>
          <w:sz w:val="21"/>
          <w:szCs w:val="21"/>
          <w:u w:val="single"/>
        </w:rPr>
        <w:t>（中标人全称）</w:t>
      </w:r>
    </w:p>
    <w:p w:rsidR="00C14D1D" w:rsidRDefault="006A1930">
      <w:pPr>
        <w:pStyle w:val="ad"/>
        <w:spacing w:before="75" w:after="75"/>
        <w:rPr>
          <w:rFonts w:asciiTheme="minorEastAsia" w:eastAsiaTheme="minorEastAsia" w:hAnsiTheme="minorEastAsia"/>
          <w:sz w:val="21"/>
          <w:szCs w:val="21"/>
        </w:rPr>
      </w:pPr>
      <w:r>
        <w:rPr>
          <w:rFonts w:asciiTheme="minorEastAsia" w:eastAsiaTheme="minorEastAsia" w:hAnsiTheme="minorEastAsia"/>
          <w:sz w:val="21"/>
          <w:szCs w:val="21"/>
        </w:rPr>
        <w:t> </w:t>
      </w:r>
      <w:r>
        <w:rPr>
          <w:rFonts w:asciiTheme="minorEastAsia" w:eastAsiaTheme="minorEastAsia" w:hAnsiTheme="minorEastAsia"/>
          <w:sz w:val="21"/>
          <w:szCs w:val="21"/>
        </w:rPr>
        <w:t>根据招标编号为</w:t>
      </w:r>
      <w:r>
        <w:rPr>
          <w:rFonts w:asciiTheme="minorEastAsia" w:eastAsiaTheme="minorEastAsia" w:hAnsiTheme="minorEastAsia"/>
          <w:sz w:val="21"/>
          <w:szCs w:val="21"/>
          <w:u w:val="single"/>
        </w:rPr>
        <w:t>            </w:t>
      </w:r>
      <w:r>
        <w:rPr>
          <w:rFonts w:asciiTheme="minorEastAsia" w:eastAsiaTheme="minorEastAsia" w:hAnsiTheme="minorEastAsia"/>
          <w:sz w:val="21"/>
          <w:szCs w:val="21"/>
        </w:rPr>
        <w:t>的</w:t>
      </w:r>
      <w:r>
        <w:rPr>
          <w:rFonts w:asciiTheme="minorEastAsia" w:eastAsiaTheme="minorEastAsia" w:hAnsiTheme="minorEastAsia"/>
          <w:sz w:val="21"/>
          <w:szCs w:val="21"/>
          <w:u w:val="single"/>
        </w:rPr>
        <w:t>（填写</w:t>
      </w:r>
      <w:r>
        <w:rPr>
          <w:rFonts w:asciiTheme="minorEastAsia" w:eastAsiaTheme="minorEastAsia" w:hAnsiTheme="minorEastAsia"/>
          <w:sz w:val="21"/>
          <w:szCs w:val="21"/>
          <w:u w:val="single"/>
        </w:rPr>
        <w:t>“</w:t>
      </w:r>
      <w:r>
        <w:rPr>
          <w:rFonts w:asciiTheme="minorEastAsia" w:eastAsiaTheme="minorEastAsia" w:hAnsiTheme="minorEastAsia"/>
          <w:sz w:val="21"/>
          <w:szCs w:val="21"/>
          <w:u w:val="single"/>
        </w:rPr>
        <w:t>项目名称</w:t>
      </w:r>
      <w:r>
        <w:rPr>
          <w:rFonts w:asciiTheme="minorEastAsia" w:eastAsiaTheme="minorEastAsia" w:hAnsiTheme="minorEastAsia"/>
          <w:sz w:val="21"/>
          <w:szCs w:val="21"/>
          <w:u w:val="single"/>
        </w:rPr>
        <w:t>”</w:t>
      </w:r>
      <w:r>
        <w:rPr>
          <w:rFonts w:asciiTheme="minorEastAsia" w:eastAsiaTheme="minorEastAsia" w:hAnsiTheme="minorEastAsia"/>
          <w:sz w:val="21"/>
          <w:szCs w:val="21"/>
          <w:u w:val="single"/>
        </w:rPr>
        <w:t>）</w:t>
      </w:r>
      <w:r>
        <w:rPr>
          <w:rFonts w:asciiTheme="minorEastAsia" w:eastAsiaTheme="minorEastAsia" w:hAnsiTheme="minorEastAsia"/>
          <w:sz w:val="21"/>
          <w:szCs w:val="21"/>
        </w:rPr>
        <w:t>项目（以下简称：</w:t>
      </w:r>
      <w:r>
        <w:rPr>
          <w:rFonts w:asciiTheme="minorEastAsia" w:eastAsiaTheme="minorEastAsia" w:hAnsiTheme="minorEastAsia"/>
          <w:sz w:val="21"/>
          <w:szCs w:val="21"/>
        </w:rPr>
        <w:t>“</w:t>
      </w:r>
      <w:r>
        <w:rPr>
          <w:rFonts w:asciiTheme="minorEastAsia" w:eastAsiaTheme="minorEastAsia" w:hAnsiTheme="minorEastAsia"/>
          <w:sz w:val="21"/>
          <w:szCs w:val="21"/>
        </w:rPr>
        <w:t>本项目</w:t>
      </w:r>
      <w:r>
        <w:rPr>
          <w:rFonts w:asciiTheme="minorEastAsia" w:eastAsiaTheme="minorEastAsia" w:hAnsiTheme="minorEastAsia"/>
          <w:sz w:val="21"/>
          <w:szCs w:val="21"/>
        </w:rPr>
        <w:t>”</w:t>
      </w:r>
      <w:r>
        <w:rPr>
          <w:rFonts w:asciiTheme="minorEastAsia" w:eastAsiaTheme="minorEastAsia" w:hAnsiTheme="minorEastAsia"/>
          <w:sz w:val="21"/>
          <w:szCs w:val="21"/>
        </w:rPr>
        <w:t>）的招标结果，乙方为中标人。现经甲乙双方友好协商，就以下事项达成一致并签订本合同：</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w:t>
      </w:r>
      <w:r>
        <w:rPr>
          <w:rFonts w:asciiTheme="minorEastAsia" w:eastAsiaTheme="minorEastAsia" w:hAnsiTheme="minorEastAsia"/>
          <w:sz w:val="21"/>
          <w:szCs w:val="21"/>
        </w:rPr>
        <w:t>、下列合同文件是构成本合同不可分割的部分：</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1.1</w:t>
      </w:r>
      <w:r>
        <w:rPr>
          <w:rFonts w:asciiTheme="minorEastAsia" w:eastAsiaTheme="minorEastAsia" w:hAnsiTheme="minorEastAsia"/>
          <w:sz w:val="21"/>
          <w:szCs w:val="21"/>
        </w:rPr>
        <w:t>合同条款；</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1.2</w:t>
      </w:r>
      <w:r>
        <w:rPr>
          <w:rFonts w:asciiTheme="minorEastAsia" w:eastAsiaTheme="minorEastAsia" w:hAnsiTheme="minorEastAsia"/>
          <w:sz w:val="21"/>
          <w:szCs w:val="21"/>
        </w:rPr>
        <w:t>招标文件、乙方的投标文件；</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1.3</w:t>
      </w:r>
      <w:r>
        <w:rPr>
          <w:rFonts w:asciiTheme="minorEastAsia" w:eastAsiaTheme="minorEastAsia" w:hAnsiTheme="minorEastAsia"/>
          <w:sz w:val="21"/>
          <w:szCs w:val="21"/>
        </w:rPr>
        <w:t>其他文件或材料：</w:t>
      </w:r>
      <w:r>
        <w:rPr>
          <w:rFonts w:asciiTheme="minorEastAsia" w:eastAsiaTheme="minorEastAsia" w:hAnsiTheme="minorEastAsia"/>
          <w:sz w:val="21"/>
          <w:szCs w:val="21"/>
        </w:rPr>
        <w:t>□</w:t>
      </w:r>
      <w:r>
        <w:rPr>
          <w:rFonts w:asciiTheme="minorEastAsia" w:eastAsiaTheme="minorEastAsia" w:hAnsiTheme="minorEastAsia"/>
          <w:sz w:val="21"/>
          <w:szCs w:val="21"/>
        </w:rPr>
        <w:t>无。</w:t>
      </w:r>
      <w:r>
        <w:rPr>
          <w:rFonts w:asciiTheme="minorEastAsia" w:eastAsiaTheme="minorEastAsia" w:hAnsiTheme="minorEastAsia"/>
          <w:sz w:val="21"/>
          <w:szCs w:val="21"/>
        </w:rPr>
        <w:t>□</w:t>
      </w:r>
      <w:r>
        <w:rPr>
          <w:rFonts w:asciiTheme="minorEastAsia" w:eastAsiaTheme="minorEastAsia" w:hAnsiTheme="minorEastAsia"/>
          <w:sz w:val="21"/>
          <w:szCs w:val="21"/>
          <w:u w:val="single"/>
        </w:rPr>
        <w:t>（按照实际情况编制填写需要增加的内容）</w:t>
      </w:r>
      <w:r>
        <w:rPr>
          <w:rFonts w:asciiTheme="minorEastAsia" w:eastAsiaTheme="minorEastAsia" w:hAnsiTheme="minorEastAsia"/>
          <w:sz w:val="21"/>
          <w:szCs w:val="21"/>
        </w:rPr>
        <w:t>。</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2</w:t>
      </w:r>
      <w:r>
        <w:rPr>
          <w:rFonts w:asciiTheme="minorEastAsia" w:eastAsiaTheme="minorEastAsia" w:hAnsiTheme="minorEastAsia"/>
          <w:sz w:val="21"/>
          <w:szCs w:val="21"/>
        </w:rPr>
        <w:t>、合同标的</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u w:val="single"/>
        </w:rPr>
        <w:t>（按照实际情况编制填写，可以是表格或文字描述）</w:t>
      </w:r>
      <w:r>
        <w:rPr>
          <w:rFonts w:asciiTheme="minorEastAsia" w:eastAsiaTheme="minorEastAsia" w:hAnsiTheme="minorEastAsia"/>
          <w:sz w:val="21"/>
          <w:szCs w:val="21"/>
        </w:rPr>
        <w:t>。</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3</w:t>
      </w:r>
      <w:r>
        <w:rPr>
          <w:rFonts w:asciiTheme="minorEastAsia" w:eastAsiaTheme="minorEastAsia" w:hAnsiTheme="minorEastAsia"/>
          <w:sz w:val="21"/>
          <w:szCs w:val="21"/>
        </w:rPr>
        <w:t>、合同总金额</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3.1</w:t>
      </w:r>
      <w:r>
        <w:rPr>
          <w:rFonts w:asciiTheme="minorEastAsia" w:eastAsiaTheme="minorEastAsia" w:hAnsiTheme="minorEastAsia"/>
          <w:sz w:val="21"/>
          <w:szCs w:val="21"/>
        </w:rPr>
        <w:t>合同总金额为人民币大写：</w:t>
      </w:r>
      <w:r>
        <w:rPr>
          <w:rFonts w:asciiTheme="minorEastAsia" w:eastAsiaTheme="minorEastAsia" w:hAnsiTheme="minorEastAsia"/>
          <w:sz w:val="21"/>
          <w:szCs w:val="21"/>
          <w:u w:val="single"/>
        </w:rPr>
        <w:t>           </w:t>
      </w:r>
      <w:r>
        <w:rPr>
          <w:rFonts w:asciiTheme="minorEastAsia" w:eastAsiaTheme="minorEastAsia" w:hAnsiTheme="minorEastAsia"/>
          <w:sz w:val="21"/>
          <w:szCs w:val="21"/>
        </w:rPr>
        <w:t>元（￥</w:t>
      </w:r>
      <w:r>
        <w:rPr>
          <w:rFonts w:asciiTheme="minorEastAsia" w:eastAsiaTheme="minorEastAsia" w:hAnsiTheme="minorEastAsia"/>
          <w:sz w:val="21"/>
          <w:szCs w:val="21"/>
          <w:u w:val="single"/>
        </w:rPr>
        <w:t>          </w:t>
      </w:r>
      <w:r>
        <w:rPr>
          <w:rFonts w:asciiTheme="minorEastAsia" w:eastAsiaTheme="minorEastAsia" w:hAnsiTheme="minorEastAsia"/>
          <w:sz w:val="21"/>
          <w:szCs w:val="21"/>
        </w:rPr>
        <w:t>）。</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4</w:t>
      </w:r>
      <w:r>
        <w:rPr>
          <w:rFonts w:asciiTheme="minorEastAsia" w:eastAsiaTheme="minorEastAsia" w:hAnsiTheme="minorEastAsia"/>
          <w:sz w:val="21"/>
          <w:szCs w:val="21"/>
        </w:rPr>
        <w:t>、合同标的交付时间、地点和条件</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4.1</w:t>
      </w:r>
      <w:r>
        <w:rPr>
          <w:rFonts w:asciiTheme="minorEastAsia" w:eastAsiaTheme="minorEastAsia" w:hAnsiTheme="minorEastAsia"/>
          <w:sz w:val="21"/>
          <w:szCs w:val="21"/>
        </w:rPr>
        <w:t>交付时间：</w:t>
      </w:r>
      <w:r>
        <w:rPr>
          <w:rFonts w:asciiTheme="minorEastAsia" w:eastAsiaTheme="minorEastAsia" w:hAnsiTheme="minorEastAsia"/>
          <w:sz w:val="21"/>
          <w:szCs w:val="21"/>
          <w:u w:val="single"/>
        </w:rPr>
        <w:t>                     </w:t>
      </w:r>
      <w:r>
        <w:rPr>
          <w:rFonts w:asciiTheme="minorEastAsia" w:eastAsiaTheme="minorEastAsia" w:hAnsiTheme="minorEastAsia"/>
          <w:sz w:val="21"/>
          <w:szCs w:val="21"/>
        </w:rPr>
        <w:t>；</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4.2</w:t>
      </w:r>
      <w:r>
        <w:rPr>
          <w:rFonts w:asciiTheme="minorEastAsia" w:eastAsiaTheme="minorEastAsia" w:hAnsiTheme="minorEastAsia"/>
          <w:sz w:val="21"/>
          <w:szCs w:val="21"/>
        </w:rPr>
        <w:t>交付地点：</w:t>
      </w:r>
      <w:r>
        <w:rPr>
          <w:rFonts w:asciiTheme="minorEastAsia" w:eastAsiaTheme="minorEastAsia" w:hAnsiTheme="minorEastAsia"/>
          <w:sz w:val="21"/>
          <w:szCs w:val="21"/>
          <w:u w:val="single"/>
        </w:rPr>
        <w:t>                     </w:t>
      </w:r>
      <w:r>
        <w:rPr>
          <w:rFonts w:asciiTheme="minorEastAsia" w:eastAsiaTheme="minorEastAsia" w:hAnsiTheme="minorEastAsia"/>
          <w:sz w:val="21"/>
          <w:szCs w:val="21"/>
        </w:rPr>
        <w:t>；</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4.3</w:t>
      </w:r>
      <w:r>
        <w:rPr>
          <w:rFonts w:asciiTheme="minorEastAsia" w:eastAsiaTheme="minorEastAsia" w:hAnsiTheme="minorEastAsia"/>
          <w:sz w:val="21"/>
          <w:szCs w:val="21"/>
        </w:rPr>
        <w:t>交付条件：</w:t>
      </w:r>
      <w:r>
        <w:rPr>
          <w:rFonts w:asciiTheme="minorEastAsia" w:eastAsiaTheme="minorEastAsia" w:hAnsiTheme="minorEastAsia"/>
          <w:sz w:val="21"/>
          <w:szCs w:val="21"/>
          <w:u w:val="single"/>
        </w:rPr>
        <w:t>                     </w:t>
      </w:r>
      <w:r>
        <w:rPr>
          <w:rFonts w:asciiTheme="minorEastAsia" w:eastAsiaTheme="minorEastAsia" w:hAnsiTheme="minorEastAsia"/>
          <w:sz w:val="21"/>
          <w:szCs w:val="21"/>
        </w:rPr>
        <w:t>。</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5</w:t>
      </w:r>
      <w:r>
        <w:rPr>
          <w:rFonts w:asciiTheme="minorEastAsia" w:eastAsiaTheme="minorEastAsia" w:hAnsiTheme="minorEastAsia"/>
          <w:sz w:val="21"/>
          <w:szCs w:val="21"/>
        </w:rPr>
        <w:t>、合同标的应符合招标文件、乙方投标文件的规定或约定，具体如下：</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u w:val="single"/>
        </w:rPr>
        <w:t>（按照实际情况编制填写，可以是表格或文字描述）</w:t>
      </w:r>
      <w:r>
        <w:rPr>
          <w:rFonts w:asciiTheme="minorEastAsia" w:eastAsiaTheme="minorEastAsia" w:hAnsiTheme="minorEastAsia"/>
          <w:sz w:val="21"/>
          <w:szCs w:val="21"/>
        </w:rPr>
        <w:t>。</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6</w:t>
      </w:r>
      <w:r>
        <w:rPr>
          <w:rFonts w:asciiTheme="minorEastAsia" w:eastAsiaTheme="minorEastAsia" w:hAnsiTheme="minorEastAsia"/>
          <w:sz w:val="21"/>
          <w:szCs w:val="21"/>
        </w:rPr>
        <w:t>、验收</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6.1</w:t>
      </w:r>
      <w:r>
        <w:rPr>
          <w:rFonts w:asciiTheme="minorEastAsia" w:eastAsiaTheme="minorEastAsia" w:hAnsiTheme="minorEastAsia"/>
          <w:sz w:val="21"/>
          <w:szCs w:val="21"/>
        </w:rPr>
        <w:t>验收应按照招标文件、乙方投标文件的规定或约定进行，具体如下：</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u w:val="single"/>
        </w:rPr>
        <w:t>（按照实际情况</w:t>
      </w:r>
      <w:r>
        <w:rPr>
          <w:rFonts w:asciiTheme="minorEastAsia" w:eastAsiaTheme="minorEastAsia" w:hAnsiTheme="minorEastAsia"/>
          <w:sz w:val="21"/>
          <w:szCs w:val="21"/>
          <w:u w:val="single"/>
        </w:rPr>
        <w:t>编制填写，可以是表格或文字描述）</w:t>
      </w:r>
      <w:r>
        <w:rPr>
          <w:rFonts w:asciiTheme="minorEastAsia" w:eastAsiaTheme="minorEastAsia" w:hAnsiTheme="minorEastAsia"/>
          <w:sz w:val="21"/>
          <w:szCs w:val="21"/>
        </w:rPr>
        <w:t>。</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lastRenderedPageBreak/>
        <w:t>6.2</w:t>
      </w:r>
      <w:r>
        <w:rPr>
          <w:rFonts w:asciiTheme="minorEastAsia" w:eastAsiaTheme="minorEastAsia" w:hAnsiTheme="minorEastAsia"/>
          <w:sz w:val="21"/>
          <w:szCs w:val="21"/>
        </w:rPr>
        <w:t>本项目是否邀请其他投标人参与验收：</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w:t>
      </w:r>
      <w:r>
        <w:rPr>
          <w:rFonts w:asciiTheme="minorEastAsia" w:eastAsiaTheme="minorEastAsia" w:hAnsiTheme="minorEastAsia"/>
          <w:sz w:val="21"/>
          <w:szCs w:val="21"/>
        </w:rPr>
        <w:t>不邀请。</w:t>
      </w:r>
      <w:r>
        <w:rPr>
          <w:rFonts w:asciiTheme="minorEastAsia" w:eastAsiaTheme="minorEastAsia" w:hAnsiTheme="minorEastAsia"/>
          <w:sz w:val="21"/>
          <w:szCs w:val="21"/>
        </w:rPr>
        <w:t>□</w:t>
      </w:r>
      <w:r>
        <w:rPr>
          <w:rFonts w:asciiTheme="minorEastAsia" w:eastAsiaTheme="minorEastAsia" w:hAnsiTheme="minorEastAsia"/>
          <w:sz w:val="21"/>
          <w:szCs w:val="21"/>
        </w:rPr>
        <w:t>邀请，具体如下：</w:t>
      </w:r>
      <w:r>
        <w:rPr>
          <w:rFonts w:asciiTheme="minorEastAsia" w:eastAsiaTheme="minorEastAsia" w:hAnsiTheme="minorEastAsia"/>
          <w:sz w:val="21"/>
          <w:szCs w:val="21"/>
          <w:u w:val="single"/>
        </w:rPr>
        <w:t>（按照招标文件规定填写）</w:t>
      </w:r>
      <w:r>
        <w:rPr>
          <w:rFonts w:asciiTheme="minorEastAsia" w:eastAsiaTheme="minorEastAsia" w:hAnsiTheme="minorEastAsia"/>
          <w:sz w:val="21"/>
          <w:szCs w:val="21"/>
        </w:rPr>
        <w:t>。</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7</w:t>
      </w:r>
      <w:r>
        <w:rPr>
          <w:rFonts w:asciiTheme="minorEastAsia" w:eastAsiaTheme="minorEastAsia" w:hAnsiTheme="minorEastAsia"/>
          <w:sz w:val="21"/>
          <w:szCs w:val="21"/>
        </w:rPr>
        <w:t>、合同款项的支付应按照招标文件的规定进行，具体如下：</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u w:val="single"/>
        </w:rPr>
        <w:t>（按照实际情况编制填写，可以是表格或文字描述，包括一次性支付或分期支付等）</w:t>
      </w:r>
      <w:r>
        <w:rPr>
          <w:rFonts w:asciiTheme="minorEastAsia" w:eastAsiaTheme="minorEastAsia" w:hAnsiTheme="minorEastAsia"/>
          <w:sz w:val="21"/>
          <w:szCs w:val="21"/>
        </w:rPr>
        <w:t>。</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8</w:t>
      </w:r>
      <w:r>
        <w:rPr>
          <w:rFonts w:asciiTheme="minorEastAsia" w:eastAsiaTheme="minorEastAsia" w:hAnsiTheme="minorEastAsia"/>
          <w:sz w:val="21"/>
          <w:szCs w:val="21"/>
        </w:rPr>
        <w:t>、履约保证金</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w:t>
      </w:r>
      <w:r>
        <w:rPr>
          <w:rFonts w:asciiTheme="minorEastAsia" w:eastAsiaTheme="minorEastAsia" w:hAnsiTheme="minorEastAsia"/>
          <w:sz w:val="21"/>
          <w:szCs w:val="21"/>
        </w:rPr>
        <w:t>无。</w:t>
      </w:r>
      <w:r>
        <w:rPr>
          <w:rFonts w:asciiTheme="minorEastAsia" w:eastAsiaTheme="minorEastAsia" w:hAnsiTheme="minorEastAsia"/>
          <w:sz w:val="21"/>
          <w:szCs w:val="21"/>
        </w:rPr>
        <w:t>□</w:t>
      </w:r>
      <w:r>
        <w:rPr>
          <w:rFonts w:asciiTheme="minorEastAsia" w:eastAsiaTheme="minorEastAsia" w:hAnsiTheme="minorEastAsia"/>
          <w:sz w:val="21"/>
          <w:szCs w:val="21"/>
        </w:rPr>
        <w:t>有，具体如下：</w:t>
      </w:r>
      <w:r>
        <w:rPr>
          <w:rFonts w:asciiTheme="minorEastAsia" w:eastAsiaTheme="minorEastAsia" w:hAnsiTheme="minorEastAsia"/>
          <w:sz w:val="21"/>
          <w:szCs w:val="21"/>
          <w:u w:val="single"/>
        </w:rPr>
        <w:t>（按照招标文件规定填写）</w:t>
      </w:r>
      <w:r>
        <w:rPr>
          <w:rFonts w:asciiTheme="minorEastAsia" w:eastAsiaTheme="minorEastAsia" w:hAnsiTheme="minorEastAsia"/>
          <w:sz w:val="21"/>
          <w:szCs w:val="21"/>
        </w:rPr>
        <w:t>。</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9</w:t>
      </w:r>
      <w:r>
        <w:rPr>
          <w:rFonts w:asciiTheme="minorEastAsia" w:eastAsiaTheme="minorEastAsia" w:hAnsiTheme="minorEastAsia"/>
          <w:sz w:val="21"/>
          <w:szCs w:val="21"/>
        </w:rPr>
        <w:t>、合同有效期</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u w:val="single"/>
        </w:rPr>
        <w:t>（按照实际情况编制填写，可以是表格或文字描述）</w:t>
      </w:r>
      <w:r>
        <w:rPr>
          <w:rFonts w:asciiTheme="minorEastAsia" w:eastAsiaTheme="minorEastAsia" w:hAnsiTheme="minorEastAsia"/>
          <w:sz w:val="21"/>
          <w:szCs w:val="21"/>
        </w:rPr>
        <w:t>。</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10</w:t>
      </w:r>
      <w:r>
        <w:rPr>
          <w:rFonts w:asciiTheme="minorEastAsia" w:eastAsiaTheme="minorEastAsia" w:hAnsiTheme="minorEastAsia"/>
          <w:sz w:val="21"/>
          <w:szCs w:val="21"/>
        </w:rPr>
        <w:t>、违约责任</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u w:val="single"/>
        </w:rPr>
        <w:t>（按照实际情况编制填写，可以是表格或文字描述）</w:t>
      </w:r>
      <w:r>
        <w:rPr>
          <w:rFonts w:asciiTheme="minorEastAsia" w:eastAsiaTheme="minorEastAsia" w:hAnsiTheme="minorEastAsia"/>
          <w:sz w:val="21"/>
          <w:szCs w:val="21"/>
        </w:rPr>
        <w:t>。</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11</w:t>
      </w:r>
      <w:r>
        <w:rPr>
          <w:rFonts w:asciiTheme="minorEastAsia" w:eastAsiaTheme="minorEastAsia" w:hAnsiTheme="minorEastAsia"/>
          <w:sz w:val="21"/>
          <w:szCs w:val="21"/>
        </w:rPr>
        <w:t>、知识产权</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11.1</w:t>
      </w:r>
      <w:r>
        <w:rPr>
          <w:rFonts w:asciiTheme="minorEastAsia" w:eastAsiaTheme="minorEastAsia" w:hAnsiTheme="minorEastAsia"/>
          <w:sz w:val="21"/>
          <w:szCs w:val="21"/>
        </w:rPr>
        <w:t>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11.2</w:t>
      </w:r>
      <w:r>
        <w:rPr>
          <w:rFonts w:asciiTheme="minorEastAsia" w:eastAsiaTheme="minorEastAsia" w:hAnsiTheme="minorEastAsia"/>
          <w:sz w:val="21"/>
          <w:szCs w:val="21"/>
        </w:rPr>
        <w:t>若乙方提供的采购标的不符合国家知识产权法律、法规的规定或被有关主管机关认定为假冒伪劣品，则乙方中标资格将被取消；甲方还将按照有关法律、法规和规章的规定进行处理，具体如下：</w:t>
      </w:r>
      <w:r>
        <w:rPr>
          <w:rFonts w:asciiTheme="minorEastAsia" w:eastAsiaTheme="minorEastAsia" w:hAnsiTheme="minorEastAsia"/>
          <w:sz w:val="21"/>
          <w:szCs w:val="21"/>
          <w:u w:val="single"/>
        </w:rPr>
        <w:t>（按照实际情况编制</w:t>
      </w:r>
      <w:r>
        <w:rPr>
          <w:rFonts w:asciiTheme="minorEastAsia" w:eastAsiaTheme="minorEastAsia" w:hAnsiTheme="minorEastAsia"/>
          <w:sz w:val="21"/>
          <w:szCs w:val="21"/>
          <w:u w:val="single"/>
        </w:rPr>
        <w:t>填写）</w:t>
      </w:r>
      <w:r>
        <w:rPr>
          <w:rFonts w:asciiTheme="minorEastAsia" w:eastAsiaTheme="minorEastAsia" w:hAnsiTheme="minorEastAsia"/>
          <w:sz w:val="21"/>
          <w:szCs w:val="21"/>
        </w:rPr>
        <w:t>。</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12</w:t>
      </w:r>
      <w:r>
        <w:rPr>
          <w:rFonts w:asciiTheme="minorEastAsia" w:eastAsiaTheme="minorEastAsia" w:hAnsiTheme="minorEastAsia"/>
          <w:sz w:val="21"/>
          <w:szCs w:val="21"/>
        </w:rPr>
        <w:t>、解决争议的方法</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12.1</w:t>
      </w:r>
      <w:r>
        <w:rPr>
          <w:rFonts w:asciiTheme="minorEastAsia" w:eastAsiaTheme="minorEastAsia" w:hAnsiTheme="minorEastAsia"/>
          <w:sz w:val="21"/>
          <w:szCs w:val="21"/>
        </w:rPr>
        <w:t>甲、乙双方协商解决。</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12.2</w:t>
      </w:r>
      <w:r>
        <w:rPr>
          <w:rFonts w:asciiTheme="minorEastAsia" w:eastAsiaTheme="minorEastAsia" w:hAnsiTheme="minorEastAsia"/>
          <w:sz w:val="21"/>
          <w:szCs w:val="21"/>
        </w:rPr>
        <w:t>若协商解决不成，则通过下列途径之一解决：</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w:t>
      </w:r>
      <w:r>
        <w:rPr>
          <w:rFonts w:asciiTheme="minorEastAsia" w:eastAsiaTheme="minorEastAsia" w:hAnsiTheme="minorEastAsia"/>
          <w:sz w:val="21"/>
          <w:szCs w:val="21"/>
        </w:rPr>
        <w:t>提交仲裁委员会仲裁，具体如下：</w:t>
      </w:r>
      <w:r>
        <w:rPr>
          <w:rFonts w:asciiTheme="minorEastAsia" w:eastAsiaTheme="minorEastAsia" w:hAnsiTheme="minorEastAsia"/>
          <w:sz w:val="21"/>
          <w:szCs w:val="21"/>
          <w:u w:val="single"/>
        </w:rPr>
        <w:t>（按照实际情况编制填写）</w:t>
      </w:r>
      <w:r>
        <w:rPr>
          <w:rFonts w:asciiTheme="minorEastAsia" w:eastAsiaTheme="minorEastAsia" w:hAnsiTheme="minorEastAsia"/>
          <w:sz w:val="21"/>
          <w:szCs w:val="21"/>
        </w:rPr>
        <w:t>。</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w:t>
      </w:r>
      <w:r>
        <w:rPr>
          <w:rFonts w:asciiTheme="minorEastAsia" w:eastAsiaTheme="minorEastAsia" w:hAnsiTheme="minorEastAsia"/>
          <w:sz w:val="21"/>
          <w:szCs w:val="21"/>
        </w:rPr>
        <w:t>向人民法院提起诉讼，具体如下：</w:t>
      </w:r>
      <w:r>
        <w:rPr>
          <w:rFonts w:asciiTheme="minorEastAsia" w:eastAsiaTheme="minorEastAsia" w:hAnsiTheme="minorEastAsia"/>
          <w:sz w:val="21"/>
          <w:szCs w:val="21"/>
          <w:u w:val="single"/>
        </w:rPr>
        <w:t>（按照实际情况编制填写）</w:t>
      </w:r>
      <w:r>
        <w:rPr>
          <w:rFonts w:asciiTheme="minorEastAsia" w:eastAsiaTheme="minorEastAsia" w:hAnsiTheme="minorEastAsia"/>
          <w:sz w:val="21"/>
          <w:szCs w:val="21"/>
        </w:rPr>
        <w:t>。</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13</w:t>
      </w:r>
      <w:r>
        <w:rPr>
          <w:rFonts w:asciiTheme="minorEastAsia" w:eastAsiaTheme="minorEastAsia" w:hAnsiTheme="minorEastAsia"/>
          <w:sz w:val="21"/>
          <w:szCs w:val="21"/>
        </w:rPr>
        <w:t>、不可抗力</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lastRenderedPageBreak/>
        <w:t>13.1</w:t>
      </w:r>
      <w:r>
        <w:rPr>
          <w:rFonts w:asciiTheme="minorEastAsia" w:eastAsiaTheme="minorEastAsia" w:hAnsiTheme="minorEastAsia"/>
          <w:sz w:val="21"/>
          <w:szCs w:val="21"/>
        </w:rPr>
        <w:t>因不可抗力造成违约的，遭受不可抗力一方应及时向对方通报不能履行或不能完全履行的理由，并在随后取得有关主管机关证明后的</w:t>
      </w:r>
      <w:r>
        <w:rPr>
          <w:rFonts w:asciiTheme="minorEastAsia" w:eastAsiaTheme="minorEastAsia" w:hAnsiTheme="minorEastAsia"/>
          <w:sz w:val="21"/>
          <w:szCs w:val="21"/>
        </w:rPr>
        <w:t>15</w:t>
      </w:r>
      <w:r>
        <w:rPr>
          <w:rFonts w:asciiTheme="minorEastAsia" w:eastAsiaTheme="minorEastAsia" w:hAnsiTheme="minorEastAsia"/>
          <w:sz w:val="21"/>
          <w:szCs w:val="21"/>
        </w:rPr>
        <w:t>日内向另一方提供不可抗力发生及持续期间的充分证据。基于以上行为，允许遭受不可抗力一方延期履行、部分履行或不履行合同，并根据情况可部分或全</w:t>
      </w:r>
      <w:r>
        <w:rPr>
          <w:rFonts w:asciiTheme="minorEastAsia" w:eastAsiaTheme="minorEastAsia" w:hAnsiTheme="minorEastAsia"/>
          <w:sz w:val="21"/>
          <w:szCs w:val="21"/>
        </w:rPr>
        <w:t>部免于承担违约责任。</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13.2</w:t>
      </w:r>
      <w:r>
        <w:rPr>
          <w:rFonts w:asciiTheme="minorEastAsia" w:eastAsiaTheme="minorEastAsia" w:hAnsiTheme="minorEastAsia"/>
          <w:sz w:val="21"/>
          <w:szCs w:val="21"/>
        </w:rPr>
        <w:t>本合同中的不可抗力指不能预见、不能避免、不能克服的客观情况，包括但不限于：自然灾害如地震、台风、洪水、火灾及政府行为、法律规定或其适用的变化或其他任何无法预见、避免或控制的事件。</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14</w:t>
      </w:r>
      <w:r>
        <w:rPr>
          <w:rFonts w:asciiTheme="minorEastAsia" w:eastAsiaTheme="minorEastAsia" w:hAnsiTheme="minorEastAsia"/>
          <w:sz w:val="21"/>
          <w:szCs w:val="21"/>
        </w:rPr>
        <w:t>、合同条款</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u w:val="single"/>
        </w:rPr>
        <w:t>（按照实际情况编制填写。招标文件第五章已有规定的，双方均不得变更或调整；招标文件第五章未作规定的，双方可通过友好协商进行约定）</w:t>
      </w:r>
      <w:r>
        <w:rPr>
          <w:rFonts w:asciiTheme="minorEastAsia" w:eastAsiaTheme="minorEastAsia" w:hAnsiTheme="minorEastAsia"/>
          <w:sz w:val="21"/>
          <w:szCs w:val="21"/>
        </w:rPr>
        <w:t>。</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15</w:t>
      </w:r>
      <w:r>
        <w:rPr>
          <w:rFonts w:asciiTheme="minorEastAsia" w:eastAsiaTheme="minorEastAsia" w:hAnsiTheme="minorEastAsia"/>
          <w:sz w:val="21"/>
          <w:szCs w:val="21"/>
        </w:rPr>
        <w:t>、其他约定</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15.1</w:t>
      </w:r>
      <w:r>
        <w:rPr>
          <w:rFonts w:asciiTheme="minorEastAsia" w:eastAsiaTheme="minorEastAsia" w:hAnsiTheme="minorEastAsia"/>
          <w:sz w:val="21"/>
          <w:szCs w:val="21"/>
        </w:rPr>
        <w:t>合同文件与本合同具有同等法律效力。</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15.2</w:t>
      </w:r>
      <w:r>
        <w:rPr>
          <w:rFonts w:asciiTheme="minorEastAsia" w:eastAsiaTheme="minorEastAsia" w:hAnsiTheme="minorEastAsia"/>
          <w:sz w:val="21"/>
          <w:szCs w:val="21"/>
        </w:rPr>
        <w:t>本合同未尽事宜，双方可另行补充。</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15.3</w:t>
      </w:r>
      <w:r>
        <w:rPr>
          <w:rFonts w:asciiTheme="minorEastAsia" w:eastAsiaTheme="minorEastAsia" w:hAnsiTheme="minorEastAsia"/>
          <w:sz w:val="21"/>
          <w:szCs w:val="21"/>
        </w:rPr>
        <w:t>合同生效：自签订之日起生效</w:t>
      </w:r>
      <w:r>
        <w:rPr>
          <w:rFonts w:asciiTheme="minorEastAsia" w:eastAsiaTheme="minorEastAsia" w:hAnsiTheme="minorEastAsia" w:hint="eastAsia"/>
          <w:sz w:val="21"/>
          <w:szCs w:val="21"/>
        </w:rPr>
        <w:t>。</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 xml:space="preserve"> 15.4</w:t>
      </w:r>
      <w:r>
        <w:rPr>
          <w:rFonts w:asciiTheme="minorEastAsia" w:eastAsiaTheme="minorEastAsia" w:hAnsiTheme="minorEastAsia"/>
          <w:sz w:val="21"/>
          <w:szCs w:val="21"/>
        </w:rPr>
        <w:t>本合同</w:t>
      </w:r>
      <w:r>
        <w:rPr>
          <w:rFonts w:asciiTheme="minorEastAsia" w:eastAsiaTheme="minorEastAsia" w:hAnsiTheme="minorEastAsia"/>
          <w:sz w:val="21"/>
          <w:szCs w:val="21"/>
        </w:rPr>
        <w:t>一式</w:t>
      </w:r>
      <w:r>
        <w:rPr>
          <w:rFonts w:asciiTheme="minorEastAsia" w:eastAsiaTheme="minorEastAsia" w:hAnsiTheme="minorEastAsia"/>
          <w:sz w:val="21"/>
          <w:szCs w:val="21"/>
          <w:u w:val="single"/>
        </w:rPr>
        <w:t>（填写具体份数）</w:t>
      </w:r>
      <w:r>
        <w:rPr>
          <w:rFonts w:asciiTheme="minorEastAsia" w:eastAsiaTheme="minorEastAsia" w:hAnsiTheme="minorEastAsia"/>
          <w:sz w:val="21"/>
          <w:szCs w:val="21"/>
        </w:rPr>
        <w:t>份，经双方授权代表签字并盖章后生效。甲方、乙方各执</w:t>
      </w:r>
      <w:r>
        <w:rPr>
          <w:rFonts w:asciiTheme="minorEastAsia" w:eastAsiaTheme="minorEastAsia" w:hAnsiTheme="minorEastAsia"/>
          <w:sz w:val="21"/>
          <w:szCs w:val="21"/>
          <w:u w:val="single"/>
        </w:rPr>
        <w:t>（填写具体份数）</w:t>
      </w:r>
      <w:r>
        <w:rPr>
          <w:rFonts w:asciiTheme="minorEastAsia" w:eastAsiaTheme="minorEastAsia" w:hAnsiTheme="minorEastAsia"/>
          <w:sz w:val="21"/>
          <w:szCs w:val="21"/>
        </w:rPr>
        <w:t>份，送</w:t>
      </w:r>
      <w:r>
        <w:rPr>
          <w:rFonts w:asciiTheme="minorEastAsia" w:eastAsiaTheme="minorEastAsia" w:hAnsiTheme="minorEastAsia"/>
          <w:sz w:val="21"/>
          <w:szCs w:val="21"/>
          <w:u w:val="single"/>
        </w:rPr>
        <w:t>（填写需要备案的监管部门的全称）</w:t>
      </w:r>
      <w:r>
        <w:rPr>
          <w:rFonts w:asciiTheme="minorEastAsia" w:eastAsiaTheme="minorEastAsia" w:hAnsiTheme="minorEastAsia"/>
          <w:sz w:val="21"/>
          <w:szCs w:val="21"/>
        </w:rPr>
        <w:t>备案</w:t>
      </w:r>
      <w:r>
        <w:rPr>
          <w:rFonts w:asciiTheme="minorEastAsia" w:eastAsiaTheme="minorEastAsia" w:hAnsiTheme="minorEastAsia"/>
          <w:sz w:val="21"/>
          <w:szCs w:val="21"/>
          <w:u w:val="single"/>
        </w:rPr>
        <w:t>（填写具体份数）</w:t>
      </w:r>
      <w:r>
        <w:rPr>
          <w:rFonts w:asciiTheme="minorEastAsia" w:eastAsiaTheme="minorEastAsia" w:hAnsiTheme="minorEastAsia"/>
          <w:sz w:val="21"/>
          <w:szCs w:val="21"/>
        </w:rPr>
        <w:t>份，具有同等效力。</w:t>
      </w:r>
    </w:p>
    <w:p w:rsidR="00C14D1D" w:rsidRDefault="006A1930">
      <w:pPr>
        <w:pStyle w:val="ad"/>
        <w:spacing w:before="75" w:after="75" w:line="360" w:lineRule="auto"/>
        <w:ind w:firstLine="482"/>
        <w:rPr>
          <w:rFonts w:asciiTheme="minorEastAsia" w:eastAsiaTheme="minorEastAsia" w:hAnsiTheme="minorEastAsia"/>
          <w:sz w:val="21"/>
          <w:szCs w:val="21"/>
        </w:rPr>
      </w:pPr>
      <w:r>
        <w:rPr>
          <w:rFonts w:asciiTheme="minorEastAsia" w:eastAsiaTheme="minorEastAsia" w:hAnsiTheme="minorEastAsia"/>
          <w:sz w:val="21"/>
          <w:szCs w:val="21"/>
        </w:rPr>
        <w:t>15.5</w:t>
      </w:r>
      <w:r>
        <w:rPr>
          <w:rFonts w:asciiTheme="minorEastAsia" w:eastAsiaTheme="minorEastAsia" w:hAnsiTheme="minorEastAsia"/>
          <w:sz w:val="21"/>
          <w:szCs w:val="21"/>
        </w:rPr>
        <w:t>其他：</w:t>
      </w:r>
      <w:r>
        <w:rPr>
          <w:rFonts w:asciiTheme="minorEastAsia" w:eastAsiaTheme="minorEastAsia" w:hAnsiTheme="minorEastAsia"/>
          <w:sz w:val="21"/>
          <w:szCs w:val="21"/>
        </w:rPr>
        <w:t>□</w:t>
      </w:r>
      <w:r>
        <w:rPr>
          <w:rFonts w:asciiTheme="minorEastAsia" w:eastAsiaTheme="minorEastAsia" w:hAnsiTheme="minorEastAsia"/>
          <w:sz w:val="21"/>
          <w:szCs w:val="21"/>
        </w:rPr>
        <w:t>无。</w:t>
      </w:r>
      <w:r>
        <w:rPr>
          <w:rFonts w:asciiTheme="minorEastAsia" w:eastAsiaTheme="minorEastAsia" w:hAnsiTheme="minorEastAsia"/>
          <w:sz w:val="21"/>
          <w:szCs w:val="21"/>
        </w:rPr>
        <w:t>□</w:t>
      </w:r>
      <w:r>
        <w:rPr>
          <w:rFonts w:asciiTheme="minorEastAsia" w:eastAsiaTheme="minorEastAsia" w:hAnsiTheme="minorEastAsia"/>
          <w:sz w:val="21"/>
          <w:szCs w:val="21"/>
          <w:u w:val="single"/>
        </w:rPr>
        <w:t>（按照实际情况编制填写需要增加的内容）</w:t>
      </w:r>
      <w:r>
        <w:rPr>
          <w:rFonts w:asciiTheme="minorEastAsia" w:eastAsiaTheme="minorEastAsia" w:hAnsiTheme="minorEastAsia"/>
          <w:sz w:val="21"/>
          <w:szCs w:val="21"/>
        </w:rPr>
        <w:t>。</w:t>
      </w:r>
    </w:p>
    <w:p w:rsidR="00C14D1D" w:rsidRDefault="006A1930">
      <w:pPr>
        <w:pStyle w:val="ad"/>
        <w:spacing w:before="75" w:after="75"/>
        <w:rPr>
          <w:rFonts w:asciiTheme="minorEastAsia" w:eastAsiaTheme="minorEastAsia" w:hAnsiTheme="minorEastAsia"/>
          <w:sz w:val="21"/>
          <w:szCs w:val="21"/>
        </w:rPr>
      </w:pPr>
      <w:r>
        <w:rPr>
          <w:rFonts w:asciiTheme="minorEastAsia" w:eastAsiaTheme="minorEastAsia" w:hAnsiTheme="minorEastAsia"/>
          <w:sz w:val="21"/>
          <w:szCs w:val="21"/>
        </w:rPr>
        <w:t>甲方：</w:t>
      </w:r>
      <w:r>
        <w:rPr>
          <w:rFonts w:asciiTheme="minorEastAsia" w:eastAsiaTheme="minorEastAsia" w:hAnsiTheme="minorEastAsia"/>
          <w:sz w:val="21"/>
          <w:szCs w:val="21"/>
        </w:rPr>
        <w:t>                        </w:t>
      </w:r>
      <w:r>
        <w:rPr>
          <w:rFonts w:asciiTheme="minorEastAsia" w:eastAsiaTheme="minorEastAsia" w:hAnsiTheme="minorEastAsia"/>
          <w:sz w:val="21"/>
          <w:szCs w:val="21"/>
        </w:rPr>
        <w:t>乙方：</w:t>
      </w:r>
    </w:p>
    <w:p w:rsidR="00C14D1D" w:rsidRDefault="006A1930">
      <w:pPr>
        <w:pStyle w:val="ad"/>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住所：</w:t>
      </w:r>
      <w:r>
        <w:rPr>
          <w:rFonts w:asciiTheme="minorEastAsia" w:eastAsiaTheme="minorEastAsia" w:hAnsiTheme="minorEastAsia"/>
          <w:sz w:val="21"/>
          <w:szCs w:val="21"/>
        </w:rPr>
        <w:t>                        </w:t>
      </w:r>
      <w:r>
        <w:rPr>
          <w:rFonts w:asciiTheme="minorEastAsia" w:eastAsiaTheme="minorEastAsia" w:hAnsiTheme="minorEastAsia"/>
          <w:sz w:val="21"/>
          <w:szCs w:val="21"/>
        </w:rPr>
        <w:t>住所：</w:t>
      </w:r>
    </w:p>
    <w:p w:rsidR="00C14D1D" w:rsidRDefault="006A1930">
      <w:pPr>
        <w:pStyle w:val="ad"/>
        <w:spacing w:before="75" w:after="75"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法定代表人（</w:t>
      </w:r>
      <w:r>
        <w:rPr>
          <w:rFonts w:asciiTheme="minorEastAsia" w:eastAsiaTheme="minorEastAsia" w:hAnsiTheme="minorEastAsia"/>
          <w:sz w:val="21"/>
          <w:szCs w:val="21"/>
        </w:rPr>
        <w:t>单位负责人</w:t>
      </w:r>
      <w:r>
        <w:rPr>
          <w:rFonts w:asciiTheme="minorEastAsia" w:eastAsiaTheme="minorEastAsia" w:hAnsiTheme="minorEastAsia" w:hint="eastAsia"/>
          <w:sz w:val="21"/>
          <w:szCs w:val="21"/>
        </w:rPr>
        <w:t>）</w:t>
      </w:r>
      <w:r>
        <w:rPr>
          <w:rFonts w:asciiTheme="minorEastAsia" w:eastAsiaTheme="minorEastAsia" w:hAnsiTheme="minorEastAsia"/>
          <w:sz w:val="21"/>
          <w:szCs w:val="21"/>
        </w:rPr>
        <w:t>：</w:t>
      </w:r>
      <w:r>
        <w:rPr>
          <w:rFonts w:asciiTheme="minorEastAsia" w:eastAsiaTheme="minorEastAsia" w:hAnsiTheme="minorEastAsia"/>
          <w:sz w:val="21"/>
          <w:szCs w:val="21"/>
        </w:rPr>
        <w:t>              </w:t>
      </w:r>
      <w:r>
        <w:rPr>
          <w:rFonts w:asciiTheme="minorEastAsia" w:eastAsiaTheme="minorEastAsia" w:hAnsiTheme="minorEastAsia" w:hint="eastAsia"/>
          <w:sz w:val="21"/>
          <w:szCs w:val="21"/>
        </w:rPr>
        <w:t>法定代表人（</w:t>
      </w:r>
      <w:r>
        <w:rPr>
          <w:rFonts w:asciiTheme="minorEastAsia" w:eastAsiaTheme="minorEastAsia" w:hAnsiTheme="minorEastAsia"/>
          <w:sz w:val="21"/>
          <w:szCs w:val="21"/>
        </w:rPr>
        <w:t>单位负责人</w:t>
      </w:r>
      <w:r>
        <w:rPr>
          <w:rFonts w:asciiTheme="minorEastAsia" w:eastAsiaTheme="minorEastAsia" w:hAnsiTheme="minorEastAsia" w:hint="eastAsia"/>
          <w:sz w:val="21"/>
          <w:szCs w:val="21"/>
        </w:rPr>
        <w:t>）</w:t>
      </w:r>
      <w:r>
        <w:rPr>
          <w:rFonts w:asciiTheme="minorEastAsia" w:eastAsiaTheme="minorEastAsia" w:hAnsiTheme="minorEastAsia"/>
          <w:sz w:val="21"/>
          <w:szCs w:val="21"/>
        </w:rPr>
        <w:t>：</w:t>
      </w:r>
    </w:p>
    <w:p w:rsidR="00C14D1D" w:rsidRDefault="006A1930">
      <w:pPr>
        <w:pStyle w:val="ad"/>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联系方法：</w:t>
      </w:r>
      <w:r>
        <w:rPr>
          <w:rFonts w:asciiTheme="minorEastAsia" w:eastAsiaTheme="minorEastAsia" w:hAnsiTheme="minorEastAsia"/>
          <w:sz w:val="21"/>
          <w:szCs w:val="21"/>
        </w:rPr>
        <w:t>                      </w:t>
      </w:r>
      <w:r>
        <w:rPr>
          <w:rFonts w:asciiTheme="minorEastAsia" w:eastAsiaTheme="minorEastAsia" w:hAnsiTheme="minorEastAsia"/>
          <w:sz w:val="21"/>
          <w:szCs w:val="21"/>
        </w:rPr>
        <w:t>联系方法：</w:t>
      </w:r>
    </w:p>
    <w:p w:rsidR="00C14D1D" w:rsidRDefault="006A1930">
      <w:pPr>
        <w:pStyle w:val="ad"/>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开户银行：</w:t>
      </w:r>
      <w:r>
        <w:rPr>
          <w:rFonts w:asciiTheme="minorEastAsia" w:eastAsiaTheme="minorEastAsia" w:hAnsiTheme="minorEastAsia"/>
          <w:sz w:val="21"/>
          <w:szCs w:val="21"/>
        </w:rPr>
        <w:t>                      </w:t>
      </w:r>
      <w:r>
        <w:rPr>
          <w:rFonts w:asciiTheme="minorEastAsia" w:eastAsiaTheme="minorEastAsia" w:hAnsiTheme="minorEastAsia"/>
          <w:sz w:val="21"/>
          <w:szCs w:val="21"/>
        </w:rPr>
        <w:t>开户银行：</w:t>
      </w:r>
    </w:p>
    <w:p w:rsidR="00C14D1D" w:rsidRDefault="006A1930">
      <w:pPr>
        <w:pStyle w:val="ad"/>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账号：</w:t>
      </w:r>
      <w:r>
        <w:rPr>
          <w:rFonts w:asciiTheme="minorEastAsia" w:eastAsiaTheme="minorEastAsia" w:hAnsiTheme="minorEastAsia"/>
          <w:sz w:val="21"/>
          <w:szCs w:val="21"/>
        </w:rPr>
        <w:t>                        </w:t>
      </w:r>
      <w:r>
        <w:rPr>
          <w:rFonts w:asciiTheme="minorEastAsia" w:eastAsiaTheme="minorEastAsia" w:hAnsiTheme="minorEastAsia"/>
          <w:sz w:val="21"/>
          <w:szCs w:val="21"/>
        </w:rPr>
        <w:t>账号：</w:t>
      </w:r>
      <w:r>
        <w:rPr>
          <w:rFonts w:asciiTheme="minorEastAsia" w:eastAsiaTheme="minorEastAsia" w:hAnsiTheme="minorEastAsia"/>
          <w:sz w:val="21"/>
          <w:szCs w:val="21"/>
        </w:rPr>
        <w:t>  </w:t>
      </w:r>
    </w:p>
    <w:p w:rsidR="00C14D1D" w:rsidRDefault="006A1930">
      <w:pPr>
        <w:pStyle w:val="ad"/>
        <w:spacing w:before="75" w:after="75" w:line="360" w:lineRule="auto"/>
        <w:rPr>
          <w:rFonts w:asciiTheme="minorEastAsia" w:eastAsiaTheme="minorEastAsia" w:hAnsiTheme="minorEastAsia"/>
          <w:sz w:val="21"/>
          <w:szCs w:val="21"/>
        </w:rPr>
      </w:pPr>
      <w:r>
        <w:rPr>
          <w:rFonts w:asciiTheme="minorEastAsia" w:eastAsiaTheme="minorEastAsia" w:hAnsiTheme="minorEastAsia"/>
          <w:sz w:val="21"/>
          <w:szCs w:val="21"/>
        </w:rPr>
        <w:t>签订地点：</w:t>
      </w:r>
      <w:r>
        <w:rPr>
          <w:rFonts w:asciiTheme="minorEastAsia" w:eastAsiaTheme="minorEastAsia" w:hAnsiTheme="minorEastAsia"/>
          <w:sz w:val="21"/>
          <w:szCs w:val="21"/>
          <w:u w:val="single"/>
        </w:rPr>
        <w:t>                </w:t>
      </w:r>
      <w:r>
        <w:rPr>
          <w:rFonts w:asciiTheme="minorEastAsia" w:eastAsiaTheme="minorEastAsia" w:hAnsiTheme="minorEastAsia"/>
          <w:sz w:val="21"/>
          <w:szCs w:val="21"/>
        </w:rPr>
        <w:t>签订日期：</w:t>
      </w:r>
      <w:r>
        <w:rPr>
          <w:rFonts w:asciiTheme="minorEastAsia" w:eastAsiaTheme="minorEastAsia" w:hAnsiTheme="minorEastAsia"/>
          <w:sz w:val="21"/>
          <w:szCs w:val="21"/>
          <w:u w:val="single"/>
        </w:rPr>
        <w:t>    </w:t>
      </w:r>
      <w:r>
        <w:rPr>
          <w:rFonts w:asciiTheme="minorEastAsia" w:eastAsiaTheme="minorEastAsia" w:hAnsiTheme="minorEastAsia"/>
          <w:sz w:val="21"/>
          <w:szCs w:val="21"/>
        </w:rPr>
        <w:t>年</w:t>
      </w:r>
      <w:r>
        <w:rPr>
          <w:rFonts w:asciiTheme="minorEastAsia" w:eastAsiaTheme="minorEastAsia" w:hAnsiTheme="minorEastAsia"/>
          <w:sz w:val="21"/>
          <w:szCs w:val="21"/>
          <w:u w:val="single"/>
        </w:rPr>
        <w:t>   </w:t>
      </w:r>
      <w:r>
        <w:rPr>
          <w:rFonts w:asciiTheme="minorEastAsia" w:eastAsiaTheme="minorEastAsia" w:hAnsiTheme="minorEastAsia"/>
          <w:sz w:val="21"/>
          <w:szCs w:val="21"/>
        </w:rPr>
        <w:t>月</w:t>
      </w:r>
      <w:r>
        <w:rPr>
          <w:rFonts w:asciiTheme="minorEastAsia" w:eastAsiaTheme="minorEastAsia" w:hAnsiTheme="minorEastAsia"/>
          <w:sz w:val="21"/>
          <w:szCs w:val="21"/>
          <w:u w:val="single"/>
        </w:rPr>
        <w:t>   </w:t>
      </w:r>
      <w:r>
        <w:rPr>
          <w:rFonts w:asciiTheme="minorEastAsia" w:eastAsiaTheme="minorEastAsia" w:hAnsiTheme="minorEastAsia"/>
          <w:sz w:val="21"/>
          <w:szCs w:val="21"/>
        </w:rPr>
        <w:t>日</w:t>
      </w:r>
    </w:p>
    <w:p w:rsidR="00C14D1D" w:rsidRDefault="006A1930">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2"/>
          <w:szCs w:val="32"/>
        </w:rPr>
      </w:pPr>
      <w:r>
        <w:rPr>
          <w:rFonts w:asciiTheme="majorEastAsia" w:eastAsiaTheme="majorEastAsia" w:hAnsiTheme="majorEastAsia" w:cs="宋体" w:hint="eastAsia"/>
          <w:b/>
          <w:kern w:val="0"/>
          <w:sz w:val="32"/>
          <w:szCs w:val="32"/>
        </w:rPr>
        <w:lastRenderedPageBreak/>
        <w:t>第八章</w:t>
      </w:r>
      <w:r>
        <w:rPr>
          <w:rFonts w:asciiTheme="majorEastAsia" w:eastAsiaTheme="majorEastAsia" w:hAnsiTheme="majorEastAsia" w:cs="宋体" w:hint="eastAsia"/>
          <w:b/>
          <w:kern w:val="0"/>
          <w:sz w:val="32"/>
          <w:szCs w:val="32"/>
        </w:rPr>
        <w:t xml:space="preserve"> </w:t>
      </w:r>
      <w:r>
        <w:rPr>
          <w:rFonts w:asciiTheme="majorEastAsia" w:eastAsiaTheme="majorEastAsia" w:hAnsiTheme="majorEastAsia" w:cs="宋体" w:hint="eastAsia"/>
          <w:b/>
          <w:kern w:val="0"/>
          <w:sz w:val="32"/>
          <w:szCs w:val="32"/>
        </w:rPr>
        <w:t>投标文件有关格式</w:t>
      </w:r>
    </w:p>
    <w:p w:rsidR="00C14D1D" w:rsidRDefault="006A1930">
      <w:pPr>
        <w:autoSpaceDE w:val="0"/>
        <w:autoSpaceDN w:val="0"/>
        <w:adjustRightInd w:val="0"/>
        <w:spacing w:line="700" w:lineRule="exact"/>
        <w:ind w:firstLine="551"/>
        <w:jc w:val="center"/>
        <w:rPr>
          <w:rFonts w:asciiTheme="majorEastAsia" w:eastAsiaTheme="majorEastAsia" w:hAnsiTheme="majorEastAsia" w:cs="宋体"/>
          <w:b/>
          <w:kern w:val="0"/>
          <w:sz w:val="28"/>
          <w:szCs w:val="28"/>
        </w:rPr>
      </w:pPr>
      <w:r>
        <w:rPr>
          <w:rFonts w:asciiTheme="majorEastAsia" w:eastAsiaTheme="majorEastAsia" w:hAnsiTheme="majorEastAsia" w:cs="宋体" w:hint="eastAsia"/>
          <w:b/>
          <w:kern w:val="0"/>
          <w:sz w:val="28"/>
          <w:szCs w:val="28"/>
        </w:rPr>
        <w:t>（如涉及本项目的提供）</w:t>
      </w:r>
    </w:p>
    <w:p w:rsidR="00C14D1D" w:rsidRDefault="00C14D1D">
      <w:pPr>
        <w:autoSpaceDE w:val="0"/>
        <w:autoSpaceDN w:val="0"/>
        <w:adjustRightInd w:val="0"/>
        <w:spacing w:line="700" w:lineRule="exact"/>
        <w:ind w:firstLine="551"/>
        <w:jc w:val="center"/>
        <w:rPr>
          <w:rFonts w:asciiTheme="minorEastAsia" w:hAnsiTheme="minorEastAsia" w:cs="黑体"/>
          <w:b/>
          <w:bCs/>
          <w:sz w:val="44"/>
          <w:szCs w:val="44"/>
        </w:rPr>
      </w:pPr>
    </w:p>
    <w:p w:rsidR="00C14D1D" w:rsidRDefault="00C14D1D">
      <w:pPr>
        <w:autoSpaceDE w:val="0"/>
        <w:autoSpaceDN w:val="0"/>
        <w:adjustRightInd w:val="0"/>
        <w:spacing w:line="700" w:lineRule="exact"/>
        <w:ind w:firstLine="551"/>
        <w:jc w:val="center"/>
        <w:rPr>
          <w:rFonts w:asciiTheme="minorEastAsia" w:hAnsiTheme="minorEastAsia" w:cs="黑体"/>
          <w:b/>
          <w:bCs/>
          <w:sz w:val="44"/>
          <w:szCs w:val="44"/>
          <w:lang w:val="zh-CN"/>
        </w:rPr>
      </w:pPr>
    </w:p>
    <w:p w:rsidR="00C14D1D" w:rsidRDefault="00C14D1D">
      <w:pPr>
        <w:autoSpaceDE w:val="0"/>
        <w:autoSpaceDN w:val="0"/>
        <w:adjustRightInd w:val="0"/>
        <w:spacing w:line="700" w:lineRule="exact"/>
        <w:ind w:firstLine="551"/>
        <w:jc w:val="center"/>
        <w:rPr>
          <w:rFonts w:asciiTheme="minorEastAsia" w:hAnsiTheme="minorEastAsia" w:cs="黑体"/>
          <w:b/>
          <w:bCs/>
          <w:sz w:val="44"/>
          <w:szCs w:val="44"/>
          <w:lang w:val="zh-CN"/>
        </w:rPr>
      </w:pPr>
    </w:p>
    <w:p w:rsidR="00C14D1D" w:rsidRDefault="00C14D1D">
      <w:pPr>
        <w:autoSpaceDE w:val="0"/>
        <w:autoSpaceDN w:val="0"/>
        <w:adjustRightInd w:val="0"/>
        <w:spacing w:line="700" w:lineRule="exact"/>
        <w:ind w:firstLine="551"/>
        <w:jc w:val="center"/>
        <w:rPr>
          <w:rFonts w:asciiTheme="minorEastAsia" w:hAnsiTheme="minorEastAsia" w:cs="黑体"/>
          <w:b/>
          <w:bCs/>
          <w:sz w:val="44"/>
          <w:szCs w:val="44"/>
          <w:lang w:val="zh-CN"/>
        </w:rPr>
      </w:pPr>
    </w:p>
    <w:p w:rsidR="00C14D1D" w:rsidRDefault="00C14D1D">
      <w:pPr>
        <w:autoSpaceDE w:val="0"/>
        <w:autoSpaceDN w:val="0"/>
        <w:adjustRightInd w:val="0"/>
        <w:spacing w:line="700" w:lineRule="exact"/>
        <w:ind w:firstLine="551"/>
        <w:jc w:val="center"/>
        <w:rPr>
          <w:rFonts w:asciiTheme="minorEastAsia" w:hAnsiTheme="minorEastAsia" w:cs="黑体"/>
          <w:b/>
          <w:bCs/>
          <w:sz w:val="44"/>
          <w:szCs w:val="44"/>
          <w:lang w:val="zh-CN"/>
        </w:rPr>
      </w:pPr>
    </w:p>
    <w:p w:rsidR="00C14D1D" w:rsidRDefault="00C14D1D">
      <w:pPr>
        <w:autoSpaceDE w:val="0"/>
        <w:autoSpaceDN w:val="0"/>
        <w:adjustRightInd w:val="0"/>
        <w:spacing w:line="700" w:lineRule="exact"/>
        <w:ind w:firstLine="551"/>
        <w:jc w:val="center"/>
        <w:rPr>
          <w:rFonts w:asciiTheme="minorEastAsia" w:hAnsiTheme="minorEastAsia" w:cs="黑体"/>
          <w:b/>
          <w:bCs/>
          <w:sz w:val="44"/>
          <w:szCs w:val="44"/>
          <w:lang w:val="zh-CN"/>
        </w:rPr>
      </w:pPr>
    </w:p>
    <w:p w:rsidR="00C14D1D" w:rsidRDefault="00C14D1D">
      <w:pPr>
        <w:autoSpaceDE w:val="0"/>
        <w:autoSpaceDN w:val="0"/>
        <w:adjustRightInd w:val="0"/>
        <w:spacing w:line="700" w:lineRule="exact"/>
        <w:ind w:firstLine="551"/>
        <w:jc w:val="center"/>
        <w:rPr>
          <w:rFonts w:asciiTheme="minorEastAsia" w:hAnsiTheme="minorEastAsia" w:cs="黑体"/>
          <w:b/>
          <w:bCs/>
          <w:sz w:val="44"/>
          <w:szCs w:val="44"/>
          <w:lang w:val="zh-CN"/>
        </w:rPr>
      </w:pPr>
    </w:p>
    <w:p w:rsidR="00C14D1D" w:rsidRDefault="00C14D1D">
      <w:pPr>
        <w:autoSpaceDE w:val="0"/>
        <w:autoSpaceDN w:val="0"/>
        <w:adjustRightInd w:val="0"/>
        <w:spacing w:line="700" w:lineRule="exact"/>
        <w:ind w:firstLine="551"/>
        <w:jc w:val="center"/>
        <w:rPr>
          <w:rFonts w:asciiTheme="minorEastAsia" w:hAnsiTheme="minorEastAsia" w:cs="黑体"/>
          <w:b/>
          <w:bCs/>
          <w:sz w:val="44"/>
          <w:szCs w:val="44"/>
          <w:lang w:val="zh-CN"/>
        </w:rPr>
      </w:pPr>
    </w:p>
    <w:p w:rsidR="00C14D1D" w:rsidRDefault="00C14D1D">
      <w:pPr>
        <w:autoSpaceDE w:val="0"/>
        <w:autoSpaceDN w:val="0"/>
        <w:adjustRightInd w:val="0"/>
        <w:spacing w:line="700" w:lineRule="exact"/>
        <w:ind w:firstLine="551"/>
        <w:jc w:val="center"/>
        <w:rPr>
          <w:rFonts w:asciiTheme="minorEastAsia" w:hAnsiTheme="minorEastAsia" w:cs="黑体"/>
          <w:b/>
          <w:bCs/>
          <w:sz w:val="44"/>
          <w:szCs w:val="44"/>
          <w:lang w:val="zh-CN"/>
        </w:rPr>
      </w:pPr>
    </w:p>
    <w:p w:rsidR="00C14D1D" w:rsidRDefault="00C14D1D">
      <w:pPr>
        <w:autoSpaceDE w:val="0"/>
        <w:autoSpaceDN w:val="0"/>
        <w:adjustRightInd w:val="0"/>
        <w:spacing w:line="700" w:lineRule="exact"/>
        <w:ind w:firstLine="551"/>
        <w:jc w:val="center"/>
        <w:rPr>
          <w:rFonts w:asciiTheme="minorEastAsia" w:hAnsiTheme="minorEastAsia" w:cs="黑体"/>
          <w:b/>
          <w:bCs/>
          <w:sz w:val="44"/>
          <w:szCs w:val="44"/>
          <w:lang w:val="zh-CN"/>
        </w:rPr>
      </w:pPr>
    </w:p>
    <w:p w:rsidR="00C14D1D" w:rsidRDefault="00C14D1D">
      <w:pPr>
        <w:autoSpaceDE w:val="0"/>
        <w:autoSpaceDN w:val="0"/>
        <w:adjustRightInd w:val="0"/>
        <w:spacing w:line="700" w:lineRule="exact"/>
        <w:ind w:firstLine="551"/>
        <w:jc w:val="center"/>
        <w:rPr>
          <w:rFonts w:asciiTheme="minorEastAsia" w:hAnsiTheme="minorEastAsia" w:cs="黑体"/>
          <w:b/>
          <w:bCs/>
          <w:sz w:val="44"/>
          <w:szCs w:val="44"/>
          <w:lang w:val="zh-CN"/>
        </w:rPr>
      </w:pPr>
    </w:p>
    <w:p w:rsidR="00C14D1D" w:rsidRDefault="006A1930">
      <w:pPr>
        <w:rPr>
          <w:rFonts w:asciiTheme="minorEastAsia" w:hAnsiTheme="minorEastAsia" w:cs="黑体"/>
          <w:sz w:val="28"/>
          <w:szCs w:val="28"/>
          <w:lang w:val="zh-CN"/>
        </w:rPr>
      </w:pPr>
      <w:bookmarkStart w:id="8" w:name="_Toc174185203"/>
      <w:bookmarkStart w:id="9" w:name="_Toc184023138"/>
      <w:bookmarkStart w:id="10" w:name="_Toc186274126"/>
      <w:r>
        <w:rPr>
          <w:rFonts w:asciiTheme="minorEastAsia" w:hAnsiTheme="minorEastAsia" w:cs="黑体" w:hint="eastAsia"/>
          <w:sz w:val="28"/>
          <w:szCs w:val="28"/>
          <w:lang w:val="zh-CN"/>
        </w:rPr>
        <w:br w:type="page"/>
      </w:r>
    </w:p>
    <w:p w:rsidR="00C14D1D" w:rsidRDefault="00C14D1D">
      <w:pPr>
        <w:ind w:firstLineChars="400" w:firstLine="1120"/>
        <w:rPr>
          <w:rFonts w:asciiTheme="minorEastAsia" w:hAnsiTheme="minorEastAsia" w:cs="黑体"/>
          <w:sz w:val="28"/>
          <w:szCs w:val="28"/>
          <w:lang w:val="zh-CN"/>
        </w:rPr>
      </w:pPr>
    </w:p>
    <w:p w:rsidR="00C14D1D" w:rsidRDefault="00C14D1D">
      <w:pPr>
        <w:ind w:firstLineChars="400" w:firstLine="1120"/>
        <w:rPr>
          <w:rFonts w:asciiTheme="minorEastAsia" w:hAnsiTheme="minorEastAsia" w:cs="黑体"/>
          <w:sz w:val="28"/>
          <w:szCs w:val="28"/>
          <w:u w:val="single"/>
        </w:rPr>
      </w:pPr>
    </w:p>
    <w:p w:rsidR="00C14D1D" w:rsidRDefault="006A1930">
      <w:pPr>
        <w:ind w:firstLineChars="400" w:firstLine="1446"/>
        <w:rPr>
          <w:rFonts w:asciiTheme="minorEastAsia" w:hAnsiTheme="minorEastAsia" w:cs="黑体"/>
          <w:b/>
          <w:bCs/>
          <w:sz w:val="36"/>
          <w:szCs w:val="36"/>
        </w:rPr>
      </w:pPr>
      <w:r>
        <w:rPr>
          <w:rFonts w:asciiTheme="minorEastAsia" w:hAnsiTheme="minorEastAsia" w:cs="黑体" w:hint="eastAsia"/>
          <w:b/>
          <w:bCs/>
          <w:sz w:val="36"/>
          <w:szCs w:val="36"/>
        </w:rPr>
        <w:t>项目名称</w:t>
      </w:r>
      <w:r>
        <w:rPr>
          <w:rFonts w:asciiTheme="minorEastAsia" w:hAnsiTheme="minorEastAsia" w:cs="黑体" w:hint="eastAsia"/>
          <w:b/>
          <w:bCs/>
          <w:sz w:val="36"/>
          <w:szCs w:val="36"/>
        </w:rPr>
        <w:t>包</w:t>
      </w:r>
    </w:p>
    <w:p w:rsidR="00C14D1D" w:rsidRDefault="00C14D1D">
      <w:pPr>
        <w:tabs>
          <w:tab w:val="center" w:pos="4739"/>
        </w:tabs>
        <w:ind w:left="180"/>
        <w:jc w:val="center"/>
        <w:rPr>
          <w:rFonts w:hAnsi="宋体" w:cs="宋体"/>
          <w:b/>
          <w:sz w:val="72"/>
          <w:szCs w:val="72"/>
        </w:rPr>
      </w:pPr>
    </w:p>
    <w:p w:rsidR="00C14D1D" w:rsidRDefault="00C14D1D">
      <w:pPr>
        <w:tabs>
          <w:tab w:val="center" w:pos="4739"/>
        </w:tabs>
        <w:ind w:left="180"/>
        <w:jc w:val="center"/>
        <w:rPr>
          <w:rFonts w:hAnsi="宋体" w:cs="宋体"/>
          <w:b/>
          <w:sz w:val="72"/>
          <w:szCs w:val="72"/>
        </w:rPr>
      </w:pPr>
    </w:p>
    <w:p w:rsidR="00C14D1D" w:rsidRDefault="006A1930">
      <w:pPr>
        <w:tabs>
          <w:tab w:val="center" w:pos="4739"/>
        </w:tabs>
        <w:ind w:left="180"/>
        <w:jc w:val="center"/>
        <w:rPr>
          <w:rFonts w:hAnsi="宋体" w:cs="宋体"/>
          <w:b/>
          <w:sz w:val="72"/>
          <w:szCs w:val="72"/>
        </w:rPr>
      </w:pPr>
      <w:r>
        <w:rPr>
          <w:rFonts w:hAnsi="宋体" w:cs="宋体" w:hint="eastAsia"/>
          <w:b/>
          <w:sz w:val="72"/>
          <w:szCs w:val="72"/>
        </w:rPr>
        <w:t>投</w:t>
      </w:r>
      <w:r>
        <w:rPr>
          <w:rFonts w:hAnsi="宋体" w:cs="宋体" w:hint="eastAsia"/>
          <w:b/>
          <w:sz w:val="72"/>
          <w:szCs w:val="72"/>
        </w:rPr>
        <w:t xml:space="preserve"> </w:t>
      </w:r>
      <w:r>
        <w:rPr>
          <w:rFonts w:hAnsi="宋体" w:cs="宋体" w:hint="eastAsia"/>
          <w:b/>
          <w:sz w:val="72"/>
          <w:szCs w:val="72"/>
        </w:rPr>
        <w:t>标</w:t>
      </w:r>
      <w:r>
        <w:rPr>
          <w:rFonts w:hAnsi="宋体" w:cs="宋体" w:hint="eastAsia"/>
          <w:b/>
          <w:sz w:val="72"/>
          <w:szCs w:val="72"/>
        </w:rPr>
        <w:t xml:space="preserve"> </w:t>
      </w:r>
      <w:r>
        <w:rPr>
          <w:rFonts w:hAnsi="宋体" w:cs="宋体" w:hint="eastAsia"/>
          <w:b/>
          <w:sz w:val="72"/>
          <w:szCs w:val="72"/>
        </w:rPr>
        <w:t>文</w:t>
      </w:r>
      <w:r>
        <w:rPr>
          <w:rFonts w:hAnsi="宋体" w:cs="宋体" w:hint="eastAsia"/>
          <w:b/>
          <w:sz w:val="72"/>
          <w:szCs w:val="72"/>
        </w:rPr>
        <w:t xml:space="preserve"> </w:t>
      </w:r>
      <w:r>
        <w:rPr>
          <w:rFonts w:hAnsi="宋体" w:cs="宋体" w:hint="eastAsia"/>
          <w:b/>
          <w:sz w:val="72"/>
          <w:szCs w:val="72"/>
        </w:rPr>
        <w:t>件</w:t>
      </w:r>
    </w:p>
    <w:p w:rsidR="00C14D1D" w:rsidRDefault="00C14D1D">
      <w:pPr>
        <w:tabs>
          <w:tab w:val="center" w:pos="4739"/>
        </w:tabs>
        <w:ind w:left="180"/>
        <w:rPr>
          <w:rFonts w:hAnsi="宋体" w:cs="宋体"/>
          <w:sz w:val="24"/>
        </w:rPr>
      </w:pPr>
    </w:p>
    <w:p w:rsidR="00C14D1D" w:rsidRDefault="006A1930">
      <w:pPr>
        <w:tabs>
          <w:tab w:val="center" w:pos="4739"/>
        </w:tabs>
        <w:ind w:left="180"/>
        <w:rPr>
          <w:rFonts w:hAnsi="宋体" w:cs="宋体"/>
          <w:b/>
          <w:sz w:val="32"/>
          <w:szCs w:val="32"/>
        </w:rPr>
      </w:pPr>
      <w:r>
        <w:rPr>
          <w:rFonts w:hAnsi="宋体" w:cs="宋体" w:hint="eastAsia"/>
          <w:b/>
          <w:sz w:val="32"/>
          <w:szCs w:val="32"/>
        </w:rPr>
        <w:t xml:space="preserve">               </w:t>
      </w:r>
      <w:r>
        <w:rPr>
          <w:rFonts w:hAnsi="宋体" w:cs="宋体" w:hint="eastAsia"/>
          <w:b/>
          <w:sz w:val="32"/>
          <w:szCs w:val="32"/>
        </w:rPr>
        <w:t>项目编号：</w:t>
      </w:r>
    </w:p>
    <w:p w:rsidR="00C14D1D" w:rsidRDefault="00C14D1D">
      <w:pPr>
        <w:tabs>
          <w:tab w:val="center" w:pos="4739"/>
        </w:tabs>
        <w:ind w:left="180"/>
        <w:rPr>
          <w:rFonts w:hAnsi="宋体" w:cs="宋体"/>
          <w:sz w:val="24"/>
        </w:rPr>
      </w:pPr>
    </w:p>
    <w:p w:rsidR="00C14D1D" w:rsidRDefault="00C14D1D">
      <w:pPr>
        <w:tabs>
          <w:tab w:val="center" w:pos="4739"/>
        </w:tabs>
        <w:ind w:left="180"/>
        <w:rPr>
          <w:rFonts w:hAnsi="宋体" w:cs="宋体"/>
          <w:sz w:val="24"/>
        </w:rPr>
      </w:pPr>
    </w:p>
    <w:p w:rsidR="00C14D1D" w:rsidRDefault="00C14D1D">
      <w:pPr>
        <w:tabs>
          <w:tab w:val="center" w:pos="4739"/>
        </w:tabs>
        <w:ind w:left="180"/>
        <w:rPr>
          <w:rFonts w:hAnsi="宋体" w:cs="宋体"/>
          <w:sz w:val="24"/>
        </w:rPr>
      </w:pPr>
    </w:p>
    <w:p w:rsidR="00C14D1D" w:rsidRDefault="00C14D1D">
      <w:pPr>
        <w:tabs>
          <w:tab w:val="center" w:pos="4739"/>
        </w:tabs>
        <w:ind w:left="180"/>
        <w:rPr>
          <w:rFonts w:hAnsi="宋体" w:cs="宋体"/>
          <w:sz w:val="24"/>
        </w:rPr>
      </w:pPr>
    </w:p>
    <w:p w:rsidR="00C14D1D" w:rsidRDefault="00C14D1D">
      <w:pPr>
        <w:tabs>
          <w:tab w:val="center" w:pos="4739"/>
        </w:tabs>
        <w:ind w:left="180"/>
        <w:rPr>
          <w:rFonts w:hAnsi="宋体" w:cs="宋体"/>
          <w:sz w:val="24"/>
        </w:rPr>
      </w:pPr>
    </w:p>
    <w:p w:rsidR="00C14D1D" w:rsidRDefault="00C14D1D">
      <w:pPr>
        <w:tabs>
          <w:tab w:val="center" w:pos="4739"/>
        </w:tabs>
        <w:ind w:left="180"/>
        <w:rPr>
          <w:rFonts w:hAnsi="宋体" w:cs="宋体"/>
          <w:sz w:val="24"/>
        </w:rPr>
      </w:pPr>
    </w:p>
    <w:p w:rsidR="00C14D1D" w:rsidRDefault="00C14D1D">
      <w:pPr>
        <w:tabs>
          <w:tab w:val="center" w:pos="4739"/>
        </w:tabs>
        <w:ind w:left="180"/>
        <w:rPr>
          <w:rFonts w:hAnsi="宋体" w:cs="宋体"/>
          <w:sz w:val="24"/>
        </w:rPr>
      </w:pPr>
    </w:p>
    <w:p w:rsidR="00C14D1D" w:rsidRDefault="00C14D1D">
      <w:pPr>
        <w:tabs>
          <w:tab w:val="center" w:pos="4739"/>
        </w:tabs>
        <w:ind w:left="180"/>
        <w:rPr>
          <w:rFonts w:hAnsi="宋体" w:cs="宋体"/>
          <w:sz w:val="24"/>
        </w:rPr>
      </w:pPr>
    </w:p>
    <w:p w:rsidR="00C14D1D" w:rsidRDefault="006A1930">
      <w:pPr>
        <w:tabs>
          <w:tab w:val="center" w:pos="4739"/>
        </w:tabs>
        <w:ind w:left="180"/>
        <w:jc w:val="center"/>
        <w:rPr>
          <w:rFonts w:hAnsi="宋体" w:cs="宋体"/>
          <w:b/>
          <w:sz w:val="32"/>
        </w:rPr>
      </w:pPr>
      <w:r>
        <w:rPr>
          <w:rFonts w:hAnsi="宋体" w:cs="宋体" w:hint="eastAsia"/>
          <w:b/>
          <w:sz w:val="32"/>
        </w:rPr>
        <w:t>投标人</w:t>
      </w:r>
      <w:r>
        <w:rPr>
          <w:rFonts w:hAnsi="宋体" w:cs="宋体" w:hint="eastAsia"/>
          <w:b/>
          <w:sz w:val="32"/>
        </w:rPr>
        <w:t>:         (</w:t>
      </w:r>
      <w:r>
        <w:rPr>
          <w:rFonts w:hAnsi="宋体" w:cs="宋体" w:hint="eastAsia"/>
          <w:b/>
          <w:sz w:val="32"/>
        </w:rPr>
        <w:t>盖单位章</w:t>
      </w:r>
      <w:r>
        <w:rPr>
          <w:rFonts w:hAnsi="宋体" w:cs="宋体" w:hint="eastAsia"/>
          <w:b/>
          <w:sz w:val="32"/>
        </w:rPr>
        <w:t>)</w:t>
      </w:r>
    </w:p>
    <w:p w:rsidR="00C14D1D" w:rsidRDefault="00C14D1D">
      <w:pPr>
        <w:tabs>
          <w:tab w:val="center" w:pos="4739"/>
        </w:tabs>
        <w:ind w:left="180"/>
        <w:jc w:val="center"/>
        <w:rPr>
          <w:rFonts w:hAnsi="宋体" w:cs="宋体"/>
          <w:b/>
          <w:sz w:val="32"/>
        </w:rPr>
      </w:pPr>
    </w:p>
    <w:p w:rsidR="00C14D1D" w:rsidRDefault="006A1930">
      <w:pPr>
        <w:tabs>
          <w:tab w:val="center" w:pos="4739"/>
        </w:tabs>
        <w:ind w:left="180"/>
        <w:jc w:val="center"/>
        <w:rPr>
          <w:rFonts w:hAnsi="宋体" w:cs="宋体"/>
          <w:b/>
          <w:sz w:val="32"/>
        </w:rPr>
      </w:pPr>
      <w:r>
        <w:rPr>
          <w:rFonts w:hAnsi="宋体" w:cs="宋体" w:hint="eastAsia"/>
          <w:b/>
          <w:sz w:val="32"/>
        </w:rPr>
        <w:t>法定代表人或其委托代理人</w:t>
      </w:r>
      <w:r>
        <w:rPr>
          <w:rFonts w:hAnsi="宋体" w:cs="宋体" w:hint="eastAsia"/>
          <w:b/>
          <w:sz w:val="32"/>
        </w:rPr>
        <w:t>:           (</w:t>
      </w:r>
      <w:r>
        <w:rPr>
          <w:rFonts w:hAnsi="宋体" w:cs="宋体" w:hint="eastAsia"/>
          <w:b/>
          <w:sz w:val="32"/>
        </w:rPr>
        <w:t>签字</w:t>
      </w:r>
      <w:r>
        <w:rPr>
          <w:rFonts w:hAnsi="宋体" w:cs="宋体" w:hint="eastAsia"/>
          <w:b/>
          <w:sz w:val="32"/>
        </w:rPr>
        <w:t>)</w:t>
      </w:r>
    </w:p>
    <w:p w:rsidR="00C14D1D" w:rsidRDefault="00C14D1D">
      <w:pPr>
        <w:tabs>
          <w:tab w:val="center" w:pos="4739"/>
        </w:tabs>
        <w:ind w:left="180"/>
        <w:jc w:val="center"/>
        <w:rPr>
          <w:rFonts w:hAnsi="宋体" w:cs="宋体"/>
          <w:b/>
          <w:sz w:val="32"/>
        </w:rPr>
      </w:pPr>
    </w:p>
    <w:p w:rsidR="00C14D1D" w:rsidRDefault="006A1930">
      <w:pPr>
        <w:tabs>
          <w:tab w:val="center" w:pos="4739"/>
        </w:tabs>
        <w:ind w:left="180"/>
        <w:jc w:val="center"/>
        <w:rPr>
          <w:rFonts w:hAnsi="宋体" w:cs="宋体"/>
          <w:b/>
          <w:sz w:val="32"/>
        </w:rPr>
      </w:pPr>
      <w:r>
        <w:rPr>
          <w:rFonts w:hAnsi="宋体" w:cs="宋体" w:hint="eastAsia"/>
          <w:b/>
          <w:sz w:val="32"/>
        </w:rPr>
        <w:t>年</w:t>
      </w:r>
      <w:r>
        <w:rPr>
          <w:rFonts w:hAnsi="宋体" w:cs="宋体" w:hint="eastAsia"/>
          <w:b/>
          <w:sz w:val="32"/>
        </w:rPr>
        <w:t xml:space="preserve">  </w:t>
      </w:r>
      <w:r>
        <w:rPr>
          <w:rFonts w:hAnsi="宋体" w:cs="宋体" w:hint="eastAsia"/>
          <w:b/>
          <w:sz w:val="32"/>
        </w:rPr>
        <w:t>月</w:t>
      </w:r>
      <w:r>
        <w:rPr>
          <w:rFonts w:hAnsi="宋体" w:cs="宋体" w:hint="eastAsia"/>
          <w:b/>
          <w:sz w:val="32"/>
        </w:rPr>
        <w:t xml:space="preserve">  </w:t>
      </w:r>
      <w:r>
        <w:rPr>
          <w:rFonts w:hAnsi="宋体" w:cs="宋体" w:hint="eastAsia"/>
          <w:b/>
          <w:sz w:val="32"/>
        </w:rPr>
        <w:t>日</w:t>
      </w:r>
    </w:p>
    <w:p w:rsidR="00C14D1D" w:rsidRDefault="00C14D1D">
      <w:pPr>
        <w:rPr>
          <w:rFonts w:asciiTheme="minorEastAsia" w:hAnsiTheme="minorEastAsia" w:cs="黑体"/>
          <w:sz w:val="28"/>
          <w:szCs w:val="28"/>
        </w:rPr>
      </w:pPr>
    </w:p>
    <w:p w:rsidR="00C14D1D" w:rsidRDefault="006A1930">
      <w:pPr>
        <w:rPr>
          <w:rFonts w:asciiTheme="minorEastAsia" w:hAnsiTheme="minorEastAsia" w:cs="黑体"/>
          <w:sz w:val="28"/>
          <w:szCs w:val="28"/>
          <w:lang w:val="zh-CN"/>
        </w:rPr>
      </w:pPr>
      <w:r>
        <w:rPr>
          <w:rFonts w:asciiTheme="minorEastAsia" w:hAnsiTheme="minorEastAsia" w:cs="黑体" w:hint="eastAsia"/>
          <w:sz w:val="28"/>
          <w:szCs w:val="28"/>
          <w:lang w:val="zh-CN"/>
        </w:rPr>
        <w:br w:type="page"/>
      </w:r>
    </w:p>
    <w:p w:rsidR="00C14D1D" w:rsidRDefault="006A1930">
      <w:pPr>
        <w:pStyle w:val="260"/>
        <w:numPr>
          <w:ilvl w:val="0"/>
          <w:numId w:val="0"/>
        </w:numPr>
        <w:tabs>
          <w:tab w:val="left" w:pos="660"/>
        </w:tabs>
        <w:snapToGrid w:val="0"/>
        <w:spacing w:before="0" w:line="400" w:lineRule="exact"/>
        <w:rPr>
          <w:rFonts w:asciiTheme="minorEastAsia" w:eastAsiaTheme="minorEastAsia" w:hAnsiTheme="minorEastAsia" w:cs="黑体"/>
          <w:color w:val="auto"/>
          <w:kern w:val="2"/>
          <w:sz w:val="28"/>
          <w:szCs w:val="28"/>
          <w:lang w:val="zh-CN"/>
        </w:rPr>
      </w:pPr>
      <w:r>
        <w:rPr>
          <w:rFonts w:asciiTheme="minorEastAsia" w:eastAsiaTheme="minorEastAsia" w:hAnsiTheme="minorEastAsia" w:cs="黑体" w:hint="eastAsia"/>
          <w:color w:val="auto"/>
          <w:kern w:val="2"/>
          <w:sz w:val="28"/>
          <w:szCs w:val="28"/>
          <w:lang w:val="zh-CN"/>
        </w:rPr>
        <w:lastRenderedPageBreak/>
        <w:t>一、投标人应答索引表</w:t>
      </w:r>
      <w:bookmarkEnd w:id="8"/>
      <w:bookmarkEnd w:id="9"/>
      <w:bookmarkEnd w:id="10"/>
    </w:p>
    <w:tbl>
      <w:tblPr>
        <w:tblW w:w="9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68"/>
        <w:gridCol w:w="774"/>
        <w:gridCol w:w="284"/>
        <w:gridCol w:w="425"/>
        <w:gridCol w:w="2268"/>
        <w:gridCol w:w="1559"/>
        <w:gridCol w:w="1560"/>
        <w:gridCol w:w="2018"/>
      </w:tblGrid>
      <w:tr w:rsidR="00C14D1D">
        <w:tc>
          <w:tcPr>
            <w:tcW w:w="468" w:type="dxa"/>
            <w:vAlign w:val="center"/>
          </w:tcPr>
          <w:p w:rsidR="00C14D1D" w:rsidRDefault="006A1930">
            <w:pPr>
              <w:snapToGrid w:val="0"/>
              <w:spacing w:line="400" w:lineRule="exact"/>
              <w:jc w:val="center"/>
              <w:rPr>
                <w:rFonts w:ascii="宋体" w:hAnsi="宋体" w:cs="微软雅黑"/>
                <w:b/>
                <w:szCs w:val="21"/>
              </w:rPr>
            </w:pPr>
            <w:r>
              <w:rPr>
                <w:rFonts w:ascii="宋体" w:hAnsi="宋体" w:cs="微软雅黑" w:hint="eastAsia"/>
                <w:b/>
                <w:szCs w:val="21"/>
              </w:rPr>
              <w:t>序号</w:t>
            </w:r>
          </w:p>
        </w:tc>
        <w:tc>
          <w:tcPr>
            <w:tcW w:w="3751" w:type="dxa"/>
            <w:gridSpan w:val="4"/>
            <w:vAlign w:val="center"/>
          </w:tcPr>
          <w:p w:rsidR="00C14D1D" w:rsidRDefault="006A1930">
            <w:pPr>
              <w:snapToGrid w:val="0"/>
              <w:spacing w:line="400" w:lineRule="exact"/>
              <w:jc w:val="center"/>
              <w:rPr>
                <w:rFonts w:ascii="宋体" w:hAnsi="宋体" w:cs="微软雅黑"/>
                <w:b/>
                <w:szCs w:val="21"/>
              </w:rPr>
            </w:pPr>
            <w:r>
              <w:rPr>
                <w:rFonts w:ascii="宋体" w:hAnsi="宋体" w:cs="微软雅黑" w:hint="eastAsia"/>
                <w:b/>
                <w:szCs w:val="21"/>
              </w:rPr>
              <w:t>项</w:t>
            </w:r>
            <w:r>
              <w:rPr>
                <w:rFonts w:ascii="宋体" w:hAnsi="宋体" w:cs="微软雅黑" w:hint="eastAsia"/>
                <w:b/>
                <w:szCs w:val="21"/>
              </w:rPr>
              <w:t xml:space="preserve">  </w:t>
            </w:r>
            <w:r>
              <w:rPr>
                <w:rFonts w:ascii="宋体" w:hAnsi="宋体" w:cs="微软雅黑" w:hint="eastAsia"/>
                <w:b/>
                <w:szCs w:val="21"/>
              </w:rPr>
              <w:t>目</w:t>
            </w:r>
          </w:p>
        </w:tc>
        <w:tc>
          <w:tcPr>
            <w:tcW w:w="1559" w:type="dxa"/>
            <w:vAlign w:val="center"/>
          </w:tcPr>
          <w:p w:rsidR="00C14D1D" w:rsidRDefault="006A1930">
            <w:pPr>
              <w:snapToGrid w:val="0"/>
              <w:spacing w:line="400" w:lineRule="exact"/>
              <w:jc w:val="center"/>
              <w:rPr>
                <w:rFonts w:ascii="宋体" w:hAnsi="宋体" w:cs="微软雅黑"/>
                <w:b/>
                <w:szCs w:val="21"/>
              </w:rPr>
            </w:pPr>
            <w:r>
              <w:rPr>
                <w:rFonts w:ascii="宋体" w:hAnsi="宋体" w:cs="微软雅黑" w:hint="eastAsia"/>
                <w:b/>
                <w:szCs w:val="21"/>
              </w:rPr>
              <w:t>投标人应答</w:t>
            </w:r>
          </w:p>
          <w:p w:rsidR="00C14D1D" w:rsidRDefault="006A1930">
            <w:pPr>
              <w:snapToGrid w:val="0"/>
              <w:spacing w:line="400" w:lineRule="exact"/>
              <w:jc w:val="center"/>
              <w:rPr>
                <w:rFonts w:ascii="宋体" w:hAnsi="宋体" w:cs="微软雅黑"/>
                <w:b/>
                <w:szCs w:val="21"/>
              </w:rPr>
            </w:pPr>
            <w:r>
              <w:rPr>
                <w:rFonts w:ascii="宋体" w:hAnsi="宋体" w:cs="微软雅黑" w:hint="eastAsia"/>
                <w:b/>
                <w:szCs w:val="21"/>
              </w:rPr>
              <w:t>（有</w:t>
            </w:r>
            <w:r>
              <w:rPr>
                <w:rFonts w:ascii="宋体" w:hAnsi="宋体" w:cs="微软雅黑" w:hint="eastAsia"/>
                <w:b/>
                <w:szCs w:val="21"/>
              </w:rPr>
              <w:t>/</w:t>
            </w:r>
            <w:r>
              <w:rPr>
                <w:rFonts w:ascii="宋体" w:hAnsi="宋体" w:cs="微软雅黑" w:hint="eastAsia"/>
                <w:b/>
                <w:szCs w:val="21"/>
              </w:rPr>
              <w:t>没有）</w:t>
            </w:r>
          </w:p>
        </w:tc>
        <w:tc>
          <w:tcPr>
            <w:tcW w:w="1560" w:type="dxa"/>
            <w:vAlign w:val="center"/>
          </w:tcPr>
          <w:p w:rsidR="00C14D1D" w:rsidRDefault="006A1930">
            <w:pPr>
              <w:snapToGrid w:val="0"/>
              <w:spacing w:line="400" w:lineRule="exact"/>
              <w:jc w:val="center"/>
              <w:rPr>
                <w:rFonts w:ascii="宋体" w:hAnsi="宋体" w:cs="微软雅黑"/>
                <w:b/>
                <w:szCs w:val="21"/>
              </w:rPr>
            </w:pPr>
            <w:r>
              <w:rPr>
                <w:rFonts w:ascii="宋体" w:hAnsi="宋体" w:cs="微软雅黑" w:hint="eastAsia"/>
                <w:b/>
                <w:szCs w:val="21"/>
              </w:rPr>
              <w:t>投标文件中所在页码</w:t>
            </w:r>
          </w:p>
        </w:tc>
        <w:tc>
          <w:tcPr>
            <w:tcW w:w="2018" w:type="dxa"/>
            <w:vAlign w:val="center"/>
          </w:tcPr>
          <w:p w:rsidR="00C14D1D" w:rsidRDefault="006A1930">
            <w:pPr>
              <w:snapToGrid w:val="0"/>
              <w:spacing w:line="400" w:lineRule="exact"/>
              <w:jc w:val="center"/>
              <w:rPr>
                <w:rFonts w:ascii="宋体" w:hAnsi="宋体" w:cs="微软雅黑"/>
                <w:b/>
                <w:szCs w:val="21"/>
              </w:rPr>
            </w:pPr>
            <w:r>
              <w:rPr>
                <w:rFonts w:ascii="宋体" w:hAnsi="宋体" w:cs="微软雅黑" w:hint="eastAsia"/>
                <w:b/>
                <w:szCs w:val="21"/>
              </w:rPr>
              <w:t>备注说明</w:t>
            </w:r>
          </w:p>
        </w:tc>
      </w:tr>
      <w:tr w:rsidR="00C14D1D">
        <w:trPr>
          <w:trHeight w:hRule="exact" w:val="510"/>
        </w:trPr>
        <w:tc>
          <w:tcPr>
            <w:tcW w:w="468" w:type="dxa"/>
            <w:vAlign w:val="center"/>
          </w:tcPr>
          <w:p w:rsidR="00C14D1D" w:rsidRDefault="006A1930">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w:t>
            </w:r>
          </w:p>
        </w:tc>
        <w:tc>
          <w:tcPr>
            <w:tcW w:w="3751" w:type="dxa"/>
            <w:gridSpan w:val="4"/>
            <w:vAlign w:val="center"/>
          </w:tcPr>
          <w:p w:rsidR="00C14D1D" w:rsidRDefault="006A1930">
            <w:pPr>
              <w:pStyle w:val="a8"/>
              <w:kinsoku w:val="0"/>
              <w:overflowPunct w:val="0"/>
              <w:autoSpaceDE w:val="0"/>
              <w:autoSpaceDN w:val="0"/>
              <w:spacing w:line="320" w:lineRule="exact"/>
              <w:rPr>
                <w:rFonts w:hAnsi="宋体" w:cs="微软雅黑"/>
                <w:bCs/>
                <w:kern w:val="0"/>
                <w:sz w:val="21"/>
                <w:szCs w:val="21"/>
              </w:rPr>
            </w:pPr>
            <w:r>
              <w:rPr>
                <w:rFonts w:hAnsi="宋体" w:hint="eastAsia"/>
                <w:kern w:val="0"/>
                <w:sz w:val="21"/>
                <w:szCs w:val="21"/>
              </w:rPr>
              <w:t>投标人应答索引表</w:t>
            </w:r>
          </w:p>
        </w:tc>
        <w:tc>
          <w:tcPr>
            <w:tcW w:w="1559" w:type="dxa"/>
            <w:vAlign w:val="center"/>
          </w:tcPr>
          <w:p w:rsidR="00C14D1D" w:rsidRDefault="00C14D1D">
            <w:pPr>
              <w:snapToGrid w:val="0"/>
              <w:spacing w:line="400" w:lineRule="exact"/>
              <w:jc w:val="center"/>
              <w:rPr>
                <w:rFonts w:ascii="宋体" w:hAnsi="宋体" w:cs="微软雅黑"/>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rPr>
          <w:trHeight w:hRule="exact" w:val="510"/>
        </w:trPr>
        <w:tc>
          <w:tcPr>
            <w:tcW w:w="468" w:type="dxa"/>
            <w:vAlign w:val="center"/>
          </w:tcPr>
          <w:p w:rsidR="00C14D1D" w:rsidRDefault="006A1930">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w:t>
            </w:r>
          </w:p>
        </w:tc>
        <w:tc>
          <w:tcPr>
            <w:tcW w:w="3751" w:type="dxa"/>
            <w:gridSpan w:val="4"/>
            <w:vAlign w:val="center"/>
          </w:tcPr>
          <w:p w:rsidR="00C14D1D" w:rsidRDefault="006A1930">
            <w:pPr>
              <w:pStyle w:val="a8"/>
              <w:kinsoku w:val="0"/>
              <w:overflowPunct w:val="0"/>
              <w:autoSpaceDE w:val="0"/>
              <w:autoSpaceDN w:val="0"/>
              <w:spacing w:line="320" w:lineRule="exact"/>
              <w:rPr>
                <w:rFonts w:hAnsi="宋体"/>
                <w:kern w:val="0"/>
                <w:sz w:val="21"/>
                <w:szCs w:val="21"/>
              </w:rPr>
            </w:pPr>
            <w:r>
              <w:rPr>
                <w:rFonts w:hAnsi="宋体" w:hint="eastAsia"/>
                <w:kern w:val="0"/>
                <w:sz w:val="21"/>
                <w:szCs w:val="21"/>
              </w:rPr>
              <w:t>开标一览表</w:t>
            </w:r>
          </w:p>
        </w:tc>
        <w:tc>
          <w:tcPr>
            <w:tcW w:w="1559" w:type="dxa"/>
            <w:vAlign w:val="center"/>
          </w:tcPr>
          <w:p w:rsidR="00C14D1D" w:rsidRDefault="00C14D1D">
            <w:pPr>
              <w:snapToGrid w:val="0"/>
              <w:spacing w:line="400" w:lineRule="exact"/>
              <w:jc w:val="center"/>
              <w:rPr>
                <w:rFonts w:ascii="宋体" w:hAnsi="宋体" w:cs="微软雅黑"/>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rPr>
          <w:trHeight w:hRule="exact" w:val="510"/>
        </w:trPr>
        <w:tc>
          <w:tcPr>
            <w:tcW w:w="468" w:type="dxa"/>
            <w:vAlign w:val="center"/>
          </w:tcPr>
          <w:p w:rsidR="00C14D1D" w:rsidRDefault="006A1930">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3</w:t>
            </w:r>
          </w:p>
        </w:tc>
        <w:tc>
          <w:tcPr>
            <w:tcW w:w="3751" w:type="dxa"/>
            <w:gridSpan w:val="4"/>
            <w:vAlign w:val="center"/>
          </w:tcPr>
          <w:p w:rsidR="00C14D1D" w:rsidRDefault="006A1930">
            <w:pPr>
              <w:pStyle w:val="a8"/>
              <w:kinsoku w:val="0"/>
              <w:overflowPunct w:val="0"/>
              <w:autoSpaceDE w:val="0"/>
              <w:autoSpaceDN w:val="0"/>
              <w:spacing w:line="320" w:lineRule="exact"/>
              <w:rPr>
                <w:rFonts w:hAnsi="宋体" w:cs="微软雅黑"/>
                <w:bCs/>
                <w:kern w:val="0"/>
                <w:sz w:val="21"/>
                <w:szCs w:val="21"/>
              </w:rPr>
            </w:pPr>
            <w:r>
              <w:rPr>
                <w:rFonts w:hAnsi="宋体" w:hint="eastAsia"/>
                <w:kern w:val="0"/>
                <w:sz w:val="21"/>
                <w:szCs w:val="21"/>
              </w:rPr>
              <w:t>投标函</w:t>
            </w:r>
          </w:p>
        </w:tc>
        <w:tc>
          <w:tcPr>
            <w:tcW w:w="1559" w:type="dxa"/>
            <w:vAlign w:val="center"/>
          </w:tcPr>
          <w:p w:rsidR="00C14D1D" w:rsidRDefault="00C14D1D">
            <w:pPr>
              <w:snapToGrid w:val="0"/>
              <w:spacing w:line="400" w:lineRule="exact"/>
              <w:jc w:val="center"/>
              <w:rPr>
                <w:rFonts w:ascii="宋体" w:hAnsi="宋体" w:cs="微软雅黑"/>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rPr>
          <w:trHeight w:hRule="exact" w:val="510"/>
        </w:trPr>
        <w:tc>
          <w:tcPr>
            <w:tcW w:w="468" w:type="dxa"/>
            <w:vAlign w:val="center"/>
          </w:tcPr>
          <w:p w:rsidR="00C14D1D" w:rsidRDefault="006A1930">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4</w:t>
            </w:r>
          </w:p>
        </w:tc>
        <w:tc>
          <w:tcPr>
            <w:tcW w:w="3751" w:type="dxa"/>
            <w:gridSpan w:val="4"/>
            <w:vAlign w:val="center"/>
          </w:tcPr>
          <w:p w:rsidR="00C14D1D" w:rsidRDefault="006A1930">
            <w:pPr>
              <w:pStyle w:val="a8"/>
              <w:kinsoku w:val="0"/>
              <w:overflowPunct w:val="0"/>
              <w:autoSpaceDE w:val="0"/>
              <w:autoSpaceDN w:val="0"/>
              <w:spacing w:line="320" w:lineRule="exact"/>
              <w:rPr>
                <w:rFonts w:hAnsi="宋体"/>
                <w:kern w:val="0"/>
                <w:sz w:val="21"/>
                <w:szCs w:val="21"/>
              </w:rPr>
            </w:pPr>
            <w:r>
              <w:rPr>
                <w:rFonts w:asciiTheme="majorEastAsia" w:eastAsiaTheme="majorEastAsia" w:hAnsiTheme="majorEastAsia" w:cstheme="majorEastAsia" w:hint="eastAsia"/>
                <w:bCs/>
                <w:sz w:val="21"/>
                <w:szCs w:val="21"/>
                <w:lang w:val="zh-CN"/>
              </w:rPr>
              <w:t>法定代表人（单位负责人）</w:t>
            </w:r>
            <w:r>
              <w:rPr>
                <w:rFonts w:asciiTheme="majorEastAsia" w:eastAsiaTheme="majorEastAsia" w:hAnsiTheme="majorEastAsia" w:cstheme="majorEastAsia"/>
                <w:bCs/>
                <w:sz w:val="21"/>
                <w:szCs w:val="21"/>
                <w:lang w:val="zh-CN"/>
              </w:rPr>
              <w:t>资</w:t>
            </w:r>
            <w:r>
              <w:rPr>
                <w:rFonts w:asciiTheme="majorEastAsia" w:eastAsiaTheme="majorEastAsia" w:hAnsiTheme="majorEastAsia" w:cstheme="majorEastAsia" w:hint="eastAsia"/>
                <w:bCs/>
                <w:sz w:val="21"/>
                <w:szCs w:val="21"/>
                <w:lang w:val="zh-CN"/>
              </w:rPr>
              <w:t>格</w:t>
            </w:r>
            <w:r>
              <w:rPr>
                <w:rFonts w:asciiTheme="majorEastAsia" w:eastAsiaTheme="majorEastAsia" w:hAnsiTheme="majorEastAsia" w:cstheme="majorEastAsia"/>
                <w:bCs/>
                <w:sz w:val="21"/>
                <w:szCs w:val="21"/>
                <w:lang w:val="zh-CN"/>
              </w:rPr>
              <w:t>证</w:t>
            </w:r>
            <w:r>
              <w:rPr>
                <w:rFonts w:asciiTheme="majorEastAsia" w:eastAsiaTheme="majorEastAsia" w:hAnsiTheme="majorEastAsia" w:cstheme="majorEastAsia" w:hint="eastAsia"/>
                <w:bCs/>
                <w:sz w:val="21"/>
                <w:szCs w:val="21"/>
                <w:lang w:val="zh-CN"/>
              </w:rPr>
              <w:t>明</w:t>
            </w:r>
            <w:r>
              <w:rPr>
                <w:rFonts w:asciiTheme="majorEastAsia" w:eastAsiaTheme="majorEastAsia" w:hAnsiTheme="majorEastAsia" w:cstheme="majorEastAsia"/>
                <w:bCs/>
                <w:sz w:val="21"/>
                <w:szCs w:val="21"/>
                <w:lang w:val="zh-CN"/>
              </w:rPr>
              <w:t>书</w:t>
            </w:r>
          </w:p>
        </w:tc>
        <w:tc>
          <w:tcPr>
            <w:tcW w:w="1559" w:type="dxa"/>
            <w:vAlign w:val="center"/>
          </w:tcPr>
          <w:p w:rsidR="00C14D1D" w:rsidRDefault="00C14D1D">
            <w:pPr>
              <w:snapToGrid w:val="0"/>
              <w:spacing w:line="400" w:lineRule="exact"/>
              <w:jc w:val="center"/>
              <w:rPr>
                <w:rFonts w:ascii="宋体" w:hAnsi="宋体" w:cs="微软雅黑"/>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rPr>
          <w:trHeight w:hRule="exact" w:val="510"/>
        </w:trPr>
        <w:tc>
          <w:tcPr>
            <w:tcW w:w="468" w:type="dxa"/>
            <w:vAlign w:val="center"/>
          </w:tcPr>
          <w:p w:rsidR="00C14D1D" w:rsidRDefault="006A1930">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5</w:t>
            </w:r>
          </w:p>
        </w:tc>
        <w:tc>
          <w:tcPr>
            <w:tcW w:w="3751" w:type="dxa"/>
            <w:gridSpan w:val="4"/>
            <w:vAlign w:val="center"/>
          </w:tcPr>
          <w:p w:rsidR="00C14D1D" w:rsidRDefault="006A1930">
            <w:pPr>
              <w:pStyle w:val="a8"/>
              <w:kinsoku w:val="0"/>
              <w:overflowPunct w:val="0"/>
              <w:autoSpaceDE w:val="0"/>
              <w:autoSpaceDN w:val="0"/>
              <w:spacing w:line="320" w:lineRule="exact"/>
              <w:rPr>
                <w:rFonts w:hAnsi="宋体"/>
                <w:kern w:val="0"/>
                <w:sz w:val="21"/>
                <w:szCs w:val="21"/>
              </w:rPr>
            </w:pPr>
            <w:r>
              <w:rPr>
                <w:rFonts w:hAnsi="宋体" w:hint="eastAsia"/>
                <w:kern w:val="0"/>
                <w:sz w:val="21"/>
                <w:szCs w:val="21"/>
              </w:rPr>
              <w:t>法定代表人（单位负责人）授权书</w:t>
            </w:r>
          </w:p>
        </w:tc>
        <w:tc>
          <w:tcPr>
            <w:tcW w:w="1559" w:type="dxa"/>
            <w:vAlign w:val="center"/>
          </w:tcPr>
          <w:p w:rsidR="00C14D1D" w:rsidRDefault="00C14D1D">
            <w:pPr>
              <w:snapToGrid w:val="0"/>
              <w:spacing w:line="400" w:lineRule="exact"/>
              <w:jc w:val="center"/>
              <w:rPr>
                <w:rFonts w:ascii="宋体" w:hAnsi="宋体" w:cs="微软雅黑"/>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rPr>
          <w:trHeight w:hRule="exact" w:val="510"/>
        </w:trPr>
        <w:tc>
          <w:tcPr>
            <w:tcW w:w="468" w:type="dxa"/>
            <w:vAlign w:val="center"/>
          </w:tcPr>
          <w:p w:rsidR="00C14D1D" w:rsidRDefault="006A1930">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6</w:t>
            </w:r>
          </w:p>
        </w:tc>
        <w:tc>
          <w:tcPr>
            <w:tcW w:w="3751" w:type="dxa"/>
            <w:gridSpan w:val="4"/>
            <w:vAlign w:val="center"/>
          </w:tcPr>
          <w:p w:rsidR="00C14D1D" w:rsidRDefault="006A1930">
            <w:pPr>
              <w:pStyle w:val="a8"/>
              <w:kinsoku w:val="0"/>
              <w:overflowPunct w:val="0"/>
              <w:autoSpaceDE w:val="0"/>
              <w:autoSpaceDN w:val="0"/>
              <w:spacing w:line="320" w:lineRule="exact"/>
              <w:rPr>
                <w:rFonts w:hAnsi="宋体"/>
                <w:kern w:val="0"/>
                <w:sz w:val="21"/>
                <w:szCs w:val="21"/>
              </w:rPr>
            </w:pPr>
            <w:r>
              <w:rPr>
                <w:rFonts w:hAnsi="宋体" w:hint="eastAsia"/>
                <w:kern w:val="0"/>
                <w:sz w:val="21"/>
                <w:szCs w:val="21"/>
              </w:rPr>
              <w:t>营业执照等证明</w:t>
            </w:r>
          </w:p>
        </w:tc>
        <w:tc>
          <w:tcPr>
            <w:tcW w:w="1559" w:type="dxa"/>
            <w:vAlign w:val="center"/>
          </w:tcPr>
          <w:p w:rsidR="00C14D1D" w:rsidRDefault="00C14D1D">
            <w:pPr>
              <w:snapToGrid w:val="0"/>
              <w:spacing w:line="400" w:lineRule="exact"/>
              <w:jc w:val="center"/>
              <w:rPr>
                <w:rFonts w:ascii="宋体" w:hAnsi="宋体" w:cs="微软雅黑"/>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rPr>
          <w:trHeight w:hRule="exact" w:val="510"/>
        </w:trPr>
        <w:tc>
          <w:tcPr>
            <w:tcW w:w="468" w:type="dxa"/>
            <w:vAlign w:val="center"/>
          </w:tcPr>
          <w:p w:rsidR="00C14D1D" w:rsidRDefault="006A1930">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7</w:t>
            </w:r>
          </w:p>
        </w:tc>
        <w:tc>
          <w:tcPr>
            <w:tcW w:w="3751" w:type="dxa"/>
            <w:gridSpan w:val="4"/>
            <w:vAlign w:val="center"/>
          </w:tcPr>
          <w:p w:rsidR="00C14D1D" w:rsidRDefault="006A1930">
            <w:pPr>
              <w:pStyle w:val="a8"/>
              <w:kinsoku w:val="0"/>
              <w:overflowPunct w:val="0"/>
              <w:autoSpaceDE w:val="0"/>
              <w:autoSpaceDN w:val="0"/>
              <w:spacing w:line="320" w:lineRule="exact"/>
              <w:rPr>
                <w:rFonts w:hAnsi="宋体"/>
                <w:kern w:val="0"/>
                <w:sz w:val="21"/>
                <w:szCs w:val="21"/>
              </w:rPr>
            </w:pPr>
            <w:r>
              <w:rPr>
                <w:rFonts w:asciiTheme="minorEastAsia" w:hAnsiTheme="minorEastAsia" w:hint="eastAsia"/>
                <w:bCs/>
                <w:sz w:val="21"/>
                <w:szCs w:val="21"/>
              </w:rPr>
              <w:t>依法纳税凭据复印件</w:t>
            </w:r>
          </w:p>
        </w:tc>
        <w:tc>
          <w:tcPr>
            <w:tcW w:w="1559" w:type="dxa"/>
            <w:vAlign w:val="center"/>
          </w:tcPr>
          <w:p w:rsidR="00C14D1D" w:rsidRDefault="00C14D1D">
            <w:pPr>
              <w:snapToGrid w:val="0"/>
              <w:spacing w:line="400" w:lineRule="exact"/>
              <w:jc w:val="center"/>
              <w:rPr>
                <w:rFonts w:ascii="宋体" w:hAnsi="宋体" w:cs="微软雅黑"/>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rPr>
          <w:trHeight w:hRule="exact" w:val="510"/>
        </w:trPr>
        <w:tc>
          <w:tcPr>
            <w:tcW w:w="468" w:type="dxa"/>
            <w:vMerge w:val="restart"/>
            <w:vAlign w:val="center"/>
          </w:tcPr>
          <w:p w:rsidR="00C14D1D" w:rsidRDefault="006A1930">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8</w:t>
            </w:r>
          </w:p>
        </w:tc>
        <w:tc>
          <w:tcPr>
            <w:tcW w:w="774" w:type="dxa"/>
            <w:vMerge w:val="restart"/>
            <w:tcBorders>
              <w:right w:val="single" w:sz="4" w:space="0" w:color="auto"/>
            </w:tcBorders>
            <w:vAlign w:val="center"/>
          </w:tcPr>
          <w:p w:rsidR="00C14D1D" w:rsidRDefault="006A1930">
            <w:pPr>
              <w:snapToGrid w:val="0"/>
              <w:spacing w:line="400" w:lineRule="exact"/>
              <w:jc w:val="center"/>
              <w:rPr>
                <w:rFonts w:ascii="宋体" w:hAnsi="宋体" w:cs="微软雅黑"/>
                <w:szCs w:val="21"/>
              </w:rPr>
            </w:pPr>
            <w:r>
              <w:rPr>
                <w:rFonts w:ascii="宋体" w:hAnsi="宋体" w:cs="微软雅黑" w:hint="eastAsia"/>
                <w:szCs w:val="21"/>
              </w:rPr>
              <w:t>财务状况报告</w:t>
            </w:r>
          </w:p>
        </w:tc>
        <w:tc>
          <w:tcPr>
            <w:tcW w:w="709" w:type="dxa"/>
            <w:gridSpan w:val="2"/>
            <w:vMerge w:val="restart"/>
            <w:tcBorders>
              <w:left w:val="single" w:sz="4" w:space="0" w:color="auto"/>
              <w:right w:val="single" w:sz="6" w:space="0" w:color="auto"/>
            </w:tcBorders>
            <w:vAlign w:val="center"/>
          </w:tcPr>
          <w:p w:rsidR="00C14D1D" w:rsidRDefault="006A1930">
            <w:pPr>
              <w:snapToGrid w:val="0"/>
              <w:spacing w:line="400" w:lineRule="exact"/>
              <w:rPr>
                <w:rFonts w:ascii="宋体" w:hAnsi="宋体" w:cs="微软雅黑"/>
                <w:szCs w:val="21"/>
              </w:rPr>
            </w:pPr>
            <w:r>
              <w:rPr>
                <w:rFonts w:ascii="宋体" w:hAnsi="宋体" w:cs="微软雅黑" w:hint="eastAsia"/>
                <w:szCs w:val="21"/>
              </w:rPr>
              <w:t>经审计财务报告</w:t>
            </w:r>
          </w:p>
        </w:tc>
        <w:tc>
          <w:tcPr>
            <w:tcW w:w="2268" w:type="dxa"/>
            <w:tcBorders>
              <w:left w:val="single" w:sz="6" w:space="0" w:color="auto"/>
            </w:tcBorders>
            <w:vAlign w:val="center"/>
          </w:tcPr>
          <w:p w:rsidR="00C14D1D" w:rsidRDefault="006A1930">
            <w:pPr>
              <w:snapToGrid w:val="0"/>
              <w:spacing w:line="400" w:lineRule="exact"/>
              <w:rPr>
                <w:rFonts w:ascii="宋体" w:hAnsi="宋体" w:cs="微软雅黑"/>
                <w:szCs w:val="21"/>
              </w:rPr>
            </w:pPr>
            <w:r>
              <w:rPr>
                <w:rFonts w:ascii="宋体" w:hAnsi="宋体" w:cs="微软雅黑" w:hint="eastAsia"/>
                <w:szCs w:val="21"/>
              </w:rPr>
              <w:t>资产负债表</w:t>
            </w:r>
          </w:p>
        </w:tc>
        <w:tc>
          <w:tcPr>
            <w:tcW w:w="1559" w:type="dxa"/>
            <w:vAlign w:val="center"/>
          </w:tcPr>
          <w:p w:rsidR="00C14D1D" w:rsidRDefault="00C14D1D">
            <w:pPr>
              <w:snapToGrid w:val="0"/>
              <w:spacing w:line="400" w:lineRule="exact"/>
              <w:jc w:val="center"/>
              <w:rPr>
                <w:rFonts w:ascii="宋体" w:hAnsi="宋体" w:cs="微软雅黑"/>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rPr>
          <w:trHeight w:hRule="exact" w:val="510"/>
        </w:trPr>
        <w:tc>
          <w:tcPr>
            <w:tcW w:w="468" w:type="dxa"/>
            <w:vMerge/>
            <w:vAlign w:val="center"/>
          </w:tcPr>
          <w:p w:rsidR="00C14D1D" w:rsidRDefault="00C14D1D">
            <w:pPr>
              <w:numPr>
                <w:ilvl w:val="0"/>
                <w:numId w:val="16"/>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C14D1D" w:rsidRDefault="00C14D1D">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C14D1D" w:rsidRDefault="00C14D1D">
            <w:pPr>
              <w:snapToGrid w:val="0"/>
              <w:spacing w:line="400" w:lineRule="exact"/>
              <w:rPr>
                <w:rFonts w:ascii="宋体" w:hAnsi="宋体" w:cs="微软雅黑"/>
                <w:szCs w:val="21"/>
              </w:rPr>
            </w:pPr>
          </w:p>
        </w:tc>
        <w:tc>
          <w:tcPr>
            <w:tcW w:w="2268" w:type="dxa"/>
            <w:tcBorders>
              <w:left w:val="single" w:sz="6" w:space="0" w:color="auto"/>
            </w:tcBorders>
            <w:vAlign w:val="center"/>
          </w:tcPr>
          <w:p w:rsidR="00C14D1D" w:rsidRDefault="006A1930">
            <w:pPr>
              <w:snapToGrid w:val="0"/>
              <w:spacing w:line="400" w:lineRule="exact"/>
              <w:rPr>
                <w:rFonts w:ascii="宋体" w:hAnsi="宋体" w:cs="微软雅黑"/>
                <w:szCs w:val="21"/>
              </w:rPr>
            </w:pPr>
            <w:r>
              <w:rPr>
                <w:rFonts w:ascii="宋体" w:hAnsi="宋体" w:cs="微软雅黑" w:hint="eastAsia"/>
                <w:szCs w:val="21"/>
              </w:rPr>
              <w:t>利润表</w:t>
            </w:r>
          </w:p>
        </w:tc>
        <w:tc>
          <w:tcPr>
            <w:tcW w:w="1559" w:type="dxa"/>
            <w:vAlign w:val="center"/>
          </w:tcPr>
          <w:p w:rsidR="00C14D1D" w:rsidRDefault="00C14D1D">
            <w:pPr>
              <w:snapToGrid w:val="0"/>
              <w:spacing w:line="400" w:lineRule="exact"/>
              <w:jc w:val="center"/>
              <w:rPr>
                <w:rFonts w:ascii="宋体" w:hAnsi="宋体" w:cs="微软雅黑"/>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rPr>
          <w:trHeight w:hRule="exact" w:val="510"/>
        </w:trPr>
        <w:tc>
          <w:tcPr>
            <w:tcW w:w="468" w:type="dxa"/>
            <w:vMerge/>
            <w:vAlign w:val="center"/>
          </w:tcPr>
          <w:p w:rsidR="00C14D1D" w:rsidRDefault="00C14D1D">
            <w:pPr>
              <w:numPr>
                <w:ilvl w:val="0"/>
                <w:numId w:val="16"/>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C14D1D" w:rsidRDefault="00C14D1D">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C14D1D" w:rsidRDefault="00C14D1D">
            <w:pPr>
              <w:snapToGrid w:val="0"/>
              <w:spacing w:line="400" w:lineRule="exact"/>
              <w:rPr>
                <w:rFonts w:ascii="宋体" w:hAnsi="宋体" w:cs="微软雅黑"/>
                <w:szCs w:val="21"/>
              </w:rPr>
            </w:pPr>
          </w:p>
        </w:tc>
        <w:tc>
          <w:tcPr>
            <w:tcW w:w="2268" w:type="dxa"/>
            <w:tcBorders>
              <w:left w:val="single" w:sz="6" w:space="0" w:color="auto"/>
            </w:tcBorders>
            <w:vAlign w:val="center"/>
          </w:tcPr>
          <w:p w:rsidR="00C14D1D" w:rsidRDefault="006A1930">
            <w:pPr>
              <w:snapToGrid w:val="0"/>
              <w:spacing w:line="400" w:lineRule="exact"/>
              <w:rPr>
                <w:rFonts w:ascii="宋体" w:hAnsi="宋体" w:cs="微软雅黑"/>
                <w:szCs w:val="21"/>
              </w:rPr>
            </w:pPr>
            <w:r>
              <w:rPr>
                <w:rFonts w:ascii="宋体" w:hAnsi="宋体" w:cs="微软雅黑" w:hint="eastAsia"/>
                <w:szCs w:val="21"/>
              </w:rPr>
              <w:t>现金流量表</w:t>
            </w:r>
          </w:p>
        </w:tc>
        <w:tc>
          <w:tcPr>
            <w:tcW w:w="1559" w:type="dxa"/>
            <w:vAlign w:val="center"/>
          </w:tcPr>
          <w:p w:rsidR="00C14D1D" w:rsidRDefault="00C14D1D">
            <w:pPr>
              <w:snapToGrid w:val="0"/>
              <w:spacing w:line="400" w:lineRule="exact"/>
              <w:jc w:val="center"/>
              <w:rPr>
                <w:rFonts w:ascii="宋体" w:hAnsi="宋体" w:cs="微软雅黑"/>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rPr>
          <w:trHeight w:hRule="exact" w:val="510"/>
        </w:trPr>
        <w:tc>
          <w:tcPr>
            <w:tcW w:w="468" w:type="dxa"/>
            <w:vMerge/>
            <w:vAlign w:val="center"/>
          </w:tcPr>
          <w:p w:rsidR="00C14D1D" w:rsidRDefault="00C14D1D">
            <w:pPr>
              <w:numPr>
                <w:ilvl w:val="0"/>
                <w:numId w:val="16"/>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C14D1D" w:rsidRDefault="00C14D1D">
            <w:pPr>
              <w:snapToGrid w:val="0"/>
              <w:spacing w:line="400" w:lineRule="exact"/>
              <w:rPr>
                <w:rFonts w:ascii="宋体" w:hAnsi="宋体" w:cs="微软雅黑"/>
                <w:szCs w:val="21"/>
              </w:rPr>
            </w:pPr>
          </w:p>
        </w:tc>
        <w:tc>
          <w:tcPr>
            <w:tcW w:w="709" w:type="dxa"/>
            <w:gridSpan w:val="2"/>
            <w:vMerge/>
            <w:tcBorders>
              <w:left w:val="single" w:sz="4" w:space="0" w:color="auto"/>
              <w:right w:val="single" w:sz="6" w:space="0" w:color="auto"/>
            </w:tcBorders>
            <w:vAlign w:val="center"/>
          </w:tcPr>
          <w:p w:rsidR="00C14D1D" w:rsidRDefault="00C14D1D">
            <w:pPr>
              <w:snapToGrid w:val="0"/>
              <w:spacing w:line="400" w:lineRule="exact"/>
              <w:rPr>
                <w:rFonts w:ascii="宋体" w:hAnsi="宋体" w:cs="微软雅黑"/>
                <w:szCs w:val="21"/>
              </w:rPr>
            </w:pPr>
          </w:p>
        </w:tc>
        <w:tc>
          <w:tcPr>
            <w:tcW w:w="2268" w:type="dxa"/>
            <w:tcBorders>
              <w:left w:val="single" w:sz="6" w:space="0" w:color="auto"/>
            </w:tcBorders>
            <w:vAlign w:val="center"/>
          </w:tcPr>
          <w:p w:rsidR="00C14D1D" w:rsidRDefault="006A1930">
            <w:pPr>
              <w:snapToGrid w:val="0"/>
              <w:spacing w:line="400" w:lineRule="exact"/>
              <w:rPr>
                <w:rFonts w:ascii="宋体" w:hAnsi="宋体" w:cs="微软雅黑"/>
                <w:szCs w:val="21"/>
              </w:rPr>
            </w:pPr>
            <w:r>
              <w:rPr>
                <w:rFonts w:ascii="宋体" w:hAnsi="宋体" w:cs="微软雅黑" w:hint="eastAsia"/>
                <w:szCs w:val="21"/>
              </w:rPr>
              <w:t>附注</w:t>
            </w:r>
          </w:p>
        </w:tc>
        <w:tc>
          <w:tcPr>
            <w:tcW w:w="1559" w:type="dxa"/>
            <w:vAlign w:val="center"/>
          </w:tcPr>
          <w:p w:rsidR="00C14D1D" w:rsidRDefault="00C14D1D">
            <w:pPr>
              <w:snapToGrid w:val="0"/>
              <w:spacing w:line="400" w:lineRule="exact"/>
              <w:jc w:val="center"/>
              <w:rPr>
                <w:rFonts w:ascii="宋体" w:hAnsi="宋体" w:cs="微软雅黑"/>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rPr>
          <w:trHeight w:hRule="exact" w:val="510"/>
        </w:trPr>
        <w:tc>
          <w:tcPr>
            <w:tcW w:w="468" w:type="dxa"/>
            <w:vMerge/>
            <w:vAlign w:val="center"/>
          </w:tcPr>
          <w:p w:rsidR="00C14D1D" w:rsidRDefault="00C14D1D">
            <w:pPr>
              <w:numPr>
                <w:ilvl w:val="0"/>
                <w:numId w:val="16"/>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C14D1D" w:rsidRDefault="00C14D1D">
            <w:pPr>
              <w:snapToGrid w:val="0"/>
              <w:spacing w:line="400" w:lineRule="exact"/>
              <w:rPr>
                <w:rFonts w:ascii="宋体" w:hAnsi="宋体" w:cs="微软雅黑"/>
                <w:szCs w:val="21"/>
              </w:rPr>
            </w:pPr>
          </w:p>
        </w:tc>
        <w:tc>
          <w:tcPr>
            <w:tcW w:w="2977" w:type="dxa"/>
            <w:gridSpan w:val="3"/>
            <w:tcBorders>
              <w:left w:val="single" w:sz="4" w:space="0" w:color="auto"/>
            </w:tcBorders>
            <w:vAlign w:val="center"/>
          </w:tcPr>
          <w:p w:rsidR="00C14D1D" w:rsidRDefault="006A1930">
            <w:pPr>
              <w:snapToGrid w:val="0"/>
              <w:spacing w:line="400" w:lineRule="exact"/>
              <w:rPr>
                <w:rFonts w:ascii="宋体" w:hAnsi="宋体" w:cs="微软雅黑"/>
                <w:szCs w:val="21"/>
              </w:rPr>
            </w:pPr>
            <w:r>
              <w:rPr>
                <w:rFonts w:ascii="宋体" w:hAnsi="宋体" w:cs="微软雅黑" w:hint="eastAsia"/>
                <w:szCs w:val="21"/>
              </w:rPr>
              <w:t>基本开户银行资信证明</w:t>
            </w:r>
          </w:p>
        </w:tc>
        <w:tc>
          <w:tcPr>
            <w:tcW w:w="1559" w:type="dxa"/>
            <w:vAlign w:val="center"/>
          </w:tcPr>
          <w:p w:rsidR="00C14D1D" w:rsidRDefault="00C14D1D">
            <w:pPr>
              <w:snapToGrid w:val="0"/>
              <w:spacing w:line="400" w:lineRule="exact"/>
              <w:jc w:val="center"/>
              <w:rPr>
                <w:rFonts w:ascii="宋体" w:hAnsi="宋体" w:cs="微软雅黑"/>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rPr>
          <w:trHeight w:hRule="exact" w:val="510"/>
        </w:trPr>
        <w:tc>
          <w:tcPr>
            <w:tcW w:w="468" w:type="dxa"/>
            <w:vMerge/>
            <w:vAlign w:val="center"/>
          </w:tcPr>
          <w:p w:rsidR="00C14D1D" w:rsidRDefault="00C14D1D">
            <w:pPr>
              <w:numPr>
                <w:ilvl w:val="0"/>
                <w:numId w:val="16"/>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C14D1D" w:rsidRDefault="00C14D1D">
            <w:pPr>
              <w:snapToGrid w:val="0"/>
              <w:spacing w:line="400" w:lineRule="exact"/>
              <w:rPr>
                <w:rFonts w:ascii="宋体" w:hAnsi="宋体" w:cs="微软雅黑"/>
                <w:szCs w:val="21"/>
              </w:rPr>
            </w:pPr>
          </w:p>
        </w:tc>
        <w:tc>
          <w:tcPr>
            <w:tcW w:w="2977" w:type="dxa"/>
            <w:gridSpan w:val="3"/>
            <w:tcBorders>
              <w:left w:val="single" w:sz="4" w:space="0" w:color="auto"/>
            </w:tcBorders>
            <w:vAlign w:val="center"/>
          </w:tcPr>
          <w:p w:rsidR="00C14D1D" w:rsidRDefault="006A1930">
            <w:pPr>
              <w:snapToGrid w:val="0"/>
              <w:spacing w:line="400" w:lineRule="exact"/>
              <w:rPr>
                <w:rFonts w:ascii="宋体" w:hAnsi="宋体" w:cs="微软雅黑"/>
                <w:szCs w:val="21"/>
              </w:rPr>
            </w:pPr>
            <w:r>
              <w:rPr>
                <w:rFonts w:ascii="宋体" w:hAnsi="宋体" w:cs="微软雅黑" w:hint="eastAsia"/>
                <w:szCs w:val="21"/>
              </w:rPr>
              <w:t>银行资信证明</w:t>
            </w:r>
          </w:p>
        </w:tc>
        <w:tc>
          <w:tcPr>
            <w:tcW w:w="1559" w:type="dxa"/>
            <w:vAlign w:val="center"/>
          </w:tcPr>
          <w:p w:rsidR="00C14D1D" w:rsidRDefault="00C14D1D">
            <w:pPr>
              <w:snapToGrid w:val="0"/>
              <w:spacing w:line="400" w:lineRule="exact"/>
              <w:jc w:val="center"/>
              <w:rPr>
                <w:rFonts w:ascii="宋体" w:hAnsi="宋体" w:cs="微软雅黑"/>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rPr>
          <w:trHeight w:hRule="exact" w:val="510"/>
        </w:trPr>
        <w:tc>
          <w:tcPr>
            <w:tcW w:w="468" w:type="dxa"/>
            <w:vMerge/>
            <w:vAlign w:val="center"/>
          </w:tcPr>
          <w:p w:rsidR="00C14D1D" w:rsidRDefault="00C14D1D">
            <w:pPr>
              <w:numPr>
                <w:ilvl w:val="0"/>
                <w:numId w:val="16"/>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C14D1D" w:rsidRDefault="00C14D1D">
            <w:pPr>
              <w:snapToGrid w:val="0"/>
              <w:spacing w:line="400" w:lineRule="exact"/>
              <w:rPr>
                <w:rFonts w:ascii="宋体" w:hAnsi="宋体" w:cs="微软雅黑"/>
                <w:szCs w:val="21"/>
              </w:rPr>
            </w:pPr>
          </w:p>
        </w:tc>
        <w:tc>
          <w:tcPr>
            <w:tcW w:w="2977" w:type="dxa"/>
            <w:gridSpan w:val="3"/>
            <w:tcBorders>
              <w:left w:val="single" w:sz="4" w:space="0" w:color="auto"/>
            </w:tcBorders>
            <w:vAlign w:val="center"/>
          </w:tcPr>
          <w:p w:rsidR="00C14D1D" w:rsidRDefault="006A1930">
            <w:pPr>
              <w:snapToGrid w:val="0"/>
              <w:spacing w:line="400" w:lineRule="exact"/>
              <w:rPr>
                <w:rFonts w:ascii="宋体" w:hAnsi="宋体" w:cs="微软雅黑"/>
                <w:szCs w:val="21"/>
              </w:rPr>
            </w:pPr>
            <w:r>
              <w:rPr>
                <w:rFonts w:ascii="宋体" w:hAnsi="宋体" w:cs="微软雅黑" w:hint="eastAsia"/>
                <w:szCs w:val="21"/>
              </w:rPr>
              <w:t>政府采购投标担保函</w:t>
            </w:r>
          </w:p>
        </w:tc>
        <w:tc>
          <w:tcPr>
            <w:tcW w:w="1559" w:type="dxa"/>
            <w:vAlign w:val="center"/>
          </w:tcPr>
          <w:p w:rsidR="00C14D1D" w:rsidRDefault="00C14D1D">
            <w:pPr>
              <w:snapToGrid w:val="0"/>
              <w:spacing w:line="400" w:lineRule="exact"/>
              <w:jc w:val="center"/>
              <w:rPr>
                <w:rFonts w:ascii="宋体" w:hAnsi="宋体" w:cs="微软雅黑"/>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rPr>
          <w:trHeight w:hRule="exact" w:val="510"/>
        </w:trPr>
        <w:tc>
          <w:tcPr>
            <w:tcW w:w="468" w:type="dxa"/>
            <w:vAlign w:val="center"/>
          </w:tcPr>
          <w:p w:rsidR="00C14D1D" w:rsidRDefault="006A1930">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9</w:t>
            </w:r>
          </w:p>
        </w:tc>
        <w:tc>
          <w:tcPr>
            <w:tcW w:w="3751" w:type="dxa"/>
            <w:gridSpan w:val="4"/>
            <w:vAlign w:val="center"/>
          </w:tcPr>
          <w:p w:rsidR="00C14D1D" w:rsidRDefault="006A1930">
            <w:pPr>
              <w:snapToGrid w:val="0"/>
              <w:spacing w:line="400" w:lineRule="exact"/>
              <w:rPr>
                <w:rFonts w:ascii="宋体" w:hAnsi="宋体" w:cs="微软雅黑"/>
                <w:szCs w:val="21"/>
              </w:rPr>
            </w:pPr>
            <w:r>
              <w:rPr>
                <w:rFonts w:asciiTheme="minorEastAsia" w:hAnsiTheme="minorEastAsia" w:hint="eastAsia"/>
                <w:bCs/>
                <w:szCs w:val="21"/>
              </w:rPr>
              <w:t>依法缴纳社会保险凭据复印件</w:t>
            </w:r>
          </w:p>
        </w:tc>
        <w:tc>
          <w:tcPr>
            <w:tcW w:w="1559" w:type="dxa"/>
            <w:vAlign w:val="center"/>
          </w:tcPr>
          <w:p w:rsidR="00C14D1D" w:rsidRDefault="00C14D1D">
            <w:pPr>
              <w:snapToGrid w:val="0"/>
              <w:spacing w:line="400" w:lineRule="exact"/>
              <w:jc w:val="center"/>
              <w:rPr>
                <w:rFonts w:ascii="宋体" w:hAnsi="宋体" w:cs="微软雅黑"/>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c>
          <w:tcPr>
            <w:tcW w:w="468" w:type="dxa"/>
            <w:vMerge w:val="restart"/>
            <w:vAlign w:val="center"/>
          </w:tcPr>
          <w:p w:rsidR="00C14D1D" w:rsidRDefault="006A1930">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10</w:t>
            </w:r>
          </w:p>
        </w:tc>
        <w:tc>
          <w:tcPr>
            <w:tcW w:w="774" w:type="dxa"/>
            <w:vMerge w:val="restart"/>
            <w:tcBorders>
              <w:right w:val="single" w:sz="6" w:space="0" w:color="auto"/>
            </w:tcBorders>
            <w:vAlign w:val="center"/>
          </w:tcPr>
          <w:p w:rsidR="00C14D1D" w:rsidRDefault="006A1930">
            <w:pPr>
              <w:snapToGrid w:val="0"/>
              <w:spacing w:line="400" w:lineRule="exact"/>
              <w:jc w:val="center"/>
              <w:rPr>
                <w:rFonts w:ascii="宋体" w:hAnsi="宋体" w:cs="微软雅黑"/>
                <w:szCs w:val="21"/>
              </w:rPr>
            </w:pPr>
            <w:r>
              <w:rPr>
                <w:rFonts w:ascii="宋体" w:hAnsi="宋体" w:cs="微软雅黑" w:hint="eastAsia"/>
                <w:szCs w:val="21"/>
              </w:rPr>
              <w:t>履行合同能力</w:t>
            </w:r>
          </w:p>
        </w:tc>
        <w:tc>
          <w:tcPr>
            <w:tcW w:w="709" w:type="dxa"/>
            <w:gridSpan w:val="2"/>
            <w:vMerge w:val="restart"/>
            <w:tcBorders>
              <w:left w:val="single" w:sz="6" w:space="0" w:color="auto"/>
              <w:right w:val="single" w:sz="6" w:space="0" w:color="auto"/>
            </w:tcBorders>
            <w:vAlign w:val="center"/>
          </w:tcPr>
          <w:p w:rsidR="00C14D1D" w:rsidRDefault="006A1930">
            <w:pPr>
              <w:snapToGrid w:val="0"/>
              <w:spacing w:line="400" w:lineRule="exact"/>
              <w:jc w:val="left"/>
              <w:rPr>
                <w:rFonts w:ascii="宋体" w:hAnsi="宋体" w:cs="微软雅黑"/>
                <w:szCs w:val="21"/>
              </w:rPr>
            </w:pPr>
            <w:r>
              <w:rPr>
                <w:rFonts w:ascii="宋体" w:hAnsi="宋体" w:cs="微软雅黑" w:hint="eastAsia"/>
                <w:szCs w:val="21"/>
              </w:rPr>
              <w:t>证明材料</w:t>
            </w:r>
          </w:p>
        </w:tc>
        <w:tc>
          <w:tcPr>
            <w:tcW w:w="2268" w:type="dxa"/>
            <w:tcBorders>
              <w:left w:val="single" w:sz="6" w:space="0" w:color="auto"/>
            </w:tcBorders>
            <w:vAlign w:val="center"/>
          </w:tcPr>
          <w:p w:rsidR="00C14D1D" w:rsidRDefault="006A1930">
            <w:pPr>
              <w:snapToGrid w:val="0"/>
              <w:spacing w:line="400" w:lineRule="exact"/>
              <w:rPr>
                <w:rFonts w:ascii="宋体" w:hAnsi="宋体" w:cs="微软雅黑"/>
                <w:szCs w:val="21"/>
              </w:rPr>
            </w:pPr>
            <w:r>
              <w:rPr>
                <w:rFonts w:ascii="宋体" w:hAnsi="宋体" w:cs="微软雅黑" w:hint="eastAsia"/>
                <w:szCs w:val="21"/>
              </w:rPr>
              <w:t>设备购置发票</w:t>
            </w:r>
          </w:p>
        </w:tc>
        <w:tc>
          <w:tcPr>
            <w:tcW w:w="1559" w:type="dxa"/>
            <w:vAlign w:val="center"/>
          </w:tcPr>
          <w:p w:rsidR="00C14D1D" w:rsidRDefault="00C14D1D">
            <w:pPr>
              <w:jc w:val="center"/>
              <w:rPr>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c>
          <w:tcPr>
            <w:tcW w:w="468" w:type="dxa"/>
            <w:vMerge/>
            <w:vAlign w:val="center"/>
          </w:tcPr>
          <w:p w:rsidR="00C14D1D" w:rsidRDefault="00C14D1D">
            <w:pPr>
              <w:numPr>
                <w:ilvl w:val="0"/>
                <w:numId w:val="16"/>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C14D1D" w:rsidRDefault="00C14D1D">
            <w:pPr>
              <w:pStyle w:val="a8"/>
              <w:kinsoku w:val="0"/>
              <w:overflowPunct w:val="0"/>
              <w:autoSpaceDE w:val="0"/>
              <w:autoSpaceDN w:val="0"/>
              <w:spacing w:line="320" w:lineRule="exact"/>
              <w:rPr>
                <w:rFonts w:hAnsi="宋体" w:cs="微软雅黑"/>
                <w:bCs/>
                <w:kern w:val="0"/>
                <w:sz w:val="21"/>
                <w:szCs w:val="21"/>
              </w:rPr>
            </w:pPr>
          </w:p>
        </w:tc>
        <w:tc>
          <w:tcPr>
            <w:tcW w:w="709" w:type="dxa"/>
            <w:gridSpan w:val="2"/>
            <w:vMerge/>
            <w:tcBorders>
              <w:left w:val="single" w:sz="6" w:space="0" w:color="auto"/>
              <w:right w:val="single" w:sz="6" w:space="0" w:color="auto"/>
            </w:tcBorders>
            <w:vAlign w:val="center"/>
          </w:tcPr>
          <w:p w:rsidR="00C14D1D" w:rsidRDefault="00C14D1D">
            <w:pPr>
              <w:pStyle w:val="a8"/>
              <w:kinsoku w:val="0"/>
              <w:overflowPunct w:val="0"/>
              <w:autoSpaceDE w:val="0"/>
              <w:autoSpaceDN w:val="0"/>
              <w:spacing w:line="320" w:lineRule="exact"/>
              <w:rPr>
                <w:rFonts w:hAnsi="宋体" w:cs="微软雅黑"/>
                <w:bCs/>
                <w:kern w:val="0"/>
                <w:sz w:val="21"/>
                <w:szCs w:val="21"/>
              </w:rPr>
            </w:pPr>
          </w:p>
        </w:tc>
        <w:tc>
          <w:tcPr>
            <w:tcW w:w="2268" w:type="dxa"/>
            <w:tcBorders>
              <w:left w:val="single" w:sz="6" w:space="0" w:color="auto"/>
            </w:tcBorders>
            <w:vAlign w:val="center"/>
          </w:tcPr>
          <w:p w:rsidR="00C14D1D" w:rsidRDefault="006A1930">
            <w:pPr>
              <w:pStyle w:val="a8"/>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技术人员职称证书</w:t>
            </w:r>
          </w:p>
        </w:tc>
        <w:tc>
          <w:tcPr>
            <w:tcW w:w="1559" w:type="dxa"/>
            <w:vAlign w:val="center"/>
          </w:tcPr>
          <w:p w:rsidR="00C14D1D" w:rsidRDefault="00C14D1D">
            <w:pPr>
              <w:pStyle w:val="a8"/>
              <w:rPr>
                <w:sz w:val="21"/>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pStyle w:val="a8"/>
              <w:kinsoku w:val="0"/>
              <w:overflowPunct w:val="0"/>
              <w:autoSpaceDE w:val="0"/>
              <w:autoSpaceDN w:val="0"/>
              <w:spacing w:line="320" w:lineRule="exact"/>
              <w:rPr>
                <w:rFonts w:hAnsi="宋体" w:cs="微软雅黑"/>
                <w:bCs/>
                <w:kern w:val="0"/>
                <w:sz w:val="21"/>
                <w:szCs w:val="21"/>
              </w:rPr>
            </w:pPr>
          </w:p>
        </w:tc>
      </w:tr>
      <w:tr w:rsidR="00C14D1D">
        <w:tc>
          <w:tcPr>
            <w:tcW w:w="468" w:type="dxa"/>
            <w:vMerge/>
            <w:vAlign w:val="center"/>
          </w:tcPr>
          <w:p w:rsidR="00C14D1D" w:rsidRDefault="00C14D1D">
            <w:pPr>
              <w:numPr>
                <w:ilvl w:val="0"/>
                <w:numId w:val="16"/>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C14D1D" w:rsidRDefault="00C14D1D">
            <w:pPr>
              <w:pStyle w:val="a8"/>
              <w:kinsoku w:val="0"/>
              <w:overflowPunct w:val="0"/>
              <w:autoSpaceDE w:val="0"/>
              <w:autoSpaceDN w:val="0"/>
              <w:spacing w:line="320" w:lineRule="exact"/>
              <w:rPr>
                <w:rFonts w:hAnsi="宋体" w:cs="微软雅黑"/>
                <w:bCs/>
                <w:kern w:val="0"/>
                <w:sz w:val="21"/>
                <w:szCs w:val="21"/>
              </w:rPr>
            </w:pPr>
          </w:p>
        </w:tc>
        <w:tc>
          <w:tcPr>
            <w:tcW w:w="709" w:type="dxa"/>
            <w:gridSpan w:val="2"/>
            <w:vMerge/>
            <w:tcBorders>
              <w:left w:val="single" w:sz="6" w:space="0" w:color="auto"/>
              <w:right w:val="single" w:sz="6" w:space="0" w:color="auto"/>
            </w:tcBorders>
            <w:vAlign w:val="center"/>
          </w:tcPr>
          <w:p w:rsidR="00C14D1D" w:rsidRDefault="00C14D1D">
            <w:pPr>
              <w:pStyle w:val="a8"/>
              <w:kinsoku w:val="0"/>
              <w:overflowPunct w:val="0"/>
              <w:autoSpaceDE w:val="0"/>
              <w:autoSpaceDN w:val="0"/>
              <w:spacing w:line="320" w:lineRule="exact"/>
              <w:rPr>
                <w:rFonts w:hAnsi="宋体" w:cs="微软雅黑"/>
                <w:bCs/>
                <w:kern w:val="0"/>
                <w:sz w:val="21"/>
                <w:szCs w:val="21"/>
              </w:rPr>
            </w:pPr>
          </w:p>
        </w:tc>
        <w:tc>
          <w:tcPr>
            <w:tcW w:w="2268" w:type="dxa"/>
            <w:tcBorders>
              <w:left w:val="single" w:sz="6" w:space="0" w:color="auto"/>
            </w:tcBorders>
            <w:vAlign w:val="center"/>
          </w:tcPr>
          <w:p w:rsidR="00C14D1D" w:rsidRDefault="006A1930">
            <w:pPr>
              <w:pStyle w:val="a8"/>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用工合同</w:t>
            </w:r>
          </w:p>
        </w:tc>
        <w:tc>
          <w:tcPr>
            <w:tcW w:w="1559" w:type="dxa"/>
            <w:vAlign w:val="center"/>
          </w:tcPr>
          <w:p w:rsidR="00C14D1D" w:rsidRDefault="00C14D1D">
            <w:pPr>
              <w:pStyle w:val="a8"/>
              <w:rPr>
                <w:sz w:val="21"/>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pStyle w:val="a8"/>
              <w:kinsoku w:val="0"/>
              <w:overflowPunct w:val="0"/>
              <w:autoSpaceDE w:val="0"/>
              <w:autoSpaceDN w:val="0"/>
              <w:spacing w:line="320" w:lineRule="exact"/>
              <w:rPr>
                <w:rFonts w:hAnsi="宋体" w:cs="微软雅黑"/>
                <w:bCs/>
                <w:kern w:val="0"/>
                <w:sz w:val="21"/>
                <w:szCs w:val="21"/>
              </w:rPr>
            </w:pPr>
          </w:p>
        </w:tc>
      </w:tr>
      <w:tr w:rsidR="00C14D1D">
        <w:tc>
          <w:tcPr>
            <w:tcW w:w="468" w:type="dxa"/>
            <w:vMerge/>
            <w:vAlign w:val="center"/>
          </w:tcPr>
          <w:p w:rsidR="00C14D1D" w:rsidRDefault="00C14D1D">
            <w:pPr>
              <w:numPr>
                <w:ilvl w:val="0"/>
                <w:numId w:val="16"/>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C14D1D" w:rsidRDefault="00C14D1D">
            <w:pPr>
              <w:pStyle w:val="a8"/>
              <w:kinsoku w:val="0"/>
              <w:overflowPunct w:val="0"/>
              <w:autoSpaceDE w:val="0"/>
              <w:autoSpaceDN w:val="0"/>
              <w:spacing w:line="320" w:lineRule="exact"/>
              <w:rPr>
                <w:rFonts w:hAnsi="宋体" w:cs="微软雅黑"/>
                <w:bCs/>
                <w:kern w:val="0"/>
                <w:sz w:val="21"/>
                <w:szCs w:val="21"/>
              </w:rPr>
            </w:pPr>
          </w:p>
        </w:tc>
        <w:tc>
          <w:tcPr>
            <w:tcW w:w="2977" w:type="dxa"/>
            <w:gridSpan w:val="3"/>
            <w:tcBorders>
              <w:left w:val="single" w:sz="6" w:space="0" w:color="auto"/>
            </w:tcBorders>
            <w:vAlign w:val="center"/>
          </w:tcPr>
          <w:p w:rsidR="00C14D1D" w:rsidRDefault="006A1930">
            <w:pPr>
              <w:pStyle w:val="a8"/>
              <w:kinsoku w:val="0"/>
              <w:overflowPunct w:val="0"/>
              <w:autoSpaceDE w:val="0"/>
              <w:autoSpaceDN w:val="0"/>
              <w:spacing w:line="320" w:lineRule="exact"/>
              <w:rPr>
                <w:rFonts w:hAnsi="宋体" w:cs="微软雅黑"/>
                <w:bCs/>
                <w:kern w:val="0"/>
                <w:sz w:val="21"/>
                <w:szCs w:val="21"/>
              </w:rPr>
            </w:pPr>
            <w:r>
              <w:rPr>
                <w:rFonts w:asciiTheme="minorEastAsia" w:hAnsiTheme="minorEastAsia" w:hint="eastAsia"/>
                <w:bCs/>
                <w:sz w:val="21"/>
                <w:szCs w:val="21"/>
              </w:rPr>
              <w:t>投标人相关承诺函或声明</w:t>
            </w:r>
          </w:p>
        </w:tc>
        <w:tc>
          <w:tcPr>
            <w:tcW w:w="1559" w:type="dxa"/>
            <w:vAlign w:val="center"/>
          </w:tcPr>
          <w:p w:rsidR="00C14D1D" w:rsidRDefault="00C14D1D">
            <w:pPr>
              <w:pStyle w:val="a8"/>
              <w:rPr>
                <w:sz w:val="21"/>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rPr>
          <w:trHeight w:val="510"/>
        </w:trPr>
        <w:tc>
          <w:tcPr>
            <w:tcW w:w="468" w:type="dxa"/>
            <w:vAlign w:val="center"/>
          </w:tcPr>
          <w:p w:rsidR="00C14D1D" w:rsidRDefault="006A1930">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11</w:t>
            </w:r>
          </w:p>
        </w:tc>
        <w:tc>
          <w:tcPr>
            <w:tcW w:w="3751" w:type="dxa"/>
            <w:gridSpan w:val="4"/>
            <w:vAlign w:val="center"/>
          </w:tcPr>
          <w:p w:rsidR="00C14D1D" w:rsidRDefault="006A1930">
            <w:pPr>
              <w:pStyle w:val="a8"/>
              <w:kinsoku w:val="0"/>
              <w:overflowPunct w:val="0"/>
              <w:autoSpaceDE w:val="0"/>
              <w:autoSpaceDN w:val="0"/>
              <w:spacing w:line="320" w:lineRule="exact"/>
              <w:rPr>
                <w:rFonts w:hAnsi="宋体" w:cs="微软雅黑"/>
                <w:bCs/>
                <w:kern w:val="0"/>
                <w:sz w:val="21"/>
                <w:szCs w:val="21"/>
              </w:rPr>
            </w:pPr>
            <w:r>
              <w:rPr>
                <w:rFonts w:hAnsi="宋体" w:hint="eastAsia"/>
                <w:kern w:val="0"/>
                <w:sz w:val="21"/>
                <w:szCs w:val="21"/>
              </w:rPr>
              <w:t>没有重大违法记录的声明</w:t>
            </w:r>
          </w:p>
        </w:tc>
        <w:tc>
          <w:tcPr>
            <w:tcW w:w="1559" w:type="dxa"/>
            <w:vAlign w:val="center"/>
          </w:tcPr>
          <w:p w:rsidR="00C14D1D" w:rsidRDefault="00C14D1D">
            <w:pPr>
              <w:jc w:val="center"/>
              <w:rPr>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rPr>
          <w:trHeight w:val="510"/>
        </w:trPr>
        <w:tc>
          <w:tcPr>
            <w:tcW w:w="468" w:type="dxa"/>
            <w:vAlign w:val="center"/>
          </w:tcPr>
          <w:p w:rsidR="00C14D1D" w:rsidRDefault="006A1930">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12</w:t>
            </w:r>
          </w:p>
        </w:tc>
        <w:tc>
          <w:tcPr>
            <w:tcW w:w="3751" w:type="dxa"/>
            <w:gridSpan w:val="4"/>
            <w:vAlign w:val="center"/>
          </w:tcPr>
          <w:p w:rsidR="00C14D1D" w:rsidRDefault="006A1930">
            <w:pPr>
              <w:pStyle w:val="a8"/>
              <w:kinsoku w:val="0"/>
              <w:overflowPunct w:val="0"/>
              <w:autoSpaceDE w:val="0"/>
              <w:autoSpaceDN w:val="0"/>
              <w:spacing w:line="320" w:lineRule="exact"/>
              <w:rPr>
                <w:rFonts w:hAnsi="宋体"/>
                <w:kern w:val="0"/>
                <w:sz w:val="21"/>
                <w:szCs w:val="21"/>
              </w:rPr>
            </w:pPr>
            <w:r>
              <w:rPr>
                <w:rFonts w:hAnsi="宋体" w:cs="微软雅黑" w:hint="eastAsia"/>
                <w:bCs/>
                <w:kern w:val="0"/>
                <w:sz w:val="21"/>
                <w:szCs w:val="21"/>
              </w:rPr>
              <w:t>投标人须具备的特殊资质证书</w:t>
            </w:r>
          </w:p>
        </w:tc>
        <w:tc>
          <w:tcPr>
            <w:tcW w:w="1559" w:type="dxa"/>
            <w:vAlign w:val="center"/>
          </w:tcPr>
          <w:p w:rsidR="00C14D1D" w:rsidRDefault="00C14D1D">
            <w:pPr>
              <w:jc w:val="center"/>
              <w:rPr>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rPr>
          <w:trHeight w:val="510"/>
        </w:trPr>
        <w:tc>
          <w:tcPr>
            <w:tcW w:w="468" w:type="dxa"/>
            <w:vAlign w:val="center"/>
          </w:tcPr>
          <w:p w:rsidR="00C14D1D" w:rsidRDefault="006A1930">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13</w:t>
            </w:r>
          </w:p>
        </w:tc>
        <w:tc>
          <w:tcPr>
            <w:tcW w:w="3751" w:type="dxa"/>
            <w:gridSpan w:val="4"/>
            <w:vAlign w:val="center"/>
          </w:tcPr>
          <w:p w:rsidR="00C14D1D" w:rsidRDefault="006A1930">
            <w:pPr>
              <w:pStyle w:val="a8"/>
              <w:kinsoku w:val="0"/>
              <w:overflowPunct w:val="0"/>
              <w:autoSpaceDE w:val="0"/>
              <w:autoSpaceDN w:val="0"/>
              <w:spacing w:line="320" w:lineRule="exact"/>
              <w:rPr>
                <w:rFonts w:hAnsi="宋体" w:cs="微软雅黑"/>
                <w:bCs/>
                <w:kern w:val="0"/>
                <w:sz w:val="21"/>
                <w:szCs w:val="21"/>
              </w:rPr>
            </w:pPr>
            <w:r>
              <w:rPr>
                <w:rFonts w:asciiTheme="majorEastAsia" w:eastAsiaTheme="majorEastAsia" w:hAnsiTheme="majorEastAsia" w:cstheme="majorEastAsia" w:hint="eastAsia"/>
                <w:bCs/>
                <w:sz w:val="21"/>
                <w:szCs w:val="21"/>
                <w:lang w:val="zh-CN"/>
              </w:rPr>
              <w:t>投标承诺函</w:t>
            </w:r>
          </w:p>
        </w:tc>
        <w:tc>
          <w:tcPr>
            <w:tcW w:w="1559" w:type="dxa"/>
            <w:vAlign w:val="center"/>
          </w:tcPr>
          <w:p w:rsidR="00C14D1D" w:rsidRDefault="00C14D1D">
            <w:pPr>
              <w:jc w:val="center"/>
              <w:rPr>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rPr>
          <w:trHeight w:val="510"/>
        </w:trPr>
        <w:tc>
          <w:tcPr>
            <w:tcW w:w="468" w:type="dxa"/>
            <w:vAlign w:val="center"/>
          </w:tcPr>
          <w:p w:rsidR="00C14D1D" w:rsidRDefault="006A1930">
            <w:pPr>
              <w:adjustRightInd w:val="0"/>
              <w:snapToGrid w:val="0"/>
              <w:spacing w:line="400" w:lineRule="exact"/>
              <w:jc w:val="center"/>
              <w:textAlignment w:val="baseline"/>
              <w:rPr>
                <w:rFonts w:asciiTheme="majorEastAsia" w:eastAsiaTheme="majorEastAsia" w:hAnsiTheme="majorEastAsia" w:cstheme="majorEastAsia"/>
                <w:bCs/>
                <w:szCs w:val="21"/>
                <w:lang w:val="zh-CN"/>
              </w:rPr>
            </w:pPr>
            <w:r>
              <w:rPr>
                <w:rFonts w:asciiTheme="majorEastAsia" w:eastAsiaTheme="majorEastAsia" w:hAnsiTheme="majorEastAsia" w:cstheme="majorEastAsia" w:hint="eastAsia"/>
                <w:bCs/>
                <w:szCs w:val="21"/>
                <w:lang w:val="zh-CN"/>
              </w:rPr>
              <w:t>14</w:t>
            </w:r>
          </w:p>
        </w:tc>
        <w:tc>
          <w:tcPr>
            <w:tcW w:w="3751" w:type="dxa"/>
            <w:gridSpan w:val="4"/>
            <w:vAlign w:val="center"/>
          </w:tcPr>
          <w:p w:rsidR="00C14D1D" w:rsidRDefault="006A1930">
            <w:pPr>
              <w:pStyle w:val="a8"/>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ajorEastAsia" w:eastAsiaTheme="majorEastAsia" w:hAnsiTheme="majorEastAsia" w:cstheme="majorEastAsia" w:hint="eastAsia"/>
                <w:bCs/>
                <w:sz w:val="21"/>
                <w:szCs w:val="21"/>
                <w:lang w:val="zh-CN"/>
              </w:rPr>
              <w:t>联合体协议</w:t>
            </w:r>
          </w:p>
        </w:tc>
        <w:tc>
          <w:tcPr>
            <w:tcW w:w="1559" w:type="dxa"/>
            <w:vAlign w:val="center"/>
          </w:tcPr>
          <w:p w:rsidR="00C14D1D" w:rsidRDefault="00C14D1D">
            <w:pPr>
              <w:jc w:val="center"/>
              <w:rPr>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rPr>
          <w:trHeight w:val="510"/>
        </w:trPr>
        <w:tc>
          <w:tcPr>
            <w:tcW w:w="468" w:type="dxa"/>
            <w:vAlign w:val="center"/>
          </w:tcPr>
          <w:p w:rsidR="00C14D1D" w:rsidRDefault="006A1930">
            <w:pPr>
              <w:adjustRightInd w:val="0"/>
              <w:snapToGrid w:val="0"/>
              <w:spacing w:line="400" w:lineRule="exact"/>
              <w:jc w:val="center"/>
              <w:textAlignment w:val="baseline"/>
              <w:rPr>
                <w:rFonts w:asciiTheme="majorEastAsia" w:eastAsiaTheme="majorEastAsia" w:hAnsiTheme="majorEastAsia" w:cstheme="majorEastAsia"/>
                <w:bCs/>
                <w:szCs w:val="21"/>
                <w:lang w:val="zh-CN"/>
              </w:rPr>
            </w:pPr>
            <w:r>
              <w:rPr>
                <w:rFonts w:asciiTheme="majorEastAsia" w:eastAsiaTheme="majorEastAsia" w:hAnsiTheme="majorEastAsia" w:cstheme="majorEastAsia" w:hint="eastAsia"/>
                <w:bCs/>
                <w:szCs w:val="21"/>
                <w:lang w:val="zh-CN"/>
              </w:rPr>
              <w:lastRenderedPageBreak/>
              <w:t>15</w:t>
            </w:r>
          </w:p>
        </w:tc>
        <w:tc>
          <w:tcPr>
            <w:tcW w:w="3751" w:type="dxa"/>
            <w:gridSpan w:val="4"/>
            <w:vAlign w:val="center"/>
          </w:tcPr>
          <w:p w:rsidR="00C14D1D" w:rsidRDefault="006A1930">
            <w:pPr>
              <w:pStyle w:val="a8"/>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ajorEastAsia" w:eastAsiaTheme="majorEastAsia" w:hAnsiTheme="majorEastAsia" w:cstheme="majorEastAsia" w:hint="eastAsia"/>
                <w:bCs/>
                <w:sz w:val="21"/>
                <w:szCs w:val="21"/>
                <w:lang w:val="zh-CN"/>
              </w:rPr>
              <w:t>投标人与参加本项目投标的其他供应商之间，单位负责人不为同一人并且不存在直接控股、管理关系承诺函</w:t>
            </w:r>
          </w:p>
        </w:tc>
        <w:tc>
          <w:tcPr>
            <w:tcW w:w="1559" w:type="dxa"/>
            <w:vAlign w:val="center"/>
          </w:tcPr>
          <w:p w:rsidR="00C14D1D" w:rsidRDefault="00C14D1D">
            <w:pPr>
              <w:jc w:val="center"/>
              <w:rPr>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rPr>
          <w:trHeight w:val="510"/>
        </w:trPr>
        <w:tc>
          <w:tcPr>
            <w:tcW w:w="468" w:type="dxa"/>
            <w:vAlign w:val="center"/>
          </w:tcPr>
          <w:p w:rsidR="00C14D1D" w:rsidRDefault="006A1930">
            <w:pPr>
              <w:adjustRightInd w:val="0"/>
              <w:snapToGrid w:val="0"/>
              <w:spacing w:line="400" w:lineRule="exact"/>
              <w:jc w:val="center"/>
              <w:textAlignment w:val="baseline"/>
              <w:rPr>
                <w:rFonts w:asciiTheme="majorEastAsia" w:eastAsiaTheme="majorEastAsia" w:hAnsiTheme="majorEastAsia" w:cstheme="majorEastAsia"/>
                <w:bCs/>
                <w:szCs w:val="21"/>
                <w:lang w:val="zh-CN"/>
              </w:rPr>
            </w:pPr>
            <w:r>
              <w:rPr>
                <w:rFonts w:asciiTheme="majorEastAsia" w:eastAsiaTheme="majorEastAsia" w:hAnsiTheme="majorEastAsia" w:cstheme="majorEastAsia" w:hint="eastAsia"/>
                <w:bCs/>
                <w:szCs w:val="21"/>
                <w:lang w:val="zh-CN"/>
              </w:rPr>
              <w:t>16</w:t>
            </w:r>
          </w:p>
        </w:tc>
        <w:tc>
          <w:tcPr>
            <w:tcW w:w="3751" w:type="dxa"/>
            <w:gridSpan w:val="4"/>
            <w:vAlign w:val="center"/>
          </w:tcPr>
          <w:p w:rsidR="00C14D1D" w:rsidRDefault="006A1930">
            <w:pPr>
              <w:pStyle w:val="a8"/>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inorEastAsia" w:hAnsiTheme="minorEastAsia" w:cs="仿宋_GB2312" w:hint="eastAsia"/>
                <w:sz w:val="21"/>
                <w:szCs w:val="21"/>
                <w:lang w:val="zh-CN"/>
              </w:rPr>
              <w:t>投标人未为本项目提供整体设计、规范编制或者项目管理、监理、检测等服务承诺函</w:t>
            </w:r>
          </w:p>
        </w:tc>
        <w:tc>
          <w:tcPr>
            <w:tcW w:w="1559" w:type="dxa"/>
            <w:vAlign w:val="center"/>
          </w:tcPr>
          <w:p w:rsidR="00C14D1D" w:rsidRDefault="00C14D1D">
            <w:pPr>
              <w:jc w:val="center"/>
              <w:rPr>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rPr>
          <w:trHeight w:val="510"/>
        </w:trPr>
        <w:tc>
          <w:tcPr>
            <w:tcW w:w="468" w:type="dxa"/>
            <w:tcBorders>
              <w:top w:val="double" w:sz="4" w:space="0" w:color="auto"/>
            </w:tcBorders>
            <w:vAlign w:val="center"/>
          </w:tcPr>
          <w:p w:rsidR="00C14D1D" w:rsidRDefault="006A1930">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17</w:t>
            </w:r>
          </w:p>
        </w:tc>
        <w:tc>
          <w:tcPr>
            <w:tcW w:w="3751" w:type="dxa"/>
            <w:gridSpan w:val="4"/>
            <w:tcBorders>
              <w:top w:val="double" w:sz="4" w:space="0" w:color="auto"/>
            </w:tcBorders>
            <w:vAlign w:val="center"/>
          </w:tcPr>
          <w:p w:rsidR="00C14D1D" w:rsidRDefault="006A1930">
            <w:pPr>
              <w:pStyle w:val="a8"/>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投标分项报价表</w:t>
            </w:r>
          </w:p>
        </w:tc>
        <w:tc>
          <w:tcPr>
            <w:tcW w:w="1559" w:type="dxa"/>
            <w:tcBorders>
              <w:top w:val="double" w:sz="4" w:space="0" w:color="auto"/>
            </w:tcBorders>
            <w:vAlign w:val="center"/>
          </w:tcPr>
          <w:p w:rsidR="00C14D1D" w:rsidRDefault="00C14D1D">
            <w:pPr>
              <w:jc w:val="center"/>
              <w:rPr>
                <w:szCs w:val="21"/>
              </w:rPr>
            </w:pPr>
          </w:p>
        </w:tc>
        <w:tc>
          <w:tcPr>
            <w:tcW w:w="1560" w:type="dxa"/>
            <w:tcBorders>
              <w:top w:val="double" w:sz="4" w:space="0" w:color="auto"/>
            </w:tcBorders>
            <w:vAlign w:val="center"/>
          </w:tcPr>
          <w:p w:rsidR="00C14D1D" w:rsidRDefault="00C14D1D">
            <w:pPr>
              <w:snapToGrid w:val="0"/>
              <w:spacing w:line="400" w:lineRule="exact"/>
              <w:rPr>
                <w:rFonts w:ascii="宋体" w:hAnsi="宋体" w:cs="微软雅黑"/>
                <w:szCs w:val="21"/>
              </w:rPr>
            </w:pPr>
          </w:p>
        </w:tc>
        <w:tc>
          <w:tcPr>
            <w:tcW w:w="2018" w:type="dxa"/>
            <w:tcBorders>
              <w:top w:val="double" w:sz="4" w:space="0" w:color="auto"/>
            </w:tcBorders>
            <w:vAlign w:val="center"/>
          </w:tcPr>
          <w:p w:rsidR="00C14D1D" w:rsidRDefault="00C14D1D">
            <w:pPr>
              <w:snapToGrid w:val="0"/>
              <w:spacing w:line="400" w:lineRule="exact"/>
              <w:rPr>
                <w:rFonts w:ascii="宋体" w:hAnsi="宋体" w:cs="微软雅黑"/>
                <w:szCs w:val="21"/>
              </w:rPr>
            </w:pPr>
          </w:p>
        </w:tc>
      </w:tr>
      <w:tr w:rsidR="00C14D1D">
        <w:trPr>
          <w:trHeight w:val="510"/>
        </w:trPr>
        <w:tc>
          <w:tcPr>
            <w:tcW w:w="468" w:type="dxa"/>
            <w:vAlign w:val="center"/>
          </w:tcPr>
          <w:p w:rsidR="00C14D1D" w:rsidRDefault="006A1930">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18</w:t>
            </w:r>
          </w:p>
        </w:tc>
        <w:tc>
          <w:tcPr>
            <w:tcW w:w="3751" w:type="dxa"/>
            <w:gridSpan w:val="4"/>
            <w:vAlign w:val="center"/>
          </w:tcPr>
          <w:p w:rsidR="00C14D1D" w:rsidRDefault="006A1930">
            <w:pPr>
              <w:pStyle w:val="a8"/>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技术规格偏离表</w:t>
            </w:r>
          </w:p>
        </w:tc>
        <w:tc>
          <w:tcPr>
            <w:tcW w:w="1559" w:type="dxa"/>
            <w:vAlign w:val="center"/>
          </w:tcPr>
          <w:p w:rsidR="00C14D1D" w:rsidRDefault="00C14D1D">
            <w:pPr>
              <w:jc w:val="center"/>
              <w:rPr>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rPr>
          <w:trHeight w:val="510"/>
        </w:trPr>
        <w:tc>
          <w:tcPr>
            <w:tcW w:w="468" w:type="dxa"/>
            <w:vAlign w:val="center"/>
          </w:tcPr>
          <w:p w:rsidR="00C14D1D" w:rsidRDefault="006A1930">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19</w:t>
            </w:r>
          </w:p>
        </w:tc>
        <w:tc>
          <w:tcPr>
            <w:tcW w:w="3751" w:type="dxa"/>
            <w:gridSpan w:val="4"/>
            <w:vAlign w:val="center"/>
          </w:tcPr>
          <w:p w:rsidR="00C14D1D" w:rsidRDefault="006A1930">
            <w:pPr>
              <w:pStyle w:val="a8"/>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技术方案（实施方案）</w:t>
            </w:r>
          </w:p>
        </w:tc>
        <w:tc>
          <w:tcPr>
            <w:tcW w:w="1559" w:type="dxa"/>
            <w:vAlign w:val="center"/>
          </w:tcPr>
          <w:p w:rsidR="00C14D1D" w:rsidRDefault="00C14D1D">
            <w:pPr>
              <w:jc w:val="center"/>
              <w:rPr>
                <w:szCs w:val="21"/>
              </w:rPr>
            </w:pPr>
          </w:p>
        </w:tc>
        <w:tc>
          <w:tcPr>
            <w:tcW w:w="1560" w:type="dxa"/>
            <w:tcBorders>
              <w:top w:val="single" w:sz="4" w:space="0" w:color="auto"/>
            </w:tcBorders>
            <w:vAlign w:val="center"/>
          </w:tcPr>
          <w:p w:rsidR="00C14D1D" w:rsidRDefault="00C14D1D">
            <w:pPr>
              <w:snapToGrid w:val="0"/>
              <w:spacing w:line="400" w:lineRule="exact"/>
              <w:rPr>
                <w:rFonts w:ascii="宋体" w:hAnsi="宋体" w:cs="微软雅黑"/>
                <w:szCs w:val="21"/>
              </w:rPr>
            </w:pPr>
          </w:p>
        </w:tc>
        <w:tc>
          <w:tcPr>
            <w:tcW w:w="2018" w:type="dxa"/>
            <w:tcBorders>
              <w:top w:val="single" w:sz="4" w:space="0" w:color="auto"/>
            </w:tcBorders>
            <w:vAlign w:val="center"/>
          </w:tcPr>
          <w:p w:rsidR="00C14D1D" w:rsidRDefault="00C14D1D">
            <w:pPr>
              <w:snapToGrid w:val="0"/>
              <w:spacing w:line="400" w:lineRule="exact"/>
              <w:rPr>
                <w:rFonts w:ascii="宋体" w:hAnsi="宋体" w:cs="微软雅黑"/>
                <w:szCs w:val="21"/>
              </w:rPr>
            </w:pPr>
          </w:p>
        </w:tc>
      </w:tr>
      <w:tr w:rsidR="00C14D1D">
        <w:trPr>
          <w:trHeight w:val="510"/>
        </w:trPr>
        <w:tc>
          <w:tcPr>
            <w:tcW w:w="468" w:type="dxa"/>
            <w:vAlign w:val="center"/>
          </w:tcPr>
          <w:p w:rsidR="00C14D1D" w:rsidRDefault="006A1930">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20</w:t>
            </w:r>
          </w:p>
        </w:tc>
        <w:tc>
          <w:tcPr>
            <w:tcW w:w="3751" w:type="dxa"/>
            <w:gridSpan w:val="4"/>
            <w:vAlign w:val="center"/>
          </w:tcPr>
          <w:p w:rsidR="00C14D1D" w:rsidRDefault="006A1930">
            <w:pPr>
              <w:pStyle w:val="a8"/>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售后服务方案</w:t>
            </w:r>
          </w:p>
        </w:tc>
        <w:tc>
          <w:tcPr>
            <w:tcW w:w="1559" w:type="dxa"/>
            <w:vAlign w:val="center"/>
          </w:tcPr>
          <w:p w:rsidR="00C14D1D" w:rsidRDefault="00C14D1D">
            <w:pPr>
              <w:jc w:val="center"/>
              <w:rPr>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rPr>
          <w:trHeight w:val="510"/>
        </w:trPr>
        <w:tc>
          <w:tcPr>
            <w:tcW w:w="468" w:type="dxa"/>
            <w:vAlign w:val="center"/>
          </w:tcPr>
          <w:p w:rsidR="00C14D1D" w:rsidRDefault="006A1930">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21</w:t>
            </w:r>
          </w:p>
        </w:tc>
        <w:tc>
          <w:tcPr>
            <w:tcW w:w="3751" w:type="dxa"/>
            <w:gridSpan w:val="4"/>
            <w:vAlign w:val="center"/>
          </w:tcPr>
          <w:p w:rsidR="00C14D1D" w:rsidRDefault="006A1930">
            <w:pPr>
              <w:pStyle w:val="a8"/>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业绩情况表</w:t>
            </w:r>
          </w:p>
        </w:tc>
        <w:tc>
          <w:tcPr>
            <w:tcW w:w="1559" w:type="dxa"/>
            <w:vAlign w:val="center"/>
          </w:tcPr>
          <w:p w:rsidR="00C14D1D" w:rsidRDefault="00C14D1D">
            <w:pPr>
              <w:jc w:val="center"/>
              <w:rPr>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rPr>
          <w:trHeight w:val="510"/>
        </w:trPr>
        <w:tc>
          <w:tcPr>
            <w:tcW w:w="468" w:type="dxa"/>
            <w:vAlign w:val="center"/>
          </w:tcPr>
          <w:p w:rsidR="00C14D1D" w:rsidRDefault="006A1930">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22</w:t>
            </w:r>
          </w:p>
        </w:tc>
        <w:tc>
          <w:tcPr>
            <w:tcW w:w="3751" w:type="dxa"/>
            <w:gridSpan w:val="4"/>
            <w:vAlign w:val="center"/>
          </w:tcPr>
          <w:p w:rsidR="00C14D1D" w:rsidRDefault="006A1930">
            <w:pPr>
              <w:pStyle w:val="a8"/>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中小企业声明函</w:t>
            </w:r>
          </w:p>
        </w:tc>
        <w:tc>
          <w:tcPr>
            <w:tcW w:w="1559" w:type="dxa"/>
            <w:vAlign w:val="center"/>
          </w:tcPr>
          <w:p w:rsidR="00C14D1D" w:rsidRDefault="00C14D1D">
            <w:pPr>
              <w:jc w:val="center"/>
              <w:rPr>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rPr>
          <w:trHeight w:val="510"/>
        </w:trPr>
        <w:tc>
          <w:tcPr>
            <w:tcW w:w="468" w:type="dxa"/>
            <w:vAlign w:val="center"/>
          </w:tcPr>
          <w:p w:rsidR="00C14D1D" w:rsidRDefault="006A1930">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23</w:t>
            </w:r>
          </w:p>
        </w:tc>
        <w:tc>
          <w:tcPr>
            <w:tcW w:w="3751" w:type="dxa"/>
            <w:gridSpan w:val="4"/>
            <w:vAlign w:val="center"/>
          </w:tcPr>
          <w:p w:rsidR="00C14D1D" w:rsidRDefault="006A1930">
            <w:pPr>
              <w:pStyle w:val="a8"/>
              <w:kinsoku w:val="0"/>
              <w:overflowPunct w:val="0"/>
              <w:autoSpaceDE w:val="0"/>
              <w:autoSpaceDN w:val="0"/>
              <w:spacing w:line="320" w:lineRule="exact"/>
              <w:rPr>
                <w:rFonts w:hAnsi="宋体" w:cs="微软雅黑"/>
                <w:bCs/>
                <w:kern w:val="0"/>
                <w:sz w:val="21"/>
                <w:szCs w:val="21"/>
              </w:rPr>
            </w:pPr>
            <w:r>
              <w:rPr>
                <w:rFonts w:asciiTheme="minorEastAsia" w:eastAsiaTheme="minorEastAsia" w:hAnsiTheme="minorEastAsia" w:cs="仿宋_GB2312" w:hint="eastAsia"/>
                <w:sz w:val="21"/>
                <w:szCs w:val="21"/>
                <w:lang w:val="zh-CN"/>
              </w:rPr>
              <w:t>残疾人福利性单位声明函</w:t>
            </w:r>
          </w:p>
        </w:tc>
        <w:tc>
          <w:tcPr>
            <w:tcW w:w="1559" w:type="dxa"/>
            <w:vAlign w:val="center"/>
          </w:tcPr>
          <w:p w:rsidR="00C14D1D" w:rsidRDefault="00C14D1D">
            <w:pPr>
              <w:jc w:val="center"/>
              <w:rPr>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rPr>
          <w:trHeight w:val="510"/>
        </w:trPr>
        <w:tc>
          <w:tcPr>
            <w:tcW w:w="468" w:type="dxa"/>
            <w:vAlign w:val="center"/>
          </w:tcPr>
          <w:p w:rsidR="00C14D1D" w:rsidRDefault="006A1930">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24</w:t>
            </w:r>
          </w:p>
        </w:tc>
        <w:tc>
          <w:tcPr>
            <w:tcW w:w="3751" w:type="dxa"/>
            <w:gridSpan w:val="4"/>
            <w:vAlign w:val="center"/>
          </w:tcPr>
          <w:p w:rsidR="00C14D1D" w:rsidRDefault="006A1930">
            <w:pPr>
              <w:pStyle w:val="a8"/>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监狱企业证明文件</w:t>
            </w:r>
          </w:p>
        </w:tc>
        <w:tc>
          <w:tcPr>
            <w:tcW w:w="1559" w:type="dxa"/>
            <w:vAlign w:val="center"/>
          </w:tcPr>
          <w:p w:rsidR="00C14D1D" w:rsidRDefault="00C14D1D">
            <w:pPr>
              <w:jc w:val="center"/>
              <w:rPr>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rPr>
          <w:trHeight w:val="1089"/>
        </w:trPr>
        <w:tc>
          <w:tcPr>
            <w:tcW w:w="468" w:type="dxa"/>
            <w:vAlign w:val="center"/>
          </w:tcPr>
          <w:p w:rsidR="00C14D1D" w:rsidRDefault="006A1930">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25</w:t>
            </w:r>
          </w:p>
        </w:tc>
        <w:tc>
          <w:tcPr>
            <w:tcW w:w="1058" w:type="dxa"/>
            <w:gridSpan w:val="2"/>
            <w:tcBorders>
              <w:right w:val="single" w:sz="4" w:space="0" w:color="auto"/>
            </w:tcBorders>
            <w:vAlign w:val="center"/>
          </w:tcPr>
          <w:p w:rsidR="00C14D1D" w:rsidRDefault="006A1930">
            <w:pPr>
              <w:pStyle w:val="a8"/>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CCC</w:t>
            </w:r>
            <w:r>
              <w:rPr>
                <w:rFonts w:hAnsi="宋体" w:cs="微软雅黑" w:hint="eastAsia"/>
                <w:bCs/>
                <w:kern w:val="0"/>
                <w:sz w:val="21"/>
                <w:szCs w:val="21"/>
              </w:rPr>
              <w:t>强制性产品认证</w:t>
            </w:r>
          </w:p>
        </w:tc>
        <w:tc>
          <w:tcPr>
            <w:tcW w:w="2693" w:type="dxa"/>
            <w:gridSpan w:val="2"/>
            <w:tcBorders>
              <w:left w:val="single" w:sz="4" w:space="0" w:color="auto"/>
            </w:tcBorders>
            <w:vAlign w:val="center"/>
          </w:tcPr>
          <w:p w:rsidR="00C14D1D" w:rsidRDefault="006A1930">
            <w:pPr>
              <w:pStyle w:val="a8"/>
              <w:kinsoku w:val="0"/>
              <w:overflowPunct w:val="0"/>
              <w:autoSpaceDE w:val="0"/>
              <w:autoSpaceDN w:val="0"/>
              <w:spacing w:line="320" w:lineRule="exact"/>
              <w:rPr>
                <w:rFonts w:hAnsi="宋体" w:cs="微软雅黑"/>
                <w:bCs/>
                <w:kern w:val="0"/>
                <w:sz w:val="21"/>
                <w:szCs w:val="21"/>
              </w:rPr>
            </w:pPr>
            <w:r>
              <w:rPr>
                <w:rFonts w:asciiTheme="majorEastAsia" w:eastAsiaTheme="majorEastAsia" w:hAnsiTheme="majorEastAsia" w:cstheme="majorEastAsia" w:hint="eastAsia"/>
                <w:bCs/>
                <w:sz w:val="21"/>
                <w:szCs w:val="21"/>
                <w:lang w:val="zh-CN"/>
              </w:rPr>
              <w:t>所投产品符合国家强制性要求承诺函</w:t>
            </w:r>
          </w:p>
        </w:tc>
        <w:tc>
          <w:tcPr>
            <w:tcW w:w="1559" w:type="dxa"/>
            <w:vAlign w:val="center"/>
          </w:tcPr>
          <w:p w:rsidR="00C14D1D" w:rsidRDefault="00C14D1D">
            <w:pPr>
              <w:pStyle w:val="a8"/>
              <w:rPr>
                <w:sz w:val="21"/>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rPr>
          <w:trHeight w:val="510"/>
        </w:trPr>
        <w:tc>
          <w:tcPr>
            <w:tcW w:w="468" w:type="dxa"/>
            <w:vMerge w:val="restart"/>
            <w:vAlign w:val="center"/>
          </w:tcPr>
          <w:p w:rsidR="00C14D1D" w:rsidRDefault="006A1930">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26</w:t>
            </w:r>
          </w:p>
        </w:tc>
        <w:tc>
          <w:tcPr>
            <w:tcW w:w="1058" w:type="dxa"/>
            <w:gridSpan w:val="2"/>
            <w:vMerge w:val="restart"/>
            <w:tcBorders>
              <w:right w:val="single" w:sz="4" w:space="0" w:color="auto"/>
            </w:tcBorders>
            <w:vAlign w:val="center"/>
          </w:tcPr>
          <w:p w:rsidR="00C14D1D" w:rsidRDefault="006A1930">
            <w:pPr>
              <w:pStyle w:val="a8"/>
              <w:kinsoku w:val="0"/>
              <w:overflowPunct w:val="0"/>
              <w:autoSpaceDE w:val="0"/>
              <w:autoSpaceDN w:val="0"/>
              <w:spacing w:line="320" w:lineRule="exact"/>
              <w:rPr>
                <w:rFonts w:asciiTheme="minorEastAsia" w:hAnsiTheme="minorEastAsia" w:cs="宋体"/>
                <w:kern w:val="0"/>
                <w:sz w:val="21"/>
                <w:szCs w:val="21"/>
              </w:rPr>
            </w:pPr>
            <w:r>
              <w:rPr>
                <w:rFonts w:asciiTheme="minorEastAsia" w:hAnsiTheme="minorEastAsia" w:cs="宋体"/>
                <w:kern w:val="0"/>
                <w:sz w:val="21"/>
                <w:szCs w:val="21"/>
              </w:rPr>
              <w:t>信息安全产品强制性认证</w:t>
            </w:r>
          </w:p>
        </w:tc>
        <w:tc>
          <w:tcPr>
            <w:tcW w:w="2693" w:type="dxa"/>
            <w:gridSpan w:val="2"/>
            <w:tcBorders>
              <w:left w:val="single" w:sz="4" w:space="0" w:color="auto"/>
            </w:tcBorders>
            <w:vAlign w:val="center"/>
          </w:tcPr>
          <w:p w:rsidR="00C14D1D" w:rsidRDefault="006A1930">
            <w:pPr>
              <w:pStyle w:val="a8"/>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inorEastAsia" w:hAnsiTheme="minorEastAsia" w:cs="宋体" w:hint="eastAsia"/>
                <w:kern w:val="0"/>
                <w:sz w:val="21"/>
                <w:szCs w:val="21"/>
              </w:rPr>
              <w:t>认证机构颁发的认证证书</w:t>
            </w:r>
          </w:p>
        </w:tc>
        <w:tc>
          <w:tcPr>
            <w:tcW w:w="1559" w:type="dxa"/>
            <w:vAlign w:val="center"/>
          </w:tcPr>
          <w:p w:rsidR="00C14D1D" w:rsidRDefault="00C14D1D">
            <w:pPr>
              <w:pStyle w:val="a8"/>
              <w:rPr>
                <w:sz w:val="21"/>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rPr>
          <w:trHeight w:val="510"/>
        </w:trPr>
        <w:tc>
          <w:tcPr>
            <w:tcW w:w="468" w:type="dxa"/>
            <w:vMerge/>
            <w:vAlign w:val="center"/>
          </w:tcPr>
          <w:p w:rsidR="00C14D1D" w:rsidRDefault="00C14D1D">
            <w:pPr>
              <w:adjustRightInd w:val="0"/>
              <w:snapToGrid w:val="0"/>
              <w:spacing w:line="400" w:lineRule="exact"/>
              <w:jc w:val="center"/>
              <w:textAlignment w:val="baseline"/>
              <w:rPr>
                <w:rFonts w:ascii="宋体" w:hAnsi="宋体" w:cs="微软雅黑"/>
                <w:szCs w:val="21"/>
              </w:rPr>
            </w:pPr>
          </w:p>
        </w:tc>
        <w:tc>
          <w:tcPr>
            <w:tcW w:w="1058" w:type="dxa"/>
            <w:gridSpan w:val="2"/>
            <w:vMerge/>
            <w:tcBorders>
              <w:right w:val="single" w:sz="4" w:space="0" w:color="auto"/>
            </w:tcBorders>
            <w:vAlign w:val="center"/>
          </w:tcPr>
          <w:p w:rsidR="00C14D1D" w:rsidRDefault="00C14D1D">
            <w:pPr>
              <w:pStyle w:val="a8"/>
              <w:kinsoku w:val="0"/>
              <w:overflowPunct w:val="0"/>
              <w:autoSpaceDE w:val="0"/>
              <w:autoSpaceDN w:val="0"/>
              <w:spacing w:line="320" w:lineRule="exact"/>
              <w:rPr>
                <w:rFonts w:asciiTheme="majorEastAsia" w:eastAsiaTheme="majorEastAsia" w:hAnsiTheme="majorEastAsia" w:cstheme="majorEastAsia"/>
                <w:bCs/>
                <w:sz w:val="21"/>
                <w:szCs w:val="21"/>
                <w:lang w:val="zh-CN"/>
              </w:rPr>
            </w:pPr>
          </w:p>
        </w:tc>
        <w:tc>
          <w:tcPr>
            <w:tcW w:w="2693" w:type="dxa"/>
            <w:gridSpan w:val="2"/>
            <w:tcBorders>
              <w:left w:val="single" w:sz="4" w:space="0" w:color="auto"/>
            </w:tcBorders>
            <w:vAlign w:val="center"/>
          </w:tcPr>
          <w:p w:rsidR="00C14D1D" w:rsidRDefault="006A1930">
            <w:pPr>
              <w:pStyle w:val="a8"/>
              <w:kinsoku w:val="0"/>
              <w:overflowPunct w:val="0"/>
              <w:autoSpaceDE w:val="0"/>
              <w:autoSpaceDN w:val="0"/>
              <w:spacing w:line="320" w:lineRule="exact"/>
              <w:rPr>
                <w:rFonts w:asciiTheme="majorEastAsia" w:eastAsiaTheme="majorEastAsia" w:hAnsiTheme="majorEastAsia" w:cstheme="majorEastAsia"/>
                <w:bCs/>
                <w:sz w:val="21"/>
                <w:szCs w:val="21"/>
                <w:lang w:val="zh-CN"/>
              </w:rPr>
            </w:pPr>
            <w:r>
              <w:rPr>
                <w:rFonts w:asciiTheme="minorEastAsia" w:hAnsiTheme="minorEastAsia" w:cs="宋体" w:hint="eastAsia"/>
                <w:kern w:val="0"/>
                <w:sz w:val="21"/>
                <w:szCs w:val="21"/>
              </w:rPr>
              <w:t>中国信息安全认证中心官网产品查询结果截图</w:t>
            </w:r>
          </w:p>
        </w:tc>
        <w:tc>
          <w:tcPr>
            <w:tcW w:w="1559" w:type="dxa"/>
            <w:vAlign w:val="center"/>
          </w:tcPr>
          <w:p w:rsidR="00C14D1D" w:rsidRDefault="00C14D1D">
            <w:pPr>
              <w:pStyle w:val="a8"/>
              <w:rPr>
                <w:sz w:val="21"/>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r w:rsidR="00C14D1D">
        <w:trPr>
          <w:trHeight w:val="510"/>
        </w:trPr>
        <w:tc>
          <w:tcPr>
            <w:tcW w:w="468" w:type="dxa"/>
            <w:vAlign w:val="center"/>
          </w:tcPr>
          <w:p w:rsidR="00C14D1D" w:rsidRDefault="006A1930">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27</w:t>
            </w:r>
          </w:p>
        </w:tc>
        <w:tc>
          <w:tcPr>
            <w:tcW w:w="3751" w:type="dxa"/>
            <w:gridSpan w:val="4"/>
            <w:vAlign w:val="center"/>
          </w:tcPr>
          <w:p w:rsidR="00C14D1D" w:rsidRDefault="006A1930">
            <w:pPr>
              <w:pStyle w:val="a8"/>
              <w:kinsoku w:val="0"/>
              <w:overflowPunct w:val="0"/>
              <w:autoSpaceDE w:val="0"/>
              <w:autoSpaceDN w:val="0"/>
              <w:spacing w:line="320" w:lineRule="exact"/>
              <w:rPr>
                <w:rFonts w:hAnsi="宋体" w:cs="微软雅黑"/>
                <w:bCs/>
                <w:kern w:val="0"/>
                <w:sz w:val="21"/>
                <w:szCs w:val="21"/>
              </w:rPr>
            </w:pPr>
            <w:r>
              <w:rPr>
                <w:rFonts w:hAnsi="宋体" w:cs="微软雅黑" w:hint="eastAsia"/>
                <w:bCs/>
                <w:kern w:val="0"/>
                <w:sz w:val="21"/>
                <w:szCs w:val="21"/>
              </w:rPr>
              <w:t>其它资料</w:t>
            </w:r>
          </w:p>
        </w:tc>
        <w:tc>
          <w:tcPr>
            <w:tcW w:w="1559" w:type="dxa"/>
            <w:vAlign w:val="center"/>
          </w:tcPr>
          <w:p w:rsidR="00C14D1D" w:rsidRDefault="00C14D1D">
            <w:pPr>
              <w:jc w:val="center"/>
              <w:rPr>
                <w:szCs w:val="21"/>
              </w:rPr>
            </w:pPr>
          </w:p>
        </w:tc>
        <w:tc>
          <w:tcPr>
            <w:tcW w:w="1560" w:type="dxa"/>
            <w:vAlign w:val="center"/>
          </w:tcPr>
          <w:p w:rsidR="00C14D1D" w:rsidRDefault="00C14D1D">
            <w:pPr>
              <w:snapToGrid w:val="0"/>
              <w:spacing w:line="400" w:lineRule="exact"/>
              <w:rPr>
                <w:rFonts w:ascii="宋体" w:hAnsi="宋体" w:cs="微软雅黑"/>
                <w:szCs w:val="21"/>
              </w:rPr>
            </w:pPr>
          </w:p>
        </w:tc>
        <w:tc>
          <w:tcPr>
            <w:tcW w:w="2018" w:type="dxa"/>
            <w:vAlign w:val="center"/>
          </w:tcPr>
          <w:p w:rsidR="00C14D1D" w:rsidRDefault="00C14D1D">
            <w:pPr>
              <w:snapToGrid w:val="0"/>
              <w:spacing w:line="400" w:lineRule="exact"/>
              <w:rPr>
                <w:rFonts w:ascii="宋体" w:hAnsi="宋体" w:cs="微软雅黑"/>
                <w:szCs w:val="21"/>
              </w:rPr>
            </w:pPr>
          </w:p>
        </w:tc>
      </w:tr>
    </w:tbl>
    <w:p w:rsidR="00C14D1D" w:rsidRDefault="006A1930">
      <w:pPr>
        <w:tabs>
          <w:tab w:val="left" w:pos="1260"/>
        </w:tabs>
        <w:autoSpaceDE w:val="0"/>
        <w:autoSpaceDN w:val="0"/>
        <w:adjustRightInd w:val="0"/>
        <w:spacing w:line="360" w:lineRule="auto"/>
        <w:ind w:leftChars="-1" w:left="420" w:hangingChars="176" w:hanging="422"/>
        <w:contextualSpacing/>
        <w:rPr>
          <w:rFonts w:ascii="楷体" w:eastAsia="楷体" w:hAnsi="楷体"/>
          <w:sz w:val="24"/>
          <w:szCs w:val="24"/>
        </w:rPr>
      </w:pPr>
      <w:r>
        <w:rPr>
          <w:rFonts w:ascii="楷体" w:eastAsia="楷体" w:hAnsi="楷体" w:hint="eastAsia"/>
          <w:sz w:val="24"/>
          <w:szCs w:val="24"/>
        </w:rPr>
        <w:t>注：①本表序号</w:t>
      </w:r>
      <w:r>
        <w:rPr>
          <w:rFonts w:ascii="楷体" w:eastAsia="楷体" w:hAnsi="楷体" w:hint="eastAsia"/>
          <w:sz w:val="24"/>
          <w:szCs w:val="24"/>
        </w:rPr>
        <w:t>8</w:t>
      </w:r>
      <w:r>
        <w:rPr>
          <w:rFonts w:ascii="楷体" w:eastAsia="楷体" w:hAnsi="楷体" w:hint="eastAsia"/>
          <w:sz w:val="24"/>
          <w:szCs w:val="24"/>
        </w:rPr>
        <w:t>请按照本招标文件</w:t>
      </w:r>
      <w:r>
        <w:rPr>
          <w:rFonts w:ascii="楷体" w:eastAsia="楷体" w:hAnsi="楷体" w:hint="eastAsia"/>
          <w:sz w:val="24"/>
          <w:szCs w:val="24"/>
        </w:rPr>
        <w:t xml:space="preserve"> </w:t>
      </w:r>
      <w:r>
        <w:rPr>
          <w:rFonts w:ascii="楷体" w:eastAsia="楷体" w:hAnsi="楷体" w:hint="eastAsia"/>
          <w:sz w:val="24"/>
          <w:szCs w:val="24"/>
        </w:rPr>
        <w:t>“第六章资格审查与评标”资格审查表中序号</w:t>
      </w:r>
      <w:r>
        <w:rPr>
          <w:rFonts w:ascii="楷体" w:eastAsia="楷体" w:hAnsi="楷体" w:hint="eastAsia"/>
          <w:sz w:val="24"/>
          <w:szCs w:val="24"/>
        </w:rPr>
        <w:t>3</w:t>
      </w:r>
      <w:r>
        <w:rPr>
          <w:rFonts w:ascii="楷体" w:eastAsia="楷体" w:hAnsi="楷体" w:hint="eastAsia"/>
          <w:sz w:val="24"/>
          <w:szCs w:val="24"/>
        </w:rPr>
        <w:t>要求，根据所提供经审计财务报告、基本开户银行资信证明、银行资信证明、政府采购投标担保函情况填写其中一项即可。</w:t>
      </w:r>
    </w:p>
    <w:p w:rsidR="00C14D1D" w:rsidRDefault="006A1930">
      <w:pPr>
        <w:tabs>
          <w:tab w:val="left" w:pos="1260"/>
        </w:tabs>
        <w:autoSpaceDE w:val="0"/>
        <w:autoSpaceDN w:val="0"/>
        <w:adjustRightInd w:val="0"/>
        <w:spacing w:line="360" w:lineRule="auto"/>
        <w:ind w:leftChars="202" w:left="424"/>
        <w:contextualSpacing/>
        <w:rPr>
          <w:rFonts w:ascii="楷体" w:eastAsia="楷体" w:hAnsi="楷体"/>
          <w:sz w:val="24"/>
          <w:szCs w:val="24"/>
        </w:rPr>
      </w:pPr>
      <w:r>
        <w:rPr>
          <w:rFonts w:ascii="楷体" w:eastAsia="楷体" w:hAnsi="楷体" w:hint="eastAsia"/>
          <w:sz w:val="24"/>
          <w:szCs w:val="24"/>
        </w:rPr>
        <w:t>②本表序号</w:t>
      </w:r>
      <w:r>
        <w:rPr>
          <w:rFonts w:ascii="楷体" w:eastAsia="楷体" w:hAnsi="楷体" w:hint="eastAsia"/>
          <w:sz w:val="24"/>
          <w:szCs w:val="24"/>
        </w:rPr>
        <w:t>10</w:t>
      </w:r>
      <w:r>
        <w:rPr>
          <w:rFonts w:ascii="楷体" w:eastAsia="楷体" w:hAnsi="楷体" w:hint="eastAsia"/>
          <w:sz w:val="24"/>
          <w:szCs w:val="24"/>
        </w:rPr>
        <w:t>请按照本招标文件</w:t>
      </w:r>
      <w:r>
        <w:rPr>
          <w:rFonts w:ascii="楷体" w:eastAsia="楷体" w:hAnsi="楷体" w:hint="eastAsia"/>
          <w:sz w:val="24"/>
          <w:szCs w:val="24"/>
        </w:rPr>
        <w:t xml:space="preserve"> </w:t>
      </w:r>
      <w:r>
        <w:rPr>
          <w:rFonts w:ascii="楷体" w:eastAsia="楷体" w:hAnsi="楷体" w:hint="eastAsia"/>
          <w:sz w:val="24"/>
          <w:szCs w:val="24"/>
        </w:rPr>
        <w:t>“第六章资格审查与评标”资格审查表中序号</w:t>
      </w:r>
      <w:r>
        <w:rPr>
          <w:rFonts w:ascii="楷体" w:eastAsia="楷体" w:hAnsi="楷体" w:hint="eastAsia"/>
          <w:sz w:val="24"/>
          <w:szCs w:val="24"/>
        </w:rPr>
        <w:t>6</w:t>
      </w:r>
      <w:r>
        <w:rPr>
          <w:rFonts w:ascii="楷体" w:eastAsia="楷体" w:hAnsi="楷体" w:hint="eastAsia"/>
          <w:sz w:val="24"/>
          <w:szCs w:val="24"/>
        </w:rPr>
        <w:t>要求提供，根据所提供证明材料或承诺函（声明）情况填写其中一项即可。</w:t>
      </w:r>
    </w:p>
    <w:p w:rsidR="00C14D1D" w:rsidRDefault="006A1930">
      <w:pPr>
        <w:tabs>
          <w:tab w:val="left" w:pos="1260"/>
        </w:tabs>
        <w:autoSpaceDE w:val="0"/>
        <w:autoSpaceDN w:val="0"/>
        <w:adjustRightInd w:val="0"/>
        <w:spacing w:line="360" w:lineRule="auto"/>
        <w:ind w:leftChars="202" w:left="424"/>
        <w:contextualSpacing/>
        <w:rPr>
          <w:rFonts w:ascii="楷体" w:eastAsia="楷体" w:hAnsi="楷体"/>
          <w:sz w:val="24"/>
          <w:szCs w:val="24"/>
        </w:rPr>
      </w:pPr>
      <w:r>
        <w:rPr>
          <w:rFonts w:ascii="楷体" w:eastAsia="楷体" w:hAnsi="楷体" w:hint="eastAsia"/>
          <w:sz w:val="24"/>
          <w:szCs w:val="24"/>
        </w:rPr>
        <w:t>③本表序号</w:t>
      </w:r>
      <w:r>
        <w:rPr>
          <w:rFonts w:ascii="楷体" w:eastAsia="楷体" w:hAnsi="楷体" w:hint="eastAsia"/>
          <w:sz w:val="24"/>
          <w:szCs w:val="24"/>
        </w:rPr>
        <w:t>26</w:t>
      </w:r>
      <w:r>
        <w:rPr>
          <w:rFonts w:ascii="楷体" w:eastAsia="楷体" w:hAnsi="楷体" w:hint="eastAsia"/>
          <w:sz w:val="24"/>
          <w:szCs w:val="24"/>
        </w:rPr>
        <w:t>请根据所投产品提供证书或截图情况填写其中一项即可。</w:t>
      </w:r>
    </w:p>
    <w:p w:rsidR="00C14D1D" w:rsidRDefault="006A1930">
      <w:pPr>
        <w:rPr>
          <w:rFonts w:asciiTheme="majorEastAsia" w:eastAsiaTheme="majorEastAsia" w:hAnsiTheme="majorEastAsia"/>
          <w:b/>
          <w:snapToGrid w:val="0"/>
          <w:kern w:val="0"/>
          <w:sz w:val="28"/>
          <w:szCs w:val="28"/>
        </w:rPr>
      </w:pPr>
      <w:r>
        <w:rPr>
          <w:rFonts w:asciiTheme="majorEastAsia" w:eastAsiaTheme="majorEastAsia" w:hAnsiTheme="majorEastAsia" w:hint="eastAsia"/>
          <w:b/>
          <w:snapToGrid w:val="0"/>
          <w:kern w:val="0"/>
          <w:sz w:val="28"/>
          <w:szCs w:val="28"/>
        </w:rPr>
        <w:br w:type="page"/>
      </w:r>
    </w:p>
    <w:p w:rsidR="00C14D1D" w:rsidRDefault="006A1930">
      <w:pPr>
        <w:pStyle w:val="a8"/>
        <w:spacing w:line="400" w:lineRule="exact"/>
        <w:jc w:val="center"/>
        <w:rPr>
          <w:rFonts w:asciiTheme="majorEastAsia" w:eastAsiaTheme="majorEastAsia" w:hAnsiTheme="majorEastAsia"/>
          <w:b/>
          <w:snapToGrid w:val="0"/>
          <w:kern w:val="0"/>
          <w:sz w:val="28"/>
          <w:szCs w:val="28"/>
        </w:rPr>
      </w:pPr>
      <w:r>
        <w:rPr>
          <w:rFonts w:asciiTheme="majorEastAsia" w:eastAsiaTheme="majorEastAsia" w:hAnsiTheme="majorEastAsia" w:hint="eastAsia"/>
          <w:b/>
          <w:snapToGrid w:val="0"/>
          <w:kern w:val="0"/>
          <w:sz w:val="28"/>
          <w:szCs w:val="28"/>
        </w:rPr>
        <w:lastRenderedPageBreak/>
        <w:t>二、开标一览表</w:t>
      </w:r>
    </w:p>
    <w:p w:rsidR="00C14D1D" w:rsidRDefault="006A1930" w:rsidP="003970ED">
      <w:pPr>
        <w:spacing w:before="50" w:afterLines="50" w:line="400" w:lineRule="exact"/>
        <w:contextualSpacing/>
        <w:jc w:val="left"/>
        <w:rPr>
          <w:rFonts w:asciiTheme="minorEastAsia" w:hAnsiTheme="minorEastAsia"/>
          <w:szCs w:val="21"/>
        </w:rPr>
      </w:pPr>
      <w:r>
        <w:rPr>
          <w:rFonts w:asciiTheme="minorEastAsia" w:hAnsiTheme="minorEastAsia" w:hint="eastAsia"/>
          <w:szCs w:val="21"/>
        </w:rPr>
        <w:t>项目编号：</w:t>
      </w:r>
      <w:r>
        <w:rPr>
          <w:rFonts w:asciiTheme="minorEastAsia" w:hAnsiTheme="minorEastAsia" w:hint="eastAsia"/>
          <w:szCs w:val="21"/>
        </w:rPr>
        <w:t xml:space="preserve">                             </w:t>
      </w:r>
      <w:r>
        <w:rPr>
          <w:rFonts w:asciiTheme="minorEastAsia" w:hAnsiTheme="minorEastAsia" w:hint="eastAsia"/>
          <w:szCs w:val="21"/>
        </w:rPr>
        <w:t>项目名称：</w:t>
      </w:r>
      <w:r>
        <w:rPr>
          <w:rFonts w:asciiTheme="minorEastAsia" w:hAnsiTheme="minorEastAsia" w:hint="eastAsia"/>
          <w:szCs w:val="21"/>
        </w:rPr>
        <w:t xml:space="preserve">  </w:t>
      </w:r>
    </w:p>
    <w:p w:rsidR="00C14D1D" w:rsidRDefault="006A1930" w:rsidP="003970ED">
      <w:pPr>
        <w:spacing w:before="50" w:afterLines="50" w:line="400" w:lineRule="exact"/>
        <w:contextualSpacing/>
        <w:jc w:val="left"/>
        <w:rPr>
          <w:rFonts w:asciiTheme="minorEastAsia" w:hAnsiTheme="minorEastAsia"/>
          <w:szCs w:val="21"/>
        </w:rPr>
      </w:pPr>
      <w:r>
        <w:rPr>
          <w:rFonts w:asciiTheme="minorEastAsia" w:hAnsiTheme="minorEastAsia" w:hint="eastAsia"/>
          <w:szCs w:val="21"/>
        </w:rPr>
        <w:t>A</w:t>
      </w:r>
      <w:r>
        <w:rPr>
          <w:rFonts w:asciiTheme="minorEastAsia" w:hAnsiTheme="minorEastAsia" w:hint="eastAsia"/>
          <w:szCs w:val="21"/>
        </w:rPr>
        <w:t>包：</w:t>
      </w:r>
      <w:r>
        <w:rPr>
          <w:rFonts w:asciiTheme="minorEastAsia" w:hAnsiTheme="minorEastAsia" w:hint="eastAsia"/>
          <w:szCs w:val="21"/>
        </w:rPr>
        <w:t>（</w:t>
      </w:r>
      <w:r>
        <w:rPr>
          <w:rFonts w:asciiTheme="minorEastAsia" w:hAnsiTheme="minorEastAsia" w:hint="eastAsia"/>
          <w:szCs w:val="21"/>
        </w:rPr>
        <w:t>A</w:t>
      </w:r>
      <w:r>
        <w:rPr>
          <w:rFonts w:asciiTheme="minorEastAsia" w:hAnsiTheme="minorEastAsia" w:hint="eastAsia"/>
          <w:szCs w:val="21"/>
        </w:rPr>
        <w:t>包不需要提供</w:t>
      </w:r>
      <w:r>
        <w:rPr>
          <w:rFonts w:asciiTheme="minorEastAsia" w:hAnsiTheme="minorEastAsia" w:hint="eastAsia"/>
          <w:szCs w:val="21"/>
        </w:rPr>
        <w:t>B</w:t>
      </w:r>
      <w:r>
        <w:rPr>
          <w:rFonts w:asciiTheme="minorEastAsia" w:hAnsiTheme="minorEastAsia" w:hint="eastAsia"/>
          <w:szCs w:val="21"/>
        </w:rPr>
        <w:t>包报价表格</w:t>
      </w:r>
      <w:r>
        <w:rPr>
          <w:rFonts w:asciiTheme="minorEastAsia" w:hAnsiTheme="minorEastAsia" w:hint="eastAsia"/>
          <w:szCs w:val="21"/>
        </w:rPr>
        <w:t>）</w:t>
      </w:r>
    </w:p>
    <w:tbl>
      <w:tblPr>
        <w:tblStyle w:val="ae"/>
        <w:tblW w:w="0" w:type="auto"/>
        <w:tblLook w:val="04A0"/>
      </w:tblPr>
      <w:tblGrid>
        <w:gridCol w:w="854"/>
        <w:gridCol w:w="988"/>
        <w:gridCol w:w="1375"/>
        <w:gridCol w:w="1300"/>
        <w:gridCol w:w="2337"/>
        <w:gridCol w:w="2206"/>
      </w:tblGrid>
      <w:tr w:rsidR="00C14D1D">
        <w:tc>
          <w:tcPr>
            <w:tcW w:w="1842" w:type="dxa"/>
            <w:gridSpan w:val="2"/>
          </w:tcPr>
          <w:p w:rsidR="00C14D1D" w:rsidRDefault="006A1930" w:rsidP="003970ED">
            <w:pPr>
              <w:pStyle w:val="a0"/>
              <w:ind w:firstLine="210"/>
              <w:rPr>
                <w:rFonts w:ascii="宋体" w:eastAsia="宋体" w:hAnsi="宋体" w:cs="宋体"/>
                <w:sz w:val="21"/>
                <w:szCs w:val="21"/>
              </w:rPr>
            </w:pPr>
            <w:r>
              <w:rPr>
                <w:rFonts w:ascii="宋体" w:eastAsia="宋体" w:hAnsi="宋体" w:cs="宋体" w:hint="eastAsia"/>
                <w:sz w:val="21"/>
                <w:szCs w:val="21"/>
              </w:rPr>
              <w:t>投标人</w:t>
            </w:r>
          </w:p>
        </w:tc>
        <w:tc>
          <w:tcPr>
            <w:tcW w:w="7218" w:type="dxa"/>
            <w:gridSpan w:val="4"/>
          </w:tcPr>
          <w:p w:rsidR="00C14D1D" w:rsidRDefault="00C14D1D" w:rsidP="003970ED">
            <w:pPr>
              <w:pStyle w:val="a0"/>
              <w:ind w:firstLine="210"/>
              <w:rPr>
                <w:rFonts w:ascii="宋体" w:eastAsia="宋体" w:hAnsi="宋体" w:cs="宋体"/>
                <w:sz w:val="21"/>
                <w:szCs w:val="21"/>
              </w:rPr>
            </w:pPr>
          </w:p>
        </w:tc>
      </w:tr>
      <w:tr w:rsidR="00C14D1D">
        <w:tc>
          <w:tcPr>
            <w:tcW w:w="1842" w:type="dxa"/>
            <w:gridSpan w:val="2"/>
          </w:tcPr>
          <w:p w:rsidR="00C14D1D" w:rsidRDefault="006A1930" w:rsidP="003970ED">
            <w:pPr>
              <w:pStyle w:val="a0"/>
              <w:ind w:firstLine="210"/>
              <w:rPr>
                <w:rFonts w:ascii="宋体" w:eastAsia="宋体" w:hAnsi="宋体" w:cs="宋体"/>
                <w:sz w:val="21"/>
                <w:szCs w:val="21"/>
              </w:rPr>
            </w:pPr>
            <w:r>
              <w:rPr>
                <w:rFonts w:ascii="宋体" w:eastAsia="宋体" w:hAnsi="宋体" w:cs="宋体" w:hint="eastAsia"/>
                <w:sz w:val="21"/>
                <w:szCs w:val="21"/>
              </w:rPr>
              <w:t>工程分类</w:t>
            </w:r>
          </w:p>
        </w:tc>
        <w:tc>
          <w:tcPr>
            <w:tcW w:w="1375" w:type="dxa"/>
            <w:vMerge w:val="restart"/>
          </w:tcPr>
          <w:p w:rsidR="00C14D1D" w:rsidRDefault="006A1930">
            <w:pPr>
              <w:pStyle w:val="Other1"/>
              <w:spacing w:line="317" w:lineRule="exact"/>
              <w:ind w:firstLine="0"/>
              <w:jc w:val="center"/>
              <w:rPr>
                <w:sz w:val="21"/>
                <w:szCs w:val="21"/>
              </w:rPr>
            </w:pPr>
            <w:r>
              <w:rPr>
                <w:rFonts w:hint="eastAsia"/>
                <w:sz w:val="21"/>
                <w:szCs w:val="21"/>
              </w:rPr>
              <w:t>按建筑面积</w:t>
            </w:r>
          </w:p>
          <w:p w:rsidR="00C14D1D" w:rsidRDefault="006A1930">
            <w:pPr>
              <w:pStyle w:val="a0"/>
              <w:ind w:firstLineChars="0" w:firstLine="0"/>
              <w:rPr>
                <w:rFonts w:ascii="宋体" w:eastAsia="宋体" w:hAnsi="宋体" w:cs="宋体"/>
                <w:sz w:val="21"/>
                <w:szCs w:val="21"/>
              </w:rPr>
            </w:pPr>
            <w:r>
              <w:rPr>
                <w:rFonts w:ascii="宋体" w:eastAsia="宋体" w:hAnsi="宋体" w:cs="宋体" w:hint="eastAsia"/>
                <w:sz w:val="21"/>
                <w:szCs w:val="21"/>
              </w:rPr>
              <w:t>（元</w:t>
            </w:r>
            <w:r>
              <w:rPr>
                <w:rFonts w:ascii="宋体" w:eastAsia="宋体" w:hAnsi="宋体" w:cs="宋体" w:hint="eastAsia"/>
                <w:sz w:val="21"/>
                <w:szCs w:val="21"/>
              </w:rPr>
              <w:t>/</w:t>
            </w:r>
            <w:r>
              <w:rPr>
                <w:rFonts w:ascii="宋体" w:eastAsia="宋体" w:hAnsi="宋体" w:cs="宋体" w:hint="eastAsia"/>
                <w:sz w:val="21"/>
                <w:szCs w:val="21"/>
              </w:rPr>
              <w:t>平方米）</w:t>
            </w:r>
          </w:p>
        </w:tc>
        <w:tc>
          <w:tcPr>
            <w:tcW w:w="1300" w:type="dxa"/>
            <w:vMerge w:val="restart"/>
          </w:tcPr>
          <w:p w:rsidR="00C14D1D" w:rsidRDefault="006A1930">
            <w:pPr>
              <w:pStyle w:val="Other1"/>
              <w:spacing w:after="80" w:line="240" w:lineRule="auto"/>
              <w:ind w:firstLine="0"/>
              <w:jc w:val="center"/>
              <w:rPr>
                <w:sz w:val="21"/>
                <w:szCs w:val="21"/>
              </w:rPr>
            </w:pPr>
            <w:r>
              <w:rPr>
                <w:rFonts w:hint="eastAsia"/>
                <w:sz w:val="21"/>
                <w:szCs w:val="21"/>
              </w:rPr>
              <w:t>按工程预算</w:t>
            </w:r>
          </w:p>
          <w:p w:rsidR="00C14D1D" w:rsidRDefault="006A1930" w:rsidP="003970ED">
            <w:pPr>
              <w:pStyle w:val="a0"/>
              <w:ind w:firstLine="210"/>
              <w:rPr>
                <w:rFonts w:ascii="宋体" w:eastAsia="宋体" w:hAnsi="宋体" w:cs="宋体"/>
                <w:sz w:val="21"/>
                <w:szCs w:val="21"/>
              </w:rPr>
            </w:pPr>
            <w:r>
              <w:rPr>
                <w:rFonts w:ascii="宋体" w:eastAsia="宋体" w:hAnsi="宋体" w:cs="宋体" w:hint="eastAsia"/>
                <w:sz w:val="21"/>
                <w:szCs w:val="21"/>
              </w:rPr>
              <w:t>（万元）</w:t>
            </w:r>
          </w:p>
        </w:tc>
        <w:tc>
          <w:tcPr>
            <w:tcW w:w="4543" w:type="dxa"/>
            <w:gridSpan w:val="2"/>
          </w:tcPr>
          <w:p w:rsidR="00C14D1D" w:rsidRDefault="006A1930" w:rsidP="003970ED">
            <w:pPr>
              <w:pStyle w:val="a0"/>
              <w:ind w:firstLine="210"/>
              <w:jc w:val="center"/>
              <w:rPr>
                <w:rFonts w:ascii="宋体" w:eastAsia="宋体" w:hAnsi="宋体" w:cs="宋体"/>
                <w:sz w:val="21"/>
                <w:szCs w:val="21"/>
              </w:rPr>
            </w:pPr>
            <w:r>
              <w:rPr>
                <w:rFonts w:ascii="宋体" w:eastAsia="宋体" w:hAnsi="宋体" w:cs="宋体" w:hint="eastAsia"/>
                <w:sz w:val="21"/>
                <w:szCs w:val="21"/>
              </w:rPr>
              <w:t>投标报价</w:t>
            </w:r>
          </w:p>
        </w:tc>
      </w:tr>
      <w:tr w:rsidR="00C14D1D">
        <w:tc>
          <w:tcPr>
            <w:tcW w:w="854" w:type="dxa"/>
          </w:tcPr>
          <w:p w:rsidR="00C14D1D" w:rsidRDefault="00C14D1D">
            <w:pPr>
              <w:pStyle w:val="a0"/>
              <w:ind w:firstLineChars="0" w:firstLine="0"/>
              <w:rPr>
                <w:rFonts w:ascii="宋体" w:eastAsia="宋体" w:hAnsi="宋体" w:cs="宋体"/>
                <w:sz w:val="21"/>
                <w:szCs w:val="21"/>
              </w:rPr>
            </w:pPr>
          </w:p>
        </w:tc>
        <w:tc>
          <w:tcPr>
            <w:tcW w:w="988" w:type="dxa"/>
          </w:tcPr>
          <w:p w:rsidR="00C14D1D" w:rsidRDefault="00C14D1D" w:rsidP="003970ED">
            <w:pPr>
              <w:pStyle w:val="a0"/>
              <w:ind w:firstLine="210"/>
              <w:rPr>
                <w:rFonts w:ascii="宋体" w:eastAsia="宋体" w:hAnsi="宋体" w:cs="宋体"/>
                <w:sz w:val="21"/>
                <w:szCs w:val="21"/>
              </w:rPr>
            </w:pPr>
          </w:p>
        </w:tc>
        <w:tc>
          <w:tcPr>
            <w:tcW w:w="1375" w:type="dxa"/>
            <w:vMerge/>
          </w:tcPr>
          <w:p w:rsidR="00C14D1D" w:rsidRDefault="00C14D1D" w:rsidP="003970ED">
            <w:pPr>
              <w:pStyle w:val="a0"/>
              <w:ind w:firstLine="210"/>
              <w:rPr>
                <w:rFonts w:ascii="宋体" w:eastAsia="宋体" w:hAnsi="宋体" w:cs="宋体"/>
                <w:sz w:val="21"/>
                <w:szCs w:val="21"/>
              </w:rPr>
            </w:pPr>
          </w:p>
        </w:tc>
        <w:tc>
          <w:tcPr>
            <w:tcW w:w="1300" w:type="dxa"/>
            <w:vMerge/>
          </w:tcPr>
          <w:p w:rsidR="00C14D1D" w:rsidRDefault="00C14D1D" w:rsidP="003970ED">
            <w:pPr>
              <w:pStyle w:val="a0"/>
              <w:ind w:firstLine="210"/>
              <w:rPr>
                <w:rFonts w:ascii="宋体" w:eastAsia="宋体" w:hAnsi="宋体" w:cs="宋体"/>
                <w:sz w:val="21"/>
                <w:szCs w:val="21"/>
              </w:rPr>
            </w:pPr>
          </w:p>
        </w:tc>
        <w:tc>
          <w:tcPr>
            <w:tcW w:w="2337" w:type="dxa"/>
            <w:vAlign w:val="center"/>
          </w:tcPr>
          <w:p w:rsidR="00C14D1D" w:rsidRDefault="006A1930">
            <w:pPr>
              <w:pStyle w:val="Other1"/>
              <w:spacing w:line="317" w:lineRule="exact"/>
              <w:ind w:firstLine="0"/>
              <w:jc w:val="center"/>
              <w:rPr>
                <w:sz w:val="21"/>
                <w:szCs w:val="21"/>
              </w:rPr>
            </w:pPr>
            <w:r>
              <w:rPr>
                <w:rFonts w:hint="eastAsia"/>
                <w:sz w:val="21"/>
                <w:szCs w:val="21"/>
              </w:rPr>
              <w:t>按建筑面积</w:t>
            </w:r>
            <w:r>
              <w:rPr>
                <w:rFonts w:hint="eastAsia"/>
                <w:sz w:val="21"/>
                <w:szCs w:val="21"/>
              </w:rPr>
              <w:t xml:space="preserve"> </w:t>
            </w:r>
          </w:p>
          <w:p w:rsidR="00C14D1D" w:rsidRDefault="006A1930">
            <w:pPr>
              <w:pStyle w:val="Other1"/>
              <w:spacing w:line="317" w:lineRule="exact"/>
              <w:ind w:firstLine="0"/>
              <w:jc w:val="center"/>
              <w:rPr>
                <w:sz w:val="21"/>
                <w:szCs w:val="21"/>
                <w:lang w:eastAsia="zh-CN"/>
              </w:rPr>
            </w:pPr>
            <w:r>
              <w:rPr>
                <w:rFonts w:hint="eastAsia"/>
                <w:sz w:val="21"/>
                <w:szCs w:val="21"/>
              </w:rPr>
              <w:t>（元</w:t>
            </w:r>
            <w:r>
              <w:rPr>
                <w:rFonts w:hint="eastAsia"/>
                <w:sz w:val="21"/>
                <w:szCs w:val="21"/>
              </w:rPr>
              <w:t>/</w:t>
            </w:r>
            <w:r>
              <w:rPr>
                <w:rFonts w:hint="eastAsia"/>
                <w:sz w:val="21"/>
                <w:szCs w:val="21"/>
              </w:rPr>
              <w:t>平方米）</w:t>
            </w:r>
          </w:p>
        </w:tc>
        <w:tc>
          <w:tcPr>
            <w:tcW w:w="2206" w:type="dxa"/>
            <w:vAlign w:val="center"/>
          </w:tcPr>
          <w:p w:rsidR="00C14D1D" w:rsidRDefault="006A1930">
            <w:pPr>
              <w:pStyle w:val="Other1"/>
              <w:spacing w:after="80" w:line="240" w:lineRule="auto"/>
              <w:ind w:firstLine="0"/>
              <w:jc w:val="center"/>
              <w:rPr>
                <w:sz w:val="21"/>
                <w:szCs w:val="21"/>
              </w:rPr>
            </w:pPr>
            <w:r>
              <w:rPr>
                <w:rFonts w:hint="eastAsia"/>
                <w:sz w:val="21"/>
                <w:szCs w:val="21"/>
              </w:rPr>
              <w:t>按工程预算</w:t>
            </w:r>
          </w:p>
          <w:p w:rsidR="00C14D1D" w:rsidRDefault="006A1930">
            <w:pPr>
              <w:pStyle w:val="Other1"/>
              <w:spacing w:line="317" w:lineRule="exact"/>
              <w:ind w:firstLine="0"/>
              <w:jc w:val="center"/>
              <w:rPr>
                <w:sz w:val="21"/>
                <w:szCs w:val="21"/>
                <w:lang w:val="en-US" w:eastAsia="zh-CN"/>
              </w:rPr>
            </w:pPr>
            <w:r>
              <w:rPr>
                <w:rFonts w:hint="eastAsia"/>
                <w:sz w:val="21"/>
                <w:szCs w:val="21"/>
              </w:rPr>
              <w:t>（万元）</w:t>
            </w:r>
          </w:p>
        </w:tc>
      </w:tr>
      <w:tr w:rsidR="00C14D1D">
        <w:tc>
          <w:tcPr>
            <w:tcW w:w="854" w:type="dxa"/>
            <w:vMerge w:val="restart"/>
          </w:tcPr>
          <w:p w:rsidR="00C14D1D" w:rsidRDefault="006A1930">
            <w:pPr>
              <w:pStyle w:val="a0"/>
              <w:ind w:firstLineChars="0" w:firstLine="0"/>
              <w:rPr>
                <w:rFonts w:ascii="宋体" w:eastAsia="宋体" w:hAnsi="宋体" w:cs="宋体"/>
                <w:sz w:val="21"/>
                <w:szCs w:val="21"/>
              </w:rPr>
            </w:pPr>
            <w:r>
              <w:rPr>
                <w:rFonts w:ascii="宋体" w:eastAsia="宋体" w:hAnsi="宋体" w:cs="宋体" w:hint="eastAsia"/>
                <w:sz w:val="21"/>
                <w:szCs w:val="21"/>
              </w:rPr>
              <w:t>带有人防工程</w:t>
            </w:r>
          </w:p>
        </w:tc>
        <w:tc>
          <w:tcPr>
            <w:tcW w:w="988" w:type="dxa"/>
            <w:vAlign w:val="center"/>
          </w:tcPr>
          <w:p w:rsidR="00C14D1D" w:rsidRDefault="006A1930">
            <w:pPr>
              <w:pStyle w:val="Other1"/>
              <w:spacing w:line="240" w:lineRule="auto"/>
              <w:ind w:firstLine="0"/>
              <w:jc w:val="center"/>
              <w:rPr>
                <w:sz w:val="21"/>
                <w:szCs w:val="21"/>
                <w:lang w:eastAsia="zh-CN"/>
              </w:rPr>
            </w:pPr>
            <w:r>
              <w:rPr>
                <w:rFonts w:hint="eastAsia"/>
                <w:sz w:val="21"/>
                <w:szCs w:val="21"/>
              </w:rPr>
              <w:t>公共建筑</w:t>
            </w:r>
          </w:p>
        </w:tc>
        <w:tc>
          <w:tcPr>
            <w:tcW w:w="1375" w:type="dxa"/>
            <w:vAlign w:val="center"/>
          </w:tcPr>
          <w:p w:rsidR="00C14D1D" w:rsidRDefault="006A1930">
            <w:pPr>
              <w:pStyle w:val="Other1"/>
              <w:spacing w:line="240" w:lineRule="auto"/>
              <w:ind w:firstLine="0"/>
              <w:jc w:val="center"/>
              <w:rPr>
                <w:sz w:val="21"/>
                <w:szCs w:val="21"/>
                <w:lang w:eastAsia="zh-CN"/>
              </w:rPr>
            </w:pPr>
            <w:r>
              <w:rPr>
                <w:rFonts w:hint="eastAsia"/>
                <w:sz w:val="21"/>
                <w:szCs w:val="21"/>
                <w:lang w:val="en-US" w:eastAsia="en-US" w:bidi="en-US"/>
              </w:rPr>
              <w:t xml:space="preserve">1. </w:t>
            </w:r>
            <w:r>
              <w:rPr>
                <w:rFonts w:hint="eastAsia"/>
                <w:sz w:val="21"/>
                <w:szCs w:val="21"/>
              </w:rPr>
              <w:t>9</w:t>
            </w:r>
          </w:p>
        </w:tc>
        <w:tc>
          <w:tcPr>
            <w:tcW w:w="1300" w:type="dxa"/>
            <w:vAlign w:val="center"/>
          </w:tcPr>
          <w:p w:rsidR="00C14D1D" w:rsidRDefault="006A1930">
            <w:pPr>
              <w:pStyle w:val="Other1"/>
              <w:spacing w:line="240" w:lineRule="auto"/>
              <w:ind w:firstLine="0"/>
              <w:jc w:val="center"/>
              <w:rPr>
                <w:sz w:val="21"/>
                <w:szCs w:val="21"/>
                <w:lang w:eastAsia="zh-CN"/>
              </w:rPr>
            </w:pPr>
            <w:r>
              <w:rPr>
                <w:rFonts w:hint="eastAsia"/>
                <w:sz w:val="21"/>
                <w:szCs w:val="21"/>
                <w:lang w:val="en-US" w:eastAsia="en-US" w:bidi="en-US"/>
              </w:rPr>
              <w:t>2</w:t>
            </w:r>
            <w:r>
              <w:rPr>
                <w:rFonts w:hint="eastAsia"/>
                <w:sz w:val="21"/>
                <w:szCs w:val="21"/>
                <w:lang w:val="en-US" w:eastAsia="en-US" w:bidi="en-US"/>
              </w:rPr>
              <w:t>‰</w:t>
            </w:r>
          </w:p>
        </w:tc>
        <w:tc>
          <w:tcPr>
            <w:tcW w:w="2337" w:type="dxa"/>
            <w:vAlign w:val="center"/>
          </w:tcPr>
          <w:p w:rsidR="00C14D1D" w:rsidRDefault="006A1930">
            <w:pPr>
              <w:pStyle w:val="Other1"/>
              <w:spacing w:line="317" w:lineRule="exact"/>
              <w:ind w:firstLine="0"/>
              <w:jc w:val="left"/>
              <w:rPr>
                <w:sz w:val="21"/>
                <w:szCs w:val="21"/>
                <w:lang w:val="en-US" w:eastAsia="zh-CN"/>
              </w:rPr>
            </w:pPr>
            <w:r>
              <w:rPr>
                <w:rFonts w:hint="eastAsia"/>
                <w:sz w:val="21"/>
                <w:szCs w:val="21"/>
                <w:lang w:val="en-US" w:eastAsia="zh-CN"/>
              </w:rPr>
              <w:t>投标报价</w:t>
            </w:r>
            <w:r>
              <w:rPr>
                <w:rFonts w:hint="eastAsia"/>
                <w:sz w:val="21"/>
                <w:szCs w:val="21"/>
                <w:lang w:val="en-US" w:eastAsia="zh-CN"/>
              </w:rPr>
              <w:t>1</w:t>
            </w:r>
            <w:r>
              <w:rPr>
                <w:rFonts w:hint="eastAsia"/>
                <w:sz w:val="21"/>
                <w:szCs w:val="21"/>
                <w:lang w:val="en-US" w:eastAsia="zh-CN"/>
              </w:rPr>
              <w:t>大写：</w:t>
            </w:r>
            <w:r>
              <w:rPr>
                <w:rFonts w:hint="eastAsia"/>
                <w:sz w:val="21"/>
                <w:szCs w:val="21"/>
                <w:lang w:val="en-US" w:eastAsia="zh-CN"/>
              </w:rPr>
              <w:t xml:space="preserve">   </w:t>
            </w:r>
            <w:r>
              <w:rPr>
                <w:rFonts w:hint="eastAsia"/>
                <w:sz w:val="21"/>
                <w:szCs w:val="21"/>
                <w:lang w:val="en-US" w:eastAsia="zh-CN"/>
              </w:rPr>
              <w:t>，小写：</w:t>
            </w:r>
            <w:r>
              <w:rPr>
                <w:rFonts w:hint="eastAsia"/>
                <w:sz w:val="21"/>
                <w:szCs w:val="21"/>
                <w:lang w:val="en-US" w:eastAsia="zh-CN"/>
              </w:rPr>
              <w:t xml:space="preserve">  </w:t>
            </w:r>
            <w:r>
              <w:rPr>
                <w:rFonts w:hint="eastAsia"/>
                <w:sz w:val="21"/>
                <w:szCs w:val="21"/>
                <w:lang w:val="en-US" w:eastAsia="zh-CN"/>
              </w:rPr>
              <w:t>。</w:t>
            </w:r>
          </w:p>
        </w:tc>
        <w:tc>
          <w:tcPr>
            <w:tcW w:w="2206" w:type="dxa"/>
            <w:vAlign w:val="center"/>
          </w:tcPr>
          <w:p w:rsidR="00C14D1D" w:rsidRDefault="006A1930">
            <w:pPr>
              <w:pStyle w:val="Other1"/>
              <w:spacing w:line="317" w:lineRule="exact"/>
              <w:ind w:firstLine="0"/>
              <w:jc w:val="left"/>
              <w:rPr>
                <w:sz w:val="21"/>
                <w:szCs w:val="21"/>
                <w:lang w:val="en-US" w:eastAsia="zh-CN"/>
              </w:rPr>
            </w:pPr>
            <w:r>
              <w:rPr>
                <w:rFonts w:hint="eastAsia"/>
                <w:sz w:val="21"/>
                <w:szCs w:val="21"/>
                <w:lang w:val="en-US" w:eastAsia="zh-CN"/>
              </w:rPr>
              <w:t>投标报价</w:t>
            </w:r>
            <w:r>
              <w:rPr>
                <w:rFonts w:hint="eastAsia"/>
                <w:sz w:val="21"/>
                <w:szCs w:val="21"/>
                <w:lang w:val="en-US" w:eastAsia="zh-CN"/>
              </w:rPr>
              <w:t>5</w:t>
            </w:r>
            <w:r>
              <w:rPr>
                <w:rFonts w:hint="eastAsia"/>
                <w:sz w:val="21"/>
                <w:szCs w:val="21"/>
                <w:lang w:val="en-US" w:eastAsia="zh-CN"/>
              </w:rPr>
              <w:t>大写：，小写：</w:t>
            </w:r>
            <w:r>
              <w:rPr>
                <w:rFonts w:hint="eastAsia"/>
                <w:sz w:val="21"/>
                <w:szCs w:val="21"/>
                <w:lang w:val="en-US" w:eastAsia="zh-CN"/>
              </w:rPr>
              <w:t xml:space="preserve">  </w:t>
            </w:r>
            <w:r>
              <w:rPr>
                <w:rFonts w:hint="eastAsia"/>
                <w:sz w:val="21"/>
                <w:szCs w:val="21"/>
                <w:lang w:val="en-US" w:eastAsia="zh-CN" w:bidi="en-US"/>
              </w:rPr>
              <w:t>‰</w:t>
            </w:r>
            <w:r>
              <w:rPr>
                <w:rFonts w:hint="eastAsia"/>
                <w:sz w:val="21"/>
                <w:szCs w:val="21"/>
                <w:lang w:val="en-US" w:eastAsia="zh-CN"/>
              </w:rPr>
              <w:t>。</w:t>
            </w:r>
          </w:p>
        </w:tc>
      </w:tr>
      <w:tr w:rsidR="00C14D1D">
        <w:tc>
          <w:tcPr>
            <w:tcW w:w="854" w:type="dxa"/>
            <w:vMerge/>
          </w:tcPr>
          <w:p w:rsidR="00C14D1D" w:rsidRDefault="00C14D1D" w:rsidP="003970ED">
            <w:pPr>
              <w:pStyle w:val="a0"/>
              <w:ind w:firstLine="210"/>
              <w:rPr>
                <w:rFonts w:ascii="宋体" w:eastAsia="宋体" w:hAnsi="宋体" w:cs="宋体"/>
                <w:sz w:val="21"/>
                <w:szCs w:val="21"/>
              </w:rPr>
            </w:pPr>
          </w:p>
        </w:tc>
        <w:tc>
          <w:tcPr>
            <w:tcW w:w="988" w:type="dxa"/>
            <w:vAlign w:val="center"/>
          </w:tcPr>
          <w:p w:rsidR="00C14D1D" w:rsidRDefault="006A1930">
            <w:pPr>
              <w:pStyle w:val="Other1"/>
              <w:spacing w:line="240" w:lineRule="auto"/>
              <w:ind w:firstLine="0"/>
              <w:jc w:val="center"/>
              <w:rPr>
                <w:sz w:val="21"/>
                <w:szCs w:val="21"/>
                <w:lang w:eastAsia="zh-CN"/>
              </w:rPr>
            </w:pPr>
            <w:r>
              <w:rPr>
                <w:rFonts w:hint="eastAsia"/>
                <w:sz w:val="21"/>
                <w:szCs w:val="21"/>
              </w:rPr>
              <w:t>其他</w:t>
            </w:r>
          </w:p>
        </w:tc>
        <w:tc>
          <w:tcPr>
            <w:tcW w:w="1375" w:type="dxa"/>
            <w:vAlign w:val="center"/>
          </w:tcPr>
          <w:p w:rsidR="00C14D1D" w:rsidRDefault="006A1930">
            <w:pPr>
              <w:pStyle w:val="Other1"/>
              <w:spacing w:line="240" w:lineRule="auto"/>
              <w:ind w:firstLine="0"/>
              <w:jc w:val="center"/>
              <w:rPr>
                <w:sz w:val="21"/>
                <w:szCs w:val="21"/>
                <w:lang w:eastAsia="zh-CN"/>
              </w:rPr>
            </w:pPr>
            <w:r>
              <w:rPr>
                <w:rFonts w:hint="eastAsia"/>
                <w:sz w:val="21"/>
                <w:szCs w:val="21"/>
                <w:lang w:val="en-US" w:eastAsia="en-US" w:bidi="en-US"/>
              </w:rPr>
              <w:t xml:space="preserve">1. </w:t>
            </w:r>
            <w:r>
              <w:rPr>
                <w:rFonts w:hint="eastAsia"/>
                <w:sz w:val="21"/>
                <w:szCs w:val="21"/>
              </w:rPr>
              <w:t>6</w:t>
            </w:r>
          </w:p>
        </w:tc>
        <w:tc>
          <w:tcPr>
            <w:tcW w:w="1300" w:type="dxa"/>
            <w:vAlign w:val="center"/>
          </w:tcPr>
          <w:p w:rsidR="00C14D1D" w:rsidRDefault="006A1930">
            <w:pPr>
              <w:pStyle w:val="Other1"/>
              <w:spacing w:line="240" w:lineRule="auto"/>
              <w:ind w:firstLine="0"/>
              <w:jc w:val="center"/>
              <w:rPr>
                <w:sz w:val="21"/>
                <w:szCs w:val="21"/>
                <w:lang w:eastAsia="zh-CN"/>
              </w:rPr>
            </w:pPr>
            <w:r>
              <w:rPr>
                <w:rFonts w:hint="eastAsia"/>
                <w:sz w:val="21"/>
                <w:szCs w:val="21"/>
                <w:lang w:val="en-US" w:eastAsia="en-US" w:bidi="en-US"/>
              </w:rPr>
              <w:t xml:space="preserve">1. </w:t>
            </w:r>
            <w:r>
              <w:rPr>
                <w:rFonts w:hint="eastAsia"/>
                <w:sz w:val="21"/>
                <w:szCs w:val="21"/>
              </w:rPr>
              <w:t>75</w:t>
            </w:r>
            <w:r>
              <w:rPr>
                <w:rFonts w:hint="eastAsia"/>
                <w:sz w:val="21"/>
                <w:szCs w:val="21"/>
                <w:lang w:val="en-US" w:eastAsia="en-US" w:bidi="en-US"/>
              </w:rPr>
              <w:t>‰</w:t>
            </w:r>
          </w:p>
        </w:tc>
        <w:tc>
          <w:tcPr>
            <w:tcW w:w="2337" w:type="dxa"/>
            <w:vAlign w:val="center"/>
          </w:tcPr>
          <w:p w:rsidR="00C14D1D" w:rsidRDefault="006A1930">
            <w:pPr>
              <w:spacing w:line="317" w:lineRule="exact"/>
              <w:jc w:val="left"/>
              <w:rPr>
                <w:rFonts w:ascii="宋体" w:eastAsia="宋体" w:hAnsi="宋体" w:cs="宋体"/>
                <w:szCs w:val="21"/>
              </w:rPr>
            </w:pPr>
            <w:r>
              <w:rPr>
                <w:rFonts w:ascii="宋体" w:eastAsia="宋体" w:hAnsi="宋体" w:cs="宋体" w:hint="eastAsia"/>
                <w:szCs w:val="21"/>
              </w:rPr>
              <w:t>投标报价</w:t>
            </w:r>
            <w:r>
              <w:rPr>
                <w:rFonts w:ascii="宋体" w:eastAsia="宋体" w:hAnsi="宋体" w:cs="宋体" w:hint="eastAsia"/>
                <w:szCs w:val="21"/>
              </w:rPr>
              <w:t>2</w:t>
            </w:r>
            <w:r>
              <w:rPr>
                <w:rFonts w:ascii="宋体" w:eastAsia="宋体" w:hAnsi="宋体" w:cs="宋体" w:hint="eastAsia"/>
                <w:szCs w:val="21"/>
              </w:rPr>
              <w:t>大写：</w:t>
            </w:r>
            <w:r>
              <w:rPr>
                <w:rFonts w:ascii="宋体" w:eastAsia="宋体" w:hAnsi="宋体" w:cs="宋体" w:hint="eastAsia"/>
                <w:szCs w:val="21"/>
              </w:rPr>
              <w:t xml:space="preserve">   </w:t>
            </w:r>
            <w:r>
              <w:rPr>
                <w:rFonts w:ascii="宋体" w:eastAsia="宋体" w:hAnsi="宋体" w:cs="宋体" w:hint="eastAsia"/>
                <w:szCs w:val="21"/>
              </w:rPr>
              <w:t>，小写：</w:t>
            </w:r>
            <w:r>
              <w:rPr>
                <w:rFonts w:ascii="宋体" w:eastAsia="宋体" w:hAnsi="宋体" w:cs="宋体" w:hint="eastAsia"/>
                <w:szCs w:val="21"/>
              </w:rPr>
              <w:t xml:space="preserve">  </w:t>
            </w:r>
            <w:r>
              <w:rPr>
                <w:rFonts w:ascii="宋体" w:eastAsia="宋体" w:hAnsi="宋体" w:cs="宋体" w:hint="eastAsia"/>
                <w:szCs w:val="21"/>
              </w:rPr>
              <w:t>。</w:t>
            </w:r>
          </w:p>
        </w:tc>
        <w:tc>
          <w:tcPr>
            <w:tcW w:w="2206" w:type="dxa"/>
            <w:vAlign w:val="center"/>
          </w:tcPr>
          <w:p w:rsidR="00C14D1D" w:rsidRDefault="006A1930">
            <w:pPr>
              <w:spacing w:line="317" w:lineRule="exact"/>
              <w:jc w:val="left"/>
              <w:rPr>
                <w:rFonts w:ascii="宋体" w:eastAsia="宋体" w:hAnsi="宋体" w:cs="宋体"/>
                <w:szCs w:val="21"/>
              </w:rPr>
            </w:pPr>
            <w:r>
              <w:rPr>
                <w:rFonts w:ascii="宋体" w:eastAsia="宋体" w:hAnsi="宋体" w:cs="宋体" w:hint="eastAsia"/>
                <w:szCs w:val="21"/>
              </w:rPr>
              <w:t>投标报价</w:t>
            </w:r>
            <w:r>
              <w:rPr>
                <w:rFonts w:ascii="宋体" w:eastAsia="宋体" w:hAnsi="宋体" w:cs="宋体" w:hint="eastAsia"/>
                <w:szCs w:val="21"/>
              </w:rPr>
              <w:t>6</w:t>
            </w:r>
            <w:r>
              <w:rPr>
                <w:rFonts w:ascii="宋体" w:eastAsia="宋体" w:hAnsi="宋体" w:cs="宋体" w:hint="eastAsia"/>
                <w:szCs w:val="21"/>
              </w:rPr>
              <w:t>大写：，小写：</w:t>
            </w:r>
            <w:r>
              <w:rPr>
                <w:rFonts w:ascii="宋体" w:eastAsia="宋体" w:hAnsi="宋体" w:cs="宋体" w:hint="eastAsia"/>
                <w:szCs w:val="21"/>
              </w:rPr>
              <w:t xml:space="preserve">  </w:t>
            </w:r>
            <w:r>
              <w:rPr>
                <w:rFonts w:ascii="宋体" w:eastAsia="宋体" w:hAnsi="宋体" w:cs="宋体" w:hint="eastAsia"/>
                <w:szCs w:val="21"/>
                <w:lang w:bidi="en-US"/>
              </w:rPr>
              <w:t>‰</w:t>
            </w:r>
            <w:r>
              <w:rPr>
                <w:rFonts w:ascii="宋体" w:eastAsia="宋体" w:hAnsi="宋体" w:cs="宋体" w:hint="eastAsia"/>
                <w:szCs w:val="21"/>
              </w:rPr>
              <w:t>。</w:t>
            </w:r>
          </w:p>
        </w:tc>
      </w:tr>
      <w:tr w:rsidR="00C14D1D">
        <w:tc>
          <w:tcPr>
            <w:tcW w:w="854" w:type="dxa"/>
            <w:vMerge w:val="restart"/>
          </w:tcPr>
          <w:p w:rsidR="00C14D1D" w:rsidRDefault="006A1930">
            <w:pPr>
              <w:pStyle w:val="a0"/>
              <w:ind w:firstLineChars="0" w:firstLine="0"/>
              <w:rPr>
                <w:rFonts w:ascii="宋体" w:eastAsia="宋体" w:hAnsi="宋体" w:cs="宋体"/>
                <w:sz w:val="21"/>
                <w:szCs w:val="21"/>
              </w:rPr>
            </w:pPr>
            <w:r>
              <w:rPr>
                <w:rFonts w:ascii="宋体" w:eastAsia="宋体" w:hAnsi="宋体" w:cs="宋体" w:hint="eastAsia"/>
                <w:sz w:val="21"/>
                <w:szCs w:val="21"/>
              </w:rPr>
              <w:t>无人防工程</w:t>
            </w:r>
          </w:p>
        </w:tc>
        <w:tc>
          <w:tcPr>
            <w:tcW w:w="988" w:type="dxa"/>
            <w:vAlign w:val="center"/>
          </w:tcPr>
          <w:p w:rsidR="00C14D1D" w:rsidRDefault="006A1930">
            <w:pPr>
              <w:pStyle w:val="Other1"/>
              <w:spacing w:line="240" w:lineRule="auto"/>
              <w:ind w:firstLine="0"/>
              <w:jc w:val="center"/>
              <w:rPr>
                <w:sz w:val="21"/>
                <w:szCs w:val="21"/>
                <w:lang w:eastAsia="zh-CN"/>
              </w:rPr>
            </w:pPr>
            <w:r>
              <w:rPr>
                <w:rFonts w:hint="eastAsia"/>
                <w:sz w:val="21"/>
                <w:szCs w:val="21"/>
              </w:rPr>
              <w:t>公共建筑</w:t>
            </w:r>
          </w:p>
        </w:tc>
        <w:tc>
          <w:tcPr>
            <w:tcW w:w="1375" w:type="dxa"/>
            <w:vAlign w:val="center"/>
          </w:tcPr>
          <w:p w:rsidR="00C14D1D" w:rsidRDefault="006A1930">
            <w:pPr>
              <w:pStyle w:val="Other1"/>
              <w:spacing w:line="240" w:lineRule="auto"/>
              <w:ind w:firstLine="0"/>
              <w:jc w:val="center"/>
              <w:rPr>
                <w:sz w:val="21"/>
                <w:szCs w:val="21"/>
                <w:lang w:eastAsia="zh-CN"/>
              </w:rPr>
            </w:pPr>
            <w:r>
              <w:rPr>
                <w:rFonts w:hint="eastAsia"/>
                <w:sz w:val="21"/>
                <w:szCs w:val="21"/>
                <w:lang w:val="en-US" w:eastAsia="en-US" w:bidi="en-US"/>
              </w:rPr>
              <w:t xml:space="preserve">1. </w:t>
            </w:r>
            <w:r>
              <w:rPr>
                <w:rFonts w:hint="eastAsia"/>
                <w:sz w:val="21"/>
                <w:szCs w:val="21"/>
              </w:rPr>
              <w:t>7</w:t>
            </w:r>
          </w:p>
        </w:tc>
        <w:tc>
          <w:tcPr>
            <w:tcW w:w="1300" w:type="dxa"/>
            <w:vAlign w:val="center"/>
          </w:tcPr>
          <w:p w:rsidR="00C14D1D" w:rsidRDefault="006A1930">
            <w:pPr>
              <w:pStyle w:val="Other1"/>
              <w:spacing w:line="240" w:lineRule="auto"/>
              <w:ind w:firstLine="0"/>
              <w:jc w:val="center"/>
              <w:rPr>
                <w:sz w:val="21"/>
                <w:szCs w:val="21"/>
                <w:lang w:eastAsia="zh-CN"/>
              </w:rPr>
            </w:pPr>
            <w:r>
              <w:rPr>
                <w:rFonts w:hint="eastAsia"/>
                <w:sz w:val="21"/>
                <w:szCs w:val="21"/>
              </w:rPr>
              <w:t>1.8</w:t>
            </w:r>
            <w:r>
              <w:rPr>
                <w:rFonts w:hint="eastAsia"/>
                <w:sz w:val="21"/>
                <w:szCs w:val="21"/>
                <w:lang w:val="en-US" w:eastAsia="en-US" w:bidi="en-US"/>
              </w:rPr>
              <w:t>‰</w:t>
            </w:r>
          </w:p>
        </w:tc>
        <w:tc>
          <w:tcPr>
            <w:tcW w:w="2337" w:type="dxa"/>
            <w:vAlign w:val="center"/>
          </w:tcPr>
          <w:p w:rsidR="00C14D1D" w:rsidRDefault="006A1930">
            <w:pPr>
              <w:spacing w:line="317" w:lineRule="exact"/>
              <w:jc w:val="left"/>
              <w:rPr>
                <w:rFonts w:ascii="宋体" w:eastAsia="宋体" w:hAnsi="宋体" w:cs="宋体"/>
                <w:szCs w:val="21"/>
              </w:rPr>
            </w:pPr>
            <w:r>
              <w:rPr>
                <w:rFonts w:ascii="宋体" w:eastAsia="宋体" w:hAnsi="宋体" w:cs="宋体" w:hint="eastAsia"/>
                <w:szCs w:val="21"/>
              </w:rPr>
              <w:t>投标报价</w:t>
            </w:r>
            <w:r>
              <w:rPr>
                <w:rFonts w:ascii="宋体" w:eastAsia="宋体" w:hAnsi="宋体" w:cs="宋体" w:hint="eastAsia"/>
                <w:szCs w:val="21"/>
              </w:rPr>
              <w:t>3</w:t>
            </w:r>
            <w:r>
              <w:rPr>
                <w:rFonts w:ascii="宋体" w:eastAsia="宋体" w:hAnsi="宋体" w:cs="宋体" w:hint="eastAsia"/>
                <w:szCs w:val="21"/>
              </w:rPr>
              <w:t>大写：</w:t>
            </w:r>
            <w:r>
              <w:rPr>
                <w:rFonts w:ascii="宋体" w:eastAsia="宋体" w:hAnsi="宋体" w:cs="宋体" w:hint="eastAsia"/>
                <w:szCs w:val="21"/>
              </w:rPr>
              <w:t xml:space="preserve">   </w:t>
            </w:r>
            <w:r>
              <w:rPr>
                <w:rFonts w:ascii="宋体" w:eastAsia="宋体" w:hAnsi="宋体" w:cs="宋体" w:hint="eastAsia"/>
                <w:szCs w:val="21"/>
              </w:rPr>
              <w:t>，小写：</w:t>
            </w:r>
            <w:r>
              <w:rPr>
                <w:rFonts w:ascii="宋体" w:eastAsia="宋体" w:hAnsi="宋体" w:cs="宋体" w:hint="eastAsia"/>
                <w:szCs w:val="21"/>
              </w:rPr>
              <w:t xml:space="preserve">  </w:t>
            </w:r>
            <w:r>
              <w:rPr>
                <w:rFonts w:ascii="宋体" w:eastAsia="宋体" w:hAnsi="宋体" w:cs="宋体" w:hint="eastAsia"/>
                <w:szCs w:val="21"/>
              </w:rPr>
              <w:t>。</w:t>
            </w:r>
          </w:p>
        </w:tc>
        <w:tc>
          <w:tcPr>
            <w:tcW w:w="2206" w:type="dxa"/>
            <w:vAlign w:val="center"/>
          </w:tcPr>
          <w:p w:rsidR="00C14D1D" w:rsidRDefault="006A1930">
            <w:pPr>
              <w:spacing w:line="317" w:lineRule="exact"/>
              <w:jc w:val="left"/>
              <w:rPr>
                <w:rFonts w:ascii="宋体" w:eastAsia="宋体" w:hAnsi="宋体" w:cs="宋体"/>
                <w:szCs w:val="21"/>
              </w:rPr>
            </w:pPr>
            <w:r>
              <w:rPr>
                <w:rFonts w:ascii="宋体" w:eastAsia="宋体" w:hAnsi="宋体" w:cs="宋体" w:hint="eastAsia"/>
                <w:szCs w:val="21"/>
              </w:rPr>
              <w:t>投标报价</w:t>
            </w:r>
            <w:r>
              <w:rPr>
                <w:rFonts w:ascii="宋体" w:eastAsia="宋体" w:hAnsi="宋体" w:cs="宋体" w:hint="eastAsia"/>
                <w:szCs w:val="21"/>
              </w:rPr>
              <w:t>7</w:t>
            </w:r>
            <w:r>
              <w:rPr>
                <w:rFonts w:ascii="宋体" w:eastAsia="宋体" w:hAnsi="宋体" w:cs="宋体" w:hint="eastAsia"/>
                <w:szCs w:val="21"/>
              </w:rPr>
              <w:t>大写：，小写：</w:t>
            </w:r>
            <w:r>
              <w:rPr>
                <w:rFonts w:ascii="宋体" w:eastAsia="宋体" w:hAnsi="宋体" w:cs="宋体" w:hint="eastAsia"/>
                <w:szCs w:val="21"/>
              </w:rPr>
              <w:t xml:space="preserve">  </w:t>
            </w:r>
            <w:r>
              <w:rPr>
                <w:rFonts w:ascii="宋体" w:eastAsia="宋体" w:hAnsi="宋体" w:cs="宋体" w:hint="eastAsia"/>
                <w:szCs w:val="21"/>
                <w:lang w:bidi="en-US"/>
              </w:rPr>
              <w:t>‰</w:t>
            </w:r>
            <w:r>
              <w:rPr>
                <w:rFonts w:ascii="宋体" w:eastAsia="宋体" w:hAnsi="宋体" w:cs="宋体" w:hint="eastAsia"/>
                <w:szCs w:val="21"/>
              </w:rPr>
              <w:t>。</w:t>
            </w:r>
          </w:p>
        </w:tc>
      </w:tr>
      <w:tr w:rsidR="00C14D1D">
        <w:tc>
          <w:tcPr>
            <w:tcW w:w="854" w:type="dxa"/>
            <w:vMerge/>
          </w:tcPr>
          <w:p w:rsidR="00C14D1D" w:rsidRDefault="00C14D1D" w:rsidP="003970ED">
            <w:pPr>
              <w:pStyle w:val="a0"/>
              <w:ind w:firstLine="210"/>
              <w:rPr>
                <w:rFonts w:ascii="宋体" w:eastAsia="宋体" w:hAnsi="宋体" w:cs="宋体"/>
                <w:sz w:val="21"/>
                <w:szCs w:val="21"/>
              </w:rPr>
            </w:pPr>
          </w:p>
        </w:tc>
        <w:tc>
          <w:tcPr>
            <w:tcW w:w="988" w:type="dxa"/>
            <w:vAlign w:val="center"/>
          </w:tcPr>
          <w:p w:rsidR="00C14D1D" w:rsidRDefault="006A1930">
            <w:pPr>
              <w:pStyle w:val="Other1"/>
              <w:spacing w:line="240" w:lineRule="auto"/>
              <w:ind w:firstLine="0"/>
              <w:jc w:val="center"/>
              <w:rPr>
                <w:sz w:val="21"/>
                <w:szCs w:val="21"/>
                <w:lang w:eastAsia="zh-CN"/>
              </w:rPr>
            </w:pPr>
            <w:r>
              <w:rPr>
                <w:rFonts w:hint="eastAsia"/>
                <w:sz w:val="21"/>
                <w:szCs w:val="21"/>
              </w:rPr>
              <w:t>其他</w:t>
            </w:r>
          </w:p>
        </w:tc>
        <w:tc>
          <w:tcPr>
            <w:tcW w:w="1375" w:type="dxa"/>
            <w:vAlign w:val="center"/>
          </w:tcPr>
          <w:p w:rsidR="00C14D1D" w:rsidRDefault="006A1930">
            <w:pPr>
              <w:pStyle w:val="Other1"/>
              <w:spacing w:line="240" w:lineRule="auto"/>
              <w:ind w:firstLine="0"/>
              <w:jc w:val="center"/>
              <w:rPr>
                <w:sz w:val="21"/>
                <w:szCs w:val="21"/>
                <w:lang w:eastAsia="zh-CN"/>
              </w:rPr>
            </w:pPr>
            <w:r>
              <w:rPr>
                <w:rFonts w:hint="eastAsia"/>
                <w:sz w:val="21"/>
                <w:szCs w:val="21"/>
                <w:lang w:val="en-US" w:eastAsia="en-US" w:bidi="en-US"/>
              </w:rPr>
              <w:t xml:space="preserve">1. </w:t>
            </w:r>
            <w:r>
              <w:rPr>
                <w:rFonts w:hint="eastAsia"/>
                <w:sz w:val="21"/>
                <w:szCs w:val="21"/>
              </w:rPr>
              <w:t>4</w:t>
            </w:r>
          </w:p>
        </w:tc>
        <w:tc>
          <w:tcPr>
            <w:tcW w:w="1300" w:type="dxa"/>
            <w:vAlign w:val="center"/>
          </w:tcPr>
          <w:p w:rsidR="00C14D1D" w:rsidRDefault="006A1930">
            <w:pPr>
              <w:pStyle w:val="Other1"/>
              <w:spacing w:line="240" w:lineRule="auto"/>
              <w:ind w:firstLine="0"/>
              <w:jc w:val="center"/>
              <w:rPr>
                <w:sz w:val="21"/>
                <w:szCs w:val="21"/>
                <w:lang w:eastAsia="zh-CN"/>
              </w:rPr>
            </w:pPr>
            <w:r>
              <w:rPr>
                <w:rFonts w:hint="eastAsia"/>
                <w:sz w:val="21"/>
                <w:szCs w:val="21"/>
                <w:lang w:val="en-US" w:eastAsia="en-US" w:bidi="en-US"/>
              </w:rPr>
              <w:t xml:space="preserve">1. </w:t>
            </w:r>
            <w:r>
              <w:rPr>
                <w:rFonts w:hint="eastAsia"/>
                <w:sz w:val="21"/>
                <w:szCs w:val="21"/>
              </w:rPr>
              <w:t>5</w:t>
            </w:r>
            <w:r>
              <w:rPr>
                <w:rFonts w:hint="eastAsia"/>
                <w:sz w:val="21"/>
                <w:szCs w:val="21"/>
                <w:lang w:val="en-US" w:eastAsia="en-US" w:bidi="en-US"/>
              </w:rPr>
              <w:t>‰</w:t>
            </w:r>
          </w:p>
        </w:tc>
        <w:tc>
          <w:tcPr>
            <w:tcW w:w="2337" w:type="dxa"/>
            <w:vAlign w:val="center"/>
          </w:tcPr>
          <w:p w:rsidR="00C14D1D" w:rsidRDefault="006A1930">
            <w:pPr>
              <w:spacing w:line="317" w:lineRule="exact"/>
              <w:jc w:val="left"/>
              <w:rPr>
                <w:rFonts w:ascii="宋体" w:eastAsia="宋体" w:hAnsi="宋体" w:cs="宋体"/>
                <w:szCs w:val="21"/>
              </w:rPr>
            </w:pPr>
            <w:r>
              <w:rPr>
                <w:rFonts w:ascii="宋体" w:eastAsia="宋体" w:hAnsi="宋体" w:cs="宋体" w:hint="eastAsia"/>
                <w:szCs w:val="21"/>
              </w:rPr>
              <w:t>投标报价</w:t>
            </w:r>
            <w:r>
              <w:rPr>
                <w:rFonts w:ascii="宋体" w:eastAsia="宋体" w:hAnsi="宋体" w:cs="宋体" w:hint="eastAsia"/>
                <w:szCs w:val="21"/>
              </w:rPr>
              <w:t>4</w:t>
            </w:r>
            <w:r>
              <w:rPr>
                <w:rFonts w:ascii="宋体" w:eastAsia="宋体" w:hAnsi="宋体" w:cs="宋体" w:hint="eastAsia"/>
                <w:szCs w:val="21"/>
              </w:rPr>
              <w:t>大写：</w:t>
            </w:r>
            <w:r>
              <w:rPr>
                <w:rFonts w:ascii="宋体" w:eastAsia="宋体" w:hAnsi="宋体" w:cs="宋体" w:hint="eastAsia"/>
                <w:szCs w:val="21"/>
              </w:rPr>
              <w:t xml:space="preserve">   </w:t>
            </w:r>
            <w:r>
              <w:rPr>
                <w:rFonts w:ascii="宋体" w:eastAsia="宋体" w:hAnsi="宋体" w:cs="宋体" w:hint="eastAsia"/>
                <w:szCs w:val="21"/>
              </w:rPr>
              <w:t>，小写：</w:t>
            </w:r>
            <w:r>
              <w:rPr>
                <w:rFonts w:ascii="宋体" w:eastAsia="宋体" w:hAnsi="宋体" w:cs="宋体" w:hint="eastAsia"/>
                <w:szCs w:val="21"/>
              </w:rPr>
              <w:t xml:space="preserve">  </w:t>
            </w:r>
            <w:r>
              <w:rPr>
                <w:rFonts w:ascii="宋体" w:eastAsia="宋体" w:hAnsi="宋体" w:cs="宋体" w:hint="eastAsia"/>
                <w:szCs w:val="21"/>
              </w:rPr>
              <w:t>。</w:t>
            </w:r>
          </w:p>
        </w:tc>
        <w:tc>
          <w:tcPr>
            <w:tcW w:w="2206" w:type="dxa"/>
            <w:vAlign w:val="center"/>
          </w:tcPr>
          <w:p w:rsidR="00C14D1D" w:rsidRDefault="006A1930">
            <w:pPr>
              <w:spacing w:line="317" w:lineRule="exact"/>
              <w:jc w:val="left"/>
              <w:rPr>
                <w:rFonts w:ascii="宋体" w:eastAsia="宋体" w:hAnsi="宋体" w:cs="宋体"/>
                <w:szCs w:val="21"/>
              </w:rPr>
            </w:pPr>
            <w:r>
              <w:rPr>
                <w:rFonts w:ascii="宋体" w:eastAsia="宋体" w:hAnsi="宋体" w:cs="宋体" w:hint="eastAsia"/>
                <w:szCs w:val="21"/>
              </w:rPr>
              <w:t>投标报价</w:t>
            </w:r>
            <w:r>
              <w:rPr>
                <w:rFonts w:ascii="宋体" w:eastAsia="宋体" w:hAnsi="宋体" w:cs="宋体" w:hint="eastAsia"/>
                <w:szCs w:val="21"/>
              </w:rPr>
              <w:t>8</w:t>
            </w:r>
            <w:r>
              <w:rPr>
                <w:rFonts w:ascii="宋体" w:eastAsia="宋体" w:hAnsi="宋体" w:cs="宋体" w:hint="eastAsia"/>
                <w:szCs w:val="21"/>
              </w:rPr>
              <w:t>大写：，小写：</w:t>
            </w:r>
            <w:r>
              <w:rPr>
                <w:rFonts w:ascii="宋体" w:eastAsia="宋体" w:hAnsi="宋体" w:cs="宋体" w:hint="eastAsia"/>
                <w:szCs w:val="21"/>
              </w:rPr>
              <w:t xml:space="preserve">  </w:t>
            </w:r>
            <w:r>
              <w:rPr>
                <w:rFonts w:ascii="宋体" w:eastAsia="宋体" w:hAnsi="宋体" w:cs="宋体" w:hint="eastAsia"/>
                <w:szCs w:val="21"/>
                <w:lang w:bidi="en-US"/>
              </w:rPr>
              <w:t>‰</w:t>
            </w:r>
            <w:r>
              <w:rPr>
                <w:rFonts w:ascii="宋体" w:eastAsia="宋体" w:hAnsi="宋体" w:cs="宋体" w:hint="eastAsia"/>
                <w:szCs w:val="21"/>
              </w:rPr>
              <w:t>。</w:t>
            </w:r>
          </w:p>
        </w:tc>
      </w:tr>
    </w:tbl>
    <w:p w:rsidR="00C14D1D" w:rsidRDefault="006A1930" w:rsidP="003970ED">
      <w:pPr>
        <w:spacing w:before="50" w:afterLines="50" w:line="400" w:lineRule="exact"/>
        <w:contextualSpacing/>
        <w:jc w:val="left"/>
        <w:rPr>
          <w:rFonts w:asciiTheme="minorEastAsia" w:eastAsia="宋体" w:hAnsiTheme="minorEastAsia"/>
          <w:szCs w:val="21"/>
        </w:rPr>
      </w:pPr>
      <w:r>
        <w:rPr>
          <w:rFonts w:asciiTheme="minorEastAsia" w:hAnsiTheme="minorEastAsia" w:hint="eastAsia"/>
          <w:szCs w:val="21"/>
        </w:rPr>
        <w:t>投标报价填写内容举例</w:t>
      </w:r>
      <w:r>
        <w:rPr>
          <w:sz w:val="20"/>
          <w:szCs w:val="20"/>
        </w:rPr>
        <w:t>按建筑面积</w:t>
      </w:r>
      <w:r>
        <w:rPr>
          <w:sz w:val="20"/>
          <w:szCs w:val="20"/>
        </w:rPr>
        <w:t xml:space="preserve"> </w:t>
      </w:r>
      <w:r>
        <w:rPr>
          <w:sz w:val="20"/>
          <w:szCs w:val="20"/>
        </w:rPr>
        <w:t>（元</w:t>
      </w:r>
      <w:r>
        <w:rPr>
          <w:sz w:val="20"/>
          <w:szCs w:val="20"/>
        </w:rPr>
        <w:t>/</w:t>
      </w:r>
      <w:r>
        <w:rPr>
          <w:sz w:val="20"/>
          <w:szCs w:val="20"/>
        </w:rPr>
        <w:t>平方米）</w:t>
      </w:r>
      <w:r>
        <w:rPr>
          <w:rFonts w:asciiTheme="minorEastAsia" w:hAnsiTheme="minorEastAsia" w:hint="eastAsia"/>
          <w:szCs w:val="21"/>
        </w:rPr>
        <w:t>如：大写：壹点伍，小写：</w:t>
      </w:r>
      <w:r>
        <w:rPr>
          <w:rFonts w:asciiTheme="minorEastAsia" w:hAnsiTheme="minorEastAsia" w:hint="eastAsia"/>
          <w:szCs w:val="21"/>
        </w:rPr>
        <w:t>1.5</w:t>
      </w:r>
      <w:r>
        <w:rPr>
          <w:rFonts w:asciiTheme="minorEastAsia" w:hAnsiTheme="minorEastAsia" w:hint="eastAsia"/>
          <w:szCs w:val="21"/>
        </w:rPr>
        <w:t>。</w:t>
      </w:r>
      <w:r>
        <w:rPr>
          <w:sz w:val="20"/>
          <w:szCs w:val="20"/>
        </w:rPr>
        <w:t>按工程预算（万元）</w:t>
      </w:r>
      <w:r>
        <w:rPr>
          <w:rFonts w:hint="eastAsia"/>
          <w:sz w:val="20"/>
          <w:szCs w:val="20"/>
        </w:rPr>
        <w:t>如：大写：</w:t>
      </w:r>
      <w:r>
        <w:rPr>
          <w:rFonts w:asciiTheme="minorEastAsia" w:hAnsiTheme="minorEastAsia" w:hint="eastAsia"/>
          <w:szCs w:val="21"/>
        </w:rPr>
        <w:t>仟分之壹，小写：</w:t>
      </w:r>
      <w:r>
        <w:rPr>
          <w:rFonts w:asciiTheme="minorEastAsia" w:hAnsiTheme="minorEastAsia" w:hint="eastAsia"/>
          <w:szCs w:val="21"/>
        </w:rPr>
        <w:t>1.00</w:t>
      </w:r>
      <w:r>
        <w:rPr>
          <w:rFonts w:asciiTheme="minorEastAsia" w:hAnsiTheme="minorEastAsia" w:hint="eastAsia"/>
          <w:szCs w:val="21"/>
        </w:rPr>
        <w:t>。</w:t>
      </w:r>
    </w:p>
    <w:p w:rsidR="00C14D1D" w:rsidRDefault="006A1930" w:rsidP="003970ED">
      <w:pPr>
        <w:spacing w:before="50" w:afterLines="50" w:line="400" w:lineRule="exact"/>
        <w:contextualSpacing/>
        <w:jc w:val="left"/>
        <w:rPr>
          <w:rFonts w:asciiTheme="minorEastAsia" w:hAnsiTheme="minorEastAsia"/>
          <w:szCs w:val="21"/>
        </w:rPr>
      </w:pPr>
      <w:r>
        <w:rPr>
          <w:rFonts w:asciiTheme="minorEastAsia" w:hAnsiTheme="minorEastAsia" w:hint="eastAsia"/>
          <w:szCs w:val="21"/>
        </w:rPr>
        <w:t>B</w:t>
      </w:r>
      <w:r>
        <w:rPr>
          <w:rFonts w:asciiTheme="minorEastAsia" w:hAnsiTheme="minorEastAsia" w:hint="eastAsia"/>
          <w:szCs w:val="21"/>
        </w:rPr>
        <w:t>包：</w:t>
      </w:r>
      <w:r>
        <w:rPr>
          <w:rFonts w:asciiTheme="minorEastAsia" w:hAnsiTheme="minorEastAsia" w:hint="eastAsia"/>
          <w:szCs w:val="21"/>
        </w:rPr>
        <w:t>（</w:t>
      </w:r>
      <w:r>
        <w:rPr>
          <w:rFonts w:asciiTheme="minorEastAsia" w:hAnsiTheme="minorEastAsia" w:hint="eastAsia"/>
          <w:szCs w:val="21"/>
        </w:rPr>
        <w:t>B</w:t>
      </w:r>
      <w:r>
        <w:rPr>
          <w:rFonts w:asciiTheme="minorEastAsia" w:hAnsiTheme="minorEastAsia" w:hint="eastAsia"/>
          <w:szCs w:val="21"/>
        </w:rPr>
        <w:t>包不需要提供</w:t>
      </w:r>
      <w:r>
        <w:rPr>
          <w:rFonts w:asciiTheme="minorEastAsia" w:hAnsiTheme="minorEastAsia" w:hint="eastAsia"/>
          <w:szCs w:val="21"/>
        </w:rPr>
        <w:t>A</w:t>
      </w:r>
      <w:r>
        <w:rPr>
          <w:rFonts w:asciiTheme="minorEastAsia" w:hAnsiTheme="minorEastAsia" w:hint="eastAsia"/>
          <w:szCs w:val="21"/>
        </w:rPr>
        <w:t>包报价表格</w:t>
      </w:r>
      <w:r>
        <w:rPr>
          <w:rFonts w:asciiTheme="minorEastAsia" w:hAnsiTheme="minorEastAsia" w:hint="eastAsia"/>
          <w:szCs w:val="21"/>
        </w:rPr>
        <w:t>）</w:t>
      </w:r>
    </w:p>
    <w:tbl>
      <w:tblPr>
        <w:tblW w:w="9538" w:type="dxa"/>
        <w:jc w:val="center"/>
        <w:tblLayout w:type="fixed"/>
        <w:tblCellMar>
          <w:left w:w="10" w:type="dxa"/>
          <w:right w:w="10" w:type="dxa"/>
        </w:tblCellMar>
        <w:tblLook w:val="04A0"/>
      </w:tblPr>
      <w:tblGrid>
        <w:gridCol w:w="2524"/>
        <w:gridCol w:w="1901"/>
        <w:gridCol w:w="1901"/>
        <w:gridCol w:w="1670"/>
        <w:gridCol w:w="1542"/>
      </w:tblGrid>
      <w:tr w:rsidR="00C14D1D">
        <w:trPr>
          <w:trHeight w:hRule="exact" w:val="734"/>
          <w:jc w:val="center"/>
        </w:trPr>
        <w:tc>
          <w:tcPr>
            <w:tcW w:w="4425" w:type="dxa"/>
            <w:gridSpan w:val="2"/>
            <w:tcBorders>
              <w:top w:val="single" w:sz="4" w:space="0" w:color="auto"/>
              <w:left w:val="single" w:sz="4" w:space="0" w:color="auto"/>
            </w:tcBorders>
            <w:shd w:val="clear" w:color="auto" w:fill="FFFFFF"/>
            <w:vAlign w:val="center"/>
          </w:tcPr>
          <w:p w:rsidR="00C14D1D" w:rsidRDefault="006A1930">
            <w:pPr>
              <w:pStyle w:val="Other1"/>
              <w:spacing w:line="240" w:lineRule="auto"/>
              <w:ind w:firstLine="0"/>
              <w:jc w:val="center"/>
              <w:rPr>
                <w:sz w:val="21"/>
                <w:szCs w:val="21"/>
                <w:lang w:val="en-US" w:eastAsia="zh-CN"/>
              </w:rPr>
            </w:pPr>
            <w:r>
              <w:rPr>
                <w:rFonts w:hint="eastAsia"/>
                <w:sz w:val="21"/>
                <w:szCs w:val="21"/>
                <w:lang w:val="en-US" w:eastAsia="zh-CN"/>
              </w:rPr>
              <w:t>投标人</w:t>
            </w:r>
          </w:p>
        </w:tc>
        <w:tc>
          <w:tcPr>
            <w:tcW w:w="5113" w:type="dxa"/>
            <w:gridSpan w:val="3"/>
            <w:tcBorders>
              <w:top w:val="single" w:sz="4" w:space="0" w:color="auto"/>
              <w:left w:val="single" w:sz="4" w:space="0" w:color="auto"/>
              <w:right w:val="single" w:sz="4" w:space="0" w:color="auto"/>
            </w:tcBorders>
            <w:shd w:val="clear" w:color="auto" w:fill="FFFFFF"/>
            <w:vAlign w:val="bottom"/>
          </w:tcPr>
          <w:p w:rsidR="00C14D1D" w:rsidRDefault="00C14D1D">
            <w:pPr>
              <w:pStyle w:val="Other1"/>
              <w:spacing w:line="240" w:lineRule="auto"/>
              <w:ind w:firstLine="0"/>
              <w:jc w:val="center"/>
              <w:rPr>
                <w:sz w:val="21"/>
                <w:szCs w:val="21"/>
              </w:rPr>
            </w:pPr>
          </w:p>
        </w:tc>
      </w:tr>
      <w:tr w:rsidR="00C14D1D">
        <w:trPr>
          <w:trHeight w:hRule="exact" w:val="734"/>
          <w:jc w:val="center"/>
        </w:trPr>
        <w:tc>
          <w:tcPr>
            <w:tcW w:w="2524" w:type="dxa"/>
            <w:tcBorders>
              <w:top w:val="single" w:sz="4" w:space="0" w:color="auto"/>
              <w:left w:val="single" w:sz="4" w:space="0" w:color="auto"/>
              <w:bottom w:val="single" w:sz="4" w:space="0" w:color="auto"/>
            </w:tcBorders>
            <w:shd w:val="clear" w:color="auto" w:fill="FFFFFF"/>
            <w:vAlign w:val="bottom"/>
          </w:tcPr>
          <w:p w:rsidR="00C14D1D" w:rsidRDefault="006A1930">
            <w:pPr>
              <w:pStyle w:val="Other1"/>
              <w:spacing w:after="60" w:line="240" w:lineRule="auto"/>
              <w:ind w:firstLine="0"/>
              <w:jc w:val="center"/>
              <w:rPr>
                <w:sz w:val="21"/>
                <w:szCs w:val="21"/>
              </w:rPr>
            </w:pPr>
            <w:r>
              <w:rPr>
                <w:sz w:val="21"/>
                <w:szCs w:val="21"/>
              </w:rPr>
              <w:t>工程概（预）算</w:t>
            </w:r>
          </w:p>
          <w:p w:rsidR="00C14D1D" w:rsidRDefault="006A1930">
            <w:pPr>
              <w:pStyle w:val="Other1"/>
              <w:spacing w:line="240" w:lineRule="auto"/>
              <w:ind w:firstLine="0"/>
              <w:jc w:val="center"/>
              <w:rPr>
                <w:sz w:val="21"/>
                <w:szCs w:val="21"/>
              </w:rPr>
            </w:pPr>
            <w:r>
              <w:rPr>
                <w:sz w:val="21"/>
                <w:szCs w:val="21"/>
              </w:rPr>
              <w:t>（万元）</w:t>
            </w:r>
          </w:p>
        </w:tc>
        <w:tc>
          <w:tcPr>
            <w:tcW w:w="1901" w:type="dxa"/>
            <w:tcBorders>
              <w:top w:val="single" w:sz="4" w:space="0" w:color="auto"/>
              <w:left w:val="single" w:sz="4" w:space="0" w:color="auto"/>
              <w:bottom w:val="single" w:sz="4" w:space="0" w:color="auto"/>
            </w:tcBorders>
            <w:shd w:val="clear" w:color="auto" w:fill="FFFFFF"/>
            <w:vAlign w:val="bottom"/>
          </w:tcPr>
          <w:p w:rsidR="00C14D1D" w:rsidRDefault="006A1930">
            <w:pPr>
              <w:pStyle w:val="Other1"/>
              <w:spacing w:after="80" w:line="240" w:lineRule="auto"/>
              <w:ind w:firstLine="0"/>
              <w:jc w:val="center"/>
              <w:rPr>
                <w:sz w:val="21"/>
                <w:szCs w:val="21"/>
              </w:rPr>
            </w:pPr>
            <w:r>
              <w:rPr>
                <w:sz w:val="21"/>
                <w:szCs w:val="21"/>
              </w:rPr>
              <w:t>3000</w:t>
            </w:r>
          </w:p>
          <w:p w:rsidR="00C14D1D" w:rsidRDefault="006A1930">
            <w:pPr>
              <w:pStyle w:val="Other1"/>
              <w:spacing w:line="240" w:lineRule="auto"/>
              <w:ind w:firstLine="0"/>
              <w:jc w:val="center"/>
              <w:rPr>
                <w:sz w:val="21"/>
                <w:szCs w:val="21"/>
              </w:rPr>
            </w:pPr>
            <w:r>
              <w:rPr>
                <w:sz w:val="21"/>
                <w:szCs w:val="21"/>
              </w:rPr>
              <w:t>（含</w:t>
            </w:r>
            <w:r>
              <w:rPr>
                <w:sz w:val="21"/>
                <w:szCs w:val="21"/>
              </w:rPr>
              <w:t>3000</w:t>
            </w:r>
            <w:r>
              <w:rPr>
                <w:sz w:val="21"/>
                <w:szCs w:val="21"/>
              </w:rPr>
              <w:t>以下）</w:t>
            </w:r>
          </w:p>
        </w:tc>
        <w:tc>
          <w:tcPr>
            <w:tcW w:w="1901" w:type="dxa"/>
            <w:tcBorders>
              <w:top w:val="single" w:sz="4" w:space="0" w:color="auto"/>
              <w:left w:val="single" w:sz="4" w:space="0" w:color="auto"/>
              <w:bottom w:val="single" w:sz="4" w:space="0" w:color="auto"/>
            </w:tcBorders>
            <w:shd w:val="clear" w:color="auto" w:fill="FFFFFF"/>
            <w:vAlign w:val="bottom"/>
          </w:tcPr>
          <w:p w:rsidR="00C14D1D" w:rsidRDefault="006A1930">
            <w:pPr>
              <w:pStyle w:val="Other1"/>
              <w:spacing w:after="80" w:line="240" w:lineRule="auto"/>
              <w:ind w:firstLine="0"/>
              <w:jc w:val="center"/>
              <w:rPr>
                <w:sz w:val="21"/>
                <w:szCs w:val="21"/>
              </w:rPr>
            </w:pPr>
            <w:r>
              <w:rPr>
                <w:sz w:val="21"/>
                <w:szCs w:val="21"/>
                <w:lang w:val="en-US" w:eastAsia="en-US" w:bidi="en-US"/>
              </w:rPr>
              <w:t>3000—6000</w:t>
            </w:r>
          </w:p>
          <w:p w:rsidR="00C14D1D" w:rsidRDefault="006A1930">
            <w:pPr>
              <w:pStyle w:val="Other1"/>
              <w:spacing w:line="240" w:lineRule="auto"/>
              <w:ind w:firstLine="0"/>
              <w:jc w:val="center"/>
              <w:rPr>
                <w:sz w:val="21"/>
                <w:szCs w:val="21"/>
              </w:rPr>
            </w:pPr>
            <w:r>
              <w:rPr>
                <w:sz w:val="21"/>
                <w:szCs w:val="21"/>
              </w:rPr>
              <w:t>（含</w:t>
            </w:r>
            <w:r>
              <w:rPr>
                <w:sz w:val="21"/>
                <w:szCs w:val="21"/>
              </w:rPr>
              <w:t xml:space="preserve"> 6000</w:t>
            </w:r>
            <w:r>
              <w:rPr>
                <w:sz w:val="21"/>
                <w:szCs w:val="21"/>
              </w:rPr>
              <w:t>）</w:t>
            </w:r>
          </w:p>
        </w:tc>
        <w:tc>
          <w:tcPr>
            <w:tcW w:w="1670" w:type="dxa"/>
            <w:tcBorders>
              <w:top w:val="single" w:sz="4" w:space="0" w:color="auto"/>
              <w:left w:val="single" w:sz="4" w:space="0" w:color="auto"/>
              <w:bottom w:val="single" w:sz="4" w:space="0" w:color="auto"/>
            </w:tcBorders>
            <w:shd w:val="clear" w:color="auto" w:fill="FFFFFF"/>
            <w:vAlign w:val="bottom"/>
          </w:tcPr>
          <w:p w:rsidR="00C14D1D" w:rsidRDefault="006A1930">
            <w:pPr>
              <w:pStyle w:val="Other1"/>
              <w:spacing w:after="80" w:line="240" w:lineRule="auto"/>
              <w:ind w:firstLine="0"/>
              <w:jc w:val="center"/>
              <w:rPr>
                <w:sz w:val="21"/>
                <w:szCs w:val="21"/>
              </w:rPr>
            </w:pPr>
            <w:r>
              <w:rPr>
                <w:sz w:val="21"/>
                <w:szCs w:val="21"/>
                <w:lang w:val="en-US" w:eastAsia="en-US" w:bidi="en-US"/>
              </w:rPr>
              <w:t>6000—10000</w:t>
            </w:r>
          </w:p>
          <w:p w:rsidR="00C14D1D" w:rsidRDefault="006A1930">
            <w:pPr>
              <w:pStyle w:val="Other1"/>
              <w:spacing w:line="240" w:lineRule="auto"/>
              <w:ind w:firstLine="0"/>
              <w:jc w:val="center"/>
              <w:rPr>
                <w:sz w:val="21"/>
                <w:szCs w:val="21"/>
              </w:rPr>
            </w:pPr>
            <w:r>
              <w:rPr>
                <w:sz w:val="21"/>
                <w:szCs w:val="21"/>
              </w:rPr>
              <w:t>（含</w:t>
            </w:r>
            <w:r>
              <w:rPr>
                <w:sz w:val="21"/>
                <w:szCs w:val="21"/>
              </w:rPr>
              <w:t xml:space="preserve"> </w:t>
            </w:r>
            <w:r>
              <w:rPr>
                <w:sz w:val="21"/>
                <w:szCs w:val="21"/>
              </w:rPr>
              <w:t>10000</w:t>
            </w:r>
            <w:r>
              <w:rPr>
                <w:sz w:val="21"/>
                <w:szCs w:val="21"/>
              </w:rPr>
              <w:t>）</w:t>
            </w:r>
          </w:p>
        </w:tc>
        <w:tc>
          <w:tcPr>
            <w:tcW w:w="1542" w:type="dxa"/>
            <w:tcBorders>
              <w:top w:val="single" w:sz="4" w:space="0" w:color="auto"/>
              <w:left w:val="single" w:sz="4" w:space="0" w:color="auto"/>
              <w:bottom w:val="single" w:sz="4" w:space="0" w:color="auto"/>
              <w:right w:val="single" w:sz="4" w:space="0" w:color="auto"/>
            </w:tcBorders>
            <w:shd w:val="clear" w:color="auto" w:fill="FFFFFF"/>
            <w:vAlign w:val="center"/>
          </w:tcPr>
          <w:p w:rsidR="00C14D1D" w:rsidRDefault="006A1930">
            <w:pPr>
              <w:pStyle w:val="Other1"/>
              <w:spacing w:line="240" w:lineRule="auto"/>
              <w:ind w:firstLine="0"/>
              <w:jc w:val="center"/>
              <w:rPr>
                <w:sz w:val="21"/>
                <w:szCs w:val="21"/>
              </w:rPr>
            </w:pPr>
            <w:r>
              <w:rPr>
                <w:sz w:val="21"/>
                <w:szCs w:val="21"/>
              </w:rPr>
              <w:t>10000</w:t>
            </w:r>
            <w:r>
              <w:rPr>
                <w:sz w:val="21"/>
                <w:szCs w:val="21"/>
              </w:rPr>
              <w:t>以上</w:t>
            </w:r>
          </w:p>
        </w:tc>
      </w:tr>
      <w:tr w:rsidR="00C14D1D">
        <w:trPr>
          <w:trHeight w:hRule="exact" w:val="734"/>
          <w:jc w:val="center"/>
        </w:trPr>
        <w:tc>
          <w:tcPr>
            <w:tcW w:w="2524" w:type="dxa"/>
            <w:tcBorders>
              <w:top w:val="single" w:sz="4" w:space="0" w:color="auto"/>
              <w:left w:val="single" w:sz="4" w:space="0" w:color="auto"/>
              <w:bottom w:val="single" w:sz="4" w:space="0" w:color="auto"/>
            </w:tcBorders>
            <w:shd w:val="clear" w:color="auto" w:fill="FFFFFF"/>
            <w:vAlign w:val="center"/>
          </w:tcPr>
          <w:p w:rsidR="00C14D1D" w:rsidRDefault="006A1930">
            <w:pPr>
              <w:pStyle w:val="Other1"/>
              <w:spacing w:line="240" w:lineRule="auto"/>
              <w:ind w:firstLine="0"/>
              <w:jc w:val="center"/>
              <w:rPr>
                <w:sz w:val="21"/>
                <w:szCs w:val="21"/>
              </w:rPr>
            </w:pPr>
            <w:r>
              <w:rPr>
                <w:sz w:val="21"/>
                <w:szCs w:val="21"/>
              </w:rPr>
              <w:t>结算标准（</w:t>
            </w:r>
            <w:r>
              <w:rPr>
                <w:rFonts w:ascii="Arial" w:hAnsi="Arial" w:cs="Arial"/>
                <w:sz w:val="20"/>
                <w:szCs w:val="20"/>
                <w:lang w:val="en-US" w:eastAsia="en-US" w:bidi="en-US"/>
              </w:rPr>
              <w:t>‰</w:t>
            </w:r>
            <w:r>
              <w:rPr>
                <w:sz w:val="21"/>
                <w:szCs w:val="21"/>
              </w:rPr>
              <w:t>）</w:t>
            </w:r>
          </w:p>
        </w:tc>
        <w:tc>
          <w:tcPr>
            <w:tcW w:w="1901" w:type="dxa"/>
            <w:tcBorders>
              <w:top w:val="single" w:sz="4" w:space="0" w:color="auto"/>
              <w:left w:val="single" w:sz="4" w:space="0" w:color="auto"/>
              <w:bottom w:val="single" w:sz="4" w:space="0" w:color="auto"/>
            </w:tcBorders>
            <w:shd w:val="clear" w:color="auto" w:fill="FFFFFF"/>
            <w:vAlign w:val="center"/>
          </w:tcPr>
          <w:p w:rsidR="00C14D1D" w:rsidRDefault="006A1930">
            <w:pPr>
              <w:pStyle w:val="Other1"/>
              <w:spacing w:line="240" w:lineRule="auto"/>
              <w:ind w:firstLine="0"/>
              <w:jc w:val="center"/>
              <w:rPr>
                <w:sz w:val="21"/>
                <w:szCs w:val="21"/>
              </w:rPr>
            </w:pPr>
            <w:r>
              <w:rPr>
                <w:sz w:val="21"/>
                <w:szCs w:val="21"/>
              </w:rPr>
              <w:t>2</w:t>
            </w:r>
          </w:p>
        </w:tc>
        <w:tc>
          <w:tcPr>
            <w:tcW w:w="1901" w:type="dxa"/>
            <w:tcBorders>
              <w:top w:val="single" w:sz="4" w:space="0" w:color="auto"/>
              <w:left w:val="single" w:sz="4" w:space="0" w:color="auto"/>
              <w:bottom w:val="single" w:sz="4" w:space="0" w:color="auto"/>
            </w:tcBorders>
            <w:shd w:val="clear" w:color="auto" w:fill="FFFFFF"/>
            <w:vAlign w:val="center"/>
          </w:tcPr>
          <w:p w:rsidR="00C14D1D" w:rsidRDefault="006A1930">
            <w:pPr>
              <w:pStyle w:val="Other1"/>
              <w:spacing w:line="240" w:lineRule="auto"/>
              <w:ind w:firstLine="0"/>
              <w:jc w:val="center"/>
              <w:rPr>
                <w:sz w:val="21"/>
                <w:szCs w:val="21"/>
                <w:lang w:val="en-US" w:eastAsia="en-US"/>
              </w:rPr>
            </w:pPr>
            <w:r>
              <w:rPr>
                <w:sz w:val="21"/>
                <w:szCs w:val="21"/>
                <w:lang w:val="en-US" w:eastAsia="en-US" w:bidi="en-US"/>
              </w:rPr>
              <w:t xml:space="preserve">1. </w:t>
            </w:r>
            <w:r>
              <w:rPr>
                <w:sz w:val="21"/>
                <w:szCs w:val="21"/>
              </w:rPr>
              <w:t>75</w:t>
            </w:r>
          </w:p>
        </w:tc>
        <w:tc>
          <w:tcPr>
            <w:tcW w:w="1670" w:type="dxa"/>
            <w:tcBorders>
              <w:top w:val="single" w:sz="4" w:space="0" w:color="auto"/>
              <w:left w:val="single" w:sz="4" w:space="0" w:color="auto"/>
              <w:bottom w:val="single" w:sz="4" w:space="0" w:color="auto"/>
            </w:tcBorders>
            <w:shd w:val="clear" w:color="auto" w:fill="FFFFFF"/>
            <w:vAlign w:val="center"/>
          </w:tcPr>
          <w:p w:rsidR="00C14D1D" w:rsidRDefault="006A1930">
            <w:pPr>
              <w:pStyle w:val="Other1"/>
              <w:spacing w:line="240" w:lineRule="auto"/>
              <w:ind w:firstLine="0"/>
              <w:jc w:val="center"/>
              <w:rPr>
                <w:sz w:val="21"/>
                <w:szCs w:val="21"/>
                <w:lang w:val="en-US" w:eastAsia="en-US"/>
              </w:rPr>
            </w:pPr>
            <w:r>
              <w:rPr>
                <w:sz w:val="21"/>
                <w:szCs w:val="21"/>
                <w:lang w:val="en-US" w:eastAsia="en-US" w:bidi="en-US"/>
              </w:rPr>
              <w:t xml:space="preserve">1. </w:t>
            </w:r>
            <w:r>
              <w:rPr>
                <w:sz w:val="21"/>
                <w:szCs w:val="21"/>
              </w:rPr>
              <w:t>5</w:t>
            </w:r>
          </w:p>
        </w:tc>
        <w:tc>
          <w:tcPr>
            <w:tcW w:w="1542" w:type="dxa"/>
            <w:tcBorders>
              <w:top w:val="single" w:sz="4" w:space="0" w:color="auto"/>
              <w:left w:val="single" w:sz="4" w:space="0" w:color="auto"/>
              <w:bottom w:val="single" w:sz="4" w:space="0" w:color="auto"/>
              <w:right w:val="single" w:sz="4" w:space="0" w:color="auto"/>
            </w:tcBorders>
            <w:shd w:val="clear" w:color="auto" w:fill="FFFFFF"/>
            <w:vAlign w:val="center"/>
          </w:tcPr>
          <w:p w:rsidR="00C14D1D" w:rsidRDefault="006A1930">
            <w:pPr>
              <w:pStyle w:val="Other1"/>
              <w:spacing w:line="240" w:lineRule="auto"/>
              <w:ind w:firstLine="0"/>
              <w:jc w:val="center"/>
              <w:rPr>
                <w:sz w:val="21"/>
                <w:szCs w:val="21"/>
                <w:lang w:val="en-US" w:eastAsia="en-US"/>
              </w:rPr>
            </w:pPr>
            <w:r>
              <w:rPr>
                <w:sz w:val="21"/>
                <w:szCs w:val="21"/>
                <w:lang w:val="en-US" w:eastAsia="en-US" w:bidi="en-US"/>
              </w:rPr>
              <w:t xml:space="preserve">1. </w:t>
            </w:r>
            <w:r>
              <w:rPr>
                <w:sz w:val="21"/>
                <w:szCs w:val="21"/>
              </w:rPr>
              <w:t>25</w:t>
            </w:r>
          </w:p>
        </w:tc>
      </w:tr>
      <w:tr w:rsidR="00C14D1D">
        <w:trPr>
          <w:trHeight w:hRule="exact" w:val="734"/>
          <w:jc w:val="center"/>
        </w:trPr>
        <w:tc>
          <w:tcPr>
            <w:tcW w:w="2524" w:type="dxa"/>
            <w:tcBorders>
              <w:top w:val="single" w:sz="4" w:space="0" w:color="auto"/>
              <w:left w:val="single" w:sz="4" w:space="0" w:color="auto"/>
              <w:bottom w:val="single" w:sz="4" w:space="0" w:color="auto"/>
            </w:tcBorders>
            <w:shd w:val="clear" w:color="auto" w:fill="FFFFFF"/>
            <w:vAlign w:val="center"/>
          </w:tcPr>
          <w:p w:rsidR="00C14D1D" w:rsidRDefault="006A1930">
            <w:pPr>
              <w:pStyle w:val="Other1"/>
              <w:spacing w:line="240" w:lineRule="auto"/>
              <w:ind w:firstLine="0"/>
              <w:jc w:val="center"/>
              <w:rPr>
                <w:sz w:val="21"/>
                <w:szCs w:val="21"/>
              </w:rPr>
            </w:pPr>
            <w:r>
              <w:rPr>
                <w:rFonts w:hint="eastAsia"/>
                <w:sz w:val="20"/>
                <w:szCs w:val="20"/>
                <w:lang w:val="en-US" w:eastAsia="zh-CN"/>
              </w:rPr>
              <w:t>投标报价</w:t>
            </w:r>
          </w:p>
        </w:tc>
        <w:tc>
          <w:tcPr>
            <w:tcW w:w="1901" w:type="dxa"/>
            <w:tcBorders>
              <w:top w:val="single" w:sz="4" w:space="0" w:color="auto"/>
              <w:left w:val="single" w:sz="4" w:space="0" w:color="auto"/>
              <w:bottom w:val="single" w:sz="4" w:space="0" w:color="auto"/>
            </w:tcBorders>
            <w:shd w:val="clear" w:color="auto" w:fill="FFFFFF"/>
            <w:vAlign w:val="center"/>
          </w:tcPr>
          <w:p w:rsidR="00C14D1D" w:rsidRDefault="006A1930">
            <w:pPr>
              <w:pStyle w:val="Other1"/>
              <w:spacing w:line="240" w:lineRule="auto"/>
              <w:ind w:firstLine="0"/>
              <w:rPr>
                <w:sz w:val="21"/>
                <w:szCs w:val="21"/>
                <w:lang w:val="en-US" w:eastAsia="zh-CN"/>
              </w:rPr>
            </w:pPr>
            <w:r>
              <w:rPr>
                <w:rFonts w:hint="eastAsia"/>
                <w:sz w:val="20"/>
                <w:szCs w:val="20"/>
                <w:lang w:val="en-US" w:eastAsia="zh-CN"/>
              </w:rPr>
              <w:t>投标报价</w:t>
            </w:r>
            <w:r>
              <w:rPr>
                <w:rFonts w:hint="eastAsia"/>
                <w:sz w:val="20"/>
                <w:szCs w:val="20"/>
                <w:lang w:val="en-US" w:eastAsia="zh-CN"/>
              </w:rPr>
              <w:t>1</w:t>
            </w:r>
            <w:r>
              <w:rPr>
                <w:rFonts w:hint="eastAsia"/>
                <w:sz w:val="21"/>
                <w:szCs w:val="21"/>
                <w:lang w:val="en-US" w:eastAsia="zh-CN"/>
              </w:rPr>
              <w:t>大写：</w:t>
            </w:r>
            <w:r>
              <w:rPr>
                <w:rFonts w:hint="eastAsia"/>
                <w:sz w:val="20"/>
                <w:szCs w:val="20"/>
                <w:lang w:val="en-US" w:eastAsia="zh-CN"/>
              </w:rPr>
              <w:t>，小写：</w:t>
            </w:r>
            <w:r>
              <w:rPr>
                <w:rFonts w:hint="eastAsia"/>
                <w:sz w:val="20"/>
                <w:szCs w:val="20"/>
                <w:lang w:val="en-US" w:eastAsia="zh-CN"/>
              </w:rPr>
              <w:t xml:space="preserve">  </w:t>
            </w:r>
            <w:r>
              <w:rPr>
                <w:rFonts w:ascii="Arial" w:hAnsi="Arial" w:cs="Arial"/>
                <w:sz w:val="20"/>
                <w:szCs w:val="20"/>
                <w:lang w:val="en-US" w:eastAsia="zh-CN" w:bidi="en-US"/>
              </w:rPr>
              <w:t>‰</w:t>
            </w:r>
            <w:r>
              <w:rPr>
                <w:rFonts w:hint="eastAsia"/>
                <w:sz w:val="20"/>
                <w:szCs w:val="20"/>
                <w:lang w:val="en-US" w:eastAsia="zh-CN"/>
              </w:rPr>
              <w:t>。</w:t>
            </w:r>
          </w:p>
        </w:tc>
        <w:tc>
          <w:tcPr>
            <w:tcW w:w="1901" w:type="dxa"/>
            <w:tcBorders>
              <w:top w:val="single" w:sz="4" w:space="0" w:color="auto"/>
              <w:left w:val="single" w:sz="4" w:space="0" w:color="auto"/>
              <w:bottom w:val="single" w:sz="4" w:space="0" w:color="auto"/>
            </w:tcBorders>
            <w:shd w:val="clear" w:color="auto" w:fill="FFFFFF"/>
            <w:vAlign w:val="center"/>
          </w:tcPr>
          <w:p w:rsidR="00C14D1D" w:rsidRDefault="006A1930">
            <w:pPr>
              <w:pStyle w:val="Other1"/>
              <w:spacing w:line="240" w:lineRule="auto"/>
              <w:ind w:firstLine="0"/>
              <w:jc w:val="left"/>
              <w:rPr>
                <w:sz w:val="21"/>
                <w:szCs w:val="21"/>
                <w:lang w:val="en-US" w:eastAsia="zh-CN" w:bidi="en-US"/>
              </w:rPr>
            </w:pPr>
            <w:r>
              <w:rPr>
                <w:rFonts w:hint="eastAsia"/>
                <w:sz w:val="20"/>
                <w:szCs w:val="20"/>
                <w:lang w:val="en-US" w:eastAsia="zh-CN"/>
              </w:rPr>
              <w:t>投标报价</w:t>
            </w:r>
            <w:r>
              <w:rPr>
                <w:rFonts w:hint="eastAsia"/>
                <w:sz w:val="20"/>
                <w:szCs w:val="20"/>
                <w:lang w:val="en-US" w:eastAsia="zh-CN"/>
              </w:rPr>
              <w:t>2</w:t>
            </w:r>
            <w:r>
              <w:rPr>
                <w:rFonts w:hint="eastAsia"/>
                <w:sz w:val="21"/>
                <w:szCs w:val="21"/>
                <w:lang w:val="en-US" w:eastAsia="zh-CN"/>
              </w:rPr>
              <w:t>大写：</w:t>
            </w:r>
            <w:r>
              <w:rPr>
                <w:rFonts w:hint="eastAsia"/>
                <w:sz w:val="20"/>
                <w:szCs w:val="20"/>
                <w:lang w:val="en-US" w:eastAsia="zh-CN"/>
              </w:rPr>
              <w:t>，小写：</w:t>
            </w:r>
            <w:r>
              <w:rPr>
                <w:rFonts w:hint="eastAsia"/>
                <w:sz w:val="20"/>
                <w:szCs w:val="20"/>
                <w:lang w:val="en-US" w:eastAsia="zh-CN"/>
              </w:rPr>
              <w:t xml:space="preserve">   </w:t>
            </w:r>
            <w:r>
              <w:rPr>
                <w:rFonts w:ascii="Arial" w:hAnsi="Arial" w:cs="Arial"/>
                <w:sz w:val="20"/>
                <w:szCs w:val="20"/>
                <w:lang w:val="en-US" w:eastAsia="zh-CN" w:bidi="en-US"/>
              </w:rPr>
              <w:t>‰</w:t>
            </w:r>
            <w:r>
              <w:rPr>
                <w:rFonts w:hint="eastAsia"/>
                <w:sz w:val="20"/>
                <w:szCs w:val="20"/>
                <w:lang w:val="en-US" w:eastAsia="zh-CN"/>
              </w:rPr>
              <w:t>。</w:t>
            </w:r>
          </w:p>
        </w:tc>
        <w:tc>
          <w:tcPr>
            <w:tcW w:w="1670" w:type="dxa"/>
            <w:tcBorders>
              <w:top w:val="single" w:sz="4" w:space="0" w:color="auto"/>
              <w:left w:val="single" w:sz="4" w:space="0" w:color="auto"/>
              <w:bottom w:val="single" w:sz="4" w:space="0" w:color="auto"/>
            </w:tcBorders>
            <w:shd w:val="clear" w:color="auto" w:fill="FFFFFF"/>
            <w:vAlign w:val="center"/>
          </w:tcPr>
          <w:p w:rsidR="00C14D1D" w:rsidRDefault="006A1930">
            <w:pPr>
              <w:pStyle w:val="Other1"/>
              <w:spacing w:line="240" w:lineRule="auto"/>
              <w:ind w:firstLine="0"/>
              <w:jc w:val="left"/>
              <w:rPr>
                <w:sz w:val="21"/>
                <w:szCs w:val="21"/>
                <w:lang w:val="en-US" w:eastAsia="zh-CN" w:bidi="en-US"/>
              </w:rPr>
            </w:pPr>
            <w:r>
              <w:rPr>
                <w:rFonts w:hint="eastAsia"/>
                <w:sz w:val="20"/>
                <w:szCs w:val="20"/>
                <w:lang w:val="en-US" w:eastAsia="zh-CN"/>
              </w:rPr>
              <w:t>投标报价</w:t>
            </w:r>
            <w:r>
              <w:rPr>
                <w:rFonts w:hint="eastAsia"/>
                <w:sz w:val="20"/>
                <w:szCs w:val="20"/>
                <w:lang w:val="en-US" w:eastAsia="zh-CN"/>
              </w:rPr>
              <w:t>3</w:t>
            </w:r>
            <w:r>
              <w:rPr>
                <w:rFonts w:hint="eastAsia"/>
                <w:sz w:val="21"/>
                <w:szCs w:val="21"/>
                <w:lang w:val="en-US" w:eastAsia="zh-CN"/>
              </w:rPr>
              <w:t>大写：</w:t>
            </w:r>
            <w:r>
              <w:rPr>
                <w:rFonts w:hint="eastAsia"/>
                <w:sz w:val="20"/>
                <w:szCs w:val="20"/>
                <w:lang w:val="en-US" w:eastAsia="zh-CN"/>
              </w:rPr>
              <w:t>，小写：</w:t>
            </w:r>
            <w:r>
              <w:rPr>
                <w:rFonts w:hint="eastAsia"/>
                <w:sz w:val="20"/>
                <w:szCs w:val="20"/>
                <w:lang w:val="en-US" w:eastAsia="zh-CN"/>
              </w:rPr>
              <w:t xml:space="preserve">   </w:t>
            </w:r>
            <w:r>
              <w:rPr>
                <w:rFonts w:ascii="Arial" w:hAnsi="Arial" w:cs="Arial"/>
                <w:sz w:val="20"/>
                <w:szCs w:val="20"/>
                <w:lang w:val="en-US" w:eastAsia="zh-CN" w:bidi="en-US"/>
              </w:rPr>
              <w:t>‰</w:t>
            </w:r>
            <w:r>
              <w:rPr>
                <w:rFonts w:hint="eastAsia"/>
                <w:sz w:val="20"/>
                <w:szCs w:val="20"/>
                <w:lang w:val="en-US" w:eastAsia="zh-CN"/>
              </w:rPr>
              <w:t>。</w:t>
            </w:r>
          </w:p>
        </w:tc>
        <w:tc>
          <w:tcPr>
            <w:tcW w:w="1542" w:type="dxa"/>
            <w:tcBorders>
              <w:top w:val="single" w:sz="4" w:space="0" w:color="auto"/>
              <w:left w:val="single" w:sz="4" w:space="0" w:color="auto"/>
              <w:bottom w:val="single" w:sz="4" w:space="0" w:color="auto"/>
              <w:right w:val="single" w:sz="4" w:space="0" w:color="auto"/>
            </w:tcBorders>
            <w:shd w:val="clear" w:color="auto" w:fill="FFFFFF"/>
            <w:vAlign w:val="center"/>
          </w:tcPr>
          <w:p w:rsidR="00C14D1D" w:rsidRDefault="006A1930">
            <w:pPr>
              <w:pStyle w:val="Other1"/>
              <w:spacing w:line="240" w:lineRule="auto"/>
              <w:ind w:firstLine="0"/>
              <w:jc w:val="left"/>
              <w:rPr>
                <w:sz w:val="21"/>
                <w:szCs w:val="21"/>
                <w:lang w:val="en-US" w:eastAsia="zh-CN" w:bidi="en-US"/>
              </w:rPr>
            </w:pPr>
            <w:r>
              <w:rPr>
                <w:rFonts w:hint="eastAsia"/>
                <w:sz w:val="20"/>
                <w:szCs w:val="20"/>
                <w:lang w:val="en-US" w:eastAsia="zh-CN"/>
              </w:rPr>
              <w:t>投标报价</w:t>
            </w:r>
            <w:r>
              <w:rPr>
                <w:rFonts w:hint="eastAsia"/>
                <w:sz w:val="20"/>
                <w:szCs w:val="20"/>
                <w:lang w:val="en-US" w:eastAsia="zh-CN"/>
              </w:rPr>
              <w:t>4</w:t>
            </w:r>
            <w:r>
              <w:rPr>
                <w:rFonts w:hint="eastAsia"/>
                <w:sz w:val="21"/>
                <w:szCs w:val="21"/>
                <w:lang w:val="en-US" w:eastAsia="zh-CN"/>
              </w:rPr>
              <w:t>大写：</w:t>
            </w:r>
            <w:r>
              <w:rPr>
                <w:rFonts w:hint="eastAsia"/>
                <w:sz w:val="20"/>
                <w:szCs w:val="20"/>
                <w:lang w:val="en-US" w:eastAsia="zh-CN"/>
              </w:rPr>
              <w:t>，小写：</w:t>
            </w:r>
            <w:r>
              <w:rPr>
                <w:rFonts w:hint="eastAsia"/>
                <w:sz w:val="20"/>
                <w:szCs w:val="20"/>
                <w:lang w:val="en-US" w:eastAsia="zh-CN"/>
              </w:rPr>
              <w:t xml:space="preserve">   </w:t>
            </w:r>
            <w:r>
              <w:rPr>
                <w:rFonts w:ascii="Arial" w:hAnsi="Arial" w:cs="Arial"/>
                <w:sz w:val="20"/>
                <w:szCs w:val="20"/>
                <w:lang w:val="en-US" w:eastAsia="zh-CN" w:bidi="en-US"/>
              </w:rPr>
              <w:t>‰</w:t>
            </w:r>
            <w:r>
              <w:rPr>
                <w:rFonts w:hint="eastAsia"/>
                <w:sz w:val="20"/>
                <w:szCs w:val="20"/>
                <w:lang w:val="en-US" w:eastAsia="zh-CN"/>
              </w:rPr>
              <w:t>。</w:t>
            </w:r>
          </w:p>
        </w:tc>
      </w:tr>
    </w:tbl>
    <w:p w:rsidR="00C14D1D" w:rsidRDefault="006A1930" w:rsidP="003970ED">
      <w:pPr>
        <w:spacing w:before="50" w:afterLines="50" w:line="400" w:lineRule="exact"/>
        <w:contextualSpacing/>
        <w:jc w:val="left"/>
        <w:rPr>
          <w:rFonts w:asciiTheme="minorEastAsia" w:hAnsiTheme="minorEastAsia"/>
          <w:szCs w:val="21"/>
        </w:rPr>
      </w:pPr>
      <w:r>
        <w:rPr>
          <w:rFonts w:asciiTheme="minorEastAsia" w:hAnsiTheme="minorEastAsia" w:hint="eastAsia"/>
          <w:szCs w:val="21"/>
        </w:rPr>
        <w:t>投标报价填写内容举例如：大写：仟分之壹，小写：</w:t>
      </w:r>
      <w:r>
        <w:rPr>
          <w:rFonts w:asciiTheme="minorEastAsia" w:hAnsiTheme="minorEastAsia" w:hint="eastAsia"/>
          <w:szCs w:val="21"/>
        </w:rPr>
        <w:t>1.00</w:t>
      </w:r>
      <w:r>
        <w:rPr>
          <w:rFonts w:asciiTheme="minorEastAsia" w:hAnsiTheme="minorEastAsia" w:hint="eastAsia"/>
          <w:szCs w:val="21"/>
        </w:rPr>
        <w:t>。</w:t>
      </w:r>
    </w:p>
    <w:p w:rsidR="00C14D1D" w:rsidRDefault="006A1930" w:rsidP="003970ED">
      <w:pPr>
        <w:spacing w:before="50" w:afterLines="50" w:line="400" w:lineRule="exact"/>
        <w:contextualSpacing/>
        <w:jc w:val="left"/>
        <w:rPr>
          <w:rFonts w:asciiTheme="minorEastAsia" w:hAnsiTheme="minorEastAsia" w:cs="仿宋_GB2312"/>
          <w:szCs w:val="21"/>
          <w:shd w:val="clear" w:color="auto" w:fill="FFFFFF"/>
        </w:rPr>
      </w:pPr>
      <w:r>
        <w:rPr>
          <w:rFonts w:asciiTheme="minorEastAsia" w:hAnsiTheme="minorEastAsia" w:cs="仿宋_GB2312" w:hint="eastAsia"/>
          <w:szCs w:val="21"/>
          <w:shd w:val="clear" w:color="auto" w:fill="FFFFFF"/>
        </w:rPr>
        <w:t>服务期年，项目负责人，证件号码：。</w:t>
      </w:r>
    </w:p>
    <w:p w:rsidR="00C14D1D" w:rsidRDefault="006A1930">
      <w:pPr>
        <w:spacing w:line="400" w:lineRule="exact"/>
        <w:ind w:rightChars="87" w:right="183" w:firstLineChars="200" w:firstLine="420"/>
        <w:rPr>
          <w:rFonts w:asciiTheme="minorEastAsia" w:hAnsiTheme="minorEastAsia" w:cs="宋体"/>
          <w:szCs w:val="21"/>
          <w:lang w:val="zh-CN"/>
        </w:rPr>
      </w:pPr>
      <w:r>
        <w:rPr>
          <w:rFonts w:asciiTheme="minorEastAsia" w:hAnsiTheme="minorEastAsia" w:cs="宋体" w:hint="eastAsia"/>
          <w:szCs w:val="21"/>
        </w:rPr>
        <w:t>施工图审查时限：。以上时限不包括施工图修改时间和审查机构的复审时间。</w:t>
      </w:r>
    </w:p>
    <w:p w:rsidR="00C14D1D" w:rsidRDefault="00C14D1D">
      <w:pPr>
        <w:autoSpaceDE w:val="0"/>
        <w:autoSpaceDN w:val="0"/>
        <w:adjustRightInd w:val="0"/>
        <w:spacing w:line="400" w:lineRule="exact"/>
        <w:ind w:firstLineChars="1000" w:firstLine="2100"/>
        <w:rPr>
          <w:rFonts w:asciiTheme="minorEastAsia" w:hAnsiTheme="minorEastAsia" w:cs="宋体"/>
          <w:szCs w:val="21"/>
          <w:lang w:val="zh-CN"/>
        </w:rPr>
      </w:pPr>
    </w:p>
    <w:p w:rsidR="00C14D1D" w:rsidRDefault="006A1930">
      <w:pPr>
        <w:autoSpaceDE w:val="0"/>
        <w:autoSpaceDN w:val="0"/>
        <w:adjustRightInd w:val="0"/>
        <w:spacing w:line="400" w:lineRule="exact"/>
        <w:ind w:firstLineChars="1000" w:firstLine="2100"/>
        <w:rPr>
          <w:rFonts w:asciiTheme="minorEastAsia" w:hAnsiTheme="minorEastAsia" w:cs="宋体"/>
          <w:szCs w:val="21"/>
          <w:lang w:val="zh-CN"/>
        </w:rPr>
      </w:pPr>
      <w:r>
        <w:rPr>
          <w:rFonts w:asciiTheme="minorEastAsia" w:hAnsiTheme="minorEastAsia" w:cs="宋体" w:hint="eastAsia"/>
          <w:szCs w:val="21"/>
          <w:lang w:val="zh-CN"/>
        </w:rPr>
        <w:t>投标人名称：</w:t>
      </w:r>
      <w:r>
        <w:rPr>
          <w:rFonts w:asciiTheme="minorEastAsia" w:hAnsiTheme="minorEastAsia" w:cs="宋体" w:hint="eastAsia"/>
          <w:szCs w:val="21"/>
          <w:u w:val="single"/>
          <w:lang w:val="zh-CN"/>
        </w:rPr>
        <w:t xml:space="preserve">     </w:t>
      </w:r>
      <w:r>
        <w:rPr>
          <w:rFonts w:asciiTheme="minorEastAsia" w:hAnsiTheme="minorEastAsia" w:cs="宋体" w:hint="eastAsia"/>
          <w:szCs w:val="21"/>
          <w:u w:val="single"/>
          <w:lang w:val="zh-CN"/>
        </w:rPr>
        <w:t>（全称）</w:t>
      </w:r>
      <w:r>
        <w:rPr>
          <w:rFonts w:asciiTheme="minorEastAsia" w:hAnsiTheme="minorEastAsia" w:cs="宋体" w:hint="eastAsia"/>
          <w:szCs w:val="21"/>
          <w:u w:val="single"/>
          <w:lang w:val="zh-CN"/>
        </w:rPr>
        <w:t xml:space="preserve">   </w:t>
      </w:r>
      <w:r>
        <w:rPr>
          <w:rFonts w:asciiTheme="minorEastAsia" w:hAnsiTheme="minorEastAsia" w:cs="宋体" w:hint="eastAsia"/>
          <w:szCs w:val="21"/>
          <w:lang w:val="zh-CN"/>
        </w:rPr>
        <w:t>（公章）：</w:t>
      </w:r>
    </w:p>
    <w:p w:rsidR="00C14D1D" w:rsidRDefault="006A1930">
      <w:pPr>
        <w:autoSpaceDE w:val="0"/>
        <w:autoSpaceDN w:val="0"/>
        <w:adjustRightInd w:val="0"/>
        <w:spacing w:line="400" w:lineRule="exact"/>
        <w:ind w:firstLineChars="1000" w:firstLine="2100"/>
        <w:rPr>
          <w:rFonts w:asciiTheme="minorEastAsia" w:hAnsiTheme="minorEastAsia" w:cs="宋体"/>
          <w:szCs w:val="21"/>
          <w:lang w:val="zh-CN"/>
        </w:rPr>
      </w:pPr>
      <w:r>
        <w:rPr>
          <w:rFonts w:asciiTheme="minorEastAsia" w:hAnsiTheme="minorEastAsia" w:cs="宋体" w:hint="eastAsia"/>
          <w:szCs w:val="21"/>
          <w:lang w:val="zh-CN"/>
        </w:rPr>
        <w:t>投标人法定代表人（单位负责人）或授权代表：（签字）</w:t>
      </w:r>
    </w:p>
    <w:p w:rsidR="00C14D1D" w:rsidRDefault="006A1930">
      <w:pPr>
        <w:autoSpaceDE w:val="0"/>
        <w:autoSpaceDN w:val="0"/>
        <w:adjustRightInd w:val="0"/>
        <w:spacing w:line="400" w:lineRule="exact"/>
        <w:ind w:firstLineChars="1000" w:firstLine="2100"/>
        <w:rPr>
          <w:rFonts w:asciiTheme="minorEastAsia" w:hAnsiTheme="minorEastAsia" w:cs="宋体"/>
          <w:szCs w:val="21"/>
          <w:lang w:val="zh-CN"/>
        </w:rPr>
      </w:pPr>
      <w:r>
        <w:rPr>
          <w:rFonts w:asciiTheme="minorEastAsia" w:hAnsiTheme="minorEastAsia" w:cs="宋体" w:hint="eastAsia"/>
          <w:szCs w:val="21"/>
          <w:lang w:val="zh-CN"/>
        </w:rPr>
        <w:t>日期：年月日</w:t>
      </w:r>
    </w:p>
    <w:p w:rsidR="00C14D1D" w:rsidRDefault="006A1930" w:rsidP="00255737">
      <w:pPr>
        <w:jc w:val="center"/>
        <w:rPr>
          <w:rFonts w:asciiTheme="majorEastAsia" w:eastAsiaTheme="majorEastAsia" w:hAnsiTheme="majorEastAsia"/>
          <w:b/>
          <w:snapToGrid w:val="0"/>
          <w:kern w:val="0"/>
          <w:sz w:val="36"/>
          <w:szCs w:val="36"/>
        </w:rPr>
      </w:pPr>
      <w:r>
        <w:rPr>
          <w:rFonts w:asciiTheme="minorEastAsia" w:hAnsiTheme="minorEastAsia" w:cs="黑体" w:hint="eastAsia"/>
          <w:b/>
          <w:bCs/>
          <w:sz w:val="28"/>
          <w:szCs w:val="28"/>
          <w:lang w:val="zh-CN"/>
        </w:rPr>
        <w:br w:type="page"/>
      </w:r>
      <w:r>
        <w:rPr>
          <w:rFonts w:asciiTheme="minorEastAsia" w:hAnsiTheme="minorEastAsia" w:cs="黑体" w:hint="eastAsia"/>
          <w:b/>
          <w:bCs/>
          <w:sz w:val="28"/>
          <w:szCs w:val="28"/>
          <w:lang w:val="zh-CN"/>
        </w:rPr>
        <w:lastRenderedPageBreak/>
        <w:t>三、资格审查证明材料</w:t>
      </w:r>
    </w:p>
    <w:p w:rsidR="00C14D1D" w:rsidRDefault="006A1930">
      <w:pPr>
        <w:pStyle w:val="a8"/>
        <w:spacing w:line="360" w:lineRule="auto"/>
        <w:jc w:val="center"/>
        <w:rPr>
          <w:rFonts w:asciiTheme="majorEastAsia" w:eastAsiaTheme="majorEastAsia" w:hAnsiTheme="majorEastAsia"/>
          <w:b/>
          <w:snapToGrid w:val="0"/>
          <w:kern w:val="0"/>
          <w:szCs w:val="24"/>
        </w:rPr>
      </w:pPr>
      <w:r>
        <w:rPr>
          <w:rFonts w:asciiTheme="majorEastAsia" w:eastAsiaTheme="majorEastAsia" w:hAnsiTheme="majorEastAsia" w:hint="eastAsia"/>
          <w:b/>
          <w:snapToGrid w:val="0"/>
          <w:kern w:val="0"/>
          <w:szCs w:val="24"/>
        </w:rPr>
        <w:t xml:space="preserve">3.1 </w:t>
      </w:r>
      <w:r>
        <w:rPr>
          <w:rFonts w:asciiTheme="majorEastAsia" w:eastAsiaTheme="majorEastAsia" w:hAnsiTheme="majorEastAsia" w:hint="eastAsia"/>
          <w:b/>
          <w:snapToGrid w:val="0"/>
          <w:kern w:val="0"/>
          <w:szCs w:val="24"/>
        </w:rPr>
        <w:t>投</w:t>
      </w:r>
      <w:r>
        <w:rPr>
          <w:rFonts w:asciiTheme="majorEastAsia" w:eastAsiaTheme="majorEastAsia" w:hAnsiTheme="majorEastAsia" w:hint="eastAsia"/>
          <w:b/>
          <w:snapToGrid w:val="0"/>
          <w:kern w:val="0"/>
          <w:szCs w:val="24"/>
        </w:rPr>
        <w:t xml:space="preserve"> </w:t>
      </w:r>
      <w:r>
        <w:rPr>
          <w:rFonts w:asciiTheme="majorEastAsia" w:eastAsiaTheme="majorEastAsia" w:hAnsiTheme="majorEastAsia" w:hint="eastAsia"/>
          <w:b/>
          <w:snapToGrid w:val="0"/>
          <w:kern w:val="0"/>
          <w:szCs w:val="24"/>
        </w:rPr>
        <w:t>标</w:t>
      </w:r>
      <w:r>
        <w:rPr>
          <w:rFonts w:asciiTheme="majorEastAsia" w:eastAsiaTheme="majorEastAsia" w:hAnsiTheme="majorEastAsia" w:hint="eastAsia"/>
          <w:b/>
          <w:snapToGrid w:val="0"/>
          <w:kern w:val="0"/>
          <w:szCs w:val="24"/>
        </w:rPr>
        <w:t xml:space="preserve"> </w:t>
      </w:r>
      <w:r>
        <w:rPr>
          <w:rFonts w:asciiTheme="majorEastAsia" w:eastAsiaTheme="majorEastAsia" w:hAnsiTheme="majorEastAsia" w:hint="eastAsia"/>
          <w:b/>
          <w:snapToGrid w:val="0"/>
          <w:kern w:val="0"/>
          <w:szCs w:val="24"/>
        </w:rPr>
        <w:t>函</w:t>
      </w:r>
    </w:p>
    <w:p w:rsidR="00C14D1D" w:rsidRDefault="006A1930">
      <w:pPr>
        <w:adjustRightInd w:val="0"/>
        <w:spacing w:line="360" w:lineRule="auto"/>
        <w:contextualSpacing/>
        <w:rPr>
          <w:rFonts w:asciiTheme="minorEastAsia" w:hAnsiTheme="minorEastAsia"/>
          <w:b/>
          <w:snapToGrid w:val="0"/>
          <w:kern w:val="0"/>
          <w:szCs w:val="21"/>
        </w:rPr>
      </w:pPr>
      <w:r>
        <w:rPr>
          <w:rFonts w:asciiTheme="minorEastAsia" w:hAnsiTheme="minorEastAsia" w:hint="eastAsia"/>
          <w:snapToGrid w:val="0"/>
          <w:kern w:val="0"/>
          <w:szCs w:val="21"/>
        </w:rPr>
        <w:t>致：</w:t>
      </w:r>
      <w:r>
        <w:rPr>
          <w:rFonts w:asciiTheme="minorEastAsia" w:hAnsiTheme="minorEastAsia" w:hint="eastAsia"/>
          <w:b/>
          <w:snapToGrid w:val="0"/>
          <w:kern w:val="0"/>
          <w:szCs w:val="21"/>
        </w:rPr>
        <w:t>（采购人）</w:t>
      </w:r>
    </w:p>
    <w:p w:rsidR="00C14D1D" w:rsidRDefault="006A1930">
      <w:pPr>
        <w:adjustRightInd w:val="0"/>
        <w:spacing w:line="360" w:lineRule="auto"/>
        <w:ind w:firstLineChars="200" w:firstLine="420"/>
        <w:contextualSpacing/>
        <w:outlineLvl w:val="0"/>
        <w:rPr>
          <w:rFonts w:asciiTheme="minorEastAsia" w:hAnsiTheme="minorEastAsia"/>
          <w:snapToGrid w:val="0"/>
          <w:kern w:val="0"/>
          <w:szCs w:val="21"/>
        </w:rPr>
      </w:pPr>
      <w:r>
        <w:rPr>
          <w:rFonts w:asciiTheme="minorEastAsia" w:hAnsiTheme="minorEastAsia" w:hint="eastAsia"/>
          <w:snapToGrid w:val="0"/>
          <w:kern w:val="0"/>
          <w:szCs w:val="21"/>
        </w:rPr>
        <w:t>根据贵方（项目名称、招标编号）采购的招标公告及投标邀请，（姓名和职务）被正式授权并代表投标人（投标人名称、地址）提交。</w:t>
      </w:r>
    </w:p>
    <w:p w:rsidR="00C14D1D" w:rsidRDefault="006A1930">
      <w:pPr>
        <w:pStyle w:val="a8"/>
        <w:adjustRightInd w:val="0"/>
        <w:spacing w:line="360" w:lineRule="auto"/>
        <w:ind w:firstLineChars="200" w:firstLine="420"/>
        <w:contextualSpacing/>
        <w:rPr>
          <w:rFonts w:asciiTheme="minorEastAsia" w:eastAsiaTheme="minorEastAsia" w:hAnsiTheme="minorEastAsia"/>
          <w:snapToGrid w:val="0"/>
          <w:kern w:val="0"/>
          <w:sz w:val="21"/>
          <w:szCs w:val="21"/>
        </w:rPr>
      </w:pPr>
      <w:r>
        <w:rPr>
          <w:rFonts w:asciiTheme="minorEastAsia" w:eastAsiaTheme="minorEastAsia" w:hAnsiTheme="minorEastAsia" w:hint="eastAsia"/>
          <w:snapToGrid w:val="0"/>
          <w:kern w:val="0"/>
          <w:sz w:val="21"/>
          <w:szCs w:val="21"/>
        </w:rPr>
        <w:t>我方确认收到贵方提供的（项目名称、招标编号）招标文件的全部内容。</w:t>
      </w:r>
    </w:p>
    <w:p w:rsidR="00C14D1D" w:rsidRDefault="006A1930">
      <w:pPr>
        <w:pStyle w:val="a8"/>
        <w:adjustRightInd w:val="0"/>
        <w:spacing w:line="360" w:lineRule="auto"/>
        <w:ind w:firstLineChars="200" w:firstLine="420"/>
        <w:contextualSpacing/>
        <w:rPr>
          <w:rFonts w:asciiTheme="minorEastAsia" w:eastAsiaTheme="minorEastAsia" w:hAnsiTheme="minorEastAsia"/>
          <w:snapToGrid w:val="0"/>
          <w:kern w:val="0"/>
          <w:sz w:val="21"/>
          <w:szCs w:val="21"/>
        </w:rPr>
      </w:pPr>
      <w:r>
        <w:rPr>
          <w:rFonts w:asciiTheme="minorEastAsia" w:eastAsiaTheme="minorEastAsia" w:hAnsiTheme="minorEastAsia" w:hint="eastAsia"/>
          <w:snapToGrid w:val="0"/>
          <w:kern w:val="0"/>
          <w:sz w:val="21"/>
          <w:szCs w:val="21"/>
        </w:rPr>
        <w:t>我方在参与投标前已详细研究了《招标文件》的所有内容，包括澄清、修改文件（如果有）和所有已提供的参考资料以及有关附件，我方完全明白并认为此招标文件没有倾向性，也不存在排斥潜在投标供应商的内容，我方同意招标文件的相关条款和</w:t>
      </w:r>
      <w:r>
        <w:rPr>
          <w:rFonts w:asciiTheme="minorEastAsia" w:eastAsiaTheme="minorEastAsia" w:hAnsiTheme="minorEastAsia" w:hint="eastAsia"/>
          <w:sz w:val="21"/>
          <w:szCs w:val="21"/>
        </w:rPr>
        <w:t>已完全理解并接受招标文件的各项规定和要求及资金支付规定，对招标文件的合理性、合法性不再有异议，</w:t>
      </w:r>
      <w:r>
        <w:rPr>
          <w:rFonts w:ascii="宋体" w:hAnsi="宋体" w:hint="eastAsia"/>
          <w:sz w:val="21"/>
          <w:szCs w:val="21"/>
        </w:rPr>
        <w:t>并承诺在发生争议时不会以对《招标文件》存在误解、不明白的条款为由，对</w:t>
      </w:r>
      <w:r>
        <w:rPr>
          <w:rFonts w:ascii="宋体" w:hAnsi="宋体" w:hint="eastAsia"/>
          <w:sz w:val="21"/>
          <w:szCs w:val="21"/>
        </w:rPr>
        <w:t>贵方</w:t>
      </w:r>
      <w:r>
        <w:rPr>
          <w:rFonts w:ascii="宋体" w:hAnsi="宋体" w:hint="eastAsia"/>
          <w:sz w:val="21"/>
          <w:szCs w:val="21"/>
        </w:rPr>
        <w:t>行使任何法律上的抗辩权。</w:t>
      </w:r>
    </w:p>
    <w:p w:rsidR="00C14D1D" w:rsidRDefault="006A1930">
      <w:pPr>
        <w:adjustRightInd w:val="0"/>
        <w:spacing w:line="360" w:lineRule="auto"/>
        <w:ind w:firstLineChars="200" w:firstLine="420"/>
        <w:contextualSpacing/>
        <w:rPr>
          <w:rFonts w:asciiTheme="minorEastAsia" w:hAnsiTheme="minorEastAsia" w:cs="Courier New"/>
          <w:szCs w:val="21"/>
        </w:rPr>
      </w:pPr>
      <w:r>
        <w:rPr>
          <w:rFonts w:asciiTheme="minorEastAsia" w:hAnsiTheme="minorEastAsia" w:cs="Courier New" w:hint="eastAsia"/>
          <w:szCs w:val="21"/>
        </w:rPr>
        <w:t>我方已完全明白招标文件的所有条款要求，并申明如下：</w:t>
      </w:r>
    </w:p>
    <w:p w:rsidR="00C14D1D" w:rsidRDefault="006A1930">
      <w:pPr>
        <w:adjustRightInd w:val="0"/>
        <w:spacing w:line="360" w:lineRule="auto"/>
        <w:ind w:firstLineChars="200" w:firstLine="420"/>
        <w:contextualSpacing/>
        <w:rPr>
          <w:rFonts w:asciiTheme="minorEastAsia" w:hAnsiTheme="minorEastAsia" w:cs="Courier New"/>
          <w:szCs w:val="21"/>
        </w:rPr>
      </w:pPr>
      <w:r>
        <w:rPr>
          <w:rFonts w:asciiTheme="minorEastAsia" w:hAnsiTheme="minorEastAsia" w:cs="Courier New" w:hint="eastAsia"/>
          <w:szCs w:val="21"/>
        </w:rPr>
        <w:t>一、按招标文件提供的全部货物与相关服务的投标总价详见《开标一览表》。</w:t>
      </w:r>
    </w:p>
    <w:p w:rsidR="00C14D1D" w:rsidRDefault="006A1930">
      <w:pPr>
        <w:adjustRightInd w:val="0"/>
        <w:spacing w:line="360" w:lineRule="auto"/>
        <w:ind w:firstLineChars="200" w:firstLine="420"/>
        <w:contextualSpacing/>
        <w:rPr>
          <w:rFonts w:asciiTheme="minorEastAsia" w:hAnsiTheme="minorEastAsia" w:cs="Courier New"/>
          <w:szCs w:val="21"/>
        </w:rPr>
      </w:pPr>
      <w:r>
        <w:rPr>
          <w:rFonts w:asciiTheme="minorEastAsia" w:hAnsiTheme="minorEastAsia" w:cs="Courier New" w:hint="eastAsia"/>
          <w:szCs w:val="21"/>
        </w:rPr>
        <w:t>二、</w:t>
      </w:r>
      <w:r>
        <w:rPr>
          <w:rFonts w:ascii="宋体" w:hAnsi="宋体" w:hint="eastAsia"/>
          <w:szCs w:val="21"/>
        </w:rPr>
        <w:t>我方同意在本项目招标文件中规定的开标日起</w:t>
      </w:r>
      <w:r>
        <w:rPr>
          <w:rFonts w:ascii="宋体" w:hAnsi="宋体" w:hint="eastAsia"/>
          <w:szCs w:val="21"/>
        </w:rPr>
        <w:t>90</w:t>
      </w:r>
      <w:r>
        <w:rPr>
          <w:rFonts w:ascii="宋体" w:hAnsi="宋体" w:hint="eastAsia"/>
          <w:szCs w:val="21"/>
        </w:rPr>
        <w:t>天内遵守本投标文件中的承诺且在此期限期满之前均具有约束力。我方同意并遵守本招标文件“投标人须知”中第十四条第三款关于延长投标有效期的规定。</w:t>
      </w:r>
      <w:r>
        <w:rPr>
          <w:rFonts w:asciiTheme="minorEastAsia" w:hAnsiTheme="minorEastAsia" w:cs="Courier New" w:hint="eastAsia"/>
          <w:szCs w:val="21"/>
        </w:rPr>
        <w:t>如中标，有效期将延至供货终止日为止。在此提交的资格证明文件均至投标截止日有效，如有在投标有效期内失效的，我方承诺在中标后补齐一切手续，保证所有资格证明文件能在签订采购合同时直至采购合同终止日有效。</w:t>
      </w:r>
    </w:p>
    <w:p w:rsidR="00C14D1D" w:rsidRDefault="006A1930">
      <w:pPr>
        <w:pStyle w:val="ad"/>
        <w:adjustRightInd w:val="0"/>
        <w:spacing w:line="360" w:lineRule="auto"/>
        <w:ind w:firstLineChars="200" w:firstLine="420"/>
        <w:contextualSpacing/>
        <w:rPr>
          <w:rFonts w:asciiTheme="minorEastAsia" w:eastAsiaTheme="minorEastAsia" w:hAnsiTheme="minorEastAsia" w:cs="Courier New"/>
          <w:sz w:val="21"/>
          <w:szCs w:val="21"/>
        </w:rPr>
      </w:pPr>
      <w:r>
        <w:rPr>
          <w:rFonts w:asciiTheme="minorEastAsia" w:eastAsiaTheme="minorEastAsia" w:hAnsiTheme="minorEastAsia" w:cs="Courier New" w:hint="eastAsia"/>
          <w:sz w:val="21"/>
          <w:szCs w:val="21"/>
        </w:rPr>
        <w:t>三、我方明白并同意，在规定的开标日之后，投标有效期之内撤销投标的，则我方承担违背投标承诺的责任追究。</w:t>
      </w:r>
    </w:p>
    <w:p w:rsidR="00C14D1D" w:rsidRDefault="006A1930">
      <w:pPr>
        <w:pStyle w:val="ad"/>
        <w:adjustRightInd w:val="0"/>
        <w:spacing w:line="360" w:lineRule="auto"/>
        <w:ind w:firstLineChars="200" w:firstLine="420"/>
        <w:contextualSpacing/>
        <w:rPr>
          <w:rFonts w:asciiTheme="minorEastAsia" w:eastAsiaTheme="minorEastAsia" w:hAnsiTheme="minorEastAsia" w:cs="Courier New"/>
          <w:sz w:val="21"/>
          <w:szCs w:val="21"/>
        </w:rPr>
      </w:pPr>
      <w:r>
        <w:rPr>
          <w:rFonts w:asciiTheme="minorEastAsia" w:eastAsiaTheme="minorEastAsia" w:hAnsiTheme="minorEastAsia" w:cs="Courier New" w:hint="eastAsia"/>
          <w:sz w:val="21"/>
          <w:szCs w:val="21"/>
        </w:rPr>
        <w:t>四、我方同意按照贵方可能提出的要求而提供与投标有关的任何其它数据、信息或资料。</w:t>
      </w:r>
    </w:p>
    <w:p w:rsidR="00C14D1D" w:rsidRDefault="006A1930">
      <w:pPr>
        <w:pStyle w:val="ad"/>
        <w:adjustRightInd w:val="0"/>
        <w:spacing w:line="360" w:lineRule="auto"/>
        <w:ind w:firstLineChars="200" w:firstLine="420"/>
        <w:contextualSpacing/>
        <w:rPr>
          <w:rFonts w:asciiTheme="minorEastAsia" w:eastAsiaTheme="minorEastAsia" w:hAnsiTheme="minorEastAsia" w:cs="Courier New"/>
          <w:sz w:val="21"/>
          <w:szCs w:val="21"/>
        </w:rPr>
      </w:pPr>
      <w:r>
        <w:rPr>
          <w:rFonts w:asciiTheme="minorEastAsia" w:eastAsiaTheme="minorEastAsia" w:hAnsiTheme="minorEastAsia" w:cs="Courier New" w:hint="eastAsia"/>
          <w:sz w:val="21"/>
          <w:szCs w:val="21"/>
        </w:rPr>
        <w:t>五、我方理解贵方不一定接受最低投标价或任何贵方可能收到的投标。</w:t>
      </w:r>
    </w:p>
    <w:p w:rsidR="00C14D1D" w:rsidRDefault="006A1930">
      <w:pPr>
        <w:pStyle w:val="ad"/>
        <w:adjustRightInd w:val="0"/>
        <w:spacing w:line="360" w:lineRule="auto"/>
        <w:ind w:firstLineChars="200" w:firstLine="420"/>
        <w:contextualSpacing/>
        <w:rPr>
          <w:rFonts w:asciiTheme="minorEastAsia" w:eastAsiaTheme="minorEastAsia" w:hAnsiTheme="minorEastAsia" w:cs="Courier New"/>
          <w:sz w:val="21"/>
          <w:szCs w:val="21"/>
        </w:rPr>
      </w:pPr>
      <w:r>
        <w:rPr>
          <w:rFonts w:asciiTheme="minorEastAsia" w:eastAsiaTheme="minorEastAsia" w:hAnsiTheme="minorEastAsia" w:cs="Courier New" w:hint="eastAsia"/>
          <w:sz w:val="21"/>
          <w:szCs w:val="21"/>
        </w:rPr>
        <w:t>六、我方如果中标，将保证履行招标文件及其澄清、修改文件（如果有）中的</w:t>
      </w:r>
      <w:r>
        <w:rPr>
          <w:rFonts w:asciiTheme="minorEastAsia" w:eastAsiaTheme="minorEastAsia" w:hAnsiTheme="minorEastAsia" w:cs="Courier New" w:hint="eastAsia"/>
          <w:sz w:val="21"/>
          <w:szCs w:val="21"/>
        </w:rPr>
        <w:t>全部责任和义务，按质、按量、按期完成《项目需求》及《合同书》中的全部任务。</w:t>
      </w:r>
    </w:p>
    <w:p w:rsidR="00C14D1D" w:rsidRDefault="006A1930">
      <w:pPr>
        <w:pStyle w:val="ad"/>
        <w:adjustRightInd w:val="0"/>
        <w:spacing w:line="360" w:lineRule="auto"/>
        <w:ind w:firstLineChars="200" w:firstLine="420"/>
        <w:contextualSpacing/>
        <w:rPr>
          <w:rFonts w:asciiTheme="minorEastAsia" w:eastAsiaTheme="minorEastAsia" w:hAnsiTheme="minorEastAsia" w:cs="宋体"/>
          <w:sz w:val="21"/>
          <w:szCs w:val="21"/>
        </w:rPr>
      </w:pPr>
      <w:r>
        <w:rPr>
          <w:rFonts w:asciiTheme="minorEastAsia" w:eastAsiaTheme="minorEastAsia" w:hAnsiTheme="minorEastAsia" w:cs="Courier New" w:hint="eastAsia"/>
          <w:sz w:val="21"/>
          <w:szCs w:val="21"/>
        </w:rPr>
        <w:t>七、我方在此保证所提交的所有文件和全部说明是真实的和正确的。</w:t>
      </w:r>
    </w:p>
    <w:p w:rsidR="00C14D1D" w:rsidRDefault="006A1930">
      <w:pPr>
        <w:pStyle w:val="a8"/>
        <w:adjustRightInd w:val="0"/>
        <w:spacing w:line="360" w:lineRule="auto"/>
        <w:ind w:firstLineChars="200" w:firstLine="420"/>
        <w:contextualSpacing/>
        <w:rPr>
          <w:rFonts w:asciiTheme="minorEastAsia" w:eastAsiaTheme="minorEastAsia" w:hAnsiTheme="minorEastAsia"/>
          <w:sz w:val="21"/>
          <w:szCs w:val="21"/>
        </w:rPr>
      </w:pPr>
      <w:r>
        <w:rPr>
          <w:rFonts w:asciiTheme="minorEastAsia" w:eastAsiaTheme="minorEastAsia" w:hAnsiTheme="minorEastAsia" w:hint="eastAsia"/>
          <w:sz w:val="21"/>
          <w:szCs w:val="21"/>
        </w:rPr>
        <w:t>八、我方投标报价已包含应向知识产权所有权人支付的所有相关税费，并保证采购人在中国使用我方提供的货物时，如有第三方提出侵犯其知识产权主张的，责任由我方承担。</w:t>
      </w:r>
      <w:r>
        <w:rPr>
          <w:rFonts w:asciiTheme="minorEastAsia" w:eastAsiaTheme="minorEastAsia" w:hAnsiTheme="minorEastAsia" w:hint="eastAsia"/>
          <w:sz w:val="21"/>
          <w:szCs w:val="21"/>
        </w:rPr>
        <w:t xml:space="preserve"> </w:t>
      </w:r>
    </w:p>
    <w:p w:rsidR="00C14D1D" w:rsidRDefault="006A1930">
      <w:pPr>
        <w:pStyle w:val="a8"/>
        <w:adjustRightInd w:val="0"/>
        <w:spacing w:line="360" w:lineRule="auto"/>
        <w:ind w:firstLineChars="200" w:firstLine="420"/>
        <w:contextualSpacing/>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lastRenderedPageBreak/>
        <w:t>九、我方具备《政府采购法》第二十二条规定的条件；承诺如下：</w:t>
      </w:r>
    </w:p>
    <w:p w:rsidR="00C14D1D" w:rsidRDefault="006A1930">
      <w:pPr>
        <w:pStyle w:val="a8"/>
        <w:adjustRightInd w:val="0"/>
        <w:spacing w:line="360" w:lineRule="auto"/>
        <w:ind w:firstLineChars="200" w:firstLine="420"/>
        <w:contextualSpacing/>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 xml:space="preserve">1. </w:t>
      </w:r>
      <w:r>
        <w:rPr>
          <w:rFonts w:asciiTheme="minorEastAsia" w:eastAsiaTheme="minorEastAsia" w:hAnsiTheme="minorEastAsia" w:cs="Arial" w:hint="eastAsia"/>
          <w:sz w:val="21"/>
          <w:szCs w:val="21"/>
        </w:rPr>
        <w:t>具有独立承担民事责任能力的在中华人民共和国境内注册的法人或其他组织或自然人，有效的营业执照（或事业法人登记证或身份证等相关证明）。</w:t>
      </w:r>
    </w:p>
    <w:p w:rsidR="00C14D1D" w:rsidRDefault="006A1930">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 xml:space="preserve">2. </w:t>
      </w:r>
      <w:r>
        <w:rPr>
          <w:rFonts w:asciiTheme="minorEastAsia" w:hAnsiTheme="minorEastAsia" w:cs="Arial" w:hint="eastAsia"/>
          <w:szCs w:val="21"/>
        </w:rPr>
        <w:t>我方已依法缴纳了各项税费及社会保险费用，如有需要，可随时向采购人提供近三个月内的相关缴费证明，以便核查。</w:t>
      </w:r>
    </w:p>
    <w:p w:rsidR="00C14D1D" w:rsidRDefault="006A1930">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 xml:space="preserve">3. </w:t>
      </w:r>
      <w:r>
        <w:rPr>
          <w:rFonts w:asciiTheme="minorEastAsia" w:hAnsiTheme="minorEastAsia" w:cs="Arial" w:hint="eastAsia"/>
          <w:szCs w:val="21"/>
        </w:rPr>
        <w:t>我方已依法建立健全的财务会计制度，如有需要，可随时向采购人提供相关证明材料，以便核查。</w:t>
      </w:r>
    </w:p>
    <w:p w:rsidR="00C14D1D" w:rsidRDefault="006A1930">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 xml:space="preserve">4. </w:t>
      </w:r>
      <w:r>
        <w:rPr>
          <w:rFonts w:asciiTheme="minorEastAsia" w:hAnsiTheme="minorEastAsia" w:cs="Arial" w:hint="eastAsia"/>
          <w:szCs w:val="21"/>
        </w:rPr>
        <w:t>参加政府采购活动前三年内，在经营活动中没有重大违法记录。</w:t>
      </w:r>
    </w:p>
    <w:p w:rsidR="00C14D1D" w:rsidRDefault="006A1930">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 xml:space="preserve">5. </w:t>
      </w:r>
      <w:r>
        <w:rPr>
          <w:rFonts w:asciiTheme="minorEastAsia" w:hAnsiTheme="minorEastAsia" w:cs="Arial" w:hint="eastAsia"/>
          <w:szCs w:val="21"/>
        </w:rPr>
        <w:t>符合法律、行政法规规定的其他条件。</w:t>
      </w:r>
    </w:p>
    <w:p w:rsidR="00C14D1D" w:rsidRDefault="006A1930">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宋体" w:hint="eastAsia"/>
          <w:szCs w:val="21"/>
        </w:rPr>
        <w:t>以上内容如有虚假或与事实不符的，评审委员会可将</w:t>
      </w:r>
      <w:r>
        <w:rPr>
          <w:rFonts w:asciiTheme="minorEastAsia" w:hAnsiTheme="minorEastAsia" w:cs="Arial" w:hint="eastAsia"/>
          <w:szCs w:val="21"/>
        </w:rPr>
        <w:t>我方做无效投标处理，我方愿意承担相应的法律责任。</w:t>
      </w:r>
    </w:p>
    <w:p w:rsidR="00C14D1D" w:rsidRDefault="006A1930">
      <w:pPr>
        <w:pStyle w:val="a8"/>
        <w:adjustRightInd w:val="0"/>
        <w:spacing w:line="360" w:lineRule="auto"/>
        <w:ind w:firstLineChars="200" w:firstLine="420"/>
        <w:contextualSpacing/>
        <w:rPr>
          <w:rFonts w:asciiTheme="minorEastAsia" w:eastAsiaTheme="minorEastAsia" w:hAnsiTheme="minorEastAsia"/>
          <w:sz w:val="21"/>
          <w:szCs w:val="21"/>
        </w:rPr>
      </w:pPr>
      <w:r>
        <w:rPr>
          <w:rFonts w:asciiTheme="minorEastAsia" w:eastAsiaTheme="minorEastAsia" w:hAnsiTheme="minorEastAsia" w:hint="eastAsia"/>
          <w:sz w:val="21"/>
          <w:szCs w:val="21"/>
        </w:rPr>
        <w:t>十、我方具备履行合同所必需的设备和专业技术能力。</w:t>
      </w:r>
    </w:p>
    <w:p w:rsidR="00C14D1D" w:rsidRDefault="006A1930">
      <w:pPr>
        <w:pStyle w:val="a8"/>
        <w:adjustRightInd w:val="0"/>
        <w:spacing w:line="360" w:lineRule="auto"/>
        <w:ind w:firstLineChars="200" w:firstLine="420"/>
        <w:contextualSpacing/>
        <w:rPr>
          <w:rFonts w:asciiTheme="minorEastAsia" w:eastAsiaTheme="minorEastAsia" w:hAnsiTheme="minorEastAsia"/>
          <w:sz w:val="21"/>
          <w:szCs w:val="21"/>
        </w:rPr>
      </w:pPr>
      <w:r>
        <w:rPr>
          <w:rFonts w:asciiTheme="minorEastAsia" w:eastAsiaTheme="minorEastAsia" w:hAnsiTheme="minorEastAsia" w:hint="eastAsia"/>
          <w:snapToGrid w:val="0"/>
          <w:kern w:val="0"/>
          <w:sz w:val="21"/>
          <w:szCs w:val="21"/>
        </w:rPr>
        <w:t>十一、</w:t>
      </w:r>
      <w:r>
        <w:rPr>
          <w:rFonts w:asciiTheme="minorEastAsia" w:eastAsiaTheme="minorEastAsia" w:hAnsiTheme="minorEastAsia" w:hint="eastAsia"/>
          <w:sz w:val="21"/>
          <w:szCs w:val="21"/>
        </w:rPr>
        <w:t>我方对在本函及投标文件中所作的所有承诺承担法律责任。</w:t>
      </w:r>
    </w:p>
    <w:p w:rsidR="00C14D1D" w:rsidRDefault="006A1930">
      <w:pPr>
        <w:pStyle w:val="a8"/>
        <w:adjustRightInd w:val="0"/>
        <w:spacing w:line="360" w:lineRule="auto"/>
        <w:ind w:firstLineChars="200" w:firstLine="420"/>
        <w:contextualSpacing/>
        <w:rPr>
          <w:rFonts w:asciiTheme="minorEastAsia" w:eastAsiaTheme="minorEastAsia" w:hAnsiTheme="minorEastAsia"/>
          <w:sz w:val="21"/>
          <w:szCs w:val="21"/>
        </w:rPr>
      </w:pPr>
      <w:r>
        <w:rPr>
          <w:rFonts w:asciiTheme="minorEastAsia" w:eastAsiaTheme="minorEastAsia" w:hAnsiTheme="minorEastAsia" w:hint="eastAsia"/>
          <w:sz w:val="21"/>
          <w:szCs w:val="21"/>
        </w:rPr>
        <w:t>十二、若我方中标，愿按相关规定足额缴纳招标代理服务费。</w:t>
      </w:r>
    </w:p>
    <w:p w:rsidR="00C14D1D" w:rsidRDefault="00C14D1D">
      <w:pPr>
        <w:pStyle w:val="a8"/>
        <w:adjustRightInd w:val="0"/>
        <w:snapToGrid w:val="0"/>
        <w:spacing w:line="360" w:lineRule="auto"/>
        <w:rPr>
          <w:rFonts w:asciiTheme="minorEastAsia" w:eastAsiaTheme="minorEastAsia" w:hAnsiTheme="minorEastAsia"/>
          <w:sz w:val="21"/>
          <w:szCs w:val="21"/>
        </w:rPr>
      </w:pPr>
    </w:p>
    <w:p w:rsidR="00C14D1D" w:rsidRDefault="00C14D1D">
      <w:pPr>
        <w:pStyle w:val="a8"/>
        <w:adjustRightInd w:val="0"/>
        <w:snapToGrid w:val="0"/>
        <w:spacing w:line="360" w:lineRule="auto"/>
        <w:rPr>
          <w:rFonts w:asciiTheme="minorEastAsia" w:eastAsiaTheme="minorEastAsia" w:hAnsiTheme="minorEastAsia"/>
          <w:sz w:val="21"/>
          <w:szCs w:val="21"/>
        </w:rPr>
      </w:pPr>
    </w:p>
    <w:p w:rsidR="00C14D1D" w:rsidRDefault="006A1930">
      <w:pPr>
        <w:pStyle w:val="a8"/>
        <w:adjustRightInd w:val="0"/>
        <w:snapToGrid w:val="0"/>
        <w:spacing w:line="360" w:lineRule="auto"/>
        <w:rPr>
          <w:rFonts w:asciiTheme="minorEastAsia" w:eastAsiaTheme="minorEastAsia" w:hAnsiTheme="minorEastAsia"/>
          <w:sz w:val="21"/>
          <w:szCs w:val="21"/>
        </w:rPr>
      </w:pPr>
      <w:r>
        <w:rPr>
          <w:rFonts w:asciiTheme="minorEastAsia" w:eastAsiaTheme="minorEastAsia" w:hAnsiTheme="minorEastAsia" w:hint="eastAsia"/>
          <w:sz w:val="21"/>
          <w:szCs w:val="21"/>
        </w:rPr>
        <w:t>所有与本招标有关的一切正式往来请寄：</w:t>
      </w:r>
    </w:p>
    <w:p w:rsidR="00C14D1D" w:rsidRDefault="006A1930">
      <w:pPr>
        <w:adjustRightInd w:val="0"/>
        <w:snapToGrid w:val="0"/>
        <w:spacing w:line="360" w:lineRule="auto"/>
        <w:rPr>
          <w:rFonts w:asciiTheme="minorEastAsia" w:hAnsiTheme="minorEastAsia" w:cs="宋体"/>
          <w:szCs w:val="21"/>
        </w:rPr>
      </w:pPr>
      <w:r>
        <w:rPr>
          <w:rFonts w:asciiTheme="minorEastAsia" w:hAnsiTheme="minorEastAsia" w:cs="宋体" w:hint="eastAsia"/>
          <w:szCs w:val="21"/>
        </w:rPr>
        <w:t>地</w:t>
      </w:r>
      <w:r>
        <w:rPr>
          <w:rFonts w:asciiTheme="minorEastAsia" w:hAnsiTheme="minorEastAsia" w:cs="宋体" w:hint="eastAsia"/>
          <w:szCs w:val="21"/>
        </w:rPr>
        <w:t xml:space="preserve">    </w:t>
      </w:r>
      <w:r>
        <w:rPr>
          <w:rFonts w:asciiTheme="minorEastAsia" w:hAnsiTheme="minorEastAsia" w:cs="宋体" w:hint="eastAsia"/>
          <w:szCs w:val="21"/>
        </w:rPr>
        <w:t>址：</w:t>
      </w:r>
      <w:r>
        <w:rPr>
          <w:rFonts w:asciiTheme="minorEastAsia" w:hAnsiTheme="minorEastAsia" w:cs="宋体" w:hint="eastAsia"/>
          <w:szCs w:val="21"/>
        </w:rPr>
        <w:t xml:space="preserve">.  </w:t>
      </w:r>
      <w:r>
        <w:rPr>
          <w:rFonts w:asciiTheme="minorEastAsia" w:hAnsiTheme="minorEastAsia" w:cs="宋体" w:hint="eastAsia"/>
          <w:szCs w:val="21"/>
        </w:rPr>
        <w:t>邮政编码：</w:t>
      </w:r>
      <w:r>
        <w:rPr>
          <w:rFonts w:asciiTheme="minorEastAsia" w:hAnsiTheme="minorEastAsia" w:cs="宋体" w:hint="eastAsia"/>
          <w:szCs w:val="21"/>
        </w:rPr>
        <w:t>.</w:t>
      </w:r>
    </w:p>
    <w:p w:rsidR="00C14D1D" w:rsidRDefault="006A1930">
      <w:pPr>
        <w:adjustRightInd w:val="0"/>
        <w:snapToGrid w:val="0"/>
        <w:spacing w:line="360" w:lineRule="auto"/>
        <w:rPr>
          <w:rFonts w:asciiTheme="minorEastAsia" w:hAnsiTheme="minorEastAsia" w:cs="宋体"/>
          <w:szCs w:val="21"/>
        </w:rPr>
      </w:pPr>
      <w:r>
        <w:rPr>
          <w:rFonts w:asciiTheme="minorEastAsia" w:hAnsiTheme="minorEastAsia" w:cs="宋体" w:hint="eastAsia"/>
          <w:szCs w:val="21"/>
        </w:rPr>
        <w:t>电</w:t>
      </w:r>
      <w:r>
        <w:rPr>
          <w:rFonts w:asciiTheme="minorEastAsia" w:hAnsiTheme="minorEastAsia" w:cs="宋体" w:hint="eastAsia"/>
          <w:szCs w:val="21"/>
        </w:rPr>
        <w:t xml:space="preserve">    </w:t>
      </w:r>
      <w:r>
        <w:rPr>
          <w:rFonts w:asciiTheme="minorEastAsia" w:hAnsiTheme="minorEastAsia" w:cs="宋体" w:hint="eastAsia"/>
          <w:szCs w:val="21"/>
        </w:rPr>
        <w:t>话：</w:t>
      </w:r>
      <w:r>
        <w:rPr>
          <w:rFonts w:asciiTheme="minorEastAsia" w:hAnsiTheme="minorEastAsia" w:cs="宋体" w:hint="eastAsia"/>
          <w:szCs w:val="21"/>
        </w:rPr>
        <w:t xml:space="preserve">.  </w:t>
      </w:r>
      <w:r>
        <w:rPr>
          <w:rFonts w:asciiTheme="minorEastAsia" w:hAnsiTheme="minorEastAsia" w:cs="宋体" w:hint="eastAsia"/>
          <w:szCs w:val="21"/>
        </w:rPr>
        <w:t>传</w:t>
      </w:r>
      <w:r>
        <w:rPr>
          <w:rFonts w:asciiTheme="minorEastAsia" w:hAnsiTheme="minorEastAsia" w:cs="宋体" w:hint="eastAsia"/>
          <w:szCs w:val="21"/>
        </w:rPr>
        <w:t xml:space="preserve">    </w:t>
      </w:r>
      <w:r>
        <w:rPr>
          <w:rFonts w:asciiTheme="minorEastAsia" w:hAnsiTheme="minorEastAsia" w:cs="宋体" w:hint="eastAsia"/>
          <w:szCs w:val="21"/>
        </w:rPr>
        <w:t>真：</w:t>
      </w:r>
      <w:r>
        <w:rPr>
          <w:rFonts w:asciiTheme="minorEastAsia" w:hAnsiTheme="minorEastAsia" w:cs="宋体" w:hint="eastAsia"/>
          <w:szCs w:val="21"/>
        </w:rPr>
        <w:t>.</w:t>
      </w:r>
    </w:p>
    <w:p w:rsidR="00C14D1D" w:rsidRDefault="006A1930">
      <w:pPr>
        <w:adjustRightInd w:val="0"/>
        <w:snapToGrid w:val="0"/>
        <w:spacing w:line="360" w:lineRule="auto"/>
        <w:rPr>
          <w:rFonts w:asciiTheme="minorEastAsia" w:hAnsiTheme="minorEastAsia" w:cs="宋体"/>
          <w:szCs w:val="21"/>
          <w:u w:val="single"/>
        </w:rPr>
      </w:pPr>
      <w:r>
        <w:rPr>
          <w:rFonts w:asciiTheme="minorEastAsia" w:hAnsiTheme="minorEastAsia" w:cs="宋体" w:hint="eastAsia"/>
          <w:szCs w:val="21"/>
        </w:rPr>
        <w:t>投标人代表姓名：</w:t>
      </w:r>
      <w:r>
        <w:rPr>
          <w:rFonts w:asciiTheme="minorEastAsia" w:hAnsiTheme="minorEastAsia" w:cs="宋体" w:hint="eastAsia"/>
          <w:szCs w:val="21"/>
        </w:rPr>
        <w:t xml:space="preserve">.  </w:t>
      </w:r>
      <w:r>
        <w:rPr>
          <w:rFonts w:asciiTheme="minorEastAsia" w:hAnsiTheme="minorEastAsia" w:cs="宋体" w:hint="eastAsia"/>
          <w:szCs w:val="21"/>
        </w:rPr>
        <w:t>职</w:t>
      </w:r>
      <w:r>
        <w:rPr>
          <w:rFonts w:asciiTheme="minorEastAsia" w:hAnsiTheme="minorEastAsia" w:cs="宋体" w:hint="eastAsia"/>
          <w:szCs w:val="21"/>
        </w:rPr>
        <w:t xml:space="preserve">    </w:t>
      </w:r>
      <w:r>
        <w:rPr>
          <w:rFonts w:asciiTheme="minorEastAsia" w:hAnsiTheme="minorEastAsia" w:cs="宋体" w:hint="eastAsia"/>
          <w:szCs w:val="21"/>
        </w:rPr>
        <w:t>务：</w:t>
      </w:r>
      <w:r>
        <w:rPr>
          <w:rFonts w:asciiTheme="minorEastAsia" w:hAnsiTheme="minorEastAsia" w:cs="宋体" w:hint="eastAsia"/>
          <w:szCs w:val="21"/>
        </w:rPr>
        <w:t>.</w:t>
      </w:r>
    </w:p>
    <w:p w:rsidR="00C14D1D" w:rsidRDefault="00C14D1D">
      <w:pPr>
        <w:adjustRightInd w:val="0"/>
        <w:snapToGrid w:val="0"/>
        <w:spacing w:line="360" w:lineRule="auto"/>
        <w:rPr>
          <w:rFonts w:asciiTheme="minorEastAsia" w:hAnsiTheme="minorEastAsia" w:cs="宋体"/>
          <w:szCs w:val="21"/>
          <w:u w:val="single"/>
        </w:rPr>
      </w:pPr>
    </w:p>
    <w:p w:rsidR="00C14D1D" w:rsidRDefault="00C14D1D">
      <w:pPr>
        <w:adjustRightInd w:val="0"/>
        <w:snapToGrid w:val="0"/>
        <w:spacing w:line="360" w:lineRule="auto"/>
        <w:rPr>
          <w:rFonts w:asciiTheme="minorEastAsia" w:hAnsiTheme="minorEastAsia" w:cs="宋体"/>
          <w:szCs w:val="21"/>
          <w:u w:val="single"/>
        </w:rPr>
      </w:pPr>
    </w:p>
    <w:p w:rsidR="00C14D1D" w:rsidRDefault="006A1930">
      <w:pPr>
        <w:adjustRightInd w:val="0"/>
        <w:snapToGrid w:val="0"/>
        <w:spacing w:line="360" w:lineRule="auto"/>
        <w:rPr>
          <w:rFonts w:asciiTheme="minorEastAsia" w:hAnsiTheme="minorEastAsia" w:cs="宋体"/>
          <w:szCs w:val="21"/>
        </w:rPr>
      </w:pPr>
      <w:r>
        <w:rPr>
          <w:rFonts w:asciiTheme="minorEastAsia" w:hAnsiTheme="minorEastAsia" w:cs="宋体" w:hint="eastAsia"/>
          <w:szCs w:val="21"/>
        </w:rPr>
        <w:t>投标人名称（盖章）：</w:t>
      </w:r>
    </w:p>
    <w:p w:rsidR="00C14D1D" w:rsidRDefault="00C14D1D">
      <w:pPr>
        <w:adjustRightInd w:val="0"/>
        <w:snapToGrid w:val="0"/>
        <w:spacing w:line="360" w:lineRule="auto"/>
        <w:ind w:firstLineChars="2050" w:firstLine="4305"/>
        <w:rPr>
          <w:rFonts w:asciiTheme="minorEastAsia" w:hAnsiTheme="minorEastAsia" w:cs="宋体"/>
          <w:szCs w:val="21"/>
        </w:rPr>
      </w:pPr>
    </w:p>
    <w:p w:rsidR="00C14D1D" w:rsidRDefault="00C14D1D">
      <w:pPr>
        <w:adjustRightInd w:val="0"/>
        <w:snapToGrid w:val="0"/>
        <w:spacing w:line="360" w:lineRule="auto"/>
        <w:ind w:firstLineChars="2050" w:firstLine="4305"/>
        <w:rPr>
          <w:rFonts w:asciiTheme="minorEastAsia" w:hAnsiTheme="minorEastAsia" w:cs="宋体"/>
          <w:szCs w:val="21"/>
        </w:rPr>
      </w:pPr>
    </w:p>
    <w:p w:rsidR="00C14D1D" w:rsidRDefault="006A1930">
      <w:pPr>
        <w:adjustRightInd w:val="0"/>
        <w:snapToGrid w:val="0"/>
        <w:spacing w:line="360" w:lineRule="auto"/>
        <w:ind w:firstLineChars="1500" w:firstLine="3150"/>
        <w:rPr>
          <w:rFonts w:asciiTheme="minorEastAsia" w:hAnsiTheme="minorEastAsia" w:cs="宋体"/>
          <w:szCs w:val="21"/>
        </w:rPr>
      </w:pPr>
      <w:r>
        <w:rPr>
          <w:rFonts w:asciiTheme="minorEastAsia" w:hAnsiTheme="minorEastAsia" w:cs="宋体" w:hint="eastAsia"/>
          <w:szCs w:val="21"/>
        </w:rPr>
        <w:t>投标人名称（并加盖公章）：</w:t>
      </w:r>
    </w:p>
    <w:p w:rsidR="00C14D1D" w:rsidRDefault="00C14D1D">
      <w:pPr>
        <w:adjustRightInd w:val="0"/>
        <w:snapToGrid w:val="0"/>
        <w:spacing w:line="360" w:lineRule="auto"/>
        <w:ind w:firstLineChars="2050" w:firstLine="4305"/>
        <w:rPr>
          <w:rFonts w:asciiTheme="minorEastAsia" w:hAnsiTheme="minorEastAsia" w:cs="宋体"/>
          <w:szCs w:val="21"/>
        </w:rPr>
      </w:pPr>
    </w:p>
    <w:p w:rsidR="00C14D1D" w:rsidRDefault="006A1930">
      <w:pPr>
        <w:adjustRightInd w:val="0"/>
        <w:snapToGrid w:val="0"/>
        <w:spacing w:line="360" w:lineRule="auto"/>
        <w:ind w:firstLineChars="1850" w:firstLine="3885"/>
        <w:rPr>
          <w:rFonts w:asciiTheme="minorEastAsia" w:hAnsiTheme="minorEastAsia" w:cs="宋体"/>
          <w:szCs w:val="21"/>
        </w:rPr>
      </w:pPr>
      <w:r>
        <w:rPr>
          <w:rFonts w:asciiTheme="minorEastAsia" w:hAnsiTheme="minorEastAsia" w:cs="宋体" w:hint="eastAsia"/>
          <w:szCs w:val="21"/>
        </w:rPr>
        <w:t>日期：年月</w:t>
      </w:r>
      <w:r>
        <w:rPr>
          <w:rFonts w:asciiTheme="minorEastAsia" w:hAnsiTheme="minorEastAsia" w:cs="宋体" w:hint="eastAsia"/>
          <w:szCs w:val="21"/>
        </w:rPr>
        <w:t xml:space="preserve"> </w:t>
      </w:r>
      <w:r>
        <w:rPr>
          <w:rFonts w:asciiTheme="minorEastAsia" w:hAnsiTheme="minorEastAsia" w:cs="宋体" w:hint="eastAsia"/>
          <w:szCs w:val="21"/>
        </w:rPr>
        <w:t>日</w:t>
      </w:r>
    </w:p>
    <w:p w:rsidR="00C14D1D" w:rsidRDefault="00C14D1D">
      <w:pPr>
        <w:adjustRightInd w:val="0"/>
        <w:snapToGrid w:val="0"/>
        <w:spacing w:line="360" w:lineRule="auto"/>
        <w:ind w:firstLineChars="2050" w:firstLine="4305"/>
        <w:rPr>
          <w:rFonts w:asciiTheme="minorEastAsia" w:hAnsiTheme="minorEastAsia" w:cs="宋体"/>
          <w:szCs w:val="21"/>
        </w:rPr>
      </w:pPr>
    </w:p>
    <w:p w:rsidR="00C14D1D" w:rsidRDefault="006A1930">
      <w:pPr>
        <w:spacing w:line="480" w:lineRule="exact"/>
        <w:jc w:val="center"/>
        <w:rPr>
          <w:rFonts w:asciiTheme="majorEastAsia" w:eastAsiaTheme="majorEastAsia" w:hAnsiTheme="majorEastAsia"/>
          <w:b/>
          <w:bCs/>
          <w:sz w:val="24"/>
          <w:szCs w:val="24"/>
        </w:rPr>
      </w:pPr>
      <w:r>
        <w:rPr>
          <w:rFonts w:asciiTheme="majorEastAsia" w:eastAsiaTheme="majorEastAsia" w:hAnsiTheme="majorEastAsia" w:hint="eastAsia"/>
          <w:b/>
          <w:bCs/>
          <w:sz w:val="24"/>
          <w:szCs w:val="24"/>
        </w:rPr>
        <w:lastRenderedPageBreak/>
        <w:t xml:space="preserve">3.2 </w:t>
      </w:r>
      <w:r>
        <w:rPr>
          <w:rFonts w:asciiTheme="majorEastAsia" w:eastAsiaTheme="majorEastAsia" w:hAnsiTheme="majorEastAsia" w:hint="eastAsia"/>
          <w:b/>
          <w:bCs/>
          <w:sz w:val="24"/>
          <w:szCs w:val="24"/>
        </w:rPr>
        <w:t>法定代表人（单位负责人）</w:t>
      </w:r>
      <w:r>
        <w:rPr>
          <w:rFonts w:asciiTheme="majorEastAsia" w:eastAsiaTheme="majorEastAsia" w:hAnsiTheme="majorEastAsia"/>
          <w:b/>
          <w:bCs/>
          <w:sz w:val="24"/>
          <w:szCs w:val="24"/>
        </w:rPr>
        <w:t>资</w:t>
      </w:r>
      <w:r>
        <w:rPr>
          <w:rFonts w:asciiTheme="majorEastAsia" w:eastAsiaTheme="majorEastAsia" w:hAnsiTheme="majorEastAsia" w:hint="eastAsia"/>
          <w:b/>
          <w:bCs/>
          <w:sz w:val="24"/>
          <w:szCs w:val="24"/>
        </w:rPr>
        <w:t>格</w:t>
      </w:r>
      <w:r>
        <w:rPr>
          <w:rFonts w:asciiTheme="majorEastAsia" w:eastAsiaTheme="majorEastAsia" w:hAnsiTheme="majorEastAsia"/>
          <w:b/>
          <w:bCs/>
          <w:sz w:val="24"/>
          <w:szCs w:val="24"/>
        </w:rPr>
        <w:t>证</w:t>
      </w:r>
      <w:r>
        <w:rPr>
          <w:rFonts w:asciiTheme="majorEastAsia" w:eastAsiaTheme="majorEastAsia" w:hAnsiTheme="majorEastAsia" w:hint="eastAsia"/>
          <w:b/>
          <w:bCs/>
          <w:sz w:val="24"/>
          <w:szCs w:val="24"/>
        </w:rPr>
        <w:t>明</w:t>
      </w:r>
      <w:r>
        <w:rPr>
          <w:rFonts w:asciiTheme="majorEastAsia" w:eastAsiaTheme="majorEastAsia" w:hAnsiTheme="majorEastAsia"/>
          <w:b/>
          <w:bCs/>
          <w:sz w:val="24"/>
          <w:szCs w:val="24"/>
        </w:rPr>
        <w:t>书</w:t>
      </w:r>
    </w:p>
    <w:p w:rsidR="00C14D1D" w:rsidRDefault="00C14D1D" w:rsidP="003970ED">
      <w:pPr>
        <w:autoSpaceDE w:val="0"/>
        <w:autoSpaceDN w:val="0"/>
        <w:adjustRightInd w:val="0"/>
        <w:spacing w:line="480" w:lineRule="auto"/>
        <w:ind w:firstLineChars="257" w:firstLine="617"/>
        <w:rPr>
          <w:rFonts w:ascii="宋体" w:hAnsi="宋体"/>
          <w:sz w:val="24"/>
          <w:szCs w:val="24"/>
        </w:rPr>
      </w:pPr>
    </w:p>
    <w:p w:rsidR="00C14D1D" w:rsidRDefault="006A1930" w:rsidP="003970ED">
      <w:pPr>
        <w:pStyle w:val="1"/>
        <w:spacing w:line="480" w:lineRule="auto"/>
        <w:ind w:firstLineChars="225" w:firstLine="473"/>
        <w:jc w:val="left"/>
        <w:rPr>
          <w:rFonts w:asciiTheme="minorEastAsia" w:hAnsiTheme="minorEastAsia"/>
          <w:sz w:val="21"/>
          <w:szCs w:val="21"/>
        </w:rPr>
      </w:pPr>
      <w:r>
        <w:rPr>
          <w:rFonts w:asciiTheme="minorEastAsia" w:hAnsiTheme="minorEastAsia"/>
          <w:sz w:val="21"/>
          <w:szCs w:val="21"/>
        </w:rPr>
        <w:t>单</w:t>
      </w:r>
      <w:r>
        <w:rPr>
          <w:rFonts w:asciiTheme="minorEastAsia" w:hAnsiTheme="minorEastAsia" w:hint="eastAsia"/>
          <w:sz w:val="21"/>
          <w:szCs w:val="21"/>
        </w:rPr>
        <w:t>位名</w:t>
      </w:r>
      <w:r>
        <w:rPr>
          <w:rFonts w:asciiTheme="minorEastAsia" w:hAnsiTheme="minorEastAsia"/>
          <w:sz w:val="21"/>
          <w:szCs w:val="21"/>
        </w:rPr>
        <w:t>称</w:t>
      </w:r>
      <w:r>
        <w:rPr>
          <w:rFonts w:asciiTheme="minorEastAsia" w:hAnsiTheme="minorEastAsia" w:hint="eastAsia"/>
          <w:sz w:val="21"/>
          <w:szCs w:val="21"/>
        </w:rPr>
        <w:t>：</w:t>
      </w:r>
    </w:p>
    <w:p w:rsidR="00C14D1D" w:rsidRDefault="006A1930" w:rsidP="003970ED">
      <w:pPr>
        <w:pStyle w:val="1"/>
        <w:spacing w:line="480" w:lineRule="auto"/>
        <w:ind w:firstLineChars="225" w:firstLine="473"/>
        <w:jc w:val="left"/>
        <w:rPr>
          <w:rFonts w:asciiTheme="minorEastAsia" w:hAnsiTheme="minorEastAsia"/>
          <w:sz w:val="21"/>
          <w:szCs w:val="21"/>
        </w:rPr>
      </w:pPr>
      <w:r>
        <w:rPr>
          <w:rFonts w:asciiTheme="minorEastAsia" w:hAnsiTheme="minorEastAsia" w:hint="eastAsia"/>
          <w:sz w:val="21"/>
          <w:szCs w:val="21"/>
        </w:rPr>
        <w:t>地址：</w:t>
      </w:r>
    </w:p>
    <w:p w:rsidR="00C14D1D" w:rsidRDefault="006A1930" w:rsidP="003970ED">
      <w:pPr>
        <w:pStyle w:val="1"/>
        <w:spacing w:line="480" w:lineRule="auto"/>
        <w:ind w:firstLineChars="225" w:firstLine="473"/>
        <w:jc w:val="left"/>
        <w:rPr>
          <w:rFonts w:asciiTheme="minorEastAsia" w:hAnsiTheme="minorEastAsia"/>
          <w:sz w:val="21"/>
          <w:szCs w:val="21"/>
        </w:rPr>
      </w:pPr>
      <w:r>
        <w:rPr>
          <w:rFonts w:asciiTheme="minorEastAsia" w:hAnsiTheme="minorEastAsia" w:hint="eastAsia"/>
          <w:sz w:val="21"/>
          <w:szCs w:val="21"/>
        </w:rPr>
        <w:t>姓名：</w:t>
      </w:r>
      <w:r>
        <w:rPr>
          <w:rFonts w:asciiTheme="minorEastAsia" w:hAnsiTheme="minorEastAsia" w:hint="eastAsia"/>
          <w:sz w:val="21"/>
          <w:szCs w:val="21"/>
        </w:rPr>
        <w:t xml:space="preserve">       </w:t>
      </w:r>
      <w:r>
        <w:rPr>
          <w:rFonts w:asciiTheme="minorEastAsia" w:hAnsiTheme="minorEastAsia" w:hint="eastAsia"/>
          <w:sz w:val="21"/>
          <w:szCs w:val="21"/>
        </w:rPr>
        <w:t>性</w:t>
      </w:r>
      <w:r>
        <w:rPr>
          <w:rFonts w:asciiTheme="minorEastAsia" w:hAnsiTheme="minorEastAsia"/>
          <w:sz w:val="21"/>
          <w:szCs w:val="21"/>
        </w:rPr>
        <w:t>别</w:t>
      </w:r>
      <w:r>
        <w:rPr>
          <w:rFonts w:asciiTheme="minorEastAsia" w:hAnsiTheme="minorEastAsia" w:hint="eastAsia"/>
          <w:sz w:val="21"/>
          <w:szCs w:val="21"/>
        </w:rPr>
        <w:t>：</w:t>
      </w:r>
      <w:r>
        <w:rPr>
          <w:rFonts w:asciiTheme="minorEastAsia" w:hAnsiTheme="minorEastAsia" w:hint="eastAsia"/>
          <w:sz w:val="21"/>
          <w:szCs w:val="21"/>
        </w:rPr>
        <w:t xml:space="preserve">     </w:t>
      </w:r>
      <w:r>
        <w:rPr>
          <w:rFonts w:asciiTheme="minorEastAsia" w:hAnsiTheme="minorEastAsia" w:hint="eastAsia"/>
          <w:sz w:val="21"/>
          <w:szCs w:val="21"/>
        </w:rPr>
        <w:t>年</w:t>
      </w:r>
      <w:r>
        <w:rPr>
          <w:rFonts w:asciiTheme="minorEastAsia" w:hAnsiTheme="minorEastAsia"/>
          <w:sz w:val="21"/>
          <w:szCs w:val="21"/>
        </w:rPr>
        <w:t>龄</w:t>
      </w:r>
      <w:r>
        <w:rPr>
          <w:rFonts w:asciiTheme="minorEastAsia" w:hAnsiTheme="minorEastAsia" w:hint="eastAsia"/>
          <w:sz w:val="21"/>
          <w:szCs w:val="21"/>
        </w:rPr>
        <w:t>：</w:t>
      </w:r>
      <w:r>
        <w:rPr>
          <w:rFonts w:asciiTheme="minorEastAsia" w:hAnsiTheme="minorEastAsia"/>
          <w:sz w:val="21"/>
          <w:szCs w:val="21"/>
        </w:rPr>
        <w:t xml:space="preserve">     </w:t>
      </w:r>
      <w:r>
        <w:rPr>
          <w:rFonts w:asciiTheme="minorEastAsia" w:hAnsiTheme="minorEastAsia"/>
          <w:sz w:val="21"/>
          <w:szCs w:val="21"/>
        </w:rPr>
        <w:t>职务</w:t>
      </w:r>
      <w:r>
        <w:rPr>
          <w:rFonts w:asciiTheme="minorEastAsia" w:hAnsiTheme="minorEastAsia" w:hint="eastAsia"/>
          <w:sz w:val="21"/>
          <w:szCs w:val="21"/>
        </w:rPr>
        <w:t>：</w:t>
      </w:r>
      <w:r>
        <w:rPr>
          <w:rFonts w:asciiTheme="minorEastAsia" w:hAnsiTheme="minorEastAsia" w:hint="eastAsia"/>
          <w:sz w:val="21"/>
          <w:szCs w:val="21"/>
        </w:rPr>
        <w:t xml:space="preserve">        </w:t>
      </w:r>
    </w:p>
    <w:p w:rsidR="00C14D1D" w:rsidRDefault="006A1930" w:rsidP="003970ED">
      <w:pPr>
        <w:pStyle w:val="1"/>
        <w:spacing w:line="480" w:lineRule="auto"/>
        <w:ind w:firstLineChars="225" w:firstLine="473"/>
        <w:jc w:val="left"/>
        <w:rPr>
          <w:rFonts w:asciiTheme="minorEastAsia" w:hAnsiTheme="minorEastAsia"/>
          <w:sz w:val="21"/>
          <w:szCs w:val="21"/>
        </w:rPr>
      </w:pPr>
      <w:r>
        <w:rPr>
          <w:rFonts w:asciiTheme="minorEastAsia" w:hAnsiTheme="minorEastAsia" w:hint="eastAsia"/>
          <w:sz w:val="21"/>
          <w:szCs w:val="21"/>
        </w:rPr>
        <w:t>本人系</w:t>
      </w:r>
      <w:r>
        <w:rPr>
          <w:rFonts w:asciiTheme="minorEastAsia" w:hAnsiTheme="minorEastAsia" w:hint="eastAsia"/>
          <w:i/>
          <w:snapToGrid w:val="0"/>
          <w:sz w:val="21"/>
          <w:szCs w:val="21"/>
          <w:u w:val="single"/>
        </w:rPr>
        <w:t>投</w:t>
      </w:r>
      <w:r>
        <w:rPr>
          <w:rFonts w:asciiTheme="minorEastAsia" w:hAnsiTheme="minorEastAsia"/>
          <w:i/>
          <w:snapToGrid w:val="0"/>
          <w:sz w:val="21"/>
          <w:szCs w:val="21"/>
          <w:u w:val="single"/>
        </w:rPr>
        <w:t>标</w:t>
      </w:r>
      <w:r>
        <w:rPr>
          <w:rFonts w:asciiTheme="minorEastAsia" w:hAnsiTheme="minorEastAsia" w:hint="eastAsia"/>
          <w:i/>
          <w:snapToGrid w:val="0"/>
          <w:sz w:val="21"/>
          <w:szCs w:val="21"/>
          <w:u w:val="single"/>
        </w:rPr>
        <w:t>人名</w:t>
      </w:r>
      <w:r>
        <w:rPr>
          <w:rFonts w:asciiTheme="minorEastAsia" w:hAnsiTheme="minorEastAsia"/>
          <w:i/>
          <w:snapToGrid w:val="0"/>
          <w:sz w:val="21"/>
          <w:szCs w:val="21"/>
          <w:u w:val="single"/>
        </w:rPr>
        <w:t>称</w:t>
      </w:r>
      <w:r>
        <w:rPr>
          <w:rFonts w:asciiTheme="minorEastAsia" w:hAnsiTheme="minorEastAsia" w:hint="eastAsia"/>
          <w:sz w:val="21"/>
          <w:szCs w:val="21"/>
        </w:rPr>
        <w:t>的法定代表人（单位负责人）。就</w:t>
      </w:r>
      <w:r>
        <w:rPr>
          <w:rFonts w:asciiTheme="minorEastAsia" w:hAnsiTheme="minorEastAsia"/>
          <w:sz w:val="21"/>
          <w:szCs w:val="21"/>
        </w:rPr>
        <w:t>参</w:t>
      </w:r>
      <w:r>
        <w:rPr>
          <w:rFonts w:asciiTheme="minorEastAsia" w:hAnsiTheme="minorEastAsia" w:hint="eastAsia"/>
          <w:sz w:val="21"/>
          <w:szCs w:val="21"/>
        </w:rPr>
        <w:t>加贵方招</w:t>
      </w:r>
      <w:r>
        <w:rPr>
          <w:rFonts w:asciiTheme="minorEastAsia" w:hAnsiTheme="minorEastAsia"/>
          <w:sz w:val="21"/>
          <w:szCs w:val="21"/>
        </w:rPr>
        <w:t>标编号为</w:t>
      </w:r>
      <w:r>
        <w:rPr>
          <w:rFonts w:asciiTheme="minorEastAsia" w:hAnsiTheme="minorEastAsia"/>
          <w:i/>
          <w:sz w:val="21"/>
          <w:szCs w:val="21"/>
          <w:u w:val="single"/>
        </w:rPr>
        <w:t>项目编号</w:t>
      </w:r>
      <w:r>
        <w:rPr>
          <w:rFonts w:asciiTheme="minorEastAsia" w:hAnsiTheme="minorEastAsia" w:hint="eastAsia"/>
          <w:sz w:val="21"/>
          <w:szCs w:val="21"/>
        </w:rPr>
        <w:t>的</w:t>
      </w:r>
      <w:r>
        <w:rPr>
          <w:rFonts w:asciiTheme="minorEastAsia" w:hAnsiTheme="minorEastAsia"/>
          <w:i/>
          <w:sz w:val="21"/>
          <w:szCs w:val="21"/>
          <w:u w:val="single"/>
        </w:rPr>
        <w:t>项目</w:t>
      </w:r>
      <w:r>
        <w:rPr>
          <w:rFonts w:asciiTheme="minorEastAsia" w:hAnsiTheme="minorEastAsia" w:hint="eastAsia"/>
          <w:i/>
          <w:sz w:val="21"/>
          <w:szCs w:val="21"/>
          <w:u w:val="single"/>
        </w:rPr>
        <w:t>名</w:t>
      </w:r>
      <w:r>
        <w:rPr>
          <w:rFonts w:asciiTheme="minorEastAsia" w:hAnsiTheme="minorEastAsia"/>
          <w:i/>
          <w:sz w:val="21"/>
          <w:szCs w:val="21"/>
          <w:u w:val="single"/>
        </w:rPr>
        <w:t>称</w:t>
      </w:r>
      <w:r>
        <w:rPr>
          <w:rFonts w:asciiTheme="minorEastAsia" w:hAnsiTheme="minorEastAsia" w:hint="eastAsia"/>
          <w:i/>
          <w:sz w:val="21"/>
          <w:szCs w:val="21"/>
          <w:u w:val="single"/>
        </w:rPr>
        <w:t>、</w:t>
      </w:r>
      <w:r>
        <w:rPr>
          <w:rFonts w:asciiTheme="minorEastAsia" w:hAnsiTheme="minorEastAsia" w:hint="eastAsia"/>
          <w:i/>
          <w:sz w:val="21"/>
          <w:szCs w:val="21"/>
          <w:u w:val="single"/>
        </w:rPr>
        <w:t>标包</w:t>
      </w:r>
      <w:r>
        <w:rPr>
          <w:rFonts w:asciiTheme="minorEastAsia" w:hAnsiTheme="minorEastAsia" w:hint="eastAsia"/>
          <w:sz w:val="21"/>
          <w:szCs w:val="21"/>
        </w:rPr>
        <w:t>公</w:t>
      </w:r>
      <w:r>
        <w:rPr>
          <w:rFonts w:asciiTheme="minorEastAsia" w:hAnsiTheme="minorEastAsia"/>
          <w:sz w:val="21"/>
          <w:szCs w:val="21"/>
        </w:rPr>
        <w:t>开</w:t>
      </w:r>
      <w:r>
        <w:rPr>
          <w:rFonts w:asciiTheme="minorEastAsia" w:hAnsiTheme="minorEastAsia" w:hint="eastAsia"/>
          <w:sz w:val="21"/>
          <w:szCs w:val="21"/>
        </w:rPr>
        <w:t>招</w:t>
      </w:r>
      <w:r>
        <w:rPr>
          <w:rFonts w:asciiTheme="minorEastAsia" w:hAnsiTheme="minorEastAsia"/>
          <w:sz w:val="21"/>
          <w:szCs w:val="21"/>
        </w:rPr>
        <w:t>标项目</w:t>
      </w:r>
      <w:r>
        <w:rPr>
          <w:rFonts w:asciiTheme="minorEastAsia" w:hAnsiTheme="minorEastAsia" w:hint="eastAsia"/>
          <w:sz w:val="21"/>
          <w:szCs w:val="21"/>
        </w:rPr>
        <w:t>的投</w:t>
      </w:r>
      <w:r>
        <w:rPr>
          <w:rFonts w:asciiTheme="minorEastAsia" w:hAnsiTheme="minorEastAsia"/>
          <w:sz w:val="21"/>
          <w:szCs w:val="21"/>
        </w:rPr>
        <w:t>标报价</w:t>
      </w:r>
      <w:r>
        <w:rPr>
          <w:rFonts w:asciiTheme="minorEastAsia" w:hAnsiTheme="minorEastAsia" w:hint="eastAsia"/>
          <w:sz w:val="21"/>
          <w:szCs w:val="21"/>
        </w:rPr>
        <w:t>，</w:t>
      </w:r>
      <w:r>
        <w:rPr>
          <w:rFonts w:asciiTheme="minorEastAsia" w:hAnsiTheme="minorEastAsia"/>
          <w:sz w:val="21"/>
          <w:szCs w:val="21"/>
        </w:rPr>
        <w:t>签</w:t>
      </w:r>
      <w:r>
        <w:rPr>
          <w:rFonts w:asciiTheme="minorEastAsia" w:hAnsiTheme="minorEastAsia" w:hint="eastAsia"/>
          <w:sz w:val="21"/>
          <w:szCs w:val="21"/>
        </w:rPr>
        <w:t>署上</w:t>
      </w:r>
      <w:r>
        <w:rPr>
          <w:rFonts w:asciiTheme="minorEastAsia" w:hAnsiTheme="minorEastAsia"/>
          <w:sz w:val="21"/>
          <w:szCs w:val="21"/>
        </w:rPr>
        <w:t>述项目</w:t>
      </w:r>
      <w:r>
        <w:rPr>
          <w:rFonts w:asciiTheme="minorEastAsia" w:hAnsiTheme="minorEastAsia" w:hint="eastAsia"/>
          <w:sz w:val="21"/>
          <w:szCs w:val="21"/>
        </w:rPr>
        <w:t>的投</w:t>
      </w:r>
      <w:r>
        <w:rPr>
          <w:rFonts w:asciiTheme="minorEastAsia" w:hAnsiTheme="minorEastAsia"/>
          <w:sz w:val="21"/>
          <w:szCs w:val="21"/>
        </w:rPr>
        <w:t>标</w:t>
      </w:r>
      <w:r>
        <w:rPr>
          <w:rFonts w:asciiTheme="minorEastAsia" w:hAnsiTheme="minorEastAsia" w:hint="eastAsia"/>
          <w:sz w:val="21"/>
          <w:szCs w:val="21"/>
        </w:rPr>
        <w:t>文件及合同的</w:t>
      </w:r>
      <w:r>
        <w:rPr>
          <w:rFonts w:asciiTheme="minorEastAsia" w:hAnsiTheme="minorEastAsia"/>
          <w:sz w:val="21"/>
          <w:szCs w:val="21"/>
        </w:rPr>
        <w:t>执</w:t>
      </w:r>
      <w:r>
        <w:rPr>
          <w:rFonts w:asciiTheme="minorEastAsia" w:hAnsiTheme="minorEastAsia" w:hint="eastAsia"/>
          <w:sz w:val="21"/>
          <w:szCs w:val="21"/>
        </w:rPr>
        <w:t>行、完成、服</w:t>
      </w:r>
      <w:r>
        <w:rPr>
          <w:rFonts w:asciiTheme="minorEastAsia" w:hAnsiTheme="minorEastAsia"/>
          <w:sz w:val="21"/>
          <w:szCs w:val="21"/>
        </w:rPr>
        <w:t>务</w:t>
      </w:r>
      <w:r>
        <w:rPr>
          <w:rFonts w:asciiTheme="minorEastAsia" w:hAnsiTheme="minorEastAsia" w:hint="eastAsia"/>
          <w:sz w:val="21"/>
          <w:szCs w:val="21"/>
        </w:rPr>
        <w:t>和保修，</w:t>
      </w:r>
      <w:r>
        <w:rPr>
          <w:rFonts w:asciiTheme="minorEastAsia" w:hAnsiTheme="minorEastAsia"/>
          <w:sz w:val="21"/>
          <w:szCs w:val="21"/>
        </w:rPr>
        <w:t>签</w:t>
      </w:r>
      <w:r>
        <w:rPr>
          <w:rFonts w:asciiTheme="minorEastAsia" w:hAnsiTheme="minorEastAsia" w:hint="eastAsia"/>
          <w:sz w:val="21"/>
          <w:szCs w:val="21"/>
        </w:rPr>
        <w:t>署合同和</w:t>
      </w:r>
      <w:r>
        <w:rPr>
          <w:rFonts w:asciiTheme="minorEastAsia" w:hAnsiTheme="minorEastAsia"/>
          <w:sz w:val="21"/>
          <w:szCs w:val="21"/>
        </w:rPr>
        <w:t>处</w:t>
      </w:r>
      <w:r>
        <w:rPr>
          <w:rFonts w:asciiTheme="minorEastAsia" w:hAnsiTheme="minorEastAsia" w:hint="eastAsia"/>
          <w:sz w:val="21"/>
          <w:szCs w:val="21"/>
        </w:rPr>
        <w:t>理与之有</w:t>
      </w:r>
      <w:r>
        <w:rPr>
          <w:rFonts w:asciiTheme="minorEastAsia" w:hAnsiTheme="minorEastAsia"/>
          <w:sz w:val="21"/>
          <w:szCs w:val="21"/>
        </w:rPr>
        <w:t>关的</w:t>
      </w:r>
      <w:r>
        <w:rPr>
          <w:rFonts w:asciiTheme="minorEastAsia" w:hAnsiTheme="minorEastAsia" w:hint="eastAsia"/>
          <w:sz w:val="21"/>
          <w:szCs w:val="21"/>
        </w:rPr>
        <w:t>一切事</w:t>
      </w:r>
      <w:r>
        <w:rPr>
          <w:rFonts w:asciiTheme="minorEastAsia" w:hAnsiTheme="minorEastAsia"/>
          <w:sz w:val="21"/>
          <w:szCs w:val="21"/>
        </w:rPr>
        <w:t>务</w:t>
      </w:r>
      <w:r>
        <w:rPr>
          <w:rFonts w:asciiTheme="minorEastAsia" w:hAnsiTheme="minorEastAsia" w:hint="eastAsia"/>
          <w:sz w:val="21"/>
          <w:szCs w:val="21"/>
        </w:rPr>
        <w:t>。</w:t>
      </w:r>
    </w:p>
    <w:p w:rsidR="00C14D1D" w:rsidRDefault="006A1930" w:rsidP="003970ED">
      <w:pPr>
        <w:pStyle w:val="1"/>
        <w:spacing w:line="480" w:lineRule="auto"/>
        <w:ind w:firstLineChars="225" w:firstLine="473"/>
        <w:jc w:val="left"/>
        <w:rPr>
          <w:rFonts w:asciiTheme="minorEastAsia" w:hAnsiTheme="minorEastAsia"/>
          <w:sz w:val="21"/>
          <w:szCs w:val="21"/>
        </w:rPr>
      </w:pPr>
      <w:r>
        <w:rPr>
          <w:rFonts w:asciiTheme="minorEastAsia" w:hAnsiTheme="minorEastAsia" w:hint="eastAsia"/>
          <w:sz w:val="21"/>
          <w:szCs w:val="21"/>
        </w:rPr>
        <w:t>特此</w:t>
      </w:r>
      <w:r>
        <w:rPr>
          <w:rFonts w:asciiTheme="minorEastAsia" w:hAnsiTheme="minorEastAsia"/>
          <w:sz w:val="21"/>
          <w:szCs w:val="21"/>
        </w:rPr>
        <w:t>证</w:t>
      </w:r>
      <w:r>
        <w:rPr>
          <w:rFonts w:asciiTheme="minorEastAsia" w:hAnsiTheme="minorEastAsia" w:hint="eastAsia"/>
          <w:sz w:val="21"/>
          <w:szCs w:val="21"/>
        </w:rPr>
        <w:t>明。</w:t>
      </w:r>
    </w:p>
    <w:p w:rsidR="00C14D1D" w:rsidRDefault="00C14D1D" w:rsidP="003970ED">
      <w:pPr>
        <w:pStyle w:val="1"/>
        <w:spacing w:line="480" w:lineRule="auto"/>
        <w:ind w:firstLineChars="225" w:firstLine="473"/>
        <w:jc w:val="left"/>
        <w:rPr>
          <w:rFonts w:asciiTheme="minorEastAsia" w:hAnsiTheme="minorEastAsia"/>
          <w:sz w:val="21"/>
          <w:szCs w:val="21"/>
        </w:rPr>
      </w:pPr>
    </w:p>
    <w:p w:rsidR="00C14D1D" w:rsidRDefault="00C14D1D" w:rsidP="003970ED">
      <w:pPr>
        <w:pStyle w:val="1"/>
        <w:spacing w:line="480" w:lineRule="auto"/>
        <w:ind w:firstLineChars="225" w:firstLine="473"/>
        <w:jc w:val="left"/>
        <w:rPr>
          <w:rFonts w:asciiTheme="minorEastAsia" w:hAnsiTheme="minorEastAsia"/>
          <w:sz w:val="21"/>
          <w:szCs w:val="21"/>
        </w:rPr>
      </w:pPr>
    </w:p>
    <w:p w:rsidR="00C14D1D" w:rsidRDefault="006A1930" w:rsidP="003970ED">
      <w:pPr>
        <w:pStyle w:val="1"/>
        <w:spacing w:line="480" w:lineRule="auto"/>
        <w:ind w:leftChars="-256" w:left="-538" w:firstLineChars="257" w:firstLine="540"/>
        <w:jc w:val="center"/>
        <w:rPr>
          <w:rFonts w:asciiTheme="minorEastAsia" w:hAnsiTheme="minorEastAsia"/>
          <w:bCs/>
          <w:sz w:val="21"/>
          <w:szCs w:val="21"/>
        </w:rPr>
      </w:pPr>
      <w:r>
        <w:rPr>
          <w:rFonts w:asciiTheme="minorEastAsia" w:hAnsiTheme="minorEastAsia" w:hint="eastAsia"/>
          <w:bCs/>
          <w:sz w:val="21"/>
          <w:szCs w:val="21"/>
        </w:rPr>
        <w:t>【此</w:t>
      </w:r>
      <w:r>
        <w:rPr>
          <w:rFonts w:asciiTheme="minorEastAsia" w:hAnsiTheme="minorEastAsia"/>
          <w:bCs/>
          <w:sz w:val="21"/>
          <w:szCs w:val="21"/>
        </w:rPr>
        <w:t>处请</w:t>
      </w:r>
      <w:r>
        <w:rPr>
          <w:rFonts w:asciiTheme="minorEastAsia" w:hAnsiTheme="minorEastAsia" w:hint="eastAsia"/>
          <w:bCs/>
          <w:sz w:val="21"/>
          <w:szCs w:val="21"/>
        </w:rPr>
        <w:t>附法定代表人（单位负责人）身份</w:t>
      </w:r>
      <w:r>
        <w:rPr>
          <w:rFonts w:asciiTheme="minorEastAsia" w:hAnsiTheme="minorEastAsia"/>
          <w:bCs/>
          <w:sz w:val="21"/>
          <w:szCs w:val="21"/>
        </w:rPr>
        <w:t>证</w:t>
      </w:r>
      <w:r>
        <w:rPr>
          <w:rFonts w:asciiTheme="minorEastAsia" w:hAnsiTheme="minorEastAsia" w:hint="eastAsia"/>
          <w:bCs/>
          <w:sz w:val="21"/>
          <w:szCs w:val="21"/>
        </w:rPr>
        <w:t>扫描件，需清晰反映身份证有效期限】</w:t>
      </w:r>
    </w:p>
    <w:p w:rsidR="00C14D1D" w:rsidRDefault="00C14D1D" w:rsidP="003970ED">
      <w:pPr>
        <w:pStyle w:val="1"/>
        <w:spacing w:line="480" w:lineRule="auto"/>
        <w:ind w:leftChars="-256" w:left="-538" w:firstLineChars="257" w:firstLine="540"/>
        <w:jc w:val="center"/>
        <w:rPr>
          <w:rFonts w:asciiTheme="minorEastAsia" w:hAnsiTheme="minorEastAsia"/>
          <w:bCs/>
          <w:sz w:val="21"/>
          <w:szCs w:val="21"/>
        </w:rPr>
      </w:pPr>
    </w:p>
    <w:p w:rsidR="00C14D1D" w:rsidRDefault="00C14D1D">
      <w:pPr>
        <w:autoSpaceDE w:val="0"/>
        <w:autoSpaceDN w:val="0"/>
        <w:adjustRightInd w:val="0"/>
        <w:spacing w:line="360" w:lineRule="auto"/>
        <w:ind w:right="-11"/>
        <w:rPr>
          <w:rFonts w:asciiTheme="minorEastAsia" w:hAnsiTheme="minorEastAsia" w:cs="宋体"/>
          <w:szCs w:val="21"/>
          <w:lang w:val="zh-CN"/>
        </w:rPr>
      </w:pPr>
    </w:p>
    <w:p w:rsidR="00C14D1D" w:rsidRDefault="00C14D1D">
      <w:pPr>
        <w:autoSpaceDE w:val="0"/>
        <w:autoSpaceDN w:val="0"/>
        <w:adjustRightInd w:val="0"/>
        <w:spacing w:line="360" w:lineRule="auto"/>
        <w:ind w:right="-11"/>
        <w:rPr>
          <w:rFonts w:asciiTheme="minorEastAsia" w:hAnsiTheme="minorEastAsia" w:cs="宋体"/>
          <w:szCs w:val="21"/>
          <w:lang w:val="zh-CN"/>
        </w:rPr>
      </w:pPr>
    </w:p>
    <w:p w:rsidR="00C14D1D" w:rsidRDefault="00C14D1D">
      <w:pPr>
        <w:autoSpaceDE w:val="0"/>
        <w:autoSpaceDN w:val="0"/>
        <w:adjustRightInd w:val="0"/>
        <w:spacing w:line="360" w:lineRule="auto"/>
        <w:ind w:right="-11"/>
        <w:rPr>
          <w:rFonts w:asciiTheme="minorEastAsia" w:hAnsiTheme="minorEastAsia" w:cs="宋体"/>
          <w:szCs w:val="21"/>
          <w:lang w:val="zh-CN"/>
        </w:rPr>
      </w:pPr>
    </w:p>
    <w:p w:rsidR="00C14D1D" w:rsidRDefault="006A1930" w:rsidP="003970ED">
      <w:pPr>
        <w:spacing w:line="480" w:lineRule="auto"/>
        <w:ind w:firstLineChars="1875" w:firstLine="3938"/>
        <w:rPr>
          <w:rFonts w:asciiTheme="minorEastAsia" w:hAnsiTheme="minorEastAsia" w:cs="Arial"/>
          <w:szCs w:val="21"/>
          <w:u w:val="single"/>
        </w:rPr>
      </w:pPr>
      <w:r>
        <w:rPr>
          <w:rFonts w:asciiTheme="minorEastAsia" w:hAnsiTheme="minorEastAsia" w:cs="Arial" w:hint="eastAsia"/>
          <w:szCs w:val="21"/>
        </w:rPr>
        <w:t>投标人名称（并加盖公章）：</w:t>
      </w:r>
    </w:p>
    <w:p w:rsidR="00C14D1D" w:rsidRDefault="006A1930" w:rsidP="003970ED">
      <w:pPr>
        <w:pStyle w:val="10"/>
        <w:spacing w:before="60" w:line="480" w:lineRule="auto"/>
        <w:ind w:firstLineChars="1875" w:firstLine="3938"/>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签署日期：</w:t>
      </w:r>
      <w:r>
        <w:rPr>
          <w:rFonts w:asciiTheme="minorEastAsia" w:eastAsiaTheme="minorEastAsia" w:hAnsiTheme="minorEastAsia" w:cs="Arial" w:hint="eastAsia"/>
          <w:sz w:val="21"/>
          <w:szCs w:val="21"/>
        </w:rPr>
        <w:t xml:space="preserve">   </w:t>
      </w:r>
      <w:r>
        <w:rPr>
          <w:rFonts w:asciiTheme="minorEastAsia" w:eastAsiaTheme="minorEastAsia" w:hAnsiTheme="minorEastAsia" w:cs="Arial" w:hint="eastAsia"/>
          <w:sz w:val="21"/>
          <w:szCs w:val="21"/>
        </w:rPr>
        <w:t>年</w:t>
      </w:r>
      <w:r>
        <w:rPr>
          <w:rFonts w:asciiTheme="minorEastAsia" w:eastAsiaTheme="minorEastAsia" w:hAnsiTheme="minorEastAsia" w:cs="Arial" w:hint="eastAsia"/>
          <w:sz w:val="21"/>
          <w:szCs w:val="21"/>
        </w:rPr>
        <w:t xml:space="preserve">   </w:t>
      </w:r>
      <w:r>
        <w:rPr>
          <w:rFonts w:asciiTheme="minorEastAsia" w:eastAsiaTheme="minorEastAsia" w:hAnsiTheme="minorEastAsia" w:cs="Arial" w:hint="eastAsia"/>
          <w:sz w:val="21"/>
          <w:szCs w:val="21"/>
        </w:rPr>
        <w:t>月</w:t>
      </w:r>
      <w:r>
        <w:rPr>
          <w:rFonts w:asciiTheme="minorEastAsia" w:eastAsiaTheme="minorEastAsia" w:hAnsiTheme="minorEastAsia" w:cs="Arial" w:hint="eastAsia"/>
          <w:sz w:val="21"/>
          <w:szCs w:val="21"/>
        </w:rPr>
        <w:t xml:space="preserve">  </w:t>
      </w:r>
      <w:r>
        <w:rPr>
          <w:rFonts w:asciiTheme="minorEastAsia" w:eastAsiaTheme="minorEastAsia" w:hAnsiTheme="minorEastAsia" w:cs="Arial" w:hint="eastAsia"/>
          <w:sz w:val="21"/>
          <w:szCs w:val="21"/>
        </w:rPr>
        <w:t>日</w:t>
      </w:r>
    </w:p>
    <w:p w:rsidR="00C14D1D" w:rsidRDefault="00C14D1D">
      <w:pPr>
        <w:pStyle w:val="11"/>
        <w:spacing w:line="480" w:lineRule="auto"/>
        <w:rPr>
          <w:rFonts w:asciiTheme="minorEastAsia" w:hAnsiTheme="minorEastAsia" w:cs="Arial"/>
          <w:sz w:val="21"/>
          <w:szCs w:val="21"/>
        </w:rPr>
      </w:pPr>
    </w:p>
    <w:p w:rsidR="00C14D1D" w:rsidRDefault="00C14D1D">
      <w:pPr>
        <w:rPr>
          <w:szCs w:val="21"/>
        </w:rPr>
      </w:pPr>
    </w:p>
    <w:p w:rsidR="00C14D1D" w:rsidRDefault="006A1930">
      <w:pPr>
        <w:spacing w:line="320" w:lineRule="exact"/>
        <w:ind w:firstLineChars="200" w:firstLine="420"/>
        <w:rPr>
          <w:rFonts w:asciiTheme="minorEastAsia" w:hAnsiTheme="minorEastAsia"/>
          <w:bCs/>
          <w:kern w:val="12"/>
          <w:szCs w:val="21"/>
        </w:rPr>
      </w:pPr>
      <w:r>
        <w:rPr>
          <w:rFonts w:asciiTheme="minorEastAsia" w:hAnsiTheme="minorEastAsia" w:hint="eastAsia"/>
          <w:bCs/>
          <w:kern w:val="12"/>
          <w:szCs w:val="21"/>
        </w:rPr>
        <w:t>说明：法定代表人（单位负责人）</w:t>
      </w:r>
      <w:r>
        <w:rPr>
          <w:rFonts w:asciiTheme="minorEastAsia" w:hAnsiTheme="minorEastAsia"/>
          <w:bCs/>
          <w:kern w:val="12"/>
          <w:szCs w:val="21"/>
        </w:rPr>
        <w:t>参</w:t>
      </w:r>
      <w:r>
        <w:rPr>
          <w:rFonts w:asciiTheme="minorEastAsia" w:hAnsiTheme="minorEastAsia" w:hint="eastAsia"/>
          <w:bCs/>
          <w:kern w:val="12"/>
          <w:szCs w:val="21"/>
        </w:rPr>
        <w:t>加本招</w:t>
      </w:r>
      <w:r>
        <w:rPr>
          <w:rFonts w:asciiTheme="minorEastAsia" w:hAnsiTheme="minorEastAsia"/>
          <w:bCs/>
          <w:kern w:val="12"/>
          <w:szCs w:val="21"/>
        </w:rPr>
        <w:t>标项目</w:t>
      </w:r>
      <w:r>
        <w:rPr>
          <w:rFonts w:asciiTheme="minorEastAsia" w:hAnsiTheme="minorEastAsia" w:hint="eastAsia"/>
          <w:bCs/>
          <w:kern w:val="12"/>
          <w:szCs w:val="21"/>
        </w:rPr>
        <w:t>投</w:t>
      </w:r>
      <w:r>
        <w:rPr>
          <w:rFonts w:asciiTheme="minorEastAsia" w:hAnsiTheme="minorEastAsia"/>
          <w:bCs/>
          <w:kern w:val="12"/>
          <w:szCs w:val="21"/>
        </w:rPr>
        <w:t>标</w:t>
      </w:r>
      <w:r>
        <w:rPr>
          <w:rFonts w:asciiTheme="minorEastAsia" w:hAnsiTheme="minorEastAsia" w:hint="eastAsia"/>
          <w:bCs/>
          <w:kern w:val="12"/>
          <w:szCs w:val="21"/>
        </w:rPr>
        <w:t>的，</w:t>
      </w:r>
      <w:r>
        <w:rPr>
          <w:rFonts w:asciiTheme="minorEastAsia" w:hAnsiTheme="minorEastAsia"/>
          <w:bCs/>
          <w:kern w:val="12"/>
          <w:szCs w:val="21"/>
        </w:rPr>
        <w:t>仅须</w:t>
      </w:r>
      <w:r>
        <w:rPr>
          <w:rFonts w:asciiTheme="minorEastAsia" w:hAnsiTheme="minorEastAsia" w:hint="eastAsia"/>
          <w:bCs/>
          <w:kern w:val="12"/>
          <w:szCs w:val="21"/>
        </w:rPr>
        <w:t>出具此</w:t>
      </w:r>
      <w:r>
        <w:rPr>
          <w:rFonts w:asciiTheme="minorEastAsia" w:hAnsiTheme="minorEastAsia"/>
          <w:bCs/>
          <w:kern w:val="12"/>
          <w:szCs w:val="21"/>
        </w:rPr>
        <w:t>证</w:t>
      </w:r>
      <w:r>
        <w:rPr>
          <w:rFonts w:asciiTheme="minorEastAsia" w:hAnsiTheme="minorEastAsia" w:hint="eastAsia"/>
          <w:bCs/>
          <w:kern w:val="12"/>
          <w:szCs w:val="21"/>
        </w:rPr>
        <w:t>明</w:t>
      </w:r>
      <w:r>
        <w:rPr>
          <w:rFonts w:asciiTheme="minorEastAsia" w:hAnsiTheme="minorEastAsia"/>
          <w:bCs/>
          <w:kern w:val="12"/>
          <w:szCs w:val="21"/>
        </w:rPr>
        <w:t>书</w:t>
      </w:r>
      <w:r>
        <w:rPr>
          <w:rFonts w:asciiTheme="minorEastAsia" w:hAnsiTheme="minorEastAsia" w:hint="eastAsia"/>
          <w:bCs/>
          <w:kern w:val="12"/>
          <w:szCs w:val="21"/>
        </w:rPr>
        <w:t>。</w:t>
      </w:r>
    </w:p>
    <w:p w:rsidR="00C14D1D" w:rsidRDefault="00C14D1D">
      <w:pPr>
        <w:spacing w:line="480" w:lineRule="exact"/>
        <w:jc w:val="center"/>
        <w:rPr>
          <w:rFonts w:ascii="宋体" w:hAnsi="宋体"/>
          <w:b/>
          <w:bCs/>
          <w:sz w:val="36"/>
          <w:szCs w:val="36"/>
        </w:rPr>
      </w:pPr>
    </w:p>
    <w:p w:rsidR="00C14D1D" w:rsidRDefault="006A1930">
      <w:pPr>
        <w:spacing w:line="480" w:lineRule="exact"/>
        <w:jc w:val="center"/>
        <w:rPr>
          <w:rFonts w:ascii="宋体" w:hAnsi="宋体"/>
          <w:b/>
          <w:bCs/>
          <w:sz w:val="24"/>
          <w:szCs w:val="24"/>
        </w:rPr>
      </w:pPr>
      <w:r>
        <w:rPr>
          <w:rFonts w:ascii="宋体" w:hAnsi="宋体" w:hint="eastAsia"/>
          <w:b/>
          <w:bCs/>
          <w:sz w:val="24"/>
          <w:szCs w:val="24"/>
        </w:rPr>
        <w:lastRenderedPageBreak/>
        <w:t xml:space="preserve">3.3 </w:t>
      </w:r>
      <w:r>
        <w:rPr>
          <w:rFonts w:ascii="宋体" w:hAnsi="宋体" w:hint="eastAsia"/>
          <w:b/>
          <w:bCs/>
          <w:sz w:val="24"/>
          <w:szCs w:val="24"/>
        </w:rPr>
        <w:t>法定代表人（单位负责人）授权书</w:t>
      </w:r>
    </w:p>
    <w:p w:rsidR="00C14D1D" w:rsidRDefault="00C14D1D">
      <w:pPr>
        <w:spacing w:line="480" w:lineRule="exact"/>
        <w:jc w:val="center"/>
        <w:rPr>
          <w:rFonts w:ascii="宋体" w:hAnsi="宋体"/>
          <w:b/>
          <w:bCs/>
          <w:sz w:val="36"/>
          <w:szCs w:val="36"/>
        </w:rPr>
      </w:pPr>
    </w:p>
    <w:p w:rsidR="00C14D1D" w:rsidRDefault="006A1930">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本人</w:t>
      </w:r>
      <w:r>
        <w:rPr>
          <w:rFonts w:asciiTheme="minorEastAsia" w:hAnsiTheme="minorEastAsia" w:cs="Arial" w:hint="eastAsia"/>
          <w:szCs w:val="21"/>
          <w:u w:val="single"/>
        </w:rPr>
        <w:t xml:space="preserve">　</w:t>
      </w:r>
      <w:r>
        <w:rPr>
          <w:rFonts w:asciiTheme="minorEastAsia" w:hAnsiTheme="minorEastAsia" w:cs="Arial" w:hint="eastAsia"/>
          <w:szCs w:val="21"/>
          <w:u w:val="single"/>
        </w:rPr>
        <w:t xml:space="preserve"> </w:t>
      </w:r>
      <w:r>
        <w:rPr>
          <w:rFonts w:asciiTheme="minorEastAsia" w:hAnsiTheme="minorEastAsia" w:hint="eastAsia"/>
          <w:i/>
          <w:snapToGrid w:val="0"/>
          <w:szCs w:val="21"/>
          <w:u w:val="single"/>
        </w:rPr>
        <w:t>法人姓名</w:t>
      </w:r>
      <w:r>
        <w:rPr>
          <w:rFonts w:asciiTheme="minorEastAsia" w:hAnsiTheme="minorEastAsia" w:cs="Arial" w:hint="eastAsia"/>
          <w:szCs w:val="21"/>
        </w:rPr>
        <w:t>系</w:t>
      </w:r>
      <w:r>
        <w:rPr>
          <w:rFonts w:asciiTheme="minorEastAsia" w:hAnsiTheme="minorEastAsia" w:cs="Arial" w:hint="eastAsia"/>
          <w:szCs w:val="21"/>
          <w:u w:val="single"/>
        </w:rPr>
        <w:t xml:space="preserve">　</w:t>
      </w:r>
      <w:r>
        <w:rPr>
          <w:rFonts w:asciiTheme="minorEastAsia" w:hAnsiTheme="minorEastAsia" w:hint="eastAsia"/>
          <w:i/>
          <w:snapToGrid w:val="0"/>
          <w:szCs w:val="21"/>
          <w:u w:val="single"/>
        </w:rPr>
        <w:t>投标人名称</w:t>
      </w:r>
      <w:r>
        <w:rPr>
          <w:rFonts w:asciiTheme="minorEastAsia" w:hAnsiTheme="minorEastAsia" w:hint="eastAsia"/>
          <w:i/>
          <w:snapToGrid w:val="0"/>
          <w:szCs w:val="21"/>
          <w:u w:val="single"/>
        </w:rPr>
        <w:t xml:space="preserve">  </w:t>
      </w:r>
      <w:r>
        <w:rPr>
          <w:rFonts w:asciiTheme="minorEastAsia" w:hAnsiTheme="minorEastAsia" w:cs="Arial" w:hint="eastAsia"/>
          <w:szCs w:val="21"/>
        </w:rPr>
        <w:t>的法定代表人（单位负责人），现委托</w:t>
      </w:r>
      <w:r>
        <w:rPr>
          <w:rFonts w:asciiTheme="minorEastAsia" w:hAnsiTheme="minorEastAsia" w:cs="Arial" w:hint="eastAsia"/>
          <w:szCs w:val="21"/>
          <w:u w:val="single"/>
        </w:rPr>
        <w:t xml:space="preserve">　</w:t>
      </w:r>
      <w:r>
        <w:rPr>
          <w:rFonts w:asciiTheme="minorEastAsia" w:hAnsiTheme="minorEastAsia" w:cs="Arial" w:hint="eastAsia"/>
          <w:szCs w:val="21"/>
          <w:u w:val="single"/>
        </w:rPr>
        <w:t xml:space="preserve"> </w:t>
      </w:r>
      <w:r>
        <w:rPr>
          <w:rFonts w:asciiTheme="minorEastAsia" w:hAnsiTheme="minorEastAsia" w:hint="eastAsia"/>
          <w:i/>
          <w:snapToGrid w:val="0"/>
          <w:szCs w:val="21"/>
          <w:u w:val="single"/>
        </w:rPr>
        <w:t>姓名，职务</w:t>
      </w:r>
      <w:r>
        <w:rPr>
          <w:rFonts w:asciiTheme="minorEastAsia" w:hAnsiTheme="minorEastAsia" w:cs="Arial" w:hint="eastAsia"/>
          <w:szCs w:val="21"/>
        </w:rPr>
        <w:t>以我方的名义参加贵方</w:t>
      </w:r>
      <w:r>
        <w:rPr>
          <w:rFonts w:asciiTheme="minorEastAsia" w:hAnsiTheme="minorEastAsia" w:cs="Arial" w:hint="eastAsia"/>
          <w:szCs w:val="21"/>
        </w:rPr>
        <w:t>______________________</w:t>
      </w:r>
      <w:r>
        <w:rPr>
          <w:rFonts w:asciiTheme="minorEastAsia" w:hAnsiTheme="minorEastAsia" w:cs="Arial" w:hint="eastAsia"/>
          <w:szCs w:val="21"/>
        </w:rPr>
        <w:t>项目的投标活动，并代表我方全权办理针对上述项目的投标、开标、投标文件澄清、签约等一切具体事务和签署相关文件。</w:t>
      </w:r>
    </w:p>
    <w:p w:rsidR="00C14D1D" w:rsidRDefault="006A1930">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我方对被授权人的签名事项负全部责任。</w:t>
      </w:r>
    </w:p>
    <w:p w:rsidR="00C14D1D" w:rsidRDefault="006A1930">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在贵方收到我方撤销授权的书面通知以前，本授权书一直有效。被授权人在授权书有效期内签署的所有文件不因授权的撤销而失效。除我方书面撤销授权外，本授权书自投标截止之日起直至我方的投标有效期结束前始终有效。</w:t>
      </w:r>
    </w:p>
    <w:p w:rsidR="00C14D1D" w:rsidRDefault="006A1930">
      <w:pPr>
        <w:adjustRightInd w:val="0"/>
        <w:spacing w:line="360" w:lineRule="auto"/>
        <w:ind w:firstLineChars="210" w:firstLine="441"/>
        <w:contextualSpacing/>
        <w:rPr>
          <w:rFonts w:asciiTheme="minorEastAsia" w:hAnsiTheme="minorEastAsia" w:cs="Arial"/>
          <w:szCs w:val="21"/>
        </w:rPr>
      </w:pPr>
      <w:r>
        <w:rPr>
          <w:rFonts w:asciiTheme="minorEastAsia" w:hAnsiTheme="minorEastAsia" w:cs="Arial" w:hint="eastAsia"/>
          <w:szCs w:val="21"/>
        </w:rPr>
        <w:t>被授权人无转委托权，特此委托。</w:t>
      </w:r>
    </w:p>
    <w:p w:rsidR="00C14D1D" w:rsidRDefault="006A1930">
      <w:pPr>
        <w:spacing w:line="480" w:lineRule="auto"/>
        <w:ind w:firstLineChars="200" w:firstLine="420"/>
        <w:rPr>
          <w:rFonts w:asciiTheme="minorEastAsia" w:hAnsiTheme="minorEastAsia"/>
          <w:szCs w:val="21"/>
        </w:rPr>
      </w:pPr>
      <w:r>
        <w:rPr>
          <w:rFonts w:asciiTheme="minorEastAsia" w:hAnsiTheme="minorEastAsia" w:hint="eastAsia"/>
          <w:szCs w:val="21"/>
        </w:rPr>
        <w:t>投标人名称：</w:t>
      </w:r>
      <w:r>
        <w:rPr>
          <w:rFonts w:asciiTheme="minorEastAsia" w:hAnsiTheme="minorEastAsia" w:hint="eastAsia"/>
          <w:szCs w:val="21"/>
        </w:rPr>
        <w:t xml:space="preserve"> </w:t>
      </w:r>
      <w:r>
        <w:rPr>
          <w:rFonts w:asciiTheme="minorEastAsia" w:hAnsiTheme="minorEastAsia" w:hint="eastAsia"/>
          <w:szCs w:val="21"/>
          <w:u w:val="single"/>
        </w:rPr>
        <w:t xml:space="preserve">       </w:t>
      </w:r>
      <w:r>
        <w:rPr>
          <w:rFonts w:asciiTheme="minorEastAsia" w:hAnsiTheme="minorEastAsia" w:hint="eastAsia"/>
          <w:szCs w:val="21"/>
          <w:u w:val="single"/>
        </w:rPr>
        <w:t>（全称）</w:t>
      </w:r>
      <w:r>
        <w:rPr>
          <w:rFonts w:asciiTheme="minorEastAsia" w:hAnsiTheme="minorEastAsia" w:hint="eastAsia"/>
          <w:szCs w:val="21"/>
          <w:u w:val="single"/>
        </w:rPr>
        <w:t xml:space="preserve">       </w:t>
      </w:r>
      <w:r>
        <w:rPr>
          <w:rFonts w:asciiTheme="minorEastAsia" w:hAnsiTheme="minorEastAsia" w:hint="eastAsia"/>
          <w:szCs w:val="21"/>
        </w:rPr>
        <w:t xml:space="preserve"> </w:t>
      </w:r>
      <w:r>
        <w:rPr>
          <w:rFonts w:asciiTheme="minorEastAsia" w:hAnsiTheme="minorEastAsia" w:hint="eastAsia"/>
          <w:szCs w:val="21"/>
        </w:rPr>
        <w:t>（加盖单位公章）</w:t>
      </w:r>
    </w:p>
    <w:p w:rsidR="00C14D1D" w:rsidRDefault="006A1930">
      <w:pPr>
        <w:spacing w:line="480" w:lineRule="auto"/>
        <w:ind w:firstLineChars="200" w:firstLine="420"/>
        <w:rPr>
          <w:rFonts w:asciiTheme="minorEastAsia" w:hAnsiTheme="minorEastAsia" w:cs="Arial"/>
          <w:szCs w:val="21"/>
        </w:rPr>
      </w:pPr>
      <w:r>
        <w:rPr>
          <w:rFonts w:asciiTheme="minorEastAsia" w:hAnsiTheme="minorEastAsia" w:cs="Arial" w:hint="eastAsia"/>
          <w:szCs w:val="21"/>
        </w:rPr>
        <w:t>法定代表人（单位负责人）：</w:t>
      </w:r>
      <w:r>
        <w:rPr>
          <w:rFonts w:asciiTheme="minorEastAsia" w:hAnsiTheme="minorEastAsia" w:cs="Arial" w:hint="eastAsia"/>
          <w:szCs w:val="21"/>
        </w:rPr>
        <w:t xml:space="preserve"> </w:t>
      </w:r>
      <w:r>
        <w:rPr>
          <w:rFonts w:asciiTheme="minorEastAsia" w:hAnsiTheme="minorEastAsia" w:cs="Arial" w:hint="eastAsia"/>
          <w:szCs w:val="21"/>
        </w:rPr>
        <w:t>（签名或加盖名章）</w:t>
      </w:r>
    </w:p>
    <w:p w:rsidR="00C14D1D" w:rsidRDefault="006A1930">
      <w:pPr>
        <w:spacing w:line="480" w:lineRule="auto"/>
        <w:ind w:firstLineChars="200" w:firstLine="420"/>
        <w:rPr>
          <w:rFonts w:asciiTheme="minorEastAsia" w:hAnsiTheme="minorEastAsia"/>
          <w:szCs w:val="21"/>
        </w:rPr>
      </w:pPr>
      <w:r>
        <w:rPr>
          <w:rFonts w:asciiTheme="minorEastAsia" w:hAnsiTheme="minorEastAsia" w:cs="Arial" w:hint="eastAsia"/>
          <w:szCs w:val="21"/>
        </w:rPr>
        <w:t>法定代表人（单位负责人）</w:t>
      </w:r>
      <w:r>
        <w:rPr>
          <w:rFonts w:asciiTheme="minorEastAsia" w:hAnsiTheme="minorEastAsia" w:hint="eastAsia"/>
          <w:szCs w:val="21"/>
        </w:rPr>
        <w:t>授权代表：</w:t>
      </w:r>
      <w:r>
        <w:rPr>
          <w:rFonts w:asciiTheme="minorEastAsia" w:hAnsiTheme="minorEastAsia" w:hint="eastAsia"/>
          <w:szCs w:val="21"/>
        </w:rPr>
        <w:t xml:space="preserve">  </w:t>
      </w:r>
      <w:r>
        <w:rPr>
          <w:rFonts w:asciiTheme="minorEastAsia" w:hAnsiTheme="minorEastAsia" w:hint="eastAsia"/>
          <w:szCs w:val="21"/>
        </w:rPr>
        <w:t>（</w:t>
      </w:r>
      <w:r>
        <w:rPr>
          <w:rFonts w:asciiTheme="minorEastAsia" w:hAnsiTheme="minorEastAsia" w:cs="Arial" w:hint="eastAsia"/>
          <w:szCs w:val="21"/>
        </w:rPr>
        <w:t>签名或加盖名章</w:t>
      </w:r>
      <w:r>
        <w:rPr>
          <w:rFonts w:asciiTheme="minorEastAsia" w:hAnsiTheme="minorEastAsia" w:hint="eastAsia"/>
          <w:szCs w:val="21"/>
        </w:rPr>
        <w:t>）</w:t>
      </w:r>
    </w:p>
    <w:p w:rsidR="00C14D1D" w:rsidRDefault="006A1930">
      <w:pPr>
        <w:spacing w:line="480" w:lineRule="auto"/>
        <w:ind w:firstLineChars="200" w:firstLine="420"/>
        <w:rPr>
          <w:rFonts w:asciiTheme="minorEastAsia" w:hAnsiTheme="minorEastAsia"/>
          <w:szCs w:val="21"/>
        </w:rPr>
      </w:pPr>
      <w:r>
        <w:rPr>
          <w:rFonts w:asciiTheme="minorEastAsia" w:hAnsiTheme="minorEastAsia" w:hint="eastAsia"/>
          <w:szCs w:val="21"/>
        </w:rPr>
        <w:t>法定代表人（单位负责人）授权代表联系电话（手机）：</w:t>
      </w:r>
    </w:p>
    <w:tbl>
      <w:tblPr>
        <w:tblW w:w="8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84"/>
        <w:gridCol w:w="7"/>
        <w:gridCol w:w="4478"/>
        <w:gridCol w:w="14"/>
      </w:tblGrid>
      <w:tr w:rsidR="00C14D1D">
        <w:trPr>
          <w:gridAfter w:val="1"/>
          <w:wAfter w:w="14" w:type="dxa"/>
          <w:trHeight w:val="2636"/>
        </w:trPr>
        <w:tc>
          <w:tcPr>
            <w:tcW w:w="4484" w:type="dxa"/>
            <w:vAlign w:val="center"/>
          </w:tcPr>
          <w:p w:rsidR="00C14D1D" w:rsidRDefault="006A1930">
            <w:pPr>
              <w:jc w:val="center"/>
              <w:rPr>
                <w:rFonts w:asciiTheme="minorEastAsia" w:hAnsiTheme="minorEastAsia"/>
                <w:szCs w:val="21"/>
              </w:rPr>
            </w:pPr>
            <w:r>
              <w:rPr>
                <w:rFonts w:asciiTheme="minorEastAsia" w:hAnsiTheme="minorEastAsia" w:hint="eastAsia"/>
                <w:szCs w:val="21"/>
              </w:rPr>
              <w:t>法定代表人（单位负责人）身份证（正面）</w:t>
            </w:r>
          </w:p>
        </w:tc>
        <w:tc>
          <w:tcPr>
            <w:tcW w:w="4485" w:type="dxa"/>
            <w:gridSpan w:val="2"/>
            <w:vAlign w:val="center"/>
          </w:tcPr>
          <w:p w:rsidR="00C14D1D" w:rsidRDefault="006A1930">
            <w:pPr>
              <w:jc w:val="center"/>
              <w:rPr>
                <w:rFonts w:asciiTheme="minorEastAsia" w:hAnsiTheme="minorEastAsia"/>
                <w:szCs w:val="21"/>
              </w:rPr>
            </w:pPr>
            <w:r>
              <w:rPr>
                <w:rFonts w:asciiTheme="minorEastAsia" w:hAnsiTheme="minorEastAsia" w:hint="eastAsia"/>
                <w:szCs w:val="21"/>
              </w:rPr>
              <w:t>法定代表人（单位负责人）身份证（反面）</w:t>
            </w:r>
          </w:p>
        </w:tc>
      </w:tr>
      <w:tr w:rsidR="00C14D1D">
        <w:trPr>
          <w:trHeight w:val="2781"/>
        </w:trPr>
        <w:tc>
          <w:tcPr>
            <w:tcW w:w="4491" w:type="dxa"/>
            <w:gridSpan w:val="2"/>
            <w:vAlign w:val="center"/>
          </w:tcPr>
          <w:p w:rsidR="00C14D1D" w:rsidRDefault="006A1930">
            <w:pPr>
              <w:jc w:val="center"/>
              <w:rPr>
                <w:rFonts w:asciiTheme="minorEastAsia" w:hAnsiTheme="minorEastAsia"/>
                <w:szCs w:val="21"/>
              </w:rPr>
            </w:pPr>
            <w:bookmarkStart w:id="11" w:name="_资格证明文件"/>
            <w:bookmarkStart w:id="12" w:name="_Toc364329026"/>
            <w:bookmarkEnd w:id="11"/>
            <w:r>
              <w:rPr>
                <w:rFonts w:asciiTheme="minorEastAsia" w:hAnsiTheme="minorEastAsia" w:hint="eastAsia"/>
                <w:szCs w:val="21"/>
              </w:rPr>
              <w:t>法定代表人（单位负责人）授权代表身份证</w:t>
            </w:r>
          </w:p>
          <w:p w:rsidR="00C14D1D" w:rsidRDefault="006A1930">
            <w:pPr>
              <w:jc w:val="center"/>
              <w:rPr>
                <w:rFonts w:asciiTheme="minorEastAsia" w:hAnsiTheme="minorEastAsia"/>
                <w:szCs w:val="21"/>
              </w:rPr>
            </w:pPr>
            <w:r>
              <w:rPr>
                <w:rFonts w:asciiTheme="minorEastAsia" w:hAnsiTheme="minorEastAsia" w:hint="eastAsia"/>
                <w:szCs w:val="21"/>
              </w:rPr>
              <w:t>（正面）</w:t>
            </w:r>
            <w:bookmarkEnd w:id="12"/>
          </w:p>
        </w:tc>
        <w:tc>
          <w:tcPr>
            <w:tcW w:w="4492" w:type="dxa"/>
            <w:gridSpan w:val="2"/>
            <w:vAlign w:val="center"/>
          </w:tcPr>
          <w:p w:rsidR="00C14D1D" w:rsidRDefault="006A1930">
            <w:pPr>
              <w:jc w:val="center"/>
              <w:rPr>
                <w:rFonts w:asciiTheme="minorEastAsia" w:hAnsiTheme="minorEastAsia"/>
                <w:szCs w:val="21"/>
              </w:rPr>
            </w:pPr>
            <w:bookmarkStart w:id="13" w:name="_Toc364329027"/>
            <w:r>
              <w:rPr>
                <w:rFonts w:asciiTheme="minorEastAsia" w:hAnsiTheme="minorEastAsia" w:hint="eastAsia"/>
                <w:szCs w:val="21"/>
              </w:rPr>
              <w:t>法定代表人（单位负责人）授权代表身份证</w:t>
            </w:r>
          </w:p>
          <w:p w:rsidR="00C14D1D" w:rsidRDefault="006A1930">
            <w:pPr>
              <w:jc w:val="center"/>
              <w:rPr>
                <w:rFonts w:asciiTheme="minorEastAsia" w:hAnsiTheme="minorEastAsia"/>
                <w:szCs w:val="21"/>
              </w:rPr>
            </w:pPr>
            <w:r>
              <w:rPr>
                <w:rFonts w:asciiTheme="minorEastAsia" w:hAnsiTheme="minorEastAsia" w:hint="eastAsia"/>
                <w:szCs w:val="21"/>
              </w:rPr>
              <w:t>（反面）</w:t>
            </w:r>
            <w:bookmarkEnd w:id="13"/>
          </w:p>
        </w:tc>
      </w:tr>
    </w:tbl>
    <w:p w:rsidR="00C14D1D" w:rsidRDefault="006A1930">
      <w:pPr>
        <w:widowControl/>
        <w:spacing w:before="100" w:beforeAutospacing="1" w:after="100" w:afterAutospacing="1" w:line="360" w:lineRule="auto"/>
        <w:jc w:val="center"/>
        <w:rPr>
          <w:rFonts w:ascii="宋体" w:hAnsi="宋体"/>
          <w:b/>
          <w:bCs/>
          <w:sz w:val="24"/>
          <w:szCs w:val="24"/>
        </w:rPr>
      </w:pPr>
      <w:r>
        <w:rPr>
          <w:rFonts w:ascii="宋体" w:hAnsi="宋体" w:hint="eastAsia"/>
          <w:b/>
          <w:bCs/>
          <w:sz w:val="24"/>
          <w:szCs w:val="24"/>
        </w:rPr>
        <w:lastRenderedPageBreak/>
        <w:t xml:space="preserve">3.4 </w:t>
      </w:r>
      <w:r>
        <w:rPr>
          <w:rFonts w:ascii="宋体" w:hAnsi="宋体" w:hint="eastAsia"/>
          <w:b/>
          <w:bCs/>
          <w:sz w:val="24"/>
          <w:szCs w:val="24"/>
        </w:rPr>
        <w:t>没有重大违法记录的声明</w:t>
      </w:r>
    </w:p>
    <w:p w:rsidR="00C14D1D" w:rsidRDefault="006A1930" w:rsidP="003970ED">
      <w:pPr>
        <w:spacing w:beforeLines="50" w:afterLines="50"/>
        <w:jc w:val="center"/>
        <w:rPr>
          <w:rFonts w:ascii="宋体" w:hAnsi="宋体" w:cs="Arial"/>
          <w:kern w:val="0"/>
          <w:sz w:val="28"/>
          <w:szCs w:val="28"/>
        </w:rPr>
      </w:pPr>
      <w:r>
        <w:rPr>
          <w:rFonts w:ascii="宋体" w:hAnsi="宋体" w:cs="Arial" w:hint="eastAsia"/>
          <w:kern w:val="0"/>
          <w:sz w:val="28"/>
          <w:szCs w:val="28"/>
        </w:rPr>
        <w:t xml:space="preserve">声　</w:t>
      </w:r>
      <w:r>
        <w:rPr>
          <w:rFonts w:ascii="宋体" w:hAnsi="宋体" w:cs="Arial" w:hint="eastAsia"/>
          <w:kern w:val="0"/>
          <w:sz w:val="28"/>
          <w:szCs w:val="28"/>
        </w:rPr>
        <w:t xml:space="preserve">   </w:t>
      </w:r>
      <w:r>
        <w:rPr>
          <w:rFonts w:ascii="宋体" w:hAnsi="宋体" w:cs="Arial" w:hint="eastAsia"/>
          <w:kern w:val="0"/>
          <w:sz w:val="28"/>
          <w:szCs w:val="28"/>
        </w:rPr>
        <w:t>明</w:t>
      </w:r>
    </w:p>
    <w:p w:rsidR="00C14D1D" w:rsidRDefault="006A1930" w:rsidP="003970ED">
      <w:pPr>
        <w:spacing w:beforeLines="50" w:afterLines="50" w:line="360" w:lineRule="auto"/>
        <w:ind w:firstLineChars="200" w:firstLine="420"/>
        <w:rPr>
          <w:rFonts w:asciiTheme="minorEastAsia" w:hAnsiTheme="minorEastAsia" w:cs="宋体"/>
          <w:szCs w:val="21"/>
          <w:lang w:val="zh-CN"/>
        </w:rPr>
      </w:pPr>
      <w:r>
        <w:rPr>
          <w:rFonts w:asciiTheme="minorEastAsia" w:hAnsiTheme="minorEastAsia" w:cs="宋体" w:hint="eastAsia"/>
          <w:szCs w:val="21"/>
          <w:lang w:val="zh-CN"/>
        </w:rPr>
        <w:t>本公司参加本次政府采购活动前三年内，在经营活动中没有重大违法记录。（重大违法记录，是指因违法经营受到刑事处罚或者责令停产停业、吊销许可证或者执照、较大数额罚款等行政处罚。）</w:t>
      </w:r>
    </w:p>
    <w:p w:rsidR="00C14D1D" w:rsidRDefault="006A1930" w:rsidP="003970ED">
      <w:pPr>
        <w:spacing w:beforeLines="50" w:afterLines="50" w:line="360" w:lineRule="auto"/>
        <w:ind w:firstLineChars="200" w:firstLine="420"/>
        <w:rPr>
          <w:rFonts w:asciiTheme="minorEastAsia" w:hAnsiTheme="minorEastAsia" w:cs="宋体"/>
          <w:szCs w:val="21"/>
          <w:lang w:val="zh-CN"/>
        </w:rPr>
      </w:pPr>
      <w:r>
        <w:rPr>
          <w:rFonts w:asciiTheme="minorEastAsia" w:hAnsiTheme="minorEastAsia" w:cs="宋体" w:hint="eastAsia"/>
          <w:szCs w:val="21"/>
          <w:lang w:val="zh-CN"/>
        </w:rPr>
        <w:t>特此声明。</w:t>
      </w:r>
    </w:p>
    <w:p w:rsidR="00C14D1D" w:rsidRDefault="006A1930" w:rsidP="003970ED">
      <w:pPr>
        <w:spacing w:beforeLines="50" w:afterLines="50" w:line="360" w:lineRule="auto"/>
        <w:ind w:firstLineChars="200" w:firstLine="420"/>
        <w:rPr>
          <w:rFonts w:asciiTheme="minorEastAsia" w:hAnsiTheme="minorEastAsia" w:cs="宋体"/>
          <w:szCs w:val="21"/>
          <w:lang w:val="zh-CN"/>
        </w:rPr>
      </w:pPr>
      <w:r>
        <w:rPr>
          <w:rFonts w:asciiTheme="minorEastAsia" w:hAnsiTheme="minorEastAsia" w:cs="宋体" w:hint="eastAsia"/>
          <w:szCs w:val="21"/>
          <w:lang w:val="zh-CN"/>
        </w:rPr>
        <w:t>本公司对上述声明的真实性负责。如有虚假，将依法承担相应责任。</w:t>
      </w:r>
    </w:p>
    <w:p w:rsidR="00C14D1D" w:rsidRDefault="00C14D1D" w:rsidP="003970ED">
      <w:pPr>
        <w:spacing w:beforeLines="50" w:afterLines="50" w:line="360" w:lineRule="auto"/>
        <w:ind w:firstLineChars="236" w:firstLine="496"/>
        <w:rPr>
          <w:rFonts w:asciiTheme="minorEastAsia" w:hAnsiTheme="minorEastAsia" w:cs="宋体"/>
          <w:szCs w:val="21"/>
          <w:lang w:val="zh-CN"/>
        </w:rPr>
      </w:pPr>
    </w:p>
    <w:p w:rsidR="00C14D1D" w:rsidRDefault="006A1930">
      <w:pPr>
        <w:adjustRightInd w:val="0"/>
        <w:snapToGrid w:val="0"/>
        <w:spacing w:line="360" w:lineRule="auto"/>
        <w:ind w:firstLineChars="1500" w:firstLine="3150"/>
        <w:rPr>
          <w:rFonts w:asciiTheme="minorEastAsia" w:hAnsiTheme="minorEastAsia" w:cs="宋体"/>
          <w:szCs w:val="21"/>
        </w:rPr>
      </w:pPr>
      <w:r>
        <w:rPr>
          <w:rFonts w:asciiTheme="minorEastAsia" w:hAnsiTheme="minorEastAsia" w:cs="宋体" w:hint="eastAsia"/>
          <w:szCs w:val="21"/>
        </w:rPr>
        <w:t>投标人名称（并加盖公章）：</w:t>
      </w:r>
    </w:p>
    <w:p w:rsidR="00C14D1D" w:rsidRDefault="00C14D1D">
      <w:pPr>
        <w:adjustRightInd w:val="0"/>
        <w:snapToGrid w:val="0"/>
        <w:spacing w:line="360" w:lineRule="auto"/>
        <w:ind w:firstLineChars="2050" w:firstLine="4305"/>
        <w:rPr>
          <w:rFonts w:asciiTheme="minorEastAsia" w:hAnsiTheme="minorEastAsia" w:cs="宋体"/>
          <w:szCs w:val="21"/>
        </w:rPr>
      </w:pPr>
    </w:p>
    <w:p w:rsidR="00C14D1D" w:rsidRDefault="006A1930">
      <w:pPr>
        <w:adjustRightInd w:val="0"/>
        <w:snapToGrid w:val="0"/>
        <w:spacing w:line="360" w:lineRule="auto"/>
        <w:ind w:firstLineChars="1850" w:firstLine="3885"/>
        <w:rPr>
          <w:rFonts w:asciiTheme="minorEastAsia" w:hAnsiTheme="minorEastAsia" w:cs="宋体"/>
          <w:szCs w:val="21"/>
        </w:rPr>
      </w:pPr>
      <w:r>
        <w:rPr>
          <w:rFonts w:asciiTheme="minorEastAsia" w:hAnsiTheme="minorEastAsia" w:cs="宋体" w:hint="eastAsia"/>
          <w:szCs w:val="21"/>
        </w:rPr>
        <w:t>日期：年月</w:t>
      </w:r>
      <w:r>
        <w:rPr>
          <w:rFonts w:asciiTheme="minorEastAsia" w:hAnsiTheme="minorEastAsia" w:cs="宋体" w:hint="eastAsia"/>
          <w:szCs w:val="21"/>
        </w:rPr>
        <w:t xml:space="preserve"> </w:t>
      </w:r>
      <w:r>
        <w:rPr>
          <w:rFonts w:asciiTheme="minorEastAsia" w:hAnsiTheme="minorEastAsia" w:cs="宋体" w:hint="eastAsia"/>
          <w:szCs w:val="21"/>
        </w:rPr>
        <w:t>日</w:t>
      </w:r>
    </w:p>
    <w:p w:rsidR="00C14D1D" w:rsidRDefault="00C14D1D" w:rsidP="003970ED">
      <w:pPr>
        <w:spacing w:beforeLines="50" w:afterLines="50" w:line="360" w:lineRule="auto"/>
        <w:ind w:right="420" w:firstLineChars="2286" w:firstLine="5486"/>
        <w:rPr>
          <w:rFonts w:asciiTheme="minorEastAsia" w:hAnsiTheme="minorEastAsia" w:cs="宋体"/>
          <w:sz w:val="24"/>
          <w:szCs w:val="24"/>
          <w:lang w:val="zh-CN"/>
        </w:rPr>
      </w:pPr>
    </w:p>
    <w:p w:rsidR="00C14D1D" w:rsidRDefault="00C14D1D" w:rsidP="003970ED">
      <w:pPr>
        <w:spacing w:beforeLines="50" w:afterLines="50" w:line="360" w:lineRule="auto"/>
        <w:ind w:right="420" w:firstLineChars="2286" w:firstLine="5486"/>
        <w:rPr>
          <w:rFonts w:asciiTheme="minorEastAsia" w:hAnsiTheme="minorEastAsia" w:cs="宋体"/>
          <w:sz w:val="24"/>
          <w:szCs w:val="24"/>
          <w:lang w:val="zh-CN"/>
        </w:rPr>
      </w:pPr>
    </w:p>
    <w:p w:rsidR="00C14D1D" w:rsidRDefault="00C14D1D" w:rsidP="003970ED">
      <w:pPr>
        <w:spacing w:beforeLines="50" w:afterLines="50" w:line="360" w:lineRule="auto"/>
        <w:ind w:right="420" w:firstLineChars="2286" w:firstLine="5486"/>
        <w:rPr>
          <w:rFonts w:asciiTheme="minorEastAsia" w:hAnsiTheme="minorEastAsia" w:cs="宋体"/>
          <w:sz w:val="24"/>
          <w:szCs w:val="24"/>
          <w:lang w:val="zh-CN"/>
        </w:rPr>
      </w:pPr>
    </w:p>
    <w:p w:rsidR="00C14D1D" w:rsidRDefault="006A1930">
      <w:pPr>
        <w:rPr>
          <w:rFonts w:ascii="宋体" w:hAnsi="宋体"/>
          <w:b/>
          <w:bCs/>
          <w:sz w:val="24"/>
          <w:szCs w:val="24"/>
        </w:rPr>
      </w:pPr>
      <w:r>
        <w:rPr>
          <w:rFonts w:ascii="宋体" w:hAnsi="宋体" w:hint="eastAsia"/>
          <w:b/>
          <w:bCs/>
          <w:sz w:val="24"/>
          <w:szCs w:val="24"/>
        </w:rPr>
        <w:br w:type="page"/>
      </w:r>
    </w:p>
    <w:p w:rsidR="00C14D1D" w:rsidRDefault="006A1930">
      <w:pPr>
        <w:autoSpaceDE w:val="0"/>
        <w:autoSpaceDN w:val="0"/>
        <w:adjustRightInd w:val="0"/>
        <w:spacing w:line="360" w:lineRule="auto"/>
        <w:jc w:val="center"/>
        <w:outlineLvl w:val="0"/>
        <w:rPr>
          <w:rFonts w:ascii="宋体" w:hAnsi="宋体"/>
          <w:b/>
          <w:bCs/>
          <w:sz w:val="24"/>
          <w:szCs w:val="24"/>
        </w:rPr>
      </w:pPr>
      <w:r>
        <w:rPr>
          <w:rFonts w:ascii="宋体" w:hAnsi="宋体" w:hint="eastAsia"/>
          <w:b/>
          <w:bCs/>
          <w:sz w:val="24"/>
          <w:szCs w:val="24"/>
        </w:rPr>
        <w:lastRenderedPageBreak/>
        <w:t xml:space="preserve">3.5 </w:t>
      </w:r>
      <w:r>
        <w:rPr>
          <w:rFonts w:ascii="宋体" w:hAnsi="宋体" w:hint="eastAsia"/>
          <w:b/>
          <w:bCs/>
          <w:sz w:val="24"/>
          <w:szCs w:val="24"/>
        </w:rPr>
        <w:t>投标承诺函</w:t>
      </w:r>
    </w:p>
    <w:p w:rsidR="00C14D1D" w:rsidRDefault="00C14D1D">
      <w:pPr>
        <w:autoSpaceDE w:val="0"/>
        <w:autoSpaceDN w:val="0"/>
        <w:snapToGrid w:val="0"/>
        <w:spacing w:line="360" w:lineRule="auto"/>
        <w:jc w:val="center"/>
        <w:rPr>
          <w:rFonts w:ascii="宋体" w:hAnsi="宋体"/>
          <w:b/>
          <w:bCs/>
          <w:sz w:val="24"/>
          <w:szCs w:val="24"/>
        </w:rPr>
      </w:pPr>
    </w:p>
    <w:p w:rsidR="00C14D1D" w:rsidRDefault="006A1930" w:rsidP="003970ED">
      <w:pPr>
        <w:spacing w:beforeLines="50" w:afterLines="50" w:line="360" w:lineRule="auto"/>
        <w:contextualSpacing/>
        <w:rPr>
          <w:rFonts w:ascii="宋体" w:eastAsia="宋体" w:hAnsi="宋体" w:cs="宋体"/>
          <w:szCs w:val="21"/>
          <w:lang w:val="zh-CN"/>
        </w:rPr>
      </w:pPr>
      <w:r>
        <w:rPr>
          <w:rFonts w:ascii="宋体" w:eastAsia="宋体" w:hAnsi="宋体" w:cs="宋体" w:hint="eastAsia"/>
          <w:szCs w:val="21"/>
          <w:lang w:val="zh-CN"/>
        </w:rPr>
        <w:t>许昌市东城区规划建设局</w:t>
      </w:r>
      <w:r>
        <w:rPr>
          <w:rFonts w:ascii="宋体" w:eastAsia="宋体" w:hAnsi="宋体" w:cs="宋体"/>
          <w:szCs w:val="21"/>
          <w:lang w:val="zh-CN"/>
        </w:rPr>
        <w:t>：</w:t>
      </w:r>
    </w:p>
    <w:p w:rsidR="00C14D1D" w:rsidRDefault="006A1930" w:rsidP="003970ED">
      <w:pPr>
        <w:spacing w:beforeLines="50" w:afterLines="50" w:line="360" w:lineRule="auto"/>
        <w:ind w:firstLineChars="200" w:firstLine="420"/>
        <w:contextualSpacing/>
        <w:rPr>
          <w:rFonts w:asciiTheme="minorEastAsia" w:hAnsiTheme="minorEastAsia" w:cs="宋体"/>
          <w:szCs w:val="21"/>
          <w:lang w:val="zh-CN"/>
        </w:rPr>
      </w:pPr>
      <w:r>
        <w:rPr>
          <w:rFonts w:ascii="宋体" w:eastAsia="宋体" w:hAnsi="宋体" w:cs="宋体"/>
          <w:szCs w:val="21"/>
          <w:lang w:val="zh-CN"/>
        </w:rPr>
        <w:t>经研究，我</w:t>
      </w:r>
      <w:r>
        <w:rPr>
          <w:rFonts w:asciiTheme="minorEastAsia" w:hAnsiTheme="minorEastAsia" w:cs="宋体" w:hint="eastAsia"/>
          <w:szCs w:val="21"/>
          <w:lang w:val="zh-CN"/>
        </w:rPr>
        <w:t>方自愿参与贵方</w:t>
      </w:r>
      <w:r>
        <w:rPr>
          <w:rFonts w:ascii="宋体" w:eastAsia="宋体" w:hAnsi="宋体" w:cs="宋体"/>
          <w:szCs w:val="21"/>
          <w:lang w:val="zh-CN"/>
        </w:rPr>
        <w:t>年</w:t>
      </w:r>
      <w:r>
        <w:rPr>
          <w:rFonts w:ascii="宋体" w:eastAsia="宋体" w:hAnsi="宋体" w:cs="宋体"/>
          <w:szCs w:val="21"/>
          <w:lang w:val="zh-CN"/>
        </w:rPr>
        <w:t>____</w:t>
      </w:r>
      <w:r>
        <w:rPr>
          <w:rFonts w:ascii="宋体" w:eastAsia="宋体" w:hAnsi="宋体" w:cs="宋体"/>
          <w:szCs w:val="21"/>
          <w:lang w:val="zh-CN"/>
        </w:rPr>
        <w:t>月日</w:t>
      </w:r>
      <w:r>
        <w:rPr>
          <w:rFonts w:ascii="宋体" w:eastAsia="宋体" w:hAnsi="宋体" w:cs="宋体"/>
          <w:szCs w:val="21"/>
          <w:u w:val="single"/>
          <w:lang w:val="zh-CN"/>
        </w:rPr>
        <w:t>_</w:t>
      </w:r>
      <w:r>
        <w:rPr>
          <w:rFonts w:asciiTheme="minorEastAsia" w:hAnsiTheme="minorEastAsia" w:cs="宋体" w:hint="eastAsia"/>
          <w:szCs w:val="21"/>
          <w:lang w:val="zh-CN"/>
        </w:rPr>
        <w:t>（招标编号、项目名称、</w:t>
      </w:r>
      <w:r>
        <w:rPr>
          <w:rFonts w:asciiTheme="minorEastAsia" w:hAnsiTheme="minorEastAsia" w:cs="宋体" w:hint="eastAsia"/>
          <w:szCs w:val="21"/>
        </w:rPr>
        <w:t>标包</w:t>
      </w:r>
      <w:r>
        <w:rPr>
          <w:rFonts w:asciiTheme="minorEastAsia" w:hAnsiTheme="minorEastAsia" w:cs="宋体" w:hint="eastAsia"/>
          <w:szCs w:val="21"/>
          <w:lang w:val="zh-CN"/>
        </w:rPr>
        <w:t>）的</w:t>
      </w:r>
      <w:r>
        <w:rPr>
          <w:rFonts w:ascii="宋体" w:eastAsia="宋体" w:hAnsi="宋体" w:cs="宋体"/>
          <w:szCs w:val="21"/>
          <w:lang w:val="zh-CN"/>
        </w:rPr>
        <w:t>投标，</w:t>
      </w:r>
      <w:r>
        <w:rPr>
          <w:rFonts w:asciiTheme="minorEastAsia" w:hAnsiTheme="minorEastAsia" w:cs="宋体" w:hint="eastAsia"/>
          <w:szCs w:val="21"/>
          <w:lang w:val="zh-CN"/>
        </w:rPr>
        <w:t>将</w:t>
      </w:r>
      <w:r>
        <w:rPr>
          <w:rFonts w:ascii="宋体" w:eastAsia="宋体" w:hAnsi="宋体" w:cs="宋体"/>
          <w:szCs w:val="21"/>
          <w:lang w:val="zh-CN"/>
        </w:rPr>
        <w:t>严格</w:t>
      </w:r>
      <w:r>
        <w:rPr>
          <w:rFonts w:asciiTheme="minorEastAsia" w:hAnsiTheme="minorEastAsia" w:cs="宋体" w:hint="eastAsia"/>
          <w:szCs w:val="21"/>
          <w:lang w:val="zh-CN"/>
        </w:rPr>
        <w:t>遵守</w:t>
      </w:r>
      <w:r>
        <w:rPr>
          <w:rFonts w:ascii="宋体" w:eastAsia="宋体" w:hAnsi="宋体" w:cs="宋体"/>
          <w:szCs w:val="21"/>
          <w:lang w:val="zh-CN"/>
        </w:rPr>
        <w:t>《</w:t>
      </w:r>
      <w:r>
        <w:rPr>
          <w:rFonts w:asciiTheme="minorEastAsia" w:hAnsiTheme="minorEastAsia" w:cs="宋体" w:hint="eastAsia"/>
          <w:szCs w:val="21"/>
          <w:lang w:val="zh-CN"/>
        </w:rPr>
        <w:t>中华人民共和国政府采购</w:t>
      </w:r>
      <w:r>
        <w:rPr>
          <w:rFonts w:ascii="宋体" w:eastAsia="宋体" w:hAnsi="宋体" w:cs="宋体"/>
          <w:szCs w:val="21"/>
          <w:lang w:val="zh-CN"/>
        </w:rPr>
        <w:t>法》等</w:t>
      </w:r>
      <w:r>
        <w:rPr>
          <w:rFonts w:asciiTheme="minorEastAsia" w:hAnsiTheme="minorEastAsia" w:cs="宋体" w:hint="eastAsia"/>
          <w:szCs w:val="21"/>
          <w:lang w:val="zh-CN"/>
        </w:rPr>
        <w:t>相关</w:t>
      </w:r>
      <w:r>
        <w:rPr>
          <w:rFonts w:ascii="宋体" w:eastAsia="宋体" w:hAnsi="宋体" w:cs="宋体"/>
          <w:szCs w:val="21"/>
          <w:lang w:val="zh-CN"/>
        </w:rPr>
        <w:t>法律法规</w:t>
      </w:r>
      <w:r>
        <w:rPr>
          <w:rFonts w:asciiTheme="minorEastAsia" w:hAnsiTheme="minorEastAsia" w:cs="宋体" w:hint="eastAsia"/>
          <w:szCs w:val="21"/>
          <w:lang w:val="zh-CN"/>
        </w:rPr>
        <w:t>规定</w:t>
      </w:r>
      <w:r>
        <w:rPr>
          <w:rFonts w:asciiTheme="minorEastAsia" w:hAnsiTheme="minorEastAsia" w:cs="宋体"/>
          <w:szCs w:val="21"/>
          <w:lang w:val="zh-CN"/>
        </w:rPr>
        <w:t>，并无条件地遵守本次采购活动各项规定。我们郑重承诺：</w:t>
      </w:r>
      <w:r>
        <w:rPr>
          <w:rFonts w:asciiTheme="minorEastAsia" w:hAnsiTheme="minorEastAsia" w:cs="宋体" w:hint="eastAsia"/>
          <w:szCs w:val="21"/>
          <w:lang w:val="zh-CN"/>
        </w:rPr>
        <w:t>我方</w:t>
      </w:r>
      <w:r>
        <w:rPr>
          <w:rFonts w:asciiTheme="minorEastAsia" w:hAnsiTheme="minorEastAsia" w:cs="宋体"/>
          <w:szCs w:val="21"/>
          <w:lang w:val="zh-CN"/>
        </w:rPr>
        <w:t>如果在本次</w:t>
      </w:r>
      <w:r>
        <w:rPr>
          <w:rFonts w:asciiTheme="minorEastAsia" w:hAnsiTheme="minorEastAsia" w:cs="宋体" w:hint="eastAsia"/>
          <w:szCs w:val="21"/>
          <w:lang w:val="zh-CN"/>
        </w:rPr>
        <w:t>投标</w:t>
      </w:r>
      <w:r>
        <w:rPr>
          <w:rFonts w:asciiTheme="minorEastAsia" w:hAnsiTheme="minorEastAsia" w:cs="宋体"/>
          <w:szCs w:val="21"/>
          <w:lang w:val="zh-CN"/>
        </w:rPr>
        <w:t>活动中有</w:t>
      </w:r>
      <w:r>
        <w:rPr>
          <w:rFonts w:asciiTheme="minorEastAsia" w:hAnsiTheme="minorEastAsia" w:cs="宋体" w:hint="eastAsia"/>
          <w:szCs w:val="21"/>
          <w:lang w:val="zh-CN"/>
        </w:rPr>
        <w:t>下列</w:t>
      </w:r>
      <w:r>
        <w:rPr>
          <w:rFonts w:asciiTheme="minorEastAsia" w:hAnsiTheme="minorEastAsia" w:cs="宋体"/>
          <w:szCs w:val="21"/>
          <w:lang w:val="zh-CN"/>
        </w:rPr>
        <w:t>情形</w:t>
      </w:r>
      <w:r>
        <w:rPr>
          <w:rFonts w:asciiTheme="minorEastAsia" w:hAnsiTheme="minorEastAsia" w:cs="宋体" w:hint="eastAsia"/>
          <w:szCs w:val="21"/>
          <w:lang w:val="zh-CN"/>
        </w:rPr>
        <w:t>之一</w:t>
      </w:r>
      <w:r>
        <w:rPr>
          <w:rFonts w:asciiTheme="minorEastAsia" w:hAnsiTheme="minorEastAsia" w:cs="宋体"/>
          <w:szCs w:val="21"/>
          <w:lang w:val="zh-CN"/>
        </w:rPr>
        <w:t>的，愿接受政府采购</w:t>
      </w:r>
      <w:r>
        <w:rPr>
          <w:rFonts w:asciiTheme="minorEastAsia" w:hAnsiTheme="minorEastAsia" w:cs="宋体" w:hint="eastAsia"/>
          <w:szCs w:val="21"/>
          <w:lang w:val="zh-CN"/>
        </w:rPr>
        <w:t>监督管理</w:t>
      </w:r>
      <w:r>
        <w:rPr>
          <w:rFonts w:asciiTheme="minorEastAsia" w:hAnsiTheme="minorEastAsia" w:cs="宋体"/>
          <w:szCs w:val="21"/>
          <w:lang w:val="zh-CN"/>
        </w:rPr>
        <w:t>部门给予相关处罚并</w:t>
      </w:r>
      <w:r>
        <w:rPr>
          <w:rFonts w:asciiTheme="minorEastAsia" w:hAnsiTheme="minorEastAsia" w:cs="宋体" w:hint="eastAsia"/>
          <w:szCs w:val="21"/>
          <w:lang w:val="zh-CN"/>
        </w:rPr>
        <w:t>承诺依法</w:t>
      </w:r>
      <w:r>
        <w:rPr>
          <w:rFonts w:asciiTheme="minorEastAsia" w:hAnsiTheme="minorEastAsia" w:cs="宋体"/>
          <w:szCs w:val="21"/>
          <w:lang w:val="zh-CN"/>
        </w:rPr>
        <w:t>承担</w:t>
      </w:r>
      <w:r>
        <w:rPr>
          <w:rFonts w:asciiTheme="minorEastAsia" w:hAnsiTheme="minorEastAsia" w:cs="宋体" w:hint="eastAsia"/>
          <w:szCs w:val="21"/>
          <w:lang w:val="zh-CN"/>
        </w:rPr>
        <w:t>相关的经济赔偿责任和</w:t>
      </w:r>
      <w:r>
        <w:rPr>
          <w:rFonts w:asciiTheme="minorEastAsia" w:hAnsiTheme="minorEastAsia" w:cs="宋体"/>
          <w:szCs w:val="21"/>
          <w:lang w:val="zh-CN"/>
        </w:rPr>
        <w:t>法律责任。</w:t>
      </w:r>
    </w:p>
    <w:p w:rsidR="00C14D1D" w:rsidRDefault="006A1930" w:rsidP="003970ED">
      <w:pPr>
        <w:spacing w:beforeLines="50" w:afterLines="50" w:line="360" w:lineRule="auto"/>
        <w:ind w:firstLineChars="200" w:firstLine="420"/>
        <w:contextualSpacing/>
        <w:rPr>
          <w:rFonts w:asciiTheme="minorEastAsia" w:hAnsiTheme="minorEastAsia" w:cs="宋体"/>
          <w:szCs w:val="21"/>
          <w:lang w:val="zh-CN"/>
        </w:rPr>
      </w:pPr>
      <w:r>
        <w:rPr>
          <w:rFonts w:asciiTheme="minorEastAsia" w:hAnsiTheme="minorEastAsia" w:cs="宋体" w:hint="eastAsia"/>
          <w:szCs w:val="21"/>
          <w:lang w:val="zh-CN"/>
        </w:rPr>
        <w:t>一、在投标有效期内撤销投标文件；</w:t>
      </w:r>
    </w:p>
    <w:p w:rsidR="00C14D1D" w:rsidRDefault="006A1930" w:rsidP="003970ED">
      <w:pPr>
        <w:spacing w:beforeLines="50" w:afterLines="50" w:line="360" w:lineRule="auto"/>
        <w:ind w:firstLineChars="200" w:firstLine="420"/>
        <w:contextualSpacing/>
        <w:rPr>
          <w:rFonts w:asciiTheme="minorEastAsia" w:hAnsiTheme="minorEastAsia" w:cs="宋体"/>
          <w:szCs w:val="21"/>
          <w:lang w:val="zh-CN"/>
        </w:rPr>
      </w:pPr>
      <w:r>
        <w:rPr>
          <w:rFonts w:asciiTheme="minorEastAsia" w:hAnsiTheme="minorEastAsia" w:cs="宋体" w:hint="eastAsia"/>
          <w:szCs w:val="21"/>
          <w:lang w:val="zh-CN"/>
        </w:rPr>
        <w:t>二、在投标文件中提供虚假材料；</w:t>
      </w:r>
    </w:p>
    <w:p w:rsidR="00C14D1D" w:rsidRDefault="006A1930" w:rsidP="003970ED">
      <w:pPr>
        <w:spacing w:beforeLines="50" w:afterLines="50" w:line="360" w:lineRule="auto"/>
        <w:ind w:firstLineChars="200" w:firstLine="420"/>
        <w:contextualSpacing/>
        <w:rPr>
          <w:rFonts w:asciiTheme="minorEastAsia" w:hAnsiTheme="minorEastAsia" w:cs="宋体"/>
          <w:szCs w:val="21"/>
          <w:lang w:val="zh-CN"/>
        </w:rPr>
      </w:pPr>
      <w:r>
        <w:rPr>
          <w:rFonts w:asciiTheme="minorEastAsia" w:hAnsiTheme="minorEastAsia" w:cs="宋体" w:hint="eastAsia"/>
          <w:szCs w:val="21"/>
          <w:lang w:val="zh-CN"/>
        </w:rPr>
        <w:t>三、除因不可抗力或招标文件认可的情形以外，中标后不与采购人签订合同；</w:t>
      </w:r>
    </w:p>
    <w:p w:rsidR="00C14D1D" w:rsidRDefault="006A1930" w:rsidP="003970ED">
      <w:pPr>
        <w:spacing w:beforeLines="50" w:afterLines="50" w:line="360" w:lineRule="auto"/>
        <w:ind w:firstLineChars="200" w:firstLine="420"/>
        <w:contextualSpacing/>
        <w:rPr>
          <w:rFonts w:asciiTheme="minorEastAsia" w:hAnsiTheme="minorEastAsia" w:cs="宋体"/>
          <w:szCs w:val="21"/>
          <w:lang w:val="zh-CN"/>
        </w:rPr>
      </w:pPr>
      <w:r>
        <w:rPr>
          <w:rFonts w:asciiTheme="minorEastAsia" w:hAnsiTheme="minorEastAsia" w:cs="宋体" w:hint="eastAsia"/>
          <w:szCs w:val="21"/>
          <w:lang w:val="zh-CN"/>
        </w:rPr>
        <w:t>四、与采购人、其他投标人或者采购代理机构恶意串通；</w:t>
      </w:r>
    </w:p>
    <w:p w:rsidR="00C14D1D" w:rsidRDefault="006A1930" w:rsidP="003970ED">
      <w:pPr>
        <w:spacing w:beforeLines="50" w:afterLines="50" w:line="360" w:lineRule="auto"/>
        <w:ind w:firstLineChars="200" w:firstLine="420"/>
        <w:contextualSpacing/>
        <w:rPr>
          <w:rFonts w:asciiTheme="minorEastAsia" w:hAnsiTheme="minorEastAsia" w:cs="宋体"/>
          <w:szCs w:val="21"/>
          <w:lang w:val="zh-CN"/>
        </w:rPr>
      </w:pPr>
      <w:r>
        <w:rPr>
          <w:rFonts w:asciiTheme="minorEastAsia" w:hAnsiTheme="minorEastAsia" w:cs="宋体" w:hint="eastAsia"/>
          <w:szCs w:val="21"/>
          <w:lang w:val="zh-CN"/>
        </w:rPr>
        <w:t>五、法律法规及本招标文件规定的其他严重违法行为。</w:t>
      </w:r>
    </w:p>
    <w:p w:rsidR="00C14D1D" w:rsidRDefault="00C14D1D">
      <w:pPr>
        <w:rPr>
          <w:sz w:val="28"/>
          <w:szCs w:val="28"/>
          <w:u w:val="single"/>
        </w:rPr>
      </w:pPr>
    </w:p>
    <w:p w:rsidR="00C14D1D" w:rsidRDefault="00C14D1D">
      <w:pPr>
        <w:rPr>
          <w:sz w:val="28"/>
          <w:szCs w:val="28"/>
          <w:u w:val="single"/>
        </w:rPr>
      </w:pPr>
    </w:p>
    <w:p w:rsidR="00C14D1D" w:rsidRDefault="006A1930">
      <w:pPr>
        <w:adjustRightInd w:val="0"/>
        <w:snapToGrid w:val="0"/>
        <w:spacing w:line="360" w:lineRule="auto"/>
        <w:ind w:firstLineChars="1500" w:firstLine="3150"/>
        <w:rPr>
          <w:rFonts w:asciiTheme="minorEastAsia" w:hAnsiTheme="minorEastAsia" w:cs="宋体"/>
          <w:szCs w:val="21"/>
        </w:rPr>
      </w:pPr>
      <w:r>
        <w:rPr>
          <w:rFonts w:asciiTheme="minorEastAsia" w:hAnsiTheme="minorEastAsia" w:cs="宋体" w:hint="eastAsia"/>
          <w:szCs w:val="21"/>
        </w:rPr>
        <w:t>投标人名称（并加盖公章）：</w:t>
      </w:r>
    </w:p>
    <w:p w:rsidR="00C14D1D" w:rsidRDefault="00C14D1D">
      <w:pPr>
        <w:adjustRightInd w:val="0"/>
        <w:snapToGrid w:val="0"/>
        <w:spacing w:line="360" w:lineRule="auto"/>
        <w:ind w:firstLineChars="2050" w:firstLine="4305"/>
        <w:rPr>
          <w:rFonts w:asciiTheme="minorEastAsia" w:hAnsiTheme="minorEastAsia" w:cs="宋体"/>
          <w:szCs w:val="21"/>
        </w:rPr>
      </w:pPr>
    </w:p>
    <w:p w:rsidR="00C14D1D" w:rsidRDefault="006A1930">
      <w:pPr>
        <w:adjustRightInd w:val="0"/>
        <w:snapToGrid w:val="0"/>
        <w:spacing w:line="360" w:lineRule="auto"/>
        <w:ind w:firstLineChars="1850" w:firstLine="3885"/>
        <w:rPr>
          <w:rFonts w:asciiTheme="minorEastAsia" w:hAnsiTheme="minorEastAsia" w:cs="宋体"/>
          <w:szCs w:val="21"/>
        </w:rPr>
      </w:pPr>
      <w:r>
        <w:rPr>
          <w:rFonts w:asciiTheme="minorEastAsia" w:hAnsiTheme="minorEastAsia" w:cs="宋体" w:hint="eastAsia"/>
          <w:szCs w:val="21"/>
        </w:rPr>
        <w:t>日期：年月</w:t>
      </w:r>
      <w:r>
        <w:rPr>
          <w:rFonts w:asciiTheme="minorEastAsia" w:hAnsiTheme="minorEastAsia" w:cs="宋体" w:hint="eastAsia"/>
          <w:szCs w:val="21"/>
        </w:rPr>
        <w:t xml:space="preserve"> </w:t>
      </w:r>
      <w:r>
        <w:rPr>
          <w:rFonts w:asciiTheme="minorEastAsia" w:hAnsiTheme="minorEastAsia" w:cs="宋体" w:hint="eastAsia"/>
          <w:szCs w:val="21"/>
        </w:rPr>
        <w:t>日</w:t>
      </w:r>
    </w:p>
    <w:p w:rsidR="00C14D1D" w:rsidRDefault="00C14D1D">
      <w:pPr>
        <w:autoSpaceDE w:val="0"/>
        <w:autoSpaceDN w:val="0"/>
        <w:adjustRightInd w:val="0"/>
        <w:spacing w:line="360" w:lineRule="auto"/>
        <w:ind w:right="-11"/>
        <w:rPr>
          <w:rFonts w:ascii="宋体" w:cs="宋体"/>
          <w:szCs w:val="21"/>
          <w:lang w:val="zh-CN"/>
        </w:rPr>
      </w:pPr>
    </w:p>
    <w:p w:rsidR="00C14D1D" w:rsidRDefault="00C14D1D">
      <w:pPr>
        <w:autoSpaceDE w:val="0"/>
        <w:autoSpaceDN w:val="0"/>
        <w:adjustRightInd w:val="0"/>
        <w:spacing w:line="360" w:lineRule="auto"/>
        <w:jc w:val="center"/>
        <w:rPr>
          <w:rFonts w:asciiTheme="minorEastAsia" w:hAnsiTheme="minorEastAsia" w:cs="宋体"/>
          <w:sz w:val="24"/>
          <w:szCs w:val="24"/>
          <w:lang w:val="zh-CN"/>
        </w:rPr>
      </w:pPr>
    </w:p>
    <w:p w:rsidR="00C14D1D" w:rsidRDefault="00C14D1D">
      <w:pPr>
        <w:autoSpaceDE w:val="0"/>
        <w:autoSpaceDN w:val="0"/>
        <w:adjustRightInd w:val="0"/>
        <w:spacing w:line="360" w:lineRule="auto"/>
        <w:jc w:val="center"/>
        <w:rPr>
          <w:rFonts w:asciiTheme="minorEastAsia" w:hAnsiTheme="minorEastAsia" w:cs="宋体"/>
          <w:sz w:val="24"/>
          <w:szCs w:val="24"/>
          <w:lang w:val="zh-CN"/>
        </w:rPr>
      </w:pPr>
    </w:p>
    <w:p w:rsidR="00C14D1D" w:rsidRDefault="00C14D1D">
      <w:pPr>
        <w:autoSpaceDE w:val="0"/>
        <w:autoSpaceDN w:val="0"/>
        <w:adjustRightInd w:val="0"/>
        <w:spacing w:line="360" w:lineRule="auto"/>
        <w:outlineLvl w:val="0"/>
        <w:rPr>
          <w:rFonts w:ascii="宋体" w:cs="宋体"/>
          <w:sz w:val="24"/>
          <w:lang w:val="zh-CN"/>
        </w:rPr>
      </w:pPr>
    </w:p>
    <w:p w:rsidR="00C14D1D" w:rsidRDefault="006A1930">
      <w:pPr>
        <w:autoSpaceDE w:val="0"/>
        <w:autoSpaceDN w:val="0"/>
        <w:adjustRightInd w:val="0"/>
        <w:spacing w:line="360" w:lineRule="auto"/>
        <w:jc w:val="center"/>
        <w:outlineLvl w:val="0"/>
        <w:rPr>
          <w:rFonts w:ascii="宋体" w:hAnsi="宋体"/>
          <w:b/>
          <w:bCs/>
          <w:sz w:val="24"/>
          <w:szCs w:val="24"/>
        </w:rPr>
      </w:pPr>
      <w:r>
        <w:rPr>
          <w:rFonts w:ascii="宋体" w:hAnsi="宋体" w:hint="eastAsia"/>
          <w:b/>
          <w:bCs/>
          <w:sz w:val="24"/>
          <w:szCs w:val="24"/>
        </w:rPr>
        <w:t xml:space="preserve">3.6 </w:t>
      </w:r>
      <w:r>
        <w:rPr>
          <w:rFonts w:ascii="宋体" w:hAnsi="宋体" w:hint="eastAsia"/>
          <w:b/>
          <w:bCs/>
          <w:sz w:val="24"/>
          <w:szCs w:val="24"/>
        </w:rPr>
        <w:t>其他资格证书或材料</w:t>
      </w:r>
      <w:r>
        <w:rPr>
          <w:rFonts w:ascii="宋体" w:hAnsi="宋体" w:hint="eastAsia"/>
          <w:b/>
          <w:bCs/>
          <w:sz w:val="24"/>
          <w:szCs w:val="24"/>
        </w:rPr>
        <w:t xml:space="preserve"> </w:t>
      </w:r>
    </w:p>
    <w:p w:rsidR="00C14D1D" w:rsidRDefault="00C14D1D">
      <w:pPr>
        <w:autoSpaceDE w:val="0"/>
        <w:autoSpaceDN w:val="0"/>
        <w:adjustRightInd w:val="0"/>
        <w:spacing w:line="360" w:lineRule="auto"/>
        <w:jc w:val="center"/>
        <w:outlineLvl w:val="0"/>
        <w:rPr>
          <w:rFonts w:eastAsia="宋体" w:hAnsi="宋体"/>
          <w:b/>
          <w:snapToGrid w:val="0"/>
          <w:kern w:val="0"/>
          <w:sz w:val="36"/>
          <w:szCs w:val="36"/>
        </w:rPr>
      </w:pPr>
    </w:p>
    <w:p w:rsidR="00C14D1D" w:rsidRDefault="00C14D1D">
      <w:pPr>
        <w:autoSpaceDE w:val="0"/>
        <w:autoSpaceDN w:val="0"/>
        <w:adjustRightInd w:val="0"/>
        <w:spacing w:line="360" w:lineRule="auto"/>
        <w:jc w:val="center"/>
        <w:outlineLvl w:val="0"/>
        <w:rPr>
          <w:rFonts w:eastAsia="宋体" w:hAnsi="宋体"/>
          <w:b/>
          <w:snapToGrid w:val="0"/>
          <w:kern w:val="0"/>
          <w:sz w:val="36"/>
          <w:szCs w:val="36"/>
        </w:rPr>
      </w:pPr>
    </w:p>
    <w:p w:rsidR="00C14D1D" w:rsidRDefault="00C14D1D">
      <w:pPr>
        <w:autoSpaceDE w:val="0"/>
        <w:autoSpaceDN w:val="0"/>
        <w:adjustRightInd w:val="0"/>
        <w:spacing w:line="360" w:lineRule="auto"/>
        <w:jc w:val="center"/>
        <w:outlineLvl w:val="0"/>
        <w:rPr>
          <w:rFonts w:eastAsia="宋体" w:hAnsi="宋体"/>
          <w:b/>
          <w:snapToGrid w:val="0"/>
          <w:kern w:val="0"/>
          <w:sz w:val="36"/>
          <w:szCs w:val="36"/>
        </w:rPr>
      </w:pPr>
    </w:p>
    <w:p w:rsidR="00C14D1D" w:rsidRDefault="006A1930">
      <w:pPr>
        <w:rPr>
          <w:rFonts w:asciiTheme="minorEastAsia" w:hAnsiTheme="minorEastAsia" w:cs="黑体"/>
          <w:b/>
          <w:bCs/>
          <w:sz w:val="28"/>
          <w:szCs w:val="28"/>
          <w:lang w:val="zh-CN"/>
        </w:rPr>
      </w:pPr>
      <w:r>
        <w:rPr>
          <w:rFonts w:asciiTheme="minorEastAsia" w:hAnsiTheme="minorEastAsia" w:cs="黑体" w:hint="eastAsia"/>
          <w:b/>
          <w:bCs/>
          <w:sz w:val="28"/>
          <w:szCs w:val="28"/>
          <w:lang w:val="zh-CN"/>
        </w:rPr>
        <w:br w:type="page"/>
      </w:r>
    </w:p>
    <w:p w:rsidR="00C14D1D" w:rsidRDefault="006A1930">
      <w:pPr>
        <w:autoSpaceDE w:val="0"/>
        <w:autoSpaceDN w:val="0"/>
        <w:adjustRightInd w:val="0"/>
        <w:spacing w:line="360" w:lineRule="auto"/>
        <w:jc w:val="center"/>
        <w:rPr>
          <w:rFonts w:asciiTheme="minorEastAsia" w:hAnsiTheme="minorEastAsia" w:cs="黑体"/>
          <w:b/>
          <w:bCs/>
          <w:sz w:val="28"/>
          <w:szCs w:val="28"/>
          <w:lang w:val="zh-CN"/>
        </w:rPr>
      </w:pPr>
      <w:r>
        <w:rPr>
          <w:rFonts w:asciiTheme="minorEastAsia" w:hAnsiTheme="minorEastAsia" w:cs="黑体" w:hint="eastAsia"/>
          <w:b/>
          <w:bCs/>
          <w:sz w:val="28"/>
          <w:szCs w:val="28"/>
          <w:lang w:val="zh-CN"/>
        </w:rPr>
        <w:lastRenderedPageBreak/>
        <w:t>四、符合性审查证明材料</w:t>
      </w:r>
    </w:p>
    <w:p w:rsidR="00C14D1D" w:rsidRDefault="00C14D1D">
      <w:pPr>
        <w:autoSpaceDE w:val="0"/>
        <w:autoSpaceDN w:val="0"/>
        <w:adjustRightInd w:val="0"/>
        <w:spacing w:line="360" w:lineRule="auto"/>
        <w:jc w:val="center"/>
        <w:outlineLvl w:val="0"/>
        <w:rPr>
          <w:rFonts w:eastAsia="宋体" w:hAnsi="宋体"/>
          <w:b/>
          <w:snapToGrid w:val="0"/>
          <w:kern w:val="0"/>
          <w:sz w:val="36"/>
          <w:szCs w:val="36"/>
        </w:rPr>
      </w:pPr>
    </w:p>
    <w:p w:rsidR="00C14D1D" w:rsidRDefault="00C14D1D">
      <w:pPr>
        <w:autoSpaceDE w:val="0"/>
        <w:autoSpaceDN w:val="0"/>
        <w:adjustRightInd w:val="0"/>
        <w:spacing w:line="360" w:lineRule="auto"/>
        <w:jc w:val="center"/>
        <w:outlineLvl w:val="0"/>
        <w:rPr>
          <w:rFonts w:eastAsia="宋体" w:hAnsi="宋体"/>
          <w:b/>
          <w:snapToGrid w:val="0"/>
          <w:kern w:val="0"/>
          <w:sz w:val="36"/>
          <w:szCs w:val="36"/>
        </w:rPr>
      </w:pPr>
    </w:p>
    <w:p w:rsidR="00C14D1D" w:rsidRDefault="00C14D1D">
      <w:pPr>
        <w:autoSpaceDE w:val="0"/>
        <w:autoSpaceDN w:val="0"/>
        <w:adjustRightInd w:val="0"/>
        <w:spacing w:line="360" w:lineRule="auto"/>
        <w:jc w:val="center"/>
        <w:outlineLvl w:val="0"/>
        <w:rPr>
          <w:rFonts w:eastAsia="宋体" w:hAnsi="宋体"/>
          <w:b/>
          <w:snapToGrid w:val="0"/>
          <w:kern w:val="0"/>
          <w:sz w:val="36"/>
          <w:szCs w:val="36"/>
        </w:rPr>
      </w:pPr>
    </w:p>
    <w:p w:rsidR="00C14D1D" w:rsidRDefault="00C14D1D">
      <w:pPr>
        <w:autoSpaceDE w:val="0"/>
        <w:autoSpaceDN w:val="0"/>
        <w:adjustRightInd w:val="0"/>
        <w:spacing w:line="360" w:lineRule="auto"/>
        <w:jc w:val="center"/>
        <w:outlineLvl w:val="0"/>
        <w:rPr>
          <w:rFonts w:eastAsia="宋体" w:hAnsi="宋体"/>
          <w:b/>
          <w:snapToGrid w:val="0"/>
          <w:kern w:val="0"/>
          <w:sz w:val="36"/>
          <w:szCs w:val="36"/>
        </w:rPr>
      </w:pPr>
    </w:p>
    <w:p w:rsidR="00C14D1D" w:rsidRDefault="00C14D1D">
      <w:pPr>
        <w:autoSpaceDE w:val="0"/>
        <w:autoSpaceDN w:val="0"/>
        <w:adjustRightInd w:val="0"/>
        <w:spacing w:line="360" w:lineRule="auto"/>
        <w:jc w:val="center"/>
        <w:outlineLvl w:val="0"/>
        <w:rPr>
          <w:rFonts w:eastAsia="宋体" w:hAnsi="宋体"/>
          <w:b/>
          <w:snapToGrid w:val="0"/>
          <w:kern w:val="0"/>
          <w:sz w:val="36"/>
          <w:szCs w:val="36"/>
        </w:rPr>
      </w:pPr>
    </w:p>
    <w:p w:rsidR="00C14D1D" w:rsidRDefault="00C14D1D">
      <w:pPr>
        <w:autoSpaceDE w:val="0"/>
        <w:autoSpaceDN w:val="0"/>
        <w:adjustRightInd w:val="0"/>
        <w:spacing w:line="360" w:lineRule="auto"/>
        <w:jc w:val="center"/>
        <w:outlineLvl w:val="0"/>
        <w:rPr>
          <w:rFonts w:eastAsia="宋体" w:hAnsi="宋体"/>
          <w:b/>
          <w:snapToGrid w:val="0"/>
          <w:kern w:val="0"/>
          <w:sz w:val="36"/>
          <w:szCs w:val="36"/>
        </w:rPr>
      </w:pPr>
    </w:p>
    <w:p w:rsidR="00C14D1D" w:rsidRDefault="00C14D1D">
      <w:pPr>
        <w:autoSpaceDE w:val="0"/>
        <w:autoSpaceDN w:val="0"/>
        <w:adjustRightInd w:val="0"/>
        <w:spacing w:line="360" w:lineRule="auto"/>
        <w:jc w:val="center"/>
        <w:outlineLvl w:val="0"/>
        <w:rPr>
          <w:rFonts w:eastAsia="宋体" w:hAnsi="宋体"/>
          <w:b/>
          <w:snapToGrid w:val="0"/>
          <w:kern w:val="0"/>
          <w:sz w:val="36"/>
          <w:szCs w:val="36"/>
        </w:rPr>
      </w:pPr>
    </w:p>
    <w:p w:rsidR="00C14D1D" w:rsidRDefault="00C14D1D">
      <w:pPr>
        <w:autoSpaceDE w:val="0"/>
        <w:autoSpaceDN w:val="0"/>
        <w:adjustRightInd w:val="0"/>
        <w:spacing w:line="360" w:lineRule="auto"/>
        <w:jc w:val="center"/>
        <w:outlineLvl w:val="0"/>
        <w:rPr>
          <w:rFonts w:eastAsia="宋体" w:hAnsi="宋体"/>
          <w:b/>
          <w:snapToGrid w:val="0"/>
          <w:kern w:val="0"/>
          <w:sz w:val="36"/>
          <w:szCs w:val="36"/>
        </w:rPr>
      </w:pPr>
    </w:p>
    <w:p w:rsidR="00C14D1D" w:rsidRDefault="00C14D1D">
      <w:pPr>
        <w:autoSpaceDE w:val="0"/>
        <w:autoSpaceDN w:val="0"/>
        <w:adjustRightInd w:val="0"/>
        <w:spacing w:line="360" w:lineRule="auto"/>
        <w:jc w:val="center"/>
        <w:outlineLvl w:val="0"/>
        <w:rPr>
          <w:rFonts w:eastAsia="宋体" w:hAnsi="宋体"/>
          <w:b/>
          <w:snapToGrid w:val="0"/>
          <w:kern w:val="0"/>
          <w:sz w:val="36"/>
          <w:szCs w:val="36"/>
        </w:rPr>
      </w:pPr>
    </w:p>
    <w:p w:rsidR="00C14D1D" w:rsidRDefault="00C14D1D">
      <w:pPr>
        <w:autoSpaceDE w:val="0"/>
        <w:autoSpaceDN w:val="0"/>
        <w:adjustRightInd w:val="0"/>
        <w:spacing w:line="360" w:lineRule="auto"/>
        <w:jc w:val="center"/>
        <w:outlineLvl w:val="0"/>
        <w:rPr>
          <w:rFonts w:eastAsia="宋体" w:hAnsi="宋体"/>
          <w:b/>
          <w:snapToGrid w:val="0"/>
          <w:kern w:val="0"/>
          <w:sz w:val="36"/>
          <w:szCs w:val="36"/>
        </w:rPr>
      </w:pPr>
    </w:p>
    <w:p w:rsidR="00C14D1D" w:rsidRDefault="00C14D1D">
      <w:pPr>
        <w:autoSpaceDE w:val="0"/>
        <w:autoSpaceDN w:val="0"/>
        <w:adjustRightInd w:val="0"/>
        <w:spacing w:line="360" w:lineRule="auto"/>
        <w:jc w:val="center"/>
        <w:outlineLvl w:val="0"/>
        <w:rPr>
          <w:rFonts w:eastAsia="宋体" w:hAnsi="宋体"/>
          <w:b/>
          <w:snapToGrid w:val="0"/>
          <w:kern w:val="0"/>
          <w:sz w:val="36"/>
          <w:szCs w:val="36"/>
        </w:rPr>
      </w:pPr>
    </w:p>
    <w:p w:rsidR="00C14D1D" w:rsidRDefault="00C14D1D">
      <w:pPr>
        <w:autoSpaceDE w:val="0"/>
        <w:autoSpaceDN w:val="0"/>
        <w:adjustRightInd w:val="0"/>
        <w:spacing w:line="360" w:lineRule="auto"/>
        <w:jc w:val="center"/>
        <w:outlineLvl w:val="0"/>
        <w:rPr>
          <w:rFonts w:eastAsia="宋体" w:hAnsi="宋体"/>
          <w:b/>
          <w:snapToGrid w:val="0"/>
          <w:kern w:val="0"/>
          <w:sz w:val="36"/>
          <w:szCs w:val="36"/>
        </w:rPr>
      </w:pPr>
    </w:p>
    <w:p w:rsidR="00C14D1D" w:rsidRDefault="006A1930">
      <w:pPr>
        <w:rPr>
          <w:rFonts w:ascii="宋体" w:hAnsi="宋体"/>
          <w:b/>
          <w:bCs/>
          <w:sz w:val="24"/>
          <w:szCs w:val="24"/>
        </w:rPr>
      </w:pPr>
      <w:r>
        <w:rPr>
          <w:rFonts w:ascii="宋体" w:hAnsi="宋体" w:hint="eastAsia"/>
          <w:b/>
          <w:bCs/>
          <w:sz w:val="24"/>
          <w:szCs w:val="24"/>
        </w:rPr>
        <w:br w:type="page"/>
      </w:r>
    </w:p>
    <w:p w:rsidR="00C14D1D" w:rsidRDefault="006A1930">
      <w:pPr>
        <w:autoSpaceDE w:val="0"/>
        <w:autoSpaceDN w:val="0"/>
        <w:adjustRightInd w:val="0"/>
        <w:spacing w:line="360" w:lineRule="auto"/>
        <w:jc w:val="center"/>
        <w:outlineLvl w:val="0"/>
        <w:rPr>
          <w:rFonts w:ascii="宋体" w:hAnsi="宋体"/>
          <w:b/>
          <w:bCs/>
          <w:sz w:val="24"/>
          <w:szCs w:val="24"/>
        </w:rPr>
      </w:pPr>
      <w:r>
        <w:rPr>
          <w:rFonts w:ascii="宋体" w:hAnsi="宋体" w:hint="eastAsia"/>
          <w:b/>
          <w:bCs/>
          <w:sz w:val="24"/>
          <w:szCs w:val="24"/>
        </w:rPr>
        <w:lastRenderedPageBreak/>
        <w:t xml:space="preserve">4.1  </w:t>
      </w:r>
      <w:r>
        <w:rPr>
          <w:rFonts w:ascii="宋体" w:hAnsi="宋体" w:hint="eastAsia"/>
          <w:b/>
          <w:bCs/>
          <w:sz w:val="24"/>
          <w:szCs w:val="24"/>
        </w:rPr>
        <w:t>技术方案（实施方案）</w:t>
      </w:r>
    </w:p>
    <w:p w:rsidR="00C14D1D" w:rsidRDefault="00C14D1D">
      <w:pPr>
        <w:snapToGrid w:val="0"/>
        <w:spacing w:line="360" w:lineRule="auto"/>
        <w:jc w:val="center"/>
        <w:rPr>
          <w:rFonts w:eastAsia="宋体" w:hAnsi="宋体"/>
          <w:b/>
          <w:snapToGrid w:val="0"/>
          <w:kern w:val="0"/>
          <w:sz w:val="36"/>
          <w:szCs w:val="36"/>
        </w:rPr>
      </w:pPr>
    </w:p>
    <w:p w:rsidR="00C14D1D" w:rsidRDefault="006A1930">
      <w:pPr>
        <w:autoSpaceDE w:val="0"/>
        <w:autoSpaceDN w:val="0"/>
        <w:adjustRightInd w:val="0"/>
        <w:spacing w:line="360" w:lineRule="auto"/>
        <w:jc w:val="center"/>
        <w:rPr>
          <w:rFonts w:asciiTheme="minorEastAsia" w:hAnsiTheme="minorEastAsia" w:cs="宋体"/>
          <w:szCs w:val="21"/>
          <w:lang w:val="zh-CN"/>
        </w:rPr>
      </w:pPr>
      <w:r>
        <w:rPr>
          <w:rFonts w:asciiTheme="minorEastAsia" w:hAnsiTheme="minorEastAsia" w:cs="宋体" w:hint="eastAsia"/>
          <w:szCs w:val="21"/>
          <w:lang w:val="zh-CN"/>
        </w:rPr>
        <w:t>（投标人根据招标文件要求自行编制）</w:t>
      </w:r>
    </w:p>
    <w:p w:rsidR="00C14D1D" w:rsidRDefault="00C14D1D">
      <w:pPr>
        <w:snapToGrid w:val="0"/>
        <w:spacing w:line="360" w:lineRule="auto"/>
        <w:jc w:val="center"/>
        <w:rPr>
          <w:rFonts w:eastAsia="宋体" w:hAnsi="宋体"/>
          <w:b/>
          <w:snapToGrid w:val="0"/>
          <w:kern w:val="0"/>
          <w:sz w:val="36"/>
          <w:szCs w:val="36"/>
        </w:rPr>
      </w:pPr>
    </w:p>
    <w:p w:rsidR="00C14D1D" w:rsidRDefault="00C14D1D">
      <w:pPr>
        <w:snapToGrid w:val="0"/>
        <w:spacing w:line="360" w:lineRule="auto"/>
        <w:jc w:val="center"/>
        <w:rPr>
          <w:rFonts w:eastAsia="宋体" w:hAnsi="宋体"/>
          <w:b/>
          <w:snapToGrid w:val="0"/>
          <w:kern w:val="0"/>
          <w:sz w:val="36"/>
          <w:szCs w:val="36"/>
        </w:rPr>
      </w:pPr>
    </w:p>
    <w:p w:rsidR="00C14D1D" w:rsidRDefault="00C14D1D">
      <w:pPr>
        <w:snapToGrid w:val="0"/>
        <w:spacing w:line="360" w:lineRule="auto"/>
        <w:jc w:val="center"/>
        <w:rPr>
          <w:rFonts w:eastAsia="宋体" w:hAnsi="宋体"/>
          <w:b/>
          <w:snapToGrid w:val="0"/>
          <w:kern w:val="0"/>
          <w:sz w:val="36"/>
          <w:szCs w:val="36"/>
        </w:rPr>
      </w:pPr>
    </w:p>
    <w:p w:rsidR="00C14D1D" w:rsidRDefault="00C14D1D">
      <w:pPr>
        <w:snapToGrid w:val="0"/>
        <w:spacing w:line="360" w:lineRule="auto"/>
        <w:jc w:val="center"/>
        <w:rPr>
          <w:rFonts w:eastAsia="宋体" w:hAnsi="宋体"/>
          <w:b/>
          <w:snapToGrid w:val="0"/>
          <w:kern w:val="0"/>
          <w:sz w:val="36"/>
          <w:szCs w:val="36"/>
        </w:rPr>
      </w:pPr>
    </w:p>
    <w:p w:rsidR="00C14D1D" w:rsidRDefault="006A1930">
      <w:pPr>
        <w:rPr>
          <w:rFonts w:ascii="宋体" w:hAnsi="宋体"/>
          <w:b/>
          <w:bCs/>
          <w:sz w:val="24"/>
          <w:szCs w:val="24"/>
        </w:rPr>
      </w:pPr>
      <w:r>
        <w:rPr>
          <w:rFonts w:ascii="宋体" w:hAnsi="宋体" w:hint="eastAsia"/>
          <w:b/>
          <w:bCs/>
          <w:sz w:val="24"/>
          <w:szCs w:val="24"/>
        </w:rPr>
        <w:br w:type="page"/>
      </w:r>
    </w:p>
    <w:p w:rsidR="00C14D1D" w:rsidRDefault="006A1930">
      <w:pPr>
        <w:autoSpaceDE w:val="0"/>
        <w:autoSpaceDN w:val="0"/>
        <w:adjustRightInd w:val="0"/>
        <w:spacing w:line="360" w:lineRule="auto"/>
        <w:jc w:val="center"/>
        <w:outlineLvl w:val="0"/>
        <w:rPr>
          <w:rFonts w:ascii="宋体" w:hAnsi="宋体"/>
          <w:b/>
          <w:bCs/>
          <w:sz w:val="24"/>
          <w:szCs w:val="24"/>
        </w:rPr>
      </w:pPr>
      <w:r>
        <w:rPr>
          <w:rFonts w:ascii="宋体" w:hAnsi="宋体" w:hint="eastAsia"/>
          <w:b/>
          <w:bCs/>
          <w:sz w:val="24"/>
          <w:szCs w:val="24"/>
        </w:rPr>
        <w:lastRenderedPageBreak/>
        <w:t xml:space="preserve">4.2 </w:t>
      </w:r>
      <w:r>
        <w:rPr>
          <w:rFonts w:ascii="宋体" w:hAnsi="宋体" w:hint="eastAsia"/>
          <w:b/>
          <w:bCs/>
          <w:sz w:val="24"/>
          <w:szCs w:val="24"/>
        </w:rPr>
        <w:t>业绩情况表</w:t>
      </w:r>
    </w:p>
    <w:p w:rsidR="00C14D1D" w:rsidRDefault="00C14D1D">
      <w:pPr>
        <w:autoSpaceDE w:val="0"/>
        <w:autoSpaceDN w:val="0"/>
        <w:adjustRightInd w:val="0"/>
        <w:spacing w:line="360" w:lineRule="auto"/>
        <w:jc w:val="center"/>
        <w:outlineLvl w:val="0"/>
        <w:rPr>
          <w:rFonts w:ascii="宋体" w:hAnsi="宋体"/>
          <w:b/>
          <w:bCs/>
          <w:sz w:val="28"/>
          <w:szCs w:val="28"/>
        </w:rPr>
      </w:pPr>
    </w:p>
    <w:p w:rsidR="00C14D1D" w:rsidRDefault="006A1930" w:rsidP="003970ED">
      <w:pPr>
        <w:spacing w:before="50" w:afterLines="50" w:line="360" w:lineRule="auto"/>
        <w:contextualSpacing/>
        <w:jc w:val="left"/>
        <w:rPr>
          <w:rFonts w:asciiTheme="minorEastAsia" w:hAnsiTheme="minorEastAsia"/>
          <w:szCs w:val="21"/>
        </w:rPr>
      </w:pPr>
      <w:r>
        <w:rPr>
          <w:rFonts w:asciiTheme="minorEastAsia" w:hAnsiTheme="minorEastAsia" w:hint="eastAsia"/>
          <w:szCs w:val="21"/>
        </w:rPr>
        <w:t>项目编号：</w:t>
      </w:r>
    </w:p>
    <w:p w:rsidR="00C14D1D" w:rsidRDefault="006A1930">
      <w:pPr>
        <w:snapToGrid w:val="0"/>
        <w:spacing w:line="360" w:lineRule="auto"/>
        <w:rPr>
          <w:rFonts w:eastAsia="宋体" w:hAnsi="宋体"/>
          <w:b/>
          <w:snapToGrid w:val="0"/>
          <w:kern w:val="0"/>
          <w:szCs w:val="21"/>
        </w:rPr>
      </w:pPr>
      <w:r>
        <w:rPr>
          <w:rFonts w:asciiTheme="minorEastAsia" w:hAnsiTheme="minorEastAsia" w:hint="eastAsia"/>
          <w:szCs w:val="21"/>
        </w:rPr>
        <w:t>项目名称：</w:t>
      </w:r>
      <w:r>
        <w:rPr>
          <w:rFonts w:asciiTheme="minorEastAsia" w:hAnsiTheme="minorEastAsia" w:hint="eastAsia"/>
          <w:szCs w:val="21"/>
        </w:rPr>
        <w:t xml:space="preserve">   </w:t>
      </w: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2"/>
        <w:gridCol w:w="1808"/>
        <w:gridCol w:w="3579"/>
        <w:gridCol w:w="1440"/>
        <w:gridCol w:w="1706"/>
      </w:tblGrid>
      <w:tr w:rsidR="00C14D1D">
        <w:trPr>
          <w:trHeight w:val="777"/>
        </w:trPr>
        <w:tc>
          <w:tcPr>
            <w:tcW w:w="712" w:type="dxa"/>
            <w:shd w:val="clear" w:color="auto" w:fill="F3F3F3"/>
            <w:vAlign w:val="center"/>
          </w:tcPr>
          <w:p w:rsidR="00C14D1D" w:rsidRDefault="006A1930">
            <w:pPr>
              <w:pStyle w:val="a7"/>
              <w:jc w:val="center"/>
              <w:rPr>
                <w:rFonts w:ascii="宋体" w:eastAsia="宋体" w:hAnsi="宋体" w:cs="Times New Roman"/>
                <w:b/>
                <w:bCs/>
                <w:sz w:val="21"/>
                <w:szCs w:val="21"/>
              </w:rPr>
            </w:pPr>
            <w:r>
              <w:rPr>
                <w:rFonts w:ascii="宋体" w:eastAsia="宋体" w:hAnsi="宋体" w:cs="宋体" w:hint="eastAsia"/>
                <w:b/>
                <w:bCs/>
                <w:sz w:val="21"/>
                <w:szCs w:val="21"/>
              </w:rPr>
              <w:t>序号</w:t>
            </w:r>
          </w:p>
        </w:tc>
        <w:tc>
          <w:tcPr>
            <w:tcW w:w="1808" w:type="dxa"/>
            <w:shd w:val="clear" w:color="auto" w:fill="F3F3F3"/>
            <w:vAlign w:val="center"/>
          </w:tcPr>
          <w:p w:rsidR="00C14D1D" w:rsidRDefault="006A1930">
            <w:pPr>
              <w:pStyle w:val="a7"/>
              <w:jc w:val="center"/>
              <w:rPr>
                <w:rFonts w:ascii="宋体" w:eastAsia="宋体" w:hAnsi="宋体" w:cs="Times New Roman"/>
                <w:b/>
                <w:bCs/>
                <w:sz w:val="21"/>
                <w:szCs w:val="21"/>
              </w:rPr>
            </w:pPr>
            <w:r>
              <w:rPr>
                <w:rFonts w:ascii="宋体" w:eastAsia="宋体" w:hAnsi="宋体" w:cs="宋体" w:hint="eastAsia"/>
                <w:b/>
                <w:bCs/>
                <w:sz w:val="21"/>
                <w:szCs w:val="21"/>
              </w:rPr>
              <w:t>客户单位名称</w:t>
            </w:r>
          </w:p>
        </w:tc>
        <w:tc>
          <w:tcPr>
            <w:tcW w:w="3579" w:type="dxa"/>
            <w:shd w:val="clear" w:color="auto" w:fill="F3F3F3"/>
            <w:vAlign w:val="center"/>
          </w:tcPr>
          <w:p w:rsidR="00C14D1D" w:rsidRDefault="006A1930">
            <w:pPr>
              <w:pStyle w:val="a7"/>
              <w:jc w:val="center"/>
              <w:rPr>
                <w:rFonts w:ascii="宋体" w:eastAsia="宋体" w:hAnsi="宋体" w:cs="Times New Roman"/>
                <w:b/>
                <w:bCs/>
                <w:sz w:val="21"/>
                <w:szCs w:val="21"/>
              </w:rPr>
            </w:pPr>
            <w:r>
              <w:rPr>
                <w:rFonts w:ascii="宋体" w:eastAsia="宋体" w:hAnsi="宋体" w:cs="宋体" w:hint="eastAsia"/>
                <w:b/>
                <w:bCs/>
                <w:sz w:val="21"/>
                <w:szCs w:val="21"/>
              </w:rPr>
              <w:t>项目名称及主要内容</w:t>
            </w:r>
          </w:p>
        </w:tc>
        <w:tc>
          <w:tcPr>
            <w:tcW w:w="1440" w:type="dxa"/>
            <w:shd w:val="clear" w:color="auto" w:fill="F3F3F3"/>
            <w:vAlign w:val="center"/>
          </w:tcPr>
          <w:p w:rsidR="00C14D1D" w:rsidRDefault="006A1930">
            <w:pPr>
              <w:pStyle w:val="a7"/>
              <w:jc w:val="center"/>
              <w:rPr>
                <w:rFonts w:ascii="宋体" w:eastAsia="宋体" w:hAnsi="宋体" w:cs="宋体"/>
                <w:b/>
                <w:bCs/>
                <w:sz w:val="21"/>
                <w:szCs w:val="21"/>
              </w:rPr>
            </w:pPr>
            <w:r>
              <w:rPr>
                <w:rFonts w:ascii="宋体" w:eastAsia="宋体" w:hAnsi="宋体" w:cs="宋体" w:hint="eastAsia"/>
                <w:b/>
                <w:bCs/>
                <w:sz w:val="21"/>
                <w:szCs w:val="21"/>
              </w:rPr>
              <w:t>合同金额</w:t>
            </w:r>
          </w:p>
          <w:p w:rsidR="00C14D1D" w:rsidRDefault="006A1930">
            <w:pPr>
              <w:pStyle w:val="a7"/>
              <w:jc w:val="center"/>
              <w:rPr>
                <w:rFonts w:ascii="宋体" w:eastAsia="宋体" w:hAnsi="宋体" w:cs="Times New Roman"/>
                <w:b/>
                <w:bCs/>
                <w:sz w:val="21"/>
                <w:szCs w:val="21"/>
              </w:rPr>
            </w:pPr>
            <w:r>
              <w:rPr>
                <w:rFonts w:ascii="宋体" w:eastAsia="宋体" w:hAnsi="宋体" w:cs="宋体" w:hint="eastAsia"/>
                <w:b/>
                <w:bCs/>
                <w:sz w:val="21"/>
                <w:szCs w:val="21"/>
              </w:rPr>
              <w:t>（万元）</w:t>
            </w:r>
          </w:p>
        </w:tc>
        <w:tc>
          <w:tcPr>
            <w:tcW w:w="1706" w:type="dxa"/>
            <w:shd w:val="clear" w:color="auto" w:fill="F3F3F3"/>
            <w:vAlign w:val="center"/>
          </w:tcPr>
          <w:p w:rsidR="00C14D1D" w:rsidRDefault="006A1930">
            <w:pPr>
              <w:pStyle w:val="a7"/>
              <w:jc w:val="center"/>
              <w:rPr>
                <w:rFonts w:ascii="宋体" w:eastAsia="宋体" w:hAnsi="宋体" w:cs="Times New Roman"/>
                <w:b/>
                <w:bCs/>
                <w:sz w:val="21"/>
                <w:szCs w:val="21"/>
              </w:rPr>
            </w:pPr>
            <w:r>
              <w:rPr>
                <w:rFonts w:ascii="宋体" w:eastAsia="宋体" w:hAnsi="宋体" w:cs="宋体" w:hint="eastAsia"/>
                <w:b/>
                <w:bCs/>
                <w:sz w:val="21"/>
                <w:szCs w:val="21"/>
              </w:rPr>
              <w:t>联系人及电话</w:t>
            </w:r>
          </w:p>
        </w:tc>
      </w:tr>
      <w:tr w:rsidR="00C14D1D">
        <w:trPr>
          <w:trHeight w:val="680"/>
        </w:trPr>
        <w:tc>
          <w:tcPr>
            <w:tcW w:w="712" w:type="dxa"/>
            <w:vAlign w:val="center"/>
          </w:tcPr>
          <w:p w:rsidR="00C14D1D" w:rsidRDefault="006A1930">
            <w:pPr>
              <w:pStyle w:val="a7"/>
              <w:spacing w:line="360" w:lineRule="auto"/>
              <w:jc w:val="center"/>
              <w:rPr>
                <w:rFonts w:ascii="宋体" w:eastAsia="宋体" w:hAnsi="宋体" w:cs="宋体"/>
                <w:sz w:val="21"/>
                <w:szCs w:val="21"/>
              </w:rPr>
            </w:pPr>
            <w:r>
              <w:rPr>
                <w:rFonts w:ascii="宋体" w:eastAsia="宋体" w:hAnsi="宋体" w:cs="宋体"/>
                <w:sz w:val="21"/>
                <w:szCs w:val="21"/>
              </w:rPr>
              <w:t>1</w:t>
            </w:r>
          </w:p>
        </w:tc>
        <w:tc>
          <w:tcPr>
            <w:tcW w:w="1808" w:type="dxa"/>
            <w:vAlign w:val="center"/>
          </w:tcPr>
          <w:p w:rsidR="00C14D1D" w:rsidRDefault="00C14D1D">
            <w:pPr>
              <w:pStyle w:val="a7"/>
              <w:spacing w:line="360" w:lineRule="auto"/>
              <w:rPr>
                <w:rFonts w:ascii="宋体" w:eastAsia="宋体" w:hAnsi="宋体" w:cs="Times New Roman"/>
                <w:sz w:val="21"/>
                <w:szCs w:val="21"/>
              </w:rPr>
            </w:pPr>
          </w:p>
        </w:tc>
        <w:tc>
          <w:tcPr>
            <w:tcW w:w="3579" w:type="dxa"/>
            <w:vAlign w:val="center"/>
          </w:tcPr>
          <w:p w:rsidR="00C14D1D" w:rsidRDefault="00C14D1D">
            <w:pPr>
              <w:pStyle w:val="a7"/>
              <w:spacing w:line="360" w:lineRule="auto"/>
              <w:rPr>
                <w:rFonts w:ascii="宋体" w:eastAsia="宋体" w:hAnsi="宋体" w:cs="Times New Roman"/>
                <w:sz w:val="21"/>
                <w:szCs w:val="21"/>
              </w:rPr>
            </w:pPr>
          </w:p>
        </w:tc>
        <w:tc>
          <w:tcPr>
            <w:tcW w:w="1440" w:type="dxa"/>
            <w:vAlign w:val="center"/>
          </w:tcPr>
          <w:p w:rsidR="00C14D1D" w:rsidRDefault="00C14D1D">
            <w:pPr>
              <w:pStyle w:val="a7"/>
              <w:spacing w:line="360" w:lineRule="auto"/>
              <w:rPr>
                <w:rFonts w:ascii="宋体" w:eastAsia="宋体" w:hAnsi="宋体" w:cs="Times New Roman"/>
                <w:sz w:val="21"/>
                <w:szCs w:val="21"/>
              </w:rPr>
            </w:pPr>
          </w:p>
        </w:tc>
        <w:tc>
          <w:tcPr>
            <w:tcW w:w="1706" w:type="dxa"/>
            <w:vAlign w:val="center"/>
          </w:tcPr>
          <w:p w:rsidR="00C14D1D" w:rsidRDefault="00C14D1D">
            <w:pPr>
              <w:pStyle w:val="a7"/>
              <w:spacing w:line="360" w:lineRule="auto"/>
              <w:rPr>
                <w:rFonts w:ascii="宋体" w:eastAsia="宋体" w:hAnsi="宋体" w:cs="Times New Roman"/>
                <w:sz w:val="21"/>
                <w:szCs w:val="21"/>
              </w:rPr>
            </w:pPr>
          </w:p>
        </w:tc>
      </w:tr>
      <w:tr w:rsidR="00C14D1D">
        <w:trPr>
          <w:trHeight w:val="680"/>
        </w:trPr>
        <w:tc>
          <w:tcPr>
            <w:tcW w:w="712" w:type="dxa"/>
            <w:vAlign w:val="center"/>
          </w:tcPr>
          <w:p w:rsidR="00C14D1D" w:rsidRDefault="006A1930">
            <w:pPr>
              <w:pStyle w:val="a7"/>
              <w:spacing w:line="360" w:lineRule="auto"/>
              <w:jc w:val="center"/>
              <w:rPr>
                <w:rFonts w:ascii="宋体" w:eastAsia="宋体" w:hAnsi="宋体" w:cs="宋体"/>
                <w:sz w:val="21"/>
                <w:szCs w:val="21"/>
              </w:rPr>
            </w:pPr>
            <w:r>
              <w:rPr>
                <w:rFonts w:ascii="宋体" w:eastAsia="宋体" w:hAnsi="宋体" w:cs="宋体"/>
                <w:sz w:val="21"/>
                <w:szCs w:val="21"/>
              </w:rPr>
              <w:t>2</w:t>
            </w:r>
          </w:p>
        </w:tc>
        <w:tc>
          <w:tcPr>
            <w:tcW w:w="1808" w:type="dxa"/>
            <w:vAlign w:val="center"/>
          </w:tcPr>
          <w:p w:rsidR="00C14D1D" w:rsidRDefault="00C14D1D">
            <w:pPr>
              <w:pStyle w:val="a7"/>
              <w:spacing w:line="360" w:lineRule="auto"/>
              <w:rPr>
                <w:rFonts w:ascii="宋体" w:eastAsia="宋体" w:hAnsi="宋体" w:cs="Times New Roman"/>
                <w:sz w:val="21"/>
                <w:szCs w:val="21"/>
              </w:rPr>
            </w:pPr>
          </w:p>
        </w:tc>
        <w:tc>
          <w:tcPr>
            <w:tcW w:w="3579" w:type="dxa"/>
            <w:vAlign w:val="center"/>
          </w:tcPr>
          <w:p w:rsidR="00C14D1D" w:rsidRDefault="00C14D1D">
            <w:pPr>
              <w:pStyle w:val="a7"/>
              <w:spacing w:line="360" w:lineRule="auto"/>
              <w:rPr>
                <w:rFonts w:ascii="宋体" w:eastAsia="宋体" w:hAnsi="宋体" w:cs="Times New Roman"/>
                <w:sz w:val="21"/>
                <w:szCs w:val="21"/>
              </w:rPr>
            </w:pPr>
          </w:p>
        </w:tc>
        <w:tc>
          <w:tcPr>
            <w:tcW w:w="1440" w:type="dxa"/>
            <w:vAlign w:val="center"/>
          </w:tcPr>
          <w:p w:rsidR="00C14D1D" w:rsidRDefault="00C14D1D">
            <w:pPr>
              <w:pStyle w:val="a7"/>
              <w:spacing w:line="360" w:lineRule="auto"/>
              <w:rPr>
                <w:rFonts w:ascii="宋体" w:eastAsia="宋体" w:hAnsi="宋体" w:cs="Times New Roman"/>
                <w:sz w:val="21"/>
                <w:szCs w:val="21"/>
              </w:rPr>
            </w:pPr>
          </w:p>
        </w:tc>
        <w:tc>
          <w:tcPr>
            <w:tcW w:w="1706" w:type="dxa"/>
            <w:vAlign w:val="center"/>
          </w:tcPr>
          <w:p w:rsidR="00C14D1D" w:rsidRDefault="00C14D1D">
            <w:pPr>
              <w:pStyle w:val="a7"/>
              <w:spacing w:line="360" w:lineRule="auto"/>
              <w:rPr>
                <w:rFonts w:ascii="宋体" w:eastAsia="宋体" w:hAnsi="宋体" w:cs="Times New Roman"/>
                <w:sz w:val="21"/>
                <w:szCs w:val="21"/>
              </w:rPr>
            </w:pPr>
          </w:p>
        </w:tc>
      </w:tr>
      <w:tr w:rsidR="00C14D1D">
        <w:trPr>
          <w:trHeight w:val="680"/>
        </w:trPr>
        <w:tc>
          <w:tcPr>
            <w:tcW w:w="712" w:type="dxa"/>
            <w:vAlign w:val="center"/>
          </w:tcPr>
          <w:p w:rsidR="00C14D1D" w:rsidRDefault="006A1930">
            <w:pPr>
              <w:pStyle w:val="a7"/>
              <w:spacing w:line="360" w:lineRule="auto"/>
              <w:jc w:val="center"/>
              <w:rPr>
                <w:rFonts w:ascii="宋体" w:eastAsia="宋体" w:hAnsi="宋体" w:cs="宋体"/>
                <w:sz w:val="21"/>
                <w:szCs w:val="21"/>
              </w:rPr>
            </w:pPr>
            <w:r>
              <w:rPr>
                <w:rFonts w:ascii="宋体" w:eastAsia="宋体" w:hAnsi="宋体" w:cs="宋体"/>
                <w:sz w:val="21"/>
                <w:szCs w:val="21"/>
              </w:rPr>
              <w:t>3</w:t>
            </w:r>
          </w:p>
        </w:tc>
        <w:tc>
          <w:tcPr>
            <w:tcW w:w="1808" w:type="dxa"/>
            <w:vAlign w:val="center"/>
          </w:tcPr>
          <w:p w:rsidR="00C14D1D" w:rsidRDefault="00C14D1D">
            <w:pPr>
              <w:pStyle w:val="a7"/>
              <w:spacing w:line="360" w:lineRule="auto"/>
              <w:rPr>
                <w:rFonts w:ascii="宋体" w:eastAsia="宋体" w:hAnsi="宋体" w:cs="Times New Roman"/>
                <w:sz w:val="21"/>
                <w:szCs w:val="21"/>
              </w:rPr>
            </w:pPr>
          </w:p>
        </w:tc>
        <w:tc>
          <w:tcPr>
            <w:tcW w:w="3579" w:type="dxa"/>
            <w:vAlign w:val="center"/>
          </w:tcPr>
          <w:p w:rsidR="00C14D1D" w:rsidRDefault="00C14D1D">
            <w:pPr>
              <w:pStyle w:val="a7"/>
              <w:spacing w:line="360" w:lineRule="auto"/>
              <w:rPr>
                <w:rFonts w:ascii="宋体" w:eastAsia="宋体" w:hAnsi="宋体" w:cs="Times New Roman"/>
                <w:sz w:val="21"/>
                <w:szCs w:val="21"/>
              </w:rPr>
            </w:pPr>
          </w:p>
        </w:tc>
        <w:tc>
          <w:tcPr>
            <w:tcW w:w="1440" w:type="dxa"/>
            <w:vAlign w:val="center"/>
          </w:tcPr>
          <w:p w:rsidR="00C14D1D" w:rsidRDefault="00C14D1D">
            <w:pPr>
              <w:pStyle w:val="a7"/>
              <w:spacing w:line="360" w:lineRule="auto"/>
              <w:rPr>
                <w:rFonts w:ascii="宋体" w:eastAsia="宋体" w:hAnsi="宋体" w:cs="Times New Roman"/>
                <w:sz w:val="21"/>
                <w:szCs w:val="21"/>
              </w:rPr>
            </w:pPr>
          </w:p>
        </w:tc>
        <w:tc>
          <w:tcPr>
            <w:tcW w:w="1706" w:type="dxa"/>
            <w:vAlign w:val="center"/>
          </w:tcPr>
          <w:p w:rsidR="00C14D1D" w:rsidRDefault="00C14D1D">
            <w:pPr>
              <w:pStyle w:val="a7"/>
              <w:spacing w:line="360" w:lineRule="auto"/>
              <w:rPr>
                <w:rFonts w:ascii="宋体" w:eastAsia="宋体" w:hAnsi="宋体" w:cs="Times New Roman"/>
                <w:sz w:val="21"/>
                <w:szCs w:val="21"/>
              </w:rPr>
            </w:pPr>
          </w:p>
        </w:tc>
      </w:tr>
      <w:tr w:rsidR="00C14D1D">
        <w:trPr>
          <w:trHeight w:val="680"/>
        </w:trPr>
        <w:tc>
          <w:tcPr>
            <w:tcW w:w="712" w:type="dxa"/>
            <w:vAlign w:val="center"/>
          </w:tcPr>
          <w:p w:rsidR="00C14D1D" w:rsidRDefault="006A1930">
            <w:pPr>
              <w:pStyle w:val="a7"/>
              <w:spacing w:line="360" w:lineRule="auto"/>
              <w:jc w:val="center"/>
              <w:rPr>
                <w:rFonts w:ascii="宋体" w:eastAsia="宋体" w:hAnsi="宋体" w:cs="宋体"/>
                <w:sz w:val="21"/>
                <w:szCs w:val="21"/>
              </w:rPr>
            </w:pPr>
            <w:r>
              <w:rPr>
                <w:rFonts w:ascii="宋体" w:eastAsia="宋体" w:hAnsi="宋体" w:cs="宋体"/>
                <w:sz w:val="21"/>
                <w:szCs w:val="21"/>
              </w:rPr>
              <w:t>4</w:t>
            </w:r>
          </w:p>
        </w:tc>
        <w:tc>
          <w:tcPr>
            <w:tcW w:w="1808" w:type="dxa"/>
            <w:vAlign w:val="center"/>
          </w:tcPr>
          <w:p w:rsidR="00C14D1D" w:rsidRDefault="00C14D1D">
            <w:pPr>
              <w:rPr>
                <w:rFonts w:ascii="宋体"/>
                <w:szCs w:val="21"/>
              </w:rPr>
            </w:pPr>
          </w:p>
        </w:tc>
        <w:tc>
          <w:tcPr>
            <w:tcW w:w="3579" w:type="dxa"/>
            <w:vAlign w:val="center"/>
          </w:tcPr>
          <w:p w:rsidR="00C14D1D" w:rsidRDefault="00C14D1D">
            <w:pPr>
              <w:rPr>
                <w:rFonts w:ascii="宋体"/>
                <w:szCs w:val="21"/>
              </w:rPr>
            </w:pPr>
          </w:p>
        </w:tc>
        <w:tc>
          <w:tcPr>
            <w:tcW w:w="1440" w:type="dxa"/>
            <w:vAlign w:val="center"/>
          </w:tcPr>
          <w:p w:rsidR="00C14D1D" w:rsidRDefault="00C14D1D">
            <w:pPr>
              <w:rPr>
                <w:rFonts w:ascii="宋体"/>
                <w:szCs w:val="21"/>
              </w:rPr>
            </w:pPr>
          </w:p>
        </w:tc>
        <w:tc>
          <w:tcPr>
            <w:tcW w:w="1706" w:type="dxa"/>
            <w:vAlign w:val="center"/>
          </w:tcPr>
          <w:p w:rsidR="00C14D1D" w:rsidRDefault="00C14D1D">
            <w:pPr>
              <w:rPr>
                <w:rFonts w:ascii="宋体"/>
                <w:szCs w:val="21"/>
              </w:rPr>
            </w:pPr>
          </w:p>
        </w:tc>
      </w:tr>
      <w:tr w:rsidR="00C14D1D">
        <w:trPr>
          <w:trHeight w:val="680"/>
        </w:trPr>
        <w:tc>
          <w:tcPr>
            <w:tcW w:w="712" w:type="dxa"/>
            <w:vAlign w:val="center"/>
          </w:tcPr>
          <w:p w:rsidR="00C14D1D" w:rsidRDefault="006A1930">
            <w:pPr>
              <w:pStyle w:val="a7"/>
              <w:spacing w:line="360" w:lineRule="auto"/>
              <w:jc w:val="center"/>
              <w:rPr>
                <w:rFonts w:ascii="宋体" w:eastAsia="宋体" w:hAnsi="宋体" w:cs="Times New Roman"/>
                <w:sz w:val="21"/>
                <w:szCs w:val="21"/>
              </w:rPr>
            </w:pPr>
            <w:r>
              <w:rPr>
                <w:rFonts w:ascii="宋体" w:eastAsia="宋体" w:hAnsi="宋体" w:cs="宋体" w:hint="eastAsia"/>
                <w:sz w:val="21"/>
                <w:szCs w:val="21"/>
              </w:rPr>
              <w:t>……</w:t>
            </w:r>
          </w:p>
        </w:tc>
        <w:tc>
          <w:tcPr>
            <w:tcW w:w="1808" w:type="dxa"/>
            <w:vAlign w:val="center"/>
          </w:tcPr>
          <w:p w:rsidR="00C14D1D" w:rsidRDefault="00C14D1D">
            <w:pPr>
              <w:rPr>
                <w:rFonts w:ascii="宋体"/>
                <w:szCs w:val="21"/>
              </w:rPr>
            </w:pPr>
          </w:p>
        </w:tc>
        <w:tc>
          <w:tcPr>
            <w:tcW w:w="3579" w:type="dxa"/>
            <w:vAlign w:val="center"/>
          </w:tcPr>
          <w:p w:rsidR="00C14D1D" w:rsidRDefault="00C14D1D">
            <w:pPr>
              <w:rPr>
                <w:rFonts w:ascii="宋体"/>
                <w:szCs w:val="21"/>
              </w:rPr>
            </w:pPr>
          </w:p>
        </w:tc>
        <w:tc>
          <w:tcPr>
            <w:tcW w:w="1440" w:type="dxa"/>
            <w:vAlign w:val="center"/>
          </w:tcPr>
          <w:p w:rsidR="00C14D1D" w:rsidRDefault="00C14D1D">
            <w:pPr>
              <w:rPr>
                <w:rFonts w:ascii="宋体"/>
                <w:szCs w:val="21"/>
              </w:rPr>
            </w:pPr>
          </w:p>
        </w:tc>
        <w:tc>
          <w:tcPr>
            <w:tcW w:w="1706" w:type="dxa"/>
            <w:vAlign w:val="center"/>
          </w:tcPr>
          <w:p w:rsidR="00C14D1D" w:rsidRDefault="00C14D1D">
            <w:pPr>
              <w:rPr>
                <w:rFonts w:ascii="宋体"/>
                <w:szCs w:val="21"/>
              </w:rPr>
            </w:pPr>
          </w:p>
        </w:tc>
      </w:tr>
    </w:tbl>
    <w:p w:rsidR="00C14D1D" w:rsidRDefault="006A1930">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rPr>
        <w:t>投标人名称（并加盖公章）：</w:t>
      </w:r>
    </w:p>
    <w:p w:rsidR="00C14D1D" w:rsidRDefault="006A1930">
      <w:pPr>
        <w:autoSpaceDE w:val="0"/>
        <w:autoSpaceDN w:val="0"/>
        <w:adjustRightInd w:val="0"/>
        <w:spacing w:line="480" w:lineRule="auto"/>
        <w:rPr>
          <w:rFonts w:asciiTheme="minorEastAsia" w:hAnsiTheme="minorEastAsia" w:cs="宋体"/>
          <w:szCs w:val="21"/>
          <w:lang w:val="zh-CN"/>
        </w:rPr>
      </w:pPr>
      <w:r>
        <w:rPr>
          <w:rFonts w:asciiTheme="minorEastAsia" w:hAnsiTheme="minorEastAsia" w:cs="宋体" w:hint="eastAsia"/>
          <w:szCs w:val="21"/>
          <w:lang w:val="zh-CN"/>
        </w:rPr>
        <w:t>投标人法定代表人（单位负责人）或授权代表签字：</w:t>
      </w:r>
    </w:p>
    <w:p w:rsidR="00C14D1D" w:rsidRDefault="00C14D1D">
      <w:pPr>
        <w:autoSpaceDE w:val="0"/>
        <w:autoSpaceDN w:val="0"/>
        <w:adjustRightInd w:val="0"/>
        <w:spacing w:line="480" w:lineRule="auto"/>
        <w:rPr>
          <w:rFonts w:asciiTheme="minorEastAsia" w:hAnsiTheme="minorEastAsia" w:cs="宋体"/>
          <w:sz w:val="24"/>
          <w:szCs w:val="24"/>
          <w:lang w:val="zh-CN"/>
        </w:rPr>
      </w:pPr>
    </w:p>
    <w:p w:rsidR="00C14D1D" w:rsidRDefault="006A1930">
      <w:pPr>
        <w:autoSpaceDE w:val="0"/>
        <w:autoSpaceDN w:val="0"/>
        <w:adjustRightInd w:val="0"/>
        <w:spacing w:line="360" w:lineRule="auto"/>
        <w:jc w:val="center"/>
        <w:outlineLvl w:val="0"/>
        <w:rPr>
          <w:rFonts w:ascii="宋体" w:hAnsi="宋体"/>
          <w:b/>
          <w:bCs/>
          <w:sz w:val="24"/>
          <w:szCs w:val="24"/>
        </w:rPr>
      </w:pPr>
      <w:r>
        <w:rPr>
          <w:rFonts w:ascii="宋体" w:hAnsi="宋体" w:hint="eastAsia"/>
          <w:b/>
          <w:bCs/>
          <w:sz w:val="24"/>
          <w:szCs w:val="24"/>
        </w:rPr>
        <w:t xml:space="preserve">4.3 </w:t>
      </w:r>
      <w:r>
        <w:rPr>
          <w:rFonts w:ascii="宋体" w:hAnsi="宋体" w:hint="eastAsia"/>
          <w:b/>
          <w:bCs/>
          <w:sz w:val="24"/>
          <w:szCs w:val="24"/>
        </w:rPr>
        <w:t>售后服务方案</w:t>
      </w:r>
    </w:p>
    <w:p w:rsidR="00C14D1D" w:rsidRDefault="00C14D1D">
      <w:pPr>
        <w:autoSpaceDE w:val="0"/>
        <w:autoSpaceDN w:val="0"/>
        <w:adjustRightInd w:val="0"/>
        <w:spacing w:line="360" w:lineRule="auto"/>
        <w:jc w:val="center"/>
        <w:outlineLvl w:val="0"/>
        <w:rPr>
          <w:rFonts w:ascii="宋体" w:hAnsi="宋体"/>
          <w:b/>
          <w:bCs/>
          <w:sz w:val="36"/>
          <w:szCs w:val="36"/>
        </w:rPr>
      </w:pPr>
    </w:p>
    <w:p w:rsidR="00C14D1D" w:rsidRDefault="006A1930">
      <w:pPr>
        <w:autoSpaceDE w:val="0"/>
        <w:autoSpaceDN w:val="0"/>
        <w:adjustRightInd w:val="0"/>
        <w:spacing w:line="360" w:lineRule="auto"/>
        <w:jc w:val="center"/>
        <w:rPr>
          <w:rFonts w:asciiTheme="minorEastAsia" w:hAnsiTheme="minorEastAsia" w:cs="宋体"/>
          <w:szCs w:val="21"/>
          <w:lang w:val="zh-CN"/>
        </w:rPr>
      </w:pPr>
      <w:r>
        <w:rPr>
          <w:rFonts w:asciiTheme="minorEastAsia" w:hAnsiTheme="minorEastAsia" w:cs="宋体" w:hint="eastAsia"/>
          <w:szCs w:val="21"/>
          <w:lang w:val="zh-CN"/>
        </w:rPr>
        <w:t>（投标人根据招标文件要求自行编制）</w:t>
      </w:r>
    </w:p>
    <w:p w:rsidR="00C14D1D" w:rsidRDefault="00C14D1D">
      <w:pPr>
        <w:autoSpaceDE w:val="0"/>
        <w:autoSpaceDN w:val="0"/>
        <w:adjustRightInd w:val="0"/>
        <w:spacing w:line="360" w:lineRule="auto"/>
        <w:jc w:val="center"/>
        <w:outlineLvl w:val="0"/>
        <w:rPr>
          <w:rFonts w:ascii="宋体" w:hAnsi="宋体"/>
          <w:b/>
          <w:bCs/>
          <w:sz w:val="36"/>
          <w:szCs w:val="36"/>
        </w:rPr>
      </w:pPr>
    </w:p>
    <w:p w:rsidR="00C14D1D" w:rsidRDefault="00C14D1D">
      <w:pPr>
        <w:autoSpaceDE w:val="0"/>
        <w:autoSpaceDN w:val="0"/>
        <w:adjustRightInd w:val="0"/>
        <w:spacing w:line="360" w:lineRule="auto"/>
        <w:jc w:val="center"/>
        <w:outlineLvl w:val="0"/>
        <w:rPr>
          <w:rFonts w:ascii="宋体" w:hAnsi="宋体"/>
          <w:b/>
          <w:bCs/>
          <w:sz w:val="36"/>
          <w:szCs w:val="36"/>
        </w:rPr>
      </w:pPr>
    </w:p>
    <w:p w:rsidR="00C14D1D" w:rsidRDefault="006A1930">
      <w:pPr>
        <w:rPr>
          <w:rFonts w:ascii="宋体" w:hAnsi="宋体"/>
          <w:b/>
          <w:bCs/>
          <w:sz w:val="24"/>
          <w:szCs w:val="24"/>
        </w:rPr>
      </w:pPr>
      <w:r>
        <w:rPr>
          <w:rFonts w:ascii="宋体" w:hAnsi="宋体" w:hint="eastAsia"/>
          <w:b/>
          <w:bCs/>
          <w:sz w:val="24"/>
          <w:szCs w:val="24"/>
        </w:rPr>
        <w:br w:type="page"/>
      </w:r>
    </w:p>
    <w:p w:rsidR="00C14D1D" w:rsidRDefault="006A1930">
      <w:pPr>
        <w:autoSpaceDE w:val="0"/>
        <w:autoSpaceDN w:val="0"/>
        <w:adjustRightInd w:val="0"/>
        <w:spacing w:line="360" w:lineRule="auto"/>
        <w:jc w:val="center"/>
        <w:outlineLvl w:val="0"/>
        <w:rPr>
          <w:rFonts w:ascii="宋体" w:hAnsi="宋体"/>
          <w:b/>
          <w:bCs/>
          <w:sz w:val="24"/>
          <w:szCs w:val="24"/>
        </w:rPr>
      </w:pPr>
      <w:r>
        <w:rPr>
          <w:rFonts w:ascii="宋体" w:hAnsi="宋体" w:hint="eastAsia"/>
          <w:b/>
          <w:bCs/>
          <w:sz w:val="24"/>
          <w:szCs w:val="24"/>
        </w:rPr>
        <w:lastRenderedPageBreak/>
        <w:t>4.4</w:t>
      </w:r>
      <w:r>
        <w:rPr>
          <w:rFonts w:ascii="宋体" w:hAnsi="宋体" w:hint="eastAsia"/>
          <w:b/>
          <w:bCs/>
          <w:sz w:val="24"/>
          <w:szCs w:val="24"/>
        </w:rPr>
        <w:t>中小企业声明函</w:t>
      </w:r>
    </w:p>
    <w:p w:rsidR="00C14D1D" w:rsidRDefault="00C14D1D">
      <w:pPr>
        <w:spacing w:line="360" w:lineRule="auto"/>
        <w:jc w:val="center"/>
        <w:rPr>
          <w:rFonts w:ascii="宋体" w:hAnsi="宋体"/>
          <w:b/>
          <w:bCs/>
          <w:szCs w:val="21"/>
        </w:rPr>
      </w:pPr>
    </w:p>
    <w:p w:rsidR="00C14D1D" w:rsidRDefault="006A1930">
      <w:pPr>
        <w:widowControl/>
        <w:spacing w:before="100" w:beforeAutospacing="1" w:after="100" w:afterAutospacing="1" w:line="360" w:lineRule="auto"/>
        <w:ind w:firstLine="420"/>
        <w:contextualSpacing/>
        <w:jc w:val="left"/>
        <w:rPr>
          <w:rFonts w:ascii="宋体" w:hAnsi="宋体" w:cs="Arial"/>
          <w:kern w:val="0"/>
          <w:szCs w:val="21"/>
        </w:rPr>
      </w:pPr>
      <w:r>
        <w:rPr>
          <w:rFonts w:ascii="宋体" w:hAnsi="宋体" w:cs="Arial" w:hint="eastAsia"/>
          <w:kern w:val="0"/>
          <w:szCs w:val="21"/>
        </w:rPr>
        <w:t>本公司郑重声明，根据《政府采购促进中小企业发展暂行办法》（财库</w:t>
      </w:r>
      <w:r>
        <w:rPr>
          <w:rFonts w:ascii="宋体" w:hAnsi="宋体" w:cs="Arial" w:hint="eastAsia"/>
          <w:kern w:val="0"/>
          <w:szCs w:val="21"/>
        </w:rPr>
        <w:t>[2011]181</w:t>
      </w:r>
      <w:r>
        <w:rPr>
          <w:rFonts w:ascii="宋体" w:hAnsi="宋体" w:cs="Arial" w:hint="eastAsia"/>
          <w:kern w:val="0"/>
          <w:szCs w:val="21"/>
        </w:rPr>
        <w:t>号）的规定，本公司为</w:t>
      </w:r>
      <w:r>
        <w:rPr>
          <w:rFonts w:ascii="宋体" w:hAnsi="宋体" w:cs="Arial" w:hint="eastAsia"/>
          <w:kern w:val="0"/>
          <w:szCs w:val="21"/>
        </w:rPr>
        <w:t>______</w:t>
      </w:r>
      <w:r>
        <w:rPr>
          <w:rFonts w:ascii="宋体" w:hAnsi="宋体" w:cs="Arial" w:hint="eastAsia"/>
          <w:kern w:val="0"/>
          <w:szCs w:val="21"/>
        </w:rPr>
        <w:t>（请填写：中型、小型、微型）企业。即，本公司同时满足以下条件：</w:t>
      </w:r>
      <w:r>
        <w:rPr>
          <w:rFonts w:ascii="宋体" w:hAnsi="宋体" w:cs="Arial" w:hint="eastAsia"/>
          <w:kern w:val="0"/>
          <w:szCs w:val="21"/>
        </w:rPr>
        <w:br/>
      </w:r>
      <w:r>
        <w:rPr>
          <w:rFonts w:ascii="宋体" w:hAnsi="宋体" w:cs="Arial" w:hint="eastAsia"/>
          <w:kern w:val="0"/>
          <w:szCs w:val="21"/>
        </w:rPr>
        <w:t xml:space="preserve">　　根据《工业和信息化部、国家统计局、国家发展和改革委员会、财政部关于印发中小企业划型标准规定的通知》（工信部联企业</w:t>
      </w:r>
      <w:r>
        <w:rPr>
          <w:rFonts w:ascii="宋体" w:hAnsi="宋体" w:cs="Arial" w:hint="eastAsia"/>
          <w:kern w:val="0"/>
          <w:szCs w:val="21"/>
        </w:rPr>
        <w:t>[2011]300</w:t>
      </w:r>
      <w:r>
        <w:rPr>
          <w:rFonts w:ascii="宋体" w:hAnsi="宋体" w:cs="Arial" w:hint="eastAsia"/>
          <w:kern w:val="0"/>
          <w:szCs w:val="21"/>
        </w:rPr>
        <w:t>号）规定的划分标准，</w:t>
      </w:r>
      <w:r>
        <w:rPr>
          <w:rFonts w:hint="eastAsia"/>
          <w:szCs w:val="21"/>
        </w:rPr>
        <w:t>按照《国家统计局关于印发统计上大中小微型企业划分办法的通知》（国统字</w:t>
      </w:r>
      <w:r>
        <w:rPr>
          <w:szCs w:val="21"/>
        </w:rPr>
        <w:t>[2011] 75</w:t>
      </w:r>
      <w:r>
        <w:rPr>
          <w:rFonts w:hint="eastAsia"/>
          <w:szCs w:val="21"/>
        </w:rPr>
        <w:t>号）规定，本公司所属行业为</w:t>
      </w:r>
      <w:r>
        <w:rPr>
          <w:szCs w:val="21"/>
        </w:rPr>
        <w:t>______</w:t>
      </w:r>
      <w:r>
        <w:rPr>
          <w:rFonts w:hint="eastAsia"/>
          <w:szCs w:val="21"/>
        </w:rPr>
        <w:t>，截至上一财年末，公司资产总额</w:t>
      </w:r>
      <w:r>
        <w:rPr>
          <w:szCs w:val="21"/>
        </w:rPr>
        <w:t>______</w:t>
      </w:r>
      <w:r>
        <w:rPr>
          <w:rFonts w:hint="eastAsia"/>
          <w:szCs w:val="21"/>
        </w:rPr>
        <w:t>万元，营业收入</w:t>
      </w:r>
      <w:r>
        <w:rPr>
          <w:szCs w:val="21"/>
        </w:rPr>
        <w:t>_</w:t>
      </w:r>
      <w:r>
        <w:rPr>
          <w:szCs w:val="21"/>
        </w:rPr>
        <w:t>_____</w:t>
      </w:r>
      <w:r>
        <w:rPr>
          <w:rFonts w:hint="eastAsia"/>
          <w:szCs w:val="21"/>
        </w:rPr>
        <w:t>万元，从业人员</w:t>
      </w:r>
      <w:r>
        <w:rPr>
          <w:szCs w:val="21"/>
        </w:rPr>
        <w:t>______</w:t>
      </w:r>
      <w:r>
        <w:rPr>
          <w:rFonts w:hint="eastAsia"/>
          <w:szCs w:val="21"/>
        </w:rPr>
        <w:t>人，</w:t>
      </w:r>
      <w:r>
        <w:rPr>
          <w:rFonts w:ascii="宋体" w:hAnsi="宋体" w:cs="Arial" w:hint="eastAsia"/>
          <w:kern w:val="0"/>
          <w:szCs w:val="21"/>
        </w:rPr>
        <w:t>本公司为</w:t>
      </w:r>
      <w:r>
        <w:rPr>
          <w:rFonts w:ascii="宋体" w:hAnsi="宋体" w:cs="Arial" w:hint="eastAsia"/>
          <w:kern w:val="0"/>
          <w:szCs w:val="21"/>
        </w:rPr>
        <w:t>______</w:t>
      </w:r>
      <w:r>
        <w:rPr>
          <w:rFonts w:ascii="宋体" w:hAnsi="宋体" w:cs="Arial" w:hint="eastAsia"/>
          <w:kern w:val="0"/>
          <w:szCs w:val="21"/>
        </w:rPr>
        <w:t xml:space="preserve">（请填写：中型、小型、微型）企业。　　</w:t>
      </w:r>
    </w:p>
    <w:p w:rsidR="00C14D1D" w:rsidRDefault="006A1930">
      <w:pPr>
        <w:widowControl/>
        <w:spacing w:before="100" w:beforeAutospacing="1" w:after="100" w:afterAutospacing="1" w:line="360" w:lineRule="auto"/>
        <w:ind w:firstLine="420"/>
        <w:contextualSpacing/>
        <w:jc w:val="left"/>
        <w:rPr>
          <w:rFonts w:ascii="宋体" w:hAnsi="宋体" w:cs="Arial"/>
          <w:kern w:val="0"/>
          <w:szCs w:val="21"/>
        </w:rPr>
      </w:pPr>
      <w:r>
        <w:rPr>
          <w:rFonts w:ascii="宋体" w:hAnsi="宋体" w:cs="Arial" w:hint="eastAsia"/>
          <w:kern w:val="0"/>
          <w:szCs w:val="21"/>
        </w:rPr>
        <w:t>本公司对上述声明的真实性负责。如有虚假，将依法承担相应责任。</w:t>
      </w:r>
    </w:p>
    <w:p w:rsidR="00C14D1D" w:rsidRDefault="00C14D1D">
      <w:pPr>
        <w:widowControl/>
        <w:spacing w:before="100" w:beforeAutospacing="1" w:after="100" w:afterAutospacing="1" w:line="360" w:lineRule="auto"/>
        <w:ind w:leftChars="1850" w:left="3885"/>
        <w:jc w:val="left"/>
        <w:rPr>
          <w:rFonts w:ascii="宋体" w:hAnsi="宋体" w:cs="Arial"/>
          <w:kern w:val="0"/>
          <w:szCs w:val="21"/>
        </w:rPr>
      </w:pPr>
    </w:p>
    <w:p w:rsidR="00C14D1D" w:rsidRDefault="00C14D1D">
      <w:pPr>
        <w:widowControl/>
        <w:spacing w:before="100" w:beforeAutospacing="1" w:after="100" w:afterAutospacing="1" w:line="360" w:lineRule="auto"/>
        <w:ind w:leftChars="1850" w:left="3885"/>
        <w:jc w:val="left"/>
        <w:rPr>
          <w:rFonts w:ascii="宋体" w:hAnsi="宋体" w:cs="Arial"/>
          <w:kern w:val="0"/>
          <w:szCs w:val="21"/>
        </w:rPr>
      </w:pPr>
    </w:p>
    <w:p w:rsidR="00C14D1D" w:rsidRDefault="006A1930">
      <w:pPr>
        <w:adjustRightInd w:val="0"/>
        <w:snapToGrid w:val="0"/>
        <w:spacing w:line="360" w:lineRule="auto"/>
        <w:ind w:firstLineChars="1500" w:firstLine="3150"/>
        <w:rPr>
          <w:rFonts w:asciiTheme="minorEastAsia" w:hAnsiTheme="minorEastAsia" w:cs="宋体"/>
          <w:szCs w:val="21"/>
        </w:rPr>
      </w:pPr>
      <w:bookmarkStart w:id="14" w:name="OLE_LINK14"/>
      <w:bookmarkStart w:id="15" w:name="OLE_LINK13"/>
      <w:r>
        <w:rPr>
          <w:rFonts w:asciiTheme="minorEastAsia" w:hAnsiTheme="minorEastAsia" w:cs="宋体" w:hint="eastAsia"/>
          <w:szCs w:val="21"/>
        </w:rPr>
        <w:t>投标人名称（并加盖公章）：</w:t>
      </w:r>
    </w:p>
    <w:p w:rsidR="00C14D1D" w:rsidRDefault="00C14D1D">
      <w:pPr>
        <w:adjustRightInd w:val="0"/>
        <w:snapToGrid w:val="0"/>
        <w:spacing w:line="360" w:lineRule="auto"/>
        <w:ind w:firstLineChars="2050" w:firstLine="4305"/>
        <w:rPr>
          <w:rFonts w:asciiTheme="minorEastAsia" w:hAnsiTheme="minorEastAsia" w:cs="宋体"/>
          <w:szCs w:val="21"/>
        </w:rPr>
      </w:pPr>
    </w:p>
    <w:p w:rsidR="00C14D1D" w:rsidRDefault="006A1930">
      <w:pPr>
        <w:adjustRightInd w:val="0"/>
        <w:snapToGrid w:val="0"/>
        <w:spacing w:line="360" w:lineRule="auto"/>
        <w:ind w:firstLineChars="1850" w:firstLine="3885"/>
        <w:rPr>
          <w:rFonts w:asciiTheme="minorEastAsia" w:hAnsiTheme="minorEastAsia" w:cs="宋体"/>
          <w:szCs w:val="21"/>
        </w:rPr>
      </w:pPr>
      <w:r>
        <w:rPr>
          <w:rFonts w:asciiTheme="minorEastAsia" w:hAnsiTheme="minorEastAsia" w:cs="宋体" w:hint="eastAsia"/>
          <w:szCs w:val="21"/>
        </w:rPr>
        <w:t>日期：年月</w:t>
      </w:r>
      <w:r>
        <w:rPr>
          <w:rFonts w:asciiTheme="minorEastAsia" w:hAnsiTheme="minorEastAsia" w:cs="宋体" w:hint="eastAsia"/>
          <w:szCs w:val="21"/>
        </w:rPr>
        <w:t xml:space="preserve"> </w:t>
      </w:r>
      <w:r>
        <w:rPr>
          <w:rFonts w:asciiTheme="minorEastAsia" w:hAnsiTheme="minorEastAsia" w:cs="宋体" w:hint="eastAsia"/>
          <w:szCs w:val="21"/>
        </w:rPr>
        <w:t>日</w:t>
      </w:r>
    </w:p>
    <w:p w:rsidR="00C14D1D" w:rsidRDefault="00C14D1D">
      <w:pPr>
        <w:spacing w:line="480" w:lineRule="auto"/>
        <w:ind w:leftChars="2075" w:left="4358"/>
        <w:rPr>
          <w:rFonts w:asciiTheme="minorEastAsia" w:hAnsiTheme="minorEastAsia" w:cs="Arial"/>
          <w:szCs w:val="21"/>
        </w:rPr>
      </w:pPr>
    </w:p>
    <w:p w:rsidR="00C14D1D" w:rsidRDefault="00C14D1D">
      <w:pPr>
        <w:spacing w:line="480" w:lineRule="auto"/>
        <w:ind w:leftChars="2075" w:left="4358"/>
        <w:rPr>
          <w:rFonts w:asciiTheme="minorEastAsia" w:hAnsiTheme="minorEastAsia" w:cs="Arial"/>
          <w:szCs w:val="21"/>
        </w:rPr>
      </w:pPr>
    </w:p>
    <w:p w:rsidR="00C14D1D" w:rsidRDefault="00C14D1D">
      <w:pPr>
        <w:spacing w:line="480" w:lineRule="auto"/>
        <w:ind w:leftChars="2075" w:left="4358"/>
        <w:rPr>
          <w:rFonts w:asciiTheme="minorEastAsia" w:hAnsiTheme="minorEastAsia" w:cs="Arial"/>
          <w:szCs w:val="21"/>
        </w:rPr>
      </w:pPr>
    </w:p>
    <w:p w:rsidR="00C14D1D" w:rsidRDefault="006A1930">
      <w:pPr>
        <w:widowControl/>
        <w:spacing w:before="100" w:beforeAutospacing="1" w:after="100" w:afterAutospacing="1" w:line="360" w:lineRule="auto"/>
        <w:contextualSpacing/>
        <w:jc w:val="left"/>
        <w:rPr>
          <w:rFonts w:ascii="宋体" w:hAnsi="宋体"/>
          <w:szCs w:val="21"/>
        </w:rPr>
      </w:pPr>
      <w:r>
        <w:rPr>
          <w:rFonts w:ascii="宋体" w:hAnsi="宋体" w:hint="eastAsia"/>
          <w:szCs w:val="21"/>
        </w:rPr>
        <w:t>说明：</w:t>
      </w:r>
    </w:p>
    <w:p w:rsidR="00C14D1D" w:rsidRDefault="006A1930">
      <w:pPr>
        <w:widowControl/>
        <w:spacing w:before="100" w:beforeAutospacing="1" w:after="100" w:afterAutospacing="1" w:line="360" w:lineRule="auto"/>
        <w:contextualSpacing/>
        <w:jc w:val="left"/>
        <w:rPr>
          <w:rFonts w:ascii="宋体" w:hAnsi="宋体" w:cs="Arial"/>
          <w:kern w:val="0"/>
          <w:szCs w:val="21"/>
        </w:rPr>
      </w:pPr>
      <w:r>
        <w:rPr>
          <w:rFonts w:ascii="宋体" w:hAnsi="宋体" w:cs="Arial" w:hint="eastAsia"/>
          <w:kern w:val="0"/>
          <w:szCs w:val="21"/>
        </w:rPr>
        <w:t>1</w:t>
      </w:r>
      <w:r>
        <w:rPr>
          <w:rFonts w:ascii="宋体" w:hAnsi="宋体" w:cs="Arial" w:hint="eastAsia"/>
          <w:kern w:val="0"/>
          <w:szCs w:val="21"/>
        </w:rPr>
        <w:t>、不属于中小企业划型标准确定的中小企业，不得按《关于印发中小企业划型标准规定的通知》规定声明为中小微企业，也不适用《政府采购促进中小企业发展暂行办法》。</w:t>
      </w:r>
    </w:p>
    <w:p w:rsidR="00C14D1D" w:rsidRDefault="006A1930">
      <w:pPr>
        <w:widowControl/>
        <w:spacing w:before="100" w:beforeAutospacing="1" w:after="100" w:afterAutospacing="1" w:line="360" w:lineRule="auto"/>
        <w:contextualSpacing/>
        <w:jc w:val="left"/>
        <w:rPr>
          <w:rFonts w:ascii="宋体" w:hAnsi="宋体" w:cs="Arial"/>
          <w:kern w:val="0"/>
          <w:szCs w:val="21"/>
        </w:rPr>
      </w:pPr>
      <w:r>
        <w:rPr>
          <w:rFonts w:ascii="宋体" w:hAnsi="宋体" w:cs="Arial" w:hint="eastAsia"/>
          <w:kern w:val="0"/>
          <w:szCs w:val="21"/>
        </w:rPr>
        <w:t>2</w:t>
      </w:r>
      <w:r>
        <w:rPr>
          <w:rFonts w:ascii="宋体" w:hAnsi="宋体" w:cs="Arial" w:hint="eastAsia"/>
          <w:kern w:val="0"/>
          <w:szCs w:val="21"/>
        </w:rPr>
        <w:t>、如投标人为联合投标的，联合投标人需分别填写上述《中小企业声明函》。</w:t>
      </w:r>
    </w:p>
    <w:p w:rsidR="00C14D1D" w:rsidRDefault="006A1930">
      <w:pPr>
        <w:widowControl/>
        <w:spacing w:before="100" w:beforeAutospacing="1" w:after="100" w:afterAutospacing="1" w:line="360" w:lineRule="auto"/>
        <w:contextualSpacing/>
        <w:jc w:val="left"/>
        <w:rPr>
          <w:rFonts w:ascii="宋体" w:hAnsi="宋体" w:cs="Arial"/>
          <w:kern w:val="0"/>
          <w:szCs w:val="21"/>
        </w:rPr>
      </w:pPr>
      <w:r>
        <w:rPr>
          <w:rFonts w:ascii="宋体" w:hAnsi="宋体" w:cs="Arial" w:hint="eastAsia"/>
          <w:kern w:val="0"/>
          <w:szCs w:val="21"/>
        </w:rPr>
        <w:t>3</w:t>
      </w:r>
      <w:r>
        <w:rPr>
          <w:rFonts w:ascii="宋体" w:hAnsi="宋体" w:cs="Arial" w:hint="eastAsia"/>
          <w:kern w:val="0"/>
          <w:szCs w:val="21"/>
        </w:rPr>
        <w:t>、小型和微型企业不包括民办非企业。</w:t>
      </w:r>
    </w:p>
    <w:p w:rsidR="00C14D1D" w:rsidRDefault="006A1930">
      <w:pPr>
        <w:rPr>
          <w:rFonts w:ascii="宋体" w:hAnsi="宋体"/>
          <w:b/>
          <w:bCs/>
          <w:sz w:val="24"/>
          <w:szCs w:val="24"/>
        </w:rPr>
      </w:pPr>
      <w:r>
        <w:rPr>
          <w:rFonts w:ascii="宋体" w:hAnsi="宋体" w:hint="eastAsia"/>
          <w:b/>
          <w:bCs/>
          <w:sz w:val="24"/>
          <w:szCs w:val="24"/>
        </w:rPr>
        <w:br w:type="page"/>
      </w:r>
    </w:p>
    <w:p w:rsidR="00C14D1D" w:rsidRDefault="006A1930">
      <w:pPr>
        <w:autoSpaceDE w:val="0"/>
        <w:autoSpaceDN w:val="0"/>
        <w:adjustRightInd w:val="0"/>
        <w:spacing w:line="360" w:lineRule="auto"/>
        <w:jc w:val="center"/>
        <w:outlineLvl w:val="0"/>
        <w:rPr>
          <w:rFonts w:ascii="宋体" w:hAnsi="宋体"/>
          <w:b/>
          <w:bCs/>
          <w:sz w:val="24"/>
          <w:szCs w:val="24"/>
        </w:rPr>
      </w:pPr>
      <w:r>
        <w:rPr>
          <w:rFonts w:ascii="宋体" w:hAnsi="宋体" w:hint="eastAsia"/>
          <w:b/>
          <w:bCs/>
          <w:sz w:val="24"/>
          <w:szCs w:val="24"/>
        </w:rPr>
        <w:lastRenderedPageBreak/>
        <w:t xml:space="preserve">4.5 </w:t>
      </w:r>
      <w:r>
        <w:rPr>
          <w:rFonts w:ascii="宋体" w:hAnsi="宋体" w:hint="eastAsia"/>
          <w:b/>
          <w:bCs/>
          <w:sz w:val="24"/>
          <w:szCs w:val="24"/>
        </w:rPr>
        <w:t>残疾人福利性单位声明函</w:t>
      </w:r>
    </w:p>
    <w:bookmarkEnd w:id="14"/>
    <w:bookmarkEnd w:id="15"/>
    <w:p w:rsidR="00C14D1D" w:rsidRDefault="00C14D1D">
      <w:pPr>
        <w:spacing w:line="360" w:lineRule="auto"/>
        <w:rPr>
          <w:rFonts w:ascii="宋体" w:hAnsi="宋体"/>
          <w:szCs w:val="21"/>
        </w:rPr>
      </w:pPr>
    </w:p>
    <w:p w:rsidR="00C14D1D" w:rsidRDefault="006A1930">
      <w:pPr>
        <w:spacing w:line="360" w:lineRule="auto"/>
        <w:ind w:firstLineChars="200" w:firstLine="420"/>
        <w:rPr>
          <w:rFonts w:ascii="宋体" w:hAnsi="宋体"/>
          <w:szCs w:val="21"/>
        </w:rPr>
      </w:pPr>
      <w:r>
        <w:rPr>
          <w:rFonts w:ascii="宋体" w:hAnsi="宋体" w:hint="eastAsia"/>
          <w:szCs w:val="21"/>
        </w:rPr>
        <w:t>本单位郑重声明，根据《财政部</w:t>
      </w:r>
      <w:r>
        <w:rPr>
          <w:rFonts w:ascii="宋体" w:hAnsi="宋体" w:hint="eastAsia"/>
          <w:szCs w:val="21"/>
        </w:rPr>
        <w:t xml:space="preserve"> </w:t>
      </w:r>
      <w:r>
        <w:rPr>
          <w:rFonts w:ascii="宋体" w:hAnsi="宋体" w:hint="eastAsia"/>
          <w:szCs w:val="21"/>
        </w:rPr>
        <w:t>民政部</w:t>
      </w:r>
      <w:r>
        <w:rPr>
          <w:rFonts w:ascii="宋体" w:hAnsi="宋体" w:hint="eastAsia"/>
          <w:szCs w:val="21"/>
        </w:rPr>
        <w:t xml:space="preserve"> </w:t>
      </w:r>
      <w:r>
        <w:rPr>
          <w:rFonts w:ascii="宋体" w:hAnsi="宋体" w:hint="eastAsia"/>
          <w:szCs w:val="21"/>
        </w:rPr>
        <w:t>中国残疾人联合会关于促进残疾人就业政府采购政策的通知》（财库〔</w:t>
      </w:r>
      <w:r>
        <w:rPr>
          <w:rFonts w:ascii="宋体" w:hAnsi="宋体" w:hint="eastAsia"/>
          <w:szCs w:val="21"/>
        </w:rPr>
        <w:t>2017</w:t>
      </w:r>
      <w:r>
        <w:rPr>
          <w:rFonts w:ascii="宋体" w:hAnsi="宋体" w:hint="eastAsia"/>
          <w:szCs w:val="21"/>
        </w:rPr>
        <w:t>〕</w:t>
      </w:r>
      <w:r>
        <w:rPr>
          <w:rFonts w:ascii="宋体" w:hAnsi="宋体" w:hint="eastAsia"/>
          <w:szCs w:val="21"/>
        </w:rPr>
        <w:t>141</w:t>
      </w:r>
      <w:r>
        <w:rPr>
          <w:rFonts w:ascii="宋体" w:hAnsi="宋体" w:hint="eastAsia"/>
          <w:szCs w:val="21"/>
        </w:rPr>
        <w:t>号）的规定，本单位为符合条件的残疾人福利性单位，且本单位参加单位的项目采购活动提供本单位制造的货物（由本单位承担工程</w:t>
      </w:r>
      <w:r>
        <w:rPr>
          <w:rFonts w:ascii="宋体" w:hAnsi="宋体" w:hint="eastAsia"/>
          <w:szCs w:val="21"/>
        </w:rPr>
        <w:t>/</w:t>
      </w:r>
      <w:r>
        <w:rPr>
          <w:rFonts w:ascii="宋体" w:hAnsi="宋体" w:hint="eastAsia"/>
          <w:szCs w:val="21"/>
        </w:rPr>
        <w:t>提供服务），或者提供其他残疾人福利性单位制造的货物（不包括使用非残疾人福利性单位注册商标的货物）。</w:t>
      </w:r>
    </w:p>
    <w:p w:rsidR="00C14D1D" w:rsidRDefault="006A1930">
      <w:pPr>
        <w:spacing w:line="360" w:lineRule="auto"/>
        <w:ind w:firstLineChars="200" w:firstLine="420"/>
        <w:rPr>
          <w:rFonts w:ascii="宋体" w:hAnsi="宋体"/>
          <w:szCs w:val="21"/>
        </w:rPr>
      </w:pPr>
      <w:r>
        <w:rPr>
          <w:rFonts w:ascii="宋体" w:hAnsi="宋体" w:hint="eastAsia"/>
          <w:szCs w:val="21"/>
        </w:rPr>
        <w:t>本单位对上述声明的真实性负责。如有虚假，将依法承担相应责任。</w:t>
      </w:r>
    </w:p>
    <w:p w:rsidR="00C14D1D" w:rsidRDefault="00C14D1D">
      <w:pPr>
        <w:spacing w:line="360" w:lineRule="auto"/>
        <w:rPr>
          <w:rFonts w:ascii="宋体" w:hAnsi="宋体"/>
          <w:szCs w:val="21"/>
        </w:rPr>
      </w:pPr>
    </w:p>
    <w:p w:rsidR="00C14D1D" w:rsidRDefault="00C14D1D">
      <w:pPr>
        <w:spacing w:line="360" w:lineRule="auto"/>
        <w:rPr>
          <w:rFonts w:ascii="宋体" w:hAnsi="宋体"/>
          <w:szCs w:val="21"/>
        </w:rPr>
      </w:pPr>
    </w:p>
    <w:p w:rsidR="00C14D1D" w:rsidRDefault="006A1930">
      <w:pPr>
        <w:adjustRightInd w:val="0"/>
        <w:snapToGrid w:val="0"/>
        <w:spacing w:line="360" w:lineRule="auto"/>
        <w:ind w:firstLineChars="1500" w:firstLine="3150"/>
        <w:rPr>
          <w:rFonts w:asciiTheme="minorEastAsia" w:hAnsiTheme="minorEastAsia" w:cs="宋体"/>
          <w:szCs w:val="21"/>
        </w:rPr>
      </w:pPr>
      <w:r>
        <w:rPr>
          <w:rFonts w:asciiTheme="minorEastAsia" w:hAnsiTheme="minorEastAsia" w:cs="宋体" w:hint="eastAsia"/>
          <w:szCs w:val="21"/>
        </w:rPr>
        <w:t>投标人名称（并加盖公章）：</w:t>
      </w:r>
    </w:p>
    <w:p w:rsidR="00C14D1D" w:rsidRDefault="00C14D1D">
      <w:pPr>
        <w:adjustRightInd w:val="0"/>
        <w:snapToGrid w:val="0"/>
        <w:spacing w:line="360" w:lineRule="auto"/>
        <w:ind w:firstLineChars="2050" w:firstLine="4305"/>
        <w:rPr>
          <w:rFonts w:asciiTheme="minorEastAsia" w:hAnsiTheme="minorEastAsia" w:cs="宋体"/>
          <w:szCs w:val="21"/>
        </w:rPr>
      </w:pPr>
    </w:p>
    <w:p w:rsidR="00C14D1D" w:rsidRDefault="006A1930">
      <w:pPr>
        <w:adjustRightInd w:val="0"/>
        <w:snapToGrid w:val="0"/>
        <w:spacing w:line="360" w:lineRule="auto"/>
        <w:ind w:firstLineChars="1850" w:firstLine="3885"/>
        <w:rPr>
          <w:rFonts w:asciiTheme="minorEastAsia" w:hAnsiTheme="minorEastAsia" w:cs="宋体"/>
          <w:szCs w:val="21"/>
        </w:rPr>
      </w:pPr>
      <w:r>
        <w:rPr>
          <w:rFonts w:asciiTheme="minorEastAsia" w:hAnsiTheme="minorEastAsia" w:cs="宋体" w:hint="eastAsia"/>
          <w:szCs w:val="21"/>
        </w:rPr>
        <w:t>日期：年月</w:t>
      </w:r>
      <w:r>
        <w:rPr>
          <w:rFonts w:asciiTheme="minorEastAsia" w:hAnsiTheme="minorEastAsia" w:cs="宋体" w:hint="eastAsia"/>
          <w:szCs w:val="21"/>
        </w:rPr>
        <w:t xml:space="preserve"> </w:t>
      </w:r>
      <w:r>
        <w:rPr>
          <w:rFonts w:asciiTheme="minorEastAsia" w:hAnsiTheme="minorEastAsia" w:cs="宋体" w:hint="eastAsia"/>
          <w:szCs w:val="21"/>
        </w:rPr>
        <w:t>日</w:t>
      </w:r>
    </w:p>
    <w:p w:rsidR="00C14D1D" w:rsidRDefault="00C14D1D">
      <w:pPr>
        <w:spacing w:line="480" w:lineRule="auto"/>
        <w:ind w:leftChars="2075" w:left="4358"/>
        <w:rPr>
          <w:rFonts w:asciiTheme="minorEastAsia" w:hAnsiTheme="minorEastAsia" w:cs="Arial"/>
          <w:szCs w:val="21"/>
        </w:rPr>
      </w:pPr>
    </w:p>
    <w:p w:rsidR="00C14D1D" w:rsidRDefault="00C14D1D">
      <w:pPr>
        <w:spacing w:line="360" w:lineRule="auto"/>
        <w:rPr>
          <w:rFonts w:ascii="宋体" w:hAnsi="宋体"/>
          <w:szCs w:val="21"/>
        </w:rPr>
      </w:pPr>
    </w:p>
    <w:p w:rsidR="00C14D1D" w:rsidRDefault="00C14D1D"/>
    <w:p w:rsidR="00C14D1D" w:rsidRDefault="00C14D1D"/>
    <w:p w:rsidR="00C14D1D" w:rsidRDefault="00C14D1D"/>
    <w:p w:rsidR="00C14D1D" w:rsidRDefault="00C14D1D"/>
    <w:p w:rsidR="00C14D1D" w:rsidRDefault="00C14D1D"/>
    <w:p w:rsidR="00C14D1D" w:rsidRDefault="00C14D1D"/>
    <w:p w:rsidR="00C14D1D" w:rsidRDefault="00C14D1D"/>
    <w:p w:rsidR="00C14D1D" w:rsidRDefault="00C14D1D"/>
    <w:p w:rsidR="00C14D1D" w:rsidRDefault="006A1930">
      <w:pPr>
        <w:autoSpaceDE w:val="0"/>
        <w:autoSpaceDN w:val="0"/>
        <w:adjustRightInd w:val="0"/>
        <w:spacing w:line="360" w:lineRule="auto"/>
        <w:jc w:val="center"/>
        <w:outlineLvl w:val="0"/>
        <w:rPr>
          <w:rFonts w:ascii="宋体" w:hAnsi="宋体"/>
          <w:b/>
          <w:bCs/>
          <w:sz w:val="24"/>
          <w:szCs w:val="24"/>
        </w:rPr>
      </w:pPr>
      <w:r>
        <w:rPr>
          <w:rFonts w:ascii="宋体" w:hAnsi="宋体" w:hint="eastAsia"/>
          <w:b/>
          <w:bCs/>
          <w:sz w:val="24"/>
          <w:szCs w:val="24"/>
        </w:rPr>
        <w:t xml:space="preserve">4.6 </w:t>
      </w:r>
      <w:r>
        <w:rPr>
          <w:rFonts w:ascii="宋体" w:hAnsi="宋体" w:hint="eastAsia"/>
          <w:b/>
          <w:bCs/>
          <w:sz w:val="24"/>
          <w:szCs w:val="24"/>
        </w:rPr>
        <w:t>所投产品符合国家强制性要求承诺函</w:t>
      </w:r>
      <w:r>
        <w:rPr>
          <w:rFonts w:ascii="宋体" w:hAnsi="宋体" w:hint="eastAsia"/>
          <w:b/>
          <w:bCs/>
          <w:sz w:val="24"/>
          <w:szCs w:val="24"/>
        </w:rPr>
        <w:t xml:space="preserve"> </w:t>
      </w:r>
    </w:p>
    <w:p w:rsidR="00C14D1D" w:rsidRDefault="00C14D1D">
      <w:pPr>
        <w:autoSpaceDE w:val="0"/>
        <w:autoSpaceDN w:val="0"/>
        <w:adjustRightInd w:val="0"/>
        <w:spacing w:line="360" w:lineRule="auto"/>
        <w:jc w:val="center"/>
        <w:outlineLvl w:val="0"/>
        <w:rPr>
          <w:rFonts w:ascii="宋体" w:hAnsi="宋体"/>
          <w:b/>
          <w:bCs/>
          <w:sz w:val="28"/>
          <w:szCs w:val="28"/>
        </w:rPr>
      </w:pPr>
    </w:p>
    <w:p w:rsidR="00C14D1D" w:rsidRDefault="006A1930">
      <w:pPr>
        <w:spacing w:line="360" w:lineRule="auto"/>
        <w:jc w:val="center"/>
        <w:rPr>
          <w:rFonts w:ascii="宋体" w:hAnsi="宋体" w:cs="Arial"/>
          <w:kern w:val="0"/>
          <w:szCs w:val="21"/>
        </w:rPr>
      </w:pPr>
      <w:r>
        <w:rPr>
          <w:rFonts w:ascii="宋体" w:hAnsi="宋体" w:cs="Arial" w:hint="eastAsia"/>
          <w:kern w:val="0"/>
          <w:szCs w:val="21"/>
        </w:rPr>
        <w:t>投标人所投产品涉及国家有属强制性规定的，须承诺其所投产品符合国家强制性要求（如</w:t>
      </w:r>
      <w:r>
        <w:rPr>
          <w:rFonts w:ascii="宋体" w:hAnsi="宋体" w:cs="Arial" w:hint="eastAsia"/>
          <w:kern w:val="0"/>
          <w:szCs w:val="21"/>
        </w:rPr>
        <w:t>CCC</w:t>
      </w:r>
      <w:r>
        <w:rPr>
          <w:rFonts w:ascii="宋体" w:hAnsi="宋体" w:cs="Arial" w:hint="eastAsia"/>
          <w:kern w:val="0"/>
          <w:szCs w:val="21"/>
        </w:rPr>
        <w:t>认证，格式自拟）</w:t>
      </w:r>
    </w:p>
    <w:p w:rsidR="00C14D1D" w:rsidRDefault="00C14D1D">
      <w:pPr>
        <w:adjustRightInd w:val="0"/>
        <w:snapToGrid w:val="0"/>
        <w:spacing w:line="360" w:lineRule="auto"/>
        <w:ind w:firstLineChars="1500" w:firstLine="3150"/>
        <w:rPr>
          <w:rFonts w:asciiTheme="minorEastAsia" w:hAnsiTheme="minorEastAsia" w:cs="宋体"/>
          <w:szCs w:val="21"/>
        </w:rPr>
      </w:pPr>
    </w:p>
    <w:p w:rsidR="00C14D1D" w:rsidRDefault="00C14D1D">
      <w:pPr>
        <w:adjustRightInd w:val="0"/>
        <w:snapToGrid w:val="0"/>
        <w:spacing w:line="360" w:lineRule="auto"/>
        <w:ind w:firstLineChars="1500" w:firstLine="3150"/>
        <w:rPr>
          <w:rFonts w:asciiTheme="minorEastAsia" w:hAnsiTheme="minorEastAsia" w:cs="宋体"/>
          <w:szCs w:val="21"/>
        </w:rPr>
      </w:pPr>
    </w:p>
    <w:p w:rsidR="00C14D1D" w:rsidRDefault="006A1930">
      <w:pPr>
        <w:adjustRightInd w:val="0"/>
        <w:snapToGrid w:val="0"/>
        <w:spacing w:line="360" w:lineRule="auto"/>
        <w:ind w:firstLineChars="1700" w:firstLine="3570"/>
        <w:rPr>
          <w:rFonts w:asciiTheme="minorEastAsia" w:hAnsiTheme="minorEastAsia" w:cs="宋体"/>
          <w:szCs w:val="21"/>
        </w:rPr>
      </w:pPr>
      <w:r>
        <w:rPr>
          <w:rFonts w:asciiTheme="minorEastAsia" w:hAnsiTheme="minorEastAsia" w:cs="宋体" w:hint="eastAsia"/>
          <w:szCs w:val="21"/>
        </w:rPr>
        <w:t>投标人名称（并加盖公章）：</w:t>
      </w:r>
    </w:p>
    <w:p w:rsidR="00C14D1D" w:rsidRDefault="006A1930">
      <w:pPr>
        <w:adjustRightInd w:val="0"/>
        <w:snapToGrid w:val="0"/>
        <w:spacing w:line="360" w:lineRule="auto"/>
        <w:ind w:firstLineChars="1850" w:firstLine="3885"/>
        <w:rPr>
          <w:rFonts w:asciiTheme="minorEastAsia" w:hAnsiTheme="minorEastAsia" w:cs="宋体"/>
          <w:szCs w:val="21"/>
        </w:rPr>
      </w:pPr>
      <w:r>
        <w:rPr>
          <w:rFonts w:asciiTheme="minorEastAsia" w:hAnsiTheme="minorEastAsia" w:cs="宋体" w:hint="eastAsia"/>
          <w:szCs w:val="21"/>
        </w:rPr>
        <w:t>日期：年月</w:t>
      </w:r>
      <w:r>
        <w:rPr>
          <w:rFonts w:asciiTheme="minorEastAsia" w:hAnsiTheme="minorEastAsia" w:cs="宋体" w:hint="eastAsia"/>
          <w:szCs w:val="21"/>
        </w:rPr>
        <w:t xml:space="preserve"> </w:t>
      </w:r>
      <w:r>
        <w:rPr>
          <w:rFonts w:asciiTheme="minorEastAsia" w:hAnsiTheme="minorEastAsia" w:cs="宋体" w:hint="eastAsia"/>
          <w:szCs w:val="21"/>
        </w:rPr>
        <w:t>日</w:t>
      </w:r>
    </w:p>
    <w:p w:rsidR="00C14D1D" w:rsidRDefault="00C14D1D">
      <w:pPr>
        <w:spacing w:line="480" w:lineRule="auto"/>
        <w:ind w:leftChars="2075" w:left="4358"/>
        <w:rPr>
          <w:rFonts w:asciiTheme="minorEastAsia" w:hAnsiTheme="minorEastAsia" w:cs="Arial"/>
          <w:szCs w:val="21"/>
        </w:rPr>
      </w:pPr>
    </w:p>
    <w:p w:rsidR="00C14D1D" w:rsidRDefault="00C14D1D">
      <w:pPr>
        <w:widowControl/>
        <w:spacing w:before="100" w:beforeAutospacing="1" w:after="100" w:afterAutospacing="1" w:line="360" w:lineRule="auto"/>
        <w:jc w:val="center"/>
        <w:rPr>
          <w:rFonts w:ascii="宋体" w:hAnsi="宋体"/>
          <w:b/>
          <w:bCs/>
          <w:sz w:val="36"/>
          <w:szCs w:val="36"/>
        </w:rPr>
      </w:pPr>
    </w:p>
    <w:p w:rsidR="00C14D1D" w:rsidRDefault="00C14D1D">
      <w:pPr>
        <w:widowControl/>
        <w:spacing w:before="100" w:beforeAutospacing="1" w:after="100" w:afterAutospacing="1" w:line="360" w:lineRule="auto"/>
        <w:jc w:val="center"/>
        <w:rPr>
          <w:rFonts w:ascii="宋体" w:hAnsi="宋体"/>
          <w:b/>
          <w:bCs/>
          <w:sz w:val="36"/>
          <w:szCs w:val="36"/>
        </w:rPr>
      </w:pPr>
    </w:p>
    <w:p w:rsidR="00C14D1D" w:rsidRDefault="00C14D1D"/>
    <w:p w:rsidR="00C14D1D" w:rsidRDefault="00C14D1D"/>
    <w:p w:rsidR="00C14D1D" w:rsidRDefault="006A1930">
      <w:pPr>
        <w:autoSpaceDE w:val="0"/>
        <w:autoSpaceDN w:val="0"/>
        <w:adjustRightInd w:val="0"/>
        <w:spacing w:line="360" w:lineRule="auto"/>
        <w:jc w:val="center"/>
        <w:rPr>
          <w:rFonts w:asciiTheme="minorEastAsia" w:hAnsiTheme="minorEastAsia" w:cs="黑体"/>
          <w:b/>
          <w:bCs/>
          <w:sz w:val="28"/>
          <w:szCs w:val="28"/>
          <w:lang w:val="zh-CN"/>
        </w:rPr>
      </w:pPr>
      <w:r>
        <w:rPr>
          <w:rFonts w:asciiTheme="minorEastAsia" w:hAnsiTheme="minorEastAsia" w:cs="黑体" w:hint="eastAsia"/>
          <w:b/>
          <w:bCs/>
          <w:sz w:val="28"/>
          <w:szCs w:val="28"/>
          <w:lang w:val="zh-CN"/>
        </w:rPr>
        <w:t>五、</w:t>
      </w:r>
      <w:r>
        <w:rPr>
          <w:rFonts w:asciiTheme="minorEastAsia" w:hAnsiTheme="minorEastAsia" w:cs="黑体"/>
          <w:b/>
          <w:bCs/>
          <w:sz w:val="28"/>
          <w:szCs w:val="28"/>
          <w:lang w:val="zh-CN"/>
        </w:rPr>
        <w:t>其他资料（若有）</w:t>
      </w:r>
    </w:p>
    <w:p w:rsidR="00C14D1D" w:rsidRDefault="00C14D1D"/>
    <w:p w:rsidR="00C14D1D" w:rsidRDefault="00C14D1D"/>
    <w:p w:rsidR="00C14D1D" w:rsidRDefault="00C14D1D"/>
    <w:p w:rsidR="00C14D1D" w:rsidRDefault="006A1930">
      <w:pPr>
        <w:spacing w:line="360" w:lineRule="auto"/>
        <w:jc w:val="center"/>
        <w:rPr>
          <w:rFonts w:ascii="宋体" w:hAnsi="宋体"/>
          <w:b/>
          <w:bCs/>
          <w:sz w:val="28"/>
          <w:szCs w:val="28"/>
        </w:rPr>
      </w:pPr>
      <w:r>
        <w:rPr>
          <w:rFonts w:ascii="宋体" w:hAnsi="宋体"/>
          <w:b/>
          <w:bCs/>
          <w:sz w:val="28"/>
          <w:szCs w:val="28"/>
        </w:rPr>
        <w:t>除招标文件另有规定外，投标人认为需要提交的其他证明材料或资料加盖投标人的单位公章后应在此项下提交。</w:t>
      </w:r>
    </w:p>
    <w:p w:rsidR="00C14D1D" w:rsidRDefault="006A1930">
      <w:pPr>
        <w:rPr>
          <w:rFonts w:ascii="宋体" w:hAnsi="宋体"/>
          <w:b/>
          <w:bCs/>
          <w:sz w:val="28"/>
          <w:szCs w:val="28"/>
        </w:rPr>
      </w:pPr>
      <w:r>
        <w:rPr>
          <w:rFonts w:ascii="宋体" w:hAnsi="宋体"/>
          <w:b/>
          <w:bCs/>
          <w:sz w:val="28"/>
          <w:szCs w:val="28"/>
        </w:rPr>
        <w:br w:type="page"/>
      </w:r>
    </w:p>
    <w:p w:rsidR="00C14D1D" w:rsidRDefault="006A1930">
      <w:pPr>
        <w:spacing w:line="360" w:lineRule="auto"/>
        <w:jc w:val="left"/>
        <w:rPr>
          <w:rFonts w:ascii="宋体" w:hAnsi="宋体"/>
          <w:b/>
          <w:bCs/>
          <w:sz w:val="28"/>
          <w:szCs w:val="28"/>
        </w:rPr>
      </w:pPr>
      <w:r>
        <w:rPr>
          <w:rFonts w:ascii="宋体" w:hAnsi="宋体" w:hint="eastAsia"/>
          <w:b/>
          <w:bCs/>
          <w:sz w:val="28"/>
          <w:szCs w:val="28"/>
        </w:rPr>
        <w:lastRenderedPageBreak/>
        <w:t>附件：</w:t>
      </w:r>
    </w:p>
    <w:p w:rsidR="00C14D1D" w:rsidRDefault="00C14D1D">
      <w:pPr>
        <w:spacing w:line="360" w:lineRule="auto"/>
        <w:jc w:val="left"/>
        <w:rPr>
          <w:rFonts w:ascii="宋体" w:hAnsi="宋体"/>
          <w:b/>
          <w:bCs/>
          <w:sz w:val="28"/>
          <w:szCs w:val="28"/>
        </w:rPr>
      </w:pPr>
    </w:p>
    <w:p w:rsidR="00C14D1D" w:rsidRDefault="006A1930">
      <w:pPr>
        <w:spacing w:line="360" w:lineRule="auto"/>
        <w:jc w:val="center"/>
        <w:rPr>
          <w:rFonts w:ascii="宋体" w:hAnsi="宋体"/>
          <w:b/>
          <w:bCs/>
          <w:sz w:val="28"/>
          <w:szCs w:val="28"/>
        </w:rPr>
      </w:pPr>
      <w:r>
        <w:rPr>
          <w:rFonts w:ascii="宋体" w:hAnsi="宋体"/>
          <w:b/>
          <w:bCs/>
          <w:noProof/>
          <w:sz w:val="28"/>
          <w:szCs w:val="28"/>
        </w:rPr>
        <w:drawing>
          <wp:inline distT="0" distB="0" distL="114300" distR="114300">
            <wp:extent cx="4857750" cy="6149975"/>
            <wp:effectExtent l="0" t="0" r="0" b="3175"/>
            <wp:docPr id="1" name="图片 1" descr="6203aaf220e8ce4a4fc76542eb4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203aaf220e8ce4a4fc76542eb43831"/>
                    <pic:cNvPicPr>
                      <a:picLocks noChangeAspect="1"/>
                    </pic:cNvPicPr>
                  </pic:nvPicPr>
                  <pic:blipFill>
                    <a:blip r:embed="rId18" cstate="print"/>
                    <a:srcRect l="2701" t="-506" r="-2701" b="5571"/>
                    <a:stretch>
                      <a:fillRect/>
                    </a:stretch>
                  </pic:blipFill>
                  <pic:spPr>
                    <a:xfrm>
                      <a:off x="0" y="0"/>
                      <a:ext cx="4857750" cy="6149975"/>
                    </a:xfrm>
                    <a:prstGeom prst="rect">
                      <a:avLst/>
                    </a:prstGeom>
                  </pic:spPr>
                </pic:pic>
              </a:graphicData>
            </a:graphic>
          </wp:inline>
        </w:drawing>
      </w:r>
      <w:r>
        <w:rPr>
          <w:rFonts w:ascii="宋体" w:hAnsi="宋体"/>
          <w:b/>
          <w:bCs/>
          <w:sz w:val="28"/>
          <w:szCs w:val="28"/>
        </w:rPr>
        <w:t> </w:t>
      </w:r>
    </w:p>
    <w:p w:rsidR="00C14D1D" w:rsidRDefault="00C14D1D"/>
    <w:p w:rsidR="00C14D1D" w:rsidRDefault="00C14D1D"/>
    <w:p w:rsidR="00C14D1D" w:rsidRDefault="00C14D1D"/>
    <w:p w:rsidR="00C14D1D" w:rsidRDefault="00C14D1D"/>
    <w:p w:rsidR="00C14D1D" w:rsidRDefault="00C14D1D"/>
    <w:p w:rsidR="00C14D1D" w:rsidRDefault="00C14D1D"/>
    <w:p w:rsidR="00C14D1D" w:rsidRDefault="00C14D1D"/>
    <w:p w:rsidR="00C14D1D" w:rsidRDefault="00C14D1D"/>
    <w:p w:rsidR="00C14D1D" w:rsidRDefault="006A1930">
      <w:r>
        <w:rPr>
          <w:rFonts w:hint="eastAsia"/>
          <w:noProof/>
        </w:rPr>
        <w:drawing>
          <wp:inline distT="0" distB="0" distL="114300" distR="114300">
            <wp:extent cx="5165090" cy="6670040"/>
            <wp:effectExtent l="0" t="0" r="16510" b="16510"/>
            <wp:docPr id="3" name="图片 3" descr="f9274b8055f5ce3ca92eee0b2446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9274b8055f5ce3ca92eee0b2446d56"/>
                    <pic:cNvPicPr>
                      <a:picLocks noChangeAspect="1"/>
                    </pic:cNvPicPr>
                  </pic:nvPicPr>
                  <pic:blipFill>
                    <a:blip r:embed="rId19" cstate="print"/>
                    <a:srcRect l="2645" b="5709"/>
                    <a:stretch>
                      <a:fillRect/>
                    </a:stretch>
                  </pic:blipFill>
                  <pic:spPr>
                    <a:xfrm>
                      <a:off x="0" y="0"/>
                      <a:ext cx="5165090" cy="6670040"/>
                    </a:xfrm>
                    <a:prstGeom prst="rect">
                      <a:avLst/>
                    </a:prstGeom>
                  </pic:spPr>
                </pic:pic>
              </a:graphicData>
            </a:graphic>
          </wp:inline>
        </w:drawing>
      </w:r>
    </w:p>
    <w:p w:rsidR="00C14D1D" w:rsidRDefault="006A1930">
      <w:r>
        <w:rPr>
          <w:rFonts w:hint="eastAsia"/>
        </w:rPr>
        <w:br w:type="page"/>
      </w:r>
    </w:p>
    <w:p w:rsidR="00C14D1D" w:rsidRDefault="006A1930">
      <w:r>
        <w:rPr>
          <w:rFonts w:hint="eastAsia"/>
          <w:noProof/>
        </w:rPr>
        <w:lastRenderedPageBreak/>
        <w:drawing>
          <wp:inline distT="0" distB="0" distL="114300" distR="114300">
            <wp:extent cx="5064125" cy="6762750"/>
            <wp:effectExtent l="0" t="0" r="3175" b="0"/>
            <wp:docPr id="4" name="图片 4" descr="68397fbe205e32cc5cb5ad9620e28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8397fbe205e32cc5cb5ad9620e28e8"/>
                    <pic:cNvPicPr>
                      <a:picLocks noChangeAspect="1"/>
                    </pic:cNvPicPr>
                  </pic:nvPicPr>
                  <pic:blipFill>
                    <a:blip r:embed="rId20" cstate="print"/>
                    <a:srcRect l="4904" t="263" r="4768" b="9268"/>
                    <a:stretch>
                      <a:fillRect/>
                    </a:stretch>
                  </pic:blipFill>
                  <pic:spPr>
                    <a:xfrm>
                      <a:off x="0" y="0"/>
                      <a:ext cx="5064125" cy="6762750"/>
                    </a:xfrm>
                    <a:prstGeom prst="rect">
                      <a:avLst/>
                    </a:prstGeom>
                  </pic:spPr>
                </pic:pic>
              </a:graphicData>
            </a:graphic>
          </wp:inline>
        </w:drawing>
      </w:r>
    </w:p>
    <w:p w:rsidR="00C14D1D" w:rsidRDefault="006A1930">
      <w:r>
        <w:rPr>
          <w:rFonts w:hint="eastAsia"/>
        </w:rPr>
        <w:br w:type="page"/>
      </w:r>
    </w:p>
    <w:p w:rsidR="00C14D1D" w:rsidRDefault="00C14D1D"/>
    <w:p w:rsidR="00C14D1D" w:rsidRDefault="006A1930">
      <w:r>
        <w:rPr>
          <w:rFonts w:hint="eastAsia"/>
          <w:noProof/>
        </w:rPr>
        <w:drawing>
          <wp:inline distT="0" distB="0" distL="114300" distR="114300">
            <wp:extent cx="5434330" cy="7053580"/>
            <wp:effectExtent l="0" t="0" r="0" b="13970"/>
            <wp:docPr id="5" name="图片 5" descr="4433f57aea61851dd63f5f558d5d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433f57aea61851dd63f5f558d5d756"/>
                    <pic:cNvPicPr>
                      <a:picLocks noChangeAspect="1"/>
                    </pic:cNvPicPr>
                  </pic:nvPicPr>
                  <pic:blipFill>
                    <a:blip r:embed="rId21" cstate="print"/>
                    <a:srcRect l="4632" t="-1164" r="-1563" b="6804"/>
                    <a:stretch>
                      <a:fillRect/>
                    </a:stretch>
                  </pic:blipFill>
                  <pic:spPr>
                    <a:xfrm>
                      <a:off x="0" y="0"/>
                      <a:ext cx="5434330" cy="7053580"/>
                    </a:xfrm>
                    <a:prstGeom prst="rect">
                      <a:avLst/>
                    </a:prstGeom>
                  </pic:spPr>
                </pic:pic>
              </a:graphicData>
            </a:graphic>
          </wp:inline>
        </w:drawing>
      </w:r>
    </w:p>
    <w:p w:rsidR="00C14D1D" w:rsidRDefault="006A1930">
      <w:r>
        <w:rPr>
          <w:rFonts w:hint="eastAsia"/>
        </w:rPr>
        <w:br w:type="page"/>
      </w:r>
    </w:p>
    <w:p w:rsidR="00C14D1D" w:rsidRDefault="006A1930">
      <w:r>
        <w:rPr>
          <w:rFonts w:hint="eastAsia"/>
          <w:noProof/>
        </w:rPr>
        <w:lastRenderedPageBreak/>
        <w:drawing>
          <wp:inline distT="0" distB="0" distL="114300" distR="114300">
            <wp:extent cx="5534660" cy="7379970"/>
            <wp:effectExtent l="0" t="0" r="8890" b="11430"/>
            <wp:docPr id="6" name="图片 6" descr="c420623199037ace42f885d0d8555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420623199037ace42f885d0d8555c9"/>
                    <pic:cNvPicPr>
                      <a:picLocks noChangeAspect="1"/>
                    </pic:cNvPicPr>
                  </pic:nvPicPr>
                  <pic:blipFill>
                    <a:blip r:embed="rId22" cstate="print"/>
                    <a:stretch>
                      <a:fillRect/>
                    </a:stretch>
                  </pic:blipFill>
                  <pic:spPr>
                    <a:xfrm>
                      <a:off x="0" y="0"/>
                      <a:ext cx="5534660" cy="7379970"/>
                    </a:xfrm>
                    <a:prstGeom prst="rect">
                      <a:avLst/>
                    </a:prstGeom>
                  </pic:spPr>
                </pic:pic>
              </a:graphicData>
            </a:graphic>
          </wp:inline>
        </w:drawing>
      </w:r>
    </w:p>
    <w:p w:rsidR="00C14D1D" w:rsidRDefault="006A1930">
      <w:r>
        <w:rPr>
          <w:rFonts w:hint="eastAsia"/>
        </w:rPr>
        <w:br w:type="page"/>
      </w:r>
    </w:p>
    <w:p w:rsidR="00C14D1D" w:rsidRDefault="006A1930">
      <w:r>
        <w:rPr>
          <w:rFonts w:hint="eastAsia"/>
          <w:noProof/>
        </w:rPr>
        <w:lastRenderedPageBreak/>
        <w:drawing>
          <wp:inline distT="0" distB="0" distL="114300" distR="114300">
            <wp:extent cx="5377815" cy="7051040"/>
            <wp:effectExtent l="0" t="0" r="0" b="16510"/>
            <wp:docPr id="7" name="图片 7" descr="a9f950a441e372d9324ae63a425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9f950a441e372d9324ae63a4252307"/>
                    <pic:cNvPicPr>
                      <a:picLocks noChangeAspect="1"/>
                    </pic:cNvPicPr>
                  </pic:nvPicPr>
                  <pic:blipFill>
                    <a:blip r:embed="rId23" cstate="print"/>
                    <a:srcRect l="2871" t="-654" r="-1313" b="3862"/>
                    <a:stretch>
                      <a:fillRect/>
                    </a:stretch>
                  </pic:blipFill>
                  <pic:spPr>
                    <a:xfrm>
                      <a:off x="0" y="0"/>
                      <a:ext cx="5377815" cy="7051040"/>
                    </a:xfrm>
                    <a:prstGeom prst="rect">
                      <a:avLst/>
                    </a:prstGeom>
                  </pic:spPr>
                </pic:pic>
              </a:graphicData>
            </a:graphic>
          </wp:inline>
        </w:drawing>
      </w:r>
    </w:p>
    <w:p w:rsidR="00C14D1D" w:rsidRDefault="006A1930">
      <w:r>
        <w:rPr>
          <w:rFonts w:hint="eastAsia"/>
        </w:rPr>
        <w:br w:type="page"/>
      </w:r>
    </w:p>
    <w:p w:rsidR="00C14D1D" w:rsidRDefault="006A1930">
      <w:r>
        <w:rPr>
          <w:rFonts w:hint="eastAsia"/>
          <w:noProof/>
        </w:rPr>
        <w:lastRenderedPageBreak/>
        <w:drawing>
          <wp:inline distT="0" distB="0" distL="114300" distR="114300">
            <wp:extent cx="5370830" cy="7244080"/>
            <wp:effectExtent l="0" t="0" r="1270" b="13970"/>
            <wp:docPr id="8" name="图片 8" descr="f8784876c4a4395f3f7ebfa7a5b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8784876c4a4395f3f7ebfa7a5b4831"/>
                    <pic:cNvPicPr>
                      <a:picLocks noChangeAspect="1"/>
                    </pic:cNvPicPr>
                  </pic:nvPicPr>
                  <pic:blipFill>
                    <a:blip r:embed="rId24" cstate="print"/>
                    <a:srcRect l="4202" b="3092"/>
                    <a:stretch>
                      <a:fillRect/>
                    </a:stretch>
                  </pic:blipFill>
                  <pic:spPr>
                    <a:xfrm>
                      <a:off x="0" y="0"/>
                      <a:ext cx="5370830" cy="7244080"/>
                    </a:xfrm>
                    <a:prstGeom prst="rect">
                      <a:avLst/>
                    </a:prstGeom>
                  </pic:spPr>
                </pic:pic>
              </a:graphicData>
            </a:graphic>
          </wp:inline>
        </w:drawing>
      </w:r>
    </w:p>
    <w:p w:rsidR="00C14D1D" w:rsidRDefault="006A1930">
      <w:r>
        <w:rPr>
          <w:rFonts w:hint="eastAsia"/>
        </w:rPr>
        <w:br w:type="page"/>
      </w:r>
    </w:p>
    <w:p w:rsidR="00C14D1D" w:rsidRDefault="006A1930">
      <w:r>
        <w:rPr>
          <w:rFonts w:hint="eastAsia"/>
          <w:noProof/>
        </w:rPr>
        <w:lastRenderedPageBreak/>
        <w:drawing>
          <wp:inline distT="0" distB="0" distL="114300" distR="114300">
            <wp:extent cx="5606415" cy="7475220"/>
            <wp:effectExtent l="0" t="0" r="13335" b="11430"/>
            <wp:docPr id="9" name="图片 9" descr="1d5c61722bcff01027876832cf25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d5c61722bcff01027876832cf250a7"/>
                    <pic:cNvPicPr>
                      <a:picLocks noChangeAspect="1"/>
                    </pic:cNvPicPr>
                  </pic:nvPicPr>
                  <pic:blipFill>
                    <a:blip r:embed="rId25" cstate="print"/>
                    <a:stretch>
                      <a:fillRect/>
                    </a:stretch>
                  </pic:blipFill>
                  <pic:spPr>
                    <a:xfrm>
                      <a:off x="0" y="0"/>
                      <a:ext cx="5606415" cy="7475220"/>
                    </a:xfrm>
                    <a:prstGeom prst="rect">
                      <a:avLst/>
                    </a:prstGeom>
                  </pic:spPr>
                </pic:pic>
              </a:graphicData>
            </a:graphic>
          </wp:inline>
        </w:drawing>
      </w:r>
    </w:p>
    <w:p w:rsidR="00C14D1D" w:rsidRDefault="00C14D1D"/>
    <w:sectPr w:rsidR="00C14D1D" w:rsidSect="00C14D1D">
      <w:headerReference w:type="default" r:id="rId26"/>
      <w:footerReference w:type="default" r:id="rId27"/>
      <w:pgSz w:w="11906" w:h="16838"/>
      <w:pgMar w:top="2098" w:right="1474" w:bottom="1928" w:left="1588"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1930" w:rsidRDefault="006A1930" w:rsidP="00C14D1D">
      <w:r>
        <w:separator/>
      </w:r>
    </w:p>
  </w:endnote>
  <w:endnote w:type="continuationSeparator" w:id="1">
    <w:p w:rsidR="006A1930" w:rsidRDefault="006A1930" w:rsidP="00C14D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简隶书">
    <w:altName w:val="黑体"/>
    <w:charset w:val="86"/>
    <w:family w:val="auto"/>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TimesNewRomanPSMT">
    <w:altName w:val="宋体"/>
    <w:charset w:val="00"/>
    <w:family w:val="roman"/>
    <w:pitch w:val="default"/>
    <w:sig w:usb0="00000000" w:usb1="00000000" w:usb2="00000010" w:usb3="00000000" w:csb0="00040001" w:csb1="00000000"/>
  </w:font>
  <w:font w:name="新宋体">
    <w:panose1 w:val="02010609030101010101"/>
    <w:charset w:val="86"/>
    <w:family w:val="modern"/>
    <w:pitch w:val="fixed"/>
    <w:sig w:usb0="00000003" w:usb1="288F0000" w:usb2="00000016" w:usb3="00000000" w:csb0="00040001" w:csb1="00000000"/>
  </w:font>
  <w:font w:name="ˎ̥">
    <w:altName w:val="宋体"/>
    <w:charset w:val="00"/>
    <w:family w:val="decorative"/>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D1D" w:rsidRDefault="00C14D1D">
    <w:pPr>
      <w:pStyle w:val="aa"/>
    </w:pPr>
    <w:r>
      <w:pict>
        <v:shapetype id="_x0000_t202" coordsize="21600,21600" o:spt="202" path="m,l,21600r21600,l21600,xe">
          <v:stroke joinstyle="miter"/>
          <v:path gradientshapeok="t" o:connecttype="rect"/>
        </v:shapetype>
        <v:shape id="_x0000_s1026" type="#_x0000_t202" style="position:absolute;margin-left:0;margin-top:0;width:9.15pt;height:11pt;z-index:251659264;mso-wrap-style:none;mso-position-horizontal:center;mso-position-horizontal-relative:margin"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Bi6WFNAAAAAD&#10;AQAADwAAAAAAAAABACAAAAAiAAAAZHJzL2Rvd25yZXYueG1sUEsBAhQAFAAAAAgAh07iQLjEKRKy&#10;AQAAWQMAAA4AAAAAAAAAAQAgAAAAHwEAAGRycy9lMm9Eb2MueG1sUEsFBgAAAAAGAAYAWQEAAEMF&#10;AAAAAA==&#10;" filled="f" stroked="f">
          <v:textbox style="mso-fit-shape-to-text:t" inset="0,0,0,0">
            <w:txbxContent>
              <w:p w:rsidR="00C14D1D" w:rsidRDefault="00C14D1D">
                <w:pPr>
                  <w:pStyle w:val="aa"/>
                </w:pPr>
                <w:r>
                  <w:fldChar w:fldCharType="begin"/>
                </w:r>
                <w:r w:rsidR="006A1930">
                  <w:instrText xml:space="preserve"> PAGE  \* MERGEFORMAT </w:instrText>
                </w:r>
                <w:r>
                  <w:fldChar w:fldCharType="separate"/>
                </w:r>
                <w:r w:rsidR="00255737">
                  <w:rPr>
                    <w:noProof/>
                  </w:rPr>
                  <w:t>57</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1930" w:rsidRDefault="006A1930" w:rsidP="00C14D1D">
      <w:r>
        <w:separator/>
      </w:r>
    </w:p>
  </w:footnote>
  <w:footnote w:type="continuationSeparator" w:id="1">
    <w:p w:rsidR="006A1930" w:rsidRDefault="006A1930" w:rsidP="00C14D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D1D" w:rsidRDefault="00C14D1D">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46054"/>
    <w:multiLevelType w:val="multilevel"/>
    <w:tmpl w:val="0FD46054"/>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18EA743F"/>
    <w:multiLevelType w:val="multilevel"/>
    <w:tmpl w:val="18EA743F"/>
    <w:lvl w:ilvl="0">
      <w:start w:val="26"/>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8F52A52"/>
    <w:multiLevelType w:val="multilevel"/>
    <w:tmpl w:val="18F52A52"/>
    <w:lvl w:ilvl="0">
      <w:start w:val="9"/>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C536185"/>
    <w:multiLevelType w:val="multilevel"/>
    <w:tmpl w:val="1C536185"/>
    <w:lvl w:ilvl="0">
      <w:start w:val="11"/>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1D311DEE"/>
    <w:multiLevelType w:val="multilevel"/>
    <w:tmpl w:val="1D311DEE"/>
    <w:lvl w:ilvl="0">
      <w:start w:val="30"/>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14802C3"/>
    <w:multiLevelType w:val="multilevel"/>
    <w:tmpl w:val="214802C3"/>
    <w:lvl w:ilvl="0">
      <w:start w:val="1"/>
      <w:numFmt w:val="decimal"/>
      <w:lvlText w:val="%1."/>
      <w:lvlJc w:val="left"/>
      <w:pPr>
        <w:ind w:left="420" w:hanging="420"/>
      </w:pPr>
      <w:rPr>
        <w:rFonts w:hint="eastAsia"/>
      </w:rPr>
    </w:lvl>
    <w:lvl w:ilvl="1">
      <w:start w:val="2"/>
      <w:numFmt w:val="decimal"/>
      <w:isLgl/>
      <w:lvlText w:val="%1.%2"/>
      <w:lvlJc w:val="left"/>
      <w:pPr>
        <w:ind w:left="964" w:hanging="544"/>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740" w:hanging="1800"/>
      </w:pPr>
      <w:rPr>
        <w:rFonts w:hint="default"/>
      </w:rPr>
    </w:lvl>
    <w:lvl w:ilvl="8">
      <w:start w:val="1"/>
      <w:numFmt w:val="decimal"/>
      <w:isLgl/>
      <w:lvlText w:val="%1.%2.%3.%4.%5.%6.%7.%8.%9"/>
      <w:lvlJc w:val="left"/>
      <w:pPr>
        <w:ind w:left="5160" w:hanging="1800"/>
      </w:pPr>
      <w:rPr>
        <w:rFonts w:hint="default"/>
      </w:rPr>
    </w:lvl>
  </w:abstractNum>
  <w:abstractNum w:abstractNumId="6">
    <w:nsid w:val="2CC3004A"/>
    <w:multiLevelType w:val="multilevel"/>
    <w:tmpl w:val="2CC3004A"/>
    <w:lvl w:ilvl="0">
      <w:start w:val="35"/>
      <w:numFmt w:val="decimal"/>
      <w:lvlText w:val="%1"/>
      <w:lvlJc w:val="left"/>
      <w:pPr>
        <w:ind w:left="432" w:hanging="432"/>
      </w:pPr>
      <w:rPr>
        <w:rFonts w:hint="default"/>
      </w:rPr>
    </w:lvl>
    <w:lvl w:ilvl="1">
      <w:start w:val="1"/>
      <w:numFmt w:val="decimal"/>
      <w:lvlText w:val="%1.%2"/>
      <w:lvlJc w:val="left"/>
      <w:pPr>
        <w:ind w:left="852" w:hanging="43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7">
    <w:nsid w:val="3F0A2C70"/>
    <w:multiLevelType w:val="multilevel"/>
    <w:tmpl w:val="3F0A2C70"/>
    <w:lvl w:ilvl="0">
      <w:start w:val="22"/>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40246CB1"/>
    <w:multiLevelType w:val="multilevel"/>
    <w:tmpl w:val="40246CB1"/>
    <w:lvl w:ilvl="0">
      <w:start w:val="34"/>
      <w:numFmt w:val="decimal"/>
      <w:lvlText w:val="%1"/>
      <w:lvlJc w:val="left"/>
      <w:pPr>
        <w:ind w:left="432" w:hanging="432"/>
      </w:pPr>
      <w:rPr>
        <w:rFonts w:hint="default"/>
      </w:rPr>
    </w:lvl>
    <w:lvl w:ilvl="1">
      <w:start w:val="7"/>
      <w:numFmt w:val="decimal"/>
      <w:lvlText w:val="%1.%2"/>
      <w:lvlJc w:val="left"/>
      <w:pPr>
        <w:ind w:left="1396" w:hanging="432"/>
      </w:pPr>
      <w:rPr>
        <w:rFonts w:hint="default"/>
      </w:rPr>
    </w:lvl>
    <w:lvl w:ilvl="2">
      <w:start w:val="1"/>
      <w:numFmt w:val="decimal"/>
      <w:lvlText w:val="%1.%2.%3"/>
      <w:lvlJc w:val="left"/>
      <w:pPr>
        <w:ind w:left="2648" w:hanging="720"/>
      </w:pPr>
      <w:rPr>
        <w:rFonts w:hint="default"/>
      </w:rPr>
    </w:lvl>
    <w:lvl w:ilvl="3">
      <w:start w:val="1"/>
      <w:numFmt w:val="decimal"/>
      <w:lvlText w:val="%1.%2.%3.%4"/>
      <w:lvlJc w:val="left"/>
      <w:pPr>
        <w:ind w:left="3972" w:hanging="1080"/>
      </w:pPr>
      <w:rPr>
        <w:rFonts w:hint="default"/>
      </w:rPr>
    </w:lvl>
    <w:lvl w:ilvl="4">
      <w:start w:val="1"/>
      <w:numFmt w:val="decimal"/>
      <w:lvlText w:val="%1.%2.%3.%4.%5"/>
      <w:lvlJc w:val="left"/>
      <w:pPr>
        <w:ind w:left="4936" w:hanging="1080"/>
      </w:pPr>
      <w:rPr>
        <w:rFonts w:hint="default"/>
      </w:rPr>
    </w:lvl>
    <w:lvl w:ilvl="5">
      <w:start w:val="1"/>
      <w:numFmt w:val="decimal"/>
      <w:lvlText w:val="%1.%2.%3.%4.%5.%6"/>
      <w:lvlJc w:val="left"/>
      <w:pPr>
        <w:ind w:left="6260" w:hanging="1440"/>
      </w:pPr>
      <w:rPr>
        <w:rFonts w:hint="default"/>
      </w:rPr>
    </w:lvl>
    <w:lvl w:ilvl="6">
      <w:start w:val="1"/>
      <w:numFmt w:val="decimal"/>
      <w:lvlText w:val="%1.%2.%3.%4.%5.%6.%7"/>
      <w:lvlJc w:val="left"/>
      <w:pPr>
        <w:ind w:left="7224" w:hanging="1440"/>
      </w:pPr>
      <w:rPr>
        <w:rFonts w:hint="default"/>
      </w:rPr>
    </w:lvl>
    <w:lvl w:ilvl="7">
      <w:start w:val="1"/>
      <w:numFmt w:val="decimal"/>
      <w:lvlText w:val="%1.%2.%3.%4.%5.%6.%7.%8"/>
      <w:lvlJc w:val="left"/>
      <w:pPr>
        <w:ind w:left="8548" w:hanging="1800"/>
      </w:pPr>
      <w:rPr>
        <w:rFonts w:hint="default"/>
      </w:rPr>
    </w:lvl>
    <w:lvl w:ilvl="8">
      <w:start w:val="1"/>
      <w:numFmt w:val="decimal"/>
      <w:lvlText w:val="%1.%2.%3.%4.%5.%6.%7.%8.%9"/>
      <w:lvlJc w:val="left"/>
      <w:pPr>
        <w:ind w:left="9512" w:hanging="1800"/>
      </w:pPr>
      <w:rPr>
        <w:rFonts w:hint="default"/>
      </w:rPr>
    </w:lvl>
  </w:abstractNum>
  <w:abstractNum w:abstractNumId="9">
    <w:nsid w:val="4A4D31A5"/>
    <w:multiLevelType w:val="multilevel"/>
    <w:tmpl w:val="4A4D31A5"/>
    <w:lvl w:ilvl="0">
      <w:start w:val="36"/>
      <w:numFmt w:val="decimal"/>
      <w:lvlText w:val="%1"/>
      <w:lvlJc w:val="left"/>
      <w:pPr>
        <w:ind w:left="432" w:hanging="432"/>
      </w:pPr>
      <w:rPr>
        <w:rFonts w:hint="default"/>
      </w:rPr>
    </w:lvl>
    <w:lvl w:ilvl="1">
      <w:start w:val="2"/>
      <w:numFmt w:val="decimal"/>
      <w:lvlText w:val="%1.%2"/>
      <w:lvlJc w:val="left"/>
      <w:pPr>
        <w:ind w:left="852" w:hanging="43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0">
    <w:nsid w:val="563B5F73"/>
    <w:multiLevelType w:val="multilevel"/>
    <w:tmpl w:val="563B5F73"/>
    <w:lvl w:ilvl="0">
      <w:start w:val="33"/>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59F817C2"/>
    <w:multiLevelType w:val="singleLevel"/>
    <w:tmpl w:val="59F817C2"/>
    <w:lvl w:ilvl="0">
      <w:start w:val="2"/>
      <w:numFmt w:val="chineseCounting"/>
      <w:suff w:val="space"/>
      <w:lvlText w:val="第%1章"/>
      <w:lvlJc w:val="left"/>
    </w:lvl>
  </w:abstractNum>
  <w:abstractNum w:abstractNumId="12">
    <w:nsid w:val="59F817E8"/>
    <w:multiLevelType w:val="singleLevel"/>
    <w:tmpl w:val="59F817E8"/>
    <w:lvl w:ilvl="0">
      <w:start w:val="1"/>
      <w:numFmt w:val="chineseCounting"/>
      <w:pStyle w:val="260"/>
      <w:suff w:val="nothing"/>
      <w:lvlText w:val="%1、"/>
      <w:lvlJc w:val="left"/>
    </w:lvl>
  </w:abstractNum>
  <w:abstractNum w:abstractNumId="13">
    <w:nsid w:val="6A7B4455"/>
    <w:multiLevelType w:val="multilevel"/>
    <w:tmpl w:val="6A7B4455"/>
    <w:lvl w:ilvl="0">
      <w:start w:val="1"/>
      <w:numFmt w:val="decimal"/>
      <w:lvlText w:val="%1.1 "/>
      <w:lvlJc w:val="left"/>
      <w:pPr>
        <w:ind w:left="964" w:hanging="544"/>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nsid w:val="770A1C09"/>
    <w:multiLevelType w:val="multilevel"/>
    <w:tmpl w:val="770A1C09"/>
    <w:lvl w:ilvl="0">
      <w:start w:val="23"/>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7B3910BC"/>
    <w:multiLevelType w:val="multilevel"/>
    <w:tmpl w:val="7B3910BC"/>
    <w:lvl w:ilvl="0">
      <w:start w:val="12"/>
      <w:numFmt w:val="decimal"/>
      <w:lvlText w:val="%1.1 "/>
      <w:lvlJc w:val="left"/>
      <w:pPr>
        <w:ind w:left="964" w:hanging="544"/>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2"/>
  </w:num>
  <w:num w:numId="2">
    <w:abstractNumId w:val="11"/>
  </w:num>
  <w:num w:numId="3">
    <w:abstractNumId w:val="5"/>
  </w:num>
  <w:num w:numId="4">
    <w:abstractNumId w:val="13"/>
  </w:num>
  <w:num w:numId="5">
    <w:abstractNumId w:val="2"/>
  </w:num>
  <w:num w:numId="6">
    <w:abstractNumId w:val="3"/>
  </w:num>
  <w:num w:numId="7">
    <w:abstractNumId w:val="15"/>
  </w:num>
  <w:num w:numId="8">
    <w:abstractNumId w:val="7"/>
  </w:num>
  <w:num w:numId="9">
    <w:abstractNumId w:val="14"/>
  </w:num>
  <w:num w:numId="10">
    <w:abstractNumId w:val="1"/>
  </w:num>
  <w:num w:numId="11">
    <w:abstractNumId w:val="4"/>
  </w:num>
  <w:num w:numId="12">
    <w:abstractNumId w:val="10"/>
  </w:num>
  <w:num w:numId="13">
    <w:abstractNumId w:val="8"/>
  </w:num>
  <w:num w:numId="14">
    <w:abstractNumId w:val="6"/>
  </w:num>
  <w:num w:numId="15">
    <w:abstractNumId w:val="9"/>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420"/>
  <w:drawingGridVerticalSpacing w:val="156"/>
  <w:noPunctuationKerning/>
  <w:characterSpacingControl w:val="compressPunctuation"/>
  <w:hdrShapeDefaults>
    <o:shapedefaults v:ext="edit" spidmax="3074"/>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16F16336"/>
    <w:rsid w:val="00021981"/>
    <w:rsid w:val="00053061"/>
    <w:rsid w:val="000B48EF"/>
    <w:rsid w:val="000C542C"/>
    <w:rsid w:val="000C7B8C"/>
    <w:rsid w:val="001066DA"/>
    <w:rsid w:val="001474FD"/>
    <w:rsid w:val="00167253"/>
    <w:rsid w:val="00186157"/>
    <w:rsid w:val="001D4156"/>
    <w:rsid w:val="001D6B65"/>
    <w:rsid w:val="00210B09"/>
    <w:rsid w:val="00250C59"/>
    <w:rsid w:val="00255737"/>
    <w:rsid w:val="00292ED9"/>
    <w:rsid w:val="002A7669"/>
    <w:rsid w:val="002B2F46"/>
    <w:rsid w:val="002F0FD5"/>
    <w:rsid w:val="00336593"/>
    <w:rsid w:val="0034776D"/>
    <w:rsid w:val="00361EAD"/>
    <w:rsid w:val="00362114"/>
    <w:rsid w:val="003752B1"/>
    <w:rsid w:val="003970ED"/>
    <w:rsid w:val="003A0F99"/>
    <w:rsid w:val="004275CD"/>
    <w:rsid w:val="00442C18"/>
    <w:rsid w:val="00443409"/>
    <w:rsid w:val="00445CFB"/>
    <w:rsid w:val="004860DD"/>
    <w:rsid w:val="00517CC8"/>
    <w:rsid w:val="00595EBB"/>
    <w:rsid w:val="005D7615"/>
    <w:rsid w:val="00600C7C"/>
    <w:rsid w:val="00602FC7"/>
    <w:rsid w:val="00633CCA"/>
    <w:rsid w:val="006631F9"/>
    <w:rsid w:val="006A1930"/>
    <w:rsid w:val="006B6B78"/>
    <w:rsid w:val="006D18CF"/>
    <w:rsid w:val="00704690"/>
    <w:rsid w:val="00717A44"/>
    <w:rsid w:val="00724538"/>
    <w:rsid w:val="00752F0F"/>
    <w:rsid w:val="007A60CD"/>
    <w:rsid w:val="007F632F"/>
    <w:rsid w:val="00834200"/>
    <w:rsid w:val="0083559F"/>
    <w:rsid w:val="008D6E2C"/>
    <w:rsid w:val="0091146A"/>
    <w:rsid w:val="009213A1"/>
    <w:rsid w:val="009413E6"/>
    <w:rsid w:val="00957099"/>
    <w:rsid w:val="009A4AEF"/>
    <w:rsid w:val="009D68D1"/>
    <w:rsid w:val="009F14DF"/>
    <w:rsid w:val="009F2BBA"/>
    <w:rsid w:val="00A068C8"/>
    <w:rsid w:val="00A124DE"/>
    <w:rsid w:val="00A21E7A"/>
    <w:rsid w:val="00A247AA"/>
    <w:rsid w:val="00A37AF9"/>
    <w:rsid w:val="00A91E63"/>
    <w:rsid w:val="00AF7992"/>
    <w:rsid w:val="00B47BC6"/>
    <w:rsid w:val="00B67314"/>
    <w:rsid w:val="00B84A1F"/>
    <w:rsid w:val="00BD1CF3"/>
    <w:rsid w:val="00C14D1D"/>
    <w:rsid w:val="00C9148C"/>
    <w:rsid w:val="00D05D12"/>
    <w:rsid w:val="00D0744F"/>
    <w:rsid w:val="00D5413B"/>
    <w:rsid w:val="00DD76D7"/>
    <w:rsid w:val="00DF087E"/>
    <w:rsid w:val="00E25CE1"/>
    <w:rsid w:val="00E268A4"/>
    <w:rsid w:val="00E500BD"/>
    <w:rsid w:val="00E51E64"/>
    <w:rsid w:val="00E61364"/>
    <w:rsid w:val="00E62D83"/>
    <w:rsid w:val="00E97903"/>
    <w:rsid w:val="00EB4879"/>
    <w:rsid w:val="00EF24E0"/>
    <w:rsid w:val="00F70F7E"/>
    <w:rsid w:val="00F94320"/>
    <w:rsid w:val="00FA6524"/>
    <w:rsid w:val="00FE3ED9"/>
    <w:rsid w:val="00FF4D39"/>
    <w:rsid w:val="06DD0D38"/>
    <w:rsid w:val="074468A3"/>
    <w:rsid w:val="08C369D3"/>
    <w:rsid w:val="08D9497E"/>
    <w:rsid w:val="0A182E67"/>
    <w:rsid w:val="0A3466C9"/>
    <w:rsid w:val="0AA46CF8"/>
    <w:rsid w:val="0B753BD9"/>
    <w:rsid w:val="0C1F2D41"/>
    <w:rsid w:val="0C6104D1"/>
    <w:rsid w:val="0D286868"/>
    <w:rsid w:val="0D822FB5"/>
    <w:rsid w:val="0EE90775"/>
    <w:rsid w:val="0F312DD9"/>
    <w:rsid w:val="11693148"/>
    <w:rsid w:val="118506BB"/>
    <w:rsid w:val="12F1050B"/>
    <w:rsid w:val="12F9362D"/>
    <w:rsid w:val="16F16336"/>
    <w:rsid w:val="17330F1C"/>
    <w:rsid w:val="17904E73"/>
    <w:rsid w:val="19060C0D"/>
    <w:rsid w:val="199C34FB"/>
    <w:rsid w:val="1AE14691"/>
    <w:rsid w:val="1B2C2196"/>
    <w:rsid w:val="1CF160A1"/>
    <w:rsid w:val="1E1B307C"/>
    <w:rsid w:val="1F2447AC"/>
    <w:rsid w:val="1F256AFA"/>
    <w:rsid w:val="20B1783F"/>
    <w:rsid w:val="22B775AA"/>
    <w:rsid w:val="24F076F8"/>
    <w:rsid w:val="25446F4A"/>
    <w:rsid w:val="27225F15"/>
    <w:rsid w:val="27D75504"/>
    <w:rsid w:val="28475ACB"/>
    <w:rsid w:val="2A6A41C7"/>
    <w:rsid w:val="2A814673"/>
    <w:rsid w:val="2B3417A9"/>
    <w:rsid w:val="2B536C45"/>
    <w:rsid w:val="2B5D06AD"/>
    <w:rsid w:val="2D373DCB"/>
    <w:rsid w:val="2DAE7913"/>
    <w:rsid w:val="2DCB5979"/>
    <w:rsid w:val="2FC14631"/>
    <w:rsid w:val="319C0684"/>
    <w:rsid w:val="32D7090A"/>
    <w:rsid w:val="33903FEF"/>
    <w:rsid w:val="34131B7A"/>
    <w:rsid w:val="37654C3E"/>
    <w:rsid w:val="379E1BC5"/>
    <w:rsid w:val="37A16C8B"/>
    <w:rsid w:val="38585EC3"/>
    <w:rsid w:val="386D3D9A"/>
    <w:rsid w:val="39094414"/>
    <w:rsid w:val="3B524FE6"/>
    <w:rsid w:val="3C4D5672"/>
    <w:rsid w:val="3D157CBC"/>
    <w:rsid w:val="3EC30ACC"/>
    <w:rsid w:val="405B35A5"/>
    <w:rsid w:val="417E4030"/>
    <w:rsid w:val="43E51EAD"/>
    <w:rsid w:val="442A2BF6"/>
    <w:rsid w:val="44E93E2B"/>
    <w:rsid w:val="46E92173"/>
    <w:rsid w:val="471569F8"/>
    <w:rsid w:val="4A5D713F"/>
    <w:rsid w:val="4B446313"/>
    <w:rsid w:val="4DBF2B95"/>
    <w:rsid w:val="540A3E34"/>
    <w:rsid w:val="56323E82"/>
    <w:rsid w:val="575B699D"/>
    <w:rsid w:val="57761B2D"/>
    <w:rsid w:val="580C46DB"/>
    <w:rsid w:val="582C7F70"/>
    <w:rsid w:val="59933A78"/>
    <w:rsid w:val="59B5042F"/>
    <w:rsid w:val="5AAD79C2"/>
    <w:rsid w:val="5B167EEA"/>
    <w:rsid w:val="5CA06AE4"/>
    <w:rsid w:val="5CC718E4"/>
    <w:rsid w:val="5D6036A7"/>
    <w:rsid w:val="5DA140D0"/>
    <w:rsid w:val="5DB269F7"/>
    <w:rsid w:val="5F3F7B26"/>
    <w:rsid w:val="5F780591"/>
    <w:rsid w:val="5FAF5A77"/>
    <w:rsid w:val="5FFF0F69"/>
    <w:rsid w:val="60A13A4B"/>
    <w:rsid w:val="60CC680A"/>
    <w:rsid w:val="611E22D6"/>
    <w:rsid w:val="62184B00"/>
    <w:rsid w:val="640A67A2"/>
    <w:rsid w:val="67371B5A"/>
    <w:rsid w:val="68485E8F"/>
    <w:rsid w:val="693B0192"/>
    <w:rsid w:val="69CD2A36"/>
    <w:rsid w:val="70353230"/>
    <w:rsid w:val="739B0265"/>
    <w:rsid w:val="74A962C6"/>
    <w:rsid w:val="7510021E"/>
    <w:rsid w:val="76FF5E50"/>
    <w:rsid w:val="79877E81"/>
    <w:rsid w:val="7BE80A51"/>
    <w:rsid w:val="7C1155F4"/>
    <w:rsid w:val="7E436BC9"/>
    <w:rsid w:val="7E5A393A"/>
    <w:rsid w:val="7FE466B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unhideWhenUsed="1" w:qFormat="1"/>
    <w:lsdException w:name="caption" w:qFormat="1"/>
    <w:lsdException w:name="envelope return" w:uiPriority="99" w:unhideWhenUsed="1" w:qFormat="1"/>
    <w:lsdException w:name="Title" w:qFormat="1"/>
    <w:lsdException w:name="Default Paragraph Font" w:semiHidden="1" w:uiPriority="1" w:unhideWhenUsed="1" w:qFormat="1"/>
    <w:lsdException w:name="Body Text" w:uiPriority="6" w:qFormat="1"/>
    <w:lsdException w:name="Body Text Indent" w:qFormat="1"/>
    <w:lsdException w:name="Subtitle" w:qFormat="1"/>
    <w:lsdException w:name="Date" w:uiPriority="99" w:qFormat="1"/>
    <w:lsdException w:name="Body Text First Indent" w:qFormat="1"/>
    <w:lsdException w:name="Body Text First Indent 2" w:uiPriority="99" w:unhideWhenUsed="1" w:qFormat="1"/>
    <w:lsdException w:name="Body Text 2" w:uiPriority="6" w:qFormat="1"/>
    <w:lsdException w:name="Hyperlink" w:uiPriority="99" w:unhideWhenUsed="1"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C14D1D"/>
    <w:pPr>
      <w:widowControl w:val="0"/>
      <w:jc w:val="both"/>
    </w:pPr>
    <w:rPr>
      <w:rFonts w:asciiTheme="minorHAnsi" w:eastAsiaTheme="minorEastAsia" w:hAnsiTheme="minorHAnsi" w:cstheme="minorBidi"/>
      <w:kern w:val="2"/>
      <w:sz w:val="21"/>
      <w:szCs w:val="22"/>
    </w:rPr>
  </w:style>
  <w:style w:type="paragraph" w:styleId="3">
    <w:name w:val="heading 3"/>
    <w:basedOn w:val="a"/>
    <w:next w:val="a"/>
    <w:link w:val="3Char"/>
    <w:semiHidden/>
    <w:unhideWhenUsed/>
    <w:qFormat/>
    <w:rsid w:val="00C14D1D"/>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2"/>
    <w:qFormat/>
    <w:rsid w:val="00C14D1D"/>
    <w:pPr>
      <w:ind w:firstLineChars="100" w:firstLine="420"/>
    </w:pPr>
  </w:style>
  <w:style w:type="paragraph" w:styleId="a4">
    <w:name w:val="Body Text"/>
    <w:basedOn w:val="a"/>
    <w:next w:val="a0"/>
    <w:uiPriority w:val="6"/>
    <w:qFormat/>
    <w:rsid w:val="00C14D1D"/>
    <w:rPr>
      <w:rFonts w:eastAsia="楷体"/>
      <w:sz w:val="28"/>
    </w:rPr>
  </w:style>
  <w:style w:type="paragraph" w:styleId="2">
    <w:name w:val="Body Text First Indent 2"/>
    <w:basedOn w:val="a5"/>
    <w:next w:val="a6"/>
    <w:uiPriority w:val="99"/>
    <w:unhideWhenUsed/>
    <w:qFormat/>
    <w:rsid w:val="00C14D1D"/>
    <w:pPr>
      <w:ind w:firstLineChars="200" w:firstLine="420"/>
    </w:pPr>
  </w:style>
  <w:style w:type="paragraph" w:styleId="a5">
    <w:name w:val="Body Text Indent"/>
    <w:basedOn w:val="a"/>
    <w:next w:val="a6"/>
    <w:qFormat/>
    <w:rsid w:val="00C14D1D"/>
    <w:pPr>
      <w:adjustRightInd w:val="0"/>
      <w:spacing w:after="120" w:line="360" w:lineRule="atLeast"/>
      <w:ind w:leftChars="200" w:left="420"/>
      <w:jc w:val="left"/>
      <w:textAlignment w:val="baseline"/>
    </w:pPr>
    <w:rPr>
      <w:sz w:val="24"/>
    </w:rPr>
  </w:style>
  <w:style w:type="paragraph" w:styleId="a6">
    <w:name w:val="Date"/>
    <w:basedOn w:val="a"/>
    <w:next w:val="a"/>
    <w:uiPriority w:val="99"/>
    <w:qFormat/>
    <w:rsid w:val="00C14D1D"/>
    <w:pPr>
      <w:ind w:leftChars="2500" w:left="100"/>
    </w:pPr>
  </w:style>
  <w:style w:type="paragraph" w:styleId="a7">
    <w:name w:val="caption"/>
    <w:basedOn w:val="a"/>
    <w:next w:val="a"/>
    <w:qFormat/>
    <w:rsid w:val="00C14D1D"/>
    <w:rPr>
      <w:rFonts w:ascii="Arial" w:eastAsia="黑体" w:hAnsi="Arial" w:cs="Arial"/>
      <w:sz w:val="20"/>
      <w:szCs w:val="20"/>
    </w:rPr>
  </w:style>
  <w:style w:type="paragraph" w:styleId="a8">
    <w:name w:val="Plain Text"/>
    <w:basedOn w:val="a"/>
    <w:qFormat/>
    <w:rsid w:val="00C14D1D"/>
    <w:rPr>
      <w:rFonts w:eastAsia="宋体"/>
      <w:sz w:val="24"/>
    </w:rPr>
  </w:style>
  <w:style w:type="paragraph" w:styleId="a9">
    <w:name w:val="Balloon Text"/>
    <w:basedOn w:val="a"/>
    <w:link w:val="Char"/>
    <w:qFormat/>
    <w:rsid w:val="00C14D1D"/>
    <w:rPr>
      <w:sz w:val="18"/>
      <w:szCs w:val="18"/>
    </w:rPr>
  </w:style>
  <w:style w:type="paragraph" w:styleId="aa">
    <w:name w:val="footer"/>
    <w:basedOn w:val="a"/>
    <w:uiPriority w:val="99"/>
    <w:unhideWhenUsed/>
    <w:qFormat/>
    <w:rsid w:val="00C14D1D"/>
    <w:pPr>
      <w:tabs>
        <w:tab w:val="center" w:pos="4153"/>
        <w:tab w:val="right" w:pos="8306"/>
      </w:tabs>
      <w:snapToGrid w:val="0"/>
      <w:jc w:val="left"/>
    </w:pPr>
    <w:rPr>
      <w:sz w:val="18"/>
      <w:szCs w:val="18"/>
    </w:rPr>
  </w:style>
  <w:style w:type="paragraph" w:styleId="ab">
    <w:name w:val="envelope return"/>
    <w:basedOn w:val="a"/>
    <w:uiPriority w:val="99"/>
    <w:unhideWhenUsed/>
    <w:qFormat/>
    <w:rsid w:val="00C14D1D"/>
    <w:pPr>
      <w:snapToGrid w:val="0"/>
    </w:pPr>
    <w:rPr>
      <w:rFonts w:ascii="Arial" w:hAnsi="Arial"/>
    </w:rPr>
  </w:style>
  <w:style w:type="paragraph" w:styleId="ac">
    <w:name w:val="header"/>
    <w:basedOn w:val="a"/>
    <w:link w:val="Char0"/>
    <w:qFormat/>
    <w:rsid w:val="00C14D1D"/>
    <w:pPr>
      <w:pBdr>
        <w:bottom w:val="single" w:sz="6" w:space="1" w:color="auto"/>
      </w:pBdr>
      <w:tabs>
        <w:tab w:val="center" w:pos="4153"/>
        <w:tab w:val="right" w:pos="8306"/>
      </w:tabs>
      <w:snapToGrid w:val="0"/>
      <w:jc w:val="center"/>
    </w:pPr>
    <w:rPr>
      <w:sz w:val="18"/>
      <w:szCs w:val="18"/>
    </w:rPr>
  </w:style>
  <w:style w:type="paragraph" w:styleId="20">
    <w:name w:val="Body Text 2"/>
    <w:basedOn w:val="a"/>
    <w:uiPriority w:val="6"/>
    <w:qFormat/>
    <w:rsid w:val="00C14D1D"/>
    <w:rPr>
      <w:rFonts w:eastAsia="楷体"/>
      <w:sz w:val="32"/>
    </w:rPr>
  </w:style>
  <w:style w:type="paragraph" w:styleId="ad">
    <w:name w:val="Normal (Web)"/>
    <w:basedOn w:val="a"/>
    <w:uiPriority w:val="99"/>
    <w:qFormat/>
    <w:rsid w:val="00C14D1D"/>
    <w:rPr>
      <w:rFonts w:ascii="Calibri" w:eastAsia="宋体" w:hAnsi="Calibri" w:cs="Times New Roman"/>
      <w:sz w:val="24"/>
      <w:szCs w:val="24"/>
    </w:rPr>
  </w:style>
  <w:style w:type="table" w:styleId="ae">
    <w:name w:val="Table Grid"/>
    <w:basedOn w:val="a2"/>
    <w:rsid w:val="00C14D1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1"/>
    <w:uiPriority w:val="99"/>
    <w:unhideWhenUsed/>
    <w:qFormat/>
    <w:rsid w:val="00C14D1D"/>
    <w:rPr>
      <w:color w:val="0000FF"/>
      <w:u w:val="single"/>
    </w:rPr>
  </w:style>
  <w:style w:type="paragraph" w:styleId="af0">
    <w:name w:val="List Paragraph"/>
    <w:basedOn w:val="a"/>
    <w:uiPriority w:val="99"/>
    <w:unhideWhenUsed/>
    <w:qFormat/>
    <w:rsid w:val="00C14D1D"/>
    <w:pPr>
      <w:ind w:firstLineChars="200" w:firstLine="420"/>
    </w:pPr>
  </w:style>
  <w:style w:type="paragraph" w:customStyle="1" w:styleId="260">
    <w:name w:val="样式 样式 样式 样式 标题 2 + 宋体 五号 非加粗 黑色 + 段前: 6 磅 段后: 0 磅 行距: 单倍行距 + 段前:..."/>
    <w:basedOn w:val="a"/>
    <w:qFormat/>
    <w:rsid w:val="00C14D1D"/>
    <w:pPr>
      <w:keepNext/>
      <w:keepLines/>
      <w:numPr>
        <w:numId w:val="1"/>
      </w:numPr>
      <w:adjustRightInd w:val="0"/>
      <w:spacing w:before="240"/>
      <w:jc w:val="left"/>
      <w:textAlignment w:val="baseline"/>
      <w:outlineLvl w:val="1"/>
    </w:pPr>
    <w:rPr>
      <w:rFonts w:ascii="宋体" w:eastAsia="宋体" w:hAnsi="宋体" w:cs="宋体"/>
      <w:b/>
      <w:bCs/>
      <w:color w:val="000000"/>
      <w:kern w:val="0"/>
      <w:szCs w:val="20"/>
    </w:rPr>
  </w:style>
  <w:style w:type="paragraph" w:customStyle="1" w:styleId="1">
    <w:name w:val="正文文本缩进1"/>
    <w:basedOn w:val="a"/>
    <w:qFormat/>
    <w:rsid w:val="00C14D1D"/>
    <w:pPr>
      <w:spacing w:line="360" w:lineRule="auto"/>
      <w:ind w:firstLineChars="200" w:firstLine="480"/>
    </w:pPr>
    <w:rPr>
      <w:rFonts w:ascii="宋体"/>
      <w:sz w:val="24"/>
    </w:rPr>
  </w:style>
  <w:style w:type="paragraph" w:customStyle="1" w:styleId="10">
    <w:name w:val="正文缩进1"/>
    <w:basedOn w:val="a"/>
    <w:qFormat/>
    <w:rsid w:val="00C14D1D"/>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paragraph" w:customStyle="1" w:styleId="11">
    <w:name w:val="日期1"/>
    <w:basedOn w:val="a"/>
    <w:next w:val="a"/>
    <w:qFormat/>
    <w:rsid w:val="00C14D1D"/>
    <w:rPr>
      <w:sz w:val="24"/>
    </w:rPr>
  </w:style>
  <w:style w:type="character" w:customStyle="1" w:styleId="Char0">
    <w:name w:val="页眉 Char"/>
    <w:basedOn w:val="a1"/>
    <w:link w:val="ac"/>
    <w:qFormat/>
    <w:rsid w:val="00C14D1D"/>
    <w:rPr>
      <w:rFonts w:asciiTheme="minorHAnsi" w:eastAsiaTheme="minorEastAsia" w:hAnsiTheme="minorHAnsi" w:cstheme="minorBidi"/>
      <w:kern w:val="2"/>
      <w:sz w:val="18"/>
      <w:szCs w:val="18"/>
    </w:rPr>
  </w:style>
  <w:style w:type="character" w:customStyle="1" w:styleId="Char">
    <w:name w:val="批注框文本 Char"/>
    <w:basedOn w:val="a1"/>
    <w:link w:val="a9"/>
    <w:qFormat/>
    <w:rsid w:val="00C14D1D"/>
    <w:rPr>
      <w:rFonts w:asciiTheme="minorHAnsi" w:eastAsiaTheme="minorEastAsia" w:hAnsiTheme="minorHAnsi" w:cstheme="minorBidi"/>
      <w:kern w:val="2"/>
      <w:sz w:val="18"/>
      <w:szCs w:val="18"/>
    </w:rPr>
  </w:style>
  <w:style w:type="paragraph" w:customStyle="1" w:styleId="Heading21">
    <w:name w:val="Heading #2|1"/>
    <w:basedOn w:val="a"/>
    <w:qFormat/>
    <w:rsid w:val="00C14D1D"/>
    <w:pPr>
      <w:spacing w:after="60"/>
      <w:outlineLvl w:val="1"/>
    </w:pPr>
    <w:rPr>
      <w:rFonts w:ascii="宋体" w:eastAsia="宋体" w:hAnsi="宋体" w:cs="宋体"/>
      <w:sz w:val="28"/>
      <w:szCs w:val="28"/>
      <w:lang w:val="zh-TW" w:eastAsia="zh-TW" w:bidi="zh-TW"/>
    </w:rPr>
  </w:style>
  <w:style w:type="paragraph" w:customStyle="1" w:styleId="Other1">
    <w:name w:val="Other|1"/>
    <w:basedOn w:val="a"/>
    <w:qFormat/>
    <w:rsid w:val="00C14D1D"/>
    <w:pPr>
      <w:spacing w:line="391" w:lineRule="auto"/>
      <w:ind w:firstLine="400"/>
    </w:pPr>
    <w:rPr>
      <w:rFonts w:ascii="宋体" w:eastAsia="宋体" w:hAnsi="宋体" w:cs="宋体"/>
      <w:sz w:val="22"/>
      <w:lang w:val="zh-TW" w:eastAsia="zh-TW" w:bidi="zh-TW"/>
    </w:rPr>
  </w:style>
  <w:style w:type="paragraph" w:customStyle="1" w:styleId="Tablecaption1">
    <w:name w:val="Table caption|1"/>
    <w:basedOn w:val="a"/>
    <w:qFormat/>
    <w:rsid w:val="00C14D1D"/>
    <w:pPr>
      <w:spacing w:line="310" w:lineRule="exact"/>
      <w:ind w:left="720" w:hanging="720"/>
    </w:pPr>
    <w:rPr>
      <w:rFonts w:ascii="宋体" w:eastAsia="宋体" w:hAnsi="宋体" w:cs="宋体"/>
      <w:sz w:val="20"/>
      <w:szCs w:val="20"/>
      <w:lang w:val="zh-TW" w:eastAsia="zh-TW" w:bidi="zh-TW"/>
    </w:rPr>
  </w:style>
  <w:style w:type="paragraph" w:customStyle="1" w:styleId="Headerorfooter2">
    <w:name w:val="Header or footer|2"/>
    <w:basedOn w:val="a"/>
    <w:qFormat/>
    <w:rsid w:val="00C14D1D"/>
    <w:rPr>
      <w:sz w:val="20"/>
      <w:szCs w:val="20"/>
      <w:lang w:val="zh-TW" w:eastAsia="zh-TW" w:bidi="zh-TW"/>
    </w:rPr>
  </w:style>
  <w:style w:type="paragraph" w:customStyle="1" w:styleId="Default">
    <w:name w:val="Default"/>
    <w:qFormat/>
    <w:rsid w:val="00C14D1D"/>
    <w:pPr>
      <w:widowControl w:val="0"/>
    </w:pPr>
    <w:rPr>
      <w:rFonts w:ascii="宋体" w:hAnsi="宋体" w:cs="宋体"/>
      <w:color w:val="000000"/>
      <w:sz w:val="24"/>
      <w:szCs w:val="24"/>
    </w:rPr>
  </w:style>
  <w:style w:type="character" w:customStyle="1" w:styleId="378020Char">
    <w:name w:val="样式 标题 3 + (中文) 黑体 小四 非加粗 段前: 7.8 磅 段后: 0 磅 行距: 固定值 20 磅 Char"/>
    <w:link w:val="378020"/>
    <w:qFormat/>
    <w:rsid w:val="00C14D1D"/>
    <w:rPr>
      <w:rFonts w:ascii="宋体" w:eastAsia="黑体"/>
      <w:b/>
      <w:bCs/>
      <w:sz w:val="32"/>
      <w:szCs w:val="32"/>
    </w:rPr>
  </w:style>
  <w:style w:type="paragraph" w:customStyle="1" w:styleId="378020">
    <w:name w:val="样式 标题 3 + (中文) 黑体 小四 非加粗 段前: 7.8 磅 段后: 0 磅 行距: 固定值 20 磅"/>
    <w:basedOn w:val="3"/>
    <w:link w:val="378020Char"/>
    <w:qFormat/>
    <w:rsid w:val="00C14D1D"/>
    <w:pPr>
      <w:spacing w:before="0" w:after="0" w:line="400" w:lineRule="exact"/>
    </w:pPr>
    <w:rPr>
      <w:rFonts w:ascii="宋体" w:eastAsia="黑体" w:hAnsi="Times New Roman" w:cs="Times New Roman"/>
      <w:kern w:val="0"/>
    </w:rPr>
  </w:style>
  <w:style w:type="character" w:customStyle="1" w:styleId="3Char">
    <w:name w:val="标题 3 Char"/>
    <w:basedOn w:val="a1"/>
    <w:link w:val="3"/>
    <w:semiHidden/>
    <w:qFormat/>
    <w:rsid w:val="00C14D1D"/>
    <w:rPr>
      <w:rFonts w:asciiTheme="minorHAnsi" w:hAnsiTheme="minorHAnsi" w:cstheme="minorBidi"/>
      <w:b/>
      <w:bCs/>
      <w:kern w:val="2"/>
      <w:sz w:val="32"/>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aidu.com/link?url=8rmedzOhlAuXDcXgh4Ih79cf3oX63OtO_HyxHSCPnTT6Bb4nFcbI-6b-kaJFEjJrZKGkaq6fZ0YCvibRAKulsXONz3kZBFBKcnun2fra-tu&amp;wd=&amp;eqid=f166cd3a00044721000000025acd62c1" TargetMode="External"/><Relationship Id="rId18" Type="http://schemas.openxmlformats.org/officeDocument/2006/relationships/image" Target="media/image1.jpe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www.creditchina.gov.cn" TargetMode="External"/><Relationship Id="rId17" Type="http://schemas.openxmlformats.org/officeDocument/2006/relationships/hyperlink" Target="http://www.creditchina.gov.cn" TargetMode="Externa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yperlink" Target="http://www.cnca.gov.cn/cnca/zwxx/ggxx/images/2010/07/19/A6C32D2A507AC2A38326896013A67542.doc" TargetMode="Externa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221.14.6.70:8088/ggzy/" TargetMode="Externa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s://baike.baidu.com/item/%E6%89%BF%E6%8B%85%E8%BF%9E%E5%B8%A6%E8%B4%A3%E4%BB%BB"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hyperlink" Target="http://221.14.6.70:8088/ggzy/" TargetMode="External"/><Relationship Id="rId19"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yperlink" Target="http://221.14.6.70:8088/ggzy/" TargetMode="External"/><Relationship Id="rId14" Type="http://schemas.openxmlformats.org/officeDocument/2006/relationships/hyperlink" Target="mailto:sfxcdl@126.com" TargetMode="External"/><Relationship Id="rId22" Type="http://schemas.openxmlformats.org/officeDocument/2006/relationships/image" Target="media/image5.jpe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A8EFCF69-E5F0-45A4-BB1B-0EA57C28DE1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77</Pages>
  <Words>6004</Words>
  <Characters>34225</Characters>
  <Application>Microsoft Office Word</Application>
  <DocSecurity>0</DocSecurity>
  <Lines>285</Lines>
  <Paragraphs>80</Paragraphs>
  <ScaleCrop>false</ScaleCrop>
  <Company>微软中国</Company>
  <LinksUpToDate>false</LinksUpToDate>
  <CharactersWithSpaces>40149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xc</dc:creator>
  <cp:lastModifiedBy>河南方正水利工程咨询有限公司:河南方正水利工程咨询有限公司</cp:lastModifiedBy>
  <cp:revision>13</cp:revision>
  <cp:lastPrinted>2020-03-27T03:22:00Z</cp:lastPrinted>
  <dcterms:created xsi:type="dcterms:W3CDTF">2019-12-23T03:23:00Z</dcterms:created>
  <dcterms:modified xsi:type="dcterms:W3CDTF">2020-03-27T07:12:00Z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2052-11.1.0.9564</vt:lpwstr>
  </property>
</Properties>
</file>