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1E" w:rsidRPr="009A17C5" w:rsidRDefault="0018091E" w:rsidP="0018091E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shd w:val="clear" w:color="auto" w:fill="FFFFFF"/>
        </w:rPr>
      </w:pP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建安建工公字〔2020〕</w:t>
      </w:r>
      <w:r w:rsidR="00CD3390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23</w:t>
      </w: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号</w:t>
      </w:r>
    </w:p>
    <w:p w:rsidR="0018091E" w:rsidRPr="009A17C5" w:rsidRDefault="0018091E" w:rsidP="0018091E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shd w:val="clear" w:color="auto" w:fill="FFFFFF"/>
        </w:rPr>
      </w:pP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许昌市建安区交通运输局</w:t>
      </w:r>
    </w:p>
    <w:p w:rsidR="0018091E" w:rsidRDefault="0018091E" w:rsidP="0018091E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shd w:val="clear" w:color="auto" w:fill="FFFFFF"/>
        </w:rPr>
      </w:pP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2020年建安区行业部门扶贫资金项目（</w:t>
      </w:r>
      <w:r w:rsidR="00CD3390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4-6</w:t>
      </w: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标段）</w:t>
      </w:r>
    </w:p>
    <w:p w:rsidR="00983AA8" w:rsidRDefault="00FE5CCB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/>
          <w:b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t>中标公告</w:t>
      </w:r>
    </w:p>
    <w:p w:rsidR="00983AA8" w:rsidRDefault="00CD3390">
      <w:pPr>
        <w:widowControl/>
        <w:shd w:val="clear" w:color="auto" w:fill="FFFFFF"/>
        <w:spacing w:line="400" w:lineRule="atLeast"/>
        <w:rPr>
          <w:rFonts w:ascii="宋体" w:eastAsia="宋体" w:hAnsi="宋体" w:cs="宋体"/>
          <w:b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t>四</w:t>
      </w:r>
      <w:r w:rsidR="00FE5CCB"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t>标段：</w:t>
      </w:r>
    </w:p>
    <w:tbl>
      <w:tblPr>
        <w:tblW w:w="499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2674"/>
        <w:gridCol w:w="1372"/>
        <w:gridCol w:w="2532"/>
      </w:tblGrid>
      <w:tr w:rsidR="00983AA8" w:rsidTr="0018091E">
        <w:trPr>
          <w:trHeight w:val="704"/>
          <w:jc w:val="center"/>
        </w:trPr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F70E9A" w:rsidRPr="00F70E9A" w:rsidRDefault="0018091E" w:rsidP="00F70E9A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70E9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2020年建安区行业部门扶贫资金项目（</w:t>
            </w:r>
            <w:r w:rsidR="00CD339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4-6</w:t>
            </w:r>
            <w:r w:rsidRPr="00F70E9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标段）</w:t>
            </w:r>
          </w:p>
        </w:tc>
      </w:tr>
      <w:tr w:rsidR="00983AA8" w:rsidTr="0018091E">
        <w:trPr>
          <w:trHeight w:val="613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建安建工公字〔2020〕</w:t>
            </w:r>
            <w:r w:rsidR="00CD339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号</w:t>
            </w:r>
          </w:p>
        </w:tc>
      </w:tr>
      <w:tr w:rsidR="00983AA8" w:rsidTr="0018091E">
        <w:trPr>
          <w:trHeight w:val="612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许昌市建安区交通运输局</w:t>
            </w:r>
          </w:p>
        </w:tc>
      </w:tr>
      <w:tr w:rsidR="00983AA8" w:rsidTr="0018091E">
        <w:trPr>
          <w:trHeight w:val="558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公开招标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Pr="00FE5CCB" w:rsidRDefault="00CD3390" w:rsidP="00FE5CCB">
            <w:pPr>
              <w:widowControl/>
              <w:spacing w:line="28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CD3390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8"/>
                <w:shd w:val="clear" w:color="auto" w:fill="FFFFFF"/>
              </w:rPr>
              <w:t>四标：1463271.00元</w:t>
            </w:r>
            <w:r w:rsidR="00FE5CCB" w:rsidRPr="00CD3390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  </w:t>
            </w:r>
          </w:p>
        </w:tc>
      </w:tr>
      <w:tr w:rsidR="00983AA8" w:rsidTr="0018091E">
        <w:trPr>
          <w:trHeight w:val="730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2020年</w:t>
            </w:r>
            <w:r w:rsidR="0018091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月</w:t>
            </w:r>
            <w:r w:rsidR="00CD339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日9时30分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许昌市建安区兴业大厦4楼开标一室</w:t>
            </w:r>
          </w:p>
        </w:tc>
      </w:tr>
      <w:tr w:rsidR="00983AA8" w:rsidTr="0018091E">
        <w:trPr>
          <w:trHeight w:val="1050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Pr="0018091E" w:rsidRDefault="00CD3390" w:rsidP="001B7A53">
            <w:pPr>
              <w:widowControl/>
              <w:spacing w:line="280" w:lineRule="atLeast"/>
              <w:ind w:firstLineChars="300" w:firstLine="72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CD3390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四标段：张潘镇盆李南村村内道路建设项目</w:t>
            </w:r>
          </w:p>
        </w:tc>
      </w:tr>
      <w:tr w:rsidR="00983AA8" w:rsidTr="0018091E">
        <w:trPr>
          <w:trHeight w:val="573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B2B0D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河南申信工程管理有限公司</w:t>
            </w:r>
          </w:p>
        </w:tc>
      </w:tr>
      <w:tr w:rsidR="00983AA8" w:rsidTr="0018091E">
        <w:trPr>
          <w:trHeight w:val="595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Pr="00CD3390" w:rsidRDefault="00CD3390" w:rsidP="00CD3390">
            <w:pPr>
              <w:widowControl/>
              <w:spacing w:line="28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CD339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王德铭</w:t>
            </w:r>
            <w:r w:rsidR="00333E0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（评委主任）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、</w:t>
            </w:r>
            <w:r w:rsidRPr="00CD339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赵淑敏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、</w:t>
            </w:r>
            <w:r w:rsidRPr="00CD339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庄国英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、</w:t>
            </w:r>
            <w:r w:rsidRPr="00CD339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丁大许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、</w:t>
            </w:r>
            <w:r w:rsidRPr="00CD339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宋晓辉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 w:rsidR="00FE5CC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业主代表)</w:t>
            </w:r>
          </w:p>
        </w:tc>
      </w:tr>
      <w:tr w:rsidR="00983AA8" w:rsidTr="0018091E">
        <w:trPr>
          <w:trHeight w:val="595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技术评分最低标价法</w:t>
            </w:r>
          </w:p>
        </w:tc>
      </w:tr>
      <w:tr w:rsidR="00983AA8" w:rsidTr="0018091E">
        <w:trPr>
          <w:trHeight w:val="665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Pr="001B7A53" w:rsidRDefault="00CD3390" w:rsidP="001B7A53">
            <w:pPr>
              <w:widowControl/>
              <w:shd w:val="clear" w:color="auto" w:fill="FFFFFF"/>
              <w:spacing w:line="360" w:lineRule="atLeast"/>
              <w:ind w:firstLine="482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 w:rsidRPr="00CD3390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河南鼎畅路桥工程有限公司</w:t>
            </w:r>
          </w:p>
        </w:tc>
      </w:tr>
      <w:tr w:rsidR="00983AA8" w:rsidTr="0018091E">
        <w:trPr>
          <w:trHeight w:val="717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Pr="001B7A53" w:rsidRDefault="00CD3390" w:rsidP="001B7A53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 w:rsidRPr="00495C2D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公路工程施工总承包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叁</w:t>
            </w:r>
            <w:r w:rsidRPr="00495C2D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级</w:t>
            </w:r>
          </w:p>
        </w:tc>
      </w:tr>
      <w:tr w:rsidR="00983AA8" w:rsidTr="0018091E">
        <w:trPr>
          <w:trHeight w:val="62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CD3390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1448373</w:t>
            </w:r>
            <w:r w:rsidR="00CC77E6">
              <w:rPr>
                <w:rFonts w:ascii="仿宋" w:eastAsia="仿宋" w:hAnsi="仿宋" w:cs="宋体" w:hint="eastAsia"/>
                <w:sz w:val="24"/>
              </w:rPr>
              <w:t>.00</w:t>
            </w:r>
            <w:r>
              <w:rPr>
                <w:rFonts w:ascii="仿宋" w:eastAsia="仿宋" w:hAnsi="仿宋" w:cs="宋体" w:hint="eastAsia"/>
                <w:sz w:val="24"/>
              </w:rPr>
              <w:t>元</w:t>
            </w:r>
          </w:p>
        </w:tc>
      </w:tr>
      <w:tr w:rsidR="00983AA8" w:rsidTr="0018091E">
        <w:trPr>
          <w:trHeight w:val="863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30日历天</w:t>
            </w:r>
          </w:p>
        </w:tc>
      </w:tr>
      <w:tr w:rsidR="00983AA8" w:rsidTr="0018091E">
        <w:trPr>
          <w:trHeight w:val="648"/>
          <w:jc w:val="center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395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Pr="001B7A53" w:rsidRDefault="00CD3390" w:rsidP="00D8344B">
            <w:pPr>
              <w:widowControl/>
              <w:shd w:val="clear" w:color="auto" w:fill="FFFFFF"/>
              <w:spacing w:line="360" w:lineRule="atLeast"/>
              <w:ind w:firstLineChars="800" w:firstLine="1920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王常有</w:t>
            </w:r>
            <w:r w:rsidR="003B203A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 w:rsidR="00D8344B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 w:rsidR="003B203A" w:rsidRPr="003B203A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豫241141458453</w:t>
            </w:r>
          </w:p>
        </w:tc>
      </w:tr>
      <w:tr w:rsidR="00983AA8" w:rsidTr="0018091E">
        <w:trPr>
          <w:trHeight w:val="789"/>
          <w:jc w:val="center"/>
        </w:trPr>
        <w:tc>
          <w:tcPr>
            <w:tcW w:w="10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AA8" w:rsidRDefault="00FE5CCB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行贿犯罪档案</w:t>
            </w:r>
          </w:p>
          <w:p w:rsidR="00983AA8" w:rsidRDefault="00FE5CCB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983AA8" w:rsidRDefault="00FE5CCB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/</w:t>
            </w:r>
          </w:p>
        </w:tc>
      </w:tr>
    </w:tbl>
    <w:p w:rsidR="009A07DB" w:rsidRPr="009A17C5" w:rsidRDefault="009A07DB" w:rsidP="009A07DB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shd w:val="clear" w:color="auto" w:fill="FFFFFF"/>
        </w:rPr>
      </w:pP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lastRenderedPageBreak/>
        <w:t>建安建工公字〔2020〕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23</w:t>
      </w: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号</w:t>
      </w:r>
    </w:p>
    <w:p w:rsidR="009A07DB" w:rsidRPr="009A17C5" w:rsidRDefault="009A07DB" w:rsidP="009A07DB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shd w:val="clear" w:color="auto" w:fill="FFFFFF"/>
        </w:rPr>
      </w:pP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许昌市建安区交通运输局</w:t>
      </w:r>
    </w:p>
    <w:p w:rsidR="009A07DB" w:rsidRDefault="009A07DB" w:rsidP="009A07DB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shd w:val="clear" w:color="auto" w:fill="FFFFFF"/>
        </w:rPr>
      </w:pP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2020年建安区行业部门扶贫资金项目（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4-6</w:t>
      </w: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标段）</w:t>
      </w:r>
    </w:p>
    <w:p w:rsidR="001E30FE" w:rsidRDefault="009A07DB" w:rsidP="009A07DB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/>
          <w:b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t>中标公告</w:t>
      </w:r>
    </w:p>
    <w:p w:rsidR="00CD3390" w:rsidRDefault="00CD3390" w:rsidP="00CD3390">
      <w:pPr>
        <w:widowControl/>
        <w:shd w:val="clear" w:color="auto" w:fill="FFFFFF"/>
        <w:spacing w:line="400" w:lineRule="atLeast"/>
        <w:rPr>
          <w:rFonts w:ascii="宋体" w:eastAsia="宋体" w:hAnsi="宋体" w:cs="宋体"/>
          <w:b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t>五标段：</w:t>
      </w:r>
    </w:p>
    <w:tbl>
      <w:tblPr>
        <w:tblW w:w="499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2674"/>
        <w:gridCol w:w="1372"/>
        <w:gridCol w:w="2532"/>
      </w:tblGrid>
      <w:tr w:rsidR="00CD3390" w:rsidTr="00816612">
        <w:trPr>
          <w:trHeight w:val="704"/>
          <w:jc w:val="center"/>
        </w:trPr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1B7A53">
              <w:rPr>
                <w:rFonts w:ascii="仿宋" w:eastAsia="仿宋" w:hAnsi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2020年建安区行业部门扶贫资金项目（4-6标段）</w:t>
            </w:r>
          </w:p>
        </w:tc>
      </w:tr>
      <w:tr w:rsidR="00CD3390" w:rsidTr="00816612">
        <w:trPr>
          <w:trHeight w:val="613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建安建工公字〔2020〕23号</w:t>
            </w:r>
          </w:p>
        </w:tc>
      </w:tr>
      <w:tr w:rsidR="00CD3390" w:rsidTr="00816612">
        <w:trPr>
          <w:trHeight w:val="612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许昌市建安区交通运输局</w:t>
            </w:r>
          </w:p>
        </w:tc>
      </w:tr>
      <w:tr w:rsidR="00CD3390" w:rsidTr="00816612">
        <w:trPr>
          <w:trHeight w:val="558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公开招标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1B7A53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hd w:val="clear" w:color="auto" w:fill="FFFFFF"/>
              </w:rPr>
              <w:t>五段：1993745.00元</w:t>
            </w: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  </w:t>
            </w:r>
          </w:p>
        </w:tc>
      </w:tr>
      <w:tr w:rsidR="00CD3390" w:rsidTr="00816612">
        <w:trPr>
          <w:trHeight w:val="730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2020年4月2日9时30分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许昌市建安区兴业大厦4楼开标一室</w:t>
            </w:r>
          </w:p>
        </w:tc>
      </w:tr>
      <w:tr w:rsidR="00CD3390" w:rsidRPr="001B7A53" w:rsidTr="00816612">
        <w:trPr>
          <w:trHeight w:val="1050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1B7A53" w:rsidRDefault="00CD3390" w:rsidP="00F126C3">
            <w:pPr>
              <w:widowControl/>
              <w:spacing w:line="28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五标段：榆林乡岗刘村村内道路建设项目</w:t>
            </w:r>
            <w:r w:rsidR="00AD6AB4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，榆林乡店后李</w:t>
            </w:r>
            <w:r w:rsidR="00AD6AB4" w:rsidRPr="00AD6AB4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村村内道路建设项目</w:t>
            </w:r>
          </w:p>
        </w:tc>
      </w:tr>
      <w:tr w:rsidR="00CD3390" w:rsidTr="00816612">
        <w:trPr>
          <w:trHeight w:val="573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河南申信工程管理有限公司</w:t>
            </w:r>
          </w:p>
        </w:tc>
      </w:tr>
      <w:tr w:rsidR="00CD3390" w:rsidTr="00816612">
        <w:trPr>
          <w:trHeight w:val="595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王德铭</w:t>
            </w:r>
            <w:r w:rsidR="00333E08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（评委主任）</w:t>
            </w: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、赵淑敏、庄国英、丁大许、宋晓辉</w:t>
            </w: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（业主代表)</w:t>
            </w:r>
          </w:p>
        </w:tc>
      </w:tr>
      <w:tr w:rsidR="00CD3390" w:rsidTr="00816612">
        <w:trPr>
          <w:trHeight w:val="595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技术评分最低标价法</w:t>
            </w:r>
          </w:p>
        </w:tc>
      </w:tr>
      <w:tr w:rsidR="00CD3390" w:rsidTr="004820C1">
        <w:trPr>
          <w:trHeight w:val="538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1B7A53" w:rsidRDefault="00CD3390" w:rsidP="001B7A53">
            <w:pPr>
              <w:widowControl/>
              <w:shd w:val="clear" w:color="auto" w:fill="FFFFFF"/>
              <w:spacing w:line="360" w:lineRule="atLeast"/>
              <w:ind w:firstLine="482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河南鼎畅路桥工程有限公司</w:t>
            </w:r>
          </w:p>
        </w:tc>
      </w:tr>
      <w:tr w:rsidR="00CD3390" w:rsidTr="004820C1">
        <w:trPr>
          <w:trHeight w:val="985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1B7A53" w:rsidRDefault="00CD3390" w:rsidP="001B7A53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公路工程施工总承包叁级</w:t>
            </w:r>
          </w:p>
        </w:tc>
      </w:tr>
      <w:tr w:rsidR="00CD3390" w:rsidTr="00816612">
        <w:trPr>
          <w:trHeight w:val="62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Pr="001B7A53" w:rsidRDefault="00CD3390" w:rsidP="00816612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1B7A5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1B7A53" w:rsidRDefault="00CD3390" w:rsidP="001B7A53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 w:rsidRPr="001B7A53">
              <w:rPr>
                <w:rFonts w:ascii="仿宋" w:eastAsia="仿宋" w:hAnsi="仿宋" w:cs="宋体" w:hint="eastAsia"/>
                <w:sz w:val="24"/>
              </w:rPr>
              <w:t>1972977</w:t>
            </w:r>
            <w:r w:rsidR="00CC77E6">
              <w:rPr>
                <w:rFonts w:ascii="仿宋" w:eastAsia="仿宋" w:hAnsi="仿宋" w:cs="宋体" w:hint="eastAsia"/>
                <w:sz w:val="24"/>
              </w:rPr>
              <w:t>.00</w:t>
            </w:r>
            <w:r w:rsidRPr="001B7A53">
              <w:rPr>
                <w:rFonts w:ascii="仿宋" w:eastAsia="仿宋" w:hAnsi="仿宋" w:cs="宋体" w:hint="eastAsia"/>
                <w:sz w:val="24"/>
              </w:rPr>
              <w:t>元</w:t>
            </w:r>
          </w:p>
        </w:tc>
      </w:tr>
      <w:tr w:rsidR="00CD3390" w:rsidTr="004820C1">
        <w:trPr>
          <w:trHeight w:val="596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30日历天</w:t>
            </w:r>
          </w:p>
        </w:tc>
      </w:tr>
      <w:tr w:rsidR="00CD3390" w:rsidTr="00816612">
        <w:trPr>
          <w:trHeight w:val="648"/>
          <w:jc w:val="center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395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1B7A53" w:rsidRDefault="00CD3390" w:rsidP="00D8344B">
            <w:pPr>
              <w:widowControl/>
              <w:shd w:val="clear" w:color="auto" w:fill="FFFFFF"/>
              <w:spacing w:line="360" w:lineRule="atLeast"/>
              <w:ind w:firstLineChars="800" w:firstLine="1920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王常有</w:t>
            </w:r>
            <w:r w:rsidR="008C7129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 xml:space="preserve">    </w:t>
            </w:r>
            <w:r w:rsidR="008C7129" w:rsidRPr="008C7129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豫241141458453</w:t>
            </w:r>
          </w:p>
        </w:tc>
      </w:tr>
      <w:tr w:rsidR="00CD3390" w:rsidTr="00816612">
        <w:trPr>
          <w:trHeight w:val="789"/>
          <w:jc w:val="center"/>
        </w:trPr>
        <w:tc>
          <w:tcPr>
            <w:tcW w:w="10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行贿犯罪档案</w:t>
            </w:r>
          </w:p>
          <w:p w:rsidR="00CD3390" w:rsidRDefault="00CD3390" w:rsidP="0081661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/</w:t>
            </w:r>
          </w:p>
        </w:tc>
      </w:tr>
    </w:tbl>
    <w:p w:rsidR="009A07DB" w:rsidRPr="009A17C5" w:rsidRDefault="009A07DB" w:rsidP="009A07DB">
      <w:pPr>
        <w:widowControl/>
        <w:shd w:val="clear" w:color="auto" w:fill="FFFFFF"/>
        <w:spacing w:line="330" w:lineRule="atLeast"/>
        <w:rPr>
          <w:rFonts w:ascii="仿宋" w:eastAsia="仿宋" w:hAnsi="仿宋" w:cs="仿宋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lastRenderedPageBreak/>
        <w:t xml:space="preserve">                </w:t>
      </w: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建安建工公字〔2020〕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23</w:t>
      </w: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号</w:t>
      </w:r>
    </w:p>
    <w:p w:rsidR="009A07DB" w:rsidRPr="009A17C5" w:rsidRDefault="009A07DB" w:rsidP="009A07DB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shd w:val="clear" w:color="auto" w:fill="FFFFFF"/>
        </w:rPr>
      </w:pP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许昌市建安区交通运输局</w:t>
      </w:r>
    </w:p>
    <w:p w:rsidR="009A07DB" w:rsidRDefault="009A07DB" w:rsidP="009A07DB">
      <w:pPr>
        <w:widowControl/>
        <w:shd w:val="clear" w:color="auto" w:fill="FFFFFF"/>
        <w:spacing w:line="330" w:lineRule="atLeast"/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shd w:val="clear" w:color="auto" w:fill="FFFFFF"/>
        </w:rPr>
      </w:pP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2020年建安区行业部门扶贫资金项目（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4-6</w:t>
      </w:r>
      <w:r w:rsidRPr="009A17C5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标段）</w:t>
      </w:r>
    </w:p>
    <w:p w:rsidR="001E30FE" w:rsidRDefault="009A07DB" w:rsidP="009A07DB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/>
          <w:b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t>中标公告</w:t>
      </w:r>
    </w:p>
    <w:p w:rsidR="00CD3390" w:rsidRDefault="00CD3390" w:rsidP="00CD3390">
      <w:pPr>
        <w:widowControl/>
        <w:shd w:val="clear" w:color="auto" w:fill="FFFFFF"/>
        <w:spacing w:line="400" w:lineRule="atLeast"/>
        <w:rPr>
          <w:rFonts w:ascii="宋体" w:eastAsia="宋体" w:hAnsi="宋体" w:cs="宋体"/>
          <w:b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7"/>
          <w:szCs w:val="27"/>
          <w:shd w:val="clear" w:color="auto" w:fill="FFFFFF"/>
        </w:rPr>
        <w:t>六标段：</w:t>
      </w:r>
    </w:p>
    <w:tbl>
      <w:tblPr>
        <w:tblW w:w="499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2674"/>
        <w:gridCol w:w="1372"/>
        <w:gridCol w:w="2532"/>
      </w:tblGrid>
      <w:tr w:rsidR="00CD3390" w:rsidTr="00816612">
        <w:trPr>
          <w:trHeight w:val="704"/>
          <w:jc w:val="center"/>
        </w:trPr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F70E9A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70E9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2020年建安区行业部门扶贫资金项目（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4-6</w:t>
            </w:r>
            <w:r w:rsidRPr="00F70E9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标段）</w:t>
            </w:r>
          </w:p>
        </w:tc>
      </w:tr>
      <w:tr w:rsidR="00CD3390" w:rsidTr="00816612">
        <w:trPr>
          <w:trHeight w:val="613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建安建工公字〔2020〕23号</w:t>
            </w:r>
          </w:p>
        </w:tc>
      </w:tr>
      <w:tr w:rsidR="00CD3390" w:rsidTr="00816612">
        <w:trPr>
          <w:trHeight w:val="612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许昌市建安区交通运输局</w:t>
            </w:r>
          </w:p>
        </w:tc>
      </w:tr>
      <w:tr w:rsidR="00CD3390" w:rsidTr="00816612">
        <w:trPr>
          <w:trHeight w:val="558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公开招标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615DA0" w:rsidRDefault="00615DA0" w:rsidP="00615DA0">
            <w:pPr>
              <w:widowControl/>
              <w:shd w:val="clear" w:color="auto" w:fill="FFFFFF"/>
              <w:spacing w:line="330" w:lineRule="atLeas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8"/>
                <w:shd w:val="clear" w:color="auto" w:fill="FFFFFF"/>
              </w:rPr>
            </w:pPr>
            <w:r w:rsidRPr="00615DA0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8"/>
                <w:shd w:val="clear" w:color="auto" w:fill="FFFFFF"/>
              </w:rPr>
              <w:t>六标：2312927.00元。</w:t>
            </w:r>
          </w:p>
        </w:tc>
      </w:tr>
      <w:tr w:rsidR="00CD3390" w:rsidTr="00816612">
        <w:trPr>
          <w:trHeight w:val="730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2020年4月2日9时30分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许昌市建安区兴业大厦4楼开标一室</w:t>
            </w:r>
          </w:p>
        </w:tc>
      </w:tr>
      <w:tr w:rsidR="00CD3390" w:rsidTr="004820C1">
        <w:trPr>
          <w:trHeight w:val="921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18091E" w:rsidRDefault="00615DA0" w:rsidP="00816612">
            <w:pPr>
              <w:widowControl/>
              <w:spacing w:line="28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615DA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六标段：艾庄乡码头魏村村内道路建设项目，桂村乡肖庄村道路建设项目</w:t>
            </w:r>
          </w:p>
        </w:tc>
      </w:tr>
      <w:tr w:rsidR="00CD3390" w:rsidTr="00816612">
        <w:trPr>
          <w:trHeight w:val="573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河南申信工程管理有限公司</w:t>
            </w:r>
          </w:p>
        </w:tc>
      </w:tr>
      <w:tr w:rsidR="00CD3390" w:rsidTr="00816612">
        <w:trPr>
          <w:trHeight w:val="595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CD3390" w:rsidRDefault="00CD3390" w:rsidP="00816612">
            <w:pPr>
              <w:widowControl/>
              <w:spacing w:line="280" w:lineRule="atLeas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CD339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王德铭</w:t>
            </w:r>
            <w:r w:rsidR="00333E0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（评委主任）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、</w:t>
            </w:r>
            <w:r w:rsidRPr="00CD339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赵淑敏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、</w:t>
            </w:r>
            <w:r w:rsidRPr="00CD339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庄国英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、</w:t>
            </w:r>
            <w:r w:rsidRPr="00CD339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丁大许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、</w:t>
            </w:r>
            <w:r w:rsidRPr="00CD339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宋晓辉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（业主代表)</w:t>
            </w:r>
          </w:p>
        </w:tc>
      </w:tr>
      <w:tr w:rsidR="00CD3390" w:rsidTr="004820C1">
        <w:trPr>
          <w:trHeight w:val="726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技术评分最低标价法</w:t>
            </w:r>
          </w:p>
        </w:tc>
      </w:tr>
      <w:tr w:rsidR="00CD3390" w:rsidTr="004820C1">
        <w:trPr>
          <w:trHeight w:val="678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615DA0" w:rsidRDefault="00615DA0" w:rsidP="00615DA0">
            <w:pPr>
              <w:widowControl/>
              <w:shd w:val="clear" w:color="auto" w:fill="FFFFFF"/>
              <w:spacing w:line="360" w:lineRule="atLeast"/>
              <w:ind w:firstLine="482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 w:rsidRPr="00615DA0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河南港城建设工程有限公司</w:t>
            </w:r>
          </w:p>
        </w:tc>
      </w:tr>
      <w:tr w:rsidR="00CD3390" w:rsidTr="004820C1">
        <w:trPr>
          <w:trHeight w:val="828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615DA0" w:rsidRDefault="00CD3390" w:rsidP="00615DA0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 w:rsidRPr="00495C2D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公路工程施工总承包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叁</w:t>
            </w:r>
            <w:r w:rsidRPr="00495C2D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级</w:t>
            </w:r>
          </w:p>
        </w:tc>
      </w:tr>
      <w:tr w:rsidR="00CD3390" w:rsidTr="00816612">
        <w:trPr>
          <w:trHeight w:val="62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615DA0" w:rsidRDefault="00615DA0" w:rsidP="00615DA0"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2292313</w:t>
            </w:r>
            <w:r w:rsidR="00CC77E6">
              <w:rPr>
                <w:rFonts w:ascii="仿宋" w:eastAsia="仿宋" w:hAnsi="仿宋" w:cs="宋体" w:hint="eastAsia"/>
                <w:sz w:val="24"/>
              </w:rPr>
              <w:t>.00</w:t>
            </w:r>
            <w:r>
              <w:rPr>
                <w:rFonts w:ascii="仿宋" w:eastAsia="仿宋" w:hAnsi="仿宋" w:cs="宋体" w:hint="eastAsia"/>
                <w:sz w:val="24"/>
              </w:rPr>
              <w:t>元</w:t>
            </w:r>
          </w:p>
        </w:tc>
      </w:tr>
      <w:tr w:rsidR="00CD3390" w:rsidTr="004820C1">
        <w:trPr>
          <w:trHeight w:val="59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30日历天</w:t>
            </w:r>
          </w:p>
        </w:tc>
      </w:tr>
      <w:tr w:rsidR="00CD3390" w:rsidTr="00816612">
        <w:trPr>
          <w:trHeight w:val="648"/>
          <w:jc w:val="center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395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Pr="00D8344B" w:rsidRDefault="00615DA0" w:rsidP="00D8344B">
            <w:pPr>
              <w:widowControl/>
              <w:spacing w:line="280" w:lineRule="atLeast"/>
              <w:ind w:firstLineChars="800" w:firstLine="1920"/>
              <w:rPr>
                <w:rFonts w:ascii="仿宋" w:eastAsia="仿宋" w:hAnsi="仿宋" w:cs="仿宋"/>
                <w:color w:val="000000"/>
                <w:kern w:val="0"/>
                <w:sz w:val="24"/>
                <w:shd w:val="clear" w:color="auto" w:fill="FFFFFF"/>
              </w:rPr>
            </w:pPr>
            <w:r w:rsidRPr="000C0C88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宋继昌</w:t>
            </w:r>
            <w:r w:rsidR="00D8344B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 xml:space="preserve">   </w:t>
            </w:r>
            <w:r w:rsidR="00D8344B" w:rsidRPr="00D8344B"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  <w:t>豫241151574425</w:t>
            </w:r>
          </w:p>
        </w:tc>
      </w:tr>
      <w:tr w:rsidR="00CD3390" w:rsidTr="004820C1">
        <w:trPr>
          <w:trHeight w:val="335"/>
          <w:jc w:val="center"/>
        </w:trPr>
        <w:tc>
          <w:tcPr>
            <w:tcW w:w="10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390" w:rsidRDefault="00CD3390" w:rsidP="0081661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行贿犯罪档案</w:t>
            </w:r>
          </w:p>
          <w:p w:rsidR="00CD3390" w:rsidRDefault="00CD3390" w:rsidP="00816612">
            <w:pPr>
              <w:widowControl/>
              <w:spacing w:line="33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记录查询情况</w:t>
            </w:r>
          </w:p>
        </w:tc>
        <w:tc>
          <w:tcPr>
            <w:tcW w:w="39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CD3390" w:rsidRDefault="000F250F" w:rsidP="000F250F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/</w:t>
            </w:r>
          </w:p>
        </w:tc>
      </w:tr>
    </w:tbl>
    <w:p w:rsidR="00983AA8" w:rsidRPr="004820C1" w:rsidRDefault="00983AA8" w:rsidP="004820C1">
      <w:pPr>
        <w:tabs>
          <w:tab w:val="left" w:pos="1350"/>
        </w:tabs>
      </w:pPr>
      <w:bookmarkStart w:id="0" w:name="_GoBack"/>
      <w:bookmarkEnd w:id="0"/>
    </w:p>
    <w:sectPr w:rsidR="00983AA8" w:rsidRPr="004820C1" w:rsidSect="00983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BA" w:rsidRDefault="00CA06BA" w:rsidP="00FE5CCB">
      <w:r>
        <w:separator/>
      </w:r>
    </w:p>
  </w:endnote>
  <w:endnote w:type="continuationSeparator" w:id="0">
    <w:p w:rsidR="00CA06BA" w:rsidRDefault="00CA06BA" w:rsidP="00FE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BA" w:rsidRDefault="00CA06BA" w:rsidP="00FE5CCB">
      <w:r>
        <w:separator/>
      </w:r>
    </w:p>
  </w:footnote>
  <w:footnote w:type="continuationSeparator" w:id="0">
    <w:p w:rsidR="00CA06BA" w:rsidRDefault="00CA06BA" w:rsidP="00FE5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83AA8"/>
    <w:rsid w:val="000F250F"/>
    <w:rsid w:val="0018091E"/>
    <w:rsid w:val="001B7A53"/>
    <w:rsid w:val="001E30FE"/>
    <w:rsid w:val="001E79A3"/>
    <w:rsid w:val="00267339"/>
    <w:rsid w:val="00276080"/>
    <w:rsid w:val="00333E08"/>
    <w:rsid w:val="003408DF"/>
    <w:rsid w:val="0037186D"/>
    <w:rsid w:val="0038787F"/>
    <w:rsid w:val="003B203A"/>
    <w:rsid w:val="00430677"/>
    <w:rsid w:val="004820C1"/>
    <w:rsid w:val="005A3F94"/>
    <w:rsid w:val="005F527C"/>
    <w:rsid w:val="00610ED2"/>
    <w:rsid w:val="00615DA0"/>
    <w:rsid w:val="00734321"/>
    <w:rsid w:val="00861174"/>
    <w:rsid w:val="00861FF4"/>
    <w:rsid w:val="00871946"/>
    <w:rsid w:val="00871FF6"/>
    <w:rsid w:val="008C7129"/>
    <w:rsid w:val="008F50E2"/>
    <w:rsid w:val="00983AA8"/>
    <w:rsid w:val="009A07DB"/>
    <w:rsid w:val="00AD6AB4"/>
    <w:rsid w:val="00B65EF1"/>
    <w:rsid w:val="00B7751B"/>
    <w:rsid w:val="00B869E2"/>
    <w:rsid w:val="00C80615"/>
    <w:rsid w:val="00CA06BA"/>
    <w:rsid w:val="00CA3B53"/>
    <w:rsid w:val="00CC77E6"/>
    <w:rsid w:val="00CD3390"/>
    <w:rsid w:val="00CF6DA0"/>
    <w:rsid w:val="00D53543"/>
    <w:rsid w:val="00D77C07"/>
    <w:rsid w:val="00D8344B"/>
    <w:rsid w:val="00DC0F1D"/>
    <w:rsid w:val="00E41855"/>
    <w:rsid w:val="00F126C3"/>
    <w:rsid w:val="00F70E9A"/>
    <w:rsid w:val="00FB2B0D"/>
    <w:rsid w:val="00FE5CCB"/>
    <w:rsid w:val="17C82969"/>
    <w:rsid w:val="20451380"/>
    <w:rsid w:val="6B8122F5"/>
    <w:rsid w:val="7A5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83A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rsid w:val="00983AA8"/>
    <w:pPr>
      <w:ind w:firstLineChars="100" w:firstLine="420"/>
    </w:pPr>
  </w:style>
  <w:style w:type="paragraph" w:styleId="a4">
    <w:name w:val="Body Text"/>
    <w:basedOn w:val="a"/>
    <w:rsid w:val="00983AA8"/>
    <w:rPr>
      <w:rFonts w:ascii="宋体"/>
      <w:sz w:val="34"/>
    </w:rPr>
  </w:style>
  <w:style w:type="paragraph" w:styleId="2">
    <w:name w:val="Body Text First Indent 2"/>
    <w:basedOn w:val="a5"/>
    <w:qFormat/>
    <w:rsid w:val="00983AA8"/>
    <w:pPr>
      <w:adjustRightInd w:val="0"/>
      <w:snapToGrid w:val="0"/>
      <w:spacing w:beforeAutospacing="1" w:afterAutospacing="1" w:line="360" w:lineRule="auto"/>
      <w:ind w:left="480" w:firstLineChars="200" w:firstLine="562"/>
      <w:jc w:val="left"/>
    </w:pPr>
    <w:rPr>
      <w:rFonts w:ascii="仿宋_GB2312" w:hAnsi="仿宋_GB2312" w:hint="eastAsia"/>
      <w:szCs w:val="30"/>
      <w:lang w:eastAsia="en-US"/>
    </w:rPr>
  </w:style>
  <w:style w:type="paragraph" w:styleId="a5">
    <w:name w:val="Body Text Indent"/>
    <w:basedOn w:val="a"/>
    <w:qFormat/>
    <w:rsid w:val="00983AA8"/>
    <w:pPr>
      <w:spacing w:after="120"/>
      <w:ind w:leftChars="200" w:left="420"/>
    </w:pPr>
  </w:style>
  <w:style w:type="paragraph" w:styleId="a6">
    <w:name w:val="header"/>
    <w:basedOn w:val="a"/>
    <w:link w:val="Char"/>
    <w:rsid w:val="00FE5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FE5C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E5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FE5C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995</Words>
  <Characters>358</Characters>
  <Application>Microsoft Office Word</Application>
  <DocSecurity>0</DocSecurity>
  <Lines>2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Administrator.USER-20191205YS</dc:creator>
  <cp:lastModifiedBy>河南申信工程管理有限公司:黄玲霞</cp:lastModifiedBy>
  <cp:revision>21</cp:revision>
  <dcterms:created xsi:type="dcterms:W3CDTF">2020-04-02T09:34:00Z</dcterms:created>
  <dcterms:modified xsi:type="dcterms:W3CDTF">2020-04-10T08:11:00Z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