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hint="eastAsia"/>
          <w:b/>
          <w:bCs/>
          <w:color w:val="000000"/>
          <w:sz w:val="52"/>
          <w:szCs w:val="52"/>
        </w:rPr>
      </w:pPr>
    </w:p>
    <w:p w14:paraId="3BF2DEEC" w14:textId="5E139497" w:rsidR="00BE7C16" w:rsidRPr="00C605F8" w:rsidRDefault="00BE7C16" w:rsidP="00BE7C16">
      <w:pPr>
        <w:jc w:val="center"/>
        <w:rPr>
          <w:rFonts w:ascii="宋体" w:eastAsia="宋体" w:hAnsi="宋体" w:cs="宋体"/>
          <w:b/>
          <w:bCs/>
          <w:color w:val="000000"/>
          <w:sz w:val="52"/>
          <w:szCs w:val="52"/>
        </w:rPr>
      </w:pPr>
      <w:bookmarkStart w:id="0" w:name="_Hlk37167609"/>
      <w:r w:rsidRPr="00C605F8">
        <w:rPr>
          <w:rFonts w:ascii="宋体" w:eastAsia="宋体" w:hAnsi="宋体" w:cs="宋体" w:hint="eastAsia"/>
          <w:b/>
          <w:bCs/>
          <w:color w:val="000000"/>
          <w:sz w:val="52"/>
          <w:szCs w:val="52"/>
        </w:rPr>
        <w:t>禹州市中医院“所需</w:t>
      </w:r>
      <w:r w:rsidR="00AC696F" w:rsidRPr="00C605F8">
        <w:rPr>
          <w:rFonts w:ascii="宋体" w:eastAsia="宋体" w:hAnsi="宋体" w:cs="宋体" w:hint="eastAsia"/>
          <w:b/>
          <w:bCs/>
          <w:color w:val="000000"/>
          <w:sz w:val="52"/>
          <w:szCs w:val="52"/>
        </w:rPr>
        <w:t>康复病区配套医疗设备</w:t>
      </w:r>
      <w:r w:rsidRPr="00C605F8">
        <w:rPr>
          <w:rFonts w:ascii="宋体" w:eastAsia="宋体" w:hAnsi="宋体" w:cs="宋体" w:hint="eastAsia"/>
          <w:b/>
          <w:bCs/>
          <w:color w:val="000000"/>
          <w:sz w:val="52"/>
          <w:szCs w:val="52"/>
        </w:rPr>
        <w:t>”</w:t>
      </w:r>
      <w:r w:rsidR="00AC696F" w:rsidRPr="00C605F8">
        <w:rPr>
          <w:rFonts w:ascii="宋体" w:eastAsia="宋体" w:hAnsi="宋体" w:cs="宋体" w:hint="eastAsia"/>
          <w:b/>
          <w:bCs/>
          <w:color w:val="000000"/>
          <w:sz w:val="52"/>
          <w:szCs w:val="52"/>
        </w:rPr>
        <w:t>等医疗设备</w:t>
      </w:r>
      <w:r w:rsidRPr="00C605F8">
        <w:rPr>
          <w:rFonts w:ascii="宋体" w:eastAsia="宋体" w:hAnsi="宋体" w:cs="宋体" w:hint="eastAsia"/>
          <w:b/>
          <w:bCs/>
          <w:color w:val="000000"/>
          <w:sz w:val="52"/>
          <w:szCs w:val="52"/>
        </w:rPr>
        <w:t>采购项目</w:t>
      </w:r>
    </w:p>
    <w:bookmarkEnd w:id="0"/>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41C7AA7A" w14:textId="77777777" w:rsidR="00BE7C16" w:rsidRDefault="00BE7C16" w:rsidP="00BE7C16">
      <w:pPr>
        <w:pStyle w:val="a4"/>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22561E3A"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w:t>
      </w:r>
      <w:r w:rsidR="00B77424">
        <w:rPr>
          <w:rFonts w:ascii="宋体" w:hAnsi="宋体" w:cs="宋体"/>
          <w:color w:val="000000"/>
          <w:sz w:val="32"/>
          <w:szCs w:val="32"/>
          <w:u w:val="single"/>
        </w:rPr>
        <w:t>20</w:t>
      </w:r>
      <w:r w:rsidR="009C6A32">
        <w:rPr>
          <w:rFonts w:ascii="宋体" w:hAnsi="宋体" w:cs="宋体"/>
          <w:color w:val="000000"/>
          <w:sz w:val="32"/>
          <w:szCs w:val="32"/>
          <w:u w:val="single"/>
        </w:rPr>
        <w:t>005</w:t>
      </w:r>
      <w:r w:rsidR="00B77424">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035AF3CF" w14:textId="77777777"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禹州市中医院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77777777"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0BA9D412"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二零</w:t>
      </w:r>
      <w:r>
        <w:rPr>
          <w:rFonts w:ascii="华文中宋" w:eastAsia="华文中宋" w:hint="eastAsia"/>
          <w:color w:val="000000"/>
          <w:sz w:val="32"/>
          <w:szCs w:val="32"/>
        </w:rPr>
        <w:t>年</w:t>
      </w:r>
      <w:r w:rsidR="00B77424">
        <w:rPr>
          <w:rFonts w:ascii="华文中宋" w:eastAsia="华文中宋" w:hint="eastAsia"/>
          <w:color w:val="000000"/>
          <w:sz w:val="32"/>
          <w:szCs w:val="32"/>
        </w:rPr>
        <w:t>四</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0F3C7FBF" w14:textId="77777777" w:rsidR="00BE7C16" w:rsidRDefault="00BE7C16" w:rsidP="00BE7C16">
      <w:pPr>
        <w:pStyle w:val="a4"/>
      </w:pPr>
    </w:p>
    <w:p w14:paraId="1EFD86F3"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98239F2" w14:textId="77777777" w:rsidR="00C605F8" w:rsidRPr="00C605F8" w:rsidRDefault="00C605F8" w:rsidP="00BE7C16">
      <w:pPr>
        <w:spacing w:line="600" w:lineRule="exact"/>
        <w:jc w:val="center"/>
        <w:rPr>
          <w:rFonts w:ascii="仿宋" w:eastAsia="仿宋" w:hAnsi="仿宋" w:cs="仿宋"/>
          <w:b/>
          <w:bCs/>
          <w:sz w:val="30"/>
          <w:szCs w:val="30"/>
        </w:rPr>
      </w:pPr>
      <w:bookmarkStart w:id="1" w:name="_Hlk37318238"/>
      <w:bookmarkStart w:id="2" w:name="_Hlk20646304"/>
      <w:bookmarkStart w:id="3" w:name="_Hlk23412151"/>
      <w:bookmarkStart w:id="4" w:name="_Hlk12871648"/>
      <w:r w:rsidRPr="00C605F8">
        <w:rPr>
          <w:rFonts w:ascii="仿宋" w:eastAsia="仿宋" w:hAnsi="仿宋" w:cs="仿宋" w:hint="eastAsia"/>
          <w:b/>
          <w:bCs/>
          <w:sz w:val="30"/>
          <w:szCs w:val="30"/>
        </w:rPr>
        <w:t>禹州市中医院“所需康复病区配套医疗设备”等医疗设备采购项目</w:t>
      </w:r>
    </w:p>
    <w:bookmarkEnd w:id="1"/>
    <w:p w14:paraId="66539F38" w14:textId="4CF97820" w:rsidR="00BE7C16" w:rsidRPr="00C605F8" w:rsidRDefault="00BE7C16" w:rsidP="00BE7C16">
      <w:pPr>
        <w:spacing w:line="600" w:lineRule="exact"/>
        <w:jc w:val="center"/>
        <w:rPr>
          <w:rFonts w:ascii="仿宋" w:eastAsia="仿宋" w:hAnsi="仿宋" w:cs="仿宋"/>
          <w:b/>
          <w:bCs/>
          <w:sz w:val="30"/>
          <w:szCs w:val="30"/>
        </w:rPr>
      </w:pPr>
      <w:r w:rsidRPr="00C605F8">
        <w:rPr>
          <w:rFonts w:ascii="仿宋" w:eastAsia="仿宋" w:hAnsi="仿宋" w:cs="仿宋" w:hint="eastAsia"/>
          <w:b/>
          <w:bCs/>
          <w:sz w:val="30"/>
          <w:szCs w:val="30"/>
        </w:rPr>
        <w:t>招标公告</w:t>
      </w:r>
    </w:p>
    <w:p w14:paraId="31102320" w14:textId="4523999D"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008231C1" w:rsidRPr="008231C1">
        <w:rPr>
          <w:rFonts w:ascii="宋体" w:eastAsia="宋体" w:hAnsi="宋体" w:cs="仿宋_GB2312" w:hint="eastAsia"/>
          <w:color w:val="000000"/>
          <w:sz w:val="24"/>
          <w:szCs w:val="24"/>
        </w:rPr>
        <w:t>禹州市中医院“所需康复病区配套医疗设备”等医疗设备采购项目</w:t>
      </w:r>
      <w:r>
        <w:rPr>
          <w:rFonts w:ascii="宋体" w:eastAsia="宋体" w:hAnsi="宋体" w:cs="仿宋_GB2312" w:hint="eastAsia"/>
          <w:color w:val="000000"/>
          <w:sz w:val="24"/>
          <w:szCs w:val="24"/>
        </w:rPr>
        <w:t>进行公开招标，欢迎合格投标人前来投标。</w:t>
      </w:r>
    </w:p>
    <w:p w14:paraId="53205F29"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BEF8E40"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5030E55F" w14:textId="4A8CD070"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8231C1" w:rsidRPr="008231C1">
        <w:rPr>
          <w:rFonts w:ascii="宋体" w:eastAsia="宋体" w:hAnsi="宋体" w:cs="仿宋_GB2312" w:hint="eastAsia"/>
          <w:color w:val="000000"/>
          <w:sz w:val="24"/>
          <w:szCs w:val="24"/>
        </w:rPr>
        <w:t>禹州市中医院“所需康复病区配套医疗设备”等医疗设备采购项目</w:t>
      </w:r>
      <w:r w:rsidR="008231C1">
        <w:rPr>
          <w:rFonts w:ascii="宋体" w:eastAsia="宋体" w:hAnsi="宋体" w:cs="仿宋_GB2312" w:hint="eastAsia"/>
          <w:color w:val="000000"/>
          <w:sz w:val="24"/>
          <w:szCs w:val="24"/>
        </w:rPr>
        <w:t>；</w:t>
      </w:r>
    </w:p>
    <w:p w14:paraId="7EDC4938" w14:textId="0C96588B"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477FDB">
        <w:rPr>
          <w:rFonts w:ascii="宋体" w:eastAsia="宋体" w:hAnsi="宋体" w:cs="仿宋_GB2312" w:hint="eastAsia"/>
          <w:color w:val="000000"/>
          <w:sz w:val="24"/>
          <w:szCs w:val="24"/>
        </w:rPr>
        <w:t>YZCG-DL20</w:t>
      </w:r>
      <w:r w:rsidR="008057F6">
        <w:rPr>
          <w:rFonts w:ascii="宋体" w:eastAsia="宋体" w:hAnsi="宋体" w:cs="仿宋_GB2312"/>
          <w:color w:val="000000"/>
          <w:sz w:val="24"/>
          <w:szCs w:val="24"/>
        </w:rPr>
        <w:t>20</w:t>
      </w:r>
      <w:r w:rsidR="009C6A32">
        <w:rPr>
          <w:rFonts w:ascii="宋体" w:eastAsia="宋体" w:hAnsi="宋体" w:cs="仿宋_GB2312"/>
          <w:color w:val="000000"/>
          <w:sz w:val="24"/>
          <w:szCs w:val="24"/>
        </w:rPr>
        <w:t>005</w:t>
      </w:r>
      <w:r w:rsidRPr="00477FDB">
        <w:rPr>
          <w:rFonts w:ascii="宋体" w:eastAsia="宋体" w:hAnsi="宋体" w:cs="仿宋_GB2312" w:hint="eastAsia"/>
          <w:color w:val="000000"/>
          <w:sz w:val="24"/>
          <w:szCs w:val="24"/>
        </w:rPr>
        <w:t>；</w:t>
      </w:r>
    </w:p>
    <w:p w14:paraId="63F1F622" w14:textId="77777777" w:rsidR="00BE7C16" w:rsidRPr="00A45F02"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001B1A7E" w14:textId="735AE749"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5" w:name="_Hlk19171515"/>
      <w:r w:rsidR="008231C1">
        <w:rPr>
          <w:rFonts w:ascii="宋体" w:eastAsia="宋体" w:hAnsi="宋体" w:cs="仿宋_GB2312" w:hint="eastAsia"/>
          <w:color w:val="000000"/>
          <w:sz w:val="24"/>
          <w:szCs w:val="24"/>
        </w:rPr>
        <w:t>第一标段：￥</w:t>
      </w:r>
      <w:r w:rsidR="008231C1">
        <w:rPr>
          <w:rFonts w:ascii="宋体" w:eastAsia="宋体" w:hAnsi="宋体" w:cs="仿宋_GB2312"/>
          <w:color w:val="000000"/>
          <w:sz w:val="24"/>
          <w:szCs w:val="24"/>
        </w:rPr>
        <w:t>395</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sidR="008231C1">
        <w:rPr>
          <w:rFonts w:ascii="宋体" w:eastAsia="宋体" w:hAnsi="宋体" w:cs="仿宋_GB2312" w:hint="eastAsia"/>
          <w:color w:val="000000"/>
          <w:sz w:val="24"/>
          <w:szCs w:val="24"/>
        </w:rPr>
        <w:t>第二标段：￥</w:t>
      </w:r>
      <w:r w:rsidR="008231C1">
        <w:rPr>
          <w:rFonts w:ascii="宋体" w:eastAsia="宋体" w:hAnsi="宋体" w:cs="仿宋_GB2312"/>
          <w:color w:val="000000"/>
          <w:sz w:val="24"/>
          <w:szCs w:val="24"/>
        </w:rPr>
        <w:t>113.7</w:t>
      </w:r>
      <w:r w:rsidR="008231C1">
        <w:rPr>
          <w:rFonts w:ascii="宋体" w:eastAsia="宋体" w:hAnsi="宋体" w:cs="仿宋_GB2312" w:hint="eastAsia"/>
          <w:color w:val="000000"/>
          <w:sz w:val="24"/>
          <w:szCs w:val="24"/>
        </w:rPr>
        <w:t>万元</w:t>
      </w:r>
      <w:r w:rsidR="008231C1" w:rsidRPr="00A45F02">
        <w:rPr>
          <w:rFonts w:ascii="宋体" w:eastAsia="宋体" w:hAnsi="宋体" w:cs="仿宋_GB2312" w:hint="eastAsia"/>
          <w:color w:val="000000"/>
          <w:sz w:val="24"/>
          <w:szCs w:val="24"/>
        </w:rPr>
        <w:t>；</w:t>
      </w:r>
    </w:p>
    <w:p w14:paraId="547C5BE1" w14:textId="2AD4029B" w:rsidR="00BE7C16" w:rsidRPr="00A45F02" w:rsidRDefault="008231C1" w:rsidP="008231C1">
      <w:pPr>
        <w:autoSpaceDE w:val="0"/>
        <w:autoSpaceDN w:val="0"/>
        <w:adjustRightInd w:val="0"/>
        <w:spacing w:line="360" w:lineRule="auto"/>
        <w:ind w:firstLineChars="900" w:firstLine="2160"/>
        <w:rPr>
          <w:rFonts w:ascii="宋体" w:eastAsia="宋体" w:hAnsi="宋体" w:cs="仿宋_GB2312"/>
          <w:color w:val="000000"/>
          <w:sz w:val="24"/>
          <w:szCs w:val="24"/>
        </w:rPr>
      </w:pPr>
      <w:r>
        <w:rPr>
          <w:rFonts w:ascii="宋体" w:eastAsia="宋体" w:hAnsi="宋体" w:cs="仿宋_GB2312" w:hint="eastAsia"/>
          <w:color w:val="000000"/>
          <w:sz w:val="24"/>
          <w:szCs w:val="24"/>
        </w:rPr>
        <w:t>第三标段：￥1</w:t>
      </w:r>
      <w:r>
        <w:rPr>
          <w:rFonts w:ascii="宋体" w:eastAsia="宋体" w:hAnsi="宋体" w:cs="仿宋_GB2312"/>
          <w:color w:val="000000"/>
          <w:sz w:val="24"/>
          <w:szCs w:val="24"/>
        </w:rPr>
        <w:t>13.9</w:t>
      </w:r>
      <w:r>
        <w:rPr>
          <w:rFonts w:ascii="宋体" w:eastAsia="宋体" w:hAnsi="宋体" w:cs="仿宋_GB2312" w:hint="eastAsia"/>
          <w:color w:val="000000"/>
          <w:sz w:val="24"/>
          <w:szCs w:val="24"/>
        </w:rPr>
        <w:t>万元；</w:t>
      </w:r>
    </w:p>
    <w:bookmarkEnd w:id="5"/>
    <w:p w14:paraId="52C9AF0D" w14:textId="77777777"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8231C1">
        <w:rPr>
          <w:rFonts w:ascii="宋体" w:eastAsia="宋体" w:hAnsi="宋体" w:cs="仿宋_GB2312" w:hint="eastAsia"/>
          <w:color w:val="000000"/>
          <w:sz w:val="24"/>
          <w:szCs w:val="24"/>
        </w:rPr>
        <w:t>第一标段：￥</w:t>
      </w:r>
      <w:r w:rsidR="008231C1">
        <w:rPr>
          <w:rFonts w:ascii="宋体" w:eastAsia="宋体" w:hAnsi="宋体" w:cs="仿宋_GB2312"/>
          <w:color w:val="000000"/>
          <w:sz w:val="24"/>
          <w:szCs w:val="24"/>
        </w:rPr>
        <w:t>395</w:t>
      </w:r>
      <w:r w:rsidR="008231C1">
        <w:rPr>
          <w:rFonts w:ascii="宋体" w:eastAsia="宋体" w:hAnsi="宋体" w:cs="仿宋_GB2312" w:hint="eastAsia"/>
          <w:color w:val="000000"/>
          <w:sz w:val="24"/>
          <w:szCs w:val="24"/>
        </w:rPr>
        <w:t>万元</w:t>
      </w:r>
      <w:r w:rsidR="008231C1" w:rsidRPr="00A45F02">
        <w:rPr>
          <w:rFonts w:ascii="宋体" w:eastAsia="宋体" w:hAnsi="宋体" w:cs="仿宋_GB2312" w:hint="eastAsia"/>
          <w:color w:val="000000"/>
          <w:sz w:val="24"/>
          <w:szCs w:val="24"/>
        </w:rPr>
        <w:t xml:space="preserve">； </w:t>
      </w:r>
      <w:r w:rsidR="008231C1">
        <w:rPr>
          <w:rFonts w:ascii="宋体" w:eastAsia="宋体" w:hAnsi="宋体" w:cs="仿宋_GB2312" w:hint="eastAsia"/>
          <w:color w:val="000000"/>
          <w:sz w:val="24"/>
          <w:szCs w:val="24"/>
        </w:rPr>
        <w:t>第二标段：￥</w:t>
      </w:r>
      <w:r w:rsidR="008231C1">
        <w:rPr>
          <w:rFonts w:ascii="宋体" w:eastAsia="宋体" w:hAnsi="宋体" w:cs="仿宋_GB2312"/>
          <w:color w:val="000000"/>
          <w:sz w:val="24"/>
          <w:szCs w:val="24"/>
        </w:rPr>
        <w:t>113.7</w:t>
      </w:r>
      <w:r w:rsidR="008231C1">
        <w:rPr>
          <w:rFonts w:ascii="宋体" w:eastAsia="宋体" w:hAnsi="宋体" w:cs="仿宋_GB2312" w:hint="eastAsia"/>
          <w:color w:val="000000"/>
          <w:sz w:val="24"/>
          <w:szCs w:val="24"/>
        </w:rPr>
        <w:t>万元</w:t>
      </w:r>
      <w:r w:rsidR="008231C1" w:rsidRPr="00A45F02">
        <w:rPr>
          <w:rFonts w:ascii="宋体" w:eastAsia="宋体" w:hAnsi="宋体" w:cs="仿宋_GB2312" w:hint="eastAsia"/>
          <w:color w:val="000000"/>
          <w:sz w:val="24"/>
          <w:szCs w:val="24"/>
        </w:rPr>
        <w:t>；</w:t>
      </w:r>
    </w:p>
    <w:p w14:paraId="41DDA54C" w14:textId="20A6ACE1" w:rsidR="00BE7C16" w:rsidRDefault="008231C1" w:rsidP="008231C1">
      <w:pPr>
        <w:autoSpaceDE w:val="0"/>
        <w:autoSpaceDN w:val="0"/>
        <w:adjustRightInd w:val="0"/>
        <w:spacing w:line="360" w:lineRule="auto"/>
        <w:ind w:firstLineChars="900" w:firstLine="2160"/>
        <w:rPr>
          <w:rFonts w:ascii="宋体" w:eastAsia="宋体" w:hAnsi="宋体" w:cs="仿宋_GB2312"/>
          <w:color w:val="000000"/>
          <w:sz w:val="24"/>
          <w:szCs w:val="24"/>
        </w:rPr>
      </w:pPr>
      <w:r>
        <w:rPr>
          <w:rFonts w:ascii="宋体" w:eastAsia="宋体" w:hAnsi="宋体" w:cs="仿宋_GB2312" w:hint="eastAsia"/>
          <w:color w:val="000000"/>
          <w:sz w:val="24"/>
          <w:szCs w:val="24"/>
        </w:rPr>
        <w:t>第三标段：￥1</w:t>
      </w:r>
      <w:r>
        <w:rPr>
          <w:rFonts w:ascii="宋体" w:eastAsia="宋体" w:hAnsi="宋体" w:cs="仿宋_GB2312"/>
          <w:color w:val="000000"/>
          <w:sz w:val="24"/>
          <w:szCs w:val="24"/>
        </w:rPr>
        <w:t>13.9</w:t>
      </w:r>
      <w:r>
        <w:rPr>
          <w:rFonts w:ascii="宋体" w:eastAsia="宋体" w:hAnsi="宋体" w:cs="仿宋_GB2312" w:hint="eastAsia"/>
          <w:color w:val="000000"/>
          <w:sz w:val="24"/>
          <w:szCs w:val="24"/>
        </w:rPr>
        <w:t>万元；</w:t>
      </w:r>
    </w:p>
    <w:p w14:paraId="6F1B374A"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p>
    <w:p w14:paraId="0224F431" w14:textId="77777777" w:rsidR="00BE7C16" w:rsidRDefault="00BE7C16" w:rsidP="008231C1">
      <w:pPr>
        <w:pStyle w:val="a4"/>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50FC7F9A" w14:textId="77777777"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w:t>
      </w:r>
      <w:r w:rsidR="008231C1">
        <w:rPr>
          <w:rFonts w:ascii="宋体" w:eastAsia="宋体" w:hAnsi="宋体" w:cs="仿宋_GB2312" w:hint="eastAsia"/>
          <w:color w:val="000000"/>
          <w:sz w:val="24"/>
          <w:szCs w:val="24"/>
        </w:rPr>
        <w:t>三</w:t>
      </w:r>
      <w:r>
        <w:rPr>
          <w:rFonts w:ascii="宋体" w:eastAsia="宋体" w:hAnsi="宋体" w:cs="仿宋_GB2312" w:hint="eastAsia"/>
          <w:color w:val="000000"/>
          <w:sz w:val="24"/>
          <w:szCs w:val="24"/>
        </w:rPr>
        <w:t>个标段</w:t>
      </w:r>
      <w:r w:rsidR="008231C1">
        <w:rPr>
          <w:rFonts w:ascii="宋体" w:eastAsia="宋体" w:hAnsi="宋体" w:cs="仿宋_GB2312" w:hint="eastAsia"/>
          <w:color w:val="000000"/>
          <w:sz w:val="24"/>
          <w:szCs w:val="24"/>
        </w:rPr>
        <w:t>，划分如下：</w:t>
      </w:r>
    </w:p>
    <w:p w14:paraId="7EAFAECB" w14:textId="4BA55EE9" w:rsidR="008231C1" w:rsidRDefault="008231C1"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第一标段：禹州市中医院“所需康复病区配套医疗设备”采购项目</w:t>
      </w:r>
    </w:p>
    <w:p w14:paraId="47B5C6C6" w14:textId="2EBA7523" w:rsidR="008231C1" w:rsidRDefault="008231C1"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第二标段：禹州市中医院“所需心电图机、除颤仪（进口）医疗设备”采购项目；</w:t>
      </w:r>
    </w:p>
    <w:p w14:paraId="5EB8BB43" w14:textId="766F7ED5" w:rsidR="00BE7C16" w:rsidRDefault="008231C1"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第三标段：禹州市中医院“所需肌电图诱发电位仪等医疗设备”采购项目；</w:t>
      </w:r>
      <w:r>
        <w:rPr>
          <w:rFonts w:ascii="宋体" w:eastAsia="宋体" w:hAnsi="宋体" w:cs="仿宋_GB2312"/>
          <w:color w:val="000000"/>
          <w:sz w:val="24"/>
          <w:szCs w:val="24"/>
        </w:rPr>
        <w:t xml:space="preserve"> </w:t>
      </w:r>
    </w:p>
    <w:p w14:paraId="6FF4F3C6"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338DC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761B8BA"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AF890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6" w:name="_Hlk22733676"/>
      <w:r>
        <w:rPr>
          <w:rFonts w:ascii="宋体" w:eastAsia="宋体" w:hAnsi="宋体" w:cs="仿宋_GB2312" w:hint="eastAsia"/>
          <w:color w:val="000000"/>
          <w:sz w:val="24"/>
          <w:szCs w:val="24"/>
        </w:rPr>
        <w:t>供应商</w:t>
      </w:r>
      <w:bookmarkEnd w:id="6"/>
      <w:r>
        <w:rPr>
          <w:rFonts w:ascii="宋体" w:eastAsia="宋体" w:hAnsi="宋体" w:cs="仿宋_GB2312" w:hint="eastAsia"/>
          <w:color w:val="000000"/>
          <w:sz w:val="24"/>
          <w:szCs w:val="24"/>
        </w:rPr>
        <w:t>须符合《政府采购法》第二十二条之规定，具有独立法人资格及相应的经营范围（以营业执照为准）；</w:t>
      </w:r>
    </w:p>
    <w:p w14:paraId="0CBE5D0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w:t>
      </w:r>
      <w:r w:rsidRPr="00C95355">
        <w:rPr>
          <w:rFonts w:ascii="宋体" w:eastAsia="宋体" w:hAnsi="宋体" w:cs="仿宋_GB2312" w:hint="eastAsia"/>
          <w:color w:val="000000"/>
          <w:sz w:val="24"/>
          <w:szCs w:val="24"/>
        </w:rPr>
        <w:lastRenderedPageBreak/>
        <w:t>民共和国医疗器械注册证》并加盖投标人公章的原件扫描件（或图片）。</w:t>
      </w:r>
      <w:r>
        <w:rPr>
          <w:rFonts w:ascii="宋体" w:eastAsia="宋体" w:hAnsi="宋体" w:cs="仿宋_GB2312"/>
          <w:color w:val="000000"/>
          <w:sz w:val="24"/>
          <w:szCs w:val="24"/>
        </w:rPr>
        <w:t xml:space="preserve">  </w:t>
      </w:r>
    </w:p>
    <w:p w14:paraId="7E03352C"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C1BC734" w14:textId="79624141" w:rsidR="00BE7C16" w:rsidRDefault="00BE7C16" w:rsidP="00BE7C16">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496E55A5" w14:textId="04BE416D" w:rsidR="00A9169B" w:rsidRPr="008231C1" w:rsidRDefault="00A9169B" w:rsidP="00A9169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8231C1">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sidRPr="008231C1">
        <w:rPr>
          <w:rFonts w:ascii="宋体" w:eastAsia="宋体" w:hAnsi="宋体" w:cs="仿宋_GB2312"/>
          <w:color w:val="000000"/>
          <w:sz w:val="24"/>
          <w:szCs w:val="24"/>
        </w:rPr>
        <w:t>5</w:t>
      </w:r>
      <w:r w:rsidRPr="008231C1">
        <w:rPr>
          <w:rFonts w:ascii="宋体" w:eastAsia="宋体" w:hAnsi="宋体" w:cs="仿宋_GB2312" w:hint="eastAsia"/>
          <w:color w:val="000000"/>
          <w:sz w:val="24"/>
          <w:szCs w:val="24"/>
        </w:rPr>
        <w:t>、投标人所提供投标产品必须符合国家相关行业合格标准，同时供货渠道必须正规、合法。</w:t>
      </w:r>
    </w:p>
    <w:p w14:paraId="30B5F739" w14:textId="22237385" w:rsidR="00BE7C16" w:rsidRDefault="00A9169B"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sidR="00BE7C16">
        <w:rPr>
          <w:rFonts w:ascii="宋体" w:eastAsia="宋体" w:hAnsi="宋体" w:cs="仿宋_GB2312" w:hint="eastAsia"/>
          <w:color w:val="000000"/>
          <w:sz w:val="24"/>
          <w:szCs w:val="24"/>
        </w:rPr>
        <w:t>、本项目不接受联合体投标。</w:t>
      </w:r>
    </w:p>
    <w:p w14:paraId="4FDA1DAC"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DB132C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11F55688" w14:textId="77777777" w:rsidR="00BE7C16" w:rsidRDefault="002E3BD9" w:rsidP="00BE7C16">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BE7C16">
          <w:rPr>
            <w:rStyle w:val="afc"/>
            <w:rFonts w:hint="eastAsia"/>
          </w:rPr>
          <w:t>http://221.14.6.70:8088/ggzy/eps/public/RegistAllJcxx.html</w:t>
        </w:r>
      </w:hyperlink>
      <w:r w:rsidR="00BE7C1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0C05644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c"/>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5E45BC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4A170F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2077190F"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40914D1" w14:textId="062BE225"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1、投标截止及开标时间：20</w:t>
      </w:r>
      <w:r w:rsidRPr="008E10A1">
        <w:rPr>
          <w:rFonts w:ascii="宋体" w:eastAsia="宋体" w:hAnsi="宋体" w:cs="仿宋_GB2312"/>
          <w:color w:val="000000"/>
          <w:sz w:val="24"/>
          <w:szCs w:val="24"/>
        </w:rPr>
        <w:t>20</w:t>
      </w:r>
      <w:r w:rsidRPr="008E10A1">
        <w:rPr>
          <w:rFonts w:ascii="宋体" w:eastAsia="宋体" w:hAnsi="宋体" w:cs="仿宋_GB2312" w:hint="eastAsia"/>
          <w:color w:val="000000"/>
          <w:sz w:val="24"/>
          <w:szCs w:val="24"/>
        </w:rPr>
        <w:t>年</w:t>
      </w:r>
      <w:r w:rsidR="008057F6">
        <w:rPr>
          <w:rFonts w:ascii="宋体" w:eastAsia="宋体" w:hAnsi="宋体" w:cs="仿宋_GB2312"/>
          <w:color w:val="000000"/>
          <w:sz w:val="24"/>
          <w:szCs w:val="24"/>
        </w:rPr>
        <w:t>05</w:t>
      </w:r>
      <w:r w:rsidRPr="008E10A1">
        <w:rPr>
          <w:rFonts w:ascii="宋体" w:eastAsia="宋体" w:hAnsi="宋体" w:cs="仿宋_GB2312" w:hint="eastAsia"/>
          <w:color w:val="000000"/>
          <w:sz w:val="24"/>
          <w:szCs w:val="24"/>
        </w:rPr>
        <w:t>月</w:t>
      </w:r>
      <w:r w:rsidR="008057F6">
        <w:rPr>
          <w:rFonts w:ascii="宋体" w:eastAsia="宋体" w:hAnsi="宋体" w:cs="仿宋_GB2312"/>
          <w:color w:val="000000"/>
          <w:sz w:val="24"/>
          <w:szCs w:val="24"/>
        </w:rPr>
        <w:t xml:space="preserve">   </w:t>
      </w:r>
      <w:r w:rsidRPr="008E10A1">
        <w:rPr>
          <w:rFonts w:ascii="宋体" w:eastAsia="宋体" w:hAnsi="宋体" w:cs="仿宋_GB2312" w:hint="eastAsia"/>
          <w:color w:val="000000"/>
          <w:sz w:val="24"/>
          <w:szCs w:val="24"/>
        </w:rPr>
        <w:t>日上午</w:t>
      </w:r>
      <w:r w:rsidR="00B868F6">
        <w:rPr>
          <w:rFonts w:ascii="宋体" w:eastAsia="宋体" w:hAnsi="宋体" w:cs="仿宋_GB2312"/>
          <w:color w:val="000000"/>
          <w:sz w:val="24"/>
          <w:szCs w:val="24"/>
        </w:rPr>
        <w:t xml:space="preserve">   </w:t>
      </w:r>
      <w:r w:rsidRPr="008E10A1">
        <w:rPr>
          <w:rFonts w:ascii="宋体" w:eastAsia="宋体" w:hAnsi="宋体" w:cs="仿宋_GB2312" w:hint="eastAsia"/>
          <w:color w:val="000000"/>
          <w:sz w:val="24"/>
          <w:szCs w:val="24"/>
        </w:rPr>
        <w:t>时</w:t>
      </w:r>
      <w:r w:rsidR="00B868F6">
        <w:rPr>
          <w:rFonts w:ascii="宋体" w:eastAsia="宋体" w:hAnsi="宋体" w:cs="仿宋_GB2312"/>
          <w:color w:val="000000"/>
          <w:sz w:val="24"/>
          <w:szCs w:val="24"/>
        </w:rPr>
        <w:t xml:space="preserve">  </w:t>
      </w:r>
      <w:r w:rsidRPr="008E10A1">
        <w:rPr>
          <w:rFonts w:ascii="宋体" w:eastAsia="宋体" w:hAnsi="宋体" w:cs="仿宋_GB2312" w:hint="eastAsia"/>
          <w:color w:val="000000"/>
          <w:sz w:val="24"/>
          <w:szCs w:val="24"/>
        </w:rPr>
        <w:t>分（北京时间），逾期送达或不符合规定的投标文件不予接受。</w:t>
      </w:r>
    </w:p>
    <w:p w14:paraId="3B704A87"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5DE7E426"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4286E1B"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3E14D5A7" w14:textId="0488E535"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sidR="008057F6">
        <w:rPr>
          <w:rFonts w:ascii="宋体" w:eastAsia="宋体" w:hAnsi="宋体" w:cs="仿宋_GB2312"/>
          <w:color w:val="000000"/>
          <w:sz w:val="24"/>
          <w:szCs w:val="24"/>
        </w:rPr>
        <w:t>1</w:t>
      </w:r>
      <w:r>
        <w:rPr>
          <w:rFonts w:ascii="宋体" w:eastAsia="宋体" w:hAnsi="宋体" w:cs="仿宋_GB2312" w:hint="eastAsia"/>
          <w:color w:val="000000"/>
          <w:sz w:val="24"/>
          <w:szCs w:val="24"/>
        </w:rPr>
        <w:t>份）和备份文件1份（使用电子介质存储）在投标截止时间（开标时间）前递交至本项目开标地点。</w:t>
      </w:r>
    </w:p>
    <w:p w14:paraId="40554B53"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33778F5"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22825A0" w14:textId="77777777" w:rsidR="00BE7C16" w:rsidRDefault="00BE7C16" w:rsidP="00BE7C16">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9381DB3"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8D84D2A" w14:textId="77777777" w:rsidR="00BE7C16" w:rsidRDefault="00BE7C16" w:rsidP="00BE7C1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采购单位：禹州市中医院</w:t>
      </w:r>
    </w:p>
    <w:p w14:paraId="1D154F41"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地址：禹州市钧官窑路</w:t>
      </w:r>
    </w:p>
    <w:p w14:paraId="558E21FD"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48BADBA6"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438948FE"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04C22260"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6AD7825"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67E6F0EA" w14:textId="6A40BA77" w:rsidR="00BE7C16" w:rsidRDefault="00BE7C16" w:rsidP="00BE7C16">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sidR="008057F6">
        <w:rPr>
          <w:rFonts w:ascii="宋体" w:eastAsia="宋体" w:hAnsi="宋体" w:cs="仿宋_GB2312"/>
          <w:color w:val="000000"/>
          <w:sz w:val="24"/>
          <w:szCs w:val="24"/>
        </w:rPr>
        <w:t xml:space="preserve"> </w:t>
      </w:r>
    </w:p>
    <w:p w14:paraId="21B53A2B" w14:textId="77777777" w:rsidR="00BE7C16" w:rsidRDefault="00BE7C16" w:rsidP="00BE7C16">
      <w:pPr>
        <w:autoSpaceDE w:val="0"/>
        <w:autoSpaceDN w:val="0"/>
        <w:adjustRightInd w:val="0"/>
        <w:spacing w:line="440" w:lineRule="exact"/>
        <w:ind w:firstLine="561"/>
        <w:rPr>
          <w:rFonts w:ascii="宋体" w:eastAsia="宋体" w:hAnsi="宋体" w:cs="仿宋_GB2312"/>
          <w:color w:val="000000"/>
          <w:szCs w:val="21"/>
        </w:rPr>
      </w:pPr>
    </w:p>
    <w:p w14:paraId="40855272"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温馨提示：</w:t>
      </w:r>
    </w:p>
    <w:p w14:paraId="55B8BC8D"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本项目为全流程电子化交易项目，请认真阅读招标文件，并注意以下事项。</w:t>
      </w:r>
    </w:p>
    <w:p w14:paraId="2B263E99"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14:paraId="753C3118"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2.电子文件下载、制作、提交期间和开标（电子投标文件的解密）环节，投标人须使用CA数字证书（证书须在有效期内）。</w:t>
      </w:r>
    </w:p>
    <w:p w14:paraId="21346ACB"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3.电子投标文件的制作</w:t>
      </w:r>
    </w:p>
    <w:p w14:paraId="72F1B7FF"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3.1 投标人登录《全国公共资源交易平台(河南省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11" w:history="1">
        <w:r w:rsidRPr="006C72D8">
          <w:rPr>
            <w:rStyle w:val="afc"/>
            <w:rFonts w:ascii="宋体" w:eastAsia="宋体" w:hAnsi="宋体" w:hint="eastAsia"/>
            <w:szCs w:val="21"/>
          </w:rPr>
          <w:t>http://221.14.6.70:8088/ggzy/</w:t>
        </w:r>
      </w:hyperlink>
      <w:r w:rsidRPr="006C72D8">
        <w:rPr>
          <w:rFonts w:ascii="宋体" w:eastAsia="宋体" w:hAnsi="宋体" w:cs="仿宋_GB2312" w:hint="eastAsia"/>
          <w:color w:val="000000"/>
          <w:szCs w:val="21"/>
        </w:rPr>
        <w:t>）下载“许昌投标文件制作系统SEARUN 最新版本”，按招标文件要求制作电子投标文件。</w:t>
      </w:r>
    </w:p>
    <w:p w14:paraId="3E2CB21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电子投标文件的制作，参考《全国公共资源交易平台(河南省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许昌市)》公共资源交易系统——组件下载——交易系统操作手册（投标人、供应商）。</w:t>
      </w:r>
    </w:p>
    <w:p w14:paraId="53B7F68A"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14:paraId="5379E718"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14:paraId="06A37131"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473A26BD"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4.加密电子投标文件的提交</w:t>
      </w:r>
    </w:p>
    <w:p w14:paraId="1CECF482"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4.1加密电子投标文件应在招标文件规定的投标截止时间（开标时间）之前成功提交至《全国公共资源交易平台(河南省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12" w:history="1">
        <w:r w:rsidRPr="006C72D8">
          <w:rPr>
            <w:rStyle w:val="afc"/>
            <w:rFonts w:ascii="宋体" w:eastAsia="宋体" w:hAnsi="宋体" w:hint="eastAsia"/>
            <w:szCs w:val="21"/>
          </w:rPr>
          <w:t>http://221.14.6.70:8088/ggzy/</w:t>
        </w:r>
      </w:hyperlink>
      <w:r w:rsidRPr="006C72D8">
        <w:rPr>
          <w:rFonts w:ascii="宋体" w:eastAsia="宋体" w:hAnsi="宋体" w:cs="仿宋_GB2312" w:hint="eastAsia"/>
          <w:color w:val="000000"/>
          <w:szCs w:val="21"/>
        </w:rPr>
        <w:t>）。</w:t>
      </w:r>
    </w:p>
    <w:p w14:paraId="496CDC85"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投标人应充分考虑并预留技术处理和上传数据所需时间。</w:t>
      </w:r>
    </w:p>
    <w:p w14:paraId="7054A41E"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lastRenderedPageBreak/>
        <w:t>4.2 投标人对同一项目多个标段进行投标的，加密电子投标文件应按标段分别提交。</w:t>
      </w:r>
    </w:p>
    <w:p w14:paraId="7A290FE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4.3 加密电子投标文件成功提交后，投标人应打印“投标文件提交回执单”供开标现场备查。</w:t>
      </w:r>
    </w:p>
    <w:p w14:paraId="145303AE"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5.评标依据</w:t>
      </w:r>
    </w:p>
    <w:p w14:paraId="4FC0F51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5.1采用全流程电子化交易评标时，评标委员会以电子投标文件为依据评标。</w:t>
      </w:r>
    </w:p>
    <w:p w14:paraId="38865243" w14:textId="55B7EF3E" w:rsidR="00BE7C16"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5.2全流程电子化交易如因系统异常情况无法完成，将以人工方式进行。评标委员会以纸质投标文件为依据评标。</w:t>
      </w:r>
      <w:bookmarkEnd w:id="2"/>
    </w:p>
    <w:p w14:paraId="0C6205E7" w14:textId="30BE317C" w:rsidR="00B868F6" w:rsidRPr="00B868F6" w:rsidRDefault="00B868F6" w:rsidP="00B868F6">
      <w:pPr>
        <w:pStyle w:val="a4"/>
        <w:spacing w:line="360" w:lineRule="auto"/>
        <w:rPr>
          <w:rFonts w:ascii="宋体" w:eastAsia="宋体" w:hAnsi="宋体" w:cs="仿宋_GB2312"/>
          <w:color w:val="000000"/>
          <w:szCs w:val="21"/>
        </w:rPr>
      </w:pPr>
      <w:r>
        <w:rPr>
          <w:rFonts w:hint="eastAsia"/>
        </w:rPr>
        <w:t xml:space="preserve"> </w:t>
      </w:r>
      <w:r>
        <w:t xml:space="preserve">   </w:t>
      </w:r>
      <w:r w:rsidRPr="00B868F6">
        <w:rPr>
          <w:rFonts w:ascii="宋体" w:eastAsia="宋体" w:hAnsi="宋体" w:cs="仿宋_GB2312"/>
          <w:color w:val="000000"/>
          <w:szCs w:val="21"/>
        </w:rPr>
        <w:t xml:space="preserve"> 6</w:t>
      </w:r>
      <w:r w:rsidRPr="00B868F6">
        <w:rPr>
          <w:rFonts w:ascii="宋体" w:eastAsia="宋体" w:hAnsi="宋体" w:cs="仿宋_GB2312" w:hint="eastAsia"/>
          <w:color w:val="000000"/>
          <w:szCs w:val="21"/>
        </w:rPr>
        <w:t>、</w:t>
      </w:r>
      <w:r>
        <w:rPr>
          <w:rFonts w:ascii="宋体" w:eastAsia="宋体" w:hAnsi="宋体" w:cs="仿宋_GB2312" w:hint="eastAsia"/>
          <w:color w:val="000000"/>
          <w:szCs w:val="21"/>
        </w:rPr>
        <w:t>健康证明</w:t>
      </w:r>
    </w:p>
    <w:p w14:paraId="6D234950" w14:textId="4BBCC5BF" w:rsidR="00B868F6" w:rsidRPr="00B868F6" w:rsidRDefault="00B868F6" w:rsidP="00B868F6">
      <w:pPr>
        <w:pStyle w:val="a4"/>
        <w:spacing w:line="360" w:lineRule="auto"/>
        <w:rPr>
          <w:rFonts w:ascii="宋体" w:eastAsia="宋体" w:hAnsi="宋体" w:cs="仿宋_GB2312"/>
          <w:color w:val="000000"/>
          <w:szCs w:val="21"/>
        </w:rPr>
      </w:pPr>
      <w:r w:rsidRPr="00B868F6">
        <w:rPr>
          <w:rFonts w:ascii="宋体" w:eastAsia="宋体" w:hAnsi="宋体" w:cs="仿宋_GB2312" w:hint="eastAsia"/>
          <w:color w:val="000000"/>
          <w:szCs w:val="21"/>
        </w:rPr>
        <w:t xml:space="preserve"> </w:t>
      </w:r>
      <w:r w:rsidRPr="00B868F6">
        <w:rPr>
          <w:rFonts w:ascii="宋体" w:eastAsia="宋体" w:hAnsi="宋体" w:cs="仿宋_GB2312"/>
          <w:color w:val="000000"/>
          <w:szCs w:val="21"/>
        </w:rPr>
        <w:t xml:space="preserve">    </w:t>
      </w:r>
      <w:r w:rsidRPr="00B868F6">
        <w:rPr>
          <w:rFonts w:ascii="宋体" w:eastAsia="宋体" w:hAnsi="宋体" w:cs="仿宋_GB2312" w:hint="eastAsia"/>
          <w:color w:val="000000"/>
          <w:szCs w:val="21"/>
        </w:rPr>
        <w:t>为认真贯彻落实国家和省市关于新型冠状病毒感染肺炎疫情防控重大部署，根据《豫疫情防指办（</w:t>
      </w:r>
      <w:r w:rsidRPr="00B868F6">
        <w:rPr>
          <w:rFonts w:ascii="宋体" w:eastAsia="宋体" w:hAnsi="宋体" w:cs="仿宋_GB2312"/>
          <w:color w:val="000000"/>
          <w:szCs w:val="21"/>
        </w:rPr>
        <w:t>2020）41号》文件通知精神，除Ⅲ类县市区外，Ⅰ类、Ⅱ类县市区（包括省外）外地来禹投标企业须提供由本人居住地社区卫生服务中心开具的有效健康证明方可进入禹州市公共资源交易中心进行投标。</w:t>
      </w:r>
    </w:p>
    <w:bookmarkEnd w:id="3"/>
    <w:p w14:paraId="140E99F4" w14:textId="77777777" w:rsidR="00BE7C16" w:rsidRDefault="00BE7C16" w:rsidP="00BE7C16"/>
    <w:p w14:paraId="0F34CF4E" w14:textId="11E0A04F" w:rsidR="00BE7C16" w:rsidRDefault="00BE7C16" w:rsidP="00BE7C16">
      <w:pPr>
        <w:pStyle w:val="a4"/>
      </w:pPr>
    </w:p>
    <w:p w14:paraId="7172A288" w14:textId="55D21F36" w:rsidR="008231C1" w:rsidRDefault="008231C1" w:rsidP="00BE7C16">
      <w:pPr>
        <w:pStyle w:val="a4"/>
      </w:pPr>
    </w:p>
    <w:p w14:paraId="7904325B" w14:textId="310CC1CC" w:rsidR="008231C1" w:rsidRDefault="008231C1" w:rsidP="00BE7C16">
      <w:pPr>
        <w:pStyle w:val="a4"/>
      </w:pPr>
    </w:p>
    <w:p w14:paraId="517388F3" w14:textId="5859A3F3" w:rsidR="008231C1" w:rsidRDefault="008231C1" w:rsidP="00BE7C16">
      <w:pPr>
        <w:pStyle w:val="a4"/>
      </w:pPr>
    </w:p>
    <w:p w14:paraId="01F37AAC" w14:textId="74B5C058" w:rsidR="008231C1" w:rsidRDefault="008231C1" w:rsidP="00BE7C16">
      <w:pPr>
        <w:pStyle w:val="a4"/>
      </w:pPr>
    </w:p>
    <w:p w14:paraId="7BA0E215" w14:textId="660E48F8" w:rsidR="008231C1" w:rsidRDefault="008231C1" w:rsidP="00BE7C16">
      <w:pPr>
        <w:pStyle w:val="a4"/>
      </w:pPr>
    </w:p>
    <w:p w14:paraId="4D125059" w14:textId="52A142A5" w:rsidR="008231C1" w:rsidRDefault="008231C1" w:rsidP="00BE7C16">
      <w:pPr>
        <w:pStyle w:val="a4"/>
      </w:pPr>
    </w:p>
    <w:p w14:paraId="0F868564" w14:textId="36B811D0" w:rsidR="008231C1" w:rsidRDefault="008231C1" w:rsidP="00BE7C16">
      <w:pPr>
        <w:pStyle w:val="a4"/>
      </w:pPr>
    </w:p>
    <w:p w14:paraId="4E903326" w14:textId="0D0729CD" w:rsidR="008231C1" w:rsidRDefault="008231C1" w:rsidP="00BE7C16">
      <w:pPr>
        <w:pStyle w:val="a4"/>
      </w:pPr>
    </w:p>
    <w:p w14:paraId="66DB4DA6" w14:textId="063ED1A5" w:rsidR="008231C1" w:rsidRDefault="008231C1" w:rsidP="00BE7C16">
      <w:pPr>
        <w:pStyle w:val="a4"/>
      </w:pPr>
    </w:p>
    <w:p w14:paraId="32FD4F7B" w14:textId="3ADEDF6D" w:rsidR="008231C1" w:rsidRDefault="008231C1" w:rsidP="00BE7C16">
      <w:pPr>
        <w:pStyle w:val="a4"/>
      </w:pPr>
    </w:p>
    <w:p w14:paraId="132E25DA" w14:textId="6C6EDA15" w:rsidR="008231C1" w:rsidRDefault="008231C1" w:rsidP="00BE7C16">
      <w:pPr>
        <w:pStyle w:val="a4"/>
      </w:pPr>
    </w:p>
    <w:p w14:paraId="73B1592D" w14:textId="75B715CB" w:rsidR="008231C1" w:rsidRDefault="008231C1" w:rsidP="00BE7C16">
      <w:pPr>
        <w:pStyle w:val="a4"/>
      </w:pPr>
    </w:p>
    <w:p w14:paraId="0BCC1618" w14:textId="2F78483F" w:rsidR="008231C1" w:rsidRDefault="008231C1" w:rsidP="00BE7C16">
      <w:pPr>
        <w:pStyle w:val="a4"/>
      </w:pPr>
    </w:p>
    <w:p w14:paraId="34787533" w14:textId="0C34F6FA" w:rsidR="008231C1" w:rsidRDefault="008231C1" w:rsidP="00BE7C16">
      <w:pPr>
        <w:pStyle w:val="a4"/>
      </w:pPr>
    </w:p>
    <w:p w14:paraId="66F3994D" w14:textId="2A4D1FED" w:rsidR="008231C1" w:rsidRDefault="008231C1" w:rsidP="00BE7C16">
      <w:pPr>
        <w:pStyle w:val="a4"/>
      </w:pPr>
    </w:p>
    <w:p w14:paraId="6BCE91B9" w14:textId="6EB9631C" w:rsidR="008231C1" w:rsidRDefault="008231C1" w:rsidP="00BE7C16">
      <w:pPr>
        <w:pStyle w:val="a4"/>
      </w:pPr>
    </w:p>
    <w:p w14:paraId="591C2195" w14:textId="27412713" w:rsidR="008231C1" w:rsidRDefault="008231C1" w:rsidP="00BE7C16">
      <w:pPr>
        <w:pStyle w:val="a4"/>
      </w:pPr>
    </w:p>
    <w:p w14:paraId="0984C47F" w14:textId="4572DF47" w:rsidR="008231C1" w:rsidRDefault="008231C1" w:rsidP="00BE7C16">
      <w:pPr>
        <w:pStyle w:val="a4"/>
      </w:pPr>
    </w:p>
    <w:p w14:paraId="62EC87E6" w14:textId="27266BFB" w:rsidR="008231C1" w:rsidRDefault="008231C1" w:rsidP="00BE7C16">
      <w:pPr>
        <w:pStyle w:val="a4"/>
      </w:pPr>
    </w:p>
    <w:bookmarkEnd w:id="4"/>
    <w:p w14:paraId="1781DEC7" w14:textId="77777777"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6538D36C" w14:textId="0AB79BA5" w:rsidR="00D63396" w:rsidRPr="00EB196D" w:rsidRDefault="00EB196D" w:rsidP="00EB196D">
      <w:pPr>
        <w:spacing w:line="360" w:lineRule="auto"/>
        <w:rPr>
          <w:rFonts w:ascii="宋体" w:eastAsia="宋体" w:hAnsi="宋体" w:cs="Times New Roman"/>
          <w:b/>
          <w:bCs/>
          <w:sz w:val="24"/>
          <w:szCs w:val="24"/>
        </w:rPr>
      </w:pPr>
      <w:r w:rsidRPr="00EB196D">
        <w:rPr>
          <w:rFonts w:ascii="宋体" w:eastAsia="宋体" w:hAnsi="宋体" w:cs="Times New Roman" w:hint="eastAsia"/>
          <w:b/>
          <w:bCs/>
          <w:sz w:val="24"/>
          <w:szCs w:val="24"/>
        </w:rPr>
        <w:t>一、各标段参数要求</w:t>
      </w:r>
    </w:p>
    <w:p w14:paraId="23406F46" w14:textId="3189FC18" w:rsidR="00EB196D" w:rsidRPr="00A572D8" w:rsidRDefault="00EB196D" w:rsidP="00A572D8">
      <w:pPr>
        <w:pStyle w:val="a4"/>
        <w:spacing w:line="360" w:lineRule="auto"/>
        <w:rPr>
          <w:rFonts w:ascii="宋体" w:eastAsia="宋体" w:hAnsi="宋体" w:cs="Times New Roman"/>
          <w:b/>
          <w:bCs/>
          <w:sz w:val="24"/>
          <w:szCs w:val="24"/>
        </w:rPr>
      </w:pPr>
      <w:r w:rsidRPr="00EB196D">
        <w:rPr>
          <w:rFonts w:ascii="宋体" w:eastAsia="宋体" w:hAnsi="宋体" w:cs="Times New Roman" w:hint="eastAsia"/>
          <w:b/>
          <w:bCs/>
          <w:sz w:val="24"/>
          <w:szCs w:val="24"/>
        </w:rPr>
        <w:t>1、第一标段：禹州市中医院“所需康复病区配套医疗设备”采购项目</w:t>
      </w:r>
      <w:r>
        <w:rPr>
          <w:rFonts w:ascii="宋体" w:eastAsia="宋体" w:hAnsi="宋体" w:cs="Times New Roman" w:hint="eastAsia"/>
          <w:b/>
          <w:bCs/>
          <w:sz w:val="24"/>
          <w:szCs w:val="24"/>
        </w:rPr>
        <w:t>参数要求如下：</w:t>
      </w:r>
    </w:p>
    <w:tbl>
      <w:tblPr>
        <w:tblpPr w:leftFromText="180" w:rightFromText="180" w:vertAnchor="text" w:horzAnchor="page" w:tblpX="1013" w:tblpY="97"/>
        <w:tblOverlap w:val="never"/>
        <w:tblW w:w="9737" w:type="dxa"/>
        <w:tblLayout w:type="fixed"/>
        <w:tblCellMar>
          <w:left w:w="0" w:type="dxa"/>
          <w:right w:w="0" w:type="dxa"/>
        </w:tblCellMar>
        <w:tblLook w:val="04A0" w:firstRow="1" w:lastRow="0" w:firstColumn="1" w:lastColumn="0" w:noHBand="0" w:noVBand="1"/>
      </w:tblPr>
      <w:tblGrid>
        <w:gridCol w:w="988"/>
        <w:gridCol w:w="4012"/>
        <w:gridCol w:w="700"/>
        <w:gridCol w:w="1475"/>
        <w:gridCol w:w="2562"/>
      </w:tblGrid>
      <w:tr w:rsidR="00EB196D" w14:paraId="295CFAD5" w14:textId="77777777" w:rsidTr="00A572D8">
        <w:trPr>
          <w:trHeight w:val="56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994C3" w14:textId="77777777" w:rsidR="00EB196D" w:rsidRPr="00A572D8" w:rsidRDefault="00EB196D" w:rsidP="00DA4BDE">
            <w:pPr>
              <w:widowControl/>
              <w:jc w:val="center"/>
              <w:textAlignment w:val="center"/>
              <w:rPr>
                <w:rFonts w:ascii="宋体" w:eastAsia="宋体" w:hAnsi="宋体" w:cs="宋体"/>
                <w:color w:val="000000" w:themeColor="text1"/>
                <w:sz w:val="24"/>
                <w:szCs w:val="24"/>
              </w:rPr>
            </w:pPr>
            <w:r w:rsidRPr="00A572D8">
              <w:rPr>
                <w:rFonts w:ascii="宋体" w:eastAsia="宋体" w:hAnsi="宋体" w:cs="宋体" w:hint="eastAsia"/>
                <w:color w:val="000000" w:themeColor="text1"/>
                <w:kern w:val="0"/>
                <w:sz w:val="24"/>
                <w:szCs w:val="24"/>
              </w:rPr>
              <w:t>序号</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CEFDA" w14:textId="77777777" w:rsidR="00EB196D" w:rsidRPr="00A572D8" w:rsidRDefault="00EB196D" w:rsidP="00DA4BDE">
            <w:pPr>
              <w:widowControl/>
              <w:jc w:val="center"/>
              <w:textAlignment w:val="center"/>
              <w:rPr>
                <w:rFonts w:ascii="宋体" w:eastAsia="宋体" w:hAnsi="宋体" w:cs="宋体"/>
                <w:color w:val="000000" w:themeColor="text1"/>
                <w:sz w:val="24"/>
                <w:szCs w:val="24"/>
              </w:rPr>
            </w:pPr>
            <w:r w:rsidRPr="00A572D8">
              <w:rPr>
                <w:rFonts w:ascii="宋体" w:eastAsia="宋体" w:hAnsi="宋体" w:cs="宋体" w:hint="eastAsia"/>
                <w:color w:val="000000" w:themeColor="text1"/>
                <w:kern w:val="0"/>
                <w:sz w:val="24"/>
                <w:szCs w:val="24"/>
              </w:rPr>
              <w:t>名称</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A7781" w14:textId="77777777" w:rsidR="00EB196D" w:rsidRPr="00A572D8" w:rsidRDefault="00EB196D" w:rsidP="00DA4BDE">
            <w:pPr>
              <w:widowControl/>
              <w:jc w:val="center"/>
              <w:textAlignment w:val="center"/>
              <w:rPr>
                <w:rFonts w:ascii="宋体" w:eastAsia="宋体" w:hAnsi="宋体" w:cs="宋体"/>
                <w:color w:val="000000" w:themeColor="text1"/>
                <w:sz w:val="24"/>
                <w:szCs w:val="24"/>
              </w:rPr>
            </w:pPr>
            <w:r w:rsidRPr="00A572D8">
              <w:rPr>
                <w:rFonts w:ascii="宋体" w:eastAsia="宋体" w:hAnsi="宋体" w:cs="宋体" w:hint="eastAsia"/>
                <w:color w:val="000000" w:themeColor="text1"/>
                <w:kern w:val="0"/>
                <w:sz w:val="24"/>
                <w:szCs w:val="24"/>
              </w:rPr>
              <w:t>数量</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76CB4" w14:textId="77777777" w:rsidR="00EB196D" w:rsidRPr="00A572D8" w:rsidRDefault="00EB196D" w:rsidP="00DA4BDE">
            <w:pPr>
              <w:widowControl/>
              <w:jc w:val="center"/>
              <w:textAlignment w:val="center"/>
              <w:rPr>
                <w:rFonts w:ascii="宋体" w:eastAsia="宋体" w:hAnsi="宋体" w:cs="宋体"/>
                <w:color w:val="000000" w:themeColor="text1"/>
                <w:sz w:val="24"/>
                <w:szCs w:val="24"/>
              </w:rPr>
            </w:pPr>
            <w:r w:rsidRPr="00A572D8">
              <w:rPr>
                <w:rFonts w:ascii="宋体" w:eastAsia="宋体" w:hAnsi="宋体" w:cs="宋体" w:hint="eastAsia"/>
                <w:color w:val="000000" w:themeColor="text1"/>
                <w:kern w:val="0"/>
                <w:sz w:val="24"/>
                <w:szCs w:val="24"/>
              </w:rPr>
              <w:t>总价（万元）</w:t>
            </w:r>
          </w:p>
        </w:tc>
        <w:tc>
          <w:tcPr>
            <w:tcW w:w="2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1EAE5" w14:textId="77777777" w:rsidR="00EB196D" w:rsidRPr="00A572D8" w:rsidRDefault="00EB196D" w:rsidP="00DA4BDE">
            <w:pPr>
              <w:widowControl/>
              <w:jc w:val="center"/>
              <w:textAlignment w:val="center"/>
              <w:rPr>
                <w:rFonts w:ascii="宋体" w:eastAsia="宋体" w:hAnsi="宋体" w:cs="宋体"/>
                <w:color w:val="000000" w:themeColor="text1"/>
                <w:kern w:val="0"/>
                <w:sz w:val="24"/>
                <w:szCs w:val="24"/>
              </w:rPr>
            </w:pPr>
            <w:r w:rsidRPr="00A572D8">
              <w:rPr>
                <w:rFonts w:ascii="宋体" w:eastAsia="宋体" w:hAnsi="宋体" w:cs="宋体" w:hint="eastAsia"/>
                <w:color w:val="000000" w:themeColor="text1"/>
                <w:kern w:val="0"/>
                <w:sz w:val="24"/>
                <w:szCs w:val="24"/>
              </w:rPr>
              <w:t>主要技术参数及要求</w:t>
            </w:r>
          </w:p>
        </w:tc>
      </w:tr>
      <w:tr w:rsidR="00EB196D" w14:paraId="12A856D2"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F743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AAD6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神经肌肉电刺激仪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B74F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380D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3D3F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见参数（一）</w:t>
            </w:r>
          </w:p>
        </w:tc>
      </w:tr>
      <w:tr w:rsidR="00EB196D" w14:paraId="6731CBE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77BD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616B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痉挛肌治疗仪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1FB6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6ED4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A43A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w:t>
            </w:r>
          </w:p>
        </w:tc>
      </w:tr>
      <w:tr w:rsidR="00EB196D" w14:paraId="16448659"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8819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120F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智能通络治疗仪(2通路)</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9FE0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3B7D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10.5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FEC9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w:t>
            </w:r>
          </w:p>
        </w:tc>
      </w:tr>
      <w:tr w:rsidR="00EB196D" w14:paraId="1A90E3D2"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2B2D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49A6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智能通络治疗仪（4通路)</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4649E"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4DD43"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40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9215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w:t>
            </w:r>
          </w:p>
        </w:tc>
      </w:tr>
      <w:tr w:rsidR="00EB196D" w14:paraId="10355A55"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0A14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78D7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干扰电治疗仪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AC6F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F456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53956"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见参数（五）</w:t>
            </w:r>
          </w:p>
        </w:tc>
      </w:tr>
      <w:tr w:rsidR="00EB196D" w14:paraId="3439B56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72A4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6</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E810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深层肌肉刺激仪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88DB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234F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604F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见参数（六）</w:t>
            </w:r>
          </w:p>
        </w:tc>
      </w:tr>
      <w:tr w:rsidR="00EB196D" w14:paraId="78846D6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FF37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7</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B58D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电子脉冲治疗仪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D318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23C6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3D08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见参数（七）</w:t>
            </w:r>
          </w:p>
        </w:tc>
      </w:tr>
      <w:tr w:rsidR="00EB196D" w14:paraId="4A3A19D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569B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8</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4BFE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生物反馈治疗仪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2225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CF46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12.8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9944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见参数（八）</w:t>
            </w:r>
          </w:p>
        </w:tc>
      </w:tr>
      <w:tr w:rsidR="00EB196D" w14:paraId="25F67F0D"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E5A3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9</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70B2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超声波治疗仪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2B81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D590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2.8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CE8A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见参数（九）</w:t>
            </w:r>
          </w:p>
        </w:tc>
      </w:tr>
      <w:tr w:rsidR="00EB196D" w14:paraId="6B54B58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4DFA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10</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5D46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空气压力波治疗仪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2444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1BE2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94CD0"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w:t>
            </w:r>
          </w:p>
        </w:tc>
      </w:tr>
      <w:tr w:rsidR="00EB196D" w14:paraId="342C3C39"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5FB4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6966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红外辐照治疗装置(进口)</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50106"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53CF0"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20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FA36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见参数（十一）</w:t>
            </w:r>
          </w:p>
        </w:tc>
      </w:tr>
      <w:tr w:rsidR="00EB196D" w14:paraId="1AC96EBC"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F2B1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465F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恒温箱</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8D4C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7AF8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3</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5E68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见参数（十二）</w:t>
            </w:r>
          </w:p>
        </w:tc>
      </w:tr>
      <w:tr w:rsidR="00EB196D" w14:paraId="7D4167B7"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9E3D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7464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经颅磁刺激仪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056C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DFE9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CA8B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见参数（十三）</w:t>
            </w:r>
          </w:p>
        </w:tc>
      </w:tr>
      <w:tr w:rsidR="00EB196D" w14:paraId="028B99FD"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4E59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9CE4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智能红外光灸疗仪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AE7D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BD9A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8986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见参数（十四）</w:t>
            </w:r>
          </w:p>
        </w:tc>
      </w:tr>
      <w:tr w:rsidR="00EB196D" w14:paraId="73A872D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F3EF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FBBE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双喷头熏蒸治疗仪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8C83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6A9E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9</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098F3"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见参数（十五）</w:t>
            </w:r>
          </w:p>
        </w:tc>
      </w:tr>
      <w:tr w:rsidR="00EB196D" w14:paraId="2EEA22C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9EC9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16</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6DC23"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全自动恒温蜡疗</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7FEC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6373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16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11CC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见参数（十六）</w:t>
            </w:r>
          </w:p>
        </w:tc>
      </w:tr>
      <w:tr w:rsidR="00EB196D" w14:paraId="7EAA746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4613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17</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254A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平衡评定及训练系统</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70E3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95BF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A534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见参数（十七）</w:t>
            </w:r>
          </w:p>
        </w:tc>
      </w:tr>
      <w:tr w:rsidR="00EB196D" w14:paraId="42044FF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0A5E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18</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96CF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肢体康复训练设备（进口）（上下肢型）</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5A4F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710F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79.2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1CCA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见参数（十八）</w:t>
            </w:r>
          </w:p>
        </w:tc>
      </w:tr>
      <w:tr w:rsidR="00EB196D" w14:paraId="3356AD3A"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BE2B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19</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62EB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电动直立床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C372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D480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6.6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14BD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见参数（十九）</w:t>
            </w:r>
          </w:p>
        </w:tc>
      </w:tr>
      <w:tr w:rsidR="00EB196D" w14:paraId="13890435"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0605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20</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BB98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体操棒与抛接球（立式）</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9291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92D6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03D36"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w:t>
            </w:r>
          </w:p>
        </w:tc>
      </w:tr>
      <w:tr w:rsidR="00EB196D" w14:paraId="17B229B1"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3129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21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CDA3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PT凳</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C1BA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E1EB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1.5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C9FF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见参数（二十一）</w:t>
            </w:r>
          </w:p>
        </w:tc>
      </w:tr>
      <w:tr w:rsidR="00EB196D" w14:paraId="68D1F12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6260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E5D6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踏步训练器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2C18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6B12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71AF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见参数（二十二）</w:t>
            </w:r>
          </w:p>
        </w:tc>
      </w:tr>
      <w:tr w:rsidR="00EB196D" w14:paraId="7621EDCA"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D88B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3822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站立架</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483D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34E2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A606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见参数（二十三）</w:t>
            </w:r>
          </w:p>
        </w:tc>
      </w:tr>
      <w:tr w:rsidR="00EB196D" w14:paraId="4E203C12"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C676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24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8A2F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PT训练床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13D9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8</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5A65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3.2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B76F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见参数（二十四）</w:t>
            </w:r>
          </w:p>
        </w:tc>
      </w:tr>
      <w:tr w:rsidR="00EB196D" w14:paraId="6C30427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D63E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25</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EFEF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多体位康复训练床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9413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6FCB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6.7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A0BB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见参数（二十五）</w:t>
            </w:r>
          </w:p>
        </w:tc>
      </w:tr>
      <w:tr w:rsidR="00EB196D" w14:paraId="0B61E76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2F16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26</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2CC6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肋木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8BE8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0EC9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0.26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26B7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见参数（二十六）</w:t>
            </w:r>
          </w:p>
        </w:tc>
      </w:tr>
      <w:tr w:rsidR="00EB196D" w14:paraId="4BC1401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6800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27</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B70A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步行训练阶梯（双向）</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E83A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D593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0.75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53C2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见参数（二十七）</w:t>
            </w:r>
          </w:p>
        </w:tc>
      </w:tr>
      <w:tr w:rsidR="00EB196D" w14:paraId="77189D06"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5A63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28</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6C50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楔形垫</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2769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6</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C43D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45A4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见参数（二十八）</w:t>
            </w:r>
          </w:p>
        </w:tc>
      </w:tr>
      <w:tr w:rsidR="00EB196D" w14:paraId="4AA6DF5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CEEB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lastRenderedPageBreak/>
              <w:t>29</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E759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抽屉式阶梯</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1E18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67A7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539C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见参数（二十九）</w:t>
            </w:r>
          </w:p>
        </w:tc>
      </w:tr>
      <w:tr w:rsidR="00EB196D" w14:paraId="5B7478E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1CD3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30</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B7A7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系列哑铃</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546C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9E2B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0.16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B61D1"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w:t>
            </w:r>
          </w:p>
        </w:tc>
      </w:tr>
      <w:tr w:rsidR="00EB196D" w14:paraId="469A63C7"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E142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31</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7C96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系列沙袋</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7295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A118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0.15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E30FE"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见参数（三十一）</w:t>
            </w:r>
          </w:p>
        </w:tc>
      </w:tr>
      <w:tr w:rsidR="00EB196D" w14:paraId="6CA3390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2AB8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32</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B128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OT桌（可调式）</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3105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611F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C64C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见参数（三十二）</w:t>
            </w:r>
          </w:p>
        </w:tc>
      </w:tr>
      <w:tr w:rsidR="00EB196D" w14:paraId="52AA382B"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EA7D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33</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AB4A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OT综合训练套装</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1760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A0B6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4.4</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4BAA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见参数（三十三）</w:t>
            </w:r>
          </w:p>
        </w:tc>
      </w:tr>
      <w:tr w:rsidR="00EB196D" w14:paraId="50C6EE66"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9A1B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34</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E9A8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悬吊系统</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A7F0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8683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14</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3E28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见参数（三十四）</w:t>
            </w:r>
          </w:p>
        </w:tc>
      </w:tr>
      <w:tr w:rsidR="00EB196D" w14:paraId="5D70813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49B3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35</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376D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康复机器人手套</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37C5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6B64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CA2D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见参数（三十五）</w:t>
            </w:r>
          </w:p>
        </w:tc>
      </w:tr>
      <w:tr w:rsidR="00EB196D" w14:paraId="61A6E68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972F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36</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C6E1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矫正镜（带格）</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7FB3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E244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0.68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3B9A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见参数（三十六）</w:t>
            </w:r>
          </w:p>
        </w:tc>
      </w:tr>
      <w:tr w:rsidR="00EB196D" w14:paraId="4F34F0E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7C51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37</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074E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牵引网架(网架和床)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14CD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E5B5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28353"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见参数（三十七）</w:t>
            </w:r>
          </w:p>
        </w:tc>
      </w:tr>
      <w:tr w:rsidR="00EB196D" w14:paraId="17F081F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9A68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38</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66B2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关节持续被动活动仪（肩关节）</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87B8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88A4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E3051"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见参数（三十八）</w:t>
            </w:r>
          </w:p>
        </w:tc>
      </w:tr>
      <w:tr w:rsidR="00EB196D" w14:paraId="69DD67C9"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5F7AF"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39</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BB516"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关节持续被动活动仪（膝关节）</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EF5E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C1C8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3</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EFB5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见参数（三十九）</w:t>
            </w:r>
          </w:p>
        </w:tc>
      </w:tr>
      <w:tr w:rsidR="00EB196D" w14:paraId="2BF3654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37DC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40</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D53D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多功能训练器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67EC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A750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2.2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96EF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w:t>
            </w:r>
          </w:p>
        </w:tc>
      </w:tr>
      <w:tr w:rsidR="00EB196D" w14:paraId="25F23E0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23E2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41</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7F9D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股四头肌训练椅</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8C7D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7139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7603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见参数（四十一）</w:t>
            </w:r>
          </w:p>
        </w:tc>
      </w:tr>
      <w:tr w:rsidR="00EB196D" w14:paraId="08FC5CB4"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145B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42</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B59E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肩抬举训练器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52BD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FBC0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0.1</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D727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见参数（四十二）</w:t>
            </w:r>
          </w:p>
        </w:tc>
      </w:tr>
      <w:tr w:rsidR="00EB196D" w14:paraId="5D7C16B2"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D1E5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43</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1A4E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智能上肢多功能磨砂板</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F2B3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906B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9</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457E1"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见参数（四十三）</w:t>
            </w:r>
          </w:p>
        </w:tc>
      </w:tr>
      <w:tr w:rsidR="00EB196D" w14:paraId="69B0C5CC"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FA13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44</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8090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牵引床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E3F5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177A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3</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8033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见参数（四十四）</w:t>
            </w:r>
          </w:p>
        </w:tc>
      </w:tr>
      <w:tr w:rsidR="00EB196D" w14:paraId="178671C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11B5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45</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3D37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踝关节训练器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37E4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036A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E260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见参数（四十五）</w:t>
            </w:r>
          </w:p>
        </w:tc>
      </w:tr>
      <w:tr w:rsidR="00EB196D" w14:paraId="5644CC49"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89E5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46</w:t>
            </w:r>
          </w:p>
        </w:tc>
        <w:tc>
          <w:tcPr>
            <w:tcW w:w="401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A6F336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肢体康复训练设备（进口）（床边下肢型）</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4521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EC58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19.8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C9F3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见参数（四十六）</w:t>
            </w:r>
          </w:p>
        </w:tc>
      </w:tr>
      <w:tr w:rsidR="00EB196D" w14:paraId="10DB253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DE08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47</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AF32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言语认知康复系统</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013A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E2B9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AC52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见参数（四十七）</w:t>
            </w:r>
          </w:p>
        </w:tc>
      </w:tr>
      <w:tr w:rsidR="00EB196D" w14:paraId="1E21CBA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F8F1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2271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合计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2C29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127</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F48B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395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62B2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p>
        </w:tc>
      </w:tr>
    </w:tbl>
    <w:p w14:paraId="118DF19A" w14:textId="77777777" w:rsidR="00EB196D" w:rsidRDefault="00EB196D" w:rsidP="00EB196D">
      <w:pPr>
        <w:outlineLvl w:val="0"/>
        <w:rPr>
          <w:rFonts w:cs="宋体"/>
          <w:b/>
          <w:color w:val="000000" w:themeColor="text1"/>
          <w:sz w:val="28"/>
          <w:szCs w:val="28"/>
        </w:rPr>
      </w:pPr>
      <w:r>
        <w:rPr>
          <w:rFonts w:ascii="宋体" w:hAnsi="宋体" w:hint="eastAsia"/>
          <w:b/>
          <w:color w:val="000000" w:themeColor="text1"/>
          <w:sz w:val="28"/>
        </w:rPr>
        <w:t>参数一：</w:t>
      </w:r>
      <w:r>
        <w:rPr>
          <w:rFonts w:cs="宋体" w:hint="eastAsia"/>
          <w:b/>
          <w:color w:val="000000" w:themeColor="text1"/>
          <w:sz w:val="28"/>
          <w:szCs w:val="28"/>
        </w:rPr>
        <w:t xml:space="preserve"> 神经肌肉电刺激仪参数及要求</w:t>
      </w:r>
    </w:p>
    <w:p w14:paraId="0D7A5C11" w14:textId="77777777" w:rsidR="00EB196D" w:rsidRDefault="00EB196D" w:rsidP="00EB196D">
      <w:pPr>
        <w:outlineLvl w:val="0"/>
        <w:rPr>
          <w:rFonts w:ascii="宋体" w:hAnsi="宋体" w:cs="宋体"/>
          <w:bCs/>
          <w:color w:val="000000" w:themeColor="text1"/>
          <w:sz w:val="28"/>
          <w:szCs w:val="28"/>
        </w:rPr>
      </w:pPr>
      <w:r>
        <w:rPr>
          <w:rFonts w:ascii="宋体" w:hAnsi="宋体" w:hint="eastAsia"/>
          <w:b/>
          <w:color w:val="000000" w:themeColor="text1"/>
          <w:sz w:val="28"/>
          <w:szCs w:val="28"/>
        </w:rPr>
        <w:t>一、设备名称：</w:t>
      </w:r>
      <w:r>
        <w:rPr>
          <w:rFonts w:ascii="宋体" w:hAnsi="宋体" w:cs="宋体" w:hint="eastAsia"/>
          <w:b/>
          <w:color w:val="000000" w:themeColor="text1"/>
          <w:sz w:val="28"/>
          <w:szCs w:val="28"/>
        </w:rPr>
        <w:t>神经肌肉电刺激仪</w:t>
      </w:r>
    </w:p>
    <w:p w14:paraId="2A2AB7B7" w14:textId="77777777" w:rsidR="00EB196D" w:rsidRDefault="00EB196D" w:rsidP="00EB196D">
      <w:pPr>
        <w:spacing w:line="520" w:lineRule="exact"/>
        <w:rPr>
          <w:rFonts w:ascii="宋体" w:hAnsi="宋体" w:cs="宋体"/>
          <w:bCs/>
          <w:color w:val="000000" w:themeColor="text1"/>
          <w:sz w:val="28"/>
          <w:szCs w:val="28"/>
        </w:rPr>
      </w:pPr>
      <w:r>
        <w:rPr>
          <w:rFonts w:ascii="宋体" w:hAnsi="宋体" w:hint="eastAsia"/>
          <w:color w:val="000000" w:themeColor="text1"/>
          <w:sz w:val="28"/>
          <w:szCs w:val="28"/>
        </w:rPr>
        <w:t>二、</w:t>
      </w:r>
      <w:r>
        <w:rPr>
          <w:rFonts w:ascii="宋体" w:hAnsi="宋体" w:hint="eastAsia"/>
          <w:b/>
          <w:color w:val="000000" w:themeColor="text1"/>
          <w:sz w:val="28"/>
          <w:szCs w:val="28"/>
        </w:rPr>
        <w:t>数量</w:t>
      </w:r>
      <w:r>
        <w:rPr>
          <w:rFonts w:ascii="宋体" w:hAnsi="宋体" w:hint="eastAsia"/>
          <w:color w:val="000000" w:themeColor="text1"/>
          <w:sz w:val="28"/>
          <w:szCs w:val="28"/>
        </w:rPr>
        <w:t>：</w:t>
      </w:r>
      <w:r>
        <w:rPr>
          <w:rFonts w:ascii="宋体" w:hAnsi="宋体" w:cs="宋体" w:hint="eastAsia"/>
          <w:bCs/>
          <w:color w:val="000000" w:themeColor="text1"/>
          <w:sz w:val="28"/>
          <w:szCs w:val="28"/>
        </w:rPr>
        <w:t>15</w:t>
      </w:r>
      <w:r>
        <w:rPr>
          <w:rFonts w:ascii="宋体" w:hAnsi="宋体" w:cs="宋体" w:hint="eastAsia"/>
          <w:bCs/>
          <w:color w:val="000000" w:themeColor="text1"/>
          <w:sz w:val="28"/>
          <w:szCs w:val="28"/>
        </w:rPr>
        <w:t>台</w:t>
      </w:r>
      <w:r>
        <w:rPr>
          <w:rFonts w:ascii="宋体" w:hAnsi="宋体" w:cs="宋体" w:hint="eastAsia"/>
          <w:bCs/>
          <w:color w:val="000000" w:themeColor="text1"/>
          <w:sz w:val="28"/>
          <w:szCs w:val="28"/>
        </w:rPr>
        <w:t xml:space="preserve"> </w:t>
      </w:r>
    </w:p>
    <w:p w14:paraId="43D6C285" w14:textId="77777777" w:rsidR="00EB196D" w:rsidRDefault="00EB196D" w:rsidP="00EB196D">
      <w:pPr>
        <w:spacing w:line="360" w:lineRule="auto"/>
        <w:rPr>
          <w:rFonts w:ascii="宋体"/>
          <w:b/>
          <w:color w:val="000000" w:themeColor="text1"/>
          <w:sz w:val="24"/>
        </w:rPr>
      </w:pPr>
      <w:r>
        <w:rPr>
          <w:rFonts w:ascii="宋体" w:hAnsi="宋体" w:hint="eastAsia"/>
          <w:b/>
          <w:color w:val="000000" w:themeColor="text1"/>
          <w:sz w:val="24"/>
        </w:rPr>
        <w:t>三、主要技术参数及要求：</w:t>
      </w:r>
    </w:p>
    <w:p w14:paraId="20F13665"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、输出波形：脉冲波形为双向不对称方波（矩形波），调制波为方波。</w:t>
      </w:r>
    </w:p>
    <w:p w14:paraId="60C07E81"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2 </w:t>
      </w:r>
      <w:r>
        <w:rPr>
          <w:rFonts w:ascii="宋体" w:hAnsi="宋体" w:cs="宋体" w:hint="eastAsia"/>
          <w:color w:val="000000" w:themeColor="text1"/>
          <w:sz w:val="24"/>
        </w:rPr>
        <w:t>输出频率：治疗选择第Ⅰ档：输出脉冲频率为</w:t>
      </w:r>
      <w:r>
        <w:rPr>
          <w:rFonts w:ascii="宋体" w:hAnsi="宋体" w:cs="宋体" w:hint="eastAsia"/>
          <w:color w:val="000000" w:themeColor="text1"/>
          <w:sz w:val="24"/>
        </w:rPr>
        <w:t>500Hz</w:t>
      </w:r>
      <w:r>
        <w:rPr>
          <w:rFonts w:ascii="宋体" w:hAnsi="宋体" w:cs="宋体" w:hint="eastAsia"/>
          <w:color w:val="000000" w:themeColor="text1"/>
          <w:sz w:val="24"/>
        </w:rPr>
        <w:t>调制波频率为</w:t>
      </w:r>
      <w:r>
        <w:rPr>
          <w:rFonts w:ascii="宋体" w:hAnsi="宋体" w:cs="宋体" w:hint="eastAsia"/>
          <w:color w:val="000000" w:themeColor="text1"/>
          <w:sz w:val="24"/>
        </w:rPr>
        <w:t>0.5Hz</w:t>
      </w:r>
      <w:r>
        <w:rPr>
          <w:rFonts w:ascii="宋体" w:hAnsi="宋体" w:cs="宋体" w:hint="eastAsia"/>
          <w:color w:val="000000" w:themeColor="text1"/>
          <w:sz w:val="24"/>
        </w:rPr>
        <w:t>～</w:t>
      </w:r>
      <w:r>
        <w:rPr>
          <w:rFonts w:ascii="宋体" w:hAnsi="宋体" w:cs="宋体" w:hint="eastAsia"/>
          <w:color w:val="000000" w:themeColor="text1"/>
          <w:sz w:val="24"/>
        </w:rPr>
        <w:t>5Hz</w:t>
      </w:r>
      <w:r>
        <w:rPr>
          <w:rFonts w:ascii="宋体" w:hAnsi="宋体" w:cs="宋体" w:hint="eastAsia"/>
          <w:color w:val="000000" w:themeColor="text1"/>
          <w:sz w:val="24"/>
        </w:rPr>
        <w:t>。治疗选择第Ⅱ档：输出脉冲频率为</w:t>
      </w:r>
      <w:r>
        <w:rPr>
          <w:rFonts w:ascii="宋体" w:hAnsi="宋体" w:cs="宋体" w:hint="eastAsia"/>
          <w:color w:val="000000" w:themeColor="text1"/>
          <w:sz w:val="24"/>
        </w:rPr>
        <w:t>0.5Hz</w:t>
      </w:r>
      <w:r>
        <w:rPr>
          <w:rFonts w:ascii="宋体" w:hAnsi="宋体" w:cs="宋体" w:hint="eastAsia"/>
          <w:color w:val="000000" w:themeColor="text1"/>
          <w:sz w:val="24"/>
        </w:rPr>
        <w:t>～</w:t>
      </w:r>
      <w:r>
        <w:rPr>
          <w:rFonts w:ascii="宋体" w:hAnsi="宋体" w:cs="宋体" w:hint="eastAsia"/>
          <w:color w:val="000000" w:themeColor="text1"/>
          <w:sz w:val="24"/>
        </w:rPr>
        <w:t>5Hz</w:t>
      </w:r>
      <w:r>
        <w:rPr>
          <w:rFonts w:ascii="宋体" w:hAnsi="宋体" w:cs="宋体" w:hint="eastAsia"/>
          <w:color w:val="000000" w:themeColor="text1"/>
          <w:sz w:val="24"/>
        </w:rPr>
        <w:t>。允差为每档最高频率的±</w:t>
      </w:r>
      <w:r>
        <w:rPr>
          <w:rFonts w:ascii="宋体" w:hAnsi="宋体" w:cs="宋体" w:hint="eastAsia"/>
          <w:color w:val="000000" w:themeColor="text1"/>
          <w:sz w:val="24"/>
        </w:rPr>
        <w:t>15%</w:t>
      </w:r>
      <w:r>
        <w:rPr>
          <w:rFonts w:ascii="宋体" w:hAnsi="宋体" w:cs="宋体" w:hint="eastAsia"/>
          <w:color w:val="000000" w:themeColor="text1"/>
          <w:sz w:val="24"/>
        </w:rPr>
        <w:t>。</w:t>
      </w:r>
    </w:p>
    <w:p w14:paraId="53C21572"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、脉冲宽度和调制波脉宽：治疗选择第Ⅰ档：输出脉冲宽度为</w:t>
      </w:r>
      <w:r>
        <w:rPr>
          <w:rFonts w:ascii="宋体" w:hAnsi="宋体" w:cs="宋体" w:hint="eastAsia"/>
          <w:color w:val="000000" w:themeColor="text1"/>
          <w:sz w:val="24"/>
        </w:rPr>
        <w:t>1ms</w:t>
      </w:r>
      <w:r>
        <w:rPr>
          <w:rFonts w:ascii="宋体" w:hAnsi="宋体" w:cs="宋体" w:hint="eastAsia"/>
          <w:color w:val="000000" w:themeColor="text1"/>
          <w:sz w:val="24"/>
        </w:rPr>
        <w:t>，调制波脉宽为</w:t>
      </w:r>
      <w:r>
        <w:rPr>
          <w:rFonts w:ascii="宋体" w:hAnsi="宋体" w:cs="宋体" w:hint="eastAsia"/>
          <w:color w:val="000000" w:themeColor="text1"/>
          <w:sz w:val="24"/>
        </w:rPr>
        <w:t>10ms</w:t>
      </w:r>
      <w:r>
        <w:rPr>
          <w:rFonts w:ascii="宋体" w:hAnsi="宋体" w:cs="宋体" w:hint="eastAsia"/>
          <w:color w:val="000000" w:themeColor="text1"/>
          <w:sz w:val="24"/>
        </w:rPr>
        <w:t>。允差±</w:t>
      </w:r>
      <w:r>
        <w:rPr>
          <w:rFonts w:ascii="宋体" w:hAnsi="宋体" w:cs="宋体" w:hint="eastAsia"/>
          <w:color w:val="000000" w:themeColor="text1"/>
          <w:sz w:val="24"/>
        </w:rPr>
        <w:t>30%</w:t>
      </w:r>
      <w:r>
        <w:rPr>
          <w:rFonts w:ascii="宋体" w:hAnsi="宋体" w:cs="宋体" w:hint="eastAsia"/>
          <w:color w:val="000000" w:themeColor="text1"/>
          <w:sz w:val="24"/>
        </w:rPr>
        <w:t>治疗选择第Ⅱ档：输出脉冲宽度为</w:t>
      </w:r>
      <w:r>
        <w:rPr>
          <w:rFonts w:ascii="宋体" w:hAnsi="宋体" w:cs="宋体" w:hint="eastAsia"/>
          <w:color w:val="000000" w:themeColor="text1"/>
          <w:sz w:val="24"/>
        </w:rPr>
        <w:t>10ms</w:t>
      </w:r>
      <w:r>
        <w:rPr>
          <w:rFonts w:ascii="宋体" w:hAnsi="宋体" w:cs="宋体" w:hint="eastAsia"/>
          <w:color w:val="000000" w:themeColor="text1"/>
          <w:sz w:val="24"/>
        </w:rPr>
        <w:t>。允差±</w:t>
      </w:r>
      <w:r>
        <w:rPr>
          <w:rFonts w:ascii="宋体" w:hAnsi="宋体" w:cs="宋体" w:hint="eastAsia"/>
          <w:color w:val="000000" w:themeColor="text1"/>
          <w:sz w:val="24"/>
        </w:rPr>
        <w:t>30%</w:t>
      </w:r>
      <w:r>
        <w:rPr>
          <w:rFonts w:ascii="宋体" w:hAnsi="宋体" w:cs="宋体" w:hint="eastAsia"/>
          <w:color w:val="000000" w:themeColor="text1"/>
          <w:sz w:val="24"/>
        </w:rPr>
        <w:t>。</w:t>
      </w:r>
    </w:p>
    <w:p w14:paraId="57BD968C"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、输出强度：仪器各路独立输出</w:t>
      </w:r>
      <w:r>
        <w:rPr>
          <w:rFonts w:ascii="宋体" w:hAnsi="宋体" w:cs="宋体" w:hint="eastAsia"/>
          <w:color w:val="000000" w:themeColor="text1"/>
          <w:sz w:val="24"/>
        </w:rPr>
        <w:t>,</w:t>
      </w:r>
      <w:r>
        <w:rPr>
          <w:rFonts w:ascii="宋体" w:hAnsi="宋体" w:cs="宋体" w:hint="eastAsia"/>
          <w:color w:val="000000" w:themeColor="text1"/>
          <w:sz w:val="24"/>
        </w:rPr>
        <w:t>在</w:t>
      </w:r>
      <w:r>
        <w:rPr>
          <w:rFonts w:ascii="宋体" w:hAnsi="宋体" w:cs="宋体" w:hint="eastAsia"/>
          <w:color w:val="000000" w:themeColor="text1"/>
          <w:sz w:val="24"/>
        </w:rPr>
        <w:t>500</w:t>
      </w:r>
      <w:r>
        <w:rPr>
          <w:rFonts w:ascii="宋体" w:hAnsi="宋体" w:cs="宋体" w:hint="eastAsia"/>
          <w:color w:val="000000" w:themeColor="text1"/>
          <w:sz w:val="24"/>
        </w:rPr>
        <w:t>Ω负载阻抗时</w:t>
      </w:r>
      <w:r>
        <w:rPr>
          <w:rFonts w:ascii="宋体" w:hAnsi="宋体" w:cs="宋体" w:hint="eastAsia"/>
          <w:color w:val="000000" w:themeColor="text1"/>
          <w:sz w:val="24"/>
        </w:rPr>
        <w:t>,</w:t>
      </w:r>
      <w:r>
        <w:rPr>
          <w:rFonts w:ascii="宋体" w:hAnsi="宋体" w:cs="宋体" w:hint="eastAsia"/>
          <w:color w:val="000000" w:themeColor="text1"/>
          <w:sz w:val="24"/>
        </w:rPr>
        <w:t>每路输出电流峰值</w:t>
      </w:r>
      <w:r>
        <w:rPr>
          <w:rFonts w:ascii="宋体" w:hAnsi="宋体" w:cs="宋体" w:hint="eastAsia"/>
          <w:color w:val="000000" w:themeColor="text1"/>
          <w:sz w:val="24"/>
        </w:rPr>
        <w:t>Ip</w:t>
      </w:r>
      <w:r>
        <w:rPr>
          <w:rFonts w:ascii="宋体" w:hAnsi="宋体" w:cs="宋体" w:hint="eastAsia"/>
          <w:color w:val="000000" w:themeColor="text1"/>
          <w:sz w:val="24"/>
        </w:rPr>
        <w:t>从</w:t>
      </w:r>
      <w:r>
        <w:rPr>
          <w:rFonts w:ascii="宋体" w:hAnsi="宋体" w:cs="宋体" w:hint="eastAsia"/>
          <w:color w:val="000000" w:themeColor="text1"/>
          <w:sz w:val="24"/>
        </w:rPr>
        <w:t>0mA</w:t>
      </w:r>
      <w:r>
        <w:rPr>
          <w:rFonts w:ascii="宋体" w:hAnsi="宋体" w:cs="宋体" w:hint="eastAsia"/>
          <w:color w:val="000000" w:themeColor="text1"/>
          <w:sz w:val="24"/>
        </w:rPr>
        <w:t>～</w:t>
      </w:r>
      <w:r>
        <w:rPr>
          <w:rFonts w:ascii="宋体" w:hAnsi="宋体" w:cs="宋体" w:hint="eastAsia"/>
          <w:color w:val="000000" w:themeColor="text1"/>
          <w:sz w:val="24"/>
        </w:rPr>
        <w:t>100mA</w:t>
      </w:r>
      <w:r>
        <w:rPr>
          <w:rFonts w:ascii="宋体" w:hAnsi="宋体" w:cs="宋体" w:hint="eastAsia"/>
          <w:color w:val="000000" w:themeColor="text1"/>
          <w:sz w:val="24"/>
        </w:rPr>
        <w:t>连续可调。最大输出值允差±</w:t>
      </w:r>
      <w:r>
        <w:rPr>
          <w:rFonts w:ascii="宋体" w:hAnsi="宋体" w:cs="宋体" w:hint="eastAsia"/>
          <w:color w:val="000000" w:themeColor="text1"/>
          <w:sz w:val="24"/>
        </w:rPr>
        <w:t>30%</w:t>
      </w:r>
      <w:r>
        <w:rPr>
          <w:rFonts w:ascii="宋体" w:hAnsi="宋体" w:cs="宋体" w:hint="eastAsia"/>
          <w:color w:val="000000" w:themeColor="text1"/>
          <w:sz w:val="24"/>
        </w:rPr>
        <w:t>。</w:t>
      </w:r>
    </w:p>
    <w:p w14:paraId="1F45546D"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5</w:t>
      </w:r>
      <w:r>
        <w:rPr>
          <w:rFonts w:ascii="宋体" w:hAnsi="宋体" w:cs="宋体" w:hint="eastAsia"/>
          <w:color w:val="000000" w:themeColor="text1"/>
          <w:sz w:val="24"/>
        </w:rPr>
        <w:t>、定时时间：定时设置分为</w:t>
      </w:r>
      <w:r>
        <w:rPr>
          <w:rFonts w:ascii="宋体" w:hAnsi="宋体" w:cs="宋体" w:hint="eastAsia"/>
          <w:color w:val="000000" w:themeColor="text1"/>
          <w:sz w:val="24"/>
        </w:rPr>
        <w:t>5min</w:t>
      </w:r>
      <w:r>
        <w:rPr>
          <w:rFonts w:ascii="宋体" w:hAnsi="宋体" w:cs="宋体" w:hint="eastAsia"/>
          <w:color w:val="000000" w:themeColor="text1"/>
          <w:sz w:val="24"/>
        </w:rPr>
        <w:t>、</w:t>
      </w:r>
      <w:r>
        <w:rPr>
          <w:rFonts w:ascii="宋体" w:hAnsi="宋体" w:cs="宋体" w:hint="eastAsia"/>
          <w:color w:val="000000" w:themeColor="text1"/>
          <w:sz w:val="24"/>
        </w:rPr>
        <w:t>10min</w:t>
      </w:r>
      <w:r>
        <w:rPr>
          <w:rFonts w:ascii="宋体" w:hAnsi="宋体" w:cs="宋体" w:hint="eastAsia"/>
          <w:color w:val="000000" w:themeColor="text1"/>
          <w:sz w:val="24"/>
        </w:rPr>
        <w:t>、</w:t>
      </w:r>
      <w:r>
        <w:rPr>
          <w:rFonts w:ascii="宋体" w:hAnsi="宋体" w:cs="宋体" w:hint="eastAsia"/>
          <w:color w:val="000000" w:themeColor="text1"/>
          <w:sz w:val="24"/>
        </w:rPr>
        <w:t>15min</w:t>
      </w:r>
      <w:r>
        <w:rPr>
          <w:rFonts w:ascii="宋体" w:hAnsi="宋体" w:cs="宋体" w:hint="eastAsia"/>
          <w:color w:val="000000" w:themeColor="text1"/>
          <w:sz w:val="24"/>
        </w:rPr>
        <w:t>、</w:t>
      </w:r>
      <w:r>
        <w:rPr>
          <w:rFonts w:ascii="宋体" w:hAnsi="宋体" w:cs="宋体" w:hint="eastAsia"/>
          <w:color w:val="000000" w:themeColor="text1"/>
          <w:sz w:val="24"/>
        </w:rPr>
        <w:t>20min</w:t>
      </w:r>
      <w:r>
        <w:rPr>
          <w:rFonts w:ascii="宋体" w:hAnsi="宋体" w:cs="宋体" w:hint="eastAsia"/>
          <w:color w:val="000000" w:themeColor="text1"/>
          <w:sz w:val="24"/>
        </w:rPr>
        <w:t>、</w:t>
      </w:r>
      <w:r>
        <w:rPr>
          <w:rFonts w:ascii="宋体" w:hAnsi="宋体" w:cs="宋体" w:hint="eastAsia"/>
          <w:color w:val="000000" w:themeColor="text1"/>
          <w:sz w:val="24"/>
        </w:rPr>
        <w:t>25min</w:t>
      </w:r>
      <w:r>
        <w:rPr>
          <w:rFonts w:ascii="宋体" w:hAnsi="宋体" w:cs="宋体" w:hint="eastAsia"/>
          <w:color w:val="000000" w:themeColor="text1"/>
          <w:sz w:val="24"/>
        </w:rPr>
        <w:t>、</w:t>
      </w:r>
      <w:r>
        <w:rPr>
          <w:rFonts w:ascii="宋体" w:hAnsi="宋体" w:cs="宋体" w:hint="eastAsia"/>
          <w:color w:val="000000" w:themeColor="text1"/>
          <w:sz w:val="24"/>
        </w:rPr>
        <w:t>30min</w:t>
      </w:r>
      <w:r>
        <w:rPr>
          <w:rFonts w:ascii="宋体" w:hAnsi="宋体" w:cs="宋体" w:hint="eastAsia"/>
          <w:color w:val="000000" w:themeColor="text1"/>
          <w:sz w:val="24"/>
        </w:rPr>
        <w:t>六档，允许偏差±</w:t>
      </w:r>
      <w:r>
        <w:rPr>
          <w:rFonts w:ascii="宋体" w:hAnsi="宋体" w:cs="宋体" w:hint="eastAsia"/>
          <w:color w:val="000000" w:themeColor="text1"/>
          <w:sz w:val="24"/>
        </w:rPr>
        <w:t>10%</w:t>
      </w:r>
      <w:r>
        <w:rPr>
          <w:rFonts w:ascii="宋体" w:hAnsi="宋体" w:cs="宋体" w:hint="eastAsia"/>
          <w:color w:val="000000" w:themeColor="text1"/>
          <w:sz w:val="24"/>
        </w:rPr>
        <w:t>。</w:t>
      </w:r>
    </w:p>
    <w:p w14:paraId="41C48BBA"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、连续工作时间：仪器连续工作时间不少于</w:t>
      </w:r>
      <w:r>
        <w:rPr>
          <w:rFonts w:ascii="宋体" w:hAnsi="宋体" w:cs="宋体" w:hint="eastAsia"/>
          <w:color w:val="000000" w:themeColor="text1"/>
          <w:sz w:val="24"/>
        </w:rPr>
        <w:t>4h</w:t>
      </w:r>
      <w:r>
        <w:rPr>
          <w:rFonts w:ascii="宋体" w:hAnsi="宋体" w:cs="宋体" w:hint="eastAsia"/>
          <w:color w:val="000000" w:themeColor="text1"/>
          <w:sz w:val="24"/>
        </w:rPr>
        <w:t>。</w:t>
      </w:r>
    </w:p>
    <w:p w14:paraId="2C3125E7"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、不少于</w:t>
      </w:r>
      <w:r>
        <w:rPr>
          <w:rFonts w:ascii="宋体" w:hAnsi="宋体" w:cs="宋体" w:hint="eastAsia"/>
          <w:color w:val="000000" w:themeColor="text1"/>
          <w:sz w:val="24"/>
        </w:rPr>
        <w:t>4</w:t>
      </w:r>
      <w:r>
        <w:rPr>
          <w:rFonts w:ascii="宋体" w:hAnsi="宋体" w:cs="宋体" w:hint="eastAsia"/>
          <w:color w:val="000000" w:themeColor="text1"/>
          <w:sz w:val="24"/>
        </w:rPr>
        <w:t>路输出。</w:t>
      </w:r>
    </w:p>
    <w:p w14:paraId="7487E5C2" w14:textId="77777777" w:rsidR="00EB196D" w:rsidRDefault="00EB196D" w:rsidP="00EB196D">
      <w:pPr>
        <w:snapToGrid w:val="0"/>
        <w:rPr>
          <w:rFonts w:ascii="宋体" w:hAnsi="宋体" w:cs="宋体"/>
          <w:color w:val="000000" w:themeColor="text1"/>
          <w:sz w:val="24"/>
          <w:lang w:val="zh-CN"/>
        </w:rPr>
      </w:pPr>
    </w:p>
    <w:p w14:paraId="1C863153" w14:textId="77777777" w:rsidR="00EB196D" w:rsidRDefault="00EB196D" w:rsidP="00EB196D">
      <w:pPr>
        <w:spacing w:line="520" w:lineRule="exact"/>
        <w:rPr>
          <w:rFonts w:cs="宋体"/>
          <w:b/>
          <w:color w:val="000000" w:themeColor="text1"/>
          <w:sz w:val="28"/>
          <w:szCs w:val="28"/>
          <w:lang w:val="zh-CN"/>
        </w:rPr>
      </w:pPr>
      <w:r>
        <w:rPr>
          <w:rFonts w:ascii="宋体" w:hAnsi="宋体" w:cs="仿宋" w:hint="eastAsia"/>
          <w:b/>
          <w:color w:val="000000" w:themeColor="text1"/>
          <w:sz w:val="28"/>
          <w:szCs w:val="28"/>
          <w:lang w:val="zh-CN"/>
        </w:rPr>
        <w:t>参数二：</w:t>
      </w:r>
      <w:r>
        <w:rPr>
          <w:rFonts w:cs="宋体" w:hint="eastAsia"/>
          <w:b/>
          <w:color w:val="000000" w:themeColor="text1"/>
          <w:sz w:val="28"/>
          <w:szCs w:val="28"/>
        </w:rPr>
        <w:t>痉挛肌低频治疗仪</w:t>
      </w:r>
      <w:r>
        <w:rPr>
          <w:rFonts w:cs="宋体" w:hint="eastAsia"/>
          <w:b/>
          <w:color w:val="000000" w:themeColor="text1"/>
          <w:sz w:val="28"/>
          <w:szCs w:val="28"/>
          <w:lang w:val="zh-CN"/>
        </w:rPr>
        <w:t>主要技术参数及要求</w:t>
      </w:r>
    </w:p>
    <w:p w14:paraId="631EFBB7" w14:textId="77777777" w:rsidR="00EB196D" w:rsidRDefault="00EB196D" w:rsidP="00EB196D">
      <w:pPr>
        <w:spacing w:line="520" w:lineRule="exact"/>
        <w:rPr>
          <w:rFonts w:ascii="宋体" w:cs="仿宋"/>
          <w:color w:val="000000" w:themeColor="text1"/>
          <w:sz w:val="28"/>
          <w:szCs w:val="28"/>
          <w:lang w:val="zh-CN"/>
        </w:rPr>
      </w:pPr>
      <w:r>
        <w:rPr>
          <w:rFonts w:cs="仿宋" w:hint="eastAsia"/>
          <w:color w:val="000000" w:themeColor="text1"/>
          <w:sz w:val="28"/>
          <w:szCs w:val="28"/>
        </w:rPr>
        <w:t>一、</w:t>
      </w:r>
      <w:r>
        <w:rPr>
          <w:rFonts w:cs="仿宋" w:hint="eastAsia"/>
          <w:b/>
          <w:bCs/>
          <w:color w:val="000000" w:themeColor="text1"/>
          <w:sz w:val="28"/>
          <w:szCs w:val="28"/>
        </w:rPr>
        <w:t>设备名称</w:t>
      </w:r>
      <w:r>
        <w:rPr>
          <w:rFonts w:cs="仿宋" w:hint="eastAsia"/>
          <w:color w:val="000000" w:themeColor="text1"/>
          <w:sz w:val="32"/>
          <w:szCs w:val="32"/>
        </w:rPr>
        <w:t>：</w:t>
      </w:r>
      <w:r>
        <w:rPr>
          <w:rFonts w:ascii="宋体" w:hAnsi="宋体" w:cs="宋体" w:hint="eastAsia"/>
          <w:b/>
          <w:color w:val="000000" w:themeColor="text1"/>
          <w:sz w:val="28"/>
          <w:szCs w:val="28"/>
        </w:rPr>
        <w:t>痉挛肌治疗仪</w:t>
      </w:r>
      <w:r>
        <w:rPr>
          <w:rFonts w:cs="仿宋" w:hint="eastAsia"/>
          <w:bCs/>
          <w:color w:val="000000" w:themeColor="text1"/>
          <w:sz w:val="32"/>
          <w:szCs w:val="32"/>
        </w:rPr>
        <w:t xml:space="preserve"> </w:t>
      </w:r>
    </w:p>
    <w:p w14:paraId="36AB8F05" w14:textId="77777777" w:rsidR="00EB196D" w:rsidRDefault="00EB196D" w:rsidP="00EB196D">
      <w:pPr>
        <w:spacing w:line="360" w:lineRule="auto"/>
        <w:rPr>
          <w:rFonts w:asci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6E9A901A" w14:textId="77777777" w:rsidR="00EB196D" w:rsidRDefault="00EB196D" w:rsidP="00EB196D">
      <w:pPr>
        <w:adjustRightInd w:val="0"/>
        <w:snapToGrid w:val="0"/>
        <w:spacing w:line="360" w:lineRule="auto"/>
        <w:rPr>
          <w:rFonts w:ascii="宋体" w:hAnsi="宋体" w:cs="仿宋"/>
          <w:b/>
          <w:color w:val="000000" w:themeColor="text1"/>
          <w:sz w:val="28"/>
          <w:szCs w:val="28"/>
        </w:rPr>
      </w:pPr>
      <w:r>
        <w:rPr>
          <w:rFonts w:ascii="宋体" w:hAnsi="宋体" w:cs="仿宋" w:hint="eastAsia"/>
          <w:b/>
          <w:color w:val="000000" w:themeColor="text1"/>
          <w:sz w:val="28"/>
          <w:szCs w:val="28"/>
        </w:rPr>
        <w:t>三、主要技术参数及要求：</w:t>
      </w:r>
    </w:p>
    <w:p w14:paraId="3A9714C1" w14:textId="77777777" w:rsidR="00EB196D" w:rsidRDefault="00EB196D" w:rsidP="00EB196D">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一、技术参数要求：</w:t>
      </w:r>
    </w:p>
    <w:p w14:paraId="51040BC0"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、输出波形：至少两组无极性双向不对称脉冲输出。</w:t>
      </w:r>
    </w:p>
    <w:p w14:paraId="2343A436"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、脉冲周期：输出脉冲周期从</w:t>
      </w:r>
      <w:r>
        <w:rPr>
          <w:rFonts w:ascii="宋体" w:hAnsi="宋体" w:cs="宋体" w:hint="eastAsia"/>
          <w:color w:val="000000" w:themeColor="text1"/>
          <w:sz w:val="24"/>
        </w:rPr>
        <w:t>1s</w:t>
      </w:r>
      <w:r>
        <w:rPr>
          <w:rFonts w:ascii="宋体" w:hAnsi="宋体" w:cs="宋体" w:hint="eastAsia"/>
          <w:bCs/>
          <w:color w:val="000000" w:themeColor="text1"/>
          <w:sz w:val="24"/>
        </w:rPr>
        <w:t>~</w:t>
      </w:r>
      <w:r>
        <w:rPr>
          <w:rFonts w:ascii="宋体" w:hAnsi="宋体" w:cs="宋体" w:hint="eastAsia"/>
          <w:color w:val="000000" w:themeColor="text1"/>
          <w:sz w:val="24"/>
        </w:rPr>
        <w:t>2s</w:t>
      </w:r>
      <w:r>
        <w:rPr>
          <w:rFonts w:ascii="宋体" w:hAnsi="宋体" w:cs="宋体" w:hint="eastAsia"/>
          <w:color w:val="000000" w:themeColor="text1"/>
          <w:sz w:val="24"/>
        </w:rPr>
        <w:t>连续可调。</w:t>
      </w:r>
    </w:p>
    <w:p w14:paraId="74FF6ED3"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、脉冲宽度：输出脉冲宽度从</w:t>
      </w:r>
      <w:r>
        <w:rPr>
          <w:rFonts w:ascii="宋体" w:hAnsi="宋体" w:cs="宋体" w:hint="eastAsia"/>
          <w:color w:val="000000" w:themeColor="text1"/>
          <w:sz w:val="24"/>
        </w:rPr>
        <w:t>0.1ms</w:t>
      </w:r>
      <w:r>
        <w:rPr>
          <w:rFonts w:ascii="宋体" w:hAnsi="宋体" w:cs="宋体" w:hint="eastAsia"/>
          <w:bCs/>
          <w:color w:val="000000" w:themeColor="text1"/>
          <w:sz w:val="24"/>
        </w:rPr>
        <w:t>~</w:t>
      </w:r>
      <w:r>
        <w:rPr>
          <w:rFonts w:ascii="宋体" w:hAnsi="宋体" w:cs="宋体" w:hint="eastAsia"/>
          <w:color w:val="000000" w:themeColor="text1"/>
          <w:sz w:val="24"/>
        </w:rPr>
        <w:t>0.5ms</w:t>
      </w:r>
      <w:r>
        <w:rPr>
          <w:rFonts w:ascii="宋体" w:hAnsi="宋体" w:cs="宋体" w:hint="eastAsia"/>
          <w:color w:val="000000" w:themeColor="text1"/>
          <w:sz w:val="24"/>
        </w:rPr>
        <w:t>连续可调。</w:t>
      </w:r>
    </w:p>
    <w:p w14:paraId="064B923C"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、延时时间：延时时间</w:t>
      </w:r>
      <w:r>
        <w:rPr>
          <w:rFonts w:ascii="宋体" w:hAnsi="宋体" w:cs="宋体" w:hint="eastAsia"/>
          <w:color w:val="000000" w:themeColor="text1"/>
          <w:sz w:val="24"/>
        </w:rPr>
        <w:t>T1</w:t>
      </w:r>
      <w:r>
        <w:rPr>
          <w:rFonts w:ascii="宋体" w:hAnsi="宋体" w:cs="宋体" w:hint="eastAsia"/>
          <w:color w:val="000000" w:themeColor="text1"/>
          <w:sz w:val="24"/>
        </w:rPr>
        <w:t>从</w:t>
      </w:r>
      <w:r>
        <w:rPr>
          <w:rFonts w:ascii="宋体" w:hAnsi="宋体" w:cs="宋体" w:hint="eastAsia"/>
          <w:color w:val="000000" w:themeColor="text1"/>
          <w:sz w:val="24"/>
        </w:rPr>
        <w:t>0.1s</w:t>
      </w:r>
      <w:r>
        <w:rPr>
          <w:rFonts w:ascii="宋体" w:hAnsi="宋体" w:cs="宋体" w:hint="eastAsia"/>
          <w:bCs/>
          <w:color w:val="000000" w:themeColor="text1"/>
          <w:sz w:val="24"/>
        </w:rPr>
        <w:t>~</w:t>
      </w:r>
      <w:r>
        <w:rPr>
          <w:rFonts w:ascii="宋体" w:hAnsi="宋体" w:cs="宋体" w:hint="eastAsia"/>
          <w:color w:val="000000" w:themeColor="text1"/>
          <w:sz w:val="24"/>
        </w:rPr>
        <w:t>1.5s</w:t>
      </w:r>
      <w:r>
        <w:rPr>
          <w:rFonts w:ascii="宋体" w:hAnsi="宋体" w:cs="宋体" w:hint="eastAsia"/>
          <w:color w:val="000000" w:themeColor="text1"/>
          <w:sz w:val="24"/>
        </w:rPr>
        <w:t>连续可调。</w:t>
      </w:r>
    </w:p>
    <w:p w14:paraId="1C35CBC2"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、输出强度：输出脉冲电流峰值</w:t>
      </w:r>
      <w:r>
        <w:rPr>
          <w:rFonts w:ascii="宋体" w:hAnsi="宋体" w:cs="宋体" w:hint="eastAsia"/>
          <w:color w:val="000000" w:themeColor="text1"/>
          <w:sz w:val="24"/>
        </w:rPr>
        <w:t>Ip</w:t>
      </w:r>
      <w:r>
        <w:rPr>
          <w:rFonts w:ascii="宋体" w:hAnsi="宋体" w:cs="宋体" w:hint="eastAsia"/>
          <w:color w:val="000000" w:themeColor="text1"/>
          <w:sz w:val="24"/>
        </w:rPr>
        <w:t>从</w:t>
      </w:r>
      <w:r>
        <w:rPr>
          <w:rFonts w:ascii="宋体" w:hAnsi="宋体" w:cs="宋体" w:hint="eastAsia"/>
          <w:color w:val="000000" w:themeColor="text1"/>
          <w:sz w:val="24"/>
        </w:rPr>
        <w:t>0mA</w:t>
      </w:r>
      <w:r>
        <w:rPr>
          <w:rFonts w:ascii="宋体" w:hAnsi="宋体" w:cs="宋体" w:hint="eastAsia"/>
          <w:bCs/>
          <w:color w:val="000000" w:themeColor="text1"/>
          <w:sz w:val="24"/>
        </w:rPr>
        <w:t>~</w:t>
      </w:r>
      <w:r>
        <w:rPr>
          <w:rFonts w:ascii="宋体" w:hAnsi="宋体" w:cs="宋体" w:hint="eastAsia"/>
          <w:color w:val="000000" w:themeColor="text1"/>
          <w:sz w:val="24"/>
        </w:rPr>
        <w:t>99mA</w:t>
      </w:r>
      <w:r>
        <w:rPr>
          <w:rFonts w:ascii="宋体" w:hAnsi="宋体" w:cs="宋体" w:hint="eastAsia"/>
          <w:color w:val="000000" w:themeColor="text1"/>
          <w:sz w:val="24"/>
        </w:rPr>
        <w:t>连续可调。最大输出值允差±</w:t>
      </w:r>
      <w:r>
        <w:rPr>
          <w:rFonts w:ascii="宋体" w:hAnsi="宋体" w:cs="宋体" w:hint="eastAsia"/>
          <w:color w:val="000000" w:themeColor="text1"/>
          <w:sz w:val="24"/>
        </w:rPr>
        <w:t>15%</w:t>
      </w:r>
      <w:r>
        <w:rPr>
          <w:rFonts w:ascii="宋体" w:hAnsi="宋体" w:cs="宋体" w:hint="eastAsia"/>
          <w:color w:val="000000" w:themeColor="text1"/>
          <w:sz w:val="24"/>
        </w:rPr>
        <w:t>。</w:t>
      </w:r>
    </w:p>
    <w:p w14:paraId="56D6A1A6"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、定时时间：定时设置分为</w:t>
      </w:r>
      <w:r>
        <w:rPr>
          <w:rFonts w:ascii="宋体" w:hAnsi="宋体" w:cs="宋体" w:hint="eastAsia"/>
          <w:color w:val="000000" w:themeColor="text1"/>
          <w:sz w:val="24"/>
        </w:rPr>
        <w:t>5min</w:t>
      </w:r>
      <w:r>
        <w:rPr>
          <w:rFonts w:ascii="宋体" w:hAnsi="宋体" w:cs="宋体" w:hint="eastAsia"/>
          <w:color w:val="000000" w:themeColor="text1"/>
          <w:sz w:val="24"/>
        </w:rPr>
        <w:t>、</w:t>
      </w:r>
      <w:r>
        <w:rPr>
          <w:rFonts w:ascii="宋体" w:hAnsi="宋体" w:cs="宋体" w:hint="eastAsia"/>
          <w:color w:val="000000" w:themeColor="text1"/>
          <w:sz w:val="24"/>
        </w:rPr>
        <w:t>10min</w:t>
      </w:r>
      <w:r>
        <w:rPr>
          <w:rFonts w:ascii="宋体" w:hAnsi="宋体" w:cs="宋体" w:hint="eastAsia"/>
          <w:color w:val="000000" w:themeColor="text1"/>
          <w:sz w:val="24"/>
        </w:rPr>
        <w:t>、</w:t>
      </w:r>
      <w:r>
        <w:rPr>
          <w:rFonts w:ascii="宋体" w:hAnsi="宋体" w:cs="宋体" w:hint="eastAsia"/>
          <w:color w:val="000000" w:themeColor="text1"/>
          <w:sz w:val="24"/>
        </w:rPr>
        <w:t>15min</w:t>
      </w:r>
      <w:r>
        <w:rPr>
          <w:rFonts w:ascii="宋体" w:hAnsi="宋体" w:cs="宋体" w:hint="eastAsia"/>
          <w:color w:val="000000" w:themeColor="text1"/>
          <w:sz w:val="24"/>
        </w:rPr>
        <w:t>、</w:t>
      </w:r>
      <w:r>
        <w:rPr>
          <w:rFonts w:ascii="宋体" w:hAnsi="宋体" w:cs="宋体" w:hint="eastAsia"/>
          <w:color w:val="000000" w:themeColor="text1"/>
          <w:sz w:val="24"/>
        </w:rPr>
        <w:t>20min</w:t>
      </w:r>
      <w:r>
        <w:rPr>
          <w:rFonts w:ascii="宋体" w:hAnsi="宋体" w:cs="宋体" w:hint="eastAsia"/>
          <w:color w:val="000000" w:themeColor="text1"/>
          <w:sz w:val="24"/>
        </w:rPr>
        <w:t>、</w:t>
      </w:r>
      <w:r>
        <w:rPr>
          <w:rFonts w:ascii="宋体" w:hAnsi="宋体" w:cs="宋体" w:hint="eastAsia"/>
          <w:color w:val="000000" w:themeColor="text1"/>
          <w:sz w:val="24"/>
        </w:rPr>
        <w:t>25min</w:t>
      </w:r>
      <w:r>
        <w:rPr>
          <w:rFonts w:ascii="宋体" w:hAnsi="宋体" w:cs="宋体" w:hint="eastAsia"/>
          <w:color w:val="000000" w:themeColor="text1"/>
          <w:sz w:val="24"/>
        </w:rPr>
        <w:t>、</w:t>
      </w:r>
      <w:r>
        <w:rPr>
          <w:rFonts w:ascii="宋体" w:hAnsi="宋体" w:cs="宋体" w:hint="eastAsia"/>
          <w:color w:val="000000" w:themeColor="text1"/>
          <w:sz w:val="24"/>
        </w:rPr>
        <w:t>30min</w:t>
      </w:r>
      <w:r>
        <w:rPr>
          <w:rFonts w:ascii="宋体" w:hAnsi="宋体" w:cs="宋体" w:hint="eastAsia"/>
          <w:color w:val="000000" w:themeColor="text1"/>
          <w:sz w:val="24"/>
        </w:rPr>
        <w:t>六档。</w:t>
      </w:r>
    </w:p>
    <w:p w14:paraId="030444C9"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、误调指示功能。</w:t>
      </w:r>
    </w:p>
    <w:p w14:paraId="55CF8093"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、输出直流分量：输出的直流分量应为零。</w:t>
      </w:r>
    </w:p>
    <w:p w14:paraId="14847208"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hint="eastAsia"/>
          <w:color w:val="000000" w:themeColor="text1"/>
          <w:sz w:val="24"/>
        </w:rPr>
        <w:t>、仪器连续工作时间不少于</w:t>
      </w:r>
      <w:r>
        <w:rPr>
          <w:rFonts w:ascii="宋体" w:hAnsi="宋体" w:cs="宋体" w:hint="eastAsia"/>
          <w:color w:val="000000" w:themeColor="text1"/>
          <w:sz w:val="24"/>
        </w:rPr>
        <w:t>4h</w:t>
      </w:r>
      <w:r>
        <w:rPr>
          <w:rFonts w:ascii="宋体" w:hAnsi="宋体" w:cs="宋体" w:hint="eastAsia"/>
          <w:color w:val="000000" w:themeColor="text1"/>
          <w:sz w:val="24"/>
        </w:rPr>
        <w:t>。</w:t>
      </w:r>
    </w:p>
    <w:p w14:paraId="3817533B" w14:textId="77777777" w:rsidR="00EB196D" w:rsidRDefault="00EB196D" w:rsidP="00EB196D">
      <w:pPr>
        <w:pStyle w:val="Default"/>
        <w:rPr>
          <w:color w:val="000000" w:themeColor="text1"/>
        </w:rPr>
      </w:pPr>
    </w:p>
    <w:p w14:paraId="71E0CC5B" w14:textId="77777777" w:rsidR="00EB196D" w:rsidRDefault="00EB196D" w:rsidP="00EB196D">
      <w:pPr>
        <w:spacing w:line="520" w:lineRule="exact"/>
        <w:rPr>
          <w:rFonts w:ascii="宋体" w:hAnsi="宋体" w:cs="仿宋"/>
          <w:b/>
          <w:color w:val="000000" w:themeColor="text1"/>
          <w:sz w:val="28"/>
          <w:szCs w:val="28"/>
        </w:rPr>
      </w:pPr>
      <w:r>
        <w:rPr>
          <w:rFonts w:hint="eastAsia"/>
          <w:b/>
          <w:color w:val="000000" w:themeColor="text1"/>
          <w:sz w:val="28"/>
          <w:szCs w:val="28"/>
        </w:rPr>
        <w:t>参数三：</w:t>
      </w:r>
      <w:r>
        <w:rPr>
          <w:rFonts w:ascii="宋体" w:hAnsi="宋体" w:cs="仿宋" w:hint="eastAsia"/>
          <w:b/>
          <w:color w:val="000000" w:themeColor="text1"/>
          <w:sz w:val="28"/>
          <w:szCs w:val="28"/>
        </w:rPr>
        <w:t>智能通络治疗仪（</w:t>
      </w:r>
      <w:r>
        <w:rPr>
          <w:rFonts w:ascii="宋体" w:hAnsi="宋体" w:cs="仿宋" w:hint="eastAsia"/>
          <w:b/>
          <w:color w:val="000000" w:themeColor="text1"/>
          <w:sz w:val="28"/>
          <w:szCs w:val="28"/>
        </w:rPr>
        <w:t>2</w:t>
      </w:r>
      <w:r>
        <w:rPr>
          <w:rFonts w:ascii="宋体" w:hAnsi="宋体" w:cs="仿宋" w:hint="eastAsia"/>
          <w:b/>
          <w:color w:val="000000" w:themeColor="text1"/>
          <w:sz w:val="28"/>
          <w:szCs w:val="28"/>
        </w:rPr>
        <w:t>通路）主要技术参数及要求</w:t>
      </w:r>
    </w:p>
    <w:p w14:paraId="580CBBAA" w14:textId="77777777" w:rsidR="00EB196D" w:rsidRDefault="00EB196D" w:rsidP="00EB196D">
      <w:pPr>
        <w:spacing w:line="520" w:lineRule="exact"/>
        <w:rPr>
          <w:rFonts w:ascii="宋体" w:hAnsi="宋体" w:cs="仿宋"/>
          <w:b/>
          <w:bCs/>
          <w:sz w:val="28"/>
          <w:szCs w:val="28"/>
        </w:rPr>
      </w:pPr>
      <w:r>
        <w:rPr>
          <w:rFonts w:ascii="宋体" w:hAnsi="宋体" w:cs="仿宋" w:hint="eastAsia"/>
          <w:b/>
          <w:color w:val="000000" w:themeColor="text1"/>
          <w:sz w:val="28"/>
          <w:szCs w:val="28"/>
        </w:rPr>
        <w:t>一、设备名称：</w:t>
      </w:r>
      <w:r>
        <w:rPr>
          <w:rFonts w:ascii="宋体" w:hAnsi="宋体" w:cs="仿宋" w:hint="eastAsia"/>
          <w:b/>
          <w:bCs/>
          <w:sz w:val="28"/>
          <w:szCs w:val="28"/>
        </w:rPr>
        <w:t>智能通络治疗仪（</w:t>
      </w:r>
      <w:r>
        <w:rPr>
          <w:rFonts w:ascii="宋体" w:hAnsi="宋体" w:cs="仿宋" w:hint="eastAsia"/>
          <w:b/>
          <w:bCs/>
          <w:sz w:val="28"/>
          <w:szCs w:val="28"/>
        </w:rPr>
        <w:t>2</w:t>
      </w:r>
      <w:r>
        <w:rPr>
          <w:rFonts w:ascii="宋体" w:hAnsi="宋体" w:cs="仿宋" w:hint="eastAsia"/>
          <w:b/>
          <w:bCs/>
          <w:sz w:val="28"/>
          <w:szCs w:val="28"/>
        </w:rPr>
        <w:t>通路）</w:t>
      </w:r>
    </w:p>
    <w:p w14:paraId="7B88454A" w14:textId="77777777" w:rsidR="00EB196D" w:rsidRDefault="00EB196D" w:rsidP="00EB196D">
      <w:pPr>
        <w:spacing w:line="360" w:lineRule="auto"/>
        <w:rPr>
          <w:rFonts w:ascii="宋体" w:hAns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bCs/>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5</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35D73499" w14:textId="77777777" w:rsidR="00EB196D" w:rsidRDefault="00EB196D" w:rsidP="00EB196D">
      <w:pPr>
        <w:spacing w:line="360" w:lineRule="auto"/>
        <w:rPr>
          <w:rFonts w:ascii="宋体" w:cs="仿宋"/>
          <w:b/>
          <w:color w:val="000000" w:themeColor="text1"/>
          <w:sz w:val="28"/>
          <w:szCs w:val="28"/>
        </w:rPr>
      </w:pPr>
      <w:r>
        <w:rPr>
          <w:rFonts w:ascii="宋体" w:hAnsi="宋体" w:cs="仿宋" w:hint="eastAsia"/>
          <w:b/>
          <w:color w:val="000000" w:themeColor="text1"/>
          <w:sz w:val="28"/>
          <w:szCs w:val="28"/>
        </w:rPr>
        <w:t>三、主要技术参数及要求：</w:t>
      </w:r>
    </w:p>
    <w:p w14:paraId="1C09B038" w14:textId="77777777" w:rsidR="00EB196D" w:rsidRDefault="00EB196D" w:rsidP="00EB196D">
      <w:pPr>
        <w:rPr>
          <w:rFonts w:asciiTheme="minorEastAsia" w:hAnsiTheme="minorEastAsia"/>
          <w:szCs w:val="21"/>
        </w:rPr>
      </w:pPr>
      <w:r>
        <w:rPr>
          <w:rFonts w:asciiTheme="minorEastAsia" w:hAnsiTheme="minorEastAsia" w:hint="eastAsia"/>
          <w:szCs w:val="21"/>
        </w:rPr>
        <w:t>一、技术参数要求：</w:t>
      </w:r>
    </w:p>
    <w:p w14:paraId="3ABA17A1" w14:textId="77777777" w:rsidR="00EB196D" w:rsidRDefault="00EB196D" w:rsidP="00EB196D">
      <w:pPr>
        <w:spacing w:line="360" w:lineRule="auto"/>
        <w:rPr>
          <w:rFonts w:ascii="宋体" w:cs="仿宋"/>
          <w:sz w:val="24"/>
        </w:rPr>
      </w:pPr>
      <w:r>
        <w:rPr>
          <w:rFonts w:ascii="宋体" w:cs="仿宋" w:hint="eastAsia"/>
          <w:sz w:val="24"/>
        </w:rPr>
        <w:t>*1</w:t>
      </w:r>
      <w:r>
        <w:rPr>
          <w:rFonts w:ascii="宋体" w:cs="仿宋" w:hint="eastAsia"/>
          <w:sz w:val="24"/>
        </w:rPr>
        <w:t>中医辨证处方调制</w:t>
      </w:r>
      <w:r>
        <w:rPr>
          <w:rFonts w:ascii="宋体" w:cs="仿宋" w:hint="eastAsia"/>
          <w:sz w:val="24"/>
        </w:rPr>
        <w:t xml:space="preserve">  1</w:t>
      </w:r>
      <w:r>
        <w:rPr>
          <w:rFonts w:ascii="宋体" w:cs="仿宋" w:hint="eastAsia"/>
          <w:sz w:val="24"/>
        </w:rPr>
        <w:t>～</w:t>
      </w:r>
      <w:r>
        <w:rPr>
          <w:rFonts w:ascii="宋体" w:cs="仿宋" w:hint="eastAsia"/>
          <w:sz w:val="24"/>
        </w:rPr>
        <w:t xml:space="preserve">10kHz </w:t>
      </w:r>
      <w:r>
        <w:rPr>
          <w:rFonts w:ascii="宋体" w:cs="仿宋"/>
          <w:sz w:val="24"/>
        </w:rPr>
        <w:t>&amp;</w:t>
      </w:r>
      <w:r>
        <w:rPr>
          <w:rFonts w:ascii="宋体" w:cs="仿宋" w:hint="eastAsia"/>
          <w:sz w:val="24"/>
        </w:rPr>
        <w:t xml:space="preserve"> 0</w:t>
      </w:r>
      <w:r>
        <w:rPr>
          <w:rFonts w:ascii="宋体" w:cs="仿宋" w:hint="eastAsia"/>
          <w:sz w:val="24"/>
        </w:rPr>
        <w:t>～</w:t>
      </w:r>
      <w:r>
        <w:rPr>
          <w:rFonts w:ascii="宋体" w:cs="仿宋" w:hint="eastAsia"/>
          <w:sz w:val="24"/>
        </w:rPr>
        <w:t>150Hz</w:t>
      </w:r>
    </w:p>
    <w:p w14:paraId="102959AD" w14:textId="77777777" w:rsidR="00EB196D" w:rsidRDefault="00EB196D" w:rsidP="00EB196D">
      <w:pPr>
        <w:spacing w:line="360" w:lineRule="auto"/>
        <w:rPr>
          <w:rFonts w:ascii="宋体" w:cs="仿宋"/>
          <w:sz w:val="24"/>
        </w:rPr>
      </w:pPr>
      <w:r>
        <w:rPr>
          <w:rFonts w:ascii="宋体" w:cs="仿宋" w:hint="eastAsia"/>
          <w:sz w:val="24"/>
        </w:rPr>
        <w:t xml:space="preserve">    2</w:t>
      </w:r>
      <w:r>
        <w:rPr>
          <w:rFonts w:ascii="宋体" w:cs="仿宋" w:hint="eastAsia"/>
          <w:sz w:val="24"/>
        </w:rPr>
        <w:t>、调制方式</w:t>
      </w:r>
      <w:r>
        <w:rPr>
          <w:rFonts w:ascii="宋体" w:cs="仿宋" w:hint="eastAsia"/>
          <w:sz w:val="24"/>
        </w:rPr>
        <w:t xml:space="preserve">  </w:t>
      </w:r>
      <w:r>
        <w:rPr>
          <w:rFonts w:ascii="宋体" w:cs="仿宋" w:hint="eastAsia"/>
          <w:sz w:val="24"/>
        </w:rPr>
        <w:t>连续调制</w:t>
      </w:r>
      <w:r>
        <w:rPr>
          <w:rFonts w:ascii="宋体" w:cs="仿宋" w:hint="eastAsia"/>
          <w:sz w:val="24"/>
        </w:rPr>
        <w:t>/</w:t>
      </w:r>
      <w:r>
        <w:rPr>
          <w:rFonts w:ascii="宋体" w:cs="仿宋" w:hint="eastAsia"/>
          <w:sz w:val="24"/>
        </w:rPr>
        <w:t>间歇调制</w:t>
      </w:r>
      <w:r>
        <w:rPr>
          <w:rFonts w:ascii="宋体" w:cs="仿宋" w:hint="eastAsia"/>
          <w:sz w:val="24"/>
        </w:rPr>
        <w:t>/</w:t>
      </w:r>
      <w:r>
        <w:rPr>
          <w:rFonts w:ascii="宋体" w:cs="仿宋" w:hint="eastAsia"/>
          <w:sz w:val="24"/>
        </w:rPr>
        <w:t>断续调制</w:t>
      </w:r>
      <w:r>
        <w:rPr>
          <w:rFonts w:ascii="宋体" w:cs="仿宋" w:hint="eastAsia"/>
          <w:sz w:val="24"/>
        </w:rPr>
        <w:t>/</w:t>
      </w:r>
      <w:r>
        <w:rPr>
          <w:rFonts w:ascii="宋体" w:cs="仿宋" w:hint="eastAsia"/>
          <w:sz w:val="24"/>
        </w:rPr>
        <w:t>变频调制</w:t>
      </w:r>
    </w:p>
    <w:p w14:paraId="1D6201B0" w14:textId="77777777" w:rsidR="00EB196D" w:rsidRDefault="00EB196D" w:rsidP="00EB196D">
      <w:pPr>
        <w:spacing w:line="360" w:lineRule="auto"/>
        <w:rPr>
          <w:rFonts w:ascii="宋体" w:cs="仿宋"/>
          <w:sz w:val="24"/>
        </w:rPr>
      </w:pPr>
      <w:r>
        <w:rPr>
          <w:rFonts w:ascii="宋体" w:cs="仿宋" w:hint="eastAsia"/>
          <w:sz w:val="24"/>
        </w:rPr>
        <w:t xml:space="preserve">   *3</w:t>
      </w:r>
      <w:r>
        <w:rPr>
          <w:rFonts w:ascii="宋体" w:cs="仿宋" w:hint="eastAsia"/>
          <w:sz w:val="24"/>
        </w:rPr>
        <w:t>、治疗深度调节</w:t>
      </w:r>
      <w:r>
        <w:rPr>
          <w:rFonts w:ascii="宋体" w:cs="仿宋" w:hint="eastAsia"/>
          <w:sz w:val="24"/>
        </w:rPr>
        <w:t>:2</w:t>
      </w:r>
      <w:r>
        <w:rPr>
          <w:rFonts w:ascii="宋体" w:cs="仿宋" w:hint="eastAsia"/>
          <w:sz w:val="24"/>
        </w:rPr>
        <w:t>～</w:t>
      </w:r>
      <w:r>
        <w:rPr>
          <w:rFonts w:ascii="宋体" w:cs="仿宋" w:hint="eastAsia"/>
          <w:sz w:val="24"/>
        </w:rPr>
        <w:t>9</w:t>
      </w:r>
      <w:r>
        <w:rPr>
          <w:rFonts w:ascii="宋体" w:cs="仿宋" w:hint="eastAsia"/>
          <w:sz w:val="24"/>
        </w:rPr>
        <w:t>分级可调</w:t>
      </w:r>
    </w:p>
    <w:p w14:paraId="53E78D7C" w14:textId="77777777" w:rsidR="00EB196D" w:rsidRDefault="00EB196D" w:rsidP="00EB196D">
      <w:pPr>
        <w:spacing w:line="360" w:lineRule="auto"/>
        <w:rPr>
          <w:rFonts w:ascii="宋体" w:cs="仿宋"/>
          <w:sz w:val="24"/>
        </w:rPr>
      </w:pPr>
      <w:r>
        <w:rPr>
          <w:rFonts w:ascii="宋体" w:cs="仿宋" w:hint="eastAsia"/>
          <w:sz w:val="24"/>
        </w:rPr>
        <w:lastRenderedPageBreak/>
        <w:t xml:space="preserve">    4</w:t>
      </w:r>
      <w:r>
        <w:rPr>
          <w:rFonts w:ascii="宋体" w:cs="仿宋" w:hint="eastAsia"/>
          <w:sz w:val="24"/>
        </w:rPr>
        <w:t>、调幅度</w:t>
      </w:r>
      <w:r>
        <w:rPr>
          <w:rFonts w:ascii="宋体" w:cs="仿宋" w:hint="eastAsia"/>
          <w:sz w:val="24"/>
        </w:rPr>
        <w:t>: 0</w:t>
      </w:r>
      <w:r>
        <w:rPr>
          <w:rFonts w:ascii="宋体" w:cs="仿宋" w:hint="eastAsia"/>
          <w:sz w:val="24"/>
        </w:rPr>
        <w:t>～</w:t>
      </w:r>
      <w:r>
        <w:rPr>
          <w:rFonts w:ascii="宋体" w:cs="仿宋" w:hint="eastAsia"/>
          <w:sz w:val="24"/>
        </w:rPr>
        <w:t>100</w:t>
      </w:r>
      <w:r>
        <w:rPr>
          <w:rFonts w:ascii="宋体" w:cs="仿宋" w:hint="eastAsia"/>
          <w:sz w:val="24"/>
        </w:rPr>
        <w:t>﹪分级可调</w:t>
      </w:r>
    </w:p>
    <w:p w14:paraId="752BB200" w14:textId="77777777" w:rsidR="00EB196D" w:rsidRDefault="00EB196D" w:rsidP="00EB196D">
      <w:pPr>
        <w:spacing w:line="360" w:lineRule="auto"/>
        <w:rPr>
          <w:rFonts w:ascii="宋体" w:cs="仿宋"/>
          <w:sz w:val="24"/>
        </w:rPr>
      </w:pPr>
      <w:r>
        <w:rPr>
          <w:rFonts w:ascii="宋体" w:cs="仿宋" w:hint="eastAsia"/>
          <w:sz w:val="24"/>
        </w:rPr>
        <w:t xml:space="preserve">    5</w:t>
      </w:r>
      <w:r>
        <w:rPr>
          <w:rFonts w:ascii="宋体" w:cs="仿宋" w:hint="eastAsia"/>
          <w:sz w:val="24"/>
        </w:rPr>
        <w:t>、输出电流</w:t>
      </w:r>
      <w:r>
        <w:rPr>
          <w:rFonts w:ascii="宋体" w:cs="仿宋" w:hint="eastAsia"/>
          <w:sz w:val="24"/>
        </w:rPr>
        <w:t>:</w:t>
      </w:r>
      <w:r>
        <w:rPr>
          <w:rFonts w:ascii="宋体" w:cs="仿宋" w:hint="eastAsia"/>
          <w:sz w:val="24"/>
        </w:rPr>
        <w:t>≤</w:t>
      </w:r>
      <w:r>
        <w:rPr>
          <w:rFonts w:ascii="宋体" w:cs="仿宋" w:hint="eastAsia"/>
          <w:sz w:val="24"/>
        </w:rPr>
        <w:t xml:space="preserve">110mA </w:t>
      </w:r>
    </w:p>
    <w:p w14:paraId="28588FAE" w14:textId="77777777" w:rsidR="00EB196D" w:rsidRDefault="00EB196D" w:rsidP="00EB196D">
      <w:pPr>
        <w:spacing w:line="360" w:lineRule="auto"/>
        <w:rPr>
          <w:rFonts w:ascii="宋体" w:cs="仿宋"/>
          <w:sz w:val="24"/>
        </w:rPr>
      </w:pPr>
      <w:r>
        <w:rPr>
          <w:rFonts w:ascii="宋体" w:cs="仿宋" w:hint="eastAsia"/>
          <w:sz w:val="24"/>
        </w:rPr>
        <w:t xml:space="preserve">    6</w:t>
      </w:r>
      <w:r>
        <w:rPr>
          <w:rFonts w:ascii="宋体" w:cs="仿宋" w:hint="eastAsia"/>
          <w:sz w:val="24"/>
        </w:rPr>
        <w:t>、差频变化</w:t>
      </w:r>
      <w:r>
        <w:rPr>
          <w:rFonts w:ascii="宋体" w:cs="仿宋" w:hint="eastAsia"/>
          <w:sz w:val="24"/>
        </w:rPr>
        <w:t>:</w:t>
      </w:r>
      <w:r>
        <w:rPr>
          <w:rFonts w:ascii="宋体" w:cs="仿宋" w:hint="eastAsia"/>
          <w:sz w:val="24"/>
        </w:rPr>
        <w:t>差频范围</w:t>
      </w:r>
      <w:r>
        <w:rPr>
          <w:rFonts w:ascii="宋体" w:cs="仿宋" w:hint="eastAsia"/>
          <w:sz w:val="24"/>
        </w:rPr>
        <w:t>0</w:t>
      </w:r>
      <w:r>
        <w:rPr>
          <w:rFonts w:ascii="宋体" w:cs="仿宋" w:hint="eastAsia"/>
          <w:sz w:val="24"/>
        </w:rPr>
        <w:t>～</w:t>
      </w:r>
      <w:r>
        <w:rPr>
          <w:rFonts w:ascii="宋体" w:cs="仿宋" w:hint="eastAsia"/>
          <w:sz w:val="24"/>
        </w:rPr>
        <w:t xml:space="preserve">96 Hz  </w:t>
      </w:r>
      <w:r>
        <w:rPr>
          <w:rFonts w:ascii="宋体" w:cs="仿宋" w:hint="eastAsia"/>
          <w:sz w:val="24"/>
        </w:rPr>
        <w:t>变化周期</w:t>
      </w:r>
      <w:r>
        <w:rPr>
          <w:rFonts w:ascii="宋体" w:cs="仿宋" w:hint="eastAsia"/>
          <w:sz w:val="24"/>
        </w:rPr>
        <w:t>1</w:t>
      </w:r>
      <w:r>
        <w:rPr>
          <w:rFonts w:ascii="宋体" w:cs="仿宋" w:hint="eastAsia"/>
          <w:sz w:val="24"/>
        </w:rPr>
        <w:t>～</w:t>
      </w:r>
      <w:r>
        <w:rPr>
          <w:rFonts w:ascii="宋体" w:cs="仿宋" w:hint="eastAsia"/>
          <w:sz w:val="24"/>
        </w:rPr>
        <w:t xml:space="preserve">10s  </w:t>
      </w:r>
    </w:p>
    <w:p w14:paraId="688CCC6B" w14:textId="77777777" w:rsidR="00EB196D" w:rsidRDefault="00EB196D" w:rsidP="00EB196D">
      <w:pPr>
        <w:spacing w:line="360" w:lineRule="auto"/>
        <w:rPr>
          <w:rFonts w:ascii="宋体" w:cs="仿宋"/>
          <w:sz w:val="24"/>
        </w:rPr>
      </w:pPr>
      <w:r>
        <w:rPr>
          <w:rFonts w:ascii="宋体" w:cs="仿宋" w:hint="eastAsia"/>
          <w:sz w:val="24"/>
        </w:rPr>
        <w:t xml:space="preserve">    7</w:t>
      </w:r>
      <w:r>
        <w:rPr>
          <w:rFonts w:ascii="宋体" w:cs="仿宋" w:hint="eastAsia"/>
          <w:sz w:val="24"/>
        </w:rPr>
        <w:t>、热疗输出</w:t>
      </w:r>
      <w:r>
        <w:rPr>
          <w:rFonts w:ascii="宋体" w:cs="仿宋" w:hint="eastAsia"/>
          <w:sz w:val="24"/>
        </w:rPr>
        <w:t>:</w:t>
      </w:r>
      <w:r>
        <w:rPr>
          <w:rFonts w:ascii="宋体" w:cs="仿宋" w:hint="eastAsia"/>
          <w:sz w:val="24"/>
        </w:rPr>
        <w:t>单次治疗</w:t>
      </w:r>
      <w:r>
        <w:rPr>
          <w:rFonts w:ascii="宋体" w:cs="仿宋" w:hint="eastAsia"/>
          <w:sz w:val="24"/>
        </w:rPr>
        <w:t>30</w:t>
      </w:r>
      <w:r>
        <w:rPr>
          <w:rFonts w:ascii="宋体" w:cs="仿宋" w:hint="eastAsia"/>
          <w:sz w:val="24"/>
        </w:rPr>
        <w:t>分钟，极板温度≤</w:t>
      </w:r>
      <w:r>
        <w:rPr>
          <w:rFonts w:ascii="宋体" w:cs="仿宋" w:hint="eastAsia"/>
          <w:sz w:val="24"/>
        </w:rPr>
        <w:t>45</w:t>
      </w:r>
      <w:r>
        <w:rPr>
          <w:rFonts w:ascii="宋体" w:cs="仿宋" w:hint="eastAsia"/>
          <w:sz w:val="24"/>
        </w:rPr>
        <w:t>℃</w:t>
      </w:r>
    </w:p>
    <w:p w14:paraId="7C8B0646" w14:textId="77777777" w:rsidR="00EB196D" w:rsidRDefault="00EB196D" w:rsidP="00EB196D">
      <w:pPr>
        <w:spacing w:line="360" w:lineRule="auto"/>
        <w:rPr>
          <w:rFonts w:ascii="宋体" w:cs="仿宋"/>
          <w:sz w:val="24"/>
        </w:rPr>
      </w:pPr>
      <w:r>
        <w:rPr>
          <w:rFonts w:ascii="宋体" w:cs="仿宋" w:hint="eastAsia"/>
          <w:sz w:val="24"/>
        </w:rPr>
        <w:t xml:space="preserve">    8</w:t>
      </w:r>
      <w:r>
        <w:rPr>
          <w:rFonts w:ascii="宋体" w:cs="仿宋" w:hint="eastAsia"/>
          <w:sz w:val="24"/>
        </w:rPr>
        <w:t>、存储容量</w:t>
      </w:r>
      <w:r>
        <w:rPr>
          <w:rFonts w:ascii="宋体" w:cs="仿宋" w:hint="eastAsia"/>
          <w:sz w:val="24"/>
        </w:rPr>
        <w:t>:</w:t>
      </w:r>
      <w:r>
        <w:rPr>
          <w:rFonts w:ascii="宋体" w:cs="仿宋" w:hint="eastAsia"/>
          <w:sz w:val="24"/>
        </w:rPr>
        <w:t>内存中、西医病症各</w:t>
      </w:r>
      <w:r>
        <w:rPr>
          <w:rFonts w:ascii="宋体" w:cs="仿宋" w:hint="eastAsia"/>
          <w:sz w:val="24"/>
        </w:rPr>
        <w:t>20</w:t>
      </w:r>
      <w:r>
        <w:rPr>
          <w:rFonts w:ascii="宋体" w:cs="仿宋" w:hint="eastAsia"/>
          <w:sz w:val="24"/>
        </w:rPr>
        <w:t>种</w:t>
      </w:r>
    </w:p>
    <w:p w14:paraId="7C7CB0B9" w14:textId="77777777" w:rsidR="00EB196D" w:rsidRDefault="00EB196D" w:rsidP="00EB196D">
      <w:pPr>
        <w:spacing w:line="360" w:lineRule="auto"/>
        <w:rPr>
          <w:rFonts w:ascii="宋体" w:cs="仿宋"/>
          <w:sz w:val="24"/>
        </w:rPr>
      </w:pPr>
      <w:r>
        <w:rPr>
          <w:rFonts w:ascii="宋体" w:cs="仿宋" w:hint="eastAsia"/>
          <w:sz w:val="24"/>
        </w:rPr>
        <w:t xml:space="preserve">   *9</w:t>
      </w:r>
      <w:r>
        <w:rPr>
          <w:rFonts w:ascii="宋体" w:cs="仿宋" w:hint="eastAsia"/>
          <w:sz w:val="24"/>
        </w:rPr>
        <w:t>、极板配置</w:t>
      </w:r>
      <w:r>
        <w:rPr>
          <w:rFonts w:ascii="宋体" w:cs="仿宋" w:hint="eastAsia"/>
          <w:sz w:val="24"/>
        </w:rPr>
        <w:t>:</w:t>
      </w:r>
      <w:r>
        <w:rPr>
          <w:rFonts w:ascii="宋体" w:cs="仿宋" w:hint="eastAsia"/>
          <w:sz w:val="24"/>
        </w:rPr>
        <w:t>Φ</w:t>
      </w:r>
      <w:r>
        <w:rPr>
          <w:rFonts w:ascii="宋体" w:cs="仿宋" w:hint="eastAsia"/>
          <w:sz w:val="24"/>
        </w:rPr>
        <w:t>4.6cm</w:t>
      </w:r>
      <w:r>
        <w:rPr>
          <w:rFonts w:ascii="宋体" w:cs="仿宋" w:hint="eastAsia"/>
          <w:sz w:val="24"/>
        </w:rPr>
        <w:t>多功能治疗极板</w:t>
      </w:r>
    </w:p>
    <w:p w14:paraId="5694AECE" w14:textId="77777777" w:rsidR="00EB196D" w:rsidRDefault="00EB196D" w:rsidP="00EB196D">
      <w:pPr>
        <w:spacing w:line="360" w:lineRule="auto"/>
        <w:rPr>
          <w:rFonts w:ascii="宋体" w:cs="仿宋"/>
          <w:sz w:val="24"/>
        </w:rPr>
      </w:pPr>
      <w:r>
        <w:rPr>
          <w:rFonts w:ascii="宋体" w:cs="仿宋" w:hint="eastAsia"/>
          <w:sz w:val="24"/>
        </w:rPr>
        <w:t xml:space="preserve">    10</w:t>
      </w:r>
      <w:r>
        <w:rPr>
          <w:rFonts w:ascii="宋体" w:cs="仿宋" w:hint="eastAsia"/>
          <w:sz w:val="24"/>
        </w:rPr>
        <w:t>、输出通道</w:t>
      </w:r>
      <w:r>
        <w:rPr>
          <w:rFonts w:ascii="宋体" w:cs="仿宋" w:hint="eastAsia"/>
          <w:sz w:val="24"/>
        </w:rPr>
        <w:t>:</w:t>
      </w:r>
      <w:r>
        <w:rPr>
          <w:rFonts w:ascii="宋体" w:cs="仿宋" w:hint="eastAsia"/>
          <w:sz w:val="24"/>
        </w:rPr>
        <w:t>两路输出可同步或异步工作：治疗∕导药输出、加热治疗输出</w:t>
      </w:r>
    </w:p>
    <w:p w14:paraId="2102E995" w14:textId="77777777" w:rsidR="00EB196D" w:rsidRDefault="00EB196D" w:rsidP="00EB196D">
      <w:pPr>
        <w:spacing w:line="360" w:lineRule="auto"/>
        <w:rPr>
          <w:rFonts w:ascii="宋体" w:cs="仿宋"/>
          <w:sz w:val="24"/>
        </w:rPr>
      </w:pPr>
      <w:r>
        <w:rPr>
          <w:rFonts w:ascii="宋体" w:cs="仿宋" w:hint="eastAsia"/>
          <w:sz w:val="24"/>
        </w:rPr>
        <w:t>二、技术特点：</w:t>
      </w:r>
    </w:p>
    <w:p w14:paraId="07C7BD51" w14:textId="77777777" w:rsidR="00EB196D" w:rsidRDefault="00EB196D" w:rsidP="00EB196D">
      <w:pPr>
        <w:spacing w:line="360" w:lineRule="auto"/>
        <w:rPr>
          <w:rFonts w:ascii="宋体" w:cs="仿宋"/>
          <w:sz w:val="24"/>
        </w:rPr>
      </w:pPr>
      <w:r>
        <w:rPr>
          <w:rFonts w:ascii="宋体" w:cs="仿宋" w:hint="eastAsia"/>
          <w:sz w:val="24"/>
        </w:rPr>
        <w:t xml:space="preserve">    *1</w:t>
      </w:r>
      <w:r>
        <w:rPr>
          <w:rFonts w:ascii="宋体" w:cs="仿宋" w:hint="eastAsia"/>
          <w:sz w:val="24"/>
        </w:rPr>
        <w:t>、集合了中医分证型治疗、西医治疗及综合治疗功能。</w:t>
      </w:r>
    </w:p>
    <w:p w14:paraId="14B68B25" w14:textId="77777777" w:rsidR="00EB196D" w:rsidRDefault="00EB196D" w:rsidP="00EB196D">
      <w:pPr>
        <w:spacing w:line="360" w:lineRule="auto"/>
        <w:rPr>
          <w:rFonts w:ascii="宋体" w:cs="仿宋"/>
          <w:sz w:val="24"/>
        </w:rPr>
      </w:pPr>
      <w:r>
        <w:rPr>
          <w:rFonts w:ascii="宋体" w:cs="仿宋" w:hint="eastAsia"/>
          <w:sz w:val="24"/>
        </w:rPr>
        <w:t xml:space="preserve">    *2</w:t>
      </w:r>
      <w:r>
        <w:rPr>
          <w:rFonts w:ascii="宋体" w:cs="仿宋" w:hint="eastAsia"/>
          <w:sz w:val="24"/>
        </w:rPr>
        <w:t>、中医疾病分证型治疗，突出辨证施治。</w:t>
      </w:r>
    </w:p>
    <w:p w14:paraId="3A04BF31" w14:textId="77777777" w:rsidR="00EB196D" w:rsidRDefault="00EB196D" w:rsidP="00EB196D">
      <w:pPr>
        <w:spacing w:line="360" w:lineRule="auto"/>
        <w:rPr>
          <w:rFonts w:ascii="宋体" w:cs="仿宋"/>
          <w:sz w:val="24"/>
        </w:rPr>
      </w:pPr>
      <w:r>
        <w:rPr>
          <w:rFonts w:ascii="宋体" w:cs="仿宋" w:hint="eastAsia"/>
          <w:sz w:val="24"/>
        </w:rPr>
        <w:t xml:space="preserve">    3</w:t>
      </w:r>
      <w:r>
        <w:rPr>
          <w:rFonts w:ascii="宋体" w:cs="仿宋" w:hint="eastAsia"/>
          <w:sz w:val="24"/>
        </w:rPr>
        <w:t>、中医定向经皮经穴药物透入功能。</w:t>
      </w:r>
    </w:p>
    <w:p w14:paraId="63278FD8" w14:textId="77777777" w:rsidR="00EB196D" w:rsidRDefault="00EB196D" w:rsidP="00EB196D">
      <w:pPr>
        <w:spacing w:line="360" w:lineRule="auto"/>
        <w:rPr>
          <w:rFonts w:ascii="宋体" w:cs="仿宋"/>
          <w:sz w:val="24"/>
        </w:rPr>
      </w:pPr>
      <w:r>
        <w:rPr>
          <w:rFonts w:ascii="宋体" w:cs="仿宋" w:hint="eastAsia"/>
          <w:sz w:val="24"/>
        </w:rPr>
        <w:t>4</w:t>
      </w:r>
      <w:r>
        <w:rPr>
          <w:rFonts w:ascii="宋体" w:cs="仿宋" w:hint="eastAsia"/>
          <w:sz w:val="24"/>
        </w:rPr>
        <w:t>、热疗功能，分三级可调。</w:t>
      </w:r>
    </w:p>
    <w:p w14:paraId="7FC63186" w14:textId="77777777" w:rsidR="00EB196D" w:rsidRDefault="00EB196D" w:rsidP="00EB196D">
      <w:pPr>
        <w:spacing w:line="360" w:lineRule="auto"/>
        <w:rPr>
          <w:rFonts w:ascii="宋体" w:cs="仿宋"/>
          <w:sz w:val="24"/>
        </w:rPr>
      </w:pPr>
      <w:r>
        <w:rPr>
          <w:rFonts w:ascii="宋体" w:cs="仿宋" w:hint="eastAsia"/>
          <w:sz w:val="24"/>
        </w:rPr>
        <w:t xml:space="preserve">    5</w:t>
      </w:r>
      <w:r>
        <w:rPr>
          <w:rFonts w:ascii="宋体" w:cs="仿宋" w:hint="eastAsia"/>
          <w:sz w:val="24"/>
        </w:rPr>
        <w:t>、触摸式按键，可同步或异步操作。</w:t>
      </w:r>
    </w:p>
    <w:p w14:paraId="7166DCA2" w14:textId="77777777" w:rsidR="00EB196D" w:rsidRDefault="00EB196D" w:rsidP="00EB196D">
      <w:pPr>
        <w:spacing w:line="360" w:lineRule="auto"/>
        <w:rPr>
          <w:rFonts w:ascii="宋体" w:cs="仿宋"/>
          <w:sz w:val="24"/>
        </w:rPr>
      </w:pPr>
      <w:r>
        <w:rPr>
          <w:rFonts w:ascii="宋体" w:cs="仿宋" w:hint="eastAsia"/>
          <w:sz w:val="24"/>
        </w:rPr>
        <w:t xml:space="preserve">    6</w:t>
      </w:r>
      <w:r>
        <w:rPr>
          <w:rFonts w:ascii="宋体" w:cs="仿宋" w:hint="eastAsia"/>
          <w:sz w:val="24"/>
        </w:rPr>
        <w:t>、含有耦合剂的专用导药治疗电极可分穴位配置。</w:t>
      </w:r>
    </w:p>
    <w:p w14:paraId="122B35E7" w14:textId="77777777" w:rsidR="00EB196D" w:rsidRDefault="00EB196D" w:rsidP="00EB196D">
      <w:pPr>
        <w:spacing w:line="520" w:lineRule="exact"/>
        <w:rPr>
          <w:rFonts w:ascii="宋体" w:cs="仿宋"/>
          <w:color w:val="FF0000"/>
          <w:sz w:val="24"/>
        </w:rPr>
      </w:pPr>
    </w:p>
    <w:p w14:paraId="1EBFACEC" w14:textId="77777777" w:rsidR="00EB196D" w:rsidRDefault="00EB196D" w:rsidP="00EB196D">
      <w:pPr>
        <w:spacing w:line="520" w:lineRule="exact"/>
        <w:rPr>
          <w:rFonts w:ascii="宋体" w:hAnsi="宋体" w:cs="仿宋"/>
          <w:b/>
          <w:color w:val="000000" w:themeColor="text1"/>
          <w:sz w:val="28"/>
          <w:szCs w:val="28"/>
        </w:rPr>
      </w:pPr>
      <w:r>
        <w:rPr>
          <w:rFonts w:hint="eastAsia"/>
          <w:b/>
          <w:color w:val="000000" w:themeColor="text1"/>
          <w:sz w:val="28"/>
          <w:szCs w:val="28"/>
        </w:rPr>
        <w:t>参数四：</w:t>
      </w:r>
      <w:r>
        <w:rPr>
          <w:rFonts w:ascii="宋体" w:hAnsi="宋体" w:cs="仿宋" w:hint="eastAsia"/>
          <w:b/>
          <w:color w:val="000000" w:themeColor="text1"/>
          <w:sz w:val="28"/>
          <w:szCs w:val="28"/>
        </w:rPr>
        <w:t>智能通络治疗仪（</w:t>
      </w:r>
      <w:r>
        <w:rPr>
          <w:rFonts w:ascii="宋体" w:hAnsi="宋体" w:cs="仿宋" w:hint="eastAsia"/>
          <w:b/>
          <w:color w:val="000000" w:themeColor="text1"/>
          <w:sz w:val="28"/>
          <w:szCs w:val="28"/>
        </w:rPr>
        <w:t>4</w:t>
      </w:r>
      <w:r>
        <w:rPr>
          <w:rFonts w:ascii="宋体" w:hAnsi="宋体" w:cs="仿宋" w:hint="eastAsia"/>
          <w:b/>
          <w:color w:val="000000" w:themeColor="text1"/>
          <w:sz w:val="28"/>
          <w:szCs w:val="28"/>
        </w:rPr>
        <w:t>通路）主要技术参数及要求</w:t>
      </w:r>
    </w:p>
    <w:p w14:paraId="3A599095" w14:textId="77777777" w:rsidR="00EB196D" w:rsidRDefault="00EB196D" w:rsidP="00EB196D">
      <w:pPr>
        <w:spacing w:line="520" w:lineRule="exact"/>
        <w:rPr>
          <w:rFonts w:ascii="宋体" w:hAns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仿宋" w:hint="eastAsia"/>
          <w:b/>
          <w:bCs/>
          <w:color w:val="000000" w:themeColor="text1"/>
          <w:sz w:val="28"/>
          <w:szCs w:val="28"/>
        </w:rPr>
        <w:t>智能通络治疗仪（</w:t>
      </w:r>
      <w:r>
        <w:rPr>
          <w:rFonts w:ascii="宋体" w:hAnsi="宋体" w:cs="仿宋" w:hint="eastAsia"/>
          <w:b/>
          <w:bCs/>
          <w:color w:val="000000" w:themeColor="text1"/>
          <w:sz w:val="28"/>
          <w:szCs w:val="28"/>
        </w:rPr>
        <w:t>4</w:t>
      </w:r>
      <w:r>
        <w:rPr>
          <w:rFonts w:ascii="宋体" w:hAnsi="宋体" w:cs="仿宋" w:hint="eastAsia"/>
          <w:b/>
          <w:bCs/>
          <w:color w:val="000000" w:themeColor="text1"/>
          <w:sz w:val="28"/>
          <w:szCs w:val="28"/>
        </w:rPr>
        <w:t>通路）</w:t>
      </w:r>
    </w:p>
    <w:p w14:paraId="190C7C79" w14:textId="77777777" w:rsidR="00EB196D" w:rsidRDefault="00EB196D" w:rsidP="00EB196D">
      <w:pPr>
        <w:spacing w:line="360" w:lineRule="auto"/>
        <w:rPr>
          <w:rFonts w:ascii="宋体" w:hAns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bCs/>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10</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0F0FE75B" w14:textId="77777777" w:rsidR="00EB196D" w:rsidRDefault="00EB196D" w:rsidP="00EB196D">
      <w:pPr>
        <w:spacing w:line="360" w:lineRule="auto"/>
        <w:rPr>
          <w:rFonts w:ascii="宋体" w:cs="仿宋"/>
          <w:b/>
          <w:color w:val="000000" w:themeColor="text1"/>
          <w:sz w:val="28"/>
          <w:szCs w:val="28"/>
        </w:rPr>
      </w:pPr>
      <w:r>
        <w:rPr>
          <w:rFonts w:ascii="宋体" w:hAnsi="宋体" w:cs="仿宋" w:hint="eastAsia"/>
          <w:b/>
          <w:color w:val="000000" w:themeColor="text1"/>
          <w:sz w:val="28"/>
          <w:szCs w:val="28"/>
        </w:rPr>
        <w:t>三、主要技术参数及要求：</w:t>
      </w:r>
    </w:p>
    <w:p w14:paraId="702B46C7" w14:textId="77777777" w:rsidR="00EB196D" w:rsidRDefault="00EB196D" w:rsidP="00EB196D">
      <w:pPr>
        <w:spacing w:line="360" w:lineRule="auto"/>
        <w:rPr>
          <w:rFonts w:ascii="宋体" w:hAnsi="宋体" w:cs="宋体"/>
          <w:bCs/>
          <w:sz w:val="24"/>
        </w:rPr>
      </w:pPr>
      <w:r>
        <w:rPr>
          <w:rFonts w:ascii="宋体" w:hAnsi="宋体" w:cstheme="minorEastAsia" w:hint="eastAsia"/>
          <w:sz w:val="24"/>
        </w:rPr>
        <w:t>*</w:t>
      </w:r>
      <w:r>
        <w:rPr>
          <w:rFonts w:ascii="宋体" w:hAnsi="宋体" w:cs="宋体" w:hint="eastAsia"/>
          <w:bCs/>
          <w:sz w:val="24"/>
        </w:rPr>
        <w:t>1</w:t>
      </w:r>
      <w:r>
        <w:rPr>
          <w:rFonts w:ascii="宋体" w:hAnsi="宋体" w:cs="宋体" w:hint="eastAsia"/>
          <w:bCs/>
          <w:sz w:val="24"/>
        </w:rPr>
        <w:t>、</w:t>
      </w:r>
      <w:r>
        <w:rPr>
          <w:rFonts w:ascii="宋体" w:hAnsi="宋体" w:hint="eastAsia"/>
          <w:sz w:val="24"/>
        </w:rPr>
        <w:t>中医分证型处方调制：</w:t>
      </w:r>
      <w:r>
        <w:rPr>
          <w:rFonts w:ascii="宋体" w:hAnsi="宋体" w:hint="eastAsia"/>
          <w:sz w:val="24"/>
        </w:rPr>
        <w:t>1</w:t>
      </w:r>
      <w:r>
        <w:rPr>
          <w:rFonts w:ascii="宋体" w:hAnsi="宋体" w:hint="eastAsia"/>
          <w:sz w:val="24"/>
        </w:rPr>
        <w:t>～</w:t>
      </w:r>
      <w:r>
        <w:rPr>
          <w:rFonts w:ascii="宋体" w:hAnsi="宋体" w:hint="eastAsia"/>
          <w:sz w:val="24"/>
        </w:rPr>
        <w:t>10kHz &amp; 0</w:t>
      </w:r>
      <w:r>
        <w:rPr>
          <w:rFonts w:ascii="宋体" w:hAnsi="宋体" w:hint="eastAsia"/>
          <w:sz w:val="24"/>
        </w:rPr>
        <w:t>～</w:t>
      </w:r>
      <w:r>
        <w:rPr>
          <w:rFonts w:ascii="宋体" w:hAnsi="宋体" w:hint="eastAsia"/>
          <w:sz w:val="24"/>
        </w:rPr>
        <w:t>150Hz</w:t>
      </w:r>
    </w:p>
    <w:p w14:paraId="47472D63" w14:textId="77777777" w:rsidR="00EB196D" w:rsidRDefault="00EB196D" w:rsidP="00EB196D">
      <w:pPr>
        <w:spacing w:line="360" w:lineRule="auto"/>
        <w:rPr>
          <w:rFonts w:ascii="宋体" w:hAnsi="宋体" w:cs="宋体"/>
          <w:bCs/>
          <w:sz w:val="24"/>
        </w:rPr>
      </w:pPr>
      <w:r>
        <w:rPr>
          <w:rFonts w:ascii="宋体" w:hAnsi="宋体" w:cs="宋体" w:hint="eastAsia"/>
          <w:bCs/>
          <w:sz w:val="24"/>
        </w:rPr>
        <w:t>2</w:t>
      </w:r>
      <w:r>
        <w:rPr>
          <w:rFonts w:ascii="宋体" w:hAnsi="宋体" w:cs="宋体" w:hint="eastAsia"/>
          <w:bCs/>
          <w:sz w:val="24"/>
        </w:rPr>
        <w:t>、</w:t>
      </w:r>
      <w:r>
        <w:rPr>
          <w:rFonts w:ascii="宋体" w:hAnsi="宋体" w:hint="eastAsia"/>
          <w:sz w:val="24"/>
        </w:rPr>
        <w:t>调制方式：连续调制</w:t>
      </w:r>
      <w:r>
        <w:rPr>
          <w:rFonts w:ascii="宋体" w:hAnsi="宋体" w:hint="eastAsia"/>
          <w:sz w:val="24"/>
        </w:rPr>
        <w:t>/</w:t>
      </w:r>
      <w:r>
        <w:rPr>
          <w:rFonts w:ascii="宋体" w:hAnsi="宋体" w:hint="eastAsia"/>
          <w:sz w:val="24"/>
        </w:rPr>
        <w:t>间歇调制</w:t>
      </w:r>
      <w:r>
        <w:rPr>
          <w:rFonts w:ascii="宋体" w:hAnsi="宋体" w:hint="eastAsia"/>
          <w:sz w:val="24"/>
        </w:rPr>
        <w:t>/</w:t>
      </w:r>
      <w:r>
        <w:rPr>
          <w:rFonts w:ascii="宋体" w:hAnsi="宋体" w:hint="eastAsia"/>
          <w:sz w:val="24"/>
        </w:rPr>
        <w:t>断续调制</w:t>
      </w:r>
      <w:r>
        <w:rPr>
          <w:rFonts w:ascii="宋体" w:hAnsi="宋体" w:hint="eastAsia"/>
          <w:sz w:val="24"/>
        </w:rPr>
        <w:t>/</w:t>
      </w:r>
      <w:r>
        <w:rPr>
          <w:rFonts w:ascii="宋体" w:hAnsi="宋体" w:hint="eastAsia"/>
          <w:sz w:val="24"/>
        </w:rPr>
        <w:t>变频调制</w:t>
      </w:r>
    </w:p>
    <w:p w14:paraId="10A51ACA" w14:textId="77777777" w:rsidR="00EB196D" w:rsidRDefault="00EB196D" w:rsidP="00EB196D">
      <w:pPr>
        <w:spacing w:line="360" w:lineRule="auto"/>
        <w:rPr>
          <w:rFonts w:ascii="宋体" w:hAnsi="宋体" w:cs="宋体"/>
          <w:bCs/>
          <w:sz w:val="24"/>
        </w:rPr>
      </w:pPr>
      <w:r>
        <w:rPr>
          <w:rFonts w:ascii="宋体" w:hAnsi="宋体" w:cs="宋体" w:hint="eastAsia"/>
          <w:bCs/>
          <w:sz w:val="24"/>
        </w:rPr>
        <w:t>3</w:t>
      </w:r>
      <w:r>
        <w:rPr>
          <w:rFonts w:ascii="宋体" w:hAnsi="宋体" w:cs="宋体" w:hint="eastAsia"/>
          <w:bCs/>
          <w:sz w:val="24"/>
        </w:rPr>
        <w:t>、</w:t>
      </w:r>
      <w:r>
        <w:rPr>
          <w:rFonts w:ascii="宋体" w:hAnsi="宋体" w:hint="eastAsia"/>
          <w:sz w:val="24"/>
        </w:rPr>
        <w:t>治疗深度调节：</w:t>
      </w:r>
      <w:r>
        <w:rPr>
          <w:rFonts w:ascii="宋体" w:hAnsi="宋体" w:hint="eastAsia"/>
          <w:sz w:val="24"/>
        </w:rPr>
        <w:t>2</w:t>
      </w:r>
      <w:r>
        <w:rPr>
          <w:rFonts w:ascii="宋体" w:hAnsi="宋体" w:hint="eastAsia"/>
          <w:sz w:val="24"/>
        </w:rPr>
        <w:t>～</w:t>
      </w:r>
      <w:r>
        <w:rPr>
          <w:rFonts w:ascii="宋体" w:hAnsi="宋体" w:hint="eastAsia"/>
          <w:sz w:val="24"/>
        </w:rPr>
        <w:t>9</w:t>
      </w:r>
      <w:r>
        <w:rPr>
          <w:rFonts w:ascii="宋体" w:hAnsi="宋体" w:hint="eastAsia"/>
          <w:sz w:val="24"/>
        </w:rPr>
        <w:t>分级可调</w:t>
      </w:r>
    </w:p>
    <w:p w14:paraId="29017979" w14:textId="77777777" w:rsidR="00EB196D" w:rsidRDefault="00EB196D" w:rsidP="00EB196D">
      <w:pPr>
        <w:spacing w:line="360" w:lineRule="auto"/>
        <w:rPr>
          <w:rFonts w:ascii="宋体" w:hAnsi="宋体" w:cs="宋体"/>
          <w:bCs/>
          <w:sz w:val="24"/>
        </w:rPr>
      </w:pPr>
      <w:r>
        <w:rPr>
          <w:rFonts w:ascii="宋体" w:hAnsi="宋体" w:cs="宋体" w:hint="eastAsia"/>
          <w:bCs/>
          <w:sz w:val="24"/>
        </w:rPr>
        <w:t>4</w:t>
      </w:r>
      <w:r>
        <w:rPr>
          <w:rFonts w:ascii="宋体" w:hAnsi="宋体" w:cs="宋体" w:hint="eastAsia"/>
          <w:bCs/>
          <w:sz w:val="24"/>
        </w:rPr>
        <w:t>、</w:t>
      </w:r>
      <w:r>
        <w:rPr>
          <w:rFonts w:ascii="宋体" w:hAnsi="宋体" w:hint="eastAsia"/>
          <w:sz w:val="24"/>
        </w:rPr>
        <w:t>调幅度：</w:t>
      </w:r>
      <w:r>
        <w:rPr>
          <w:rFonts w:ascii="宋体" w:hAnsi="宋体" w:hint="eastAsia"/>
          <w:sz w:val="24"/>
        </w:rPr>
        <w:t>0</w:t>
      </w:r>
      <w:r>
        <w:rPr>
          <w:rFonts w:ascii="宋体" w:hAnsi="宋体" w:hint="eastAsia"/>
          <w:sz w:val="24"/>
        </w:rPr>
        <w:t>～</w:t>
      </w:r>
      <w:r>
        <w:rPr>
          <w:rFonts w:ascii="宋体" w:hAnsi="宋体" w:hint="eastAsia"/>
          <w:sz w:val="24"/>
        </w:rPr>
        <w:t>100</w:t>
      </w:r>
      <w:r>
        <w:rPr>
          <w:rFonts w:ascii="宋体" w:hAnsi="宋体" w:hint="eastAsia"/>
          <w:sz w:val="24"/>
        </w:rPr>
        <w:t>﹪分段可调</w:t>
      </w:r>
    </w:p>
    <w:p w14:paraId="389DD260" w14:textId="77777777" w:rsidR="00EB196D" w:rsidRDefault="00EB196D" w:rsidP="00EB196D">
      <w:pPr>
        <w:spacing w:line="360" w:lineRule="auto"/>
        <w:rPr>
          <w:rFonts w:ascii="宋体" w:hAnsi="宋体" w:cs="宋体"/>
          <w:bCs/>
          <w:sz w:val="24"/>
        </w:rPr>
      </w:pPr>
      <w:r>
        <w:rPr>
          <w:rFonts w:ascii="宋体" w:hAnsi="宋体" w:cs="宋体" w:hint="eastAsia"/>
          <w:bCs/>
          <w:sz w:val="24"/>
        </w:rPr>
        <w:lastRenderedPageBreak/>
        <w:t>5</w:t>
      </w:r>
      <w:r>
        <w:rPr>
          <w:rFonts w:ascii="宋体" w:hAnsi="宋体" w:cs="宋体" w:hint="eastAsia"/>
          <w:bCs/>
          <w:sz w:val="24"/>
        </w:rPr>
        <w:t>、</w:t>
      </w:r>
      <w:r>
        <w:rPr>
          <w:rFonts w:ascii="宋体" w:hAnsi="宋体" w:hint="eastAsia"/>
          <w:sz w:val="24"/>
        </w:rPr>
        <w:t>输出电流：≤</w:t>
      </w:r>
      <w:r>
        <w:rPr>
          <w:rFonts w:ascii="宋体" w:hAnsi="宋体" w:hint="eastAsia"/>
          <w:sz w:val="24"/>
        </w:rPr>
        <w:t>110mA</w:t>
      </w:r>
      <w:r>
        <w:rPr>
          <w:rFonts w:ascii="宋体" w:hAnsi="宋体" w:cs="宋体" w:hint="eastAsia"/>
          <w:bCs/>
          <w:sz w:val="24"/>
        </w:rPr>
        <w:t>。</w:t>
      </w:r>
    </w:p>
    <w:p w14:paraId="199C884A" w14:textId="77777777" w:rsidR="00EB196D" w:rsidRDefault="00EB196D" w:rsidP="00EB196D">
      <w:pPr>
        <w:spacing w:line="360" w:lineRule="auto"/>
        <w:rPr>
          <w:rFonts w:ascii="宋体" w:hAnsi="宋体" w:cs="宋体"/>
          <w:bCs/>
          <w:sz w:val="24"/>
        </w:rPr>
      </w:pPr>
      <w:r>
        <w:rPr>
          <w:rFonts w:ascii="宋体" w:hAnsi="宋体" w:cs="宋体" w:hint="eastAsia"/>
          <w:bCs/>
          <w:sz w:val="24"/>
        </w:rPr>
        <w:t>6</w:t>
      </w:r>
      <w:r>
        <w:rPr>
          <w:rFonts w:ascii="宋体" w:hAnsi="宋体" w:cs="宋体" w:hint="eastAsia"/>
          <w:bCs/>
          <w:sz w:val="24"/>
        </w:rPr>
        <w:t>、</w:t>
      </w:r>
      <w:r>
        <w:rPr>
          <w:rFonts w:ascii="宋体" w:hAnsi="宋体" w:hint="eastAsia"/>
          <w:sz w:val="24"/>
        </w:rPr>
        <w:t>差频变化：差频范围</w:t>
      </w:r>
      <w:r>
        <w:rPr>
          <w:rFonts w:ascii="宋体" w:hAnsi="宋体" w:hint="eastAsia"/>
          <w:sz w:val="24"/>
        </w:rPr>
        <w:t>0</w:t>
      </w:r>
      <w:r>
        <w:rPr>
          <w:rFonts w:ascii="宋体" w:hAnsi="宋体" w:hint="eastAsia"/>
          <w:sz w:val="24"/>
        </w:rPr>
        <w:t>～</w:t>
      </w:r>
      <w:r>
        <w:rPr>
          <w:rFonts w:ascii="宋体" w:hAnsi="宋体" w:hint="eastAsia"/>
          <w:sz w:val="24"/>
        </w:rPr>
        <w:t xml:space="preserve">96 Hz  </w:t>
      </w:r>
      <w:r>
        <w:rPr>
          <w:rFonts w:ascii="宋体" w:hAnsi="宋体" w:hint="eastAsia"/>
          <w:sz w:val="24"/>
        </w:rPr>
        <w:t>变化周期</w:t>
      </w:r>
      <w:r>
        <w:rPr>
          <w:rFonts w:ascii="宋体" w:hAnsi="宋体" w:hint="eastAsia"/>
          <w:sz w:val="24"/>
        </w:rPr>
        <w:t>1</w:t>
      </w:r>
      <w:r>
        <w:rPr>
          <w:rFonts w:ascii="宋体" w:hAnsi="宋体" w:hint="eastAsia"/>
          <w:sz w:val="24"/>
        </w:rPr>
        <w:t>～</w:t>
      </w:r>
      <w:r>
        <w:rPr>
          <w:rFonts w:ascii="宋体" w:hAnsi="宋体" w:hint="eastAsia"/>
          <w:sz w:val="24"/>
        </w:rPr>
        <w:t>10s</w:t>
      </w:r>
    </w:p>
    <w:p w14:paraId="25254970" w14:textId="77777777" w:rsidR="00EB196D" w:rsidRDefault="00EB196D" w:rsidP="00EB196D">
      <w:pPr>
        <w:spacing w:line="360" w:lineRule="auto"/>
        <w:rPr>
          <w:rFonts w:ascii="宋体" w:hAnsi="宋体" w:cs="宋体"/>
          <w:bCs/>
          <w:sz w:val="24"/>
        </w:rPr>
      </w:pPr>
      <w:r>
        <w:rPr>
          <w:rFonts w:ascii="宋体" w:hAnsi="宋体" w:cs="宋体" w:hint="eastAsia"/>
          <w:bCs/>
          <w:sz w:val="24"/>
        </w:rPr>
        <w:t>7</w:t>
      </w:r>
      <w:r>
        <w:rPr>
          <w:rFonts w:ascii="宋体" w:hAnsi="宋体" w:cs="宋体" w:hint="eastAsia"/>
          <w:bCs/>
          <w:sz w:val="24"/>
        </w:rPr>
        <w:t>、</w:t>
      </w:r>
      <w:r>
        <w:rPr>
          <w:rFonts w:ascii="宋体" w:hAnsi="宋体" w:hint="eastAsia"/>
          <w:sz w:val="24"/>
        </w:rPr>
        <w:t>热疗输出：单次治疗</w:t>
      </w:r>
      <w:r>
        <w:rPr>
          <w:rFonts w:ascii="宋体" w:hAnsi="宋体" w:hint="eastAsia"/>
          <w:sz w:val="24"/>
        </w:rPr>
        <w:t>20</w:t>
      </w:r>
      <w:r>
        <w:rPr>
          <w:rFonts w:ascii="宋体" w:hAnsi="宋体" w:hint="eastAsia"/>
          <w:sz w:val="24"/>
        </w:rPr>
        <w:t>分钟，极板温度≤</w:t>
      </w:r>
      <w:r>
        <w:rPr>
          <w:rFonts w:ascii="宋体" w:hAnsi="宋体" w:hint="eastAsia"/>
          <w:sz w:val="24"/>
        </w:rPr>
        <w:t>45</w:t>
      </w:r>
      <w:r>
        <w:rPr>
          <w:rFonts w:ascii="宋体" w:hAnsi="宋体"/>
          <w:sz w:val="24"/>
        </w:rPr>
        <w:t>℃</w:t>
      </w:r>
    </w:p>
    <w:p w14:paraId="227F1D43" w14:textId="77777777" w:rsidR="00EB196D" w:rsidRDefault="00EB196D" w:rsidP="00EB196D">
      <w:pPr>
        <w:spacing w:line="360" w:lineRule="auto"/>
        <w:rPr>
          <w:rFonts w:ascii="宋体" w:hAnsi="宋体" w:cs="宋体"/>
          <w:bCs/>
          <w:sz w:val="24"/>
        </w:rPr>
      </w:pPr>
      <w:r>
        <w:rPr>
          <w:rFonts w:ascii="宋体" w:hAnsi="宋体" w:cs="宋体" w:hint="eastAsia"/>
          <w:bCs/>
          <w:sz w:val="24"/>
        </w:rPr>
        <w:t>8</w:t>
      </w:r>
      <w:r>
        <w:rPr>
          <w:rFonts w:ascii="宋体" w:hAnsi="宋体" w:cs="宋体" w:hint="eastAsia"/>
          <w:bCs/>
          <w:sz w:val="24"/>
        </w:rPr>
        <w:t>、</w:t>
      </w:r>
      <w:r>
        <w:rPr>
          <w:rFonts w:ascii="宋体" w:hAnsi="宋体" w:hint="eastAsia"/>
          <w:sz w:val="24"/>
        </w:rPr>
        <w:t>存储容量：内存</w:t>
      </w:r>
      <w:r>
        <w:rPr>
          <w:rFonts w:ascii="宋体" w:hAnsi="宋体" w:hint="eastAsia"/>
          <w:sz w:val="24"/>
        </w:rPr>
        <w:t>48</w:t>
      </w:r>
      <w:r>
        <w:rPr>
          <w:rFonts w:ascii="宋体" w:hAnsi="宋体" w:hint="eastAsia"/>
          <w:sz w:val="24"/>
        </w:rPr>
        <w:t>个处方</w:t>
      </w:r>
      <w:r>
        <w:rPr>
          <w:rFonts w:ascii="宋体" w:hAnsi="宋体" w:cs="宋体" w:hint="eastAsia"/>
          <w:bCs/>
          <w:sz w:val="24"/>
        </w:rPr>
        <w:t>。</w:t>
      </w:r>
    </w:p>
    <w:p w14:paraId="01926970" w14:textId="77777777" w:rsidR="00EB196D" w:rsidRDefault="00EB196D" w:rsidP="00EB196D">
      <w:pPr>
        <w:spacing w:line="360" w:lineRule="auto"/>
        <w:rPr>
          <w:rFonts w:ascii="宋体" w:hAnsi="宋体" w:cs="宋体"/>
          <w:bCs/>
          <w:sz w:val="24"/>
        </w:rPr>
      </w:pPr>
      <w:r>
        <w:rPr>
          <w:rFonts w:ascii="宋体" w:hAnsi="宋体" w:cs="宋体" w:hint="eastAsia"/>
          <w:bCs/>
          <w:sz w:val="24"/>
        </w:rPr>
        <w:t>9</w:t>
      </w:r>
      <w:r>
        <w:rPr>
          <w:rFonts w:ascii="宋体" w:hAnsi="宋体" w:cs="宋体" w:hint="eastAsia"/>
          <w:bCs/>
          <w:sz w:val="24"/>
        </w:rPr>
        <w:t>、</w:t>
      </w:r>
      <w:r>
        <w:rPr>
          <w:rFonts w:ascii="宋体" w:hAnsi="宋体" w:hint="eastAsia"/>
          <w:sz w:val="24"/>
        </w:rPr>
        <w:t>输出通道：四路通道可同步或异步工作：治疗输出、直流导药输出、加热治疗输出</w:t>
      </w:r>
      <w:r>
        <w:rPr>
          <w:rFonts w:ascii="宋体" w:hAnsi="宋体" w:cs="宋体" w:hint="eastAsia"/>
          <w:bCs/>
          <w:sz w:val="24"/>
        </w:rPr>
        <w:t>。</w:t>
      </w:r>
    </w:p>
    <w:p w14:paraId="68E395D9" w14:textId="77777777" w:rsidR="00EB196D" w:rsidRDefault="00EB196D" w:rsidP="00EB196D">
      <w:pPr>
        <w:spacing w:line="360" w:lineRule="auto"/>
        <w:rPr>
          <w:rFonts w:ascii="宋体" w:hAnsi="宋体"/>
          <w:sz w:val="24"/>
        </w:rPr>
      </w:pPr>
      <w:r>
        <w:rPr>
          <w:rFonts w:ascii="宋体" w:hAnsi="宋体" w:cs="宋体" w:hint="eastAsia"/>
          <w:bCs/>
          <w:sz w:val="24"/>
        </w:rPr>
        <w:t>10</w:t>
      </w:r>
      <w:r>
        <w:rPr>
          <w:rFonts w:ascii="宋体" w:hAnsi="宋体" w:cs="宋体" w:hint="eastAsia"/>
          <w:bCs/>
          <w:sz w:val="24"/>
        </w:rPr>
        <w:t>、</w:t>
      </w:r>
      <w:r>
        <w:rPr>
          <w:rFonts w:ascii="宋体" w:hAnsi="宋体" w:hint="eastAsia"/>
          <w:sz w:val="24"/>
        </w:rPr>
        <w:t>极板配置：Φ</w:t>
      </w:r>
      <w:r>
        <w:rPr>
          <w:rFonts w:ascii="宋体" w:hAnsi="宋体" w:hint="eastAsia"/>
          <w:sz w:val="24"/>
        </w:rPr>
        <w:t>4.6cm</w:t>
      </w:r>
      <w:r>
        <w:rPr>
          <w:rFonts w:ascii="宋体" w:hAnsi="宋体" w:hint="eastAsia"/>
          <w:sz w:val="24"/>
        </w:rPr>
        <w:t>多功能治疗极板</w:t>
      </w:r>
    </w:p>
    <w:p w14:paraId="7DF88D75" w14:textId="77777777" w:rsidR="00EB196D" w:rsidRDefault="00EB196D" w:rsidP="00EB196D">
      <w:pPr>
        <w:pStyle w:val="Default"/>
        <w:spacing w:line="360" w:lineRule="auto"/>
        <w:rPr>
          <w:rFonts w:hAnsi="宋体"/>
          <w:color w:val="auto"/>
        </w:rPr>
      </w:pPr>
      <w:r>
        <w:rPr>
          <w:rFonts w:hAnsi="宋体" w:cstheme="minorEastAsia" w:hint="eastAsia"/>
          <w:color w:val="auto"/>
        </w:rPr>
        <w:t>*</w:t>
      </w:r>
      <w:r>
        <w:rPr>
          <w:rFonts w:hAnsi="宋体" w:hint="eastAsia"/>
          <w:color w:val="auto"/>
        </w:rPr>
        <w:t>11、集合了中医治疗、西医治疗、音频电治疗、干扰电治疗及热疗</w:t>
      </w:r>
    </w:p>
    <w:p w14:paraId="4357AED3" w14:textId="77777777" w:rsidR="00EB196D" w:rsidRDefault="00EB196D" w:rsidP="00EB196D">
      <w:pPr>
        <w:pStyle w:val="Default"/>
        <w:spacing w:line="360" w:lineRule="auto"/>
        <w:rPr>
          <w:rFonts w:hAnsi="宋体"/>
          <w:color w:val="auto"/>
        </w:rPr>
      </w:pPr>
      <w:r>
        <w:rPr>
          <w:rFonts w:hAnsi="宋体" w:hint="eastAsia"/>
          <w:color w:val="auto"/>
        </w:rPr>
        <w:t>12、中医定向透药治疗功能</w:t>
      </w:r>
    </w:p>
    <w:p w14:paraId="15DAAF18" w14:textId="77777777" w:rsidR="00EB196D" w:rsidRDefault="00EB196D" w:rsidP="00EB196D">
      <w:pPr>
        <w:pStyle w:val="Default"/>
        <w:spacing w:line="360" w:lineRule="auto"/>
        <w:rPr>
          <w:rFonts w:hAnsi="宋体"/>
          <w:color w:val="auto"/>
        </w:rPr>
      </w:pPr>
      <w:r>
        <w:rPr>
          <w:rFonts w:hAnsi="宋体" w:hint="eastAsia"/>
          <w:color w:val="auto"/>
        </w:rPr>
        <w:t>13、治疗深度调节，治疗时间可调</w:t>
      </w:r>
    </w:p>
    <w:p w14:paraId="017BE86A" w14:textId="77777777" w:rsidR="00EB196D" w:rsidRDefault="00EB196D" w:rsidP="00EB196D">
      <w:pPr>
        <w:pStyle w:val="Default"/>
        <w:spacing w:line="360" w:lineRule="auto"/>
        <w:rPr>
          <w:rFonts w:hAnsi="宋体"/>
          <w:color w:val="auto"/>
        </w:rPr>
      </w:pPr>
      <w:r>
        <w:rPr>
          <w:rFonts w:hAnsi="宋体" w:hint="eastAsia"/>
          <w:color w:val="auto"/>
        </w:rPr>
        <w:t>14、触摸式按键可同步或异步操作</w:t>
      </w:r>
    </w:p>
    <w:p w14:paraId="098FE2EF" w14:textId="77777777" w:rsidR="00EB196D" w:rsidRDefault="00EB196D" w:rsidP="00EB196D">
      <w:pPr>
        <w:spacing w:line="360" w:lineRule="auto"/>
        <w:rPr>
          <w:rFonts w:ascii="宋体" w:hAnsi="宋体"/>
          <w:sz w:val="24"/>
        </w:rPr>
      </w:pPr>
      <w:r>
        <w:rPr>
          <w:rFonts w:ascii="宋体" w:hAnsi="宋体" w:hint="eastAsia"/>
          <w:sz w:val="24"/>
        </w:rPr>
        <w:t>15</w:t>
      </w:r>
      <w:r>
        <w:rPr>
          <w:rFonts w:ascii="宋体" w:hAnsi="宋体" w:hint="eastAsia"/>
          <w:sz w:val="24"/>
        </w:rPr>
        <w:t>、“补泻”功能的处方应用突出辨证施治</w:t>
      </w:r>
    </w:p>
    <w:p w14:paraId="700195AF" w14:textId="77777777" w:rsidR="00EB196D" w:rsidRDefault="00EB196D" w:rsidP="00EB196D">
      <w:pPr>
        <w:pStyle w:val="Default"/>
      </w:pPr>
    </w:p>
    <w:p w14:paraId="07D83C06" w14:textId="77777777" w:rsidR="00EB196D" w:rsidRDefault="00EB196D" w:rsidP="00EB196D">
      <w:pPr>
        <w:spacing w:line="520" w:lineRule="exact"/>
        <w:rPr>
          <w:rFonts w:ascii="宋体" w:cs="仿宋"/>
          <w:b/>
          <w:color w:val="000000" w:themeColor="text1"/>
          <w:sz w:val="28"/>
          <w:szCs w:val="28"/>
        </w:rPr>
      </w:pPr>
      <w:r>
        <w:rPr>
          <w:rFonts w:cs="宋体" w:hint="eastAsia"/>
          <w:b/>
          <w:color w:val="000000" w:themeColor="text1"/>
          <w:sz w:val="28"/>
          <w:szCs w:val="28"/>
        </w:rPr>
        <w:t>参数五：</w:t>
      </w:r>
      <w:r>
        <w:rPr>
          <w:rFonts w:ascii="宋体" w:hAnsi="宋体" w:cs="宋体" w:hint="eastAsia"/>
          <w:b/>
          <w:color w:val="000000" w:themeColor="text1"/>
          <w:sz w:val="28"/>
          <w:szCs w:val="28"/>
        </w:rPr>
        <w:t>干扰电治疗仪</w:t>
      </w:r>
      <w:r>
        <w:rPr>
          <w:rFonts w:cs="宋体" w:hint="eastAsia"/>
          <w:b/>
          <w:color w:val="000000" w:themeColor="text1"/>
          <w:sz w:val="28"/>
          <w:szCs w:val="28"/>
        </w:rPr>
        <w:t>主要技术参数及要求</w:t>
      </w:r>
    </w:p>
    <w:p w14:paraId="0D835B2B" w14:textId="77777777" w:rsidR="00EB196D" w:rsidRDefault="00EB196D" w:rsidP="00EB196D">
      <w:pPr>
        <w:spacing w:line="520" w:lineRule="exact"/>
        <w:rPr>
          <w:rFonts w:ascii="宋体" w:cs="仿宋"/>
          <w:bCs/>
          <w:color w:val="000000" w:themeColor="text1"/>
          <w:kern w:val="0"/>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干扰电治疗仪</w:t>
      </w:r>
    </w:p>
    <w:p w14:paraId="034D41D0"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45E27D16"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CE59B8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、工作频率：</w:t>
      </w:r>
      <w:r>
        <w:rPr>
          <w:rFonts w:ascii="宋体" w:hAnsi="宋体" w:cs="宋体" w:hint="eastAsia"/>
          <w:color w:val="000000" w:themeColor="text1"/>
          <w:sz w:val="24"/>
        </w:rPr>
        <w:t>2500Hz</w:t>
      </w:r>
      <w:r>
        <w:rPr>
          <w:rFonts w:ascii="宋体" w:hAnsi="宋体" w:cs="宋体" w:hint="eastAsia"/>
          <w:color w:val="000000" w:themeColor="text1"/>
          <w:sz w:val="24"/>
        </w:rPr>
        <w:t>，</w:t>
      </w:r>
      <w:r>
        <w:rPr>
          <w:rFonts w:ascii="宋体" w:hAnsi="宋体" w:cs="宋体" w:hint="eastAsia"/>
          <w:color w:val="000000" w:themeColor="text1"/>
          <w:sz w:val="24"/>
        </w:rPr>
        <w:t>4000Hz</w:t>
      </w:r>
      <w:r>
        <w:rPr>
          <w:rFonts w:ascii="宋体" w:hAnsi="宋体" w:cs="宋体" w:hint="eastAsia"/>
          <w:color w:val="000000" w:themeColor="text1"/>
          <w:sz w:val="24"/>
        </w:rPr>
        <w:t>，</w:t>
      </w:r>
      <w:r>
        <w:rPr>
          <w:rFonts w:ascii="宋体" w:hAnsi="宋体" w:cs="宋体" w:hint="eastAsia"/>
          <w:color w:val="000000" w:themeColor="text1"/>
          <w:sz w:val="24"/>
        </w:rPr>
        <w:t>6000Hz</w:t>
      </w:r>
      <w:r>
        <w:rPr>
          <w:rFonts w:ascii="宋体" w:hAnsi="宋体" w:cs="宋体" w:hint="eastAsia"/>
          <w:color w:val="000000" w:themeColor="text1"/>
          <w:sz w:val="24"/>
        </w:rPr>
        <w:t>，误差为±</w:t>
      </w:r>
      <w:r>
        <w:rPr>
          <w:rFonts w:ascii="宋体" w:hAnsi="宋体" w:cs="宋体" w:hint="eastAsia"/>
          <w:color w:val="000000" w:themeColor="text1"/>
          <w:sz w:val="24"/>
        </w:rPr>
        <w:t>10%</w:t>
      </w:r>
      <w:r>
        <w:rPr>
          <w:rFonts w:ascii="宋体" w:hAnsi="宋体" w:cs="宋体" w:hint="eastAsia"/>
          <w:color w:val="000000" w:themeColor="text1"/>
          <w:sz w:val="24"/>
        </w:rPr>
        <w:t>；</w:t>
      </w:r>
    </w:p>
    <w:p w14:paraId="2F8B343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、差频频率范围：</w:t>
      </w:r>
      <w:r>
        <w:rPr>
          <w:rFonts w:ascii="宋体" w:hAnsi="宋体" w:cs="宋体" w:hint="eastAsia"/>
          <w:color w:val="000000" w:themeColor="text1"/>
          <w:sz w:val="24"/>
        </w:rPr>
        <w:t>1Hz- 200Hz</w:t>
      </w:r>
      <w:r>
        <w:rPr>
          <w:rFonts w:ascii="宋体" w:hAnsi="宋体" w:cs="宋体" w:hint="eastAsia"/>
          <w:color w:val="000000" w:themeColor="text1"/>
          <w:sz w:val="24"/>
        </w:rPr>
        <w:t>，误差为±</w:t>
      </w:r>
      <w:r>
        <w:rPr>
          <w:rFonts w:ascii="宋体" w:hAnsi="宋体" w:cs="宋体" w:hint="eastAsia"/>
          <w:color w:val="000000" w:themeColor="text1"/>
          <w:sz w:val="24"/>
        </w:rPr>
        <w:t>10%</w:t>
      </w:r>
      <w:r>
        <w:rPr>
          <w:rFonts w:ascii="宋体" w:hAnsi="宋体" w:cs="宋体" w:hint="eastAsia"/>
          <w:color w:val="000000" w:themeColor="text1"/>
          <w:sz w:val="24"/>
        </w:rPr>
        <w:t>；</w:t>
      </w:r>
    </w:p>
    <w:p w14:paraId="0A5E52E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、调制频率范围：</w:t>
      </w:r>
      <w:r>
        <w:rPr>
          <w:rFonts w:ascii="宋体" w:hAnsi="宋体" w:cs="宋体" w:hint="eastAsia"/>
          <w:color w:val="000000" w:themeColor="text1"/>
          <w:sz w:val="24"/>
        </w:rPr>
        <w:t>1Hz- 250Hz</w:t>
      </w:r>
      <w:r>
        <w:rPr>
          <w:rFonts w:ascii="宋体" w:hAnsi="宋体" w:cs="宋体" w:hint="eastAsia"/>
          <w:color w:val="000000" w:themeColor="text1"/>
          <w:sz w:val="24"/>
        </w:rPr>
        <w:t>，误差为±</w:t>
      </w:r>
      <w:r>
        <w:rPr>
          <w:rFonts w:ascii="宋体" w:hAnsi="宋体" w:cs="宋体" w:hint="eastAsia"/>
          <w:color w:val="000000" w:themeColor="text1"/>
          <w:sz w:val="24"/>
        </w:rPr>
        <w:t>10%</w:t>
      </w:r>
      <w:r>
        <w:rPr>
          <w:rFonts w:ascii="宋体" w:hAnsi="宋体" w:cs="宋体" w:hint="eastAsia"/>
          <w:color w:val="000000" w:themeColor="text1"/>
          <w:sz w:val="24"/>
        </w:rPr>
        <w:t>；</w:t>
      </w:r>
    </w:p>
    <w:p w14:paraId="5FA05C7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、最大输出电流：</w:t>
      </w:r>
      <w:r>
        <w:rPr>
          <w:rFonts w:ascii="宋体" w:hAnsi="宋体" w:cs="宋体" w:hint="eastAsia"/>
          <w:color w:val="000000" w:themeColor="text1"/>
          <w:sz w:val="24"/>
        </w:rPr>
        <w:t>75mA</w:t>
      </w:r>
      <w:r>
        <w:rPr>
          <w:rFonts w:ascii="宋体" w:hAnsi="宋体" w:cs="宋体" w:hint="eastAsia"/>
          <w:color w:val="000000" w:themeColor="text1"/>
          <w:sz w:val="24"/>
        </w:rPr>
        <w:t>，误差为±</w:t>
      </w:r>
      <w:r>
        <w:rPr>
          <w:rFonts w:ascii="宋体" w:hAnsi="宋体" w:cs="宋体" w:hint="eastAsia"/>
          <w:color w:val="000000" w:themeColor="text1"/>
          <w:sz w:val="24"/>
        </w:rPr>
        <w:t>10%</w:t>
      </w:r>
      <w:r>
        <w:rPr>
          <w:rFonts w:ascii="宋体" w:hAnsi="宋体" w:cs="宋体" w:hint="eastAsia"/>
          <w:color w:val="000000" w:themeColor="text1"/>
          <w:sz w:val="24"/>
        </w:rPr>
        <w:t>，在</w:t>
      </w:r>
      <w:r>
        <w:rPr>
          <w:rFonts w:ascii="宋体" w:hAnsi="宋体" w:cs="宋体" w:hint="eastAsia"/>
          <w:color w:val="000000" w:themeColor="text1"/>
          <w:sz w:val="24"/>
        </w:rPr>
        <w:t>0</w:t>
      </w:r>
      <w:r>
        <w:rPr>
          <w:rFonts w:ascii="宋体" w:hAnsi="宋体" w:cs="宋体" w:hint="eastAsia"/>
          <w:color w:val="000000" w:themeColor="text1"/>
          <w:sz w:val="24"/>
        </w:rPr>
        <w:t>至最大输出范围内连续可调；</w:t>
      </w:r>
    </w:p>
    <w:p w14:paraId="2607F934"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、输出电压：开路状态下，输出电压峰值≤</w:t>
      </w:r>
      <w:r>
        <w:rPr>
          <w:rFonts w:ascii="宋体" w:hAnsi="宋体" w:cs="宋体" w:hint="eastAsia"/>
          <w:color w:val="000000" w:themeColor="text1"/>
          <w:sz w:val="24"/>
        </w:rPr>
        <w:t>160V</w:t>
      </w:r>
      <w:r>
        <w:rPr>
          <w:rFonts w:ascii="宋体" w:hAnsi="宋体" w:cs="宋体" w:hint="eastAsia"/>
          <w:color w:val="000000" w:themeColor="text1"/>
          <w:sz w:val="24"/>
        </w:rPr>
        <w:t>；</w:t>
      </w:r>
    </w:p>
    <w:p w14:paraId="1AF00DAB"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、吸附电极的吸附负压压强为</w:t>
      </w:r>
      <w:r>
        <w:rPr>
          <w:rFonts w:ascii="宋体" w:hAnsi="宋体" w:cs="宋体" w:hint="eastAsia"/>
          <w:color w:val="000000" w:themeColor="text1"/>
          <w:sz w:val="24"/>
        </w:rPr>
        <w:t>0hPa-310hPa</w:t>
      </w:r>
      <w:r>
        <w:rPr>
          <w:rFonts w:ascii="宋体" w:hAnsi="宋体" w:cs="宋体" w:hint="eastAsia"/>
          <w:color w:val="000000" w:themeColor="text1"/>
          <w:sz w:val="24"/>
        </w:rPr>
        <w:t>；</w:t>
      </w:r>
    </w:p>
    <w:p w14:paraId="0649216E"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、定时：</w:t>
      </w:r>
      <w:r>
        <w:rPr>
          <w:rFonts w:ascii="宋体" w:hAnsi="宋体" w:cs="宋体" w:hint="eastAsia"/>
          <w:color w:val="000000" w:themeColor="text1"/>
          <w:sz w:val="24"/>
        </w:rPr>
        <w:t>1min-60min</w:t>
      </w:r>
      <w:r>
        <w:rPr>
          <w:rFonts w:ascii="宋体" w:hAnsi="宋体" w:cs="宋体" w:hint="eastAsia"/>
          <w:color w:val="000000" w:themeColor="text1"/>
          <w:sz w:val="24"/>
        </w:rPr>
        <w:t>，步长为</w:t>
      </w:r>
      <w:r>
        <w:rPr>
          <w:rFonts w:ascii="宋体" w:hAnsi="宋体" w:cs="宋体" w:hint="eastAsia"/>
          <w:color w:val="000000" w:themeColor="text1"/>
          <w:sz w:val="24"/>
        </w:rPr>
        <w:t>1min</w:t>
      </w:r>
      <w:r>
        <w:rPr>
          <w:rFonts w:ascii="宋体" w:hAnsi="宋体" w:cs="宋体" w:hint="eastAsia"/>
          <w:color w:val="000000" w:themeColor="text1"/>
          <w:sz w:val="24"/>
        </w:rPr>
        <w:t>，误差为±</w:t>
      </w:r>
      <w:r>
        <w:rPr>
          <w:rFonts w:ascii="宋体" w:hAnsi="宋体" w:cs="宋体" w:hint="eastAsia"/>
          <w:color w:val="000000" w:themeColor="text1"/>
          <w:sz w:val="24"/>
        </w:rPr>
        <w:t>5%</w:t>
      </w:r>
      <w:r>
        <w:rPr>
          <w:rFonts w:ascii="宋体" w:hAnsi="宋体" w:cs="宋体" w:hint="eastAsia"/>
          <w:color w:val="000000" w:themeColor="text1"/>
          <w:sz w:val="24"/>
        </w:rPr>
        <w:t>；</w:t>
      </w:r>
    </w:p>
    <w:p w14:paraId="3E94374D"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、连续工作时间：≥</w:t>
      </w:r>
      <w:r>
        <w:rPr>
          <w:rFonts w:ascii="宋体" w:hAnsi="宋体" w:cs="宋体" w:hint="eastAsia"/>
          <w:color w:val="000000" w:themeColor="text1"/>
          <w:sz w:val="24"/>
        </w:rPr>
        <w:t>4h</w:t>
      </w:r>
      <w:r>
        <w:rPr>
          <w:rFonts w:ascii="宋体" w:hAnsi="宋体" w:cs="宋体" w:hint="eastAsia"/>
          <w:color w:val="000000" w:themeColor="text1"/>
          <w:sz w:val="24"/>
        </w:rPr>
        <w:t>；</w:t>
      </w:r>
    </w:p>
    <w:p w14:paraId="571A639B"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hint="eastAsia"/>
          <w:color w:val="000000" w:themeColor="text1"/>
          <w:sz w:val="24"/>
        </w:rPr>
        <w:t>、具备</w:t>
      </w:r>
      <w:r>
        <w:rPr>
          <w:rFonts w:ascii="宋体" w:hAnsi="宋体" w:cs="宋体" w:hint="eastAsia"/>
          <w:color w:val="000000" w:themeColor="text1"/>
          <w:sz w:val="24"/>
        </w:rPr>
        <w:t>4</w:t>
      </w:r>
      <w:r>
        <w:rPr>
          <w:rFonts w:ascii="宋体" w:hAnsi="宋体" w:cs="宋体" w:hint="eastAsia"/>
          <w:color w:val="000000" w:themeColor="text1"/>
          <w:sz w:val="24"/>
        </w:rPr>
        <w:t>种工作输出模式：</w:t>
      </w:r>
      <w:r>
        <w:rPr>
          <w:rFonts w:ascii="宋体" w:hAnsi="宋体" w:cs="宋体" w:hint="eastAsia"/>
          <w:color w:val="000000" w:themeColor="text1"/>
          <w:sz w:val="24"/>
        </w:rPr>
        <w:t>4P</w:t>
      </w:r>
      <w:r>
        <w:rPr>
          <w:rFonts w:ascii="宋体" w:hAnsi="宋体" w:cs="宋体" w:hint="eastAsia"/>
          <w:color w:val="000000" w:themeColor="text1"/>
          <w:sz w:val="24"/>
        </w:rPr>
        <w:t>（干涉波）、</w:t>
      </w:r>
      <w:r>
        <w:rPr>
          <w:rFonts w:ascii="宋体" w:hAnsi="宋体" w:cs="宋体" w:hint="eastAsia"/>
          <w:color w:val="000000" w:themeColor="text1"/>
          <w:sz w:val="24"/>
        </w:rPr>
        <w:t>2P</w:t>
      </w:r>
      <w:r>
        <w:rPr>
          <w:rFonts w:ascii="宋体" w:hAnsi="宋体" w:cs="宋体" w:hint="eastAsia"/>
          <w:color w:val="000000" w:themeColor="text1"/>
          <w:sz w:val="24"/>
        </w:rPr>
        <w:t>（中频）、</w:t>
      </w:r>
      <w:r>
        <w:rPr>
          <w:rFonts w:ascii="宋体" w:hAnsi="宋体" w:cs="宋体" w:hint="eastAsia"/>
          <w:color w:val="000000" w:themeColor="text1"/>
          <w:sz w:val="24"/>
        </w:rPr>
        <w:t>ECTOR</w:t>
      </w:r>
      <w:r>
        <w:rPr>
          <w:rFonts w:ascii="宋体" w:hAnsi="宋体" w:cs="宋体" w:hint="eastAsia"/>
          <w:color w:val="000000" w:themeColor="text1"/>
          <w:sz w:val="24"/>
        </w:rPr>
        <w:t>（动态干涉波）、</w:t>
      </w:r>
      <w:r>
        <w:rPr>
          <w:rFonts w:ascii="宋体" w:hAnsi="宋体" w:cs="宋体" w:hint="eastAsia"/>
          <w:color w:val="000000" w:themeColor="text1"/>
          <w:sz w:val="24"/>
        </w:rPr>
        <w:t>TENS</w:t>
      </w:r>
      <w:r>
        <w:rPr>
          <w:rFonts w:ascii="宋体" w:hAnsi="宋体" w:cs="宋体" w:hint="eastAsia"/>
          <w:color w:val="000000" w:themeColor="text1"/>
          <w:sz w:val="24"/>
        </w:rPr>
        <w:t>，</w:t>
      </w:r>
      <w:r>
        <w:rPr>
          <w:rFonts w:ascii="宋体" w:hAnsi="宋体" w:cs="宋体" w:hint="eastAsia"/>
          <w:color w:val="000000" w:themeColor="text1"/>
          <w:sz w:val="24"/>
        </w:rPr>
        <w:lastRenderedPageBreak/>
        <w:t>治疗范围更加广泛；</w:t>
      </w:r>
    </w:p>
    <w:p w14:paraId="2A6C1AF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*10</w:t>
      </w:r>
      <w:r>
        <w:rPr>
          <w:rFonts w:ascii="宋体" w:hAnsi="宋体" w:cs="宋体" w:hint="eastAsia"/>
          <w:color w:val="000000" w:themeColor="text1"/>
          <w:sz w:val="24"/>
        </w:rPr>
        <w:t>、吸附模式：不少于</w:t>
      </w:r>
      <w:r>
        <w:rPr>
          <w:rFonts w:ascii="宋体" w:hAnsi="宋体" w:cs="宋体" w:hint="eastAsia"/>
          <w:color w:val="000000" w:themeColor="text1"/>
          <w:sz w:val="24"/>
        </w:rPr>
        <w:t>8</w:t>
      </w:r>
      <w:r>
        <w:rPr>
          <w:rFonts w:ascii="宋体" w:hAnsi="宋体" w:cs="宋体" w:hint="eastAsia"/>
          <w:color w:val="000000" w:themeColor="text1"/>
          <w:sz w:val="24"/>
        </w:rPr>
        <w:t>种吸附模式，能够根据不同病人的具体情况，选择最适合的吸附模式，使电极与人体贴合更紧密，达到最佳的刺激效果；</w:t>
      </w:r>
    </w:p>
    <w:p w14:paraId="10530731"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*11</w:t>
      </w:r>
      <w:r>
        <w:rPr>
          <w:rFonts w:ascii="宋体" w:hAnsi="宋体" w:cs="宋体" w:hint="eastAsia"/>
          <w:color w:val="000000" w:themeColor="text1"/>
          <w:sz w:val="24"/>
        </w:rPr>
        <w:t>、组内模式：不少于</w:t>
      </w:r>
      <w:r>
        <w:rPr>
          <w:rFonts w:ascii="宋体" w:hAnsi="宋体" w:cs="宋体" w:hint="eastAsia"/>
          <w:color w:val="000000" w:themeColor="text1"/>
          <w:sz w:val="24"/>
        </w:rPr>
        <w:t>3</w:t>
      </w:r>
      <w:r>
        <w:rPr>
          <w:rFonts w:ascii="宋体" w:hAnsi="宋体" w:cs="宋体" w:hint="eastAsia"/>
          <w:color w:val="000000" w:themeColor="text1"/>
          <w:sz w:val="24"/>
        </w:rPr>
        <w:t>种，同步连续、同步波动、交叉波动；</w:t>
      </w:r>
    </w:p>
    <w:p w14:paraId="5C47A2A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12</w:t>
      </w:r>
      <w:r>
        <w:rPr>
          <w:rFonts w:ascii="宋体" w:hAnsi="宋体" w:cs="宋体" w:hint="eastAsia"/>
          <w:color w:val="000000" w:themeColor="text1"/>
          <w:sz w:val="24"/>
        </w:rPr>
        <w:t>、完全独立的双通道，四组（八个）吸附电极，能够同时治疗一个病人的两个部位或同时治疗两个病人；</w:t>
      </w:r>
    </w:p>
    <w:p w14:paraId="43373E2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13</w:t>
      </w:r>
      <w:r>
        <w:rPr>
          <w:rFonts w:ascii="宋体" w:hAnsi="宋体" w:cs="宋体" w:hint="eastAsia"/>
          <w:color w:val="000000" w:themeColor="text1"/>
          <w:sz w:val="24"/>
        </w:rPr>
        <w:t>、原装进口吸附电极及海绵垫，安全舒适，能够保证其最佳的治疗效果，最长的使用寿命；</w:t>
      </w:r>
    </w:p>
    <w:p w14:paraId="39573594"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14</w:t>
      </w:r>
      <w:r>
        <w:rPr>
          <w:rFonts w:ascii="宋体" w:hAnsi="宋体" w:cs="宋体" w:hint="eastAsia"/>
          <w:color w:val="000000" w:themeColor="text1"/>
          <w:sz w:val="24"/>
        </w:rPr>
        <w:t>、每一刺激周期，有不少于</w:t>
      </w:r>
      <w:r>
        <w:rPr>
          <w:rFonts w:ascii="宋体" w:hAnsi="宋体" w:cs="宋体" w:hint="eastAsia"/>
          <w:color w:val="000000" w:themeColor="text1"/>
          <w:sz w:val="24"/>
        </w:rPr>
        <w:t>256</w:t>
      </w:r>
      <w:r>
        <w:rPr>
          <w:rFonts w:ascii="宋体" w:hAnsi="宋体" w:cs="宋体" w:hint="eastAsia"/>
          <w:color w:val="000000" w:themeColor="text1"/>
          <w:sz w:val="24"/>
        </w:rPr>
        <w:t>种频率波形的变化，不断变化的波段，有效防止机体耐受性的产生，代替人为进行波段的调节，进而起到最佳的治疗效果；</w:t>
      </w:r>
    </w:p>
    <w:p w14:paraId="61AF5471"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15</w:t>
      </w:r>
      <w:r>
        <w:rPr>
          <w:rFonts w:ascii="宋体" w:hAnsi="宋体" w:cs="宋体" w:hint="eastAsia"/>
          <w:color w:val="000000" w:themeColor="text1"/>
          <w:sz w:val="24"/>
        </w:rPr>
        <w:t>、配置要求：不少于</w:t>
      </w:r>
      <w:r>
        <w:rPr>
          <w:rFonts w:ascii="宋体" w:hAnsi="宋体" w:cs="宋体" w:hint="eastAsia"/>
          <w:color w:val="000000" w:themeColor="text1"/>
          <w:sz w:val="24"/>
        </w:rPr>
        <w:t>4</w:t>
      </w:r>
      <w:r>
        <w:rPr>
          <w:rFonts w:ascii="宋体" w:hAnsi="宋体" w:cs="宋体" w:hint="eastAsia"/>
          <w:color w:val="000000" w:themeColor="text1"/>
          <w:sz w:val="24"/>
        </w:rPr>
        <w:t>个通道、</w:t>
      </w:r>
      <w:r>
        <w:rPr>
          <w:rFonts w:ascii="宋体" w:hAnsi="宋体" w:cs="宋体" w:hint="eastAsia"/>
          <w:color w:val="000000" w:themeColor="text1"/>
          <w:sz w:val="24"/>
        </w:rPr>
        <w:t>8</w:t>
      </w:r>
      <w:r>
        <w:rPr>
          <w:rFonts w:ascii="宋体" w:hAnsi="宋体" w:cs="宋体" w:hint="eastAsia"/>
          <w:color w:val="000000" w:themeColor="text1"/>
          <w:sz w:val="24"/>
        </w:rPr>
        <w:t>个吸附电极</w:t>
      </w:r>
    </w:p>
    <w:p w14:paraId="1E475F8D" w14:textId="77777777" w:rsidR="00EB196D" w:rsidRDefault="00EB196D" w:rsidP="00EB196D">
      <w:pPr>
        <w:pStyle w:val="Default"/>
        <w:rPr>
          <w:color w:val="000000" w:themeColor="text1"/>
        </w:rPr>
      </w:pPr>
    </w:p>
    <w:p w14:paraId="3329584D" w14:textId="77777777" w:rsidR="00EB196D" w:rsidRDefault="00EB196D" w:rsidP="00EB196D">
      <w:pPr>
        <w:rPr>
          <w:rFonts w:ascii="宋体" w:cs="仿宋"/>
          <w:b/>
          <w:color w:val="000000" w:themeColor="text1"/>
          <w:sz w:val="28"/>
          <w:szCs w:val="28"/>
        </w:rPr>
      </w:pPr>
      <w:r>
        <w:rPr>
          <w:rFonts w:cs="宋体" w:hint="eastAsia"/>
          <w:b/>
          <w:color w:val="000000" w:themeColor="text1"/>
          <w:sz w:val="28"/>
          <w:szCs w:val="28"/>
        </w:rPr>
        <w:t>参数六：</w:t>
      </w:r>
      <w:r>
        <w:rPr>
          <w:rFonts w:ascii="宋体" w:hAnsi="宋体" w:cs="宋体" w:hint="eastAsia"/>
          <w:b/>
          <w:bCs/>
          <w:color w:val="000000" w:themeColor="text1"/>
          <w:sz w:val="28"/>
          <w:szCs w:val="28"/>
          <w:shd w:val="clear" w:color="auto" w:fill="FFFFFF"/>
        </w:rPr>
        <w:t>深层肌肉刺激仪</w:t>
      </w:r>
      <w:r>
        <w:rPr>
          <w:rFonts w:cs="宋体" w:hint="eastAsia"/>
          <w:b/>
          <w:color w:val="000000" w:themeColor="text1"/>
          <w:sz w:val="28"/>
          <w:szCs w:val="28"/>
        </w:rPr>
        <w:t>主要技术参数及要求</w:t>
      </w:r>
    </w:p>
    <w:p w14:paraId="542D3EAA" w14:textId="77777777" w:rsidR="00EB196D" w:rsidRDefault="00EB196D" w:rsidP="00EB196D">
      <w:pPr>
        <w:spacing w:line="520" w:lineRule="exact"/>
        <w:rPr>
          <w:rFonts w:ascii="宋体" w:cs="仿宋"/>
          <w:bCs/>
          <w:color w:val="000000" w:themeColor="text1"/>
          <w:kern w:val="0"/>
          <w:sz w:val="28"/>
          <w:szCs w:val="28"/>
        </w:rPr>
      </w:pPr>
      <w:r>
        <w:rPr>
          <w:rFonts w:ascii="宋体" w:hAnsi="宋体" w:cs="仿宋" w:hint="eastAsia"/>
          <w:b/>
          <w:color w:val="000000" w:themeColor="text1"/>
          <w:sz w:val="28"/>
          <w:szCs w:val="28"/>
        </w:rPr>
        <w:t>一、设备名称：深层肌肉刺激仪</w:t>
      </w:r>
    </w:p>
    <w:p w14:paraId="66C9DE8A"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color w:val="000000" w:themeColor="text1"/>
          <w:sz w:val="28"/>
          <w:szCs w:val="28"/>
        </w:rPr>
        <w:t>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696B4BB7" w14:textId="77777777" w:rsidR="00EB196D" w:rsidRDefault="00EB196D" w:rsidP="00EB196D">
      <w:pPr>
        <w:spacing w:line="520" w:lineRule="exact"/>
        <w:rPr>
          <w:rFonts w:ascii="宋体" w:cs="黑体"/>
          <w:b/>
          <w:color w:val="000000" w:themeColor="text1"/>
          <w:sz w:val="28"/>
          <w:szCs w:val="28"/>
        </w:rPr>
      </w:pPr>
      <w:r>
        <w:rPr>
          <w:rFonts w:ascii="宋体" w:hAnsi="宋体" w:cs="仿宋" w:hint="eastAsia"/>
          <w:b/>
          <w:color w:val="000000" w:themeColor="text1"/>
          <w:sz w:val="28"/>
          <w:szCs w:val="28"/>
        </w:rPr>
        <w:t>三、主要技术参数及要求：</w:t>
      </w:r>
    </w:p>
    <w:p w14:paraId="5444A7C9"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1</w:t>
      </w:r>
      <w:r>
        <w:rPr>
          <w:rFonts w:ascii="宋体" w:hAnsi="宋体" w:cs="宋体" w:hint="eastAsia"/>
          <w:kern w:val="1"/>
          <w:sz w:val="24"/>
        </w:rPr>
        <w:t>、振动频率：</w:t>
      </w:r>
      <w:r>
        <w:rPr>
          <w:rFonts w:ascii="宋体" w:hAnsi="宋体" w:cs="宋体" w:hint="eastAsia"/>
          <w:kern w:val="1"/>
          <w:sz w:val="24"/>
        </w:rPr>
        <w:t>0</w:t>
      </w:r>
      <w:r>
        <w:rPr>
          <w:rFonts w:ascii="宋体" w:hAnsi="宋体" w:cs="宋体" w:hint="eastAsia"/>
          <w:kern w:val="1"/>
          <w:sz w:val="24"/>
        </w:rPr>
        <w:t>～</w:t>
      </w:r>
      <w:r>
        <w:rPr>
          <w:rFonts w:ascii="宋体" w:hAnsi="宋体" w:cs="宋体" w:hint="eastAsia"/>
          <w:kern w:val="1"/>
          <w:sz w:val="24"/>
        </w:rPr>
        <w:t>60Hz</w:t>
      </w:r>
      <w:r>
        <w:rPr>
          <w:rFonts w:ascii="宋体" w:hAnsi="宋体" w:cs="宋体" w:hint="eastAsia"/>
          <w:kern w:val="1"/>
          <w:sz w:val="24"/>
        </w:rPr>
        <w:t>连续可调，允差±</w:t>
      </w:r>
      <w:r>
        <w:rPr>
          <w:rFonts w:ascii="宋体" w:hAnsi="宋体" w:cs="宋体" w:hint="eastAsia"/>
          <w:kern w:val="1"/>
          <w:sz w:val="24"/>
        </w:rPr>
        <w:t>3Hz</w:t>
      </w:r>
      <w:r>
        <w:rPr>
          <w:rFonts w:ascii="宋体" w:hAnsi="宋体" w:cs="宋体" w:hint="eastAsia"/>
          <w:kern w:val="1"/>
          <w:sz w:val="24"/>
        </w:rPr>
        <w:t>；</w:t>
      </w:r>
    </w:p>
    <w:p w14:paraId="68E5B0F8"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2</w:t>
      </w:r>
      <w:r>
        <w:rPr>
          <w:rFonts w:ascii="宋体" w:hAnsi="宋体" w:cs="宋体" w:hint="eastAsia"/>
          <w:kern w:val="1"/>
          <w:sz w:val="24"/>
        </w:rPr>
        <w:t>、振动幅度：</w:t>
      </w:r>
      <w:r>
        <w:rPr>
          <w:rFonts w:ascii="宋体" w:hAnsi="宋体" w:cs="宋体" w:hint="eastAsia"/>
          <w:kern w:val="1"/>
          <w:sz w:val="24"/>
        </w:rPr>
        <w:t>6mm</w:t>
      </w:r>
      <w:r>
        <w:rPr>
          <w:rFonts w:ascii="宋体" w:hAnsi="宋体" w:cs="宋体" w:hint="eastAsia"/>
          <w:kern w:val="1"/>
          <w:sz w:val="24"/>
        </w:rPr>
        <w:t>，允差±</w:t>
      </w:r>
      <w:r>
        <w:rPr>
          <w:rFonts w:ascii="宋体" w:hAnsi="宋体" w:cs="宋体" w:hint="eastAsia"/>
          <w:kern w:val="1"/>
          <w:sz w:val="24"/>
        </w:rPr>
        <w:t>1mm</w:t>
      </w:r>
      <w:r>
        <w:rPr>
          <w:rFonts w:ascii="宋体" w:hAnsi="宋体" w:cs="宋体" w:hint="eastAsia"/>
          <w:kern w:val="1"/>
          <w:sz w:val="24"/>
        </w:rPr>
        <w:t>；</w:t>
      </w:r>
    </w:p>
    <w:p w14:paraId="4EC309F6"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3</w:t>
      </w:r>
      <w:r>
        <w:rPr>
          <w:rFonts w:ascii="宋体" w:hAnsi="宋体" w:cs="宋体" w:hint="eastAsia"/>
          <w:kern w:val="1"/>
          <w:sz w:val="24"/>
        </w:rPr>
        <w:t>、重量：</w:t>
      </w:r>
      <w:r>
        <w:rPr>
          <w:rFonts w:ascii="宋体" w:hAnsi="宋体" w:cs="宋体" w:hint="eastAsia"/>
          <w:kern w:val="1"/>
          <w:sz w:val="24"/>
        </w:rPr>
        <w:t xml:space="preserve"> 2.5Kg</w:t>
      </w:r>
    </w:p>
    <w:p w14:paraId="2B62037A"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4</w:t>
      </w:r>
      <w:r>
        <w:rPr>
          <w:rFonts w:ascii="宋体" w:hAnsi="宋体" w:cs="宋体" w:hint="eastAsia"/>
          <w:kern w:val="1"/>
          <w:sz w:val="24"/>
        </w:rPr>
        <w:t>、赫兹参数</w:t>
      </w:r>
      <w:r>
        <w:rPr>
          <w:rFonts w:ascii="宋体" w:hAnsi="宋体" w:cs="宋体" w:hint="eastAsia"/>
          <w:kern w:val="1"/>
          <w:sz w:val="24"/>
        </w:rPr>
        <w:t>60Hz</w:t>
      </w:r>
      <w:r>
        <w:rPr>
          <w:rFonts w:ascii="宋体" w:hAnsi="宋体" w:cs="宋体" w:hint="eastAsia"/>
          <w:kern w:val="1"/>
          <w:sz w:val="24"/>
        </w:rPr>
        <w:t>，更加适用于骨肌疾病的治疗需求；</w:t>
      </w:r>
    </w:p>
    <w:p w14:paraId="6A2C2261"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5</w:t>
      </w:r>
      <w:r>
        <w:rPr>
          <w:rFonts w:ascii="宋体" w:hAnsi="宋体" w:cs="宋体" w:hint="eastAsia"/>
          <w:kern w:val="1"/>
          <w:sz w:val="24"/>
        </w:rPr>
        <w:t>、深层肌肉刺激仪手柄大重量有利于固定治疗部位，免使用过程中治疗头漂浮现象；</w:t>
      </w:r>
    </w:p>
    <w:p w14:paraId="3A2FD2E2"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6</w:t>
      </w:r>
      <w:r>
        <w:rPr>
          <w:rFonts w:ascii="宋体" w:hAnsi="宋体" w:cs="宋体" w:hint="eastAsia"/>
          <w:kern w:val="1"/>
          <w:sz w:val="24"/>
        </w:rPr>
        <w:t>、内置超静音马达，免噪音干扰。</w:t>
      </w:r>
    </w:p>
    <w:p w14:paraId="57B9F44D" w14:textId="77777777" w:rsidR="00EB196D" w:rsidRDefault="00EB196D" w:rsidP="00EB196D">
      <w:pPr>
        <w:spacing w:line="360" w:lineRule="auto"/>
        <w:outlineLvl w:val="0"/>
        <w:rPr>
          <w:rFonts w:ascii="宋体" w:hAnsi="宋体" w:cs="宋体"/>
          <w:kern w:val="1"/>
          <w:sz w:val="24"/>
        </w:rPr>
      </w:pPr>
      <w:r>
        <w:rPr>
          <w:rFonts w:ascii="宋体" w:hAnsi="宋体" w:cs="宋体" w:hint="eastAsia"/>
          <w:kern w:val="1"/>
          <w:sz w:val="24"/>
        </w:rPr>
        <w:t>7</w:t>
      </w:r>
      <w:r>
        <w:rPr>
          <w:rFonts w:ascii="宋体" w:hAnsi="宋体" w:cs="宋体" w:hint="eastAsia"/>
          <w:kern w:val="1"/>
          <w:sz w:val="24"/>
        </w:rPr>
        <w:t>、治疗时振动连续输出，治疗头可伸缩，可有效降低患者的疼痛感和肌肉紧张；</w:t>
      </w:r>
    </w:p>
    <w:p w14:paraId="13DE23C3" w14:textId="77777777" w:rsidR="00EB196D" w:rsidRDefault="00EB196D" w:rsidP="00EB196D">
      <w:pPr>
        <w:pStyle w:val="Default"/>
        <w:spacing w:line="360" w:lineRule="auto"/>
        <w:rPr>
          <w:rFonts w:hAnsi="宋体"/>
          <w:color w:val="000000" w:themeColor="text1"/>
        </w:rPr>
      </w:pPr>
      <w:r>
        <w:rPr>
          <w:rFonts w:hAnsi="宋体" w:hint="eastAsia"/>
          <w:color w:val="000000" w:themeColor="text1"/>
        </w:rPr>
        <w:t>8、电源电压：110-240V</w:t>
      </w:r>
    </w:p>
    <w:p w14:paraId="4C0EB7FF" w14:textId="77777777" w:rsidR="00EB196D" w:rsidRDefault="00EB196D" w:rsidP="00EB196D">
      <w:pPr>
        <w:pStyle w:val="Default"/>
        <w:spacing w:line="360" w:lineRule="auto"/>
        <w:rPr>
          <w:rFonts w:hAnsi="宋体"/>
          <w:color w:val="000000" w:themeColor="text1"/>
        </w:rPr>
      </w:pPr>
      <w:r>
        <w:rPr>
          <w:rFonts w:hAnsi="宋体" w:hint="eastAsia"/>
          <w:color w:val="000000" w:themeColor="text1"/>
        </w:rPr>
        <w:lastRenderedPageBreak/>
        <w:t>9、电源频率：50-60Hz</w:t>
      </w:r>
    </w:p>
    <w:p w14:paraId="6BB58867" w14:textId="77777777" w:rsidR="00EB196D" w:rsidRDefault="00EB196D" w:rsidP="00EB196D">
      <w:pPr>
        <w:pStyle w:val="Default"/>
        <w:rPr>
          <w:rFonts w:hAnsi="宋体"/>
          <w:color w:val="000000" w:themeColor="text1"/>
        </w:rPr>
      </w:pPr>
    </w:p>
    <w:p w14:paraId="2E3EBE4C" w14:textId="77777777" w:rsidR="00EB196D" w:rsidRDefault="00EB196D" w:rsidP="00EB196D">
      <w:pPr>
        <w:spacing w:line="360" w:lineRule="auto"/>
        <w:outlineLvl w:val="0"/>
        <w:rPr>
          <w:rFonts w:ascii="宋体" w:cs="仿宋"/>
          <w:b/>
          <w:color w:val="000000" w:themeColor="text1"/>
          <w:sz w:val="28"/>
          <w:szCs w:val="28"/>
        </w:rPr>
      </w:pPr>
      <w:r>
        <w:rPr>
          <w:rFonts w:cs="宋体" w:hint="eastAsia"/>
          <w:b/>
          <w:color w:val="000000" w:themeColor="text1"/>
          <w:sz w:val="28"/>
          <w:szCs w:val="28"/>
        </w:rPr>
        <w:t>参数七：</w:t>
      </w:r>
      <w:r>
        <w:rPr>
          <w:rFonts w:ascii="宋体" w:hAnsi="宋体" w:cs="宋体" w:hint="eastAsia"/>
          <w:b/>
          <w:color w:val="000000" w:themeColor="text1"/>
          <w:sz w:val="28"/>
          <w:szCs w:val="28"/>
        </w:rPr>
        <w:t>电子脉冲治疗仪</w:t>
      </w:r>
      <w:r>
        <w:rPr>
          <w:rFonts w:cs="宋体" w:hint="eastAsia"/>
          <w:b/>
          <w:color w:val="000000" w:themeColor="text1"/>
          <w:sz w:val="28"/>
          <w:szCs w:val="28"/>
        </w:rPr>
        <w:t>主要技术参数及要求</w:t>
      </w:r>
    </w:p>
    <w:p w14:paraId="38172C39" w14:textId="77777777" w:rsidR="00EB196D" w:rsidRDefault="00EB196D" w:rsidP="00EB196D">
      <w:pPr>
        <w:spacing w:line="360" w:lineRule="auto"/>
        <w:rPr>
          <w:rFonts w:ascii="宋体" w:cs="仿宋"/>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电子脉冲治疗仪</w:t>
      </w:r>
    </w:p>
    <w:p w14:paraId="6C084C8A" w14:textId="77777777" w:rsidR="00EB196D" w:rsidRDefault="00EB196D" w:rsidP="00EB196D">
      <w:pPr>
        <w:spacing w:line="360" w:lineRule="auto"/>
        <w:rPr>
          <w:rFonts w:asci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color w:val="000000" w:themeColor="text1"/>
          <w:sz w:val="28"/>
          <w:szCs w:val="28"/>
        </w:rPr>
        <w:t>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156D2F10" w14:textId="77777777" w:rsidR="00EB196D" w:rsidRDefault="00EB196D" w:rsidP="00EB196D">
      <w:pPr>
        <w:spacing w:line="360" w:lineRule="auto"/>
        <w:rPr>
          <w:rFonts w:ascii="宋体" w:cs="黑体"/>
          <w:b/>
          <w:color w:val="000000" w:themeColor="text1"/>
          <w:sz w:val="28"/>
          <w:szCs w:val="28"/>
        </w:rPr>
      </w:pPr>
      <w:r>
        <w:rPr>
          <w:rFonts w:ascii="宋体" w:hAnsi="宋体" w:cs="仿宋" w:hint="eastAsia"/>
          <w:b/>
          <w:color w:val="000000" w:themeColor="text1"/>
          <w:sz w:val="28"/>
          <w:szCs w:val="28"/>
        </w:rPr>
        <w:t>三、主要技术参数及要求：</w:t>
      </w:r>
    </w:p>
    <w:p w14:paraId="18B34611"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1</w:t>
      </w:r>
      <w:r>
        <w:rPr>
          <w:rFonts w:ascii="宋体" w:hAnsi="宋体" w:cs="宋体" w:hint="eastAsia"/>
          <w:color w:val="000000" w:themeColor="text1"/>
          <w:kern w:val="1"/>
          <w:sz w:val="24"/>
        </w:rPr>
        <w:t>、工作频率：低</w:t>
      </w:r>
      <w:r>
        <w:rPr>
          <w:rFonts w:ascii="宋体" w:hAnsi="宋体" w:cs="宋体" w:hint="eastAsia"/>
          <w:color w:val="000000" w:themeColor="text1"/>
          <w:kern w:val="1"/>
          <w:sz w:val="24"/>
        </w:rPr>
        <w:t>1Hz-19Hz</w:t>
      </w:r>
      <w:r>
        <w:rPr>
          <w:rFonts w:ascii="宋体" w:hAnsi="宋体" w:cs="宋体" w:hint="eastAsia"/>
          <w:color w:val="000000" w:themeColor="text1"/>
          <w:kern w:val="1"/>
          <w:sz w:val="24"/>
        </w:rPr>
        <w:t>；高</w:t>
      </w:r>
      <w:r>
        <w:rPr>
          <w:rFonts w:ascii="宋体" w:hAnsi="宋体" w:cs="宋体" w:hint="eastAsia"/>
          <w:color w:val="000000" w:themeColor="text1"/>
          <w:kern w:val="1"/>
          <w:sz w:val="24"/>
        </w:rPr>
        <w:t>;20Hz-150Hz</w:t>
      </w:r>
      <w:r>
        <w:rPr>
          <w:rFonts w:ascii="宋体" w:hAnsi="宋体" w:cs="宋体" w:hint="eastAsia"/>
          <w:color w:val="000000" w:themeColor="text1"/>
          <w:kern w:val="1"/>
          <w:sz w:val="24"/>
        </w:rPr>
        <w:t>；</w:t>
      </w:r>
      <w:r>
        <w:rPr>
          <w:rFonts w:ascii="宋体" w:hAnsi="宋体" w:cs="宋体" w:hint="eastAsia"/>
          <w:color w:val="000000" w:themeColor="text1"/>
          <w:kern w:val="1"/>
          <w:sz w:val="24"/>
        </w:rPr>
        <w:t>500Hz</w:t>
      </w:r>
      <w:r>
        <w:rPr>
          <w:rFonts w:ascii="宋体" w:hAnsi="宋体" w:cs="宋体" w:hint="eastAsia"/>
          <w:color w:val="000000" w:themeColor="text1"/>
          <w:kern w:val="1"/>
          <w:sz w:val="24"/>
        </w:rPr>
        <w:t>；</w:t>
      </w:r>
      <w:r>
        <w:rPr>
          <w:rFonts w:ascii="宋体" w:hAnsi="宋体" w:cs="宋体" w:hint="eastAsia"/>
          <w:color w:val="000000" w:themeColor="text1"/>
          <w:kern w:val="1"/>
          <w:sz w:val="24"/>
        </w:rPr>
        <w:t>1000Hz</w:t>
      </w:r>
      <w:r>
        <w:rPr>
          <w:rFonts w:ascii="宋体" w:hAnsi="宋体" w:cs="宋体" w:hint="eastAsia"/>
          <w:color w:val="000000" w:themeColor="text1"/>
          <w:kern w:val="1"/>
          <w:sz w:val="24"/>
        </w:rPr>
        <w:t>，误差为±</w:t>
      </w:r>
      <w:r>
        <w:rPr>
          <w:rFonts w:ascii="宋体" w:hAnsi="宋体" w:cs="宋体" w:hint="eastAsia"/>
          <w:color w:val="000000" w:themeColor="text1"/>
          <w:kern w:val="1"/>
          <w:sz w:val="24"/>
        </w:rPr>
        <w:t>10%</w:t>
      </w:r>
    </w:p>
    <w:p w14:paraId="3093B811"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2</w:t>
      </w:r>
      <w:r>
        <w:rPr>
          <w:rFonts w:ascii="宋体" w:hAnsi="宋体" w:cs="宋体" w:hint="eastAsia"/>
          <w:color w:val="000000" w:themeColor="text1"/>
          <w:kern w:val="1"/>
          <w:sz w:val="24"/>
        </w:rPr>
        <w:t>、最大输出电流：从</w:t>
      </w:r>
      <w:r>
        <w:rPr>
          <w:rFonts w:ascii="宋体" w:hAnsi="宋体" w:cs="宋体" w:hint="eastAsia"/>
          <w:color w:val="000000" w:themeColor="text1"/>
          <w:kern w:val="1"/>
          <w:sz w:val="24"/>
        </w:rPr>
        <w:t>0</w:t>
      </w:r>
      <w:r>
        <w:rPr>
          <w:rFonts w:ascii="宋体" w:hAnsi="宋体" w:cs="宋体" w:hint="eastAsia"/>
          <w:color w:val="000000" w:themeColor="text1"/>
          <w:kern w:val="1"/>
          <w:sz w:val="24"/>
        </w:rPr>
        <w:t>至最大输出电流间至少分</w:t>
      </w:r>
      <w:r>
        <w:rPr>
          <w:rFonts w:ascii="宋体" w:hAnsi="宋体" w:cs="宋体" w:hint="eastAsia"/>
          <w:color w:val="000000" w:themeColor="text1"/>
          <w:kern w:val="1"/>
          <w:sz w:val="24"/>
        </w:rPr>
        <w:t>36</w:t>
      </w:r>
      <w:r>
        <w:rPr>
          <w:rFonts w:ascii="宋体" w:hAnsi="宋体" w:cs="宋体" w:hint="eastAsia"/>
          <w:color w:val="000000" w:themeColor="text1"/>
          <w:kern w:val="1"/>
          <w:sz w:val="24"/>
        </w:rPr>
        <w:t>级可调，</w:t>
      </w:r>
      <w:r>
        <w:rPr>
          <w:rFonts w:ascii="宋体" w:hAnsi="宋体" w:cs="宋体" w:hint="eastAsia"/>
          <w:color w:val="000000" w:themeColor="text1"/>
          <w:kern w:val="1"/>
          <w:sz w:val="24"/>
        </w:rPr>
        <w:t>SSP</w:t>
      </w:r>
      <w:r>
        <w:rPr>
          <w:rFonts w:ascii="宋体" w:hAnsi="宋体" w:cs="宋体" w:hint="eastAsia"/>
          <w:color w:val="000000" w:themeColor="text1"/>
          <w:kern w:val="1"/>
          <w:sz w:val="24"/>
        </w:rPr>
        <w:t>吸附电极≥</w:t>
      </w:r>
      <w:r>
        <w:rPr>
          <w:rFonts w:ascii="宋体" w:hAnsi="宋体" w:cs="宋体" w:hint="eastAsia"/>
          <w:color w:val="000000" w:themeColor="text1"/>
          <w:kern w:val="1"/>
          <w:sz w:val="24"/>
        </w:rPr>
        <w:t>25mA</w:t>
      </w:r>
      <w:r>
        <w:rPr>
          <w:rFonts w:ascii="宋体" w:hAnsi="宋体" w:cs="宋体" w:hint="eastAsia"/>
          <w:color w:val="000000" w:themeColor="text1"/>
          <w:kern w:val="1"/>
          <w:sz w:val="24"/>
        </w:rPr>
        <w:t>，电极夹≥</w:t>
      </w:r>
      <w:r>
        <w:rPr>
          <w:rFonts w:ascii="宋体" w:hAnsi="宋体" w:cs="宋体" w:hint="eastAsia"/>
          <w:color w:val="000000" w:themeColor="text1"/>
          <w:kern w:val="1"/>
          <w:sz w:val="24"/>
        </w:rPr>
        <w:t>0.9mA</w:t>
      </w:r>
    </w:p>
    <w:p w14:paraId="2E093F5D"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3</w:t>
      </w:r>
      <w:r>
        <w:rPr>
          <w:rFonts w:ascii="宋体" w:hAnsi="宋体" w:cs="宋体" w:hint="eastAsia"/>
          <w:color w:val="000000" w:themeColor="text1"/>
          <w:kern w:val="1"/>
          <w:sz w:val="24"/>
        </w:rPr>
        <w:t>、输出电压：输出电压峰值≤</w:t>
      </w:r>
      <w:r>
        <w:rPr>
          <w:rFonts w:ascii="宋体" w:hAnsi="宋体" w:cs="宋体" w:hint="eastAsia"/>
          <w:color w:val="000000" w:themeColor="text1"/>
          <w:kern w:val="1"/>
          <w:sz w:val="24"/>
        </w:rPr>
        <w:t>300V</w:t>
      </w:r>
    </w:p>
    <w:p w14:paraId="33D0AECC"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4</w:t>
      </w:r>
      <w:r>
        <w:rPr>
          <w:rFonts w:ascii="宋体" w:hAnsi="宋体" w:cs="宋体" w:hint="eastAsia"/>
          <w:color w:val="000000" w:themeColor="text1"/>
          <w:kern w:val="1"/>
          <w:sz w:val="24"/>
        </w:rPr>
        <w:t>、输出波形为矩形脉冲，脉宽为</w:t>
      </w:r>
      <w:r>
        <w:rPr>
          <w:rFonts w:ascii="宋体" w:hAnsi="宋体" w:cs="宋体" w:hint="eastAsia"/>
          <w:color w:val="000000" w:themeColor="text1"/>
          <w:kern w:val="1"/>
          <w:sz w:val="24"/>
        </w:rPr>
        <w:t>40</w:t>
      </w:r>
      <w:r>
        <w:rPr>
          <w:rFonts w:ascii="宋体" w:hAnsi="宋体" w:cs="宋体" w:hint="eastAsia"/>
          <w:color w:val="000000" w:themeColor="text1"/>
          <w:kern w:val="1"/>
          <w:sz w:val="24"/>
        </w:rPr>
        <w:t>μ</w:t>
      </w:r>
      <w:r>
        <w:rPr>
          <w:rFonts w:ascii="宋体" w:hAnsi="宋体" w:cs="宋体" w:hint="eastAsia"/>
          <w:color w:val="000000" w:themeColor="text1"/>
          <w:kern w:val="1"/>
          <w:sz w:val="24"/>
        </w:rPr>
        <w:t>s</w:t>
      </w:r>
      <w:r>
        <w:rPr>
          <w:rFonts w:ascii="宋体" w:hAnsi="宋体" w:cs="宋体" w:hint="eastAsia"/>
          <w:color w:val="000000" w:themeColor="text1"/>
          <w:kern w:val="1"/>
          <w:sz w:val="24"/>
        </w:rPr>
        <w:t>～</w:t>
      </w:r>
      <w:r>
        <w:rPr>
          <w:rFonts w:ascii="宋体" w:hAnsi="宋体" w:cs="宋体" w:hint="eastAsia"/>
          <w:color w:val="000000" w:themeColor="text1"/>
          <w:kern w:val="1"/>
          <w:sz w:val="24"/>
        </w:rPr>
        <w:t>170</w:t>
      </w:r>
      <w:r>
        <w:rPr>
          <w:rFonts w:ascii="宋体" w:hAnsi="宋体" w:cs="宋体" w:hint="eastAsia"/>
          <w:color w:val="000000" w:themeColor="text1"/>
          <w:kern w:val="1"/>
          <w:sz w:val="24"/>
        </w:rPr>
        <w:t>μ</w:t>
      </w:r>
      <w:r>
        <w:rPr>
          <w:rFonts w:ascii="宋体" w:hAnsi="宋体" w:cs="宋体" w:hint="eastAsia"/>
          <w:color w:val="000000" w:themeColor="text1"/>
          <w:kern w:val="1"/>
          <w:sz w:val="24"/>
        </w:rPr>
        <w:t>s</w:t>
      </w:r>
      <w:r>
        <w:rPr>
          <w:rFonts w:ascii="宋体" w:hAnsi="宋体" w:cs="宋体" w:hint="eastAsia"/>
          <w:color w:val="000000" w:themeColor="text1"/>
          <w:kern w:val="1"/>
          <w:sz w:val="24"/>
        </w:rPr>
        <w:t>，误差为±</w:t>
      </w:r>
      <w:r>
        <w:rPr>
          <w:rFonts w:ascii="宋体" w:hAnsi="宋体" w:cs="宋体" w:hint="eastAsia"/>
          <w:color w:val="000000" w:themeColor="text1"/>
          <w:kern w:val="1"/>
          <w:sz w:val="24"/>
        </w:rPr>
        <w:t>10</w:t>
      </w:r>
      <w:r>
        <w:rPr>
          <w:rFonts w:ascii="宋体" w:hAnsi="宋体" w:cs="宋体" w:hint="eastAsia"/>
          <w:color w:val="000000" w:themeColor="text1"/>
          <w:kern w:val="1"/>
          <w:sz w:val="24"/>
        </w:rPr>
        <w:t>，</w:t>
      </w:r>
    </w:p>
    <w:p w14:paraId="67CEA40B"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5</w:t>
      </w:r>
      <w:r>
        <w:rPr>
          <w:rFonts w:ascii="宋体" w:hAnsi="宋体" w:cs="宋体" w:hint="eastAsia"/>
          <w:color w:val="000000" w:themeColor="text1"/>
          <w:kern w:val="1"/>
          <w:sz w:val="24"/>
        </w:rPr>
        <w:t>、吸附电极的吸附负压压强为</w:t>
      </w:r>
      <w:r>
        <w:rPr>
          <w:rFonts w:ascii="宋体" w:hAnsi="宋体" w:cs="宋体" w:hint="eastAsia"/>
          <w:color w:val="000000" w:themeColor="text1"/>
          <w:kern w:val="1"/>
          <w:sz w:val="24"/>
        </w:rPr>
        <w:t>0hPa-310hPa</w:t>
      </w:r>
    </w:p>
    <w:p w14:paraId="7D783553"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6</w:t>
      </w:r>
      <w:r>
        <w:rPr>
          <w:rFonts w:ascii="宋体" w:hAnsi="宋体" w:cs="宋体" w:hint="eastAsia"/>
          <w:color w:val="000000" w:themeColor="text1"/>
          <w:kern w:val="1"/>
          <w:sz w:val="24"/>
        </w:rPr>
        <w:t>、定时：</w:t>
      </w:r>
      <w:r>
        <w:rPr>
          <w:rFonts w:ascii="宋体" w:hAnsi="宋体" w:cs="宋体" w:hint="eastAsia"/>
          <w:color w:val="000000" w:themeColor="text1"/>
          <w:kern w:val="1"/>
          <w:sz w:val="24"/>
        </w:rPr>
        <w:t>1min-60min</w:t>
      </w:r>
      <w:r>
        <w:rPr>
          <w:rFonts w:ascii="宋体" w:hAnsi="宋体" w:cs="宋体" w:hint="eastAsia"/>
          <w:color w:val="000000" w:themeColor="text1"/>
          <w:kern w:val="1"/>
          <w:sz w:val="24"/>
        </w:rPr>
        <w:t>，</w:t>
      </w:r>
    </w:p>
    <w:p w14:paraId="07A2B09C"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7</w:t>
      </w:r>
      <w:r>
        <w:rPr>
          <w:rFonts w:ascii="宋体" w:hAnsi="宋体" w:cs="宋体" w:hint="eastAsia"/>
          <w:color w:val="000000" w:themeColor="text1"/>
          <w:kern w:val="1"/>
          <w:sz w:val="24"/>
        </w:rPr>
        <w:t>、连续工作时间</w:t>
      </w:r>
      <w:r>
        <w:rPr>
          <w:rFonts w:ascii="宋体" w:hAnsi="宋体" w:cs="宋体" w:hint="eastAsia"/>
          <w:color w:val="000000" w:themeColor="text1"/>
          <w:sz w:val="24"/>
        </w:rPr>
        <w:t>不少于</w:t>
      </w:r>
      <w:r>
        <w:rPr>
          <w:rFonts w:ascii="宋体" w:hAnsi="宋体" w:cs="宋体" w:hint="eastAsia"/>
          <w:color w:val="000000" w:themeColor="text1"/>
          <w:kern w:val="1"/>
          <w:sz w:val="24"/>
        </w:rPr>
        <w:t>4h</w:t>
      </w:r>
    </w:p>
    <w:p w14:paraId="075E031A" w14:textId="77777777" w:rsidR="00EB196D" w:rsidRDefault="00EB196D" w:rsidP="00EB196D">
      <w:pPr>
        <w:pStyle w:val="Default"/>
        <w:rPr>
          <w:color w:val="000000" w:themeColor="text1"/>
        </w:rPr>
      </w:pPr>
    </w:p>
    <w:p w14:paraId="3CA9B94A" w14:textId="77777777" w:rsidR="00EB196D" w:rsidRDefault="00EB196D" w:rsidP="00EB196D">
      <w:pPr>
        <w:pStyle w:val="Default"/>
        <w:rPr>
          <w:b/>
          <w:color w:val="000000" w:themeColor="text1"/>
          <w:sz w:val="28"/>
          <w:szCs w:val="28"/>
        </w:rPr>
      </w:pPr>
      <w:r>
        <w:rPr>
          <w:rFonts w:hAnsi="宋体" w:hint="eastAsia"/>
          <w:b/>
          <w:bCs/>
          <w:color w:val="000000" w:themeColor="text1"/>
          <w:sz w:val="28"/>
          <w:szCs w:val="28"/>
        </w:rPr>
        <w:t>参数八：</w:t>
      </w:r>
      <w:r>
        <w:rPr>
          <w:rFonts w:hint="eastAsia"/>
          <w:b/>
          <w:color w:val="000000" w:themeColor="text1"/>
          <w:sz w:val="28"/>
          <w:szCs w:val="28"/>
        </w:rPr>
        <w:t>生物反馈治疗仪主要技术参数及要求</w:t>
      </w:r>
    </w:p>
    <w:p w14:paraId="5636123D"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sz w:val="28"/>
          <w:szCs w:val="28"/>
        </w:rPr>
        <w:t>生物反馈治疗仪</w:t>
      </w:r>
    </w:p>
    <w:p w14:paraId="73669D80"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42B5348E"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CAE0B92"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w:t>
      </w:r>
      <w:r>
        <w:rPr>
          <w:rFonts w:ascii="宋体" w:hAnsi="宋体" w:cs="宋体" w:hint="eastAsia"/>
          <w:kern w:val="0"/>
          <w:sz w:val="24"/>
          <w:szCs w:val="24"/>
        </w:rPr>
        <w:t>、可视化人机操作界面，可直观、实时显示患者治疗过程中的生物反馈图形和数据，操作简单易学，治疗过程简洁科学。</w:t>
      </w:r>
    </w:p>
    <w:p w14:paraId="7BFEADA9"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2</w:t>
      </w:r>
      <w:r>
        <w:rPr>
          <w:rFonts w:ascii="宋体" w:hAnsi="宋体" w:cs="宋体" w:hint="eastAsia"/>
          <w:kern w:val="0"/>
          <w:sz w:val="24"/>
          <w:szCs w:val="24"/>
        </w:rPr>
        <w:t>、生物反馈：在评估和治疗过程中，通过精确测得的病人表面肌电信号为依据，通过图形和声音等形式反馈给病人。</w:t>
      </w:r>
    </w:p>
    <w:p w14:paraId="7459337D"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3</w:t>
      </w:r>
      <w:r>
        <w:rPr>
          <w:rFonts w:ascii="宋体" w:hAnsi="宋体" w:cs="宋体" w:hint="eastAsia"/>
          <w:kern w:val="0"/>
          <w:sz w:val="24"/>
          <w:szCs w:val="24"/>
        </w:rPr>
        <w:t>、电刺激治疗波形分为三种：单向波、双向波和交互波。</w:t>
      </w:r>
    </w:p>
    <w:p w14:paraId="1D192F6F"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lastRenderedPageBreak/>
        <w:t>4</w:t>
      </w:r>
      <w:r>
        <w:rPr>
          <w:rFonts w:ascii="宋体" w:hAnsi="宋体" w:cs="宋体" w:hint="eastAsia"/>
          <w:kern w:val="0"/>
          <w:sz w:val="24"/>
          <w:szCs w:val="24"/>
        </w:rPr>
        <w:t>、系统内置多种治疗模式</w:t>
      </w:r>
      <w:r>
        <w:rPr>
          <w:rFonts w:ascii="宋体" w:hAnsi="宋体" w:cs="宋体" w:hint="eastAsia"/>
          <w:kern w:val="0"/>
          <w:sz w:val="24"/>
          <w:szCs w:val="24"/>
        </w:rPr>
        <w:t>(</w:t>
      </w:r>
      <w:r>
        <w:rPr>
          <w:rFonts w:ascii="宋体" w:hAnsi="宋体" w:cs="宋体" w:hint="eastAsia"/>
          <w:kern w:val="0"/>
          <w:sz w:val="24"/>
          <w:szCs w:val="24"/>
        </w:rPr>
        <w:t>儿童治疗和成人治疗</w:t>
      </w:r>
      <w:r>
        <w:rPr>
          <w:rFonts w:ascii="宋体" w:hAnsi="宋体" w:cs="宋体" w:hint="eastAsia"/>
          <w:kern w:val="0"/>
          <w:sz w:val="24"/>
          <w:szCs w:val="24"/>
        </w:rPr>
        <w:t>)</w:t>
      </w:r>
      <w:r>
        <w:rPr>
          <w:rFonts w:ascii="宋体" w:hAnsi="宋体" w:cs="宋体" w:hint="eastAsia"/>
          <w:kern w:val="0"/>
          <w:sz w:val="24"/>
          <w:szCs w:val="24"/>
        </w:rPr>
        <w:t>：手动模式，自动模式，循环刺激模式</w:t>
      </w: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EMG</w:t>
      </w:r>
      <w:r>
        <w:rPr>
          <w:rFonts w:ascii="宋体" w:hAnsi="宋体" w:cs="宋体" w:hint="eastAsia"/>
          <w:kern w:val="0"/>
          <w:sz w:val="24"/>
          <w:szCs w:val="24"/>
        </w:rPr>
        <w:t>模式、</w:t>
      </w:r>
      <w:r>
        <w:rPr>
          <w:rFonts w:ascii="宋体" w:hAnsi="宋体" w:cs="宋体" w:hint="eastAsia"/>
          <w:kern w:val="0"/>
          <w:sz w:val="24"/>
          <w:szCs w:val="24"/>
        </w:rPr>
        <w:t>EMG-Stim</w:t>
      </w:r>
      <w:r>
        <w:rPr>
          <w:rFonts w:ascii="宋体" w:hAnsi="宋体" w:cs="宋体" w:hint="eastAsia"/>
          <w:kern w:val="0"/>
          <w:sz w:val="24"/>
          <w:szCs w:val="24"/>
        </w:rPr>
        <w:t>模式。</w:t>
      </w:r>
    </w:p>
    <w:p w14:paraId="6A3D73E3"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5</w:t>
      </w:r>
      <w:r>
        <w:rPr>
          <w:rFonts w:ascii="宋体" w:hAnsi="宋体" w:cs="宋体" w:hint="eastAsia"/>
          <w:kern w:val="0"/>
          <w:sz w:val="24"/>
          <w:szCs w:val="24"/>
        </w:rPr>
        <w:t>、治疗方案：内置不少于</w:t>
      </w:r>
      <w:r>
        <w:rPr>
          <w:rFonts w:ascii="宋体" w:hAnsi="宋体" w:cs="宋体" w:hint="eastAsia"/>
          <w:kern w:val="0"/>
          <w:sz w:val="24"/>
          <w:szCs w:val="24"/>
        </w:rPr>
        <w:t>100</w:t>
      </w:r>
      <w:r>
        <w:rPr>
          <w:rFonts w:ascii="宋体" w:hAnsi="宋体" w:cs="宋体" w:hint="eastAsia"/>
          <w:kern w:val="0"/>
          <w:sz w:val="24"/>
          <w:szCs w:val="24"/>
        </w:rPr>
        <w:t>种常用治疗方案，涵盖上肢、下肢、头颈、胸腹部、腰背部等部位；医生可根据病人的病情及个体化差异，自行设计和订制个性化治疗方案，包括自定义训练课程、自定义训练图形、自定义治疗参数等，使康复治疗对该病人的病情更加有针对性。</w:t>
      </w:r>
    </w:p>
    <w:p w14:paraId="5293BF01"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、交感互动智能阈值技术：在治疗中设置的反馈阈值可以随着病人的肌电值高低进行自动调节，以此判断病人运动的强弱，并给病人提供最适合的锻炼和刺激参数，让肌肉达到有效的锻炼。</w:t>
      </w:r>
    </w:p>
    <w:p w14:paraId="091366A7"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7</w:t>
      </w:r>
      <w:r>
        <w:rPr>
          <w:rFonts w:ascii="宋体" w:hAnsi="宋体" w:cs="宋体" w:hint="eastAsia"/>
          <w:kern w:val="0"/>
          <w:sz w:val="24"/>
          <w:szCs w:val="24"/>
        </w:rPr>
        <w:t>、多训练方式：肌力评估</w:t>
      </w:r>
      <w:r>
        <w:rPr>
          <w:rFonts w:ascii="宋体" w:hAnsi="宋体" w:cs="宋体" w:hint="eastAsia"/>
          <w:kern w:val="0"/>
          <w:sz w:val="24"/>
          <w:szCs w:val="24"/>
        </w:rPr>
        <w:t>(</w:t>
      </w:r>
      <w:r>
        <w:rPr>
          <w:rFonts w:ascii="宋体" w:hAnsi="宋体" w:cs="宋体" w:hint="eastAsia"/>
          <w:kern w:val="0"/>
          <w:sz w:val="24"/>
          <w:szCs w:val="24"/>
        </w:rPr>
        <w:t>成人评估和儿童评估</w:t>
      </w:r>
      <w:r>
        <w:rPr>
          <w:rFonts w:ascii="宋体" w:hAnsi="宋体" w:cs="宋体" w:hint="eastAsia"/>
          <w:kern w:val="0"/>
          <w:sz w:val="24"/>
          <w:szCs w:val="24"/>
        </w:rPr>
        <w:t>)</w:t>
      </w:r>
      <w:r>
        <w:rPr>
          <w:rFonts w:ascii="宋体" w:hAnsi="宋体" w:cs="宋体" w:hint="eastAsia"/>
          <w:kern w:val="0"/>
          <w:sz w:val="24"/>
          <w:szCs w:val="24"/>
        </w:rPr>
        <w:t>、增强训练、放松训练、协同训练、耐力训练、痉挛肌训练、双部位训练。</w:t>
      </w:r>
    </w:p>
    <w:p w14:paraId="4855CD9D"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、内置应急电源，意外断电后系统自动暂停治疗，保存病人正在进行的治疗信息，并报警声音提示。保持原来治疗状态的数据。断电后</w:t>
      </w:r>
      <w:r>
        <w:rPr>
          <w:rFonts w:ascii="宋体" w:hAnsi="宋体" w:cs="宋体" w:hint="eastAsia"/>
          <w:kern w:val="0"/>
          <w:sz w:val="24"/>
          <w:szCs w:val="24"/>
        </w:rPr>
        <w:t>60</w:t>
      </w:r>
      <w:r>
        <w:rPr>
          <w:rFonts w:ascii="宋体" w:hAnsi="宋体" w:cs="宋体" w:hint="eastAsia"/>
          <w:kern w:val="0"/>
          <w:sz w:val="24"/>
          <w:szCs w:val="24"/>
        </w:rPr>
        <w:t>分钟内恢复外部供电，可继续完成剩下的治疗过程。</w:t>
      </w:r>
    </w:p>
    <w:p w14:paraId="1EBDDBAD"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、电极脱落保护：在进行电刺激治疗的过程中，当电极从人体表面脱时，刺激电流自动停止，避免电流对人体皮肤造成意外伤害。</w:t>
      </w:r>
    </w:p>
    <w:p w14:paraId="74A134F1"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10</w:t>
      </w:r>
      <w:r>
        <w:rPr>
          <w:rFonts w:ascii="宋体" w:hAnsi="宋体" w:cs="宋体" w:hint="eastAsia"/>
          <w:kern w:val="0"/>
          <w:sz w:val="24"/>
          <w:szCs w:val="24"/>
        </w:rPr>
        <w:t>、病档管理：可以对病人档案进行新建、清空、删除操作，也可以对历史数据进行备份、删除、记录维护、治疗回顾等操作。修改病档时必须确认操作密码，避免病人信息被误操作。</w:t>
      </w:r>
    </w:p>
    <w:p w14:paraId="6778EB1F"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11</w:t>
      </w:r>
      <w:r>
        <w:rPr>
          <w:rFonts w:ascii="宋体" w:hAnsi="宋体" w:cs="宋体" w:hint="eastAsia"/>
          <w:kern w:val="0"/>
          <w:sz w:val="24"/>
          <w:szCs w:val="24"/>
        </w:rPr>
        <w:t>、治疗界面显示信息：表面肌电波形及数据、定量分析值、电刺激阈值、最大值、最小值、平均值、电流刺激波形等。</w:t>
      </w:r>
    </w:p>
    <w:p w14:paraId="24E101EB"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12</w:t>
      </w:r>
      <w:r>
        <w:rPr>
          <w:rFonts w:ascii="宋体" w:hAnsi="宋体" w:cs="宋体" w:hint="eastAsia"/>
          <w:kern w:val="0"/>
          <w:sz w:val="24"/>
          <w:szCs w:val="24"/>
        </w:rPr>
        <w:t>、</w:t>
      </w:r>
      <w:r>
        <w:rPr>
          <w:rFonts w:ascii="宋体" w:hAnsi="宋体" w:cs="宋体" w:hint="eastAsia"/>
          <w:kern w:val="0"/>
          <w:sz w:val="24"/>
          <w:szCs w:val="24"/>
        </w:rPr>
        <w:t>EMG</w:t>
      </w:r>
      <w:r>
        <w:rPr>
          <w:rFonts w:ascii="宋体" w:hAnsi="宋体" w:cs="宋体" w:hint="eastAsia"/>
          <w:kern w:val="0"/>
          <w:sz w:val="24"/>
          <w:szCs w:val="24"/>
        </w:rPr>
        <w:t>采集位数</w:t>
      </w:r>
      <w:r>
        <w:rPr>
          <w:rFonts w:ascii="宋体" w:hAnsi="宋体" w:cs="宋体" w:hint="eastAsia"/>
          <w:kern w:val="0"/>
          <w:sz w:val="24"/>
          <w:szCs w:val="24"/>
        </w:rPr>
        <w:t>: 16</w:t>
      </w:r>
      <w:r>
        <w:rPr>
          <w:rFonts w:ascii="宋体" w:hAnsi="宋体" w:cs="宋体" w:hint="eastAsia"/>
          <w:kern w:val="0"/>
          <w:sz w:val="24"/>
          <w:szCs w:val="24"/>
        </w:rPr>
        <w:t>位。</w:t>
      </w:r>
    </w:p>
    <w:p w14:paraId="67135F4C"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13</w:t>
      </w:r>
      <w:r>
        <w:rPr>
          <w:rFonts w:ascii="宋体" w:hAnsi="宋体" w:cs="宋体" w:hint="eastAsia"/>
          <w:kern w:val="0"/>
          <w:sz w:val="24"/>
          <w:szCs w:val="24"/>
        </w:rPr>
        <w:t>、</w:t>
      </w:r>
      <w:r>
        <w:rPr>
          <w:rFonts w:ascii="宋体" w:hAnsi="宋体" w:cs="宋体" w:hint="eastAsia"/>
          <w:kern w:val="0"/>
          <w:sz w:val="24"/>
          <w:szCs w:val="24"/>
        </w:rPr>
        <w:t>EMG</w:t>
      </w:r>
      <w:r>
        <w:rPr>
          <w:rFonts w:ascii="宋体" w:hAnsi="宋体" w:cs="宋体" w:hint="eastAsia"/>
          <w:kern w:val="0"/>
          <w:sz w:val="24"/>
          <w:szCs w:val="24"/>
        </w:rPr>
        <w:t>每个通道单独采集肌电信号，采样频率高</w:t>
      </w:r>
      <w:r>
        <w:rPr>
          <w:rFonts w:ascii="宋体" w:hAnsi="宋体" w:cs="宋体" w:hint="eastAsia"/>
          <w:kern w:val="0"/>
          <w:sz w:val="24"/>
          <w:szCs w:val="24"/>
        </w:rPr>
        <w:t>,</w:t>
      </w:r>
      <w:r>
        <w:rPr>
          <w:rFonts w:ascii="宋体" w:hAnsi="宋体" w:cs="宋体" w:hint="eastAsia"/>
          <w:kern w:val="0"/>
          <w:sz w:val="24"/>
          <w:szCs w:val="24"/>
        </w:rPr>
        <w:t>不低于</w:t>
      </w:r>
      <w:r>
        <w:rPr>
          <w:rFonts w:ascii="宋体" w:hAnsi="宋体" w:cs="宋体" w:hint="eastAsia"/>
          <w:kern w:val="0"/>
          <w:sz w:val="24"/>
          <w:szCs w:val="24"/>
        </w:rPr>
        <w:t>2500Hz</w:t>
      </w:r>
      <w:r>
        <w:rPr>
          <w:rFonts w:ascii="宋体" w:hAnsi="宋体" w:cs="宋体" w:hint="eastAsia"/>
          <w:kern w:val="0"/>
          <w:sz w:val="24"/>
          <w:szCs w:val="24"/>
        </w:rPr>
        <w:t>。</w:t>
      </w:r>
    </w:p>
    <w:p w14:paraId="6D3BD906"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lastRenderedPageBreak/>
        <w:t>14</w:t>
      </w:r>
      <w:r>
        <w:rPr>
          <w:rFonts w:ascii="宋体" w:hAnsi="宋体" w:cs="宋体" w:hint="eastAsia"/>
          <w:kern w:val="0"/>
          <w:sz w:val="24"/>
          <w:szCs w:val="24"/>
        </w:rPr>
        <w:t>、评估和治疗至少通道：通道一（</w:t>
      </w:r>
      <w:r>
        <w:rPr>
          <w:rFonts w:ascii="宋体" w:hAnsi="宋体" w:cs="宋体" w:hint="eastAsia"/>
          <w:kern w:val="0"/>
          <w:sz w:val="24"/>
          <w:szCs w:val="24"/>
        </w:rPr>
        <w:t>3</w:t>
      </w:r>
      <w:r>
        <w:rPr>
          <w:rFonts w:ascii="宋体" w:hAnsi="宋体" w:cs="宋体" w:hint="eastAsia"/>
          <w:kern w:val="0"/>
          <w:sz w:val="24"/>
          <w:szCs w:val="24"/>
        </w:rPr>
        <w:t>个电极），通道二（</w:t>
      </w:r>
      <w:r>
        <w:rPr>
          <w:rFonts w:ascii="宋体" w:hAnsi="宋体" w:cs="宋体" w:hint="eastAsia"/>
          <w:kern w:val="0"/>
          <w:sz w:val="24"/>
          <w:szCs w:val="24"/>
        </w:rPr>
        <w:t>2</w:t>
      </w:r>
      <w:r>
        <w:rPr>
          <w:rFonts w:ascii="宋体" w:hAnsi="宋体" w:cs="宋体" w:hint="eastAsia"/>
          <w:kern w:val="0"/>
          <w:sz w:val="24"/>
          <w:szCs w:val="24"/>
        </w:rPr>
        <w:t>个电极）。</w:t>
      </w:r>
    </w:p>
    <w:p w14:paraId="2C01A308"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15</w:t>
      </w:r>
      <w:r>
        <w:rPr>
          <w:rFonts w:ascii="宋体" w:hAnsi="宋体" w:cs="宋体" w:hint="eastAsia"/>
          <w:kern w:val="0"/>
          <w:sz w:val="24"/>
          <w:szCs w:val="24"/>
        </w:rPr>
        <w:t>、</w:t>
      </w:r>
      <w:r>
        <w:rPr>
          <w:rFonts w:ascii="宋体" w:hAnsi="宋体" w:cs="宋体" w:hint="eastAsia"/>
          <w:kern w:val="0"/>
          <w:sz w:val="24"/>
          <w:szCs w:val="24"/>
        </w:rPr>
        <w:t>EMG</w:t>
      </w:r>
      <w:r>
        <w:rPr>
          <w:rFonts w:ascii="宋体" w:hAnsi="宋体" w:cs="宋体" w:hint="eastAsia"/>
          <w:kern w:val="0"/>
          <w:sz w:val="24"/>
          <w:szCs w:val="24"/>
        </w:rPr>
        <w:t>采集灵敏度：</w:t>
      </w:r>
      <w:r>
        <w:rPr>
          <w:rFonts w:ascii="宋体" w:hAnsi="宋体" w:cs="宋体" w:hint="eastAsia"/>
          <w:kern w:val="0"/>
          <w:sz w:val="24"/>
          <w:szCs w:val="24"/>
        </w:rPr>
        <w:t>2-2000</w:t>
      </w:r>
      <w:r>
        <w:rPr>
          <w:rFonts w:ascii="宋体" w:hAnsi="宋体" w:cs="宋体" w:hint="eastAsia"/>
          <w:kern w:val="0"/>
          <w:sz w:val="24"/>
          <w:szCs w:val="24"/>
        </w:rPr>
        <w:t>μ</w:t>
      </w:r>
      <w:r>
        <w:rPr>
          <w:rFonts w:ascii="宋体" w:hAnsi="宋体" w:cs="宋体" w:hint="eastAsia"/>
          <w:kern w:val="0"/>
          <w:sz w:val="24"/>
          <w:szCs w:val="24"/>
        </w:rPr>
        <w:t>V</w:t>
      </w:r>
      <w:r>
        <w:rPr>
          <w:rFonts w:ascii="宋体" w:hAnsi="宋体" w:cs="宋体" w:hint="eastAsia"/>
          <w:kern w:val="0"/>
          <w:sz w:val="24"/>
          <w:szCs w:val="24"/>
        </w:rPr>
        <w:t>。</w:t>
      </w:r>
    </w:p>
    <w:p w14:paraId="55D83A74"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16</w:t>
      </w:r>
      <w:r>
        <w:rPr>
          <w:rFonts w:ascii="宋体" w:hAnsi="宋体" w:cs="宋体" w:hint="eastAsia"/>
          <w:kern w:val="0"/>
          <w:sz w:val="24"/>
          <w:szCs w:val="24"/>
        </w:rPr>
        <w:t>、电刺激输出电流强度可调范围：</w:t>
      </w:r>
      <w:r>
        <w:rPr>
          <w:rFonts w:ascii="宋体" w:hAnsi="宋体" w:cs="宋体" w:hint="eastAsia"/>
          <w:kern w:val="0"/>
          <w:sz w:val="24"/>
          <w:szCs w:val="24"/>
        </w:rPr>
        <w:t>0-90mA</w:t>
      </w:r>
    </w:p>
    <w:p w14:paraId="63475818"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17</w:t>
      </w:r>
      <w:r>
        <w:rPr>
          <w:rFonts w:ascii="宋体" w:hAnsi="宋体" w:cs="宋体" w:hint="eastAsia"/>
          <w:kern w:val="0"/>
          <w:sz w:val="24"/>
          <w:szCs w:val="24"/>
        </w:rPr>
        <w:t>、电刺激输出电流频率可调范围：</w:t>
      </w:r>
      <w:r>
        <w:rPr>
          <w:rFonts w:ascii="宋体" w:hAnsi="宋体" w:cs="宋体" w:hint="eastAsia"/>
          <w:kern w:val="0"/>
          <w:sz w:val="24"/>
          <w:szCs w:val="24"/>
        </w:rPr>
        <w:t>1-250Hz</w:t>
      </w:r>
    </w:p>
    <w:p w14:paraId="430B7666"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18</w:t>
      </w:r>
      <w:r>
        <w:rPr>
          <w:rFonts w:ascii="宋体" w:hAnsi="宋体" w:cs="宋体" w:hint="eastAsia"/>
          <w:kern w:val="0"/>
          <w:sz w:val="24"/>
          <w:szCs w:val="24"/>
        </w:rPr>
        <w:t>、电刺激输出电流脉宽可调范围：</w:t>
      </w:r>
      <w:r>
        <w:rPr>
          <w:rFonts w:ascii="宋体" w:hAnsi="宋体" w:cs="宋体" w:hint="eastAsia"/>
          <w:kern w:val="0"/>
          <w:sz w:val="24"/>
          <w:szCs w:val="24"/>
        </w:rPr>
        <w:t>50-600</w:t>
      </w:r>
      <w:r>
        <w:rPr>
          <w:rFonts w:ascii="宋体" w:hAnsi="宋体" w:cs="宋体" w:hint="eastAsia"/>
          <w:kern w:val="0"/>
          <w:sz w:val="24"/>
          <w:szCs w:val="24"/>
        </w:rPr>
        <w:t>μ</w:t>
      </w:r>
      <w:r>
        <w:rPr>
          <w:rFonts w:ascii="宋体" w:hAnsi="宋体" w:cs="宋体" w:hint="eastAsia"/>
          <w:kern w:val="0"/>
          <w:sz w:val="24"/>
          <w:szCs w:val="24"/>
        </w:rPr>
        <w:t>s</w:t>
      </w:r>
    </w:p>
    <w:p w14:paraId="29C9ED30"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19</w:t>
      </w:r>
      <w:r>
        <w:rPr>
          <w:rFonts w:ascii="宋体" w:hAnsi="宋体" w:cs="宋体" w:hint="eastAsia"/>
          <w:kern w:val="0"/>
          <w:sz w:val="24"/>
          <w:szCs w:val="24"/>
        </w:rPr>
        <w:t>、电刺激持续治疗时间可调范围：</w:t>
      </w: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0s</w:t>
      </w:r>
    </w:p>
    <w:p w14:paraId="429D24E0"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20</w:t>
      </w:r>
      <w:r>
        <w:rPr>
          <w:rFonts w:ascii="宋体" w:hAnsi="宋体" w:cs="宋体" w:hint="eastAsia"/>
          <w:kern w:val="0"/>
          <w:sz w:val="24"/>
          <w:szCs w:val="24"/>
        </w:rPr>
        <w:t>、休息时间可调范围：</w:t>
      </w:r>
      <w:r>
        <w:rPr>
          <w:rFonts w:ascii="宋体" w:hAnsi="宋体" w:cs="宋体" w:hint="eastAsia"/>
          <w:kern w:val="0"/>
          <w:sz w:val="24"/>
          <w:szCs w:val="24"/>
        </w:rPr>
        <w:t>2-120s</w:t>
      </w:r>
    </w:p>
    <w:p w14:paraId="219C886F"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21</w:t>
      </w:r>
      <w:r>
        <w:rPr>
          <w:rFonts w:ascii="宋体" w:hAnsi="宋体" w:cs="宋体" w:hint="eastAsia"/>
          <w:kern w:val="0"/>
          <w:sz w:val="24"/>
          <w:szCs w:val="24"/>
        </w:rPr>
        <w:t>、电刺激波形上升和下降时间可调范围：</w:t>
      </w:r>
      <w:r>
        <w:rPr>
          <w:rFonts w:ascii="宋体" w:hAnsi="宋体" w:cs="宋体" w:hint="eastAsia"/>
          <w:kern w:val="0"/>
          <w:sz w:val="24"/>
          <w:szCs w:val="24"/>
        </w:rPr>
        <w:t>0.1-</w:t>
      </w:r>
      <w:r>
        <w:rPr>
          <w:rFonts w:ascii="宋体" w:hAnsi="宋体" w:cs="宋体"/>
          <w:kern w:val="0"/>
          <w:sz w:val="24"/>
          <w:szCs w:val="24"/>
        </w:rPr>
        <w:t>9.9</w:t>
      </w:r>
      <w:r>
        <w:rPr>
          <w:rFonts w:ascii="宋体" w:hAnsi="宋体" w:cs="宋体" w:hint="eastAsia"/>
          <w:kern w:val="0"/>
          <w:sz w:val="24"/>
          <w:szCs w:val="24"/>
        </w:rPr>
        <w:t>s</w:t>
      </w:r>
    </w:p>
    <w:p w14:paraId="0D2AC2C0" w14:textId="77777777" w:rsidR="00EB196D" w:rsidRDefault="00EB196D" w:rsidP="00EB196D">
      <w:pPr>
        <w:pStyle w:val="Default"/>
      </w:pPr>
    </w:p>
    <w:p w14:paraId="3C7DEA9C" w14:textId="77777777" w:rsidR="00EB196D" w:rsidRDefault="00EB196D" w:rsidP="00EB196D">
      <w:pPr>
        <w:pStyle w:val="Default"/>
        <w:spacing w:line="360" w:lineRule="auto"/>
        <w:rPr>
          <w:b/>
          <w:color w:val="000000" w:themeColor="text1"/>
          <w:sz w:val="28"/>
          <w:szCs w:val="28"/>
        </w:rPr>
      </w:pPr>
      <w:r>
        <w:rPr>
          <w:rFonts w:hAnsi="宋体" w:hint="eastAsia"/>
          <w:b/>
          <w:color w:val="000000" w:themeColor="text1"/>
          <w:sz w:val="28"/>
          <w:szCs w:val="28"/>
        </w:rPr>
        <w:t>参数九：超声波治疗仪主要技术参数及要求</w:t>
      </w:r>
    </w:p>
    <w:p w14:paraId="459E389D" w14:textId="77777777" w:rsidR="00EB196D" w:rsidRDefault="00EB196D" w:rsidP="00EB196D">
      <w:pPr>
        <w:spacing w:line="360" w:lineRule="auto"/>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超声波治疗仪</w:t>
      </w:r>
    </w:p>
    <w:p w14:paraId="61EEC5FC" w14:textId="77777777" w:rsidR="00EB196D" w:rsidRDefault="00EB196D" w:rsidP="00EB196D">
      <w:pPr>
        <w:spacing w:line="360" w:lineRule="auto"/>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202E446B"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A03779E" w14:textId="77777777" w:rsidR="00EB196D" w:rsidRDefault="00EB196D" w:rsidP="00EB196D">
      <w:pPr>
        <w:pStyle w:val="Default"/>
        <w:spacing w:line="360" w:lineRule="auto"/>
        <w:rPr>
          <w:rFonts w:hAnsi="宋体"/>
          <w:color w:val="000000" w:themeColor="text1"/>
        </w:rPr>
      </w:pPr>
      <w:r>
        <w:rPr>
          <w:rFonts w:hAnsi="宋体" w:hint="eastAsia"/>
          <w:color w:val="000000" w:themeColor="text1"/>
        </w:rPr>
        <w:t>1、输入功率：50VA</w:t>
      </w:r>
    </w:p>
    <w:p w14:paraId="6210AB75" w14:textId="77777777" w:rsidR="00EB196D" w:rsidRDefault="00EB196D" w:rsidP="00EB196D">
      <w:pPr>
        <w:pStyle w:val="Default"/>
        <w:spacing w:line="360" w:lineRule="auto"/>
        <w:rPr>
          <w:rFonts w:hAnsi="宋体"/>
          <w:color w:val="auto"/>
        </w:rPr>
      </w:pPr>
      <w:r>
        <w:rPr>
          <w:rFonts w:hAnsi="宋体" w:hint="eastAsia"/>
          <w:color w:val="auto"/>
        </w:rPr>
        <w:t>2、输出通道：单路输出</w:t>
      </w:r>
    </w:p>
    <w:p w14:paraId="348E9726" w14:textId="77777777" w:rsidR="00EB196D" w:rsidRDefault="00EB196D" w:rsidP="00EB196D">
      <w:pPr>
        <w:pStyle w:val="Default"/>
        <w:spacing w:line="360" w:lineRule="auto"/>
        <w:rPr>
          <w:rFonts w:hAnsi="宋体"/>
          <w:color w:val="auto"/>
        </w:rPr>
      </w:pPr>
      <w:r>
        <w:rPr>
          <w:rFonts w:hAnsi="宋体" w:hint="eastAsia"/>
          <w:color w:val="auto"/>
        </w:rPr>
        <w:t>3、显示方式：液晶显示</w:t>
      </w:r>
    </w:p>
    <w:p w14:paraId="5D495901" w14:textId="77777777" w:rsidR="00EB196D" w:rsidRDefault="00EB196D" w:rsidP="00EB196D">
      <w:pPr>
        <w:pStyle w:val="Default"/>
        <w:spacing w:line="360" w:lineRule="auto"/>
        <w:rPr>
          <w:rFonts w:hAnsi="宋体"/>
          <w:color w:val="auto"/>
        </w:rPr>
      </w:pPr>
      <w:r>
        <w:rPr>
          <w:rFonts w:hAnsi="宋体" w:hint="eastAsia"/>
          <w:color w:val="auto"/>
        </w:rPr>
        <w:t>4、超声波频率：1MHZ</w:t>
      </w:r>
    </w:p>
    <w:p w14:paraId="61E87126" w14:textId="77777777" w:rsidR="00EB196D" w:rsidRDefault="00EB196D" w:rsidP="00EB196D">
      <w:pPr>
        <w:pStyle w:val="Default"/>
        <w:spacing w:line="360" w:lineRule="auto"/>
        <w:rPr>
          <w:rFonts w:hAnsi="宋体"/>
          <w:color w:val="auto"/>
        </w:rPr>
      </w:pPr>
      <w:r>
        <w:rPr>
          <w:rFonts w:hAnsi="宋体" w:hint="eastAsia"/>
          <w:color w:val="auto"/>
        </w:rPr>
        <w:t>*5、输出模式：a)连续输出；</w:t>
      </w:r>
    </w:p>
    <w:p w14:paraId="2D49AD53" w14:textId="77777777" w:rsidR="00EB196D" w:rsidRDefault="00EB196D" w:rsidP="00EB196D">
      <w:pPr>
        <w:pStyle w:val="Default"/>
        <w:spacing w:line="360" w:lineRule="auto"/>
        <w:rPr>
          <w:rFonts w:hAnsi="宋体"/>
          <w:color w:val="auto"/>
        </w:rPr>
      </w:pPr>
      <w:r>
        <w:rPr>
          <w:rFonts w:hAnsi="宋体" w:hint="eastAsia"/>
          <w:color w:val="auto"/>
        </w:rPr>
        <w:t>b)断续1：输出1s，间歇1s；</w:t>
      </w:r>
    </w:p>
    <w:p w14:paraId="7E8B1FEA" w14:textId="77777777" w:rsidR="00EB196D" w:rsidRDefault="00EB196D" w:rsidP="00EB196D">
      <w:pPr>
        <w:pStyle w:val="Default"/>
        <w:spacing w:line="360" w:lineRule="auto"/>
        <w:rPr>
          <w:rFonts w:hAnsi="宋体"/>
          <w:color w:val="auto"/>
        </w:rPr>
      </w:pPr>
      <w:r>
        <w:rPr>
          <w:rFonts w:hAnsi="宋体" w:hint="eastAsia"/>
          <w:color w:val="auto"/>
        </w:rPr>
        <w:t>c)断续2：输出0.5s，间歇0.5s；</w:t>
      </w:r>
    </w:p>
    <w:p w14:paraId="3A546140" w14:textId="77777777" w:rsidR="00EB196D" w:rsidRDefault="00EB196D" w:rsidP="00EB196D">
      <w:pPr>
        <w:pStyle w:val="Default"/>
        <w:spacing w:line="360" w:lineRule="auto"/>
        <w:rPr>
          <w:rFonts w:hAnsi="宋体"/>
          <w:color w:val="auto"/>
        </w:rPr>
      </w:pPr>
      <w:r>
        <w:rPr>
          <w:rFonts w:hAnsi="宋体" w:hint="eastAsia"/>
          <w:color w:val="auto"/>
        </w:rPr>
        <w:t xml:space="preserve">d)断续3：输出0.3s，间歇0.3s </w:t>
      </w:r>
    </w:p>
    <w:p w14:paraId="522396DC" w14:textId="77777777" w:rsidR="00EB196D" w:rsidRDefault="00EB196D" w:rsidP="00EB196D">
      <w:pPr>
        <w:pStyle w:val="Default"/>
        <w:spacing w:line="360" w:lineRule="auto"/>
        <w:rPr>
          <w:rFonts w:hAnsi="宋体"/>
          <w:color w:val="auto"/>
        </w:rPr>
      </w:pPr>
      <w:r>
        <w:rPr>
          <w:rFonts w:hAnsi="宋体" w:hint="eastAsia"/>
          <w:color w:val="auto"/>
        </w:rPr>
        <w:t>*6、有效声强：0-1.2W/CM²。</w:t>
      </w:r>
    </w:p>
    <w:p w14:paraId="3A5F621E" w14:textId="77777777" w:rsidR="00EB196D" w:rsidRDefault="00EB196D" w:rsidP="00EB196D">
      <w:pPr>
        <w:pStyle w:val="Default"/>
        <w:spacing w:line="360" w:lineRule="auto"/>
        <w:rPr>
          <w:rFonts w:hAnsi="宋体"/>
          <w:color w:val="auto"/>
        </w:rPr>
      </w:pPr>
      <w:r>
        <w:rPr>
          <w:rFonts w:hAnsi="宋体" w:hint="eastAsia"/>
          <w:color w:val="auto"/>
        </w:rPr>
        <w:t>7、定时范围：0-30分</w:t>
      </w:r>
      <w:r>
        <w:rPr>
          <w:rFonts w:hAnsi="宋体" w:hint="eastAsia"/>
          <w:color w:val="auto"/>
        </w:rPr>
        <w:tab/>
      </w:r>
    </w:p>
    <w:p w14:paraId="7843FDD3" w14:textId="77777777" w:rsidR="00EB196D" w:rsidRDefault="00EB196D" w:rsidP="00EB196D">
      <w:pPr>
        <w:pStyle w:val="Default"/>
        <w:spacing w:line="360" w:lineRule="auto"/>
        <w:rPr>
          <w:rFonts w:hAnsi="宋体"/>
          <w:color w:val="auto"/>
        </w:rPr>
      </w:pPr>
      <w:r>
        <w:rPr>
          <w:rFonts w:hAnsi="宋体" w:hint="eastAsia"/>
          <w:color w:val="auto"/>
        </w:rPr>
        <w:t>8、产品通过ISO9001、13485医疗器械质量管理体系认证</w:t>
      </w:r>
    </w:p>
    <w:p w14:paraId="636D7B31" w14:textId="77777777" w:rsidR="00EB196D" w:rsidRDefault="00EB196D" w:rsidP="00EB196D">
      <w:pPr>
        <w:pStyle w:val="Default"/>
        <w:spacing w:line="360" w:lineRule="auto"/>
        <w:rPr>
          <w:rFonts w:hAnsi="宋体"/>
          <w:color w:val="auto"/>
        </w:rPr>
      </w:pPr>
      <w:r>
        <w:rPr>
          <w:rFonts w:hAnsi="宋体" w:hint="eastAsia"/>
          <w:color w:val="auto"/>
          <w:kern w:val="2"/>
        </w:rPr>
        <w:t>*</w:t>
      </w:r>
      <w:r>
        <w:rPr>
          <w:rFonts w:hAnsi="宋体" w:hint="eastAsia"/>
          <w:color w:val="auto"/>
        </w:rPr>
        <w:t>9、</w:t>
      </w:r>
      <w:r>
        <w:rPr>
          <w:rFonts w:hAnsi="宋体" w:hint="eastAsia"/>
          <w:color w:val="auto"/>
          <w:kern w:val="2"/>
        </w:rPr>
        <w:t>公司通过环境管理体系认证和职业健康安全管理体系认证</w:t>
      </w:r>
    </w:p>
    <w:p w14:paraId="7A1BE43C" w14:textId="77777777" w:rsidR="00EB196D" w:rsidRDefault="00EB196D" w:rsidP="00EB196D">
      <w:pPr>
        <w:pStyle w:val="Default"/>
      </w:pPr>
    </w:p>
    <w:p w14:paraId="1B0FBF0B" w14:textId="77777777" w:rsidR="00EB196D" w:rsidRDefault="00EB196D" w:rsidP="00EB196D">
      <w:pPr>
        <w:spacing w:line="520" w:lineRule="exact"/>
        <w:rPr>
          <w:rFonts w:ascii="宋体" w:cs="宋体"/>
          <w:b/>
          <w:color w:val="000000" w:themeColor="text1"/>
          <w:sz w:val="28"/>
          <w:szCs w:val="28"/>
        </w:rPr>
      </w:pPr>
      <w:r>
        <w:rPr>
          <w:rFonts w:ascii="宋体" w:hAnsi="宋体" w:cs="宋体" w:hint="eastAsia"/>
          <w:b/>
          <w:color w:val="000000" w:themeColor="text1"/>
          <w:sz w:val="28"/>
          <w:szCs w:val="28"/>
        </w:rPr>
        <w:t>参数十：空气压力波治疗系统主要技术参数及要求</w:t>
      </w:r>
    </w:p>
    <w:p w14:paraId="4620DC8B" w14:textId="77777777" w:rsidR="00EB196D" w:rsidRDefault="00EB196D" w:rsidP="00EB196D">
      <w:pPr>
        <w:spacing w:line="520" w:lineRule="exact"/>
        <w:rPr>
          <w:rFonts w:ascii="宋体" w:cs="仿宋"/>
          <w:b/>
          <w:color w:val="000000" w:themeColor="text1"/>
          <w:sz w:val="28"/>
          <w:szCs w:val="28"/>
        </w:rPr>
      </w:pPr>
      <w:r>
        <w:rPr>
          <w:rFonts w:ascii="宋体" w:hAnsi="宋体" w:cs="仿宋" w:hint="eastAsia"/>
          <w:b/>
          <w:color w:val="000000" w:themeColor="text1"/>
          <w:sz w:val="28"/>
          <w:szCs w:val="28"/>
        </w:rPr>
        <w:lastRenderedPageBreak/>
        <w:t>一、设备名称：</w:t>
      </w:r>
      <w:r>
        <w:rPr>
          <w:rFonts w:ascii="宋体" w:hAnsi="宋体" w:cs="宋体" w:hint="eastAsia"/>
          <w:b/>
          <w:color w:val="000000" w:themeColor="text1"/>
          <w:sz w:val="28"/>
          <w:szCs w:val="28"/>
        </w:rPr>
        <w:t>空气压力波治疗系统</w:t>
      </w:r>
    </w:p>
    <w:p w14:paraId="75B98846"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bCs/>
          <w:color w:val="000000" w:themeColor="text1"/>
          <w:sz w:val="28"/>
          <w:szCs w:val="28"/>
        </w:rPr>
        <w:t>二、数量：</w:t>
      </w:r>
      <w:r>
        <w:rPr>
          <w:rFonts w:ascii="宋体" w:hAnsi="宋体" w:cs="仿宋" w:hint="eastAsia"/>
          <w:b/>
          <w:bCs/>
          <w:color w:val="000000" w:themeColor="text1"/>
          <w:sz w:val="28"/>
          <w:szCs w:val="28"/>
        </w:rPr>
        <w:t>2</w:t>
      </w:r>
      <w:r>
        <w:rPr>
          <w:rFonts w:ascii="宋体" w:hAnsi="宋体" w:cs="仿宋" w:hint="eastAsia"/>
          <w:color w:val="000000" w:themeColor="text1"/>
          <w:sz w:val="28"/>
          <w:szCs w:val="28"/>
        </w:rPr>
        <w:t>台</w:t>
      </w:r>
    </w:p>
    <w:p w14:paraId="69ADE614"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4F6088D2" w14:textId="77777777" w:rsidR="00EB196D" w:rsidRDefault="00EB196D" w:rsidP="00EB196D">
      <w:pPr>
        <w:spacing w:line="360" w:lineRule="auto"/>
        <w:rPr>
          <w:rFonts w:ascii="宋体" w:hAnsi="宋体"/>
          <w:sz w:val="24"/>
        </w:rPr>
      </w:pPr>
      <w:r>
        <w:rPr>
          <w:rFonts w:ascii="宋体" w:hAnsi="宋体" w:hint="eastAsia"/>
          <w:sz w:val="24"/>
        </w:rPr>
        <w:t>1</w:t>
      </w:r>
      <w:r>
        <w:rPr>
          <w:rFonts w:ascii="宋体" w:hAnsi="宋体" w:hint="eastAsia"/>
          <w:sz w:val="24"/>
        </w:rPr>
        <w:t>、台式机型</w:t>
      </w:r>
      <w:r>
        <w:rPr>
          <w:rFonts w:ascii="宋体" w:hAnsi="宋体" w:hint="eastAsia"/>
          <w:sz w:val="24"/>
        </w:rPr>
        <w:t>,</w:t>
      </w:r>
      <w:r>
        <w:rPr>
          <w:rFonts w:ascii="宋体" w:hAnsi="宋体" w:hint="eastAsia"/>
          <w:sz w:val="24"/>
        </w:rPr>
        <w:t>可同时使用两个四腔气囊。</w:t>
      </w:r>
    </w:p>
    <w:p w14:paraId="456DCE49" w14:textId="77777777" w:rsidR="00EB196D" w:rsidRDefault="00EB196D" w:rsidP="00EB196D">
      <w:pPr>
        <w:spacing w:line="360" w:lineRule="auto"/>
        <w:rPr>
          <w:rFonts w:ascii="宋体" w:hAnsi="宋体"/>
          <w:sz w:val="24"/>
        </w:rPr>
      </w:pPr>
      <w:r>
        <w:rPr>
          <w:rFonts w:ascii="宋体" w:hAnsi="宋体" w:hint="eastAsia"/>
          <w:sz w:val="24"/>
        </w:rPr>
        <w:t>2</w:t>
      </w:r>
      <w:r>
        <w:rPr>
          <w:rFonts w:ascii="宋体" w:hAnsi="宋体" w:hint="eastAsia"/>
          <w:sz w:val="24"/>
        </w:rPr>
        <w:t>、彩色触摸屏加旋转编码器操作，操作简便。</w:t>
      </w:r>
    </w:p>
    <w:p w14:paraId="208F92E0" w14:textId="77777777" w:rsidR="00EB196D" w:rsidRDefault="00EB196D" w:rsidP="00EB196D">
      <w:pPr>
        <w:spacing w:line="360" w:lineRule="auto"/>
        <w:rPr>
          <w:rFonts w:ascii="宋体" w:hAnsi="宋体"/>
          <w:sz w:val="24"/>
        </w:rPr>
      </w:pPr>
      <w:r>
        <w:rPr>
          <w:rFonts w:ascii="宋体" w:hAnsi="宋体" w:hint="eastAsia"/>
          <w:sz w:val="24"/>
        </w:rPr>
        <w:t>3</w:t>
      </w:r>
      <w:r>
        <w:rPr>
          <w:rFonts w:ascii="宋体" w:hAnsi="宋体" w:hint="eastAsia"/>
          <w:sz w:val="24"/>
        </w:rPr>
        <w:t>、时间设定功能时间范围为</w:t>
      </w:r>
      <w:r>
        <w:rPr>
          <w:rFonts w:ascii="宋体" w:hAnsi="宋体" w:hint="eastAsia"/>
          <w:sz w:val="24"/>
        </w:rPr>
        <w:t>0</w:t>
      </w:r>
      <w:r>
        <w:rPr>
          <w:rFonts w:ascii="宋体" w:hAnsi="宋体" w:hint="eastAsia"/>
          <w:sz w:val="24"/>
        </w:rPr>
        <w:t>～</w:t>
      </w:r>
      <w:r>
        <w:rPr>
          <w:rFonts w:ascii="宋体" w:hAnsi="宋体" w:hint="eastAsia"/>
          <w:sz w:val="24"/>
        </w:rPr>
        <w:t>60</w:t>
      </w:r>
      <w:r>
        <w:rPr>
          <w:rFonts w:ascii="宋体" w:hAnsi="宋体" w:hint="eastAsia"/>
          <w:sz w:val="24"/>
        </w:rPr>
        <w:t>分钟，步长</w:t>
      </w:r>
      <w:r>
        <w:rPr>
          <w:rFonts w:ascii="宋体" w:hAnsi="宋体" w:hint="eastAsia"/>
          <w:sz w:val="24"/>
        </w:rPr>
        <w:t>1min</w:t>
      </w:r>
      <w:r>
        <w:rPr>
          <w:rFonts w:ascii="宋体" w:hAnsi="宋体" w:hint="eastAsia"/>
          <w:sz w:val="24"/>
        </w:rPr>
        <w:t>。</w:t>
      </w:r>
    </w:p>
    <w:p w14:paraId="3F02525F" w14:textId="77777777" w:rsidR="00EB196D" w:rsidRDefault="00EB196D" w:rsidP="00EB196D">
      <w:pPr>
        <w:spacing w:line="360" w:lineRule="auto"/>
        <w:rPr>
          <w:rFonts w:ascii="宋体" w:hAnsi="宋体"/>
          <w:sz w:val="24"/>
        </w:rPr>
      </w:pPr>
      <w:r>
        <w:rPr>
          <w:rFonts w:ascii="宋体" w:hAnsi="宋体" w:hint="eastAsia"/>
          <w:sz w:val="24"/>
        </w:rPr>
        <w:t>4</w:t>
      </w:r>
      <w:r>
        <w:rPr>
          <w:rFonts w:ascii="宋体" w:hAnsi="宋体" w:hint="eastAsia"/>
          <w:sz w:val="24"/>
        </w:rPr>
        <w:t>、充气模式：八种基础充气模式，可任意组合治疗。</w:t>
      </w:r>
    </w:p>
    <w:p w14:paraId="571EECCA" w14:textId="77777777" w:rsidR="00EB196D" w:rsidRDefault="00EB196D" w:rsidP="00EB196D">
      <w:pPr>
        <w:spacing w:line="360" w:lineRule="auto"/>
        <w:rPr>
          <w:rFonts w:ascii="宋体" w:hAnsi="宋体"/>
          <w:sz w:val="24"/>
        </w:rPr>
      </w:pPr>
      <w:r>
        <w:rPr>
          <w:rFonts w:ascii="宋体" w:hAnsi="宋体" w:hint="eastAsia"/>
          <w:sz w:val="24"/>
        </w:rPr>
        <w:t>5</w:t>
      </w:r>
      <w:r>
        <w:rPr>
          <w:rFonts w:ascii="宋体" w:hAnsi="宋体" w:hint="eastAsia"/>
          <w:sz w:val="24"/>
        </w:rPr>
        <w:t>、治疗仪压力范围：</w:t>
      </w:r>
      <w:r>
        <w:rPr>
          <w:rFonts w:ascii="宋体" w:hAnsi="宋体" w:hint="eastAsia"/>
          <w:sz w:val="24"/>
        </w:rPr>
        <w:t>5</w:t>
      </w:r>
      <w:r>
        <w:rPr>
          <w:rFonts w:ascii="宋体" w:hAnsi="宋体" w:hint="eastAsia"/>
          <w:sz w:val="24"/>
        </w:rPr>
        <w:t>～</w:t>
      </w:r>
      <w:r>
        <w:rPr>
          <w:rFonts w:ascii="宋体" w:hAnsi="宋体" w:hint="eastAsia"/>
          <w:sz w:val="24"/>
        </w:rPr>
        <w:t>25kPa</w:t>
      </w:r>
      <w:r>
        <w:rPr>
          <w:rFonts w:ascii="宋体" w:hAnsi="宋体" w:hint="eastAsia"/>
          <w:sz w:val="24"/>
        </w:rPr>
        <w:t>可调。</w:t>
      </w:r>
    </w:p>
    <w:p w14:paraId="586ED8E6" w14:textId="77777777" w:rsidR="00EB196D" w:rsidRDefault="00EB196D" w:rsidP="00EB196D">
      <w:pPr>
        <w:spacing w:line="360" w:lineRule="auto"/>
        <w:rPr>
          <w:rFonts w:ascii="宋体" w:hAnsi="宋体"/>
          <w:sz w:val="24"/>
        </w:rPr>
      </w:pPr>
      <w:r>
        <w:rPr>
          <w:rFonts w:ascii="宋体" w:hAnsi="宋体" w:hint="eastAsia"/>
          <w:sz w:val="24"/>
        </w:rPr>
        <w:t>6</w:t>
      </w:r>
      <w:r>
        <w:rPr>
          <w:rFonts w:ascii="宋体" w:hAnsi="宋体" w:hint="eastAsia"/>
          <w:sz w:val="24"/>
        </w:rPr>
        <w:t>、极限压强≤</w:t>
      </w:r>
      <w:r>
        <w:rPr>
          <w:rFonts w:ascii="宋体" w:hAnsi="宋体" w:hint="eastAsia"/>
          <w:sz w:val="24"/>
        </w:rPr>
        <w:t>40kPa</w:t>
      </w:r>
      <w:r>
        <w:rPr>
          <w:rFonts w:ascii="宋体" w:hAnsi="宋体" w:hint="eastAsia"/>
          <w:sz w:val="24"/>
        </w:rPr>
        <w:t>，且超过</w:t>
      </w:r>
      <w:r>
        <w:rPr>
          <w:rFonts w:ascii="宋体" w:hAnsi="宋体" w:hint="eastAsia"/>
          <w:sz w:val="24"/>
        </w:rPr>
        <w:t>2kPa</w:t>
      </w:r>
      <w:r>
        <w:rPr>
          <w:rFonts w:ascii="宋体" w:hAnsi="宋体" w:hint="eastAsia"/>
          <w:sz w:val="24"/>
        </w:rPr>
        <w:t>的持续时间应不大于</w:t>
      </w:r>
      <w:r>
        <w:rPr>
          <w:rFonts w:ascii="宋体" w:hAnsi="宋体" w:hint="eastAsia"/>
          <w:sz w:val="24"/>
        </w:rPr>
        <w:t>3min</w:t>
      </w:r>
      <w:r>
        <w:rPr>
          <w:rFonts w:ascii="宋体" w:hAnsi="宋体" w:hint="eastAsia"/>
          <w:sz w:val="24"/>
        </w:rPr>
        <w:t>。</w:t>
      </w:r>
    </w:p>
    <w:p w14:paraId="2F83CF64" w14:textId="77777777" w:rsidR="00EB196D" w:rsidRDefault="00EB196D" w:rsidP="00EB196D">
      <w:pPr>
        <w:spacing w:line="360" w:lineRule="auto"/>
        <w:rPr>
          <w:rFonts w:ascii="宋体" w:hAnsi="宋体"/>
          <w:sz w:val="24"/>
        </w:rPr>
      </w:pPr>
      <w:r>
        <w:rPr>
          <w:rFonts w:ascii="宋体" w:hAnsi="宋体" w:hint="eastAsia"/>
          <w:sz w:val="24"/>
        </w:rPr>
        <w:t>7</w:t>
      </w:r>
      <w:r>
        <w:rPr>
          <w:rFonts w:ascii="宋体" w:hAnsi="宋体" w:hint="eastAsia"/>
          <w:sz w:val="24"/>
        </w:rPr>
        <w:t>、过压保护：治疗仪应具有过压保护措施。</w:t>
      </w:r>
    </w:p>
    <w:p w14:paraId="6EB7EF04" w14:textId="77777777" w:rsidR="00EB196D" w:rsidRDefault="00EB196D" w:rsidP="00EB196D">
      <w:pPr>
        <w:spacing w:line="360" w:lineRule="auto"/>
        <w:ind w:firstLineChars="10" w:firstLine="24"/>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、手动释压器：治疗仪应提供在各种状态下手动解除患者压强的措施。</w:t>
      </w:r>
    </w:p>
    <w:p w14:paraId="2159556E" w14:textId="77777777" w:rsidR="00EB196D" w:rsidRDefault="00EB196D" w:rsidP="00EB196D">
      <w:pPr>
        <w:spacing w:line="360" w:lineRule="auto"/>
        <w:rPr>
          <w:rFonts w:ascii="宋体" w:hAnsi="宋体"/>
          <w:sz w:val="24"/>
        </w:rPr>
      </w:pPr>
      <w:r>
        <w:rPr>
          <w:rFonts w:ascii="宋体" w:hAnsi="宋体" w:hint="eastAsia"/>
          <w:sz w:val="24"/>
        </w:rPr>
        <w:t>9</w:t>
      </w:r>
      <w:r>
        <w:rPr>
          <w:rFonts w:ascii="宋体" w:hAnsi="宋体" w:hint="eastAsia"/>
          <w:sz w:val="24"/>
        </w:rPr>
        <w:t>、连接：连接管路应有防止接错的装置或标识。</w:t>
      </w:r>
    </w:p>
    <w:p w14:paraId="7B2F22DE" w14:textId="77777777" w:rsidR="00EB196D" w:rsidRDefault="00EB196D" w:rsidP="00EB196D">
      <w:pPr>
        <w:spacing w:line="360" w:lineRule="auto"/>
        <w:rPr>
          <w:rFonts w:ascii="宋体" w:hAnsi="宋体"/>
          <w:sz w:val="24"/>
        </w:rPr>
      </w:pPr>
      <w:r>
        <w:rPr>
          <w:rFonts w:ascii="宋体" w:hAnsi="宋体" w:hint="eastAsia"/>
          <w:sz w:val="24"/>
        </w:rPr>
        <w:t>10</w:t>
      </w:r>
      <w:r>
        <w:rPr>
          <w:rFonts w:ascii="宋体" w:hAnsi="宋体" w:hint="eastAsia"/>
          <w:sz w:val="24"/>
        </w:rPr>
        <w:t>、工作噪声：治疗仪正常工作时的噪声应不大于</w:t>
      </w:r>
      <w:r>
        <w:rPr>
          <w:rFonts w:ascii="宋体" w:hAnsi="宋体" w:hint="eastAsia"/>
          <w:sz w:val="24"/>
        </w:rPr>
        <w:t>70dB</w:t>
      </w:r>
      <w:r>
        <w:rPr>
          <w:rFonts w:ascii="宋体" w:hAnsi="宋体" w:hint="eastAsia"/>
          <w:sz w:val="24"/>
        </w:rPr>
        <w:t>。</w:t>
      </w:r>
    </w:p>
    <w:p w14:paraId="5A598A8B" w14:textId="77777777" w:rsidR="00EB196D" w:rsidRDefault="00EB196D" w:rsidP="00EB196D">
      <w:pPr>
        <w:pStyle w:val="HTML"/>
        <w:spacing w:line="360" w:lineRule="auto"/>
        <w:ind w:firstLine="340"/>
        <w:jc w:val="both"/>
        <w:textAlignment w:val="baseline"/>
      </w:pPr>
      <w:r>
        <w:rPr>
          <w:rFonts w:hint="eastAsia"/>
        </w:rPr>
        <w:t>★1</w:t>
      </w:r>
      <w:r>
        <w:t>1</w:t>
      </w:r>
      <w:r>
        <w:rPr>
          <w:rFonts w:hint="eastAsia"/>
        </w:rPr>
        <w:t>、本产品取得计算机软件著作权。</w:t>
      </w:r>
    </w:p>
    <w:p w14:paraId="3824E5EA" w14:textId="77777777" w:rsidR="00EB196D" w:rsidRDefault="00EB196D" w:rsidP="00EB196D">
      <w:pPr>
        <w:pStyle w:val="HTML"/>
        <w:spacing w:line="360" w:lineRule="auto"/>
        <w:ind w:firstLine="340"/>
        <w:jc w:val="both"/>
        <w:textAlignment w:val="baseline"/>
      </w:pPr>
    </w:p>
    <w:p w14:paraId="7A951FAA" w14:textId="77777777" w:rsidR="00EB196D" w:rsidRDefault="00EB196D" w:rsidP="00EB196D">
      <w:pPr>
        <w:spacing w:line="520" w:lineRule="exact"/>
        <w:rPr>
          <w:rFonts w:ascii="宋体" w:hAnsi="宋体" w:cs="宋体"/>
          <w:b/>
          <w:color w:val="000000" w:themeColor="text1"/>
          <w:sz w:val="28"/>
          <w:szCs w:val="28"/>
        </w:rPr>
      </w:pPr>
      <w:r>
        <w:rPr>
          <w:rFonts w:ascii="宋体" w:hAnsi="宋体" w:cs="宋体" w:hint="eastAsia"/>
          <w:b/>
          <w:color w:val="000000" w:themeColor="text1"/>
          <w:sz w:val="28"/>
          <w:szCs w:val="28"/>
        </w:rPr>
        <w:t>参数十一</w:t>
      </w:r>
      <w:r>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红外辐照治疗装置主要技术参数及要求</w:t>
      </w:r>
    </w:p>
    <w:p w14:paraId="45ECBEE9" w14:textId="77777777" w:rsidR="00EB196D" w:rsidRDefault="00EB196D" w:rsidP="00EB196D">
      <w:pPr>
        <w:spacing w:line="520" w:lineRule="exact"/>
        <w:rPr>
          <w:rFonts w:ascii="宋体" w:hAnsi="宋体" w:cs="宋体"/>
          <w:b/>
          <w:color w:val="000000" w:themeColor="text1"/>
          <w:sz w:val="28"/>
          <w:szCs w:val="28"/>
        </w:rPr>
      </w:pPr>
      <w:r>
        <w:rPr>
          <w:rFonts w:ascii="宋体" w:hAnsi="宋体" w:cs="宋体" w:hint="eastAsia"/>
          <w:b/>
          <w:color w:val="000000" w:themeColor="text1"/>
          <w:sz w:val="28"/>
          <w:szCs w:val="28"/>
        </w:rPr>
        <w:t>一、设备名称</w:t>
      </w:r>
      <w:r>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红外辐照治疗装置</w:t>
      </w:r>
    </w:p>
    <w:p w14:paraId="2664B7C1" w14:textId="77777777" w:rsidR="00EB196D" w:rsidRDefault="00EB196D" w:rsidP="00EB196D">
      <w:pPr>
        <w:spacing w:line="520" w:lineRule="exact"/>
        <w:rPr>
          <w:rFonts w:ascii="宋体" w:hAnsi="宋体" w:cs="宋体"/>
          <w:b/>
          <w:color w:val="000000" w:themeColor="text1"/>
          <w:sz w:val="28"/>
          <w:szCs w:val="28"/>
        </w:rPr>
      </w:pPr>
      <w:r>
        <w:rPr>
          <w:rFonts w:ascii="宋体" w:hAnsi="宋体" w:cs="宋体" w:hint="eastAsia"/>
          <w:b/>
          <w:color w:val="000000" w:themeColor="text1"/>
          <w:sz w:val="28"/>
          <w:szCs w:val="28"/>
        </w:rPr>
        <w:t>二、数量</w:t>
      </w:r>
      <w:r>
        <w:rPr>
          <w:rFonts w:ascii="宋体" w:hAnsi="宋体" w:cs="宋体" w:hint="eastAsia"/>
          <w:b/>
          <w:color w:val="000000" w:themeColor="text1"/>
          <w:sz w:val="28"/>
          <w:szCs w:val="28"/>
        </w:rPr>
        <w:t>:  1</w:t>
      </w:r>
      <w:r>
        <w:rPr>
          <w:rFonts w:ascii="宋体" w:hAnsi="宋体" w:cs="宋体" w:hint="eastAsia"/>
          <w:b/>
          <w:color w:val="000000" w:themeColor="text1"/>
          <w:sz w:val="28"/>
          <w:szCs w:val="28"/>
        </w:rPr>
        <w:t>台</w:t>
      </w:r>
    </w:p>
    <w:p w14:paraId="00EA290E" w14:textId="77777777" w:rsidR="00EB196D" w:rsidRDefault="00EB196D" w:rsidP="00EB196D">
      <w:pPr>
        <w:spacing w:line="520" w:lineRule="exact"/>
        <w:rPr>
          <w:rFonts w:ascii="宋体" w:hAnsi="宋体"/>
          <w:color w:val="000000" w:themeColor="text1"/>
          <w:sz w:val="28"/>
          <w:szCs w:val="28"/>
        </w:rPr>
      </w:pPr>
      <w:r>
        <w:rPr>
          <w:rFonts w:ascii="宋体" w:hAnsi="宋体" w:cs="宋体" w:hint="eastAsia"/>
          <w:b/>
          <w:color w:val="000000" w:themeColor="text1"/>
          <w:sz w:val="28"/>
          <w:szCs w:val="28"/>
        </w:rPr>
        <w:t>三、主要技术参数及要求：</w:t>
      </w:r>
    </w:p>
    <w:p w14:paraId="3235AB92"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一、治疗源</w:t>
      </w:r>
    </w:p>
    <w:p w14:paraId="5003BD55"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1.1</w:t>
      </w:r>
      <w:r>
        <w:rPr>
          <w:rFonts w:ascii="宋体" w:hAnsi="宋体" w:hint="eastAsia"/>
          <w:color w:val="000000" w:themeColor="text1"/>
          <w:sz w:val="24"/>
        </w:rPr>
        <w:t>治疗光源</w:t>
      </w:r>
      <w:r>
        <w:rPr>
          <w:rFonts w:ascii="宋体" w:hAnsi="宋体" w:hint="eastAsia"/>
          <w:color w:val="000000" w:themeColor="text1"/>
          <w:sz w:val="24"/>
        </w:rPr>
        <w:t xml:space="preserve">:   </w:t>
      </w:r>
      <w:r>
        <w:rPr>
          <w:rFonts w:ascii="宋体" w:hAnsi="宋体" w:hint="eastAsia"/>
          <w:color w:val="000000" w:themeColor="text1"/>
          <w:sz w:val="24"/>
        </w:rPr>
        <w:t>卤素光源</w:t>
      </w:r>
    </w:p>
    <w:p w14:paraId="3A833B2F"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*1.2</w:t>
      </w:r>
      <w:r>
        <w:rPr>
          <w:rFonts w:ascii="宋体" w:hAnsi="宋体" w:hint="eastAsia"/>
          <w:color w:val="000000" w:themeColor="text1"/>
          <w:sz w:val="24"/>
        </w:rPr>
        <w:t>输出功率</w:t>
      </w:r>
      <w:r>
        <w:rPr>
          <w:rFonts w:ascii="宋体" w:hAnsi="宋体" w:hint="eastAsia"/>
          <w:color w:val="000000" w:themeColor="text1"/>
          <w:sz w:val="24"/>
        </w:rPr>
        <w:t xml:space="preserve">:  </w:t>
      </w:r>
      <w:r w:rsidRPr="002E3BD9">
        <w:rPr>
          <w:rFonts w:ascii="宋体" w:hAnsi="宋体" w:hint="eastAsia"/>
          <w:sz w:val="24"/>
        </w:rPr>
        <w:t>≥</w:t>
      </w:r>
      <w:r w:rsidRPr="002E3BD9">
        <w:rPr>
          <w:rFonts w:ascii="宋体" w:hAnsi="宋体" w:hint="eastAsia"/>
          <w:sz w:val="24"/>
        </w:rPr>
        <w:t>500w</w:t>
      </w:r>
    </w:p>
    <w:p w14:paraId="57825F60"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1.3</w:t>
      </w:r>
      <w:r>
        <w:rPr>
          <w:rFonts w:ascii="宋体" w:hAnsi="宋体" w:hint="eastAsia"/>
          <w:color w:val="000000" w:themeColor="text1"/>
          <w:sz w:val="24"/>
        </w:rPr>
        <w:t>光密度</w:t>
      </w:r>
      <w:r>
        <w:rPr>
          <w:rFonts w:ascii="宋体" w:hAnsi="宋体" w:hint="eastAsia"/>
          <w:color w:val="000000" w:themeColor="text1"/>
          <w:sz w:val="24"/>
        </w:rPr>
        <w:t>(</w:t>
      </w:r>
      <w:r>
        <w:rPr>
          <w:rFonts w:ascii="宋体" w:hAnsi="宋体" w:hint="eastAsia"/>
          <w:color w:val="000000" w:themeColor="text1"/>
          <w:sz w:val="24"/>
        </w:rPr>
        <w:t>辐照度</w:t>
      </w: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225mW/Cm</w:t>
      </w:r>
      <w:r>
        <w:rPr>
          <w:rFonts w:ascii="宋体" w:hAnsi="宋体" w:hint="eastAsia"/>
          <w:color w:val="000000" w:themeColor="text1"/>
          <w:sz w:val="24"/>
        </w:rPr>
        <w:t>²</w:t>
      </w:r>
    </w:p>
    <w:p w14:paraId="3F91D5E5"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1.4</w:t>
      </w:r>
      <w:r>
        <w:rPr>
          <w:rFonts w:ascii="宋体" w:hAnsi="宋体" w:hint="eastAsia"/>
          <w:color w:val="000000" w:themeColor="text1"/>
          <w:sz w:val="24"/>
        </w:rPr>
        <w:t>红外波段</w:t>
      </w:r>
      <w:r>
        <w:rPr>
          <w:rFonts w:ascii="宋体" w:hAnsi="宋体" w:hint="eastAsia"/>
          <w:color w:val="000000" w:themeColor="text1"/>
          <w:sz w:val="24"/>
        </w:rPr>
        <w:t xml:space="preserve"> (</w:t>
      </w:r>
      <w:r>
        <w:rPr>
          <w:rFonts w:ascii="宋体" w:hAnsi="宋体" w:hint="eastAsia"/>
          <w:color w:val="000000" w:themeColor="text1"/>
          <w:sz w:val="24"/>
        </w:rPr>
        <w:t>有效治疗波段</w:t>
      </w:r>
      <w:r>
        <w:rPr>
          <w:rFonts w:ascii="宋体" w:hAnsi="宋体" w:hint="eastAsia"/>
          <w:color w:val="000000" w:themeColor="text1"/>
          <w:sz w:val="24"/>
        </w:rPr>
        <w:t>):  590nm---1400nm</w:t>
      </w:r>
    </w:p>
    <w:p w14:paraId="58C77ADF"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lastRenderedPageBreak/>
        <w:t>1.5</w:t>
      </w:r>
      <w:r>
        <w:rPr>
          <w:rFonts w:ascii="宋体" w:hAnsi="宋体" w:hint="eastAsia"/>
          <w:color w:val="000000" w:themeColor="text1"/>
          <w:sz w:val="24"/>
        </w:rPr>
        <w:t>治疗深度</w:t>
      </w: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 xml:space="preserve"> 7CM</w:t>
      </w:r>
    </w:p>
    <w:p w14:paraId="77C19E31"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二、照射光斑面积</w:t>
      </w:r>
    </w:p>
    <w:p w14:paraId="59DEAE31"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2.1</w:t>
      </w:r>
      <w:r>
        <w:rPr>
          <w:rFonts w:ascii="宋体" w:hAnsi="宋体" w:hint="eastAsia"/>
          <w:color w:val="000000" w:themeColor="text1"/>
          <w:sz w:val="24"/>
        </w:rPr>
        <w:t>照射光斑直径≥</w:t>
      </w:r>
      <w:r>
        <w:rPr>
          <w:rFonts w:ascii="宋体" w:hAnsi="宋体" w:hint="eastAsia"/>
          <w:color w:val="000000" w:themeColor="text1"/>
          <w:sz w:val="24"/>
        </w:rPr>
        <w:t>70cm</w:t>
      </w:r>
    </w:p>
    <w:p w14:paraId="4ECD7953"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2.2</w:t>
      </w:r>
      <w:r>
        <w:rPr>
          <w:rFonts w:ascii="宋体" w:hAnsi="宋体" w:hint="eastAsia"/>
          <w:color w:val="000000" w:themeColor="text1"/>
          <w:sz w:val="24"/>
        </w:rPr>
        <w:t>照射光斑面积≥</w:t>
      </w:r>
      <w:r>
        <w:rPr>
          <w:rFonts w:ascii="宋体" w:hAnsi="宋体" w:hint="eastAsia"/>
          <w:color w:val="000000" w:themeColor="text1"/>
          <w:sz w:val="24"/>
        </w:rPr>
        <w:t>3848Cm</w:t>
      </w:r>
      <w:r>
        <w:rPr>
          <w:rFonts w:ascii="宋体" w:hAnsi="宋体" w:hint="eastAsia"/>
          <w:color w:val="000000" w:themeColor="text1"/>
          <w:sz w:val="24"/>
        </w:rPr>
        <w:t>²</w:t>
      </w:r>
    </w:p>
    <w:p w14:paraId="3BB431BB"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三、过滤器</w:t>
      </w:r>
    </w:p>
    <w:p w14:paraId="0AE49ED7"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3.1</w:t>
      </w:r>
      <w:r>
        <w:rPr>
          <w:rFonts w:ascii="宋体" w:hAnsi="宋体" w:hint="eastAsia"/>
          <w:color w:val="000000" w:themeColor="text1"/>
          <w:sz w:val="24"/>
        </w:rPr>
        <w:t>水夹层过滤器</w:t>
      </w:r>
    </w:p>
    <w:p w14:paraId="7FAE51A7"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3.2</w:t>
      </w:r>
      <w:r>
        <w:rPr>
          <w:rFonts w:ascii="宋体" w:hAnsi="宋体" w:hint="eastAsia"/>
          <w:color w:val="000000" w:themeColor="text1"/>
          <w:sz w:val="24"/>
        </w:rPr>
        <w:t>过滤器有效口径≥</w:t>
      </w:r>
      <w:r>
        <w:rPr>
          <w:rFonts w:ascii="宋体" w:hAnsi="宋体" w:hint="eastAsia"/>
          <w:color w:val="000000" w:themeColor="text1"/>
          <w:sz w:val="24"/>
        </w:rPr>
        <w:t>95mm</w:t>
      </w:r>
    </w:p>
    <w:p w14:paraId="5D7F72AC"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产品配置要求</w:t>
      </w:r>
      <w:r>
        <w:rPr>
          <w:rFonts w:ascii="宋体" w:hAnsi="宋体" w:hint="eastAsia"/>
          <w:color w:val="000000" w:themeColor="text1"/>
          <w:sz w:val="24"/>
        </w:rPr>
        <w:t>:</w:t>
      </w:r>
    </w:p>
    <w:p w14:paraId="7D5F05D3" w14:textId="77777777" w:rsidR="00EB196D" w:rsidRPr="002E3BD9" w:rsidRDefault="00EB196D" w:rsidP="00EB196D">
      <w:pPr>
        <w:spacing w:line="360" w:lineRule="auto"/>
        <w:jc w:val="left"/>
        <w:rPr>
          <w:rFonts w:ascii="宋体" w:hAnsi="宋体"/>
          <w:sz w:val="24"/>
        </w:rPr>
      </w:pPr>
      <w:r w:rsidRPr="002E3BD9">
        <w:rPr>
          <w:rFonts w:ascii="宋体" w:hAnsi="宋体" w:hint="eastAsia"/>
          <w:sz w:val="24"/>
        </w:rPr>
        <w:t xml:space="preserve">1. </w:t>
      </w:r>
      <w:r w:rsidRPr="002E3BD9">
        <w:rPr>
          <w:rFonts w:ascii="宋体" w:hAnsi="宋体" w:hint="eastAsia"/>
          <w:sz w:val="24"/>
        </w:rPr>
        <w:t>光源发生器。</w:t>
      </w:r>
    </w:p>
    <w:p w14:paraId="416F6B96" w14:textId="77777777" w:rsidR="00EB196D" w:rsidRPr="002E3BD9" w:rsidRDefault="00EB196D" w:rsidP="00EB196D">
      <w:pPr>
        <w:spacing w:line="360" w:lineRule="auto"/>
        <w:jc w:val="left"/>
        <w:rPr>
          <w:rFonts w:ascii="宋体" w:hAnsi="宋体"/>
          <w:sz w:val="24"/>
        </w:rPr>
      </w:pPr>
      <w:r w:rsidRPr="002E3BD9">
        <w:rPr>
          <w:rFonts w:ascii="宋体" w:hAnsi="宋体" w:hint="eastAsia"/>
          <w:sz w:val="24"/>
        </w:rPr>
        <w:t xml:space="preserve">2. </w:t>
      </w:r>
      <w:r w:rsidRPr="002E3BD9">
        <w:rPr>
          <w:rFonts w:ascii="宋体" w:hAnsi="宋体" w:hint="eastAsia"/>
          <w:sz w:val="24"/>
        </w:rPr>
        <w:t>光波水滤器。</w:t>
      </w:r>
    </w:p>
    <w:p w14:paraId="6A7F1DC0" w14:textId="77777777" w:rsidR="00EB196D" w:rsidRPr="002E3BD9" w:rsidRDefault="00EB196D" w:rsidP="00EB196D">
      <w:pPr>
        <w:spacing w:line="360" w:lineRule="auto"/>
        <w:jc w:val="left"/>
        <w:rPr>
          <w:rFonts w:ascii="宋体" w:hAnsi="宋体"/>
          <w:sz w:val="24"/>
        </w:rPr>
      </w:pPr>
      <w:r w:rsidRPr="002E3BD9">
        <w:rPr>
          <w:rFonts w:ascii="宋体" w:hAnsi="宋体" w:hint="eastAsia"/>
          <w:sz w:val="24"/>
        </w:rPr>
        <w:t xml:space="preserve">3. </w:t>
      </w:r>
      <w:r w:rsidRPr="002E3BD9">
        <w:rPr>
          <w:rFonts w:ascii="宋体" w:hAnsi="宋体" w:hint="eastAsia"/>
          <w:sz w:val="24"/>
        </w:rPr>
        <w:t>光源调控杆。</w:t>
      </w:r>
    </w:p>
    <w:p w14:paraId="29A53ACC" w14:textId="77777777" w:rsidR="00EB196D" w:rsidRPr="002E3BD9" w:rsidRDefault="00EB196D" w:rsidP="00EB196D">
      <w:pPr>
        <w:spacing w:line="360" w:lineRule="auto"/>
        <w:jc w:val="left"/>
        <w:rPr>
          <w:rFonts w:ascii="宋体" w:hAnsi="宋体"/>
          <w:sz w:val="24"/>
        </w:rPr>
      </w:pPr>
      <w:r w:rsidRPr="002E3BD9">
        <w:rPr>
          <w:rFonts w:ascii="宋体" w:hAnsi="宋体" w:hint="eastAsia"/>
          <w:sz w:val="24"/>
        </w:rPr>
        <w:t xml:space="preserve">4. </w:t>
      </w:r>
      <w:r w:rsidRPr="002E3BD9">
        <w:rPr>
          <w:rFonts w:ascii="宋体" w:hAnsi="宋体" w:hint="eastAsia"/>
          <w:sz w:val="24"/>
        </w:rPr>
        <w:t>落地支架。</w:t>
      </w:r>
    </w:p>
    <w:p w14:paraId="42CD7B1A" w14:textId="77777777" w:rsidR="00EB196D" w:rsidRDefault="00EB196D" w:rsidP="00EB196D">
      <w:pPr>
        <w:pStyle w:val="Default"/>
      </w:pPr>
    </w:p>
    <w:p w14:paraId="5FF869DD" w14:textId="77777777" w:rsidR="00EB196D" w:rsidRDefault="00EB196D" w:rsidP="00EB196D">
      <w:pPr>
        <w:spacing w:line="520" w:lineRule="exact"/>
        <w:rPr>
          <w:rFonts w:ascii="宋体" w:cs="宋体"/>
          <w:b/>
          <w:color w:val="000000" w:themeColor="text1"/>
          <w:sz w:val="28"/>
          <w:szCs w:val="28"/>
        </w:rPr>
      </w:pPr>
      <w:r>
        <w:rPr>
          <w:rFonts w:ascii="宋体" w:hAnsi="宋体" w:cs="宋体" w:hint="eastAsia"/>
          <w:b/>
          <w:bCs/>
          <w:color w:val="000000" w:themeColor="text1"/>
          <w:sz w:val="28"/>
          <w:szCs w:val="28"/>
        </w:rPr>
        <w:t>参数十二：</w:t>
      </w:r>
      <w:r>
        <w:rPr>
          <w:rFonts w:ascii="宋体" w:hAnsi="宋体" w:cs="宋体" w:hint="eastAsia"/>
          <w:b/>
          <w:color w:val="000000" w:themeColor="text1"/>
          <w:sz w:val="28"/>
          <w:szCs w:val="28"/>
        </w:rPr>
        <w:t>恒温箱主要技术参数及要求</w:t>
      </w:r>
    </w:p>
    <w:p w14:paraId="58021FD2"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仿宋" w:hint="eastAsia"/>
          <w:bCs/>
          <w:color w:val="000000" w:themeColor="text1"/>
          <w:sz w:val="28"/>
          <w:szCs w:val="28"/>
        </w:rPr>
        <w:t>：</w:t>
      </w:r>
      <w:r>
        <w:rPr>
          <w:rFonts w:ascii="宋体" w:hAnsi="宋体" w:cs="宋体" w:hint="eastAsia"/>
          <w:b/>
          <w:color w:val="000000" w:themeColor="text1"/>
          <w:sz w:val="28"/>
          <w:szCs w:val="28"/>
        </w:rPr>
        <w:t>恒温箱</w:t>
      </w:r>
    </w:p>
    <w:p w14:paraId="648BA1A4"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5BC4EF10" w14:textId="77777777" w:rsidR="00EB196D" w:rsidRDefault="00EB196D" w:rsidP="00EB196D">
      <w:pPr>
        <w:spacing w:line="360" w:lineRule="auto"/>
        <w:rPr>
          <w:rFonts w:ascii="宋体" w:hAnsi="宋体"/>
          <w:b/>
          <w:color w:val="000000" w:themeColor="text1"/>
          <w:sz w:val="24"/>
        </w:rPr>
      </w:pPr>
      <w:r>
        <w:rPr>
          <w:rFonts w:ascii="宋体" w:hAnsi="宋体" w:cs="仿宋" w:hint="eastAsia"/>
          <w:b/>
          <w:color w:val="000000" w:themeColor="text1"/>
          <w:sz w:val="24"/>
        </w:rPr>
        <w:t>三、主要技术参数及要求：</w:t>
      </w:r>
    </w:p>
    <w:p w14:paraId="2D141487" w14:textId="77777777" w:rsidR="00EB196D" w:rsidRDefault="00EB196D" w:rsidP="00EB196D">
      <w:pPr>
        <w:spacing w:line="360" w:lineRule="auto"/>
        <w:jc w:val="left"/>
        <w:rPr>
          <w:rFonts w:ascii="宋体" w:hAnsi="宋体"/>
          <w:sz w:val="24"/>
        </w:rPr>
      </w:pPr>
      <w:r>
        <w:rPr>
          <w:rFonts w:ascii="宋体" w:hAnsi="宋体" w:hint="eastAsia"/>
          <w:sz w:val="24"/>
        </w:rPr>
        <w:t>1</w:t>
      </w:r>
      <w:r>
        <w:rPr>
          <w:rFonts w:ascii="宋体" w:hAnsi="宋体" w:hint="eastAsia"/>
          <w:sz w:val="24"/>
        </w:rPr>
        <w:t>、容</w:t>
      </w:r>
      <w:r>
        <w:rPr>
          <w:rFonts w:ascii="宋体" w:hAnsi="宋体" w:hint="eastAsia"/>
          <w:sz w:val="24"/>
        </w:rPr>
        <w:t xml:space="preserve">    </w:t>
      </w:r>
      <w:r>
        <w:rPr>
          <w:rFonts w:ascii="宋体" w:hAnsi="宋体" w:hint="eastAsia"/>
          <w:sz w:val="24"/>
        </w:rPr>
        <w:t>积：</w:t>
      </w:r>
      <w:r>
        <w:rPr>
          <w:rFonts w:ascii="宋体" w:hAnsi="宋体" w:cs="宋体" w:hint="eastAsia"/>
          <w:sz w:val="24"/>
        </w:rPr>
        <w:t>≥</w:t>
      </w:r>
      <w:r>
        <w:rPr>
          <w:rFonts w:ascii="宋体" w:hAnsi="宋体" w:hint="eastAsia"/>
          <w:sz w:val="24"/>
        </w:rPr>
        <w:t xml:space="preserve">260L </w:t>
      </w:r>
    </w:p>
    <w:p w14:paraId="76643F1B" w14:textId="77777777" w:rsidR="00EB196D" w:rsidRDefault="00EB196D" w:rsidP="00EB196D">
      <w:pPr>
        <w:spacing w:line="360" w:lineRule="auto"/>
        <w:jc w:val="left"/>
        <w:rPr>
          <w:rFonts w:ascii="宋体" w:hAnsi="宋体"/>
          <w:sz w:val="24"/>
        </w:rPr>
      </w:pPr>
      <w:r>
        <w:rPr>
          <w:rFonts w:ascii="宋体" w:hAnsi="宋体" w:hint="eastAsia"/>
          <w:sz w:val="24"/>
        </w:rPr>
        <w:t>2</w:t>
      </w:r>
      <w:r>
        <w:rPr>
          <w:rFonts w:ascii="宋体" w:hAnsi="宋体" w:hint="eastAsia"/>
          <w:sz w:val="24"/>
        </w:rPr>
        <w:t>、温度范围：</w:t>
      </w:r>
      <w:r>
        <w:rPr>
          <w:rFonts w:ascii="宋体" w:hAnsi="宋体" w:hint="eastAsia"/>
          <w:sz w:val="24"/>
        </w:rPr>
        <w:t>2~48</w:t>
      </w:r>
      <w:r>
        <w:rPr>
          <w:rFonts w:ascii="宋体" w:hAnsi="宋体" w:hint="eastAsia"/>
          <w:sz w:val="24"/>
        </w:rPr>
        <w:t>℃（温度可调可控）</w:t>
      </w:r>
    </w:p>
    <w:p w14:paraId="7ED5D442"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、产品结构为立式箱体。主体分为四部分：电气控制系统，制冷系统、制热系统、显示系统。</w:t>
      </w:r>
    </w:p>
    <w:p w14:paraId="6C3CE614"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、箱体内部采用高密度聚氨酯整体发泡，具有重量轻、保温性能好等特点。</w:t>
      </w:r>
    </w:p>
    <w:p w14:paraId="77538213"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、适合高温高湿地区，外门防凝露技术的应用，</w:t>
      </w:r>
      <w:r>
        <w:rPr>
          <w:rFonts w:ascii="宋体" w:hAnsi="宋体" w:hint="eastAsia"/>
          <w:color w:val="000000" w:themeColor="text1"/>
          <w:sz w:val="24"/>
        </w:rPr>
        <w:t>85%</w:t>
      </w:r>
      <w:r>
        <w:rPr>
          <w:rFonts w:ascii="宋体" w:hAnsi="宋体" w:hint="eastAsia"/>
          <w:color w:val="000000" w:themeColor="text1"/>
          <w:sz w:val="24"/>
        </w:rPr>
        <w:t>湿度无凝露。</w:t>
      </w:r>
    </w:p>
    <w:p w14:paraId="59B219FF"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、智能电脑温度控制器，数码显示、控温精度高。具有高低温报警、温感器故障报</w:t>
      </w:r>
      <w:r>
        <w:rPr>
          <w:rFonts w:ascii="宋体" w:hAnsi="宋体" w:hint="eastAsia"/>
          <w:color w:val="000000" w:themeColor="text1"/>
          <w:sz w:val="24"/>
        </w:rPr>
        <w:lastRenderedPageBreak/>
        <w:t>警和安全锁功能，防止出现意外。</w:t>
      </w:r>
    </w:p>
    <w:p w14:paraId="209C38A9"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7</w:t>
      </w:r>
      <w:r>
        <w:rPr>
          <w:rFonts w:ascii="宋体" w:hAnsi="宋体" w:hint="eastAsia"/>
          <w:color w:val="000000" w:themeColor="text1"/>
          <w:sz w:val="24"/>
        </w:rPr>
        <w:t>、精准温感探头，自动显示箱体内部温度，便于随时观察箱体内温度变化。</w:t>
      </w:r>
    </w:p>
    <w:p w14:paraId="243669E3"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8</w:t>
      </w:r>
      <w:r>
        <w:rPr>
          <w:rFonts w:ascii="宋体" w:hAnsi="宋体" w:hint="eastAsia"/>
          <w:color w:val="000000" w:themeColor="text1"/>
          <w:sz w:val="24"/>
        </w:rPr>
        <w:t>、采用新型风道设计，多孔入风使箱体内温度更均匀。温度偏差范围小。</w:t>
      </w:r>
    </w:p>
    <w:p w14:paraId="5688EFAC"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9</w:t>
      </w:r>
      <w:r>
        <w:rPr>
          <w:rFonts w:ascii="宋体" w:hAnsi="宋体" w:hint="eastAsia"/>
          <w:color w:val="000000" w:themeColor="text1"/>
          <w:sz w:val="24"/>
        </w:rPr>
        <w:t>、制冷系统与制热系统匹配合理，采用强制空气循环，确保箱体内整体恒温无死角。降温或制热速度快，设定的温度在短时间里，即可达到设置温度要求。</w:t>
      </w:r>
    </w:p>
    <w:p w14:paraId="5E5F7AE4"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10</w:t>
      </w:r>
      <w:r>
        <w:rPr>
          <w:rFonts w:ascii="宋体" w:hAnsi="宋体" w:hint="eastAsia"/>
          <w:color w:val="000000" w:themeColor="text1"/>
          <w:sz w:val="24"/>
        </w:rPr>
        <w:t>、使用三层高强度中空玻璃，中间层为真空处理，保温效果好，透明度高，便于随时观察箱体内部存放的物品。</w:t>
      </w:r>
    </w:p>
    <w:p w14:paraId="0FFA5BC4"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11</w:t>
      </w:r>
      <w:r>
        <w:rPr>
          <w:rFonts w:ascii="宋体" w:hAnsi="宋体" w:hint="eastAsia"/>
          <w:color w:val="000000" w:themeColor="text1"/>
          <w:sz w:val="24"/>
        </w:rPr>
        <w:t>、采用新型全封闭压缩机，运转平衡，噪音低，使用寿命长。</w:t>
      </w:r>
    </w:p>
    <w:p w14:paraId="129F2700"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12</w:t>
      </w:r>
      <w:r>
        <w:rPr>
          <w:rFonts w:ascii="宋体" w:hAnsi="宋体" w:hint="eastAsia"/>
          <w:color w:val="000000" w:themeColor="text1"/>
          <w:sz w:val="24"/>
        </w:rPr>
        <w:t>、此产品为可嵌入式恒温冷藏箱，可将产品直接嵌入在壁橱或墙壁中，不占用多余空间。</w:t>
      </w:r>
    </w:p>
    <w:p w14:paraId="7EA7F8B2" w14:textId="77777777" w:rsidR="00EB196D" w:rsidRDefault="00EB196D" w:rsidP="00EB196D">
      <w:pPr>
        <w:spacing w:line="360" w:lineRule="auto"/>
        <w:rPr>
          <w:rFonts w:ascii="宋体" w:hAnsi="宋体"/>
          <w:color w:val="000000" w:themeColor="text1"/>
          <w:sz w:val="24"/>
        </w:rPr>
      </w:pPr>
      <w:r>
        <w:rPr>
          <w:rFonts w:ascii="宋体" w:hAnsi="宋体" w:hint="eastAsia"/>
          <w:color w:val="000000" w:themeColor="text1"/>
          <w:sz w:val="24"/>
        </w:rPr>
        <w:t>13</w:t>
      </w:r>
      <w:r>
        <w:rPr>
          <w:rFonts w:ascii="宋体" w:hAnsi="宋体" w:hint="eastAsia"/>
          <w:color w:val="000000" w:themeColor="text1"/>
          <w:sz w:val="24"/>
        </w:rPr>
        <w:t>、箱体采用优质钢板，经先进防腐化喷涂工艺，表面色泽柔和，内部隔层可任意放宽和缩小，便于存放不同物品。箱体内部具备照明设施，方便夜间观察储存的物品。</w:t>
      </w:r>
    </w:p>
    <w:p w14:paraId="0CFCD2BB" w14:textId="77777777" w:rsidR="00EB196D" w:rsidRDefault="00EB196D" w:rsidP="00EB196D">
      <w:pPr>
        <w:pStyle w:val="Default"/>
      </w:pPr>
    </w:p>
    <w:p w14:paraId="5A2D1265"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参数十三：</w:t>
      </w:r>
      <w:r>
        <w:rPr>
          <w:rFonts w:ascii="宋体" w:hAnsi="宋体" w:cs="宋体" w:hint="eastAsia"/>
          <w:b/>
          <w:color w:val="000000" w:themeColor="text1"/>
          <w:sz w:val="28"/>
          <w:szCs w:val="28"/>
        </w:rPr>
        <w:t>经颅磁疗仪</w:t>
      </w:r>
      <w:r>
        <w:rPr>
          <w:rFonts w:ascii="宋体" w:hAnsi="宋体" w:cs="宋体" w:hint="eastAsia"/>
          <w:b/>
          <w:bCs/>
          <w:color w:val="000000" w:themeColor="text1"/>
          <w:sz w:val="28"/>
          <w:szCs w:val="28"/>
        </w:rPr>
        <w:t>主要技术参数及要求</w:t>
      </w:r>
    </w:p>
    <w:p w14:paraId="0E278AF4"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一、设备名称：经颅磁疗仪</w:t>
      </w:r>
    </w:p>
    <w:p w14:paraId="1E0A7973"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12E1FD35"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02BB9839" w14:textId="77777777" w:rsidR="00EB196D" w:rsidRDefault="00EB196D" w:rsidP="00EB196D">
      <w:pPr>
        <w:pStyle w:val="Default"/>
        <w:spacing w:line="360" w:lineRule="auto"/>
        <w:rPr>
          <w:rFonts w:hAnsi="宋体"/>
        </w:rPr>
      </w:pPr>
      <w:r>
        <w:rPr>
          <w:rFonts w:hAnsi="宋体" w:hint="eastAsia"/>
        </w:rPr>
        <w:t>一、磁疗参数</w:t>
      </w:r>
    </w:p>
    <w:p w14:paraId="71CB7E7F" w14:textId="77777777" w:rsidR="00EB196D" w:rsidRDefault="00EB196D" w:rsidP="00EB196D">
      <w:pPr>
        <w:pStyle w:val="Default"/>
        <w:spacing w:line="360" w:lineRule="auto"/>
        <w:rPr>
          <w:rFonts w:hAnsi="宋体"/>
        </w:rPr>
      </w:pPr>
      <w:r>
        <w:rPr>
          <w:rFonts w:hAnsi="宋体" w:hint="eastAsia"/>
        </w:rPr>
        <w:t xml:space="preserve">     1、磁疗功能，磁感应强度分为两档，弱档范围为5mT～10mT，,强档范围为10mT～16mT；</w:t>
      </w:r>
    </w:p>
    <w:p w14:paraId="26C0CC65" w14:textId="77777777" w:rsidR="00EB196D" w:rsidRDefault="00EB196D" w:rsidP="00EB196D">
      <w:pPr>
        <w:pStyle w:val="Default"/>
        <w:spacing w:line="360" w:lineRule="auto"/>
        <w:rPr>
          <w:rFonts w:hAnsi="宋体"/>
        </w:rPr>
      </w:pPr>
      <w:r>
        <w:rPr>
          <w:rFonts w:hAnsi="宋体" w:hint="eastAsia"/>
        </w:rPr>
        <w:t xml:space="preserve">     2、磁场频率为50Hz±1Hz；</w:t>
      </w:r>
    </w:p>
    <w:p w14:paraId="4D6E0BA4" w14:textId="77777777" w:rsidR="00EB196D" w:rsidRDefault="00EB196D" w:rsidP="00EB196D">
      <w:pPr>
        <w:pStyle w:val="Default"/>
        <w:spacing w:line="360" w:lineRule="auto"/>
        <w:rPr>
          <w:rFonts w:hAnsi="宋体"/>
        </w:rPr>
      </w:pPr>
      <w:r>
        <w:rPr>
          <w:rFonts w:hAnsi="宋体" w:hint="eastAsia"/>
        </w:rPr>
        <w:t xml:space="preserve">     3、治疗体数量：每个经颅磁治疗帽有9个治疗体，治疗体为彩色，头围部分5个治疗体可以横向移动，另3个可横向移动。都可根据头围大小调节治疗帽子的弹力带；</w:t>
      </w:r>
    </w:p>
    <w:p w14:paraId="11C18153" w14:textId="77777777" w:rsidR="00EB196D" w:rsidRDefault="00EB196D" w:rsidP="00EB196D">
      <w:pPr>
        <w:pStyle w:val="Default"/>
        <w:spacing w:line="360" w:lineRule="auto"/>
        <w:rPr>
          <w:rFonts w:hAnsi="宋体"/>
        </w:rPr>
      </w:pPr>
      <w:r>
        <w:rPr>
          <w:rFonts w:hAnsi="宋体" w:hint="eastAsia"/>
        </w:rPr>
        <w:t xml:space="preserve">     4、振动按摩功能，振动强度、振动频率均四档可调；</w:t>
      </w:r>
    </w:p>
    <w:p w14:paraId="478B1276" w14:textId="77777777" w:rsidR="00EB196D" w:rsidRDefault="00EB196D" w:rsidP="00EB196D">
      <w:pPr>
        <w:pStyle w:val="Default"/>
        <w:spacing w:line="360" w:lineRule="auto"/>
        <w:rPr>
          <w:rFonts w:hAnsi="宋体"/>
        </w:rPr>
      </w:pPr>
      <w:r>
        <w:rPr>
          <w:rFonts w:hAnsi="宋体" w:hint="eastAsia"/>
        </w:rPr>
        <w:t xml:space="preserve">     5、四种工作模式：常规、脉冲、夜间和连续；</w:t>
      </w:r>
    </w:p>
    <w:p w14:paraId="3D501362" w14:textId="77777777" w:rsidR="00EB196D" w:rsidRDefault="00EB196D" w:rsidP="00EB196D">
      <w:pPr>
        <w:pStyle w:val="Default"/>
        <w:spacing w:line="360" w:lineRule="auto"/>
        <w:rPr>
          <w:rFonts w:hAnsi="宋体"/>
        </w:rPr>
      </w:pPr>
      <w:r>
        <w:rPr>
          <w:rFonts w:hAnsi="宋体" w:hint="eastAsia"/>
        </w:rPr>
        <w:lastRenderedPageBreak/>
        <w:t xml:space="preserve">     6、治疗时间：治疗时长间可在1min～99min范围内调节。</w:t>
      </w:r>
    </w:p>
    <w:p w14:paraId="44045A43" w14:textId="77777777" w:rsidR="00EB196D" w:rsidRDefault="00EB196D" w:rsidP="00EB196D">
      <w:pPr>
        <w:pStyle w:val="Default"/>
        <w:spacing w:line="360" w:lineRule="auto"/>
        <w:rPr>
          <w:rFonts w:hAnsi="宋体"/>
        </w:rPr>
      </w:pPr>
      <w:r>
        <w:rPr>
          <w:rFonts w:hAnsi="宋体" w:hint="eastAsia"/>
        </w:rPr>
        <w:t xml:space="preserve">     7、采用重复性经颅磁刺激交变电磁技术；治疗体强度和频率有专用工具进行检测。     </w:t>
      </w:r>
    </w:p>
    <w:p w14:paraId="76079700" w14:textId="77777777" w:rsidR="00EB196D" w:rsidRDefault="00EB196D" w:rsidP="00EB196D">
      <w:pPr>
        <w:pStyle w:val="Default"/>
        <w:spacing w:line="360" w:lineRule="auto"/>
        <w:rPr>
          <w:rFonts w:hAnsi="宋体"/>
        </w:rPr>
      </w:pPr>
      <w:r>
        <w:rPr>
          <w:rFonts w:hAnsi="宋体" w:hint="eastAsia"/>
        </w:rPr>
        <w:t>二、电疗参数：</w:t>
      </w:r>
    </w:p>
    <w:p w14:paraId="1C38D2F6" w14:textId="77777777" w:rsidR="00EB196D" w:rsidRDefault="00EB196D" w:rsidP="00EB196D">
      <w:pPr>
        <w:pStyle w:val="Default"/>
        <w:spacing w:line="360" w:lineRule="auto"/>
        <w:rPr>
          <w:rFonts w:hAnsi="宋体"/>
        </w:rPr>
      </w:pPr>
      <w:r>
        <w:rPr>
          <w:rFonts w:hAnsi="宋体" w:hint="eastAsia"/>
        </w:rPr>
        <w:t xml:space="preserve">     1、混合低频锯齿波、正弦波和三角波多种脉冲波形输出；</w:t>
      </w:r>
    </w:p>
    <w:p w14:paraId="4B01F9DD" w14:textId="77777777" w:rsidR="00EB196D" w:rsidRDefault="00EB196D" w:rsidP="00EB196D">
      <w:pPr>
        <w:pStyle w:val="Default"/>
        <w:spacing w:line="360" w:lineRule="auto"/>
        <w:rPr>
          <w:rFonts w:hAnsi="宋体"/>
        </w:rPr>
      </w:pPr>
      <w:r>
        <w:rPr>
          <w:rFonts w:hAnsi="宋体" w:hint="eastAsia"/>
        </w:rPr>
        <w:t xml:space="preserve">     2、主极基本频率: 23.81Hz、15.87Hz、15.87Hz、11.90Hz，辅极基本频率为4000Hz；</w:t>
      </w:r>
    </w:p>
    <w:p w14:paraId="25DB6C9A" w14:textId="77777777" w:rsidR="00EB196D" w:rsidRDefault="00EB196D" w:rsidP="00EB196D">
      <w:pPr>
        <w:pStyle w:val="Default"/>
        <w:spacing w:line="360" w:lineRule="auto"/>
        <w:rPr>
          <w:rFonts w:hAnsi="宋体"/>
        </w:rPr>
      </w:pPr>
      <w:r>
        <w:rPr>
          <w:rFonts w:hAnsi="宋体" w:hint="eastAsia"/>
        </w:rPr>
        <w:t xml:space="preserve">     3、输出电流：主极最大电流峰值≤45mAp-p，辅极最大电流峰值≤82mAp-p；</w:t>
      </w:r>
    </w:p>
    <w:p w14:paraId="6DE21733" w14:textId="77777777" w:rsidR="00EB196D" w:rsidRDefault="00EB196D" w:rsidP="00EB196D">
      <w:pPr>
        <w:pStyle w:val="Default"/>
        <w:spacing w:line="360" w:lineRule="auto"/>
        <w:rPr>
          <w:rFonts w:hAnsi="宋体"/>
        </w:rPr>
      </w:pPr>
      <w:r>
        <w:rPr>
          <w:rFonts w:hAnsi="宋体" w:hint="eastAsia"/>
        </w:rPr>
        <w:t xml:space="preserve">     4、输出电压：＜180V；</w:t>
      </w:r>
    </w:p>
    <w:p w14:paraId="15A0F5C4" w14:textId="77777777" w:rsidR="00EB196D" w:rsidRDefault="00EB196D" w:rsidP="00EB196D">
      <w:pPr>
        <w:pStyle w:val="Default"/>
        <w:spacing w:line="360" w:lineRule="auto"/>
        <w:rPr>
          <w:rFonts w:hAnsi="宋体"/>
        </w:rPr>
      </w:pPr>
      <w:r>
        <w:rPr>
          <w:rFonts w:hAnsi="宋体" w:hint="eastAsia"/>
        </w:rPr>
        <w:t xml:space="preserve">     5、电流输出模式：10种治疗处方分别对应10种不同电流模式；</w:t>
      </w:r>
    </w:p>
    <w:p w14:paraId="5B012BF4" w14:textId="77777777" w:rsidR="00EB196D" w:rsidRDefault="00EB196D" w:rsidP="00EB196D">
      <w:pPr>
        <w:pStyle w:val="Default"/>
        <w:spacing w:line="360" w:lineRule="auto"/>
        <w:rPr>
          <w:rFonts w:hAnsi="宋体"/>
        </w:rPr>
      </w:pPr>
      <w:r>
        <w:rPr>
          <w:rFonts w:hAnsi="宋体" w:hint="eastAsia"/>
        </w:rPr>
        <w:t xml:space="preserve">     6、治疗强度设置：主极治疗强度 1～80 (无量纲数)可调；辅极治疗强度 1～90 (无量纲数)可调，调节步为1。</w:t>
      </w:r>
    </w:p>
    <w:p w14:paraId="570021FB" w14:textId="77777777" w:rsidR="00EB196D" w:rsidRDefault="00EB196D" w:rsidP="00EB196D">
      <w:pPr>
        <w:pStyle w:val="Default"/>
        <w:spacing w:line="360" w:lineRule="auto"/>
        <w:rPr>
          <w:rFonts w:hAnsi="宋体"/>
        </w:rPr>
      </w:pPr>
      <w:r>
        <w:rPr>
          <w:rFonts w:hAnsi="宋体" w:hint="eastAsia"/>
        </w:rPr>
        <w:t>三、主要配置：</w:t>
      </w:r>
    </w:p>
    <w:p w14:paraId="3B247B11" w14:textId="77777777" w:rsidR="00EB196D" w:rsidRDefault="00EB196D" w:rsidP="00EB196D">
      <w:pPr>
        <w:pStyle w:val="Default"/>
        <w:spacing w:line="360" w:lineRule="auto"/>
        <w:rPr>
          <w:rFonts w:hAnsi="宋体"/>
        </w:rPr>
      </w:pPr>
      <w:r>
        <w:rPr>
          <w:rFonts w:hAnsi="宋体" w:hint="eastAsia"/>
        </w:rPr>
        <w:t>1、显示界面形式为：大于10寸彩色触屏显示界面；</w:t>
      </w:r>
    </w:p>
    <w:p w14:paraId="01920FB3" w14:textId="77777777" w:rsidR="00EB196D" w:rsidRDefault="00EB196D" w:rsidP="00EB196D">
      <w:pPr>
        <w:pStyle w:val="Default"/>
        <w:spacing w:line="360" w:lineRule="auto"/>
        <w:rPr>
          <w:rFonts w:hAnsi="宋体"/>
        </w:rPr>
      </w:pPr>
      <w:r>
        <w:rPr>
          <w:rFonts w:hAnsi="宋体" w:hint="eastAsia"/>
        </w:rPr>
        <w:t>2、双通道、推车式；</w:t>
      </w:r>
    </w:p>
    <w:p w14:paraId="5B70F54E" w14:textId="77777777" w:rsidR="00EB196D" w:rsidRDefault="00EB196D" w:rsidP="00EB196D">
      <w:pPr>
        <w:pStyle w:val="Default"/>
        <w:spacing w:line="360" w:lineRule="auto"/>
        <w:rPr>
          <w:rFonts w:hAnsi="宋体"/>
        </w:rPr>
      </w:pPr>
      <w:r>
        <w:rPr>
          <w:rFonts w:hAnsi="宋体" w:hint="eastAsia"/>
        </w:rPr>
        <w:t>3、磁疗帽、电极线各2套</w:t>
      </w:r>
    </w:p>
    <w:p w14:paraId="177FA2C8" w14:textId="77777777" w:rsidR="00EB196D" w:rsidRDefault="00EB196D" w:rsidP="00EB196D">
      <w:pPr>
        <w:pStyle w:val="Default"/>
        <w:spacing w:line="360" w:lineRule="auto"/>
        <w:rPr>
          <w:rFonts w:hAnsi="宋体"/>
        </w:rPr>
      </w:pPr>
    </w:p>
    <w:p w14:paraId="169491C0"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参数十四：</w:t>
      </w:r>
      <w:r>
        <w:rPr>
          <w:rFonts w:ascii="宋体" w:hAnsi="宋体" w:cs="宋体" w:hint="eastAsia"/>
          <w:b/>
          <w:color w:val="000000" w:themeColor="text1"/>
          <w:sz w:val="28"/>
          <w:szCs w:val="28"/>
        </w:rPr>
        <w:t>智能红外光灸疗仪</w:t>
      </w:r>
      <w:r>
        <w:rPr>
          <w:rFonts w:ascii="宋体" w:hAnsi="宋体" w:cs="宋体" w:hint="eastAsia"/>
          <w:b/>
          <w:bCs/>
          <w:color w:val="000000" w:themeColor="text1"/>
          <w:sz w:val="28"/>
          <w:szCs w:val="28"/>
        </w:rPr>
        <w:t>主要技术参数及要求</w:t>
      </w:r>
    </w:p>
    <w:p w14:paraId="5CA823FA"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智能红外光灸疗仪</w:t>
      </w:r>
    </w:p>
    <w:p w14:paraId="3979149F"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5</w:t>
      </w:r>
      <w:r>
        <w:rPr>
          <w:rFonts w:ascii="宋体" w:hAnsi="宋体" w:cs="仿宋" w:hint="eastAsia"/>
          <w:color w:val="000000" w:themeColor="text1"/>
          <w:sz w:val="28"/>
          <w:szCs w:val="28"/>
        </w:rPr>
        <w:t>台</w:t>
      </w:r>
    </w:p>
    <w:p w14:paraId="7518F9B1"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5A2FE4A6" w14:textId="77777777" w:rsidR="00EB196D" w:rsidRDefault="00EB196D" w:rsidP="00EB196D">
      <w:pPr>
        <w:spacing w:line="360" w:lineRule="auto"/>
        <w:jc w:val="left"/>
        <w:rPr>
          <w:rFonts w:ascii="宋体" w:hAnsi="宋体"/>
          <w:sz w:val="24"/>
        </w:rPr>
      </w:pPr>
      <w:r>
        <w:rPr>
          <w:rFonts w:ascii="宋体" w:hAnsi="宋体" w:hint="eastAsia"/>
          <w:sz w:val="24"/>
        </w:rPr>
        <w:t>*1</w:t>
      </w:r>
      <w:r>
        <w:rPr>
          <w:rFonts w:ascii="宋体" w:hAnsi="宋体" w:hint="eastAsia"/>
          <w:sz w:val="24"/>
        </w:rPr>
        <w:t>、内部加热板底部温度：</w:t>
      </w:r>
      <w:r>
        <w:rPr>
          <w:rFonts w:ascii="宋体" w:hAnsi="宋体" w:hint="eastAsia"/>
          <w:sz w:val="24"/>
        </w:rPr>
        <w:t>100</w:t>
      </w:r>
      <w:r>
        <w:rPr>
          <w:rFonts w:ascii="宋体" w:hAnsi="宋体" w:hint="eastAsia"/>
          <w:sz w:val="24"/>
        </w:rPr>
        <w:t>℃～</w:t>
      </w:r>
      <w:r>
        <w:rPr>
          <w:rFonts w:ascii="宋体" w:hAnsi="宋体" w:hint="eastAsia"/>
          <w:sz w:val="24"/>
        </w:rPr>
        <w:t>175</w:t>
      </w:r>
      <w:r>
        <w:rPr>
          <w:rFonts w:ascii="宋体" w:hAnsi="宋体" w:hint="eastAsia"/>
          <w:sz w:val="24"/>
        </w:rPr>
        <w:t>℃</w:t>
      </w:r>
      <w:r>
        <w:rPr>
          <w:rFonts w:ascii="宋体" w:hAnsi="宋体" w:hint="eastAsia"/>
          <w:sz w:val="24"/>
        </w:rPr>
        <w:t xml:space="preserve"> </w:t>
      </w:r>
      <w:r>
        <w:rPr>
          <w:rFonts w:ascii="宋体" w:hAnsi="宋体" w:hint="eastAsia"/>
          <w:sz w:val="24"/>
        </w:rPr>
        <w:t>，连续可调，允差：±</w:t>
      </w:r>
      <w:r>
        <w:rPr>
          <w:rFonts w:ascii="宋体" w:hAnsi="宋体" w:hint="eastAsia"/>
          <w:sz w:val="24"/>
        </w:rPr>
        <w:t>10</w:t>
      </w:r>
      <w:r>
        <w:rPr>
          <w:rFonts w:ascii="宋体" w:hAnsi="宋体" w:hint="eastAsia"/>
          <w:sz w:val="24"/>
        </w:rPr>
        <w:t>℃</w:t>
      </w:r>
    </w:p>
    <w:p w14:paraId="7A639D20" w14:textId="77777777" w:rsidR="00EB196D" w:rsidRDefault="00EB196D" w:rsidP="00EB196D">
      <w:pPr>
        <w:spacing w:line="360" w:lineRule="auto"/>
        <w:jc w:val="left"/>
        <w:rPr>
          <w:rFonts w:ascii="宋体" w:hAnsi="宋体"/>
          <w:sz w:val="24"/>
        </w:rPr>
      </w:pPr>
      <w:r>
        <w:rPr>
          <w:rFonts w:ascii="宋体" w:hAnsi="宋体" w:hint="eastAsia"/>
          <w:sz w:val="24"/>
        </w:rPr>
        <w:t>2</w:t>
      </w:r>
      <w:r>
        <w:rPr>
          <w:rFonts w:ascii="宋体" w:hAnsi="宋体" w:hint="eastAsia"/>
          <w:sz w:val="24"/>
        </w:rPr>
        <w:t>、红光波长：</w:t>
      </w:r>
      <w:r>
        <w:rPr>
          <w:rFonts w:ascii="宋体" w:hAnsi="宋体" w:hint="eastAsia"/>
          <w:sz w:val="24"/>
        </w:rPr>
        <w:t>700nm</w:t>
      </w:r>
      <w:r>
        <w:rPr>
          <w:rFonts w:ascii="宋体" w:hAnsi="宋体" w:hint="eastAsia"/>
          <w:sz w:val="24"/>
        </w:rPr>
        <w:t>±</w:t>
      </w:r>
      <w:r>
        <w:rPr>
          <w:rFonts w:ascii="宋体" w:hAnsi="宋体" w:hint="eastAsia"/>
          <w:sz w:val="24"/>
        </w:rPr>
        <w:t>10nm</w:t>
      </w:r>
    </w:p>
    <w:p w14:paraId="5A8FD93F" w14:textId="77777777" w:rsidR="00EB196D" w:rsidRDefault="00EB196D" w:rsidP="00EB196D">
      <w:pPr>
        <w:spacing w:line="360" w:lineRule="auto"/>
        <w:jc w:val="left"/>
        <w:rPr>
          <w:rFonts w:ascii="宋体" w:hAnsi="宋体"/>
          <w:sz w:val="24"/>
        </w:rPr>
      </w:pPr>
      <w:r>
        <w:rPr>
          <w:rFonts w:ascii="宋体" w:hAnsi="宋体" w:hint="eastAsia"/>
          <w:sz w:val="24"/>
        </w:rPr>
        <w:t>3</w:t>
      </w:r>
      <w:r>
        <w:rPr>
          <w:rFonts w:ascii="宋体" w:hAnsi="宋体" w:hint="eastAsia"/>
          <w:sz w:val="24"/>
        </w:rPr>
        <w:t>、红外线波长：</w:t>
      </w:r>
      <w:r>
        <w:rPr>
          <w:rFonts w:ascii="宋体" w:hAnsi="宋体" w:hint="eastAsia"/>
          <w:sz w:val="24"/>
        </w:rPr>
        <w:t>945nm</w:t>
      </w:r>
      <w:r>
        <w:rPr>
          <w:rFonts w:ascii="宋体" w:hAnsi="宋体" w:hint="eastAsia"/>
          <w:sz w:val="24"/>
        </w:rPr>
        <w:t>±</w:t>
      </w:r>
      <w:r>
        <w:rPr>
          <w:rFonts w:ascii="宋体" w:hAnsi="宋体" w:hint="eastAsia"/>
          <w:sz w:val="24"/>
        </w:rPr>
        <w:t>10nm</w:t>
      </w:r>
    </w:p>
    <w:p w14:paraId="5B8E3335" w14:textId="77777777" w:rsidR="00EB196D" w:rsidRDefault="00EB196D" w:rsidP="00EB196D">
      <w:pPr>
        <w:spacing w:line="360" w:lineRule="auto"/>
        <w:jc w:val="left"/>
        <w:rPr>
          <w:rFonts w:ascii="宋体" w:hAnsi="宋体"/>
          <w:sz w:val="24"/>
        </w:rPr>
      </w:pPr>
      <w:r>
        <w:rPr>
          <w:rFonts w:ascii="宋体" w:hAnsi="宋体" w:hint="eastAsia"/>
          <w:sz w:val="24"/>
        </w:rPr>
        <w:t>4</w:t>
      </w:r>
      <w:r>
        <w:rPr>
          <w:rFonts w:ascii="宋体" w:hAnsi="宋体" w:hint="eastAsia"/>
          <w:sz w:val="24"/>
        </w:rPr>
        <w:t>、加热功率：</w:t>
      </w:r>
      <w:r>
        <w:rPr>
          <w:rFonts w:ascii="宋体" w:hAnsi="宋体" w:hint="eastAsia"/>
          <w:sz w:val="24"/>
        </w:rPr>
        <w:t>10W</w:t>
      </w:r>
      <w:r>
        <w:rPr>
          <w:rFonts w:ascii="宋体" w:hAnsi="宋体" w:hint="eastAsia"/>
          <w:sz w:val="24"/>
        </w:rPr>
        <w:t>～</w:t>
      </w:r>
      <w:r>
        <w:rPr>
          <w:rFonts w:ascii="宋体" w:hAnsi="宋体" w:hint="eastAsia"/>
          <w:sz w:val="24"/>
        </w:rPr>
        <w:t>400W</w:t>
      </w:r>
      <w:r>
        <w:rPr>
          <w:rFonts w:ascii="宋体" w:hAnsi="宋体" w:hint="eastAsia"/>
          <w:sz w:val="24"/>
        </w:rPr>
        <w:t>，允差±</w:t>
      </w:r>
      <w:r>
        <w:rPr>
          <w:rFonts w:ascii="宋体" w:hAnsi="宋体" w:hint="eastAsia"/>
          <w:sz w:val="24"/>
        </w:rPr>
        <w:t>10W</w:t>
      </w:r>
    </w:p>
    <w:p w14:paraId="794F529D" w14:textId="77777777" w:rsidR="00EB196D" w:rsidRDefault="00EB196D" w:rsidP="00EB196D">
      <w:pPr>
        <w:spacing w:line="360" w:lineRule="auto"/>
        <w:jc w:val="left"/>
        <w:rPr>
          <w:rFonts w:ascii="宋体" w:hAnsi="宋体"/>
          <w:sz w:val="24"/>
        </w:rPr>
      </w:pPr>
      <w:r>
        <w:rPr>
          <w:rFonts w:ascii="宋体" w:hAnsi="宋体" w:hint="eastAsia"/>
          <w:sz w:val="24"/>
        </w:rPr>
        <w:t>5</w:t>
      </w:r>
      <w:r>
        <w:rPr>
          <w:rFonts w:ascii="宋体" w:hAnsi="宋体" w:hint="eastAsia"/>
          <w:sz w:val="24"/>
        </w:rPr>
        <w:t>、工作时间：</w:t>
      </w:r>
      <w:r>
        <w:rPr>
          <w:rFonts w:ascii="宋体" w:hAnsi="宋体" w:hint="eastAsia"/>
          <w:sz w:val="24"/>
        </w:rPr>
        <w:t>10</w:t>
      </w:r>
      <w:r>
        <w:rPr>
          <w:rFonts w:ascii="宋体" w:hAnsi="宋体" w:hint="eastAsia"/>
          <w:sz w:val="24"/>
        </w:rPr>
        <w:t>～</w:t>
      </w:r>
      <w:r>
        <w:rPr>
          <w:rFonts w:ascii="宋体" w:hAnsi="宋体" w:hint="eastAsia"/>
          <w:sz w:val="24"/>
        </w:rPr>
        <w:t>60min,</w:t>
      </w:r>
      <w:r>
        <w:rPr>
          <w:rFonts w:ascii="宋体" w:hAnsi="宋体" w:hint="eastAsia"/>
          <w:sz w:val="24"/>
        </w:rPr>
        <w:t>极差</w:t>
      </w:r>
      <w:r>
        <w:rPr>
          <w:rFonts w:ascii="宋体" w:hAnsi="宋体" w:hint="eastAsia"/>
          <w:sz w:val="24"/>
        </w:rPr>
        <w:t>1min,</w:t>
      </w:r>
      <w:r>
        <w:rPr>
          <w:rFonts w:ascii="宋体" w:hAnsi="宋体" w:hint="eastAsia"/>
          <w:sz w:val="24"/>
        </w:rPr>
        <w:t>连续可调，允差±</w:t>
      </w:r>
      <w:r>
        <w:rPr>
          <w:rFonts w:ascii="宋体" w:hAnsi="宋体" w:hint="eastAsia"/>
          <w:sz w:val="24"/>
        </w:rPr>
        <w:t>10s</w:t>
      </w:r>
    </w:p>
    <w:p w14:paraId="7321537C" w14:textId="77777777" w:rsidR="00EB196D" w:rsidRDefault="00EB196D" w:rsidP="00EB196D">
      <w:pPr>
        <w:spacing w:line="360" w:lineRule="auto"/>
        <w:jc w:val="left"/>
        <w:rPr>
          <w:rFonts w:ascii="宋体" w:hAnsi="宋体"/>
          <w:sz w:val="24"/>
        </w:rPr>
      </w:pPr>
      <w:r>
        <w:rPr>
          <w:rFonts w:ascii="宋体" w:hAnsi="宋体" w:hint="eastAsia"/>
          <w:sz w:val="24"/>
        </w:rPr>
        <w:t>*6</w:t>
      </w:r>
      <w:r>
        <w:rPr>
          <w:rFonts w:ascii="宋体" w:hAnsi="宋体" w:hint="eastAsia"/>
          <w:sz w:val="24"/>
        </w:rPr>
        <w:t>、闪频频率：分</w:t>
      </w:r>
      <w:r>
        <w:rPr>
          <w:rFonts w:ascii="宋体" w:hAnsi="宋体" w:hint="eastAsia"/>
          <w:sz w:val="24"/>
        </w:rPr>
        <w:t>8</w:t>
      </w:r>
      <w:r>
        <w:rPr>
          <w:rFonts w:ascii="宋体" w:hAnsi="宋体" w:hint="eastAsia"/>
          <w:sz w:val="24"/>
        </w:rPr>
        <w:t>档可调，</w:t>
      </w:r>
    </w:p>
    <w:p w14:paraId="608C9F07" w14:textId="77777777" w:rsidR="00EB196D" w:rsidRDefault="00EB196D" w:rsidP="00EB196D">
      <w:pPr>
        <w:spacing w:line="360" w:lineRule="auto"/>
        <w:jc w:val="left"/>
        <w:rPr>
          <w:rFonts w:ascii="宋体" w:hAnsi="宋体"/>
          <w:sz w:val="24"/>
        </w:rPr>
      </w:pPr>
      <w:r>
        <w:rPr>
          <w:rFonts w:ascii="宋体" w:hAnsi="宋体" w:hint="eastAsia"/>
          <w:sz w:val="24"/>
        </w:rPr>
        <w:t>7</w:t>
      </w:r>
      <w:r>
        <w:rPr>
          <w:rFonts w:ascii="宋体" w:hAnsi="宋体" w:hint="eastAsia"/>
          <w:sz w:val="24"/>
        </w:rPr>
        <w:t>、智能化控制，数码显示，设定参数，一目了然</w:t>
      </w:r>
      <w:r>
        <w:rPr>
          <w:rFonts w:ascii="宋体" w:hAnsi="宋体" w:hint="eastAsia"/>
          <w:sz w:val="24"/>
        </w:rPr>
        <w:t>;</w:t>
      </w:r>
    </w:p>
    <w:p w14:paraId="0DBDA770" w14:textId="77777777" w:rsidR="00EB196D" w:rsidRDefault="00EB196D" w:rsidP="00EB196D">
      <w:pPr>
        <w:spacing w:line="360" w:lineRule="auto"/>
        <w:jc w:val="left"/>
        <w:rPr>
          <w:rFonts w:ascii="宋体" w:hAnsi="宋体"/>
          <w:sz w:val="24"/>
        </w:rPr>
      </w:pPr>
      <w:r>
        <w:rPr>
          <w:rFonts w:ascii="宋体" w:hAnsi="宋体" w:hint="eastAsia"/>
          <w:sz w:val="24"/>
        </w:rPr>
        <w:lastRenderedPageBreak/>
        <w:t>8</w:t>
      </w:r>
      <w:r>
        <w:rPr>
          <w:rFonts w:ascii="宋体" w:hAnsi="宋体" w:hint="eastAsia"/>
          <w:sz w:val="24"/>
        </w:rPr>
        <w:t>、双治疗头独立控制，可同时治疗两个患者或部位。</w:t>
      </w:r>
    </w:p>
    <w:p w14:paraId="3FCD29A3" w14:textId="77777777" w:rsidR="00EB196D" w:rsidRDefault="00EB196D" w:rsidP="00EB196D">
      <w:pPr>
        <w:spacing w:line="360" w:lineRule="auto"/>
        <w:jc w:val="left"/>
        <w:rPr>
          <w:rFonts w:ascii="宋体" w:hAnsi="宋体"/>
          <w:sz w:val="24"/>
        </w:rPr>
      </w:pPr>
      <w:r>
        <w:rPr>
          <w:rFonts w:ascii="宋体" w:hAnsi="宋体" w:hint="eastAsia"/>
          <w:sz w:val="24"/>
        </w:rPr>
        <w:t>9</w:t>
      </w:r>
      <w:r>
        <w:rPr>
          <w:rFonts w:ascii="宋体" w:hAnsi="宋体" w:hint="eastAsia"/>
          <w:sz w:val="24"/>
        </w:rPr>
        <w:t>、优选特定波长光谱，生物效应显著，通过档位选择照射深度和强度，确保临床治疗有效性</w:t>
      </w:r>
      <w:r>
        <w:rPr>
          <w:rFonts w:ascii="宋体" w:hAnsi="宋体" w:hint="eastAsia"/>
          <w:sz w:val="24"/>
        </w:rPr>
        <w:t>;</w:t>
      </w:r>
    </w:p>
    <w:p w14:paraId="3CC323AA" w14:textId="77777777" w:rsidR="00EB196D" w:rsidRDefault="00EB196D" w:rsidP="00EB196D">
      <w:pPr>
        <w:spacing w:line="360" w:lineRule="auto"/>
        <w:jc w:val="left"/>
        <w:rPr>
          <w:rFonts w:ascii="宋体" w:hAnsi="宋体"/>
          <w:sz w:val="24"/>
        </w:rPr>
      </w:pPr>
      <w:r>
        <w:rPr>
          <w:rFonts w:ascii="宋体" w:hAnsi="宋体" w:hint="eastAsia"/>
          <w:sz w:val="24"/>
        </w:rPr>
        <w:t>10</w:t>
      </w:r>
      <w:r>
        <w:rPr>
          <w:rFonts w:ascii="宋体" w:hAnsi="宋体" w:hint="eastAsia"/>
          <w:sz w:val="24"/>
        </w:rPr>
        <w:t>、优选中药配方艾饼，通过加热进行熏蒸治疗。</w:t>
      </w:r>
    </w:p>
    <w:p w14:paraId="253BF53F" w14:textId="77777777" w:rsidR="00EB196D" w:rsidRDefault="00EB196D" w:rsidP="00EB196D">
      <w:pPr>
        <w:spacing w:line="360" w:lineRule="auto"/>
        <w:jc w:val="left"/>
        <w:rPr>
          <w:rFonts w:ascii="宋体" w:hAnsi="宋体"/>
          <w:sz w:val="24"/>
        </w:rPr>
      </w:pPr>
      <w:r>
        <w:rPr>
          <w:rFonts w:ascii="宋体" w:hAnsi="宋体" w:hint="eastAsia"/>
          <w:sz w:val="24"/>
        </w:rPr>
        <w:t>11</w:t>
      </w:r>
      <w:r>
        <w:rPr>
          <w:rFonts w:ascii="宋体" w:hAnsi="宋体" w:hint="eastAsia"/>
          <w:sz w:val="24"/>
        </w:rPr>
        <w:t>、多节活动支臂，使治疗头更灵活，使用更方便。</w:t>
      </w:r>
    </w:p>
    <w:p w14:paraId="083C261E" w14:textId="77777777" w:rsidR="00EB196D" w:rsidRDefault="00EB196D" w:rsidP="00EB196D">
      <w:pPr>
        <w:spacing w:line="360" w:lineRule="auto"/>
        <w:jc w:val="left"/>
        <w:rPr>
          <w:rFonts w:ascii="宋体" w:hAnsi="宋体"/>
          <w:sz w:val="24"/>
        </w:rPr>
      </w:pPr>
      <w:r>
        <w:rPr>
          <w:rFonts w:ascii="宋体" w:hAnsi="宋体" w:hint="eastAsia"/>
          <w:sz w:val="24"/>
        </w:rPr>
        <w:t>12</w:t>
      </w:r>
      <w:r>
        <w:rPr>
          <w:rFonts w:ascii="宋体" w:hAnsi="宋体" w:hint="eastAsia"/>
          <w:sz w:val="24"/>
        </w:rPr>
        <w:t>、配有钥匙开关，顺时针旋转</w:t>
      </w:r>
      <w:r>
        <w:rPr>
          <w:rFonts w:ascii="宋体" w:hAnsi="宋体" w:hint="eastAsia"/>
          <w:sz w:val="24"/>
        </w:rPr>
        <w:t>90</w:t>
      </w:r>
      <w:r>
        <w:rPr>
          <w:rFonts w:ascii="宋体" w:hAnsi="宋体" w:hint="eastAsia"/>
          <w:sz w:val="24"/>
        </w:rPr>
        <w:t>°，方可启动治疗仪。</w:t>
      </w:r>
    </w:p>
    <w:p w14:paraId="068EF12B" w14:textId="77777777" w:rsidR="00EB196D" w:rsidRDefault="00EB196D" w:rsidP="00EB196D">
      <w:pPr>
        <w:spacing w:line="360" w:lineRule="auto"/>
        <w:jc w:val="left"/>
        <w:rPr>
          <w:rFonts w:ascii="宋体" w:hAnsi="宋体"/>
          <w:sz w:val="24"/>
        </w:rPr>
      </w:pPr>
      <w:r>
        <w:rPr>
          <w:rFonts w:ascii="宋体" w:hAnsi="宋体" w:hint="eastAsia"/>
          <w:sz w:val="24"/>
        </w:rPr>
        <w:t>13</w:t>
      </w:r>
      <w:r>
        <w:rPr>
          <w:rFonts w:ascii="宋体" w:hAnsi="宋体" w:hint="eastAsia"/>
          <w:sz w:val="24"/>
        </w:rPr>
        <w:t>、配有紧急激光终止器。</w:t>
      </w:r>
    </w:p>
    <w:p w14:paraId="34C6AECD" w14:textId="77777777" w:rsidR="00EB196D" w:rsidRDefault="00EB196D" w:rsidP="00EB196D">
      <w:pPr>
        <w:pStyle w:val="Default"/>
        <w:spacing w:line="360" w:lineRule="auto"/>
        <w:rPr>
          <w:rFonts w:hAnsi="宋体"/>
          <w:color w:val="auto"/>
        </w:rPr>
      </w:pPr>
      <w:r>
        <w:rPr>
          <w:rFonts w:hAnsi="宋体" w:hint="eastAsia"/>
          <w:color w:val="auto"/>
        </w:rPr>
        <w:t>14、生产厂家通过环境管理体系认证和职业健康安全管理体系认证。</w:t>
      </w:r>
    </w:p>
    <w:p w14:paraId="452CC072" w14:textId="77777777" w:rsidR="00EB196D" w:rsidRDefault="00EB196D" w:rsidP="00EB196D">
      <w:pPr>
        <w:pStyle w:val="Default"/>
        <w:rPr>
          <w:color w:val="000000" w:themeColor="text1"/>
        </w:rPr>
      </w:pPr>
    </w:p>
    <w:p w14:paraId="60DFA450"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参数十五：双喷头</w:t>
      </w:r>
      <w:r>
        <w:rPr>
          <w:rFonts w:ascii="宋体" w:hAnsi="宋体" w:cs="宋体" w:hint="eastAsia"/>
          <w:b/>
          <w:color w:val="000000" w:themeColor="text1"/>
          <w:sz w:val="28"/>
          <w:szCs w:val="28"/>
        </w:rPr>
        <w:t>熏蒸治疗仪</w:t>
      </w:r>
      <w:r>
        <w:rPr>
          <w:rFonts w:ascii="宋体" w:hAnsi="宋体" w:cs="宋体" w:hint="eastAsia"/>
          <w:b/>
          <w:bCs/>
          <w:color w:val="000000" w:themeColor="text1"/>
          <w:sz w:val="28"/>
          <w:szCs w:val="28"/>
        </w:rPr>
        <w:t>主要技术参数及要求</w:t>
      </w:r>
    </w:p>
    <w:p w14:paraId="7EAF752A"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bCs/>
          <w:color w:val="000000" w:themeColor="text1"/>
          <w:sz w:val="28"/>
          <w:szCs w:val="28"/>
        </w:rPr>
        <w:t>智能中药</w:t>
      </w:r>
      <w:r>
        <w:rPr>
          <w:rFonts w:ascii="宋体" w:hAnsi="宋体" w:cs="宋体" w:hint="eastAsia"/>
          <w:b/>
          <w:color w:val="000000" w:themeColor="text1"/>
          <w:sz w:val="28"/>
          <w:szCs w:val="28"/>
        </w:rPr>
        <w:t>熏蒸机</w:t>
      </w:r>
    </w:p>
    <w:p w14:paraId="2C2EBFE0"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3</w:t>
      </w:r>
      <w:r>
        <w:rPr>
          <w:rFonts w:ascii="宋体" w:hAnsi="宋体" w:cs="仿宋" w:hint="eastAsia"/>
          <w:color w:val="000000" w:themeColor="text1"/>
          <w:sz w:val="28"/>
          <w:szCs w:val="28"/>
        </w:rPr>
        <w:t>台</w:t>
      </w:r>
    </w:p>
    <w:p w14:paraId="1883B258" w14:textId="77777777" w:rsidR="00EB196D" w:rsidRDefault="00EB196D" w:rsidP="00EB196D">
      <w:pPr>
        <w:spacing w:line="360" w:lineRule="auto"/>
        <w:rPr>
          <w:rFonts w:ascii="宋体"/>
          <w:b/>
          <w:color w:val="000000" w:themeColor="text1"/>
          <w:sz w:val="24"/>
        </w:rPr>
      </w:pPr>
      <w:r>
        <w:rPr>
          <w:rFonts w:ascii="宋体" w:hAnsi="宋体" w:cs="仿宋" w:hint="eastAsia"/>
          <w:b/>
          <w:color w:val="000000" w:themeColor="text1"/>
          <w:sz w:val="24"/>
        </w:rPr>
        <w:t>三、主要技术参数及要求：</w:t>
      </w:r>
    </w:p>
    <w:p w14:paraId="0F5D95C4"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1、点式局部熏蒸,双喷头恒温喷气，也可关闭一侧的阀门进行单喷头喷气</w:t>
      </w:r>
    </w:p>
    <w:p w14:paraId="144731BC"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2、微电脑设置熏蒸时间和熏蒸温度,液晶屏显示</w:t>
      </w:r>
    </w:p>
    <w:p w14:paraId="0A4BAF40"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3、全不锈钢中药锅煎煮中药,防止腐蚀</w:t>
      </w:r>
    </w:p>
    <w:p w14:paraId="148ED556"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4、喷头管臂可180度旋转并能在有效范围内任意调节高度,方便不同患者的使用</w:t>
      </w:r>
    </w:p>
    <w:p w14:paraId="469B08BA"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5、喷头管臂外包隔热保护层，防止调节高度时烫手</w:t>
      </w:r>
    </w:p>
    <w:p w14:paraId="44AAA229"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★6、外设加水口，不用打开中药锅即可加水</w:t>
      </w:r>
    </w:p>
    <w:p w14:paraId="611BC98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7、配有过热保护装置，防止设备干烧或者中药锅里的蒸汽压力过大而带来的安全隐患</w:t>
      </w:r>
    </w:p>
    <w:p w14:paraId="020EF03A"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8、具有声光报警装置，当温度超过设备设置的安全温度时，设备停止加热并进行声光报警</w:t>
      </w:r>
    </w:p>
    <w:p w14:paraId="12228CAF"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★9、独特的蒸汽喷头设计，能有效的防止药末对喷头出气孔的堵塞</w:t>
      </w:r>
    </w:p>
    <w:p w14:paraId="527BBE1D"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10、设有冷凝水回收装置，避免熏蒸时喷头滴水</w:t>
      </w:r>
    </w:p>
    <w:p w14:paraId="70393347"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11、配有水位开关，当中药锅里水位低于低水位时，设备自动停止加热并在液晶显示屏上进行提示</w:t>
      </w:r>
    </w:p>
    <w:p w14:paraId="5D711557"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12、时间设定范围: 0-90分钟</w:t>
      </w:r>
    </w:p>
    <w:p w14:paraId="564C8FD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lastRenderedPageBreak/>
        <w:t>13、温度设定: 20-60摄氏度允差±20%，</w:t>
      </w:r>
    </w:p>
    <w:p w14:paraId="5236C76D"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14、超温报警温度: 106摄氏度</w:t>
      </w:r>
    </w:p>
    <w:p w14:paraId="1A8D93C4"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15、喷头管臂长度: 不小于50厘米</w:t>
      </w:r>
    </w:p>
    <w:p w14:paraId="446A80A6"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16、中药锅容积:不小于</w:t>
      </w:r>
      <w:r w:rsidRPr="002E3BD9">
        <w:rPr>
          <w:rFonts w:asciiTheme="minorEastAsia" w:hAnsiTheme="minorEastAsia" w:cs="宋体" w:hint="eastAsia"/>
          <w:sz w:val="24"/>
        </w:rPr>
        <w:t>3500</w:t>
      </w:r>
      <w:r>
        <w:rPr>
          <w:rFonts w:asciiTheme="minorEastAsia" w:hAnsiTheme="minorEastAsia" w:cs="宋体" w:hint="eastAsia"/>
          <w:sz w:val="24"/>
        </w:rPr>
        <w:t>毫升</w:t>
      </w:r>
    </w:p>
    <w:p w14:paraId="44D62DDB" w14:textId="77777777" w:rsidR="00EB196D" w:rsidRDefault="00EB196D" w:rsidP="00EB196D">
      <w:pPr>
        <w:pStyle w:val="Default"/>
        <w:spacing w:line="360" w:lineRule="auto"/>
        <w:rPr>
          <w:color w:val="auto"/>
        </w:rPr>
      </w:pPr>
      <w:r>
        <w:rPr>
          <w:rFonts w:asciiTheme="minorEastAsia" w:hAnsiTheme="minorEastAsia" w:hint="eastAsia"/>
          <w:color w:val="auto"/>
        </w:rPr>
        <w:t>17</w:t>
      </w:r>
      <w:r>
        <w:rPr>
          <w:rFonts w:asciiTheme="minorEastAsia" w:hAnsiTheme="minorEastAsia" w:hint="eastAsia"/>
          <w:color w:val="auto"/>
        </w:rPr>
        <w:t>、最大蒸发量</w:t>
      </w:r>
      <w:r>
        <w:rPr>
          <w:rFonts w:asciiTheme="minorEastAsia" w:hAnsiTheme="minorEastAsia" w:hint="eastAsia"/>
          <w:color w:val="auto"/>
        </w:rPr>
        <w:t>:</w:t>
      </w:r>
      <w:r>
        <w:rPr>
          <w:rFonts w:asciiTheme="minorEastAsia" w:hAnsiTheme="minorEastAsia" w:hint="eastAsia"/>
          <w:color w:val="auto"/>
        </w:rPr>
        <w:t>不少于</w:t>
      </w:r>
      <w:r>
        <w:rPr>
          <w:rFonts w:asciiTheme="minorEastAsia" w:hAnsiTheme="minorEastAsia" w:hint="eastAsia"/>
          <w:color w:val="auto"/>
        </w:rPr>
        <w:t>1200</w:t>
      </w:r>
      <w:r>
        <w:rPr>
          <w:rFonts w:asciiTheme="minorEastAsia" w:hAnsiTheme="minorEastAsia" w:hint="eastAsia"/>
          <w:color w:val="auto"/>
        </w:rPr>
        <w:t>毫升</w:t>
      </w:r>
      <w:r>
        <w:rPr>
          <w:rFonts w:asciiTheme="minorEastAsia" w:hAnsiTheme="minorEastAsia" w:hint="eastAsia"/>
          <w:color w:val="auto"/>
        </w:rPr>
        <w:t>/</w:t>
      </w:r>
      <w:r>
        <w:rPr>
          <w:rFonts w:asciiTheme="minorEastAsia" w:hAnsiTheme="minorEastAsia" w:hint="eastAsia"/>
          <w:color w:val="auto"/>
        </w:rPr>
        <w:t>小时</w:t>
      </w:r>
    </w:p>
    <w:p w14:paraId="67AA0452" w14:textId="77777777" w:rsidR="00EB196D" w:rsidRDefault="00EB196D" w:rsidP="00EB196D">
      <w:pPr>
        <w:pStyle w:val="Default"/>
        <w:spacing w:line="360" w:lineRule="auto"/>
        <w:rPr>
          <w:rFonts w:asciiTheme="minorEastAsia" w:hAnsiTheme="minorEastAsia"/>
          <w:color w:val="auto"/>
        </w:rPr>
      </w:pPr>
      <w:r>
        <w:rPr>
          <w:rFonts w:asciiTheme="minorEastAsia" w:hAnsiTheme="minorEastAsia" w:hint="eastAsia"/>
          <w:color w:val="auto"/>
        </w:rPr>
        <w:t>18</w:t>
      </w:r>
      <w:r>
        <w:rPr>
          <w:rFonts w:asciiTheme="minorEastAsia" w:hAnsiTheme="minorEastAsia" w:hint="eastAsia"/>
          <w:color w:val="auto"/>
        </w:rPr>
        <w:t>、配有收音机功能</w:t>
      </w:r>
    </w:p>
    <w:p w14:paraId="0074AEDC" w14:textId="77777777" w:rsidR="00EB196D" w:rsidRDefault="00EB196D" w:rsidP="00EB196D">
      <w:pPr>
        <w:pStyle w:val="Default"/>
        <w:rPr>
          <w:color w:val="000000" w:themeColor="text1"/>
        </w:rPr>
      </w:pPr>
    </w:p>
    <w:p w14:paraId="1764E512"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参数十六：</w:t>
      </w:r>
      <w:r>
        <w:rPr>
          <w:rFonts w:ascii="宋体" w:hAnsi="宋体" w:hint="eastAsia"/>
          <w:b/>
          <w:color w:val="000000"/>
          <w:sz w:val="28"/>
          <w:szCs w:val="28"/>
        </w:rPr>
        <w:t>全自动恒温蜡疗</w:t>
      </w:r>
      <w:r>
        <w:rPr>
          <w:rFonts w:ascii="宋体" w:hAnsi="宋体" w:cs="宋体" w:hint="eastAsia"/>
          <w:b/>
          <w:bCs/>
          <w:color w:val="000000" w:themeColor="text1"/>
          <w:sz w:val="28"/>
          <w:szCs w:val="28"/>
        </w:rPr>
        <w:t>主要技术参数及要求</w:t>
      </w:r>
    </w:p>
    <w:p w14:paraId="14B4B165"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hint="eastAsia"/>
          <w:b/>
          <w:color w:val="000000"/>
          <w:sz w:val="28"/>
          <w:szCs w:val="28"/>
        </w:rPr>
        <w:t>全自动恒温蜡疗</w:t>
      </w:r>
    </w:p>
    <w:p w14:paraId="7306241A"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p>
    <w:p w14:paraId="4DA3E8AD" w14:textId="77777777" w:rsidR="00EB196D" w:rsidRDefault="00EB196D" w:rsidP="00EB196D">
      <w:pPr>
        <w:spacing w:line="360" w:lineRule="auto"/>
        <w:rPr>
          <w:rFonts w:ascii="宋体"/>
          <w:b/>
          <w:color w:val="000000" w:themeColor="text1"/>
          <w:sz w:val="24"/>
        </w:rPr>
      </w:pPr>
      <w:r>
        <w:rPr>
          <w:rFonts w:ascii="宋体" w:hAnsi="宋体" w:cs="仿宋" w:hint="eastAsia"/>
          <w:b/>
          <w:color w:val="000000" w:themeColor="text1"/>
          <w:sz w:val="24"/>
        </w:rPr>
        <w:t>三、主要技术参数及要求：</w:t>
      </w:r>
    </w:p>
    <w:p w14:paraId="24221462"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一、技术参数</w:t>
      </w:r>
    </w:p>
    <w:p w14:paraId="4A74BDC8"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1、电源：220V</w:t>
      </w:r>
      <w:bookmarkStart w:id="7" w:name="OLE_LINK1"/>
      <w:r>
        <w:rPr>
          <w:rFonts w:asciiTheme="minorEastAsia" w:hAnsiTheme="minorEastAsia" w:cs="宋体" w:hint="eastAsia"/>
          <w:sz w:val="24"/>
        </w:rPr>
        <w:t>±</w:t>
      </w:r>
      <w:bookmarkEnd w:id="7"/>
      <w:r>
        <w:rPr>
          <w:rFonts w:asciiTheme="minorEastAsia" w:hAnsiTheme="minorEastAsia" w:cs="宋体" w:hint="eastAsia"/>
          <w:sz w:val="24"/>
        </w:rPr>
        <w:t>22V  50±1Hz</w:t>
      </w:r>
    </w:p>
    <w:p w14:paraId="7BA174C0" w14:textId="77777777" w:rsidR="00EB196D" w:rsidRDefault="00EB196D" w:rsidP="00EB196D">
      <w:pPr>
        <w:tabs>
          <w:tab w:val="left" w:pos="285"/>
        </w:tabs>
        <w:snapToGrid w:val="0"/>
        <w:spacing w:line="360" w:lineRule="auto"/>
        <w:rPr>
          <w:rFonts w:asciiTheme="minorEastAsia" w:hAnsiTheme="minorEastAsia" w:cs="宋体"/>
          <w:sz w:val="24"/>
        </w:rPr>
      </w:pPr>
      <w:bookmarkStart w:id="8" w:name="OLE_LINK5"/>
      <w:r>
        <w:rPr>
          <w:rFonts w:asciiTheme="minorEastAsia" w:hAnsiTheme="minorEastAsia" w:cs="宋体" w:hint="eastAsia"/>
          <w:sz w:val="24"/>
        </w:rPr>
        <w:t>※</w:t>
      </w:r>
      <w:bookmarkEnd w:id="8"/>
      <w:r>
        <w:rPr>
          <w:rFonts w:asciiTheme="minorEastAsia" w:hAnsiTheme="minorEastAsia" w:cs="宋体" w:hint="eastAsia"/>
          <w:sz w:val="24"/>
        </w:rPr>
        <w:t>2、蜡饼厚度：10-20mm可选择。</w:t>
      </w:r>
    </w:p>
    <w:p w14:paraId="7C08D472"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3、蜡液注满蜡盘时间：≤3min</w:t>
      </w:r>
      <w:r>
        <w:rPr>
          <w:rFonts w:asciiTheme="minorEastAsia" w:hAnsiTheme="minorEastAsia" w:cs="宋体" w:hint="eastAsia"/>
          <w:sz w:val="24"/>
        </w:rPr>
        <w:br/>
        <w:t xml:space="preserve">  4、一次制作蜡饼数量：（5；10；15）个可设置</w:t>
      </w:r>
      <w:r>
        <w:rPr>
          <w:rFonts w:asciiTheme="minorEastAsia" w:hAnsiTheme="minorEastAsia" w:cs="宋体" w:hint="eastAsia"/>
          <w:sz w:val="24"/>
        </w:rPr>
        <w:br/>
        <w:t xml:space="preserve">  5、过滤：熔蜡阶段3级过滤，不锈钢滤网、密目网50目～60目</w:t>
      </w:r>
      <w:r>
        <w:rPr>
          <w:rFonts w:asciiTheme="minorEastAsia" w:hAnsiTheme="minorEastAsia" w:cs="宋体" w:hint="eastAsia"/>
          <w:sz w:val="24"/>
        </w:rPr>
        <w:br/>
        <w:t xml:space="preserve">  6、杀菌：紫外线杀菌</w:t>
      </w:r>
      <w:r>
        <w:rPr>
          <w:rFonts w:asciiTheme="minorEastAsia" w:hAnsiTheme="minorEastAsia" w:cs="宋体" w:hint="eastAsia"/>
          <w:sz w:val="24"/>
        </w:rPr>
        <w:br/>
        <w:t xml:space="preserve">  7、保温箱制冷方式：风道循环冷却</w:t>
      </w:r>
      <w:r>
        <w:rPr>
          <w:rFonts w:asciiTheme="minorEastAsia" w:hAnsiTheme="minorEastAsia" w:cs="宋体" w:hint="eastAsia"/>
          <w:sz w:val="24"/>
        </w:rPr>
        <w:br/>
        <w:t xml:space="preserve">  8、托盘层数：15层</w:t>
      </w:r>
    </w:p>
    <w:p w14:paraId="79CB0C6D"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9、观察窗尺寸:高800*宽150mm</w:t>
      </w:r>
      <w:r>
        <w:rPr>
          <w:rFonts w:asciiTheme="minorEastAsia" w:hAnsiTheme="minorEastAsia" w:cs="宋体" w:hint="eastAsia"/>
          <w:sz w:val="24"/>
        </w:rPr>
        <w:br/>
        <w:t xml:space="preserve">  </w:t>
      </w:r>
      <w:bookmarkStart w:id="9" w:name="OLE_LINK3"/>
      <w:r>
        <w:rPr>
          <w:rFonts w:asciiTheme="minorEastAsia" w:hAnsiTheme="minorEastAsia" w:cs="宋体" w:hint="eastAsia"/>
          <w:sz w:val="24"/>
        </w:rPr>
        <w:t>10、熔蜡空间：76L，蜡饼制作空间：183L</w:t>
      </w:r>
      <w:bookmarkEnd w:id="9"/>
    </w:p>
    <w:p w14:paraId="7DA8AAE7"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※11、熔蜡温度控制范围：室温60-105℃（默认80℃）。</w:t>
      </w:r>
    </w:p>
    <w:p w14:paraId="4AB1631E"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12、蜡饼温度设置范围：室温45-80℃（默认52℃）。</w:t>
      </w:r>
    </w:p>
    <w:p w14:paraId="123451D7"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13、外形尺寸：≥65×70×150cm</w:t>
      </w:r>
    </w:p>
    <w:p w14:paraId="7C3453B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14、蜡盘尺寸：≥47×39×2.5cm</w:t>
      </w:r>
    </w:p>
    <w:p w14:paraId="7E7C4634" w14:textId="77777777" w:rsidR="00EB196D" w:rsidRDefault="00EB196D" w:rsidP="00EB196D">
      <w:pPr>
        <w:numPr>
          <w:ilvl w:val="0"/>
          <w:numId w:val="17"/>
        </w:num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其他要求</w:t>
      </w:r>
    </w:p>
    <w:p w14:paraId="009E380C"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sz w:val="24"/>
        </w:rPr>
        <w:t>※</w:t>
      </w:r>
      <w:r>
        <w:rPr>
          <w:rFonts w:asciiTheme="minorEastAsia" w:hAnsiTheme="minorEastAsia" w:cs="宋体" w:hint="eastAsia"/>
          <w:sz w:val="24"/>
        </w:rPr>
        <w:t xml:space="preserve"> 1、采用6寸以上大屏幕彩色电容触摸屏，触控更灵敏，中文液晶图文显示，操作更方便。</w:t>
      </w:r>
    </w:p>
    <w:p w14:paraId="50D8E146"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sz w:val="24"/>
        </w:rPr>
        <w:lastRenderedPageBreak/>
        <w:t>※</w:t>
      </w:r>
      <w:r>
        <w:rPr>
          <w:rFonts w:asciiTheme="minorEastAsia" w:hAnsiTheme="minorEastAsia" w:cs="宋体" w:hint="eastAsia"/>
          <w:sz w:val="24"/>
        </w:rPr>
        <w:t xml:space="preserve"> 2、</w:t>
      </w:r>
      <w:r>
        <w:rPr>
          <w:rFonts w:asciiTheme="minorEastAsia" w:hAnsiTheme="minorEastAsia" w:cs="宋体"/>
          <w:sz w:val="24"/>
        </w:rPr>
        <w:t>全自动，一键制作蜡饼，可设置自动开关机、熔蜡、过滤、自动放蜡和制作蜡饼，无需人工接管和放盘。</w:t>
      </w:r>
    </w:p>
    <w:p w14:paraId="2B472E1F" w14:textId="77777777" w:rsidR="00EB196D" w:rsidRDefault="00EB196D" w:rsidP="00EB196D">
      <w:pPr>
        <w:tabs>
          <w:tab w:val="left" w:pos="285"/>
        </w:tabs>
        <w:snapToGrid w:val="0"/>
        <w:spacing w:line="360" w:lineRule="auto"/>
        <w:rPr>
          <w:rFonts w:asciiTheme="minorEastAsia" w:hAnsiTheme="minorEastAsia" w:cs="宋体"/>
          <w:sz w:val="24"/>
        </w:rPr>
      </w:pPr>
      <w:bookmarkStart w:id="10" w:name="OLE_LINK4"/>
      <w:r>
        <w:rPr>
          <w:rFonts w:asciiTheme="minorEastAsia" w:hAnsiTheme="minorEastAsia" w:cs="宋体"/>
          <w:sz w:val="24"/>
        </w:rPr>
        <w:t>※</w:t>
      </w:r>
      <w:bookmarkEnd w:id="10"/>
      <w:r>
        <w:rPr>
          <w:rFonts w:asciiTheme="minorEastAsia" w:hAnsiTheme="minorEastAsia" w:cs="宋体" w:hint="eastAsia"/>
          <w:sz w:val="24"/>
        </w:rPr>
        <w:t xml:space="preserve"> 3、高产量，可同时制作5、10、15个蜡饼，满足医院的使用需求。</w:t>
      </w:r>
    </w:p>
    <w:p w14:paraId="64C12B9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sz w:val="24"/>
        </w:rPr>
        <w:t>※</w:t>
      </w:r>
      <w:r>
        <w:rPr>
          <w:rFonts w:asciiTheme="minorEastAsia" w:hAnsiTheme="minorEastAsia" w:cs="宋体" w:hint="eastAsia"/>
          <w:sz w:val="24"/>
        </w:rPr>
        <w:t xml:space="preserve"> 4、制饼</w:t>
      </w:r>
      <w:r>
        <w:rPr>
          <w:rFonts w:asciiTheme="minorEastAsia" w:hAnsiTheme="minorEastAsia" w:cs="宋体"/>
          <w:sz w:val="24"/>
        </w:rPr>
        <w:t>时间</w:t>
      </w:r>
      <w:r>
        <w:rPr>
          <w:rFonts w:asciiTheme="minorEastAsia" w:hAnsiTheme="minorEastAsia" w:cs="宋体" w:hint="eastAsia"/>
          <w:sz w:val="24"/>
        </w:rPr>
        <w:t>：</w:t>
      </w:r>
      <w:r>
        <w:rPr>
          <w:rFonts w:asciiTheme="minorEastAsia" w:hAnsiTheme="minorEastAsia" w:cs="宋体"/>
          <w:sz w:val="24"/>
        </w:rPr>
        <w:t>一小时快速制作蜡饼，可根据蜡饼厚度和环境温度自动调整制饼时间</w:t>
      </w:r>
      <w:r>
        <w:rPr>
          <w:rFonts w:asciiTheme="minorEastAsia" w:hAnsiTheme="minorEastAsia" w:cs="宋体" w:hint="eastAsia"/>
          <w:sz w:val="24"/>
        </w:rPr>
        <w:t>。</w:t>
      </w:r>
    </w:p>
    <w:p w14:paraId="61B1E88A"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5、</w:t>
      </w:r>
      <w:r>
        <w:rPr>
          <w:rFonts w:asciiTheme="minorEastAsia" w:hAnsiTheme="minorEastAsia" w:cs="宋体"/>
          <w:sz w:val="24"/>
        </w:rPr>
        <w:t>防护保密，设置相关权限，防止非操作人员随意进入操作</w:t>
      </w:r>
      <w:r>
        <w:rPr>
          <w:rFonts w:asciiTheme="minorEastAsia" w:hAnsiTheme="minorEastAsia" w:cs="宋体" w:hint="eastAsia"/>
          <w:sz w:val="24"/>
        </w:rPr>
        <w:t>。</w:t>
      </w:r>
    </w:p>
    <w:p w14:paraId="0132E82E"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6、 </w:t>
      </w:r>
      <w:r>
        <w:rPr>
          <w:rFonts w:asciiTheme="minorEastAsia" w:hAnsiTheme="minorEastAsia" w:cs="宋体"/>
          <w:sz w:val="24"/>
        </w:rPr>
        <w:t>进度提示，制作蜡饼和消毒剩余状态进度设置</w:t>
      </w:r>
      <w:r>
        <w:rPr>
          <w:rFonts w:asciiTheme="minorEastAsia" w:hAnsiTheme="minorEastAsia" w:cs="宋体" w:hint="eastAsia"/>
          <w:sz w:val="24"/>
        </w:rPr>
        <w:t>。</w:t>
      </w:r>
    </w:p>
    <w:p w14:paraId="1901CB5C"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7、 </w:t>
      </w:r>
      <w:r>
        <w:rPr>
          <w:rFonts w:asciiTheme="minorEastAsia" w:hAnsiTheme="minorEastAsia" w:cs="宋体"/>
          <w:sz w:val="24"/>
        </w:rPr>
        <w:t>应急预案，突然断电再</w:t>
      </w:r>
      <w:r>
        <w:rPr>
          <w:rFonts w:asciiTheme="minorEastAsia" w:hAnsiTheme="minorEastAsia" w:cs="宋体" w:hint="eastAsia"/>
          <w:sz w:val="24"/>
        </w:rPr>
        <w:t>来电</w:t>
      </w:r>
      <w:r>
        <w:rPr>
          <w:rFonts w:asciiTheme="minorEastAsia" w:hAnsiTheme="minorEastAsia" w:cs="宋体"/>
          <w:sz w:val="24"/>
        </w:rPr>
        <w:t>时自动记忆识别切换既定程序，确保临床蜡饼正常使用。</w:t>
      </w:r>
    </w:p>
    <w:p w14:paraId="74E3470F"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8、</w:t>
      </w:r>
      <w:r>
        <w:rPr>
          <w:rFonts w:asciiTheme="minorEastAsia" w:hAnsiTheme="minorEastAsia" w:cs="宋体"/>
          <w:sz w:val="24"/>
        </w:rPr>
        <w:t>设备材料，SUS304不锈钢内丹及托盘，外壳喷塑便于清洗消毒。</w:t>
      </w:r>
    </w:p>
    <w:p w14:paraId="4E2A107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9、</w:t>
      </w:r>
      <w:r>
        <w:rPr>
          <w:rFonts w:asciiTheme="minorEastAsia" w:hAnsiTheme="minorEastAsia" w:cs="宋体"/>
          <w:sz w:val="24"/>
        </w:rPr>
        <w:t>视觉设计，设有超大观察窗</w:t>
      </w:r>
      <w:r>
        <w:rPr>
          <w:rFonts w:asciiTheme="minorEastAsia" w:hAnsiTheme="minorEastAsia" w:cs="宋体" w:hint="eastAsia"/>
          <w:sz w:val="24"/>
        </w:rPr>
        <w:t>（观察窗尺寸:高800x宽150mm）</w:t>
      </w:r>
      <w:r>
        <w:rPr>
          <w:rFonts w:asciiTheme="minorEastAsia" w:hAnsiTheme="minorEastAsia" w:cs="宋体"/>
          <w:sz w:val="24"/>
        </w:rPr>
        <w:t>和LED节能照明系统，方便随时观察蜡饼制作情况。</w:t>
      </w:r>
    </w:p>
    <w:p w14:paraId="3EC6406E"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10、</w:t>
      </w:r>
      <w:r>
        <w:rPr>
          <w:rFonts w:asciiTheme="minorEastAsia" w:hAnsiTheme="minorEastAsia" w:cs="宋体"/>
          <w:sz w:val="24"/>
        </w:rPr>
        <w:t>安全保护，有超温自动报警系统，紧急停止装置、漏电保护等多重安全保护，确保使用更加安全。</w:t>
      </w:r>
    </w:p>
    <w:p w14:paraId="56A29354"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11、</w:t>
      </w:r>
      <w:r>
        <w:rPr>
          <w:rFonts w:asciiTheme="minorEastAsia" w:hAnsiTheme="minorEastAsia" w:cs="宋体"/>
          <w:sz w:val="24"/>
        </w:rPr>
        <w:t>每组托盘有单独的出蜡系统</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2</w:t>
      </w:r>
      <w:r>
        <w:rPr>
          <w:rFonts w:asciiTheme="minorEastAsia" w:hAnsiTheme="minorEastAsia" w:cs="宋体"/>
          <w:sz w:val="24"/>
        </w:rPr>
        <w:t>、可设置每天自动开机时间，自动关机时间</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3</w:t>
      </w:r>
      <w:r>
        <w:rPr>
          <w:rFonts w:asciiTheme="minorEastAsia" w:hAnsiTheme="minorEastAsia" w:cs="宋体"/>
          <w:sz w:val="24"/>
        </w:rPr>
        <w:t>、循环泵外置过热及低温保护功能防止蜡液堵塞</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4</w:t>
      </w:r>
      <w:r>
        <w:rPr>
          <w:rFonts w:asciiTheme="minorEastAsia" w:hAnsiTheme="minorEastAsia" w:cs="宋体"/>
          <w:sz w:val="24"/>
        </w:rPr>
        <w:t>、移动脚轮便于移动；调整脚方便调整箱体水平保证蜡饼厚度均匀</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5</w:t>
      </w:r>
      <w:r>
        <w:rPr>
          <w:rFonts w:asciiTheme="minorEastAsia" w:hAnsiTheme="minorEastAsia" w:cs="宋体"/>
          <w:sz w:val="24"/>
        </w:rPr>
        <w:t>、有防止过热的报警装置</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6</w:t>
      </w:r>
      <w:r>
        <w:rPr>
          <w:rFonts w:asciiTheme="minorEastAsia" w:hAnsiTheme="minorEastAsia" w:cs="宋体"/>
          <w:sz w:val="24"/>
        </w:rPr>
        <w:t>、</w:t>
      </w:r>
      <w:r>
        <w:rPr>
          <w:rFonts w:asciiTheme="minorEastAsia" w:hAnsiTheme="minorEastAsia" w:cs="宋体" w:hint="eastAsia"/>
          <w:sz w:val="24"/>
        </w:rPr>
        <w:t>进口</w:t>
      </w:r>
      <w:r>
        <w:rPr>
          <w:rFonts w:asciiTheme="minorEastAsia" w:hAnsiTheme="minorEastAsia" w:cs="宋体"/>
          <w:sz w:val="24"/>
        </w:rPr>
        <w:t>原装PLC控制系统保证精准运行</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7</w:t>
      </w:r>
      <w:r>
        <w:rPr>
          <w:rFonts w:asciiTheme="minorEastAsia" w:hAnsiTheme="minorEastAsia" w:cs="宋体"/>
          <w:sz w:val="24"/>
        </w:rPr>
        <w:t>、上置风机避免蜡液溢入</w:t>
      </w:r>
      <w:r>
        <w:rPr>
          <w:rFonts w:asciiTheme="minorEastAsia" w:hAnsiTheme="minorEastAsia" w:cs="宋体"/>
          <w:sz w:val="24"/>
        </w:rPr>
        <w:br/>
      </w:r>
      <w:r>
        <w:rPr>
          <w:rFonts w:asciiTheme="minorEastAsia" w:hAnsiTheme="minorEastAsia" w:cs="宋体" w:hint="eastAsia"/>
          <w:sz w:val="24"/>
        </w:rPr>
        <w:t>18</w:t>
      </w:r>
      <w:r>
        <w:rPr>
          <w:rFonts w:asciiTheme="minorEastAsia" w:hAnsiTheme="minorEastAsia" w:cs="宋体"/>
          <w:sz w:val="24"/>
        </w:rPr>
        <w:t>、温控技术可以使保温箱内任意一个角落的温差不超过±0.1℃，保证蜡饼品质不会外硬内软以及出现雪花状况等情形发生。</w:t>
      </w:r>
      <w:r>
        <w:rPr>
          <w:rFonts w:asciiTheme="minorEastAsia" w:hAnsiTheme="minorEastAsia" w:cs="宋体"/>
          <w:sz w:val="24"/>
        </w:rPr>
        <w:br/>
      </w:r>
      <w:r>
        <w:rPr>
          <w:rFonts w:asciiTheme="minorEastAsia" w:hAnsiTheme="minorEastAsia" w:cs="宋体" w:hint="eastAsia"/>
          <w:sz w:val="24"/>
        </w:rPr>
        <w:t>19</w:t>
      </w:r>
      <w:r>
        <w:rPr>
          <w:rFonts w:asciiTheme="minorEastAsia" w:hAnsiTheme="minorEastAsia" w:cs="宋体"/>
          <w:sz w:val="24"/>
        </w:rPr>
        <w:t>、紧急停止装置，漏电保护等7道安全保护装置</w:t>
      </w:r>
      <w:r>
        <w:rPr>
          <w:rFonts w:asciiTheme="minorEastAsia" w:hAnsiTheme="minorEastAsia" w:cs="宋体"/>
          <w:sz w:val="24"/>
        </w:rPr>
        <w:br/>
        <w:t>2</w:t>
      </w:r>
      <w:r>
        <w:rPr>
          <w:rFonts w:asciiTheme="minorEastAsia" w:hAnsiTheme="minorEastAsia" w:cs="宋体" w:hint="eastAsia"/>
          <w:sz w:val="24"/>
        </w:rPr>
        <w:t>0</w:t>
      </w:r>
      <w:r>
        <w:rPr>
          <w:rFonts w:asciiTheme="minorEastAsia" w:hAnsiTheme="minorEastAsia" w:cs="宋体"/>
          <w:sz w:val="24"/>
        </w:rPr>
        <w:t>、有记忆功能，记忆上次制作参数</w:t>
      </w:r>
      <w:r>
        <w:rPr>
          <w:rFonts w:asciiTheme="minorEastAsia" w:hAnsiTheme="minorEastAsia" w:cs="宋体"/>
          <w:sz w:val="24"/>
        </w:rPr>
        <w:br/>
        <w:t>2</w:t>
      </w:r>
      <w:r>
        <w:rPr>
          <w:rFonts w:asciiTheme="minorEastAsia" w:hAnsiTheme="minorEastAsia" w:cs="宋体" w:hint="eastAsia"/>
          <w:sz w:val="24"/>
        </w:rPr>
        <w:t>1</w:t>
      </w:r>
      <w:r>
        <w:rPr>
          <w:rFonts w:asciiTheme="minorEastAsia" w:hAnsiTheme="minorEastAsia" w:cs="宋体"/>
          <w:sz w:val="24"/>
        </w:rPr>
        <w:t>、内置15条加热管道，并有超温和低温保护功能</w:t>
      </w:r>
      <w:r>
        <w:rPr>
          <w:rFonts w:asciiTheme="minorEastAsia" w:hAnsiTheme="minorEastAsia" w:cs="宋体"/>
          <w:sz w:val="24"/>
        </w:rPr>
        <w:br/>
        <w:t>2</w:t>
      </w:r>
      <w:r>
        <w:rPr>
          <w:rFonts w:asciiTheme="minorEastAsia" w:hAnsiTheme="minorEastAsia" w:cs="宋体" w:hint="eastAsia"/>
          <w:sz w:val="24"/>
        </w:rPr>
        <w:t>2</w:t>
      </w:r>
      <w:r>
        <w:rPr>
          <w:rFonts w:asciiTheme="minorEastAsia" w:hAnsiTheme="minorEastAsia" w:cs="宋体"/>
          <w:sz w:val="24"/>
        </w:rPr>
        <w:t>、整个流程的所有时间可任意设置</w:t>
      </w:r>
      <w:r>
        <w:rPr>
          <w:rFonts w:asciiTheme="minorEastAsia" w:hAnsiTheme="minorEastAsia" w:cs="宋体"/>
          <w:sz w:val="24"/>
        </w:rPr>
        <w:br/>
        <w:t>2</w:t>
      </w:r>
      <w:r>
        <w:rPr>
          <w:rFonts w:asciiTheme="minorEastAsia" w:hAnsiTheme="minorEastAsia" w:cs="宋体" w:hint="eastAsia"/>
          <w:sz w:val="24"/>
        </w:rPr>
        <w:t>3</w:t>
      </w:r>
      <w:r>
        <w:rPr>
          <w:rFonts w:asciiTheme="minorEastAsia" w:hAnsiTheme="minorEastAsia" w:cs="宋体"/>
          <w:sz w:val="24"/>
        </w:rPr>
        <w:t>、整个流程中所有温度可任意修改</w:t>
      </w:r>
      <w:r>
        <w:rPr>
          <w:rFonts w:asciiTheme="minorEastAsia" w:hAnsiTheme="minorEastAsia" w:cs="宋体"/>
          <w:sz w:val="24"/>
        </w:rPr>
        <w:br/>
        <w:t>2</w:t>
      </w:r>
      <w:r>
        <w:rPr>
          <w:rFonts w:asciiTheme="minorEastAsia" w:hAnsiTheme="minorEastAsia" w:cs="宋体" w:hint="eastAsia"/>
          <w:sz w:val="24"/>
        </w:rPr>
        <w:t>4</w:t>
      </w:r>
      <w:r>
        <w:rPr>
          <w:rFonts w:asciiTheme="minorEastAsia" w:hAnsiTheme="minorEastAsia" w:cs="宋体"/>
          <w:sz w:val="24"/>
        </w:rPr>
        <w:t>、消毒间隔和消毒时间任意设置</w:t>
      </w:r>
      <w:r>
        <w:rPr>
          <w:rFonts w:asciiTheme="minorEastAsia" w:hAnsiTheme="minorEastAsia" w:cs="宋体"/>
          <w:sz w:val="24"/>
        </w:rPr>
        <w:br/>
        <w:t>2</w:t>
      </w:r>
      <w:r>
        <w:rPr>
          <w:rFonts w:asciiTheme="minorEastAsia" w:hAnsiTheme="minorEastAsia" w:cs="宋体" w:hint="eastAsia"/>
          <w:sz w:val="24"/>
        </w:rPr>
        <w:t>5</w:t>
      </w:r>
      <w:r>
        <w:rPr>
          <w:rFonts w:asciiTheme="minorEastAsia" w:hAnsiTheme="minorEastAsia" w:cs="宋体"/>
          <w:sz w:val="24"/>
        </w:rPr>
        <w:t>、断电后重新开机具有取消任意中间流程的功能</w:t>
      </w:r>
      <w:r>
        <w:rPr>
          <w:rFonts w:asciiTheme="minorEastAsia" w:hAnsiTheme="minorEastAsia" w:cs="宋体"/>
          <w:sz w:val="24"/>
        </w:rPr>
        <w:br/>
      </w:r>
      <w:r>
        <w:rPr>
          <w:rFonts w:asciiTheme="minorEastAsia" w:hAnsiTheme="minorEastAsia" w:cs="宋体"/>
          <w:sz w:val="24"/>
        </w:rPr>
        <w:lastRenderedPageBreak/>
        <w:t>2</w:t>
      </w:r>
      <w:r>
        <w:rPr>
          <w:rFonts w:asciiTheme="minorEastAsia" w:hAnsiTheme="minorEastAsia" w:cs="宋体" w:hint="eastAsia"/>
          <w:sz w:val="24"/>
        </w:rPr>
        <w:t>6</w:t>
      </w:r>
      <w:r>
        <w:rPr>
          <w:rFonts w:asciiTheme="minorEastAsia" w:hAnsiTheme="minorEastAsia" w:cs="宋体"/>
          <w:sz w:val="24"/>
        </w:rPr>
        <w:t>、无水化蜡技术保证蜡饼内无水分烫伤</w:t>
      </w:r>
    </w:p>
    <w:p w14:paraId="35FACF6A" w14:textId="77777777" w:rsidR="00EB196D" w:rsidRDefault="00EB196D" w:rsidP="00EB196D">
      <w:pPr>
        <w:tabs>
          <w:tab w:val="left" w:pos="285"/>
        </w:tabs>
        <w:snapToGrid w:val="0"/>
        <w:spacing w:line="360" w:lineRule="auto"/>
        <w:rPr>
          <w:rFonts w:asciiTheme="minorEastAsia" w:hAnsiTheme="minorEastAsia" w:cs="宋体"/>
          <w:sz w:val="24"/>
        </w:rPr>
      </w:pPr>
    </w:p>
    <w:p w14:paraId="71F3DD70" w14:textId="77777777" w:rsidR="00EB196D" w:rsidRDefault="00EB196D" w:rsidP="00EB196D">
      <w:pPr>
        <w:pStyle w:val="Default"/>
        <w:spacing w:line="360" w:lineRule="auto"/>
        <w:rPr>
          <w:rFonts w:asciiTheme="minorEastAsia" w:hAnsiTheme="minorEastAsia"/>
          <w:color w:val="auto"/>
        </w:rPr>
      </w:pPr>
    </w:p>
    <w:p w14:paraId="3382F9EA"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参数十七：</w:t>
      </w:r>
      <w:r>
        <w:rPr>
          <w:rFonts w:ascii="宋体" w:hAnsi="宋体" w:cs="宋体" w:hint="eastAsia"/>
          <w:b/>
          <w:color w:val="000000" w:themeColor="text1"/>
          <w:sz w:val="28"/>
          <w:szCs w:val="28"/>
        </w:rPr>
        <w:t>平衡评定及训练系统</w:t>
      </w:r>
      <w:r>
        <w:rPr>
          <w:rFonts w:ascii="宋体" w:hAnsi="宋体" w:cs="宋体" w:hint="eastAsia"/>
          <w:b/>
          <w:bCs/>
          <w:color w:val="000000" w:themeColor="text1"/>
          <w:sz w:val="28"/>
          <w:szCs w:val="28"/>
        </w:rPr>
        <w:t>主要技术参数及要求</w:t>
      </w:r>
    </w:p>
    <w:p w14:paraId="42BA52F6" w14:textId="77777777" w:rsidR="00EB196D" w:rsidRDefault="00EB196D" w:rsidP="00EB196D">
      <w:pPr>
        <w:spacing w:line="520" w:lineRule="exact"/>
        <w:rPr>
          <w:rFonts w:ascii="宋体" w:cs="仿宋"/>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平衡评定及训练系统</w:t>
      </w:r>
      <w:r>
        <w:rPr>
          <w:rFonts w:ascii="宋体" w:hAnsi="宋体" w:cs="仿宋" w:hint="eastAsia"/>
          <w:bCs/>
          <w:color w:val="000000" w:themeColor="text1"/>
          <w:sz w:val="28"/>
          <w:szCs w:val="28"/>
        </w:rPr>
        <w:t xml:space="preserve"> </w:t>
      </w:r>
    </w:p>
    <w:p w14:paraId="010D6FC1"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7B84DE0E"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347BFF7" w14:textId="77777777" w:rsidR="00EB196D" w:rsidRDefault="00EB196D" w:rsidP="00EB196D">
      <w:pPr>
        <w:pStyle w:val="Default"/>
        <w:spacing w:line="360" w:lineRule="auto"/>
        <w:rPr>
          <w:rFonts w:hAnsi="宋体"/>
          <w:color w:val="auto"/>
        </w:rPr>
      </w:pPr>
      <w:r>
        <w:rPr>
          <w:rFonts w:hAnsi="宋体" w:hint="eastAsia"/>
          <w:color w:val="auto"/>
        </w:rPr>
        <w:t>★1、人体稳定性站立护架，对患者的脚，膝，腰部固定，保证患者的安全；</w:t>
      </w:r>
    </w:p>
    <w:p w14:paraId="629C35EE" w14:textId="77777777" w:rsidR="00EB196D" w:rsidRDefault="00EB196D" w:rsidP="00EB196D">
      <w:pPr>
        <w:pStyle w:val="Default"/>
        <w:spacing w:line="360" w:lineRule="auto"/>
        <w:rPr>
          <w:rFonts w:hAnsi="宋体"/>
          <w:color w:val="auto"/>
        </w:rPr>
      </w:pPr>
      <w:r>
        <w:rPr>
          <w:rFonts w:hAnsi="宋体" w:hint="eastAsia"/>
          <w:color w:val="auto"/>
        </w:rPr>
        <w:t>★2、站立护架前、后、左、右摆动角度0--8度可调，阻力0--10级可调；</w:t>
      </w:r>
    </w:p>
    <w:p w14:paraId="1DCDC514" w14:textId="77777777" w:rsidR="00EB196D" w:rsidRDefault="00EB196D" w:rsidP="00EB196D">
      <w:pPr>
        <w:pStyle w:val="Default"/>
        <w:spacing w:line="360" w:lineRule="auto"/>
        <w:rPr>
          <w:rFonts w:hAnsi="宋体"/>
          <w:color w:val="auto"/>
        </w:rPr>
      </w:pPr>
      <w:r>
        <w:rPr>
          <w:rFonts w:hAnsi="宋体" w:hint="eastAsia"/>
          <w:color w:val="auto"/>
        </w:rPr>
        <w:t>3、配备动、静平衡训练系统转换锁定装置；</w:t>
      </w:r>
    </w:p>
    <w:p w14:paraId="7A0E4D07" w14:textId="77777777" w:rsidR="00EB196D" w:rsidRDefault="00EB196D" w:rsidP="00EB196D">
      <w:pPr>
        <w:pStyle w:val="Default"/>
        <w:spacing w:line="360" w:lineRule="auto"/>
        <w:rPr>
          <w:rFonts w:hAnsi="宋体"/>
          <w:color w:val="auto"/>
        </w:rPr>
      </w:pPr>
      <w:r>
        <w:rPr>
          <w:rFonts w:hAnsi="宋体" w:hint="eastAsia"/>
          <w:color w:val="auto"/>
        </w:rPr>
        <w:t>★4、有加速度传感器，能精确测量患者重心在地面上投射的情况，对患者的姿势进行分析；</w:t>
      </w:r>
    </w:p>
    <w:p w14:paraId="11AE11A9" w14:textId="77777777" w:rsidR="00EB196D" w:rsidRDefault="00EB196D" w:rsidP="00EB196D">
      <w:pPr>
        <w:pStyle w:val="Default"/>
        <w:spacing w:line="360" w:lineRule="auto"/>
        <w:rPr>
          <w:rFonts w:hAnsi="宋体"/>
          <w:color w:val="auto"/>
        </w:rPr>
      </w:pPr>
      <w:r>
        <w:rPr>
          <w:rFonts w:hAnsi="宋体" w:hint="eastAsia"/>
          <w:color w:val="auto"/>
        </w:rPr>
        <w:t>5、平衡评定：静止状态下（1级平衡）在不同体位时评定能否保持平衡；睁、闭眼时能维持姿势稳定；在一定时间内能对外界变化做出必要的姿势调整反应；</w:t>
      </w:r>
    </w:p>
    <w:p w14:paraId="5DE84DA5" w14:textId="77777777" w:rsidR="00EB196D" w:rsidRDefault="00EB196D" w:rsidP="00EB196D">
      <w:pPr>
        <w:pStyle w:val="Default"/>
        <w:spacing w:line="360" w:lineRule="auto"/>
        <w:rPr>
          <w:rFonts w:hAnsi="宋体"/>
          <w:color w:val="auto"/>
        </w:rPr>
      </w:pPr>
      <w:r>
        <w:rPr>
          <w:rFonts w:hAnsi="宋体" w:hint="eastAsia"/>
          <w:color w:val="auto"/>
        </w:rPr>
        <w:t>6、平衡训练：运动或受到外力作用时，自动调整并维持姿势的一种能力、肌肉的等张收缩；在自动状态下（2级平衡）：能精确地完成运动；运动后能回到初始位置或保持新的体位平衡；如在不同体位下伸手取物完成ADL；</w:t>
      </w:r>
    </w:p>
    <w:p w14:paraId="33F79732" w14:textId="77777777" w:rsidR="00EB196D" w:rsidRDefault="00EB196D" w:rsidP="00EB196D">
      <w:pPr>
        <w:pStyle w:val="Default"/>
        <w:spacing w:line="360" w:lineRule="auto"/>
        <w:rPr>
          <w:rFonts w:hAnsi="宋体"/>
          <w:color w:val="auto"/>
        </w:rPr>
      </w:pPr>
      <w:r>
        <w:rPr>
          <w:rFonts w:hAnsi="宋体" w:hint="eastAsia"/>
          <w:color w:val="auto"/>
        </w:rPr>
        <w:t>7.计算机软件对身体的摇摆情况数据分析，实时描计压力中心在平板上的投影与时间的关系曲线结果以数据及图的形式显示计算机动态姿势图；</w:t>
      </w:r>
    </w:p>
    <w:p w14:paraId="3C70345A" w14:textId="77777777" w:rsidR="00EB196D" w:rsidRDefault="00EB196D" w:rsidP="00EB196D">
      <w:pPr>
        <w:pStyle w:val="Default"/>
        <w:spacing w:line="360" w:lineRule="auto"/>
        <w:rPr>
          <w:rFonts w:hAnsi="宋体"/>
          <w:color w:val="auto"/>
          <w:kern w:val="2"/>
        </w:rPr>
      </w:pPr>
      <w:r>
        <w:rPr>
          <w:rFonts w:hAnsi="宋体" w:hint="eastAsia"/>
          <w:color w:val="auto"/>
        </w:rPr>
        <w:t>8、平衡测试系统结果</w:t>
      </w:r>
      <w:r>
        <w:rPr>
          <w:rFonts w:hAnsi="宋体" w:hint="eastAsia"/>
          <w:color w:val="auto"/>
          <w:kern w:val="2"/>
        </w:rPr>
        <w:t>主要参数：</w:t>
      </w:r>
    </w:p>
    <w:p w14:paraId="37953CB5" w14:textId="77777777" w:rsidR="00EB196D" w:rsidRDefault="00EB196D" w:rsidP="00EB196D">
      <w:pPr>
        <w:pStyle w:val="Default"/>
        <w:spacing w:line="360" w:lineRule="auto"/>
        <w:rPr>
          <w:rFonts w:hAnsi="宋体"/>
          <w:color w:val="auto"/>
          <w:kern w:val="2"/>
        </w:rPr>
      </w:pPr>
      <w:r>
        <w:rPr>
          <w:rFonts w:hAnsi="宋体" w:hint="eastAsia"/>
          <w:color w:val="auto"/>
          <w:kern w:val="2"/>
        </w:rPr>
        <w:t>1)重心的位置；</w:t>
      </w:r>
    </w:p>
    <w:p w14:paraId="7346C7B0" w14:textId="77777777" w:rsidR="00EB196D" w:rsidRDefault="00EB196D" w:rsidP="00EB196D">
      <w:pPr>
        <w:pStyle w:val="Default"/>
        <w:spacing w:line="360" w:lineRule="auto"/>
        <w:rPr>
          <w:rFonts w:hAnsi="宋体"/>
          <w:color w:val="auto"/>
          <w:kern w:val="2"/>
        </w:rPr>
      </w:pPr>
      <w:r>
        <w:rPr>
          <w:rFonts w:hAnsi="宋体" w:hint="eastAsia"/>
          <w:color w:val="auto"/>
          <w:kern w:val="2"/>
        </w:rPr>
        <w:t>2)重心移动路径的总长度、面积；</w:t>
      </w:r>
    </w:p>
    <w:p w14:paraId="7D67A644" w14:textId="77777777" w:rsidR="00EB196D" w:rsidRDefault="00EB196D" w:rsidP="00EB196D">
      <w:pPr>
        <w:pStyle w:val="Default"/>
        <w:spacing w:line="360" w:lineRule="auto"/>
        <w:rPr>
          <w:rFonts w:hAnsi="宋体"/>
          <w:color w:val="auto"/>
          <w:kern w:val="2"/>
        </w:rPr>
      </w:pPr>
      <w:r>
        <w:rPr>
          <w:rFonts w:hAnsi="宋体" w:hint="eastAsia"/>
          <w:color w:val="auto"/>
          <w:kern w:val="2"/>
        </w:rPr>
        <w:t>3）左右向（x轴）和前后向（y轴）的重心位移平均速度；</w:t>
      </w:r>
    </w:p>
    <w:p w14:paraId="0C627E4F" w14:textId="77777777" w:rsidR="00EB196D" w:rsidRDefault="00EB196D" w:rsidP="00EB196D">
      <w:pPr>
        <w:pStyle w:val="Default"/>
        <w:spacing w:line="360" w:lineRule="auto"/>
        <w:rPr>
          <w:rFonts w:hAnsi="宋体"/>
          <w:color w:val="auto"/>
          <w:kern w:val="2"/>
        </w:rPr>
      </w:pPr>
      <w:r>
        <w:rPr>
          <w:rFonts w:hAnsi="宋体" w:hint="eastAsia"/>
          <w:color w:val="auto"/>
          <w:kern w:val="2"/>
        </w:rPr>
        <w:t>4）重心摆动的功率谱；</w:t>
      </w:r>
    </w:p>
    <w:p w14:paraId="39945D10" w14:textId="77777777" w:rsidR="00EB196D" w:rsidRDefault="00EB196D" w:rsidP="00EB196D">
      <w:pPr>
        <w:pStyle w:val="Default"/>
        <w:spacing w:line="360" w:lineRule="auto"/>
        <w:rPr>
          <w:rFonts w:hAnsi="宋体"/>
          <w:color w:val="auto"/>
          <w:kern w:val="2"/>
        </w:rPr>
      </w:pPr>
      <w:r>
        <w:rPr>
          <w:rFonts w:hAnsi="宋体" w:hint="eastAsia"/>
          <w:color w:val="auto"/>
          <w:kern w:val="2"/>
        </w:rPr>
        <w:t>5）睁、闭眼时的重心参数比值。</w:t>
      </w:r>
    </w:p>
    <w:p w14:paraId="0BC309C7" w14:textId="77777777" w:rsidR="00EB196D" w:rsidRDefault="00EB196D" w:rsidP="00EB196D">
      <w:pPr>
        <w:pStyle w:val="Default"/>
        <w:rPr>
          <w:color w:val="000000" w:themeColor="text1"/>
        </w:rPr>
      </w:pPr>
    </w:p>
    <w:p w14:paraId="545ADE66" w14:textId="77777777" w:rsidR="00EB196D" w:rsidRDefault="00EB196D" w:rsidP="00EB196D">
      <w:pPr>
        <w:pStyle w:val="Default"/>
        <w:rPr>
          <w:b/>
          <w:bCs/>
          <w:color w:val="000000" w:themeColor="text1"/>
          <w:sz w:val="28"/>
          <w:szCs w:val="28"/>
        </w:rPr>
      </w:pPr>
      <w:r>
        <w:rPr>
          <w:rFonts w:hAnsi="宋体" w:hint="eastAsia"/>
          <w:b/>
          <w:bCs/>
          <w:color w:val="000000" w:themeColor="text1"/>
          <w:sz w:val="28"/>
          <w:szCs w:val="28"/>
        </w:rPr>
        <w:t>参数十八：肢体康复训练设备（进口、上下肢型）主要技术参数及要求</w:t>
      </w:r>
    </w:p>
    <w:p w14:paraId="3D12D75B"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kern w:val="0"/>
          <w:sz w:val="28"/>
          <w:szCs w:val="28"/>
        </w:rPr>
        <w:t>肢体康复训练设备（上下肢型）</w:t>
      </w:r>
      <w:r>
        <w:rPr>
          <w:rFonts w:ascii="宋体" w:hAnsi="宋体" w:cs="仿宋" w:hint="eastAsia"/>
          <w:b/>
          <w:color w:val="000000" w:themeColor="text1"/>
          <w:sz w:val="28"/>
          <w:szCs w:val="28"/>
        </w:rPr>
        <w:t xml:space="preserve"> </w:t>
      </w:r>
    </w:p>
    <w:p w14:paraId="16DC91E8"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26D62E93" w14:textId="77777777" w:rsidR="00EB196D" w:rsidRDefault="00EB196D" w:rsidP="00EB196D">
      <w:pPr>
        <w:spacing w:line="360" w:lineRule="auto"/>
        <w:rPr>
          <w:color w:val="000000" w:themeColor="text1"/>
          <w:sz w:val="28"/>
          <w:szCs w:val="28"/>
        </w:rPr>
      </w:pPr>
      <w:r>
        <w:rPr>
          <w:rFonts w:ascii="宋体" w:hAnsi="宋体" w:cs="仿宋" w:hint="eastAsia"/>
          <w:b/>
          <w:color w:val="000000" w:themeColor="text1"/>
          <w:sz w:val="28"/>
          <w:szCs w:val="28"/>
        </w:rPr>
        <w:lastRenderedPageBreak/>
        <w:t>三、主要技术参数及要求：</w:t>
      </w:r>
    </w:p>
    <w:p w14:paraId="01C58736"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主要作用,增强肌力,降低高肌张力,改善关节活动度和行走的能力;缓解痉挛,增强运动的协调性、对称性,预防废用性萎缩,增加骨密度,预防骨质疏松,改善血液循环,预防褥疮,预防深静脉血栓,增强康复者信心,恢复运动能力。</w:t>
      </w:r>
    </w:p>
    <w:p w14:paraId="11E0D2E0"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2、上下肢单独训练,一台设备实现患者上肢训练与下肢训练,两者分开操作,不可同时使用。</w:t>
      </w:r>
    </w:p>
    <w:p w14:paraId="79068DF3"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3、三种训练形式,被动、助力、主动,三种形式自动转换。</w:t>
      </w:r>
    </w:p>
    <w:p w14:paraId="0B80AB6D"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4、填补0—2级肌力训练空白,机器能探测到残存肌力并自动增加辅助力量帮助患者完成训练;</w:t>
      </w:r>
    </w:p>
    <w:p w14:paraId="623D29B8"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5、痉挛控制功能:软件可智能识别痉挛,识别到痉挛后,设备会自动改变运动方向,从而减轻、消除痉挛;</w:t>
      </w:r>
    </w:p>
    <w:p w14:paraId="5F766FBA"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6、双侧对称性训练,主动运动过程中显示双侧肌力对称性情况,两种显示模式:柱状图显示,MAX游戏显示</w:t>
      </w:r>
    </w:p>
    <w:p w14:paraId="5DA92463"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7、多种内设训练模式</w:t>
      </w:r>
    </w:p>
    <w:p w14:paraId="3CE5C06F"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标准模式,专家模式:帕金森、多发性硬化、中风、协调性训练、骨损伤训练等十几种专业训练程序,程序中设置了最合理的转速、主被动运动时间及健患侧对称训练等,还预设了提高训练兴趣的游戏功能。</w:t>
      </w:r>
    </w:p>
    <w:p w14:paraId="55142D54"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8、带有小腿保护装置,对下肢有足够的支撑,同时可避免小腿在运动过程中四处晃动,也可防止膝关节过伸或者运动阻塞。</w:t>
      </w:r>
    </w:p>
    <w:p w14:paraId="021BC28A"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9、协调能力训练,将整个圆周运动分成上-推一下-拉四个运动,根据患者情况进行定向训练,训练患者的协调性。</w:t>
      </w:r>
    </w:p>
    <w:p w14:paraId="7E02E57F"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10、该型号专门为轮椅患者和有行动障碍的患者而设计,具超强适用范围。耐用稳固的金属构造,底座稳重,从而能保证患者的安全性;</w:t>
      </w:r>
    </w:p>
    <w:p w14:paraId="502B3046"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lastRenderedPageBreak/>
        <w:t>11、平稳驱动系统:训练开始和结束,或者发生痉挛时,此功能最大限度地保证训练者的安全;</w:t>
      </w:r>
    </w:p>
    <w:p w14:paraId="23E7D701"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12、保护等级Ⅰ, 符合最新国际安全标准IEC 60601-1-11 ；电源：Class II符合基本安全和性能要求，双重患者保护（防止其中1个损坏）</w:t>
      </w:r>
    </w:p>
    <w:p w14:paraId="10301895"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13、转动方向可调,可定时自动改变,范围2-30分钟之间,速度范围0-60转/分钟;阻力挡位范围0-20,定时范围为2-120分钟,显示为倒计时,若定时为零,可进行持续运动;</w:t>
      </w:r>
    </w:p>
    <w:p w14:paraId="202BD017"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14、踏板转动幅度调整:踏板半径可以调节;:护腿长短可根据患者小腿长度进行调节,进而固定患者小腿,保证进行训练时不会腿外翻。</w:t>
      </w:r>
    </w:p>
    <w:p w14:paraId="4BDAD287"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15、患者腿部移动不便,在需要进行下肢运动时,可通过面板控制踏板位置,将踏板旋转至患者合适位置进行固定。</w:t>
      </w:r>
    </w:p>
    <w:p w14:paraId="24CB6C85"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16、操作界面简单易懂 ,整个屏幕上只有8个按键, 功能明确, 非触摸屏设计, 防止误碰导致危险;</w:t>
      </w:r>
    </w:p>
    <w:p w14:paraId="2B0EFE3D"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17、语言选择: 可以选择多种语言,开机为中文显示;</w:t>
      </w:r>
    </w:p>
    <w:p w14:paraId="793C2E6B"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18、可选配件多,可以满足临床的不同需要。</w:t>
      </w:r>
    </w:p>
    <w:p w14:paraId="14CDAAEC" w14:textId="77777777" w:rsidR="00EB196D" w:rsidRDefault="00EB196D" w:rsidP="00EB196D">
      <w:pPr>
        <w:pStyle w:val="Default"/>
        <w:rPr>
          <w:rFonts w:hAnsi="宋体"/>
          <w:b/>
          <w:bCs/>
          <w:color w:val="000000" w:themeColor="text1"/>
          <w:sz w:val="28"/>
          <w:szCs w:val="28"/>
        </w:rPr>
      </w:pPr>
    </w:p>
    <w:p w14:paraId="3122D084" w14:textId="77777777" w:rsidR="00EB196D" w:rsidRDefault="00EB196D" w:rsidP="00EB196D">
      <w:pPr>
        <w:pStyle w:val="Default"/>
        <w:rPr>
          <w:b/>
          <w:bCs/>
          <w:color w:val="000000" w:themeColor="text1"/>
          <w:sz w:val="28"/>
          <w:szCs w:val="28"/>
        </w:rPr>
      </w:pPr>
      <w:r>
        <w:rPr>
          <w:rFonts w:hAnsi="宋体" w:hint="eastAsia"/>
          <w:b/>
          <w:bCs/>
          <w:color w:val="000000" w:themeColor="text1"/>
          <w:sz w:val="28"/>
          <w:szCs w:val="28"/>
        </w:rPr>
        <w:t>参数十九：</w:t>
      </w:r>
      <w:r>
        <w:rPr>
          <w:rFonts w:hAnsi="宋体" w:hint="eastAsia"/>
          <w:b/>
          <w:color w:val="000000" w:themeColor="text1"/>
          <w:sz w:val="28"/>
          <w:szCs w:val="28"/>
        </w:rPr>
        <w:t>电动直立床</w:t>
      </w:r>
      <w:r>
        <w:rPr>
          <w:rFonts w:hAnsi="宋体" w:hint="eastAsia"/>
          <w:b/>
          <w:bCs/>
          <w:color w:val="000000" w:themeColor="text1"/>
          <w:sz w:val="28"/>
          <w:szCs w:val="28"/>
        </w:rPr>
        <w:t>主要技术参数及要求</w:t>
      </w:r>
    </w:p>
    <w:p w14:paraId="1FA614F2"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电动直立床</w:t>
      </w:r>
      <w:r>
        <w:rPr>
          <w:rFonts w:ascii="宋体" w:hAnsi="宋体" w:cs="仿宋" w:hint="eastAsia"/>
          <w:bCs/>
          <w:color w:val="000000" w:themeColor="text1"/>
          <w:sz w:val="28"/>
          <w:szCs w:val="28"/>
        </w:rPr>
        <w:t xml:space="preserve"> </w:t>
      </w:r>
    </w:p>
    <w:p w14:paraId="417E5C35"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3</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27A4445B" w14:textId="77777777" w:rsidR="00EB196D" w:rsidRDefault="00EB196D" w:rsidP="00EB196D">
      <w:pPr>
        <w:spacing w:line="360" w:lineRule="auto"/>
        <w:rPr>
          <w:color w:val="000000" w:themeColor="text1"/>
          <w:sz w:val="28"/>
          <w:szCs w:val="28"/>
        </w:rPr>
      </w:pPr>
      <w:r>
        <w:rPr>
          <w:rFonts w:ascii="宋体" w:hAnsi="宋体" w:cs="仿宋" w:hint="eastAsia"/>
          <w:b/>
          <w:color w:val="000000" w:themeColor="text1"/>
          <w:sz w:val="28"/>
          <w:szCs w:val="28"/>
        </w:rPr>
        <w:t>三、主要技术参数及要求：</w:t>
      </w:r>
    </w:p>
    <w:p w14:paraId="63DF2E80"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1、使用进口推杆</w:t>
      </w:r>
    </w:p>
    <w:p w14:paraId="0407BD5E"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2、床面角度转动范围：0°～85°</w:t>
      </w:r>
    </w:p>
    <w:p w14:paraId="37F882F6"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3、脚托板调节角度：0°～35°</w:t>
      </w:r>
    </w:p>
    <w:p w14:paraId="53C4D99A"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4、床板安全工作载荷/N：1700</w:t>
      </w:r>
    </w:p>
    <w:p w14:paraId="41DCD8AA"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lastRenderedPageBreak/>
        <w:t>5、升降床架的安全工作载荷/N：2200</w:t>
      </w:r>
    </w:p>
    <w:p w14:paraId="5070C4ED" w14:textId="77777777" w:rsidR="00EB196D" w:rsidRDefault="00EB196D" w:rsidP="00EB196D">
      <w:pPr>
        <w:pStyle w:val="Default"/>
        <w:rPr>
          <w:rStyle w:val="class1"/>
          <w:rFonts w:asciiTheme="minorEastAsia" w:eastAsiaTheme="minorEastAsia" w:hAnsiTheme="minorEastAsia" w:cstheme="minorEastAsia"/>
          <w:bCs/>
          <w:color w:val="000000" w:themeColor="text1"/>
        </w:rPr>
      </w:pPr>
    </w:p>
    <w:p w14:paraId="113FA9C4"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w:t>
      </w:r>
      <w:r>
        <w:rPr>
          <w:rFonts w:ascii="宋体" w:hAnsi="宋体" w:cs="宋体" w:hint="eastAsia"/>
          <w:b/>
          <w:color w:val="000000" w:themeColor="text1"/>
          <w:sz w:val="28"/>
          <w:szCs w:val="28"/>
        </w:rPr>
        <w:t>体操棒与抛接球（立式）</w:t>
      </w:r>
      <w:r>
        <w:rPr>
          <w:rFonts w:ascii="宋体" w:hAnsi="宋体" w:cs="宋体" w:hint="eastAsia"/>
          <w:b/>
          <w:bCs/>
          <w:color w:val="000000" w:themeColor="text1"/>
          <w:sz w:val="28"/>
          <w:szCs w:val="28"/>
        </w:rPr>
        <w:t>主要技术参数及要求</w:t>
      </w:r>
    </w:p>
    <w:p w14:paraId="52608CBC" w14:textId="77777777" w:rsidR="00EB196D" w:rsidRDefault="00EB196D" w:rsidP="00EB196D">
      <w:pPr>
        <w:numPr>
          <w:ilvl w:val="0"/>
          <w:numId w:val="18"/>
        </w:numPr>
        <w:spacing w:line="520" w:lineRule="exact"/>
        <w:rPr>
          <w:rFonts w:ascii="宋体" w:cs="仿宋"/>
          <w:bCs/>
          <w:color w:val="000000" w:themeColor="text1"/>
          <w:sz w:val="28"/>
          <w:szCs w:val="28"/>
        </w:rPr>
      </w:pPr>
      <w:r>
        <w:rPr>
          <w:rFonts w:ascii="宋体" w:hAnsi="宋体" w:cs="仿宋" w:hint="eastAsia"/>
          <w:b/>
          <w:color w:val="000000" w:themeColor="text1"/>
          <w:sz w:val="28"/>
          <w:szCs w:val="28"/>
        </w:rPr>
        <w:t>设备名称：</w:t>
      </w:r>
      <w:r>
        <w:rPr>
          <w:rFonts w:ascii="宋体" w:hAnsi="宋体" w:cs="宋体" w:hint="eastAsia"/>
          <w:b/>
          <w:color w:val="000000" w:themeColor="text1"/>
          <w:sz w:val="28"/>
          <w:szCs w:val="28"/>
        </w:rPr>
        <w:t>体操棒与抛接球（立式）</w:t>
      </w:r>
    </w:p>
    <w:p w14:paraId="5D03DB8A"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780A35C4"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ABD8AFA" w14:textId="77777777" w:rsidR="00EB196D" w:rsidRDefault="00EB196D" w:rsidP="00EB196D">
      <w:pPr>
        <w:spacing w:line="360" w:lineRule="auto"/>
        <w:rPr>
          <w:rFonts w:ascii="宋体" w:hAnsi="宋体" w:cs="宋体"/>
          <w:color w:val="000000" w:themeColor="text1"/>
          <w:kern w:val="0"/>
          <w:sz w:val="24"/>
        </w:rPr>
      </w:pPr>
      <w:r>
        <w:rPr>
          <w:rFonts w:ascii="宋体" w:hAnsi="宋体" w:cs="宋体" w:hint="eastAsia"/>
          <w:color w:val="000000" w:themeColor="text1"/>
          <w:sz w:val="24"/>
        </w:rPr>
        <w:t>用途：</w:t>
      </w:r>
      <w:r>
        <w:rPr>
          <w:rFonts w:ascii="宋体" w:hAnsi="宋体" w:cs="宋体" w:hint="eastAsia"/>
          <w:color w:val="000000" w:themeColor="text1"/>
          <w:kern w:val="0"/>
          <w:sz w:val="24"/>
        </w:rPr>
        <w:t>通过带棒做操和抛接球活动，改善上肢活动范围，提高肢体协调控制能力及平衡能力。</w:t>
      </w:r>
    </w:p>
    <w:p w14:paraId="14896C85" w14:textId="77777777" w:rsidR="00EB196D" w:rsidRDefault="00EB196D" w:rsidP="00EB196D">
      <w:pPr>
        <w:pStyle w:val="Default"/>
      </w:pPr>
    </w:p>
    <w:p w14:paraId="7714D9AB"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参数二十一：</w:t>
      </w:r>
      <w:r>
        <w:rPr>
          <w:rFonts w:ascii="宋体" w:hAnsi="宋体" w:cs="宋体" w:hint="eastAsia"/>
          <w:b/>
          <w:color w:val="000000" w:themeColor="text1"/>
          <w:sz w:val="28"/>
          <w:szCs w:val="28"/>
        </w:rPr>
        <w:t>PT</w:t>
      </w:r>
      <w:r>
        <w:rPr>
          <w:rFonts w:ascii="宋体" w:hAnsi="宋体" w:cs="宋体" w:hint="eastAsia"/>
          <w:b/>
          <w:color w:val="000000" w:themeColor="text1"/>
          <w:sz w:val="28"/>
          <w:szCs w:val="28"/>
        </w:rPr>
        <w:t>凳</w:t>
      </w:r>
      <w:r>
        <w:rPr>
          <w:rFonts w:ascii="宋体" w:hAnsi="宋体" w:cs="宋体" w:hint="eastAsia"/>
          <w:b/>
          <w:bCs/>
          <w:color w:val="000000" w:themeColor="text1"/>
          <w:sz w:val="28"/>
          <w:szCs w:val="28"/>
        </w:rPr>
        <w:t>主要技术参数及要求</w:t>
      </w:r>
    </w:p>
    <w:p w14:paraId="75EF6D87"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仿宋" w:hint="eastAsia"/>
          <w:bCs/>
          <w:color w:val="000000" w:themeColor="text1"/>
          <w:sz w:val="28"/>
          <w:szCs w:val="28"/>
        </w:rPr>
        <w:t>：</w:t>
      </w:r>
      <w:r>
        <w:rPr>
          <w:rFonts w:ascii="宋体" w:hAnsi="宋体" w:cs="宋体" w:hint="eastAsia"/>
          <w:b/>
          <w:color w:val="000000" w:themeColor="text1"/>
          <w:sz w:val="28"/>
          <w:szCs w:val="28"/>
        </w:rPr>
        <w:t>PT</w:t>
      </w:r>
      <w:r>
        <w:rPr>
          <w:rFonts w:ascii="宋体" w:hAnsi="宋体" w:cs="宋体" w:hint="eastAsia"/>
          <w:b/>
          <w:color w:val="000000" w:themeColor="text1"/>
          <w:sz w:val="28"/>
          <w:szCs w:val="28"/>
        </w:rPr>
        <w:t>凳</w:t>
      </w:r>
    </w:p>
    <w:p w14:paraId="7D49D058"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10</w:t>
      </w:r>
      <w:r>
        <w:rPr>
          <w:rFonts w:ascii="宋体" w:hAnsi="宋体" w:cs="仿宋" w:hint="eastAsia"/>
          <w:color w:val="000000" w:themeColor="text1"/>
          <w:sz w:val="28"/>
          <w:szCs w:val="28"/>
        </w:rPr>
        <w:t>台</w:t>
      </w:r>
    </w:p>
    <w:p w14:paraId="13CACD5D"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663512F8" w14:textId="77777777" w:rsidR="00EB196D" w:rsidRDefault="00EB196D" w:rsidP="00EB196D">
      <w:pPr>
        <w:pStyle w:val="Default"/>
        <w:rPr>
          <w:color w:val="000000" w:themeColor="text1"/>
        </w:rPr>
      </w:pPr>
      <w:r>
        <w:rPr>
          <w:rFonts w:hint="eastAsia"/>
          <w:color w:val="000000" w:themeColor="text1"/>
        </w:rPr>
        <w:t>1、主要采用优质不锈钢、皮革</w:t>
      </w:r>
    </w:p>
    <w:p w14:paraId="1D25980D" w14:textId="77777777" w:rsidR="00EB196D" w:rsidRDefault="00EB196D" w:rsidP="00EB196D">
      <w:pPr>
        <w:pStyle w:val="Default"/>
        <w:rPr>
          <w:color w:val="000000" w:themeColor="text1"/>
        </w:rPr>
      </w:pPr>
      <w:r>
        <w:rPr>
          <w:rFonts w:hint="eastAsia"/>
          <w:color w:val="000000" w:themeColor="text1"/>
        </w:rPr>
        <w:t>2、外形尺寸（直径×高）：Φ600mm×（420～560）mm</w:t>
      </w:r>
    </w:p>
    <w:p w14:paraId="4646EA09" w14:textId="77777777" w:rsidR="00EB196D" w:rsidRDefault="00EB196D" w:rsidP="00EB196D">
      <w:pPr>
        <w:pStyle w:val="Default"/>
        <w:rPr>
          <w:color w:val="000000" w:themeColor="text1"/>
        </w:rPr>
      </w:pPr>
      <w:r>
        <w:rPr>
          <w:rFonts w:hint="eastAsia"/>
          <w:color w:val="000000" w:themeColor="text1"/>
        </w:rPr>
        <w:t>3、带液压油缸，360°旋转</w:t>
      </w:r>
    </w:p>
    <w:p w14:paraId="298D47C4" w14:textId="77777777" w:rsidR="00EB196D" w:rsidRDefault="00EB196D" w:rsidP="00EB196D">
      <w:pPr>
        <w:pStyle w:val="Default"/>
        <w:rPr>
          <w:color w:val="000000" w:themeColor="text1"/>
        </w:rPr>
      </w:pPr>
      <w:r>
        <w:rPr>
          <w:rFonts w:hint="eastAsia"/>
          <w:color w:val="000000" w:themeColor="text1"/>
        </w:rPr>
        <w:t>4、额定承载：2000N</w:t>
      </w:r>
    </w:p>
    <w:p w14:paraId="2C0704A5" w14:textId="77777777" w:rsidR="00EB196D" w:rsidRDefault="00EB196D" w:rsidP="00EB196D">
      <w:pPr>
        <w:pStyle w:val="Default"/>
        <w:rPr>
          <w:color w:val="000000" w:themeColor="text1"/>
        </w:rPr>
      </w:pPr>
    </w:p>
    <w:p w14:paraId="2449EAA3"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参数二十二：</w:t>
      </w:r>
      <w:r>
        <w:rPr>
          <w:rFonts w:ascii="宋体" w:hAnsi="宋体" w:cs="宋体" w:hint="eastAsia"/>
          <w:b/>
          <w:color w:val="000000" w:themeColor="text1"/>
          <w:sz w:val="28"/>
          <w:szCs w:val="28"/>
        </w:rPr>
        <w:t>踏步训练器</w:t>
      </w:r>
      <w:r>
        <w:rPr>
          <w:rFonts w:ascii="宋体" w:hAnsi="宋体" w:cs="宋体" w:hint="eastAsia"/>
          <w:b/>
          <w:bCs/>
          <w:color w:val="000000" w:themeColor="text1"/>
          <w:sz w:val="28"/>
          <w:szCs w:val="28"/>
        </w:rPr>
        <w:t>主要技术参数及要求</w:t>
      </w:r>
    </w:p>
    <w:p w14:paraId="42BB27A3"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仿宋" w:hint="eastAsia"/>
          <w:bCs/>
          <w:color w:val="000000" w:themeColor="text1"/>
          <w:sz w:val="28"/>
          <w:szCs w:val="28"/>
        </w:rPr>
        <w:t>：</w:t>
      </w:r>
      <w:r>
        <w:rPr>
          <w:rFonts w:ascii="宋体" w:hAnsi="宋体" w:cs="宋体" w:hint="eastAsia"/>
          <w:b/>
          <w:color w:val="000000" w:themeColor="text1"/>
          <w:sz w:val="28"/>
          <w:szCs w:val="28"/>
        </w:rPr>
        <w:t>踏步训练器</w:t>
      </w:r>
    </w:p>
    <w:p w14:paraId="20EC6970"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2895C3A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47EDE71" w14:textId="77777777" w:rsidR="00EB196D" w:rsidRDefault="00EB196D" w:rsidP="00EB196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、工作行程：不少于</w:t>
      </w:r>
      <w:r>
        <w:rPr>
          <w:rFonts w:ascii="宋体" w:hAnsi="宋体" w:cs="宋体" w:hint="eastAsia"/>
          <w:sz w:val="24"/>
        </w:rPr>
        <w:t>80mm</w:t>
      </w:r>
    </w:p>
    <w:p w14:paraId="62285E8E" w14:textId="77777777" w:rsidR="00EB196D" w:rsidRDefault="00EB196D" w:rsidP="00EB196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、运动阻力分</w:t>
      </w:r>
      <w:r>
        <w:rPr>
          <w:rFonts w:ascii="宋体" w:hAnsi="宋体" w:cs="宋体" w:hint="eastAsia"/>
          <w:sz w:val="24"/>
        </w:rPr>
        <w:t>12</w:t>
      </w:r>
      <w:r>
        <w:rPr>
          <w:rFonts w:ascii="宋体" w:hAnsi="宋体" w:cs="宋体" w:hint="eastAsia"/>
          <w:sz w:val="24"/>
        </w:rPr>
        <w:t>档可调，适应不同肌力人群使用。</w:t>
      </w:r>
    </w:p>
    <w:p w14:paraId="41C04EB1" w14:textId="77777777" w:rsidR="00EB196D" w:rsidRDefault="00EB196D" w:rsidP="00EB196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、两扶手中心距离：不少于</w:t>
      </w:r>
      <w:r>
        <w:rPr>
          <w:rFonts w:ascii="宋体" w:hAnsi="宋体" w:cs="宋体" w:hint="eastAsia"/>
          <w:sz w:val="24"/>
        </w:rPr>
        <w:t>630mm</w:t>
      </w:r>
    </w:p>
    <w:p w14:paraId="0997C5BB" w14:textId="77777777" w:rsidR="00EB196D" w:rsidRDefault="00EB196D" w:rsidP="00EB196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、可显示训练时间、速度等训练数据，方便了解训练情况。</w:t>
      </w:r>
    </w:p>
    <w:p w14:paraId="1E8939DA" w14:textId="77777777" w:rsidR="00EB196D" w:rsidRDefault="00EB196D" w:rsidP="00EB196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、扶手高端中心离地高度：不少于</w:t>
      </w:r>
      <w:r>
        <w:rPr>
          <w:rFonts w:ascii="宋体" w:hAnsi="宋体" w:cs="宋体" w:hint="eastAsia"/>
          <w:sz w:val="24"/>
        </w:rPr>
        <w:t>1020mm</w:t>
      </w:r>
    </w:p>
    <w:p w14:paraId="117D2C67" w14:textId="77777777" w:rsidR="00EB196D" w:rsidRDefault="00EB196D" w:rsidP="00EB196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、两踏脚板中心距离：不少于</w:t>
      </w:r>
      <w:r>
        <w:rPr>
          <w:rFonts w:ascii="宋体" w:hAnsi="宋体" w:cs="宋体" w:hint="eastAsia"/>
          <w:sz w:val="24"/>
        </w:rPr>
        <w:t>210mm</w:t>
      </w:r>
    </w:p>
    <w:p w14:paraId="0A1D147B" w14:textId="77777777" w:rsidR="00EB196D" w:rsidRDefault="00EB196D" w:rsidP="00EB196D">
      <w:pPr>
        <w:spacing w:line="360" w:lineRule="auto"/>
        <w:rPr>
          <w:rFonts w:ascii="宋体" w:hAnsi="宋体" w:cs="宋体"/>
          <w:sz w:val="24"/>
        </w:rPr>
      </w:pPr>
      <w:r>
        <w:rPr>
          <w:rFonts w:ascii="宋体" w:hAnsi="宋体" w:cs="宋体" w:hint="eastAsia"/>
          <w:sz w:val="24"/>
        </w:rPr>
        <w:lastRenderedPageBreak/>
        <w:t>7</w:t>
      </w:r>
      <w:r>
        <w:rPr>
          <w:rFonts w:ascii="宋体" w:hAnsi="宋体" w:cs="宋体" w:hint="eastAsia"/>
          <w:sz w:val="24"/>
        </w:rPr>
        <w:t>、踏板安全工作载荷：不少于</w:t>
      </w:r>
      <w:r>
        <w:rPr>
          <w:rFonts w:ascii="宋体" w:hAnsi="宋体" w:cs="宋体" w:hint="eastAsia"/>
          <w:sz w:val="24"/>
        </w:rPr>
        <w:t>100</w:t>
      </w:r>
      <w:r>
        <w:rPr>
          <w:rFonts w:ascii="宋体" w:hAnsi="宋体" w:cs="宋体" w:hint="eastAsia"/>
          <w:sz w:val="24"/>
        </w:rPr>
        <w:t>㎏</w:t>
      </w:r>
    </w:p>
    <w:p w14:paraId="18A77AD8" w14:textId="77777777" w:rsidR="00EB196D" w:rsidRDefault="00EB196D" w:rsidP="00EB196D">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、材质要求：型钢表面静电喷涂。</w:t>
      </w:r>
    </w:p>
    <w:p w14:paraId="6C2060DF" w14:textId="77777777" w:rsidR="00EB196D" w:rsidRDefault="00EB196D" w:rsidP="00EB196D">
      <w:pPr>
        <w:pStyle w:val="Default"/>
        <w:rPr>
          <w:color w:val="000000" w:themeColor="text1"/>
        </w:rPr>
      </w:pPr>
    </w:p>
    <w:p w14:paraId="313131E4"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参数二十三：</w:t>
      </w:r>
      <w:r>
        <w:rPr>
          <w:rFonts w:ascii="宋体" w:hAnsi="宋体" w:cs="宋体" w:hint="eastAsia"/>
          <w:b/>
          <w:color w:val="000000" w:themeColor="text1"/>
          <w:sz w:val="28"/>
          <w:szCs w:val="28"/>
        </w:rPr>
        <w:t>站立架</w:t>
      </w:r>
      <w:r>
        <w:rPr>
          <w:rFonts w:ascii="宋体" w:hAnsi="宋体" w:cs="宋体" w:hint="eastAsia"/>
          <w:b/>
          <w:bCs/>
          <w:color w:val="000000" w:themeColor="text1"/>
          <w:sz w:val="28"/>
          <w:szCs w:val="28"/>
        </w:rPr>
        <w:t>主要技术参数及要求</w:t>
      </w:r>
    </w:p>
    <w:p w14:paraId="4753BA70"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站立架</w:t>
      </w:r>
    </w:p>
    <w:p w14:paraId="722446E2"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2</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74C03107"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0C25CD29"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、主体框架型钢表面静电喷涂。桌板为优质木材，靠板使用优质抗菌耐磨</w:t>
      </w:r>
      <w:r>
        <w:rPr>
          <w:rFonts w:ascii="宋体" w:hAnsi="宋体" w:cs="宋体" w:hint="eastAsia"/>
          <w:color w:val="000000" w:themeColor="text1"/>
          <w:sz w:val="24"/>
        </w:rPr>
        <w:t>pu</w:t>
      </w:r>
      <w:r>
        <w:rPr>
          <w:rFonts w:ascii="宋体" w:hAnsi="宋体" w:cs="宋体" w:hint="eastAsia"/>
          <w:color w:val="000000" w:themeColor="text1"/>
          <w:sz w:val="24"/>
        </w:rPr>
        <w:t>皮革内包高密度海绵经缝纫加工而成，绑带使用优质抗菌耐磨</w:t>
      </w:r>
      <w:r>
        <w:rPr>
          <w:rFonts w:ascii="宋体" w:hAnsi="宋体" w:cs="宋体" w:hint="eastAsia"/>
          <w:color w:val="000000" w:themeColor="text1"/>
          <w:sz w:val="24"/>
        </w:rPr>
        <w:t>pu</w:t>
      </w:r>
      <w:r>
        <w:rPr>
          <w:rFonts w:ascii="宋体" w:hAnsi="宋体" w:cs="宋体" w:hint="eastAsia"/>
          <w:color w:val="000000" w:themeColor="text1"/>
          <w:sz w:val="24"/>
        </w:rPr>
        <w:t>皮革经缝纫加工而成。</w:t>
      </w:r>
    </w:p>
    <w:p w14:paraId="213C5BDD"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、用途：截瘫、脑瘫等站立功能障碍患者站立训练，也可预防改善骨质疏松、压疮、心肺功能降低等</w:t>
      </w:r>
    </w:p>
    <w:p w14:paraId="239CE914" w14:textId="77777777" w:rsidR="00EB196D" w:rsidRDefault="00EB196D" w:rsidP="00EB196D">
      <w:pPr>
        <w:pStyle w:val="Default"/>
        <w:rPr>
          <w:color w:val="000000" w:themeColor="text1"/>
        </w:rPr>
      </w:pPr>
    </w:p>
    <w:p w14:paraId="55A67C28"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参数二十四：</w:t>
      </w:r>
      <w:r>
        <w:rPr>
          <w:rFonts w:ascii="宋体" w:hAnsi="宋体" w:cs="宋体" w:hint="eastAsia"/>
          <w:b/>
          <w:color w:val="000000" w:themeColor="text1"/>
          <w:sz w:val="28"/>
          <w:szCs w:val="28"/>
        </w:rPr>
        <w:t>PT</w:t>
      </w:r>
      <w:r>
        <w:rPr>
          <w:rFonts w:ascii="宋体" w:hAnsi="宋体" w:cs="宋体" w:hint="eastAsia"/>
          <w:b/>
          <w:color w:val="000000" w:themeColor="text1"/>
          <w:sz w:val="28"/>
          <w:szCs w:val="28"/>
        </w:rPr>
        <w:t>训练床</w:t>
      </w:r>
      <w:r>
        <w:rPr>
          <w:rFonts w:ascii="宋体" w:hAnsi="宋体" w:cs="宋体" w:hint="eastAsia"/>
          <w:b/>
          <w:bCs/>
          <w:color w:val="000000" w:themeColor="text1"/>
          <w:sz w:val="28"/>
          <w:szCs w:val="28"/>
        </w:rPr>
        <w:t>主要技术参数及要求</w:t>
      </w:r>
    </w:p>
    <w:p w14:paraId="6EF5E6D7" w14:textId="77777777" w:rsidR="00EB196D" w:rsidRDefault="00EB196D" w:rsidP="00EB196D">
      <w:pPr>
        <w:numPr>
          <w:ilvl w:val="0"/>
          <w:numId w:val="19"/>
        </w:numPr>
        <w:spacing w:line="520" w:lineRule="exact"/>
        <w:rPr>
          <w:rFonts w:ascii="宋体" w:hAnsi="宋体" w:cs="宋体"/>
          <w:bCs/>
          <w:color w:val="000000" w:themeColor="text1"/>
          <w:sz w:val="28"/>
          <w:szCs w:val="28"/>
        </w:rPr>
      </w:pPr>
      <w:r>
        <w:rPr>
          <w:rFonts w:ascii="宋体" w:hAnsi="宋体" w:cs="仿宋" w:hint="eastAsia"/>
          <w:b/>
          <w:color w:val="000000" w:themeColor="text1"/>
          <w:sz w:val="28"/>
          <w:szCs w:val="28"/>
        </w:rPr>
        <w:t>设备名称：</w:t>
      </w:r>
      <w:r>
        <w:rPr>
          <w:rFonts w:ascii="宋体" w:hAnsi="宋体" w:cs="宋体" w:hint="eastAsia"/>
          <w:bCs/>
          <w:color w:val="000000" w:themeColor="text1"/>
          <w:sz w:val="28"/>
          <w:szCs w:val="28"/>
        </w:rPr>
        <w:t>PT</w:t>
      </w:r>
      <w:r>
        <w:rPr>
          <w:rFonts w:ascii="宋体" w:hAnsi="宋体" w:cs="宋体" w:hint="eastAsia"/>
          <w:bCs/>
          <w:color w:val="000000" w:themeColor="text1"/>
          <w:sz w:val="28"/>
          <w:szCs w:val="28"/>
        </w:rPr>
        <w:t>训练床</w:t>
      </w:r>
    </w:p>
    <w:p w14:paraId="6AA5BDEA"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8</w:t>
      </w:r>
      <w:r>
        <w:rPr>
          <w:rFonts w:ascii="宋体" w:hAnsi="宋体" w:cs="仿宋" w:hint="eastAsia"/>
          <w:color w:val="000000" w:themeColor="text1"/>
          <w:sz w:val="28"/>
          <w:szCs w:val="28"/>
        </w:rPr>
        <w:t>张</w:t>
      </w:r>
    </w:p>
    <w:p w14:paraId="7373A4ED"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68B2005" w14:textId="77777777" w:rsidR="00EB196D" w:rsidRDefault="00EB196D" w:rsidP="00EB196D">
      <w:pPr>
        <w:spacing w:line="360" w:lineRule="auto"/>
        <w:rPr>
          <w:rFonts w:ascii="宋体" w:hAnsi="宋体" w:cs="宋体"/>
          <w:b/>
          <w:color w:val="000000" w:themeColor="text1"/>
          <w:sz w:val="24"/>
        </w:rPr>
      </w:pPr>
      <w:r>
        <w:rPr>
          <w:rFonts w:ascii="宋体" w:hAnsi="宋体" w:cs="宋体" w:hint="eastAsia"/>
          <w:b/>
          <w:color w:val="000000" w:themeColor="text1"/>
          <w:sz w:val="24"/>
        </w:rPr>
        <w:t>一．技术参数</w:t>
      </w:r>
    </w:p>
    <w:p w14:paraId="1258267A"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、型钢表面静电喷涂。床面采用优质抗菌耐磨</w:t>
      </w:r>
      <w:r>
        <w:rPr>
          <w:rFonts w:ascii="宋体" w:hAnsi="宋体" w:cs="宋体" w:hint="eastAsia"/>
          <w:color w:val="000000" w:themeColor="text1"/>
          <w:sz w:val="24"/>
        </w:rPr>
        <w:t>pu</w:t>
      </w:r>
      <w:r>
        <w:rPr>
          <w:rFonts w:ascii="宋体" w:hAnsi="宋体" w:cs="宋体" w:hint="eastAsia"/>
          <w:color w:val="000000" w:themeColor="text1"/>
          <w:sz w:val="24"/>
        </w:rPr>
        <w:t>皮革内包高密度海绵经缝纫加工而成。额定载荷：不少于</w:t>
      </w:r>
      <w:r>
        <w:rPr>
          <w:rFonts w:ascii="宋体" w:hAnsi="宋体" w:cs="宋体" w:hint="eastAsia"/>
          <w:color w:val="000000" w:themeColor="text1"/>
          <w:sz w:val="24"/>
        </w:rPr>
        <w:t>135.0kg</w:t>
      </w:r>
    </w:p>
    <w:p w14:paraId="5AC8D4C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、用途：用于</w:t>
      </w:r>
      <w:r>
        <w:rPr>
          <w:rFonts w:ascii="宋体" w:hAnsi="宋体" w:cs="宋体" w:hint="eastAsia"/>
          <w:color w:val="000000" w:themeColor="text1"/>
          <w:sz w:val="24"/>
        </w:rPr>
        <w:t>PT</w:t>
      </w:r>
      <w:r>
        <w:rPr>
          <w:rFonts w:ascii="宋体" w:hAnsi="宋体" w:cs="宋体" w:hint="eastAsia"/>
          <w:color w:val="000000" w:themeColor="text1"/>
          <w:sz w:val="24"/>
        </w:rPr>
        <w:t>训练患者床上活动</w:t>
      </w:r>
    </w:p>
    <w:p w14:paraId="6598F5C5" w14:textId="77777777" w:rsidR="00EB196D" w:rsidRDefault="00EB196D" w:rsidP="00EB196D">
      <w:pPr>
        <w:spacing w:line="520" w:lineRule="exact"/>
        <w:rPr>
          <w:rFonts w:ascii="宋体" w:hAnsi="宋体" w:cs="宋体"/>
          <w:color w:val="000000" w:themeColor="text1"/>
          <w:sz w:val="24"/>
        </w:rPr>
      </w:pPr>
    </w:p>
    <w:p w14:paraId="381967F9"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参数二十五：</w:t>
      </w:r>
      <w:r>
        <w:rPr>
          <w:rFonts w:ascii="宋体" w:hAnsi="宋体" w:cs="宋体" w:hint="eastAsia"/>
          <w:b/>
          <w:color w:val="000000" w:themeColor="text1"/>
          <w:sz w:val="28"/>
          <w:szCs w:val="28"/>
        </w:rPr>
        <w:t>多体位康复训练床</w:t>
      </w:r>
      <w:r>
        <w:rPr>
          <w:rFonts w:ascii="宋体" w:hAnsi="宋体" w:cs="宋体" w:hint="eastAsia"/>
          <w:b/>
          <w:bCs/>
          <w:color w:val="000000" w:themeColor="text1"/>
          <w:sz w:val="28"/>
          <w:szCs w:val="28"/>
        </w:rPr>
        <w:t>主要技术参数及要求</w:t>
      </w:r>
    </w:p>
    <w:p w14:paraId="41B69A64"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多体位康复训练床</w:t>
      </w:r>
    </w:p>
    <w:p w14:paraId="154DCD7D"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张</w:t>
      </w:r>
      <w:r>
        <w:rPr>
          <w:rFonts w:ascii="宋体" w:hAnsi="宋体" w:cs="仿宋" w:hint="eastAsia"/>
          <w:color w:val="000000" w:themeColor="text1"/>
          <w:sz w:val="28"/>
          <w:szCs w:val="28"/>
        </w:rPr>
        <w:t xml:space="preserve"> </w:t>
      </w:r>
    </w:p>
    <w:p w14:paraId="64D1021C"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414AD3DF" w14:textId="77777777" w:rsidR="00EB196D" w:rsidRDefault="00EB196D" w:rsidP="00EB196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、自锁式气弹簧作用于头部、大腿部和小腿部的升降，由气弹簧的控制头控制；</w:t>
      </w:r>
    </w:p>
    <w:p w14:paraId="6EAEFAD5" w14:textId="77777777" w:rsidR="00EB196D" w:rsidRDefault="00EB196D" w:rsidP="00EB196D">
      <w:pPr>
        <w:spacing w:line="360" w:lineRule="auto"/>
        <w:rPr>
          <w:rFonts w:ascii="宋体" w:hAnsi="宋体" w:cs="宋体"/>
          <w:sz w:val="24"/>
        </w:rPr>
      </w:pPr>
      <w:r>
        <w:rPr>
          <w:rFonts w:ascii="宋体" w:hAnsi="宋体" w:cs="宋体" w:hint="eastAsia"/>
          <w:sz w:val="24"/>
        </w:rPr>
        <w:lastRenderedPageBreak/>
        <w:t>2</w:t>
      </w:r>
      <w:r>
        <w:rPr>
          <w:rFonts w:ascii="宋体" w:hAnsi="宋体" w:cs="宋体" w:hint="eastAsia"/>
          <w:sz w:val="24"/>
        </w:rPr>
        <w:t>、下肢外展调节在床体两侧的中部，拧动构件下方把手松开锁紧机构，即可自由调节下肢外展的角度；把手锁紧后，可将下肢部相对固定于一定的外展角度，便于治疗师的治疗。</w:t>
      </w:r>
    </w:p>
    <w:p w14:paraId="49D9C200" w14:textId="77777777" w:rsidR="00EB196D" w:rsidRDefault="00EB196D" w:rsidP="00EB196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、高度：</w:t>
      </w:r>
      <w:r>
        <w:rPr>
          <w:rFonts w:ascii="宋体" w:hAnsi="宋体" w:cs="宋体"/>
          <w:sz w:val="24"/>
        </w:rPr>
        <w:t>最低</w:t>
      </w:r>
      <w:r>
        <w:rPr>
          <w:rFonts w:ascii="宋体" w:hAnsi="宋体" w:cs="宋体"/>
          <w:sz w:val="24"/>
        </w:rPr>
        <w:t>5</w:t>
      </w:r>
      <w:r>
        <w:rPr>
          <w:rFonts w:ascii="宋体" w:hAnsi="宋体" w:cs="宋体" w:hint="eastAsia"/>
          <w:sz w:val="24"/>
        </w:rPr>
        <w:t>0</w:t>
      </w:r>
      <w:r>
        <w:rPr>
          <w:rFonts w:ascii="宋体" w:hAnsi="宋体" w:cs="宋体"/>
          <w:sz w:val="24"/>
        </w:rPr>
        <w:t>0mm±</w:t>
      </w:r>
      <w:r>
        <w:rPr>
          <w:rFonts w:ascii="宋体" w:hAnsi="宋体" w:cs="宋体" w:hint="eastAsia"/>
          <w:sz w:val="24"/>
        </w:rPr>
        <w:t>5</w:t>
      </w:r>
      <w:r>
        <w:rPr>
          <w:rFonts w:ascii="宋体" w:hAnsi="宋体" w:cs="宋体"/>
          <w:sz w:val="24"/>
        </w:rPr>
        <w:t>0 mm</w:t>
      </w:r>
      <w:r>
        <w:rPr>
          <w:rFonts w:ascii="宋体" w:hAnsi="宋体" w:cs="宋体"/>
          <w:sz w:val="24"/>
        </w:rPr>
        <w:t>；最高</w:t>
      </w:r>
      <w:r>
        <w:rPr>
          <w:rFonts w:ascii="宋体" w:hAnsi="宋体" w:cs="宋体"/>
          <w:sz w:val="24"/>
        </w:rPr>
        <w:t>980mm±</w:t>
      </w:r>
      <w:r>
        <w:rPr>
          <w:rFonts w:ascii="宋体" w:hAnsi="宋体" w:cs="宋体" w:hint="eastAsia"/>
          <w:sz w:val="24"/>
        </w:rPr>
        <w:t>5</w:t>
      </w:r>
      <w:r>
        <w:rPr>
          <w:rFonts w:ascii="宋体" w:hAnsi="宋体" w:cs="宋体"/>
          <w:sz w:val="24"/>
        </w:rPr>
        <w:t>0 mm</w:t>
      </w:r>
    </w:p>
    <w:p w14:paraId="41F46752" w14:textId="77777777" w:rsidR="00EB196D" w:rsidRDefault="00EB196D" w:rsidP="00EB196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、头部上下折叠最大角度：向上</w:t>
      </w:r>
      <w:r>
        <w:rPr>
          <w:rFonts w:ascii="宋体" w:hAnsi="宋体" w:cs="宋体" w:hint="eastAsia"/>
          <w:sz w:val="24"/>
        </w:rPr>
        <w:t>25</w:t>
      </w:r>
      <w:r>
        <w:rPr>
          <w:rFonts w:ascii="宋体" w:hAnsi="宋体" w:cs="宋体" w:hint="eastAsia"/>
          <w:sz w:val="24"/>
        </w:rPr>
        <w:t>°～</w:t>
      </w:r>
      <w:r>
        <w:rPr>
          <w:rFonts w:ascii="宋体" w:hAnsi="宋体" w:cs="宋体" w:hint="eastAsia"/>
          <w:sz w:val="24"/>
        </w:rPr>
        <w:t>45</w:t>
      </w:r>
      <w:r>
        <w:rPr>
          <w:rFonts w:ascii="宋体" w:hAnsi="宋体" w:cs="宋体" w:hint="eastAsia"/>
          <w:sz w:val="24"/>
        </w:rPr>
        <w:t>°向下</w:t>
      </w:r>
      <w:r>
        <w:rPr>
          <w:rFonts w:ascii="宋体" w:hAnsi="宋体" w:cs="宋体" w:hint="eastAsia"/>
          <w:sz w:val="24"/>
        </w:rPr>
        <w:t>40</w:t>
      </w:r>
      <w:r>
        <w:rPr>
          <w:rFonts w:ascii="宋体" w:hAnsi="宋体" w:cs="宋体" w:hint="eastAsia"/>
          <w:sz w:val="24"/>
        </w:rPr>
        <w:t>°～</w:t>
      </w:r>
      <w:r>
        <w:rPr>
          <w:rFonts w:ascii="宋体" w:hAnsi="宋体" w:cs="宋体" w:hint="eastAsia"/>
          <w:sz w:val="24"/>
        </w:rPr>
        <w:t>80</w:t>
      </w:r>
      <w:r>
        <w:rPr>
          <w:rFonts w:ascii="宋体" w:hAnsi="宋体" w:cs="宋体" w:hint="eastAsia"/>
          <w:sz w:val="24"/>
        </w:rPr>
        <w:t>°</w:t>
      </w:r>
    </w:p>
    <w:p w14:paraId="582C8F27" w14:textId="77777777" w:rsidR="00EB196D" w:rsidRDefault="00EB196D" w:rsidP="00EB196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、手部升降高度</w:t>
      </w:r>
      <w:r>
        <w:rPr>
          <w:rFonts w:ascii="宋体" w:hAnsi="宋体" w:cs="宋体" w:hint="eastAsia"/>
          <w:sz w:val="24"/>
        </w:rPr>
        <w:t>;0~180mm</w:t>
      </w:r>
      <w:r>
        <w:rPr>
          <w:rFonts w:ascii="宋体" w:hAnsi="宋体" w:cs="宋体" w:hint="eastAsia"/>
          <w:sz w:val="24"/>
        </w:rPr>
        <w:t>±</w:t>
      </w:r>
      <w:r>
        <w:rPr>
          <w:rFonts w:ascii="宋体" w:hAnsi="宋体" w:cs="宋体" w:hint="eastAsia"/>
          <w:sz w:val="24"/>
        </w:rPr>
        <w:t>18mm</w:t>
      </w:r>
    </w:p>
    <w:p w14:paraId="407CA741" w14:textId="77777777" w:rsidR="00EB196D" w:rsidRDefault="00EB196D" w:rsidP="00EB196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、大腿部上下折叠最大角度</w:t>
      </w:r>
      <w:r>
        <w:rPr>
          <w:rFonts w:ascii="宋体" w:hAnsi="宋体" w:cs="宋体" w:hint="eastAsia"/>
          <w:sz w:val="24"/>
        </w:rPr>
        <w:t>;</w:t>
      </w:r>
      <w:r>
        <w:rPr>
          <w:rFonts w:ascii="宋体" w:hAnsi="宋体" w:cs="宋体" w:hint="eastAsia"/>
          <w:sz w:val="24"/>
        </w:rPr>
        <w:t>向上</w:t>
      </w:r>
      <w:r>
        <w:rPr>
          <w:rFonts w:ascii="宋体" w:hAnsi="宋体" w:cs="宋体" w:hint="eastAsia"/>
          <w:sz w:val="24"/>
        </w:rPr>
        <w:t>40</w:t>
      </w:r>
      <w:r>
        <w:rPr>
          <w:rFonts w:ascii="宋体" w:hAnsi="宋体" w:cs="宋体" w:hint="eastAsia"/>
          <w:sz w:val="24"/>
        </w:rPr>
        <w:t>°～</w:t>
      </w:r>
      <w:r>
        <w:rPr>
          <w:rFonts w:ascii="宋体" w:hAnsi="宋体" w:cs="宋体" w:hint="eastAsia"/>
          <w:sz w:val="24"/>
        </w:rPr>
        <w:t>60</w:t>
      </w:r>
      <w:r>
        <w:rPr>
          <w:rFonts w:ascii="宋体" w:hAnsi="宋体" w:cs="宋体" w:hint="eastAsia"/>
          <w:sz w:val="24"/>
        </w:rPr>
        <w:t>°向下</w:t>
      </w:r>
      <w:r>
        <w:rPr>
          <w:rFonts w:ascii="宋体" w:hAnsi="宋体" w:cs="宋体" w:hint="eastAsia"/>
          <w:sz w:val="24"/>
        </w:rPr>
        <w:t>5</w:t>
      </w:r>
      <w:r>
        <w:rPr>
          <w:rFonts w:ascii="宋体" w:hAnsi="宋体" w:cs="宋体" w:hint="eastAsia"/>
          <w:sz w:val="24"/>
        </w:rPr>
        <w:t>°～</w:t>
      </w:r>
      <w:r>
        <w:rPr>
          <w:rFonts w:ascii="宋体" w:hAnsi="宋体" w:cs="宋体" w:hint="eastAsia"/>
          <w:sz w:val="24"/>
        </w:rPr>
        <w:t>20</w:t>
      </w:r>
      <w:r>
        <w:rPr>
          <w:rFonts w:ascii="宋体" w:hAnsi="宋体" w:cs="宋体" w:hint="eastAsia"/>
          <w:sz w:val="24"/>
        </w:rPr>
        <w:t>°</w:t>
      </w:r>
    </w:p>
    <w:p w14:paraId="09294B86" w14:textId="77777777" w:rsidR="00EB196D" w:rsidRDefault="00EB196D" w:rsidP="00EB196D">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、小腿部上下折叠最大角度：向上</w:t>
      </w:r>
      <w:r>
        <w:rPr>
          <w:rFonts w:ascii="宋体" w:hAnsi="宋体" w:cs="宋体" w:hint="eastAsia"/>
          <w:sz w:val="24"/>
        </w:rPr>
        <w:t>30</w:t>
      </w:r>
      <w:r>
        <w:rPr>
          <w:rFonts w:ascii="宋体" w:hAnsi="宋体" w:cs="宋体" w:hint="eastAsia"/>
          <w:sz w:val="24"/>
        </w:rPr>
        <w:t>°～</w:t>
      </w:r>
      <w:r>
        <w:rPr>
          <w:rFonts w:ascii="宋体" w:hAnsi="宋体" w:cs="宋体" w:hint="eastAsia"/>
          <w:sz w:val="24"/>
        </w:rPr>
        <w:t>60</w:t>
      </w:r>
      <w:r>
        <w:rPr>
          <w:rFonts w:ascii="宋体" w:hAnsi="宋体" w:cs="宋体" w:hint="eastAsia"/>
          <w:sz w:val="24"/>
        </w:rPr>
        <w:t>°向下</w:t>
      </w:r>
      <w:r>
        <w:rPr>
          <w:rFonts w:ascii="宋体" w:hAnsi="宋体" w:cs="宋体" w:hint="eastAsia"/>
          <w:sz w:val="24"/>
        </w:rPr>
        <w:t>50</w:t>
      </w:r>
      <w:r>
        <w:rPr>
          <w:rFonts w:ascii="宋体" w:hAnsi="宋体" w:cs="宋体" w:hint="eastAsia"/>
          <w:sz w:val="24"/>
        </w:rPr>
        <w:t>°～</w:t>
      </w:r>
      <w:r>
        <w:rPr>
          <w:rFonts w:ascii="宋体" w:hAnsi="宋体" w:cs="宋体" w:hint="eastAsia"/>
          <w:sz w:val="24"/>
        </w:rPr>
        <w:t>90</w:t>
      </w:r>
      <w:r>
        <w:rPr>
          <w:rFonts w:ascii="宋体" w:hAnsi="宋体" w:cs="宋体" w:hint="eastAsia"/>
          <w:sz w:val="24"/>
        </w:rPr>
        <w:t>°</w:t>
      </w:r>
    </w:p>
    <w:p w14:paraId="1042FE2B" w14:textId="77777777" w:rsidR="00EB196D" w:rsidRDefault="00EB196D" w:rsidP="00EB196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、下肢部外展角度：</w:t>
      </w:r>
      <w:r>
        <w:rPr>
          <w:rFonts w:ascii="宋体" w:hAnsi="宋体" w:cs="宋体" w:hint="eastAsia"/>
          <w:sz w:val="24"/>
        </w:rPr>
        <w:t>60</w:t>
      </w:r>
      <w:r>
        <w:rPr>
          <w:rFonts w:ascii="宋体" w:hAnsi="宋体" w:cs="宋体" w:hint="eastAsia"/>
          <w:sz w:val="24"/>
        </w:rPr>
        <w:t>°～</w:t>
      </w:r>
      <w:r>
        <w:rPr>
          <w:rFonts w:ascii="宋体" w:hAnsi="宋体" w:cs="宋体" w:hint="eastAsia"/>
          <w:sz w:val="24"/>
        </w:rPr>
        <w:t>90</w:t>
      </w:r>
      <w:r>
        <w:rPr>
          <w:rFonts w:ascii="宋体" w:hAnsi="宋体" w:cs="宋体" w:hint="eastAsia"/>
          <w:sz w:val="24"/>
        </w:rPr>
        <w:t>°</w:t>
      </w:r>
    </w:p>
    <w:p w14:paraId="751D6AB8" w14:textId="77777777" w:rsidR="00EB196D" w:rsidRDefault="00EB196D" w:rsidP="00EB196D">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、安全分类</w:t>
      </w:r>
      <w:r>
        <w:rPr>
          <w:rFonts w:ascii="宋体" w:hAnsi="宋体" w:cs="宋体" w:hint="eastAsia"/>
          <w:sz w:val="24"/>
        </w:rPr>
        <w:t>;</w:t>
      </w:r>
      <w:r>
        <w:rPr>
          <w:rFonts w:ascii="宋体" w:hAnsi="宋体" w:cs="宋体" w:hint="eastAsia"/>
          <w:sz w:val="24"/>
        </w:rPr>
        <w:t>Ⅱ类，</w:t>
      </w:r>
      <w:r>
        <w:rPr>
          <w:rFonts w:ascii="宋体" w:hAnsi="宋体" w:cs="宋体" w:hint="eastAsia"/>
          <w:sz w:val="24"/>
        </w:rPr>
        <w:t>B</w:t>
      </w:r>
      <w:r>
        <w:rPr>
          <w:rFonts w:ascii="宋体" w:hAnsi="宋体" w:cs="宋体" w:hint="eastAsia"/>
          <w:sz w:val="24"/>
        </w:rPr>
        <w:t>型应用部分</w:t>
      </w:r>
    </w:p>
    <w:p w14:paraId="04941068" w14:textId="77777777" w:rsidR="00EB196D" w:rsidRDefault="00EB196D" w:rsidP="00EB196D">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、防易燃麻醉气体：非</w:t>
      </w:r>
      <w:r>
        <w:rPr>
          <w:rFonts w:ascii="宋体" w:hAnsi="宋体" w:cs="宋体" w:hint="eastAsia"/>
          <w:sz w:val="24"/>
        </w:rPr>
        <w:t>AP/APG</w:t>
      </w:r>
      <w:r>
        <w:rPr>
          <w:rFonts w:ascii="宋体" w:hAnsi="宋体" w:cs="宋体" w:hint="eastAsia"/>
          <w:sz w:val="24"/>
        </w:rPr>
        <w:t>设备</w:t>
      </w:r>
    </w:p>
    <w:p w14:paraId="3F46072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11</w:t>
      </w:r>
      <w:r>
        <w:rPr>
          <w:rFonts w:ascii="宋体" w:hAnsi="宋体" w:cs="宋体" w:hint="eastAsia"/>
          <w:color w:val="000000" w:themeColor="text1"/>
          <w:sz w:val="24"/>
        </w:rPr>
        <w:t>、头部具有标准通气孔；床体为多段位设计，颈部、腰部、膝关节至少三部位可折，下肢分腿设计；</w:t>
      </w:r>
    </w:p>
    <w:p w14:paraId="7C8C29F1"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12</w:t>
      </w:r>
      <w:r>
        <w:rPr>
          <w:rFonts w:ascii="宋体" w:hAnsi="宋体" w:cs="宋体" w:hint="eastAsia"/>
          <w:color w:val="000000" w:themeColor="text1"/>
          <w:sz w:val="24"/>
        </w:rPr>
        <w:t>、具有手控开关和脚踏杆开关调节</w:t>
      </w:r>
    </w:p>
    <w:p w14:paraId="28320228"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13</w:t>
      </w:r>
      <w:r>
        <w:rPr>
          <w:rFonts w:ascii="宋体" w:hAnsi="宋体" w:cs="宋体" w:hint="eastAsia"/>
          <w:color w:val="000000" w:themeColor="text1"/>
          <w:sz w:val="24"/>
        </w:rPr>
        <w:t>、最大安全载重：≥</w:t>
      </w:r>
      <w:r>
        <w:rPr>
          <w:rFonts w:ascii="宋体" w:hAnsi="宋体" w:cs="宋体" w:hint="eastAsia"/>
          <w:color w:val="000000" w:themeColor="text1"/>
          <w:sz w:val="24"/>
        </w:rPr>
        <w:t>150KG</w:t>
      </w:r>
    </w:p>
    <w:p w14:paraId="218978E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14</w:t>
      </w:r>
      <w:r>
        <w:rPr>
          <w:rFonts w:ascii="宋体" w:hAnsi="宋体" w:cs="宋体" w:hint="eastAsia"/>
          <w:color w:val="000000" w:themeColor="text1"/>
          <w:sz w:val="24"/>
        </w:rPr>
        <w:t>、灵敏、稳定的双面触点式横杆升降结构，充分解放治疗师的双手，治疗过程中，随时随地调整治疗床的高度。</w:t>
      </w:r>
    </w:p>
    <w:p w14:paraId="31EFC428"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15</w:t>
      </w:r>
      <w:r>
        <w:rPr>
          <w:rFonts w:ascii="宋体" w:hAnsi="宋体" w:cs="宋体" w:hint="eastAsia"/>
          <w:color w:val="000000" w:themeColor="text1"/>
          <w:sz w:val="24"/>
        </w:rPr>
        <w:t>、≥</w:t>
      </w:r>
      <w:r>
        <w:rPr>
          <w:rFonts w:ascii="宋体" w:hAnsi="宋体" w:cs="宋体" w:hint="eastAsia"/>
          <w:color w:val="000000" w:themeColor="text1"/>
          <w:sz w:val="24"/>
        </w:rPr>
        <w:t>8</w:t>
      </w:r>
      <w:r>
        <w:rPr>
          <w:rFonts w:ascii="宋体" w:hAnsi="宋体" w:cs="宋体" w:hint="eastAsia"/>
          <w:color w:val="000000" w:themeColor="text1"/>
          <w:sz w:val="24"/>
        </w:rPr>
        <w:t>段床面结构，其中膝关节可屈曲，可摆放≥</w:t>
      </w:r>
      <w:r>
        <w:rPr>
          <w:rFonts w:ascii="宋体" w:hAnsi="宋体" w:cs="宋体" w:hint="eastAsia"/>
          <w:color w:val="000000" w:themeColor="text1"/>
          <w:sz w:val="24"/>
        </w:rPr>
        <w:t>35</w:t>
      </w:r>
      <w:r>
        <w:rPr>
          <w:rFonts w:ascii="宋体" w:hAnsi="宋体" w:cs="宋体" w:hint="eastAsia"/>
          <w:color w:val="000000" w:themeColor="text1"/>
          <w:sz w:val="24"/>
        </w:rPr>
        <w:t>种不同体位</w:t>
      </w:r>
    </w:p>
    <w:p w14:paraId="5644F9A3" w14:textId="77777777" w:rsidR="00EB196D" w:rsidRDefault="00EB196D" w:rsidP="00EB196D">
      <w:pPr>
        <w:pStyle w:val="Default"/>
        <w:rPr>
          <w:color w:val="000000" w:themeColor="text1"/>
        </w:rPr>
      </w:pPr>
    </w:p>
    <w:p w14:paraId="2F29CA84"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参数二十六：</w:t>
      </w:r>
      <w:r>
        <w:rPr>
          <w:rFonts w:ascii="宋体" w:hAnsi="宋体" w:cs="宋体" w:hint="eastAsia"/>
          <w:b/>
          <w:color w:val="000000" w:themeColor="text1"/>
          <w:sz w:val="28"/>
          <w:szCs w:val="28"/>
        </w:rPr>
        <w:t>肋木</w:t>
      </w:r>
      <w:r>
        <w:rPr>
          <w:rFonts w:ascii="宋体" w:hAnsi="宋体" w:cs="宋体" w:hint="eastAsia"/>
          <w:b/>
          <w:bCs/>
          <w:color w:val="000000" w:themeColor="text1"/>
          <w:sz w:val="28"/>
          <w:szCs w:val="28"/>
        </w:rPr>
        <w:t>主要技术参数及要求</w:t>
      </w:r>
    </w:p>
    <w:p w14:paraId="714AFDCC"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肋木</w:t>
      </w:r>
      <w:r>
        <w:rPr>
          <w:rFonts w:ascii="宋体" w:hAnsi="宋体" w:cs="仿宋" w:hint="eastAsia"/>
          <w:b/>
          <w:color w:val="000000" w:themeColor="text1"/>
          <w:sz w:val="28"/>
          <w:szCs w:val="28"/>
        </w:rPr>
        <w:t xml:space="preserve"> </w:t>
      </w:r>
    </w:p>
    <w:p w14:paraId="64F75EC3"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件</w:t>
      </w:r>
      <w:r>
        <w:rPr>
          <w:rFonts w:ascii="宋体" w:hAnsi="宋体" w:cs="仿宋" w:hint="eastAsia"/>
          <w:color w:val="000000" w:themeColor="text1"/>
          <w:sz w:val="28"/>
          <w:szCs w:val="28"/>
        </w:rPr>
        <w:t xml:space="preserve"> </w:t>
      </w:r>
    </w:p>
    <w:p w14:paraId="00FB4F29"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4418961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、优质型钢表面静电喷涂。肋木杠直径≥</w:t>
      </w:r>
      <w:r>
        <w:rPr>
          <w:rFonts w:ascii="宋体" w:hAnsi="宋体" w:cs="宋体" w:hint="eastAsia"/>
          <w:color w:val="000000" w:themeColor="text1"/>
          <w:sz w:val="24"/>
        </w:rPr>
        <w:t>3.2cm</w:t>
      </w:r>
      <w:r>
        <w:rPr>
          <w:rFonts w:ascii="宋体" w:hAnsi="宋体" w:cs="宋体" w:hint="eastAsia"/>
          <w:color w:val="000000" w:themeColor="text1"/>
          <w:sz w:val="24"/>
        </w:rPr>
        <w:t>，肋木杠间距离≥</w:t>
      </w:r>
      <w:r>
        <w:rPr>
          <w:rFonts w:ascii="宋体" w:hAnsi="宋体" w:cs="宋体" w:hint="eastAsia"/>
          <w:color w:val="000000" w:themeColor="text1"/>
          <w:sz w:val="24"/>
        </w:rPr>
        <w:t>15cm</w:t>
      </w:r>
      <w:r>
        <w:rPr>
          <w:rFonts w:ascii="宋体" w:hAnsi="宋体" w:cs="宋体" w:hint="eastAsia"/>
          <w:color w:val="000000" w:themeColor="text1"/>
          <w:sz w:val="24"/>
        </w:rPr>
        <w:t>，额定载荷≥</w:t>
      </w:r>
      <w:r>
        <w:rPr>
          <w:rFonts w:ascii="宋体" w:hAnsi="宋体" w:cs="宋体" w:hint="eastAsia"/>
          <w:color w:val="000000" w:themeColor="text1"/>
          <w:sz w:val="24"/>
        </w:rPr>
        <w:lastRenderedPageBreak/>
        <w:t>135kg</w:t>
      </w:r>
    </w:p>
    <w:p w14:paraId="7E429AB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、用途：借助肋木杠进行上下肢体关节活动范围和肌力训练、坐站立训练、平衡训练及躯干的牵伸训练</w:t>
      </w:r>
    </w:p>
    <w:p w14:paraId="5C354F4B" w14:textId="77777777" w:rsidR="00EB196D" w:rsidRDefault="00EB196D" w:rsidP="00EB196D">
      <w:pPr>
        <w:pStyle w:val="Default"/>
        <w:rPr>
          <w:color w:val="000000" w:themeColor="text1"/>
        </w:rPr>
      </w:pPr>
    </w:p>
    <w:p w14:paraId="042FC5BE"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参数二十七：步行训练阶梯</w:t>
      </w:r>
      <w:r>
        <w:rPr>
          <w:rFonts w:ascii="宋体" w:hAnsi="宋体" w:cs="宋体" w:hint="eastAsia"/>
          <w:b/>
          <w:color w:val="000000" w:themeColor="text1"/>
          <w:sz w:val="28"/>
          <w:szCs w:val="28"/>
        </w:rPr>
        <w:t>（双向）</w:t>
      </w:r>
      <w:r>
        <w:rPr>
          <w:rFonts w:ascii="宋体" w:hAnsi="宋体" w:cs="宋体" w:hint="eastAsia"/>
          <w:b/>
          <w:bCs/>
          <w:color w:val="000000" w:themeColor="text1"/>
          <w:sz w:val="28"/>
          <w:szCs w:val="28"/>
        </w:rPr>
        <w:t>主要技术参数及要求</w:t>
      </w:r>
    </w:p>
    <w:p w14:paraId="37C1C72A"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bCs/>
          <w:color w:val="000000" w:themeColor="text1"/>
          <w:sz w:val="28"/>
          <w:szCs w:val="28"/>
        </w:rPr>
        <w:t>步行训练阶梯</w:t>
      </w:r>
      <w:r>
        <w:rPr>
          <w:rFonts w:ascii="宋体" w:hAnsi="宋体" w:cs="宋体" w:hint="eastAsia"/>
          <w:b/>
          <w:color w:val="000000" w:themeColor="text1"/>
          <w:sz w:val="28"/>
          <w:szCs w:val="28"/>
        </w:rPr>
        <w:t>（双向）</w:t>
      </w:r>
    </w:p>
    <w:p w14:paraId="2002787E"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件</w:t>
      </w:r>
      <w:r>
        <w:rPr>
          <w:rFonts w:ascii="宋体" w:hAnsi="宋体" w:cs="仿宋" w:hint="eastAsia"/>
          <w:color w:val="000000" w:themeColor="text1"/>
          <w:sz w:val="28"/>
          <w:szCs w:val="28"/>
        </w:rPr>
        <w:t xml:space="preserve"> </w:t>
      </w:r>
    </w:p>
    <w:p w14:paraId="19D53246"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2F65942"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、材质：全铝合金</w:t>
      </w:r>
      <w:r>
        <w:rPr>
          <w:rFonts w:ascii="宋体" w:hAnsi="宋体" w:cs="宋体" w:hint="eastAsia"/>
          <w:color w:val="000000" w:themeColor="text1"/>
          <w:sz w:val="24"/>
        </w:rPr>
        <w:t>+</w:t>
      </w:r>
      <w:r>
        <w:rPr>
          <w:rFonts w:ascii="宋体" w:hAnsi="宋体" w:cs="宋体" w:hint="eastAsia"/>
          <w:color w:val="000000" w:themeColor="text1"/>
          <w:sz w:val="24"/>
        </w:rPr>
        <w:t>不锈钢</w:t>
      </w:r>
    </w:p>
    <w:p w14:paraId="5FCB0ACC"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、用途：用于患者恢复日常上下楼功能。</w:t>
      </w:r>
    </w:p>
    <w:p w14:paraId="0B6A1B70" w14:textId="77777777" w:rsidR="00EB196D" w:rsidRDefault="00EB196D" w:rsidP="00EB196D">
      <w:pPr>
        <w:pStyle w:val="Default"/>
        <w:rPr>
          <w:rFonts w:hAnsi="宋体"/>
          <w:color w:val="000000" w:themeColor="text1"/>
        </w:rPr>
      </w:pPr>
    </w:p>
    <w:p w14:paraId="00AB5DAD"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参数二十八：楔形垫主要技术参数及要求</w:t>
      </w:r>
    </w:p>
    <w:p w14:paraId="49355BFC"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楔形垫</w:t>
      </w:r>
      <w:r>
        <w:rPr>
          <w:rFonts w:ascii="宋体" w:hAnsi="宋体" w:cs="宋体" w:hint="eastAsia"/>
          <w:b/>
          <w:bCs/>
          <w:color w:val="000000" w:themeColor="text1"/>
          <w:sz w:val="28"/>
          <w:szCs w:val="28"/>
        </w:rPr>
        <w:t xml:space="preserve"> </w:t>
      </w:r>
    </w:p>
    <w:p w14:paraId="1F16BDD9"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6</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467DF0F8"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68922A57"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、优质</w:t>
      </w:r>
      <w:r>
        <w:rPr>
          <w:rFonts w:ascii="宋体" w:hAnsi="宋体" w:cs="宋体" w:hint="eastAsia"/>
          <w:color w:val="000000" w:themeColor="text1"/>
          <w:sz w:val="24"/>
        </w:rPr>
        <w:t>pu</w:t>
      </w:r>
      <w:r>
        <w:rPr>
          <w:rFonts w:ascii="宋体" w:hAnsi="宋体" w:cs="宋体" w:hint="eastAsia"/>
          <w:color w:val="000000" w:themeColor="text1"/>
          <w:sz w:val="24"/>
        </w:rPr>
        <w:t>抗菌皮革内包高强度聚苯海绵。</w:t>
      </w:r>
    </w:p>
    <w:p w14:paraId="4A6F3A0D"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、用途：卧位功能、综合基本功能、关节活动度、肌肉松弛训练者。</w:t>
      </w:r>
    </w:p>
    <w:p w14:paraId="2812D486" w14:textId="77777777" w:rsidR="00EB196D" w:rsidRDefault="00EB196D" w:rsidP="00EB196D">
      <w:pPr>
        <w:pStyle w:val="Default"/>
        <w:rPr>
          <w:color w:val="000000" w:themeColor="text1"/>
        </w:rPr>
      </w:pPr>
    </w:p>
    <w:p w14:paraId="756FDD50"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参数二十九：抽屉式阶梯主要技术参数及要求</w:t>
      </w:r>
    </w:p>
    <w:p w14:paraId="5F8A2E96"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抽屉式阶梯</w:t>
      </w:r>
      <w:r>
        <w:rPr>
          <w:rFonts w:ascii="宋体" w:hAnsi="宋体" w:cs="仿宋" w:hint="eastAsia"/>
          <w:b/>
          <w:bCs/>
          <w:color w:val="000000" w:themeColor="text1"/>
          <w:sz w:val="28"/>
          <w:szCs w:val="28"/>
        </w:rPr>
        <w:t xml:space="preserve"> </w:t>
      </w:r>
    </w:p>
    <w:p w14:paraId="532A1951"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5</w:t>
      </w:r>
      <w:r>
        <w:rPr>
          <w:rFonts w:ascii="宋体" w:hAnsi="宋体" w:cs="仿宋" w:hint="eastAsia"/>
          <w:color w:val="000000" w:themeColor="text1"/>
          <w:sz w:val="28"/>
          <w:szCs w:val="28"/>
        </w:rPr>
        <w:t>套</w:t>
      </w:r>
    </w:p>
    <w:p w14:paraId="111A16B0"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0E524B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、整体材质为优质木材，阶梯为抽拉式。</w:t>
      </w:r>
    </w:p>
    <w:p w14:paraId="61BF7FD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、用途：除可作为不同高度坐具外，亦可当简易的训练阶梯使用。</w:t>
      </w:r>
    </w:p>
    <w:p w14:paraId="0A9732E5" w14:textId="77777777" w:rsidR="00EB196D" w:rsidRDefault="00EB196D" w:rsidP="00EB196D">
      <w:pPr>
        <w:pStyle w:val="Default"/>
        <w:rPr>
          <w:rFonts w:hAnsi="宋体"/>
          <w:bCs/>
          <w:color w:val="000000" w:themeColor="text1"/>
          <w:sz w:val="21"/>
          <w:szCs w:val="21"/>
        </w:rPr>
      </w:pPr>
    </w:p>
    <w:p w14:paraId="658836FB"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参数三十：系列哑铃主要技术参数及要求</w:t>
      </w:r>
    </w:p>
    <w:p w14:paraId="35B23970"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系列哑铃</w:t>
      </w:r>
      <w:r>
        <w:rPr>
          <w:rFonts w:ascii="宋体" w:hAnsi="宋体" w:cs="仿宋" w:hint="eastAsia"/>
          <w:b/>
          <w:bCs/>
          <w:color w:val="000000" w:themeColor="text1"/>
          <w:sz w:val="28"/>
          <w:szCs w:val="28"/>
        </w:rPr>
        <w:t xml:space="preserve"> </w:t>
      </w:r>
    </w:p>
    <w:p w14:paraId="11525A01"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lastRenderedPageBreak/>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1F538373"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61E6974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、由哑铃架和哑铃两部分组成，哑铃架采用金属材料焊接而成，哑铃由金属材料外浸塑制成。哑铃数量：</w:t>
      </w:r>
      <w:r>
        <w:rPr>
          <w:rFonts w:ascii="宋体" w:hAnsi="宋体" w:cs="宋体" w:hint="eastAsia"/>
          <w:color w:val="000000" w:themeColor="text1"/>
          <w:sz w:val="24"/>
        </w:rPr>
        <w:t>2-10</w:t>
      </w:r>
      <w:r>
        <w:rPr>
          <w:rFonts w:ascii="宋体" w:hAnsi="宋体" w:cs="宋体" w:hint="eastAsia"/>
          <w:color w:val="000000" w:themeColor="text1"/>
          <w:sz w:val="24"/>
        </w:rPr>
        <w:t>磅至少各</w:t>
      </w:r>
      <w:r>
        <w:rPr>
          <w:rFonts w:ascii="宋体" w:hAnsi="宋体" w:cs="宋体" w:hint="eastAsia"/>
          <w:color w:val="000000" w:themeColor="text1"/>
          <w:sz w:val="24"/>
        </w:rPr>
        <w:t>2</w:t>
      </w:r>
      <w:r>
        <w:rPr>
          <w:rFonts w:ascii="宋体" w:hAnsi="宋体" w:cs="宋体" w:hint="eastAsia"/>
          <w:color w:val="000000" w:themeColor="text1"/>
          <w:sz w:val="24"/>
        </w:rPr>
        <w:t>个。</w:t>
      </w:r>
    </w:p>
    <w:p w14:paraId="6645BFED"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、用途：进行肌力和医疗体操训练</w:t>
      </w:r>
    </w:p>
    <w:p w14:paraId="1CE0D818" w14:textId="77777777" w:rsidR="00EB196D" w:rsidRDefault="00EB196D" w:rsidP="00EB196D">
      <w:pPr>
        <w:pStyle w:val="Default"/>
        <w:spacing w:line="360" w:lineRule="auto"/>
        <w:rPr>
          <w:color w:val="000000" w:themeColor="text1"/>
        </w:rPr>
      </w:pPr>
    </w:p>
    <w:p w14:paraId="78CEC0E5"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参数三十一：系列沙袋</w:t>
      </w:r>
      <w:r>
        <w:rPr>
          <w:rFonts w:ascii="宋体" w:hAnsi="宋体" w:cs="宋体" w:hint="eastAsia"/>
          <w:b/>
          <w:bCs/>
          <w:color w:val="000000" w:themeColor="text1"/>
          <w:sz w:val="28"/>
          <w:szCs w:val="28"/>
        </w:rPr>
        <w:t xml:space="preserve"> </w:t>
      </w:r>
      <w:r>
        <w:rPr>
          <w:rFonts w:ascii="宋体" w:hAnsi="宋体" w:cs="宋体" w:hint="eastAsia"/>
          <w:b/>
          <w:bCs/>
          <w:color w:val="000000" w:themeColor="text1"/>
          <w:sz w:val="28"/>
          <w:szCs w:val="28"/>
        </w:rPr>
        <w:t>主要技术参数及要求</w:t>
      </w:r>
    </w:p>
    <w:p w14:paraId="2ECB0987"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系列沙袋</w:t>
      </w:r>
      <w:r>
        <w:rPr>
          <w:rFonts w:ascii="宋体" w:hAnsi="宋体" w:cs="宋体" w:hint="eastAsia"/>
          <w:b/>
          <w:bCs/>
          <w:color w:val="000000" w:themeColor="text1"/>
          <w:sz w:val="28"/>
          <w:szCs w:val="28"/>
        </w:rPr>
        <w:t xml:space="preserve"> </w:t>
      </w:r>
    </w:p>
    <w:p w14:paraId="3E394F18"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379C1766"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7A3A690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、重量：多种规格，每种至少各</w:t>
      </w:r>
      <w:r>
        <w:rPr>
          <w:rFonts w:ascii="宋体" w:hAnsi="宋体" w:cs="宋体" w:hint="eastAsia"/>
          <w:color w:val="000000" w:themeColor="text1"/>
          <w:sz w:val="24"/>
        </w:rPr>
        <w:t>2</w:t>
      </w:r>
      <w:r>
        <w:rPr>
          <w:rFonts w:ascii="宋体" w:hAnsi="宋体" w:cs="宋体" w:hint="eastAsia"/>
          <w:color w:val="000000" w:themeColor="text1"/>
          <w:sz w:val="24"/>
        </w:rPr>
        <w:t>个</w:t>
      </w:r>
    </w:p>
    <w:p w14:paraId="2DDD6FD1"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、参数：优质型钢表面静电喷涂，滑轮带刹车功能，优质皮革绑式砂袋。</w:t>
      </w:r>
    </w:p>
    <w:p w14:paraId="2317791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、用途：肌力训练、关节活动度训练、关节屈伸训练</w:t>
      </w:r>
    </w:p>
    <w:p w14:paraId="568C80B4" w14:textId="77777777" w:rsidR="00EB196D" w:rsidRDefault="00EB196D" w:rsidP="00EB196D">
      <w:pPr>
        <w:pStyle w:val="Default"/>
        <w:rPr>
          <w:rFonts w:hAnsi="宋体"/>
          <w:color w:val="000000" w:themeColor="text1"/>
        </w:rPr>
      </w:pPr>
    </w:p>
    <w:p w14:paraId="67325912"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参数三十二：</w:t>
      </w:r>
      <w:r>
        <w:rPr>
          <w:rFonts w:ascii="宋体" w:hAnsi="宋体" w:cs="宋体" w:hint="eastAsia"/>
          <w:b/>
          <w:bCs/>
          <w:color w:val="000000" w:themeColor="text1"/>
          <w:sz w:val="28"/>
          <w:szCs w:val="28"/>
        </w:rPr>
        <w:t>OT</w:t>
      </w:r>
      <w:r>
        <w:rPr>
          <w:rFonts w:ascii="宋体" w:hAnsi="宋体" w:cs="宋体" w:hint="eastAsia"/>
          <w:b/>
          <w:bCs/>
          <w:color w:val="000000" w:themeColor="text1"/>
          <w:sz w:val="28"/>
          <w:szCs w:val="28"/>
        </w:rPr>
        <w:t>桌</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可调式</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主要技术参数及要求</w:t>
      </w:r>
    </w:p>
    <w:p w14:paraId="11900605"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OT</w:t>
      </w:r>
      <w:r>
        <w:rPr>
          <w:rFonts w:ascii="宋体" w:hAnsi="宋体" w:cs="宋体" w:hint="eastAsia"/>
          <w:b/>
          <w:bCs/>
          <w:color w:val="000000" w:themeColor="text1"/>
          <w:sz w:val="28"/>
          <w:szCs w:val="28"/>
        </w:rPr>
        <w:t>桌</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可调式</w:t>
      </w:r>
      <w:r>
        <w:rPr>
          <w:rFonts w:ascii="宋体" w:hAnsi="宋体" w:cs="宋体" w:hint="eastAsia"/>
          <w:b/>
          <w:bCs/>
          <w:color w:val="000000" w:themeColor="text1"/>
          <w:sz w:val="28"/>
          <w:szCs w:val="28"/>
        </w:rPr>
        <w:t>)</w:t>
      </w:r>
      <w:r>
        <w:rPr>
          <w:rFonts w:ascii="宋体" w:hAnsi="宋体" w:cs="仿宋" w:hint="eastAsia"/>
          <w:b/>
          <w:bCs/>
          <w:color w:val="000000" w:themeColor="text1"/>
          <w:sz w:val="28"/>
          <w:szCs w:val="28"/>
        </w:rPr>
        <w:t xml:space="preserve"> </w:t>
      </w:r>
    </w:p>
    <w:p w14:paraId="5D43B8AB"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0A10639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1C89DA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、材质：优质钢材表面为静电喷涂，桌面为防火木材。高度可调。</w:t>
      </w:r>
    </w:p>
    <w:p w14:paraId="7854B95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、用途：作业训练用桌，桌面高度可调节</w:t>
      </w:r>
    </w:p>
    <w:p w14:paraId="6556A50E" w14:textId="77777777" w:rsidR="00EB196D" w:rsidRDefault="00EB196D" w:rsidP="00EB196D">
      <w:pPr>
        <w:pStyle w:val="Default"/>
        <w:rPr>
          <w:rFonts w:hAnsi="宋体"/>
          <w:bCs/>
          <w:color w:val="000000" w:themeColor="text1"/>
          <w:sz w:val="21"/>
          <w:szCs w:val="21"/>
        </w:rPr>
      </w:pPr>
    </w:p>
    <w:p w14:paraId="4806E653"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参数三十三：</w:t>
      </w:r>
      <w:r>
        <w:rPr>
          <w:rFonts w:ascii="宋体" w:hAnsi="宋体" w:cs="宋体" w:hint="eastAsia"/>
          <w:b/>
          <w:bCs/>
          <w:color w:val="000000" w:themeColor="text1"/>
          <w:sz w:val="28"/>
          <w:szCs w:val="28"/>
        </w:rPr>
        <w:t>OT</w:t>
      </w:r>
      <w:r>
        <w:rPr>
          <w:rFonts w:ascii="宋体" w:hAnsi="宋体" w:cs="宋体" w:hint="eastAsia"/>
          <w:b/>
          <w:bCs/>
          <w:color w:val="000000" w:themeColor="text1"/>
          <w:sz w:val="28"/>
          <w:szCs w:val="28"/>
        </w:rPr>
        <w:t>综合训练套装主要技术参数及要求</w:t>
      </w:r>
    </w:p>
    <w:p w14:paraId="4BBEC8A1"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OT</w:t>
      </w:r>
      <w:r>
        <w:rPr>
          <w:rFonts w:ascii="宋体" w:hAnsi="宋体" w:cs="宋体" w:hint="eastAsia"/>
          <w:b/>
          <w:bCs/>
          <w:color w:val="000000" w:themeColor="text1"/>
          <w:sz w:val="28"/>
          <w:szCs w:val="28"/>
        </w:rPr>
        <w:t>综合训练套装</w:t>
      </w:r>
      <w:r>
        <w:rPr>
          <w:rFonts w:ascii="宋体" w:hAnsi="宋体" w:cs="仿宋" w:hint="eastAsia"/>
          <w:b/>
          <w:bCs/>
          <w:color w:val="000000" w:themeColor="text1"/>
          <w:sz w:val="28"/>
          <w:szCs w:val="28"/>
        </w:rPr>
        <w:t xml:space="preserve"> </w:t>
      </w:r>
    </w:p>
    <w:p w14:paraId="7123B774"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0241DDB9"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3E3A9F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、组件：上肢协调功能训练器（手指）、分指板一套（大、中、小）、铁棍插板、木插</w:t>
      </w:r>
      <w:r>
        <w:rPr>
          <w:rFonts w:ascii="宋体" w:hAnsi="宋体" w:cs="宋体" w:hint="eastAsia"/>
          <w:color w:val="000000" w:themeColor="text1"/>
          <w:sz w:val="24"/>
        </w:rPr>
        <w:lastRenderedPageBreak/>
        <w:t>板、套圈（立式）、几何图形插板、认知图形插板、模拟作业工具、上螺丝、上螺母、套珠、手指阶梯、穿衣板、手平衡协调训练箱、滚筒一套（大、中、小）</w:t>
      </w:r>
    </w:p>
    <w:p w14:paraId="3FFD606C"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、用途：作业综合训练。</w:t>
      </w:r>
    </w:p>
    <w:p w14:paraId="7668F655" w14:textId="77777777" w:rsidR="00EB196D" w:rsidRDefault="00EB196D" w:rsidP="00EB196D">
      <w:pPr>
        <w:pStyle w:val="Default"/>
        <w:rPr>
          <w:color w:val="000000" w:themeColor="text1"/>
        </w:rPr>
      </w:pPr>
    </w:p>
    <w:p w14:paraId="33BF18AF"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参数三十四：悬吊系统主要技术参数及要求</w:t>
      </w:r>
    </w:p>
    <w:p w14:paraId="4522CA84"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悬吊系统</w:t>
      </w:r>
      <w:r>
        <w:rPr>
          <w:rFonts w:ascii="宋体" w:hAnsi="宋体" w:cs="仿宋" w:hint="eastAsia"/>
          <w:b/>
          <w:bCs/>
          <w:color w:val="000000" w:themeColor="text1"/>
          <w:sz w:val="28"/>
          <w:szCs w:val="28"/>
        </w:rPr>
        <w:t xml:space="preserve"> </w:t>
      </w:r>
    </w:p>
    <w:p w14:paraId="62BFF4BB"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791C8E69"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5790423C" w14:textId="77777777" w:rsidR="00EB196D" w:rsidRDefault="00EB196D" w:rsidP="00EB196D">
      <w:pPr>
        <w:pStyle w:val="Default"/>
        <w:spacing w:line="360" w:lineRule="auto"/>
        <w:rPr>
          <w:rFonts w:hAnsi="宋体"/>
          <w:color w:val="auto"/>
        </w:rPr>
      </w:pPr>
      <w:r>
        <w:rPr>
          <w:rFonts w:hAnsi="宋体" w:hint="eastAsia"/>
          <w:color w:val="auto"/>
        </w:rPr>
        <w:t>1、悬吊系统由悬吊训练支架及工作站组成:悬吊器可前后移动，固定在滑道任何点，自带位移功能，可任意锁定角度。</w:t>
      </w:r>
    </w:p>
    <w:p w14:paraId="5449EDCF" w14:textId="77777777" w:rsidR="00EB196D" w:rsidRDefault="00EB196D" w:rsidP="00EB196D">
      <w:pPr>
        <w:pStyle w:val="Default"/>
        <w:spacing w:line="360" w:lineRule="auto"/>
        <w:rPr>
          <w:rFonts w:hAnsi="宋体"/>
          <w:color w:val="auto"/>
        </w:rPr>
      </w:pPr>
      <w:r>
        <w:rPr>
          <w:rFonts w:hAnsi="宋体" w:hint="eastAsia"/>
          <w:color w:val="auto"/>
        </w:rPr>
        <w:t>2、系统可以实现全身关节活动训练；</w:t>
      </w:r>
    </w:p>
    <w:p w14:paraId="3334FB43" w14:textId="77777777" w:rsidR="00EB196D" w:rsidRDefault="00EB196D" w:rsidP="00EB196D">
      <w:pPr>
        <w:pStyle w:val="Default"/>
        <w:spacing w:line="360" w:lineRule="auto"/>
        <w:rPr>
          <w:rFonts w:hAnsi="宋体"/>
          <w:color w:val="auto"/>
        </w:rPr>
      </w:pPr>
      <w:r>
        <w:rPr>
          <w:rFonts w:hAnsi="宋体" w:hint="eastAsia"/>
          <w:color w:val="auto"/>
        </w:rPr>
        <w:t xml:space="preserve">3、训练系统必须由可满足三维与多角度支持训练的工作面平台。 </w:t>
      </w:r>
    </w:p>
    <w:p w14:paraId="129803BF" w14:textId="77777777" w:rsidR="00EB196D" w:rsidRDefault="00EB196D" w:rsidP="00EB196D">
      <w:pPr>
        <w:pStyle w:val="Default"/>
        <w:spacing w:line="360" w:lineRule="auto"/>
        <w:rPr>
          <w:rFonts w:hAnsi="宋体"/>
          <w:color w:val="auto"/>
        </w:rPr>
      </w:pPr>
      <w:r>
        <w:rPr>
          <w:rFonts w:hAnsi="宋体" w:hint="eastAsia"/>
          <w:color w:val="auto"/>
        </w:rPr>
        <w:t>4、系统具有不少于3个负载单元，可以促进主动运动，可以促进保持正确姿势；诱发基本动作模式。</w:t>
      </w:r>
    </w:p>
    <w:p w14:paraId="6CD47806" w14:textId="77777777" w:rsidR="00EB196D" w:rsidRDefault="00EB196D" w:rsidP="00EB196D">
      <w:pPr>
        <w:pStyle w:val="Default"/>
        <w:spacing w:line="360" w:lineRule="auto"/>
        <w:rPr>
          <w:rFonts w:hAnsi="宋体"/>
          <w:color w:val="auto"/>
        </w:rPr>
      </w:pPr>
      <w:r>
        <w:rPr>
          <w:rFonts w:hAnsi="宋体" w:hint="eastAsia"/>
          <w:color w:val="auto"/>
        </w:rPr>
        <w:t>5、训练工作站具有链条式滑道，每个悬吊工作站均有一个拉手，可以在滑道上任何点可自由滑动或锁定；</w:t>
      </w:r>
    </w:p>
    <w:p w14:paraId="2E0D5C84" w14:textId="77777777" w:rsidR="00EB196D" w:rsidRDefault="00EB196D" w:rsidP="00EB196D">
      <w:pPr>
        <w:pStyle w:val="Default"/>
        <w:spacing w:line="360" w:lineRule="auto"/>
        <w:rPr>
          <w:rFonts w:hAnsi="宋体"/>
          <w:color w:val="auto"/>
        </w:rPr>
      </w:pPr>
      <w:r>
        <w:rPr>
          <w:rFonts w:hAnsi="宋体" w:hint="eastAsia"/>
          <w:color w:val="auto"/>
        </w:rPr>
        <w:t>6、具有电动侧移功能，移动过程中可以随时固定，方便偏瘫患者训练。</w:t>
      </w:r>
    </w:p>
    <w:p w14:paraId="51A301CE" w14:textId="77777777" w:rsidR="00EB196D" w:rsidRDefault="00EB196D" w:rsidP="00EB196D">
      <w:pPr>
        <w:pStyle w:val="Default"/>
        <w:spacing w:line="360" w:lineRule="auto"/>
        <w:rPr>
          <w:rFonts w:hAnsi="宋体"/>
          <w:color w:val="auto"/>
        </w:rPr>
      </w:pPr>
      <w:r>
        <w:rPr>
          <w:rFonts w:hAnsi="宋体" w:hint="eastAsia"/>
          <w:color w:val="auto"/>
        </w:rPr>
        <w:t>7、悬吊售后培训至少在三级医院理论加临床全方面培训，其中包括悬吊设备的各部件的名称、用途及使用方法，至少包括轴向、中立位、头端、尾端、内侧、外侧等6种悬吊基本操作动作和悬吊的仰卧位、俯卧位、侧卧位和跪立位、站立位等5大类基本体位训练方法，能够帮助治疗师快速、规范掌握悬吊的基础理论和临床应用。</w:t>
      </w:r>
    </w:p>
    <w:p w14:paraId="75890B1B" w14:textId="77777777" w:rsidR="00EB196D" w:rsidRDefault="00EB196D" w:rsidP="00EB196D">
      <w:pPr>
        <w:pStyle w:val="Default"/>
        <w:spacing w:line="360" w:lineRule="auto"/>
        <w:rPr>
          <w:rFonts w:hAnsi="宋体"/>
          <w:color w:val="auto"/>
        </w:rPr>
      </w:pPr>
      <w:r>
        <w:rPr>
          <w:rFonts w:hAnsi="宋体" w:hint="eastAsia"/>
          <w:color w:val="auto"/>
        </w:rPr>
        <w:t>8、配置要求：</w:t>
      </w:r>
    </w:p>
    <w:p w14:paraId="257C11C2" w14:textId="77777777" w:rsidR="00EB196D" w:rsidRDefault="00EB196D" w:rsidP="00EB196D">
      <w:pPr>
        <w:pStyle w:val="Default"/>
        <w:spacing w:line="360" w:lineRule="auto"/>
        <w:rPr>
          <w:rFonts w:hAnsi="宋体"/>
          <w:color w:val="auto"/>
        </w:rPr>
      </w:pPr>
      <w:r>
        <w:rPr>
          <w:rFonts w:hAnsi="宋体" w:hint="eastAsia"/>
          <w:color w:val="auto"/>
        </w:rPr>
        <w:t>（1）支架式悬吊训练单元1套，训练单元尺寸（长x宽x高）不小于3030mm*2138mm*2258mm（长*宽*高）。</w:t>
      </w:r>
    </w:p>
    <w:p w14:paraId="23C1F833" w14:textId="77777777" w:rsidR="00EB196D" w:rsidRDefault="00EB196D" w:rsidP="00EB196D">
      <w:pPr>
        <w:pStyle w:val="Default"/>
        <w:spacing w:line="360" w:lineRule="auto"/>
        <w:rPr>
          <w:rFonts w:hAnsi="宋体"/>
          <w:color w:val="auto"/>
        </w:rPr>
      </w:pPr>
      <w:r>
        <w:rPr>
          <w:rFonts w:hAnsi="宋体" w:hint="eastAsia"/>
          <w:color w:val="auto"/>
        </w:rPr>
        <w:t>（2）悬吊工作站3组（内含3组锁紧装置），外形尺寸不小于：640*220*70mm；</w:t>
      </w:r>
    </w:p>
    <w:p w14:paraId="635B8342" w14:textId="77777777" w:rsidR="00EB196D" w:rsidRDefault="00EB196D" w:rsidP="00EB196D">
      <w:pPr>
        <w:pStyle w:val="Default"/>
        <w:spacing w:line="360" w:lineRule="auto"/>
        <w:rPr>
          <w:rFonts w:hAnsi="宋体"/>
          <w:color w:val="auto"/>
        </w:rPr>
      </w:pPr>
      <w:r>
        <w:rPr>
          <w:rFonts w:hAnsi="宋体" w:hint="eastAsia"/>
          <w:color w:val="auto"/>
        </w:rPr>
        <w:t>（3）</w:t>
      </w:r>
      <w:r>
        <w:rPr>
          <w:rFonts w:hAnsi="宋体" w:hint="eastAsia"/>
          <w:color w:val="auto"/>
          <w:lang w:val="zh-TW"/>
        </w:rPr>
        <w:t>结   构：框架式支架结构、三组以上可移动悬吊模块</w:t>
      </w:r>
    </w:p>
    <w:p w14:paraId="48C766CC" w14:textId="77777777" w:rsidR="00EB196D" w:rsidRDefault="00EB196D" w:rsidP="00EB196D">
      <w:pPr>
        <w:pStyle w:val="Default"/>
        <w:spacing w:line="360" w:lineRule="auto"/>
        <w:rPr>
          <w:rFonts w:hAnsi="宋体"/>
          <w:color w:val="auto"/>
        </w:rPr>
      </w:pPr>
      <w:r>
        <w:rPr>
          <w:rFonts w:hAnsi="宋体" w:hint="eastAsia"/>
          <w:color w:val="auto"/>
        </w:rPr>
        <w:t>（4）</w:t>
      </w:r>
      <w:r>
        <w:rPr>
          <w:rFonts w:hAnsi="宋体" w:hint="eastAsia"/>
          <w:color w:val="auto"/>
          <w:lang w:val="zh-TW"/>
        </w:rPr>
        <w:t>平移驱动：电动，平移行程</w:t>
      </w:r>
      <w:r>
        <w:rPr>
          <w:rFonts w:hAnsi="宋体" w:hint="eastAsia"/>
          <w:color w:val="auto"/>
        </w:rPr>
        <w:t>≥150cm</w:t>
      </w:r>
      <w:r>
        <w:rPr>
          <w:rFonts w:hAnsi="宋体" w:hint="eastAsia"/>
          <w:color w:val="auto"/>
          <w:lang w:val="zh-TW"/>
        </w:rPr>
        <w:t>。</w:t>
      </w:r>
    </w:p>
    <w:p w14:paraId="24BF8890" w14:textId="77777777" w:rsidR="00EB196D" w:rsidRDefault="00EB196D" w:rsidP="00EB196D">
      <w:pPr>
        <w:pStyle w:val="Default"/>
        <w:spacing w:line="360" w:lineRule="auto"/>
        <w:rPr>
          <w:rFonts w:hAnsi="宋体"/>
          <w:color w:val="auto"/>
        </w:rPr>
      </w:pPr>
      <w:r>
        <w:rPr>
          <w:rFonts w:hAnsi="宋体" w:hint="eastAsia"/>
          <w:color w:val="auto"/>
        </w:rPr>
        <w:t>（5）</w:t>
      </w:r>
      <w:r>
        <w:rPr>
          <w:rFonts w:hAnsi="宋体" w:hint="eastAsia"/>
          <w:color w:val="auto"/>
          <w:lang w:val="zh-TW"/>
        </w:rPr>
        <w:t>电动控制：悬吊床顶可前后左右移动，可随意锁定角度。</w:t>
      </w:r>
    </w:p>
    <w:p w14:paraId="62E6B7BB" w14:textId="77777777" w:rsidR="00EB196D" w:rsidRDefault="00EB196D" w:rsidP="00EB196D">
      <w:pPr>
        <w:pStyle w:val="Default"/>
        <w:spacing w:line="360" w:lineRule="auto"/>
        <w:rPr>
          <w:rFonts w:hAnsi="宋体"/>
          <w:color w:val="auto"/>
        </w:rPr>
      </w:pPr>
      <w:r>
        <w:rPr>
          <w:rFonts w:hAnsi="宋体" w:hint="eastAsia"/>
          <w:color w:val="auto"/>
        </w:rPr>
        <w:t>（6）</w:t>
      </w:r>
      <w:r>
        <w:rPr>
          <w:rFonts w:hAnsi="宋体" w:hint="eastAsia"/>
          <w:color w:val="auto"/>
          <w:lang w:val="zh-TW"/>
        </w:rPr>
        <w:t>电动位移：床／轮椅直接电动移动病人到治疗床</w:t>
      </w:r>
    </w:p>
    <w:p w14:paraId="48235C59" w14:textId="77777777" w:rsidR="00EB196D" w:rsidRDefault="00EB196D" w:rsidP="00EB196D">
      <w:pPr>
        <w:pStyle w:val="Default"/>
        <w:spacing w:line="360" w:lineRule="auto"/>
        <w:rPr>
          <w:rFonts w:hAnsi="宋体"/>
          <w:color w:val="auto"/>
        </w:rPr>
      </w:pPr>
      <w:r>
        <w:rPr>
          <w:rFonts w:hAnsi="宋体" w:hint="eastAsia"/>
          <w:color w:val="auto"/>
        </w:rPr>
        <w:lastRenderedPageBreak/>
        <w:t>（7）</w:t>
      </w:r>
      <w:r>
        <w:rPr>
          <w:rFonts w:hAnsi="宋体" w:hint="eastAsia"/>
          <w:color w:val="auto"/>
          <w:lang w:val="zh-TW"/>
        </w:rPr>
        <w:t>最大悬吊负载</w:t>
      </w:r>
      <w:r>
        <w:rPr>
          <w:rFonts w:hAnsi="宋体" w:hint="eastAsia"/>
          <w:color w:val="auto"/>
        </w:rPr>
        <w:t>≥200Kg</w:t>
      </w:r>
    </w:p>
    <w:p w14:paraId="0F9A8CE4" w14:textId="77777777" w:rsidR="00EB196D" w:rsidRDefault="00EB196D" w:rsidP="00EB196D">
      <w:pPr>
        <w:pStyle w:val="Default"/>
        <w:spacing w:line="360" w:lineRule="auto"/>
        <w:rPr>
          <w:rFonts w:hAnsi="宋体"/>
          <w:color w:val="auto"/>
          <w:lang w:val="zh-TW"/>
        </w:rPr>
      </w:pPr>
      <w:r>
        <w:rPr>
          <w:rFonts w:hAnsi="宋体" w:hint="eastAsia"/>
          <w:color w:val="auto"/>
        </w:rPr>
        <w:t>（8）</w:t>
      </w:r>
      <w:r>
        <w:rPr>
          <w:rFonts w:hAnsi="宋体" w:hint="eastAsia"/>
          <w:color w:val="auto"/>
          <w:lang w:val="zh-TW"/>
        </w:rPr>
        <w:t>无声、无间隙滑道。可固定在滑道任何点。</w:t>
      </w:r>
    </w:p>
    <w:p w14:paraId="371BB00A" w14:textId="77777777" w:rsidR="00EB196D" w:rsidRDefault="00EB196D" w:rsidP="00EB196D">
      <w:pPr>
        <w:pStyle w:val="Default"/>
        <w:spacing w:line="360" w:lineRule="auto"/>
        <w:rPr>
          <w:rFonts w:hAnsi="宋体"/>
          <w:color w:val="auto"/>
          <w:lang w:val="zh-TW"/>
        </w:rPr>
      </w:pPr>
      <w:r>
        <w:rPr>
          <w:rFonts w:hAnsi="宋体" w:hint="eastAsia"/>
          <w:color w:val="auto"/>
        </w:rPr>
        <w:t>（9）</w:t>
      </w:r>
      <w:r>
        <w:rPr>
          <w:rFonts w:hAnsi="宋体" w:hint="eastAsia"/>
          <w:color w:val="auto"/>
          <w:lang w:val="zh-TW"/>
        </w:rPr>
        <w:t xml:space="preserve">低阻力弹性黑绳，高阻力弹性红绳，高阻力弹性红绳，无弹力红绳，悬吊绳，支撑手柄承重 </w:t>
      </w:r>
      <w:r>
        <w:rPr>
          <w:rFonts w:hAnsi="宋体" w:hint="eastAsia"/>
          <w:color w:val="auto"/>
        </w:rPr>
        <w:t>80-130</w:t>
      </w:r>
      <w:r>
        <w:rPr>
          <w:rFonts w:hAnsi="宋体" w:hint="eastAsia"/>
          <w:color w:val="auto"/>
          <w:lang w:val="zh-TW"/>
        </w:rPr>
        <w:t>公斤；</w:t>
      </w:r>
    </w:p>
    <w:p w14:paraId="3C3D45BA" w14:textId="77777777" w:rsidR="00EB196D" w:rsidRDefault="00EB196D" w:rsidP="00EB196D">
      <w:pPr>
        <w:pStyle w:val="Default"/>
        <w:spacing w:line="360" w:lineRule="auto"/>
        <w:rPr>
          <w:rFonts w:hAnsi="宋体"/>
          <w:color w:val="auto"/>
        </w:rPr>
      </w:pPr>
      <w:r>
        <w:rPr>
          <w:rFonts w:hAnsi="宋体" w:hint="eastAsia"/>
          <w:color w:val="auto"/>
        </w:rPr>
        <w:t>（12）</w:t>
      </w:r>
      <w:r>
        <w:rPr>
          <w:rFonts w:hAnsi="宋体" w:hint="eastAsia"/>
          <w:color w:val="auto"/>
          <w:lang w:val="zh-TW"/>
        </w:rPr>
        <w:t>不同规格的悬带，便于悬吊起身体不同部位；</w:t>
      </w:r>
    </w:p>
    <w:p w14:paraId="15A8BF19" w14:textId="77777777" w:rsidR="00EB196D" w:rsidRDefault="00EB196D" w:rsidP="00EB196D">
      <w:pPr>
        <w:pStyle w:val="Default"/>
        <w:spacing w:line="360" w:lineRule="auto"/>
        <w:rPr>
          <w:rFonts w:hAnsi="宋体"/>
          <w:color w:val="auto"/>
          <w:kern w:val="2"/>
          <w:lang w:val="zh-TW"/>
        </w:rPr>
      </w:pPr>
      <w:r>
        <w:rPr>
          <w:rFonts w:hAnsi="宋体" w:hint="eastAsia"/>
          <w:color w:val="auto"/>
          <w:kern w:val="2"/>
        </w:rPr>
        <w:t>（13）</w:t>
      </w:r>
      <w:r>
        <w:rPr>
          <w:rFonts w:hAnsi="宋体" w:hint="eastAsia"/>
          <w:color w:val="auto"/>
          <w:kern w:val="2"/>
          <w:lang w:val="zh-TW"/>
        </w:rPr>
        <w:t>圆形充气平衡垫。</w:t>
      </w:r>
    </w:p>
    <w:p w14:paraId="05B7E359" w14:textId="77777777" w:rsidR="00EB196D" w:rsidRDefault="00EB196D" w:rsidP="00EB196D">
      <w:pPr>
        <w:pStyle w:val="Default"/>
      </w:pPr>
    </w:p>
    <w:p w14:paraId="7A9988D2"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参数三十五：</w:t>
      </w:r>
      <w:r>
        <w:rPr>
          <w:rFonts w:ascii="宋体" w:hAnsi="宋体" w:cs="宋体" w:hint="eastAsia"/>
          <w:b/>
          <w:color w:val="000000" w:themeColor="text1"/>
          <w:sz w:val="28"/>
          <w:szCs w:val="28"/>
        </w:rPr>
        <w:t>康复机器人手套（指关节）</w:t>
      </w:r>
      <w:r>
        <w:rPr>
          <w:rFonts w:ascii="宋体" w:hAnsi="宋体" w:cs="宋体" w:hint="eastAsia"/>
          <w:b/>
          <w:bCs/>
          <w:color w:val="000000" w:themeColor="text1"/>
          <w:sz w:val="28"/>
          <w:szCs w:val="28"/>
        </w:rPr>
        <w:t>主要技术参数及要求</w:t>
      </w:r>
    </w:p>
    <w:p w14:paraId="6F22E908" w14:textId="77777777" w:rsidR="00EB196D" w:rsidRDefault="00EB196D" w:rsidP="00EB196D">
      <w:pPr>
        <w:spacing w:line="520" w:lineRule="exact"/>
        <w:rPr>
          <w:rFonts w:ascii="宋体" w:cs="仿宋"/>
          <w:b/>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康复机器人手套（指关节）</w:t>
      </w:r>
      <w:r>
        <w:rPr>
          <w:rFonts w:ascii="宋体" w:hAnsi="宋体" w:cs="仿宋" w:hint="eastAsia"/>
          <w:b/>
          <w:color w:val="000000" w:themeColor="text1"/>
          <w:sz w:val="28"/>
          <w:szCs w:val="28"/>
        </w:rPr>
        <w:t xml:space="preserve"> </w:t>
      </w:r>
    </w:p>
    <w:p w14:paraId="2952C4C7"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6753DD48"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75D0EF1" w14:textId="77777777" w:rsidR="00EB196D" w:rsidRDefault="00EB196D" w:rsidP="00EB196D">
      <w:pPr>
        <w:spacing w:line="360" w:lineRule="auto"/>
        <w:rPr>
          <w:color w:val="000000" w:themeColor="text1"/>
          <w:sz w:val="24"/>
          <w:szCs w:val="28"/>
        </w:rPr>
      </w:pPr>
      <w:r>
        <w:rPr>
          <w:color w:val="000000" w:themeColor="text1"/>
          <w:sz w:val="24"/>
          <w:szCs w:val="28"/>
        </w:rPr>
        <w:t>1、</w:t>
      </w:r>
      <w:r>
        <w:rPr>
          <w:rFonts w:hint="eastAsia"/>
          <w:color w:val="000000" w:themeColor="text1"/>
          <w:sz w:val="24"/>
          <w:szCs w:val="28"/>
        </w:rPr>
        <w:t>不少于两通道，</w:t>
      </w:r>
      <w:r>
        <w:rPr>
          <w:color w:val="000000" w:themeColor="text1"/>
          <w:sz w:val="24"/>
          <w:szCs w:val="28"/>
        </w:rPr>
        <w:t>可同时连接</w:t>
      </w:r>
      <w:r>
        <w:rPr>
          <w:rFonts w:hint="eastAsia"/>
          <w:color w:val="000000" w:themeColor="text1"/>
          <w:sz w:val="24"/>
          <w:szCs w:val="28"/>
        </w:rPr>
        <w:t>不少于</w:t>
      </w:r>
      <w:r>
        <w:rPr>
          <w:color w:val="000000" w:themeColor="text1"/>
          <w:sz w:val="24"/>
          <w:szCs w:val="28"/>
        </w:rPr>
        <w:t>2只手套</w:t>
      </w:r>
      <w:r>
        <w:rPr>
          <w:rFonts w:hint="eastAsia"/>
          <w:color w:val="000000" w:themeColor="text1"/>
          <w:sz w:val="24"/>
          <w:szCs w:val="28"/>
        </w:rPr>
        <w:t>或至少</w:t>
      </w:r>
      <w:r>
        <w:rPr>
          <w:color w:val="000000" w:themeColor="text1"/>
          <w:sz w:val="24"/>
          <w:szCs w:val="28"/>
        </w:rPr>
        <w:t>供2人同时使用</w:t>
      </w:r>
      <w:r>
        <w:rPr>
          <w:rFonts w:hint="eastAsia"/>
          <w:color w:val="000000" w:themeColor="text1"/>
          <w:sz w:val="24"/>
          <w:szCs w:val="28"/>
        </w:rPr>
        <w:t>；</w:t>
      </w:r>
    </w:p>
    <w:p w14:paraId="6812E9B9" w14:textId="77777777" w:rsidR="00EB196D" w:rsidRDefault="00EB196D" w:rsidP="00EB196D">
      <w:pPr>
        <w:spacing w:line="360" w:lineRule="auto"/>
        <w:rPr>
          <w:color w:val="000000" w:themeColor="text1"/>
          <w:sz w:val="24"/>
          <w:szCs w:val="28"/>
        </w:rPr>
      </w:pPr>
      <w:r>
        <w:rPr>
          <w:color w:val="000000" w:themeColor="text1"/>
          <w:sz w:val="24"/>
          <w:szCs w:val="28"/>
        </w:rPr>
        <w:t>2、以空气压力作为动力，安全、舒适</w:t>
      </w:r>
      <w:r>
        <w:rPr>
          <w:rFonts w:hint="eastAsia"/>
          <w:color w:val="000000" w:themeColor="text1"/>
          <w:sz w:val="24"/>
          <w:szCs w:val="28"/>
        </w:rPr>
        <w:t>；</w:t>
      </w:r>
    </w:p>
    <w:p w14:paraId="389D448F" w14:textId="77777777" w:rsidR="00EB196D" w:rsidRDefault="00EB196D" w:rsidP="00EB196D">
      <w:pPr>
        <w:spacing w:line="360" w:lineRule="auto"/>
        <w:rPr>
          <w:color w:val="000000" w:themeColor="text1"/>
          <w:sz w:val="24"/>
          <w:szCs w:val="28"/>
        </w:rPr>
      </w:pPr>
      <w:r>
        <w:rPr>
          <w:color w:val="000000" w:themeColor="text1"/>
          <w:sz w:val="24"/>
          <w:szCs w:val="28"/>
        </w:rPr>
        <w:t>3、治疗时间10-30</w:t>
      </w:r>
      <w:r>
        <w:rPr>
          <w:rFonts w:hint="eastAsia"/>
          <w:color w:val="000000" w:themeColor="text1"/>
          <w:sz w:val="24"/>
          <w:szCs w:val="28"/>
        </w:rPr>
        <w:t>分钟，至少分1</w:t>
      </w:r>
      <w:r>
        <w:rPr>
          <w:color w:val="000000" w:themeColor="text1"/>
          <w:sz w:val="24"/>
          <w:szCs w:val="28"/>
        </w:rPr>
        <w:t>1</w:t>
      </w:r>
      <w:r>
        <w:rPr>
          <w:rFonts w:hint="eastAsia"/>
          <w:color w:val="000000" w:themeColor="text1"/>
          <w:sz w:val="24"/>
          <w:szCs w:val="28"/>
        </w:rPr>
        <w:t>档可调；</w:t>
      </w:r>
    </w:p>
    <w:p w14:paraId="045C0070" w14:textId="77777777" w:rsidR="00EB196D" w:rsidRDefault="00EB196D" w:rsidP="00EB196D">
      <w:pPr>
        <w:spacing w:line="360" w:lineRule="auto"/>
        <w:rPr>
          <w:color w:val="000000" w:themeColor="text1"/>
          <w:sz w:val="24"/>
          <w:szCs w:val="28"/>
        </w:rPr>
      </w:pPr>
      <w:r>
        <w:rPr>
          <w:rFonts w:hint="eastAsia"/>
          <w:color w:val="000000" w:themeColor="text1"/>
          <w:sz w:val="24"/>
          <w:szCs w:val="28"/>
        </w:rPr>
        <w:t>*</w:t>
      </w:r>
      <w:r>
        <w:rPr>
          <w:color w:val="000000" w:themeColor="text1"/>
          <w:sz w:val="24"/>
          <w:szCs w:val="28"/>
        </w:rPr>
        <w:t>4、</w:t>
      </w:r>
      <w:r>
        <w:rPr>
          <w:rFonts w:hint="eastAsia"/>
          <w:color w:val="000000" w:themeColor="text1"/>
          <w:sz w:val="24"/>
          <w:szCs w:val="28"/>
        </w:rPr>
        <w:t>智能屈曲/伸展≥1</w:t>
      </w:r>
      <w:r>
        <w:rPr>
          <w:color w:val="000000" w:themeColor="text1"/>
          <w:sz w:val="24"/>
          <w:szCs w:val="28"/>
        </w:rPr>
        <w:t>0</w:t>
      </w:r>
      <w:r>
        <w:rPr>
          <w:rFonts w:hint="eastAsia"/>
          <w:color w:val="000000" w:themeColor="text1"/>
          <w:sz w:val="24"/>
          <w:szCs w:val="28"/>
        </w:rPr>
        <w:t>档独立可调，范围时间3~</w:t>
      </w:r>
      <w:r>
        <w:rPr>
          <w:color w:val="000000" w:themeColor="text1"/>
          <w:sz w:val="24"/>
          <w:szCs w:val="28"/>
        </w:rPr>
        <w:t>12</w:t>
      </w:r>
      <w:r>
        <w:rPr>
          <w:rFonts w:hint="eastAsia"/>
          <w:color w:val="000000" w:themeColor="text1"/>
          <w:sz w:val="24"/>
          <w:szCs w:val="28"/>
        </w:rPr>
        <w:t>秒，有效提升临床康复效率；</w:t>
      </w:r>
    </w:p>
    <w:p w14:paraId="58897E09" w14:textId="77777777" w:rsidR="00EB196D" w:rsidRDefault="00EB196D" w:rsidP="00EB196D">
      <w:pPr>
        <w:spacing w:line="360" w:lineRule="auto"/>
        <w:rPr>
          <w:color w:val="000000" w:themeColor="text1"/>
          <w:sz w:val="24"/>
          <w:szCs w:val="28"/>
        </w:rPr>
      </w:pPr>
      <w:r>
        <w:rPr>
          <w:color w:val="000000" w:themeColor="text1"/>
          <w:sz w:val="24"/>
          <w:szCs w:val="28"/>
        </w:rPr>
        <w:t>5</w:t>
      </w:r>
      <w:r>
        <w:rPr>
          <w:rFonts w:hint="eastAsia"/>
          <w:color w:val="000000" w:themeColor="text1"/>
          <w:sz w:val="24"/>
          <w:szCs w:val="28"/>
        </w:rPr>
        <w:t>、被动训练模式至少包括：被动训练、智能被动训练、镜像训练、（场景化）任务导向训练；训练强度可选“低”、“强”，场景可选“左手”、“右手”；</w:t>
      </w:r>
    </w:p>
    <w:p w14:paraId="2DB505B3" w14:textId="77777777" w:rsidR="00EB196D" w:rsidRDefault="00EB196D" w:rsidP="00EB196D">
      <w:pPr>
        <w:spacing w:line="360" w:lineRule="auto"/>
        <w:rPr>
          <w:color w:val="000000" w:themeColor="text1"/>
          <w:sz w:val="24"/>
          <w:szCs w:val="28"/>
        </w:rPr>
      </w:pPr>
      <w:r>
        <w:rPr>
          <w:rFonts w:hint="eastAsia"/>
          <w:color w:val="000000" w:themeColor="text1"/>
          <w:sz w:val="24"/>
          <w:szCs w:val="28"/>
        </w:rPr>
        <w:t>6、精细化分指被动训练，可进行单个手指屈曲/伸展训练，可任意几个手指组合进行屈曲/伸展训练，</w:t>
      </w:r>
    </w:p>
    <w:p w14:paraId="14A8631F" w14:textId="77777777" w:rsidR="00EB196D" w:rsidRDefault="00EB196D" w:rsidP="00EB196D">
      <w:pPr>
        <w:spacing w:line="360" w:lineRule="auto"/>
        <w:rPr>
          <w:color w:val="000000" w:themeColor="text1"/>
          <w:sz w:val="24"/>
          <w:szCs w:val="28"/>
        </w:rPr>
      </w:pPr>
      <w:r>
        <w:rPr>
          <w:color w:val="000000" w:themeColor="text1"/>
          <w:sz w:val="24"/>
          <w:szCs w:val="28"/>
        </w:rPr>
        <w:t>7</w:t>
      </w:r>
      <w:r>
        <w:rPr>
          <w:rFonts w:hint="eastAsia"/>
          <w:color w:val="000000" w:themeColor="text1"/>
          <w:sz w:val="24"/>
          <w:szCs w:val="28"/>
        </w:rPr>
        <w:t>、分指</w:t>
      </w:r>
      <w:r>
        <w:rPr>
          <w:color w:val="000000" w:themeColor="text1"/>
          <w:sz w:val="24"/>
          <w:szCs w:val="28"/>
        </w:rPr>
        <w:t>手指操训练</w:t>
      </w:r>
      <w:r>
        <w:rPr>
          <w:rFonts w:hint="eastAsia"/>
          <w:color w:val="000000" w:themeColor="text1"/>
          <w:sz w:val="24"/>
          <w:szCs w:val="28"/>
        </w:rPr>
        <w:t>，</w:t>
      </w:r>
      <w:r>
        <w:rPr>
          <w:color w:val="000000" w:themeColor="text1"/>
          <w:sz w:val="24"/>
          <w:szCs w:val="28"/>
        </w:rPr>
        <w:t>通过预设的手指活动成效，让进行有效灵活训练；</w:t>
      </w:r>
    </w:p>
    <w:p w14:paraId="1AEF4D7E" w14:textId="77777777" w:rsidR="00EB196D" w:rsidRDefault="00EB196D" w:rsidP="00EB196D">
      <w:pPr>
        <w:spacing w:line="360" w:lineRule="auto"/>
        <w:rPr>
          <w:color w:val="000000" w:themeColor="text1"/>
          <w:sz w:val="24"/>
          <w:szCs w:val="28"/>
        </w:rPr>
      </w:pPr>
      <w:r>
        <w:rPr>
          <w:color w:val="000000" w:themeColor="text1"/>
          <w:sz w:val="24"/>
          <w:szCs w:val="28"/>
        </w:rPr>
        <w:t>8</w:t>
      </w:r>
      <w:r>
        <w:rPr>
          <w:rFonts w:hint="eastAsia"/>
          <w:color w:val="000000" w:themeColor="text1"/>
          <w:sz w:val="24"/>
          <w:szCs w:val="28"/>
        </w:rPr>
        <w:t>、对指训练，四指分别与拇指进行对指训练；</w:t>
      </w:r>
    </w:p>
    <w:p w14:paraId="697C9B36" w14:textId="77777777" w:rsidR="00EB196D" w:rsidRDefault="00EB196D" w:rsidP="00EB196D">
      <w:pPr>
        <w:spacing w:line="360" w:lineRule="auto"/>
        <w:rPr>
          <w:color w:val="000000" w:themeColor="text1"/>
          <w:sz w:val="24"/>
          <w:szCs w:val="28"/>
        </w:rPr>
      </w:pPr>
      <w:r>
        <w:rPr>
          <w:color w:val="000000" w:themeColor="text1"/>
          <w:sz w:val="24"/>
          <w:szCs w:val="28"/>
        </w:rPr>
        <w:t>9</w:t>
      </w:r>
      <w:r>
        <w:rPr>
          <w:rFonts w:hint="eastAsia"/>
          <w:color w:val="000000" w:themeColor="text1"/>
          <w:sz w:val="24"/>
          <w:szCs w:val="28"/>
        </w:rPr>
        <w:t>、创新式镜像训练（主从对侧训练），健侧手穿戴数据手套，带动患侧手同步运动。真实场景下多模态（视觉、听觉、触觉）刺激脑部运动神经重建；</w:t>
      </w:r>
    </w:p>
    <w:p w14:paraId="6C5B488C" w14:textId="77777777" w:rsidR="00EB196D" w:rsidRDefault="00EB196D" w:rsidP="00EB196D">
      <w:pPr>
        <w:spacing w:line="360" w:lineRule="auto"/>
        <w:rPr>
          <w:color w:val="000000" w:themeColor="text1"/>
          <w:sz w:val="24"/>
          <w:szCs w:val="28"/>
        </w:rPr>
      </w:pPr>
      <w:r>
        <w:rPr>
          <w:color w:val="000000" w:themeColor="text1"/>
          <w:sz w:val="24"/>
          <w:szCs w:val="28"/>
        </w:rPr>
        <w:t>10</w:t>
      </w:r>
      <w:r>
        <w:rPr>
          <w:rFonts w:hint="eastAsia"/>
          <w:color w:val="000000" w:themeColor="text1"/>
          <w:sz w:val="24"/>
          <w:szCs w:val="28"/>
        </w:rPr>
        <w:t>、精细化分指创新式镜像训练，单个手指也可进行多模态镜像训练，也可任意几个手指组合进行屈曲/伸展训练；</w:t>
      </w:r>
    </w:p>
    <w:p w14:paraId="04FB0C36" w14:textId="77777777" w:rsidR="00EB196D" w:rsidRDefault="00EB196D" w:rsidP="00EB196D">
      <w:pPr>
        <w:spacing w:line="360" w:lineRule="auto"/>
        <w:rPr>
          <w:color w:val="000000" w:themeColor="text1"/>
          <w:sz w:val="24"/>
          <w:szCs w:val="28"/>
        </w:rPr>
      </w:pPr>
      <w:r>
        <w:rPr>
          <w:color w:val="000000" w:themeColor="text1"/>
          <w:sz w:val="24"/>
          <w:szCs w:val="28"/>
        </w:rPr>
        <w:t>11</w:t>
      </w:r>
      <w:r>
        <w:rPr>
          <w:rFonts w:hint="eastAsia"/>
          <w:color w:val="000000" w:themeColor="text1"/>
          <w:sz w:val="24"/>
          <w:szCs w:val="28"/>
        </w:rPr>
        <w:t>、场景化的任务导向性训练，在被动训练、手控训练、镜像训练模式中，均可设置抓</w:t>
      </w:r>
      <w:r>
        <w:rPr>
          <w:rFonts w:hint="eastAsia"/>
          <w:color w:val="000000" w:themeColor="text1"/>
          <w:sz w:val="24"/>
          <w:szCs w:val="28"/>
        </w:rPr>
        <w:lastRenderedPageBreak/>
        <w:t>球场景，进行视觉、听觉指令引导下的任务导向性训练。也可结合临床实际需求，扩展各种相关场景下的任务导向性训练；</w:t>
      </w:r>
    </w:p>
    <w:p w14:paraId="2E103614" w14:textId="77777777" w:rsidR="00EB196D" w:rsidRDefault="00EB196D" w:rsidP="00EB196D">
      <w:pPr>
        <w:spacing w:line="360" w:lineRule="auto"/>
        <w:rPr>
          <w:color w:val="000000" w:themeColor="text1"/>
          <w:sz w:val="24"/>
          <w:szCs w:val="28"/>
        </w:rPr>
      </w:pPr>
      <w:r>
        <w:rPr>
          <w:color w:val="000000" w:themeColor="text1"/>
          <w:sz w:val="24"/>
          <w:szCs w:val="28"/>
        </w:rPr>
        <w:t>12</w:t>
      </w:r>
      <w:r>
        <w:rPr>
          <w:rFonts w:hint="eastAsia"/>
          <w:color w:val="000000" w:themeColor="text1"/>
          <w:sz w:val="24"/>
          <w:szCs w:val="28"/>
        </w:rPr>
        <w:t>、主动康复游戏训练，主动屈曲、主动伸展至少两种模式可选，“低”、“中”、“强”至少三档可调，健侧手穿戴数据手套，主动进行后羿射日场景趣味游戏，进行中枢康复；</w:t>
      </w:r>
    </w:p>
    <w:p w14:paraId="3EF77B87" w14:textId="77777777" w:rsidR="00EB196D" w:rsidRDefault="00EB196D" w:rsidP="00EB196D">
      <w:pPr>
        <w:spacing w:line="360" w:lineRule="auto"/>
        <w:rPr>
          <w:color w:val="000000" w:themeColor="text1"/>
          <w:sz w:val="24"/>
          <w:szCs w:val="28"/>
        </w:rPr>
      </w:pPr>
      <w:r>
        <w:rPr>
          <w:rFonts w:hint="eastAsia"/>
          <w:color w:val="000000" w:themeColor="text1"/>
          <w:sz w:val="24"/>
          <w:szCs w:val="28"/>
        </w:rPr>
        <w:t>1</w:t>
      </w:r>
      <w:r>
        <w:rPr>
          <w:color w:val="000000" w:themeColor="text1"/>
          <w:sz w:val="24"/>
          <w:szCs w:val="28"/>
        </w:rPr>
        <w:t>3</w:t>
      </w:r>
      <w:r>
        <w:rPr>
          <w:rFonts w:hint="eastAsia"/>
          <w:color w:val="000000" w:themeColor="text1"/>
          <w:sz w:val="24"/>
          <w:szCs w:val="28"/>
        </w:rPr>
        <w:t>、A</w:t>
      </w:r>
      <w:r>
        <w:rPr>
          <w:color w:val="000000" w:themeColor="text1"/>
          <w:sz w:val="24"/>
          <w:szCs w:val="28"/>
        </w:rPr>
        <w:t>DL日常生活能力</w:t>
      </w:r>
      <w:r>
        <w:rPr>
          <w:rFonts w:hint="eastAsia"/>
          <w:color w:val="000000" w:themeColor="text1"/>
          <w:sz w:val="24"/>
          <w:szCs w:val="28"/>
        </w:rPr>
        <w:t>训练，即抓球功能训练；</w:t>
      </w:r>
    </w:p>
    <w:p w14:paraId="374AB0DA" w14:textId="77777777" w:rsidR="00EB196D" w:rsidRDefault="00EB196D" w:rsidP="00EB196D">
      <w:pPr>
        <w:spacing w:line="360" w:lineRule="auto"/>
        <w:rPr>
          <w:color w:val="000000" w:themeColor="text1"/>
          <w:sz w:val="24"/>
          <w:szCs w:val="28"/>
        </w:rPr>
      </w:pPr>
      <w:r>
        <w:rPr>
          <w:color w:val="000000" w:themeColor="text1"/>
          <w:sz w:val="24"/>
          <w:szCs w:val="28"/>
        </w:rPr>
        <w:t>14、液晶触摸屏</w:t>
      </w:r>
      <w:r>
        <w:rPr>
          <w:rFonts w:hint="eastAsia"/>
          <w:color w:val="000000" w:themeColor="text1"/>
          <w:sz w:val="24"/>
          <w:szCs w:val="28"/>
        </w:rPr>
        <w:t>，中文+图形导航，</w:t>
      </w:r>
      <w:r>
        <w:rPr>
          <w:color w:val="000000" w:themeColor="text1"/>
          <w:sz w:val="24"/>
          <w:szCs w:val="28"/>
        </w:rPr>
        <w:t>操作简单直观</w:t>
      </w:r>
      <w:r>
        <w:rPr>
          <w:rFonts w:hint="eastAsia"/>
          <w:color w:val="000000" w:themeColor="text1"/>
          <w:sz w:val="24"/>
          <w:szCs w:val="28"/>
        </w:rPr>
        <w:t>，可由患者独立训练，增加治疗师康复效率；</w:t>
      </w:r>
    </w:p>
    <w:p w14:paraId="476F679F" w14:textId="77777777" w:rsidR="00EB196D" w:rsidRDefault="00EB196D" w:rsidP="00EB196D">
      <w:pPr>
        <w:spacing w:line="360" w:lineRule="auto"/>
        <w:rPr>
          <w:color w:val="000000" w:themeColor="text1"/>
          <w:sz w:val="24"/>
          <w:szCs w:val="28"/>
        </w:rPr>
      </w:pPr>
      <w:r>
        <w:rPr>
          <w:rFonts w:hint="eastAsia"/>
          <w:color w:val="000000" w:themeColor="text1"/>
          <w:sz w:val="24"/>
          <w:szCs w:val="28"/>
        </w:rPr>
        <w:t>二、性能参数</w:t>
      </w:r>
    </w:p>
    <w:p w14:paraId="17E72318" w14:textId="77777777" w:rsidR="00EB196D" w:rsidRDefault="00EB196D" w:rsidP="00EB196D">
      <w:pPr>
        <w:spacing w:line="360" w:lineRule="auto"/>
        <w:rPr>
          <w:color w:val="000000" w:themeColor="text1"/>
          <w:sz w:val="24"/>
          <w:szCs w:val="28"/>
        </w:rPr>
      </w:pPr>
      <w:r>
        <w:rPr>
          <w:color w:val="000000" w:themeColor="text1"/>
          <w:sz w:val="24"/>
          <w:szCs w:val="28"/>
        </w:rPr>
        <w:t>1</w:t>
      </w:r>
      <w:r>
        <w:rPr>
          <w:rFonts w:hint="eastAsia"/>
          <w:color w:val="000000" w:themeColor="text1"/>
          <w:sz w:val="24"/>
          <w:szCs w:val="28"/>
        </w:rPr>
        <w:t>、运行速度范围</w:t>
      </w:r>
      <w:r>
        <w:rPr>
          <w:color w:val="000000" w:themeColor="text1"/>
          <w:sz w:val="24"/>
          <w:szCs w:val="28"/>
        </w:rPr>
        <w:tab/>
        <w:t>90°～150°/s</w:t>
      </w:r>
      <w:r>
        <w:rPr>
          <w:rFonts w:hint="eastAsia"/>
          <w:color w:val="000000" w:themeColor="text1"/>
          <w:sz w:val="24"/>
          <w:szCs w:val="28"/>
        </w:rPr>
        <w:t>；</w:t>
      </w:r>
    </w:p>
    <w:p w14:paraId="193A0B84" w14:textId="77777777" w:rsidR="00EB196D" w:rsidRDefault="00EB196D" w:rsidP="00EB196D">
      <w:pPr>
        <w:spacing w:line="360" w:lineRule="auto"/>
        <w:rPr>
          <w:color w:val="000000" w:themeColor="text1"/>
          <w:sz w:val="24"/>
          <w:szCs w:val="28"/>
        </w:rPr>
      </w:pPr>
      <w:r>
        <w:rPr>
          <w:color w:val="000000" w:themeColor="text1"/>
          <w:sz w:val="24"/>
          <w:szCs w:val="28"/>
        </w:rPr>
        <w:t>2</w:t>
      </w:r>
      <w:r>
        <w:rPr>
          <w:rFonts w:hint="eastAsia"/>
          <w:color w:val="000000" w:themeColor="text1"/>
          <w:sz w:val="24"/>
          <w:szCs w:val="28"/>
        </w:rPr>
        <w:t>、主机输出安全压力</w:t>
      </w:r>
      <w:r>
        <w:rPr>
          <w:color w:val="000000" w:themeColor="text1"/>
          <w:sz w:val="24"/>
          <w:szCs w:val="28"/>
        </w:rPr>
        <w:t>-55KP</w:t>
      </w:r>
      <w:r>
        <w:rPr>
          <w:rFonts w:hint="eastAsia"/>
          <w:color w:val="000000" w:themeColor="text1"/>
          <w:sz w:val="24"/>
          <w:szCs w:val="28"/>
        </w:rPr>
        <w:t>a~</w:t>
      </w:r>
      <w:r>
        <w:rPr>
          <w:color w:val="000000" w:themeColor="text1"/>
          <w:sz w:val="24"/>
          <w:szCs w:val="28"/>
        </w:rPr>
        <w:t>110KP</w:t>
      </w:r>
      <w:r>
        <w:rPr>
          <w:rFonts w:hint="eastAsia"/>
          <w:color w:val="000000" w:themeColor="text1"/>
          <w:sz w:val="24"/>
          <w:szCs w:val="28"/>
        </w:rPr>
        <w:t>a</w:t>
      </w:r>
    </w:p>
    <w:p w14:paraId="62D8787B" w14:textId="77777777" w:rsidR="00EB196D" w:rsidRDefault="00EB196D" w:rsidP="00EB196D">
      <w:pPr>
        <w:spacing w:line="360" w:lineRule="auto"/>
        <w:rPr>
          <w:color w:val="000000" w:themeColor="text1"/>
          <w:sz w:val="24"/>
          <w:szCs w:val="28"/>
        </w:rPr>
      </w:pPr>
      <w:r>
        <w:rPr>
          <w:color w:val="000000" w:themeColor="text1"/>
          <w:sz w:val="24"/>
          <w:szCs w:val="28"/>
        </w:rPr>
        <w:t>3</w:t>
      </w:r>
      <w:r>
        <w:rPr>
          <w:rFonts w:hint="eastAsia"/>
          <w:color w:val="000000" w:themeColor="text1"/>
          <w:sz w:val="24"/>
          <w:szCs w:val="28"/>
        </w:rPr>
        <w:t>、康复手套四指活动范围</w:t>
      </w:r>
      <w:r>
        <w:rPr>
          <w:color w:val="000000" w:themeColor="text1"/>
          <w:sz w:val="24"/>
          <w:szCs w:val="28"/>
        </w:rPr>
        <w:tab/>
        <w:t>-30°～220°</w:t>
      </w:r>
    </w:p>
    <w:p w14:paraId="2592E2FF" w14:textId="77777777" w:rsidR="00EB196D" w:rsidRDefault="00EB196D" w:rsidP="00EB196D">
      <w:pPr>
        <w:spacing w:line="360" w:lineRule="auto"/>
        <w:rPr>
          <w:color w:val="000000" w:themeColor="text1"/>
          <w:sz w:val="24"/>
          <w:szCs w:val="28"/>
        </w:rPr>
      </w:pPr>
      <w:r>
        <w:rPr>
          <w:color w:val="000000" w:themeColor="text1"/>
          <w:sz w:val="24"/>
          <w:szCs w:val="28"/>
        </w:rPr>
        <w:t>4</w:t>
      </w:r>
      <w:r>
        <w:rPr>
          <w:rFonts w:hint="eastAsia"/>
          <w:color w:val="000000" w:themeColor="text1"/>
          <w:sz w:val="24"/>
          <w:szCs w:val="28"/>
        </w:rPr>
        <w:t>、患者手长范围</w:t>
      </w:r>
      <w:r>
        <w:rPr>
          <w:color w:val="000000" w:themeColor="text1"/>
          <w:sz w:val="24"/>
          <w:szCs w:val="28"/>
        </w:rPr>
        <w:tab/>
        <w:t>8～22cm</w:t>
      </w:r>
    </w:p>
    <w:p w14:paraId="0F1B2216" w14:textId="77777777" w:rsidR="00EB196D" w:rsidRDefault="00EB196D" w:rsidP="00EB196D">
      <w:pPr>
        <w:pStyle w:val="Default"/>
        <w:rPr>
          <w:color w:val="000000" w:themeColor="text1"/>
        </w:rPr>
      </w:pPr>
    </w:p>
    <w:p w14:paraId="1EF76A7B" w14:textId="77777777" w:rsidR="00EB196D" w:rsidRDefault="00EB196D" w:rsidP="00EB196D">
      <w:pPr>
        <w:spacing w:line="520" w:lineRule="exact"/>
        <w:rPr>
          <w:rFonts w:ascii="宋体" w:cs="宋体"/>
          <w:b/>
          <w:color w:val="000000" w:themeColor="text1"/>
          <w:sz w:val="28"/>
          <w:szCs w:val="28"/>
        </w:rPr>
      </w:pPr>
      <w:r>
        <w:rPr>
          <w:rFonts w:ascii="宋体" w:hAnsi="宋体" w:cs="宋体" w:hint="eastAsia"/>
          <w:b/>
          <w:bCs/>
          <w:color w:val="000000" w:themeColor="text1"/>
          <w:sz w:val="28"/>
          <w:szCs w:val="28"/>
        </w:rPr>
        <w:t>参数三十六：</w:t>
      </w:r>
      <w:r>
        <w:rPr>
          <w:rFonts w:ascii="宋体" w:hAnsi="宋体" w:cs="宋体" w:hint="eastAsia"/>
          <w:b/>
          <w:color w:val="000000" w:themeColor="text1"/>
          <w:sz w:val="28"/>
          <w:szCs w:val="28"/>
        </w:rPr>
        <w:t>矫正镜（带格）主要技术参数及要求</w:t>
      </w:r>
    </w:p>
    <w:p w14:paraId="14BCA4E9" w14:textId="77777777" w:rsidR="00EB196D" w:rsidRDefault="00EB196D" w:rsidP="00EB196D">
      <w:pPr>
        <w:spacing w:line="520" w:lineRule="exact"/>
        <w:rPr>
          <w:rFonts w:ascii="宋体" w:cs="仿宋"/>
          <w:b/>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矫正镜（带格）</w:t>
      </w:r>
      <w:r>
        <w:rPr>
          <w:rFonts w:ascii="宋体" w:hAnsi="宋体" w:cs="仿宋" w:hint="eastAsia"/>
          <w:b/>
          <w:color w:val="000000" w:themeColor="text1"/>
          <w:sz w:val="28"/>
          <w:szCs w:val="28"/>
        </w:rPr>
        <w:t xml:space="preserve"> </w:t>
      </w:r>
    </w:p>
    <w:p w14:paraId="240F4946"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面</w:t>
      </w:r>
      <w:r>
        <w:rPr>
          <w:rFonts w:ascii="宋体" w:hAnsi="宋体" w:cs="仿宋" w:hint="eastAsia"/>
          <w:color w:val="000000" w:themeColor="text1"/>
          <w:sz w:val="28"/>
          <w:szCs w:val="28"/>
        </w:rPr>
        <w:t xml:space="preserve"> </w:t>
      </w:r>
    </w:p>
    <w:p w14:paraId="797AD8F8" w14:textId="77777777" w:rsidR="00EB196D" w:rsidRDefault="00EB196D" w:rsidP="00EB196D">
      <w:pPr>
        <w:spacing w:line="360" w:lineRule="auto"/>
        <w:rPr>
          <w:b/>
          <w:bCs/>
          <w:color w:val="000000" w:themeColor="text1"/>
          <w:sz w:val="24"/>
          <w:szCs w:val="28"/>
        </w:rPr>
      </w:pPr>
      <w:r>
        <w:rPr>
          <w:rFonts w:ascii="宋体" w:hAnsi="宋体" w:cs="仿宋" w:hint="eastAsia"/>
          <w:b/>
          <w:color w:val="000000" w:themeColor="text1"/>
          <w:sz w:val="28"/>
          <w:szCs w:val="28"/>
        </w:rPr>
        <w:t>三</w:t>
      </w:r>
      <w:r>
        <w:rPr>
          <w:rFonts w:hint="eastAsia"/>
          <w:b/>
          <w:bCs/>
          <w:color w:val="000000" w:themeColor="text1"/>
          <w:sz w:val="24"/>
          <w:szCs w:val="28"/>
        </w:rPr>
        <w:t>、主要技术参数及要求：</w:t>
      </w:r>
    </w:p>
    <w:p w14:paraId="78E29A6D" w14:textId="77777777" w:rsidR="00EB196D" w:rsidRDefault="00EB196D" w:rsidP="00EB196D">
      <w:pPr>
        <w:spacing w:line="360" w:lineRule="auto"/>
        <w:rPr>
          <w:color w:val="000000" w:themeColor="text1"/>
          <w:sz w:val="24"/>
          <w:szCs w:val="28"/>
        </w:rPr>
      </w:pPr>
      <w:r>
        <w:rPr>
          <w:rFonts w:hint="eastAsia"/>
          <w:color w:val="000000" w:themeColor="text1"/>
          <w:sz w:val="24"/>
          <w:szCs w:val="28"/>
        </w:rPr>
        <w:t>参数：框架为铝合金型材，支架为型钢表面静电喷涂，带脚轮，可任意移动。镜面带格</w:t>
      </w:r>
    </w:p>
    <w:p w14:paraId="284B3D03" w14:textId="77777777" w:rsidR="00EB196D" w:rsidRDefault="00EB196D" w:rsidP="00EB196D">
      <w:pPr>
        <w:spacing w:line="520" w:lineRule="exact"/>
        <w:rPr>
          <w:rFonts w:ascii="宋体" w:hAnsi="宋体" w:cs="宋体"/>
          <w:color w:val="000000" w:themeColor="text1"/>
          <w:kern w:val="0"/>
          <w:sz w:val="24"/>
        </w:rPr>
      </w:pPr>
    </w:p>
    <w:p w14:paraId="697067D7"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参数三十七：牵引网架</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网架和床</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主要技术参数及要求</w:t>
      </w:r>
    </w:p>
    <w:p w14:paraId="184C9573"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牵引网架</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网架和床</w:t>
      </w:r>
      <w:r>
        <w:rPr>
          <w:rFonts w:ascii="宋体" w:hAnsi="宋体" w:cs="宋体" w:hint="eastAsia"/>
          <w:b/>
          <w:bCs/>
          <w:color w:val="000000" w:themeColor="text1"/>
          <w:sz w:val="28"/>
          <w:szCs w:val="28"/>
        </w:rPr>
        <w:t>)</w:t>
      </w:r>
      <w:r>
        <w:rPr>
          <w:rFonts w:ascii="宋体" w:hAnsi="宋体" w:cs="仿宋" w:hint="eastAsia"/>
          <w:b/>
          <w:bCs/>
          <w:color w:val="000000" w:themeColor="text1"/>
          <w:sz w:val="28"/>
          <w:szCs w:val="28"/>
        </w:rPr>
        <w:t xml:space="preserve"> </w:t>
      </w:r>
    </w:p>
    <w:p w14:paraId="4D0E174C"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30A09321"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B392EA2" w14:textId="77777777" w:rsidR="00EB196D" w:rsidRDefault="00EB196D" w:rsidP="00EB196D">
      <w:pPr>
        <w:spacing w:line="360" w:lineRule="auto"/>
        <w:rPr>
          <w:color w:val="000000" w:themeColor="text1"/>
          <w:sz w:val="24"/>
          <w:szCs w:val="28"/>
        </w:rPr>
      </w:pPr>
      <w:r>
        <w:rPr>
          <w:rFonts w:hint="eastAsia"/>
          <w:color w:val="000000" w:themeColor="text1"/>
          <w:sz w:val="24"/>
          <w:szCs w:val="28"/>
        </w:rPr>
        <w:t>1、床面宽度：</w:t>
      </w:r>
      <w:r>
        <w:rPr>
          <w:rFonts w:ascii="宋体" w:hAnsi="宋体" w:cs="宋体" w:hint="eastAsia"/>
          <w:color w:val="000000" w:themeColor="text1"/>
          <w:sz w:val="24"/>
        </w:rPr>
        <w:t>不少于</w:t>
      </w:r>
      <w:r>
        <w:rPr>
          <w:rFonts w:hint="eastAsia"/>
          <w:color w:val="000000" w:themeColor="text1"/>
          <w:sz w:val="24"/>
          <w:szCs w:val="28"/>
        </w:rPr>
        <w:t>1120mm</w:t>
      </w:r>
    </w:p>
    <w:p w14:paraId="7BBEC7ED" w14:textId="77777777" w:rsidR="00EB196D" w:rsidRDefault="00EB196D" w:rsidP="00EB196D">
      <w:pPr>
        <w:spacing w:line="360" w:lineRule="auto"/>
        <w:rPr>
          <w:color w:val="000000" w:themeColor="text1"/>
          <w:sz w:val="24"/>
          <w:szCs w:val="28"/>
        </w:rPr>
      </w:pPr>
      <w:r>
        <w:rPr>
          <w:rFonts w:hint="eastAsia"/>
          <w:color w:val="000000" w:themeColor="text1"/>
          <w:sz w:val="24"/>
          <w:szCs w:val="28"/>
        </w:rPr>
        <w:lastRenderedPageBreak/>
        <w:t>2、床面高度：</w:t>
      </w:r>
      <w:r>
        <w:rPr>
          <w:rFonts w:ascii="宋体" w:hAnsi="宋体" w:cs="宋体" w:hint="eastAsia"/>
          <w:color w:val="000000" w:themeColor="text1"/>
          <w:sz w:val="24"/>
        </w:rPr>
        <w:t>不少于</w:t>
      </w:r>
      <w:r>
        <w:rPr>
          <w:rFonts w:hint="eastAsia"/>
          <w:color w:val="000000" w:themeColor="text1"/>
          <w:sz w:val="24"/>
          <w:szCs w:val="28"/>
        </w:rPr>
        <w:t>470mm</w:t>
      </w:r>
    </w:p>
    <w:p w14:paraId="6108CF73" w14:textId="77777777" w:rsidR="00EB196D" w:rsidRDefault="00EB196D" w:rsidP="00EB196D">
      <w:pPr>
        <w:spacing w:line="360" w:lineRule="auto"/>
        <w:rPr>
          <w:color w:val="000000" w:themeColor="text1"/>
          <w:sz w:val="24"/>
          <w:szCs w:val="28"/>
        </w:rPr>
      </w:pPr>
      <w:r>
        <w:rPr>
          <w:rFonts w:hint="eastAsia"/>
          <w:color w:val="000000" w:themeColor="text1"/>
          <w:sz w:val="24"/>
          <w:szCs w:val="28"/>
        </w:rPr>
        <w:t>3、水平网架额定载荷：</w:t>
      </w:r>
      <w:r>
        <w:rPr>
          <w:rFonts w:ascii="宋体" w:hAnsi="宋体" w:cs="宋体" w:hint="eastAsia"/>
          <w:color w:val="000000" w:themeColor="text1"/>
          <w:sz w:val="24"/>
        </w:rPr>
        <w:t>不少于</w:t>
      </w:r>
      <w:r>
        <w:rPr>
          <w:rFonts w:hint="eastAsia"/>
          <w:color w:val="000000" w:themeColor="text1"/>
          <w:sz w:val="24"/>
          <w:szCs w:val="28"/>
        </w:rPr>
        <w:t>80.0kg</w:t>
      </w:r>
    </w:p>
    <w:p w14:paraId="2A0B4E76" w14:textId="77777777" w:rsidR="00EB196D" w:rsidRDefault="00EB196D" w:rsidP="00EB196D">
      <w:pPr>
        <w:spacing w:line="360" w:lineRule="auto"/>
        <w:rPr>
          <w:color w:val="000000" w:themeColor="text1"/>
          <w:sz w:val="24"/>
          <w:szCs w:val="28"/>
        </w:rPr>
      </w:pPr>
      <w:r>
        <w:rPr>
          <w:rFonts w:hint="eastAsia"/>
          <w:color w:val="000000" w:themeColor="text1"/>
          <w:sz w:val="24"/>
          <w:szCs w:val="28"/>
        </w:rPr>
        <w:t>4、绳索、吊带、拉手额定载荷:</w:t>
      </w:r>
      <w:r>
        <w:rPr>
          <w:rFonts w:ascii="宋体" w:hAnsi="宋体" w:cs="宋体" w:hint="eastAsia"/>
          <w:color w:val="000000" w:themeColor="text1"/>
          <w:sz w:val="24"/>
        </w:rPr>
        <w:t xml:space="preserve"> </w:t>
      </w:r>
      <w:r>
        <w:rPr>
          <w:rFonts w:ascii="宋体" w:hAnsi="宋体" w:cs="宋体" w:hint="eastAsia"/>
          <w:color w:val="000000" w:themeColor="text1"/>
          <w:sz w:val="24"/>
        </w:rPr>
        <w:t>不少于</w:t>
      </w:r>
      <w:r>
        <w:rPr>
          <w:rFonts w:hint="eastAsia"/>
          <w:color w:val="000000" w:themeColor="text1"/>
          <w:sz w:val="24"/>
          <w:szCs w:val="28"/>
        </w:rPr>
        <w:t>75kg</w:t>
      </w:r>
    </w:p>
    <w:p w14:paraId="0ECDDCFC" w14:textId="77777777" w:rsidR="00EB196D" w:rsidRDefault="00EB196D" w:rsidP="00EB196D">
      <w:pPr>
        <w:spacing w:line="360" w:lineRule="auto"/>
        <w:rPr>
          <w:color w:val="000000" w:themeColor="text1"/>
          <w:sz w:val="24"/>
          <w:szCs w:val="28"/>
        </w:rPr>
      </w:pPr>
      <w:r>
        <w:rPr>
          <w:rFonts w:hint="eastAsia"/>
          <w:color w:val="000000" w:themeColor="text1"/>
          <w:sz w:val="24"/>
          <w:szCs w:val="28"/>
        </w:rPr>
        <w:t>5、床面额定载荷：</w:t>
      </w:r>
      <w:r>
        <w:rPr>
          <w:rFonts w:ascii="宋体" w:hAnsi="宋体" w:cs="宋体" w:hint="eastAsia"/>
          <w:color w:val="000000" w:themeColor="text1"/>
          <w:sz w:val="24"/>
        </w:rPr>
        <w:t>不少于</w:t>
      </w:r>
      <w:r>
        <w:rPr>
          <w:rFonts w:hint="eastAsia"/>
          <w:color w:val="000000" w:themeColor="text1"/>
          <w:sz w:val="24"/>
          <w:szCs w:val="28"/>
        </w:rPr>
        <w:t>135.0kg</w:t>
      </w:r>
    </w:p>
    <w:p w14:paraId="0AA37A67" w14:textId="77777777" w:rsidR="00EB196D" w:rsidRDefault="00EB196D" w:rsidP="00EB196D">
      <w:pPr>
        <w:spacing w:line="360" w:lineRule="auto"/>
        <w:rPr>
          <w:color w:val="000000" w:themeColor="text1"/>
          <w:sz w:val="24"/>
          <w:szCs w:val="28"/>
        </w:rPr>
      </w:pPr>
      <w:r>
        <w:rPr>
          <w:rFonts w:hint="eastAsia"/>
          <w:color w:val="000000" w:themeColor="text1"/>
          <w:sz w:val="24"/>
          <w:szCs w:val="28"/>
        </w:rPr>
        <w:t>6、床体尺寸（长×宽×高）/mm：2200×1150×470，允差±20mm</w:t>
      </w:r>
    </w:p>
    <w:p w14:paraId="3C9B8681" w14:textId="77777777" w:rsidR="00EB196D" w:rsidRDefault="00EB196D" w:rsidP="00EB196D">
      <w:pPr>
        <w:spacing w:line="360" w:lineRule="auto"/>
        <w:rPr>
          <w:color w:val="000000" w:themeColor="text1"/>
          <w:sz w:val="24"/>
          <w:szCs w:val="28"/>
        </w:rPr>
      </w:pPr>
      <w:r>
        <w:rPr>
          <w:rFonts w:hint="eastAsia"/>
          <w:color w:val="000000" w:themeColor="text1"/>
          <w:sz w:val="24"/>
          <w:szCs w:val="28"/>
        </w:rPr>
        <w:t>7、用途：肌力、关节活动度、放松调整训练，可进行牵引治疗。</w:t>
      </w:r>
    </w:p>
    <w:p w14:paraId="3583C879" w14:textId="77777777" w:rsidR="00EB196D" w:rsidRDefault="00EB196D" w:rsidP="00EB196D">
      <w:pPr>
        <w:spacing w:line="360" w:lineRule="auto"/>
        <w:rPr>
          <w:color w:val="000000" w:themeColor="text1"/>
          <w:sz w:val="24"/>
          <w:szCs w:val="28"/>
        </w:rPr>
      </w:pPr>
    </w:p>
    <w:p w14:paraId="1BAE99FC"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参数三十八：关节持续被动活动仪（肩关节）主要技术参数及要求</w:t>
      </w:r>
    </w:p>
    <w:p w14:paraId="14560BBA"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关节持续被动活动仪（肩关节）</w:t>
      </w:r>
    </w:p>
    <w:p w14:paraId="440C945E"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2</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31A4C406"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900E6E9"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w:t>
      </w:r>
      <w:r>
        <w:rPr>
          <w:rFonts w:ascii="宋体" w:hAnsi="宋体" w:hint="eastAsia"/>
          <w:color w:val="000000" w:themeColor="text1"/>
          <w:sz w:val="24"/>
          <w:szCs w:val="28"/>
        </w:rPr>
        <w:t>、微特电机驱动，机械结构设计、选材合理，精度高，运行平稳，噪音低，寿命长久。</w:t>
      </w:r>
    </w:p>
    <w:p w14:paraId="52A72C1F"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2</w:t>
      </w:r>
      <w:r>
        <w:rPr>
          <w:rFonts w:ascii="宋体" w:hAnsi="宋体" w:hint="eastAsia"/>
          <w:color w:val="000000" w:themeColor="text1"/>
          <w:sz w:val="24"/>
          <w:szCs w:val="28"/>
        </w:rPr>
        <w:t>、微特电脑数码控制设计，采用进口集成元器件，内设大容量进口</w:t>
      </w:r>
      <w:r>
        <w:rPr>
          <w:rFonts w:ascii="宋体" w:hAnsi="宋体" w:hint="eastAsia"/>
          <w:color w:val="000000" w:themeColor="text1"/>
          <w:sz w:val="24"/>
          <w:szCs w:val="28"/>
        </w:rPr>
        <w:t>CPU</w:t>
      </w:r>
      <w:r>
        <w:rPr>
          <w:rFonts w:ascii="宋体" w:hAnsi="宋体" w:hint="eastAsia"/>
          <w:color w:val="000000" w:themeColor="text1"/>
          <w:sz w:val="24"/>
          <w:szCs w:val="28"/>
        </w:rPr>
        <w:t>中央处理器</w:t>
      </w:r>
      <w:r>
        <w:rPr>
          <w:rFonts w:ascii="宋体" w:hAnsi="宋体" w:hint="eastAsia"/>
          <w:color w:val="000000" w:themeColor="text1"/>
          <w:sz w:val="24"/>
          <w:szCs w:val="28"/>
        </w:rPr>
        <w:t>,</w:t>
      </w:r>
      <w:r>
        <w:rPr>
          <w:rFonts w:ascii="宋体" w:hAnsi="宋体" w:hint="eastAsia"/>
          <w:color w:val="000000" w:themeColor="text1"/>
          <w:sz w:val="24"/>
          <w:szCs w:val="28"/>
        </w:rPr>
        <w:t>智能化软件编程，具备超力矩过载保护等功能。</w:t>
      </w:r>
    </w:p>
    <w:p w14:paraId="725472EE"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3</w:t>
      </w:r>
      <w:r>
        <w:rPr>
          <w:rFonts w:ascii="宋体" w:hAnsi="宋体" w:hint="eastAsia"/>
          <w:color w:val="000000" w:themeColor="text1"/>
          <w:sz w:val="24"/>
          <w:szCs w:val="28"/>
        </w:rPr>
        <w:t>、大屏幕液晶背光显示，方便医疗临床研究。</w:t>
      </w:r>
    </w:p>
    <w:p w14:paraId="2CCA1437"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4</w:t>
      </w:r>
      <w:r>
        <w:rPr>
          <w:rFonts w:ascii="宋体" w:hAnsi="宋体" w:hint="eastAsia"/>
          <w:color w:val="000000" w:themeColor="text1"/>
          <w:sz w:val="24"/>
          <w:szCs w:val="28"/>
        </w:rPr>
        <w:t>、运动方式可在水平、垂直面方向转换，长度调节方式灵活，产品适用面广泛，可用于患者的左、右肩关节的前曲、后伸、上举位、外展、内收等各种活动方式。较好地实现了肩关节的被动康复运动。</w:t>
      </w:r>
    </w:p>
    <w:p w14:paraId="5F765047"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5</w:t>
      </w:r>
      <w:r>
        <w:rPr>
          <w:rFonts w:ascii="宋体" w:hAnsi="宋体" w:hint="eastAsia"/>
          <w:color w:val="000000" w:themeColor="text1"/>
          <w:sz w:val="24"/>
          <w:szCs w:val="28"/>
        </w:rPr>
        <w:t>、关节角度活动范围：</w:t>
      </w:r>
      <w:r>
        <w:rPr>
          <w:rFonts w:ascii="宋体" w:hAnsi="宋体" w:hint="eastAsia"/>
          <w:color w:val="000000" w:themeColor="text1"/>
          <w:sz w:val="24"/>
          <w:szCs w:val="28"/>
        </w:rPr>
        <w:t>0</w:t>
      </w:r>
      <w:r>
        <w:rPr>
          <w:rFonts w:ascii="宋体" w:hAnsi="宋体" w:hint="eastAsia"/>
          <w:color w:val="000000" w:themeColor="text1"/>
          <w:sz w:val="24"/>
          <w:szCs w:val="28"/>
        </w:rPr>
        <w:t>°</w:t>
      </w:r>
      <w:r>
        <w:rPr>
          <w:rFonts w:ascii="宋体" w:hAnsi="宋体" w:hint="eastAsia"/>
          <w:color w:val="000000" w:themeColor="text1"/>
          <w:sz w:val="24"/>
          <w:szCs w:val="28"/>
        </w:rPr>
        <w:t>-150</w:t>
      </w:r>
      <w:r>
        <w:rPr>
          <w:rFonts w:ascii="宋体" w:hAnsi="宋体" w:hint="eastAsia"/>
          <w:color w:val="000000" w:themeColor="text1"/>
          <w:sz w:val="24"/>
          <w:szCs w:val="28"/>
        </w:rPr>
        <w:t>°；</w:t>
      </w:r>
    </w:p>
    <w:p w14:paraId="58F2ACE0"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6</w:t>
      </w:r>
      <w:r>
        <w:rPr>
          <w:rFonts w:ascii="宋体" w:hAnsi="宋体" w:hint="eastAsia"/>
          <w:color w:val="000000" w:themeColor="text1"/>
          <w:sz w:val="24"/>
          <w:szCs w:val="28"/>
        </w:rPr>
        <w:t>、关节角度变化速度范围：</w:t>
      </w:r>
      <w:r>
        <w:rPr>
          <w:rFonts w:ascii="宋体" w:hAnsi="宋体" w:hint="eastAsia"/>
          <w:color w:val="000000" w:themeColor="text1"/>
          <w:sz w:val="24"/>
          <w:szCs w:val="28"/>
        </w:rPr>
        <w:t>0.5</w:t>
      </w:r>
      <w:r>
        <w:rPr>
          <w:rFonts w:ascii="宋体" w:hAnsi="宋体" w:hint="eastAsia"/>
          <w:color w:val="000000" w:themeColor="text1"/>
          <w:sz w:val="24"/>
          <w:szCs w:val="28"/>
        </w:rPr>
        <w:t>°</w:t>
      </w:r>
      <w:r>
        <w:rPr>
          <w:rFonts w:ascii="宋体" w:hAnsi="宋体" w:hint="eastAsia"/>
          <w:color w:val="000000" w:themeColor="text1"/>
          <w:sz w:val="24"/>
          <w:szCs w:val="28"/>
        </w:rPr>
        <w:t>-3</w:t>
      </w:r>
      <w:r>
        <w:rPr>
          <w:rFonts w:ascii="宋体" w:hAnsi="宋体" w:hint="eastAsia"/>
          <w:color w:val="000000" w:themeColor="text1"/>
          <w:sz w:val="24"/>
          <w:szCs w:val="28"/>
        </w:rPr>
        <w:t>°</w:t>
      </w:r>
      <w:r>
        <w:rPr>
          <w:rFonts w:ascii="宋体" w:hAnsi="宋体" w:hint="eastAsia"/>
          <w:color w:val="000000" w:themeColor="text1"/>
          <w:sz w:val="24"/>
          <w:szCs w:val="28"/>
        </w:rPr>
        <w:t>/s</w:t>
      </w:r>
      <w:r>
        <w:rPr>
          <w:rFonts w:ascii="宋体" w:hAnsi="宋体" w:hint="eastAsia"/>
          <w:color w:val="000000" w:themeColor="text1"/>
          <w:sz w:val="24"/>
          <w:szCs w:val="28"/>
        </w:rPr>
        <w:t>；</w:t>
      </w:r>
    </w:p>
    <w:p w14:paraId="70DEFB98"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7</w:t>
      </w:r>
      <w:r>
        <w:rPr>
          <w:rFonts w:ascii="宋体" w:hAnsi="宋体" w:hint="eastAsia"/>
          <w:color w:val="000000" w:themeColor="text1"/>
          <w:sz w:val="24"/>
          <w:szCs w:val="28"/>
        </w:rPr>
        <w:t>、电源：</w:t>
      </w:r>
      <w:r>
        <w:rPr>
          <w:rFonts w:ascii="宋体" w:hAnsi="宋体" w:hint="eastAsia"/>
          <w:color w:val="000000" w:themeColor="text1"/>
          <w:sz w:val="24"/>
          <w:szCs w:val="28"/>
        </w:rPr>
        <w:t>220Vac</w:t>
      </w:r>
      <w:r>
        <w:rPr>
          <w:rFonts w:ascii="宋体" w:hAnsi="宋体" w:hint="eastAsia"/>
          <w:color w:val="000000" w:themeColor="text1"/>
          <w:sz w:val="24"/>
          <w:szCs w:val="28"/>
        </w:rPr>
        <w:t>±</w:t>
      </w:r>
      <w:r>
        <w:rPr>
          <w:rFonts w:ascii="宋体" w:hAnsi="宋体" w:hint="eastAsia"/>
          <w:color w:val="000000" w:themeColor="text1"/>
          <w:sz w:val="24"/>
          <w:szCs w:val="28"/>
        </w:rPr>
        <w:t>10%</w:t>
      </w:r>
      <w:r>
        <w:rPr>
          <w:rFonts w:ascii="宋体" w:hAnsi="宋体" w:hint="eastAsia"/>
          <w:color w:val="000000" w:themeColor="text1"/>
          <w:sz w:val="24"/>
          <w:szCs w:val="28"/>
        </w:rPr>
        <w:t>，</w:t>
      </w:r>
      <w:r>
        <w:rPr>
          <w:rFonts w:ascii="宋体" w:hAnsi="宋体" w:hint="eastAsia"/>
          <w:color w:val="000000" w:themeColor="text1"/>
          <w:sz w:val="24"/>
          <w:szCs w:val="28"/>
        </w:rPr>
        <w:t>50</w:t>
      </w:r>
      <w:r>
        <w:rPr>
          <w:rFonts w:ascii="宋体" w:hAnsi="宋体" w:hint="eastAsia"/>
          <w:color w:val="000000" w:themeColor="text1"/>
          <w:sz w:val="24"/>
          <w:szCs w:val="28"/>
        </w:rPr>
        <w:t>±</w:t>
      </w:r>
      <w:r>
        <w:rPr>
          <w:rFonts w:ascii="宋体" w:hAnsi="宋体" w:hint="eastAsia"/>
          <w:color w:val="000000" w:themeColor="text1"/>
          <w:sz w:val="24"/>
          <w:szCs w:val="28"/>
        </w:rPr>
        <w:t>1Hz</w:t>
      </w:r>
      <w:r>
        <w:rPr>
          <w:rFonts w:ascii="宋体" w:hAnsi="宋体" w:hint="eastAsia"/>
          <w:color w:val="000000" w:themeColor="text1"/>
          <w:sz w:val="24"/>
          <w:szCs w:val="28"/>
        </w:rPr>
        <w:t>；</w:t>
      </w:r>
    </w:p>
    <w:p w14:paraId="3566D77A" w14:textId="77777777" w:rsidR="00EB196D" w:rsidRDefault="00EB196D" w:rsidP="00EB196D">
      <w:pPr>
        <w:spacing w:line="360" w:lineRule="auto"/>
        <w:rPr>
          <w:color w:val="000000" w:themeColor="text1"/>
          <w:sz w:val="24"/>
          <w:szCs w:val="28"/>
        </w:rPr>
      </w:pPr>
      <w:r>
        <w:rPr>
          <w:rFonts w:ascii="宋体" w:hAnsi="宋体" w:hint="eastAsia"/>
          <w:color w:val="000000" w:themeColor="text1"/>
          <w:sz w:val="24"/>
          <w:szCs w:val="28"/>
        </w:rPr>
        <w:t>8</w:t>
      </w:r>
      <w:r>
        <w:rPr>
          <w:rFonts w:ascii="宋体" w:hAnsi="宋体" w:hint="eastAsia"/>
          <w:color w:val="000000" w:themeColor="text1"/>
          <w:sz w:val="24"/>
          <w:szCs w:val="28"/>
        </w:rPr>
        <w:t>、功耗：≤</w:t>
      </w:r>
      <w:r>
        <w:rPr>
          <w:rFonts w:ascii="宋体" w:hAnsi="宋体" w:hint="eastAsia"/>
          <w:color w:val="000000" w:themeColor="text1"/>
          <w:sz w:val="24"/>
          <w:szCs w:val="28"/>
        </w:rPr>
        <w:t>60W</w:t>
      </w:r>
      <w:r>
        <w:rPr>
          <w:rFonts w:ascii="宋体" w:hAnsi="宋体" w:hint="eastAsia"/>
          <w:color w:val="000000" w:themeColor="text1"/>
          <w:sz w:val="24"/>
          <w:szCs w:val="28"/>
        </w:rPr>
        <w:t>。</w:t>
      </w:r>
    </w:p>
    <w:p w14:paraId="45653478" w14:textId="77777777" w:rsidR="00EB196D" w:rsidRDefault="00EB196D" w:rsidP="00EB196D">
      <w:pPr>
        <w:pStyle w:val="Default"/>
        <w:rPr>
          <w:rFonts w:hAnsi="宋体"/>
          <w:bCs/>
          <w:color w:val="000000" w:themeColor="text1"/>
          <w:sz w:val="21"/>
          <w:szCs w:val="21"/>
        </w:rPr>
      </w:pPr>
    </w:p>
    <w:p w14:paraId="569AAE91"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参数三十八：关节持续被动活动仪（膝关节）主要技术参数及要求</w:t>
      </w:r>
    </w:p>
    <w:p w14:paraId="0727DBC1"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lastRenderedPageBreak/>
        <w:t>一、设备名称：</w:t>
      </w:r>
      <w:r>
        <w:rPr>
          <w:rFonts w:ascii="宋体" w:hAnsi="宋体" w:cs="宋体" w:hint="eastAsia"/>
          <w:b/>
          <w:bCs/>
          <w:color w:val="000000" w:themeColor="text1"/>
          <w:sz w:val="28"/>
          <w:szCs w:val="28"/>
        </w:rPr>
        <w:t>关节持续被动活动仪（膝关节）</w:t>
      </w:r>
    </w:p>
    <w:p w14:paraId="1F261DE2"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1455255F"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1875ED1"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w:t>
      </w:r>
      <w:r>
        <w:rPr>
          <w:rFonts w:ascii="宋体" w:hAnsi="宋体" w:hint="eastAsia"/>
          <w:color w:val="000000" w:themeColor="text1"/>
          <w:sz w:val="24"/>
          <w:szCs w:val="28"/>
        </w:rPr>
        <w:t>、</w:t>
      </w:r>
      <w:r>
        <w:rPr>
          <w:rFonts w:ascii="宋体" w:hAnsi="宋体" w:hint="eastAsia"/>
          <w:color w:val="000000" w:themeColor="text1"/>
          <w:sz w:val="24"/>
          <w:szCs w:val="28"/>
        </w:rPr>
        <w:t xml:space="preserve"> </w:t>
      </w:r>
      <w:r>
        <w:rPr>
          <w:rFonts w:ascii="宋体" w:hAnsi="宋体" w:hint="eastAsia"/>
          <w:color w:val="000000" w:themeColor="text1"/>
          <w:sz w:val="24"/>
          <w:szCs w:val="28"/>
        </w:rPr>
        <w:t>数码电路，微电脑控制、</w:t>
      </w:r>
      <w:r>
        <w:rPr>
          <w:rFonts w:ascii="宋体" w:hAnsi="宋体" w:hint="eastAsia"/>
          <w:color w:val="000000" w:themeColor="text1"/>
          <w:sz w:val="24"/>
          <w:szCs w:val="28"/>
        </w:rPr>
        <w:t>LCD</w:t>
      </w:r>
      <w:r>
        <w:rPr>
          <w:rFonts w:ascii="宋体" w:hAnsi="宋体" w:hint="eastAsia"/>
          <w:color w:val="000000" w:themeColor="text1"/>
          <w:sz w:val="24"/>
          <w:szCs w:val="28"/>
        </w:rPr>
        <w:t>大屏幕液晶屏显示运动角度、时间、速度。</w:t>
      </w:r>
    </w:p>
    <w:p w14:paraId="614D3F55"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2</w:t>
      </w:r>
      <w:r>
        <w:rPr>
          <w:rFonts w:ascii="宋体" w:hAnsi="宋体" w:hint="eastAsia"/>
          <w:color w:val="000000" w:themeColor="text1"/>
          <w:sz w:val="24"/>
          <w:szCs w:val="28"/>
        </w:rPr>
        <w:t>、</w:t>
      </w:r>
      <w:r>
        <w:rPr>
          <w:rFonts w:ascii="宋体" w:hAnsi="宋体" w:hint="eastAsia"/>
          <w:color w:val="000000" w:themeColor="text1"/>
          <w:sz w:val="24"/>
          <w:szCs w:val="28"/>
        </w:rPr>
        <w:t xml:space="preserve">* </w:t>
      </w:r>
      <w:r>
        <w:rPr>
          <w:rFonts w:ascii="宋体" w:hAnsi="宋体" w:hint="eastAsia"/>
          <w:color w:val="000000" w:themeColor="text1"/>
          <w:sz w:val="24"/>
          <w:szCs w:val="28"/>
        </w:rPr>
        <w:t>过载自动反转保护功能。</w:t>
      </w:r>
    </w:p>
    <w:p w14:paraId="6B837DB0"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3</w:t>
      </w:r>
      <w:r>
        <w:rPr>
          <w:rFonts w:ascii="宋体" w:hAnsi="宋体" w:hint="eastAsia"/>
          <w:color w:val="000000" w:themeColor="text1"/>
          <w:sz w:val="24"/>
          <w:szCs w:val="28"/>
        </w:rPr>
        <w:t>、</w:t>
      </w:r>
      <w:r>
        <w:rPr>
          <w:rFonts w:ascii="宋体" w:hAnsi="宋体" w:hint="eastAsia"/>
          <w:color w:val="000000" w:themeColor="text1"/>
          <w:sz w:val="24"/>
          <w:szCs w:val="28"/>
        </w:rPr>
        <w:t xml:space="preserve">* </w:t>
      </w:r>
      <w:r>
        <w:rPr>
          <w:rFonts w:ascii="宋体" w:hAnsi="宋体" w:hint="eastAsia"/>
          <w:color w:val="000000" w:themeColor="text1"/>
          <w:sz w:val="24"/>
          <w:szCs w:val="28"/>
        </w:rPr>
        <w:t>膝、踝、髋关节均可运动。</w:t>
      </w:r>
      <w:r>
        <w:rPr>
          <w:rFonts w:ascii="宋体" w:hAnsi="宋体" w:hint="eastAsia"/>
          <w:color w:val="000000" w:themeColor="text1"/>
          <w:sz w:val="24"/>
          <w:szCs w:val="28"/>
        </w:rPr>
        <w:t xml:space="preserve">   </w:t>
      </w:r>
    </w:p>
    <w:p w14:paraId="2E79B2AA"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4</w:t>
      </w:r>
      <w:r>
        <w:rPr>
          <w:rFonts w:ascii="宋体" w:hAnsi="宋体" w:hint="eastAsia"/>
          <w:color w:val="000000" w:themeColor="text1"/>
          <w:sz w:val="24"/>
          <w:szCs w:val="28"/>
        </w:rPr>
        <w:t>、康复器大腿支架长度可调节范围不小于</w:t>
      </w:r>
      <w:r>
        <w:rPr>
          <w:rFonts w:ascii="宋体" w:hAnsi="宋体" w:hint="eastAsia"/>
          <w:color w:val="000000" w:themeColor="text1"/>
          <w:sz w:val="24"/>
          <w:szCs w:val="28"/>
        </w:rPr>
        <w:t>90mm</w:t>
      </w:r>
      <w:r>
        <w:rPr>
          <w:rFonts w:ascii="宋体" w:hAnsi="宋体" w:hint="eastAsia"/>
          <w:color w:val="000000" w:themeColor="text1"/>
          <w:sz w:val="24"/>
          <w:szCs w:val="28"/>
        </w:rPr>
        <w:t>，小腿支架长度可调节范围不小于</w:t>
      </w:r>
      <w:r>
        <w:rPr>
          <w:rFonts w:ascii="宋体" w:hAnsi="宋体" w:hint="eastAsia"/>
          <w:color w:val="000000" w:themeColor="text1"/>
          <w:sz w:val="24"/>
          <w:szCs w:val="28"/>
        </w:rPr>
        <w:t>100mm</w:t>
      </w:r>
      <w:r>
        <w:rPr>
          <w:rFonts w:ascii="宋体" w:hAnsi="宋体" w:hint="eastAsia"/>
          <w:color w:val="000000" w:themeColor="text1"/>
          <w:sz w:val="24"/>
          <w:szCs w:val="28"/>
        </w:rPr>
        <w:t>。</w:t>
      </w:r>
    </w:p>
    <w:p w14:paraId="0DC7E2A0"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5</w:t>
      </w:r>
      <w:r>
        <w:rPr>
          <w:rFonts w:ascii="宋体" w:hAnsi="宋体" w:hint="eastAsia"/>
          <w:color w:val="000000" w:themeColor="text1"/>
          <w:sz w:val="24"/>
          <w:szCs w:val="28"/>
        </w:rPr>
        <w:t>、康复器的调节范围：</w:t>
      </w:r>
    </w:p>
    <w:p w14:paraId="484DD6D0"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 xml:space="preserve">   a)</w:t>
      </w:r>
      <w:r>
        <w:rPr>
          <w:rFonts w:ascii="宋体" w:hAnsi="宋体" w:hint="eastAsia"/>
          <w:color w:val="000000" w:themeColor="text1"/>
          <w:sz w:val="24"/>
          <w:szCs w:val="28"/>
        </w:rPr>
        <w:t>大小腿支架之间的夹角（α）运动最大变化范围不小于</w:t>
      </w:r>
      <w:r>
        <w:rPr>
          <w:rFonts w:ascii="宋体" w:hAnsi="宋体" w:hint="eastAsia"/>
          <w:color w:val="000000" w:themeColor="text1"/>
          <w:sz w:val="24"/>
          <w:szCs w:val="28"/>
        </w:rPr>
        <w:t>125</w:t>
      </w:r>
      <w:r>
        <w:rPr>
          <w:rFonts w:ascii="宋体" w:hAnsi="宋体" w:hint="eastAsia"/>
          <w:color w:val="000000" w:themeColor="text1"/>
          <w:sz w:val="24"/>
          <w:szCs w:val="28"/>
        </w:rPr>
        <w:t>°</w:t>
      </w:r>
    </w:p>
    <w:p w14:paraId="6D36B65D"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b)</w:t>
      </w:r>
      <w:r>
        <w:rPr>
          <w:rFonts w:ascii="宋体" w:hAnsi="宋体" w:hint="eastAsia"/>
          <w:color w:val="000000" w:themeColor="text1"/>
          <w:sz w:val="24"/>
          <w:szCs w:val="28"/>
        </w:rPr>
        <w:t>脚托板前后翻转角落</w:t>
      </w:r>
      <w:r>
        <w:rPr>
          <w:rFonts w:ascii="宋体" w:hAnsi="宋体" w:hint="eastAsia"/>
          <w:color w:val="000000" w:themeColor="text1"/>
          <w:sz w:val="24"/>
          <w:szCs w:val="28"/>
        </w:rPr>
        <w:t>(</w:t>
      </w:r>
      <w:r>
        <w:rPr>
          <w:rFonts w:ascii="宋体" w:hAnsi="宋体" w:hint="eastAsia"/>
          <w:color w:val="000000" w:themeColor="text1"/>
          <w:sz w:val="24"/>
          <w:szCs w:val="28"/>
        </w:rPr>
        <w:t>β</w:t>
      </w:r>
      <w:r>
        <w:rPr>
          <w:rFonts w:ascii="宋体" w:hAnsi="宋体" w:hint="eastAsia"/>
          <w:color w:val="000000" w:themeColor="text1"/>
          <w:sz w:val="24"/>
          <w:szCs w:val="28"/>
        </w:rPr>
        <w:t>)</w:t>
      </w:r>
      <w:r>
        <w:rPr>
          <w:rFonts w:ascii="宋体" w:hAnsi="宋体" w:hint="eastAsia"/>
          <w:color w:val="000000" w:themeColor="text1"/>
          <w:sz w:val="24"/>
          <w:szCs w:val="28"/>
        </w:rPr>
        <w:t>变化范围应不小于</w:t>
      </w:r>
      <w:r>
        <w:rPr>
          <w:rFonts w:ascii="宋体" w:hAnsi="宋体" w:hint="eastAsia"/>
          <w:color w:val="000000" w:themeColor="text1"/>
          <w:sz w:val="24"/>
          <w:szCs w:val="28"/>
        </w:rPr>
        <w:t>40</w:t>
      </w:r>
      <w:r>
        <w:rPr>
          <w:rFonts w:ascii="宋体" w:hAnsi="宋体" w:hint="eastAsia"/>
          <w:color w:val="000000" w:themeColor="text1"/>
          <w:sz w:val="24"/>
          <w:szCs w:val="28"/>
        </w:rPr>
        <w:t>°，左右移动角度（γ）变化范围应不小于</w:t>
      </w:r>
      <w:r>
        <w:rPr>
          <w:rFonts w:ascii="宋体" w:hAnsi="宋体" w:hint="eastAsia"/>
          <w:color w:val="000000" w:themeColor="text1"/>
          <w:sz w:val="24"/>
          <w:szCs w:val="28"/>
        </w:rPr>
        <w:t>40</w:t>
      </w:r>
      <w:r>
        <w:rPr>
          <w:rFonts w:ascii="宋体" w:hAnsi="宋体" w:hint="eastAsia"/>
          <w:color w:val="000000" w:themeColor="text1"/>
          <w:sz w:val="24"/>
          <w:szCs w:val="28"/>
        </w:rPr>
        <w:t>°。</w:t>
      </w:r>
    </w:p>
    <w:p w14:paraId="66FEEE97"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6</w:t>
      </w:r>
      <w:r>
        <w:rPr>
          <w:rFonts w:ascii="宋体" w:hAnsi="宋体" w:hint="eastAsia"/>
          <w:color w:val="000000" w:themeColor="text1"/>
          <w:sz w:val="24"/>
          <w:szCs w:val="28"/>
        </w:rPr>
        <w:t>、康复器额定载荷为</w:t>
      </w:r>
      <w:r>
        <w:rPr>
          <w:rFonts w:ascii="宋体" w:hAnsi="宋体" w:hint="eastAsia"/>
          <w:color w:val="000000" w:themeColor="text1"/>
          <w:sz w:val="24"/>
          <w:szCs w:val="28"/>
        </w:rPr>
        <w:t>200N,</w:t>
      </w:r>
      <w:r>
        <w:rPr>
          <w:rFonts w:ascii="宋体" w:hAnsi="宋体" w:hint="eastAsia"/>
          <w:color w:val="000000" w:themeColor="text1"/>
          <w:sz w:val="24"/>
          <w:szCs w:val="28"/>
        </w:rPr>
        <w:t>在额定荷载下应能平稳工作不卡滞，往复运行无异常撞击声。</w:t>
      </w:r>
    </w:p>
    <w:p w14:paraId="5D140AC5"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7</w:t>
      </w:r>
      <w:r>
        <w:rPr>
          <w:rFonts w:ascii="宋体" w:hAnsi="宋体" w:hint="eastAsia"/>
          <w:color w:val="000000" w:themeColor="text1"/>
          <w:sz w:val="24"/>
          <w:szCs w:val="28"/>
        </w:rPr>
        <w:t>、康复器整机工作噪音应不大于</w:t>
      </w:r>
      <w:r>
        <w:rPr>
          <w:rFonts w:ascii="宋体" w:hAnsi="宋体" w:hint="eastAsia"/>
          <w:color w:val="000000" w:themeColor="text1"/>
          <w:sz w:val="24"/>
          <w:szCs w:val="28"/>
        </w:rPr>
        <w:t>65dB</w:t>
      </w:r>
      <w:r>
        <w:rPr>
          <w:rFonts w:ascii="宋体" w:hAnsi="宋体" w:hint="eastAsia"/>
          <w:color w:val="000000" w:themeColor="text1"/>
          <w:sz w:val="24"/>
          <w:szCs w:val="28"/>
        </w:rPr>
        <w:t>。</w:t>
      </w:r>
    </w:p>
    <w:p w14:paraId="64EE0154"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8</w:t>
      </w:r>
      <w:r>
        <w:rPr>
          <w:rFonts w:ascii="宋体" w:hAnsi="宋体" w:hint="eastAsia"/>
          <w:color w:val="000000" w:themeColor="text1"/>
          <w:sz w:val="24"/>
          <w:szCs w:val="28"/>
        </w:rPr>
        <w:t>、</w:t>
      </w:r>
      <w:r>
        <w:rPr>
          <w:rFonts w:ascii="宋体" w:hAnsi="宋体" w:hint="eastAsia"/>
          <w:color w:val="000000" w:themeColor="text1"/>
          <w:sz w:val="24"/>
          <w:szCs w:val="28"/>
        </w:rPr>
        <w:t xml:space="preserve">* </w:t>
      </w:r>
      <w:r>
        <w:rPr>
          <w:rFonts w:ascii="宋体" w:hAnsi="宋体" w:hint="eastAsia"/>
          <w:color w:val="000000" w:themeColor="text1"/>
          <w:sz w:val="24"/>
          <w:szCs w:val="28"/>
        </w:rPr>
        <w:t>康复器腿支架夹角（α）的角速度调范围：最低速不大于</w:t>
      </w:r>
      <w:r>
        <w:rPr>
          <w:rFonts w:ascii="宋体" w:hAnsi="宋体" w:hint="eastAsia"/>
          <w:color w:val="000000" w:themeColor="text1"/>
          <w:sz w:val="24"/>
          <w:szCs w:val="28"/>
        </w:rPr>
        <w:t>1</w:t>
      </w:r>
      <w:r>
        <w:rPr>
          <w:rFonts w:ascii="宋体" w:hAnsi="宋体" w:hint="eastAsia"/>
          <w:color w:val="000000" w:themeColor="text1"/>
          <w:sz w:val="24"/>
          <w:szCs w:val="28"/>
        </w:rPr>
        <w:t>°</w:t>
      </w:r>
      <w:r>
        <w:rPr>
          <w:rFonts w:ascii="宋体" w:hAnsi="宋体" w:hint="eastAsia"/>
          <w:color w:val="000000" w:themeColor="text1"/>
          <w:sz w:val="24"/>
          <w:szCs w:val="28"/>
        </w:rPr>
        <w:t>/s</w:t>
      </w:r>
      <w:r>
        <w:rPr>
          <w:rFonts w:ascii="宋体" w:hAnsi="宋体" w:hint="eastAsia"/>
          <w:color w:val="000000" w:themeColor="text1"/>
          <w:sz w:val="24"/>
          <w:szCs w:val="28"/>
        </w:rPr>
        <w:t>，最高速度不小于</w:t>
      </w:r>
      <w:r>
        <w:rPr>
          <w:rFonts w:ascii="宋体" w:hAnsi="宋体" w:hint="eastAsia"/>
          <w:color w:val="000000" w:themeColor="text1"/>
          <w:sz w:val="24"/>
          <w:szCs w:val="28"/>
        </w:rPr>
        <w:t>2.5</w:t>
      </w:r>
      <w:r>
        <w:rPr>
          <w:rFonts w:ascii="宋体" w:hAnsi="宋体" w:hint="eastAsia"/>
          <w:color w:val="000000" w:themeColor="text1"/>
          <w:sz w:val="24"/>
          <w:szCs w:val="28"/>
        </w:rPr>
        <w:t>°</w:t>
      </w:r>
      <w:r>
        <w:rPr>
          <w:rFonts w:ascii="宋体" w:hAnsi="宋体" w:hint="eastAsia"/>
          <w:color w:val="000000" w:themeColor="text1"/>
          <w:sz w:val="24"/>
          <w:szCs w:val="28"/>
        </w:rPr>
        <w:t>/s</w:t>
      </w:r>
      <w:r>
        <w:rPr>
          <w:rFonts w:ascii="宋体" w:hAnsi="宋体" w:hint="eastAsia"/>
          <w:color w:val="000000" w:themeColor="text1"/>
          <w:sz w:val="24"/>
          <w:szCs w:val="28"/>
        </w:rPr>
        <w:t>，并分档可调（大于</w:t>
      </w:r>
      <w:r>
        <w:rPr>
          <w:rFonts w:ascii="宋体" w:hAnsi="宋体" w:hint="eastAsia"/>
          <w:color w:val="000000" w:themeColor="text1"/>
          <w:sz w:val="24"/>
          <w:szCs w:val="28"/>
        </w:rPr>
        <w:t>6</w:t>
      </w:r>
      <w:r>
        <w:rPr>
          <w:rFonts w:ascii="宋体" w:hAnsi="宋体" w:hint="eastAsia"/>
          <w:color w:val="000000" w:themeColor="text1"/>
          <w:sz w:val="24"/>
          <w:szCs w:val="28"/>
        </w:rPr>
        <w:t>档）。</w:t>
      </w:r>
    </w:p>
    <w:p w14:paraId="19B5E496"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9</w:t>
      </w:r>
      <w:r>
        <w:rPr>
          <w:rFonts w:ascii="宋体" w:hAnsi="宋体" w:hint="eastAsia"/>
          <w:color w:val="000000" w:themeColor="text1"/>
          <w:sz w:val="24"/>
          <w:szCs w:val="28"/>
        </w:rPr>
        <w:t>、康复器在于</w:t>
      </w:r>
      <w:r>
        <w:rPr>
          <w:rFonts w:ascii="宋体" w:hAnsi="宋体" w:hint="eastAsia"/>
          <w:color w:val="000000" w:themeColor="text1"/>
          <w:sz w:val="24"/>
          <w:szCs w:val="28"/>
        </w:rPr>
        <w:t>200N</w:t>
      </w:r>
      <w:r>
        <w:rPr>
          <w:rFonts w:ascii="宋体" w:hAnsi="宋体" w:hint="eastAsia"/>
          <w:color w:val="000000" w:themeColor="text1"/>
          <w:sz w:val="24"/>
          <w:szCs w:val="28"/>
        </w:rPr>
        <w:t>荷载下可连续工作时间大于</w:t>
      </w:r>
      <w:r>
        <w:rPr>
          <w:rFonts w:ascii="宋体" w:hAnsi="宋体" w:hint="eastAsia"/>
          <w:color w:val="000000" w:themeColor="text1"/>
          <w:sz w:val="24"/>
          <w:szCs w:val="28"/>
        </w:rPr>
        <w:t>2h</w:t>
      </w:r>
      <w:r>
        <w:rPr>
          <w:rFonts w:ascii="宋体" w:hAnsi="宋体" w:hint="eastAsia"/>
          <w:color w:val="000000" w:themeColor="text1"/>
          <w:sz w:val="24"/>
          <w:szCs w:val="28"/>
        </w:rPr>
        <w:t>。</w:t>
      </w:r>
    </w:p>
    <w:p w14:paraId="720F05A3"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10</w:t>
      </w:r>
      <w:r>
        <w:rPr>
          <w:rFonts w:ascii="宋体" w:hAnsi="宋体" w:hint="eastAsia"/>
          <w:color w:val="000000" w:themeColor="text1"/>
          <w:sz w:val="24"/>
          <w:szCs w:val="28"/>
        </w:rPr>
        <w:t>、康复器设置手动控制件，使病人能自行控制康复器暂停或进行伸展运动（α向</w:t>
      </w:r>
      <w:r>
        <w:rPr>
          <w:rFonts w:ascii="宋体" w:hAnsi="宋体" w:hint="eastAsia"/>
          <w:color w:val="000000" w:themeColor="text1"/>
          <w:sz w:val="24"/>
          <w:szCs w:val="28"/>
        </w:rPr>
        <w:t>180</w:t>
      </w:r>
      <w:r>
        <w:rPr>
          <w:rFonts w:ascii="宋体" w:hAnsi="宋体" w:hint="eastAsia"/>
          <w:color w:val="000000" w:themeColor="text1"/>
          <w:sz w:val="24"/>
          <w:szCs w:val="28"/>
        </w:rPr>
        <w:t>°运动）。</w:t>
      </w:r>
    </w:p>
    <w:p w14:paraId="4558326E"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11</w:t>
      </w:r>
      <w:r>
        <w:rPr>
          <w:rFonts w:ascii="宋体" w:hAnsi="宋体" w:hint="eastAsia"/>
          <w:color w:val="000000" w:themeColor="text1"/>
          <w:sz w:val="24"/>
          <w:szCs w:val="28"/>
        </w:rPr>
        <w:t>、康复器开机</w:t>
      </w:r>
      <w:r>
        <w:rPr>
          <w:rFonts w:ascii="宋体" w:hAnsi="宋体" w:hint="eastAsia"/>
          <w:color w:val="000000" w:themeColor="text1"/>
          <w:sz w:val="24"/>
          <w:szCs w:val="28"/>
        </w:rPr>
        <w:t>,</w:t>
      </w:r>
      <w:r>
        <w:rPr>
          <w:rFonts w:ascii="宋体" w:hAnsi="宋体" w:hint="eastAsia"/>
          <w:color w:val="000000" w:themeColor="text1"/>
          <w:sz w:val="24"/>
          <w:szCs w:val="28"/>
        </w:rPr>
        <w:t>按启动键后出现伸展运动，即大小腿支架之间的夹角（α）向</w:t>
      </w:r>
      <w:r>
        <w:rPr>
          <w:rFonts w:ascii="宋体" w:hAnsi="宋体" w:hint="eastAsia"/>
          <w:color w:val="000000" w:themeColor="text1"/>
          <w:sz w:val="24"/>
          <w:szCs w:val="28"/>
        </w:rPr>
        <w:t>180</w:t>
      </w:r>
      <w:r>
        <w:rPr>
          <w:rFonts w:ascii="宋体" w:hAnsi="宋体" w:hint="eastAsia"/>
          <w:color w:val="000000" w:themeColor="text1"/>
          <w:sz w:val="24"/>
          <w:szCs w:val="28"/>
        </w:rPr>
        <w:t>°运动（伸展位置）。</w:t>
      </w:r>
    </w:p>
    <w:p w14:paraId="6393754F"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12</w:t>
      </w:r>
      <w:r>
        <w:rPr>
          <w:rFonts w:ascii="宋体" w:hAnsi="宋体" w:hint="eastAsia"/>
          <w:color w:val="000000" w:themeColor="text1"/>
          <w:sz w:val="24"/>
          <w:szCs w:val="28"/>
        </w:rPr>
        <w:t>、康复器输入功率为≤</w:t>
      </w:r>
      <w:r>
        <w:rPr>
          <w:rFonts w:ascii="宋体" w:hAnsi="宋体" w:hint="eastAsia"/>
          <w:color w:val="000000" w:themeColor="text1"/>
          <w:sz w:val="24"/>
          <w:szCs w:val="28"/>
        </w:rPr>
        <w:t>70VA</w:t>
      </w:r>
      <w:r>
        <w:rPr>
          <w:rFonts w:ascii="宋体" w:hAnsi="宋体" w:hint="eastAsia"/>
          <w:color w:val="000000" w:themeColor="text1"/>
          <w:sz w:val="24"/>
          <w:szCs w:val="28"/>
        </w:rPr>
        <w:t>。</w:t>
      </w:r>
    </w:p>
    <w:p w14:paraId="2B083F40" w14:textId="77777777" w:rsidR="00EB196D" w:rsidRDefault="00EB196D" w:rsidP="00EB196D">
      <w:pPr>
        <w:pStyle w:val="Default"/>
      </w:pPr>
    </w:p>
    <w:p w14:paraId="766F5523"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参数四十：多功能训练器主要技术参数及要求</w:t>
      </w:r>
    </w:p>
    <w:p w14:paraId="28220638" w14:textId="77777777" w:rsidR="00EB196D" w:rsidRDefault="00EB196D" w:rsidP="00EB196D">
      <w:pPr>
        <w:spacing w:line="520" w:lineRule="exact"/>
        <w:rPr>
          <w:rFonts w:ascii="宋体" w:hAnsi="宋体" w:cs="仿宋"/>
          <w:b/>
          <w:bCs/>
          <w:color w:val="000000" w:themeColor="text1"/>
          <w:sz w:val="28"/>
          <w:szCs w:val="28"/>
        </w:rPr>
      </w:pPr>
      <w:r>
        <w:rPr>
          <w:rFonts w:ascii="宋体" w:hAnsi="宋体" w:cs="仿宋" w:hint="eastAsia"/>
          <w:b/>
          <w:bCs/>
          <w:color w:val="000000" w:themeColor="text1"/>
          <w:sz w:val="28"/>
          <w:szCs w:val="28"/>
        </w:rPr>
        <w:lastRenderedPageBreak/>
        <w:t>一、设备名称：多功能训练器</w:t>
      </w:r>
      <w:r>
        <w:rPr>
          <w:rFonts w:ascii="宋体" w:hAnsi="宋体" w:cs="仿宋" w:hint="eastAsia"/>
          <w:b/>
          <w:bCs/>
          <w:color w:val="000000" w:themeColor="text1"/>
          <w:sz w:val="28"/>
          <w:szCs w:val="28"/>
        </w:rPr>
        <w:t xml:space="preserve"> </w:t>
      </w:r>
    </w:p>
    <w:p w14:paraId="3C555867" w14:textId="77777777" w:rsidR="00EB196D" w:rsidRDefault="00EB196D" w:rsidP="00EB196D">
      <w:pPr>
        <w:spacing w:line="520" w:lineRule="exact"/>
        <w:rPr>
          <w:rFonts w:ascii="宋体" w:hAns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bCs/>
          <w:color w:val="000000" w:themeColor="text1"/>
          <w:sz w:val="28"/>
          <w:szCs w:val="28"/>
        </w:rPr>
        <w:t>、数量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312D3AE4"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F38FDA4" w14:textId="77777777" w:rsidR="00EB196D" w:rsidRDefault="00EB196D" w:rsidP="00EB196D">
      <w:pPr>
        <w:spacing w:line="360" w:lineRule="auto"/>
        <w:rPr>
          <w:color w:val="000000" w:themeColor="text1"/>
          <w:sz w:val="24"/>
          <w:szCs w:val="28"/>
        </w:rPr>
      </w:pPr>
      <w:r>
        <w:rPr>
          <w:rFonts w:hint="eastAsia"/>
          <w:color w:val="000000" w:themeColor="text1"/>
          <w:sz w:val="24"/>
          <w:szCs w:val="28"/>
        </w:rPr>
        <w:t>1、用途：组合训练、用于运动全身，改善全身关节活动范围</w:t>
      </w:r>
    </w:p>
    <w:p w14:paraId="38675AFD" w14:textId="77777777" w:rsidR="00EB196D" w:rsidRDefault="00EB196D" w:rsidP="00EB196D">
      <w:pPr>
        <w:spacing w:line="360" w:lineRule="auto"/>
        <w:rPr>
          <w:color w:val="000000" w:themeColor="text1"/>
          <w:sz w:val="24"/>
          <w:szCs w:val="28"/>
        </w:rPr>
      </w:pPr>
      <w:r>
        <w:rPr>
          <w:rFonts w:hint="eastAsia"/>
          <w:color w:val="000000" w:themeColor="text1"/>
          <w:sz w:val="24"/>
          <w:szCs w:val="28"/>
        </w:rPr>
        <w:t>2、组件：肩关节康复训练器、前臂康复训练器、腕关节康复训练器、复式墙拉力器、肩梯、滑轮吊环训练器、训练床、牵引网架。</w:t>
      </w:r>
    </w:p>
    <w:p w14:paraId="701A70A7" w14:textId="77777777" w:rsidR="00EB196D" w:rsidRDefault="00EB196D" w:rsidP="00EB196D">
      <w:pPr>
        <w:pStyle w:val="Default"/>
        <w:rPr>
          <w:color w:val="000000" w:themeColor="text1"/>
        </w:rPr>
      </w:pPr>
    </w:p>
    <w:p w14:paraId="4160A137" w14:textId="77777777" w:rsidR="00EB196D" w:rsidRDefault="00EB196D" w:rsidP="00EB196D">
      <w:pPr>
        <w:rPr>
          <w:rFonts w:ascii="宋体" w:cs="宋体"/>
          <w:b/>
          <w:bCs/>
          <w:color w:val="000000" w:themeColor="text1"/>
          <w:sz w:val="28"/>
          <w:szCs w:val="28"/>
        </w:rPr>
      </w:pPr>
      <w:r>
        <w:rPr>
          <w:rFonts w:ascii="宋体" w:hAnsi="宋体" w:cs="宋体" w:hint="eastAsia"/>
          <w:b/>
          <w:bCs/>
          <w:color w:val="000000" w:themeColor="text1"/>
          <w:sz w:val="28"/>
          <w:szCs w:val="28"/>
        </w:rPr>
        <w:t>参数四十一：股四头肌训练椅主要技术参数及要求</w:t>
      </w:r>
    </w:p>
    <w:p w14:paraId="3315A036"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股四头肌训练椅</w:t>
      </w:r>
      <w:r>
        <w:rPr>
          <w:rFonts w:ascii="宋体" w:hAnsi="宋体" w:cs="仿宋" w:hint="eastAsia"/>
          <w:b/>
          <w:bCs/>
          <w:color w:val="000000" w:themeColor="text1"/>
          <w:sz w:val="28"/>
          <w:szCs w:val="28"/>
        </w:rPr>
        <w:t xml:space="preserve"> </w:t>
      </w:r>
    </w:p>
    <w:p w14:paraId="5FAFFA4D"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7D224F2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842D286" w14:textId="77777777" w:rsidR="00EB196D" w:rsidRDefault="00EB196D" w:rsidP="00EB196D">
      <w:pPr>
        <w:spacing w:line="360" w:lineRule="auto"/>
        <w:rPr>
          <w:color w:val="000000" w:themeColor="text1"/>
          <w:sz w:val="24"/>
          <w:szCs w:val="28"/>
        </w:rPr>
      </w:pPr>
      <w:r>
        <w:rPr>
          <w:rFonts w:hint="eastAsia"/>
          <w:color w:val="000000" w:themeColor="text1"/>
          <w:sz w:val="24"/>
          <w:szCs w:val="28"/>
        </w:rPr>
        <w:t>1、参数：坐椅采用金属材料焊接而成，坐面和靠背均使用优质抗菌耐磨pu皮革内包高密度海绵经缝纫加工而成，靠背可调成水平位置。压腿杆是采用金属材料加工而成，至少配有6块配重砣。坐位高62～66cm坐位宽49～53cm扶手高度18～24cm扶手宽度54～58cm压腿杆摆动角度≥120°座位额定负载≥140kg</w:t>
      </w:r>
    </w:p>
    <w:p w14:paraId="26932C3B" w14:textId="77777777" w:rsidR="00EB196D" w:rsidRDefault="00EB196D" w:rsidP="00EB196D">
      <w:pPr>
        <w:spacing w:line="360" w:lineRule="auto"/>
        <w:rPr>
          <w:color w:val="000000" w:themeColor="text1"/>
          <w:sz w:val="24"/>
          <w:szCs w:val="28"/>
        </w:rPr>
      </w:pPr>
      <w:r>
        <w:rPr>
          <w:rFonts w:hint="eastAsia"/>
          <w:color w:val="000000" w:themeColor="text1"/>
          <w:sz w:val="24"/>
          <w:szCs w:val="28"/>
        </w:rPr>
        <w:t>2、用途：膝关节运动受限患者进行股四头肌抗阻力主动运动，也可进行膝关节牵引及对膝关节被动训练。</w:t>
      </w:r>
    </w:p>
    <w:p w14:paraId="7714AD32" w14:textId="77777777" w:rsidR="00EB196D" w:rsidRDefault="00EB196D" w:rsidP="00EB196D">
      <w:pPr>
        <w:spacing w:line="360" w:lineRule="auto"/>
        <w:rPr>
          <w:color w:val="000000" w:themeColor="text1"/>
          <w:sz w:val="24"/>
          <w:szCs w:val="28"/>
        </w:rPr>
      </w:pPr>
    </w:p>
    <w:p w14:paraId="6F45483A"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参数四十二：肩抬举训练器主要技术参数及要求</w:t>
      </w:r>
    </w:p>
    <w:p w14:paraId="4FF0DD05"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肩抬举训练器</w:t>
      </w:r>
      <w:r>
        <w:rPr>
          <w:rFonts w:ascii="宋体" w:hAnsi="宋体" w:cs="仿宋" w:hint="eastAsia"/>
          <w:b/>
          <w:bCs/>
          <w:color w:val="000000" w:themeColor="text1"/>
          <w:sz w:val="28"/>
          <w:szCs w:val="28"/>
        </w:rPr>
        <w:t xml:space="preserve"> </w:t>
      </w:r>
    </w:p>
    <w:p w14:paraId="665BDDB5"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6D55613C"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7F803DFE" w14:textId="77777777" w:rsidR="00EB196D" w:rsidRDefault="00EB196D" w:rsidP="00EB196D">
      <w:pPr>
        <w:spacing w:line="360" w:lineRule="auto"/>
        <w:rPr>
          <w:color w:val="000000" w:themeColor="text1"/>
          <w:sz w:val="24"/>
          <w:szCs w:val="28"/>
        </w:rPr>
      </w:pPr>
      <w:r>
        <w:rPr>
          <w:rFonts w:hint="eastAsia"/>
          <w:color w:val="000000" w:themeColor="text1"/>
          <w:sz w:val="24"/>
          <w:szCs w:val="28"/>
        </w:rPr>
        <w:t>1、优质钢材表面为静电喷涂，配有一根圆木棍。倾斜角度可调。</w:t>
      </w:r>
    </w:p>
    <w:p w14:paraId="75D73B92" w14:textId="77777777" w:rsidR="00EB196D" w:rsidRDefault="00EB196D" w:rsidP="00EB196D">
      <w:pPr>
        <w:spacing w:line="360" w:lineRule="auto"/>
        <w:rPr>
          <w:color w:val="000000" w:themeColor="text1"/>
          <w:sz w:val="24"/>
          <w:szCs w:val="28"/>
        </w:rPr>
      </w:pPr>
      <w:r>
        <w:rPr>
          <w:rFonts w:hint="eastAsia"/>
          <w:color w:val="000000" w:themeColor="text1"/>
          <w:sz w:val="24"/>
          <w:szCs w:val="28"/>
        </w:rPr>
        <w:t>2、用途：通过将棍棒置放于不同高度训练上肢抬举功能。可在棍棒两端悬挂沙袋，以增加抗阻力</w:t>
      </w:r>
    </w:p>
    <w:p w14:paraId="5D154B72" w14:textId="77777777" w:rsidR="00EB196D" w:rsidRDefault="00EB196D" w:rsidP="00EB196D">
      <w:pPr>
        <w:spacing w:line="360" w:lineRule="auto"/>
        <w:rPr>
          <w:color w:val="000000" w:themeColor="text1"/>
          <w:sz w:val="24"/>
          <w:szCs w:val="28"/>
        </w:rPr>
      </w:pPr>
      <w:r>
        <w:rPr>
          <w:rFonts w:hint="eastAsia"/>
          <w:color w:val="000000" w:themeColor="text1"/>
          <w:sz w:val="24"/>
          <w:szCs w:val="28"/>
        </w:rPr>
        <w:lastRenderedPageBreak/>
        <w:t>3、搁架角度可调，放在桌上使用</w:t>
      </w:r>
    </w:p>
    <w:p w14:paraId="14FC348D" w14:textId="77777777" w:rsidR="00EB196D" w:rsidRDefault="00EB196D" w:rsidP="00EB196D">
      <w:pPr>
        <w:spacing w:line="360" w:lineRule="auto"/>
        <w:rPr>
          <w:color w:val="000000" w:themeColor="text1"/>
          <w:sz w:val="24"/>
          <w:szCs w:val="28"/>
        </w:rPr>
      </w:pPr>
    </w:p>
    <w:p w14:paraId="2A78BA6C"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参数四十三：</w:t>
      </w:r>
      <w:r>
        <w:rPr>
          <w:rFonts w:ascii="宋体" w:hAnsi="宋体" w:cs="宋体" w:hint="eastAsia"/>
          <w:b/>
          <w:color w:val="000000" w:themeColor="text1"/>
          <w:sz w:val="28"/>
          <w:szCs w:val="28"/>
        </w:rPr>
        <w:t>智能上肢多功能磨砂板</w:t>
      </w:r>
      <w:r>
        <w:rPr>
          <w:rFonts w:ascii="宋体" w:hAnsi="宋体" w:cs="宋体" w:hint="eastAsia"/>
          <w:b/>
          <w:bCs/>
          <w:color w:val="000000" w:themeColor="text1"/>
          <w:sz w:val="28"/>
          <w:szCs w:val="28"/>
        </w:rPr>
        <w:t>主要技术参数及要求</w:t>
      </w:r>
    </w:p>
    <w:p w14:paraId="749499B9" w14:textId="77777777" w:rsidR="00EB196D" w:rsidRDefault="00EB196D" w:rsidP="00EB196D">
      <w:pPr>
        <w:spacing w:line="520" w:lineRule="exact"/>
        <w:rPr>
          <w:rFonts w:ascii="宋体" w:hAnsi="宋体" w:cs="宋体"/>
          <w:b/>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智能上肢多功能磨砂板</w:t>
      </w:r>
    </w:p>
    <w:p w14:paraId="03DA3BE8"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6638E3C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F867753" w14:textId="77777777" w:rsidR="00EB196D" w:rsidRDefault="00EB196D" w:rsidP="00EB196D">
      <w:pPr>
        <w:pStyle w:val="Default"/>
        <w:spacing w:line="360" w:lineRule="auto"/>
        <w:rPr>
          <w:rFonts w:asciiTheme="minorEastAsia" w:eastAsiaTheme="minorEastAsia" w:hAnsiTheme="minorEastAsia"/>
          <w:color w:val="auto"/>
          <w:szCs w:val="28"/>
        </w:rPr>
      </w:pPr>
      <w:r>
        <w:rPr>
          <w:rFonts w:asciiTheme="minorEastAsia" w:eastAsiaTheme="minorEastAsia" w:hAnsiTheme="minorEastAsia" w:hint="eastAsia"/>
          <w:color w:val="auto"/>
          <w:szCs w:val="28"/>
        </w:rPr>
        <w:t>1）不少于384个光点阵列，间距小于40mm</w:t>
      </w:r>
    </w:p>
    <w:p w14:paraId="549C6991" w14:textId="77777777" w:rsidR="00EB196D" w:rsidRDefault="00EB196D" w:rsidP="00EB196D">
      <w:pPr>
        <w:pStyle w:val="Default"/>
        <w:spacing w:line="360" w:lineRule="auto"/>
        <w:rPr>
          <w:rFonts w:asciiTheme="minorEastAsia" w:eastAsiaTheme="minorEastAsia" w:hAnsiTheme="minorEastAsia"/>
          <w:color w:val="auto"/>
          <w:szCs w:val="28"/>
        </w:rPr>
      </w:pPr>
      <w:r>
        <w:rPr>
          <w:rFonts w:asciiTheme="minorEastAsia" w:eastAsiaTheme="minorEastAsia" w:hAnsiTheme="minorEastAsia" w:hint="eastAsia"/>
          <w:color w:val="auto"/>
          <w:szCs w:val="28"/>
        </w:rPr>
        <w:t>2）磨砂面板倾斜度0～60°可调。</w:t>
      </w:r>
    </w:p>
    <w:p w14:paraId="0F8AC548" w14:textId="77777777" w:rsidR="00EB196D" w:rsidRDefault="00EB196D" w:rsidP="00EB196D">
      <w:pPr>
        <w:pStyle w:val="Default"/>
        <w:spacing w:line="360" w:lineRule="auto"/>
        <w:rPr>
          <w:rFonts w:asciiTheme="minorEastAsia" w:eastAsiaTheme="minorEastAsia" w:hAnsiTheme="minorEastAsia"/>
          <w:color w:val="auto"/>
          <w:szCs w:val="28"/>
        </w:rPr>
      </w:pPr>
      <w:r>
        <w:rPr>
          <w:rFonts w:asciiTheme="minorEastAsia" w:eastAsiaTheme="minorEastAsia" w:hAnsiTheme="minorEastAsia" w:hint="eastAsia"/>
          <w:color w:val="auto"/>
          <w:szCs w:val="28"/>
        </w:rPr>
        <w:t>3）包含不小于10寸高清触摸屏专用主机控制器，一套四个智能磨具</w:t>
      </w:r>
    </w:p>
    <w:p w14:paraId="59BF1A52" w14:textId="77777777" w:rsidR="00EB196D" w:rsidRDefault="00EB196D" w:rsidP="00EB196D">
      <w:pPr>
        <w:pStyle w:val="Default"/>
        <w:spacing w:line="360" w:lineRule="auto"/>
        <w:rPr>
          <w:rFonts w:asciiTheme="minorEastAsia" w:eastAsiaTheme="minorEastAsia" w:hAnsiTheme="minorEastAsia"/>
          <w:color w:val="auto"/>
          <w:szCs w:val="28"/>
        </w:rPr>
      </w:pPr>
      <w:r>
        <w:rPr>
          <w:rFonts w:asciiTheme="minorEastAsia" w:eastAsiaTheme="minorEastAsia" w:hAnsiTheme="minorEastAsia" w:hint="eastAsia"/>
          <w:color w:val="auto"/>
          <w:szCs w:val="28"/>
        </w:rPr>
        <w:t>4）独创轨迹引导跟踪训练模式，轨迹可随意针对性设计</w:t>
      </w:r>
    </w:p>
    <w:p w14:paraId="13619A5A" w14:textId="77777777" w:rsidR="00EB196D" w:rsidRDefault="00EB196D" w:rsidP="00EB196D">
      <w:pPr>
        <w:pStyle w:val="Default"/>
        <w:spacing w:line="360" w:lineRule="auto"/>
        <w:rPr>
          <w:rFonts w:asciiTheme="minorEastAsia" w:eastAsiaTheme="minorEastAsia" w:hAnsiTheme="minorEastAsia" w:cs="Times New Roman"/>
          <w:color w:val="auto"/>
          <w:kern w:val="2"/>
          <w:szCs w:val="28"/>
        </w:rPr>
      </w:pPr>
      <w:r>
        <w:rPr>
          <w:rFonts w:asciiTheme="minorEastAsia" w:eastAsiaTheme="minorEastAsia" w:hAnsiTheme="minorEastAsia" w:cs="Times New Roman" w:hint="eastAsia"/>
          <w:color w:val="auto"/>
          <w:kern w:val="2"/>
          <w:szCs w:val="28"/>
        </w:rPr>
        <w:t>5）多台设备之间可互联，不同训练者之间可进行实时竞赛排名训练，对战训练，小组训练</w:t>
      </w:r>
    </w:p>
    <w:p w14:paraId="226B2B04" w14:textId="77777777" w:rsidR="00EB196D" w:rsidRDefault="00EB196D" w:rsidP="00EB196D">
      <w:pPr>
        <w:pStyle w:val="Default"/>
        <w:rPr>
          <w:color w:val="000000" w:themeColor="text1"/>
        </w:rPr>
      </w:pPr>
    </w:p>
    <w:p w14:paraId="045DF466" w14:textId="77777777" w:rsidR="00EB196D" w:rsidRDefault="00EB196D" w:rsidP="00EB196D">
      <w:pPr>
        <w:pStyle w:val="Default"/>
        <w:rPr>
          <w:rFonts w:hAnsi="宋体"/>
          <w:bCs/>
          <w:color w:val="000000" w:themeColor="text1"/>
          <w:sz w:val="21"/>
          <w:szCs w:val="21"/>
        </w:rPr>
      </w:pPr>
    </w:p>
    <w:p w14:paraId="2375AC85" w14:textId="77777777" w:rsidR="00EB196D" w:rsidRDefault="00EB196D" w:rsidP="00EB196D">
      <w:pPr>
        <w:outlineLvl w:val="0"/>
        <w:rPr>
          <w:rFonts w:ascii="宋体" w:cs="宋体"/>
          <w:b/>
          <w:bCs/>
          <w:color w:val="000000" w:themeColor="text1"/>
          <w:sz w:val="28"/>
          <w:szCs w:val="28"/>
        </w:rPr>
      </w:pPr>
      <w:r>
        <w:rPr>
          <w:rFonts w:ascii="宋体" w:hAnsi="宋体" w:cs="宋体" w:hint="eastAsia"/>
          <w:b/>
          <w:bCs/>
          <w:color w:val="000000" w:themeColor="text1"/>
          <w:sz w:val="28"/>
          <w:szCs w:val="28"/>
        </w:rPr>
        <w:t>参数四十四：牵引床主要技术参数及要求</w:t>
      </w:r>
    </w:p>
    <w:p w14:paraId="74683E62" w14:textId="77777777" w:rsidR="00EB196D" w:rsidRDefault="00EB196D" w:rsidP="00EB196D">
      <w:pPr>
        <w:outlineLvl w:val="0"/>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牵引床</w:t>
      </w:r>
    </w:p>
    <w:p w14:paraId="5E2E2E29"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张</w:t>
      </w:r>
      <w:r>
        <w:rPr>
          <w:rFonts w:ascii="宋体" w:hAnsi="宋体" w:cs="仿宋" w:hint="eastAsia"/>
          <w:color w:val="000000" w:themeColor="text1"/>
          <w:sz w:val="28"/>
          <w:szCs w:val="28"/>
        </w:rPr>
        <w:t xml:space="preserve"> </w:t>
      </w:r>
    </w:p>
    <w:p w14:paraId="2CADBEC7"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07C90A4"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w:t>
      </w:r>
      <w:r>
        <w:rPr>
          <w:rFonts w:ascii="宋体" w:hAnsi="宋体" w:hint="eastAsia"/>
          <w:color w:val="000000" w:themeColor="text1"/>
          <w:sz w:val="24"/>
          <w:szCs w:val="28"/>
        </w:rPr>
        <w:t>、牵引行程：</w:t>
      </w:r>
      <w:r>
        <w:rPr>
          <w:rFonts w:ascii="宋体" w:hAnsi="宋体" w:hint="eastAsia"/>
          <w:color w:val="000000" w:themeColor="text1"/>
          <w:sz w:val="24"/>
          <w:szCs w:val="28"/>
        </w:rPr>
        <w:t>0-200mm</w:t>
      </w:r>
    </w:p>
    <w:p w14:paraId="65C5ADD5"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2</w:t>
      </w:r>
      <w:r>
        <w:rPr>
          <w:rFonts w:ascii="宋体" w:hAnsi="宋体" w:hint="eastAsia"/>
          <w:color w:val="000000" w:themeColor="text1"/>
          <w:sz w:val="24"/>
          <w:szCs w:val="28"/>
        </w:rPr>
        <w:t>、牵引力：</w:t>
      </w:r>
      <w:r>
        <w:rPr>
          <w:rFonts w:ascii="宋体" w:hAnsi="宋体" w:hint="eastAsia"/>
          <w:color w:val="000000" w:themeColor="text1"/>
          <w:sz w:val="24"/>
          <w:szCs w:val="28"/>
        </w:rPr>
        <w:t>0-99kg</w:t>
      </w:r>
    </w:p>
    <w:p w14:paraId="6BAA9E71"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3</w:t>
      </w:r>
      <w:r>
        <w:rPr>
          <w:rFonts w:ascii="宋体" w:hAnsi="宋体" w:hint="eastAsia"/>
          <w:color w:val="000000" w:themeColor="text1"/>
          <w:sz w:val="24"/>
          <w:szCs w:val="28"/>
        </w:rPr>
        <w:t>、牵引总时间：</w:t>
      </w:r>
      <w:r>
        <w:rPr>
          <w:rFonts w:ascii="宋体" w:hAnsi="宋体" w:hint="eastAsia"/>
          <w:color w:val="000000" w:themeColor="text1"/>
          <w:sz w:val="24"/>
          <w:szCs w:val="28"/>
        </w:rPr>
        <w:t>0-60min</w:t>
      </w:r>
      <w:r>
        <w:rPr>
          <w:rFonts w:ascii="宋体" w:hAnsi="宋体" w:hint="eastAsia"/>
          <w:color w:val="000000" w:themeColor="text1"/>
          <w:sz w:val="24"/>
          <w:szCs w:val="28"/>
        </w:rPr>
        <w:t>任意可调</w:t>
      </w:r>
    </w:p>
    <w:p w14:paraId="0B8D3BA2"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4</w:t>
      </w:r>
      <w:r>
        <w:rPr>
          <w:rFonts w:ascii="宋体" w:hAnsi="宋体" w:hint="eastAsia"/>
          <w:color w:val="000000" w:themeColor="text1"/>
          <w:sz w:val="24"/>
          <w:szCs w:val="28"/>
        </w:rPr>
        <w:t>、牵引时间：</w:t>
      </w:r>
      <w:r>
        <w:rPr>
          <w:rFonts w:ascii="宋体" w:hAnsi="宋体" w:hint="eastAsia"/>
          <w:color w:val="000000" w:themeColor="text1"/>
          <w:sz w:val="24"/>
          <w:szCs w:val="28"/>
        </w:rPr>
        <w:t>0-9min</w:t>
      </w:r>
      <w:r>
        <w:rPr>
          <w:rFonts w:ascii="宋体" w:hAnsi="宋体" w:hint="eastAsia"/>
          <w:color w:val="000000" w:themeColor="text1"/>
          <w:sz w:val="24"/>
          <w:szCs w:val="28"/>
        </w:rPr>
        <w:t>任意可调</w:t>
      </w:r>
    </w:p>
    <w:p w14:paraId="44355C97"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5</w:t>
      </w:r>
      <w:r>
        <w:rPr>
          <w:rFonts w:ascii="宋体" w:hAnsi="宋体" w:hint="eastAsia"/>
          <w:color w:val="000000" w:themeColor="text1"/>
          <w:sz w:val="24"/>
          <w:szCs w:val="28"/>
        </w:rPr>
        <w:t>、间歇时间：</w:t>
      </w:r>
      <w:r>
        <w:rPr>
          <w:rFonts w:ascii="宋体" w:hAnsi="宋体" w:hint="eastAsia"/>
          <w:color w:val="000000" w:themeColor="text1"/>
          <w:sz w:val="24"/>
          <w:szCs w:val="28"/>
        </w:rPr>
        <w:t>0-90s</w:t>
      </w:r>
      <w:r>
        <w:rPr>
          <w:rFonts w:ascii="宋体" w:hAnsi="宋体" w:hint="eastAsia"/>
          <w:color w:val="000000" w:themeColor="text1"/>
          <w:sz w:val="24"/>
          <w:szCs w:val="28"/>
        </w:rPr>
        <w:t>任意可调</w:t>
      </w:r>
    </w:p>
    <w:p w14:paraId="4E2DE32C"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6</w:t>
      </w:r>
      <w:r>
        <w:rPr>
          <w:rFonts w:ascii="宋体" w:hAnsi="宋体" w:hint="eastAsia"/>
          <w:color w:val="000000" w:themeColor="text1"/>
          <w:sz w:val="24"/>
          <w:szCs w:val="28"/>
        </w:rPr>
        <w:t>、颈椎牵引力：</w:t>
      </w:r>
      <w:r>
        <w:rPr>
          <w:rFonts w:ascii="宋体" w:hAnsi="宋体" w:hint="eastAsia"/>
          <w:color w:val="000000" w:themeColor="text1"/>
          <w:sz w:val="24"/>
          <w:szCs w:val="28"/>
        </w:rPr>
        <w:t>0</w:t>
      </w:r>
      <w:r>
        <w:rPr>
          <w:rFonts w:ascii="宋体" w:hAnsi="宋体" w:hint="eastAsia"/>
          <w:color w:val="000000" w:themeColor="text1"/>
          <w:sz w:val="24"/>
          <w:szCs w:val="28"/>
        </w:rPr>
        <w:t>～</w:t>
      </w:r>
      <w:r>
        <w:rPr>
          <w:rFonts w:ascii="宋体" w:hAnsi="宋体" w:hint="eastAsia"/>
          <w:color w:val="000000" w:themeColor="text1"/>
          <w:sz w:val="24"/>
          <w:szCs w:val="28"/>
        </w:rPr>
        <w:t>30kg</w:t>
      </w:r>
    </w:p>
    <w:p w14:paraId="5170F26A"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7</w:t>
      </w:r>
      <w:r>
        <w:rPr>
          <w:rFonts w:ascii="宋体" w:hAnsi="宋体" w:hint="eastAsia"/>
          <w:color w:val="000000" w:themeColor="text1"/>
          <w:sz w:val="24"/>
          <w:szCs w:val="28"/>
        </w:rPr>
        <w:t>、颈椎牵引总时间：</w:t>
      </w:r>
      <w:r>
        <w:rPr>
          <w:rFonts w:ascii="宋体" w:hAnsi="宋体" w:hint="eastAsia"/>
          <w:color w:val="000000" w:themeColor="text1"/>
          <w:sz w:val="24"/>
          <w:szCs w:val="28"/>
        </w:rPr>
        <w:t>0-30min</w:t>
      </w:r>
      <w:r>
        <w:rPr>
          <w:rFonts w:ascii="宋体" w:hAnsi="宋体" w:hint="eastAsia"/>
          <w:color w:val="000000" w:themeColor="text1"/>
          <w:sz w:val="24"/>
          <w:szCs w:val="28"/>
        </w:rPr>
        <w:t>可调</w:t>
      </w:r>
    </w:p>
    <w:p w14:paraId="7510A7C4"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lastRenderedPageBreak/>
        <w:t>8</w:t>
      </w:r>
      <w:r>
        <w:rPr>
          <w:rFonts w:ascii="宋体" w:hAnsi="宋体" w:hint="eastAsia"/>
          <w:color w:val="000000" w:themeColor="text1"/>
          <w:sz w:val="24"/>
          <w:szCs w:val="28"/>
        </w:rPr>
        <w:t>、性能要求：</w:t>
      </w:r>
    </w:p>
    <w:p w14:paraId="1B01138D"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可做颈腰椎牵引，电脑控制颈椎牵引，双机双牵，颈腰椎可同时牵引。</w:t>
      </w:r>
    </w:p>
    <w:p w14:paraId="1357B9C1" w14:textId="77777777" w:rsidR="00EB196D" w:rsidRDefault="00EB196D" w:rsidP="00EB196D">
      <w:pPr>
        <w:spacing w:line="360" w:lineRule="auto"/>
        <w:rPr>
          <w:color w:val="000000" w:themeColor="text1"/>
          <w:sz w:val="24"/>
          <w:szCs w:val="28"/>
        </w:rPr>
      </w:pPr>
      <w:r>
        <w:rPr>
          <w:rFonts w:ascii="宋体" w:hAnsi="宋体" w:hint="eastAsia"/>
          <w:color w:val="000000" w:themeColor="text1"/>
          <w:sz w:val="24"/>
          <w:szCs w:val="28"/>
        </w:rPr>
        <w:t>颈腰椎一体化牵引，可能针对两个患者分别或同时进行颈椎或腰椎牵引；电脑控制颈椎牵引，患者持有紧急控制复位器，时间力量均由程序控制，具有牵引力过大自动保护功能。</w:t>
      </w:r>
    </w:p>
    <w:p w14:paraId="277DD710" w14:textId="77777777" w:rsidR="00EB196D" w:rsidRDefault="00EB196D" w:rsidP="00EB196D">
      <w:pPr>
        <w:pStyle w:val="Default"/>
        <w:rPr>
          <w:rFonts w:hAnsi="宋体"/>
          <w:color w:val="000000" w:themeColor="text1"/>
        </w:rPr>
      </w:pPr>
    </w:p>
    <w:p w14:paraId="21B05243"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参数四十五：踝关节训练器主要技术参数及要求</w:t>
      </w:r>
    </w:p>
    <w:p w14:paraId="045098D4"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踝关节训练器</w:t>
      </w:r>
      <w:r>
        <w:rPr>
          <w:rFonts w:ascii="宋体" w:hAnsi="宋体" w:cs="仿宋" w:hint="eastAsia"/>
          <w:b/>
          <w:bCs/>
          <w:color w:val="000000" w:themeColor="text1"/>
          <w:sz w:val="28"/>
          <w:szCs w:val="28"/>
        </w:rPr>
        <w:t xml:space="preserve"> </w:t>
      </w:r>
    </w:p>
    <w:p w14:paraId="2303B13E"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2</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5FB36227"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7FC948B5" w14:textId="77777777" w:rsidR="00EB196D" w:rsidRDefault="00EB196D" w:rsidP="00EB196D">
      <w:pPr>
        <w:spacing w:line="360" w:lineRule="auto"/>
        <w:rPr>
          <w:color w:val="000000" w:themeColor="text1"/>
          <w:sz w:val="24"/>
          <w:szCs w:val="28"/>
        </w:rPr>
      </w:pPr>
      <w:r>
        <w:rPr>
          <w:rFonts w:hint="eastAsia"/>
          <w:color w:val="000000" w:themeColor="text1"/>
          <w:sz w:val="24"/>
          <w:szCs w:val="28"/>
        </w:rPr>
        <w:t>1、型钢表面静电喷涂，支架为不锈钢，靠板使用优质抗菌耐磨pu皮革内包高密度海绵经缝纫加工而成，绑带使用优质抗菌耐磨pu皮革经缝纫加工而成。矫正板角度调节范围15°-35°，额定承载量≥135kg.</w:t>
      </w:r>
    </w:p>
    <w:p w14:paraId="67F74016" w14:textId="77777777" w:rsidR="00EB196D" w:rsidRDefault="00EB196D" w:rsidP="00EB196D">
      <w:pPr>
        <w:spacing w:line="360" w:lineRule="auto"/>
        <w:rPr>
          <w:color w:val="000000" w:themeColor="text1"/>
          <w:sz w:val="24"/>
          <w:szCs w:val="28"/>
        </w:rPr>
      </w:pPr>
      <w:r>
        <w:rPr>
          <w:rFonts w:hint="eastAsia"/>
          <w:color w:val="000000" w:themeColor="text1"/>
          <w:sz w:val="24"/>
          <w:szCs w:val="28"/>
        </w:rPr>
        <w:t>2、用途：矫正和防止足下垂、足内翻、足外翻等畸形</w:t>
      </w:r>
    </w:p>
    <w:p w14:paraId="13628168" w14:textId="77777777" w:rsidR="00EB196D" w:rsidRDefault="00EB196D" w:rsidP="00EB196D">
      <w:pPr>
        <w:pStyle w:val="Default"/>
        <w:spacing w:line="360" w:lineRule="auto"/>
        <w:rPr>
          <w:color w:val="000000" w:themeColor="text1"/>
        </w:rPr>
      </w:pPr>
      <w:r>
        <w:rPr>
          <w:color w:val="000000" w:themeColor="text1"/>
        </w:rPr>
        <w:t xml:space="preserve"> </w:t>
      </w:r>
    </w:p>
    <w:p w14:paraId="450B3E75"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参数四十六：肢体康复训练设备（进口、床边下肢型）主要技术参数及要求</w:t>
      </w:r>
    </w:p>
    <w:p w14:paraId="5B67F9E0"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bCs/>
          <w:color w:val="000000" w:themeColor="text1"/>
          <w:sz w:val="28"/>
          <w:szCs w:val="28"/>
        </w:rPr>
        <w:t>肢体康复训练设备</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床边下肢型）</w:t>
      </w:r>
    </w:p>
    <w:p w14:paraId="3EE9EB61"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2EF7BC6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7102D4C3" w14:textId="77777777" w:rsidR="00EB196D" w:rsidRDefault="00EB196D" w:rsidP="00EB196D">
      <w:pPr>
        <w:spacing w:line="500" w:lineRule="exact"/>
        <w:rPr>
          <w:rFonts w:ascii="宋体" w:hAnsi="宋体"/>
          <w:bCs/>
          <w:sz w:val="28"/>
          <w:szCs w:val="28"/>
        </w:rPr>
      </w:pPr>
      <w:r>
        <w:rPr>
          <w:rFonts w:ascii="宋体" w:hAnsi="宋体" w:hint="eastAsia"/>
          <w:bCs/>
          <w:sz w:val="28"/>
          <w:szCs w:val="28"/>
        </w:rPr>
        <w:t>1</w:t>
      </w:r>
      <w:r>
        <w:rPr>
          <w:rFonts w:ascii="宋体" w:hAnsi="宋体" w:hint="eastAsia"/>
          <w:bCs/>
          <w:sz w:val="28"/>
          <w:szCs w:val="28"/>
        </w:rPr>
        <w:t>、</w:t>
      </w:r>
      <w:r>
        <w:rPr>
          <w:rFonts w:ascii="宋体" w:hAnsi="宋体" w:hint="eastAsia"/>
          <w:bCs/>
          <w:sz w:val="24"/>
        </w:rPr>
        <w:t>平稳驱动系统：该功能非常突出，训练开始和结束，或者发生痉挛时，此功能能最大限度地保证训练者的安全。</w:t>
      </w:r>
    </w:p>
    <w:p w14:paraId="14A942E4" w14:textId="77777777" w:rsidR="00EB196D" w:rsidRDefault="00EB196D" w:rsidP="00EB196D">
      <w:pPr>
        <w:spacing w:line="500" w:lineRule="exact"/>
        <w:rPr>
          <w:rFonts w:ascii="宋体" w:hAnsi="宋体"/>
          <w:bCs/>
          <w:sz w:val="24"/>
        </w:rPr>
      </w:pPr>
      <w:r>
        <w:rPr>
          <w:rFonts w:ascii="宋体" w:hAnsi="宋体" w:hint="eastAsia"/>
          <w:bCs/>
          <w:sz w:val="24"/>
        </w:rPr>
        <w:t>2</w:t>
      </w:r>
      <w:r>
        <w:rPr>
          <w:rFonts w:ascii="宋体" w:hAnsi="宋体" w:hint="eastAsia"/>
          <w:bCs/>
          <w:sz w:val="24"/>
        </w:rPr>
        <w:t>、适应症：多发性硬化、中风</w:t>
      </w:r>
      <w:r>
        <w:rPr>
          <w:rFonts w:ascii="宋体" w:hAnsi="宋体" w:hint="eastAsia"/>
          <w:bCs/>
          <w:sz w:val="24"/>
        </w:rPr>
        <w:t>/</w:t>
      </w:r>
      <w:r>
        <w:rPr>
          <w:rFonts w:ascii="宋体" w:hAnsi="宋体" w:hint="eastAsia"/>
          <w:bCs/>
          <w:sz w:val="24"/>
        </w:rPr>
        <w:t>脑卒中、脑瘫、偏瘫、截瘫、帕金森氏综合症、阿尔茨海默病和其他神经损伤及运动损伤所致的疾病；</w:t>
      </w:r>
    </w:p>
    <w:p w14:paraId="3C77D6A8" w14:textId="77777777" w:rsidR="00EB196D" w:rsidRDefault="00EB196D" w:rsidP="00EB196D">
      <w:pPr>
        <w:spacing w:line="500" w:lineRule="exact"/>
        <w:rPr>
          <w:rFonts w:ascii="宋体" w:hAnsi="宋体"/>
          <w:bCs/>
          <w:sz w:val="24"/>
        </w:rPr>
      </w:pPr>
      <w:r>
        <w:rPr>
          <w:rFonts w:ascii="宋体" w:hAnsi="宋体" w:hint="eastAsia"/>
          <w:bCs/>
          <w:sz w:val="24"/>
        </w:rPr>
        <w:t>3</w:t>
      </w:r>
      <w:r>
        <w:rPr>
          <w:rFonts w:ascii="宋体" w:hAnsi="宋体" w:hint="eastAsia"/>
          <w:bCs/>
          <w:sz w:val="24"/>
        </w:rPr>
        <w:t>、对运动功能进行了量化：整个训练过程的情况有大屏幕彩色显示，显示屏的对比度可调范围</w:t>
      </w:r>
      <w:r>
        <w:rPr>
          <w:rFonts w:ascii="宋体" w:hAnsi="宋体" w:hint="eastAsia"/>
          <w:bCs/>
          <w:sz w:val="24"/>
        </w:rPr>
        <w:t>0</w:t>
      </w:r>
      <w:r>
        <w:rPr>
          <w:rFonts w:ascii="宋体" w:hAnsi="宋体" w:hint="eastAsia"/>
          <w:bCs/>
          <w:sz w:val="24"/>
        </w:rPr>
        <w:t>——</w:t>
      </w:r>
      <w:r>
        <w:rPr>
          <w:rFonts w:ascii="宋体" w:hAnsi="宋体" w:hint="eastAsia"/>
          <w:bCs/>
          <w:sz w:val="24"/>
        </w:rPr>
        <w:t>38</w:t>
      </w:r>
      <w:r>
        <w:rPr>
          <w:rFonts w:ascii="宋体" w:hAnsi="宋体" w:hint="eastAsia"/>
          <w:bCs/>
          <w:sz w:val="24"/>
        </w:rPr>
        <w:t>；并且有最终训练分析，可供医生参考以调整训练方案。</w:t>
      </w:r>
    </w:p>
    <w:p w14:paraId="5C72BCDA" w14:textId="77777777" w:rsidR="00EB196D" w:rsidRDefault="00EB196D" w:rsidP="00EB196D">
      <w:pPr>
        <w:spacing w:line="500" w:lineRule="exact"/>
        <w:rPr>
          <w:rFonts w:ascii="宋体" w:hAnsi="宋体"/>
          <w:bCs/>
          <w:sz w:val="24"/>
        </w:rPr>
      </w:pPr>
      <w:r>
        <w:rPr>
          <w:rFonts w:ascii="宋体" w:hAnsi="宋体" w:hint="eastAsia"/>
          <w:bCs/>
          <w:sz w:val="24"/>
        </w:rPr>
        <w:lastRenderedPageBreak/>
        <w:t>4</w:t>
      </w:r>
      <w:r>
        <w:rPr>
          <w:rFonts w:ascii="宋体" w:hAnsi="宋体" w:hint="eastAsia"/>
          <w:bCs/>
          <w:sz w:val="24"/>
        </w:rPr>
        <w:t>、对运动对称性和</w:t>
      </w:r>
      <w:r>
        <w:rPr>
          <w:rFonts w:ascii="宋体" w:hAnsi="宋体" w:hint="eastAsia"/>
          <w:bCs/>
          <w:sz w:val="24"/>
        </w:rPr>
        <w:t>0</w:t>
      </w:r>
      <w:r>
        <w:rPr>
          <w:rFonts w:ascii="宋体" w:hAnsi="宋体" w:hint="eastAsia"/>
          <w:bCs/>
          <w:sz w:val="24"/>
        </w:rPr>
        <w:t>——</w:t>
      </w:r>
      <w:r>
        <w:rPr>
          <w:rFonts w:ascii="宋体" w:hAnsi="宋体" w:hint="eastAsia"/>
          <w:bCs/>
          <w:sz w:val="24"/>
        </w:rPr>
        <w:t>2</w:t>
      </w:r>
      <w:r>
        <w:rPr>
          <w:rFonts w:ascii="宋体" w:hAnsi="宋体" w:hint="eastAsia"/>
          <w:bCs/>
          <w:sz w:val="24"/>
        </w:rPr>
        <w:t>级残余肌力进行了量化：主动运动时可显示左右肢的的对称性训练（肌张力分析），有两种显示方式供选择。</w:t>
      </w:r>
    </w:p>
    <w:p w14:paraId="38C3DE86" w14:textId="77777777" w:rsidR="00EB196D" w:rsidRDefault="00EB196D" w:rsidP="00EB196D">
      <w:pPr>
        <w:spacing w:line="500" w:lineRule="exact"/>
        <w:rPr>
          <w:rFonts w:ascii="宋体" w:hAnsi="宋体"/>
          <w:bCs/>
          <w:sz w:val="24"/>
        </w:rPr>
      </w:pPr>
      <w:r>
        <w:rPr>
          <w:rFonts w:ascii="宋体" w:hAnsi="宋体" w:hint="eastAsia"/>
          <w:bCs/>
          <w:sz w:val="24"/>
        </w:rPr>
        <w:t>5</w:t>
      </w:r>
      <w:r>
        <w:rPr>
          <w:rFonts w:ascii="宋体" w:hAnsi="宋体" w:hint="eastAsia"/>
          <w:bCs/>
          <w:sz w:val="24"/>
        </w:rPr>
        <w:t>、按钮操作，大屏幕清晰、高对比显示</w:t>
      </w:r>
      <w:r>
        <w:rPr>
          <w:rFonts w:ascii="宋体" w:hAnsi="宋体" w:hint="eastAsia"/>
          <w:bCs/>
          <w:sz w:val="24"/>
        </w:rPr>
        <w:t>.</w:t>
      </w:r>
    </w:p>
    <w:p w14:paraId="4D3C80AA" w14:textId="77777777" w:rsidR="00EB196D" w:rsidRDefault="00EB196D" w:rsidP="00EB196D">
      <w:pPr>
        <w:spacing w:line="500" w:lineRule="exact"/>
        <w:rPr>
          <w:rFonts w:ascii="宋体" w:hAnsi="宋体"/>
          <w:bCs/>
          <w:sz w:val="24"/>
        </w:rPr>
      </w:pPr>
      <w:r>
        <w:rPr>
          <w:rFonts w:ascii="宋体" w:hAnsi="宋体" w:hint="eastAsia"/>
          <w:bCs/>
          <w:sz w:val="24"/>
        </w:rPr>
        <w:t>6</w:t>
      </w:r>
      <w:r>
        <w:rPr>
          <w:rFonts w:ascii="宋体" w:hAnsi="宋体" w:hint="eastAsia"/>
          <w:bCs/>
          <w:sz w:val="24"/>
        </w:rPr>
        <w:t>、该型号针对卧床不起的患者，使其躺在病床上一样可以训练下肢。底座稳重，有四轮易于移动，固定，上下高度能调节。有专用的床头固定装置，不需要转移患者。</w:t>
      </w:r>
    </w:p>
    <w:p w14:paraId="2520C643" w14:textId="77777777" w:rsidR="00EB196D" w:rsidRDefault="00EB196D" w:rsidP="00EB196D">
      <w:pPr>
        <w:spacing w:line="500" w:lineRule="exact"/>
        <w:rPr>
          <w:rFonts w:ascii="宋体" w:hAnsi="宋体"/>
          <w:bCs/>
          <w:sz w:val="24"/>
        </w:rPr>
      </w:pPr>
      <w:r>
        <w:rPr>
          <w:rFonts w:ascii="宋体" w:hAnsi="宋体" w:hint="eastAsia"/>
          <w:bCs/>
          <w:sz w:val="24"/>
        </w:rPr>
        <w:t>7</w:t>
      </w:r>
      <w:r>
        <w:rPr>
          <w:rFonts w:ascii="宋体" w:hAnsi="宋体" w:hint="eastAsia"/>
          <w:bCs/>
          <w:sz w:val="24"/>
        </w:rPr>
        <w:t>、有三种运动方式；被动、主动、助力，三种运动方式可以自由转换，并且无间隙，也可以手动选择运动方式；其中助力运动尤为重要，此功能可以协助肌力非常微弱的病人做主动运动，从而达到增强其肌力的效果；</w:t>
      </w:r>
    </w:p>
    <w:p w14:paraId="7562BD45" w14:textId="77777777" w:rsidR="00EB196D" w:rsidRDefault="00EB196D" w:rsidP="00EB196D">
      <w:pPr>
        <w:spacing w:line="500" w:lineRule="exact"/>
        <w:rPr>
          <w:rFonts w:ascii="宋体" w:hAnsi="宋体"/>
          <w:bCs/>
          <w:sz w:val="24"/>
        </w:rPr>
      </w:pPr>
      <w:r>
        <w:rPr>
          <w:rFonts w:ascii="宋体" w:hAnsi="宋体" w:hint="eastAsia"/>
          <w:bCs/>
          <w:sz w:val="24"/>
        </w:rPr>
        <w:t>8</w:t>
      </w:r>
      <w:r>
        <w:rPr>
          <w:rFonts w:ascii="宋体" w:hAnsi="宋体" w:hint="eastAsia"/>
          <w:bCs/>
          <w:sz w:val="24"/>
        </w:rPr>
        <w:t>、平稳驱动系统：该功能非常突出，训练开始和结束，或者发生痉挛时，此功能能最大限度地保证训练者的安全；</w:t>
      </w:r>
    </w:p>
    <w:p w14:paraId="68040476" w14:textId="77777777" w:rsidR="00EB196D" w:rsidRDefault="00EB196D" w:rsidP="00EB196D">
      <w:pPr>
        <w:spacing w:line="500" w:lineRule="exact"/>
        <w:rPr>
          <w:rFonts w:ascii="宋体" w:hAnsi="宋体"/>
          <w:bCs/>
          <w:sz w:val="24"/>
        </w:rPr>
      </w:pPr>
      <w:r>
        <w:rPr>
          <w:rFonts w:ascii="宋体" w:hAnsi="宋体" w:hint="eastAsia"/>
          <w:bCs/>
          <w:sz w:val="24"/>
        </w:rPr>
        <w:t>9</w:t>
      </w:r>
      <w:r>
        <w:rPr>
          <w:rFonts w:ascii="宋体" w:hAnsi="宋体" w:hint="eastAsia"/>
          <w:bCs/>
          <w:sz w:val="24"/>
        </w:rPr>
        <w:t>、痉挛控制功能：软件可智能识别痉挛，一旦识别到痉挛，设备会自动改变运动方向，从而减轻、消除痉挛；按钮操作，按键音量可调节，</w:t>
      </w:r>
      <w:r>
        <w:rPr>
          <w:rFonts w:ascii="宋体" w:hAnsi="宋体" w:hint="eastAsia"/>
          <w:bCs/>
          <w:sz w:val="24"/>
          <w:lang w:val="en-GB"/>
        </w:rPr>
        <w:t>范围在</w:t>
      </w:r>
      <w:r>
        <w:rPr>
          <w:rFonts w:ascii="宋体" w:hAnsi="宋体" w:hint="eastAsia"/>
          <w:bCs/>
          <w:sz w:val="24"/>
          <w:lang w:val="en-GB"/>
        </w:rPr>
        <w:t>0-</w:t>
      </w:r>
      <w:r>
        <w:rPr>
          <w:rFonts w:ascii="宋体" w:hAnsi="宋体" w:hint="eastAsia"/>
          <w:bCs/>
          <w:sz w:val="24"/>
        </w:rPr>
        <w:t>6</w:t>
      </w:r>
      <w:r>
        <w:rPr>
          <w:rFonts w:ascii="宋体" w:hAnsi="宋体" w:hint="eastAsia"/>
          <w:bCs/>
          <w:sz w:val="24"/>
          <w:lang w:val="en-GB"/>
        </w:rPr>
        <w:t>之间；</w:t>
      </w:r>
      <w:r>
        <w:rPr>
          <w:rFonts w:ascii="宋体" w:hAnsi="宋体" w:hint="eastAsia"/>
          <w:bCs/>
          <w:sz w:val="24"/>
        </w:rPr>
        <w:t>所有操作都只需要大屏幕上的</w:t>
      </w:r>
      <w:r>
        <w:rPr>
          <w:rFonts w:ascii="宋体" w:hAnsi="宋体" w:hint="eastAsia"/>
          <w:bCs/>
          <w:sz w:val="24"/>
        </w:rPr>
        <w:t>8</w:t>
      </w:r>
      <w:r>
        <w:rPr>
          <w:rFonts w:ascii="宋体" w:hAnsi="宋体" w:hint="eastAsia"/>
          <w:bCs/>
          <w:sz w:val="24"/>
        </w:rPr>
        <w:t>个功能键。</w:t>
      </w:r>
    </w:p>
    <w:p w14:paraId="7D2C2191" w14:textId="77777777" w:rsidR="00EB196D" w:rsidRDefault="00EB196D" w:rsidP="00EB196D">
      <w:pPr>
        <w:spacing w:line="500" w:lineRule="exact"/>
        <w:rPr>
          <w:rFonts w:ascii="宋体" w:hAnsi="宋体"/>
          <w:bCs/>
          <w:sz w:val="24"/>
        </w:rPr>
      </w:pPr>
      <w:r>
        <w:rPr>
          <w:rFonts w:ascii="宋体" w:hAnsi="宋体" w:hint="eastAsia"/>
          <w:bCs/>
          <w:sz w:val="24"/>
        </w:rPr>
        <w:t>10</w:t>
      </w:r>
      <w:r>
        <w:rPr>
          <w:rFonts w:ascii="宋体" w:hAnsi="宋体" w:hint="eastAsia"/>
          <w:bCs/>
          <w:sz w:val="24"/>
        </w:rPr>
        <w:t>、训练参数可分标准参数和个人参数。</w:t>
      </w:r>
    </w:p>
    <w:p w14:paraId="2110BDCD" w14:textId="77777777" w:rsidR="00EB196D" w:rsidRDefault="00EB196D" w:rsidP="00EB196D">
      <w:pPr>
        <w:spacing w:line="500" w:lineRule="exact"/>
        <w:rPr>
          <w:rFonts w:ascii="宋体" w:hAnsi="宋体"/>
          <w:bCs/>
          <w:sz w:val="24"/>
        </w:rPr>
      </w:pPr>
      <w:r>
        <w:rPr>
          <w:rFonts w:ascii="宋体" w:hAnsi="宋体" w:hint="eastAsia"/>
          <w:bCs/>
          <w:sz w:val="24"/>
        </w:rPr>
        <w:t>11</w:t>
      </w:r>
      <w:r>
        <w:rPr>
          <w:rFonts w:ascii="宋体" w:hAnsi="宋体" w:hint="eastAsia"/>
          <w:bCs/>
          <w:sz w:val="24"/>
        </w:rPr>
        <w:t>、训练模式有两种：普通模式和专家模式。</w:t>
      </w:r>
    </w:p>
    <w:p w14:paraId="1A4E1A59" w14:textId="77777777" w:rsidR="00EB196D" w:rsidRDefault="00EB196D" w:rsidP="00EB196D">
      <w:pPr>
        <w:spacing w:line="500" w:lineRule="exact"/>
        <w:rPr>
          <w:rFonts w:ascii="宋体" w:hAnsi="宋体"/>
          <w:bCs/>
          <w:sz w:val="24"/>
        </w:rPr>
      </w:pPr>
      <w:r>
        <w:rPr>
          <w:rFonts w:ascii="宋体" w:hAnsi="宋体" w:hint="eastAsia"/>
          <w:bCs/>
          <w:sz w:val="24"/>
        </w:rPr>
        <w:t>普通模式下：踏板转动方向可调，可手动也可定时自动改变，范围</w:t>
      </w:r>
      <w:r>
        <w:rPr>
          <w:rFonts w:ascii="宋体" w:hAnsi="宋体" w:hint="eastAsia"/>
          <w:bCs/>
          <w:sz w:val="24"/>
        </w:rPr>
        <w:t>2</w:t>
      </w:r>
      <w:r>
        <w:rPr>
          <w:rFonts w:ascii="宋体" w:hAnsi="宋体" w:hint="eastAsia"/>
          <w:bCs/>
          <w:sz w:val="24"/>
        </w:rPr>
        <w:t>——</w:t>
      </w:r>
      <w:r>
        <w:rPr>
          <w:rFonts w:ascii="宋体" w:hAnsi="宋体" w:hint="eastAsia"/>
          <w:bCs/>
          <w:sz w:val="24"/>
        </w:rPr>
        <w:t>30</w:t>
      </w:r>
      <w:r>
        <w:rPr>
          <w:rFonts w:ascii="宋体" w:hAnsi="宋体" w:hint="eastAsia"/>
          <w:bCs/>
          <w:sz w:val="24"/>
        </w:rPr>
        <w:t>分钟之间，速度范围</w:t>
      </w:r>
      <w:r>
        <w:rPr>
          <w:rFonts w:ascii="宋体" w:hAnsi="宋体" w:hint="eastAsia"/>
          <w:bCs/>
          <w:sz w:val="24"/>
        </w:rPr>
        <w:t>0</w:t>
      </w:r>
      <w:r>
        <w:rPr>
          <w:rFonts w:ascii="宋体" w:hAnsi="宋体" w:hint="eastAsia"/>
          <w:bCs/>
          <w:sz w:val="24"/>
        </w:rPr>
        <w:t>——</w:t>
      </w:r>
      <w:r>
        <w:rPr>
          <w:rFonts w:ascii="宋体" w:hAnsi="宋体" w:hint="eastAsia"/>
          <w:bCs/>
          <w:sz w:val="24"/>
        </w:rPr>
        <w:t>60</w:t>
      </w:r>
      <w:r>
        <w:rPr>
          <w:rFonts w:ascii="宋体" w:hAnsi="宋体" w:hint="eastAsia"/>
          <w:bCs/>
          <w:sz w:val="24"/>
        </w:rPr>
        <w:t>转</w:t>
      </w:r>
      <w:r>
        <w:rPr>
          <w:rFonts w:ascii="宋体" w:hAnsi="宋体" w:hint="eastAsia"/>
          <w:bCs/>
          <w:sz w:val="24"/>
        </w:rPr>
        <w:t>/</w:t>
      </w:r>
      <w:r>
        <w:rPr>
          <w:rFonts w:ascii="宋体" w:hAnsi="宋体" w:hint="eastAsia"/>
          <w:bCs/>
          <w:sz w:val="24"/>
        </w:rPr>
        <w:t>分钟；</w:t>
      </w:r>
    </w:p>
    <w:p w14:paraId="415576A3" w14:textId="77777777" w:rsidR="00EB196D" w:rsidRDefault="00EB196D" w:rsidP="00EB196D">
      <w:pPr>
        <w:spacing w:line="500" w:lineRule="exact"/>
        <w:rPr>
          <w:rFonts w:ascii="宋体" w:hAnsi="宋体"/>
          <w:bCs/>
          <w:sz w:val="24"/>
        </w:rPr>
      </w:pPr>
      <w:r>
        <w:rPr>
          <w:rFonts w:ascii="宋体" w:hAnsi="宋体" w:hint="eastAsia"/>
          <w:bCs/>
          <w:sz w:val="24"/>
        </w:rPr>
        <w:t>最大速度：出现在主动运动时，训练范围</w:t>
      </w:r>
      <w:r>
        <w:rPr>
          <w:rFonts w:ascii="宋体" w:hAnsi="宋体" w:hint="eastAsia"/>
          <w:bCs/>
          <w:sz w:val="24"/>
        </w:rPr>
        <w:t>65-120</w:t>
      </w:r>
      <w:r>
        <w:rPr>
          <w:rFonts w:ascii="宋体" w:hAnsi="宋体" w:hint="eastAsia"/>
          <w:bCs/>
          <w:sz w:val="24"/>
        </w:rPr>
        <w:t>转</w:t>
      </w:r>
      <w:r>
        <w:rPr>
          <w:rFonts w:ascii="宋体" w:hAnsi="宋体" w:hint="eastAsia"/>
          <w:bCs/>
          <w:sz w:val="24"/>
        </w:rPr>
        <w:t>/</w:t>
      </w:r>
      <w:r>
        <w:rPr>
          <w:rFonts w:ascii="宋体" w:hAnsi="宋体" w:hint="eastAsia"/>
          <w:bCs/>
          <w:sz w:val="24"/>
        </w:rPr>
        <w:t>分钟。</w:t>
      </w:r>
    </w:p>
    <w:p w14:paraId="06B52ECC" w14:textId="77777777" w:rsidR="00EB196D" w:rsidRDefault="00EB196D" w:rsidP="00EB196D">
      <w:pPr>
        <w:spacing w:line="500" w:lineRule="exact"/>
        <w:rPr>
          <w:rFonts w:ascii="宋体" w:hAnsi="宋体"/>
          <w:bCs/>
          <w:sz w:val="24"/>
        </w:rPr>
      </w:pPr>
      <w:r>
        <w:rPr>
          <w:rFonts w:ascii="宋体" w:hAnsi="宋体" w:hint="eastAsia"/>
          <w:bCs/>
          <w:sz w:val="24"/>
        </w:rPr>
        <w:t>阻力挡位范围</w:t>
      </w:r>
      <w:r>
        <w:rPr>
          <w:rFonts w:ascii="宋体" w:hAnsi="宋体" w:hint="eastAsia"/>
          <w:bCs/>
          <w:sz w:val="24"/>
        </w:rPr>
        <w:t>0-10</w:t>
      </w:r>
      <w:r>
        <w:rPr>
          <w:rFonts w:ascii="宋体" w:hAnsi="宋体" w:hint="eastAsia"/>
          <w:bCs/>
          <w:sz w:val="24"/>
        </w:rPr>
        <w:t>，阻力降到最小，系统会非常敏感，发现训练者的残余肌力。</w:t>
      </w:r>
    </w:p>
    <w:p w14:paraId="6FD10AF1" w14:textId="77777777" w:rsidR="00EB196D" w:rsidRDefault="00EB196D" w:rsidP="00EB196D">
      <w:pPr>
        <w:spacing w:line="500" w:lineRule="exact"/>
        <w:rPr>
          <w:rFonts w:ascii="宋体" w:hAnsi="宋体"/>
          <w:bCs/>
          <w:sz w:val="24"/>
        </w:rPr>
      </w:pPr>
      <w:r>
        <w:rPr>
          <w:rFonts w:ascii="宋体" w:hAnsi="宋体" w:hint="eastAsia"/>
          <w:bCs/>
          <w:sz w:val="24"/>
        </w:rPr>
        <w:t>电机功率范围是</w:t>
      </w:r>
      <w:r>
        <w:rPr>
          <w:rFonts w:ascii="宋体" w:hAnsi="宋体" w:hint="eastAsia"/>
          <w:bCs/>
          <w:sz w:val="24"/>
        </w:rPr>
        <w:t>1-9Nm</w:t>
      </w:r>
      <w:r>
        <w:rPr>
          <w:rFonts w:ascii="宋体" w:hAnsi="宋体" w:hint="eastAsia"/>
          <w:bCs/>
          <w:sz w:val="24"/>
        </w:rPr>
        <w:t>。</w:t>
      </w:r>
    </w:p>
    <w:p w14:paraId="419DC0A7" w14:textId="77777777" w:rsidR="00EB196D" w:rsidRDefault="00EB196D" w:rsidP="00EB196D">
      <w:pPr>
        <w:spacing w:line="500" w:lineRule="exact"/>
        <w:rPr>
          <w:rFonts w:ascii="宋体" w:hAnsi="宋体"/>
          <w:bCs/>
          <w:sz w:val="24"/>
        </w:rPr>
      </w:pPr>
      <w:r>
        <w:rPr>
          <w:rFonts w:ascii="宋体" w:hAnsi="宋体" w:hint="eastAsia"/>
          <w:bCs/>
          <w:sz w:val="24"/>
        </w:rPr>
        <w:t>定时范围为</w:t>
      </w:r>
      <w:r>
        <w:rPr>
          <w:rFonts w:ascii="宋体" w:hAnsi="宋体" w:hint="eastAsia"/>
          <w:bCs/>
          <w:sz w:val="24"/>
        </w:rPr>
        <w:t>1-120</w:t>
      </w:r>
      <w:r>
        <w:rPr>
          <w:rFonts w:ascii="宋体" w:hAnsi="宋体" w:hint="eastAsia"/>
          <w:bCs/>
          <w:sz w:val="24"/>
        </w:rPr>
        <w:t>分钟，显示为倒计时，若定时为零，可进行持续运动。</w:t>
      </w:r>
    </w:p>
    <w:p w14:paraId="5BF49F4F" w14:textId="77777777" w:rsidR="00EB196D" w:rsidRDefault="00EB196D" w:rsidP="00EB196D">
      <w:pPr>
        <w:spacing w:line="500" w:lineRule="exact"/>
        <w:rPr>
          <w:rFonts w:ascii="宋体" w:hAnsi="宋体"/>
          <w:bCs/>
          <w:sz w:val="24"/>
        </w:rPr>
      </w:pPr>
      <w:r>
        <w:rPr>
          <w:rFonts w:ascii="宋体" w:hAnsi="宋体" w:hint="eastAsia"/>
          <w:bCs/>
          <w:sz w:val="24"/>
        </w:rPr>
        <w:t>12</w:t>
      </w:r>
      <w:r>
        <w:rPr>
          <w:rFonts w:ascii="宋体" w:hAnsi="宋体" w:hint="eastAsia"/>
          <w:bCs/>
          <w:sz w:val="24"/>
        </w:rPr>
        <w:t>、专家模式对帕金森、多发性硬化、中风进行了程序预设，预设程序中设置了最合理的转速、主被动运动时间及健患侧对称训练等，还预设了提高训练兴趣的游戏功能。</w:t>
      </w:r>
    </w:p>
    <w:p w14:paraId="52906EF8" w14:textId="77777777" w:rsidR="00EB196D" w:rsidRDefault="00EB196D" w:rsidP="00EB196D">
      <w:pPr>
        <w:spacing w:line="500" w:lineRule="exact"/>
        <w:rPr>
          <w:rFonts w:ascii="宋体" w:hAnsi="宋体"/>
          <w:bCs/>
          <w:sz w:val="24"/>
          <w:lang w:val="en-GB"/>
        </w:rPr>
      </w:pPr>
      <w:r>
        <w:rPr>
          <w:rFonts w:ascii="宋体" w:hAnsi="宋体" w:hint="eastAsia"/>
          <w:bCs/>
          <w:sz w:val="24"/>
        </w:rPr>
        <w:t>13</w:t>
      </w:r>
      <w:r>
        <w:rPr>
          <w:rFonts w:ascii="宋体" w:hAnsi="宋体" w:hint="eastAsia"/>
          <w:bCs/>
          <w:sz w:val="24"/>
        </w:rPr>
        <w:t>、</w:t>
      </w:r>
      <w:r>
        <w:rPr>
          <w:rFonts w:ascii="宋体" w:hAnsi="宋体" w:hint="eastAsia"/>
          <w:bCs/>
          <w:sz w:val="24"/>
          <w:lang w:val="en-GB"/>
        </w:rPr>
        <w:t>语言选择：可以选择多种语言，开机为中文显示。</w:t>
      </w:r>
    </w:p>
    <w:p w14:paraId="09FDEEB2" w14:textId="77777777" w:rsidR="00EB196D" w:rsidRDefault="00EB196D" w:rsidP="00EB196D">
      <w:pPr>
        <w:spacing w:line="520" w:lineRule="exact"/>
        <w:rPr>
          <w:rFonts w:ascii="宋体" w:hAnsi="宋体"/>
          <w:bCs/>
          <w:sz w:val="24"/>
        </w:rPr>
      </w:pPr>
      <w:r>
        <w:rPr>
          <w:rFonts w:ascii="宋体" w:hAnsi="宋体" w:hint="eastAsia"/>
          <w:bCs/>
          <w:sz w:val="24"/>
        </w:rPr>
        <w:t>14</w:t>
      </w:r>
      <w:r>
        <w:rPr>
          <w:rFonts w:ascii="宋体" w:hAnsi="宋体" w:hint="eastAsia"/>
          <w:bCs/>
          <w:sz w:val="24"/>
        </w:rPr>
        <w:t>、可选配件多，以满足临床的不同需要。</w:t>
      </w:r>
    </w:p>
    <w:p w14:paraId="6DBAEAE4" w14:textId="77777777" w:rsidR="00EB196D" w:rsidRDefault="00EB196D" w:rsidP="00EB196D">
      <w:pPr>
        <w:pStyle w:val="Default"/>
      </w:pPr>
    </w:p>
    <w:p w14:paraId="36D230ED"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参数四十七：言语认知康复系统主要技术参数及要求</w:t>
      </w:r>
    </w:p>
    <w:p w14:paraId="38ABD6EE" w14:textId="77777777" w:rsidR="00EB196D" w:rsidRDefault="00EB196D" w:rsidP="00EB196D">
      <w:pPr>
        <w:spacing w:line="520" w:lineRule="exact"/>
        <w:rPr>
          <w:rFonts w:ascii="宋体" w:cs="仿宋"/>
          <w:bCs/>
          <w:color w:val="000000" w:themeColor="text1"/>
          <w:sz w:val="28"/>
          <w:szCs w:val="28"/>
        </w:rPr>
      </w:pPr>
      <w:r>
        <w:rPr>
          <w:rFonts w:ascii="宋体" w:hAnsi="宋体" w:cs="仿宋" w:hint="eastAsia"/>
          <w:b/>
          <w:color w:val="000000" w:themeColor="text1"/>
          <w:sz w:val="28"/>
          <w:szCs w:val="28"/>
        </w:rPr>
        <w:t>一、设备名称：言语认知康复系统</w:t>
      </w:r>
    </w:p>
    <w:p w14:paraId="33613257"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p>
    <w:p w14:paraId="32D51131"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lastRenderedPageBreak/>
        <w:t>三、主要技术参数及要求：</w:t>
      </w:r>
    </w:p>
    <w:p w14:paraId="3301599F" w14:textId="77777777" w:rsidR="00EB196D" w:rsidRDefault="00EB196D" w:rsidP="00EB196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、言语障碍诊治仪软件系统由患者管理、处方管理、训练单元、量表评定、系统管理、用户访问控制六大部分组成的；</w:t>
      </w:r>
    </w:p>
    <w:p w14:paraId="55D7F3EA" w14:textId="77777777" w:rsidR="00EB196D" w:rsidRDefault="00EB196D" w:rsidP="00EB196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、仪器以开放式接口计算机、音频输入</w:t>
      </w:r>
      <w:r>
        <w:rPr>
          <w:rFonts w:ascii="宋体" w:hAnsi="宋体" w:cs="宋体" w:hint="eastAsia"/>
          <w:sz w:val="24"/>
        </w:rPr>
        <w:t>/</w:t>
      </w:r>
      <w:r>
        <w:rPr>
          <w:rFonts w:ascii="宋体" w:hAnsi="宋体" w:cs="宋体" w:hint="eastAsia"/>
          <w:sz w:val="24"/>
        </w:rPr>
        <w:t>输出、打印机为硬件基础，预装正版言语障碍诊治软件系统，配有便携式密码狗。</w:t>
      </w:r>
    </w:p>
    <w:p w14:paraId="58B538F7" w14:textId="77777777" w:rsidR="00EB196D" w:rsidRDefault="00EB196D" w:rsidP="00EB196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、软件架构</w:t>
      </w:r>
    </w:p>
    <w:p w14:paraId="3B573738"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3.1</w:t>
      </w:r>
      <w:r>
        <w:rPr>
          <w:rFonts w:ascii="宋体" w:hAnsi="宋体" w:cs="宋体" w:hint="eastAsia"/>
          <w:sz w:val="24"/>
        </w:rPr>
        <w:t>患者管理：具有新建和查找患者功能；具有查看和修改患者自然信息功能；具有新增、查看和修改患者病例信息功能；具有患者归档、提档和删除功能；具有针对患者安排评定和训练任务、查看任务完成情况、打印评定报告和训练报告功能。</w:t>
      </w:r>
    </w:p>
    <w:p w14:paraId="1BEE30DE"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3.2</w:t>
      </w:r>
      <w:r>
        <w:rPr>
          <w:rFonts w:ascii="宋体" w:hAnsi="宋体" w:cs="宋体" w:hint="eastAsia"/>
          <w:sz w:val="24"/>
        </w:rPr>
        <w:t>处方管理：处方由医护人员自行编辑，具有新增、查看、修改和删除处方功能。</w:t>
      </w:r>
    </w:p>
    <w:p w14:paraId="1BD5801B"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3.3</w:t>
      </w:r>
      <w:r>
        <w:rPr>
          <w:rFonts w:ascii="宋体" w:hAnsi="宋体" w:cs="宋体" w:hint="eastAsia"/>
          <w:sz w:val="24"/>
        </w:rPr>
        <w:t>训练单元：训练内容主要包括听理解训练、阅读训练、言语训练和发声训练四大模块。</w:t>
      </w:r>
    </w:p>
    <w:p w14:paraId="68A03BE9"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3.4</w:t>
      </w:r>
      <w:r>
        <w:rPr>
          <w:rFonts w:ascii="宋体" w:hAnsi="宋体" w:cs="宋体" w:hint="eastAsia"/>
          <w:sz w:val="24"/>
        </w:rPr>
        <w:t>评定量表：评定内容主要包括</w:t>
      </w:r>
      <w:r>
        <w:rPr>
          <w:rFonts w:ascii="宋体" w:hAnsi="宋体" w:cs="宋体" w:hint="eastAsia"/>
          <w:sz w:val="24"/>
        </w:rPr>
        <w:t>Reven</w:t>
      </w:r>
      <w:r>
        <w:rPr>
          <w:rFonts w:ascii="宋体" w:hAnsi="宋体" w:cs="宋体" w:hint="eastAsia"/>
          <w:sz w:val="24"/>
        </w:rPr>
        <w:t>检查、笔画辨别、单词听理解、复述、绘画、积木组合、计算、是非问答、书写、听写指字、图字匹配、文字指令、叙述字结构、应答、语句理解、语句完成、运用左手、运用右手、执行命令、字结构听辨、字图匹配、字物匹配、自发言语等量表。</w:t>
      </w:r>
    </w:p>
    <w:p w14:paraId="66274B02"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3.5</w:t>
      </w:r>
      <w:r>
        <w:rPr>
          <w:rFonts w:ascii="宋体" w:hAnsi="宋体" w:cs="宋体" w:hint="eastAsia"/>
          <w:sz w:val="24"/>
        </w:rPr>
        <w:t>系统管理：具有新建和删除用户功能；具有查看和修改用户自然信息功能；具有系统锁定功能，系统锁定状态下，所有用户仅可进行患者列表查看、量表评定执行及训练单元执行，无法进行任何编辑操作。</w:t>
      </w:r>
    </w:p>
    <w:p w14:paraId="0C75851D"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3.6</w:t>
      </w:r>
      <w:r>
        <w:rPr>
          <w:rFonts w:ascii="宋体" w:hAnsi="宋体" w:cs="宋体" w:hint="eastAsia"/>
          <w:sz w:val="24"/>
        </w:rPr>
        <w:t>用户访问控制：非管理员用户登录状态下，不可以修改其他用户信息及系统配置；系统锁定状态下，所有用户仅可进行患者列表查看、量表评定执行及训练单元执行，无法进行编辑操作。</w:t>
      </w:r>
    </w:p>
    <w:p w14:paraId="138066E8" w14:textId="45D71B3B" w:rsidR="00EB196D" w:rsidRDefault="00EB196D" w:rsidP="00EB196D">
      <w:pPr>
        <w:spacing w:line="360" w:lineRule="auto"/>
        <w:rPr>
          <w:color w:val="000000" w:themeColor="text1"/>
          <w:lang w:val="zh-CN"/>
        </w:rPr>
      </w:pPr>
      <w:r>
        <w:rPr>
          <w:rFonts w:ascii="宋体" w:hAnsi="宋体" w:cs="宋体" w:hint="eastAsia"/>
          <w:sz w:val="24"/>
        </w:rPr>
        <w:lastRenderedPageBreak/>
        <w:t>★</w:t>
      </w:r>
      <w:r>
        <w:rPr>
          <w:rFonts w:ascii="宋体" w:hAnsi="宋体" w:cs="宋体" w:hint="eastAsia"/>
          <w:sz w:val="24"/>
        </w:rPr>
        <w:t>4</w:t>
      </w:r>
      <w:r>
        <w:rPr>
          <w:rFonts w:ascii="宋体" w:hAnsi="宋体" w:cs="宋体" w:hint="eastAsia"/>
          <w:sz w:val="24"/>
        </w:rPr>
        <w:t>、具有计算机软件著作权。</w:t>
      </w:r>
    </w:p>
    <w:p w14:paraId="3FF87CB1" w14:textId="77777777" w:rsidR="00EB196D" w:rsidRDefault="00EB196D" w:rsidP="00EB196D">
      <w:pPr>
        <w:widowControl/>
        <w:spacing w:beforeLines="50" w:before="156" w:after="100" w:afterAutospacing="1" w:line="520" w:lineRule="exact"/>
        <w:ind w:left="420"/>
        <w:rPr>
          <w:rFonts w:asciiTheme="minorEastAsia" w:hAnsiTheme="minorEastAsia" w:cs="宋体"/>
          <w:b/>
          <w:color w:val="000000" w:themeColor="text1"/>
          <w:kern w:val="0"/>
          <w:sz w:val="40"/>
          <w:szCs w:val="32"/>
        </w:rPr>
      </w:pPr>
      <w:r>
        <w:rPr>
          <w:rFonts w:asciiTheme="minorEastAsia" w:hAnsiTheme="minorEastAsia" w:cs="宋体" w:hint="eastAsia"/>
          <w:b/>
          <w:color w:val="000000" w:themeColor="text1"/>
          <w:kern w:val="0"/>
          <w:sz w:val="40"/>
          <w:szCs w:val="32"/>
        </w:rPr>
        <w:t>总体要求</w:t>
      </w:r>
    </w:p>
    <w:p w14:paraId="3AD464CC" w14:textId="77777777" w:rsidR="00EB196D" w:rsidRDefault="00EB196D" w:rsidP="00EB196D">
      <w:pPr>
        <w:numPr>
          <w:ilvl w:val="0"/>
          <w:numId w:val="14"/>
        </w:numPr>
        <w:spacing w:line="520" w:lineRule="exact"/>
        <w:rPr>
          <w:rFonts w:asciiTheme="minorEastAsia" w:hAnsiTheme="minorEastAsia" w:cs="仿宋"/>
          <w:sz w:val="28"/>
          <w:szCs w:val="28"/>
        </w:rPr>
      </w:pPr>
      <w:r>
        <w:rPr>
          <w:rFonts w:asciiTheme="minorEastAsia" w:hAnsiTheme="minorEastAsia" w:cs="仿宋"/>
          <w:color w:val="000000" w:themeColor="text1"/>
          <w:sz w:val="28"/>
          <w:szCs w:val="28"/>
        </w:rPr>
        <w:t>1</w:t>
      </w:r>
      <w:r>
        <w:rPr>
          <w:rFonts w:asciiTheme="minorEastAsia" w:hAnsiTheme="minorEastAsia" w:cs="仿宋" w:hint="eastAsia"/>
          <w:color w:val="000000" w:themeColor="text1"/>
          <w:sz w:val="28"/>
          <w:szCs w:val="28"/>
        </w:rPr>
        <w:t>、免费培训医师、技师、操作及维修人员</w:t>
      </w:r>
      <w:r>
        <w:rPr>
          <w:rFonts w:asciiTheme="minorEastAsia" w:hAnsiTheme="minorEastAsia" w:cs="仿宋" w:hint="eastAsia"/>
          <w:sz w:val="28"/>
          <w:szCs w:val="28"/>
        </w:rPr>
        <w:t>，并免费提供外出技术培训，免费负责设备的安装及调试。</w:t>
      </w:r>
    </w:p>
    <w:p w14:paraId="012BBF6E" w14:textId="77777777" w:rsidR="00EB196D" w:rsidRDefault="00EB196D" w:rsidP="00EB196D">
      <w:pPr>
        <w:numPr>
          <w:ilvl w:val="0"/>
          <w:numId w:val="14"/>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2</w:t>
      </w:r>
      <w:r>
        <w:rPr>
          <w:rFonts w:asciiTheme="minorEastAsia" w:hAnsiTheme="minorEastAsia" w:cs="仿宋" w:hint="eastAsia"/>
          <w:color w:val="000000" w:themeColor="text1"/>
          <w:sz w:val="28"/>
          <w:szCs w:val="28"/>
        </w:rPr>
        <w:t>、公司信誉度高，具有完善的售后服务，设备出现故障</w:t>
      </w:r>
      <w:r>
        <w:rPr>
          <w:rFonts w:asciiTheme="minorEastAsia" w:hAnsiTheme="minorEastAsia" w:cs="仿宋"/>
          <w:color w:val="000000" w:themeColor="text1"/>
          <w:sz w:val="28"/>
          <w:szCs w:val="28"/>
        </w:rPr>
        <w:t xml:space="preserve">, </w:t>
      </w:r>
      <w:r>
        <w:rPr>
          <w:rFonts w:asciiTheme="minorEastAsia" w:hAnsiTheme="minorEastAsia" w:cs="仿宋" w:hint="eastAsia"/>
          <w:color w:val="000000" w:themeColor="text1"/>
          <w:sz w:val="28"/>
          <w:szCs w:val="28"/>
        </w:rPr>
        <w:t>接到通知后</w:t>
      </w:r>
      <w:r>
        <w:rPr>
          <w:rFonts w:asciiTheme="minorEastAsia" w:hAnsiTheme="minorEastAsia" w:cs="仿宋"/>
          <w:color w:val="000000" w:themeColor="text1"/>
          <w:sz w:val="28"/>
          <w:szCs w:val="28"/>
        </w:rPr>
        <w:t>48</w:t>
      </w:r>
      <w:r>
        <w:rPr>
          <w:rFonts w:asciiTheme="minorEastAsia" w:hAnsiTheme="minorEastAsia" w:cs="仿宋" w:hint="eastAsia"/>
          <w:color w:val="000000" w:themeColor="text1"/>
          <w:sz w:val="28"/>
          <w:szCs w:val="28"/>
        </w:rPr>
        <w:t>小时内工程人员应到达现场。</w:t>
      </w:r>
    </w:p>
    <w:p w14:paraId="065B7FDC" w14:textId="77777777" w:rsidR="00EB196D" w:rsidRDefault="00EB196D" w:rsidP="00EB196D">
      <w:pPr>
        <w:numPr>
          <w:ilvl w:val="0"/>
          <w:numId w:val="14"/>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3</w:t>
      </w:r>
      <w:r>
        <w:rPr>
          <w:rFonts w:asciiTheme="minorEastAsia" w:hAnsiTheme="minorEastAsia" w:cs="仿宋" w:hint="eastAsia"/>
          <w:color w:val="000000" w:themeColor="text1"/>
          <w:sz w:val="28"/>
          <w:szCs w:val="28"/>
        </w:rPr>
        <w:t>、提供设备使用说明书和维修指导说明书。</w:t>
      </w:r>
    </w:p>
    <w:p w14:paraId="7F44C46E" w14:textId="77777777" w:rsidR="00EB196D" w:rsidRDefault="00EB196D" w:rsidP="00EB196D">
      <w:pPr>
        <w:numPr>
          <w:ilvl w:val="0"/>
          <w:numId w:val="14"/>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4</w:t>
      </w:r>
      <w:r>
        <w:rPr>
          <w:rFonts w:asciiTheme="minorEastAsia" w:hAnsiTheme="minorEastAsia" w:cs="仿宋" w:hint="eastAsia"/>
          <w:color w:val="000000" w:themeColor="text1"/>
          <w:sz w:val="28"/>
          <w:szCs w:val="28"/>
        </w:rPr>
        <w:t>、设备交付正常使用前所发生的所有费用均由公司承担。</w:t>
      </w:r>
    </w:p>
    <w:p w14:paraId="0C30AD6D" w14:textId="77777777" w:rsidR="00EB196D" w:rsidRDefault="00EB196D" w:rsidP="00EB196D">
      <w:pPr>
        <w:numPr>
          <w:ilvl w:val="0"/>
          <w:numId w:val="14"/>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5</w:t>
      </w:r>
      <w:r>
        <w:rPr>
          <w:rFonts w:asciiTheme="minorEastAsia" w:hAnsiTheme="minorEastAsia" w:cs="仿宋" w:hint="eastAsia"/>
          <w:color w:val="000000" w:themeColor="text1"/>
          <w:sz w:val="28"/>
          <w:szCs w:val="28"/>
        </w:rPr>
        <w:t>、保修期：全部设备保修期≥</w:t>
      </w:r>
      <w:r>
        <w:rPr>
          <w:rFonts w:asciiTheme="minorEastAsia" w:hAnsiTheme="minorEastAsia" w:cs="仿宋"/>
          <w:color w:val="000000" w:themeColor="text1"/>
          <w:sz w:val="28"/>
          <w:szCs w:val="28"/>
        </w:rPr>
        <w:t>1</w:t>
      </w:r>
      <w:r>
        <w:rPr>
          <w:rFonts w:asciiTheme="minorEastAsia" w:hAnsiTheme="minorEastAsia" w:cs="仿宋" w:hint="eastAsia"/>
          <w:color w:val="000000" w:themeColor="text1"/>
          <w:sz w:val="28"/>
          <w:szCs w:val="28"/>
        </w:rPr>
        <w:t>年。</w:t>
      </w:r>
    </w:p>
    <w:p w14:paraId="4279F3C2" w14:textId="77777777" w:rsidR="00EB196D" w:rsidRDefault="00EB196D" w:rsidP="00EB196D">
      <w:pPr>
        <w:numPr>
          <w:ilvl w:val="0"/>
          <w:numId w:val="14"/>
        </w:numPr>
        <w:spacing w:line="520" w:lineRule="exact"/>
        <w:rPr>
          <w:rFonts w:asciiTheme="minorEastAsia" w:hAnsiTheme="minorEastAsia"/>
          <w:b/>
          <w:color w:val="000000" w:themeColor="text1"/>
          <w:sz w:val="28"/>
        </w:rPr>
      </w:pPr>
      <w:r>
        <w:rPr>
          <w:rFonts w:asciiTheme="minorEastAsia" w:hAnsiTheme="minorEastAsia" w:cs="仿宋"/>
          <w:color w:val="000000" w:themeColor="text1"/>
          <w:sz w:val="28"/>
          <w:szCs w:val="28"/>
        </w:rPr>
        <w:t>6</w:t>
      </w:r>
      <w:r>
        <w:rPr>
          <w:rFonts w:asciiTheme="minorEastAsia" w:hAnsiTheme="minorEastAsia" w:cs="仿宋" w:hint="eastAsia"/>
          <w:color w:val="000000" w:themeColor="text1"/>
          <w:sz w:val="28"/>
          <w:szCs w:val="28"/>
        </w:rPr>
        <w:t>、付款方式：</w:t>
      </w:r>
      <w:r>
        <w:rPr>
          <w:rFonts w:asciiTheme="minorEastAsia" w:hAnsiTheme="minorEastAsia" w:hint="eastAsia"/>
          <w:color w:val="000000" w:themeColor="text1"/>
          <w:sz w:val="28"/>
          <w:szCs w:val="28"/>
        </w:rPr>
        <w:t>设备安装验收培训使用合格后，一个月付全款的9</w:t>
      </w:r>
      <w:r>
        <w:rPr>
          <w:rFonts w:asciiTheme="minorEastAsia" w:hAnsiTheme="minorEastAsia"/>
          <w:color w:val="000000" w:themeColor="text1"/>
          <w:sz w:val="28"/>
          <w:szCs w:val="28"/>
        </w:rPr>
        <w:t>0%</w:t>
      </w:r>
      <w:r>
        <w:rPr>
          <w:rFonts w:asciiTheme="minorEastAsia" w:hAnsiTheme="minorEastAsia" w:hint="eastAsia"/>
          <w:color w:val="000000" w:themeColor="text1"/>
          <w:sz w:val="28"/>
          <w:szCs w:val="28"/>
        </w:rPr>
        <w:t>，剩余1</w:t>
      </w:r>
      <w:r>
        <w:rPr>
          <w:rFonts w:asciiTheme="minorEastAsia" w:hAnsiTheme="minorEastAsia"/>
          <w:color w:val="000000" w:themeColor="text1"/>
          <w:sz w:val="28"/>
          <w:szCs w:val="28"/>
        </w:rPr>
        <w:t>0%</w:t>
      </w:r>
      <w:r>
        <w:rPr>
          <w:rFonts w:asciiTheme="minorEastAsia" w:hAnsiTheme="minorEastAsia" w:hint="eastAsia"/>
          <w:color w:val="000000" w:themeColor="text1"/>
          <w:sz w:val="28"/>
          <w:szCs w:val="28"/>
        </w:rPr>
        <w:t>满一年内付清。</w:t>
      </w:r>
    </w:p>
    <w:p w14:paraId="5B89260D" w14:textId="15B3D24A" w:rsidR="00EB196D" w:rsidRDefault="00EB196D" w:rsidP="00EB196D">
      <w:pPr>
        <w:spacing w:line="360" w:lineRule="auto"/>
        <w:rPr>
          <w:color w:val="000000" w:themeColor="text1"/>
          <w:sz w:val="24"/>
          <w:szCs w:val="28"/>
        </w:rPr>
      </w:pPr>
    </w:p>
    <w:p w14:paraId="2E9723A5" w14:textId="773F44B5" w:rsidR="00EB196D" w:rsidRDefault="00EB196D" w:rsidP="00EB196D">
      <w:pPr>
        <w:pStyle w:val="a4"/>
      </w:pPr>
    </w:p>
    <w:p w14:paraId="513BD6CE" w14:textId="7FAC6AD5" w:rsidR="00EB196D" w:rsidRDefault="00EB196D" w:rsidP="00EB196D">
      <w:pPr>
        <w:pStyle w:val="a4"/>
      </w:pPr>
    </w:p>
    <w:p w14:paraId="148B70F5" w14:textId="447918FB" w:rsidR="00EB196D" w:rsidRDefault="00EB196D" w:rsidP="00EB196D">
      <w:pPr>
        <w:pStyle w:val="a4"/>
      </w:pPr>
    </w:p>
    <w:p w14:paraId="74C034F0" w14:textId="0CBBE0A3" w:rsidR="00EB196D" w:rsidRDefault="00EB196D" w:rsidP="00EB196D">
      <w:pPr>
        <w:pStyle w:val="a4"/>
      </w:pPr>
    </w:p>
    <w:p w14:paraId="1EA59406" w14:textId="512C769B" w:rsidR="00EB196D" w:rsidRDefault="00EB196D" w:rsidP="00EB196D">
      <w:pPr>
        <w:pStyle w:val="a4"/>
      </w:pPr>
    </w:p>
    <w:p w14:paraId="31CEFCA4" w14:textId="6CBEDB5E" w:rsidR="00EB196D" w:rsidRDefault="00EB196D" w:rsidP="00EB196D">
      <w:pPr>
        <w:pStyle w:val="a4"/>
      </w:pPr>
    </w:p>
    <w:p w14:paraId="70F2A366" w14:textId="277382CE" w:rsidR="00EB196D" w:rsidRDefault="00EB196D" w:rsidP="00EB196D">
      <w:pPr>
        <w:pStyle w:val="a4"/>
      </w:pPr>
    </w:p>
    <w:p w14:paraId="156DF154" w14:textId="35CFEAD9" w:rsidR="00EB196D" w:rsidRDefault="00EB196D" w:rsidP="00EB196D">
      <w:pPr>
        <w:pStyle w:val="a4"/>
      </w:pPr>
    </w:p>
    <w:p w14:paraId="04715DAE" w14:textId="0C237D55" w:rsidR="00EB196D" w:rsidRDefault="00EB196D" w:rsidP="00EB196D">
      <w:pPr>
        <w:pStyle w:val="a4"/>
      </w:pPr>
    </w:p>
    <w:p w14:paraId="488BE44B" w14:textId="39C1F6D9" w:rsidR="00EB196D" w:rsidRDefault="00EB196D" w:rsidP="00EB196D">
      <w:pPr>
        <w:pStyle w:val="a4"/>
      </w:pPr>
    </w:p>
    <w:p w14:paraId="6127C85C" w14:textId="4E3E4FFB" w:rsidR="00EB196D" w:rsidRDefault="00EB196D" w:rsidP="00EB196D">
      <w:pPr>
        <w:pStyle w:val="a4"/>
      </w:pPr>
    </w:p>
    <w:p w14:paraId="478F32DD" w14:textId="5B9F2A97" w:rsidR="00EB196D" w:rsidRDefault="00EB196D" w:rsidP="00EB196D">
      <w:pPr>
        <w:pStyle w:val="a4"/>
      </w:pPr>
    </w:p>
    <w:p w14:paraId="0431C8B0" w14:textId="04ECB5A6" w:rsidR="00EB196D" w:rsidRDefault="00EB196D" w:rsidP="00EB196D">
      <w:pPr>
        <w:pStyle w:val="a4"/>
      </w:pPr>
    </w:p>
    <w:p w14:paraId="08014D24" w14:textId="34F91B85" w:rsidR="00EB196D" w:rsidRDefault="00EB196D" w:rsidP="00EB196D">
      <w:pPr>
        <w:pStyle w:val="a4"/>
      </w:pPr>
    </w:p>
    <w:p w14:paraId="53A1950E" w14:textId="78E02ED2" w:rsidR="00EB196D" w:rsidRDefault="00EB196D" w:rsidP="00EB196D">
      <w:pPr>
        <w:pStyle w:val="a4"/>
      </w:pPr>
    </w:p>
    <w:p w14:paraId="4B712E57" w14:textId="500BA9C7" w:rsidR="00EB196D" w:rsidRDefault="00EB196D" w:rsidP="00EB196D">
      <w:pPr>
        <w:pStyle w:val="a4"/>
      </w:pPr>
    </w:p>
    <w:p w14:paraId="6A7D1FE4" w14:textId="77777777" w:rsidR="00EB196D" w:rsidRPr="00EB196D" w:rsidRDefault="00EB196D" w:rsidP="00EB196D">
      <w:pPr>
        <w:pStyle w:val="a4"/>
      </w:pPr>
    </w:p>
    <w:p w14:paraId="29D6B5FB" w14:textId="2F65708F" w:rsidR="00EB196D" w:rsidRPr="00EB196D" w:rsidRDefault="00EB196D" w:rsidP="009F4A38">
      <w:pPr>
        <w:pStyle w:val="a4"/>
        <w:spacing w:line="360" w:lineRule="auto"/>
        <w:jc w:val="center"/>
        <w:rPr>
          <w:rFonts w:ascii="宋体" w:eastAsia="宋体" w:hAnsi="宋体" w:cs="Times New Roman"/>
          <w:b/>
          <w:bCs/>
          <w:sz w:val="28"/>
          <w:szCs w:val="28"/>
        </w:rPr>
      </w:pPr>
      <w:r w:rsidRPr="00EB196D">
        <w:rPr>
          <w:rFonts w:ascii="宋体" w:eastAsia="宋体" w:hAnsi="宋体" w:cs="Times New Roman" w:hint="eastAsia"/>
          <w:b/>
          <w:bCs/>
          <w:sz w:val="28"/>
          <w:szCs w:val="28"/>
        </w:rPr>
        <w:lastRenderedPageBreak/>
        <w:t>2、第二标段：禹州市中医院“所需心电图机、除颤仪（进口）医疗设备”采购项目参数要求；</w:t>
      </w:r>
    </w:p>
    <w:tbl>
      <w:tblPr>
        <w:tblW w:w="912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3690"/>
        <w:gridCol w:w="1125"/>
        <w:gridCol w:w="1245"/>
        <w:gridCol w:w="1815"/>
      </w:tblGrid>
      <w:tr w:rsidR="00EB196D" w:rsidRPr="00EB196D" w14:paraId="22D458CD" w14:textId="77777777" w:rsidTr="00DA4BDE">
        <w:trPr>
          <w:trHeight w:val="589"/>
        </w:trPr>
        <w:tc>
          <w:tcPr>
            <w:tcW w:w="1245" w:type="dxa"/>
            <w:vAlign w:val="center"/>
          </w:tcPr>
          <w:p w14:paraId="2D103421"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序号</w:t>
            </w:r>
          </w:p>
        </w:tc>
        <w:tc>
          <w:tcPr>
            <w:tcW w:w="3690" w:type="dxa"/>
            <w:vAlign w:val="center"/>
          </w:tcPr>
          <w:p w14:paraId="61AC9693"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设备名称</w:t>
            </w:r>
          </w:p>
        </w:tc>
        <w:tc>
          <w:tcPr>
            <w:tcW w:w="1125" w:type="dxa"/>
            <w:vAlign w:val="center"/>
          </w:tcPr>
          <w:p w14:paraId="35197545"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数量</w:t>
            </w:r>
          </w:p>
        </w:tc>
        <w:tc>
          <w:tcPr>
            <w:tcW w:w="1245" w:type="dxa"/>
            <w:vAlign w:val="center"/>
          </w:tcPr>
          <w:p w14:paraId="2CB4B92D" w14:textId="634820AA"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金额</w:t>
            </w:r>
          </w:p>
          <w:p w14:paraId="2C30B669"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（万元）</w:t>
            </w:r>
          </w:p>
        </w:tc>
        <w:tc>
          <w:tcPr>
            <w:tcW w:w="1815" w:type="dxa"/>
            <w:vAlign w:val="center"/>
          </w:tcPr>
          <w:p w14:paraId="63D2A36C"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主要技术参数及要求</w:t>
            </w:r>
          </w:p>
        </w:tc>
      </w:tr>
      <w:tr w:rsidR="00EB196D" w:rsidRPr="00EB196D" w14:paraId="1D3B6D13" w14:textId="77777777" w:rsidTr="00DA4BDE">
        <w:trPr>
          <w:trHeight w:val="489"/>
        </w:trPr>
        <w:tc>
          <w:tcPr>
            <w:tcW w:w="1245" w:type="dxa"/>
            <w:vAlign w:val="center"/>
          </w:tcPr>
          <w:p w14:paraId="475F7FE6" w14:textId="77777777" w:rsidR="00EB196D" w:rsidRPr="00EB196D" w:rsidRDefault="00EB196D" w:rsidP="00EB196D">
            <w:pPr>
              <w:widowControl/>
              <w:spacing w:beforeAutospacing="1" w:afterAutospacing="1"/>
              <w:jc w:val="center"/>
              <w:rPr>
                <w:rFonts w:ascii="宋体" w:eastAsia="宋体" w:hAnsi="宋体" w:cs="仿宋"/>
                <w:color w:val="000000"/>
                <w:kern w:val="0"/>
                <w:sz w:val="24"/>
                <w:szCs w:val="24"/>
              </w:rPr>
            </w:pPr>
            <w:r w:rsidRPr="00EB196D">
              <w:rPr>
                <w:rFonts w:ascii="宋体" w:eastAsia="宋体" w:hAnsi="宋体" w:cs="仿宋"/>
                <w:color w:val="000000"/>
                <w:kern w:val="0"/>
                <w:sz w:val="24"/>
                <w:szCs w:val="24"/>
              </w:rPr>
              <w:t>1</w:t>
            </w:r>
          </w:p>
        </w:tc>
        <w:tc>
          <w:tcPr>
            <w:tcW w:w="3690" w:type="dxa"/>
            <w:vAlign w:val="center"/>
          </w:tcPr>
          <w:p w14:paraId="35BA62B6" w14:textId="77777777" w:rsidR="00EB196D" w:rsidRPr="00EB196D" w:rsidRDefault="00EB196D" w:rsidP="00EB196D">
            <w:pPr>
              <w:widowControl/>
              <w:spacing w:beforeAutospacing="1" w:afterAutospacing="1"/>
              <w:jc w:val="left"/>
              <w:rPr>
                <w:rFonts w:ascii="宋体" w:eastAsia="宋体" w:hAnsi="宋体" w:cs="仿宋"/>
                <w:color w:val="000000"/>
                <w:kern w:val="0"/>
                <w:sz w:val="24"/>
                <w:szCs w:val="24"/>
              </w:rPr>
            </w:pPr>
            <w:r w:rsidRPr="00EB196D">
              <w:rPr>
                <w:rFonts w:ascii="宋体" w:eastAsia="宋体" w:hAnsi="宋体" w:cs="仿宋" w:hint="eastAsia"/>
                <w:color w:val="000000"/>
                <w:kern w:val="0"/>
                <w:sz w:val="24"/>
                <w:szCs w:val="24"/>
              </w:rPr>
              <w:t>十八导心电图机</w:t>
            </w:r>
          </w:p>
        </w:tc>
        <w:tc>
          <w:tcPr>
            <w:tcW w:w="1125" w:type="dxa"/>
            <w:vAlign w:val="center"/>
          </w:tcPr>
          <w:p w14:paraId="4A69B6E2"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1</w:t>
            </w:r>
          </w:p>
        </w:tc>
        <w:tc>
          <w:tcPr>
            <w:tcW w:w="1245" w:type="dxa"/>
            <w:vAlign w:val="center"/>
          </w:tcPr>
          <w:p w14:paraId="5499E2FA"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12</w:t>
            </w:r>
          </w:p>
        </w:tc>
        <w:tc>
          <w:tcPr>
            <w:tcW w:w="1815" w:type="dxa"/>
            <w:vAlign w:val="center"/>
          </w:tcPr>
          <w:p w14:paraId="2EA579B9"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见参数（一）</w:t>
            </w:r>
          </w:p>
        </w:tc>
      </w:tr>
      <w:tr w:rsidR="00EB196D" w:rsidRPr="00EB196D" w14:paraId="0E3DB9B0" w14:textId="77777777" w:rsidTr="00DA4BDE">
        <w:trPr>
          <w:trHeight w:val="489"/>
        </w:trPr>
        <w:tc>
          <w:tcPr>
            <w:tcW w:w="1245" w:type="dxa"/>
            <w:vAlign w:val="center"/>
          </w:tcPr>
          <w:p w14:paraId="0BD43498" w14:textId="77777777" w:rsidR="00EB196D" w:rsidRPr="00EB196D" w:rsidRDefault="00EB196D" w:rsidP="00EB196D">
            <w:pPr>
              <w:widowControl/>
              <w:spacing w:beforeAutospacing="1" w:afterAutospacing="1"/>
              <w:jc w:val="center"/>
              <w:rPr>
                <w:rFonts w:ascii="宋体" w:eastAsia="宋体" w:hAnsi="宋体" w:cs="仿宋"/>
                <w:color w:val="000000"/>
                <w:kern w:val="0"/>
                <w:sz w:val="24"/>
                <w:szCs w:val="24"/>
              </w:rPr>
            </w:pPr>
            <w:r w:rsidRPr="00EB196D">
              <w:rPr>
                <w:rFonts w:ascii="宋体" w:eastAsia="宋体" w:hAnsi="宋体" w:cs="仿宋"/>
                <w:color w:val="000000"/>
                <w:kern w:val="0"/>
                <w:sz w:val="24"/>
                <w:szCs w:val="24"/>
              </w:rPr>
              <w:t>2</w:t>
            </w:r>
          </w:p>
        </w:tc>
        <w:tc>
          <w:tcPr>
            <w:tcW w:w="3690" w:type="dxa"/>
            <w:vAlign w:val="center"/>
          </w:tcPr>
          <w:p w14:paraId="66F251A8" w14:textId="77777777" w:rsidR="00EB196D" w:rsidRPr="00EB196D" w:rsidRDefault="00EB196D" w:rsidP="00EB196D">
            <w:pPr>
              <w:widowControl/>
              <w:spacing w:beforeAutospacing="1" w:afterAutospacing="1"/>
              <w:jc w:val="left"/>
              <w:rPr>
                <w:rFonts w:ascii="宋体" w:eastAsia="宋体" w:hAnsi="宋体" w:cs="仿宋"/>
                <w:color w:val="000000"/>
                <w:kern w:val="0"/>
                <w:sz w:val="24"/>
                <w:szCs w:val="24"/>
              </w:rPr>
            </w:pPr>
            <w:r w:rsidRPr="00EB196D">
              <w:rPr>
                <w:rFonts w:ascii="宋体" w:eastAsia="宋体" w:hAnsi="宋体" w:cs="仿宋" w:hint="eastAsia"/>
                <w:color w:val="000000"/>
                <w:kern w:val="0"/>
                <w:sz w:val="24"/>
                <w:szCs w:val="24"/>
              </w:rPr>
              <w:t>三道心电图机</w:t>
            </w:r>
          </w:p>
        </w:tc>
        <w:tc>
          <w:tcPr>
            <w:tcW w:w="1125" w:type="dxa"/>
            <w:vAlign w:val="center"/>
          </w:tcPr>
          <w:p w14:paraId="79337AD6"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12</w:t>
            </w:r>
          </w:p>
        </w:tc>
        <w:tc>
          <w:tcPr>
            <w:tcW w:w="1245" w:type="dxa"/>
            <w:vAlign w:val="center"/>
          </w:tcPr>
          <w:p w14:paraId="46FC57A8"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4.2</w:t>
            </w:r>
          </w:p>
        </w:tc>
        <w:tc>
          <w:tcPr>
            <w:tcW w:w="1815" w:type="dxa"/>
            <w:vAlign w:val="center"/>
          </w:tcPr>
          <w:p w14:paraId="59BBA1DE"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见参数（二）</w:t>
            </w:r>
          </w:p>
        </w:tc>
      </w:tr>
      <w:tr w:rsidR="009F4A38" w:rsidRPr="00EB196D" w14:paraId="18CB2A6F" w14:textId="77777777" w:rsidTr="00DA4BDE">
        <w:trPr>
          <w:trHeight w:val="489"/>
        </w:trPr>
        <w:tc>
          <w:tcPr>
            <w:tcW w:w="1245" w:type="dxa"/>
            <w:vAlign w:val="center"/>
          </w:tcPr>
          <w:p w14:paraId="6B0C79AE" w14:textId="4527A3A3" w:rsidR="009F4A38" w:rsidRPr="00EB196D" w:rsidRDefault="009F4A38" w:rsidP="00EB196D">
            <w:pPr>
              <w:widowControl/>
              <w:spacing w:beforeAutospacing="1" w:afterAutospacing="1"/>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p>
        </w:tc>
        <w:tc>
          <w:tcPr>
            <w:tcW w:w="3690" w:type="dxa"/>
            <w:vAlign w:val="center"/>
          </w:tcPr>
          <w:p w14:paraId="58A4F2AF" w14:textId="4A6E2321" w:rsidR="009F4A38" w:rsidRPr="00EB196D" w:rsidRDefault="009F4A38" w:rsidP="00EB196D">
            <w:pPr>
              <w:widowControl/>
              <w:spacing w:beforeAutospacing="1" w:afterAutospacing="1"/>
              <w:jc w:val="left"/>
              <w:rPr>
                <w:rFonts w:ascii="宋体" w:eastAsia="宋体" w:hAnsi="宋体" w:cs="仿宋"/>
                <w:color w:val="000000"/>
                <w:kern w:val="0"/>
                <w:sz w:val="24"/>
                <w:szCs w:val="24"/>
              </w:rPr>
            </w:pPr>
            <w:r w:rsidRPr="009F4A38">
              <w:rPr>
                <w:rFonts w:ascii="宋体" w:eastAsia="宋体" w:hAnsi="宋体" w:cs="仿宋" w:hint="eastAsia"/>
                <w:color w:val="000000"/>
                <w:kern w:val="0"/>
                <w:sz w:val="24"/>
                <w:szCs w:val="24"/>
              </w:rPr>
              <w:t>除颤仪（允许进口）</w:t>
            </w:r>
          </w:p>
        </w:tc>
        <w:tc>
          <w:tcPr>
            <w:tcW w:w="1125" w:type="dxa"/>
            <w:vAlign w:val="center"/>
          </w:tcPr>
          <w:p w14:paraId="4AFF01C2" w14:textId="749F7375" w:rsidR="009F4A38" w:rsidRPr="00EB196D" w:rsidRDefault="009F4A38" w:rsidP="00EB196D">
            <w:pPr>
              <w:jc w:val="center"/>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sz w:val="24"/>
                <w:szCs w:val="24"/>
              </w:rPr>
              <w:t>3</w:t>
            </w:r>
          </w:p>
        </w:tc>
        <w:tc>
          <w:tcPr>
            <w:tcW w:w="1245" w:type="dxa"/>
            <w:vAlign w:val="center"/>
          </w:tcPr>
          <w:p w14:paraId="33F355AE" w14:textId="15096B0B" w:rsidR="009F4A38" w:rsidRPr="00EB196D" w:rsidRDefault="009F4A38" w:rsidP="00EB196D">
            <w:pPr>
              <w:jc w:val="center"/>
              <w:rPr>
                <w:rFonts w:ascii="宋体" w:eastAsia="宋体" w:hAnsi="宋体" w:cs="仿宋"/>
                <w:sz w:val="24"/>
                <w:szCs w:val="24"/>
              </w:rPr>
            </w:pPr>
            <w:r>
              <w:rPr>
                <w:rFonts w:ascii="仿宋" w:eastAsia="仿宋" w:hAnsi="仿宋" w:cs="仿宋" w:hint="eastAsia"/>
                <w:sz w:val="24"/>
                <w:szCs w:val="24"/>
              </w:rPr>
              <w:t>97.5</w:t>
            </w:r>
          </w:p>
        </w:tc>
        <w:tc>
          <w:tcPr>
            <w:tcW w:w="1815" w:type="dxa"/>
            <w:vAlign w:val="center"/>
          </w:tcPr>
          <w:p w14:paraId="192AC4C3" w14:textId="4CA66951" w:rsidR="009F4A38" w:rsidRPr="00EB196D" w:rsidRDefault="009F4A38" w:rsidP="00EB196D">
            <w:pPr>
              <w:jc w:val="center"/>
              <w:rPr>
                <w:rFonts w:ascii="宋体" w:eastAsia="宋体" w:hAnsi="宋体" w:cs="仿宋"/>
                <w:sz w:val="24"/>
                <w:szCs w:val="24"/>
              </w:rPr>
            </w:pPr>
            <w:r w:rsidRPr="00EB196D">
              <w:rPr>
                <w:rFonts w:ascii="宋体" w:eastAsia="宋体" w:hAnsi="宋体" w:cs="仿宋" w:hint="eastAsia"/>
                <w:sz w:val="24"/>
                <w:szCs w:val="24"/>
              </w:rPr>
              <w:t>见参数（</w:t>
            </w:r>
            <w:r>
              <w:rPr>
                <w:rFonts w:ascii="宋体" w:eastAsia="宋体" w:hAnsi="宋体" w:cs="仿宋" w:hint="eastAsia"/>
                <w:sz w:val="24"/>
                <w:szCs w:val="24"/>
              </w:rPr>
              <w:t>三</w:t>
            </w:r>
            <w:r w:rsidRPr="00EB196D">
              <w:rPr>
                <w:rFonts w:ascii="宋体" w:eastAsia="宋体" w:hAnsi="宋体" w:cs="仿宋" w:hint="eastAsia"/>
                <w:sz w:val="24"/>
                <w:szCs w:val="24"/>
              </w:rPr>
              <w:t>）</w:t>
            </w:r>
          </w:p>
        </w:tc>
      </w:tr>
      <w:tr w:rsidR="00EB196D" w:rsidRPr="00EB196D" w14:paraId="2F86072D" w14:textId="77777777" w:rsidTr="00DA4BDE">
        <w:trPr>
          <w:trHeight w:val="489"/>
        </w:trPr>
        <w:tc>
          <w:tcPr>
            <w:tcW w:w="4935" w:type="dxa"/>
            <w:gridSpan w:val="2"/>
            <w:vAlign w:val="center"/>
          </w:tcPr>
          <w:p w14:paraId="710947F6" w14:textId="77777777" w:rsidR="00EB196D" w:rsidRPr="00EB196D" w:rsidRDefault="00EB196D" w:rsidP="00EB196D">
            <w:pPr>
              <w:widowControl/>
              <w:spacing w:beforeAutospacing="1" w:afterAutospacing="1"/>
              <w:ind w:firstLineChars="450" w:firstLine="1084"/>
              <w:jc w:val="left"/>
              <w:rPr>
                <w:rFonts w:ascii="宋体" w:eastAsia="宋体" w:hAnsi="宋体" w:cs="仿宋"/>
                <w:b/>
                <w:color w:val="000000"/>
                <w:kern w:val="0"/>
                <w:sz w:val="24"/>
                <w:szCs w:val="24"/>
              </w:rPr>
            </w:pPr>
            <w:r w:rsidRPr="00EB196D">
              <w:rPr>
                <w:rFonts w:ascii="宋体" w:eastAsia="宋体" w:hAnsi="宋体" w:cs="仿宋" w:hint="eastAsia"/>
                <w:b/>
                <w:color w:val="000000"/>
                <w:kern w:val="0"/>
                <w:sz w:val="24"/>
                <w:szCs w:val="24"/>
              </w:rPr>
              <w:t>合计</w:t>
            </w:r>
          </w:p>
        </w:tc>
        <w:tc>
          <w:tcPr>
            <w:tcW w:w="1125" w:type="dxa"/>
            <w:vAlign w:val="center"/>
          </w:tcPr>
          <w:p w14:paraId="0C1A9CF6" w14:textId="4389E841" w:rsidR="00EB196D" w:rsidRPr="00EB196D" w:rsidRDefault="00EB196D" w:rsidP="00EB196D">
            <w:pPr>
              <w:jc w:val="center"/>
              <w:rPr>
                <w:rFonts w:ascii="宋体" w:eastAsia="宋体" w:hAnsi="宋体" w:cs="仿宋"/>
                <w:sz w:val="24"/>
                <w:szCs w:val="24"/>
              </w:rPr>
            </w:pPr>
          </w:p>
        </w:tc>
        <w:tc>
          <w:tcPr>
            <w:tcW w:w="1245" w:type="dxa"/>
            <w:vAlign w:val="center"/>
          </w:tcPr>
          <w:p w14:paraId="74042EC1" w14:textId="1693677F" w:rsidR="00EB196D" w:rsidRPr="00EB196D" w:rsidRDefault="009F4A38" w:rsidP="00EB196D">
            <w:pPr>
              <w:jc w:val="center"/>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sz w:val="24"/>
                <w:szCs w:val="24"/>
              </w:rPr>
              <w:t>13.7</w:t>
            </w:r>
          </w:p>
        </w:tc>
        <w:tc>
          <w:tcPr>
            <w:tcW w:w="1815" w:type="dxa"/>
            <w:vAlign w:val="center"/>
          </w:tcPr>
          <w:p w14:paraId="5F829474" w14:textId="77777777" w:rsidR="00EB196D" w:rsidRPr="00EB196D" w:rsidRDefault="00EB196D" w:rsidP="00EB196D">
            <w:pPr>
              <w:jc w:val="center"/>
              <w:rPr>
                <w:rFonts w:ascii="宋体" w:eastAsia="宋体" w:hAnsi="宋体" w:cs="仿宋"/>
                <w:sz w:val="24"/>
                <w:szCs w:val="24"/>
              </w:rPr>
            </w:pPr>
          </w:p>
        </w:tc>
      </w:tr>
    </w:tbl>
    <w:p w14:paraId="43CE0571" w14:textId="77777777" w:rsidR="00EB196D" w:rsidRPr="00EB196D" w:rsidRDefault="00EB196D" w:rsidP="00EB196D">
      <w:pPr>
        <w:spacing w:line="360" w:lineRule="auto"/>
        <w:rPr>
          <w:rFonts w:ascii="宋体" w:eastAsia="宋体" w:hAnsi="宋体" w:cs="Times New Roman"/>
          <w:b/>
          <w:sz w:val="28"/>
          <w:szCs w:val="24"/>
        </w:rPr>
      </w:pPr>
    </w:p>
    <w:p w14:paraId="51B38D73" w14:textId="77777777" w:rsidR="00EB196D" w:rsidRPr="00EB196D" w:rsidRDefault="00EB196D" w:rsidP="00EB196D">
      <w:pPr>
        <w:spacing w:line="360" w:lineRule="auto"/>
        <w:rPr>
          <w:rFonts w:ascii="宋体" w:eastAsia="宋体" w:hAnsi="宋体" w:cs="Times New Roman"/>
          <w:b/>
          <w:sz w:val="28"/>
          <w:szCs w:val="24"/>
        </w:rPr>
      </w:pPr>
      <w:r w:rsidRPr="00EB196D">
        <w:rPr>
          <w:rFonts w:ascii="宋体" w:eastAsia="宋体" w:hAnsi="宋体" w:cs="Times New Roman" w:hint="eastAsia"/>
          <w:b/>
          <w:sz w:val="28"/>
          <w:szCs w:val="24"/>
        </w:rPr>
        <w:t>参数一：</w:t>
      </w:r>
      <w:r w:rsidRPr="00EB196D">
        <w:rPr>
          <w:rFonts w:ascii="宋体" w:eastAsia="宋体" w:hAnsi="宋体" w:cs="Times New Roman"/>
          <w:b/>
          <w:sz w:val="28"/>
          <w:szCs w:val="24"/>
        </w:rPr>
        <w:t xml:space="preserve">   </w:t>
      </w:r>
      <w:r w:rsidRPr="00EB196D">
        <w:rPr>
          <w:rFonts w:ascii="宋体" w:eastAsia="宋体" w:hAnsi="宋体" w:cs="Times New Roman" w:hint="eastAsia"/>
          <w:b/>
          <w:sz w:val="28"/>
          <w:szCs w:val="24"/>
        </w:rPr>
        <w:t>十八导心电图机主要技术参数及要求</w:t>
      </w:r>
    </w:p>
    <w:p w14:paraId="704666F7" w14:textId="77777777" w:rsidR="00EB196D" w:rsidRPr="00EB196D" w:rsidRDefault="00EB196D" w:rsidP="00EB196D">
      <w:pPr>
        <w:numPr>
          <w:ilvl w:val="0"/>
          <w:numId w:val="20"/>
        </w:numPr>
        <w:spacing w:line="520" w:lineRule="exact"/>
        <w:rPr>
          <w:rFonts w:ascii="宋体" w:eastAsia="宋体" w:hAnsi="宋体" w:cs="Times New Roman"/>
          <w:b/>
          <w:bCs/>
          <w:sz w:val="24"/>
          <w:szCs w:val="21"/>
        </w:rPr>
      </w:pPr>
      <w:r w:rsidRPr="00EB196D">
        <w:rPr>
          <w:rFonts w:ascii="宋体" w:eastAsia="宋体" w:hAnsi="宋体" w:cs="Times New Roman" w:hint="eastAsia"/>
          <w:b/>
          <w:sz w:val="28"/>
          <w:szCs w:val="28"/>
        </w:rPr>
        <w:t>设备名称：</w:t>
      </w:r>
      <w:r w:rsidRPr="00EB196D">
        <w:rPr>
          <w:rFonts w:ascii="宋体" w:eastAsia="宋体" w:hAnsi="宋体" w:cs="Times New Roman" w:hint="eastAsia"/>
          <w:b/>
          <w:bCs/>
          <w:sz w:val="24"/>
          <w:szCs w:val="21"/>
        </w:rPr>
        <w:t>十八导心电图机</w:t>
      </w:r>
    </w:p>
    <w:p w14:paraId="57E90B0A" w14:textId="77777777" w:rsidR="00EB196D" w:rsidRPr="00EB196D" w:rsidRDefault="00EB196D" w:rsidP="00EB196D">
      <w:pPr>
        <w:numPr>
          <w:ilvl w:val="0"/>
          <w:numId w:val="20"/>
        </w:numPr>
        <w:spacing w:line="520" w:lineRule="exact"/>
        <w:rPr>
          <w:rFonts w:ascii="宋体" w:eastAsia="宋体" w:hAnsi="宋体" w:cs="Times New Roman"/>
          <w:sz w:val="28"/>
          <w:szCs w:val="28"/>
        </w:rPr>
      </w:pPr>
      <w:r w:rsidRPr="00EB196D">
        <w:rPr>
          <w:rFonts w:ascii="宋体" w:eastAsia="宋体" w:hAnsi="宋体" w:cs="Times New Roman" w:hint="eastAsia"/>
          <w:b/>
          <w:sz w:val="28"/>
          <w:szCs w:val="28"/>
        </w:rPr>
        <w:t>数量</w:t>
      </w:r>
      <w:r w:rsidRPr="00EB196D">
        <w:rPr>
          <w:rFonts w:ascii="宋体" w:eastAsia="宋体" w:hAnsi="宋体" w:cs="Times New Roman" w:hint="eastAsia"/>
          <w:sz w:val="28"/>
          <w:szCs w:val="28"/>
        </w:rPr>
        <w:t>：</w:t>
      </w:r>
      <w:r w:rsidRPr="00EB196D">
        <w:rPr>
          <w:rFonts w:ascii="宋体" w:eastAsia="宋体" w:hAnsi="宋体" w:cs="Times New Roman" w:hint="eastAsia"/>
          <w:b/>
          <w:sz w:val="28"/>
          <w:szCs w:val="28"/>
        </w:rPr>
        <w:t>一台</w:t>
      </w:r>
      <w:r w:rsidRPr="00EB196D">
        <w:rPr>
          <w:rFonts w:ascii="宋体" w:eastAsia="宋体" w:hAnsi="宋体" w:cs="Times New Roman" w:hint="eastAsia"/>
          <w:sz w:val="28"/>
          <w:szCs w:val="28"/>
        </w:rPr>
        <w:t>。</w:t>
      </w:r>
    </w:p>
    <w:p w14:paraId="22595B79" w14:textId="77777777" w:rsidR="00EB196D" w:rsidRPr="00EB196D" w:rsidRDefault="00EB196D" w:rsidP="00EB196D">
      <w:pPr>
        <w:numPr>
          <w:ilvl w:val="0"/>
          <w:numId w:val="20"/>
        </w:numPr>
        <w:spacing w:line="520" w:lineRule="exact"/>
        <w:rPr>
          <w:rFonts w:ascii="宋体" w:eastAsia="宋体" w:hAnsi="宋体" w:cs="Times New Roman"/>
          <w:b/>
          <w:sz w:val="22"/>
          <w:szCs w:val="21"/>
        </w:rPr>
      </w:pPr>
      <w:r w:rsidRPr="00EB196D">
        <w:rPr>
          <w:rFonts w:ascii="宋体" w:eastAsia="宋体" w:hAnsi="宋体" w:cs="Times New Roman" w:hint="eastAsia"/>
          <w:b/>
          <w:color w:val="000000"/>
          <w:sz w:val="28"/>
          <w:szCs w:val="28"/>
        </w:rPr>
        <w:t>设备要求：</w:t>
      </w:r>
      <w:r w:rsidRPr="00EB196D">
        <w:rPr>
          <w:rFonts w:ascii="宋体" w:eastAsia="宋体" w:hAnsi="宋体" w:cs="Times New Roman" w:hint="eastAsia"/>
          <w:b/>
          <w:bCs/>
          <w:sz w:val="28"/>
          <w:szCs w:val="28"/>
        </w:rPr>
        <w:t>标准十八导联同步采集</w:t>
      </w:r>
    </w:p>
    <w:p w14:paraId="5916E674" w14:textId="77777777" w:rsidR="00EB196D" w:rsidRPr="00EB196D" w:rsidRDefault="00EB196D" w:rsidP="00EB196D">
      <w:pPr>
        <w:spacing w:line="520" w:lineRule="exact"/>
        <w:rPr>
          <w:rFonts w:ascii="宋体" w:eastAsia="宋体" w:hAnsi="宋体" w:cs="Times New Roman"/>
          <w:b/>
          <w:color w:val="000000"/>
          <w:sz w:val="28"/>
          <w:szCs w:val="28"/>
        </w:rPr>
      </w:pPr>
      <w:r w:rsidRPr="00EB196D">
        <w:rPr>
          <w:rFonts w:ascii="宋体" w:eastAsia="宋体" w:hAnsi="宋体" w:cs="Times New Roman" w:hint="eastAsia"/>
          <w:b/>
          <w:color w:val="000000"/>
          <w:sz w:val="28"/>
          <w:szCs w:val="28"/>
        </w:rPr>
        <w:t>四、主要技术参数及要求：</w:t>
      </w:r>
    </w:p>
    <w:p w14:paraId="5E93E481" w14:textId="77777777" w:rsidR="00EB196D" w:rsidRPr="00EB196D" w:rsidRDefault="00EB196D" w:rsidP="00EB196D">
      <w:pPr>
        <w:spacing w:line="360" w:lineRule="exact"/>
        <w:jc w:val="left"/>
        <w:rPr>
          <w:rFonts w:ascii="宋体" w:eastAsia="宋体" w:hAnsi="宋体" w:cs="Times New Roman"/>
          <w:b/>
          <w:sz w:val="24"/>
          <w:szCs w:val="24"/>
        </w:rPr>
      </w:pPr>
      <w:r w:rsidRPr="00EB196D">
        <w:rPr>
          <w:rFonts w:ascii="宋体" w:eastAsia="宋体" w:hAnsi="宋体" w:cs="Times New Roman"/>
          <w:b/>
          <w:sz w:val="24"/>
          <w:szCs w:val="24"/>
        </w:rPr>
        <w:t xml:space="preserve">一、工作条件： </w:t>
      </w:r>
    </w:p>
    <w:p w14:paraId="6AB20612" w14:textId="77777777" w:rsidR="00EB196D" w:rsidRPr="00EB196D" w:rsidRDefault="00EB196D" w:rsidP="00EB196D">
      <w:pPr>
        <w:spacing w:line="360" w:lineRule="exact"/>
        <w:jc w:val="left"/>
        <w:rPr>
          <w:rFonts w:ascii="宋体" w:eastAsia="宋体" w:hAnsi="宋体" w:cs="Times New Roman"/>
          <w:sz w:val="24"/>
          <w:szCs w:val="24"/>
        </w:rPr>
      </w:pPr>
      <w:r w:rsidRPr="00EB196D">
        <w:rPr>
          <w:rFonts w:ascii="宋体" w:eastAsia="宋体" w:hAnsi="宋体" w:cs="Times New Roman"/>
          <w:sz w:val="24"/>
          <w:szCs w:val="24"/>
        </w:rPr>
        <w:t>1.1  产品可在电源交流220V，50/60赫兹，室温5—40℃和相对湿度25%~80%的环境下正常工作</w:t>
      </w:r>
    </w:p>
    <w:p w14:paraId="4A9FDF3E"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1.2  产品的电源插头符合中国标准，无需适配器</w:t>
      </w:r>
    </w:p>
    <w:p w14:paraId="72442D47" w14:textId="77777777" w:rsidR="00EB196D" w:rsidRPr="00EB196D" w:rsidRDefault="00EB196D" w:rsidP="00EB196D">
      <w:pPr>
        <w:rPr>
          <w:rFonts w:ascii="宋体" w:eastAsia="宋体" w:hAnsi="宋体" w:cs="Times New Roman"/>
          <w:b/>
          <w:kern w:val="0"/>
          <w:sz w:val="24"/>
          <w:szCs w:val="24"/>
        </w:rPr>
      </w:pPr>
      <w:r w:rsidRPr="00EB196D">
        <w:rPr>
          <w:rFonts w:ascii="宋体" w:eastAsia="宋体" w:hAnsi="宋体" w:cs="Times New Roman"/>
          <w:b/>
          <w:kern w:val="0"/>
          <w:sz w:val="24"/>
          <w:szCs w:val="24"/>
        </w:rPr>
        <w:t>二、 ECG输入</w:t>
      </w:r>
    </w:p>
    <w:p w14:paraId="3C8A023E"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2.1  ECG输入通道：标准18导联心电信息同步采集</w:t>
      </w:r>
    </w:p>
    <w:p w14:paraId="1584CB55"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2.2  输入阻抗：50MΩ（10Hz）</w:t>
      </w:r>
    </w:p>
    <w:p w14:paraId="2279484F"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sz w:val="24"/>
          <w:szCs w:val="24"/>
        </w:rPr>
        <w:t>★</w:t>
      </w:r>
      <w:r w:rsidRPr="00EB196D">
        <w:rPr>
          <w:rFonts w:ascii="宋体" w:eastAsia="宋体" w:hAnsi="宋体" w:cs="Times New Roman"/>
          <w:kern w:val="0"/>
          <w:sz w:val="24"/>
          <w:szCs w:val="24"/>
        </w:rPr>
        <w:t>2.3  频率响应：0.01-350Hz (-3db)</w:t>
      </w:r>
    </w:p>
    <w:p w14:paraId="21D7BCAB"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2.4  定标电压：1mV</w:t>
      </w:r>
      <w:r w:rsidRPr="00EB196D">
        <w:rPr>
          <w:rFonts w:ascii="宋体" w:eastAsia="宋体" w:hAnsi="宋体" w:cs="宋体"/>
          <w:bCs/>
          <w:sz w:val="24"/>
          <w:szCs w:val="24"/>
        </w:rPr>
        <w:t>±3%</w:t>
      </w:r>
    </w:p>
    <w:p w14:paraId="6C6DA7E9"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 xml:space="preserve">2.5  耐极化电压：±610mV  </w:t>
      </w:r>
      <w:r w:rsidRPr="00EB196D">
        <w:rPr>
          <w:rFonts w:ascii="宋体" w:eastAsia="宋体" w:hAnsi="宋体" w:cs="宋体"/>
          <w:bCs/>
          <w:sz w:val="24"/>
          <w:szCs w:val="24"/>
        </w:rPr>
        <w:t>±1%</w:t>
      </w:r>
    </w:p>
    <w:p w14:paraId="45CF93E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2.6  内部噪声：</w:t>
      </w:r>
      <w:r w:rsidRPr="00EB196D">
        <w:rPr>
          <w:rFonts w:ascii="宋体" w:eastAsia="宋体" w:hAnsi="宋体" w:cs="Times New Roman"/>
          <w:sz w:val="24"/>
          <w:szCs w:val="24"/>
        </w:rPr>
        <w:t>15µVp-p</w:t>
      </w:r>
    </w:p>
    <w:p w14:paraId="4769BAF1"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2.7  时间常数：3.2s</w:t>
      </w:r>
    </w:p>
    <w:p w14:paraId="3E3587F7"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 xml:space="preserve">2.8 共模抑制比：130dB  </w:t>
      </w:r>
    </w:p>
    <w:p w14:paraId="26ADF57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2.9  除颤保护：具有抗除颤电击保护功能</w:t>
      </w:r>
    </w:p>
    <w:p w14:paraId="7AAE6477"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2.10 导联线：导联线内附抗除颤电击保护功能，并具有防缠绕设计，导联线一体化设计</w:t>
      </w:r>
    </w:p>
    <w:p w14:paraId="0F5116B4"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2.11 中英文输入及操作提示,中文输入支持五笔和拼音输入法</w:t>
      </w:r>
    </w:p>
    <w:p w14:paraId="34E0B967" w14:textId="77777777" w:rsidR="00EB196D" w:rsidRPr="00EB196D" w:rsidRDefault="00EB196D" w:rsidP="00EB196D">
      <w:pPr>
        <w:rPr>
          <w:rFonts w:ascii="宋体" w:eastAsia="宋体" w:hAnsi="宋体" w:cs="宋体"/>
          <w:b/>
          <w:bCs/>
          <w:kern w:val="0"/>
          <w:sz w:val="24"/>
          <w:szCs w:val="24"/>
        </w:rPr>
      </w:pPr>
      <w:r w:rsidRPr="00EB196D">
        <w:rPr>
          <w:rFonts w:ascii="宋体" w:eastAsia="宋体" w:hAnsi="宋体" w:cs="宋体"/>
          <w:b/>
          <w:bCs/>
          <w:kern w:val="0"/>
          <w:sz w:val="24"/>
          <w:szCs w:val="24"/>
        </w:rPr>
        <w:t>三、技术及性能：</w:t>
      </w:r>
    </w:p>
    <w:p w14:paraId="2C357F3C"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3.1  A/D转换：24bit</w:t>
      </w:r>
    </w:p>
    <w:p w14:paraId="1B5ED9F8"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sz w:val="24"/>
          <w:szCs w:val="24"/>
        </w:rPr>
        <w:t>★</w:t>
      </w:r>
      <w:r w:rsidRPr="00EB196D">
        <w:rPr>
          <w:rFonts w:ascii="宋体" w:eastAsia="宋体" w:hAnsi="宋体" w:cs="Times New Roman"/>
          <w:kern w:val="0"/>
          <w:sz w:val="24"/>
          <w:szCs w:val="24"/>
        </w:rPr>
        <w:t>3.2  采样率：32000Hz</w:t>
      </w:r>
    </w:p>
    <w:p w14:paraId="20DCC94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3.3  灵敏度选择：2.5、5、10、20mm/mV、自动（AGC）</w:t>
      </w:r>
      <w:r w:rsidRPr="00EB196D">
        <w:rPr>
          <w:rFonts w:ascii="宋体" w:eastAsia="宋体" w:hAnsi="宋体" w:cs="宋体"/>
          <w:bCs/>
          <w:sz w:val="24"/>
          <w:szCs w:val="24"/>
        </w:rPr>
        <w:t>±2%</w:t>
      </w:r>
    </w:p>
    <w:p w14:paraId="5122558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3.4  抗干扰滤波：具有交流滤波、肌电滤波、基线漂移滤波、低通滤波功能</w:t>
      </w:r>
    </w:p>
    <w:p w14:paraId="2D37E061"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lastRenderedPageBreak/>
        <w:t>3.6  自诊断功能：具有设备自诊断及故障提示功能</w:t>
      </w:r>
    </w:p>
    <w:p w14:paraId="53A7B5E4"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3.7  支持心脏起搏信号检测</w:t>
      </w:r>
    </w:p>
    <w:p w14:paraId="63F9BEB2"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3.8  支持预采集、实时采集、触发采集、周期采集等多种采集方式</w:t>
      </w:r>
    </w:p>
    <w:p w14:paraId="7F15AED1" w14:textId="77777777" w:rsidR="00EB196D" w:rsidRPr="00EB196D" w:rsidRDefault="00EB196D" w:rsidP="00EB196D">
      <w:pPr>
        <w:rPr>
          <w:rFonts w:ascii="宋体" w:eastAsia="宋体" w:hAnsi="宋体" w:cs="Times New Roman"/>
          <w:b/>
          <w:kern w:val="0"/>
          <w:sz w:val="24"/>
          <w:szCs w:val="24"/>
        </w:rPr>
      </w:pPr>
      <w:r w:rsidRPr="00EB196D">
        <w:rPr>
          <w:rFonts w:ascii="宋体" w:eastAsia="宋体" w:hAnsi="宋体" w:cs="Times New Roman"/>
          <w:b/>
          <w:sz w:val="24"/>
          <w:szCs w:val="24"/>
        </w:rPr>
        <w:t>四、</w:t>
      </w:r>
      <w:r w:rsidRPr="00EB196D">
        <w:rPr>
          <w:rFonts w:ascii="宋体" w:eastAsia="宋体" w:hAnsi="宋体" w:cs="Times New Roman"/>
          <w:b/>
          <w:kern w:val="0"/>
          <w:sz w:val="24"/>
          <w:szCs w:val="24"/>
        </w:rPr>
        <w:t>存储器</w:t>
      </w:r>
    </w:p>
    <w:p w14:paraId="7DE0874D" w14:textId="77777777" w:rsidR="00EB196D" w:rsidRPr="00EB196D" w:rsidRDefault="00EB196D" w:rsidP="00EB196D">
      <w:pPr>
        <w:rPr>
          <w:rFonts w:ascii="宋体" w:eastAsia="宋体" w:hAnsi="宋体" w:cs="宋体"/>
          <w:bCs/>
          <w:sz w:val="24"/>
          <w:szCs w:val="24"/>
        </w:rPr>
      </w:pPr>
      <w:r w:rsidRPr="00EB196D">
        <w:rPr>
          <w:rFonts w:ascii="宋体" w:eastAsia="宋体" w:hAnsi="宋体" w:cs="Times New Roman"/>
          <w:kern w:val="0"/>
          <w:sz w:val="24"/>
          <w:szCs w:val="24"/>
        </w:rPr>
        <w:t>4.1 设备内置存储器</w:t>
      </w:r>
      <w:r w:rsidRPr="00EB196D">
        <w:rPr>
          <w:rFonts w:ascii="宋体" w:eastAsia="宋体" w:hAnsi="宋体" w:cs="宋体"/>
          <w:bCs/>
          <w:sz w:val="24"/>
          <w:szCs w:val="24"/>
        </w:rPr>
        <w:t>，本机可存储1000例</w:t>
      </w:r>
    </w:p>
    <w:p w14:paraId="29B38D1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4.2  支持外接U盘、SD卡扩展存储空间</w:t>
      </w:r>
    </w:p>
    <w:p w14:paraId="68383F0F"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4.3 数据储存格式：pdf、png、jpg、Hl7、Xml</w:t>
      </w:r>
    </w:p>
    <w:p w14:paraId="50D819E2" w14:textId="77777777" w:rsidR="00EB196D" w:rsidRPr="00EB196D" w:rsidRDefault="00EB196D" w:rsidP="00EB196D">
      <w:pPr>
        <w:rPr>
          <w:rFonts w:ascii="宋体" w:eastAsia="宋体" w:hAnsi="宋体" w:cs="Times New Roman"/>
          <w:b/>
          <w:kern w:val="0"/>
          <w:sz w:val="24"/>
          <w:szCs w:val="24"/>
        </w:rPr>
      </w:pPr>
      <w:r w:rsidRPr="00EB196D">
        <w:rPr>
          <w:rFonts w:ascii="宋体" w:eastAsia="宋体" w:hAnsi="宋体" w:cs="Times New Roman"/>
          <w:b/>
          <w:kern w:val="0"/>
          <w:sz w:val="24"/>
          <w:szCs w:val="24"/>
        </w:rPr>
        <w:t>五、 外观：</w:t>
      </w:r>
    </w:p>
    <w:p w14:paraId="0D65E179" w14:textId="77777777" w:rsidR="00EB196D" w:rsidRPr="00EB196D" w:rsidRDefault="00EB196D" w:rsidP="00EB196D">
      <w:pPr>
        <w:ind w:left="600" w:hangingChars="250" w:hanging="600"/>
        <w:rPr>
          <w:rFonts w:ascii="宋体" w:eastAsia="宋体" w:hAnsi="宋体" w:cs="宋体"/>
          <w:bCs/>
          <w:sz w:val="24"/>
          <w:szCs w:val="24"/>
        </w:rPr>
      </w:pPr>
      <w:r w:rsidRPr="00EB196D">
        <w:rPr>
          <w:rFonts w:ascii="宋体" w:eastAsia="宋体" w:hAnsi="宋体" w:cs="宋体"/>
          <w:bCs/>
          <w:sz w:val="24"/>
          <w:szCs w:val="24"/>
        </w:rPr>
        <w:t>5.1  15英寸1024*768点彩色LED屏，显示屏可120度旋转</w:t>
      </w:r>
    </w:p>
    <w:p w14:paraId="1887A7CA" w14:textId="77777777" w:rsidR="00EB196D" w:rsidRPr="00EB196D" w:rsidRDefault="00EB196D" w:rsidP="00EB196D">
      <w:pPr>
        <w:ind w:left="600" w:hangingChars="250" w:hanging="600"/>
        <w:rPr>
          <w:rFonts w:ascii="宋体" w:eastAsia="宋体" w:hAnsi="宋体" w:cs="宋体"/>
          <w:bCs/>
          <w:sz w:val="24"/>
          <w:szCs w:val="24"/>
        </w:rPr>
      </w:pPr>
      <w:r w:rsidRPr="00EB196D">
        <w:rPr>
          <w:rFonts w:ascii="宋体" w:eastAsia="宋体" w:hAnsi="宋体" w:cs="Times New Roman"/>
          <w:sz w:val="24"/>
          <w:szCs w:val="24"/>
        </w:rPr>
        <w:t>★</w:t>
      </w:r>
      <w:r w:rsidRPr="00EB196D">
        <w:rPr>
          <w:rFonts w:ascii="宋体" w:eastAsia="宋体" w:hAnsi="宋体" w:cs="宋体"/>
          <w:bCs/>
          <w:sz w:val="24"/>
          <w:szCs w:val="24"/>
        </w:rPr>
        <w:t>5.2  全键盘和轨迹球设计，操作面板上要求有F1-F7快捷操作键，方便不同习惯的医生快速操作</w:t>
      </w:r>
    </w:p>
    <w:p w14:paraId="273CB924"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5.3  显示信息：同屏显示18道心电波形</w:t>
      </w:r>
    </w:p>
    <w:p w14:paraId="5F975BDD"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5.4  显示内容应包含波形、心率、导联、走纸速度、增益、滤波器、时间、电池电量指示、输入法、文件、信息提示区、患者信息等</w:t>
      </w:r>
    </w:p>
    <w:p w14:paraId="4CAC198E"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5.5  有导联放置指示，方便护士及实习医生使用。</w:t>
      </w:r>
    </w:p>
    <w:p w14:paraId="015D487D"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5.6  主机质量</w:t>
      </w:r>
      <w:r w:rsidRPr="00EB196D">
        <w:rPr>
          <w:rFonts w:ascii="宋体" w:eastAsia="宋体" w:hAnsi="宋体" w:cs="Times New Roman"/>
          <w:sz w:val="24"/>
          <w:szCs w:val="24"/>
        </w:rPr>
        <w:t>≤6kg,主机带提手</w:t>
      </w:r>
    </w:p>
    <w:p w14:paraId="72B28619" w14:textId="77777777" w:rsidR="00EB196D" w:rsidRPr="00EB196D" w:rsidRDefault="00EB196D" w:rsidP="00EB196D">
      <w:pPr>
        <w:rPr>
          <w:rFonts w:ascii="宋体" w:eastAsia="宋体" w:hAnsi="宋体" w:cs="宋体"/>
          <w:b/>
          <w:bCs/>
          <w:kern w:val="0"/>
          <w:sz w:val="24"/>
          <w:szCs w:val="24"/>
        </w:rPr>
      </w:pPr>
      <w:r w:rsidRPr="00EB196D">
        <w:rPr>
          <w:rFonts w:ascii="宋体" w:eastAsia="宋体" w:hAnsi="宋体" w:cs="宋体"/>
          <w:b/>
          <w:bCs/>
          <w:kern w:val="0"/>
          <w:sz w:val="24"/>
          <w:szCs w:val="24"/>
        </w:rPr>
        <w:t>六、记录器：</w:t>
      </w:r>
    </w:p>
    <w:p w14:paraId="45CF711B"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宋体"/>
          <w:bCs/>
          <w:kern w:val="0"/>
          <w:sz w:val="24"/>
          <w:szCs w:val="24"/>
        </w:rPr>
        <w:t xml:space="preserve">6.1  </w:t>
      </w:r>
      <w:r w:rsidRPr="00EB196D">
        <w:rPr>
          <w:rFonts w:ascii="宋体" w:eastAsia="宋体" w:hAnsi="宋体" w:cs="Times New Roman"/>
          <w:kern w:val="0"/>
          <w:sz w:val="24"/>
          <w:szCs w:val="24"/>
        </w:rPr>
        <w:t>多轴联动热敏打印机技术 multi-axisTP®，可确保在任何环境（运动中的救护车、不平整的野外场地）都能平滑清晰地记录每一份心电报告</w:t>
      </w:r>
    </w:p>
    <w:p w14:paraId="42330023"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6.2  走纸速度：5、6.25、12.5、25、50 mm/s ±2%</w:t>
      </w:r>
    </w:p>
    <w:p w14:paraId="399904B3"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 xml:space="preserve">6.3  记录模式：手动/自动打印： 6CH*3、6CH*3+1R </w:t>
      </w:r>
    </w:p>
    <w:p w14:paraId="3E561388"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6.4  记录纸规格：折叠纸，210mm</w:t>
      </w:r>
    </w:p>
    <w:p w14:paraId="07380D58"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6.5  打印方式：实时同步或连续18道心电波形打印</w:t>
      </w:r>
    </w:p>
    <w:p w14:paraId="0C64A0A5"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6.6  记录内容：心电波形、分析结果、明尼苏达码、平均模板以及导联名称、走纸速度、增益、滤波器、日期、患者信息、标记等</w:t>
      </w:r>
    </w:p>
    <w:p w14:paraId="0B738BD9" w14:textId="77777777" w:rsidR="00EB196D" w:rsidRPr="00EB196D" w:rsidRDefault="00EB196D" w:rsidP="00EB196D">
      <w:pPr>
        <w:rPr>
          <w:rFonts w:ascii="宋体" w:eastAsia="宋体" w:hAnsi="宋体" w:cs="Times New Roman"/>
          <w:color w:val="FF0000"/>
          <w:kern w:val="0"/>
          <w:sz w:val="24"/>
          <w:szCs w:val="24"/>
        </w:rPr>
      </w:pPr>
      <w:r w:rsidRPr="00EB196D">
        <w:rPr>
          <w:rFonts w:ascii="宋体" w:eastAsia="宋体" w:hAnsi="宋体" w:cs="Times New Roman"/>
          <w:kern w:val="0"/>
          <w:sz w:val="24"/>
          <w:szCs w:val="24"/>
        </w:rPr>
        <w:t>6.7  支持选配直接外接打印机，通过A4纸打印心电波形和报告</w:t>
      </w:r>
    </w:p>
    <w:p w14:paraId="6AC8B642"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kern w:val="0"/>
          <w:sz w:val="24"/>
          <w:szCs w:val="24"/>
        </w:rPr>
        <w:t xml:space="preserve">6.8 </w:t>
      </w:r>
      <w:r w:rsidRPr="00EB196D">
        <w:rPr>
          <w:rFonts w:ascii="宋体" w:eastAsia="宋体" w:hAnsi="宋体" w:cs="Times New Roman"/>
          <w:sz w:val="24"/>
          <w:szCs w:val="24"/>
        </w:rPr>
        <w:t>具备在无网格纸上打印网格功能</w:t>
      </w:r>
    </w:p>
    <w:p w14:paraId="3104E52F"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6.9 支持最高60s波形冻结。</w:t>
      </w:r>
    </w:p>
    <w:p w14:paraId="23D9026F"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6.10支持已保存病例的电影回放和选择任意一段波形打印。</w:t>
      </w:r>
    </w:p>
    <w:p w14:paraId="573F254E"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6.11 支持病例重新编辑与重新诊断。</w:t>
      </w:r>
    </w:p>
    <w:p w14:paraId="2C86F808"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6.12 支持诊断结论模板化病例输入，只需输入相关病例首字母即可选择相应病例。</w:t>
      </w:r>
    </w:p>
    <w:p w14:paraId="50E60473"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sz w:val="24"/>
          <w:szCs w:val="24"/>
        </w:rPr>
        <w:t>6.13支持自定义病例模板的添加。</w:t>
      </w:r>
    </w:p>
    <w:p w14:paraId="23459CCD"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b/>
          <w:kern w:val="0"/>
          <w:sz w:val="24"/>
          <w:szCs w:val="24"/>
        </w:rPr>
        <w:t>七、外部输入接口</w:t>
      </w:r>
      <w:r w:rsidRPr="00EB196D">
        <w:rPr>
          <w:rFonts w:ascii="宋体" w:eastAsia="宋体" w:hAnsi="宋体" w:cs="Times New Roman"/>
          <w:kern w:val="0"/>
          <w:sz w:val="24"/>
          <w:szCs w:val="24"/>
        </w:rPr>
        <w:t>：</w:t>
      </w:r>
    </w:p>
    <w:p w14:paraId="409D22F7" w14:textId="77777777" w:rsidR="00EB196D" w:rsidRPr="00EB196D" w:rsidRDefault="00EB196D" w:rsidP="00EB196D">
      <w:pPr>
        <w:rPr>
          <w:rFonts w:ascii="宋体" w:eastAsia="宋体" w:hAnsi="宋体" w:cs="宋体"/>
          <w:bCs/>
          <w:sz w:val="24"/>
          <w:szCs w:val="24"/>
        </w:rPr>
      </w:pPr>
      <w:r w:rsidRPr="00EB196D">
        <w:rPr>
          <w:rFonts w:ascii="宋体" w:eastAsia="宋体" w:hAnsi="宋体" w:cs="宋体"/>
          <w:bCs/>
          <w:sz w:val="24"/>
          <w:szCs w:val="24"/>
        </w:rPr>
        <w:t>7.1  RS232端口，USB接口，SD卡接口，网络接口等</w:t>
      </w:r>
      <w:r w:rsidRPr="00EB196D">
        <w:rPr>
          <w:rFonts w:ascii="宋体" w:eastAsia="宋体" w:hAnsi="宋体" w:cs="Times New Roman"/>
          <w:sz w:val="24"/>
          <w:szCs w:val="24"/>
        </w:rPr>
        <w:t>外部输入输出端口</w:t>
      </w:r>
    </w:p>
    <w:p w14:paraId="675323F0" w14:textId="77777777" w:rsidR="00EB196D" w:rsidRPr="00EB196D" w:rsidRDefault="00EB196D" w:rsidP="00EB196D">
      <w:pPr>
        <w:rPr>
          <w:rFonts w:ascii="宋体" w:eastAsia="宋体" w:hAnsi="宋体" w:cs="宋体"/>
          <w:bCs/>
          <w:sz w:val="24"/>
          <w:szCs w:val="24"/>
        </w:rPr>
      </w:pPr>
      <w:r w:rsidRPr="00EB196D">
        <w:rPr>
          <w:rFonts w:ascii="宋体" w:eastAsia="宋体" w:hAnsi="宋体" w:cs="宋体"/>
          <w:bCs/>
          <w:sz w:val="24"/>
          <w:szCs w:val="24"/>
        </w:rPr>
        <w:t xml:space="preserve">7.2  </w:t>
      </w:r>
      <w:r w:rsidRPr="00EB196D">
        <w:rPr>
          <w:rFonts w:ascii="宋体" w:eastAsia="宋体" w:hAnsi="宋体" w:cs="Times New Roman"/>
          <w:sz w:val="24"/>
          <w:szCs w:val="24"/>
        </w:rPr>
        <w:t>支持二维条码扫描仪和</w:t>
      </w:r>
      <w:r w:rsidRPr="00EB196D">
        <w:rPr>
          <w:rFonts w:ascii="宋体" w:eastAsia="宋体" w:hAnsi="宋体" w:cs="宋体"/>
          <w:bCs/>
          <w:sz w:val="24"/>
          <w:szCs w:val="24"/>
        </w:rPr>
        <w:t>无线传输功能（选配）</w:t>
      </w:r>
    </w:p>
    <w:p w14:paraId="7B968F97" w14:textId="77777777" w:rsidR="00EB196D" w:rsidRPr="00EB196D" w:rsidRDefault="00EB196D" w:rsidP="00EB196D">
      <w:pPr>
        <w:rPr>
          <w:rFonts w:ascii="宋体" w:eastAsia="宋体" w:hAnsi="宋体" w:cs="宋体"/>
          <w:bCs/>
          <w:sz w:val="24"/>
          <w:szCs w:val="24"/>
        </w:rPr>
      </w:pPr>
      <w:r w:rsidRPr="00EB196D">
        <w:rPr>
          <w:rFonts w:ascii="宋体" w:eastAsia="宋体" w:hAnsi="宋体" w:cs="宋体"/>
          <w:bCs/>
          <w:sz w:val="24"/>
          <w:szCs w:val="24"/>
        </w:rPr>
        <w:t>7.3  可以直接输出PNG\JPG\XML\SCP\HL7\</w:t>
      </w:r>
      <w:r w:rsidRPr="00EB196D">
        <w:rPr>
          <w:rFonts w:ascii="宋体" w:eastAsia="宋体" w:hAnsi="宋体" w:cs="Times New Roman"/>
          <w:sz w:val="24"/>
          <w:szCs w:val="24"/>
        </w:rPr>
        <w:t>PDF格式</w:t>
      </w:r>
      <w:r w:rsidRPr="00EB196D">
        <w:rPr>
          <w:rFonts w:ascii="宋体" w:eastAsia="宋体" w:hAnsi="宋体" w:cs="宋体"/>
          <w:bCs/>
          <w:sz w:val="24"/>
          <w:szCs w:val="24"/>
        </w:rPr>
        <w:t>标准协议，满足医院联网需求</w:t>
      </w:r>
    </w:p>
    <w:p w14:paraId="5A0F9927" w14:textId="77777777" w:rsidR="00EB196D" w:rsidRPr="00EB196D" w:rsidRDefault="00EB196D" w:rsidP="00EB196D">
      <w:pPr>
        <w:rPr>
          <w:rFonts w:ascii="宋体" w:eastAsia="宋体" w:hAnsi="宋体" w:cs="宋体"/>
          <w:bCs/>
          <w:sz w:val="24"/>
          <w:szCs w:val="24"/>
        </w:rPr>
      </w:pPr>
      <w:r w:rsidRPr="00EB196D">
        <w:rPr>
          <w:rFonts w:ascii="宋体" w:eastAsia="宋体" w:hAnsi="宋体" w:cs="宋体"/>
          <w:bCs/>
          <w:sz w:val="24"/>
          <w:szCs w:val="24"/>
        </w:rPr>
        <w:t>7.4支持本机直接接入第三方网络系统、医院的HIS\EMR等系统</w:t>
      </w:r>
    </w:p>
    <w:p w14:paraId="23734C67"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b/>
          <w:kern w:val="0"/>
          <w:sz w:val="24"/>
          <w:szCs w:val="24"/>
        </w:rPr>
        <w:t>八、电源：</w:t>
      </w:r>
      <w:r w:rsidRPr="00EB196D">
        <w:rPr>
          <w:rFonts w:ascii="宋体" w:eastAsia="宋体" w:hAnsi="宋体" w:cs="Times New Roman"/>
          <w:kern w:val="0"/>
          <w:sz w:val="24"/>
          <w:szCs w:val="24"/>
        </w:rPr>
        <w:t>交直流两用　自动转换</w:t>
      </w:r>
    </w:p>
    <w:p w14:paraId="1946E017"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8.1  交流电源：交流 220V  50Hz</w:t>
      </w:r>
    </w:p>
    <w:p w14:paraId="4F0F8F92"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8.2  直流电源：内置可充电锂离子电池，连续工作8小时以上</w:t>
      </w:r>
    </w:p>
    <w:p w14:paraId="2303BD3E"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b/>
          <w:kern w:val="0"/>
          <w:sz w:val="24"/>
          <w:szCs w:val="24"/>
        </w:rPr>
        <w:t>九、配置：</w:t>
      </w:r>
    </w:p>
    <w:p w14:paraId="617FA7E6" w14:textId="77777777" w:rsidR="00EB196D" w:rsidRPr="00EB196D" w:rsidRDefault="00EB196D" w:rsidP="00EB196D">
      <w:pPr>
        <w:rPr>
          <w:rFonts w:ascii="Calibri" w:eastAsia="宋体" w:hAnsi="Calibri" w:cs="Times New Roman"/>
          <w:sz w:val="24"/>
          <w:szCs w:val="24"/>
        </w:rPr>
      </w:pPr>
      <w:r w:rsidRPr="00EB196D">
        <w:rPr>
          <w:rFonts w:ascii="Calibri" w:eastAsia="宋体" w:hAnsi="Calibri" w:cs="Times New Roman"/>
          <w:sz w:val="24"/>
          <w:szCs w:val="24"/>
        </w:rPr>
        <w:t>9.1.</w:t>
      </w:r>
      <w:r w:rsidRPr="00EB196D">
        <w:rPr>
          <w:rFonts w:ascii="Calibri" w:eastAsia="宋体" w:hAnsi="Calibri" w:cs="Times New Roman"/>
          <w:sz w:val="24"/>
          <w:szCs w:val="24"/>
        </w:rPr>
        <w:t>标准配置：主机</w:t>
      </w:r>
      <w:r w:rsidRPr="00EB196D">
        <w:rPr>
          <w:rFonts w:ascii="Calibri" w:eastAsia="宋体" w:hAnsi="Calibri" w:cs="Times New Roman"/>
          <w:sz w:val="24"/>
          <w:szCs w:val="24"/>
        </w:rPr>
        <w:t>1</w:t>
      </w:r>
      <w:r w:rsidRPr="00EB196D">
        <w:rPr>
          <w:rFonts w:ascii="Calibri" w:eastAsia="宋体" w:hAnsi="Calibri" w:cs="Times New Roman"/>
          <w:sz w:val="24"/>
          <w:szCs w:val="24"/>
        </w:rPr>
        <w:t>台，导连线</w:t>
      </w:r>
      <w:r w:rsidRPr="00EB196D">
        <w:rPr>
          <w:rFonts w:ascii="Calibri" w:eastAsia="宋体" w:hAnsi="Calibri" w:cs="Times New Roman"/>
          <w:sz w:val="24"/>
          <w:szCs w:val="24"/>
        </w:rPr>
        <w:t>1</w:t>
      </w:r>
      <w:r w:rsidRPr="00EB196D">
        <w:rPr>
          <w:rFonts w:ascii="Calibri" w:eastAsia="宋体" w:hAnsi="Calibri" w:cs="Times New Roman"/>
          <w:sz w:val="24"/>
          <w:szCs w:val="24"/>
        </w:rPr>
        <w:t>条，肢电极</w:t>
      </w:r>
      <w:r w:rsidRPr="00EB196D">
        <w:rPr>
          <w:rFonts w:ascii="Calibri" w:eastAsia="宋体" w:hAnsi="Calibri" w:cs="Times New Roman"/>
          <w:sz w:val="24"/>
          <w:szCs w:val="24"/>
        </w:rPr>
        <w:t>4</w:t>
      </w:r>
      <w:r w:rsidRPr="00EB196D">
        <w:rPr>
          <w:rFonts w:ascii="Calibri" w:eastAsia="宋体" w:hAnsi="Calibri" w:cs="Times New Roman"/>
          <w:sz w:val="24"/>
          <w:szCs w:val="24"/>
        </w:rPr>
        <w:t>个，胸电极</w:t>
      </w:r>
      <w:r w:rsidRPr="00EB196D">
        <w:rPr>
          <w:rFonts w:ascii="Calibri" w:eastAsia="宋体" w:hAnsi="Calibri" w:cs="Times New Roman"/>
          <w:sz w:val="24"/>
          <w:szCs w:val="24"/>
        </w:rPr>
        <w:t>12</w:t>
      </w:r>
      <w:r w:rsidRPr="00EB196D">
        <w:rPr>
          <w:rFonts w:ascii="Calibri" w:eastAsia="宋体" w:hAnsi="Calibri" w:cs="Times New Roman"/>
          <w:sz w:val="24"/>
          <w:szCs w:val="24"/>
        </w:rPr>
        <w:t>个，热敏打印纸</w:t>
      </w:r>
      <w:r w:rsidRPr="00EB196D">
        <w:rPr>
          <w:rFonts w:ascii="Calibri" w:eastAsia="宋体" w:hAnsi="Calibri" w:cs="Times New Roman"/>
          <w:sz w:val="24"/>
          <w:szCs w:val="24"/>
        </w:rPr>
        <w:t>1</w:t>
      </w:r>
      <w:r w:rsidRPr="00EB196D">
        <w:rPr>
          <w:rFonts w:ascii="Calibri" w:eastAsia="宋体" w:hAnsi="Calibri" w:cs="Times New Roman"/>
          <w:sz w:val="24"/>
          <w:szCs w:val="24"/>
        </w:rPr>
        <w:t>本，电源线</w:t>
      </w:r>
      <w:r w:rsidRPr="00EB196D">
        <w:rPr>
          <w:rFonts w:ascii="Calibri" w:eastAsia="宋体" w:hAnsi="Calibri" w:cs="Times New Roman"/>
          <w:sz w:val="24"/>
          <w:szCs w:val="24"/>
        </w:rPr>
        <w:t>1</w:t>
      </w:r>
      <w:r w:rsidRPr="00EB196D">
        <w:rPr>
          <w:rFonts w:ascii="Calibri" w:eastAsia="宋体" w:hAnsi="Calibri" w:cs="Times New Roman"/>
          <w:sz w:val="24"/>
          <w:szCs w:val="24"/>
        </w:rPr>
        <w:t>根，接地线</w:t>
      </w:r>
      <w:r w:rsidRPr="00EB196D">
        <w:rPr>
          <w:rFonts w:ascii="Calibri" w:eastAsia="宋体" w:hAnsi="Calibri" w:cs="Times New Roman"/>
          <w:sz w:val="24"/>
          <w:szCs w:val="24"/>
        </w:rPr>
        <w:t>1</w:t>
      </w:r>
      <w:r w:rsidRPr="00EB196D">
        <w:rPr>
          <w:rFonts w:ascii="Calibri" w:eastAsia="宋体" w:hAnsi="Calibri" w:cs="Times New Roman"/>
          <w:sz w:val="24"/>
          <w:szCs w:val="24"/>
        </w:rPr>
        <w:t>根，惠普激光打印机一台</w:t>
      </w:r>
      <w:r w:rsidRPr="00EB196D">
        <w:rPr>
          <w:rFonts w:ascii="Calibri" w:eastAsia="宋体" w:hAnsi="Calibri" w:cs="Times New Roman"/>
          <w:sz w:val="24"/>
          <w:szCs w:val="24"/>
        </w:rPr>
        <w:t>,</w:t>
      </w:r>
      <w:r w:rsidRPr="00EB196D">
        <w:rPr>
          <w:rFonts w:ascii="Calibri" w:eastAsia="宋体" w:hAnsi="Calibri" w:cs="Times New Roman"/>
          <w:sz w:val="24"/>
          <w:szCs w:val="24"/>
        </w:rPr>
        <w:t>专用推车一台</w:t>
      </w:r>
    </w:p>
    <w:p w14:paraId="7958FB1E"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b/>
          <w:kern w:val="0"/>
          <w:sz w:val="24"/>
          <w:szCs w:val="24"/>
        </w:rPr>
        <w:t>十、厂家资格：</w:t>
      </w:r>
    </w:p>
    <w:p w14:paraId="65A6A28F" w14:textId="77777777" w:rsidR="00EB196D" w:rsidRPr="00EB196D" w:rsidRDefault="00EB196D" w:rsidP="00EB196D">
      <w:pPr>
        <w:rPr>
          <w:rFonts w:ascii="Calibri" w:eastAsia="宋体" w:hAnsi="Calibri" w:cs="Times New Roman"/>
          <w:sz w:val="24"/>
          <w:szCs w:val="24"/>
        </w:rPr>
      </w:pPr>
      <w:r w:rsidRPr="00EB196D">
        <w:rPr>
          <w:rFonts w:ascii="Calibri" w:eastAsia="宋体" w:hAnsi="Calibri" w:cs="Times New Roman"/>
          <w:sz w:val="24"/>
          <w:szCs w:val="24"/>
        </w:rPr>
        <w:t>10.1</w:t>
      </w:r>
      <w:r w:rsidRPr="00EB196D">
        <w:rPr>
          <w:rFonts w:ascii="Calibri" w:eastAsia="宋体" w:hAnsi="Calibri" w:cs="Times New Roman"/>
          <w:sz w:val="24"/>
          <w:szCs w:val="24"/>
        </w:rPr>
        <w:t>制造商资质：</w:t>
      </w:r>
      <w:r w:rsidRPr="00EB196D">
        <w:rPr>
          <w:rFonts w:ascii="Calibri" w:eastAsia="宋体" w:hAnsi="Calibri" w:cs="Times New Roman"/>
          <w:sz w:val="24"/>
          <w:szCs w:val="24"/>
        </w:rPr>
        <w:t>ISO9001</w:t>
      </w:r>
      <w:r w:rsidRPr="00EB196D">
        <w:rPr>
          <w:rFonts w:ascii="Calibri" w:eastAsia="宋体" w:hAnsi="Calibri" w:cs="Times New Roman"/>
          <w:sz w:val="24"/>
          <w:szCs w:val="24"/>
        </w:rPr>
        <w:t>质量体系认证证书和</w:t>
      </w:r>
      <w:r w:rsidRPr="00EB196D">
        <w:rPr>
          <w:rFonts w:ascii="Calibri" w:eastAsia="宋体" w:hAnsi="Calibri" w:cs="Times New Roman"/>
          <w:sz w:val="24"/>
          <w:szCs w:val="24"/>
        </w:rPr>
        <w:t>CMD</w:t>
      </w:r>
      <w:r w:rsidRPr="00EB196D">
        <w:rPr>
          <w:rFonts w:ascii="Calibri" w:eastAsia="宋体" w:hAnsi="Calibri" w:cs="Times New Roman"/>
          <w:sz w:val="24"/>
          <w:szCs w:val="24"/>
        </w:rPr>
        <w:t>医疗器械企业质量体系证书、通过职业健康安全管理体系认证等。</w:t>
      </w:r>
    </w:p>
    <w:p w14:paraId="44B7411C" w14:textId="77777777" w:rsidR="00EB196D" w:rsidRPr="00EB196D" w:rsidRDefault="00EB196D" w:rsidP="00EB196D">
      <w:pPr>
        <w:rPr>
          <w:rFonts w:ascii="Calibri" w:eastAsia="宋体" w:hAnsi="Calibri" w:cs="Times New Roman"/>
          <w:sz w:val="24"/>
          <w:szCs w:val="24"/>
        </w:rPr>
      </w:pPr>
      <w:r w:rsidRPr="00EB196D">
        <w:rPr>
          <w:rFonts w:ascii="宋体" w:eastAsia="宋体" w:hAnsi="宋体" w:cs="Times New Roman"/>
          <w:color w:val="000008"/>
          <w:sz w:val="24"/>
          <w:szCs w:val="24"/>
        </w:rPr>
        <w:lastRenderedPageBreak/>
        <w:t>10.2为保证售后服务的及时便利，要求投标产品生产厂家在河南省设有分公司，提供工商注册的营业执照复印件加盖厂家公章</w:t>
      </w:r>
    </w:p>
    <w:p w14:paraId="45499DFF" w14:textId="77777777" w:rsidR="00EB196D" w:rsidRPr="00EB196D" w:rsidRDefault="00EB196D" w:rsidP="00EB196D">
      <w:pPr>
        <w:rPr>
          <w:rFonts w:ascii="宋体" w:eastAsia="宋体" w:hAnsi="宋体" w:cs="Times New Roman"/>
          <w:b/>
          <w:kern w:val="0"/>
          <w:sz w:val="24"/>
          <w:szCs w:val="24"/>
        </w:rPr>
      </w:pPr>
      <w:r w:rsidRPr="00EB196D">
        <w:rPr>
          <w:rFonts w:ascii="宋体" w:eastAsia="宋体" w:hAnsi="宋体" w:cs="Times New Roman"/>
          <w:b/>
          <w:kern w:val="0"/>
          <w:sz w:val="24"/>
          <w:szCs w:val="24"/>
        </w:rPr>
        <w:t>十一、分析扩展</w:t>
      </w:r>
    </w:p>
    <w:p w14:paraId="343F1CC6"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GLASGOW大学心电算法，可根据患者年龄、性别、种族、用药做出精确诊断，对急性心肌缺血、室颤室速、极度心动过缓、恶性心律失常等能进行有效判断。</w:t>
      </w:r>
    </w:p>
    <w:p w14:paraId="743FA94D" w14:textId="77777777" w:rsidR="00EB196D" w:rsidRPr="00EB196D" w:rsidRDefault="00EB196D" w:rsidP="00EB196D">
      <w:pPr>
        <w:spacing w:line="360" w:lineRule="auto"/>
        <w:rPr>
          <w:rFonts w:ascii="宋体" w:eastAsia="宋体" w:hAnsi="宋体" w:cs="Times New Roman"/>
          <w:b/>
          <w:sz w:val="24"/>
          <w:szCs w:val="24"/>
        </w:rPr>
      </w:pPr>
    </w:p>
    <w:p w14:paraId="494ED2DA" w14:textId="77777777" w:rsidR="00EB196D" w:rsidRPr="00EB196D" w:rsidRDefault="00EB196D" w:rsidP="00EB196D">
      <w:pPr>
        <w:spacing w:line="360" w:lineRule="auto"/>
        <w:rPr>
          <w:rFonts w:ascii="宋体" w:eastAsia="宋体" w:hAnsi="宋体" w:cs="Times New Roman"/>
          <w:color w:val="000000"/>
          <w:sz w:val="24"/>
          <w:szCs w:val="24"/>
        </w:rPr>
      </w:pPr>
      <w:r w:rsidRPr="00EB196D">
        <w:rPr>
          <w:rFonts w:ascii="宋体" w:eastAsia="宋体" w:hAnsi="宋体" w:cs="Times New Roman" w:hint="eastAsia"/>
          <w:b/>
          <w:sz w:val="24"/>
          <w:szCs w:val="24"/>
        </w:rPr>
        <w:t>注：要求满足带*号条款。</w:t>
      </w:r>
      <w:r w:rsidRPr="00EB196D">
        <w:rPr>
          <w:rFonts w:ascii="宋体" w:eastAsia="宋体" w:hAnsi="宋体" w:cs="Times New Roman" w:hint="eastAsia"/>
          <w:color w:val="000000"/>
          <w:sz w:val="24"/>
          <w:szCs w:val="24"/>
        </w:rPr>
        <w:t>技术参数来源必须是技术彩页，权威部门检测报告，注册证，产品说明书，并有生产厂家加盖公章确认且提供技术参数真实证明。</w:t>
      </w:r>
    </w:p>
    <w:p w14:paraId="6FFBD3FA" w14:textId="77777777" w:rsidR="00EB196D" w:rsidRPr="00EB196D" w:rsidRDefault="00EB196D" w:rsidP="00EB196D">
      <w:pPr>
        <w:spacing w:line="360" w:lineRule="auto"/>
        <w:rPr>
          <w:rFonts w:ascii="宋体" w:eastAsia="宋体" w:hAnsi="宋体" w:cs="Times New Roman"/>
          <w:color w:val="000000"/>
          <w:sz w:val="24"/>
          <w:szCs w:val="24"/>
        </w:rPr>
      </w:pPr>
    </w:p>
    <w:p w14:paraId="2B001568" w14:textId="77777777" w:rsidR="00EB196D" w:rsidRPr="00EB196D" w:rsidRDefault="00EB196D" w:rsidP="00EB196D">
      <w:pPr>
        <w:keepNext/>
        <w:keepLines/>
        <w:numPr>
          <w:ilvl w:val="0"/>
          <w:numId w:val="7"/>
        </w:numPr>
        <w:spacing w:line="576" w:lineRule="auto"/>
        <w:outlineLvl w:val="0"/>
        <w:rPr>
          <w:rFonts w:ascii="宋体" w:eastAsia="宋体" w:hAnsi="宋体" w:cs="Times New Roman"/>
          <w:b/>
          <w:color w:val="000000"/>
          <w:kern w:val="44"/>
          <w:sz w:val="32"/>
          <w:szCs w:val="20"/>
        </w:rPr>
      </w:pPr>
      <w:bookmarkStart w:id="11" w:name="_Toc446926729"/>
      <w:r w:rsidRPr="00EB196D">
        <w:rPr>
          <w:rFonts w:ascii="宋体" w:eastAsia="宋体" w:hAnsi="宋体" w:cs="Times New Roman" w:hint="eastAsia"/>
          <w:b/>
          <w:color w:val="000000"/>
          <w:kern w:val="44"/>
          <w:sz w:val="28"/>
          <w:szCs w:val="20"/>
        </w:rPr>
        <w:t>参数二：三道心电图机主要技术参数及要求</w:t>
      </w:r>
    </w:p>
    <w:p w14:paraId="3D420CB9" w14:textId="77777777" w:rsidR="00EB196D" w:rsidRPr="00EB196D" w:rsidRDefault="00EB196D" w:rsidP="00EB196D">
      <w:pPr>
        <w:spacing w:line="520" w:lineRule="exact"/>
        <w:rPr>
          <w:rFonts w:ascii="宋体" w:eastAsia="宋体" w:hAnsi="宋体" w:cs="宋体"/>
          <w:color w:val="000000"/>
          <w:kern w:val="0"/>
          <w:sz w:val="30"/>
          <w:szCs w:val="30"/>
        </w:rPr>
      </w:pPr>
      <w:r w:rsidRPr="00EB196D">
        <w:rPr>
          <w:rFonts w:ascii="宋体" w:eastAsia="宋体" w:hAnsi="宋体" w:cs="Times New Roman" w:hint="eastAsia"/>
          <w:b/>
          <w:color w:val="000000"/>
          <w:sz w:val="28"/>
          <w:szCs w:val="28"/>
        </w:rPr>
        <w:t>一、设备名称：</w:t>
      </w:r>
      <w:r w:rsidRPr="00EB196D">
        <w:rPr>
          <w:rFonts w:ascii="宋体" w:eastAsia="宋体" w:hAnsi="宋体" w:cs="Times New Roman" w:hint="eastAsia"/>
          <w:color w:val="000000"/>
          <w:sz w:val="28"/>
          <w:szCs w:val="24"/>
        </w:rPr>
        <w:t>三道心电图机</w:t>
      </w:r>
      <w:r w:rsidRPr="00EB196D">
        <w:rPr>
          <w:rFonts w:ascii="宋体" w:eastAsia="宋体" w:hAnsi="宋体" w:cs="仿宋" w:hint="eastAsia"/>
          <w:color w:val="000000"/>
          <w:sz w:val="28"/>
          <w:szCs w:val="28"/>
          <w:lang w:val="zh-CN"/>
        </w:rPr>
        <w:t>。</w:t>
      </w:r>
    </w:p>
    <w:p w14:paraId="29EEFC29" w14:textId="77777777" w:rsidR="00EB196D" w:rsidRPr="00EB196D" w:rsidRDefault="00EB196D" w:rsidP="00EB196D">
      <w:pPr>
        <w:spacing w:line="520" w:lineRule="exact"/>
        <w:rPr>
          <w:rFonts w:ascii="宋体" w:eastAsia="宋体" w:hAnsi="宋体" w:cs="Times New Roman"/>
          <w:color w:val="000000"/>
          <w:sz w:val="28"/>
          <w:szCs w:val="28"/>
        </w:rPr>
      </w:pPr>
      <w:r w:rsidRPr="00EB196D">
        <w:rPr>
          <w:rFonts w:ascii="宋体" w:eastAsia="宋体" w:hAnsi="宋体" w:cs="Times New Roman" w:hint="eastAsia"/>
          <w:color w:val="000000"/>
          <w:sz w:val="28"/>
          <w:szCs w:val="28"/>
        </w:rPr>
        <w:t>二、</w:t>
      </w:r>
      <w:r w:rsidRPr="00EB196D">
        <w:rPr>
          <w:rFonts w:ascii="宋体" w:eastAsia="宋体" w:hAnsi="宋体" w:cs="Times New Roman" w:hint="eastAsia"/>
          <w:b/>
          <w:color w:val="000000"/>
          <w:sz w:val="28"/>
          <w:szCs w:val="28"/>
        </w:rPr>
        <w:t>数量</w:t>
      </w:r>
      <w:r w:rsidRPr="00EB196D">
        <w:rPr>
          <w:rFonts w:ascii="宋体" w:eastAsia="宋体" w:hAnsi="宋体" w:cs="Times New Roman" w:hint="eastAsia"/>
          <w:color w:val="000000"/>
          <w:sz w:val="28"/>
          <w:szCs w:val="28"/>
        </w:rPr>
        <w:t>：12台。</w:t>
      </w:r>
    </w:p>
    <w:p w14:paraId="504C7A66" w14:textId="77777777" w:rsidR="00EB196D" w:rsidRPr="00EB196D" w:rsidRDefault="00EB196D" w:rsidP="00EB196D">
      <w:pPr>
        <w:rPr>
          <w:rFonts w:ascii="宋体" w:eastAsia="宋体" w:hAnsi="宋体" w:cs="Times New Roman"/>
          <w:color w:val="000000"/>
          <w:kern w:val="0"/>
          <w:sz w:val="24"/>
        </w:rPr>
      </w:pPr>
      <w:r w:rsidRPr="00EB196D">
        <w:rPr>
          <w:rFonts w:ascii="宋体" w:eastAsia="宋体" w:hAnsi="宋体" w:cs="Times New Roman" w:hint="eastAsia"/>
          <w:b/>
          <w:color w:val="000000"/>
          <w:kern w:val="0"/>
          <w:sz w:val="28"/>
          <w:szCs w:val="28"/>
        </w:rPr>
        <w:t>三、设备要求：12导联同步采集</w:t>
      </w:r>
      <w:r w:rsidRPr="00EB196D">
        <w:rPr>
          <w:rFonts w:ascii="宋体" w:eastAsia="宋体" w:hAnsi="宋体" w:cs="Times New Roman" w:hint="eastAsia"/>
          <w:color w:val="000000"/>
          <w:kern w:val="0"/>
          <w:sz w:val="24"/>
        </w:rPr>
        <w:t>。</w:t>
      </w:r>
    </w:p>
    <w:p w14:paraId="21007C2A" w14:textId="77777777" w:rsidR="00EB196D" w:rsidRPr="00EB196D" w:rsidRDefault="00EB196D" w:rsidP="00EB196D">
      <w:pPr>
        <w:spacing w:line="520" w:lineRule="exact"/>
        <w:rPr>
          <w:rFonts w:ascii="宋体" w:eastAsia="宋体" w:hAnsi="宋体" w:cs="Times New Roman"/>
          <w:b/>
          <w:color w:val="000000"/>
          <w:sz w:val="28"/>
          <w:szCs w:val="28"/>
        </w:rPr>
      </w:pPr>
      <w:r w:rsidRPr="00EB196D">
        <w:rPr>
          <w:rFonts w:ascii="宋体" w:eastAsia="宋体" w:hAnsi="宋体" w:cs="Times New Roman" w:hint="eastAsia"/>
          <w:b/>
          <w:color w:val="000000"/>
          <w:sz w:val="28"/>
          <w:szCs w:val="28"/>
        </w:rPr>
        <w:t>四、主要技术参数及要求</w:t>
      </w:r>
      <w:bookmarkEnd w:id="11"/>
      <w:r w:rsidRPr="00EB196D">
        <w:rPr>
          <w:rFonts w:ascii="宋体" w:eastAsia="宋体" w:hAnsi="宋体" w:cs="Times New Roman" w:hint="eastAsia"/>
          <w:b/>
          <w:color w:val="000000"/>
          <w:sz w:val="28"/>
          <w:szCs w:val="28"/>
        </w:rPr>
        <w:t>：</w:t>
      </w:r>
    </w:p>
    <w:p w14:paraId="2AA81A5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 </w:t>
      </w:r>
      <w:r w:rsidRPr="00EB196D">
        <w:rPr>
          <w:rFonts w:ascii="微软雅黑" w:eastAsia="微软雅黑" w:hAnsi="微软雅黑" w:cs="Times New Roman" w:hint="eastAsia"/>
          <w:color w:val="000000"/>
          <w:sz w:val="24"/>
          <w:szCs w:val="24"/>
        </w:rPr>
        <w:t>导</w:t>
      </w:r>
      <w:r w:rsidRPr="00EB196D">
        <w:rPr>
          <w:rFonts w:ascii="微软雅黑" w:eastAsia="微软雅黑" w:hAnsi="微软雅黑" w:cs="Times New Roman"/>
          <w:color w:val="000000"/>
          <w:sz w:val="24"/>
          <w:szCs w:val="24"/>
        </w:rPr>
        <w:t xml:space="preserve">  </w:t>
      </w:r>
      <w:r w:rsidRPr="00EB196D">
        <w:rPr>
          <w:rFonts w:ascii="微软雅黑" w:eastAsia="微软雅黑" w:hAnsi="微软雅黑" w:cs="Times New Roman" w:hint="eastAsia"/>
          <w:color w:val="000000"/>
          <w:sz w:val="24"/>
          <w:szCs w:val="24"/>
        </w:rPr>
        <w:t>联：标准</w:t>
      </w:r>
      <w:r w:rsidRPr="00EB196D">
        <w:rPr>
          <w:rFonts w:ascii="微软雅黑" w:eastAsia="微软雅黑" w:hAnsi="微软雅黑" w:cs="Times New Roman"/>
          <w:color w:val="000000"/>
          <w:sz w:val="24"/>
          <w:szCs w:val="24"/>
        </w:rPr>
        <w:t>12</w:t>
      </w:r>
      <w:r w:rsidRPr="00EB196D">
        <w:rPr>
          <w:rFonts w:ascii="微软雅黑" w:eastAsia="微软雅黑" w:hAnsi="微软雅黑" w:cs="Times New Roman" w:hint="eastAsia"/>
          <w:color w:val="000000"/>
          <w:sz w:val="24"/>
          <w:szCs w:val="24"/>
        </w:rPr>
        <w:t>导联</w:t>
      </w:r>
    </w:p>
    <w:p w14:paraId="0E068513"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2. </w:t>
      </w:r>
      <w:r w:rsidRPr="00EB196D">
        <w:rPr>
          <w:rFonts w:ascii="微软雅黑" w:eastAsia="微软雅黑" w:hAnsi="微软雅黑" w:cs="Times New Roman" w:hint="eastAsia"/>
          <w:color w:val="000000"/>
          <w:sz w:val="24"/>
          <w:szCs w:val="24"/>
        </w:rPr>
        <w:t>采集方式：</w:t>
      </w:r>
      <w:r w:rsidRPr="00EB196D">
        <w:rPr>
          <w:rFonts w:ascii="微软雅黑" w:eastAsia="微软雅黑" w:hAnsi="微软雅黑" w:cs="Times New Roman"/>
          <w:color w:val="000000"/>
          <w:sz w:val="24"/>
          <w:szCs w:val="24"/>
        </w:rPr>
        <w:t>12</w:t>
      </w:r>
      <w:r w:rsidRPr="00EB196D">
        <w:rPr>
          <w:rFonts w:ascii="微软雅黑" w:eastAsia="微软雅黑" w:hAnsi="微软雅黑" w:cs="Times New Roman" w:hint="eastAsia"/>
          <w:color w:val="000000"/>
          <w:sz w:val="24"/>
          <w:szCs w:val="24"/>
        </w:rPr>
        <w:t>导联同步采集</w:t>
      </w:r>
    </w:p>
    <w:p w14:paraId="2B2BCFBE" w14:textId="77777777" w:rsidR="00EB196D" w:rsidRPr="00EB196D" w:rsidRDefault="00EB196D" w:rsidP="00EB196D">
      <w:pPr>
        <w:spacing w:line="400" w:lineRule="exact"/>
        <w:rPr>
          <w:rFonts w:ascii="微软雅黑" w:eastAsia="微软雅黑" w:hAnsi="微软雅黑" w:cs="Times New Roman"/>
          <w:b/>
          <w:color w:val="000000"/>
          <w:sz w:val="24"/>
          <w:szCs w:val="24"/>
        </w:rPr>
      </w:pPr>
      <w:r w:rsidRPr="00EB196D">
        <w:rPr>
          <w:rFonts w:ascii="微软雅黑" w:eastAsia="微软雅黑" w:hAnsi="微软雅黑" w:cs="Times New Roman"/>
          <w:color w:val="000000"/>
          <w:sz w:val="24"/>
          <w:szCs w:val="24"/>
        </w:rPr>
        <w:t xml:space="preserve"> 3. </w:t>
      </w:r>
      <w:r w:rsidRPr="00EB196D">
        <w:rPr>
          <w:rFonts w:ascii="微软雅黑" w:eastAsia="微软雅黑" w:hAnsi="微软雅黑" w:cs="Times New Roman" w:hint="eastAsia"/>
          <w:color w:val="000000"/>
          <w:sz w:val="24"/>
          <w:szCs w:val="24"/>
        </w:rPr>
        <w:t>显示：彩屏显示</w:t>
      </w:r>
      <w:r w:rsidRPr="00EB196D">
        <w:rPr>
          <w:rFonts w:ascii="微软雅黑" w:eastAsia="微软雅黑" w:hAnsi="微软雅黑" w:cs="Times New Roman"/>
          <w:color w:val="000000"/>
          <w:sz w:val="24"/>
          <w:szCs w:val="24"/>
        </w:rPr>
        <w:t>12</w:t>
      </w:r>
      <w:r w:rsidRPr="00EB196D">
        <w:rPr>
          <w:rFonts w:ascii="微软雅黑" w:eastAsia="微软雅黑" w:hAnsi="微软雅黑" w:cs="Times New Roman" w:hint="eastAsia"/>
          <w:color w:val="000000"/>
          <w:sz w:val="24"/>
          <w:szCs w:val="24"/>
        </w:rPr>
        <w:t>导联心电波形，</w:t>
      </w:r>
      <w:r w:rsidRPr="00EB196D">
        <w:rPr>
          <w:rFonts w:ascii="微软雅黑" w:eastAsia="微软雅黑" w:hAnsi="微软雅黑" w:cs="Times New Roman" w:hint="eastAsia"/>
          <w:b/>
          <w:color w:val="000000"/>
          <w:sz w:val="24"/>
          <w:szCs w:val="24"/>
        </w:rPr>
        <w:t>液晶屏</w:t>
      </w:r>
      <w:r w:rsidRPr="00EB196D">
        <w:rPr>
          <w:rFonts w:ascii="Microsoft YaHei Western" w:eastAsia="微软雅黑" w:hAnsi="Microsoft YaHei Western" w:cs="Times New Roman"/>
          <w:b/>
          <w:color w:val="000000"/>
          <w:sz w:val="24"/>
          <w:szCs w:val="24"/>
        </w:rPr>
        <w:t>≥</w:t>
      </w:r>
      <w:r w:rsidRPr="00EB196D">
        <w:rPr>
          <w:rFonts w:ascii="微软雅黑" w:eastAsia="微软雅黑" w:hAnsi="微软雅黑" w:cs="Times New Roman" w:hint="eastAsia"/>
          <w:b/>
          <w:color w:val="000000"/>
          <w:sz w:val="24"/>
          <w:szCs w:val="24"/>
        </w:rPr>
        <w:t>3.8寸</w:t>
      </w:r>
    </w:p>
    <w:p w14:paraId="4ACD7B7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4.  </w:t>
      </w:r>
      <w:r w:rsidRPr="00EB196D">
        <w:rPr>
          <w:rFonts w:ascii="微软雅黑" w:eastAsia="微软雅黑" w:hAnsi="微软雅黑" w:cs="Times New Roman" w:hint="eastAsia"/>
          <w:color w:val="000000"/>
          <w:sz w:val="24"/>
          <w:szCs w:val="24"/>
        </w:rPr>
        <w:t>输入方式：浮地输入具有除颤效应防护和起博脉冲抑制电路</w:t>
      </w:r>
    </w:p>
    <w:p w14:paraId="4805B2EF"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5. </w:t>
      </w:r>
      <w:r w:rsidRPr="00EB196D">
        <w:rPr>
          <w:rFonts w:ascii="微软雅黑" w:eastAsia="微软雅黑" w:hAnsi="微软雅黑" w:cs="Times New Roman" w:hint="eastAsia"/>
          <w:color w:val="000000"/>
          <w:sz w:val="24"/>
          <w:szCs w:val="24"/>
        </w:rPr>
        <w:t>输入阻抗：</w:t>
      </w:r>
      <w:r w:rsidRPr="00EB196D">
        <w:rPr>
          <w:rFonts w:ascii="Microsoft YaHei Greek" w:eastAsia="微软雅黑" w:hAnsi="Microsoft YaHei Greek" w:cs="Times New Roman"/>
          <w:color w:val="000000"/>
          <w:sz w:val="24"/>
          <w:szCs w:val="24"/>
        </w:rPr>
        <w:t>≥50 MΩ</w:t>
      </w:r>
    </w:p>
    <w:p w14:paraId="1DAE5198"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6. </w:t>
      </w:r>
      <w:r w:rsidRPr="00EB196D">
        <w:rPr>
          <w:rFonts w:ascii="微软雅黑" w:eastAsia="微软雅黑" w:hAnsi="微软雅黑" w:cs="Times New Roman" w:hint="eastAsia"/>
          <w:color w:val="000000"/>
          <w:sz w:val="24"/>
          <w:szCs w:val="24"/>
        </w:rPr>
        <w:t>输入回路电流：</w:t>
      </w:r>
      <w:r w:rsidRPr="00EB196D">
        <w:rPr>
          <w:rFonts w:ascii="Microsoft YaHei Western" w:eastAsia="微软雅黑" w:hAnsi="Microsoft YaHei Western" w:cs="Times New Roman"/>
          <w:color w:val="000000"/>
          <w:sz w:val="24"/>
          <w:szCs w:val="24"/>
        </w:rPr>
        <w:t>≤50 nA</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宋体" w:hint="eastAsia"/>
          <w:b/>
          <w:color w:val="000000"/>
          <w:kern w:val="0"/>
          <w:sz w:val="24"/>
          <w:szCs w:val="24"/>
        </w:rPr>
        <w:t>患者漏电流：＜</w:t>
      </w:r>
      <w:r w:rsidRPr="00EB196D">
        <w:rPr>
          <w:rFonts w:ascii="Microsoft YaHei Western" w:eastAsia="微软雅黑" w:hAnsi="Microsoft YaHei Western" w:cs="宋体"/>
          <w:b/>
          <w:color w:val="000000"/>
          <w:kern w:val="0"/>
          <w:sz w:val="24"/>
          <w:szCs w:val="24"/>
        </w:rPr>
        <w:t>10µA</w:t>
      </w:r>
      <w:r w:rsidRPr="00EB196D">
        <w:rPr>
          <w:rFonts w:ascii="微软雅黑" w:eastAsia="微软雅黑" w:hAnsi="微软雅黑" w:cs="宋体" w:hint="eastAsia"/>
          <w:b/>
          <w:color w:val="000000"/>
          <w:kern w:val="0"/>
          <w:sz w:val="24"/>
          <w:szCs w:val="24"/>
        </w:rPr>
        <w:t>，频响：</w:t>
      </w:r>
      <w:r w:rsidRPr="00EB196D">
        <w:rPr>
          <w:rFonts w:ascii="微软雅黑" w:eastAsia="微软雅黑" w:hAnsi="微软雅黑" w:cs="宋体"/>
          <w:b/>
          <w:color w:val="000000"/>
          <w:kern w:val="0"/>
          <w:sz w:val="24"/>
          <w:szCs w:val="24"/>
        </w:rPr>
        <w:t>0.05</w:t>
      </w:r>
      <w:r w:rsidRPr="00EB196D">
        <w:rPr>
          <w:rFonts w:ascii="微软雅黑" w:eastAsia="微软雅黑" w:hAnsi="微软雅黑" w:cs="宋体" w:hint="eastAsia"/>
          <w:b/>
          <w:color w:val="000000"/>
          <w:kern w:val="0"/>
          <w:sz w:val="24"/>
          <w:szCs w:val="24"/>
        </w:rPr>
        <w:t>～</w:t>
      </w:r>
      <w:r w:rsidRPr="00EB196D">
        <w:rPr>
          <w:rFonts w:ascii="微软雅黑" w:eastAsia="微软雅黑" w:hAnsi="微软雅黑" w:cs="宋体"/>
          <w:b/>
          <w:color w:val="000000"/>
          <w:kern w:val="0"/>
          <w:sz w:val="24"/>
          <w:szCs w:val="24"/>
        </w:rPr>
        <w:t>150Hz</w:t>
      </w:r>
      <w:r w:rsidRPr="00EB196D">
        <w:rPr>
          <w:rFonts w:ascii="微软雅黑" w:eastAsia="微软雅黑" w:hAnsi="微软雅黑" w:cs="宋体" w:hint="eastAsia"/>
          <w:b/>
          <w:color w:val="000000"/>
          <w:kern w:val="0"/>
          <w:sz w:val="24"/>
          <w:szCs w:val="24"/>
        </w:rPr>
        <w:t>（</w:t>
      </w:r>
      <w:r w:rsidRPr="00EB196D">
        <w:rPr>
          <w:rFonts w:ascii="微软雅黑" w:eastAsia="微软雅黑" w:hAnsi="微软雅黑" w:cs="宋体"/>
          <w:b/>
          <w:color w:val="000000"/>
          <w:kern w:val="0"/>
          <w:sz w:val="24"/>
          <w:szCs w:val="24"/>
        </w:rPr>
        <w:t>-3dB</w:t>
      </w:r>
      <w:r w:rsidRPr="00EB196D">
        <w:rPr>
          <w:rFonts w:ascii="微软雅黑" w:eastAsia="微软雅黑" w:hAnsi="微软雅黑" w:cs="宋体" w:hint="eastAsia"/>
          <w:b/>
          <w:color w:val="000000"/>
          <w:kern w:val="0"/>
          <w:sz w:val="24"/>
          <w:szCs w:val="24"/>
        </w:rPr>
        <w:t>）</w:t>
      </w:r>
    </w:p>
    <w:p w14:paraId="437CF4BB"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7. </w:t>
      </w:r>
      <w:r w:rsidRPr="00EB196D">
        <w:rPr>
          <w:rFonts w:ascii="微软雅黑" w:eastAsia="微软雅黑" w:hAnsi="微软雅黑" w:cs="Times New Roman" w:hint="eastAsia"/>
          <w:color w:val="000000"/>
          <w:sz w:val="24"/>
          <w:szCs w:val="24"/>
        </w:rPr>
        <w:t>定标电压：</w:t>
      </w:r>
      <w:r w:rsidRPr="00EB196D">
        <w:rPr>
          <w:rFonts w:ascii="Microsoft YaHei Western" w:eastAsia="微软雅黑" w:hAnsi="Microsoft YaHei Western" w:cs="Times New Roman"/>
          <w:color w:val="000000"/>
          <w:sz w:val="24"/>
          <w:szCs w:val="24"/>
        </w:rPr>
        <w:t>1 mV±2%</w:t>
      </w:r>
    </w:p>
    <w:p w14:paraId="2BC592D6"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 8. </w:t>
      </w:r>
      <w:r w:rsidRPr="00EB196D">
        <w:rPr>
          <w:rFonts w:ascii="微软雅黑" w:eastAsia="微软雅黑" w:hAnsi="微软雅黑" w:cs="Times New Roman" w:hint="eastAsia"/>
          <w:color w:val="000000"/>
          <w:sz w:val="24"/>
          <w:szCs w:val="24"/>
        </w:rPr>
        <w:t>抗极化电压：</w:t>
      </w:r>
      <w:r w:rsidRPr="00EB196D">
        <w:rPr>
          <w:rFonts w:ascii="Microsoft YaHei Western" w:eastAsia="微软雅黑" w:hAnsi="Microsoft YaHei Western" w:cs="Times New Roman"/>
          <w:color w:val="000000"/>
          <w:sz w:val="24"/>
          <w:szCs w:val="24"/>
        </w:rPr>
        <w:t>≥±600 mV</w:t>
      </w:r>
    </w:p>
    <w:p w14:paraId="559EDA9B"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9. </w:t>
      </w:r>
      <w:r w:rsidRPr="00EB196D">
        <w:rPr>
          <w:rFonts w:ascii="微软雅黑" w:eastAsia="微软雅黑" w:hAnsi="微软雅黑" w:cs="Times New Roman" w:hint="eastAsia"/>
          <w:color w:val="000000"/>
          <w:sz w:val="24"/>
          <w:szCs w:val="24"/>
        </w:rPr>
        <w:t>灵敏度选择：</w:t>
      </w:r>
      <w:r w:rsidRPr="00EB196D">
        <w:rPr>
          <w:rFonts w:ascii="微软雅黑" w:eastAsia="微软雅黑" w:hAnsi="微软雅黑" w:cs="Times New Roman"/>
          <w:color w:val="000000"/>
          <w:sz w:val="24"/>
          <w:szCs w:val="24"/>
        </w:rPr>
        <w:t>1.25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10</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20</w:t>
      </w:r>
      <w:r w:rsidRPr="00EB196D">
        <w:rPr>
          <w:rFonts w:ascii="微软雅黑" w:eastAsia="微软雅黑" w:hAnsi="微软雅黑" w:cs="Times New Roman" w:hint="eastAsia"/>
          <w:color w:val="000000"/>
          <w:sz w:val="24"/>
          <w:szCs w:val="24"/>
        </w:rPr>
        <w:t>，</w:t>
      </w:r>
      <w:r w:rsidRPr="00EB196D">
        <w:rPr>
          <w:rFonts w:ascii="Microsoft YaHei Western" w:eastAsia="微软雅黑" w:hAnsi="Microsoft YaHei Western" w:cs="Times New Roman"/>
          <w:color w:val="000000"/>
          <w:sz w:val="24"/>
          <w:szCs w:val="24"/>
        </w:rPr>
        <w:t>40  ±2%</w:t>
      </w:r>
      <w:r w:rsidRPr="00EB196D">
        <w:rPr>
          <w:rFonts w:ascii="微软雅黑" w:eastAsia="微软雅黑" w:hAnsi="微软雅黑" w:cs="Times New Roman" w:hint="eastAsia"/>
          <w:color w:val="000000"/>
          <w:sz w:val="24"/>
          <w:szCs w:val="24"/>
        </w:rPr>
        <w:t>，六档可调</w:t>
      </w:r>
      <w:r w:rsidRPr="00EB196D">
        <w:rPr>
          <w:rFonts w:ascii="微软雅黑" w:eastAsia="微软雅黑" w:hAnsi="微软雅黑" w:cs="Times New Roman"/>
          <w:color w:val="000000"/>
          <w:sz w:val="24"/>
          <w:szCs w:val="24"/>
        </w:rPr>
        <w:t xml:space="preserve"> </w:t>
      </w:r>
    </w:p>
    <w:p w14:paraId="4A35555C" w14:textId="77777777" w:rsidR="00EB196D" w:rsidRPr="00EB196D" w:rsidRDefault="00EB196D" w:rsidP="00EB196D">
      <w:pPr>
        <w:widowControl/>
        <w:spacing w:line="400" w:lineRule="exact"/>
        <w:rPr>
          <w:rFonts w:ascii="宋体" w:eastAsia="宋体" w:hAnsi="Calibri" w:cs="Times New Roman"/>
          <w:color w:val="000000"/>
          <w:szCs w:val="21"/>
        </w:rPr>
      </w:pPr>
      <w:r w:rsidRPr="00EB196D">
        <w:rPr>
          <w:rFonts w:ascii="微软雅黑" w:eastAsia="微软雅黑" w:hAnsi="微软雅黑" w:cs="Times New Roman"/>
          <w:color w:val="000000"/>
          <w:sz w:val="24"/>
          <w:szCs w:val="24"/>
        </w:rPr>
        <w:t xml:space="preserve">10. </w:t>
      </w:r>
      <w:r w:rsidRPr="00EB196D">
        <w:rPr>
          <w:rFonts w:ascii="微软雅黑" w:eastAsia="微软雅黑" w:hAnsi="微软雅黑" w:cs="Times New Roman" w:hint="eastAsia"/>
          <w:color w:val="000000"/>
          <w:sz w:val="24"/>
          <w:szCs w:val="24"/>
        </w:rPr>
        <w:t>滤波器交流：交流：</w:t>
      </w:r>
      <w:r w:rsidRPr="00EB196D">
        <w:rPr>
          <w:rFonts w:ascii="微软雅黑" w:eastAsia="微软雅黑" w:hAnsi="微软雅黑" w:cs="Times New Roman"/>
          <w:color w:val="000000"/>
          <w:sz w:val="24"/>
          <w:szCs w:val="24"/>
        </w:rPr>
        <w:t>50/60Hz</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-20dB</w:t>
      </w:r>
      <w:r w:rsidRPr="00EB196D">
        <w:rPr>
          <w:rFonts w:ascii="微软雅黑" w:eastAsia="微软雅黑" w:hAnsi="微软雅黑" w:cs="Times New Roman" w:hint="eastAsia"/>
          <w:color w:val="000000"/>
          <w:sz w:val="24"/>
          <w:szCs w:val="24"/>
        </w:rPr>
        <w:t>）；肌电</w:t>
      </w:r>
      <w:r w:rsidRPr="00EB196D">
        <w:rPr>
          <w:rFonts w:ascii="微软雅黑" w:eastAsia="微软雅黑" w:hAnsi="微软雅黑" w:cs="Times New Roman"/>
          <w:color w:val="000000"/>
          <w:sz w:val="24"/>
          <w:szCs w:val="24"/>
        </w:rPr>
        <w:t>25/35Hz</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-3dB</w:t>
      </w:r>
      <w:r w:rsidRPr="00EB196D">
        <w:rPr>
          <w:rFonts w:ascii="微软雅黑" w:eastAsia="微软雅黑" w:hAnsi="微软雅黑" w:cs="Times New Roman" w:hint="eastAsia"/>
          <w:color w:val="000000"/>
          <w:sz w:val="24"/>
          <w:szCs w:val="24"/>
        </w:rPr>
        <w:t>）；漂移滤波</w:t>
      </w:r>
      <w:r w:rsidRPr="00EB196D">
        <w:rPr>
          <w:rFonts w:ascii="微软雅黑" w:eastAsia="微软雅黑" w:hAnsi="微软雅黑" w:cs="Times New Roman"/>
          <w:color w:val="000000"/>
          <w:sz w:val="24"/>
          <w:szCs w:val="24"/>
        </w:rPr>
        <w:t>0.15Hz</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0.5Hz</w:t>
      </w:r>
      <w:r w:rsidRPr="00EB196D">
        <w:rPr>
          <w:rFonts w:ascii="微软雅黑" w:eastAsia="微软雅黑" w:hAnsi="微软雅黑" w:cs="Times New Roman" w:hint="eastAsia"/>
          <w:color w:val="000000"/>
          <w:sz w:val="24"/>
          <w:szCs w:val="24"/>
        </w:rPr>
        <w:t>；高频：</w:t>
      </w:r>
      <w:r w:rsidRPr="00EB196D">
        <w:rPr>
          <w:rFonts w:ascii="微软雅黑" w:eastAsia="微软雅黑" w:hAnsi="微软雅黑" w:cs="Times New Roman"/>
          <w:color w:val="000000"/>
          <w:sz w:val="24"/>
          <w:szCs w:val="24"/>
        </w:rPr>
        <w:t>70Hz,100Hz,150Hz</w:t>
      </w:r>
    </w:p>
    <w:p w14:paraId="7B187738"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11. </w:t>
      </w:r>
      <w:r w:rsidRPr="00EB196D">
        <w:rPr>
          <w:rFonts w:ascii="微软雅黑" w:eastAsia="微软雅黑" w:hAnsi="微软雅黑" w:cs="Times New Roman" w:hint="eastAsia"/>
          <w:color w:val="000000"/>
          <w:sz w:val="24"/>
          <w:szCs w:val="24"/>
        </w:rPr>
        <w:t>记录速度：</w:t>
      </w:r>
      <w:r w:rsidRPr="00EB196D">
        <w:rPr>
          <w:rFonts w:ascii="微软雅黑" w:eastAsia="微软雅黑" w:hAnsi="微软雅黑" w:cs="Times New Roman"/>
          <w:color w:val="000000"/>
          <w:sz w:val="24"/>
          <w:szCs w:val="24"/>
        </w:rPr>
        <w:t>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6.25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10</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12.5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 xml:space="preserve">50mm/s </w:t>
      </w:r>
      <w:r w:rsidRPr="00EB196D">
        <w:rPr>
          <w:rFonts w:ascii="微软雅黑" w:eastAsia="微软雅黑" w:hAnsi="微软雅黑" w:cs="Times New Roman" w:hint="eastAsia"/>
          <w:color w:val="000000"/>
          <w:sz w:val="24"/>
          <w:szCs w:val="24"/>
        </w:rPr>
        <w:t>，六档可调</w:t>
      </w:r>
    </w:p>
    <w:p w14:paraId="74A2A683"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12. </w:t>
      </w:r>
      <w:r w:rsidRPr="00EB196D">
        <w:rPr>
          <w:rFonts w:ascii="微软雅黑" w:eastAsia="微软雅黑" w:hAnsi="微软雅黑" w:cs="Times New Roman" w:hint="eastAsia"/>
          <w:color w:val="000000"/>
          <w:sz w:val="24"/>
          <w:szCs w:val="24"/>
        </w:rPr>
        <w:t>具有导联脱落指示及按键声音提示功能</w:t>
      </w:r>
    </w:p>
    <w:p w14:paraId="1EDAE38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13. </w:t>
      </w:r>
      <w:r w:rsidRPr="00EB196D">
        <w:rPr>
          <w:rFonts w:ascii="微软雅黑" w:eastAsia="微软雅黑" w:hAnsi="微软雅黑" w:cs="Times New Roman" w:hint="eastAsia"/>
          <w:color w:val="000000"/>
          <w:sz w:val="24"/>
          <w:szCs w:val="24"/>
        </w:rPr>
        <w:t>记录：3</w:t>
      </w:r>
      <w:r w:rsidRPr="00EB196D">
        <w:rPr>
          <w:rFonts w:ascii="微软雅黑" w:eastAsia="微软雅黑" w:hAnsi="微软雅黑" w:cs="Times New Roman"/>
          <w:color w:val="000000"/>
          <w:sz w:val="24"/>
          <w:szCs w:val="24"/>
        </w:rPr>
        <w:t>CH</w:t>
      </w:r>
      <w:r w:rsidRPr="00EB196D">
        <w:rPr>
          <w:rFonts w:ascii="微软雅黑" w:eastAsia="微软雅黑" w:hAnsi="微软雅黑" w:cs="Times New Roman" w:hint="eastAsia"/>
          <w:color w:val="000000"/>
          <w:sz w:val="24"/>
          <w:szCs w:val="24"/>
        </w:rPr>
        <w:t>、3</w:t>
      </w:r>
      <w:r w:rsidRPr="00EB196D">
        <w:rPr>
          <w:rFonts w:ascii="微软雅黑" w:eastAsia="微软雅黑" w:hAnsi="微软雅黑" w:cs="Times New Roman"/>
          <w:color w:val="000000"/>
          <w:sz w:val="24"/>
          <w:szCs w:val="24"/>
        </w:rPr>
        <w:t>CH+1R</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60</w:t>
      </w:r>
      <w:r w:rsidRPr="00EB196D">
        <w:rPr>
          <w:rFonts w:ascii="微软雅黑" w:eastAsia="微软雅黑" w:hAnsi="微软雅黑" w:cs="Times New Roman" w:hint="eastAsia"/>
          <w:color w:val="000000"/>
          <w:sz w:val="24"/>
          <w:szCs w:val="24"/>
        </w:rPr>
        <w:t>秒心率失常分析波形</w:t>
      </w:r>
    </w:p>
    <w:p w14:paraId="4E56A5B4"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14. </w:t>
      </w:r>
      <w:r w:rsidRPr="00EB196D">
        <w:rPr>
          <w:rFonts w:ascii="微软雅黑" w:eastAsia="微软雅黑" w:hAnsi="微软雅黑" w:cs="Times New Roman" w:hint="eastAsia"/>
          <w:color w:val="000000"/>
          <w:sz w:val="24"/>
          <w:szCs w:val="24"/>
        </w:rPr>
        <w:t>记录方式：手动和自动均能同步打印心电波形</w:t>
      </w:r>
    </w:p>
    <w:p w14:paraId="6D1FBC0F"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15. A/D</w:t>
      </w:r>
      <w:r w:rsidRPr="00EB196D">
        <w:rPr>
          <w:rFonts w:ascii="微软雅黑" w:eastAsia="微软雅黑" w:hAnsi="微软雅黑" w:cs="Times New Roman" w:hint="eastAsia"/>
          <w:color w:val="000000"/>
          <w:sz w:val="24"/>
          <w:szCs w:val="24"/>
        </w:rPr>
        <w:t>转换：</w:t>
      </w:r>
      <w:r w:rsidRPr="00EB196D">
        <w:rPr>
          <w:rFonts w:ascii="Microsoft YaHei Western" w:eastAsia="微软雅黑" w:hAnsi="Microsoft YaHei Western" w:cs="Times New Roman"/>
          <w:color w:val="000000"/>
          <w:sz w:val="24"/>
          <w:szCs w:val="24"/>
        </w:rPr>
        <w:t>≥20</w:t>
      </w:r>
      <w:r w:rsidRPr="00EB196D">
        <w:rPr>
          <w:rFonts w:ascii="微软雅黑" w:eastAsia="微软雅黑" w:hAnsi="微软雅黑" w:cs="Times New Roman" w:hint="eastAsia"/>
          <w:color w:val="000000"/>
          <w:sz w:val="24"/>
          <w:szCs w:val="24"/>
        </w:rPr>
        <w:t>位</w:t>
      </w:r>
    </w:p>
    <w:p w14:paraId="757E8B33"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16. </w:t>
      </w:r>
      <w:r w:rsidRPr="00EB196D">
        <w:rPr>
          <w:rFonts w:ascii="微软雅黑" w:eastAsia="微软雅黑" w:hAnsi="微软雅黑" w:cs="Times New Roman" w:hint="eastAsia"/>
          <w:color w:val="000000"/>
          <w:sz w:val="24"/>
          <w:szCs w:val="24"/>
        </w:rPr>
        <w:t>采样率：</w:t>
      </w:r>
      <w:r w:rsidRPr="00EB196D">
        <w:rPr>
          <w:rFonts w:ascii="Microsoft YaHei Western" w:eastAsia="微软雅黑" w:hAnsi="Microsoft YaHei Western" w:cs="Times New Roman"/>
          <w:color w:val="000000"/>
          <w:sz w:val="24"/>
          <w:szCs w:val="24"/>
        </w:rPr>
        <w:t>≥8000</w:t>
      </w:r>
      <w:r w:rsidRPr="00EB196D">
        <w:rPr>
          <w:rFonts w:ascii="微软雅黑" w:eastAsia="微软雅黑" w:hAnsi="微软雅黑" w:cs="Times New Roman" w:hint="eastAsia"/>
          <w:color w:val="000000"/>
          <w:sz w:val="24"/>
          <w:szCs w:val="24"/>
        </w:rPr>
        <w:t>样</w:t>
      </w:r>
      <w:r w:rsidRPr="00EB196D">
        <w:rPr>
          <w:rFonts w:ascii="微软雅黑" w:eastAsia="微软雅黑" w:hAnsi="微软雅黑" w:cs="Times New Roman"/>
          <w:color w:val="000000"/>
          <w:sz w:val="24"/>
          <w:szCs w:val="24"/>
        </w:rPr>
        <w:t>/</w:t>
      </w:r>
      <w:r w:rsidRPr="00EB196D">
        <w:rPr>
          <w:rFonts w:ascii="微软雅黑" w:eastAsia="微软雅黑" w:hAnsi="微软雅黑" w:cs="Times New Roman" w:hint="eastAsia"/>
          <w:color w:val="000000"/>
          <w:sz w:val="24"/>
          <w:szCs w:val="24"/>
        </w:rPr>
        <w:t>秒</w:t>
      </w:r>
    </w:p>
    <w:p w14:paraId="12AF183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17. </w:t>
      </w:r>
      <w:r w:rsidRPr="00EB196D">
        <w:rPr>
          <w:rFonts w:ascii="微软雅黑" w:eastAsia="微软雅黑" w:hAnsi="微软雅黑" w:cs="Times New Roman" w:hint="eastAsia"/>
          <w:color w:val="000000"/>
          <w:sz w:val="24"/>
          <w:szCs w:val="24"/>
        </w:rPr>
        <w:t>连续工作时间：交流＞</w:t>
      </w:r>
      <w:r w:rsidRPr="00EB196D">
        <w:rPr>
          <w:rFonts w:ascii="微软雅黑" w:eastAsia="微软雅黑" w:hAnsi="微软雅黑" w:cs="Times New Roman"/>
          <w:color w:val="000000"/>
          <w:sz w:val="24"/>
          <w:szCs w:val="24"/>
        </w:rPr>
        <w:t>10h</w:t>
      </w:r>
      <w:r w:rsidRPr="00EB196D">
        <w:rPr>
          <w:rFonts w:ascii="微软雅黑" w:eastAsia="微软雅黑" w:hAnsi="微软雅黑" w:cs="Times New Roman" w:hint="eastAsia"/>
          <w:color w:val="000000"/>
          <w:sz w:val="24"/>
          <w:szCs w:val="24"/>
        </w:rPr>
        <w:t>；直流＞</w:t>
      </w:r>
      <w:r w:rsidRPr="00EB196D">
        <w:rPr>
          <w:rFonts w:ascii="微软雅黑" w:eastAsia="微软雅黑" w:hAnsi="微软雅黑" w:cs="Times New Roman"/>
          <w:color w:val="000000"/>
          <w:sz w:val="24"/>
          <w:szCs w:val="24"/>
        </w:rPr>
        <w:t>3h</w:t>
      </w:r>
    </w:p>
    <w:p w14:paraId="623FE298"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18. </w:t>
      </w:r>
      <w:r w:rsidRPr="00EB196D">
        <w:rPr>
          <w:rFonts w:ascii="微软雅黑" w:eastAsia="微软雅黑" w:hAnsi="微软雅黑" w:cs="Times New Roman" w:hint="eastAsia"/>
          <w:color w:val="000000"/>
          <w:sz w:val="24"/>
          <w:szCs w:val="24"/>
        </w:rPr>
        <w:t>时间常数</w:t>
      </w:r>
      <w:r w:rsidRPr="00EB196D">
        <w:rPr>
          <w:rFonts w:ascii="微软雅黑" w:eastAsia="微软雅黑" w:hAnsi="微软雅黑" w:cs="Times New Roman"/>
          <w:color w:val="000000"/>
          <w:sz w:val="24"/>
          <w:szCs w:val="24"/>
        </w:rPr>
        <w:t>&gt;3.2s</w:t>
      </w:r>
    </w:p>
    <w:p w14:paraId="47E4D668"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19. </w:t>
      </w:r>
      <w:r w:rsidRPr="00EB196D">
        <w:rPr>
          <w:rFonts w:ascii="微软雅黑" w:eastAsia="微软雅黑" w:hAnsi="微软雅黑" w:cs="Times New Roman" w:hint="eastAsia"/>
          <w:color w:val="000000"/>
          <w:sz w:val="24"/>
          <w:szCs w:val="24"/>
        </w:rPr>
        <w:t>噪声电平</w:t>
      </w:r>
      <w:r w:rsidRPr="00EB196D">
        <w:rPr>
          <w:rFonts w:ascii="Microsoft YaHei Greek" w:eastAsia="微软雅黑" w:hAnsi="Microsoft YaHei Greek" w:cs="Times New Roman"/>
          <w:color w:val="000000"/>
          <w:sz w:val="24"/>
          <w:szCs w:val="24"/>
        </w:rPr>
        <w:t>≤15μVp-p</w:t>
      </w:r>
    </w:p>
    <w:p w14:paraId="310230EB"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lastRenderedPageBreak/>
        <w:t xml:space="preserve">20. </w:t>
      </w:r>
      <w:r w:rsidRPr="00EB196D">
        <w:rPr>
          <w:rFonts w:ascii="微软雅黑" w:eastAsia="微软雅黑" w:hAnsi="微软雅黑" w:cs="Times New Roman" w:hint="eastAsia"/>
          <w:color w:val="000000"/>
          <w:sz w:val="24"/>
          <w:szCs w:val="24"/>
        </w:rPr>
        <w:t>共模抑制比</w:t>
      </w:r>
      <w:r w:rsidRPr="00EB196D">
        <w:rPr>
          <w:rFonts w:ascii="Microsoft YaHei Western" w:eastAsia="微软雅黑" w:hAnsi="Microsoft YaHei Western" w:cs="Times New Roman"/>
          <w:color w:val="000000"/>
          <w:sz w:val="24"/>
          <w:szCs w:val="24"/>
        </w:rPr>
        <w:t>≥100dB</w:t>
      </w:r>
    </w:p>
    <w:p w14:paraId="3C1B78BE"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21. </w:t>
      </w:r>
      <w:r w:rsidRPr="00EB196D">
        <w:rPr>
          <w:rFonts w:ascii="微软雅黑" w:eastAsia="微软雅黑" w:hAnsi="微软雅黑" w:cs="Times New Roman" w:hint="eastAsia"/>
          <w:color w:val="000000"/>
          <w:sz w:val="24"/>
          <w:szCs w:val="24"/>
        </w:rPr>
        <w:t>记录系统：高灵敏度热点阵打印，记录纸宽：80</w:t>
      </w:r>
      <w:r w:rsidRPr="00EB196D">
        <w:rPr>
          <w:rFonts w:ascii="微软雅黑" w:eastAsia="微软雅黑" w:hAnsi="微软雅黑" w:cs="Times New Roman"/>
          <w:color w:val="000000"/>
          <w:sz w:val="24"/>
          <w:szCs w:val="24"/>
        </w:rPr>
        <w:t>mm</w:t>
      </w:r>
    </w:p>
    <w:p w14:paraId="04F3F4E8" w14:textId="77777777" w:rsidR="00EB196D" w:rsidRPr="00EB196D" w:rsidRDefault="00EB196D" w:rsidP="00EB196D">
      <w:pPr>
        <w:spacing w:line="400" w:lineRule="exact"/>
        <w:rPr>
          <w:rFonts w:ascii="微软雅黑" w:eastAsia="微软雅黑" w:hAnsi="微软雅黑" w:cs="Times New Roman"/>
          <w:b/>
          <w:color w:val="000000"/>
          <w:sz w:val="24"/>
          <w:szCs w:val="24"/>
        </w:rPr>
      </w:pPr>
      <w:r w:rsidRPr="00EB196D">
        <w:rPr>
          <w:rFonts w:ascii="微软雅黑" w:eastAsia="微软雅黑" w:hAnsi="微软雅黑" w:cs="Times New Roman"/>
          <w:b/>
          <w:color w:val="000000"/>
          <w:sz w:val="24"/>
          <w:szCs w:val="24"/>
        </w:rPr>
        <w:t>22.</w:t>
      </w:r>
      <w:r w:rsidRPr="00EB196D">
        <w:rPr>
          <w:rFonts w:ascii="微软雅黑" w:eastAsia="微软雅黑" w:hAnsi="微软雅黑" w:cs="Times New Roman" w:hint="eastAsia"/>
          <w:b/>
          <w:color w:val="000000"/>
          <w:sz w:val="24"/>
          <w:szCs w:val="24"/>
        </w:rPr>
        <w:t>存储：可存储</w:t>
      </w:r>
      <w:r w:rsidRPr="00EB196D">
        <w:rPr>
          <w:rFonts w:ascii="微软雅黑" w:eastAsia="微软雅黑" w:hAnsi="微软雅黑" w:cs="Times New Roman"/>
          <w:b/>
          <w:color w:val="000000"/>
          <w:sz w:val="24"/>
          <w:szCs w:val="24"/>
        </w:rPr>
        <w:t>150</w:t>
      </w:r>
      <w:r w:rsidRPr="00EB196D">
        <w:rPr>
          <w:rFonts w:ascii="微软雅黑" w:eastAsia="微软雅黑" w:hAnsi="微软雅黑" w:cs="Times New Roman" w:hint="eastAsia"/>
          <w:b/>
          <w:color w:val="000000"/>
          <w:sz w:val="24"/>
          <w:szCs w:val="24"/>
        </w:rPr>
        <w:t>个以上的心电数据</w:t>
      </w:r>
    </w:p>
    <w:p w14:paraId="1E0720A1"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23. </w:t>
      </w:r>
      <w:r w:rsidRPr="00EB196D">
        <w:rPr>
          <w:rFonts w:ascii="微软雅黑" w:eastAsia="微软雅黑" w:hAnsi="微软雅黑" w:cs="Times New Roman" w:hint="eastAsia"/>
          <w:color w:val="000000"/>
          <w:sz w:val="24"/>
          <w:szCs w:val="24"/>
        </w:rPr>
        <w:t>分析功能：自动测量、自动分析</w:t>
      </w:r>
    </w:p>
    <w:p w14:paraId="127B8ABF"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24.</w:t>
      </w:r>
      <w:r w:rsidRPr="00EB196D">
        <w:rPr>
          <w:rFonts w:ascii="微软雅黑" w:eastAsia="微软雅黑" w:hAnsi="微软雅黑" w:cs="Times New Roman" w:hint="eastAsia"/>
          <w:color w:val="000000"/>
          <w:sz w:val="24"/>
          <w:szCs w:val="24"/>
        </w:rPr>
        <w:t>安全类别</w:t>
      </w:r>
      <w:r w:rsidRPr="00EB196D">
        <w:rPr>
          <w:rFonts w:ascii="微软雅黑" w:eastAsia="微软雅黑" w:hAnsi="微软雅黑" w:cs="Times New Roman"/>
          <w:color w:val="000000"/>
          <w:sz w:val="24"/>
          <w:szCs w:val="24"/>
        </w:rPr>
        <w:t>I</w:t>
      </w:r>
      <w:r w:rsidRPr="00EB196D">
        <w:rPr>
          <w:rFonts w:ascii="微软雅黑" w:eastAsia="微软雅黑" w:hAnsi="微软雅黑" w:cs="Times New Roman" w:hint="eastAsia"/>
          <w:color w:val="000000"/>
          <w:sz w:val="24"/>
          <w:szCs w:val="24"/>
        </w:rPr>
        <w:t>类</w:t>
      </w:r>
      <w:r w:rsidRPr="00EB196D">
        <w:rPr>
          <w:rFonts w:ascii="微软雅黑" w:eastAsia="微软雅黑" w:hAnsi="微软雅黑" w:cs="Times New Roman"/>
          <w:color w:val="000000"/>
          <w:sz w:val="24"/>
          <w:szCs w:val="24"/>
        </w:rPr>
        <w:t>CF</w:t>
      </w:r>
      <w:r w:rsidRPr="00EB196D">
        <w:rPr>
          <w:rFonts w:ascii="微软雅黑" w:eastAsia="微软雅黑" w:hAnsi="微软雅黑" w:cs="Times New Roman" w:hint="eastAsia"/>
          <w:color w:val="000000"/>
          <w:sz w:val="24"/>
          <w:szCs w:val="24"/>
        </w:rPr>
        <w:t>型</w:t>
      </w:r>
    </w:p>
    <w:p w14:paraId="28867517"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25. </w:t>
      </w:r>
      <w:r w:rsidRPr="00EB196D">
        <w:rPr>
          <w:rFonts w:ascii="微软雅黑" w:eastAsia="微软雅黑" w:hAnsi="微软雅黑" w:cs="Times New Roman" w:hint="eastAsia"/>
          <w:color w:val="000000"/>
          <w:sz w:val="24"/>
          <w:szCs w:val="24"/>
        </w:rPr>
        <w:t>电源要求：交流：</w:t>
      </w:r>
      <w:r w:rsidRPr="00EB196D">
        <w:rPr>
          <w:rFonts w:ascii="Microsoft YaHei Western" w:eastAsia="微软雅黑" w:hAnsi="Microsoft YaHei Western" w:cs="Times New Roman"/>
          <w:color w:val="000000"/>
          <w:sz w:val="24"/>
          <w:szCs w:val="24"/>
        </w:rPr>
        <w:t>220V±10%</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50Hz/60Hz</w:t>
      </w:r>
      <w:r w:rsidRPr="00EB196D">
        <w:rPr>
          <w:rFonts w:ascii="微软雅黑" w:eastAsia="微软雅黑" w:hAnsi="微软雅黑" w:cs="Times New Roman" w:hint="eastAsia"/>
          <w:color w:val="000000"/>
          <w:sz w:val="24"/>
          <w:szCs w:val="24"/>
        </w:rPr>
        <w:t>；直流：内置可充电电池与电路</w:t>
      </w:r>
      <w:r w:rsidRPr="00EB196D">
        <w:rPr>
          <w:rFonts w:ascii="微软雅黑" w:eastAsia="微软雅黑" w:hAnsi="微软雅黑" w:cs="Times New Roman"/>
          <w:color w:val="000000"/>
          <w:sz w:val="24"/>
          <w:szCs w:val="24"/>
        </w:rPr>
        <w:t xml:space="preserve"> </w:t>
      </w:r>
    </w:p>
    <w:p w14:paraId="4946B39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26.</w:t>
      </w:r>
      <w:r w:rsidRPr="00EB196D">
        <w:rPr>
          <w:rFonts w:ascii="微软雅黑" w:eastAsia="微软雅黑" w:hAnsi="微软雅黑" w:cs="Times New Roman" w:hint="eastAsia"/>
          <w:color w:val="000000"/>
          <w:sz w:val="24"/>
          <w:szCs w:val="24"/>
        </w:rPr>
        <w:t>标准配置：主机一台，导连线一条，肢电极</w:t>
      </w:r>
      <w:r w:rsidRPr="00EB196D">
        <w:rPr>
          <w:rFonts w:ascii="微软雅黑" w:eastAsia="微软雅黑" w:hAnsi="微软雅黑" w:cs="Times New Roman"/>
          <w:color w:val="000000"/>
          <w:sz w:val="24"/>
          <w:szCs w:val="24"/>
        </w:rPr>
        <w:t>4</w:t>
      </w:r>
      <w:r w:rsidRPr="00EB196D">
        <w:rPr>
          <w:rFonts w:ascii="微软雅黑" w:eastAsia="微软雅黑" w:hAnsi="微软雅黑" w:cs="Times New Roman" w:hint="eastAsia"/>
          <w:color w:val="000000"/>
          <w:sz w:val="24"/>
          <w:szCs w:val="24"/>
        </w:rPr>
        <w:t>个，胸电极</w:t>
      </w:r>
      <w:r w:rsidRPr="00EB196D">
        <w:rPr>
          <w:rFonts w:ascii="微软雅黑" w:eastAsia="微软雅黑" w:hAnsi="微软雅黑" w:cs="Times New Roman"/>
          <w:color w:val="000000"/>
          <w:sz w:val="24"/>
          <w:szCs w:val="24"/>
        </w:rPr>
        <w:t>6</w:t>
      </w:r>
      <w:r w:rsidRPr="00EB196D">
        <w:rPr>
          <w:rFonts w:ascii="微软雅黑" w:eastAsia="微软雅黑" w:hAnsi="微软雅黑" w:cs="Times New Roman" w:hint="eastAsia"/>
          <w:color w:val="000000"/>
          <w:sz w:val="24"/>
          <w:szCs w:val="24"/>
        </w:rPr>
        <w:t>个，热敏打印纸</w:t>
      </w:r>
      <w:r w:rsidRPr="00EB196D">
        <w:rPr>
          <w:rFonts w:ascii="微软雅黑" w:eastAsia="微软雅黑" w:hAnsi="微软雅黑" w:cs="Times New Roman"/>
          <w:color w:val="000000"/>
          <w:sz w:val="24"/>
          <w:szCs w:val="24"/>
        </w:rPr>
        <w:t>1</w:t>
      </w:r>
      <w:r w:rsidRPr="00EB196D">
        <w:rPr>
          <w:rFonts w:ascii="微软雅黑" w:eastAsia="微软雅黑" w:hAnsi="微软雅黑" w:cs="Times New Roman" w:hint="eastAsia"/>
          <w:color w:val="000000"/>
          <w:sz w:val="24"/>
          <w:szCs w:val="24"/>
        </w:rPr>
        <w:t>卷，其它必要辅件一套</w:t>
      </w:r>
    </w:p>
    <w:p w14:paraId="3863B511" w14:textId="77777777" w:rsidR="00EB196D" w:rsidRPr="00EB196D" w:rsidRDefault="00EB196D" w:rsidP="00EB196D">
      <w:pPr>
        <w:spacing w:line="520" w:lineRule="exact"/>
        <w:rPr>
          <w:rFonts w:ascii="宋体" w:eastAsia="宋体" w:hAnsi="宋体" w:cs="Times New Roman"/>
          <w:b/>
          <w:color w:val="000000"/>
          <w:sz w:val="28"/>
          <w:szCs w:val="28"/>
        </w:rPr>
      </w:pPr>
    </w:p>
    <w:p w14:paraId="64261C86" w14:textId="43649FBC" w:rsidR="00EB196D" w:rsidRPr="00EB196D" w:rsidRDefault="00EB196D" w:rsidP="00EB196D">
      <w:pPr>
        <w:widowControl/>
        <w:spacing w:beforeLines="50" w:before="156" w:after="100" w:afterAutospacing="1" w:line="520" w:lineRule="exact"/>
        <w:ind w:left="420"/>
        <w:rPr>
          <w:rFonts w:ascii="宋体" w:eastAsia="宋体" w:hAnsi="宋体" w:cs="宋体"/>
          <w:b/>
          <w:color w:val="000000"/>
          <w:kern w:val="0"/>
          <w:sz w:val="40"/>
          <w:szCs w:val="32"/>
        </w:rPr>
      </w:pPr>
      <w:r w:rsidRPr="00EB196D">
        <w:rPr>
          <w:rFonts w:ascii="宋体" w:eastAsia="宋体" w:hAnsi="宋体" w:cs="宋体" w:hint="eastAsia"/>
          <w:b/>
          <w:color w:val="000000"/>
          <w:kern w:val="0"/>
          <w:sz w:val="32"/>
          <w:szCs w:val="32"/>
        </w:rPr>
        <w:t xml:space="preserve">          </w:t>
      </w:r>
      <w:r w:rsidR="009F4A38">
        <w:rPr>
          <w:rFonts w:ascii="宋体" w:eastAsia="宋体" w:hAnsi="宋体" w:cs="宋体" w:hint="eastAsia"/>
          <w:b/>
          <w:color w:val="000000"/>
          <w:kern w:val="0"/>
          <w:sz w:val="40"/>
          <w:szCs w:val="32"/>
        </w:rPr>
        <w:t>参数一、参数二</w:t>
      </w:r>
      <w:r w:rsidRPr="00EB196D">
        <w:rPr>
          <w:rFonts w:ascii="宋体" w:eastAsia="宋体" w:hAnsi="宋体" w:cs="宋体" w:hint="eastAsia"/>
          <w:b/>
          <w:color w:val="000000"/>
          <w:kern w:val="0"/>
          <w:sz w:val="40"/>
          <w:szCs w:val="32"/>
        </w:rPr>
        <w:t>总体要求</w:t>
      </w:r>
    </w:p>
    <w:p w14:paraId="2521283C"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1</w:t>
      </w:r>
      <w:r w:rsidRPr="00EB196D">
        <w:rPr>
          <w:rFonts w:ascii="宋体" w:eastAsia="宋体" w:hAnsi="宋体" w:cs="仿宋" w:hint="eastAsia"/>
          <w:color w:val="000000"/>
          <w:sz w:val="28"/>
          <w:szCs w:val="28"/>
        </w:rPr>
        <w:t>、免费培训医师、技师、操作及维修人员，免费负责设备的安装及调试。</w:t>
      </w:r>
    </w:p>
    <w:p w14:paraId="04113A53"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2</w:t>
      </w:r>
      <w:r w:rsidRPr="00EB196D">
        <w:rPr>
          <w:rFonts w:ascii="宋体" w:eastAsia="宋体" w:hAnsi="宋体" w:cs="仿宋" w:hint="eastAsia"/>
          <w:color w:val="000000"/>
          <w:sz w:val="28"/>
          <w:szCs w:val="28"/>
        </w:rPr>
        <w:t>、公司信誉度高，具有完善的售后服务，设备出现故障</w:t>
      </w:r>
      <w:r w:rsidRPr="00EB196D">
        <w:rPr>
          <w:rFonts w:ascii="宋体" w:eastAsia="宋体" w:hAnsi="宋体" w:cs="仿宋"/>
          <w:color w:val="000000"/>
          <w:sz w:val="28"/>
          <w:szCs w:val="28"/>
        </w:rPr>
        <w:t xml:space="preserve">, </w:t>
      </w:r>
      <w:r w:rsidRPr="00EB196D">
        <w:rPr>
          <w:rFonts w:ascii="宋体" w:eastAsia="宋体" w:hAnsi="宋体" w:cs="仿宋" w:hint="eastAsia"/>
          <w:color w:val="000000"/>
          <w:sz w:val="28"/>
          <w:szCs w:val="28"/>
        </w:rPr>
        <w:t>接到通知后</w:t>
      </w:r>
      <w:r w:rsidRPr="00EB196D">
        <w:rPr>
          <w:rFonts w:ascii="宋体" w:eastAsia="宋体" w:hAnsi="宋体" w:cs="仿宋"/>
          <w:color w:val="000000"/>
          <w:sz w:val="28"/>
          <w:szCs w:val="28"/>
        </w:rPr>
        <w:t>48</w:t>
      </w:r>
      <w:r w:rsidRPr="00EB196D">
        <w:rPr>
          <w:rFonts w:ascii="宋体" w:eastAsia="宋体" w:hAnsi="宋体" w:cs="仿宋" w:hint="eastAsia"/>
          <w:color w:val="000000"/>
          <w:sz w:val="28"/>
          <w:szCs w:val="28"/>
        </w:rPr>
        <w:t>小时内工程人员应到达现场。</w:t>
      </w:r>
    </w:p>
    <w:p w14:paraId="23F7424B"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3</w:t>
      </w:r>
      <w:r w:rsidRPr="00EB196D">
        <w:rPr>
          <w:rFonts w:ascii="宋体" w:eastAsia="宋体" w:hAnsi="宋体" w:cs="仿宋" w:hint="eastAsia"/>
          <w:color w:val="000000"/>
          <w:sz w:val="28"/>
          <w:szCs w:val="28"/>
        </w:rPr>
        <w:t>、提供设备使用说明书和维修指导说明书。</w:t>
      </w:r>
    </w:p>
    <w:p w14:paraId="5FB6FD4D"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4</w:t>
      </w:r>
      <w:r w:rsidRPr="00EB196D">
        <w:rPr>
          <w:rFonts w:ascii="宋体" w:eastAsia="宋体" w:hAnsi="宋体" w:cs="仿宋" w:hint="eastAsia"/>
          <w:color w:val="000000"/>
          <w:sz w:val="28"/>
          <w:szCs w:val="28"/>
        </w:rPr>
        <w:t>、设备交付正常使用前所发生的所有费用均由公司承担。</w:t>
      </w:r>
    </w:p>
    <w:p w14:paraId="0A206CCF"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5</w:t>
      </w:r>
      <w:r w:rsidRPr="00EB196D">
        <w:rPr>
          <w:rFonts w:ascii="宋体" w:eastAsia="宋体" w:hAnsi="宋体" w:cs="仿宋" w:hint="eastAsia"/>
          <w:color w:val="000000"/>
          <w:sz w:val="28"/>
          <w:szCs w:val="28"/>
        </w:rPr>
        <w:t>、保修期：全部设备保修期≥</w:t>
      </w:r>
      <w:r w:rsidRPr="00EB196D">
        <w:rPr>
          <w:rFonts w:ascii="宋体" w:eastAsia="宋体" w:hAnsi="宋体" w:cs="仿宋"/>
          <w:color w:val="000000"/>
          <w:sz w:val="28"/>
          <w:szCs w:val="28"/>
        </w:rPr>
        <w:t>1</w:t>
      </w:r>
      <w:r w:rsidRPr="00EB196D">
        <w:rPr>
          <w:rFonts w:ascii="宋体" w:eastAsia="宋体" w:hAnsi="宋体" w:cs="仿宋" w:hint="eastAsia"/>
          <w:color w:val="000000"/>
          <w:sz w:val="28"/>
          <w:szCs w:val="28"/>
        </w:rPr>
        <w:t>年。</w:t>
      </w:r>
    </w:p>
    <w:p w14:paraId="18FB0204" w14:textId="77777777" w:rsidR="00EB196D" w:rsidRPr="00EB196D" w:rsidRDefault="00EB196D" w:rsidP="00EB196D">
      <w:pPr>
        <w:numPr>
          <w:ilvl w:val="0"/>
          <w:numId w:val="14"/>
        </w:numPr>
        <w:spacing w:line="520" w:lineRule="exact"/>
        <w:rPr>
          <w:rFonts w:ascii="宋体" w:eastAsia="宋体" w:hAnsi="宋体" w:cs="Times New Roman"/>
          <w:b/>
          <w:sz w:val="28"/>
          <w:szCs w:val="24"/>
        </w:rPr>
      </w:pPr>
      <w:r w:rsidRPr="00EB196D">
        <w:rPr>
          <w:rFonts w:ascii="宋体" w:eastAsia="宋体" w:hAnsi="宋体" w:cs="仿宋"/>
          <w:color w:val="000000"/>
          <w:sz w:val="28"/>
          <w:szCs w:val="28"/>
        </w:rPr>
        <w:t>6</w:t>
      </w:r>
      <w:r w:rsidRPr="00EB196D">
        <w:rPr>
          <w:rFonts w:ascii="宋体" w:eastAsia="宋体" w:hAnsi="宋体" w:cs="仿宋" w:hint="eastAsia"/>
          <w:color w:val="000000"/>
          <w:sz w:val="28"/>
          <w:szCs w:val="28"/>
        </w:rPr>
        <w:t>、付款方式：</w:t>
      </w:r>
      <w:r w:rsidRPr="00EB196D">
        <w:rPr>
          <w:rFonts w:ascii="宋体" w:eastAsia="宋体" w:hAnsi="宋体" w:cs="Times New Roman" w:hint="eastAsia"/>
          <w:color w:val="000000"/>
          <w:sz w:val="28"/>
          <w:szCs w:val="28"/>
        </w:rPr>
        <w:t>设备安装验收培训使用合格后，一个月付全款的9</w:t>
      </w:r>
      <w:r w:rsidRPr="00EB196D">
        <w:rPr>
          <w:rFonts w:ascii="宋体" w:eastAsia="宋体" w:hAnsi="宋体" w:cs="Times New Roman"/>
          <w:color w:val="000000"/>
          <w:sz w:val="28"/>
          <w:szCs w:val="28"/>
        </w:rPr>
        <w:t>0%</w:t>
      </w:r>
      <w:r w:rsidRPr="00EB196D">
        <w:rPr>
          <w:rFonts w:ascii="宋体" w:eastAsia="宋体" w:hAnsi="宋体" w:cs="Times New Roman" w:hint="eastAsia"/>
          <w:color w:val="000000"/>
          <w:sz w:val="28"/>
          <w:szCs w:val="28"/>
        </w:rPr>
        <w:t>，剩余1</w:t>
      </w:r>
      <w:r w:rsidRPr="00EB196D">
        <w:rPr>
          <w:rFonts w:ascii="宋体" w:eastAsia="宋体" w:hAnsi="宋体" w:cs="Times New Roman"/>
          <w:color w:val="000000"/>
          <w:sz w:val="28"/>
          <w:szCs w:val="28"/>
        </w:rPr>
        <w:t>0%</w:t>
      </w:r>
      <w:r w:rsidRPr="00EB196D">
        <w:rPr>
          <w:rFonts w:ascii="宋体" w:eastAsia="宋体" w:hAnsi="宋体" w:cs="Times New Roman" w:hint="eastAsia"/>
          <w:color w:val="000000"/>
          <w:sz w:val="28"/>
          <w:szCs w:val="28"/>
        </w:rPr>
        <w:t>满一年内付清。</w:t>
      </w:r>
    </w:p>
    <w:p w14:paraId="102940C8" w14:textId="77777777" w:rsidR="009F4A38" w:rsidRDefault="009F4A38" w:rsidP="009F4A38">
      <w:pPr>
        <w:rPr>
          <w:rFonts w:ascii="仿宋" w:eastAsia="仿宋" w:hAnsi="仿宋" w:cs="仿宋"/>
        </w:rPr>
      </w:pPr>
      <w:bookmarkStart w:id="12" w:name="_Hlk37323784"/>
    </w:p>
    <w:p w14:paraId="19A6F307" w14:textId="0650C3E5" w:rsidR="009F4A38" w:rsidRDefault="009F4A38" w:rsidP="009F4A38">
      <w:pPr>
        <w:spacing w:line="360" w:lineRule="auto"/>
        <w:rPr>
          <w:rFonts w:ascii="宋体"/>
          <w:b/>
          <w:sz w:val="28"/>
          <w:szCs w:val="28"/>
        </w:rPr>
      </w:pPr>
      <w:r>
        <w:rPr>
          <w:rFonts w:ascii="宋体" w:hAnsi="宋体" w:hint="eastAsia"/>
          <w:b/>
          <w:sz w:val="28"/>
          <w:szCs w:val="28"/>
        </w:rPr>
        <w:t>参数三：除颤仪主要技术参数及要求</w:t>
      </w:r>
    </w:p>
    <w:p w14:paraId="34C61A20" w14:textId="77777777" w:rsidR="009F4A38" w:rsidRDefault="009F4A38" w:rsidP="009F4A38">
      <w:pPr>
        <w:spacing w:line="520" w:lineRule="exact"/>
        <w:rPr>
          <w:rFonts w:ascii="宋体" w:cs="宋体"/>
          <w:b/>
          <w:kern w:val="0"/>
          <w:sz w:val="28"/>
          <w:szCs w:val="28"/>
        </w:rPr>
      </w:pPr>
      <w:r>
        <w:rPr>
          <w:rFonts w:ascii="宋体" w:hAnsi="宋体" w:hint="eastAsia"/>
          <w:b/>
          <w:sz w:val="28"/>
          <w:szCs w:val="28"/>
        </w:rPr>
        <w:t>一、设备名称：</w:t>
      </w:r>
      <w:r>
        <w:rPr>
          <w:rFonts w:ascii="宋体" w:hAnsi="宋体" w:cs="仿宋" w:hint="eastAsia"/>
          <w:b/>
          <w:sz w:val="28"/>
          <w:szCs w:val="28"/>
          <w:lang w:val="zh-CN"/>
        </w:rPr>
        <w:t>除颤仪（允许进口）</w:t>
      </w:r>
    </w:p>
    <w:p w14:paraId="2EE51B83" w14:textId="77777777" w:rsidR="009F4A38" w:rsidRDefault="009F4A38" w:rsidP="009F4A38">
      <w:pPr>
        <w:spacing w:line="520" w:lineRule="exact"/>
        <w:rPr>
          <w:rFonts w:ascii="宋体"/>
          <w:b/>
          <w:sz w:val="28"/>
          <w:szCs w:val="28"/>
        </w:rPr>
      </w:pPr>
      <w:r>
        <w:rPr>
          <w:rFonts w:ascii="宋体" w:hAnsi="宋体" w:hint="eastAsia"/>
          <w:b/>
          <w:sz w:val="28"/>
          <w:szCs w:val="28"/>
        </w:rPr>
        <w:t>二、数量：一十三台</w:t>
      </w:r>
    </w:p>
    <w:p w14:paraId="265D3AEC" w14:textId="77777777" w:rsidR="009F4A38" w:rsidRDefault="009F4A38" w:rsidP="009F4A38">
      <w:pPr>
        <w:spacing w:line="520" w:lineRule="exact"/>
        <w:rPr>
          <w:rFonts w:ascii="宋体" w:hAnsi="宋体" w:cs="仿宋"/>
          <w:b/>
          <w:sz w:val="28"/>
          <w:szCs w:val="28"/>
          <w:lang w:val="zh-CN"/>
        </w:rPr>
      </w:pPr>
      <w:r>
        <w:rPr>
          <w:rFonts w:ascii="宋体" w:hAnsi="宋体" w:hint="eastAsia"/>
          <w:b/>
          <w:sz w:val="28"/>
          <w:szCs w:val="28"/>
        </w:rPr>
        <w:t>三、设备要求：双向波除颤监护仪，须为原装进口品牌。</w:t>
      </w:r>
    </w:p>
    <w:p w14:paraId="61AA2A67" w14:textId="77777777" w:rsidR="009F4A38" w:rsidRDefault="009F4A38" w:rsidP="009F4A38">
      <w:pPr>
        <w:spacing w:line="520" w:lineRule="exact"/>
        <w:rPr>
          <w:rFonts w:ascii="宋体"/>
          <w:b/>
          <w:sz w:val="28"/>
          <w:szCs w:val="28"/>
        </w:rPr>
      </w:pPr>
      <w:r>
        <w:rPr>
          <w:rFonts w:ascii="宋体" w:hAnsi="宋体" w:hint="eastAsia"/>
          <w:b/>
          <w:sz w:val="28"/>
          <w:szCs w:val="28"/>
        </w:rPr>
        <w:t>四、主要技术参数及要求：</w:t>
      </w:r>
    </w:p>
    <w:p w14:paraId="582993DF" w14:textId="77777777" w:rsidR="009F4A38" w:rsidRDefault="009F4A38" w:rsidP="009F4A38">
      <w:pPr>
        <w:spacing w:line="400" w:lineRule="exact"/>
        <w:ind w:firstLineChars="200" w:firstLine="592"/>
        <w:jc w:val="left"/>
        <w:rPr>
          <w:rFonts w:ascii="黑体" w:eastAsia="黑体" w:hAnsi="宋体"/>
          <w:bCs/>
          <w:color w:val="1F497D"/>
          <w:spacing w:val="-12"/>
          <w:sz w:val="32"/>
          <w:szCs w:val="32"/>
        </w:rPr>
      </w:pPr>
    </w:p>
    <w:p w14:paraId="4E1AC5C7"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hint="eastAsia"/>
          <w:szCs w:val="21"/>
        </w:rPr>
        <w:t>*</w:t>
      </w:r>
      <w:r>
        <w:rPr>
          <w:rFonts w:ascii="Arial" w:eastAsia="微软雅黑" w:hAnsi="微软雅黑" w:cs="Arial"/>
          <w:szCs w:val="21"/>
        </w:rPr>
        <w:t>产地</w:t>
      </w:r>
      <w:r>
        <w:rPr>
          <w:rFonts w:ascii="Arial" w:eastAsia="微软雅黑" w:hAnsi="Arial" w:cs="Arial"/>
          <w:szCs w:val="21"/>
        </w:rPr>
        <w:t xml:space="preserve">: </w:t>
      </w:r>
      <w:r>
        <w:rPr>
          <w:rFonts w:ascii="Arial" w:eastAsia="微软雅黑" w:hAnsi="微软雅黑" w:cs="Arial"/>
          <w:szCs w:val="21"/>
        </w:rPr>
        <w:t>原装进口</w:t>
      </w:r>
      <w:r>
        <w:rPr>
          <w:rFonts w:ascii="Arial" w:eastAsia="微软雅黑" w:hAnsi="微软雅黑" w:cs="Arial" w:hint="eastAsia"/>
          <w:szCs w:val="21"/>
        </w:rPr>
        <w:t>,</w:t>
      </w:r>
      <w:r>
        <w:rPr>
          <w:rFonts w:ascii="Arial" w:eastAsia="微软雅黑" w:hAnsi="微软雅黑" w:cs="Arial" w:hint="eastAsia"/>
          <w:szCs w:val="21"/>
        </w:rPr>
        <w:t>可用于成人，儿童，新生儿（注册证证明）</w:t>
      </w:r>
    </w:p>
    <w:p w14:paraId="74222F1E"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显示器</w:t>
      </w:r>
      <w:r>
        <w:rPr>
          <w:rFonts w:ascii="Arial" w:eastAsia="微软雅黑" w:hAnsi="Arial" w:cs="Arial"/>
          <w:szCs w:val="21"/>
        </w:rPr>
        <w:t xml:space="preserve">: </w:t>
      </w:r>
      <w:r>
        <w:rPr>
          <w:rFonts w:ascii="Arial" w:eastAsia="微软雅黑" w:hAnsi="Arial" w:cs="Arial" w:hint="eastAsia"/>
          <w:szCs w:val="21"/>
        </w:rPr>
        <w:t>不小于</w:t>
      </w:r>
      <w:r>
        <w:rPr>
          <w:rFonts w:ascii="Arial" w:eastAsia="微软雅黑" w:hAnsi="Arial" w:cs="Arial" w:hint="eastAsia"/>
          <w:szCs w:val="21"/>
        </w:rPr>
        <w:t>6.5</w:t>
      </w:r>
      <w:r>
        <w:rPr>
          <w:rFonts w:ascii="Arial" w:eastAsia="微软雅黑" w:hAnsi="微软雅黑" w:cs="Arial"/>
          <w:szCs w:val="21"/>
        </w:rPr>
        <w:t>英寸</w:t>
      </w:r>
      <w:r>
        <w:rPr>
          <w:rFonts w:ascii="Arial" w:eastAsia="微软雅黑" w:hAnsi="微软雅黑" w:cs="Arial" w:hint="eastAsia"/>
          <w:szCs w:val="21"/>
        </w:rPr>
        <w:t>,</w:t>
      </w:r>
      <w:r>
        <w:rPr>
          <w:rFonts w:ascii="Arial" w:eastAsia="微软雅黑" w:hAnsi="微软雅黑" w:cs="Arial"/>
          <w:szCs w:val="21"/>
        </w:rPr>
        <w:t>彩色</w:t>
      </w:r>
      <w:r>
        <w:rPr>
          <w:rFonts w:ascii="Arial" w:eastAsia="微软雅黑" w:hAnsi="Arial" w:cs="Arial" w:hint="eastAsia"/>
          <w:szCs w:val="21"/>
        </w:rPr>
        <w:t>LCD</w:t>
      </w:r>
      <w:r>
        <w:rPr>
          <w:rFonts w:ascii="Arial" w:eastAsia="微软雅黑" w:hAnsi="Arial" w:cs="Arial" w:hint="eastAsia"/>
          <w:szCs w:val="21"/>
        </w:rPr>
        <w:t>显示，高背光显示，屏幕亮度</w:t>
      </w:r>
      <w:r>
        <w:rPr>
          <w:rFonts w:ascii="微软雅黑" w:eastAsia="微软雅黑" w:hAnsi="微软雅黑" w:cs="Arial" w:hint="eastAsia"/>
          <w:szCs w:val="21"/>
        </w:rPr>
        <w:t>≥</w:t>
      </w:r>
      <w:r>
        <w:rPr>
          <w:rFonts w:ascii="Arial" w:eastAsia="微软雅黑" w:hAnsi="Arial" w:cs="Arial" w:hint="eastAsia"/>
          <w:szCs w:val="21"/>
        </w:rPr>
        <w:t>1000cd/m</w:t>
      </w:r>
      <w:r>
        <w:rPr>
          <w:rFonts w:ascii="Arial" w:eastAsia="微软雅黑" w:hAnsi="Arial" w:cs="Arial" w:hint="eastAsia"/>
          <w:szCs w:val="21"/>
          <w:vertAlign w:val="superscript"/>
        </w:rPr>
        <w:t xml:space="preserve">2 </w:t>
      </w:r>
      <w:r>
        <w:rPr>
          <w:rFonts w:ascii="Arial" w:eastAsia="微软雅黑" w:hAnsi="Arial" w:cs="Arial" w:hint="eastAsia"/>
          <w:szCs w:val="21"/>
        </w:rPr>
        <w:t>,</w:t>
      </w:r>
      <w:r>
        <w:rPr>
          <w:rFonts w:ascii="Arial" w:eastAsia="微软雅黑" w:hAnsi="Arial" w:cs="Arial" w:hint="eastAsia"/>
          <w:szCs w:val="21"/>
        </w:rPr>
        <w:t>屏幕有倾斜，</w:t>
      </w:r>
      <w:r>
        <w:rPr>
          <w:rFonts w:ascii="Arial" w:eastAsia="微软雅黑" w:hAnsi="Arial" w:cs="Arial" w:hint="eastAsia"/>
          <w:szCs w:val="21"/>
        </w:rPr>
        <w:lastRenderedPageBreak/>
        <w:t>便于观察</w:t>
      </w:r>
      <w:r>
        <w:rPr>
          <w:rFonts w:ascii="Arial" w:eastAsia="微软雅黑" w:hAnsi="微软雅黑" w:cs="Arial" w:hint="eastAsia"/>
          <w:szCs w:val="21"/>
        </w:rPr>
        <w:t>,</w:t>
      </w:r>
      <w:r>
        <w:rPr>
          <w:rFonts w:ascii="Arial" w:eastAsia="微软雅黑" w:hAnsi="微软雅黑" w:cs="Arial"/>
          <w:szCs w:val="21"/>
        </w:rPr>
        <w:t>可显示</w:t>
      </w:r>
      <w:r>
        <w:rPr>
          <w:rFonts w:ascii="Arial" w:eastAsia="微软雅黑" w:hAnsi="微软雅黑" w:cs="Arial" w:hint="eastAsia"/>
          <w:szCs w:val="21"/>
        </w:rPr>
        <w:t>ECG</w:t>
      </w:r>
      <w:r>
        <w:rPr>
          <w:rFonts w:ascii="Arial" w:eastAsia="微软雅黑" w:hAnsi="微软雅黑" w:cs="Arial" w:hint="eastAsia"/>
          <w:szCs w:val="21"/>
        </w:rPr>
        <w:t>，</w:t>
      </w:r>
      <w:r>
        <w:rPr>
          <w:rFonts w:ascii="Arial" w:eastAsia="微软雅黑" w:hAnsi="微软雅黑" w:cs="Arial" w:hint="eastAsia"/>
          <w:szCs w:val="21"/>
        </w:rPr>
        <w:t>SpO</w:t>
      </w:r>
      <w:r>
        <w:rPr>
          <w:rFonts w:ascii="Arial" w:eastAsia="微软雅黑" w:hAnsi="微软雅黑" w:cs="Arial" w:hint="eastAsia"/>
          <w:szCs w:val="21"/>
          <w:vertAlign w:val="subscript"/>
        </w:rPr>
        <w:t>2</w:t>
      </w:r>
      <w:r>
        <w:rPr>
          <w:rFonts w:ascii="Arial" w:eastAsia="微软雅黑" w:hAnsi="微软雅黑" w:cs="Arial" w:hint="eastAsia"/>
          <w:szCs w:val="21"/>
        </w:rPr>
        <w:t>, EtCO</w:t>
      </w:r>
      <w:r>
        <w:rPr>
          <w:rFonts w:ascii="Arial" w:eastAsia="微软雅黑" w:hAnsi="微软雅黑" w:cs="Arial" w:hint="eastAsia"/>
          <w:szCs w:val="21"/>
          <w:vertAlign w:val="subscript"/>
        </w:rPr>
        <w:t>2</w:t>
      </w:r>
      <w:r>
        <w:rPr>
          <w:rFonts w:ascii="Arial" w:eastAsia="微软雅黑" w:hAnsi="微软雅黑" w:cs="Arial" w:hint="eastAsia"/>
          <w:szCs w:val="21"/>
        </w:rPr>
        <w:t>等四通道波形</w:t>
      </w:r>
      <w:r>
        <w:rPr>
          <w:rFonts w:ascii="Arial" w:eastAsia="微软雅黑" w:hAnsi="微软雅黑" w:cs="Arial" w:hint="eastAsia"/>
          <w:szCs w:val="21"/>
        </w:rPr>
        <w:t xml:space="preserve">, </w:t>
      </w:r>
      <w:r>
        <w:rPr>
          <w:rFonts w:ascii="Arial" w:eastAsia="微软雅黑" w:hAnsi="微软雅黑" w:cs="Arial" w:hint="eastAsia"/>
          <w:szCs w:val="21"/>
        </w:rPr>
        <w:t>支持数字放大，波形冻结</w:t>
      </w:r>
    </w:p>
    <w:p w14:paraId="5E768B35" w14:textId="77777777" w:rsidR="009F4A38" w:rsidRDefault="009F4A38" w:rsidP="009F4A38">
      <w:pPr>
        <w:pStyle w:val="Default"/>
        <w:numPr>
          <w:ilvl w:val="0"/>
          <w:numId w:val="21"/>
        </w:numPr>
        <w:rPr>
          <w:rFonts w:ascii="Arial" w:eastAsia="微软雅黑" w:hAnsi="Arial" w:cs="Arial"/>
          <w:b/>
          <w:szCs w:val="21"/>
        </w:rPr>
      </w:pPr>
      <w:r>
        <w:rPr>
          <w:rFonts w:ascii="微软雅黑" w:eastAsia="微软雅黑" w:hAnsi="微软雅黑" w:cs="Times New Roman" w:hint="eastAsia"/>
          <w:color w:val="auto"/>
          <w:kern w:val="2"/>
          <w:sz w:val="20"/>
          <w:szCs w:val="20"/>
        </w:rPr>
        <w:t>*1秒内完成开机，最高能量选择，智能自检等三个项目,以最快速度实施除颤</w:t>
      </w:r>
    </w:p>
    <w:p w14:paraId="04C74D18"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除颤电流波形：</w:t>
      </w:r>
      <w:r>
        <w:rPr>
          <w:rFonts w:ascii="Arial" w:eastAsia="微软雅黑" w:hAnsi="微软雅黑" w:cs="Arial" w:hint="eastAsia"/>
          <w:szCs w:val="21"/>
        </w:rPr>
        <w:t>美国专利双相波技术</w:t>
      </w:r>
    </w:p>
    <w:p w14:paraId="6CE54737"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手动除颤电极板：标配成人、儿童各一付</w:t>
      </w:r>
    </w:p>
    <w:p w14:paraId="32E9FD58" w14:textId="77777777" w:rsidR="009F4A38" w:rsidRDefault="009F4A38" w:rsidP="009F4A38">
      <w:pPr>
        <w:numPr>
          <w:ilvl w:val="0"/>
          <w:numId w:val="21"/>
        </w:numPr>
        <w:jc w:val="left"/>
        <w:rPr>
          <w:rFonts w:ascii="Arial" w:eastAsia="微软雅黑" w:hAnsi="Arial" w:cs="Arial"/>
          <w:b/>
          <w:szCs w:val="21"/>
        </w:rPr>
      </w:pPr>
      <w:r>
        <w:rPr>
          <w:rFonts w:ascii="Arial" w:eastAsia="微软雅黑" w:hAnsi="Arial" w:cs="Arial"/>
          <w:szCs w:val="21"/>
        </w:rPr>
        <w:t>*</w:t>
      </w:r>
      <w:r>
        <w:rPr>
          <w:rFonts w:ascii="Arial" w:eastAsia="微软雅黑" w:hAnsi="微软雅黑" w:cs="Arial"/>
          <w:szCs w:val="21"/>
        </w:rPr>
        <w:t>标配工作模式：手动除颤，同步复律，生命体征监护，内部放电，机器</w:t>
      </w:r>
      <w:r>
        <w:rPr>
          <w:rFonts w:ascii="Arial" w:eastAsia="微软雅黑" w:hAnsi="微软雅黑" w:cs="Arial" w:hint="eastAsia"/>
          <w:szCs w:val="21"/>
        </w:rPr>
        <w:t>智能</w:t>
      </w:r>
      <w:r>
        <w:rPr>
          <w:rFonts w:ascii="Arial" w:eastAsia="微软雅黑" w:hAnsi="微软雅黑" w:cs="Arial"/>
          <w:szCs w:val="21"/>
        </w:rPr>
        <w:t>自检</w:t>
      </w:r>
    </w:p>
    <w:p w14:paraId="55A8F641"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hint="eastAsia"/>
          <w:szCs w:val="21"/>
        </w:rPr>
        <w:t>*</w:t>
      </w:r>
      <w:r>
        <w:rPr>
          <w:rFonts w:ascii="Arial" w:eastAsia="微软雅黑" w:hAnsi="微软雅黑" w:cs="Arial"/>
          <w:szCs w:val="21"/>
        </w:rPr>
        <w:t>除颤能量</w:t>
      </w:r>
      <w:r>
        <w:rPr>
          <w:rFonts w:ascii="Arial" w:eastAsia="微软雅黑" w:hAnsi="Arial" w:cs="Arial"/>
          <w:szCs w:val="21"/>
        </w:rPr>
        <w:t xml:space="preserve">: </w:t>
      </w:r>
      <w:r>
        <w:rPr>
          <w:rFonts w:ascii="微软雅黑" w:eastAsia="微软雅黑" w:hAnsi="微软雅黑" w:cs="Arial" w:hint="eastAsia"/>
          <w:szCs w:val="21"/>
        </w:rPr>
        <w:t>≤</w:t>
      </w:r>
      <w:r>
        <w:rPr>
          <w:rFonts w:ascii="Arial" w:eastAsia="微软雅黑" w:hAnsi="Arial" w:cs="Arial" w:hint="eastAsia"/>
          <w:szCs w:val="21"/>
        </w:rPr>
        <w:t>30</w:t>
      </w:r>
      <w:r>
        <w:rPr>
          <w:rFonts w:ascii="Arial" w:eastAsia="微软雅黑" w:hAnsi="Arial" w:cs="Arial"/>
          <w:szCs w:val="21"/>
        </w:rPr>
        <w:t>0J</w:t>
      </w:r>
      <w:r>
        <w:rPr>
          <w:rFonts w:ascii="Arial" w:eastAsia="微软雅黑" w:hAnsi="Arial" w:cs="Arial" w:hint="eastAsia"/>
          <w:szCs w:val="21"/>
        </w:rPr>
        <w:t>,</w:t>
      </w:r>
      <w:r>
        <w:rPr>
          <w:rFonts w:ascii="Arial" w:eastAsia="微软雅黑" w:hAnsi="微软雅黑" w:cs="Arial" w:hint="eastAsia"/>
          <w:szCs w:val="21"/>
        </w:rPr>
        <w:t xml:space="preserve"> </w:t>
      </w:r>
      <w:r>
        <w:rPr>
          <w:rFonts w:ascii="微软雅黑" w:eastAsia="微软雅黑" w:hAnsi="微软雅黑" w:cs="Arial" w:hint="eastAsia"/>
          <w:szCs w:val="21"/>
        </w:rPr>
        <w:t>≥</w:t>
      </w:r>
      <w:r>
        <w:rPr>
          <w:rFonts w:ascii="Arial" w:eastAsia="微软雅黑" w:hAnsi="Arial" w:cs="Arial"/>
          <w:szCs w:val="21"/>
        </w:rPr>
        <w:t>1</w:t>
      </w:r>
      <w:r>
        <w:rPr>
          <w:rFonts w:ascii="Arial" w:eastAsia="微软雅黑" w:hAnsi="Arial" w:cs="Arial" w:hint="eastAsia"/>
          <w:szCs w:val="21"/>
        </w:rPr>
        <w:t>2</w:t>
      </w:r>
      <w:r>
        <w:rPr>
          <w:rFonts w:ascii="Arial" w:eastAsia="微软雅黑" w:hAnsi="微软雅黑" w:cs="Arial"/>
          <w:szCs w:val="21"/>
        </w:rPr>
        <w:t>档能量选择</w:t>
      </w:r>
    </w:p>
    <w:p w14:paraId="4DFBFAEC" w14:textId="77777777" w:rsidR="009F4A38" w:rsidRDefault="009F4A38" w:rsidP="009F4A38">
      <w:pPr>
        <w:numPr>
          <w:ilvl w:val="0"/>
          <w:numId w:val="21"/>
        </w:numPr>
        <w:jc w:val="left"/>
        <w:rPr>
          <w:rFonts w:ascii="Arial" w:eastAsia="微软雅黑" w:hAnsi="Arial" w:cs="Arial"/>
          <w:szCs w:val="21"/>
        </w:rPr>
      </w:pPr>
      <w:r>
        <w:rPr>
          <w:rFonts w:ascii="Arial" w:eastAsia="微软雅黑" w:hAnsi="Arial" w:cs="Arial"/>
          <w:szCs w:val="21"/>
        </w:rPr>
        <w:t>*</w:t>
      </w:r>
      <w:r>
        <w:rPr>
          <w:rFonts w:ascii="Arial" w:eastAsia="微软雅黑" w:hAnsi="微软雅黑" w:cs="Arial"/>
          <w:szCs w:val="21"/>
        </w:rPr>
        <w:t>能量及工作模式选择</w:t>
      </w:r>
      <w:r>
        <w:rPr>
          <w:rFonts w:ascii="Arial" w:eastAsia="微软雅黑" w:hAnsi="Arial" w:cs="Arial"/>
          <w:szCs w:val="21"/>
        </w:rPr>
        <w:t xml:space="preserve">: </w:t>
      </w:r>
      <w:r>
        <w:rPr>
          <w:rFonts w:ascii="Arial" w:eastAsia="微软雅黑" w:hAnsi="Arial" w:cs="Arial" w:hint="eastAsia"/>
          <w:szCs w:val="21"/>
        </w:rPr>
        <w:t>一体</w:t>
      </w:r>
      <w:r>
        <w:rPr>
          <w:rFonts w:ascii="Arial" w:eastAsia="微软雅黑" w:hAnsi="微软雅黑" w:cs="Arial"/>
          <w:szCs w:val="21"/>
        </w:rPr>
        <w:t>旋扭式</w:t>
      </w:r>
      <w:r>
        <w:rPr>
          <w:rFonts w:ascii="Arial" w:eastAsia="微软雅黑" w:hAnsi="Arial" w:cs="Arial"/>
          <w:szCs w:val="21"/>
        </w:rPr>
        <w:t>,</w:t>
      </w:r>
      <w:r>
        <w:rPr>
          <w:rFonts w:ascii="Arial" w:eastAsia="微软雅黑" w:hAnsi="微软雅黑" w:cs="Arial"/>
          <w:szCs w:val="21"/>
        </w:rPr>
        <w:t>快速，直观</w:t>
      </w:r>
    </w:p>
    <w:p w14:paraId="56D60B5F" w14:textId="77777777" w:rsidR="009F4A38" w:rsidRDefault="009F4A38" w:rsidP="009F4A38">
      <w:pPr>
        <w:numPr>
          <w:ilvl w:val="0"/>
          <w:numId w:val="21"/>
        </w:numPr>
        <w:jc w:val="left"/>
        <w:rPr>
          <w:rFonts w:ascii="Arial" w:eastAsia="微软雅黑" w:hAnsi="Arial" w:cs="Arial"/>
          <w:szCs w:val="21"/>
        </w:rPr>
      </w:pPr>
      <w:r>
        <w:rPr>
          <w:rFonts w:ascii="Arial" w:eastAsia="微软雅黑" w:hAnsi="Arial" w:cs="Arial"/>
          <w:szCs w:val="21"/>
        </w:rPr>
        <w:t>*</w:t>
      </w:r>
      <w:r>
        <w:rPr>
          <w:rFonts w:ascii="Arial" w:eastAsia="微软雅黑" w:hAnsi="Arial" w:cs="Arial" w:hint="eastAsia"/>
          <w:szCs w:val="21"/>
        </w:rPr>
        <w:t>快速</w:t>
      </w:r>
      <w:r>
        <w:rPr>
          <w:rFonts w:ascii="Arial" w:eastAsia="微软雅黑" w:hAnsi="微软雅黑" w:cs="Arial"/>
          <w:szCs w:val="21"/>
        </w:rPr>
        <w:t>充电：</w:t>
      </w:r>
      <w:r>
        <w:rPr>
          <w:rFonts w:ascii="Arial" w:eastAsia="微软雅黑" w:hAnsi="Arial" w:cs="Arial" w:hint="eastAsia"/>
          <w:szCs w:val="21"/>
        </w:rPr>
        <w:t>4</w:t>
      </w:r>
      <w:r>
        <w:rPr>
          <w:rFonts w:ascii="Arial" w:eastAsia="微软雅黑" w:hAnsi="微软雅黑" w:cs="Arial"/>
          <w:szCs w:val="21"/>
        </w:rPr>
        <w:t>秒内充电到</w:t>
      </w:r>
      <w:r>
        <w:rPr>
          <w:rFonts w:ascii="Arial" w:eastAsia="微软雅黑" w:hAnsi="Arial" w:cs="Arial" w:hint="eastAsia"/>
          <w:szCs w:val="21"/>
        </w:rPr>
        <w:t>200J</w:t>
      </w:r>
      <w:r>
        <w:rPr>
          <w:rFonts w:ascii="Arial" w:eastAsia="微软雅黑" w:hAnsi="Arial" w:cs="Arial" w:hint="eastAsia"/>
          <w:szCs w:val="21"/>
        </w:rPr>
        <w:t>（包括使用交流电时）</w:t>
      </w:r>
      <w:r>
        <w:rPr>
          <w:rFonts w:ascii="Arial" w:eastAsia="微软雅黑" w:hAnsi="微软雅黑" w:cs="Arial" w:hint="eastAsia"/>
          <w:szCs w:val="21"/>
        </w:rPr>
        <w:t>，</w:t>
      </w:r>
      <w:r>
        <w:rPr>
          <w:rFonts w:ascii="Arial" w:eastAsia="微软雅黑" w:hAnsi="微软雅黑" w:cs="Arial"/>
          <w:szCs w:val="21"/>
        </w:rPr>
        <w:t>充电过程中可在屏幕上显示当前能量值</w:t>
      </w:r>
    </w:p>
    <w:p w14:paraId="6C7F1AF8" w14:textId="77777777" w:rsidR="009F4A38" w:rsidRDefault="009F4A38" w:rsidP="009F4A38">
      <w:pPr>
        <w:numPr>
          <w:ilvl w:val="0"/>
          <w:numId w:val="21"/>
        </w:numPr>
        <w:jc w:val="left"/>
        <w:rPr>
          <w:rFonts w:ascii="Arial" w:eastAsia="微软雅黑" w:hAnsi="Arial" w:cs="Arial"/>
          <w:b/>
          <w:szCs w:val="21"/>
        </w:rPr>
      </w:pPr>
      <w:r>
        <w:rPr>
          <w:rFonts w:ascii="Arial" w:eastAsia="微软雅黑" w:hAnsi="Arial" w:cs="Arial"/>
          <w:szCs w:val="21"/>
        </w:rPr>
        <w:t>*ECG</w:t>
      </w:r>
      <w:r>
        <w:rPr>
          <w:rFonts w:ascii="Arial" w:eastAsia="微软雅黑" w:hAnsi="微软雅黑" w:cs="Arial"/>
          <w:szCs w:val="21"/>
        </w:rPr>
        <w:t>波形恢复时间：除颤放电后，心电波形在</w:t>
      </w:r>
      <w:r>
        <w:rPr>
          <w:rFonts w:ascii="Arial" w:eastAsia="微软雅黑" w:hAnsi="Arial" w:cs="Arial"/>
          <w:szCs w:val="21"/>
        </w:rPr>
        <w:t>3</w:t>
      </w:r>
      <w:r>
        <w:rPr>
          <w:rFonts w:ascii="Arial" w:eastAsia="微软雅黑" w:hAnsi="微软雅黑" w:cs="Arial"/>
          <w:szCs w:val="21"/>
        </w:rPr>
        <w:t>秒内恢复</w:t>
      </w:r>
    </w:p>
    <w:p w14:paraId="633A85AA"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心电导联：标配三导联，可选</w:t>
      </w:r>
      <w:r>
        <w:rPr>
          <w:rFonts w:ascii="Arial" w:eastAsia="微软雅黑" w:hAnsi="微软雅黑" w:cs="Arial" w:hint="eastAsia"/>
          <w:szCs w:val="21"/>
        </w:rPr>
        <w:t>配</w:t>
      </w:r>
      <w:r>
        <w:rPr>
          <w:rFonts w:ascii="Arial" w:eastAsia="微软雅黑" w:hAnsi="Arial" w:cs="Arial" w:hint="eastAsia"/>
          <w:szCs w:val="21"/>
        </w:rPr>
        <w:t>6</w:t>
      </w:r>
      <w:r>
        <w:rPr>
          <w:rFonts w:ascii="Arial" w:eastAsia="微软雅黑" w:hAnsi="Arial" w:cs="Arial" w:hint="eastAsia"/>
          <w:szCs w:val="21"/>
        </w:rPr>
        <w:t>芯</w:t>
      </w:r>
      <w:r>
        <w:rPr>
          <w:rFonts w:ascii="Arial" w:eastAsia="微软雅黑" w:hAnsi="微软雅黑" w:cs="Arial"/>
          <w:szCs w:val="21"/>
        </w:rPr>
        <w:t>心电导联</w:t>
      </w:r>
      <w:r>
        <w:rPr>
          <w:rFonts w:ascii="Arial" w:eastAsia="微软雅黑" w:hAnsi="微软雅黑" w:cs="Arial" w:hint="eastAsia"/>
          <w:szCs w:val="21"/>
        </w:rPr>
        <w:t>线</w:t>
      </w:r>
    </w:p>
    <w:p w14:paraId="5726C869"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心电共模抑制比：</w:t>
      </w:r>
      <w:r>
        <w:rPr>
          <w:rFonts w:ascii="Arial" w:eastAsia="微软雅黑" w:hAnsi="Arial" w:cs="Arial"/>
          <w:szCs w:val="21"/>
        </w:rPr>
        <w:t>≥100dB</w:t>
      </w:r>
    </w:p>
    <w:p w14:paraId="05E35571" w14:textId="77777777" w:rsidR="009F4A38" w:rsidRDefault="009F4A38" w:rsidP="009F4A38">
      <w:pPr>
        <w:numPr>
          <w:ilvl w:val="0"/>
          <w:numId w:val="21"/>
        </w:numPr>
        <w:jc w:val="left"/>
        <w:rPr>
          <w:rFonts w:ascii="Arial" w:eastAsia="微软雅黑" w:hAnsi="Arial" w:cs="Arial"/>
          <w:szCs w:val="21"/>
        </w:rPr>
      </w:pPr>
      <w:r>
        <w:rPr>
          <w:rFonts w:ascii="Arial" w:eastAsia="微软雅黑" w:hAnsi="Arial" w:cs="Arial"/>
          <w:szCs w:val="21"/>
        </w:rPr>
        <w:t>*</w:t>
      </w:r>
      <w:r>
        <w:rPr>
          <w:rFonts w:ascii="Arial" w:eastAsia="微软雅黑" w:hAnsi="微软雅黑" w:cs="Arial"/>
          <w:szCs w:val="21"/>
        </w:rPr>
        <w:t>电容：高性能集合式电容</w:t>
      </w:r>
      <w:r>
        <w:rPr>
          <w:rFonts w:ascii="Arial" w:eastAsia="微软雅黑" w:hAnsi="微软雅黑" w:cs="Arial" w:hint="eastAsia"/>
          <w:szCs w:val="21"/>
        </w:rPr>
        <w:t>，确保性能稳定</w:t>
      </w:r>
    </w:p>
    <w:p w14:paraId="7D5175BC" w14:textId="77777777" w:rsidR="009F4A38" w:rsidRDefault="009F4A38" w:rsidP="009F4A38">
      <w:pPr>
        <w:numPr>
          <w:ilvl w:val="0"/>
          <w:numId w:val="21"/>
        </w:numPr>
        <w:jc w:val="left"/>
        <w:rPr>
          <w:rFonts w:ascii="Arial" w:eastAsia="微软雅黑" w:hAnsi="Arial" w:cs="Arial"/>
          <w:b/>
          <w:szCs w:val="21"/>
        </w:rPr>
      </w:pPr>
      <w:r>
        <w:rPr>
          <w:rFonts w:ascii="Arial" w:eastAsia="微软雅黑" w:hAnsi="Arial" w:cs="Arial"/>
          <w:szCs w:val="21"/>
        </w:rPr>
        <w:t>*</w:t>
      </w:r>
      <w:r>
        <w:rPr>
          <w:rFonts w:ascii="Arial" w:eastAsia="微软雅黑" w:hAnsi="微软雅黑" w:cs="Arial"/>
          <w:szCs w:val="21"/>
        </w:rPr>
        <w:t>可升级主流法呼吸末二氧化碳</w:t>
      </w:r>
      <w:r>
        <w:rPr>
          <w:rFonts w:ascii="Arial" w:eastAsia="微软雅黑" w:hAnsi="微软雅黑" w:cs="Arial" w:hint="eastAsia"/>
          <w:szCs w:val="21"/>
        </w:rPr>
        <w:t>，</w:t>
      </w:r>
      <w:r>
        <w:rPr>
          <w:rFonts w:ascii="Arial" w:eastAsia="微软雅黑" w:hAnsi="微软雅黑" w:cs="Arial"/>
          <w:szCs w:val="21"/>
        </w:rPr>
        <w:t>既能用于插管病人，又能用于非插管病人，传感器预热时间不超过</w:t>
      </w:r>
      <w:r>
        <w:rPr>
          <w:rFonts w:ascii="Arial" w:eastAsia="微软雅黑" w:hAnsi="Arial" w:cs="Arial" w:hint="eastAsia"/>
          <w:szCs w:val="21"/>
        </w:rPr>
        <w:t>10</w:t>
      </w:r>
      <w:r>
        <w:rPr>
          <w:rFonts w:ascii="Arial" w:eastAsia="微软雅黑" w:hAnsi="微软雅黑" w:cs="Arial"/>
          <w:szCs w:val="21"/>
        </w:rPr>
        <w:t>秒，</w:t>
      </w:r>
      <w:r>
        <w:rPr>
          <w:rFonts w:ascii="Arial" w:eastAsia="微软雅黑" w:hAnsi="微软雅黑" w:cs="Arial" w:hint="eastAsia"/>
          <w:szCs w:val="21"/>
        </w:rPr>
        <w:t>传感器重量不超过</w:t>
      </w:r>
      <w:r>
        <w:rPr>
          <w:rFonts w:ascii="Arial" w:eastAsia="微软雅黑" w:hAnsi="微软雅黑" w:cs="Arial" w:hint="eastAsia"/>
          <w:szCs w:val="21"/>
        </w:rPr>
        <w:t>10g, IPX7</w:t>
      </w:r>
      <w:r>
        <w:rPr>
          <w:rFonts w:ascii="Arial" w:eastAsia="微软雅黑" w:hAnsi="微软雅黑" w:cs="Arial" w:hint="eastAsia"/>
          <w:szCs w:val="21"/>
        </w:rPr>
        <w:t>防水等级</w:t>
      </w:r>
      <w:r>
        <w:rPr>
          <w:rFonts w:ascii="Arial" w:eastAsia="微软雅黑" w:hAnsi="微软雅黑" w:cs="Arial"/>
          <w:szCs w:val="21"/>
        </w:rPr>
        <w:t>，耐摔</w:t>
      </w:r>
    </w:p>
    <w:p w14:paraId="391EBB83"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可升级血氧饱和度：血氧饱和度探头采用平行夹设计，可水洗消毒</w:t>
      </w:r>
    </w:p>
    <w:p w14:paraId="6B0C6123" w14:textId="77777777" w:rsidR="009F4A38" w:rsidRDefault="009F4A38" w:rsidP="009F4A38">
      <w:pPr>
        <w:pStyle w:val="Default"/>
        <w:numPr>
          <w:ilvl w:val="0"/>
          <w:numId w:val="21"/>
        </w:numPr>
        <w:rPr>
          <w:rFonts w:ascii="Arial" w:eastAsia="微软雅黑" w:hAnsi="Arial" w:cs="Arial"/>
          <w:color w:val="auto"/>
          <w:kern w:val="2"/>
          <w:sz w:val="21"/>
          <w:szCs w:val="21"/>
        </w:rPr>
      </w:pPr>
      <w:r>
        <w:rPr>
          <w:rFonts w:ascii="Arial" w:eastAsia="微软雅黑" w:hAnsi="Arial" w:cs="Arial"/>
          <w:color w:val="auto"/>
          <w:kern w:val="2"/>
          <w:sz w:val="21"/>
          <w:szCs w:val="21"/>
        </w:rPr>
        <w:t>*</w:t>
      </w:r>
      <w:r>
        <w:rPr>
          <w:rFonts w:ascii="Arial" w:eastAsia="微软雅黑" w:hAnsi="微软雅黑" w:cs="Arial" w:hint="eastAsia"/>
          <w:color w:val="auto"/>
          <w:kern w:val="2"/>
          <w:sz w:val="21"/>
          <w:szCs w:val="21"/>
        </w:rPr>
        <w:t>自检指示</w:t>
      </w:r>
      <w:r>
        <w:rPr>
          <w:rFonts w:ascii="Arial" w:eastAsia="微软雅黑" w:hAnsi="微软雅黑" w:cs="Arial"/>
          <w:color w:val="auto"/>
          <w:kern w:val="2"/>
          <w:sz w:val="21"/>
          <w:szCs w:val="21"/>
        </w:rPr>
        <w:t>：</w:t>
      </w:r>
      <w:r>
        <w:rPr>
          <w:rFonts w:ascii="Arial" w:eastAsia="微软雅黑" w:hAnsi="微软雅黑" w:cs="Arial" w:hint="eastAsia"/>
          <w:sz w:val="21"/>
          <w:szCs w:val="21"/>
        </w:rPr>
        <w:t>带有自检指示灯，关机状态下可每天自动自检，并更新状态灯颜色（绿色代表一切正常，红色代表有异常），清晰指示仪器状态，并自动保存自检结果。</w:t>
      </w:r>
    </w:p>
    <w:p w14:paraId="54F75FAB" w14:textId="77777777" w:rsidR="009F4A38" w:rsidRDefault="009F4A38" w:rsidP="009F4A38">
      <w:pPr>
        <w:pStyle w:val="Default"/>
        <w:numPr>
          <w:ilvl w:val="0"/>
          <w:numId w:val="21"/>
        </w:numPr>
      </w:pPr>
      <w:r>
        <w:rPr>
          <w:rFonts w:ascii="Arial" w:eastAsia="微软雅黑" w:hAnsi="微软雅黑" w:cs="Arial"/>
          <w:sz w:val="21"/>
          <w:szCs w:val="21"/>
        </w:rPr>
        <w:t>电池：采用安全性高的环保电池</w:t>
      </w:r>
    </w:p>
    <w:p w14:paraId="311E08F3" w14:textId="77777777" w:rsidR="009F4A38" w:rsidRDefault="009F4A38" w:rsidP="009F4A38">
      <w:pPr>
        <w:pStyle w:val="Default"/>
        <w:numPr>
          <w:ilvl w:val="0"/>
          <w:numId w:val="21"/>
        </w:numPr>
      </w:pPr>
      <w:r>
        <w:rPr>
          <w:rFonts w:ascii="Arial" w:eastAsia="微软雅黑" w:hAnsi="Arial" w:cs="Arial" w:hint="eastAsia"/>
          <w:color w:val="auto"/>
          <w:kern w:val="2"/>
          <w:sz w:val="21"/>
          <w:szCs w:val="21"/>
        </w:rPr>
        <w:t>*</w:t>
      </w:r>
      <w:r>
        <w:rPr>
          <w:rFonts w:ascii="Arial" w:eastAsia="微软雅黑" w:hAnsi="Arial" w:cs="Arial" w:hint="eastAsia"/>
          <w:color w:val="auto"/>
          <w:kern w:val="2"/>
          <w:sz w:val="21"/>
          <w:szCs w:val="21"/>
        </w:rPr>
        <w:t>使用环境：</w:t>
      </w:r>
    </w:p>
    <w:p w14:paraId="684A2658" w14:textId="77777777" w:rsidR="009F4A38" w:rsidRDefault="009F4A38" w:rsidP="009F4A38">
      <w:pPr>
        <w:spacing w:line="360" w:lineRule="exact"/>
        <w:ind w:firstLineChars="150" w:firstLine="300"/>
        <w:jc w:val="left"/>
        <w:rPr>
          <w:rFonts w:ascii="微软雅黑" w:eastAsia="微软雅黑" w:hAnsi="微软雅黑"/>
          <w:sz w:val="20"/>
          <w:szCs w:val="20"/>
        </w:rPr>
      </w:pPr>
      <w:r>
        <w:rPr>
          <w:rFonts w:ascii="微软雅黑" w:eastAsia="微软雅黑" w:hAnsi="微软雅黑" w:hint="eastAsia"/>
          <w:sz w:val="20"/>
          <w:szCs w:val="20"/>
        </w:rPr>
        <w:t>工作温度</w:t>
      </w:r>
      <w:r>
        <w:rPr>
          <w:rFonts w:ascii="微软雅黑" w:eastAsia="微软雅黑" w:hAnsi="微软雅黑" w:hint="eastAsia"/>
          <w:b/>
          <w:sz w:val="20"/>
          <w:szCs w:val="20"/>
        </w:rPr>
        <w:t>：</w:t>
      </w:r>
      <w:r>
        <w:rPr>
          <w:rFonts w:ascii="微软雅黑" w:eastAsia="微软雅黑" w:hAnsi="微软雅黑" w:hint="eastAsia"/>
          <w:sz w:val="20"/>
          <w:szCs w:val="20"/>
        </w:rPr>
        <w:t>-5℃到45℃</w:t>
      </w:r>
    </w:p>
    <w:p w14:paraId="7FADF686" w14:textId="77777777" w:rsidR="009F4A38" w:rsidRDefault="009F4A38" w:rsidP="009F4A38">
      <w:pPr>
        <w:spacing w:line="360" w:lineRule="exact"/>
        <w:ind w:firstLineChars="150" w:firstLine="300"/>
        <w:jc w:val="left"/>
        <w:rPr>
          <w:rFonts w:ascii="微软雅黑" w:eastAsia="微软雅黑" w:hAnsi="微软雅黑"/>
          <w:sz w:val="20"/>
          <w:szCs w:val="20"/>
        </w:rPr>
      </w:pPr>
      <w:r>
        <w:rPr>
          <w:rFonts w:ascii="微软雅黑" w:eastAsia="微软雅黑" w:hAnsi="微软雅黑" w:hint="eastAsia"/>
          <w:sz w:val="20"/>
          <w:szCs w:val="20"/>
        </w:rPr>
        <w:t>振动冲击及跌落认证：通过</w:t>
      </w:r>
      <w:r>
        <w:rPr>
          <w:rFonts w:ascii="微软雅黑" w:eastAsia="微软雅黑" w:hAnsi="微软雅黑"/>
          <w:sz w:val="20"/>
          <w:szCs w:val="20"/>
        </w:rPr>
        <w:t xml:space="preserve">MIL-STD-810F 514.5 Category 4 </w:t>
      </w:r>
      <w:r>
        <w:rPr>
          <w:rFonts w:ascii="微软雅黑" w:eastAsia="微软雅黑" w:hAnsi="微软雅黑" w:hint="eastAsia"/>
          <w:sz w:val="20"/>
          <w:szCs w:val="20"/>
        </w:rPr>
        <w:t>及</w:t>
      </w:r>
      <w:r>
        <w:rPr>
          <w:rFonts w:ascii="微软雅黑" w:eastAsia="微软雅黑" w:hAnsi="微软雅黑"/>
          <w:sz w:val="20"/>
          <w:szCs w:val="20"/>
        </w:rPr>
        <w:t xml:space="preserve">MIL-STD-810F 514.5 Category 9 </w:t>
      </w:r>
      <w:r>
        <w:rPr>
          <w:rFonts w:ascii="微软雅黑" w:eastAsia="微软雅黑" w:hAnsi="微软雅黑" w:hint="eastAsia"/>
          <w:sz w:val="20"/>
          <w:szCs w:val="20"/>
        </w:rPr>
        <w:t>，可用于救护车及急救直升机</w:t>
      </w:r>
    </w:p>
    <w:p w14:paraId="4FD77CD9" w14:textId="77777777" w:rsidR="009F4A38" w:rsidRDefault="009F4A38" w:rsidP="009F4A38">
      <w:pPr>
        <w:numPr>
          <w:ilvl w:val="0"/>
          <w:numId w:val="21"/>
        </w:numPr>
        <w:spacing w:line="360" w:lineRule="exact"/>
        <w:jc w:val="left"/>
        <w:rPr>
          <w:rFonts w:ascii="微软雅黑" w:eastAsia="微软雅黑" w:hAnsi="微软雅黑"/>
          <w:sz w:val="20"/>
          <w:szCs w:val="20"/>
        </w:rPr>
      </w:pPr>
      <w:r>
        <w:rPr>
          <w:rFonts w:ascii="微软雅黑" w:eastAsia="微软雅黑" w:hAnsi="微软雅黑" w:hint="eastAsia"/>
          <w:sz w:val="20"/>
          <w:szCs w:val="20"/>
        </w:rPr>
        <w:t>*仪器内置屏幕智能操作指导，带有电极板放置架，具有报警指示灯</w:t>
      </w:r>
    </w:p>
    <w:p w14:paraId="18DD6893" w14:textId="77777777" w:rsidR="009F4A38" w:rsidRDefault="009F4A38" w:rsidP="009F4A38">
      <w:pPr>
        <w:numPr>
          <w:ilvl w:val="0"/>
          <w:numId w:val="21"/>
        </w:numPr>
        <w:spacing w:line="360" w:lineRule="exact"/>
        <w:jc w:val="left"/>
        <w:rPr>
          <w:rFonts w:ascii="微软雅黑" w:eastAsia="微软雅黑" w:hAnsi="微软雅黑"/>
          <w:sz w:val="20"/>
          <w:szCs w:val="20"/>
        </w:rPr>
      </w:pPr>
      <w:r>
        <w:rPr>
          <w:rFonts w:ascii="微软雅黑" w:eastAsia="微软雅黑" w:hAnsi="微软雅黑" w:hint="eastAsia"/>
          <w:sz w:val="20"/>
          <w:szCs w:val="20"/>
        </w:rPr>
        <w:t>数据存储：可存储≥160小时心电图连续波形，可存储周围环境音</w:t>
      </w:r>
    </w:p>
    <w:p w14:paraId="01019DC8" w14:textId="77777777" w:rsidR="009F4A38" w:rsidRDefault="009F4A38" w:rsidP="009F4A38">
      <w:pPr>
        <w:numPr>
          <w:ilvl w:val="0"/>
          <w:numId w:val="21"/>
        </w:numPr>
        <w:spacing w:line="360" w:lineRule="exact"/>
        <w:jc w:val="left"/>
        <w:rPr>
          <w:rFonts w:ascii="微软雅黑" w:eastAsia="微软雅黑" w:hAnsi="微软雅黑"/>
          <w:sz w:val="20"/>
          <w:szCs w:val="20"/>
        </w:rPr>
      </w:pPr>
      <w:r>
        <w:rPr>
          <w:rFonts w:ascii="微软雅黑" w:eastAsia="微软雅黑" w:hAnsi="微软雅黑" w:hint="eastAsia"/>
          <w:sz w:val="20"/>
          <w:szCs w:val="20"/>
        </w:rPr>
        <w:lastRenderedPageBreak/>
        <w:t>*提供配套原装进口专业除颤导电膏，有效降低接触阻抗，提高除颤效率。</w:t>
      </w:r>
    </w:p>
    <w:p w14:paraId="360EB4FC" w14:textId="17DF9318" w:rsidR="009F4A38" w:rsidRDefault="009F4A38" w:rsidP="009F4A38">
      <w:pPr>
        <w:widowControl/>
        <w:spacing w:beforeLines="50" w:before="156" w:after="100" w:afterAutospacing="1" w:line="520" w:lineRule="exact"/>
        <w:jc w:val="center"/>
        <w:rPr>
          <w:rFonts w:ascii="宋体" w:cs="宋体"/>
          <w:b/>
          <w:color w:val="000000"/>
          <w:kern w:val="0"/>
          <w:sz w:val="32"/>
          <w:szCs w:val="32"/>
        </w:rPr>
      </w:pPr>
      <w:r>
        <w:rPr>
          <w:rFonts w:ascii="宋体" w:hAnsi="宋体" w:cs="宋体" w:hint="eastAsia"/>
          <w:b/>
          <w:color w:val="000000"/>
          <w:kern w:val="0"/>
          <w:sz w:val="32"/>
          <w:szCs w:val="32"/>
        </w:rPr>
        <w:t>参数三总体要求</w:t>
      </w:r>
    </w:p>
    <w:p w14:paraId="6D41EB48" w14:textId="77777777" w:rsidR="009F4A38" w:rsidRDefault="009F4A38" w:rsidP="009F4A38">
      <w:pPr>
        <w:spacing w:line="520" w:lineRule="exact"/>
        <w:rPr>
          <w:rFonts w:ascii="宋体" w:cs="仿宋"/>
          <w:sz w:val="28"/>
          <w:szCs w:val="28"/>
        </w:rPr>
      </w:pPr>
      <w:r>
        <w:rPr>
          <w:rFonts w:ascii="宋体" w:cs="仿宋"/>
          <w:sz w:val="28"/>
          <w:szCs w:val="28"/>
        </w:rPr>
        <w:t>1</w:t>
      </w:r>
      <w:r>
        <w:rPr>
          <w:rFonts w:ascii="宋体" w:cs="仿宋" w:hint="eastAsia"/>
          <w:sz w:val="28"/>
          <w:szCs w:val="28"/>
        </w:rPr>
        <w:t>、免费培训医师、技师、操作及维修人员，免费负责设备的安装及调试。</w:t>
      </w:r>
    </w:p>
    <w:p w14:paraId="14EC1641" w14:textId="77777777" w:rsidR="009F4A38" w:rsidRDefault="009F4A38" w:rsidP="009F4A38">
      <w:pPr>
        <w:spacing w:line="520" w:lineRule="exact"/>
        <w:rPr>
          <w:rFonts w:ascii="宋体" w:cs="仿宋"/>
          <w:sz w:val="28"/>
          <w:szCs w:val="28"/>
        </w:rPr>
      </w:pPr>
      <w:r>
        <w:rPr>
          <w:rFonts w:ascii="宋体" w:cs="仿宋"/>
          <w:sz w:val="28"/>
          <w:szCs w:val="28"/>
        </w:rPr>
        <w:t>2</w:t>
      </w:r>
      <w:r>
        <w:rPr>
          <w:rFonts w:ascii="宋体" w:cs="仿宋" w:hint="eastAsia"/>
          <w:sz w:val="28"/>
          <w:szCs w:val="28"/>
        </w:rPr>
        <w:t>、公司信誉度高，具有完善的售后服务，设备出现故障</w:t>
      </w:r>
      <w:r>
        <w:rPr>
          <w:rFonts w:ascii="宋体" w:cs="仿宋"/>
          <w:sz w:val="28"/>
          <w:szCs w:val="28"/>
        </w:rPr>
        <w:t xml:space="preserve">, </w:t>
      </w:r>
      <w:r>
        <w:rPr>
          <w:rFonts w:ascii="宋体" w:cs="仿宋" w:hint="eastAsia"/>
          <w:sz w:val="28"/>
          <w:szCs w:val="28"/>
        </w:rPr>
        <w:t>接到通知后</w:t>
      </w:r>
      <w:r>
        <w:rPr>
          <w:rFonts w:ascii="宋体" w:cs="仿宋" w:hint="eastAsia"/>
          <w:sz w:val="28"/>
          <w:szCs w:val="28"/>
        </w:rPr>
        <w:t>12</w:t>
      </w:r>
      <w:r>
        <w:rPr>
          <w:rFonts w:ascii="宋体" w:cs="仿宋" w:hint="eastAsia"/>
          <w:sz w:val="28"/>
          <w:szCs w:val="28"/>
        </w:rPr>
        <w:t>小时内工程人员应到达现场。</w:t>
      </w:r>
    </w:p>
    <w:p w14:paraId="401E8112" w14:textId="77777777" w:rsidR="009F4A38" w:rsidRDefault="009F4A38" w:rsidP="009F4A38">
      <w:pPr>
        <w:spacing w:line="520" w:lineRule="exact"/>
        <w:rPr>
          <w:rFonts w:ascii="宋体" w:cs="仿宋"/>
          <w:sz w:val="28"/>
          <w:szCs w:val="28"/>
        </w:rPr>
      </w:pPr>
      <w:r>
        <w:rPr>
          <w:rFonts w:ascii="宋体" w:cs="仿宋" w:hint="eastAsia"/>
          <w:sz w:val="28"/>
          <w:szCs w:val="28"/>
        </w:rPr>
        <w:t>*</w:t>
      </w:r>
      <w:r>
        <w:rPr>
          <w:rFonts w:ascii="宋体" w:cs="仿宋"/>
          <w:sz w:val="28"/>
          <w:szCs w:val="28"/>
        </w:rPr>
        <w:t>3</w:t>
      </w:r>
      <w:r>
        <w:rPr>
          <w:rFonts w:ascii="宋体" w:cs="仿宋" w:hint="eastAsia"/>
          <w:sz w:val="28"/>
          <w:szCs w:val="28"/>
        </w:rPr>
        <w:t>、授权书如果有省代，以省级代理授权为准。便于售后。</w:t>
      </w:r>
    </w:p>
    <w:p w14:paraId="6D4A77FD" w14:textId="77777777" w:rsidR="009F4A38" w:rsidRDefault="009F4A38" w:rsidP="009F4A38">
      <w:pPr>
        <w:spacing w:line="520" w:lineRule="exact"/>
        <w:rPr>
          <w:rFonts w:ascii="宋体" w:cs="仿宋"/>
          <w:sz w:val="28"/>
          <w:szCs w:val="28"/>
        </w:rPr>
      </w:pPr>
      <w:r>
        <w:rPr>
          <w:rFonts w:ascii="宋体" w:cs="仿宋"/>
          <w:sz w:val="28"/>
          <w:szCs w:val="28"/>
        </w:rPr>
        <w:t>4</w:t>
      </w:r>
      <w:r>
        <w:rPr>
          <w:rFonts w:ascii="宋体" w:cs="仿宋" w:hint="eastAsia"/>
          <w:sz w:val="28"/>
          <w:szCs w:val="28"/>
        </w:rPr>
        <w:t>、设备交付正常使用前所发生的所有费用均由公司承担。</w:t>
      </w:r>
    </w:p>
    <w:p w14:paraId="5CEA06B1" w14:textId="77777777" w:rsidR="009F4A38" w:rsidRDefault="009F4A38" w:rsidP="009F4A38">
      <w:pPr>
        <w:spacing w:line="520" w:lineRule="exact"/>
        <w:rPr>
          <w:rFonts w:ascii="宋体" w:cs="仿宋"/>
          <w:sz w:val="28"/>
          <w:szCs w:val="28"/>
        </w:rPr>
      </w:pPr>
      <w:r>
        <w:rPr>
          <w:rFonts w:ascii="宋体" w:cs="仿宋"/>
          <w:sz w:val="28"/>
          <w:szCs w:val="28"/>
        </w:rPr>
        <w:t>5</w:t>
      </w:r>
      <w:r>
        <w:rPr>
          <w:rFonts w:ascii="宋体" w:cs="仿宋" w:hint="eastAsia"/>
          <w:sz w:val="28"/>
          <w:szCs w:val="28"/>
        </w:rPr>
        <w:t>、保修期：全部设备保修期≥</w:t>
      </w:r>
      <w:r>
        <w:rPr>
          <w:rFonts w:ascii="宋体" w:cs="仿宋" w:hint="eastAsia"/>
          <w:sz w:val="28"/>
          <w:szCs w:val="28"/>
        </w:rPr>
        <w:t>2</w:t>
      </w:r>
      <w:r>
        <w:rPr>
          <w:rFonts w:ascii="宋体" w:cs="仿宋" w:hint="eastAsia"/>
          <w:sz w:val="28"/>
          <w:szCs w:val="28"/>
        </w:rPr>
        <w:t>年。</w:t>
      </w:r>
    </w:p>
    <w:p w14:paraId="190F8FCA" w14:textId="77777777" w:rsidR="009F4A38" w:rsidRDefault="009F4A38" w:rsidP="009F4A38">
      <w:pPr>
        <w:spacing w:line="520" w:lineRule="exact"/>
        <w:rPr>
          <w:rFonts w:ascii="宋体" w:cs="仿宋"/>
          <w:sz w:val="28"/>
          <w:szCs w:val="28"/>
        </w:rPr>
      </w:pPr>
      <w:r>
        <w:rPr>
          <w:rFonts w:ascii="宋体" w:cs="仿宋"/>
          <w:sz w:val="28"/>
          <w:szCs w:val="28"/>
        </w:rPr>
        <w:t>6</w:t>
      </w:r>
      <w:r>
        <w:rPr>
          <w:rFonts w:ascii="宋体" w:cs="仿宋" w:hint="eastAsia"/>
          <w:sz w:val="28"/>
          <w:szCs w:val="28"/>
        </w:rPr>
        <w:t>、付款方式：</w:t>
      </w:r>
      <w:r>
        <w:rPr>
          <w:rFonts w:ascii="宋体" w:hAnsi="宋体" w:hint="eastAsia"/>
          <w:sz w:val="28"/>
          <w:szCs w:val="28"/>
        </w:rPr>
        <w:t>设备安装验收培训使用合格后，一个月付</w:t>
      </w:r>
      <w:r>
        <w:rPr>
          <w:rFonts w:ascii="宋体" w:hAnsi="宋体" w:hint="eastAsia"/>
          <w:color w:val="000000"/>
          <w:sz w:val="28"/>
          <w:szCs w:val="28"/>
        </w:rPr>
        <w:t>全款的</w:t>
      </w:r>
      <w:r>
        <w:rPr>
          <w:rFonts w:ascii="宋体" w:hAnsi="宋体" w:hint="eastAsia"/>
          <w:color w:val="000000"/>
          <w:sz w:val="28"/>
          <w:szCs w:val="28"/>
        </w:rPr>
        <w:t>90</w:t>
      </w:r>
      <w:r>
        <w:rPr>
          <w:rFonts w:ascii="宋体" w:hAnsi="宋体"/>
          <w:color w:val="000000"/>
          <w:sz w:val="28"/>
          <w:szCs w:val="28"/>
        </w:rPr>
        <w:t>%</w:t>
      </w:r>
      <w:r>
        <w:rPr>
          <w:rFonts w:ascii="宋体" w:hAnsi="宋体" w:hint="eastAsia"/>
          <w:color w:val="000000"/>
          <w:sz w:val="28"/>
          <w:szCs w:val="28"/>
        </w:rPr>
        <w:t>，</w:t>
      </w:r>
      <w:r>
        <w:rPr>
          <w:rFonts w:ascii="宋体" w:hAnsi="宋体" w:hint="eastAsia"/>
          <w:sz w:val="28"/>
          <w:szCs w:val="28"/>
        </w:rPr>
        <w:t>剩余</w:t>
      </w:r>
      <w:r>
        <w:rPr>
          <w:rFonts w:ascii="宋体" w:hAnsi="宋体" w:hint="eastAsia"/>
          <w:color w:val="000000"/>
          <w:sz w:val="28"/>
          <w:szCs w:val="28"/>
        </w:rPr>
        <w:t>10</w:t>
      </w:r>
      <w:r>
        <w:rPr>
          <w:rFonts w:ascii="宋体" w:hAnsi="宋体"/>
          <w:color w:val="000000"/>
          <w:sz w:val="28"/>
          <w:szCs w:val="28"/>
        </w:rPr>
        <w:t>%</w:t>
      </w:r>
      <w:r>
        <w:rPr>
          <w:rFonts w:ascii="宋体" w:hAnsi="宋体" w:hint="eastAsia"/>
          <w:color w:val="000000"/>
          <w:sz w:val="28"/>
          <w:szCs w:val="28"/>
        </w:rPr>
        <w:t>满</w:t>
      </w:r>
      <w:r>
        <w:rPr>
          <w:rFonts w:ascii="宋体" w:hAnsi="宋体" w:hint="eastAsia"/>
          <w:sz w:val="28"/>
          <w:szCs w:val="28"/>
        </w:rPr>
        <w:t>一年内付清。</w:t>
      </w:r>
      <w:bookmarkEnd w:id="12"/>
    </w:p>
    <w:p w14:paraId="5B4E6BC0" w14:textId="77777777" w:rsidR="00D63396" w:rsidRPr="009F4A38" w:rsidRDefault="00D63396" w:rsidP="00BE7C16">
      <w:pPr>
        <w:spacing w:line="520" w:lineRule="exact"/>
        <w:rPr>
          <w:rFonts w:ascii="宋体" w:eastAsia="宋体" w:hAnsi="宋体" w:cs="Times New Roman"/>
          <w:sz w:val="24"/>
          <w:szCs w:val="24"/>
        </w:rPr>
      </w:pPr>
    </w:p>
    <w:p w14:paraId="65A93B26" w14:textId="77777777" w:rsidR="00D63396" w:rsidRDefault="00D63396" w:rsidP="00BE7C16">
      <w:pPr>
        <w:spacing w:line="520" w:lineRule="exact"/>
      </w:pPr>
    </w:p>
    <w:p w14:paraId="7914DC0F" w14:textId="77777777" w:rsidR="00D63396" w:rsidRDefault="00D63396" w:rsidP="00BE7C16">
      <w:pPr>
        <w:spacing w:line="520" w:lineRule="exact"/>
      </w:pPr>
    </w:p>
    <w:p w14:paraId="4D1BCB55" w14:textId="0D3F05B1" w:rsidR="00D63396" w:rsidRDefault="00D63396" w:rsidP="00BE7C16">
      <w:pPr>
        <w:spacing w:line="520" w:lineRule="exact"/>
      </w:pPr>
    </w:p>
    <w:p w14:paraId="45CA0754" w14:textId="72880BE9" w:rsidR="009049A3" w:rsidRDefault="009049A3" w:rsidP="009049A3">
      <w:pPr>
        <w:pStyle w:val="a4"/>
      </w:pPr>
    </w:p>
    <w:p w14:paraId="683DE726" w14:textId="29D9803C" w:rsidR="009049A3" w:rsidRDefault="009049A3" w:rsidP="009049A3">
      <w:pPr>
        <w:pStyle w:val="a4"/>
      </w:pPr>
    </w:p>
    <w:p w14:paraId="18195910" w14:textId="1F7A776F" w:rsidR="009049A3" w:rsidRDefault="009049A3" w:rsidP="009049A3">
      <w:pPr>
        <w:pStyle w:val="a4"/>
      </w:pPr>
    </w:p>
    <w:p w14:paraId="38448EC7" w14:textId="39263DA3" w:rsidR="009049A3" w:rsidRDefault="009049A3" w:rsidP="009049A3">
      <w:pPr>
        <w:pStyle w:val="a4"/>
      </w:pPr>
    </w:p>
    <w:p w14:paraId="0B176BC9" w14:textId="1C8EC222" w:rsidR="009049A3" w:rsidRDefault="009049A3" w:rsidP="009049A3">
      <w:pPr>
        <w:pStyle w:val="a4"/>
      </w:pPr>
    </w:p>
    <w:p w14:paraId="2BBA4A1A" w14:textId="24B98051" w:rsidR="009049A3" w:rsidRDefault="009049A3" w:rsidP="009049A3">
      <w:pPr>
        <w:pStyle w:val="a4"/>
      </w:pPr>
    </w:p>
    <w:p w14:paraId="7B7C7817" w14:textId="7118144C" w:rsidR="009049A3" w:rsidRDefault="009049A3" w:rsidP="009049A3">
      <w:pPr>
        <w:pStyle w:val="a4"/>
      </w:pPr>
    </w:p>
    <w:p w14:paraId="43CF90E2" w14:textId="0CF60FE3" w:rsidR="009049A3" w:rsidRDefault="009049A3" w:rsidP="009049A3">
      <w:pPr>
        <w:pStyle w:val="a4"/>
      </w:pPr>
    </w:p>
    <w:p w14:paraId="56CC2C83" w14:textId="71D48E81" w:rsidR="009049A3" w:rsidRDefault="009049A3" w:rsidP="009049A3">
      <w:pPr>
        <w:pStyle w:val="a4"/>
      </w:pPr>
    </w:p>
    <w:p w14:paraId="026BE0CE" w14:textId="7F9BEEB6" w:rsidR="009049A3" w:rsidRDefault="009049A3" w:rsidP="009049A3">
      <w:pPr>
        <w:pStyle w:val="a4"/>
      </w:pPr>
    </w:p>
    <w:p w14:paraId="1C21BEF2" w14:textId="55A71A03" w:rsidR="009049A3" w:rsidRDefault="009049A3" w:rsidP="009049A3">
      <w:pPr>
        <w:pStyle w:val="a4"/>
      </w:pPr>
    </w:p>
    <w:p w14:paraId="069DC59A" w14:textId="6DB2569F" w:rsidR="009049A3" w:rsidRDefault="009049A3" w:rsidP="009049A3">
      <w:pPr>
        <w:pStyle w:val="a4"/>
      </w:pPr>
    </w:p>
    <w:p w14:paraId="6DB1FC02" w14:textId="601DC871" w:rsidR="009049A3" w:rsidRDefault="009049A3" w:rsidP="009049A3">
      <w:pPr>
        <w:pStyle w:val="a4"/>
      </w:pPr>
    </w:p>
    <w:p w14:paraId="719F90A8" w14:textId="117D75AB" w:rsidR="009049A3" w:rsidRDefault="009049A3" w:rsidP="009049A3">
      <w:pPr>
        <w:pStyle w:val="a4"/>
      </w:pPr>
    </w:p>
    <w:p w14:paraId="1517E5AF" w14:textId="50D325C4" w:rsidR="009049A3" w:rsidRDefault="009049A3" w:rsidP="009049A3">
      <w:pPr>
        <w:pStyle w:val="a4"/>
      </w:pPr>
    </w:p>
    <w:p w14:paraId="4F5CBD13" w14:textId="33CE58D2" w:rsidR="009049A3" w:rsidRDefault="009049A3" w:rsidP="009049A3">
      <w:pPr>
        <w:pStyle w:val="a4"/>
      </w:pPr>
    </w:p>
    <w:p w14:paraId="1A9A715E" w14:textId="0AF49DD4" w:rsidR="006D0561" w:rsidRPr="006D0561" w:rsidRDefault="009049A3" w:rsidP="006D0561">
      <w:pPr>
        <w:autoSpaceDE w:val="0"/>
        <w:autoSpaceDN w:val="0"/>
        <w:adjustRightInd w:val="0"/>
        <w:spacing w:line="360" w:lineRule="auto"/>
        <w:rPr>
          <w:rFonts w:ascii="宋体" w:eastAsia="宋体" w:hAnsi="宋体" w:cs="仿宋_GB2312"/>
          <w:b/>
          <w:bCs/>
          <w:color w:val="000000"/>
          <w:sz w:val="28"/>
          <w:szCs w:val="28"/>
        </w:rPr>
      </w:pPr>
      <w:r w:rsidRPr="009049A3">
        <w:rPr>
          <w:rFonts w:ascii="宋体" w:eastAsia="宋体" w:hAnsi="宋体" w:cs="仿宋_GB2312" w:hint="eastAsia"/>
          <w:b/>
          <w:bCs/>
          <w:color w:val="000000"/>
          <w:sz w:val="28"/>
          <w:szCs w:val="28"/>
        </w:rPr>
        <w:lastRenderedPageBreak/>
        <w:t>3、第三标段：禹州市中医院“所需肌电图诱发电位仪等医疗设备”采购项目</w:t>
      </w:r>
      <w:r>
        <w:rPr>
          <w:rFonts w:ascii="宋体" w:eastAsia="宋体" w:hAnsi="宋体" w:cs="仿宋_GB2312" w:hint="eastAsia"/>
          <w:b/>
          <w:bCs/>
          <w:color w:val="000000"/>
          <w:sz w:val="28"/>
          <w:szCs w:val="28"/>
        </w:rPr>
        <w:t>参数要求</w:t>
      </w:r>
      <w:r w:rsidRPr="009049A3">
        <w:rPr>
          <w:rFonts w:ascii="宋体" w:eastAsia="宋体" w:hAnsi="宋体" w:cs="仿宋_GB2312" w:hint="eastAsia"/>
          <w:b/>
          <w:bCs/>
          <w:color w:val="000000"/>
          <w:sz w:val="28"/>
          <w:szCs w:val="28"/>
        </w:rPr>
        <w:t>；</w:t>
      </w:r>
      <w:r w:rsidRPr="009049A3">
        <w:rPr>
          <w:rFonts w:ascii="宋体" w:eastAsia="宋体" w:hAnsi="宋体" w:cs="仿宋_GB2312"/>
          <w:b/>
          <w:bCs/>
          <w:color w:val="000000"/>
          <w:sz w:val="28"/>
          <w:szCs w:val="28"/>
        </w:rPr>
        <w:t xml:space="preserve"> </w:t>
      </w:r>
    </w:p>
    <w:tbl>
      <w:tblPr>
        <w:tblW w:w="912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3690"/>
        <w:gridCol w:w="1011"/>
        <w:gridCol w:w="1359"/>
        <w:gridCol w:w="1815"/>
      </w:tblGrid>
      <w:tr w:rsidR="006D0561" w:rsidRPr="006D0561" w14:paraId="19AE0E8E" w14:textId="77777777" w:rsidTr="00DA4BDE">
        <w:trPr>
          <w:trHeight w:val="589"/>
        </w:trPr>
        <w:tc>
          <w:tcPr>
            <w:tcW w:w="1245" w:type="dxa"/>
            <w:vAlign w:val="center"/>
          </w:tcPr>
          <w:p w14:paraId="31FBDEB8"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序号</w:t>
            </w:r>
          </w:p>
        </w:tc>
        <w:tc>
          <w:tcPr>
            <w:tcW w:w="3690" w:type="dxa"/>
            <w:vAlign w:val="center"/>
          </w:tcPr>
          <w:p w14:paraId="269BFBD5"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设备名称</w:t>
            </w:r>
          </w:p>
        </w:tc>
        <w:tc>
          <w:tcPr>
            <w:tcW w:w="1011" w:type="dxa"/>
            <w:vAlign w:val="center"/>
          </w:tcPr>
          <w:p w14:paraId="4918DCB1"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数量</w:t>
            </w:r>
          </w:p>
        </w:tc>
        <w:tc>
          <w:tcPr>
            <w:tcW w:w="1359" w:type="dxa"/>
            <w:vAlign w:val="center"/>
          </w:tcPr>
          <w:p w14:paraId="59D7429F"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预计金额</w:t>
            </w:r>
          </w:p>
          <w:p w14:paraId="3223C32D"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（万元）</w:t>
            </w:r>
          </w:p>
        </w:tc>
        <w:tc>
          <w:tcPr>
            <w:tcW w:w="1815" w:type="dxa"/>
            <w:vAlign w:val="center"/>
          </w:tcPr>
          <w:p w14:paraId="21036107"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主要技术参数及要求</w:t>
            </w:r>
          </w:p>
        </w:tc>
      </w:tr>
      <w:tr w:rsidR="009C6A32" w:rsidRPr="006D0561" w14:paraId="7BF571E0" w14:textId="77777777" w:rsidTr="00DA4BDE">
        <w:trPr>
          <w:trHeight w:val="489"/>
        </w:trPr>
        <w:tc>
          <w:tcPr>
            <w:tcW w:w="1245" w:type="dxa"/>
            <w:vAlign w:val="center"/>
          </w:tcPr>
          <w:p w14:paraId="45711C3A" w14:textId="001FD564"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1</w:t>
            </w:r>
          </w:p>
        </w:tc>
        <w:tc>
          <w:tcPr>
            <w:tcW w:w="3690" w:type="dxa"/>
            <w:vAlign w:val="center"/>
          </w:tcPr>
          <w:p w14:paraId="1F54B138" w14:textId="604A18F8"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Style w:val="NormalCharacter"/>
                <w:rFonts w:ascii="宋体" w:eastAsia="宋体" w:hAnsi="宋体" w:cs="宋体" w:hint="eastAsia"/>
                <w:sz w:val="24"/>
                <w:szCs w:val="24"/>
              </w:rPr>
              <w:t>红蓝黄光治疗仪</w:t>
            </w:r>
          </w:p>
        </w:tc>
        <w:tc>
          <w:tcPr>
            <w:tcW w:w="1011" w:type="dxa"/>
            <w:vAlign w:val="center"/>
          </w:tcPr>
          <w:p w14:paraId="0F1F6426" w14:textId="15ACD26A"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4251BF20" w14:textId="2210F916"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10</w:t>
            </w:r>
          </w:p>
        </w:tc>
        <w:tc>
          <w:tcPr>
            <w:tcW w:w="1815" w:type="dxa"/>
            <w:vAlign w:val="center"/>
          </w:tcPr>
          <w:p w14:paraId="551E06BD" w14:textId="00308CE6"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见参数（一）</w:t>
            </w:r>
          </w:p>
        </w:tc>
      </w:tr>
      <w:tr w:rsidR="009C6A32" w:rsidRPr="006D0561" w14:paraId="335CBDAD" w14:textId="77777777" w:rsidTr="00DA4BDE">
        <w:trPr>
          <w:trHeight w:val="489"/>
        </w:trPr>
        <w:tc>
          <w:tcPr>
            <w:tcW w:w="1245" w:type="dxa"/>
            <w:vAlign w:val="center"/>
          </w:tcPr>
          <w:p w14:paraId="121E89D3" w14:textId="619A071B"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2</w:t>
            </w:r>
          </w:p>
        </w:tc>
        <w:tc>
          <w:tcPr>
            <w:tcW w:w="3690" w:type="dxa"/>
            <w:vAlign w:val="center"/>
          </w:tcPr>
          <w:p w14:paraId="389A2969" w14:textId="6D0F6F73"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肺功能仪</w:t>
            </w:r>
          </w:p>
        </w:tc>
        <w:tc>
          <w:tcPr>
            <w:tcW w:w="1011" w:type="dxa"/>
            <w:vAlign w:val="center"/>
          </w:tcPr>
          <w:p w14:paraId="0D337F1C" w14:textId="04337270"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1台</w:t>
            </w:r>
          </w:p>
        </w:tc>
        <w:tc>
          <w:tcPr>
            <w:tcW w:w="1359" w:type="dxa"/>
            <w:vAlign w:val="center"/>
          </w:tcPr>
          <w:p w14:paraId="0BA0001C" w14:textId="44B9D647"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5.3</w:t>
            </w:r>
          </w:p>
        </w:tc>
        <w:tc>
          <w:tcPr>
            <w:tcW w:w="1815" w:type="dxa"/>
            <w:vAlign w:val="center"/>
          </w:tcPr>
          <w:p w14:paraId="1430E8B9" w14:textId="285E4659"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rPr>
              <w:t>见参数（二）</w:t>
            </w:r>
          </w:p>
        </w:tc>
      </w:tr>
      <w:tr w:rsidR="009C6A32" w:rsidRPr="006D0561" w14:paraId="0756CFBF" w14:textId="77777777" w:rsidTr="00DA4BDE">
        <w:trPr>
          <w:trHeight w:val="489"/>
        </w:trPr>
        <w:tc>
          <w:tcPr>
            <w:tcW w:w="1245" w:type="dxa"/>
            <w:vAlign w:val="center"/>
          </w:tcPr>
          <w:p w14:paraId="07E55FBB" w14:textId="43BD9508"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3</w:t>
            </w:r>
          </w:p>
        </w:tc>
        <w:tc>
          <w:tcPr>
            <w:tcW w:w="3690" w:type="dxa"/>
            <w:vAlign w:val="center"/>
          </w:tcPr>
          <w:p w14:paraId="05964029" w14:textId="5B0B1F6F" w:rsidR="009C6A32" w:rsidRPr="006D0561" w:rsidRDefault="009C6A32" w:rsidP="009C6A32">
            <w:pPr>
              <w:widowControl/>
              <w:spacing w:beforeAutospacing="1" w:afterAutospacing="1"/>
              <w:jc w:val="left"/>
              <w:rPr>
                <w:rFonts w:ascii="宋体" w:eastAsia="宋体" w:hAnsi="宋体" w:cs="宋体"/>
                <w:bCs/>
                <w:color w:val="000000"/>
                <w:kern w:val="0"/>
                <w:sz w:val="24"/>
                <w:szCs w:val="24"/>
              </w:rPr>
            </w:pPr>
            <w:r>
              <w:rPr>
                <w:rFonts w:ascii="宋体" w:eastAsia="宋体" w:hAnsi="宋体" w:cs="宋体" w:hint="eastAsia"/>
                <w:bCs/>
                <w:color w:val="000000"/>
                <w:sz w:val="24"/>
                <w:szCs w:val="24"/>
              </w:rPr>
              <w:t>肌电图诱发电位仪</w:t>
            </w:r>
          </w:p>
        </w:tc>
        <w:tc>
          <w:tcPr>
            <w:tcW w:w="1011" w:type="dxa"/>
            <w:vAlign w:val="center"/>
          </w:tcPr>
          <w:p w14:paraId="70281359" w14:textId="54C1C2C2"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4C7B2ED9" w14:textId="285979B9"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26</w:t>
            </w:r>
          </w:p>
        </w:tc>
        <w:tc>
          <w:tcPr>
            <w:tcW w:w="1815" w:type="dxa"/>
            <w:vAlign w:val="center"/>
          </w:tcPr>
          <w:p w14:paraId="2CC11BDE" w14:textId="0B9F819B"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见参数（三）</w:t>
            </w:r>
          </w:p>
        </w:tc>
      </w:tr>
      <w:tr w:rsidR="009C6A32" w:rsidRPr="006D0561" w14:paraId="2308CC36" w14:textId="77777777" w:rsidTr="00DA4BDE">
        <w:trPr>
          <w:trHeight w:val="489"/>
        </w:trPr>
        <w:tc>
          <w:tcPr>
            <w:tcW w:w="1245" w:type="dxa"/>
            <w:vAlign w:val="center"/>
          </w:tcPr>
          <w:p w14:paraId="286C796D" w14:textId="013BD128"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4</w:t>
            </w:r>
          </w:p>
        </w:tc>
        <w:tc>
          <w:tcPr>
            <w:tcW w:w="3690" w:type="dxa"/>
            <w:vAlign w:val="center"/>
          </w:tcPr>
          <w:p w14:paraId="647B166C" w14:textId="6ED3A7B2" w:rsidR="009C6A32" w:rsidRPr="006D0561" w:rsidRDefault="009C6A32" w:rsidP="009C6A32">
            <w:pPr>
              <w:widowControl/>
              <w:spacing w:beforeAutospacing="1" w:afterAutospacing="1"/>
              <w:jc w:val="left"/>
              <w:rPr>
                <w:rFonts w:ascii="宋体" w:eastAsia="宋体" w:hAnsi="宋体" w:cs="宋体"/>
                <w:bCs/>
                <w:color w:val="000000"/>
                <w:kern w:val="0"/>
                <w:sz w:val="24"/>
                <w:szCs w:val="24"/>
              </w:rPr>
            </w:pPr>
            <w:r>
              <w:rPr>
                <w:rFonts w:ascii="宋体" w:eastAsia="宋体" w:hAnsi="宋体" w:cs="宋体" w:hint="eastAsia"/>
                <w:bCs/>
                <w:color w:val="000000"/>
                <w:sz w:val="24"/>
                <w:szCs w:val="24"/>
              </w:rPr>
              <w:t>纤维胆道镜</w:t>
            </w:r>
          </w:p>
        </w:tc>
        <w:tc>
          <w:tcPr>
            <w:tcW w:w="1011" w:type="dxa"/>
            <w:vAlign w:val="center"/>
          </w:tcPr>
          <w:p w14:paraId="6118268B" w14:textId="48D55266"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768B7F41" w14:textId="3AC6E64D"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7</w:t>
            </w:r>
          </w:p>
        </w:tc>
        <w:tc>
          <w:tcPr>
            <w:tcW w:w="1815" w:type="dxa"/>
            <w:vAlign w:val="center"/>
          </w:tcPr>
          <w:p w14:paraId="609DDBDE" w14:textId="7B7DEA3E"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见参数（四）</w:t>
            </w:r>
          </w:p>
        </w:tc>
      </w:tr>
      <w:tr w:rsidR="009C6A32" w:rsidRPr="006D0561" w14:paraId="01D128BB" w14:textId="77777777" w:rsidTr="00DA4BDE">
        <w:trPr>
          <w:trHeight w:val="489"/>
        </w:trPr>
        <w:tc>
          <w:tcPr>
            <w:tcW w:w="1245" w:type="dxa"/>
            <w:vAlign w:val="center"/>
          </w:tcPr>
          <w:p w14:paraId="238EF10F" w14:textId="2890374C"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5</w:t>
            </w:r>
          </w:p>
        </w:tc>
        <w:tc>
          <w:tcPr>
            <w:tcW w:w="3690" w:type="dxa"/>
            <w:vAlign w:val="center"/>
          </w:tcPr>
          <w:p w14:paraId="3DC2A431" w14:textId="3FA6324E" w:rsidR="009C6A32" w:rsidRPr="006D0561" w:rsidRDefault="009C6A32" w:rsidP="009C6A32">
            <w:pPr>
              <w:widowControl/>
              <w:tabs>
                <w:tab w:val="left" w:pos="678"/>
              </w:tabs>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眼科手术显微镜</w:t>
            </w:r>
          </w:p>
        </w:tc>
        <w:tc>
          <w:tcPr>
            <w:tcW w:w="1011" w:type="dxa"/>
            <w:vAlign w:val="center"/>
          </w:tcPr>
          <w:p w14:paraId="6F21BA2C" w14:textId="65E4B00D"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7BF02A09" w14:textId="1142DB23"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20</w:t>
            </w:r>
          </w:p>
        </w:tc>
        <w:tc>
          <w:tcPr>
            <w:tcW w:w="1815" w:type="dxa"/>
            <w:vAlign w:val="center"/>
          </w:tcPr>
          <w:p w14:paraId="47898571" w14:textId="4CDD7D38"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见参数（五）</w:t>
            </w:r>
          </w:p>
        </w:tc>
      </w:tr>
      <w:tr w:rsidR="009C6A32" w:rsidRPr="006D0561" w14:paraId="084C9C6C" w14:textId="77777777" w:rsidTr="00DA4BDE">
        <w:trPr>
          <w:trHeight w:val="489"/>
        </w:trPr>
        <w:tc>
          <w:tcPr>
            <w:tcW w:w="1245" w:type="dxa"/>
            <w:vAlign w:val="center"/>
          </w:tcPr>
          <w:p w14:paraId="501437E5" w14:textId="6819AD53"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6</w:t>
            </w:r>
          </w:p>
        </w:tc>
        <w:tc>
          <w:tcPr>
            <w:tcW w:w="3690" w:type="dxa"/>
            <w:vAlign w:val="center"/>
          </w:tcPr>
          <w:p w14:paraId="32B11B3F" w14:textId="3C1B3D24" w:rsidR="009C6A32" w:rsidRPr="006D0561" w:rsidRDefault="009C6A32" w:rsidP="009C6A32">
            <w:pPr>
              <w:widowControl/>
              <w:tabs>
                <w:tab w:val="left" w:pos="2358"/>
              </w:tabs>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超短波电疗机</w:t>
            </w:r>
          </w:p>
        </w:tc>
        <w:tc>
          <w:tcPr>
            <w:tcW w:w="1011" w:type="dxa"/>
            <w:vAlign w:val="center"/>
          </w:tcPr>
          <w:p w14:paraId="4F6EFC34" w14:textId="7C056ECF"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6FCE3932" w14:textId="7778E824"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3.5</w:t>
            </w:r>
          </w:p>
        </w:tc>
        <w:tc>
          <w:tcPr>
            <w:tcW w:w="1815" w:type="dxa"/>
            <w:vAlign w:val="center"/>
          </w:tcPr>
          <w:p w14:paraId="557518FE" w14:textId="746EB179"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w:t>
            </w:r>
            <w:r>
              <w:rPr>
                <w:rFonts w:ascii="宋体" w:hAnsi="宋体" w:cs="宋体" w:hint="eastAsia"/>
                <w:sz w:val="24"/>
                <w:szCs w:val="24"/>
              </w:rPr>
              <w:t>六</w:t>
            </w:r>
            <w:r>
              <w:rPr>
                <w:rFonts w:ascii="宋体" w:eastAsia="宋体" w:hAnsi="宋体" w:cs="宋体" w:hint="eastAsia"/>
                <w:sz w:val="24"/>
                <w:szCs w:val="24"/>
              </w:rPr>
              <w:t>）</w:t>
            </w:r>
          </w:p>
        </w:tc>
      </w:tr>
      <w:tr w:rsidR="009C6A32" w:rsidRPr="006D0561" w14:paraId="0D3AB18C" w14:textId="77777777" w:rsidTr="00DA4BDE">
        <w:trPr>
          <w:trHeight w:val="489"/>
        </w:trPr>
        <w:tc>
          <w:tcPr>
            <w:tcW w:w="1245" w:type="dxa"/>
            <w:vAlign w:val="center"/>
          </w:tcPr>
          <w:p w14:paraId="7E198E08" w14:textId="559B6DA9"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7</w:t>
            </w:r>
          </w:p>
        </w:tc>
        <w:tc>
          <w:tcPr>
            <w:tcW w:w="3690" w:type="dxa"/>
            <w:vAlign w:val="center"/>
          </w:tcPr>
          <w:p w14:paraId="356ACEF4" w14:textId="46CACC3A"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输液泵</w:t>
            </w:r>
          </w:p>
        </w:tc>
        <w:tc>
          <w:tcPr>
            <w:tcW w:w="1011" w:type="dxa"/>
            <w:vAlign w:val="center"/>
          </w:tcPr>
          <w:p w14:paraId="5D923ED4" w14:textId="6D09B31F"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15台</w:t>
            </w:r>
          </w:p>
        </w:tc>
        <w:tc>
          <w:tcPr>
            <w:tcW w:w="1359" w:type="dxa"/>
            <w:vAlign w:val="center"/>
          </w:tcPr>
          <w:p w14:paraId="4E814333" w14:textId="2829953D"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6.75</w:t>
            </w:r>
          </w:p>
        </w:tc>
        <w:tc>
          <w:tcPr>
            <w:tcW w:w="1815" w:type="dxa"/>
            <w:vAlign w:val="center"/>
          </w:tcPr>
          <w:p w14:paraId="4FFBE2DA" w14:textId="5E4F0B11"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见参数（七）</w:t>
            </w:r>
          </w:p>
        </w:tc>
      </w:tr>
      <w:tr w:rsidR="009C6A32" w:rsidRPr="006D0561" w14:paraId="24764647" w14:textId="77777777" w:rsidTr="00DA4BDE">
        <w:trPr>
          <w:trHeight w:val="489"/>
        </w:trPr>
        <w:tc>
          <w:tcPr>
            <w:tcW w:w="1245" w:type="dxa"/>
            <w:vAlign w:val="center"/>
          </w:tcPr>
          <w:p w14:paraId="1FB9EE00" w14:textId="19687713"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8</w:t>
            </w:r>
          </w:p>
        </w:tc>
        <w:tc>
          <w:tcPr>
            <w:tcW w:w="3690" w:type="dxa"/>
            <w:vAlign w:val="center"/>
          </w:tcPr>
          <w:p w14:paraId="3AEC3AEF" w14:textId="57ACDCF5"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注射泵</w:t>
            </w:r>
          </w:p>
        </w:tc>
        <w:tc>
          <w:tcPr>
            <w:tcW w:w="1011" w:type="dxa"/>
            <w:vAlign w:val="center"/>
          </w:tcPr>
          <w:p w14:paraId="139DC0DD" w14:textId="1DA580AB"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10台</w:t>
            </w:r>
          </w:p>
        </w:tc>
        <w:tc>
          <w:tcPr>
            <w:tcW w:w="1359" w:type="dxa"/>
            <w:vAlign w:val="center"/>
          </w:tcPr>
          <w:p w14:paraId="25FC9030" w14:textId="7145D58B"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4.75</w:t>
            </w:r>
          </w:p>
        </w:tc>
        <w:tc>
          <w:tcPr>
            <w:tcW w:w="1815" w:type="dxa"/>
            <w:vAlign w:val="center"/>
          </w:tcPr>
          <w:p w14:paraId="65345A3A" w14:textId="1F1E22E5"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见参数（八）</w:t>
            </w:r>
          </w:p>
        </w:tc>
      </w:tr>
      <w:tr w:rsidR="009C6A32" w:rsidRPr="006D0561" w14:paraId="370B1E4F" w14:textId="77777777" w:rsidTr="00650A15">
        <w:trPr>
          <w:trHeight w:val="489"/>
        </w:trPr>
        <w:tc>
          <w:tcPr>
            <w:tcW w:w="1245" w:type="dxa"/>
            <w:vAlign w:val="center"/>
          </w:tcPr>
          <w:p w14:paraId="6872D826" w14:textId="622D6629"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9</w:t>
            </w:r>
          </w:p>
        </w:tc>
        <w:tc>
          <w:tcPr>
            <w:tcW w:w="3690" w:type="dxa"/>
            <w:vAlign w:val="center"/>
          </w:tcPr>
          <w:p w14:paraId="18DB1927" w14:textId="02B50ADD"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内窥镜用送水装置</w:t>
            </w:r>
          </w:p>
        </w:tc>
        <w:tc>
          <w:tcPr>
            <w:tcW w:w="1011" w:type="dxa"/>
            <w:vAlign w:val="center"/>
          </w:tcPr>
          <w:p w14:paraId="28609D80" w14:textId="766E7D33"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1D86F10C" w14:textId="07C60139"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5.6</w:t>
            </w:r>
          </w:p>
        </w:tc>
        <w:tc>
          <w:tcPr>
            <w:tcW w:w="1815" w:type="dxa"/>
            <w:vAlign w:val="center"/>
          </w:tcPr>
          <w:p w14:paraId="5CDA2004" w14:textId="52299D48"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见参数（九）</w:t>
            </w:r>
          </w:p>
        </w:tc>
      </w:tr>
      <w:tr w:rsidR="006D0561" w:rsidRPr="006D0561" w14:paraId="1FCEC20F" w14:textId="77777777" w:rsidTr="006D0561">
        <w:trPr>
          <w:trHeight w:val="489"/>
        </w:trPr>
        <w:tc>
          <w:tcPr>
            <w:tcW w:w="1245" w:type="dxa"/>
            <w:tcBorders>
              <w:bottom w:val="single" w:sz="4" w:space="0" w:color="auto"/>
            </w:tcBorders>
            <w:vAlign w:val="center"/>
          </w:tcPr>
          <w:p w14:paraId="595AA1CB" w14:textId="17F95C1F" w:rsidR="006D0561" w:rsidRPr="006D0561" w:rsidRDefault="003464AD" w:rsidP="006D0561">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0</w:t>
            </w:r>
          </w:p>
        </w:tc>
        <w:tc>
          <w:tcPr>
            <w:tcW w:w="3690" w:type="dxa"/>
            <w:tcBorders>
              <w:bottom w:val="single" w:sz="4" w:space="0" w:color="auto"/>
            </w:tcBorders>
            <w:vAlign w:val="center"/>
          </w:tcPr>
          <w:p w14:paraId="04FDC01E" w14:textId="730E26F9" w:rsidR="006D0561" w:rsidRPr="006D0561" w:rsidRDefault="003464AD" w:rsidP="006D0561">
            <w:pPr>
              <w:widowControl/>
              <w:spacing w:beforeAutospacing="1" w:afterAutospacing="1"/>
              <w:jc w:val="left"/>
              <w:rPr>
                <w:rFonts w:ascii="宋体" w:eastAsia="宋体" w:hAnsi="宋体" w:cs="宋体"/>
                <w:color w:val="000000"/>
                <w:kern w:val="0"/>
                <w:sz w:val="24"/>
                <w:szCs w:val="24"/>
              </w:rPr>
            </w:pPr>
            <w:r w:rsidRPr="003464AD">
              <w:rPr>
                <w:rFonts w:ascii="宋体" w:eastAsia="宋体" w:hAnsi="宋体" w:cs="宋体" w:hint="eastAsia"/>
                <w:color w:val="000000"/>
                <w:kern w:val="0"/>
                <w:sz w:val="24"/>
                <w:szCs w:val="24"/>
              </w:rPr>
              <w:t>脑室镜（</w:t>
            </w:r>
            <w:r>
              <w:rPr>
                <w:rFonts w:ascii="宋体" w:eastAsia="宋体" w:hAnsi="宋体" w:cs="宋体" w:hint="eastAsia"/>
                <w:color w:val="000000"/>
                <w:kern w:val="0"/>
                <w:sz w:val="24"/>
                <w:szCs w:val="24"/>
              </w:rPr>
              <w:t>允许</w:t>
            </w:r>
            <w:r w:rsidRPr="003464AD">
              <w:rPr>
                <w:rFonts w:ascii="宋体" w:eastAsia="宋体" w:hAnsi="宋体" w:cs="宋体" w:hint="eastAsia"/>
                <w:color w:val="000000"/>
                <w:kern w:val="0"/>
                <w:sz w:val="24"/>
                <w:szCs w:val="24"/>
              </w:rPr>
              <w:t>进口）</w:t>
            </w:r>
          </w:p>
        </w:tc>
        <w:tc>
          <w:tcPr>
            <w:tcW w:w="1011" w:type="dxa"/>
            <w:tcBorders>
              <w:bottom w:val="single" w:sz="4" w:space="0" w:color="auto"/>
            </w:tcBorders>
            <w:vAlign w:val="center"/>
          </w:tcPr>
          <w:p w14:paraId="15BFEA6F" w14:textId="020A31DF" w:rsidR="006D0561" w:rsidRPr="006D0561" w:rsidRDefault="003464AD" w:rsidP="006D0561">
            <w:pPr>
              <w:jc w:val="center"/>
              <w:rPr>
                <w:rFonts w:ascii="宋体" w:eastAsia="宋体" w:hAnsi="宋体" w:cs="宋体"/>
                <w:kern w:val="0"/>
                <w:sz w:val="24"/>
                <w:szCs w:val="24"/>
              </w:rPr>
            </w:pPr>
            <w:r>
              <w:rPr>
                <w:rFonts w:ascii="仿宋" w:eastAsia="仿宋" w:hAnsi="仿宋" w:cs="仿宋" w:hint="eastAsia"/>
                <w:sz w:val="24"/>
              </w:rPr>
              <w:t>1台</w:t>
            </w:r>
          </w:p>
        </w:tc>
        <w:tc>
          <w:tcPr>
            <w:tcW w:w="1359" w:type="dxa"/>
            <w:tcBorders>
              <w:bottom w:val="single" w:sz="4" w:space="0" w:color="auto"/>
            </w:tcBorders>
            <w:vAlign w:val="center"/>
          </w:tcPr>
          <w:p w14:paraId="7E916C40" w14:textId="073E3535" w:rsidR="006D0561" w:rsidRPr="006D0561" w:rsidRDefault="003464AD" w:rsidP="006D0561">
            <w:pPr>
              <w:jc w:val="center"/>
              <w:rPr>
                <w:rFonts w:ascii="宋体" w:eastAsia="宋体" w:hAnsi="宋体" w:cs="宋体"/>
                <w:kern w:val="0"/>
                <w:sz w:val="24"/>
                <w:szCs w:val="24"/>
              </w:rPr>
            </w:pPr>
            <w:r>
              <w:rPr>
                <w:rFonts w:ascii="仿宋" w:eastAsia="仿宋" w:hAnsi="仿宋" w:cs="仿宋" w:hint="eastAsia"/>
                <w:sz w:val="24"/>
              </w:rPr>
              <w:t>25</w:t>
            </w:r>
          </w:p>
        </w:tc>
        <w:tc>
          <w:tcPr>
            <w:tcW w:w="1815" w:type="dxa"/>
            <w:tcBorders>
              <w:bottom w:val="single" w:sz="4" w:space="0" w:color="auto"/>
            </w:tcBorders>
            <w:vAlign w:val="center"/>
          </w:tcPr>
          <w:p w14:paraId="2BF2E1D7" w14:textId="78F57DE9" w:rsidR="006D0561" w:rsidRPr="006D0561" w:rsidRDefault="003464AD" w:rsidP="006D0561">
            <w:pPr>
              <w:jc w:val="left"/>
              <w:rPr>
                <w:rFonts w:ascii="宋体" w:eastAsia="宋体" w:hAnsi="宋体" w:cs="宋体"/>
                <w:kern w:val="0"/>
                <w:sz w:val="24"/>
                <w:szCs w:val="24"/>
              </w:rPr>
            </w:pPr>
            <w:r w:rsidRPr="006D0561">
              <w:rPr>
                <w:rFonts w:ascii="宋体" w:eastAsia="宋体" w:hAnsi="宋体" w:cs="宋体" w:hint="eastAsia"/>
                <w:kern w:val="0"/>
                <w:sz w:val="24"/>
                <w:szCs w:val="24"/>
              </w:rPr>
              <w:t>见参数（</w:t>
            </w:r>
            <w:r>
              <w:rPr>
                <w:rFonts w:ascii="宋体" w:eastAsia="宋体" w:hAnsi="宋体" w:cs="宋体" w:hint="eastAsia"/>
                <w:kern w:val="0"/>
                <w:sz w:val="24"/>
                <w:szCs w:val="24"/>
              </w:rPr>
              <w:t>十</w:t>
            </w:r>
            <w:r w:rsidRPr="006D0561">
              <w:rPr>
                <w:rFonts w:ascii="宋体" w:eastAsia="宋体" w:hAnsi="宋体" w:cs="宋体" w:hint="eastAsia"/>
                <w:kern w:val="0"/>
                <w:sz w:val="24"/>
                <w:szCs w:val="24"/>
              </w:rPr>
              <w:t>）</w:t>
            </w:r>
          </w:p>
        </w:tc>
      </w:tr>
      <w:tr w:rsidR="006D0561" w:rsidRPr="006D0561" w14:paraId="2F7A50B0" w14:textId="77777777" w:rsidTr="00DA4BDE">
        <w:trPr>
          <w:trHeight w:val="489"/>
        </w:trPr>
        <w:tc>
          <w:tcPr>
            <w:tcW w:w="4935" w:type="dxa"/>
            <w:gridSpan w:val="2"/>
            <w:vAlign w:val="center"/>
          </w:tcPr>
          <w:p w14:paraId="409682E8" w14:textId="77777777" w:rsidR="006D0561" w:rsidRPr="006D0561" w:rsidRDefault="006D0561" w:rsidP="006D0561">
            <w:pPr>
              <w:widowControl/>
              <w:tabs>
                <w:tab w:val="left" w:pos="1488"/>
              </w:tabs>
              <w:spacing w:beforeAutospacing="1" w:afterAutospacing="1"/>
              <w:jc w:val="left"/>
              <w:rPr>
                <w:rFonts w:ascii="宋体" w:eastAsia="宋体" w:hAnsi="宋体" w:cs="宋体"/>
                <w:color w:val="000000"/>
                <w:kern w:val="0"/>
                <w:sz w:val="24"/>
                <w:szCs w:val="24"/>
              </w:rPr>
            </w:pPr>
            <w:r w:rsidRPr="006D0561">
              <w:rPr>
                <w:rFonts w:ascii="宋体" w:eastAsia="宋体" w:hAnsi="宋体" w:cs="宋体" w:hint="eastAsia"/>
                <w:color w:val="000000"/>
                <w:kern w:val="0"/>
                <w:sz w:val="24"/>
                <w:szCs w:val="24"/>
              </w:rPr>
              <w:tab/>
              <w:t>合计</w:t>
            </w:r>
          </w:p>
        </w:tc>
        <w:tc>
          <w:tcPr>
            <w:tcW w:w="1011" w:type="dxa"/>
            <w:vAlign w:val="center"/>
          </w:tcPr>
          <w:p w14:paraId="6928DFB0" w14:textId="2BBB42E7" w:rsidR="006D0561" w:rsidRPr="006D0561" w:rsidRDefault="006D0561" w:rsidP="006D0561">
            <w:pPr>
              <w:jc w:val="center"/>
              <w:rPr>
                <w:rFonts w:ascii="宋体" w:eastAsia="宋体" w:hAnsi="宋体" w:cs="宋体"/>
                <w:kern w:val="0"/>
                <w:sz w:val="24"/>
                <w:szCs w:val="24"/>
              </w:rPr>
            </w:pPr>
          </w:p>
        </w:tc>
        <w:tc>
          <w:tcPr>
            <w:tcW w:w="1359" w:type="dxa"/>
            <w:vAlign w:val="center"/>
          </w:tcPr>
          <w:p w14:paraId="601A41DF" w14:textId="05971585" w:rsidR="006D0561" w:rsidRPr="006D0561" w:rsidRDefault="003464AD" w:rsidP="006D0561">
            <w:pPr>
              <w:jc w:val="center"/>
              <w:rPr>
                <w:rFonts w:ascii="宋体" w:eastAsia="宋体" w:hAnsi="宋体" w:cs="宋体"/>
                <w:kern w:val="0"/>
                <w:sz w:val="24"/>
                <w:szCs w:val="24"/>
              </w:rPr>
            </w:pPr>
            <w:r>
              <w:rPr>
                <w:rFonts w:ascii="宋体" w:eastAsia="宋体" w:hAnsi="宋体" w:cs="宋体"/>
                <w:kern w:val="0"/>
                <w:sz w:val="24"/>
                <w:szCs w:val="24"/>
              </w:rPr>
              <w:t>113.9</w:t>
            </w:r>
          </w:p>
        </w:tc>
        <w:tc>
          <w:tcPr>
            <w:tcW w:w="1815" w:type="dxa"/>
            <w:vAlign w:val="center"/>
          </w:tcPr>
          <w:p w14:paraId="6A5DE72B" w14:textId="77777777" w:rsidR="006D0561" w:rsidRPr="006D0561" w:rsidRDefault="006D0561" w:rsidP="006D0561">
            <w:pPr>
              <w:jc w:val="center"/>
              <w:rPr>
                <w:rFonts w:ascii="宋体" w:eastAsia="宋体" w:hAnsi="宋体" w:cs="宋体"/>
                <w:kern w:val="0"/>
                <w:sz w:val="24"/>
                <w:szCs w:val="24"/>
              </w:rPr>
            </w:pPr>
          </w:p>
        </w:tc>
      </w:tr>
    </w:tbl>
    <w:p w14:paraId="3D67AAD3" w14:textId="77777777" w:rsidR="009C6A32" w:rsidRPr="009C6A32" w:rsidRDefault="009C6A32" w:rsidP="009C6A32">
      <w:pPr>
        <w:spacing w:line="360" w:lineRule="auto"/>
        <w:rPr>
          <w:rFonts w:ascii="宋体" w:eastAsia="宋体" w:hAnsi="宋体" w:cs="宋体"/>
          <w:b/>
          <w:sz w:val="28"/>
          <w:szCs w:val="28"/>
        </w:rPr>
      </w:pPr>
      <w:r w:rsidRPr="009C6A32">
        <w:rPr>
          <w:rFonts w:ascii="宋体" w:eastAsia="宋体" w:hAnsi="宋体" w:cs="宋体" w:hint="eastAsia"/>
          <w:b/>
          <w:sz w:val="28"/>
          <w:szCs w:val="24"/>
        </w:rPr>
        <w:t xml:space="preserve">参数一：  </w:t>
      </w:r>
      <w:r w:rsidRPr="009C6A32">
        <w:rPr>
          <w:rFonts w:ascii="宋体" w:eastAsia="宋体" w:hAnsi="宋体" w:cs="宋体" w:hint="eastAsia"/>
          <w:bCs/>
          <w:sz w:val="28"/>
          <w:szCs w:val="28"/>
        </w:rPr>
        <w:t xml:space="preserve"> </w:t>
      </w:r>
      <w:r w:rsidRPr="009C6A32">
        <w:rPr>
          <w:rFonts w:ascii="宋体" w:eastAsia="宋体" w:hAnsi="宋体" w:cs="宋体" w:hint="eastAsia"/>
          <w:b/>
          <w:sz w:val="28"/>
          <w:szCs w:val="28"/>
        </w:rPr>
        <w:t>红蓝黄光治疗仪</w:t>
      </w:r>
    </w:p>
    <w:p w14:paraId="4D11322D" w14:textId="77777777" w:rsidR="009C6A32" w:rsidRPr="009C6A32" w:rsidRDefault="009C6A32" w:rsidP="009C6A32">
      <w:pPr>
        <w:spacing w:line="520" w:lineRule="exact"/>
        <w:rPr>
          <w:rFonts w:ascii="宋体" w:eastAsia="宋体" w:hAnsi="宋体" w:cs="宋体"/>
          <w:kern w:val="0"/>
          <w:sz w:val="30"/>
          <w:szCs w:val="30"/>
        </w:rPr>
      </w:pPr>
      <w:r w:rsidRPr="009C6A32">
        <w:rPr>
          <w:rFonts w:ascii="宋体" w:eastAsia="宋体" w:hAnsi="宋体" w:cs="宋体" w:hint="eastAsia"/>
          <w:b/>
          <w:sz w:val="28"/>
          <w:szCs w:val="28"/>
        </w:rPr>
        <w:t>一、设备名称：</w:t>
      </w:r>
      <w:r w:rsidRPr="009C6A32">
        <w:rPr>
          <w:rFonts w:ascii="宋体" w:eastAsia="宋体" w:hAnsi="宋体" w:cs="宋体" w:hint="eastAsia"/>
          <w:sz w:val="24"/>
          <w:szCs w:val="24"/>
        </w:rPr>
        <w:t>红蓝黄光治疗仪</w:t>
      </w:r>
    </w:p>
    <w:p w14:paraId="27BEB3CD"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二、</w:t>
      </w:r>
      <w:r w:rsidRPr="009C6A32">
        <w:rPr>
          <w:rFonts w:ascii="宋体" w:eastAsia="宋体" w:hAnsi="宋体" w:cs="宋体" w:hint="eastAsia"/>
          <w:b/>
          <w:sz w:val="28"/>
          <w:szCs w:val="28"/>
        </w:rPr>
        <w:t>数量</w:t>
      </w:r>
      <w:r w:rsidRPr="009C6A32">
        <w:rPr>
          <w:rFonts w:ascii="宋体" w:eastAsia="宋体" w:hAnsi="宋体" w:cs="宋体" w:hint="eastAsia"/>
          <w:sz w:val="28"/>
          <w:szCs w:val="28"/>
        </w:rPr>
        <w:t>：一台</w:t>
      </w:r>
    </w:p>
    <w:p w14:paraId="5A0495F0"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三、设备要求：</w:t>
      </w:r>
      <w:r w:rsidRPr="009C6A32">
        <w:rPr>
          <w:rFonts w:ascii="宋体" w:eastAsia="宋体" w:hAnsi="宋体" w:cs="宋体" w:hint="eastAsia"/>
          <w:sz w:val="28"/>
          <w:szCs w:val="28"/>
        </w:rPr>
        <w:t>发光波长：630nm±10nm、405nm±10nm、590nm±10nm、。</w:t>
      </w:r>
    </w:p>
    <w:p w14:paraId="7CF9098D"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78F05F9A" w14:textId="77777777" w:rsidR="009C6A32" w:rsidRPr="009C6A32" w:rsidRDefault="009C6A32" w:rsidP="009C6A32">
      <w:pPr>
        <w:spacing w:line="400" w:lineRule="exact"/>
        <w:ind w:firstLineChars="200" w:firstLine="432"/>
        <w:jc w:val="left"/>
        <w:rPr>
          <w:rFonts w:ascii="宋体" w:eastAsia="宋体" w:hAnsi="宋体" w:cs="宋体"/>
          <w:bCs/>
          <w:color w:val="1F497D"/>
          <w:spacing w:val="-12"/>
          <w:sz w:val="24"/>
          <w:szCs w:val="24"/>
        </w:rPr>
      </w:pPr>
      <w:r w:rsidRPr="009C6A32">
        <w:rPr>
          <w:rFonts w:ascii="宋体" w:eastAsia="宋体" w:hAnsi="宋体" w:cs="宋体" w:hint="eastAsia"/>
          <w:bCs/>
          <w:color w:val="1F497D"/>
          <w:spacing w:val="-12"/>
          <w:sz w:val="24"/>
          <w:szCs w:val="24"/>
        </w:rPr>
        <w:t xml:space="preserve">  </w:t>
      </w:r>
    </w:p>
    <w:p w14:paraId="3890A10A"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sz w:val="24"/>
          <w:szCs w:val="24"/>
        </w:rPr>
        <w:t>1、工作方式：发光可连续或脉冲输出，双光头独立照射。</w:t>
      </w:r>
    </w:p>
    <w:p w14:paraId="1F7ECD7C"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sz w:val="24"/>
          <w:szCs w:val="24"/>
        </w:rPr>
        <w:t>2、连续输出照射区最大功率密度</w:t>
      </w:r>
    </w:p>
    <w:p w14:paraId="5E9DC125" w14:textId="77777777" w:rsidR="009C6A32" w:rsidRPr="009C6A32" w:rsidRDefault="009C6A32" w:rsidP="009C6A32">
      <w:pPr>
        <w:spacing w:line="360" w:lineRule="auto"/>
        <w:ind w:firstLineChars="150" w:firstLine="360"/>
        <w:rPr>
          <w:rFonts w:ascii="宋体" w:eastAsia="宋体" w:hAnsi="宋体" w:cs="宋体"/>
          <w:sz w:val="24"/>
          <w:szCs w:val="24"/>
        </w:rPr>
      </w:pPr>
      <w:r w:rsidRPr="009C6A32">
        <w:rPr>
          <w:rFonts w:ascii="宋体" w:eastAsia="宋体" w:hAnsi="宋体" w:cs="宋体" w:hint="eastAsia"/>
          <w:sz w:val="24"/>
          <w:szCs w:val="24"/>
        </w:rPr>
        <w:t>红光630nm连续输出照射区最大功率密度≥80 mW/cm2</w:t>
      </w:r>
    </w:p>
    <w:p w14:paraId="6507A3FF" w14:textId="77777777" w:rsidR="009C6A32" w:rsidRPr="009C6A32" w:rsidRDefault="009C6A32" w:rsidP="009C6A32">
      <w:pPr>
        <w:spacing w:line="360" w:lineRule="auto"/>
        <w:ind w:firstLineChars="150" w:firstLine="360"/>
        <w:rPr>
          <w:rFonts w:ascii="宋体" w:eastAsia="宋体" w:hAnsi="宋体" w:cs="宋体"/>
          <w:sz w:val="24"/>
          <w:szCs w:val="24"/>
        </w:rPr>
      </w:pPr>
      <w:r w:rsidRPr="009C6A32">
        <w:rPr>
          <w:rFonts w:ascii="宋体" w:eastAsia="宋体" w:hAnsi="宋体" w:cs="宋体" w:hint="eastAsia"/>
          <w:sz w:val="24"/>
          <w:szCs w:val="24"/>
        </w:rPr>
        <w:t>蓝光405nm连续输出照射区最大功率密度≥70 mW/cm2</w:t>
      </w:r>
    </w:p>
    <w:p w14:paraId="712B5BA1" w14:textId="77777777" w:rsidR="009C6A32" w:rsidRPr="009C6A32" w:rsidRDefault="009C6A32" w:rsidP="009C6A32">
      <w:pPr>
        <w:spacing w:line="360" w:lineRule="auto"/>
        <w:ind w:firstLineChars="150" w:firstLine="360"/>
        <w:rPr>
          <w:rFonts w:ascii="宋体" w:eastAsia="宋体" w:hAnsi="宋体" w:cs="宋体"/>
          <w:sz w:val="24"/>
          <w:szCs w:val="24"/>
        </w:rPr>
      </w:pPr>
      <w:r w:rsidRPr="009C6A32">
        <w:rPr>
          <w:rFonts w:ascii="宋体" w:eastAsia="宋体" w:hAnsi="宋体" w:cs="宋体" w:hint="eastAsia"/>
          <w:sz w:val="24"/>
          <w:szCs w:val="24"/>
        </w:rPr>
        <w:t>黄光590nm连续输出照射区最大功率密度≥30 mW/cm2</w:t>
      </w:r>
    </w:p>
    <w:p w14:paraId="27672235"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sz w:val="24"/>
          <w:szCs w:val="24"/>
        </w:rPr>
        <w:t>3、输出功率密度不稳定度≤±10%，输出功率密度复现性≤±10%。</w:t>
      </w:r>
    </w:p>
    <w:p w14:paraId="3A980254" w14:textId="77777777" w:rsidR="009C6A32" w:rsidRPr="009C6A32" w:rsidRDefault="009C6A32" w:rsidP="009C6A32">
      <w:pPr>
        <w:spacing w:line="360" w:lineRule="auto"/>
        <w:rPr>
          <w:rFonts w:ascii="宋体" w:eastAsia="宋体" w:hAnsi="宋体" w:cs="宋体"/>
          <w:color w:val="0000FF"/>
          <w:sz w:val="24"/>
          <w:szCs w:val="24"/>
        </w:rPr>
      </w:pPr>
      <w:r w:rsidRPr="009C6A32">
        <w:rPr>
          <w:rFonts w:ascii="宋体" w:eastAsia="宋体" w:hAnsi="宋体" w:cs="宋体" w:hint="eastAsia"/>
          <w:sz w:val="24"/>
          <w:szCs w:val="24"/>
        </w:rPr>
        <w:t>4、</w:t>
      </w:r>
      <w:r w:rsidRPr="009C6A32">
        <w:rPr>
          <w:rFonts w:ascii="宋体" w:eastAsia="宋体" w:hAnsi="宋体" w:cs="宋体" w:hint="eastAsia"/>
          <w:color w:val="000000"/>
          <w:sz w:val="24"/>
          <w:szCs w:val="24"/>
        </w:rPr>
        <w:t>光源的位置可用人工调节相应的调节支架装置进行机械调节，其上下调节距离在15cm范围内，其转动角度在与地面的垂直方向，向光头贴波长标记方向向上转动的夹</w:t>
      </w:r>
      <w:r w:rsidRPr="009C6A32">
        <w:rPr>
          <w:rFonts w:ascii="宋体" w:eastAsia="宋体" w:hAnsi="宋体" w:cs="宋体" w:hint="eastAsia"/>
          <w:color w:val="000000"/>
          <w:sz w:val="24"/>
          <w:szCs w:val="24"/>
        </w:rPr>
        <w:lastRenderedPageBreak/>
        <w:t>角在0—90°范围内调节，调节启动力不大于20 N。</w:t>
      </w:r>
    </w:p>
    <w:p w14:paraId="749E1765"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color w:val="000000"/>
          <w:sz w:val="24"/>
          <w:szCs w:val="24"/>
        </w:rPr>
        <w:t>5、</w:t>
      </w:r>
      <w:r w:rsidRPr="009C6A32">
        <w:rPr>
          <w:rFonts w:ascii="宋体" w:eastAsia="宋体" w:hAnsi="宋体" w:cs="宋体" w:hint="eastAsia"/>
          <w:sz w:val="24"/>
          <w:szCs w:val="24"/>
        </w:rPr>
        <w:t>治疗仪设置的功率密度和峰值功率密度指示装置误差≤±10%。</w:t>
      </w:r>
    </w:p>
    <w:p w14:paraId="6FF47773" w14:textId="77777777" w:rsidR="009C6A32" w:rsidRPr="009C6A32" w:rsidRDefault="009C6A32" w:rsidP="009C6A32">
      <w:pPr>
        <w:spacing w:line="360" w:lineRule="auto"/>
        <w:rPr>
          <w:rFonts w:ascii="宋体" w:eastAsia="宋体" w:hAnsi="宋体" w:cs="宋体"/>
          <w:color w:val="000000"/>
          <w:sz w:val="24"/>
          <w:szCs w:val="24"/>
        </w:rPr>
      </w:pPr>
      <w:r w:rsidRPr="009C6A32">
        <w:rPr>
          <w:rFonts w:ascii="宋体" w:eastAsia="宋体" w:hAnsi="宋体" w:cs="宋体" w:hint="eastAsia"/>
          <w:sz w:val="24"/>
          <w:szCs w:val="24"/>
        </w:rPr>
        <w:t>6、</w:t>
      </w:r>
      <w:r w:rsidRPr="009C6A32">
        <w:rPr>
          <w:rFonts w:ascii="宋体" w:eastAsia="宋体" w:hAnsi="宋体" w:cs="宋体" w:hint="eastAsia"/>
          <w:color w:val="000000"/>
          <w:sz w:val="24"/>
          <w:szCs w:val="24"/>
        </w:rPr>
        <w:t>有效照射面积：</w:t>
      </w:r>
      <w:r w:rsidRPr="009C6A32">
        <w:rPr>
          <w:rFonts w:ascii="宋体" w:eastAsia="宋体" w:hAnsi="宋体" w:cs="宋体" w:hint="eastAsia"/>
          <w:sz w:val="24"/>
          <w:szCs w:val="24"/>
        </w:rPr>
        <w:t>≥</w:t>
      </w:r>
      <w:r w:rsidRPr="009C6A32">
        <w:rPr>
          <w:rFonts w:ascii="宋体" w:eastAsia="宋体" w:hAnsi="宋体" w:cs="宋体" w:hint="eastAsia"/>
          <w:color w:val="000000"/>
          <w:sz w:val="24"/>
          <w:szCs w:val="24"/>
        </w:rPr>
        <w:t>600cm</w:t>
      </w:r>
      <w:r w:rsidRPr="009C6A32">
        <w:rPr>
          <w:rFonts w:ascii="宋体" w:eastAsia="宋体" w:hAnsi="宋体" w:cs="宋体" w:hint="eastAsia"/>
          <w:color w:val="000000"/>
          <w:sz w:val="24"/>
          <w:szCs w:val="24"/>
          <w:vertAlign w:val="superscript"/>
        </w:rPr>
        <w:t>2</w:t>
      </w:r>
      <w:r w:rsidRPr="009C6A32">
        <w:rPr>
          <w:rFonts w:ascii="宋体" w:eastAsia="宋体" w:hAnsi="宋体" w:cs="宋体" w:hint="eastAsia"/>
          <w:color w:val="000000"/>
          <w:sz w:val="24"/>
          <w:szCs w:val="24"/>
        </w:rPr>
        <w:t>。</w:t>
      </w:r>
    </w:p>
    <w:p w14:paraId="10975710"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color w:val="000000"/>
          <w:sz w:val="24"/>
          <w:szCs w:val="24"/>
        </w:rPr>
        <w:t>7、</w:t>
      </w:r>
      <w:r w:rsidRPr="009C6A32">
        <w:rPr>
          <w:rFonts w:ascii="宋体" w:eastAsia="宋体" w:hAnsi="宋体" w:cs="宋体" w:hint="eastAsia"/>
          <w:sz w:val="24"/>
          <w:szCs w:val="24"/>
        </w:rPr>
        <w:t>外电源：～220V 50Hz。</w:t>
      </w:r>
    </w:p>
    <w:p w14:paraId="18F3C407" w14:textId="77777777" w:rsidR="009C6A32" w:rsidRPr="009C6A32" w:rsidRDefault="009C6A32" w:rsidP="009C6A32">
      <w:pPr>
        <w:spacing w:line="360" w:lineRule="auto"/>
        <w:rPr>
          <w:rFonts w:ascii="宋体" w:eastAsia="宋体" w:hAnsi="宋体" w:cs="宋体"/>
          <w:color w:val="000000"/>
          <w:sz w:val="24"/>
          <w:szCs w:val="24"/>
        </w:rPr>
      </w:pPr>
      <w:r w:rsidRPr="009C6A32">
        <w:rPr>
          <w:rFonts w:ascii="宋体" w:eastAsia="宋体" w:hAnsi="宋体" w:cs="宋体" w:hint="eastAsia"/>
          <w:color w:val="000000"/>
          <w:sz w:val="24"/>
          <w:szCs w:val="24"/>
        </w:rPr>
        <w:t>8、额定功率：800VA。</w:t>
      </w:r>
    </w:p>
    <w:p w14:paraId="5AB3F165" w14:textId="77777777" w:rsidR="009C6A32" w:rsidRPr="009C6A32" w:rsidRDefault="009C6A32" w:rsidP="009C6A32">
      <w:pPr>
        <w:spacing w:line="360" w:lineRule="auto"/>
        <w:rPr>
          <w:rFonts w:ascii="宋体" w:eastAsia="宋体" w:hAnsi="宋体" w:cs="宋体"/>
          <w:b/>
          <w:sz w:val="28"/>
          <w:szCs w:val="24"/>
        </w:rPr>
      </w:pPr>
    </w:p>
    <w:p w14:paraId="44409A04" w14:textId="77777777" w:rsidR="009C6A32" w:rsidRPr="009C6A32" w:rsidRDefault="009C6A32" w:rsidP="009C6A32">
      <w:pPr>
        <w:spacing w:line="360" w:lineRule="auto"/>
        <w:rPr>
          <w:rFonts w:ascii="宋体" w:eastAsia="宋体" w:hAnsi="宋体" w:cs="宋体"/>
          <w:b/>
          <w:bCs/>
          <w:sz w:val="28"/>
          <w:szCs w:val="28"/>
        </w:rPr>
      </w:pPr>
      <w:r w:rsidRPr="009C6A32">
        <w:rPr>
          <w:rFonts w:ascii="宋体" w:eastAsia="宋体" w:hAnsi="宋体" w:cs="宋体" w:hint="eastAsia"/>
          <w:b/>
          <w:sz w:val="28"/>
          <w:szCs w:val="24"/>
        </w:rPr>
        <w:t xml:space="preserve">参数二   </w:t>
      </w:r>
      <w:r w:rsidRPr="009C6A32">
        <w:rPr>
          <w:rFonts w:ascii="宋体" w:eastAsia="宋体" w:hAnsi="宋体" w:cs="宋体" w:hint="eastAsia"/>
          <w:b/>
          <w:bCs/>
          <w:color w:val="000000"/>
          <w:sz w:val="28"/>
          <w:szCs w:val="28"/>
        </w:rPr>
        <w:t>肺功能仪</w:t>
      </w:r>
    </w:p>
    <w:p w14:paraId="7D615B9F" w14:textId="77777777" w:rsidR="009C6A32" w:rsidRPr="009C6A32" w:rsidRDefault="009C6A32" w:rsidP="009C6A32">
      <w:pPr>
        <w:spacing w:line="520" w:lineRule="exact"/>
        <w:rPr>
          <w:rFonts w:ascii="宋体" w:eastAsia="宋体" w:hAnsi="宋体" w:cs="宋体"/>
          <w:b/>
          <w:bCs/>
          <w:kern w:val="0"/>
          <w:sz w:val="30"/>
          <w:szCs w:val="30"/>
        </w:rPr>
      </w:pPr>
      <w:r w:rsidRPr="009C6A32">
        <w:rPr>
          <w:rFonts w:ascii="宋体" w:eastAsia="宋体" w:hAnsi="宋体" w:cs="宋体" w:hint="eastAsia"/>
          <w:b/>
          <w:sz w:val="28"/>
          <w:szCs w:val="28"/>
        </w:rPr>
        <w:t>一、设备名称：</w:t>
      </w:r>
      <w:r w:rsidRPr="009C6A32">
        <w:rPr>
          <w:rFonts w:ascii="宋体" w:eastAsia="宋体" w:hAnsi="宋体" w:cs="宋体" w:hint="eastAsia"/>
          <w:b/>
          <w:bCs/>
          <w:color w:val="000000"/>
          <w:sz w:val="24"/>
          <w:szCs w:val="24"/>
        </w:rPr>
        <w:t>肺功能仪</w:t>
      </w:r>
    </w:p>
    <w:p w14:paraId="1B04F09B"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二、</w:t>
      </w:r>
      <w:r w:rsidRPr="009C6A32">
        <w:rPr>
          <w:rFonts w:ascii="宋体" w:eastAsia="宋体" w:hAnsi="宋体" w:cs="宋体" w:hint="eastAsia"/>
          <w:b/>
          <w:sz w:val="28"/>
          <w:szCs w:val="28"/>
        </w:rPr>
        <w:t>数量</w:t>
      </w:r>
      <w:r w:rsidRPr="009C6A32">
        <w:rPr>
          <w:rFonts w:ascii="宋体" w:eastAsia="宋体" w:hAnsi="宋体" w:cs="宋体" w:hint="eastAsia"/>
          <w:sz w:val="28"/>
          <w:szCs w:val="28"/>
        </w:rPr>
        <w:t>：一台。</w:t>
      </w:r>
    </w:p>
    <w:p w14:paraId="278F17F1"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b/>
          <w:sz w:val="28"/>
          <w:szCs w:val="28"/>
        </w:rPr>
        <w:t>三、设备要求：</w:t>
      </w:r>
      <w:r w:rsidRPr="009C6A32">
        <w:rPr>
          <w:rFonts w:ascii="宋体" w:eastAsia="宋体" w:hAnsi="宋体" w:cs="宋体" w:hint="eastAsia"/>
          <w:sz w:val="24"/>
          <w:szCs w:val="24"/>
        </w:rPr>
        <w:t>具有数据上传功能：</w:t>
      </w:r>
      <w:r w:rsidRPr="009C6A32">
        <w:rPr>
          <w:rFonts w:ascii="宋体" w:eastAsia="宋体" w:hAnsi="宋体" w:cs="宋体" w:hint="eastAsia"/>
          <w:color w:val="000000"/>
          <w:sz w:val="24"/>
          <w:szCs w:val="24"/>
        </w:rPr>
        <w:t xml:space="preserve"> USB接口，实现历史测量数据上传功能和实时上传，并通过强大的PC机分析处理软件，可回放、分析、打印测量波形和结果，测量数据存储2万例以上。</w:t>
      </w:r>
    </w:p>
    <w:p w14:paraId="379643C8"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1AB31139" w14:textId="77777777" w:rsidR="009C6A32" w:rsidRPr="009C6A32" w:rsidRDefault="009C6A32" w:rsidP="009C6A32">
      <w:pPr>
        <w:rPr>
          <w:rFonts w:ascii="宋体" w:eastAsia="宋体" w:hAnsi="宋体" w:cs="宋体"/>
          <w:b/>
          <w:bCs/>
          <w:color w:val="000000"/>
          <w:sz w:val="24"/>
          <w:szCs w:val="24"/>
        </w:rPr>
      </w:pPr>
      <w:r w:rsidRPr="009C6A32">
        <w:rPr>
          <w:rFonts w:ascii="宋体" w:eastAsia="宋体" w:hAnsi="宋体" w:cs="宋体" w:hint="eastAsia"/>
          <w:b/>
          <w:bCs/>
          <w:color w:val="000000"/>
          <w:sz w:val="24"/>
          <w:szCs w:val="24"/>
        </w:rPr>
        <w:t>1、主机：</w:t>
      </w:r>
    </w:p>
    <w:p w14:paraId="62A868B5"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 xml:space="preserve">1.1、中英文操作界面 </w:t>
      </w:r>
    </w:p>
    <w:p w14:paraId="71C5E003"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 xml:space="preserve">1.2测量参数 </w:t>
      </w:r>
    </w:p>
    <w:p w14:paraId="4F2FC162"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sz w:val="24"/>
          <w:szCs w:val="24"/>
        </w:rPr>
        <w:t xml:space="preserve">VC、ERV、IRV、TV、IC、FVC、FEV0.5、FEV1.0 、FEV3.0  、FEV1.0%G、FEV1.0%T、FEV3.0%G、FEV3.0%T、Vext 、EX Time、MMF 、PEF、MEF75、MEF50、MEF25、FIVC、FIV0.5 、FIV1.0、FIV1.0/FVC、FEV1.0/FIVC、PIF、MIF50%、MVV、RR、TV(MVV) </w:t>
      </w:r>
    </w:p>
    <w:p w14:paraId="761AB4D3"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1.3、提供容量--时间曲线，容量--流速曲线（F-V）</w:t>
      </w:r>
    </w:p>
    <w:p w14:paraId="7997F5E4"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1.4、提供10种预测公式，并具有6种专门针对国人预测公式</w:t>
      </w:r>
    </w:p>
    <w:p w14:paraId="55C113C1"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1.5、ATPS可自动转换至BTPS</w:t>
      </w:r>
    </w:p>
    <w:p w14:paraId="6B1FAA8D"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1.6、支持支气管舒张试验，并具有药前药后试验对比功能</w:t>
      </w:r>
    </w:p>
    <w:p w14:paraId="38DEE274" w14:textId="77777777" w:rsidR="009C6A32" w:rsidRPr="009C6A32" w:rsidRDefault="009C6A32" w:rsidP="009C6A32">
      <w:pPr>
        <w:rPr>
          <w:rFonts w:ascii="宋体" w:eastAsia="宋体" w:hAnsi="宋体" w:cs="宋体"/>
          <w:sz w:val="24"/>
          <w:szCs w:val="24"/>
        </w:rPr>
      </w:pPr>
      <w:r w:rsidRPr="009C6A32">
        <w:rPr>
          <w:rFonts w:ascii="宋体" w:eastAsia="宋体" w:hAnsi="宋体" w:cs="宋体" w:hint="eastAsia"/>
          <w:color w:val="000000"/>
          <w:sz w:val="24"/>
          <w:szCs w:val="24"/>
        </w:rPr>
        <w:t>1.</w:t>
      </w:r>
      <w:r w:rsidRPr="009C6A32">
        <w:rPr>
          <w:rFonts w:ascii="宋体" w:eastAsia="宋体" w:hAnsi="宋体" w:cs="宋体" w:hint="eastAsia"/>
          <w:sz w:val="24"/>
          <w:szCs w:val="24"/>
        </w:rPr>
        <w:t>7、各项检测可反复进行测量，并可比较3次测试结果</w:t>
      </w:r>
    </w:p>
    <w:p w14:paraId="59A24019" w14:textId="77777777" w:rsidR="009C6A32" w:rsidRPr="009C6A32" w:rsidRDefault="009C6A32" w:rsidP="009C6A32">
      <w:pPr>
        <w:ind w:left="240" w:hangingChars="100" w:hanging="240"/>
        <w:rPr>
          <w:rFonts w:ascii="宋体" w:eastAsia="宋体" w:hAnsi="宋体" w:cs="宋体"/>
          <w:color w:val="000000"/>
          <w:sz w:val="24"/>
          <w:szCs w:val="24"/>
        </w:rPr>
      </w:pPr>
      <w:r w:rsidRPr="009C6A32">
        <w:rPr>
          <w:rFonts w:ascii="宋体" w:eastAsia="宋体" w:hAnsi="宋体" w:cs="宋体" w:hint="eastAsia"/>
          <w:color w:val="000000"/>
          <w:sz w:val="24"/>
          <w:szCs w:val="24"/>
        </w:rPr>
        <w:t>1.8、5.7寸大屏液晶显示VC、FVC、MVV测量结果及曲线，及相应的支气管舒张实验测量结果打印</w:t>
      </w:r>
    </w:p>
    <w:p w14:paraId="4081F59E" w14:textId="77777777" w:rsidR="009C6A32" w:rsidRPr="009C6A32" w:rsidRDefault="009C6A32" w:rsidP="009C6A32">
      <w:pPr>
        <w:rPr>
          <w:rFonts w:ascii="宋体" w:eastAsia="宋体" w:hAnsi="宋体" w:cs="宋体"/>
          <w:sz w:val="24"/>
          <w:szCs w:val="24"/>
        </w:rPr>
      </w:pPr>
      <w:r w:rsidRPr="009C6A32">
        <w:rPr>
          <w:rFonts w:ascii="宋体" w:eastAsia="宋体" w:hAnsi="宋体" w:cs="宋体" w:hint="eastAsia"/>
          <w:sz w:val="24"/>
          <w:szCs w:val="24"/>
        </w:rPr>
        <w:t>1.9、交直流两用，内置充电电池</w:t>
      </w:r>
    </w:p>
    <w:p w14:paraId="54B895E0" w14:textId="77777777" w:rsidR="009C6A32" w:rsidRPr="009C6A32" w:rsidRDefault="009C6A32" w:rsidP="009C6A32">
      <w:pPr>
        <w:rPr>
          <w:rFonts w:ascii="宋体" w:eastAsia="宋体" w:hAnsi="宋体" w:cs="宋体"/>
          <w:sz w:val="24"/>
          <w:szCs w:val="24"/>
        </w:rPr>
      </w:pPr>
      <w:r w:rsidRPr="009C6A32">
        <w:rPr>
          <w:rFonts w:ascii="宋体" w:eastAsia="宋体" w:hAnsi="宋体" w:cs="宋体" w:hint="eastAsia"/>
          <w:sz w:val="24"/>
          <w:szCs w:val="24"/>
        </w:rPr>
        <w:t>1.10、心肺、颅脑、腹、胸等手术前常规检查，体检、职业病普查，各种呼吸病人治疗效果评定等</w:t>
      </w:r>
    </w:p>
    <w:p w14:paraId="485A864B"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1.11</w:t>
      </w:r>
      <w:r w:rsidRPr="009C6A32">
        <w:rPr>
          <w:rFonts w:ascii="宋体" w:eastAsia="宋体" w:hAnsi="宋体" w:cs="宋体" w:hint="eastAsia"/>
          <w:sz w:val="24"/>
          <w:szCs w:val="24"/>
        </w:rPr>
        <w:t>、</w:t>
      </w:r>
      <w:r w:rsidRPr="009C6A32">
        <w:rPr>
          <w:rFonts w:ascii="宋体" w:eastAsia="宋体" w:hAnsi="宋体" w:cs="宋体" w:hint="eastAsia"/>
          <w:color w:val="000000"/>
          <w:sz w:val="24"/>
          <w:szCs w:val="24"/>
        </w:rPr>
        <w:t>110mm热敏高速打印机</w:t>
      </w:r>
    </w:p>
    <w:p w14:paraId="53DED5DE" w14:textId="77777777" w:rsidR="009C6A32" w:rsidRPr="009C6A32" w:rsidRDefault="009C6A32" w:rsidP="009C6A32">
      <w:pPr>
        <w:rPr>
          <w:rFonts w:ascii="宋体" w:eastAsia="宋体" w:hAnsi="宋体" w:cs="宋体"/>
          <w:sz w:val="24"/>
          <w:szCs w:val="24"/>
        </w:rPr>
      </w:pPr>
    </w:p>
    <w:p w14:paraId="26BF91B2" w14:textId="77777777" w:rsidR="009C6A32" w:rsidRPr="009C6A32" w:rsidRDefault="009C6A32" w:rsidP="009C6A32">
      <w:pPr>
        <w:rPr>
          <w:rFonts w:ascii="宋体" w:eastAsia="宋体" w:hAnsi="宋体" w:cs="宋体"/>
          <w:b/>
          <w:bCs/>
          <w:sz w:val="24"/>
          <w:szCs w:val="24"/>
        </w:rPr>
      </w:pPr>
      <w:r w:rsidRPr="009C6A32">
        <w:rPr>
          <w:rFonts w:ascii="宋体" w:eastAsia="宋体" w:hAnsi="宋体" w:cs="宋体" w:hint="eastAsia"/>
          <w:b/>
          <w:bCs/>
          <w:sz w:val="24"/>
          <w:szCs w:val="24"/>
        </w:rPr>
        <w:t>2、技术指标：</w:t>
      </w:r>
    </w:p>
    <w:p w14:paraId="1E4530A8"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容量：0L～</w:t>
      </w:r>
      <w:r w:rsidRPr="009C6A32">
        <w:rPr>
          <w:rFonts w:ascii="宋体" w:eastAsia="宋体" w:hAnsi="宋体" w:cs="宋体" w:hint="eastAsia"/>
          <w:color w:val="000000"/>
          <w:sz w:val="24"/>
          <w:szCs w:val="24"/>
        </w:rPr>
        <w:t>8</w:t>
      </w:r>
      <w:r w:rsidRPr="009C6A32">
        <w:rPr>
          <w:rFonts w:ascii="宋体" w:eastAsia="宋体" w:hAnsi="宋体" w:cs="宋体" w:hint="eastAsia"/>
          <w:color w:val="000000"/>
          <w:sz w:val="24"/>
          <w:szCs w:val="24"/>
          <w:lang w:val="en-GB"/>
        </w:rPr>
        <w:t>L</w:t>
      </w:r>
    </w:p>
    <w:p w14:paraId="5F687273"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rPr>
        <w:t>精度：</w:t>
      </w:r>
      <w:r w:rsidRPr="009C6A32">
        <w:rPr>
          <w:rFonts w:ascii="宋体" w:eastAsia="宋体" w:hAnsi="宋体" w:cs="宋体" w:hint="eastAsia"/>
          <w:color w:val="000000"/>
          <w:sz w:val="24"/>
          <w:szCs w:val="24"/>
          <w:lang w:val="en-GB"/>
        </w:rPr>
        <w:t>±</w:t>
      </w:r>
      <w:r w:rsidRPr="009C6A32">
        <w:rPr>
          <w:rFonts w:ascii="宋体" w:eastAsia="宋体" w:hAnsi="宋体" w:cs="宋体" w:hint="eastAsia"/>
          <w:color w:val="000000"/>
          <w:sz w:val="24"/>
          <w:szCs w:val="24"/>
        </w:rPr>
        <w:t>50mL或</w:t>
      </w:r>
      <w:r w:rsidRPr="009C6A32">
        <w:rPr>
          <w:rFonts w:ascii="宋体" w:eastAsia="宋体" w:hAnsi="宋体" w:cs="宋体" w:hint="eastAsia"/>
          <w:color w:val="000000"/>
          <w:sz w:val="24"/>
          <w:szCs w:val="24"/>
          <w:lang w:val="en-GB"/>
        </w:rPr>
        <w:t>±</w:t>
      </w:r>
      <w:r w:rsidRPr="009C6A32">
        <w:rPr>
          <w:rFonts w:ascii="宋体" w:eastAsia="宋体" w:hAnsi="宋体" w:cs="宋体" w:hint="eastAsia"/>
          <w:color w:val="000000"/>
          <w:sz w:val="24"/>
          <w:szCs w:val="24"/>
        </w:rPr>
        <w:t>3.5</w:t>
      </w:r>
      <w:r w:rsidRPr="009C6A32">
        <w:rPr>
          <w:rFonts w:ascii="宋体" w:eastAsia="宋体" w:hAnsi="宋体" w:cs="宋体" w:hint="eastAsia"/>
          <w:color w:val="000000"/>
          <w:sz w:val="24"/>
          <w:szCs w:val="24"/>
          <w:lang w:val="en-GB"/>
        </w:rPr>
        <w:t>%</w:t>
      </w:r>
    </w:p>
    <w:p w14:paraId="44FB8250"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流速：0～1</w:t>
      </w:r>
      <w:r w:rsidRPr="009C6A32">
        <w:rPr>
          <w:rFonts w:ascii="宋体" w:eastAsia="宋体" w:hAnsi="宋体" w:cs="宋体" w:hint="eastAsia"/>
          <w:color w:val="000000"/>
          <w:sz w:val="24"/>
          <w:szCs w:val="24"/>
        </w:rPr>
        <w:t>2</w:t>
      </w:r>
      <w:r w:rsidRPr="009C6A32">
        <w:rPr>
          <w:rFonts w:ascii="宋体" w:eastAsia="宋体" w:hAnsi="宋体" w:cs="宋体" w:hint="eastAsia"/>
          <w:color w:val="000000"/>
          <w:sz w:val="24"/>
          <w:szCs w:val="24"/>
          <w:lang w:val="en-GB"/>
        </w:rPr>
        <w:t>升/秒</w:t>
      </w:r>
    </w:p>
    <w:p w14:paraId="7FC31D69"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精度：5%或0.2升/秒</w:t>
      </w:r>
    </w:p>
    <w:p w14:paraId="7B4C49FD"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呼吸：4次/分～60次/分</w:t>
      </w:r>
    </w:p>
    <w:p w14:paraId="38BF7110"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精度：±1次/分或±5%</w:t>
      </w:r>
    </w:p>
    <w:p w14:paraId="236139EC" w14:textId="77777777" w:rsidR="009C6A32" w:rsidRPr="009C6A32" w:rsidRDefault="009C6A32" w:rsidP="009C6A32">
      <w:pPr>
        <w:rPr>
          <w:rFonts w:ascii="宋体" w:eastAsia="宋体" w:hAnsi="宋体" w:cs="宋体"/>
          <w:b/>
          <w:bCs/>
          <w:color w:val="000000"/>
          <w:sz w:val="24"/>
          <w:szCs w:val="24"/>
        </w:rPr>
      </w:pPr>
      <w:r w:rsidRPr="009C6A32">
        <w:rPr>
          <w:rFonts w:ascii="宋体" w:eastAsia="宋体" w:hAnsi="宋体" w:cs="宋体" w:hint="eastAsia"/>
          <w:b/>
          <w:bCs/>
          <w:color w:val="000000"/>
          <w:sz w:val="24"/>
          <w:szCs w:val="24"/>
        </w:rPr>
        <w:lastRenderedPageBreak/>
        <w:t>3工作站：（选配）</w:t>
      </w:r>
    </w:p>
    <w:p w14:paraId="63F7D4AB"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3.1主机： 双核 CUP≥2.6G；硬盘≥500GB；内存≥4GB；</w:t>
      </w:r>
    </w:p>
    <w:p w14:paraId="35A69E55"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3.2显示功能：液晶显示器≥19”，分辨率：≥1440x900；具有分屏显示功能</w:t>
      </w:r>
    </w:p>
    <w:p w14:paraId="5414E02B"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★3.3工作站系统：具有历史数据上传和时时同步测量功能并对数据编辑和历史对比，自动分析功能</w:t>
      </w:r>
    </w:p>
    <w:p w14:paraId="3FE8C1CA"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15、高速激光打印机（选配）</w:t>
      </w:r>
    </w:p>
    <w:p w14:paraId="5F5F3900" w14:textId="77777777" w:rsidR="009C6A32" w:rsidRPr="009C6A32" w:rsidRDefault="009C6A32" w:rsidP="009C6A32">
      <w:pPr>
        <w:spacing w:line="360" w:lineRule="auto"/>
        <w:rPr>
          <w:rFonts w:ascii="宋体" w:eastAsia="宋体" w:hAnsi="宋体" w:cs="宋体"/>
          <w:b/>
          <w:sz w:val="24"/>
          <w:szCs w:val="24"/>
        </w:rPr>
      </w:pPr>
    </w:p>
    <w:p w14:paraId="631A8DF0" w14:textId="77777777" w:rsidR="009C6A32" w:rsidRPr="009C6A32" w:rsidRDefault="009C6A32" w:rsidP="009C6A32">
      <w:pPr>
        <w:spacing w:line="360" w:lineRule="auto"/>
        <w:rPr>
          <w:rFonts w:ascii="宋体" w:eastAsia="宋体" w:hAnsi="宋体" w:cs="宋体"/>
          <w:b/>
          <w:sz w:val="24"/>
          <w:szCs w:val="24"/>
        </w:rPr>
      </w:pPr>
      <w:r w:rsidRPr="009C6A32">
        <w:rPr>
          <w:rFonts w:ascii="宋体" w:eastAsia="宋体" w:hAnsi="宋体" w:cs="宋体" w:hint="eastAsia"/>
          <w:b/>
          <w:sz w:val="24"/>
          <w:szCs w:val="24"/>
        </w:rPr>
        <w:t xml:space="preserve">参数三：  </w:t>
      </w:r>
      <w:r w:rsidRPr="009C6A32">
        <w:rPr>
          <w:rFonts w:ascii="宋体" w:eastAsia="宋体" w:hAnsi="宋体" w:cs="宋体" w:hint="eastAsia"/>
          <w:bCs/>
          <w:sz w:val="24"/>
          <w:szCs w:val="24"/>
        </w:rPr>
        <w:t xml:space="preserve"> </w:t>
      </w:r>
      <w:r w:rsidRPr="009C6A32">
        <w:rPr>
          <w:rFonts w:ascii="宋体" w:eastAsia="宋体" w:hAnsi="宋体" w:cs="宋体" w:hint="eastAsia"/>
          <w:b/>
          <w:color w:val="000000"/>
          <w:sz w:val="24"/>
          <w:szCs w:val="24"/>
        </w:rPr>
        <w:t>肌电图诱发电位仪</w:t>
      </w:r>
    </w:p>
    <w:p w14:paraId="0CC42155" w14:textId="77777777" w:rsidR="009C6A32" w:rsidRPr="009C6A32" w:rsidRDefault="009C6A32" w:rsidP="009C6A32">
      <w:pPr>
        <w:numPr>
          <w:ilvl w:val="0"/>
          <w:numId w:val="22"/>
        </w:numPr>
        <w:spacing w:line="520" w:lineRule="exact"/>
        <w:rPr>
          <w:rFonts w:ascii="宋体" w:eastAsia="宋体" w:hAnsi="宋体" w:cs="宋体"/>
          <w:b/>
          <w:color w:val="000000"/>
          <w:sz w:val="24"/>
          <w:szCs w:val="24"/>
        </w:rPr>
      </w:pPr>
      <w:r w:rsidRPr="009C6A32">
        <w:rPr>
          <w:rFonts w:ascii="宋体" w:eastAsia="宋体" w:hAnsi="宋体" w:cs="宋体" w:hint="eastAsia"/>
          <w:b/>
          <w:sz w:val="24"/>
          <w:szCs w:val="24"/>
        </w:rPr>
        <w:t>设备名称：</w:t>
      </w:r>
      <w:r w:rsidRPr="009C6A32">
        <w:rPr>
          <w:rFonts w:ascii="宋体" w:eastAsia="宋体" w:hAnsi="宋体" w:cs="宋体" w:hint="eastAsia"/>
          <w:b/>
          <w:color w:val="000000"/>
          <w:sz w:val="24"/>
          <w:szCs w:val="24"/>
        </w:rPr>
        <w:t>肌电图诱发电位仪</w:t>
      </w:r>
    </w:p>
    <w:p w14:paraId="5B3F77FE" w14:textId="77777777" w:rsidR="009C6A32" w:rsidRPr="009C6A32" w:rsidRDefault="009C6A32" w:rsidP="009C6A32">
      <w:pPr>
        <w:numPr>
          <w:ilvl w:val="0"/>
          <w:numId w:val="22"/>
        </w:numPr>
        <w:spacing w:line="520" w:lineRule="exact"/>
        <w:rPr>
          <w:rFonts w:ascii="宋体" w:eastAsia="宋体" w:hAnsi="宋体" w:cs="宋体"/>
          <w:sz w:val="24"/>
          <w:szCs w:val="24"/>
        </w:rPr>
      </w:pPr>
      <w:r w:rsidRPr="009C6A32">
        <w:rPr>
          <w:rFonts w:ascii="宋体" w:eastAsia="宋体" w:hAnsi="宋体" w:cs="宋体" w:hint="eastAsia"/>
          <w:sz w:val="24"/>
          <w:szCs w:val="24"/>
        </w:rPr>
        <w:t>一台</w:t>
      </w:r>
    </w:p>
    <w:p w14:paraId="2CEB3B5E" w14:textId="77777777" w:rsidR="009C6A32" w:rsidRPr="009C6A32" w:rsidRDefault="009C6A32" w:rsidP="009C6A32">
      <w:pPr>
        <w:spacing w:line="540" w:lineRule="exact"/>
        <w:rPr>
          <w:rFonts w:ascii="宋体" w:eastAsia="宋体" w:hAnsi="宋体" w:cs="宋体"/>
          <w:b/>
          <w:sz w:val="24"/>
          <w:szCs w:val="24"/>
        </w:rPr>
      </w:pPr>
      <w:r w:rsidRPr="009C6A32">
        <w:rPr>
          <w:rFonts w:ascii="宋体" w:eastAsia="宋体" w:hAnsi="宋体" w:cs="宋体" w:hint="eastAsia"/>
          <w:b/>
          <w:sz w:val="24"/>
          <w:szCs w:val="24"/>
        </w:rPr>
        <w:t>三、设备要求：</w:t>
      </w:r>
      <w:r w:rsidRPr="009C6A32">
        <w:rPr>
          <w:rFonts w:ascii="宋体" w:eastAsia="宋体" w:hAnsi="宋体" w:cs="宋体" w:hint="eastAsia"/>
          <w:sz w:val="24"/>
          <w:szCs w:val="24"/>
        </w:rPr>
        <w:t>要求为工业控制主板，达到工业级安全标准</w:t>
      </w:r>
      <w:r w:rsidRPr="009C6A32">
        <w:rPr>
          <w:rFonts w:ascii="宋体" w:eastAsia="宋体" w:hAnsi="宋体" w:cs="宋体" w:hint="eastAsia"/>
          <w:b/>
          <w:sz w:val="24"/>
          <w:szCs w:val="24"/>
        </w:rPr>
        <w:t>，</w:t>
      </w:r>
      <w:r w:rsidRPr="009C6A32">
        <w:rPr>
          <w:rFonts w:ascii="宋体" w:eastAsia="宋体" w:hAnsi="宋体" w:cs="宋体" w:hint="eastAsia"/>
          <w:color w:val="000000"/>
          <w:sz w:val="24"/>
          <w:szCs w:val="24"/>
        </w:rPr>
        <w:t>拒绝接受商用计算机作为主机系统</w:t>
      </w:r>
      <w:r w:rsidRPr="009C6A32">
        <w:rPr>
          <w:rFonts w:ascii="宋体" w:eastAsia="宋体" w:hAnsi="宋体" w:cs="宋体" w:hint="eastAsia"/>
          <w:sz w:val="24"/>
          <w:szCs w:val="24"/>
        </w:rPr>
        <w:t>。</w:t>
      </w:r>
    </w:p>
    <w:p w14:paraId="575154CC" w14:textId="77777777" w:rsidR="009C6A32" w:rsidRPr="009C6A32" w:rsidRDefault="009C6A32" w:rsidP="009C6A32">
      <w:pPr>
        <w:spacing w:line="520" w:lineRule="exact"/>
        <w:rPr>
          <w:rFonts w:ascii="宋体" w:eastAsia="宋体" w:hAnsi="宋体" w:cs="宋体"/>
          <w:b/>
          <w:sz w:val="24"/>
          <w:szCs w:val="24"/>
        </w:rPr>
      </w:pPr>
      <w:r w:rsidRPr="009C6A32">
        <w:rPr>
          <w:rFonts w:ascii="宋体" w:eastAsia="宋体" w:hAnsi="宋体" w:cs="宋体" w:hint="eastAsia"/>
          <w:b/>
          <w:sz w:val="24"/>
          <w:szCs w:val="24"/>
        </w:rPr>
        <w:t>四、主要技术参数及要求：</w:t>
      </w:r>
    </w:p>
    <w:p w14:paraId="662EF32B" w14:textId="77777777" w:rsidR="009C6A32" w:rsidRPr="009C6A32" w:rsidRDefault="009C6A32" w:rsidP="009C6A32">
      <w:pPr>
        <w:tabs>
          <w:tab w:val="left" w:pos="-180"/>
        </w:tabs>
        <w:spacing w:line="540" w:lineRule="exact"/>
        <w:rPr>
          <w:rFonts w:ascii="宋体" w:eastAsia="宋体" w:hAnsi="宋体" w:cs="宋体"/>
          <w:color w:val="000000"/>
          <w:sz w:val="24"/>
          <w:szCs w:val="24"/>
        </w:rPr>
      </w:pPr>
      <w:r w:rsidRPr="009C6A32">
        <w:rPr>
          <w:rFonts w:ascii="宋体" w:eastAsia="宋体" w:hAnsi="宋体" w:cs="宋体" w:hint="eastAsia"/>
          <w:b/>
          <w:bCs/>
          <w:color w:val="000000"/>
          <w:sz w:val="24"/>
          <w:szCs w:val="24"/>
        </w:rPr>
        <w:t>一、系统</w:t>
      </w:r>
      <w:r w:rsidRPr="009C6A32">
        <w:rPr>
          <w:rFonts w:ascii="宋体" w:eastAsia="宋体" w:hAnsi="宋体" w:cs="宋体" w:hint="eastAsia"/>
          <w:b/>
          <w:sz w:val="24"/>
          <w:szCs w:val="24"/>
        </w:rPr>
        <w:t>技术规格</w:t>
      </w:r>
      <w:r w:rsidRPr="009C6A32">
        <w:rPr>
          <w:rFonts w:ascii="宋体" w:eastAsia="宋体" w:hAnsi="宋体" w:cs="宋体" w:hint="eastAsia"/>
          <w:b/>
          <w:bCs/>
          <w:color w:val="000000"/>
          <w:sz w:val="24"/>
          <w:szCs w:val="24"/>
        </w:rPr>
        <w:t>要求</w:t>
      </w:r>
      <w:r w:rsidRPr="009C6A32">
        <w:rPr>
          <w:rFonts w:ascii="宋体" w:eastAsia="宋体" w:hAnsi="宋体" w:cs="宋体" w:hint="eastAsia"/>
          <w:color w:val="000000"/>
          <w:sz w:val="24"/>
          <w:szCs w:val="24"/>
        </w:rPr>
        <w:t>：</w:t>
      </w:r>
    </w:p>
    <w:p w14:paraId="3233A964"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color w:val="000000"/>
          <w:sz w:val="24"/>
          <w:szCs w:val="24"/>
        </w:rPr>
        <w:t>1、仪器通道数：四通道；传输方式:光缆传输。</w:t>
      </w:r>
    </w:p>
    <w:p w14:paraId="02F622F8"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2、电压灵敏度：0.01uv/D—30mv/D，（直接决定了采集诱发电位波形的真实程度，同时决定了先期采集信号的能力）须</w:t>
      </w:r>
      <w:r w:rsidRPr="009C6A32">
        <w:rPr>
          <w:rFonts w:ascii="宋体" w:eastAsia="宋体" w:hAnsi="宋体" w:cs="宋体" w:hint="eastAsia"/>
          <w:sz w:val="24"/>
          <w:szCs w:val="24"/>
        </w:rPr>
        <w:t>提供检测报告以核对参数。</w:t>
      </w:r>
    </w:p>
    <w:p w14:paraId="37A83C11"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3、</w:t>
      </w:r>
      <w:r w:rsidRPr="009C6A32">
        <w:rPr>
          <w:rFonts w:ascii="宋体" w:eastAsia="宋体" w:hAnsi="宋体" w:cs="宋体" w:hint="eastAsia"/>
          <w:b/>
          <w:bCs/>
          <w:sz w:val="24"/>
          <w:szCs w:val="24"/>
        </w:rPr>
        <w:t>*</w:t>
      </w:r>
      <w:r w:rsidRPr="009C6A32">
        <w:rPr>
          <w:rFonts w:ascii="宋体" w:eastAsia="宋体" w:hAnsi="宋体" w:cs="宋体" w:hint="eastAsia"/>
          <w:sz w:val="24"/>
          <w:szCs w:val="24"/>
        </w:rPr>
        <w:t>显示</w:t>
      </w:r>
      <w:r w:rsidRPr="009C6A32">
        <w:rPr>
          <w:rFonts w:ascii="宋体" w:eastAsia="宋体" w:hAnsi="宋体" w:cs="宋体" w:hint="eastAsia"/>
          <w:color w:val="000000"/>
          <w:sz w:val="24"/>
          <w:szCs w:val="24"/>
        </w:rPr>
        <w:t>灵敏度：0.01uv/D—30mv/D，须</w:t>
      </w:r>
      <w:r w:rsidRPr="009C6A32">
        <w:rPr>
          <w:rFonts w:ascii="宋体" w:eastAsia="宋体" w:hAnsi="宋体" w:cs="宋体" w:hint="eastAsia"/>
          <w:sz w:val="24"/>
          <w:szCs w:val="24"/>
        </w:rPr>
        <w:t>提供检测报告以核对参数。</w:t>
      </w:r>
    </w:p>
    <w:p w14:paraId="4C1525F4"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4、</w:t>
      </w:r>
      <w:r w:rsidRPr="009C6A32">
        <w:rPr>
          <w:rFonts w:ascii="宋体" w:eastAsia="宋体" w:hAnsi="宋体" w:cs="宋体" w:hint="eastAsia"/>
          <w:b/>
          <w:bCs/>
          <w:sz w:val="24"/>
          <w:szCs w:val="24"/>
        </w:rPr>
        <w:t>*</w:t>
      </w:r>
      <w:r w:rsidRPr="009C6A32">
        <w:rPr>
          <w:rFonts w:ascii="宋体" w:eastAsia="宋体" w:hAnsi="宋体" w:cs="宋体" w:hint="eastAsia"/>
          <w:color w:val="000000"/>
          <w:sz w:val="24"/>
          <w:szCs w:val="24"/>
        </w:rPr>
        <w:t>共模输入阻抗：≥3000兆欧，（能够减少放大器能量消耗，降低放大器负载压力，保证信号不失真）。须</w:t>
      </w:r>
      <w:r w:rsidRPr="009C6A32">
        <w:rPr>
          <w:rFonts w:ascii="宋体" w:eastAsia="宋体" w:hAnsi="宋体" w:cs="宋体" w:hint="eastAsia"/>
          <w:sz w:val="24"/>
          <w:szCs w:val="24"/>
        </w:rPr>
        <w:t>提供检测报告以核对参数。</w:t>
      </w:r>
    </w:p>
    <w:p w14:paraId="625DE0F3"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5、</w:t>
      </w:r>
      <w:r w:rsidRPr="009C6A32">
        <w:rPr>
          <w:rFonts w:ascii="宋体" w:eastAsia="宋体" w:hAnsi="宋体" w:cs="宋体" w:hint="eastAsia"/>
          <w:b/>
          <w:bCs/>
          <w:sz w:val="24"/>
          <w:szCs w:val="24"/>
        </w:rPr>
        <w:t>*</w:t>
      </w:r>
      <w:r w:rsidRPr="009C6A32">
        <w:rPr>
          <w:rFonts w:ascii="宋体" w:eastAsia="宋体" w:hAnsi="宋体" w:cs="宋体" w:hint="eastAsia"/>
          <w:sz w:val="24"/>
          <w:szCs w:val="24"/>
        </w:rPr>
        <w:t>频率</w:t>
      </w:r>
      <w:r w:rsidRPr="009C6A32">
        <w:rPr>
          <w:rFonts w:ascii="宋体" w:eastAsia="宋体" w:hAnsi="宋体" w:cs="宋体" w:hint="eastAsia"/>
          <w:bCs/>
          <w:color w:val="000000"/>
          <w:sz w:val="24"/>
          <w:szCs w:val="24"/>
        </w:rPr>
        <w:t>范围</w:t>
      </w:r>
      <w:r w:rsidRPr="009C6A32">
        <w:rPr>
          <w:rFonts w:ascii="宋体" w:eastAsia="宋体" w:hAnsi="宋体" w:cs="宋体" w:hint="eastAsia"/>
          <w:sz w:val="24"/>
          <w:szCs w:val="24"/>
        </w:rPr>
        <w:t>测量误差要求：幅频特性为</w:t>
      </w:r>
      <w:r w:rsidRPr="009C6A32">
        <w:rPr>
          <w:rFonts w:ascii="宋体" w:eastAsia="宋体" w:hAnsi="宋体" w:cs="宋体" w:hint="eastAsia"/>
          <w:bCs/>
          <w:color w:val="000000"/>
          <w:sz w:val="24"/>
          <w:szCs w:val="24"/>
        </w:rPr>
        <w:t>0.15Hz～10KHz上，</w:t>
      </w:r>
      <w:r w:rsidRPr="009C6A32">
        <w:rPr>
          <w:rFonts w:ascii="宋体" w:eastAsia="宋体" w:hAnsi="宋体" w:cs="宋体" w:hint="eastAsia"/>
          <w:bCs/>
          <w:spacing w:val="2"/>
          <w:sz w:val="24"/>
          <w:szCs w:val="24"/>
        </w:rPr>
        <w:t>电压测量误差要求在+5%-- -10%之内，</w:t>
      </w:r>
      <w:r w:rsidRPr="009C6A32">
        <w:rPr>
          <w:rFonts w:ascii="宋体" w:eastAsia="宋体" w:hAnsi="宋体" w:cs="宋体" w:hint="eastAsia"/>
          <w:color w:val="000000"/>
          <w:sz w:val="24"/>
          <w:szCs w:val="24"/>
        </w:rPr>
        <w:t>见：医疗器械注册登记表</w:t>
      </w:r>
      <w:r w:rsidRPr="009C6A32">
        <w:rPr>
          <w:rFonts w:ascii="宋体" w:eastAsia="宋体" w:hAnsi="宋体" w:cs="宋体" w:hint="eastAsia"/>
          <w:sz w:val="24"/>
          <w:szCs w:val="24"/>
        </w:rPr>
        <w:t>核对参数。</w:t>
      </w:r>
    </w:p>
    <w:p w14:paraId="468BA5EA"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6、</w:t>
      </w:r>
      <w:r w:rsidRPr="009C6A32">
        <w:rPr>
          <w:rFonts w:ascii="宋体" w:eastAsia="宋体" w:hAnsi="宋体" w:cs="宋体" w:hint="eastAsia"/>
          <w:b/>
          <w:bCs/>
          <w:sz w:val="24"/>
          <w:szCs w:val="24"/>
        </w:rPr>
        <w:t>*</w:t>
      </w:r>
      <w:r w:rsidRPr="009C6A32">
        <w:rPr>
          <w:rFonts w:ascii="宋体" w:eastAsia="宋体" w:hAnsi="宋体" w:cs="宋体" w:hint="eastAsia"/>
          <w:color w:val="000000"/>
          <w:sz w:val="24"/>
          <w:szCs w:val="24"/>
        </w:rPr>
        <w:t>扫描速度测量误差（扫描时程）：0.5ms/D—30000ms/D，</w:t>
      </w:r>
      <w:r w:rsidRPr="009C6A32">
        <w:rPr>
          <w:rFonts w:ascii="宋体" w:eastAsia="宋体" w:hAnsi="宋体" w:cs="宋体" w:hint="eastAsia"/>
          <w:bCs/>
          <w:sz w:val="24"/>
          <w:szCs w:val="24"/>
        </w:rPr>
        <w:t>要求不超过</w:t>
      </w:r>
      <w:r w:rsidRPr="009C6A32">
        <w:rPr>
          <w:rFonts w:ascii="宋体" w:eastAsia="宋体" w:hAnsi="宋体" w:cs="宋体" w:hint="eastAsia"/>
          <w:kern w:val="0"/>
          <w:sz w:val="24"/>
          <w:szCs w:val="24"/>
        </w:rPr>
        <w:t>±2%</w:t>
      </w:r>
      <w:r w:rsidRPr="009C6A32">
        <w:rPr>
          <w:rFonts w:ascii="宋体" w:eastAsia="宋体" w:hAnsi="宋体" w:cs="宋体" w:hint="eastAsia"/>
          <w:b/>
          <w:bCs/>
          <w:spacing w:val="2"/>
          <w:sz w:val="24"/>
          <w:szCs w:val="24"/>
        </w:rPr>
        <w:t>，</w:t>
      </w:r>
      <w:r w:rsidRPr="009C6A32">
        <w:rPr>
          <w:rFonts w:ascii="宋体" w:eastAsia="宋体" w:hAnsi="宋体" w:cs="宋体" w:hint="eastAsia"/>
          <w:color w:val="000000"/>
          <w:sz w:val="24"/>
          <w:szCs w:val="24"/>
        </w:rPr>
        <w:t>须</w:t>
      </w:r>
      <w:r w:rsidRPr="009C6A32">
        <w:rPr>
          <w:rFonts w:ascii="宋体" w:eastAsia="宋体" w:hAnsi="宋体" w:cs="宋体" w:hint="eastAsia"/>
          <w:sz w:val="24"/>
          <w:szCs w:val="24"/>
        </w:rPr>
        <w:t>提供检测报告以核对参数</w:t>
      </w:r>
    </w:p>
    <w:p w14:paraId="7668E177"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7、共模抑制比：≥115dB，（其抗干扰性直接决定了诱发电位的质量，是术中监护设备中最重要的参数之一）</w:t>
      </w:r>
      <w:r w:rsidRPr="009C6A32">
        <w:rPr>
          <w:rFonts w:ascii="宋体" w:eastAsia="宋体" w:hAnsi="宋体" w:cs="宋体" w:hint="eastAsia"/>
          <w:color w:val="000000"/>
          <w:sz w:val="24"/>
          <w:szCs w:val="24"/>
        </w:rPr>
        <w:t>须</w:t>
      </w:r>
      <w:r w:rsidRPr="009C6A32">
        <w:rPr>
          <w:rFonts w:ascii="宋体" w:eastAsia="宋体" w:hAnsi="宋体" w:cs="宋体" w:hint="eastAsia"/>
          <w:sz w:val="24"/>
          <w:szCs w:val="24"/>
        </w:rPr>
        <w:t>提供检测报告以核对参数。</w:t>
      </w:r>
    </w:p>
    <w:p w14:paraId="309E7BCE"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8、</w:t>
      </w:r>
      <w:r w:rsidRPr="009C6A32">
        <w:rPr>
          <w:rFonts w:ascii="宋体" w:eastAsia="宋体" w:hAnsi="宋体" w:cs="宋体" w:hint="eastAsia"/>
          <w:sz w:val="24"/>
          <w:szCs w:val="24"/>
        </w:rPr>
        <w:t>输入短路噪声：≤0.4μVrms</w:t>
      </w:r>
      <w:r w:rsidRPr="009C6A32">
        <w:rPr>
          <w:rFonts w:ascii="宋体" w:eastAsia="宋体" w:hAnsi="宋体" w:cs="宋体" w:hint="eastAsia"/>
          <w:kern w:val="0"/>
          <w:sz w:val="24"/>
          <w:szCs w:val="24"/>
        </w:rPr>
        <w:t>，</w:t>
      </w:r>
      <w:r w:rsidRPr="009C6A32">
        <w:rPr>
          <w:rFonts w:ascii="宋体" w:eastAsia="宋体" w:hAnsi="宋体" w:cs="宋体" w:hint="eastAsia"/>
          <w:color w:val="000000"/>
          <w:sz w:val="24"/>
          <w:szCs w:val="24"/>
        </w:rPr>
        <w:t>须</w:t>
      </w:r>
      <w:r w:rsidRPr="009C6A32">
        <w:rPr>
          <w:rFonts w:ascii="宋体" w:eastAsia="宋体" w:hAnsi="宋体" w:cs="宋体" w:hint="eastAsia"/>
          <w:sz w:val="24"/>
          <w:szCs w:val="24"/>
        </w:rPr>
        <w:t>提供检测报告以核对参数</w:t>
      </w:r>
    </w:p>
    <w:p w14:paraId="4B006521"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b/>
          <w:color w:val="000000"/>
          <w:sz w:val="24"/>
          <w:szCs w:val="24"/>
        </w:rPr>
        <w:t>二、电流刺激器</w:t>
      </w:r>
      <w:r w:rsidRPr="009C6A32">
        <w:rPr>
          <w:rFonts w:ascii="宋体" w:eastAsia="宋体" w:hAnsi="宋体" w:cs="宋体" w:hint="eastAsia"/>
          <w:color w:val="000000"/>
          <w:sz w:val="24"/>
          <w:szCs w:val="24"/>
        </w:rPr>
        <w:t>：</w:t>
      </w:r>
    </w:p>
    <w:p w14:paraId="69346DEA"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1、电流刺激器最大脉冲强度：</w:t>
      </w:r>
      <w:r w:rsidRPr="009C6A32">
        <w:rPr>
          <w:rFonts w:ascii="宋体" w:eastAsia="宋体" w:hAnsi="宋体" w:cs="宋体" w:hint="eastAsia"/>
          <w:kern w:val="0"/>
          <w:sz w:val="24"/>
          <w:szCs w:val="24"/>
        </w:rPr>
        <w:t xml:space="preserve">100mA±5% </w:t>
      </w:r>
    </w:p>
    <w:p w14:paraId="1B699C6D"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kern w:val="0"/>
          <w:sz w:val="24"/>
          <w:szCs w:val="24"/>
        </w:rPr>
        <w:lastRenderedPageBreak/>
        <w:t>2、脉冲</w:t>
      </w:r>
      <w:r w:rsidRPr="009C6A32">
        <w:rPr>
          <w:rFonts w:ascii="宋体" w:eastAsia="宋体" w:hAnsi="宋体" w:cs="宋体" w:hint="eastAsia"/>
          <w:sz w:val="24"/>
          <w:szCs w:val="24"/>
        </w:rPr>
        <w:t>强度误差：≤</w:t>
      </w:r>
      <w:r w:rsidRPr="009C6A32">
        <w:rPr>
          <w:rFonts w:ascii="宋体" w:eastAsia="宋体" w:hAnsi="宋体" w:cs="宋体" w:hint="eastAsia"/>
          <w:kern w:val="0"/>
          <w:sz w:val="24"/>
          <w:szCs w:val="24"/>
        </w:rPr>
        <w:t xml:space="preserve">±5%  </w:t>
      </w:r>
    </w:p>
    <w:p w14:paraId="3DA2C316" w14:textId="77777777" w:rsidR="009C6A32" w:rsidRPr="009C6A32" w:rsidRDefault="009C6A32" w:rsidP="009C6A32">
      <w:pPr>
        <w:spacing w:line="540" w:lineRule="exact"/>
        <w:rPr>
          <w:rFonts w:ascii="宋体" w:eastAsia="宋体" w:hAnsi="宋体" w:cs="宋体"/>
          <w:kern w:val="0"/>
          <w:sz w:val="24"/>
          <w:szCs w:val="24"/>
        </w:rPr>
      </w:pPr>
      <w:r w:rsidRPr="009C6A32">
        <w:rPr>
          <w:rFonts w:ascii="宋体" w:eastAsia="宋体" w:hAnsi="宋体" w:cs="宋体" w:hint="eastAsia"/>
          <w:kern w:val="0"/>
          <w:sz w:val="24"/>
          <w:szCs w:val="24"/>
        </w:rPr>
        <w:t>3、最大</w:t>
      </w:r>
      <w:r w:rsidRPr="009C6A32">
        <w:rPr>
          <w:rFonts w:ascii="宋体" w:eastAsia="宋体" w:hAnsi="宋体" w:cs="宋体" w:hint="eastAsia"/>
          <w:sz w:val="24"/>
          <w:szCs w:val="24"/>
        </w:rPr>
        <w:t>脉冲宽度1ms</w:t>
      </w:r>
      <w:r w:rsidRPr="009C6A32">
        <w:rPr>
          <w:rFonts w:ascii="宋体" w:eastAsia="宋体" w:hAnsi="宋体" w:cs="宋体" w:hint="eastAsia"/>
          <w:kern w:val="0"/>
          <w:sz w:val="24"/>
          <w:szCs w:val="24"/>
        </w:rPr>
        <w:t xml:space="preserve">±5%  </w:t>
      </w:r>
    </w:p>
    <w:p w14:paraId="2822F364"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4、</w:t>
      </w:r>
      <w:r w:rsidRPr="009C6A32">
        <w:rPr>
          <w:rFonts w:ascii="宋体" w:eastAsia="宋体" w:hAnsi="宋体" w:cs="宋体" w:hint="eastAsia"/>
          <w:sz w:val="24"/>
          <w:szCs w:val="24"/>
        </w:rPr>
        <w:t>刺激触发器</w:t>
      </w:r>
      <w:r w:rsidRPr="009C6A32">
        <w:rPr>
          <w:rFonts w:ascii="宋体" w:eastAsia="宋体" w:hAnsi="宋体" w:cs="宋体" w:hint="eastAsia"/>
          <w:kern w:val="0"/>
          <w:sz w:val="24"/>
          <w:szCs w:val="24"/>
        </w:rPr>
        <w:t xml:space="preserve">输出频率：70Hz±5% </w:t>
      </w:r>
    </w:p>
    <w:p w14:paraId="5FE01958"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b/>
          <w:color w:val="000000"/>
          <w:sz w:val="24"/>
          <w:szCs w:val="24"/>
        </w:rPr>
        <w:t>三、视刺激器</w:t>
      </w:r>
      <w:r w:rsidRPr="009C6A32">
        <w:rPr>
          <w:rFonts w:ascii="宋体" w:eastAsia="宋体" w:hAnsi="宋体" w:cs="宋体" w:hint="eastAsia"/>
          <w:color w:val="000000"/>
          <w:sz w:val="24"/>
          <w:szCs w:val="24"/>
        </w:rPr>
        <w:t>：</w:t>
      </w:r>
    </w:p>
    <w:p w14:paraId="333932E4"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1、</w:t>
      </w:r>
      <w:r w:rsidRPr="009C6A32">
        <w:rPr>
          <w:rFonts w:ascii="宋体" w:eastAsia="宋体" w:hAnsi="宋体" w:cs="宋体" w:hint="eastAsia"/>
          <w:sz w:val="24"/>
          <w:szCs w:val="24"/>
        </w:rPr>
        <w:t>19吋高分辨率屏幕。</w:t>
      </w:r>
    </w:p>
    <w:p w14:paraId="34621A36"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2、</w:t>
      </w:r>
      <w:r w:rsidRPr="009C6A32">
        <w:rPr>
          <w:rFonts w:ascii="宋体" w:eastAsia="宋体" w:hAnsi="宋体" w:cs="宋体" w:hint="eastAsia"/>
          <w:sz w:val="24"/>
          <w:szCs w:val="24"/>
        </w:rPr>
        <w:t>控制：主机控制。</w:t>
      </w:r>
    </w:p>
    <w:p w14:paraId="32946B1A"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sz w:val="24"/>
          <w:szCs w:val="24"/>
        </w:rPr>
        <w:t>3、刺激视野：全野、半野、1/4野。</w:t>
      </w:r>
    </w:p>
    <w:p w14:paraId="02DD83FD"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color w:val="000000"/>
          <w:sz w:val="24"/>
          <w:szCs w:val="24"/>
        </w:rPr>
        <w:t>4、模式翻转刺激器、LED眼罩、黑白多档可调棋盘格、水平条，竖条格、横条格、垂直条模式图案。</w:t>
      </w:r>
    </w:p>
    <w:p w14:paraId="071D3597"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color w:val="000000"/>
          <w:sz w:val="24"/>
          <w:szCs w:val="24"/>
        </w:rPr>
        <w:t>5、注视点：任意移动。</w:t>
      </w:r>
    </w:p>
    <w:p w14:paraId="069D8993" w14:textId="77777777" w:rsidR="009C6A32" w:rsidRPr="009C6A32" w:rsidRDefault="009C6A32" w:rsidP="009C6A32">
      <w:pPr>
        <w:spacing w:line="540" w:lineRule="exact"/>
        <w:rPr>
          <w:rFonts w:ascii="宋体" w:eastAsia="宋体" w:hAnsi="宋体" w:cs="宋体"/>
          <w:b/>
          <w:bCs/>
          <w:color w:val="000000"/>
          <w:sz w:val="24"/>
          <w:szCs w:val="24"/>
        </w:rPr>
      </w:pPr>
      <w:r w:rsidRPr="009C6A32">
        <w:rPr>
          <w:rFonts w:ascii="宋体" w:eastAsia="宋体" w:hAnsi="宋体" w:cs="宋体" w:hint="eastAsia"/>
          <w:b/>
          <w:bCs/>
          <w:color w:val="000000"/>
          <w:sz w:val="24"/>
          <w:szCs w:val="24"/>
        </w:rPr>
        <w:t>四、声刺激器：</w:t>
      </w:r>
    </w:p>
    <w:p w14:paraId="64B37AD9"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1、极性（交替波:疏波、密波）。</w:t>
      </w:r>
    </w:p>
    <w:p w14:paraId="547CB917"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kern w:val="0"/>
          <w:sz w:val="24"/>
          <w:szCs w:val="24"/>
        </w:rPr>
        <w:t>2、最大Click声强: ≤125 dB</w:t>
      </w:r>
      <w:r w:rsidRPr="009C6A32">
        <w:rPr>
          <w:rFonts w:ascii="宋体" w:eastAsia="宋体" w:hAnsi="宋体" w:cs="宋体" w:hint="eastAsia"/>
          <w:bCs/>
          <w:color w:val="000000"/>
          <w:sz w:val="24"/>
          <w:szCs w:val="24"/>
        </w:rPr>
        <w:t>～</w:t>
      </w:r>
      <w:r w:rsidRPr="009C6A32">
        <w:rPr>
          <w:rFonts w:ascii="宋体" w:eastAsia="宋体" w:hAnsi="宋体" w:cs="宋体" w:hint="eastAsia"/>
          <w:kern w:val="0"/>
          <w:sz w:val="24"/>
          <w:szCs w:val="24"/>
        </w:rPr>
        <w:t>135dB(SPL峰值)</w:t>
      </w:r>
      <w:r w:rsidRPr="009C6A32">
        <w:rPr>
          <w:rFonts w:ascii="宋体" w:eastAsia="宋体" w:hAnsi="宋体" w:cs="宋体" w:hint="eastAsia"/>
          <w:sz w:val="24"/>
          <w:szCs w:val="24"/>
        </w:rPr>
        <w:t>。</w:t>
      </w:r>
    </w:p>
    <w:p w14:paraId="4FD58DA2"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kern w:val="0"/>
          <w:sz w:val="24"/>
          <w:szCs w:val="24"/>
        </w:rPr>
        <w:t>3、最大白噪声声强105—115db(SPL峰值)。</w:t>
      </w:r>
    </w:p>
    <w:p w14:paraId="4EA7575E"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color w:val="000000"/>
          <w:sz w:val="24"/>
          <w:szCs w:val="24"/>
        </w:rPr>
        <w:t>4、掩蔽音：左、右、双侧、对侧或同侧白噪音。</w:t>
      </w:r>
    </w:p>
    <w:p w14:paraId="04CF90FC" w14:textId="77777777" w:rsidR="009C6A32" w:rsidRPr="009C6A32" w:rsidRDefault="009C6A32" w:rsidP="009C6A32">
      <w:pPr>
        <w:spacing w:line="540" w:lineRule="exact"/>
        <w:rPr>
          <w:rFonts w:ascii="宋体" w:eastAsia="宋体" w:hAnsi="宋体" w:cs="宋体"/>
          <w:b/>
          <w:color w:val="000000"/>
          <w:sz w:val="24"/>
          <w:szCs w:val="24"/>
        </w:rPr>
      </w:pPr>
      <w:r w:rsidRPr="009C6A32">
        <w:rPr>
          <w:rFonts w:ascii="宋体" w:eastAsia="宋体" w:hAnsi="宋体" w:cs="宋体" w:hint="eastAsia"/>
          <w:b/>
          <w:color w:val="000000"/>
          <w:sz w:val="24"/>
          <w:szCs w:val="24"/>
        </w:rPr>
        <w:t>五、质量体系认证和标准要求：</w:t>
      </w:r>
    </w:p>
    <w:p w14:paraId="29F9D33D"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sz w:val="24"/>
          <w:szCs w:val="24"/>
        </w:rPr>
        <w:t>1、</w:t>
      </w:r>
      <w:r w:rsidRPr="009C6A32">
        <w:rPr>
          <w:rFonts w:ascii="宋体" w:eastAsia="宋体" w:hAnsi="宋体" w:cs="宋体" w:hint="eastAsia"/>
          <w:color w:val="000000"/>
          <w:sz w:val="24"/>
          <w:szCs w:val="24"/>
        </w:rPr>
        <w:t>要求通过ISO13485:2003和ISO9001:2008质量体系认证。</w:t>
      </w:r>
    </w:p>
    <w:p w14:paraId="70298DC5"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bCs/>
          <w:sz w:val="24"/>
          <w:szCs w:val="24"/>
          <w:lang w:val="zh-CN"/>
        </w:rPr>
        <w:t>2、</w:t>
      </w:r>
      <w:r w:rsidRPr="009C6A32">
        <w:rPr>
          <w:rFonts w:ascii="宋体" w:eastAsia="宋体" w:hAnsi="宋体" w:cs="宋体" w:hint="eastAsia"/>
          <w:b/>
          <w:bCs/>
          <w:sz w:val="24"/>
          <w:szCs w:val="24"/>
        </w:rPr>
        <w:t>*</w:t>
      </w:r>
      <w:r w:rsidRPr="009C6A32">
        <w:rPr>
          <w:rFonts w:ascii="宋体" w:eastAsia="宋体" w:hAnsi="宋体" w:cs="宋体" w:hint="eastAsia"/>
          <w:sz w:val="24"/>
          <w:szCs w:val="24"/>
        </w:rPr>
        <w:t>因此仪器对电磁抗干扰性有严格要求，故要求肌电图诱发电位仪通过电磁兼容要求和试验标准</w:t>
      </w:r>
      <w:r w:rsidRPr="009C6A32">
        <w:rPr>
          <w:rFonts w:ascii="宋体" w:eastAsia="宋体" w:hAnsi="宋体" w:cs="宋体" w:hint="eastAsia"/>
          <w:kern w:val="0"/>
          <w:sz w:val="24"/>
          <w:szCs w:val="24"/>
        </w:rPr>
        <w:t>YY0505/IEC60601-1-2（必须提供检测报告）。</w:t>
      </w:r>
    </w:p>
    <w:p w14:paraId="0530AAC4"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b/>
          <w:bCs/>
          <w:color w:val="000000"/>
          <w:sz w:val="24"/>
          <w:szCs w:val="24"/>
        </w:rPr>
        <w:t>六、项目：</w:t>
      </w:r>
    </w:p>
    <w:p w14:paraId="3713DFC5" w14:textId="77777777" w:rsidR="009C6A32" w:rsidRPr="009C6A32" w:rsidRDefault="009C6A32" w:rsidP="009C6A32">
      <w:pPr>
        <w:spacing w:line="540" w:lineRule="exact"/>
        <w:ind w:leftChars="-1" w:left="-2" w:firstLine="1"/>
        <w:rPr>
          <w:rFonts w:ascii="宋体" w:eastAsia="宋体" w:hAnsi="宋体" w:cs="宋体"/>
          <w:sz w:val="24"/>
          <w:szCs w:val="24"/>
        </w:rPr>
      </w:pPr>
      <w:r w:rsidRPr="009C6A32">
        <w:rPr>
          <w:rFonts w:ascii="宋体" w:eastAsia="宋体" w:hAnsi="宋体" w:cs="宋体" w:hint="eastAsia"/>
          <w:sz w:val="24"/>
          <w:szCs w:val="24"/>
        </w:rPr>
        <w:t>（一）</w:t>
      </w:r>
      <w:r w:rsidRPr="009C6A32">
        <w:rPr>
          <w:rFonts w:ascii="宋体" w:eastAsia="宋体" w:hAnsi="宋体" w:cs="宋体" w:hint="eastAsia"/>
          <w:b/>
          <w:color w:val="000000"/>
          <w:sz w:val="24"/>
          <w:szCs w:val="24"/>
        </w:rPr>
        <w:t xml:space="preserve">肌电图： </w:t>
      </w:r>
      <w:r w:rsidRPr="009C6A32">
        <w:rPr>
          <w:rFonts w:ascii="宋体" w:eastAsia="宋体" w:hAnsi="宋体" w:cs="宋体" w:hint="eastAsia"/>
          <w:sz w:val="24"/>
          <w:szCs w:val="24"/>
        </w:rPr>
        <w:t>干扰相、运动单位电位、 静息电位</w:t>
      </w:r>
    </w:p>
    <w:p w14:paraId="107C55BF"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bCs/>
          <w:sz w:val="24"/>
          <w:szCs w:val="24"/>
          <w:lang w:val="zh-CN"/>
        </w:rPr>
        <w:t>（二）</w:t>
      </w:r>
      <w:r w:rsidRPr="009C6A32">
        <w:rPr>
          <w:rFonts w:ascii="宋体" w:eastAsia="宋体" w:hAnsi="宋体" w:cs="宋体" w:hint="eastAsia"/>
          <w:b/>
          <w:sz w:val="24"/>
          <w:szCs w:val="24"/>
        </w:rPr>
        <w:t>神经电图</w:t>
      </w:r>
      <w:r w:rsidRPr="009C6A32">
        <w:rPr>
          <w:rFonts w:ascii="宋体" w:eastAsia="宋体" w:hAnsi="宋体" w:cs="宋体" w:hint="eastAsia"/>
          <w:b/>
          <w:color w:val="000000"/>
          <w:sz w:val="24"/>
          <w:szCs w:val="24"/>
        </w:rPr>
        <w:t>：</w:t>
      </w:r>
      <w:r w:rsidRPr="009C6A32">
        <w:rPr>
          <w:rFonts w:ascii="宋体" w:eastAsia="宋体" w:hAnsi="宋体" w:cs="宋体" w:hint="eastAsia"/>
          <w:sz w:val="24"/>
          <w:szCs w:val="24"/>
        </w:rPr>
        <w:t>感觉神经传导速度、运动神经传导速度、F波、H反射、重复电刺激瞬目反射、皮肤反应、运动单位电位计数。</w:t>
      </w:r>
    </w:p>
    <w:p w14:paraId="0CF23750"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（三）</w:t>
      </w:r>
      <w:r w:rsidRPr="009C6A32">
        <w:rPr>
          <w:rFonts w:ascii="宋体" w:eastAsia="宋体" w:hAnsi="宋体" w:cs="宋体" w:hint="eastAsia"/>
          <w:b/>
          <w:color w:val="000000"/>
          <w:sz w:val="24"/>
          <w:szCs w:val="24"/>
        </w:rPr>
        <w:t>诱发电位：</w:t>
      </w:r>
      <w:r w:rsidRPr="009C6A32">
        <w:rPr>
          <w:rFonts w:ascii="宋体" w:eastAsia="宋体" w:hAnsi="宋体" w:cs="宋体" w:hint="eastAsia"/>
          <w:color w:val="000000"/>
          <w:sz w:val="24"/>
          <w:szCs w:val="24"/>
        </w:rPr>
        <w:t xml:space="preserve">         </w:t>
      </w:r>
    </w:p>
    <w:p w14:paraId="4340B102"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1、视觉诱发电位：模式翻转视诱发、闪光眼罩视诱发</w:t>
      </w:r>
      <w:r w:rsidRPr="009C6A32">
        <w:rPr>
          <w:rFonts w:ascii="宋体" w:eastAsia="宋体" w:hAnsi="宋体" w:cs="宋体" w:hint="eastAsia"/>
          <w:bCs/>
          <w:sz w:val="24"/>
          <w:szCs w:val="24"/>
          <w:lang w:val="zh-CN"/>
        </w:rPr>
        <w:t>。</w:t>
      </w:r>
    </w:p>
    <w:p w14:paraId="23D3755E" w14:textId="77777777" w:rsidR="009C6A32" w:rsidRPr="009C6A32" w:rsidRDefault="009C6A32" w:rsidP="009C6A32">
      <w:pPr>
        <w:autoSpaceDE w:val="0"/>
        <w:autoSpaceDN w:val="0"/>
        <w:adjustRightInd w:val="0"/>
        <w:spacing w:line="540" w:lineRule="exact"/>
        <w:rPr>
          <w:rFonts w:ascii="宋体" w:eastAsia="宋体" w:hAnsi="宋体" w:cs="宋体"/>
          <w:bCs/>
          <w:sz w:val="24"/>
          <w:szCs w:val="24"/>
        </w:rPr>
      </w:pPr>
      <w:r w:rsidRPr="009C6A32">
        <w:rPr>
          <w:rFonts w:ascii="宋体" w:eastAsia="宋体" w:hAnsi="宋体" w:cs="宋体" w:hint="eastAsia"/>
          <w:bCs/>
          <w:sz w:val="24"/>
          <w:szCs w:val="24"/>
          <w:lang w:val="zh-CN"/>
        </w:rPr>
        <w:t>2、听觉诱发电位：</w:t>
      </w:r>
      <w:r w:rsidRPr="009C6A32">
        <w:rPr>
          <w:rFonts w:ascii="宋体" w:eastAsia="宋体" w:hAnsi="宋体" w:cs="宋体" w:hint="eastAsia"/>
          <w:sz w:val="24"/>
          <w:szCs w:val="24"/>
        </w:rPr>
        <w:t>包括脑干诱发、客观听力、40Hz、客观听阈测量、</w:t>
      </w:r>
    </w:p>
    <w:p w14:paraId="024A503F" w14:textId="77777777" w:rsidR="009C6A32" w:rsidRPr="009C6A32" w:rsidRDefault="009C6A32" w:rsidP="009C6A32">
      <w:pPr>
        <w:autoSpaceDE w:val="0"/>
        <w:autoSpaceDN w:val="0"/>
        <w:adjustRightInd w:val="0"/>
        <w:spacing w:line="540" w:lineRule="exact"/>
        <w:ind w:left="2"/>
        <w:rPr>
          <w:rFonts w:ascii="宋体" w:eastAsia="宋体" w:hAnsi="宋体" w:cs="宋体"/>
          <w:bCs/>
          <w:sz w:val="24"/>
          <w:szCs w:val="24"/>
          <w:lang w:val="zh-CN"/>
        </w:rPr>
      </w:pPr>
      <w:r w:rsidRPr="009C6A32">
        <w:rPr>
          <w:rFonts w:ascii="宋体" w:eastAsia="宋体" w:hAnsi="宋体" w:cs="宋体" w:hint="eastAsia"/>
          <w:sz w:val="24"/>
          <w:szCs w:val="24"/>
        </w:rPr>
        <w:lastRenderedPageBreak/>
        <w:t>3、体感诱发电位：上肢体感、下肢体感、</w:t>
      </w:r>
    </w:p>
    <w:p w14:paraId="77F54418" w14:textId="77777777" w:rsidR="009C6A32" w:rsidRPr="009C6A32" w:rsidRDefault="009C6A32" w:rsidP="009C6A32">
      <w:pPr>
        <w:autoSpaceDE w:val="0"/>
        <w:autoSpaceDN w:val="0"/>
        <w:adjustRightInd w:val="0"/>
        <w:spacing w:line="540" w:lineRule="exact"/>
        <w:rPr>
          <w:rFonts w:ascii="宋体" w:eastAsia="宋体" w:hAnsi="宋体" w:cs="宋体"/>
          <w:b/>
          <w:bCs/>
          <w:color w:val="000000"/>
          <w:sz w:val="24"/>
          <w:szCs w:val="24"/>
        </w:rPr>
      </w:pPr>
      <w:r w:rsidRPr="009C6A32">
        <w:rPr>
          <w:rFonts w:ascii="宋体" w:eastAsia="宋体" w:hAnsi="宋体" w:cs="宋体" w:hint="eastAsia"/>
          <w:b/>
          <w:bCs/>
          <w:color w:val="000000"/>
          <w:sz w:val="24"/>
          <w:szCs w:val="24"/>
        </w:rPr>
        <w:t>七、</w:t>
      </w:r>
      <w:r w:rsidRPr="009C6A32">
        <w:rPr>
          <w:rFonts w:ascii="宋体" w:eastAsia="宋体" w:hAnsi="宋体" w:cs="宋体" w:hint="eastAsia"/>
          <w:b/>
          <w:bCs/>
          <w:sz w:val="24"/>
          <w:szCs w:val="24"/>
          <w:lang w:val="zh-CN"/>
        </w:rPr>
        <w:t>主机</w:t>
      </w:r>
      <w:r w:rsidRPr="009C6A32">
        <w:rPr>
          <w:rFonts w:ascii="宋体" w:eastAsia="宋体" w:hAnsi="宋体" w:cs="宋体" w:hint="eastAsia"/>
          <w:b/>
          <w:bCs/>
          <w:color w:val="000000"/>
          <w:sz w:val="24"/>
          <w:szCs w:val="24"/>
        </w:rPr>
        <w:t>配置：</w:t>
      </w:r>
    </w:p>
    <w:p w14:paraId="17424A4E"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bCs/>
          <w:color w:val="000000"/>
          <w:sz w:val="24"/>
          <w:szCs w:val="24"/>
        </w:rPr>
        <w:t>1、</w:t>
      </w:r>
      <w:r w:rsidRPr="009C6A32">
        <w:rPr>
          <w:rFonts w:ascii="宋体" w:eastAsia="宋体" w:hAnsi="宋体" w:cs="宋体" w:hint="eastAsia"/>
          <w:sz w:val="24"/>
          <w:szCs w:val="24"/>
        </w:rPr>
        <w:t>系统主机配置：要求为工业控制主板，达到工业级安全标准</w:t>
      </w:r>
      <w:r w:rsidRPr="009C6A32">
        <w:rPr>
          <w:rFonts w:ascii="宋体" w:eastAsia="宋体" w:hAnsi="宋体" w:cs="宋体" w:hint="eastAsia"/>
          <w:b/>
          <w:sz w:val="24"/>
          <w:szCs w:val="24"/>
        </w:rPr>
        <w:t>，</w:t>
      </w:r>
      <w:r w:rsidRPr="009C6A32">
        <w:rPr>
          <w:rFonts w:ascii="宋体" w:eastAsia="宋体" w:hAnsi="宋体" w:cs="宋体" w:hint="eastAsia"/>
          <w:color w:val="000000"/>
          <w:sz w:val="24"/>
          <w:szCs w:val="24"/>
        </w:rPr>
        <w:t>拒绝接受商用计算机作为主机系统</w:t>
      </w:r>
      <w:r w:rsidRPr="009C6A32">
        <w:rPr>
          <w:rFonts w:ascii="宋体" w:eastAsia="宋体" w:hAnsi="宋体" w:cs="宋体" w:hint="eastAsia"/>
          <w:sz w:val="24"/>
          <w:szCs w:val="24"/>
        </w:rPr>
        <w:t>。</w:t>
      </w:r>
    </w:p>
    <w:p w14:paraId="65294702"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kern w:val="0"/>
          <w:sz w:val="24"/>
          <w:szCs w:val="24"/>
        </w:rPr>
        <w:t>2、</w:t>
      </w:r>
      <w:r w:rsidRPr="009C6A32">
        <w:rPr>
          <w:rFonts w:ascii="宋体" w:eastAsia="宋体" w:hAnsi="宋体" w:cs="宋体" w:hint="eastAsia"/>
          <w:sz w:val="24"/>
          <w:szCs w:val="24"/>
        </w:rPr>
        <w:t>工作界面支持中文输入，全中文报告，报告模板可以自定义，可轻松完成三种报告形式：（1）屏幕打印报告；（2）波形、数据和注释内容集中打印的标准报告（3）其他普通电脑备份回放报告。</w:t>
      </w:r>
    </w:p>
    <w:p w14:paraId="7B960C29"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3、所完成的各项检查均可在普通电脑上回放, 并可对数据进行再次分析、再次平均和数据保存，使用三种报告形式，自动生成报告和打印报告</w:t>
      </w:r>
      <w:r w:rsidRPr="009C6A32">
        <w:rPr>
          <w:rFonts w:ascii="宋体" w:eastAsia="宋体" w:hAnsi="宋体" w:cs="宋体" w:hint="eastAsia"/>
          <w:kern w:val="0"/>
          <w:sz w:val="24"/>
          <w:szCs w:val="24"/>
        </w:rPr>
        <w:t>。</w:t>
      </w:r>
    </w:p>
    <w:p w14:paraId="465D8B70" w14:textId="77777777" w:rsidR="009C6A32" w:rsidRPr="009C6A32" w:rsidRDefault="009C6A32" w:rsidP="009C6A32">
      <w:pPr>
        <w:spacing w:line="360" w:lineRule="auto"/>
        <w:rPr>
          <w:rFonts w:ascii="宋体" w:eastAsia="宋体" w:hAnsi="宋体" w:cs="宋体"/>
          <w:b/>
          <w:sz w:val="28"/>
          <w:szCs w:val="24"/>
        </w:rPr>
      </w:pPr>
    </w:p>
    <w:p w14:paraId="0DBB1BFC" w14:textId="77777777" w:rsidR="009C6A32" w:rsidRPr="009C6A32" w:rsidRDefault="009C6A32" w:rsidP="009C6A32">
      <w:pPr>
        <w:spacing w:line="360" w:lineRule="auto"/>
        <w:rPr>
          <w:rFonts w:ascii="宋体" w:eastAsia="宋体" w:hAnsi="宋体" w:cs="宋体"/>
          <w:b/>
          <w:sz w:val="24"/>
          <w:szCs w:val="24"/>
        </w:rPr>
      </w:pPr>
      <w:r w:rsidRPr="009C6A32">
        <w:rPr>
          <w:rFonts w:ascii="宋体" w:eastAsia="宋体" w:hAnsi="宋体" w:cs="宋体" w:hint="eastAsia"/>
          <w:b/>
          <w:sz w:val="28"/>
          <w:szCs w:val="24"/>
        </w:rPr>
        <w:t xml:space="preserve">参数四：  </w:t>
      </w:r>
      <w:r w:rsidRPr="009C6A32">
        <w:rPr>
          <w:rFonts w:ascii="宋体" w:eastAsia="宋体" w:hAnsi="宋体" w:cs="宋体" w:hint="eastAsia"/>
          <w:bCs/>
          <w:sz w:val="28"/>
          <w:szCs w:val="28"/>
        </w:rPr>
        <w:t xml:space="preserve"> </w:t>
      </w:r>
      <w:r w:rsidRPr="009C6A32">
        <w:rPr>
          <w:rFonts w:ascii="宋体" w:eastAsia="宋体" w:hAnsi="宋体" w:cs="宋体" w:hint="eastAsia"/>
          <w:b/>
          <w:color w:val="000000"/>
          <w:sz w:val="24"/>
          <w:szCs w:val="24"/>
        </w:rPr>
        <w:t>纤维胆道镜</w:t>
      </w:r>
    </w:p>
    <w:p w14:paraId="5E2D5349" w14:textId="77777777" w:rsidR="009C6A32" w:rsidRPr="009C6A32" w:rsidRDefault="009C6A32" w:rsidP="009C6A32">
      <w:pPr>
        <w:numPr>
          <w:ilvl w:val="0"/>
          <w:numId w:val="23"/>
        </w:numPr>
        <w:spacing w:line="520" w:lineRule="exact"/>
        <w:rPr>
          <w:rFonts w:ascii="宋体" w:eastAsia="宋体" w:hAnsi="宋体" w:cs="宋体"/>
          <w:b/>
          <w:color w:val="000000"/>
          <w:sz w:val="24"/>
          <w:szCs w:val="24"/>
        </w:rPr>
      </w:pPr>
      <w:r w:rsidRPr="009C6A32">
        <w:rPr>
          <w:rFonts w:ascii="宋体" w:eastAsia="宋体" w:hAnsi="宋体" w:cs="宋体" w:hint="eastAsia"/>
          <w:b/>
          <w:sz w:val="28"/>
          <w:szCs w:val="28"/>
        </w:rPr>
        <w:t>设备名称：</w:t>
      </w:r>
      <w:r w:rsidRPr="009C6A32">
        <w:rPr>
          <w:rFonts w:ascii="宋体" w:eastAsia="宋体" w:hAnsi="宋体" w:cs="宋体" w:hint="eastAsia"/>
          <w:b/>
          <w:color w:val="000000"/>
          <w:sz w:val="24"/>
          <w:szCs w:val="24"/>
        </w:rPr>
        <w:t>纤维胆道镜</w:t>
      </w:r>
    </w:p>
    <w:p w14:paraId="0BE0EEF7" w14:textId="77777777" w:rsidR="009C6A32" w:rsidRPr="009C6A32" w:rsidRDefault="009C6A32" w:rsidP="009C6A32">
      <w:pPr>
        <w:numPr>
          <w:ilvl w:val="0"/>
          <w:numId w:val="23"/>
        </w:numPr>
        <w:spacing w:line="520" w:lineRule="exact"/>
        <w:rPr>
          <w:rFonts w:ascii="宋体" w:eastAsia="宋体" w:hAnsi="宋体" w:cs="宋体"/>
          <w:sz w:val="28"/>
          <w:szCs w:val="28"/>
        </w:rPr>
      </w:pPr>
      <w:r w:rsidRPr="009C6A32">
        <w:rPr>
          <w:rFonts w:ascii="宋体" w:eastAsia="宋体" w:hAnsi="宋体" w:cs="宋体" w:hint="eastAsia"/>
          <w:sz w:val="28"/>
          <w:szCs w:val="28"/>
        </w:rPr>
        <w:t>一台</w:t>
      </w:r>
    </w:p>
    <w:p w14:paraId="4F3C2C3B"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 xml:space="preserve">三、设备要求： </w:t>
      </w:r>
      <w:r w:rsidRPr="009C6A32">
        <w:rPr>
          <w:rFonts w:ascii="宋体" w:eastAsia="宋体" w:hAnsi="宋体" w:cs="宋体" w:hint="eastAsia"/>
          <w:bCs/>
          <w:sz w:val="28"/>
          <w:szCs w:val="28"/>
        </w:rPr>
        <w:t>全防水</w:t>
      </w:r>
    </w:p>
    <w:p w14:paraId="5279BD9B"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236BCBE9"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1、视野角度：≥85度；视向角0度；景深：3－50mm。</w:t>
      </w:r>
    </w:p>
    <w:p w14:paraId="797A72FF"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2、先端部外径：4.9mm；插入部外径：5mm；钳道内径：2.2mm。</w:t>
      </w:r>
    </w:p>
    <w:p w14:paraId="699A9A2B"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3、弯曲角度：≥160度，≥130度。</w:t>
      </w:r>
    </w:p>
    <w:p w14:paraId="6B19556F"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4、有效长度：380mm。</w:t>
      </w:r>
    </w:p>
    <w:p w14:paraId="45EF8028"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5、目镜的视度 调节范围应 不小于 ±2.5屈光度，调节操作应平稳舒适。</w:t>
      </w:r>
    </w:p>
    <w:p w14:paraId="101449B0"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6、工作距离5mm处，照度不低于3000LX。</w:t>
      </w:r>
    </w:p>
    <w:p w14:paraId="755B9F87" w14:textId="77777777" w:rsidR="009C6A32" w:rsidRPr="009C6A32" w:rsidRDefault="009C6A32" w:rsidP="009C6A32">
      <w:pPr>
        <w:rPr>
          <w:rFonts w:ascii="宋体" w:eastAsia="宋体" w:hAnsi="宋体" w:cs="宋体"/>
          <w:sz w:val="24"/>
          <w:szCs w:val="24"/>
        </w:rPr>
      </w:pPr>
    </w:p>
    <w:p w14:paraId="5703FFE5" w14:textId="77777777" w:rsidR="009C6A32" w:rsidRPr="009C6A32" w:rsidRDefault="009C6A32" w:rsidP="009C6A32">
      <w:pPr>
        <w:spacing w:line="360" w:lineRule="auto"/>
        <w:rPr>
          <w:rFonts w:ascii="宋体" w:eastAsia="宋体" w:hAnsi="宋体" w:cs="宋体"/>
          <w:b/>
          <w:bCs/>
          <w:sz w:val="28"/>
          <w:szCs w:val="28"/>
        </w:rPr>
      </w:pPr>
      <w:r w:rsidRPr="009C6A32">
        <w:rPr>
          <w:rFonts w:ascii="宋体" w:eastAsia="宋体" w:hAnsi="宋体" w:cs="宋体" w:hint="eastAsia"/>
          <w:b/>
          <w:sz w:val="28"/>
          <w:szCs w:val="24"/>
        </w:rPr>
        <w:t xml:space="preserve">参数五：  </w:t>
      </w:r>
      <w:r w:rsidRPr="009C6A32">
        <w:rPr>
          <w:rFonts w:ascii="宋体" w:eastAsia="宋体" w:hAnsi="宋体" w:cs="宋体" w:hint="eastAsia"/>
          <w:bCs/>
          <w:sz w:val="28"/>
          <w:szCs w:val="28"/>
        </w:rPr>
        <w:t xml:space="preserve"> </w:t>
      </w:r>
      <w:r w:rsidRPr="009C6A32">
        <w:rPr>
          <w:rFonts w:ascii="宋体" w:eastAsia="宋体" w:hAnsi="宋体" w:cs="宋体" w:hint="eastAsia"/>
          <w:b/>
          <w:bCs/>
          <w:color w:val="000000"/>
          <w:sz w:val="28"/>
          <w:szCs w:val="28"/>
        </w:rPr>
        <w:t>眼科手术显微镜</w:t>
      </w:r>
    </w:p>
    <w:p w14:paraId="4F7CC5CA" w14:textId="77777777" w:rsidR="009C6A32" w:rsidRPr="009C6A32" w:rsidRDefault="009C6A32" w:rsidP="009C6A32">
      <w:pPr>
        <w:numPr>
          <w:ilvl w:val="0"/>
          <w:numId w:val="24"/>
        </w:numPr>
        <w:spacing w:line="520" w:lineRule="exact"/>
        <w:rPr>
          <w:rFonts w:ascii="宋体" w:eastAsia="宋体" w:hAnsi="宋体" w:cs="宋体"/>
          <w:color w:val="000000"/>
          <w:sz w:val="24"/>
          <w:szCs w:val="24"/>
        </w:rPr>
      </w:pPr>
      <w:r w:rsidRPr="009C6A32">
        <w:rPr>
          <w:rFonts w:ascii="宋体" w:eastAsia="宋体" w:hAnsi="宋体" w:cs="宋体" w:hint="eastAsia"/>
          <w:b/>
          <w:sz w:val="28"/>
          <w:szCs w:val="28"/>
        </w:rPr>
        <w:t>设备名称：</w:t>
      </w:r>
      <w:r w:rsidRPr="009C6A32">
        <w:rPr>
          <w:rFonts w:ascii="宋体" w:eastAsia="宋体" w:hAnsi="宋体" w:cs="宋体" w:hint="eastAsia"/>
          <w:color w:val="000000"/>
          <w:sz w:val="24"/>
          <w:szCs w:val="24"/>
        </w:rPr>
        <w:t>眼科手术显微镜</w:t>
      </w:r>
    </w:p>
    <w:p w14:paraId="00BCA8CF" w14:textId="77777777" w:rsidR="009C6A32" w:rsidRPr="009C6A32" w:rsidRDefault="009C6A32" w:rsidP="009C6A32">
      <w:pPr>
        <w:numPr>
          <w:ilvl w:val="0"/>
          <w:numId w:val="24"/>
        </w:numPr>
        <w:spacing w:line="520" w:lineRule="exact"/>
        <w:rPr>
          <w:rFonts w:ascii="宋体" w:eastAsia="宋体" w:hAnsi="宋体" w:cs="宋体"/>
          <w:sz w:val="28"/>
          <w:szCs w:val="28"/>
        </w:rPr>
      </w:pPr>
      <w:r w:rsidRPr="009C6A32">
        <w:rPr>
          <w:rFonts w:ascii="宋体" w:eastAsia="宋体" w:hAnsi="宋体" w:cs="宋体" w:hint="eastAsia"/>
          <w:b/>
          <w:sz w:val="28"/>
          <w:szCs w:val="28"/>
        </w:rPr>
        <w:t>数量</w:t>
      </w:r>
      <w:r w:rsidRPr="009C6A32">
        <w:rPr>
          <w:rFonts w:ascii="宋体" w:eastAsia="宋体" w:hAnsi="宋体" w:cs="宋体" w:hint="eastAsia"/>
          <w:sz w:val="28"/>
          <w:szCs w:val="28"/>
        </w:rPr>
        <w:t>：一台</w:t>
      </w:r>
    </w:p>
    <w:p w14:paraId="60A4B92E"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三、设备要求：</w:t>
      </w:r>
    </w:p>
    <w:p w14:paraId="2A610B74"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68013C1A" w14:textId="77777777" w:rsidR="009C6A32" w:rsidRPr="009C6A32" w:rsidRDefault="009C6A32" w:rsidP="009C6A32">
      <w:pPr>
        <w:widowControl/>
        <w:jc w:val="left"/>
        <w:textAlignment w:val="center"/>
        <w:rPr>
          <w:rFonts w:ascii="宋体" w:eastAsia="宋体" w:hAnsi="宋体" w:cs="宋体"/>
          <w:color w:val="000000"/>
          <w:kern w:val="0"/>
          <w:sz w:val="28"/>
          <w:szCs w:val="28"/>
          <w:lang w:bidi="ar"/>
        </w:rPr>
      </w:pPr>
      <w:r w:rsidRPr="009C6A32">
        <w:rPr>
          <w:rFonts w:ascii="宋体" w:eastAsia="宋体" w:hAnsi="宋体" w:cs="宋体" w:hint="eastAsia"/>
          <w:color w:val="000000"/>
          <w:kern w:val="0"/>
          <w:sz w:val="20"/>
          <w:szCs w:val="20"/>
          <w:lang w:bidi="ar"/>
        </w:rPr>
        <w:t>一、</w:t>
      </w:r>
      <w:r w:rsidRPr="009C6A32">
        <w:rPr>
          <w:rFonts w:ascii="宋体" w:eastAsia="宋体" w:hAnsi="宋体" w:cs="宋体" w:hint="eastAsia"/>
          <w:color w:val="000000"/>
          <w:kern w:val="0"/>
          <w:sz w:val="28"/>
          <w:szCs w:val="28"/>
          <w:lang w:bidi="ar"/>
        </w:rPr>
        <w:t>显微镜部分</w:t>
      </w:r>
    </w:p>
    <w:p w14:paraId="126B9EEB"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1、光学放大：5步电动和手动调节</w:t>
      </w:r>
    </w:p>
    <w:p w14:paraId="45BC5F4F"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lastRenderedPageBreak/>
        <w:t>2、物镜：F=200mm，复消色差物镜</w:t>
      </w:r>
    </w:p>
    <w:p w14:paraId="66A12D8B"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3、目镜：12.5×宽视野目镜，屈光度调节：±8D，适用于戴眼镜使用者。</w:t>
      </w:r>
    </w:p>
    <w:p w14:paraId="505D1126"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4、双目镜筒：瞳距：55</w:t>
      </w:r>
      <w:r w:rsidRPr="009C6A32">
        <w:rPr>
          <w:rFonts w:ascii="微软雅黑" w:eastAsia="微软雅黑" w:hAnsi="微软雅黑" w:cs="微软雅黑" w:hint="eastAsia"/>
          <w:color w:val="000000"/>
          <w:kern w:val="0"/>
          <w:sz w:val="24"/>
          <w:szCs w:val="24"/>
          <w:lang w:bidi="ar"/>
        </w:rPr>
        <w:t>〜</w:t>
      </w:r>
      <w:r w:rsidRPr="009C6A32">
        <w:rPr>
          <w:rFonts w:ascii="宋体" w:eastAsia="宋体" w:hAnsi="宋体" w:cs="宋体" w:hint="eastAsia"/>
          <w:color w:val="000000"/>
          <w:kern w:val="0"/>
          <w:sz w:val="24"/>
          <w:szCs w:val="24"/>
          <w:lang w:bidi="ar"/>
        </w:rPr>
        <w:t>75mm，旋钮调节</w:t>
      </w:r>
    </w:p>
    <w:p w14:paraId="1D67CEFA"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5、助手镜筒：45°</w:t>
      </w:r>
    </w:p>
    <w:p w14:paraId="327BFD13"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6、分光器：50/50%分光</w:t>
      </w:r>
    </w:p>
    <w:p w14:paraId="59A89AD7"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7、XY单元：</w:t>
      </w:r>
    </w:p>
    <w:p w14:paraId="34491B40"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1）电动调节，速度可调</w:t>
      </w:r>
    </w:p>
    <w:p w14:paraId="73A7245D"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2）移动范围为40×40mm，带复位功能</w:t>
      </w:r>
    </w:p>
    <w:p w14:paraId="6E2AF3E0"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8、调焦：电动调节，40mm，速度可调，带复位功能，自动回复到初始位置</w:t>
      </w:r>
    </w:p>
    <w:p w14:paraId="00DACE64"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9、LED照明：</w:t>
      </w:r>
    </w:p>
    <w:p w14:paraId="652C8919"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1）照明与主镜一体</w:t>
      </w:r>
    </w:p>
    <w:p w14:paraId="78947BD1"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2）同轴、内置式红光反射照明</w:t>
      </w:r>
    </w:p>
    <w:p w14:paraId="735EF044"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3）光强可调节</w:t>
      </w:r>
    </w:p>
    <w:p w14:paraId="1C345DE9"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4）长寿命LED照明，无紫外和红外辐射</w:t>
      </w:r>
    </w:p>
    <w:p w14:paraId="20037B34"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5）具有2个可插滤片空位</w:t>
      </w:r>
    </w:p>
    <w:p w14:paraId="409A3F46"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10、倾斜角度：±15°手动微调</w:t>
      </w:r>
    </w:p>
    <w:p w14:paraId="787A41E9"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11、脚控开关：8功能，带防水功能</w:t>
      </w:r>
    </w:p>
    <w:p w14:paraId="053F6D8D"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12、支架底座：</w:t>
      </w:r>
    </w:p>
    <w:p w14:paraId="6D5A6EE5"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1）最大范围：1070毫米</w:t>
      </w:r>
    </w:p>
    <w:p w14:paraId="415D3BA1"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2）带4个可移动滚轮的紧凑型底脚，带脚刹</w:t>
      </w:r>
    </w:p>
    <w:p w14:paraId="30C573D2"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二、摄像系统</w:t>
      </w:r>
    </w:p>
    <w:p w14:paraId="21F8FB16"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1、类型：显微镜内置集成高清视频录制系统，不占用分光接口</w:t>
      </w:r>
    </w:p>
    <w:p w14:paraId="67C52C85"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2、视频分辨率：1920×1080，具有白平衡功能</w:t>
      </w:r>
    </w:p>
    <w:p w14:paraId="1249C6A2" w14:textId="77777777" w:rsidR="009C6A32" w:rsidRPr="009C6A32" w:rsidRDefault="009C6A32" w:rsidP="009C6A32">
      <w:pPr>
        <w:spacing w:line="360" w:lineRule="auto"/>
        <w:jc w:val="left"/>
        <w:rPr>
          <w:rFonts w:ascii="宋体" w:eastAsia="宋体" w:hAnsi="宋体" w:cs="宋体"/>
          <w:b/>
          <w:sz w:val="28"/>
          <w:szCs w:val="24"/>
        </w:rPr>
      </w:pPr>
      <w:r w:rsidRPr="009C6A32">
        <w:rPr>
          <w:rFonts w:ascii="宋体" w:eastAsia="宋体" w:hAnsi="宋体" w:cs="宋体" w:hint="eastAsia"/>
          <w:color w:val="000000"/>
          <w:kern w:val="0"/>
          <w:sz w:val="24"/>
          <w:szCs w:val="24"/>
          <w:lang w:bidi="ar"/>
        </w:rPr>
        <w:t>3、存储时间：≥6h（32G储存卡）</w:t>
      </w:r>
    </w:p>
    <w:p w14:paraId="09C7096B" w14:textId="77777777" w:rsidR="009C6A32" w:rsidRPr="009C6A32" w:rsidRDefault="009C6A32" w:rsidP="003464AD">
      <w:pPr>
        <w:spacing w:line="360" w:lineRule="auto"/>
        <w:rPr>
          <w:rFonts w:ascii="宋体" w:eastAsia="宋体" w:hAnsi="宋体" w:cs="Times New Roman"/>
          <w:b/>
          <w:sz w:val="28"/>
          <w:szCs w:val="24"/>
        </w:rPr>
      </w:pPr>
    </w:p>
    <w:p w14:paraId="799F5722"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hint="eastAsia"/>
          <w:bCs/>
          <w:sz w:val="28"/>
          <w:szCs w:val="24"/>
        </w:rPr>
        <w:t>参数六：</w:t>
      </w:r>
      <w:r w:rsidRPr="009C6A32">
        <w:rPr>
          <w:rFonts w:ascii="宋体" w:eastAsia="宋体" w:hAnsi="宋体" w:cs="Times New Roman"/>
          <w:bCs/>
          <w:sz w:val="28"/>
          <w:szCs w:val="24"/>
        </w:rPr>
        <w:t xml:space="preserve">   超短波电疗机</w:t>
      </w:r>
    </w:p>
    <w:p w14:paraId="70DEBECA"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hint="eastAsia"/>
          <w:bCs/>
          <w:sz w:val="28"/>
          <w:szCs w:val="24"/>
        </w:rPr>
        <w:t>一、设备名称：超短波电疗机</w:t>
      </w:r>
    </w:p>
    <w:p w14:paraId="2C4A4CEF"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hint="eastAsia"/>
          <w:bCs/>
          <w:sz w:val="28"/>
          <w:szCs w:val="24"/>
        </w:rPr>
        <w:t>二、数量：一台</w:t>
      </w:r>
    </w:p>
    <w:p w14:paraId="397648E9"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1．设备要求：本电疗机适用于对人体进行止痛、解痉、消炎的辅助治疗。</w:t>
      </w:r>
      <w:r w:rsidRPr="009C6A32">
        <w:rPr>
          <w:rFonts w:ascii="宋体" w:eastAsia="宋体" w:hAnsi="宋体" w:cs="Times New Roman"/>
          <w:bCs/>
          <w:sz w:val="28"/>
          <w:szCs w:val="24"/>
        </w:rPr>
        <w:lastRenderedPageBreak/>
        <w:t>本机为落地式，移动方便</w:t>
      </w:r>
    </w:p>
    <w:p w14:paraId="09D7F58E"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hint="eastAsia"/>
          <w:bCs/>
          <w:sz w:val="28"/>
          <w:szCs w:val="24"/>
        </w:rPr>
        <w:t>四、主要技术参数及要求：</w:t>
      </w:r>
    </w:p>
    <w:p w14:paraId="3CF3F312"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1.输出功率：200W，允许偏差±20%。</w:t>
      </w:r>
    </w:p>
    <w:p w14:paraId="75C0D300"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2.工作频率：27.12MHz，允许偏差±0.6%。</w:t>
      </w:r>
    </w:p>
    <w:p w14:paraId="016BA290"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3.治疗时间：分10、15、20、25、30min五档，允许偏差±10%。</w:t>
      </w:r>
    </w:p>
    <w:p w14:paraId="19480FA9"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4.脉冲调制频率分： 疏70Hz、密350Hz二档，允许偏差±15%。</w:t>
      </w:r>
    </w:p>
    <w:p w14:paraId="7C8D7359"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5.使用电源：～220V，50Hz。额定输入功率：900VA。</w:t>
      </w:r>
    </w:p>
    <w:p w14:paraId="598F286F"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6.工作制：连续工作4h。</w:t>
      </w:r>
    </w:p>
    <w:p w14:paraId="640F1FBC"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7.使用环境：环境温度5℃～40℃，相对湿度≤80%。</w:t>
      </w:r>
    </w:p>
    <w:p w14:paraId="119C3FA2" w14:textId="3341615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8.外形尺寸：510mm×440mm×930mm，重量：50kg。</w:t>
      </w:r>
    </w:p>
    <w:p w14:paraId="238154F1" w14:textId="77777777" w:rsidR="009C6A32" w:rsidRDefault="009C6A32" w:rsidP="003464AD">
      <w:pPr>
        <w:spacing w:line="360" w:lineRule="auto"/>
        <w:rPr>
          <w:rFonts w:ascii="宋体" w:eastAsia="宋体" w:hAnsi="宋体" w:cs="Times New Roman"/>
          <w:b/>
          <w:sz w:val="28"/>
          <w:szCs w:val="24"/>
        </w:rPr>
      </w:pPr>
    </w:p>
    <w:p w14:paraId="002C3176" w14:textId="77777777" w:rsidR="009C6A32" w:rsidRPr="009C6A32" w:rsidRDefault="009C6A32" w:rsidP="009C6A32">
      <w:pPr>
        <w:spacing w:line="360" w:lineRule="auto"/>
        <w:rPr>
          <w:rFonts w:ascii="宋体" w:eastAsia="宋体" w:hAnsi="宋体" w:cs="宋体"/>
          <w:b/>
          <w:sz w:val="28"/>
          <w:szCs w:val="28"/>
        </w:rPr>
      </w:pPr>
      <w:r w:rsidRPr="009C6A32">
        <w:rPr>
          <w:rFonts w:ascii="宋体" w:eastAsia="宋体" w:hAnsi="宋体" w:cs="宋体" w:hint="eastAsia"/>
          <w:b/>
          <w:sz w:val="28"/>
          <w:szCs w:val="24"/>
        </w:rPr>
        <w:t xml:space="preserve">参数七：  </w:t>
      </w:r>
      <w:r w:rsidRPr="009C6A32">
        <w:rPr>
          <w:rFonts w:ascii="宋体" w:eastAsia="宋体" w:hAnsi="宋体" w:cs="宋体" w:hint="eastAsia"/>
          <w:bCs/>
          <w:sz w:val="28"/>
          <w:szCs w:val="28"/>
        </w:rPr>
        <w:t xml:space="preserve"> </w:t>
      </w:r>
      <w:r w:rsidRPr="009C6A32">
        <w:rPr>
          <w:rFonts w:ascii="宋体" w:eastAsia="宋体" w:hAnsi="宋体" w:cs="宋体" w:hint="eastAsia"/>
          <w:b/>
          <w:sz w:val="28"/>
          <w:szCs w:val="28"/>
        </w:rPr>
        <w:t>输液泵</w:t>
      </w:r>
    </w:p>
    <w:p w14:paraId="3A721F02" w14:textId="77777777" w:rsidR="009C6A32" w:rsidRPr="009C6A32" w:rsidRDefault="009C6A32" w:rsidP="009C6A32">
      <w:pPr>
        <w:numPr>
          <w:ilvl w:val="0"/>
          <w:numId w:val="26"/>
        </w:numPr>
        <w:spacing w:line="520" w:lineRule="exact"/>
        <w:rPr>
          <w:rFonts w:ascii="宋体" w:eastAsia="宋体" w:hAnsi="宋体" w:cs="宋体"/>
          <w:sz w:val="24"/>
          <w:szCs w:val="24"/>
        </w:rPr>
      </w:pPr>
      <w:r w:rsidRPr="009C6A32">
        <w:rPr>
          <w:rFonts w:ascii="宋体" w:eastAsia="宋体" w:hAnsi="宋体" w:cs="宋体" w:hint="eastAsia"/>
          <w:b/>
          <w:sz w:val="28"/>
          <w:szCs w:val="28"/>
        </w:rPr>
        <w:t>设备名称：</w:t>
      </w:r>
      <w:r w:rsidRPr="009C6A32">
        <w:rPr>
          <w:rFonts w:ascii="宋体" w:eastAsia="宋体" w:hAnsi="宋体" w:cs="宋体" w:hint="eastAsia"/>
          <w:sz w:val="24"/>
          <w:szCs w:val="24"/>
        </w:rPr>
        <w:t>输液泵</w:t>
      </w:r>
    </w:p>
    <w:p w14:paraId="471C70D6" w14:textId="77777777" w:rsidR="009C6A32" w:rsidRPr="009C6A32" w:rsidRDefault="009C6A32" w:rsidP="009C6A32">
      <w:pPr>
        <w:numPr>
          <w:ilvl w:val="0"/>
          <w:numId w:val="26"/>
        </w:numPr>
        <w:spacing w:line="520" w:lineRule="exact"/>
        <w:rPr>
          <w:rFonts w:ascii="宋体" w:eastAsia="宋体" w:hAnsi="宋体" w:cs="宋体"/>
          <w:sz w:val="28"/>
          <w:szCs w:val="28"/>
        </w:rPr>
      </w:pPr>
      <w:r w:rsidRPr="009C6A32">
        <w:rPr>
          <w:rFonts w:ascii="宋体" w:eastAsia="宋体" w:hAnsi="宋体" w:cs="宋体" w:hint="eastAsia"/>
          <w:b/>
          <w:sz w:val="28"/>
          <w:szCs w:val="28"/>
        </w:rPr>
        <w:t>数量</w:t>
      </w:r>
      <w:r w:rsidRPr="009C6A32">
        <w:rPr>
          <w:rFonts w:ascii="宋体" w:eastAsia="宋体" w:hAnsi="宋体" w:cs="宋体" w:hint="eastAsia"/>
          <w:sz w:val="28"/>
          <w:szCs w:val="28"/>
        </w:rPr>
        <w:t>：十五台</w:t>
      </w:r>
    </w:p>
    <w:p w14:paraId="29219331" w14:textId="77777777" w:rsidR="009C6A32" w:rsidRPr="009C6A32" w:rsidRDefault="009C6A32" w:rsidP="009C6A32">
      <w:pPr>
        <w:spacing w:line="520" w:lineRule="exact"/>
        <w:rPr>
          <w:rFonts w:ascii="宋体" w:eastAsia="宋体" w:hAnsi="宋体" w:cs="宋体"/>
          <w:sz w:val="24"/>
          <w:szCs w:val="24"/>
        </w:rPr>
      </w:pPr>
      <w:r w:rsidRPr="009C6A32">
        <w:rPr>
          <w:rFonts w:ascii="宋体" w:eastAsia="宋体" w:hAnsi="宋体" w:cs="宋体" w:hint="eastAsia"/>
          <w:b/>
          <w:sz w:val="28"/>
          <w:szCs w:val="28"/>
        </w:rPr>
        <w:t>三、设备要求：</w:t>
      </w:r>
      <w:r w:rsidRPr="009C6A32">
        <w:rPr>
          <w:rFonts w:ascii="宋体" w:eastAsia="宋体" w:hAnsi="宋体" w:cs="宋体" w:hint="eastAsia"/>
          <w:color w:val="000000"/>
          <w:kern w:val="0"/>
          <w:sz w:val="24"/>
          <w:szCs w:val="24"/>
        </w:rPr>
        <w:t>KVO（保持静脉畅通)速率OFF，1.0mL/h、3.0mL/h、5.0mL/h（自动控制）</w:t>
      </w:r>
    </w:p>
    <w:p w14:paraId="0818834A"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2F71621C" w14:textId="77777777" w:rsidR="009C6A32" w:rsidRPr="009C6A32" w:rsidRDefault="009C6A32" w:rsidP="009C6A32">
      <w:pPr>
        <w:widowControl/>
        <w:tabs>
          <w:tab w:val="left" w:pos="2916"/>
        </w:tabs>
        <w:rPr>
          <w:rFonts w:ascii="宋体" w:eastAsia="宋体" w:hAnsi="宋体" w:cs="宋体"/>
          <w:color w:val="000000"/>
          <w:kern w:val="0"/>
          <w:sz w:val="18"/>
          <w:szCs w:val="18"/>
        </w:rPr>
      </w:pPr>
      <w:r w:rsidRPr="009C6A32">
        <w:rPr>
          <w:rFonts w:ascii="宋体" w:eastAsia="宋体" w:hAnsi="宋体" w:cs="宋体" w:hint="eastAsia"/>
          <w:color w:val="000000"/>
          <w:kern w:val="0"/>
          <w:sz w:val="18"/>
          <w:szCs w:val="18"/>
        </w:rPr>
        <w:tab/>
      </w:r>
    </w:p>
    <w:p w14:paraId="2BCD96CD"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1.输液累计量范围</w:t>
      </w:r>
      <w:r w:rsidRPr="009C6A32">
        <w:rPr>
          <w:rFonts w:ascii="宋体" w:eastAsia="宋体" w:hAnsi="宋体" w:cs="宋体" w:hint="eastAsia"/>
          <w:color w:val="000000"/>
          <w:kern w:val="0"/>
          <w:sz w:val="24"/>
          <w:szCs w:val="24"/>
        </w:rPr>
        <w:tab/>
        <w:t>0mL～9999mL</w:t>
      </w:r>
    </w:p>
    <w:p w14:paraId="091F0D05"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2.输液预置量范围</w:t>
      </w:r>
      <w:r w:rsidRPr="009C6A32">
        <w:rPr>
          <w:rFonts w:ascii="宋体" w:eastAsia="宋体" w:hAnsi="宋体" w:cs="宋体" w:hint="eastAsia"/>
          <w:color w:val="000000"/>
          <w:kern w:val="0"/>
          <w:sz w:val="24"/>
          <w:szCs w:val="24"/>
        </w:rPr>
        <w:tab/>
        <w:t>1mL～9999mL</w:t>
      </w:r>
    </w:p>
    <w:p w14:paraId="0743246E"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3.输液速率误差</w:t>
      </w:r>
      <w:r w:rsidRPr="009C6A32">
        <w:rPr>
          <w:rFonts w:ascii="宋体" w:eastAsia="宋体" w:hAnsi="宋体" w:cs="宋体" w:hint="eastAsia"/>
          <w:color w:val="000000"/>
          <w:kern w:val="0"/>
          <w:sz w:val="24"/>
          <w:szCs w:val="24"/>
        </w:rPr>
        <w:tab/>
        <w:t>±5%</w:t>
      </w:r>
    </w:p>
    <w:p w14:paraId="35D93880"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4.输液量预置量误差</w:t>
      </w:r>
      <w:r w:rsidRPr="009C6A32">
        <w:rPr>
          <w:rFonts w:ascii="宋体" w:eastAsia="宋体" w:hAnsi="宋体" w:cs="宋体" w:hint="eastAsia"/>
          <w:color w:val="000000"/>
          <w:kern w:val="0"/>
          <w:sz w:val="24"/>
          <w:szCs w:val="24"/>
        </w:rPr>
        <w:tab/>
        <w:t>±5%</w:t>
      </w:r>
    </w:p>
    <w:p w14:paraId="6959443D"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5.快排速率</w:t>
      </w:r>
      <w:r w:rsidRPr="009C6A32">
        <w:rPr>
          <w:rFonts w:ascii="宋体" w:eastAsia="宋体" w:hAnsi="宋体" w:cs="宋体" w:hint="eastAsia"/>
          <w:color w:val="000000"/>
          <w:kern w:val="0"/>
          <w:sz w:val="24"/>
          <w:szCs w:val="24"/>
        </w:rPr>
        <w:tab/>
        <w:t>可选择600mL/h、700mL/h、800mL/h、900mL/h、1000mL/h五档</w:t>
      </w:r>
    </w:p>
    <w:p w14:paraId="209BCBC7"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6.气泡监测</w:t>
      </w:r>
      <w:r w:rsidRPr="009C6A32">
        <w:rPr>
          <w:rFonts w:ascii="宋体" w:eastAsia="宋体" w:hAnsi="宋体" w:cs="宋体" w:hint="eastAsia"/>
          <w:color w:val="000000"/>
          <w:kern w:val="0"/>
          <w:sz w:val="24"/>
          <w:szCs w:val="24"/>
        </w:rPr>
        <w:tab/>
        <w:t>≥40μL</w:t>
      </w:r>
    </w:p>
    <w:p w14:paraId="13E54F30"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7.阻塞监测</w:t>
      </w:r>
      <w:r w:rsidRPr="009C6A32">
        <w:rPr>
          <w:rFonts w:ascii="宋体" w:eastAsia="宋体" w:hAnsi="宋体" w:cs="宋体" w:hint="eastAsia"/>
          <w:color w:val="000000"/>
          <w:kern w:val="0"/>
          <w:sz w:val="24"/>
          <w:szCs w:val="24"/>
        </w:rPr>
        <w:tab/>
        <w:t>三档阻塞监测</w:t>
      </w:r>
    </w:p>
    <w:p w14:paraId="5F1B9943"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8.声光报警</w:t>
      </w:r>
      <w:r w:rsidRPr="009C6A32">
        <w:rPr>
          <w:rFonts w:ascii="宋体" w:eastAsia="宋体" w:hAnsi="宋体" w:cs="宋体" w:hint="eastAsia"/>
          <w:color w:val="000000"/>
          <w:kern w:val="0"/>
          <w:sz w:val="24"/>
          <w:szCs w:val="24"/>
        </w:rPr>
        <w:tab/>
        <w:t>机器故障、开门、气泡、阻塞、接近完成、输液结束、网电源中断、电池9.低电量、电池耗尽、无操作报警、断开患者连接提示。</w:t>
      </w:r>
    </w:p>
    <w:p w14:paraId="40D37B5A"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10.气泡传感器</w:t>
      </w:r>
      <w:r w:rsidRPr="009C6A32">
        <w:rPr>
          <w:rFonts w:ascii="宋体" w:eastAsia="宋体" w:hAnsi="宋体" w:cs="宋体" w:hint="eastAsia"/>
          <w:color w:val="000000"/>
          <w:kern w:val="0"/>
          <w:sz w:val="24"/>
          <w:szCs w:val="24"/>
        </w:rPr>
        <w:tab/>
        <w:t>1对</w:t>
      </w:r>
    </w:p>
    <w:p w14:paraId="0C3007A3"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11.内部电源</w:t>
      </w:r>
      <w:r w:rsidRPr="009C6A32">
        <w:rPr>
          <w:rFonts w:ascii="宋体" w:eastAsia="宋体" w:hAnsi="宋体" w:cs="宋体" w:hint="eastAsia"/>
          <w:color w:val="000000"/>
          <w:kern w:val="0"/>
          <w:sz w:val="24"/>
          <w:szCs w:val="24"/>
        </w:rPr>
        <w:tab/>
        <w:t>内部可充电电池（连续运行时间大于3h）</w:t>
      </w:r>
    </w:p>
    <w:p w14:paraId="29A1A6D2"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lastRenderedPageBreak/>
        <w:t>12.气泡传感器</w:t>
      </w:r>
      <w:r w:rsidRPr="009C6A32">
        <w:rPr>
          <w:rFonts w:ascii="宋体" w:eastAsia="宋体" w:hAnsi="宋体" w:cs="宋体" w:hint="eastAsia"/>
          <w:color w:val="000000"/>
          <w:kern w:val="0"/>
          <w:sz w:val="24"/>
          <w:szCs w:val="24"/>
        </w:rPr>
        <w:tab/>
        <w:t>超声波检测，可探测单个体积大于40μL的气泡</w:t>
      </w:r>
    </w:p>
    <w:p w14:paraId="39899F61"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13.显示形式</w:t>
      </w:r>
      <w:r w:rsidRPr="009C6A32">
        <w:rPr>
          <w:rFonts w:ascii="宋体" w:eastAsia="宋体" w:hAnsi="宋体" w:cs="宋体" w:hint="eastAsia"/>
          <w:color w:val="000000"/>
          <w:kern w:val="0"/>
          <w:sz w:val="24"/>
          <w:szCs w:val="24"/>
        </w:rPr>
        <w:tab/>
        <w:t>高亮彩色液晶显示</w:t>
      </w:r>
    </w:p>
    <w:p w14:paraId="6FB424F3"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14.输入功率</w:t>
      </w:r>
      <w:r w:rsidRPr="009C6A32">
        <w:rPr>
          <w:rFonts w:ascii="宋体" w:eastAsia="宋体" w:hAnsi="宋体" w:cs="宋体" w:hint="eastAsia"/>
          <w:color w:val="000000"/>
          <w:kern w:val="0"/>
          <w:sz w:val="24"/>
          <w:szCs w:val="24"/>
        </w:rPr>
        <w:tab/>
        <w:t>30VA</w:t>
      </w:r>
    </w:p>
    <w:p w14:paraId="6CFA80E0"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15.安全分类</w:t>
      </w:r>
      <w:r w:rsidRPr="009C6A32">
        <w:rPr>
          <w:rFonts w:ascii="宋体" w:eastAsia="宋体" w:hAnsi="宋体" w:cs="宋体" w:hint="eastAsia"/>
          <w:color w:val="000000"/>
          <w:kern w:val="0"/>
          <w:sz w:val="24"/>
          <w:szCs w:val="24"/>
        </w:rPr>
        <w:tab/>
        <w:t>I类BF型</w:t>
      </w:r>
    </w:p>
    <w:p w14:paraId="612F024A"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16.输液速率设定范围</w:t>
      </w:r>
      <w:r w:rsidRPr="009C6A32">
        <w:rPr>
          <w:rFonts w:ascii="宋体" w:eastAsia="宋体" w:hAnsi="宋体" w:cs="宋体" w:hint="eastAsia"/>
          <w:color w:val="000000"/>
          <w:kern w:val="0"/>
          <w:sz w:val="24"/>
          <w:szCs w:val="24"/>
        </w:rPr>
        <w:tab/>
        <w:t>1mL/h～1100mL/h</w:t>
      </w:r>
    </w:p>
    <w:p w14:paraId="6377C6E5" w14:textId="77777777" w:rsidR="009C6A32" w:rsidRPr="009C6A32" w:rsidRDefault="009C6A32" w:rsidP="009C6A32">
      <w:pPr>
        <w:widowControl/>
        <w:tabs>
          <w:tab w:val="left" w:pos="2916"/>
        </w:tabs>
        <w:jc w:val="left"/>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17.输液器规格</w:t>
      </w:r>
      <w:r w:rsidRPr="009C6A32">
        <w:rPr>
          <w:rFonts w:ascii="宋体" w:eastAsia="宋体" w:hAnsi="宋体" w:cs="宋体" w:hint="eastAsia"/>
          <w:color w:val="000000"/>
          <w:kern w:val="0"/>
          <w:sz w:val="24"/>
          <w:szCs w:val="24"/>
        </w:rPr>
        <w:tab/>
        <w:t>标准PVC输液器</w:t>
      </w:r>
    </w:p>
    <w:p w14:paraId="05161C42" w14:textId="77777777" w:rsidR="009C6A32" w:rsidRPr="009C6A32" w:rsidRDefault="009C6A32" w:rsidP="009C6A32">
      <w:pPr>
        <w:widowControl/>
        <w:tabs>
          <w:tab w:val="left" w:pos="2916"/>
        </w:tabs>
        <w:jc w:val="left"/>
        <w:rPr>
          <w:rFonts w:ascii="宋体" w:eastAsia="宋体" w:hAnsi="宋体" w:cs="宋体"/>
          <w:color w:val="000000"/>
          <w:kern w:val="0"/>
          <w:sz w:val="24"/>
          <w:szCs w:val="24"/>
        </w:rPr>
      </w:pPr>
    </w:p>
    <w:p w14:paraId="3C46B405" w14:textId="77777777" w:rsidR="009C6A32" w:rsidRPr="009C6A32" w:rsidRDefault="009C6A32" w:rsidP="009C6A32">
      <w:pPr>
        <w:spacing w:line="360" w:lineRule="auto"/>
        <w:rPr>
          <w:rFonts w:ascii="宋体" w:eastAsia="宋体" w:hAnsi="宋体" w:cs="宋体"/>
          <w:b/>
          <w:sz w:val="28"/>
          <w:szCs w:val="28"/>
        </w:rPr>
      </w:pPr>
      <w:r w:rsidRPr="009C6A32">
        <w:rPr>
          <w:rFonts w:ascii="宋体" w:eastAsia="宋体" w:hAnsi="宋体" w:cs="宋体" w:hint="eastAsia"/>
          <w:b/>
          <w:sz w:val="28"/>
          <w:szCs w:val="28"/>
        </w:rPr>
        <w:t xml:space="preserve">参数八：  </w:t>
      </w:r>
      <w:r w:rsidRPr="009C6A32">
        <w:rPr>
          <w:rFonts w:ascii="宋体" w:eastAsia="宋体" w:hAnsi="宋体" w:cs="宋体" w:hint="eastAsia"/>
          <w:bCs/>
          <w:sz w:val="28"/>
          <w:szCs w:val="28"/>
        </w:rPr>
        <w:t xml:space="preserve"> </w:t>
      </w:r>
      <w:r w:rsidRPr="009C6A32">
        <w:rPr>
          <w:rFonts w:ascii="宋体" w:eastAsia="宋体" w:hAnsi="宋体" w:cs="宋体" w:hint="eastAsia"/>
          <w:b/>
          <w:sz w:val="28"/>
          <w:szCs w:val="28"/>
        </w:rPr>
        <w:t>注射泵</w:t>
      </w:r>
    </w:p>
    <w:p w14:paraId="7F74E573" w14:textId="77777777" w:rsidR="009C6A32" w:rsidRPr="009C6A32" w:rsidRDefault="009C6A32" w:rsidP="009C6A32">
      <w:pPr>
        <w:numPr>
          <w:ilvl w:val="0"/>
          <w:numId w:val="27"/>
        </w:numPr>
        <w:spacing w:line="520" w:lineRule="exact"/>
        <w:rPr>
          <w:rFonts w:ascii="宋体" w:eastAsia="宋体" w:hAnsi="宋体" w:cs="宋体"/>
          <w:sz w:val="28"/>
          <w:szCs w:val="28"/>
        </w:rPr>
      </w:pPr>
      <w:r w:rsidRPr="009C6A32">
        <w:rPr>
          <w:rFonts w:ascii="宋体" w:eastAsia="宋体" w:hAnsi="宋体" w:cs="宋体" w:hint="eastAsia"/>
          <w:b/>
          <w:sz w:val="28"/>
          <w:szCs w:val="28"/>
        </w:rPr>
        <w:t>设备名称：</w:t>
      </w:r>
      <w:r w:rsidRPr="009C6A32">
        <w:rPr>
          <w:rFonts w:ascii="宋体" w:eastAsia="宋体" w:hAnsi="宋体" w:cs="宋体" w:hint="eastAsia"/>
          <w:sz w:val="28"/>
          <w:szCs w:val="28"/>
        </w:rPr>
        <w:t>注射泵</w:t>
      </w:r>
    </w:p>
    <w:p w14:paraId="4293717A" w14:textId="77777777" w:rsidR="009C6A32" w:rsidRPr="009C6A32" w:rsidRDefault="009C6A32" w:rsidP="009C6A32">
      <w:pPr>
        <w:numPr>
          <w:ilvl w:val="0"/>
          <w:numId w:val="27"/>
        </w:numPr>
        <w:spacing w:line="520" w:lineRule="exact"/>
        <w:rPr>
          <w:rFonts w:ascii="宋体" w:eastAsia="宋体" w:hAnsi="宋体" w:cs="宋体"/>
          <w:sz w:val="28"/>
          <w:szCs w:val="28"/>
        </w:rPr>
      </w:pPr>
      <w:r w:rsidRPr="009C6A32">
        <w:rPr>
          <w:rFonts w:ascii="宋体" w:eastAsia="宋体" w:hAnsi="宋体" w:cs="宋体" w:hint="eastAsia"/>
          <w:b/>
          <w:sz w:val="28"/>
          <w:szCs w:val="28"/>
        </w:rPr>
        <w:t>数量</w:t>
      </w:r>
      <w:r w:rsidRPr="009C6A32">
        <w:rPr>
          <w:rFonts w:ascii="宋体" w:eastAsia="宋体" w:hAnsi="宋体" w:cs="宋体" w:hint="eastAsia"/>
          <w:sz w:val="28"/>
          <w:szCs w:val="28"/>
        </w:rPr>
        <w:t>：十台</w:t>
      </w:r>
    </w:p>
    <w:p w14:paraId="2D75232C"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三、设备要求：</w:t>
      </w:r>
      <w:r w:rsidRPr="009C6A32">
        <w:rPr>
          <w:rFonts w:ascii="宋体" w:eastAsia="宋体" w:hAnsi="宋体" w:cs="宋体" w:hint="eastAsia"/>
          <w:sz w:val="28"/>
          <w:szCs w:val="28"/>
        </w:rPr>
        <w:t>四种给药模式：简易模式、速度模式、时间药量模式、体重模式。</w:t>
      </w:r>
    </w:p>
    <w:p w14:paraId="01D31E43"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1B3CAA90"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1、预置量范围：1.0～1000mL 预设总量增量：（1.0～10）mL可按0.1mL递增，（10～100）mL可按1mL递增，（100～1000）mL可按10mL递增</w:t>
      </w:r>
    </w:p>
    <w:p w14:paraId="01680EF7" w14:textId="77777777" w:rsidR="009C6A32" w:rsidRPr="009C6A32" w:rsidRDefault="009C6A32" w:rsidP="009C6A32">
      <w:pPr>
        <w:spacing w:line="460" w:lineRule="exact"/>
        <w:rPr>
          <w:rFonts w:ascii="宋体" w:eastAsia="宋体" w:hAnsi="宋体" w:cs="宋体"/>
          <w:sz w:val="24"/>
          <w:szCs w:val="24"/>
        </w:rPr>
      </w:pPr>
      <w:r w:rsidRPr="009C6A32">
        <w:rPr>
          <w:rFonts w:ascii="宋体" w:eastAsia="宋体" w:hAnsi="宋体" w:cs="宋体" w:hint="eastAsia"/>
          <w:sz w:val="24"/>
          <w:szCs w:val="24"/>
        </w:rPr>
        <w:t>2、注射速度：</w:t>
      </w:r>
    </w:p>
    <w:p w14:paraId="1012CA23" w14:textId="77777777" w:rsidR="009C6A32" w:rsidRPr="009C6A32" w:rsidRDefault="009C6A32" w:rsidP="009C6A32">
      <w:pPr>
        <w:spacing w:line="460" w:lineRule="exact"/>
        <w:rPr>
          <w:rFonts w:ascii="宋体" w:eastAsia="宋体" w:hAnsi="宋体" w:cs="宋体"/>
          <w:sz w:val="24"/>
          <w:szCs w:val="24"/>
        </w:rPr>
      </w:pPr>
      <w:r w:rsidRPr="009C6A32">
        <w:rPr>
          <w:rFonts w:ascii="宋体" w:eastAsia="宋体" w:hAnsi="宋体" w:cs="宋体" w:hint="eastAsia"/>
          <w:sz w:val="24"/>
          <w:szCs w:val="24"/>
        </w:rPr>
        <w:t xml:space="preserve">      5mL注射器（0.1～100 ）mL/h       10mL注射器（0.1～300 ）mL/h</w:t>
      </w:r>
    </w:p>
    <w:p w14:paraId="3BE1613B" w14:textId="77777777" w:rsidR="009C6A32" w:rsidRPr="009C6A32" w:rsidRDefault="009C6A32" w:rsidP="009C6A32">
      <w:pPr>
        <w:spacing w:line="460" w:lineRule="exact"/>
        <w:ind w:leftChars="400" w:left="840"/>
        <w:rPr>
          <w:rFonts w:ascii="宋体" w:eastAsia="宋体" w:hAnsi="宋体" w:cs="宋体"/>
          <w:sz w:val="24"/>
          <w:szCs w:val="24"/>
        </w:rPr>
      </w:pPr>
      <w:r w:rsidRPr="009C6A32">
        <w:rPr>
          <w:rFonts w:ascii="宋体" w:eastAsia="宋体" w:hAnsi="宋体" w:cs="宋体" w:hint="eastAsia"/>
          <w:sz w:val="24"/>
          <w:szCs w:val="24"/>
        </w:rPr>
        <w:t xml:space="preserve">20mL注射器（0.1～600 ）mL/h      30mL注射器（0.1～800 ）mL/h </w:t>
      </w:r>
    </w:p>
    <w:p w14:paraId="505BE279" w14:textId="77777777" w:rsidR="009C6A32" w:rsidRPr="009C6A32" w:rsidRDefault="009C6A32" w:rsidP="009C6A32">
      <w:pPr>
        <w:spacing w:line="460" w:lineRule="exact"/>
        <w:ind w:leftChars="400" w:left="840"/>
        <w:rPr>
          <w:rFonts w:ascii="宋体" w:eastAsia="宋体" w:hAnsi="宋体" w:cs="宋体"/>
          <w:sz w:val="24"/>
          <w:szCs w:val="24"/>
        </w:rPr>
      </w:pPr>
      <w:r w:rsidRPr="009C6A32">
        <w:rPr>
          <w:rFonts w:ascii="宋体" w:eastAsia="宋体" w:hAnsi="宋体" w:cs="宋体" w:hint="eastAsia"/>
          <w:sz w:val="24"/>
          <w:szCs w:val="24"/>
        </w:rPr>
        <w:t xml:space="preserve">50mL注射器（0.1～1200）mL/h  </w:t>
      </w:r>
    </w:p>
    <w:p w14:paraId="700C096E"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3、流速增量：（0.1～1）mL/h可按0.01mL/h递增，（1.0～10）mL/h可按0.1mL/h递增，（10～100）mL/h可按1mL/h递增，（100～1000）mL/h可按10mL/h递增</w:t>
      </w:r>
    </w:p>
    <w:p w14:paraId="18D2BA1F"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 xml:space="preserve">4、注射精度：2%  </w:t>
      </w:r>
    </w:p>
    <w:p w14:paraId="673B0629"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5、报警功能：声光字报警</w:t>
      </w:r>
    </w:p>
    <w:p w14:paraId="5E6836FF"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 xml:space="preserve">   交流掉电 、电池欠压、电池耗尽、安装错误、阻塞报警、注射器脱落、开合异常 、电机错误、 速度异常、 药物将近 、输完报警、操作遗忘、注射器错误、推空报警 药物将尽</w:t>
      </w:r>
      <w:r w:rsidRPr="009C6A32">
        <w:rPr>
          <w:rFonts w:ascii="宋体" w:eastAsia="宋体" w:hAnsi="宋体" w:cs="宋体" w:hint="eastAsia"/>
          <w:sz w:val="24"/>
          <w:szCs w:val="24"/>
        </w:rPr>
        <w:br/>
        <w:t>6、KVO:  0.1mL/h～1.0mL/h   调节时以0.01mL/h递增</w:t>
      </w:r>
    </w:p>
    <w:p w14:paraId="5F12C840" w14:textId="77777777" w:rsidR="009C6A32" w:rsidRPr="009C6A32" w:rsidRDefault="009C6A32" w:rsidP="009C6A32">
      <w:pPr>
        <w:widowControl/>
        <w:autoSpaceDE w:val="0"/>
        <w:autoSpaceDN w:val="0"/>
        <w:spacing w:line="460" w:lineRule="exact"/>
        <w:rPr>
          <w:rFonts w:ascii="宋体" w:eastAsia="宋体" w:hAnsi="宋体" w:cs="宋体"/>
          <w:kern w:val="0"/>
          <w:sz w:val="24"/>
          <w:szCs w:val="24"/>
        </w:rPr>
      </w:pPr>
      <w:r w:rsidRPr="009C6A32">
        <w:rPr>
          <w:rFonts w:ascii="宋体" w:eastAsia="宋体" w:hAnsi="宋体" w:cs="宋体" w:hint="eastAsia"/>
          <w:kern w:val="0"/>
          <w:sz w:val="24"/>
          <w:szCs w:val="24"/>
        </w:rPr>
        <w:t>7、丸剂量（bolus）注射：</w:t>
      </w:r>
    </w:p>
    <w:p w14:paraId="6E992380" w14:textId="77777777" w:rsidR="009C6A32" w:rsidRPr="009C6A32" w:rsidRDefault="009C6A32" w:rsidP="009C6A32">
      <w:pPr>
        <w:widowControl/>
        <w:autoSpaceDE w:val="0"/>
        <w:autoSpaceDN w:val="0"/>
        <w:spacing w:line="460" w:lineRule="exact"/>
        <w:ind w:firstLine="420"/>
        <w:rPr>
          <w:rFonts w:ascii="宋体" w:eastAsia="宋体" w:hAnsi="宋体" w:cs="宋体"/>
          <w:kern w:val="0"/>
          <w:sz w:val="24"/>
          <w:szCs w:val="24"/>
        </w:rPr>
      </w:pPr>
      <w:r w:rsidRPr="009C6A32">
        <w:rPr>
          <w:rFonts w:ascii="宋体" w:eastAsia="宋体" w:hAnsi="宋体" w:cs="宋体" w:hint="eastAsia"/>
          <w:kern w:val="0"/>
          <w:sz w:val="24"/>
          <w:szCs w:val="24"/>
        </w:rPr>
        <w:t>a）流速范围：</w:t>
      </w:r>
    </w:p>
    <w:p w14:paraId="03F3E70E" w14:textId="77777777" w:rsidR="009C6A32" w:rsidRPr="009C6A32" w:rsidRDefault="009C6A32" w:rsidP="009C6A32">
      <w:pPr>
        <w:spacing w:line="460" w:lineRule="exact"/>
        <w:rPr>
          <w:rFonts w:ascii="宋体" w:eastAsia="宋体" w:hAnsi="宋体" w:cs="宋体"/>
          <w:sz w:val="24"/>
          <w:szCs w:val="24"/>
        </w:rPr>
      </w:pPr>
      <w:r w:rsidRPr="009C6A32">
        <w:rPr>
          <w:rFonts w:ascii="宋体" w:eastAsia="宋体" w:hAnsi="宋体" w:cs="宋体" w:hint="eastAsia"/>
          <w:sz w:val="24"/>
          <w:szCs w:val="24"/>
        </w:rPr>
        <w:t xml:space="preserve">      5mL注射器（0.1～100 ）mL/h       10mL注射器（0.1～300 ）mL/h</w:t>
      </w:r>
    </w:p>
    <w:p w14:paraId="3EF3B9CF" w14:textId="77777777" w:rsidR="009C6A32" w:rsidRPr="009C6A32" w:rsidRDefault="009C6A32" w:rsidP="009C6A32">
      <w:pPr>
        <w:spacing w:line="460" w:lineRule="exact"/>
        <w:ind w:leftChars="400" w:left="840"/>
        <w:rPr>
          <w:rFonts w:ascii="宋体" w:eastAsia="宋体" w:hAnsi="宋体" w:cs="宋体"/>
          <w:sz w:val="24"/>
          <w:szCs w:val="24"/>
        </w:rPr>
      </w:pPr>
      <w:r w:rsidRPr="009C6A32">
        <w:rPr>
          <w:rFonts w:ascii="宋体" w:eastAsia="宋体" w:hAnsi="宋体" w:cs="宋体" w:hint="eastAsia"/>
          <w:sz w:val="24"/>
          <w:szCs w:val="24"/>
        </w:rPr>
        <w:t xml:space="preserve">20mL注射器（0.1～600 ）mL/h      30mL注射器（0.1～800 ）mL/h </w:t>
      </w:r>
    </w:p>
    <w:p w14:paraId="272C1D1B" w14:textId="77777777" w:rsidR="009C6A32" w:rsidRPr="009C6A32" w:rsidRDefault="009C6A32" w:rsidP="009C6A32">
      <w:pPr>
        <w:spacing w:line="460" w:lineRule="exact"/>
        <w:ind w:leftChars="400" w:left="840"/>
        <w:rPr>
          <w:rFonts w:ascii="宋体" w:eastAsia="宋体" w:hAnsi="宋体" w:cs="宋体"/>
          <w:sz w:val="24"/>
          <w:szCs w:val="24"/>
        </w:rPr>
      </w:pPr>
      <w:r w:rsidRPr="009C6A32">
        <w:rPr>
          <w:rFonts w:ascii="宋体" w:eastAsia="宋体" w:hAnsi="宋体" w:cs="宋体" w:hint="eastAsia"/>
          <w:sz w:val="24"/>
          <w:szCs w:val="24"/>
        </w:rPr>
        <w:t xml:space="preserve">50mL注射器（0.1～1200）mL/h  </w:t>
      </w:r>
    </w:p>
    <w:p w14:paraId="626565A8" w14:textId="77777777" w:rsidR="009C6A32" w:rsidRPr="009C6A32" w:rsidRDefault="009C6A32" w:rsidP="009C6A32">
      <w:pPr>
        <w:widowControl/>
        <w:autoSpaceDE w:val="0"/>
        <w:autoSpaceDN w:val="0"/>
        <w:spacing w:line="460" w:lineRule="exact"/>
        <w:rPr>
          <w:rFonts w:ascii="宋体" w:eastAsia="宋体" w:hAnsi="宋体" w:cs="宋体"/>
          <w:kern w:val="0"/>
          <w:sz w:val="24"/>
          <w:szCs w:val="24"/>
        </w:rPr>
      </w:pPr>
      <w:r w:rsidRPr="009C6A32">
        <w:rPr>
          <w:rFonts w:ascii="宋体" w:eastAsia="宋体" w:hAnsi="宋体" w:cs="宋体" w:hint="eastAsia"/>
          <w:kern w:val="0"/>
          <w:sz w:val="24"/>
          <w:szCs w:val="24"/>
        </w:rPr>
        <w:lastRenderedPageBreak/>
        <w:t xml:space="preserve">   b）平均百分比丸剂量误差：在管道预充后，注射泵以默认的速度输注1mL的丸剂量，丸剂量误差不大于10%。</w:t>
      </w:r>
    </w:p>
    <w:p w14:paraId="66F9B77E"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8、阻塞压力档位：低 中 高</w:t>
      </w:r>
    </w:p>
    <w:p w14:paraId="15015855"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9、日志： 5万条</w:t>
      </w:r>
    </w:p>
    <w:p w14:paraId="6FA67C82"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10、其它功能：交直流自动转换、开机自检、记忆参数、标准RS232接口、快排、压力释放（anti-bolus功能）、静音</w:t>
      </w:r>
    </w:p>
    <w:p w14:paraId="610379F1"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11、使用环境：</w:t>
      </w:r>
    </w:p>
    <w:p w14:paraId="5D69EFFC" w14:textId="77777777" w:rsidR="009C6A32" w:rsidRPr="009C6A32" w:rsidRDefault="009C6A32" w:rsidP="009C6A32">
      <w:pPr>
        <w:widowControl/>
        <w:numPr>
          <w:ilvl w:val="0"/>
          <w:numId w:val="28"/>
        </w:numPr>
        <w:tabs>
          <w:tab w:val="left" w:pos="1260"/>
        </w:tabs>
        <w:autoSpaceDE w:val="0"/>
        <w:autoSpaceDN w:val="0"/>
        <w:spacing w:line="460" w:lineRule="exact"/>
        <w:rPr>
          <w:rFonts w:ascii="宋体" w:eastAsia="宋体" w:hAnsi="宋体" w:cs="宋体"/>
          <w:kern w:val="0"/>
          <w:sz w:val="24"/>
          <w:szCs w:val="24"/>
        </w:rPr>
      </w:pPr>
      <w:r w:rsidRPr="009C6A32">
        <w:rPr>
          <w:rFonts w:ascii="宋体" w:eastAsia="宋体" w:hAnsi="宋体" w:cs="宋体" w:hint="eastAsia"/>
          <w:kern w:val="0"/>
          <w:sz w:val="24"/>
          <w:szCs w:val="24"/>
        </w:rPr>
        <w:t>环境温度：5℃～40℃；</w:t>
      </w:r>
    </w:p>
    <w:p w14:paraId="442883CB" w14:textId="77777777" w:rsidR="009C6A32" w:rsidRPr="009C6A32" w:rsidRDefault="009C6A32" w:rsidP="009C6A32">
      <w:pPr>
        <w:numPr>
          <w:ilvl w:val="0"/>
          <w:numId w:val="28"/>
        </w:numPr>
        <w:tabs>
          <w:tab w:val="left" w:pos="1680"/>
        </w:tabs>
        <w:adjustRightInd w:val="0"/>
        <w:snapToGrid w:val="0"/>
        <w:spacing w:line="460" w:lineRule="exact"/>
        <w:textAlignment w:val="baseline"/>
        <w:rPr>
          <w:rFonts w:ascii="宋体" w:eastAsia="宋体" w:hAnsi="宋体" w:cs="宋体"/>
          <w:sz w:val="24"/>
          <w:szCs w:val="24"/>
        </w:rPr>
      </w:pPr>
      <w:r w:rsidRPr="009C6A32">
        <w:rPr>
          <w:rFonts w:ascii="宋体" w:eastAsia="宋体" w:hAnsi="宋体" w:cs="宋体" w:hint="eastAsia"/>
          <w:sz w:val="24"/>
          <w:szCs w:val="24"/>
        </w:rPr>
        <w:t>相对湿度：20%～90%；</w:t>
      </w:r>
    </w:p>
    <w:p w14:paraId="6154D624" w14:textId="77777777" w:rsidR="009C6A32" w:rsidRPr="009C6A32" w:rsidRDefault="009C6A32" w:rsidP="009C6A32">
      <w:pPr>
        <w:numPr>
          <w:ilvl w:val="0"/>
          <w:numId w:val="28"/>
        </w:numPr>
        <w:adjustRightInd w:val="0"/>
        <w:spacing w:line="460" w:lineRule="exact"/>
        <w:textAlignment w:val="baseline"/>
        <w:rPr>
          <w:rFonts w:ascii="宋体" w:eastAsia="宋体" w:hAnsi="宋体" w:cs="宋体"/>
          <w:sz w:val="24"/>
          <w:szCs w:val="24"/>
        </w:rPr>
      </w:pPr>
      <w:r w:rsidRPr="009C6A32">
        <w:rPr>
          <w:rFonts w:ascii="宋体" w:eastAsia="宋体" w:hAnsi="宋体" w:cs="宋体" w:hint="eastAsia"/>
          <w:sz w:val="24"/>
          <w:szCs w:val="24"/>
        </w:rPr>
        <w:t>大气压力：700 hPa～1060hPa；</w:t>
      </w:r>
    </w:p>
    <w:p w14:paraId="0EA8034A" w14:textId="77777777" w:rsidR="009C6A32" w:rsidRPr="009C6A32" w:rsidRDefault="009C6A32" w:rsidP="009C6A32">
      <w:pPr>
        <w:numPr>
          <w:ilvl w:val="0"/>
          <w:numId w:val="28"/>
        </w:numPr>
        <w:adjustRightInd w:val="0"/>
        <w:spacing w:line="460" w:lineRule="exact"/>
        <w:textAlignment w:val="baseline"/>
        <w:rPr>
          <w:rFonts w:ascii="宋体" w:eastAsia="宋体" w:hAnsi="宋体" w:cs="宋体"/>
          <w:sz w:val="24"/>
          <w:szCs w:val="24"/>
        </w:rPr>
      </w:pPr>
      <w:r w:rsidRPr="009C6A32">
        <w:rPr>
          <w:rFonts w:ascii="宋体" w:eastAsia="宋体" w:hAnsi="宋体" w:cs="宋体" w:hint="eastAsia"/>
          <w:sz w:val="24"/>
          <w:szCs w:val="24"/>
        </w:rPr>
        <w:t>使用电源：</w:t>
      </w:r>
    </w:p>
    <w:p w14:paraId="5E92EA0C" w14:textId="77777777" w:rsidR="009C6A32" w:rsidRPr="009C6A32" w:rsidRDefault="009C6A32" w:rsidP="009C6A32">
      <w:pPr>
        <w:adjustRightInd w:val="0"/>
        <w:spacing w:line="460" w:lineRule="exact"/>
        <w:ind w:left="420" w:firstLine="420"/>
        <w:textAlignment w:val="baseline"/>
        <w:rPr>
          <w:rFonts w:ascii="宋体" w:eastAsia="宋体" w:hAnsi="宋体" w:cs="宋体"/>
          <w:sz w:val="24"/>
          <w:szCs w:val="24"/>
        </w:rPr>
      </w:pPr>
      <w:r w:rsidRPr="009C6A32">
        <w:rPr>
          <w:rFonts w:ascii="宋体" w:eastAsia="宋体" w:hAnsi="宋体" w:cs="宋体" w:hint="eastAsia"/>
          <w:sz w:val="24"/>
          <w:szCs w:val="24"/>
        </w:rPr>
        <w:t>KL-605T：交流220V/50Hz ±10%，内部可充电电池14.8V。</w:t>
      </w:r>
    </w:p>
    <w:p w14:paraId="4529C918" w14:textId="77777777" w:rsidR="009C6A32" w:rsidRPr="009C6A32" w:rsidRDefault="009C6A32" w:rsidP="009C6A32">
      <w:pPr>
        <w:widowControl/>
        <w:autoSpaceDE w:val="0"/>
        <w:autoSpaceDN w:val="0"/>
        <w:spacing w:line="460" w:lineRule="exact"/>
        <w:rPr>
          <w:rFonts w:ascii="宋体" w:eastAsia="宋体" w:hAnsi="宋体" w:cs="宋体"/>
          <w:kern w:val="0"/>
          <w:sz w:val="24"/>
          <w:szCs w:val="24"/>
        </w:rPr>
      </w:pPr>
      <w:r w:rsidRPr="009C6A32">
        <w:rPr>
          <w:rFonts w:ascii="宋体" w:eastAsia="宋体" w:hAnsi="宋体" w:cs="宋体" w:hint="eastAsia"/>
          <w:kern w:val="0"/>
          <w:sz w:val="24"/>
          <w:szCs w:val="24"/>
        </w:rPr>
        <w:t>12、外形尺寸：245mm（长）×120mm（宽）×115mm（高）</w:t>
      </w:r>
    </w:p>
    <w:p w14:paraId="6F14656C" w14:textId="77777777" w:rsidR="009C6A32" w:rsidRPr="009C6A32" w:rsidRDefault="009C6A32" w:rsidP="009C6A32">
      <w:pPr>
        <w:widowControl/>
        <w:autoSpaceDE w:val="0"/>
        <w:autoSpaceDN w:val="0"/>
        <w:spacing w:line="460" w:lineRule="exact"/>
        <w:ind w:firstLineChars="242" w:firstLine="581"/>
        <w:rPr>
          <w:rFonts w:ascii="宋体" w:eastAsia="宋体" w:hAnsi="宋体" w:cs="宋体"/>
          <w:kern w:val="0"/>
          <w:sz w:val="24"/>
          <w:szCs w:val="24"/>
        </w:rPr>
      </w:pPr>
      <w:r w:rsidRPr="009C6A32">
        <w:rPr>
          <w:rFonts w:ascii="宋体" w:eastAsia="宋体" w:hAnsi="宋体" w:cs="宋体" w:hint="eastAsia"/>
          <w:kern w:val="0"/>
          <w:sz w:val="24"/>
          <w:szCs w:val="24"/>
        </w:rPr>
        <w:t>重量 ：约2.5Kg   功耗：20VA  防水等级：IPX3</w:t>
      </w:r>
    </w:p>
    <w:p w14:paraId="7C83D9EA" w14:textId="77777777" w:rsidR="009C6A32" w:rsidRPr="009C6A32" w:rsidRDefault="009C6A32" w:rsidP="009C6A32">
      <w:pPr>
        <w:widowControl/>
        <w:autoSpaceDE w:val="0"/>
        <w:autoSpaceDN w:val="0"/>
        <w:spacing w:line="460" w:lineRule="exact"/>
        <w:rPr>
          <w:rFonts w:ascii="宋体" w:eastAsia="宋体" w:hAnsi="宋体" w:cs="宋体"/>
          <w:spacing w:val="15"/>
          <w:kern w:val="0"/>
          <w:sz w:val="24"/>
          <w:szCs w:val="24"/>
        </w:rPr>
      </w:pPr>
      <w:r w:rsidRPr="009C6A32">
        <w:rPr>
          <w:rFonts w:ascii="宋体" w:eastAsia="宋体" w:hAnsi="宋体" w:cs="宋体" w:hint="eastAsia"/>
          <w:spacing w:val="15"/>
          <w:kern w:val="0"/>
          <w:sz w:val="24"/>
          <w:szCs w:val="24"/>
        </w:rPr>
        <w:t>13、按医用电气产品安全分类</w:t>
      </w:r>
      <w:r w:rsidRPr="009C6A32">
        <w:rPr>
          <w:rFonts w:ascii="宋体" w:eastAsia="宋体" w:hAnsi="宋体" w:cs="宋体" w:hint="eastAsia"/>
          <w:kern w:val="0"/>
          <w:sz w:val="24"/>
          <w:szCs w:val="24"/>
        </w:rPr>
        <w:t>属于Ⅱ类和带内部电源以及具有BF型应用部分、防进液，</w:t>
      </w:r>
      <w:r w:rsidRPr="009C6A32">
        <w:rPr>
          <w:rFonts w:ascii="宋体" w:eastAsia="宋体" w:hAnsi="宋体" w:cs="宋体" w:hint="eastAsia"/>
          <w:spacing w:val="15"/>
          <w:kern w:val="0"/>
          <w:sz w:val="24"/>
          <w:szCs w:val="24"/>
        </w:rPr>
        <w:t>可连续运行。</w:t>
      </w:r>
    </w:p>
    <w:p w14:paraId="694BE59C" w14:textId="77777777" w:rsidR="009C6A32" w:rsidRPr="009C6A32" w:rsidRDefault="009C6A32" w:rsidP="009C6A32">
      <w:pPr>
        <w:spacing w:line="360" w:lineRule="auto"/>
        <w:rPr>
          <w:rFonts w:ascii="宋体" w:eastAsia="宋体" w:hAnsi="宋体" w:cs="宋体"/>
          <w:b/>
          <w:sz w:val="28"/>
          <w:szCs w:val="24"/>
        </w:rPr>
      </w:pPr>
    </w:p>
    <w:p w14:paraId="1FB47867" w14:textId="77777777" w:rsidR="009C6A32" w:rsidRPr="009C6A32" w:rsidRDefault="009C6A32" w:rsidP="009C6A32">
      <w:pPr>
        <w:spacing w:line="360" w:lineRule="auto"/>
        <w:rPr>
          <w:rFonts w:ascii="宋体" w:eastAsia="宋体" w:hAnsi="宋体" w:cs="宋体"/>
          <w:b/>
          <w:bCs/>
          <w:sz w:val="28"/>
          <w:szCs w:val="28"/>
        </w:rPr>
      </w:pPr>
      <w:r w:rsidRPr="009C6A32">
        <w:rPr>
          <w:rFonts w:ascii="宋体" w:eastAsia="宋体" w:hAnsi="宋体" w:cs="宋体" w:hint="eastAsia"/>
          <w:b/>
          <w:sz w:val="28"/>
          <w:szCs w:val="24"/>
        </w:rPr>
        <w:t xml:space="preserve">参数九：  </w:t>
      </w:r>
      <w:r w:rsidRPr="009C6A32">
        <w:rPr>
          <w:rFonts w:ascii="宋体" w:eastAsia="宋体" w:hAnsi="宋体" w:cs="宋体" w:hint="eastAsia"/>
          <w:b/>
          <w:bCs/>
          <w:color w:val="000000"/>
          <w:sz w:val="28"/>
          <w:szCs w:val="28"/>
        </w:rPr>
        <w:t>内窥镜用送水装置</w:t>
      </w:r>
    </w:p>
    <w:p w14:paraId="697BBC04" w14:textId="77777777" w:rsidR="009C6A32" w:rsidRPr="009C6A32" w:rsidRDefault="009C6A32" w:rsidP="009C6A32">
      <w:pPr>
        <w:numPr>
          <w:ilvl w:val="0"/>
          <w:numId w:val="29"/>
        </w:numPr>
        <w:spacing w:line="520" w:lineRule="exact"/>
        <w:rPr>
          <w:rFonts w:ascii="宋体" w:eastAsia="宋体" w:hAnsi="宋体" w:cs="宋体"/>
          <w:color w:val="000000"/>
          <w:sz w:val="24"/>
          <w:szCs w:val="24"/>
        </w:rPr>
      </w:pPr>
      <w:r w:rsidRPr="009C6A32">
        <w:rPr>
          <w:rFonts w:ascii="宋体" w:eastAsia="宋体" w:hAnsi="宋体" w:cs="宋体" w:hint="eastAsia"/>
          <w:b/>
          <w:sz w:val="28"/>
          <w:szCs w:val="28"/>
        </w:rPr>
        <w:t>设备名称：</w:t>
      </w:r>
      <w:r w:rsidRPr="009C6A32">
        <w:rPr>
          <w:rFonts w:ascii="宋体" w:eastAsia="宋体" w:hAnsi="宋体" w:cs="宋体" w:hint="eastAsia"/>
          <w:color w:val="000000"/>
          <w:sz w:val="24"/>
          <w:szCs w:val="24"/>
        </w:rPr>
        <w:t>内窥镜用送水装置</w:t>
      </w:r>
    </w:p>
    <w:p w14:paraId="4AE8D2EC" w14:textId="77777777" w:rsidR="009C6A32" w:rsidRPr="009C6A32" w:rsidRDefault="009C6A32" w:rsidP="009C6A32">
      <w:pPr>
        <w:numPr>
          <w:ilvl w:val="0"/>
          <w:numId w:val="29"/>
        </w:numPr>
        <w:spacing w:line="520" w:lineRule="exact"/>
        <w:rPr>
          <w:rFonts w:ascii="宋体" w:eastAsia="宋体" w:hAnsi="宋体" w:cs="宋体"/>
          <w:sz w:val="28"/>
          <w:szCs w:val="28"/>
        </w:rPr>
      </w:pPr>
      <w:r w:rsidRPr="009C6A32">
        <w:rPr>
          <w:rFonts w:ascii="宋体" w:eastAsia="宋体" w:hAnsi="宋体" w:cs="宋体" w:hint="eastAsia"/>
          <w:b/>
          <w:sz w:val="28"/>
          <w:szCs w:val="28"/>
        </w:rPr>
        <w:t>数量</w:t>
      </w:r>
      <w:r w:rsidRPr="009C6A32">
        <w:rPr>
          <w:rFonts w:ascii="宋体" w:eastAsia="宋体" w:hAnsi="宋体" w:cs="宋体" w:hint="eastAsia"/>
          <w:sz w:val="28"/>
          <w:szCs w:val="28"/>
        </w:rPr>
        <w:t>：一台</w:t>
      </w:r>
    </w:p>
    <w:p w14:paraId="60F09008" w14:textId="77777777" w:rsidR="009C6A32" w:rsidRPr="009C6A32" w:rsidRDefault="009C6A32" w:rsidP="009C6A32">
      <w:pPr>
        <w:rPr>
          <w:rFonts w:ascii="宋体" w:eastAsia="宋体" w:hAnsi="宋体" w:cs="宋体"/>
          <w:sz w:val="28"/>
          <w:szCs w:val="28"/>
        </w:rPr>
      </w:pPr>
      <w:r w:rsidRPr="009C6A32">
        <w:rPr>
          <w:rFonts w:ascii="宋体" w:eastAsia="宋体" w:hAnsi="宋体" w:cs="宋体" w:hint="eastAsia"/>
          <w:b/>
          <w:sz w:val="28"/>
          <w:szCs w:val="28"/>
        </w:rPr>
        <w:t>三、设备要求：</w:t>
      </w:r>
      <w:r w:rsidRPr="009C6A32">
        <w:rPr>
          <w:rFonts w:ascii="宋体" w:eastAsia="宋体" w:hAnsi="宋体" w:cs="宋体" w:hint="eastAsia"/>
          <w:sz w:val="28"/>
          <w:szCs w:val="28"/>
        </w:rPr>
        <w:t>可踩下脚踏开关或操作镜身上的遥控按钮控制送水。</w:t>
      </w:r>
    </w:p>
    <w:p w14:paraId="07D27D1E"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3116A531" w14:textId="77777777" w:rsidR="009C6A32" w:rsidRPr="009C6A32" w:rsidRDefault="009C6A32" w:rsidP="009C6A32">
      <w:pPr>
        <w:numPr>
          <w:ilvl w:val="0"/>
          <w:numId w:val="30"/>
        </w:numPr>
        <w:rPr>
          <w:rFonts w:ascii="宋体" w:eastAsia="宋体" w:hAnsi="宋体" w:cs="宋体"/>
          <w:sz w:val="24"/>
          <w:szCs w:val="24"/>
        </w:rPr>
      </w:pPr>
      <w:r w:rsidRPr="009C6A32">
        <w:rPr>
          <w:rFonts w:ascii="宋体" w:eastAsia="宋体" w:hAnsi="宋体" w:cs="宋体" w:hint="eastAsia"/>
          <w:sz w:val="24"/>
          <w:szCs w:val="24"/>
        </w:rPr>
        <w:t>电压: 220V AC</w:t>
      </w:r>
    </w:p>
    <w:p w14:paraId="4CCC129B" w14:textId="77777777" w:rsidR="009C6A32" w:rsidRPr="009C6A32" w:rsidRDefault="009C6A32" w:rsidP="009C6A32">
      <w:pPr>
        <w:numPr>
          <w:ilvl w:val="0"/>
          <w:numId w:val="30"/>
        </w:numPr>
        <w:rPr>
          <w:rFonts w:ascii="宋体" w:eastAsia="宋体" w:hAnsi="宋体" w:cs="宋体"/>
          <w:sz w:val="24"/>
          <w:szCs w:val="24"/>
        </w:rPr>
      </w:pPr>
      <w:r w:rsidRPr="009C6A32">
        <w:rPr>
          <w:rFonts w:ascii="宋体" w:eastAsia="宋体" w:hAnsi="宋体" w:cs="宋体" w:hint="eastAsia"/>
          <w:sz w:val="24"/>
          <w:szCs w:val="24"/>
        </w:rPr>
        <w:t>频率:50Hz</w:t>
      </w:r>
    </w:p>
    <w:p w14:paraId="4BF29AED" w14:textId="77777777" w:rsidR="009C6A32" w:rsidRPr="009C6A32" w:rsidRDefault="009C6A32" w:rsidP="009C6A32">
      <w:pPr>
        <w:numPr>
          <w:ilvl w:val="0"/>
          <w:numId w:val="30"/>
        </w:numPr>
        <w:rPr>
          <w:rFonts w:ascii="宋体" w:eastAsia="宋体" w:hAnsi="宋体" w:cs="宋体"/>
          <w:sz w:val="24"/>
          <w:szCs w:val="24"/>
        </w:rPr>
      </w:pPr>
      <w:r w:rsidRPr="009C6A32">
        <w:rPr>
          <w:rFonts w:ascii="宋体" w:eastAsia="宋体" w:hAnsi="宋体" w:cs="宋体" w:hint="eastAsia"/>
          <w:sz w:val="24"/>
          <w:szCs w:val="24"/>
        </w:rPr>
        <w:t>流量：最高450ml/min,10段流量设置显示,自动流量设置记忆</w:t>
      </w:r>
    </w:p>
    <w:p w14:paraId="352E4F0A" w14:textId="77777777" w:rsidR="009C6A32" w:rsidRPr="009C6A32" w:rsidRDefault="009C6A32" w:rsidP="009C6A32">
      <w:pPr>
        <w:numPr>
          <w:ilvl w:val="0"/>
          <w:numId w:val="30"/>
        </w:numPr>
        <w:rPr>
          <w:rFonts w:ascii="宋体" w:eastAsia="宋体" w:hAnsi="宋体" w:cs="宋体"/>
          <w:sz w:val="24"/>
          <w:szCs w:val="24"/>
        </w:rPr>
      </w:pPr>
      <w:r w:rsidRPr="009C6A32">
        <w:rPr>
          <w:rFonts w:ascii="宋体" w:eastAsia="宋体" w:hAnsi="宋体" w:cs="宋体" w:hint="eastAsia"/>
          <w:sz w:val="24"/>
          <w:szCs w:val="24"/>
        </w:rPr>
        <w:t>管件支持高温高压灭菌</w:t>
      </w:r>
    </w:p>
    <w:p w14:paraId="4C9AFD69" w14:textId="77777777" w:rsidR="009C6A32" w:rsidRPr="009C6A32" w:rsidRDefault="009C6A32" w:rsidP="009C6A32">
      <w:pPr>
        <w:numPr>
          <w:ilvl w:val="0"/>
          <w:numId w:val="30"/>
        </w:numPr>
        <w:rPr>
          <w:rFonts w:ascii="宋体" w:eastAsia="宋体" w:hAnsi="宋体" w:cs="宋体"/>
          <w:b/>
          <w:color w:val="000000"/>
          <w:kern w:val="0"/>
          <w:sz w:val="32"/>
          <w:szCs w:val="32"/>
        </w:rPr>
      </w:pPr>
      <w:r w:rsidRPr="009C6A32">
        <w:rPr>
          <w:rFonts w:ascii="宋体" w:eastAsia="宋体" w:hAnsi="宋体" w:cs="宋体" w:hint="eastAsia"/>
          <w:sz w:val="24"/>
          <w:szCs w:val="24"/>
        </w:rPr>
        <w:t>持续送水20秒后，可自动停止工作，保障使用安全。</w:t>
      </w:r>
    </w:p>
    <w:p w14:paraId="42F7185C" w14:textId="77777777" w:rsidR="009C6A32" w:rsidRPr="009C6A32" w:rsidRDefault="009C6A32" w:rsidP="003464AD">
      <w:pPr>
        <w:spacing w:line="360" w:lineRule="auto"/>
        <w:rPr>
          <w:rFonts w:ascii="宋体" w:eastAsia="宋体" w:hAnsi="宋体" w:cs="Times New Roman"/>
          <w:b/>
          <w:sz w:val="28"/>
          <w:szCs w:val="24"/>
        </w:rPr>
      </w:pPr>
    </w:p>
    <w:p w14:paraId="124B9323" w14:textId="0073631F" w:rsidR="009C6A32" w:rsidRPr="009C6A32" w:rsidRDefault="009C6A32" w:rsidP="009C6A32">
      <w:pPr>
        <w:widowControl/>
        <w:spacing w:beforeLines="50" w:before="156" w:after="100" w:afterAutospacing="1" w:line="520" w:lineRule="exact"/>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参数1至参数9</w:t>
      </w:r>
      <w:r w:rsidRPr="009C6A32">
        <w:rPr>
          <w:rFonts w:ascii="宋体" w:eastAsia="宋体" w:hAnsi="宋体" w:cs="宋体" w:hint="eastAsia"/>
          <w:b/>
          <w:color w:val="000000"/>
          <w:kern w:val="0"/>
          <w:sz w:val="32"/>
          <w:szCs w:val="32"/>
        </w:rPr>
        <w:t>总体要求</w:t>
      </w:r>
    </w:p>
    <w:p w14:paraId="78586134"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lastRenderedPageBreak/>
        <w:t>1、免费培训医师、技师、操作及维修人员，免费负责设备的安装及调试。</w:t>
      </w:r>
    </w:p>
    <w:p w14:paraId="719610A2"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2、公司信誉度高，具有完善的售后服务，设备出现故障, 接到通知后48小时内工程人员应到达现场。</w:t>
      </w:r>
    </w:p>
    <w:p w14:paraId="250903B9"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3、提供设备使用说明书和维修指导说明书。</w:t>
      </w:r>
    </w:p>
    <w:p w14:paraId="65E0A732"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4、设备交付正常使用前所发生的所有费用均由公司承担。</w:t>
      </w:r>
    </w:p>
    <w:p w14:paraId="767B24F1"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5、保修期：全部设备保修期≥1年。</w:t>
      </w:r>
    </w:p>
    <w:p w14:paraId="6D453473"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6、付款方式：设备安装验收培训使用合格后，一个月付</w:t>
      </w:r>
      <w:r w:rsidRPr="009C6A32">
        <w:rPr>
          <w:rFonts w:ascii="宋体" w:eastAsia="宋体" w:hAnsi="宋体" w:cs="宋体" w:hint="eastAsia"/>
          <w:color w:val="000000"/>
          <w:sz w:val="28"/>
          <w:szCs w:val="28"/>
        </w:rPr>
        <w:t>全款的90%，</w:t>
      </w:r>
      <w:r w:rsidRPr="009C6A32">
        <w:rPr>
          <w:rFonts w:ascii="宋体" w:eastAsia="宋体" w:hAnsi="宋体" w:cs="宋体" w:hint="eastAsia"/>
          <w:sz w:val="28"/>
          <w:szCs w:val="28"/>
        </w:rPr>
        <w:t>剩余</w:t>
      </w:r>
      <w:r w:rsidRPr="009C6A32">
        <w:rPr>
          <w:rFonts w:ascii="宋体" w:eastAsia="宋体" w:hAnsi="宋体" w:cs="宋体" w:hint="eastAsia"/>
          <w:color w:val="000000"/>
          <w:sz w:val="28"/>
          <w:szCs w:val="28"/>
        </w:rPr>
        <w:t>10%满</w:t>
      </w:r>
      <w:r w:rsidRPr="009C6A32">
        <w:rPr>
          <w:rFonts w:ascii="宋体" w:eastAsia="宋体" w:hAnsi="宋体" w:cs="宋体" w:hint="eastAsia"/>
          <w:sz w:val="28"/>
          <w:szCs w:val="28"/>
        </w:rPr>
        <w:t>一年内付清。</w:t>
      </w:r>
    </w:p>
    <w:p w14:paraId="6D8E9C4D" w14:textId="77777777" w:rsidR="009C6A32" w:rsidRDefault="009C6A32" w:rsidP="003464AD">
      <w:pPr>
        <w:spacing w:line="360" w:lineRule="auto"/>
        <w:rPr>
          <w:rFonts w:ascii="宋体" w:eastAsia="宋体" w:hAnsi="宋体" w:cs="Times New Roman"/>
          <w:b/>
          <w:sz w:val="28"/>
          <w:szCs w:val="24"/>
        </w:rPr>
      </w:pPr>
    </w:p>
    <w:p w14:paraId="6A8DA4AB" w14:textId="65AE5F65" w:rsidR="003464AD" w:rsidRPr="003464AD" w:rsidRDefault="003464AD" w:rsidP="003464AD">
      <w:pPr>
        <w:spacing w:line="360" w:lineRule="auto"/>
        <w:rPr>
          <w:rFonts w:ascii="宋体" w:eastAsia="宋体" w:hAnsi="Calibri" w:cs="Times New Roman"/>
          <w:b/>
          <w:sz w:val="28"/>
          <w:szCs w:val="24"/>
        </w:rPr>
      </w:pPr>
      <w:r w:rsidRPr="003464AD">
        <w:rPr>
          <w:rFonts w:ascii="宋体" w:eastAsia="宋体" w:hAnsi="宋体" w:cs="Times New Roman" w:hint="eastAsia"/>
          <w:b/>
          <w:sz w:val="28"/>
          <w:szCs w:val="24"/>
        </w:rPr>
        <w:t>参数</w:t>
      </w:r>
      <w:r>
        <w:rPr>
          <w:rFonts w:ascii="宋体" w:eastAsia="宋体" w:hAnsi="宋体" w:cs="Times New Roman" w:hint="eastAsia"/>
          <w:b/>
          <w:sz w:val="28"/>
          <w:szCs w:val="24"/>
        </w:rPr>
        <w:t>十</w:t>
      </w:r>
      <w:r w:rsidRPr="003464AD">
        <w:rPr>
          <w:rFonts w:ascii="宋体" w:eastAsia="宋体" w:hAnsi="宋体" w:cs="Times New Roman" w:hint="eastAsia"/>
          <w:b/>
          <w:sz w:val="28"/>
          <w:szCs w:val="24"/>
        </w:rPr>
        <w:t>：脑室镜主要技术参数及要求</w:t>
      </w:r>
    </w:p>
    <w:p w14:paraId="56F333DF" w14:textId="77777777" w:rsidR="003464AD" w:rsidRPr="003464AD" w:rsidRDefault="003464AD" w:rsidP="003464AD">
      <w:pPr>
        <w:spacing w:line="520" w:lineRule="exact"/>
        <w:rPr>
          <w:rFonts w:ascii="宋体" w:eastAsia="宋体" w:hAnsi="Calibri" w:cs="宋体"/>
          <w:kern w:val="0"/>
          <w:sz w:val="30"/>
          <w:szCs w:val="30"/>
        </w:rPr>
      </w:pPr>
      <w:r w:rsidRPr="003464AD">
        <w:rPr>
          <w:rFonts w:ascii="宋体" w:eastAsia="宋体" w:hAnsi="宋体" w:cs="Times New Roman" w:hint="eastAsia"/>
          <w:b/>
          <w:sz w:val="28"/>
          <w:szCs w:val="28"/>
        </w:rPr>
        <w:t>一、</w:t>
      </w:r>
      <w:r w:rsidRPr="003464AD">
        <w:rPr>
          <w:rFonts w:ascii="宋体" w:eastAsia="宋体" w:hAnsi="宋体" w:cs="Times New Roman" w:hint="eastAsia"/>
          <w:b/>
          <w:sz w:val="28"/>
          <w:szCs w:val="24"/>
        </w:rPr>
        <w:t>硬性神经外科内窥镜</w:t>
      </w:r>
    </w:p>
    <w:p w14:paraId="4B19E69A"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1、数量：一条</w:t>
      </w:r>
    </w:p>
    <w:p w14:paraId="3BB06DB3"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2、产品要求：须为进口品牌。</w:t>
      </w:r>
    </w:p>
    <w:p w14:paraId="7A6D3800"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3、主要技术参数及要求：</w:t>
      </w:r>
    </w:p>
    <w:p w14:paraId="4B0A5F3F"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视野方向0°，直径2.7mm,镜身长度181mm，可高温高压灭菌。</w:t>
      </w:r>
    </w:p>
    <w:p w14:paraId="67F4C87B" w14:textId="77777777" w:rsidR="003464AD" w:rsidRPr="003464AD" w:rsidRDefault="003464AD" w:rsidP="003464AD">
      <w:pPr>
        <w:spacing w:line="400" w:lineRule="exact"/>
        <w:rPr>
          <w:rFonts w:ascii="宋体" w:eastAsia="宋体" w:hAnsi="宋体" w:cs="Times New Roman"/>
          <w:b/>
          <w:sz w:val="28"/>
          <w:szCs w:val="28"/>
        </w:rPr>
      </w:pPr>
      <w:r w:rsidRPr="003464AD">
        <w:rPr>
          <w:rFonts w:ascii="宋体" w:eastAsia="宋体" w:hAnsi="宋体" w:cs="Times New Roman" w:hint="eastAsia"/>
          <w:b/>
          <w:sz w:val="28"/>
          <w:szCs w:val="28"/>
        </w:rPr>
        <w:t>二、四通道工作套管</w:t>
      </w:r>
    </w:p>
    <w:p w14:paraId="34BBF34C"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1、数量：一台</w:t>
      </w:r>
    </w:p>
    <w:p w14:paraId="29717191"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2、产品要求：须为进口品牌。</w:t>
      </w:r>
    </w:p>
    <w:p w14:paraId="001EA20B"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3、主要技术参数及要求</w:t>
      </w:r>
    </w:p>
    <w:p w14:paraId="323B35B9"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3.1. 外径6mm，有四个通道（窥镜通道，内径2.8mm；器械通道，内径2.2mm；冲洗通道，内径1.4mm，可作为直径为1mm镜下器械的工作通道；排水通道，内径1.4mm）。</w:t>
      </w:r>
    </w:p>
    <w:p w14:paraId="2488B6C1"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3.2.带套管芯  工作套管末端钝性，植入时无损伤。</w:t>
      </w:r>
    </w:p>
    <w:p w14:paraId="2BD7C2FC"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3.3.窥镜和套管分离式设计，快速咬合式连接，锁定和松开时无振动。</w:t>
      </w:r>
    </w:p>
    <w:p w14:paraId="0F601238" w14:textId="77777777" w:rsidR="003464AD" w:rsidRPr="003464AD" w:rsidRDefault="003464AD" w:rsidP="003464AD">
      <w:pPr>
        <w:spacing w:line="400" w:lineRule="exact"/>
        <w:rPr>
          <w:rFonts w:ascii="宋体" w:eastAsia="宋体" w:hAnsi="宋体" w:cs="Times New Roman"/>
          <w:b/>
          <w:sz w:val="28"/>
          <w:szCs w:val="28"/>
        </w:rPr>
      </w:pPr>
      <w:r w:rsidRPr="003464AD">
        <w:rPr>
          <w:rFonts w:ascii="宋体" w:eastAsia="宋体" w:hAnsi="宋体" w:cs="Times New Roman" w:hint="eastAsia"/>
          <w:b/>
          <w:sz w:val="28"/>
          <w:szCs w:val="28"/>
        </w:rPr>
        <w:t>三、鼻窦镜</w:t>
      </w:r>
    </w:p>
    <w:p w14:paraId="73A7AB8F"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1、数量：一条</w:t>
      </w:r>
    </w:p>
    <w:p w14:paraId="026D7627"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2、产品要求：须为进口品牌。</w:t>
      </w:r>
    </w:p>
    <w:p w14:paraId="3C5A6A8B"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3、主要技术参数及要求</w:t>
      </w:r>
    </w:p>
    <w:p w14:paraId="73B62F10" w14:textId="77777777" w:rsidR="003464AD" w:rsidRPr="003464AD" w:rsidRDefault="003464AD" w:rsidP="003464AD">
      <w:pPr>
        <w:spacing w:line="400" w:lineRule="exact"/>
        <w:rPr>
          <w:rFonts w:ascii="宋体" w:eastAsia="宋体" w:hAnsi="宋体" w:cs="Times New Roman"/>
          <w:b/>
          <w:sz w:val="24"/>
          <w:szCs w:val="24"/>
        </w:rPr>
      </w:pPr>
      <w:r w:rsidRPr="003464AD">
        <w:rPr>
          <w:rFonts w:ascii="宋体" w:eastAsia="宋体" w:hAnsi="宋体" w:cs="Times New Roman" w:hint="eastAsia"/>
          <w:sz w:val="24"/>
          <w:szCs w:val="24"/>
        </w:rPr>
        <w:t>0°视角，4.0mm直径，195mm工作长度。</w:t>
      </w:r>
    </w:p>
    <w:p w14:paraId="2F385E1E"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4、产品配置要求</w:t>
      </w:r>
    </w:p>
    <w:p w14:paraId="207F6E8E" w14:textId="77777777" w:rsidR="003464AD" w:rsidRPr="003464AD" w:rsidRDefault="003464AD" w:rsidP="003464AD">
      <w:pPr>
        <w:spacing w:line="400" w:lineRule="exact"/>
        <w:rPr>
          <w:rFonts w:ascii="宋体" w:eastAsia="宋体" w:hAnsi="Calibri" w:cs="仿宋"/>
          <w:sz w:val="24"/>
          <w:szCs w:val="24"/>
        </w:rPr>
      </w:pPr>
      <w:r w:rsidRPr="003464AD">
        <w:rPr>
          <w:rFonts w:ascii="宋体" w:eastAsia="宋体" w:hAnsi="Calibri" w:cs="仿宋" w:hint="eastAsia"/>
          <w:sz w:val="24"/>
          <w:szCs w:val="24"/>
        </w:rPr>
        <w:lastRenderedPageBreak/>
        <w:t>4.1. 1.0mm头宽度,200mm长度进口双极手术电凝镊1把。</w:t>
      </w:r>
    </w:p>
    <w:p w14:paraId="53C10644" w14:textId="77777777" w:rsidR="003464AD" w:rsidRPr="003464AD" w:rsidRDefault="003464AD" w:rsidP="003464AD">
      <w:pPr>
        <w:spacing w:line="520" w:lineRule="exact"/>
        <w:rPr>
          <w:rFonts w:ascii="宋体" w:eastAsia="宋体" w:hAnsi="Calibri" w:cs="仿宋"/>
          <w:sz w:val="24"/>
          <w:szCs w:val="24"/>
        </w:rPr>
      </w:pPr>
      <w:r w:rsidRPr="003464AD">
        <w:rPr>
          <w:rFonts w:ascii="宋体" w:eastAsia="宋体" w:hAnsi="Calibri" w:cs="仿宋" w:hint="eastAsia"/>
          <w:sz w:val="24"/>
          <w:szCs w:val="24"/>
        </w:rPr>
        <w:t>4.2. 进口品牌双极器械连接导线1条。</w:t>
      </w:r>
    </w:p>
    <w:p w14:paraId="2F1A3FE3" w14:textId="77777777" w:rsidR="003464AD" w:rsidRPr="003464AD" w:rsidRDefault="003464AD" w:rsidP="003464AD">
      <w:pPr>
        <w:spacing w:line="520" w:lineRule="exact"/>
        <w:rPr>
          <w:rFonts w:ascii="宋体" w:eastAsia="宋体" w:hAnsi="Calibri" w:cs="仿宋"/>
          <w:sz w:val="24"/>
          <w:szCs w:val="24"/>
        </w:rPr>
      </w:pPr>
      <w:r w:rsidRPr="003464AD">
        <w:rPr>
          <w:rFonts w:ascii="宋体" w:eastAsia="宋体" w:hAnsi="Calibri" w:cs="仿宋" w:hint="eastAsia"/>
          <w:sz w:val="24"/>
          <w:szCs w:val="24"/>
        </w:rPr>
        <w:t>4.3. 进口品牌脑膜剪1把。</w:t>
      </w:r>
    </w:p>
    <w:p w14:paraId="1D11B17F" w14:textId="77777777" w:rsidR="003464AD" w:rsidRPr="003464AD" w:rsidRDefault="003464AD" w:rsidP="003464AD">
      <w:pPr>
        <w:spacing w:line="520" w:lineRule="exact"/>
        <w:rPr>
          <w:rFonts w:ascii="宋体" w:eastAsia="宋体" w:hAnsi="Calibri" w:cs="仿宋"/>
          <w:sz w:val="24"/>
          <w:szCs w:val="24"/>
        </w:rPr>
      </w:pPr>
      <w:r w:rsidRPr="003464AD">
        <w:rPr>
          <w:rFonts w:ascii="宋体" w:eastAsia="宋体" w:hAnsi="Calibri" w:cs="仿宋" w:hint="eastAsia"/>
          <w:sz w:val="24"/>
          <w:szCs w:val="24"/>
        </w:rPr>
        <w:t>4.4. 吸引器两个。</w:t>
      </w:r>
    </w:p>
    <w:p w14:paraId="4AD31A4C" w14:textId="77777777" w:rsidR="003464AD" w:rsidRPr="003464AD" w:rsidRDefault="003464AD" w:rsidP="003464AD">
      <w:pPr>
        <w:spacing w:line="520" w:lineRule="exact"/>
        <w:rPr>
          <w:rFonts w:ascii="宋体" w:eastAsia="宋体" w:hAnsi="Calibri" w:cs="仿宋"/>
          <w:sz w:val="28"/>
          <w:szCs w:val="28"/>
        </w:rPr>
      </w:pPr>
    </w:p>
    <w:p w14:paraId="1FA4A230" w14:textId="3685332F" w:rsidR="003464AD" w:rsidRPr="003464AD" w:rsidRDefault="003464AD" w:rsidP="003464AD">
      <w:pPr>
        <w:spacing w:line="520" w:lineRule="exact"/>
        <w:jc w:val="center"/>
        <w:rPr>
          <w:rFonts w:ascii="宋体" w:eastAsia="宋体" w:hAnsi="Calibri" w:cs="仿宋"/>
          <w:b/>
          <w:bCs/>
          <w:sz w:val="28"/>
          <w:szCs w:val="28"/>
        </w:rPr>
      </w:pPr>
      <w:r w:rsidRPr="003464AD">
        <w:rPr>
          <w:rFonts w:ascii="宋体" w:eastAsia="宋体" w:hAnsi="Calibri" w:cs="仿宋" w:hint="eastAsia"/>
          <w:b/>
          <w:bCs/>
          <w:sz w:val="28"/>
          <w:szCs w:val="28"/>
        </w:rPr>
        <w:t>参数十总体要求</w:t>
      </w:r>
    </w:p>
    <w:p w14:paraId="09EED758"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hint="eastAsia"/>
          <w:sz w:val="28"/>
          <w:szCs w:val="28"/>
        </w:rPr>
        <w:t>1、免费培训医师、技师、操作及维修人员，免费负责设备的安装及调试。</w:t>
      </w:r>
    </w:p>
    <w:p w14:paraId="2AC7FE85"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2</w:t>
      </w:r>
      <w:r w:rsidRPr="003464AD">
        <w:rPr>
          <w:rFonts w:ascii="宋体" w:eastAsia="宋体" w:hAnsi="Calibri" w:cs="仿宋" w:hint="eastAsia"/>
          <w:sz w:val="28"/>
          <w:szCs w:val="28"/>
        </w:rPr>
        <w:t>、公司信誉度高，具有完善的售后服务，设备出现故障</w:t>
      </w:r>
      <w:r w:rsidRPr="003464AD">
        <w:rPr>
          <w:rFonts w:ascii="宋体" w:eastAsia="宋体" w:hAnsi="Calibri" w:cs="仿宋"/>
          <w:sz w:val="28"/>
          <w:szCs w:val="28"/>
        </w:rPr>
        <w:t xml:space="preserve">, </w:t>
      </w:r>
      <w:r w:rsidRPr="003464AD">
        <w:rPr>
          <w:rFonts w:ascii="宋体" w:eastAsia="宋体" w:hAnsi="Calibri" w:cs="仿宋" w:hint="eastAsia"/>
          <w:sz w:val="28"/>
          <w:szCs w:val="28"/>
        </w:rPr>
        <w:t>接到通知后</w:t>
      </w:r>
      <w:r w:rsidRPr="003464AD">
        <w:rPr>
          <w:rFonts w:ascii="宋体" w:eastAsia="宋体" w:hAnsi="Calibri" w:cs="仿宋"/>
          <w:sz w:val="28"/>
          <w:szCs w:val="28"/>
        </w:rPr>
        <w:t>48</w:t>
      </w:r>
      <w:r w:rsidRPr="003464AD">
        <w:rPr>
          <w:rFonts w:ascii="宋体" w:eastAsia="宋体" w:hAnsi="Calibri" w:cs="仿宋" w:hint="eastAsia"/>
          <w:sz w:val="28"/>
          <w:szCs w:val="28"/>
        </w:rPr>
        <w:t>小时内工程人员应到达现场。</w:t>
      </w:r>
    </w:p>
    <w:p w14:paraId="557C0CF5"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3</w:t>
      </w:r>
      <w:r w:rsidRPr="003464AD">
        <w:rPr>
          <w:rFonts w:ascii="宋体" w:eastAsia="宋体" w:hAnsi="Calibri" w:cs="仿宋" w:hint="eastAsia"/>
          <w:sz w:val="28"/>
          <w:szCs w:val="28"/>
        </w:rPr>
        <w:t>、提供设备使用说明书和维修指导说明书。</w:t>
      </w:r>
    </w:p>
    <w:p w14:paraId="1309E846"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4</w:t>
      </w:r>
      <w:r w:rsidRPr="003464AD">
        <w:rPr>
          <w:rFonts w:ascii="宋体" w:eastAsia="宋体" w:hAnsi="Calibri" w:cs="仿宋" w:hint="eastAsia"/>
          <w:sz w:val="28"/>
          <w:szCs w:val="28"/>
        </w:rPr>
        <w:t>、设备交付正常使用前所发生的所有费用均由公司承担。</w:t>
      </w:r>
    </w:p>
    <w:p w14:paraId="7E209407"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5</w:t>
      </w:r>
      <w:r w:rsidRPr="003464AD">
        <w:rPr>
          <w:rFonts w:ascii="宋体" w:eastAsia="宋体" w:hAnsi="Calibri" w:cs="仿宋" w:hint="eastAsia"/>
          <w:sz w:val="28"/>
          <w:szCs w:val="28"/>
        </w:rPr>
        <w:t>、保修期：全部设备保修期≥</w:t>
      </w:r>
      <w:r w:rsidRPr="003464AD">
        <w:rPr>
          <w:rFonts w:ascii="宋体" w:eastAsia="宋体" w:hAnsi="Calibri" w:cs="仿宋"/>
          <w:sz w:val="28"/>
          <w:szCs w:val="28"/>
        </w:rPr>
        <w:t>1</w:t>
      </w:r>
      <w:r w:rsidRPr="003464AD">
        <w:rPr>
          <w:rFonts w:ascii="宋体" w:eastAsia="宋体" w:hAnsi="Calibri" w:cs="仿宋" w:hint="eastAsia"/>
          <w:sz w:val="28"/>
          <w:szCs w:val="28"/>
        </w:rPr>
        <w:t>年。</w:t>
      </w:r>
    </w:p>
    <w:p w14:paraId="42DBBF23"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6</w:t>
      </w:r>
      <w:r w:rsidRPr="003464AD">
        <w:rPr>
          <w:rFonts w:ascii="宋体" w:eastAsia="宋体" w:hAnsi="Calibri" w:cs="仿宋" w:hint="eastAsia"/>
          <w:sz w:val="28"/>
          <w:szCs w:val="28"/>
        </w:rPr>
        <w:t>、付款方式：</w:t>
      </w:r>
      <w:r w:rsidRPr="003464AD">
        <w:rPr>
          <w:rFonts w:ascii="宋体" w:eastAsia="宋体" w:hAnsi="宋体" w:cs="Times New Roman" w:hint="eastAsia"/>
          <w:sz w:val="28"/>
          <w:szCs w:val="28"/>
        </w:rPr>
        <w:t>设备安装验收培训使用合格后，一个月内付</w:t>
      </w:r>
      <w:r w:rsidRPr="003464AD">
        <w:rPr>
          <w:rFonts w:ascii="宋体" w:eastAsia="宋体" w:hAnsi="宋体" w:cs="Times New Roman" w:hint="eastAsia"/>
          <w:color w:val="000000"/>
          <w:sz w:val="28"/>
          <w:szCs w:val="28"/>
        </w:rPr>
        <w:t>全款的90</w:t>
      </w:r>
      <w:r w:rsidRPr="003464AD">
        <w:rPr>
          <w:rFonts w:ascii="宋体" w:eastAsia="宋体" w:hAnsi="宋体" w:cs="Times New Roman"/>
          <w:color w:val="000000"/>
          <w:sz w:val="28"/>
          <w:szCs w:val="28"/>
        </w:rPr>
        <w:t>%</w:t>
      </w:r>
      <w:r w:rsidRPr="003464AD">
        <w:rPr>
          <w:rFonts w:ascii="宋体" w:eastAsia="宋体" w:hAnsi="宋体" w:cs="Times New Roman" w:hint="eastAsia"/>
          <w:color w:val="000000"/>
          <w:sz w:val="28"/>
          <w:szCs w:val="28"/>
        </w:rPr>
        <w:t>，</w:t>
      </w:r>
      <w:r w:rsidRPr="003464AD">
        <w:rPr>
          <w:rFonts w:ascii="宋体" w:eastAsia="宋体" w:hAnsi="宋体" w:cs="Times New Roman" w:hint="eastAsia"/>
          <w:sz w:val="28"/>
          <w:szCs w:val="28"/>
        </w:rPr>
        <w:t>剩余</w:t>
      </w:r>
      <w:r w:rsidRPr="003464AD">
        <w:rPr>
          <w:rFonts w:ascii="宋体" w:eastAsia="宋体" w:hAnsi="宋体" w:cs="Times New Roman" w:hint="eastAsia"/>
          <w:color w:val="000000"/>
          <w:sz w:val="28"/>
          <w:szCs w:val="28"/>
        </w:rPr>
        <w:t>10</w:t>
      </w:r>
      <w:r w:rsidRPr="003464AD">
        <w:rPr>
          <w:rFonts w:ascii="宋体" w:eastAsia="宋体" w:hAnsi="宋体" w:cs="Times New Roman"/>
          <w:color w:val="000000"/>
          <w:sz w:val="28"/>
          <w:szCs w:val="28"/>
        </w:rPr>
        <w:t>%</w:t>
      </w:r>
      <w:r w:rsidRPr="003464AD">
        <w:rPr>
          <w:rFonts w:ascii="宋体" w:eastAsia="宋体" w:hAnsi="宋体" w:cs="Times New Roman" w:hint="eastAsia"/>
          <w:color w:val="000000"/>
          <w:sz w:val="28"/>
          <w:szCs w:val="28"/>
        </w:rPr>
        <w:t>满</w:t>
      </w:r>
      <w:r w:rsidRPr="003464AD">
        <w:rPr>
          <w:rFonts w:ascii="宋体" w:eastAsia="宋体" w:hAnsi="宋体" w:cs="Times New Roman" w:hint="eastAsia"/>
          <w:sz w:val="28"/>
          <w:szCs w:val="28"/>
        </w:rPr>
        <w:t>一年内付清。</w:t>
      </w:r>
    </w:p>
    <w:p w14:paraId="6E40869D" w14:textId="304B201D" w:rsidR="00BE7C16" w:rsidRPr="00403AEA" w:rsidRDefault="00BE7C16" w:rsidP="00BE7C16">
      <w:pPr>
        <w:spacing w:line="520" w:lineRule="exact"/>
        <w:rPr>
          <w:rFonts w:ascii="宋体" w:eastAsia="宋体" w:hAnsi="Calibri" w:cs="仿宋"/>
          <w:sz w:val="28"/>
          <w:szCs w:val="28"/>
        </w:rPr>
        <w:sectPr w:rsidR="00BE7C16" w:rsidRPr="00403AEA" w:rsidSect="0045590D">
          <w:pgSz w:w="11906" w:h="16838"/>
          <w:pgMar w:top="1191" w:right="1474" w:bottom="1191" w:left="1474" w:header="851" w:footer="992" w:gutter="0"/>
          <w:cols w:space="720"/>
          <w:docGrid w:type="lines" w:linePitch="312"/>
        </w:sectPr>
      </w:pPr>
      <w:r>
        <w:t xml:space="preserve">   </w:t>
      </w:r>
    </w:p>
    <w:p w14:paraId="3C792B33" w14:textId="12FD2AB3" w:rsidR="00BE7C16" w:rsidRDefault="003464AD" w:rsidP="00BE7C16">
      <w:pPr>
        <w:spacing w:line="360" w:lineRule="auto"/>
        <w:rPr>
          <w:rFonts w:ascii="宋体" w:hAnsi="宋体" w:cs="宋体"/>
          <w:b/>
          <w:sz w:val="28"/>
          <w:szCs w:val="28"/>
        </w:rPr>
      </w:pPr>
      <w:r>
        <w:rPr>
          <w:rFonts w:asciiTheme="minorEastAsia" w:hAnsiTheme="minorEastAsia" w:cs="宋体" w:hint="eastAsia"/>
          <w:b/>
          <w:sz w:val="28"/>
          <w:szCs w:val="28"/>
        </w:rPr>
        <w:t>二</w:t>
      </w:r>
      <w:r w:rsidR="00BE7C16">
        <w:rPr>
          <w:rFonts w:ascii="宋体" w:hAnsi="宋体" w:cs="宋体" w:hint="eastAsia"/>
          <w:b/>
          <w:sz w:val="28"/>
          <w:szCs w:val="28"/>
        </w:rPr>
        <w:t>、报价要求及其他相关要求：</w:t>
      </w:r>
    </w:p>
    <w:p w14:paraId="0F7B083D"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14:paraId="7DF7D549"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27BE5C83"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4CEFE555"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进口产品须具备《中华人民共和国医疗器械注册证》并加盖投标人公章的原件扫描件或复印件扫描件（或图片）。</w:t>
      </w:r>
    </w:p>
    <w:p w14:paraId="2A3DBC41"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D6BE34E"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4EFBEB12" w14:textId="7FF66E33"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lastRenderedPageBreak/>
        <w:t>三</w:t>
      </w:r>
      <w:r w:rsidR="00BE7C16">
        <w:rPr>
          <w:rFonts w:ascii="宋体" w:hAnsi="宋体" w:cs="宋体" w:hint="eastAsia"/>
          <w:b/>
          <w:sz w:val="28"/>
          <w:szCs w:val="28"/>
        </w:rPr>
        <w:t>、采购标的的其他技术、服务等要求</w:t>
      </w:r>
    </w:p>
    <w:p w14:paraId="3175F32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14FEAC77"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092AFDAB"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1523195"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4、投标人须对照节能产品政府采购清单，如果本次采购的产品属于强制采购范围的（国办发</w:t>
      </w:r>
      <w:r w:rsidRPr="008B16B8">
        <w:rPr>
          <w:rFonts w:ascii="宋体" w:eastAsia="宋体" w:hAnsi="宋体" w:cs="Times New Roman"/>
          <w:sz w:val="24"/>
          <w:szCs w:val="24"/>
        </w:rPr>
        <w:t>[2007]51号文），投标文件中须提供所投产品属于强制采购产品有效的证明材料且加盖投标单位公章，否则为无效投标。</w:t>
      </w:r>
    </w:p>
    <w:p w14:paraId="5944FE43"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5、所投产品已列入国家强制性产品认证的产品，投标文件中必须提供国家对实施强制性产品认证的有效证明材料且加盖投标人公章，否则为无效投标。（如</w:t>
      </w:r>
      <w:r w:rsidRPr="008B16B8">
        <w:rPr>
          <w:rFonts w:ascii="宋体" w:eastAsia="宋体" w:hAnsi="宋体" w:cs="Times New Roman"/>
          <w:sz w:val="24"/>
          <w:szCs w:val="24"/>
        </w:rPr>
        <w:t>3C等）</w:t>
      </w:r>
    </w:p>
    <w:p w14:paraId="46DB4813"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6、根据《财政部</w:t>
      </w:r>
      <w:r w:rsidRPr="008B16B8">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w:t>
      </w:r>
      <w:r w:rsidRPr="008B16B8">
        <w:rPr>
          <w:rFonts w:ascii="宋体" w:eastAsia="宋体" w:hAnsi="宋体" w:cs="Times New Roman" w:hint="eastAsia"/>
          <w:sz w:val="24"/>
          <w:szCs w:val="24"/>
        </w:rPr>
        <w:t>盖投标人公章，否则为无效投标。</w:t>
      </w:r>
    </w:p>
    <w:p w14:paraId="6568E4C8"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7、中标方需提供产品使用说明书及光盘，并有义务进行有关使用培训。</w:t>
      </w:r>
    </w:p>
    <w:p w14:paraId="041DAB5F" w14:textId="7C7640E2"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、验收标准</w:t>
      </w:r>
    </w:p>
    <w:p w14:paraId="0143FF68"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28A9EC7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w:t>
      </w:r>
      <w:r w:rsidRPr="008B16B8">
        <w:rPr>
          <w:rFonts w:ascii="宋体" w:eastAsia="宋体" w:hAnsi="宋体" w:cs="Times New Roman" w:hint="eastAsia"/>
          <w:sz w:val="24"/>
          <w:szCs w:val="24"/>
        </w:rPr>
        <w:lastRenderedPageBreak/>
        <w:t>时,按照采购合同的约定对每一项技术、服务、安全标准的履约情况进行确认。验收结束后,出具验收书,列明各项标准的验收情况及项目总体评价,由验收双方共同签署。</w:t>
      </w:r>
    </w:p>
    <w:p w14:paraId="19E21144"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01695A5"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3D77C2E8" w14:textId="77777777" w:rsidR="00BE7C16" w:rsidRPr="00A10C82"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67D05EA" w14:textId="5FA41922"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5651115" w14:textId="014D2368" w:rsidR="003464AD" w:rsidRDefault="003464AD" w:rsidP="003464AD">
      <w:pPr>
        <w:pStyle w:val="a4"/>
      </w:pPr>
    </w:p>
    <w:p w14:paraId="0753F8EB" w14:textId="3B810253" w:rsidR="003464AD" w:rsidRDefault="003464AD" w:rsidP="003464AD">
      <w:pPr>
        <w:pStyle w:val="a4"/>
      </w:pPr>
    </w:p>
    <w:p w14:paraId="5F42FCE9" w14:textId="27ED5535" w:rsidR="003464AD" w:rsidRDefault="003464AD" w:rsidP="003464AD">
      <w:pPr>
        <w:pStyle w:val="a4"/>
      </w:pPr>
    </w:p>
    <w:p w14:paraId="56EA8E92" w14:textId="7F6C5957" w:rsidR="003464AD" w:rsidRDefault="003464AD" w:rsidP="003464AD">
      <w:pPr>
        <w:pStyle w:val="a4"/>
      </w:pPr>
    </w:p>
    <w:p w14:paraId="7AAC6ACB" w14:textId="130F2FE2" w:rsidR="003464AD" w:rsidRDefault="003464AD" w:rsidP="003464AD">
      <w:pPr>
        <w:pStyle w:val="a4"/>
      </w:pPr>
    </w:p>
    <w:p w14:paraId="48ACB8F5" w14:textId="25407043" w:rsidR="009C6A32" w:rsidRDefault="009C6A32" w:rsidP="003464AD">
      <w:pPr>
        <w:pStyle w:val="a4"/>
      </w:pPr>
    </w:p>
    <w:p w14:paraId="341F8B57" w14:textId="393149A5" w:rsidR="009C6A32" w:rsidRDefault="009C6A32" w:rsidP="003464AD">
      <w:pPr>
        <w:pStyle w:val="a4"/>
      </w:pPr>
    </w:p>
    <w:p w14:paraId="32E30BE5" w14:textId="4B4C1892" w:rsidR="009C6A32" w:rsidRDefault="009C6A32" w:rsidP="003464AD">
      <w:pPr>
        <w:pStyle w:val="a4"/>
      </w:pPr>
    </w:p>
    <w:p w14:paraId="415784B6" w14:textId="558B14A1" w:rsidR="009C6A32" w:rsidRDefault="009C6A32" w:rsidP="003464AD">
      <w:pPr>
        <w:pStyle w:val="a4"/>
      </w:pPr>
    </w:p>
    <w:p w14:paraId="53A34E83" w14:textId="3B07D241" w:rsidR="009C6A32" w:rsidRDefault="009C6A32" w:rsidP="003464AD">
      <w:pPr>
        <w:pStyle w:val="a4"/>
      </w:pPr>
    </w:p>
    <w:p w14:paraId="3619D936" w14:textId="18AEBF0B" w:rsidR="009C6A32" w:rsidRDefault="009C6A32" w:rsidP="003464AD">
      <w:pPr>
        <w:pStyle w:val="a4"/>
      </w:pPr>
    </w:p>
    <w:p w14:paraId="02E3B4FC" w14:textId="74A2CC8F" w:rsidR="009C6A32" w:rsidRDefault="009C6A32" w:rsidP="003464AD">
      <w:pPr>
        <w:pStyle w:val="a4"/>
      </w:pPr>
    </w:p>
    <w:p w14:paraId="248E7FD1" w14:textId="09CA34B2" w:rsidR="009C6A32" w:rsidRDefault="009C6A32" w:rsidP="003464AD">
      <w:pPr>
        <w:pStyle w:val="a4"/>
      </w:pPr>
    </w:p>
    <w:p w14:paraId="2D5433E2" w14:textId="125726D1" w:rsidR="009C6A32" w:rsidRDefault="009C6A32" w:rsidP="003464AD">
      <w:pPr>
        <w:pStyle w:val="a4"/>
      </w:pPr>
    </w:p>
    <w:p w14:paraId="3478DEDE" w14:textId="1C0AB44E" w:rsidR="009C6A32" w:rsidRDefault="009C6A32" w:rsidP="003464AD">
      <w:pPr>
        <w:pStyle w:val="a4"/>
      </w:pPr>
    </w:p>
    <w:p w14:paraId="61B3DD04" w14:textId="4C32C3A2" w:rsidR="009C6A32" w:rsidRDefault="009C6A32" w:rsidP="003464AD">
      <w:pPr>
        <w:pStyle w:val="a4"/>
      </w:pPr>
    </w:p>
    <w:p w14:paraId="52880E3E" w14:textId="48974C0C" w:rsidR="009C6A32" w:rsidRDefault="009C6A32" w:rsidP="003464AD">
      <w:pPr>
        <w:pStyle w:val="a4"/>
      </w:pPr>
    </w:p>
    <w:p w14:paraId="6F4D34EF" w14:textId="7FF4A716" w:rsidR="009C6A32" w:rsidRDefault="009C6A32" w:rsidP="003464AD">
      <w:pPr>
        <w:pStyle w:val="a4"/>
      </w:pPr>
    </w:p>
    <w:p w14:paraId="67BAF758" w14:textId="0AAFCAA8" w:rsidR="009C6A32" w:rsidRDefault="009C6A32" w:rsidP="003464AD">
      <w:pPr>
        <w:pStyle w:val="a4"/>
      </w:pPr>
    </w:p>
    <w:p w14:paraId="14FE40C9" w14:textId="77777777" w:rsidR="009C6A32" w:rsidRPr="003464AD" w:rsidRDefault="009C6A32" w:rsidP="003464AD">
      <w:pPr>
        <w:pStyle w:val="a4"/>
        <w:rPr>
          <w:rFonts w:hint="eastAsia"/>
        </w:rPr>
      </w:pPr>
    </w:p>
    <w:p w14:paraId="0928594F" w14:textId="77777777"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5BC071AC" w14:textId="15ECF153" w:rsidR="00BE7C16" w:rsidRDefault="00BE7C16" w:rsidP="0045590D">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C37BB7" w:rsidRPr="00C37BB7">
              <w:rPr>
                <w:rFonts w:ascii="宋体" w:eastAsia="宋体" w:hAnsi="宋体" w:cs="仿宋_GB2312" w:hint="eastAsia"/>
                <w:color w:val="000000"/>
                <w:sz w:val="24"/>
                <w:szCs w:val="24"/>
              </w:rPr>
              <w:t>禹州市中医院“所需康复病区配套医疗设备”等医疗设备采购项目；</w:t>
            </w:r>
          </w:p>
          <w:p w14:paraId="00D5AB3B" w14:textId="397D4F16"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8729AC" w:rsidRPr="008729AC">
              <w:rPr>
                <w:rFonts w:ascii="宋体" w:eastAsia="宋体" w:hAnsi="宋体" w:cs="仿宋_GB2312"/>
                <w:color w:val="000000"/>
                <w:sz w:val="24"/>
                <w:szCs w:val="24"/>
              </w:rPr>
              <w:t>YZCG-DL2020</w:t>
            </w:r>
            <w:r w:rsidR="009C6A32">
              <w:rPr>
                <w:rFonts w:ascii="宋体" w:eastAsia="宋体" w:hAnsi="宋体" w:cs="仿宋_GB2312"/>
                <w:color w:val="000000"/>
                <w:sz w:val="24"/>
                <w:szCs w:val="24"/>
              </w:rPr>
              <w:t>05</w:t>
            </w:r>
            <w:r w:rsidR="008729AC" w:rsidRPr="008729AC">
              <w:rPr>
                <w:rFonts w:ascii="宋体" w:eastAsia="宋体" w:hAnsi="宋体" w:cs="仿宋_GB2312"/>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项目地址：禹州市中医院</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51A07826"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采购单位：禹州市中医院</w:t>
            </w:r>
          </w:p>
          <w:p w14:paraId="142E3B8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w:t>
            </w:r>
            <w:r>
              <w:rPr>
                <w:rFonts w:ascii="宋体" w:eastAsia="宋体" w:hAnsi="宋体" w:cs="仿宋_GB2312" w:hint="eastAsia"/>
                <w:sz w:val="24"/>
                <w:szCs w:val="24"/>
              </w:rPr>
              <w:t>钧官窑路</w:t>
            </w:r>
          </w:p>
          <w:p w14:paraId="4CADC96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Pr>
                <w:rFonts w:ascii="宋体" w:eastAsia="宋体" w:hAnsi="宋体" w:cs="仿宋_GB2312" w:hint="eastAsia"/>
                <w:color w:val="000000"/>
                <w:sz w:val="24"/>
                <w:szCs w:val="24"/>
              </w:rPr>
              <w:t>李</w:t>
            </w:r>
            <w:r w:rsidRPr="00B32A01">
              <w:rPr>
                <w:rFonts w:ascii="宋体" w:eastAsia="宋体" w:hAnsi="宋体" w:cs="仿宋_GB2312" w:hint="eastAsia"/>
                <w:color w:val="000000"/>
                <w:sz w:val="24"/>
                <w:szCs w:val="24"/>
              </w:rPr>
              <w:t>先生</w:t>
            </w:r>
            <w:r w:rsidRPr="00B32A01">
              <w:rPr>
                <w:rFonts w:ascii="宋体" w:eastAsia="宋体" w:hAnsi="宋体" w:cs="仿宋_GB2312" w:hint="eastAsia"/>
                <w:sz w:val="24"/>
                <w:szCs w:val="24"/>
              </w:rPr>
              <w:t xml:space="preserve">  </w:t>
            </w:r>
          </w:p>
          <w:p w14:paraId="4213A8A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2174A9">
              <w:rPr>
                <w:rFonts w:ascii="宋体" w:eastAsia="宋体" w:hAnsi="宋体" w:cs="仿宋_GB2312"/>
                <w:sz w:val="24"/>
                <w:szCs w:val="24"/>
              </w:rPr>
              <w:t>0374-8178200</w:t>
            </w:r>
            <w:r>
              <w:rPr>
                <w:rFonts w:ascii="宋体" w:eastAsia="宋体" w:hAnsi="宋体" w:cs="仿宋_GB2312" w:hint="eastAsia"/>
                <w:color w:val="000000"/>
                <w:sz w:val="24"/>
                <w:szCs w:val="24"/>
              </w:rPr>
              <w:t xml:space="preserve"> </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14:paraId="7929AA55" w14:textId="77777777" w:rsidR="00BE7C16" w:rsidRPr="00057FAF"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禹州市中医院</w:t>
            </w:r>
            <w:r w:rsidRPr="00057FAF">
              <w:rPr>
                <w:rFonts w:ascii="宋体" w:eastAsia="宋体" w:hAnsi="宋体" w:cs="仿宋_GB2312" w:hint="eastAsia"/>
                <w:sz w:val="24"/>
                <w:szCs w:val="24"/>
              </w:rPr>
              <w:t>自有资金，已落实。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sidRPr="008107B4">
              <w:rPr>
                <w:rFonts w:ascii="宋体" w:eastAsia="宋体" w:hAnsi="宋体" w:cs="仿宋_GB2312" w:hint="eastAsia"/>
                <w:color w:val="000000"/>
                <w:sz w:val="24"/>
                <w:szCs w:val="24"/>
              </w:rPr>
              <w:t>合同签订后</w:t>
            </w:r>
            <w:r w:rsidRPr="008107B4">
              <w:rPr>
                <w:rFonts w:ascii="宋体" w:eastAsia="宋体" w:hAnsi="宋体" w:cs="仿宋_GB2312"/>
                <w:color w:val="000000"/>
                <w:sz w:val="24"/>
                <w:szCs w:val="24"/>
              </w:rPr>
              <w:t>20</w:t>
            </w:r>
            <w:r w:rsidRPr="008107B4">
              <w:rPr>
                <w:rFonts w:ascii="宋体" w:eastAsia="宋体" w:hAnsi="宋体" w:cs="仿宋_GB2312" w:hint="eastAsia"/>
                <w:color w:val="000000"/>
                <w:sz w:val="24"/>
                <w:szCs w:val="24"/>
              </w:rPr>
              <w:t>日历</w:t>
            </w:r>
            <w:r w:rsidRPr="008107B4">
              <w:rPr>
                <w:rFonts w:ascii="宋体" w:eastAsia="宋体" w:hAnsi="宋体" w:cs="仿宋_GB2312"/>
                <w:color w:val="000000"/>
                <w:sz w:val="24"/>
                <w:szCs w:val="24"/>
              </w:rPr>
              <w:t>天内；</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1EADDB8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77777777"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本项目最高限价为</w:t>
            </w:r>
          </w:p>
          <w:p w14:paraId="30AC3C6A" w14:textId="65F8802B"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13" w:name="_Hlk25596104"/>
          </w:p>
          <w:p w14:paraId="18979114" w14:textId="16D6E13E" w:rsidR="00477B0B" w:rsidRPr="00477B0B" w:rsidRDefault="00477B0B" w:rsidP="00477B0B">
            <w:pPr>
              <w:autoSpaceDE w:val="0"/>
              <w:autoSpaceDN w:val="0"/>
              <w:adjustRightInd w:val="0"/>
              <w:spacing w:line="360" w:lineRule="auto"/>
              <w:rPr>
                <w:rFonts w:ascii="宋体" w:eastAsia="宋体" w:hAnsi="宋体" w:cs="宋体"/>
                <w:bCs/>
                <w:sz w:val="24"/>
                <w:szCs w:val="24"/>
                <w:lang w:val="zh-CN"/>
              </w:rPr>
            </w:pPr>
            <w:r w:rsidRPr="00477B0B">
              <w:rPr>
                <w:rFonts w:ascii="宋体" w:eastAsia="宋体" w:hAnsi="宋体" w:cs="宋体" w:hint="eastAsia"/>
                <w:bCs/>
                <w:sz w:val="24"/>
                <w:szCs w:val="24"/>
                <w:lang w:val="zh-CN"/>
              </w:rPr>
              <w:t>第一标段：￥</w:t>
            </w:r>
            <w:r w:rsidRPr="00477B0B">
              <w:rPr>
                <w:rFonts w:ascii="宋体" w:eastAsia="宋体" w:hAnsi="宋体" w:cs="宋体"/>
                <w:bCs/>
                <w:sz w:val="24"/>
                <w:szCs w:val="24"/>
                <w:lang w:val="zh-CN"/>
              </w:rPr>
              <w:t xml:space="preserve">395万元； </w:t>
            </w:r>
            <w:r>
              <w:rPr>
                <w:rFonts w:ascii="宋体" w:eastAsia="宋体" w:hAnsi="宋体" w:cs="宋体"/>
                <w:bCs/>
                <w:sz w:val="24"/>
                <w:szCs w:val="24"/>
                <w:lang w:val="zh-CN"/>
              </w:rPr>
              <w:t xml:space="preserve">  </w:t>
            </w:r>
            <w:r w:rsidRPr="00477B0B">
              <w:rPr>
                <w:rFonts w:ascii="宋体" w:eastAsia="宋体" w:hAnsi="宋体" w:cs="宋体"/>
                <w:bCs/>
                <w:sz w:val="24"/>
                <w:szCs w:val="24"/>
                <w:lang w:val="zh-CN"/>
              </w:rPr>
              <w:t>第二标段：￥113.7万元；</w:t>
            </w:r>
          </w:p>
          <w:p w14:paraId="02D68B89" w14:textId="09A55FD3" w:rsidR="00477B0B" w:rsidRDefault="00477B0B" w:rsidP="00477B0B">
            <w:pPr>
              <w:autoSpaceDE w:val="0"/>
              <w:autoSpaceDN w:val="0"/>
              <w:adjustRightInd w:val="0"/>
              <w:spacing w:line="360" w:lineRule="auto"/>
              <w:rPr>
                <w:rFonts w:ascii="宋体" w:eastAsia="宋体" w:hAnsi="宋体" w:cs="宋体"/>
                <w:bCs/>
                <w:sz w:val="24"/>
                <w:szCs w:val="24"/>
                <w:lang w:val="zh-CN"/>
              </w:rPr>
            </w:pPr>
            <w:r w:rsidRPr="00477B0B">
              <w:rPr>
                <w:rFonts w:ascii="宋体" w:eastAsia="宋体" w:hAnsi="宋体" w:cs="宋体" w:hint="eastAsia"/>
                <w:bCs/>
                <w:sz w:val="24"/>
                <w:szCs w:val="24"/>
                <w:lang w:val="zh-CN"/>
              </w:rPr>
              <w:t>第三标段：￥</w:t>
            </w:r>
            <w:r w:rsidRPr="00477B0B">
              <w:rPr>
                <w:rFonts w:ascii="宋体" w:eastAsia="宋体" w:hAnsi="宋体" w:cs="宋体"/>
                <w:bCs/>
                <w:sz w:val="24"/>
                <w:szCs w:val="24"/>
                <w:lang w:val="zh-CN"/>
              </w:rPr>
              <w:t>113.9万元；</w:t>
            </w:r>
          </w:p>
          <w:p w14:paraId="5A966D5F" w14:textId="15B2AE54"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13"/>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6C2AEC80" w:rsidR="00BE7C16" w:rsidRPr="002E6B8E" w:rsidRDefault="00BE7C16" w:rsidP="002E6B8E">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48111148" w:rsidR="00BE7C16" w:rsidRPr="00FA22C4" w:rsidRDefault="00BE7C16" w:rsidP="0045590D">
            <w:pPr>
              <w:autoSpaceDE w:val="0"/>
              <w:autoSpaceDN w:val="0"/>
              <w:adjustRightInd w:val="0"/>
              <w:spacing w:line="360" w:lineRule="auto"/>
              <w:rPr>
                <w:rFonts w:ascii="宋体" w:eastAsia="宋体" w:hAnsi="宋体" w:cs="宋体"/>
                <w:b/>
                <w:bCs/>
                <w:sz w:val="24"/>
                <w:szCs w:val="24"/>
                <w:lang w:val="zh-CN"/>
              </w:rPr>
            </w:pPr>
            <w:r w:rsidRPr="00FA22C4">
              <w:rPr>
                <w:rFonts w:ascii="宋体" w:eastAsia="宋体" w:hAnsi="宋体" w:cs="仿宋_GB2312" w:hint="eastAsia"/>
                <w:b/>
                <w:color w:val="000000"/>
                <w:sz w:val="24"/>
                <w:szCs w:val="24"/>
              </w:rPr>
              <w:t>20</w:t>
            </w:r>
            <w:r w:rsidRPr="00FA22C4">
              <w:rPr>
                <w:rFonts w:ascii="宋体" w:eastAsia="宋体" w:hAnsi="宋体" w:cs="仿宋_GB2312"/>
                <w:b/>
                <w:color w:val="000000"/>
                <w:sz w:val="24"/>
                <w:szCs w:val="24"/>
              </w:rPr>
              <w:t>20</w:t>
            </w:r>
            <w:r w:rsidRPr="00FA22C4">
              <w:rPr>
                <w:rFonts w:ascii="宋体" w:eastAsia="宋体" w:hAnsi="宋体" w:cs="仿宋_GB2312" w:hint="eastAsia"/>
                <w:b/>
                <w:color w:val="000000"/>
                <w:sz w:val="24"/>
                <w:szCs w:val="24"/>
              </w:rPr>
              <w:t>年</w:t>
            </w:r>
            <w:r w:rsidRPr="00FA22C4">
              <w:rPr>
                <w:rFonts w:ascii="宋体" w:eastAsia="宋体" w:hAnsi="宋体" w:cs="仿宋_GB2312"/>
                <w:b/>
                <w:color w:val="000000"/>
                <w:sz w:val="24"/>
                <w:szCs w:val="24"/>
              </w:rPr>
              <w:t>0</w:t>
            </w:r>
            <w:r w:rsidR="00F93A90">
              <w:rPr>
                <w:rFonts w:ascii="宋体" w:eastAsia="宋体" w:hAnsi="宋体" w:cs="仿宋_GB2312"/>
                <w:b/>
                <w:color w:val="000000"/>
                <w:sz w:val="24"/>
                <w:szCs w:val="24"/>
              </w:rPr>
              <w:t>5</w:t>
            </w:r>
            <w:r w:rsidRPr="00FA22C4">
              <w:rPr>
                <w:rFonts w:ascii="宋体" w:eastAsia="宋体" w:hAnsi="宋体" w:cs="仿宋_GB2312" w:hint="eastAsia"/>
                <w:b/>
                <w:color w:val="000000"/>
                <w:sz w:val="24"/>
                <w:szCs w:val="24"/>
              </w:rPr>
              <w:t>月</w:t>
            </w:r>
            <w:r w:rsidR="00F93A90">
              <w:rPr>
                <w:rFonts w:ascii="宋体" w:eastAsia="宋体" w:hAnsi="宋体" w:cs="仿宋_GB2312"/>
                <w:b/>
                <w:color w:val="000000"/>
                <w:sz w:val="24"/>
                <w:szCs w:val="24"/>
              </w:rPr>
              <w:t xml:space="preserve">   </w:t>
            </w:r>
            <w:r w:rsidRPr="00FA22C4">
              <w:rPr>
                <w:rFonts w:ascii="宋体" w:eastAsia="宋体" w:hAnsi="宋体" w:cs="仿宋_GB2312" w:hint="eastAsia"/>
                <w:b/>
                <w:color w:val="000000"/>
                <w:sz w:val="24"/>
                <w:szCs w:val="24"/>
              </w:rPr>
              <w:t>日上午</w:t>
            </w:r>
            <w:r w:rsidRPr="00FA22C4">
              <w:rPr>
                <w:rFonts w:ascii="宋体" w:eastAsia="宋体" w:hAnsi="宋体" w:cs="仿宋_GB2312"/>
                <w:b/>
                <w:color w:val="000000"/>
                <w:sz w:val="24"/>
                <w:szCs w:val="24"/>
              </w:rPr>
              <w:t>08</w:t>
            </w:r>
            <w:r w:rsidRPr="00FA22C4">
              <w:rPr>
                <w:rFonts w:ascii="宋体" w:eastAsia="宋体" w:hAnsi="宋体" w:cs="仿宋_GB2312" w:hint="eastAsia"/>
                <w:b/>
                <w:color w:val="000000"/>
                <w:sz w:val="24"/>
                <w:szCs w:val="24"/>
              </w:rPr>
              <w:t>时</w:t>
            </w:r>
            <w:r w:rsidRPr="00FA22C4">
              <w:rPr>
                <w:rFonts w:ascii="宋体" w:eastAsia="宋体" w:hAnsi="宋体" w:cs="仿宋_GB2312"/>
                <w:b/>
                <w:color w:val="000000"/>
                <w:sz w:val="24"/>
                <w:szCs w:val="24"/>
              </w:rPr>
              <w:t>30</w:t>
            </w:r>
            <w:r w:rsidRPr="00FA22C4">
              <w:rPr>
                <w:rFonts w:ascii="宋体" w:eastAsia="宋体" w:hAnsi="宋体" w:cs="仿宋_GB2312" w:hint="eastAsia"/>
                <w:b/>
                <w:color w:val="000000"/>
                <w:sz w:val="24"/>
                <w:szCs w:val="24"/>
              </w:rPr>
              <w:t>分（北京时间）</w:t>
            </w:r>
          </w:p>
        </w:tc>
      </w:tr>
      <w:tr w:rsidR="00BE7C16" w14:paraId="1E6834F0" w14:textId="77777777" w:rsidTr="0045590D">
        <w:trPr>
          <w:trHeight w:val="504"/>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56AD2B0"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2E218547"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723" w:type="dxa"/>
            <w:vAlign w:val="center"/>
          </w:tcPr>
          <w:p w14:paraId="5702B861"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F68525D"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14:paraId="6E30BE3B" w14:textId="77777777" w:rsidR="00477B0B"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投标保证金金额：</w:t>
            </w:r>
          </w:p>
          <w:p w14:paraId="102C99C6" w14:textId="709A3568" w:rsidR="00BE7C16" w:rsidRDefault="00552EBC"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第一标段：</w:t>
            </w:r>
            <w:r w:rsidR="00BE7C16" w:rsidRPr="004C06B0">
              <w:rPr>
                <w:rFonts w:ascii="宋体" w:eastAsia="宋体" w:hAnsi="宋体" w:cs="宋体" w:hint="eastAsia"/>
                <w:bCs/>
                <w:sz w:val="24"/>
                <w:szCs w:val="24"/>
                <w:lang w:val="zh-CN"/>
              </w:rPr>
              <w:t>人民币</w:t>
            </w:r>
            <w:r w:rsidR="00F93A90">
              <w:rPr>
                <w:rFonts w:ascii="宋体" w:eastAsia="宋体" w:hAnsi="宋体" w:cs="宋体" w:hint="eastAsia"/>
                <w:bCs/>
                <w:sz w:val="24"/>
                <w:szCs w:val="24"/>
                <w:lang w:val="zh-CN"/>
              </w:rPr>
              <w:t>伍</w:t>
            </w:r>
            <w:r w:rsidR="00BE7C16" w:rsidRPr="004C06B0">
              <w:rPr>
                <w:rFonts w:ascii="宋体" w:eastAsia="宋体" w:hAnsi="宋体" w:cs="宋体" w:hint="eastAsia"/>
                <w:bCs/>
                <w:sz w:val="24"/>
                <w:szCs w:val="24"/>
                <w:lang w:val="zh-CN"/>
              </w:rPr>
              <w:t>万圆整（¥</w:t>
            </w:r>
            <w:r w:rsidR="00F93A90">
              <w:rPr>
                <w:rFonts w:ascii="宋体" w:eastAsia="宋体" w:hAnsi="宋体" w:cs="宋体"/>
                <w:bCs/>
                <w:sz w:val="24"/>
                <w:szCs w:val="24"/>
                <w:lang w:val="zh-CN"/>
              </w:rPr>
              <w:t>5</w:t>
            </w:r>
            <w:r w:rsidR="00BE7C16" w:rsidRPr="004C06B0">
              <w:rPr>
                <w:rFonts w:ascii="宋体" w:eastAsia="宋体" w:hAnsi="宋体" w:cs="宋体"/>
                <w:bCs/>
                <w:sz w:val="24"/>
                <w:szCs w:val="24"/>
                <w:lang w:val="zh-CN"/>
              </w:rPr>
              <w:t>0000.00</w:t>
            </w:r>
            <w:r w:rsidR="00BE7C16" w:rsidRPr="004C06B0">
              <w:rPr>
                <w:rFonts w:ascii="宋体" w:eastAsia="宋体" w:hAnsi="宋体" w:cs="宋体" w:hint="eastAsia"/>
                <w:bCs/>
                <w:sz w:val="24"/>
                <w:szCs w:val="24"/>
                <w:lang w:val="zh-CN"/>
              </w:rPr>
              <w:t>元）；</w:t>
            </w:r>
          </w:p>
          <w:p w14:paraId="2BC1F06F" w14:textId="05747E18" w:rsidR="00477B0B" w:rsidRPr="00552EBC" w:rsidRDefault="00552EBC" w:rsidP="00477B0B">
            <w:pPr>
              <w:pStyle w:val="a4"/>
              <w:rPr>
                <w:rFonts w:ascii="宋体" w:eastAsia="宋体" w:hAnsi="宋体" w:cs="宋体"/>
                <w:bCs/>
                <w:sz w:val="24"/>
                <w:szCs w:val="24"/>
                <w:lang w:val="zh-CN"/>
              </w:rPr>
            </w:pPr>
            <w:r w:rsidRPr="00552EBC">
              <w:rPr>
                <w:rFonts w:ascii="宋体" w:eastAsia="宋体" w:hAnsi="宋体" w:cs="宋体" w:hint="eastAsia"/>
                <w:bCs/>
                <w:sz w:val="24"/>
                <w:szCs w:val="24"/>
                <w:lang w:val="zh-CN"/>
              </w:rPr>
              <w:lastRenderedPageBreak/>
              <w:t>第二标段：</w:t>
            </w:r>
            <w:r w:rsidRPr="004C06B0">
              <w:rPr>
                <w:rFonts w:ascii="宋体" w:eastAsia="宋体" w:hAnsi="宋体" w:cs="宋体" w:hint="eastAsia"/>
                <w:bCs/>
                <w:sz w:val="24"/>
                <w:szCs w:val="24"/>
                <w:lang w:val="zh-CN"/>
              </w:rPr>
              <w:t>人民币</w:t>
            </w:r>
            <w:r>
              <w:rPr>
                <w:rFonts w:ascii="宋体" w:eastAsia="宋体" w:hAnsi="宋体" w:cs="宋体" w:hint="eastAsia"/>
                <w:bCs/>
                <w:sz w:val="24"/>
                <w:szCs w:val="24"/>
                <w:lang w:val="zh-CN"/>
              </w:rPr>
              <w:t>贰</w:t>
            </w:r>
            <w:r w:rsidRPr="004C06B0">
              <w:rPr>
                <w:rFonts w:ascii="宋体" w:eastAsia="宋体" w:hAnsi="宋体" w:cs="宋体" w:hint="eastAsia"/>
                <w:bCs/>
                <w:sz w:val="24"/>
                <w:szCs w:val="24"/>
                <w:lang w:val="zh-CN"/>
              </w:rPr>
              <w:t>万圆整（¥</w:t>
            </w:r>
            <w:r>
              <w:rPr>
                <w:rFonts w:ascii="宋体" w:eastAsia="宋体" w:hAnsi="宋体" w:cs="宋体"/>
                <w:bCs/>
                <w:sz w:val="24"/>
                <w:szCs w:val="24"/>
                <w:lang w:val="zh-CN"/>
              </w:rPr>
              <w:t>2</w:t>
            </w:r>
            <w:r w:rsidRPr="004C06B0">
              <w:rPr>
                <w:rFonts w:ascii="宋体" w:eastAsia="宋体" w:hAnsi="宋体" w:cs="宋体"/>
                <w:bCs/>
                <w:sz w:val="24"/>
                <w:szCs w:val="24"/>
                <w:lang w:val="zh-CN"/>
              </w:rPr>
              <w:t>0000.00</w:t>
            </w:r>
            <w:r w:rsidRPr="004C06B0">
              <w:rPr>
                <w:rFonts w:ascii="宋体" w:eastAsia="宋体" w:hAnsi="宋体" w:cs="宋体" w:hint="eastAsia"/>
                <w:bCs/>
                <w:sz w:val="24"/>
                <w:szCs w:val="24"/>
                <w:lang w:val="zh-CN"/>
              </w:rPr>
              <w:t>元）；</w:t>
            </w:r>
          </w:p>
          <w:p w14:paraId="69D9DF4E" w14:textId="4798B536" w:rsidR="00552EBC" w:rsidRPr="00552EBC" w:rsidRDefault="00552EBC" w:rsidP="00477B0B">
            <w:pPr>
              <w:pStyle w:val="a4"/>
              <w:rPr>
                <w:rFonts w:ascii="宋体" w:eastAsia="宋体" w:hAnsi="宋体" w:cs="宋体"/>
                <w:bCs/>
                <w:sz w:val="24"/>
                <w:szCs w:val="24"/>
                <w:lang w:val="zh-CN"/>
              </w:rPr>
            </w:pPr>
            <w:r w:rsidRPr="00552EBC">
              <w:rPr>
                <w:rFonts w:ascii="宋体" w:eastAsia="宋体" w:hAnsi="宋体" w:cs="宋体" w:hint="eastAsia"/>
                <w:bCs/>
                <w:sz w:val="24"/>
                <w:szCs w:val="24"/>
                <w:lang w:val="zh-CN"/>
              </w:rPr>
              <w:t>第三标段：</w:t>
            </w:r>
            <w:r w:rsidRPr="004C06B0">
              <w:rPr>
                <w:rFonts w:ascii="宋体" w:eastAsia="宋体" w:hAnsi="宋体" w:cs="宋体" w:hint="eastAsia"/>
                <w:bCs/>
                <w:sz w:val="24"/>
                <w:szCs w:val="24"/>
                <w:lang w:val="zh-CN"/>
              </w:rPr>
              <w:t>人民币</w:t>
            </w:r>
            <w:r>
              <w:rPr>
                <w:rFonts w:ascii="宋体" w:eastAsia="宋体" w:hAnsi="宋体" w:cs="宋体" w:hint="eastAsia"/>
                <w:bCs/>
                <w:sz w:val="24"/>
                <w:szCs w:val="24"/>
                <w:lang w:val="zh-CN"/>
              </w:rPr>
              <w:t>贰</w:t>
            </w:r>
            <w:r w:rsidRPr="004C06B0">
              <w:rPr>
                <w:rFonts w:ascii="宋体" w:eastAsia="宋体" w:hAnsi="宋体" w:cs="宋体" w:hint="eastAsia"/>
                <w:bCs/>
                <w:sz w:val="24"/>
                <w:szCs w:val="24"/>
                <w:lang w:val="zh-CN"/>
              </w:rPr>
              <w:t>万圆整（¥</w:t>
            </w:r>
            <w:r>
              <w:rPr>
                <w:rFonts w:ascii="宋体" w:eastAsia="宋体" w:hAnsi="宋体" w:cs="宋体"/>
                <w:bCs/>
                <w:sz w:val="24"/>
                <w:szCs w:val="24"/>
                <w:lang w:val="zh-CN"/>
              </w:rPr>
              <w:t>2</w:t>
            </w:r>
            <w:r w:rsidRPr="004C06B0">
              <w:rPr>
                <w:rFonts w:ascii="宋体" w:eastAsia="宋体" w:hAnsi="宋体" w:cs="宋体"/>
                <w:bCs/>
                <w:sz w:val="24"/>
                <w:szCs w:val="24"/>
                <w:lang w:val="zh-CN"/>
              </w:rPr>
              <w:t>0000.00</w:t>
            </w:r>
            <w:r w:rsidRPr="004C06B0">
              <w:rPr>
                <w:rFonts w:ascii="宋体" w:eastAsia="宋体" w:hAnsi="宋体" w:cs="宋体" w:hint="eastAsia"/>
                <w:bCs/>
                <w:sz w:val="24"/>
                <w:szCs w:val="24"/>
                <w:lang w:val="zh-CN"/>
              </w:rPr>
              <w:t>元）；</w:t>
            </w:r>
          </w:p>
          <w:p w14:paraId="1A13E84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8C26068"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3F9383F"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14:paraId="2AEF80C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15"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12C65D4"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2、成功缴纳后重新登录前述系统，依次点击“会员向导”→“参与投标”→“保证金绑定”→“绑定”进行投标保证金绑定。</w:t>
            </w:r>
          </w:p>
          <w:p w14:paraId="5F4B427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14:paraId="6540CD6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0213E466"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14:paraId="502DCE9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5、每个投标人每个项目每个标段只有唯一缴纳账号，切勿重复缴纳或错误缴纳。</w:t>
            </w:r>
          </w:p>
          <w:p w14:paraId="085B067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14:paraId="2713058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14:paraId="1FC6E14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14:paraId="2BBD629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14:paraId="1B7B4598" w14:textId="77777777" w:rsidR="00BE7C16" w:rsidRPr="004C06B0" w:rsidRDefault="00BE7C16" w:rsidP="0045590D">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77777777"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566B6779" w14:textId="63FB0C0E" w:rsidR="00BE7C16" w:rsidRDefault="00BE7C16" w:rsidP="0045590D">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CB1A53">
              <w:rPr>
                <w:rFonts w:ascii="宋体" w:eastAsia="宋体" w:hAnsi="宋体" w:cs="仿宋_GB2312" w:hint="eastAsia"/>
                <w:sz w:val="24"/>
                <w:szCs w:val="24"/>
              </w:rPr>
              <w:t>一</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716D7687" w14:textId="77777777" w:rsidR="00BE7C16" w:rsidRDefault="00BE7C16" w:rsidP="0045590D">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w:t>
            </w:r>
            <w:r>
              <w:rPr>
                <w:rFonts w:ascii="宋体" w:eastAsia="宋体" w:hAnsi="宋体" w:hint="eastAsia"/>
                <w:sz w:val="24"/>
              </w:rPr>
              <w:lastRenderedPageBreak/>
              <w:t>一致。</w:t>
            </w:r>
          </w:p>
        </w:tc>
      </w:tr>
      <w:tr w:rsidR="00BE7C16" w14:paraId="0F7E69FF" w14:textId="77777777" w:rsidTr="0045590D">
        <w:trPr>
          <w:trHeight w:val="510"/>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45ACD237" w14:textId="77777777" w:rsidR="00BE7C16" w:rsidRDefault="00BE7C16" w:rsidP="0045590D">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1209729B" w14:textId="77777777" w:rsidR="00BE7C16" w:rsidRDefault="00BE7C16" w:rsidP="0045590D">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BE7C16" w14:paraId="42A0B2C8" w14:textId="77777777" w:rsidTr="0045590D">
        <w:trPr>
          <w:trHeight w:val="1922"/>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723" w:type="dxa"/>
            <w:vAlign w:val="center"/>
          </w:tcPr>
          <w:p w14:paraId="40551BCC" w14:textId="77777777" w:rsidR="00BE7C16" w:rsidRDefault="00BE7C16" w:rsidP="0045590D">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C184777" w14:textId="77777777" w:rsidR="00BE7C16" w:rsidRDefault="00BE7C16" w:rsidP="0045590D">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6A7A5859" w14:textId="77777777" w:rsidR="00BE7C16" w:rsidRDefault="00BE7C16" w:rsidP="0045590D">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29C5068" w14:textId="77777777" w:rsidR="00BE7C16" w:rsidRDefault="00BE7C16" w:rsidP="0045590D">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71C58C35" w14:textId="77777777" w:rsidR="00BE7C16" w:rsidRDefault="00BE7C16" w:rsidP="0045590D">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45590D">
        <w:trPr>
          <w:trHeight w:val="1153"/>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w:t>
            </w:r>
            <w:r>
              <w:rPr>
                <w:rFonts w:ascii="宋体" w:eastAsia="宋体" w:hAnsi="宋体" w:cs="Times New Roman" w:hint="eastAsia"/>
                <w:kern w:val="0"/>
                <w:sz w:val="24"/>
                <w:szCs w:val="24"/>
              </w:rPr>
              <w:lastRenderedPageBreak/>
              <w:t>改办价格〔2003〕857号〉》之有关规定内容收取。</w:t>
            </w:r>
          </w:p>
        </w:tc>
      </w:tr>
      <w:tr w:rsidR="00BE7C16" w14:paraId="4710F943" w14:textId="77777777" w:rsidTr="0045590D">
        <w:trPr>
          <w:trHeight w:val="510"/>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0736C5C" w14:textId="77777777"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D671147" w14:textId="77777777" w:rsidR="00BE7C16" w:rsidRDefault="00BE7C16" w:rsidP="0045590D">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360E9D72" w14:textId="77777777" w:rsidR="00BE7C16" w:rsidRDefault="00BE7C16" w:rsidP="0045590D">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BE7C16" w14:paraId="040CE574" w14:textId="77777777" w:rsidTr="0045590D">
        <w:trPr>
          <w:trHeight w:val="1315"/>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77777777" w:rsidR="00BE7C16" w:rsidRDefault="00BE7C16" w:rsidP="0045590D">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45590D">
        <w:trPr>
          <w:trHeight w:val="1352"/>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51B45AC2"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0F0AA25D"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2603941E"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255FD91" w14:textId="77777777" w:rsidR="00BE7C16" w:rsidRDefault="00BE7C16" w:rsidP="0045590D">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67ED8621" w14:textId="77777777" w:rsidR="00BE7C16" w:rsidRDefault="00BE7C16" w:rsidP="0045590D">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BE7C16" w14:paraId="3E5B63B3" w14:textId="77777777" w:rsidTr="0045590D">
        <w:trPr>
          <w:trHeight w:val="2056"/>
          <w:jc w:val="center"/>
        </w:trPr>
        <w:tc>
          <w:tcPr>
            <w:tcW w:w="709" w:type="dxa"/>
            <w:vAlign w:val="center"/>
          </w:tcPr>
          <w:p w14:paraId="0819DEB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6380AA4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5A11434D"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34FD52F"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08B261B7"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BE7C16" w14:paraId="27BDA466" w14:textId="77777777" w:rsidTr="0045590D">
        <w:trPr>
          <w:trHeight w:val="642"/>
          <w:jc w:val="center"/>
        </w:trPr>
        <w:tc>
          <w:tcPr>
            <w:tcW w:w="9493" w:type="dxa"/>
            <w:gridSpan w:val="3"/>
            <w:vAlign w:val="center"/>
          </w:tcPr>
          <w:p w14:paraId="530CA909" w14:textId="77777777" w:rsidR="00BE7C16" w:rsidRDefault="00BE7C16" w:rsidP="0045590D">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10096185" w14:textId="77777777" w:rsidR="00552EBC" w:rsidRDefault="00552EBC" w:rsidP="00BE7C16">
      <w:pPr>
        <w:widowControl/>
        <w:jc w:val="center"/>
        <w:rPr>
          <w:rFonts w:asciiTheme="majorEastAsia" w:eastAsiaTheme="majorEastAsia" w:hAnsiTheme="majorEastAsia" w:cs="宋体"/>
          <w:b/>
          <w:kern w:val="0"/>
          <w:sz w:val="36"/>
          <w:szCs w:val="36"/>
        </w:rPr>
      </w:pPr>
    </w:p>
    <w:p w14:paraId="320B163A" w14:textId="77777777" w:rsidR="00552EBC" w:rsidRDefault="00552EBC" w:rsidP="00BE7C16">
      <w:pPr>
        <w:widowControl/>
        <w:jc w:val="center"/>
        <w:rPr>
          <w:rFonts w:asciiTheme="majorEastAsia" w:eastAsiaTheme="majorEastAsia" w:hAnsiTheme="majorEastAsia" w:cs="宋体"/>
          <w:b/>
          <w:kern w:val="0"/>
          <w:sz w:val="36"/>
          <w:szCs w:val="36"/>
        </w:rPr>
      </w:pPr>
    </w:p>
    <w:p w14:paraId="089F2240" w14:textId="77777777" w:rsidR="00552EBC" w:rsidRDefault="00552EBC" w:rsidP="00BE7C16">
      <w:pPr>
        <w:widowControl/>
        <w:jc w:val="center"/>
        <w:rPr>
          <w:rFonts w:asciiTheme="majorEastAsia" w:eastAsiaTheme="majorEastAsia" w:hAnsiTheme="majorEastAsia" w:cs="宋体"/>
          <w:b/>
          <w:kern w:val="0"/>
          <w:sz w:val="36"/>
          <w:szCs w:val="36"/>
        </w:rPr>
      </w:pPr>
    </w:p>
    <w:p w14:paraId="61DBB323" w14:textId="77777777" w:rsidR="00552EBC" w:rsidRDefault="00552EBC" w:rsidP="00BE7C16">
      <w:pPr>
        <w:widowControl/>
        <w:jc w:val="center"/>
        <w:rPr>
          <w:rFonts w:asciiTheme="majorEastAsia" w:eastAsiaTheme="majorEastAsia" w:hAnsiTheme="majorEastAsia" w:cs="宋体"/>
          <w:b/>
          <w:kern w:val="0"/>
          <w:sz w:val="36"/>
          <w:szCs w:val="36"/>
        </w:rPr>
      </w:pPr>
    </w:p>
    <w:p w14:paraId="35A09F9F" w14:textId="77777777" w:rsidR="00552EBC" w:rsidRDefault="00552EBC" w:rsidP="00BE7C16">
      <w:pPr>
        <w:widowControl/>
        <w:jc w:val="center"/>
        <w:rPr>
          <w:rFonts w:asciiTheme="majorEastAsia" w:eastAsiaTheme="majorEastAsia" w:hAnsiTheme="majorEastAsia" w:cs="宋体"/>
          <w:b/>
          <w:kern w:val="0"/>
          <w:sz w:val="36"/>
          <w:szCs w:val="36"/>
        </w:rPr>
      </w:pPr>
    </w:p>
    <w:p w14:paraId="3962A41A" w14:textId="77777777" w:rsidR="00552EBC" w:rsidRDefault="00552EBC" w:rsidP="00BE7C16">
      <w:pPr>
        <w:widowControl/>
        <w:jc w:val="center"/>
        <w:rPr>
          <w:rFonts w:asciiTheme="majorEastAsia" w:eastAsiaTheme="majorEastAsia" w:hAnsiTheme="majorEastAsia" w:cs="宋体"/>
          <w:b/>
          <w:kern w:val="0"/>
          <w:sz w:val="36"/>
          <w:szCs w:val="36"/>
        </w:rPr>
      </w:pPr>
    </w:p>
    <w:p w14:paraId="2A3067A4" w14:textId="77777777" w:rsidR="00552EBC" w:rsidRDefault="00552EBC" w:rsidP="00BE7C16">
      <w:pPr>
        <w:widowControl/>
        <w:jc w:val="center"/>
        <w:rPr>
          <w:rFonts w:asciiTheme="majorEastAsia" w:eastAsiaTheme="majorEastAsia" w:hAnsiTheme="majorEastAsia" w:cs="宋体"/>
          <w:b/>
          <w:kern w:val="0"/>
          <w:sz w:val="36"/>
          <w:szCs w:val="36"/>
        </w:rPr>
      </w:pPr>
    </w:p>
    <w:p w14:paraId="3934A676" w14:textId="77777777" w:rsidR="00552EBC" w:rsidRDefault="00552EBC" w:rsidP="00BE7C16">
      <w:pPr>
        <w:widowControl/>
        <w:jc w:val="center"/>
        <w:rPr>
          <w:rFonts w:asciiTheme="majorEastAsia" w:eastAsiaTheme="majorEastAsia" w:hAnsiTheme="majorEastAsia" w:cs="宋体"/>
          <w:b/>
          <w:kern w:val="0"/>
          <w:sz w:val="36"/>
          <w:szCs w:val="36"/>
        </w:rPr>
      </w:pPr>
    </w:p>
    <w:p w14:paraId="1DA1CE77" w14:textId="77777777" w:rsidR="00552EBC" w:rsidRDefault="00552EBC" w:rsidP="00BE7C16">
      <w:pPr>
        <w:widowControl/>
        <w:jc w:val="center"/>
        <w:rPr>
          <w:rFonts w:asciiTheme="majorEastAsia" w:eastAsiaTheme="majorEastAsia" w:hAnsiTheme="majorEastAsia" w:cs="宋体"/>
          <w:b/>
          <w:kern w:val="0"/>
          <w:sz w:val="36"/>
          <w:szCs w:val="36"/>
        </w:rPr>
      </w:pPr>
    </w:p>
    <w:p w14:paraId="6CFCA478" w14:textId="77777777" w:rsidR="00552EBC" w:rsidRDefault="00552EBC" w:rsidP="00BE7C16">
      <w:pPr>
        <w:widowControl/>
        <w:jc w:val="center"/>
        <w:rPr>
          <w:rFonts w:asciiTheme="majorEastAsia" w:eastAsiaTheme="majorEastAsia" w:hAnsiTheme="majorEastAsia" w:cs="宋体"/>
          <w:b/>
          <w:kern w:val="0"/>
          <w:sz w:val="36"/>
          <w:szCs w:val="36"/>
        </w:rPr>
      </w:pPr>
    </w:p>
    <w:p w14:paraId="0030ED1B" w14:textId="77777777" w:rsidR="00552EBC" w:rsidRDefault="00552EBC" w:rsidP="00BE7C16">
      <w:pPr>
        <w:widowControl/>
        <w:jc w:val="center"/>
        <w:rPr>
          <w:rFonts w:asciiTheme="majorEastAsia" w:eastAsiaTheme="majorEastAsia" w:hAnsiTheme="majorEastAsia" w:cs="宋体"/>
          <w:b/>
          <w:kern w:val="0"/>
          <w:sz w:val="36"/>
          <w:szCs w:val="36"/>
        </w:rPr>
      </w:pPr>
    </w:p>
    <w:p w14:paraId="02E1F19B" w14:textId="77777777" w:rsidR="00552EBC" w:rsidRDefault="00552EBC" w:rsidP="00BE7C16">
      <w:pPr>
        <w:widowControl/>
        <w:jc w:val="center"/>
        <w:rPr>
          <w:rFonts w:asciiTheme="majorEastAsia" w:eastAsiaTheme="majorEastAsia" w:hAnsiTheme="majorEastAsia" w:cs="宋体"/>
          <w:b/>
          <w:kern w:val="0"/>
          <w:sz w:val="36"/>
          <w:szCs w:val="36"/>
        </w:rPr>
      </w:pPr>
    </w:p>
    <w:p w14:paraId="2C9F8F5F" w14:textId="77777777" w:rsidR="00552EBC" w:rsidRDefault="00552EBC" w:rsidP="00BE7C16">
      <w:pPr>
        <w:widowControl/>
        <w:jc w:val="center"/>
        <w:rPr>
          <w:rFonts w:asciiTheme="majorEastAsia" w:eastAsiaTheme="majorEastAsia" w:hAnsiTheme="majorEastAsia" w:cs="宋体"/>
          <w:b/>
          <w:kern w:val="0"/>
          <w:sz w:val="36"/>
          <w:szCs w:val="36"/>
        </w:rPr>
      </w:pPr>
    </w:p>
    <w:p w14:paraId="7AF96DF3" w14:textId="77777777" w:rsidR="00552EBC" w:rsidRDefault="00552EBC" w:rsidP="00BE7C16">
      <w:pPr>
        <w:widowControl/>
        <w:jc w:val="center"/>
        <w:rPr>
          <w:rFonts w:asciiTheme="majorEastAsia" w:eastAsiaTheme="majorEastAsia" w:hAnsiTheme="majorEastAsia" w:cs="宋体"/>
          <w:b/>
          <w:kern w:val="0"/>
          <w:sz w:val="36"/>
          <w:szCs w:val="36"/>
        </w:rPr>
      </w:pPr>
    </w:p>
    <w:p w14:paraId="46B0CC52" w14:textId="004BE76A"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39603A0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3B9E43A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4196513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w:t>
      </w:r>
      <w:r>
        <w:rPr>
          <w:rFonts w:ascii="宋体" w:eastAsia="宋体" w:hAnsi="宋体" w:cs="宋体" w:hint="eastAsia"/>
          <w:kern w:val="0"/>
          <w:sz w:val="24"/>
          <w:szCs w:val="24"/>
        </w:rPr>
        <w:lastRenderedPageBreak/>
        <w:t>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w:t>
      </w:r>
      <w:r>
        <w:rPr>
          <w:rFonts w:ascii="宋体" w:eastAsia="宋体" w:hAnsi="宋体" w:cs="宋体" w:hint="eastAsia"/>
          <w:kern w:val="0"/>
          <w:sz w:val="24"/>
          <w:szCs w:val="24"/>
        </w:rPr>
        <w:lastRenderedPageBreak/>
        <w:t>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宋体" w:eastAsia="宋体" w:hAnsi="宋体"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2E064CE" w14:textId="77777777" w:rsidR="00BE7C16" w:rsidRDefault="00BE7C16" w:rsidP="00BE7C16">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1587F35A" w14:textId="77777777" w:rsidR="00BE7C16" w:rsidRDefault="00BE7C16" w:rsidP="00BE7C16">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1B8F863C"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6C1D6AA9"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3F91BE7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5543E85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1D70F4B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14:paraId="1168EAF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010BFC4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17.1.2 投标保证金用于避免和减少本次招标由于投标人的行为而给采购人带来的损失。</w:t>
      </w:r>
    </w:p>
    <w:p w14:paraId="43DACA4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B8EB10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C2A37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2A9D41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6DDE94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0F03B77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1CA21DC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25D5B6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228908F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7E28BC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7BDBEC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3F1B431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13E98A9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0177B14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67D7EC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61ABB91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13E7C2F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3D2ED53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48B5AEB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7CFD5E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1F28E0A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7E3EB4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6AC7DF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626928E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7752D3E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3F98F2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E9F8A"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7EBB5F33"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02691B0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副本”分开密封包装，再进行总密封包装。</w:t>
      </w:r>
      <w:r>
        <w:rPr>
          <w:rFonts w:ascii="宋体" w:eastAsia="宋体" w:hAnsi="宋体" w:cs="宋体" w:hint="eastAsia"/>
          <w:sz w:val="24"/>
          <w:szCs w:val="24"/>
        </w:rPr>
        <w:t>使用电子介质存储的投标文件单独密封包装，并随纸质投标文件一并提交。</w:t>
      </w:r>
    </w:p>
    <w:p w14:paraId="153F729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E1B5BB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3A9AD5BF"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6106DECB"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5F9E0CDA" w14:textId="77777777" w:rsidR="00BE7C16" w:rsidRDefault="00BE7C16" w:rsidP="00BE7C16">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4384B731"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55749A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0ADDD66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7B77F91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449D1F2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5AC230E7"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66DAFE29"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7A55487A"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34CA6B81"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548AFF04"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73661D68"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2F8320A2"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5487B8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75BBE632"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447B04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E76D0D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1C1928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w:t>
      </w:r>
      <w:r>
        <w:rPr>
          <w:rFonts w:ascii="宋体" w:eastAsia="宋体" w:hAnsi="宋体" w:cs="仿宋_GB2312" w:hint="eastAsia"/>
          <w:sz w:val="24"/>
          <w:szCs w:val="24"/>
          <w:lang w:val="zh-CN"/>
        </w:rPr>
        <w:lastRenderedPageBreak/>
        <w:t>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w:t>
      </w:r>
      <w:r>
        <w:rPr>
          <w:rFonts w:ascii="宋体" w:eastAsia="宋体" w:hAnsi="宋体" w:cs="仿宋_GB2312" w:hint="eastAsia"/>
          <w:sz w:val="24"/>
          <w:szCs w:val="24"/>
          <w:lang w:val="zh-CN"/>
        </w:rPr>
        <w:lastRenderedPageBreak/>
        <w:t>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546966" w14:textId="77777777" w:rsidR="00BE7C16" w:rsidRDefault="00BE7C16" w:rsidP="00BE7C16">
      <w:pPr>
        <w:pStyle w:val="a4"/>
      </w:pPr>
    </w:p>
    <w:p w14:paraId="425C61E5" w14:textId="77777777" w:rsidR="00BE7C16" w:rsidRDefault="00BE7C16" w:rsidP="00BE7C16">
      <w:pPr>
        <w:pStyle w:val="a4"/>
      </w:pPr>
    </w:p>
    <w:p w14:paraId="6D246122" w14:textId="77777777" w:rsidR="00BE7C16" w:rsidRDefault="00BE7C16" w:rsidP="00BE7C16">
      <w:pPr>
        <w:pStyle w:val="a4"/>
      </w:pPr>
    </w:p>
    <w:p w14:paraId="27AF587A" w14:textId="77777777" w:rsidR="00BE7C16" w:rsidRDefault="00BE7C16" w:rsidP="00BE7C16">
      <w:pPr>
        <w:pStyle w:val="a4"/>
      </w:pPr>
    </w:p>
    <w:p w14:paraId="0CE2155E" w14:textId="77777777" w:rsidR="00BE7C16" w:rsidRDefault="00BE7C16" w:rsidP="00BE7C16">
      <w:pPr>
        <w:pStyle w:val="a4"/>
      </w:pPr>
    </w:p>
    <w:p w14:paraId="585A70D8" w14:textId="77777777" w:rsidR="00BE7C16" w:rsidRDefault="00BE7C16" w:rsidP="00BE7C16">
      <w:pPr>
        <w:pStyle w:val="a4"/>
      </w:pPr>
    </w:p>
    <w:p w14:paraId="20A7E311" w14:textId="77777777" w:rsidR="00BE7C16" w:rsidRDefault="00BE7C16" w:rsidP="00BE7C16">
      <w:pPr>
        <w:pStyle w:val="a4"/>
      </w:pPr>
    </w:p>
    <w:p w14:paraId="63BEB96C" w14:textId="77777777" w:rsidR="00BE7C16" w:rsidRDefault="00BE7C16" w:rsidP="00BE7C16">
      <w:pPr>
        <w:pStyle w:val="a4"/>
      </w:pPr>
    </w:p>
    <w:p w14:paraId="26DC518E" w14:textId="77777777" w:rsidR="00BE7C16" w:rsidRDefault="00BE7C16" w:rsidP="00BE7C16">
      <w:pPr>
        <w:pStyle w:val="a4"/>
      </w:pPr>
    </w:p>
    <w:p w14:paraId="6D318EF2" w14:textId="77777777" w:rsidR="00BE7C16" w:rsidRDefault="00BE7C16" w:rsidP="00BE7C16">
      <w:pPr>
        <w:pStyle w:val="a4"/>
      </w:pPr>
    </w:p>
    <w:p w14:paraId="2145DC5E" w14:textId="77777777" w:rsidR="00BE7C16" w:rsidRDefault="00BE7C16" w:rsidP="00BE7C16">
      <w:pPr>
        <w:pStyle w:val="a4"/>
      </w:pPr>
    </w:p>
    <w:p w14:paraId="1023BEC5" w14:textId="77777777" w:rsidR="00BE7C16" w:rsidRDefault="00BE7C16" w:rsidP="00BE7C16">
      <w:pPr>
        <w:pStyle w:val="a4"/>
      </w:pPr>
    </w:p>
    <w:p w14:paraId="465A3D05" w14:textId="77777777" w:rsidR="00BE7C16" w:rsidRDefault="00BE7C16" w:rsidP="00BE7C16">
      <w:pPr>
        <w:pStyle w:val="a4"/>
      </w:pPr>
    </w:p>
    <w:p w14:paraId="0EE3BE2A" w14:textId="061E4C2F" w:rsidR="00BE7C16" w:rsidRDefault="00BE7C16" w:rsidP="00BE7C16">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4" w:name="OLE_LINK6"/>
      <w:r>
        <w:rPr>
          <w:rFonts w:ascii="宋体" w:eastAsia="宋体" w:hAnsi="宋体" w:cs="仿宋_GB2312" w:hint="eastAsia"/>
          <w:sz w:val="24"/>
          <w:szCs w:val="24"/>
          <w:lang w:val="zh-CN"/>
        </w:rPr>
        <w:t>财库[2014]68号</w:t>
      </w:r>
      <w:bookmarkEnd w:id="14"/>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DF78793"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p>
        </w:tc>
        <w:tc>
          <w:tcPr>
            <w:tcW w:w="5954" w:type="dxa"/>
            <w:vAlign w:val="center"/>
          </w:tcPr>
          <w:p w14:paraId="260724AF"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szCs w:val="21"/>
                <w:lang w:val="zh-CN"/>
              </w:rPr>
              <w:t>投标人是否按招标文件要求成功缴纳投标保证金；</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BE7C16" w14:paraId="4DA9EBA8" w14:textId="77777777" w:rsidTr="0045590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45590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45590D">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45590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45590D">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41DDEBBD"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年1月1日以来，具有类似项目业绩，</w:t>
            </w:r>
            <w:r w:rsidRPr="00A9169B">
              <w:rPr>
                <w:rFonts w:ascii="宋体" w:eastAsia="宋体" w:hAnsi="宋体" w:cs="宋体" w:hint="eastAsia"/>
                <w:sz w:val="24"/>
                <w:szCs w:val="24"/>
                <w:highlight w:val="yellow"/>
              </w:rPr>
              <w:t>合同及</w:t>
            </w:r>
            <w:r w:rsidR="004543B3" w:rsidRPr="00A9169B">
              <w:rPr>
                <w:rFonts w:ascii="宋体" w:eastAsia="宋体" w:hAnsi="宋体" w:cs="宋体" w:hint="eastAsia"/>
                <w:sz w:val="24"/>
                <w:szCs w:val="24"/>
                <w:highlight w:val="yellow"/>
              </w:rPr>
              <w:t>中标通知书</w:t>
            </w:r>
            <w:r w:rsidRPr="00A9169B">
              <w:rPr>
                <w:rFonts w:ascii="宋体" w:eastAsia="宋体" w:hAnsi="宋体" w:cs="宋体" w:hint="eastAsia"/>
                <w:sz w:val="24"/>
                <w:szCs w:val="24"/>
                <w:highlight w:val="yellow"/>
              </w:rPr>
              <w:t>齐全且合同金额不低于</w:t>
            </w:r>
            <w:r w:rsidR="0005174B">
              <w:rPr>
                <w:rFonts w:ascii="宋体" w:eastAsia="宋体" w:hAnsi="宋体" w:cs="宋体" w:hint="eastAsia"/>
                <w:sz w:val="24"/>
                <w:szCs w:val="24"/>
                <w:highlight w:val="yellow"/>
              </w:rPr>
              <w:t>所投标段</w:t>
            </w:r>
            <w:r w:rsidR="004543B3" w:rsidRPr="00A9169B">
              <w:rPr>
                <w:rFonts w:ascii="宋体" w:eastAsia="宋体" w:hAnsi="宋体" w:cs="宋体" w:hint="eastAsia"/>
                <w:sz w:val="24"/>
                <w:szCs w:val="24"/>
                <w:highlight w:val="yellow"/>
              </w:rPr>
              <w:t>招标控制</w:t>
            </w:r>
            <w:r w:rsidRPr="00A9169B">
              <w:rPr>
                <w:rFonts w:ascii="宋体" w:eastAsia="宋体" w:hAnsi="宋体" w:cs="宋体" w:hint="eastAsia"/>
                <w:sz w:val="24"/>
                <w:szCs w:val="24"/>
                <w:highlight w:val="yellow"/>
              </w:rPr>
              <w:t>价的，</w:t>
            </w:r>
            <w:r>
              <w:rPr>
                <w:rFonts w:ascii="宋体" w:eastAsia="宋体" w:hAnsi="宋体" w:cs="宋体" w:hint="eastAsia"/>
                <w:sz w:val="24"/>
                <w:szCs w:val="24"/>
              </w:rPr>
              <w:t>每提供一份得</w:t>
            </w:r>
            <w:r w:rsidR="004543B3">
              <w:rPr>
                <w:rFonts w:ascii="宋体" w:eastAsia="宋体" w:hAnsi="宋体" w:cs="宋体"/>
                <w:sz w:val="24"/>
                <w:szCs w:val="24"/>
              </w:rPr>
              <w:t>3</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t>分，不提供者为0分。(所提供业绩仅限于与医疗机构签订</w:t>
            </w:r>
            <w:r w:rsidR="0005174B">
              <w:rPr>
                <w:rFonts w:ascii="宋体" w:eastAsia="宋体" w:hAnsi="宋体" w:cs="宋体" w:hint="eastAsia"/>
                <w:sz w:val="24"/>
                <w:szCs w:val="24"/>
              </w:rPr>
              <w:t>的</w:t>
            </w:r>
            <w:r>
              <w:rPr>
                <w:rFonts w:ascii="宋体" w:eastAsia="宋体" w:hAnsi="宋体" w:cs="宋体" w:hint="eastAsia"/>
                <w:sz w:val="24"/>
                <w:szCs w:val="24"/>
              </w:rPr>
              <w:t>合同）</w:t>
            </w:r>
          </w:p>
        </w:tc>
        <w:tc>
          <w:tcPr>
            <w:tcW w:w="956"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BE7C16">
              <w:rPr>
                <w:rFonts w:ascii="宋体" w:eastAsia="宋体" w:hAnsi="宋体" w:cs="Times New Roman" w:hint="eastAsia"/>
                <w:sz w:val="24"/>
                <w:szCs w:val="24"/>
              </w:rPr>
              <w:t>分</w:t>
            </w:r>
          </w:p>
        </w:tc>
      </w:tr>
      <w:tr w:rsidR="00BE7C16" w14:paraId="4A45DBD9" w14:textId="77777777" w:rsidTr="0045590D">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生产厂家或投标人提供ISO9001质量管理体系认证证书、ISO13485医疗器械质量管理体系认证证书、ISO14001环境体</w:t>
            </w:r>
            <w:r w:rsidRPr="00EE181F">
              <w:rPr>
                <w:rFonts w:ascii="宋体" w:eastAsia="宋体" w:hAnsi="宋体" w:cs="Times New Roman"/>
                <w:sz w:val="24"/>
                <w:szCs w:val="24"/>
              </w:rPr>
              <w:lastRenderedPageBreak/>
              <w:t>系认证证书、OHSAS18001职业健康安全管理体系认证证书的，每提供一项得2分，满分8分，不提供不得分。</w:t>
            </w:r>
          </w:p>
          <w:p w14:paraId="277D520F" w14:textId="77777777" w:rsidR="00BE7C16" w:rsidRPr="00EE181F" w:rsidRDefault="00BE7C16" w:rsidP="0045590D">
            <w:pPr>
              <w:pStyle w:val="a4"/>
              <w:widowControl/>
              <w:spacing w:line="360" w:lineRule="auto"/>
              <w:rPr>
                <w:rFonts w:ascii="宋体" w:eastAsia="宋体" w:hAnsi="宋体" w:cs="Times New Roman"/>
                <w:sz w:val="24"/>
                <w:szCs w:val="24"/>
              </w:rPr>
            </w:pPr>
            <w:r w:rsidRPr="00E6607C">
              <w:rPr>
                <w:rFonts w:ascii="宋体" w:eastAsia="宋体" w:hAnsi="宋体" w:cs="Times New Roman"/>
                <w:sz w:val="24"/>
                <w:szCs w:val="24"/>
                <w:highlight w:val="yellow"/>
              </w:rPr>
              <w:t>2</w:t>
            </w:r>
            <w:r w:rsidRPr="00E6607C">
              <w:rPr>
                <w:rFonts w:ascii="宋体" w:eastAsia="宋体" w:hAnsi="宋体" w:cs="Times New Roman" w:hint="eastAsia"/>
                <w:sz w:val="24"/>
                <w:szCs w:val="24"/>
                <w:highlight w:val="yellow"/>
              </w:rPr>
              <w:t>、投标产品通过</w:t>
            </w:r>
            <w:r w:rsidRPr="00E6607C">
              <w:rPr>
                <w:rFonts w:ascii="宋体" w:eastAsia="宋体" w:hAnsi="宋体" w:cs="Times New Roman"/>
                <w:sz w:val="24"/>
                <w:szCs w:val="24"/>
                <w:highlight w:val="yellow"/>
              </w:rPr>
              <w:t>CE认证，并提供资料满足得1分,不提供不得分。</w:t>
            </w:r>
          </w:p>
          <w:p w14:paraId="0DC1DDE6"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3、</w:t>
            </w:r>
            <w:r w:rsidRPr="0043389D">
              <w:rPr>
                <w:rFonts w:ascii="宋体" w:eastAsia="宋体" w:hAnsi="宋体" w:cs="Times New Roman" w:hint="eastAsia"/>
                <w:sz w:val="24"/>
                <w:szCs w:val="24"/>
              </w:rPr>
              <w:t>投标人</w:t>
            </w:r>
            <w:r w:rsidRPr="0043389D">
              <w:rPr>
                <w:rFonts w:ascii="宋体" w:eastAsia="宋体" w:hAnsi="宋体" w:cs="Times New Roman"/>
                <w:sz w:val="24"/>
                <w:szCs w:val="24"/>
              </w:rPr>
              <w:t>201</w:t>
            </w:r>
            <w:r>
              <w:rPr>
                <w:rFonts w:ascii="宋体" w:eastAsia="宋体" w:hAnsi="宋体" w:cs="Times New Roman"/>
                <w:sz w:val="24"/>
                <w:szCs w:val="24"/>
              </w:rPr>
              <w:t>7</w:t>
            </w:r>
            <w:r w:rsidRPr="0043389D">
              <w:rPr>
                <w:rFonts w:ascii="宋体" w:eastAsia="宋体" w:hAnsi="宋体" w:cs="Times New Roman"/>
                <w:sz w:val="24"/>
                <w:szCs w:val="24"/>
              </w:rPr>
              <w:t>年1月1日以来具有信用评级机构出具的有效的企业信用等级</w:t>
            </w:r>
            <w:r>
              <w:rPr>
                <w:rFonts w:ascii="宋体" w:eastAsia="宋体" w:hAnsi="宋体" w:cs="Times New Roman" w:hint="eastAsia"/>
                <w:sz w:val="24"/>
                <w:szCs w:val="24"/>
              </w:rPr>
              <w:t>证书</w:t>
            </w:r>
            <w:r w:rsidRPr="0043389D">
              <w:rPr>
                <w:rFonts w:ascii="宋体" w:eastAsia="宋体" w:hAnsi="宋体" w:cs="Times New Roman"/>
                <w:sz w:val="24"/>
                <w:szCs w:val="24"/>
              </w:rPr>
              <w:t>为AAA级的得</w:t>
            </w:r>
            <w:r>
              <w:rPr>
                <w:rFonts w:ascii="宋体" w:eastAsia="宋体" w:hAnsi="宋体" w:cs="Times New Roman"/>
                <w:sz w:val="24"/>
                <w:szCs w:val="24"/>
              </w:rPr>
              <w:t>3</w:t>
            </w:r>
            <w:r w:rsidRPr="0043389D">
              <w:rPr>
                <w:rFonts w:ascii="宋体" w:eastAsia="宋体" w:hAnsi="宋体" w:cs="Times New Roman"/>
                <w:sz w:val="24"/>
                <w:szCs w:val="24"/>
              </w:rPr>
              <w:t>分；AA级的得</w:t>
            </w:r>
            <w:r>
              <w:rPr>
                <w:rFonts w:ascii="宋体" w:eastAsia="宋体" w:hAnsi="宋体" w:cs="Times New Roman"/>
                <w:sz w:val="24"/>
                <w:szCs w:val="24"/>
              </w:rPr>
              <w:t>2</w:t>
            </w:r>
            <w:r w:rsidRPr="0043389D">
              <w:rPr>
                <w:rFonts w:ascii="宋体" w:eastAsia="宋体" w:hAnsi="宋体" w:cs="Times New Roman"/>
                <w:sz w:val="24"/>
                <w:szCs w:val="24"/>
              </w:rPr>
              <w:t>分；A级的得1分。</w:t>
            </w:r>
          </w:p>
        </w:tc>
        <w:tc>
          <w:tcPr>
            <w:tcW w:w="956" w:type="dxa"/>
            <w:tcBorders>
              <w:top w:val="single" w:sz="4" w:space="0" w:color="auto"/>
              <w:left w:val="single" w:sz="4" w:space="0" w:color="auto"/>
              <w:bottom w:val="single" w:sz="4" w:space="0" w:color="auto"/>
              <w:right w:val="single" w:sz="4" w:space="0" w:color="auto"/>
            </w:tcBorders>
            <w:vAlign w:val="center"/>
          </w:tcPr>
          <w:p w14:paraId="616A68DD" w14:textId="77777777" w:rsidR="00BE7C16" w:rsidRDefault="00BE7C16" w:rsidP="0045590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lastRenderedPageBreak/>
              <w:t>12</w:t>
            </w:r>
            <w:r>
              <w:rPr>
                <w:rFonts w:ascii="宋体" w:eastAsia="宋体" w:hAnsi="宋体" w:cs="Times New Roman" w:hint="eastAsia"/>
                <w:sz w:val="24"/>
                <w:szCs w:val="24"/>
              </w:rPr>
              <w:t>分</w:t>
            </w:r>
          </w:p>
        </w:tc>
      </w:tr>
      <w:tr w:rsidR="00BE7C16" w14:paraId="7C0D2F4B" w14:textId="77777777" w:rsidTr="0045590D">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50FED71" w14:textId="57A414D6" w:rsidR="00BE7C16" w:rsidRDefault="00A9169B" w:rsidP="00A9169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w:t>
            </w:r>
          </w:p>
        </w:tc>
        <w:tc>
          <w:tcPr>
            <w:tcW w:w="6662" w:type="dxa"/>
            <w:tcBorders>
              <w:top w:val="single" w:sz="4" w:space="0" w:color="auto"/>
              <w:left w:val="nil"/>
              <w:bottom w:val="single" w:sz="4" w:space="0" w:color="auto"/>
              <w:right w:val="single" w:sz="4" w:space="0" w:color="auto"/>
            </w:tcBorders>
            <w:shd w:val="clear" w:color="auto" w:fill="auto"/>
            <w:vAlign w:val="center"/>
          </w:tcPr>
          <w:p w14:paraId="7F15118A" w14:textId="561BDCE4" w:rsidR="00A9169B" w:rsidRDefault="00A9169B"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1、</w:t>
            </w:r>
            <w:r w:rsidR="00BE7C16" w:rsidRPr="00363693">
              <w:rPr>
                <w:rFonts w:ascii="宋体" w:eastAsia="宋体" w:hAnsi="宋体" w:cstheme="minorEastAsia" w:hint="eastAsia"/>
                <w:sz w:val="24"/>
                <w:szCs w:val="24"/>
              </w:rPr>
              <w:t>供应商为本项目拟派专职</w:t>
            </w:r>
            <w:r w:rsidR="00BE7C16">
              <w:rPr>
                <w:rFonts w:ascii="宋体" w:eastAsia="宋体" w:hAnsi="宋体" w:cstheme="minorEastAsia" w:hint="eastAsia"/>
                <w:sz w:val="24"/>
                <w:szCs w:val="24"/>
              </w:rPr>
              <w:t>售后人</w:t>
            </w:r>
            <w:r w:rsidR="00BE7C16" w:rsidRPr="00363693">
              <w:rPr>
                <w:rFonts w:ascii="宋体" w:eastAsia="宋体" w:hAnsi="宋体" w:cstheme="minorEastAsia" w:hint="eastAsia"/>
                <w:sz w:val="24"/>
                <w:szCs w:val="24"/>
              </w:rPr>
              <w:t>员的，每提供一人得</w:t>
            </w:r>
            <w:r>
              <w:rPr>
                <w:rFonts w:ascii="宋体" w:eastAsia="宋体" w:hAnsi="宋体" w:cstheme="minorEastAsia"/>
                <w:sz w:val="24"/>
                <w:szCs w:val="24"/>
              </w:rPr>
              <w:t>1</w:t>
            </w:r>
            <w:r w:rsidR="00BE7C16" w:rsidRPr="00363693">
              <w:rPr>
                <w:rFonts w:ascii="宋体" w:eastAsia="宋体" w:hAnsi="宋体" w:cstheme="minorEastAsia"/>
                <w:sz w:val="24"/>
                <w:szCs w:val="24"/>
              </w:rPr>
              <w:t>分，该项最多得</w:t>
            </w:r>
            <w:r>
              <w:rPr>
                <w:rFonts w:ascii="宋体" w:eastAsia="宋体" w:hAnsi="宋体" w:cstheme="minorEastAsia"/>
                <w:sz w:val="24"/>
                <w:szCs w:val="24"/>
              </w:rPr>
              <w:t>3</w:t>
            </w:r>
            <w:r w:rsidR="00BE7C16" w:rsidRPr="00363693">
              <w:rPr>
                <w:rFonts w:ascii="宋体" w:eastAsia="宋体" w:hAnsi="宋体" w:cstheme="minorEastAsia"/>
                <w:sz w:val="24"/>
                <w:szCs w:val="24"/>
              </w:rPr>
              <w:t>分，标书中须附</w:t>
            </w:r>
            <w:r w:rsidR="00BE7C16">
              <w:rPr>
                <w:rFonts w:ascii="宋体" w:eastAsia="宋体" w:hAnsi="宋体" w:cstheme="minorEastAsia" w:hint="eastAsia"/>
                <w:sz w:val="24"/>
                <w:szCs w:val="24"/>
              </w:rPr>
              <w:t>售后</w:t>
            </w:r>
            <w:r w:rsidR="00BE7C16" w:rsidRPr="00363693">
              <w:rPr>
                <w:rFonts w:ascii="宋体" w:eastAsia="宋体" w:hAnsi="宋体" w:cstheme="minorEastAsia"/>
                <w:sz w:val="24"/>
                <w:szCs w:val="24"/>
              </w:rPr>
              <w:t>人员</w:t>
            </w:r>
            <w:r w:rsidR="00BE7C16">
              <w:rPr>
                <w:rFonts w:ascii="宋体" w:eastAsia="宋体" w:hAnsi="宋体" w:cstheme="minorEastAsia" w:hint="eastAsia"/>
                <w:sz w:val="24"/>
                <w:szCs w:val="24"/>
              </w:rPr>
              <w:t>中国医学装备协会颁发的培训资格证书的方可得分，</w:t>
            </w:r>
            <w:r w:rsidR="00BE7C16" w:rsidRPr="00363693">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664EE752" w14:textId="78483FF2" w:rsidR="00BE7C16" w:rsidRDefault="0005174B"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3</w:t>
            </w:r>
            <w:r w:rsidR="00BE7C16">
              <w:rPr>
                <w:rFonts w:ascii="宋体" w:eastAsia="宋体" w:hAnsi="宋体" w:cs="仿宋" w:hint="eastAsia"/>
                <w:kern w:val="0"/>
                <w:sz w:val="24"/>
                <w:szCs w:val="24"/>
              </w:rPr>
              <w:t>分</w:t>
            </w:r>
          </w:p>
        </w:tc>
      </w:tr>
      <w:tr w:rsidR="00BE7C16" w14:paraId="0AFBA7CE" w14:textId="77777777" w:rsidTr="0045590D">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0DC4FC7" w14:textId="77777777" w:rsidR="00BE7C16" w:rsidRDefault="00BE7C16" w:rsidP="0045590D">
            <w:pPr>
              <w:widowControl/>
              <w:spacing w:line="360" w:lineRule="auto"/>
              <w:jc w:val="center"/>
              <w:rPr>
                <w:rFonts w:ascii="宋体" w:eastAsia="宋体" w:hAnsi="宋体" w:cstheme="majorEastAsia"/>
                <w:kern w:val="0"/>
                <w:sz w:val="24"/>
                <w:szCs w:val="24"/>
              </w:rPr>
            </w:pPr>
            <w:r w:rsidRPr="006031E9">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ED3EC3" w14:textId="0329677B" w:rsidR="00BE7C16" w:rsidRPr="00363693" w:rsidRDefault="00BE7C16"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优于招标人要求的进行对比在</w:t>
            </w:r>
            <w:r w:rsidR="004543B3">
              <w:rPr>
                <w:rFonts w:ascii="宋体" w:eastAsia="宋体" w:hAnsi="宋体" w:cstheme="minorEastAsia"/>
                <w:sz w:val="24"/>
                <w:szCs w:val="24"/>
              </w:rPr>
              <w:t>1</w:t>
            </w:r>
            <w:r>
              <w:rPr>
                <w:rFonts w:ascii="宋体" w:eastAsia="宋体" w:hAnsi="宋体" w:cstheme="minorEastAsia"/>
                <w:sz w:val="24"/>
                <w:szCs w:val="24"/>
              </w:rPr>
              <w:t>-</w:t>
            </w:r>
            <w:r w:rsidR="0005174B">
              <w:rPr>
                <w:rFonts w:ascii="宋体" w:eastAsia="宋体" w:hAnsi="宋体" w:cstheme="minorEastAsia"/>
                <w:sz w:val="24"/>
                <w:szCs w:val="24"/>
              </w:rPr>
              <w:t>4</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sidR="0005174B">
              <w:rPr>
                <w:rFonts w:ascii="宋体" w:eastAsia="宋体" w:hAnsi="宋体" w:cstheme="minorEastAsia"/>
                <w:sz w:val="24"/>
                <w:szCs w:val="24"/>
              </w:rPr>
              <w:t>4</w:t>
            </w:r>
            <w:r w:rsidRPr="0043389D">
              <w:rPr>
                <w:rFonts w:ascii="宋体" w:eastAsia="宋体" w:hAnsi="宋体" w:cstheme="minor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2E8DA4E5" w14:textId="7BC9FABE" w:rsidR="00BE7C16" w:rsidRPr="0043782D" w:rsidRDefault="0005174B"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4</w:t>
            </w:r>
            <w:r w:rsidR="00BE7C16">
              <w:rPr>
                <w:rFonts w:ascii="宋体" w:eastAsia="宋体" w:hAnsi="宋体" w:cs="仿宋" w:hint="eastAsia"/>
                <w:kern w:val="0"/>
                <w:sz w:val="24"/>
                <w:szCs w:val="24"/>
              </w:rPr>
              <w:t>分</w:t>
            </w:r>
          </w:p>
        </w:tc>
      </w:tr>
      <w:tr w:rsidR="00BE7C16" w14:paraId="7FF58FC8" w14:textId="77777777" w:rsidTr="0045590D">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77777777" w:rsidR="00BE7C16" w:rsidRPr="00363693" w:rsidRDefault="00BE7C16" w:rsidP="0045590D">
            <w:pPr>
              <w:pStyle w:val="a4"/>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根据承诺内容及针对采购人排忧解难情况及其他承诺情况等进行对比在1-5分内打分。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0F8517FA"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5分</w:t>
            </w:r>
          </w:p>
        </w:tc>
      </w:tr>
      <w:tr w:rsidR="00BE7C16" w14:paraId="4C6A512F" w14:textId="77777777" w:rsidTr="0045590D">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81D236"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14:paraId="54319107" w14:textId="77777777" w:rsidTr="0045590D">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45590D">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14:paraId="564E9F1A" w14:textId="77777777" w:rsidTr="0045590D">
        <w:trPr>
          <w:trHeight w:val="567"/>
        </w:trPr>
        <w:tc>
          <w:tcPr>
            <w:tcW w:w="1668" w:type="dxa"/>
            <w:tcBorders>
              <w:top w:val="single" w:sz="4" w:space="0" w:color="auto"/>
              <w:left w:val="single" w:sz="4" w:space="0" w:color="auto"/>
              <w:right w:val="single" w:sz="4" w:space="0" w:color="auto"/>
            </w:tcBorders>
            <w:vAlign w:val="center"/>
          </w:tcPr>
          <w:p w14:paraId="66420CB4"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0EEE3288"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6315366A"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2、投标人就如何做好后续服务保障工作提供一套优秀的服务方案，评委根据方案的优劣进行对比在1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3FD56463" w14:textId="77777777" w:rsidR="00BE7C16" w:rsidRPr="00AE1F2F"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787908AC" w14:textId="77777777" w:rsidR="00BE7C16" w:rsidRDefault="00BE7C16" w:rsidP="0045590D">
            <w:pPr>
              <w:widowControl/>
              <w:spacing w:line="330" w:lineRule="atLeast"/>
              <w:jc w:val="right"/>
              <w:rPr>
                <w:rFonts w:ascii="宋体" w:eastAsia="宋体" w:hAnsi="宋体" w:cs="宋体"/>
                <w:kern w:val="0"/>
                <w:szCs w:val="21"/>
              </w:rPr>
            </w:pPr>
            <w:r w:rsidRPr="0028646A">
              <w:rPr>
                <w:rFonts w:ascii="宋体" w:eastAsia="宋体" w:hAnsi="宋体" w:cs="仿宋"/>
                <w:kern w:val="0"/>
                <w:sz w:val="24"/>
                <w:szCs w:val="24"/>
              </w:rPr>
              <w:t>12</w:t>
            </w:r>
            <w:r w:rsidRPr="0028646A">
              <w:rPr>
                <w:rFonts w:ascii="宋体" w:eastAsia="宋体" w:hAnsi="宋体" w:cs="仿宋" w:hint="eastAsia"/>
                <w:kern w:val="0"/>
                <w:sz w:val="24"/>
                <w:szCs w:val="24"/>
              </w:rPr>
              <w:t>分</w:t>
            </w:r>
          </w:p>
        </w:tc>
      </w:tr>
      <w:tr w:rsidR="00BE7C16" w14:paraId="2BA768C6" w14:textId="77777777" w:rsidTr="0045590D">
        <w:trPr>
          <w:trHeight w:val="1040"/>
        </w:trPr>
        <w:tc>
          <w:tcPr>
            <w:tcW w:w="1668" w:type="dxa"/>
            <w:tcBorders>
              <w:left w:val="single" w:sz="4" w:space="0" w:color="auto"/>
              <w:right w:val="single" w:sz="4" w:space="0" w:color="auto"/>
            </w:tcBorders>
            <w:vAlign w:val="center"/>
          </w:tcPr>
          <w:p w14:paraId="213A829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5CB07BAC" w14:textId="77F2EE6A"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根据投标人对所投产品配置的成熟性、稳定性、可维修性及产品性能与配置等情况在</w:t>
            </w:r>
            <w:r w:rsidR="004543B3">
              <w:rPr>
                <w:rFonts w:ascii="宋体" w:eastAsia="宋体" w:hAnsi="宋体" w:cs="宋体"/>
                <w:kern w:val="0"/>
                <w:sz w:val="24"/>
                <w:szCs w:val="24"/>
              </w:rPr>
              <w:t>1</w:t>
            </w:r>
            <w:r>
              <w:rPr>
                <w:rFonts w:ascii="宋体" w:eastAsia="宋体" w:hAnsi="宋体" w:cs="宋体"/>
                <w:kern w:val="0"/>
                <w:sz w:val="24"/>
                <w:szCs w:val="24"/>
              </w:rPr>
              <w:t>-</w:t>
            </w:r>
            <w:r w:rsidR="0005174B">
              <w:rPr>
                <w:rFonts w:ascii="宋体" w:eastAsia="宋体" w:hAnsi="宋体" w:cs="宋体"/>
                <w:kern w:val="0"/>
                <w:sz w:val="24"/>
                <w:szCs w:val="24"/>
              </w:rPr>
              <w:t>5</w:t>
            </w:r>
            <w:r>
              <w:rPr>
                <w:rFonts w:ascii="宋体" w:eastAsia="宋体" w:hAnsi="宋体" w:cs="宋体"/>
                <w:kern w:val="0"/>
                <w:sz w:val="24"/>
                <w:szCs w:val="24"/>
              </w:rPr>
              <w:t>分</w:t>
            </w:r>
            <w:r>
              <w:rPr>
                <w:rFonts w:ascii="宋体" w:eastAsia="宋体" w:hAnsi="宋体" w:cs="宋体" w:hint="eastAsia"/>
                <w:kern w:val="0"/>
                <w:sz w:val="24"/>
                <w:szCs w:val="24"/>
              </w:rPr>
              <w:t>内打分</w:t>
            </w:r>
            <w:r>
              <w:rPr>
                <w:rFonts w:ascii="宋体" w:eastAsia="宋体" w:hAnsi="宋体" w:cs="宋体"/>
                <w:kern w:val="0"/>
                <w:sz w:val="24"/>
                <w:szCs w:val="24"/>
              </w:rPr>
              <w:t>。</w:t>
            </w:r>
          </w:p>
          <w:p w14:paraId="798564C0" w14:textId="70559099"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w:t>
            </w:r>
            <w:r w:rsidR="0005174B">
              <w:rPr>
                <w:rFonts w:ascii="宋体" w:eastAsia="宋体" w:hAnsi="宋体" w:cs="宋体"/>
                <w:kern w:val="0"/>
                <w:sz w:val="24"/>
                <w:szCs w:val="24"/>
              </w:rPr>
              <w:t>10</w:t>
            </w:r>
            <w:r>
              <w:rPr>
                <w:rFonts w:ascii="宋体" w:eastAsia="宋体" w:hAnsi="宋体" w:cs="宋体"/>
                <w:kern w:val="0"/>
                <w:sz w:val="24"/>
                <w:szCs w:val="24"/>
              </w:rPr>
              <w:t>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D770FD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15</w:t>
            </w:r>
            <w:r>
              <w:rPr>
                <w:rFonts w:ascii="宋体" w:eastAsia="宋体" w:hAnsi="宋体" w:cs="宋体" w:hint="eastAsia"/>
                <w:kern w:val="0"/>
                <w:sz w:val="24"/>
                <w:szCs w:val="24"/>
              </w:rPr>
              <w:t>分</w:t>
            </w:r>
          </w:p>
        </w:tc>
      </w:tr>
      <w:tr w:rsidR="00BE7C16" w14:paraId="455D7C39" w14:textId="77777777" w:rsidTr="0045590D">
        <w:trPr>
          <w:trHeight w:val="1040"/>
        </w:trPr>
        <w:tc>
          <w:tcPr>
            <w:tcW w:w="1668" w:type="dxa"/>
            <w:tcBorders>
              <w:top w:val="single" w:sz="4" w:space="0" w:color="auto"/>
              <w:left w:val="single" w:sz="4" w:space="0" w:color="auto"/>
              <w:right w:val="single" w:sz="4" w:space="0" w:color="auto"/>
            </w:tcBorders>
            <w:vAlign w:val="center"/>
          </w:tcPr>
          <w:p w14:paraId="506B3A3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14:paraId="3CA511FE" w14:textId="77777777" w:rsidR="00BE7C16" w:rsidRDefault="00BE7C16" w:rsidP="0045590D">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14:paraId="23B01817" w14:textId="77777777"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3</w:t>
            </w:r>
            <w:r>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3598E38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Pr>
                <w:rFonts w:ascii="宋体" w:eastAsia="宋体" w:hAnsi="宋体" w:cs="仿宋" w:hint="eastAsia"/>
                <w:kern w:val="0"/>
                <w:sz w:val="24"/>
                <w:szCs w:val="24"/>
              </w:rPr>
              <w:t>分</w:t>
            </w:r>
          </w:p>
        </w:tc>
      </w:tr>
      <w:tr w:rsidR="00BE7C16" w14:paraId="18EB9C17" w14:textId="77777777" w:rsidTr="0045590D">
        <w:trPr>
          <w:trHeight w:val="1086"/>
        </w:trPr>
        <w:tc>
          <w:tcPr>
            <w:tcW w:w="1668" w:type="dxa"/>
            <w:tcBorders>
              <w:left w:val="single" w:sz="4" w:space="0" w:color="auto"/>
              <w:right w:val="single" w:sz="4" w:space="0" w:color="auto"/>
            </w:tcBorders>
            <w:vAlign w:val="center"/>
          </w:tcPr>
          <w:p w14:paraId="2E7369C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77777777" w:rsidR="00BE7C16" w:rsidRDefault="00BE7C16" w:rsidP="0045590D">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78420CA2"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w:t>
            </w:r>
            <w:r>
              <w:rPr>
                <w:rFonts w:ascii="新宋体" w:eastAsia="新宋体" w:hAnsi="新宋体" w:cs="新宋体" w:hint="eastAsia"/>
                <w:color w:val="000000"/>
                <w:sz w:val="24"/>
                <w:szCs w:val="24"/>
                <w:lang w:val="en-GB"/>
              </w:rPr>
              <w:lastRenderedPageBreak/>
              <w:t>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lastRenderedPageBreak/>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077CC227" w14:textId="77777777"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bookmarkStart w:id="15" w:name="_Hlk35596318"/>
            <w:r w:rsidRPr="00FC4866">
              <w:rPr>
                <w:rFonts w:ascii="新宋体" w:eastAsia="新宋体" w:hAnsi="新宋体" w:cs="新宋体" w:hint="eastAsia"/>
                <w:sz w:val="24"/>
                <w:szCs w:val="24"/>
                <w:lang w:val="zh-CN"/>
              </w:rPr>
              <w:t>国家企业信用信息公示系统小微企业名录网页截图</w:t>
            </w:r>
            <w:bookmarkEnd w:id="15"/>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77777777" w:rsidR="00BE7C16" w:rsidRDefault="00BE7C16" w:rsidP="00BE7C16">
      <w:pPr>
        <w:pStyle w:val="a4"/>
        <w:rPr>
          <w:lang w:val="en-GB"/>
        </w:rPr>
      </w:pPr>
    </w:p>
    <w:p w14:paraId="75803DAE" w14:textId="77777777" w:rsidR="00BE7C16" w:rsidRDefault="00BE7C16" w:rsidP="00BE7C16">
      <w:pPr>
        <w:pStyle w:val="a4"/>
        <w:rPr>
          <w:lang w:val="en-GB"/>
        </w:rPr>
      </w:pPr>
    </w:p>
    <w:p w14:paraId="53CB2A5B" w14:textId="77777777" w:rsidR="00BE7C16" w:rsidRDefault="00BE7C16" w:rsidP="00BE7C16">
      <w:pPr>
        <w:pStyle w:val="a4"/>
        <w:rPr>
          <w:lang w:val="en-GB"/>
        </w:rPr>
      </w:pPr>
    </w:p>
    <w:p w14:paraId="3424BF80" w14:textId="77777777" w:rsidR="00BE7C16" w:rsidRDefault="00BE7C16" w:rsidP="00BE7C16">
      <w:pPr>
        <w:pStyle w:val="a4"/>
        <w:rPr>
          <w:lang w:val="en-GB"/>
        </w:rPr>
      </w:pPr>
    </w:p>
    <w:p w14:paraId="00D34E32" w14:textId="77777777" w:rsidR="00BE7C16" w:rsidRDefault="00BE7C16" w:rsidP="00BE7C16">
      <w:pPr>
        <w:pStyle w:val="a4"/>
        <w:rPr>
          <w:lang w:val="en-GB"/>
        </w:rPr>
      </w:pPr>
    </w:p>
    <w:p w14:paraId="456B8C96" w14:textId="77777777" w:rsidR="00BE7C16" w:rsidRDefault="00BE7C16" w:rsidP="00BE7C16">
      <w:pPr>
        <w:pStyle w:val="a4"/>
        <w:rPr>
          <w:lang w:val="en-GB"/>
        </w:rPr>
      </w:pPr>
    </w:p>
    <w:p w14:paraId="49FD27B7" w14:textId="77777777" w:rsidR="00BE7C16" w:rsidRDefault="00BE7C16" w:rsidP="00BE7C16">
      <w:pPr>
        <w:pStyle w:val="a4"/>
        <w:rPr>
          <w:lang w:val="en-GB"/>
        </w:rPr>
      </w:pPr>
    </w:p>
    <w:p w14:paraId="0FE978E4" w14:textId="77777777" w:rsidR="00BE7C16" w:rsidRDefault="00BE7C16" w:rsidP="00BE7C16">
      <w:pPr>
        <w:pStyle w:val="a4"/>
        <w:rPr>
          <w:lang w:val="en-GB"/>
        </w:rPr>
      </w:pPr>
    </w:p>
    <w:p w14:paraId="0ACF7B67" w14:textId="77777777" w:rsidR="00BE7C16" w:rsidRDefault="00BE7C16" w:rsidP="00BE7C16">
      <w:pPr>
        <w:pStyle w:val="a4"/>
        <w:rPr>
          <w:lang w:val="en-GB"/>
        </w:rPr>
      </w:pPr>
    </w:p>
    <w:p w14:paraId="54BDD736" w14:textId="77777777" w:rsidR="00BE7C16" w:rsidRDefault="00BE7C16" w:rsidP="00BE7C16">
      <w:pPr>
        <w:pStyle w:val="a4"/>
        <w:rPr>
          <w:lang w:val="en-GB"/>
        </w:rPr>
      </w:pPr>
    </w:p>
    <w:p w14:paraId="11F626AF" w14:textId="77777777" w:rsidR="00BE7C16" w:rsidRDefault="00BE7C16" w:rsidP="00BE7C16">
      <w:pPr>
        <w:pStyle w:val="a4"/>
        <w:rPr>
          <w:lang w:val="en-GB"/>
        </w:rPr>
      </w:pPr>
    </w:p>
    <w:p w14:paraId="2B36C8EA" w14:textId="77777777" w:rsidR="00BE7C16" w:rsidRDefault="00BE7C16" w:rsidP="00BE7C16">
      <w:pPr>
        <w:pStyle w:val="a4"/>
        <w:rPr>
          <w:lang w:val="en-GB"/>
        </w:rPr>
      </w:pPr>
    </w:p>
    <w:p w14:paraId="6FC67B77" w14:textId="77777777" w:rsidR="00BE7C16" w:rsidRDefault="00BE7C16" w:rsidP="00BE7C16">
      <w:pPr>
        <w:pStyle w:val="a4"/>
        <w:rPr>
          <w:lang w:val="en-GB"/>
        </w:rPr>
      </w:pPr>
    </w:p>
    <w:p w14:paraId="2C7B88DB" w14:textId="77777777" w:rsidR="00BE7C16" w:rsidRDefault="00BE7C16" w:rsidP="00BE7C16">
      <w:pPr>
        <w:pStyle w:val="a4"/>
        <w:rPr>
          <w:lang w:val="en-GB"/>
        </w:rPr>
      </w:pPr>
    </w:p>
    <w:p w14:paraId="1A3E0085" w14:textId="77777777" w:rsidR="00BE7C16" w:rsidRDefault="00BE7C16" w:rsidP="00BE7C16">
      <w:pPr>
        <w:pStyle w:val="a4"/>
        <w:rPr>
          <w:lang w:val="en-GB"/>
        </w:rPr>
      </w:pPr>
    </w:p>
    <w:p w14:paraId="57A6A251" w14:textId="77777777" w:rsidR="00BE7C16" w:rsidRPr="00776C70" w:rsidRDefault="00BE7C16"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50128F"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6" w:name="_Toc174185203"/>
      <w:bookmarkStart w:id="17" w:name="_Toc184023138"/>
      <w:bookmarkStart w:id="18" w:name="_Toc186274126"/>
      <w:r>
        <w:rPr>
          <w:rFonts w:asciiTheme="minorEastAsia" w:hAnsiTheme="minorEastAsia" w:cs="黑体"/>
          <w:sz w:val="36"/>
          <w:szCs w:val="36"/>
          <w:lang w:val="zh-CN"/>
        </w:rPr>
        <w:br w:type="page"/>
      </w:r>
    </w:p>
    <w:p w14:paraId="517CD27C" w14:textId="77777777" w:rsidR="00BE7C16" w:rsidRDefault="00BE7C16" w:rsidP="00BE7C16">
      <w:pPr>
        <w:spacing w:after="120"/>
        <w:ind w:left="63" w:right="63" w:firstLineChars="100" w:firstLine="280"/>
        <w:jc w:val="right"/>
        <w:rPr>
          <w:rFonts w:ascii="宋体" w:eastAsia="宋体" w:hAnsi="宋体" w:cs="宋体"/>
          <w:kern w:val="0"/>
          <w:sz w:val="28"/>
          <w:szCs w:val="21"/>
        </w:rPr>
      </w:pPr>
      <w:bookmarkStart w:id="19" w:name="_Toc20663_WPSOffice_Level1"/>
      <w:bookmarkStart w:id="20" w:name="_Toc32729_WPSOffice_Level1"/>
      <w:r>
        <w:rPr>
          <w:rFonts w:ascii="宋体" w:eastAsia="宋体" w:hAnsi="宋体" w:cs="宋体" w:hint="eastAsia"/>
          <w:kern w:val="0"/>
          <w:sz w:val="28"/>
          <w:szCs w:val="21"/>
        </w:rPr>
        <w:lastRenderedPageBreak/>
        <w:t>（正/副本）</w:t>
      </w:r>
      <w:bookmarkEnd w:id="19"/>
      <w:bookmarkEnd w:id="20"/>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133E65F6"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sidR="00092C0F">
        <w:rPr>
          <w:rFonts w:ascii="宋体" w:hAnsi="宋体" w:cs="宋体" w:hint="eastAsia"/>
          <w:sz w:val="36"/>
          <w:szCs w:val="36"/>
          <w:u w:val="single"/>
        </w:rPr>
        <w:t>标段</w:t>
      </w:r>
      <w:r>
        <w:rPr>
          <w:rFonts w:ascii="宋体" w:hAnsi="宋体" w:cs="宋体" w:hint="eastAsia"/>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1" w:name="_Toc27760_WPSOffice_Level1"/>
      <w:bookmarkStart w:id="22"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1"/>
      <w:bookmarkEnd w:id="22"/>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23" w:name="_Toc28157_WPSOffice_Level1"/>
      <w:bookmarkStart w:id="24" w:name="_Toc4840_WPSOffice_Level1"/>
      <w:r>
        <w:rPr>
          <w:rFonts w:ascii="宋体" w:hAnsi="宋体" w:cs="宋体" w:hint="eastAsia"/>
          <w:sz w:val="28"/>
          <w:szCs w:val="28"/>
        </w:rPr>
        <w:t>法定代表人或委托代理人（签字）：</w:t>
      </w:r>
      <w:bookmarkEnd w:id="23"/>
      <w:bookmarkEnd w:id="24"/>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5" w:name="_Toc15640_WPSOffice_Level1"/>
      <w:bookmarkStart w:id="26"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5"/>
      <w:bookmarkEnd w:id="26"/>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bookmarkEnd w:id="16"/>
    <w:bookmarkEnd w:id="17"/>
    <w:bookmarkEnd w:id="18"/>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E7C16" w14:paraId="00839C78" w14:textId="77777777" w:rsidTr="0045590D">
        <w:trPr>
          <w:trHeight w:val="1304"/>
        </w:trPr>
        <w:tc>
          <w:tcPr>
            <w:tcW w:w="468" w:type="dxa"/>
            <w:vMerge w:val="restart"/>
            <w:vAlign w:val="center"/>
          </w:tcPr>
          <w:p w14:paraId="3074AE4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66589DBE"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70A87BC7" w14:textId="77777777" w:rsidR="00BE7C16" w:rsidRDefault="00BE7C16" w:rsidP="0045590D">
            <w:pPr>
              <w:snapToGrid w:val="0"/>
              <w:spacing w:line="400" w:lineRule="exact"/>
              <w:rPr>
                <w:rFonts w:ascii="宋体" w:eastAsia="宋体" w:hAnsi="宋体" w:cs="微软雅黑"/>
                <w:szCs w:val="21"/>
              </w:rPr>
            </w:pPr>
          </w:p>
        </w:tc>
        <w:tc>
          <w:tcPr>
            <w:tcW w:w="1559" w:type="dxa"/>
            <w:vAlign w:val="center"/>
          </w:tcPr>
          <w:p w14:paraId="0AA187DE"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60254C" w14:textId="77777777" w:rsidR="00BE7C16" w:rsidRDefault="00BE7C1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BE7C16" w14:paraId="19BCDB6C" w14:textId="77777777" w:rsidTr="0045590D">
        <w:trPr>
          <w:trHeight w:val="510"/>
        </w:trPr>
        <w:tc>
          <w:tcPr>
            <w:tcW w:w="468" w:type="dxa"/>
            <w:vAlign w:val="center"/>
          </w:tcPr>
          <w:p w14:paraId="600B12E0"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BE7C16" w:rsidRDefault="00BE7C16" w:rsidP="0045590D">
            <w:pPr>
              <w:jc w:val="center"/>
              <w:rPr>
                <w:rFonts w:ascii="Calibri" w:eastAsia="宋体" w:hAnsi="Calibri" w:cs="Times New Roman"/>
                <w:szCs w:val="21"/>
              </w:rPr>
            </w:pPr>
          </w:p>
        </w:tc>
        <w:tc>
          <w:tcPr>
            <w:tcW w:w="1560" w:type="dxa"/>
            <w:vAlign w:val="center"/>
          </w:tcPr>
          <w:p w14:paraId="6535220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2678DEF" w14:textId="77777777" w:rsidR="00BE7C16" w:rsidRDefault="00BE7C16"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BE7C16" w14:paraId="29660996" w14:textId="77777777" w:rsidTr="0045590D">
        <w:trPr>
          <w:trHeight w:val="510"/>
        </w:trPr>
        <w:tc>
          <w:tcPr>
            <w:tcW w:w="468" w:type="dxa"/>
            <w:vMerge w:val="restart"/>
            <w:vAlign w:val="center"/>
          </w:tcPr>
          <w:p w14:paraId="32E8F4F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BE7C16" w:rsidRDefault="00BE7C16" w:rsidP="0045590D">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241B89B6" w14:textId="77777777" w:rsidR="00BE7C16" w:rsidRDefault="00BE7C16" w:rsidP="0045590D">
            <w:pPr>
              <w:rPr>
                <w:rFonts w:ascii="Calibri" w:eastAsia="宋体" w:hAnsi="Calibri" w:cs="Times New Roman"/>
                <w:szCs w:val="21"/>
              </w:rPr>
            </w:pPr>
          </w:p>
        </w:tc>
        <w:tc>
          <w:tcPr>
            <w:tcW w:w="1560" w:type="dxa"/>
            <w:vAlign w:val="center"/>
          </w:tcPr>
          <w:p w14:paraId="4F7ECE1A"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EB5A41F" w14:textId="77777777" w:rsidR="00BE7C16" w:rsidRDefault="00BE7C16" w:rsidP="0045590D">
            <w:pPr>
              <w:snapToGrid w:val="0"/>
              <w:spacing w:line="400" w:lineRule="exact"/>
              <w:rPr>
                <w:rFonts w:ascii="宋体" w:eastAsia="宋体" w:hAnsi="宋体" w:cs="微软雅黑"/>
                <w:szCs w:val="21"/>
              </w:rPr>
            </w:pPr>
          </w:p>
        </w:tc>
      </w:tr>
      <w:tr w:rsidR="00BE7C16" w14:paraId="396DFB4E" w14:textId="77777777" w:rsidTr="0045590D">
        <w:trPr>
          <w:trHeight w:val="510"/>
        </w:trPr>
        <w:tc>
          <w:tcPr>
            <w:tcW w:w="468" w:type="dxa"/>
            <w:vMerge/>
            <w:vAlign w:val="center"/>
          </w:tcPr>
          <w:p w14:paraId="4A8A8E8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BE7C16" w:rsidRDefault="00BE7C16" w:rsidP="0045590D">
            <w:pPr>
              <w:rPr>
                <w:rFonts w:ascii="Calibri" w:eastAsia="宋体" w:hAnsi="Calibri" w:cs="Times New Roman"/>
                <w:szCs w:val="21"/>
              </w:rPr>
            </w:pPr>
          </w:p>
        </w:tc>
        <w:tc>
          <w:tcPr>
            <w:tcW w:w="1560" w:type="dxa"/>
            <w:vAlign w:val="center"/>
          </w:tcPr>
          <w:p w14:paraId="51D38AF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B86B22B" w14:textId="77777777" w:rsidR="00BE7C16" w:rsidRDefault="00BE7C16" w:rsidP="0045590D">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7E7B6A16" w14:textId="77777777" w:rsidR="00BE7C16" w:rsidRDefault="00BE7C16" w:rsidP="00BE7C16">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5FA1B7DD" w14:textId="77777777" w:rsidR="00BE7C16" w:rsidRDefault="00BE7C16" w:rsidP="00BE7C16">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A178C7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5473F895"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0014600C"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127868B"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74616DA4"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8B8230A"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14:paraId="553BB110"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79D46324"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1B2E5B0" w14:textId="77777777"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01098D1F" w14:textId="77777777" w:rsidR="00BE7C16" w:rsidRDefault="00BE7C16" w:rsidP="00BE7C16">
      <w:pPr>
        <w:pStyle w:val="a4"/>
        <w:rPr>
          <w:lang w:val="zh-CN"/>
        </w:rPr>
      </w:pPr>
    </w:p>
    <w:p w14:paraId="6677811A"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3BCFF650"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092C0F">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613CE8DE"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77777777" w:rsidR="00BE7C16" w:rsidRDefault="00BE7C16" w:rsidP="00BE7C16">
      <w:pPr>
        <w:pStyle w:val="a4"/>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EAABDCF"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BB09F7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219B9FB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lastRenderedPageBreak/>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6704B947"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Default="00BE7C16" w:rsidP="00BE7C16">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4"/>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4"/>
      </w:pPr>
    </w:p>
    <w:p w14:paraId="3A94D7F5" w14:textId="77777777" w:rsidR="00BE7C16" w:rsidRDefault="00BE7C16" w:rsidP="00BE7C16">
      <w:pPr>
        <w:pStyle w:val="a4"/>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7" w:name="_资格证明文件"/>
            <w:bookmarkStart w:id="28" w:name="_Toc364329026"/>
            <w:bookmarkEnd w:id="27"/>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8"/>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29"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9"/>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38D5C3D5"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7BC6983E" w14:textId="77777777"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14:paraId="0CCB88E0" w14:textId="45CA6C65"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公共资源交易中心保证金缴纳回执复印件</w:t>
      </w:r>
      <w:r>
        <w:rPr>
          <w:rFonts w:ascii="宋体" w:eastAsia="宋体" w:hAnsi="Times New Roman" w:cs="仿宋_GB2312" w:hint="eastAsia"/>
          <w:kern w:val="0"/>
          <w:szCs w:val="21"/>
        </w:rPr>
        <w:t>）</w:t>
      </w: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77777777"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25F8B296" w14:textId="77777777" w:rsidR="00BE7C16" w:rsidRDefault="00BE7C16" w:rsidP="00BE7C16">
      <w:pPr>
        <w:pStyle w:val="a4"/>
      </w:pPr>
    </w:p>
    <w:p w14:paraId="50E7ECF2" w14:textId="77777777" w:rsidR="00BE7C16" w:rsidRDefault="00BE7C16" w:rsidP="00BE7C16">
      <w:pPr>
        <w:pStyle w:val="a4"/>
      </w:pPr>
    </w:p>
    <w:p w14:paraId="6C79F28D" w14:textId="77777777" w:rsidR="00BE7C16" w:rsidRDefault="00BE7C16" w:rsidP="00BE7C16">
      <w:pPr>
        <w:pStyle w:val="a4"/>
      </w:pPr>
    </w:p>
    <w:p w14:paraId="1D5B07FB" w14:textId="77777777" w:rsidR="00BE7C16" w:rsidRDefault="00BE7C16" w:rsidP="00BE7C16">
      <w:pPr>
        <w:pStyle w:val="a4"/>
      </w:pPr>
    </w:p>
    <w:p w14:paraId="484DEC4B" w14:textId="77777777" w:rsidR="00BE7C16" w:rsidRDefault="00BE7C16" w:rsidP="00BE7C16">
      <w:pPr>
        <w:pStyle w:val="a4"/>
      </w:pPr>
    </w:p>
    <w:p w14:paraId="706ED75A" w14:textId="77777777" w:rsidR="00BE7C16" w:rsidRDefault="00BE7C16" w:rsidP="00BE7C16">
      <w:pPr>
        <w:pStyle w:val="a4"/>
      </w:pPr>
    </w:p>
    <w:p w14:paraId="67489D4A" w14:textId="77777777" w:rsidR="00BE7C16" w:rsidRDefault="00BE7C16" w:rsidP="00BE7C16">
      <w:pPr>
        <w:pStyle w:val="a4"/>
      </w:pPr>
    </w:p>
    <w:p w14:paraId="67C71AFD" w14:textId="77777777" w:rsidR="00BE7C16" w:rsidRDefault="00BE7C16" w:rsidP="00BE7C16">
      <w:pPr>
        <w:pStyle w:val="a4"/>
      </w:pPr>
    </w:p>
    <w:p w14:paraId="5C634675" w14:textId="77777777" w:rsidR="00BE7C16" w:rsidRDefault="00BE7C16" w:rsidP="00BE7C16">
      <w:pPr>
        <w:pStyle w:val="a4"/>
      </w:pPr>
    </w:p>
    <w:p w14:paraId="6792DB95" w14:textId="77777777" w:rsidR="00BE7C16" w:rsidRDefault="00BE7C16" w:rsidP="00BE7C16">
      <w:pPr>
        <w:pStyle w:val="a4"/>
      </w:pPr>
    </w:p>
    <w:p w14:paraId="07FEBE3F" w14:textId="77777777" w:rsidR="00BE7C16" w:rsidRDefault="00BE7C16" w:rsidP="00BE7C16">
      <w:pPr>
        <w:pStyle w:val="a4"/>
      </w:pPr>
    </w:p>
    <w:p w14:paraId="52D52591" w14:textId="77777777" w:rsidR="00BE7C16" w:rsidRDefault="00BE7C16" w:rsidP="00BE7C16">
      <w:pPr>
        <w:pStyle w:val="a4"/>
      </w:pPr>
    </w:p>
    <w:p w14:paraId="560F0BBC" w14:textId="77777777" w:rsidR="00BE7C16" w:rsidRDefault="00BE7C16" w:rsidP="00BE7C16">
      <w:pPr>
        <w:pStyle w:val="a4"/>
      </w:pPr>
    </w:p>
    <w:p w14:paraId="1A41FFE5" w14:textId="77777777" w:rsidR="00BE7C16" w:rsidRDefault="00BE7C16" w:rsidP="00BE7C16">
      <w:pPr>
        <w:pStyle w:val="a4"/>
      </w:pPr>
    </w:p>
    <w:p w14:paraId="7102AA70" w14:textId="77777777" w:rsidR="00BE7C16" w:rsidRDefault="00BE7C16" w:rsidP="00BE7C16">
      <w:pPr>
        <w:pStyle w:val="a4"/>
      </w:pPr>
    </w:p>
    <w:p w14:paraId="0E517803" w14:textId="77777777" w:rsidR="00BE7C16" w:rsidRDefault="00BE7C16" w:rsidP="00BE7C16">
      <w:pPr>
        <w:pStyle w:val="a4"/>
      </w:pPr>
    </w:p>
    <w:p w14:paraId="6675BF2A" w14:textId="77777777" w:rsidR="00BE7C16" w:rsidRDefault="00BE7C16" w:rsidP="00BE7C16">
      <w:pPr>
        <w:pStyle w:val="a4"/>
      </w:pPr>
    </w:p>
    <w:p w14:paraId="4E339150" w14:textId="77777777" w:rsidR="00BE7C16" w:rsidRDefault="00BE7C16" w:rsidP="00BE7C16">
      <w:pPr>
        <w:pStyle w:val="a4"/>
      </w:pPr>
    </w:p>
    <w:p w14:paraId="2B5A88D9" w14:textId="77777777" w:rsidR="00BE7C16" w:rsidRDefault="00BE7C16" w:rsidP="00BE7C16">
      <w:pPr>
        <w:pStyle w:val="a4"/>
      </w:pPr>
    </w:p>
    <w:p w14:paraId="4B40BE0E" w14:textId="77777777" w:rsidR="00BE7C16" w:rsidRDefault="00BE7C16" w:rsidP="00BE7C16">
      <w:pPr>
        <w:pStyle w:val="a4"/>
      </w:pPr>
    </w:p>
    <w:p w14:paraId="0DC7F508" w14:textId="77777777" w:rsidR="00BE7C16" w:rsidRDefault="00BE7C16" w:rsidP="00BE7C16">
      <w:pPr>
        <w:pStyle w:val="a4"/>
      </w:pPr>
    </w:p>
    <w:p w14:paraId="4B0FF47E"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7777777"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4"/>
        <w:rPr>
          <w:lang w:val="zh-CN"/>
        </w:rPr>
      </w:pPr>
    </w:p>
    <w:p w14:paraId="239BDD5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2D87BF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BC005BC"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14:paraId="29F1D690"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20A8EC31" w14:textId="77777777" w:rsidR="00BE7C16" w:rsidRDefault="00BE7C16" w:rsidP="0045590D">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B79E70D"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5EA189A1"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7629D042"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D276DF6"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CB2451E"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4E126611"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2E26FAC"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33E2D6A0"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0509A5C"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4F3E73EB"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14:paraId="3CB694DA"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C12422"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59413A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CC3C03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B10AAA"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EF3070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C628220"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A26B787"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A5B8ED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2583649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0AA89F1B"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379382D"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C6CED0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CE788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F33328"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2CFE440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184606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E72975F"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D25F672"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46C529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471042F7" w14:textId="77777777" w:rsidTr="004559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1EC9026" w14:textId="77777777" w:rsidR="00BE7C16" w:rsidRDefault="00BE7C16" w:rsidP="0045590D">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B62C444" w14:textId="77777777" w:rsidR="00BE7C16" w:rsidRDefault="00BE7C16" w:rsidP="0045590D">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55E5DB9D" w14:textId="77777777" w:rsidR="00BE7C16" w:rsidRDefault="00BE7C16" w:rsidP="00BE7C16">
      <w:pPr>
        <w:autoSpaceDE w:val="0"/>
        <w:autoSpaceDN w:val="0"/>
        <w:adjustRightInd w:val="0"/>
        <w:spacing w:line="320" w:lineRule="exact"/>
        <w:rPr>
          <w:rFonts w:asciiTheme="minorEastAsia" w:hAnsiTheme="minorEastAsia" w:cs="宋体"/>
          <w:b/>
          <w:bCs/>
          <w:sz w:val="24"/>
          <w:szCs w:val="24"/>
        </w:rPr>
      </w:pPr>
    </w:p>
    <w:p w14:paraId="6E2706B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6A39EE9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4B836C7A"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0BE558B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88460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4"/>
        <w:rPr>
          <w:lang w:val="zh-CN"/>
        </w:rPr>
      </w:pPr>
    </w:p>
    <w:p w14:paraId="1FC776DC" w14:textId="77777777" w:rsidR="00BE7C16" w:rsidRDefault="00BE7C16" w:rsidP="00BE7C16">
      <w:pPr>
        <w:pStyle w:val="a4"/>
        <w:rPr>
          <w:lang w:val="zh-CN"/>
        </w:rPr>
      </w:pPr>
    </w:p>
    <w:p w14:paraId="4227A831" w14:textId="77777777" w:rsidR="00BE7C16" w:rsidRDefault="00BE7C16" w:rsidP="00BE7C16">
      <w:pPr>
        <w:pStyle w:val="a4"/>
        <w:rPr>
          <w:lang w:val="zh-CN"/>
        </w:rPr>
      </w:pPr>
    </w:p>
    <w:p w14:paraId="066C4A94" w14:textId="77777777" w:rsidR="00BE7C16" w:rsidRDefault="00BE7C16" w:rsidP="00BE7C16">
      <w:pPr>
        <w:pStyle w:val="a4"/>
        <w:rPr>
          <w:lang w:val="zh-CN"/>
        </w:rPr>
      </w:pPr>
    </w:p>
    <w:p w14:paraId="0375BD07" w14:textId="77777777" w:rsidR="00BE7C16" w:rsidRDefault="00BE7C16" w:rsidP="00BE7C16">
      <w:pPr>
        <w:pStyle w:val="a4"/>
        <w:rPr>
          <w:lang w:val="zh-CN"/>
        </w:rPr>
      </w:pPr>
    </w:p>
    <w:p w14:paraId="56E15DEE" w14:textId="77777777" w:rsidR="00BE7C16" w:rsidRDefault="00BE7C16" w:rsidP="00BE7C16">
      <w:pPr>
        <w:pStyle w:val="a4"/>
        <w:rPr>
          <w:lang w:val="zh-CN"/>
        </w:rPr>
      </w:pPr>
    </w:p>
    <w:p w14:paraId="1EDD49A1" w14:textId="77777777" w:rsidR="00BE7C16" w:rsidRDefault="00BE7C16" w:rsidP="00BE7C16">
      <w:pPr>
        <w:pStyle w:val="a4"/>
        <w:rPr>
          <w:lang w:val="zh-CN"/>
        </w:rPr>
      </w:pPr>
    </w:p>
    <w:p w14:paraId="2A5E7AFC" w14:textId="77777777" w:rsidR="00BE7C16" w:rsidRDefault="00BE7C16"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3897BAAF" w14:textId="77777777"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2FE197ED" w14:textId="77777777" w:rsidR="00BE7C16" w:rsidRDefault="00BE7C16" w:rsidP="00BE7C16">
      <w:pPr>
        <w:spacing w:line="360" w:lineRule="auto"/>
        <w:jc w:val="center"/>
        <w:rPr>
          <w:rFonts w:ascii="宋体" w:hAnsi="宋体"/>
          <w:b/>
          <w:bCs/>
          <w:color w:val="000000"/>
          <w:sz w:val="36"/>
          <w:szCs w:val="36"/>
        </w:rPr>
      </w:pPr>
    </w:p>
    <w:p w14:paraId="7C8E3C74"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77B23AC7"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0B85E240"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4571C4"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452A2EBD" w14:textId="77777777" w:rsidR="00BE7C16" w:rsidRDefault="00BE7C16" w:rsidP="00BE7C16">
      <w:pPr>
        <w:widowControl/>
        <w:spacing w:before="100" w:beforeAutospacing="1" w:after="100" w:afterAutospacing="1" w:line="360" w:lineRule="auto"/>
        <w:jc w:val="left"/>
        <w:rPr>
          <w:rFonts w:ascii="宋体" w:hAnsi="宋体"/>
          <w:color w:val="000000"/>
          <w:sz w:val="24"/>
          <w:szCs w:val="24"/>
        </w:rPr>
      </w:pP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414C2E7"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B8606A9" w14:textId="2191AC33"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30F6527E" w14:textId="77777777" w:rsidR="00092C0F" w:rsidRPr="00092C0F" w:rsidRDefault="00092C0F" w:rsidP="00092C0F">
      <w:pPr>
        <w:spacing w:after="120"/>
        <w:rPr>
          <w:rFonts w:ascii="宋体" w:eastAsia="宋体" w:hAnsi="宋体" w:cs="Arial"/>
          <w:color w:val="000000"/>
          <w:kern w:val="0"/>
          <w:szCs w:val="21"/>
        </w:rPr>
      </w:pPr>
      <w:r w:rsidRPr="00092C0F">
        <w:rPr>
          <w:rFonts w:ascii="宋体" w:eastAsia="宋体" w:hAnsi="宋体" w:cs="Arial" w:hint="eastAsia"/>
          <w:color w:val="000000"/>
          <w:kern w:val="0"/>
          <w:szCs w:val="21"/>
        </w:rPr>
        <w:t>4、如为小微企业，后附国家企业信用信息公示系统小微企业名录网页截图</w:t>
      </w:r>
    </w:p>
    <w:p w14:paraId="6C87F665" w14:textId="77777777" w:rsidR="00092C0F" w:rsidRPr="00092C0F" w:rsidRDefault="00092C0F" w:rsidP="00092C0F">
      <w:pPr>
        <w:pStyle w:val="a4"/>
      </w:pPr>
    </w:p>
    <w:p w14:paraId="3FBA6D37"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1448C0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6171483"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E7AB71C" w14:textId="77777777" w:rsidR="00BE7C16" w:rsidRDefault="00BE7C16" w:rsidP="00BE7C16">
      <w:pPr>
        <w:pStyle w:val="a4"/>
      </w:pPr>
    </w:p>
    <w:p w14:paraId="44CF9EFD" w14:textId="77777777" w:rsidR="00BE7C16" w:rsidRDefault="00BE7C16" w:rsidP="00BE7C16">
      <w:pPr>
        <w:spacing w:line="360" w:lineRule="auto"/>
        <w:jc w:val="center"/>
        <w:rPr>
          <w:rFonts w:ascii="宋体" w:hAnsi="宋体"/>
          <w:b/>
          <w:bCs/>
          <w:color w:val="000000"/>
          <w:sz w:val="36"/>
          <w:szCs w:val="36"/>
        </w:rPr>
      </w:pPr>
      <w:bookmarkStart w:id="30" w:name="OLE_LINK14"/>
      <w:bookmarkStart w:id="31"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30"/>
    <w:bookmarkEnd w:id="31"/>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p w14:paraId="18131009" w14:textId="77777777" w:rsidR="00BE7C16" w:rsidRDefault="00BE7C16"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5"/>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DA4BDE" w:rsidRDefault="00DA4BDE">
      <w:r>
        <w:separator/>
      </w:r>
    </w:p>
  </w:endnote>
  <w:endnote w:type="continuationSeparator" w:id="0">
    <w:p w14:paraId="0B6A10D4" w14:textId="77777777" w:rsidR="00DA4BDE" w:rsidRDefault="00DA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Microsoft YaHei Western">
    <w:altName w:val="Arial"/>
    <w:charset w:val="00"/>
    <w:family w:val="swiss"/>
    <w:pitch w:val="default"/>
    <w:sig w:usb0="00000000" w:usb1="00000000" w:usb2="00000000" w:usb3="00000000" w:csb0="00000001" w:csb1="00000000"/>
  </w:font>
  <w:font w:name="Microsoft YaHei Greek">
    <w:altName w:val="Arial"/>
    <w:charset w:val="A1"/>
    <w:family w:val="swiss"/>
    <w:pitch w:val="default"/>
    <w:sig w:usb0="00000000" w:usb1="00000000" w:usb2="00000000" w:usb3="00000000" w:csb0="00000008"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DA4BDE" w:rsidRDefault="00DA4BDE">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DA4BDE" w:rsidRDefault="00DA4BD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EndPr/>
    <w:sdtContent>
      <w:p w14:paraId="0BF8700A" w14:textId="77777777" w:rsidR="00DA4BDE" w:rsidRDefault="00DA4BDE"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sdtContent>
      <w:p w14:paraId="6949B4D6" w14:textId="77777777" w:rsidR="00DA4BDE" w:rsidRDefault="00DA4BDE">
        <w:pPr>
          <w:pStyle w:val="af3"/>
          <w:jc w:val="center"/>
        </w:pPr>
        <w:r>
          <w:fldChar w:fldCharType="begin"/>
        </w:r>
        <w:r>
          <w:instrText>PAGE   \* MERGEFORMAT</w:instrText>
        </w:r>
        <w:r>
          <w:fldChar w:fldCharType="separate"/>
        </w:r>
        <w:r w:rsidRPr="00416A60">
          <w:rPr>
            <w:noProof/>
            <w:lang w:val="zh-CN"/>
          </w:rPr>
          <w:t>67</w:t>
        </w:r>
        <w:r>
          <w:fldChar w:fldCharType="end"/>
        </w:r>
      </w:p>
    </w:sdtContent>
  </w:sdt>
  <w:p w14:paraId="4BAB65D6" w14:textId="77777777" w:rsidR="00DA4BDE" w:rsidRDefault="00DA4B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DA4BDE" w:rsidRDefault="00DA4BDE">
      <w:r>
        <w:separator/>
      </w:r>
    </w:p>
  </w:footnote>
  <w:footnote w:type="continuationSeparator" w:id="0">
    <w:p w14:paraId="52F95213" w14:textId="77777777" w:rsidR="00DA4BDE" w:rsidRDefault="00DA4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8A8B82"/>
    <w:multiLevelType w:val="singleLevel"/>
    <w:tmpl w:val="848A8B82"/>
    <w:lvl w:ilvl="0">
      <w:start w:val="1"/>
      <w:numFmt w:val="chineseCounting"/>
      <w:suff w:val="nothing"/>
      <w:lvlText w:val="%1、"/>
      <w:lvlJc w:val="left"/>
      <w:rPr>
        <w:rFonts w:hint="eastAsia"/>
      </w:rPr>
    </w:lvl>
  </w:abstractNum>
  <w:abstractNum w:abstractNumId="1" w15:restartNumberingAfterBreak="0">
    <w:nsid w:val="9211FA9E"/>
    <w:multiLevelType w:val="singleLevel"/>
    <w:tmpl w:val="9211FA9E"/>
    <w:lvl w:ilvl="0">
      <w:start w:val="2"/>
      <w:numFmt w:val="decimal"/>
      <w:suff w:val="nothing"/>
      <w:lvlText w:val="%1、"/>
      <w:lvlJc w:val="left"/>
    </w:lvl>
  </w:abstractNum>
  <w:abstractNum w:abstractNumId="2" w15:restartNumberingAfterBreak="0">
    <w:nsid w:val="B046AC9E"/>
    <w:multiLevelType w:val="singleLevel"/>
    <w:tmpl w:val="B046AC9E"/>
    <w:lvl w:ilvl="0">
      <w:start w:val="1"/>
      <w:numFmt w:val="chineseCounting"/>
      <w:suff w:val="nothing"/>
      <w:lvlText w:val="%1、"/>
      <w:lvlJc w:val="left"/>
      <w:rPr>
        <w:rFonts w:hint="eastAsia"/>
      </w:rPr>
    </w:lvl>
  </w:abstractNum>
  <w:abstractNum w:abstractNumId="3" w15:restartNumberingAfterBreak="0">
    <w:nsid w:val="B9EDB741"/>
    <w:multiLevelType w:val="singleLevel"/>
    <w:tmpl w:val="B9EDB741"/>
    <w:lvl w:ilvl="0">
      <w:start w:val="1"/>
      <w:numFmt w:val="chineseCounting"/>
      <w:suff w:val="nothing"/>
      <w:lvlText w:val="%1、"/>
      <w:lvlJc w:val="left"/>
      <w:rPr>
        <w:rFonts w:hint="eastAsia"/>
      </w:rPr>
    </w:lvl>
  </w:abstractNum>
  <w:abstractNum w:abstractNumId="4" w15:restartNumberingAfterBreak="0">
    <w:nsid w:val="C7C930E6"/>
    <w:multiLevelType w:val="singleLevel"/>
    <w:tmpl w:val="C7C930E6"/>
    <w:lvl w:ilvl="0">
      <w:start w:val="2"/>
      <w:numFmt w:val="chineseCounting"/>
      <w:suff w:val="nothing"/>
      <w:lvlText w:val="%1、"/>
      <w:lvlJc w:val="left"/>
      <w:rPr>
        <w:rFonts w:hint="eastAsia"/>
      </w:rPr>
    </w:lvl>
  </w:abstractNum>
  <w:abstractNum w:abstractNumId="5" w15:restartNumberingAfterBreak="0">
    <w:nsid w:val="CFB6AF28"/>
    <w:multiLevelType w:val="singleLevel"/>
    <w:tmpl w:val="CFB6AF28"/>
    <w:lvl w:ilvl="0">
      <w:start w:val="1"/>
      <w:numFmt w:val="chineseCounting"/>
      <w:suff w:val="nothing"/>
      <w:lvlText w:val="%1、"/>
      <w:lvlJc w:val="left"/>
      <w:rPr>
        <w:rFonts w:hint="eastAsia"/>
      </w:rPr>
    </w:lvl>
  </w:abstractNum>
  <w:abstractNum w:abstractNumId="6" w15:restartNumberingAfterBreak="0">
    <w:nsid w:val="DFA3124D"/>
    <w:multiLevelType w:val="multilevel"/>
    <w:tmpl w:val="DFA3124D"/>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7"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9"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53208E"/>
    <w:multiLevelType w:val="multilevel"/>
    <w:tmpl w:val="0053208E"/>
    <w:lvl w:ilvl="0">
      <w:start w:val="1"/>
      <w:numFmt w:val="lowerLetter"/>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rPr>
        <w:rFonts w:hint="eastAsia"/>
      </w:rPr>
    </w:lvl>
    <w:lvl w:ilvl="2">
      <w:start w:val="1"/>
      <w:numFmt w:val="lowerLetter"/>
      <w:lvlText w:val="%3）"/>
      <w:lvlJc w:val="left"/>
      <w:pPr>
        <w:tabs>
          <w:tab w:val="left" w:pos="1620"/>
        </w:tabs>
        <w:ind w:left="1620" w:hanging="36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0EBE4FE7"/>
    <w:multiLevelType w:val="multilevel"/>
    <w:tmpl w:val="0EBE4FE7"/>
    <w:lvl w:ilvl="0">
      <w:start w:val="1"/>
      <w:numFmt w:val="decimal"/>
      <w:lvlText w:val="%1、"/>
      <w:lvlJc w:val="left"/>
      <w:pPr>
        <w:ind w:left="720" w:hanging="720"/>
      </w:pPr>
      <w:rPr>
        <w:rFonts w:ascii="Arial" w:hAnsi="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0D2B466"/>
    <w:multiLevelType w:val="singleLevel"/>
    <w:tmpl w:val="10D2B466"/>
    <w:lvl w:ilvl="0">
      <w:start w:val="1"/>
      <w:numFmt w:val="chineseCounting"/>
      <w:suff w:val="nothing"/>
      <w:lvlText w:val="%1、"/>
      <w:lvlJc w:val="left"/>
      <w:rPr>
        <w:rFonts w:hint="eastAsia"/>
      </w:rPr>
    </w:lvl>
  </w:abstractNum>
  <w:abstractNum w:abstractNumId="15" w15:restartNumberingAfterBreak="0">
    <w:nsid w:val="1C8B1A6E"/>
    <w:multiLevelType w:val="singleLevel"/>
    <w:tmpl w:val="1C8B1A6E"/>
    <w:lvl w:ilvl="0">
      <w:start w:val="1"/>
      <w:numFmt w:val="chineseCounting"/>
      <w:suff w:val="nothing"/>
      <w:lvlText w:val="%1、"/>
      <w:lvlJc w:val="left"/>
      <w:rPr>
        <w:rFonts w:hint="eastAsia"/>
      </w:rPr>
    </w:lvl>
  </w:abstractNum>
  <w:abstractNum w:abstractNumId="16" w15:restartNumberingAfterBreak="0">
    <w:nsid w:val="1FBBE316"/>
    <w:multiLevelType w:val="singleLevel"/>
    <w:tmpl w:val="1FBBE316"/>
    <w:lvl w:ilvl="0">
      <w:start w:val="1"/>
      <w:numFmt w:val="chineseCounting"/>
      <w:suff w:val="nothing"/>
      <w:lvlText w:val="%1、"/>
      <w:lvlJc w:val="left"/>
      <w:rPr>
        <w:rFonts w:hint="eastAsia"/>
      </w:rPr>
    </w:lvl>
  </w:abstractNum>
  <w:abstractNum w:abstractNumId="17" w15:restartNumberingAfterBreak="0">
    <w:nsid w:val="2C894703"/>
    <w:multiLevelType w:val="multilevel"/>
    <w:tmpl w:val="2C894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9" w15:restartNumberingAfterBreak="0">
    <w:nsid w:val="3EC96A1B"/>
    <w:multiLevelType w:val="multilevel"/>
    <w:tmpl w:val="3EC96A1B"/>
    <w:lvl w:ilvl="0">
      <w:start w:val="1"/>
      <w:numFmt w:val="decimal"/>
      <w:lvlText w:val="%1."/>
      <w:lvlJc w:val="left"/>
      <w:pPr>
        <w:ind w:left="360" w:hanging="360"/>
      </w:pPr>
      <w:rPr>
        <w:rFonts w:ascii="Times New Roman" w:eastAsia="宋体" w:hAnsi="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03313DB"/>
    <w:multiLevelType w:val="singleLevel"/>
    <w:tmpl w:val="403313DB"/>
    <w:lvl w:ilvl="0">
      <w:start w:val="1"/>
      <w:numFmt w:val="chineseCounting"/>
      <w:suff w:val="nothing"/>
      <w:lvlText w:val="%1、"/>
      <w:lvlJc w:val="left"/>
      <w:rPr>
        <w:rFonts w:hint="eastAsia"/>
      </w:rPr>
    </w:lvl>
  </w:abstractNum>
  <w:abstractNum w:abstractNumId="21" w15:restartNumberingAfterBreak="0">
    <w:nsid w:val="480B0D20"/>
    <w:multiLevelType w:val="multilevel"/>
    <w:tmpl w:val="480B0D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24" w15:restartNumberingAfterBreak="0">
    <w:nsid w:val="59F817C2"/>
    <w:multiLevelType w:val="singleLevel"/>
    <w:tmpl w:val="59F817C2"/>
    <w:lvl w:ilvl="0">
      <w:start w:val="2"/>
      <w:numFmt w:val="chineseCounting"/>
      <w:suff w:val="space"/>
      <w:lvlText w:val="第%1章"/>
      <w:lvlJc w:val="left"/>
    </w:lvl>
  </w:abstractNum>
  <w:abstractNum w:abstractNumId="25" w15:restartNumberingAfterBreak="0">
    <w:nsid w:val="59F817E8"/>
    <w:multiLevelType w:val="singleLevel"/>
    <w:tmpl w:val="59F817E8"/>
    <w:lvl w:ilvl="0">
      <w:start w:val="1"/>
      <w:numFmt w:val="chineseCounting"/>
      <w:pStyle w:val="260"/>
      <w:suff w:val="nothing"/>
      <w:lvlText w:val="%1、"/>
      <w:lvlJc w:val="left"/>
    </w:lvl>
  </w:abstractNum>
  <w:abstractNum w:abstractNumId="26"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959FCFD"/>
    <w:multiLevelType w:val="singleLevel"/>
    <w:tmpl w:val="6959FCFD"/>
    <w:lvl w:ilvl="0">
      <w:start w:val="1"/>
      <w:numFmt w:val="chineseCounting"/>
      <w:suff w:val="nothing"/>
      <w:lvlText w:val="%1、"/>
      <w:lvlJc w:val="left"/>
      <w:rPr>
        <w:rFonts w:hint="eastAsia"/>
      </w:rPr>
    </w:lvl>
  </w:abstractNum>
  <w:abstractNum w:abstractNumId="28" w15:restartNumberingAfterBreak="0">
    <w:nsid w:val="6A7C642C"/>
    <w:multiLevelType w:val="multilevel"/>
    <w:tmpl w:val="6A7C64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5"/>
  </w:num>
  <w:num w:numId="4">
    <w:abstractNumId w:val="18"/>
  </w:num>
  <w:num w:numId="5">
    <w:abstractNumId w:val="24"/>
  </w:num>
  <w:num w:numId="6">
    <w:abstractNumId w:val="13"/>
  </w:num>
  <w:num w:numId="7">
    <w:abstractNumId w:val="23"/>
  </w:num>
  <w:num w:numId="8">
    <w:abstractNumId w:val="17"/>
  </w:num>
  <w:num w:numId="9">
    <w:abstractNumId w:val="21"/>
  </w:num>
  <w:num w:numId="10">
    <w:abstractNumId w:val="28"/>
  </w:num>
  <w:num w:numId="11">
    <w:abstractNumId w:val="1"/>
  </w:num>
  <w:num w:numId="12">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2"/>
  </w:num>
  <w:num w:numId="15">
    <w:abstractNumId w:val="26"/>
  </w:num>
  <w:num w:numId="16">
    <w:abstractNumId w:val="10"/>
  </w:num>
  <w:num w:numId="17">
    <w:abstractNumId w:val="4"/>
  </w:num>
  <w:num w:numId="18">
    <w:abstractNumId w:val="20"/>
  </w:num>
  <w:num w:numId="19">
    <w:abstractNumId w:val="14"/>
  </w:num>
  <w:num w:numId="20">
    <w:abstractNumId w:val="27"/>
  </w:num>
  <w:num w:numId="21">
    <w:abstractNumId w:val="19"/>
  </w:num>
  <w:num w:numId="22">
    <w:abstractNumId w:val="0"/>
  </w:num>
  <w:num w:numId="23">
    <w:abstractNumId w:val="16"/>
  </w:num>
  <w:num w:numId="24">
    <w:abstractNumId w:val="3"/>
  </w:num>
  <w:num w:numId="25">
    <w:abstractNumId w:val="6"/>
  </w:num>
  <w:num w:numId="26">
    <w:abstractNumId w:val="5"/>
  </w:num>
  <w:num w:numId="27">
    <w:abstractNumId w:val="2"/>
  </w:num>
  <w:num w:numId="28">
    <w:abstractNumId w:val="11"/>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5174B"/>
    <w:rsid w:val="00071732"/>
    <w:rsid w:val="00092C0F"/>
    <w:rsid w:val="001519FE"/>
    <w:rsid w:val="00176143"/>
    <w:rsid w:val="002E3BD9"/>
    <w:rsid w:val="002E6B8E"/>
    <w:rsid w:val="003464AD"/>
    <w:rsid w:val="003501CD"/>
    <w:rsid w:val="004543B3"/>
    <w:rsid w:val="0045590D"/>
    <w:rsid w:val="004667D6"/>
    <w:rsid w:val="00477B0B"/>
    <w:rsid w:val="00484339"/>
    <w:rsid w:val="00511C85"/>
    <w:rsid w:val="00552EBC"/>
    <w:rsid w:val="006D0561"/>
    <w:rsid w:val="008057F6"/>
    <w:rsid w:val="00807946"/>
    <w:rsid w:val="008231C1"/>
    <w:rsid w:val="008361A1"/>
    <w:rsid w:val="008647A5"/>
    <w:rsid w:val="008729AC"/>
    <w:rsid w:val="00891749"/>
    <w:rsid w:val="0089726C"/>
    <w:rsid w:val="008D7F97"/>
    <w:rsid w:val="008E10A1"/>
    <w:rsid w:val="009049A3"/>
    <w:rsid w:val="009C6A32"/>
    <w:rsid w:val="009E69E0"/>
    <w:rsid w:val="009F4A38"/>
    <w:rsid w:val="00A14786"/>
    <w:rsid w:val="00A2038A"/>
    <w:rsid w:val="00A572D8"/>
    <w:rsid w:val="00A9169B"/>
    <w:rsid w:val="00AC696F"/>
    <w:rsid w:val="00B451FC"/>
    <w:rsid w:val="00B77424"/>
    <w:rsid w:val="00B868F6"/>
    <w:rsid w:val="00BE7C16"/>
    <w:rsid w:val="00C37BB7"/>
    <w:rsid w:val="00C605F8"/>
    <w:rsid w:val="00C77E54"/>
    <w:rsid w:val="00CB1A53"/>
    <w:rsid w:val="00D63396"/>
    <w:rsid w:val="00DA4BDE"/>
    <w:rsid w:val="00E57836"/>
    <w:rsid w:val="00E6607C"/>
    <w:rsid w:val="00E9684A"/>
    <w:rsid w:val="00EB196D"/>
    <w:rsid w:val="00F367EA"/>
    <w:rsid w:val="00F93A90"/>
    <w:rsid w:val="00FA22C4"/>
    <w:rsid w:val="00FC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7"/>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15"/>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16"/>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bi360.net/hyjd/1zt102.html"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123</Pages>
  <Words>11036</Words>
  <Characters>62906</Characters>
  <Application>Microsoft Office Word</Application>
  <DocSecurity>0</DocSecurity>
  <Lines>524</Lines>
  <Paragraphs>147</Paragraphs>
  <ScaleCrop>false</ScaleCrop>
  <Company/>
  <LinksUpToDate>false</LinksUpToDate>
  <CharactersWithSpaces>73795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47</cp:revision>
  <cp:lastPrinted>2020-04-09T07:38:00Z</cp:lastPrinted>
  <dcterms:created xsi:type="dcterms:W3CDTF">2019-12-10T08:27:00Z</dcterms:created>
  <dcterms:modified xsi:type="dcterms:W3CDTF">2020-04-10T09:20:00Z</dcterms:modified>
</cp:coreProperties>
</file>