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93" w:rsidRDefault="00417693" w:rsidP="00BC0AC0">
      <w:pPr>
        <w:jc w:val="center"/>
        <w:rPr>
          <w:rFonts w:asciiTheme="majorEastAsia" w:eastAsiaTheme="majorEastAsia" w:hAnsiTheme="majorEastAsia" w:cstheme="majorEastAsia" w:hint="eastAsia"/>
          <w:b/>
          <w:bCs/>
          <w:color w:val="000000"/>
          <w:sz w:val="44"/>
          <w:szCs w:val="44"/>
        </w:rPr>
      </w:pPr>
    </w:p>
    <w:p w:rsidR="00E4427E" w:rsidRPr="00D94605" w:rsidRDefault="00E4427E" w:rsidP="00BC0AC0">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460D5">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5460D5">
        <w:rPr>
          <w:rFonts w:asciiTheme="majorEastAsia" w:eastAsiaTheme="majorEastAsia" w:hAnsiTheme="majorEastAsia" w:cstheme="majorEastAsia" w:hint="eastAsia"/>
          <w:b/>
          <w:bCs/>
          <w:color w:val="000000"/>
          <w:sz w:val="44"/>
          <w:szCs w:val="44"/>
        </w:rPr>
        <w:t>教务管理系统</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FD613F">
        <w:rPr>
          <w:rFonts w:asciiTheme="majorEastAsia" w:eastAsiaTheme="majorEastAsia" w:hAnsiTheme="majorEastAsia" w:cstheme="majorEastAsia" w:hint="eastAsia"/>
          <w:b/>
          <w:bCs/>
          <w:color w:val="000000"/>
          <w:sz w:val="36"/>
          <w:szCs w:val="36"/>
        </w:rPr>
        <w:t>027</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A736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87F16">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E23A12">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4744FE" w:rsidRDefault="004744FE" w:rsidP="0041769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w:t>
      </w:r>
      <w:r w:rsidRPr="00E557C7">
        <w:rPr>
          <w:rFonts w:asciiTheme="minorEastAsia" w:eastAsiaTheme="minorEastAsia" w:hAnsiTheme="minorEastAsia" w:hint="eastAsia"/>
          <w:color w:val="000000"/>
          <w:sz w:val="21"/>
          <w:szCs w:val="21"/>
          <w:shd w:val="clear" w:color="auto" w:fill="FFFFFF"/>
        </w:rPr>
        <w:t>中心(以下简称采购中心) 受</w:t>
      </w:r>
      <w:r w:rsidR="00E557C7">
        <w:rPr>
          <w:rFonts w:asciiTheme="minorEastAsia" w:eastAsiaTheme="minorEastAsia" w:hAnsiTheme="minorEastAsia" w:hint="eastAsia"/>
          <w:color w:val="000000"/>
          <w:sz w:val="21"/>
          <w:szCs w:val="21"/>
          <w:u w:val="single"/>
          <w:shd w:val="clear" w:color="auto" w:fill="FFFFFF"/>
        </w:rPr>
        <w:t>许昌职业技术学院</w:t>
      </w:r>
      <w:r w:rsidRPr="00E557C7">
        <w:rPr>
          <w:rFonts w:asciiTheme="minorEastAsia" w:eastAsiaTheme="minorEastAsia" w:hAnsiTheme="minorEastAsia" w:hint="eastAsia"/>
          <w:color w:val="000000"/>
          <w:sz w:val="21"/>
          <w:szCs w:val="21"/>
          <w:shd w:val="clear" w:color="auto" w:fill="FFFFFF"/>
        </w:rPr>
        <w:t>的委托，对“</w:t>
      </w:r>
      <w:r w:rsidR="00E557C7">
        <w:rPr>
          <w:rFonts w:asciiTheme="minorEastAsia" w:eastAsiaTheme="minorEastAsia" w:hAnsiTheme="minorEastAsia" w:hint="eastAsia"/>
          <w:color w:val="000000"/>
          <w:sz w:val="21"/>
          <w:szCs w:val="21"/>
          <w:u w:val="single"/>
          <w:shd w:val="clear" w:color="auto" w:fill="FFFFFF"/>
        </w:rPr>
        <w:t>教务管理系统</w:t>
      </w:r>
      <w:r w:rsidR="005B3264" w:rsidRPr="001563D7">
        <w:rPr>
          <w:rFonts w:asciiTheme="minorEastAsia" w:eastAsiaTheme="minorEastAsia" w:hAnsiTheme="minorEastAsia" w:cs="仿宋_GB2312" w:hint="eastAsia"/>
          <w:color w:val="000000"/>
          <w:sz w:val="21"/>
          <w:szCs w:val="21"/>
          <w:u w:val="single"/>
          <w:shd w:val="clear" w:color="auto" w:fill="FFFFFF"/>
        </w:rPr>
        <w:t>(不见面开标)</w:t>
      </w:r>
      <w:r w:rsidRPr="00E557C7">
        <w:rPr>
          <w:rFonts w:asciiTheme="minorEastAsia" w:eastAsiaTheme="minorEastAsia" w:hAnsiTheme="minorEastAsia" w:hint="eastAsia"/>
          <w:color w:val="000000"/>
          <w:sz w:val="21"/>
          <w:szCs w:val="21"/>
          <w:shd w:val="clear" w:color="auto" w:fill="FFFFFF"/>
        </w:rPr>
        <w:t>”项目进行公开招标。现邀请符合本招标文</w:t>
      </w:r>
      <w:r>
        <w:rPr>
          <w:rFonts w:hint="eastAsia"/>
          <w:color w:val="000000"/>
          <w:sz w:val="21"/>
          <w:szCs w:val="21"/>
          <w:shd w:val="clear" w:color="auto" w:fill="FFFFFF"/>
        </w:rPr>
        <w:t>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CA50C0">
        <w:rPr>
          <w:rFonts w:asciiTheme="minorEastAsia" w:eastAsiaTheme="minorEastAsia" w:hAnsiTheme="minorEastAsia" w:hint="eastAsia"/>
          <w:color w:val="000000"/>
          <w:sz w:val="21"/>
          <w:szCs w:val="21"/>
          <w:u w:val="single"/>
          <w:shd w:val="clear" w:color="auto" w:fill="FFFFFF"/>
        </w:rPr>
        <w:t>教务管理系统</w:t>
      </w:r>
      <w:r w:rsidR="00CA50C0" w:rsidRPr="001563D7">
        <w:rPr>
          <w:rFonts w:asciiTheme="minorEastAsia" w:eastAsiaTheme="minorEastAsia" w:hAnsiTheme="minorEastAsia" w:cs="仿宋_GB2312"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C2B4E">
        <w:rPr>
          <w:rFonts w:asciiTheme="minorEastAsia" w:eastAsiaTheme="minorEastAsia" w:hAnsiTheme="minorEastAsia" w:cs="仿宋_GB2312" w:hint="eastAsia"/>
          <w:color w:val="000000"/>
          <w:sz w:val="21"/>
          <w:szCs w:val="21"/>
          <w:shd w:val="clear" w:color="auto" w:fill="FFFFFF"/>
        </w:rPr>
        <w:t>027</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334517" w:rsidRPr="00334517">
        <w:rPr>
          <w:rFonts w:asciiTheme="minorEastAsia" w:eastAsiaTheme="minorEastAsia" w:hAnsiTheme="minorEastAsia" w:cs="仿宋_GB2312" w:hint="eastAsia"/>
          <w:color w:val="000000"/>
          <w:sz w:val="21"/>
          <w:szCs w:val="21"/>
          <w:shd w:val="clear" w:color="auto" w:fill="FFFFFF"/>
        </w:rPr>
        <w:t>教学管理系统1套(含教学管理服务系统和教学管理服务APP)</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334517" w:rsidRPr="003E744A">
        <w:rPr>
          <w:rFonts w:asciiTheme="minorEastAsia" w:eastAsiaTheme="minorEastAsia" w:hAnsiTheme="minorEastAsia" w:cs="仿宋_GB2312" w:hint="eastAsia"/>
          <w:color w:val="000000"/>
          <w:sz w:val="21"/>
          <w:szCs w:val="21"/>
          <w:shd w:val="clear" w:color="auto" w:fill="FFFFFF"/>
        </w:rPr>
        <w:t>1020000</w:t>
      </w:r>
      <w:r w:rsidRPr="00CC635B">
        <w:rPr>
          <w:rFonts w:asciiTheme="minorEastAsia" w:eastAsiaTheme="minorEastAsia" w:hAnsiTheme="minorEastAsia" w:cs="仿宋_GB2312" w:hint="eastAsia"/>
          <w:color w:val="000000"/>
          <w:sz w:val="21"/>
          <w:szCs w:val="21"/>
          <w:shd w:val="clear" w:color="auto" w:fill="FFFFFF"/>
        </w:rPr>
        <w:t>元。最高限价：</w:t>
      </w:r>
      <w:r w:rsidR="00334517" w:rsidRPr="003E744A">
        <w:rPr>
          <w:rFonts w:asciiTheme="minorEastAsia" w:eastAsiaTheme="minorEastAsia" w:hAnsiTheme="minorEastAsia" w:cs="仿宋_GB2312" w:hint="eastAsia"/>
          <w:color w:val="000000"/>
          <w:sz w:val="21"/>
          <w:szCs w:val="21"/>
          <w:shd w:val="clear" w:color="auto" w:fill="FFFFFF"/>
        </w:rPr>
        <w:t>1020000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3E744A" w:rsidRPr="003E744A">
        <w:rPr>
          <w:rFonts w:asciiTheme="minorEastAsia" w:eastAsiaTheme="minorEastAsia" w:hAnsiTheme="minorEastAsia" w:cs="仿宋_GB2312" w:hint="eastAsia"/>
          <w:color w:val="000000"/>
          <w:sz w:val="21"/>
          <w:szCs w:val="21"/>
          <w:shd w:val="clear" w:color="auto" w:fill="FFFFFF"/>
        </w:rPr>
        <w:t>自合同生效之日起</w:t>
      </w:r>
      <w:bookmarkEnd w:id="0"/>
      <w:r w:rsidR="003E744A" w:rsidRPr="003E744A">
        <w:rPr>
          <w:rFonts w:asciiTheme="minorEastAsia" w:eastAsiaTheme="minorEastAsia" w:hAnsiTheme="minorEastAsia" w:cs="仿宋_GB2312" w:hint="eastAsia"/>
          <w:color w:val="000000"/>
          <w:sz w:val="21"/>
          <w:szCs w:val="21"/>
          <w:shd w:val="clear" w:color="auto" w:fill="FFFFFF"/>
        </w:rPr>
        <w:t>7天完成平台安装部署，并于之后</w:t>
      </w:r>
      <w:r w:rsidR="003E744A" w:rsidRPr="003E744A">
        <w:rPr>
          <w:rFonts w:asciiTheme="minorEastAsia" w:eastAsiaTheme="minorEastAsia" w:hAnsiTheme="minorEastAsia" w:cs="仿宋_GB2312"/>
          <w:color w:val="000000"/>
          <w:sz w:val="21"/>
          <w:szCs w:val="21"/>
          <w:shd w:val="clear" w:color="auto" w:fill="FFFFFF"/>
        </w:rPr>
        <w:t>的</w:t>
      </w:r>
      <w:r w:rsidR="003E744A" w:rsidRPr="003E744A">
        <w:rPr>
          <w:rFonts w:asciiTheme="minorEastAsia" w:eastAsiaTheme="minorEastAsia" w:hAnsiTheme="minorEastAsia" w:cs="仿宋_GB2312" w:hint="eastAsia"/>
          <w:color w:val="000000"/>
          <w:sz w:val="21"/>
          <w:szCs w:val="21"/>
          <w:shd w:val="clear" w:color="auto" w:fill="FFFFFF"/>
        </w:rPr>
        <w:t>60个日历天完成数据迁移、应用培训。</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E744A" w:rsidRPr="003E744A">
        <w:rPr>
          <w:rFonts w:asciiTheme="minorEastAsia" w:eastAsiaTheme="minorEastAsia" w:hAnsiTheme="minorEastAsia" w:cs="仿宋_GB2312" w:hint="eastAsia"/>
          <w:color w:val="000000"/>
          <w:sz w:val="21"/>
          <w:szCs w:val="21"/>
          <w:shd w:val="clear" w:color="auto" w:fill="FFFFFF"/>
        </w:rPr>
        <w:t>许昌</w:t>
      </w:r>
      <w:r w:rsidR="003E744A" w:rsidRPr="003E744A">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8B75DE">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8B75DE">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日</w:t>
      </w:r>
      <w:r w:rsidR="008B75DE">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8B75DE">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8B75DE">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w:t>
      </w:r>
      <w:r w:rsidRPr="00DB6185">
        <w:rPr>
          <w:rFonts w:asciiTheme="minorEastAsia" w:eastAsiaTheme="minorEastAsia" w:hAnsiTheme="minorEastAsia" w:cs="仿宋_GB2312" w:hint="eastAsia"/>
          <w:sz w:val="21"/>
          <w:szCs w:val="21"/>
        </w:rPr>
        <w:t>交易平台(河南省</w:t>
      </w:r>
      <w:r w:rsidRPr="00DB6185">
        <w:rPr>
          <w:rFonts w:ascii="MS Mincho" w:eastAsia="MS Mincho" w:hAnsi="MS Mincho" w:cs="MS Mincho" w:hint="eastAsia"/>
          <w:sz w:val="21"/>
          <w:szCs w:val="21"/>
        </w:rPr>
        <w:t>▪</w:t>
      </w:r>
      <w:r w:rsidRPr="00DB6185">
        <w:rPr>
          <w:rFonts w:ascii="宋体" w:hAnsi="宋体" w:cs="宋体" w:hint="eastAsia"/>
          <w:sz w:val="21"/>
          <w:szCs w:val="21"/>
        </w:rPr>
        <w:t>许昌市</w:t>
      </w:r>
      <w:r w:rsidRPr="00DB6185">
        <w:rPr>
          <w:rFonts w:asciiTheme="minorEastAsia" w:eastAsiaTheme="minorEastAsia" w:hAnsiTheme="minorEastAsia" w:cs="仿宋_GB2312" w:hint="eastAsia"/>
          <w:sz w:val="21"/>
          <w:szCs w:val="21"/>
        </w:rPr>
        <w:t>)》公共资源交易系统成功上传。</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B6185">
        <w:rPr>
          <w:rFonts w:asciiTheme="minorEastAsia" w:eastAsiaTheme="minorEastAsia" w:hAnsiTheme="minorEastAsia" w:cs="仿宋_GB2312" w:hint="eastAsia"/>
          <w:sz w:val="21"/>
          <w:szCs w:val="21"/>
        </w:rPr>
        <w:t>2、开标时间前，投标人</w:t>
      </w:r>
      <w:r w:rsidRPr="00DB6185">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DB6185">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B1D3A">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07A38" w:rsidRPr="00907A38">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sidRPr="00907A38">
        <w:rPr>
          <w:rFonts w:ascii="宋体" w:hAnsi="宋体" w:hint="eastAsia"/>
          <w:szCs w:val="21"/>
        </w:rPr>
        <w:t>王甫</w:t>
      </w:r>
      <w:r>
        <w:rPr>
          <w:rFonts w:ascii="宋体" w:hAnsi="宋体" w:hint="eastAsia"/>
          <w:szCs w:val="21"/>
        </w:rPr>
        <w:t xml:space="preserve">                   联系电话：</w:t>
      </w:r>
      <w:r w:rsidR="00907A38" w:rsidRPr="00907A38">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907A38">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9F2C02" w:rsidRDefault="009F2C02"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DB6185">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7366B">
        <w:rPr>
          <w:rFonts w:ascii="宋体" w:hAnsi="宋体" w:hint="eastAsia"/>
          <w:szCs w:val="21"/>
        </w:rPr>
        <w:t>四</w:t>
      </w:r>
      <w:r>
        <w:rPr>
          <w:rFonts w:ascii="宋体" w:hAnsi="宋体" w:hint="eastAsia"/>
          <w:szCs w:val="21"/>
        </w:rPr>
        <w:t>月</w:t>
      </w:r>
      <w:r w:rsidR="00574A61">
        <w:rPr>
          <w:rFonts w:ascii="宋体" w:hAnsi="宋体" w:hint="eastAsia"/>
          <w:szCs w:val="21"/>
        </w:rPr>
        <w:t>八</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E72047" w:rsidRDefault="00AB6C39" w:rsidP="00E7204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1.</w:t>
      </w:r>
      <w:r w:rsidRPr="005B3264">
        <w:rPr>
          <w:rFonts w:hAnsi="宋体" w:hint="eastAsia"/>
          <w:b/>
          <w:color w:val="FF0000"/>
          <w:szCs w:val="21"/>
        </w:rPr>
        <w:t>投标人应按招标文件规定编制、提交、解密电子投标文件。</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2</w:t>
      </w:r>
      <w:r w:rsidRPr="005B3264">
        <w:rPr>
          <w:rFonts w:asciiTheme="minorEastAsia" w:hAnsiTheme="minorEastAsia"/>
          <w:b/>
          <w:color w:val="FF0000"/>
          <w:szCs w:val="21"/>
        </w:rPr>
        <w:t>.</w:t>
      </w:r>
      <w:r w:rsidRPr="005B3264">
        <w:rPr>
          <w:rFonts w:hAnsi="宋体" w:hint="eastAsia"/>
          <w:b/>
          <w:color w:val="FF0000"/>
          <w:szCs w:val="21"/>
        </w:rPr>
        <w:t>电子文件下载、制作、提交期间和远程不见面开标（</w:t>
      </w:r>
      <w:r w:rsidRPr="005B3264">
        <w:rPr>
          <w:rFonts w:hAnsi="宋体" w:hint="eastAsia"/>
          <w:color w:val="FF0000"/>
          <w:szCs w:val="21"/>
        </w:rPr>
        <w:t>电子投标文件的解密</w:t>
      </w:r>
      <w:r w:rsidRPr="005B3264">
        <w:rPr>
          <w:rFonts w:hAnsi="宋体" w:hint="eastAsia"/>
          <w:b/>
          <w:color w:val="FF0000"/>
          <w:szCs w:val="21"/>
        </w:rPr>
        <w:t>）环节，投标人须使用同一个</w:t>
      </w:r>
      <w:r w:rsidRPr="005B3264">
        <w:rPr>
          <w:rFonts w:hAnsi="宋体"/>
          <w:b/>
          <w:color w:val="FF0000"/>
          <w:szCs w:val="21"/>
        </w:rPr>
        <w:t>CA</w:t>
      </w:r>
      <w:r w:rsidRPr="005B3264">
        <w:rPr>
          <w:rFonts w:hAnsi="宋体"/>
          <w:b/>
          <w:color w:val="FF0000"/>
          <w:szCs w:val="21"/>
        </w:rPr>
        <w:t>数字证书</w:t>
      </w:r>
      <w:r w:rsidRPr="005B3264">
        <w:rPr>
          <w:rFonts w:hAnsi="宋体" w:hint="eastAsia"/>
          <w:b/>
          <w:color w:val="FF0000"/>
          <w:szCs w:val="21"/>
        </w:rPr>
        <w:t>（证书须在有效期内并可正常使用）</w:t>
      </w:r>
      <w:r w:rsidRPr="005B3264">
        <w:rPr>
          <w:rFonts w:hAnsi="宋体"/>
          <w:b/>
          <w:color w:val="FF0000"/>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B6185" w:rsidRDefault="00AB6C39" w:rsidP="00AB6C39">
      <w:pPr>
        <w:tabs>
          <w:tab w:val="left" w:pos="7095"/>
        </w:tabs>
        <w:spacing w:line="360" w:lineRule="auto"/>
        <w:ind w:leftChars="50" w:left="105" w:firstLineChars="150" w:firstLine="315"/>
        <w:contextualSpacing/>
        <w:rPr>
          <w:rFonts w:hAnsi="宋体"/>
          <w:szCs w:val="21"/>
        </w:rPr>
      </w:pPr>
      <w:r w:rsidRPr="00DB6185">
        <w:rPr>
          <w:rFonts w:hAnsi="宋体" w:hint="eastAsia"/>
          <w:szCs w:val="21"/>
        </w:rPr>
        <w:t>一个标段对应生成一个文件夹（</w:t>
      </w:r>
      <w:r w:rsidRPr="00DB6185">
        <w:rPr>
          <w:rFonts w:hAnsi="宋体" w:hint="eastAsia"/>
          <w:szCs w:val="21"/>
        </w:rPr>
        <w:t>xxxx</w:t>
      </w:r>
      <w:r w:rsidRPr="00DB6185">
        <w:rPr>
          <w:rFonts w:hAnsi="宋体" w:hint="eastAsia"/>
          <w:szCs w:val="21"/>
        </w:rPr>
        <w:t>项目</w:t>
      </w:r>
      <w:r w:rsidRPr="00DB6185">
        <w:rPr>
          <w:rFonts w:hAnsi="宋体" w:hint="eastAsia"/>
          <w:szCs w:val="21"/>
        </w:rPr>
        <w:t>xx</w:t>
      </w:r>
      <w:r w:rsidRPr="00DB6185">
        <w:rPr>
          <w:rFonts w:hAnsi="宋体" w:hint="eastAsia"/>
          <w:szCs w:val="21"/>
        </w:rPr>
        <w:t>标段）</w:t>
      </w:r>
      <w:r w:rsidRPr="00DB6185">
        <w:rPr>
          <w:rFonts w:hAnsi="宋体" w:hint="eastAsia"/>
          <w:szCs w:val="21"/>
        </w:rPr>
        <w:t>,</w:t>
      </w:r>
      <w:r w:rsidRPr="00DB6185">
        <w:rPr>
          <w:rFonts w:hAnsi="宋体" w:hint="eastAsia"/>
          <w:szCs w:val="21"/>
        </w:rPr>
        <w:t>其中后缀名为“</w:t>
      </w:r>
      <w:r w:rsidRPr="00DB6185">
        <w:rPr>
          <w:rFonts w:hAnsi="宋体"/>
          <w:szCs w:val="21"/>
        </w:rPr>
        <w:t>.file</w:t>
      </w:r>
      <w:r w:rsidRPr="00DB6185">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DB6185">
        <w:rPr>
          <w:rFonts w:asciiTheme="minorEastAsia" w:hAnsiTheme="minorEastAsia" w:hint="eastAsia"/>
          <w:szCs w:val="21"/>
        </w:rPr>
        <w:t>加密</w:t>
      </w:r>
      <w:r w:rsidRPr="00DB6185">
        <w:rPr>
          <w:rFonts w:hAnsi="宋体" w:hint="eastAsia"/>
          <w:szCs w:val="21"/>
        </w:rPr>
        <w:t>电子投标文件应按规定在投标截止时间（开标时</w:t>
      </w:r>
      <w:r w:rsidRPr="00F94449">
        <w:rPr>
          <w:rFonts w:hAnsi="宋体" w:hint="eastAsia"/>
          <w:color w:val="000000"/>
          <w:szCs w:val="21"/>
        </w:rPr>
        <w:t>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lastRenderedPageBreak/>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DB6185" w:rsidRDefault="00AB6C39" w:rsidP="00AB6C39">
      <w:pPr>
        <w:tabs>
          <w:tab w:val="left" w:pos="7095"/>
        </w:tabs>
        <w:spacing w:line="360" w:lineRule="auto"/>
        <w:ind w:firstLineChars="200" w:firstLine="420"/>
        <w:contextualSpacing/>
        <w:rPr>
          <w:rFonts w:hAnsi="宋体"/>
          <w:szCs w:val="21"/>
        </w:rPr>
      </w:pPr>
      <w:r w:rsidRPr="00DB6185">
        <w:rPr>
          <w:rFonts w:asciiTheme="minorEastAsia" w:hAnsiTheme="minorEastAsia"/>
          <w:szCs w:val="21"/>
        </w:rPr>
        <w:t>4</w:t>
      </w:r>
      <w:r w:rsidRPr="00DB6185">
        <w:rPr>
          <w:rFonts w:asciiTheme="minorEastAsia" w:hAnsiTheme="minorEastAsia" w:hint="eastAsia"/>
          <w:szCs w:val="21"/>
        </w:rPr>
        <w:t>.</w:t>
      </w:r>
      <w:r w:rsidRPr="00DB6185">
        <w:rPr>
          <w:rFonts w:asciiTheme="minorEastAsia" w:hAnsiTheme="minorEastAsia"/>
          <w:szCs w:val="21"/>
        </w:rPr>
        <w:t>3</w:t>
      </w:r>
      <w:r w:rsidRPr="00DB6185">
        <w:rPr>
          <w:rFonts w:asciiTheme="minorEastAsia" w:hAnsiTheme="minorEastAsia" w:hint="eastAsia"/>
          <w:szCs w:val="21"/>
        </w:rPr>
        <w:t xml:space="preserve"> 加密</w:t>
      </w:r>
      <w:r w:rsidRPr="00DB6185">
        <w:rPr>
          <w:rFonts w:hAnsi="宋体" w:hint="eastAsia"/>
          <w:szCs w:val="21"/>
        </w:rPr>
        <w:t>电子投标文件成功提交后，《全国公共资源交易平台</w:t>
      </w:r>
      <w:r w:rsidRPr="00DB6185">
        <w:rPr>
          <w:rFonts w:hAnsi="宋体" w:hint="eastAsia"/>
          <w:szCs w:val="21"/>
        </w:rPr>
        <w:t>(</w:t>
      </w:r>
      <w:r w:rsidRPr="00DB6185">
        <w:rPr>
          <w:rFonts w:hAnsi="宋体" w:hint="eastAsia"/>
          <w:szCs w:val="21"/>
        </w:rPr>
        <w:t>河南省</w:t>
      </w:r>
      <w:r w:rsidRPr="00DB6185">
        <w:rPr>
          <w:rFonts w:ascii="MS Mincho" w:eastAsia="MS Mincho" w:hAnsi="MS Mincho" w:cs="MS Mincho" w:hint="eastAsia"/>
          <w:szCs w:val="21"/>
        </w:rPr>
        <w:t>▪</w:t>
      </w:r>
      <w:r w:rsidRPr="00DB6185">
        <w:rPr>
          <w:rFonts w:ascii="宋体" w:eastAsia="宋体" w:hAnsi="宋体" w:cs="宋体" w:hint="eastAsia"/>
          <w:szCs w:val="21"/>
        </w:rPr>
        <w:t>许昌市</w:t>
      </w:r>
      <w:r w:rsidRPr="00DB6185">
        <w:rPr>
          <w:rFonts w:hAnsi="宋体" w:hint="eastAsia"/>
          <w:szCs w:val="21"/>
        </w:rPr>
        <w:t>)</w:t>
      </w:r>
      <w:r w:rsidRPr="00DB6185">
        <w:rPr>
          <w:rFonts w:hAnsi="宋体" w:hint="eastAsia"/>
          <w:szCs w:val="21"/>
        </w:rPr>
        <w:t>》公共资源交易系统（</w:t>
      </w:r>
      <w:hyperlink r:id="rId9" w:history="1">
        <w:r w:rsidRPr="00DB6185">
          <w:rPr>
            <w:rStyle w:val="a9"/>
            <w:rFonts w:hAnsi="宋体"/>
            <w:color w:val="auto"/>
            <w:szCs w:val="21"/>
          </w:rPr>
          <w:t>http://221.14.6.70:8088/ggzy/</w:t>
        </w:r>
      </w:hyperlink>
      <w:r w:rsidRPr="00DB6185">
        <w:rPr>
          <w:rFonts w:hAnsi="宋体" w:hint="eastAsia"/>
          <w:szCs w:val="21"/>
        </w:rPr>
        <w:t>）</w:t>
      </w:r>
      <w:r w:rsidRPr="00DB6185">
        <w:rPr>
          <w:rFonts w:asciiTheme="minorEastAsia" w:hAnsiTheme="minorEastAsia" w:cs="仿宋_GB2312" w:hint="eastAsia"/>
          <w:szCs w:val="21"/>
        </w:rPr>
        <w:t>生成“投标文件提交回执单”。</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5.远程不见面开标（</w:t>
      </w:r>
      <w:r w:rsidRPr="005B3264">
        <w:rPr>
          <w:rFonts w:hAnsi="宋体" w:hint="eastAsia"/>
          <w:b/>
          <w:color w:val="FF0000"/>
          <w:szCs w:val="21"/>
        </w:rPr>
        <w:t>电子投标文件的解密</w:t>
      </w:r>
      <w:r w:rsidRPr="005B3264">
        <w:rPr>
          <w:rFonts w:asciiTheme="minorEastAsia" w:hAnsiTheme="minorEastAsia" w:hint="eastAsia"/>
          <w:b/>
          <w:color w:val="FF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B6185" w:rsidRDefault="007D3ED3" w:rsidP="007D3ED3">
      <w:pPr>
        <w:tabs>
          <w:tab w:val="left" w:pos="7095"/>
        </w:tabs>
        <w:spacing w:line="360" w:lineRule="auto"/>
        <w:ind w:firstLineChars="200" w:firstLine="420"/>
        <w:contextualSpacing/>
        <w:rPr>
          <w:rFonts w:hAnsi="宋体"/>
          <w:szCs w:val="21"/>
        </w:rPr>
      </w:pPr>
      <w:r w:rsidRPr="00DB6185">
        <w:rPr>
          <w:rFonts w:asciiTheme="minorEastAsia" w:hAnsiTheme="minorEastAsia" w:hint="eastAsia"/>
          <w:szCs w:val="21"/>
        </w:rPr>
        <w:t>6.1</w:t>
      </w:r>
      <w:r w:rsidRPr="00DB6185">
        <w:rPr>
          <w:rFonts w:hAnsi="宋体" w:hint="eastAsia"/>
          <w:szCs w:val="21"/>
        </w:rPr>
        <w:t>全流程电子化交易（不见面开标）项目，评标委员会以成功上传、解密的电子投标文件为依据评审。</w:t>
      </w:r>
    </w:p>
    <w:p w:rsidR="007D3ED3" w:rsidRPr="00DB6185" w:rsidRDefault="007D3ED3" w:rsidP="007D3ED3">
      <w:pPr>
        <w:tabs>
          <w:tab w:val="left" w:pos="7095"/>
        </w:tabs>
        <w:spacing w:line="360" w:lineRule="auto"/>
        <w:ind w:firstLineChars="200" w:firstLine="420"/>
        <w:contextualSpacing/>
        <w:rPr>
          <w:rFonts w:asciiTheme="minorEastAsia" w:hAnsiTheme="minorEastAsia"/>
          <w:szCs w:val="21"/>
        </w:rPr>
      </w:pPr>
      <w:r w:rsidRPr="00DB6185">
        <w:rPr>
          <w:rFonts w:asciiTheme="minorEastAsia" w:hAnsiTheme="minorEastAsia" w:hint="eastAsia"/>
          <w:szCs w:val="21"/>
        </w:rPr>
        <w:t>6.2 评标期间，投标人应保持通讯手机畅通。</w:t>
      </w:r>
      <w:r w:rsidRPr="00DB6185">
        <w:rPr>
          <w:rFonts w:asciiTheme="minorEastAsia" w:hAnsiTheme="minorEastAsia" w:cs="宋体" w:hint="eastAsia"/>
          <w:kern w:val="0"/>
          <w:szCs w:val="21"/>
        </w:rPr>
        <w:t>评标委员会</w:t>
      </w:r>
      <w:r w:rsidRPr="00DB6185">
        <w:rPr>
          <w:rFonts w:asciiTheme="minorEastAsia" w:hAnsiTheme="minorEastAsia" w:hint="eastAsia"/>
          <w:szCs w:val="21"/>
        </w:rPr>
        <w:t>如</w:t>
      </w:r>
      <w:r w:rsidRPr="00DB6185">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DB6185">
      <w:pPr>
        <w:tabs>
          <w:tab w:val="left" w:pos="7095"/>
        </w:tabs>
        <w:spacing w:line="360" w:lineRule="auto"/>
        <w:ind w:firstLineChars="200" w:firstLine="420"/>
        <w:contextualSpacing/>
        <w:rPr>
          <w:rFonts w:asciiTheme="minorEastAsia" w:hAnsiTheme="minorEastAsia" w:cs="宋体"/>
          <w:kern w:val="0"/>
          <w:szCs w:val="21"/>
        </w:rPr>
      </w:pPr>
      <w:r w:rsidRPr="00DB6185">
        <w:rPr>
          <w:rFonts w:asciiTheme="minorEastAsia" w:hAnsiTheme="minorEastAsia" w:cs="宋体" w:hint="eastAsia"/>
          <w:kern w:val="0"/>
          <w:szCs w:val="21"/>
        </w:rPr>
        <w:t>投标人通过电子邮件提供的书面说明或相关证明材料应加盖公章，或者由法定代表人或其授权的代表签字。</w:t>
      </w:r>
    </w:p>
    <w:p w:rsidR="00E72047" w:rsidRDefault="00E72047" w:rsidP="00DB6185">
      <w:pPr>
        <w:tabs>
          <w:tab w:val="left" w:pos="7095"/>
        </w:tabs>
        <w:spacing w:line="360" w:lineRule="auto"/>
        <w:ind w:firstLineChars="200" w:firstLine="420"/>
        <w:contextualSpacing/>
        <w:rPr>
          <w:rFonts w:asciiTheme="minorEastAsia" w:hAnsiTheme="minorEastAsia" w:cs="宋体"/>
          <w:kern w:val="0"/>
          <w:szCs w:val="21"/>
        </w:rPr>
      </w:pPr>
    </w:p>
    <w:p w:rsidR="00E72047" w:rsidRPr="00DB6185" w:rsidRDefault="00E72047" w:rsidP="00DB6185">
      <w:pPr>
        <w:tabs>
          <w:tab w:val="left" w:pos="7095"/>
        </w:tabs>
        <w:spacing w:line="360" w:lineRule="auto"/>
        <w:ind w:firstLineChars="200" w:firstLine="420"/>
        <w:contextualSpacing/>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8308CF" w:rsidRDefault="009B2867" w:rsidP="008308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F687A">
        <w:rPr>
          <w:rFonts w:asciiTheme="minorEastAsia" w:hAnsiTheme="minorEastAsia" w:cs="仿宋_GB2312" w:hint="eastAsia"/>
          <w:sz w:val="24"/>
          <w:szCs w:val="24"/>
          <w:lang w:val="zh-CN"/>
        </w:rPr>
        <w:t>构建能够协助我校建立整套全新的教学管理规范，形成特色鲜明的教学管理模式，能够为我校教学管理工作提供全方位、全过程的信息化手段，为全体教师、学生提供智能化、移动化的综合信息服务。采用先进的设计思想、成熟的技术方法，符合当前潮流与未来发展趋势，以便跟上信息技术的发展，具有较强的生命力，具有长期使用价值。坚持实用原则，紧紧围绕我校的实际需求。</w:t>
      </w:r>
    </w:p>
    <w:p w:rsidR="009B2867" w:rsidRPr="0018159B" w:rsidRDefault="00E4427E" w:rsidP="009B2867">
      <w:pPr>
        <w:widowControl/>
        <w:spacing w:line="560" w:lineRule="atLeast"/>
        <w:ind w:firstLine="600"/>
        <w:jc w:val="left"/>
        <w:rPr>
          <w:rFonts w:ascii="宋体" w:hAnsi="宋体" w:cs="宋体"/>
          <w:color w:val="000000"/>
          <w:kern w:val="0"/>
          <w:sz w:val="24"/>
        </w:rPr>
      </w:pPr>
      <w:r w:rsidRPr="0018653E">
        <w:rPr>
          <w:rFonts w:asciiTheme="minorEastAsia" w:hAnsiTheme="minorEastAsia" w:cs="黑体" w:hint="eastAsia"/>
          <w:b/>
          <w:bCs/>
          <w:color w:val="000000"/>
          <w:sz w:val="24"/>
          <w:szCs w:val="24"/>
          <w:shd w:val="clear" w:color="auto" w:fill="FFFFFF"/>
        </w:rPr>
        <w:t>二、采购清单</w:t>
      </w:r>
    </w:p>
    <w:tbl>
      <w:tblPr>
        <w:tblW w:w="9600" w:type="dxa"/>
        <w:tblInd w:w="3" w:type="dxa"/>
        <w:tblLayout w:type="fixed"/>
        <w:tblCellMar>
          <w:left w:w="0" w:type="dxa"/>
          <w:right w:w="0" w:type="dxa"/>
        </w:tblCellMar>
        <w:tblLook w:val="04A0"/>
      </w:tblPr>
      <w:tblGrid>
        <w:gridCol w:w="811"/>
        <w:gridCol w:w="1276"/>
        <w:gridCol w:w="4819"/>
        <w:gridCol w:w="709"/>
        <w:gridCol w:w="851"/>
        <w:gridCol w:w="1134"/>
      </w:tblGrid>
      <w:tr w:rsidR="009B2867" w:rsidRPr="004400C6" w:rsidTr="00ED32DD">
        <w:trPr>
          <w:trHeight w:val="730"/>
        </w:trPr>
        <w:tc>
          <w:tcPr>
            <w:tcW w:w="811" w:type="dxa"/>
            <w:tcBorders>
              <w:top w:val="single" w:sz="8" w:space="0" w:color="auto"/>
              <w:left w:val="single" w:sz="8" w:space="0" w:color="auto"/>
              <w:bottom w:val="single" w:sz="4" w:space="0" w:color="auto"/>
              <w:right w:val="single" w:sz="8" w:space="0" w:color="auto"/>
            </w:tcBorders>
            <w:tcMar>
              <w:top w:w="0" w:type="dxa"/>
              <w:left w:w="105" w:type="dxa"/>
              <w:bottom w:w="0" w:type="dxa"/>
              <w:right w:w="105" w:type="dxa"/>
            </w:tcMar>
            <w:vAlign w:val="center"/>
            <w:hideMark/>
          </w:tcPr>
          <w:p w:rsidR="009B2867" w:rsidRPr="006129A5" w:rsidRDefault="009B2867" w:rsidP="001E67A5">
            <w:pPr>
              <w:widowControl/>
              <w:spacing w:line="360" w:lineRule="atLeast"/>
              <w:jc w:val="left"/>
              <w:rPr>
                <w:rFonts w:asciiTheme="minorEastAsia" w:hAnsiTheme="minorEastAsia" w:cs="仿宋_GB2312"/>
                <w:b/>
                <w:sz w:val="24"/>
                <w:szCs w:val="24"/>
                <w:lang w:val="zh-CN"/>
              </w:rPr>
            </w:pPr>
            <w:r w:rsidRPr="006129A5">
              <w:rPr>
                <w:rFonts w:asciiTheme="minorEastAsia" w:hAnsiTheme="minorEastAsia" w:cs="仿宋_GB2312" w:hint="eastAsia"/>
                <w:b/>
                <w:sz w:val="24"/>
                <w:szCs w:val="24"/>
                <w:lang w:val="zh-CN"/>
              </w:rPr>
              <w:t>序号</w:t>
            </w:r>
          </w:p>
        </w:tc>
        <w:tc>
          <w:tcPr>
            <w:tcW w:w="1276"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hideMark/>
          </w:tcPr>
          <w:p w:rsidR="009B2867" w:rsidRPr="006129A5" w:rsidRDefault="009B2867" w:rsidP="00ED32DD">
            <w:pPr>
              <w:widowControl/>
              <w:spacing w:line="360" w:lineRule="atLeast"/>
              <w:jc w:val="center"/>
              <w:rPr>
                <w:rFonts w:asciiTheme="minorEastAsia" w:hAnsiTheme="minorEastAsia" w:cs="仿宋_GB2312"/>
                <w:b/>
                <w:sz w:val="24"/>
                <w:szCs w:val="24"/>
                <w:lang w:val="zh-CN"/>
              </w:rPr>
            </w:pPr>
            <w:r w:rsidRPr="006129A5">
              <w:rPr>
                <w:rFonts w:asciiTheme="minorEastAsia" w:hAnsiTheme="minorEastAsia" w:cs="仿宋_GB2312" w:hint="eastAsia"/>
                <w:b/>
                <w:sz w:val="24"/>
                <w:szCs w:val="24"/>
                <w:lang w:val="zh-CN"/>
              </w:rPr>
              <w:t>货物名称</w:t>
            </w:r>
          </w:p>
        </w:tc>
        <w:tc>
          <w:tcPr>
            <w:tcW w:w="4819"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hideMark/>
          </w:tcPr>
          <w:p w:rsidR="009B2867" w:rsidRPr="006129A5" w:rsidRDefault="009B2867" w:rsidP="00ED32DD">
            <w:pPr>
              <w:widowControl/>
              <w:spacing w:line="360" w:lineRule="atLeast"/>
              <w:jc w:val="center"/>
              <w:rPr>
                <w:rFonts w:asciiTheme="minorEastAsia" w:hAnsiTheme="minorEastAsia" w:cs="仿宋_GB2312"/>
                <w:b/>
                <w:sz w:val="24"/>
                <w:szCs w:val="24"/>
                <w:lang w:val="zh-CN"/>
              </w:rPr>
            </w:pPr>
            <w:r w:rsidRPr="006129A5">
              <w:rPr>
                <w:rFonts w:asciiTheme="minorEastAsia" w:hAnsiTheme="minorEastAsia" w:cs="仿宋_GB2312" w:hint="eastAsia"/>
                <w:b/>
                <w:sz w:val="24"/>
                <w:szCs w:val="24"/>
                <w:lang w:val="zh-CN"/>
              </w:rPr>
              <w:t>技术规格及主要参数</w:t>
            </w:r>
          </w:p>
        </w:tc>
        <w:tc>
          <w:tcPr>
            <w:tcW w:w="709"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hideMark/>
          </w:tcPr>
          <w:p w:rsidR="009B2867" w:rsidRPr="006129A5" w:rsidRDefault="009B2867" w:rsidP="001E67A5">
            <w:pPr>
              <w:widowControl/>
              <w:spacing w:line="360" w:lineRule="atLeast"/>
              <w:jc w:val="left"/>
              <w:rPr>
                <w:rFonts w:asciiTheme="minorEastAsia" w:hAnsiTheme="minorEastAsia" w:cs="仿宋_GB2312"/>
                <w:b/>
                <w:sz w:val="24"/>
                <w:szCs w:val="24"/>
                <w:lang w:val="zh-CN"/>
              </w:rPr>
            </w:pPr>
            <w:r w:rsidRPr="006129A5">
              <w:rPr>
                <w:rFonts w:asciiTheme="minorEastAsia" w:hAnsiTheme="minorEastAsia" w:cs="仿宋_GB2312" w:hint="eastAsia"/>
                <w:b/>
                <w:sz w:val="24"/>
                <w:szCs w:val="24"/>
                <w:lang w:val="zh-CN"/>
              </w:rPr>
              <w:t>单位</w:t>
            </w:r>
          </w:p>
        </w:tc>
        <w:tc>
          <w:tcPr>
            <w:tcW w:w="851"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hideMark/>
          </w:tcPr>
          <w:p w:rsidR="009B2867" w:rsidRPr="006129A5" w:rsidRDefault="009B2867" w:rsidP="001E67A5">
            <w:pPr>
              <w:widowControl/>
              <w:spacing w:line="360" w:lineRule="atLeast"/>
              <w:jc w:val="left"/>
              <w:rPr>
                <w:rFonts w:asciiTheme="minorEastAsia" w:hAnsiTheme="minorEastAsia" w:cs="仿宋_GB2312"/>
                <w:b/>
                <w:sz w:val="24"/>
                <w:szCs w:val="24"/>
                <w:lang w:val="zh-CN"/>
              </w:rPr>
            </w:pPr>
            <w:r w:rsidRPr="006129A5">
              <w:rPr>
                <w:rFonts w:asciiTheme="minorEastAsia" w:hAnsiTheme="minorEastAsia" w:cs="仿宋_GB2312" w:hint="eastAsia"/>
                <w:b/>
                <w:sz w:val="24"/>
                <w:szCs w:val="24"/>
                <w:lang w:val="zh-CN"/>
              </w:rPr>
              <w:t>数量</w:t>
            </w:r>
          </w:p>
        </w:tc>
        <w:tc>
          <w:tcPr>
            <w:tcW w:w="1134" w:type="dxa"/>
            <w:tcBorders>
              <w:top w:val="single" w:sz="8" w:space="0" w:color="auto"/>
              <w:left w:val="nil"/>
              <w:bottom w:val="single" w:sz="4" w:space="0" w:color="auto"/>
              <w:right w:val="single" w:sz="8" w:space="0" w:color="auto"/>
            </w:tcBorders>
            <w:hideMark/>
          </w:tcPr>
          <w:p w:rsidR="009B2867" w:rsidRPr="006129A5" w:rsidRDefault="009B2867" w:rsidP="001E67A5">
            <w:pPr>
              <w:widowControl/>
              <w:spacing w:line="360" w:lineRule="atLeast"/>
              <w:jc w:val="left"/>
              <w:rPr>
                <w:rFonts w:asciiTheme="minorEastAsia" w:hAnsiTheme="minorEastAsia" w:cs="仿宋_GB2312"/>
                <w:b/>
                <w:sz w:val="24"/>
                <w:szCs w:val="24"/>
                <w:lang w:val="zh-CN"/>
              </w:rPr>
            </w:pPr>
            <w:r w:rsidRPr="006129A5">
              <w:rPr>
                <w:rFonts w:asciiTheme="minorEastAsia" w:hAnsiTheme="minorEastAsia" w:cs="仿宋_GB2312" w:hint="eastAsia"/>
                <w:b/>
                <w:sz w:val="24"/>
                <w:szCs w:val="24"/>
                <w:lang w:val="zh-CN"/>
              </w:rPr>
              <w:t>是否为核心产品</w:t>
            </w:r>
          </w:p>
        </w:tc>
      </w:tr>
      <w:tr w:rsidR="009B2867" w:rsidRPr="004400C6" w:rsidTr="00ED32DD">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9B2867" w:rsidRPr="00983BC1" w:rsidRDefault="00064271" w:rsidP="00064271">
            <w:pPr>
              <w:widowControl/>
              <w:spacing w:line="360" w:lineRule="atLeast"/>
              <w:jc w:val="center"/>
              <w:rPr>
                <w:rFonts w:asciiTheme="minorEastAsia" w:hAnsiTheme="minorEastAsia" w:cs="宋体"/>
                <w:bCs/>
                <w:caps/>
                <w:sz w:val="24"/>
              </w:rPr>
            </w:pPr>
            <w:r w:rsidRPr="00064271">
              <w:rPr>
                <w:rFonts w:asciiTheme="minorEastAsia" w:hAnsiTheme="minorEastAsia" w:cs="宋体" w:hint="eastAsia"/>
                <w:bCs/>
                <w:caps/>
                <w:sz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9B2867" w:rsidRPr="00983BC1" w:rsidRDefault="009B2867" w:rsidP="001E67A5">
            <w:pPr>
              <w:widowControl/>
              <w:spacing w:line="360" w:lineRule="atLeast"/>
              <w:rPr>
                <w:rFonts w:asciiTheme="minorEastAsia" w:hAnsiTheme="minorEastAsia" w:cs="宋体"/>
                <w:bCs/>
                <w:caps/>
                <w:sz w:val="24"/>
              </w:rPr>
            </w:pPr>
            <w:r w:rsidRPr="00983BC1">
              <w:rPr>
                <w:rFonts w:asciiTheme="minorEastAsia" w:hAnsiTheme="minorEastAsia" w:cs="宋体" w:hint="eastAsia"/>
                <w:bCs/>
                <w:caps/>
                <w:sz w:val="24"/>
              </w:rPr>
              <w:t>教学管理服务系统</w:t>
            </w:r>
          </w:p>
        </w:tc>
        <w:tc>
          <w:tcPr>
            <w:tcW w:w="48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9B2867" w:rsidRPr="00983BC1" w:rsidRDefault="009B2867" w:rsidP="001E67A5">
            <w:pPr>
              <w:widowControl/>
              <w:shd w:val="clear" w:color="auto" w:fill="FFFFFF"/>
              <w:adjustRightInd w:val="0"/>
              <w:snapToGrid w:val="0"/>
              <w:jc w:val="left"/>
              <w:outlineLvl w:val="1"/>
              <w:rPr>
                <w:rFonts w:asciiTheme="minorEastAsia" w:hAnsiTheme="minorEastAsia" w:cs="宋体"/>
                <w:bCs/>
                <w:caps/>
                <w:sz w:val="24"/>
              </w:rPr>
            </w:pPr>
            <w:r w:rsidRPr="00983BC1">
              <w:rPr>
                <w:rFonts w:asciiTheme="minorEastAsia" w:hAnsiTheme="minorEastAsia" w:cs="宋体" w:hint="eastAsia"/>
                <w:bCs/>
                <w:caps/>
                <w:sz w:val="24"/>
              </w:rPr>
              <w:t>1.整体性能参数</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1.1技术架构：遵循JAVAEE技术规范，基于面向服务的体系结构，采用全过程、全方位的总体架构，应用SSH框架、服务总线、微服务及分布式云存储技术，为高校教学管理信息化提供安全可靠、开放兼容、便捷易用、灵活扩展的应用解决方案；使用内存数据库进行缓存，快速响应用户请求；系统支持集群部署及虚拟化。集群节点可以随时加入或退出，不同节点实时检查、自动同步，既可提高系统的稳定性，又可提高大用户量下的系统性能。</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1.2▲操作便捷性要求：</w:t>
            </w:r>
          </w:p>
          <w:p w:rsidR="009B2867" w:rsidRPr="004400C6" w:rsidRDefault="009B2867" w:rsidP="001E67A5">
            <w:pPr>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1.2.1实现流程化界面、向导式操作，在一个界面就可以准确反映每一项教务管理工作的流程、顺序、步骤，通过流向箭头体现工作流转方向，点击其中一个功能模块后，进入下一级功能模块工作流程图界面，或功能操作界面。并可以灵活定义操作流程和界面布局。</w:t>
            </w:r>
          </w:p>
          <w:p w:rsidR="009B2867" w:rsidRPr="004400C6" w:rsidRDefault="009B2867" w:rsidP="001E67A5">
            <w:pPr>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1.2.2提供“最近使用的功能”显示框，登录用户可按操作的时间顺序动态显示该用户最近使用的功能菜单(不少于5个)，通过</w:t>
            </w:r>
            <w:r w:rsidRPr="004400C6">
              <w:rPr>
                <w:rFonts w:asciiTheme="minorEastAsia" w:hAnsiTheme="minorEastAsia" w:cs="宋体" w:hint="eastAsia"/>
                <w:bCs/>
                <w:caps/>
                <w:sz w:val="24"/>
              </w:rPr>
              <w:lastRenderedPageBreak/>
              <w:t>单击其中某一个菜单能直接跳转到相应的操作界面。</w:t>
            </w:r>
          </w:p>
          <w:p w:rsidR="009B2867" w:rsidRPr="004400C6" w:rsidRDefault="009B2867" w:rsidP="001E67A5">
            <w:pPr>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1.2.3提供“关注的服务”显示框，登录用户关注任意功能菜单，自动呈现在“关注的服务”显示框，通过单击其中某个功能菜单直接跳转相应的操作界面。</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1.3界面风格调整要求：实现自主选择主题风格，登录用户从中选择一种风格主题之后，平台主题变成相对应的风格，两种以上。</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1.4▲数据关联要求：系统必须具有严谨的数据关联性，对于已产生前后关联的数据，系统应具备有效的控制机制，不能够允许随意修改或删除，以防止误操作带来的数据安全隐患，能实现数据“一处修改，多处自动变化”。重要业务处理流程产生的数据平台能进行过程性查询及相关统计。</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1.5▲业务关联要求：教务管理工作的各个环节之间紧密关联；通过分布式、完备性、灵活性的控制参数与集中式、结构化、智能化的控制开关，确保协同办公、实现和谐管理(由规定的人在规定的时间做规定的事；如学生或教职工申请→院(系)/部管理人员审核→教务处管理人员审批)。</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1.6▲数据输出要求：系统提供的所有规范报表必须可直接打印，不允许导出为第三方文件格式再进行打印。</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1.7▲权限要求：系统基于高效的权限管理方案，实现多级灵活授权。平台维护员可将功能权限、数据范围组合授权给系统管理员，系统管理员可将自身权限范围内的功能权限、数据范围组合授权给相应用户，用户亦可将自己的某项工作任务委托授权给其他用户在规定时间内办理。</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1.8▲程序更新：能在线自动检测到需要更新的更新包并能一键点击下载、更新、多应用服务器自动同步更新、更新日志智能反馈、维护全过程智能记录的特点。</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1.9安全性要求：采用各种应用安全措施(用户与权限管理、统一身份认证、访问控制、管理控制、版本控制、数据关联控制、数据加密、数据存储、数据备份与恢复、日志与</w:t>
            </w:r>
            <w:r w:rsidRPr="004400C6">
              <w:rPr>
                <w:rFonts w:asciiTheme="minorEastAsia" w:hAnsiTheme="minorEastAsia" w:cs="宋体" w:hint="eastAsia"/>
                <w:bCs/>
                <w:caps/>
                <w:sz w:val="24"/>
              </w:rPr>
              <w:lastRenderedPageBreak/>
              <w:t>安全审计)，确保教学综合管理服务平台安全及教学管理数据安全。</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1.10可批量上传和导出学生照片。可按照片类型</w:t>
            </w:r>
            <w:r w:rsidRPr="004400C6">
              <w:rPr>
                <w:rFonts w:asciiTheme="minorEastAsia" w:hAnsiTheme="minorEastAsia" w:cs="宋体"/>
                <w:bCs/>
                <w:caps/>
                <w:sz w:val="24"/>
              </w:rPr>
              <w:t>(</w:t>
            </w:r>
            <w:r w:rsidRPr="004400C6">
              <w:rPr>
                <w:rFonts w:asciiTheme="minorEastAsia" w:hAnsiTheme="minorEastAsia" w:cs="宋体" w:hint="eastAsia"/>
                <w:bCs/>
                <w:caps/>
                <w:sz w:val="24"/>
              </w:rPr>
              <w:t>毕业照片\高考招生照片\入学后照片</w:t>
            </w:r>
            <w:r w:rsidRPr="004400C6">
              <w:rPr>
                <w:rFonts w:asciiTheme="minorEastAsia" w:hAnsiTheme="minorEastAsia" w:cs="宋体"/>
                <w:bCs/>
                <w:caps/>
                <w:sz w:val="24"/>
              </w:rPr>
              <w:t>)</w:t>
            </w:r>
            <w:r w:rsidRPr="004400C6">
              <w:rPr>
                <w:rFonts w:asciiTheme="minorEastAsia" w:hAnsiTheme="minorEastAsia" w:cs="宋体" w:hint="eastAsia"/>
                <w:bCs/>
                <w:caps/>
                <w:sz w:val="24"/>
              </w:rPr>
              <w:t>、导出方式</w:t>
            </w:r>
            <w:r w:rsidRPr="004400C6">
              <w:rPr>
                <w:rFonts w:asciiTheme="minorEastAsia" w:hAnsiTheme="minorEastAsia" w:cs="宋体"/>
                <w:bCs/>
                <w:caps/>
                <w:sz w:val="24"/>
              </w:rPr>
              <w:t>(</w:t>
            </w:r>
            <w:r w:rsidRPr="004400C6">
              <w:rPr>
                <w:rFonts w:asciiTheme="minorEastAsia" w:hAnsiTheme="minorEastAsia" w:cs="宋体" w:hint="eastAsia"/>
                <w:bCs/>
                <w:caps/>
                <w:sz w:val="24"/>
              </w:rPr>
              <w:t>姓名\学号\身份证号\高考考号</w:t>
            </w:r>
            <w:r w:rsidRPr="004400C6">
              <w:rPr>
                <w:rFonts w:asciiTheme="minorEastAsia" w:hAnsiTheme="minorEastAsia" w:cs="宋体"/>
                <w:bCs/>
                <w:caps/>
                <w:sz w:val="24"/>
              </w:rPr>
              <w:t>)</w:t>
            </w:r>
            <w:r w:rsidRPr="004400C6">
              <w:rPr>
                <w:rFonts w:asciiTheme="minorEastAsia" w:hAnsiTheme="minorEastAsia" w:cs="宋体" w:hint="eastAsia"/>
                <w:bCs/>
                <w:caps/>
                <w:sz w:val="24"/>
              </w:rPr>
              <w:t>将学生照片导出到本地电脑，展示导出结果。</w:t>
            </w:r>
          </w:p>
          <w:p w:rsidR="009B2867" w:rsidRPr="004400C6" w:rsidRDefault="009B2867" w:rsidP="001E67A5">
            <w:pPr>
              <w:autoSpaceDE w:val="0"/>
              <w:autoSpaceDN w:val="0"/>
              <w:adjustRightInd w:val="0"/>
              <w:snapToGrid w:val="0"/>
              <w:ind w:firstLineChars="200" w:firstLine="480"/>
              <w:jc w:val="left"/>
              <w:outlineLvl w:val="2"/>
              <w:rPr>
                <w:rFonts w:asciiTheme="minorEastAsia" w:hAnsiTheme="minorEastAsia" w:cs="宋体"/>
                <w:bCs/>
                <w:caps/>
                <w:sz w:val="24"/>
              </w:rPr>
            </w:pPr>
            <w:r w:rsidRPr="004400C6">
              <w:rPr>
                <w:rFonts w:asciiTheme="minorEastAsia" w:hAnsiTheme="minorEastAsia" w:cs="宋体" w:hint="eastAsia"/>
                <w:bCs/>
                <w:caps/>
                <w:sz w:val="24"/>
              </w:rPr>
              <w:t>1.11▲</w:t>
            </w:r>
            <w:r w:rsidRPr="004400C6">
              <w:rPr>
                <w:rFonts w:asciiTheme="minorEastAsia" w:hAnsiTheme="minorEastAsia" w:cs="宋体"/>
                <w:bCs/>
                <w:caps/>
                <w:sz w:val="24"/>
              </w:rPr>
              <w:t>能够提供与PC端主要功能相对应的移动端</w:t>
            </w:r>
            <w:r w:rsidRPr="004400C6">
              <w:rPr>
                <w:rFonts w:asciiTheme="minorEastAsia" w:hAnsiTheme="minorEastAsia" w:cs="宋体" w:hint="eastAsia"/>
                <w:bCs/>
                <w:caps/>
                <w:sz w:val="24"/>
              </w:rPr>
              <w:t>APP</w:t>
            </w:r>
            <w:r w:rsidRPr="004400C6">
              <w:rPr>
                <w:rFonts w:asciiTheme="minorEastAsia" w:hAnsiTheme="minorEastAsia" w:cs="宋体"/>
                <w:bCs/>
                <w:caps/>
                <w:sz w:val="24"/>
              </w:rPr>
              <w:t>应用</w:t>
            </w:r>
            <w:r w:rsidRPr="004400C6">
              <w:rPr>
                <w:rFonts w:asciiTheme="minorEastAsia" w:hAnsiTheme="minorEastAsia" w:cs="宋体" w:hint="eastAsia"/>
                <w:bCs/>
                <w:caps/>
                <w:sz w:val="24"/>
              </w:rPr>
              <w:t>,</w:t>
            </w:r>
            <w:r w:rsidRPr="004400C6">
              <w:rPr>
                <w:rFonts w:asciiTheme="minorEastAsia" w:hAnsiTheme="minorEastAsia" w:cs="宋体"/>
                <w:bCs/>
                <w:caps/>
                <w:sz w:val="24"/>
              </w:rPr>
              <w:t>以实现</w:t>
            </w:r>
            <w:r w:rsidRPr="004400C6">
              <w:rPr>
                <w:rFonts w:asciiTheme="minorEastAsia" w:hAnsiTheme="minorEastAsia" w:cs="宋体" w:hint="eastAsia"/>
                <w:bCs/>
                <w:caps/>
                <w:sz w:val="24"/>
              </w:rPr>
              <w:t>为广大师生提供便捷丰富的校园移动服务。</w:t>
            </w:r>
          </w:p>
          <w:p w:rsidR="009B2867" w:rsidRPr="004400C6" w:rsidRDefault="009B2867" w:rsidP="001E67A5">
            <w:pPr>
              <w:widowControl/>
              <w:shd w:val="clear" w:color="auto" w:fill="FFFFFF"/>
              <w:spacing w:line="360" w:lineRule="auto"/>
              <w:ind w:firstLineChars="200" w:firstLine="480"/>
              <w:jc w:val="left"/>
              <w:rPr>
                <w:rFonts w:asciiTheme="minorEastAsia" w:hAnsiTheme="minorEastAsia" w:cs="宋体"/>
                <w:bCs/>
                <w:caps/>
                <w:sz w:val="24"/>
              </w:rPr>
            </w:pPr>
            <w:r w:rsidRPr="00983BC1">
              <w:rPr>
                <w:rFonts w:asciiTheme="minorEastAsia" w:hAnsiTheme="minorEastAsia" w:cs="宋体" w:hint="eastAsia"/>
                <w:bCs/>
                <w:caps/>
                <w:sz w:val="24"/>
              </w:rPr>
              <w:t>1.12</w:t>
            </w:r>
            <w:r w:rsidRPr="004400C6">
              <w:rPr>
                <w:rFonts w:asciiTheme="minorEastAsia" w:hAnsiTheme="minorEastAsia" w:cs="宋体" w:hint="eastAsia"/>
                <w:bCs/>
                <w:caps/>
                <w:sz w:val="24"/>
              </w:rPr>
              <w:t>▲扩展性要求，系统须支持各种主流操作系统(Unix/Linux/Windows等)、数据库管理系统(Oracle/DB2/SQLServer/MySQL等)、应用服务器(OracleWeblogic/IBMWebSphere/Jboss/Tomcat等)，具有良好的可移植性、适应性。能够接入各种移动终端与智能设备，并按照具体业务需求提供相应的校园移动服务。采用多种技术与方式，为教育主管部门及第三方应用软件提供丰富的外部接口，具有良好的开放性。</w:t>
            </w:r>
          </w:p>
          <w:p w:rsidR="009B2867" w:rsidRPr="00983BC1" w:rsidRDefault="009B2867" w:rsidP="001E67A5">
            <w:pPr>
              <w:widowControl/>
              <w:shd w:val="clear" w:color="auto" w:fill="FFFFFF"/>
              <w:adjustRightInd w:val="0"/>
              <w:snapToGrid w:val="0"/>
              <w:jc w:val="left"/>
              <w:outlineLvl w:val="1"/>
              <w:rPr>
                <w:rFonts w:asciiTheme="minorEastAsia" w:hAnsiTheme="minorEastAsia" w:cs="宋体"/>
                <w:bCs/>
                <w:caps/>
                <w:sz w:val="24"/>
              </w:rPr>
            </w:pPr>
            <w:r w:rsidRPr="00983BC1">
              <w:rPr>
                <w:rFonts w:asciiTheme="minorEastAsia" w:hAnsiTheme="minorEastAsia" w:cs="宋体" w:hint="eastAsia"/>
                <w:bCs/>
                <w:caps/>
                <w:sz w:val="24"/>
              </w:rPr>
              <w:t>2.功能参数</w:t>
            </w:r>
          </w:p>
          <w:p w:rsidR="009B2867" w:rsidRPr="00983BC1" w:rsidRDefault="009B2867" w:rsidP="00983BC1">
            <w:pPr>
              <w:adjustRightInd w:val="0"/>
              <w:snapToGrid w:val="0"/>
              <w:ind w:firstLineChars="200" w:firstLine="480"/>
              <w:outlineLvl w:val="2"/>
              <w:rPr>
                <w:rFonts w:asciiTheme="minorEastAsia" w:hAnsiTheme="minorEastAsia" w:cs="宋体"/>
                <w:bCs/>
                <w:caps/>
                <w:sz w:val="24"/>
              </w:rPr>
            </w:pPr>
            <w:bookmarkStart w:id="2" w:name="_Toc155870654"/>
            <w:bookmarkStart w:id="3" w:name="_Toc263951762"/>
            <w:bookmarkStart w:id="4" w:name="_Toc194217444"/>
            <w:bookmarkStart w:id="5" w:name="_Toc196724096"/>
            <w:bookmarkStart w:id="6" w:name="_Toc196907754"/>
            <w:bookmarkStart w:id="7" w:name="_Toc194457981"/>
            <w:bookmarkStart w:id="8" w:name="_Toc197139404"/>
            <w:bookmarkStart w:id="9" w:name="_Toc194222093"/>
            <w:r w:rsidRPr="00983BC1">
              <w:rPr>
                <w:rFonts w:asciiTheme="minorEastAsia" w:hAnsiTheme="minorEastAsia" w:cs="宋体" w:hint="eastAsia"/>
                <w:bCs/>
                <w:caps/>
                <w:sz w:val="24"/>
              </w:rPr>
              <w:t>2.1基础资源</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bookmarkStart w:id="10" w:name="_Toc197139408"/>
            <w:bookmarkStart w:id="11" w:name="_Toc415140879"/>
            <w:bookmarkStart w:id="12" w:name="_Toc194457985"/>
            <w:bookmarkStart w:id="13" w:name="_Toc196724100"/>
            <w:bookmarkStart w:id="14" w:name="_Toc263951766"/>
            <w:bookmarkStart w:id="15" w:name="_Toc196907758"/>
            <w:bookmarkStart w:id="16" w:name="_Toc194222094"/>
            <w:bookmarkStart w:id="17" w:name="_Toc155870655"/>
            <w:bookmarkStart w:id="18" w:name="_Toc194217445"/>
            <w:bookmarkEnd w:id="2"/>
            <w:bookmarkEnd w:id="3"/>
            <w:bookmarkEnd w:id="4"/>
            <w:bookmarkEnd w:id="5"/>
            <w:bookmarkEnd w:id="6"/>
            <w:bookmarkEnd w:id="7"/>
            <w:bookmarkEnd w:id="8"/>
            <w:bookmarkEnd w:id="9"/>
            <w:r w:rsidRPr="004400C6">
              <w:rPr>
                <w:rFonts w:asciiTheme="minorEastAsia" w:hAnsiTheme="minorEastAsia" w:cs="宋体" w:hint="eastAsia"/>
                <w:bCs/>
                <w:caps/>
                <w:sz w:val="24"/>
              </w:rPr>
              <w:t>基础资源是教学运行的基本保障之一，包括学校、校区、组织机构、专业体系、教学场地；支持相应信息日常管理与维护(含录入、修改、删除)。</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被引用信息的代码须有明确指向性提示且不允许删除，部分字段信息不允许修改。</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学校信息：主要包括学校代码、学校名称、学校性质、办学类型、主管部门、校长、书记、联系电话、网址、地址、邮编等。</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校区信息：主要包括校区代码、校区名称、地址、邮编等。</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组织机构：包括处室与科室信息、院</w:t>
            </w:r>
            <w:r w:rsidRPr="004400C6">
              <w:rPr>
                <w:rFonts w:asciiTheme="minorEastAsia" w:hAnsiTheme="minorEastAsia" w:cs="宋体" w:hint="eastAsia"/>
                <w:bCs/>
                <w:caps/>
                <w:sz w:val="24"/>
              </w:rPr>
              <w:lastRenderedPageBreak/>
              <w:t>(系)/部与系(教研室)/研究室/实验室。</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可灵活设置处室与科室信息、院(系)/部与系(教研室)/研究室/实验室的管理人员。</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可详细记录被撤销的处室与科室信息、院(系)/部与系(教研室)/研究室/实验室。</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可按处室/院(系)/部或科室信息/系(教研室)/研究室/实验室设置课程</w:t>
            </w:r>
            <w:r w:rsidRPr="004400C6">
              <w:rPr>
                <w:rFonts w:asciiTheme="minorEastAsia" w:hAnsiTheme="minorEastAsia" w:cs="宋体"/>
                <w:bCs/>
                <w:caps/>
                <w:sz w:val="24"/>
              </w:rPr>
              <w:t>/</w:t>
            </w:r>
            <w:r w:rsidRPr="004400C6">
              <w:rPr>
                <w:rFonts w:asciiTheme="minorEastAsia" w:hAnsiTheme="minorEastAsia" w:cs="宋体" w:hint="eastAsia"/>
                <w:bCs/>
                <w:caps/>
                <w:sz w:val="24"/>
              </w:rPr>
              <w:t>环节承担单位；能在查询课程</w:t>
            </w:r>
            <w:r w:rsidRPr="004400C6">
              <w:rPr>
                <w:rFonts w:asciiTheme="minorEastAsia" w:hAnsiTheme="minorEastAsia" w:cs="宋体"/>
                <w:bCs/>
                <w:caps/>
                <w:sz w:val="24"/>
              </w:rPr>
              <w:t>/</w:t>
            </w:r>
            <w:r w:rsidRPr="004400C6">
              <w:rPr>
                <w:rFonts w:asciiTheme="minorEastAsia" w:hAnsiTheme="minorEastAsia" w:cs="宋体" w:hint="eastAsia"/>
                <w:bCs/>
                <w:caps/>
                <w:sz w:val="24"/>
              </w:rPr>
              <w:t>环节时，查询条件中自动过滤出已设置的课程</w:t>
            </w:r>
            <w:r w:rsidRPr="004400C6">
              <w:rPr>
                <w:rFonts w:asciiTheme="minorEastAsia" w:hAnsiTheme="minorEastAsia" w:cs="宋体"/>
                <w:bCs/>
                <w:caps/>
                <w:sz w:val="24"/>
              </w:rPr>
              <w:t>/</w:t>
            </w:r>
            <w:r w:rsidRPr="004400C6">
              <w:rPr>
                <w:rFonts w:asciiTheme="minorEastAsia" w:hAnsiTheme="minorEastAsia" w:cs="宋体" w:hint="eastAsia"/>
                <w:bCs/>
                <w:caps/>
                <w:sz w:val="24"/>
              </w:rPr>
              <w:t>环节承担单位</w:t>
            </w:r>
            <w:r w:rsidRPr="004400C6">
              <w:rPr>
                <w:rFonts w:asciiTheme="minorEastAsia" w:hAnsiTheme="minorEastAsia" w:cs="宋体"/>
                <w:bCs/>
                <w:caps/>
                <w:sz w:val="24"/>
              </w:rPr>
              <w:t>(</w:t>
            </w:r>
            <w:r w:rsidRPr="004400C6">
              <w:rPr>
                <w:rFonts w:asciiTheme="minorEastAsia" w:hAnsiTheme="minorEastAsia" w:cs="宋体" w:hint="eastAsia"/>
                <w:bCs/>
                <w:caps/>
                <w:sz w:val="24"/>
              </w:rPr>
              <w:t>不允许再出现全校所有的处室/院(系)/部或科室信息/系(教研室)/研究室/实验室</w:t>
            </w:r>
            <w:r w:rsidRPr="004400C6">
              <w:rPr>
                <w:rFonts w:asciiTheme="minorEastAsia" w:hAnsiTheme="minorEastAsia" w:cs="宋体"/>
                <w:bCs/>
                <w:caps/>
                <w:sz w:val="24"/>
              </w:rPr>
              <w:t>)</w:t>
            </w:r>
            <w:r w:rsidRPr="004400C6">
              <w:rPr>
                <w:rFonts w:asciiTheme="minorEastAsia" w:hAnsiTheme="minorEastAsia" w:cs="宋体" w:hint="eastAsia"/>
                <w:bCs/>
                <w:caps/>
                <w:sz w:val="24"/>
              </w:rPr>
              <w:t>。</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可灵活设置教学管理部门。</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专业体系：包括专业大类、专业类、专业、专业方向、学制、类型（普通、校企合作、学徒制、弹性制）。</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可按招生季节设置年级对应的专业；在查询学生时，查询条件中自动过滤出已设置的年级、院(系)/部、专业</w:t>
            </w:r>
            <w:r w:rsidRPr="004400C6">
              <w:rPr>
                <w:rFonts w:asciiTheme="minorEastAsia" w:hAnsiTheme="minorEastAsia" w:cs="宋体"/>
                <w:bCs/>
                <w:caps/>
                <w:sz w:val="24"/>
              </w:rPr>
              <w:t>(</w:t>
            </w:r>
            <w:r w:rsidRPr="004400C6">
              <w:rPr>
                <w:rFonts w:asciiTheme="minorEastAsia" w:hAnsiTheme="minorEastAsia" w:cs="宋体" w:hint="eastAsia"/>
                <w:bCs/>
                <w:caps/>
                <w:sz w:val="24"/>
              </w:rPr>
              <w:t>不允许再出现全校所有的专业</w:t>
            </w:r>
            <w:r w:rsidRPr="004400C6">
              <w:rPr>
                <w:rFonts w:asciiTheme="minorEastAsia" w:hAnsiTheme="minorEastAsia" w:cs="宋体"/>
                <w:bCs/>
                <w:caps/>
                <w:sz w:val="24"/>
              </w:rPr>
              <w:t>)</w:t>
            </w:r>
            <w:r w:rsidRPr="004400C6">
              <w:rPr>
                <w:rFonts w:asciiTheme="minorEastAsia" w:hAnsiTheme="minorEastAsia" w:cs="宋体" w:hint="eastAsia"/>
                <w:bCs/>
                <w:caps/>
                <w:sz w:val="24"/>
              </w:rPr>
              <w:t>。</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提供各类查询、统计报表并可导出专业体系信息(含专业大类、专业类、专业、专业方向、学制、类型)。</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教学场地：包括楼房信息、教室、体育场馆。</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可灵活设置教师使用单位，提供各类查询、统计报表并可导出。</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支持教学场地灵活设置归属部门；支持临时分配教学场地给各部门。</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支持多条件查询教学场地情况。</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2.2师资管理</w:t>
            </w:r>
          </w:p>
          <w:p w:rsidR="009B2867" w:rsidRPr="004400C6" w:rsidRDefault="009B2867" w:rsidP="001E67A5">
            <w:pPr>
              <w:autoSpaceDE w:val="0"/>
              <w:autoSpaceDN w:val="0"/>
              <w:adjustRightInd w:val="0"/>
              <w:snapToGrid w:val="0"/>
              <w:ind w:firstLineChars="200" w:firstLine="480"/>
              <w:rPr>
                <w:rFonts w:asciiTheme="minorEastAsia" w:hAnsiTheme="minorEastAsia" w:cs="宋体"/>
                <w:bCs/>
                <w:caps/>
                <w:sz w:val="24"/>
              </w:rPr>
            </w:pPr>
            <w:r w:rsidRPr="004400C6">
              <w:rPr>
                <w:rFonts w:asciiTheme="minorEastAsia" w:hAnsiTheme="minorEastAsia" w:cs="宋体" w:hint="eastAsia"/>
                <w:bCs/>
                <w:caps/>
                <w:sz w:val="24"/>
              </w:rPr>
              <w:t>2.2.1师资管理包括教师队伍(教职工信息/外聘教师信息/教职工构成)和导师管理</w:t>
            </w:r>
            <w:r w:rsidRPr="004400C6">
              <w:rPr>
                <w:rFonts w:asciiTheme="minorEastAsia" w:hAnsiTheme="minorEastAsia" w:cs="宋体"/>
                <w:bCs/>
                <w:caps/>
                <w:sz w:val="24"/>
              </w:rPr>
              <w:t>(</w:t>
            </w:r>
            <w:r w:rsidRPr="004400C6">
              <w:rPr>
                <w:rFonts w:asciiTheme="minorEastAsia" w:hAnsiTheme="minorEastAsia" w:cs="宋体" w:hint="eastAsia"/>
                <w:bCs/>
                <w:caps/>
                <w:sz w:val="24"/>
              </w:rPr>
              <w:t>导师资格和新生导师</w:t>
            </w:r>
            <w:r w:rsidRPr="004400C6">
              <w:rPr>
                <w:rFonts w:asciiTheme="minorEastAsia" w:hAnsiTheme="minorEastAsia" w:cs="宋体"/>
                <w:bCs/>
                <w:caps/>
                <w:sz w:val="24"/>
              </w:rPr>
              <w:t>)</w:t>
            </w:r>
            <w:r w:rsidRPr="004400C6">
              <w:rPr>
                <w:rFonts w:asciiTheme="minorEastAsia" w:hAnsiTheme="minorEastAsia" w:cs="宋体" w:hint="eastAsia"/>
                <w:bCs/>
                <w:caps/>
                <w:sz w:val="24"/>
              </w:rPr>
              <w:t>。其中，教职工信息中可维护职称信息。</w:t>
            </w:r>
          </w:p>
          <w:p w:rsidR="009B2867" w:rsidRPr="00983BC1" w:rsidRDefault="009B2867" w:rsidP="001E67A5">
            <w:pPr>
              <w:adjustRightInd w:val="0"/>
              <w:snapToGrid w:val="0"/>
              <w:ind w:firstLineChars="177" w:firstLine="425"/>
              <w:rPr>
                <w:rFonts w:asciiTheme="minorEastAsia" w:hAnsiTheme="minorEastAsia" w:cs="宋体"/>
                <w:bCs/>
                <w:caps/>
                <w:sz w:val="24"/>
              </w:rPr>
            </w:pPr>
            <w:r w:rsidRPr="00983BC1">
              <w:rPr>
                <w:rFonts w:asciiTheme="minorEastAsia" w:hAnsiTheme="minorEastAsia" w:cs="宋体" w:hint="eastAsia"/>
                <w:bCs/>
                <w:caps/>
                <w:sz w:val="24"/>
              </w:rPr>
              <w:t>2.2.2外聘管理</w:t>
            </w:r>
          </w:p>
          <w:p w:rsidR="009B2867" w:rsidRPr="00983BC1" w:rsidRDefault="009B2867" w:rsidP="001E67A5">
            <w:pPr>
              <w:adjustRightInd w:val="0"/>
              <w:snapToGrid w:val="0"/>
              <w:ind w:firstLineChars="177" w:firstLine="425"/>
              <w:rPr>
                <w:rFonts w:asciiTheme="minorEastAsia" w:hAnsiTheme="minorEastAsia" w:cs="宋体"/>
                <w:bCs/>
                <w:caps/>
                <w:sz w:val="24"/>
              </w:rPr>
            </w:pPr>
            <w:r w:rsidRPr="00983BC1">
              <w:rPr>
                <w:rFonts w:asciiTheme="minorEastAsia" w:hAnsiTheme="minorEastAsia" w:cs="宋体" w:hint="eastAsia"/>
                <w:bCs/>
                <w:caps/>
                <w:sz w:val="24"/>
              </w:rPr>
              <w:t>1.外聘教师申报</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提供新建、修改、删除外聘教师申请功能。</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外聘教师申请</w:t>
            </w:r>
            <w:bookmarkStart w:id="19" w:name="OLE_LINK18"/>
            <w:bookmarkStart w:id="20" w:name="OLE_LINK19"/>
            <w:bookmarkStart w:id="21" w:name="OLE_LINK20"/>
            <w:r w:rsidRPr="00983BC1">
              <w:rPr>
                <w:rFonts w:asciiTheme="minorEastAsia" w:hAnsiTheme="minorEastAsia" w:cs="宋体" w:hint="eastAsia"/>
                <w:bCs/>
                <w:caps/>
                <w:sz w:val="24"/>
              </w:rPr>
              <w:t>必填字段包括教师工号</w:t>
            </w:r>
            <w:r w:rsidRPr="00983BC1">
              <w:rPr>
                <w:rFonts w:asciiTheme="minorEastAsia" w:hAnsiTheme="minorEastAsia" w:cs="宋体"/>
                <w:bCs/>
                <w:caps/>
                <w:sz w:val="24"/>
              </w:rPr>
              <w:t>,名称,部门,教师类型,在职状态,是否任课,</w:t>
            </w:r>
            <w:r w:rsidRPr="00983BC1">
              <w:rPr>
                <w:rFonts w:asciiTheme="minorEastAsia" w:hAnsiTheme="minorEastAsia" w:cs="宋体"/>
                <w:bCs/>
                <w:caps/>
                <w:sz w:val="24"/>
              </w:rPr>
              <w:lastRenderedPageBreak/>
              <w:t>在校时间范围</w:t>
            </w:r>
            <w:r w:rsidRPr="00983BC1">
              <w:rPr>
                <w:rFonts w:asciiTheme="minorEastAsia" w:hAnsiTheme="minorEastAsia" w:cs="宋体" w:hint="eastAsia"/>
                <w:bCs/>
                <w:caps/>
                <w:sz w:val="24"/>
              </w:rPr>
              <w:t>（开始时间-结束时间）,</w:t>
            </w:r>
            <w:r w:rsidRPr="00983BC1">
              <w:rPr>
                <w:rFonts w:asciiTheme="minorEastAsia" w:hAnsiTheme="minorEastAsia" w:cs="宋体"/>
                <w:bCs/>
                <w:caps/>
                <w:sz w:val="24"/>
              </w:rPr>
              <w:t>性别</w:t>
            </w:r>
            <w:r w:rsidRPr="00983BC1">
              <w:rPr>
                <w:rFonts w:asciiTheme="minorEastAsia" w:hAnsiTheme="minorEastAsia" w:cs="宋体" w:hint="eastAsia"/>
                <w:bCs/>
                <w:caps/>
                <w:sz w:val="24"/>
              </w:rPr>
              <w:t>，</w:t>
            </w:r>
            <w:r w:rsidRPr="00983BC1">
              <w:rPr>
                <w:rFonts w:asciiTheme="minorEastAsia" w:hAnsiTheme="minorEastAsia" w:cs="宋体"/>
                <w:bCs/>
                <w:caps/>
                <w:sz w:val="24"/>
              </w:rPr>
              <w:t>职称,学历,毕业日期,学位,学位授予日期,最后毕业学校</w:t>
            </w:r>
            <w:r w:rsidRPr="00983BC1">
              <w:rPr>
                <w:rFonts w:asciiTheme="minorEastAsia" w:hAnsiTheme="minorEastAsia" w:cs="宋体" w:hint="eastAsia"/>
                <w:bCs/>
                <w:caps/>
                <w:sz w:val="24"/>
              </w:rPr>
              <w:t>，证件类型</w:t>
            </w:r>
            <w:r w:rsidRPr="00983BC1">
              <w:rPr>
                <w:rFonts w:asciiTheme="minorEastAsia" w:hAnsiTheme="minorEastAsia" w:cs="宋体"/>
                <w:bCs/>
                <w:caps/>
                <w:sz w:val="24"/>
              </w:rPr>
              <w:t>,证件号码,银行账户信息</w:t>
            </w:r>
            <w:r w:rsidRPr="00983BC1">
              <w:rPr>
                <w:rFonts w:asciiTheme="minorEastAsia" w:hAnsiTheme="minorEastAsia" w:cs="宋体" w:hint="eastAsia"/>
                <w:bCs/>
                <w:caps/>
                <w:sz w:val="24"/>
              </w:rPr>
              <w:t>（</w:t>
            </w:r>
            <w:r w:rsidRPr="00983BC1">
              <w:rPr>
                <w:rFonts w:asciiTheme="minorEastAsia" w:hAnsiTheme="minorEastAsia" w:cs="宋体"/>
                <w:bCs/>
                <w:caps/>
                <w:sz w:val="24"/>
              </w:rPr>
              <w:t>开户行,帐号</w:t>
            </w:r>
            <w:r w:rsidRPr="00983BC1">
              <w:rPr>
                <w:rFonts w:asciiTheme="minorEastAsia" w:hAnsiTheme="minorEastAsia" w:cs="宋体" w:hint="eastAsia"/>
                <w:bCs/>
                <w:caps/>
                <w:sz w:val="24"/>
              </w:rPr>
              <w:t>）；选填字段包括兼职部门</w:t>
            </w:r>
            <w:r w:rsidRPr="00983BC1">
              <w:rPr>
                <w:rFonts w:asciiTheme="minorEastAsia" w:hAnsiTheme="minorEastAsia" w:cs="宋体"/>
                <w:bCs/>
                <w:caps/>
                <w:sz w:val="24"/>
              </w:rPr>
              <w:t>, 单位,单位类型,备注</w:t>
            </w:r>
            <w:r w:rsidRPr="00983BC1">
              <w:rPr>
                <w:rFonts w:asciiTheme="minorEastAsia" w:hAnsiTheme="minorEastAsia" w:cs="宋体" w:hint="eastAsia"/>
                <w:bCs/>
                <w:caps/>
                <w:sz w:val="24"/>
              </w:rPr>
              <w:t>,</w:t>
            </w:r>
            <w:r w:rsidRPr="00983BC1">
              <w:rPr>
                <w:rFonts w:asciiTheme="minorEastAsia" w:hAnsiTheme="minorEastAsia" w:cs="宋体"/>
                <w:bCs/>
                <w:caps/>
                <w:sz w:val="24"/>
              </w:rPr>
              <w:t>国籍,民族,政治面貌,出生日期,家庭电话,办公电话,移动电话,电子邮件</w:t>
            </w:r>
            <w:r w:rsidRPr="00983BC1">
              <w:rPr>
                <w:rFonts w:asciiTheme="minorEastAsia" w:hAnsiTheme="minorEastAsia" w:cs="宋体" w:hint="eastAsia"/>
                <w:bCs/>
                <w:caps/>
                <w:sz w:val="24"/>
              </w:rPr>
              <w:t>；其中教师工号需唯一；</w:t>
            </w:r>
            <w:bookmarkEnd w:id="19"/>
            <w:bookmarkEnd w:id="20"/>
            <w:bookmarkEnd w:id="21"/>
            <w:r w:rsidRPr="00983BC1">
              <w:rPr>
                <w:rFonts w:asciiTheme="minorEastAsia" w:hAnsiTheme="minorEastAsia" w:cs="宋体" w:hint="eastAsia"/>
                <w:bCs/>
                <w:caps/>
                <w:sz w:val="24"/>
              </w:rPr>
              <w:t>其中审核通过的教师信息不能修改；</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提供导出外聘教师申请数据功能；</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提供查询、查看教师详细信息功能；</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提供外聘教师资料上传功能。</w:t>
            </w:r>
          </w:p>
          <w:p w:rsidR="009B2867" w:rsidRPr="00983BC1" w:rsidRDefault="009B2867" w:rsidP="001E67A5">
            <w:pPr>
              <w:adjustRightInd w:val="0"/>
              <w:snapToGrid w:val="0"/>
              <w:ind w:firstLineChars="177" w:firstLine="425"/>
              <w:rPr>
                <w:rFonts w:asciiTheme="minorEastAsia" w:hAnsiTheme="minorEastAsia" w:cs="宋体"/>
                <w:bCs/>
                <w:caps/>
                <w:sz w:val="24"/>
              </w:rPr>
            </w:pPr>
            <w:r w:rsidRPr="00983BC1">
              <w:rPr>
                <w:rFonts w:asciiTheme="minorEastAsia" w:hAnsiTheme="minorEastAsia" w:cs="宋体" w:hint="eastAsia"/>
                <w:bCs/>
                <w:caps/>
                <w:sz w:val="24"/>
              </w:rPr>
              <w:t>2.外聘教师审核</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提供查询、查看教师详细信息功能；</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提供审核外聘教师申请功能，审核通过则生成正式教师数据和用户数据</w:t>
            </w:r>
          </w:p>
          <w:p w:rsidR="009B2867" w:rsidRPr="00983BC1" w:rsidRDefault="009B2867" w:rsidP="001E67A5">
            <w:pPr>
              <w:adjustRightInd w:val="0"/>
              <w:snapToGrid w:val="0"/>
              <w:ind w:firstLineChars="177" w:firstLine="425"/>
              <w:rPr>
                <w:rFonts w:asciiTheme="minorEastAsia" w:hAnsiTheme="minorEastAsia" w:cs="宋体"/>
                <w:bCs/>
                <w:caps/>
                <w:sz w:val="24"/>
              </w:rPr>
            </w:pPr>
            <w:r w:rsidRPr="00983BC1">
              <w:rPr>
                <w:rFonts w:asciiTheme="minorEastAsia" w:hAnsiTheme="minorEastAsia" w:cs="宋体" w:hint="eastAsia"/>
                <w:bCs/>
                <w:caps/>
                <w:sz w:val="24"/>
              </w:rPr>
              <w:t>3.外聘教师管理</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提供新增、修改、删除教师数据功能，新增的教师数据如果没有用户数据则系统默认生成。教师数据必填字段包括教师工号</w:t>
            </w:r>
            <w:r w:rsidRPr="00983BC1">
              <w:rPr>
                <w:rFonts w:asciiTheme="minorEastAsia" w:hAnsiTheme="minorEastAsia" w:cs="宋体"/>
                <w:bCs/>
                <w:caps/>
                <w:sz w:val="24"/>
              </w:rPr>
              <w:t>,名称,部门,教师类型,在职状态,是否任课,在校时间范围</w:t>
            </w:r>
            <w:r w:rsidRPr="00983BC1">
              <w:rPr>
                <w:rFonts w:asciiTheme="minorEastAsia" w:hAnsiTheme="minorEastAsia" w:cs="宋体" w:hint="eastAsia"/>
                <w:bCs/>
                <w:caps/>
                <w:sz w:val="24"/>
              </w:rPr>
              <w:t>（开始时间-结束时间）,</w:t>
            </w:r>
            <w:r w:rsidRPr="00983BC1">
              <w:rPr>
                <w:rFonts w:asciiTheme="minorEastAsia" w:hAnsiTheme="minorEastAsia" w:cs="宋体"/>
                <w:bCs/>
                <w:caps/>
                <w:sz w:val="24"/>
              </w:rPr>
              <w:t>性别</w:t>
            </w:r>
            <w:r w:rsidRPr="00983BC1">
              <w:rPr>
                <w:rFonts w:asciiTheme="minorEastAsia" w:hAnsiTheme="minorEastAsia" w:cs="宋体" w:hint="eastAsia"/>
                <w:bCs/>
                <w:caps/>
                <w:sz w:val="24"/>
              </w:rPr>
              <w:t>，</w:t>
            </w:r>
            <w:r w:rsidRPr="00983BC1">
              <w:rPr>
                <w:rFonts w:asciiTheme="minorEastAsia" w:hAnsiTheme="minorEastAsia" w:cs="宋体"/>
                <w:bCs/>
                <w:caps/>
                <w:sz w:val="24"/>
              </w:rPr>
              <w:t>职称,学历,毕业日期,学位,学位授予日期,最后毕业学校</w:t>
            </w:r>
            <w:r w:rsidRPr="00983BC1">
              <w:rPr>
                <w:rFonts w:asciiTheme="minorEastAsia" w:hAnsiTheme="minorEastAsia" w:cs="宋体" w:hint="eastAsia"/>
                <w:bCs/>
                <w:caps/>
                <w:sz w:val="24"/>
              </w:rPr>
              <w:t>，证件类型</w:t>
            </w:r>
            <w:r w:rsidRPr="00983BC1">
              <w:rPr>
                <w:rFonts w:asciiTheme="minorEastAsia" w:hAnsiTheme="minorEastAsia" w:cs="宋体"/>
                <w:bCs/>
                <w:caps/>
                <w:sz w:val="24"/>
              </w:rPr>
              <w:t>,证件号码,银行账户信息</w:t>
            </w:r>
            <w:r w:rsidRPr="00983BC1">
              <w:rPr>
                <w:rFonts w:asciiTheme="minorEastAsia" w:hAnsiTheme="minorEastAsia" w:cs="宋体" w:hint="eastAsia"/>
                <w:bCs/>
                <w:caps/>
                <w:sz w:val="24"/>
              </w:rPr>
              <w:t>（</w:t>
            </w:r>
            <w:r w:rsidRPr="00983BC1">
              <w:rPr>
                <w:rFonts w:asciiTheme="minorEastAsia" w:hAnsiTheme="minorEastAsia" w:cs="宋体"/>
                <w:bCs/>
                <w:caps/>
                <w:sz w:val="24"/>
              </w:rPr>
              <w:t>开户行,帐号</w:t>
            </w:r>
            <w:r w:rsidRPr="00983BC1">
              <w:rPr>
                <w:rFonts w:asciiTheme="minorEastAsia" w:hAnsiTheme="minorEastAsia" w:cs="宋体" w:hint="eastAsia"/>
                <w:bCs/>
                <w:caps/>
                <w:sz w:val="24"/>
              </w:rPr>
              <w:t>）；选填字段包括兼职部门</w:t>
            </w:r>
            <w:r w:rsidRPr="00983BC1">
              <w:rPr>
                <w:rFonts w:asciiTheme="minorEastAsia" w:hAnsiTheme="minorEastAsia" w:cs="宋体"/>
                <w:bCs/>
                <w:caps/>
                <w:sz w:val="24"/>
              </w:rPr>
              <w:t>, 单位,单位类型,备注</w:t>
            </w:r>
            <w:r w:rsidRPr="00983BC1">
              <w:rPr>
                <w:rFonts w:asciiTheme="minorEastAsia" w:hAnsiTheme="minorEastAsia" w:cs="宋体" w:hint="eastAsia"/>
                <w:bCs/>
                <w:caps/>
                <w:sz w:val="24"/>
              </w:rPr>
              <w:t>,</w:t>
            </w:r>
            <w:r w:rsidRPr="00983BC1">
              <w:rPr>
                <w:rFonts w:asciiTheme="minorEastAsia" w:hAnsiTheme="minorEastAsia" w:cs="宋体"/>
                <w:bCs/>
                <w:caps/>
                <w:sz w:val="24"/>
              </w:rPr>
              <w:t>国籍,民族,政治面貌,出生日期,家庭电话,办公电话,移动电话,电子邮件</w:t>
            </w:r>
            <w:r w:rsidRPr="00983BC1">
              <w:rPr>
                <w:rFonts w:asciiTheme="minorEastAsia" w:hAnsiTheme="minorEastAsia" w:cs="宋体" w:hint="eastAsia"/>
                <w:bCs/>
                <w:caps/>
                <w:sz w:val="24"/>
              </w:rPr>
              <w:t>；其中教师工号需唯一；</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提供导出教师数据功能；</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提供查询、查看教师详细信息功能；</w:t>
            </w:r>
          </w:p>
          <w:p w:rsidR="009B2867" w:rsidRPr="00983BC1" w:rsidRDefault="009B2867" w:rsidP="001E67A5">
            <w:pPr>
              <w:adjustRightInd w:val="0"/>
              <w:snapToGrid w:val="0"/>
              <w:ind w:firstLineChars="177" w:firstLine="425"/>
              <w:rPr>
                <w:rFonts w:asciiTheme="minorEastAsia" w:hAnsiTheme="minorEastAsia" w:cs="宋体"/>
                <w:bCs/>
                <w:caps/>
                <w:sz w:val="24"/>
              </w:rPr>
            </w:pPr>
            <w:r w:rsidRPr="00983BC1">
              <w:rPr>
                <w:rFonts w:asciiTheme="minorEastAsia" w:hAnsiTheme="minorEastAsia" w:cs="宋体" w:hint="eastAsia"/>
                <w:bCs/>
                <w:caps/>
                <w:sz w:val="24"/>
              </w:rPr>
              <w:t>4.外聘教师查询</w:t>
            </w:r>
          </w:p>
          <w:p w:rsidR="009B2867" w:rsidRPr="00983BC1" w:rsidRDefault="009B2867" w:rsidP="001E67A5">
            <w:pPr>
              <w:widowControl/>
              <w:adjustRightInd w:val="0"/>
              <w:snapToGrid w:val="0"/>
              <w:ind w:firstLineChars="177" w:firstLine="425"/>
              <w:jc w:val="left"/>
              <w:rPr>
                <w:rFonts w:asciiTheme="minorEastAsia" w:hAnsiTheme="minorEastAsia" w:cs="宋体"/>
                <w:bCs/>
                <w:caps/>
                <w:sz w:val="24"/>
              </w:rPr>
            </w:pPr>
            <w:r w:rsidRPr="00983BC1">
              <w:rPr>
                <w:rFonts w:asciiTheme="minorEastAsia" w:hAnsiTheme="minorEastAsia" w:cs="宋体" w:hint="eastAsia"/>
                <w:bCs/>
                <w:caps/>
                <w:sz w:val="24"/>
              </w:rPr>
              <w:t>提供查询、查看教师数据功能；</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2.3入学管理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可转入录取学生信息；补录录取学生信息；修改录取学生信息。</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bCs/>
                <w:caps/>
                <w:sz w:val="24"/>
              </w:rPr>
              <w:t>确定录取学生的校内专业</w:t>
            </w:r>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bCs/>
                <w:caps/>
                <w:sz w:val="24"/>
              </w:rPr>
              <w:t>可预分班级</w:t>
            </w:r>
            <w:r w:rsidRPr="00983BC1">
              <w:rPr>
                <w:rFonts w:asciiTheme="minorEastAsia" w:hAnsiTheme="minorEastAsia" w:cs="宋体" w:hint="eastAsia"/>
                <w:bCs/>
                <w:caps/>
                <w:sz w:val="24"/>
              </w:rPr>
              <w:t>；</w:t>
            </w:r>
            <w:r w:rsidRPr="00983BC1">
              <w:rPr>
                <w:rFonts w:asciiTheme="minorEastAsia" w:hAnsiTheme="minorEastAsia" w:cs="宋体"/>
                <w:bCs/>
                <w:caps/>
                <w:sz w:val="24"/>
              </w:rPr>
              <w:t>确定班级录取学生</w:t>
            </w:r>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bCs/>
                <w:caps/>
                <w:sz w:val="24"/>
              </w:rPr>
              <w:t>可新生报到</w:t>
            </w:r>
            <w:r w:rsidRPr="00983BC1">
              <w:rPr>
                <w:rFonts w:asciiTheme="minorEastAsia" w:hAnsiTheme="minorEastAsia" w:cs="宋体" w:hint="eastAsia"/>
                <w:bCs/>
                <w:caps/>
                <w:sz w:val="24"/>
              </w:rPr>
              <w:t>。</w:t>
            </w:r>
          </w:p>
          <w:p w:rsidR="009B2867" w:rsidRPr="00983BC1" w:rsidRDefault="009B2867" w:rsidP="00983BC1">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bCs/>
                <w:caps/>
                <w:sz w:val="24"/>
              </w:rPr>
              <w:t>可</w:t>
            </w:r>
            <w:r w:rsidRPr="00983BC1">
              <w:rPr>
                <w:rFonts w:asciiTheme="minorEastAsia" w:hAnsiTheme="minorEastAsia" w:cs="宋体" w:hint="eastAsia"/>
                <w:bCs/>
                <w:caps/>
                <w:sz w:val="24"/>
              </w:rPr>
              <w:t>支持自定义规则生成新生学号。</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2.4学生学籍</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学生学籍须包括学籍建档、学期注册、专业分流、学业预警、学籍异动、档案使用</w:t>
            </w:r>
            <w:r w:rsidRPr="00983BC1">
              <w:rPr>
                <w:rFonts w:asciiTheme="minorEastAsia" w:hAnsiTheme="minorEastAsia" w:cs="宋体" w:hint="eastAsia"/>
                <w:bCs/>
                <w:caps/>
                <w:sz w:val="24"/>
              </w:rPr>
              <w:lastRenderedPageBreak/>
              <w:t>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可批量导入及零散录入学生信息，创建学籍档案。</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可灵活设置学籍档案检测条件，基于检测条件全面检测学籍档案，能及时查询</w:t>
            </w:r>
            <w:r w:rsidRPr="00983BC1">
              <w:rPr>
                <w:rFonts w:asciiTheme="minorEastAsia" w:hAnsiTheme="minorEastAsia" w:cs="宋体"/>
                <w:bCs/>
                <w:caps/>
                <w:sz w:val="24"/>
              </w:rPr>
              <w:t>/</w:t>
            </w:r>
            <w:r w:rsidRPr="00983BC1">
              <w:rPr>
                <w:rFonts w:asciiTheme="minorEastAsia" w:hAnsiTheme="minorEastAsia" w:cs="宋体" w:hint="eastAsia"/>
                <w:bCs/>
                <w:caps/>
                <w:sz w:val="24"/>
              </w:rPr>
              <w:t>分析检测结果，为学籍档案完善提供数据依据。</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可批量或零散修改学籍档案。亦可通过设置修改有关信息，学生在规定的时间内基于校园网、互联网完善学籍档案，通过审核生效后，进一步完善学籍档案。</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可查询学籍档案修改日志。</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可记录、查看、统计学生奖励和处分信息。</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可设置、查看、统计特殊班级、特殊班级学生。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可登记、查看、统计报到与不报到学生。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可依据设定的注册规定，批量处理学期注册，对未注册学生的有关活动进行限制(如禁止选课、禁止考试、屏蔽成绩)；可根据需要对不能正常注册学生进行强制注册。统计分析学期注册情况。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可进行专业分流，先确定需要分流的专业与对应专业，学生可基于校园网、互联网填报分流志愿。依据学生填报分流志愿、参照学生以往成绩，将需要分流的学生分流到对应专业，专业分流之后进行分班。</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可灵活设置学业预警规定，基于学业预警规定智能判断学业预警学生，确认预警学生之后，可为学业预警学生打印学业预警通知单。</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可分异动类别灵活设置异动规定，基于异动规定智能判断规定异动学生，学生亦可基于校园网、互联网申请异动；审核确认异动学生，逐个处理学籍异动(包括自动更新学生班级、在校状态、学籍状态等)。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可进行转专业处理，可灵活设置转专业申请条件和限制条件，学生可基于校园网、互联网申请转专业，经转出、转入院(系)/部审核后即可处理转专业学生。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可打印查询和统计报表</w:t>
            </w:r>
            <w:r w:rsidRPr="00983BC1">
              <w:rPr>
                <w:rFonts w:asciiTheme="minorEastAsia" w:hAnsiTheme="minorEastAsia" w:cs="宋体"/>
                <w:bCs/>
                <w:caps/>
                <w:sz w:val="24"/>
              </w:rPr>
              <w:t>(</w:t>
            </w:r>
            <w:r w:rsidRPr="00983BC1">
              <w:rPr>
                <w:rFonts w:asciiTheme="minorEastAsia" w:hAnsiTheme="minorEastAsia" w:cs="宋体" w:hint="eastAsia"/>
                <w:bCs/>
                <w:caps/>
                <w:sz w:val="24"/>
              </w:rPr>
              <w:t>学生学籍档案、在校学生名册、在籍学生名册、在校证明、</w:t>
            </w:r>
            <w:r w:rsidRPr="00983BC1">
              <w:rPr>
                <w:rFonts w:asciiTheme="minorEastAsia" w:hAnsiTheme="minorEastAsia" w:cs="宋体" w:hint="eastAsia"/>
                <w:bCs/>
                <w:caps/>
                <w:sz w:val="24"/>
              </w:rPr>
              <w:lastRenderedPageBreak/>
              <w:t>学籍证明、</w:t>
            </w:r>
            <w:r w:rsidRPr="00983BC1">
              <w:rPr>
                <w:rFonts w:asciiTheme="minorEastAsia" w:hAnsiTheme="minorEastAsia" w:cs="宋体"/>
                <w:bCs/>
                <w:caps/>
                <w:sz w:val="24"/>
              </w:rPr>
              <w:t>分年级按班级统计在校学生人数</w:t>
            </w:r>
            <w:r w:rsidRPr="00983BC1">
              <w:rPr>
                <w:rFonts w:asciiTheme="minorEastAsia" w:hAnsiTheme="minorEastAsia" w:cs="宋体" w:hint="eastAsia"/>
                <w:bCs/>
                <w:caps/>
                <w:sz w:val="24"/>
              </w:rPr>
              <w:t>、</w:t>
            </w:r>
            <w:r w:rsidRPr="00983BC1">
              <w:rPr>
                <w:rFonts w:asciiTheme="minorEastAsia" w:hAnsiTheme="minorEastAsia" w:cs="宋体"/>
                <w:bCs/>
                <w:caps/>
                <w:sz w:val="24"/>
              </w:rPr>
              <w:t>分年级按院(系)/部/培养层次/专业/班级统计在校学生人数</w:t>
            </w:r>
            <w:r w:rsidRPr="00983BC1">
              <w:rPr>
                <w:rFonts w:asciiTheme="minorEastAsia" w:hAnsiTheme="minorEastAsia" w:cs="宋体" w:hint="eastAsia"/>
                <w:bCs/>
                <w:caps/>
                <w:sz w:val="24"/>
              </w:rPr>
              <w:t>、</w:t>
            </w:r>
            <w:r w:rsidRPr="00983BC1">
              <w:rPr>
                <w:rFonts w:asciiTheme="minorEastAsia" w:hAnsiTheme="minorEastAsia" w:cs="宋体"/>
                <w:bCs/>
                <w:caps/>
                <w:sz w:val="24"/>
              </w:rPr>
              <w:t>分院(系)/部按年级/培养层次/专业/班级统计在校学生人数</w:t>
            </w:r>
            <w:r w:rsidRPr="00983BC1">
              <w:rPr>
                <w:rFonts w:asciiTheme="minorEastAsia" w:hAnsiTheme="minorEastAsia" w:cs="宋体" w:hint="eastAsia"/>
                <w:bCs/>
                <w:caps/>
                <w:sz w:val="24"/>
              </w:rPr>
              <w:t>、</w:t>
            </w:r>
            <w:r w:rsidRPr="00983BC1">
              <w:rPr>
                <w:rFonts w:asciiTheme="minorEastAsia" w:hAnsiTheme="minorEastAsia" w:cs="宋体"/>
                <w:bCs/>
                <w:caps/>
                <w:sz w:val="24"/>
              </w:rPr>
              <w:t>分院(系)/部按年级/培养层次统计在校学生人数</w:t>
            </w:r>
            <w:r w:rsidRPr="00983BC1">
              <w:rPr>
                <w:rFonts w:asciiTheme="minorEastAsia" w:hAnsiTheme="minorEastAsia" w:cs="宋体" w:hint="eastAsia"/>
                <w:bCs/>
                <w:caps/>
                <w:sz w:val="24"/>
              </w:rPr>
              <w:t>、</w:t>
            </w:r>
            <w:r w:rsidRPr="00983BC1">
              <w:rPr>
                <w:rFonts w:asciiTheme="minorEastAsia" w:hAnsiTheme="minorEastAsia" w:cs="宋体"/>
                <w:bCs/>
                <w:caps/>
                <w:sz w:val="24"/>
              </w:rPr>
              <w:t>分年级按院(系)/部/专业统计在籍学生人数)</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2.5辅修处理</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22" w:name="_Toc1822"/>
            <w:r w:rsidRPr="00983BC1">
              <w:rPr>
                <w:rFonts w:asciiTheme="minorEastAsia" w:hAnsiTheme="minorEastAsia" w:cs="宋体" w:hint="eastAsia"/>
                <w:bCs/>
                <w:caps/>
                <w:sz w:val="24"/>
              </w:rPr>
              <w:t>可灵活设置允许辅修报名年级、专业、辅修报名限制；在规定的辅修报名时间，学生基于校园网、互联网辅修报名，经确认之后，依据辅修规定审核辅修学生，亦可设置辅修收费标准，自动计算辅修费用且可进行费用登记。</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辅修过程中，学生可终止辅修。</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可打印查询和统计报表</w:t>
            </w:r>
            <w:r w:rsidRPr="00983BC1">
              <w:rPr>
                <w:rFonts w:asciiTheme="minorEastAsia" w:hAnsiTheme="minorEastAsia" w:cs="宋体"/>
                <w:bCs/>
                <w:caps/>
                <w:sz w:val="24"/>
              </w:rPr>
              <w:t>(辅修报名情况</w:t>
            </w:r>
            <w:r w:rsidRPr="00983BC1">
              <w:rPr>
                <w:rFonts w:asciiTheme="minorEastAsia" w:hAnsiTheme="minorEastAsia" w:cs="宋体" w:hint="eastAsia"/>
                <w:bCs/>
                <w:caps/>
                <w:sz w:val="24"/>
              </w:rPr>
              <w:t>、</w:t>
            </w:r>
            <w:r w:rsidRPr="00983BC1">
              <w:rPr>
                <w:rFonts w:asciiTheme="minorEastAsia" w:hAnsiTheme="minorEastAsia" w:cs="宋体"/>
                <w:bCs/>
                <w:caps/>
                <w:sz w:val="24"/>
              </w:rPr>
              <w:t>辅修学生名册</w:t>
            </w:r>
            <w:r w:rsidRPr="00983BC1">
              <w:rPr>
                <w:rFonts w:asciiTheme="minorEastAsia" w:hAnsiTheme="minorEastAsia" w:cs="宋体" w:hint="eastAsia"/>
                <w:bCs/>
                <w:caps/>
                <w:sz w:val="24"/>
              </w:rPr>
              <w:t>、</w:t>
            </w:r>
            <w:r w:rsidRPr="00983BC1">
              <w:rPr>
                <w:rFonts w:asciiTheme="minorEastAsia" w:hAnsiTheme="minorEastAsia" w:cs="宋体"/>
                <w:bCs/>
                <w:caps/>
                <w:sz w:val="24"/>
              </w:rPr>
              <w:t>辅修学生统计</w:t>
            </w:r>
            <w:r w:rsidRPr="00983BC1">
              <w:rPr>
                <w:rFonts w:asciiTheme="minorEastAsia" w:hAnsiTheme="minorEastAsia" w:cs="宋体" w:hint="eastAsia"/>
                <w:bCs/>
                <w:caps/>
                <w:sz w:val="24"/>
              </w:rPr>
              <w:t>、</w:t>
            </w:r>
            <w:r w:rsidRPr="00983BC1">
              <w:rPr>
                <w:rFonts w:asciiTheme="minorEastAsia" w:hAnsiTheme="minorEastAsia" w:cs="宋体"/>
                <w:bCs/>
                <w:caps/>
                <w:sz w:val="24"/>
              </w:rPr>
              <w:t>辅修学生收费情况统计)</w:t>
            </w:r>
            <w:r w:rsidRPr="00983BC1">
              <w:rPr>
                <w:rFonts w:asciiTheme="minorEastAsia" w:hAnsiTheme="minorEastAsia" w:cs="宋体" w:hint="eastAsia"/>
                <w:bCs/>
                <w:caps/>
                <w:sz w:val="24"/>
              </w:rPr>
              <w:t>。</w:t>
            </w:r>
          </w:p>
          <w:bookmarkEnd w:id="22"/>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2.6</w:t>
            </w:r>
            <w:r w:rsidRPr="004400C6">
              <w:rPr>
                <w:rFonts w:asciiTheme="minorEastAsia" w:hAnsiTheme="minorEastAsia" w:cs="宋体" w:hint="eastAsia"/>
                <w:bCs/>
                <w:caps/>
                <w:sz w:val="24"/>
              </w:rPr>
              <w:t>▲</w:t>
            </w:r>
            <w:r w:rsidRPr="00983BC1">
              <w:rPr>
                <w:rFonts w:asciiTheme="minorEastAsia" w:hAnsiTheme="minorEastAsia" w:cs="宋体" w:hint="eastAsia"/>
                <w:bCs/>
                <w:caps/>
                <w:sz w:val="24"/>
              </w:rPr>
              <w:t>教学计划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教学计划管理包括构建课程、环节库，设置教学计划。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课程、环节库构建时，教学秘书可基于校园网、互联网提交课程、环节新增申请，经审核之后即可进入正式课程、环节库。</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能设置先修课程，学生基于校园网、互联网选课时自动识别先修课程关系。</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能设置替代课程，毕业审核时替代课程可冲抵毕业审核要求。</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可由教务处与各个院系基于校园网、互联网共同构建某一年级的教学计划版本，即设置该年级各个专业的培养方案，包括设置理论课程(含课程模块与课组)、实践环节与毕业学分要求(主修、辅修、辅修(双学位))。</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可将某一年级的教学计划复制到另一年级，逐一核对另一年级各个专业的培养方案并通过少量的增、删、改，即可形成另一年级的教学计划。形成各个年级完整、准确的教学计划。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可导出完整的教学计划</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2.7</w:t>
            </w:r>
            <w:r w:rsidRPr="004400C6">
              <w:rPr>
                <w:rFonts w:asciiTheme="minorEastAsia" w:hAnsiTheme="minorEastAsia" w:cs="宋体" w:hint="eastAsia"/>
                <w:bCs/>
                <w:caps/>
                <w:sz w:val="24"/>
              </w:rPr>
              <w:t>▲</w:t>
            </w:r>
            <w:r w:rsidRPr="00983BC1">
              <w:rPr>
                <w:rFonts w:asciiTheme="minorEastAsia" w:hAnsiTheme="minorEastAsia" w:cs="宋体" w:hint="eastAsia"/>
                <w:bCs/>
                <w:caps/>
                <w:sz w:val="24"/>
              </w:rPr>
              <w:t>实践教学</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可依据学期开课计划，由承担单位为承</w:t>
            </w:r>
            <w:r w:rsidRPr="00983BC1">
              <w:rPr>
                <w:rFonts w:asciiTheme="minorEastAsia" w:hAnsiTheme="minorEastAsia" w:cs="宋体" w:hint="eastAsia"/>
                <w:bCs/>
                <w:caps/>
                <w:sz w:val="24"/>
              </w:rPr>
              <w:lastRenderedPageBreak/>
              <w:t>担的每一环节确定指导教师，由院系为下属各个班级确定相应环节周次，形成学期初步实践教学任务(含辅修)</w:t>
            </w:r>
            <w:r w:rsidRPr="00983BC1">
              <w:rPr>
                <w:rFonts w:asciiTheme="minorEastAsia" w:hAnsiTheme="minorEastAsia" w:cs="宋体"/>
                <w:bCs/>
                <w:caps/>
                <w:sz w:val="24"/>
              </w:rPr>
              <w:t>,</w:t>
            </w:r>
            <w:r w:rsidRPr="00983BC1">
              <w:rPr>
                <w:rFonts w:asciiTheme="minorEastAsia" w:hAnsiTheme="minorEastAsia" w:cs="宋体" w:hint="eastAsia"/>
                <w:bCs/>
                <w:caps/>
                <w:sz w:val="24"/>
              </w:rPr>
              <w:t>生成学期实践教学进程。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可安排军训，可由承担单位教学秘书安排课程设计，可由院系教学秘书安排其它实践环节，可根据需要发布学期实践教学安排。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可维护实习基地基本信息与实习基地指导教师信息。</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可由院系申报实习计划与实习岗位，主管部门审核实习计划与实习岗位；可由学生基于校园网、互联网提交实习报名，院系审核、确定实习学生，安排实习指导教师。</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可由学生提交实习日志、实习总结。</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可由学生基于移动端APP应用程序进行实习考勤</w:t>
            </w:r>
            <w:r w:rsidRPr="00983BC1">
              <w:rPr>
                <w:rFonts w:asciiTheme="minorEastAsia" w:hAnsiTheme="minorEastAsia" w:cs="宋体"/>
                <w:bCs/>
                <w:caps/>
                <w:sz w:val="24"/>
              </w:rPr>
              <w:t>(</w:t>
            </w:r>
            <w:r w:rsidRPr="00983BC1">
              <w:rPr>
                <w:rFonts w:asciiTheme="minorEastAsia" w:hAnsiTheme="minorEastAsia" w:cs="宋体" w:hint="eastAsia"/>
                <w:bCs/>
                <w:caps/>
                <w:sz w:val="24"/>
              </w:rPr>
              <w:t>必须定位</w:t>
            </w:r>
            <w:r w:rsidRPr="00983BC1">
              <w:rPr>
                <w:rFonts w:asciiTheme="minorEastAsia" w:hAnsiTheme="minorEastAsia" w:cs="宋体"/>
                <w:bCs/>
                <w:caps/>
                <w:sz w:val="24"/>
              </w:rPr>
              <w:t>)</w:t>
            </w:r>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可由指导教师评阅学生实习日志、实习总结，录入学生实习成绩。</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可由院系提交实习总结，推荐优秀实习学生；主管部门审核、确定优秀实习学生。</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2.8▲课表编排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2.8.1开课计划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设置学年学期，可基于教学计划读取学期教学计划。由各个院系部基于校园网、互联网为相应各个年级、专业提交学期开课变更申请，包括理论课程与实践环节两个方面，涉及增开、停开与调整三种开课变更类型。由设定后的审批流程逐一审定，形成各个年级、专业的学期开课计划。可设置学期公共任选课及适应年级、专业。查看、统计学期开课变更。</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2.8.2教学任务</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依据学期开课计划，由承担单位为承担的每门课程确定任课教师。</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对于每一上课班级，确定授课方式、周学时、周学时分布、任课教师、上课班级名称、上课班级人数、连上节数、周次，设置教学场地要求、节次安排要求。</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打印学期教学任务，学期任课教师构成一览表。</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要求同一上课时间的若干上课班级设置</w:t>
            </w:r>
            <w:r w:rsidRPr="00983BC1">
              <w:rPr>
                <w:rFonts w:asciiTheme="minorEastAsia" w:hAnsiTheme="minorEastAsia" w:cs="宋体" w:hint="eastAsia"/>
                <w:bCs/>
                <w:caps/>
                <w:sz w:val="24"/>
              </w:rPr>
              <w:lastRenderedPageBreak/>
              <w:t>成同一上课群组，系统自动编排到同一上课时间不同上课地点。</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要求同一课程的多个上课班级设置为一个上课班组，以确保学生正选课程时一并选上或退掉，确保为学生安排考试与录入成绩时一并考虑。</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2.8.3差异化分组教学</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对于可以进行差异化教学的课程，依据学生的能力或意愿（例如课程历史成绩、课前基础测试、个人意愿等）安排分组对应不同内容、难度、深度的课程。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2.8.4排课管理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设置排课要求：年级专业不排课节次；教学场地留用周次、节次；课程需要的排课节次与不排课节次；教师对排课时间的特殊要求。</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智能编排课表：融合课表编排惯例，充分考虑各类课程特点及各种特殊要求，如周次间一致性、隔天错节、地点一致性、指定地点、指定期望安排节次或不期望安排节次、多节连上、单双周搭配、前后半学期接续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对于追加的学期教学任务，或由于教学资源受限、特殊要求无法满足等原因而未编排完的课程→上课班级，可先调节教学资源或调整教学任务，而后采用辅助编排方式完成相应的编排。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复制课表：可以将某一学期若干课程(如公共任选课)的课表(各上课班级中不含学生)复制到下学期，无需制定学期教学任务、无需排课、但需选课；还可以某一学期某门课程→上课班级(如大学英语)的课表(各上课班级中含学生)复制到下学期另一门课程→上课班级，限下学期相应地点空闲且上课班级中每个学生相应时间空闲(否则可以智能推荐空闲时间、空闲地点)，需要制定下学期教学任务、无需排课、无需选课。</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提供各种课表：课程课表，教师课表，教室课表，班级课表，学生课表，周日节次课表，全校课表(按课程、按教师、按教室、按班级)，任选课表，每种课表可灵活设置显示内容。(如：班级课表内容显示，课程名称、</w:t>
            </w:r>
            <w:r w:rsidRPr="00983BC1">
              <w:rPr>
                <w:rFonts w:asciiTheme="minorEastAsia" w:hAnsiTheme="minorEastAsia" w:cs="宋体" w:hint="eastAsia"/>
                <w:bCs/>
                <w:caps/>
                <w:sz w:val="24"/>
              </w:rPr>
              <w:lastRenderedPageBreak/>
              <w:t>学分、第一任课教师、第一任课教师职称、第二任课教师、第二任课教师职称、周次、节次、单双周、上课地点)</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课表分析：分类型按容量分析教室使用情况；按节次查看上课班级个数、上课学生人数；查看排课要求满足情况；分周次/节次按行政班级统计无课学生人数。</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2.8.5调课管理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教师网上提交调课申请，并按照自定的审核流程进行审核。</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调课内容包括调周次、节次，调上课、上机地点，调教师。</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调课类型包括调课（周次、节次，调上课、上机地点，调教师）、停课、补课三种类型。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能通过对任课教师单班总课时量设定百分比上限来限制教师调课、停课量。</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通过校园网、互联网发布停课、调课信息(电子邮件、在线消息、手机短信)，及时通知相关承担单位、教师与学生。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能统计并导出调课信息及调课量统计</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2.9▲网上选课</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23" w:name="_Toc155870661"/>
            <w:bookmarkStart w:id="24" w:name="_Toc194217451"/>
            <w:bookmarkStart w:id="25" w:name="_Toc194222100"/>
            <w:bookmarkEnd w:id="10"/>
            <w:bookmarkEnd w:id="11"/>
            <w:bookmarkEnd w:id="12"/>
            <w:bookmarkEnd w:id="13"/>
            <w:bookmarkEnd w:id="14"/>
            <w:bookmarkEnd w:id="15"/>
            <w:bookmarkEnd w:id="16"/>
            <w:bookmarkEnd w:id="17"/>
            <w:bookmarkEnd w:id="18"/>
            <w:r w:rsidRPr="00983BC1">
              <w:rPr>
                <w:rFonts w:asciiTheme="minorEastAsia" w:hAnsiTheme="minorEastAsia" w:cs="宋体" w:hint="eastAsia"/>
                <w:bCs/>
                <w:caps/>
                <w:sz w:val="24"/>
              </w:rPr>
              <w:t>网上选课基于校园网、互联网为学生提供简便快捷、公平合理的选课平台，为推进教学改革、实行学分制提供先进、可靠的技术保障。</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为了支撑各种选课方案，须支持如下选课策略：先选先得(设有上课班级人数上限，不允许突破)；选后抽签(对于超出上课班级人数上限的情况，按照设置的筛选规则及学生优先级通过抽签剔除多余学生)；信用积分(例如通过学生所获信用积分，学生选一门课程时需付出若干信用分，最后根据所付信用分多少进行确定。)；退课池(为了避免学生私下转让课程，将每个学生退选的课程集中收入退课池，然后统一向所有学生开放补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对于初修课程，网上选课划分为预选、正选与补退选三个阶段，分别用于选定课程与相应任课教师之一、选定相应上课班级之一、补退选部分课程。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lastRenderedPageBreak/>
              <w:t>2.9.1预选阶段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依据学期开课计划，为各个年级专业分主修与辅修设置不需要预选课程(即直接进入预选结果且不允许学生退掉)，确定每一学生可预选的课程(不含不需要预选的课程)(不含已取得有效成绩的课程)。必要时，还可按单个学生调整可预选课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分年级按专业、分课程按任课教师以及按学生设置有关预选限制，学生通过校园网、互联网在可预选课程范围内预选课程及相应任课教师之一(同时注明是否允许调剂)，处理学生预选情况，形成预选结果(课程→任课教师之一→预选学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2.9.2正选阶段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依据学期开课计划，为各个年级专业分主修与辅修设置不需要正选课程(限不需要预选的课程)(即直接进入正选结果且不允许学生退掉)、确定需要正选课程(即预选结果去掉不需要正选课程)。制定学期教学任务时，对于任一课程，不需要正选的主修年级、专业的任一行政班级(或辅修年级专业)学生全部进入唯一的上课班级或分别进入多个上课班级(以解决分级教学等问题)，需要正选的主修年级专业的任一行政班级(或辅修年级、专业)学生可以进入一个或多个上课班级。在完成课表编排之后，分年级按专业、分课程按上课班级以及按学生设置有关正选限制。</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学生通过校园网、互联网在需要正选课程范围内正选课程及相应任课教师→上课班级之一(亦即选定相应的上课周次、节次)。学生正选某一课程时，起初限制在预选时所选定任课教师对应的各个上课班级；若预选时所选定任课教师对应的各个上课班级均已被选满或时间冲突且预选时注明了允许调剂任课教师，则开放其余任课教师对应的各个上课班级，处理学生正选情况，形成正选结果。</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2.9.3补/退选阶段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在完成正选之后，实时发布“课程→任课教师→上课班级之一→空余名额”信息，</w:t>
            </w:r>
            <w:r w:rsidRPr="00983BC1">
              <w:rPr>
                <w:rFonts w:asciiTheme="minorEastAsia" w:hAnsiTheme="minorEastAsia" w:cs="宋体" w:hint="eastAsia"/>
                <w:bCs/>
                <w:caps/>
                <w:sz w:val="24"/>
              </w:rPr>
              <w:lastRenderedPageBreak/>
              <w:t>学生通过校园网、互联网在可补选课程范围内补选课程(限可预选且未正选上课程)(限有空余名额的课程→上课班级)、在已正选课程范围内退选课程(限需要正选课程)。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对于重修课程，网上选课划分为重修报名、重修选两个阶段，分别用于确定重修课程→报名学生、选定相应上课班级之一(在“重修处理”中完成)。</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2.10免修处理</w:t>
            </w:r>
          </w:p>
          <w:bookmarkEnd w:id="23"/>
          <w:bookmarkEnd w:id="24"/>
          <w:bookmarkEnd w:id="25"/>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可设置申请免修时间区段、设置禁止免修限制</w:t>
            </w:r>
            <w:r w:rsidRPr="00983BC1">
              <w:rPr>
                <w:rFonts w:asciiTheme="minorEastAsia" w:hAnsiTheme="minorEastAsia" w:cs="宋体"/>
                <w:bCs/>
                <w:caps/>
                <w:sz w:val="24"/>
              </w:rPr>
              <w:t>(</w:t>
            </w:r>
            <w:r w:rsidRPr="00983BC1">
              <w:rPr>
                <w:rFonts w:asciiTheme="minorEastAsia" w:hAnsiTheme="minorEastAsia" w:cs="宋体" w:hint="eastAsia"/>
                <w:bCs/>
                <w:caps/>
                <w:sz w:val="24"/>
              </w:rPr>
              <w:t>含设置禁止免修[课程/环节→年级/专业]、设置禁止免修[年级/专业→课程/环节]</w:t>
            </w:r>
            <w:r w:rsidRPr="00983BC1">
              <w:rPr>
                <w:rFonts w:asciiTheme="minorEastAsia" w:hAnsiTheme="minorEastAsia" w:cs="宋体"/>
                <w:bCs/>
                <w:caps/>
                <w:sz w:val="24"/>
              </w:rPr>
              <w:t>)</w:t>
            </w:r>
            <w:r w:rsidRPr="00983BC1">
              <w:rPr>
                <w:rFonts w:asciiTheme="minorEastAsia" w:hAnsiTheme="minorEastAsia" w:cs="宋体" w:hint="eastAsia"/>
                <w:bCs/>
                <w:caps/>
                <w:sz w:val="24"/>
              </w:rPr>
              <w:t>；学生基于校园网、互联网提交免修课程申请；依据有关免修规定，对学生申请免修的课程环节进行逐个审核、确认(包括录入规定成绩(默认为百分制60分)与免修原因)。</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对于禁止免修的课程环节，可自动屏蔽申请、禁止确认。</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可打印查看和统计报表</w:t>
            </w:r>
            <w:r w:rsidRPr="00983BC1">
              <w:rPr>
                <w:rFonts w:asciiTheme="minorEastAsia" w:hAnsiTheme="minorEastAsia" w:cs="宋体"/>
                <w:bCs/>
                <w:caps/>
                <w:sz w:val="24"/>
              </w:rPr>
              <w:t>(</w:t>
            </w:r>
            <w:r w:rsidRPr="00983BC1">
              <w:rPr>
                <w:rFonts w:asciiTheme="minorEastAsia" w:hAnsiTheme="minorEastAsia" w:cs="宋体" w:hint="eastAsia"/>
                <w:bCs/>
                <w:caps/>
                <w:sz w:val="24"/>
              </w:rPr>
              <w:t>查看学生免修情况、统计学生免修情况</w:t>
            </w:r>
            <w:r w:rsidRPr="00983BC1">
              <w:rPr>
                <w:rFonts w:asciiTheme="minorEastAsia" w:hAnsiTheme="minorEastAsia" w:cs="宋体"/>
                <w:bCs/>
                <w:caps/>
                <w:sz w:val="24"/>
              </w:rPr>
              <w:t>)</w:t>
            </w:r>
            <w:r w:rsidRPr="00983BC1">
              <w:rPr>
                <w:rFonts w:asciiTheme="minorEastAsia" w:hAnsiTheme="minorEastAsia" w:cs="宋体" w:hint="eastAsia"/>
                <w:bCs/>
                <w:caps/>
                <w:sz w:val="24"/>
              </w:rPr>
              <w:t>。</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2.11重修处理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可设置重修报名时间区段、重修报名限制</w:t>
            </w:r>
            <w:r w:rsidRPr="00983BC1">
              <w:rPr>
                <w:rFonts w:asciiTheme="minorEastAsia" w:hAnsiTheme="minorEastAsia" w:cs="宋体"/>
                <w:bCs/>
                <w:caps/>
                <w:sz w:val="24"/>
              </w:rPr>
              <w:t>(</w:t>
            </w:r>
            <w:r w:rsidRPr="00983BC1">
              <w:rPr>
                <w:rFonts w:asciiTheme="minorEastAsia" w:hAnsiTheme="minorEastAsia" w:cs="宋体" w:hint="eastAsia"/>
                <w:bCs/>
                <w:caps/>
                <w:sz w:val="24"/>
              </w:rPr>
              <w:t>含允许重修报名课程</w:t>
            </w:r>
            <w:r w:rsidRPr="00983BC1">
              <w:rPr>
                <w:rFonts w:asciiTheme="minorEastAsia" w:hAnsiTheme="minorEastAsia" w:cs="宋体"/>
                <w:bCs/>
                <w:caps/>
                <w:sz w:val="24"/>
              </w:rPr>
              <w:t>/</w:t>
            </w:r>
            <w:r w:rsidRPr="00983BC1">
              <w:rPr>
                <w:rFonts w:asciiTheme="minorEastAsia" w:hAnsiTheme="minorEastAsia" w:cs="宋体" w:hint="eastAsia"/>
                <w:bCs/>
                <w:caps/>
                <w:sz w:val="24"/>
              </w:rPr>
              <w:t>环节、</w:t>
            </w:r>
            <w:r w:rsidRPr="00983BC1">
              <w:rPr>
                <w:rFonts w:asciiTheme="minorEastAsia" w:hAnsiTheme="minorEastAsia" w:cs="宋体"/>
                <w:bCs/>
                <w:caps/>
                <w:sz w:val="24"/>
              </w:rPr>
              <w:t>批量设置允许重修报名课程/环节→学生</w:t>
            </w:r>
            <w:r w:rsidRPr="00983BC1">
              <w:rPr>
                <w:rFonts w:asciiTheme="minorEastAsia" w:hAnsiTheme="minorEastAsia" w:cs="宋体" w:hint="eastAsia"/>
                <w:bCs/>
                <w:caps/>
                <w:sz w:val="24"/>
              </w:rPr>
              <w:t>、允许重修报名替换课程</w:t>
            </w:r>
            <w:r w:rsidRPr="00983BC1">
              <w:rPr>
                <w:rFonts w:asciiTheme="minorEastAsia" w:hAnsiTheme="minorEastAsia" w:cs="宋体"/>
                <w:bCs/>
                <w:caps/>
                <w:sz w:val="24"/>
              </w:rPr>
              <w:t>/</w:t>
            </w:r>
            <w:r w:rsidRPr="00983BC1">
              <w:rPr>
                <w:rFonts w:asciiTheme="minorEastAsia" w:hAnsiTheme="minorEastAsia" w:cs="宋体" w:hint="eastAsia"/>
                <w:bCs/>
                <w:caps/>
                <w:sz w:val="24"/>
              </w:rPr>
              <w:t>环节</w:t>
            </w:r>
            <w:r w:rsidRPr="00983BC1">
              <w:rPr>
                <w:rFonts w:asciiTheme="minorEastAsia" w:hAnsiTheme="minorEastAsia" w:cs="宋体"/>
                <w:bCs/>
                <w:caps/>
                <w:sz w:val="24"/>
              </w:rPr>
              <w:t>)</w:t>
            </w:r>
            <w:r w:rsidRPr="00983BC1">
              <w:rPr>
                <w:rFonts w:asciiTheme="minorEastAsia" w:hAnsiTheme="minorEastAsia" w:cs="宋体" w:hint="eastAsia"/>
                <w:bCs/>
                <w:caps/>
                <w:sz w:val="24"/>
              </w:rPr>
              <w:t>；学生基于校园网、互联网进行重修报名；经重修报名确认后重修报名学生</w:t>
            </w:r>
            <w:r w:rsidRPr="00983BC1">
              <w:rPr>
                <w:rFonts w:asciiTheme="minorEastAsia" w:hAnsiTheme="minorEastAsia" w:cs="宋体"/>
                <w:bCs/>
                <w:caps/>
                <w:sz w:val="24"/>
              </w:rPr>
              <w:t>(</w:t>
            </w:r>
            <w:r w:rsidRPr="00983BC1">
              <w:rPr>
                <w:rFonts w:asciiTheme="minorEastAsia" w:hAnsiTheme="minorEastAsia" w:cs="宋体" w:hint="eastAsia"/>
                <w:bCs/>
                <w:caps/>
                <w:sz w:val="24"/>
              </w:rPr>
              <w:t>可批量确定</w:t>
            </w:r>
            <w:r w:rsidRPr="00983BC1">
              <w:rPr>
                <w:rFonts w:asciiTheme="minorEastAsia" w:hAnsiTheme="minorEastAsia" w:cs="宋体"/>
                <w:bCs/>
                <w:caps/>
                <w:sz w:val="24"/>
              </w:rPr>
              <w:t>/</w:t>
            </w:r>
            <w:r w:rsidRPr="00983BC1">
              <w:rPr>
                <w:rFonts w:asciiTheme="minorEastAsia" w:hAnsiTheme="minorEastAsia" w:cs="宋体" w:hint="eastAsia"/>
                <w:bCs/>
                <w:caps/>
                <w:sz w:val="24"/>
              </w:rPr>
              <w:t>取消重修报名学生，零散按确定课程环节→重修报名学生或按确定重修报名学生→课程/环节</w:t>
            </w:r>
            <w:r w:rsidRPr="00983BC1">
              <w:rPr>
                <w:rFonts w:asciiTheme="minorEastAsia" w:hAnsiTheme="minorEastAsia" w:cs="宋体"/>
                <w:bCs/>
                <w:caps/>
                <w:sz w:val="24"/>
              </w:rPr>
              <w:t>)</w:t>
            </w:r>
            <w:r w:rsidRPr="00983BC1">
              <w:rPr>
                <w:rFonts w:asciiTheme="minorEastAsia" w:hAnsiTheme="minorEastAsia" w:cs="宋体" w:hint="eastAsia"/>
                <w:bCs/>
                <w:caps/>
                <w:sz w:val="24"/>
              </w:rPr>
              <w:t>可从三个方面处理：单独开班、跟班读和直接考试。</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对于直接考试的情况，可</w:t>
            </w:r>
            <w:r w:rsidRPr="00983BC1">
              <w:rPr>
                <w:rFonts w:asciiTheme="minorEastAsia" w:hAnsiTheme="minorEastAsia" w:cs="宋体"/>
                <w:bCs/>
                <w:caps/>
                <w:sz w:val="24"/>
              </w:rPr>
              <w:t>分课程按校区将不需要上课的重修报名学生构成上课班级</w:t>
            </w:r>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单独开班、跟班读的情况，可确认开设课程(重修课程)、制定教学任务(重修课程)、编排课表(重修上课班级)，设置重修选课时间区段，学生基于校园网、互联网进行重修选课或直接确认重修课程→重修上课班级。</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可设置重修报名收费标准，登记重修报名交费。</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lastRenderedPageBreak/>
              <w:t>可打印查询和统计报表</w:t>
            </w:r>
            <w:r w:rsidRPr="00983BC1">
              <w:rPr>
                <w:rFonts w:asciiTheme="minorEastAsia" w:hAnsiTheme="minorEastAsia" w:cs="宋体"/>
                <w:bCs/>
                <w:caps/>
                <w:sz w:val="24"/>
              </w:rPr>
              <w:t>(查看学生重修情况</w:t>
            </w:r>
            <w:r w:rsidRPr="00983BC1">
              <w:rPr>
                <w:rFonts w:asciiTheme="minorEastAsia" w:hAnsiTheme="minorEastAsia" w:cs="宋体" w:hint="eastAsia"/>
                <w:bCs/>
                <w:caps/>
                <w:sz w:val="24"/>
              </w:rPr>
              <w:t>、</w:t>
            </w:r>
            <w:r w:rsidRPr="00983BC1">
              <w:rPr>
                <w:rFonts w:asciiTheme="minorEastAsia" w:hAnsiTheme="minorEastAsia" w:cs="宋体"/>
                <w:bCs/>
                <w:caps/>
                <w:sz w:val="24"/>
              </w:rPr>
              <w:t>打印重修听课证</w:t>
            </w:r>
            <w:r w:rsidRPr="00983BC1">
              <w:rPr>
                <w:rFonts w:asciiTheme="minorEastAsia" w:hAnsiTheme="minorEastAsia" w:cs="宋体" w:hint="eastAsia"/>
                <w:bCs/>
                <w:caps/>
                <w:sz w:val="24"/>
              </w:rPr>
              <w:t>、</w:t>
            </w:r>
            <w:r w:rsidRPr="00983BC1">
              <w:rPr>
                <w:rFonts w:asciiTheme="minorEastAsia" w:hAnsiTheme="minorEastAsia" w:cs="宋体"/>
                <w:bCs/>
                <w:caps/>
                <w:sz w:val="24"/>
              </w:rPr>
              <w:t>统计学生重修情况)</w:t>
            </w:r>
            <w:r w:rsidRPr="00983BC1">
              <w:rPr>
                <w:rFonts w:asciiTheme="minorEastAsia" w:hAnsiTheme="minorEastAsia" w:cs="宋体" w:hint="eastAsia"/>
                <w:bCs/>
                <w:caps/>
                <w:sz w:val="24"/>
              </w:rPr>
              <w:t>。</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2.12课程考试</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课程考试是高校教学运行的重要环节，涉及到未考任务、补考任务(学期补考、毕业清考)、缓考处理、考试安排、试卷选定与速印、考场记录与考试通报、阅卷安排等多个方面的工作。</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可设置考试轮次</w:t>
            </w:r>
            <w:r w:rsidRPr="00983BC1">
              <w:rPr>
                <w:rFonts w:asciiTheme="minorEastAsia" w:hAnsiTheme="minorEastAsia" w:cs="宋体"/>
                <w:bCs/>
                <w:caps/>
                <w:sz w:val="24"/>
              </w:rPr>
              <w:t>(</w:t>
            </w:r>
            <w:r w:rsidRPr="00983BC1">
              <w:rPr>
                <w:rFonts w:asciiTheme="minorEastAsia" w:hAnsiTheme="minorEastAsia" w:cs="宋体" w:hint="eastAsia"/>
                <w:bCs/>
                <w:caps/>
                <w:sz w:val="24"/>
              </w:rPr>
              <w:t>含末考和补考</w:t>
            </w:r>
            <w:r w:rsidRPr="00983BC1">
              <w:rPr>
                <w:rFonts w:asciiTheme="minorEastAsia" w:hAnsiTheme="minorEastAsia" w:cs="宋体"/>
                <w:bCs/>
                <w:caps/>
                <w:sz w:val="24"/>
              </w:rPr>
              <w:t>)</w:t>
            </w:r>
            <w:r w:rsidRPr="00983BC1">
              <w:rPr>
                <w:rFonts w:asciiTheme="minorEastAsia" w:hAnsiTheme="minorEastAsia" w:cs="宋体" w:hint="eastAsia"/>
                <w:bCs/>
                <w:caps/>
                <w:sz w:val="24"/>
              </w:rPr>
              <w:t>、考试时间与考场容量。</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考试轮次为末考时，可通过读取课程结束节序、确认需安排考试课程、确定考试安排任务，形成末考任务。</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考试轮次为补考时，可通过灵活设置补考规定、</w:t>
            </w:r>
            <w:hyperlink r:id="rId10" w:history="1">
              <w:r w:rsidRPr="00983BC1">
                <w:rPr>
                  <w:rFonts w:asciiTheme="minorEastAsia" w:hAnsiTheme="minorEastAsia" w:cs="宋体" w:hint="eastAsia"/>
                  <w:bCs/>
                  <w:caps/>
                  <w:sz w:val="24"/>
                </w:rPr>
                <w:t>批量设置学生可补考课程</w:t>
              </w:r>
            </w:hyperlink>
            <w:r w:rsidRPr="00983BC1">
              <w:rPr>
                <w:rFonts w:asciiTheme="minorEastAsia" w:hAnsiTheme="minorEastAsia" w:cs="宋体" w:hint="eastAsia"/>
                <w:bCs/>
                <w:caps/>
                <w:sz w:val="24"/>
              </w:rPr>
              <w:t>，学生基于校园网、互联网提交补考申请或确认补考课程</w:t>
            </w:r>
            <w:r w:rsidRPr="00983BC1">
              <w:rPr>
                <w:rFonts w:asciiTheme="minorEastAsia" w:hAnsiTheme="minorEastAsia" w:cs="宋体"/>
                <w:bCs/>
                <w:caps/>
                <w:sz w:val="24"/>
              </w:rPr>
              <w:t>/</w:t>
            </w:r>
            <w:r w:rsidRPr="00983BC1">
              <w:rPr>
                <w:rFonts w:asciiTheme="minorEastAsia" w:hAnsiTheme="minorEastAsia" w:cs="宋体" w:hint="eastAsia"/>
                <w:bCs/>
                <w:caps/>
                <w:sz w:val="24"/>
              </w:rPr>
              <w:t>学生，形成补考任务。</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可灵活设置排考要求</w:t>
            </w:r>
            <w:r w:rsidRPr="00983BC1">
              <w:rPr>
                <w:rFonts w:asciiTheme="minorEastAsia" w:hAnsiTheme="minorEastAsia" w:cs="宋体"/>
                <w:bCs/>
                <w:caps/>
                <w:sz w:val="24"/>
              </w:rPr>
              <w:t>(</w:t>
            </w:r>
            <w:r w:rsidRPr="00983BC1">
              <w:rPr>
                <w:rFonts w:asciiTheme="minorEastAsia" w:hAnsiTheme="minorEastAsia" w:cs="宋体" w:hint="eastAsia"/>
                <w:bCs/>
                <w:caps/>
                <w:sz w:val="24"/>
              </w:rPr>
              <w:t>含设置课程需要的排考场次和不排考场次、</w:t>
            </w:r>
            <w:hyperlink r:id="rId11" w:history="1">
              <w:r w:rsidRPr="00983BC1">
                <w:rPr>
                  <w:rFonts w:asciiTheme="minorEastAsia" w:hAnsiTheme="minorEastAsia" w:cs="宋体" w:hint="eastAsia"/>
                  <w:bCs/>
                  <w:caps/>
                  <w:sz w:val="24"/>
                </w:rPr>
                <w:t>设置课程需要的排考教室类型</w:t>
              </w:r>
            </w:hyperlink>
            <w:r w:rsidRPr="00983BC1">
              <w:rPr>
                <w:rFonts w:asciiTheme="minorEastAsia" w:hAnsiTheme="minorEastAsia" w:cs="宋体" w:hint="eastAsia"/>
                <w:bCs/>
                <w:caps/>
                <w:sz w:val="24"/>
              </w:rPr>
              <w:t>、</w:t>
            </w:r>
            <w:hyperlink r:id="rId12" w:history="1">
              <w:r w:rsidRPr="00983BC1">
                <w:rPr>
                  <w:rFonts w:asciiTheme="minorEastAsia" w:hAnsiTheme="minorEastAsia" w:cs="宋体" w:hint="eastAsia"/>
                  <w:bCs/>
                  <w:caps/>
                  <w:sz w:val="24"/>
                </w:rPr>
                <w:t>设置课程考试群组</w:t>
              </w:r>
            </w:hyperlink>
            <w:r w:rsidRPr="00983BC1">
              <w:rPr>
                <w:rFonts w:asciiTheme="minorEastAsia" w:hAnsiTheme="minorEastAsia" w:cs="宋体" w:hint="eastAsia"/>
                <w:bCs/>
                <w:caps/>
                <w:sz w:val="24"/>
              </w:rPr>
              <w:t>、</w:t>
            </w:r>
            <w:hyperlink r:id="rId13" w:history="1">
              <w:r w:rsidRPr="00983BC1">
                <w:rPr>
                  <w:rFonts w:asciiTheme="minorEastAsia" w:hAnsiTheme="minorEastAsia" w:cs="宋体" w:hint="eastAsia"/>
                  <w:bCs/>
                  <w:caps/>
                  <w:sz w:val="24"/>
                </w:rPr>
                <w:t>设置教室留用日期/场次</w:t>
              </w:r>
            </w:hyperlink>
            <w:r w:rsidRPr="00983BC1">
              <w:rPr>
                <w:rFonts w:asciiTheme="minorEastAsia" w:hAnsiTheme="minorEastAsia" w:cs="宋体"/>
                <w:bCs/>
                <w:caps/>
                <w:sz w:val="24"/>
              </w:rPr>
              <w:t>)</w:t>
            </w:r>
            <w:r w:rsidRPr="00983BC1">
              <w:rPr>
                <w:rFonts w:asciiTheme="minorEastAsia" w:hAnsiTheme="minorEastAsia" w:cs="宋体" w:hint="eastAsia"/>
                <w:bCs/>
                <w:caps/>
                <w:sz w:val="24"/>
              </w:rPr>
              <w:t>，锁定空闲教室，安排考试时间</w:t>
            </w:r>
            <w:r w:rsidRPr="00983BC1">
              <w:rPr>
                <w:rFonts w:asciiTheme="minorEastAsia" w:hAnsiTheme="minorEastAsia" w:cs="宋体"/>
                <w:bCs/>
                <w:caps/>
                <w:sz w:val="24"/>
              </w:rPr>
              <w:t>/</w:t>
            </w:r>
            <w:r w:rsidRPr="00983BC1">
              <w:rPr>
                <w:rFonts w:asciiTheme="minorEastAsia" w:hAnsiTheme="minorEastAsia" w:cs="宋体" w:hint="eastAsia"/>
                <w:bCs/>
                <w:caps/>
                <w:sz w:val="24"/>
              </w:rPr>
              <w:t>地点</w:t>
            </w:r>
            <w:r w:rsidRPr="00983BC1">
              <w:rPr>
                <w:rFonts w:asciiTheme="minorEastAsia" w:hAnsiTheme="minorEastAsia" w:cs="宋体"/>
                <w:bCs/>
                <w:caps/>
                <w:sz w:val="24"/>
              </w:rPr>
              <w:t>(</w:t>
            </w:r>
            <w:r w:rsidRPr="00983BC1">
              <w:rPr>
                <w:rFonts w:asciiTheme="minorEastAsia" w:hAnsiTheme="minorEastAsia" w:cs="宋体" w:hint="eastAsia"/>
                <w:bCs/>
                <w:caps/>
                <w:sz w:val="24"/>
              </w:rPr>
              <w:t>含智能编排</w:t>
            </w:r>
            <w:r w:rsidRPr="00983BC1">
              <w:rPr>
                <w:rFonts w:asciiTheme="minorEastAsia" w:hAnsiTheme="minorEastAsia" w:cs="宋体"/>
                <w:bCs/>
                <w:caps/>
                <w:sz w:val="24"/>
              </w:rPr>
              <w:t>/</w:t>
            </w:r>
            <w:r w:rsidRPr="00983BC1">
              <w:rPr>
                <w:rFonts w:asciiTheme="minorEastAsia" w:hAnsiTheme="minorEastAsia" w:cs="宋体" w:hint="eastAsia"/>
                <w:bCs/>
                <w:caps/>
                <w:sz w:val="24"/>
              </w:rPr>
              <w:t>辅助编排</w:t>
            </w:r>
            <w:r w:rsidRPr="00983BC1">
              <w:rPr>
                <w:rFonts w:asciiTheme="minorEastAsia" w:hAnsiTheme="minorEastAsia" w:cs="宋体"/>
                <w:bCs/>
                <w:caps/>
                <w:sz w:val="24"/>
              </w:rPr>
              <w:t>)</w:t>
            </w:r>
            <w:r w:rsidRPr="00983BC1">
              <w:rPr>
                <w:rFonts w:asciiTheme="minorEastAsia" w:hAnsiTheme="minorEastAsia" w:cs="宋体" w:hint="eastAsia"/>
                <w:bCs/>
                <w:caps/>
                <w:sz w:val="24"/>
              </w:rPr>
              <w:t>，提供</w:t>
            </w:r>
            <w:hyperlink r:id="rId14" w:history="1">
              <w:r w:rsidRPr="00983BC1">
                <w:rPr>
                  <w:rFonts w:asciiTheme="minorEastAsia" w:hAnsiTheme="minorEastAsia" w:cs="宋体" w:hint="eastAsia"/>
                  <w:bCs/>
                  <w:caps/>
                  <w:sz w:val="24"/>
                </w:rPr>
                <w:t>排考考场冲突检查</w:t>
              </w:r>
            </w:hyperlink>
            <w:r w:rsidRPr="00983BC1">
              <w:rPr>
                <w:rFonts w:asciiTheme="minorEastAsia" w:hAnsiTheme="minorEastAsia" w:cs="宋体" w:hint="eastAsia"/>
                <w:bCs/>
                <w:caps/>
                <w:sz w:val="24"/>
              </w:rPr>
              <w:t>、</w:t>
            </w:r>
            <w:hyperlink r:id="rId15" w:history="1">
              <w:r w:rsidRPr="00983BC1">
                <w:rPr>
                  <w:rFonts w:asciiTheme="minorEastAsia" w:hAnsiTheme="minorEastAsia" w:cs="宋体" w:hint="eastAsia"/>
                  <w:bCs/>
                  <w:caps/>
                  <w:sz w:val="24"/>
                </w:rPr>
                <w:t>排考学生冲突检查</w:t>
              </w:r>
            </w:hyperlink>
            <w:r w:rsidRPr="00983BC1">
              <w:rPr>
                <w:rFonts w:asciiTheme="minorEastAsia" w:hAnsiTheme="minorEastAsia" w:cs="宋体" w:hint="eastAsia"/>
                <w:bCs/>
                <w:caps/>
                <w:sz w:val="24"/>
              </w:rPr>
              <w:t>、</w:t>
            </w:r>
            <w:hyperlink r:id="rId16" w:history="1">
              <w:r w:rsidRPr="00983BC1">
                <w:rPr>
                  <w:rFonts w:asciiTheme="minorEastAsia" w:hAnsiTheme="minorEastAsia" w:cs="宋体" w:hint="eastAsia"/>
                  <w:bCs/>
                  <w:caps/>
                  <w:sz w:val="24"/>
                </w:rPr>
                <w:t>取消退选学生考试安排</w:t>
              </w:r>
            </w:hyperlink>
            <w:r w:rsidRPr="00983BC1">
              <w:rPr>
                <w:rFonts w:asciiTheme="minorEastAsia" w:hAnsiTheme="minorEastAsia" w:cs="宋体" w:hint="eastAsia"/>
                <w:bCs/>
                <w:caps/>
                <w:sz w:val="24"/>
              </w:rPr>
              <w:t>、</w:t>
            </w:r>
            <w:hyperlink r:id="rId17" w:history="1">
              <w:r w:rsidRPr="00983BC1">
                <w:rPr>
                  <w:rFonts w:asciiTheme="minorEastAsia" w:hAnsiTheme="minorEastAsia" w:cs="宋体" w:hint="eastAsia"/>
                  <w:bCs/>
                  <w:caps/>
                  <w:sz w:val="24"/>
                </w:rPr>
                <w:t>调整课程考试时间</w:t>
              </w:r>
            </w:hyperlink>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可灵活设置监考要求</w:t>
            </w:r>
            <w:r w:rsidRPr="00983BC1">
              <w:rPr>
                <w:rFonts w:asciiTheme="minorEastAsia" w:hAnsiTheme="minorEastAsia" w:cs="宋体"/>
                <w:bCs/>
                <w:caps/>
                <w:sz w:val="24"/>
              </w:rPr>
              <w:t>(</w:t>
            </w:r>
            <w:r w:rsidRPr="00983BC1">
              <w:rPr>
                <w:rFonts w:asciiTheme="minorEastAsia" w:hAnsiTheme="minorEastAsia" w:cs="宋体" w:hint="eastAsia"/>
                <w:bCs/>
                <w:caps/>
                <w:sz w:val="24"/>
              </w:rPr>
              <w:t>含</w:t>
            </w:r>
            <w:hyperlink r:id="rId18" w:history="1">
              <w:r w:rsidRPr="00983BC1">
                <w:rPr>
                  <w:rFonts w:asciiTheme="minorEastAsia" w:hAnsiTheme="minorEastAsia" w:cs="宋体" w:hint="eastAsia"/>
                  <w:bCs/>
                  <w:caps/>
                  <w:sz w:val="24"/>
                </w:rPr>
                <w:t>设置课程任课教师监考类别</w:t>
              </w:r>
            </w:hyperlink>
            <w:r w:rsidRPr="00983BC1">
              <w:rPr>
                <w:rFonts w:asciiTheme="minorEastAsia" w:hAnsiTheme="minorEastAsia" w:cs="宋体" w:hint="eastAsia"/>
                <w:bCs/>
                <w:caps/>
                <w:sz w:val="24"/>
              </w:rPr>
              <w:t>、</w:t>
            </w:r>
            <w:hyperlink r:id="rId19" w:history="1">
              <w:r w:rsidRPr="00983BC1">
                <w:rPr>
                  <w:rFonts w:asciiTheme="minorEastAsia" w:hAnsiTheme="minorEastAsia" w:cs="宋体" w:hint="eastAsia"/>
                  <w:bCs/>
                  <w:caps/>
                  <w:sz w:val="24"/>
                </w:rPr>
                <w:t>设置可排监考的教师教辅人员</w:t>
              </w:r>
            </w:hyperlink>
            <w:r w:rsidRPr="00983BC1">
              <w:rPr>
                <w:rFonts w:asciiTheme="minorEastAsia" w:hAnsiTheme="minorEastAsia" w:cs="宋体" w:hint="eastAsia"/>
                <w:bCs/>
                <w:caps/>
                <w:sz w:val="24"/>
              </w:rPr>
              <w:t>、</w:t>
            </w:r>
            <w:hyperlink r:id="rId20" w:history="1">
              <w:r w:rsidRPr="00983BC1">
                <w:rPr>
                  <w:rFonts w:asciiTheme="minorEastAsia" w:hAnsiTheme="minorEastAsia" w:cs="宋体" w:hint="eastAsia"/>
                  <w:bCs/>
                  <w:caps/>
                  <w:sz w:val="24"/>
                </w:rPr>
                <w:t>设置监考人员监考时间要求</w:t>
              </w:r>
            </w:hyperlink>
            <w:r w:rsidRPr="00983BC1">
              <w:rPr>
                <w:rFonts w:asciiTheme="minorEastAsia" w:hAnsiTheme="minorEastAsia" w:cs="宋体" w:hint="eastAsia"/>
                <w:bCs/>
                <w:caps/>
                <w:sz w:val="24"/>
              </w:rPr>
              <w:t>、</w:t>
            </w:r>
            <w:hyperlink r:id="rId21" w:history="1">
              <w:r w:rsidRPr="00983BC1">
                <w:rPr>
                  <w:rFonts w:asciiTheme="minorEastAsia" w:hAnsiTheme="minorEastAsia" w:cs="宋体" w:hint="eastAsia"/>
                  <w:bCs/>
                  <w:caps/>
                  <w:sz w:val="24"/>
                </w:rPr>
                <w:t>批量设置课程→可监考人员</w:t>
              </w:r>
            </w:hyperlink>
            <w:r w:rsidRPr="00983BC1">
              <w:rPr>
                <w:rFonts w:asciiTheme="minorEastAsia" w:hAnsiTheme="minorEastAsia" w:cs="宋体" w:hint="eastAsia"/>
                <w:bCs/>
                <w:caps/>
                <w:sz w:val="24"/>
              </w:rPr>
              <w:t>、</w:t>
            </w:r>
            <w:hyperlink r:id="rId22" w:history="1">
              <w:r w:rsidRPr="00983BC1">
                <w:rPr>
                  <w:rFonts w:asciiTheme="minorEastAsia" w:hAnsiTheme="minorEastAsia" w:cs="宋体" w:hint="eastAsia"/>
                  <w:bCs/>
                  <w:caps/>
                  <w:sz w:val="24"/>
                </w:rPr>
                <w:t>零散调整课程→可监考人员</w:t>
              </w:r>
            </w:hyperlink>
            <w:r w:rsidRPr="00983BC1">
              <w:rPr>
                <w:rFonts w:asciiTheme="minorEastAsia" w:hAnsiTheme="minorEastAsia" w:cs="宋体" w:hint="eastAsia"/>
                <w:bCs/>
                <w:caps/>
                <w:sz w:val="24"/>
              </w:rPr>
              <w:t>、</w:t>
            </w:r>
            <w:hyperlink r:id="rId23" w:history="1">
              <w:r w:rsidRPr="00983BC1">
                <w:rPr>
                  <w:rFonts w:asciiTheme="minorEastAsia" w:hAnsiTheme="minorEastAsia" w:cs="宋体" w:hint="eastAsia"/>
                  <w:bCs/>
                  <w:caps/>
                  <w:sz w:val="24"/>
                </w:rPr>
                <w:t>设置考场辅监考人数</w:t>
              </w:r>
            </w:hyperlink>
            <w:r w:rsidRPr="00983BC1">
              <w:rPr>
                <w:rFonts w:asciiTheme="minorEastAsia" w:hAnsiTheme="minorEastAsia" w:cs="宋体"/>
                <w:bCs/>
                <w:caps/>
                <w:sz w:val="24"/>
              </w:rPr>
              <w:t>)</w:t>
            </w:r>
            <w:r w:rsidRPr="00983BC1">
              <w:rPr>
                <w:rFonts w:asciiTheme="minorEastAsia" w:hAnsiTheme="minorEastAsia" w:cs="宋体" w:hint="eastAsia"/>
                <w:bCs/>
                <w:caps/>
                <w:sz w:val="24"/>
              </w:rPr>
              <w:t>，安排监考人员</w:t>
            </w:r>
            <w:r w:rsidRPr="00983BC1">
              <w:rPr>
                <w:rFonts w:asciiTheme="minorEastAsia" w:hAnsiTheme="minorEastAsia" w:cs="宋体"/>
                <w:bCs/>
                <w:caps/>
                <w:sz w:val="24"/>
              </w:rPr>
              <w:t>(</w:t>
            </w:r>
            <w:r w:rsidRPr="00983BC1">
              <w:rPr>
                <w:rFonts w:asciiTheme="minorEastAsia" w:hAnsiTheme="minorEastAsia" w:cs="宋体" w:hint="eastAsia"/>
                <w:bCs/>
                <w:caps/>
                <w:sz w:val="24"/>
              </w:rPr>
              <w:t>含智能编排</w:t>
            </w:r>
            <w:r w:rsidRPr="00983BC1">
              <w:rPr>
                <w:rFonts w:asciiTheme="minorEastAsia" w:hAnsiTheme="minorEastAsia" w:cs="宋体"/>
                <w:bCs/>
                <w:caps/>
                <w:sz w:val="24"/>
              </w:rPr>
              <w:t>/</w:t>
            </w:r>
            <w:r w:rsidRPr="00983BC1">
              <w:rPr>
                <w:rFonts w:asciiTheme="minorEastAsia" w:hAnsiTheme="minorEastAsia" w:cs="宋体" w:hint="eastAsia"/>
                <w:bCs/>
                <w:caps/>
                <w:sz w:val="24"/>
              </w:rPr>
              <w:t>辅助编排</w:t>
            </w:r>
            <w:r w:rsidRPr="00983BC1">
              <w:rPr>
                <w:rFonts w:asciiTheme="minorEastAsia" w:hAnsiTheme="minorEastAsia" w:cs="宋体"/>
                <w:bCs/>
                <w:caps/>
                <w:sz w:val="24"/>
              </w:rPr>
              <w:t>)</w:t>
            </w:r>
            <w:r w:rsidRPr="00983BC1">
              <w:rPr>
                <w:rFonts w:asciiTheme="minorEastAsia" w:hAnsiTheme="minorEastAsia" w:cs="宋体" w:hint="eastAsia"/>
                <w:bCs/>
                <w:caps/>
                <w:sz w:val="24"/>
              </w:rPr>
              <w:t>，提供安排巡考，</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由监考人员或承担单位教学秘书基于校园网、互联网及时提交考场记录，经教务处审核确认之后通过校园网、互联网发布考试通报(有关缺考与舞弊等情况的处理)。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由监考人员或承担单位教学秘书基于校园网、互联网及时提交考场记录，经教务处审核确认之后通过校园网、互联网发布考试通报(有关缺考与舞弊等情况的处理)。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可详细记录课题信息、试卷库存信息，通过智能批量或辅助零散方式为考试课程选定试卷。依据考试安排按考试课程、批次生</w:t>
            </w:r>
            <w:r w:rsidRPr="00983BC1">
              <w:rPr>
                <w:rFonts w:asciiTheme="minorEastAsia" w:hAnsiTheme="minorEastAsia" w:cs="宋体" w:hint="eastAsia"/>
                <w:bCs/>
                <w:caps/>
                <w:sz w:val="24"/>
              </w:rPr>
              <w:lastRenderedPageBreak/>
              <w:t>成相应的试卷速印单(自动计算试卷速印份数)，并按考场打印相应的试卷袋标签、考场学生名册(可含照片)、考场记录表，详细记录试卷领取信息与阅卷安排信息。</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可设置申请缓考时间区段，学生基于校园网、互联网提交缓考申请或通过确认缓考学生处理缓考。</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可打印查询和统计报表</w:t>
            </w:r>
            <w:r w:rsidRPr="00983BC1">
              <w:rPr>
                <w:rFonts w:asciiTheme="minorEastAsia" w:hAnsiTheme="minorEastAsia" w:cs="宋体"/>
                <w:bCs/>
                <w:caps/>
                <w:sz w:val="24"/>
              </w:rPr>
              <w:t>(</w:t>
            </w:r>
            <w:hyperlink r:id="rId24" w:history="1">
              <w:r w:rsidRPr="00983BC1">
                <w:rPr>
                  <w:rFonts w:asciiTheme="minorEastAsia" w:hAnsiTheme="minorEastAsia" w:cs="宋体" w:hint="eastAsia"/>
                  <w:bCs/>
                  <w:caps/>
                  <w:sz w:val="24"/>
                </w:rPr>
                <w:t>查询空闲考场</w:t>
              </w:r>
            </w:hyperlink>
            <w:r w:rsidRPr="00983BC1">
              <w:rPr>
                <w:rFonts w:asciiTheme="minorEastAsia" w:hAnsiTheme="minorEastAsia" w:cs="宋体" w:hint="eastAsia"/>
                <w:bCs/>
                <w:caps/>
                <w:sz w:val="24"/>
              </w:rPr>
              <w:t>、</w:t>
            </w:r>
            <w:hyperlink r:id="rId25" w:history="1">
              <w:r w:rsidRPr="00983BC1">
                <w:rPr>
                  <w:rFonts w:asciiTheme="minorEastAsia" w:hAnsiTheme="minorEastAsia" w:cs="宋体" w:hint="eastAsia"/>
                  <w:bCs/>
                  <w:caps/>
                  <w:sz w:val="24"/>
                </w:rPr>
                <w:t>按时间区段查看考试安排</w:t>
              </w:r>
            </w:hyperlink>
            <w:r w:rsidRPr="00983BC1">
              <w:rPr>
                <w:rFonts w:asciiTheme="minorEastAsia" w:hAnsiTheme="minorEastAsia" w:cs="宋体" w:hint="eastAsia"/>
                <w:bCs/>
                <w:caps/>
                <w:sz w:val="24"/>
              </w:rPr>
              <w:t>、</w:t>
            </w:r>
            <w:hyperlink r:id="rId26" w:history="1">
              <w:r w:rsidRPr="00983BC1">
                <w:rPr>
                  <w:rFonts w:asciiTheme="minorEastAsia" w:hAnsiTheme="minorEastAsia" w:cs="宋体" w:hint="eastAsia"/>
                  <w:bCs/>
                  <w:caps/>
                  <w:sz w:val="24"/>
                </w:rPr>
                <w:t>分承担单位按课程→上课班级查看考试安排</w:t>
              </w:r>
            </w:hyperlink>
            <w:r w:rsidRPr="00983BC1">
              <w:rPr>
                <w:rFonts w:asciiTheme="minorEastAsia" w:hAnsiTheme="minorEastAsia" w:cs="宋体" w:hint="eastAsia"/>
                <w:bCs/>
                <w:caps/>
                <w:sz w:val="24"/>
              </w:rPr>
              <w:t>、</w:t>
            </w:r>
            <w:hyperlink r:id="rId27" w:history="1">
              <w:r w:rsidRPr="00983BC1">
                <w:rPr>
                  <w:rFonts w:asciiTheme="minorEastAsia" w:hAnsiTheme="minorEastAsia" w:cs="宋体" w:hint="eastAsia"/>
                  <w:bCs/>
                  <w:caps/>
                  <w:sz w:val="24"/>
                </w:rPr>
                <w:t>分承担单位按课程查看考试安排(考场→行政班级(人数))</w:t>
              </w:r>
            </w:hyperlink>
            <w:r w:rsidRPr="00983BC1">
              <w:rPr>
                <w:rFonts w:asciiTheme="minorEastAsia" w:hAnsiTheme="minorEastAsia" w:cs="宋体" w:hint="eastAsia"/>
                <w:bCs/>
                <w:caps/>
                <w:sz w:val="24"/>
              </w:rPr>
              <w:t>、</w:t>
            </w:r>
            <w:hyperlink r:id="rId28" w:history="1">
              <w:r w:rsidRPr="00983BC1">
                <w:rPr>
                  <w:rFonts w:asciiTheme="minorEastAsia" w:hAnsiTheme="minorEastAsia" w:cs="宋体" w:hint="eastAsia"/>
                  <w:bCs/>
                  <w:caps/>
                  <w:sz w:val="24"/>
                </w:rPr>
                <w:t>分行政班级按课程查看考试安排(考场→考试人数)</w:t>
              </w:r>
            </w:hyperlink>
            <w:r w:rsidRPr="00983BC1">
              <w:rPr>
                <w:rFonts w:asciiTheme="minorEastAsia" w:hAnsiTheme="minorEastAsia" w:cs="宋体" w:hint="eastAsia"/>
                <w:bCs/>
                <w:caps/>
                <w:sz w:val="24"/>
              </w:rPr>
              <w:t>、</w:t>
            </w:r>
            <w:hyperlink r:id="rId29" w:history="1">
              <w:r w:rsidRPr="00983BC1">
                <w:rPr>
                  <w:rFonts w:asciiTheme="minorEastAsia" w:hAnsiTheme="minorEastAsia" w:cs="宋体" w:hint="eastAsia"/>
                  <w:bCs/>
                  <w:caps/>
                  <w:sz w:val="24"/>
                </w:rPr>
                <w:t>分行政班级按课程查看考试安排(考场→考生名单)</w:t>
              </w:r>
            </w:hyperlink>
            <w:r w:rsidRPr="00983BC1">
              <w:rPr>
                <w:rFonts w:asciiTheme="minorEastAsia" w:hAnsiTheme="minorEastAsia" w:cs="宋体" w:hint="eastAsia"/>
                <w:bCs/>
                <w:caps/>
                <w:sz w:val="24"/>
              </w:rPr>
              <w:t>、</w:t>
            </w:r>
            <w:hyperlink r:id="rId30" w:history="1">
              <w:r w:rsidRPr="00983BC1">
                <w:rPr>
                  <w:rFonts w:asciiTheme="minorEastAsia" w:hAnsiTheme="minorEastAsia" w:cs="宋体" w:hint="eastAsia"/>
                  <w:bCs/>
                  <w:caps/>
                  <w:sz w:val="24"/>
                </w:rPr>
                <w:t>分校区/楼房按教室查看考试安排</w:t>
              </w:r>
            </w:hyperlink>
            <w:r w:rsidRPr="00983BC1">
              <w:rPr>
                <w:rFonts w:asciiTheme="minorEastAsia" w:hAnsiTheme="minorEastAsia" w:cs="宋体" w:hint="eastAsia"/>
                <w:bCs/>
                <w:caps/>
                <w:sz w:val="24"/>
              </w:rPr>
              <w:t>、</w:t>
            </w:r>
            <w:hyperlink r:id="rId31" w:history="1">
              <w:r w:rsidRPr="00983BC1">
                <w:rPr>
                  <w:rFonts w:asciiTheme="minorEastAsia" w:hAnsiTheme="minorEastAsia" w:cs="宋体" w:hint="eastAsia"/>
                  <w:bCs/>
                  <w:caps/>
                  <w:sz w:val="24"/>
                </w:rPr>
                <w:t>分校区/楼房按教室打印考场标签</w:t>
              </w:r>
            </w:hyperlink>
            <w:r w:rsidRPr="00983BC1">
              <w:rPr>
                <w:rFonts w:asciiTheme="minorEastAsia" w:hAnsiTheme="minorEastAsia" w:cs="宋体" w:hint="eastAsia"/>
                <w:bCs/>
                <w:caps/>
                <w:sz w:val="24"/>
              </w:rPr>
              <w:t>、</w:t>
            </w:r>
            <w:hyperlink r:id="rId32" w:history="1">
              <w:r w:rsidRPr="00983BC1">
                <w:rPr>
                  <w:rFonts w:asciiTheme="minorEastAsia" w:hAnsiTheme="minorEastAsia" w:cs="宋体" w:hint="eastAsia"/>
                  <w:bCs/>
                  <w:caps/>
                  <w:sz w:val="24"/>
                </w:rPr>
                <w:t>打印考试通知单</w:t>
              </w:r>
            </w:hyperlink>
            <w:r w:rsidRPr="00983BC1">
              <w:rPr>
                <w:rFonts w:asciiTheme="minorEastAsia" w:hAnsiTheme="minorEastAsia" w:cs="宋体" w:hint="eastAsia"/>
                <w:bCs/>
                <w:caps/>
                <w:sz w:val="24"/>
              </w:rPr>
              <w:t>、</w:t>
            </w:r>
            <w:hyperlink r:id="rId33" w:history="1">
              <w:r w:rsidRPr="00983BC1">
                <w:rPr>
                  <w:rFonts w:asciiTheme="minorEastAsia" w:hAnsiTheme="minorEastAsia" w:cs="宋体" w:hint="eastAsia"/>
                  <w:bCs/>
                  <w:caps/>
                  <w:sz w:val="24"/>
                </w:rPr>
                <w:t>打印考试签到表</w:t>
              </w:r>
            </w:hyperlink>
            <w:r w:rsidRPr="00983BC1">
              <w:rPr>
                <w:rFonts w:asciiTheme="minorEastAsia" w:hAnsiTheme="minorEastAsia" w:cs="宋体" w:hint="eastAsia"/>
                <w:bCs/>
                <w:caps/>
                <w:sz w:val="24"/>
              </w:rPr>
              <w:t>、</w:t>
            </w:r>
            <w:hyperlink r:id="rId34" w:history="1">
              <w:r w:rsidRPr="00983BC1">
                <w:rPr>
                  <w:rFonts w:asciiTheme="minorEastAsia" w:hAnsiTheme="minorEastAsia" w:cs="宋体" w:hint="eastAsia"/>
                  <w:bCs/>
                  <w:caps/>
                  <w:sz w:val="24"/>
                </w:rPr>
                <w:t>分院(系)/部/处室按教师教辅人员查看监考安排</w:t>
              </w:r>
            </w:hyperlink>
            <w:r w:rsidRPr="00983BC1">
              <w:rPr>
                <w:rFonts w:asciiTheme="minorEastAsia" w:hAnsiTheme="minorEastAsia" w:cs="宋体" w:hint="eastAsia"/>
                <w:bCs/>
                <w:caps/>
                <w:sz w:val="24"/>
              </w:rPr>
              <w:t>、</w:t>
            </w:r>
            <w:hyperlink r:id="rId35" w:history="1">
              <w:r w:rsidRPr="00983BC1">
                <w:rPr>
                  <w:rFonts w:asciiTheme="minorEastAsia" w:hAnsiTheme="minorEastAsia" w:cs="宋体" w:hint="eastAsia"/>
                  <w:bCs/>
                  <w:caps/>
                  <w:sz w:val="24"/>
                </w:rPr>
                <w:t>分院(系)/部/处室按时间查看监考安排(考场→监考人员)</w:t>
              </w:r>
            </w:hyperlink>
            <w:r w:rsidRPr="00983BC1">
              <w:rPr>
                <w:rFonts w:asciiTheme="minorEastAsia" w:hAnsiTheme="minorEastAsia" w:cs="宋体" w:hint="eastAsia"/>
                <w:bCs/>
                <w:caps/>
                <w:sz w:val="24"/>
              </w:rPr>
              <w:t>、</w:t>
            </w:r>
            <w:hyperlink r:id="rId36" w:history="1">
              <w:r w:rsidRPr="00983BC1">
                <w:rPr>
                  <w:rFonts w:asciiTheme="minorEastAsia" w:hAnsiTheme="minorEastAsia" w:cs="宋体" w:hint="eastAsia"/>
                  <w:bCs/>
                  <w:caps/>
                  <w:sz w:val="24"/>
                </w:rPr>
                <w:t>查看监考情况</w:t>
              </w:r>
            </w:hyperlink>
            <w:r w:rsidRPr="00983BC1">
              <w:rPr>
                <w:rFonts w:asciiTheme="minorEastAsia" w:hAnsiTheme="minorEastAsia" w:cs="宋体" w:hint="eastAsia"/>
                <w:bCs/>
                <w:caps/>
                <w:sz w:val="24"/>
              </w:rPr>
              <w:t>、</w:t>
            </w:r>
            <w:hyperlink r:id="rId37" w:history="1">
              <w:r w:rsidRPr="00983BC1">
                <w:rPr>
                  <w:rFonts w:asciiTheme="minorEastAsia" w:hAnsiTheme="minorEastAsia" w:cs="宋体" w:hint="eastAsia"/>
                  <w:bCs/>
                  <w:caps/>
                  <w:sz w:val="24"/>
                </w:rPr>
                <w:t>统计监考情况</w:t>
              </w:r>
            </w:hyperlink>
            <w:r w:rsidRPr="00983BC1">
              <w:rPr>
                <w:rFonts w:asciiTheme="minorEastAsia" w:hAnsiTheme="minorEastAsia" w:cs="宋体" w:hint="eastAsia"/>
                <w:bCs/>
                <w:caps/>
                <w:sz w:val="24"/>
              </w:rPr>
              <w:t>、</w:t>
            </w:r>
            <w:hyperlink r:id="rId38" w:history="1">
              <w:r w:rsidRPr="00983BC1">
                <w:rPr>
                  <w:rFonts w:asciiTheme="minorEastAsia" w:hAnsiTheme="minorEastAsia" w:cs="宋体" w:hint="eastAsia"/>
                  <w:bCs/>
                  <w:caps/>
                  <w:sz w:val="24"/>
                </w:rPr>
                <w:t>查看巡考安排</w:t>
              </w:r>
            </w:hyperlink>
            <w:r w:rsidRPr="00983BC1">
              <w:rPr>
                <w:rFonts w:asciiTheme="minorEastAsia" w:hAnsiTheme="minorEastAsia" w:cs="宋体"/>
                <w:bCs/>
                <w:caps/>
                <w:sz w:val="24"/>
              </w:rPr>
              <w:t>)</w:t>
            </w:r>
            <w:r w:rsidRPr="00983BC1">
              <w:rPr>
                <w:rFonts w:asciiTheme="minorEastAsia" w:hAnsiTheme="minorEastAsia" w:cs="宋体" w:hint="eastAsia"/>
                <w:bCs/>
                <w:caps/>
                <w:sz w:val="24"/>
              </w:rPr>
              <w:t>。</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2.13资格考试</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资格考试指学生在校期间参加各类资格考试的报名及成绩管理，包括英语等级考试、计算机等级考试等。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可设置资格考试报名条件、报名时间区段、学生网上报名。分类别、等级确认资格考试→报名学生，查看资格考试报名情况。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可记学生资格考试交费，导入录入学生资格考试成绩，查看分析学生资格考试成绩。</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2.14创新创业</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创新创业指学生基于组织创新、技术创新、产品创新等方面进行创业活动的管理，包括社会实践、专项竞赛、大学生科研与学分认定等。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实践轮次、实践活动及报名条件，学生提交实践活动报名(含自主实践项目申请)。院系审核、确定实践活动学生(含自主实践项目)，学生提交实践活动日记，学生提交实践活动总结。院系提交实践活动总结；院系推荐优秀实践活动学生，主管部门审核、确定优秀实践活动学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lastRenderedPageBreak/>
              <w:t>设置竞赛项目与报名条件，学生报名参加竞赛项目。分项目审核、确定参赛学生，学生提交竞赛作品。分项目确定获奖学生，发布竞赛结果。</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设置立项批次与科研项目指南(含申报条件)，学生申报科研项目(含自主项目)。主管部门审核、批准科研项目(确定指导教师、项目负责者、参与者)，记录项目变更情况，登记项目经费拨付情况。项目负责者提交中期项目进展报告；主管部门检查并发布中期项目进展检查报告，项目负责者提交结项申请与取得成果(发表论文、调查报告、获得专利、开发程序、其它成果)；主管部门组织验收并发布结项报告。</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设置创新创业类别、级别与申请时间，学生提交创新学分申请。审核创新创业学分，并认定创新创业学分。按年级专业设置可兑换课程、环节，学生提交学分兑换申请。创新创业学分兑换、审核，设置创新创业学分预警条件，学生可查看创新创业学分预警。</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2.15▲学生成绩</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学生成绩指学生在校期间、从入学到毕业各个学习环节的考核结果。</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成绩表现形式(百分制/五级制/两级制)、成绩表现形式之间对应关系、成绩特殊情况(舞弊、缺考、缓考、免考等)、技能类别、补考成绩→有效成绩的计算方法、重修成绩→有效成绩的计算方法、绩点计算方法(公式形式或分段形式)与绩点计算方式。</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可打印成绩登记册，分课程按上课班级打印上课点名册。</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可设置课程→综合成绩构成(到年级专业(主修辅修))：平时成绩(表现形式与所占比例)，中考成绩(表现形式与所占比例)，末考成绩(表现形式与所占比例)，技能成绩(表现形式与所占比例)。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可设置成绩录入时间区段：可统一设置录入成绩的起始日期与结束日期；还可依据考试安排及录入成绩天数、按课程自动设置相应的录入成绩时间区段。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lastRenderedPageBreak/>
              <w:t>可设置课程成绩录入人：批量或者零散将任课教师、院系教学秘书、承担单位教学秘书等设置为成绩录入人。</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环节→成绩表现形式(到年级、专业(主修辅修))(毕业设计除外)、毕业设计(论文)→综合成绩构成(到年级、专业)：指导教师给定成绩(表现形式与所占比例)，评阅教师给定成绩(表现形式与所占比例)，答辩专家给定成绩(表现形式与所占比例)、成绩录入时间区段：可统一设置录入成绩的起始日期与结束日期、环节成绩录入人：批量或者零散将指导教师、院系部教学秘书设置为成绩录入人。</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可补录/删除/修改成绩。</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可批量认定[原始成绩</w:t>
            </w:r>
            <w:r w:rsidRPr="00983BC1">
              <w:rPr>
                <w:rFonts w:asciiTheme="minorEastAsia" w:hAnsiTheme="minorEastAsia" w:cs="宋体" w:hint="eastAsia"/>
                <w:bCs/>
                <w:caps/>
                <w:sz w:val="24"/>
              </w:rPr>
              <w:t>有效成绩]：若某一学生的某一课程环节仅有一个原始成绩，则原始成绩同时成为认定后的有效成绩；否则，最为有效的成绩成为认定后的有效成绩。可查看[原始成绩</w:t>
            </w:r>
            <w:r w:rsidRPr="00983BC1">
              <w:rPr>
                <w:rFonts w:asciiTheme="minorEastAsia" w:hAnsiTheme="minorEastAsia" w:cs="宋体" w:hint="eastAsia"/>
                <w:bCs/>
                <w:caps/>
                <w:sz w:val="24"/>
              </w:rPr>
              <w:t>有效成绩]认定记录，实现原始成绩认定为有效成绩的全过程。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可逐个认定异动学生有效成绩：依据异动后年级、专业的培养方案，通过“直通认定”、“对应认定”、“任选处理”与“无效处理”四种方式，对异动学生异动前的成绩进行认定，查看异动学生成绩认定记录。</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实现学生转专业后选课数据与成绩数据处理的全过程。</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可打印查询和统计报表</w:t>
            </w:r>
            <w:r w:rsidRPr="00983BC1">
              <w:rPr>
                <w:rFonts w:asciiTheme="minorEastAsia" w:hAnsiTheme="minorEastAsia" w:cs="宋体"/>
                <w:bCs/>
                <w:caps/>
                <w:sz w:val="24"/>
              </w:rPr>
              <w:t>(</w:t>
            </w:r>
            <w:r w:rsidRPr="00983BC1">
              <w:rPr>
                <w:rFonts w:asciiTheme="minorEastAsia" w:hAnsiTheme="minorEastAsia" w:cs="宋体" w:hint="eastAsia"/>
                <w:bCs/>
                <w:caps/>
                <w:sz w:val="24"/>
              </w:rPr>
              <w:t>查看未交完成绩[原始]，打印学期成绩通知单[原始]，查看单个学生成绩[原始、有效]，查看考试未通过情况[原始、有效]，统计考试未通过情况[原始、有效]，分行政班级按课程/环节查看成绩[有效]，分行政班级按学年/学期查看成绩[有效]，分辅修年级专业查看成绩[有效]：按课程环节，按学年学期打印学生成绩档案表[原始/有效]</w:t>
            </w:r>
            <w:r w:rsidRPr="00983BC1">
              <w:rPr>
                <w:rFonts w:asciiTheme="minorEastAsia" w:hAnsiTheme="minorEastAsia" w:cs="宋体"/>
                <w:bCs/>
                <w:caps/>
                <w:sz w:val="24"/>
              </w:rPr>
              <w:t>,</w:t>
            </w:r>
            <w:r w:rsidRPr="00983BC1">
              <w:rPr>
                <w:rFonts w:asciiTheme="minorEastAsia" w:hAnsiTheme="minorEastAsia" w:cs="宋体" w:hint="eastAsia"/>
                <w:bCs/>
                <w:caps/>
                <w:sz w:val="24"/>
              </w:rPr>
              <w:t>行政班级按成绩区段统计学生修读课程环节数[有效]，分课程环节按年级专业查看学生成绩分布[原始]，分行政班级按学生查看学业进展[有效]，学生成绩排名[有效]</w:t>
            </w:r>
            <w:r w:rsidRPr="00983BC1">
              <w:rPr>
                <w:rFonts w:asciiTheme="minorEastAsia" w:hAnsiTheme="minorEastAsia" w:cs="宋体"/>
                <w:bCs/>
                <w:caps/>
                <w:sz w:val="24"/>
              </w:rPr>
              <w:t>)</w:t>
            </w:r>
            <w:r w:rsidRPr="00983BC1">
              <w:rPr>
                <w:rFonts w:asciiTheme="minorEastAsia" w:hAnsiTheme="minorEastAsia" w:cs="宋体" w:hint="eastAsia"/>
                <w:bCs/>
                <w:caps/>
                <w:sz w:val="24"/>
              </w:rPr>
              <w:t>。</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2.16教学评价</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lastRenderedPageBreak/>
              <w:t>2.16.1教学质量评价</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教学质量评价包括领导评、督导评、同行评与学生评四个层面，提供两种评价方式：非指标评价与指标评价(非指标评价又分为问卷调查与听课记录)(指标评价又分为过程性与终结性两种类型)；可根据需要在一个学期内设定多个评价轮次，相应评价轮次的时间区段由管理人员设定。</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评价设置：评价主体，评价主体权重，评价主体成员及评价范围，评价问卷题目，评价指标等级，评价质量等级，评价量化办法，评价指标体系。</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评价安排：设置评价轮次，分现行评价轮次设置评价主体成员的评价范围、生成评价主体成员的评价安排。</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评价处理：各个评价主体成员通过校园网、互联网或互联网、依据教学质量评价指标体系与问卷题目，对于相应评价范围内的课程环节→教师进行评价；录入评价主体成员的评价信息；按学生或按课程环节处理学生的评价信息。</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评价结果：分评价主体成员按课程环节→教师查看评价信息；分课程环节→教师按评价主体(成员)查看评价结果；分教师→课程环节按评价主体(成员)查看评价结果；按综合评价结果查看教师排名；分院系按评价质量等级查看教师人数分布。</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2.16.2学习效果评价</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学习效果评价包括学生自评、同学评与任课教师评三个层面，提供两种评价方式：非指标评价与指标评价；可根据需要在一学期内设定多个评价轮次，相应评价轮次的时间区段由管理人员设定。</w:t>
            </w:r>
          </w:p>
          <w:p w:rsidR="009B2867" w:rsidRPr="00983BC1" w:rsidRDefault="009B2867" w:rsidP="001E67A5">
            <w:pPr>
              <w:adjustRightInd w:val="0"/>
              <w:snapToGrid w:val="0"/>
              <w:outlineLvl w:val="2"/>
              <w:rPr>
                <w:rFonts w:asciiTheme="minorEastAsia" w:hAnsiTheme="minorEastAsia" w:cs="宋体"/>
                <w:bCs/>
                <w:caps/>
                <w:sz w:val="24"/>
              </w:rPr>
            </w:pPr>
            <w:bookmarkStart w:id="26" w:name="_Toc20291"/>
            <w:r w:rsidRPr="00983BC1">
              <w:rPr>
                <w:rFonts w:asciiTheme="minorEastAsia" w:hAnsiTheme="minorEastAsia" w:cs="宋体" w:hint="eastAsia"/>
                <w:bCs/>
                <w:caps/>
                <w:sz w:val="24"/>
              </w:rPr>
              <w:t>2.17教学业绩</w:t>
            </w:r>
            <w:bookmarkEnd w:id="26"/>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教学业绩分为理论教学与实践教学两个方面，包括讲授课程、指导实验、指导上机、指导实习、指导课程设计与指导毕业设计等。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各学院能够设置计算轮次、教学工作、教学手段、计算范围、设置教学工作量计算系数：职称系数，特殊身份系数，人数区段系数(分教学工作)，学生层次系数，课程类</w:t>
            </w:r>
            <w:r w:rsidRPr="00983BC1">
              <w:rPr>
                <w:rFonts w:asciiTheme="minorEastAsia" w:hAnsiTheme="minorEastAsia" w:cs="宋体" w:hint="eastAsia"/>
                <w:bCs/>
                <w:caps/>
                <w:sz w:val="24"/>
              </w:rPr>
              <w:lastRenderedPageBreak/>
              <w:t>别系数，环节类别系数，重复教学系数(分教学工作)，教学手段系数，教学质量系数(分教学工作)，设置教学工作量计算公式：通过交互式地选定有关操作数(含教学工作量计算系数、学时/周数、学分、0-9)与操作符(包括(、)、+、-、*、/)完成。</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计算工作量，依据设定的教学工作量计算公式，计算当前学年学期或现行计算轮次的教学工作量。</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调整教学工作量；分教师录入教学工作量；分课程环节录入教学工作量；录入附加教学工作量。</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分院系部按教师查看教学工作量；分承担单位按课程/环节查看教学工作量；分院系按教师统计教学工作量；分承担单位按课程环节统计教学工作量；分院系按教学工作统计分析教学工作量；分院系按职称、学历、学位及年龄区段统计分析教学工作量。</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能统计成表并打印</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2.18教材管理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教材管理包括教材的库存管理、收订、采购、入库、出库、调拨、付款、收款、退款、退书、报损、耗费、赠送及网上发布有关信息等多个环节。</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依据实际需要与现有库存，确定采购教材的种类与数量：依据学期开课计划确定各个年级、专业的对应课程、环节，由承担单位通过校园网、互联网为承担的课程、环节指定相应的教材种类；依据学生学籍、选课结果或新生招生计划</w:t>
            </w:r>
            <w:r w:rsidRPr="00983BC1">
              <w:rPr>
                <w:rFonts w:asciiTheme="minorEastAsia" w:hAnsiTheme="minorEastAsia" w:cs="宋体"/>
                <w:bCs/>
                <w:caps/>
                <w:sz w:val="24"/>
              </w:rPr>
              <w:t>(</w:t>
            </w:r>
            <w:r w:rsidRPr="00983BC1">
              <w:rPr>
                <w:rFonts w:asciiTheme="minorEastAsia" w:hAnsiTheme="minorEastAsia" w:cs="宋体" w:hint="eastAsia"/>
                <w:bCs/>
                <w:caps/>
                <w:sz w:val="24"/>
              </w:rPr>
              <w:t>自动识别是否有选课结果，若有则按照选课结果确定数量</w:t>
            </w:r>
            <w:r w:rsidRPr="00983BC1">
              <w:rPr>
                <w:rFonts w:asciiTheme="minorEastAsia" w:hAnsiTheme="minorEastAsia" w:cs="宋体"/>
                <w:bCs/>
                <w:caps/>
                <w:sz w:val="24"/>
              </w:rPr>
              <w:t>)</w:t>
            </w:r>
            <w:r w:rsidRPr="00983BC1">
              <w:rPr>
                <w:rFonts w:asciiTheme="minorEastAsia" w:hAnsiTheme="minorEastAsia" w:cs="宋体" w:hint="eastAsia"/>
                <w:bCs/>
                <w:caps/>
                <w:sz w:val="24"/>
              </w:rPr>
              <w:t>、教师用书</w:t>
            </w:r>
            <w:r w:rsidRPr="00983BC1">
              <w:rPr>
                <w:rFonts w:asciiTheme="minorEastAsia" w:hAnsiTheme="minorEastAsia" w:cs="宋体"/>
                <w:bCs/>
                <w:caps/>
                <w:sz w:val="24"/>
              </w:rPr>
              <w:t>(</w:t>
            </w:r>
            <w:r w:rsidRPr="00983BC1">
              <w:rPr>
                <w:rFonts w:asciiTheme="minorEastAsia" w:hAnsiTheme="minorEastAsia" w:cs="宋体" w:hint="eastAsia"/>
                <w:bCs/>
                <w:caps/>
                <w:sz w:val="24"/>
              </w:rPr>
              <w:t>能自动识别基于教学任务教师用书数量</w:t>
            </w:r>
            <w:r w:rsidRPr="00983BC1">
              <w:rPr>
                <w:rFonts w:asciiTheme="minorEastAsia" w:hAnsiTheme="minorEastAsia" w:cs="宋体"/>
                <w:bCs/>
                <w:caps/>
                <w:sz w:val="24"/>
              </w:rPr>
              <w:t>)</w:t>
            </w:r>
            <w:r w:rsidRPr="00983BC1">
              <w:rPr>
                <w:rFonts w:asciiTheme="minorEastAsia" w:hAnsiTheme="minorEastAsia" w:cs="宋体" w:hint="eastAsia"/>
                <w:bCs/>
                <w:caps/>
                <w:sz w:val="24"/>
              </w:rPr>
              <w:t>等确定需要的教材种类与数量；参照现有库存，最终确定需要采购的教材种类与数量，将教材采购单分别报相应的供书单位。</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教材入库时自动提示报给相应供书单位的采购单，教材出库时自动提示相应购书单位报订的教材种类与数量，入库单、出库单及库存清单均标注有每一种类教材所在库房位置(即库房、书架号)，使教材的入库、出库及定期盘点简便快捷。</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lastRenderedPageBreak/>
              <w:t>详细记录教材的收退、发退、报损与赠送情况。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依据入库单付款，分供书单位提供对帐单；依据出库单收款，以购书单位(包含班级与非班级)或单个学生为帐户进行结算；详细记录退款与耗费情况。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分承担单位按教师记录教学领书信息，便于同财务管理部门核算。</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按课程/环节查询近年来教材的选用情况；提供上报教育部的年度教材使用情况表。</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实现跨区域联网操作，可进行教材调拨，适合多个校区的管理。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实现教材评价功能，涉及评价主体、评价指标、评价安排等。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允许学生自行选择是否需要教材。</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根据学院、专业、学生、课程、教材等多种条件查询数据信息。</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2.19毕业设计</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毕业设计是高校实践教学活动的重要组成部分，包括参数设置、论文题目、论文选题、开题报告、中期检查、论文提交、论文答辩、论文成绩、论文评优、论文警告、论文库建设等。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灵活设置毕业年届、校外指导教师、论文题目提交时间、论文题目提交数量、论文题目可选学生数、网上选题时间、开题报告时间、中期检查时间、论文题目评阅教师、成绩表现形式、成绩表现形式之间对应关系、论文综合成绩构成、论文评分指标、论文提交时间、指导教师范围等。</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指导教师基于校园网、互联网提交论文题目，经确认进入论文题目库，提供</w:t>
            </w:r>
            <w:hyperlink r:id="rId39" w:history="1">
              <w:r w:rsidRPr="00983BC1">
                <w:rPr>
                  <w:rFonts w:asciiTheme="minorEastAsia" w:hAnsiTheme="minorEastAsia" w:cs="宋体" w:hint="eastAsia"/>
                  <w:bCs/>
                  <w:caps/>
                  <w:sz w:val="24"/>
                </w:rPr>
                <w:t>删除多余同名毕业设计(论文)题目</w:t>
              </w:r>
            </w:hyperlink>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学生基于校园网、互联网提交论文题目→指导教师，经确认确定学生→论文题目→指导教师，提供学生、指导互选功能。</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指导教师基于校园网、互联网下达论文任务，学生基于校园网、互联网签收论文任务并提交开题报告，经确认后即可完成开题。</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学生基于校园网、互联网提交中期检查报告，经确认后即可完成中期检查。</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lastRenderedPageBreak/>
              <w:t>学生基于校园网、互联网提交论文</w:t>
            </w:r>
            <w:r w:rsidRPr="00983BC1">
              <w:rPr>
                <w:rFonts w:asciiTheme="minorEastAsia" w:hAnsiTheme="minorEastAsia" w:cs="宋体"/>
                <w:bCs/>
                <w:caps/>
                <w:sz w:val="24"/>
              </w:rPr>
              <w:t>(</w:t>
            </w:r>
            <w:r w:rsidRPr="00983BC1">
              <w:rPr>
                <w:rFonts w:asciiTheme="minorEastAsia" w:hAnsiTheme="minorEastAsia" w:cs="宋体" w:hint="eastAsia"/>
                <w:bCs/>
                <w:caps/>
                <w:sz w:val="24"/>
              </w:rPr>
              <w:t>初稿</w:t>
            </w:r>
            <w:r w:rsidRPr="00983BC1">
              <w:rPr>
                <w:rFonts w:asciiTheme="minorEastAsia" w:hAnsiTheme="minorEastAsia" w:cs="宋体"/>
                <w:bCs/>
                <w:caps/>
                <w:sz w:val="24"/>
              </w:rPr>
              <w:t>)(</w:t>
            </w:r>
            <w:r w:rsidRPr="00983BC1">
              <w:rPr>
                <w:rFonts w:asciiTheme="minorEastAsia" w:hAnsiTheme="minorEastAsia" w:cs="宋体" w:hint="eastAsia"/>
                <w:bCs/>
                <w:caps/>
                <w:sz w:val="24"/>
              </w:rPr>
              <w:t>可反复提交并记录指导交互过程</w:t>
            </w:r>
            <w:r w:rsidRPr="00983BC1">
              <w:rPr>
                <w:rFonts w:asciiTheme="minorEastAsia" w:hAnsiTheme="minorEastAsia" w:cs="宋体"/>
                <w:bCs/>
                <w:caps/>
                <w:sz w:val="24"/>
              </w:rPr>
              <w:t>)</w:t>
            </w:r>
            <w:r w:rsidRPr="00983BC1">
              <w:rPr>
                <w:rFonts w:asciiTheme="minorEastAsia" w:hAnsiTheme="minorEastAsia" w:cs="宋体" w:hint="eastAsia"/>
                <w:bCs/>
                <w:caps/>
                <w:sz w:val="24"/>
              </w:rPr>
              <w:t>，经确认后即可完成论文并提交论文</w:t>
            </w:r>
            <w:r w:rsidRPr="00983BC1">
              <w:rPr>
                <w:rFonts w:asciiTheme="minorEastAsia" w:hAnsiTheme="minorEastAsia" w:cs="宋体"/>
                <w:bCs/>
                <w:caps/>
                <w:sz w:val="24"/>
              </w:rPr>
              <w:t>(</w:t>
            </w:r>
            <w:r w:rsidRPr="00983BC1">
              <w:rPr>
                <w:rFonts w:asciiTheme="minorEastAsia" w:hAnsiTheme="minorEastAsia" w:cs="宋体" w:hint="eastAsia"/>
                <w:bCs/>
                <w:caps/>
                <w:sz w:val="24"/>
              </w:rPr>
              <w:t>终稿</w:t>
            </w:r>
            <w:r w:rsidRPr="00983BC1">
              <w:rPr>
                <w:rFonts w:asciiTheme="minorEastAsia" w:hAnsiTheme="minorEastAsia" w:cs="宋体"/>
                <w:bCs/>
                <w:caps/>
                <w:sz w:val="24"/>
              </w:rPr>
              <w:t>)</w:t>
            </w:r>
            <w:r w:rsidRPr="00983BC1">
              <w:rPr>
                <w:rFonts w:asciiTheme="minorEastAsia" w:hAnsiTheme="minorEastAsia" w:cs="宋体" w:hint="eastAsia"/>
                <w:bCs/>
                <w:caps/>
                <w:sz w:val="24"/>
              </w:rPr>
              <w:t>。指导教师提交学生成绩</w:t>
            </w:r>
            <w:r w:rsidRPr="00983BC1">
              <w:rPr>
                <w:rFonts w:asciiTheme="minorEastAsia" w:hAnsiTheme="minorEastAsia" w:cs="宋体"/>
                <w:bCs/>
                <w:caps/>
                <w:sz w:val="24"/>
              </w:rPr>
              <w:t>(</w:t>
            </w:r>
            <w:r w:rsidRPr="00983BC1">
              <w:rPr>
                <w:rFonts w:asciiTheme="minorEastAsia" w:hAnsiTheme="minorEastAsia" w:cs="宋体" w:hint="eastAsia"/>
                <w:bCs/>
                <w:caps/>
                <w:sz w:val="24"/>
              </w:rPr>
              <w:t>提供按照评分标准</w:t>
            </w:r>
            <w:r w:rsidRPr="00983BC1">
              <w:rPr>
                <w:rFonts w:asciiTheme="minorEastAsia" w:hAnsiTheme="minorEastAsia" w:cs="宋体"/>
                <w:bCs/>
                <w:caps/>
                <w:sz w:val="24"/>
              </w:rPr>
              <w:t>(</w:t>
            </w:r>
            <w:r w:rsidRPr="00983BC1">
              <w:rPr>
                <w:rFonts w:asciiTheme="minorEastAsia" w:hAnsiTheme="minorEastAsia" w:cs="宋体" w:hint="eastAsia"/>
                <w:bCs/>
                <w:caps/>
                <w:sz w:val="24"/>
              </w:rPr>
              <w:t>不适合实践完成的论文题目</w:t>
            </w:r>
            <w:r w:rsidRPr="00983BC1">
              <w:rPr>
                <w:rFonts w:asciiTheme="minorEastAsia" w:hAnsiTheme="minorEastAsia" w:cs="宋体"/>
                <w:bCs/>
                <w:caps/>
                <w:sz w:val="24"/>
              </w:rPr>
              <w:t>)</w:t>
            </w:r>
            <w:r w:rsidRPr="00983BC1">
              <w:rPr>
                <w:rFonts w:asciiTheme="minorEastAsia" w:hAnsiTheme="minorEastAsia" w:cs="宋体" w:hint="eastAsia"/>
                <w:bCs/>
                <w:caps/>
                <w:sz w:val="24"/>
              </w:rPr>
              <w:t>和直接录入成绩两种方式</w:t>
            </w:r>
            <w:r w:rsidRPr="00983BC1">
              <w:rPr>
                <w:rFonts w:asciiTheme="minorEastAsia" w:hAnsiTheme="minorEastAsia" w:cs="宋体"/>
                <w:bCs/>
                <w:caps/>
                <w:sz w:val="24"/>
              </w:rPr>
              <w:t>)</w:t>
            </w:r>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评阅教师评审论文</w:t>
            </w:r>
            <w:r w:rsidRPr="00983BC1">
              <w:rPr>
                <w:rFonts w:asciiTheme="minorEastAsia" w:hAnsiTheme="minorEastAsia" w:cs="宋体"/>
                <w:bCs/>
                <w:caps/>
                <w:sz w:val="24"/>
              </w:rPr>
              <w:t>(</w:t>
            </w:r>
            <w:r w:rsidRPr="00983BC1">
              <w:rPr>
                <w:rFonts w:asciiTheme="minorEastAsia" w:hAnsiTheme="minorEastAsia" w:cs="宋体" w:hint="eastAsia"/>
                <w:bCs/>
                <w:caps/>
                <w:sz w:val="24"/>
              </w:rPr>
              <w:t>终稿</w:t>
            </w:r>
            <w:r w:rsidRPr="00983BC1">
              <w:rPr>
                <w:rFonts w:asciiTheme="minorEastAsia" w:hAnsiTheme="minorEastAsia" w:cs="宋体"/>
                <w:bCs/>
                <w:caps/>
                <w:sz w:val="24"/>
              </w:rPr>
              <w:t>)</w:t>
            </w:r>
            <w:r w:rsidRPr="00983BC1">
              <w:rPr>
                <w:rFonts w:asciiTheme="minorEastAsia" w:hAnsiTheme="minorEastAsia" w:cs="宋体" w:hint="eastAsia"/>
                <w:bCs/>
                <w:caps/>
                <w:sz w:val="24"/>
              </w:rPr>
              <w:t>，经确认后即可进入答辩并提交学生成绩</w:t>
            </w:r>
            <w:r w:rsidRPr="00983BC1">
              <w:rPr>
                <w:rFonts w:asciiTheme="minorEastAsia" w:hAnsiTheme="minorEastAsia" w:cs="宋体"/>
                <w:bCs/>
                <w:caps/>
                <w:sz w:val="24"/>
              </w:rPr>
              <w:t>(</w:t>
            </w:r>
            <w:r w:rsidRPr="00983BC1">
              <w:rPr>
                <w:rFonts w:asciiTheme="minorEastAsia" w:hAnsiTheme="minorEastAsia" w:cs="宋体" w:hint="eastAsia"/>
                <w:bCs/>
                <w:caps/>
                <w:sz w:val="24"/>
              </w:rPr>
              <w:t>提供按照评分标准</w:t>
            </w:r>
            <w:r w:rsidRPr="00983BC1">
              <w:rPr>
                <w:rFonts w:asciiTheme="minorEastAsia" w:hAnsiTheme="minorEastAsia" w:cs="宋体"/>
                <w:bCs/>
                <w:caps/>
                <w:sz w:val="24"/>
              </w:rPr>
              <w:t>(</w:t>
            </w:r>
            <w:r w:rsidRPr="00983BC1">
              <w:rPr>
                <w:rFonts w:asciiTheme="minorEastAsia" w:hAnsiTheme="minorEastAsia" w:cs="宋体" w:hint="eastAsia"/>
                <w:bCs/>
                <w:caps/>
                <w:sz w:val="24"/>
              </w:rPr>
              <w:t>不适合实践完成的论文题目</w:t>
            </w:r>
            <w:r w:rsidRPr="00983BC1">
              <w:rPr>
                <w:rFonts w:asciiTheme="minorEastAsia" w:hAnsiTheme="minorEastAsia" w:cs="宋体"/>
                <w:bCs/>
                <w:caps/>
                <w:sz w:val="24"/>
              </w:rPr>
              <w:t>)</w:t>
            </w:r>
            <w:r w:rsidRPr="00983BC1">
              <w:rPr>
                <w:rFonts w:asciiTheme="minorEastAsia" w:hAnsiTheme="minorEastAsia" w:cs="宋体" w:hint="eastAsia"/>
                <w:bCs/>
                <w:caps/>
                <w:sz w:val="24"/>
              </w:rPr>
              <w:t>和直接录入成绩两种方式</w:t>
            </w:r>
            <w:r w:rsidRPr="00983BC1">
              <w:rPr>
                <w:rFonts w:asciiTheme="minorEastAsia" w:hAnsiTheme="minorEastAsia" w:cs="宋体"/>
                <w:bCs/>
                <w:caps/>
                <w:sz w:val="24"/>
              </w:rPr>
              <w:t>)</w:t>
            </w:r>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教学秘书安排答辩专家、安排答辩，答辩完成后，答辩专家提交学生成绩</w:t>
            </w:r>
            <w:r w:rsidRPr="00983BC1">
              <w:rPr>
                <w:rFonts w:asciiTheme="minorEastAsia" w:hAnsiTheme="minorEastAsia" w:cs="宋体"/>
                <w:bCs/>
                <w:caps/>
                <w:sz w:val="24"/>
              </w:rPr>
              <w:t>(</w:t>
            </w:r>
            <w:r w:rsidRPr="00983BC1">
              <w:rPr>
                <w:rFonts w:asciiTheme="minorEastAsia" w:hAnsiTheme="minorEastAsia" w:cs="宋体" w:hint="eastAsia"/>
                <w:bCs/>
                <w:caps/>
                <w:sz w:val="24"/>
              </w:rPr>
              <w:t>提供按照评分标准</w:t>
            </w:r>
            <w:r w:rsidRPr="00983BC1">
              <w:rPr>
                <w:rFonts w:asciiTheme="minorEastAsia" w:hAnsiTheme="minorEastAsia" w:cs="宋体"/>
                <w:bCs/>
                <w:caps/>
                <w:sz w:val="24"/>
              </w:rPr>
              <w:t>(</w:t>
            </w:r>
            <w:r w:rsidRPr="00983BC1">
              <w:rPr>
                <w:rFonts w:asciiTheme="minorEastAsia" w:hAnsiTheme="minorEastAsia" w:cs="宋体" w:hint="eastAsia"/>
                <w:bCs/>
                <w:caps/>
                <w:sz w:val="24"/>
              </w:rPr>
              <w:t>不适合实践完成的论文题目</w:t>
            </w:r>
            <w:r w:rsidRPr="00983BC1">
              <w:rPr>
                <w:rFonts w:asciiTheme="minorEastAsia" w:hAnsiTheme="minorEastAsia" w:cs="宋体"/>
                <w:bCs/>
                <w:caps/>
                <w:sz w:val="24"/>
              </w:rPr>
              <w:t>)</w:t>
            </w:r>
            <w:r w:rsidRPr="00983BC1">
              <w:rPr>
                <w:rFonts w:asciiTheme="minorEastAsia" w:hAnsiTheme="minorEastAsia" w:cs="宋体" w:hint="eastAsia"/>
                <w:bCs/>
                <w:caps/>
                <w:sz w:val="24"/>
              </w:rPr>
              <w:t>和直接录入成绩两种方式</w:t>
            </w:r>
            <w:r w:rsidRPr="00983BC1">
              <w:rPr>
                <w:rFonts w:asciiTheme="minorEastAsia" w:hAnsiTheme="minorEastAsia" w:cs="宋体"/>
                <w:bCs/>
                <w:caps/>
                <w:sz w:val="24"/>
              </w:rPr>
              <w:t>)</w:t>
            </w:r>
            <w:r w:rsidRPr="00983BC1">
              <w:rPr>
                <w:rFonts w:asciiTheme="minorEastAsia" w:hAnsiTheme="minorEastAsia" w:cs="宋体" w:hint="eastAsia"/>
                <w:bCs/>
                <w:caps/>
                <w:sz w:val="24"/>
              </w:rPr>
              <w:t>。</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院系基于学生成绩推荐优秀毕业生。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可构建论文库，并可灵活设置访问权限，学生可基于自身权限查询、查阅历史论文。</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提供论文警告功能</w:t>
            </w:r>
            <w:r w:rsidRPr="00983BC1">
              <w:rPr>
                <w:rFonts w:asciiTheme="minorEastAsia" w:hAnsiTheme="minorEastAsia" w:cs="宋体"/>
                <w:bCs/>
                <w:caps/>
                <w:sz w:val="24"/>
              </w:rPr>
              <w:t>(</w:t>
            </w:r>
            <w:r w:rsidRPr="00983BC1">
              <w:rPr>
                <w:rFonts w:asciiTheme="minorEastAsia" w:hAnsiTheme="minorEastAsia" w:cs="宋体" w:hint="eastAsia"/>
                <w:bCs/>
                <w:caps/>
                <w:sz w:val="24"/>
              </w:rPr>
              <w:t>记录红牌、黄牌学生</w:t>
            </w:r>
            <w:r w:rsidRPr="00983BC1">
              <w:rPr>
                <w:rFonts w:asciiTheme="minorEastAsia" w:hAnsiTheme="minorEastAsia" w:cs="宋体"/>
                <w:bCs/>
                <w:caps/>
                <w:sz w:val="24"/>
              </w:rPr>
              <w:t>)</w:t>
            </w:r>
            <w:r w:rsidRPr="00983BC1">
              <w:rPr>
                <w:rFonts w:asciiTheme="minorEastAsia" w:hAnsiTheme="minorEastAsia" w:cs="宋体" w:hint="eastAsia"/>
                <w:bCs/>
                <w:caps/>
                <w:sz w:val="24"/>
              </w:rPr>
              <w:t>，有论文警告的情况下，学生无法进行优秀毕业生推荐。</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2.20毕业处理</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毕业处理是学生学业管理的最后环节，涉及到主修毕业、结业、辅修毕业、获得学位等情况。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可设置有望提前毕业规定与必须推迟毕业规定(隐含学生按所在年级专业学制修读期满)。依据设置的预计毕业规定，智能判断预计毕业学生，通过校园网、互联网接收学生提前毕业或推迟毕业申请。审核确认有望提前毕业或必须推迟毕业学生，生成预计毕业学生名册(含有望提前毕业学生)、必须推迟毕业学生名册，统计预计毕业学生情况。</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设置主修毕业规定：如学生取得学分达到所在年级专业的毕业学分要求，计算机、外语及职业技能达到相应等级要求。设置获得学位规定、辅修毕业规定、获得双学位规定。依据设置的毕业规定，智能判断毕业学生，审核确认正常毕业学生、结业学生与本转专毕业学生，生成主修毕业学生名册(含提前毕业学生与本转专毕业学生)、主修结业学生名册、主修推迟毕业学生名册、辅修毕业</w:t>
            </w:r>
            <w:r w:rsidRPr="00983BC1">
              <w:rPr>
                <w:rFonts w:asciiTheme="minorEastAsia" w:hAnsiTheme="minorEastAsia" w:cs="宋体" w:hint="eastAsia"/>
                <w:bCs/>
                <w:caps/>
                <w:sz w:val="24"/>
              </w:rPr>
              <w:lastRenderedPageBreak/>
              <w:t>学生名册以及授予学位学生名册(含双学位)。统计分析毕业学生情况，分析未通过主修毕业、获得学位、辅修毕业与获得双学位审核的原因。</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提供简便的证书设计功能，批量打印主修毕业证书、主修结业证书、辅修毕业证书、学位证书、双学位证书，自动记录证书印刷号(与毕业电子注册号对应)、生成证书存根。</w:t>
            </w:r>
          </w:p>
          <w:p w:rsidR="009B2867" w:rsidRPr="00983BC1" w:rsidRDefault="009B2867" w:rsidP="001E67A5">
            <w:pPr>
              <w:adjustRightInd w:val="0"/>
              <w:snapToGrid w:val="0"/>
              <w:outlineLvl w:val="2"/>
              <w:rPr>
                <w:rFonts w:asciiTheme="minorEastAsia" w:hAnsiTheme="minorEastAsia" w:cs="宋体"/>
                <w:bCs/>
                <w:caps/>
                <w:sz w:val="24"/>
              </w:rPr>
            </w:pPr>
            <w:bookmarkStart w:id="27" w:name="_Toc415140888"/>
            <w:r w:rsidRPr="00983BC1">
              <w:rPr>
                <w:rFonts w:asciiTheme="minorEastAsia" w:hAnsiTheme="minorEastAsia" w:cs="宋体" w:hint="eastAsia"/>
                <w:bCs/>
                <w:caps/>
                <w:sz w:val="24"/>
              </w:rPr>
              <w:t>2.21上报数据</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(1)电子注册</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确认上报新生。</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新生电子注册：依据新生电子注册的要求对确认上报新生进行逐一校验，增加、修改新生有关字段信息，将通过校验的新生数据导出。</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在校生电子注册：依据在校生电子注册的要求对在校生进行逐一校验，增加、修改在校生有关字段信息，将通过校验的在校生数据导出。</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学籍异动信息上报：将相应的学籍异动信息导出，毕业生电子注册：将相应的毕业学生信息导出(以DBF格式)。</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(2)高基表</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设置上报批次，可具体到学生个人。</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自动生成教育部要求上报的各类高基表结构，并自动统计各项数据。</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支持录入、修改、导出数据。</w:t>
            </w:r>
          </w:p>
          <w:bookmarkEnd w:id="27"/>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2.2</w:t>
            </w:r>
            <w:r w:rsidRPr="00983BC1">
              <w:rPr>
                <w:rFonts w:asciiTheme="minorEastAsia" w:hAnsiTheme="minorEastAsia" w:cs="宋体"/>
                <w:bCs/>
                <w:caps/>
                <w:sz w:val="24"/>
              </w:rPr>
              <w:t>2</w:t>
            </w:r>
            <w:r w:rsidRPr="00983BC1">
              <w:rPr>
                <w:rFonts w:asciiTheme="minorEastAsia" w:hAnsiTheme="minorEastAsia" w:cs="宋体" w:hint="eastAsia"/>
                <w:bCs/>
                <w:caps/>
                <w:sz w:val="24"/>
              </w:rPr>
              <w:t>学生应用</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28" w:name="_Toc194222105"/>
            <w:bookmarkStart w:id="29" w:name="_Toc194217456"/>
            <w:bookmarkStart w:id="30" w:name="_Toc155870667"/>
            <w:bookmarkStart w:id="31" w:name="_Toc194457993"/>
            <w:bookmarkStart w:id="32" w:name="_Toc196724108"/>
            <w:bookmarkStart w:id="33" w:name="_Toc196907766"/>
            <w:bookmarkStart w:id="34" w:name="_Toc197139416"/>
            <w:bookmarkStart w:id="35" w:name="_Toc263951774"/>
            <w:bookmarkStart w:id="36" w:name="_Toc415140891"/>
            <w:r w:rsidRPr="00983BC1">
              <w:rPr>
                <w:rFonts w:asciiTheme="minorEastAsia" w:hAnsiTheme="minorEastAsia" w:cs="宋体" w:hint="eastAsia"/>
                <w:bCs/>
                <w:caps/>
                <w:sz w:val="24"/>
              </w:rPr>
              <w:t>学生应用包括个人桌面、学生学籍、培养方案、网上选课、教学安排、教学评价、课程考试、资格考试、学生成绩、教材信息等。</w:t>
            </w:r>
          </w:p>
          <w:bookmarkEnd w:id="28"/>
          <w:bookmarkEnd w:id="29"/>
          <w:bookmarkEnd w:id="30"/>
          <w:bookmarkEnd w:id="31"/>
          <w:bookmarkEnd w:id="32"/>
          <w:bookmarkEnd w:id="33"/>
          <w:bookmarkEnd w:id="34"/>
          <w:bookmarkEnd w:id="35"/>
          <w:bookmarkEnd w:id="36"/>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2.2</w:t>
            </w:r>
            <w:r w:rsidRPr="00983BC1">
              <w:rPr>
                <w:rFonts w:asciiTheme="minorEastAsia" w:hAnsiTheme="minorEastAsia" w:cs="宋体"/>
                <w:bCs/>
                <w:caps/>
                <w:sz w:val="24"/>
              </w:rPr>
              <w:t>3</w:t>
            </w:r>
            <w:r w:rsidRPr="00983BC1">
              <w:rPr>
                <w:rFonts w:asciiTheme="minorEastAsia" w:hAnsiTheme="minorEastAsia" w:cs="宋体" w:hint="eastAsia"/>
                <w:bCs/>
                <w:caps/>
                <w:sz w:val="24"/>
              </w:rPr>
              <w:t>教师应用</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37" w:name="_Toc415140922"/>
            <w:bookmarkStart w:id="38" w:name="_Toc309754542"/>
            <w:r w:rsidRPr="00983BC1">
              <w:rPr>
                <w:rFonts w:asciiTheme="minorEastAsia" w:hAnsiTheme="minorEastAsia" w:cs="宋体" w:hint="eastAsia"/>
                <w:bCs/>
                <w:caps/>
                <w:sz w:val="24"/>
              </w:rPr>
              <w:t>教师应用包括个人桌面、个人信息、教学任务、教学安排、考试安排、成绩录入、教学评价、教材信息、工作业绩、公共查询等。</w:t>
            </w:r>
          </w:p>
          <w:bookmarkEnd w:id="37"/>
          <w:bookmarkEnd w:id="38"/>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2.2</w:t>
            </w:r>
            <w:r w:rsidRPr="00983BC1">
              <w:rPr>
                <w:rFonts w:asciiTheme="minorEastAsia" w:hAnsiTheme="minorEastAsia" w:cs="宋体"/>
                <w:bCs/>
                <w:caps/>
                <w:sz w:val="24"/>
              </w:rPr>
              <w:t>4</w:t>
            </w:r>
            <w:r w:rsidRPr="00983BC1">
              <w:rPr>
                <w:rFonts w:asciiTheme="minorEastAsia" w:hAnsiTheme="minorEastAsia" w:cs="宋体" w:hint="eastAsia"/>
                <w:bCs/>
                <w:caps/>
                <w:sz w:val="24"/>
              </w:rPr>
              <w:t>用户权限</w:t>
            </w:r>
          </w:p>
          <w:p w:rsidR="009B2867" w:rsidRPr="00983BC1" w:rsidRDefault="009B2867" w:rsidP="001E67A5">
            <w:pPr>
              <w:adjustRightInd w:val="0"/>
              <w:snapToGrid w:val="0"/>
              <w:ind w:firstLine="420"/>
              <w:rPr>
                <w:rFonts w:asciiTheme="minorEastAsia" w:hAnsiTheme="minorEastAsia" w:cs="宋体"/>
                <w:bCs/>
                <w:caps/>
                <w:sz w:val="24"/>
              </w:rPr>
            </w:pPr>
            <w:r w:rsidRPr="00983BC1">
              <w:rPr>
                <w:rFonts w:asciiTheme="minorEastAsia" w:hAnsiTheme="minorEastAsia" w:cs="宋体" w:hint="eastAsia"/>
                <w:bCs/>
                <w:caps/>
                <w:sz w:val="24"/>
              </w:rPr>
              <w:t>包括二级管理员可以灵活地管理用户权限。</w:t>
            </w:r>
          </w:p>
          <w:p w:rsidR="009B2867" w:rsidRPr="00983BC1" w:rsidRDefault="009B2867" w:rsidP="001E67A5">
            <w:pPr>
              <w:adjustRightInd w:val="0"/>
              <w:snapToGrid w:val="0"/>
              <w:ind w:firstLine="420"/>
              <w:rPr>
                <w:rFonts w:asciiTheme="minorEastAsia" w:hAnsiTheme="minorEastAsia" w:cs="宋体"/>
                <w:bCs/>
                <w:caps/>
                <w:sz w:val="24"/>
              </w:rPr>
            </w:pPr>
            <w:r w:rsidRPr="00983BC1">
              <w:rPr>
                <w:rFonts w:asciiTheme="minorEastAsia" w:hAnsiTheme="minorEastAsia" w:cs="宋体" w:hint="eastAsia"/>
                <w:bCs/>
                <w:caps/>
                <w:sz w:val="24"/>
              </w:rPr>
              <w:t>菜单项</w:t>
            </w:r>
            <w:r w:rsidRPr="00983BC1">
              <w:rPr>
                <w:rFonts w:asciiTheme="minorEastAsia" w:hAnsiTheme="minorEastAsia" w:cs="宋体" w:hint="eastAsia"/>
                <w:bCs/>
                <w:caps/>
                <w:sz w:val="24"/>
              </w:rPr>
              <w:sym w:font="Symbol" w:char="F0AE"/>
            </w:r>
            <w:r w:rsidRPr="00983BC1">
              <w:rPr>
                <w:rFonts w:asciiTheme="minorEastAsia" w:hAnsiTheme="minorEastAsia" w:cs="宋体" w:hint="eastAsia"/>
                <w:bCs/>
                <w:caps/>
                <w:sz w:val="24"/>
              </w:rPr>
              <w:t>角色：为已定义的角色分别赋</w:t>
            </w:r>
            <w:r w:rsidRPr="00983BC1">
              <w:rPr>
                <w:rFonts w:asciiTheme="minorEastAsia" w:hAnsiTheme="minorEastAsia" w:cs="宋体" w:hint="eastAsia"/>
                <w:bCs/>
                <w:caps/>
                <w:sz w:val="24"/>
              </w:rPr>
              <w:lastRenderedPageBreak/>
              <w:t>予相应的菜单项。</w:t>
            </w:r>
          </w:p>
          <w:p w:rsidR="009B2867" w:rsidRPr="00983BC1" w:rsidRDefault="009B2867" w:rsidP="001E67A5">
            <w:pPr>
              <w:adjustRightInd w:val="0"/>
              <w:snapToGrid w:val="0"/>
              <w:ind w:firstLine="420"/>
              <w:rPr>
                <w:rFonts w:asciiTheme="minorEastAsia" w:hAnsiTheme="minorEastAsia" w:cs="宋体"/>
                <w:bCs/>
                <w:caps/>
                <w:sz w:val="24"/>
              </w:rPr>
            </w:pPr>
            <w:r w:rsidRPr="00983BC1">
              <w:rPr>
                <w:rFonts w:asciiTheme="minorEastAsia" w:hAnsiTheme="minorEastAsia" w:cs="宋体" w:hint="eastAsia"/>
                <w:bCs/>
                <w:caps/>
                <w:sz w:val="24"/>
              </w:rPr>
              <w:t>角色→用户：为已定义的用户分别赋予相应角色。</w:t>
            </w:r>
          </w:p>
          <w:p w:rsidR="009B2867" w:rsidRPr="00983BC1" w:rsidRDefault="009B2867" w:rsidP="001E67A5">
            <w:pPr>
              <w:adjustRightInd w:val="0"/>
              <w:snapToGrid w:val="0"/>
              <w:ind w:firstLine="420"/>
              <w:rPr>
                <w:rFonts w:asciiTheme="minorEastAsia" w:hAnsiTheme="minorEastAsia" w:cs="宋体"/>
                <w:bCs/>
                <w:caps/>
                <w:sz w:val="24"/>
              </w:rPr>
            </w:pPr>
            <w:r w:rsidRPr="00983BC1">
              <w:rPr>
                <w:rFonts w:asciiTheme="minorEastAsia" w:hAnsiTheme="minorEastAsia" w:cs="宋体" w:hint="eastAsia"/>
                <w:bCs/>
                <w:caps/>
                <w:sz w:val="24"/>
              </w:rPr>
              <w:t>校区→用户/角色：为已定义的用户/角色赋予相应的校区。</w:t>
            </w:r>
          </w:p>
          <w:p w:rsidR="009B2867" w:rsidRPr="00983BC1" w:rsidRDefault="009B2867" w:rsidP="001E67A5">
            <w:pPr>
              <w:adjustRightInd w:val="0"/>
              <w:snapToGrid w:val="0"/>
              <w:ind w:firstLine="420"/>
              <w:rPr>
                <w:rFonts w:asciiTheme="minorEastAsia" w:hAnsiTheme="minorEastAsia" w:cs="宋体"/>
                <w:bCs/>
                <w:caps/>
                <w:sz w:val="24"/>
              </w:rPr>
            </w:pPr>
            <w:r w:rsidRPr="00983BC1">
              <w:rPr>
                <w:rFonts w:asciiTheme="minorEastAsia" w:hAnsiTheme="minorEastAsia" w:cs="宋体" w:hint="eastAsia"/>
                <w:bCs/>
                <w:caps/>
                <w:sz w:val="24"/>
              </w:rPr>
              <w:t>部门→用户/角色：为已定义的用户/角色赋予相应的部门。</w:t>
            </w:r>
          </w:p>
          <w:p w:rsidR="009B2867" w:rsidRPr="00983BC1" w:rsidRDefault="009B2867" w:rsidP="001E67A5">
            <w:pPr>
              <w:adjustRightInd w:val="0"/>
              <w:snapToGrid w:val="0"/>
              <w:ind w:firstLine="420"/>
              <w:rPr>
                <w:rFonts w:asciiTheme="minorEastAsia" w:hAnsiTheme="minorEastAsia" w:cs="宋体"/>
                <w:bCs/>
                <w:caps/>
                <w:sz w:val="24"/>
              </w:rPr>
            </w:pPr>
            <w:r w:rsidRPr="00983BC1">
              <w:rPr>
                <w:rFonts w:asciiTheme="minorEastAsia" w:hAnsiTheme="minorEastAsia" w:cs="宋体" w:hint="eastAsia"/>
                <w:bCs/>
                <w:caps/>
                <w:sz w:val="24"/>
              </w:rPr>
              <w:t>承担单位→用户/角色：为已定义的用户/角色赋予相应的承担单位。</w:t>
            </w:r>
          </w:p>
          <w:p w:rsidR="009B2867" w:rsidRPr="00983BC1" w:rsidRDefault="009B2867" w:rsidP="001E67A5">
            <w:pPr>
              <w:adjustRightInd w:val="0"/>
              <w:snapToGrid w:val="0"/>
              <w:ind w:firstLine="420"/>
              <w:rPr>
                <w:rFonts w:asciiTheme="minorEastAsia" w:hAnsiTheme="minorEastAsia" w:cs="宋体"/>
                <w:bCs/>
                <w:caps/>
                <w:sz w:val="24"/>
              </w:rPr>
            </w:pPr>
            <w:r w:rsidRPr="00983BC1">
              <w:rPr>
                <w:rFonts w:asciiTheme="minorEastAsia" w:hAnsiTheme="minorEastAsia" w:cs="宋体" w:hint="eastAsia"/>
                <w:bCs/>
                <w:caps/>
                <w:sz w:val="24"/>
              </w:rPr>
              <w:t>查看用户权限：按角色或按用户，分别浏览学生、教师与管理人员的权限。</w:t>
            </w:r>
          </w:p>
          <w:p w:rsidR="009B2867" w:rsidRPr="00983BC1" w:rsidRDefault="009B2867" w:rsidP="001E67A5">
            <w:pPr>
              <w:adjustRightInd w:val="0"/>
              <w:snapToGrid w:val="0"/>
              <w:outlineLvl w:val="2"/>
              <w:rPr>
                <w:rFonts w:asciiTheme="minorEastAsia" w:hAnsiTheme="minorEastAsia" w:cs="宋体"/>
                <w:bCs/>
                <w:caps/>
                <w:sz w:val="24"/>
              </w:rPr>
            </w:pPr>
            <w:r w:rsidRPr="00983BC1">
              <w:rPr>
                <w:rFonts w:asciiTheme="minorEastAsia" w:hAnsiTheme="minorEastAsia" w:cs="宋体" w:hint="eastAsia"/>
                <w:bCs/>
                <w:caps/>
                <w:sz w:val="24"/>
              </w:rPr>
              <w:t>2.2</w:t>
            </w:r>
            <w:r w:rsidRPr="00983BC1">
              <w:rPr>
                <w:rFonts w:asciiTheme="minorEastAsia" w:hAnsiTheme="minorEastAsia" w:cs="宋体"/>
                <w:bCs/>
                <w:caps/>
                <w:sz w:val="24"/>
              </w:rPr>
              <w:t>5</w:t>
            </w:r>
            <w:r w:rsidRPr="00983BC1">
              <w:rPr>
                <w:rFonts w:asciiTheme="minorEastAsia" w:hAnsiTheme="minorEastAsia" w:cs="宋体" w:hint="eastAsia"/>
                <w:bCs/>
                <w:caps/>
                <w:sz w:val="24"/>
              </w:rPr>
              <w:t>平台维护</w:t>
            </w:r>
          </w:p>
          <w:p w:rsidR="009B2867" w:rsidRPr="00983BC1" w:rsidRDefault="009B2867" w:rsidP="001E67A5">
            <w:pPr>
              <w:adjustRightInd w:val="0"/>
              <w:snapToGrid w:val="0"/>
              <w:ind w:firstLineChars="200" w:firstLine="480"/>
              <w:rPr>
                <w:rFonts w:asciiTheme="minorEastAsia" w:hAnsiTheme="minorEastAsia" w:cs="宋体"/>
                <w:bCs/>
                <w:caps/>
                <w:sz w:val="24"/>
              </w:rPr>
            </w:pPr>
            <w:r w:rsidRPr="00983BC1">
              <w:rPr>
                <w:rFonts w:asciiTheme="minorEastAsia" w:hAnsiTheme="minorEastAsia" w:cs="宋体" w:hint="eastAsia"/>
                <w:bCs/>
                <w:caps/>
                <w:sz w:val="24"/>
              </w:rPr>
              <w:t>平台维护为平台管理员提供的服务：</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39" w:name="_Toc298351048"/>
            <w:bookmarkStart w:id="40" w:name="_Toc357438478"/>
            <w:bookmarkStart w:id="41" w:name="_Toc493084916"/>
            <w:bookmarkStart w:id="42" w:name="_Toc298351045"/>
            <w:r w:rsidRPr="00983BC1">
              <w:rPr>
                <w:rFonts w:asciiTheme="minorEastAsia" w:hAnsiTheme="minorEastAsia" w:cs="宋体" w:hint="eastAsia"/>
                <w:bCs/>
                <w:caps/>
                <w:sz w:val="24"/>
              </w:rPr>
              <w:t>(1</w:t>
            </w:r>
            <w:bookmarkEnd w:id="39"/>
            <w:r w:rsidRPr="00983BC1">
              <w:rPr>
                <w:rFonts w:asciiTheme="minorEastAsia" w:hAnsiTheme="minorEastAsia" w:cs="宋体" w:hint="eastAsia"/>
                <w:bCs/>
                <w:caps/>
                <w:sz w:val="24"/>
              </w:rPr>
              <w:t>)信息标准</w:t>
            </w:r>
            <w:bookmarkEnd w:id="40"/>
            <w:bookmarkEnd w:id="41"/>
            <w:r w:rsidRPr="00983BC1">
              <w:rPr>
                <w:rFonts w:asciiTheme="minorEastAsia" w:hAnsiTheme="minorEastAsia" w:cs="宋体" w:hint="eastAsia"/>
                <w:bCs/>
                <w:caps/>
                <w:sz w:val="24"/>
              </w:rPr>
              <w:t>：平台依据《国家教育部教育管理信息化标准》和若干强制性约束封装的标准代码(标识颜色)不可修改或删除；平台管理员可以根据教学管理需要新增、修改或删除其它标准代码。</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43" w:name="_Toc493084917"/>
            <w:bookmarkStart w:id="44" w:name="_Toc357438479"/>
            <w:bookmarkStart w:id="45" w:name="_Toc298351047"/>
            <w:r w:rsidRPr="00983BC1">
              <w:rPr>
                <w:rFonts w:asciiTheme="minorEastAsia" w:hAnsiTheme="minorEastAsia" w:cs="宋体" w:hint="eastAsia"/>
                <w:bCs/>
                <w:caps/>
                <w:sz w:val="24"/>
              </w:rPr>
              <w:t>(2)桌面管理</w:t>
            </w:r>
            <w:bookmarkEnd w:id="43"/>
            <w:bookmarkEnd w:id="44"/>
            <w:bookmarkEnd w:id="45"/>
            <w:r w:rsidRPr="00983BC1">
              <w:rPr>
                <w:rFonts w:asciiTheme="minorEastAsia" w:hAnsiTheme="minorEastAsia" w:cs="宋体" w:hint="eastAsia"/>
                <w:bCs/>
                <w:caps/>
                <w:sz w:val="24"/>
              </w:rPr>
              <w:t>：平台管理员可以方便地管理平台桌面：设置校历，校内通知，文档管理，业务处理流程定制，维护教学工作进程。</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46" w:name="_Toc493084918"/>
            <w:r w:rsidRPr="00983BC1">
              <w:rPr>
                <w:rFonts w:asciiTheme="minorEastAsia" w:hAnsiTheme="minorEastAsia" w:cs="宋体" w:hint="eastAsia"/>
                <w:bCs/>
                <w:caps/>
                <w:sz w:val="24"/>
              </w:rPr>
              <w:t>(3)接口管理</w:t>
            </w:r>
            <w:bookmarkEnd w:id="46"/>
            <w:r w:rsidRPr="00983BC1">
              <w:rPr>
                <w:rFonts w:asciiTheme="minorEastAsia" w:hAnsiTheme="minorEastAsia" w:cs="宋体" w:hint="eastAsia"/>
                <w:bCs/>
                <w:caps/>
                <w:sz w:val="24"/>
              </w:rPr>
              <w:t>：平台管理员可以方便地管理平台接口：设置提醒消息，设置手机短信网关，设置邮件服务器，论坛管理。</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47" w:name="_Toc357438480"/>
            <w:bookmarkStart w:id="48" w:name="_Toc493084919"/>
            <w:r w:rsidRPr="00983BC1">
              <w:rPr>
                <w:rFonts w:asciiTheme="minorEastAsia" w:hAnsiTheme="minorEastAsia" w:cs="宋体" w:hint="eastAsia"/>
                <w:bCs/>
                <w:caps/>
                <w:sz w:val="24"/>
              </w:rPr>
              <w:t>(4)用户管理</w:t>
            </w:r>
            <w:bookmarkEnd w:id="42"/>
            <w:bookmarkEnd w:id="47"/>
            <w:bookmarkEnd w:id="48"/>
            <w:r w:rsidRPr="00983BC1">
              <w:rPr>
                <w:rFonts w:asciiTheme="minorEastAsia" w:hAnsiTheme="minorEastAsia" w:cs="宋体" w:hint="eastAsia"/>
                <w:bCs/>
                <w:caps/>
                <w:sz w:val="24"/>
              </w:rPr>
              <w:t>：平台管理员可以方便地维护用户信息(如启用/禁用)，快速地初始化用户密码为指定密码、关联密码或随机密码，还可设置密码复杂度要求。</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49" w:name="_Toc493084920"/>
            <w:r w:rsidRPr="00983BC1">
              <w:rPr>
                <w:rFonts w:asciiTheme="minorEastAsia" w:hAnsiTheme="minorEastAsia" w:cs="宋体" w:hint="eastAsia"/>
                <w:bCs/>
                <w:caps/>
                <w:sz w:val="24"/>
              </w:rPr>
              <w:t>(5)二级授权</w:t>
            </w:r>
            <w:bookmarkEnd w:id="49"/>
            <w:r w:rsidRPr="00983BC1">
              <w:rPr>
                <w:rFonts w:asciiTheme="minorEastAsia" w:hAnsiTheme="minorEastAsia" w:cs="宋体" w:hint="eastAsia"/>
                <w:bCs/>
                <w:caps/>
                <w:sz w:val="24"/>
              </w:rPr>
              <w:t>：</w:t>
            </w:r>
            <w:bookmarkStart w:id="50" w:name="_Toc303171589"/>
            <w:bookmarkStart w:id="51" w:name="_Toc357438484"/>
            <w:r w:rsidRPr="00983BC1">
              <w:rPr>
                <w:rFonts w:asciiTheme="minorEastAsia" w:hAnsiTheme="minorEastAsia" w:cs="宋体" w:hint="eastAsia"/>
                <w:bCs/>
                <w:caps/>
                <w:sz w:val="24"/>
              </w:rPr>
              <w:t>参照教学工作的岗位设置，为管理人员定义若干角色和系统管理员，并为相应系统管理员设置所属角色、功能范围和数据范围。</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52" w:name="_Toc493084921"/>
            <w:r w:rsidRPr="00983BC1">
              <w:rPr>
                <w:rFonts w:asciiTheme="minorEastAsia" w:hAnsiTheme="minorEastAsia" w:cs="宋体" w:hint="eastAsia"/>
                <w:bCs/>
                <w:caps/>
                <w:sz w:val="24"/>
              </w:rPr>
              <w:t>(6)访问控制</w:t>
            </w:r>
            <w:bookmarkEnd w:id="52"/>
            <w:r w:rsidRPr="00983BC1">
              <w:rPr>
                <w:rFonts w:asciiTheme="minorEastAsia" w:hAnsiTheme="minorEastAsia" w:cs="宋体" w:hint="eastAsia"/>
                <w:bCs/>
                <w:caps/>
                <w:sz w:val="24"/>
              </w:rPr>
              <w:t>：通过拒绝IP、绑定IP、限制时间、限制用户，平台管理员可以灵活地控制用户访问。</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53" w:name="_Toc493084922"/>
            <w:r w:rsidRPr="00983BC1">
              <w:rPr>
                <w:rFonts w:asciiTheme="minorEastAsia" w:hAnsiTheme="minorEastAsia" w:cs="宋体" w:hint="eastAsia"/>
                <w:bCs/>
                <w:caps/>
                <w:sz w:val="24"/>
              </w:rPr>
              <w:t>(7)控制开关</w:t>
            </w:r>
            <w:bookmarkEnd w:id="50"/>
            <w:bookmarkEnd w:id="51"/>
            <w:bookmarkEnd w:id="53"/>
            <w:r w:rsidRPr="00983BC1">
              <w:rPr>
                <w:rFonts w:asciiTheme="minorEastAsia" w:hAnsiTheme="minorEastAsia" w:cs="宋体" w:hint="eastAsia"/>
                <w:bCs/>
                <w:caps/>
                <w:sz w:val="24"/>
              </w:rPr>
              <w:t>：根据管理工作的需要，设置相应控制开关。每个控制开关具有“开”与“关”两种状态(默认为“关”状态)，通过单击对应的两个单选按钮之一，即可开启或关闭相应的控制点。</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54" w:name="_Toc357438483"/>
            <w:bookmarkStart w:id="55" w:name="_Toc493084923"/>
            <w:bookmarkStart w:id="56" w:name="_Toc357438482"/>
            <w:bookmarkStart w:id="57" w:name="_Toc298351050"/>
            <w:bookmarkStart w:id="58" w:name="_Toc303171588"/>
            <w:bookmarkStart w:id="59" w:name="_Toc298351049"/>
            <w:r w:rsidRPr="00983BC1">
              <w:rPr>
                <w:rFonts w:asciiTheme="minorEastAsia" w:hAnsiTheme="minorEastAsia" w:cs="宋体" w:hint="eastAsia"/>
                <w:bCs/>
                <w:caps/>
                <w:sz w:val="24"/>
              </w:rPr>
              <w:t>(8)控制参数</w:t>
            </w:r>
            <w:bookmarkEnd w:id="54"/>
            <w:bookmarkEnd w:id="55"/>
            <w:r w:rsidRPr="00983BC1">
              <w:rPr>
                <w:rFonts w:asciiTheme="minorEastAsia" w:hAnsiTheme="minorEastAsia" w:cs="宋体" w:hint="eastAsia"/>
                <w:bCs/>
                <w:caps/>
                <w:sz w:val="24"/>
              </w:rPr>
              <w:t>：通过设置各项控制参数，</w:t>
            </w:r>
            <w:r w:rsidRPr="00983BC1">
              <w:rPr>
                <w:rFonts w:asciiTheme="minorEastAsia" w:hAnsiTheme="minorEastAsia" w:cs="宋体" w:hint="eastAsia"/>
                <w:bCs/>
                <w:caps/>
                <w:sz w:val="24"/>
              </w:rPr>
              <w:lastRenderedPageBreak/>
              <w:t>构建一个管理控制平台，保障平台正常运行；通过联接各级管理人员、教职工与学生，协同完成相应教学管理工作。</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60" w:name="_Toc493084924"/>
            <w:bookmarkEnd w:id="56"/>
            <w:r w:rsidRPr="00983BC1">
              <w:rPr>
                <w:rFonts w:asciiTheme="minorEastAsia" w:hAnsiTheme="minorEastAsia" w:cs="宋体" w:hint="eastAsia"/>
                <w:bCs/>
                <w:caps/>
                <w:sz w:val="24"/>
              </w:rPr>
              <w:t>(9)审批业务流程管理</w:t>
            </w:r>
            <w:bookmarkEnd w:id="60"/>
            <w:r w:rsidRPr="00983BC1">
              <w:rPr>
                <w:rFonts w:asciiTheme="minorEastAsia" w:hAnsiTheme="minorEastAsia" w:cs="宋体" w:hint="eastAsia"/>
                <w:bCs/>
                <w:caps/>
                <w:sz w:val="24"/>
              </w:rPr>
              <w:t>：可设置审核业务流程的状态(“启用”与“禁用”，默认为“启用”状态)，设置流程(步骤序号、步骤名称、角色、是否允许终止、回退方式、是否消息提醒、通知方式、时间范围)，设置分发控制。</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61" w:name="_Toc493084925"/>
            <w:r w:rsidRPr="00983BC1">
              <w:rPr>
                <w:rFonts w:asciiTheme="minorEastAsia" w:hAnsiTheme="minorEastAsia" w:cs="宋体" w:hint="eastAsia"/>
                <w:bCs/>
                <w:caps/>
                <w:sz w:val="24"/>
              </w:rPr>
              <w:t>(10)标签管理</w:t>
            </w:r>
            <w:bookmarkEnd w:id="61"/>
            <w:r w:rsidRPr="00983BC1">
              <w:rPr>
                <w:rFonts w:asciiTheme="minorEastAsia" w:hAnsiTheme="minorEastAsia" w:cs="宋体" w:hint="eastAsia"/>
                <w:bCs/>
                <w:caps/>
                <w:sz w:val="24"/>
              </w:rPr>
              <w:t>：通过设置标签信息，为学生、教职工、课程等数据增加特殊标识，可灵活、有效的进行个性化管理。</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62" w:name="_Toc493084926"/>
            <w:r w:rsidRPr="00983BC1">
              <w:rPr>
                <w:rFonts w:asciiTheme="minorEastAsia" w:hAnsiTheme="minorEastAsia" w:cs="宋体" w:hint="eastAsia"/>
                <w:bCs/>
                <w:caps/>
                <w:sz w:val="24"/>
              </w:rPr>
              <w:t>(11)照片管理</w:t>
            </w:r>
            <w:bookmarkEnd w:id="62"/>
            <w:r w:rsidRPr="00983BC1">
              <w:rPr>
                <w:rFonts w:asciiTheme="minorEastAsia" w:hAnsiTheme="minorEastAsia" w:cs="宋体" w:hint="eastAsia"/>
                <w:bCs/>
                <w:caps/>
                <w:sz w:val="24"/>
              </w:rPr>
              <w:t>：</w:t>
            </w:r>
            <w:bookmarkStart w:id="63" w:name="_Toc357438485"/>
            <w:bookmarkEnd w:id="57"/>
            <w:bookmarkEnd w:id="58"/>
            <w:r w:rsidRPr="00983BC1">
              <w:rPr>
                <w:rFonts w:asciiTheme="minorEastAsia" w:hAnsiTheme="minorEastAsia" w:cs="宋体" w:hint="eastAsia"/>
                <w:bCs/>
                <w:caps/>
                <w:sz w:val="24"/>
              </w:rPr>
              <w:t>可批量上传、导出和删除学生照片；可批量上传和删除教职工照片。</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64" w:name="_Toc493084927"/>
            <w:r w:rsidRPr="00983BC1">
              <w:rPr>
                <w:rFonts w:asciiTheme="minorEastAsia" w:hAnsiTheme="minorEastAsia" w:cs="宋体" w:hint="eastAsia"/>
                <w:bCs/>
                <w:caps/>
                <w:sz w:val="24"/>
              </w:rPr>
              <w:t>(12)导入数据</w:t>
            </w:r>
            <w:bookmarkEnd w:id="63"/>
            <w:bookmarkEnd w:id="64"/>
            <w:r w:rsidRPr="00983BC1">
              <w:rPr>
                <w:rFonts w:asciiTheme="minorEastAsia" w:hAnsiTheme="minorEastAsia" w:cs="宋体" w:hint="eastAsia"/>
                <w:bCs/>
                <w:caps/>
                <w:sz w:val="24"/>
              </w:rPr>
              <w:t>：可以灵活、方便地将有关数据批量导入平台，涉及到部门、专业、班级、教职工、教学场地、课程/环节、培养方案、开课计划、学生、学生成绩、教材等信息。</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65" w:name="_Toc357438486"/>
            <w:bookmarkStart w:id="66" w:name="_Toc493084928"/>
            <w:r w:rsidRPr="00983BC1">
              <w:rPr>
                <w:rFonts w:asciiTheme="minorEastAsia" w:hAnsiTheme="minorEastAsia" w:cs="宋体" w:hint="eastAsia"/>
                <w:bCs/>
                <w:caps/>
                <w:sz w:val="24"/>
              </w:rPr>
              <w:t>(13)数据库维护</w:t>
            </w:r>
            <w:bookmarkEnd w:id="59"/>
            <w:bookmarkEnd w:id="65"/>
            <w:bookmarkEnd w:id="66"/>
            <w:r w:rsidRPr="00983BC1">
              <w:rPr>
                <w:rFonts w:asciiTheme="minorEastAsia" w:hAnsiTheme="minorEastAsia" w:cs="宋体" w:hint="eastAsia"/>
                <w:bCs/>
                <w:caps/>
                <w:sz w:val="24"/>
              </w:rPr>
              <w:t>：创建数据库备份；管理数据库维护计划：修改自动备份频率(含间隔天数与备份时间)，修改自动删除旧数据库备份的早于天数，修改本地备份文件与远程备份文件的存放路径。</w:t>
            </w:r>
          </w:p>
          <w:p w:rsidR="009B2867" w:rsidRPr="00983BC1" w:rsidRDefault="009B2867" w:rsidP="001E67A5">
            <w:pPr>
              <w:adjustRightInd w:val="0"/>
              <w:snapToGrid w:val="0"/>
              <w:ind w:firstLineChars="200" w:firstLine="480"/>
              <w:rPr>
                <w:rFonts w:asciiTheme="minorEastAsia" w:hAnsiTheme="minorEastAsia" w:cs="宋体"/>
                <w:bCs/>
                <w:caps/>
                <w:sz w:val="24"/>
              </w:rPr>
            </w:pPr>
            <w:bookmarkStart w:id="67" w:name="_Toc493084929"/>
            <w:bookmarkStart w:id="68" w:name="_Toc357438487"/>
            <w:bookmarkStart w:id="69" w:name="_Toc298351051"/>
            <w:r w:rsidRPr="00983BC1">
              <w:rPr>
                <w:rFonts w:asciiTheme="minorEastAsia" w:hAnsiTheme="minorEastAsia" w:cs="宋体" w:hint="eastAsia"/>
                <w:bCs/>
                <w:caps/>
                <w:sz w:val="24"/>
              </w:rPr>
              <w:t>(14)平台日志</w:t>
            </w:r>
            <w:bookmarkEnd w:id="67"/>
            <w:bookmarkEnd w:id="68"/>
            <w:bookmarkEnd w:id="69"/>
            <w:r w:rsidRPr="00983BC1">
              <w:rPr>
                <w:rFonts w:asciiTheme="minorEastAsia" w:hAnsiTheme="minorEastAsia" w:cs="宋体" w:hint="eastAsia"/>
                <w:bCs/>
                <w:caps/>
                <w:sz w:val="24"/>
              </w:rPr>
              <w:t>：平台管理员可以查看用户操作日志、数据操作日志、在线消息发送日志、在线消息接收日志、在线用户列表。</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9B2867" w:rsidRPr="00983BC1" w:rsidRDefault="009B2867" w:rsidP="00983BC1">
            <w:pPr>
              <w:widowControl/>
              <w:spacing w:line="360" w:lineRule="atLeast"/>
              <w:jc w:val="center"/>
              <w:rPr>
                <w:rFonts w:asciiTheme="minorEastAsia" w:hAnsiTheme="minorEastAsia" w:cs="宋体"/>
                <w:bCs/>
                <w:caps/>
                <w:sz w:val="24"/>
              </w:rPr>
            </w:pPr>
            <w:r w:rsidRPr="00983BC1">
              <w:rPr>
                <w:rFonts w:asciiTheme="minorEastAsia" w:hAnsiTheme="minorEastAsia" w:cs="宋体" w:hint="eastAsia"/>
                <w:bCs/>
                <w:caps/>
                <w:sz w:val="24"/>
              </w:rPr>
              <w:lastRenderedPageBreak/>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9B2867" w:rsidRPr="00983BC1" w:rsidRDefault="009B2867" w:rsidP="00983BC1">
            <w:pPr>
              <w:widowControl/>
              <w:spacing w:line="360" w:lineRule="atLeast"/>
              <w:jc w:val="center"/>
              <w:rPr>
                <w:rFonts w:asciiTheme="minorEastAsia" w:hAnsiTheme="minorEastAsia" w:cs="宋体"/>
                <w:bCs/>
                <w:caps/>
                <w:sz w:val="24"/>
              </w:rPr>
            </w:pPr>
            <w:r w:rsidRPr="00983BC1">
              <w:rPr>
                <w:rFonts w:asciiTheme="minorEastAsia" w:hAnsiTheme="minorEastAsia" w:cs="宋体" w:hint="eastAsia"/>
                <w:bCs/>
                <w:caps/>
                <w:sz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2867" w:rsidRPr="00983BC1" w:rsidRDefault="009B2867" w:rsidP="00983BC1">
            <w:pPr>
              <w:widowControl/>
              <w:spacing w:line="360" w:lineRule="atLeast"/>
              <w:jc w:val="center"/>
              <w:rPr>
                <w:rFonts w:asciiTheme="minorEastAsia" w:hAnsiTheme="minorEastAsia" w:cs="宋体"/>
                <w:bCs/>
                <w:caps/>
                <w:sz w:val="24"/>
              </w:rPr>
            </w:pPr>
            <w:r w:rsidRPr="00983BC1">
              <w:rPr>
                <w:rFonts w:asciiTheme="minorEastAsia" w:hAnsiTheme="minorEastAsia" w:cs="宋体" w:hint="eastAsia"/>
                <w:bCs/>
                <w:caps/>
                <w:sz w:val="24"/>
              </w:rPr>
              <w:t>是</w:t>
            </w:r>
          </w:p>
        </w:tc>
      </w:tr>
      <w:tr w:rsidR="009B2867" w:rsidRPr="00124B57" w:rsidTr="00ED32DD">
        <w:trPr>
          <w:cantSplit/>
          <w:trHeight w:val="1134"/>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2867" w:rsidRPr="006129A5" w:rsidRDefault="009B2867" w:rsidP="006129A5">
            <w:pPr>
              <w:adjustRightInd w:val="0"/>
              <w:snapToGrid w:val="0"/>
              <w:jc w:val="center"/>
              <w:rPr>
                <w:rFonts w:asciiTheme="minorEastAsia" w:hAnsiTheme="minorEastAsia" w:cs="宋体"/>
                <w:bCs/>
                <w:caps/>
                <w:sz w:val="24"/>
              </w:rPr>
            </w:pPr>
            <w:r w:rsidRPr="006129A5">
              <w:rPr>
                <w:rFonts w:asciiTheme="minorEastAsia" w:hAnsiTheme="minorEastAsia" w:cs="宋体" w:hint="eastAsia"/>
                <w:bCs/>
                <w:caps/>
                <w:sz w:val="24"/>
              </w:rPr>
              <w:lastRenderedPageBreak/>
              <w:t>2</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2867" w:rsidRPr="006129A5" w:rsidRDefault="009B2867" w:rsidP="006129A5">
            <w:pPr>
              <w:adjustRightInd w:val="0"/>
              <w:snapToGrid w:val="0"/>
              <w:rPr>
                <w:rFonts w:asciiTheme="minorEastAsia" w:hAnsiTheme="minorEastAsia" w:cs="宋体"/>
                <w:bCs/>
                <w:caps/>
                <w:sz w:val="24"/>
              </w:rPr>
            </w:pPr>
            <w:r w:rsidRPr="006129A5">
              <w:rPr>
                <w:rFonts w:asciiTheme="minorEastAsia" w:hAnsiTheme="minorEastAsia" w:cs="宋体" w:hint="eastAsia"/>
                <w:bCs/>
                <w:caps/>
                <w:sz w:val="24"/>
              </w:rPr>
              <w:t>教学管理服务APP</w:t>
            </w:r>
          </w:p>
        </w:tc>
        <w:tc>
          <w:tcPr>
            <w:tcW w:w="48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2867" w:rsidRPr="006129A5" w:rsidRDefault="009B2867" w:rsidP="006129A5">
            <w:pPr>
              <w:adjustRightInd w:val="0"/>
              <w:snapToGrid w:val="0"/>
              <w:ind w:firstLineChars="200" w:firstLine="480"/>
              <w:jc w:val="center"/>
              <w:outlineLvl w:val="2"/>
              <w:rPr>
                <w:rFonts w:asciiTheme="minorEastAsia" w:hAnsiTheme="minorEastAsia" w:cs="宋体"/>
                <w:bCs/>
                <w:caps/>
                <w:sz w:val="24"/>
              </w:rPr>
            </w:pPr>
            <w:r w:rsidRPr="006129A5">
              <w:rPr>
                <w:rFonts w:asciiTheme="minorEastAsia" w:hAnsiTheme="minorEastAsia" w:cs="宋体"/>
                <w:bCs/>
                <w:caps/>
                <w:sz w:val="24"/>
              </w:rPr>
              <w:t>3.</w:t>
            </w:r>
            <w:r w:rsidRPr="004400C6">
              <w:rPr>
                <w:rFonts w:asciiTheme="minorEastAsia" w:hAnsiTheme="minorEastAsia" w:cs="宋体" w:hint="eastAsia"/>
                <w:bCs/>
                <w:caps/>
                <w:sz w:val="24"/>
              </w:rPr>
              <w:t>▲</w:t>
            </w:r>
            <w:r w:rsidRPr="006129A5">
              <w:rPr>
                <w:rFonts w:asciiTheme="minorEastAsia" w:hAnsiTheme="minorEastAsia" w:cs="宋体"/>
                <w:bCs/>
                <w:caps/>
                <w:sz w:val="24"/>
              </w:rPr>
              <w:t>移动端</w:t>
            </w:r>
            <w:r w:rsidRPr="006129A5">
              <w:rPr>
                <w:rFonts w:asciiTheme="minorEastAsia" w:hAnsiTheme="minorEastAsia" w:cs="宋体" w:hint="eastAsia"/>
                <w:bCs/>
                <w:caps/>
                <w:sz w:val="24"/>
              </w:rPr>
              <w:t>APP</w:t>
            </w:r>
            <w:r w:rsidRPr="006129A5">
              <w:rPr>
                <w:rFonts w:asciiTheme="minorEastAsia" w:hAnsiTheme="minorEastAsia" w:cs="宋体"/>
                <w:bCs/>
                <w:caps/>
                <w:sz w:val="24"/>
              </w:rPr>
              <w:t>应用</w:t>
            </w:r>
          </w:p>
          <w:p w:rsidR="009B2867" w:rsidRPr="006129A5" w:rsidRDefault="009B2867" w:rsidP="006129A5">
            <w:pPr>
              <w:adjustRightInd w:val="0"/>
              <w:snapToGrid w:val="0"/>
              <w:ind w:firstLineChars="200" w:firstLine="480"/>
              <w:jc w:val="center"/>
              <w:rPr>
                <w:rFonts w:asciiTheme="minorEastAsia" w:hAnsiTheme="minorEastAsia" w:cs="宋体"/>
                <w:bCs/>
                <w:caps/>
                <w:sz w:val="24"/>
              </w:rPr>
            </w:pPr>
            <w:r w:rsidRPr="006129A5">
              <w:rPr>
                <w:rFonts w:asciiTheme="minorEastAsia" w:hAnsiTheme="minorEastAsia" w:cs="宋体" w:hint="eastAsia"/>
                <w:bCs/>
                <w:caps/>
                <w:sz w:val="24"/>
              </w:rPr>
              <w:t>3.1</w:t>
            </w:r>
            <w:r w:rsidRPr="006129A5">
              <w:rPr>
                <w:rFonts w:asciiTheme="minorEastAsia" w:hAnsiTheme="minorEastAsia" w:cs="宋体"/>
                <w:bCs/>
                <w:caps/>
                <w:sz w:val="24"/>
              </w:rPr>
              <w:t>移动端</w:t>
            </w:r>
            <w:r w:rsidRPr="006129A5">
              <w:rPr>
                <w:rFonts w:asciiTheme="minorEastAsia" w:hAnsiTheme="minorEastAsia" w:cs="宋体" w:hint="eastAsia"/>
                <w:bCs/>
                <w:caps/>
                <w:sz w:val="24"/>
              </w:rPr>
              <w:t>APP</w:t>
            </w:r>
            <w:r w:rsidRPr="006129A5">
              <w:rPr>
                <w:rFonts w:asciiTheme="minorEastAsia" w:hAnsiTheme="minorEastAsia" w:cs="宋体"/>
                <w:bCs/>
                <w:caps/>
                <w:sz w:val="24"/>
              </w:rPr>
              <w:t>应用</w:t>
            </w:r>
            <w:r w:rsidRPr="006129A5">
              <w:rPr>
                <w:rFonts w:asciiTheme="minorEastAsia" w:hAnsiTheme="minorEastAsia" w:cs="宋体" w:hint="eastAsia"/>
                <w:bCs/>
                <w:caps/>
                <w:sz w:val="24"/>
              </w:rPr>
              <w:t>的云平台部署在阿里云或其他云上，为学校管理员提供稳定、可靠的后台管理服务。</w:t>
            </w:r>
          </w:p>
          <w:p w:rsidR="009B2867" w:rsidRPr="006129A5" w:rsidRDefault="009B2867" w:rsidP="006129A5">
            <w:pPr>
              <w:adjustRightInd w:val="0"/>
              <w:snapToGrid w:val="0"/>
              <w:ind w:firstLineChars="200" w:firstLine="480"/>
              <w:jc w:val="center"/>
              <w:rPr>
                <w:rFonts w:asciiTheme="minorEastAsia" w:hAnsiTheme="minorEastAsia" w:cs="宋体"/>
                <w:bCs/>
                <w:caps/>
                <w:sz w:val="24"/>
              </w:rPr>
            </w:pPr>
            <w:r w:rsidRPr="006129A5">
              <w:rPr>
                <w:rFonts w:asciiTheme="minorEastAsia" w:hAnsiTheme="minorEastAsia" w:cs="宋体" w:hint="eastAsia"/>
                <w:bCs/>
                <w:caps/>
                <w:sz w:val="24"/>
              </w:rPr>
              <w:t>3.2</w:t>
            </w:r>
            <w:r w:rsidRPr="006129A5">
              <w:rPr>
                <w:rFonts w:asciiTheme="minorEastAsia" w:hAnsiTheme="minorEastAsia" w:cs="宋体"/>
                <w:bCs/>
                <w:caps/>
                <w:sz w:val="24"/>
              </w:rPr>
              <w:t>移动端</w:t>
            </w:r>
            <w:r w:rsidRPr="006129A5">
              <w:rPr>
                <w:rFonts w:asciiTheme="minorEastAsia" w:hAnsiTheme="minorEastAsia" w:cs="宋体" w:hint="eastAsia"/>
                <w:bCs/>
                <w:caps/>
                <w:sz w:val="24"/>
              </w:rPr>
              <w:t>APP</w:t>
            </w:r>
            <w:r w:rsidRPr="006129A5">
              <w:rPr>
                <w:rFonts w:asciiTheme="minorEastAsia" w:hAnsiTheme="minorEastAsia" w:cs="宋体"/>
                <w:bCs/>
                <w:caps/>
                <w:sz w:val="24"/>
              </w:rPr>
              <w:t>应用</w:t>
            </w:r>
            <w:r w:rsidRPr="006129A5">
              <w:rPr>
                <w:rFonts w:asciiTheme="minorEastAsia" w:hAnsiTheme="minorEastAsia" w:cs="宋体" w:hint="eastAsia"/>
                <w:bCs/>
                <w:caps/>
                <w:sz w:val="24"/>
              </w:rPr>
              <w:t>的服务端部署在学校，为</w:t>
            </w:r>
            <w:r w:rsidRPr="006129A5">
              <w:rPr>
                <w:rFonts w:asciiTheme="minorEastAsia" w:hAnsiTheme="minorEastAsia" w:cs="宋体"/>
                <w:bCs/>
                <w:caps/>
                <w:sz w:val="24"/>
              </w:rPr>
              <w:t>移动端</w:t>
            </w:r>
            <w:r w:rsidRPr="006129A5">
              <w:rPr>
                <w:rFonts w:asciiTheme="minorEastAsia" w:hAnsiTheme="minorEastAsia" w:cs="宋体" w:hint="eastAsia"/>
                <w:bCs/>
                <w:caps/>
                <w:sz w:val="24"/>
              </w:rPr>
              <w:t>APP</w:t>
            </w:r>
            <w:r w:rsidRPr="006129A5">
              <w:rPr>
                <w:rFonts w:asciiTheme="minorEastAsia" w:hAnsiTheme="minorEastAsia" w:cs="宋体"/>
                <w:bCs/>
                <w:caps/>
                <w:sz w:val="24"/>
              </w:rPr>
              <w:t>应用</w:t>
            </w:r>
            <w:r w:rsidRPr="006129A5">
              <w:rPr>
                <w:rFonts w:asciiTheme="minorEastAsia" w:hAnsiTheme="minorEastAsia" w:cs="宋体" w:hint="eastAsia"/>
                <w:bCs/>
                <w:caps/>
                <w:sz w:val="24"/>
              </w:rPr>
              <w:t>提供业务数据支撑。</w:t>
            </w:r>
          </w:p>
          <w:p w:rsidR="009B2867" w:rsidRPr="006129A5" w:rsidRDefault="009B2867" w:rsidP="006129A5">
            <w:pPr>
              <w:adjustRightInd w:val="0"/>
              <w:snapToGrid w:val="0"/>
              <w:ind w:firstLineChars="200" w:firstLine="480"/>
              <w:jc w:val="center"/>
              <w:rPr>
                <w:rFonts w:asciiTheme="minorEastAsia" w:hAnsiTheme="minorEastAsia" w:cs="宋体"/>
                <w:bCs/>
                <w:caps/>
                <w:sz w:val="24"/>
              </w:rPr>
            </w:pPr>
            <w:r w:rsidRPr="006129A5">
              <w:rPr>
                <w:rFonts w:asciiTheme="minorEastAsia" w:hAnsiTheme="minorEastAsia" w:cs="宋体"/>
                <w:bCs/>
                <w:caps/>
                <w:sz w:val="24"/>
              </w:rPr>
              <w:t>3.3</w:t>
            </w:r>
            <w:r w:rsidRPr="006129A5">
              <w:rPr>
                <w:rFonts w:asciiTheme="minorEastAsia" w:hAnsiTheme="minorEastAsia" w:cs="宋体" w:hint="eastAsia"/>
                <w:bCs/>
                <w:caps/>
                <w:sz w:val="24"/>
              </w:rPr>
              <w:t>学生身份登录移动端APP应用应具有如下功能：我的课表、教室课表、空闲教室、分上课班级自动形成社交圈，师生、学生之间可自由交流，能支持拍照、上传图片及文字描述等信息；学生成绩查询、重修查询、学业进展、异动申请、教材对账、请假登记；学生评教；学生选/退课。</w:t>
            </w:r>
          </w:p>
          <w:p w:rsidR="009B2867" w:rsidRPr="006129A5" w:rsidRDefault="009B2867" w:rsidP="006129A5">
            <w:pPr>
              <w:adjustRightInd w:val="0"/>
              <w:snapToGrid w:val="0"/>
              <w:ind w:firstLineChars="200" w:firstLine="480"/>
              <w:jc w:val="center"/>
              <w:rPr>
                <w:rFonts w:asciiTheme="minorEastAsia" w:hAnsiTheme="minorEastAsia" w:cs="宋体"/>
                <w:bCs/>
                <w:caps/>
                <w:sz w:val="24"/>
              </w:rPr>
            </w:pPr>
            <w:r w:rsidRPr="006129A5">
              <w:rPr>
                <w:rFonts w:asciiTheme="minorEastAsia" w:hAnsiTheme="minorEastAsia" w:cs="宋体"/>
                <w:bCs/>
                <w:caps/>
                <w:sz w:val="24"/>
              </w:rPr>
              <w:t>3.4</w:t>
            </w:r>
            <w:r w:rsidRPr="006129A5">
              <w:rPr>
                <w:rFonts w:asciiTheme="minorEastAsia" w:hAnsiTheme="minorEastAsia" w:cs="宋体" w:hint="eastAsia"/>
                <w:bCs/>
                <w:caps/>
                <w:sz w:val="24"/>
              </w:rPr>
              <w:t>教师身份登录移动端APP应用应具有如下功能：教学过程管理（包括上课签到，课堂练习，课堂表现，设置随堂反馈，平时成绩），教师调课申请，工作量统计。</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2867" w:rsidRPr="006129A5" w:rsidRDefault="009B2867" w:rsidP="006129A5">
            <w:pPr>
              <w:adjustRightInd w:val="0"/>
              <w:snapToGrid w:val="0"/>
              <w:jc w:val="center"/>
              <w:rPr>
                <w:rFonts w:asciiTheme="minorEastAsia" w:hAnsiTheme="minorEastAsia" w:cs="宋体"/>
                <w:bCs/>
                <w:caps/>
                <w:sz w:val="24"/>
              </w:rPr>
            </w:pPr>
            <w:r w:rsidRPr="006129A5">
              <w:rPr>
                <w:rFonts w:asciiTheme="minorEastAsia" w:hAnsiTheme="minorEastAsia" w:cs="宋体" w:hint="eastAsia"/>
                <w:bCs/>
                <w:caps/>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2867" w:rsidRPr="006129A5" w:rsidRDefault="009B2867" w:rsidP="006129A5">
            <w:pPr>
              <w:adjustRightInd w:val="0"/>
              <w:snapToGrid w:val="0"/>
              <w:jc w:val="center"/>
              <w:rPr>
                <w:rFonts w:asciiTheme="minorEastAsia" w:hAnsiTheme="minorEastAsia" w:cs="宋体"/>
                <w:bCs/>
                <w:caps/>
                <w:sz w:val="24"/>
              </w:rPr>
            </w:pPr>
            <w:r w:rsidRPr="006129A5">
              <w:rPr>
                <w:rFonts w:asciiTheme="minorEastAsia" w:hAnsiTheme="minorEastAsia" w:cs="宋体" w:hint="eastAsia"/>
                <w:bCs/>
                <w:caps/>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B2867" w:rsidRPr="006129A5" w:rsidRDefault="009B2867" w:rsidP="006129A5">
            <w:pPr>
              <w:adjustRightInd w:val="0"/>
              <w:snapToGrid w:val="0"/>
              <w:jc w:val="center"/>
              <w:rPr>
                <w:rFonts w:asciiTheme="minorEastAsia" w:hAnsiTheme="minorEastAsia" w:cs="宋体"/>
                <w:bCs/>
                <w:caps/>
                <w:sz w:val="24"/>
              </w:rPr>
            </w:pPr>
            <w:r w:rsidRPr="006129A5">
              <w:rPr>
                <w:rFonts w:asciiTheme="minorEastAsia" w:hAnsiTheme="minorEastAsia" w:cs="宋体" w:hint="eastAsia"/>
                <w:bCs/>
                <w:caps/>
                <w:sz w:val="24"/>
              </w:rPr>
              <w:t>否</w:t>
            </w:r>
          </w:p>
        </w:tc>
      </w:tr>
    </w:tbl>
    <w:p w:rsidR="00E4427E" w:rsidRPr="00CA1263" w:rsidRDefault="00E4427E" w:rsidP="009B2867">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1C12A4" w:rsidRDefault="00343DC6" w:rsidP="00E4427E">
      <w:pPr>
        <w:spacing w:line="360" w:lineRule="auto"/>
        <w:ind w:firstLineChars="200" w:firstLine="480"/>
        <w:contextualSpacing/>
        <w:rPr>
          <w:rFonts w:asciiTheme="minorEastAsia" w:hAnsiTheme="minorEastAsia" w:cs="宋体"/>
          <w:kern w:val="0"/>
          <w:sz w:val="24"/>
          <w:szCs w:val="24"/>
        </w:rPr>
      </w:pPr>
      <w:r w:rsidRPr="001C12A4">
        <w:rPr>
          <w:rFonts w:asciiTheme="minorEastAsia" w:hAnsiTheme="minorEastAsia" w:cs="仿宋_GB2312" w:hint="eastAsia"/>
          <w:sz w:val="24"/>
          <w:szCs w:val="24"/>
          <w:lang w:val="zh-CN"/>
        </w:rPr>
        <w:t>如投标人所投产品</w:t>
      </w:r>
      <w:r w:rsidR="00E4427E" w:rsidRPr="001C12A4">
        <w:rPr>
          <w:rFonts w:asciiTheme="minorEastAsia" w:hAnsiTheme="minorEastAsia" w:cs="宋体" w:hint="eastAsia"/>
          <w:kern w:val="0"/>
          <w:sz w:val="24"/>
          <w:szCs w:val="24"/>
        </w:rPr>
        <w:t>被列入</w:t>
      </w:r>
      <w:r w:rsidR="00E4427E" w:rsidRPr="001C12A4">
        <w:rPr>
          <w:rFonts w:asciiTheme="minorEastAsia" w:hAnsiTheme="minorEastAsia" w:cs="宋体"/>
          <w:kern w:val="0"/>
          <w:sz w:val="24"/>
          <w:szCs w:val="24"/>
        </w:rPr>
        <w:t>《信息安全产品强制性认证目录》，</w:t>
      </w:r>
      <w:r w:rsidR="00E4427E" w:rsidRPr="001C12A4">
        <w:rPr>
          <w:rFonts w:asciiTheme="minorEastAsia" w:hAnsiTheme="minorEastAsia" w:cs="宋体" w:hint="eastAsia"/>
          <w:kern w:val="0"/>
          <w:sz w:val="24"/>
          <w:szCs w:val="24"/>
        </w:rPr>
        <w:t>投标人</w:t>
      </w:r>
      <w:r w:rsidR="00E4427E" w:rsidRPr="001C12A4">
        <w:rPr>
          <w:rFonts w:asciiTheme="minorEastAsia" w:hAnsiTheme="minorEastAsia" w:cs="宋体"/>
          <w:kern w:val="0"/>
          <w:sz w:val="24"/>
          <w:szCs w:val="24"/>
        </w:rPr>
        <w:t>不能提供超出此目录范畴外的替代品</w:t>
      </w:r>
      <w:r w:rsidR="00E4427E" w:rsidRPr="001C12A4">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4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146990">
      <w:pPr>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lastRenderedPageBreak/>
        <w:t>注：仅需提供序号</w:t>
      </w:r>
      <w:r w:rsidRPr="009C7DBE">
        <w:rPr>
          <w:rFonts w:ascii="楷体" w:eastAsia="楷体" w:hAnsi="楷体" w:hint="eastAsia"/>
          <w:color w:val="000000"/>
          <w:sz w:val="24"/>
          <w:szCs w:val="24"/>
        </w:rPr>
        <w:t>①～②其中之一即可。</w:t>
      </w:r>
    </w:p>
    <w:p w:rsidR="00E4427E" w:rsidRPr="009C7DBE" w:rsidRDefault="00E4427E" w:rsidP="0096190B">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146990" w:rsidRPr="00146990" w:rsidRDefault="00146990" w:rsidP="0096190B">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146990">
        <w:rPr>
          <w:rFonts w:asciiTheme="minorEastAsia" w:hAnsiTheme="minorEastAsia" w:cs="仿宋_GB2312" w:hint="eastAsia"/>
          <w:sz w:val="24"/>
          <w:szCs w:val="24"/>
          <w:lang w:val="zh-CN"/>
        </w:rPr>
        <w:t>系统必须遵守2012年3月15日教育部发布的《教育管理信息化标准》</w:t>
      </w:r>
      <w:r>
        <w:rPr>
          <w:rFonts w:asciiTheme="minorEastAsia" w:hAnsiTheme="minorEastAsia" w:cs="仿宋_GB2312" w:hint="eastAsia"/>
          <w:sz w:val="24"/>
          <w:szCs w:val="24"/>
          <w:lang w:val="zh-CN"/>
        </w:rPr>
        <w:t>。</w:t>
      </w:r>
    </w:p>
    <w:p w:rsidR="0096190B" w:rsidRDefault="00E4427E" w:rsidP="0096190B">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96190B" w:rsidRDefault="0096190B" w:rsidP="0096190B">
      <w:pPr>
        <w:spacing w:line="360" w:lineRule="auto"/>
        <w:ind w:firstLineChars="200" w:firstLine="480"/>
        <w:contextualSpacing/>
        <w:rPr>
          <w:rFonts w:asciiTheme="minorEastAsia" w:hAnsiTheme="minorEastAsia" w:cs="宋体"/>
          <w:b/>
          <w:color w:val="000000"/>
          <w:kern w:val="0"/>
          <w:szCs w:val="21"/>
          <w:lang w:val="zh-CN"/>
        </w:rPr>
      </w:pPr>
      <w:r w:rsidRPr="0096190B">
        <w:rPr>
          <w:rFonts w:asciiTheme="minorEastAsia" w:hAnsiTheme="minorEastAsia" w:cs="仿宋_GB2312" w:hint="eastAsia"/>
          <w:sz w:val="24"/>
          <w:szCs w:val="24"/>
          <w:lang w:val="zh-CN"/>
        </w:rPr>
        <w:t>1、质保期：1年。免费服务期限内，为招标人免费提供各种技术服务，包括在线答疑、定期回访、软件更新与技术培训。</w:t>
      </w:r>
    </w:p>
    <w:p w:rsidR="00E4427E" w:rsidRPr="0096190B" w:rsidRDefault="0096190B" w:rsidP="0096190B">
      <w:pPr>
        <w:spacing w:line="360" w:lineRule="auto"/>
        <w:ind w:firstLineChars="200" w:firstLine="480"/>
        <w:contextualSpacing/>
        <w:rPr>
          <w:rFonts w:asciiTheme="minorEastAsia" w:hAnsiTheme="minorEastAsia" w:cs="宋体"/>
          <w:b/>
          <w:color w:val="000000"/>
          <w:kern w:val="0"/>
          <w:szCs w:val="21"/>
          <w:lang w:val="zh-CN"/>
        </w:rPr>
      </w:pPr>
      <w:r w:rsidRPr="0096190B">
        <w:rPr>
          <w:rFonts w:asciiTheme="minorEastAsia" w:hAnsiTheme="minorEastAsia" w:cs="仿宋_GB2312" w:hint="eastAsia"/>
          <w:sz w:val="24"/>
          <w:szCs w:val="24"/>
          <w:lang w:val="zh-CN"/>
        </w:rPr>
        <w:t>2、对于发现的软件自身功能问题，原厂家须免费提供永久支持、及时给予圆满解决；在远程维护无法解决问题的情况下，免费派遣技术人员上门解决。</w:t>
      </w:r>
    </w:p>
    <w:p w:rsidR="00E4427E" w:rsidRPr="002E3710" w:rsidRDefault="00E4427E" w:rsidP="0096190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96190B">
      <w:pPr>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96190B">
      <w:pPr>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73069B" w:rsidRDefault="00E4427E" w:rsidP="0073069B">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73069B" w:rsidRDefault="0073069B" w:rsidP="0073069B">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73069B">
        <w:rPr>
          <w:rFonts w:ascii="宋体" w:cs="宋体" w:hint="eastAsia"/>
          <w:sz w:val="24"/>
          <w:lang w:val="zh-CN"/>
        </w:rPr>
        <w:t>、投标人需提供客户服务平台，学校反馈的问题/需求，采用更新包技术，发布相应更新包，实现程序版本的实时监测与智能更新，有效防止黑客恶意篡改，为学校提供全天候、流水式在线服务。客户服务平台必须具有如下特点：更新包一键下载，SQL脚本自动执行，多应用服务器自动同步更新，维护全过程智能记录。</w:t>
      </w:r>
    </w:p>
    <w:p w:rsidR="0073069B" w:rsidRDefault="0073069B" w:rsidP="0073069B">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73069B">
        <w:rPr>
          <w:rFonts w:ascii="宋体" w:cs="宋体" w:hint="eastAsia"/>
          <w:sz w:val="24"/>
          <w:lang w:val="zh-CN"/>
        </w:rPr>
        <w:t>、系统提供无限期同版本免费系统更新服务。</w:t>
      </w:r>
    </w:p>
    <w:p w:rsidR="0073069B" w:rsidRDefault="0073069B" w:rsidP="0073069B">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73069B">
        <w:rPr>
          <w:rFonts w:ascii="宋体" w:cs="宋体" w:hint="eastAsia"/>
          <w:sz w:val="24"/>
          <w:lang w:val="zh-CN"/>
        </w:rPr>
        <w:t>、投标人应依据招标人的实际情况，协商制定切实可行的完整培训计划。</w:t>
      </w:r>
    </w:p>
    <w:p w:rsidR="0073069B" w:rsidRDefault="0073069B" w:rsidP="0073069B">
      <w:pPr>
        <w:wordWrap w:val="0"/>
        <w:topLinePunct/>
        <w:spacing w:line="360" w:lineRule="auto"/>
        <w:ind w:firstLineChars="200" w:firstLine="480"/>
        <w:rPr>
          <w:rFonts w:ascii="宋体" w:cs="宋体"/>
          <w:sz w:val="24"/>
          <w:lang w:val="zh-CN"/>
        </w:rPr>
      </w:pPr>
      <w:r w:rsidRPr="0073069B">
        <w:rPr>
          <w:rFonts w:ascii="宋体" w:cs="宋体" w:hint="eastAsia"/>
          <w:sz w:val="24"/>
          <w:lang w:val="zh-CN"/>
        </w:rPr>
        <w:t>(1)免费提供数据库管理员的系统维护培训服务及必要的支撑技术培训服务。</w:t>
      </w:r>
    </w:p>
    <w:p w:rsidR="0073069B" w:rsidRDefault="0073069B" w:rsidP="0073069B">
      <w:pPr>
        <w:wordWrap w:val="0"/>
        <w:topLinePunct/>
        <w:spacing w:line="360" w:lineRule="auto"/>
        <w:ind w:firstLineChars="200" w:firstLine="480"/>
        <w:rPr>
          <w:rFonts w:ascii="宋体" w:cs="宋体"/>
          <w:sz w:val="24"/>
          <w:lang w:val="zh-CN"/>
        </w:rPr>
      </w:pPr>
      <w:r w:rsidRPr="0073069B">
        <w:rPr>
          <w:rFonts w:ascii="宋体" w:cs="宋体" w:hint="eastAsia"/>
          <w:sz w:val="24"/>
          <w:lang w:val="zh-CN"/>
        </w:rPr>
        <w:t>(2)系统各类用户群体的应用操作免费现场培训服务。</w:t>
      </w:r>
    </w:p>
    <w:p w:rsidR="0073069B" w:rsidRPr="0073069B" w:rsidRDefault="0073069B" w:rsidP="0073069B">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Pr="0073069B">
        <w:rPr>
          <w:rFonts w:ascii="宋体" w:cs="宋体" w:hint="eastAsia"/>
          <w:sz w:val="24"/>
          <w:lang w:val="zh-CN"/>
        </w:rPr>
        <w:t>、投标人投标</w:t>
      </w:r>
      <w:r w:rsidRPr="0073069B">
        <w:rPr>
          <w:rFonts w:ascii="宋体" w:cs="宋体"/>
          <w:sz w:val="24"/>
          <w:lang w:val="zh-CN"/>
        </w:rPr>
        <w:t>文件中</w:t>
      </w:r>
      <w:r w:rsidRPr="0073069B">
        <w:rPr>
          <w:rFonts w:ascii="宋体" w:cs="宋体" w:hint="eastAsia"/>
          <w:sz w:val="24"/>
          <w:lang w:val="zh-CN"/>
        </w:rPr>
        <w:t>承诺所投产品与学校现运行的平台免费</w:t>
      </w:r>
      <w:r w:rsidRPr="0073069B">
        <w:rPr>
          <w:rFonts w:ascii="宋体" w:cs="宋体"/>
          <w:sz w:val="24"/>
          <w:lang w:val="zh-CN"/>
        </w:rPr>
        <w:t>对接</w:t>
      </w:r>
      <w:r w:rsidRPr="0073069B">
        <w:rPr>
          <w:rFonts w:ascii="宋体" w:cs="宋体" w:hint="eastAsia"/>
          <w:sz w:val="24"/>
          <w:lang w:val="zh-CN"/>
        </w:rPr>
        <w:t>认证，</w:t>
      </w:r>
      <w:r w:rsidRPr="0073069B">
        <w:rPr>
          <w:rFonts w:ascii="宋体" w:cs="宋体"/>
          <w:sz w:val="24"/>
          <w:lang w:val="zh-CN"/>
        </w:rPr>
        <w:t>实现</w:t>
      </w:r>
      <w:r w:rsidRPr="0073069B">
        <w:rPr>
          <w:rFonts w:ascii="宋体" w:cs="宋体" w:hint="eastAsia"/>
          <w:sz w:val="24"/>
          <w:lang w:val="zh-CN"/>
        </w:rPr>
        <w:t>数据</w:t>
      </w:r>
      <w:r w:rsidRPr="0073069B">
        <w:rPr>
          <w:rFonts w:ascii="宋体" w:cs="宋体"/>
          <w:sz w:val="24"/>
          <w:lang w:val="zh-CN"/>
        </w:rPr>
        <w:t>互联互通</w:t>
      </w:r>
      <w:r w:rsidRPr="0073069B">
        <w:rPr>
          <w:rFonts w:ascii="宋体" w:cs="宋体" w:hint="eastAsia"/>
          <w:sz w:val="24"/>
          <w:lang w:val="zh-CN"/>
        </w:rPr>
        <w:t>，并免费开放数据等各类接口。</w:t>
      </w:r>
    </w:p>
    <w:p w:rsidR="0073069B" w:rsidRPr="0073069B" w:rsidRDefault="0073069B" w:rsidP="0073069B">
      <w:pPr>
        <w:wordWrap w:val="0"/>
        <w:topLinePunct/>
        <w:spacing w:line="360" w:lineRule="auto"/>
        <w:ind w:firstLineChars="200" w:firstLine="480"/>
        <w:rPr>
          <w:rFonts w:ascii="宋体" w:cs="宋体"/>
          <w:sz w:val="24"/>
          <w:lang w:val="zh-CN"/>
        </w:rPr>
      </w:pPr>
      <w:r w:rsidRPr="0073069B">
        <w:rPr>
          <w:rFonts w:ascii="宋体" w:cs="宋体" w:hint="eastAsia"/>
          <w:sz w:val="24"/>
          <w:lang w:val="zh-CN"/>
        </w:rPr>
        <w:t>学院现</w:t>
      </w:r>
      <w:r w:rsidRPr="0073069B">
        <w:rPr>
          <w:rFonts w:ascii="宋体" w:cs="宋体"/>
          <w:sz w:val="24"/>
          <w:lang w:val="zh-CN"/>
        </w:rPr>
        <w:t>运行</w:t>
      </w:r>
      <w:r w:rsidRPr="0073069B">
        <w:rPr>
          <w:rFonts w:ascii="宋体" w:cs="宋体" w:hint="eastAsia"/>
          <w:sz w:val="24"/>
          <w:lang w:val="zh-CN"/>
        </w:rPr>
        <w:t>的</w:t>
      </w:r>
      <w:r w:rsidRPr="0073069B">
        <w:rPr>
          <w:rFonts w:ascii="宋体" w:cs="宋体"/>
          <w:sz w:val="24"/>
          <w:lang w:val="zh-CN"/>
        </w:rPr>
        <w:t>平台</w:t>
      </w:r>
      <w:r w:rsidRPr="0073069B">
        <w:rPr>
          <w:rFonts w:ascii="宋体" w:cs="宋体" w:hint="eastAsia"/>
          <w:sz w:val="24"/>
          <w:lang w:val="zh-CN"/>
        </w:rPr>
        <w:t>情况简介</w:t>
      </w:r>
      <w:r w:rsidRPr="0073069B">
        <w:rPr>
          <w:rFonts w:ascii="宋体" w:cs="宋体"/>
          <w:sz w:val="24"/>
          <w:lang w:val="zh-CN"/>
        </w:rPr>
        <w:t>如下：</w:t>
      </w:r>
      <w:r w:rsidRPr="0073069B">
        <w:rPr>
          <w:rFonts w:ascii="宋体" w:cs="宋体" w:hint="eastAsia"/>
          <w:sz w:val="24"/>
          <w:lang w:val="zh-CN"/>
        </w:rPr>
        <w:t>上海树维信息科技有限公司的统一身份认证平台：学校所有应用系统的统一入口，验证登录用户身份是否为学校教师或学生；  数据中心平台：存放学校所有应用系统产生的数据，用于各应用系统之间的数据交换共享。</w:t>
      </w:r>
    </w:p>
    <w:p w:rsidR="0073069B" w:rsidRPr="0073069B" w:rsidRDefault="0073069B" w:rsidP="0073069B">
      <w:pPr>
        <w:wordWrap w:val="0"/>
        <w:topLinePunct/>
        <w:spacing w:line="360" w:lineRule="auto"/>
        <w:ind w:firstLineChars="200" w:firstLine="480"/>
        <w:rPr>
          <w:rFonts w:ascii="宋体" w:cs="宋体"/>
          <w:sz w:val="24"/>
          <w:lang w:val="zh-CN"/>
        </w:rPr>
      </w:pPr>
      <w:r w:rsidRPr="0073069B">
        <w:rPr>
          <w:rFonts w:ascii="宋体" w:cs="宋体" w:hint="eastAsia"/>
          <w:sz w:val="24"/>
          <w:lang w:val="zh-CN"/>
        </w:rPr>
        <w:lastRenderedPageBreak/>
        <w:t>“</w:t>
      </w:r>
      <w:r w:rsidRPr="0073069B">
        <w:rPr>
          <w:rFonts w:ascii="宋体" w:cs="宋体"/>
          <w:sz w:val="24"/>
          <w:lang w:val="zh-CN"/>
        </w:rPr>
        <w:t>许昌</w:t>
      </w:r>
      <w:r w:rsidRPr="0073069B">
        <w:rPr>
          <w:rFonts w:ascii="宋体" w:cs="宋体" w:hint="eastAsia"/>
          <w:sz w:val="24"/>
          <w:lang w:val="zh-CN"/>
        </w:rPr>
        <w:t>职业</w:t>
      </w:r>
      <w:r w:rsidRPr="0073069B">
        <w:rPr>
          <w:rFonts w:ascii="宋体" w:cs="宋体"/>
          <w:sz w:val="24"/>
          <w:lang w:val="zh-CN"/>
        </w:rPr>
        <w:t>技术学院</w:t>
      </w:r>
      <w:r w:rsidRPr="0073069B">
        <w:rPr>
          <w:rFonts w:ascii="宋体" w:cs="宋体" w:hint="eastAsia"/>
          <w:sz w:val="24"/>
          <w:lang w:val="zh-CN"/>
        </w:rPr>
        <w:t>”微信公众号：是</w:t>
      </w:r>
      <w:r w:rsidRPr="0073069B">
        <w:rPr>
          <w:rFonts w:ascii="宋体" w:cs="宋体"/>
          <w:sz w:val="24"/>
          <w:lang w:val="zh-CN"/>
        </w:rPr>
        <w:t>我</w:t>
      </w:r>
      <w:r w:rsidRPr="0073069B">
        <w:rPr>
          <w:rFonts w:ascii="宋体" w:cs="宋体" w:hint="eastAsia"/>
          <w:sz w:val="24"/>
          <w:lang w:val="zh-CN"/>
        </w:rPr>
        <w:t>校</w:t>
      </w:r>
      <w:r w:rsidRPr="0073069B">
        <w:rPr>
          <w:rFonts w:ascii="宋体" w:cs="宋体"/>
          <w:sz w:val="24"/>
          <w:lang w:val="zh-CN"/>
        </w:rPr>
        <w:t>常用数据的查询平台，</w:t>
      </w:r>
      <w:r w:rsidRPr="0073069B">
        <w:rPr>
          <w:rFonts w:ascii="宋体" w:cs="宋体" w:hint="eastAsia"/>
          <w:sz w:val="24"/>
          <w:lang w:val="zh-CN"/>
        </w:rPr>
        <w:t>实现公众号与各系统集成，或者应用系统提供API接口供公众号调用。</w:t>
      </w:r>
    </w:p>
    <w:p w:rsidR="0073069B" w:rsidRDefault="0073069B" w:rsidP="0073069B">
      <w:pPr>
        <w:wordWrap w:val="0"/>
        <w:topLinePunct/>
        <w:spacing w:line="360" w:lineRule="auto"/>
        <w:ind w:firstLineChars="200" w:firstLine="480"/>
        <w:rPr>
          <w:rFonts w:ascii="宋体" w:cs="宋体"/>
          <w:sz w:val="24"/>
          <w:lang w:val="zh-CN"/>
        </w:rPr>
      </w:pPr>
      <w:r w:rsidRPr="0073069B">
        <w:rPr>
          <w:rFonts w:ascii="宋体" w:cs="宋体" w:hint="eastAsia"/>
          <w:sz w:val="24"/>
          <w:lang w:val="zh-CN"/>
        </w:rPr>
        <w:t>精华教育科技股份有限公司的移动门户：学校所有的移动应用汇聚平台，</w:t>
      </w:r>
      <w:r w:rsidRPr="0073069B">
        <w:rPr>
          <w:rFonts w:ascii="宋体" w:cs="宋体"/>
          <w:sz w:val="24"/>
          <w:lang w:val="zh-CN"/>
        </w:rPr>
        <w:t>实现</w:t>
      </w:r>
      <w:r w:rsidRPr="0073069B">
        <w:rPr>
          <w:rFonts w:ascii="宋体" w:cs="宋体" w:hint="eastAsia"/>
          <w:sz w:val="24"/>
          <w:lang w:val="zh-CN"/>
        </w:rPr>
        <w:t>从移动门户单点登录后，可直接访问移动门户中集成的各系统的移动应用。</w:t>
      </w:r>
    </w:p>
    <w:p w:rsidR="0073069B" w:rsidRDefault="0073069B" w:rsidP="0073069B">
      <w:pPr>
        <w:wordWrap w:val="0"/>
        <w:topLinePunct/>
        <w:spacing w:line="360" w:lineRule="auto"/>
        <w:ind w:firstLineChars="200" w:firstLine="480"/>
        <w:rPr>
          <w:rFonts w:ascii="宋体" w:cs="宋体"/>
          <w:sz w:val="24"/>
          <w:lang w:val="zh-CN"/>
        </w:rPr>
      </w:pPr>
      <w:r>
        <w:rPr>
          <w:rFonts w:ascii="宋体" w:cs="宋体" w:hint="eastAsia"/>
          <w:sz w:val="24"/>
          <w:lang w:val="zh-CN"/>
        </w:rPr>
        <w:t>9</w:t>
      </w:r>
      <w:r w:rsidRPr="0073069B">
        <w:rPr>
          <w:rFonts w:ascii="宋体" w:cs="宋体" w:hint="eastAsia"/>
          <w:sz w:val="24"/>
          <w:lang w:val="zh-CN"/>
        </w:rPr>
        <w:t>、投标人投标</w:t>
      </w:r>
      <w:r w:rsidRPr="0073069B">
        <w:rPr>
          <w:rFonts w:ascii="宋体" w:cs="宋体"/>
          <w:sz w:val="24"/>
          <w:lang w:val="zh-CN"/>
        </w:rPr>
        <w:t>文件中</w:t>
      </w:r>
      <w:r w:rsidRPr="0073069B">
        <w:rPr>
          <w:rFonts w:ascii="宋体" w:cs="宋体" w:hint="eastAsia"/>
          <w:sz w:val="24"/>
          <w:lang w:val="zh-CN"/>
        </w:rPr>
        <w:t>承诺所投产品对学校以后建设的系统提供免费数据集成和</w:t>
      </w:r>
      <w:r w:rsidRPr="0073069B">
        <w:rPr>
          <w:rFonts w:ascii="宋体" w:cs="宋体"/>
          <w:sz w:val="24"/>
          <w:lang w:val="zh-CN"/>
        </w:rPr>
        <w:t>对接</w:t>
      </w:r>
      <w:r w:rsidRPr="0073069B">
        <w:rPr>
          <w:rFonts w:ascii="宋体" w:cs="宋体" w:hint="eastAsia"/>
          <w:sz w:val="24"/>
          <w:lang w:val="zh-CN"/>
        </w:rPr>
        <w:t>。</w:t>
      </w:r>
    </w:p>
    <w:p w:rsidR="0073069B" w:rsidRDefault="0073069B" w:rsidP="0073069B">
      <w:pPr>
        <w:wordWrap w:val="0"/>
        <w:topLinePunct/>
        <w:spacing w:line="360" w:lineRule="auto"/>
        <w:ind w:firstLineChars="200" w:firstLine="480"/>
        <w:rPr>
          <w:rFonts w:ascii="宋体" w:cs="宋体"/>
          <w:sz w:val="24"/>
          <w:lang w:val="zh-CN"/>
        </w:rPr>
      </w:pPr>
      <w:r>
        <w:rPr>
          <w:rFonts w:ascii="宋体" w:cs="宋体" w:hint="eastAsia"/>
          <w:sz w:val="24"/>
          <w:lang w:val="zh-CN"/>
        </w:rPr>
        <w:t>10</w:t>
      </w:r>
      <w:r w:rsidRPr="0073069B">
        <w:rPr>
          <w:rFonts w:ascii="宋体" w:cs="宋体" w:hint="eastAsia"/>
          <w:sz w:val="24"/>
          <w:lang w:val="zh-CN"/>
        </w:rPr>
        <w:t>、投标人投标</w:t>
      </w:r>
      <w:r w:rsidRPr="0073069B">
        <w:rPr>
          <w:rFonts w:ascii="宋体" w:cs="宋体"/>
          <w:sz w:val="24"/>
          <w:lang w:val="zh-CN"/>
        </w:rPr>
        <w:t>文件中</w:t>
      </w:r>
      <w:r w:rsidRPr="0073069B">
        <w:rPr>
          <w:rFonts w:ascii="宋体" w:cs="宋体" w:hint="eastAsia"/>
          <w:sz w:val="24"/>
          <w:lang w:val="zh-CN"/>
        </w:rPr>
        <w:t>承诺中标后按照学校提供的集成方案，提供相认证和数据接口文档，</w:t>
      </w:r>
      <w:r w:rsidRPr="0073069B">
        <w:rPr>
          <w:rFonts w:ascii="宋体" w:cs="宋体"/>
          <w:sz w:val="24"/>
          <w:lang w:val="zh-CN"/>
        </w:rPr>
        <w:t>并装订成册</w:t>
      </w:r>
      <w:r w:rsidRPr="0073069B">
        <w:rPr>
          <w:rFonts w:ascii="宋体" w:cs="宋体" w:hint="eastAsia"/>
          <w:sz w:val="24"/>
          <w:lang w:val="zh-CN"/>
        </w:rPr>
        <w:t>。</w:t>
      </w:r>
    </w:p>
    <w:p w:rsidR="0073069B" w:rsidRPr="0073069B" w:rsidRDefault="0073069B" w:rsidP="0073069B">
      <w:pPr>
        <w:wordWrap w:val="0"/>
        <w:topLinePunct/>
        <w:spacing w:line="360" w:lineRule="auto"/>
        <w:ind w:firstLineChars="200" w:firstLine="480"/>
        <w:rPr>
          <w:rFonts w:ascii="宋体" w:cs="宋体"/>
          <w:sz w:val="24"/>
          <w:lang w:val="zh-CN"/>
        </w:rPr>
      </w:pPr>
      <w:r>
        <w:rPr>
          <w:rFonts w:ascii="宋体" w:cs="宋体" w:hint="eastAsia"/>
          <w:sz w:val="24"/>
          <w:lang w:val="zh-CN"/>
        </w:rPr>
        <w:t>11</w:t>
      </w:r>
      <w:r w:rsidRPr="0073069B">
        <w:rPr>
          <w:rFonts w:ascii="宋体" w:cs="宋体" w:hint="eastAsia"/>
          <w:sz w:val="24"/>
          <w:lang w:val="zh-CN"/>
        </w:rPr>
        <w:t>、并发性要求：投标人应提出系统运行所需要的硬件配置、第三方软件配置方案，系统应完全满足招标人学生选课，评教，成绩查询等并发性的要求。</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F16D8A">
        <w:rPr>
          <w:rFonts w:asciiTheme="minorEastAsia" w:eastAsiaTheme="minorEastAsia" w:hAnsiTheme="minorEastAsia" w:cs="黑体" w:hint="eastAsia"/>
          <w:b/>
          <w:bCs/>
          <w:color w:val="000000"/>
          <w:shd w:val="clear" w:color="auto" w:fill="FFFFFF"/>
        </w:rPr>
        <w:t>1020000</w:t>
      </w:r>
      <w:r w:rsidRPr="0067638E">
        <w:rPr>
          <w:rFonts w:asciiTheme="minorEastAsia" w:eastAsiaTheme="minorEastAsia" w:hAnsiTheme="minorEastAsia" w:cs="黑体" w:hint="eastAsia"/>
          <w:b/>
          <w:bCs/>
          <w:color w:val="000000"/>
          <w:shd w:val="clear" w:color="auto" w:fill="FFFFFF"/>
        </w:rPr>
        <w:t>元。最高限价</w:t>
      </w:r>
      <w:r w:rsidR="00802F91">
        <w:rPr>
          <w:rFonts w:asciiTheme="minorEastAsia" w:eastAsiaTheme="minorEastAsia" w:hAnsiTheme="minorEastAsia" w:cs="黑体" w:hint="eastAsia"/>
          <w:b/>
          <w:bCs/>
          <w:color w:val="000000"/>
          <w:shd w:val="clear" w:color="auto" w:fill="FFFFFF"/>
        </w:rPr>
        <w:t>1020000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264E2" w:rsidRPr="008264E2">
        <w:rPr>
          <w:rFonts w:asciiTheme="minorEastAsia" w:hAnsiTheme="minorEastAsia" w:cs="宋体" w:hint="eastAsia"/>
          <w:color w:val="000000"/>
          <w:kern w:val="0"/>
          <w:sz w:val="24"/>
          <w:szCs w:val="24"/>
          <w:lang w:val="zh-CN"/>
        </w:rPr>
        <w:t>银行转账</w:t>
      </w:r>
    </w:p>
    <w:p w:rsidR="00E4427E" w:rsidRPr="008264E2"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8264E2" w:rsidRPr="008264E2">
        <w:rPr>
          <w:rFonts w:asciiTheme="minorEastAsia" w:hAnsiTheme="minorEastAsia" w:cs="宋体" w:hint="eastAsia"/>
          <w:color w:val="000000"/>
          <w:kern w:val="0"/>
          <w:sz w:val="24"/>
          <w:szCs w:val="24"/>
          <w:lang w:val="zh-CN"/>
        </w:rPr>
        <w:t>经验收合格付合同总价款的90%，剩余10%</w:t>
      </w:r>
      <w:r w:rsidR="008264E2" w:rsidRPr="008264E2">
        <w:rPr>
          <w:rFonts w:asciiTheme="minorEastAsia" w:hAnsiTheme="minorEastAsia" w:cs="宋体"/>
          <w:color w:val="000000"/>
          <w:kern w:val="0"/>
          <w:sz w:val="24"/>
          <w:szCs w:val="24"/>
          <w:lang w:val="zh-CN"/>
        </w:rPr>
        <w:t>满一年</w:t>
      </w:r>
      <w:r w:rsidR="008264E2" w:rsidRPr="008264E2">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B78C6">
              <w:rPr>
                <w:rFonts w:asciiTheme="minorEastAsia" w:hAnsiTheme="minorEastAsia" w:cs="仿宋_GB2312" w:hint="eastAsia"/>
                <w:szCs w:val="21"/>
              </w:rPr>
              <w:t>教务管理系统</w:t>
            </w:r>
            <w:r w:rsidR="005254B5" w:rsidRPr="00CC15B7">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116AB4">
              <w:rPr>
                <w:rFonts w:asciiTheme="minorEastAsia" w:hAnsiTheme="minorEastAsia" w:cs="仿宋_GB2312" w:hint="eastAsia"/>
                <w:szCs w:val="21"/>
              </w:rPr>
              <w:t>027</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CC15B7" w:rsidRPr="00CC15B7">
              <w:rPr>
                <w:rFonts w:asciiTheme="minorEastAsia" w:hAnsiTheme="minorEastAsia" w:cs="仿宋_GB2312" w:hint="eastAsia"/>
                <w:szCs w:val="21"/>
              </w:rPr>
              <w:t>教学管理系统1套(含教学管理服务系统和教学管理服务APP)</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C15B7" w:rsidRPr="00CC15B7">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C15B7" w:rsidRPr="00CC15B7">
              <w:rPr>
                <w:rFonts w:asciiTheme="minorEastAsia" w:hAnsiTheme="minorEastAsia" w:cs="仿宋_GB2312" w:hint="eastAsia"/>
                <w:szCs w:val="21"/>
              </w:rPr>
              <w:t>王甫</w:t>
            </w:r>
            <w:r w:rsidRPr="002A4363">
              <w:rPr>
                <w:rFonts w:asciiTheme="minorEastAsia" w:hAnsiTheme="minorEastAsia" w:cs="仿宋_GB2312" w:hint="eastAsia"/>
                <w:szCs w:val="21"/>
              </w:rPr>
              <w:t xml:space="preserve">                 </w:t>
            </w:r>
            <w:r w:rsidR="00191FA9">
              <w:rPr>
                <w:rFonts w:asciiTheme="minorEastAsia" w:hAnsiTheme="minorEastAsia" w:cs="仿宋_GB2312" w:hint="eastAsia"/>
                <w:szCs w:val="21"/>
              </w:rPr>
              <w:t xml:space="preserve">    </w:t>
            </w:r>
            <w:r w:rsidRPr="002A4363">
              <w:rPr>
                <w:rFonts w:asciiTheme="minorEastAsia" w:hAnsiTheme="minorEastAsia" w:cs="仿宋_GB2312" w:hint="eastAsia"/>
                <w:szCs w:val="21"/>
              </w:rPr>
              <w:t xml:space="preserve">  电话：</w:t>
            </w:r>
            <w:r w:rsidR="00CC15B7" w:rsidRPr="00CC15B7">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6576A">
              <w:rPr>
                <w:rFonts w:asciiTheme="minorEastAsia" w:hAnsiTheme="minorEastAsia" w:cs="仿宋_GB2312" w:hint="eastAsia"/>
                <w:szCs w:val="21"/>
              </w:rPr>
              <w:t>：许昌市龙兴路与竹林路交汇处公</w:t>
            </w:r>
            <w:r w:rsidR="00FF407A" w:rsidRPr="0096576A">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76A">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96576A">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9565BD">
              <w:rPr>
                <w:rFonts w:asciiTheme="minorEastAsia" w:hAnsiTheme="minorEastAsia" w:hint="eastAsia"/>
                <w:bCs/>
                <w:szCs w:val="21"/>
              </w:rPr>
              <w:t>①2018年度</w:t>
            </w:r>
            <w:r w:rsidR="00664179" w:rsidRPr="009565BD">
              <w:rPr>
                <w:rFonts w:asciiTheme="minorEastAsia" w:hAnsiTheme="minorEastAsia" w:hint="eastAsia"/>
                <w:bCs/>
                <w:szCs w:val="21"/>
              </w:rPr>
              <w:t>或2019年度</w:t>
            </w:r>
            <w:r w:rsidRPr="009565BD">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70" w:name="_GoBack"/>
            <w:bookmarkEnd w:id="70"/>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4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A3068"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B84FBD"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B84FBD"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3A3068" w:rsidP="003A306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1020000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B84FB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B84FB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B84FBD"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B84FBD"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4776CE">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132A50">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4776CE">
              <w:rPr>
                <w:rFonts w:asciiTheme="minorEastAsia" w:hAnsiTheme="minorEastAsia" w:cs="宋体" w:hint="eastAsia"/>
                <w:bCs/>
                <w:szCs w:val="21"/>
                <w:lang w:val="zh-CN"/>
              </w:rPr>
              <w:t>5</w:t>
            </w:r>
            <w:r w:rsidRPr="002A4363">
              <w:rPr>
                <w:rFonts w:asciiTheme="minorEastAsia" w:hAnsiTheme="minorEastAsia" w:cs="宋体" w:hint="eastAsia"/>
                <w:bCs/>
                <w:szCs w:val="21"/>
                <w:lang w:val="zh-CN"/>
              </w:rPr>
              <w:t>月</w:t>
            </w:r>
            <w:r w:rsidR="004776CE">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日</w:t>
            </w:r>
            <w:r w:rsidR="004776CE">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4776CE">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776CE">
              <w:rPr>
                <w:rFonts w:asciiTheme="minorEastAsia" w:hAnsiTheme="minorEastAsia" w:cs="仿宋_GB2312" w:hint="eastAsia"/>
                <w:color w:val="000000"/>
                <w:szCs w:val="21"/>
              </w:rPr>
              <w:t>开标3室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4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8848DE" w:rsidRDefault="00B84FBD" w:rsidP="00EF6AB8">
            <w:pPr>
              <w:autoSpaceDE w:val="0"/>
              <w:autoSpaceDN w:val="0"/>
              <w:adjustRightInd w:val="0"/>
              <w:spacing w:line="360" w:lineRule="auto"/>
              <w:rPr>
                <w:rFonts w:asciiTheme="minorEastAsia" w:hAnsiTheme="minorEastAsia" w:cs="宋体"/>
                <w:szCs w:val="21"/>
              </w:rPr>
            </w:pPr>
            <w:r w:rsidRPr="008848DE">
              <w:rPr>
                <w:rFonts w:ascii="新宋体" w:eastAsia="新宋体" w:hAnsi="新宋体"/>
                <w:b/>
                <w:szCs w:val="21"/>
              </w:rPr>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电子投标文件：成功上传至《全国公共资源交易平台（河南省·许昌市）》公共资源交易系统加密电子投标文件1份</w:t>
            </w:r>
            <w:r w:rsidR="00E4427E" w:rsidRPr="008848DE">
              <w:rPr>
                <w:rFonts w:hAnsi="宋体" w:cs="宋体" w:hint="eastAsia"/>
                <w:szCs w:val="21"/>
                <w:lang w:val="zh-CN"/>
              </w:rPr>
              <w:t>（文件格式为：</w:t>
            </w:r>
            <w:r w:rsidR="00E4427E" w:rsidRPr="008848DE">
              <w:rPr>
                <w:rFonts w:hAnsi="宋体" w:cs="宋体" w:hint="eastAsia"/>
                <w:szCs w:val="21"/>
                <w:lang w:val="zh-CN"/>
              </w:rPr>
              <w:t xml:space="preserve"> XXX</w:t>
            </w:r>
            <w:r w:rsidR="00E4427E" w:rsidRPr="008848DE">
              <w:rPr>
                <w:rFonts w:hAnsi="宋体" w:cs="宋体" w:hint="eastAsia"/>
                <w:szCs w:val="21"/>
                <w:lang w:val="zh-CN"/>
              </w:rPr>
              <w:t>公司</w:t>
            </w:r>
            <w:r w:rsidR="00E4427E" w:rsidRPr="008848DE">
              <w:rPr>
                <w:rFonts w:hAnsi="宋体" w:cs="宋体" w:hint="eastAsia"/>
                <w:szCs w:val="21"/>
                <w:lang w:val="zh-CN"/>
              </w:rPr>
              <w:t>XXX</w:t>
            </w:r>
            <w:r w:rsidR="00E4427E" w:rsidRPr="008848DE">
              <w:rPr>
                <w:rFonts w:hAnsi="宋体" w:cs="宋体" w:hint="eastAsia"/>
                <w:szCs w:val="21"/>
                <w:lang w:val="zh-CN"/>
              </w:rPr>
              <w:t>项目编号</w:t>
            </w:r>
            <w:r w:rsidR="00E4427E" w:rsidRPr="008848DE">
              <w:rPr>
                <w:rFonts w:hAnsi="宋体" w:cs="宋体" w:hint="eastAsia"/>
                <w:szCs w:val="21"/>
                <w:lang w:val="zh-CN"/>
              </w:rPr>
              <w:t>.file</w:t>
            </w:r>
            <w:r w:rsidR="00E4427E" w:rsidRPr="008848DE">
              <w:rPr>
                <w:rFonts w:hAnsi="宋体" w:cs="宋体" w:hint="eastAsia"/>
                <w:szCs w:val="21"/>
                <w:lang w:val="zh-CN"/>
              </w:rPr>
              <w:t>）。</w:t>
            </w:r>
          </w:p>
          <w:p w:rsidR="00E4427E" w:rsidRPr="008848DE" w:rsidRDefault="00D70436" w:rsidP="00EF6AB8">
            <w:pPr>
              <w:autoSpaceDE w:val="0"/>
              <w:autoSpaceDN w:val="0"/>
              <w:adjustRightInd w:val="0"/>
              <w:spacing w:line="360" w:lineRule="auto"/>
              <w:rPr>
                <w:rFonts w:ascii="新宋体" w:eastAsia="新宋体" w:hAnsi="新宋体"/>
                <w:szCs w:val="21"/>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w:t>
            </w:r>
            <w:r w:rsidR="00E4427E" w:rsidRPr="008848DE">
              <w:rPr>
                <w:rFonts w:asciiTheme="minorEastAsia" w:hAnsiTheme="minorEastAsia" w:cs="仿宋_GB2312" w:hint="eastAsia"/>
                <w:szCs w:val="21"/>
              </w:rPr>
              <w:t>正本</w:t>
            </w:r>
            <w:r w:rsidR="00E4427E" w:rsidRPr="008848DE">
              <w:rPr>
                <w:rFonts w:asciiTheme="minorEastAsia" w:hAnsiTheme="minorEastAsia" w:cs="仿宋_GB2312" w:hint="eastAsia"/>
                <w:b/>
                <w:szCs w:val="21"/>
              </w:rPr>
              <w:t>一</w:t>
            </w:r>
            <w:r w:rsidR="00E4427E" w:rsidRPr="008848DE">
              <w:rPr>
                <w:rFonts w:asciiTheme="minorEastAsia" w:hAnsiTheme="minorEastAsia" w:cs="仿宋_GB2312" w:hint="eastAsia"/>
                <w:szCs w:val="21"/>
              </w:rPr>
              <w:t>份，副本</w:t>
            </w:r>
            <w:r w:rsidR="00E4427E" w:rsidRPr="008848DE">
              <w:rPr>
                <w:rFonts w:asciiTheme="minorEastAsia" w:hAnsiTheme="minorEastAsia" w:cs="仿宋_GB2312" w:hint="eastAsia"/>
                <w:szCs w:val="21"/>
                <w:u w:val="single"/>
              </w:rPr>
              <w:t xml:space="preserve"> 一 </w:t>
            </w:r>
            <w:r w:rsidR="00E4427E" w:rsidRPr="008848DE">
              <w:rPr>
                <w:rFonts w:asciiTheme="minorEastAsia" w:hAnsiTheme="minorEastAsia" w:cs="仿宋_GB2312" w:hint="eastAsia"/>
                <w:szCs w:val="21"/>
              </w:rPr>
              <w:t>份。使用</w:t>
            </w:r>
            <w:r w:rsidR="00E4427E" w:rsidRPr="008848DE">
              <w:rPr>
                <w:rFonts w:ascii="新宋体" w:eastAsia="新宋体" w:hAnsi="新宋体" w:hint="eastAsia"/>
                <w:szCs w:val="21"/>
              </w:rPr>
              <w:t>格式为“投标文件（供打印）.PDF”的文件</w:t>
            </w:r>
            <w:r w:rsidR="005965CF" w:rsidRPr="008848DE">
              <w:rPr>
                <w:rFonts w:ascii="新宋体" w:eastAsia="新宋体" w:hAnsi="新宋体" w:hint="eastAsia"/>
                <w:szCs w:val="21"/>
              </w:rPr>
              <w:t>。</w:t>
            </w:r>
          </w:p>
          <w:p w:rsidR="00E4427E" w:rsidRPr="008848D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848DE">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8848DE" w:rsidRDefault="00B84FBD" w:rsidP="00EF6AB8">
            <w:pPr>
              <w:autoSpaceDE w:val="0"/>
              <w:autoSpaceDN w:val="0"/>
              <w:adjustRightInd w:val="0"/>
              <w:spacing w:line="420" w:lineRule="exact"/>
              <w:rPr>
                <w:rFonts w:ascii="新宋体" w:eastAsia="新宋体" w:hAnsi="新宋体"/>
                <w:szCs w:val="21"/>
              </w:rPr>
            </w:pPr>
            <w:r w:rsidRPr="008848DE">
              <w:rPr>
                <w:rFonts w:ascii="新宋体" w:eastAsia="新宋体" w:hAnsi="新宋体"/>
                <w:b/>
                <w:szCs w:val="21"/>
              </w:rPr>
              <w:lastRenderedPageBreak/>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电子投标文件：按招标文件要求加盖投标人电子印章和法人电子印章。</w:t>
            </w:r>
          </w:p>
          <w:p w:rsidR="00E4427E" w:rsidRPr="008848DE" w:rsidRDefault="004A1869" w:rsidP="00EF6AB8">
            <w:pPr>
              <w:autoSpaceDE w:val="0"/>
              <w:autoSpaceDN w:val="0"/>
              <w:adjustRightInd w:val="0"/>
              <w:spacing w:line="420" w:lineRule="exact"/>
              <w:rPr>
                <w:rFonts w:asciiTheme="minorEastAsia" w:hAnsiTheme="minorEastAsia" w:cs="仿宋_GB2312"/>
                <w:szCs w:val="21"/>
                <w:highlight w:val="lightGray"/>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纸质投标文件：投标文件封面加盖投标人公章（投标文件是指投标人</w:t>
            </w:r>
            <w:r w:rsidR="00E4427E" w:rsidRPr="008848DE">
              <w:rPr>
                <w:rFonts w:ascii="新宋体" w:eastAsia="新宋体" w:hAnsi="新宋体" w:hint="eastAsia"/>
                <w:szCs w:val="21"/>
              </w:rPr>
              <w:lastRenderedPageBreak/>
              <w:t>电子投标文件制作完成后生成的后缀名为</w:t>
            </w:r>
            <w:r w:rsidR="00E4427E" w:rsidRPr="008848DE">
              <w:rPr>
                <w:rFonts w:hAnsi="宋体" w:hint="eastAsia"/>
                <w:szCs w:val="21"/>
              </w:rPr>
              <w:t>“</w:t>
            </w:r>
            <w:r w:rsidR="00E4427E" w:rsidRPr="008848DE">
              <w:rPr>
                <w:rFonts w:hAnsi="宋体" w:hint="eastAsia"/>
                <w:szCs w:val="21"/>
              </w:rPr>
              <w:t>.PDF</w:t>
            </w:r>
            <w:r w:rsidR="00E4427E" w:rsidRPr="008848DE">
              <w:rPr>
                <w:rFonts w:hAnsi="宋体" w:hint="eastAsia"/>
                <w:szCs w:val="21"/>
              </w:rPr>
              <w:t>”的文件</w:t>
            </w:r>
            <w:r w:rsidR="00E4427E" w:rsidRPr="008848D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B84FBD"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B84FBD"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B84FB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B84FBD"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8848D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848DE">
              <w:rPr>
                <w:rFonts w:asciiTheme="minorEastAsia" w:hAnsiTheme="minorEastAsia" w:cs="宋体" w:hint="eastAsia"/>
                <w:bCs/>
                <w:szCs w:val="21"/>
                <w:lang w:val="zh-CN"/>
              </w:rPr>
              <w:t>电子化采购模式</w:t>
            </w:r>
          </w:p>
        </w:tc>
        <w:tc>
          <w:tcPr>
            <w:tcW w:w="6813" w:type="dxa"/>
            <w:vAlign w:val="center"/>
          </w:tcPr>
          <w:p w:rsidR="00E4427E" w:rsidRPr="008848DE" w:rsidRDefault="00B84FBD" w:rsidP="00EF6AB8">
            <w:pPr>
              <w:autoSpaceDE w:val="0"/>
              <w:autoSpaceDN w:val="0"/>
              <w:adjustRightInd w:val="0"/>
              <w:spacing w:line="360" w:lineRule="auto"/>
              <w:contextualSpacing/>
              <w:rPr>
                <w:rFonts w:hAnsi="宋体" w:cs="宋体"/>
                <w:szCs w:val="21"/>
                <w:lang w:val="zh-CN"/>
              </w:rPr>
            </w:pPr>
            <w:r w:rsidRPr="008848DE">
              <w:rPr>
                <w:rFonts w:asciiTheme="minorEastAsia" w:hAnsiTheme="minorEastAsia" w:cs="宋体"/>
                <w:b/>
                <w:kern w:val="0"/>
                <w:szCs w:val="21"/>
                <w:lang w:val="zh-CN"/>
              </w:rPr>
              <w:fldChar w:fldCharType="begin"/>
            </w:r>
            <w:r w:rsidR="00E4427E" w:rsidRPr="008848DE">
              <w:rPr>
                <w:rFonts w:asciiTheme="minorEastAsia" w:hAnsiTheme="minorEastAsia" w:cs="宋体"/>
                <w:b/>
                <w:kern w:val="0"/>
                <w:szCs w:val="21"/>
                <w:lang w:val="zh-CN"/>
              </w:rPr>
              <w:instrText xml:space="preserve"> </w:instrText>
            </w:r>
            <w:r w:rsidR="00E4427E" w:rsidRPr="008848DE">
              <w:rPr>
                <w:rFonts w:asciiTheme="minorEastAsia" w:hAnsiTheme="minorEastAsia" w:cs="宋体" w:hint="eastAsia"/>
                <w:b/>
                <w:kern w:val="0"/>
                <w:szCs w:val="21"/>
                <w:lang w:val="zh-CN"/>
              </w:rPr>
              <w:instrText>eq \o\ac(□,</w:instrText>
            </w:r>
            <w:r w:rsidR="00E4427E" w:rsidRPr="008848DE">
              <w:rPr>
                <w:rFonts w:asciiTheme="minorEastAsia" w:hAnsiTheme="minorEastAsia" w:cs="宋体" w:hint="eastAsia"/>
                <w:b/>
                <w:kern w:val="0"/>
                <w:position w:val="2"/>
                <w:szCs w:val="21"/>
                <w:lang w:val="zh-CN"/>
              </w:rPr>
              <w:instrText>√</w:instrText>
            </w:r>
            <w:r w:rsidR="00E4427E" w:rsidRPr="008848DE">
              <w:rPr>
                <w:rFonts w:asciiTheme="minorEastAsia" w:hAnsiTheme="minorEastAsia" w:cs="宋体" w:hint="eastAsia"/>
                <w:b/>
                <w:kern w:val="0"/>
                <w:szCs w:val="21"/>
                <w:lang w:val="zh-CN"/>
              </w:rPr>
              <w:instrText>)</w:instrText>
            </w:r>
            <w:r w:rsidRPr="008848DE">
              <w:rPr>
                <w:rFonts w:asciiTheme="minorEastAsia" w:hAnsiTheme="minorEastAsia" w:cs="宋体"/>
                <w:b/>
                <w:kern w:val="0"/>
                <w:szCs w:val="21"/>
                <w:lang w:val="zh-CN"/>
              </w:rPr>
              <w:fldChar w:fldCharType="end"/>
            </w:r>
            <w:r w:rsidR="00E4427E" w:rsidRPr="008848DE">
              <w:rPr>
                <w:rFonts w:asciiTheme="minorEastAsia" w:hAnsiTheme="minorEastAsia" w:cs="宋体" w:hint="eastAsia"/>
                <w:bCs/>
                <w:szCs w:val="21"/>
                <w:lang w:val="zh-CN"/>
              </w:rPr>
              <w:t>是。</w:t>
            </w:r>
            <w:r w:rsidR="00E4427E" w:rsidRPr="008848DE">
              <w:rPr>
                <w:rFonts w:hAnsi="宋体" w:cs="宋体" w:hint="eastAsia"/>
                <w:szCs w:val="21"/>
                <w:lang w:val="zh-CN"/>
              </w:rPr>
              <w:t>投标人投标时须</w:t>
            </w:r>
            <w:r w:rsidR="001D566E" w:rsidRPr="008848DE">
              <w:rPr>
                <w:rFonts w:hAnsi="宋体" w:cs="宋体" w:hint="eastAsia"/>
                <w:szCs w:val="21"/>
                <w:lang w:val="zh-CN"/>
              </w:rPr>
              <w:t>成功上传、解密</w:t>
            </w:r>
            <w:r w:rsidR="00E4427E" w:rsidRPr="008848DE">
              <w:rPr>
                <w:rFonts w:hAnsi="宋体" w:cs="宋体" w:hint="eastAsia"/>
                <w:szCs w:val="21"/>
                <w:lang w:val="zh-CN"/>
              </w:rPr>
              <w:t>电子投标文件。投标人资质、业绩、荣誉及相关人员证明材料等资料原件不再</w:t>
            </w:r>
            <w:r w:rsidR="00BC10EF" w:rsidRPr="008848DE">
              <w:rPr>
                <w:rFonts w:hAnsi="宋体" w:cs="宋体" w:hint="eastAsia"/>
                <w:szCs w:val="21"/>
                <w:lang w:val="zh-CN"/>
              </w:rPr>
              <w:t>提交</w:t>
            </w:r>
            <w:r w:rsidR="00E4427E" w:rsidRPr="008848DE">
              <w:rPr>
                <w:rFonts w:hAnsi="宋体" w:cs="宋体" w:hint="eastAsia"/>
                <w:szCs w:val="21"/>
                <w:lang w:val="zh-CN"/>
              </w:rPr>
              <w:t>（本招标文件第六章另有要求提供原件的除外）。</w:t>
            </w:r>
          </w:p>
          <w:p w:rsidR="00E4427E" w:rsidRPr="008848D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848D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E4427E" w:rsidRPr="00D37AA9" w:rsidRDefault="001C1E79" w:rsidP="001C1E79">
            <w:pPr>
              <w:autoSpaceDE w:val="0"/>
              <w:autoSpaceDN w:val="0"/>
              <w:adjustRightInd w:val="0"/>
              <w:spacing w:line="360" w:lineRule="auto"/>
              <w:contextualSpacing/>
              <w:rPr>
                <w:rFonts w:ascii="ˎ̥" w:hAnsi="ˎ̥"/>
              </w:rPr>
            </w:pP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00E4427E" w:rsidRPr="00D37AA9">
              <w:rPr>
                <w:rFonts w:ascii="ˎ̥" w:hAnsi="ˎ̥" w:hint="eastAsia"/>
              </w:rPr>
              <w:t>视为‘</w:t>
            </w:r>
            <w:r w:rsidR="00E4427E" w:rsidRPr="00D37AA9">
              <w:rPr>
                <w:rFonts w:ascii="ˎ̥" w:hAnsi="ˎ̥"/>
              </w:rPr>
              <w:t>不同</w:t>
            </w:r>
            <w:r w:rsidR="00E4427E" w:rsidRPr="00D37AA9">
              <w:rPr>
                <w:rFonts w:ascii="ˎ̥" w:hAnsi="ˎ̥" w:hint="eastAsia"/>
              </w:rPr>
              <w:t>投标人的投标</w:t>
            </w:r>
            <w:r w:rsidR="00E4427E" w:rsidRPr="00D37AA9">
              <w:rPr>
                <w:rFonts w:ascii="ˎ̥" w:hAnsi="ˎ̥"/>
              </w:rPr>
              <w:t>文件由同一单位或者</w:t>
            </w:r>
            <w:r w:rsidR="00E4427E" w:rsidRPr="00D37AA9">
              <w:rPr>
                <w:rFonts w:ascii="ˎ̥" w:hAnsi="ˎ̥"/>
              </w:rPr>
              <w:lastRenderedPageBreak/>
              <w:t>个人编制</w:t>
            </w:r>
            <w:r w:rsidR="00E4427E" w:rsidRPr="00D37AA9">
              <w:rPr>
                <w:rFonts w:ascii="ˎ̥" w:hAnsi="ˎ̥" w:hint="eastAsia"/>
              </w:rPr>
              <w:t>’或‘</w:t>
            </w:r>
            <w:r w:rsidR="00E4427E" w:rsidRPr="00D37AA9">
              <w:rPr>
                <w:rFonts w:ascii="ˎ̥" w:hAnsi="ˎ̥"/>
              </w:rPr>
              <w:t>不同</w:t>
            </w:r>
            <w:r w:rsidR="00E4427E" w:rsidRPr="00D37AA9">
              <w:rPr>
                <w:rFonts w:ascii="ˎ̥" w:hAnsi="ˎ̥" w:hint="eastAsia"/>
              </w:rPr>
              <w:t>投标人</w:t>
            </w:r>
            <w:r w:rsidR="00E4427E" w:rsidRPr="00D37AA9">
              <w:rPr>
                <w:rFonts w:ascii="ˎ̥" w:hAnsi="ˎ̥"/>
              </w:rPr>
              <w:t>委托同一单位或者个人办理</w:t>
            </w:r>
            <w:r w:rsidR="00E4427E" w:rsidRPr="00D37AA9">
              <w:rPr>
                <w:rFonts w:ascii="ˎ̥" w:hAnsi="ˎ̥" w:hint="eastAsia"/>
              </w:rPr>
              <w:t>响应</w:t>
            </w:r>
            <w:r w:rsidR="00E4427E" w:rsidRPr="00D37AA9">
              <w:rPr>
                <w:rFonts w:ascii="ˎ̥" w:hAnsi="ˎ̥"/>
              </w:rPr>
              <w:t>事宜</w:t>
            </w:r>
            <w:r w:rsidR="00E4427E"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848DE" w:rsidRDefault="008848D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848DE" w:rsidRDefault="008848D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4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4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71" w:name="baidusnap0"/>
      <w:bookmarkEnd w:id="71"/>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4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7955B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955B9">
        <w:rPr>
          <w:rFonts w:asciiTheme="minorEastAsia" w:hAnsiTheme="minorEastAsia" w:cs="宋体"/>
          <w:kern w:val="0"/>
          <w:szCs w:val="21"/>
        </w:rPr>
        <w:t>.file</w:t>
      </w:r>
      <w:r w:rsidRPr="007955B9">
        <w:rPr>
          <w:rFonts w:asciiTheme="minorEastAsia" w:hAnsiTheme="minorEastAsia" w:cs="宋体" w:hint="eastAsia"/>
          <w:kern w:val="0"/>
          <w:szCs w:val="21"/>
        </w:rPr>
        <w:t>”的文件用于电子投标使用。</w:t>
      </w:r>
    </w:p>
    <w:p w:rsidR="00E4427E" w:rsidRPr="007955B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电子投标文件制作技术咨询：</w:t>
      </w:r>
      <w:r w:rsidRPr="007955B9">
        <w:rPr>
          <w:rFonts w:asciiTheme="minorEastAsia" w:hAnsiTheme="minorEastAsia" w:cs="宋体" w:hint="eastAsia"/>
          <w:b/>
          <w:kern w:val="0"/>
          <w:szCs w:val="21"/>
        </w:rPr>
        <w:t>0374-2961598</w:t>
      </w:r>
      <w:r w:rsidRPr="007955B9">
        <w:rPr>
          <w:rFonts w:asciiTheme="minorEastAsia" w:hAnsiTheme="minorEastAsia" w:cs="宋体" w:hint="eastAsia"/>
          <w:kern w:val="0"/>
          <w:szCs w:val="21"/>
        </w:rPr>
        <w:t>。</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投标文件格式</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7955B9">
        <w:rPr>
          <w:rFonts w:asciiTheme="minorEastAsia" w:hAnsiTheme="minorEastAsia" w:cs="宋体" w:hint="eastAsia"/>
          <w:kern w:val="0"/>
          <w:szCs w:val="21"/>
        </w:rPr>
        <w:t>以A4幅面</w:t>
      </w:r>
      <w:r w:rsidRPr="007955B9">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投标文件的数量和签署盖章</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投标人应提交投标文件份数见“投标人须知前附表”。</w:t>
      </w:r>
    </w:p>
    <w:p w:rsidR="00E4427E" w:rsidRPr="007955B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四、投标文件的</w:t>
      </w:r>
      <w:r w:rsidR="0074469F" w:rsidRPr="007955B9">
        <w:rPr>
          <w:rFonts w:asciiTheme="minorEastAsia" w:hAnsiTheme="minorEastAsia" w:cs="宋体" w:hint="eastAsia"/>
          <w:b/>
          <w:kern w:val="0"/>
          <w:szCs w:val="21"/>
        </w:rPr>
        <w:t>提交</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投标截止时间</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投标人必须在“投标邀请”和“投标人须知前附表”中规定的投标截止时间前，将</w:t>
      </w:r>
      <w:r w:rsidR="00DD5D5B" w:rsidRPr="007955B9">
        <w:rPr>
          <w:rFonts w:asciiTheme="minorEastAsia" w:hAnsiTheme="minorEastAsia" w:cs="仿宋_GB2312" w:hint="eastAsia"/>
          <w:szCs w:val="21"/>
        </w:rPr>
        <w:t>加密电子投标文件</w:t>
      </w:r>
      <w:r w:rsidR="00DD5D5B" w:rsidRPr="007955B9">
        <w:rPr>
          <w:rFonts w:asciiTheme="minorEastAsia" w:hAnsiTheme="minorEastAsia" w:cs="宋体" w:hint="eastAsia"/>
          <w:szCs w:val="21"/>
        </w:rPr>
        <w:t>（</w:t>
      </w:r>
      <w:r w:rsidR="00DD5D5B" w:rsidRPr="007955B9">
        <w:rPr>
          <w:rFonts w:asciiTheme="minorEastAsia" w:hAnsiTheme="minorEastAsia"/>
          <w:szCs w:val="21"/>
        </w:rPr>
        <w:t>.file</w:t>
      </w:r>
      <w:r w:rsidR="00DD5D5B" w:rsidRPr="007955B9">
        <w:rPr>
          <w:rFonts w:asciiTheme="minorEastAsia" w:hAnsiTheme="minorEastAsia" w:cs="宋体" w:hint="eastAsia"/>
          <w:szCs w:val="21"/>
        </w:rPr>
        <w:t>格式）</w:t>
      </w:r>
      <w:r w:rsidR="00DD5D5B" w:rsidRPr="007955B9">
        <w:rPr>
          <w:rFonts w:asciiTheme="minorEastAsia" w:hAnsiTheme="minorEastAsia" w:cs="仿宋_GB2312" w:hint="eastAsia"/>
          <w:szCs w:val="21"/>
        </w:rPr>
        <w:t>通过《全国公共资源交易平台(河南省</w:t>
      </w:r>
      <w:r w:rsidR="00DD5D5B" w:rsidRPr="007955B9">
        <w:rPr>
          <w:rFonts w:ascii="MS Mincho" w:eastAsia="MS Mincho" w:hAnsi="MS Mincho" w:cs="MS Mincho" w:hint="eastAsia"/>
          <w:szCs w:val="21"/>
        </w:rPr>
        <w:t>▪</w:t>
      </w:r>
      <w:r w:rsidR="00DD5D5B" w:rsidRPr="007955B9">
        <w:rPr>
          <w:rFonts w:ascii="宋体" w:hAnsi="宋体" w:cs="宋体" w:hint="eastAsia"/>
          <w:szCs w:val="21"/>
        </w:rPr>
        <w:t>许昌市</w:t>
      </w:r>
      <w:r w:rsidR="00DD5D5B" w:rsidRPr="007955B9">
        <w:rPr>
          <w:rFonts w:asciiTheme="minorEastAsia" w:hAnsiTheme="minorEastAsia" w:cs="仿宋_GB2312" w:hint="eastAsia"/>
          <w:szCs w:val="21"/>
        </w:rPr>
        <w:t>)》公共资源交易系统成功上传。</w:t>
      </w:r>
    </w:p>
    <w:p w:rsidR="00E4427E" w:rsidRPr="007955B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招标人可以按本须知第1</w:t>
      </w:r>
      <w:r w:rsidR="006A3C57" w:rsidRPr="007955B9">
        <w:rPr>
          <w:rFonts w:asciiTheme="minorEastAsia" w:hAnsiTheme="minorEastAsia" w:cs="宋体" w:hint="eastAsia"/>
          <w:kern w:val="0"/>
          <w:szCs w:val="21"/>
        </w:rPr>
        <w:t>4</w:t>
      </w:r>
      <w:r w:rsidRPr="007955B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迟交的投标文件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投标截止时间之后上传的投标文件，招标人将拒绝接收。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投标文件的修改和撤回</w:t>
      </w:r>
    </w:p>
    <w:p w:rsidR="00E4427E" w:rsidRPr="007955B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投标人在投标截止时间前，对投标文件进行补充、修改或者撤回的，须书面通知招标人。</w:t>
      </w:r>
    </w:p>
    <w:p w:rsidR="00E4427E" w:rsidRPr="007955B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7955B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投标人补充、修改的内容并作为投标文件的组成部分。补充或修改应当按招标文件要求签署、盖章、</w:t>
      </w:r>
      <w:r w:rsidR="002A2A03" w:rsidRPr="007955B9">
        <w:rPr>
          <w:rFonts w:asciiTheme="minorEastAsia" w:hAnsiTheme="minorEastAsia" w:cs="宋体" w:hint="eastAsia"/>
          <w:kern w:val="0"/>
          <w:szCs w:val="21"/>
        </w:rPr>
        <w:t>提</w:t>
      </w:r>
      <w:r w:rsidRPr="007955B9">
        <w:rPr>
          <w:rFonts w:asciiTheme="minorEastAsia" w:hAnsiTheme="minorEastAsia" w:cs="宋体" w:hint="eastAsia"/>
          <w:kern w:val="0"/>
          <w:szCs w:val="21"/>
        </w:rPr>
        <w:t>交，并应注明“修改</w:t>
      </w:r>
      <w:r w:rsidRPr="007955B9">
        <w:rPr>
          <w:rFonts w:asciiTheme="minorEastAsia" w:hAnsiTheme="minorEastAsia" w:cs="宋体"/>
          <w:kern w:val="0"/>
          <w:szCs w:val="21"/>
        </w:rPr>
        <w:t>”</w:t>
      </w:r>
      <w:r w:rsidRPr="007955B9">
        <w:rPr>
          <w:rFonts w:asciiTheme="minorEastAsia" w:hAnsiTheme="minorEastAsia" w:cs="宋体" w:hint="eastAsia"/>
          <w:kern w:val="0"/>
          <w:szCs w:val="21"/>
        </w:rPr>
        <w:t>或“补充</w:t>
      </w:r>
      <w:r w:rsidRPr="007955B9">
        <w:rPr>
          <w:rFonts w:asciiTheme="minorEastAsia" w:hAnsiTheme="minorEastAsia" w:cs="宋体"/>
          <w:kern w:val="0"/>
          <w:szCs w:val="21"/>
        </w:rPr>
        <w:t>”</w:t>
      </w:r>
      <w:r w:rsidRPr="007955B9">
        <w:rPr>
          <w:rFonts w:asciiTheme="minorEastAsia" w:hAnsiTheme="minorEastAsia" w:cs="宋体" w:hint="eastAsia"/>
          <w:kern w:val="0"/>
          <w:szCs w:val="21"/>
        </w:rPr>
        <w:t>字样。</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lastRenderedPageBreak/>
        <w:t>投标人在</w:t>
      </w:r>
      <w:r w:rsidR="00DB1985"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投标文件后，可以撤回其投标，但投标人必须在规定的投标截止时间前以书面形式告知招标人。</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投标人不得在投标有效期内撤销投标文件，否则投标人将承担违背投标承诺函的责任追究。</w:t>
      </w:r>
    </w:p>
    <w:p w:rsidR="00E4427E" w:rsidRPr="007955B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除投标人须知前附表另有规定外，投标人所提交的电子投标文件不予退还。</w:t>
      </w:r>
    </w:p>
    <w:p w:rsidR="00E4427E" w:rsidRPr="007955B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7955B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7955B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五、开标和评标</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开标</w:t>
      </w:r>
    </w:p>
    <w:p w:rsidR="00E4427E" w:rsidRPr="007955B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招标人将按招标文件规定的时间和地点组织</w:t>
      </w:r>
      <w:r w:rsidR="00BB059A" w:rsidRPr="007955B9">
        <w:rPr>
          <w:rFonts w:asciiTheme="minorEastAsia" w:hAnsiTheme="minorEastAsia" w:cs="宋体" w:hint="eastAsia"/>
          <w:kern w:val="0"/>
          <w:szCs w:val="21"/>
        </w:rPr>
        <w:t>远程不见面</w:t>
      </w:r>
      <w:r w:rsidRPr="007955B9">
        <w:rPr>
          <w:rFonts w:asciiTheme="minorEastAsia" w:hAnsiTheme="minorEastAsia" w:cs="宋体" w:hint="eastAsia"/>
          <w:kern w:val="0"/>
          <w:szCs w:val="21"/>
        </w:rPr>
        <w:t>开标。开标由代理机构主持，</w:t>
      </w:r>
      <w:r w:rsidR="00BB059A" w:rsidRPr="007955B9">
        <w:rPr>
          <w:rFonts w:asciiTheme="minorEastAsia" w:hAnsiTheme="minorEastAsia" w:cs="宋体" w:hint="eastAsia"/>
          <w:kern w:val="0"/>
          <w:szCs w:val="21"/>
        </w:rPr>
        <w:t>投标人无须到现场</w:t>
      </w:r>
      <w:r w:rsidRPr="007955B9">
        <w:rPr>
          <w:rFonts w:asciiTheme="minorEastAsia" w:hAnsiTheme="minorEastAsia" w:cs="宋体" w:hint="eastAsia"/>
          <w:kern w:val="0"/>
          <w:szCs w:val="21"/>
        </w:rPr>
        <w:t>。评标委员会成员不得参加开标活动。</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开标时，由</w:t>
      </w:r>
      <w:r w:rsidR="00D002DB" w:rsidRPr="007955B9">
        <w:rPr>
          <w:rFonts w:asciiTheme="minorEastAsia" w:hAnsiTheme="minorEastAsia" w:cs="宋体" w:hint="eastAsia"/>
          <w:kern w:val="0"/>
          <w:szCs w:val="21"/>
        </w:rPr>
        <w:t>代理机构开通远程不见面开标大厅及开启“文字互动”等功能</w:t>
      </w:r>
      <w:r w:rsidRPr="007955B9">
        <w:rPr>
          <w:rFonts w:asciiTheme="minorEastAsia" w:hAnsiTheme="minorEastAsia" w:cs="宋体" w:hint="eastAsia"/>
          <w:kern w:val="0"/>
          <w:szCs w:val="21"/>
        </w:rPr>
        <w:t>；</w:t>
      </w:r>
      <w:r w:rsidR="000A1C15" w:rsidRPr="007955B9">
        <w:rPr>
          <w:rFonts w:asciiTheme="minorEastAsia" w:hAnsiTheme="minorEastAsia" w:cs="宋体" w:hint="eastAsia"/>
          <w:kern w:val="0"/>
          <w:szCs w:val="21"/>
        </w:rPr>
        <w:t>投标人、代理机构</w:t>
      </w:r>
      <w:r w:rsidRPr="007955B9">
        <w:rPr>
          <w:rFonts w:asciiTheme="minorEastAsia" w:hAnsiTheme="minorEastAsia" w:cs="宋体" w:hint="eastAsia"/>
          <w:kern w:val="0"/>
          <w:szCs w:val="21"/>
        </w:rPr>
        <w:t>进行电子投标文件的解密。解密后</w:t>
      </w:r>
      <w:r w:rsidR="000A1C15" w:rsidRPr="007955B9">
        <w:rPr>
          <w:rFonts w:asciiTheme="minorEastAsia" w:hAnsiTheme="minorEastAsia" w:hint="eastAsia"/>
          <w:szCs w:val="21"/>
        </w:rPr>
        <w:t>投标人选择功能栏“开标记录”按钮</w:t>
      </w:r>
      <w:r w:rsidR="00760CBE" w:rsidRPr="007955B9">
        <w:rPr>
          <w:rFonts w:asciiTheme="minorEastAsia" w:hAnsiTheme="minorEastAsia" w:hint="eastAsia"/>
          <w:szCs w:val="21"/>
        </w:rPr>
        <w:t>可查看</w:t>
      </w:r>
      <w:r w:rsidRPr="007955B9">
        <w:rPr>
          <w:rFonts w:asciiTheme="minorEastAsia" w:hAnsiTheme="minorEastAsia" w:cs="宋体" w:hint="eastAsia"/>
          <w:kern w:val="0"/>
          <w:szCs w:val="21"/>
        </w:rPr>
        <w:t>投标人名称、投标价格、修改和撤回投标的通知（如有的话）和招标文件规定的需要宣布的其他内容。</w:t>
      </w:r>
    </w:p>
    <w:p w:rsidR="00691436" w:rsidRPr="007955B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电子投标文件的解密。全流程电子化交易项目电子投标文件采用双重加密。解密需分</w:t>
      </w:r>
    </w:p>
    <w:p w:rsidR="00E4427E" w:rsidRPr="007955B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7955B9">
        <w:rPr>
          <w:rFonts w:asciiTheme="minorEastAsia" w:hAnsiTheme="minorEastAsia" w:cs="宋体" w:hint="eastAsia"/>
          <w:kern w:val="0"/>
          <w:szCs w:val="21"/>
        </w:rPr>
        <w:t>标段进行两次解密。</w:t>
      </w:r>
    </w:p>
    <w:p w:rsidR="0008501E" w:rsidRPr="007955B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投标人解密：投标人使用本单位CA数字证书远程进行解密。</w:t>
      </w:r>
    </w:p>
    <w:p w:rsidR="00E4427E" w:rsidRPr="007955B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7955B9">
        <w:rPr>
          <w:rFonts w:asciiTheme="minorEastAsia" w:hAnsiTheme="minorEastAsia" w:cs="宋体" w:hint="eastAsia"/>
          <w:kern w:val="0"/>
          <w:szCs w:val="21"/>
        </w:rPr>
        <w:t>2</w:t>
      </w:r>
      <w:r w:rsidR="001A2287" w:rsidRPr="007955B9">
        <w:rPr>
          <w:rFonts w:asciiTheme="minorEastAsia" w:hAnsiTheme="minorEastAsia" w:cs="宋体" w:hint="eastAsia"/>
          <w:kern w:val="0"/>
          <w:szCs w:val="21"/>
        </w:rPr>
        <w:t>3</w:t>
      </w:r>
      <w:r w:rsidRPr="007955B9">
        <w:rPr>
          <w:rFonts w:asciiTheme="minorEastAsia" w:hAnsiTheme="minorEastAsia" w:cs="宋体" w:hint="eastAsia"/>
          <w:kern w:val="0"/>
          <w:szCs w:val="21"/>
        </w:rPr>
        <w:t xml:space="preserve">.3.1.2 </w:t>
      </w:r>
      <w:r w:rsidR="00B96403" w:rsidRPr="007955B9">
        <w:rPr>
          <w:rFonts w:asciiTheme="minorEastAsia" w:hAnsiTheme="minorEastAsia" w:cs="宋体" w:hint="eastAsia"/>
          <w:kern w:val="0"/>
          <w:szCs w:val="21"/>
        </w:rPr>
        <w:t xml:space="preserve">        </w:t>
      </w:r>
      <w:r w:rsidRPr="007955B9">
        <w:rPr>
          <w:rFonts w:asciiTheme="minorEastAsia" w:hAnsiTheme="minorEastAsia" w:cs="宋体" w:hint="eastAsia"/>
          <w:kern w:val="0"/>
          <w:szCs w:val="21"/>
        </w:rPr>
        <w:t>代理机构解密：代理机构</w:t>
      </w:r>
      <w:r w:rsidRPr="007955B9">
        <w:rPr>
          <w:rFonts w:asciiTheme="minorEastAsia" w:hAnsiTheme="minorEastAsia" w:cs="宋体"/>
          <w:kern w:val="0"/>
          <w:szCs w:val="21"/>
        </w:rPr>
        <w:t>按</w:t>
      </w:r>
      <w:r w:rsidRPr="007955B9">
        <w:rPr>
          <w:rFonts w:asciiTheme="minorEastAsia" w:hAnsiTheme="minorEastAsia" w:cs="宋体" w:hint="eastAsia"/>
          <w:kern w:val="0"/>
          <w:szCs w:val="21"/>
        </w:rPr>
        <w:t>电子</w:t>
      </w:r>
      <w:r w:rsidRPr="007955B9">
        <w:rPr>
          <w:rFonts w:asciiTheme="minorEastAsia" w:hAnsiTheme="minorEastAsia" w:cs="宋体"/>
          <w:kern w:val="0"/>
          <w:szCs w:val="21"/>
        </w:rPr>
        <w:t>投标</w:t>
      </w:r>
      <w:r w:rsidRPr="007955B9">
        <w:rPr>
          <w:rFonts w:asciiTheme="minorEastAsia" w:hAnsiTheme="minorEastAsia" w:cs="宋体" w:hint="eastAsia"/>
          <w:kern w:val="0"/>
          <w:szCs w:val="21"/>
        </w:rPr>
        <w:t>文件到达交易系统</w:t>
      </w:r>
      <w:r w:rsidRPr="007955B9">
        <w:rPr>
          <w:rFonts w:asciiTheme="minorEastAsia" w:hAnsiTheme="minorEastAsia" w:cs="宋体"/>
          <w:kern w:val="0"/>
          <w:szCs w:val="21"/>
        </w:rPr>
        <w:t>的先后顺序</w:t>
      </w:r>
      <w:r w:rsidRPr="007955B9">
        <w:rPr>
          <w:rFonts w:asciiTheme="minorEastAsia" w:hAnsiTheme="minorEastAsia" w:cs="宋体" w:hint="eastAsia"/>
          <w:kern w:val="0"/>
          <w:szCs w:val="21"/>
        </w:rPr>
        <w:t>，使用本单位CA数字证书进行再次解密。</w:t>
      </w:r>
    </w:p>
    <w:p w:rsidR="00E4427E" w:rsidRPr="007955B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因投标人原因电子投标文件解密失败的，其投标将被拒绝。</w:t>
      </w:r>
    </w:p>
    <w:p w:rsidR="007B1714" w:rsidRPr="007955B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投标人不足3家的，不得开标。</w:t>
      </w:r>
    </w:p>
    <w:p w:rsidR="00E4427E" w:rsidRPr="007955B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开标过程由采购代理机构负责记录，</w:t>
      </w:r>
      <w:r w:rsidR="000362D3" w:rsidRPr="007955B9">
        <w:rPr>
          <w:rFonts w:hAnsi="宋体" w:hint="eastAsia"/>
          <w:szCs w:val="21"/>
        </w:rPr>
        <w:t>《开标记录表》</w:t>
      </w:r>
      <w:r w:rsidR="00710043" w:rsidRPr="007955B9">
        <w:rPr>
          <w:rFonts w:hAnsi="宋体" w:hint="eastAsia"/>
          <w:szCs w:val="21"/>
        </w:rPr>
        <w:t>经投标人</w:t>
      </w:r>
      <w:r w:rsidR="000362D3" w:rsidRPr="007955B9">
        <w:rPr>
          <w:rFonts w:hAnsi="宋体" w:hint="eastAsia"/>
          <w:szCs w:val="21"/>
        </w:rPr>
        <w:t>进行电子签章</w:t>
      </w:r>
      <w:r w:rsidR="006279FD" w:rsidRPr="007955B9">
        <w:rPr>
          <w:rFonts w:hAnsi="宋体" w:hint="eastAsia"/>
          <w:szCs w:val="21"/>
        </w:rPr>
        <w:t>、</w:t>
      </w:r>
      <w:r w:rsidR="00710043" w:rsidRPr="007955B9">
        <w:rPr>
          <w:rFonts w:asciiTheme="minorEastAsia" w:hAnsiTheme="minorEastAsia" w:cs="宋体" w:hint="eastAsia"/>
          <w:kern w:val="0"/>
          <w:szCs w:val="21"/>
        </w:rPr>
        <w:t>由</w:t>
      </w:r>
      <w:r w:rsidR="00710043" w:rsidRPr="007955B9">
        <w:rPr>
          <w:rFonts w:asciiTheme="minorEastAsia" w:hAnsiTheme="minorEastAsia" w:cs="宋体" w:hint="eastAsia"/>
          <w:kern w:val="0"/>
          <w:szCs w:val="21"/>
        </w:rPr>
        <w:lastRenderedPageBreak/>
        <w:t>参加开标相关工作人员签字确认后随采购文件一并存档。</w:t>
      </w:r>
      <w:r w:rsidR="000362D3" w:rsidRPr="007955B9">
        <w:rPr>
          <w:rFonts w:hAnsi="宋体" w:hint="eastAsia"/>
          <w:szCs w:val="21"/>
        </w:rPr>
        <w:t>投标人未</w:t>
      </w:r>
      <w:r w:rsidR="006279FD" w:rsidRPr="007955B9">
        <w:rPr>
          <w:rFonts w:hAnsi="宋体" w:hint="eastAsia"/>
          <w:szCs w:val="21"/>
        </w:rPr>
        <w:t>电子</w:t>
      </w:r>
      <w:r w:rsidR="000362D3" w:rsidRPr="007955B9">
        <w:rPr>
          <w:rFonts w:hAnsi="宋体" w:hint="eastAsia"/>
          <w:szCs w:val="21"/>
        </w:rPr>
        <w:t>签章的，视同认可开标结果。</w:t>
      </w:r>
    </w:p>
    <w:p w:rsidR="00E4427E" w:rsidRPr="007955B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投标人对开标过程和开标记录如有疑义，</w:t>
      </w:r>
      <w:r w:rsidR="008175D0" w:rsidRPr="007955B9">
        <w:rPr>
          <w:rFonts w:asciiTheme="minorEastAsia" w:hAnsiTheme="minorEastAsia" w:cs="宋体" w:hint="eastAsia"/>
          <w:kern w:val="0"/>
          <w:szCs w:val="21"/>
        </w:rPr>
        <w:t>以及认为采购人、采购代理机构相关工作人员有需要回避的情形的，</w:t>
      </w:r>
      <w:r w:rsidR="0040687E" w:rsidRPr="007955B9">
        <w:rPr>
          <w:rFonts w:asciiTheme="minorEastAsia" w:hAnsiTheme="minorEastAsia" w:cs="宋体" w:hint="eastAsia"/>
          <w:kern w:val="0"/>
          <w:szCs w:val="21"/>
        </w:rPr>
        <w:t>应</w:t>
      </w:r>
      <w:r w:rsidRPr="007955B9">
        <w:rPr>
          <w:rFonts w:asciiTheme="minorEastAsia" w:hAnsiTheme="minorEastAsia" w:cs="宋体" w:hint="eastAsia"/>
          <w:kern w:val="0"/>
          <w:szCs w:val="21"/>
        </w:rPr>
        <w:t>在不见面开标大厅“文字互动”对话框或“新增质疑”处在线提出询问或者回避申请。</w:t>
      </w:r>
      <w:r w:rsidR="00E4427E" w:rsidRPr="007955B9">
        <w:rPr>
          <w:rFonts w:asciiTheme="minorEastAsia" w:hAnsiTheme="minorEastAsia" w:cs="宋体" w:hint="eastAsia"/>
          <w:kern w:val="0"/>
          <w:szCs w:val="21"/>
        </w:rPr>
        <w:t>采购人、采购代理机构对投标人代表提出的询问或者回避申请应当及时处理。</w:t>
      </w:r>
    </w:p>
    <w:p w:rsidR="00E4427E" w:rsidRPr="007955B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资格审查</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开标结束后，采购人依法对投标人的资格进行审查。合格投标人不足3家的，不得评标。</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评标委员会的组成</w:t>
      </w:r>
    </w:p>
    <w:p w:rsidR="00E4427E" w:rsidRPr="007955B9"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招标人将依法组建评标委员会，评标委员会由评审专家组成，成员人数应当为5</w:t>
      </w:r>
      <w:r w:rsidRPr="007105F7">
        <w:rPr>
          <w:rFonts w:asciiTheme="minorEastAsia" w:hAnsiTheme="minorEastAsia" w:cs="宋体" w:hint="eastAsia"/>
          <w:kern w:val="0"/>
          <w:szCs w:val="21"/>
        </w:rPr>
        <w:t>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lastRenderedPageBreak/>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72"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72"/>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361D69" w:rsidRDefault="00E4427E" w:rsidP="00EF6AB8">
            <w:pPr>
              <w:spacing w:line="360" w:lineRule="auto"/>
              <w:rPr>
                <w:rFonts w:asciiTheme="minorEastAsia" w:hAnsiTheme="minorEastAsia"/>
                <w:b/>
                <w:szCs w:val="21"/>
              </w:rPr>
            </w:pPr>
            <w:r w:rsidRPr="00361D69">
              <w:rPr>
                <w:rFonts w:asciiTheme="minorEastAsia" w:hAnsiTheme="minorEastAsia" w:hint="eastAsia"/>
                <w:b/>
                <w:bCs/>
                <w:szCs w:val="21"/>
              </w:rPr>
              <w:t>财务状况报告相关材料</w:t>
            </w:r>
          </w:p>
        </w:tc>
        <w:tc>
          <w:tcPr>
            <w:tcW w:w="5954" w:type="dxa"/>
          </w:tcPr>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（1）投标人是法人（法人包括企业法人、机关法人、事业单位法人和社会团体法人），提供本单位：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②基本开户银行出具的资信证明；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（2）投标人（其他组织和自然人）提供本单位：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lastRenderedPageBreak/>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4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73" w:name="baidusnap2"/>
            <w:bookmarkEnd w:id="73"/>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74" w:name="baidusnap9"/>
            <w:bookmarkEnd w:id="74"/>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w:t>
      </w:r>
      <w:r w:rsidRPr="00361D69">
        <w:rPr>
          <w:rFonts w:asciiTheme="minorEastAsia" w:eastAsiaTheme="minorEastAsia" w:hAnsiTheme="minorEastAsia" w:cs="仿宋_GB2312" w:hint="eastAsia"/>
          <w:sz w:val="21"/>
          <w:szCs w:val="21"/>
          <w:lang w:val="zh-CN"/>
        </w:rPr>
        <w:t>。评标时，评标委员会各成员应当独立对每个投标人的投标文件进行评价，并汇总每个投标人的得分。</w:t>
      </w:r>
      <w:r w:rsidRPr="00361D69">
        <w:rPr>
          <w:rFonts w:asciiTheme="minorEastAsia" w:hAnsiTheme="minorEastAsia" w:cs="仿宋_GB2312" w:hint="eastAsia"/>
          <w:sz w:val="21"/>
          <w:szCs w:val="21"/>
          <w:lang w:val="zh-CN"/>
        </w:rPr>
        <w:t>评标过程中，不得去掉报价中的最高报价和最低报价。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61D69">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cs="仿宋_GB2312" w:hint="eastAsia"/>
          <w:b/>
          <w:sz w:val="21"/>
          <w:szCs w:val="21"/>
          <w:lang w:val="zh-CN"/>
        </w:rPr>
        <w:t>（1）价格分计算</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61D69">
        <w:rPr>
          <w:rFonts w:asciiTheme="minorEastAsia" w:eastAsiaTheme="minorEastAsia" w:hAnsiTheme="minorEastAsia" w:cs="仿宋_GB2312" w:hint="eastAsia"/>
          <w:sz w:val="21"/>
          <w:szCs w:val="21"/>
          <w:lang w:val="zh-CN"/>
        </w:rPr>
        <w:t>10</w:t>
      </w:r>
      <w:r w:rsidRPr="00361D6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61D6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小型和微型企业不包含民办非企业单位。</w:t>
      </w:r>
    </w:p>
    <w:p w:rsidR="00E4427E" w:rsidRPr="00361D69" w:rsidRDefault="00E4427E" w:rsidP="00E4427E">
      <w:pPr>
        <w:spacing w:line="360" w:lineRule="auto"/>
        <w:ind w:firstLineChars="200" w:firstLine="420"/>
        <w:contextualSpacing/>
        <w:rPr>
          <w:rFonts w:asciiTheme="minorEastAsia" w:hAnsiTheme="minorEastAsia" w:cs="仿宋_GB2312"/>
          <w:szCs w:val="21"/>
          <w:lang w:val="zh-CN"/>
        </w:rPr>
      </w:pPr>
      <w:r w:rsidRPr="00361D6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61D6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61D69">
        <w:rPr>
          <w:rFonts w:asciiTheme="minorEastAsia" w:eastAsiaTheme="minorEastAsia" w:hAnsiTheme="minorEastAsia" w:hint="eastAsia"/>
          <w:sz w:val="21"/>
          <w:szCs w:val="21"/>
        </w:rPr>
        <w:t>残疾人福利性单位属于小型、微型企业的，不重复享受政策。</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（2）</w:t>
      </w:r>
      <w:r w:rsidRPr="00361D69">
        <w:rPr>
          <w:rFonts w:asciiTheme="minorEastAsia" w:eastAsiaTheme="minorEastAsia" w:hAnsiTheme="minorEastAsia" w:cs="仿宋_GB2312"/>
          <w:b/>
          <w:sz w:val="21"/>
          <w:szCs w:val="21"/>
          <w:lang w:val="zh-CN"/>
        </w:rPr>
        <w:t>关于相同品牌产品</w:t>
      </w:r>
      <w:r w:rsidRPr="00361D69">
        <w:rPr>
          <w:rFonts w:asciiTheme="minorEastAsia" w:eastAsiaTheme="minorEastAsia" w:hAnsiTheme="minorEastAsia" w:cs="仿宋_GB2312"/>
          <w:b/>
          <w:bCs/>
          <w:sz w:val="21"/>
          <w:szCs w:val="21"/>
          <w:lang w:val="zh-CN"/>
        </w:rPr>
        <w:t>（服务类项目不适用本条款规定）</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D69">
        <w:rPr>
          <w:rFonts w:asciiTheme="minorEastAsia" w:eastAsiaTheme="minorEastAsia" w:hAnsiTheme="minorEastAsia" w:cs="仿宋_GB2312" w:hint="eastAsia"/>
          <w:sz w:val="21"/>
          <w:szCs w:val="21"/>
          <w:lang w:val="zh-CN"/>
        </w:rPr>
        <w:t>采取随机抽取</w:t>
      </w:r>
      <w:r w:rsidRPr="00361D69">
        <w:rPr>
          <w:rFonts w:asciiTheme="minorEastAsia" w:eastAsiaTheme="minorEastAsia" w:hAnsiTheme="minorEastAsia" w:cs="仿宋_GB2312"/>
          <w:sz w:val="21"/>
          <w:szCs w:val="21"/>
          <w:lang w:val="zh-CN"/>
        </w:rPr>
        <w:t>方式确定一个参加评标的投标人，其他投标无效。</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采用综合评分法的，提供相同品牌产品</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非单一产品采购项目，多家投标人提供的核心产品品牌相同</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D69">
        <w:rPr>
          <w:rFonts w:asciiTheme="minorEastAsia" w:eastAsiaTheme="minorEastAsia" w:hAnsiTheme="minorEastAsia" w:cs="仿宋_GB2312" w:hint="eastAsia"/>
          <w:sz w:val="21"/>
          <w:szCs w:val="21"/>
          <w:lang w:val="zh-CN"/>
        </w:rPr>
        <w:t>由采购人或者采购人委托评标委员会</w:t>
      </w:r>
      <w:r w:rsidRPr="00361D69">
        <w:rPr>
          <w:rFonts w:asciiTheme="minorEastAsia" w:eastAsiaTheme="minorEastAsia" w:hAnsiTheme="minorEastAsia" w:cs="仿宋_GB2312"/>
          <w:sz w:val="21"/>
          <w:szCs w:val="21"/>
          <w:lang w:val="zh-CN"/>
        </w:rPr>
        <w:t>采取随机抽取方式确定</w:t>
      </w:r>
      <w:r w:rsidRPr="00361D69">
        <w:rPr>
          <w:rFonts w:asciiTheme="minorEastAsia" w:eastAsiaTheme="minorEastAsia" w:hAnsiTheme="minorEastAsia" w:cs="仿宋_GB2312" w:hint="eastAsia"/>
          <w:sz w:val="21"/>
          <w:szCs w:val="21"/>
          <w:lang w:val="zh-CN"/>
        </w:rPr>
        <w:t>一个投标人获得中标人推荐资格</w:t>
      </w:r>
      <w:r w:rsidRPr="00361D69">
        <w:rPr>
          <w:rFonts w:asciiTheme="minorEastAsia" w:eastAsiaTheme="minorEastAsia" w:hAnsiTheme="minorEastAsia" w:cs="仿宋_GB2312"/>
          <w:sz w:val="21"/>
          <w:szCs w:val="21"/>
          <w:lang w:val="zh-CN"/>
        </w:rPr>
        <w:t>，其他同品牌投标人不作为中标候选人。</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（3）强制采购节能产品和优先采购节能产品、优先采购环保产品</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1）对《节能产品政府采购品目清单》所列的政府强制采购节能产品</w:t>
      </w:r>
      <w:r w:rsidRPr="00361D69">
        <w:rPr>
          <w:rFonts w:asciiTheme="minorEastAsia" w:eastAsiaTheme="minorEastAsia" w:hAnsiTheme="minorEastAsia" w:cs="仿宋_GB2312" w:hint="eastAsia"/>
          <w:sz w:val="21"/>
          <w:szCs w:val="21"/>
        </w:rPr>
        <w:t>，</w:t>
      </w:r>
      <w:r w:rsidRPr="00361D6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投标人所投其他产品若属于《节能产品政府采购品目清单》优先采购产品，</w:t>
      </w:r>
      <w:r w:rsidRPr="00361D69">
        <w:rPr>
          <w:rFonts w:asciiTheme="minorEastAsia" w:hAnsiTheme="minorEastAsia" w:cs="仿宋_GB2312" w:hint="eastAsia"/>
          <w:sz w:val="21"/>
          <w:szCs w:val="21"/>
          <w:lang w:val="zh-CN"/>
        </w:rPr>
        <w:t>投标文件中应提供</w:t>
      </w:r>
      <w:r w:rsidRPr="00361D69">
        <w:rPr>
          <w:rFonts w:asciiTheme="minorEastAsia" w:eastAsiaTheme="minorEastAsia" w:hAnsiTheme="minorEastAsia" w:cs="仿宋_GB2312" w:hint="eastAsia"/>
          <w:sz w:val="21"/>
          <w:szCs w:val="21"/>
          <w:lang w:val="zh-CN"/>
        </w:rPr>
        <w:t>具有国家确定的认证机构出具的、处于有效期之内的节</w:t>
      </w:r>
      <w:r w:rsidRPr="00C6500F">
        <w:rPr>
          <w:rFonts w:asciiTheme="minorEastAsia" w:eastAsiaTheme="minorEastAsia" w:hAnsiTheme="minorEastAsia" w:cs="仿宋_GB2312" w:hint="eastAsia"/>
          <w:sz w:val="21"/>
          <w:szCs w:val="21"/>
          <w:lang w:val="zh-CN"/>
        </w:rPr>
        <w:t>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7108C" w:rsidRPr="0098191B" w:rsidRDefault="00E4427E" w:rsidP="00E7108C">
      <w:pPr>
        <w:widowControl/>
        <w:spacing w:line="560" w:lineRule="atLeast"/>
        <w:ind w:leftChars="50" w:left="210" w:hangingChars="50" w:hanging="105"/>
        <w:jc w:val="left"/>
        <w:rPr>
          <w:rFonts w:ascii="仿宋" w:eastAsia="仿宋" w:hAnsi="仿宋" w:cs="宋体"/>
          <w:color w:val="000000"/>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Ind w:w="279" w:type="dxa"/>
        <w:shd w:val="clear" w:color="auto" w:fill="FFFFFF"/>
        <w:tblCellMar>
          <w:top w:w="15" w:type="dxa"/>
          <w:left w:w="15" w:type="dxa"/>
          <w:bottom w:w="15" w:type="dxa"/>
          <w:right w:w="15" w:type="dxa"/>
        </w:tblCellMar>
        <w:tblLook w:val="04A0"/>
      </w:tblPr>
      <w:tblGrid>
        <w:gridCol w:w="1372"/>
        <w:gridCol w:w="1656"/>
        <w:gridCol w:w="6011"/>
      </w:tblGrid>
      <w:tr w:rsidR="00E7108C" w:rsidRPr="00AE3A78" w:rsidTr="001E67A5">
        <w:trPr>
          <w:trHeight w:val="699"/>
        </w:trPr>
        <w:tc>
          <w:tcPr>
            <w:tcW w:w="294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jc w:val="center"/>
              <w:rPr>
                <w:rFonts w:ascii="宋体" w:hAnsi="宋体" w:cs="宋体"/>
                <w:kern w:val="0"/>
                <w:sz w:val="24"/>
              </w:rPr>
            </w:pPr>
            <w:r w:rsidRPr="00AE3A78">
              <w:rPr>
                <w:rFonts w:ascii="宋体" w:hAnsi="宋体" w:cs="宋体" w:hint="eastAsia"/>
                <w:kern w:val="0"/>
                <w:sz w:val="24"/>
              </w:rPr>
              <w:t>分值构成</w:t>
            </w:r>
          </w:p>
          <w:p w:rsidR="00E7108C" w:rsidRPr="00AE3A78" w:rsidRDefault="00E7108C" w:rsidP="001E67A5">
            <w:pPr>
              <w:widowControl/>
              <w:jc w:val="center"/>
              <w:rPr>
                <w:rFonts w:ascii="宋体" w:hAnsi="宋体" w:cs="宋体"/>
                <w:kern w:val="0"/>
                <w:sz w:val="24"/>
              </w:rPr>
            </w:pPr>
            <w:r w:rsidRPr="00AE3A78">
              <w:rPr>
                <w:rFonts w:ascii="宋体" w:hAnsi="宋体" w:cs="宋体" w:hint="eastAsia"/>
                <w:kern w:val="0"/>
                <w:sz w:val="24"/>
              </w:rPr>
              <w:t>(总分100分)</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ind w:firstLine="420"/>
              <w:jc w:val="left"/>
              <w:rPr>
                <w:rFonts w:ascii="宋体" w:hAnsi="宋体" w:cs="宋体"/>
                <w:kern w:val="0"/>
                <w:sz w:val="24"/>
              </w:rPr>
            </w:pPr>
            <w:r w:rsidRPr="00AE3A78">
              <w:rPr>
                <w:rFonts w:ascii="宋体" w:hAnsi="宋体" w:cs="宋体" w:hint="eastAsia"/>
                <w:kern w:val="0"/>
                <w:sz w:val="24"/>
              </w:rPr>
              <w:t xml:space="preserve">价格分值：  </w:t>
            </w:r>
            <w:r w:rsidRPr="00AE3A78">
              <w:rPr>
                <w:rFonts w:ascii="宋体" w:hAnsi="宋体" w:cs="宋体"/>
                <w:kern w:val="0"/>
                <w:sz w:val="24"/>
              </w:rPr>
              <w:t>30</w:t>
            </w:r>
            <w:r w:rsidRPr="00AE3A78">
              <w:rPr>
                <w:rFonts w:ascii="宋体" w:hAnsi="宋体" w:cs="宋体" w:hint="eastAsia"/>
                <w:kern w:val="0"/>
                <w:sz w:val="24"/>
              </w:rPr>
              <w:t>分</w:t>
            </w:r>
          </w:p>
          <w:p w:rsidR="00E7108C" w:rsidRPr="00AE3A78" w:rsidRDefault="00E7108C" w:rsidP="001E67A5">
            <w:pPr>
              <w:widowControl/>
              <w:ind w:firstLine="420"/>
              <w:jc w:val="left"/>
              <w:rPr>
                <w:rFonts w:ascii="宋体" w:hAnsi="宋体" w:cs="宋体"/>
                <w:kern w:val="0"/>
                <w:sz w:val="24"/>
              </w:rPr>
            </w:pPr>
            <w:r w:rsidRPr="00AE3A78">
              <w:rPr>
                <w:rFonts w:ascii="宋体" w:hAnsi="宋体" w:cs="宋体" w:hint="eastAsia"/>
                <w:kern w:val="0"/>
                <w:sz w:val="24"/>
              </w:rPr>
              <w:t>商务部分：  8分</w:t>
            </w:r>
          </w:p>
          <w:p w:rsidR="00E7108C" w:rsidRPr="00AE3A78" w:rsidRDefault="00E7108C" w:rsidP="001E67A5">
            <w:pPr>
              <w:widowControl/>
              <w:ind w:firstLine="420"/>
              <w:jc w:val="left"/>
              <w:rPr>
                <w:rFonts w:ascii="宋体" w:hAnsi="宋体" w:cs="宋体"/>
                <w:kern w:val="0"/>
                <w:sz w:val="24"/>
              </w:rPr>
            </w:pPr>
            <w:r w:rsidRPr="00AE3A78">
              <w:rPr>
                <w:rFonts w:ascii="宋体" w:hAnsi="宋体" w:cs="宋体" w:hint="eastAsia"/>
                <w:kern w:val="0"/>
                <w:sz w:val="24"/>
              </w:rPr>
              <w:t xml:space="preserve">技术部分：  </w:t>
            </w:r>
            <w:r w:rsidRPr="00AE3A78">
              <w:rPr>
                <w:rFonts w:ascii="宋体" w:hAnsi="宋体" w:cs="宋体"/>
                <w:kern w:val="0"/>
                <w:sz w:val="24"/>
              </w:rPr>
              <w:t>5</w:t>
            </w:r>
            <w:r w:rsidRPr="00AE3A78">
              <w:rPr>
                <w:rFonts w:ascii="宋体" w:hAnsi="宋体" w:cs="宋体" w:hint="eastAsia"/>
                <w:kern w:val="0"/>
                <w:sz w:val="24"/>
              </w:rPr>
              <w:t>6分</w:t>
            </w:r>
          </w:p>
          <w:p w:rsidR="00E7108C" w:rsidRPr="00AE3A78" w:rsidRDefault="00E7108C" w:rsidP="001E67A5">
            <w:pPr>
              <w:widowControl/>
              <w:ind w:firstLine="420"/>
              <w:jc w:val="left"/>
              <w:rPr>
                <w:rFonts w:ascii="宋体" w:hAnsi="宋体" w:cs="宋体"/>
                <w:kern w:val="0"/>
                <w:sz w:val="24"/>
              </w:rPr>
            </w:pPr>
            <w:r w:rsidRPr="00AE3A78">
              <w:rPr>
                <w:rFonts w:ascii="宋体" w:hAnsi="宋体" w:cs="宋体" w:hint="eastAsia"/>
                <w:kern w:val="0"/>
                <w:sz w:val="24"/>
              </w:rPr>
              <w:t>服务部分：  6分</w:t>
            </w:r>
          </w:p>
        </w:tc>
      </w:tr>
      <w:tr w:rsidR="00E7108C" w:rsidRPr="00AE3A78" w:rsidTr="001E67A5">
        <w:trPr>
          <w:trHeight w:val="565"/>
        </w:trPr>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b/>
                <w:bCs/>
                <w:kern w:val="0"/>
                <w:sz w:val="24"/>
              </w:rPr>
              <w:t>评审项</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b/>
                <w:bCs/>
                <w:kern w:val="0"/>
                <w:sz w:val="24"/>
              </w:rPr>
              <w:t>评分因素</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b/>
                <w:bCs/>
                <w:kern w:val="0"/>
                <w:sz w:val="24"/>
              </w:rPr>
              <w:t>评标标准</w:t>
            </w:r>
          </w:p>
        </w:tc>
      </w:tr>
      <w:tr w:rsidR="00E7108C" w:rsidRPr="00AE3A78" w:rsidTr="001E67A5">
        <w:trPr>
          <w:trHeight w:val="1704"/>
        </w:trPr>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ind w:hanging="4"/>
              <w:jc w:val="center"/>
              <w:rPr>
                <w:rFonts w:ascii="宋体" w:hAnsi="宋体" w:cs="宋体"/>
                <w:kern w:val="0"/>
                <w:sz w:val="24"/>
              </w:rPr>
            </w:pPr>
            <w:r w:rsidRPr="00AE3A78">
              <w:rPr>
                <w:rFonts w:ascii="宋体" w:hAnsi="宋体" w:cs="宋体" w:hint="eastAsia"/>
                <w:kern w:val="0"/>
                <w:sz w:val="24"/>
              </w:rPr>
              <w:t>报价部分</w:t>
            </w:r>
          </w:p>
          <w:p w:rsidR="00E7108C" w:rsidRPr="00AE3A78" w:rsidRDefault="00E7108C" w:rsidP="001E67A5">
            <w:pPr>
              <w:widowControl/>
              <w:spacing w:line="360" w:lineRule="auto"/>
              <w:ind w:hanging="4"/>
              <w:jc w:val="center"/>
              <w:rPr>
                <w:rFonts w:ascii="宋体" w:hAnsi="宋体" w:cs="宋体"/>
                <w:kern w:val="0"/>
                <w:sz w:val="24"/>
              </w:rPr>
            </w:pPr>
            <w:r w:rsidRPr="00AE3A78">
              <w:rPr>
                <w:rFonts w:ascii="宋体" w:hAnsi="宋体" w:cs="宋体" w:hint="eastAsia"/>
                <w:kern w:val="0"/>
                <w:sz w:val="24"/>
              </w:rPr>
              <w:t>（</w:t>
            </w:r>
            <w:r w:rsidRPr="00AE3A78">
              <w:rPr>
                <w:rFonts w:ascii="宋体" w:hAnsi="宋体" w:cs="宋体"/>
                <w:kern w:val="0"/>
                <w:sz w:val="24"/>
              </w:rPr>
              <w:t>30</w:t>
            </w:r>
            <w:r w:rsidRPr="00AE3A78">
              <w:rPr>
                <w:rFonts w:ascii="宋体" w:hAnsi="宋体" w:cs="宋体" w:hint="eastAsia"/>
                <w:kern w:val="0"/>
                <w:sz w:val="24"/>
              </w:rPr>
              <w:t>分）</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报价</w:t>
            </w:r>
          </w:p>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w:t>
            </w:r>
            <w:r w:rsidRPr="00AE3A78">
              <w:rPr>
                <w:rFonts w:ascii="宋体" w:hAnsi="宋体" w:cs="宋体"/>
                <w:kern w:val="0"/>
                <w:sz w:val="24"/>
              </w:rPr>
              <w:t>30</w:t>
            </w:r>
            <w:r w:rsidRPr="00AE3A78">
              <w:rPr>
                <w:rFonts w:ascii="宋体" w:hAnsi="宋体" w:cs="宋体" w:hint="eastAsia"/>
                <w:kern w:val="0"/>
                <w:sz w:val="24"/>
              </w:rPr>
              <w:t>分）</w:t>
            </w:r>
          </w:p>
        </w:tc>
        <w:tc>
          <w:tcPr>
            <w:tcW w:w="6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left"/>
              <w:rPr>
                <w:rFonts w:ascii="宋体" w:hAnsi="宋体" w:cs="宋体"/>
                <w:kern w:val="0"/>
                <w:sz w:val="24"/>
              </w:rPr>
            </w:pPr>
            <w:r w:rsidRPr="00AE3A78">
              <w:rPr>
                <w:rFonts w:ascii="宋体" w:hAnsi="宋体" w:cs="宋体" w:hint="eastAsia"/>
                <w:kern w:val="0"/>
                <w:sz w:val="24"/>
              </w:rPr>
              <w:t>评标基准价：满足招标文件要求的有效投标报价中，最低的投标报价为评标基准价。</w:t>
            </w:r>
          </w:p>
          <w:p w:rsidR="00E7108C" w:rsidRPr="00AE3A78" w:rsidRDefault="00E7108C" w:rsidP="001E67A5">
            <w:pPr>
              <w:widowControl/>
              <w:spacing w:line="360" w:lineRule="auto"/>
              <w:jc w:val="left"/>
              <w:rPr>
                <w:rFonts w:ascii="宋体" w:hAnsi="宋体" w:cs="宋体"/>
                <w:kern w:val="0"/>
                <w:sz w:val="24"/>
              </w:rPr>
            </w:pPr>
            <w:r w:rsidRPr="00AE3A78">
              <w:rPr>
                <w:rFonts w:ascii="宋体" w:hAnsi="宋体" w:cs="宋体" w:hint="eastAsia"/>
                <w:kern w:val="0"/>
                <w:sz w:val="24"/>
              </w:rPr>
              <w:t>投标报价得分=（评标基准价/投标报价）×30</w:t>
            </w:r>
          </w:p>
        </w:tc>
      </w:tr>
      <w:tr w:rsidR="00E7108C" w:rsidRPr="00AE3A78" w:rsidTr="001E67A5">
        <w:trPr>
          <w:trHeight w:val="907"/>
        </w:trPr>
        <w:tc>
          <w:tcPr>
            <w:tcW w:w="13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ind w:hanging="4"/>
              <w:jc w:val="center"/>
              <w:rPr>
                <w:rFonts w:ascii="宋体" w:hAnsi="宋体" w:cs="宋体"/>
                <w:kern w:val="0"/>
                <w:sz w:val="24"/>
              </w:rPr>
            </w:pPr>
            <w:r w:rsidRPr="00AE3A78">
              <w:rPr>
                <w:rFonts w:ascii="宋体" w:hAnsi="宋体" w:cs="宋体" w:hint="eastAsia"/>
                <w:kern w:val="0"/>
                <w:sz w:val="24"/>
              </w:rPr>
              <w:t>商务部分</w:t>
            </w:r>
          </w:p>
          <w:p w:rsidR="00E7108C" w:rsidRPr="00AE3A78" w:rsidRDefault="00E7108C" w:rsidP="001E67A5">
            <w:pPr>
              <w:widowControl/>
              <w:spacing w:line="360" w:lineRule="auto"/>
              <w:ind w:hanging="4"/>
              <w:jc w:val="center"/>
              <w:rPr>
                <w:rFonts w:ascii="宋体" w:hAnsi="宋体" w:cs="宋体"/>
                <w:kern w:val="0"/>
                <w:sz w:val="24"/>
              </w:rPr>
            </w:pPr>
            <w:r w:rsidRPr="00AE3A78">
              <w:rPr>
                <w:rFonts w:ascii="宋体" w:hAnsi="宋体" w:cs="宋体" w:hint="eastAsia"/>
                <w:kern w:val="0"/>
                <w:sz w:val="24"/>
              </w:rPr>
              <w:t>（8分）</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业绩</w:t>
            </w:r>
          </w:p>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（2分）</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left"/>
              <w:rPr>
                <w:rFonts w:ascii="宋体" w:hAnsi="宋体" w:cs="宋体"/>
                <w:kern w:val="0"/>
                <w:sz w:val="24"/>
              </w:rPr>
            </w:pPr>
            <w:r w:rsidRPr="00AE3A78">
              <w:rPr>
                <w:rFonts w:ascii="宋体" w:hAnsi="宋体" w:cs="宋体" w:hint="eastAsia"/>
                <w:kern w:val="0"/>
                <w:sz w:val="24"/>
              </w:rPr>
              <w:t>投标人提供201</w:t>
            </w:r>
            <w:r w:rsidRPr="00AE3A78">
              <w:rPr>
                <w:rFonts w:ascii="宋体" w:hAnsi="宋体" w:cs="宋体"/>
                <w:kern w:val="0"/>
                <w:sz w:val="24"/>
              </w:rPr>
              <w:t>7</w:t>
            </w:r>
            <w:r w:rsidRPr="00AE3A78">
              <w:rPr>
                <w:rFonts w:ascii="宋体" w:hAnsi="宋体" w:cs="宋体" w:hint="eastAsia"/>
                <w:kern w:val="0"/>
                <w:sz w:val="24"/>
              </w:rPr>
              <w:t>年1月1日以来类似项目</w:t>
            </w:r>
            <w:r>
              <w:rPr>
                <w:rFonts w:ascii="宋体" w:hAnsi="宋体" w:cs="宋体" w:hint="eastAsia"/>
                <w:kern w:val="0"/>
                <w:sz w:val="24"/>
              </w:rPr>
              <w:t>业绩</w:t>
            </w:r>
            <w:r w:rsidRPr="00AE3A78">
              <w:rPr>
                <w:rFonts w:ascii="宋体" w:hAnsi="宋体" w:cs="宋体" w:hint="eastAsia"/>
                <w:kern w:val="0"/>
                <w:sz w:val="24"/>
              </w:rPr>
              <w:t>，每提供1个得1分，最高得2分。（</w:t>
            </w:r>
            <w:r w:rsidRPr="00AE3A78">
              <w:rPr>
                <w:rFonts w:ascii="宋体" w:hAnsi="宋体" w:cs="仿宋" w:hint="eastAsia"/>
                <w:kern w:val="0"/>
                <w:sz w:val="24"/>
              </w:rPr>
              <w:t>合同和验收报告</w:t>
            </w:r>
            <w:r w:rsidRPr="00AE3A78">
              <w:rPr>
                <w:rFonts w:ascii="宋体" w:hAnsi="宋体" w:cs="宋体" w:hint="eastAsia"/>
                <w:kern w:val="0"/>
                <w:sz w:val="24"/>
              </w:rPr>
              <w:t>）</w:t>
            </w:r>
          </w:p>
        </w:tc>
      </w:tr>
      <w:tr w:rsidR="00E7108C" w:rsidRPr="00AE3A78" w:rsidTr="001E67A5">
        <w:trPr>
          <w:trHeight w:val="90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108C" w:rsidRPr="00AE3A78" w:rsidRDefault="00E7108C" w:rsidP="001E67A5">
            <w:pPr>
              <w:widowControl/>
              <w:spacing w:line="360" w:lineRule="auto"/>
              <w:jc w:val="left"/>
              <w:rPr>
                <w:rFonts w:ascii="宋体" w:hAnsi="宋体" w:cs="宋体"/>
                <w:kern w:val="0"/>
                <w:sz w:val="24"/>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管理体系</w:t>
            </w:r>
          </w:p>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w:t>
            </w:r>
            <w:r>
              <w:rPr>
                <w:rFonts w:ascii="宋体" w:hAnsi="宋体" w:cs="宋体"/>
                <w:kern w:val="0"/>
                <w:sz w:val="24"/>
              </w:rPr>
              <w:t>3</w:t>
            </w:r>
            <w:r w:rsidRPr="00AE3A78">
              <w:rPr>
                <w:rFonts w:ascii="宋体" w:hAnsi="宋体" w:cs="宋体" w:hint="eastAsia"/>
                <w:kern w:val="0"/>
                <w:sz w:val="24"/>
              </w:rPr>
              <w:t>分）</w:t>
            </w:r>
          </w:p>
        </w:tc>
        <w:tc>
          <w:tcPr>
            <w:tcW w:w="6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212DB9" w:rsidRDefault="00E7108C" w:rsidP="001E67A5">
            <w:pPr>
              <w:widowControl/>
              <w:spacing w:line="360" w:lineRule="auto"/>
              <w:jc w:val="left"/>
              <w:rPr>
                <w:rFonts w:ascii="宋体" w:hAnsi="宋体" w:cs="宋体"/>
                <w:kern w:val="0"/>
                <w:sz w:val="24"/>
              </w:rPr>
            </w:pPr>
            <w:r w:rsidRPr="00212DB9">
              <w:rPr>
                <w:rFonts w:ascii="宋体" w:hAnsi="宋体" w:cs="宋体" w:hint="eastAsia"/>
                <w:kern w:val="0"/>
                <w:sz w:val="24"/>
              </w:rPr>
              <w:t>1.投标人具有ISO9001认证的质量管理体系认证证书，得</w:t>
            </w:r>
            <w:r w:rsidRPr="00212DB9">
              <w:rPr>
                <w:rFonts w:ascii="宋体" w:hAnsi="宋体" w:cs="宋体"/>
                <w:kern w:val="0"/>
                <w:sz w:val="24"/>
              </w:rPr>
              <w:t>1</w:t>
            </w:r>
            <w:r w:rsidRPr="00212DB9">
              <w:rPr>
                <w:rFonts w:ascii="宋体" w:hAnsi="宋体" w:cs="宋体" w:hint="eastAsia"/>
                <w:kern w:val="0"/>
                <w:sz w:val="24"/>
              </w:rPr>
              <w:t>分</w:t>
            </w:r>
          </w:p>
          <w:p w:rsidR="00E7108C" w:rsidRPr="00212DB9" w:rsidRDefault="00E7108C" w:rsidP="001E67A5">
            <w:pPr>
              <w:spacing w:line="360" w:lineRule="auto"/>
              <w:jc w:val="left"/>
              <w:rPr>
                <w:rFonts w:ascii="宋体" w:hAnsi="宋体" w:cs="宋体"/>
                <w:kern w:val="0"/>
                <w:sz w:val="24"/>
              </w:rPr>
            </w:pPr>
            <w:r w:rsidRPr="00212DB9">
              <w:rPr>
                <w:rFonts w:ascii="宋体" w:hAnsi="宋体" w:cs="宋体"/>
                <w:kern w:val="0"/>
                <w:sz w:val="24"/>
              </w:rPr>
              <w:t>2</w:t>
            </w:r>
            <w:r w:rsidRPr="00212DB9">
              <w:rPr>
                <w:rFonts w:ascii="宋体" w:hAnsi="宋体" w:cs="宋体" w:hint="eastAsia"/>
                <w:kern w:val="0"/>
                <w:sz w:val="24"/>
              </w:rPr>
              <w:t>.投标人具有ISO27001认证的信息安全管理体系认证证书，得</w:t>
            </w:r>
            <w:r w:rsidRPr="00212DB9">
              <w:rPr>
                <w:rFonts w:ascii="宋体" w:hAnsi="宋体" w:cs="宋体"/>
                <w:kern w:val="0"/>
                <w:sz w:val="24"/>
              </w:rPr>
              <w:t>2</w:t>
            </w:r>
            <w:r w:rsidRPr="00212DB9">
              <w:rPr>
                <w:rFonts w:ascii="宋体" w:hAnsi="宋体" w:cs="宋体" w:hint="eastAsia"/>
                <w:kern w:val="0"/>
                <w:sz w:val="24"/>
              </w:rPr>
              <w:t>分。</w:t>
            </w:r>
          </w:p>
        </w:tc>
      </w:tr>
      <w:tr w:rsidR="00E7108C" w:rsidRPr="00AE3A78" w:rsidTr="001E67A5">
        <w:trPr>
          <w:trHeight w:val="84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108C" w:rsidRPr="00AE3A78" w:rsidRDefault="00E7108C" w:rsidP="001E67A5">
            <w:pPr>
              <w:widowControl/>
              <w:spacing w:line="360" w:lineRule="auto"/>
              <w:jc w:val="left"/>
              <w:rPr>
                <w:rFonts w:ascii="宋体" w:hAnsi="宋体" w:cs="宋体"/>
                <w:kern w:val="0"/>
                <w:sz w:val="24"/>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企业</w:t>
            </w:r>
            <w:r w:rsidRPr="00AE3A78">
              <w:rPr>
                <w:rFonts w:ascii="宋体" w:hAnsi="宋体" w:cs="宋体"/>
                <w:kern w:val="0"/>
                <w:sz w:val="24"/>
              </w:rPr>
              <w:t>实力</w:t>
            </w:r>
          </w:p>
          <w:p w:rsidR="00E7108C" w:rsidRPr="00AE3A78" w:rsidRDefault="00E7108C" w:rsidP="001E67A5">
            <w:pPr>
              <w:spacing w:line="360" w:lineRule="auto"/>
              <w:jc w:val="center"/>
              <w:rPr>
                <w:rFonts w:ascii="宋体" w:hAnsi="宋体" w:cs="宋体"/>
                <w:kern w:val="0"/>
                <w:sz w:val="24"/>
              </w:rPr>
            </w:pPr>
            <w:r w:rsidRPr="00AE3A78">
              <w:rPr>
                <w:rFonts w:ascii="宋体" w:hAnsi="宋体" w:cs="宋体" w:hint="eastAsia"/>
                <w:kern w:val="0"/>
                <w:sz w:val="24"/>
              </w:rPr>
              <w:t>（</w:t>
            </w:r>
            <w:r>
              <w:rPr>
                <w:rFonts w:ascii="宋体" w:hAnsi="宋体" w:cs="宋体"/>
                <w:kern w:val="0"/>
                <w:sz w:val="24"/>
              </w:rPr>
              <w:t>3</w:t>
            </w:r>
            <w:r w:rsidRPr="00AE3A78">
              <w:rPr>
                <w:rFonts w:ascii="宋体" w:hAnsi="宋体" w:cs="宋体" w:hint="eastAsia"/>
                <w:kern w:val="0"/>
                <w:sz w:val="24"/>
              </w:rPr>
              <w:t>）分</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108C" w:rsidRPr="00AE3A78" w:rsidRDefault="00E7108C" w:rsidP="001E67A5">
            <w:pPr>
              <w:adjustRightInd w:val="0"/>
              <w:snapToGrid w:val="0"/>
              <w:spacing w:line="360" w:lineRule="auto"/>
              <w:rPr>
                <w:rFonts w:ascii="宋体" w:hAnsi="宋体" w:cs="宋体"/>
                <w:kern w:val="0"/>
                <w:sz w:val="24"/>
              </w:rPr>
            </w:pPr>
            <w:r w:rsidRPr="00212DB9">
              <w:rPr>
                <w:rFonts w:ascii="宋体" w:hAnsi="宋体" w:cs="宋体" w:hint="eastAsia"/>
                <w:kern w:val="0"/>
                <w:sz w:val="24"/>
              </w:rPr>
              <w:t>投标人具有教务网络管理系统或教学综合管理服务平台</w:t>
            </w:r>
            <w:r>
              <w:rPr>
                <w:rFonts w:ascii="宋体" w:hAnsi="宋体" w:cs="宋体" w:hint="eastAsia"/>
                <w:kern w:val="0"/>
                <w:sz w:val="24"/>
              </w:rPr>
              <w:t>的软件</w:t>
            </w:r>
            <w:r w:rsidRPr="00212DB9">
              <w:rPr>
                <w:rFonts w:ascii="宋体" w:hAnsi="宋体" w:cs="宋体" w:hint="eastAsia"/>
                <w:kern w:val="0"/>
                <w:sz w:val="24"/>
              </w:rPr>
              <w:t>著作权登记证书</w:t>
            </w:r>
            <w:r>
              <w:rPr>
                <w:rFonts w:ascii="宋体" w:hAnsi="宋体" w:cs="宋体" w:hint="eastAsia"/>
                <w:kern w:val="0"/>
                <w:sz w:val="24"/>
              </w:rPr>
              <w:t xml:space="preserve"> 得1分；</w:t>
            </w:r>
            <w:r w:rsidRPr="00212DB9">
              <w:rPr>
                <w:rFonts w:ascii="宋体" w:hAnsi="宋体" w:cs="宋体" w:hint="eastAsia"/>
                <w:kern w:val="0"/>
                <w:sz w:val="24"/>
              </w:rPr>
              <w:t>实践教学管理系统</w:t>
            </w:r>
            <w:r>
              <w:rPr>
                <w:rFonts w:ascii="宋体" w:hAnsi="宋体" w:cs="宋体" w:hint="eastAsia"/>
                <w:kern w:val="0"/>
                <w:sz w:val="24"/>
              </w:rPr>
              <w:t>的软件</w:t>
            </w:r>
            <w:r w:rsidRPr="00212DB9">
              <w:rPr>
                <w:rFonts w:ascii="宋体" w:hAnsi="宋体" w:cs="宋体" w:hint="eastAsia"/>
                <w:kern w:val="0"/>
                <w:sz w:val="24"/>
              </w:rPr>
              <w:t>著作权登记证书</w:t>
            </w:r>
            <w:r>
              <w:rPr>
                <w:rFonts w:ascii="宋体" w:hAnsi="宋体" w:cs="宋体" w:hint="eastAsia"/>
                <w:kern w:val="0"/>
                <w:sz w:val="24"/>
              </w:rPr>
              <w:t xml:space="preserve"> 得1分；</w:t>
            </w:r>
            <w:r w:rsidRPr="00212DB9">
              <w:rPr>
                <w:rFonts w:ascii="宋体" w:hAnsi="宋体" w:cs="宋体" w:hint="eastAsia"/>
                <w:kern w:val="0"/>
                <w:sz w:val="24"/>
              </w:rPr>
              <w:t>移动校园服务平台</w:t>
            </w:r>
            <w:r>
              <w:rPr>
                <w:rFonts w:ascii="宋体" w:hAnsi="宋体" w:cs="宋体" w:hint="eastAsia"/>
                <w:kern w:val="0"/>
                <w:sz w:val="24"/>
              </w:rPr>
              <w:t>的软件</w:t>
            </w:r>
            <w:r w:rsidRPr="00212DB9">
              <w:rPr>
                <w:rFonts w:ascii="宋体" w:hAnsi="宋体" w:cs="宋体" w:hint="eastAsia"/>
                <w:kern w:val="0"/>
                <w:sz w:val="24"/>
              </w:rPr>
              <w:t>著作权登记证书</w:t>
            </w:r>
            <w:r>
              <w:rPr>
                <w:rFonts w:ascii="宋体" w:hAnsi="宋体" w:cs="宋体" w:hint="eastAsia"/>
                <w:kern w:val="0"/>
                <w:sz w:val="24"/>
              </w:rPr>
              <w:t xml:space="preserve"> </w:t>
            </w:r>
            <w:r w:rsidRPr="00212DB9">
              <w:rPr>
                <w:rFonts w:ascii="宋体" w:hAnsi="宋体" w:cs="宋体" w:hint="eastAsia"/>
                <w:kern w:val="0"/>
                <w:sz w:val="24"/>
              </w:rPr>
              <w:t>得</w:t>
            </w:r>
            <w:r>
              <w:rPr>
                <w:rFonts w:ascii="宋体" w:hAnsi="宋体" w:cs="宋体"/>
                <w:kern w:val="0"/>
                <w:sz w:val="24"/>
              </w:rPr>
              <w:t>1</w:t>
            </w:r>
            <w:r w:rsidRPr="00212DB9">
              <w:rPr>
                <w:rFonts w:ascii="宋体" w:hAnsi="宋体" w:cs="宋体" w:hint="eastAsia"/>
                <w:kern w:val="0"/>
                <w:sz w:val="24"/>
              </w:rPr>
              <w:t>分。</w:t>
            </w:r>
          </w:p>
        </w:tc>
      </w:tr>
      <w:tr w:rsidR="00E7108C" w:rsidRPr="00AE3A78" w:rsidTr="001E67A5">
        <w:trPr>
          <w:trHeight w:val="1834"/>
        </w:trPr>
        <w:tc>
          <w:tcPr>
            <w:tcW w:w="1384"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lastRenderedPageBreak/>
              <w:t>技术部分</w:t>
            </w:r>
          </w:p>
          <w:p w:rsidR="00E7108C" w:rsidRPr="00AE3A78" w:rsidRDefault="00E7108C" w:rsidP="001E67A5">
            <w:pPr>
              <w:spacing w:line="360" w:lineRule="auto"/>
              <w:jc w:val="left"/>
              <w:rPr>
                <w:rFonts w:ascii="宋体" w:hAnsi="宋体" w:cs="宋体"/>
                <w:kern w:val="0"/>
                <w:sz w:val="24"/>
              </w:rPr>
            </w:pPr>
            <w:r w:rsidRPr="00AE3A78">
              <w:rPr>
                <w:rFonts w:ascii="宋体" w:hAnsi="宋体" w:cs="宋体" w:hint="eastAsia"/>
                <w:kern w:val="0"/>
                <w:sz w:val="24"/>
              </w:rPr>
              <w:t>（56分）</w:t>
            </w:r>
          </w:p>
        </w:tc>
        <w:tc>
          <w:tcPr>
            <w:tcW w:w="15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货物技术规格、参数与要求响应</w:t>
            </w:r>
          </w:p>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 20 分）</w:t>
            </w:r>
          </w:p>
        </w:tc>
        <w:tc>
          <w:tcPr>
            <w:tcW w:w="609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left"/>
              <w:rPr>
                <w:rFonts w:ascii="宋体" w:hAnsi="宋体" w:cs="宋体"/>
                <w:kern w:val="0"/>
                <w:sz w:val="24"/>
              </w:rPr>
            </w:pPr>
            <w:r w:rsidRPr="00AE3A78">
              <w:rPr>
                <w:rFonts w:ascii="宋体" w:hAnsi="宋体" w:cs="宋体" w:hint="eastAsia"/>
                <w:kern w:val="0"/>
                <w:sz w:val="24"/>
              </w:rPr>
              <w:t> 所投产品优于招标文件采购需求中▲参数的，每一项加2分，满分</w:t>
            </w:r>
            <w:r w:rsidRPr="00AE3A78">
              <w:rPr>
                <w:rFonts w:ascii="宋体" w:hAnsi="宋体" w:cs="宋体"/>
                <w:kern w:val="0"/>
                <w:sz w:val="24"/>
              </w:rPr>
              <w:t>20</w:t>
            </w:r>
            <w:r w:rsidRPr="00AE3A78">
              <w:rPr>
                <w:rFonts w:ascii="宋体" w:hAnsi="宋体" w:cs="宋体" w:hint="eastAsia"/>
                <w:kern w:val="0"/>
                <w:sz w:val="24"/>
              </w:rPr>
              <w:t>分。</w:t>
            </w:r>
          </w:p>
        </w:tc>
      </w:tr>
      <w:tr w:rsidR="00E7108C" w:rsidRPr="00AE3A78" w:rsidTr="001E67A5">
        <w:trPr>
          <w:trHeight w:val="907"/>
        </w:trPr>
        <w:tc>
          <w:tcPr>
            <w:tcW w:w="0" w:type="auto"/>
            <w:vMerge/>
            <w:tcBorders>
              <w:left w:val="single" w:sz="8" w:space="0" w:color="auto"/>
              <w:bottom w:val="single" w:sz="8" w:space="0" w:color="auto"/>
              <w:right w:val="single" w:sz="8" w:space="0" w:color="auto"/>
            </w:tcBorders>
            <w:shd w:val="clear" w:color="auto" w:fill="FFFFFF"/>
            <w:vAlign w:val="center"/>
            <w:hideMark/>
          </w:tcPr>
          <w:p w:rsidR="00E7108C" w:rsidRPr="00AE3A78" w:rsidRDefault="00E7108C" w:rsidP="001E67A5">
            <w:pPr>
              <w:widowControl/>
              <w:spacing w:line="360" w:lineRule="auto"/>
              <w:jc w:val="left"/>
              <w:rPr>
                <w:rFonts w:ascii="宋体" w:hAnsi="宋体" w:cs="宋体"/>
                <w:kern w:val="0"/>
                <w:sz w:val="24"/>
              </w:rPr>
            </w:pPr>
          </w:p>
        </w:tc>
        <w:tc>
          <w:tcPr>
            <w:tcW w:w="15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产品截图展示</w:t>
            </w:r>
          </w:p>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 36 分）</w:t>
            </w:r>
          </w:p>
        </w:tc>
        <w:tc>
          <w:tcPr>
            <w:tcW w:w="609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hint="eastAsia"/>
                <w:kern w:val="0"/>
                <w:sz w:val="24"/>
              </w:rPr>
              <w:t>以下每项</w:t>
            </w:r>
            <w:r w:rsidRPr="00AE3A78">
              <w:rPr>
                <w:rFonts w:ascii="宋体" w:hAnsi="宋体" w:cs="仿宋"/>
                <w:kern w:val="0"/>
                <w:sz w:val="24"/>
              </w:rPr>
              <w:t>提供</w:t>
            </w:r>
            <w:r w:rsidRPr="00AE3A78">
              <w:rPr>
                <w:rFonts w:ascii="宋体" w:hAnsi="宋体" w:cs="仿宋" w:hint="eastAsia"/>
                <w:kern w:val="0"/>
                <w:sz w:val="24"/>
              </w:rPr>
              <w:t>相应</w:t>
            </w:r>
            <w:r w:rsidRPr="00AE3A78">
              <w:rPr>
                <w:rFonts w:ascii="宋体" w:hAnsi="宋体" w:cs="仿宋"/>
                <w:kern w:val="0"/>
                <w:sz w:val="24"/>
              </w:rPr>
              <w:t>的</w:t>
            </w:r>
            <w:r w:rsidRPr="00AE3A78">
              <w:rPr>
                <w:rFonts w:ascii="宋体" w:hAnsi="宋体" w:cs="仿宋" w:hint="eastAsia"/>
                <w:kern w:val="0"/>
                <w:sz w:val="24"/>
              </w:rPr>
              <w:t>软件实际</w:t>
            </w:r>
            <w:r w:rsidRPr="00AE3A78">
              <w:rPr>
                <w:rFonts w:ascii="宋体" w:hAnsi="宋体" w:cs="仿宋"/>
                <w:kern w:val="0"/>
                <w:sz w:val="24"/>
              </w:rPr>
              <w:t>运行功能截图，</w:t>
            </w:r>
            <w:r w:rsidRPr="00AE3A78">
              <w:rPr>
                <w:rFonts w:ascii="宋体" w:hAnsi="宋体" w:cs="仿宋" w:hint="eastAsia"/>
                <w:kern w:val="0"/>
                <w:sz w:val="24"/>
              </w:rPr>
              <w:t>得3分</w:t>
            </w:r>
            <w:r w:rsidRPr="00AE3A78">
              <w:rPr>
                <w:rFonts w:ascii="宋体" w:hAnsi="宋体" w:cs="仿宋"/>
                <w:kern w:val="0"/>
                <w:sz w:val="24"/>
              </w:rPr>
              <w:t>，</w:t>
            </w:r>
            <w:r w:rsidRPr="00AE3A78">
              <w:rPr>
                <w:rFonts w:ascii="宋体" w:hAnsi="宋体" w:cs="仿宋" w:hint="eastAsia"/>
                <w:kern w:val="0"/>
                <w:sz w:val="24"/>
              </w:rPr>
              <w:t>不提供</w:t>
            </w:r>
            <w:r w:rsidRPr="00AE3A78">
              <w:rPr>
                <w:rFonts w:ascii="宋体" w:hAnsi="宋体" w:cs="仿宋"/>
                <w:kern w:val="0"/>
                <w:sz w:val="24"/>
              </w:rPr>
              <w:t>不得分</w:t>
            </w:r>
            <w:r w:rsidRPr="00AE3A78">
              <w:rPr>
                <w:rFonts w:ascii="宋体" w:hAnsi="宋体" w:cs="仿宋" w:hint="eastAsia"/>
                <w:kern w:val="0"/>
                <w:sz w:val="24"/>
              </w:rPr>
              <w:t>。满分36分；</w:t>
            </w:r>
          </w:p>
          <w:p w:rsidR="00E7108C" w:rsidRPr="00CC4F51" w:rsidRDefault="00E7108C" w:rsidP="00E7108C">
            <w:pPr>
              <w:pStyle w:val="aa"/>
              <w:numPr>
                <w:ilvl w:val="0"/>
                <w:numId w:val="59"/>
              </w:numPr>
              <w:adjustRightInd w:val="0"/>
              <w:snapToGrid w:val="0"/>
              <w:spacing w:line="360" w:lineRule="auto"/>
              <w:ind w:left="0" w:firstLineChars="0" w:firstLine="43"/>
              <w:rPr>
                <w:rFonts w:ascii="宋体" w:hAnsi="宋体" w:cs="仿宋"/>
                <w:kern w:val="0"/>
                <w:sz w:val="24"/>
              </w:rPr>
            </w:pPr>
            <w:r w:rsidRPr="00381CAA">
              <w:rPr>
                <w:rFonts w:ascii="宋体" w:hAnsi="宋体" w:cs="仿宋" w:hint="eastAsia"/>
                <w:kern w:val="0"/>
                <w:sz w:val="24"/>
              </w:rPr>
              <w:t>序号</w:t>
            </w:r>
            <w:r w:rsidRPr="00381CAA">
              <w:rPr>
                <w:rFonts w:ascii="宋体" w:hAnsi="宋体" w:cs="仿宋"/>
                <w:kern w:val="0"/>
                <w:sz w:val="24"/>
              </w:rPr>
              <w:t>1</w:t>
            </w:r>
            <w:r w:rsidRPr="00381CAA">
              <w:rPr>
                <w:rFonts w:ascii="宋体" w:hAnsi="宋体" w:cs="仿宋" w:hint="eastAsia"/>
                <w:kern w:val="0"/>
                <w:sz w:val="24"/>
              </w:rPr>
              <w:t>.</w:t>
            </w:r>
            <w:r w:rsidRPr="00381CAA">
              <w:rPr>
                <w:rFonts w:ascii="宋体" w:hAnsi="宋体" w:cs="仿宋"/>
                <w:kern w:val="0"/>
                <w:sz w:val="24"/>
              </w:rPr>
              <w:t>2</w:t>
            </w:r>
            <w:r w:rsidRPr="00381CAA">
              <w:rPr>
                <w:rFonts w:ascii="宋体" w:hAnsi="宋体" w:cs="仿宋" w:hint="eastAsia"/>
                <w:kern w:val="0"/>
                <w:sz w:val="24"/>
              </w:rPr>
              <w:t>.1中 实现流程化界面、向导式操作，在一个界面就可以准确反映每一项教务管理工作的流程、顺序、步骤，通过流向箭头体现工作流转方向，点击其中一个功能模块后，进入下一级功能模块工作流程图界面，或功能操作界面。并可以灵活定义操作流程和界面布局；</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hint="eastAsia"/>
                <w:kern w:val="0"/>
                <w:sz w:val="24"/>
              </w:rPr>
              <w:t>2、序号</w:t>
            </w:r>
            <w:r w:rsidRPr="00AE3A78">
              <w:rPr>
                <w:rFonts w:ascii="宋体" w:hAnsi="宋体" w:cs="仿宋"/>
                <w:kern w:val="0"/>
                <w:sz w:val="24"/>
              </w:rPr>
              <w:t>1</w:t>
            </w:r>
            <w:r w:rsidRPr="00AE3A78">
              <w:rPr>
                <w:rFonts w:ascii="宋体" w:hAnsi="宋体" w:cs="仿宋" w:hint="eastAsia"/>
                <w:kern w:val="0"/>
                <w:sz w:val="24"/>
              </w:rPr>
              <w:t>.</w:t>
            </w:r>
            <w:r w:rsidRPr="00AE3A78">
              <w:rPr>
                <w:rFonts w:ascii="宋体" w:hAnsi="宋体" w:cs="仿宋"/>
                <w:kern w:val="0"/>
                <w:sz w:val="24"/>
              </w:rPr>
              <w:t>2</w:t>
            </w:r>
            <w:r w:rsidRPr="00AE3A78">
              <w:rPr>
                <w:rFonts w:ascii="宋体" w:hAnsi="宋体" w:cs="仿宋" w:hint="eastAsia"/>
                <w:kern w:val="0"/>
                <w:sz w:val="24"/>
              </w:rPr>
              <w:t>.</w:t>
            </w:r>
            <w:r w:rsidRPr="00AE3A78">
              <w:rPr>
                <w:rFonts w:ascii="宋体" w:hAnsi="宋体" w:cs="仿宋"/>
                <w:kern w:val="0"/>
                <w:sz w:val="24"/>
              </w:rPr>
              <w:t>3</w:t>
            </w:r>
            <w:r w:rsidRPr="00AE3A78">
              <w:rPr>
                <w:rFonts w:ascii="宋体" w:hAnsi="宋体" w:cs="仿宋" w:hint="eastAsia"/>
                <w:kern w:val="0"/>
                <w:sz w:val="24"/>
              </w:rPr>
              <w:t>中提供“关注的服务”显示框，登录用户关注任意功能菜单，自动呈现在“关注的服务”显示框，通过单击其中某个功能菜单直接跳转相应的操作界面。</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3</w:t>
            </w:r>
            <w:r w:rsidRPr="00AE3A78">
              <w:rPr>
                <w:rFonts w:ascii="宋体" w:hAnsi="宋体" w:cs="仿宋" w:hint="eastAsia"/>
                <w:kern w:val="0"/>
                <w:sz w:val="24"/>
              </w:rPr>
              <w:t>、序号</w:t>
            </w:r>
            <w:r w:rsidRPr="00AE3A78">
              <w:rPr>
                <w:rFonts w:ascii="宋体" w:hAnsi="宋体" w:cs="仿宋"/>
                <w:kern w:val="0"/>
                <w:sz w:val="24"/>
              </w:rPr>
              <w:t>1</w:t>
            </w:r>
            <w:r w:rsidRPr="00AE3A78">
              <w:rPr>
                <w:rFonts w:ascii="宋体" w:hAnsi="宋体" w:cs="仿宋" w:hint="eastAsia"/>
                <w:kern w:val="0"/>
                <w:sz w:val="24"/>
              </w:rPr>
              <w:t>.</w:t>
            </w:r>
            <w:r w:rsidRPr="00AE3A78">
              <w:rPr>
                <w:rFonts w:ascii="宋体" w:hAnsi="宋体" w:cs="仿宋"/>
                <w:kern w:val="0"/>
                <w:sz w:val="24"/>
              </w:rPr>
              <w:t>6</w:t>
            </w:r>
            <w:r w:rsidRPr="00AE3A78">
              <w:rPr>
                <w:rFonts w:ascii="宋体" w:hAnsi="宋体" w:cs="仿宋" w:hint="eastAsia"/>
                <w:kern w:val="0"/>
                <w:sz w:val="24"/>
              </w:rPr>
              <w:t>中数据输出要求：系统提供的所有规范报表必须可直接打印，不允许导出为第三方文件格式再进行打印。</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4</w:t>
            </w:r>
            <w:r w:rsidRPr="00AE3A78">
              <w:rPr>
                <w:rFonts w:ascii="宋体" w:hAnsi="宋体" w:cs="仿宋" w:hint="eastAsia"/>
                <w:kern w:val="0"/>
                <w:sz w:val="24"/>
              </w:rPr>
              <w:t>、序号</w:t>
            </w:r>
            <w:r w:rsidRPr="00AE3A78">
              <w:rPr>
                <w:rFonts w:ascii="宋体" w:hAnsi="宋体" w:cs="仿宋"/>
                <w:kern w:val="0"/>
                <w:sz w:val="24"/>
              </w:rPr>
              <w:t>1</w:t>
            </w:r>
            <w:r w:rsidRPr="00AE3A78">
              <w:rPr>
                <w:rFonts w:ascii="宋体" w:hAnsi="宋体" w:cs="仿宋" w:hint="eastAsia"/>
                <w:kern w:val="0"/>
                <w:sz w:val="24"/>
              </w:rPr>
              <w:t>.</w:t>
            </w:r>
            <w:r w:rsidRPr="00AE3A78">
              <w:rPr>
                <w:rFonts w:ascii="宋体" w:hAnsi="宋体" w:cs="仿宋"/>
                <w:kern w:val="0"/>
                <w:sz w:val="24"/>
              </w:rPr>
              <w:t>8</w:t>
            </w:r>
            <w:r w:rsidRPr="00AE3A78">
              <w:rPr>
                <w:rFonts w:ascii="宋体" w:hAnsi="宋体" w:cs="仿宋" w:hint="eastAsia"/>
                <w:kern w:val="0"/>
                <w:sz w:val="24"/>
              </w:rPr>
              <w:t>中程序更新：能在线自动检测到需要更新的更新包并能一键点击下载、更新、多应用服务器自动同步更新、更新日志智能反馈、维护全过程智能记录的特点。</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5</w:t>
            </w:r>
            <w:r w:rsidRPr="00AE3A78">
              <w:rPr>
                <w:rFonts w:ascii="宋体" w:hAnsi="宋体" w:cs="仿宋" w:hint="eastAsia"/>
                <w:kern w:val="0"/>
                <w:sz w:val="24"/>
              </w:rPr>
              <w:t>、序号</w:t>
            </w:r>
            <w:r w:rsidRPr="00AE3A78">
              <w:rPr>
                <w:rFonts w:ascii="宋体" w:hAnsi="宋体" w:cs="仿宋"/>
                <w:kern w:val="0"/>
                <w:sz w:val="24"/>
              </w:rPr>
              <w:t>2</w:t>
            </w:r>
            <w:r w:rsidRPr="00AE3A78">
              <w:rPr>
                <w:rFonts w:ascii="宋体" w:hAnsi="宋体" w:cs="仿宋" w:hint="eastAsia"/>
                <w:kern w:val="0"/>
                <w:sz w:val="24"/>
              </w:rPr>
              <w:t>.</w:t>
            </w:r>
            <w:r w:rsidRPr="00AE3A78">
              <w:rPr>
                <w:rFonts w:ascii="宋体" w:hAnsi="宋体" w:cs="仿宋"/>
                <w:kern w:val="0"/>
                <w:sz w:val="24"/>
              </w:rPr>
              <w:t>3</w:t>
            </w:r>
            <w:r w:rsidRPr="00AE3A78">
              <w:rPr>
                <w:rFonts w:ascii="宋体" w:hAnsi="宋体" w:cs="仿宋" w:hint="eastAsia"/>
                <w:kern w:val="0"/>
                <w:sz w:val="24"/>
              </w:rPr>
              <w:t>中支持自定义规则生成新生学号。</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6</w:t>
            </w:r>
            <w:r w:rsidRPr="00AE3A78">
              <w:rPr>
                <w:rFonts w:ascii="宋体" w:hAnsi="宋体" w:cs="仿宋" w:hint="eastAsia"/>
                <w:kern w:val="0"/>
                <w:sz w:val="24"/>
              </w:rPr>
              <w:t>、序号</w:t>
            </w:r>
            <w:r w:rsidRPr="00AE3A78">
              <w:rPr>
                <w:rFonts w:ascii="宋体" w:hAnsi="宋体" w:cs="仿宋"/>
                <w:kern w:val="0"/>
                <w:sz w:val="24"/>
              </w:rPr>
              <w:t>2</w:t>
            </w:r>
            <w:r w:rsidRPr="00AE3A78">
              <w:rPr>
                <w:rFonts w:ascii="宋体" w:hAnsi="宋体" w:cs="仿宋" w:hint="eastAsia"/>
                <w:kern w:val="0"/>
                <w:sz w:val="24"/>
              </w:rPr>
              <w:t>.</w:t>
            </w:r>
            <w:r w:rsidRPr="00AE3A78">
              <w:rPr>
                <w:rFonts w:ascii="宋体" w:hAnsi="宋体" w:cs="仿宋"/>
                <w:kern w:val="0"/>
                <w:sz w:val="24"/>
              </w:rPr>
              <w:t>4</w:t>
            </w:r>
            <w:r w:rsidRPr="00AE3A78">
              <w:rPr>
                <w:rFonts w:ascii="宋体" w:hAnsi="宋体" w:cs="仿宋" w:hint="eastAsia"/>
                <w:kern w:val="0"/>
                <w:sz w:val="24"/>
              </w:rPr>
              <w:t>中可灵活设置学籍档案检测条件，基于检测条件全面检测学籍档案，能及时查询/分析检测结果，为学籍档案完善提供数据依据。</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7</w:t>
            </w:r>
            <w:r w:rsidRPr="00AE3A78">
              <w:rPr>
                <w:rFonts w:ascii="宋体" w:hAnsi="宋体" w:cs="仿宋" w:hint="eastAsia"/>
                <w:kern w:val="0"/>
                <w:sz w:val="24"/>
              </w:rPr>
              <w:t>、序号</w:t>
            </w:r>
            <w:r w:rsidRPr="00AE3A78">
              <w:rPr>
                <w:rFonts w:ascii="宋体" w:hAnsi="宋体" w:cs="仿宋"/>
                <w:kern w:val="0"/>
                <w:sz w:val="24"/>
              </w:rPr>
              <w:t>2</w:t>
            </w:r>
            <w:r w:rsidRPr="00AE3A78">
              <w:rPr>
                <w:rFonts w:ascii="宋体" w:hAnsi="宋体" w:cs="仿宋" w:hint="eastAsia"/>
                <w:kern w:val="0"/>
                <w:sz w:val="24"/>
              </w:rPr>
              <w:t>.</w:t>
            </w:r>
            <w:r w:rsidRPr="00AE3A78">
              <w:rPr>
                <w:rFonts w:ascii="宋体" w:hAnsi="宋体" w:cs="仿宋"/>
                <w:kern w:val="0"/>
                <w:sz w:val="24"/>
              </w:rPr>
              <w:t>8.4</w:t>
            </w:r>
            <w:r w:rsidRPr="00AE3A78">
              <w:rPr>
                <w:rFonts w:ascii="宋体" w:hAnsi="宋体" w:cs="仿宋" w:hint="eastAsia"/>
                <w:kern w:val="0"/>
                <w:sz w:val="24"/>
              </w:rPr>
              <w:t>中提供各种课表：课程课表，教师课表，教室课表，班级课表，学生课表，周日节次课表，全校</w:t>
            </w:r>
            <w:r w:rsidRPr="00AE3A78">
              <w:rPr>
                <w:rFonts w:ascii="宋体" w:hAnsi="宋体" w:cs="仿宋" w:hint="eastAsia"/>
                <w:kern w:val="0"/>
                <w:sz w:val="24"/>
              </w:rPr>
              <w:lastRenderedPageBreak/>
              <w:t>课表(按课程、按教师、按教室、按班级)，任选课表，每种课表可灵活设置显示内容。</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8</w:t>
            </w:r>
            <w:r w:rsidRPr="00AE3A78">
              <w:rPr>
                <w:rFonts w:ascii="宋体" w:hAnsi="宋体" w:cs="仿宋" w:hint="eastAsia"/>
                <w:kern w:val="0"/>
                <w:sz w:val="24"/>
              </w:rPr>
              <w:t>、序号</w:t>
            </w:r>
            <w:r w:rsidRPr="00AE3A78">
              <w:rPr>
                <w:rFonts w:ascii="宋体" w:hAnsi="宋体" w:cs="仿宋"/>
                <w:kern w:val="0"/>
                <w:sz w:val="24"/>
              </w:rPr>
              <w:t>2</w:t>
            </w:r>
            <w:r w:rsidRPr="00AE3A78">
              <w:rPr>
                <w:rFonts w:ascii="宋体" w:hAnsi="宋体" w:cs="仿宋" w:hint="eastAsia"/>
                <w:kern w:val="0"/>
                <w:sz w:val="24"/>
              </w:rPr>
              <w:t>.</w:t>
            </w:r>
            <w:r w:rsidRPr="00AE3A78">
              <w:rPr>
                <w:rFonts w:ascii="宋体" w:hAnsi="宋体" w:cs="仿宋"/>
                <w:kern w:val="0"/>
                <w:sz w:val="24"/>
              </w:rPr>
              <w:t>15</w:t>
            </w:r>
            <w:r w:rsidRPr="00AE3A78">
              <w:rPr>
                <w:rFonts w:ascii="宋体" w:hAnsi="宋体" w:cs="仿宋" w:hint="eastAsia"/>
                <w:kern w:val="0"/>
                <w:sz w:val="24"/>
              </w:rPr>
              <w:t>中展示学生转专业后选课数据与成绩数据处理的全过程。</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9</w:t>
            </w:r>
            <w:r w:rsidRPr="00AE3A78">
              <w:rPr>
                <w:rFonts w:ascii="宋体" w:hAnsi="宋体" w:cs="仿宋" w:hint="eastAsia"/>
                <w:kern w:val="0"/>
                <w:sz w:val="24"/>
              </w:rPr>
              <w:t>、序号</w:t>
            </w:r>
            <w:r w:rsidRPr="00AE3A78">
              <w:rPr>
                <w:rFonts w:ascii="宋体" w:hAnsi="宋体" w:cs="仿宋"/>
                <w:kern w:val="0"/>
                <w:sz w:val="24"/>
              </w:rPr>
              <w:t>2</w:t>
            </w:r>
            <w:r w:rsidRPr="00AE3A78">
              <w:rPr>
                <w:rFonts w:ascii="宋体" w:hAnsi="宋体" w:cs="仿宋" w:hint="eastAsia"/>
                <w:kern w:val="0"/>
                <w:sz w:val="24"/>
              </w:rPr>
              <w:t>.</w:t>
            </w:r>
            <w:r w:rsidRPr="00AE3A78">
              <w:rPr>
                <w:rFonts w:ascii="宋体" w:hAnsi="宋体" w:cs="仿宋"/>
                <w:kern w:val="0"/>
                <w:sz w:val="24"/>
              </w:rPr>
              <w:t>15</w:t>
            </w:r>
            <w:r w:rsidRPr="00AE3A78">
              <w:rPr>
                <w:rFonts w:ascii="宋体" w:hAnsi="宋体" w:cs="仿宋" w:hint="eastAsia"/>
                <w:kern w:val="0"/>
                <w:sz w:val="24"/>
              </w:rPr>
              <w:t>中展示将原始成绩认定为有效成绩的全过程。</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10</w:t>
            </w:r>
            <w:r w:rsidRPr="00AE3A78">
              <w:rPr>
                <w:rFonts w:ascii="宋体" w:hAnsi="宋体" w:cs="仿宋" w:hint="eastAsia"/>
                <w:kern w:val="0"/>
                <w:sz w:val="24"/>
              </w:rPr>
              <w:t>、序号</w:t>
            </w:r>
            <w:r w:rsidRPr="00AE3A78">
              <w:rPr>
                <w:rFonts w:ascii="宋体" w:hAnsi="宋体" w:cs="仿宋"/>
                <w:kern w:val="0"/>
                <w:sz w:val="24"/>
              </w:rPr>
              <w:t>2</w:t>
            </w:r>
            <w:r w:rsidRPr="00AE3A78">
              <w:rPr>
                <w:rFonts w:ascii="宋体" w:hAnsi="宋体" w:cs="仿宋" w:hint="eastAsia"/>
                <w:kern w:val="0"/>
                <w:sz w:val="24"/>
              </w:rPr>
              <w:t>.</w:t>
            </w:r>
            <w:r w:rsidRPr="00AE3A78">
              <w:rPr>
                <w:rFonts w:ascii="宋体" w:hAnsi="宋体" w:cs="仿宋"/>
                <w:kern w:val="0"/>
                <w:sz w:val="24"/>
              </w:rPr>
              <w:t>18</w:t>
            </w:r>
            <w:r w:rsidRPr="00AE3A78">
              <w:rPr>
                <w:rFonts w:ascii="宋体" w:hAnsi="宋体" w:cs="仿宋" w:hint="eastAsia"/>
                <w:kern w:val="0"/>
                <w:sz w:val="24"/>
              </w:rPr>
              <w:t>中展示教材评价全过程。涉及评价主体、评价指标、评价安排等。</w:t>
            </w:r>
          </w:p>
          <w:p w:rsidR="00E7108C" w:rsidRPr="00AE3A78" w:rsidRDefault="00E7108C" w:rsidP="001E67A5">
            <w:pPr>
              <w:adjustRightInd w:val="0"/>
              <w:snapToGrid w:val="0"/>
              <w:spacing w:line="360" w:lineRule="auto"/>
              <w:rPr>
                <w:rFonts w:ascii="宋体" w:hAnsi="宋体" w:cs="仿宋"/>
                <w:kern w:val="0"/>
                <w:sz w:val="24"/>
              </w:rPr>
            </w:pPr>
            <w:r w:rsidRPr="00AE3A78">
              <w:rPr>
                <w:rFonts w:ascii="宋体" w:hAnsi="宋体" w:cs="仿宋"/>
                <w:kern w:val="0"/>
                <w:sz w:val="24"/>
              </w:rPr>
              <w:t>11</w:t>
            </w:r>
            <w:r w:rsidRPr="00AE3A78">
              <w:rPr>
                <w:rFonts w:ascii="宋体" w:hAnsi="宋体" w:cs="仿宋" w:hint="eastAsia"/>
                <w:kern w:val="0"/>
                <w:sz w:val="24"/>
              </w:rPr>
              <w:t>、序号</w:t>
            </w:r>
            <w:r w:rsidRPr="00AE3A78">
              <w:rPr>
                <w:rFonts w:ascii="宋体" w:hAnsi="宋体" w:cs="仿宋"/>
                <w:kern w:val="0"/>
                <w:sz w:val="24"/>
              </w:rPr>
              <w:t>3</w:t>
            </w:r>
            <w:r w:rsidRPr="00AE3A78">
              <w:rPr>
                <w:rFonts w:ascii="宋体" w:hAnsi="宋体" w:cs="仿宋" w:hint="eastAsia"/>
                <w:kern w:val="0"/>
                <w:sz w:val="24"/>
              </w:rPr>
              <w:t>.</w:t>
            </w:r>
            <w:r w:rsidRPr="00AE3A78">
              <w:rPr>
                <w:rFonts w:ascii="宋体" w:hAnsi="宋体" w:cs="仿宋"/>
                <w:kern w:val="0"/>
                <w:sz w:val="24"/>
              </w:rPr>
              <w:t>3</w:t>
            </w:r>
            <w:r w:rsidRPr="00AE3A78">
              <w:rPr>
                <w:rFonts w:ascii="宋体" w:hAnsi="宋体" w:cs="仿宋" w:hint="eastAsia"/>
                <w:kern w:val="0"/>
                <w:sz w:val="24"/>
              </w:rPr>
              <w:t>中以学生身份登录移动端APP应用展示如下功能：我的课表、教室课表、空闲教室、分上课班级自动形成社交圈，师生、学生之间可自由交流，能支持拍照、上传图片及文字描述等信息；学生成绩查询、重修查询、学业进展、异动申请、教材对账、请假登记；学生评教；学生选/退课。</w:t>
            </w:r>
          </w:p>
          <w:p w:rsidR="00E7108C" w:rsidRPr="00F5790D" w:rsidRDefault="00E7108C" w:rsidP="001E67A5">
            <w:pPr>
              <w:adjustRightInd w:val="0"/>
              <w:snapToGrid w:val="0"/>
              <w:spacing w:line="360" w:lineRule="auto"/>
              <w:rPr>
                <w:rFonts w:ascii="宋体" w:hAnsi="宋体" w:cs="仿宋"/>
                <w:kern w:val="0"/>
                <w:sz w:val="24"/>
              </w:rPr>
            </w:pPr>
            <w:r w:rsidRPr="00AE3A78">
              <w:rPr>
                <w:rFonts w:ascii="宋体" w:hAnsi="宋体" w:cs="仿宋" w:hint="eastAsia"/>
                <w:kern w:val="0"/>
                <w:sz w:val="24"/>
              </w:rPr>
              <w:t>1</w:t>
            </w:r>
            <w:r w:rsidRPr="00AE3A78">
              <w:rPr>
                <w:rFonts w:ascii="宋体" w:hAnsi="宋体" w:cs="仿宋"/>
                <w:kern w:val="0"/>
                <w:sz w:val="24"/>
              </w:rPr>
              <w:t>2</w:t>
            </w:r>
            <w:r w:rsidRPr="00AE3A78">
              <w:rPr>
                <w:rFonts w:ascii="宋体" w:hAnsi="宋体" w:cs="仿宋" w:hint="eastAsia"/>
                <w:kern w:val="0"/>
                <w:sz w:val="24"/>
              </w:rPr>
              <w:t>、序号</w:t>
            </w:r>
            <w:r w:rsidRPr="00AE3A78">
              <w:rPr>
                <w:rFonts w:ascii="宋体" w:hAnsi="宋体" w:cs="仿宋"/>
                <w:kern w:val="0"/>
                <w:sz w:val="24"/>
              </w:rPr>
              <w:t>3</w:t>
            </w:r>
            <w:r w:rsidRPr="00AE3A78">
              <w:rPr>
                <w:rFonts w:ascii="宋体" w:hAnsi="宋体" w:cs="仿宋" w:hint="eastAsia"/>
                <w:kern w:val="0"/>
                <w:sz w:val="24"/>
              </w:rPr>
              <w:t>.</w:t>
            </w:r>
            <w:r w:rsidRPr="00AE3A78">
              <w:rPr>
                <w:rFonts w:ascii="宋体" w:hAnsi="宋体" w:cs="仿宋"/>
                <w:kern w:val="0"/>
                <w:sz w:val="24"/>
              </w:rPr>
              <w:t>4</w:t>
            </w:r>
            <w:r w:rsidRPr="00AE3A78">
              <w:rPr>
                <w:rFonts w:ascii="宋体" w:hAnsi="宋体" w:cs="仿宋" w:hint="eastAsia"/>
                <w:kern w:val="0"/>
                <w:sz w:val="24"/>
              </w:rPr>
              <w:t>中以教师身份登录移动端APP应用展示如下功能：演示教学过程管理，包括上课签到，课堂练习，课堂表现，设置随堂反馈，平时成绩。教师调课申请，工作量统计。</w:t>
            </w:r>
          </w:p>
        </w:tc>
      </w:tr>
      <w:tr w:rsidR="00E7108C" w:rsidRPr="00AE3A78" w:rsidTr="001E67A5">
        <w:trPr>
          <w:trHeight w:val="1062"/>
        </w:trPr>
        <w:tc>
          <w:tcPr>
            <w:tcW w:w="138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lastRenderedPageBreak/>
              <w:t>服务部分</w:t>
            </w:r>
          </w:p>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（6分）</w:t>
            </w:r>
          </w:p>
        </w:tc>
        <w:tc>
          <w:tcPr>
            <w:tcW w:w="15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售后服务</w:t>
            </w:r>
          </w:p>
          <w:p w:rsidR="00E7108C" w:rsidRPr="00AE3A78" w:rsidRDefault="00E7108C" w:rsidP="001E67A5">
            <w:pPr>
              <w:spacing w:line="360" w:lineRule="auto"/>
              <w:jc w:val="center"/>
              <w:rPr>
                <w:rFonts w:ascii="宋体" w:hAnsi="宋体" w:cs="宋体"/>
                <w:kern w:val="0"/>
                <w:sz w:val="24"/>
              </w:rPr>
            </w:pPr>
            <w:r w:rsidRPr="00AE3A78">
              <w:rPr>
                <w:rFonts w:ascii="宋体" w:hAnsi="宋体" w:cs="宋体" w:hint="eastAsia"/>
                <w:kern w:val="0"/>
                <w:sz w:val="24"/>
              </w:rPr>
              <w:t>（</w:t>
            </w:r>
            <w:r w:rsidRPr="00AE3A78">
              <w:rPr>
                <w:rFonts w:ascii="宋体" w:hAnsi="宋体" w:cs="宋体"/>
                <w:kern w:val="0"/>
                <w:sz w:val="24"/>
              </w:rPr>
              <w:t>5</w:t>
            </w:r>
            <w:r w:rsidRPr="00AE3A78">
              <w:rPr>
                <w:rFonts w:ascii="宋体" w:hAnsi="宋体" w:cs="宋体" w:hint="eastAsia"/>
                <w:kern w:val="0"/>
                <w:sz w:val="24"/>
              </w:rPr>
              <w:t>分）</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adjustRightInd w:val="0"/>
              <w:snapToGrid w:val="0"/>
              <w:spacing w:line="360" w:lineRule="auto"/>
              <w:rPr>
                <w:rFonts w:ascii="宋体" w:hAnsi="宋体"/>
                <w:sz w:val="24"/>
              </w:rPr>
            </w:pPr>
            <w:r w:rsidRPr="00AE3A78">
              <w:rPr>
                <w:rFonts w:ascii="宋体" w:hAnsi="宋体"/>
                <w:sz w:val="24"/>
              </w:rPr>
              <w:t>1</w:t>
            </w:r>
            <w:r w:rsidRPr="00AE3A78">
              <w:rPr>
                <w:rFonts w:ascii="宋体" w:hAnsi="宋体" w:hint="eastAsia"/>
                <w:sz w:val="24"/>
              </w:rPr>
              <w:t>、</w:t>
            </w:r>
            <w:r w:rsidRPr="00AE3A78">
              <w:rPr>
                <w:rFonts w:ascii="宋体" w:hAnsi="宋体" w:cs="宋体" w:hint="eastAsia"/>
                <w:sz w:val="24"/>
              </w:rPr>
              <w:t>故障响应时间小于2小时，上门时间小于8小时，解决问题时间小于8小时,得1分。</w:t>
            </w:r>
          </w:p>
          <w:p w:rsidR="00E7108C" w:rsidRPr="00AE3A78" w:rsidRDefault="00E7108C" w:rsidP="001E67A5">
            <w:pPr>
              <w:adjustRightInd w:val="0"/>
              <w:snapToGrid w:val="0"/>
              <w:spacing w:line="360" w:lineRule="auto"/>
              <w:rPr>
                <w:rFonts w:ascii="宋体" w:hAnsi="宋体"/>
                <w:sz w:val="24"/>
              </w:rPr>
            </w:pPr>
            <w:r w:rsidRPr="00AE3A78">
              <w:rPr>
                <w:rFonts w:ascii="宋体" w:hAnsi="宋体"/>
                <w:sz w:val="24"/>
              </w:rPr>
              <w:t>2</w:t>
            </w:r>
            <w:r w:rsidRPr="00AE3A78">
              <w:rPr>
                <w:rFonts w:ascii="宋体" w:hAnsi="宋体" w:hint="eastAsia"/>
                <w:sz w:val="24"/>
              </w:rPr>
              <w:t>、投标人提供完善的项目管理体系，确保项目顺利实施，得</w:t>
            </w:r>
            <w:r w:rsidRPr="00AE3A78">
              <w:rPr>
                <w:rFonts w:ascii="宋体" w:hAnsi="宋体"/>
                <w:sz w:val="24"/>
              </w:rPr>
              <w:t>2</w:t>
            </w:r>
            <w:r w:rsidRPr="00AE3A78">
              <w:rPr>
                <w:rFonts w:ascii="宋体" w:hAnsi="宋体" w:hint="eastAsia"/>
                <w:sz w:val="24"/>
              </w:rPr>
              <w:t>分。</w:t>
            </w:r>
          </w:p>
          <w:p w:rsidR="00E7108C" w:rsidRPr="00AE3A78" w:rsidRDefault="00E7108C" w:rsidP="001E67A5">
            <w:pPr>
              <w:adjustRightInd w:val="0"/>
              <w:snapToGrid w:val="0"/>
              <w:spacing w:line="360" w:lineRule="auto"/>
              <w:rPr>
                <w:rFonts w:ascii="宋体" w:hAnsi="宋体"/>
                <w:sz w:val="24"/>
              </w:rPr>
            </w:pPr>
            <w:r w:rsidRPr="00AE3A78">
              <w:rPr>
                <w:rFonts w:ascii="宋体" w:hAnsi="宋体" w:hint="eastAsia"/>
                <w:sz w:val="24"/>
              </w:rPr>
              <w:t>3、提供数据迁移方案，得1分。</w:t>
            </w:r>
          </w:p>
          <w:p w:rsidR="00E7108C" w:rsidRPr="00AE3A78" w:rsidRDefault="00E7108C" w:rsidP="001E67A5">
            <w:pPr>
              <w:widowControl/>
              <w:spacing w:line="360" w:lineRule="auto"/>
              <w:jc w:val="left"/>
              <w:rPr>
                <w:rFonts w:ascii="宋体" w:hAnsi="宋体" w:cs="宋体"/>
                <w:kern w:val="0"/>
                <w:sz w:val="24"/>
              </w:rPr>
            </w:pPr>
            <w:r w:rsidRPr="00AE3A78">
              <w:rPr>
                <w:rFonts w:ascii="宋体" w:hAnsi="宋体"/>
                <w:sz w:val="24"/>
              </w:rPr>
              <w:t>4</w:t>
            </w:r>
            <w:r w:rsidRPr="00AE3A78">
              <w:rPr>
                <w:rFonts w:ascii="宋体" w:hAnsi="宋体" w:hint="eastAsia"/>
                <w:sz w:val="24"/>
              </w:rPr>
              <w:t>、投标人提供完整的售后服务体系，得</w:t>
            </w:r>
            <w:r w:rsidRPr="00AE3A78">
              <w:rPr>
                <w:rFonts w:ascii="宋体" w:hAnsi="宋体"/>
                <w:sz w:val="24"/>
              </w:rPr>
              <w:t>1</w:t>
            </w:r>
            <w:r w:rsidRPr="00AE3A78">
              <w:rPr>
                <w:rFonts w:ascii="宋体" w:hAnsi="宋体" w:hint="eastAsia"/>
                <w:sz w:val="24"/>
              </w:rPr>
              <w:t>分。</w:t>
            </w:r>
          </w:p>
        </w:tc>
      </w:tr>
      <w:tr w:rsidR="00E7108C" w:rsidRPr="00AE3A78" w:rsidTr="001E67A5">
        <w:trPr>
          <w:trHeight w:val="9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108C" w:rsidRPr="00AE3A78" w:rsidRDefault="00E7108C" w:rsidP="001E67A5">
            <w:pPr>
              <w:widowControl/>
              <w:spacing w:line="360" w:lineRule="auto"/>
              <w:jc w:val="left"/>
              <w:rPr>
                <w:rFonts w:ascii="宋体" w:hAnsi="宋体" w:cs="宋体"/>
                <w:kern w:val="0"/>
                <w:sz w:val="24"/>
              </w:rPr>
            </w:pPr>
          </w:p>
        </w:tc>
        <w:tc>
          <w:tcPr>
            <w:tcW w:w="15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投标文件编制</w:t>
            </w:r>
          </w:p>
          <w:p w:rsidR="00E7108C" w:rsidRPr="00AE3A78" w:rsidRDefault="00E7108C" w:rsidP="001E67A5">
            <w:pPr>
              <w:widowControl/>
              <w:spacing w:line="360" w:lineRule="auto"/>
              <w:jc w:val="center"/>
              <w:rPr>
                <w:rFonts w:ascii="宋体" w:hAnsi="宋体" w:cs="宋体"/>
                <w:kern w:val="0"/>
                <w:sz w:val="24"/>
              </w:rPr>
            </w:pPr>
            <w:r w:rsidRPr="00AE3A78">
              <w:rPr>
                <w:rFonts w:ascii="宋体" w:hAnsi="宋体" w:cs="宋体" w:hint="eastAsia"/>
                <w:kern w:val="0"/>
                <w:sz w:val="24"/>
              </w:rPr>
              <w:t>（1分）</w:t>
            </w:r>
          </w:p>
        </w:tc>
        <w:tc>
          <w:tcPr>
            <w:tcW w:w="6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08C" w:rsidRPr="00AE3A78" w:rsidRDefault="00E7108C" w:rsidP="001E67A5">
            <w:pPr>
              <w:widowControl/>
              <w:tabs>
                <w:tab w:val="left" w:pos="312"/>
              </w:tabs>
              <w:spacing w:line="360" w:lineRule="auto"/>
              <w:jc w:val="left"/>
              <w:rPr>
                <w:rFonts w:ascii="宋体" w:hAnsi="宋体" w:cs="宋体"/>
                <w:kern w:val="0"/>
                <w:sz w:val="24"/>
              </w:rPr>
            </w:pPr>
            <w:r w:rsidRPr="00AE3A78">
              <w:rPr>
                <w:rFonts w:ascii="宋体" w:hAnsi="宋体" w:cs="宋体" w:hint="eastAsia"/>
                <w:kern w:val="0"/>
                <w:sz w:val="24"/>
              </w:rPr>
              <w:t>投标文件编制规范、装订整齐、文字清晰无错字得1分；</w:t>
            </w:r>
          </w:p>
        </w:tc>
      </w:tr>
    </w:tbl>
    <w:p w:rsidR="00E4427E" w:rsidRPr="00CD0DF3" w:rsidRDefault="00E4427E" w:rsidP="00E7108C">
      <w:pPr>
        <w:pStyle w:val="a3"/>
        <w:spacing w:line="360" w:lineRule="auto"/>
        <w:ind w:firstLineChars="200" w:firstLine="48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485A20" w:rsidRDefault="00E4427E" w:rsidP="00BB6B3D">
            <w:pPr>
              <w:jc w:val="center"/>
              <w:rPr>
                <w:rFonts w:ascii="宋体" w:hAnsi="宋体"/>
                <w:b/>
                <w:szCs w:val="21"/>
                <w:lang w:val="en-GB"/>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tc>
        <w:tc>
          <w:tcPr>
            <w:tcW w:w="2835" w:type="dxa"/>
            <w:vMerge w:val="restart"/>
            <w:shd w:val="clear" w:color="auto" w:fill="auto"/>
            <w:vAlign w:val="center"/>
          </w:tcPr>
          <w:p w:rsidR="00E4427E" w:rsidRPr="00485A20" w:rsidRDefault="00E4427E" w:rsidP="00EF6AB8">
            <w:pPr>
              <w:jc w:val="center"/>
              <w:rPr>
                <w:szCs w:val="21"/>
                <w:lang w:val="en-GB"/>
              </w:rPr>
            </w:pPr>
            <w:r w:rsidRPr="00485A20">
              <w:rPr>
                <w:rFonts w:hint="eastAsia"/>
                <w:szCs w:val="21"/>
                <w:lang w:val="en-GB"/>
              </w:rPr>
              <w:t>评标价格＝投标报价—</w:t>
            </w:r>
            <w:r w:rsidRPr="00485A20">
              <w:rPr>
                <w:rFonts w:hint="eastAsia"/>
                <w:szCs w:val="21"/>
              </w:rPr>
              <w:t>小型和微型企业产品的价格</w:t>
            </w:r>
            <w:r w:rsidRPr="00485A20">
              <w:rPr>
                <w:rFonts w:ascii="宋体" w:hAnsi="宋体" w:hint="eastAsia"/>
                <w:szCs w:val="21"/>
                <w:lang w:val="en-GB"/>
              </w:rPr>
              <w:t>×</w:t>
            </w:r>
            <w:r w:rsidR="00BB6B3D" w:rsidRPr="00485A20">
              <w:rPr>
                <w:rFonts w:hint="eastAsia"/>
                <w:szCs w:val="21"/>
                <w:lang w:val="en-GB"/>
              </w:rPr>
              <w:t>10</w:t>
            </w:r>
            <w:r w:rsidRPr="00485A20">
              <w:rPr>
                <w:rFonts w:hint="eastAsia"/>
                <w:szCs w:val="21"/>
                <w:lang w:val="en-GB"/>
              </w:rPr>
              <w:t>%</w:t>
            </w:r>
          </w:p>
          <w:p w:rsidR="00E4427E" w:rsidRPr="00485A20"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485A20" w:rsidRDefault="00E4427E" w:rsidP="00EF6AB8">
            <w:pPr>
              <w:jc w:val="center"/>
              <w:rPr>
                <w:rFonts w:ascii="宋体" w:hAnsi="宋体"/>
                <w:szCs w:val="21"/>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p w:rsidR="00E4427E" w:rsidRPr="00485A20" w:rsidRDefault="00E4427E" w:rsidP="00EF6AB8">
            <w:pPr>
              <w:jc w:val="center"/>
              <w:rPr>
                <w:rFonts w:ascii="宋体" w:hAnsi="宋体"/>
                <w:b/>
                <w:szCs w:val="21"/>
                <w:lang w:val="en-GB"/>
              </w:rPr>
            </w:pPr>
            <w:r w:rsidRPr="00485A20">
              <w:rPr>
                <w:rFonts w:ascii="宋体" w:hAnsi="宋体" w:hint="eastAsia"/>
                <w:szCs w:val="21"/>
              </w:rPr>
              <w:t>（不再享受序号3的价格折扣）</w:t>
            </w:r>
          </w:p>
        </w:tc>
        <w:tc>
          <w:tcPr>
            <w:tcW w:w="2835" w:type="dxa"/>
            <w:vMerge/>
            <w:shd w:val="clear" w:color="auto" w:fill="auto"/>
          </w:tcPr>
          <w:p w:rsidR="00E4427E" w:rsidRPr="00485A20"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485A20">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5" w:name="_Toc174185203"/>
      <w:bookmarkStart w:id="76" w:name="_Toc184023138"/>
      <w:bookmarkStart w:id="77"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5"/>
      <w:bookmarkEnd w:id="76"/>
      <w:bookmarkEnd w:id="7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B84FBD"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9942D7">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DF489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F489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F489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DF489B">
        <w:rPr>
          <w:rFonts w:ascii="宋体" w:hAnsi="宋体" w:hint="eastAsia"/>
          <w:sz w:val="21"/>
          <w:szCs w:val="21"/>
        </w:rPr>
        <w:t>并承诺在发生争议时不会以对《招标文件》存在误解、不明白的条款为由，对贵中心行使任何法律上的抗辩权。</w:t>
      </w:r>
    </w:p>
    <w:p w:rsidR="00957CFA" w:rsidRPr="00DF489B"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一、按招标文件提供的全部货物与相关服务的投标总价详见《开标一览表》</w:t>
      </w:r>
      <w:r w:rsidRPr="00721711">
        <w:rPr>
          <w:rFonts w:asciiTheme="minorEastAsia" w:hAnsiTheme="minorEastAsia" w:cs="Courier New" w:hint="eastAsia"/>
          <w:szCs w:val="21"/>
        </w:rPr>
        <w:t>。</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F489B" w:rsidRDefault="00957CFA" w:rsidP="00957CFA">
      <w:pPr>
        <w:pStyle w:val="12"/>
        <w:spacing w:line="480" w:lineRule="auto"/>
        <w:ind w:firstLineChars="225" w:firstLine="540"/>
        <w:jc w:val="left"/>
        <w:rPr>
          <w:rFonts w:asciiTheme="minorEastAsia" w:hAnsiTheme="minorEastAsia"/>
          <w:sz w:val="21"/>
          <w:szCs w:val="21"/>
        </w:rPr>
      </w:pPr>
      <w:r w:rsidRPr="00DF489B">
        <w:rPr>
          <w:rFonts w:asciiTheme="minorEastAsia" w:hAnsiTheme="minorEastAsia" w:hint="eastAsia"/>
          <w:szCs w:val="21"/>
        </w:rPr>
        <w:t>法定代表人（单位负责人）联系电话（手机）：</w:t>
      </w:r>
    </w:p>
    <w:p w:rsidR="00957CFA" w:rsidRPr="00DF489B" w:rsidRDefault="00957CFA" w:rsidP="00957CFA">
      <w:pPr>
        <w:pStyle w:val="12"/>
        <w:spacing w:line="480" w:lineRule="auto"/>
        <w:ind w:firstLineChars="225" w:firstLine="473"/>
        <w:jc w:val="left"/>
        <w:rPr>
          <w:rFonts w:asciiTheme="minorEastAsia" w:hAnsiTheme="minorEastAsia"/>
          <w:sz w:val="21"/>
          <w:szCs w:val="21"/>
        </w:rPr>
      </w:pP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DF489B">
        <w:rPr>
          <w:rFonts w:asciiTheme="minorEastAsia" w:hAnsiTheme="minorEastAsia" w:hint="eastAsia"/>
          <w:bCs/>
          <w:sz w:val="21"/>
          <w:szCs w:val="21"/>
        </w:rPr>
        <w:t>【此</w:t>
      </w:r>
      <w:r w:rsidRPr="00DF489B">
        <w:rPr>
          <w:rFonts w:asciiTheme="minorEastAsia" w:hAnsiTheme="minorEastAsia"/>
          <w:bCs/>
          <w:sz w:val="21"/>
          <w:szCs w:val="21"/>
        </w:rPr>
        <w:t>处请</w:t>
      </w:r>
      <w:r w:rsidRPr="00DF489B">
        <w:rPr>
          <w:rFonts w:asciiTheme="minorEastAsia" w:hAnsiTheme="minorEastAsia" w:hint="eastAsia"/>
          <w:bCs/>
          <w:sz w:val="21"/>
          <w:szCs w:val="21"/>
        </w:rPr>
        <w:t>粘</w:t>
      </w:r>
      <w:r w:rsidRPr="00DF489B">
        <w:rPr>
          <w:rFonts w:asciiTheme="minorEastAsia" w:hAnsiTheme="minorEastAsia"/>
          <w:bCs/>
          <w:sz w:val="21"/>
          <w:szCs w:val="21"/>
        </w:rPr>
        <w:t>贴</w:t>
      </w:r>
      <w:r w:rsidRPr="00DF489B">
        <w:rPr>
          <w:rFonts w:asciiTheme="minorEastAsia" w:hAnsiTheme="minorEastAsia" w:hint="eastAsia"/>
          <w:bCs/>
          <w:sz w:val="21"/>
          <w:szCs w:val="21"/>
        </w:rPr>
        <w:t>法定代表人（单位负责人）身份</w:t>
      </w:r>
      <w:r w:rsidRPr="00DF489B">
        <w:rPr>
          <w:rFonts w:asciiTheme="minorEastAsia" w:hAnsiTheme="minorEastAsia"/>
          <w:bCs/>
          <w:sz w:val="21"/>
          <w:szCs w:val="21"/>
        </w:rPr>
        <w:t>证复</w:t>
      </w:r>
      <w:r w:rsidRPr="00DF489B">
        <w:rPr>
          <w:rFonts w:asciiTheme="minorEastAsia" w:hAnsiTheme="minorEastAsia" w:hint="eastAsia"/>
          <w:bCs/>
          <w:sz w:val="21"/>
          <w:szCs w:val="21"/>
        </w:rPr>
        <w:t>印件，需清晰反映身份证有效期限】</w:t>
      </w: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spacing w:line="480" w:lineRule="auto"/>
        <w:ind w:firstLineChars="1875" w:firstLine="3938"/>
        <w:rPr>
          <w:rFonts w:asciiTheme="minorEastAsia" w:hAnsiTheme="minorEastAsia" w:cs="Arial"/>
          <w:szCs w:val="21"/>
          <w:u w:val="single"/>
        </w:rPr>
      </w:pPr>
      <w:r w:rsidRPr="00DF489B">
        <w:rPr>
          <w:rFonts w:asciiTheme="minorEastAsia" w:hAnsiTheme="minorEastAsia" w:cs="Arial" w:hint="eastAsia"/>
          <w:szCs w:val="21"/>
        </w:rPr>
        <w:t>投标人名称（并加盖公章）：</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 xml:space="preserve"> </w:t>
      </w:r>
    </w:p>
    <w:p w:rsidR="00957CFA" w:rsidRPr="00DF489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DF489B">
        <w:rPr>
          <w:rFonts w:asciiTheme="minorEastAsia" w:eastAsiaTheme="minorEastAsia" w:hAnsiTheme="minorEastAsia" w:cs="Arial" w:hint="eastAsia"/>
          <w:sz w:val="21"/>
          <w:szCs w:val="21"/>
        </w:rPr>
        <w:t>签署日期：</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年 </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月</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 日</w:t>
      </w:r>
    </w:p>
    <w:p w:rsidR="00957CFA" w:rsidRPr="00DF489B" w:rsidRDefault="00957CFA" w:rsidP="00957CFA">
      <w:pPr>
        <w:pStyle w:val="13"/>
        <w:spacing w:line="480" w:lineRule="auto"/>
        <w:rPr>
          <w:rFonts w:asciiTheme="minorEastAsia" w:hAnsiTheme="minorEastAsia" w:cs="Arial"/>
          <w:sz w:val="21"/>
          <w:szCs w:val="21"/>
        </w:rPr>
      </w:pPr>
    </w:p>
    <w:p w:rsidR="00957CFA" w:rsidRPr="00DF489B" w:rsidRDefault="00957CFA" w:rsidP="00957CFA">
      <w:pPr>
        <w:rPr>
          <w:szCs w:val="21"/>
        </w:rPr>
      </w:pPr>
    </w:p>
    <w:p w:rsidR="00957CFA" w:rsidRPr="00DF489B" w:rsidRDefault="00957CFA" w:rsidP="00957CFA">
      <w:pPr>
        <w:spacing w:line="320" w:lineRule="exact"/>
        <w:ind w:firstLineChars="200" w:firstLine="420"/>
        <w:rPr>
          <w:rFonts w:asciiTheme="minorEastAsia" w:hAnsiTheme="minorEastAsia"/>
          <w:bCs/>
          <w:kern w:val="12"/>
          <w:szCs w:val="21"/>
        </w:rPr>
      </w:pPr>
      <w:r w:rsidRPr="00DF489B">
        <w:rPr>
          <w:rFonts w:asciiTheme="minorEastAsia" w:hAnsiTheme="minorEastAsia" w:hint="eastAsia"/>
          <w:bCs/>
          <w:kern w:val="12"/>
          <w:szCs w:val="21"/>
        </w:rPr>
        <w:t>说明：法定代表人（单位负责人）</w:t>
      </w:r>
      <w:r w:rsidRPr="00DF489B">
        <w:rPr>
          <w:rFonts w:asciiTheme="minorEastAsia" w:hAnsiTheme="minorEastAsia"/>
          <w:bCs/>
          <w:kern w:val="12"/>
          <w:szCs w:val="21"/>
        </w:rPr>
        <w:t>参</w:t>
      </w:r>
      <w:r w:rsidRPr="00DF489B">
        <w:rPr>
          <w:rFonts w:asciiTheme="minorEastAsia" w:hAnsiTheme="minorEastAsia" w:hint="eastAsia"/>
          <w:bCs/>
          <w:kern w:val="12"/>
          <w:szCs w:val="21"/>
        </w:rPr>
        <w:t>加本招</w:t>
      </w:r>
      <w:r w:rsidRPr="00DF489B">
        <w:rPr>
          <w:rFonts w:asciiTheme="minorEastAsia" w:hAnsiTheme="minorEastAsia"/>
          <w:bCs/>
          <w:kern w:val="12"/>
          <w:szCs w:val="21"/>
        </w:rPr>
        <w:t>标项目</w:t>
      </w:r>
      <w:r w:rsidRPr="00DF489B">
        <w:rPr>
          <w:rFonts w:asciiTheme="minorEastAsia" w:hAnsiTheme="minorEastAsia" w:hint="eastAsia"/>
          <w:bCs/>
          <w:kern w:val="12"/>
          <w:szCs w:val="21"/>
        </w:rPr>
        <w:t>投</w:t>
      </w:r>
      <w:r w:rsidRPr="00DF489B">
        <w:rPr>
          <w:rFonts w:asciiTheme="minorEastAsia" w:hAnsiTheme="minorEastAsia"/>
          <w:bCs/>
          <w:kern w:val="12"/>
          <w:szCs w:val="21"/>
        </w:rPr>
        <w:t>标</w:t>
      </w:r>
      <w:r w:rsidRPr="00DF489B">
        <w:rPr>
          <w:rFonts w:asciiTheme="minorEastAsia" w:hAnsiTheme="minorEastAsia" w:hint="eastAsia"/>
          <w:bCs/>
          <w:kern w:val="12"/>
          <w:szCs w:val="21"/>
        </w:rPr>
        <w:t>的，</w:t>
      </w:r>
      <w:r w:rsidRPr="00DF489B">
        <w:rPr>
          <w:rFonts w:asciiTheme="minorEastAsia" w:hAnsiTheme="minorEastAsia"/>
          <w:bCs/>
          <w:kern w:val="12"/>
          <w:szCs w:val="21"/>
        </w:rPr>
        <w:t>仅须</w:t>
      </w:r>
      <w:r w:rsidRPr="00DF489B">
        <w:rPr>
          <w:rFonts w:asciiTheme="minorEastAsia" w:hAnsiTheme="minorEastAsia" w:hint="eastAsia"/>
          <w:bCs/>
          <w:kern w:val="12"/>
          <w:szCs w:val="21"/>
        </w:rPr>
        <w:t>出具此</w:t>
      </w:r>
      <w:r w:rsidRPr="00DF489B">
        <w:rPr>
          <w:rFonts w:asciiTheme="minorEastAsia" w:hAnsiTheme="minorEastAsia"/>
          <w:bCs/>
          <w:kern w:val="12"/>
          <w:szCs w:val="21"/>
        </w:rPr>
        <w:t>证</w:t>
      </w:r>
      <w:r w:rsidRPr="00DF489B">
        <w:rPr>
          <w:rFonts w:asciiTheme="minorEastAsia" w:hAnsiTheme="minorEastAsia" w:hint="eastAsia"/>
          <w:bCs/>
          <w:kern w:val="12"/>
          <w:szCs w:val="21"/>
        </w:rPr>
        <w:t>明</w:t>
      </w:r>
      <w:r w:rsidRPr="00DF489B">
        <w:rPr>
          <w:rFonts w:asciiTheme="minorEastAsia" w:hAnsiTheme="minorEastAsia"/>
          <w:bCs/>
          <w:kern w:val="12"/>
          <w:szCs w:val="21"/>
        </w:rPr>
        <w:t>书</w:t>
      </w:r>
      <w:r w:rsidRPr="00DF489B">
        <w:rPr>
          <w:rFonts w:asciiTheme="minorEastAsia" w:hAnsiTheme="minorEastAsia" w:hint="eastAsia"/>
          <w:bCs/>
          <w:kern w:val="12"/>
          <w:szCs w:val="21"/>
        </w:rPr>
        <w:t>。</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spacing w:line="480" w:lineRule="exact"/>
        <w:jc w:val="center"/>
        <w:rPr>
          <w:rFonts w:ascii="宋体" w:hAnsi="宋体"/>
          <w:b/>
          <w:bCs/>
          <w:sz w:val="24"/>
          <w:szCs w:val="24"/>
        </w:rPr>
      </w:pPr>
      <w:r w:rsidRPr="00DF489B">
        <w:rPr>
          <w:rFonts w:ascii="宋体" w:hAnsi="宋体" w:hint="eastAsia"/>
          <w:b/>
          <w:bCs/>
          <w:sz w:val="24"/>
          <w:szCs w:val="24"/>
        </w:rPr>
        <w:lastRenderedPageBreak/>
        <w:t>3.3 法定代表人（单位负责人）授权书</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hint="eastAsia"/>
          <w:szCs w:val="21"/>
        </w:rPr>
        <w:t xml:space="preserve"> </w:t>
      </w:r>
      <w:r w:rsidRPr="00DF489B">
        <w:rPr>
          <w:rFonts w:asciiTheme="minorEastAsia" w:hAnsiTheme="minorEastAsia" w:cs="Arial" w:hint="eastAsia"/>
          <w:szCs w:val="21"/>
        </w:rPr>
        <w:t>本人</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法人姓名</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系</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 xml:space="preserve">投标人名称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的法定代表人（单位负责人），现委托</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姓名，职务</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以我方的名义参加贵方</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项目编号</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hint="eastAsia"/>
          <w:szCs w:val="21"/>
        </w:rPr>
        <w:t>的</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w:t>
      </w:r>
      <w:r w:rsidRPr="00DF489B">
        <w:rPr>
          <w:rFonts w:asciiTheme="minorEastAsia" w:hAnsiTheme="minorEastAsia" w:hint="eastAsia"/>
          <w:i/>
          <w:szCs w:val="21"/>
          <w:u w:val="single"/>
        </w:rPr>
        <w:t>名</w:t>
      </w:r>
      <w:r w:rsidRPr="00DF489B">
        <w:rPr>
          <w:rFonts w:asciiTheme="minorEastAsia" w:hAnsiTheme="minorEastAsia"/>
          <w:i/>
          <w:szCs w:val="21"/>
          <w:u w:val="single"/>
        </w:rPr>
        <w:t>称</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我方对被授权人的签名事项负全部责任。</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被授权人无转委托权，特此委托。</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hint="eastAsia"/>
          <w:szCs w:val="21"/>
        </w:rPr>
        <w:t xml:space="preserve">投标人名称： </w:t>
      </w:r>
      <w:r w:rsidRPr="00DF489B">
        <w:rPr>
          <w:rFonts w:asciiTheme="minorEastAsia" w:hAnsiTheme="minorEastAsia" w:hint="eastAsia"/>
          <w:szCs w:val="21"/>
          <w:u w:val="single"/>
        </w:rPr>
        <w:t xml:space="preserve">       （全称）       </w:t>
      </w:r>
      <w:r w:rsidRPr="00DF489B">
        <w:rPr>
          <w:rFonts w:asciiTheme="minorEastAsia" w:hAnsiTheme="minorEastAsia" w:hint="eastAsia"/>
          <w:szCs w:val="21"/>
        </w:rPr>
        <w:t xml:space="preserve"> （加盖单位公章）</w:t>
      </w:r>
    </w:p>
    <w:p w:rsidR="00957CFA" w:rsidRPr="00DF489B" w:rsidRDefault="00957CFA" w:rsidP="00957CFA">
      <w:pPr>
        <w:spacing w:line="480" w:lineRule="auto"/>
        <w:ind w:firstLineChars="200" w:firstLine="420"/>
        <w:rPr>
          <w:rFonts w:asciiTheme="minorEastAsia" w:hAnsiTheme="minorEastAsia" w:cs="Arial"/>
          <w:szCs w:val="21"/>
        </w:rPr>
      </w:pPr>
      <w:r w:rsidRPr="00DF489B">
        <w:rPr>
          <w:rFonts w:asciiTheme="minorEastAsia" w:hAnsiTheme="minorEastAsia" w:cs="Arial" w:hint="eastAsia"/>
          <w:szCs w:val="21"/>
        </w:rPr>
        <w:t xml:space="preserve">法定代表人（单位负责人）：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（签名或加盖名章）</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cs="Arial" w:hint="eastAsia"/>
          <w:szCs w:val="21"/>
        </w:rPr>
        <w:t>法定代表人（单位负责人）</w:t>
      </w:r>
      <w:r w:rsidRPr="00DF489B">
        <w:rPr>
          <w:rFonts w:asciiTheme="minorEastAsia" w:hAnsiTheme="minorEastAsia" w:hint="eastAsia"/>
          <w:szCs w:val="21"/>
        </w:rPr>
        <w:t xml:space="preserve">授权代表： </w:t>
      </w:r>
      <w:r w:rsidRPr="00DF489B">
        <w:rPr>
          <w:rFonts w:asciiTheme="minorEastAsia" w:hAnsiTheme="minorEastAsia" w:hint="eastAsia"/>
          <w:szCs w:val="21"/>
          <w:u w:val="single"/>
        </w:rPr>
        <w:t xml:space="preserve">         </w:t>
      </w:r>
      <w:r w:rsidRPr="00DF489B">
        <w:rPr>
          <w:rFonts w:asciiTheme="minorEastAsia" w:hAnsiTheme="minorEastAsia" w:hint="eastAsia"/>
          <w:szCs w:val="21"/>
        </w:rPr>
        <w:t xml:space="preserve"> （</w:t>
      </w:r>
      <w:r w:rsidRPr="00DF489B">
        <w:rPr>
          <w:rFonts w:asciiTheme="minorEastAsia" w:hAnsiTheme="minorEastAsia" w:cs="Arial" w:hint="eastAsia"/>
          <w:szCs w:val="21"/>
        </w:rPr>
        <w:t>签名或加盖名章</w:t>
      </w:r>
      <w:r w:rsidRPr="00DF489B">
        <w:rPr>
          <w:rFonts w:asciiTheme="minorEastAsia" w:hAnsiTheme="minorEastAsia" w:hint="eastAsia"/>
          <w:szCs w:val="21"/>
        </w:rPr>
        <w:t>）</w:t>
      </w:r>
    </w:p>
    <w:p w:rsidR="00957CFA" w:rsidRPr="00104DDB" w:rsidRDefault="00957CFA" w:rsidP="00957CFA">
      <w:pPr>
        <w:spacing w:line="480" w:lineRule="auto"/>
        <w:ind w:firstLineChars="200" w:firstLine="420"/>
        <w:rPr>
          <w:rFonts w:asciiTheme="minorEastAsia" w:hAnsiTheme="minorEastAsia"/>
          <w:color w:val="FF0000"/>
          <w:szCs w:val="21"/>
        </w:rPr>
      </w:pPr>
      <w:r w:rsidRPr="00DF489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78" w:name="_资格证明文件"/>
            <w:bookmarkStart w:id="79" w:name="_Toc364329026"/>
            <w:bookmarkEnd w:id="78"/>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79"/>
          </w:p>
        </w:tc>
        <w:tc>
          <w:tcPr>
            <w:tcW w:w="4492" w:type="dxa"/>
            <w:gridSpan w:val="2"/>
            <w:vAlign w:val="center"/>
          </w:tcPr>
          <w:p w:rsidR="00957CFA" w:rsidRPr="00D023F6" w:rsidRDefault="00957CFA" w:rsidP="007345E6">
            <w:pPr>
              <w:jc w:val="center"/>
              <w:rPr>
                <w:rFonts w:asciiTheme="minorEastAsia" w:hAnsiTheme="minorEastAsia"/>
                <w:szCs w:val="21"/>
              </w:rPr>
            </w:pPr>
            <w:bookmarkStart w:id="80"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80"/>
          </w:p>
        </w:tc>
      </w:tr>
    </w:tbl>
    <w:p w:rsidR="00957CFA" w:rsidRPr="00304216" w:rsidRDefault="00957CFA" w:rsidP="00DF489B">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9942D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9942D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9942D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9942D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9942D7">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9942D7">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9942D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9942D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9942D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9942D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9942D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9942D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9942D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DF489B">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9942D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9942D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9942D7">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9942D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9942D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Pr="00203BE3" w:rsidRDefault="008A3F9B" w:rsidP="008A3F9B">
      <w:pPr>
        <w:autoSpaceDE w:val="0"/>
        <w:autoSpaceDN w:val="0"/>
        <w:adjustRightInd w:val="0"/>
        <w:spacing w:line="360" w:lineRule="auto"/>
        <w:jc w:val="center"/>
        <w:outlineLvl w:val="0"/>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166B48" w:rsidRPr="00203BE3" w:rsidRDefault="00166B48" w:rsidP="008A3F9B">
      <w:pPr>
        <w:spacing w:line="360" w:lineRule="auto"/>
        <w:jc w:val="center"/>
        <w:rPr>
          <w:rFonts w:asciiTheme="minorEastAsia" w:hAnsiTheme="minorEastAsia" w:cs="宋体"/>
          <w:szCs w:val="21"/>
          <w:lang w:val="zh-CN"/>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A339F0" w:rsidRDefault="008A3F9B" w:rsidP="009942D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8A3F9B" w:rsidRDefault="008A3F9B" w:rsidP="008A3F9B">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Default="008A3F9B" w:rsidP="008A3F9B">
      <w:pPr>
        <w:autoSpaceDE w:val="0"/>
        <w:autoSpaceDN w:val="0"/>
        <w:adjustRightInd w:val="0"/>
        <w:spacing w:line="480" w:lineRule="auto"/>
        <w:rPr>
          <w:rFonts w:asciiTheme="minorEastAsia" w:hAnsiTheme="minorEastAsia" w:cs="宋体"/>
          <w:szCs w:val="21"/>
        </w:rPr>
      </w:pPr>
    </w:p>
    <w:p w:rsidR="008A3F9B" w:rsidRPr="00A339F0"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8A3F9B" w:rsidRPr="00A339F0" w:rsidRDefault="008A3F9B" w:rsidP="008A3F9B">
      <w:pPr>
        <w:snapToGrid w:val="0"/>
        <w:spacing w:line="500" w:lineRule="exact"/>
        <w:rPr>
          <w:rFonts w:asciiTheme="minorEastAsia" w:hAnsiTheme="minorEastAsia" w:cs="宋体"/>
          <w:szCs w:val="21"/>
          <w:lang w:val="zh-CN"/>
        </w:rPr>
      </w:pPr>
    </w:p>
    <w:p w:rsidR="008A3F9B" w:rsidRDefault="008A3F9B" w:rsidP="008A3F9B">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81" w:name="OLE_LINK14"/>
      <w:bookmarkStart w:id="82"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81"/>
    <w:bookmarkEnd w:id="82"/>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4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A7" w:rsidRDefault="001456A7" w:rsidP="003B6632">
      <w:r>
        <w:separator/>
      </w:r>
    </w:p>
  </w:endnote>
  <w:endnote w:type="continuationSeparator" w:id="0">
    <w:p w:rsidR="001456A7" w:rsidRDefault="001456A7"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B84FB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B84FBD">
                <w:pPr>
                  <w:pStyle w:val="a5"/>
                </w:pPr>
                <w:fldSimple w:instr=" PAGE  \* MERGEFORMAT ">
                  <w:r w:rsidR="001563D7">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A7" w:rsidRDefault="001456A7" w:rsidP="003B6632">
      <w:r>
        <w:separator/>
      </w:r>
    </w:p>
  </w:footnote>
  <w:footnote w:type="continuationSeparator" w:id="0">
    <w:p w:rsidR="001456A7" w:rsidRDefault="001456A7"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2283D86"/>
    <w:multiLevelType w:val="hybridMultilevel"/>
    <w:tmpl w:val="685E79FE"/>
    <w:lvl w:ilvl="0" w:tplc="DEB41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7"/>
  </w:num>
  <w:num w:numId="11">
    <w:abstractNumId w:val="55"/>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4"/>
  </w:num>
  <w:num w:numId="26">
    <w:abstractNumId w:val="42"/>
  </w:num>
  <w:num w:numId="27">
    <w:abstractNumId w:val="49"/>
  </w:num>
  <w:num w:numId="28">
    <w:abstractNumId w:val="33"/>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6"/>
  </w:num>
  <w:num w:numId="39">
    <w:abstractNumId w:val="58"/>
  </w:num>
  <w:num w:numId="40">
    <w:abstractNumId w:val="17"/>
  </w:num>
  <w:num w:numId="41">
    <w:abstractNumId w:val="11"/>
  </w:num>
  <w:num w:numId="42">
    <w:abstractNumId w:val="32"/>
  </w:num>
  <w:num w:numId="43">
    <w:abstractNumId w:val="51"/>
  </w:num>
  <w:num w:numId="44">
    <w:abstractNumId w:val="39"/>
  </w:num>
  <w:num w:numId="45">
    <w:abstractNumId w:val="48"/>
  </w:num>
  <w:num w:numId="46">
    <w:abstractNumId w:val="3"/>
  </w:num>
  <w:num w:numId="47">
    <w:abstractNumId w:val="52"/>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 w:numId="59">
    <w:abstractNumId w:val="5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5464"/>
    <w:rsid w:val="00026D3A"/>
    <w:rsid w:val="00033285"/>
    <w:rsid w:val="000362D3"/>
    <w:rsid w:val="00036AB0"/>
    <w:rsid w:val="00037395"/>
    <w:rsid w:val="000456D3"/>
    <w:rsid w:val="00052A3A"/>
    <w:rsid w:val="00054148"/>
    <w:rsid w:val="000617AD"/>
    <w:rsid w:val="00062D93"/>
    <w:rsid w:val="00064271"/>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16AB4"/>
    <w:rsid w:val="00122589"/>
    <w:rsid w:val="00126E3B"/>
    <w:rsid w:val="00132A50"/>
    <w:rsid w:val="00142D8D"/>
    <w:rsid w:val="001456A7"/>
    <w:rsid w:val="001462B5"/>
    <w:rsid w:val="00146990"/>
    <w:rsid w:val="001563D7"/>
    <w:rsid w:val="00165289"/>
    <w:rsid w:val="00166B48"/>
    <w:rsid w:val="00183C0B"/>
    <w:rsid w:val="00191FA9"/>
    <w:rsid w:val="001A2287"/>
    <w:rsid w:val="001A331E"/>
    <w:rsid w:val="001A39CF"/>
    <w:rsid w:val="001C12A4"/>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51097"/>
    <w:rsid w:val="002552F6"/>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33D5C"/>
    <w:rsid w:val="00334517"/>
    <w:rsid w:val="00340CF2"/>
    <w:rsid w:val="0034249D"/>
    <w:rsid w:val="003439EC"/>
    <w:rsid w:val="00343C83"/>
    <w:rsid w:val="00343DC6"/>
    <w:rsid w:val="00352120"/>
    <w:rsid w:val="0036163D"/>
    <w:rsid w:val="00361671"/>
    <w:rsid w:val="00361D69"/>
    <w:rsid w:val="0036236B"/>
    <w:rsid w:val="00372CE4"/>
    <w:rsid w:val="003754B0"/>
    <w:rsid w:val="00376670"/>
    <w:rsid w:val="00382A10"/>
    <w:rsid w:val="00384C0E"/>
    <w:rsid w:val="00391E9F"/>
    <w:rsid w:val="00392712"/>
    <w:rsid w:val="00392BF5"/>
    <w:rsid w:val="0039364A"/>
    <w:rsid w:val="003A0289"/>
    <w:rsid w:val="003A2E76"/>
    <w:rsid w:val="003A3068"/>
    <w:rsid w:val="003A37D2"/>
    <w:rsid w:val="003A4187"/>
    <w:rsid w:val="003A7351"/>
    <w:rsid w:val="003B6632"/>
    <w:rsid w:val="003C2B4E"/>
    <w:rsid w:val="003C432B"/>
    <w:rsid w:val="003C446C"/>
    <w:rsid w:val="003E306C"/>
    <w:rsid w:val="003E744A"/>
    <w:rsid w:val="003F632A"/>
    <w:rsid w:val="0040687E"/>
    <w:rsid w:val="00410A7F"/>
    <w:rsid w:val="00417693"/>
    <w:rsid w:val="00420AE3"/>
    <w:rsid w:val="00425C40"/>
    <w:rsid w:val="004320F0"/>
    <w:rsid w:val="00432F6C"/>
    <w:rsid w:val="00433675"/>
    <w:rsid w:val="00436F30"/>
    <w:rsid w:val="00444950"/>
    <w:rsid w:val="004476DC"/>
    <w:rsid w:val="00464B8D"/>
    <w:rsid w:val="004670F0"/>
    <w:rsid w:val="00473635"/>
    <w:rsid w:val="004744FE"/>
    <w:rsid w:val="004776CE"/>
    <w:rsid w:val="00480323"/>
    <w:rsid w:val="00481D4E"/>
    <w:rsid w:val="0048402A"/>
    <w:rsid w:val="00485A20"/>
    <w:rsid w:val="0049371C"/>
    <w:rsid w:val="004A02A9"/>
    <w:rsid w:val="004A1869"/>
    <w:rsid w:val="004A6C18"/>
    <w:rsid w:val="004B0847"/>
    <w:rsid w:val="004B78C6"/>
    <w:rsid w:val="004C4834"/>
    <w:rsid w:val="004D6447"/>
    <w:rsid w:val="004E0C5A"/>
    <w:rsid w:val="004E0CA3"/>
    <w:rsid w:val="004E592E"/>
    <w:rsid w:val="004E70FD"/>
    <w:rsid w:val="004E792C"/>
    <w:rsid w:val="004F24CE"/>
    <w:rsid w:val="004F6C11"/>
    <w:rsid w:val="005018F1"/>
    <w:rsid w:val="00502570"/>
    <w:rsid w:val="00504B08"/>
    <w:rsid w:val="005063EF"/>
    <w:rsid w:val="005254B5"/>
    <w:rsid w:val="0053242C"/>
    <w:rsid w:val="005336BC"/>
    <w:rsid w:val="0054080C"/>
    <w:rsid w:val="00541A67"/>
    <w:rsid w:val="005460D5"/>
    <w:rsid w:val="00547E10"/>
    <w:rsid w:val="00552323"/>
    <w:rsid w:val="00556964"/>
    <w:rsid w:val="00556BB5"/>
    <w:rsid w:val="005616AE"/>
    <w:rsid w:val="00563C67"/>
    <w:rsid w:val="00574A61"/>
    <w:rsid w:val="00583E58"/>
    <w:rsid w:val="005900E9"/>
    <w:rsid w:val="005965CF"/>
    <w:rsid w:val="005A7366"/>
    <w:rsid w:val="005B3264"/>
    <w:rsid w:val="005B3C17"/>
    <w:rsid w:val="005B61CB"/>
    <w:rsid w:val="005C20FE"/>
    <w:rsid w:val="005C4F0F"/>
    <w:rsid w:val="005C6472"/>
    <w:rsid w:val="005D693A"/>
    <w:rsid w:val="005E1EEC"/>
    <w:rsid w:val="005E3FAA"/>
    <w:rsid w:val="005E60FE"/>
    <w:rsid w:val="005E781B"/>
    <w:rsid w:val="005F4263"/>
    <w:rsid w:val="005F6BFD"/>
    <w:rsid w:val="0061174C"/>
    <w:rsid w:val="006129A5"/>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B7497"/>
    <w:rsid w:val="006C2438"/>
    <w:rsid w:val="006E1E91"/>
    <w:rsid w:val="006E67C2"/>
    <w:rsid w:val="00701C4A"/>
    <w:rsid w:val="00702AED"/>
    <w:rsid w:val="00704489"/>
    <w:rsid w:val="00710043"/>
    <w:rsid w:val="00713F05"/>
    <w:rsid w:val="00722B16"/>
    <w:rsid w:val="00727E24"/>
    <w:rsid w:val="00730378"/>
    <w:rsid w:val="0073069B"/>
    <w:rsid w:val="007353FD"/>
    <w:rsid w:val="007372E5"/>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5B9"/>
    <w:rsid w:val="0079599A"/>
    <w:rsid w:val="00797241"/>
    <w:rsid w:val="007A1725"/>
    <w:rsid w:val="007A407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2F91"/>
    <w:rsid w:val="00805439"/>
    <w:rsid w:val="00805FF3"/>
    <w:rsid w:val="008175D0"/>
    <w:rsid w:val="00821065"/>
    <w:rsid w:val="008264E2"/>
    <w:rsid w:val="008308CF"/>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8DE"/>
    <w:rsid w:val="00884FDF"/>
    <w:rsid w:val="008925C6"/>
    <w:rsid w:val="00897F2A"/>
    <w:rsid w:val="008A2A01"/>
    <w:rsid w:val="008A39DF"/>
    <w:rsid w:val="008A3F9B"/>
    <w:rsid w:val="008A54AB"/>
    <w:rsid w:val="008B1D3A"/>
    <w:rsid w:val="008B5BCD"/>
    <w:rsid w:val="008B75DE"/>
    <w:rsid w:val="008C137D"/>
    <w:rsid w:val="008C16B9"/>
    <w:rsid w:val="008D2731"/>
    <w:rsid w:val="008E0D17"/>
    <w:rsid w:val="008E2018"/>
    <w:rsid w:val="008F687A"/>
    <w:rsid w:val="009019F6"/>
    <w:rsid w:val="00902F27"/>
    <w:rsid w:val="00904A3E"/>
    <w:rsid w:val="00907A38"/>
    <w:rsid w:val="00915F4D"/>
    <w:rsid w:val="00931569"/>
    <w:rsid w:val="00932A8B"/>
    <w:rsid w:val="00937421"/>
    <w:rsid w:val="00951B20"/>
    <w:rsid w:val="009565BD"/>
    <w:rsid w:val="00957CFA"/>
    <w:rsid w:val="00957E4A"/>
    <w:rsid w:val="009606B7"/>
    <w:rsid w:val="009617D0"/>
    <w:rsid w:val="0096190B"/>
    <w:rsid w:val="009638D6"/>
    <w:rsid w:val="0096576A"/>
    <w:rsid w:val="00966249"/>
    <w:rsid w:val="00967604"/>
    <w:rsid w:val="00973103"/>
    <w:rsid w:val="00977A5F"/>
    <w:rsid w:val="009830EE"/>
    <w:rsid w:val="00983BC1"/>
    <w:rsid w:val="00987F16"/>
    <w:rsid w:val="009942D7"/>
    <w:rsid w:val="009B2867"/>
    <w:rsid w:val="009B288B"/>
    <w:rsid w:val="009B41A7"/>
    <w:rsid w:val="009B522B"/>
    <w:rsid w:val="009B544F"/>
    <w:rsid w:val="009C12AB"/>
    <w:rsid w:val="009C5D63"/>
    <w:rsid w:val="009D15E3"/>
    <w:rsid w:val="009D1AF8"/>
    <w:rsid w:val="009D31DE"/>
    <w:rsid w:val="009D4E1C"/>
    <w:rsid w:val="009D64BD"/>
    <w:rsid w:val="009D6564"/>
    <w:rsid w:val="009E40F5"/>
    <w:rsid w:val="009E7463"/>
    <w:rsid w:val="009F22F0"/>
    <w:rsid w:val="009F2C02"/>
    <w:rsid w:val="009F739E"/>
    <w:rsid w:val="00A024FB"/>
    <w:rsid w:val="00A02D6F"/>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23465"/>
    <w:rsid w:val="00B36205"/>
    <w:rsid w:val="00B63605"/>
    <w:rsid w:val="00B84FBD"/>
    <w:rsid w:val="00B927EB"/>
    <w:rsid w:val="00B96403"/>
    <w:rsid w:val="00BA3FEA"/>
    <w:rsid w:val="00BA4E24"/>
    <w:rsid w:val="00BA5CDF"/>
    <w:rsid w:val="00BB059A"/>
    <w:rsid w:val="00BB0F5C"/>
    <w:rsid w:val="00BB5DE6"/>
    <w:rsid w:val="00BB6B3D"/>
    <w:rsid w:val="00BC0AC0"/>
    <w:rsid w:val="00BC10EF"/>
    <w:rsid w:val="00BC5022"/>
    <w:rsid w:val="00BC77AE"/>
    <w:rsid w:val="00BD17F8"/>
    <w:rsid w:val="00BD2B31"/>
    <w:rsid w:val="00C00010"/>
    <w:rsid w:val="00C01D89"/>
    <w:rsid w:val="00C03601"/>
    <w:rsid w:val="00C12732"/>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A50C0"/>
    <w:rsid w:val="00CB493E"/>
    <w:rsid w:val="00CB5B5B"/>
    <w:rsid w:val="00CC1567"/>
    <w:rsid w:val="00CC15B7"/>
    <w:rsid w:val="00CC25D7"/>
    <w:rsid w:val="00CC6191"/>
    <w:rsid w:val="00CD0235"/>
    <w:rsid w:val="00CD4C7E"/>
    <w:rsid w:val="00CE11AF"/>
    <w:rsid w:val="00CF3C09"/>
    <w:rsid w:val="00D002DB"/>
    <w:rsid w:val="00D1257C"/>
    <w:rsid w:val="00D15F10"/>
    <w:rsid w:val="00D20175"/>
    <w:rsid w:val="00D20270"/>
    <w:rsid w:val="00D21DDE"/>
    <w:rsid w:val="00D23B78"/>
    <w:rsid w:val="00D25686"/>
    <w:rsid w:val="00D34E5A"/>
    <w:rsid w:val="00D51A06"/>
    <w:rsid w:val="00D5536F"/>
    <w:rsid w:val="00D62F9D"/>
    <w:rsid w:val="00D653B3"/>
    <w:rsid w:val="00D70436"/>
    <w:rsid w:val="00D81DDE"/>
    <w:rsid w:val="00DA56DB"/>
    <w:rsid w:val="00DA6D80"/>
    <w:rsid w:val="00DA7ACF"/>
    <w:rsid w:val="00DB1985"/>
    <w:rsid w:val="00DB6185"/>
    <w:rsid w:val="00DD5D5B"/>
    <w:rsid w:val="00DD5D73"/>
    <w:rsid w:val="00DD6E68"/>
    <w:rsid w:val="00DE3623"/>
    <w:rsid w:val="00DE7350"/>
    <w:rsid w:val="00DF1D7C"/>
    <w:rsid w:val="00DF2D93"/>
    <w:rsid w:val="00DF489B"/>
    <w:rsid w:val="00DF70CB"/>
    <w:rsid w:val="00E16B31"/>
    <w:rsid w:val="00E23A12"/>
    <w:rsid w:val="00E26481"/>
    <w:rsid w:val="00E302C6"/>
    <w:rsid w:val="00E3128A"/>
    <w:rsid w:val="00E36D68"/>
    <w:rsid w:val="00E40DAF"/>
    <w:rsid w:val="00E4427E"/>
    <w:rsid w:val="00E547EF"/>
    <w:rsid w:val="00E557C7"/>
    <w:rsid w:val="00E64FE4"/>
    <w:rsid w:val="00E66A9F"/>
    <w:rsid w:val="00E7108C"/>
    <w:rsid w:val="00E72047"/>
    <w:rsid w:val="00E73667"/>
    <w:rsid w:val="00E75A41"/>
    <w:rsid w:val="00E80F44"/>
    <w:rsid w:val="00E8359E"/>
    <w:rsid w:val="00E90F35"/>
    <w:rsid w:val="00EA0DBE"/>
    <w:rsid w:val="00EA2054"/>
    <w:rsid w:val="00EA280E"/>
    <w:rsid w:val="00EB636D"/>
    <w:rsid w:val="00EC67B7"/>
    <w:rsid w:val="00EC6BD7"/>
    <w:rsid w:val="00ED32DD"/>
    <w:rsid w:val="00EE7096"/>
    <w:rsid w:val="00EF6AB8"/>
    <w:rsid w:val="00EF7B73"/>
    <w:rsid w:val="00F00A91"/>
    <w:rsid w:val="00F0302A"/>
    <w:rsid w:val="00F15BD5"/>
    <w:rsid w:val="00F16D8A"/>
    <w:rsid w:val="00F1770B"/>
    <w:rsid w:val="00F239FF"/>
    <w:rsid w:val="00F2459F"/>
    <w:rsid w:val="00F255D7"/>
    <w:rsid w:val="00F37BF6"/>
    <w:rsid w:val="00F4043C"/>
    <w:rsid w:val="00F4178A"/>
    <w:rsid w:val="00F54EFE"/>
    <w:rsid w:val="00F63E36"/>
    <w:rsid w:val="00F7366B"/>
    <w:rsid w:val="00F900A6"/>
    <w:rsid w:val="00F92C9D"/>
    <w:rsid w:val="00F934D9"/>
    <w:rsid w:val="00F94FEB"/>
    <w:rsid w:val="00F963A6"/>
    <w:rsid w:val="00FA0A74"/>
    <w:rsid w:val="00FA69C2"/>
    <w:rsid w:val="00FB1462"/>
    <w:rsid w:val="00FB1E65"/>
    <w:rsid w:val="00FB4F83"/>
    <w:rsid w:val="00FB5517"/>
    <w:rsid w:val="00FB77B6"/>
    <w:rsid w:val="00FC2484"/>
    <w:rsid w:val="00FC5257"/>
    <w:rsid w:val="00FD2039"/>
    <w:rsid w:val="00FD613F"/>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22.240.230.42:8019/kingotimsp/frame14/javascript:void(0)" TargetMode="External"/><Relationship Id="rId18" Type="http://schemas.openxmlformats.org/officeDocument/2006/relationships/hyperlink" Target="http://222.240.230.42:8019/kingotimsp/frame14/javascript:void(0)" TargetMode="External"/><Relationship Id="rId26" Type="http://schemas.openxmlformats.org/officeDocument/2006/relationships/hyperlink" Target="http://222.240.230.42:8019/kingotimsp/frame14/javascript:void(0)" TargetMode="External"/><Relationship Id="rId39" Type="http://schemas.openxmlformats.org/officeDocument/2006/relationships/hyperlink" Target="http://192.168.0.240:8080/cssfsj/frame14/javascript:void(0)" TargetMode="External"/><Relationship Id="rId3" Type="http://schemas.openxmlformats.org/officeDocument/2006/relationships/settings" Target="settings.xml"/><Relationship Id="rId21" Type="http://schemas.openxmlformats.org/officeDocument/2006/relationships/hyperlink" Target="http://222.240.230.42:8019/kingotimsp/frame14/javascript:void(0)" TargetMode="External"/><Relationship Id="rId34" Type="http://schemas.openxmlformats.org/officeDocument/2006/relationships/hyperlink" Target="http://222.240.230.42:8019/kingotimsp/frame14/javascript:void(0)" TargetMode="External"/><Relationship Id="rId4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7" Type="http://schemas.openxmlformats.org/officeDocument/2006/relationships/footer" Target="footer1.xml"/><Relationship Id="rId7" Type="http://schemas.openxmlformats.org/officeDocument/2006/relationships/hyperlink" Target="http://221.14.6.70:8088/ggzy/" TargetMode="External"/><Relationship Id="rId12" Type="http://schemas.openxmlformats.org/officeDocument/2006/relationships/hyperlink" Target="http://222.240.230.42:8019/kingotimsp/frame14/javascript:void(0)" TargetMode="External"/><Relationship Id="rId17" Type="http://schemas.openxmlformats.org/officeDocument/2006/relationships/hyperlink" Target="http://222.240.230.42:8019/kingotimsp/frame14/javascript:void(0)" TargetMode="External"/><Relationship Id="rId25" Type="http://schemas.openxmlformats.org/officeDocument/2006/relationships/hyperlink" Target="http://222.240.230.42:8019/kingotimsp/frame14/javascript:void(0)" TargetMode="External"/><Relationship Id="rId33" Type="http://schemas.openxmlformats.org/officeDocument/2006/relationships/hyperlink" Target="http://222.240.230.42:8019/kingotimsp/frame14/javascript:void(0)" TargetMode="External"/><Relationship Id="rId38" Type="http://schemas.openxmlformats.org/officeDocument/2006/relationships/hyperlink" Target="http://222.240.230.42:8019/kingotimsp/frame14/javascript:void(0)" TargetMode="External"/><Relationship Id="rId46" Type="http://schemas.openxmlformats.org/officeDocument/2006/relationships/hyperlink" Target="http://www.creditchina.gov.cn" TargetMode="External"/><Relationship Id="rId2" Type="http://schemas.openxmlformats.org/officeDocument/2006/relationships/styles" Target="styles.xml"/><Relationship Id="rId16" Type="http://schemas.openxmlformats.org/officeDocument/2006/relationships/hyperlink" Target="http://222.240.230.42:8019/kingotimsp/frame14/javascript:void(0)" TargetMode="External"/><Relationship Id="rId20" Type="http://schemas.openxmlformats.org/officeDocument/2006/relationships/hyperlink" Target="http://222.240.230.42:8019/kingotimsp/frame14/javascript:void(0)" TargetMode="External"/><Relationship Id="rId29" Type="http://schemas.openxmlformats.org/officeDocument/2006/relationships/hyperlink" Target="http://222.240.230.42:8019/kingotimsp/frame14/javascript:void(0)" TargetMode="External"/><Relationship Id="rId41"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2.240.230.42:8019/kingotimsp/frame14/javascript:void(0)" TargetMode="External"/><Relationship Id="rId24" Type="http://schemas.openxmlformats.org/officeDocument/2006/relationships/hyperlink" Target="http://222.240.230.42:8019/kingotimsp/frame14/javascript:void(0)" TargetMode="External"/><Relationship Id="rId32" Type="http://schemas.openxmlformats.org/officeDocument/2006/relationships/hyperlink" Target="http://222.240.230.42:8019/kingotimsp/frame14/javascript:void(0)" TargetMode="External"/><Relationship Id="rId37" Type="http://schemas.openxmlformats.org/officeDocument/2006/relationships/hyperlink" Target="http://222.240.230.42:8019/kingotimsp/frame14/javascript:void(0)" TargetMode="External"/><Relationship Id="rId40" Type="http://schemas.openxmlformats.org/officeDocument/2006/relationships/hyperlink" Target="http://www.cnca.gov.cn/cnca/zwxx/ggxx/images/2010/07/19/A6C32D2A507AC2A38326896013A67542.doc" TargetMode="External"/><Relationship Id="rId45"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hyperlink" Target="http://222.240.230.42:8019/kingotimsp/frame14/javascript:void(0)" TargetMode="External"/><Relationship Id="rId23" Type="http://schemas.openxmlformats.org/officeDocument/2006/relationships/hyperlink" Target="http://222.240.230.42:8019/kingotimsp/frame14/javascript:void(0)" TargetMode="External"/><Relationship Id="rId28" Type="http://schemas.openxmlformats.org/officeDocument/2006/relationships/hyperlink" Target="http://222.240.230.42:8019/kingotimsp/frame14/javascript:void(0)" TargetMode="External"/><Relationship Id="rId36" Type="http://schemas.openxmlformats.org/officeDocument/2006/relationships/hyperlink" Target="http://222.240.230.42:8019/kingotimsp/frame14/javascript:void(0)" TargetMode="External"/><Relationship Id="rId49" Type="http://schemas.openxmlformats.org/officeDocument/2006/relationships/theme" Target="theme/theme1.xml"/><Relationship Id="rId10" Type="http://schemas.openxmlformats.org/officeDocument/2006/relationships/hyperlink" Target="http://222.240.230.42:8019/kingotimsp/frame14/javascript:void(0)" TargetMode="External"/><Relationship Id="rId19" Type="http://schemas.openxmlformats.org/officeDocument/2006/relationships/hyperlink" Target="http://222.240.230.42:8019/kingotimsp/frame14/javascript:void(0)" TargetMode="External"/><Relationship Id="rId31" Type="http://schemas.openxmlformats.org/officeDocument/2006/relationships/hyperlink" Target="http://222.240.230.42:8019/kingotimsp/frame14/javascript:void(0)" TargetMode="External"/><Relationship Id="rId44"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2.240.230.42:8019/kingotimsp/frame14/javascript:void(0)" TargetMode="External"/><Relationship Id="rId22" Type="http://schemas.openxmlformats.org/officeDocument/2006/relationships/hyperlink" Target="http://222.240.230.42:8019/kingotimsp/frame14/javascript:void(0)" TargetMode="External"/><Relationship Id="rId27" Type="http://schemas.openxmlformats.org/officeDocument/2006/relationships/hyperlink" Target="http://222.240.230.42:8019/kingotimsp/frame14/javascript:void(0)" TargetMode="External"/><Relationship Id="rId30" Type="http://schemas.openxmlformats.org/officeDocument/2006/relationships/hyperlink" Target="http://222.240.230.42:8019/kingotimsp/frame14/javascript:void(0)" TargetMode="External"/><Relationship Id="rId35" Type="http://schemas.openxmlformats.org/officeDocument/2006/relationships/hyperlink" Target="http://222.240.230.42:8019/kingotimsp/frame14/javascript:void(0)" TargetMode="External"/><Relationship Id="rId43" Type="http://schemas.openxmlformats.org/officeDocument/2006/relationships/hyperlink" Target="http://www.chinanpo.gov.cn" TargetMode="External"/><Relationship Id="rId48" Type="http://schemas.openxmlformats.org/officeDocument/2006/relationships/fontTable" Target="fontTable.xml"/><Relationship Id="rId8"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2051</TotalTime>
  <Pages>1</Pages>
  <Words>8621</Words>
  <Characters>49146</Characters>
  <Application>Microsoft Office Word</Application>
  <DocSecurity>0</DocSecurity>
  <Lines>409</Lines>
  <Paragraphs>115</Paragraphs>
  <ScaleCrop>false</ScaleCrop>
  <Company/>
  <LinksUpToDate>false</LinksUpToDate>
  <CharactersWithSpaces>57652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519</cp:revision>
  <cp:lastPrinted>2020-03-05T02:20:00Z</cp:lastPrinted>
  <dcterms:created xsi:type="dcterms:W3CDTF">2019-08-05T00:24:00Z</dcterms:created>
  <dcterms:modified xsi:type="dcterms:W3CDTF">2020-04-08T01:11:00Z</dcterms:modified>
</cp:coreProperties>
</file>