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5F37E4" w:rsidP="00E4427E">
      <w:pPr>
        <w:jc w:val="center"/>
        <w:rPr>
          <w:rFonts w:asciiTheme="majorEastAsia" w:eastAsiaTheme="majorEastAsia" w:hAnsiTheme="majorEastAsia" w:cstheme="majorEastAsia"/>
          <w:b/>
          <w:bCs/>
          <w:color w:val="000000"/>
          <w:sz w:val="44"/>
          <w:szCs w:val="44"/>
        </w:rPr>
      </w:pPr>
      <w:r w:rsidRPr="005F37E4">
        <w:rPr>
          <w:rFonts w:asciiTheme="majorEastAsia" w:eastAsiaTheme="majorEastAsia" w:hAnsiTheme="majorEastAsia" w:cstheme="majorEastAsia" w:hint="eastAsia"/>
          <w:b/>
          <w:bCs/>
          <w:color w:val="000000"/>
          <w:sz w:val="44"/>
          <w:szCs w:val="44"/>
        </w:rPr>
        <w:t>许昌市机关事务管理局机关服务中心</w:t>
      </w:r>
      <w:r w:rsidR="00E4427E" w:rsidRPr="00D94605">
        <w:rPr>
          <w:rFonts w:asciiTheme="majorEastAsia" w:eastAsiaTheme="majorEastAsia" w:hAnsiTheme="majorEastAsia" w:cstheme="majorEastAsia" w:hint="eastAsia"/>
          <w:b/>
          <w:bCs/>
          <w:color w:val="000000"/>
          <w:sz w:val="44"/>
          <w:szCs w:val="44"/>
        </w:rPr>
        <w:t>“</w:t>
      </w:r>
      <w:r w:rsidRPr="005F37E4">
        <w:rPr>
          <w:rFonts w:asciiTheme="majorEastAsia" w:eastAsiaTheme="majorEastAsia" w:hAnsiTheme="majorEastAsia" w:cstheme="majorEastAsia" w:hint="eastAsia"/>
          <w:b/>
          <w:bCs/>
          <w:color w:val="000000"/>
          <w:sz w:val="44"/>
          <w:szCs w:val="44"/>
        </w:rPr>
        <w:t>文博馆保洁服务</w:t>
      </w:r>
      <w:r w:rsidR="005B3264">
        <w:rPr>
          <w:rFonts w:asciiTheme="majorEastAsia" w:eastAsiaTheme="majorEastAsia" w:hAnsiTheme="majorEastAsia" w:cstheme="majorEastAsia" w:hint="eastAsia"/>
          <w:b/>
          <w:bCs/>
          <w:color w:val="000000"/>
          <w:sz w:val="44"/>
          <w:szCs w:val="44"/>
        </w:rPr>
        <w:t>(不见面开标)</w:t>
      </w:r>
      <w:r w:rsidR="00E4427E"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68117E">
        <w:rPr>
          <w:rFonts w:asciiTheme="majorEastAsia" w:eastAsiaTheme="majorEastAsia" w:hAnsiTheme="majorEastAsia" w:cstheme="majorEastAsia" w:hint="eastAsia"/>
          <w:b/>
          <w:bCs/>
          <w:color w:val="000000"/>
          <w:sz w:val="36"/>
          <w:szCs w:val="36"/>
        </w:rPr>
        <w:t>029</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sidR="00036E31" w:rsidRPr="00036E31">
        <w:rPr>
          <w:rFonts w:asciiTheme="majorEastAsia" w:eastAsiaTheme="majorEastAsia" w:hAnsiTheme="majorEastAsia" w:cstheme="majorEastAsia" w:hint="eastAsia"/>
          <w:b/>
          <w:bCs/>
          <w:color w:val="000000"/>
          <w:sz w:val="36"/>
          <w:szCs w:val="36"/>
        </w:rPr>
        <w:t>机关事务管理局机关服务中心</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D32F7E">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156AD8">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7B4F33">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170442"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170442">
        <w:rPr>
          <w:rFonts w:asciiTheme="minorEastAsia" w:eastAsiaTheme="minorEastAsia" w:hAnsiTheme="minorEastAsia" w:hint="eastAsia"/>
          <w:color w:val="000000"/>
          <w:sz w:val="21"/>
          <w:szCs w:val="21"/>
          <w:shd w:val="clear" w:color="auto" w:fill="FFFFFF"/>
        </w:rPr>
        <w:t>许昌市政府采购服务中心(以下简称采购中心) 受</w:t>
      </w:r>
      <w:r w:rsidR="00170442" w:rsidRPr="00117A16">
        <w:rPr>
          <w:rFonts w:asciiTheme="minorEastAsia" w:eastAsiaTheme="minorEastAsia" w:hAnsiTheme="minorEastAsia" w:hint="eastAsia"/>
          <w:color w:val="000000"/>
          <w:sz w:val="21"/>
          <w:szCs w:val="21"/>
          <w:u w:val="single"/>
          <w:shd w:val="clear" w:color="auto" w:fill="FFFFFF"/>
        </w:rPr>
        <w:t>许昌市机关事务管理局机关服务中心</w:t>
      </w:r>
      <w:r w:rsidRPr="00170442">
        <w:rPr>
          <w:rFonts w:asciiTheme="minorEastAsia" w:eastAsiaTheme="minorEastAsia" w:hAnsiTheme="minorEastAsia" w:hint="eastAsia"/>
          <w:color w:val="000000"/>
          <w:sz w:val="21"/>
          <w:szCs w:val="21"/>
          <w:shd w:val="clear" w:color="auto" w:fill="FFFFFF"/>
        </w:rPr>
        <w:t>的委托，对“</w:t>
      </w:r>
      <w:r w:rsidR="00170442" w:rsidRPr="00117A16">
        <w:rPr>
          <w:rFonts w:asciiTheme="minorEastAsia" w:eastAsiaTheme="minorEastAsia" w:hAnsiTheme="minorEastAsia" w:hint="eastAsia"/>
          <w:color w:val="000000"/>
          <w:sz w:val="21"/>
          <w:szCs w:val="21"/>
          <w:u w:val="single"/>
          <w:shd w:val="clear" w:color="auto" w:fill="FFFFFF"/>
        </w:rPr>
        <w:t>文博馆保洁服务</w:t>
      </w:r>
      <w:r w:rsidR="00497578" w:rsidRPr="00117A16">
        <w:rPr>
          <w:rFonts w:asciiTheme="minorEastAsia" w:eastAsiaTheme="minorEastAsia" w:hAnsiTheme="minorEastAsia" w:hint="eastAsia"/>
          <w:color w:val="000000"/>
          <w:sz w:val="21"/>
          <w:szCs w:val="21"/>
          <w:u w:val="single"/>
          <w:shd w:val="clear" w:color="auto" w:fill="FFFFFF"/>
        </w:rPr>
        <w:t>（</w:t>
      </w:r>
      <w:r w:rsidR="005B3264" w:rsidRPr="00117A16">
        <w:rPr>
          <w:rFonts w:asciiTheme="minorEastAsia" w:eastAsiaTheme="minorEastAsia" w:hAnsiTheme="minorEastAsia" w:hint="eastAsia"/>
          <w:color w:val="000000"/>
          <w:sz w:val="21"/>
          <w:szCs w:val="21"/>
          <w:u w:val="single"/>
          <w:shd w:val="clear" w:color="auto" w:fill="FFFFFF"/>
        </w:rPr>
        <w:t>不见面开标)</w:t>
      </w:r>
      <w:r w:rsidRPr="00170442">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745E2B" w:rsidRPr="00170442">
        <w:rPr>
          <w:rFonts w:asciiTheme="minorEastAsia" w:eastAsiaTheme="minorEastAsia" w:hAnsiTheme="minorEastAsia" w:hint="eastAsia"/>
          <w:color w:val="000000"/>
          <w:sz w:val="21"/>
          <w:szCs w:val="21"/>
          <w:shd w:val="clear" w:color="auto" w:fill="FFFFFF"/>
        </w:rPr>
        <w:t>文博馆保洁服务</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745E2B">
        <w:rPr>
          <w:rFonts w:asciiTheme="minorEastAsia" w:eastAsiaTheme="minorEastAsia" w:hAnsiTheme="minorEastAsia" w:cs="仿宋_GB2312" w:hint="eastAsia"/>
          <w:color w:val="000000"/>
          <w:sz w:val="21"/>
          <w:szCs w:val="21"/>
          <w:shd w:val="clear" w:color="auto" w:fill="FFFFFF"/>
        </w:rPr>
        <w:t>029</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9072A5" w:rsidRPr="009072A5">
        <w:rPr>
          <w:rFonts w:asciiTheme="minorEastAsia" w:eastAsiaTheme="minorEastAsia" w:hAnsiTheme="minorEastAsia" w:cs="仿宋_GB2312" w:hint="eastAsia"/>
          <w:color w:val="000000"/>
          <w:sz w:val="21"/>
          <w:szCs w:val="21"/>
          <w:shd w:val="clear" w:color="auto" w:fill="FFFFFF"/>
        </w:rPr>
        <w:t>许昌市文博馆保洁服务，建筑面积52756平方米，保洁员配置人数</w:t>
      </w:r>
      <w:r w:rsidR="00D36D5B">
        <w:rPr>
          <w:rFonts w:asciiTheme="minorEastAsia" w:eastAsiaTheme="minorEastAsia" w:hAnsiTheme="minorEastAsia" w:cs="仿宋_GB2312" w:hint="eastAsia"/>
          <w:color w:val="000000"/>
          <w:sz w:val="21"/>
          <w:szCs w:val="21"/>
          <w:shd w:val="clear" w:color="auto" w:fill="FFFFFF"/>
        </w:rPr>
        <w:t>30</w:t>
      </w:r>
      <w:r w:rsidR="009072A5" w:rsidRPr="009072A5">
        <w:rPr>
          <w:rFonts w:asciiTheme="minorEastAsia" w:eastAsiaTheme="minorEastAsia" w:hAnsiTheme="minorEastAsia" w:cs="仿宋_GB2312" w:hint="eastAsia"/>
          <w:color w:val="000000"/>
          <w:sz w:val="21"/>
          <w:szCs w:val="21"/>
          <w:shd w:val="clear" w:color="auto" w:fill="FFFFFF"/>
        </w:rPr>
        <w:t>人</w:t>
      </w:r>
      <w:r w:rsidR="009072A5">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D711B9">
        <w:rPr>
          <w:rFonts w:asciiTheme="minorEastAsia" w:eastAsiaTheme="minorEastAsia" w:hAnsiTheme="minorEastAsia" w:cs="仿宋_GB2312" w:hint="eastAsia"/>
          <w:color w:val="000000"/>
          <w:sz w:val="21"/>
          <w:szCs w:val="21"/>
          <w:u w:val="single"/>
          <w:shd w:val="clear" w:color="auto" w:fill="FFFFFF"/>
        </w:rPr>
        <w:t>2127000</w:t>
      </w:r>
      <w:r w:rsidRPr="00CC635B">
        <w:rPr>
          <w:rFonts w:asciiTheme="minorEastAsia" w:eastAsiaTheme="minorEastAsia" w:hAnsiTheme="minorEastAsia" w:cs="仿宋_GB2312" w:hint="eastAsia"/>
          <w:color w:val="000000"/>
          <w:sz w:val="21"/>
          <w:szCs w:val="21"/>
          <w:shd w:val="clear" w:color="auto" w:fill="FFFFFF"/>
        </w:rPr>
        <w:t>元。最高限价：</w:t>
      </w:r>
      <w:r w:rsidR="00D711B9">
        <w:rPr>
          <w:rFonts w:asciiTheme="minorEastAsia" w:eastAsiaTheme="minorEastAsia" w:hAnsiTheme="minorEastAsia" w:cs="仿宋_GB2312" w:hint="eastAsia"/>
          <w:color w:val="000000"/>
          <w:sz w:val="21"/>
          <w:szCs w:val="21"/>
          <w:u w:val="single"/>
          <w:shd w:val="clear" w:color="auto" w:fill="FFFFFF"/>
        </w:rPr>
        <w:t>2127000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70D0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（六）服务</w:t>
      </w:r>
      <w:r w:rsidR="00AB6C39" w:rsidRPr="00CC635B">
        <w:rPr>
          <w:rFonts w:asciiTheme="minorEastAsia" w:eastAsiaTheme="minorEastAsia" w:hAnsiTheme="minorEastAsia" w:cs="仿宋_GB2312" w:hint="eastAsia"/>
          <w:color w:val="000000"/>
          <w:sz w:val="21"/>
          <w:szCs w:val="21"/>
          <w:shd w:val="clear" w:color="auto" w:fill="FFFFFF"/>
        </w:rPr>
        <w:t>时间 ：</w:t>
      </w:r>
      <w:bookmarkStart w:id="0" w:name="交付日期"/>
      <w:r w:rsidR="00AB6C39" w:rsidRPr="00626BC6">
        <w:rPr>
          <w:rFonts w:asciiTheme="minorEastAsia" w:eastAsiaTheme="minorEastAsia" w:hAnsiTheme="minorEastAsia" w:cs="仿宋_GB2312" w:hint="eastAsia"/>
          <w:color w:val="000000"/>
          <w:sz w:val="21"/>
          <w:szCs w:val="21"/>
          <w:shd w:val="clear" w:color="auto" w:fill="FFFFFF"/>
        </w:rPr>
        <w:t>自合同生效之日起</w:t>
      </w:r>
      <w:bookmarkEnd w:id="0"/>
      <w:r w:rsidR="00032E2F" w:rsidRPr="00626BC6">
        <w:rPr>
          <w:rFonts w:asciiTheme="minorEastAsia" w:eastAsiaTheme="minorEastAsia" w:hAnsiTheme="minorEastAsia" w:cs="仿宋_GB2312" w:hint="eastAsia"/>
          <w:color w:val="000000"/>
          <w:sz w:val="21"/>
          <w:szCs w:val="21"/>
          <w:shd w:val="clear" w:color="auto" w:fill="FFFFFF"/>
        </w:rPr>
        <w:t>3年</w:t>
      </w:r>
    </w:p>
    <w:p w:rsidR="00AB6C39" w:rsidRDefault="00A70D0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（七）服务</w:t>
      </w:r>
      <w:r w:rsidR="00AB6C39" w:rsidRPr="00CC635B">
        <w:rPr>
          <w:rFonts w:asciiTheme="minorEastAsia" w:eastAsiaTheme="minorEastAsia" w:hAnsiTheme="minorEastAsia" w:cs="仿宋_GB2312" w:hint="eastAsia"/>
          <w:color w:val="000000"/>
          <w:sz w:val="21"/>
          <w:szCs w:val="21"/>
          <w:shd w:val="clear" w:color="auto" w:fill="FFFFFF"/>
        </w:rPr>
        <w:t>地点：</w:t>
      </w:r>
      <w:r w:rsidR="00626BC6" w:rsidRPr="00626BC6">
        <w:rPr>
          <w:rFonts w:asciiTheme="minorEastAsia" w:eastAsiaTheme="minorEastAsia" w:hAnsiTheme="minorEastAsia" w:cs="仿宋_GB2312" w:hint="eastAsia"/>
          <w:color w:val="000000"/>
          <w:sz w:val="21"/>
          <w:szCs w:val="21"/>
          <w:shd w:val="clear" w:color="auto" w:fill="FFFFFF"/>
        </w:rPr>
        <w:t>许昌市文博馆</w:t>
      </w:r>
    </w:p>
    <w:p w:rsidR="00AB6C39" w:rsidRPr="00D916B7" w:rsidRDefault="00AB6C39" w:rsidP="00BC15E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5F2975">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月</w:t>
      </w:r>
      <w:r w:rsidR="005F2975">
        <w:rPr>
          <w:rFonts w:asciiTheme="minorEastAsia" w:eastAsiaTheme="minorEastAsia" w:hAnsiTheme="minorEastAsia" w:cs="仿宋_GB2312" w:hint="eastAsia"/>
          <w:color w:val="000000"/>
          <w:sz w:val="21"/>
          <w:szCs w:val="21"/>
          <w:u w:val="single"/>
        </w:rPr>
        <w:t>29</w:t>
      </w:r>
      <w:r w:rsidRPr="00CC635B">
        <w:rPr>
          <w:rFonts w:asciiTheme="minorEastAsia" w:eastAsiaTheme="minorEastAsia" w:hAnsiTheme="minorEastAsia" w:cs="仿宋_GB2312" w:hint="eastAsia"/>
          <w:color w:val="000000"/>
          <w:sz w:val="21"/>
          <w:szCs w:val="21"/>
        </w:rPr>
        <w:t>日</w:t>
      </w:r>
      <w:r w:rsidR="005F2975">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5F2975">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5F2975">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2B6D9F"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B6D9F">
        <w:rPr>
          <w:rFonts w:asciiTheme="minorEastAsia" w:eastAsiaTheme="minorEastAsia" w:hAnsiTheme="minorEastAsia" w:cs="仿宋_GB2312" w:hint="eastAsia"/>
          <w:sz w:val="21"/>
          <w:szCs w:val="21"/>
        </w:rPr>
        <w:t>2、开标时间前，投标人</w:t>
      </w:r>
      <w:r w:rsidRPr="002B6D9F">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2B6D9F">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2B6D9F" w:rsidRPr="002B6D9F">
        <w:rPr>
          <w:rFonts w:ascii="宋体" w:hAnsi="宋体" w:hint="eastAsia"/>
          <w:szCs w:val="21"/>
        </w:rPr>
        <w:t>许昌市机关事务管理局机关服务中心</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2B6D9F" w:rsidRPr="002B6D9F">
        <w:rPr>
          <w:rFonts w:ascii="宋体" w:hAnsi="宋体" w:hint="eastAsia"/>
          <w:szCs w:val="21"/>
        </w:rPr>
        <w:t>许昌市东城区建安大道1516号</w:t>
      </w:r>
    </w:p>
    <w:p w:rsidR="00AB6C39" w:rsidRPr="002B6D9F"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B6D9F" w:rsidRPr="002B6D9F">
        <w:rPr>
          <w:rFonts w:ascii="宋体" w:hAnsi="宋体" w:hint="eastAsia"/>
          <w:szCs w:val="21"/>
        </w:rPr>
        <w:t>刘沛</w:t>
      </w:r>
      <w:r>
        <w:rPr>
          <w:rFonts w:ascii="宋体" w:hAnsi="宋体" w:hint="eastAsia"/>
          <w:szCs w:val="21"/>
        </w:rPr>
        <w:t xml:space="preserve">                   联系电话</w:t>
      </w:r>
      <w:r w:rsidR="002B6D9F">
        <w:rPr>
          <w:rFonts w:ascii="宋体" w:hAnsi="宋体" w:hint="eastAsia"/>
          <w:szCs w:val="21"/>
        </w:rPr>
        <w:t>：</w:t>
      </w:r>
      <w:r w:rsidR="002B6D9F" w:rsidRPr="002B6D9F">
        <w:rPr>
          <w:rFonts w:ascii="宋体" w:hAnsi="宋体" w:hint="eastAsia"/>
          <w:szCs w:val="21"/>
        </w:rPr>
        <w:t>13017596577</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1193A">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81193A">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4F3DA4" w:rsidP="005B3264">
      <w:pPr>
        <w:adjustRightInd w:val="0"/>
        <w:snapToGrid w:val="0"/>
        <w:spacing w:line="360" w:lineRule="auto"/>
        <w:ind w:firstLineChars="400" w:firstLine="840"/>
        <w:jc w:val="right"/>
        <w:rPr>
          <w:rFonts w:ascii="宋体" w:hAnsi="宋体"/>
          <w:szCs w:val="21"/>
        </w:rPr>
      </w:pPr>
      <w:r w:rsidRPr="002B6D9F">
        <w:rPr>
          <w:rFonts w:ascii="宋体" w:hAnsi="宋体" w:hint="eastAsia"/>
          <w:szCs w:val="21"/>
        </w:rPr>
        <w:t>许昌市机关事务管理局机关服务中心</w:t>
      </w:r>
    </w:p>
    <w:p w:rsidR="00AB6C39" w:rsidRDefault="00C16541" w:rsidP="00C16541">
      <w:pPr>
        <w:adjustRightInd w:val="0"/>
        <w:snapToGrid w:val="0"/>
        <w:spacing w:line="360" w:lineRule="auto"/>
        <w:ind w:right="420" w:firstLineChars="400" w:firstLine="840"/>
        <w:jc w:val="center"/>
        <w:rPr>
          <w:rFonts w:ascii="宋体" w:hAnsi="宋体"/>
          <w:szCs w:val="21"/>
        </w:rPr>
      </w:pPr>
      <w:r>
        <w:rPr>
          <w:rFonts w:ascii="宋体" w:hAnsi="宋体" w:hint="eastAsia"/>
          <w:szCs w:val="21"/>
        </w:rPr>
        <w:t xml:space="preserve">                                        </w:t>
      </w:r>
      <w:r w:rsidR="005B3264">
        <w:rPr>
          <w:rFonts w:ascii="宋体" w:hAnsi="宋体" w:hint="eastAsia"/>
          <w:szCs w:val="21"/>
        </w:rPr>
        <w:t>二〇二〇年</w:t>
      </w:r>
      <w:r w:rsidR="004F3DA4">
        <w:rPr>
          <w:rFonts w:ascii="宋体" w:hAnsi="宋体" w:hint="eastAsia"/>
          <w:szCs w:val="21"/>
        </w:rPr>
        <w:t>四</w:t>
      </w:r>
      <w:r w:rsidR="005B3264">
        <w:rPr>
          <w:rFonts w:ascii="宋体" w:hAnsi="宋体" w:hint="eastAsia"/>
          <w:szCs w:val="21"/>
        </w:rPr>
        <w:t>月</w:t>
      </w:r>
      <w:r w:rsidR="00F94529">
        <w:rPr>
          <w:rFonts w:ascii="宋体" w:hAnsi="宋体" w:hint="eastAsia"/>
          <w:szCs w:val="21"/>
        </w:rPr>
        <w:t>七</w:t>
      </w:r>
      <w:r w:rsidR="005B3264">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Pr="007D0C25" w:rsidRDefault="00AB6C39" w:rsidP="00AB6C39">
      <w:pPr>
        <w:spacing w:line="360" w:lineRule="auto"/>
        <w:rPr>
          <w:rFonts w:hAnsi="宋体"/>
          <w:b/>
          <w:sz w:val="28"/>
          <w:szCs w:val="28"/>
        </w:rPr>
      </w:pPr>
      <w:r w:rsidRPr="007D0C25">
        <w:rPr>
          <w:rFonts w:hAnsi="宋体" w:hint="eastAsia"/>
          <w:b/>
          <w:sz w:val="28"/>
          <w:szCs w:val="28"/>
        </w:rPr>
        <w:t>温馨提示：</w:t>
      </w:r>
    </w:p>
    <w:p w:rsidR="00AB6C39" w:rsidRPr="007D0C25" w:rsidRDefault="00AB6C39" w:rsidP="007D0C25">
      <w:pPr>
        <w:spacing w:line="360" w:lineRule="auto"/>
        <w:ind w:firstLineChars="200" w:firstLine="562"/>
        <w:rPr>
          <w:rFonts w:hAnsi="宋体"/>
          <w:b/>
          <w:sz w:val="28"/>
          <w:szCs w:val="28"/>
        </w:rPr>
      </w:pPr>
      <w:r w:rsidRPr="007D0C25">
        <w:rPr>
          <w:rFonts w:hAnsi="宋体" w:hint="eastAsia"/>
          <w:b/>
          <w:sz w:val="28"/>
          <w:szCs w:val="28"/>
        </w:rPr>
        <w:t>本项目为全流程电子化交易项目，请认真阅读招标文件，并注意以下事项。</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hint="eastAsia"/>
          <w:b/>
          <w:szCs w:val="21"/>
        </w:rPr>
        <w:t>1.</w:t>
      </w:r>
      <w:r w:rsidRPr="007D0C25">
        <w:rPr>
          <w:rFonts w:hAnsi="宋体" w:hint="eastAsia"/>
          <w:b/>
          <w:szCs w:val="21"/>
        </w:rPr>
        <w:t>投标人应按招标文件规定编制、提交、解密电子投标文件。</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hint="eastAsia"/>
          <w:b/>
          <w:szCs w:val="21"/>
        </w:rPr>
        <w:t>2</w:t>
      </w:r>
      <w:r w:rsidRPr="007D0C25">
        <w:rPr>
          <w:rFonts w:asciiTheme="minorEastAsia" w:hAnsiTheme="minorEastAsia"/>
          <w:b/>
          <w:szCs w:val="21"/>
        </w:rPr>
        <w:t>.</w:t>
      </w:r>
      <w:r w:rsidRPr="007D0C25">
        <w:rPr>
          <w:rFonts w:hAnsi="宋体" w:hint="eastAsia"/>
          <w:b/>
          <w:szCs w:val="21"/>
        </w:rPr>
        <w:t>电子文件下载、制作、提交期间和远程不见面开标（</w:t>
      </w:r>
      <w:r w:rsidRPr="007D0C25">
        <w:rPr>
          <w:rFonts w:hAnsi="宋体" w:hint="eastAsia"/>
          <w:szCs w:val="21"/>
        </w:rPr>
        <w:t>电子投标文件的解密</w:t>
      </w:r>
      <w:r w:rsidRPr="007D0C25">
        <w:rPr>
          <w:rFonts w:hAnsi="宋体" w:hint="eastAsia"/>
          <w:b/>
          <w:szCs w:val="21"/>
        </w:rPr>
        <w:t>）环节，投标人须使用同一个</w:t>
      </w:r>
      <w:r w:rsidRPr="007D0C25">
        <w:rPr>
          <w:rFonts w:hAnsi="宋体"/>
          <w:b/>
          <w:szCs w:val="21"/>
        </w:rPr>
        <w:t>CA</w:t>
      </w:r>
      <w:r w:rsidRPr="007D0C25">
        <w:rPr>
          <w:rFonts w:hAnsi="宋体"/>
          <w:b/>
          <w:szCs w:val="21"/>
        </w:rPr>
        <w:t>数字证书</w:t>
      </w:r>
      <w:r w:rsidRPr="007D0C25">
        <w:rPr>
          <w:rFonts w:hAnsi="宋体" w:hint="eastAsia"/>
          <w:b/>
          <w:szCs w:val="21"/>
        </w:rPr>
        <w:t>（证书须在有效期内并可正常使用）</w:t>
      </w:r>
      <w:r w:rsidRPr="007D0C25">
        <w:rPr>
          <w:rFonts w:hAnsi="宋体"/>
          <w:b/>
          <w:szCs w:val="21"/>
        </w:rPr>
        <w:t>。</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b/>
          <w:szCs w:val="21"/>
        </w:rPr>
        <w:t>3</w:t>
      </w:r>
      <w:r w:rsidRPr="007D0C25">
        <w:rPr>
          <w:rFonts w:asciiTheme="minorEastAsia" w:hAnsiTheme="minorEastAsia" w:hint="eastAsia"/>
          <w:b/>
          <w:szCs w:val="21"/>
        </w:rPr>
        <w:t>.</w:t>
      </w:r>
      <w:r w:rsidRPr="007D0C25">
        <w:rPr>
          <w:rFonts w:hAnsi="宋体" w:hint="eastAsia"/>
          <w:b/>
          <w:szCs w:val="21"/>
        </w:rPr>
        <w:t>电子投标文件的制作</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szCs w:val="21"/>
        </w:rPr>
        <w:t>3</w:t>
      </w:r>
      <w:r w:rsidRPr="007D0C25">
        <w:rPr>
          <w:rFonts w:asciiTheme="minorEastAsia" w:hAnsiTheme="minorEastAsia" w:hint="eastAsia"/>
          <w:szCs w:val="21"/>
        </w:rPr>
        <w:t>.1</w:t>
      </w:r>
      <w:r w:rsidRPr="007D0C25">
        <w:rPr>
          <w:rFonts w:hAnsi="宋体" w:hint="eastAsia"/>
          <w:szCs w:val="21"/>
        </w:rPr>
        <w:t xml:space="preserve"> </w:t>
      </w:r>
      <w:r w:rsidRPr="007D0C25">
        <w:rPr>
          <w:rFonts w:hAnsi="宋体" w:hint="eastAsia"/>
          <w:szCs w:val="21"/>
        </w:rPr>
        <w:t>投标人登录《全国公共资源交易平台</w:t>
      </w:r>
      <w:r w:rsidRPr="007D0C25">
        <w:rPr>
          <w:rFonts w:asciiTheme="majorEastAsia" w:eastAsiaTheme="majorEastAsia" w:hAnsiTheme="majorEastAsia" w:hint="eastAsia"/>
          <w:szCs w:val="21"/>
        </w:rPr>
        <w:t>(</w:t>
      </w:r>
      <w:r w:rsidRPr="007D0C25">
        <w:rPr>
          <w:rFonts w:hAnsi="宋体" w:hint="eastAsia"/>
          <w:szCs w:val="21"/>
        </w:rPr>
        <w:t>河南省</w:t>
      </w:r>
      <w:r w:rsidRPr="007D0C25">
        <w:rPr>
          <w:rFonts w:ascii="MS Mincho" w:eastAsia="MS Mincho" w:hAnsi="MS Mincho" w:cs="MS Mincho" w:hint="eastAsia"/>
          <w:szCs w:val="21"/>
        </w:rPr>
        <w:t>▪</w:t>
      </w:r>
      <w:r w:rsidRPr="007D0C25">
        <w:rPr>
          <w:rFonts w:ascii="宋体" w:eastAsia="宋体" w:hAnsi="宋体" w:cs="宋体" w:hint="eastAsia"/>
          <w:szCs w:val="21"/>
        </w:rPr>
        <w:t>许昌市</w:t>
      </w:r>
      <w:r w:rsidRPr="007D0C25">
        <w:rPr>
          <w:rFonts w:asciiTheme="minorEastAsia" w:hAnsiTheme="minorEastAsia" w:hint="eastAsia"/>
          <w:szCs w:val="21"/>
        </w:rPr>
        <w:t>)</w:t>
      </w:r>
      <w:r w:rsidRPr="007D0C25">
        <w:rPr>
          <w:rFonts w:hAnsi="宋体" w:hint="eastAsia"/>
          <w:szCs w:val="21"/>
        </w:rPr>
        <w:t>》公共资源交易系统（</w:t>
      </w:r>
      <w:hyperlink r:id="rId7" w:history="1">
        <w:r w:rsidRPr="007D0C25">
          <w:rPr>
            <w:rStyle w:val="a9"/>
            <w:rFonts w:hAnsi="宋体"/>
            <w:color w:val="auto"/>
            <w:szCs w:val="21"/>
          </w:rPr>
          <w:t>http://221.14.6.70:8088/ggzy/</w:t>
        </w:r>
      </w:hyperlink>
      <w:r w:rsidRPr="007D0C25">
        <w:rPr>
          <w:rFonts w:hAnsi="宋体" w:hint="eastAsia"/>
          <w:szCs w:val="21"/>
        </w:rPr>
        <w:t>）下载“许昌投标文件制作系统</w:t>
      </w:r>
      <w:r w:rsidRPr="007D0C25">
        <w:rPr>
          <w:rFonts w:hAnsi="宋体" w:hint="eastAsia"/>
          <w:szCs w:val="21"/>
        </w:rPr>
        <w:t xml:space="preserve">SEARUN </w:t>
      </w:r>
      <w:r w:rsidRPr="007D0C25">
        <w:rPr>
          <w:rFonts w:hAnsi="宋体" w:hint="eastAsia"/>
          <w:szCs w:val="21"/>
        </w:rPr>
        <w:t>最新版本”，按招标文件要求制作电子投标文件。</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hAnsi="宋体" w:hint="eastAsia"/>
          <w:szCs w:val="21"/>
        </w:rPr>
        <w:t>电子投标文件的制作，参考《全国公共资源交易平台</w:t>
      </w:r>
      <w:r w:rsidRPr="007D0C25">
        <w:rPr>
          <w:rFonts w:asciiTheme="minorEastAsia" w:hAnsiTheme="minorEastAsia" w:hint="eastAsia"/>
          <w:szCs w:val="21"/>
        </w:rPr>
        <w:t>(</w:t>
      </w:r>
      <w:r w:rsidRPr="007D0C25">
        <w:rPr>
          <w:rFonts w:hAnsi="宋体" w:hint="eastAsia"/>
          <w:szCs w:val="21"/>
        </w:rPr>
        <w:t>河南省</w:t>
      </w:r>
      <w:r w:rsidRPr="007D0C25">
        <w:rPr>
          <w:rFonts w:ascii="MS Mincho" w:eastAsia="MS Mincho" w:hAnsi="MS Mincho" w:cs="MS Mincho" w:hint="eastAsia"/>
          <w:szCs w:val="21"/>
        </w:rPr>
        <w:t>▪</w:t>
      </w:r>
      <w:r w:rsidRPr="007D0C25">
        <w:rPr>
          <w:rFonts w:ascii="宋体" w:eastAsia="宋体" w:hAnsi="宋体" w:cs="宋体" w:hint="eastAsia"/>
          <w:szCs w:val="21"/>
        </w:rPr>
        <w:t>许昌市</w:t>
      </w:r>
      <w:r w:rsidRPr="007D0C25">
        <w:rPr>
          <w:rFonts w:asciiTheme="minorEastAsia" w:hAnsiTheme="minorEastAsia" w:hint="eastAsia"/>
          <w:szCs w:val="21"/>
        </w:rPr>
        <w:t>)</w:t>
      </w:r>
      <w:r w:rsidRPr="007D0C25">
        <w:rPr>
          <w:rFonts w:hAnsi="宋体" w:hint="eastAsia"/>
          <w:szCs w:val="21"/>
        </w:rPr>
        <w:t>》公共资源交易系统——组件下载——交易系统操作手册（投标人、供应商）。</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szCs w:val="21"/>
        </w:rPr>
        <w:t>3</w:t>
      </w:r>
      <w:r w:rsidRPr="007D0C25">
        <w:rPr>
          <w:rFonts w:asciiTheme="minorEastAsia" w:hAnsiTheme="minorEastAsia" w:hint="eastAsia"/>
          <w:szCs w:val="21"/>
        </w:rPr>
        <w:t>.</w:t>
      </w:r>
      <w:r w:rsidRPr="007D0C25">
        <w:rPr>
          <w:rFonts w:asciiTheme="minorEastAsia" w:hAnsiTheme="minorEastAsia"/>
          <w:szCs w:val="21"/>
        </w:rPr>
        <w:t>2</w:t>
      </w:r>
      <w:r w:rsidRPr="007D0C25">
        <w:rPr>
          <w:rFonts w:hAnsi="宋体" w:hint="eastAsia"/>
          <w:szCs w:val="21"/>
        </w:rPr>
        <w:t xml:space="preserve"> </w:t>
      </w:r>
      <w:r w:rsidRPr="007D0C25">
        <w:rPr>
          <w:rFonts w:hAnsi="宋体" w:hint="eastAsia"/>
          <w:szCs w:val="21"/>
        </w:rPr>
        <w:t>投标人须将招标文件要求的资质、业绩、荣誉及相关人员证明材料等资料原件扫描件（或图片）制作到所提交的电子投标文件中。</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szCs w:val="21"/>
        </w:rPr>
        <w:t>3.3</w:t>
      </w:r>
      <w:r w:rsidRPr="007D0C25">
        <w:rPr>
          <w:rFonts w:hAnsi="宋体" w:hint="eastAsia"/>
          <w:szCs w:val="21"/>
        </w:rPr>
        <w:t>投标人对同一项目多个标段进行投标的，应分别下载所投标段的招标文件，按标段制作电子投标文件，并</w:t>
      </w:r>
      <w:r w:rsidRPr="007D0C25">
        <w:rPr>
          <w:rFonts w:hAnsi="宋体"/>
          <w:szCs w:val="21"/>
        </w:rPr>
        <w:t>按招标文件要求在相应位置加盖</w:t>
      </w:r>
      <w:r w:rsidRPr="007D0C25">
        <w:rPr>
          <w:rFonts w:hAnsi="宋体" w:hint="eastAsia"/>
          <w:szCs w:val="21"/>
        </w:rPr>
        <w:t>投标人</w:t>
      </w:r>
      <w:r w:rsidRPr="007D0C25">
        <w:rPr>
          <w:rFonts w:hAnsi="宋体"/>
          <w:szCs w:val="21"/>
        </w:rPr>
        <w:t>电子印章</w:t>
      </w:r>
      <w:r w:rsidRPr="007D0C25">
        <w:rPr>
          <w:rFonts w:hAnsi="宋体" w:hint="eastAsia"/>
          <w:szCs w:val="21"/>
        </w:rPr>
        <w:t>和法人电子印章。</w:t>
      </w:r>
    </w:p>
    <w:p w:rsidR="00AB6C39" w:rsidRPr="007D0C25" w:rsidRDefault="00AB6C39" w:rsidP="00AB6C39">
      <w:pPr>
        <w:tabs>
          <w:tab w:val="left" w:pos="7095"/>
        </w:tabs>
        <w:spacing w:line="360" w:lineRule="auto"/>
        <w:ind w:leftChars="50" w:left="105" w:firstLineChars="150" w:firstLine="315"/>
        <w:contextualSpacing/>
        <w:rPr>
          <w:rFonts w:hAnsi="宋体"/>
          <w:szCs w:val="21"/>
        </w:rPr>
      </w:pPr>
      <w:r w:rsidRPr="007D0C25">
        <w:rPr>
          <w:rFonts w:hAnsi="宋体" w:hint="eastAsia"/>
          <w:szCs w:val="21"/>
        </w:rPr>
        <w:t>一个标段对应生成一个文件夹（</w:t>
      </w:r>
      <w:r w:rsidRPr="007D0C25">
        <w:rPr>
          <w:rFonts w:hAnsi="宋体" w:hint="eastAsia"/>
          <w:szCs w:val="21"/>
        </w:rPr>
        <w:t>xxxx</w:t>
      </w:r>
      <w:r w:rsidRPr="007D0C25">
        <w:rPr>
          <w:rFonts w:hAnsi="宋体" w:hint="eastAsia"/>
          <w:szCs w:val="21"/>
        </w:rPr>
        <w:t>项目</w:t>
      </w:r>
      <w:r w:rsidRPr="007D0C25">
        <w:rPr>
          <w:rFonts w:hAnsi="宋体" w:hint="eastAsia"/>
          <w:szCs w:val="21"/>
        </w:rPr>
        <w:t>xx</w:t>
      </w:r>
      <w:r w:rsidRPr="007D0C25">
        <w:rPr>
          <w:rFonts w:hAnsi="宋体" w:hint="eastAsia"/>
          <w:szCs w:val="21"/>
        </w:rPr>
        <w:t>标段）</w:t>
      </w:r>
      <w:r w:rsidRPr="007D0C25">
        <w:rPr>
          <w:rFonts w:hAnsi="宋体" w:hint="eastAsia"/>
          <w:szCs w:val="21"/>
        </w:rPr>
        <w:t>,</w:t>
      </w:r>
      <w:r w:rsidRPr="007D0C25">
        <w:rPr>
          <w:rFonts w:hAnsi="宋体" w:hint="eastAsia"/>
          <w:szCs w:val="21"/>
        </w:rPr>
        <w:t>其中后缀名为“</w:t>
      </w:r>
      <w:r w:rsidRPr="007D0C25">
        <w:rPr>
          <w:rFonts w:hAnsi="宋体"/>
          <w:szCs w:val="21"/>
        </w:rPr>
        <w:t>.file</w:t>
      </w:r>
      <w:r w:rsidRPr="007D0C25">
        <w:rPr>
          <w:rFonts w:hAnsi="宋体" w:hint="eastAsia"/>
          <w:szCs w:val="21"/>
        </w:rPr>
        <w:t>”的文件用于电子投标使用。</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b/>
          <w:szCs w:val="21"/>
        </w:rPr>
        <w:t>4</w:t>
      </w:r>
      <w:r w:rsidRPr="007D0C25">
        <w:rPr>
          <w:rFonts w:asciiTheme="minorEastAsia" w:hAnsiTheme="minorEastAsia" w:hint="eastAsia"/>
          <w:b/>
          <w:szCs w:val="21"/>
        </w:rPr>
        <w:t>.加密</w:t>
      </w:r>
      <w:r w:rsidRPr="007D0C25">
        <w:rPr>
          <w:rFonts w:hAnsi="宋体" w:hint="eastAsia"/>
          <w:b/>
          <w:szCs w:val="21"/>
        </w:rPr>
        <w:t>电子投标文件的提交</w:t>
      </w:r>
    </w:p>
    <w:p w:rsidR="00AB6C39" w:rsidRPr="007D0C25" w:rsidRDefault="00AB6C39" w:rsidP="00AB6C39">
      <w:pPr>
        <w:tabs>
          <w:tab w:val="left" w:pos="7095"/>
        </w:tabs>
        <w:spacing w:line="360" w:lineRule="auto"/>
        <w:contextualSpacing/>
        <w:rPr>
          <w:rFonts w:hAnsi="宋体"/>
          <w:szCs w:val="21"/>
        </w:rPr>
      </w:pPr>
      <w:r w:rsidRPr="007D0C25">
        <w:rPr>
          <w:rFonts w:hAnsi="宋体" w:hint="eastAsia"/>
          <w:szCs w:val="21"/>
        </w:rPr>
        <w:t xml:space="preserve">    </w:t>
      </w:r>
      <w:r w:rsidRPr="007D0C25">
        <w:rPr>
          <w:rFonts w:asciiTheme="minorEastAsia" w:hAnsiTheme="minorEastAsia"/>
          <w:szCs w:val="21"/>
        </w:rPr>
        <w:t>4</w:t>
      </w:r>
      <w:r w:rsidRPr="007D0C25">
        <w:rPr>
          <w:rFonts w:asciiTheme="minorEastAsia" w:hAnsiTheme="minorEastAsia" w:hint="eastAsia"/>
          <w:szCs w:val="21"/>
        </w:rPr>
        <w:t>.1加密</w:t>
      </w:r>
      <w:r w:rsidRPr="007D0C25">
        <w:rPr>
          <w:rFonts w:hAnsi="宋体" w:hint="eastAsia"/>
          <w:szCs w:val="21"/>
        </w:rPr>
        <w:t>电子投标文件应按规定在投标截止时间（开标时间）之前成功提交至《全国公共资</w:t>
      </w:r>
      <w:r w:rsidRPr="007D0C25">
        <w:rPr>
          <w:rFonts w:hAnsi="宋体" w:hint="eastAsia"/>
          <w:szCs w:val="21"/>
        </w:rPr>
        <w:lastRenderedPageBreak/>
        <w:t>源交易平台</w:t>
      </w:r>
      <w:r w:rsidRPr="007D0C25">
        <w:rPr>
          <w:rFonts w:hAnsi="宋体" w:hint="eastAsia"/>
          <w:szCs w:val="21"/>
        </w:rPr>
        <w:t>(</w:t>
      </w:r>
      <w:r w:rsidRPr="007D0C25">
        <w:rPr>
          <w:rFonts w:hAnsi="宋体" w:hint="eastAsia"/>
          <w:szCs w:val="21"/>
        </w:rPr>
        <w:t>河南省</w:t>
      </w:r>
      <w:r w:rsidRPr="007D0C25">
        <w:rPr>
          <w:rFonts w:ascii="MS Mincho" w:eastAsia="MS Mincho" w:hAnsi="MS Mincho" w:cs="MS Mincho" w:hint="eastAsia"/>
          <w:szCs w:val="21"/>
        </w:rPr>
        <w:t>▪</w:t>
      </w:r>
      <w:r w:rsidRPr="007D0C25">
        <w:rPr>
          <w:rFonts w:ascii="宋体" w:eastAsia="宋体" w:hAnsi="宋体" w:cs="宋体" w:hint="eastAsia"/>
          <w:szCs w:val="21"/>
        </w:rPr>
        <w:t>许昌市</w:t>
      </w:r>
      <w:r w:rsidRPr="007D0C25">
        <w:rPr>
          <w:rFonts w:hAnsi="宋体" w:hint="eastAsia"/>
          <w:szCs w:val="21"/>
        </w:rPr>
        <w:t>)</w:t>
      </w:r>
      <w:r w:rsidRPr="007D0C25">
        <w:rPr>
          <w:rFonts w:hAnsi="宋体" w:hint="eastAsia"/>
          <w:szCs w:val="21"/>
        </w:rPr>
        <w:t>》公共资源交易系统（</w:t>
      </w:r>
      <w:hyperlink r:id="rId8" w:history="1">
        <w:r w:rsidRPr="007D0C25">
          <w:rPr>
            <w:rStyle w:val="a9"/>
            <w:rFonts w:hAnsi="宋体"/>
            <w:color w:val="auto"/>
            <w:szCs w:val="21"/>
          </w:rPr>
          <w:t>http://221.14.6.70:8088/ggzy/</w:t>
        </w:r>
      </w:hyperlink>
      <w:r w:rsidRPr="007D0C25">
        <w:rPr>
          <w:rFonts w:hAnsi="宋体" w:hint="eastAsia"/>
          <w:szCs w:val="21"/>
        </w:rPr>
        <w:t>）。</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hAnsi="宋体" w:hint="eastAsia"/>
          <w:szCs w:val="21"/>
        </w:rPr>
        <w:t>投标人应充分考虑并预留技术处理和上传数据所需时间。</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szCs w:val="21"/>
        </w:rPr>
        <w:t>4.</w:t>
      </w:r>
      <w:r w:rsidRPr="007D0C25">
        <w:rPr>
          <w:rFonts w:asciiTheme="minorEastAsia" w:hAnsiTheme="minorEastAsia" w:hint="eastAsia"/>
          <w:szCs w:val="21"/>
        </w:rPr>
        <w:t xml:space="preserve">2 </w:t>
      </w:r>
      <w:r w:rsidRPr="007D0C25">
        <w:rPr>
          <w:rFonts w:hAnsi="宋体" w:hint="eastAsia"/>
          <w:szCs w:val="21"/>
        </w:rPr>
        <w:t>投标人对同一项目多个标段进行投标的，加密电子投标文件应按标段分别提交。</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szCs w:val="21"/>
        </w:rPr>
        <w:t>4</w:t>
      </w:r>
      <w:r w:rsidRPr="007D0C25">
        <w:rPr>
          <w:rFonts w:asciiTheme="minorEastAsia" w:hAnsiTheme="minorEastAsia" w:hint="eastAsia"/>
          <w:szCs w:val="21"/>
        </w:rPr>
        <w:t>.</w:t>
      </w:r>
      <w:r w:rsidRPr="007D0C25">
        <w:rPr>
          <w:rFonts w:asciiTheme="minorEastAsia" w:hAnsiTheme="minorEastAsia"/>
          <w:szCs w:val="21"/>
        </w:rPr>
        <w:t>3</w:t>
      </w:r>
      <w:r w:rsidRPr="007D0C25">
        <w:rPr>
          <w:rFonts w:asciiTheme="minorEastAsia" w:hAnsiTheme="minorEastAsia" w:hint="eastAsia"/>
          <w:szCs w:val="21"/>
        </w:rPr>
        <w:t xml:space="preserve"> 加密</w:t>
      </w:r>
      <w:r w:rsidRPr="007D0C25">
        <w:rPr>
          <w:rFonts w:hAnsi="宋体" w:hint="eastAsia"/>
          <w:szCs w:val="21"/>
        </w:rPr>
        <w:t>电子投标文件成功提交后，《全国公共资源交易平台</w:t>
      </w:r>
      <w:r w:rsidRPr="007D0C25">
        <w:rPr>
          <w:rFonts w:hAnsi="宋体" w:hint="eastAsia"/>
          <w:szCs w:val="21"/>
        </w:rPr>
        <w:t>(</w:t>
      </w:r>
      <w:r w:rsidRPr="007D0C25">
        <w:rPr>
          <w:rFonts w:hAnsi="宋体" w:hint="eastAsia"/>
          <w:szCs w:val="21"/>
        </w:rPr>
        <w:t>河南省</w:t>
      </w:r>
      <w:r w:rsidRPr="007D0C25">
        <w:rPr>
          <w:rFonts w:ascii="MS Mincho" w:eastAsia="MS Mincho" w:hAnsi="MS Mincho" w:cs="MS Mincho" w:hint="eastAsia"/>
          <w:szCs w:val="21"/>
        </w:rPr>
        <w:t>▪</w:t>
      </w:r>
      <w:r w:rsidRPr="007D0C25">
        <w:rPr>
          <w:rFonts w:ascii="宋体" w:eastAsia="宋体" w:hAnsi="宋体" w:cs="宋体" w:hint="eastAsia"/>
          <w:szCs w:val="21"/>
        </w:rPr>
        <w:t>许昌市</w:t>
      </w:r>
      <w:r w:rsidRPr="007D0C25">
        <w:rPr>
          <w:rFonts w:hAnsi="宋体" w:hint="eastAsia"/>
          <w:szCs w:val="21"/>
        </w:rPr>
        <w:t>)</w:t>
      </w:r>
      <w:r w:rsidRPr="007D0C25">
        <w:rPr>
          <w:rFonts w:hAnsi="宋体" w:hint="eastAsia"/>
          <w:szCs w:val="21"/>
        </w:rPr>
        <w:t>》公共资源交易系统（</w:t>
      </w:r>
      <w:hyperlink r:id="rId9" w:history="1">
        <w:r w:rsidRPr="007D0C25">
          <w:rPr>
            <w:rStyle w:val="a9"/>
            <w:rFonts w:hAnsi="宋体"/>
            <w:color w:val="auto"/>
            <w:szCs w:val="21"/>
          </w:rPr>
          <w:t>http://221.14.6.70:8088/ggzy/</w:t>
        </w:r>
      </w:hyperlink>
      <w:r w:rsidRPr="007D0C25">
        <w:rPr>
          <w:rFonts w:hAnsi="宋体" w:hint="eastAsia"/>
          <w:szCs w:val="21"/>
        </w:rPr>
        <w:t>）</w:t>
      </w:r>
      <w:r w:rsidRPr="007D0C25">
        <w:rPr>
          <w:rFonts w:asciiTheme="minorEastAsia" w:hAnsiTheme="minorEastAsia" w:cs="仿宋_GB2312" w:hint="eastAsia"/>
          <w:szCs w:val="21"/>
        </w:rPr>
        <w:t>生成“投标文件提交回执单”。</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hint="eastAsia"/>
          <w:b/>
          <w:szCs w:val="21"/>
        </w:rPr>
        <w:t>5.远程不见面开标（</w:t>
      </w:r>
      <w:r w:rsidRPr="007D0C25">
        <w:rPr>
          <w:rFonts w:hAnsi="宋体" w:hint="eastAsia"/>
          <w:b/>
          <w:szCs w:val="21"/>
        </w:rPr>
        <w:t>电子投标文件的解密</w:t>
      </w:r>
      <w:r w:rsidRPr="007D0C25">
        <w:rPr>
          <w:rFonts w:asciiTheme="minorEastAsia" w:hAnsiTheme="minorEastAsia" w:hint="eastAsia"/>
          <w:b/>
          <w:szCs w:val="21"/>
        </w:rPr>
        <w:t>）</w:t>
      </w:r>
    </w:p>
    <w:p w:rsidR="00AB6C39" w:rsidRPr="007D0C25" w:rsidRDefault="00AB6C39" w:rsidP="00AB6C39">
      <w:pPr>
        <w:tabs>
          <w:tab w:val="left" w:pos="7095"/>
        </w:tabs>
        <w:spacing w:line="360" w:lineRule="auto"/>
        <w:ind w:firstLine="420"/>
        <w:contextualSpacing/>
        <w:rPr>
          <w:rFonts w:hAnsi="宋体"/>
          <w:szCs w:val="21"/>
        </w:rPr>
      </w:pPr>
      <w:r w:rsidRPr="007D0C25">
        <w:rPr>
          <w:rFonts w:asciiTheme="minorEastAsia" w:hAnsiTheme="minorEastAsia" w:hint="eastAsia"/>
          <w:szCs w:val="21"/>
        </w:rPr>
        <w:t>5</w:t>
      </w:r>
      <w:r w:rsidRPr="007D0C25">
        <w:rPr>
          <w:rFonts w:asciiTheme="minorEastAsia" w:hAnsiTheme="minorEastAsia"/>
          <w:szCs w:val="21"/>
        </w:rPr>
        <w:t>.</w:t>
      </w:r>
      <w:r w:rsidRPr="007D0C25">
        <w:rPr>
          <w:rFonts w:asciiTheme="minorEastAsia" w:hAnsiTheme="minorEastAsia" w:hint="eastAsia"/>
          <w:szCs w:val="21"/>
        </w:rPr>
        <w:t xml:space="preserve">1 </w:t>
      </w:r>
      <w:r w:rsidRPr="007D0C25">
        <w:rPr>
          <w:rFonts w:hAnsi="宋体" w:hint="eastAsia"/>
          <w:szCs w:val="21"/>
        </w:rPr>
        <w:t>投标人应熟悉《许昌市不见面操作手册》，并提前设置不见面开标浏览器（设置流程详见《许昌市不见面操作手册》）。</w:t>
      </w:r>
    </w:p>
    <w:p w:rsidR="00AB6C39" w:rsidRPr="007D0C25" w:rsidRDefault="00AB6C39" w:rsidP="00AB6C39">
      <w:pPr>
        <w:tabs>
          <w:tab w:val="left" w:pos="7095"/>
        </w:tabs>
        <w:spacing w:line="360" w:lineRule="auto"/>
        <w:ind w:firstLine="420"/>
        <w:contextualSpacing/>
        <w:rPr>
          <w:rFonts w:hAnsi="宋体"/>
          <w:szCs w:val="21"/>
        </w:rPr>
      </w:pPr>
      <w:r w:rsidRPr="007D0C25">
        <w:rPr>
          <w:rFonts w:asciiTheme="minorEastAsia" w:hAnsiTheme="minorEastAsia" w:hint="eastAsia"/>
          <w:szCs w:val="21"/>
        </w:rPr>
        <w:t xml:space="preserve">5.2 </w:t>
      </w:r>
      <w:r w:rsidRPr="007D0C25">
        <w:rPr>
          <w:rFonts w:hAnsi="宋体" w:hint="eastAsia"/>
          <w:szCs w:val="21"/>
        </w:rPr>
        <w:t>《许昌市不见面操作手册》下载路径：全国公共资源交易平台（河南省·许昌市）—“资料下载”栏目。</w:t>
      </w:r>
    </w:p>
    <w:p w:rsidR="00AB6C39" w:rsidRPr="007D0C25" w:rsidRDefault="00AB6C39" w:rsidP="00AB6C39">
      <w:pPr>
        <w:tabs>
          <w:tab w:val="left" w:pos="7095"/>
        </w:tabs>
        <w:spacing w:line="360" w:lineRule="auto"/>
        <w:ind w:firstLine="420"/>
        <w:contextualSpacing/>
        <w:rPr>
          <w:rFonts w:hAnsi="宋体"/>
          <w:szCs w:val="21"/>
        </w:rPr>
      </w:pPr>
      <w:r w:rsidRPr="007D0C25">
        <w:rPr>
          <w:rFonts w:asciiTheme="minorEastAsia" w:hAnsiTheme="minorEastAsia" w:hint="eastAsia"/>
          <w:szCs w:val="21"/>
        </w:rPr>
        <w:t>5.</w:t>
      </w:r>
      <w:r w:rsidRPr="007D0C25">
        <w:rPr>
          <w:rFonts w:asciiTheme="minorEastAsia" w:hAnsiTheme="minorEastAsia"/>
          <w:szCs w:val="21"/>
        </w:rPr>
        <w:t>3</w:t>
      </w:r>
      <w:r w:rsidRPr="007D0C25">
        <w:rPr>
          <w:rFonts w:asciiTheme="minorEastAsia" w:hAnsiTheme="minorEastAsia" w:cs="仿宋_GB2312" w:hint="eastAsia"/>
          <w:szCs w:val="21"/>
        </w:rPr>
        <w:t>开标时间前投标人应登录本项目不见面开标大厅，按照招标文件确定的开标时间准时参加网上开标。</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hint="eastAsia"/>
          <w:szCs w:val="21"/>
        </w:rPr>
        <w:t>5.4</w:t>
      </w:r>
      <w:r w:rsidRPr="007D0C25">
        <w:rPr>
          <w:rFonts w:hAnsi="宋体" w:hint="eastAsia"/>
          <w:szCs w:val="21"/>
        </w:rPr>
        <w:t>投标人对开标过程和开标记录如有疑义，可在本项目不见面开标大厅“文字互动”对话框或“新增质疑”处在线提出询问。</w:t>
      </w:r>
    </w:p>
    <w:p w:rsidR="00AB6C39" w:rsidRPr="007D0C25" w:rsidRDefault="00AB6C39" w:rsidP="00AB6C39">
      <w:pPr>
        <w:tabs>
          <w:tab w:val="left" w:pos="7095"/>
        </w:tabs>
        <w:spacing w:line="360" w:lineRule="auto"/>
        <w:ind w:firstLineChars="200" w:firstLine="420"/>
        <w:contextualSpacing/>
        <w:rPr>
          <w:rFonts w:asciiTheme="minorEastAsia" w:hAnsiTheme="minorEastAsia"/>
          <w:szCs w:val="21"/>
        </w:rPr>
      </w:pPr>
      <w:r w:rsidRPr="007D0C25">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7D0C25">
        <w:rPr>
          <w:rFonts w:asciiTheme="minorEastAsia" w:hAnsiTheme="minorEastAsia" w:cs="宋体" w:hint="eastAsia"/>
          <w:kern w:val="0"/>
          <w:szCs w:val="21"/>
        </w:rPr>
        <w:t>因投标人原因解密失败的，其投标将被拒绝。</w:t>
      </w:r>
    </w:p>
    <w:p w:rsidR="00AB6C39" w:rsidRPr="007D0C25" w:rsidRDefault="00AB6C39" w:rsidP="00AB6C39">
      <w:pPr>
        <w:tabs>
          <w:tab w:val="left" w:pos="7095"/>
        </w:tabs>
        <w:spacing w:line="360" w:lineRule="auto"/>
        <w:ind w:firstLineChars="200" w:firstLine="420"/>
        <w:contextualSpacing/>
        <w:rPr>
          <w:rFonts w:hAnsi="宋体"/>
          <w:szCs w:val="21"/>
        </w:rPr>
      </w:pPr>
      <w:r w:rsidRPr="007D0C25">
        <w:rPr>
          <w:rFonts w:asciiTheme="minorEastAsia" w:hAnsiTheme="minorEastAsia" w:hint="eastAsia"/>
          <w:szCs w:val="21"/>
        </w:rPr>
        <w:t>5.6项目远程</w:t>
      </w:r>
      <w:r w:rsidRPr="007D0C25">
        <w:rPr>
          <w:rFonts w:hAnsi="宋体" w:hint="eastAsia"/>
          <w:szCs w:val="21"/>
        </w:rPr>
        <w:t>不见面开标活动结束时，投标人应在《开标记录表》上进行电子签章。投标人未签章的，视同认可开标结果。</w:t>
      </w:r>
    </w:p>
    <w:p w:rsidR="00AB6C39" w:rsidRPr="007D0C25" w:rsidRDefault="00AB6C39" w:rsidP="00AB6C39">
      <w:pPr>
        <w:tabs>
          <w:tab w:val="left" w:pos="7095"/>
        </w:tabs>
        <w:spacing w:line="360" w:lineRule="auto"/>
        <w:ind w:firstLineChars="200" w:firstLine="422"/>
        <w:contextualSpacing/>
        <w:rPr>
          <w:rFonts w:hAnsi="宋体"/>
          <w:b/>
          <w:szCs w:val="21"/>
        </w:rPr>
      </w:pPr>
      <w:r w:rsidRPr="007D0C25">
        <w:rPr>
          <w:rFonts w:asciiTheme="minorEastAsia" w:hAnsiTheme="minorEastAsia" w:hint="eastAsia"/>
          <w:b/>
          <w:szCs w:val="21"/>
        </w:rPr>
        <w:t>6.</w:t>
      </w:r>
      <w:r w:rsidRPr="007D0C25">
        <w:rPr>
          <w:rFonts w:hAnsi="宋体" w:hint="eastAsia"/>
          <w:b/>
          <w:szCs w:val="21"/>
        </w:rPr>
        <w:t>评标依据</w:t>
      </w:r>
    </w:p>
    <w:p w:rsidR="007D3ED3" w:rsidRPr="007D0C25" w:rsidRDefault="007D3ED3" w:rsidP="007D3ED3">
      <w:pPr>
        <w:tabs>
          <w:tab w:val="left" w:pos="7095"/>
        </w:tabs>
        <w:spacing w:line="360" w:lineRule="auto"/>
        <w:ind w:firstLineChars="200" w:firstLine="420"/>
        <w:contextualSpacing/>
        <w:rPr>
          <w:rFonts w:hAnsi="宋体"/>
          <w:szCs w:val="21"/>
        </w:rPr>
      </w:pPr>
      <w:r w:rsidRPr="007D0C25">
        <w:rPr>
          <w:rFonts w:asciiTheme="minorEastAsia" w:hAnsiTheme="minorEastAsia" w:hint="eastAsia"/>
          <w:szCs w:val="21"/>
        </w:rPr>
        <w:t>6.1</w:t>
      </w:r>
      <w:r w:rsidRPr="007D0C25">
        <w:rPr>
          <w:rFonts w:hAnsi="宋体" w:hint="eastAsia"/>
          <w:szCs w:val="21"/>
        </w:rPr>
        <w:t>全流程电子化交易（不见面开标）项目，评标委员会以成功上传、解密的电子投标文件为依据评审。</w:t>
      </w:r>
    </w:p>
    <w:p w:rsidR="007D3ED3" w:rsidRPr="007D0C25" w:rsidRDefault="007D3ED3" w:rsidP="007D3ED3">
      <w:pPr>
        <w:tabs>
          <w:tab w:val="left" w:pos="7095"/>
        </w:tabs>
        <w:spacing w:line="360" w:lineRule="auto"/>
        <w:ind w:firstLineChars="200" w:firstLine="420"/>
        <w:contextualSpacing/>
        <w:rPr>
          <w:rFonts w:asciiTheme="minorEastAsia" w:hAnsiTheme="minorEastAsia"/>
          <w:szCs w:val="21"/>
        </w:rPr>
      </w:pPr>
      <w:r w:rsidRPr="007D0C25">
        <w:rPr>
          <w:rFonts w:asciiTheme="minorEastAsia" w:hAnsiTheme="minorEastAsia" w:hint="eastAsia"/>
          <w:szCs w:val="21"/>
        </w:rPr>
        <w:t>6.2 评标期间，投标人应保持通讯手机畅通。</w:t>
      </w:r>
      <w:r w:rsidRPr="007D0C25">
        <w:rPr>
          <w:rFonts w:asciiTheme="minorEastAsia" w:hAnsiTheme="minorEastAsia" w:cs="宋体" w:hint="eastAsia"/>
          <w:kern w:val="0"/>
          <w:szCs w:val="21"/>
        </w:rPr>
        <w:t>评标委员会</w:t>
      </w:r>
      <w:r w:rsidRPr="007D0C25">
        <w:rPr>
          <w:rFonts w:asciiTheme="minorEastAsia" w:hAnsiTheme="minorEastAsia" w:hint="eastAsia"/>
          <w:szCs w:val="21"/>
        </w:rPr>
        <w:t>如</w:t>
      </w:r>
      <w:r w:rsidRPr="007D0C25">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7D0C25" w:rsidRDefault="007D3ED3" w:rsidP="007D3ED3">
      <w:pPr>
        <w:tabs>
          <w:tab w:val="left" w:pos="7095"/>
        </w:tabs>
        <w:spacing w:line="360" w:lineRule="auto"/>
        <w:ind w:firstLineChars="200" w:firstLine="420"/>
        <w:contextualSpacing/>
      </w:pPr>
      <w:r w:rsidRPr="007D0C25">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0B60FA" w:rsidRPr="000B60FA" w:rsidRDefault="00E4427E" w:rsidP="000B60FA">
      <w:pPr>
        <w:pStyle w:val="aa"/>
        <w:widowControl/>
        <w:numPr>
          <w:ilvl w:val="0"/>
          <w:numId w:val="59"/>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0B60FA">
        <w:rPr>
          <w:rFonts w:asciiTheme="minorEastAsia" w:hAnsiTheme="minorEastAsia" w:cs="黑体" w:hint="eastAsia"/>
          <w:b/>
          <w:bCs/>
          <w:color w:val="000000"/>
          <w:sz w:val="24"/>
          <w:szCs w:val="24"/>
          <w:shd w:val="clear" w:color="auto" w:fill="FFFFFF"/>
        </w:rPr>
        <w:t>本项目需实现的功能或者目标</w:t>
      </w:r>
    </w:p>
    <w:p w:rsidR="00910C50" w:rsidRDefault="00BE3B2D" w:rsidP="00910C50">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0B60FA">
        <w:rPr>
          <w:rFonts w:asciiTheme="minorEastAsia" w:hAnsiTheme="minorEastAsia" w:cs="宋体" w:hint="eastAsia"/>
          <w:kern w:val="0"/>
          <w:sz w:val="24"/>
          <w:szCs w:val="24"/>
        </w:rPr>
        <w:t>为馆内各公共区域保洁服务；服务形式为日常清洁和定期清洁等相关服务。</w:t>
      </w:r>
    </w:p>
    <w:p w:rsidR="00E4427E" w:rsidRPr="00910C50" w:rsidRDefault="00E4427E" w:rsidP="00910C50">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二、采购清单</w:t>
      </w:r>
    </w:p>
    <w:p w:rsidR="00BD0735" w:rsidRPr="00BD0735" w:rsidRDefault="00BD0735" w:rsidP="00BD0735">
      <w:pPr>
        <w:spacing w:line="360" w:lineRule="auto"/>
        <w:ind w:firstLineChars="200" w:firstLine="480"/>
        <w:contextualSpacing/>
        <w:rPr>
          <w:rFonts w:asciiTheme="minorEastAsia" w:hAnsiTheme="minorEastAsia" w:cs="宋体"/>
          <w:kern w:val="0"/>
          <w:sz w:val="24"/>
          <w:szCs w:val="24"/>
        </w:rPr>
      </w:pPr>
      <w:r w:rsidRPr="00BD0735">
        <w:rPr>
          <w:rFonts w:asciiTheme="minorEastAsia" w:hAnsiTheme="minorEastAsia" w:cs="宋体" w:hint="eastAsia"/>
          <w:kern w:val="0"/>
          <w:sz w:val="24"/>
          <w:szCs w:val="24"/>
        </w:rPr>
        <w:t>保洁员配置人数30人</w:t>
      </w:r>
      <w:r>
        <w:rPr>
          <w:rFonts w:asciiTheme="minorEastAsia" w:hAnsiTheme="minorEastAsia" w:cs="宋体" w:hint="eastAsia"/>
          <w:kern w:val="0"/>
          <w:sz w:val="24"/>
          <w:szCs w:val="24"/>
        </w:rPr>
        <w:t>。</w:t>
      </w:r>
    </w:p>
    <w:p w:rsidR="00E4427E" w:rsidRPr="00CA1263" w:rsidRDefault="00E4427E" w:rsidP="00E4427E">
      <w:pPr>
        <w:spacing w:line="360" w:lineRule="auto"/>
        <w:ind w:firstLineChars="200" w:firstLine="482"/>
        <w:contextualSpacing/>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4427E" w:rsidRPr="0032198A" w:rsidRDefault="00E4427E" w:rsidP="0032198A">
      <w:pPr>
        <w:spacing w:line="360" w:lineRule="auto"/>
        <w:ind w:firstLineChars="200" w:firstLine="482"/>
        <w:contextualSpacing/>
        <w:rPr>
          <w:rFonts w:asciiTheme="minorEastAsia" w:hAnsiTheme="minorEastAsia" w:cs="宋体"/>
          <w:b/>
          <w:color w:val="000000"/>
          <w:kern w:val="0"/>
          <w:sz w:val="24"/>
          <w:szCs w:val="24"/>
          <w:lang w:val="zh-CN"/>
        </w:rPr>
      </w:pPr>
      <w:r w:rsidRPr="0047255E">
        <w:rPr>
          <w:rFonts w:asciiTheme="minorEastAsia" w:hAnsiTheme="minorEastAsia" w:cs="宋体" w:hint="eastAsia"/>
          <w:b/>
          <w:color w:val="000000"/>
          <w:kern w:val="0"/>
          <w:sz w:val="24"/>
          <w:szCs w:val="24"/>
          <w:lang w:val="zh-CN"/>
        </w:rPr>
        <w:t>三、</w:t>
      </w:r>
      <w:r w:rsidRPr="00B869CF">
        <w:rPr>
          <w:rFonts w:asciiTheme="minorEastAsia" w:hAnsiTheme="minorEastAsia" w:cs="宋体" w:hint="eastAsia"/>
          <w:b/>
          <w:color w:val="000000"/>
          <w:kern w:val="0"/>
          <w:sz w:val="24"/>
          <w:szCs w:val="24"/>
          <w:lang w:val="zh-CN"/>
        </w:rPr>
        <w:t>服务标准、期限、效率等要求</w:t>
      </w:r>
    </w:p>
    <w:p w:rsid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1、地面</w:t>
      </w:r>
    </w:p>
    <w:p w:rsid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（1）馆内地面每天要循环清扫保洁，保证地面无烟头、杂物、纸屑，随时清扫、保持整洁干净。</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（2）各楼大厅用静电地拖每天保持整洁，无污染，无水渍（定期清洗地面或视实际状况而定），每班2次尘推，地面光亮洁净。</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（3）公共场所的走廊、过道、楼梯，大理石地面或瓷砖，水磨石地面、每班次须定时循环拖地，定期消毒；日常保养，静电地拖要求无污物、无污渍、无水渍，地面光亮。</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（4）大理石、瓷砖等硬地面，要求表面及其接缝清洁干净，地面匀称光亮，水泥地面干净，墙角线、地角线及易发现的地方无积尘、杂物、污渍等。</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（5）卫生间、洗手间、茶炉房等位置，每班次须定时检查，保持无污渍、无杂物、无异味、无水渍，物品摆放整齐。</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2、洗手间</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（1）每天早班、中班须全面清洁洗手间、坐便器、面盆、托把池，地面应定时清洗、随时冲洗，注意循环物业保洁，保持卫生间无积尘、杂物、污渍，包括卫生间各种设施。</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（2）洗手间内的垃圾桶、茶叶桶、纸桶当天清理，保持桶内无垃圾，桶外、墙</w:t>
      </w:r>
      <w:r w:rsidRPr="0032198A">
        <w:rPr>
          <w:rFonts w:asciiTheme="minorEastAsia" w:hAnsiTheme="minorEastAsia" w:cs="宋体" w:hint="eastAsia"/>
          <w:kern w:val="0"/>
          <w:sz w:val="24"/>
          <w:szCs w:val="24"/>
        </w:rPr>
        <w:lastRenderedPageBreak/>
        <w:t>面、地面无垃圾。</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（3）洗手间每天喷洒空气清新剂或点檀香4次以上，小便池樟脑丸定时检查补充。</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3、玻璃金属类</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（1）定期对区域内的玻璃擦拭或用清洁器进行清理，要求无水渍、污渍、尘渍，达到玻璃光洁明亮（含镜面）。</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（2）对铜、不锈钢、铁艺及其它金属制成的装饰物、栏杆、指示牌、台架、灯座等设施定期检查，采用专业清洁剂擦拭，保持光亮，要求无锈痕、无污渍、无灰尘、无手印。</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（3）各类金属擦拭时，必须按纹理进行，切勿用硬物刮铲，以防人为性的损伤。</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（4）玻璃门、窗、镜面光亮洁净无暇，铝合金槽，窗台无积尘、无沙粒。</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4、综合类</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（1）领导办公室大厅、走廊的纸篓、痰盂做到无水渍、无灰尘、无污渍，花盆内无烟头、无纸屑、无杂物。</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（2）各楼大厅、走廊、会议室、卫生间、洗手间、茶炉房、地下室等公共场所天花板(含风口）无蜘蛛网，墙壁公用设施无尘积。</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（3）办公区内各种悬挂指示牌、装饰物等要求干净、整洁、无灰尘、无鸟粪、无水渍。</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（4）对办公区各楼内共用场所每日上午7时之前普遍消毒1次，时间从3月份至11月份。</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（5）各楼共用部分、领导办公室蚊蝇消杀，可用药物、人力消杀，保持无蚊蝇。</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（6）办公区室内外死角、暗沟每月投放灭鼠药1次，每月检查四次鼠药投放数量是否缺失。</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（7）办公区明沟（雨水井内）、死角每周进行一次大清理，保持死角无垃圾、无杂物、无污渍。</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（8）及时处理保洁范围内乱贴、乱画、乱挂、乱放杂物现象。</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（9）地下室至少每周清扫一次，其余时间巡扫，保持清洁干净。</w:t>
      </w:r>
    </w:p>
    <w:p w:rsidR="0032198A" w:rsidRPr="0032198A" w:rsidRDefault="0032198A" w:rsidP="0032198A">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lastRenderedPageBreak/>
        <w:t>（10）保洁工具和用品不得随意摆放，须在固定的不明显位置整齐悬挂拖把，放置其它物品。</w:t>
      </w:r>
    </w:p>
    <w:p w:rsidR="00A543AC" w:rsidRDefault="0032198A" w:rsidP="00A543AC">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（11）保洁人员的工资、福利等均由投标人负责，费用由其承担,保洁人员工资不得低于许昌市最低标准。</w:t>
      </w:r>
    </w:p>
    <w:p w:rsidR="00296CC5" w:rsidRDefault="0032198A" w:rsidP="00A543AC">
      <w:pPr>
        <w:spacing w:line="360" w:lineRule="auto"/>
        <w:ind w:firstLine="664"/>
        <w:rPr>
          <w:rFonts w:asciiTheme="minorEastAsia" w:hAnsiTheme="minorEastAsia" w:cs="宋体"/>
          <w:kern w:val="0"/>
          <w:sz w:val="24"/>
          <w:szCs w:val="24"/>
        </w:rPr>
      </w:pPr>
      <w:r w:rsidRPr="0032198A">
        <w:rPr>
          <w:rFonts w:asciiTheme="minorEastAsia" w:hAnsiTheme="minorEastAsia" w:cs="宋体" w:hint="eastAsia"/>
          <w:kern w:val="0"/>
          <w:sz w:val="24"/>
          <w:szCs w:val="24"/>
        </w:rPr>
        <w:t>（12）以上所有检查、保洁的间隔时间均为均值，每周检查、保洁后，成交方应向采购方提供一份由成交方技术人员签名的工作记录，并由采购方主管领导或指定代表签字确认。</w:t>
      </w:r>
    </w:p>
    <w:p w:rsidR="006B1DEF" w:rsidRDefault="00296CC5" w:rsidP="006B1DEF">
      <w:pPr>
        <w:spacing w:line="360" w:lineRule="auto"/>
        <w:ind w:firstLine="664"/>
        <w:rPr>
          <w:rFonts w:asciiTheme="minorEastAsia" w:hAnsiTheme="minorEastAsia" w:cs="宋体"/>
          <w:kern w:val="0"/>
          <w:sz w:val="24"/>
          <w:szCs w:val="24"/>
        </w:rPr>
      </w:pPr>
      <w:r>
        <w:rPr>
          <w:rFonts w:asciiTheme="minorEastAsia" w:hAnsiTheme="minorEastAsia" w:cs="宋体" w:hint="eastAsia"/>
          <w:b/>
          <w:color w:val="000000"/>
          <w:kern w:val="0"/>
          <w:sz w:val="24"/>
          <w:szCs w:val="24"/>
          <w:lang w:val="zh-CN"/>
        </w:rPr>
        <w:t>四</w:t>
      </w:r>
      <w:r w:rsidR="00E4427E" w:rsidRPr="00B869CF">
        <w:rPr>
          <w:rFonts w:asciiTheme="minorEastAsia" w:hAnsiTheme="minorEastAsia" w:cs="宋体" w:hint="eastAsia"/>
          <w:b/>
          <w:color w:val="000000"/>
          <w:kern w:val="0"/>
          <w:sz w:val="24"/>
          <w:szCs w:val="24"/>
          <w:lang w:val="zh-CN"/>
        </w:rPr>
        <w:t>、采购标的的其他技术、服务等要求</w:t>
      </w:r>
    </w:p>
    <w:p w:rsidR="006B1DEF" w:rsidRDefault="006B1DEF" w:rsidP="006B1DEF">
      <w:pPr>
        <w:spacing w:line="360" w:lineRule="auto"/>
        <w:ind w:firstLine="664"/>
        <w:rPr>
          <w:rFonts w:asciiTheme="minorEastAsia" w:hAnsiTheme="minorEastAsia" w:cs="宋体"/>
          <w:kern w:val="0"/>
          <w:sz w:val="24"/>
          <w:szCs w:val="24"/>
        </w:rPr>
      </w:pPr>
      <w:r>
        <w:rPr>
          <w:rFonts w:ascii="宋体" w:cs="宋体" w:hint="eastAsia"/>
          <w:sz w:val="24"/>
          <w:lang w:val="zh-CN"/>
        </w:rPr>
        <w:t>1</w:t>
      </w:r>
      <w:r w:rsidRPr="00F44522">
        <w:rPr>
          <w:rFonts w:ascii="宋体" w:cs="宋体" w:hint="eastAsia"/>
          <w:sz w:val="24"/>
          <w:lang w:val="zh-CN"/>
        </w:rPr>
        <w:t>、投标人应就本项目（每包或者标段）完整投标，</w:t>
      </w:r>
      <w:r w:rsidRPr="00F44522">
        <w:rPr>
          <w:rFonts w:ascii="宋体" w:cs="宋体" w:hint="eastAsia"/>
          <w:b/>
          <w:sz w:val="24"/>
          <w:lang w:val="zh-CN"/>
        </w:rPr>
        <w:t>否则为无效投标。</w:t>
      </w:r>
    </w:p>
    <w:p w:rsidR="006B1DEF" w:rsidRDefault="006B1DEF" w:rsidP="006B1DEF">
      <w:pPr>
        <w:spacing w:line="360" w:lineRule="auto"/>
        <w:ind w:firstLine="664"/>
        <w:rPr>
          <w:rFonts w:asciiTheme="minorEastAsia" w:hAnsiTheme="minorEastAsia" w:cs="宋体"/>
          <w:kern w:val="0"/>
          <w:sz w:val="24"/>
          <w:szCs w:val="24"/>
        </w:rPr>
      </w:pPr>
      <w:r>
        <w:rPr>
          <w:rFonts w:ascii="宋体" w:cs="宋体" w:hint="eastAsia"/>
          <w:sz w:val="24"/>
          <w:lang w:val="zh-CN"/>
        </w:rPr>
        <w:t>2</w:t>
      </w:r>
      <w:r w:rsidRPr="00F44522">
        <w:rPr>
          <w:rFonts w:ascii="宋体" w:cs="宋体" w:hint="eastAsia"/>
          <w:sz w:val="24"/>
          <w:lang w:val="zh-CN"/>
        </w:rPr>
        <w:t>、本项目为交钥匙工程。</w:t>
      </w:r>
    </w:p>
    <w:p w:rsidR="006B1DEF" w:rsidRDefault="006B1DEF" w:rsidP="006B1DEF">
      <w:pPr>
        <w:spacing w:line="360" w:lineRule="auto"/>
        <w:ind w:firstLine="664"/>
        <w:rPr>
          <w:rFonts w:asciiTheme="minorEastAsia" w:hAnsiTheme="minorEastAsia" w:cs="宋体"/>
          <w:kern w:val="0"/>
          <w:sz w:val="24"/>
          <w:szCs w:val="24"/>
        </w:rPr>
      </w:pPr>
      <w:r>
        <w:rPr>
          <w:rFonts w:ascii="宋体" w:cs="宋体" w:hint="eastAsia"/>
          <w:sz w:val="24"/>
          <w:lang w:val="zh-CN"/>
        </w:rPr>
        <w:t>3</w:t>
      </w:r>
      <w:r w:rsidRPr="006B1DEF">
        <w:rPr>
          <w:rFonts w:ascii="宋体" w:cs="宋体" w:hint="eastAsia"/>
          <w:sz w:val="24"/>
          <w:lang w:val="zh-CN"/>
        </w:rPr>
        <w:t>、投标文件中须有详细的实施（技术）方案，</w:t>
      </w:r>
      <w:r w:rsidRPr="006B1DEF">
        <w:rPr>
          <w:rFonts w:ascii="宋体" w:cs="宋体" w:hint="eastAsia"/>
          <w:b/>
          <w:bCs/>
          <w:sz w:val="24"/>
          <w:lang w:val="zh-CN"/>
        </w:rPr>
        <w:t>否则为无效投标。</w:t>
      </w:r>
    </w:p>
    <w:p w:rsidR="00EB6123" w:rsidRPr="00EB6123" w:rsidRDefault="006B1DEF" w:rsidP="006B1DEF">
      <w:pPr>
        <w:spacing w:line="360" w:lineRule="auto"/>
        <w:ind w:firstLine="664"/>
        <w:rPr>
          <w:rFonts w:asciiTheme="minorEastAsia" w:hAnsiTheme="minorEastAsia" w:cs="宋体"/>
          <w:kern w:val="0"/>
          <w:sz w:val="24"/>
          <w:szCs w:val="24"/>
        </w:rPr>
      </w:pPr>
      <w:r>
        <w:rPr>
          <w:rFonts w:asciiTheme="minorEastAsia" w:hAnsiTheme="minorEastAsia" w:cs="宋体" w:hint="eastAsia"/>
          <w:kern w:val="0"/>
          <w:sz w:val="24"/>
          <w:szCs w:val="24"/>
        </w:rPr>
        <w:t>4</w:t>
      </w:r>
      <w:r w:rsidR="00EB6123" w:rsidRPr="00EB6123">
        <w:rPr>
          <w:rFonts w:asciiTheme="minorEastAsia" w:hAnsiTheme="minorEastAsia" w:cs="宋体" w:hint="eastAsia"/>
          <w:kern w:val="0"/>
          <w:sz w:val="24"/>
          <w:szCs w:val="24"/>
        </w:rPr>
        <w:t>、每年7月、8月集中用药剂对公共区域进行除四害消杀，不得低于两次。</w:t>
      </w:r>
    </w:p>
    <w:p w:rsidR="00EB6123" w:rsidRPr="00EB6123" w:rsidRDefault="006B1DEF" w:rsidP="00EB6123">
      <w:pPr>
        <w:spacing w:line="360" w:lineRule="auto"/>
        <w:ind w:firstLine="664"/>
        <w:rPr>
          <w:rFonts w:asciiTheme="minorEastAsia" w:hAnsiTheme="minorEastAsia" w:cs="宋体"/>
          <w:kern w:val="0"/>
          <w:sz w:val="24"/>
          <w:szCs w:val="24"/>
        </w:rPr>
      </w:pPr>
      <w:r>
        <w:rPr>
          <w:rFonts w:asciiTheme="minorEastAsia" w:hAnsiTheme="minorEastAsia" w:cs="宋体" w:hint="eastAsia"/>
          <w:kern w:val="0"/>
          <w:sz w:val="24"/>
          <w:szCs w:val="24"/>
        </w:rPr>
        <w:t>5</w:t>
      </w:r>
      <w:r w:rsidR="00EB6123" w:rsidRPr="00EB6123">
        <w:rPr>
          <w:rFonts w:asciiTheme="minorEastAsia" w:hAnsiTheme="minorEastAsia" w:cs="宋体" w:hint="eastAsia"/>
          <w:kern w:val="0"/>
          <w:sz w:val="24"/>
          <w:szCs w:val="24"/>
        </w:rPr>
        <w:t>、工作期间管理服务人员对于突发事件必须能够在第一时间进行现场处置，并在第一时间向采购方汇报。</w:t>
      </w:r>
    </w:p>
    <w:p w:rsidR="00EB6123" w:rsidRPr="00EB6123" w:rsidRDefault="006B1DEF" w:rsidP="00EB6123">
      <w:pPr>
        <w:spacing w:line="360" w:lineRule="auto"/>
        <w:ind w:firstLine="664"/>
        <w:rPr>
          <w:rFonts w:asciiTheme="minorEastAsia" w:hAnsiTheme="minorEastAsia" w:cs="宋体"/>
          <w:kern w:val="0"/>
          <w:sz w:val="24"/>
          <w:szCs w:val="24"/>
        </w:rPr>
      </w:pPr>
      <w:r>
        <w:rPr>
          <w:rFonts w:asciiTheme="minorEastAsia" w:hAnsiTheme="minorEastAsia" w:cs="宋体" w:hint="eastAsia"/>
          <w:kern w:val="0"/>
          <w:sz w:val="24"/>
          <w:szCs w:val="24"/>
        </w:rPr>
        <w:t>6</w:t>
      </w:r>
      <w:r w:rsidR="00EB6123" w:rsidRPr="00EB6123">
        <w:rPr>
          <w:rFonts w:asciiTheme="minorEastAsia" w:hAnsiTheme="minorEastAsia" w:cs="宋体" w:hint="eastAsia"/>
          <w:kern w:val="0"/>
          <w:sz w:val="24"/>
          <w:szCs w:val="24"/>
        </w:rPr>
        <w:t>、全部工作由投标人大包完成（包工、包料、包质量、包效果、包安全）。须有详细的实施方案，所派保洁服务人员须恪守职责，遵守采购人的各项规章制度，服从采购单位的管理。采购单位有权对保洁服务人员进行具体的工作安排，并对工作进行监督检查，对不称职的保洁服务人员采购单位有权要求调换。建立完善的保洁岗位管理制度、保洁岗位职责、监督及客户反馈机制、应急处理制度、人员绩效考核制度及保洁团队组织架构。</w:t>
      </w:r>
    </w:p>
    <w:p w:rsidR="00EB6123" w:rsidRPr="00EB6123" w:rsidRDefault="006B1DEF" w:rsidP="00EB6123">
      <w:pPr>
        <w:spacing w:line="360" w:lineRule="auto"/>
        <w:ind w:firstLine="664"/>
        <w:rPr>
          <w:rFonts w:asciiTheme="minorEastAsia" w:hAnsiTheme="minorEastAsia" w:cs="宋体"/>
          <w:kern w:val="0"/>
          <w:sz w:val="24"/>
          <w:szCs w:val="24"/>
        </w:rPr>
      </w:pPr>
      <w:r>
        <w:rPr>
          <w:rFonts w:asciiTheme="minorEastAsia" w:hAnsiTheme="minorEastAsia" w:cs="宋体" w:hint="eastAsia"/>
          <w:kern w:val="0"/>
          <w:sz w:val="24"/>
          <w:szCs w:val="24"/>
        </w:rPr>
        <w:t>7</w:t>
      </w:r>
      <w:r w:rsidR="00EB6123" w:rsidRPr="00EB6123">
        <w:rPr>
          <w:rFonts w:asciiTheme="minorEastAsia" w:hAnsiTheme="minorEastAsia" w:cs="宋体" w:hint="eastAsia"/>
          <w:kern w:val="0"/>
          <w:sz w:val="24"/>
          <w:szCs w:val="24"/>
        </w:rPr>
        <w:t>、每年考核成绩在80分以下的，整改期限为1个月，如整改期限内整改不到位，经许昌市政府采购监督管理部门同意后，采购方将与成交方终止合同。</w:t>
      </w:r>
    </w:p>
    <w:p w:rsidR="00EB6123" w:rsidRPr="00284ABB" w:rsidRDefault="00EB6123" w:rsidP="006E69D5">
      <w:pPr>
        <w:spacing w:line="360" w:lineRule="auto"/>
        <w:jc w:val="center"/>
        <w:rPr>
          <w:rFonts w:asciiTheme="minorEastAsia" w:hAnsiTheme="minorEastAsia" w:cs="宋体"/>
          <w:b/>
          <w:kern w:val="0"/>
          <w:sz w:val="24"/>
          <w:szCs w:val="24"/>
        </w:rPr>
      </w:pPr>
      <w:r w:rsidRPr="00284ABB">
        <w:rPr>
          <w:rFonts w:asciiTheme="minorEastAsia" w:hAnsiTheme="minorEastAsia" w:cs="宋体" w:hint="eastAsia"/>
          <w:b/>
          <w:kern w:val="0"/>
          <w:sz w:val="24"/>
          <w:szCs w:val="24"/>
        </w:rPr>
        <w:t>许昌市文博馆保洁服务考核办法及标准</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92"/>
        <w:gridCol w:w="6390"/>
        <w:gridCol w:w="1166"/>
      </w:tblGrid>
      <w:tr w:rsidR="00EB6123" w:rsidTr="00E06667">
        <w:trPr>
          <w:trHeight w:val="309"/>
        </w:trPr>
        <w:tc>
          <w:tcPr>
            <w:tcW w:w="1092" w:type="dxa"/>
            <w:shd w:val="clear" w:color="auto" w:fill="auto"/>
            <w:vAlign w:val="center"/>
          </w:tcPr>
          <w:p w:rsidR="00EB6123" w:rsidRDefault="00EB6123" w:rsidP="00E06667">
            <w:pPr>
              <w:spacing w:line="360" w:lineRule="auto"/>
              <w:jc w:val="center"/>
              <w:rPr>
                <w:rFonts w:ascii="宋体" w:hAnsi="宋体"/>
                <w:bCs/>
                <w:szCs w:val="21"/>
              </w:rPr>
            </w:pPr>
            <w:r>
              <w:rPr>
                <w:rFonts w:ascii="宋体" w:hAnsi="宋体" w:hint="eastAsia"/>
                <w:bCs/>
                <w:szCs w:val="21"/>
              </w:rPr>
              <w:t>考核项目</w:t>
            </w:r>
          </w:p>
        </w:tc>
        <w:tc>
          <w:tcPr>
            <w:tcW w:w="6390" w:type="dxa"/>
            <w:shd w:val="clear" w:color="auto" w:fill="auto"/>
            <w:vAlign w:val="center"/>
          </w:tcPr>
          <w:p w:rsidR="00EB6123" w:rsidRDefault="00EB6123" w:rsidP="00E06667">
            <w:pPr>
              <w:spacing w:line="360" w:lineRule="auto"/>
              <w:jc w:val="center"/>
              <w:rPr>
                <w:rFonts w:ascii="宋体" w:hAnsi="宋体"/>
                <w:bCs/>
                <w:szCs w:val="21"/>
              </w:rPr>
            </w:pPr>
            <w:r>
              <w:rPr>
                <w:rFonts w:ascii="宋体" w:hAnsi="宋体" w:hint="eastAsia"/>
                <w:bCs/>
                <w:szCs w:val="21"/>
              </w:rPr>
              <w:t>考核内容及方法</w:t>
            </w:r>
          </w:p>
        </w:tc>
        <w:tc>
          <w:tcPr>
            <w:tcW w:w="1166" w:type="dxa"/>
            <w:shd w:val="clear" w:color="auto" w:fill="auto"/>
            <w:vAlign w:val="center"/>
          </w:tcPr>
          <w:p w:rsidR="00EB6123" w:rsidRDefault="00EB6123" w:rsidP="00E06667">
            <w:pPr>
              <w:spacing w:line="360" w:lineRule="auto"/>
              <w:jc w:val="center"/>
              <w:rPr>
                <w:rFonts w:ascii="宋体" w:hAnsi="宋体"/>
                <w:bCs/>
                <w:szCs w:val="21"/>
              </w:rPr>
            </w:pPr>
            <w:r>
              <w:rPr>
                <w:rFonts w:ascii="宋体" w:hAnsi="宋体" w:hint="eastAsia"/>
                <w:bCs/>
                <w:szCs w:val="21"/>
              </w:rPr>
              <w:t>备  注</w:t>
            </w:r>
          </w:p>
        </w:tc>
      </w:tr>
      <w:tr w:rsidR="00EB6123" w:rsidTr="00E06667">
        <w:tc>
          <w:tcPr>
            <w:tcW w:w="1092" w:type="dxa"/>
            <w:shd w:val="clear" w:color="auto" w:fill="auto"/>
            <w:vAlign w:val="center"/>
          </w:tcPr>
          <w:p w:rsidR="00EB6123" w:rsidRPr="006E69D5" w:rsidRDefault="00EB6123" w:rsidP="006E69D5">
            <w:pPr>
              <w:spacing w:line="360" w:lineRule="auto"/>
              <w:rPr>
                <w:rFonts w:ascii="宋体" w:hAnsi="宋体"/>
                <w:bCs/>
                <w:szCs w:val="21"/>
              </w:rPr>
            </w:pPr>
            <w:r w:rsidRPr="006E69D5">
              <w:rPr>
                <w:rFonts w:ascii="宋体" w:hAnsi="宋体" w:hint="eastAsia"/>
                <w:bCs/>
                <w:szCs w:val="21"/>
              </w:rPr>
              <w:t>保洁</w:t>
            </w:r>
            <w:r>
              <w:rPr>
                <w:rFonts w:ascii="宋体" w:hAnsi="宋体" w:hint="eastAsia"/>
                <w:bCs/>
                <w:szCs w:val="21"/>
              </w:rPr>
              <w:t>工作考核要求</w:t>
            </w:r>
          </w:p>
        </w:tc>
        <w:tc>
          <w:tcPr>
            <w:tcW w:w="6390" w:type="dxa"/>
            <w:shd w:val="clear" w:color="auto" w:fill="auto"/>
          </w:tcPr>
          <w:p w:rsidR="00EB6123" w:rsidRDefault="00EB6123" w:rsidP="00E06667">
            <w:pPr>
              <w:pStyle w:val="a7"/>
              <w:widowControl/>
              <w:ind w:firstLineChars="200" w:firstLine="420"/>
              <w:rPr>
                <w:rFonts w:ascii="宋体" w:hAnsi="宋体" w:cs="宋体"/>
                <w:sz w:val="21"/>
                <w:szCs w:val="21"/>
              </w:rPr>
            </w:pPr>
            <w:r>
              <w:rPr>
                <w:rFonts w:ascii="宋体" w:hAnsi="宋体" w:cs="宋体" w:hint="eastAsia"/>
                <w:sz w:val="21"/>
                <w:szCs w:val="21"/>
              </w:rPr>
              <w:t>1.在公共场合说脏话、乱扔杂物及随地吐痰；-3分/人·次</w:t>
            </w:r>
          </w:p>
          <w:p w:rsidR="00EB6123" w:rsidRDefault="00EB6123" w:rsidP="00E06667">
            <w:pPr>
              <w:pStyle w:val="a7"/>
              <w:widowControl/>
              <w:ind w:firstLineChars="200" w:firstLine="420"/>
              <w:rPr>
                <w:rFonts w:ascii="宋体" w:hAnsi="宋体" w:cs="宋体"/>
                <w:sz w:val="21"/>
                <w:szCs w:val="21"/>
              </w:rPr>
            </w:pPr>
            <w:r>
              <w:rPr>
                <w:rFonts w:ascii="宋体" w:hAnsi="宋体" w:cs="宋体" w:hint="eastAsia"/>
                <w:sz w:val="21"/>
                <w:szCs w:val="21"/>
              </w:rPr>
              <w:t>2.保洁休息室未定期打扫，出现脏乱差现象；-3分/人·次</w:t>
            </w:r>
          </w:p>
          <w:p w:rsidR="00EB6123" w:rsidRDefault="00EB6123" w:rsidP="00E06667">
            <w:pPr>
              <w:pStyle w:val="a7"/>
              <w:widowControl/>
              <w:ind w:firstLineChars="200" w:firstLine="420"/>
              <w:rPr>
                <w:rFonts w:ascii="宋体" w:hAnsi="宋体" w:cs="宋体"/>
                <w:sz w:val="21"/>
                <w:szCs w:val="21"/>
              </w:rPr>
            </w:pPr>
            <w:r>
              <w:rPr>
                <w:rFonts w:ascii="宋体" w:hAnsi="宋体" w:cs="宋体" w:hint="eastAsia"/>
                <w:sz w:val="21"/>
                <w:szCs w:val="21"/>
              </w:rPr>
              <w:t>3.未禁止私拉乱接电源、私自使用电炉、电热杯、电热锅、热得快、取暖器等电热器具的行为；未禁止使用明火，如蜡烛、酒精炉等</w:t>
            </w:r>
            <w:r>
              <w:rPr>
                <w:rFonts w:ascii="宋体" w:hAnsi="宋体" w:cs="宋体" w:hint="eastAsia"/>
                <w:sz w:val="21"/>
                <w:szCs w:val="21"/>
              </w:rPr>
              <w:lastRenderedPageBreak/>
              <w:t>现象； -3分/人·次</w:t>
            </w:r>
          </w:p>
          <w:p w:rsidR="00EB6123" w:rsidRDefault="00EB6123" w:rsidP="00E06667">
            <w:pPr>
              <w:pStyle w:val="a7"/>
              <w:widowControl/>
              <w:ind w:firstLineChars="200" w:firstLine="420"/>
              <w:rPr>
                <w:rFonts w:ascii="宋体" w:hAnsi="宋体" w:cs="宋体"/>
                <w:sz w:val="21"/>
                <w:szCs w:val="21"/>
              </w:rPr>
            </w:pPr>
            <w:r>
              <w:rPr>
                <w:rFonts w:ascii="宋体" w:hAnsi="宋体" w:cs="宋体" w:hint="eastAsia"/>
                <w:sz w:val="21"/>
                <w:szCs w:val="21"/>
              </w:rPr>
              <w:t>4.</w:t>
            </w:r>
            <w:r>
              <w:rPr>
                <w:rFonts w:ascii="宋体" w:hAnsi="宋体" w:hint="eastAsia"/>
                <w:sz w:val="21"/>
                <w:szCs w:val="21"/>
              </w:rPr>
              <w:t>未严格遵守上下班时间，缺岗或窜岗者；</w:t>
            </w:r>
            <w:r>
              <w:rPr>
                <w:rFonts w:ascii="宋体" w:hAnsi="宋体" w:cs="宋体" w:hint="eastAsia"/>
                <w:sz w:val="21"/>
                <w:szCs w:val="21"/>
              </w:rPr>
              <w:t xml:space="preserve"> -3分/人·次</w:t>
            </w:r>
          </w:p>
          <w:p w:rsidR="00EB6123" w:rsidRDefault="00EB6123" w:rsidP="00E06667">
            <w:pPr>
              <w:pStyle w:val="a7"/>
              <w:widowControl/>
              <w:ind w:firstLineChars="200" w:firstLine="420"/>
              <w:rPr>
                <w:rFonts w:ascii="宋体" w:hAnsi="宋体" w:cs="宋体"/>
                <w:sz w:val="21"/>
                <w:szCs w:val="21"/>
              </w:rPr>
            </w:pPr>
            <w:r>
              <w:rPr>
                <w:rFonts w:ascii="宋体" w:hAnsi="宋体" w:cs="宋体" w:hint="eastAsia"/>
                <w:sz w:val="21"/>
                <w:szCs w:val="21"/>
              </w:rPr>
              <w:t>5.每天未按时保质保量完成保洁工作，未上报检查信息或上报不及时准确的； -2分/次</w:t>
            </w:r>
          </w:p>
          <w:p w:rsidR="00EB6123" w:rsidRDefault="00EB6123" w:rsidP="00E06667">
            <w:pPr>
              <w:pStyle w:val="a7"/>
              <w:widowControl/>
              <w:ind w:firstLineChars="200" w:firstLine="420"/>
              <w:rPr>
                <w:rFonts w:ascii="宋体" w:hAnsi="宋体" w:cs="宋体"/>
                <w:sz w:val="21"/>
                <w:szCs w:val="21"/>
              </w:rPr>
            </w:pPr>
            <w:r>
              <w:rPr>
                <w:rFonts w:ascii="宋体" w:hAnsi="宋体" w:cs="宋体" w:hint="eastAsia"/>
                <w:sz w:val="21"/>
                <w:szCs w:val="21"/>
              </w:rPr>
              <w:t>6.每周、月未按时保质保量完成各管保洁工作，未上报检查信息或上报不及时准确的； -3分/次</w:t>
            </w:r>
          </w:p>
          <w:p w:rsidR="00EB6123" w:rsidRDefault="00EB6123" w:rsidP="00E06667">
            <w:pPr>
              <w:pStyle w:val="a7"/>
              <w:widowControl/>
              <w:ind w:firstLineChars="200" w:firstLine="420"/>
              <w:rPr>
                <w:rFonts w:ascii="宋体" w:hAnsi="宋体" w:cs="宋体"/>
                <w:sz w:val="21"/>
                <w:szCs w:val="21"/>
              </w:rPr>
            </w:pPr>
            <w:r>
              <w:rPr>
                <w:rFonts w:ascii="宋体" w:hAnsi="宋体" w:cs="宋体" w:hint="eastAsia"/>
                <w:sz w:val="21"/>
                <w:szCs w:val="21"/>
              </w:rPr>
              <w:t>7.项目经理未监督并严格执行巡查及管理工作； -3分/次</w:t>
            </w:r>
          </w:p>
          <w:p w:rsidR="00EB6123" w:rsidRDefault="00EB6123" w:rsidP="00E06667">
            <w:pPr>
              <w:pStyle w:val="a7"/>
              <w:widowControl/>
              <w:ind w:firstLineChars="200" w:firstLine="420"/>
              <w:rPr>
                <w:rFonts w:ascii="宋体" w:hAnsi="宋体"/>
                <w:sz w:val="21"/>
                <w:szCs w:val="21"/>
              </w:rPr>
            </w:pPr>
            <w:r>
              <w:rPr>
                <w:rFonts w:ascii="宋体" w:hAnsi="宋体" w:cs="宋体" w:hint="eastAsia"/>
                <w:sz w:val="21"/>
                <w:szCs w:val="21"/>
              </w:rPr>
              <w:t>8.</w:t>
            </w:r>
            <w:r>
              <w:rPr>
                <w:rFonts w:ascii="宋体" w:hAnsi="宋体" w:hint="eastAsia"/>
                <w:sz w:val="21"/>
                <w:szCs w:val="21"/>
              </w:rPr>
              <w:t>上岗作业时，未穿统一工作制服； -3分/次</w:t>
            </w:r>
          </w:p>
          <w:p w:rsidR="00EB6123" w:rsidRDefault="00EB6123" w:rsidP="00E06667">
            <w:pPr>
              <w:pStyle w:val="a7"/>
              <w:widowControl/>
              <w:ind w:firstLineChars="200" w:firstLine="420"/>
              <w:rPr>
                <w:rFonts w:ascii="宋体" w:hAnsi="宋体"/>
                <w:sz w:val="21"/>
                <w:szCs w:val="21"/>
              </w:rPr>
            </w:pPr>
            <w:r>
              <w:rPr>
                <w:rFonts w:ascii="宋体" w:hAnsi="宋体" w:cs="宋体" w:hint="eastAsia"/>
                <w:sz w:val="21"/>
                <w:szCs w:val="21"/>
              </w:rPr>
              <w:t>9.上班期间注意节约用电，节约用水；</w:t>
            </w:r>
            <w:r>
              <w:rPr>
                <w:rFonts w:ascii="宋体" w:hAnsi="宋体" w:hint="eastAsia"/>
                <w:sz w:val="21"/>
                <w:szCs w:val="21"/>
              </w:rPr>
              <w:t>-3分/次</w:t>
            </w:r>
          </w:p>
          <w:p w:rsidR="00EB6123" w:rsidRDefault="00EB6123" w:rsidP="00E06667">
            <w:pPr>
              <w:pStyle w:val="a7"/>
              <w:widowControl/>
              <w:ind w:firstLineChars="200" w:firstLine="420"/>
              <w:rPr>
                <w:rFonts w:ascii="宋体" w:hAnsi="宋体"/>
                <w:sz w:val="21"/>
                <w:szCs w:val="21"/>
              </w:rPr>
            </w:pPr>
            <w:r>
              <w:rPr>
                <w:rFonts w:ascii="宋体" w:hAnsi="宋体" w:hint="eastAsia"/>
                <w:sz w:val="21"/>
                <w:szCs w:val="21"/>
              </w:rPr>
              <w:t>10.未严格按照操作流程作业，违规违章操作； -5分/次</w:t>
            </w:r>
          </w:p>
        </w:tc>
        <w:tc>
          <w:tcPr>
            <w:tcW w:w="1166" w:type="dxa"/>
            <w:shd w:val="clear" w:color="auto" w:fill="auto"/>
            <w:vAlign w:val="center"/>
          </w:tcPr>
          <w:p w:rsidR="00EB6123" w:rsidRDefault="00EB6123" w:rsidP="00E06667">
            <w:pPr>
              <w:spacing w:line="360" w:lineRule="auto"/>
              <w:jc w:val="left"/>
              <w:rPr>
                <w:rFonts w:ascii="宋体" w:hAnsi="宋体"/>
                <w:szCs w:val="21"/>
              </w:rPr>
            </w:pPr>
            <w:r>
              <w:rPr>
                <w:rFonts w:ascii="宋体" w:eastAsia="宋体" w:hAnsi="宋体" w:cs="宋体" w:hint="eastAsia"/>
                <w:szCs w:val="21"/>
              </w:rPr>
              <w:lastRenderedPageBreak/>
              <w:t>各馆须每周检查管理区域内安全隐</w:t>
            </w:r>
            <w:r>
              <w:rPr>
                <w:rFonts w:ascii="宋体" w:eastAsia="宋体" w:hAnsi="宋体" w:cs="宋体" w:hint="eastAsia"/>
                <w:szCs w:val="21"/>
              </w:rPr>
              <w:lastRenderedPageBreak/>
              <w:t>患，并做好排查结果登记并存档。</w:t>
            </w:r>
          </w:p>
        </w:tc>
      </w:tr>
      <w:tr w:rsidR="00EB6123" w:rsidTr="00E06667">
        <w:tc>
          <w:tcPr>
            <w:tcW w:w="1092" w:type="dxa"/>
            <w:shd w:val="clear" w:color="auto" w:fill="auto"/>
            <w:vAlign w:val="center"/>
          </w:tcPr>
          <w:p w:rsidR="00EB6123" w:rsidRPr="003E3E98" w:rsidRDefault="00EB6123" w:rsidP="003E3E98">
            <w:pPr>
              <w:spacing w:line="360" w:lineRule="auto"/>
              <w:rPr>
                <w:rFonts w:ascii="宋体" w:hAnsi="宋体"/>
                <w:bCs/>
                <w:szCs w:val="21"/>
              </w:rPr>
            </w:pPr>
            <w:r>
              <w:rPr>
                <w:rFonts w:ascii="宋体" w:hAnsi="宋体" w:hint="eastAsia"/>
                <w:bCs/>
                <w:szCs w:val="21"/>
              </w:rPr>
              <w:lastRenderedPageBreak/>
              <w:t>纪律管理</w:t>
            </w:r>
          </w:p>
        </w:tc>
        <w:tc>
          <w:tcPr>
            <w:tcW w:w="6390" w:type="dxa"/>
            <w:shd w:val="clear" w:color="auto" w:fill="auto"/>
          </w:tcPr>
          <w:p w:rsidR="00EB6123" w:rsidRDefault="00EB6123" w:rsidP="00E06667">
            <w:pPr>
              <w:pStyle w:val="a7"/>
              <w:widowControl/>
              <w:ind w:firstLineChars="200" w:firstLine="420"/>
              <w:rPr>
                <w:rFonts w:ascii="宋体" w:hAnsi="宋体" w:cs="宋体"/>
                <w:sz w:val="21"/>
                <w:szCs w:val="21"/>
              </w:rPr>
            </w:pPr>
            <w:r>
              <w:rPr>
                <w:rFonts w:ascii="宋体" w:hAnsi="宋体" w:hint="eastAsia"/>
                <w:sz w:val="21"/>
                <w:szCs w:val="21"/>
              </w:rPr>
              <w:t>1.</w:t>
            </w:r>
            <w:r>
              <w:rPr>
                <w:rFonts w:ascii="宋体" w:hAnsi="宋体" w:cs="宋体" w:hint="eastAsia"/>
                <w:sz w:val="21"/>
                <w:szCs w:val="21"/>
              </w:rPr>
              <w:t>违反监管制度，拒绝管理人员检查； -5分/人·次</w:t>
            </w:r>
          </w:p>
          <w:p w:rsidR="00EB6123" w:rsidRDefault="00EB6123" w:rsidP="00E06667">
            <w:pPr>
              <w:pStyle w:val="a7"/>
              <w:widowControl/>
              <w:ind w:firstLineChars="200" w:firstLine="420"/>
              <w:rPr>
                <w:rFonts w:ascii="宋体" w:hAnsi="宋体"/>
                <w:sz w:val="21"/>
                <w:szCs w:val="21"/>
              </w:rPr>
            </w:pPr>
            <w:r>
              <w:rPr>
                <w:rFonts w:ascii="宋体" w:hAnsi="宋体" w:cs="宋体" w:hint="eastAsia"/>
                <w:sz w:val="21"/>
                <w:szCs w:val="21"/>
              </w:rPr>
              <w:t>2.公开顶撞上司，不服从指挥或故意消极怠工；-5分/人·次</w:t>
            </w:r>
          </w:p>
          <w:p w:rsidR="00EB6123" w:rsidRDefault="00EB6123" w:rsidP="00E06667">
            <w:pPr>
              <w:pStyle w:val="a7"/>
              <w:widowControl/>
              <w:ind w:firstLineChars="200" w:firstLine="420"/>
              <w:rPr>
                <w:rFonts w:ascii="宋体" w:hAnsi="宋体"/>
                <w:sz w:val="21"/>
                <w:szCs w:val="21"/>
              </w:rPr>
            </w:pPr>
            <w:r>
              <w:rPr>
                <w:rFonts w:ascii="宋体" w:hAnsi="宋体" w:hint="eastAsia"/>
                <w:sz w:val="21"/>
                <w:szCs w:val="21"/>
              </w:rPr>
              <w:t>3.未牢固树立大安全意识，岗位操作安全无隐患；-5分/次</w:t>
            </w:r>
          </w:p>
          <w:p w:rsidR="00EB6123" w:rsidRDefault="00EB6123" w:rsidP="00E06667">
            <w:pPr>
              <w:pStyle w:val="a7"/>
              <w:widowControl/>
              <w:ind w:firstLineChars="200" w:firstLine="420"/>
              <w:rPr>
                <w:rFonts w:ascii="宋体" w:hAnsi="宋体"/>
                <w:sz w:val="21"/>
                <w:szCs w:val="21"/>
              </w:rPr>
            </w:pPr>
            <w:r>
              <w:rPr>
                <w:rFonts w:ascii="宋体" w:hAnsi="宋体" w:hint="eastAsia"/>
                <w:sz w:val="21"/>
                <w:szCs w:val="21"/>
              </w:rPr>
              <w:t>4.值班期间睡觉、喝酒、赌博、嬉笑打闹的； -5分/次</w:t>
            </w:r>
          </w:p>
          <w:p w:rsidR="00EB6123" w:rsidRDefault="00EB6123" w:rsidP="00E06667">
            <w:pPr>
              <w:pStyle w:val="a7"/>
              <w:widowControl/>
              <w:ind w:firstLineChars="200" w:firstLine="420"/>
              <w:rPr>
                <w:rFonts w:ascii="宋体" w:hAnsi="宋体"/>
                <w:sz w:val="21"/>
                <w:szCs w:val="21"/>
              </w:rPr>
            </w:pPr>
            <w:r>
              <w:rPr>
                <w:rFonts w:ascii="宋体" w:hAnsi="宋体" w:hint="eastAsia"/>
                <w:sz w:val="21"/>
                <w:szCs w:val="21"/>
              </w:rPr>
              <w:t>5.上岗作业时，私自串岗、玩手机、聚众聊天的； -5分/次</w:t>
            </w:r>
          </w:p>
          <w:p w:rsidR="00EB6123" w:rsidRDefault="00EB6123" w:rsidP="00E06667">
            <w:pPr>
              <w:pStyle w:val="a7"/>
              <w:widowControl/>
              <w:ind w:firstLineChars="200" w:firstLine="420"/>
              <w:rPr>
                <w:rFonts w:ascii="宋体" w:hAnsi="宋体"/>
                <w:sz w:val="21"/>
                <w:szCs w:val="21"/>
              </w:rPr>
            </w:pPr>
            <w:r>
              <w:rPr>
                <w:rFonts w:ascii="宋体" w:hAnsi="宋体" w:hint="eastAsia"/>
                <w:sz w:val="21"/>
                <w:szCs w:val="21"/>
              </w:rPr>
              <w:t>6.上岗作业时，有私自替岗、缺岗的； -5分/次</w:t>
            </w:r>
          </w:p>
          <w:p w:rsidR="00EB6123" w:rsidRDefault="00EB6123" w:rsidP="003045EB">
            <w:pPr>
              <w:pStyle w:val="a7"/>
              <w:widowControl/>
              <w:ind w:firstLineChars="200" w:firstLine="420"/>
              <w:rPr>
                <w:rFonts w:ascii="宋体" w:hAnsi="宋体"/>
                <w:sz w:val="21"/>
                <w:szCs w:val="21"/>
              </w:rPr>
            </w:pPr>
            <w:bookmarkStart w:id="2" w:name="OLE_LINK26"/>
            <w:bookmarkStart w:id="3" w:name="OLE_LINK27"/>
            <w:r>
              <w:rPr>
                <w:rFonts w:ascii="宋体" w:hAnsi="宋体" w:hint="eastAsia"/>
                <w:sz w:val="21"/>
                <w:szCs w:val="21"/>
              </w:rPr>
              <w:t>7.发生盗窃事件，隐瞒未及时上报的</w:t>
            </w:r>
            <w:bookmarkEnd w:id="2"/>
            <w:bookmarkEnd w:id="3"/>
            <w:r>
              <w:rPr>
                <w:rFonts w:ascii="宋体" w:hAnsi="宋体" w:hint="eastAsia"/>
                <w:sz w:val="21"/>
                <w:szCs w:val="21"/>
              </w:rPr>
              <w:t>； -10分/次</w:t>
            </w:r>
          </w:p>
        </w:tc>
        <w:tc>
          <w:tcPr>
            <w:tcW w:w="1166" w:type="dxa"/>
            <w:shd w:val="clear" w:color="auto" w:fill="auto"/>
          </w:tcPr>
          <w:p w:rsidR="00EB6123" w:rsidRDefault="00EB6123" w:rsidP="00E06667">
            <w:pPr>
              <w:pStyle w:val="a7"/>
              <w:widowControl/>
              <w:spacing w:line="360" w:lineRule="auto"/>
              <w:rPr>
                <w:rFonts w:ascii="宋体" w:hAnsi="宋体"/>
                <w:sz w:val="21"/>
                <w:szCs w:val="21"/>
              </w:rPr>
            </w:pPr>
          </w:p>
          <w:p w:rsidR="00EB6123" w:rsidRDefault="00EB6123" w:rsidP="00E06667">
            <w:pPr>
              <w:pStyle w:val="a7"/>
              <w:widowControl/>
              <w:spacing w:line="360" w:lineRule="auto"/>
              <w:rPr>
                <w:rFonts w:ascii="宋体" w:hAnsi="宋体"/>
                <w:sz w:val="21"/>
                <w:szCs w:val="21"/>
              </w:rPr>
            </w:pPr>
            <w:r>
              <w:rPr>
                <w:rFonts w:ascii="宋体" w:hAnsi="宋体" w:hint="eastAsia"/>
                <w:sz w:val="21"/>
                <w:szCs w:val="21"/>
              </w:rPr>
              <w:t>各馆须每天做好值班登记并存档。</w:t>
            </w:r>
          </w:p>
        </w:tc>
      </w:tr>
    </w:tbl>
    <w:p w:rsidR="00E4427E" w:rsidRPr="002E3710" w:rsidRDefault="00B925FD"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E4427E" w:rsidRPr="00B869CF">
        <w:rPr>
          <w:rFonts w:asciiTheme="minorEastAsia" w:hAnsiTheme="minorEastAsia" w:cs="宋体" w:hint="eastAsia"/>
          <w:b/>
          <w:color w:val="000000"/>
          <w:kern w:val="0"/>
          <w:sz w:val="24"/>
          <w:szCs w:val="24"/>
          <w:lang w:val="zh-CN"/>
        </w:rPr>
        <w:t>、验收标准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B925FD"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E4427E" w:rsidRPr="0067638E">
        <w:rPr>
          <w:rFonts w:asciiTheme="minorEastAsia" w:eastAsiaTheme="minorEastAsia" w:hAnsiTheme="minorEastAsia" w:cs="黑体" w:hint="eastAsia"/>
          <w:b/>
          <w:bCs/>
          <w:color w:val="000000"/>
          <w:shd w:val="clear" w:color="auto" w:fill="FFFFFF"/>
        </w:rPr>
        <w:t>、本项目预算金额</w:t>
      </w:r>
      <w:r w:rsidR="00405BEC">
        <w:rPr>
          <w:rFonts w:asciiTheme="minorEastAsia" w:eastAsiaTheme="minorEastAsia" w:hAnsiTheme="minorEastAsia" w:cs="黑体" w:hint="eastAsia"/>
          <w:b/>
          <w:bCs/>
          <w:color w:val="000000"/>
          <w:shd w:val="clear" w:color="auto" w:fill="FFFFFF"/>
        </w:rPr>
        <w:t>2127000</w:t>
      </w:r>
      <w:r w:rsidR="00E4427E" w:rsidRPr="0067638E">
        <w:rPr>
          <w:rFonts w:asciiTheme="minorEastAsia" w:eastAsiaTheme="minorEastAsia" w:hAnsiTheme="minorEastAsia" w:cs="黑体" w:hint="eastAsia"/>
          <w:b/>
          <w:bCs/>
          <w:color w:val="000000"/>
          <w:shd w:val="clear" w:color="auto" w:fill="FFFFFF"/>
        </w:rPr>
        <w:t>元。最高限价</w:t>
      </w:r>
      <w:r w:rsidR="00405BEC">
        <w:rPr>
          <w:rFonts w:asciiTheme="minorEastAsia" w:eastAsiaTheme="minorEastAsia" w:hAnsiTheme="minorEastAsia" w:cs="黑体" w:hint="eastAsia"/>
          <w:b/>
          <w:bCs/>
          <w:color w:val="000000"/>
          <w:shd w:val="clear" w:color="auto" w:fill="FFFFFF"/>
        </w:rPr>
        <w:t>2127000</w:t>
      </w:r>
      <w:r w:rsidR="00E4427E"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B925FD"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4427E" w:rsidRPr="0067638E">
        <w:rPr>
          <w:rFonts w:asciiTheme="minorEastAsia" w:hAnsiTheme="minorEastAsia" w:cs="宋体" w:hint="eastAsia"/>
          <w:b/>
          <w:color w:val="000000"/>
          <w:kern w:val="0"/>
          <w:sz w:val="24"/>
          <w:szCs w:val="24"/>
          <w:lang w:val="zh-CN"/>
        </w:rPr>
        <w:t>、资金支付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CA5C45" w:rsidRPr="00CA5C45">
        <w:rPr>
          <w:rFonts w:asciiTheme="minorEastAsia" w:hAnsiTheme="minorEastAsia" w:cs="宋体" w:hint="eastAsia"/>
          <w:color w:val="000000"/>
          <w:kern w:val="0"/>
          <w:sz w:val="24"/>
          <w:szCs w:val="24"/>
          <w:lang w:val="zh-CN"/>
        </w:rPr>
        <w:t>银行转账</w:t>
      </w:r>
      <w:r w:rsidR="00D14997">
        <w:rPr>
          <w:rFonts w:asciiTheme="minorEastAsia" w:hAnsiTheme="minorEastAsia" w:cs="宋体" w:hint="eastAsia"/>
          <w:color w:val="000000"/>
          <w:kern w:val="0"/>
          <w:sz w:val="24"/>
          <w:szCs w:val="24"/>
          <w:lang w:val="zh-CN"/>
        </w:rPr>
        <w:t>。</w:t>
      </w:r>
    </w:p>
    <w:p w:rsidR="00E4427E" w:rsidRPr="00CA5C45"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CA5C45" w:rsidRPr="00CA5C45">
        <w:rPr>
          <w:rFonts w:asciiTheme="minorEastAsia" w:hAnsiTheme="minorEastAsia" w:cs="宋体" w:hint="eastAsia"/>
          <w:color w:val="000000"/>
          <w:kern w:val="0"/>
          <w:sz w:val="24"/>
          <w:szCs w:val="24"/>
          <w:lang w:val="zh-CN"/>
        </w:rPr>
        <w:t>按照中标金额，分36个月平均支付保洁服务费用，节假日等特殊时间顺延支付</w:t>
      </w:r>
      <w:r w:rsidR="00D14997">
        <w:rPr>
          <w:rFonts w:asciiTheme="minorEastAsia" w:hAnsiTheme="minorEastAsia" w:cs="宋体" w:hint="eastAsia"/>
          <w:color w:val="000000"/>
          <w:kern w:val="0"/>
          <w:sz w:val="24"/>
          <w:szCs w:val="24"/>
          <w:lang w:val="zh-CN"/>
        </w:rPr>
        <w:t>。</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B21BF0">
              <w:rPr>
                <w:rFonts w:asciiTheme="minorEastAsia" w:hAnsiTheme="minorEastAsia" w:cs="仿宋_GB2312" w:hint="eastAsia"/>
                <w:szCs w:val="21"/>
              </w:rPr>
              <w:t>文博馆保洁服务</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58153D">
              <w:rPr>
                <w:rFonts w:asciiTheme="minorEastAsia" w:hAnsiTheme="minorEastAsia" w:cs="仿宋_GB2312" w:hint="eastAsia"/>
                <w:szCs w:val="21"/>
              </w:rPr>
              <w:t>029</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6977EF" w:rsidRPr="009072A5">
              <w:rPr>
                <w:rFonts w:asciiTheme="minorEastAsia" w:hAnsiTheme="minorEastAsia" w:cs="仿宋_GB2312" w:hint="eastAsia"/>
                <w:color w:val="000000"/>
                <w:szCs w:val="21"/>
                <w:shd w:val="clear" w:color="auto" w:fill="FFFFFF"/>
              </w:rPr>
              <w:t>许昌市文博馆保洁服务，建筑面积52756平方米，保洁员配置人数</w:t>
            </w:r>
            <w:r w:rsidR="00097A27">
              <w:rPr>
                <w:rFonts w:asciiTheme="minorEastAsia" w:hAnsiTheme="minorEastAsia" w:cs="仿宋_GB2312" w:hint="eastAsia"/>
                <w:color w:val="000000"/>
                <w:szCs w:val="21"/>
                <w:shd w:val="clear" w:color="auto" w:fill="FFFFFF"/>
              </w:rPr>
              <w:t>30</w:t>
            </w:r>
            <w:r w:rsidR="006977EF" w:rsidRPr="009072A5">
              <w:rPr>
                <w:rFonts w:asciiTheme="minorEastAsia" w:hAnsiTheme="minorEastAsia" w:cs="仿宋_GB2312" w:hint="eastAsia"/>
                <w:color w:val="000000"/>
                <w:szCs w:val="21"/>
                <w:shd w:val="clear" w:color="auto" w:fill="FFFFFF"/>
              </w:rPr>
              <w:t>人</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6977EF">
              <w:rPr>
                <w:rFonts w:asciiTheme="minorEastAsia" w:hAnsiTheme="minorEastAsia" w:cs="仿宋_GB2312" w:hint="eastAsia"/>
                <w:szCs w:val="21"/>
              </w:rPr>
              <w:t>许昌市文博馆</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B856BF" w:rsidRPr="00B856BF">
              <w:rPr>
                <w:rFonts w:asciiTheme="minorEastAsia" w:hAnsiTheme="minorEastAsia" w:cs="仿宋_GB2312" w:hint="eastAsia"/>
                <w:szCs w:val="21"/>
              </w:rPr>
              <w:t>许昌市机关事务管理局机关服务中心</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B856BF" w:rsidRPr="00B856BF">
              <w:rPr>
                <w:rFonts w:asciiTheme="minorEastAsia" w:hAnsiTheme="minorEastAsia" w:cs="仿宋_GB2312" w:hint="eastAsia"/>
                <w:szCs w:val="21"/>
              </w:rPr>
              <w:t>许昌市东城区建安大道1516号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B856BF" w:rsidRPr="00B856BF">
              <w:rPr>
                <w:rFonts w:asciiTheme="minorEastAsia" w:hAnsiTheme="minorEastAsia" w:cs="仿宋_GB2312" w:hint="eastAsia"/>
                <w:szCs w:val="21"/>
              </w:rPr>
              <w:t>刘沛</w:t>
            </w:r>
            <w:r w:rsidRPr="002A4363">
              <w:rPr>
                <w:rFonts w:asciiTheme="minorEastAsia" w:hAnsiTheme="minorEastAsia" w:cs="仿宋_GB2312" w:hint="eastAsia"/>
                <w:szCs w:val="21"/>
              </w:rPr>
              <w:t xml:space="preserve">                    电话：</w:t>
            </w:r>
            <w:r w:rsidR="00B856BF" w:rsidRPr="00B856BF">
              <w:rPr>
                <w:rFonts w:asciiTheme="minorEastAsia" w:hAnsiTheme="minorEastAsia" w:cs="仿宋_GB2312" w:hint="eastAsia"/>
                <w:szCs w:val="21"/>
              </w:rPr>
              <w:t>13017596577</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331EED">
              <w:rPr>
                <w:rFonts w:asciiTheme="minorEastAsia" w:hAnsiTheme="minorEastAsia" w:cs="仿宋_GB2312" w:hint="eastAsia"/>
                <w:szCs w:val="21"/>
              </w:rPr>
              <w:t>：许昌市龙兴路与竹林路交汇处公</w:t>
            </w:r>
            <w:r w:rsidR="00FF407A" w:rsidRPr="00331EED">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331EED">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331EED">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5254B5">
              <w:rPr>
                <w:rFonts w:asciiTheme="minorEastAsia" w:hAnsiTheme="minorEastAsia" w:hint="eastAsia"/>
                <w:bCs/>
                <w:color w:val="FF0000"/>
                <w:szCs w:val="21"/>
              </w:rPr>
              <w:t>①2018年度</w:t>
            </w:r>
            <w:r w:rsidR="00664179" w:rsidRPr="005254B5">
              <w:rPr>
                <w:rFonts w:asciiTheme="minorEastAsia" w:hAnsiTheme="minorEastAsia" w:hint="eastAsia"/>
                <w:bCs/>
                <w:color w:val="FF0000"/>
                <w:szCs w:val="21"/>
              </w:rPr>
              <w:t>或2019年度</w:t>
            </w:r>
            <w:r w:rsidRPr="005254B5">
              <w:rPr>
                <w:rFonts w:asciiTheme="minorEastAsia" w:hAnsiTheme="minorEastAsia" w:hint="eastAsia"/>
                <w:bCs/>
                <w:color w:val="FF0000"/>
                <w:szCs w:val="21"/>
              </w:rPr>
              <w:t>经审计的财务报告，</w:t>
            </w:r>
            <w:r w:rsidRPr="00D409C8">
              <w:rPr>
                <w:rFonts w:asciiTheme="minorEastAsia" w:hAnsiTheme="minorEastAsia" w:hint="eastAsia"/>
                <w:bCs/>
                <w:szCs w:val="21"/>
              </w:rPr>
              <w:t>包括资产负债表、利润表、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4" w:name="_GoBack"/>
            <w:bookmarkEnd w:id="4"/>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29736C"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5F50FF"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5F50FF"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29736C" w:rsidP="00252E7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2127000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5F50FF"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5F50FF"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5F50FF"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5F50FF"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A4655B">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sidR="001376E3">
              <w:rPr>
                <w:rFonts w:asciiTheme="minorEastAsia" w:hAnsiTheme="minorEastAsia" w:cs="宋体" w:hint="eastAsia"/>
                <w:bCs/>
                <w:szCs w:val="21"/>
                <w:lang w:val="zh-CN"/>
              </w:rPr>
              <w:t>2020</w:t>
            </w:r>
            <w:r>
              <w:rPr>
                <w:rFonts w:asciiTheme="minorEastAsia" w:hAnsiTheme="minorEastAsia" w:cs="宋体" w:hint="eastAsia"/>
                <w:bCs/>
                <w:szCs w:val="21"/>
                <w:lang w:val="zh-CN"/>
              </w:rPr>
              <w:t xml:space="preserve"> </w:t>
            </w:r>
            <w:r w:rsidRPr="002A4363">
              <w:rPr>
                <w:rFonts w:asciiTheme="minorEastAsia" w:hAnsiTheme="minorEastAsia" w:cs="宋体" w:hint="eastAsia"/>
                <w:bCs/>
                <w:szCs w:val="21"/>
                <w:lang w:val="zh-CN"/>
              </w:rPr>
              <w:t>年</w:t>
            </w:r>
            <w:r w:rsidR="00A4655B">
              <w:rPr>
                <w:rFonts w:asciiTheme="minorEastAsia" w:hAnsiTheme="minorEastAsia" w:cs="宋体" w:hint="eastAsia"/>
                <w:bCs/>
                <w:szCs w:val="21"/>
                <w:lang w:val="zh-CN"/>
              </w:rPr>
              <w:t>4</w:t>
            </w:r>
            <w:r w:rsidRPr="002A4363">
              <w:rPr>
                <w:rFonts w:asciiTheme="minorEastAsia" w:hAnsiTheme="minorEastAsia" w:cs="宋体" w:hint="eastAsia"/>
                <w:bCs/>
                <w:szCs w:val="21"/>
                <w:lang w:val="zh-CN"/>
              </w:rPr>
              <w:t>月</w:t>
            </w:r>
            <w:r w:rsidR="00A4655B">
              <w:rPr>
                <w:rFonts w:asciiTheme="minorEastAsia" w:hAnsiTheme="minorEastAsia" w:cs="宋体" w:hint="eastAsia"/>
                <w:bCs/>
                <w:szCs w:val="21"/>
                <w:lang w:val="zh-CN"/>
              </w:rPr>
              <w:t>29</w:t>
            </w:r>
            <w:r w:rsidRPr="002A4363">
              <w:rPr>
                <w:rFonts w:asciiTheme="minorEastAsia" w:hAnsiTheme="minorEastAsia" w:cs="宋体" w:hint="eastAsia"/>
                <w:bCs/>
                <w:szCs w:val="21"/>
                <w:lang w:val="zh-CN"/>
              </w:rPr>
              <w:t>日</w:t>
            </w:r>
            <w:r w:rsidR="00A4655B">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A4655B">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A4655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A4655B">
              <w:rPr>
                <w:rFonts w:asciiTheme="minorEastAsia" w:hAnsiTheme="minorEastAsia" w:cs="仿宋_GB2312" w:hint="eastAsia"/>
                <w:color w:val="000000"/>
                <w:szCs w:val="21"/>
              </w:rPr>
              <w:t>3</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1376E3" w:rsidRDefault="005F50FF" w:rsidP="00EF6AB8">
            <w:pPr>
              <w:autoSpaceDE w:val="0"/>
              <w:autoSpaceDN w:val="0"/>
              <w:adjustRightInd w:val="0"/>
              <w:spacing w:line="360" w:lineRule="auto"/>
              <w:rPr>
                <w:rFonts w:asciiTheme="minorEastAsia" w:hAnsiTheme="minorEastAsia" w:cs="宋体"/>
                <w:szCs w:val="21"/>
              </w:rPr>
            </w:pPr>
            <w:r w:rsidRPr="001376E3">
              <w:rPr>
                <w:rFonts w:ascii="新宋体" w:eastAsia="新宋体" w:hAnsi="新宋体"/>
                <w:b/>
                <w:szCs w:val="21"/>
              </w:rPr>
              <w:fldChar w:fldCharType="begin"/>
            </w:r>
            <w:r w:rsidR="00E4427E" w:rsidRPr="001376E3">
              <w:rPr>
                <w:rFonts w:ascii="新宋体" w:eastAsia="新宋体" w:hAnsi="新宋体"/>
                <w:b/>
                <w:szCs w:val="21"/>
              </w:rPr>
              <w:instrText xml:space="preserve"> </w:instrText>
            </w:r>
            <w:r w:rsidR="00E4427E" w:rsidRPr="001376E3">
              <w:rPr>
                <w:rFonts w:ascii="新宋体" w:eastAsia="新宋体" w:hAnsi="新宋体" w:hint="eastAsia"/>
                <w:b/>
                <w:szCs w:val="21"/>
              </w:rPr>
              <w:instrText>eq \o\ac(□,√)</w:instrText>
            </w:r>
            <w:r w:rsidRPr="001376E3">
              <w:rPr>
                <w:rFonts w:ascii="新宋体" w:eastAsia="新宋体" w:hAnsi="新宋体"/>
                <w:b/>
                <w:szCs w:val="21"/>
              </w:rPr>
              <w:fldChar w:fldCharType="end"/>
            </w:r>
            <w:r w:rsidR="00E4427E" w:rsidRPr="001376E3">
              <w:rPr>
                <w:rFonts w:ascii="新宋体" w:eastAsia="新宋体" w:hAnsi="新宋体" w:hint="eastAsia"/>
                <w:szCs w:val="21"/>
              </w:rPr>
              <w:t>电子投标文件：成功上传至《全国公共资源交易平台（河南省·许昌市）》公共资源交易系统加密电子投标文件1份</w:t>
            </w:r>
            <w:r w:rsidR="00E4427E" w:rsidRPr="001376E3">
              <w:rPr>
                <w:rFonts w:hAnsi="宋体" w:cs="宋体" w:hint="eastAsia"/>
                <w:szCs w:val="21"/>
                <w:lang w:val="zh-CN"/>
              </w:rPr>
              <w:t>（文件格式为：</w:t>
            </w:r>
            <w:r w:rsidR="00E4427E" w:rsidRPr="001376E3">
              <w:rPr>
                <w:rFonts w:hAnsi="宋体" w:cs="宋体" w:hint="eastAsia"/>
                <w:szCs w:val="21"/>
                <w:lang w:val="zh-CN"/>
              </w:rPr>
              <w:t xml:space="preserve"> XXX</w:t>
            </w:r>
            <w:r w:rsidR="00E4427E" w:rsidRPr="001376E3">
              <w:rPr>
                <w:rFonts w:hAnsi="宋体" w:cs="宋体" w:hint="eastAsia"/>
                <w:szCs w:val="21"/>
                <w:lang w:val="zh-CN"/>
              </w:rPr>
              <w:t>公司</w:t>
            </w:r>
            <w:r w:rsidR="00E4427E" w:rsidRPr="001376E3">
              <w:rPr>
                <w:rFonts w:hAnsi="宋体" w:cs="宋体" w:hint="eastAsia"/>
                <w:szCs w:val="21"/>
                <w:lang w:val="zh-CN"/>
              </w:rPr>
              <w:t>XXX</w:t>
            </w:r>
            <w:r w:rsidR="00E4427E" w:rsidRPr="001376E3">
              <w:rPr>
                <w:rFonts w:hAnsi="宋体" w:cs="宋体" w:hint="eastAsia"/>
                <w:szCs w:val="21"/>
                <w:lang w:val="zh-CN"/>
              </w:rPr>
              <w:t>项目编号</w:t>
            </w:r>
            <w:r w:rsidR="00E4427E" w:rsidRPr="001376E3">
              <w:rPr>
                <w:rFonts w:hAnsi="宋体" w:cs="宋体" w:hint="eastAsia"/>
                <w:szCs w:val="21"/>
                <w:lang w:val="zh-CN"/>
              </w:rPr>
              <w:t>.file</w:t>
            </w:r>
            <w:r w:rsidR="00E4427E" w:rsidRPr="001376E3">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1376E3">
              <w:rPr>
                <w:rFonts w:asciiTheme="minorEastAsia" w:hAnsiTheme="minorEastAsia" w:cs="宋体" w:hint="eastAsia"/>
                <w:b/>
                <w:bCs/>
                <w:szCs w:val="21"/>
                <w:lang w:val="zh-CN"/>
              </w:rPr>
              <w:t>□</w:t>
            </w:r>
            <w:r w:rsidR="00E4427E" w:rsidRPr="001376E3">
              <w:rPr>
                <w:rFonts w:ascii="新宋体" w:eastAsia="新宋体" w:hAnsi="新宋体" w:hint="eastAsia"/>
                <w:szCs w:val="21"/>
              </w:rPr>
              <w:t>纸质投标文件：</w:t>
            </w:r>
            <w:r w:rsidR="00E4427E" w:rsidRPr="001376E3">
              <w:rPr>
                <w:rFonts w:asciiTheme="minorEastAsia" w:hAnsiTheme="minorEastAsia" w:cs="仿宋_GB2312" w:hint="eastAsia"/>
                <w:szCs w:val="21"/>
              </w:rPr>
              <w:t>正本</w:t>
            </w:r>
            <w:r w:rsidR="00E4427E" w:rsidRPr="001376E3">
              <w:rPr>
                <w:rFonts w:asciiTheme="minorEastAsia" w:hAnsiTheme="minorEastAsia" w:cs="仿宋_GB2312" w:hint="eastAsia"/>
                <w:b/>
                <w:szCs w:val="21"/>
              </w:rPr>
              <w:t>一</w:t>
            </w:r>
            <w:r w:rsidR="00E4427E" w:rsidRPr="001376E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5F50FF"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FE4DDF">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5F50FF"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5F50FF"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5F50FF"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5F50FF"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1376E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1376E3">
              <w:rPr>
                <w:rFonts w:asciiTheme="minorEastAsia" w:hAnsiTheme="minorEastAsia" w:cs="宋体" w:hint="eastAsia"/>
                <w:bCs/>
                <w:szCs w:val="21"/>
                <w:lang w:val="zh-CN"/>
              </w:rPr>
              <w:t>电子化采购模式</w:t>
            </w:r>
          </w:p>
        </w:tc>
        <w:tc>
          <w:tcPr>
            <w:tcW w:w="6813" w:type="dxa"/>
            <w:vAlign w:val="center"/>
          </w:tcPr>
          <w:p w:rsidR="00E4427E" w:rsidRPr="001376E3" w:rsidRDefault="005F50FF" w:rsidP="00EF6AB8">
            <w:pPr>
              <w:autoSpaceDE w:val="0"/>
              <w:autoSpaceDN w:val="0"/>
              <w:adjustRightInd w:val="0"/>
              <w:spacing w:line="360" w:lineRule="auto"/>
              <w:contextualSpacing/>
              <w:rPr>
                <w:rFonts w:hAnsi="宋体" w:cs="宋体"/>
                <w:szCs w:val="21"/>
                <w:lang w:val="zh-CN"/>
              </w:rPr>
            </w:pPr>
            <w:r w:rsidRPr="001376E3">
              <w:rPr>
                <w:rFonts w:asciiTheme="minorEastAsia" w:hAnsiTheme="minorEastAsia" w:cs="宋体"/>
                <w:b/>
                <w:kern w:val="0"/>
                <w:szCs w:val="21"/>
                <w:lang w:val="zh-CN"/>
              </w:rPr>
              <w:fldChar w:fldCharType="begin"/>
            </w:r>
            <w:r w:rsidR="00E4427E" w:rsidRPr="001376E3">
              <w:rPr>
                <w:rFonts w:asciiTheme="minorEastAsia" w:hAnsiTheme="minorEastAsia" w:cs="宋体"/>
                <w:b/>
                <w:kern w:val="0"/>
                <w:szCs w:val="21"/>
                <w:lang w:val="zh-CN"/>
              </w:rPr>
              <w:instrText xml:space="preserve"> </w:instrText>
            </w:r>
            <w:r w:rsidR="00E4427E" w:rsidRPr="001376E3">
              <w:rPr>
                <w:rFonts w:asciiTheme="minorEastAsia" w:hAnsiTheme="minorEastAsia" w:cs="宋体" w:hint="eastAsia"/>
                <w:b/>
                <w:kern w:val="0"/>
                <w:szCs w:val="21"/>
                <w:lang w:val="zh-CN"/>
              </w:rPr>
              <w:instrText>eq \o\ac(□,</w:instrText>
            </w:r>
            <w:r w:rsidR="00E4427E" w:rsidRPr="001376E3">
              <w:rPr>
                <w:rFonts w:asciiTheme="minorEastAsia" w:hAnsiTheme="minorEastAsia" w:cs="宋体" w:hint="eastAsia"/>
                <w:b/>
                <w:kern w:val="0"/>
                <w:position w:val="2"/>
                <w:szCs w:val="21"/>
                <w:lang w:val="zh-CN"/>
              </w:rPr>
              <w:instrText>√</w:instrText>
            </w:r>
            <w:r w:rsidR="00E4427E" w:rsidRPr="001376E3">
              <w:rPr>
                <w:rFonts w:asciiTheme="minorEastAsia" w:hAnsiTheme="minorEastAsia" w:cs="宋体" w:hint="eastAsia"/>
                <w:b/>
                <w:kern w:val="0"/>
                <w:szCs w:val="21"/>
                <w:lang w:val="zh-CN"/>
              </w:rPr>
              <w:instrText>)</w:instrText>
            </w:r>
            <w:r w:rsidRPr="001376E3">
              <w:rPr>
                <w:rFonts w:asciiTheme="minorEastAsia" w:hAnsiTheme="minorEastAsia" w:cs="宋体"/>
                <w:b/>
                <w:kern w:val="0"/>
                <w:szCs w:val="21"/>
                <w:lang w:val="zh-CN"/>
              </w:rPr>
              <w:fldChar w:fldCharType="end"/>
            </w:r>
            <w:r w:rsidR="00E4427E" w:rsidRPr="001376E3">
              <w:rPr>
                <w:rFonts w:asciiTheme="minorEastAsia" w:hAnsiTheme="minorEastAsia" w:cs="宋体" w:hint="eastAsia"/>
                <w:bCs/>
                <w:szCs w:val="21"/>
                <w:lang w:val="zh-CN"/>
              </w:rPr>
              <w:t>是。</w:t>
            </w:r>
            <w:r w:rsidR="00E4427E" w:rsidRPr="001376E3">
              <w:rPr>
                <w:rFonts w:hAnsi="宋体" w:cs="宋体" w:hint="eastAsia"/>
                <w:szCs w:val="21"/>
                <w:lang w:val="zh-CN"/>
              </w:rPr>
              <w:t>投标人投标时须</w:t>
            </w:r>
            <w:r w:rsidR="001D566E" w:rsidRPr="001376E3">
              <w:rPr>
                <w:rFonts w:hAnsi="宋体" w:cs="宋体" w:hint="eastAsia"/>
                <w:szCs w:val="21"/>
                <w:lang w:val="zh-CN"/>
              </w:rPr>
              <w:t>成功上传、解密</w:t>
            </w:r>
            <w:r w:rsidR="00E4427E" w:rsidRPr="001376E3">
              <w:rPr>
                <w:rFonts w:hAnsi="宋体" w:cs="宋体" w:hint="eastAsia"/>
                <w:szCs w:val="21"/>
                <w:lang w:val="zh-CN"/>
              </w:rPr>
              <w:t>电子投标文件。投标人资质、业绩、荣誉及相关人员证明材料等资料原件不再</w:t>
            </w:r>
            <w:r w:rsidR="00BC10EF" w:rsidRPr="001376E3">
              <w:rPr>
                <w:rFonts w:hAnsi="宋体" w:cs="宋体" w:hint="eastAsia"/>
                <w:szCs w:val="21"/>
                <w:lang w:val="zh-CN"/>
              </w:rPr>
              <w:t>提交</w:t>
            </w:r>
            <w:r w:rsidR="00E4427E" w:rsidRPr="001376E3">
              <w:rPr>
                <w:rFonts w:hAnsi="宋体" w:cs="宋体" w:hint="eastAsia"/>
                <w:szCs w:val="21"/>
                <w:lang w:val="zh-CN"/>
              </w:rPr>
              <w:t>（本招标文件第六章另有要求提供原件的除外）。</w:t>
            </w:r>
          </w:p>
          <w:p w:rsidR="00E4427E" w:rsidRPr="001376E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1376E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2"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5" w:name="baidusnap0"/>
      <w:bookmarkEnd w:id="5"/>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4"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6C53F2">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1376E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w:t>
      </w:r>
      <w:r w:rsidRPr="001376E3">
        <w:rPr>
          <w:rFonts w:asciiTheme="minorEastAsia" w:hAnsiTheme="minorEastAsia" w:cs="宋体" w:hint="eastAsia"/>
          <w:kern w:val="0"/>
          <w:szCs w:val="21"/>
        </w:rPr>
        <w:t>非关键性工作分包的，应当在投标文件中载明分包承担主体，分包承担主体应当具备相应资质条件且不得再次分包。</w:t>
      </w:r>
    </w:p>
    <w:p w:rsidR="00E4427E" w:rsidRPr="001376E3"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1376E3">
        <w:rPr>
          <w:rFonts w:asciiTheme="minorEastAsia" w:hAnsiTheme="minorEastAsia" w:cs="宋体"/>
          <w:kern w:val="0"/>
          <w:szCs w:val="21"/>
        </w:rPr>
        <w:t>.file</w:t>
      </w:r>
      <w:r w:rsidRPr="001376E3">
        <w:rPr>
          <w:rFonts w:asciiTheme="minorEastAsia" w:hAnsiTheme="minorEastAsia" w:cs="宋体" w:hint="eastAsia"/>
          <w:kern w:val="0"/>
          <w:szCs w:val="21"/>
        </w:rPr>
        <w:t>”的文件用于电子投标使用。</w:t>
      </w:r>
    </w:p>
    <w:p w:rsidR="00E4427E" w:rsidRPr="001376E3"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1376E3">
        <w:rPr>
          <w:rFonts w:asciiTheme="minorEastAsia" w:hAnsiTheme="minorEastAsia" w:cs="宋体" w:hint="eastAsia"/>
          <w:kern w:val="0"/>
          <w:szCs w:val="21"/>
        </w:rPr>
        <w:t>电子投标文件制作技术咨询：</w:t>
      </w:r>
      <w:r w:rsidRPr="001376E3">
        <w:rPr>
          <w:rFonts w:asciiTheme="minorEastAsia" w:hAnsiTheme="minorEastAsia" w:cs="宋体" w:hint="eastAsia"/>
          <w:b/>
          <w:kern w:val="0"/>
          <w:szCs w:val="21"/>
        </w:rPr>
        <w:t>0374-2961598</w:t>
      </w:r>
      <w:r w:rsidRPr="001376E3">
        <w:rPr>
          <w:rFonts w:asciiTheme="minorEastAsia" w:hAnsiTheme="minorEastAsia" w:cs="宋体" w:hint="eastAsia"/>
          <w:kern w:val="0"/>
          <w:szCs w:val="21"/>
        </w:rPr>
        <w:t>。</w:t>
      </w:r>
    </w:p>
    <w:p w:rsidR="00E4427E" w:rsidRPr="001376E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投标文件格式</w:t>
      </w:r>
    </w:p>
    <w:p w:rsidR="00E4427E" w:rsidRPr="001376E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1376E3">
        <w:rPr>
          <w:rFonts w:asciiTheme="minorEastAsia" w:hAnsiTheme="minorEastAsia" w:cs="宋体" w:hint="eastAsia"/>
          <w:kern w:val="0"/>
          <w:szCs w:val="21"/>
        </w:rPr>
        <w:t>以A4幅面</w:t>
      </w:r>
      <w:r w:rsidRPr="001376E3">
        <w:rPr>
          <w:rFonts w:asciiTheme="minorEastAsia" w:hAnsiTheme="minorEastAsia" w:cs="宋体" w:hint="eastAsia"/>
          <w:kern w:val="0"/>
          <w:szCs w:val="21"/>
        </w:rPr>
        <w:t>编上唯一的连贯页码，并在投标文件封面上注明：所投项目名称、项目编号、投标人名称、日期等字样。</w:t>
      </w:r>
    </w:p>
    <w:p w:rsidR="00E4427E" w:rsidRPr="001376E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投标人应按招标文件提供的格式编写投标文件。招标文件未提供标准格式的投标人可自行拟定。</w:t>
      </w:r>
    </w:p>
    <w:p w:rsidR="00E4427E" w:rsidRPr="001376E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投标保证金</w:t>
      </w:r>
    </w:p>
    <w:p w:rsidR="00E4427E" w:rsidRPr="001376E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lastRenderedPageBreak/>
        <w:t>本项目不收取投标保证金。</w:t>
      </w:r>
    </w:p>
    <w:p w:rsidR="00E4427E" w:rsidRPr="001376E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投标人应提供投标承诺函。</w:t>
      </w:r>
    </w:p>
    <w:p w:rsidR="00E4427E" w:rsidRPr="001376E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投标文件的数量和签署盖章</w:t>
      </w:r>
    </w:p>
    <w:p w:rsidR="00E4427E" w:rsidRPr="001376E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投标人应提交投标文件份数见“投标人须知前附表”。</w:t>
      </w:r>
    </w:p>
    <w:p w:rsidR="00E4427E" w:rsidRPr="001376E3"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1376E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1376E3"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1376E3"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376E3">
        <w:rPr>
          <w:rFonts w:asciiTheme="minorEastAsia" w:hAnsiTheme="minorEastAsia" w:cs="宋体" w:hint="eastAsia"/>
          <w:b/>
          <w:kern w:val="0"/>
          <w:szCs w:val="21"/>
        </w:rPr>
        <w:t>四、投标文件的</w:t>
      </w:r>
      <w:r w:rsidR="0074469F" w:rsidRPr="001376E3">
        <w:rPr>
          <w:rFonts w:asciiTheme="minorEastAsia" w:hAnsiTheme="minorEastAsia" w:cs="宋体" w:hint="eastAsia"/>
          <w:b/>
          <w:kern w:val="0"/>
          <w:szCs w:val="21"/>
        </w:rPr>
        <w:t>提交</w:t>
      </w: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投标截止时间</w:t>
      </w:r>
    </w:p>
    <w:p w:rsidR="00E4427E" w:rsidRPr="001376E3"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投标人必须在“投标邀请”和“投标人须知前附表”中规定的投标截止时间前，将</w:t>
      </w:r>
      <w:r w:rsidR="00DD5D5B" w:rsidRPr="001376E3">
        <w:rPr>
          <w:rFonts w:asciiTheme="minorEastAsia" w:hAnsiTheme="minorEastAsia" w:cs="仿宋_GB2312" w:hint="eastAsia"/>
          <w:szCs w:val="21"/>
        </w:rPr>
        <w:t>加密电子投标文件</w:t>
      </w:r>
      <w:r w:rsidR="00DD5D5B" w:rsidRPr="001376E3">
        <w:rPr>
          <w:rFonts w:asciiTheme="minorEastAsia" w:hAnsiTheme="minorEastAsia" w:cs="宋体" w:hint="eastAsia"/>
          <w:szCs w:val="21"/>
        </w:rPr>
        <w:t>（</w:t>
      </w:r>
      <w:r w:rsidR="00DD5D5B" w:rsidRPr="001376E3">
        <w:rPr>
          <w:rFonts w:asciiTheme="minorEastAsia" w:hAnsiTheme="minorEastAsia"/>
          <w:szCs w:val="21"/>
        </w:rPr>
        <w:t>.file</w:t>
      </w:r>
      <w:r w:rsidR="00DD5D5B" w:rsidRPr="001376E3">
        <w:rPr>
          <w:rFonts w:asciiTheme="minorEastAsia" w:hAnsiTheme="minorEastAsia" w:cs="宋体" w:hint="eastAsia"/>
          <w:szCs w:val="21"/>
        </w:rPr>
        <w:t>格式）</w:t>
      </w:r>
      <w:r w:rsidR="00DD5D5B" w:rsidRPr="001376E3">
        <w:rPr>
          <w:rFonts w:asciiTheme="minorEastAsia" w:hAnsiTheme="minorEastAsia" w:cs="仿宋_GB2312" w:hint="eastAsia"/>
          <w:szCs w:val="21"/>
        </w:rPr>
        <w:t>通过《全国公共资源交易平台(河南省</w:t>
      </w:r>
      <w:r w:rsidR="00DD5D5B" w:rsidRPr="001376E3">
        <w:rPr>
          <w:rFonts w:ascii="MS Mincho" w:eastAsia="MS Mincho" w:hAnsi="MS Mincho" w:cs="MS Mincho" w:hint="eastAsia"/>
          <w:szCs w:val="21"/>
        </w:rPr>
        <w:t>▪</w:t>
      </w:r>
      <w:r w:rsidR="00DD5D5B" w:rsidRPr="001376E3">
        <w:rPr>
          <w:rFonts w:ascii="宋体" w:hAnsi="宋体" w:cs="宋体" w:hint="eastAsia"/>
          <w:szCs w:val="21"/>
        </w:rPr>
        <w:t>许昌市</w:t>
      </w:r>
      <w:r w:rsidR="00DD5D5B" w:rsidRPr="001376E3">
        <w:rPr>
          <w:rFonts w:asciiTheme="minorEastAsia" w:hAnsiTheme="minorEastAsia" w:cs="仿宋_GB2312" w:hint="eastAsia"/>
          <w:szCs w:val="21"/>
        </w:rPr>
        <w:t>)》公共资源交易系统成功上传。</w:t>
      </w:r>
    </w:p>
    <w:p w:rsidR="00E4427E" w:rsidRPr="001376E3"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招标人可以按本须知第1</w:t>
      </w:r>
      <w:r w:rsidR="006A3C57" w:rsidRPr="001376E3">
        <w:rPr>
          <w:rFonts w:asciiTheme="minorEastAsia" w:hAnsiTheme="minorEastAsia" w:cs="宋体" w:hint="eastAsia"/>
          <w:kern w:val="0"/>
          <w:szCs w:val="21"/>
        </w:rPr>
        <w:t>4</w:t>
      </w:r>
      <w:r w:rsidRPr="001376E3">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1376E3">
        <w:rPr>
          <w:rFonts w:asciiTheme="minorEastAsia" w:hAnsiTheme="minorEastAsia" w:cs="宋体" w:hint="eastAsia"/>
          <w:kern w:val="0"/>
          <w:szCs w:val="21"/>
        </w:rPr>
        <w:t>提交</w:t>
      </w:r>
      <w:r w:rsidRPr="001376E3">
        <w:rPr>
          <w:rFonts w:asciiTheme="minorEastAsia" w:hAnsiTheme="minorEastAsia" w:cs="宋体" w:hint="eastAsia"/>
          <w:kern w:val="0"/>
          <w:szCs w:val="21"/>
        </w:rPr>
        <w:t>投标文件。</w:t>
      </w:r>
    </w:p>
    <w:p w:rsidR="00E4427E" w:rsidRPr="001376E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迟交的投标文件</w:t>
      </w:r>
    </w:p>
    <w:p w:rsidR="00E4427E" w:rsidRPr="001376E3" w:rsidRDefault="00E4427E" w:rsidP="00E4427E">
      <w:pPr>
        <w:autoSpaceDE w:val="0"/>
        <w:autoSpaceDN w:val="0"/>
        <w:spacing w:line="360" w:lineRule="auto"/>
        <w:ind w:left="964"/>
        <w:contextualSpacing/>
        <w:rPr>
          <w:rFonts w:asciiTheme="minorEastAsia" w:hAnsiTheme="minorEastAsia" w:cs="宋体"/>
          <w:kern w:val="0"/>
          <w:szCs w:val="21"/>
        </w:rPr>
      </w:pPr>
      <w:r w:rsidRPr="001376E3">
        <w:rPr>
          <w:rFonts w:asciiTheme="minorEastAsia" w:hAnsiTheme="minorEastAsia" w:cs="宋体" w:hint="eastAsia"/>
          <w:kern w:val="0"/>
          <w:szCs w:val="21"/>
        </w:rPr>
        <w:t>投标截止时间之后上传的投标文件，招标人将拒绝接收。</w:t>
      </w:r>
    </w:p>
    <w:p w:rsidR="00E4427E" w:rsidRPr="001376E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投标文件的修改和撤回</w:t>
      </w:r>
    </w:p>
    <w:p w:rsidR="00E4427E" w:rsidRPr="001376E3"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投标人在投标截止时间前，对投标文件进行补充、修改或者撤回的，须书面通知招标人。</w:t>
      </w:r>
    </w:p>
    <w:p w:rsidR="00E4427E" w:rsidRPr="001376E3"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1376E3">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1376E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投标人补充、修改的内容并作为投标文件的组成部分。补充或修改应当按招标文件要求签署、盖章、</w:t>
      </w:r>
      <w:r w:rsidR="002A2A03" w:rsidRPr="001376E3">
        <w:rPr>
          <w:rFonts w:asciiTheme="minorEastAsia" w:hAnsiTheme="minorEastAsia" w:cs="宋体" w:hint="eastAsia"/>
          <w:kern w:val="0"/>
          <w:szCs w:val="21"/>
        </w:rPr>
        <w:t>提</w:t>
      </w:r>
      <w:r w:rsidRPr="001376E3">
        <w:rPr>
          <w:rFonts w:asciiTheme="minorEastAsia" w:hAnsiTheme="minorEastAsia" w:cs="宋体" w:hint="eastAsia"/>
          <w:kern w:val="0"/>
          <w:szCs w:val="21"/>
        </w:rPr>
        <w:t>交，并应注明“修改</w:t>
      </w:r>
      <w:r w:rsidRPr="001376E3">
        <w:rPr>
          <w:rFonts w:asciiTheme="minorEastAsia" w:hAnsiTheme="minorEastAsia" w:cs="宋体"/>
          <w:kern w:val="0"/>
          <w:szCs w:val="21"/>
        </w:rPr>
        <w:t>”</w:t>
      </w:r>
      <w:r w:rsidRPr="001376E3">
        <w:rPr>
          <w:rFonts w:asciiTheme="minorEastAsia" w:hAnsiTheme="minorEastAsia" w:cs="宋体" w:hint="eastAsia"/>
          <w:kern w:val="0"/>
          <w:szCs w:val="21"/>
        </w:rPr>
        <w:t>或“补充</w:t>
      </w:r>
      <w:r w:rsidRPr="001376E3">
        <w:rPr>
          <w:rFonts w:asciiTheme="minorEastAsia" w:hAnsiTheme="minorEastAsia" w:cs="宋体"/>
          <w:kern w:val="0"/>
          <w:szCs w:val="21"/>
        </w:rPr>
        <w:t>”</w:t>
      </w:r>
      <w:r w:rsidRPr="001376E3">
        <w:rPr>
          <w:rFonts w:asciiTheme="minorEastAsia" w:hAnsiTheme="minorEastAsia" w:cs="宋体" w:hint="eastAsia"/>
          <w:kern w:val="0"/>
          <w:szCs w:val="21"/>
        </w:rPr>
        <w:t>字样。</w:t>
      </w:r>
    </w:p>
    <w:p w:rsidR="00E4427E" w:rsidRPr="001376E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lastRenderedPageBreak/>
        <w:t>投标人在</w:t>
      </w:r>
      <w:r w:rsidR="00DB1985" w:rsidRPr="001376E3">
        <w:rPr>
          <w:rFonts w:asciiTheme="minorEastAsia" w:hAnsiTheme="minorEastAsia" w:cs="宋体" w:hint="eastAsia"/>
          <w:kern w:val="0"/>
          <w:szCs w:val="21"/>
        </w:rPr>
        <w:t>提交</w:t>
      </w:r>
      <w:r w:rsidRPr="001376E3">
        <w:rPr>
          <w:rFonts w:asciiTheme="minorEastAsia" w:hAnsiTheme="minorEastAsia" w:cs="宋体" w:hint="eastAsia"/>
          <w:kern w:val="0"/>
          <w:szCs w:val="21"/>
        </w:rPr>
        <w:t>投标文件后，可以撤回其投标，但投标人必须在规定的投标截止时间前以书面形式告知招标人。</w:t>
      </w:r>
    </w:p>
    <w:p w:rsidR="00E4427E" w:rsidRPr="001376E3"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投标人不得在投标有效期内撤销投标文件，否则投标人将承担违背投标承诺函的责任追究。</w:t>
      </w:r>
    </w:p>
    <w:p w:rsidR="00E4427E" w:rsidRPr="001376E3"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除投标人须知前附表另有规定外，投标人所提交的电子投标文件不予退还。</w:t>
      </w:r>
    </w:p>
    <w:p w:rsidR="00E4427E" w:rsidRPr="001376E3"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1376E3"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1376E3"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1376E3">
        <w:rPr>
          <w:rFonts w:asciiTheme="minorEastAsia" w:hAnsiTheme="minorEastAsia" w:cs="宋体" w:hint="eastAsia"/>
          <w:b/>
          <w:kern w:val="0"/>
          <w:szCs w:val="21"/>
        </w:rPr>
        <w:t>五、开标和评标</w:t>
      </w:r>
    </w:p>
    <w:p w:rsidR="00E4427E" w:rsidRPr="001376E3"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376E3">
        <w:rPr>
          <w:rFonts w:asciiTheme="minorEastAsia" w:hAnsiTheme="minorEastAsia" w:cs="宋体" w:hint="eastAsia"/>
          <w:b/>
          <w:kern w:val="0"/>
          <w:szCs w:val="21"/>
        </w:rPr>
        <w:t>开标</w:t>
      </w:r>
    </w:p>
    <w:p w:rsidR="00E4427E" w:rsidRPr="001376E3"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招标人将按招标文件规定的时间和地点组织</w:t>
      </w:r>
      <w:r w:rsidR="00BB059A" w:rsidRPr="001376E3">
        <w:rPr>
          <w:rFonts w:asciiTheme="minorEastAsia" w:hAnsiTheme="minorEastAsia" w:cs="宋体" w:hint="eastAsia"/>
          <w:kern w:val="0"/>
          <w:szCs w:val="21"/>
        </w:rPr>
        <w:t>远程不见面</w:t>
      </w:r>
      <w:r w:rsidRPr="001376E3">
        <w:rPr>
          <w:rFonts w:asciiTheme="minorEastAsia" w:hAnsiTheme="minorEastAsia" w:cs="宋体" w:hint="eastAsia"/>
          <w:kern w:val="0"/>
          <w:szCs w:val="21"/>
        </w:rPr>
        <w:t>开标。开标由代理机构主持，</w:t>
      </w:r>
      <w:r w:rsidR="00BB059A" w:rsidRPr="001376E3">
        <w:rPr>
          <w:rFonts w:asciiTheme="minorEastAsia" w:hAnsiTheme="minorEastAsia" w:cs="宋体" w:hint="eastAsia"/>
          <w:kern w:val="0"/>
          <w:szCs w:val="21"/>
        </w:rPr>
        <w:t>投标人无须到现场</w:t>
      </w:r>
      <w:r w:rsidRPr="001376E3">
        <w:rPr>
          <w:rFonts w:asciiTheme="minorEastAsia" w:hAnsiTheme="minorEastAsia" w:cs="宋体" w:hint="eastAsia"/>
          <w:kern w:val="0"/>
          <w:szCs w:val="21"/>
        </w:rPr>
        <w:t>。评标委员会成员不得参加开标活动。</w:t>
      </w:r>
    </w:p>
    <w:p w:rsidR="00E4427E" w:rsidRPr="001376E3"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1376E3"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1376E3">
        <w:rPr>
          <w:rFonts w:asciiTheme="minorEastAsia" w:hAnsiTheme="minorEastAsia" w:cs="宋体" w:hint="eastAsia"/>
          <w:kern w:val="0"/>
          <w:szCs w:val="21"/>
        </w:rPr>
        <w:t>开标时，由</w:t>
      </w:r>
      <w:r w:rsidR="00D002DB" w:rsidRPr="001376E3">
        <w:rPr>
          <w:rFonts w:asciiTheme="minorEastAsia" w:hAnsiTheme="minorEastAsia" w:cs="宋体" w:hint="eastAsia"/>
          <w:kern w:val="0"/>
          <w:szCs w:val="21"/>
        </w:rPr>
        <w:t>代理机构开通远程不见面开标大厅及开启“文字互动”等功能</w:t>
      </w:r>
      <w:r w:rsidRPr="001376E3">
        <w:rPr>
          <w:rFonts w:asciiTheme="minorEastAsia" w:hAnsiTheme="minorEastAsia" w:cs="宋体" w:hint="eastAsia"/>
          <w:kern w:val="0"/>
          <w:szCs w:val="21"/>
        </w:rPr>
        <w:t>；</w:t>
      </w:r>
      <w:r w:rsidR="000A1C15" w:rsidRPr="001376E3">
        <w:rPr>
          <w:rFonts w:asciiTheme="minorEastAsia" w:hAnsiTheme="minorEastAsia" w:cs="宋体" w:hint="eastAsia"/>
          <w:kern w:val="0"/>
          <w:szCs w:val="21"/>
        </w:rPr>
        <w:t>投标人、代理机构</w:t>
      </w:r>
      <w:r w:rsidRPr="001376E3">
        <w:rPr>
          <w:rFonts w:asciiTheme="minorEastAsia" w:hAnsiTheme="minorEastAsia" w:cs="宋体" w:hint="eastAsia"/>
          <w:kern w:val="0"/>
          <w:szCs w:val="21"/>
        </w:rPr>
        <w:t>进行电子投标文件的解密。解密后</w:t>
      </w:r>
      <w:r w:rsidR="000A1C15" w:rsidRPr="001376E3">
        <w:rPr>
          <w:rFonts w:asciiTheme="minorEastAsia" w:hAnsiTheme="minorEastAsia" w:hint="eastAsia"/>
          <w:szCs w:val="21"/>
        </w:rPr>
        <w:t>投标人选择功能栏“开标记录”按钮</w:t>
      </w:r>
      <w:r w:rsidR="00760CBE" w:rsidRPr="001376E3">
        <w:rPr>
          <w:rFonts w:asciiTheme="minorEastAsia" w:hAnsiTheme="minorEastAsia" w:hint="eastAsia"/>
          <w:szCs w:val="21"/>
        </w:rPr>
        <w:t>可查看</w:t>
      </w:r>
      <w:r w:rsidRPr="001376E3">
        <w:rPr>
          <w:rFonts w:asciiTheme="minorEastAsia" w:hAnsiTheme="minorEastAsia" w:cs="宋体" w:hint="eastAsia"/>
          <w:kern w:val="0"/>
          <w:szCs w:val="21"/>
        </w:rPr>
        <w:t>投标人名称、投标价格、修改和撤回投标的通知（如有的话）和招标文件规定的需要宣布的其他内容。</w:t>
      </w:r>
    </w:p>
    <w:p w:rsidR="00691436" w:rsidRPr="001376E3"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1376E3">
        <w:rPr>
          <w:rFonts w:asciiTheme="minorEastAsia" w:hAnsiTheme="minorEastAsia" w:cs="宋体" w:hint="eastAsia"/>
          <w:kern w:val="0"/>
          <w:szCs w:val="21"/>
        </w:rPr>
        <w:t>电子投标文件的解密。全流程电子化交易项目电子投标文件采用双重加密。解密需分</w:t>
      </w:r>
    </w:p>
    <w:p w:rsidR="00E4427E" w:rsidRPr="001376E3"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1376E3">
        <w:rPr>
          <w:rFonts w:asciiTheme="minorEastAsia" w:hAnsiTheme="minorEastAsia" w:cs="宋体" w:hint="eastAsia"/>
          <w:kern w:val="0"/>
          <w:szCs w:val="21"/>
        </w:rPr>
        <w:t>标段进行两次解密。</w:t>
      </w:r>
    </w:p>
    <w:p w:rsidR="0008501E" w:rsidRPr="001376E3"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1376E3">
        <w:rPr>
          <w:rFonts w:asciiTheme="minorEastAsia" w:hAnsiTheme="minorEastAsia" w:cs="宋体" w:hint="eastAsia"/>
          <w:kern w:val="0"/>
          <w:szCs w:val="21"/>
        </w:rPr>
        <w:t>投标人解密：投标人使用本单位CA数字证书远程进行解密。</w:t>
      </w:r>
    </w:p>
    <w:p w:rsidR="00E4427E" w:rsidRPr="001376E3"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1376E3">
        <w:rPr>
          <w:rFonts w:asciiTheme="minorEastAsia" w:hAnsiTheme="minorEastAsia" w:cs="宋体" w:hint="eastAsia"/>
          <w:kern w:val="0"/>
          <w:szCs w:val="21"/>
        </w:rPr>
        <w:t>2</w:t>
      </w:r>
      <w:r w:rsidR="001A2287" w:rsidRPr="001376E3">
        <w:rPr>
          <w:rFonts w:asciiTheme="minorEastAsia" w:hAnsiTheme="minorEastAsia" w:cs="宋体" w:hint="eastAsia"/>
          <w:kern w:val="0"/>
          <w:szCs w:val="21"/>
        </w:rPr>
        <w:t>3</w:t>
      </w:r>
      <w:r w:rsidRPr="001376E3">
        <w:rPr>
          <w:rFonts w:asciiTheme="minorEastAsia" w:hAnsiTheme="minorEastAsia" w:cs="宋体" w:hint="eastAsia"/>
          <w:kern w:val="0"/>
          <w:szCs w:val="21"/>
        </w:rPr>
        <w:t xml:space="preserve">.3.1.2 </w:t>
      </w:r>
      <w:r w:rsidR="00B96403" w:rsidRPr="001376E3">
        <w:rPr>
          <w:rFonts w:asciiTheme="minorEastAsia" w:hAnsiTheme="minorEastAsia" w:cs="宋体" w:hint="eastAsia"/>
          <w:kern w:val="0"/>
          <w:szCs w:val="21"/>
        </w:rPr>
        <w:t xml:space="preserve">        </w:t>
      </w:r>
      <w:r w:rsidRPr="001376E3">
        <w:rPr>
          <w:rFonts w:asciiTheme="minorEastAsia" w:hAnsiTheme="minorEastAsia" w:cs="宋体" w:hint="eastAsia"/>
          <w:kern w:val="0"/>
          <w:szCs w:val="21"/>
        </w:rPr>
        <w:t>代理机构解密：代理机构</w:t>
      </w:r>
      <w:r w:rsidRPr="001376E3">
        <w:rPr>
          <w:rFonts w:asciiTheme="minorEastAsia" w:hAnsiTheme="minorEastAsia" w:cs="宋体"/>
          <w:kern w:val="0"/>
          <w:szCs w:val="21"/>
        </w:rPr>
        <w:t>按</w:t>
      </w:r>
      <w:r w:rsidRPr="001376E3">
        <w:rPr>
          <w:rFonts w:asciiTheme="minorEastAsia" w:hAnsiTheme="minorEastAsia" w:cs="宋体" w:hint="eastAsia"/>
          <w:kern w:val="0"/>
          <w:szCs w:val="21"/>
        </w:rPr>
        <w:t>电子</w:t>
      </w:r>
      <w:r w:rsidRPr="001376E3">
        <w:rPr>
          <w:rFonts w:asciiTheme="minorEastAsia" w:hAnsiTheme="minorEastAsia" w:cs="宋体"/>
          <w:kern w:val="0"/>
          <w:szCs w:val="21"/>
        </w:rPr>
        <w:t>投标</w:t>
      </w:r>
      <w:r w:rsidRPr="001376E3">
        <w:rPr>
          <w:rFonts w:asciiTheme="minorEastAsia" w:hAnsiTheme="minorEastAsia" w:cs="宋体" w:hint="eastAsia"/>
          <w:kern w:val="0"/>
          <w:szCs w:val="21"/>
        </w:rPr>
        <w:t>文件到达交易系统</w:t>
      </w:r>
      <w:r w:rsidRPr="001376E3">
        <w:rPr>
          <w:rFonts w:asciiTheme="minorEastAsia" w:hAnsiTheme="minorEastAsia" w:cs="宋体"/>
          <w:kern w:val="0"/>
          <w:szCs w:val="21"/>
        </w:rPr>
        <w:t>的先后顺序</w:t>
      </w:r>
      <w:r w:rsidRPr="001376E3">
        <w:rPr>
          <w:rFonts w:asciiTheme="minorEastAsia" w:hAnsiTheme="minorEastAsia" w:cs="宋体" w:hint="eastAsia"/>
          <w:kern w:val="0"/>
          <w:szCs w:val="21"/>
        </w:rPr>
        <w:t>，使用本单位CA数字证书进行再次解密。</w:t>
      </w:r>
    </w:p>
    <w:p w:rsidR="00E4427E" w:rsidRPr="001376E3"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1376E3">
        <w:rPr>
          <w:rFonts w:asciiTheme="minorEastAsia" w:hAnsiTheme="minorEastAsia" w:cs="宋体" w:hint="eastAsia"/>
          <w:kern w:val="0"/>
          <w:szCs w:val="21"/>
        </w:rPr>
        <w:t>因投标人原因电子投标文件解密失败的，其投标将被拒绝。</w:t>
      </w:r>
    </w:p>
    <w:p w:rsidR="007B1714" w:rsidRPr="001376E3"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1376E3">
        <w:rPr>
          <w:rFonts w:asciiTheme="minorEastAsia" w:hAnsiTheme="minorEastAsia" w:cs="宋体" w:hint="eastAsia"/>
          <w:kern w:val="0"/>
          <w:szCs w:val="21"/>
        </w:rPr>
        <w:t>投标人不足3家的，不得开标。</w:t>
      </w:r>
    </w:p>
    <w:p w:rsidR="00E4427E" w:rsidRPr="001376E3"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376E3">
        <w:rPr>
          <w:rFonts w:asciiTheme="minorEastAsia" w:hAnsiTheme="minorEastAsia" w:cs="宋体" w:hint="eastAsia"/>
          <w:kern w:val="0"/>
          <w:szCs w:val="21"/>
        </w:rPr>
        <w:t>开标过程由采购代理机构负责记录，</w:t>
      </w:r>
      <w:r w:rsidR="000362D3" w:rsidRPr="001376E3">
        <w:rPr>
          <w:rFonts w:hAnsi="宋体" w:hint="eastAsia"/>
          <w:szCs w:val="21"/>
        </w:rPr>
        <w:t>《开标记录表》</w:t>
      </w:r>
      <w:r w:rsidR="00710043" w:rsidRPr="001376E3">
        <w:rPr>
          <w:rFonts w:hAnsi="宋体" w:hint="eastAsia"/>
          <w:szCs w:val="21"/>
        </w:rPr>
        <w:t>经投标人</w:t>
      </w:r>
      <w:r w:rsidR="000362D3" w:rsidRPr="001376E3">
        <w:rPr>
          <w:rFonts w:hAnsi="宋体" w:hint="eastAsia"/>
          <w:szCs w:val="21"/>
        </w:rPr>
        <w:t>进行电子签章</w:t>
      </w:r>
      <w:r w:rsidR="006279FD" w:rsidRPr="001376E3">
        <w:rPr>
          <w:rFonts w:hAnsi="宋体" w:hint="eastAsia"/>
          <w:szCs w:val="21"/>
        </w:rPr>
        <w:t>、</w:t>
      </w:r>
      <w:r w:rsidR="00710043" w:rsidRPr="001376E3">
        <w:rPr>
          <w:rFonts w:asciiTheme="minorEastAsia" w:hAnsiTheme="minorEastAsia" w:cs="宋体" w:hint="eastAsia"/>
          <w:kern w:val="0"/>
          <w:szCs w:val="21"/>
        </w:rPr>
        <w:t>由</w:t>
      </w:r>
      <w:r w:rsidR="00710043" w:rsidRPr="001376E3">
        <w:rPr>
          <w:rFonts w:asciiTheme="minorEastAsia" w:hAnsiTheme="minorEastAsia" w:cs="宋体" w:hint="eastAsia"/>
          <w:kern w:val="0"/>
          <w:szCs w:val="21"/>
        </w:rPr>
        <w:lastRenderedPageBreak/>
        <w:t>参加开标相关工作人员签字确认后随采购文件一并存档。</w:t>
      </w:r>
      <w:r w:rsidR="000362D3" w:rsidRPr="001376E3">
        <w:rPr>
          <w:rFonts w:hAnsi="宋体" w:hint="eastAsia"/>
          <w:szCs w:val="21"/>
        </w:rPr>
        <w:t>投标人未</w:t>
      </w:r>
      <w:r w:rsidR="006279FD" w:rsidRPr="001376E3">
        <w:rPr>
          <w:rFonts w:hAnsi="宋体" w:hint="eastAsia"/>
          <w:szCs w:val="21"/>
        </w:rPr>
        <w:t>电子</w:t>
      </w:r>
      <w:r w:rsidR="000362D3" w:rsidRPr="001376E3">
        <w:rPr>
          <w:rFonts w:hAnsi="宋体" w:hint="eastAsia"/>
          <w:szCs w:val="21"/>
        </w:rPr>
        <w:t>签章的，视同认可开标结果。</w:t>
      </w:r>
    </w:p>
    <w:p w:rsidR="00E4427E" w:rsidRPr="001376E3"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376E3">
        <w:rPr>
          <w:rFonts w:asciiTheme="minorEastAsia" w:hAnsiTheme="minorEastAsia" w:cs="宋体" w:hint="eastAsia"/>
          <w:kern w:val="0"/>
          <w:szCs w:val="21"/>
        </w:rPr>
        <w:t>投标人对开标过程和开标记录如有疑义，</w:t>
      </w:r>
      <w:r w:rsidR="008175D0" w:rsidRPr="001376E3">
        <w:rPr>
          <w:rFonts w:asciiTheme="minorEastAsia" w:hAnsiTheme="minorEastAsia" w:cs="宋体" w:hint="eastAsia"/>
          <w:kern w:val="0"/>
          <w:szCs w:val="21"/>
        </w:rPr>
        <w:t>以及认为采购人、采购代理机构相关工作人员有需要回避的情形的，</w:t>
      </w:r>
      <w:r w:rsidR="0040687E" w:rsidRPr="001376E3">
        <w:rPr>
          <w:rFonts w:asciiTheme="minorEastAsia" w:hAnsiTheme="minorEastAsia" w:cs="宋体" w:hint="eastAsia"/>
          <w:kern w:val="0"/>
          <w:szCs w:val="21"/>
        </w:rPr>
        <w:t>应</w:t>
      </w:r>
      <w:r w:rsidRPr="001376E3">
        <w:rPr>
          <w:rFonts w:asciiTheme="minorEastAsia" w:hAnsiTheme="minorEastAsia" w:cs="宋体" w:hint="eastAsia"/>
          <w:kern w:val="0"/>
          <w:szCs w:val="21"/>
        </w:rPr>
        <w:t>在不见面开标大厅“文字互动”对话框或“新增质疑”处在线提出询问或者回避申请。</w:t>
      </w:r>
      <w:r w:rsidR="00E4427E" w:rsidRPr="001376E3">
        <w:rPr>
          <w:rFonts w:asciiTheme="minorEastAsia" w:hAnsiTheme="minorEastAsia" w:cs="宋体" w:hint="eastAsia"/>
          <w:kern w:val="0"/>
          <w:szCs w:val="21"/>
        </w:rPr>
        <w:t>采购人、采购代理机构对投标人代表提出的询问或者回避申请应当及时处理。</w:t>
      </w:r>
    </w:p>
    <w:p w:rsidR="00E4427E" w:rsidRPr="001376E3"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1376E3">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326086" w:rsidRDefault="00326086"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326086" w:rsidRDefault="00326086"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6"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6"/>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（1）投标人是法人（法人包括企业法人、机关法人、事业单位法人和社会团体法人），提供本单位：</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①2018年度</w:t>
            </w:r>
            <w:r w:rsidR="005616AE" w:rsidRPr="001376E3">
              <w:rPr>
                <w:rFonts w:asciiTheme="minorEastAsia" w:hAnsiTheme="minorEastAsia" w:hint="eastAsia"/>
                <w:bCs/>
                <w:szCs w:val="21"/>
              </w:rPr>
              <w:t>或2019年度</w:t>
            </w:r>
            <w:r w:rsidRPr="001376E3">
              <w:rPr>
                <w:rFonts w:asciiTheme="minorEastAsia" w:hAnsiTheme="minorEastAsia" w:hint="eastAsia"/>
                <w:bCs/>
                <w:szCs w:val="21"/>
              </w:rPr>
              <w:t>经审计的财务报告，包括资产负债表、利润表、现金流量表、所有者权益变动表及其附注；</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②基本开户银行出具的资信证明；</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③财政部门认可的政府采购专业担保机构的证明文件和担保机构出具的投标担保函。</w:t>
            </w:r>
          </w:p>
          <w:p w:rsidR="00E4427E" w:rsidRPr="001376E3" w:rsidRDefault="00E4427E" w:rsidP="00EF6AB8">
            <w:pPr>
              <w:spacing w:line="360" w:lineRule="auto"/>
              <w:rPr>
                <w:rFonts w:asciiTheme="minorEastAsia" w:hAnsiTheme="minorEastAsia"/>
                <w:bCs/>
                <w:szCs w:val="21"/>
              </w:rPr>
            </w:pPr>
            <w:r w:rsidRPr="001376E3">
              <w:rPr>
                <w:rFonts w:ascii="楷体" w:eastAsia="楷体" w:hAnsi="楷体" w:cs="仿宋_GB2312" w:hint="eastAsia"/>
                <w:sz w:val="24"/>
                <w:szCs w:val="24"/>
                <w:lang w:val="zh-CN"/>
              </w:rPr>
              <w:t>注：仅需提供序号</w:t>
            </w:r>
            <w:r w:rsidRPr="001376E3">
              <w:rPr>
                <w:rFonts w:ascii="楷体" w:eastAsia="楷体" w:hAnsi="楷体" w:hint="eastAsia"/>
                <w:sz w:val="24"/>
                <w:szCs w:val="24"/>
              </w:rPr>
              <w:t>①～③其中之一即可。</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（2）投标人（其他组织和自然人）提供本单位：</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lastRenderedPageBreak/>
              <w:t>①2018年度</w:t>
            </w:r>
            <w:r w:rsidR="005616AE" w:rsidRPr="001376E3">
              <w:rPr>
                <w:rFonts w:asciiTheme="minorEastAsia" w:hAnsiTheme="minorEastAsia" w:hint="eastAsia"/>
                <w:bCs/>
                <w:szCs w:val="21"/>
              </w:rPr>
              <w:t>或2019年度</w:t>
            </w:r>
            <w:r w:rsidRPr="001376E3">
              <w:rPr>
                <w:rFonts w:asciiTheme="minorEastAsia" w:hAnsiTheme="minorEastAsia" w:hint="eastAsia"/>
                <w:bCs/>
                <w:szCs w:val="21"/>
              </w:rPr>
              <w:t>经审计的财务报告，包括资产负债表、利润表、现金流量表、所有者权益变动表及其附注；</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②银行出具的资信证明；</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③财政部门认可的政府采购专业担保机构的证明文件和担保机构出具的投标担保函。</w:t>
            </w:r>
          </w:p>
          <w:p w:rsidR="00E4427E" w:rsidRPr="001376E3" w:rsidRDefault="00E4427E" w:rsidP="00EF6AB8">
            <w:pPr>
              <w:spacing w:line="360" w:lineRule="auto"/>
              <w:rPr>
                <w:rFonts w:asciiTheme="minorEastAsia" w:hAnsiTheme="minorEastAsia"/>
                <w:b/>
                <w:bCs/>
                <w:szCs w:val="21"/>
              </w:rPr>
            </w:pPr>
            <w:r w:rsidRPr="001376E3">
              <w:rPr>
                <w:rFonts w:ascii="楷体" w:eastAsia="楷体" w:hAnsi="楷体" w:cs="仿宋_GB2312" w:hint="eastAsia"/>
                <w:sz w:val="24"/>
                <w:szCs w:val="24"/>
                <w:lang w:val="zh-CN"/>
              </w:rPr>
              <w:t>注：仅需提供序号</w:t>
            </w:r>
            <w:r w:rsidRPr="001376E3">
              <w:rPr>
                <w:rFonts w:ascii="楷体" w:eastAsia="楷体" w:hAnsi="楷体" w:hint="eastAsia"/>
                <w:sz w:val="24"/>
                <w:szCs w:val="24"/>
              </w:rPr>
              <w:t>①～③其中之一即可。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1376E3" w:rsidRDefault="00E4427E" w:rsidP="00EF6AB8">
            <w:pPr>
              <w:spacing w:line="360" w:lineRule="auto"/>
              <w:rPr>
                <w:rFonts w:asciiTheme="minorEastAsia" w:hAnsiTheme="minorEastAsia"/>
                <w:b/>
                <w:bCs/>
                <w:szCs w:val="21"/>
              </w:rPr>
            </w:pPr>
            <w:r w:rsidRPr="001376E3">
              <w:rPr>
                <w:rFonts w:ascii="宋体" w:hAnsi="宋体" w:cs="微软雅黑" w:hint="eastAsia"/>
                <w:bCs/>
                <w:szCs w:val="21"/>
              </w:rPr>
              <w:t>投标人提供参加本次政府采购项目</w:t>
            </w:r>
            <w:r w:rsidRPr="001376E3">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1376E3" w:rsidRDefault="00E4427E" w:rsidP="00EF6AB8">
            <w:pPr>
              <w:spacing w:line="360" w:lineRule="auto"/>
              <w:rPr>
                <w:rFonts w:asciiTheme="minorEastAsia" w:hAnsiTheme="minorEastAsia"/>
                <w:b/>
                <w:bCs/>
                <w:szCs w:val="21"/>
              </w:rPr>
            </w:pPr>
            <w:r w:rsidRPr="001376E3">
              <w:rPr>
                <w:rFonts w:ascii="宋体" w:hAnsi="宋体" w:cs="微软雅黑" w:hint="eastAsia"/>
                <w:bCs/>
                <w:szCs w:val="21"/>
              </w:rPr>
              <w:t>投标人提供参加本次政府采购项目</w:t>
            </w:r>
            <w:r w:rsidRPr="001376E3">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①与本项目投标相关设备的购置发票、专业技术人员职称证书、用工合同等；</w:t>
            </w:r>
          </w:p>
          <w:p w:rsidR="00E4427E" w:rsidRPr="001376E3" w:rsidRDefault="00E4427E" w:rsidP="00EF6AB8">
            <w:pPr>
              <w:spacing w:line="360" w:lineRule="auto"/>
              <w:rPr>
                <w:rFonts w:asciiTheme="minorEastAsia" w:hAnsiTheme="minorEastAsia"/>
                <w:bCs/>
                <w:szCs w:val="21"/>
              </w:rPr>
            </w:pPr>
            <w:r w:rsidRPr="001376E3">
              <w:rPr>
                <w:rFonts w:asciiTheme="minorEastAsia" w:hAnsiTheme="minorEastAsia" w:hint="eastAsia"/>
                <w:bCs/>
                <w:szCs w:val="21"/>
              </w:rPr>
              <w:t>②投标人具备履行合同所必须的设备和专业技术能力承诺函或声明（承诺函或声明格式自拟）。</w:t>
            </w:r>
          </w:p>
          <w:p w:rsidR="00E4427E" w:rsidRPr="001376E3" w:rsidRDefault="00E4427E" w:rsidP="00EF6AB8">
            <w:pPr>
              <w:spacing w:line="360" w:lineRule="auto"/>
              <w:rPr>
                <w:rFonts w:asciiTheme="minorEastAsia" w:hAnsiTheme="minorEastAsia"/>
                <w:b/>
                <w:bCs/>
                <w:szCs w:val="21"/>
              </w:rPr>
            </w:pPr>
            <w:r w:rsidRPr="001376E3">
              <w:rPr>
                <w:rFonts w:ascii="楷体" w:eastAsia="楷体" w:hAnsi="楷体" w:cs="仿宋_GB2312" w:hint="eastAsia"/>
                <w:sz w:val="24"/>
                <w:szCs w:val="24"/>
                <w:lang w:val="zh-CN"/>
              </w:rPr>
              <w:t>注：仅需提供序号</w:t>
            </w:r>
            <w:r w:rsidRPr="001376E3">
              <w:rPr>
                <w:rFonts w:ascii="楷体" w:eastAsia="楷体" w:hAnsi="楷体" w:hint="eastAsia"/>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376E3" w:rsidRDefault="00E4427E" w:rsidP="00EF6AB8">
            <w:pPr>
              <w:spacing w:line="360" w:lineRule="auto"/>
              <w:jc w:val="left"/>
              <w:rPr>
                <w:rFonts w:asciiTheme="minorEastAsia" w:hAnsiTheme="minorEastAsia"/>
                <w:b/>
                <w:bCs/>
                <w:szCs w:val="21"/>
              </w:rPr>
            </w:pPr>
            <w:r w:rsidRPr="001376E3">
              <w:rPr>
                <w:rFonts w:ascii="宋体" w:hAnsi="宋体" w:cs="微软雅黑" w:hint="eastAsia"/>
                <w:bCs/>
                <w:szCs w:val="21"/>
              </w:rPr>
              <w:t>按照招标文件提供格式填写。</w:t>
            </w:r>
            <w:r w:rsidRPr="001376E3">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7" w:name="baidusnap2"/>
            <w:bookmarkEnd w:id="7"/>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8" w:name="baidusnap9"/>
            <w:bookmarkEnd w:id="8"/>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1376E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w:t>
      </w:r>
      <w:r w:rsidRPr="001376E3">
        <w:rPr>
          <w:rFonts w:asciiTheme="minorEastAsia" w:eastAsiaTheme="minorEastAsia" w:hAnsiTheme="minorEastAsia" w:cs="仿宋_GB2312" w:hint="eastAsia"/>
          <w:sz w:val="21"/>
          <w:szCs w:val="21"/>
          <w:lang w:val="zh-CN"/>
        </w:rPr>
        <w:t>方法和标准，对符合性审查合格的投标文件进行商务和技术评估，综合比较与评价。评标时，评标委员会各成员应当独立对每个投标人的投标文件进行评价，并汇总每个投标人的得分。</w:t>
      </w:r>
      <w:r w:rsidRPr="001376E3">
        <w:rPr>
          <w:rFonts w:asciiTheme="minorEastAsia" w:hAnsiTheme="minorEastAsia" w:cs="仿宋_GB2312" w:hint="eastAsia"/>
          <w:sz w:val="21"/>
          <w:szCs w:val="21"/>
          <w:lang w:val="zh-CN"/>
        </w:rPr>
        <w:t>评标过程中，不得去掉报价中的最高报价和最低报价。</w:t>
      </w:r>
    </w:p>
    <w:p w:rsidR="00E4427E" w:rsidRPr="001376E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1376E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1376E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376E3">
        <w:rPr>
          <w:rFonts w:asciiTheme="minorEastAsia" w:eastAsiaTheme="minorEastAsia" w:hAnsiTheme="minorEastAsia" w:cs="仿宋_GB2312" w:hint="eastAsia"/>
          <w:b/>
          <w:sz w:val="21"/>
          <w:szCs w:val="21"/>
          <w:lang w:val="zh-CN"/>
        </w:rPr>
        <w:t>（1）价格分计算</w:t>
      </w:r>
    </w:p>
    <w:p w:rsidR="00E4427E" w:rsidRPr="001376E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376E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1376E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376E3">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1376E3">
        <w:rPr>
          <w:rFonts w:asciiTheme="minorEastAsia" w:eastAsiaTheme="minorEastAsia" w:hAnsiTheme="minorEastAsia" w:cs="仿宋_GB2312" w:hint="eastAsia"/>
          <w:sz w:val="21"/>
          <w:szCs w:val="21"/>
          <w:lang w:val="zh-CN"/>
        </w:rPr>
        <w:t>10</w:t>
      </w:r>
      <w:r w:rsidRPr="001376E3">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1376E3">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1376E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1376E3">
        <w:rPr>
          <w:rFonts w:asciiTheme="minorEastAsia" w:eastAsiaTheme="minorEastAsia" w:hAnsiTheme="minorEastAsia" w:cs="仿宋_GB2312" w:hint="eastAsia"/>
          <w:sz w:val="21"/>
          <w:szCs w:val="21"/>
          <w:lang w:val="zh-CN"/>
        </w:rPr>
        <w:t>小型和微型企业不包含民办非企业单位。</w:t>
      </w:r>
    </w:p>
    <w:p w:rsidR="00E4427E" w:rsidRPr="001376E3" w:rsidRDefault="00E4427E" w:rsidP="00E4427E">
      <w:pPr>
        <w:spacing w:line="360" w:lineRule="auto"/>
        <w:ind w:firstLineChars="200" w:firstLine="420"/>
        <w:contextualSpacing/>
        <w:rPr>
          <w:rFonts w:asciiTheme="minorEastAsia" w:hAnsiTheme="minorEastAsia" w:cs="仿宋_GB2312"/>
          <w:szCs w:val="21"/>
          <w:lang w:val="zh-CN"/>
        </w:rPr>
      </w:pPr>
      <w:r w:rsidRPr="001376E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1376E3"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1376E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376E3">
        <w:rPr>
          <w:rFonts w:asciiTheme="minorEastAsia" w:eastAsiaTheme="minorEastAsia" w:hAnsiTheme="minorEastAsia" w:hint="eastAsia"/>
          <w:sz w:val="21"/>
          <w:szCs w:val="21"/>
        </w:rPr>
        <w:t>残疾人福利性单位属于小型、微型企业的，不重复享受政策。</w:t>
      </w:r>
    </w:p>
    <w:p w:rsidR="00E4427E" w:rsidRPr="001376E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1376E3">
        <w:rPr>
          <w:rFonts w:asciiTheme="minorEastAsia" w:eastAsiaTheme="minorEastAsia" w:hAnsiTheme="minorEastAsia" w:hint="eastAsia"/>
          <w:b/>
          <w:sz w:val="21"/>
          <w:szCs w:val="21"/>
        </w:rPr>
        <w:t>（2）</w:t>
      </w:r>
      <w:r w:rsidRPr="001376E3">
        <w:rPr>
          <w:rFonts w:asciiTheme="minorEastAsia" w:eastAsiaTheme="minorEastAsia" w:hAnsiTheme="minorEastAsia" w:cs="仿宋_GB2312"/>
          <w:b/>
          <w:sz w:val="21"/>
          <w:szCs w:val="21"/>
          <w:lang w:val="zh-CN"/>
        </w:rPr>
        <w:t>关于相同品牌产品</w:t>
      </w:r>
      <w:r w:rsidRPr="001376E3">
        <w:rPr>
          <w:rFonts w:asciiTheme="minorEastAsia" w:eastAsiaTheme="minorEastAsia" w:hAnsiTheme="minorEastAsia" w:cs="仿宋_GB2312"/>
          <w:b/>
          <w:bCs/>
          <w:sz w:val="21"/>
          <w:szCs w:val="21"/>
          <w:lang w:val="zh-CN"/>
        </w:rPr>
        <w:t>（服务类项目不适用本条款规定）</w:t>
      </w:r>
    </w:p>
    <w:p w:rsidR="00E4427E" w:rsidRPr="001376E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1376E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1376E3">
        <w:rPr>
          <w:rFonts w:asciiTheme="minorEastAsia" w:eastAsiaTheme="minorEastAsia" w:hAnsiTheme="minorEastAsia" w:cs="仿宋_GB2312" w:hint="eastAsia"/>
          <w:sz w:val="21"/>
          <w:szCs w:val="21"/>
          <w:lang w:val="zh-CN"/>
        </w:rPr>
        <w:t>采取随机抽取</w:t>
      </w:r>
      <w:r w:rsidRPr="001376E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1376E3">
        <w:rPr>
          <w:rFonts w:asciiTheme="minorEastAsia" w:eastAsiaTheme="minorEastAsia" w:hAnsiTheme="minorEastAsia" w:cs="仿宋_GB2312"/>
          <w:sz w:val="21"/>
          <w:szCs w:val="21"/>
          <w:lang w:val="zh-CN"/>
        </w:rPr>
        <w:t>采用综合评分法的，提供相同品牌产品</w:t>
      </w:r>
      <w:r w:rsidRPr="001376E3">
        <w:rPr>
          <w:rFonts w:asciiTheme="minorEastAsia" w:eastAsiaTheme="minorEastAsia" w:hAnsiTheme="minorEastAsia" w:cs="仿宋_GB2312" w:hint="eastAsia"/>
          <w:sz w:val="21"/>
          <w:szCs w:val="21"/>
          <w:lang w:val="zh-CN"/>
        </w:rPr>
        <w:t>（</w:t>
      </w:r>
      <w:r w:rsidRPr="001376E3">
        <w:rPr>
          <w:rFonts w:asciiTheme="minorEastAsia" w:eastAsiaTheme="minorEastAsia" w:hAnsiTheme="minorEastAsia" w:cs="仿宋_GB2312"/>
          <w:sz w:val="21"/>
          <w:szCs w:val="21"/>
          <w:lang w:val="zh-CN"/>
        </w:rPr>
        <w:t>非单一产品采购项目，多家投标人提供的核心产品品牌相同</w:t>
      </w:r>
      <w:r w:rsidRPr="001376E3">
        <w:rPr>
          <w:rFonts w:asciiTheme="minorEastAsia" w:eastAsiaTheme="minorEastAsia" w:hAnsiTheme="minorEastAsia" w:cs="仿宋_GB2312" w:hint="eastAsia"/>
          <w:sz w:val="21"/>
          <w:szCs w:val="21"/>
          <w:lang w:val="zh-CN"/>
        </w:rPr>
        <w:t>）</w:t>
      </w:r>
      <w:r w:rsidRPr="001376E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1376E3">
        <w:rPr>
          <w:rFonts w:asciiTheme="minorEastAsia" w:eastAsiaTheme="minorEastAsia" w:hAnsiTheme="minorEastAsia" w:cs="仿宋_GB2312" w:hint="eastAsia"/>
          <w:sz w:val="21"/>
          <w:szCs w:val="21"/>
          <w:lang w:val="zh-CN"/>
        </w:rPr>
        <w:t>由采购人或者采购人委托评标委员会</w:t>
      </w:r>
      <w:r w:rsidRPr="001376E3">
        <w:rPr>
          <w:rFonts w:asciiTheme="minorEastAsia" w:eastAsiaTheme="minorEastAsia" w:hAnsiTheme="minorEastAsia" w:cs="仿宋_GB2312"/>
          <w:sz w:val="21"/>
          <w:szCs w:val="21"/>
          <w:lang w:val="zh-CN"/>
        </w:rPr>
        <w:t>采取随机抽</w:t>
      </w:r>
      <w:r w:rsidRPr="00CD0DF3">
        <w:rPr>
          <w:rFonts w:asciiTheme="minorEastAsia" w:eastAsiaTheme="minorEastAsia" w:hAnsiTheme="minorEastAsia" w:cs="仿宋_GB2312"/>
          <w:sz w:val="21"/>
          <w:szCs w:val="21"/>
          <w:lang w:val="zh-CN"/>
        </w:rPr>
        <w:t>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262239" w:rsidRPr="00262239" w:rsidRDefault="00E4427E" w:rsidP="00262239">
      <w:pPr>
        <w:widowControl/>
        <w:spacing w:line="560" w:lineRule="atLeast"/>
        <w:ind w:firstLine="600"/>
        <w:jc w:val="left"/>
        <w:rPr>
          <w:rFonts w:asciiTheme="minorEastAsia" w:hAnsiTheme="minorEastAsia" w:cs="仿宋_GB2312"/>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871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5896"/>
        <w:gridCol w:w="1378"/>
      </w:tblGrid>
      <w:tr w:rsidR="00262239" w:rsidRPr="00262239" w:rsidTr="00E0666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分值构成</w:t>
            </w:r>
          </w:p>
          <w:p w:rsidR="00262239" w:rsidRPr="00262239" w:rsidRDefault="00262239" w:rsidP="00262239">
            <w:pPr>
              <w:spacing w:line="33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(总分100分)</w:t>
            </w:r>
          </w:p>
        </w:tc>
        <w:tc>
          <w:tcPr>
            <w:tcW w:w="729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6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价格分值：10分</w:t>
            </w:r>
          </w:p>
          <w:p w:rsidR="00262239" w:rsidRPr="00262239" w:rsidRDefault="00262239" w:rsidP="00E06667">
            <w:pPr>
              <w:spacing w:line="36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商务部分：38分</w:t>
            </w:r>
          </w:p>
          <w:p w:rsidR="00262239" w:rsidRPr="00262239" w:rsidRDefault="00262239" w:rsidP="00E06667">
            <w:pPr>
              <w:spacing w:line="36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技术部分：52分</w:t>
            </w:r>
          </w:p>
        </w:tc>
      </w:tr>
      <w:tr w:rsidR="00262239" w:rsidRPr="00262239" w:rsidTr="00E06667">
        <w:trPr>
          <w:trHeight w:val="591"/>
        </w:trPr>
        <w:tc>
          <w:tcPr>
            <w:tcW w:w="8716"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一、价格部分（满分10分）</w:t>
            </w:r>
          </w:p>
        </w:tc>
      </w:tr>
      <w:tr w:rsidR="00262239" w:rsidRPr="00262239" w:rsidTr="00E06667">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评分因素</w:t>
            </w:r>
          </w:p>
        </w:tc>
        <w:tc>
          <w:tcPr>
            <w:tcW w:w="59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评分标准</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分值</w:t>
            </w:r>
          </w:p>
        </w:tc>
      </w:tr>
      <w:tr w:rsidR="00262239" w:rsidRPr="00262239" w:rsidTr="00E06667">
        <w:trPr>
          <w:trHeight w:val="90"/>
        </w:trPr>
        <w:tc>
          <w:tcPr>
            <w:tcW w:w="14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投标报价</w:t>
            </w:r>
          </w:p>
          <w:p w:rsidR="00262239" w:rsidRPr="00262239" w:rsidRDefault="00AE7EDC" w:rsidP="00E06667">
            <w:pPr>
              <w:spacing w:line="90" w:lineRule="atLeast"/>
              <w:jc w:val="center"/>
              <w:rPr>
                <w:rFonts w:asciiTheme="minorEastAsia" w:hAnsiTheme="minorEastAsia" w:cs="仿宋_GB2312"/>
                <w:szCs w:val="21"/>
                <w:lang w:val="zh-CN"/>
              </w:rPr>
            </w:pPr>
            <w:r>
              <w:rPr>
                <w:rFonts w:asciiTheme="minorEastAsia" w:hAnsiTheme="minorEastAsia" w:cs="仿宋_GB2312" w:hint="eastAsia"/>
                <w:szCs w:val="21"/>
                <w:lang w:val="zh-CN"/>
              </w:rPr>
              <w:t>（10分）</w:t>
            </w:r>
          </w:p>
        </w:tc>
        <w:tc>
          <w:tcPr>
            <w:tcW w:w="59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评标基准价：满足招标文件要求的有效投标报价中，最低的投标报价为评标基准价。</w:t>
            </w:r>
          </w:p>
          <w:p w:rsidR="00262239" w:rsidRPr="00262239" w:rsidRDefault="00262239" w:rsidP="00E06667">
            <w:pPr>
              <w:spacing w:line="9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投标报价得分=（评标基准价/投标报价）×10</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9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10分</w:t>
            </w:r>
          </w:p>
        </w:tc>
      </w:tr>
      <w:tr w:rsidR="00262239" w:rsidRPr="00262239" w:rsidTr="00E06667">
        <w:trPr>
          <w:trHeight w:val="591"/>
        </w:trPr>
        <w:tc>
          <w:tcPr>
            <w:tcW w:w="8716"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二、商务部分（满分38分）</w:t>
            </w:r>
          </w:p>
        </w:tc>
      </w:tr>
      <w:tr w:rsidR="00262239" w:rsidRPr="00262239" w:rsidTr="00E06667">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评分因素</w:t>
            </w:r>
          </w:p>
        </w:tc>
        <w:tc>
          <w:tcPr>
            <w:tcW w:w="59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评分标准</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分值</w:t>
            </w:r>
          </w:p>
        </w:tc>
      </w:tr>
      <w:tr w:rsidR="00262239" w:rsidRPr="00262239" w:rsidTr="00E06667">
        <w:trPr>
          <w:trHeight w:val="794"/>
        </w:trPr>
        <w:tc>
          <w:tcPr>
            <w:tcW w:w="1430" w:type="dxa"/>
            <w:gridSpan w:val="2"/>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6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信誉</w:t>
            </w:r>
            <w:r w:rsidR="00AE7EDC">
              <w:rPr>
                <w:rFonts w:asciiTheme="minorEastAsia" w:hAnsiTheme="minorEastAsia" w:cs="仿宋_GB2312" w:hint="eastAsia"/>
                <w:szCs w:val="21"/>
                <w:lang w:val="zh-CN"/>
              </w:rPr>
              <w:t>（12分）</w:t>
            </w:r>
          </w:p>
        </w:tc>
        <w:tc>
          <w:tcPr>
            <w:tcW w:w="59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262239">
            <w:pPr>
              <w:spacing w:line="330" w:lineRule="atLeast"/>
              <w:ind w:firstLineChars="200" w:firstLine="420"/>
              <w:rPr>
                <w:rFonts w:asciiTheme="minorEastAsia" w:hAnsiTheme="minorEastAsia" w:cs="仿宋_GB2312"/>
                <w:szCs w:val="21"/>
                <w:lang w:val="zh-CN"/>
              </w:rPr>
            </w:pPr>
            <w:r w:rsidRPr="00262239">
              <w:rPr>
                <w:rFonts w:asciiTheme="minorEastAsia" w:hAnsiTheme="minorEastAsia" w:cs="仿宋_GB2312" w:hint="eastAsia"/>
                <w:szCs w:val="21"/>
                <w:lang w:val="zh-CN"/>
              </w:rPr>
              <w:t>投标人2014年以来，投标人或投标人所管理的项目获得过市级及以上荣誉的，每个3分，满分12分（以市级及以上住建局（厅、部）颁发的的文件为准，同一项目获得多个荣誉不重复计分）。</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12分</w:t>
            </w:r>
          </w:p>
        </w:tc>
      </w:tr>
      <w:tr w:rsidR="00262239" w:rsidRPr="00262239" w:rsidTr="00E06667">
        <w:trPr>
          <w:trHeight w:val="745"/>
        </w:trPr>
        <w:tc>
          <w:tcPr>
            <w:tcW w:w="1430" w:type="dxa"/>
            <w:gridSpan w:val="2"/>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6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企业实力</w:t>
            </w:r>
            <w:r w:rsidR="002D46B8">
              <w:rPr>
                <w:rFonts w:asciiTheme="minorEastAsia" w:hAnsiTheme="minorEastAsia" w:cs="仿宋_GB2312" w:hint="eastAsia"/>
                <w:szCs w:val="21"/>
                <w:lang w:val="zh-CN"/>
              </w:rPr>
              <w:t>（3分）</w:t>
            </w:r>
          </w:p>
        </w:tc>
        <w:tc>
          <w:tcPr>
            <w:tcW w:w="59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1、投标人具有有效期内ISO9001质量体系认证证书得1分（如认证证书注明应进行年度监审，须附监审标识或年审报告等有关证明材料）。</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2、投标人具有ISO14001环境管理体系认证证书得1分（如认证证书注明应进行年度监审，须附监审标识或年审报告等有关证明材料）。</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3、投标人具有OHSAS18001职业健康安全管理体系认证证书得</w:t>
            </w:r>
            <w:r w:rsidRPr="00262239">
              <w:rPr>
                <w:rFonts w:asciiTheme="minorEastAsia" w:hAnsiTheme="minorEastAsia" w:cs="仿宋_GB2312" w:hint="eastAsia"/>
                <w:szCs w:val="21"/>
                <w:lang w:val="zh-CN"/>
              </w:rPr>
              <w:lastRenderedPageBreak/>
              <w:t>1分（如认证证书注明应进行年度监审，须附监审标识或年审报告等有关证明材料）。</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每通过一项体系认证得1分。满分3分（以相应的认证证书为准）。</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lastRenderedPageBreak/>
              <w:t>3分</w:t>
            </w:r>
          </w:p>
        </w:tc>
      </w:tr>
      <w:tr w:rsidR="00262239" w:rsidRPr="00262239" w:rsidTr="00E06667">
        <w:trPr>
          <w:trHeight w:val="745"/>
        </w:trPr>
        <w:tc>
          <w:tcPr>
            <w:tcW w:w="1430" w:type="dxa"/>
            <w:gridSpan w:val="2"/>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6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lastRenderedPageBreak/>
              <w:t>支持扶贫攻坚政策</w:t>
            </w:r>
            <w:r w:rsidR="00827D73">
              <w:rPr>
                <w:rFonts w:asciiTheme="minorEastAsia" w:hAnsiTheme="minorEastAsia" w:cs="仿宋_GB2312" w:hint="eastAsia"/>
                <w:szCs w:val="21"/>
                <w:lang w:val="zh-CN"/>
              </w:rPr>
              <w:t>（1分）</w:t>
            </w:r>
          </w:p>
        </w:tc>
        <w:tc>
          <w:tcPr>
            <w:tcW w:w="59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262239">
            <w:pPr>
              <w:spacing w:line="360" w:lineRule="atLeast"/>
              <w:ind w:firstLineChars="200" w:firstLine="420"/>
              <w:rPr>
                <w:rFonts w:asciiTheme="minorEastAsia" w:hAnsiTheme="minorEastAsia" w:cs="仿宋_GB2312"/>
                <w:szCs w:val="21"/>
                <w:lang w:val="zh-CN"/>
              </w:rPr>
            </w:pPr>
            <w:r w:rsidRPr="00262239">
              <w:rPr>
                <w:rFonts w:asciiTheme="minorEastAsia" w:hAnsiTheme="minorEastAsia" w:cs="仿宋_GB2312" w:hint="eastAsia"/>
                <w:szCs w:val="21"/>
                <w:lang w:val="zh-CN"/>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1分</w:t>
            </w:r>
          </w:p>
        </w:tc>
      </w:tr>
      <w:tr w:rsidR="00262239" w:rsidRPr="00262239" w:rsidTr="00E06667">
        <w:trPr>
          <w:trHeight w:val="745"/>
        </w:trPr>
        <w:tc>
          <w:tcPr>
            <w:tcW w:w="1430" w:type="dxa"/>
            <w:gridSpan w:val="2"/>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6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项目负责人</w:t>
            </w:r>
            <w:r w:rsidR="00F56BFB">
              <w:rPr>
                <w:rFonts w:asciiTheme="minorEastAsia" w:hAnsiTheme="minorEastAsia" w:cs="仿宋_GB2312" w:hint="eastAsia"/>
                <w:szCs w:val="21"/>
                <w:lang w:val="zh-CN"/>
              </w:rPr>
              <w:t>（4分）</w:t>
            </w:r>
          </w:p>
        </w:tc>
        <w:tc>
          <w:tcPr>
            <w:tcW w:w="59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262239">
            <w:pPr>
              <w:spacing w:line="360" w:lineRule="auto"/>
              <w:ind w:firstLineChars="200" w:firstLine="420"/>
              <w:rPr>
                <w:rFonts w:asciiTheme="minorEastAsia" w:hAnsiTheme="minorEastAsia" w:cs="仿宋_GB2312"/>
                <w:szCs w:val="21"/>
                <w:lang w:val="zh-CN"/>
              </w:rPr>
            </w:pPr>
            <w:r w:rsidRPr="00262239">
              <w:rPr>
                <w:rFonts w:asciiTheme="minorEastAsia" w:hAnsiTheme="minorEastAsia" w:cs="仿宋_GB2312" w:hint="eastAsia"/>
                <w:szCs w:val="21"/>
                <w:lang w:val="zh-CN"/>
              </w:rPr>
              <w:t>拟派驻项目负责人具有全日制物业管理类专业大专及以上文凭（提供投标截止日前3-6个月为其交纳社会保险的证明材料）的，得4分，非全日制物业管理类专业大专及以上文凭（提供投标截止日前3-6个月为其交纳社会保险的证明材料）的，得2分。满分4分</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4分</w:t>
            </w:r>
          </w:p>
        </w:tc>
      </w:tr>
      <w:tr w:rsidR="00262239" w:rsidRPr="00262239" w:rsidTr="00E06667">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40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业绩</w:t>
            </w:r>
            <w:r w:rsidR="00F56BFB">
              <w:rPr>
                <w:rFonts w:asciiTheme="minorEastAsia" w:hAnsiTheme="minorEastAsia" w:cs="仿宋_GB2312" w:hint="eastAsia"/>
                <w:szCs w:val="21"/>
                <w:lang w:val="zh-CN"/>
              </w:rPr>
              <w:t>（18分）</w:t>
            </w:r>
          </w:p>
        </w:tc>
        <w:tc>
          <w:tcPr>
            <w:tcW w:w="59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262239">
            <w:pPr>
              <w:spacing w:line="360" w:lineRule="atLeast"/>
              <w:ind w:firstLineChars="200" w:firstLine="420"/>
              <w:rPr>
                <w:rFonts w:asciiTheme="minorEastAsia" w:hAnsiTheme="minorEastAsia" w:cs="仿宋_GB2312"/>
                <w:szCs w:val="21"/>
                <w:lang w:val="zh-CN"/>
              </w:rPr>
            </w:pPr>
            <w:r w:rsidRPr="00262239">
              <w:rPr>
                <w:rFonts w:asciiTheme="minorEastAsia" w:hAnsiTheme="minorEastAsia" w:cs="仿宋_GB2312" w:hint="eastAsia"/>
                <w:szCs w:val="21"/>
                <w:lang w:val="zh-CN"/>
              </w:rPr>
              <w:t>投标人提供2015年（以合同签订时间为准）以来类似项目合同，如为政府采购项目，需提供合同及中标通知书，每提供</w:t>
            </w:r>
            <w:r w:rsidRPr="00262239">
              <w:rPr>
                <w:rFonts w:asciiTheme="minorEastAsia" w:hAnsiTheme="minorEastAsia" w:cs="仿宋_GB2312"/>
                <w:szCs w:val="21"/>
                <w:lang w:val="zh-CN"/>
              </w:rPr>
              <w:t>1</w:t>
            </w:r>
            <w:r w:rsidRPr="00262239">
              <w:rPr>
                <w:rFonts w:asciiTheme="minorEastAsia" w:hAnsiTheme="minorEastAsia" w:cs="仿宋_GB2312" w:hint="eastAsia"/>
                <w:szCs w:val="21"/>
                <w:lang w:val="zh-CN"/>
              </w:rPr>
              <w:t>个2分。满分18分。</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18分</w:t>
            </w:r>
          </w:p>
        </w:tc>
      </w:tr>
      <w:tr w:rsidR="00262239" w:rsidRPr="00262239" w:rsidTr="00E06667">
        <w:trPr>
          <w:trHeight w:val="623"/>
        </w:trPr>
        <w:tc>
          <w:tcPr>
            <w:tcW w:w="8716"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三、技术部分（满分52分）</w:t>
            </w:r>
          </w:p>
        </w:tc>
      </w:tr>
      <w:tr w:rsidR="00262239" w:rsidRPr="00262239" w:rsidTr="00E06667">
        <w:trPr>
          <w:trHeight w:val="591"/>
        </w:trPr>
        <w:tc>
          <w:tcPr>
            <w:tcW w:w="144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评分因素</w:t>
            </w:r>
          </w:p>
        </w:tc>
        <w:tc>
          <w:tcPr>
            <w:tcW w:w="5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评分标准</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分值</w:t>
            </w:r>
          </w:p>
        </w:tc>
      </w:tr>
      <w:tr w:rsidR="00262239" w:rsidRPr="00262239" w:rsidTr="00E06667">
        <w:trPr>
          <w:trHeight w:val="487"/>
        </w:trPr>
        <w:tc>
          <w:tcPr>
            <w:tcW w:w="144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投标文件规范程度</w:t>
            </w:r>
            <w:r w:rsidR="009E0C9C">
              <w:rPr>
                <w:rFonts w:asciiTheme="minorEastAsia" w:hAnsiTheme="minorEastAsia" w:cs="仿宋_GB2312" w:hint="eastAsia"/>
                <w:szCs w:val="21"/>
                <w:lang w:val="zh-CN"/>
              </w:rPr>
              <w:t>（2分）</w:t>
            </w:r>
          </w:p>
        </w:tc>
        <w:tc>
          <w:tcPr>
            <w:tcW w:w="5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1、投标文件排版规范、图文清晰1分，否则不得分。</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2、所提供资料准确完整，无差错1分，否则不得分。</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2分</w:t>
            </w:r>
          </w:p>
        </w:tc>
      </w:tr>
      <w:tr w:rsidR="00262239" w:rsidRPr="00262239" w:rsidTr="00E06667">
        <w:trPr>
          <w:trHeight w:val="745"/>
        </w:trPr>
        <w:tc>
          <w:tcPr>
            <w:tcW w:w="144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6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t>物业管理实施方案</w:t>
            </w:r>
            <w:r w:rsidR="009E0C9C">
              <w:rPr>
                <w:rFonts w:asciiTheme="minorEastAsia" w:hAnsiTheme="minorEastAsia" w:cs="仿宋_GB2312" w:hint="eastAsia"/>
                <w:szCs w:val="21"/>
                <w:lang w:val="zh-CN"/>
              </w:rPr>
              <w:t>（50分）</w:t>
            </w:r>
          </w:p>
        </w:tc>
        <w:tc>
          <w:tcPr>
            <w:tcW w:w="5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1、有依据本项目特点的管理思路和管理目标得5分，仅进行简单概括描述的得2分，没有不得分。</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2、依据项目采购需求，保洁团队组织架构设计清晰得5分，仅进行简单概括描述的得2分，没有不得分。</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3、有依据项目采购需求的保洁流程得5分，仅进行简单概括描述的得2分，没有不得分。</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4、有依据项目采购需求的岗位管理制度得5分，仅进行简单概括描述的得2分，没有不得分。</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5、有依据项目采购需求的监督及客户反馈机制得5分，仅进行简单概括描述的得2分，没有不得分。</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6、有依据项目采购需求的员工培训计划得5分，仅进行简单概</w:t>
            </w:r>
            <w:r w:rsidRPr="00262239">
              <w:rPr>
                <w:rFonts w:asciiTheme="minorEastAsia" w:hAnsiTheme="minorEastAsia" w:cs="仿宋_GB2312" w:hint="eastAsia"/>
                <w:szCs w:val="21"/>
                <w:lang w:val="zh-CN"/>
              </w:rPr>
              <w:lastRenderedPageBreak/>
              <w:t>括描述的得2分，没有不得分。</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7、有依据项目采购需求的员工绩效考核方案得5分，仅进行简单概括描述的得2分，没有不得分。</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8、依据项目采购需求，有高于本项目采购需求的服务标准的得5分，仅进行简单概括描述的得2分，没有不得分。</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9、依据项目采购需求，有为满足本项目采购需求而拟投入的设施设备物资的得5分，没有不得分。</w:t>
            </w:r>
          </w:p>
          <w:p w:rsidR="00262239" w:rsidRPr="00262239" w:rsidRDefault="00262239" w:rsidP="00E06667">
            <w:pPr>
              <w:spacing w:line="360" w:lineRule="atLeast"/>
              <w:rPr>
                <w:rFonts w:asciiTheme="minorEastAsia" w:hAnsiTheme="minorEastAsia" w:cs="仿宋_GB2312"/>
                <w:szCs w:val="21"/>
                <w:lang w:val="zh-CN"/>
              </w:rPr>
            </w:pPr>
            <w:r w:rsidRPr="00262239">
              <w:rPr>
                <w:rFonts w:asciiTheme="minorEastAsia" w:hAnsiTheme="minorEastAsia" w:cs="仿宋_GB2312" w:hint="eastAsia"/>
                <w:szCs w:val="21"/>
                <w:lang w:val="zh-CN"/>
              </w:rPr>
              <w:t>10、有依据项目采购需求的应急处理方案得5分，仅进行简单概括描述的得2分，没有不得分。</w:t>
            </w:r>
          </w:p>
        </w:tc>
        <w:tc>
          <w:tcPr>
            <w:tcW w:w="1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2239" w:rsidRPr="00262239" w:rsidRDefault="00262239" w:rsidP="00E06667">
            <w:pPr>
              <w:spacing w:line="330" w:lineRule="atLeast"/>
              <w:jc w:val="center"/>
              <w:rPr>
                <w:rFonts w:asciiTheme="minorEastAsia" w:hAnsiTheme="minorEastAsia" w:cs="仿宋_GB2312"/>
                <w:szCs w:val="21"/>
                <w:lang w:val="zh-CN"/>
              </w:rPr>
            </w:pPr>
            <w:r w:rsidRPr="00262239">
              <w:rPr>
                <w:rFonts w:asciiTheme="minorEastAsia" w:hAnsiTheme="minorEastAsia" w:cs="仿宋_GB2312" w:hint="eastAsia"/>
                <w:szCs w:val="21"/>
                <w:lang w:val="zh-CN"/>
              </w:rPr>
              <w:lastRenderedPageBreak/>
              <w:t>50分</w:t>
            </w:r>
          </w:p>
        </w:tc>
      </w:tr>
    </w:tbl>
    <w:p w:rsidR="00E4427E" w:rsidRPr="00262239" w:rsidRDefault="00E4427E" w:rsidP="00262239">
      <w:pPr>
        <w:pStyle w:val="a3"/>
        <w:spacing w:line="360" w:lineRule="auto"/>
        <w:ind w:firstLineChars="200" w:firstLine="420"/>
        <w:contextualSpacing/>
        <w:rPr>
          <w:rFonts w:asciiTheme="minorEastAsia" w:eastAsiaTheme="minorEastAsia" w:hAnsiTheme="minorEastAsia" w:cs="仿宋_GB2312"/>
          <w:sz w:val="21"/>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353035" w:rsidRDefault="00E4427E" w:rsidP="00BB6B3D">
            <w:pPr>
              <w:jc w:val="center"/>
              <w:rPr>
                <w:rFonts w:ascii="宋体" w:hAnsi="宋体"/>
                <w:b/>
                <w:szCs w:val="21"/>
                <w:lang w:val="en-GB"/>
              </w:rPr>
            </w:pPr>
            <w:r w:rsidRPr="00353035">
              <w:rPr>
                <w:rFonts w:ascii="宋体" w:hAnsi="宋体" w:hint="eastAsia"/>
                <w:szCs w:val="21"/>
              </w:rPr>
              <w:t>对小型和微型企业产品的价格扣除</w:t>
            </w:r>
            <w:r w:rsidR="00BB6B3D" w:rsidRPr="00353035">
              <w:rPr>
                <w:rFonts w:ascii="宋体" w:hAnsi="宋体" w:hint="eastAsia"/>
                <w:szCs w:val="21"/>
                <w:u w:val="single"/>
              </w:rPr>
              <w:t>10</w:t>
            </w:r>
            <w:r w:rsidRPr="00353035">
              <w:rPr>
                <w:rFonts w:ascii="宋体" w:hAnsi="宋体" w:hint="eastAsia"/>
                <w:szCs w:val="21"/>
              </w:rPr>
              <w:t>%</w:t>
            </w:r>
          </w:p>
        </w:tc>
        <w:tc>
          <w:tcPr>
            <w:tcW w:w="2835" w:type="dxa"/>
            <w:vMerge w:val="restart"/>
            <w:shd w:val="clear" w:color="auto" w:fill="auto"/>
            <w:vAlign w:val="center"/>
          </w:tcPr>
          <w:p w:rsidR="00E4427E" w:rsidRPr="00353035" w:rsidRDefault="00E4427E" w:rsidP="00EF6AB8">
            <w:pPr>
              <w:jc w:val="center"/>
              <w:rPr>
                <w:szCs w:val="21"/>
                <w:lang w:val="en-GB"/>
              </w:rPr>
            </w:pPr>
            <w:r w:rsidRPr="00353035">
              <w:rPr>
                <w:rFonts w:hint="eastAsia"/>
                <w:szCs w:val="21"/>
                <w:lang w:val="en-GB"/>
              </w:rPr>
              <w:t>评标价格＝投标报价—</w:t>
            </w:r>
            <w:r w:rsidRPr="00353035">
              <w:rPr>
                <w:rFonts w:hint="eastAsia"/>
                <w:szCs w:val="21"/>
              </w:rPr>
              <w:t>小型和微型企业产品的价格</w:t>
            </w:r>
            <w:r w:rsidRPr="00353035">
              <w:rPr>
                <w:rFonts w:ascii="宋体" w:hAnsi="宋体" w:hint="eastAsia"/>
                <w:szCs w:val="21"/>
                <w:lang w:val="en-GB"/>
              </w:rPr>
              <w:t>×</w:t>
            </w:r>
            <w:r w:rsidR="00BB6B3D" w:rsidRPr="00353035">
              <w:rPr>
                <w:rFonts w:hint="eastAsia"/>
                <w:szCs w:val="21"/>
                <w:lang w:val="en-GB"/>
              </w:rPr>
              <w:t>10</w:t>
            </w:r>
            <w:r w:rsidRPr="00353035">
              <w:rPr>
                <w:rFonts w:hint="eastAsia"/>
                <w:szCs w:val="21"/>
                <w:lang w:val="en-GB"/>
              </w:rPr>
              <w:t>%</w:t>
            </w:r>
          </w:p>
          <w:p w:rsidR="00E4427E" w:rsidRPr="00353035"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353035" w:rsidRDefault="00E4427E" w:rsidP="00EF6AB8">
            <w:pPr>
              <w:jc w:val="center"/>
              <w:rPr>
                <w:rFonts w:ascii="宋体" w:hAnsi="宋体"/>
                <w:szCs w:val="21"/>
              </w:rPr>
            </w:pPr>
            <w:r w:rsidRPr="00353035">
              <w:rPr>
                <w:rFonts w:ascii="宋体" w:hAnsi="宋体" w:hint="eastAsia"/>
                <w:szCs w:val="21"/>
              </w:rPr>
              <w:t>对小型和微型企业产品的价格扣除</w:t>
            </w:r>
            <w:r w:rsidR="00BB6B3D" w:rsidRPr="00353035">
              <w:rPr>
                <w:rFonts w:ascii="宋体" w:hAnsi="宋体" w:hint="eastAsia"/>
                <w:szCs w:val="21"/>
                <w:u w:val="single"/>
              </w:rPr>
              <w:t>10</w:t>
            </w:r>
            <w:r w:rsidRPr="00353035">
              <w:rPr>
                <w:rFonts w:ascii="宋体" w:hAnsi="宋体" w:hint="eastAsia"/>
                <w:szCs w:val="21"/>
              </w:rPr>
              <w:t>%</w:t>
            </w:r>
          </w:p>
          <w:p w:rsidR="00E4427E" w:rsidRPr="00353035" w:rsidRDefault="00E4427E" w:rsidP="00EF6AB8">
            <w:pPr>
              <w:jc w:val="center"/>
              <w:rPr>
                <w:rFonts w:ascii="宋体" w:hAnsi="宋体"/>
                <w:b/>
                <w:szCs w:val="21"/>
                <w:lang w:val="en-GB"/>
              </w:rPr>
            </w:pPr>
            <w:r w:rsidRPr="00353035">
              <w:rPr>
                <w:rFonts w:ascii="宋体" w:hAnsi="宋体" w:hint="eastAsia"/>
                <w:szCs w:val="21"/>
              </w:rPr>
              <w:t>（不再享受序号3的价格折扣）</w:t>
            </w:r>
          </w:p>
        </w:tc>
        <w:tc>
          <w:tcPr>
            <w:tcW w:w="2835" w:type="dxa"/>
            <w:vMerge/>
            <w:shd w:val="clear" w:color="auto" w:fill="auto"/>
          </w:tcPr>
          <w:p w:rsidR="00E4427E" w:rsidRPr="00353035"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353035">
        <w:trPr>
          <w:trHeight w:val="1408"/>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w:t>
            </w:r>
            <w:r w:rsidRPr="00CD0DF3">
              <w:rPr>
                <w:rFonts w:asciiTheme="minorEastAsia" w:hAnsiTheme="minorEastAsia" w:cs="仿宋_GB2312"/>
                <w:szCs w:val="21"/>
                <w:lang w:val="zh-CN"/>
              </w:rPr>
              <w:lastRenderedPageBreak/>
              <w:t>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Pr="0079352C" w:rsidRDefault="00E4427E" w:rsidP="00353035">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5F50FF"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156AD8">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AA3F8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A3F81">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A3F8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AA3F81">
        <w:rPr>
          <w:rFonts w:ascii="宋体" w:hAnsi="宋体" w:hint="eastAsia"/>
          <w:sz w:val="21"/>
          <w:szCs w:val="21"/>
        </w:rPr>
        <w:t>并承诺在发生争议时不会以对《招标文件》存在误解、不明白的条款为由，对贵中心行使任何法律上的抗辩权。</w:t>
      </w:r>
    </w:p>
    <w:p w:rsidR="00957CFA" w:rsidRPr="00AA3F81" w:rsidRDefault="00957CFA" w:rsidP="00957CFA">
      <w:pPr>
        <w:adjustRightInd w:val="0"/>
        <w:spacing w:line="360" w:lineRule="auto"/>
        <w:ind w:firstLineChars="200" w:firstLine="420"/>
        <w:contextualSpacing/>
        <w:rPr>
          <w:rFonts w:asciiTheme="minorEastAsia" w:hAnsiTheme="minorEastAsia" w:cs="Courier New"/>
          <w:szCs w:val="21"/>
        </w:rPr>
      </w:pPr>
      <w:r w:rsidRPr="00AA3F81">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AA3F81" w:rsidRDefault="00957CFA" w:rsidP="00957CFA">
      <w:pPr>
        <w:pStyle w:val="12"/>
        <w:spacing w:line="480" w:lineRule="auto"/>
        <w:ind w:firstLineChars="225" w:firstLine="473"/>
        <w:jc w:val="left"/>
        <w:rPr>
          <w:rFonts w:asciiTheme="minorEastAsia" w:hAnsiTheme="minorEastAsia"/>
          <w:sz w:val="21"/>
          <w:szCs w:val="21"/>
        </w:rPr>
      </w:pPr>
      <w:r w:rsidRPr="00AA3F81">
        <w:rPr>
          <w:rFonts w:asciiTheme="minorEastAsia" w:hAnsiTheme="minorEastAsia" w:hint="eastAsia"/>
          <w:sz w:val="21"/>
          <w:szCs w:val="21"/>
        </w:rPr>
        <w:t>特此</w:t>
      </w:r>
      <w:r w:rsidRPr="00AA3F81">
        <w:rPr>
          <w:rFonts w:asciiTheme="minorEastAsia" w:hAnsiTheme="minorEastAsia"/>
          <w:sz w:val="21"/>
          <w:szCs w:val="21"/>
        </w:rPr>
        <w:t>证</w:t>
      </w:r>
      <w:r w:rsidRPr="00AA3F81">
        <w:rPr>
          <w:rFonts w:asciiTheme="minorEastAsia" w:hAnsiTheme="minorEastAsia" w:hint="eastAsia"/>
          <w:sz w:val="21"/>
          <w:szCs w:val="21"/>
        </w:rPr>
        <w:t>明。</w:t>
      </w:r>
    </w:p>
    <w:p w:rsidR="00957CFA" w:rsidRPr="00AA3F81" w:rsidRDefault="00957CFA" w:rsidP="00957CFA">
      <w:pPr>
        <w:pStyle w:val="12"/>
        <w:spacing w:line="480" w:lineRule="auto"/>
        <w:ind w:firstLineChars="225" w:firstLine="540"/>
        <w:jc w:val="left"/>
        <w:rPr>
          <w:rFonts w:asciiTheme="minorEastAsia" w:hAnsiTheme="minorEastAsia"/>
          <w:sz w:val="21"/>
          <w:szCs w:val="21"/>
        </w:rPr>
      </w:pPr>
      <w:r w:rsidRPr="00AA3F81">
        <w:rPr>
          <w:rFonts w:asciiTheme="minorEastAsia" w:hAnsiTheme="minorEastAsia" w:hint="eastAsia"/>
          <w:szCs w:val="21"/>
        </w:rPr>
        <w:t>法定代表人（单位负责人）联系电话（手机）：</w:t>
      </w:r>
    </w:p>
    <w:p w:rsidR="00957CFA" w:rsidRPr="00AA3F81" w:rsidRDefault="00957CFA" w:rsidP="00957CFA">
      <w:pPr>
        <w:pStyle w:val="12"/>
        <w:spacing w:line="480" w:lineRule="auto"/>
        <w:ind w:firstLineChars="225" w:firstLine="473"/>
        <w:jc w:val="left"/>
        <w:rPr>
          <w:rFonts w:asciiTheme="minorEastAsia" w:hAnsiTheme="minorEastAsia"/>
          <w:sz w:val="21"/>
          <w:szCs w:val="21"/>
        </w:rPr>
      </w:pPr>
    </w:p>
    <w:p w:rsidR="00957CFA" w:rsidRPr="00AA3F81"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AA3F81">
        <w:rPr>
          <w:rFonts w:asciiTheme="minorEastAsia" w:hAnsiTheme="minorEastAsia" w:hint="eastAsia"/>
          <w:bCs/>
          <w:sz w:val="21"/>
          <w:szCs w:val="21"/>
        </w:rPr>
        <w:t>【此</w:t>
      </w:r>
      <w:r w:rsidRPr="00AA3F81">
        <w:rPr>
          <w:rFonts w:asciiTheme="minorEastAsia" w:hAnsiTheme="minorEastAsia"/>
          <w:bCs/>
          <w:sz w:val="21"/>
          <w:szCs w:val="21"/>
        </w:rPr>
        <w:t>处请</w:t>
      </w:r>
      <w:r w:rsidRPr="00AA3F81">
        <w:rPr>
          <w:rFonts w:asciiTheme="minorEastAsia" w:hAnsiTheme="minorEastAsia" w:hint="eastAsia"/>
          <w:bCs/>
          <w:sz w:val="21"/>
          <w:szCs w:val="21"/>
        </w:rPr>
        <w:t>粘</w:t>
      </w:r>
      <w:r w:rsidRPr="00AA3F81">
        <w:rPr>
          <w:rFonts w:asciiTheme="minorEastAsia" w:hAnsiTheme="minorEastAsia"/>
          <w:bCs/>
          <w:sz w:val="21"/>
          <w:szCs w:val="21"/>
        </w:rPr>
        <w:t>贴</w:t>
      </w:r>
      <w:r w:rsidRPr="00AA3F81">
        <w:rPr>
          <w:rFonts w:asciiTheme="minorEastAsia" w:hAnsiTheme="minorEastAsia" w:hint="eastAsia"/>
          <w:bCs/>
          <w:sz w:val="21"/>
          <w:szCs w:val="21"/>
        </w:rPr>
        <w:t>法定代表人（单位负责人）身份</w:t>
      </w:r>
      <w:r w:rsidRPr="00AA3F81">
        <w:rPr>
          <w:rFonts w:asciiTheme="minorEastAsia" w:hAnsiTheme="minorEastAsia"/>
          <w:bCs/>
          <w:sz w:val="21"/>
          <w:szCs w:val="21"/>
        </w:rPr>
        <w:t>证复</w:t>
      </w:r>
      <w:r w:rsidRPr="00AA3F81">
        <w:rPr>
          <w:rFonts w:asciiTheme="minorEastAsia" w:hAnsiTheme="minorEastAsia" w:hint="eastAsia"/>
          <w:bCs/>
          <w:sz w:val="21"/>
          <w:szCs w:val="21"/>
        </w:rPr>
        <w:t>印件，需清晰反映身份证有效期限】</w:t>
      </w:r>
    </w:p>
    <w:p w:rsidR="00957CFA" w:rsidRPr="00AA3F81"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AA3F8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A3F8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A3F81"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AA3F81" w:rsidRDefault="00957CFA" w:rsidP="00957CFA">
      <w:pPr>
        <w:spacing w:line="480" w:lineRule="auto"/>
        <w:ind w:firstLineChars="1875" w:firstLine="3938"/>
        <w:rPr>
          <w:rFonts w:asciiTheme="minorEastAsia" w:hAnsiTheme="minorEastAsia" w:cs="Arial"/>
          <w:szCs w:val="21"/>
          <w:u w:val="single"/>
        </w:rPr>
      </w:pPr>
      <w:r w:rsidRPr="00AA3F81">
        <w:rPr>
          <w:rFonts w:asciiTheme="minorEastAsia" w:hAnsiTheme="minorEastAsia" w:cs="Arial" w:hint="eastAsia"/>
          <w:szCs w:val="21"/>
        </w:rPr>
        <w:t>投标人名称（并加盖公章）：</w:t>
      </w:r>
      <w:r w:rsidRPr="00AA3F81">
        <w:rPr>
          <w:rFonts w:asciiTheme="minorEastAsia" w:hAnsiTheme="minorEastAsia" w:cs="Arial" w:hint="eastAsia"/>
          <w:szCs w:val="21"/>
          <w:u w:val="single"/>
        </w:rPr>
        <w:t xml:space="preserve">        </w:t>
      </w:r>
      <w:r w:rsidRPr="00AA3F81">
        <w:rPr>
          <w:rFonts w:asciiTheme="minorEastAsia" w:hAnsiTheme="minorEastAsia" w:cs="Arial" w:hint="eastAsia"/>
          <w:szCs w:val="21"/>
        </w:rPr>
        <w:t xml:space="preserve"> </w:t>
      </w:r>
    </w:p>
    <w:p w:rsidR="00957CFA" w:rsidRPr="00AA3F81"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AA3F81">
        <w:rPr>
          <w:rFonts w:asciiTheme="minorEastAsia" w:eastAsiaTheme="minorEastAsia" w:hAnsiTheme="minorEastAsia" w:cs="Arial" w:hint="eastAsia"/>
          <w:sz w:val="21"/>
          <w:szCs w:val="21"/>
        </w:rPr>
        <w:t>签署日期：</w:t>
      </w:r>
      <w:r w:rsidRPr="00AA3F81">
        <w:rPr>
          <w:rFonts w:asciiTheme="minorEastAsia" w:eastAsiaTheme="minorEastAsia" w:hAnsiTheme="minorEastAsia" w:cs="Arial" w:hint="eastAsia"/>
          <w:sz w:val="21"/>
          <w:szCs w:val="21"/>
          <w:u w:val="single"/>
        </w:rPr>
        <w:t xml:space="preserve">      </w:t>
      </w:r>
      <w:r w:rsidRPr="00AA3F81">
        <w:rPr>
          <w:rFonts w:asciiTheme="minorEastAsia" w:eastAsiaTheme="minorEastAsia" w:hAnsiTheme="minorEastAsia" w:cs="Arial" w:hint="eastAsia"/>
          <w:sz w:val="21"/>
          <w:szCs w:val="21"/>
        </w:rPr>
        <w:t xml:space="preserve">年 </w:t>
      </w:r>
      <w:r w:rsidRPr="00AA3F81">
        <w:rPr>
          <w:rFonts w:asciiTheme="minorEastAsia" w:eastAsiaTheme="minorEastAsia" w:hAnsiTheme="minorEastAsia" w:cs="Arial" w:hint="eastAsia"/>
          <w:sz w:val="21"/>
          <w:szCs w:val="21"/>
          <w:u w:val="single"/>
        </w:rPr>
        <w:t xml:space="preserve">     </w:t>
      </w:r>
      <w:r w:rsidRPr="00AA3F81">
        <w:rPr>
          <w:rFonts w:asciiTheme="minorEastAsia" w:eastAsiaTheme="minorEastAsia" w:hAnsiTheme="minorEastAsia" w:cs="Arial" w:hint="eastAsia"/>
          <w:sz w:val="21"/>
          <w:szCs w:val="21"/>
        </w:rPr>
        <w:t>月</w:t>
      </w:r>
      <w:r w:rsidRPr="00AA3F81">
        <w:rPr>
          <w:rFonts w:asciiTheme="minorEastAsia" w:eastAsiaTheme="minorEastAsia" w:hAnsiTheme="minorEastAsia" w:cs="Arial" w:hint="eastAsia"/>
          <w:sz w:val="21"/>
          <w:szCs w:val="21"/>
          <w:u w:val="single"/>
        </w:rPr>
        <w:t xml:space="preserve">    </w:t>
      </w:r>
      <w:r w:rsidRPr="00AA3F81">
        <w:rPr>
          <w:rFonts w:asciiTheme="minorEastAsia" w:eastAsiaTheme="minorEastAsia" w:hAnsiTheme="minorEastAsia" w:cs="Arial" w:hint="eastAsia"/>
          <w:sz w:val="21"/>
          <w:szCs w:val="21"/>
        </w:rPr>
        <w:t xml:space="preserve"> 日</w:t>
      </w:r>
    </w:p>
    <w:p w:rsidR="00957CFA" w:rsidRPr="00AA3F81" w:rsidRDefault="00957CFA" w:rsidP="00957CFA">
      <w:pPr>
        <w:pStyle w:val="13"/>
        <w:spacing w:line="480" w:lineRule="auto"/>
        <w:rPr>
          <w:rFonts w:asciiTheme="minorEastAsia" w:hAnsiTheme="minorEastAsia" w:cs="Arial"/>
          <w:sz w:val="21"/>
          <w:szCs w:val="21"/>
        </w:rPr>
      </w:pPr>
    </w:p>
    <w:p w:rsidR="00957CFA" w:rsidRPr="00AA3F81" w:rsidRDefault="00957CFA" w:rsidP="00957CFA">
      <w:pPr>
        <w:rPr>
          <w:szCs w:val="21"/>
        </w:rPr>
      </w:pPr>
    </w:p>
    <w:p w:rsidR="00957CFA" w:rsidRPr="00AA3F81" w:rsidRDefault="00957CFA" w:rsidP="00957CFA">
      <w:pPr>
        <w:spacing w:line="320" w:lineRule="exact"/>
        <w:ind w:firstLineChars="200" w:firstLine="420"/>
        <w:rPr>
          <w:rFonts w:asciiTheme="minorEastAsia" w:hAnsiTheme="minorEastAsia"/>
          <w:bCs/>
          <w:kern w:val="12"/>
          <w:szCs w:val="21"/>
        </w:rPr>
      </w:pPr>
      <w:r w:rsidRPr="00AA3F81">
        <w:rPr>
          <w:rFonts w:asciiTheme="minorEastAsia" w:hAnsiTheme="minorEastAsia" w:hint="eastAsia"/>
          <w:bCs/>
          <w:kern w:val="12"/>
          <w:szCs w:val="21"/>
        </w:rPr>
        <w:t>说明：法定代表人（单位负责人）</w:t>
      </w:r>
      <w:r w:rsidRPr="00AA3F81">
        <w:rPr>
          <w:rFonts w:asciiTheme="minorEastAsia" w:hAnsiTheme="minorEastAsia"/>
          <w:bCs/>
          <w:kern w:val="12"/>
          <w:szCs w:val="21"/>
        </w:rPr>
        <w:t>参</w:t>
      </w:r>
      <w:r w:rsidRPr="00AA3F81">
        <w:rPr>
          <w:rFonts w:asciiTheme="minorEastAsia" w:hAnsiTheme="minorEastAsia" w:hint="eastAsia"/>
          <w:bCs/>
          <w:kern w:val="12"/>
          <w:szCs w:val="21"/>
        </w:rPr>
        <w:t>加本招</w:t>
      </w:r>
      <w:r w:rsidRPr="00AA3F81">
        <w:rPr>
          <w:rFonts w:asciiTheme="minorEastAsia" w:hAnsiTheme="minorEastAsia"/>
          <w:bCs/>
          <w:kern w:val="12"/>
          <w:szCs w:val="21"/>
        </w:rPr>
        <w:t>标项目</w:t>
      </w:r>
      <w:r w:rsidRPr="00AA3F81">
        <w:rPr>
          <w:rFonts w:asciiTheme="minorEastAsia" w:hAnsiTheme="minorEastAsia" w:hint="eastAsia"/>
          <w:bCs/>
          <w:kern w:val="12"/>
          <w:szCs w:val="21"/>
        </w:rPr>
        <w:t>投</w:t>
      </w:r>
      <w:r w:rsidRPr="00AA3F81">
        <w:rPr>
          <w:rFonts w:asciiTheme="minorEastAsia" w:hAnsiTheme="minorEastAsia"/>
          <w:bCs/>
          <w:kern w:val="12"/>
          <w:szCs w:val="21"/>
        </w:rPr>
        <w:t>标</w:t>
      </w:r>
      <w:r w:rsidRPr="00AA3F81">
        <w:rPr>
          <w:rFonts w:asciiTheme="minorEastAsia" w:hAnsiTheme="minorEastAsia" w:hint="eastAsia"/>
          <w:bCs/>
          <w:kern w:val="12"/>
          <w:szCs w:val="21"/>
        </w:rPr>
        <w:t>的，</w:t>
      </w:r>
      <w:r w:rsidRPr="00AA3F81">
        <w:rPr>
          <w:rFonts w:asciiTheme="minorEastAsia" w:hAnsiTheme="minorEastAsia"/>
          <w:bCs/>
          <w:kern w:val="12"/>
          <w:szCs w:val="21"/>
        </w:rPr>
        <w:t>仅须</w:t>
      </w:r>
      <w:r w:rsidRPr="00AA3F81">
        <w:rPr>
          <w:rFonts w:asciiTheme="minorEastAsia" w:hAnsiTheme="minorEastAsia" w:hint="eastAsia"/>
          <w:bCs/>
          <w:kern w:val="12"/>
          <w:szCs w:val="21"/>
        </w:rPr>
        <w:t>出具此</w:t>
      </w:r>
      <w:r w:rsidRPr="00AA3F81">
        <w:rPr>
          <w:rFonts w:asciiTheme="minorEastAsia" w:hAnsiTheme="minorEastAsia"/>
          <w:bCs/>
          <w:kern w:val="12"/>
          <w:szCs w:val="21"/>
        </w:rPr>
        <w:t>证</w:t>
      </w:r>
      <w:r w:rsidRPr="00AA3F81">
        <w:rPr>
          <w:rFonts w:asciiTheme="minorEastAsia" w:hAnsiTheme="minorEastAsia" w:hint="eastAsia"/>
          <w:bCs/>
          <w:kern w:val="12"/>
          <w:szCs w:val="21"/>
        </w:rPr>
        <w:t>明</w:t>
      </w:r>
      <w:r w:rsidRPr="00AA3F81">
        <w:rPr>
          <w:rFonts w:asciiTheme="minorEastAsia" w:hAnsiTheme="minorEastAsia"/>
          <w:bCs/>
          <w:kern w:val="12"/>
          <w:szCs w:val="21"/>
        </w:rPr>
        <w:t>书</w:t>
      </w:r>
      <w:r w:rsidRPr="00AA3F81">
        <w:rPr>
          <w:rFonts w:asciiTheme="minorEastAsia" w:hAnsiTheme="minorEastAsia" w:hint="eastAsia"/>
          <w:bCs/>
          <w:kern w:val="12"/>
          <w:szCs w:val="21"/>
        </w:rPr>
        <w:t>。</w:t>
      </w:r>
    </w:p>
    <w:p w:rsidR="00957CFA" w:rsidRPr="00AA3F81" w:rsidRDefault="00957CFA" w:rsidP="00957CFA">
      <w:pPr>
        <w:spacing w:line="480" w:lineRule="exact"/>
        <w:jc w:val="center"/>
        <w:rPr>
          <w:rFonts w:ascii="宋体" w:hAnsi="宋体"/>
          <w:b/>
          <w:bCs/>
          <w:sz w:val="36"/>
          <w:szCs w:val="36"/>
        </w:rPr>
      </w:pPr>
    </w:p>
    <w:p w:rsidR="00957CFA" w:rsidRPr="00AA3F81" w:rsidRDefault="00957CFA" w:rsidP="00957CFA">
      <w:pPr>
        <w:spacing w:line="480" w:lineRule="exact"/>
        <w:jc w:val="center"/>
        <w:rPr>
          <w:rFonts w:ascii="宋体" w:hAnsi="宋体"/>
          <w:b/>
          <w:bCs/>
          <w:sz w:val="24"/>
          <w:szCs w:val="24"/>
        </w:rPr>
      </w:pPr>
      <w:r w:rsidRPr="00AA3F81">
        <w:rPr>
          <w:rFonts w:ascii="宋体" w:hAnsi="宋体" w:hint="eastAsia"/>
          <w:b/>
          <w:bCs/>
          <w:sz w:val="24"/>
          <w:szCs w:val="24"/>
        </w:rPr>
        <w:lastRenderedPageBreak/>
        <w:t>3.3 法定代表人（单位负责人）授权书</w:t>
      </w:r>
    </w:p>
    <w:p w:rsidR="00957CFA" w:rsidRPr="00AA3F81" w:rsidRDefault="00957CFA" w:rsidP="00957CFA">
      <w:pPr>
        <w:spacing w:line="480" w:lineRule="exact"/>
        <w:jc w:val="center"/>
        <w:rPr>
          <w:rFonts w:ascii="宋体" w:hAnsi="宋体"/>
          <w:b/>
          <w:bCs/>
          <w:sz w:val="36"/>
          <w:szCs w:val="36"/>
        </w:rPr>
      </w:pPr>
    </w:p>
    <w:p w:rsidR="00957CFA" w:rsidRPr="00AA3F81" w:rsidRDefault="00957CFA" w:rsidP="00957CFA">
      <w:pPr>
        <w:adjustRightInd w:val="0"/>
        <w:spacing w:line="360" w:lineRule="auto"/>
        <w:ind w:firstLineChars="210" w:firstLine="441"/>
        <w:contextualSpacing/>
        <w:rPr>
          <w:rFonts w:asciiTheme="minorEastAsia" w:hAnsiTheme="minorEastAsia" w:cs="Arial"/>
          <w:szCs w:val="21"/>
        </w:rPr>
      </w:pPr>
      <w:r w:rsidRPr="00AA3F81">
        <w:rPr>
          <w:rFonts w:asciiTheme="minorEastAsia" w:hAnsiTheme="minorEastAsia" w:hint="eastAsia"/>
          <w:szCs w:val="21"/>
        </w:rPr>
        <w:t xml:space="preserve"> </w:t>
      </w:r>
      <w:r w:rsidRPr="00AA3F81">
        <w:rPr>
          <w:rFonts w:asciiTheme="minorEastAsia" w:hAnsiTheme="minorEastAsia" w:cs="Arial" w:hint="eastAsia"/>
          <w:szCs w:val="21"/>
        </w:rPr>
        <w:t>本人</w:t>
      </w:r>
      <w:r w:rsidRPr="00AA3F81">
        <w:rPr>
          <w:rFonts w:asciiTheme="minorEastAsia" w:hAnsiTheme="minorEastAsia" w:cs="Arial" w:hint="eastAsia"/>
          <w:szCs w:val="21"/>
          <w:u w:val="single"/>
        </w:rPr>
        <w:t xml:space="preserve">　 </w:t>
      </w:r>
      <w:r w:rsidRPr="00AA3F81">
        <w:rPr>
          <w:rFonts w:asciiTheme="minorEastAsia" w:hAnsiTheme="minorEastAsia" w:hint="eastAsia"/>
          <w:i/>
          <w:snapToGrid w:val="0"/>
          <w:szCs w:val="21"/>
          <w:u w:val="single"/>
        </w:rPr>
        <w:t>法人姓名</w:t>
      </w:r>
      <w:r w:rsidRPr="00AA3F81">
        <w:rPr>
          <w:rFonts w:asciiTheme="minorEastAsia" w:hAnsiTheme="minorEastAsia" w:cs="Arial" w:hint="eastAsia"/>
          <w:szCs w:val="21"/>
          <w:u w:val="single"/>
        </w:rPr>
        <w:t xml:space="preserve">  </w:t>
      </w:r>
      <w:r w:rsidRPr="00AA3F81">
        <w:rPr>
          <w:rFonts w:asciiTheme="minorEastAsia" w:hAnsiTheme="minorEastAsia" w:cs="Arial" w:hint="eastAsia"/>
          <w:szCs w:val="21"/>
        </w:rPr>
        <w:t>系</w:t>
      </w:r>
      <w:r w:rsidRPr="00AA3F81">
        <w:rPr>
          <w:rFonts w:asciiTheme="minorEastAsia" w:hAnsiTheme="minorEastAsia" w:cs="Arial" w:hint="eastAsia"/>
          <w:szCs w:val="21"/>
          <w:u w:val="single"/>
        </w:rPr>
        <w:t xml:space="preserve">　</w:t>
      </w:r>
      <w:r w:rsidRPr="00AA3F81">
        <w:rPr>
          <w:rFonts w:asciiTheme="minorEastAsia" w:hAnsiTheme="minorEastAsia" w:hint="eastAsia"/>
          <w:i/>
          <w:snapToGrid w:val="0"/>
          <w:szCs w:val="21"/>
          <w:u w:val="single"/>
        </w:rPr>
        <w:t xml:space="preserve">投标人名称  </w:t>
      </w:r>
      <w:r w:rsidRPr="00AA3F81">
        <w:rPr>
          <w:rFonts w:asciiTheme="minorEastAsia" w:hAnsiTheme="minorEastAsia" w:cs="Arial" w:hint="eastAsia"/>
          <w:szCs w:val="21"/>
          <w:u w:val="single"/>
        </w:rPr>
        <w:t xml:space="preserve"> </w:t>
      </w:r>
      <w:r w:rsidRPr="00AA3F81">
        <w:rPr>
          <w:rFonts w:asciiTheme="minorEastAsia" w:hAnsiTheme="minorEastAsia" w:cs="Arial" w:hint="eastAsia"/>
          <w:szCs w:val="21"/>
        </w:rPr>
        <w:t>的法定代表人（单位负责人），现委托</w:t>
      </w:r>
      <w:r w:rsidRPr="00AA3F81">
        <w:rPr>
          <w:rFonts w:asciiTheme="minorEastAsia" w:hAnsiTheme="minorEastAsia" w:cs="Arial" w:hint="eastAsia"/>
          <w:szCs w:val="21"/>
          <w:u w:val="single"/>
        </w:rPr>
        <w:t xml:space="preserve">　 </w:t>
      </w:r>
      <w:r w:rsidRPr="00AA3F81">
        <w:rPr>
          <w:rFonts w:asciiTheme="minorEastAsia" w:hAnsiTheme="minorEastAsia" w:hint="eastAsia"/>
          <w:i/>
          <w:snapToGrid w:val="0"/>
          <w:szCs w:val="21"/>
          <w:u w:val="single"/>
        </w:rPr>
        <w:t>姓名，职务</w:t>
      </w:r>
      <w:r w:rsidRPr="00AA3F81">
        <w:rPr>
          <w:rFonts w:asciiTheme="minorEastAsia" w:hAnsiTheme="minorEastAsia" w:cs="Arial" w:hint="eastAsia"/>
          <w:szCs w:val="21"/>
          <w:u w:val="single"/>
        </w:rPr>
        <w:t xml:space="preserve">    </w:t>
      </w:r>
      <w:r w:rsidRPr="00AA3F81">
        <w:rPr>
          <w:rFonts w:asciiTheme="minorEastAsia" w:hAnsiTheme="minorEastAsia" w:cs="Arial" w:hint="eastAsia"/>
          <w:szCs w:val="21"/>
        </w:rPr>
        <w:t>以我方的名义参加贵方</w:t>
      </w:r>
      <w:r w:rsidRPr="00AA3F81">
        <w:rPr>
          <w:rFonts w:asciiTheme="minorEastAsia" w:hAnsiTheme="minorEastAsia" w:hint="eastAsia"/>
          <w:szCs w:val="21"/>
          <w:u w:val="single"/>
        </w:rPr>
        <w:t xml:space="preserve">  </w:t>
      </w:r>
      <w:r w:rsidRPr="00AA3F81">
        <w:rPr>
          <w:rFonts w:asciiTheme="minorEastAsia" w:hAnsiTheme="minorEastAsia"/>
          <w:i/>
          <w:szCs w:val="21"/>
          <w:u w:val="single"/>
        </w:rPr>
        <w:t>项目编号</w:t>
      </w:r>
      <w:r w:rsidRPr="00AA3F81">
        <w:rPr>
          <w:rFonts w:asciiTheme="minorEastAsia" w:hAnsiTheme="minorEastAsia" w:hint="eastAsia"/>
          <w:i/>
          <w:szCs w:val="21"/>
          <w:u w:val="single"/>
        </w:rPr>
        <w:t xml:space="preserve"> </w:t>
      </w:r>
      <w:r w:rsidRPr="00AA3F81">
        <w:rPr>
          <w:rFonts w:asciiTheme="minorEastAsia" w:hAnsiTheme="minorEastAsia" w:hint="eastAsia"/>
          <w:szCs w:val="21"/>
          <w:u w:val="single"/>
        </w:rPr>
        <w:t xml:space="preserve">  </w:t>
      </w:r>
      <w:r w:rsidRPr="00AA3F81">
        <w:rPr>
          <w:rFonts w:asciiTheme="minorEastAsia" w:hAnsiTheme="minorEastAsia" w:hint="eastAsia"/>
          <w:szCs w:val="21"/>
        </w:rPr>
        <w:t>的</w:t>
      </w:r>
      <w:r w:rsidRPr="00AA3F81">
        <w:rPr>
          <w:rFonts w:asciiTheme="minorEastAsia" w:hAnsiTheme="minorEastAsia" w:hint="eastAsia"/>
          <w:szCs w:val="21"/>
          <w:u w:val="single"/>
        </w:rPr>
        <w:t xml:space="preserve">  </w:t>
      </w:r>
      <w:r w:rsidRPr="00AA3F81">
        <w:rPr>
          <w:rFonts w:asciiTheme="minorEastAsia" w:hAnsiTheme="minorEastAsia"/>
          <w:i/>
          <w:szCs w:val="21"/>
          <w:u w:val="single"/>
        </w:rPr>
        <w:t>项目</w:t>
      </w:r>
      <w:r w:rsidRPr="00AA3F81">
        <w:rPr>
          <w:rFonts w:asciiTheme="minorEastAsia" w:hAnsiTheme="minorEastAsia" w:hint="eastAsia"/>
          <w:i/>
          <w:szCs w:val="21"/>
          <w:u w:val="single"/>
        </w:rPr>
        <w:t>名</w:t>
      </w:r>
      <w:r w:rsidRPr="00AA3F81">
        <w:rPr>
          <w:rFonts w:asciiTheme="minorEastAsia" w:hAnsiTheme="minorEastAsia"/>
          <w:i/>
          <w:szCs w:val="21"/>
          <w:u w:val="single"/>
        </w:rPr>
        <w:t>称</w:t>
      </w:r>
      <w:r w:rsidRPr="00AA3F81">
        <w:rPr>
          <w:rFonts w:asciiTheme="minorEastAsia" w:hAnsiTheme="minorEastAsia" w:hint="eastAsia"/>
          <w:i/>
          <w:szCs w:val="21"/>
          <w:u w:val="single"/>
        </w:rPr>
        <w:t xml:space="preserve"> </w:t>
      </w:r>
      <w:r w:rsidRPr="00AA3F81">
        <w:rPr>
          <w:rFonts w:asciiTheme="minorEastAsia" w:hAnsiTheme="minorEastAsia" w:hint="eastAsia"/>
          <w:szCs w:val="21"/>
          <w:u w:val="single"/>
        </w:rPr>
        <w:t xml:space="preserve">   </w:t>
      </w:r>
      <w:r w:rsidRPr="00AA3F81">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AA3F81" w:rsidRDefault="00957CFA" w:rsidP="00957CFA">
      <w:pPr>
        <w:adjustRightInd w:val="0"/>
        <w:spacing w:line="360" w:lineRule="auto"/>
        <w:ind w:firstLineChars="210" w:firstLine="441"/>
        <w:contextualSpacing/>
        <w:rPr>
          <w:rFonts w:asciiTheme="minorEastAsia" w:hAnsiTheme="minorEastAsia" w:cs="Arial"/>
          <w:szCs w:val="21"/>
        </w:rPr>
      </w:pPr>
      <w:r w:rsidRPr="00AA3F81">
        <w:rPr>
          <w:rFonts w:asciiTheme="minorEastAsia" w:hAnsiTheme="minorEastAsia" w:cs="Arial" w:hint="eastAsia"/>
          <w:szCs w:val="21"/>
        </w:rPr>
        <w:t>我方对被授权人的签名事项负全部责任。</w:t>
      </w:r>
    </w:p>
    <w:p w:rsidR="00957CFA" w:rsidRPr="00AA3F81" w:rsidRDefault="00957CFA" w:rsidP="00957CFA">
      <w:pPr>
        <w:adjustRightInd w:val="0"/>
        <w:spacing w:line="360" w:lineRule="auto"/>
        <w:ind w:firstLineChars="210" w:firstLine="441"/>
        <w:contextualSpacing/>
        <w:rPr>
          <w:rFonts w:asciiTheme="minorEastAsia" w:hAnsiTheme="minorEastAsia" w:cs="Arial"/>
          <w:szCs w:val="21"/>
        </w:rPr>
      </w:pPr>
      <w:r w:rsidRPr="00AA3F81">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AA3F81" w:rsidRDefault="00957CFA" w:rsidP="00957CFA">
      <w:pPr>
        <w:adjustRightInd w:val="0"/>
        <w:spacing w:line="360" w:lineRule="auto"/>
        <w:ind w:firstLineChars="210" w:firstLine="441"/>
        <w:contextualSpacing/>
        <w:rPr>
          <w:rFonts w:asciiTheme="minorEastAsia" w:hAnsiTheme="minorEastAsia" w:cs="Arial"/>
          <w:szCs w:val="21"/>
        </w:rPr>
      </w:pPr>
      <w:r w:rsidRPr="00AA3F81">
        <w:rPr>
          <w:rFonts w:asciiTheme="minorEastAsia" w:hAnsiTheme="minorEastAsia" w:cs="Arial" w:hint="eastAsia"/>
          <w:szCs w:val="21"/>
        </w:rPr>
        <w:t>被授权人无转委托权，特此委托。</w:t>
      </w:r>
    </w:p>
    <w:p w:rsidR="00957CFA" w:rsidRPr="00AA3F81" w:rsidRDefault="00957CFA" w:rsidP="00957CFA">
      <w:pPr>
        <w:spacing w:line="480" w:lineRule="auto"/>
        <w:ind w:firstLineChars="200" w:firstLine="420"/>
        <w:rPr>
          <w:rFonts w:asciiTheme="minorEastAsia" w:hAnsiTheme="minorEastAsia"/>
          <w:szCs w:val="21"/>
        </w:rPr>
      </w:pPr>
      <w:r w:rsidRPr="00AA3F81">
        <w:rPr>
          <w:rFonts w:asciiTheme="minorEastAsia" w:hAnsiTheme="minorEastAsia" w:hint="eastAsia"/>
          <w:szCs w:val="21"/>
        </w:rPr>
        <w:t xml:space="preserve">投标人名称： </w:t>
      </w:r>
      <w:r w:rsidRPr="00AA3F81">
        <w:rPr>
          <w:rFonts w:asciiTheme="minorEastAsia" w:hAnsiTheme="minorEastAsia" w:hint="eastAsia"/>
          <w:szCs w:val="21"/>
          <w:u w:val="single"/>
        </w:rPr>
        <w:t xml:space="preserve">       （全称）       </w:t>
      </w:r>
      <w:r w:rsidRPr="00AA3F81">
        <w:rPr>
          <w:rFonts w:asciiTheme="minorEastAsia" w:hAnsiTheme="minorEastAsia" w:hint="eastAsia"/>
          <w:szCs w:val="21"/>
        </w:rPr>
        <w:t xml:space="preserve"> （加盖单位公章）</w:t>
      </w:r>
    </w:p>
    <w:p w:rsidR="00957CFA" w:rsidRPr="00AA3F81" w:rsidRDefault="00957CFA" w:rsidP="00957CFA">
      <w:pPr>
        <w:spacing w:line="480" w:lineRule="auto"/>
        <w:ind w:firstLineChars="200" w:firstLine="420"/>
        <w:rPr>
          <w:rFonts w:asciiTheme="minorEastAsia" w:hAnsiTheme="minorEastAsia" w:cs="Arial"/>
          <w:szCs w:val="21"/>
        </w:rPr>
      </w:pPr>
      <w:r w:rsidRPr="00AA3F81">
        <w:rPr>
          <w:rFonts w:asciiTheme="minorEastAsia" w:hAnsiTheme="minorEastAsia" w:cs="Arial" w:hint="eastAsia"/>
          <w:szCs w:val="21"/>
        </w:rPr>
        <w:t xml:space="preserve">法定代表人（单位负责人）： </w:t>
      </w:r>
      <w:r w:rsidRPr="00AA3F81">
        <w:rPr>
          <w:rFonts w:asciiTheme="minorEastAsia" w:hAnsiTheme="minorEastAsia" w:cs="Arial" w:hint="eastAsia"/>
          <w:szCs w:val="21"/>
          <w:u w:val="single"/>
        </w:rPr>
        <w:t xml:space="preserve">             </w:t>
      </w:r>
      <w:r w:rsidRPr="00AA3F81">
        <w:rPr>
          <w:rFonts w:asciiTheme="minorEastAsia" w:hAnsiTheme="minorEastAsia" w:cs="Arial" w:hint="eastAsia"/>
          <w:szCs w:val="21"/>
        </w:rPr>
        <w:t>（签名或加盖名章）</w:t>
      </w:r>
    </w:p>
    <w:p w:rsidR="00957CFA" w:rsidRPr="00AA3F81" w:rsidRDefault="00957CFA" w:rsidP="00957CFA">
      <w:pPr>
        <w:spacing w:line="480" w:lineRule="auto"/>
        <w:ind w:firstLineChars="200" w:firstLine="420"/>
        <w:rPr>
          <w:rFonts w:asciiTheme="minorEastAsia" w:hAnsiTheme="minorEastAsia"/>
          <w:szCs w:val="21"/>
        </w:rPr>
      </w:pPr>
      <w:r w:rsidRPr="00AA3F81">
        <w:rPr>
          <w:rFonts w:asciiTheme="minorEastAsia" w:hAnsiTheme="minorEastAsia" w:cs="Arial" w:hint="eastAsia"/>
          <w:szCs w:val="21"/>
        </w:rPr>
        <w:t>法定代表人（单位负责人）</w:t>
      </w:r>
      <w:r w:rsidRPr="00AA3F81">
        <w:rPr>
          <w:rFonts w:asciiTheme="minorEastAsia" w:hAnsiTheme="minorEastAsia" w:hint="eastAsia"/>
          <w:szCs w:val="21"/>
        </w:rPr>
        <w:t xml:space="preserve">授权代表： </w:t>
      </w:r>
      <w:r w:rsidRPr="00AA3F81">
        <w:rPr>
          <w:rFonts w:asciiTheme="minorEastAsia" w:hAnsiTheme="minorEastAsia" w:hint="eastAsia"/>
          <w:szCs w:val="21"/>
          <w:u w:val="single"/>
        </w:rPr>
        <w:t xml:space="preserve">         </w:t>
      </w:r>
      <w:r w:rsidRPr="00AA3F81">
        <w:rPr>
          <w:rFonts w:asciiTheme="minorEastAsia" w:hAnsiTheme="minorEastAsia" w:hint="eastAsia"/>
          <w:szCs w:val="21"/>
        </w:rPr>
        <w:t xml:space="preserve"> （</w:t>
      </w:r>
      <w:r w:rsidRPr="00AA3F81">
        <w:rPr>
          <w:rFonts w:asciiTheme="minorEastAsia" w:hAnsiTheme="minorEastAsia" w:cs="Arial" w:hint="eastAsia"/>
          <w:szCs w:val="21"/>
        </w:rPr>
        <w:t>签名或加盖名章</w:t>
      </w:r>
      <w:r w:rsidRPr="00AA3F81">
        <w:rPr>
          <w:rFonts w:asciiTheme="minorEastAsia" w:hAnsiTheme="minorEastAsia" w:hint="eastAsia"/>
          <w:szCs w:val="21"/>
        </w:rPr>
        <w:t>）</w:t>
      </w:r>
    </w:p>
    <w:p w:rsidR="00957CFA" w:rsidRPr="00AA3F81" w:rsidRDefault="00957CFA" w:rsidP="00957CFA">
      <w:pPr>
        <w:spacing w:line="480" w:lineRule="auto"/>
        <w:ind w:firstLineChars="200" w:firstLine="420"/>
        <w:rPr>
          <w:rFonts w:asciiTheme="minorEastAsia" w:hAnsiTheme="minorEastAsia"/>
          <w:szCs w:val="21"/>
        </w:rPr>
      </w:pPr>
      <w:r w:rsidRPr="00AA3F81">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AA3F81" w:rsidTr="007345E6">
        <w:trPr>
          <w:gridAfter w:val="1"/>
          <w:wAfter w:w="14" w:type="dxa"/>
          <w:trHeight w:val="2636"/>
        </w:trPr>
        <w:tc>
          <w:tcPr>
            <w:tcW w:w="4484" w:type="dxa"/>
            <w:vAlign w:val="center"/>
          </w:tcPr>
          <w:p w:rsidR="00957CFA" w:rsidRPr="00AA3F81" w:rsidRDefault="00957CFA" w:rsidP="007345E6">
            <w:pPr>
              <w:jc w:val="center"/>
              <w:rPr>
                <w:rFonts w:asciiTheme="minorEastAsia" w:hAnsiTheme="minorEastAsia"/>
                <w:szCs w:val="21"/>
              </w:rPr>
            </w:pPr>
            <w:r w:rsidRPr="00AA3F81">
              <w:rPr>
                <w:rFonts w:asciiTheme="minorEastAsia" w:hAnsiTheme="minorEastAsia" w:hint="eastAsia"/>
                <w:szCs w:val="21"/>
              </w:rPr>
              <w:t>法定代表人（单位负责人）身份证（正面）</w:t>
            </w:r>
          </w:p>
        </w:tc>
        <w:tc>
          <w:tcPr>
            <w:tcW w:w="4485" w:type="dxa"/>
            <w:gridSpan w:val="2"/>
            <w:vAlign w:val="center"/>
          </w:tcPr>
          <w:p w:rsidR="00957CFA" w:rsidRPr="00AA3F81" w:rsidRDefault="00957CFA" w:rsidP="007345E6">
            <w:pPr>
              <w:jc w:val="center"/>
              <w:rPr>
                <w:rFonts w:asciiTheme="minorEastAsia" w:hAnsiTheme="minorEastAsia"/>
                <w:szCs w:val="21"/>
              </w:rPr>
            </w:pPr>
            <w:r w:rsidRPr="00AA3F81">
              <w:rPr>
                <w:rFonts w:asciiTheme="minorEastAsia" w:hAnsiTheme="minorEastAsia" w:hint="eastAsia"/>
                <w:szCs w:val="21"/>
              </w:rPr>
              <w:t>法定代表人（单位负责人）身份证（反面）</w:t>
            </w:r>
          </w:p>
        </w:tc>
      </w:tr>
      <w:tr w:rsidR="00957CFA" w:rsidRPr="00AA3F81" w:rsidTr="007345E6">
        <w:trPr>
          <w:trHeight w:val="2781"/>
        </w:trPr>
        <w:tc>
          <w:tcPr>
            <w:tcW w:w="4491" w:type="dxa"/>
            <w:gridSpan w:val="2"/>
            <w:vAlign w:val="center"/>
          </w:tcPr>
          <w:p w:rsidR="00957CFA" w:rsidRPr="00AA3F81" w:rsidRDefault="00957CFA" w:rsidP="007345E6">
            <w:pPr>
              <w:jc w:val="center"/>
              <w:rPr>
                <w:rFonts w:asciiTheme="minorEastAsia" w:hAnsiTheme="minorEastAsia"/>
                <w:szCs w:val="21"/>
              </w:rPr>
            </w:pPr>
            <w:bookmarkStart w:id="12" w:name="_资格证明文件"/>
            <w:bookmarkStart w:id="13" w:name="_Toc364329026"/>
            <w:bookmarkEnd w:id="12"/>
            <w:r w:rsidRPr="00AA3F81">
              <w:rPr>
                <w:rFonts w:asciiTheme="minorEastAsia" w:hAnsiTheme="minorEastAsia" w:hint="eastAsia"/>
                <w:szCs w:val="21"/>
              </w:rPr>
              <w:t>法定代表人（单位负责人）授权代表身份证</w:t>
            </w:r>
          </w:p>
          <w:p w:rsidR="00957CFA" w:rsidRPr="00AA3F81" w:rsidRDefault="00957CFA" w:rsidP="007345E6">
            <w:pPr>
              <w:jc w:val="center"/>
              <w:rPr>
                <w:rFonts w:asciiTheme="minorEastAsia" w:hAnsiTheme="minorEastAsia"/>
                <w:szCs w:val="21"/>
              </w:rPr>
            </w:pPr>
            <w:r w:rsidRPr="00AA3F81">
              <w:rPr>
                <w:rFonts w:asciiTheme="minorEastAsia" w:hAnsiTheme="minorEastAsia" w:hint="eastAsia"/>
                <w:szCs w:val="21"/>
              </w:rPr>
              <w:t>（正面）</w:t>
            </w:r>
            <w:bookmarkEnd w:id="13"/>
          </w:p>
        </w:tc>
        <w:tc>
          <w:tcPr>
            <w:tcW w:w="4492" w:type="dxa"/>
            <w:gridSpan w:val="2"/>
            <w:vAlign w:val="center"/>
          </w:tcPr>
          <w:p w:rsidR="00957CFA" w:rsidRPr="00AA3F81" w:rsidRDefault="00957CFA" w:rsidP="007345E6">
            <w:pPr>
              <w:jc w:val="center"/>
              <w:rPr>
                <w:rFonts w:asciiTheme="minorEastAsia" w:hAnsiTheme="minorEastAsia"/>
                <w:szCs w:val="21"/>
              </w:rPr>
            </w:pPr>
            <w:bookmarkStart w:id="14" w:name="_Toc364329027"/>
            <w:r w:rsidRPr="00AA3F81">
              <w:rPr>
                <w:rFonts w:asciiTheme="minorEastAsia" w:hAnsiTheme="minorEastAsia" w:hint="eastAsia"/>
                <w:szCs w:val="21"/>
              </w:rPr>
              <w:t>法定代表人（单位负责人）授权代表身份证</w:t>
            </w:r>
          </w:p>
          <w:p w:rsidR="00957CFA" w:rsidRPr="00AA3F81" w:rsidRDefault="00957CFA" w:rsidP="007345E6">
            <w:pPr>
              <w:jc w:val="center"/>
              <w:rPr>
                <w:rFonts w:asciiTheme="minorEastAsia" w:hAnsiTheme="minorEastAsia"/>
                <w:szCs w:val="21"/>
              </w:rPr>
            </w:pPr>
            <w:r w:rsidRPr="00AA3F81">
              <w:rPr>
                <w:rFonts w:asciiTheme="minorEastAsia" w:hAnsiTheme="minorEastAsia" w:hint="eastAsia"/>
                <w:szCs w:val="21"/>
              </w:rPr>
              <w:t>（反面）</w:t>
            </w:r>
            <w:bookmarkEnd w:id="14"/>
          </w:p>
        </w:tc>
      </w:tr>
    </w:tbl>
    <w:p w:rsidR="00957CFA" w:rsidRPr="00304216" w:rsidRDefault="00957CFA" w:rsidP="00AA3F8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156AD8">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156AD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156AD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156AD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156AD8">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156AD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56AD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56AD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56AD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56AD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56AD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56AD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56AD8">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156AD8">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156AD8">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156AD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156AD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156AD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156AD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156AD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156AD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156AD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156AD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156AD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156AD8">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156AD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156AD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CC08F4">
        <w:trPr>
          <w:trHeight w:val="225"/>
          <w:tblHeader/>
        </w:trPr>
        <w:tc>
          <w:tcPr>
            <w:tcW w:w="282"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CC08F4">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r w:rsidR="00D55F50" w:rsidRPr="00674726" w:rsidTr="00CC08F4">
        <w:trPr>
          <w:trHeight w:val="851"/>
        </w:trPr>
        <w:tc>
          <w:tcPr>
            <w:tcW w:w="282" w:type="pct"/>
            <w:vAlign w:val="center"/>
          </w:tcPr>
          <w:p w:rsidR="00D55F50" w:rsidRPr="00674726" w:rsidRDefault="00D55F50" w:rsidP="00CC08F4">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CC08F4">
            <w:pPr>
              <w:pStyle w:val="ac"/>
              <w:spacing w:line="360" w:lineRule="auto"/>
              <w:rPr>
                <w:rFonts w:ascii="宋体" w:eastAsia="宋体" w:hAnsi="宋体" w:cs="Times New Roman"/>
                <w:sz w:val="21"/>
                <w:szCs w:val="21"/>
              </w:rPr>
            </w:pPr>
          </w:p>
        </w:tc>
        <w:tc>
          <w:tcPr>
            <w:tcW w:w="665" w:type="pct"/>
          </w:tcPr>
          <w:p w:rsidR="00D55F50" w:rsidRPr="00674726" w:rsidRDefault="00D55F50" w:rsidP="00CC08F4">
            <w:pPr>
              <w:pStyle w:val="ac"/>
              <w:spacing w:line="360" w:lineRule="auto"/>
              <w:rPr>
                <w:rFonts w:ascii="宋体" w:eastAsia="宋体" w:hAnsi="宋体" w:cs="Times New Roman"/>
                <w:sz w:val="21"/>
                <w:szCs w:val="21"/>
              </w:rPr>
            </w:pPr>
          </w:p>
        </w:tc>
        <w:tc>
          <w:tcPr>
            <w:tcW w:w="884" w:type="pct"/>
          </w:tcPr>
          <w:p w:rsidR="00D55F50" w:rsidRPr="00674726" w:rsidRDefault="00D55F50" w:rsidP="00CC08F4">
            <w:pPr>
              <w:pStyle w:val="ac"/>
              <w:spacing w:line="360" w:lineRule="auto"/>
              <w:rPr>
                <w:rFonts w:ascii="宋体" w:eastAsia="宋体" w:hAnsi="宋体" w:cs="Times New Roman"/>
                <w:sz w:val="21"/>
                <w:szCs w:val="21"/>
              </w:rPr>
            </w:pPr>
          </w:p>
        </w:tc>
        <w:tc>
          <w:tcPr>
            <w:tcW w:w="858" w:type="pct"/>
          </w:tcPr>
          <w:p w:rsidR="00D55F50" w:rsidRPr="00674726" w:rsidRDefault="00D55F50" w:rsidP="00CC08F4">
            <w:pPr>
              <w:pStyle w:val="ac"/>
              <w:spacing w:line="360" w:lineRule="auto"/>
              <w:rPr>
                <w:rFonts w:ascii="宋体" w:eastAsia="宋体" w:hAnsi="宋体" w:cs="Times New Roman"/>
                <w:sz w:val="21"/>
                <w:szCs w:val="21"/>
              </w:rPr>
            </w:pPr>
          </w:p>
        </w:tc>
        <w:tc>
          <w:tcPr>
            <w:tcW w:w="760" w:type="pct"/>
          </w:tcPr>
          <w:p w:rsidR="00D55F50" w:rsidRPr="00674726" w:rsidRDefault="00D55F50" w:rsidP="00CC08F4">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B50CE3" w:rsidRPr="00203BE3" w:rsidRDefault="00B50CE3"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156AD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7345E6">
        <w:trPr>
          <w:trHeight w:val="225"/>
          <w:tblHeader/>
        </w:trPr>
        <w:tc>
          <w:tcPr>
            <w:tcW w:w="282"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7345E6">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r w:rsidR="00957CFA" w:rsidRPr="00674726" w:rsidTr="007345E6">
        <w:trPr>
          <w:trHeight w:val="851"/>
        </w:trPr>
        <w:tc>
          <w:tcPr>
            <w:tcW w:w="282" w:type="pct"/>
            <w:vAlign w:val="center"/>
          </w:tcPr>
          <w:p w:rsidR="00957CFA" w:rsidRPr="00674726" w:rsidRDefault="00957CFA" w:rsidP="007345E6">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7345E6">
            <w:pPr>
              <w:pStyle w:val="ac"/>
              <w:spacing w:line="360" w:lineRule="auto"/>
              <w:rPr>
                <w:rFonts w:ascii="宋体" w:eastAsia="宋体" w:hAnsi="宋体" w:cs="Times New Roman"/>
                <w:sz w:val="21"/>
                <w:szCs w:val="21"/>
              </w:rPr>
            </w:pPr>
          </w:p>
        </w:tc>
        <w:tc>
          <w:tcPr>
            <w:tcW w:w="665" w:type="pct"/>
          </w:tcPr>
          <w:p w:rsidR="00957CFA" w:rsidRPr="00674726" w:rsidRDefault="00957CFA" w:rsidP="007345E6">
            <w:pPr>
              <w:pStyle w:val="ac"/>
              <w:spacing w:line="360" w:lineRule="auto"/>
              <w:rPr>
                <w:rFonts w:ascii="宋体" w:eastAsia="宋体" w:hAnsi="宋体" w:cs="Times New Roman"/>
                <w:sz w:val="21"/>
                <w:szCs w:val="21"/>
              </w:rPr>
            </w:pPr>
          </w:p>
        </w:tc>
        <w:tc>
          <w:tcPr>
            <w:tcW w:w="884" w:type="pct"/>
          </w:tcPr>
          <w:p w:rsidR="00957CFA" w:rsidRPr="00674726" w:rsidRDefault="00957CFA" w:rsidP="007345E6">
            <w:pPr>
              <w:pStyle w:val="ac"/>
              <w:spacing w:line="360" w:lineRule="auto"/>
              <w:rPr>
                <w:rFonts w:ascii="宋体" w:eastAsia="宋体" w:hAnsi="宋体" w:cs="Times New Roman"/>
                <w:sz w:val="21"/>
                <w:szCs w:val="21"/>
              </w:rPr>
            </w:pPr>
          </w:p>
        </w:tc>
        <w:tc>
          <w:tcPr>
            <w:tcW w:w="858" w:type="pct"/>
          </w:tcPr>
          <w:p w:rsidR="00957CFA" w:rsidRPr="00674726" w:rsidRDefault="00957CFA" w:rsidP="007345E6">
            <w:pPr>
              <w:pStyle w:val="ac"/>
              <w:spacing w:line="360" w:lineRule="auto"/>
              <w:rPr>
                <w:rFonts w:ascii="宋体" w:eastAsia="宋体" w:hAnsi="宋体" w:cs="Times New Roman"/>
                <w:sz w:val="21"/>
                <w:szCs w:val="21"/>
              </w:rPr>
            </w:pPr>
          </w:p>
        </w:tc>
        <w:tc>
          <w:tcPr>
            <w:tcW w:w="760" w:type="pct"/>
          </w:tcPr>
          <w:p w:rsidR="00957CFA" w:rsidRPr="00674726" w:rsidRDefault="00957CFA" w:rsidP="007345E6">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9F2" w:rsidRDefault="003809F2" w:rsidP="003B6632">
      <w:r>
        <w:separator/>
      </w:r>
    </w:p>
  </w:endnote>
  <w:endnote w:type="continuationSeparator" w:id="0">
    <w:p w:rsidR="003809F2" w:rsidRDefault="003809F2"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5F50F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5F50FF">
                <w:pPr>
                  <w:pStyle w:val="a5"/>
                </w:pPr>
                <w:fldSimple w:instr=" PAGE  \* MERGEFORMAT ">
                  <w:r w:rsidR="00252E72">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9F2" w:rsidRDefault="003809F2" w:rsidP="003B6632">
      <w:r>
        <w:separator/>
      </w:r>
    </w:p>
  </w:footnote>
  <w:footnote w:type="continuationSeparator" w:id="0">
    <w:p w:rsidR="003809F2" w:rsidRDefault="003809F2"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6B68A7"/>
    <w:multiLevelType w:val="singleLevel"/>
    <w:tmpl w:val="D96B68A7"/>
    <w:lvl w:ilvl="0">
      <w:start w:val="1"/>
      <w:numFmt w:val="chineseCounting"/>
      <w:suff w:val="nothing"/>
      <w:lvlText w:val="%1、"/>
      <w:lvlJc w:val="left"/>
      <w:rPr>
        <w:rFonts w:hint="eastAsia"/>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884989"/>
    <w:multiLevelType w:val="hybridMultilevel"/>
    <w:tmpl w:val="E602780A"/>
    <w:lvl w:ilvl="0" w:tplc="A83232A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9">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7">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6"/>
  </w:num>
  <w:num w:numId="2">
    <w:abstractNumId w:val="37"/>
  </w:num>
  <w:num w:numId="3">
    <w:abstractNumId w:val="2"/>
  </w:num>
  <w:num w:numId="4">
    <w:abstractNumId w:val="1"/>
  </w:num>
  <w:num w:numId="5">
    <w:abstractNumId w:val="9"/>
  </w:num>
  <w:num w:numId="6">
    <w:abstractNumId w:val="23"/>
  </w:num>
  <w:num w:numId="7">
    <w:abstractNumId w:val="48"/>
  </w:num>
  <w:num w:numId="8">
    <w:abstractNumId w:val="15"/>
  </w:num>
  <w:num w:numId="9">
    <w:abstractNumId w:val="17"/>
  </w:num>
  <w:num w:numId="10">
    <w:abstractNumId w:val="58"/>
  </w:num>
  <w:num w:numId="11">
    <w:abstractNumId w:val="56"/>
  </w:num>
  <w:num w:numId="12">
    <w:abstractNumId w:val="49"/>
  </w:num>
  <w:num w:numId="13">
    <w:abstractNumId w:val="19"/>
  </w:num>
  <w:num w:numId="14">
    <w:abstractNumId w:val="38"/>
  </w:num>
  <w:num w:numId="15">
    <w:abstractNumId w:val="42"/>
  </w:num>
  <w:num w:numId="16">
    <w:abstractNumId w:val="8"/>
  </w:num>
  <w:num w:numId="17">
    <w:abstractNumId w:val="10"/>
  </w:num>
  <w:num w:numId="18">
    <w:abstractNumId w:val="25"/>
  </w:num>
  <w:num w:numId="19">
    <w:abstractNumId w:val="40"/>
  </w:num>
  <w:num w:numId="20">
    <w:abstractNumId w:val="47"/>
  </w:num>
  <w:num w:numId="21">
    <w:abstractNumId w:val="31"/>
  </w:num>
  <w:num w:numId="22">
    <w:abstractNumId w:val="26"/>
  </w:num>
  <w:num w:numId="23">
    <w:abstractNumId w:val="5"/>
  </w:num>
  <w:num w:numId="24">
    <w:abstractNumId w:val="20"/>
  </w:num>
  <w:num w:numId="25">
    <w:abstractNumId w:val="55"/>
  </w:num>
  <w:num w:numId="26">
    <w:abstractNumId w:val="44"/>
  </w:num>
  <w:num w:numId="27">
    <w:abstractNumId w:val="51"/>
  </w:num>
  <w:num w:numId="28">
    <w:abstractNumId w:val="35"/>
  </w:num>
  <w:num w:numId="29">
    <w:abstractNumId w:val="11"/>
  </w:num>
  <w:num w:numId="30">
    <w:abstractNumId w:val="22"/>
  </w:num>
  <w:num w:numId="31">
    <w:abstractNumId w:val="54"/>
  </w:num>
  <w:num w:numId="32">
    <w:abstractNumId w:val="21"/>
  </w:num>
  <w:num w:numId="33">
    <w:abstractNumId w:val="24"/>
  </w:num>
  <w:num w:numId="34">
    <w:abstractNumId w:val="6"/>
  </w:num>
  <w:num w:numId="35">
    <w:abstractNumId w:val="16"/>
  </w:num>
  <w:num w:numId="36">
    <w:abstractNumId w:val="43"/>
  </w:num>
  <w:num w:numId="37">
    <w:abstractNumId w:val="33"/>
  </w:num>
  <w:num w:numId="38">
    <w:abstractNumId w:val="57"/>
  </w:num>
  <w:num w:numId="39">
    <w:abstractNumId w:val="59"/>
  </w:num>
  <w:num w:numId="40">
    <w:abstractNumId w:val="18"/>
  </w:num>
  <w:num w:numId="41">
    <w:abstractNumId w:val="12"/>
  </w:num>
  <w:num w:numId="42">
    <w:abstractNumId w:val="34"/>
  </w:num>
  <w:num w:numId="43">
    <w:abstractNumId w:val="52"/>
  </w:num>
  <w:num w:numId="44">
    <w:abstractNumId w:val="41"/>
  </w:num>
  <w:num w:numId="45">
    <w:abstractNumId w:val="50"/>
  </w:num>
  <w:num w:numId="46">
    <w:abstractNumId w:val="4"/>
  </w:num>
  <w:num w:numId="47">
    <w:abstractNumId w:val="53"/>
  </w:num>
  <w:num w:numId="48">
    <w:abstractNumId w:val="14"/>
  </w:num>
  <w:num w:numId="49">
    <w:abstractNumId w:val="3"/>
  </w:num>
  <w:num w:numId="50">
    <w:abstractNumId w:val="39"/>
  </w:num>
  <w:num w:numId="51">
    <w:abstractNumId w:val="13"/>
  </w:num>
  <w:num w:numId="52">
    <w:abstractNumId w:val="7"/>
  </w:num>
  <w:num w:numId="53">
    <w:abstractNumId w:val="46"/>
  </w:num>
  <w:num w:numId="54">
    <w:abstractNumId w:val="32"/>
  </w:num>
  <w:num w:numId="55">
    <w:abstractNumId w:val="29"/>
  </w:num>
  <w:num w:numId="56">
    <w:abstractNumId w:val="28"/>
  </w:num>
  <w:num w:numId="57">
    <w:abstractNumId w:val="30"/>
  </w:num>
  <w:num w:numId="58">
    <w:abstractNumId w:val="45"/>
  </w:num>
  <w:num w:numId="59">
    <w:abstractNumId w:val="27"/>
  </w:num>
  <w:num w:numId="60">
    <w:abstractNumId w:val="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2E2F"/>
    <w:rsid w:val="00033285"/>
    <w:rsid w:val="000362D3"/>
    <w:rsid w:val="00036AB0"/>
    <w:rsid w:val="00036E31"/>
    <w:rsid w:val="00037395"/>
    <w:rsid w:val="000456D3"/>
    <w:rsid w:val="00052A3A"/>
    <w:rsid w:val="00054148"/>
    <w:rsid w:val="000617AD"/>
    <w:rsid w:val="00062D93"/>
    <w:rsid w:val="0008047C"/>
    <w:rsid w:val="00084158"/>
    <w:rsid w:val="0008501E"/>
    <w:rsid w:val="00093699"/>
    <w:rsid w:val="00093B6E"/>
    <w:rsid w:val="00097A27"/>
    <w:rsid w:val="000A0ACB"/>
    <w:rsid w:val="000A1C15"/>
    <w:rsid w:val="000A200D"/>
    <w:rsid w:val="000A40AB"/>
    <w:rsid w:val="000A7111"/>
    <w:rsid w:val="000B59E2"/>
    <w:rsid w:val="000B60FA"/>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17A16"/>
    <w:rsid w:val="00122589"/>
    <w:rsid w:val="00126E3B"/>
    <w:rsid w:val="001376E3"/>
    <w:rsid w:val="00142D8D"/>
    <w:rsid w:val="001462B5"/>
    <w:rsid w:val="00156AD8"/>
    <w:rsid w:val="00170442"/>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52E72"/>
    <w:rsid w:val="00262239"/>
    <w:rsid w:val="002646EF"/>
    <w:rsid w:val="002649BD"/>
    <w:rsid w:val="00270351"/>
    <w:rsid w:val="0027624F"/>
    <w:rsid w:val="00277389"/>
    <w:rsid w:val="00281430"/>
    <w:rsid w:val="00282F58"/>
    <w:rsid w:val="00284ABB"/>
    <w:rsid w:val="002938A6"/>
    <w:rsid w:val="002947DE"/>
    <w:rsid w:val="00296CC5"/>
    <w:rsid w:val="0029736C"/>
    <w:rsid w:val="002A0AA9"/>
    <w:rsid w:val="002A2A03"/>
    <w:rsid w:val="002A59DD"/>
    <w:rsid w:val="002A7854"/>
    <w:rsid w:val="002B5112"/>
    <w:rsid w:val="002B5A43"/>
    <w:rsid w:val="002B5CC6"/>
    <w:rsid w:val="002B6419"/>
    <w:rsid w:val="002B6D9F"/>
    <w:rsid w:val="002D0ACD"/>
    <w:rsid w:val="002D16C8"/>
    <w:rsid w:val="002D46B8"/>
    <w:rsid w:val="002E0E5A"/>
    <w:rsid w:val="002E146A"/>
    <w:rsid w:val="002E1953"/>
    <w:rsid w:val="002E19A2"/>
    <w:rsid w:val="002E5834"/>
    <w:rsid w:val="002F0ADE"/>
    <w:rsid w:val="003026E2"/>
    <w:rsid w:val="003045EB"/>
    <w:rsid w:val="00315B95"/>
    <w:rsid w:val="003209FF"/>
    <w:rsid w:val="0032198A"/>
    <w:rsid w:val="00322CFC"/>
    <w:rsid w:val="00326086"/>
    <w:rsid w:val="00326E53"/>
    <w:rsid w:val="00331EED"/>
    <w:rsid w:val="00333D5C"/>
    <w:rsid w:val="00340CF2"/>
    <w:rsid w:val="0034249D"/>
    <w:rsid w:val="003439EC"/>
    <w:rsid w:val="00343C83"/>
    <w:rsid w:val="00343DC6"/>
    <w:rsid w:val="00352120"/>
    <w:rsid w:val="00353035"/>
    <w:rsid w:val="0036163D"/>
    <w:rsid w:val="00361671"/>
    <w:rsid w:val="0036236B"/>
    <w:rsid w:val="00372CE4"/>
    <w:rsid w:val="003754B0"/>
    <w:rsid w:val="00376670"/>
    <w:rsid w:val="003809F2"/>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E3E98"/>
    <w:rsid w:val="003F632A"/>
    <w:rsid w:val="00405BEC"/>
    <w:rsid w:val="0040687E"/>
    <w:rsid w:val="00420AE3"/>
    <w:rsid w:val="00425C40"/>
    <w:rsid w:val="00427B9A"/>
    <w:rsid w:val="004320F0"/>
    <w:rsid w:val="00432F6C"/>
    <w:rsid w:val="00433675"/>
    <w:rsid w:val="00436F30"/>
    <w:rsid w:val="00444950"/>
    <w:rsid w:val="004476DC"/>
    <w:rsid w:val="00464B8D"/>
    <w:rsid w:val="004670F0"/>
    <w:rsid w:val="00473635"/>
    <w:rsid w:val="00480323"/>
    <w:rsid w:val="00481D4E"/>
    <w:rsid w:val="0048402A"/>
    <w:rsid w:val="0049371C"/>
    <w:rsid w:val="00497578"/>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3DA4"/>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153D"/>
    <w:rsid w:val="00583E58"/>
    <w:rsid w:val="005900E9"/>
    <w:rsid w:val="005965CF"/>
    <w:rsid w:val="005B3264"/>
    <w:rsid w:val="005B3C17"/>
    <w:rsid w:val="005B61CB"/>
    <w:rsid w:val="005C20FE"/>
    <w:rsid w:val="005C4F0F"/>
    <w:rsid w:val="005C6472"/>
    <w:rsid w:val="005D6410"/>
    <w:rsid w:val="005E1EEC"/>
    <w:rsid w:val="005E3FAA"/>
    <w:rsid w:val="005E60FE"/>
    <w:rsid w:val="005E781B"/>
    <w:rsid w:val="005F2975"/>
    <w:rsid w:val="005F37E4"/>
    <w:rsid w:val="005F4263"/>
    <w:rsid w:val="005F50FF"/>
    <w:rsid w:val="005F6BFD"/>
    <w:rsid w:val="0061174C"/>
    <w:rsid w:val="00620A5F"/>
    <w:rsid w:val="00626BC6"/>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117E"/>
    <w:rsid w:val="0068518E"/>
    <w:rsid w:val="00685863"/>
    <w:rsid w:val="00687264"/>
    <w:rsid w:val="00690B8E"/>
    <w:rsid w:val="00691436"/>
    <w:rsid w:val="006977EF"/>
    <w:rsid w:val="006A3C57"/>
    <w:rsid w:val="006A5E16"/>
    <w:rsid w:val="006B1DEF"/>
    <w:rsid w:val="006B4FF5"/>
    <w:rsid w:val="006C53F2"/>
    <w:rsid w:val="006E1E91"/>
    <w:rsid w:val="006E67C2"/>
    <w:rsid w:val="006E69D5"/>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45E2B"/>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4F33"/>
    <w:rsid w:val="007B50C9"/>
    <w:rsid w:val="007B6C10"/>
    <w:rsid w:val="007C0A19"/>
    <w:rsid w:val="007C0E40"/>
    <w:rsid w:val="007C0EAB"/>
    <w:rsid w:val="007C1243"/>
    <w:rsid w:val="007C3019"/>
    <w:rsid w:val="007C5F39"/>
    <w:rsid w:val="007C6247"/>
    <w:rsid w:val="007C6C16"/>
    <w:rsid w:val="007D0C25"/>
    <w:rsid w:val="007D330A"/>
    <w:rsid w:val="007D3ED3"/>
    <w:rsid w:val="007E0773"/>
    <w:rsid w:val="007E55EC"/>
    <w:rsid w:val="007E5F3F"/>
    <w:rsid w:val="007E6384"/>
    <w:rsid w:val="00800F49"/>
    <w:rsid w:val="00805439"/>
    <w:rsid w:val="00805FF3"/>
    <w:rsid w:val="0081193A"/>
    <w:rsid w:val="008175D0"/>
    <w:rsid w:val="00821065"/>
    <w:rsid w:val="00822ABB"/>
    <w:rsid w:val="00827D73"/>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072A5"/>
    <w:rsid w:val="00910C50"/>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0C9C"/>
    <w:rsid w:val="009E40F5"/>
    <w:rsid w:val="009E7463"/>
    <w:rsid w:val="009F22F0"/>
    <w:rsid w:val="009F739E"/>
    <w:rsid w:val="00A024FB"/>
    <w:rsid w:val="00A43B57"/>
    <w:rsid w:val="00A4655B"/>
    <w:rsid w:val="00A543AC"/>
    <w:rsid w:val="00A557C2"/>
    <w:rsid w:val="00A55F0F"/>
    <w:rsid w:val="00A60223"/>
    <w:rsid w:val="00A63B7A"/>
    <w:rsid w:val="00A6401D"/>
    <w:rsid w:val="00A70D09"/>
    <w:rsid w:val="00A74796"/>
    <w:rsid w:val="00A75B4A"/>
    <w:rsid w:val="00A809F7"/>
    <w:rsid w:val="00A8123F"/>
    <w:rsid w:val="00A81917"/>
    <w:rsid w:val="00A87C83"/>
    <w:rsid w:val="00A905E6"/>
    <w:rsid w:val="00AA3F81"/>
    <w:rsid w:val="00AB420B"/>
    <w:rsid w:val="00AB6C39"/>
    <w:rsid w:val="00AC70CB"/>
    <w:rsid w:val="00AD0AAF"/>
    <w:rsid w:val="00AD257D"/>
    <w:rsid w:val="00AD2A95"/>
    <w:rsid w:val="00AE7EDC"/>
    <w:rsid w:val="00AF64D1"/>
    <w:rsid w:val="00B03982"/>
    <w:rsid w:val="00B102AE"/>
    <w:rsid w:val="00B10A01"/>
    <w:rsid w:val="00B14F3F"/>
    <w:rsid w:val="00B164EA"/>
    <w:rsid w:val="00B21BF0"/>
    <w:rsid w:val="00B22497"/>
    <w:rsid w:val="00B36205"/>
    <w:rsid w:val="00B50CE3"/>
    <w:rsid w:val="00B63605"/>
    <w:rsid w:val="00B856BF"/>
    <w:rsid w:val="00B925FD"/>
    <w:rsid w:val="00B927EB"/>
    <w:rsid w:val="00B96403"/>
    <w:rsid w:val="00BA3FEA"/>
    <w:rsid w:val="00BA4E24"/>
    <w:rsid w:val="00BA5CDF"/>
    <w:rsid w:val="00BB059A"/>
    <w:rsid w:val="00BB0F5C"/>
    <w:rsid w:val="00BB5DE6"/>
    <w:rsid w:val="00BB6B3D"/>
    <w:rsid w:val="00BC10EF"/>
    <w:rsid w:val="00BC15EA"/>
    <w:rsid w:val="00BC5022"/>
    <w:rsid w:val="00BC77AE"/>
    <w:rsid w:val="00BD0735"/>
    <w:rsid w:val="00BD17F8"/>
    <w:rsid w:val="00BD2B31"/>
    <w:rsid w:val="00BE3B2D"/>
    <w:rsid w:val="00BF5755"/>
    <w:rsid w:val="00C00010"/>
    <w:rsid w:val="00C01D89"/>
    <w:rsid w:val="00C03601"/>
    <w:rsid w:val="00C1654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A5C45"/>
    <w:rsid w:val="00CB493E"/>
    <w:rsid w:val="00CB5B5B"/>
    <w:rsid w:val="00CC1567"/>
    <w:rsid w:val="00CC25D7"/>
    <w:rsid w:val="00CD0235"/>
    <w:rsid w:val="00CD4C7E"/>
    <w:rsid w:val="00CE11AF"/>
    <w:rsid w:val="00CF3C09"/>
    <w:rsid w:val="00D002DB"/>
    <w:rsid w:val="00D0183C"/>
    <w:rsid w:val="00D1257C"/>
    <w:rsid w:val="00D14997"/>
    <w:rsid w:val="00D15F10"/>
    <w:rsid w:val="00D20175"/>
    <w:rsid w:val="00D20270"/>
    <w:rsid w:val="00D21DDE"/>
    <w:rsid w:val="00D23B78"/>
    <w:rsid w:val="00D25686"/>
    <w:rsid w:val="00D32F7E"/>
    <w:rsid w:val="00D34E5A"/>
    <w:rsid w:val="00D36D5B"/>
    <w:rsid w:val="00D51A06"/>
    <w:rsid w:val="00D5536F"/>
    <w:rsid w:val="00D55F50"/>
    <w:rsid w:val="00D62F9D"/>
    <w:rsid w:val="00D653B3"/>
    <w:rsid w:val="00D70436"/>
    <w:rsid w:val="00D711B9"/>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123"/>
    <w:rsid w:val="00EB636D"/>
    <w:rsid w:val="00EC67B7"/>
    <w:rsid w:val="00EC6BD7"/>
    <w:rsid w:val="00EE7096"/>
    <w:rsid w:val="00EF49EF"/>
    <w:rsid w:val="00EF6AB8"/>
    <w:rsid w:val="00EF7B73"/>
    <w:rsid w:val="00F00A91"/>
    <w:rsid w:val="00F0302A"/>
    <w:rsid w:val="00F0709D"/>
    <w:rsid w:val="00F15BD5"/>
    <w:rsid w:val="00F1770B"/>
    <w:rsid w:val="00F239FF"/>
    <w:rsid w:val="00F2459F"/>
    <w:rsid w:val="00F255D7"/>
    <w:rsid w:val="00F37BF6"/>
    <w:rsid w:val="00F4043C"/>
    <w:rsid w:val="00F4178A"/>
    <w:rsid w:val="00F54EFE"/>
    <w:rsid w:val="00F55D64"/>
    <w:rsid w:val="00F56BFB"/>
    <w:rsid w:val="00F63E36"/>
    <w:rsid w:val="00F900A6"/>
    <w:rsid w:val="00F92C9D"/>
    <w:rsid w:val="00F934D9"/>
    <w:rsid w:val="00F9452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2003</TotalTime>
  <Pages>77</Pages>
  <Words>6027</Words>
  <Characters>34359</Characters>
  <Application>Microsoft Office Word</Application>
  <DocSecurity>0</DocSecurity>
  <Lines>286</Lines>
  <Paragraphs>80</Paragraphs>
  <ScaleCrop>false</ScaleCrop>
  <Company/>
  <LinksUpToDate>false</LinksUpToDate>
  <CharactersWithSpaces>40306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524</cp:revision>
  <cp:lastPrinted>2020-03-05T02:20:00Z</cp:lastPrinted>
  <dcterms:created xsi:type="dcterms:W3CDTF">2019-08-05T00:24:00Z</dcterms:created>
  <dcterms:modified xsi:type="dcterms:W3CDTF">2020-04-07T01:41:00Z</dcterms:modified>
</cp:coreProperties>
</file>