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1325" w:firstLineChars="300"/>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val="en-US" w:eastAsia="zh-CN"/>
        </w:rPr>
        <w:t>鸠山镇敬老院喷淋设施</w:t>
      </w:r>
    </w:p>
    <w:p>
      <w:pPr>
        <w:ind w:firstLine="2650" w:firstLineChars="600"/>
        <w:rPr>
          <w:rFonts w:hint="eastAsia" w:ascii="黑体" w:hAnsi="黑体" w:eastAsia="黑体" w:cs="黑体"/>
          <w:b/>
          <w:bCs/>
          <w:sz w:val="48"/>
          <w:szCs w:val="48"/>
        </w:rPr>
      </w:pPr>
      <w:r>
        <w:rPr>
          <w:rFonts w:hint="eastAsia" w:ascii="黑体" w:hAnsi="黑体" w:eastAsia="黑体" w:cs="黑体"/>
          <w:b/>
          <w:bCs/>
          <w:sz w:val="44"/>
          <w:szCs w:val="44"/>
          <w:lang w:val="en-US" w:eastAsia="zh-CN"/>
        </w:rPr>
        <w:t>采购</w:t>
      </w:r>
      <w:r>
        <w:rPr>
          <w:rFonts w:hint="eastAsia" w:ascii="黑体" w:hAnsi="黑体" w:eastAsia="黑体" w:cs="黑体"/>
          <w:b/>
          <w:bCs/>
          <w:sz w:val="44"/>
          <w:szCs w:val="44"/>
          <w:lang w:eastAsia="zh-CN"/>
        </w:rPr>
        <w:t>项目（</w:t>
      </w:r>
      <w:r>
        <w:rPr>
          <w:rFonts w:hint="eastAsia" w:ascii="黑体" w:hAnsi="黑体" w:eastAsia="黑体" w:cs="黑体"/>
          <w:b/>
          <w:bCs/>
          <w:sz w:val="44"/>
          <w:szCs w:val="44"/>
          <w:lang w:val="en-US" w:eastAsia="zh-CN"/>
        </w:rPr>
        <w:t>二次</w:t>
      </w:r>
      <w:r>
        <w:rPr>
          <w:rFonts w:hint="eastAsia" w:ascii="黑体" w:hAnsi="黑体" w:eastAsia="黑体" w:cs="黑体"/>
          <w:b/>
          <w:bCs/>
          <w:sz w:val="44"/>
          <w:szCs w:val="44"/>
          <w:lang w:eastAsia="zh-CN"/>
        </w:rPr>
        <w:t>）</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20039-1</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w:t>
      </w:r>
      <w:r>
        <w:rPr>
          <w:rFonts w:hint="eastAsia" w:asciiTheme="majorEastAsia" w:hAnsiTheme="majorEastAsia" w:eastAsiaTheme="majorEastAsia" w:cstheme="majorEastAsia"/>
          <w:sz w:val="36"/>
          <w:szCs w:val="36"/>
          <w:lang w:val="en-US" w:eastAsia="zh-CN"/>
        </w:rPr>
        <w:t>鸠山镇人民政府</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rPr>
        <w:t>禹州市</w:t>
      </w:r>
      <w:r>
        <w:rPr>
          <w:rFonts w:hint="eastAsia"/>
          <w:b/>
          <w:bCs/>
          <w:sz w:val="32"/>
          <w:szCs w:val="32"/>
          <w:lang w:val="en-US" w:eastAsia="zh-CN"/>
        </w:rPr>
        <w:t>鸠山镇敬老院喷淋设施采购项目（二次）</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禹州市鸠山镇人民政府</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禹州市鸠山镇敬老院喷淋设施采购项目（二次）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禹州市鸠山镇人民政府</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禹州市鸠山镇敬老院喷淋设施采购项目（二次）</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20039-1</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喷淋设施</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37.718617</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，具有独立法人资格且具有相应的经营范围（以营业执照为准）且具有消防</w:t>
      </w:r>
      <w:r>
        <w:rPr>
          <w:rFonts w:hint="eastAsia" w:ascii="新宋体" w:hAnsi="新宋体" w:eastAsia="新宋体" w:cs="新宋体"/>
          <w:sz w:val="24"/>
          <w:szCs w:val="24"/>
          <w:lang w:val="en-US" w:eastAsia="zh-CN"/>
        </w:rPr>
        <w:t>设施</w:t>
      </w:r>
      <w:r>
        <w:rPr>
          <w:rFonts w:hint="eastAsia" w:ascii="新宋体" w:hAnsi="新宋体" w:eastAsia="新宋体" w:cs="新宋体"/>
          <w:sz w:val="24"/>
          <w:szCs w:val="24"/>
          <w:lang w:eastAsia="zh-CN"/>
        </w:rPr>
        <w:t>工程专业承包贰级及以上资质；</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val="en-US" w:eastAsia="zh-CN"/>
        </w:rPr>
        <w:t>鸠山镇人民政府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val="en-US" w:eastAsia="zh-CN"/>
        </w:rPr>
        <w:t>鸠山镇</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杨女士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13782319297</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电子文件下载、制作、提交期间和谈判响应文件递交（</w:t>
      </w:r>
      <w:r>
        <w:rPr>
          <w:rFonts w:hint="eastAsia" w:hAnsi="宋体"/>
          <w:sz w:val="24"/>
          <w:szCs w:val="24"/>
        </w:rPr>
        <w:t>电子响应文件的解密</w:t>
      </w:r>
      <w:r>
        <w:rPr>
          <w:rFonts w:hint="eastAsia" w:hAnsi="宋体"/>
          <w:b/>
          <w:color w:val="000000"/>
          <w:sz w:val="24"/>
          <w:szCs w:val="24"/>
        </w:rPr>
        <w:t>）环节，供应商须使用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rPr>
          <w:sz w:val="24"/>
          <w:szCs w:val="24"/>
        </w:rPr>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widowControl/>
        <w:numPr>
          <w:ilvl w:val="0"/>
          <w:numId w:val="0"/>
        </w:numPr>
        <w:shd w:val="clear" w:color="auto" w:fill="FFFFFF"/>
        <w:spacing w:line="540" w:lineRule="exact"/>
        <w:ind w:firstLine="480" w:firstLineChars="200"/>
        <w:jc w:val="left"/>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完善鸠山镇敬老院消防设施配套.</w:t>
      </w:r>
    </w:p>
    <w:p>
      <w:pPr>
        <w:widowControl/>
        <w:numPr>
          <w:ilvl w:val="0"/>
          <w:numId w:val="5"/>
        </w:numPr>
        <w:shd w:val="clear" w:color="auto" w:fill="FFFFFF"/>
        <w:spacing w:line="540" w:lineRule="exact"/>
        <w:ind w:firstLine="482" w:firstLineChars="200"/>
        <w:jc w:val="left"/>
        <w:rPr>
          <w:rFonts w:hint="eastAsia" w:ascii="仿宋" w:hAnsi="仿宋" w:eastAsia="仿宋" w:cs="宋体"/>
          <w:b/>
          <w:bCs/>
          <w:color w:val="000000"/>
          <w:kern w:val="0"/>
          <w:sz w:val="32"/>
          <w:szCs w:val="32"/>
        </w:rPr>
      </w:pPr>
      <w:r>
        <w:rPr>
          <w:rFonts w:hint="eastAsia" w:ascii="新宋体" w:hAnsi="新宋体" w:eastAsia="新宋体" w:cs="新宋体"/>
          <w:b/>
          <w:bCs/>
          <w:color w:val="000000" w:themeColor="text1"/>
          <w:sz w:val="24"/>
          <w:szCs w:val="24"/>
          <w:lang w:val="en-US" w:eastAsia="zh-CN"/>
        </w:rPr>
        <w:t>采购清单：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424"/>
        <w:gridCol w:w="2304"/>
        <w:gridCol w:w="159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shd w:val="clear" w:color="auto" w:fill="auto"/>
            <w:noWrap w:val="0"/>
            <w:vAlign w:val="top"/>
          </w:tcPr>
          <w:p>
            <w:pPr>
              <w:widowControl/>
              <w:spacing w:line="360" w:lineRule="auto"/>
              <w:jc w:val="center"/>
              <w:rPr>
                <w:rFonts w:hint="eastAsia" w:ascii="宋体" w:hAnsi="宋体" w:cs="宋体"/>
                <w:color w:val="000000"/>
                <w:kern w:val="0"/>
                <w:sz w:val="24"/>
                <w:szCs w:val="24"/>
              </w:rPr>
            </w:pPr>
            <w:r>
              <w:rPr>
                <w:rFonts w:hint="eastAsia" w:ascii="宋体" w:hAnsi="宋体" w:cs="宋体"/>
                <w:b/>
                <w:bCs/>
                <w:color w:val="000000"/>
                <w:kern w:val="0"/>
                <w:sz w:val="24"/>
                <w:szCs w:val="24"/>
              </w:rPr>
              <w:t>项目采购内容清单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804"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项目内容</w:t>
            </w:r>
          </w:p>
        </w:tc>
        <w:tc>
          <w:tcPr>
            <w:tcW w:w="2316"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项目特征</w:t>
            </w:r>
          </w:p>
        </w:tc>
        <w:tc>
          <w:tcPr>
            <w:tcW w:w="1879"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903"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（一）</w:t>
            </w:r>
          </w:p>
        </w:tc>
        <w:tc>
          <w:tcPr>
            <w:tcW w:w="2804" w:type="dxa"/>
            <w:shd w:val="clear" w:color="auto" w:fill="auto"/>
            <w:noWrap w:val="0"/>
            <w:vAlign w:val="top"/>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消火栓系统</w:t>
            </w:r>
          </w:p>
        </w:tc>
        <w:tc>
          <w:tcPr>
            <w:tcW w:w="2316" w:type="dxa"/>
            <w:shd w:val="clear" w:color="auto" w:fill="auto"/>
            <w:noWrap w:val="0"/>
            <w:vAlign w:val="top"/>
          </w:tcPr>
          <w:p>
            <w:pPr>
              <w:widowControl/>
              <w:spacing w:line="360" w:lineRule="auto"/>
              <w:jc w:val="left"/>
              <w:rPr>
                <w:rFonts w:hint="eastAsia" w:ascii="仿宋" w:hAnsi="仿宋" w:eastAsia="仿宋" w:cs="宋体"/>
                <w:color w:val="000000"/>
                <w:kern w:val="0"/>
                <w:sz w:val="24"/>
                <w:szCs w:val="24"/>
              </w:rPr>
            </w:pPr>
          </w:p>
        </w:tc>
        <w:tc>
          <w:tcPr>
            <w:tcW w:w="1879" w:type="dxa"/>
            <w:shd w:val="clear" w:color="auto" w:fill="auto"/>
            <w:noWrap w:val="0"/>
            <w:vAlign w:val="top"/>
          </w:tcPr>
          <w:p>
            <w:pPr>
              <w:widowControl/>
              <w:spacing w:line="360" w:lineRule="auto"/>
              <w:jc w:val="left"/>
              <w:rPr>
                <w:rFonts w:hint="eastAsia" w:ascii="仿宋" w:hAnsi="仿宋" w:eastAsia="仿宋" w:cs="宋体"/>
                <w:color w:val="000000"/>
                <w:kern w:val="0"/>
                <w:sz w:val="24"/>
                <w:szCs w:val="24"/>
              </w:rPr>
            </w:pPr>
          </w:p>
        </w:tc>
        <w:tc>
          <w:tcPr>
            <w:tcW w:w="1903" w:type="dxa"/>
            <w:shd w:val="clear" w:color="auto" w:fill="auto"/>
            <w:noWrap w:val="0"/>
            <w:vAlign w:val="top"/>
          </w:tcPr>
          <w:p>
            <w:pPr>
              <w:widowControl/>
              <w:spacing w:line="360" w:lineRule="auto"/>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消火栓钢管</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1、安装部位：埋地</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2、材质、规格：镀锌钢管DN32</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3、连接形式：丝接</w:t>
            </w:r>
          </w:p>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4、管道防腐刷漆</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m</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ascii="宋体" w:hAnsi="宋体" w:cs="宋体"/>
                <w:color w:val="000000"/>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消火栓钢管</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1、安装部位：室内</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2、材质、规格：镀锌钢管DN32</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3、连接形式：丝接</w:t>
            </w:r>
          </w:p>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4、管道刷漆：防锈漆两遍</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m</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ascii="宋体" w:hAnsi="宋体" w:cs="宋体"/>
                <w:color w:val="000000"/>
                <w:kern w:val="0"/>
                <w:sz w:val="24"/>
                <w:szCs w:val="24"/>
                <w:lang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消火栓钢管</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1、安装部位：室内</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2、材质、规格：镀锌钢管DN25</w:t>
            </w:r>
          </w:p>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3、连接形式：丝接</w:t>
            </w:r>
          </w:p>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4、管道刷漆：防锈漆两遍</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m</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ascii="宋体" w:hAnsi="宋体" w:cs="宋体"/>
                <w:color w:val="000000"/>
                <w:kern w:val="0"/>
                <w:sz w:val="24"/>
                <w:szCs w:val="24"/>
                <w:lang w:bidi="ar"/>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螺纹阀门</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Arial"/>
                <w:color w:val="000000"/>
                <w:sz w:val="24"/>
                <w:szCs w:val="24"/>
              </w:rPr>
              <w:t>1、类型：止回阀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2、规格、压力等级：DN32</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个</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5</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螺纹阀门</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Arial"/>
                <w:color w:val="000000"/>
                <w:sz w:val="24"/>
                <w:szCs w:val="24"/>
              </w:rPr>
              <w:t>1、类型：截止阀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2、规格、压力等级：DN32</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个</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6</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室内消火栓</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Arial"/>
                <w:color w:val="000000"/>
                <w:sz w:val="24"/>
                <w:szCs w:val="24"/>
              </w:rPr>
              <w:t>1、名称：室内消火栓</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套</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7</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灭火器</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Arial"/>
                <w:color w:val="000000"/>
                <w:sz w:val="24"/>
                <w:szCs w:val="24"/>
              </w:rPr>
              <w:t>1.名称：灭火器</w:t>
            </w:r>
            <w:r>
              <w:rPr>
                <w:rFonts w:hint="eastAsia" w:ascii="宋体" w:hAnsi="宋体" w:cs="Arial"/>
                <w:color w:val="000000"/>
                <w:sz w:val="24"/>
                <w:szCs w:val="24"/>
              </w:rPr>
              <w:br w:type="textWrapping"/>
            </w:r>
            <w:r>
              <w:rPr>
                <w:rFonts w:hint="eastAsia" w:ascii="宋体" w:hAnsi="宋体" w:cs="Arial"/>
                <w:color w:val="000000"/>
                <w:sz w:val="24"/>
                <w:szCs w:val="24"/>
              </w:rPr>
              <w:t>2.规格：MF/ABC4</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具</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气压罐</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1.名称：增压稳压设备</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套</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9</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管道支架</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1.名称：管道支架制作安装</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Kg</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cs="Arial"/>
                <w:color w:val="000000"/>
                <w:sz w:val="24"/>
                <w:szCs w:val="24"/>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10</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水灭火控制装置调试</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1.名称：水灭火控制装置调试 消火栓灭火系统</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系统</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cs="Arial"/>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11</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挖沟槽土方</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1.名称：小型挖掘机挖槽坑土方 一、二类土</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lang w:bidi="ar"/>
              </w:rPr>
            </w:pPr>
            <w:r>
              <w:rPr>
                <w:rFonts w:hint="eastAsia" w:cs="Arial"/>
                <w:color w:val="00000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12</w:t>
            </w:r>
          </w:p>
        </w:tc>
        <w:tc>
          <w:tcPr>
            <w:tcW w:w="2804"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回填方</w:t>
            </w:r>
          </w:p>
        </w:tc>
        <w:tc>
          <w:tcPr>
            <w:tcW w:w="2316" w:type="dxa"/>
            <w:shd w:val="clear" w:color="auto" w:fill="auto"/>
            <w:noWrap w:val="0"/>
            <w:vAlign w:val="center"/>
          </w:tcPr>
          <w:p>
            <w:pPr>
              <w:widowControl/>
              <w:spacing w:line="300" w:lineRule="exact"/>
              <w:jc w:val="left"/>
              <w:textAlignment w:val="center"/>
              <w:rPr>
                <w:rFonts w:hint="eastAsia" w:ascii="宋体" w:hAnsi="宋体" w:cs="宋体"/>
                <w:color w:val="000000"/>
                <w:kern w:val="0"/>
                <w:sz w:val="24"/>
                <w:szCs w:val="24"/>
              </w:rPr>
            </w:pPr>
            <w:r>
              <w:rPr>
                <w:rFonts w:hint="eastAsia" w:ascii="宋体" w:hAnsi="宋体" w:cs="Arial"/>
                <w:color w:val="000000"/>
                <w:sz w:val="24"/>
                <w:szCs w:val="24"/>
              </w:rPr>
              <w:t>1.名称：夯填土 机械 槽坑</w:t>
            </w:r>
          </w:p>
        </w:tc>
        <w:tc>
          <w:tcPr>
            <w:tcW w:w="1879"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textAlignment w:val="center"/>
              <w:rPr>
                <w:rFonts w:hint="eastAsia" w:ascii="宋体" w:hAnsi="宋体" w:cs="宋体"/>
                <w:color w:val="000000"/>
                <w:kern w:val="0"/>
                <w:sz w:val="24"/>
                <w:szCs w:val="24"/>
              </w:rPr>
            </w:pPr>
            <w:r>
              <w:rPr>
                <w:rFonts w:hint="eastAsia" w:cs="Arial"/>
                <w:color w:val="00000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0"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（二）</w:t>
            </w:r>
          </w:p>
        </w:tc>
        <w:tc>
          <w:tcPr>
            <w:tcW w:w="2804"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喷淋系统</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1、安装部位：埋地</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2、材质、规格：镀锌钢管DN150</w:t>
            </w:r>
            <w:r>
              <w:rPr>
                <w:rFonts w:hint="eastAsia" w:ascii="宋体" w:hAnsi="宋体" w:cs="Arial"/>
                <w:color w:val="000000"/>
                <w:sz w:val="24"/>
                <w:szCs w:val="24"/>
              </w:rPr>
              <w:br w:type="textWrapping"/>
            </w:r>
            <w:r>
              <w:rPr>
                <w:rFonts w:hint="eastAsia" w:ascii="宋体" w:hAnsi="宋体" w:cs="Arial"/>
                <w:color w:val="000000"/>
                <w:sz w:val="24"/>
                <w:szCs w:val="24"/>
              </w:rPr>
              <w:t>3、连接形式：卡箍连接</w:t>
            </w:r>
            <w:r>
              <w:rPr>
                <w:rFonts w:hint="eastAsia" w:ascii="宋体" w:hAnsi="宋体" w:cs="Arial"/>
                <w:color w:val="000000"/>
                <w:sz w:val="24"/>
                <w:szCs w:val="24"/>
              </w:rPr>
              <w:br w:type="textWrapping"/>
            </w:r>
            <w:r>
              <w:rPr>
                <w:rFonts w:hint="eastAsia" w:ascii="宋体" w:hAnsi="宋体" w:cs="Arial"/>
                <w:color w:val="000000"/>
                <w:sz w:val="24"/>
                <w:szCs w:val="24"/>
              </w:rPr>
              <w:t>4、管道防腐刷漆</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2、材质、规格：镀锌钢管DN150</w:t>
            </w:r>
            <w:r>
              <w:rPr>
                <w:rFonts w:hint="eastAsia" w:ascii="宋体" w:hAnsi="宋体" w:cs="Arial"/>
                <w:color w:val="000000"/>
                <w:sz w:val="24"/>
                <w:szCs w:val="24"/>
              </w:rPr>
              <w:br w:type="textWrapping"/>
            </w:r>
            <w:r>
              <w:rPr>
                <w:rFonts w:hint="eastAsia" w:ascii="宋体" w:hAnsi="宋体" w:cs="Arial"/>
                <w:color w:val="000000"/>
                <w:sz w:val="24"/>
                <w:szCs w:val="24"/>
              </w:rPr>
              <w:t>3、连接形式：卡箍连接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r>
              <w:rPr>
                <w:rFonts w:hint="eastAsia" w:ascii="宋体" w:hAnsi="宋体" w:cs="Arial"/>
                <w:color w:val="000000"/>
                <w:sz w:val="24"/>
                <w:szCs w:val="24"/>
              </w:rPr>
              <w:br w:type="textWrapping"/>
            </w:r>
            <w:r>
              <w:rPr>
                <w:rFonts w:hint="eastAsia" w:ascii="宋体" w:hAnsi="宋体" w:cs="Arial"/>
                <w:color w:val="000000"/>
                <w:sz w:val="24"/>
                <w:szCs w:val="24"/>
              </w:rPr>
              <w:t>5、管件安装</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2、材质、规格：镀锌钢管DN125</w:t>
            </w:r>
            <w:r>
              <w:rPr>
                <w:rFonts w:hint="eastAsia" w:ascii="宋体" w:hAnsi="宋体" w:cs="Arial"/>
                <w:color w:val="000000"/>
                <w:sz w:val="24"/>
                <w:szCs w:val="24"/>
              </w:rPr>
              <w:br w:type="textWrapping"/>
            </w:r>
            <w:r>
              <w:rPr>
                <w:rFonts w:hint="eastAsia" w:ascii="宋体" w:hAnsi="宋体" w:cs="Arial"/>
                <w:color w:val="000000"/>
                <w:sz w:val="24"/>
                <w:szCs w:val="24"/>
              </w:rPr>
              <w:t>3、连接形式：卡箍连接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r>
              <w:rPr>
                <w:rFonts w:hint="eastAsia" w:ascii="宋体" w:hAnsi="宋体" w:cs="Arial"/>
                <w:color w:val="000000"/>
                <w:sz w:val="24"/>
                <w:szCs w:val="24"/>
              </w:rPr>
              <w:br w:type="textWrapping"/>
            </w:r>
            <w:r>
              <w:rPr>
                <w:rFonts w:hint="eastAsia" w:ascii="宋体" w:hAnsi="宋体" w:cs="Arial"/>
                <w:color w:val="000000"/>
                <w:sz w:val="24"/>
                <w:szCs w:val="24"/>
              </w:rPr>
              <w:t>5、管件安装</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2、材质、规格：镀锌钢管DN100</w:t>
            </w:r>
            <w:r>
              <w:rPr>
                <w:rFonts w:hint="eastAsia" w:ascii="宋体" w:hAnsi="宋体" w:cs="Arial"/>
                <w:color w:val="000000"/>
                <w:sz w:val="24"/>
                <w:szCs w:val="24"/>
              </w:rPr>
              <w:br w:type="textWrapping"/>
            </w:r>
            <w:r>
              <w:rPr>
                <w:rFonts w:hint="eastAsia" w:ascii="宋体" w:hAnsi="宋体" w:cs="Arial"/>
                <w:color w:val="000000"/>
                <w:sz w:val="24"/>
                <w:szCs w:val="24"/>
              </w:rPr>
              <w:t>3、连接形式：卡箍连接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r>
              <w:rPr>
                <w:rFonts w:hint="eastAsia" w:ascii="宋体" w:hAnsi="宋体" w:cs="Arial"/>
                <w:color w:val="000000"/>
                <w:sz w:val="24"/>
                <w:szCs w:val="24"/>
              </w:rPr>
              <w:br w:type="textWrapping"/>
            </w:r>
            <w:r>
              <w:rPr>
                <w:rFonts w:hint="eastAsia" w:ascii="宋体" w:hAnsi="宋体" w:cs="Arial"/>
                <w:color w:val="000000"/>
                <w:sz w:val="24"/>
                <w:szCs w:val="24"/>
              </w:rPr>
              <w:t>5、管件安装</w:t>
            </w:r>
          </w:p>
        </w:tc>
        <w:tc>
          <w:tcPr>
            <w:tcW w:w="1879" w:type="dxa"/>
            <w:shd w:val="clear" w:color="auto" w:fill="auto"/>
            <w:noWrap w:val="0"/>
            <w:vAlign w:val="center"/>
          </w:tcPr>
          <w:p>
            <w:pPr>
              <w:widowControl/>
              <w:spacing w:line="300" w:lineRule="exact"/>
              <w:jc w:val="center"/>
              <w:rPr>
                <w:rFonts w:hint="eastAsia" w:ascii="宋体" w:hAnsi="宋体" w:cs="宋体"/>
                <w:kern w:val="0"/>
                <w:sz w:val="24"/>
                <w:szCs w:val="24"/>
              </w:rPr>
            </w:pPr>
            <w:r>
              <w:rPr>
                <w:rFonts w:hint="eastAsia" w:ascii="宋体" w:hAnsi="宋体" w:cs="Arial"/>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sz w:val="24"/>
                <w:szCs w:val="24"/>
              </w:rPr>
              <w:t>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sz w:val="24"/>
                <w:szCs w:val="24"/>
              </w:rPr>
              <w:t>1、安装部位：室内</w:t>
            </w:r>
            <w:r>
              <w:rPr>
                <w:rFonts w:hint="eastAsia" w:ascii="宋体" w:hAnsi="宋体" w:cs="Arial"/>
                <w:sz w:val="24"/>
                <w:szCs w:val="24"/>
              </w:rPr>
              <w:br w:type="textWrapping"/>
            </w:r>
            <w:r>
              <w:rPr>
                <w:rFonts w:hint="eastAsia" w:ascii="宋体" w:hAnsi="宋体" w:cs="Arial"/>
                <w:sz w:val="24"/>
                <w:szCs w:val="24"/>
              </w:rPr>
              <w:t>2、材质、规格：镀锌钢管DN80</w:t>
            </w:r>
            <w:r>
              <w:rPr>
                <w:rFonts w:hint="eastAsia" w:ascii="宋体" w:hAnsi="宋体" w:cs="Arial"/>
                <w:sz w:val="24"/>
                <w:szCs w:val="24"/>
              </w:rPr>
              <w:br w:type="textWrapping"/>
            </w:r>
            <w:r>
              <w:rPr>
                <w:rFonts w:hint="eastAsia" w:ascii="宋体" w:hAnsi="宋体" w:cs="Arial"/>
                <w:sz w:val="24"/>
                <w:szCs w:val="24"/>
              </w:rPr>
              <w:t>3、连接形式：丝接</w:t>
            </w:r>
            <w:r>
              <w:rPr>
                <w:rFonts w:hint="eastAsia" w:ascii="宋体" w:hAnsi="宋体" w:cs="Arial"/>
                <w:sz w:val="24"/>
                <w:szCs w:val="24"/>
              </w:rPr>
              <w:br w:type="textWrapping"/>
            </w:r>
            <w:r>
              <w:rPr>
                <w:rFonts w:hint="eastAsia" w:ascii="宋体" w:hAnsi="宋体" w:cs="Arial"/>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sz w:val="24"/>
                <w:szCs w:val="24"/>
              </w:rPr>
              <w:t>61.79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2、材质、规格：镀锌钢管DN65</w:t>
            </w:r>
            <w:r>
              <w:rPr>
                <w:rFonts w:hint="eastAsia" w:ascii="宋体" w:hAnsi="宋体" w:cs="Arial"/>
                <w:color w:val="000000"/>
                <w:sz w:val="24"/>
                <w:szCs w:val="24"/>
              </w:rPr>
              <w:br w:type="textWrapping"/>
            </w:r>
            <w:r>
              <w:rPr>
                <w:rFonts w:hint="eastAsia" w:ascii="宋体" w:hAnsi="宋体" w:cs="Arial"/>
                <w:color w:val="000000"/>
                <w:sz w:val="24"/>
                <w:szCs w:val="24"/>
              </w:rPr>
              <w:t>3、连接形式：丝接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2、材质、规格：镀锌钢管DN50</w:t>
            </w:r>
            <w:r>
              <w:rPr>
                <w:rFonts w:hint="eastAsia" w:ascii="宋体" w:hAnsi="宋体" w:cs="Arial"/>
                <w:color w:val="000000"/>
                <w:sz w:val="24"/>
                <w:szCs w:val="24"/>
              </w:rPr>
              <w:br w:type="textWrapping"/>
            </w:r>
            <w:r>
              <w:rPr>
                <w:rFonts w:hint="eastAsia" w:ascii="宋体" w:hAnsi="宋体" w:cs="Arial"/>
                <w:color w:val="000000"/>
                <w:sz w:val="24"/>
                <w:szCs w:val="24"/>
              </w:rPr>
              <w:t>3、连接形式：丝接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2、材质、规格：镀锌钢管DN40</w:t>
            </w:r>
            <w:r>
              <w:rPr>
                <w:rFonts w:hint="eastAsia" w:ascii="宋体" w:hAnsi="宋体" w:cs="Arial"/>
                <w:color w:val="000000"/>
                <w:sz w:val="24"/>
                <w:szCs w:val="24"/>
              </w:rPr>
              <w:br w:type="textWrapping"/>
            </w:r>
            <w:r>
              <w:rPr>
                <w:rFonts w:hint="eastAsia" w:ascii="宋体" w:hAnsi="宋体" w:cs="Arial"/>
                <w:color w:val="000000"/>
                <w:sz w:val="24"/>
                <w:szCs w:val="24"/>
              </w:rPr>
              <w:t>3、连接形式：丝接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9</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2、材质、规格：镀锌钢管DN32</w:t>
            </w:r>
            <w:r>
              <w:rPr>
                <w:rFonts w:hint="eastAsia" w:ascii="宋体" w:hAnsi="宋体" w:cs="Arial"/>
                <w:color w:val="000000"/>
                <w:sz w:val="24"/>
                <w:szCs w:val="24"/>
              </w:rPr>
              <w:br w:type="textWrapping"/>
            </w:r>
            <w:r>
              <w:rPr>
                <w:rFonts w:hint="eastAsia" w:ascii="宋体" w:hAnsi="宋体" w:cs="Arial"/>
                <w:color w:val="000000"/>
                <w:sz w:val="24"/>
                <w:szCs w:val="24"/>
              </w:rPr>
              <w:t>3、连接形式：丝接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kern w:val="0"/>
                <w:sz w:val="24"/>
                <w:szCs w:val="24"/>
              </w:rPr>
            </w:pPr>
            <w:r>
              <w:rPr>
                <w:rFonts w:hint="eastAsia" w:ascii="宋体" w:hAnsi="宋体" w:cs="Arial"/>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10</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水喷淋钢管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1、安装部位：室内</w:t>
            </w:r>
            <w:r>
              <w:rPr>
                <w:rFonts w:hint="eastAsia" w:ascii="宋体" w:hAnsi="宋体" w:cs="Arial"/>
                <w:color w:val="000000"/>
                <w:sz w:val="24"/>
                <w:szCs w:val="24"/>
              </w:rPr>
              <w:br w:type="textWrapping"/>
            </w:r>
            <w:r>
              <w:rPr>
                <w:rFonts w:hint="eastAsia" w:ascii="宋体" w:hAnsi="宋体" w:cs="Arial"/>
                <w:color w:val="000000"/>
                <w:sz w:val="24"/>
                <w:szCs w:val="24"/>
              </w:rPr>
              <w:t>2、材质、规格：镀锌钢管DN25</w:t>
            </w:r>
            <w:r>
              <w:rPr>
                <w:rFonts w:hint="eastAsia" w:ascii="宋体" w:hAnsi="宋体" w:cs="Arial"/>
                <w:color w:val="000000"/>
                <w:sz w:val="24"/>
                <w:szCs w:val="24"/>
              </w:rPr>
              <w:br w:type="textWrapping"/>
            </w:r>
            <w:r>
              <w:rPr>
                <w:rFonts w:hint="eastAsia" w:ascii="宋体" w:hAnsi="宋体" w:cs="Arial"/>
                <w:color w:val="000000"/>
                <w:sz w:val="24"/>
                <w:szCs w:val="24"/>
              </w:rPr>
              <w:t>3、连接形式：丝接</w:t>
            </w:r>
            <w:r>
              <w:rPr>
                <w:rFonts w:hint="eastAsia" w:ascii="宋体" w:hAnsi="宋体" w:cs="Arial"/>
                <w:color w:val="000000"/>
                <w:sz w:val="24"/>
                <w:szCs w:val="24"/>
              </w:rPr>
              <w:br w:type="textWrapping"/>
            </w:r>
            <w:r>
              <w:rPr>
                <w:rFonts w:hint="eastAsia" w:ascii="宋体" w:hAnsi="宋体" w:cs="Arial"/>
                <w:color w:val="000000"/>
                <w:sz w:val="24"/>
                <w:szCs w:val="24"/>
              </w:rPr>
              <w:t>4、管道刷油：防锈漆两遍</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cs="Arial"/>
                <w:color w:val="000000"/>
                <w:sz w:val="24"/>
                <w:szCs w:val="24"/>
              </w:rPr>
              <w:t>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水喷淋（雾）喷头</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1、名称：喷头</w:t>
            </w:r>
            <w:r>
              <w:rPr>
                <w:rFonts w:hint="eastAsia" w:ascii="宋体" w:hAnsi="宋体" w:cs="Arial"/>
                <w:color w:val="000000"/>
                <w:sz w:val="24"/>
                <w:szCs w:val="24"/>
              </w:rPr>
              <w:br w:type="textWrapping"/>
            </w:r>
            <w:r>
              <w:rPr>
                <w:rFonts w:hint="eastAsia" w:ascii="宋体" w:hAnsi="宋体" w:cs="Arial"/>
                <w:color w:val="000000"/>
                <w:sz w:val="24"/>
                <w:szCs w:val="24"/>
              </w:rPr>
              <w:t>2、材质、型号、规格：DN25</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cs="Arial"/>
                <w:color w:val="000000"/>
                <w:sz w:val="24"/>
                <w:szCs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1、类型：湿式报警阀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水流指示器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1、类型：水流指示器</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1、类型：信号阀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末端试水装置</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1、类型：末端试水装置</w:t>
            </w:r>
            <w:r>
              <w:rPr>
                <w:rFonts w:hint="eastAsia" w:ascii="宋体" w:hAnsi="宋体" w:cs="Arial"/>
                <w:color w:val="000000"/>
                <w:sz w:val="24"/>
                <w:szCs w:val="24"/>
              </w:rPr>
              <w:br w:type="textWrapping"/>
            </w:r>
            <w:r>
              <w:rPr>
                <w:rFonts w:hint="eastAsia" w:ascii="宋体" w:hAnsi="宋体" w:cs="Arial"/>
                <w:color w:val="000000"/>
                <w:sz w:val="24"/>
                <w:szCs w:val="24"/>
              </w:rPr>
              <w:t>2、规格、压力等级：DN25</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组</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1、类型：蝶阀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1、类型：异径管</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1、类型：软连接</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19</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1、类型：闸阀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20</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1、类型：闸阀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2、规格、压力等级：DN100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1、类型：Y型过滤器</w:t>
            </w:r>
            <w:r>
              <w:rPr>
                <w:rFonts w:hint="eastAsia" w:ascii="宋体" w:hAnsi="宋体" w:cs="Arial"/>
                <w:color w:val="000000"/>
                <w:sz w:val="24"/>
                <w:szCs w:val="24"/>
              </w:rPr>
              <w:br w:type="textWrapping"/>
            </w:r>
            <w:r>
              <w:rPr>
                <w:rFonts w:hint="eastAsia" w:ascii="宋体" w:hAnsi="宋体" w:cs="Arial"/>
                <w:color w:val="000000"/>
                <w:sz w:val="24"/>
                <w:szCs w:val="24"/>
              </w:rPr>
              <w:t>2、规格、压力等级：DN100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1、类型：泄压阀</w:t>
            </w:r>
            <w:r>
              <w:rPr>
                <w:rFonts w:hint="eastAsia" w:ascii="宋体" w:hAnsi="宋体" w:cs="Arial"/>
                <w:color w:val="000000"/>
                <w:sz w:val="24"/>
                <w:szCs w:val="24"/>
              </w:rPr>
              <w:br w:type="textWrapping"/>
            </w:r>
            <w:r>
              <w:rPr>
                <w:rFonts w:hint="eastAsia" w:ascii="宋体" w:hAnsi="宋体" w:cs="Arial"/>
                <w:color w:val="000000"/>
                <w:sz w:val="24"/>
                <w:szCs w:val="24"/>
              </w:rPr>
              <w:t>2、规格、压力等级：DN100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焊接法兰阀门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1、类型：压力开关</w:t>
            </w:r>
            <w:r>
              <w:rPr>
                <w:rFonts w:hint="eastAsia" w:ascii="宋体" w:hAnsi="宋体" w:cs="Arial"/>
                <w:color w:val="000000"/>
                <w:sz w:val="24"/>
                <w:szCs w:val="24"/>
              </w:rPr>
              <w:br w:type="textWrapping"/>
            </w:r>
            <w:r>
              <w:rPr>
                <w:rFonts w:hint="eastAsia" w:ascii="宋体" w:hAnsi="宋体" w:cs="Arial"/>
                <w:color w:val="000000"/>
                <w:sz w:val="24"/>
                <w:szCs w:val="24"/>
              </w:rPr>
              <w:t>2、规格、压力等级：DN100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套管制作安装</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1、类型：柔性防水套管</w:t>
            </w:r>
            <w:r>
              <w:rPr>
                <w:rFonts w:hint="eastAsia" w:ascii="宋体" w:hAnsi="宋体" w:cs="Arial"/>
                <w:color w:val="000000"/>
                <w:sz w:val="24"/>
                <w:szCs w:val="24"/>
              </w:rPr>
              <w:br w:type="textWrapping"/>
            </w:r>
            <w:r>
              <w:rPr>
                <w:rFonts w:hint="eastAsia" w:ascii="宋体" w:hAnsi="宋体" w:cs="Arial"/>
                <w:color w:val="000000"/>
                <w:sz w:val="24"/>
                <w:szCs w:val="24"/>
              </w:rPr>
              <w:t>2、材质：焊接钢管</w:t>
            </w:r>
            <w:r>
              <w:rPr>
                <w:rFonts w:hint="eastAsia" w:ascii="宋体" w:hAnsi="宋体" w:cs="Arial"/>
                <w:color w:val="000000"/>
                <w:sz w:val="24"/>
                <w:szCs w:val="24"/>
              </w:rPr>
              <w:br w:type="textWrapping"/>
            </w:r>
            <w:r>
              <w:rPr>
                <w:rFonts w:hint="eastAsia" w:ascii="宋体" w:hAnsi="宋体" w:cs="Arial"/>
                <w:color w:val="000000"/>
                <w:sz w:val="24"/>
                <w:szCs w:val="24"/>
              </w:rPr>
              <w:t>3、规格：DN150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台</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套管制作安装</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1、类型：柔性防水套管</w:t>
            </w:r>
            <w:r>
              <w:rPr>
                <w:rFonts w:hint="eastAsia" w:ascii="宋体" w:hAnsi="宋体" w:cs="Arial"/>
                <w:color w:val="000000"/>
                <w:sz w:val="24"/>
                <w:szCs w:val="24"/>
              </w:rPr>
              <w:br w:type="textWrapping"/>
            </w:r>
            <w:r>
              <w:rPr>
                <w:rFonts w:hint="eastAsia" w:ascii="宋体" w:hAnsi="宋体" w:cs="Arial"/>
                <w:color w:val="000000"/>
                <w:sz w:val="24"/>
                <w:szCs w:val="24"/>
              </w:rPr>
              <w:t>2、材质：焊接钢管</w:t>
            </w:r>
            <w:r>
              <w:rPr>
                <w:rFonts w:hint="eastAsia" w:ascii="宋体" w:hAnsi="宋体" w:cs="Arial"/>
                <w:color w:val="000000"/>
                <w:sz w:val="24"/>
                <w:szCs w:val="24"/>
              </w:rPr>
              <w:br w:type="textWrapping"/>
            </w:r>
            <w:r>
              <w:rPr>
                <w:rFonts w:hint="eastAsia" w:ascii="宋体" w:hAnsi="宋体" w:cs="Arial"/>
                <w:color w:val="000000"/>
                <w:sz w:val="24"/>
                <w:szCs w:val="24"/>
              </w:rPr>
              <w:t>3、规格：DN100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台</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离心式泵</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1.名称：喷淋泵</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台</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管道支架</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1.名称：管道支架制作安装</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Kg</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水灭火控制装置调试</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1.名称：水灭火控制装置调试 自动喷水灭火系统</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系统</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60"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（三）</w:t>
            </w:r>
          </w:p>
        </w:tc>
        <w:tc>
          <w:tcPr>
            <w:tcW w:w="2804"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消防报警</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配管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1.名称：焊接钢管</w:t>
            </w:r>
            <w:r>
              <w:rPr>
                <w:rFonts w:hint="eastAsia" w:ascii="宋体" w:hAnsi="宋体" w:cs="Arial"/>
                <w:color w:val="000000"/>
                <w:sz w:val="24"/>
                <w:szCs w:val="24"/>
              </w:rPr>
              <w:br w:type="textWrapping"/>
            </w:r>
            <w:r>
              <w:rPr>
                <w:rFonts w:hint="eastAsia" w:ascii="宋体" w:hAnsi="宋体" w:cs="Arial"/>
                <w:color w:val="000000"/>
                <w:sz w:val="24"/>
                <w:szCs w:val="24"/>
              </w:rPr>
              <w:t>2.规格：SC15</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197.60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配管</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1.名称：焊接钢管</w:t>
            </w:r>
            <w:r>
              <w:rPr>
                <w:rFonts w:hint="eastAsia" w:ascii="宋体" w:hAnsi="宋体" w:cs="Arial"/>
                <w:color w:val="000000"/>
                <w:sz w:val="24"/>
                <w:szCs w:val="24"/>
              </w:rPr>
              <w:br w:type="textWrapping"/>
            </w:r>
            <w:r>
              <w:rPr>
                <w:rFonts w:hint="eastAsia" w:ascii="宋体" w:hAnsi="宋体" w:cs="Arial"/>
                <w:color w:val="000000"/>
                <w:sz w:val="24"/>
                <w:szCs w:val="24"/>
              </w:rPr>
              <w:t>2.规格：SC20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883.50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配线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1.名称：ZBN-RVS-2*1.5mm2</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配线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lang w:bidi="ar"/>
              </w:rPr>
            </w:pPr>
            <w:r>
              <w:rPr>
                <w:rFonts w:hint="eastAsia" w:ascii="宋体" w:hAnsi="宋体" w:cs="Arial"/>
                <w:color w:val="000000"/>
                <w:sz w:val="24"/>
                <w:szCs w:val="24"/>
              </w:rPr>
              <w:t>1.名称：ZBN-RVS-2*2.5mm2</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lang w:bidi="ar"/>
              </w:rPr>
            </w:pPr>
            <w:r>
              <w:rPr>
                <w:rFonts w:hint="eastAsia" w:ascii="宋体" w:hAnsi="宋体" w:cs="Arial"/>
                <w:color w:val="000000"/>
                <w:sz w:val="24"/>
                <w:szCs w:val="24"/>
              </w:rPr>
              <w:t>473.91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配线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1.名称：ZBN-RVVP-2*1.5mm2</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配线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1.名称：ZBN-RV-2*2.5mm2</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端子箱</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1.名称：消防接线端子箱</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台</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点型探测器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1.名称：感烟探测器</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9</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点型探测器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1.名称：感温探测器</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10</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点型探测器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1.名称：可燃气体探测器</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消防广播（扬声器）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1.名称：火灾应急报警扬声器</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声光报警器</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1.名称：声光报警器</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按钮</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1.名称：手动报警按钮</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按钮</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1.名称：消火栓按钮</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接线盒</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1.名称：接线盒</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模块（模块箱）</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1.名称：单输入单输出模块</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模块（模块箱）</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1.名称：隔离模块</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自动报警装置调试</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1.名称：自动报警系统调试</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系统</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19</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防火控制装置调试</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1.名称:广播喇叭及音箱、电话插孔调试</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个</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20</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火灾报警系统控制主机</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1.名称：消防报警主机（含广播主机、电话主机）</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台</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60"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（四）</w:t>
            </w:r>
          </w:p>
        </w:tc>
        <w:tc>
          <w:tcPr>
            <w:tcW w:w="2804" w:type="dxa"/>
            <w:shd w:val="clear" w:color="auto" w:fill="auto"/>
            <w:noWrap w:val="0"/>
            <w:vAlign w:val="center"/>
          </w:tcPr>
          <w:p>
            <w:pPr>
              <w:widowControl/>
              <w:spacing w:line="3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泵房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水箱</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1、尺寸：5*5*3.2m</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座</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2</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消防泵房</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1、新建消防泵房</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座</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3</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满堂基础</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1、C25素混凝土基础</w:t>
            </w:r>
            <w:r>
              <w:rPr>
                <w:rFonts w:hint="eastAsia" w:ascii="宋体" w:hAnsi="宋体" w:cs="Arial"/>
                <w:color w:val="000000"/>
                <w:sz w:val="24"/>
                <w:szCs w:val="24"/>
              </w:rPr>
              <w:br w:type="textWrapping"/>
            </w:r>
            <w:r>
              <w:rPr>
                <w:rFonts w:hint="eastAsia" w:ascii="宋体" w:hAnsi="宋体" w:cs="Arial"/>
                <w:color w:val="000000"/>
                <w:sz w:val="24"/>
                <w:szCs w:val="24"/>
              </w:rPr>
              <w:t>2、混凝土模板</w:t>
            </w:r>
            <w:r>
              <w:rPr>
                <w:rFonts w:hint="eastAsia" w:ascii="宋体" w:hAnsi="宋体" w:cs="Arial"/>
                <w:color w:val="000000"/>
                <w:sz w:val="24"/>
                <w:szCs w:val="24"/>
              </w:rPr>
              <w:br w:type="textWrapping"/>
            </w:r>
            <w:r>
              <w:rPr>
                <w:rFonts w:hint="eastAsia" w:ascii="宋体" w:hAnsi="宋体" w:cs="Arial"/>
                <w:color w:val="000000"/>
                <w:sz w:val="24"/>
                <w:szCs w:val="24"/>
              </w:rPr>
              <w:t>3、混凝土泵送费</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直形墙</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1、C25混凝土</w:t>
            </w:r>
            <w:r>
              <w:rPr>
                <w:rFonts w:hint="eastAsia" w:ascii="宋体" w:hAnsi="宋体" w:cs="Arial"/>
                <w:color w:val="000000"/>
                <w:sz w:val="24"/>
                <w:szCs w:val="24"/>
              </w:rPr>
              <w:br w:type="textWrapping"/>
            </w:r>
            <w:r>
              <w:rPr>
                <w:rFonts w:hint="eastAsia" w:ascii="宋体" w:hAnsi="宋体" w:cs="Arial"/>
                <w:color w:val="000000"/>
                <w:sz w:val="24"/>
                <w:szCs w:val="24"/>
              </w:rPr>
              <w:t>2、混凝土模板</w:t>
            </w:r>
            <w:r>
              <w:rPr>
                <w:rFonts w:hint="eastAsia" w:ascii="宋体" w:hAnsi="宋体" w:cs="Arial"/>
                <w:color w:val="000000"/>
                <w:sz w:val="24"/>
                <w:szCs w:val="24"/>
              </w:rPr>
              <w:br w:type="textWrapping"/>
            </w:r>
            <w:r>
              <w:rPr>
                <w:rFonts w:hint="eastAsia" w:ascii="宋体" w:hAnsi="宋体" w:cs="Arial"/>
                <w:color w:val="000000"/>
                <w:sz w:val="24"/>
                <w:szCs w:val="24"/>
              </w:rPr>
              <w:t>3、混凝土泵送费</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5</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现浇构件钢筋</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1、带肋钢筋HRB400以内 直径(mm) ≤10</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t</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6</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挖基坑土方</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1、挖土方</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436.36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7</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回填方</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1、回填土</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335.60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8</w:t>
            </w:r>
          </w:p>
        </w:tc>
        <w:tc>
          <w:tcPr>
            <w:tcW w:w="2804"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余方弃置</w:t>
            </w:r>
          </w:p>
        </w:tc>
        <w:tc>
          <w:tcPr>
            <w:tcW w:w="2316" w:type="dxa"/>
            <w:shd w:val="clear" w:color="auto" w:fill="auto"/>
            <w:noWrap w:val="0"/>
            <w:vAlign w:val="center"/>
          </w:tcPr>
          <w:p>
            <w:pPr>
              <w:widowControl/>
              <w:spacing w:line="300" w:lineRule="exact"/>
              <w:jc w:val="left"/>
              <w:rPr>
                <w:rFonts w:hint="eastAsia" w:ascii="宋体" w:hAnsi="宋体" w:cs="宋体"/>
                <w:color w:val="000000"/>
                <w:kern w:val="0"/>
                <w:sz w:val="24"/>
                <w:szCs w:val="24"/>
              </w:rPr>
            </w:pPr>
            <w:r>
              <w:rPr>
                <w:rFonts w:hint="eastAsia" w:ascii="宋体" w:hAnsi="宋体" w:cs="Arial"/>
                <w:color w:val="000000"/>
                <w:sz w:val="24"/>
                <w:szCs w:val="24"/>
              </w:rPr>
              <w:t>1、余土外运，运距自行考虑</w:t>
            </w:r>
          </w:p>
        </w:tc>
        <w:tc>
          <w:tcPr>
            <w:tcW w:w="1879"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m3</w:t>
            </w:r>
          </w:p>
        </w:tc>
        <w:tc>
          <w:tcPr>
            <w:tcW w:w="1903" w:type="dxa"/>
            <w:shd w:val="clear" w:color="auto" w:fill="auto"/>
            <w:noWrap w:val="0"/>
            <w:vAlign w:val="center"/>
          </w:tcPr>
          <w:p>
            <w:pPr>
              <w:widowControl/>
              <w:spacing w:line="300" w:lineRule="exact"/>
              <w:jc w:val="center"/>
              <w:rPr>
                <w:rFonts w:hint="eastAsia" w:ascii="宋体" w:hAnsi="宋体" w:cs="宋体"/>
                <w:color w:val="000000"/>
                <w:kern w:val="0"/>
                <w:sz w:val="24"/>
                <w:szCs w:val="24"/>
              </w:rPr>
            </w:pPr>
            <w:r>
              <w:rPr>
                <w:rFonts w:hint="eastAsia" w:ascii="宋体" w:hAnsi="宋体" w:cs="Arial"/>
                <w:color w:val="000000"/>
                <w:sz w:val="24"/>
                <w:szCs w:val="24"/>
              </w:rPr>
              <w:t>100.76</w:t>
            </w:r>
          </w:p>
        </w:tc>
      </w:tr>
    </w:tbl>
    <w:p>
      <w:pPr>
        <w:widowControl/>
        <w:numPr>
          <w:ilvl w:val="0"/>
          <w:numId w:val="0"/>
        </w:numPr>
        <w:shd w:val="clear" w:color="auto" w:fill="FFFFFF"/>
        <w:spacing w:line="540" w:lineRule="exact"/>
        <w:ind w:firstLine="480" w:firstLineChars="200"/>
        <w:jc w:val="left"/>
        <w:rPr>
          <w:rFonts w:hint="eastAsia" w:ascii="新宋体" w:hAnsi="新宋体" w:eastAsia="新宋体" w:cs="新宋体"/>
          <w:kern w:val="2"/>
          <w:sz w:val="24"/>
          <w:szCs w:val="24"/>
          <w:lang w:val="en-US" w:eastAsia="zh-CN" w:bidi="ar-SA"/>
        </w:rPr>
      </w:pP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700" w:lineRule="exact"/>
        <w:ind w:firstLine="720" w:firstLineChars="300"/>
        <w:jc w:val="left"/>
        <w:textAlignment w:val="auto"/>
        <w:outlineLvl w:val="9"/>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执行国家相关标准、行业标准。</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700" w:lineRule="exact"/>
        <w:ind w:firstLine="720" w:firstLineChars="3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1、按国家相关标准执行；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700" w:lineRule="exact"/>
        <w:ind w:firstLine="720" w:firstLineChars="3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2、以签订合同为准；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700" w:lineRule="exact"/>
        <w:ind w:firstLine="720" w:firstLineChars="3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3、2小时电话响应，4小时到达现场，8小时解决问题；</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700" w:lineRule="exact"/>
        <w:ind w:firstLine="720" w:firstLineChars="300"/>
        <w:jc w:val="left"/>
        <w:textAlignment w:val="auto"/>
        <w:outlineLvl w:val="9"/>
        <w:rPr>
          <w:rFonts w:hint="eastAsia"/>
          <w:lang w:val="en-US" w:eastAsia="zh-CN"/>
        </w:rPr>
      </w:pPr>
      <w:r>
        <w:rPr>
          <w:rFonts w:hint="eastAsia" w:ascii="新宋体" w:hAnsi="新宋体" w:eastAsia="新宋体" w:cs="新宋体"/>
          <w:kern w:val="2"/>
          <w:sz w:val="24"/>
          <w:szCs w:val="24"/>
          <w:lang w:val="en-US" w:eastAsia="zh-CN" w:bidi="ar-SA"/>
        </w:rPr>
        <w:t>负责免费安装调试，交钥匙工程。</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kern w:val="2"/>
          <w:sz w:val="24"/>
          <w:szCs w:val="24"/>
          <w:lang w:val="en-US" w:eastAsia="zh-CN" w:bidi="ar-SA"/>
        </w:rPr>
      </w:pPr>
      <w:r>
        <w:rPr>
          <w:rFonts w:hint="eastAsia" w:ascii="新宋体" w:hAnsi="新宋体" w:eastAsia="新宋体" w:cs="新宋体"/>
          <w:b/>
          <w:bCs/>
          <w:kern w:val="2"/>
          <w:sz w:val="24"/>
          <w:szCs w:val="24"/>
          <w:lang w:val="en-US" w:eastAsia="zh-CN" w:bidi="ar-SA"/>
        </w:rPr>
        <w:t>六、采购标的的其他技术、服务等要求：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lang w:val="en-US" w:eastAsia="zh-CN"/>
        </w:rPr>
      </w:pPr>
      <w:r>
        <w:rPr>
          <w:rFonts w:hint="eastAsia" w:ascii="新宋体" w:hAnsi="新宋体" w:eastAsia="新宋体" w:cs="新宋体"/>
          <w:kern w:val="2"/>
          <w:sz w:val="24"/>
          <w:szCs w:val="24"/>
          <w:lang w:val="en-US" w:eastAsia="zh-CN" w:bidi="ar-SA"/>
        </w:rPr>
        <w:t>在人员、设备、资金等方面具有相应的施工能力。</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七、</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财政资金</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bookmarkStart w:id="81" w:name="_GoBack"/>
      <w:bookmarkEnd w:id="81"/>
    </w:p>
    <w:p>
      <w:pPr>
        <w:numPr>
          <w:ilvl w:val="0"/>
          <w:numId w:val="0"/>
        </w:numPr>
        <w:autoSpaceDE w:val="0"/>
        <w:autoSpaceDN w:val="0"/>
        <w:adjustRightInd w:val="0"/>
        <w:ind w:firstLine="1928" w:firstLineChars="600"/>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p>
      <w:pPr>
        <w:pStyle w:val="2"/>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禹州市鸠山镇敬老院喷淋设施采购项目（二次）</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20039-1</w:t>
            </w:r>
          </w:p>
          <w:p>
            <w:pPr>
              <w:autoSpaceDE w:val="0"/>
              <w:autoSpaceDN w:val="0"/>
              <w:adjustRightInd w:val="0"/>
              <w:spacing w:line="360" w:lineRule="auto"/>
              <w:jc w:val="left"/>
              <w:rPr>
                <w:rFonts w:hint="eastAsia" w:eastAsiaTheme="minorEastAsia"/>
                <w:lang w:val="en-US" w:eastAsia="zh-CN"/>
              </w:rPr>
            </w:pPr>
            <w:r>
              <w:rPr>
                <w:rFonts w:hint="eastAsia"/>
                <w:lang w:eastAsia="zh-CN"/>
              </w:rPr>
              <w:t>工期：以签订合同为准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项目地址：禹州市鸠山镇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lang w:eastAsia="zh-CN"/>
              </w:rPr>
              <w:t>禹州市鸠山镇人民政府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杨女士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13782319297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付</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37.718617</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3"/>
        </w:numPr>
        <w:autoSpaceDE w:val="0"/>
        <w:autoSpaceDN w:val="0"/>
        <w:spacing w:line="360" w:lineRule="auto"/>
        <w:ind w:firstLineChars="0"/>
        <w:contextualSpacing/>
        <w:rPr>
          <w:rFonts w:ascii="ˎ̥" w:hAnsi="ˎ̥"/>
          <w:vanish/>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lang w:eastAsia="zh-CN"/>
              </w:rPr>
              <w:t>具有消防</w:t>
            </w:r>
            <w:r>
              <w:rPr>
                <w:rFonts w:hint="eastAsia" w:asciiTheme="minorEastAsia" w:hAnsiTheme="minorEastAsia"/>
                <w:bCs/>
                <w:szCs w:val="21"/>
                <w:lang w:val="en-US" w:eastAsia="zh-CN"/>
              </w:rPr>
              <w:t>设施</w:t>
            </w:r>
            <w:r>
              <w:rPr>
                <w:rFonts w:hint="eastAsia" w:asciiTheme="minorEastAsia" w:hAnsiTheme="minorEastAsia"/>
                <w:bCs/>
                <w:szCs w:val="21"/>
                <w:lang w:eastAsia="zh-CN"/>
              </w:rPr>
              <w:t>工程专业承包贰级及以上资质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2980"/>
      <w:bookmarkStart w:id="1" w:name="_Toc354923119"/>
      <w:bookmarkStart w:id="2" w:name="_Toc356744034"/>
      <w:bookmarkStart w:id="3" w:name="_Toc364457259"/>
      <w:bookmarkStart w:id="4" w:name="_Toc329278149"/>
      <w:bookmarkStart w:id="5" w:name="_Toc354404029"/>
      <w:bookmarkStart w:id="6" w:name="_Toc326060505"/>
      <w:bookmarkStart w:id="7" w:name="_Toc355649942"/>
      <w:bookmarkStart w:id="8" w:name="_Toc357868214"/>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9278150"/>
      <w:bookmarkStart w:id="10" w:name="_Toc326060506"/>
      <w:bookmarkStart w:id="11" w:name="_Toc354404030"/>
      <w:bookmarkStart w:id="12" w:name="_Toc364457260"/>
      <w:bookmarkStart w:id="13" w:name="_Toc357868215"/>
      <w:bookmarkStart w:id="14" w:name="_Toc356744035"/>
      <w:bookmarkStart w:id="15" w:name="_Toc355649943"/>
      <w:bookmarkStart w:id="16" w:name="_Toc354923120"/>
      <w:bookmarkStart w:id="17" w:name="_Toc354922981"/>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4922982"/>
      <w:bookmarkStart w:id="19" w:name="_Toc355649944"/>
      <w:bookmarkStart w:id="20" w:name="_Toc364457261"/>
      <w:bookmarkStart w:id="21" w:name="_Toc357868216"/>
      <w:bookmarkStart w:id="22" w:name="_Toc354923121"/>
      <w:bookmarkStart w:id="23" w:name="_Toc356744036"/>
      <w:bookmarkStart w:id="24" w:name="_Toc326060507"/>
      <w:bookmarkStart w:id="25" w:name="_Toc354404031"/>
      <w:bookmarkStart w:id="26" w:name="_Toc32927815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26060508"/>
      <w:bookmarkStart w:id="28" w:name="_Toc355649945"/>
      <w:bookmarkStart w:id="29" w:name="_Toc356744037"/>
      <w:bookmarkStart w:id="30" w:name="_Toc364457262"/>
      <w:bookmarkStart w:id="31" w:name="_Toc329278152"/>
      <w:bookmarkStart w:id="32" w:name="_Toc354923122"/>
      <w:bookmarkStart w:id="33" w:name="_Toc354404032"/>
      <w:bookmarkStart w:id="34" w:name="_Toc357868217"/>
      <w:bookmarkStart w:id="35" w:name="_Toc354922983"/>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6"/>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5649946"/>
      <w:bookmarkStart w:id="37" w:name="_Toc357868218"/>
      <w:bookmarkStart w:id="38" w:name="_Toc364457263"/>
      <w:bookmarkStart w:id="39" w:name="_Toc356744038"/>
      <w:bookmarkStart w:id="40" w:name="_Toc354922984"/>
      <w:bookmarkStart w:id="41" w:name="_Toc329278153"/>
      <w:bookmarkStart w:id="42" w:name="_Toc326060509"/>
      <w:bookmarkStart w:id="43" w:name="_Toc354404033"/>
      <w:bookmarkStart w:id="44" w:name="_Toc35492312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64457264"/>
      <w:bookmarkStart w:id="46" w:name="_Toc354404034"/>
      <w:bookmarkStart w:id="47" w:name="_Toc356744039"/>
      <w:bookmarkStart w:id="48" w:name="_Toc355649947"/>
      <w:bookmarkStart w:id="49" w:name="_Toc354922985"/>
      <w:bookmarkStart w:id="50" w:name="_Toc354923124"/>
      <w:bookmarkStart w:id="51" w:name="_Toc326060510"/>
      <w:bookmarkStart w:id="52" w:name="_Toc357868219"/>
      <w:bookmarkStart w:id="53" w:name="_Toc329278154"/>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404035"/>
      <w:bookmarkStart w:id="55" w:name="_Toc354923125"/>
      <w:bookmarkStart w:id="56" w:name="_Toc354922986"/>
      <w:bookmarkStart w:id="57" w:name="_Toc326060511"/>
      <w:bookmarkStart w:id="58" w:name="_Toc357868220"/>
      <w:bookmarkStart w:id="59" w:name="_Toc355649948"/>
      <w:bookmarkStart w:id="60" w:name="_Toc356744040"/>
      <w:bookmarkStart w:id="61" w:name="_Toc329278155"/>
      <w:bookmarkStart w:id="62" w:name="_Toc36445726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6744041"/>
      <w:bookmarkStart w:id="64" w:name="_Toc364457266"/>
      <w:bookmarkStart w:id="65" w:name="_Toc329278156"/>
      <w:bookmarkStart w:id="66" w:name="_Toc357868221"/>
      <w:bookmarkStart w:id="67" w:name="_Toc355649949"/>
      <w:bookmarkStart w:id="68" w:name="_Toc354404036"/>
      <w:bookmarkStart w:id="69" w:name="_Toc326060512"/>
      <w:bookmarkStart w:id="70" w:name="_Toc354923126"/>
      <w:bookmarkStart w:id="71" w:name="_Toc354922987"/>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9"/>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9"/>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5649950"/>
      <w:bookmarkStart w:id="73" w:name="_Toc354922988"/>
      <w:bookmarkStart w:id="74" w:name="_Toc326060513"/>
      <w:bookmarkStart w:id="75" w:name="_Toc364457267"/>
      <w:bookmarkStart w:id="76" w:name="_Toc354404037"/>
      <w:bookmarkStart w:id="77" w:name="_Toc329278157"/>
      <w:bookmarkStart w:id="78" w:name="_Toc356744042"/>
      <w:bookmarkStart w:id="79" w:name="_Toc357868222"/>
      <w:bookmarkStart w:id="80" w:name="_Toc35492312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E195611E"/>
    <w:multiLevelType w:val="singleLevel"/>
    <w:tmpl w:val="E195611E"/>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D7EF2C9"/>
    <w:multiLevelType w:val="singleLevel"/>
    <w:tmpl w:val="2D7EF2C9"/>
    <w:lvl w:ilvl="0" w:tentative="0">
      <w:start w:val="4"/>
      <w:numFmt w:val="decimal"/>
      <w:suff w:val="nothing"/>
      <w:lvlText w:val="%1、"/>
      <w:lvlJc w:val="left"/>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4"/>
      <w:suff w:val="nothing"/>
      <w:lvlText w:val="%1、"/>
      <w:lvlJc w:val="left"/>
    </w:lvl>
  </w:abstractNum>
  <w:abstractNum w:abstractNumId="24">
    <w:nsid w:val="605644A7"/>
    <w:multiLevelType w:val="singleLevel"/>
    <w:tmpl w:val="605644A7"/>
    <w:lvl w:ilvl="0" w:tentative="0">
      <w:start w:val="3"/>
      <w:numFmt w:val="chineseCounting"/>
      <w:suff w:val="nothing"/>
      <w:lvlText w:val="%1、"/>
      <w:lvlJc w:val="left"/>
      <w:rPr>
        <w:rFonts w:hint="eastAsia"/>
      </w:rPr>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3"/>
  </w:num>
  <w:num w:numId="4">
    <w:abstractNumId w:val="1"/>
  </w:num>
  <w:num w:numId="5">
    <w:abstractNumId w:val="2"/>
  </w:num>
  <w:num w:numId="6">
    <w:abstractNumId w:val="24"/>
  </w:num>
  <w:num w:numId="7">
    <w:abstractNumId w:val="21"/>
  </w:num>
  <w:num w:numId="8">
    <w:abstractNumId w:val="19"/>
  </w:num>
  <w:num w:numId="9">
    <w:abstractNumId w:val="25"/>
  </w:num>
  <w:num w:numId="10">
    <w:abstractNumId w:val="17"/>
  </w:num>
  <w:num w:numId="11">
    <w:abstractNumId w:val="12"/>
  </w:num>
  <w:num w:numId="12">
    <w:abstractNumId w:val="18"/>
  </w:num>
  <w:num w:numId="13">
    <w:abstractNumId w:val="20"/>
  </w:num>
  <w:num w:numId="14">
    <w:abstractNumId w:val="28"/>
  </w:num>
  <w:num w:numId="15">
    <w:abstractNumId w:val="16"/>
  </w:num>
  <w:num w:numId="16">
    <w:abstractNumId w:val="13"/>
  </w:num>
  <w:num w:numId="17">
    <w:abstractNumId w:val="26"/>
  </w:num>
  <w:num w:numId="18">
    <w:abstractNumId w:val="11"/>
  </w:num>
  <w:num w:numId="19">
    <w:abstractNumId w:val="22"/>
  </w:num>
  <w:num w:numId="20">
    <w:abstractNumId w:val="15"/>
  </w:num>
  <w:num w:numId="21">
    <w:abstractNumId w:val="27"/>
  </w:num>
  <w:num w:numId="22">
    <w:abstractNumId w:val="29"/>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0FAE"/>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1919BA"/>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0B4F4A"/>
    <w:rsid w:val="13BF63D1"/>
    <w:rsid w:val="13FD3B91"/>
    <w:rsid w:val="14214638"/>
    <w:rsid w:val="143F6CA5"/>
    <w:rsid w:val="149819C8"/>
    <w:rsid w:val="14D058A3"/>
    <w:rsid w:val="15444E7F"/>
    <w:rsid w:val="15511A5E"/>
    <w:rsid w:val="15E8716E"/>
    <w:rsid w:val="15EE44D7"/>
    <w:rsid w:val="15F146D6"/>
    <w:rsid w:val="16B051B6"/>
    <w:rsid w:val="16ED1849"/>
    <w:rsid w:val="175E24E1"/>
    <w:rsid w:val="17B078B6"/>
    <w:rsid w:val="18C216D0"/>
    <w:rsid w:val="18F61CE6"/>
    <w:rsid w:val="195E6397"/>
    <w:rsid w:val="197B011F"/>
    <w:rsid w:val="198F1D07"/>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32853EB"/>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C6B7595"/>
    <w:rsid w:val="2D527F96"/>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7929D5"/>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772755C"/>
    <w:rsid w:val="38014F46"/>
    <w:rsid w:val="38E97278"/>
    <w:rsid w:val="38F635C9"/>
    <w:rsid w:val="38FC4233"/>
    <w:rsid w:val="39073CCD"/>
    <w:rsid w:val="391317D1"/>
    <w:rsid w:val="391E6950"/>
    <w:rsid w:val="3A1A525E"/>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CE69E9"/>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ABE0F93"/>
    <w:rsid w:val="4AE63F2F"/>
    <w:rsid w:val="4CE713A1"/>
    <w:rsid w:val="4D005CCE"/>
    <w:rsid w:val="4D097D5D"/>
    <w:rsid w:val="4D550000"/>
    <w:rsid w:val="4DE45808"/>
    <w:rsid w:val="4E9448CD"/>
    <w:rsid w:val="4F374C6E"/>
    <w:rsid w:val="4FF32A73"/>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6626902"/>
    <w:rsid w:val="56700294"/>
    <w:rsid w:val="573044CD"/>
    <w:rsid w:val="57D2139A"/>
    <w:rsid w:val="57DF4B76"/>
    <w:rsid w:val="57EE71D1"/>
    <w:rsid w:val="585C571D"/>
    <w:rsid w:val="586B1477"/>
    <w:rsid w:val="589C02B5"/>
    <w:rsid w:val="58A31F4C"/>
    <w:rsid w:val="59484EC2"/>
    <w:rsid w:val="59A3652F"/>
    <w:rsid w:val="5A5C051F"/>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6523A6"/>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0A1C15"/>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5</TotalTime>
  <ScaleCrop>false</ScaleCrop>
  <LinksUpToDate>false</LinksUpToDate>
  <CharactersWithSpaces>36069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2020-03-30T02:11:54Z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