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35180" w:rsidRDefault="00D35180" w:rsidP="00D35180">
      <w:pPr>
        <w:pStyle w:val="a0"/>
        <w:ind w:firstLine="442"/>
        <w:rPr>
          <w:rFonts w:ascii="宋体" w:hAnsi="宋体" w:cs="宋体"/>
          <w:b/>
          <w:bCs/>
          <w:color w:val="000000"/>
          <w:kern w:val="0"/>
          <w:sz w:val="44"/>
          <w:szCs w:val="48"/>
        </w:rPr>
      </w:pPr>
      <w:r w:rsidRPr="00D35180">
        <w:rPr>
          <w:rFonts w:ascii="宋体" w:hAnsi="宋体" w:cs="宋体" w:hint="eastAsia"/>
          <w:b/>
          <w:bCs/>
          <w:color w:val="000000"/>
          <w:kern w:val="0"/>
          <w:sz w:val="44"/>
          <w:szCs w:val="48"/>
        </w:rPr>
        <w:t>襄城县疾病预防控制中心水质</w:t>
      </w:r>
      <w:r w:rsidR="006C4F48">
        <w:rPr>
          <w:rFonts w:ascii="宋体" w:hAnsi="宋体" w:cs="宋体" w:hint="eastAsia"/>
          <w:b/>
          <w:bCs/>
          <w:color w:val="000000"/>
          <w:kern w:val="0"/>
          <w:sz w:val="44"/>
          <w:szCs w:val="48"/>
        </w:rPr>
        <w:t>检</w:t>
      </w:r>
      <w:r w:rsidRPr="00D35180">
        <w:rPr>
          <w:rFonts w:ascii="宋体" w:hAnsi="宋体" w:cs="宋体" w:hint="eastAsia"/>
          <w:b/>
          <w:bCs/>
          <w:color w:val="000000"/>
          <w:kern w:val="0"/>
          <w:sz w:val="44"/>
          <w:szCs w:val="48"/>
        </w:rPr>
        <w:t>测仪器</w:t>
      </w:r>
    </w:p>
    <w:p w:rsidR="00D87E23" w:rsidRPr="00D87E23" w:rsidRDefault="00D35180" w:rsidP="00483254">
      <w:pPr>
        <w:pStyle w:val="a0"/>
        <w:ind w:firstLineChars="600" w:firstLine="2650"/>
      </w:pPr>
      <w:r w:rsidRPr="00D35180">
        <w:rPr>
          <w:rFonts w:ascii="宋体" w:hAnsi="宋体" w:cs="宋体" w:hint="eastAsia"/>
          <w:b/>
          <w:bCs/>
          <w:color w:val="000000"/>
          <w:kern w:val="0"/>
          <w:sz w:val="44"/>
          <w:szCs w:val="48"/>
        </w:rPr>
        <w:t>设备采购项目</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00992F08">
        <w:rPr>
          <w:rFonts w:asciiTheme="majorEastAsia" w:eastAsiaTheme="majorEastAsia" w:hAnsiTheme="majorEastAsia" w:cstheme="majorEastAsia" w:hint="eastAsia"/>
          <w:b/>
          <w:bCs/>
          <w:color w:val="000000"/>
          <w:sz w:val="36"/>
          <w:szCs w:val="36"/>
        </w:rPr>
        <w:t>襄财招标采购-2020-9</w:t>
      </w:r>
    </w:p>
    <w:p w:rsidR="00D35180" w:rsidRDefault="00527B80" w:rsidP="00D351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D35180">
        <w:rPr>
          <w:rFonts w:asciiTheme="majorEastAsia" w:eastAsiaTheme="majorEastAsia" w:hAnsiTheme="majorEastAsia" w:cstheme="majorEastAsia" w:hint="eastAsia"/>
          <w:b/>
          <w:bCs/>
          <w:color w:val="000000"/>
          <w:sz w:val="36"/>
          <w:szCs w:val="36"/>
        </w:rPr>
        <w:t>襄城县疾病预防控制中心</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w:t>
      </w:r>
      <w:r w:rsidR="006D32DE">
        <w:rPr>
          <w:rFonts w:asciiTheme="majorEastAsia" w:eastAsiaTheme="majorEastAsia" w:hAnsiTheme="majorEastAsia" w:cstheme="majorEastAsia" w:hint="eastAsia"/>
          <w:b/>
          <w:bCs/>
          <w:color w:val="000000"/>
          <w:sz w:val="36"/>
          <w:szCs w:val="36"/>
        </w:rPr>
        <w:t>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r w:rsidR="00D35180">
        <w:rPr>
          <w:rFonts w:asciiTheme="majorEastAsia" w:eastAsiaTheme="majorEastAsia" w:hAnsiTheme="majorEastAsia" w:cstheme="majorEastAsia" w:hint="eastAsia"/>
          <w:b/>
          <w:bCs/>
          <w:color w:val="000000"/>
          <w:sz w:val="36"/>
          <w:szCs w:val="36"/>
        </w:rPr>
        <w:t>0二0</w:t>
      </w:r>
      <w:r>
        <w:rPr>
          <w:rFonts w:asciiTheme="majorEastAsia" w:eastAsiaTheme="majorEastAsia" w:hAnsiTheme="majorEastAsia" w:cstheme="majorEastAsia" w:hint="eastAsia"/>
          <w:b/>
          <w:bCs/>
          <w:color w:val="000000"/>
          <w:sz w:val="36"/>
          <w:szCs w:val="36"/>
        </w:rPr>
        <w:t>年</w:t>
      </w:r>
      <w:r w:rsidR="00D35180">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665BAF">
        <w:rPr>
          <w:rFonts w:asciiTheme="majorEastAsia" w:eastAsiaTheme="majorEastAsia" w:hAnsiTheme="majorEastAsia" w:cstheme="majorEastAsia" w:hint="eastAsia"/>
          <w:b/>
          <w:bCs/>
          <w:color w:val="000000"/>
          <w:sz w:val="36"/>
          <w:szCs w:val="36"/>
        </w:rPr>
        <w:t>二</w:t>
      </w:r>
      <w:r w:rsidR="00C977E7">
        <w:rPr>
          <w:rFonts w:asciiTheme="majorEastAsia" w:eastAsiaTheme="majorEastAsia" w:hAnsiTheme="majorEastAsia" w:cstheme="majorEastAsia" w:hint="eastAsia"/>
          <w:b/>
          <w:bCs/>
          <w:color w:val="000000"/>
          <w:sz w:val="36"/>
          <w:szCs w:val="36"/>
        </w:rPr>
        <w:t>十</w:t>
      </w:r>
      <w:r w:rsidR="00D35180">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CB0BFE">
      <w:pPr>
        <w:spacing w:beforeLines="50" w:afterLines="100"/>
        <w:ind w:firstLineChars="800" w:firstLine="2570"/>
        <w:rPr>
          <w:rFonts w:ascii="Cambria" w:hAnsi="Cambria"/>
          <w:b/>
          <w:bCs/>
          <w:sz w:val="32"/>
          <w:szCs w:val="32"/>
        </w:rPr>
      </w:pPr>
    </w:p>
    <w:p w:rsidR="002A3D69" w:rsidRDefault="002A3D69" w:rsidP="00CB0BFE">
      <w:pPr>
        <w:spacing w:beforeLines="50" w:afterLines="100"/>
        <w:ind w:firstLineChars="800" w:firstLine="2570"/>
        <w:rPr>
          <w:rFonts w:ascii="Cambria" w:hAnsi="Cambria"/>
          <w:b/>
          <w:bCs/>
          <w:sz w:val="32"/>
          <w:szCs w:val="32"/>
        </w:rPr>
      </w:pPr>
    </w:p>
    <w:p w:rsidR="00717EC2" w:rsidRDefault="009D55B1" w:rsidP="00CB0BFE">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Pr="006C4691" w:rsidRDefault="009D55B1" w:rsidP="006C4691">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6C4691">
        <w:rPr>
          <w:rFonts w:ascii="宋体" w:hAnsi="宋体" w:cs="宋体" w:hint="eastAsia"/>
          <w:color w:val="000000"/>
          <w:kern w:val="0"/>
          <w:sz w:val="24"/>
          <w:shd w:val="clear" w:color="040000" w:fill="FFFFFF"/>
        </w:rPr>
        <w:t>襄城县政府采购中心受</w:t>
      </w:r>
      <w:r w:rsidR="006614A4" w:rsidRPr="006C4691">
        <w:rPr>
          <w:rFonts w:ascii="宋体" w:hAnsi="宋体" w:cs="宋体" w:hint="eastAsia"/>
          <w:color w:val="000000"/>
          <w:kern w:val="0"/>
          <w:sz w:val="24"/>
          <w:shd w:val="clear" w:color="040000" w:fill="FFFFFF"/>
        </w:rPr>
        <w:t>襄城县</w:t>
      </w:r>
      <w:r w:rsidR="006C4691">
        <w:rPr>
          <w:rFonts w:ascii="宋体" w:hAnsi="宋体" w:cs="宋体" w:hint="eastAsia"/>
          <w:color w:val="000000"/>
          <w:kern w:val="0"/>
          <w:sz w:val="24"/>
          <w:shd w:val="clear" w:color="040000" w:fill="FFFFFF"/>
        </w:rPr>
        <w:t>疾病预防控制中心</w:t>
      </w:r>
      <w:r w:rsidRPr="006C4691">
        <w:rPr>
          <w:rFonts w:ascii="宋体" w:hAnsi="宋体" w:cs="宋体" w:hint="eastAsia"/>
          <w:color w:val="000000"/>
          <w:kern w:val="0"/>
          <w:sz w:val="24"/>
          <w:shd w:val="clear" w:color="040000" w:fill="FFFFFF"/>
        </w:rPr>
        <w:t>的委托，就</w:t>
      </w:r>
      <w:r w:rsidR="00D87E23" w:rsidRPr="006C4691">
        <w:rPr>
          <w:rFonts w:ascii="宋体" w:hAnsi="宋体" w:cs="宋体" w:hint="eastAsia"/>
          <w:color w:val="000000"/>
          <w:kern w:val="0"/>
          <w:sz w:val="24"/>
          <w:shd w:val="clear" w:color="040000" w:fill="FFFFFF"/>
        </w:rPr>
        <w:t>“</w:t>
      </w:r>
      <w:r w:rsidR="006C4691" w:rsidRPr="006C4691">
        <w:rPr>
          <w:rFonts w:ascii="宋体" w:hAnsi="宋体" w:cs="宋体" w:hint="eastAsia"/>
          <w:color w:val="000000"/>
          <w:kern w:val="0"/>
          <w:sz w:val="24"/>
          <w:shd w:val="clear" w:color="040000" w:fill="FFFFFF"/>
        </w:rPr>
        <w:t>襄城县疾病预防控制中心水质</w:t>
      </w:r>
      <w:r w:rsidR="006C4F48">
        <w:rPr>
          <w:rFonts w:ascii="宋体" w:hAnsi="宋体" w:cs="宋体" w:hint="eastAsia"/>
          <w:color w:val="000000"/>
          <w:kern w:val="0"/>
          <w:sz w:val="24"/>
          <w:shd w:val="clear" w:color="040000" w:fill="FFFFFF"/>
        </w:rPr>
        <w:t>检</w:t>
      </w:r>
      <w:r w:rsidR="006C4691" w:rsidRPr="006C4691">
        <w:rPr>
          <w:rFonts w:ascii="宋体" w:hAnsi="宋体" w:cs="宋体" w:hint="eastAsia"/>
          <w:color w:val="000000"/>
          <w:kern w:val="0"/>
          <w:sz w:val="24"/>
          <w:shd w:val="clear" w:color="040000" w:fill="FFFFFF"/>
        </w:rPr>
        <w:t>测仪器设备采购项目</w:t>
      </w:r>
      <w:r w:rsidR="00D87E23" w:rsidRPr="006C4691">
        <w:rPr>
          <w:rFonts w:ascii="宋体" w:hAnsi="宋体" w:cs="宋体" w:hint="eastAsia"/>
          <w:color w:val="000000"/>
          <w:kern w:val="0"/>
          <w:sz w:val="24"/>
          <w:shd w:val="clear" w:color="040000" w:fill="FFFFFF"/>
        </w:rPr>
        <w:t>”</w:t>
      </w:r>
      <w:r w:rsidRPr="006C4691">
        <w:rPr>
          <w:rFonts w:ascii="宋体" w:hAnsi="宋体" w:cs="宋体" w:hint="eastAsia"/>
          <w:color w:val="000000"/>
          <w:kern w:val="0"/>
          <w:sz w:val="24"/>
          <w:shd w:val="clear" w:color="040000" w:fill="FFFFFF"/>
        </w:rPr>
        <w:t>进行公开招标,欢迎符合相关条件的投标企业报名参加。</w:t>
      </w:r>
    </w:p>
    <w:p w:rsidR="00FE2ED9" w:rsidRPr="006C4691" w:rsidRDefault="00FE2ED9" w:rsidP="006C4691">
      <w:pPr>
        <w:widowControl/>
        <w:shd w:val="clear" w:color="auto" w:fill="FFFFFF"/>
        <w:spacing w:line="360" w:lineRule="auto"/>
        <w:ind w:firstLineChars="150" w:firstLine="361"/>
        <w:jc w:val="left"/>
        <w:rPr>
          <w:rFonts w:ascii="宋体" w:hAnsi="宋体" w:cs="宋体"/>
          <w:b/>
          <w:color w:val="000000"/>
          <w:kern w:val="0"/>
          <w:sz w:val="24"/>
          <w:shd w:val="clear" w:color="040000" w:fill="FFFFFF"/>
        </w:rPr>
      </w:pPr>
      <w:r w:rsidRPr="006C4691">
        <w:rPr>
          <w:rFonts w:ascii="宋体" w:hAnsi="宋体" w:cs="宋体" w:hint="eastAsia"/>
          <w:b/>
          <w:color w:val="000000"/>
          <w:kern w:val="0"/>
          <w:sz w:val="24"/>
          <w:shd w:val="clear" w:color="040000" w:fill="FFFFFF"/>
        </w:rPr>
        <w:t>一、项目基本情况：</w:t>
      </w:r>
    </w:p>
    <w:p w:rsidR="006C4691"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6C4691" w:rsidRPr="006C4691">
        <w:rPr>
          <w:rFonts w:ascii="宋体" w:hAnsi="宋体" w:cs="宋体" w:hint="eastAsia"/>
          <w:color w:val="000000"/>
          <w:kern w:val="0"/>
          <w:sz w:val="24"/>
          <w:shd w:val="clear" w:color="040000" w:fill="FFFFFF"/>
        </w:rPr>
        <w:t>襄城县疾病预防控制中心水质</w:t>
      </w:r>
      <w:r w:rsidR="006C4F48">
        <w:rPr>
          <w:rFonts w:ascii="宋体" w:hAnsi="宋体" w:cs="宋体" w:hint="eastAsia"/>
          <w:color w:val="000000"/>
          <w:kern w:val="0"/>
          <w:sz w:val="24"/>
          <w:shd w:val="clear" w:color="040000" w:fill="FFFFFF"/>
        </w:rPr>
        <w:t>检</w:t>
      </w:r>
      <w:r w:rsidR="006C4691" w:rsidRPr="006C4691">
        <w:rPr>
          <w:rFonts w:ascii="宋体" w:hAnsi="宋体" w:cs="宋体" w:hint="eastAsia"/>
          <w:color w:val="000000"/>
          <w:kern w:val="0"/>
          <w:sz w:val="24"/>
          <w:shd w:val="clear" w:color="040000" w:fill="FFFFFF"/>
        </w:rPr>
        <w:t>测仪器设备采购项目</w:t>
      </w:r>
    </w:p>
    <w:p w:rsidR="00FE2ED9" w:rsidRPr="00B7509D" w:rsidRDefault="00FE2ED9" w:rsidP="00154CFD">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（二）项目编号：</w:t>
      </w:r>
      <w:r w:rsidR="00154CFD" w:rsidRPr="00154CFD">
        <w:rPr>
          <w:rFonts w:ascii="宋体" w:hAnsi="宋体" w:cs="宋体" w:hint="eastAsia"/>
          <w:bCs/>
          <w:color w:val="000000"/>
          <w:kern w:val="0"/>
          <w:sz w:val="24"/>
          <w:shd w:val="clear" w:color="040000" w:fill="FFFFFF"/>
        </w:rPr>
        <w:t>襄财招标采购-2020-9</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154CFD" w:rsidRPr="00154CFD">
        <w:rPr>
          <w:rFonts w:ascii="宋体" w:hAnsi="宋体" w:cs="宋体" w:hint="eastAsia"/>
          <w:bCs/>
          <w:color w:val="000000"/>
          <w:kern w:val="0"/>
          <w:sz w:val="24"/>
          <w:shd w:val="clear" w:color="040000" w:fill="FFFFFF"/>
        </w:rPr>
        <w:t>本项目采购原子吸收（石墨炉）1台，连续流动注射分析仪1台，顶空进样器1台，实验室玻璃器皿自动清洗消毒机1台，离子色谱柱1台，全自动滴定装置1台，超声波清洗器2台</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2D0046">
        <w:rPr>
          <w:rFonts w:ascii="宋体" w:hAnsi="宋体" w:cs="宋体" w:hint="eastAsia"/>
          <w:bCs/>
          <w:color w:val="000000"/>
          <w:kern w:val="0"/>
          <w:sz w:val="24"/>
          <w:shd w:val="clear" w:color="040000" w:fill="FFFFFF"/>
        </w:rPr>
        <w:t>1190000</w:t>
      </w:r>
      <w:r w:rsidR="00C977E7" w:rsidRPr="00C977E7">
        <w:rPr>
          <w:rFonts w:ascii="宋体" w:hAnsi="宋体" w:cs="宋体" w:hint="eastAsia"/>
          <w:bCs/>
          <w:color w:val="000000"/>
          <w:kern w:val="0"/>
          <w:sz w:val="24"/>
          <w:shd w:val="clear" w:color="040000" w:fill="FFFFFF"/>
        </w:rPr>
        <w:t>.00元</w:t>
      </w:r>
      <w:r w:rsidR="006614A4" w:rsidRPr="006614A4">
        <w:rPr>
          <w:rFonts w:ascii="宋体" w:hAnsi="宋体" w:cs="宋体" w:hint="eastAsia"/>
          <w:bCs/>
          <w:color w:val="000000"/>
          <w:kern w:val="0"/>
          <w:sz w:val="24"/>
          <w:shd w:val="clear" w:color="040000" w:fill="FFFFFF"/>
        </w:rPr>
        <w:t>；</w:t>
      </w:r>
    </w:p>
    <w:p w:rsidR="00154CFD" w:rsidRPr="00154CFD" w:rsidRDefault="00AE7395" w:rsidP="00154CFD">
      <w:pPr>
        <w:widowControl/>
        <w:shd w:val="clear" w:color="auto" w:fill="FFFFFF"/>
        <w:spacing w:line="360" w:lineRule="auto"/>
        <w:ind w:firstLineChars="150" w:firstLine="360"/>
        <w:contextualSpacing/>
        <w:jc w:val="left"/>
        <w:rPr>
          <w:rFonts w:asciiTheme="minorEastAsia" w:eastAsiaTheme="minorEastAsia" w:hAnsiTheme="minorEastAsia" w:cs="宋体"/>
          <w:color w:val="000000"/>
          <w:kern w:val="0"/>
          <w:sz w:val="24"/>
        </w:rPr>
      </w:pPr>
      <w:r w:rsidRPr="00AE7395">
        <w:rPr>
          <w:rFonts w:ascii="宋体" w:hAnsi="宋体" w:cs="宋体" w:hint="eastAsia"/>
          <w:color w:val="000000"/>
          <w:kern w:val="0"/>
          <w:sz w:val="24"/>
          <w:shd w:val="clear" w:color="040000" w:fill="FFFFFF"/>
        </w:rPr>
        <w:t>（六）交付（服务、完工）时间：</w:t>
      </w:r>
      <w:r w:rsidR="00154CFD" w:rsidRPr="00154CFD">
        <w:rPr>
          <w:rFonts w:asciiTheme="minorEastAsia" w:eastAsiaTheme="minorEastAsia" w:hAnsiTheme="minorEastAsia" w:cs="宋体" w:hint="eastAsia"/>
          <w:color w:val="000000"/>
          <w:kern w:val="0"/>
          <w:sz w:val="24"/>
        </w:rPr>
        <w:t>签订合同7日供货、调试完毕。</w:t>
      </w:r>
    </w:p>
    <w:p w:rsidR="00154CFD" w:rsidRPr="00154CFD" w:rsidRDefault="00AE7395" w:rsidP="00154CFD">
      <w:pPr>
        <w:widowControl/>
        <w:shd w:val="clear" w:color="auto" w:fill="FFFFFF"/>
        <w:spacing w:line="360" w:lineRule="auto"/>
        <w:ind w:firstLineChars="150" w:firstLine="360"/>
        <w:contextualSpacing/>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154CFD" w:rsidRPr="00154CFD">
        <w:rPr>
          <w:rFonts w:ascii="宋体" w:hAnsi="宋体" w:cs="宋体" w:hint="eastAsia"/>
          <w:bCs/>
          <w:color w:val="000000"/>
          <w:kern w:val="0"/>
          <w:sz w:val="24"/>
          <w:shd w:val="clear" w:color="040000" w:fill="FFFFFF"/>
        </w:rPr>
        <w:t>襄城县疾控中心</w:t>
      </w:r>
    </w:p>
    <w:p w:rsidR="00AE7395" w:rsidRPr="00AE7395" w:rsidRDefault="00AE7395" w:rsidP="00154CFD">
      <w:pPr>
        <w:widowControl/>
        <w:spacing w:line="360" w:lineRule="auto"/>
        <w:ind w:firstLineChars="150" w:firstLine="36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154CF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C977E7" w:rsidRPr="00C977E7" w:rsidRDefault="00AE7395" w:rsidP="00154CF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154CFD">
        <w:rPr>
          <w:rFonts w:ascii="宋体" w:hAnsi="宋体" w:cs="宋体" w:hint="eastAsia"/>
          <w:color w:val="000000"/>
          <w:kern w:val="0"/>
          <w:sz w:val="24"/>
          <w:shd w:val="clear" w:color="040000" w:fill="FFFFFF"/>
        </w:rPr>
        <w:t>二</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ED594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154CFD">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ED594D">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154CFD">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483254" w:rsidRPr="00483254">
        <w:rPr>
          <w:rFonts w:ascii="宋体" w:hAnsi="宋体" w:cs="宋体" w:hint="eastAsia"/>
          <w:color w:val="000000"/>
          <w:kern w:val="0"/>
          <w:sz w:val="24"/>
          <w:shd w:val="clear" w:color="040000" w:fill="FFFFFF"/>
        </w:rPr>
        <w:t>(现金收取，售后不退)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B7509D">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154CFD">
        <w:rPr>
          <w:rFonts w:ascii="宋体" w:hAnsi="宋体" w:cs="宋体" w:hint="eastAsia"/>
          <w:color w:val="000000"/>
          <w:kern w:val="0"/>
          <w:sz w:val="24"/>
          <w:shd w:val="clear" w:color="040000" w:fill="FFFFFF"/>
        </w:rPr>
        <w:t>04</w:t>
      </w:r>
      <w:r w:rsidRPr="00DF1EDE">
        <w:rPr>
          <w:rFonts w:ascii="宋体" w:hAnsi="宋体" w:cs="宋体" w:hint="eastAsia"/>
          <w:color w:val="000000"/>
          <w:kern w:val="0"/>
          <w:sz w:val="24"/>
          <w:shd w:val="clear" w:color="040000" w:fill="FFFFFF"/>
        </w:rPr>
        <w:t>月</w:t>
      </w:r>
      <w:r w:rsidR="00154CFD">
        <w:rPr>
          <w:rFonts w:ascii="宋体" w:hAnsi="宋体" w:cs="宋体" w:hint="eastAsia"/>
          <w:color w:val="000000"/>
          <w:kern w:val="0"/>
          <w:sz w:val="24"/>
          <w:shd w:val="clear" w:color="040000" w:fill="FFFFFF"/>
        </w:rPr>
        <w:t>17</w:t>
      </w:r>
      <w:r w:rsidRPr="00DF1EDE">
        <w:rPr>
          <w:rFonts w:ascii="宋体" w:hAnsi="宋体" w:cs="宋体" w:hint="eastAsia"/>
          <w:color w:val="000000"/>
          <w:kern w:val="0"/>
          <w:sz w:val="24"/>
          <w:shd w:val="clear" w:color="040000" w:fill="FFFFFF"/>
        </w:rPr>
        <w:t>日上午</w:t>
      </w:r>
      <w:r w:rsidR="00FF3FD7">
        <w:rPr>
          <w:rFonts w:ascii="宋体" w:hAnsi="宋体" w:cs="宋体" w:hint="eastAsia"/>
          <w:color w:val="000000"/>
          <w:kern w:val="0"/>
          <w:sz w:val="24"/>
          <w:shd w:val="clear" w:color="040000" w:fill="FFFFFF"/>
        </w:rPr>
        <w:t>0</w:t>
      </w:r>
      <w:r w:rsidRPr="00DF1EDE">
        <w:rPr>
          <w:rFonts w:ascii="宋体" w:hAnsi="宋体" w:cs="宋体" w:hint="eastAsia"/>
          <w:color w:val="000000"/>
          <w:kern w:val="0"/>
          <w:sz w:val="24"/>
          <w:shd w:val="clear" w:color="040000" w:fill="FFFFFF"/>
        </w:rPr>
        <w:t>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154CFD" w:rsidRPr="00154CFD" w:rsidRDefault="00154CFD" w:rsidP="00154CF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154CFD">
        <w:rPr>
          <w:rFonts w:asciiTheme="minorEastAsia" w:eastAsiaTheme="minorEastAsia" w:hAnsiTheme="minorEastAsia" w:cs="仿宋" w:hint="eastAsia"/>
          <w:bCs/>
          <w:color w:val="000000"/>
          <w:kern w:val="0"/>
          <w:sz w:val="24"/>
        </w:rPr>
        <w:t>采购人：襄城县疾病预防控制中心</w:t>
      </w:r>
    </w:p>
    <w:p w:rsidR="00154CFD" w:rsidRPr="00154CFD" w:rsidRDefault="00154CFD" w:rsidP="00154CF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154CFD">
        <w:rPr>
          <w:rFonts w:asciiTheme="minorEastAsia" w:eastAsiaTheme="minorEastAsia" w:hAnsiTheme="minorEastAsia" w:cs="仿宋" w:hint="eastAsia"/>
          <w:bCs/>
          <w:color w:val="000000"/>
          <w:kern w:val="0"/>
          <w:sz w:val="24"/>
        </w:rPr>
        <w:lastRenderedPageBreak/>
        <w:t>联系地址：襄城县</w:t>
      </w:r>
    </w:p>
    <w:p w:rsidR="00154CFD" w:rsidRPr="00154CFD" w:rsidRDefault="00154CFD" w:rsidP="00154CF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154CFD">
        <w:rPr>
          <w:rFonts w:asciiTheme="minorEastAsia" w:eastAsiaTheme="minorEastAsia" w:hAnsiTheme="minorEastAsia" w:cs="仿宋" w:hint="eastAsia"/>
          <w:bCs/>
          <w:color w:val="000000"/>
          <w:kern w:val="0"/>
          <w:sz w:val="24"/>
        </w:rPr>
        <w:t>联系人：乔</w:t>
      </w:r>
      <w:r w:rsidR="0085501F">
        <w:rPr>
          <w:rFonts w:asciiTheme="minorEastAsia" w:eastAsiaTheme="minorEastAsia" w:hAnsiTheme="minorEastAsia" w:cs="仿宋" w:hint="eastAsia"/>
          <w:bCs/>
          <w:color w:val="000000"/>
          <w:kern w:val="0"/>
          <w:sz w:val="24"/>
        </w:rPr>
        <w:t>女士</w:t>
      </w:r>
      <w:r w:rsidRPr="00154CFD">
        <w:rPr>
          <w:rFonts w:asciiTheme="minorEastAsia" w:eastAsiaTheme="minorEastAsia" w:hAnsiTheme="minorEastAsia" w:cs="仿宋" w:hint="eastAsia"/>
          <w:bCs/>
          <w:color w:val="000000"/>
          <w:kern w:val="0"/>
          <w:sz w:val="24"/>
        </w:rPr>
        <w:t xml:space="preserve">      联系电话：13069540089</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联系地址：襄城县八七路东段电子产业园12楼1204室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w:t>
      </w:r>
      <w:r w:rsidR="00154CFD">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154CFD">
        <w:rPr>
          <w:rFonts w:asciiTheme="minorEastAsia" w:eastAsiaTheme="minorEastAsia" w:hAnsiTheme="minorEastAsia" w:cs="仿宋" w:hint="eastAsia"/>
          <w:color w:val="000000"/>
          <w:kern w:val="0"/>
          <w:sz w:val="24"/>
        </w:rPr>
        <w:t>3</w:t>
      </w:r>
      <w:r w:rsidRPr="00DF1EDE">
        <w:rPr>
          <w:rFonts w:asciiTheme="minorEastAsia" w:eastAsiaTheme="minorEastAsia" w:hAnsiTheme="minorEastAsia" w:cs="仿宋" w:hint="eastAsia"/>
          <w:color w:val="000000"/>
          <w:kern w:val="0"/>
          <w:sz w:val="24"/>
        </w:rPr>
        <w:t>月</w:t>
      </w:r>
      <w:r w:rsidR="00665BAF">
        <w:rPr>
          <w:rFonts w:asciiTheme="minorEastAsia" w:eastAsiaTheme="minorEastAsia" w:hAnsiTheme="minorEastAsia" w:cs="仿宋" w:hint="eastAsia"/>
          <w:color w:val="000000"/>
          <w:kern w:val="0"/>
          <w:sz w:val="24"/>
        </w:rPr>
        <w:t>2</w:t>
      </w:r>
      <w:r w:rsidR="00154CFD">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ED594D" w:rsidRDefault="00ED594D" w:rsidP="00ED594D">
      <w:pPr>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154CFD" w:rsidRDefault="00154CFD" w:rsidP="00ED594D">
      <w:pPr>
        <w:ind w:firstLineChars="700" w:firstLine="2249"/>
        <w:rPr>
          <w:rFonts w:ascii="宋体" w:hAnsi="宋体" w:cs="宋体"/>
          <w:b/>
          <w:sz w:val="32"/>
          <w:szCs w:val="32"/>
        </w:rPr>
      </w:pPr>
    </w:p>
    <w:p w:rsidR="00717EC2" w:rsidRDefault="009D55B1" w:rsidP="00ED594D">
      <w:pPr>
        <w:ind w:firstLineChars="700" w:firstLine="2249"/>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154CFD" w:rsidRPr="00154CFD" w:rsidRDefault="00C419EE" w:rsidP="00154CFD">
      <w:pPr>
        <w:spacing w:line="360" w:lineRule="auto"/>
        <w:ind w:firstLineChars="200" w:firstLine="480"/>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本项目采购</w:t>
      </w:r>
      <w:r w:rsidR="00154CFD" w:rsidRPr="00154CFD">
        <w:rPr>
          <w:rFonts w:asciiTheme="minorEastAsia" w:eastAsiaTheme="minorEastAsia" w:hAnsiTheme="minorEastAsia" w:cs="仿宋" w:hint="eastAsia"/>
          <w:color w:val="000000"/>
          <w:kern w:val="0"/>
          <w:sz w:val="24"/>
          <w:shd w:val="clear" w:color="auto" w:fill="FFFFFF"/>
        </w:rPr>
        <w:t>原子吸收（石墨炉）1台，连续流动注射分析仪1台，顶空进样器1台，实验室玻璃器皿自动清洗消毒机1台，离子色谱柱1台，全自动滴定装置1台，超声波清洗器2台。</w:t>
      </w:r>
    </w:p>
    <w:p w:rsidR="004461D7" w:rsidRDefault="00FD78B2" w:rsidP="00154CF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w:t>
      </w:r>
      <w:r w:rsidR="0062692E">
        <w:rPr>
          <w:rFonts w:ascii="宋体" w:hAnsi="宋体" w:cs="宋体" w:hint="eastAsia"/>
          <w:b/>
          <w:color w:val="000000"/>
          <w:kern w:val="0"/>
          <w:sz w:val="24"/>
        </w:rPr>
        <w:t>清单</w:t>
      </w:r>
      <w:r w:rsidR="004461D7">
        <w:rPr>
          <w:rFonts w:ascii="宋体" w:hAnsi="宋体" w:cs="宋体" w:hint="eastAsia"/>
          <w:b/>
          <w:color w:val="000000"/>
          <w:kern w:val="0"/>
          <w:sz w:val="24"/>
        </w:rPr>
        <w:t>：</w:t>
      </w:r>
    </w:p>
    <w:p w:rsidR="00154CFD" w:rsidRPr="00154CFD" w:rsidRDefault="00154CFD" w:rsidP="00154CFD">
      <w:pPr>
        <w:jc w:val="center"/>
        <w:rPr>
          <w:b/>
          <w:bCs/>
          <w:sz w:val="28"/>
          <w:szCs w:val="36"/>
        </w:rPr>
      </w:pPr>
      <w:r w:rsidRPr="00154CFD">
        <w:rPr>
          <w:rFonts w:hint="eastAsia"/>
          <w:b/>
          <w:bCs/>
          <w:sz w:val="28"/>
          <w:szCs w:val="36"/>
        </w:rPr>
        <w:t>襄城县疾病预防控制中心检验中心补充水质检测仪器</w:t>
      </w:r>
    </w:p>
    <w:p w:rsidR="00154CFD" w:rsidRPr="00154CFD" w:rsidRDefault="00154CFD" w:rsidP="00154CFD">
      <w:pPr>
        <w:jc w:val="center"/>
        <w:rPr>
          <w:b/>
          <w:bCs/>
          <w:sz w:val="18"/>
        </w:rPr>
      </w:pPr>
      <w:r w:rsidRPr="00154CFD">
        <w:rPr>
          <w:rFonts w:hint="eastAsia"/>
          <w:b/>
          <w:bCs/>
          <w:sz w:val="28"/>
          <w:szCs w:val="36"/>
        </w:rPr>
        <w:t>设备清单</w:t>
      </w:r>
    </w:p>
    <w:tbl>
      <w:tblPr>
        <w:tblStyle w:val="afb"/>
        <w:tblW w:w="7578" w:type="dxa"/>
        <w:jc w:val="center"/>
        <w:tblLook w:val="04A0"/>
      </w:tblPr>
      <w:tblGrid>
        <w:gridCol w:w="733"/>
        <w:gridCol w:w="2321"/>
        <w:gridCol w:w="1064"/>
        <w:gridCol w:w="2040"/>
        <w:gridCol w:w="1420"/>
      </w:tblGrid>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序号</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名称</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数量（台）</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检测指标/目的</w:t>
            </w:r>
          </w:p>
        </w:tc>
        <w:tc>
          <w:tcPr>
            <w:tcW w:w="142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备注</w:t>
            </w: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原子吸收（石墨炉）</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铅、镉</w:t>
            </w:r>
          </w:p>
        </w:tc>
        <w:tc>
          <w:tcPr>
            <w:tcW w:w="142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带自动进样</w:t>
            </w: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2</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连续流动注射分析仪</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氰化物、挥发性酚、阴离子合成洗涤剂</w:t>
            </w:r>
          </w:p>
        </w:tc>
        <w:tc>
          <w:tcPr>
            <w:tcW w:w="1420" w:type="dxa"/>
            <w:vAlign w:val="center"/>
          </w:tcPr>
          <w:p w:rsidR="00154CFD" w:rsidRDefault="00154CFD" w:rsidP="00DF4F18">
            <w:pPr>
              <w:jc w:val="center"/>
              <w:rPr>
                <w:rFonts w:asciiTheme="minorEastAsia" w:hAnsiTheme="minorEastAsia" w:cstheme="minorEastAsia"/>
              </w:rPr>
            </w:pP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3</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顶空进样器</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三氯甲烷、四氯化碳</w:t>
            </w:r>
          </w:p>
        </w:tc>
        <w:tc>
          <w:tcPr>
            <w:tcW w:w="142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与岛津GC2014气相色谱配套</w:t>
            </w: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4</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实验室玻璃器皿自动清洗消毒机</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提到检测效率、降低人工成本</w:t>
            </w:r>
          </w:p>
        </w:tc>
        <w:tc>
          <w:tcPr>
            <w:tcW w:w="1420" w:type="dxa"/>
            <w:vAlign w:val="center"/>
          </w:tcPr>
          <w:p w:rsidR="00154CFD" w:rsidRDefault="00154CFD" w:rsidP="00DF4F18">
            <w:pPr>
              <w:jc w:val="center"/>
              <w:rPr>
                <w:rFonts w:asciiTheme="minorEastAsia" w:hAnsiTheme="minorEastAsia" w:cstheme="minorEastAsia"/>
              </w:rPr>
            </w:pP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5</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离子色谱柱</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氯化物、硝酸盐、硫酸盐、氟化物</w:t>
            </w:r>
          </w:p>
        </w:tc>
        <w:tc>
          <w:tcPr>
            <w:tcW w:w="142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与正在使用的离子色谱配套使用</w:t>
            </w: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6</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全自动滴定装置</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提到检测效率、降低人工成本</w:t>
            </w:r>
          </w:p>
        </w:tc>
        <w:tc>
          <w:tcPr>
            <w:tcW w:w="1420" w:type="dxa"/>
            <w:vAlign w:val="center"/>
          </w:tcPr>
          <w:p w:rsidR="00154CFD" w:rsidRDefault="00154CFD" w:rsidP="00DF4F18">
            <w:pPr>
              <w:jc w:val="center"/>
              <w:rPr>
                <w:rFonts w:asciiTheme="minorEastAsia" w:hAnsiTheme="minorEastAsia" w:cstheme="minorEastAsia"/>
              </w:rPr>
            </w:pP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7</w:t>
            </w:r>
          </w:p>
        </w:tc>
        <w:tc>
          <w:tcPr>
            <w:tcW w:w="2321"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超声波清洗器</w:t>
            </w:r>
          </w:p>
        </w:tc>
        <w:tc>
          <w:tcPr>
            <w:tcW w:w="1064"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2</w:t>
            </w:r>
          </w:p>
        </w:tc>
        <w:tc>
          <w:tcPr>
            <w:tcW w:w="2040"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清洗器皿</w:t>
            </w:r>
          </w:p>
        </w:tc>
        <w:tc>
          <w:tcPr>
            <w:tcW w:w="1420" w:type="dxa"/>
            <w:vAlign w:val="center"/>
          </w:tcPr>
          <w:p w:rsidR="00154CFD" w:rsidRDefault="00154CFD" w:rsidP="00DF4F18">
            <w:pPr>
              <w:jc w:val="center"/>
              <w:rPr>
                <w:rFonts w:asciiTheme="minorEastAsia" w:hAnsiTheme="minorEastAsia" w:cstheme="minorEastAsia"/>
              </w:rPr>
            </w:pPr>
          </w:p>
        </w:tc>
      </w:tr>
      <w:tr w:rsidR="00154CFD" w:rsidTr="00DF4F18">
        <w:trPr>
          <w:jc w:val="center"/>
        </w:trPr>
        <w:tc>
          <w:tcPr>
            <w:tcW w:w="733" w:type="dxa"/>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合计</w:t>
            </w:r>
          </w:p>
        </w:tc>
        <w:tc>
          <w:tcPr>
            <w:tcW w:w="6845" w:type="dxa"/>
            <w:gridSpan w:val="4"/>
            <w:vAlign w:val="center"/>
          </w:tcPr>
          <w:p w:rsidR="00154CFD" w:rsidRDefault="00154CFD" w:rsidP="00DF4F18">
            <w:pPr>
              <w:jc w:val="center"/>
              <w:rPr>
                <w:rFonts w:asciiTheme="minorEastAsia" w:hAnsiTheme="minorEastAsia" w:cstheme="minorEastAsia"/>
              </w:rPr>
            </w:pPr>
            <w:r>
              <w:rPr>
                <w:rFonts w:asciiTheme="minorEastAsia" w:hAnsiTheme="minorEastAsia" w:cstheme="minorEastAsia" w:hint="eastAsia"/>
              </w:rPr>
              <w:t>119万元</w:t>
            </w:r>
            <w:bookmarkStart w:id="0" w:name="_GoBack"/>
            <w:bookmarkEnd w:id="0"/>
          </w:p>
        </w:tc>
      </w:tr>
    </w:tbl>
    <w:p w:rsidR="00154CFD" w:rsidRDefault="00154CFD" w:rsidP="00154CFD">
      <w:pPr>
        <w:rPr>
          <w:sz w:val="32"/>
          <w:szCs w:val="32"/>
        </w:rPr>
      </w:pPr>
      <w:r>
        <w:rPr>
          <w:rFonts w:hint="eastAsia"/>
          <w:b/>
          <w:bCs/>
          <w:sz w:val="30"/>
          <w:szCs w:val="30"/>
        </w:rPr>
        <w:t>技术参数</w:t>
      </w:r>
      <w:r>
        <w:rPr>
          <w:rFonts w:hint="eastAsia"/>
          <w:sz w:val="32"/>
          <w:szCs w:val="32"/>
        </w:rPr>
        <w:t>：</w:t>
      </w:r>
    </w:p>
    <w:p w:rsidR="00154CFD" w:rsidRPr="00D15842" w:rsidRDefault="00154CFD" w:rsidP="00967FFE">
      <w:pPr>
        <w:numPr>
          <w:ilvl w:val="0"/>
          <w:numId w:val="6"/>
        </w:numPr>
        <w:spacing w:line="360" w:lineRule="auto"/>
        <w:ind w:left="574" w:hanging="432"/>
        <w:jc w:val="left"/>
      </w:pPr>
      <w:r w:rsidRPr="00D15842">
        <w:rPr>
          <w:rFonts w:hint="eastAsia"/>
          <w:b/>
          <w:bCs/>
          <w:sz w:val="30"/>
          <w:szCs w:val="30"/>
        </w:rPr>
        <w:t>原子吸收</w:t>
      </w:r>
    </w:p>
    <w:p w:rsidR="00154CFD" w:rsidRDefault="00154CFD" w:rsidP="00154CFD">
      <w:r>
        <w:rPr>
          <w:rFonts w:hint="eastAsia"/>
        </w:rPr>
        <w:t>一、分光系统</w:t>
      </w:r>
    </w:p>
    <w:p w:rsidR="00154CFD" w:rsidRDefault="00154CFD" w:rsidP="00154CFD">
      <w:r>
        <w:rPr>
          <w:rFonts w:hint="eastAsia"/>
        </w:rPr>
        <w:t>波长范围：</w:t>
      </w:r>
      <w:r>
        <w:rPr>
          <w:rFonts w:hint="eastAsia"/>
        </w:rPr>
        <w:t>190-900nm</w:t>
      </w:r>
    </w:p>
    <w:p w:rsidR="00154CFD" w:rsidRDefault="00154CFD" w:rsidP="00154CFD">
      <w:r>
        <w:rPr>
          <w:rFonts w:hint="eastAsia"/>
        </w:rPr>
        <w:t>装置：消象差</w:t>
      </w:r>
      <w:r>
        <w:rPr>
          <w:rFonts w:hint="eastAsia"/>
        </w:rPr>
        <w:t>C-T</w:t>
      </w:r>
      <w:r>
        <w:rPr>
          <w:rFonts w:hint="eastAsia"/>
        </w:rPr>
        <w:t>型</w:t>
      </w:r>
      <w:r>
        <w:rPr>
          <w:rFonts w:hint="eastAsia"/>
        </w:rPr>
        <w:t xml:space="preserve"> </w:t>
      </w:r>
      <w:r>
        <w:rPr>
          <w:rFonts w:hint="eastAsia"/>
        </w:rPr>
        <w:t>单色器装置</w:t>
      </w:r>
    </w:p>
    <w:p w:rsidR="00154CFD" w:rsidRDefault="00154CFD" w:rsidP="00154CFD">
      <w:r>
        <w:rPr>
          <w:rFonts w:hint="eastAsia"/>
        </w:rPr>
        <w:t>光谱带宽：</w:t>
      </w:r>
      <w:r>
        <w:rPr>
          <w:rFonts w:hint="eastAsia"/>
        </w:rPr>
        <w:t>0.1</w:t>
      </w:r>
      <w:r>
        <w:rPr>
          <w:rFonts w:hint="eastAsia"/>
        </w:rPr>
        <w:t>，</w:t>
      </w:r>
      <w:r>
        <w:rPr>
          <w:rFonts w:hint="eastAsia"/>
        </w:rPr>
        <w:t>0.2</w:t>
      </w:r>
      <w:r>
        <w:rPr>
          <w:rFonts w:hint="eastAsia"/>
        </w:rPr>
        <w:t>，</w:t>
      </w:r>
      <w:r>
        <w:rPr>
          <w:rFonts w:hint="eastAsia"/>
        </w:rPr>
        <w:t>0.4</w:t>
      </w:r>
      <w:r>
        <w:rPr>
          <w:rFonts w:hint="eastAsia"/>
        </w:rPr>
        <w:t>，</w:t>
      </w:r>
      <w:r>
        <w:rPr>
          <w:rFonts w:hint="eastAsia"/>
        </w:rPr>
        <w:t>1.0</w:t>
      </w:r>
      <w:r>
        <w:rPr>
          <w:rFonts w:hint="eastAsia"/>
        </w:rPr>
        <w:t>，</w:t>
      </w:r>
      <w:r>
        <w:rPr>
          <w:rFonts w:hint="eastAsia"/>
        </w:rPr>
        <w:t>2.0nm</w:t>
      </w:r>
      <w:r>
        <w:rPr>
          <w:rFonts w:hint="eastAsia"/>
        </w:rPr>
        <w:t>五档自动切换</w:t>
      </w:r>
    </w:p>
    <w:p w:rsidR="00154CFD" w:rsidRDefault="00154CFD" w:rsidP="00154CFD">
      <w:r>
        <w:rPr>
          <w:rFonts w:hint="eastAsia"/>
        </w:rPr>
        <w:t>波长准确度：±</w:t>
      </w:r>
      <w:r>
        <w:rPr>
          <w:rFonts w:hint="eastAsia"/>
        </w:rPr>
        <w:t>0.25nm</w:t>
      </w:r>
    </w:p>
    <w:p w:rsidR="00154CFD" w:rsidRDefault="00154CFD" w:rsidP="00154CFD">
      <w:r>
        <w:rPr>
          <w:rFonts w:hint="eastAsia"/>
        </w:rPr>
        <w:t>波长精确度：</w:t>
      </w:r>
      <w:r>
        <w:rPr>
          <w:rFonts w:hint="eastAsia"/>
        </w:rPr>
        <w:t>0.15nm</w:t>
      </w:r>
    </w:p>
    <w:p w:rsidR="00154CFD" w:rsidRDefault="00154CFD" w:rsidP="00154CFD">
      <w:r>
        <w:rPr>
          <w:rFonts w:hint="eastAsia"/>
        </w:rPr>
        <w:t>分辨率：优于</w:t>
      </w:r>
      <w:r>
        <w:rPr>
          <w:rFonts w:hint="eastAsia"/>
        </w:rPr>
        <w:t>0.3nm</w:t>
      </w:r>
    </w:p>
    <w:p w:rsidR="00154CFD" w:rsidRDefault="00154CFD" w:rsidP="00154CFD">
      <w:r>
        <w:rPr>
          <w:rFonts w:hint="eastAsia"/>
        </w:rPr>
        <w:t>基线稳定性：</w:t>
      </w:r>
      <w:r>
        <w:rPr>
          <w:rFonts w:hint="eastAsia"/>
        </w:rPr>
        <w:t>0.004A/30min</w:t>
      </w:r>
    </w:p>
    <w:p w:rsidR="00154CFD" w:rsidRDefault="00154CFD" w:rsidP="00154CFD">
      <w:r>
        <w:rPr>
          <w:rFonts w:hint="eastAsia"/>
        </w:rPr>
        <w:lastRenderedPageBreak/>
        <w:t>二、石墨炉指标</w:t>
      </w:r>
    </w:p>
    <w:p w:rsidR="00154CFD" w:rsidRDefault="00154CFD" w:rsidP="00154CFD">
      <w:r>
        <w:rPr>
          <w:rFonts w:hint="eastAsia"/>
        </w:rPr>
        <w:t>检出线（</w:t>
      </w:r>
      <w:r>
        <w:rPr>
          <w:rFonts w:hint="eastAsia"/>
        </w:rPr>
        <w:t>Cd</w:t>
      </w:r>
      <w:r>
        <w:t>）</w:t>
      </w:r>
      <w:r>
        <w:rPr>
          <w:rFonts w:hint="eastAsia"/>
        </w:rPr>
        <w:t xml:space="preserve"> 1.0</w:t>
      </w:r>
      <w:r>
        <w:rPr>
          <w:rFonts w:hint="eastAsia"/>
        </w:rPr>
        <w:t>×</w:t>
      </w:r>
      <w:r>
        <w:rPr>
          <w:rFonts w:hint="eastAsia"/>
        </w:rPr>
        <w:t>10</w:t>
      </w:r>
      <w:r>
        <w:rPr>
          <w:rFonts w:hint="eastAsia"/>
          <w:vertAlign w:val="superscript"/>
        </w:rPr>
        <w:t>-12g</w:t>
      </w:r>
    </w:p>
    <w:p w:rsidR="00154CFD" w:rsidRDefault="00154CFD" w:rsidP="00154CFD">
      <w:r>
        <w:rPr>
          <w:rFonts w:hint="eastAsia"/>
        </w:rPr>
        <w:t>精密度</w:t>
      </w:r>
      <w:r>
        <w:rPr>
          <w:rFonts w:hint="eastAsia"/>
        </w:rPr>
        <w:t xml:space="preserve">       Cu&lt;3%</w:t>
      </w:r>
      <w:r>
        <w:rPr>
          <w:rFonts w:hint="eastAsia"/>
        </w:rPr>
        <w:t>，</w:t>
      </w:r>
      <w:r>
        <w:rPr>
          <w:rFonts w:hint="eastAsia"/>
        </w:rPr>
        <w:t>Cd&lt;3%</w:t>
      </w:r>
    </w:p>
    <w:p w:rsidR="00154CFD" w:rsidRDefault="00154CFD" w:rsidP="00154CFD">
      <w:r>
        <w:rPr>
          <w:rFonts w:hint="eastAsia"/>
        </w:rPr>
        <w:t>加热控温方式：干燥灰化阶段功率控制方式</w:t>
      </w:r>
    </w:p>
    <w:p w:rsidR="00154CFD" w:rsidRDefault="00154CFD" w:rsidP="00154CFD">
      <w:r>
        <w:rPr>
          <w:rFonts w:hint="eastAsia"/>
        </w:rPr>
        <w:t xml:space="preserve">              </w:t>
      </w:r>
      <w:r>
        <w:rPr>
          <w:rFonts w:hint="eastAsia"/>
        </w:rPr>
        <w:t>原子化阶段采用光控最大功率方式</w:t>
      </w:r>
    </w:p>
    <w:p w:rsidR="00154CFD" w:rsidRDefault="00154CFD" w:rsidP="00154CFD">
      <w:r>
        <w:rPr>
          <w:rFonts w:hint="eastAsia"/>
        </w:rPr>
        <w:t>加热条件设定：最多</w:t>
      </w:r>
      <w:r>
        <w:rPr>
          <w:rFonts w:hint="eastAsia"/>
        </w:rPr>
        <w:t>9</w:t>
      </w:r>
      <w:r>
        <w:rPr>
          <w:rFonts w:hint="eastAsia"/>
        </w:rPr>
        <w:t>个程序</w:t>
      </w:r>
    </w:p>
    <w:p w:rsidR="00154CFD" w:rsidRDefault="00154CFD" w:rsidP="00154CFD">
      <w:r>
        <w:rPr>
          <w:rFonts w:hint="eastAsia"/>
        </w:rPr>
        <w:t xml:space="preserve">              </w:t>
      </w:r>
      <w:r>
        <w:rPr>
          <w:rFonts w:hint="eastAsia"/>
        </w:rPr>
        <w:t>斜坡升温、阶梯升温、最大功率升温</w:t>
      </w:r>
    </w:p>
    <w:p w:rsidR="00154CFD" w:rsidRDefault="00154CFD" w:rsidP="00154CFD">
      <w:r>
        <w:rPr>
          <w:rFonts w:hint="eastAsia"/>
        </w:rPr>
        <w:t>三、功能及特点</w:t>
      </w:r>
    </w:p>
    <w:p w:rsidR="00154CFD" w:rsidRDefault="00154CFD" w:rsidP="00154CFD">
      <w:r>
        <w:rPr>
          <w:rFonts w:hint="eastAsia"/>
        </w:rPr>
        <w:t>（</w:t>
      </w:r>
      <w:r>
        <w:rPr>
          <w:rFonts w:hint="eastAsia"/>
        </w:rPr>
        <w:t>1</w:t>
      </w:r>
      <w:r>
        <w:rPr>
          <w:rFonts w:hint="eastAsia"/>
        </w:rPr>
        <w:t>）★采用八灯自动切换，预先设置优化空心阴极灯的工作条件，可方便多元素检测</w:t>
      </w:r>
    </w:p>
    <w:p w:rsidR="00154CFD" w:rsidRDefault="00154CFD" w:rsidP="00154CFD">
      <w:r>
        <w:rPr>
          <w:rFonts w:hint="eastAsia"/>
        </w:rPr>
        <w:t>（</w:t>
      </w:r>
      <w:r>
        <w:rPr>
          <w:rFonts w:hint="eastAsia"/>
        </w:rPr>
        <w:t>2</w:t>
      </w:r>
      <w:r>
        <w:rPr>
          <w:rFonts w:hint="eastAsia"/>
        </w:rPr>
        <w:t>）★加热方式：横向石墨炉加热方式</w:t>
      </w:r>
    </w:p>
    <w:p w:rsidR="00154CFD" w:rsidRDefault="00154CFD" w:rsidP="00154CFD">
      <w:r>
        <w:rPr>
          <w:rFonts w:hint="eastAsia"/>
        </w:rPr>
        <w:t>（</w:t>
      </w:r>
      <w:r>
        <w:rPr>
          <w:rFonts w:hint="eastAsia"/>
        </w:rPr>
        <w:t>3</w:t>
      </w:r>
      <w:r>
        <w:rPr>
          <w:rFonts w:hint="eastAsia"/>
        </w:rPr>
        <w:t>）石墨炉保护：同时检测保护气压力、冷却水流量和石墨管是否断裂，当出现以上任何异常波动，立即停止加热，同时提示报警。</w:t>
      </w:r>
    </w:p>
    <w:p w:rsidR="00154CFD" w:rsidRDefault="00154CFD" w:rsidP="00154CFD">
      <w:r>
        <w:rPr>
          <w:rFonts w:hint="eastAsia"/>
        </w:rPr>
        <w:t>（</w:t>
      </w:r>
      <w:r>
        <w:rPr>
          <w:rFonts w:hint="eastAsia"/>
        </w:rPr>
        <w:t>4</w:t>
      </w:r>
      <w:r>
        <w:rPr>
          <w:rFonts w:hint="eastAsia"/>
        </w:rPr>
        <w:t>）</w:t>
      </w:r>
      <w:r>
        <w:t>自动化程度高</w:t>
      </w:r>
    </w:p>
    <w:p w:rsidR="00154CFD" w:rsidRDefault="00154CFD" w:rsidP="00154CFD">
      <w:r>
        <w:t xml:space="preserve">  </w:t>
      </w:r>
      <w:r>
        <w:t>自动调整负高压，灯电流，两路光能量自动平衡；</w:t>
      </w:r>
    </w:p>
    <w:p w:rsidR="00154CFD" w:rsidRDefault="00154CFD" w:rsidP="00154CFD">
      <w:r>
        <w:t>自动转换光谱带宽，五档可选；</w:t>
      </w:r>
    </w:p>
    <w:p w:rsidR="00154CFD" w:rsidRDefault="00154CFD" w:rsidP="00154CFD">
      <w:r>
        <w:t>自动控制波长扫描，自动寻峰；</w:t>
      </w:r>
    </w:p>
    <w:p w:rsidR="00154CFD" w:rsidRDefault="00154CFD" w:rsidP="00154CFD">
      <w:r>
        <w:t>使用氘灯扣背景时，自动切入半透半反镜装置，也可以进行角度微调，保证两路光斑的完全重合，保证扣背景的效果；</w:t>
      </w:r>
    </w:p>
    <w:p w:rsidR="00154CFD" w:rsidRDefault="00154CFD" w:rsidP="00154CFD">
      <w:r>
        <w:rPr>
          <w:rFonts w:hint="eastAsia"/>
        </w:rPr>
        <w:t>四、</w:t>
      </w:r>
      <w:r>
        <w:t>扩展配置</w:t>
      </w:r>
    </w:p>
    <w:p w:rsidR="00154CFD" w:rsidRDefault="00154CFD" w:rsidP="00154CFD">
      <w:r>
        <w:t>石墨炉自动进样器</w:t>
      </w:r>
    </w:p>
    <w:p w:rsidR="00154CFD" w:rsidRDefault="00154CFD" w:rsidP="00154CFD">
      <w:r>
        <w:t>自动进样器具有自动清洗、样品稀释、自动添加</w:t>
      </w:r>
      <w:r>
        <w:t>1</w:t>
      </w:r>
      <w:r>
        <w:t>－</w:t>
      </w:r>
      <w:r>
        <w:t>6</w:t>
      </w:r>
      <w:r>
        <w:t>种基体改进剂，</w:t>
      </w:r>
      <w:r>
        <w:t>70</w:t>
      </w:r>
      <w:r>
        <w:t>个样品杯。</w:t>
      </w:r>
    </w:p>
    <w:p w:rsidR="00154CFD" w:rsidRDefault="00154CFD" w:rsidP="00154CFD">
      <w:r>
        <w:t>2</w:t>
      </w:r>
      <w:r>
        <w:t>、自动控温冷却循环水装置</w:t>
      </w:r>
      <w:r>
        <w:br/>
      </w:r>
      <w:r>
        <w:t>冷却水循环重复使用，节约用水，降低测量成本。</w:t>
      </w:r>
    </w:p>
    <w:p w:rsidR="00154CFD" w:rsidRDefault="00154CFD" w:rsidP="00154CFD">
      <w:r>
        <w:rPr>
          <w:rFonts w:hint="eastAsia"/>
        </w:rPr>
        <w:t>五、数据处理</w:t>
      </w:r>
    </w:p>
    <w:p w:rsidR="00154CFD" w:rsidRDefault="00154CFD" w:rsidP="00154CFD">
      <w:r>
        <w:rPr>
          <w:rFonts w:hint="eastAsia"/>
        </w:rPr>
        <w:t>浓度计算方式：标准曲线法（</w:t>
      </w:r>
      <w:r>
        <w:rPr>
          <w:rFonts w:hint="eastAsia"/>
        </w:rPr>
        <w:t>1-3</w:t>
      </w:r>
      <w:r>
        <w:rPr>
          <w:rFonts w:hint="eastAsia"/>
        </w:rPr>
        <w:t>次曲线）；标准加入法；内差法</w:t>
      </w:r>
    </w:p>
    <w:p w:rsidR="00154CFD" w:rsidRDefault="00154CFD" w:rsidP="00154CFD">
      <w:r>
        <w:rPr>
          <w:rFonts w:hint="eastAsia"/>
        </w:rPr>
        <w:t>重复测量次数：</w:t>
      </w:r>
      <w:r>
        <w:rPr>
          <w:rFonts w:hint="eastAsia"/>
        </w:rPr>
        <w:t>1-20</w:t>
      </w:r>
      <w:r>
        <w:rPr>
          <w:rFonts w:hint="eastAsia"/>
        </w:rPr>
        <w:t>次，计算平均值，给出标准偏差和相对标准偏差</w:t>
      </w:r>
    </w:p>
    <w:p w:rsidR="00154CFD" w:rsidRDefault="00154CFD" w:rsidP="00154CFD">
      <w:r>
        <w:rPr>
          <w:rFonts w:hint="eastAsia"/>
        </w:rPr>
        <w:t>中文控制软件（</w:t>
      </w:r>
      <w:r>
        <w:rPr>
          <w:rFonts w:hint="eastAsia"/>
        </w:rPr>
        <w:t>98/2000/XP</w:t>
      </w:r>
      <w:r>
        <w:rPr>
          <w:rFonts w:hint="eastAsia"/>
        </w:rPr>
        <w:t>），操作简单方便，提供单元素与多元素分析的报告汇总显示和打印功能，同时可以显示和打印元素的波谱图、分析工作曲线样品、信号曲线及分析参数。质量控制功能，对分析测试过程中的数据仪器包括“浓度、吸光度、标准偏差、相对标准偏差”的检测和后处理功能。支持通过电子文件多格式导出分析数据。</w:t>
      </w:r>
    </w:p>
    <w:p w:rsidR="00154CFD" w:rsidRDefault="00154CFD" w:rsidP="00154CFD">
      <w:r>
        <w:rPr>
          <w:rFonts w:hint="eastAsia"/>
        </w:rPr>
        <w:t>六、背景校正</w:t>
      </w:r>
    </w:p>
    <w:p w:rsidR="00154CFD" w:rsidRDefault="00154CFD" w:rsidP="00154CFD">
      <w:r>
        <w:rPr>
          <w:rFonts w:hint="eastAsia"/>
        </w:rPr>
        <w:t>自动选择使用氘灯或自吸扣背景方式来进行测量中的背景校正。</w:t>
      </w:r>
    </w:p>
    <w:p w:rsidR="00154CFD" w:rsidRDefault="00154CFD" w:rsidP="00154CFD">
      <w:r>
        <w:rPr>
          <w:rFonts w:hint="eastAsia"/>
        </w:rPr>
        <w:t>七、标准配置及报价</w:t>
      </w:r>
    </w:p>
    <w:p w:rsidR="00154CFD" w:rsidRDefault="00154CFD" w:rsidP="00154CFD">
      <w:r>
        <w:rPr>
          <w:rFonts w:hint="eastAsia"/>
        </w:rPr>
        <w:t>（</w:t>
      </w:r>
      <w:r>
        <w:rPr>
          <w:rFonts w:hint="eastAsia"/>
        </w:rPr>
        <w:t>1</w:t>
      </w:r>
      <w:r>
        <w:rPr>
          <w:rFonts w:hint="eastAsia"/>
        </w:rPr>
        <w:t>）石墨炉主机一台</w:t>
      </w:r>
    </w:p>
    <w:p w:rsidR="00154CFD" w:rsidRDefault="00154CFD" w:rsidP="00154CFD">
      <w:r>
        <w:rPr>
          <w:rFonts w:hint="eastAsia"/>
        </w:rPr>
        <w:t>（</w:t>
      </w:r>
      <w:r>
        <w:rPr>
          <w:rFonts w:hint="eastAsia"/>
        </w:rPr>
        <w:t>2</w:t>
      </w:r>
      <w:r>
        <w:rPr>
          <w:rFonts w:hint="eastAsia"/>
        </w:rPr>
        <w:t>）元素灯铜、汞、锰、镉、铅各二支</w:t>
      </w:r>
    </w:p>
    <w:p w:rsidR="00154CFD" w:rsidRDefault="00154CFD" w:rsidP="00154CFD">
      <w:r>
        <w:rPr>
          <w:rFonts w:hint="eastAsia"/>
        </w:rPr>
        <w:t>（</w:t>
      </w:r>
      <w:r>
        <w:rPr>
          <w:rFonts w:hint="eastAsia"/>
        </w:rPr>
        <w:t>3</w:t>
      </w:r>
      <w:r>
        <w:rPr>
          <w:rFonts w:hint="eastAsia"/>
        </w:rPr>
        <w:t>）工具一套</w:t>
      </w:r>
    </w:p>
    <w:p w:rsidR="00154CFD" w:rsidRDefault="00154CFD" w:rsidP="00154CFD">
      <w:r>
        <w:rPr>
          <w:rFonts w:hint="eastAsia"/>
        </w:rPr>
        <w:t>（</w:t>
      </w:r>
      <w:r>
        <w:rPr>
          <w:rFonts w:hint="eastAsia"/>
        </w:rPr>
        <w:t>4</w:t>
      </w:r>
      <w:r>
        <w:rPr>
          <w:rFonts w:hint="eastAsia"/>
        </w:rPr>
        <w:t>）平台石墨管十支</w:t>
      </w:r>
    </w:p>
    <w:p w:rsidR="00154CFD" w:rsidRDefault="00154CFD" w:rsidP="00154CFD">
      <w:r>
        <w:rPr>
          <w:rFonts w:hint="eastAsia"/>
        </w:rPr>
        <w:t>（</w:t>
      </w:r>
      <w:r>
        <w:rPr>
          <w:rFonts w:hint="eastAsia"/>
        </w:rPr>
        <w:t>5</w:t>
      </w:r>
      <w:r>
        <w:rPr>
          <w:rFonts w:hint="eastAsia"/>
        </w:rPr>
        <w:t>）石墨炉自动进样器一套</w:t>
      </w:r>
    </w:p>
    <w:p w:rsidR="00154CFD" w:rsidRDefault="00154CFD" w:rsidP="00154CFD">
      <w:r>
        <w:rPr>
          <w:rFonts w:hint="eastAsia"/>
        </w:rPr>
        <w:t>（</w:t>
      </w:r>
      <w:r>
        <w:rPr>
          <w:rFonts w:hint="eastAsia"/>
        </w:rPr>
        <w:t>6</w:t>
      </w:r>
      <w:r>
        <w:rPr>
          <w:rFonts w:hint="eastAsia"/>
        </w:rPr>
        <w:t>）商务电脑、打印机各一台</w:t>
      </w:r>
    </w:p>
    <w:p w:rsidR="00154CFD" w:rsidRDefault="00154CFD" w:rsidP="00154CFD">
      <w:r>
        <w:rPr>
          <w:rFonts w:hint="eastAsia"/>
        </w:rPr>
        <w:t>（</w:t>
      </w:r>
      <w:r>
        <w:rPr>
          <w:rFonts w:hint="eastAsia"/>
        </w:rPr>
        <w:t>7</w:t>
      </w:r>
      <w:r>
        <w:rPr>
          <w:rFonts w:hint="eastAsia"/>
        </w:rPr>
        <w:t>）高纯氩气一瓶（含钢瓶、减压阀等）</w:t>
      </w:r>
    </w:p>
    <w:p w:rsidR="00154CFD" w:rsidRDefault="00154CFD" w:rsidP="00154CFD">
      <w:r>
        <w:rPr>
          <w:rFonts w:hint="eastAsia"/>
        </w:rPr>
        <w:t>（</w:t>
      </w:r>
      <w:r>
        <w:rPr>
          <w:rFonts w:hint="eastAsia"/>
        </w:rPr>
        <w:t>8</w:t>
      </w:r>
      <w:r>
        <w:rPr>
          <w:rFonts w:hint="eastAsia"/>
        </w:rPr>
        <w:t>）中文操作软件一套</w:t>
      </w:r>
    </w:p>
    <w:p w:rsidR="00154CFD" w:rsidRDefault="00154CFD" w:rsidP="00154CFD">
      <w:r>
        <w:rPr>
          <w:rFonts w:hint="eastAsia"/>
        </w:rPr>
        <w:t>（</w:t>
      </w:r>
      <w:r>
        <w:rPr>
          <w:rFonts w:hint="eastAsia"/>
        </w:rPr>
        <w:t>9</w:t>
      </w:r>
      <w:r>
        <w:rPr>
          <w:rFonts w:hint="eastAsia"/>
        </w:rPr>
        <w:t>）冷却循环水一套</w:t>
      </w:r>
    </w:p>
    <w:p w:rsidR="00154CFD" w:rsidRDefault="00154CFD" w:rsidP="00154CFD">
      <w:r>
        <w:rPr>
          <w:rFonts w:hint="eastAsia"/>
        </w:rPr>
        <w:t>八、售后服务及培训：</w:t>
      </w:r>
    </w:p>
    <w:p w:rsidR="00154CFD" w:rsidRDefault="00154CFD" w:rsidP="00154CFD">
      <w:r>
        <w:rPr>
          <w:rFonts w:hint="eastAsia"/>
        </w:rPr>
        <w:lastRenderedPageBreak/>
        <w:t>1</w:t>
      </w:r>
      <w:r>
        <w:rPr>
          <w:rFonts w:hint="eastAsia"/>
        </w:rPr>
        <w:t>．安装、校准与试运行：应对仪器设备的质量、规格、性能、数量进行详细和全面的检查。</w:t>
      </w:r>
    </w:p>
    <w:p w:rsidR="00154CFD" w:rsidRDefault="00154CFD" w:rsidP="00154CFD">
      <w:r>
        <w:rPr>
          <w:rFonts w:hint="eastAsia"/>
        </w:rPr>
        <w:t>2</w:t>
      </w:r>
      <w:r>
        <w:rPr>
          <w:rFonts w:hint="eastAsia"/>
        </w:rPr>
        <w:t>．为用户培训使用仪器的工作人员。其培训内容指的是仪器设备的基本原理、安装、调试、操作使用和日常保养维修等。培训时间不少于一个工作日。</w:t>
      </w:r>
    </w:p>
    <w:p w:rsidR="00154CFD" w:rsidRDefault="00154CFD" w:rsidP="00154CFD">
      <w:r>
        <w:rPr>
          <w:rFonts w:hint="eastAsia"/>
        </w:rPr>
        <w:t>3</w:t>
      </w:r>
      <w:r>
        <w:rPr>
          <w:rFonts w:hint="eastAsia"/>
        </w:rPr>
        <w:t>．仪器设备的保修期为一年。在保修期内，供货厂商在接到用户要求对所购仪器设备进行维修时，应在</w:t>
      </w:r>
      <w:r>
        <w:rPr>
          <w:rFonts w:hint="eastAsia"/>
        </w:rPr>
        <w:t>24</w:t>
      </w:r>
      <w:r>
        <w:rPr>
          <w:rFonts w:hint="eastAsia"/>
        </w:rPr>
        <w:t>小时之内给予答复，并派出当地维修人员在两日内到达用户现场进行维修服务。</w:t>
      </w:r>
    </w:p>
    <w:p w:rsidR="00154CFD" w:rsidRPr="00AA458A" w:rsidRDefault="00154CFD" w:rsidP="00967FFE">
      <w:pPr>
        <w:numPr>
          <w:ilvl w:val="0"/>
          <w:numId w:val="6"/>
        </w:numPr>
        <w:spacing w:line="360" w:lineRule="auto"/>
        <w:ind w:left="574" w:hanging="432"/>
        <w:jc w:val="left"/>
      </w:pPr>
      <w:r>
        <w:rPr>
          <w:rFonts w:hint="eastAsia"/>
          <w:b/>
          <w:bCs/>
          <w:sz w:val="30"/>
          <w:szCs w:val="30"/>
        </w:rPr>
        <w:t>连续</w:t>
      </w:r>
      <w:r w:rsidRPr="00AA458A">
        <w:rPr>
          <w:rFonts w:hint="eastAsia"/>
          <w:b/>
          <w:bCs/>
          <w:sz w:val="30"/>
          <w:szCs w:val="30"/>
        </w:rPr>
        <w:t>流动注射</w:t>
      </w:r>
      <w:r>
        <w:rPr>
          <w:rFonts w:hint="eastAsia"/>
          <w:b/>
          <w:bCs/>
          <w:sz w:val="30"/>
          <w:szCs w:val="30"/>
        </w:rPr>
        <w:t>分析仪</w:t>
      </w:r>
    </w:p>
    <w:p w:rsidR="00154CFD" w:rsidRDefault="00154CFD" w:rsidP="00154CFD">
      <w:r>
        <w:rPr>
          <w:rFonts w:hint="eastAsia"/>
        </w:rPr>
        <w:t>1</w:t>
      </w:r>
      <w:r>
        <w:rPr>
          <w:rFonts w:hint="eastAsia"/>
        </w:rPr>
        <w:t>、应用：</w:t>
      </w:r>
    </w:p>
    <w:p w:rsidR="00154CFD" w:rsidRDefault="00154CFD" w:rsidP="00154CFD">
      <w:r>
        <w:rPr>
          <w:rFonts w:hint="eastAsia"/>
        </w:rPr>
        <w:t xml:space="preserve">       </w:t>
      </w:r>
      <w:r>
        <w:rPr>
          <w:rFonts w:hint="eastAsia"/>
        </w:rPr>
        <w:t>该仪器可以用来分析地下水、地表水、生活饮用水，工业污水等连续大批量样品</w:t>
      </w:r>
      <w:r>
        <w:rPr>
          <w:rFonts w:hint="eastAsia"/>
        </w:rPr>
        <w:t>,</w:t>
      </w:r>
      <w:r>
        <w:rPr>
          <w:rFonts w:hint="eastAsia"/>
        </w:rPr>
        <w:t>全部采用计算机自动化操作，测量项目包括：氰化物、挥发酚、阴离子表面活性剂等。</w:t>
      </w:r>
    </w:p>
    <w:p w:rsidR="00154CFD" w:rsidRDefault="00154CFD" w:rsidP="00154CFD">
      <w:r>
        <w:rPr>
          <w:rFonts w:hint="eastAsia"/>
        </w:rPr>
        <w:t>2</w:t>
      </w:r>
      <w:r>
        <w:rPr>
          <w:rFonts w:hint="eastAsia"/>
        </w:rPr>
        <w:t>、工作原理：</w:t>
      </w:r>
    </w:p>
    <w:p w:rsidR="00154CFD" w:rsidRDefault="00154CFD" w:rsidP="00154CFD">
      <w:r>
        <w:rPr>
          <w:rFonts w:hint="eastAsia"/>
        </w:rPr>
        <w:t xml:space="preserve">     </w:t>
      </w:r>
      <w:r>
        <w:rPr>
          <w:rFonts w:hint="eastAsia"/>
        </w:rPr>
        <w:t>★</w:t>
      </w:r>
      <w:r>
        <w:rPr>
          <w:rFonts w:hint="eastAsia"/>
        </w:rPr>
        <w:t>2.1</w:t>
      </w:r>
      <w:r>
        <w:rPr>
          <w:rFonts w:hint="eastAsia"/>
        </w:rPr>
        <w:t>仪器采用</w:t>
      </w:r>
      <w:r>
        <w:t>S</w:t>
      </w:r>
      <w:r>
        <w:rPr>
          <w:rFonts w:hint="eastAsia"/>
        </w:rPr>
        <w:t>FA</w:t>
      </w:r>
      <w:r>
        <w:rPr>
          <w:rFonts w:hint="eastAsia"/>
        </w:rPr>
        <w:t>（气泡间隔流动）技术原理；</w:t>
      </w:r>
    </w:p>
    <w:p w:rsidR="00154CFD" w:rsidRDefault="00154CFD" w:rsidP="00154CFD">
      <w:r>
        <w:rPr>
          <w:rFonts w:hint="eastAsia"/>
        </w:rPr>
        <w:t xml:space="preserve">     </w:t>
      </w:r>
      <w:r>
        <w:rPr>
          <w:rFonts w:hint="eastAsia"/>
        </w:rPr>
        <w:t>★</w:t>
      </w:r>
      <w:r>
        <w:rPr>
          <w:rFonts w:hint="eastAsia"/>
        </w:rPr>
        <w:t>2.2</w:t>
      </w:r>
      <w:r>
        <w:rPr>
          <w:rFonts w:hint="eastAsia"/>
        </w:rPr>
        <w:t>无需六通阀定时进样；</w:t>
      </w:r>
    </w:p>
    <w:p w:rsidR="00154CFD" w:rsidRDefault="00154CFD" w:rsidP="00154CFD">
      <w:r>
        <w:rPr>
          <w:rFonts w:hint="eastAsia"/>
        </w:rPr>
        <w:t xml:space="preserve">     </w:t>
      </w:r>
      <w:r>
        <w:rPr>
          <w:rFonts w:hint="eastAsia"/>
        </w:rPr>
        <w:t>★</w:t>
      </w:r>
      <w:r>
        <w:rPr>
          <w:rFonts w:hint="eastAsia"/>
        </w:rPr>
        <w:t>2.3</w:t>
      </w:r>
      <w:r>
        <w:rPr>
          <w:rFonts w:hint="eastAsia"/>
        </w:rPr>
        <w:t>无需样品与反应试剂过滤脱气等前处理工作；</w:t>
      </w:r>
    </w:p>
    <w:p w:rsidR="00154CFD" w:rsidRDefault="00154CFD" w:rsidP="00154CFD">
      <w:r>
        <w:rPr>
          <w:rFonts w:hint="eastAsia"/>
        </w:rPr>
        <w:t xml:space="preserve">     </w:t>
      </w:r>
      <w:r>
        <w:rPr>
          <w:rFonts w:hint="eastAsia"/>
        </w:rPr>
        <w:t>★</w:t>
      </w:r>
      <w:r>
        <w:rPr>
          <w:rFonts w:hint="eastAsia"/>
        </w:rPr>
        <w:t>2.4</w:t>
      </w:r>
      <w:r>
        <w:rPr>
          <w:rFonts w:hint="eastAsia"/>
        </w:rPr>
        <w:t>待检样品与反应试剂在蠕动泵的推动下进入化学反应模块</w:t>
      </w:r>
      <w:r>
        <w:rPr>
          <w:rFonts w:hint="eastAsia"/>
        </w:rPr>
        <w:t>,</w:t>
      </w:r>
      <w:r>
        <w:rPr>
          <w:rFonts w:hint="eastAsia"/>
        </w:rPr>
        <w:t>在密闭</w:t>
      </w:r>
    </w:p>
    <w:p w:rsidR="00154CFD" w:rsidRDefault="00154CFD" w:rsidP="00154CFD">
      <w:r>
        <w:rPr>
          <w:rFonts w:hint="eastAsia"/>
        </w:rPr>
        <w:t xml:space="preserve">         </w:t>
      </w:r>
      <w:r>
        <w:rPr>
          <w:rFonts w:hint="eastAsia"/>
        </w:rPr>
        <w:t>的管路中连续流动</w:t>
      </w:r>
      <w:r>
        <w:rPr>
          <w:rFonts w:hint="eastAsia"/>
        </w:rPr>
        <w:t>,</w:t>
      </w:r>
      <w:r>
        <w:rPr>
          <w:rFonts w:hint="eastAsia"/>
        </w:rPr>
        <w:t>被气泡按一定的间隔规律地隔开</w:t>
      </w:r>
      <w:r>
        <w:rPr>
          <w:rFonts w:hint="eastAsia"/>
        </w:rPr>
        <w:t>,</w:t>
      </w:r>
      <w:r>
        <w:rPr>
          <w:rFonts w:hint="eastAsia"/>
        </w:rPr>
        <w:t>并按特定的顺</w:t>
      </w:r>
    </w:p>
    <w:p w:rsidR="00154CFD" w:rsidRDefault="00154CFD" w:rsidP="00154CFD">
      <w:r>
        <w:rPr>
          <w:rFonts w:hint="eastAsia"/>
        </w:rPr>
        <w:t xml:space="preserve">         </w:t>
      </w:r>
      <w:r>
        <w:rPr>
          <w:rFonts w:hint="eastAsia"/>
        </w:rPr>
        <w:t>序和比例混合、反应，待显色完全后进入流动检测池进行光度检测。</w:t>
      </w:r>
    </w:p>
    <w:p w:rsidR="00154CFD" w:rsidRDefault="00154CFD" w:rsidP="00154CFD">
      <w:r>
        <w:rPr>
          <w:rFonts w:hint="eastAsia"/>
        </w:rPr>
        <w:t>3</w:t>
      </w:r>
      <w:r>
        <w:rPr>
          <w:rFonts w:hint="eastAsia"/>
        </w:rPr>
        <w:t>、技术指标要求：</w:t>
      </w:r>
    </w:p>
    <w:p w:rsidR="00154CFD" w:rsidRDefault="00154CFD" w:rsidP="00154CFD">
      <w:r>
        <w:rPr>
          <w:rFonts w:hint="eastAsia"/>
        </w:rPr>
        <w:t xml:space="preserve">  3.1</w:t>
      </w:r>
      <w:r>
        <w:rPr>
          <w:rFonts w:hint="eastAsia"/>
        </w:rPr>
        <w:t>、仪器配置：</w:t>
      </w:r>
      <w:r>
        <w:rPr>
          <w:rFonts w:hint="eastAsia"/>
        </w:rPr>
        <w:t xml:space="preserve"> </w:t>
      </w:r>
    </w:p>
    <w:p w:rsidR="00154CFD" w:rsidRDefault="00154CFD" w:rsidP="00154CFD">
      <w:r>
        <w:rPr>
          <w:rFonts w:hint="eastAsia"/>
        </w:rPr>
        <w:t>化学反应模块</w:t>
      </w:r>
      <w:r>
        <w:rPr>
          <w:rFonts w:hint="eastAsia"/>
        </w:rPr>
        <w:t>-</w:t>
      </w:r>
      <w:r>
        <w:rPr>
          <w:rFonts w:hint="eastAsia"/>
        </w:rPr>
        <w:t>——</w:t>
      </w:r>
      <w:r>
        <w:rPr>
          <w:rFonts w:hint="eastAsia"/>
        </w:rPr>
        <w:t>3</w:t>
      </w:r>
      <w:r>
        <w:rPr>
          <w:rFonts w:hint="eastAsia"/>
        </w:rPr>
        <w:t>套</w:t>
      </w:r>
    </w:p>
    <w:p w:rsidR="00154CFD" w:rsidRDefault="00154CFD" w:rsidP="00154CFD">
      <w:r>
        <w:rPr>
          <w:rFonts w:hint="eastAsia"/>
        </w:rPr>
        <w:t>检</w:t>
      </w:r>
      <w:r>
        <w:rPr>
          <w:rFonts w:hint="eastAsia"/>
        </w:rPr>
        <w:t xml:space="preserve"> </w:t>
      </w:r>
      <w:r>
        <w:rPr>
          <w:rFonts w:hint="eastAsia"/>
        </w:rPr>
        <w:t>测</w:t>
      </w:r>
      <w:r>
        <w:rPr>
          <w:rFonts w:hint="eastAsia"/>
        </w:rPr>
        <w:t xml:space="preserve"> </w:t>
      </w:r>
      <w:r>
        <w:rPr>
          <w:rFonts w:hint="eastAsia"/>
        </w:rPr>
        <w:t>器</w:t>
      </w:r>
      <w:r>
        <w:rPr>
          <w:rFonts w:hint="eastAsia"/>
        </w:rPr>
        <w:t xml:space="preserve"> </w:t>
      </w:r>
      <w:r>
        <w:rPr>
          <w:rFonts w:hint="eastAsia"/>
        </w:rPr>
        <w:t>————</w:t>
      </w:r>
      <w:r>
        <w:rPr>
          <w:rFonts w:hint="eastAsia"/>
        </w:rPr>
        <w:t>2</w:t>
      </w:r>
      <w:r>
        <w:rPr>
          <w:rFonts w:hint="eastAsia"/>
        </w:rPr>
        <w:t>通道</w:t>
      </w:r>
    </w:p>
    <w:p w:rsidR="00154CFD" w:rsidRDefault="00154CFD" w:rsidP="00154CFD">
      <w:r>
        <w:rPr>
          <w:rFonts w:hint="eastAsia"/>
        </w:rPr>
        <w:t>自动进样器</w:t>
      </w:r>
      <w:r>
        <w:rPr>
          <w:rFonts w:hint="eastAsia"/>
        </w:rPr>
        <w:t xml:space="preserve">  </w:t>
      </w:r>
      <w:r>
        <w:rPr>
          <w:rFonts w:hint="eastAsia"/>
        </w:rPr>
        <w:t>——</w:t>
      </w:r>
      <w:r>
        <w:rPr>
          <w:rFonts w:hint="eastAsia"/>
        </w:rPr>
        <w:t>1</w:t>
      </w:r>
      <w:r>
        <w:rPr>
          <w:rFonts w:hint="eastAsia"/>
        </w:rPr>
        <w:t>套</w:t>
      </w:r>
    </w:p>
    <w:p w:rsidR="00154CFD" w:rsidRDefault="00154CFD" w:rsidP="00154CFD">
      <w:r>
        <w:rPr>
          <w:rFonts w:hint="eastAsia"/>
        </w:rPr>
        <w:t>多通道蠕动泵——</w:t>
      </w:r>
      <w:r>
        <w:rPr>
          <w:rFonts w:hint="eastAsia"/>
        </w:rPr>
        <w:t>1</w:t>
      </w:r>
      <w:r>
        <w:rPr>
          <w:rFonts w:hint="eastAsia"/>
        </w:rPr>
        <w:t>套</w:t>
      </w:r>
    </w:p>
    <w:p w:rsidR="00154CFD" w:rsidRDefault="00154CFD" w:rsidP="00154CFD">
      <w:r>
        <w:rPr>
          <w:rFonts w:hint="eastAsia"/>
        </w:rPr>
        <w:t>数据处理系统——</w:t>
      </w:r>
      <w:r>
        <w:rPr>
          <w:rFonts w:hint="eastAsia"/>
        </w:rPr>
        <w:t>1</w:t>
      </w:r>
      <w:r>
        <w:rPr>
          <w:rFonts w:hint="eastAsia"/>
        </w:rPr>
        <w:t>套</w:t>
      </w:r>
    </w:p>
    <w:p w:rsidR="00154CFD" w:rsidRDefault="00154CFD" w:rsidP="00154CFD">
      <w:r>
        <w:rPr>
          <w:rFonts w:hint="eastAsia"/>
        </w:rPr>
        <w:t xml:space="preserve">  3.2</w:t>
      </w:r>
      <w:r>
        <w:rPr>
          <w:rFonts w:hint="eastAsia"/>
        </w:rPr>
        <w:t>、自动进样器</w:t>
      </w:r>
    </w:p>
    <w:p w:rsidR="00154CFD" w:rsidRDefault="00154CFD" w:rsidP="00154CFD">
      <w:r>
        <w:rPr>
          <w:rFonts w:hint="eastAsia"/>
        </w:rPr>
        <w:t xml:space="preserve">      </w:t>
      </w:r>
      <w:r>
        <w:rPr>
          <w:rFonts w:hint="eastAsia"/>
        </w:rPr>
        <w:t>工作模式：</w:t>
      </w:r>
      <w:r>
        <w:rPr>
          <w:rFonts w:hint="eastAsia"/>
        </w:rPr>
        <w:t xml:space="preserve"> XYZ</w:t>
      </w:r>
      <w:r>
        <w:rPr>
          <w:rFonts w:hint="eastAsia"/>
        </w:rPr>
        <w:t>三维机械臂式进样器，步进电机走位。</w:t>
      </w:r>
    </w:p>
    <w:p w:rsidR="00154CFD" w:rsidRDefault="00154CFD" w:rsidP="00154CFD">
      <w:r>
        <w:rPr>
          <w:rFonts w:hint="eastAsia"/>
        </w:rPr>
        <w:t xml:space="preserve">      </w:t>
      </w:r>
      <w:r>
        <w:rPr>
          <w:rFonts w:hint="eastAsia"/>
        </w:rPr>
        <w:t>★样品位数：</w:t>
      </w:r>
      <w:r>
        <w:rPr>
          <w:rFonts w:hint="eastAsia"/>
        </w:rPr>
        <w:t xml:space="preserve"> 180</w:t>
      </w:r>
      <w:r>
        <w:rPr>
          <w:rFonts w:hint="eastAsia"/>
        </w:rPr>
        <w:t>个样品位，</w:t>
      </w:r>
      <w:r>
        <w:rPr>
          <w:rFonts w:hint="eastAsia"/>
        </w:rPr>
        <w:t>30</w:t>
      </w:r>
      <w:r>
        <w:rPr>
          <w:rFonts w:hint="eastAsia"/>
        </w:rPr>
        <w:t>个标准位，可扩展。</w:t>
      </w:r>
    </w:p>
    <w:p w:rsidR="00154CFD" w:rsidRDefault="00154CFD" w:rsidP="00154CFD">
      <w:r>
        <w:rPr>
          <w:rFonts w:hint="eastAsia"/>
        </w:rPr>
        <w:t xml:space="preserve">      </w:t>
      </w:r>
      <w:r>
        <w:rPr>
          <w:rFonts w:hint="eastAsia"/>
        </w:rPr>
        <w:t>样</w:t>
      </w:r>
      <w:r>
        <w:rPr>
          <w:rFonts w:hint="eastAsia"/>
        </w:rPr>
        <w:t xml:space="preserve"> </w:t>
      </w:r>
      <w:r>
        <w:rPr>
          <w:rFonts w:hint="eastAsia"/>
        </w:rPr>
        <w:t>品</w:t>
      </w:r>
      <w:r>
        <w:rPr>
          <w:rFonts w:hint="eastAsia"/>
        </w:rPr>
        <w:t xml:space="preserve"> </w:t>
      </w:r>
      <w:r>
        <w:rPr>
          <w:rFonts w:hint="eastAsia"/>
        </w:rPr>
        <w:t>架：</w:t>
      </w:r>
      <w:r>
        <w:rPr>
          <w:rFonts w:hint="eastAsia"/>
        </w:rPr>
        <w:t xml:space="preserve"> 2</w:t>
      </w:r>
      <w:r>
        <w:rPr>
          <w:rFonts w:hint="eastAsia"/>
        </w:rPr>
        <w:t>个样品架。</w:t>
      </w:r>
    </w:p>
    <w:p w:rsidR="00154CFD" w:rsidRDefault="00154CFD" w:rsidP="00154CFD">
      <w:r>
        <w:rPr>
          <w:rFonts w:hint="eastAsia"/>
        </w:rPr>
        <w:t xml:space="preserve">      </w:t>
      </w:r>
      <w:r>
        <w:rPr>
          <w:rFonts w:hint="eastAsia"/>
        </w:rPr>
        <w:t>采样时间：</w:t>
      </w:r>
      <w:r>
        <w:rPr>
          <w:rFonts w:hint="eastAsia"/>
        </w:rPr>
        <w:t xml:space="preserve"> </w:t>
      </w:r>
      <w:r>
        <w:rPr>
          <w:rFonts w:hint="eastAsia"/>
        </w:rPr>
        <w:t>多种时间可自行设定。</w:t>
      </w:r>
    </w:p>
    <w:p w:rsidR="00154CFD" w:rsidRDefault="00154CFD" w:rsidP="00154CFD">
      <w:r>
        <w:rPr>
          <w:rFonts w:hint="eastAsia"/>
        </w:rPr>
        <w:t xml:space="preserve">      </w:t>
      </w:r>
      <w:r>
        <w:rPr>
          <w:rFonts w:hint="eastAsia"/>
        </w:rPr>
        <w:t>样品容量：</w:t>
      </w:r>
      <w:r>
        <w:rPr>
          <w:rFonts w:hint="eastAsia"/>
        </w:rPr>
        <w:t xml:space="preserve"> </w:t>
      </w:r>
      <w:r>
        <w:rPr>
          <w:rFonts w:hint="eastAsia"/>
        </w:rPr>
        <w:t>标准样品容量为</w:t>
      </w:r>
      <w:r>
        <w:rPr>
          <w:rFonts w:hint="eastAsia"/>
        </w:rPr>
        <w:t>10ml</w:t>
      </w:r>
      <w:r>
        <w:rPr>
          <w:rFonts w:hint="eastAsia"/>
        </w:rPr>
        <w:t>或以上，测量样品容量为</w:t>
      </w:r>
      <w:r>
        <w:rPr>
          <w:rFonts w:hint="eastAsia"/>
        </w:rPr>
        <w:t>7ml</w:t>
      </w:r>
      <w:r>
        <w:rPr>
          <w:rFonts w:hint="eastAsia"/>
        </w:rPr>
        <w:t>或以上。</w:t>
      </w:r>
    </w:p>
    <w:p w:rsidR="00154CFD" w:rsidRDefault="00154CFD" w:rsidP="00154CFD">
      <w:r>
        <w:rPr>
          <w:rFonts w:hint="eastAsia"/>
        </w:rPr>
        <w:t xml:space="preserve">      </w:t>
      </w:r>
      <w:r>
        <w:rPr>
          <w:rFonts w:hint="eastAsia"/>
        </w:rPr>
        <w:t>★进</w:t>
      </w:r>
      <w:r>
        <w:rPr>
          <w:rFonts w:hint="eastAsia"/>
        </w:rPr>
        <w:t xml:space="preserve"> </w:t>
      </w:r>
      <w:r>
        <w:rPr>
          <w:rFonts w:hint="eastAsia"/>
        </w:rPr>
        <w:t>样</w:t>
      </w:r>
      <w:r>
        <w:rPr>
          <w:rFonts w:hint="eastAsia"/>
        </w:rPr>
        <w:t xml:space="preserve"> </w:t>
      </w:r>
      <w:r>
        <w:rPr>
          <w:rFonts w:hint="eastAsia"/>
        </w:rPr>
        <w:t>针：</w:t>
      </w:r>
      <w:r>
        <w:rPr>
          <w:rFonts w:hint="eastAsia"/>
        </w:rPr>
        <w:t xml:space="preserve"> </w:t>
      </w:r>
      <w:r>
        <w:rPr>
          <w:rFonts w:hint="eastAsia"/>
        </w:rPr>
        <w:t>双针进样模式，采用碳纤维材料制作。</w:t>
      </w:r>
    </w:p>
    <w:p w:rsidR="00154CFD" w:rsidRDefault="00154CFD" w:rsidP="00154CFD">
      <w:r>
        <w:rPr>
          <w:rFonts w:hint="eastAsia"/>
        </w:rPr>
        <w:t xml:space="preserve">      </w:t>
      </w:r>
      <w:r>
        <w:rPr>
          <w:rFonts w:hint="eastAsia"/>
        </w:rPr>
        <w:t>数据接口：</w:t>
      </w:r>
      <w:r>
        <w:rPr>
          <w:rFonts w:hint="eastAsia"/>
        </w:rPr>
        <w:t xml:space="preserve"> </w:t>
      </w:r>
      <w:r>
        <w:rPr>
          <w:rFonts w:hint="eastAsia"/>
        </w:rPr>
        <w:t>可选用多种数据接口，</w:t>
      </w:r>
      <w:r>
        <w:rPr>
          <w:rFonts w:hint="eastAsia"/>
        </w:rPr>
        <w:t>com</w:t>
      </w:r>
      <w:r>
        <w:rPr>
          <w:rFonts w:hint="eastAsia"/>
        </w:rPr>
        <w:t>端口，</w:t>
      </w:r>
      <w:r>
        <w:rPr>
          <w:rFonts w:hint="eastAsia"/>
        </w:rPr>
        <w:t>USB</w:t>
      </w:r>
      <w:r>
        <w:rPr>
          <w:rFonts w:hint="eastAsia"/>
        </w:rPr>
        <w:t>接口，</w:t>
      </w:r>
      <w:r>
        <w:rPr>
          <w:rFonts w:hint="eastAsia"/>
        </w:rPr>
        <w:t>22</w:t>
      </w:r>
      <w:r>
        <w:rPr>
          <w:rFonts w:hint="eastAsia"/>
        </w:rPr>
        <w:t>针串行控</w:t>
      </w:r>
    </w:p>
    <w:p w:rsidR="00154CFD" w:rsidRDefault="00154CFD" w:rsidP="00154CFD">
      <w:r>
        <w:rPr>
          <w:rFonts w:hint="eastAsia"/>
        </w:rPr>
        <w:t xml:space="preserve">                  </w:t>
      </w:r>
      <w:r>
        <w:rPr>
          <w:rFonts w:hint="eastAsia"/>
        </w:rPr>
        <w:t>制等。</w:t>
      </w:r>
    </w:p>
    <w:p w:rsidR="00154CFD" w:rsidRDefault="00154CFD" w:rsidP="00154CFD">
      <w:r>
        <w:rPr>
          <w:rFonts w:hint="eastAsia"/>
        </w:rPr>
        <w:t xml:space="preserve">  3.3</w:t>
      </w:r>
      <w:r>
        <w:rPr>
          <w:rFonts w:hint="eastAsia"/>
        </w:rPr>
        <w:t>、化学反应模块</w:t>
      </w:r>
    </w:p>
    <w:p w:rsidR="00154CFD" w:rsidRDefault="00154CFD" w:rsidP="00154CFD">
      <w:r>
        <w:rPr>
          <w:rFonts w:hint="eastAsia"/>
        </w:rPr>
        <w:t xml:space="preserve">    </w:t>
      </w:r>
      <w:r>
        <w:rPr>
          <w:rFonts w:hint="eastAsia"/>
        </w:rPr>
        <w:t>★气泡注入：</w:t>
      </w:r>
      <w:r>
        <w:rPr>
          <w:rFonts w:hint="eastAsia"/>
        </w:rPr>
        <w:t xml:space="preserve"> 5</w:t>
      </w:r>
      <w:r>
        <w:rPr>
          <w:rFonts w:hint="eastAsia"/>
        </w:rPr>
        <w:t>路气泡注入装置，气泡的大小和速度可调节。</w:t>
      </w:r>
    </w:p>
    <w:p w:rsidR="00154CFD" w:rsidRDefault="00154CFD" w:rsidP="00154CFD">
      <w:r>
        <w:rPr>
          <w:rFonts w:hint="eastAsia"/>
        </w:rPr>
        <w:t xml:space="preserve">    </w:t>
      </w:r>
      <w:r>
        <w:rPr>
          <w:rFonts w:hint="eastAsia"/>
        </w:rPr>
        <w:t>★混</w:t>
      </w:r>
      <w:r>
        <w:rPr>
          <w:rFonts w:hint="eastAsia"/>
        </w:rPr>
        <w:t xml:space="preserve"> </w:t>
      </w:r>
      <w:r>
        <w:rPr>
          <w:rFonts w:hint="eastAsia"/>
        </w:rPr>
        <w:t>合</w:t>
      </w:r>
      <w:r>
        <w:rPr>
          <w:rFonts w:hint="eastAsia"/>
        </w:rPr>
        <w:t xml:space="preserve"> </w:t>
      </w:r>
      <w:r>
        <w:rPr>
          <w:rFonts w:hint="eastAsia"/>
        </w:rPr>
        <w:t>圈：</w:t>
      </w:r>
      <w:r>
        <w:rPr>
          <w:rFonts w:hint="eastAsia"/>
        </w:rPr>
        <w:t xml:space="preserve"> </w:t>
      </w:r>
      <w:r>
        <w:rPr>
          <w:rFonts w:hint="eastAsia"/>
        </w:rPr>
        <w:t>采用玻璃混合圈，内径为</w:t>
      </w:r>
      <w:r>
        <w:rPr>
          <w:rFonts w:hint="eastAsia"/>
        </w:rPr>
        <w:t>2mm</w:t>
      </w:r>
      <w:r>
        <w:rPr>
          <w:rFonts w:hint="eastAsia"/>
        </w:rPr>
        <w:t>，具有非常好的通过性和化学惰性。</w:t>
      </w:r>
    </w:p>
    <w:p w:rsidR="00154CFD" w:rsidRDefault="00154CFD" w:rsidP="00154CFD">
      <w:r>
        <w:rPr>
          <w:rFonts w:hint="eastAsia"/>
        </w:rPr>
        <w:t xml:space="preserve">    </w:t>
      </w:r>
      <w:r>
        <w:rPr>
          <w:rFonts w:hint="eastAsia"/>
        </w:rPr>
        <w:t>反应通道：</w:t>
      </w:r>
      <w:r>
        <w:rPr>
          <w:rFonts w:hint="eastAsia"/>
        </w:rPr>
        <w:t xml:space="preserve"> </w:t>
      </w:r>
      <w:r>
        <w:rPr>
          <w:rFonts w:hint="eastAsia"/>
        </w:rPr>
        <w:t>标准配置为</w:t>
      </w:r>
      <w:r>
        <w:rPr>
          <w:rFonts w:hint="eastAsia"/>
        </w:rPr>
        <w:t>3</w:t>
      </w:r>
      <w:r>
        <w:rPr>
          <w:rFonts w:hint="eastAsia"/>
        </w:rPr>
        <w:t>通道。</w:t>
      </w:r>
    </w:p>
    <w:p w:rsidR="00154CFD" w:rsidRDefault="00154CFD" w:rsidP="00154CFD">
      <w:r>
        <w:rPr>
          <w:rFonts w:hint="eastAsia"/>
        </w:rPr>
        <w:t xml:space="preserve">    </w:t>
      </w:r>
      <w:r>
        <w:rPr>
          <w:rFonts w:hint="eastAsia"/>
        </w:rPr>
        <w:t>加热单元：</w:t>
      </w:r>
      <w:r>
        <w:rPr>
          <w:rFonts w:hint="eastAsia"/>
        </w:rPr>
        <w:t xml:space="preserve"> 3</w:t>
      </w:r>
      <w:r>
        <w:rPr>
          <w:rFonts w:hint="eastAsia"/>
        </w:rPr>
        <w:t>个加热单元。</w:t>
      </w:r>
    </w:p>
    <w:p w:rsidR="00154CFD" w:rsidRDefault="00154CFD" w:rsidP="00154CFD">
      <w:r>
        <w:rPr>
          <w:rFonts w:hint="eastAsia"/>
        </w:rPr>
        <w:t xml:space="preserve">    </w:t>
      </w:r>
      <w:r>
        <w:rPr>
          <w:rFonts w:hint="eastAsia"/>
        </w:rPr>
        <w:t>蒸馏单元：</w:t>
      </w:r>
      <w:r>
        <w:rPr>
          <w:rFonts w:hint="eastAsia"/>
        </w:rPr>
        <w:t xml:space="preserve"> 2</w:t>
      </w:r>
      <w:r>
        <w:rPr>
          <w:rFonts w:hint="eastAsia"/>
        </w:rPr>
        <w:t>个蒸馏及馏分收集单元，</w:t>
      </w:r>
      <w:r>
        <w:rPr>
          <w:rFonts w:hint="eastAsia"/>
        </w:rPr>
        <w:t>3</w:t>
      </w:r>
      <w:r>
        <w:rPr>
          <w:rFonts w:hint="eastAsia"/>
        </w:rPr>
        <w:t>秒以内快速吹脱蒸馏。</w:t>
      </w:r>
    </w:p>
    <w:p w:rsidR="00154CFD" w:rsidRDefault="00154CFD" w:rsidP="00154CFD">
      <w:r>
        <w:rPr>
          <w:rFonts w:hint="eastAsia"/>
        </w:rPr>
        <w:t xml:space="preserve">    </w:t>
      </w:r>
      <w:r>
        <w:rPr>
          <w:rFonts w:hint="eastAsia"/>
        </w:rPr>
        <w:t>紫外消化：</w:t>
      </w:r>
      <w:r>
        <w:rPr>
          <w:rFonts w:hint="eastAsia"/>
        </w:rPr>
        <w:t xml:space="preserve"> </w:t>
      </w:r>
      <w:r>
        <w:rPr>
          <w:rFonts w:hint="eastAsia"/>
        </w:rPr>
        <w:t>采用紫外线石英管，便于紫外线透过，达到最佳的消化效果。</w:t>
      </w:r>
    </w:p>
    <w:p w:rsidR="00154CFD" w:rsidRDefault="00154CFD" w:rsidP="00154CFD">
      <w:r>
        <w:rPr>
          <w:rFonts w:hint="eastAsia"/>
        </w:rPr>
        <w:t xml:space="preserve">    </w:t>
      </w:r>
      <w:r>
        <w:rPr>
          <w:rFonts w:hint="eastAsia"/>
        </w:rPr>
        <w:t>相分离单元：</w:t>
      </w:r>
      <w:r>
        <w:rPr>
          <w:rFonts w:hint="eastAsia"/>
        </w:rPr>
        <w:t>1</w:t>
      </w:r>
      <w:r>
        <w:rPr>
          <w:rFonts w:hint="eastAsia"/>
        </w:rPr>
        <w:t>套重力相分离单元，</w:t>
      </w:r>
      <w:r>
        <w:rPr>
          <w:rFonts w:hint="eastAsia"/>
        </w:rPr>
        <w:t>1</w:t>
      </w:r>
      <w:r>
        <w:rPr>
          <w:rFonts w:hint="eastAsia"/>
        </w:rPr>
        <w:t>套微孔膜相分离单元。</w:t>
      </w:r>
      <w:r>
        <w:rPr>
          <w:rFonts w:hint="eastAsia"/>
        </w:rPr>
        <w:t xml:space="preserve"> </w:t>
      </w:r>
    </w:p>
    <w:p w:rsidR="00154CFD" w:rsidRDefault="00154CFD" w:rsidP="00154CFD">
      <w:r>
        <w:rPr>
          <w:rFonts w:hint="eastAsia"/>
        </w:rPr>
        <w:t xml:space="preserve">  3.4</w:t>
      </w:r>
      <w:r>
        <w:rPr>
          <w:rFonts w:hint="eastAsia"/>
        </w:rPr>
        <w:t>、蠕动泵</w:t>
      </w:r>
    </w:p>
    <w:p w:rsidR="00154CFD" w:rsidRDefault="00154CFD" w:rsidP="00154CFD">
      <w:r>
        <w:rPr>
          <w:rFonts w:hint="eastAsia"/>
        </w:rPr>
        <w:t xml:space="preserve">      </w:t>
      </w:r>
      <w:r>
        <w:rPr>
          <w:rFonts w:hint="eastAsia"/>
        </w:rPr>
        <w:t>显</w:t>
      </w:r>
      <w:r>
        <w:rPr>
          <w:rFonts w:hint="eastAsia"/>
        </w:rPr>
        <w:t xml:space="preserve">    </w:t>
      </w:r>
      <w:r>
        <w:rPr>
          <w:rFonts w:hint="eastAsia"/>
        </w:rPr>
        <w:t>示：</w:t>
      </w:r>
      <w:r>
        <w:rPr>
          <w:rFonts w:hint="eastAsia"/>
        </w:rPr>
        <w:t xml:space="preserve"> 2</w:t>
      </w:r>
      <w:r>
        <w:rPr>
          <w:rFonts w:hint="eastAsia"/>
        </w:rPr>
        <w:t>吋液晶屏幕显示流量，转速，方向等参数。</w:t>
      </w:r>
      <w:r>
        <w:rPr>
          <w:rFonts w:hint="eastAsia"/>
        </w:rPr>
        <w:t xml:space="preserve">    </w:t>
      </w:r>
    </w:p>
    <w:p w:rsidR="00154CFD" w:rsidRDefault="00154CFD" w:rsidP="00154CFD">
      <w:r>
        <w:rPr>
          <w:rFonts w:hint="eastAsia"/>
        </w:rPr>
        <w:lastRenderedPageBreak/>
        <w:t xml:space="preserve">      </w:t>
      </w:r>
      <w:r>
        <w:rPr>
          <w:rFonts w:hint="eastAsia"/>
        </w:rPr>
        <w:t>★通</w:t>
      </w:r>
      <w:r>
        <w:rPr>
          <w:rFonts w:hint="eastAsia"/>
        </w:rPr>
        <w:t xml:space="preserve"> </w:t>
      </w:r>
      <w:r>
        <w:rPr>
          <w:rFonts w:hint="eastAsia"/>
        </w:rPr>
        <w:t>道</w:t>
      </w:r>
      <w:r>
        <w:rPr>
          <w:rFonts w:hint="eastAsia"/>
        </w:rPr>
        <w:t xml:space="preserve"> </w:t>
      </w:r>
      <w:r>
        <w:rPr>
          <w:rFonts w:hint="eastAsia"/>
        </w:rPr>
        <w:t>数：</w:t>
      </w:r>
      <w:r>
        <w:rPr>
          <w:rFonts w:hint="eastAsia"/>
        </w:rPr>
        <w:t xml:space="preserve"> 24</w:t>
      </w:r>
      <w:r>
        <w:rPr>
          <w:rFonts w:hint="eastAsia"/>
        </w:rPr>
        <w:t>通道或以上蠕动泵，蠕动泵独立，不得与主机集成。</w:t>
      </w:r>
    </w:p>
    <w:p w:rsidR="00154CFD" w:rsidRDefault="00154CFD" w:rsidP="00154CFD">
      <w:r>
        <w:rPr>
          <w:rFonts w:hint="eastAsia"/>
        </w:rPr>
        <w:t xml:space="preserve">       </w:t>
      </w:r>
      <w:r>
        <w:rPr>
          <w:rFonts w:hint="eastAsia"/>
        </w:rPr>
        <w:t>转</w:t>
      </w:r>
      <w:r>
        <w:rPr>
          <w:rFonts w:hint="eastAsia"/>
        </w:rPr>
        <w:t xml:space="preserve">    </w:t>
      </w:r>
      <w:r>
        <w:rPr>
          <w:rFonts w:hint="eastAsia"/>
        </w:rPr>
        <w:t>速：</w:t>
      </w:r>
      <w:r>
        <w:rPr>
          <w:rFonts w:hint="eastAsia"/>
        </w:rPr>
        <w:t xml:space="preserve"> 0-100</w:t>
      </w:r>
      <w:r>
        <w:rPr>
          <w:rFonts w:hint="eastAsia"/>
        </w:rPr>
        <w:t>转，任意调节，分辨率为</w:t>
      </w:r>
      <w:r>
        <w:rPr>
          <w:rFonts w:hint="eastAsia"/>
        </w:rPr>
        <w:t>0.1</w:t>
      </w:r>
      <w:r>
        <w:rPr>
          <w:rFonts w:hint="eastAsia"/>
        </w:rPr>
        <w:t>转。</w:t>
      </w:r>
    </w:p>
    <w:p w:rsidR="00154CFD" w:rsidRDefault="00154CFD" w:rsidP="00154CFD">
      <w:r>
        <w:rPr>
          <w:rFonts w:hint="eastAsia"/>
        </w:rPr>
        <w:t xml:space="preserve">       </w:t>
      </w:r>
      <w:r>
        <w:rPr>
          <w:rFonts w:hint="eastAsia"/>
        </w:rPr>
        <w:t>流量范围：</w:t>
      </w:r>
      <w:r>
        <w:rPr>
          <w:rFonts w:hint="eastAsia"/>
        </w:rPr>
        <w:t xml:space="preserve"> </w:t>
      </w:r>
      <w:r>
        <w:rPr>
          <w:rFonts w:hint="eastAsia"/>
        </w:rPr>
        <w:t>根据不同泵管流量范围从</w:t>
      </w:r>
      <w:r>
        <w:rPr>
          <w:rFonts w:hint="eastAsia"/>
        </w:rPr>
        <w:t>0.2ml</w:t>
      </w:r>
      <w:r>
        <w:rPr>
          <w:rFonts w:hint="eastAsia"/>
        </w:rPr>
        <w:t>到</w:t>
      </w:r>
      <w:r>
        <w:rPr>
          <w:rFonts w:hint="eastAsia"/>
        </w:rPr>
        <w:t>200ml</w:t>
      </w:r>
      <w:r>
        <w:rPr>
          <w:rFonts w:hint="eastAsia"/>
        </w:rPr>
        <w:t>每分钟。</w:t>
      </w:r>
    </w:p>
    <w:p w:rsidR="00154CFD" w:rsidRDefault="00154CFD" w:rsidP="00154CFD">
      <w:r>
        <w:rPr>
          <w:rFonts w:hint="eastAsia"/>
        </w:rPr>
        <w:t xml:space="preserve">       </w:t>
      </w:r>
      <w:r>
        <w:rPr>
          <w:rFonts w:hint="eastAsia"/>
        </w:rPr>
        <w:t>适用泵管：</w:t>
      </w:r>
      <w:r>
        <w:rPr>
          <w:rFonts w:hint="eastAsia"/>
        </w:rPr>
        <w:t xml:space="preserve"> PVC</w:t>
      </w:r>
      <w:r>
        <w:rPr>
          <w:rFonts w:hint="eastAsia"/>
        </w:rPr>
        <w:t>、</w:t>
      </w:r>
      <w:r>
        <w:rPr>
          <w:rFonts w:hint="eastAsia"/>
        </w:rPr>
        <w:t>Viton</w:t>
      </w:r>
      <w:r>
        <w:rPr>
          <w:rFonts w:hint="eastAsia"/>
        </w:rPr>
        <w:t>、硅胶管等多种材质。</w:t>
      </w:r>
    </w:p>
    <w:p w:rsidR="00154CFD" w:rsidRDefault="00154CFD" w:rsidP="00154CFD">
      <w:r>
        <w:rPr>
          <w:rFonts w:hint="eastAsia"/>
        </w:rPr>
        <w:t xml:space="preserve">       </w:t>
      </w:r>
      <w:r>
        <w:rPr>
          <w:rFonts w:hint="eastAsia"/>
        </w:rPr>
        <w:t>通信接口：</w:t>
      </w:r>
      <w:r>
        <w:rPr>
          <w:rFonts w:hint="eastAsia"/>
        </w:rPr>
        <w:t xml:space="preserve"> 485</w:t>
      </w:r>
      <w:r>
        <w:rPr>
          <w:rFonts w:hint="eastAsia"/>
        </w:rPr>
        <w:t>信号接口。</w:t>
      </w:r>
    </w:p>
    <w:p w:rsidR="00154CFD" w:rsidRDefault="00154CFD" w:rsidP="00154CFD">
      <w:r>
        <w:rPr>
          <w:rFonts w:hint="eastAsia"/>
        </w:rPr>
        <w:t xml:space="preserve">  3.5</w:t>
      </w:r>
      <w:r>
        <w:rPr>
          <w:rFonts w:hint="eastAsia"/>
        </w:rPr>
        <w:t>、检测器</w:t>
      </w:r>
    </w:p>
    <w:p w:rsidR="00154CFD" w:rsidRDefault="00154CFD" w:rsidP="00154CFD">
      <w:r>
        <w:rPr>
          <w:rFonts w:hint="eastAsia"/>
        </w:rPr>
        <w:t xml:space="preserve">      </w:t>
      </w:r>
      <w:r>
        <w:rPr>
          <w:rFonts w:hint="eastAsia"/>
        </w:rPr>
        <w:t>类</w:t>
      </w:r>
      <w:r>
        <w:rPr>
          <w:rFonts w:hint="eastAsia"/>
        </w:rPr>
        <w:t xml:space="preserve">    </w:t>
      </w:r>
      <w:r>
        <w:rPr>
          <w:rFonts w:hint="eastAsia"/>
        </w:rPr>
        <w:t>型</w:t>
      </w:r>
      <w:r>
        <w:rPr>
          <w:rFonts w:hint="eastAsia"/>
        </w:rPr>
        <w:t xml:space="preserve">:  CCD </w:t>
      </w:r>
      <w:r>
        <w:rPr>
          <w:rFonts w:hint="eastAsia"/>
        </w:rPr>
        <w:t>全谱直读数字检测器。</w:t>
      </w:r>
    </w:p>
    <w:p w:rsidR="00154CFD" w:rsidRDefault="00154CFD" w:rsidP="00154CFD">
      <w:pPr>
        <w:ind w:firstLineChars="300" w:firstLine="630"/>
      </w:pPr>
      <w:r>
        <w:rPr>
          <w:rFonts w:hint="eastAsia"/>
        </w:rPr>
        <w:t>★流</w:t>
      </w:r>
      <w:r>
        <w:rPr>
          <w:rFonts w:hint="eastAsia"/>
        </w:rPr>
        <w:t xml:space="preserve"> </w:t>
      </w:r>
      <w:r>
        <w:rPr>
          <w:rFonts w:hint="eastAsia"/>
        </w:rPr>
        <w:t>通</w:t>
      </w:r>
      <w:r>
        <w:rPr>
          <w:rFonts w:hint="eastAsia"/>
        </w:rPr>
        <w:t xml:space="preserve"> </w:t>
      </w:r>
      <w:r>
        <w:rPr>
          <w:rFonts w:hint="eastAsia"/>
        </w:rPr>
        <w:t>池</w:t>
      </w:r>
      <w:r>
        <w:rPr>
          <w:rFonts w:hint="eastAsia"/>
        </w:rPr>
        <w:t xml:space="preserve">:  </w:t>
      </w:r>
      <w:r>
        <w:rPr>
          <w:rFonts w:hint="eastAsia"/>
        </w:rPr>
        <w:t>标配包括</w:t>
      </w:r>
      <w:r>
        <w:rPr>
          <w:rFonts w:hint="eastAsia"/>
        </w:rPr>
        <w:t xml:space="preserve"> 5cm</w:t>
      </w:r>
      <w:r>
        <w:rPr>
          <w:rFonts w:hint="eastAsia"/>
        </w:rPr>
        <w:t>、</w:t>
      </w:r>
      <w:r>
        <w:rPr>
          <w:rFonts w:hint="eastAsia"/>
        </w:rPr>
        <w:t>20cm</w:t>
      </w:r>
      <w:r>
        <w:rPr>
          <w:rFonts w:hint="eastAsia"/>
        </w:rPr>
        <w:t>两种规格。</w:t>
      </w:r>
    </w:p>
    <w:p w:rsidR="00154CFD" w:rsidRDefault="00154CFD" w:rsidP="00154CFD">
      <w:r>
        <w:rPr>
          <w:rFonts w:hint="eastAsia"/>
        </w:rPr>
        <w:t xml:space="preserve">       </w:t>
      </w:r>
      <w:r>
        <w:rPr>
          <w:rFonts w:hint="eastAsia"/>
        </w:rPr>
        <w:t>通</w:t>
      </w:r>
      <w:r>
        <w:rPr>
          <w:rFonts w:hint="eastAsia"/>
        </w:rPr>
        <w:t xml:space="preserve"> </w:t>
      </w:r>
      <w:r>
        <w:rPr>
          <w:rFonts w:hint="eastAsia"/>
        </w:rPr>
        <w:t>道</w:t>
      </w:r>
      <w:r>
        <w:rPr>
          <w:rFonts w:hint="eastAsia"/>
        </w:rPr>
        <w:t xml:space="preserve"> </w:t>
      </w:r>
      <w:r>
        <w:rPr>
          <w:rFonts w:hint="eastAsia"/>
        </w:rPr>
        <w:t>数</w:t>
      </w:r>
      <w:r>
        <w:rPr>
          <w:rFonts w:hint="eastAsia"/>
        </w:rPr>
        <w:t>:  2</w:t>
      </w:r>
      <w:r>
        <w:rPr>
          <w:rFonts w:hint="eastAsia"/>
        </w:rPr>
        <w:t>通道同时检测。</w:t>
      </w:r>
    </w:p>
    <w:p w:rsidR="00154CFD" w:rsidRDefault="00154CFD" w:rsidP="00154CFD">
      <w:r>
        <w:rPr>
          <w:rFonts w:hint="eastAsia"/>
        </w:rPr>
        <w:t xml:space="preserve">       </w:t>
      </w:r>
      <w:r>
        <w:rPr>
          <w:rFonts w:hint="eastAsia"/>
        </w:rPr>
        <w:t>波长范围</w:t>
      </w:r>
      <w:r>
        <w:rPr>
          <w:rFonts w:hint="eastAsia"/>
        </w:rPr>
        <w:t>:  380-1100nm</w:t>
      </w:r>
      <w:r>
        <w:rPr>
          <w:rFonts w:hint="eastAsia"/>
        </w:rPr>
        <w:t>全范围。</w:t>
      </w:r>
    </w:p>
    <w:p w:rsidR="00154CFD" w:rsidRDefault="00154CFD" w:rsidP="00154CFD">
      <w:r>
        <w:rPr>
          <w:rFonts w:hint="eastAsia"/>
        </w:rPr>
        <w:t xml:space="preserve">       </w:t>
      </w:r>
      <w:r>
        <w:rPr>
          <w:rFonts w:hint="eastAsia"/>
        </w:rPr>
        <w:t>带</w:t>
      </w:r>
      <w:r>
        <w:rPr>
          <w:rFonts w:hint="eastAsia"/>
        </w:rPr>
        <w:t xml:space="preserve">    </w:t>
      </w:r>
      <w:r>
        <w:rPr>
          <w:rFonts w:hint="eastAsia"/>
        </w:rPr>
        <w:t>宽</w:t>
      </w:r>
      <w:r>
        <w:rPr>
          <w:rFonts w:hint="eastAsia"/>
        </w:rPr>
        <w:t>:  2nm</w:t>
      </w:r>
      <w:r>
        <w:rPr>
          <w:rFonts w:hint="eastAsia"/>
        </w:rPr>
        <w:t>。</w:t>
      </w:r>
    </w:p>
    <w:p w:rsidR="00154CFD" w:rsidRDefault="00154CFD" w:rsidP="00154CFD">
      <w:r>
        <w:rPr>
          <w:rFonts w:hint="eastAsia"/>
        </w:rPr>
        <w:t xml:space="preserve">       </w:t>
      </w:r>
      <w:r>
        <w:rPr>
          <w:rFonts w:hint="eastAsia"/>
        </w:rPr>
        <w:t>积分次数</w:t>
      </w:r>
      <w:r>
        <w:rPr>
          <w:rFonts w:hint="eastAsia"/>
        </w:rPr>
        <w:t>:  0-100</w:t>
      </w:r>
      <w:r>
        <w:rPr>
          <w:rFonts w:hint="eastAsia"/>
        </w:rPr>
        <w:t>次，任意取值。</w:t>
      </w:r>
    </w:p>
    <w:p w:rsidR="00154CFD" w:rsidRDefault="00154CFD" w:rsidP="00154CFD">
      <w:r>
        <w:rPr>
          <w:rFonts w:hint="eastAsia"/>
        </w:rPr>
        <w:t xml:space="preserve">       </w:t>
      </w:r>
      <w:r>
        <w:rPr>
          <w:rFonts w:hint="eastAsia"/>
        </w:rPr>
        <w:t>积分时间</w:t>
      </w:r>
      <w:r>
        <w:rPr>
          <w:rFonts w:hint="eastAsia"/>
        </w:rPr>
        <w:t>:  0-1000</w:t>
      </w:r>
      <w:r>
        <w:rPr>
          <w:rFonts w:hint="eastAsia"/>
        </w:rPr>
        <w:t>毫秒任意设定。</w:t>
      </w:r>
    </w:p>
    <w:p w:rsidR="00154CFD" w:rsidRDefault="00154CFD" w:rsidP="00154CFD">
      <w:r>
        <w:rPr>
          <w:rFonts w:hint="eastAsia"/>
        </w:rPr>
        <w:t xml:space="preserve">       </w:t>
      </w:r>
      <w:r>
        <w:rPr>
          <w:rFonts w:hint="eastAsia"/>
        </w:rPr>
        <w:t>★光</w:t>
      </w:r>
      <w:r>
        <w:rPr>
          <w:rFonts w:hint="eastAsia"/>
        </w:rPr>
        <w:t xml:space="preserve">    </w:t>
      </w:r>
      <w:r>
        <w:rPr>
          <w:rFonts w:hint="eastAsia"/>
        </w:rPr>
        <w:t>源</w:t>
      </w:r>
      <w:r>
        <w:rPr>
          <w:rFonts w:hint="eastAsia"/>
        </w:rPr>
        <w:t>:  LED</w:t>
      </w:r>
      <w:r>
        <w:rPr>
          <w:rFonts w:hint="eastAsia"/>
        </w:rPr>
        <w:t>灯。</w:t>
      </w:r>
    </w:p>
    <w:p w:rsidR="00154CFD" w:rsidRDefault="00154CFD" w:rsidP="00154CFD">
      <w:r>
        <w:rPr>
          <w:rFonts w:hint="eastAsia"/>
        </w:rPr>
        <w:t xml:space="preserve">  3.6</w:t>
      </w:r>
      <w:r>
        <w:rPr>
          <w:rFonts w:hint="eastAsia"/>
        </w:rPr>
        <w:t>、数据处理工作站</w:t>
      </w:r>
      <w:r>
        <w:rPr>
          <w:rFonts w:hint="eastAsia"/>
        </w:rPr>
        <w:t>(</w:t>
      </w:r>
      <w:r>
        <w:rPr>
          <w:rFonts w:hint="eastAsia"/>
        </w:rPr>
        <w:t>含计算机及打印机</w:t>
      </w:r>
      <w:r>
        <w:rPr>
          <w:rFonts w:hint="eastAsia"/>
        </w:rPr>
        <w:t>)</w:t>
      </w:r>
    </w:p>
    <w:p w:rsidR="00154CFD" w:rsidRDefault="00154CFD" w:rsidP="00154CFD">
      <w:r>
        <w:rPr>
          <w:rFonts w:hint="eastAsia"/>
        </w:rPr>
        <w:t xml:space="preserve">       </w:t>
      </w:r>
      <w:r>
        <w:rPr>
          <w:rFonts w:hint="eastAsia"/>
        </w:rPr>
        <w:t>操作界面：</w:t>
      </w:r>
      <w:r>
        <w:rPr>
          <w:rFonts w:hint="eastAsia"/>
        </w:rPr>
        <w:t xml:space="preserve"> </w:t>
      </w:r>
      <w:r>
        <w:rPr>
          <w:rFonts w:hint="eastAsia"/>
        </w:rPr>
        <w:t>全中文操作界面</w:t>
      </w:r>
      <w:r>
        <w:rPr>
          <w:rFonts w:hint="eastAsia"/>
        </w:rPr>
        <w:t>,windows XP/7</w:t>
      </w:r>
      <w:r>
        <w:rPr>
          <w:rFonts w:hint="eastAsia"/>
        </w:rPr>
        <w:t>操作系统。</w:t>
      </w:r>
    </w:p>
    <w:p w:rsidR="00154CFD" w:rsidRDefault="00154CFD" w:rsidP="00154CFD">
      <w:r>
        <w:rPr>
          <w:rFonts w:hint="eastAsia"/>
        </w:rPr>
        <w:t xml:space="preserve">       </w:t>
      </w:r>
      <w:r>
        <w:rPr>
          <w:rFonts w:hint="eastAsia"/>
        </w:rPr>
        <w:t>通</w:t>
      </w:r>
      <w:r>
        <w:rPr>
          <w:rFonts w:hint="eastAsia"/>
        </w:rPr>
        <w:t xml:space="preserve"> </w:t>
      </w:r>
      <w:r>
        <w:rPr>
          <w:rFonts w:hint="eastAsia"/>
        </w:rPr>
        <w:t>道</w:t>
      </w:r>
      <w:r>
        <w:rPr>
          <w:rFonts w:hint="eastAsia"/>
        </w:rPr>
        <w:t xml:space="preserve"> </w:t>
      </w:r>
      <w:r>
        <w:rPr>
          <w:rFonts w:hint="eastAsia"/>
        </w:rPr>
        <w:t>数：</w:t>
      </w:r>
      <w:r>
        <w:rPr>
          <w:rFonts w:hint="eastAsia"/>
        </w:rPr>
        <w:t xml:space="preserve"> </w:t>
      </w:r>
      <w:r>
        <w:rPr>
          <w:rFonts w:hint="eastAsia"/>
        </w:rPr>
        <w:t>双通道数据处理工作站。</w:t>
      </w:r>
    </w:p>
    <w:p w:rsidR="00154CFD" w:rsidRDefault="00154CFD" w:rsidP="00154CFD">
      <w:r>
        <w:rPr>
          <w:rFonts w:hint="eastAsia"/>
        </w:rPr>
        <w:t xml:space="preserve">       </w:t>
      </w:r>
      <w:r>
        <w:rPr>
          <w:rFonts w:hint="eastAsia"/>
        </w:rPr>
        <w:t>参数设置：</w:t>
      </w:r>
      <w:r>
        <w:rPr>
          <w:rFonts w:hint="eastAsia"/>
        </w:rPr>
        <w:t xml:space="preserve"> </w:t>
      </w:r>
      <w:r>
        <w:rPr>
          <w:rFonts w:hint="eastAsia"/>
        </w:rPr>
        <w:t>积分时间及次数，波峰间距及范围和采样次数均可设置。</w:t>
      </w:r>
    </w:p>
    <w:p w:rsidR="00154CFD" w:rsidRDefault="00154CFD" w:rsidP="00154CFD">
      <w:r>
        <w:rPr>
          <w:rFonts w:hint="eastAsia"/>
        </w:rPr>
        <w:t xml:space="preserve">       </w:t>
      </w:r>
      <w:r>
        <w:rPr>
          <w:rFonts w:hint="eastAsia"/>
        </w:rPr>
        <w:t>控制功能：</w:t>
      </w:r>
      <w:r>
        <w:rPr>
          <w:rFonts w:hint="eastAsia"/>
        </w:rPr>
        <w:t xml:space="preserve"> </w:t>
      </w:r>
      <w:r>
        <w:rPr>
          <w:rFonts w:hint="eastAsia"/>
        </w:rPr>
        <w:t>可自主设置工作流程，自动进样器控制，检测器数据采集，</w:t>
      </w:r>
    </w:p>
    <w:p w:rsidR="00154CFD" w:rsidRDefault="00154CFD" w:rsidP="00154CFD">
      <w:r>
        <w:rPr>
          <w:rFonts w:hint="eastAsia"/>
        </w:rPr>
        <w:t xml:space="preserve">                  </w:t>
      </w:r>
      <w:r>
        <w:rPr>
          <w:rFonts w:hint="eastAsia"/>
        </w:rPr>
        <w:t>分析，图形处理。</w:t>
      </w:r>
    </w:p>
    <w:p w:rsidR="00154CFD" w:rsidRDefault="00154CFD" w:rsidP="00154CFD">
      <w:r>
        <w:rPr>
          <w:rFonts w:hint="eastAsia"/>
        </w:rPr>
        <w:t xml:space="preserve">       </w:t>
      </w:r>
      <w:r>
        <w:rPr>
          <w:rFonts w:hint="eastAsia"/>
        </w:rPr>
        <w:t>报</w:t>
      </w:r>
      <w:r>
        <w:rPr>
          <w:rFonts w:hint="eastAsia"/>
        </w:rPr>
        <w:t xml:space="preserve">    </w:t>
      </w:r>
      <w:r>
        <w:rPr>
          <w:rFonts w:hint="eastAsia"/>
        </w:rPr>
        <w:t>表：</w:t>
      </w:r>
      <w:r>
        <w:rPr>
          <w:rFonts w:hint="eastAsia"/>
        </w:rPr>
        <w:t xml:space="preserve">  </w:t>
      </w:r>
      <w:r>
        <w:rPr>
          <w:rFonts w:hint="eastAsia"/>
        </w:rPr>
        <w:t>可自动生成</w:t>
      </w:r>
      <w:r>
        <w:rPr>
          <w:rFonts w:hint="eastAsia"/>
        </w:rPr>
        <w:t>PDF</w:t>
      </w:r>
      <w:r>
        <w:rPr>
          <w:rFonts w:hint="eastAsia"/>
        </w:rPr>
        <w:t>工作报表，可导入到</w:t>
      </w:r>
      <w:r>
        <w:rPr>
          <w:rFonts w:hint="eastAsia"/>
        </w:rPr>
        <w:t>Excel</w:t>
      </w:r>
      <w:r>
        <w:rPr>
          <w:rFonts w:hint="eastAsia"/>
        </w:rPr>
        <w:t>进行计算分析．自</w:t>
      </w:r>
    </w:p>
    <w:p w:rsidR="00154CFD" w:rsidRDefault="00154CFD" w:rsidP="00154CFD">
      <w:r>
        <w:rPr>
          <w:rFonts w:hint="eastAsia"/>
        </w:rPr>
        <w:t xml:space="preserve">                  </w:t>
      </w:r>
      <w:r>
        <w:rPr>
          <w:rFonts w:hint="eastAsia"/>
        </w:rPr>
        <w:t>动生成校准曲线，自动检测样品峰值。</w:t>
      </w:r>
    </w:p>
    <w:p w:rsidR="00154CFD" w:rsidRDefault="00154CFD" w:rsidP="00154CFD">
      <w:r>
        <w:rPr>
          <w:rFonts w:hint="eastAsia"/>
        </w:rPr>
        <w:t>4</w:t>
      </w:r>
      <w:r>
        <w:rPr>
          <w:rFonts w:hint="eastAsia"/>
        </w:rPr>
        <w:t>、技术参数：</w:t>
      </w:r>
    </w:p>
    <w:p w:rsidR="00154CFD" w:rsidRDefault="00154CFD" w:rsidP="00154CFD">
      <w:r>
        <w:rPr>
          <w:rFonts w:hint="eastAsia"/>
        </w:rPr>
        <w:t>4.1</w:t>
      </w:r>
      <w:r>
        <w:rPr>
          <w:rFonts w:hint="eastAsia"/>
        </w:rPr>
        <w:t>总氰化物</w:t>
      </w:r>
    </w:p>
    <w:p w:rsidR="00154CFD" w:rsidRDefault="00154CFD" w:rsidP="00154CFD">
      <w:r>
        <w:rPr>
          <w:rFonts w:hint="eastAsia"/>
        </w:rPr>
        <w:t>加热单元：</w:t>
      </w:r>
      <w:r>
        <w:rPr>
          <w:rFonts w:hint="eastAsia"/>
        </w:rPr>
        <w:t>2</w:t>
      </w:r>
      <w:r>
        <w:rPr>
          <w:rFonts w:hint="eastAsia"/>
        </w:rPr>
        <w:t>个加热单元。</w:t>
      </w:r>
    </w:p>
    <w:p w:rsidR="00154CFD" w:rsidRDefault="00154CFD" w:rsidP="00154CFD">
      <w:r>
        <w:rPr>
          <w:rFonts w:hint="eastAsia"/>
        </w:rPr>
        <w:t>温度设定：调节范围从室温到</w:t>
      </w:r>
      <w:r>
        <w:rPr>
          <w:rFonts w:hint="eastAsia"/>
        </w:rPr>
        <w:t>250</w:t>
      </w:r>
      <w:r>
        <w:rPr>
          <w:rFonts w:hint="eastAsia"/>
        </w:rPr>
        <w:t>度。</w:t>
      </w:r>
    </w:p>
    <w:p w:rsidR="00154CFD" w:rsidRDefault="00154CFD" w:rsidP="00154CFD">
      <w:r>
        <w:rPr>
          <w:rFonts w:hint="eastAsia"/>
        </w:rPr>
        <w:t>紫外消化：</w:t>
      </w:r>
      <w:r>
        <w:rPr>
          <w:rFonts w:hint="eastAsia"/>
        </w:rPr>
        <w:t>1</w:t>
      </w:r>
      <w:r>
        <w:rPr>
          <w:rFonts w:hint="eastAsia"/>
        </w:rPr>
        <w:t>个紫外消化单元，该单元采用紫外线石英管，便于紫外线透过，达到最佳的消化效果。</w:t>
      </w:r>
    </w:p>
    <w:p w:rsidR="00154CFD" w:rsidRDefault="00154CFD" w:rsidP="00154CFD">
      <w:r>
        <w:rPr>
          <w:rFonts w:hint="eastAsia"/>
        </w:rPr>
        <w:t>蒸馏单元：</w:t>
      </w:r>
      <w:r>
        <w:rPr>
          <w:rFonts w:hint="eastAsia"/>
        </w:rPr>
        <w:t>1</w:t>
      </w:r>
      <w:r>
        <w:rPr>
          <w:rFonts w:hint="eastAsia"/>
        </w:rPr>
        <w:t>个蒸馏及馏分收集单元，快速吹脱蒸馏，蒸馏冷凝过程控制在</w:t>
      </w:r>
      <w:r>
        <w:rPr>
          <w:rFonts w:hint="eastAsia"/>
        </w:rPr>
        <w:t>3</w:t>
      </w:r>
      <w:r>
        <w:rPr>
          <w:rFonts w:hint="eastAsia"/>
        </w:rPr>
        <w:t>秒钟内。</w:t>
      </w:r>
    </w:p>
    <w:p w:rsidR="00154CFD" w:rsidRDefault="00154CFD" w:rsidP="00154CFD">
      <w:r>
        <w:rPr>
          <w:rFonts w:hint="eastAsia"/>
        </w:rPr>
        <w:t>★气泡注入：</w:t>
      </w:r>
      <w:r>
        <w:rPr>
          <w:rFonts w:hint="eastAsia"/>
        </w:rPr>
        <w:t>2</w:t>
      </w:r>
      <w:r>
        <w:rPr>
          <w:rFonts w:hint="eastAsia"/>
        </w:rPr>
        <w:t>路气泡注入装置，气泡的大小和速度可调节，以达到管路平衡及最佳的气泡间隔。</w:t>
      </w:r>
    </w:p>
    <w:p w:rsidR="00154CFD" w:rsidRDefault="00154CFD" w:rsidP="00154CFD">
      <w:r>
        <w:rPr>
          <w:rFonts w:hint="eastAsia"/>
        </w:rPr>
        <w:t>★流通池：标配</w:t>
      </w:r>
      <w:r>
        <w:rPr>
          <w:rFonts w:hint="eastAsia"/>
        </w:rPr>
        <w:t>5cm</w:t>
      </w:r>
      <w:r>
        <w:rPr>
          <w:rFonts w:hint="eastAsia"/>
        </w:rPr>
        <w:t>，其他多种规格可选用。</w:t>
      </w:r>
    </w:p>
    <w:p w:rsidR="00154CFD" w:rsidRDefault="00154CFD" w:rsidP="00154CFD">
      <w:r>
        <w:rPr>
          <w:rFonts w:hint="eastAsia"/>
        </w:rPr>
        <w:t>测量范围：</w:t>
      </w:r>
      <w:r>
        <w:rPr>
          <w:rFonts w:hint="eastAsia"/>
        </w:rPr>
        <w:t>0.0005-0.2 mg/L</w:t>
      </w:r>
      <w:r>
        <w:rPr>
          <w:rFonts w:hint="eastAsia"/>
        </w:rPr>
        <w:t>，相关系数：优于</w:t>
      </w:r>
      <w:r>
        <w:rPr>
          <w:rFonts w:hint="eastAsia"/>
        </w:rPr>
        <w:t>0.999</w:t>
      </w:r>
      <w:r>
        <w:rPr>
          <w:rFonts w:hint="eastAsia"/>
        </w:rPr>
        <w:t>。</w:t>
      </w:r>
    </w:p>
    <w:p w:rsidR="00154CFD" w:rsidRDefault="00154CFD" w:rsidP="00154CFD">
      <w:r>
        <w:rPr>
          <w:rFonts w:hint="eastAsia"/>
        </w:rPr>
        <w:t>检出限≦</w:t>
      </w:r>
      <w:r>
        <w:rPr>
          <w:rFonts w:hint="eastAsia"/>
        </w:rPr>
        <w:t>0.0005 mg/L</w:t>
      </w:r>
      <w:r>
        <w:rPr>
          <w:rFonts w:hint="eastAsia"/>
        </w:rPr>
        <w:t>，重复性≦</w:t>
      </w:r>
      <w:r>
        <w:rPr>
          <w:rFonts w:hint="eastAsia"/>
        </w:rPr>
        <w:t>1%</w:t>
      </w:r>
      <w:r>
        <w:rPr>
          <w:rFonts w:hint="eastAsia"/>
        </w:rPr>
        <w:t>。</w:t>
      </w:r>
    </w:p>
    <w:p w:rsidR="00154CFD" w:rsidRDefault="00154CFD" w:rsidP="00154CFD">
      <w:r>
        <w:rPr>
          <w:rFonts w:hint="eastAsia"/>
        </w:rPr>
        <w:t>4.2</w:t>
      </w:r>
      <w:r>
        <w:rPr>
          <w:rFonts w:hint="eastAsia"/>
        </w:rPr>
        <w:t>挥发酚</w:t>
      </w:r>
    </w:p>
    <w:p w:rsidR="00154CFD" w:rsidRDefault="00154CFD" w:rsidP="00154CFD">
      <w:r>
        <w:rPr>
          <w:rFonts w:hint="eastAsia"/>
        </w:rPr>
        <w:t>加热单元：</w:t>
      </w:r>
      <w:r>
        <w:rPr>
          <w:rFonts w:hint="eastAsia"/>
        </w:rPr>
        <w:t>1</w:t>
      </w:r>
      <w:r>
        <w:rPr>
          <w:rFonts w:hint="eastAsia"/>
        </w:rPr>
        <w:t>个加热单元。</w:t>
      </w:r>
    </w:p>
    <w:p w:rsidR="00154CFD" w:rsidRDefault="00154CFD" w:rsidP="00154CFD">
      <w:r>
        <w:rPr>
          <w:rFonts w:hint="eastAsia"/>
        </w:rPr>
        <w:t>温度设定：调节范围从室温到</w:t>
      </w:r>
      <w:r>
        <w:rPr>
          <w:rFonts w:hint="eastAsia"/>
        </w:rPr>
        <w:t>250</w:t>
      </w:r>
      <w:r>
        <w:rPr>
          <w:rFonts w:hint="eastAsia"/>
        </w:rPr>
        <w:t>度。</w:t>
      </w:r>
    </w:p>
    <w:p w:rsidR="00154CFD" w:rsidRDefault="00154CFD" w:rsidP="00154CFD">
      <w:r>
        <w:rPr>
          <w:rFonts w:hint="eastAsia"/>
        </w:rPr>
        <w:t>蒸馏单元：</w:t>
      </w:r>
      <w:r>
        <w:rPr>
          <w:rFonts w:hint="eastAsia"/>
        </w:rPr>
        <w:t>1</w:t>
      </w:r>
      <w:r>
        <w:rPr>
          <w:rFonts w:hint="eastAsia"/>
        </w:rPr>
        <w:t>个蒸馏及馏分收集单元，快速吹脱蒸馏，蒸馏冷凝过程控制在</w:t>
      </w:r>
      <w:r>
        <w:rPr>
          <w:rFonts w:hint="eastAsia"/>
        </w:rPr>
        <w:t>3</w:t>
      </w:r>
      <w:r>
        <w:rPr>
          <w:rFonts w:hint="eastAsia"/>
        </w:rPr>
        <w:t>秒钟内。</w:t>
      </w:r>
    </w:p>
    <w:p w:rsidR="00154CFD" w:rsidRDefault="00154CFD" w:rsidP="00154CFD">
      <w:r>
        <w:rPr>
          <w:rFonts w:hint="eastAsia"/>
        </w:rPr>
        <w:t>★注入：</w:t>
      </w:r>
      <w:r>
        <w:rPr>
          <w:rFonts w:hint="eastAsia"/>
        </w:rPr>
        <w:t>2</w:t>
      </w:r>
      <w:r>
        <w:rPr>
          <w:rFonts w:hint="eastAsia"/>
        </w:rPr>
        <w:t>路气泡注入装置，气泡的大小和速度可调节，以达到管路平衡及最佳的气泡间隔。</w:t>
      </w:r>
    </w:p>
    <w:p w:rsidR="00154CFD" w:rsidRDefault="00154CFD" w:rsidP="00154CFD">
      <w:r>
        <w:rPr>
          <w:rFonts w:hint="eastAsia"/>
        </w:rPr>
        <w:t>★流通池</w:t>
      </w:r>
      <w:r>
        <w:rPr>
          <w:rFonts w:hint="eastAsia"/>
        </w:rPr>
        <w:t xml:space="preserve">: </w:t>
      </w:r>
      <w:r>
        <w:rPr>
          <w:rFonts w:hint="eastAsia"/>
        </w:rPr>
        <w:t>标配</w:t>
      </w:r>
      <w:r>
        <w:rPr>
          <w:rFonts w:hint="eastAsia"/>
        </w:rPr>
        <w:t>20cm</w:t>
      </w:r>
      <w:r>
        <w:rPr>
          <w:rFonts w:hint="eastAsia"/>
        </w:rPr>
        <w:t>，其他多种规格可选用。</w:t>
      </w:r>
    </w:p>
    <w:p w:rsidR="00154CFD" w:rsidRDefault="00154CFD" w:rsidP="00154CFD">
      <w:r>
        <w:rPr>
          <w:rFonts w:hint="eastAsia"/>
        </w:rPr>
        <w:t>测量范围：</w:t>
      </w:r>
      <w:r>
        <w:rPr>
          <w:rFonts w:hint="eastAsia"/>
        </w:rPr>
        <w:t>0.0006-0.2 mg/L</w:t>
      </w:r>
      <w:r>
        <w:rPr>
          <w:rFonts w:hint="eastAsia"/>
        </w:rPr>
        <w:t>，相关系数：优于</w:t>
      </w:r>
      <w:r>
        <w:rPr>
          <w:rFonts w:hint="eastAsia"/>
        </w:rPr>
        <w:t>0.999</w:t>
      </w:r>
      <w:r>
        <w:rPr>
          <w:rFonts w:hint="eastAsia"/>
        </w:rPr>
        <w:t>。</w:t>
      </w:r>
    </w:p>
    <w:p w:rsidR="00154CFD" w:rsidRDefault="00154CFD" w:rsidP="00154CFD">
      <w:r>
        <w:rPr>
          <w:rFonts w:hint="eastAsia"/>
        </w:rPr>
        <w:t>检出限≦</w:t>
      </w:r>
      <w:r>
        <w:rPr>
          <w:rFonts w:hint="eastAsia"/>
        </w:rPr>
        <w:t>0.0006 mg/L</w:t>
      </w:r>
      <w:r>
        <w:rPr>
          <w:rFonts w:hint="eastAsia"/>
        </w:rPr>
        <w:t>，重复性≦</w:t>
      </w:r>
      <w:r>
        <w:rPr>
          <w:rFonts w:hint="eastAsia"/>
        </w:rPr>
        <w:t>1%</w:t>
      </w:r>
      <w:r>
        <w:rPr>
          <w:rFonts w:hint="eastAsia"/>
        </w:rPr>
        <w:t>。</w:t>
      </w:r>
    </w:p>
    <w:p w:rsidR="00154CFD" w:rsidRDefault="00154CFD" w:rsidP="00154CFD">
      <w:r>
        <w:rPr>
          <w:rFonts w:hint="eastAsia"/>
        </w:rPr>
        <w:t>4.3</w:t>
      </w:r>
      <w:r>
        <w:rPr>
          <w:rFonts w:hint="eastAsia"/>
        </w:rPr>
        <w:t>阴离子表面活性剂</w:t>
      </w:r>
    </w:p>
    <w:p w:rsidR="00154CFD" w:rsidRDefault="00154CFD" w:rsidP="00154CFD">
      <w:r>
        <w:rPr>
          <w:rFonts w:hint="eastAsia"/>
        </w:rPr>
        <w:t>相分离单元：</w:t>
      </w:r>
      <w:r>
        <w:rPr>
          <w:rFonts w:hint="eastAsia"/>
        </w:rPr>
        <w:t>1</w:t>
      </w:r>
      <w:r>
        <w:rPr>
          <w:rFonts w:hint="eastAsia"/>
        </w:rPr>
        <w:t>套重力相分离单元，</w:t>
      </w:r>
      <w:r>
        <w:rPr>
          <w:rFonts w:hint="eastAsia"/>
        </w:rPr>
        <w:t>1</w:t>
      </w:r>
      <w:r>
        <w:rPr>
          <w:rFonts w:hint="eastAsia"/>
        </w:rPr>
        <w:t>套微孔膜相分离单元。</w:t>
      </w:r>
    </w:p>
    <w:p w:rsidR="00154CFD" w:rsidRDefault="00154CFD" w:rsidP="00154CFD">
      <w:r>
        <w:rPr>
          <w:rFonts w:hint="eastAsia"/>
        </w:rPr>
        <w:lastRenderedPageBreak/>
        <w:t>★气泡注入：</w:t>
      </w:r>
      <w:r>
        <w:rPr>
          <w:rFonts w:hint="eastAsia"/>
        </w:rPr>
        <w:t xml:space="preserve"> 1</w:t>
      </w:r>
      <w:r>
        <w:rPr>
          <w:rFonts w:hint="eastAsia"/>
        </w:rPr>
        <w:t>路气泡注入装置，气泡的大小和速度可调节，以达到管路平衡及最佳的气泡间隔。</w:t>
      </w:r>
    </w:p>
    <w:p w:rsidR="00154CFD" w:rsidRDefault="00154CFD" w:rsidP="00154CFD">
      <w:r>
        <w:rPr>
          <w:rFonts w:hint="eastAsia"/>
        </w:rPr>
        <w:t>★流通池：标配</w:t>
      </w:r>
      <w:r>
        <w:rPr>
          <w:rFonts w:hint="eastAsia"/>
        </w:rPr>
        <w:t>5cm</w:t>
      </w:r>
      <w:r>
        <w:rPr>
          <w:rFonts w:hint="eastAsia"/>
        </w:rPr>
        <w:t>，其他多种规格可选用。</w:t>
      </w:r>
    </w:p>
    <w:p w:rsidR="00154CFD" w:rsidRDefault="00154CFD" w:rsidP="00154CFD">
      <w:r>
        <w:rPr>
          <w:rFonts w:hint="eastAsia"/>
        </w:rPr>
        <w:t>测量范围：</w:t>
      </w:r>
      <w:r>
        <w:rPr>
          <w:rFonts w:hint="eastAsia"/>
        </w:rPr>
        <w:t>0.005-0.5 mg/L</w:t>
      </w:r>
      <w:r>
        <w:rPr>
          <w:rFonts w:hint="eastAsia"/>
        </w:rPr>
        <w:t>，相关系数：优于</w:t>
      </w:r>
      <w:r>
        <w:rPr>
          <w:rFonts w:hint="eastAsia"/>
        </w:rPr>
        <w:t>0.999</w:t>
      </w:r>
      <w:r>
        <w:rPr>
          <w:rFonts w:hint="eastAsia"/>
        </w:rPr>
        <w:t>。</w:t>
      </w:r>
    </w:p>
    <w:p w:rsidR="00154CFD" w:rsidRDefault="00154CFD" w:rsidP="00154CFD">
      <w:r>
        <w:rPr>
          <w:rFonts w:hint="eastAsia"/>
        </w:rPr>
        <w:t>检出限≦</w:t>
      </w:r>
      <w:r>
        <w:rPr>
          <w:rFonts w:hint="eastAsia"/>
        </w:rPr>
        <w:t>0.005 mg/L</w:t>
      </w:r>
      <w:r>
        <w:rPr>
          <w:rFonts w:hint="eastAsia"/>
        </w:rPr>
        <w:t>，重复性≦</w:t>
      </w:r>
      <w:r>
        <w:rPr>
          <w:rFonts w:hint="eastAsia"/>
        </w:rPr>
        <w:t>2.5%</w:t>
      </w:r>
      <w:r>
        <w:rPr>
          <w:rFonts w:hint="eastAsia"/>
        </w:rPr>
        <w:t>。</w:t>
      </w:r>
    </w:p>
    <w:p w:rsidR="00154CFD" w:rsidRDefault="00154CFD" w:rsidP="00154CFD">
      <w:r>
        <w:rPr>
          <w:rFonts w:hint="eastAsia"/>
        </w:rPr>
        <w:t>5</w:t>
      </w:r>
      <w:r>
        <w:rPr>
          <w:rFonts w:hint="eastAsia"/>
        </w:rPr>
        <w:t>、售后服务及保修：</w:t>
      </w:r>
    </w:p>
    <w:p w:rsidR="00154CFD" w:rsidRDefault="00154CFD" w:rsidP="00154CFD">
      <w:r>
        <w:t xml:space="preserve">  </w:t>
      </w:r>
      <w:r>
        <w:rPr>
          <w:rFonts w:hint="eastAsia"/>
        </w:rPr>
        <w:t xml:space="preserve"> </w:t>
      </w:r>
      <w:r>
        <w:rPr>
          <w:rFonts w:hint="eastAsia"/>
        </w:rPr>
        <w:t>本仪器免费质保期壹年，保修期内所有配件均应免费更换（消耗品除外），另需提供终身维护，免费现场安装及现场培训。</w:t>
      </w:r>
    </w:p>
    <w:p w:rsidR="00154CFD" w:rsidRDefault="00154CFD" w:rsidP="00154CFD">
      <w:r>
        <w:rPr>
          <w:rFonts w:hint="eastAsia"/>
        </w:rPr>
        <w:t>注：</w:t>
      </w:r>
    </w:p>
    <w:p w:rsidR="00154CFD" w:rsidRDefault="00154CFD" w:rsidP="00154CFD">
      <w:r>
        <w:rPr>
          <w:rFonts w:hint="eastAsia"/>
        </w:rPr>
        <w:t>带★的参数要求须在投标文件中提供证明材料，投标单位投标文件未附产品彩页原件及技术参数证明材料（加盖原厂商公章）者按废标处理；投标时需提供生产厂商或总代理针对本项目的专项授权书和售后服务承诺函原件</w:t>
      </w:r>
    </w:p>
    <w:p w:rsidR="00154CFD" w:rsidRDefault="00154CFD" w:rsidP="00967FFE">
      <w:pPr>
        <w:numPr>
          <w:ilvl w:val="0"/>
          <w:numId w:val="6"/>
        </w:numPr>
        <w:spacing w:line="360" w:lineRule="auto"/>
        <w:ind w:left="574" w:hanging="432"/>
        <w:jc w:val="left"/>
        <w:rPr>
          <w:b/>
          <w:bCs/>
          <w:sz w:val="30"/>
          <w:szCs w:val="30"/>
        </w:rPr>
      </w:pPr>
      <w:r>
        <w:rPr>
          <w:rFonts w:hint="eastAsia"/>
          <w:b/>
          <w:bCs/>
          <w:sz w:val="30"/>
          <w:szCs w:val="30"/>
        </w:rPr>
        <w:t>顶空进样器</w:t>
      </w:r>
    </w:p>
    <w:p w:rsidR="00154CFD" w:rsidRDefault="00154CFD" w:rsidP="00154CFD">
      <w:r>
        <w:rPr>
          <w:rFonts w:hint="eastAsia"/>
        </w:rPr>
        <w:t>★顶空进样器与气相主机品牌一致，保证自动化控制程度及软件的统一控制，以及售后维护的便利性。</w:t>
      </w:r>
    </w:p>
    <w:p w:rsidR="00154CFD" w:rsidRDefault="00154CFD" w:rsidP="00154CFD">
      <w:r>
        <w:rPr>
          <w:rFonts w:hint="eastAsia"/>
        </w:rPr>
        <w:t>1</w:t>
      </w:r>
      <w:r>
        <w:rPr>
          <w:rFonts w:hint="eastAsia"/>
        </w:rPr>
        <w:t>、主机规格</w:t>
      </w:r>
    </w:p>
    <w:p w:rsidR="00154CFD" w:rsidRDefault="00154CFD" w:rsidP="00154CFD">
      <w:r>
        <w:rPr>
          <w:rFonts w:hint="eastAsia"/>
        </w:rPr>
        <w:t>1.1</w:t>
      </w:r>
      <w:r>
        <w:rPr>
          <w:rFonts w:hint="eastAsia"/>
        </w:rPr>
        <w:t>、电源：</w:t>
      </w:r>
      <w:r>
        <w:rPr>
          <w:rFonts w:hint="eastAsia"/>
        </w:rPr>
        <w:t>220-240V</w:t>
      </w:r>
      <w:r>
        <w:rPr>
          <w:rFonts w:hint="eastAsia"/>
        </w:rPr>
        <w:t>，</w:t>
      </w:r>
      <w:r>
        <w:rPr>
          <w:rFonts w:hint="eastAsia"/>
        </w:rPr>
        <w:t>1200 VA</w:t>
      </w:r>
    </w:p>
    <w:p w:rsidR="00154CFD" w:rsidRDefault="00154CFD" w:rsidP="00154CFD">
      <w:r>
        <w:rPr>
          <w:rFonts w:hint="eastAsia"/>
        </w:rPr>
        <w:t>1.2</w:t>
      </w:r>
      <w:r>
        <w:rPr>
          <w:rFonts w:hint="eastAsia"/>
        </w:rPr>
        <w:t>、操作环境：</w:t>
      </w:r>
      <w:r>
        <w:rPr>
          <w:rFonts w:hint="eastAsia"/>
        </w:rPr>
        <w:t>15</w:t>
      </w:r>
      <w:r>
        <w:rPr>
          <w:rFonts w:hint="eastAsia"/>
        </w:rPr>
        <w:t>℃</w:t>
      </w:r>
      <w:r>
        <w:rPr>
          <w:rFonts w:hint="eastAsia"/>
        </w:rPr>
        <w:t>to 30</w:t>
      </w:r>
      <w:r>
        <w:rPr>
          <w:rFonts w:hint="eastAsia"/>
        </w:rPr>
        <w:t>℃</w:t>
      </w:r>
      <w:r>
        <w:rPr>
          <w:rFonts w:hint="eastAsia"/>
        </w:rPr>
        <w:t xml:space="preserve"> </w:t>
      </w:r>
      <w:r>
        <w:rPr>
          <w:rFonts w:hint="eastAsia"/>
        </w:rPr>
        <w:t>湿度低于</w:t>
      </w:r>
      <w:r>
        <w:rPr>
          <w:rFonts w:hint="eastAsia"/>
        </w:rPr>
        <w:t>70%RH (18</w:t>
      </w:r>
      <w:r>
        <w:rPr>
          <w:rFonts w:hint="eastAsia"/>
        </w:rPr>
        <w:t>℃至</w:t>
      </w:r>
      <w:r>
        <w:rPr>
          <w:rFonts w:hint="eastAsia"/>
        </w:rPr>
        <w:t>28</w:t>
      </w:r>
      <w:r>
        <w:rPr>
          <w:rFonts w:hint="eastAsia"/>
        </w:rPr>
        <w:t>℃室温波动±</w:t>
      </w:r>
      <w:r>
        <w:rPr>
          <w:rFonts w:hint="eastAsia"/>
        </w:rPr>
        <w:t>1.3</w:t>
      </w:r>
      <w:r>
        <w:rPr>
          <w:rFonts w:hint="eastAsia"/>
        </w:rPr>
        <w:t>℃</w:t>
      </w:r>
      <w:r>
        <w:rPr>
          <w:rFonts w:hint="eastAsia"/>
        </w:rPr>
        <w:t>)</w:t>
      </w:r>
    </w:p>
    <w:p w:rsidR="00154CFD" w:rsidRDefault="00154CFD" w:rsidP="00154CFD">
      <w:r>
        <w:rPr>
          <w:rFonts w:hint="eastAsia"/>
        </w:rPr>
        <w:t>2</w:t>
      </w:r>
      <w:r>
        <w:rPr>
          <w:rFonts w:hint="eastAsia"/>
        </w:rPr>
        <w:t>、进样系统</w:t>
      </w:r>
    </w:p>
    <w:p w:rsidR="00154CFD" w:rsidRDefault="00154CFD" w:rsidP="00154CFD">
      <w:r>
        <w:rPr>
          <w:rFonts w:hint="eastAsia"/>
        </w:rPr>
        <w:t>2.1</w:t>
      </w:r>
      <w:r>
        <w:rPr>
          <w:rFonts w:hint="eastAsia"/>
        </w:rPr>
        <w:t>、样品流路</w:t>
      </w:r>
    </w:p>
    <w:p w:rsidR="00154CFD" w:rsidRDefault="00154CFD" w:rsidP="00154CFD">
      <w:r>
        <w:rPr>
          <w:rFonts w:hint="eastAsia"/>
        </w:rPr>
        <w:t>1</w:t>
      </w:r>
      <w:r>
        <w:rPr>
          <w:rFonts w:hint="eastAsia"/>
        </w:rPr>
        <w:t>、样品流路温度：室温</w:t>
      </w:r>
      <w:r>
        <w:rPr>
          <w:rFonts w:hint="eastAsia"/>
        </w:rPr>
        <w:t>+10</w:t>
      </w:r>
      <w:r>
        <w:rPr>
          <w:rFonts w:hint="eastAsia"/>
        </w:rPr>
        <w:t>℃至</w:t>
      </w:r>
      <w:r>
        <w:rPr>
          <w:rFonts w:hint="eastAsia"/>
        </w:rPr>
        <w:t>225</w:t>
      </w:r>
      <w:r>
        <w:rPr>
          <w:rFonts w:hint="eastAsia"/>
        </w:rPr>
        <w:t>℃</w:t>
      </w:r>
    </w:p>
    <w:p w:rsidR="00154CFD" w:rsidRDefault="00154CFD" w:rsidP="00154CFD">
      <w:r>
        <w:rPr>
          <w:rFonts w:hint="eastAsia"/>
        </w:rPr>
        <w:t>2</w:t>
      </w:r>
      <w:r>
        <w:rPr>
          <w:rFonts w:hint="eastAsia"/>
        </w:rPr>
        <w:t>、加热：电子加热</w:t>
      </w:r>
    </w:p>
    <w:p w:rsidR="00154CFD" w:rsidRDefault="00154CFD" w:rsidP="00154CFD">
      <w:r>
        <w:rPr>
          <w:rFonts w:hint="eastAsia"/>
        </w:rPr>
        <w:t>3</w:t>
      </w:r>
      <w:r>
        <w:rPr>
          <w:rFonts w:hint="eastAsia"/>
        </w:rPr>
        <w:t>、进样阀：</w:t>
      </w:r>
      <w:r>
        <w:rPr>
          <w:rFonts w:hint="eastAsia"/>
        </w:rPr>
        <w:t xml:space="preserve">6 </w:t>
      </w:r>
      <w:r>
        <w:rPr>
          <w:rFonts w:hint="eastAsia"/>
        </w:rPr>
        <w:t>通阀</w:t>
      </w:r>
    </w:p>
    <w:p w:rsidR="00154CFD" w:rsidRDefault="00154CFD" w:rsidP="00154CFD">
      <w:r>
        <w:rPr>
          <w:rFonts w:hint="eastAsia"/>
        </w:rPr>
        <w:t>4</w:t>
      </w:r>
      <w:r>
        <w:rPr>
          <w:rFonts w:hint="eastAsia"/>
        </w:rPr>
        <w:t>、进样环：</w:t>
      </w:r>
      <w:r>
        <w:rPr>
          <w:rFonts w:hint="eastAsia"/>
        </w:rPr>
        <w:t xml:space="preserve">1ml Sulfinert </w:t>
      </w:r>
      <w:r>
        <w:rPr>
          <w:rFonts w:hint="eastAsia"/>
        </w:rPr>
        <w:t>惰化处理</w:t>
      </w:r>
      <w:r>
        <w:rPr>
          <w:rFonts w:hint="eastAsia"/>
        </w:rPr>
        <w:t>(</w:t>
      </w:r>
      <w:r>
        <w:rPr>
          <w:rFonts w:hint="eastAsia"/>
        </w:rPr>
        <w:t>标配）；</w:t>
      </w:r>
      <w:r>
        <w:rPr>
          <w:rFonts w:hint="eastAsia"/>
        </w:rPr>
        <w:t>0.5ml</w:t>
      </w:r>
      <w:r>
        <w:rPr>
          <w:rFonts w:hint="eastAsia"/>
        </w:rPr>
        <w:t>，</w:t>
      </w:r>
      <w:r>
        <w:rPr>
          <w:rFonts w:hint="eastAsia"/>
        </w:rPr>
        <w:t>2ml (</w:t>
      </w:r>
      <w:r>
        <w:rPr>
          <w:rFonts w:hint="eastAsia"/>
        </w:rPr>
        <w:t>可选</w:t>
      </w:r>
      <w:r>
        <w:rPr>
          <w:rFonts w:hint="eastAsia"/>
        </w:rPr>
        <w:t xml:space="preserve">) </w:t>
      </w:r>
    </w:p>
    <w:p w:rsidR="00154CFD" w:rsidRDefault="00154CFD" w:rsidP="00154CFD">
      <w:r>
        <w:rPr>
          <w:rFonts w:hint="eastAsia"/>
        </w:rPr>
        <w:t>2.2</w:t>
      </w:r>
      <w:r>
        <w:rPr>
          <w:rFonts w:hint="eastAsia"/>
        </w:rPr>
        <w:t>、传输管线</w:t>
      </w:r>
    </w:p>
    <w:p w:rsidR="00154CFD" w:rsidRDefault="00154CFD" w:rsidP="00154CFD">
      <w:r>
        <w:rPr>
          <w:rFonts w:hint="eastAsia"/>
        </w:rPr>
        <w:t>1</w:t>
      </w:r>
      <w:r>
        <w:rPr>
          <w:rFonts w:hint="eastAsia"/>
        </w:rPr>
        <w:t>、材质：</w:t>
      </w:r>
      <w:r>
        <w:rPr>
          <w:rFonts w:hint="eastAsia"/>
        </w:rPr>
        <w:t>Sulfinert</w:t>
      </w:r>
      <w:r>
        <w:rPr>
          <w:rFonts w:hint="eastAsia"/>
        </w:rPr>
        <w:t>惰化处理</w:t>
      </w:r>
    </w:p>
    <w:p w:rsidR="00154CFD" w:rsidRDefault="00154CFD" w:rsidP="00154CFD">
      <w:r>
        <w:rPr>
          <w:rFonts w:hint="eastAsia"/>
        </w:rPr>
        <w:t>2</w:t>
      </w:r>
      <w:r>
        <w:rPr>
          <w:rFonts w:hint="eastAsia"/>
        </w:rPr>
        <w:t>、温度：室温</w:t>
      </w:r>
      <w:r>
        <w:rPr>
          <w:rFonts w:hint="eastAsia"/>
        </w:rPr>
        <w:t>+10</w:t>
      </w:r>
      <w:r>
        <w:rPr>
          <w:rFonts w:hint="eastAsia"/>
        </w:rPr>
        <w:t>℃至</w:t>
      </w:r>
      <w:r>
        <w:rPr>
          <w:rFonts w:hint="eastAsia"/>
        </w:rPr>
        <w:t>225</w:t>
      </w:r>
      <w:r>
        <w:rPr>
          <w:rFonts w:hint="eastAsia"/>
        </w:rPr>
        <w:t>℃</w:t>
      </w:r>
    </w:p>
    <w:p w:rsidR="00154CFD" w:rsidRDefault="00154CFD" w:rsidP="00154CFD">
      <w:r>
        <w:rPr>
          <w:rFonts w:hint="eastAsia"/>
        </w:rPr>
        <w:t>3</w:t>
      </w:r>
      <w:r>
        <w:rPr>
          <w:rFonts w:hint="eastAsia"/>
        </w:rPr>
        <w:t>、加热：电子加热</w:t>
      </w:r>
    </w:p>
    <w:p w:rsidR="00154CFD" w:rsidRDefault="00154CFD" w:rsidP="00154CFD">
      <w:r>
        <w:rPr>
          <w:rFonts w:hint="eastAsia"/>
        </w:rPr>
        <w:t>2.3</w:t>
      </w:r>
      <w:r>
        <w:rPr>
          <w:rFonts w:hint="eastAsia"/>
        </w:rPr>
        <w:t>、样品瓶</w:t>
      </w:r>
      <w:r>
        <w:rPr>
          <w:rFonts w:hint="eastAsia"/>
        </w:rPr>
        <w:tab/>
      </w:r>
    </w:p>
    <w:p w:rsidR="00154CFD" w:rsidRDefault="00154CFD" w:rsidP="00154CFD">
      <w:r>
        <w:rPr>
          <w:rFonts w:hint="eastAsia"/>
        </w:rPr>
        <w:t>1</w:t>
      </w:r>
      <w:r>
        <w:rPr>
          <w:rFonts w:hint="eastAsia"/>
        </w:rPr>
        <w:t>、样品瓶数量：</w:t>
      </w:r>
      <w:r>
        <w:rPr>
          <w:rFonts w:hint="eastAsia"/>
        </w:rPr>
        <w:t>20</w:t>
      </w:r>
      <w:r>
        <w:rPr>
          <w:rFonts w:hint="eastAsia"/>
        </w:rPr>
        <w:t>位</w:t>
      </w:r>
    </w:p>
    <w:p w:rsidR="00154CFD" w:rsidRDefault="00154CFD" w:rsidP="00154CFD">
      <w:r>
        <w:rPr>
          <w:rFonts w:hint="eastAsia"/>
        </w:rPr>
        <w:t>2</w:t>
      </w:r>
      <w:r>
        <w:rPr>
          <w:rFonts w:hint="eastAsia"/>
        </w:rPr>
        <w:t>、样品瓶材料：中性玻璃</w:t>
      </w:r>
    </w:p>
    <w:p w:rsidR="00154CFD" w:rsidRDefault="00154CFD" w:rsidP="00154CFD">
      <w:r>
        <w:rPr>
          <w:rFonts w:hint="eastAsia"/>
        </w:rPr>
        <w:t>3</w:t>
      </w:r>
      <w:r>
        <w:rPr>
          <w:rFonts w:hint="eastAsia"/>
        </w:rPr>
        <w:t>、样品瓶规格：外径</w:t>
      </w:r>
      <w:r>
        <w:rPr>
          <w:rFonts w:hint="eastAsia"/>
        </w:rPr>
        <w:t xml:space="preserve">22.5mm x </w:t>
      </w:r>
      <w:r>
        <w:rPr>
          <w:rFonts w:hint="eastAsia"/>
        </w:rPr>
        <w:t>高</w:t>
      </w:r>
      <w:r>
        <w:rPr>
          <w:rFonts w:hint="eastAsia"/>
        </w:rPr>
        <w:t>79mm(20mL);</w:t>
      </w:r>
      <w:r>
        <w:rPr>
          <w:rFonts w:hint="eastAsia"/>
        </w:rPr>
        <w:t>外径</w:t>
      </w:r>
      <w:r>
        <w:rPr>
          <w:rFonts w:hint="eastAsia"/>
        </w:rPr>
        <w:t>22.5mmx</w:t>
      </w:r>
      <w:r>
        <w:rPr>
          <w:rFonts w:hint="eastAsia"/>
        </w:rPr>
        <w:t>高</w:t>
      </w:r>
      <w:r>
        <w:rPr>
          <w:rFonts w:hint="eastAsia"/>
        </w:rPr>
        <w:t>46mm(10mL)</w:t>
      </w:r>
      <w:r>
        <w:rPr>
          <w:rFonts w:hint="eastAsia"/>
        </w:rPr>
        <w:t>；</w:t>
      </w:r>
    </w:p>
    <w:p w:rsidR="00154CFD" w:rsidRDefault="00154CFD" w:rsidP="00154CFD">
      <w:r>
        <w:rPr>
          <w:rFonts w:hint="eastAsia"/>
        </w:rPr>
        <w:t>4</w:t>
      </w:r>
      <w:r>
        <w:rPr>
          <w:rFonts w:hint="eastAsia"/>
        </w:rPr>
        <w:t>、</w:t>
      </w:r>
      <w:r>
        <w:rPr>
          <w:rFonts w:hint="eastAsia"/>
        </w:rPr>
        <w:t>10mL</w:t>
      </w:r>
      <w:r>
        <w:rPr>
          <w:rFonts w:hint="eastAsia"/>
        </w:rPr>
        <w:t>和</w:t>
      </w:r>
      <w:r>
        <w:rPr>
          <w:rFonts w:hint="eastAsia"/>
        </w:rPr>
        <w:t>20mL</w:t>
      </w:r>
      <w:r>
        <w:rPr>
          <w:rFonts w:hint="eastAsia"/>
        </w:rPr>
        <w:t>样品瓶可以同时使用，无需额外附件。</w:t>
      </w:r>
    </w:p>
    <w:p w:rsidR="00154CFD" w:rsidRDefault="00154CFD" w:rsidP="00154CFD">
      <w:r>
        <w:rPr>
          <w:rFonts w:hint="eastAsia"/>
        </w:rPr>
        <w:t>5</w:t>
      </w:r>
      <w:r>
        <w:rPr>
          <w:rFonts w:hint="eastAsia"/>
        </w:rPr>
        <w:t>、样品瓶垫片：带聚四氟乙烯层（</w:t>
      </w:r>
      <w:r>
        <w:rPr>
          <w:rFonts w:hint="eastAsia"/>
        </w:rPr>
        <w:t>PTFE</w:t>
      </w:r>
      <w:r>
        <w:rPr>
          <w:rFonts w:hint="eastAsia"/>
        </w:rPr>
        <w:t>）的丁基橡胶（标配，灰色，</w:t>
      </w:r>
      <w:r>
        <w:rPr>
          <w:rFonts w:hint="eastAsia"/>
        </w:rPr>
        <w:t>120</w:t>
      </w:r>
      <w:r>
        <w:rPr>
          <w:rFonts w:hint="eastAsia"/>
        </w:rPr>
        <w:t>℃）</w:t>
      </w:r>
    </w:p>
    <w:p w:rsidR="00154CFD" w:rsidRDefault="00154CFD" w:rsidP="00154CFD">
      <w:r>
        <w:rPr>
          <w:rFonts w:hint="eastAsia"/>
        </w:rPr>
        <w:tab/>
        <w:t xml:space="preserve">         </w:t>
      </w:r>
      <w:r>
        <w:rPr>
          <w:rFonts w:hint="eastAsia"/>
        </w:rPr>
        <w:t>带聚四氟乙烯层（</w:t>
      </w:r>
      <w:r>
        <w:rPr>
          <w:rFonts w:hint="eastAsia"/>
        </w:rPr>
        <w:t>PTFE</w:t>
      </w:r>
      <w:r>
        <w:rPr>
          <w:rFonts w:hint="eastAsia"/>
        </w:rPr>
        <w:t>）的硅橡胶（选配，红色，高温，</w:t>
      </w:r>
      <w:r>
        <w:rPr>
          <w:rFonts w:hint="eastAsia"/>
        </w:rPr>
        <w:t>200</w:t>
      </w:r>
      <w:r>
        <w:rPr>
          <w:rFonts w:hint="eastAsia"/>
        </w:rPr>
        <w:t>℃）</w:t>
      </w:r>
    </w:p>
    <w:p w:rsidR="00154CFD" w:rsidRDefault="00154CFD" w:rsidP="00154CFD">
      <w:r>
        <w:rPr>
          <w:rFonts w:hint="eastAsia"/>
        </w:rPr>
        <w:t>6</w:t>
      </w:r>
      <w:r>
        <w:rPr>
          <w:rFonts w:hint="eastAsia"/>
        </w:rPr>
        <w:t>、耐高温隔垫（选配，红褐色，</w:t>
      </w:r>
      <w:r>
        <w:rPr>
          <w:rFonts w:hint="eastAsia"/>
        </w:rPr>
        <w:t xml:space="preserve">300 </w:t>
      </w:r>
      <w:r>
        <w:rPr>
          <w:rFonts w:hint="eastAsia"/>
        </w:rPr>
        <w:t>°</w:t>
      </w:r>
      <w:r>
        <w:rPr>
          <w:rFonts w:hint="eastAsia"/>
        </w:rPr>
        <w:t xml:space="preserve">C) </w:t>
      </w:r>
    </w:p>
    <w:p w:rsidR="00154CFD" w:rsidRDefault="00154CFD" w:rsidP="00154CFD">
      <w:r>
        <w:rPr>
          <w:rFonts w:hint="eastAsia"/>
        </w:rPr>
        <w:t>7</w:t>
      </w:r>
      <w:r>
        <w:rPr>
          <w:rFonts w:hint="eastAsia"/>
        </w:rPr>
        <w:t>、样品瓶盖：铝</w:t>
      </w:r>
    </w:p>
    <w:p w:rsidR="00154CFD" w:rsidRDefault="00154CFD" w:rsidP="00154CFD">
      <w:r>
        <w:rPr>
          <w:rFonts w:hint="eastAsia"/>
        </w:rPr>
        <w:t>8</w:t>
      </w:r>
      <w:r>
        <w:rPr>
          <w:rFonts w:hint="eastAsia"/>
        </w:rPr>
        <w:t>、样品瓶恒温时间：</w:t>
      </w:r>
      <w:r>
        <w:rPr>
          <w:rFonts w:hint="eastAsia"/>
        </w:rPr>
        <w:t xml:space="preserve">0.00 </w:t>
      </w:r>
      <w:r>
        <w:rPr>
          <w:rFonts w:hint="eastAsia"/>
        </w:rPr>
        <w:t>～</w:t>
      </w:r>
      <w:r>
        <w:rPr>
          <w:rFonts w:hint="eastAsia"/>
        </w:rPr>
        <w:t xml:space="preserve"> 999.99 (min)</w:t>
      </w:r>
    </w:p>
    <w:p w:rsidR="00154CFD" w:rsidRDefault="00154CFD" w:rsidP="00154CFD">
      <w:r>
        <w:rPr>
          <w:rFonts w:hint="eastAsia"/>
        </w:rPr>
        <w:t>9</w:t>
      </w:r>
      <w:r>
        <w:rPr>
          <w:rFonts w:hint="eastAsia"/>
        </w:rPr>
        <w:t>、样品瓶加压时间</w:t>
      </w:r>
      <w:r>
        <w:rPr>
          <w:rFonts w:hint="eastAsia"/>
        </w:rPr>
        <w:t xml:space="preserve">; 0.00 </w:t>
      </w:r>
      <w:r>
        <w:rPr>
          <w:rFonts w:hint="eastAsia"/>
        </w:rPr>
        <w:t>～</w:t>
      </w:r>
      <w:r>
        <w:rPr>
          <w:rFonts w:hint="eastAsia"/>
        </w:rPr>
        <w:t xml:space="preserve"> 999.99 (min)</w:t>
      </w:r>
    </w:p>
    <w:p w:rsidR="00154CFD" w:rsidRDefault="00154CFD" w:rsidP="00154CFD">
      <w:r>
        <w:rPr>
          <w:rFonts w:hint="eastAsia"/>
        </w:rPr>
        <w:t>2.4</w:t>
      </w:r>
      <w:r>
        <w:rPr>
          <w:rFonts w:hint="eastAsia"/>
        </w:rPr>
        <w:t>．恒温炉</w:t>
      </w:r>
    </w:p>
    <w:p w:rsidR="00154CFD" w:rsidRDefault="00154CFD" w:rsidP="00154CFD">
      <w:r>
        <w:rPr>
          <w:rFonts w:hint="eastAsia"/>
        </w:rPr>
        <w:t>1</w:t>
      </w:r>
      <w:r>
        <w:rPr>
          <w:rFonts w:hint="eastAsia"/>
        </w:rPr>
        <w:t>、温度范围：室温</w:t>
      </w:r>
      <w:r>
        <w:rPr>
          <w:rFonts w:hint="eastAsia"/>
        </w:rPr>
        <w:t>+10</w:t>
      </w:r>
      <w:r>
        <w:rPr>
          <w:rFonts w:hint="eastAsia"/>
        </w:rPr>
        <w:t>℃至</w:t>
      </w:r>
      <w:r>
        <w:rPr>
          <w:rFonts w:hint="eastAsia"/>
        </w:rPr>
        <w:t>225</w:t>
      </w:r>
      <w:r>
        <w:rPr>
          <w:rFonts w:hint="eastAsia"/>
        </w:rPr>
        <w:t>℃</w:t>
      </w:r>
    </w:p>
    <w:p w:rsidR="00154CFD" w:rsidRDefault="00154CFD" w:rsidP="00154CFD">
      <w:r>
        <w:rPr>
          <w:rFonts w:hint="eastAsia"/>
        </w:rPr>
        <w:t>2</w:t>
      </w:r>
      <w:r>
        <w:rPr>
          <w:rFonts w:hint="eastAsia"/>
        </w:rPr>
        <w:t>、加热方式：电子加热</w:t>
      </w:r>
    </w:p>
    <w:p w:rsidR="00154CFD" w:rsidRDefault="00154CFD" w:rsidP="00154CFD">
      <w:r>
        <w:rPr>
          <w:rFonts w:hint="eastAsia"/>
        </w:rPr>
        <w:lastRenderedPageBreak/>
        <w:t>3</w:t>
      </w:r>
      <w:r>
        <w:rPr>
          <w:rFonts w:hint="eastAsia"/>
        </w:rPr>
        <w:t>、加热孔数量：</w:t>
      </w:r>
      <w:r>
        <w:rPr>
          <w:rFonts w:hint="eastAsia"/>
        </w:rPr>
        <w:t>6</w:t>
      </w:r>
      <w:r>
        <w:rPr>
          <w:rFonts w:hint="eastAsia"/>
        </w:rPr>
        <w:t>个样品瓶位旋转托盘</w:t>
      </w:r>
    </w:p>
    <w:p w:rsidR="00154CFD" w:rsidRDefault="00154CFD" w:rsidP="00154CFD">
      <w:r>
        <w:rPr>
          <w:rFonts w:hint="eastAsia"/>
        </w:rPr>
        <w:t>4</w:t>
      </w:r>
      <w:r>
        <w:rPr>
          <w:rFonts w:hint="eastAsia"/>
        </w:rPr>
        <w:t>、摇晃（平衡时）：</w:t>
      </w:r>
      <w:r>
        <w:rPr>
          <w:rFonts w:hint="eastAsia"/>
        </w:rPr>
        <w:t xml:space="preserve"> </w:t>
      </w:r>
      <w:r>
        <w:rPr>
          <w:rFonts w:hint="eastAsia"/>
        </w:rPr>
        <w:t>无，</w:t>
      </w:r>
      <w:r>
        <w:rPr>
          <w:rFonts w:hint="eastAsia"/>
        </w:rPr>
        <w:t xml:space="preserve"> 1-3</w:t>
      </w:r>
      <w:r>
        <w:rPr>
          <w:rFonts w:hint="eastAsia"/>
        </w:rPr>
        <w:t>个级别（</w:t>
      </w:r>
      <w:r>
        <w:rPr>
          <w:rFonts w:hint="eastAsia"/>
        </w:rPr>
        <w:t xml:space="preserve">1 </w:t>
      </w:r>
      <w:r>
        <w:rPr>
          <w:rFonts w:hint="eastAsia"/>
        </w:rPr>
        <w:t>分钟内的搅拌次数随数值增大而增加）</w:t>
      </w:r>
    </w:p>
    <w:p w:rsidR="00154CFD" w:rsidRDefault="00154CFD" w:rsidP="00154CFD">
      <w:r>
        <w:rPr>
          <w:rFonts w:hint="eastAsia"/>
        </w:rPr>
        <w:t>5</w:t>
      </w:r>
      <w:r>
        <w:rPr>
          <w:rFonts w:hint="eastAsia"/>
        </w:rPr>
        <w:t>、加热时间：</w:t>
      </w:r>
      <w:r>
        <w:rPr>
          <w:rFonts w:hint="eastAsia"/>
        </w:rPr>
        <w:t xml:space="preserve">0 </w:t>
      </w:r>
      <w:r>
        <w:rPr>
          <w:rFonts w:hint="eastAsia"/>
        </w:rPr>
        <w:t>～</w:t>
      </w:r>
      <w:r>
        <w:rPr>
          <w:rFonts w:hint="eastAsia"/>
        </w:rPr>
        <w:t xml:space="preserve"> 999.99 min ( </w:t>
      </w:r>
      <w:r>
        <w:rPr>
          <w:rFonts w:hint="eastAsia"/>
        </w:rPr>
        <w:t>以</w:t>
      </w:r>
      <w:r>
        <w:rPr>
          <w:rFonts w:hint="eastAsia"/>
        </w:rPr>
        <w:t xml:space="preserve">0.01 </w:t>
      </w:r>
      <w:r>
        <w:rPr>
          <w:rFonts w:hint="eastAsia"/>
        </w:rPr>
        <w:t>分钟为单位设置</w:t>
      </w:r>
      <w:r>
        <w:rPr>
          <w:rFonts w:hint="eastAsia"/>
        </w:rPr>
        <w:t>)</w:t>
      </w:r>
    </w:p>
    <w:p w:rsidR="00154CFD" w:rsidRDefault="00154CFD" w:rsidP="00154CFD">
      <w:r>
        <w:rPr>
          <w:rFonts w:hint="eastAsia"/>
        </w:rPr>
        <w:t>3</w:t>
      </w:r>
      <w:r>
        <w:rPr>
          <w:rFonts w:hint="eastAsia"/>
        </w:rPr>
        <w:t>、气体控制</w:t>
      </w:r>
    </w:p>
    <w:p w:rsidR="00154CFD" w:rsidRDefault="00154CFD" w:rsidP="00154CFD">
      <w:r>
        <w:rPr>
          <w:rFonts w:hint="eastAsia"/>
        </w:rPr>
        <w:t>3.1</w:t>
      </w:r>
      <w:r>
        <w:rPr>
          <w:rFonts w:hint="eastAsia"/>
        </w:rPr>
        <w:t>、载气控制：通过</w:t>
      </w:r>
      <w:r>
        <w:rPr>
          <w:rFonts w:hint="eastAsia"/>
        </w:rPr>
        <w:t>GC</w:t>
      </w:r>
      <w:r>
        <w:rPr>
          <w:rFonts w:hint="eastAsia"/>
        </w:rPr>
        <w:t>内置的</w:t>
      </w:r>
      <w:r>
        <w:rPr>
          <w:rFonts w:hint="eastAsia"/>
        </w:rPr>
        <w:t>AFC</w:t>
      </w:r>
      <w:r>
        <w:rPr>
          <w:rFonts w:hint="eastAsia"/>
        </w:rPr>
        <w:t>电子控制（</w:t>
      </w:r>
      <w:r>
        <w:rPr>
          <w:rFonts w:hint="eastAsia"/>
        </w:rPr>
        <w:t xml:space="preserve">0.5 </w:t>
      </w:r>
      <w:r>
        <w:rPr>
          <w:rFonts w:hint="eastAsia"/>
        </w:rPr>
        <w:t>～</w:t>
      </w:r>
      <w:r>
        <w:rPr>
          <w:rFonts w:hint="eastAsia"/>
        </w:rPr>
        <w:t xml:space="preserve"> 0.9 MPa</w:t>
      </w:r>
      <w:r>
        <w:rPr>
          <w:rFonts w:hint="eastAsia"/>
        </w:rPr>
        <w:t>，</w:t>
      </w:r>
      <w:r>
        <w:rPr>
          <w:rFonts w:hint="eastAsia"/>
        </w:rPr>
        <w:t xml:space="preserve"> </w:t>
      </w:r>
      <w:r>
        <w:rPr>
          <w:rFonts w:hint="eastAsia"/>
        </w:rPr>
        <w:t>流向</w:t>
      </w:r>
      <w:r>
        <w:rPr>
          <w:rFonts w:hint="eastAsia"/>
        </w:rPr>
        <w:t>AFC</w:t>
      </w:r>
      <w:r>
        <w:rPr>
          <w:rFonts w:hint="eastAsia"/>
        </w:rPr>
        <w:t>）</w:t>
      </w:r>
    </w:p>
    <w:p w:rsidR="00154CFD" w:rsidRDefault="00154CFD" w:rsidP="00154CFD">
      <w:r>
        <w:rPr>
          <w:rFonts w:hint="eastAsia"/>
        </w:rPr>
        <w:t>3.2</w:t>
      </w:r>
      <w:r>
        <w:rPr>
          <w:rFonts w:hint="eastAsia"/>
        </w:rPr>
        <w:t>、样品瓶加压控制：通过</w:t>
      </w:r>
      <w:r>
        <w:rPr>
          <w:rFonts w:hint="eastAsia"/>
        </w:rPr>
        <w:t>GC</w:t>
      </w:r>
      <w:r>
        <w:rPr>
          <w:rFonts w:hint="eastAsia"/>
        </w:rPr>
        <w:t>内置的</w:t>
      </w:r>
      <w:r>
        <w:rPr>
          <w:rFonts w:hint="eastAsia"/>
        </w:rPr>
        <w:t>APC</w:t>
      </w:r>
      <w:r>
        <w:rPr>
          <w:rFonts w:hint="eastAsia"/>
        </w:rPr>
        <w:t>电子控制（</w:t>
      </w:r>
      <w:r>
        <w:rPr>
          <w:rFonts w:hint="eastAsia"/>
        </w:rPr>
        <w:t xml:space="preserve">0.2 </w:t>
      </w:r>
      <w:r>
        <w:rPr>
          <w:rFonts w:hint="eastAsia"/>
        </w:rPr>
        <w:t>～</w:t>
      </w:r>
      <w:r>
        <w:rPr>
          <w:rFonts w:hint="eastAsia"/>
        </w:rPr>
        <w:t xml:space="preserve"> 0.5 MPa</w:t>
      </w:r>
      <w:r>
        <w:rPr>
          <w:rFonts w:hint="eastAsia"/>
        </w:rPr>
        <w:t>，流向</w:t>
      </w:r>
      <w:r>
        <w:rPr>
          <w:rFonts w:hint="eastAsia"/>
        </w:rPr>
        <w:t>AuxAPC</w:t>
      </w:r>
      <w:r>
        <w:rPr>
          <w:rFonts w:hint="eastAsia"/>
        </w:rPr>
        <w:t>）</w:t>
      </w:r>
    </w:p>
    <w:p w:rsidR="00154CFD" w:rsidRDefault="00154CFD" w:rsidP="00154CFD">
      <w:r>
        <w:rPr>
          <w:rFonts w:hint="eastAsia"/>
        </w:rPr>
        <w:t>高纯氦气</w:t>
      </w:r>
      <w:r>
        <w:rPr>
          <w:rFonts w:hint="eastAsia"/>
        </w:rPr>
        <w:t xml:space="preserve"> ( </w:t>
      </w:r>
      <w:r>
        <w:rPr>
          <w:rFonts w:hint="eastAsia"/>
        </w:rPr>
        <w:t>纯度在</w:t>
      </w:r>
      <w:r>
        <w:rPr>
          <w:rFonts w:hint="eastAsia"/>
        </w:rPr>
        <w:t xml:space="preserve">99.995 % </w:t>
      </w:r>
      <w:r>
        <w:rPr>
          <w:rFonts w:hint="eastAsia"/>
        </w:rPr>
        <w:t>以上</w:t>
      </w:r>
      <w:r>
        <w:rPr>
          <w:rFonts w:hint="eastAsia"/>
        </w:rPr>
        <w:t xml:space="preserve">) </w:t>
      </w:r>
      <w:r>
        <w:rPr>
          <w:rFonts w:hint="eastAsia"/>
        </w:rPr>
        <w:t>或高纯氮气</w:t>
      </w:r>
      <w:r>
        <w:rPr>
          <w:rFonts w:hint="eastAsia"/>
        </w:rPr>
        <w:t xml:space="preserve"> ( </w:t>
      </w:r>
      <w:r>
        <w:rPr>
          <w:rFonts w:hint="eastAsia"/>
        </w:rPr>
        <w:t>纯度在</w:t>
      </w:r>
      <w:r>
        <w:rPr>
          <w:rFonts w:hint="eastAsia"/>
        </w:rPr>
        <w:t xml:space="preserve">99.995 % </w:t>
      </w:r>
      <w:r>
        <w:rPr>
          <w:rFonts w:hint="eastAsia"/>
        </w:rPr>
        <w:t>以上</w:t>
      </w:r>
      <w:r>
        <w:rPr>
          <w:rFonts w:hint="eastAsia"/>
        </w:rPr>
        <w:t>)</w:t>
      </w:r>
    </w:p>
    <w:p w:rsidR="00154CFD" w:rsidRDefault="00154CFD" w:rsidP="00154CFD">
      <w:pPr>
        <w:rPr>
          <w:b/>
          <w:bCs/>
          <w:sz w:val="30"/>
          <w:szCs w:val="30"/>
        </w:rPr>
      </w:pPr>
      <w:r>
        <w:rPr>
          <w:rFonts w:hint="eastAsia"/>
        </w:rPr>
        <w:t>4</w:t>
      </w:r>
      <w:r>
        <w:rPr>
          <w:rFonts w:hint="eastAsia"/>
        </w:rPr>
        <w:t>、界面控制：使用</w:t>
      </w:r>
      <w:r>
        <w:rPr>
          <w:rFonts w:hint="eastAsia"/>
        </w:rPr>
        <w:t xml:space="preserve"> USB </w:t>
      </w:r>
      <w:r>
        <w:rPr>
          <w:rFonts w:hint="eastAsia"/>
        </w:rPr>
        <w:t>建立</w:t>
      </w:r>
      <w:r>
        <w:rPr>
          <w:rFonts w:hint="eastAsia"/>
        </w:rPr>
        <w:t xml:space="preserve"> PC </w:t>
      </w:r>
      <w:r>
        <w:rPr>
          <w:rFonts w:hint="eastAsia"/>
        </w:rPr>
        <w:t>与</w:t>
      </w:r>
      <w:r>
        <w:rPr>
          <w:rFonts w:hint="eastAsia"/>
        </w:rPr>
        <w:t xml:space="preserve"> HS-10 </w:t>
      </w:r>
      <w:r>
        <w:rPr>
          <w:rFonts w:hint="eastAsia"/>
        </w:rPr>
        <w:t>的通讯。不限定</w:t>
      </w:r>
      <w:r>
        <w:rPr>
          <w:rFonts w:hint="eastAsia"/>
        </w:rPr>
        <w:t xml:space="preserve"> USB </w:t>
      </w:r>
      <w:r>
        <w:rPr>
          <w:rFonts w:hint="eastAsia"/>
        </w:rPr>
        <w:t>端口。</w:t>
      </w:r>
    </w:p>
    <w:p w:rsidR="00154CFD" w:rsidRDefault="00154CFD" w:rsidP="00967FFE">
      <w:pPr>
        <w:numPr>
          <w:ilvl w:val="0"/>
          <w:numId w:val="6"/>
        </w:numPr>
        <w:spacing w:line="360" w:lineRule="auto"/>
        <w:ind w:left="574" w:hanging="432"/>
        <w:jc w:val="left"/>
        <w:rPr>
          <w:b/>
          <w:bCs/>
          <w:sz w:val="30"/>
          <w:szCs w:val="30"/>
        </w:rPr>
      </w:pPr>
      <w:r>
        <w:rPr>
          <w:rFonts w:hint="eastAsia"/>
          <w:b/>
          <w:bCs/>
          <w:sz w:val="30"/>
          <w:szCs w:val="30"/>
        </w:rPr>
        <w:t>玻璃器皿自动清洗消毒机</w:t>
      </w:r>
    </w:p>
    <w:p w:rsidR="00154CFD" w:rsidRDefault="00154CFD" w:rsidP="00154CFD">
      <w:r>
        <w:rPr>
          <w:rFonts w:hint="eastAsia"/>
        </w:rPr>
        <w:t>1</w:t>
      </w:r>
      <w:r>
        <w:rPr>
          <w:rFonts w:hint="eastAsia"/>
        </w:rPr>
        <w:t>、用途：适用于实验室大量不同型号玻璃器皿的清洗。</w:t>
      </w:r>
    </w:p>
    <w:p w:rsidR="00154CFD" w:rsidRDefault="00154CFD" w:rsidP="00154CFD">
      <w:r>
        <w:rPr>
          <w:rFonts w:hint="eastAsia"/>
        </w:rPr>
        <w:t>2</w:t>
      </w:r>
      <w:r>
        <w:rPr>
          <w:rFonts w:hint="eastAsia"/>
        </w:rPr>
        <w:t>、设备技术参数</w:t>
      </w:r>
    </w:p>
    <w:p w:rsidR="00154CFD" w:rsidRDefault="00154CFD" w:rsidP="00154CFD">
      <w:r>
        <w:rPr>
          <w:rFonts w:hint="eastAsia"/>
        </w:rPr>
        <w:t>2.1</w:t>
      </w:r>
      <w:r>
        <w:rPr>
          <w:rFonts w:hint="eastAsia"/>
        </w:rPr>
        <w:t>主洗仓容量：</w:t>
      </w:r>
      <w:r>
        <w:rPr>
          <w:rFonts w:hint="eastAsia"/>
        </w:rPr>
        <w:t>190L,</w:t>
      </w:r>
      <w:r>
        <w:rPr>
          <w:rFonts w:hint="eastAsia"/>
        </w:rPr>
        <w:t>进料装载：正面装载</w:t>
      </w:r>
    </w:p>
    <w:p w:rsidR="00154CFD" w:rsidRDefault="00154CFD" w:rsidP="00154CFD">
      <w:r>
        <w:rPr>
          <w:rFonts w:hint="eastAsia"/>
        </w:rPr>
        <w:t>2.2</w:t>
      </w:r>
      <w:r>
        <w:rPr>
          <w:rFonts w:hint="eastAsia"/>
        </w:rPr>
        <w:t>主洗仓门：下拉式，外壳材质：</w:t>
      </w:r>
      <w:r>
        <w:rPr>
          <w:rFonts w:hint="eastAsia"/>
        </w:rPr>
        <w:t>304</w:t>
      </w:r>
      <w:r>
        <w:rPr>
          <w:rFonts w:hint="eastAsia"/>
        </w:rPr>
        <w:t>不锈钢，主洗仓材质：</w:t>
      </w:r>
      <w:r>
        <w:rPr>
          <w:rFonts w:hint="eastAsia"/>
        </w:rPr>
        <w:t>316</w:t>
      </w:r>
      <w:r>
        <w:rPr>
          <w:rFonts w:hint="eastAsia"/>
        </w:rPr>
        <w:t>不锈钢</w:t>
      </w:r>
    </w:p>
    <w:p w:rsidR="00154CFD" w:rsidRDefault="00154CFD" w:rsidP="00154CFD">
      <w:r>
        <w:rPr>
          <w:rFonts w:hint="eastAsia"/>
        </w:rPr>
        <w:t>2.3</w:t>
      </w:r>
      <w:r>
        <w:rPr>
          <w:rFonts w:hint="eastAsia"/>
        </w:rPr>
        <w:t>城市自来水：水流压力</w:t>
      </w:r>
      <w:r>
        <w:rPr>
          <w:rFonts w:hint="eastAsia"/>
        </w:rPr>
        <w:t>0.5-10Bar,2m</w:t>
      </w:r>
      <w:r>
        <w:rPr>
          <w:rFonts w:hint="eastAsia"/>
        </w:rPr>
        <w:t>长进水管：</w:t>
      </w:r>
      <w:r>
        <w:rPr>
          <w:rFonts w:hint="eastAsia"/>
        </w:rPr>
        <w:t>4</w:t>
      </w:r>
      <w:r>
        <w:rPr>
          <w:rFonts w:hint="eastAsia"/>
        </w:rPr>
        <w:t>分入水接口</w:t>
      </w:r>
    </w:p>
    <w:p w:rsidR="00154CFD" w:rsidRDefault="00154CFD" w:rsidP="00154CFD">
      <w:r>
        <w:rPr>
          <w:rFonts w:hint="eastAsia"/>
        </w:rPr>
        <w:t>2.4  500L/min</w:t>
      </w:r>
      <w:r>
        <w:rPr>
          <w:rFonts w:hint="eastAsia"/>
        </w:rPr>
        <w:t>大流量循环喷淋系统设计，上下循环泵，循环泵为原装进口泵。独立喷淋，清洗仓内水帘分布均匀平滑无死角，一体式设计，避免滋生细菌、微生物等。</w:t>
      </w:r>
    </w:p>
    <w:p w:rsidR="00154CFD" w:rsidRDefault="00154CFD" w:rsidP="00154CFD">
      <w:r>
        <w:rPr>
          <w:rFonts w:hint="eastAsia"/>
        </w:rPr>
        <w:t>2.5</w:t>
      </w:r>
      <w:r>
        <w:rPr>
          <w:rFonts w:hint="eastAsia"/>
        </w:rPr>
        <w:t>进水流量计和水位开关双重测控进水量。</w:t>
      </w:r>
    </w:p>
    <w:p w:rsidR="00154CFD" w:rsidRDefault="00154CFD" w:rsidP="00154CFD">
      <w:r>
        <w:rPr>
          <w:rFonts w:hint="eastAsia"/>
        </w:rPr>
        <w:t>2.6</w:t>
      </w:r>
      <w:r>
        <w:rPr>
          <w:rFonts w:hint="eastAsia"/>
        </w:rPr>
        <w:t>★自动吸合门加电子锁功能，可实现静音自动锁住门，保证使用过程安全、无热气漏出，可实现轻松安静关闭仓门，防止关闭仓门时的振动。</w:t>
      </w:r>
    </w:p>
    <w:p w:rsidR="00154CFD" w:rsidRDefault="00154CFD" w:rsidP="00154CFD">
      <w:r>
        <w:rPr>
          <w:rFonts w:hint="eastAsia"/>
        </w:rPr>
        <w:t>2.8</w:t>
      </w:r>
      <w:r>
        <w:rPr>
          <w:rFonts w:hint="eastAsia"/>
        </w:rPr>
        <w:t>★微电脑控制可自由选择</w:t>
      </w:r>
      <w:r>
        <w:rPr>
          <w:rFonts w:hint="eastAsia"/>
        </w:rPr>
        <w:t>22</w:t>
      </w:r>
      <w:r>
        <w:rPr>
          <w:rFonts w:hint="eastAsia"/>
        </w:rPr>
        <w:t>种模式，自由编辑</w:t>
      </w:r>
      <w:r>
        <w:rPr>
          <w:rFonts w:hint="eastAsia"/>
        </w:rPr>
        <w:t>88</w:t>
      </w:r>
      <w:r>
        <w:rPr>
          <w:rFonts w:hint="eastAsia"/>
        </w:rPr>
        <w:t>种自主设置，可实现手机操作，远程控制。</w:t>
      </w:r>
    </w:p>
    <w:p w:rsidR="00154CFD" w:rsidRDefault="00154CFD" w:rsidP="00154CFD">
      <w:r>
        <w:rPr>
          <w:rFonts w:hint="eastAsia"/>
        </w:rPr>
        <w:t>2.9</w:t>
      </w:r>
      <w:r>
        <w:rPr>
          <w:rFonts w:hint="eastAsia"/>
        </w:rPr>
        <w:t>可通过</w:t>
      </w:r>
      <w:r>
        <w:rPr>
          <w:rFonts w:hint="eastAsia"/>
        </w:rPr>
        <w:t>USB</w:t>
      </w:r>
      <w:r>
        <w:rPr>
          <w:rFonts w:hint="eastAsia"/>
        </w:rPr>
        <w:t>接口升级程序，随时可实现软件升级，实现定制的清洗模式。</w:t>
      </w:r>
    </w:p>
    <w:p w:rsidR="00154CFD" w:rsidRDefault="00154CFD" w:rsidP="00154CFD">
      <w:r>
        <w:rPr>
          <w:rFonts w:hint="eastAsia"/>
        </w:rPr>
        <w:t>2.10 232</w:t>
      </w:r>
      <w:r>
        <w:rPr>
          <w:rFonts w:hint="eastAsia"/>
        </w:rPr>
        <w:t>串口可选配接打印机，打印清洗记录存档备查。</w:t>
      </w:r>
    </w:p>
    <w:p w:rsidR="00154CFD" w:rsidRDefault="00154CFD" w:rsidP="00154CFD">
      <w:r>
        <w:rPr>
          <w:rFonts w:hint="eastAsia"/>
        </w:rPr>
        <w:t>2.11</w:t>
      </w:r>
      <w:r>
        <w:rPr>
          <w:rFonts w:hint="eastAsia"/>
        </w:rPr>
        <w:t>更大容积的冷凝器有效杜绝在实验室内排放蒸汽而造成的隐患。</w:t>
      </w:r>
    </w:p>
    <w:p w:rsidR="00154CFD" w:rsidRDefault="00154CFD" w:rsidP="00154CFD">
      <w:r>
        <w:rPr>
          <w:rFonts w:hint="eastAsia"/>
        </w:rPr>
        <w:t xml:space="preserve">2.12 </w:t>
      </w:r>
      <w:r>
        <w:rPr>
          <w:rFonts w:hint="eastAsia"/>
        </w:rPr>
        <w:t>采用注射式烘干，烘干效果均匀、快速。相比于传统烘干方式前者比后者烘干效果更快捷，方便，空气加热器、大容积冷凝器，</w:t>
      </w:r>
      <w:r>
        <w:rPr>
          <w:rFonts w:hint="eastAsia"/>
        </w:rPr>
        <w:t>0.22um</w:t>
      </w:r>
      <w:r>
        <w:rPr>
          <w:rFonts w:hint="eastAsia"/>
        </w:rPr>
        <w:t>无菌过滤器和高效风机组成的高效烘干系统，在循环加热，吹汽，冷凝，排放的过程中，使烘干空气更洁净、快速洁净地烘干器皿。</w:t>
      </w:r>
    </w:p>
    <w:p w:rsidR="00154CFD" w:rsidRDefault="00154CFD" w:rsidP="00154CFD">
      <w:r>
        <w:rPr>
          <w:rFonts w:hint="eastAsia"/>
        </w:rPr>
        <w:t xml:space="preserve">2.13 </w:t>
      </w:r>
      <w:r>
        <w:rPr>
          <w:rFonts w:hint="eastAsia"/>
        </w:rPr>
        <w:t>根据用户需求装配清洗篮架，清洗篮架高压喷头为特氟龙材质，耐高温、不易变形。需要满足实验室不同型号大小的玻璃仪器清洗。</w:t>
      </w:r>
    </w:p>
    <w:p w:rsidR="00154CFD" w:rsidRDefault="00154CFD" w:rsidP="00154CFD">
      <w:r>
        <w:rPr>
          <w:rFonts w:hint="eastAsia"/>
        </w:rPr>
        <w:t xml:space="preserve">2.14 </w:t>
      </w:r>
      <w:r>
        <w:rPr>
          <w:rFonts w:hint="eastAsia"/>
        </w:rPr>
        <w:t>★清洗篮架数量（</w:t>
      </w:r>
      <w:r>
        <w:rPr>
          <w:rFonts w:hint="eastAsia"/>
        </w:rPr>
        <w:t>2</w:t>
      </w:r>
      <w:r>
        <w:rPr>
          <w:rFonts w:hint="eastAsia"/>
        </w:rPr>
        <w:t>个）</w:t>
      </w:r>
    </w:p>
    <w:p w:rsidR="00154CFD" w:rsidRDefault="00154CFD" w:rsidP="00154CFD">
      <w:r>
        <w:rPr>
          <w:rFonts w:hint="eastAsia"/>
        </w:rPr>
        <w:t>2.15</w:t>
      </w:r>
      <w:r>
        <w:rPr>
          <w:rFonts w:hint="eastAsia"/>
        </w:rPr>
        <w:t>★耗水量：单次耗水量是</w:t>
      </w:r>
      <w:r>
        <w:rPr>
          <w:rFonts w:hint="eastAsia"/>
        </w:rPr>
        <w:t>10L(</w:t>
      </w:r>
      <w:r>
        <w:rPr>
          <w:rFonts w:hint="eastAsia"/>
        </w:rPr>
        <w:t>可调</w:t>
      </w:r>
      <w:r>
        <w:rPr>
          <w:rFonts w:hint="eastAsia"/>
        </w:rPr>
        <w:t>)</w:t>
      </w:r>
      <w:r>
        <w:rPr>
          <w:rFonts w:hint="eastAsia"/>
        </w:rPr>
        <w:t>，比同行单次可节约</w:t>
      </w:r>
      <w:r>
        <w:rPr>
          <w:rFonts w:hint="eastAsia"/>
        </w:rPr>
        <w:t>2-5L</w:t>
      </w:r>
      <w:r>
        <w:rPr>
          <w:rFonts w:hint="eastAsia"/>
        </w:rPr>
        <w:t>水，一次清洗可节省</w:t>
      </w:r>
      <w:r>
        <w:rPr>
          <w:rFonts w:hint="eastAsia"/>
        </w:rPr>
        <w:t>12-30L.</w:t>
      </w:r>
      <w:r>
        <w:rPr>
          <w:rFonts w:hint="eastAsia"/>
        </w:rPr>
        <w:t>节约使用成本。</w:t>
      </w:r>
    </w:p>
    <w:p w:rsidR="00154CFD" w:rsidRDefault="00154CFD" w:rsidP="00154CFD">
      <w:r>
        <w:rPr>
          <w:rFonts w:hint="eastAsia"/>
        </w:rPr>
        <w:t>2.16</w:t>
      </w:r>
      <w:r>
        <w:rPr>
          <w:rFonts w:hint="eastAsia"/>
        </w:rPr>
        <w:t>★清洗液为进口德国韦格，能有效的清洗玻璃器皿残留物。</w:t>
      </w:r>
    </w:p>
    <w:p w:rsidR="00154CFD" w:rsidRDefault="00154CFD" w:rsidP="00154CFD">
      <w:r>
        <w:rPr>
          <w:rFonts w:hint="eastAsia"/>
        </w:rPr>
        <w:t>2.17</w:t>
      </w:r>
      <w:r>
        <w:rPr>
          <w:rFonts w:hint="eastAsia"/>
        </w:rPr>
        <w:t>★在郑州设有办事处，办事处设有</w:t>
      </w:r>
      <w:r>
        <w:rPr>
          <w:rFonts w:hint="eastAsia"/>
        </w:rPr>
        <w:t>8</w:t>
      </w:r>
      <w:r>
        <w:rPr>
          <w:rFonts w:hint="eastAsia"/>
        </w:rPr>
        <w:t>人以上售后维护人员。终身保养、定期回访，做到每年定期检查、维护保养。每季度一次电话回访，每年不少于</w:t>
      </w:r>
      <w:r>
        <w:rPr>
          <w:rFonts w:hint="eastAsia"/>
        </w:rPr>
        <w:t>2</w:t>
      </w:r>
      <w:r>
        <w:rPr>
          <w:rFonts w:hint="eastAsia"/>
        </w:rPr>
        <w:t>次的免费巡检，报修响应时间：</w:t>
      </w:r>
      <w:r>
        <w:rPr>
          <w:rFonts w:hint="eastAsia"/>
        </w:rPr>
        <w:t>30</w:t>
      </w:r>
      <w:r>
        <w:rPr>
          <w:rFonts w:hint="eastAsia"/>
        </w:rPr>
        <w:t>分钟内响应；</w:t>
      </w:r>
      <w:r>
        <w:rPr>
          <w:rFonts w:hint="eastAsia"/>
        </w:rPr>
        <w:t>2h</w:t>
      </w:r>
      <w:r>
        <w:rPr>
          <w:rFonts w:hint="eastAsia"/>
        </w:rPr>
        <w:t>提出解决方案，</w:t>
      </w:r>
      <w:r>
        <w:rPr>
          <w:rFonts w:hint="eastAsia"/>
        </w:rPr>
        <w:t>24h</w:t>
      </w:r>
      <w:r>
        <w:rPr>
          <w:rFonts w:hint="eastAsia"/>
        </w:rPr>
        <w:t>内现场解决。</w:t>
      </w:r>
    </w:p>
    <w:p w:rsidR="00154CFD" w:rsidRDefault="00154CFD" w:rsidP="00154CFD">
      <w:r>
        <w:rPr>
          <w:rFonts w:hint="eastAsia"/>
        </w:rPr>
        <w:t>2.18</w:t>
      </w:r>
      <w:r>
        <w:rPr>
          <w:rFonts w:hint="eastAsia"/>
        </w:rPr>
        <w:t>★设备保护功能：程序运行保护</w:t>
      </w:r>
      <w:r>
        <w:rPr>
          <w:rFonts w:hint="eastAsia"/>
        </w:rPr>
        <w:t>+</w:t>
      </w:r>
      <w:r>
        <w:rPr>
          <w:rFonts w:hint="eastAsia"/>
        </w:rPr>
        <w:t>高温保护</w:t>
      </w:r>
      <w:r>
        <w:rPr>
          <w:rFonts w:hint="eastAsia"/>
        </w:rPr>
        <w:t>+</w:t>
      </w:r>
      <w:r>
        <w:rPr>
          <w:rFonts w:hint="eastAsia"/>
        </w:rPr>
        <w:t>流量液位保护</w:t>
      </w:r>
      <w:r>
        <w:rPr>
          <w:rFonts w:hint="eastAsia"/>
        </w:rPr>
        <w:t>+</w:t>
      </w:r>
      <w:r>
        <w:rPr>
          <w:rFonts w:hint="eastAsia"/>
        </w:rPr>
        <w:t>排水防虹吸保护</w:t>
      </w:r>
    </w:p>
    <w:p w:rsidR="00154CFD" w:rsidRDefault="00154CFD" w:rsidP="00967FFE">
      <w:pPr>
        <w:numPr>
          <w:ilvl w:val="0"/>
          <w:numId w:val="6"/>
        </w:numPr>
        <w:spacing w:line="360" w:lineRule="auto"/>
        <w:ind w:left="574" w:hanging="432"/>
        <w:jc w:val="left"/>
        <w:rPr>
          <w:b/>
          <w:bCs/>
          <w:sz w:val="30"/>
          <w:szCs w:val="30"/>
        </w:rPr>
      </w:pPr>
      <w:r>
        <w:rPr>
          <w:rFonts w:hint="eastAsia"/>
          <w:b/>
          <w:bCs/>
          <w:sz w:val="30"/>
          <w:szCs w:val="30"/>
        </w:rPr>
        <w:t>离子色谱柱</w:t>
      </w:r>
    </w:p>
    <w:p w:rsidR="00154CFD" w:rsidRDefault="00154CFD" w:rsidP="00154CFD">
      <w:r>
        <w:rPr>
          <w:rFonts w:hint="eastAsia"/>
        </w:rPr>
        <w:t>AS23</w:t>
      </w:r>
      <w:r>
        <w:rPr>
          <w:rFonts w:hint="eastAsia"/>
        </w:rPr>
        <w:t>阴离子分析柱，</w:t>
      </w:r>
      <w:r>
        <w:rPr>
          <w:rFonts w:hint="eastAsia"/>
        </w:rPr>
        <w:t xml:space="preserve">4x250mm </w:t>
      </w:r>
      <w:r>
        <w:rPr>
          <w:rFonts w:hint="eastAsia"/>
        </w:rPr>
        <w:t>一支</w:t>
      </w:r>
    </w:p>
    <w:p w:rsidR="00154CFD" w:rsidRDefault="00154CFD" w:rsidP="00154CFD">
      <w:r>
        <w:rPr>
          <w:rFonts w:hint="eastAsia"/>
        </w:rPr>
        <w:t>AG23</w:t>
      </w:r>
      <w:r>
        <w:rPr>
          <w:rFonts w:hint="eastAsia"/>
        </w:rPr>
        <w:t>阴离子保护柱，</w:t>
      </w:r>
      <w:r>
        <w:rPr>
          <w:rFonts w:hint="eastAsia"/>
        </w:rPr>
        <w:t xml:space="preserve">4x50mm  </w:t>
      </w:r>
      <w:r>
        <w:rPr>
          <w:rFonts w:hint="eastAsia"/>
        </w:rPr>
        <w:t>一支</w:t>
      </w:r>
    </w:p>
    <w:p w:rsidR="00154CFD" w:rsidRDefault="00154CFD" w:rsidP="00967FFE">
      <w:pPr>
        <w:numPr>
          <w:ilvl w:val="0"/>
          <w:numId w:val="6"/>
        </w:numPr>
        <w:spacing w:line="360" w:lineRule="auto"/>
        <w:ind w:left="574" w:hanging="432"/>
        <w:jc w:val="left"/>
        <w:rPr>
          <w:b/>
          <w:bCs/>
          <w:sz w:val="30"/>
          <w:szCs w:val="30"/>
        </w:rPr>
      </w:pPr>
      <w:r>
        <w:rPr>
          <w:rFonts w:hint="eastAsia"/>
          <w:b/>
          <w:bCs/>
          <w:sz w:val="30"/>
          <w:szCs w:val="30"/>
        </w:rPr>
        <w:t>全自动滴定装置</w:t>
      </w:r>
    </w:p>
    <w:p w:rsidR="00154CFD" w:rsidRDefault="00154CFD" w:rsidP="00154CFD">
      <w:r>
        <w:rPr>
          <w:rFonts w:hint="eastAsia"/>
        </w:rPr>
        <w:lastRenderedPageBreak/>
        <w:t>1</w:t>
      </w:r>
      <w:r>
        <w:rPr>
          <w:rFonts w:hint="eastAsia"/>
        </w:rPr>
        <w:t>、设备用途：</w:t>
      </w:r>
    </w:p>
    <w:p w:rsidR="00154CFD" w:rsidRDefault="00154CFD" w:rsidP="00154CFD">
      <w:r>
        <w:rPr>
          <w:rFonts w:hint="eastAsia"/>
        </w:rPr>
        <w:t>用于检测食品、粮油、药品、谷物、农业、水产品、乳制品、化工、土壤、水质、植物、肥料、动物饲料、烟草、环境监测等样品中酸价、过氧化值、脂肪酸、氯离子、</w:t>
      </w:r>
      <w:r>
        <w:rPr>
          <w:rFonts w:hint="eastAsia"/>
        </w:rPr>
        <w:t>COD</w:t>
      </w:r>
      <w:r>
        <w:rPr>
          <w:rFonts w:hint="eastAsia"/>
        </w:rPr>
        <w:t>、酸度等指标。</w:t>
      </w:r>
    </w:p>
    <w:p w:rsidR="00154CFD" w:rsidRDefault="00154CFD" w:rsidP="00154CFD">
      <w:r>
        <w:rPr>
          <w:rFonts w:hint="eastAsia"/>
        </w:rPr>
        <w:t>2</w:t>
      </w:r>
      <w:r>
        <w:rPr>
          <w:rFonts w:hint="eastAsia"/>
        </w:rPr>
        <w:t>、工作条件：</w:t>
      </w:r>
    </w:p>
    <w:p w:rsidR="00154CFD" w:rsidRDefault="00154CFD" w:rsidP="00154CFD">
      <w:r>
        <w:rPr>
          <w:rFonts w:hint="eastAsia"/>
        </w:rPr>
        <w:t xml:space="preserve">2.1 </w:t>
      </w:r>
      <w:r>
        <w:rPr>
          <w:rFonts w:hint="eastAsia"/>
        </w:rPr>
        <w:t>电源：</w:t>
      </w:r>
      <w:r>
        <w:rPr>
          <w:rFonts w:hint="eastAsia"/>
        </w:rPr>
        <w:t xml:space="preserve">220 VAC </w:t>
      </w:r>
      <w:r>
        <w:rPr>
          <w:rFonts w:hint="eastAsia"/>
        </w:rPr>
        <w:t>±</w:t>
      </w:r>
      <w:r>
        <w:rPr>
          <w:rFonts w:hint="eastAsia"/>
        </w:rPr>
        <w:t>10%  50Hz</w:t>
      </w:r>
      <w:r>
        <w:rPr>
          <w:rFonts w:hint="eastAsia"/>
        </w:rPr>
        <w:t>；</w:t>
      </w:r>
    </w:p>
    <w:p w:rsidR="00154CFD" w:rsidRDefault="00154CFD" w:rsidP="00154CFD">
      <w:r>
        <w:rPr>
          <w:rFonts w:hint="eastAsia"/>
        </w:rPr>
        <w:t xml:space="preserve">2.2 </w:t>
      </w:r>
      <w:r>
        <w:rPr>
          <w:rFonts w:hint="eastAsia"/>
        </w:rPr>
        <w:t>温度：操作环境</w:t>
      </w:r>
      <w:r>
        <w:rPr>
          <w:rFonts w:hint="eastAsia"/>
        </w:rPr>
        <w:t>10-35</w:t>
      </w:r>
      <w:r>
        <w:rPr>
          <w:rFonts w:hint="eastAsia"/>
        </w:rPr>
        <w:t>℃，标准温度为</w:t>
      </w:r>
      <w:r>
        <w:rPr>
          <w:rFonts w:hint="eastAsia"/>
        </w:rPr>
        <w:t>20</w:t>
      </w:r>
      <w:r>
        <w:rPr>
          <w:rFonts w:hint="eastAsia"/>
        </w:rPr>
        <w:t>℃±</w:t>
      </w:r>
      <w:r>
        <w:rPr>
          <w:rFonts w:hint="eastAsia"/>
        </w:rPr>
        <w:t>5</w:t>
      </w:r>
      <w:r>
        <w:rPr>
          <w:rFonts w:hint="eastAsia"/>
        </w:rPr>
        <w:t>℃；</w:t>
      </w:r>
    </w:p>
    <w:p w:rsidR="00154CFD" w:rsidRDefault="00154CFD" w:rsidP="00154CFD">
      <w:r>
        <w:rPr>
          <w:rFonts w:hint="eastAsia"/>
        </w:rPr>
        <w:t xml:space="preserve">2.3 </w:t>
      </w:r>
      <w:r>
        <w:rPr>
          <w:rFonts w:hint="eastAsia"/>
        </w:rPr>
        <w:t>实验室内的相对湿度一般应保持在</w:t>
      </w:r>
      <w:r>
        <w:rPr>
          <w:rFonts w:hint="eastAsia"/>
        </w:rPr>
        <w:t>50</w:t>
      </w:r>
      <w:r>
        <w:rPr>
          <w:rFonts w:hint="eastAsia"/>
        </w:rPr>
        <w:t>－</w:t>
      </w:r>
      <w:r>
        <w:rPr>
          <w:rFonts w:hint="eastAsia"/>
        </w:rPr>
        <w:t>70</w:t>
      </w:r>
      <w:r>
        <w:rPr>
          <w:rFonts w:hint="eastAsia"/>
        </w:rPr>
        <w:t>％。</w:t>
      </w:r>
      <w:r>
        <w:rPr>
          <w:rFonts w:hint="eastAsia"/>
        </w:rPr>
        <w:br/>
        <w:t xml:space="preserve">2.4 </w:t>
      </w:r>
      <w:r>
        <w:rPr>
          <w:rFonts w:hint="eastAsia"/>
        </w:rPr>
        <w:t>实验室的噪音、防震、防尘、防腐蚀、防磁与屏蔽等方面的环境条件应符合在室内开展的检定项目之检定规程和计量标准器具及计量检测仪器设备对环境条件的要求，室内采光应利于检定工作和计量检测工作的进行。</w:t>
      </w:r>
    </w:p>
    <w:p w:rsidR="00154CFD" w:rsidRDefault="00154CFD" w:rsidP="00154CFD">
      <w:r>
        <w:rPr>
          <w:rFonts w:hint="eastAsia"/>
        </w:rPr>
        <w:t>3</w:t>
      </w:r>
      <w:r>
        <w:rPr>
          <w:rFonts w:hint="eastAsia"/>
        </w:rPr>
        <w:t>、功能参数：</w:t>
      </w:r>
    </w:p>
    <w:p w:rsidR="00154CFD" w:rsidRDefault="00154CFD" w:rsidP="00154CFD">
      <w:r>
        <w:rPr>
          <w:rFonts w:hint="eastAsia"/>
        </w:rPr>
        <w:t>3.1</w:t>
      </w:r>
      <w:r>
        <w:rPr>
          <w:rFonts w:hint="eastAsia"/>
        </w:rPr>
        <w:t>：</w:t>
      </w:r>
      <w:r>
        <w:t>MV</w:t>
      </w:r>
      <w:r>
        <w:t>测量范围：</w:t>
      </w:r>
      <w:r>
        <w:t>-2</w:t>
      </w:r>
      <w:r>
        <w:rPr>
          <w:rFonts w:hint="eastAsia"/>
        </w:rPr>
        <w:t>0</w:t>
      </w:r>
      <w:r>
        <w:t>00.0MV</w:t>
      </w:r>
      <w:r>
        <w:t>～</w:t>
      </w:r>
      <w:r>
        <w:t>+2</w:t>
      </w:r>
      <w:r>
        <w:rPr>
          <w:rFonts w:hint="eastAsia"/>
        </w:rPr>
        <w:t>0</w:t>
      </w:r>
      <w:r>
        <w:t>00.0MV</w:t>
      </w:r>
      <w:r>
        <w:t>。</w:t>
      </w:r>
    </w:p>
    <w:p w:rsidR="00154CFD" w:rsidRDefault="00154CFD" w:rsidP="00154CFD">
      <w:r>
        <w:rPr>
          <w:rFonts w:hint="eastAsia"/>
        </w:rPr>
        <w:t>3.2</w:t>
      </w:r>
      <w:r>
        <w:rPr>
          <w:rFonts w:hint="eastAsia"/>
        </w:rPr>
        <w:t>：</w:t>
      </w:r>
      <w:r>
        <w:t>MV</w:t>
      </w:r>
      <w:r>
        <w:t>测量：分辨率</w:t>
      </w:r>
      <w:r>
        <w:t>0.1MV</w:t>
      </w:r>
      <w:r>
        <w:t>，精度</w:t>
      </w:r>
      <w:r>
        <w:t>0.1MV</w:t>
      </w:r>
    </w:p>
    <w:p w:rsidR="00154CFD" w:rsidRDefault="00154CFD" w:rsidP="00154CFD">
      <w:r>
        <w:rPr>
          <w:rFonts w:hint="eastAsia"/>
        </w:rPr>
        <w:t>3.3</w:t>
      </w:r>
      <w:r>
        <w:rPr>
          <w:rFonts w:hint="eastAsia"/>
        </w:rPr>
        <w:t>：</w:t>
      </w:r>
      <w:r>
        <w:t>pH</w:t>
      </w:r>
      <w:r>
        <w:t>测量范围：</w:t>
      </w:r>
      <w:r>
        <w:t>-20.000PH</w:t>
      </w:r>
      <w:r>
        <w:t>～</w:t>
      </w:r>
      <w:r>
        <w:t>+20.000PH</w:t>
      </w:r>
    </w:p>
    <w:p w:rsidR="00154CFD" w:rsidRDefault="00154CFD" w:rsidP="00154CFD">
      <w:r>
        <w:rPr>
          <w:rFonts w:hint="eastAsia"/>
        </w:rPr>
        <w:t>3.4</w:t>
      </w:r>
      <w:r>
        <w:rPr>
          <w:rFonts w:hint="eastAsia"/>
        </w:rPr>
        <w:t>：</w:t>
      </w:r>
      <w:r>
        <w:t>pH</w:t>
      </w:r>
      <w:r>
        <w:t>测量：分辨率</w:t>
      </w:r>
      <w:r>
        <w:t>0.001PH </w:t>
      </w:r>
      <w:r>
        <w:t>，精度</w:t>
      </w:r>
      <w:r>
        <w:t>0.003PH</w:t>
      </w:r>
    </w:p>
    <w:p w:rsidR="00154CFD" w:rsidRDefault="00154CFD" w:rsidP="00154CFD">
      <w:r>
        <w:rPr>
          <w:rFonts w:hint="eastAsia"/>
        </w:rPr>
        <w:t>3.5</w:t>
      </w:r>
      <w:r>
        <w:rPr>
          <w:rFonts w:hint="eastAsia"/>
        </w:rPr>
        <w:t>：</w:t>
      </w:r>
      <w:r>
        <w:t>温度测温范围：</w:t>
      </w:r>
      <w:r>
        <w:t>0</w:t>
      </w:r>
      <w:r>
        <w:t>～</w:t>
      </w:r>
      <w:r>
        <w:t>100℃</w:t>
      </w:r>
    </w:p>
    <w:p w:rsidR="00154CFD" w:rsidRDefault="00154CFD" w:rsidP="00154CFD">
      <w:r>
        <w:rPr>
          <w:rFonts w:hint="eastAsia"/>
        </w:rPr>
        <w:t>3.6</w:t>
      </w:r>
      <w:r>
        <w:rPr>
          <w:rFonts w:hint="eastAsia"/>
        </w:rPr>
        <w:t>：</w:t>
      </w:r>
      <w:r>
        <w:t>温度测量精度：</w:t>
      </w:r>
      <w:r>
        <w:t>±0.1℃</w:t>
      </w:r>
    </w:p>
    <w:p w:rsidR="00154CFD" w:rsidRDefault="00154CFD" w:rsidP="00154CFD">
      <w:r>
        <w:rPr>
          <w:rFonts w:hint="eastAsia"/>
        </w:rPr>
        <w:t>3.7</w:t>
      </w:r>
      <w:r>
        <w:rPr>
          <w:rFonts w:hint="eastAsia"/>
        </w:rPr>
        <w:t>：</w:t>
      </w:r>
      <w:r>
        <w:t>通讯方式：</w:t>
      </w:r>
      <w:r>
        <w:t>2</w:t>
      </w:r>
      <w:r>
        <w:t>个</w:t>
      </w:r>
      <w:r>
        <w:t>USB</w:t>
      </w:r>
      <w:r>
        <w:t>、</w:t>
      </w:r>
      <w:r>
        <w:t>232</w:t>
      </w:r>
      <w:r>
        <w:t>串口、以太网，具有网络</w:t>
      </w:r>
      <w:r>
        <w:t>CAN</w:t>
      </w:r>
      <w:r>
        <w:t>总线通讯功能</w:t>
      </w:r>
    </w:p>
    <w:p w:rsidR="00154CFD" w:rsidRDefault="00154CFD" w:rsidP="00154CFD">
      <w:r>
        <w:rPr>
          <w:rFonts w:hint="eastAsia"/>
        </w:rPr>
        <w:t>★</w:t>
      </w:r>
      <w:r>
        <w:rPr>
          <w:rFonts w:hint="eastAsia"/>
        </w:rPr>
        <w:t>3.8</w:t>
      </w:r>
      <w:r>
        <w:rPr>
          <w:rFonts w:hint="eastAsia"/>
        </w:rPr>
        <w:t>：</w:t>
      </w:r>
      <w:r>
        <w:rPr>
          <w:rFonts w:hint="eastAsia"/>
        </w:rPr>
        <w:t xml:space="preserve"> 2</w:t>
      </w:r>
      <w:r>
        <w:rPr>
          <w:rFonts w:hint="eastAsia"/>
        </w:rPr>
        <w:t>通道滴定模块</w:t>
      </w:r>
    </w:p>
    <w:p w:rsidR="00154CFD" w:rsidRDefault="00154CFD" w:rsidP="00154CFD">
      <w:r>
        <w:rPr>
          <w:rFonts w:hint="eastAsia"/>
        </w:rPr>
        <w:t>3.9</w:t>
      </w:r>
      <w:r>
        <w:rPr>
          <w:rFonts w:hint="eastAsia"/>
        </w:rPr>
        <w:t>：可</w:t>
      </w:r>
      <w:r>
        <w:t>同时</w:t>
      </w:r>
      <w:r>
        <w:rPr>
          <w:rFonts w:hint="eastAsia"/>
        </w:rPr>
        <w:t>工作</w:t>
      </w:r>
      <w:r>
        <w:t>加液模块数量：</w:t>
      </w:r>
      <w:r>
        <w:rPr>
          <w:rFonts w:hint="eastAsia"/>
        </w:rPr>
        <w:t>2</w:t>
      </w:r>
    </w:p>
    <w:p w:rsidR="00154CFD" w:rsidRDefault="00154CFD" w:rsidP="00154CFD">
      <w:r>
        <w:rPr>
          <w:rFonts w:hint="eastAsia"/>
        </w:rPr>
        <w:t>3.10</w:t>
      </w:r>
      <w:r>
        <w:rPr>
          <w:rFonts w:hint="eastAsia"/>
        </w:rPr>
        <w:t>：</w:t>
      </w:r>
      <w:r>
        <w:t>滴定管规格：</w:t>
      </w:r>
      <w:r>
        <w:t>10ml </w:t>
      </w:r>
      <w:r>
        <w:rPr>
          <w:rFonts w:hint="eastAsia"/>
        </w:rPr>
        <w:t>可选配</w:t>
      </w:r>
      <w:r>
        <w:rPr>
          <w:rFonts w:hint="eastAsia"/>
        </w:rPr>
        <w:t>5ml,</w:t>
      </w:r>
      <w:r>
        <w:t>25ml</w:t>
      </w:r>
    </w:p>
    <w:p w:rsidR="00154CFD" w:rsidRDefault="00154CFD" w:rsidP="00154CFD">
      <w:r>
        <w:rPr>
          <w:rFonts w:hint="eastAsia"/>
        </w:rPr>
        <w:t>★</w:t>
      </w:r>
      <w:r>
        <w:rPr>
          <w:rFonts w:hint="eastAsia"/>
        </w:rPr>
        <w:t>3.11</w:t>
      </w:r>
      <w:r>
        <w:rPr>
          <w:rFonts w:hint="eastAsia"/>
        </w:rPr>
        <w:t>：</w:t>
      </w:r>
      <w:r>
        <w:t>滴定管的分辨率：</w:t>
      </w:r>
      <w:r>
        <w:t>1/48,000</w:t>
      </w:r>
    </w:p>
    <w:p w:rsidR="00154CFD" w:rsidRDefault="00154CFD" w:rsidP="00154CFD">
      <w:r>
        <w:rPr>
          <w:rFonts w:hint="eastAsia"/>
        </w:rPr>
        <w:t>3.12</w:t>
      </w:r>
      <w:r>
        <w:rPr>
          <w:rFonts w:hint="eastAsia"/>
        </w:rPr>
        <w:t>：</w:t>
      </w:r>
      <w:r>
        <w:t>滴定管补液时间：</w:t>
      </w:r>
      <w:r>
        <w:t>16</w:t>
      </w:r>
      <w:r>
        <w:t>秒（</w:t>
      </w:r>
      <w:r>
        <w:t>100</w:t>
      </w:r>
      <w:r>
        <w:t>％充液速度）</w:t>
      </w:r>
    </w:p>
    <w:p w:rsidR="00154CFD" w:rsidRDefault="00154CFD" w:rsidP="00154CFD">
      <w:r>
        <w:rPr>
          <w:rFonts w:hint="eastAsia"/>
        </w:rPr>
        <w:t>★</w:t>
      </w:r>
      <w:r>
        <w:rPr>
          <w:rFonts w:hint="eastAsia"/>
        </w:rPr>
        <w:t>3.13</w:t>
      </w:r>
      <w:r>
        <w:rPr>
          <w:rFonts w:hint="eastAsia"/>
        </w:rPr>
        <w:t>：电脑反控仪器，具有操作软件</w:t>
      </w:r>
    </w:p>
    <w:p w:rsidR="00154CFD" w:rsidRDefault="00154CFD" w:rsidP="00154CFD">
      <w:r>
        <w:rPr>
          <w:rFonts w:hint="eastAsia"/>
        </w:rPr>
        <w:t>3.14</w:t>
      </w:r>
      <w:r>
        <w:rPr>
          <w:rFonts w:hint="eastAsia"/>
        </w:rPr>
        <w:t>：</w:t>
      </w:r>
      <w:r>
        <w:t>电极接口类型：</w:t>
      </w:r>
      <w:r>
        <w:t>mv/pH</w:t>
      </w:r>
      <w:r>
        <w:t>测量电极接口</w:t>
      </w:r>
      <w:r>
        <w:rPr>
          <w:rFonts w:hint="eastAsia"/>
        </w:rPr>
        <w:t>，</w:t>
      </w:r>
      <w:r>
        <w:t>参比电极接口</w:t>
      </w:r>
      <w:r>
        <w:rPr>
          <w:rFonts w:hint="eastAsia"/>
        </w:rPr>
        <w:t>，</w:t>
      </w:r>
      <w:r>
        <w:t>PT1000</w:t>
      </w:r>
      <w:r>
        <w:t>温度电极接</w:t>
      </w:r>
      <w:r>
        <w:rPr>
          <w:rFonts w:hint="eastAsia"/>
        </w:rPr>
        <w:t>口</w:t>
      </w:r>
    </w:p>
    <w:p w:rsidR="00154CFD" w:rsidRDefault="00154CFD" w:rsidP="00154CFD">
      <w:r>
        <w:rPr>
          <w:rFonts w:hint="eastAsia"/>
        </w:rPr>
        <w:t>3.</w:t>
      </w:r>
      <w:r>
        <w:t>1</w:t>
      </w:r>
      <w:r>
        <w:rPr>
          <w:rFonts w:hint="eastAsia"/>
        </w:rPr>
        <w:t>5</w:t>
      </w:r>
      <w:r>
        <w:t>：内置式加液单元</w:t>
      </w:r>
    </w:p>
    <w:p w:rsidR="00154CFD" w:rsidRDefault="00154CFD" w:rsidP="00154CFD">
      <w:r>
        <w:rPr>
          <w:rFonts w:hint="eastAsia"/>
        </w:rPr>
        <w:t>3.</w:t>
      </w:r>
      <w:r>
        <w:t>1</w:t>
      </w:r>
      <w:r>
        <w:rPr>
          <w:rFonts w:hint="eastAsia"/>
        </w:rPr>
        <w:t>6</w:t>
      </w:r>
      <w:r>
        <w:t>：</w:t>
      </w:r>
      <w:r>
        <w:rPr>
          <w:rFonts w:hint="eastAsia"/>
        </w:rPr>
        <w:t>可进行</w:t>
      </w:r>
      <w:r>
        <w:t>多重自检功能，</w:t>
      </w:r>
      <w:r>
        <w:rPr>
          <w:rFonts w:hint="eastAsia"/>
        </w:rPr>
        <w:t>具备</w:t>
      </w:r>
      <w:r>
        <w:rPr>
          <w:rFonts w:hint="eastAsia"/>
        </w:rPr>
        <w:t>PH</w:t>
      </w:r>
      <w:r>
        <w:rPr>
          <w:rFonts w:hint="eastAsia"/>
        </w:rPr>
        <w:t>电极校准功能</w:t>
      </w:r>
    </w:p>
    <w:p w:rsidR="00154CFD" w:rsidRDefault="00154CFD" w:rsidP="00154CFD">
      <w:r>
        <w:rPr>
          <w:rFonts w:hint="eastAsia"/>
        </w:rPr>
        <w:t>3.</w:t>
      </w:r>
      <w:r>
        <w:t>1</w:t>
      </w:r>
      <w:r>
        <w:rPr>
          <w:rFonts w:hint="eastAsia"/>
        </w:rPr>
        <w:t>7</w:t>
      </w:r>
      <w:r>
        <w:t>：</w:t>
      </w:r>
      <w:r>
        <w:rPr>
          <w:rFonts w:hint="eastAsia"/>
        </w:rPr>
        <w:t>可储存应用方案，并实现一键调用；</w:t>
      </w:r>
    </w:p>
    <w:p w:rsidR="00154CFD" w:rsidRDefault="00154CFD" w:rsidP="00154CFD">
      <w:r>
        <w:rPr>
          <w:rFonts w:hint="eastAsia"/>
        </w:rPr>
        <w:t>3.18</w:t>
      </w:r>
      <w:r>
        <w:rPr>
          <w:rFonts w:hint="eastAsia"/>
        </w:rPr>
        <w:t>：电脑存储数据及方法，可以随时回看数据</w:t>
      </w:r>
    </w:p>
    <w:p w:rsidR="00154CFD" w:rsidRDefault="00154CFD" w:rsidP="00154CFD">
      <w:r>
        <w:rPr>
          <w:rFonts w:hint="eastAsia"/>
        </w:rPr>
        <w:t>★</w:t>
      </w:r>
      <w:r>
        <w:rPr>
          <w:rFonts w:hint="eastAsia"/>
        </w:rPr>
        <w:t>3.19</w:t>
      </w:r>
      <w:r>
        <w:rPr>
          <w:rFonts w:hint="eastAsia"/>
        </w:rPr>
        <w:t>：</w:t>
      </w:r>
      <w:r>
        <w:t>符合</w:t>
      </w:r>
      <w:r>
        <w:t>FDA</w:t>
      </w:r>
      <w:r>
        <w:t>、</w:t>
      </w:r>
      <w:r>
        <w:t>GLP</w:t>
      </w:r>
      <w:r>
        <w:t>、</w:t>
      </w:r>
      <w:r>
        <w:t>GMP</w:t>
      </w:r>
      <w:r>
        <w:t>、</w:t>
      </w:r>
      <w:r>
        <w:t>AOAC</w:t>
      </w:r>
      <w:r>
        <w:t>规范</w:t>
      </w:r>
      <w:r>
        <w:rPr>
          <w:rFonts w:hint="eastAsia"/>
        </w:rPr>
        <w:t>,</w:t>
      </w:r>
      <w:r>
        <w:rPr>
          <w:rFonts w:hint="eastAsia"/>
        </w:rPr>
        <w:t>具备审计追踪及三级以上分级管理系统，具备防篡改功能及电子签名</w:t>
      </w:r>
    </w:p>
    <w:p w:rsidR="00154CFD" w:rsidRDefault="00154CFD" w:rsidP="00154CFD">
      <w:r>
        <w:rPr>
          <w:rFonts w:hint="eastAsia"/>
        </w:rPr>
        <w:t>3.20</w:t>
      </w:r>
      <w:r>
        <w:rPr>
          <w:rFonts w:hint="eastAsia"/>
        </w:rPr>
        <w:t>：可进行酸碱滴定、沉淀滴定、非水滴定、氧化还原滴定、络合滴定</w:t>
      </w:r>
    </w:p>
    <w:p w:rsidR="00154CFD" w:rsidRDefault="00154CFD" w:rsidP="00154CFD">
      <w:r>
        <w:rPr>
          <w:rFonts w:hint="eastAsia"/>
        </w:rPr>
        <w:t>3.21</w:t>
      </w:r>
      <w:r>
        <w:rPr>
          <w:rFonts w:hint="eastAsia"/>
        </w:rPr>
        <w:t>：企业具备双软企业资质</w:t>
      </w:r>
    </w:p>
    <w:p w:rsidR="00154CFD" w:rsidRDefault="00154CFD" w:rsidP="00154CFD">
      <w:r>
        <w:rPr>
          <w:rFonts w:hint="eastAsia"/>
        </w:rPr>
        <w:t>3.22</w:t>
      </w:r>
      <w:r>
        <w:rPr>
          <w:rFonts w:hint="eastAsia"/>
        </w:rPr>
        <w:t>：企业通过</w:t>
      </w:r>
      <w:r>
        <w:rPr>
          <w:rFonts w:hint="eastAsia"/>
        </w:rPr>
        <w:t>ISO</w:t>
      </w:r>
      <w:r>
        <w:rPr>
          <w:rFonts w:hint="eastAsia"/>
        </w:rPr>
        <w:t>审核</w:t>
      </w:r>
    </w:p>
    <w:p w:rsidR="00154CFD" w:rsidRDefault="00154CFD" w:rsidP="00154CFD">
      <w:r>
        <w:rPr>
          <w:rFonts w:hint="eastAsia"/>
        </w:rPr>
        <w:t>4</w:t>
      </w:r>
      <w:r>
        <w:rPr>
          <w:rFonts w:hint="eastAsia"/>
        </w:rPr>
        <w:t>、配置清单：</w:t>
      </w:r>
    </w:p>
    <w:p w:rsidR="00154CFD" w:rsidRDefault="00154CFD" w:rsidP="00154CFD">
      <w:r>
        <w:rPr>
          <w:rFonts w:hint="eastAsia"/>
        </w:rPr>
        <w:t>全自动电位滴定仪主机</w:t>
      </w:r>
      <w:r>
        <w:rPr>
          <w:rFonts w:hint="eastAsia"/>
        </w:rPr>
        <w:t xml:space="preserve"> 1</w:t>
      </w:r>
      <w:r>
        <w:rPr>
          <w:rFonts w:hint="eastAsia"/>
        </w:rPr>
        <w:t>套</w:t>
      </w:r>
    </w:p>
    <w:p w:rsidR="00154CFD" w:rsidRDefault="00154CFD" w:rsidP="00154CFD">
      <w:r>
        <w:rPr>
          <w:rFonts w:hint="eastAsia"/>
        </w:rPr>
        <w:t>10ml</w:t>
      </w:r>
      <w:r>
        <w:rPr>
          <w:rFonts w:hint="eastAsia"/>
        </w:rPr>
        <w:t>滴定管系统</w:t>
      </w:r>
      <w:r>
        <w:rPr>
          <w:rFonts w:hint="eastAsia"/>
        </w:rPr>
        <w:t xml:space="preserve"> 1</w:t>
      </w:r>
      <w:r>
        <w:rPr>
          <w:rFonts w:hint="eastAsia"/>
        </w:rPr>
        <w:t>套</w:t>
      </w:r>
    </w:p>
    <w:p w:rsidR="00154CFD" w:rsidRDefault="00154CFD" w:rsidP="00154CFD">
      <w:r>
        <w:rPr>
          <w:rFonts w:hint="eastAsia"/>
        </w:rPr>
        <w:t>独立进样台</w:t>
      </w:r>
      <w:r>
        <w:rPr>
          <w:rFonts w:hint="eastAsia"/>
        </w:rPr>
        <w:t xml:space="preserve"> 1</w:t>
      </w:r>
      <w:r>
        <w:rPr>
          <w:rFonts w:hint="eastAsia"/>
        </w:rPr>
        <w:t>套</w:t>
      </w:r>
    </w:p>
    <w:p w:rsidR="00154CFD" w:rsidRDefault="00154CFD" w:rsidP="00154CFD">
      <w:r>
        <w:rPr>
          <w:rFonts w:hint="eastAsia"/>
        </w:rPr>
        <w:t>自动进样器</w:t>
      </w:r>
      <w:r>
        <w:rPr>
          <w:rFonts w:hint="eastAsia"/>
        </w:rPr>
        <w:t xml:space="preserve"> 1</w:t>
      </w:r>
      <w:r>
        <w:rPr>
          <w:rFonts w:hint="eastAsia"/>
        </w:rPr>
        <w:t>套</w:t>
      </w:r>
    </w:p>
    <w:p w:rsidR="00154CFD" w:rsidRDefault="00154CFD" w:rsidP="00154CFD">
      <w:r>
        <w:rPr>
          <w:rFonts w:hint="eastAsia"/>
        </w:rPr>
        <w:t>复合氧化还原电极</w:t>
      </w:r>
      <w:r>
        <w:rPr>
          <w:rFonts w:hint="eastAsia"/>
        </w:rPr>
        <w:t xml:space="preserve"> 1</w:t>
      </w:r>
      <w:r>
        <w:rPr>
          <w:rFonts w:hint="eastAsia"/>
        </w:rPr>
        <w:t>支</w:t>
      </w:r>
    </w:p>
    <w:p w:rsidR="00154CFD" w:rsidRDefault="00154CFD" w:rsidP="00154CFD">
      <w:r>
        <w:rPr>
          <w:rFonts w:hint="eastAsia"/>
        </w:rPr>
        <w:t>C</w:t>
      </w:r>
      <w:r>
        <w:t>a</w:t>
      </w:r>
      <w:r>
        <w:rPr>
          <w:rFonts w:hint="eastAsia"/>
        </w:rPr>
        <w:t>离子选择电极</w:t>
      </w:r>
      <w:r>
        <w:rPr>
          <w:rFonts w:hint="eastAsia"/>
        </w:rPr>
        <w:t xml:space="preserve"> 1</w:t>
      </w:r>
      <w:r>
        <w:rPr>
          <w:rFonts w:hint="eastAsia"/>
        </w:rPr>
        <w:t>支</w:t>
      </w:r>
    </w:p>
    <w:p w:rsidR="00154CFD" w:rsidRDefault="00154CFD" w:rsidP="00154CFD">
      <w:r>
        <w:rPr>
          <w:rFonts w:hint="eastAsia"/>
        </w:rPr>
        <w:t>商务电脑</w:t>
      </w:r>
      <w:r>
        <w:rPr>
          <w:rFonts w:hint="eastAsia"/>
        </w:rPr>
        <w:t>1</w:t>
      </w:r>
      <w:r>
        <w:rPr>
          <w:rFonts w:hint="eastAsia"/>
        </w:rPr>
        <w:t>台</w:t>
      </w:r>
    </w:p>
    <w:p w:rsidR="00154CFD" w:rsidRDefault="00154CFD" w:rsidP="00154CFD">
      <w:r>
        <w:rPr>
          <w:rFonts w:hint="eastAsia"/>
        </w:rPr>
        <w:t>5</w:t>
      </w:r>
      <w:r>
        <w:rPr>
          <w:rFonts w:hint="eastAsia"/>
        </w:rPr>
        <w:t>、售后服务：</w:t>
      </w:r>
    </w:p>
    <w:p w:rsidR="00154CFD" w:rsidRDefault="00154CFD" w:rsidP="00154CFD">
      <w:r>
        <w:rPr>
          <w:rFonts w:hint="eastAsia"/>
        </w:rPr>
        <w:lastRenderedPageBreak/>
        <w:t xml:space="preserve">5.1 </w:t>
      </w:r>
      <w:r>
        <w:rPr>
          <w:rFonts w:hint="eastAsia"/>
        </w:rPr>
        <w:t>在郑州设有分公司提供证明，并有常驻技术应用支持工程师。保修期后，保证长期供应零备件和正常的售后服务。</w:t>
      </w:r>
      <w:r>
        <w:rPr>
          <w:rFonts w:hint="eastAsia"/>
        </w:rPr>
        <w:t xml:space="preserve"> </w:t>
      </w:r>
      <w:r>
        <w:rPr>
          <w:rFonts w:hint="eastAsia"/>
        </w:rPr>
        <w:t>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rsidR="00154CFD" w:rsidRDefault="00154CFD" w:rsidP="00154CFD">
      <w:r>
        <w:rPr>
          <w:rFonts w:hint="eastAsia"/>
        </w:rPr>
        <w:t xml:space="preserve">5.2  </w:t>
      </w:r>
      <w:r>
        <w:rPr>
          <w:rFonts w:hint="eastAsia"/>
        </w:rPr>
        <w:t>质保期：质量保证期一年，终身维修；</w:t>
      </w:r>
    </w:p>
    <w:p w:rsidR="00154CFD" w:rsidRDefault="00154CFD" w:rsidP="00154CFD">
      <w:pPr>
        <w:rPr>
          <w:b/>
          <w:bCs/>
          <w:sz w:val="30"/>
          <w:szCs w:val="30"/>
        </w:rPr>
      </w:pPr>
      <w:r>
        <w:rPr>
          <w:rFonts w:hint="eastAsia"/>
        </w:rPr>
        <w:t xml:space="preserve">5.3 </w:t>
      </w:r>
      <w:r>
        <w:rPr>
          <w:rFonts w:hint="eastAsia"/>
        </w:rPr>
        <w:t>故障服务：仪器设备出现故障时，供货方得到通知</w:t>
      </w:r>
      <w:r>
        <w:rPr>
          <w:rFonts w:hint="eastAsia"/>
        </w:rPr>
        <w:t>3</w:t>
      </w:r>
      <w:r>
        <w:rPr>
          <w:rFonts w:hint="eastAsia"/>
        </w:rPr>
        <w:t>日内派维修人员到达用户现场维修；</w:t>
      </w:r>
    </w:p>
    <w:p w:rsidR="00154CFD" w:rsidRDefault="00154CFD" w:rsidP="00967FFE">
      <w:pPr>
        <w:numPr>
          <w:ilvl w:val="0"/>
          <w:numId w:val="6"/>
        </w:numPr>
        <w:spacing w:line="360" w:lineRule="auto"/>
        <w:ind w:left="574" w:hanging="432"/>
        <w:jc w:val="left"/>
        <w:rPr>
          <w:sz w:val="32"/>
          <w:szCs w:val="32"/>
        </w:rPr>
      </w:pPr>
      <w:r>
        <w:rPr>
          <w:rFonts w:hint="eastAsia"/>
          <w:b/>
          <w:bCs/>
          <w:sz w:val="30"/>
          <w:szCs w:val="30"/>
        </w:rPr>
        <w:t>超声波清洗机</w:t>
      </w:r>
      <w:r>
        <w:rPr>
          <w:rFonts w:hint="eastAsia"/>
          <w:b/>
          <w:bCs/>
          <w:sz w:val="30"/>
          <w:szCs w:val="30"/>
        </w:rPr>
        <w:t xml:space="preserve">           </w:t>
      </w:r>
      <w:r>
        <w:rPr>
          <w:rFonts w:hint="eastAsia"/>
          <w:sz w:val="32"/>
          <w:szCs w:val="32"/>
        </w:rPr>
        <w:t xml:space="preserve">  </w:t>
      </w:r>
    </w:p>
    <w:p w:rsidR="00154CFD" w:rsidRDefault="00154CFD" w:rsidP="00154CFD">
      <w:r>
        <w:t>外形尺寸：</w:t>
      </w:r>
      <w:r>
        <w:t>530</w:t>
      </w:r>
      <w:r>
        <w:rPr>
          <w:rFonts w:hint="eastAsia"/>
        </w:rPr>
        <w:t>★</w:t>
      </w:r>
      <w:r>
        <w:t>320</w:t>
      </w:r>
      <w:r>
        <w:rPr>
          <w:rFonts w:hint="eastAsia"/>
        </w:rPr>
        <w:t>★</w:t>
      </w:r>
      <w:r>
        <w:t>368mm                            </w:t>
      </w:r>
    </w:p>
    <w:p w:rsidR="00154CFD" w:rsidRDefault="00154CFD" w:rsidP="00154CFD">
      <w:r>
        <w:t>内槽尺寸：</w:t>
      </w:r>
      <w:r>
        <w:t>500</w:t>
      </w:r>
      <w:r>
        <w:rPr>
          <w:rFonts w:hint="eastAsia"/>
        </w:rPr>
        <w:t>★</w:t>
      </w:r>
      <w:r>
        <w:t>300</w:t>
      </w:r>
      <w:r>
        <w:rPr>
          <w:rFonts w:hint="eastAsia"/>
        </w:rPr>
        <w:t>★</w:t>
      </w:r>
      <w:r>
        <w:t>150mm</w:t>
      </w:r>
    </w:p>
    <w:p w:rsidR="00154CFD" w:rsidRDefault="00154CFD" w:rsidP="00154CFD">
      <w:r>
        <w:t>容量：</w:t>
      </w:r>
      <w:r>
        <w:t>22.5L</w:t>
      </w:r>
    </w:p>
    <w:p w:rsidR="00154CFD" w:rsidRDefault="00154CFD" w:rsidP="00154CFD">
      <w:r>
        <w:t>超声频率：</w:t>
      </w:r>
      <w:r>
        <w:t>40KHz</w:t>
      </w:r>
    </w:p>
    <w:p w:rsidR="00154CFD" w:rsidRDefault="00154CFD" w:rsidP="00154CFD">
      <w:r>
        <w:t>超声频率可选择替换</w:t>
      </w:r>
    </w:p>
    <w:p w:rsidR="00154CFD" w:rsidRDefault="00154CFD" w:rsidP="00154CFD">
      <w:r>
        <w:t>超声功率：</w:t>
      </w:r>
      <w:r>
        <w:t>500W</w:t>
      </w:r>
    </w:p>
    <w:p w:rsidR="00154CFD" w:rsidRDefault="00154CFD" w:rsidP="00154CFD">
      <w:r>
        <w:t>加热功率：</w:t>
      </w:r>
      <w:r>
        <w:t>1000W</w:t>
      </w:r>
    </w:p>
    <w:p w:rsidR="00154CFD" w:rsidRDefault="00154CFD" w:rsidP="00154CFD">
      <w:r>
        <w:t>温度设定范围：室温</w:t>
      </w:r>
      <w:r>
        <w:t>-80℃</w:t>
      </w:r>
    </w:p>
    <w:p w:rsidR="00154CFD" w:rsidRDefault="00154CFD" w:rsidP="00154CFD">
      <w:r>
        <w:t>工作时间可调：</w:t>
      </w:r>
      <w:r>
        <w:t>1-20min</w:t>
      </w:r>
    </w:p>
    <w:p w:rsidR="00154CFD" w:rsidRDefault="00154CFD" w:rsidP="00154CFD">
      <w:r>
        <w:t>其他配置：手控进排水、清洗网篮、</w:t>
      </w:r>
      <w:r>
        <w:t>220V/50Hz</w:t>
      </w:r>
      <w:r>
        <w:t>电源</w:t>
      </w:r>
    </w:p>
    <w:p w:rsidR="00154CFD" w:rsidRDefault="00154CFD" w:rsidP="00154CFD">
      <w:r>
        <w:t>主要性能特点</w:t>
      </w:r>
    </w:p>
    <w:p w:rsidR="00154CFD" w:rsidRDefault="00154CFD" w:rsidP="00154CFD">
      <w:r>
        <w:t>经典机械式控制，操作简单方便</w:t>
      </w:r>
    </w:p>
    <w:p w:rsidR="00154CFD" w:rsidRDefault="00154CFD" w:rsidP="00154CFD">
      <w:r>
        <w:t>清洗器主体材质均为</w:t>
      </w:r>
      <w:r>
        <w:t>304</w:t>
      </w:r>
      <w:r>
        <w:t>优质不锈钢</w:t>
      </w:r>
    </w:p>
    <w:p w:rsidR="00154CFD" w:rsidRDefault="00154CFD" w:rsidP="00154CFD">
      <w:r>
        <w:t>清洗器电路具有自动扫频功能，能产生连续脉冲射流，使清洗效果更明显，工作更稳定</w:t>
      </w:r>
    </w:p>
    <w:p w:rsidR="00154CFD" w:rsidRDefault="00154CFD" w:rsidP="00154CFD">
      <w:r>
        <w:t>清洗器电路及器件升级并匹配，电功转换率高、无功损耗低</w:t>
      </w:r>
    </w:p>
    <w:p w:rsidR="00154CFD" w:rsidRDefault="00154CFD" w:rsidP="00154CFD">
      <w:r>
        <w:t>标配常规换能器功率</w:t>
      </w:r>
      <w:r>
        <w:t>50W/</w:t>
      </w:r>
      <w:r>
        <w:t>个、频率</w:t>
      </w:r>
      <w:r>
        <w:t>40KHz</w:t>
      </w:r>
    </w:p>
    <w:p w:rsidR="00154CFD" w:rsidRDefault="00154CFD" w:rsidP="00154CFD">
      <w:r>
        <w:t>可选单种超声频率有</w:t>
      </w:r>
      <w:r>
        <w:t>20KHz</w:t>
      </w:r>
      <w:r>
        <w:t>、</w:t>
      </w:r>
      <w:r>
        <w:t>25KHz</w:t>
      </w:r>
      <w:r>
        <w:t>、</w:t>
      </w:r>
      <w:r>
        <w:t>28KHz</w:t>
      </w:r>
      <w:r>
        <w:t>、</w:t>
      </w:r>
      <w:r>
        <w:t>33KHz</w:t>
      </w:r>
      <w:r>
        <w:t>、</w:t>
      </w:r>
      <w:r>
        <w:t>40KHz </w:t>
      </w:r>
    </w:p>
    <w:p w:rsidR="007E13A3" w:rsidRPr="00255ADD" w:rsidRDefault="00A723F8" w:rsidP="00665BAF">
      <w:pPr>
        <w:keepNext/>
        <w:spacing w:line="540" w:lineRule="exact"/>
        <w:ind w:firstLineChars="100" w:firstLine="241"/>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r w:rsidR="00B7509D">
        <w:rPr>
          <w:rFonts w:asciiTheme="minorEastAsia" w:eastAsiaTheme="minorEastAsia" w:hAnsiTheme="minorEastAsia" w:cs="宋体" w:hint="eastAsia"/>
          <w:b/>
          <w:color w:val="000000"/>
          <w:kern w:val="0"/>
          <w:sz w:val="24"/>
          <w:lang w:val="zh-CN"/>
        </w:rPr>
        <w:t>：</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665BAF" w:rsidRPr="00665BAF" w:rsidRDefault="00665BAF" w:rsidP="006C171A">
      <w:pPr>
        <w:widowControl/>
        <w:spacing w:before="226" w:line="360" w:lineRule="auto"/>
        <w:ind w:firstLineChars="100" w:firstLine="241"/>
        <w:jc w:val="left"/>
        <w:rPr>
          <w:rFonts w:asciiTheme="minorEastAsia" w:eastAsiaTheme="minorEastAsia" w:hAnsiTheme="minorEastAsia" w:cs="宋体"/>
          <w:b/>
          <w:color w:val="000000"/>
          <w:kern w:val="0"/>
          <w:sz w:val="24"/>
          <w:lang w:val="zh-CN"/>
        </w:rPr>
      </w:pPr>
      <w:r w:rsidRPr="00665BAF">
        <w:rPr>
          <w:rFonts w:asciiTheme="minorEastAsia" w:eastAsiaTheme="minorEastAsia" w:hAnsiTheme="minorEastAsia" w:cs="宋体" w:hint="eastAsia"/>
          <w:b/>
          <w:color w:val="000000"/>
          <w:kern w:val="0"/>
          <w:sz w:val="24"/>
          <w:lang w:val="zh-CN"/>
        </w:rPr>
        <w:t>四、服务标准、期限、效率等要求</w:t>
      </w:r>
      <w:r>
        <w:rPr>
          <w:rFonts w:asciiTheme="minorEastAsia" w:eastAsiaTheme="minorEastAsia" w:hAnsiTheme="minorEastAsia" w:cs="宋体" w:hint="eastAsia"/>
          <w:b/>
          <w:color w:val="000000"/>
          <w:kern w:val="0"/>
          <w:sz w:val="24"/>
          <w:lang w:val="zh-CN"/>
        </w:rPr>
        <w:t>：</w:t>
      </w:r>
    </w:p>
    <w:p w:rsidR="005A6C25" w:rsidRDefault="005A6C25" w:rsidP="005A6C25">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5A6C25">
        <w:rPr>
          <w:rFonts w:asciiTheme="minorEastAsia" w:eastAsiaTheme="minorEastAsia" w:hAnsiTheme="minorEastAsia" w:cs="宋体" w:hint="eastAsia"/>
          <w:color w:val="000000"/>
          <w:kern w:val="0"/>
          <w:sz w:val="24"/>
        </w:rPr>
        <w:t>质保期2年，仪器出现故障，需要24小时之内维修，2年内更换零部件免费。</w:t>
      </w:r>
    </w:p>
    <w:p w:rsidR="00665BAF" w:rsidRPr="00665BAF" w:rsidRDefault="00665BAF" w:rsidP="005A6C25">
      <w:pPr>
        <w:widowControl/>
        <w:shd w:val="clear" w:color="auto" w:fill="FFFFFF"/>
        <w:spacing w:line="360" w:lineRule="auto"/>
        <w:ind w:firstLineChars="100" w:firstLine="241"/>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r w:rsidR="00B7509D">
        <w:rPr>
          <w:rFonts w:asciiTheme="minorEastAsia" w:eastAsiaTheme="minorEastAsia" w:hAnsiTheme="minorEastAsia" w:cs="宋体" w:hint="eastAsia"/>
          <w:b/>
          <w:color w:val="000000"/>
          <w:kern w:val="0"/>
          <w:sz w:val="24"/>
          <w:lang w:val="zh-CN"/>
        </w:rPr>
        <w:t>：</w:t>
      </w:r>
    </w:p>
    <w:p w:rsidR="007E13A3" w:rsidRPr="00255ADD" w:rsidRDefault="007E13A3" w:rsidP="005A6C25">
      <w:pPr>
        <w:widowControl/>
        <w:shd w:val="clear" w:color="auto" w:fill="FFFFFF"/>
        <w:spacing w:line="360" w:lineRule="auto"/>
        <w:ind w:firstLineChars="150" w:firstLine="36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w:t>
      </w:r>
      <w:r w:rsidRPr="00255ADD">
        <w:rPr>
          <w:rFonts w:asciiTheme="minorEastAsia" w:eastAsiaTheme="minorEastAsia" w:hAnsiTheme="minorEastAsia" w:cs="宋体"/>
          <w:color w:val="000000"/>
          <w:kern w:val="0"/>
          <w:sz w:val="24"/>
          <w:lang w:val="zh-CN"/>
        </w:rPr>
        <w:lastRenderedPageBreak/>
        <w:t>结束后,出具验收书,列明各项标准的验收情况及项目总体评价,由验收双方共同签署。</w:t>
      </w:r>
    </w:p>
    <w:p w:rsidR="00D869B0" w:rsidRPr="00D869B0" w:rsidRDefault="00D869B0" w:rsidP="00665BAF">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Default="007E13A3" w:rsidP="00665BAF">
      <w:pPr>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5A6C25" w:rsidP="00665BAF">
      <w:pPr>
        <w:pStyle w:val="ab"/>
        <w:shd w:val="clear" w:color="auto" w:fill="FFFFFF"/>
        <w:spacing w:before="0" w:beforeAutospacing="0" w:after="0" w:afterAutospacing="0" w:line="360" w:lineRule="auto"/>
        <w:ind w:firstLineChars="100" w:firstLine="241"/>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7E13A3" w:rsidRPr="00255ADD">
        <w:rPr>
          <w:rFonts w:asciiTheme="minorEastAsia" w:eastAsiaTheme="minorEastAsia" w:hAnsiTheme="minorEastAsia" w:cs="黑体" w:hint="eastAsia"/>
          <w:b/>
          <w:bCs/>
          <w:color w:val="000000"/>
          <w:shd w:val="clear" w:color="auto" w:fill="FFFFFF"/>
        </w:rPr>
        <w:t>、本项目预算金额</w:t>
      </w:r>
      <w:r w:rsidR="00665BAF">
        <w:rPr>
          <w:rFonts w:asciiTheme="minorEastAsia" w:eastAsiaTheme="minorEastAsia" w:hAnsiTheme="minorEastAsia" w:cs="黑体" w:hint="eastAsia"/>
          <w:b/>
          <w:bCs/>
          <w:color w:val="000000"/>
          <w:shd w:val="clear" w:color="auto" w:fill="FFFFFF"/>
        </w:rPr>
        <w:t>1</w:t>
      </w:r>
      <w:r>
        <w:rPr>
          <w:rFonts w:asciiTheme="minorEastAsia" w:eastAsiaTheme="minorEastAsia" w:hAnsiTheme="minorEastAsia" w:cs="黑体" w:hint="eastAsia"/>
          <w:b/>
          <w:bCs/>
          <w:color w:val="000000"/>
          <w:shd w:val="clear" w:color="auto" w:fill="FFFFFF"/>
        </w:rPr>
        <w:t>190000</w:t>
      </w:r>
      <w:r w:rsidR="00D869B0" w:rsidRPr="00D869B0">
        <w:rPr>
          <w:rFonts w:asciiTheme="minorEastAsia" w:eastAsiaTheme="minorEastAsia" w:hAnsiTheme="minorEastAsia" w:cs="黑体" w:hint="eastAsia"/>
          <w:b/>
          <w:bCs/>
          <w:color w:val="000000"/>
          <w:shd w:val="clear" w:color="auto" w:fill="FFFFFF"/>
        </w:rPr>
        <w:t>.00元</w:t>
      </w:r>
      <w:r w:rsidR="00302D2E"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sidR="00665BAF">
        <w:rPr>
          <w:rFonts w:asciiTheme="minorEastAsia" w:eastAsiaTheme="minorEastAsia" w:hAnsiTheme="minorEastAsia" w:cs="黑体" w:hint="eastAsia"/>
          <w:b/>
          <w:bCs/>
          <w:color w:val="000000"/>
          <w:shd w:val="clear" w:color="auto" w:fill="FFFFFF"/>
        </w:rPr>
        <w:t>1</w:t>
      </w:r>
      <w:r>
        <w:rPr>
          <w:rFonts w:asciiTheme="minorEastAsia" w:eastAsiaTheme="minorEastAsia" w:hAnsiTheme="minorEastAsia" w:cs="黑体" w:hint="eastAsia"/>
          <w:b/>
          <w:bCs/>
          <w:color w:val="000000"/>
          <w:shd w:val="clear" w:color="auto" w:fill="FFFFFF"/>
        </w:rPr>
        <w:t>190000</w:t>
      </w:r>
      <w:r w:rsidR="00D869B0" w:rsidRPr="00D869B0">
        <w:rPr>
          <w:rFonts w:asciiTheme="minorEastAsia" w:eastAsiaTheme="minorEastAsia" w:hAnsiTheme="minorEastAsia" w:cs="黑体" w:hint="eastAsia"/>
          <w:b/>
          <w:bCs/>
          <w:color w:val="000000"/>
          <w:shd w:val="clear" w:color="auto" w:fill="FFFFFF"/>
        </w:rPr>
        <w:t>.00元</w:t>
      </w:r>
      <w:r w:rsidR="00302D2E"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5A6C25" w:rsidP="00665BAF">
      <w:pPr>
        <w:widowControl/>
        <w:shd w:val="clear" w:color="auto" w:fill="FFFFFF"/>
        <w:spacing w:line="360" w:lineRule="auto"/>
        <w:ind w:firstLineChars="100" w:firstLine="241"/>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1、支付方式：</w:t>
      </w:r>
      <w:r w:rsidR="00C86F7B" w:rsidRPr="00C86F7B">
        <w:rPr>
          <w:rFonts w:asciiTheme="minorEastAsia" w:eastAsiaTheme="minorEastAsia" w:hAnsiTheme="minorEastAsia" w:cs="宋体" w:hint="eastAsia"/>
          <w:color w:val="000000"/>
          <w:kern w:val="0"/>
          <w:sz w:val="24"/>
        </w:rPr>
        <w:t>国库直接支付</w:t>
      </w:r>
    </w:p>
    <w:p w:rsidR="005A6C25" w:rsidRPr="005A6C25" w:rsidRDefault="007E13A3" w:rsidP="005A6C25">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5A6C25" w:rsidRPr="005A6C25">
        <w:rPr>
          <w:rFonts w:asciiTheme="minorEastAsia" w:eastAsiaTheme="minorEastAsia" w:hAnsiTheme="minorEastAsia" w:cs="宋体" w:hint="eastAsia"/>
          <w:color w:val="000000"/>
          <w:kern w:val="0"/>
          <w:sz w:val="24"/>
        </w:rPr>
        <w:t>设备初步验收合格后，拨付合同总金额的85%；项目审计完成后拨付合同总金额的10%，剩余款项留作质量保证金，质保期（</w:t>
      </w:r>
      <w:r w:rsidR="003A62BD">
        <w:rPr>
          <w:rFonts w:asciiTheme="minorEastAsia" w:eastAsiaTheme="minorEastAsia" w:hAnsiTheme="minorEastAsia" w:cs="宋体" w:hint="eastAsia"/>
          <w:color w:val="000000"/>
          <w:kern w:val="0"/>
          <w:sz w:val="24"/>
        </w:rPr>
        <w:t>贰</w:t>
      </w:r>
      <w:r w:rsidR="005A6C25" w:rsidRPr="005A6C25">
        <w:rPr>
          <w:rFonts w:asciiTheme="minorEastAsia" w:eastAsiaTheme="minorEastAsia" w:hAnsiTheme="minorEastAsia" w:cs="宋体" w:hint="eastAsia"/>
          <w:color w:val="000000"/>
          <w:kern w:val="0"/>
          <w:sz w:val="24"/>
        </w:rPr>
        <w:t>年）满后无质量问题拨付合同总金额剩余5%的款项。</w:t>
      </w:r>
    </w:p>
    <w:p w:rsidR="00717EC2" w:rsidRDefault="00717EC2" w:rsidP="005A6C25">
      <w:pPr>
        <w:widowControl/>
        <w:shd w:val="clear" w:color="auto" w:fill="FFFFFF"/>
        <w:spacing w:line="360" w:lineRule="auto"/>
        <w:ind w:firstLineChars="200" w:firstLine="562"/>
        <w:contextualSpacing/>
        <w:jc w:val="left"/>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B7509D"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5A6C25" w:rsidRPr="005A6C25">
              <w:rPr>
                <w:rFonts w:ascii="宋体" w:hAnsi="宋体" w:cs="宋体" w:hint="eastAsia"/>
                <w:bCs/>
                <w:color w:val="000000"/>
                <w:kern w:val="0"/>
                <w:sz w:val="24"/>
                <w:shd w:val="clear" w:color="040000" w:fill="FFFFFF"/>
              </w:rPr>
              <w:t>襄城县疾病预防控制中心水质</w:t>
            </w:r>
            <w:r w:rsidR="008828C4">
              <w:rPr>
                <w:rFonts w:ascii="宋体" w:hAnsi="宋体" w:cs="宋体" w:hint="eastAsia"/>
                <w:bCs/>
                <w:color w:val="000000"/>
                <w:kern w:val="0"/>
                <w:sz w:val="24"/>
                <w:shd w:val="clear" w:color="040000" w:fill="FFFFFF"/>
              </w:rPr>
              <w:t>检</w:t>
            </w:r>
            <w:r w:rsidR="005A6C25" w:rsidRPr="005A6C25">
              <w:rPr>
                <w:rFonts w:ascii="宋体" w:hAnsi="宋体" w:cs="宋体" w:hint="eastAsia"/>
                <w:bCs/>
                <w:color w:val="000000"/>
                <w:kern w:val="0"/>
                <w:sz w:val="24"/>
                <w:shd w:val="clear" w:color="040000" w:fill="FFFFFF"/>
              </w:rPr>
              <w:t>测仪器设备采购项目</w:t>
            </w:r>
          </w:p>
          <w:p w:rsidR="00E7751C" w:rsidRPr="005A6C25"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项目编号：</w:t>
            </w:r>
            <w:r w:rsidR="005A6C25" w:rsidRPr="005A6C25">
              <w:rPr>
                <w:rFonts w:ascii="宋体" w:hAnsi="宋体" w:cs="宋体" w:hint="eastAsia"/>
                <w:bCs/>
                <w:color w:val="000000"/>
                <w:kern w:val="0"/>
                <w:sz w:val="24"/>
              </w:rPr>
              <w:t>襄财招标采购-2020-9</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5A6C25" w:rsidRPr="005A6C25">
              <w:rPr>
                <w:rFonts w:ascii="宋体" w:hAnsi="宋体" w:cs="宋体" w:hint="eastAsia"/>
                <w:bCs/>
                <w:color w:val="000000"/>
                <w:kern w:val="0"/>
                <w:sz w:val="24"/>
                <w:shd w:val="clear" w:color="040000" w:fill="FFFFFF"/>
              </w:rPr>
              <w:t>本项目采购原子吸收（石墨炉）1台，连续流动注射分析仪1台，顶空进样器1台，实验室玻璃器皿自动清洗消毒机1台，离子色谱柱1台，全自动滴定装置1台，超声波清洗器2台</w:t>
            </w:r>
            <w:r w:rsidR="00665BAF">
              <w:rPr>
                <w:rFonts w:ascii="宋体" w:hAnsi="宋体" w:cs="宋体" w:hint="eastAsia"/>
                <w:bCs/>
                <w:color w:val="000000"/>
                <w:kern w:val="0"/>
                <w:sz w:val="24"/>
                <w:shd w:val="clear" w:color="040000" w:fill="FFFFFF"/>
              </w:rPr>
              <w:t>。</w:t>
            </w:r>
          </w:p>
          <w:p w:rsidR="00E7751C" w:rsidRPr="00D47632" w:rsidRDefault="00E7751C" w:rsidP="005A6C25">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项目地址：</w:t>
            </w:r>
            <w:r w:rsidR="00D47632" w:rsidRPr="00D47632">
              <w:rPr>
                <w:rFonts w:ascii="宋体" w:hAnsi="宋体" w:cs="宋体" w:hint="eastAsia"/>
                <w:bCs/>
                <w:color w:val="000000"/>
                <w:kern w:val="0"/>
                <w:sz w:val="24"/>
              </w:rPr>
              <w:t>襄城县</w:t>
            </w:r>
            <w:r w:rsidR="005A6C25">
              <w:rPr>
                <w:rFonts w:ascii="宋体" w:hAnsi="宋体" w:cs="宋体" w:hint="eastAsia"/>
                <w:bCs/>
                <w:color w:val="000000"/>
                <w:kern w:val="0"/>
                <w:sz w:val="24"/>
              </w:rPr>
              <w:t>疾控中心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B7509D" w:rsidRPr="00B7509D">
              <w:rPr>
                <w:rFonts w:ascii="宋体" w:hAnsi="宋体" w:cs="宋体" w:hint="eastAsia"/>
                <w:bCs/>
                <w:color w:val="000000"/>
                <w:kern w:val="0"/>
                <w:sz w:val="24"/>
                <w:shd w:val="clear" w:color="040000" w:fill="FFFFFF"/>
              </w:rPr>
              <w:t>襄城县</w:t>
            </w:r>
            <w:r w:rsidR="005A6C25">
              <w:rPr>
                <w:rFonts w:ascii="宋体" w:hAnsi="宋体" w:cs="宋体" w:hint="eastAsia"/>
                <w:bCs/>
                <w:color w:val="000000"/>
                <w:kern w:val="0"/>
                <w:sz w:val="24"/>
                <w:shd w:val="clear" w:color="040000" w:fill="FFFFFF"/>
              </w:rPr>
              <w:t>疾病预防控制中心</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5A6C25">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A6C25">
              <w:rPr>
                <w:rFonts w:ascii="宋体" w:hAnsi="宋体" w:cs="宋体" w:hint="eastAsia"/>
                <w:color w:val="000000"/>
                <w:kern w:val="0"/>
                <w:sz w:val="24"/>
              </w:rPr>
              <w:t>乔军亚</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5A6C25">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sidR="005A6C25">
              <w:rPr>
                <w:rFonts w:ascii="宋体" w:hAnsi="宋体" w:cs="宋体" w:hint="eastAsia"/>
                <w:color w:val="000000"/>
                <w:kern w:val="0"/>
                <w:sz w:val="24"/>
              </w:rPr>
              <w:t>13069540089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w:t>
            </w:r>
            <w:r>
              <w:rPr>
                <w:rFonts w:ascii="宋体" w:hAnsi="宋体" w:hint="eastAsia"/>
                <w:bCs/>
                <w:sz w:val="24"/>
              </w:rPr>
              <w:lastRenderedPageBreak/>
              <w:t>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w:t>
            </w:r>
            <w:r w:rsidR="00901A95" w:rsidRPr="00901A95">
              <w:rPr>
                <w:rFonts w:asciiTheme="minorEastAsia" w:hAnsiTheme="minorEastAsia" w:cs="仿宋_GB2312" w:hint="eastAsia"/>
                <w:b/>
                <w:color w:val="000000"/>
                <w:sz w:val="24"/>
                <w:shd w:val="clear" w:color="auto" w:fill="FFFFFF"/>
              </w:rPr>
              <w:lastRenderedPageBreak/>
              <w:t>严重违法失信行为记录名单的投标人；“中国社会组织公共服务平台”网站（www.chinanpo.gov.cn）严重违法失信的社会组织；上述查询结果页面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175B1"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175B1"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665BAF" w:rsidP="005A6C25">
            <w:pPr>
              <w:autoSpaceDE w:val="0"/>
              <w:autoSpaceDN w:val="0"/>
              <w:adjustRightInd w:val="0"/>
              <w:spacing w:line="276" w:lineRule="auto"/>
              <w:rPr>
                <w:rFonts w:ascii="宋体" w:hAnsi="宋体" w:cs="宋体"/>
                <w:color w:val="000000"/>
                <w:kern w:val="0"/>
                <w:sz w:val="24"/>
              </w:rPr>
            </w:pPr>
            <w:r>
              <w:rPr>
                <w:rFonts w:ascii="宋体" w:hAnsi="宋体" w:cs="宋体" w:hint="eastAsia"/>
                <w:b/>
                <w:bCs/>
                <w:color w:val="000000"/>
                <w:kern w:val="0"/>
                <w:sz w:val="24"/>
              </w:rPr>
              <w:t>1</w:t>
            </w:r>
            <w:r w:rsidR="005A6C25">
              <w:rPr>
                <w:rFonts w:ascii="宋体" w:hAnsi="宋体" w:cs="宋体" w:hint="eastAsia"/>
                <w:b/>
                <w:bCs/>
                <w:color w:val="000000"/>
                <w:kern w:val="0"/>
                <w:sz w:val="24"/>
              </w:rPr>
              <w:t>190000</w:t>
            </w:r>
            <w:r w:rsidR="00901A95" w:rsidRPr="00901A95">
              <w:rPr>
                <w:rFonts w:ascii="宋体" w:hAnsi="宋体" w:cs="宋体" w:hint="eastAsia"/>
                <w:b/>
                <w:bCs/>
                <w:color w:val="000000"/>
                <w:kern w:val="0"/>
                <w:sz w:val="24"/>
              </w:rPr>
              <w:t>.00元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175B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175B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5A6C25">
            <w:pPr>
              <w:autoSpaceDE w:val="0"/>
              <w:autoSpaceDN w:val="0"/>
              <w:adjustRightInd w:val="0"/>
              <w:spacing w:line="360" w:lineRule="auto"/>
              <w:rPr>
                <w:rFonts w:ascii="宋体" w:hAnsi="宋体" w:cs="宋体"/>
                <w:color w:val="000000"/>
                <w:kern w:val="0"/>
                <w:sz w:val="24"/>
              </w:rPr>
            </w:pPr>
            <w:r w:rsidRPr="005A6C25">
              <w:rPr>
                <w:rFonts w:ascii="宋体" w:hAnsi="宋体" w:cs="宋体" w:hint="eastAsia"/>
                <w:color w:val="000000"/>
                <w:kern w:val="0"/>
                <w:sz w:val="28"/>
              </w:rPr>
              <w:t>20</w:t>
            </w:r>
            <w:r w:rsidR="000648B0" w:rsidRPr="005A6C25">
              <w:rPr>
                <w:rFonts w:ascii="宋体" w:hAnsi="宋体" w:cs="宋体" w:hint="eastAsia"/>
                <w:color w:val="000000"/>
                <w:kern w:val="0"/>
                <w:sz w:val="28"/>
              </w:rPr>
              <w:t>20</w:t>
            </w:r>
            <w:r w:rsidRPr="005A6C25">
              <w:rPr>
                <w:rFonts w:ascii="宋体" w:hAnsi="宋体" w:cs="宋体" w:hint="eastAsia"/>
                <w:color w:val="000000"/>
                <w:kern w:val="0"/>
                <w:sz w:val="28"/>
              </w:rPr>
              <w:t>年</w:t>
            </w:r>
            <w:r w:rsidR="005A6C25" w:rsidRPr="005A6C25">
              <w:rPr>
                <w:rFonts w:ascii="宋体" w:hAnsi="宋体" w:cs="宋体" w:hint="eastAsia"/>
                <w:color w:val="000000"/>
                <w:kern w:val="0"/>
                <w:sz w:val="28"/>
              </w:rPr>
              <w:t>04</w:t>
            </w:r>
            <w:r w:rsidRPr="005A6C25">
              <w:rPr>
                <w:rFonts w:ascii="宋体" w:hAnsi="宋体" w:cs="宋体" w:hint="eastAsia"/>
                <w:color w:val="000000"/>
                <w:kern w:val="0"/>
                <w:sz w:val="28"/>
              </w:rPr>
              <w:t>月</w:t>
            </w:r>
            <w:r w:rsidR="005A6C25" w:rsidRPr="005A6C25">
              <w:rPr>
                <w:rFonts w:ascii="宋体" w:hAnsi="宋体" w:cs="宋体" w:hint="eastAsia"/>
                <w:color w:val="000000"/>
                <w:kern w:val="0"/>
                <w:sz w:val="28"/>
              </w:rPr>
              <w:t>17</w:t>
            </w:r>
            <w:r w:rsidRPr="005A6C25">
              <w:rPr>
                <w:rFonts w:ascii="宋体" w:hAnsi="宋体" w:cs="宋体" w:hint="eastAsia"/>
                <w:color w:val="000000"/>
                <w:kern w:val="0"/>
                <w:sz w:val="28"/>
              </w:rPr>
              <w:t>日</w:t>
            </w:r>
            <w:r w:rsidR="00FF3FD7" w:rsidRPr="005A6C25">
              <w:rPr>
                <w:rFonts w:ascii="宋体" w:hAnsi="宋体" w:cs="宋体" w:hint="eastAsia"/>
                <w:color w:val="000000"/>
                <w:kern w:val="0"/>
                <w:sz w:val="28"/>
              </w:rPr>
              <w:t>0</w:t>
            </w:r>
            <w:r w:rsidRPr="005A6C25">
              <w:rPr>
                <w:rFonts w:ascii="宋体" w:hAnsi="宋体" w:cs="宋体" w:hint="eastAsia"/>
                <w:color w:val="000000"/>
                <w:kern w:val="0"/>
                <w:sz w:val="28"/>
              </w:rPr>
              <w:t>9时</w:t>
            </w:r>
            <w:r w:rsidR="00FF3FD7" w:rsidRPr="005A6C25">
              <w:rPr>
                <w:rFonts w:ascii="宋体" w:hAnsi="宋体" w:cs="宋体" w:hint="eastAsia"/>
                <w:color w:val="000000"/>
                <w:kern w:val="0"/>
                <w:sz w:val="28"/>
              </w:rPr>
              <w:t>00分</w:t>
            </w:r>
            <w:r w:rsidRPr="005A6C25">
              <w:rPr>
                <w:rFonts w:ascii="宋体" w:hAnsi="宋体" w:cs="宋体" w:hint="eastAsia"/>
                <w:color w:val="000000"/>
                <w:kern w:val="0"/>
                <w:sz w:val="28"/>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签署盖章</w:t>
            </w:r>
          </w:p>
        </w:tc>
        <w:tc>
          <w:tcPr>
            <w:tcW w:w="6813" w:type="dxa"/>
            <w:vAlign w:val="center"/>
          </w:tcPr>
          <w:p w:rsidR="00E75868" w:rsidRPr="007B5143" w:rsidRDefault="004175B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w:t>
            </w:r>
            <w:r w:rsidR="00E75868" w:rsidRPr="007B5143">
              <w:rPr>
                <w:rFonts w:ascii="宋体" w:hAnsi="宋体" w:cs="宋体" w:hint="eastAsia"/>
                <w:color w:val="000000"/>
                <w:kern w:val="0"/>
                <w:sz w:val="24"/>
              </w:rPr>
              <w:lastRenderedPageBreak/>
              <w:t>电子印章。</w:t>
            </w:r>
          </w:p>
          <w:p w:rsidR="00E75868" w:rsidRPr="007B5143" w:rsidRDefault="004175B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175B1"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175B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175B1"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175B1"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D221B9" w:rsidRPr="00D221B9" w:rsidRDefault="00D221B9" w:rsidP="00D221B9">
      <w:pPr>
        <w:autoSpaceDE w:val="0"/>
        <w:autoSpaceDN w:val="0"/>
        <w:spacing w:line="360" w:lineRule="auto"/>
        <w:ind w:firstLineChars="200" w:firstLine="480"/>
        <w:contextualSpacing/>
        <w:rPr>
          <w:rFonts w:ascii="宋体" w:hAnsi="宋体" w:cs="宋体" w:hint="eastAsia"/>
          <w:kern w:val="0"/>
          <w:sz w:val="24"/>
        </w:rPr>
      </w:pPr>
      <w:r>
        <w:rPr>
          <w:rFonts w:ascii="宋体" w:hAnsi="宋体" w:cs="宋体" w:hint="eastAsia"/>
          <w:kern w:val="0"/>
          <w:sz w:val="24"/>
        </w:rPr>
        <w:lastRenderedPageBreak/>
        <w:t>2.8 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967FFE">
      <w:pPr>
        <w:pStyle w:val="af7"/>
        <w:numPr>
          <w:ilvl w:val="1"/>
          <w:numId w:val="5"/>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lastRenderedPageBreak/>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65BAF" w:rsidRDefault="00665BAF"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w:t>
      </w:r>
      <w:r>
        <w:rPr>
          <w:rFonts w:ascii="宋体" w:hAnsi="宋体" w:cs="仿宋_GB2312" w:hint="eastAsia"/>
          <w:sz w:val="24"/>
          <w:lang w:val="zh-CN"/>
        </w:rPr>
        <w:lastRenderedPageBreak/>
        <w:t>[2014]68号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65BAF" w:rsidRDefault="00BC2D98" w:rsidP="00BC2D98">
            <w:pPr>
              <w:widowControl/>
              <w:shd w:val="clear" w:color="auto" w:fill="FFFFFF"/>
              <w:spacing w:line="360" w:lineRule="auto"/>
              <w:ind w:firstLineChars="850" w:firstLine="2040"/>
              <w:jc w:val="left"/>
              <w:rPr>
                <w:rFonts w:ascii="宋体" w:hAnsi="宋体"/>
                <w:sz w:val="24"/>
              </w:rPr>
            </w:pPr>
            <w:r>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967FFE">
      <w:pPr>
        <w:pStyle w:val="a7"/>
        <w:widowControl w:val="0"/>
        <w:numPr>
          <w:ilvl w:val="0"/>
          <w:numId w:val="4"/>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BC2D98" w:rsidRPr="00881E04" w:rsidTr="00DF4F18">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lastRenderedPageBreak/>
              <w:t>分值构成</w:t>
            </w:r>
          </w:p>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200" w:firstLine="480"/>
              <w:jc w:val="left"/>
              <w:rPr>
                <w:rFonts w:ascii="宋体" w:hAnsi="宋体" w:cs="仿宋_GB2312"/>
                <w:sz w:val="24"/>
                <w:lang w:val="zh-CN"/>
              </w:rPr>
            </w:pPr>
            <w:r w:rsidRPr="00BC2D98">
              <w:rPr>
                <w:rFonts w:ascii="宋体" w:hAnsi="宋体" w:cs="仿宋_GB2312" w:hint="eastAsia"/>
                <w:sz w:val="24"/>
                <w:lang w:val="zh-CN"/>
              </w:rPr>
              <w:t>价格分值： 30分</w:t>
            </w:r>
          </w:p>
          <w:p w:rsidR="00BC2D98" w:rsidRPr="00BC2D98" w:rsidRDefault="00BC2D98" w:rsidP="00BC2D98">
            <w:pPr>
              <w:widowControl/>
              <w:spacing w:before="226" w:line="360" w:lineRule="auto"/>
              <w:ind w:firstLineChars="200" w:firstLine="480"/>
              <w:jc w:val="left"/>
              <w:rPr>
                <w:rFonts w:ascii="宋体" w:hAnsi="宋体" w:cs="仿宋_GB2312"/>
                <w:sz w:val="24"/>
                <w:lang w:val="zh-CN"/>
              </w:rPr>
            </w:pPr>
            <w:r w:rsidRPr="00BC2D98">
              <w:rPr>
                <w:rFonts w:ascii="宋体" w:hAnsi="宋体" w:cs="仿宋_GB2312" w:hint="eastAsia"/>
                <w:sz w:val="24"/>
                <w:lang w:val="zh-CN"/>
              </w:rPr>
              <w:t>商务部分： 30分</w:t>
            </w:r>
          </w:p>
          <w:p w:rsidR="00BC2D98" w:rsidRPr="00BC2D98" w:rsidRDefault="00BC2D98" w:rsidP="00BC2D98">
            <w:pPr>
              <w:widowControl/>
              <w:spacing w:before="226" w:line="360" w:lineRule="auto"/>
              <w:ind w:firstLineChars="200" w:firstLine="480"/>
              <w:jc w:val="left"/>
              <w:rPr>
                <w:rFonts w:ascii="宋体" w:hAnsi="宋体" w:cs="仿宋_GB2312"/>
                <w:sz w:val="24"/>
                <w:lang w:val="zh-CN"/>
              </w:rPr>
            </w:pPr>
            <w:r w:rsidRPr="00BC2D98">
              <w:rPr>
                <w:rFonts w:ascii="宋体" w:hAnsi="宋体" w:cs="仿宋_GB2312" w:hint="eastAsia"/>
                <w:sz w:val="24"/>
                <w:lang w:val="zh-CN"/>
              </w:rPr>
              <w:t>技术部分： 40分</w:t>
            </w:r>
          </w:p>
        </w:tc>
      </w:tr>
      <w:tr w:rsidR="00BC2D98" w:rsidRPr="00881E04" w:rsidTr="00DF4F18">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950" w:firstLine="2280"/>
              <w:jc w:val="left"/>
              <w:rPr>
                <w:rFonts w:ascii="宋体" w:hAnsi="宋体" w:cs="仿宋_GB2312"/>
                <w:sz w:val="24"/>
                <w:lang w:val="zh-CN"/>
              </w:rPr>
            </w:pPr>
            <w:r w:rsidRPr="00BC2D98">
              <w:rPr>
                <w:rFonts w:ascii="宋体" w:hAnsi="宋体" w:cs="仿宋_GB2312" w:hint="eastAsia"/>
                <w:sz w:val="24"/>
                <w:lang w:val="zh-CN"/>
              </w:rPr>
              <w:t>一、价格部分（满分</w:t>
            </w:r>
            <w:r w:rsidRPr="00BC2D98">
              <w:rPr>
                <w:rFonts w:ascii="宋体" w:hAnsi="宋体" w:cs="仿宋_GB2312"/>
                <w:sz w:val="24"/>
                <w:lang w:val="zh-CN"/>
              </w:rPr>
              <w:t>3</w:t>
            </w:r>
            <w:r w:rsidRPr="00BC2D98">
              <w:rPr>
                <w:rFonts w:ascii="宋体" w:hAnsi="宋体" w:cs="仿宋_GB2312" w:hint="eastAsia"/>
                <w:sz w:val="24"/>
                <w:lang w:val="zh-CN"/>
              </w:rPr>
              <w:t>0 分）</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200" w:firstLine="480"/>
              <w:jc w:val="left"/>
              <w:rPr>
                <w:rFonts w:ascii="宋体" w:hAnsi="宋体" w:cs="仿宋_GB2312"/>
                <w:sz w:val="24"/>
                <w:lang w:val="zh-CN"/>
              </w:rPr>
            </w:pPr>
            <w:r w:rsidRPr="00BC2D98">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分值</w:t>
            </w:r>
          </w:p>
        </w:tc>
      </w:tr>
      <w:tr w:rsidR="00BC2D98" w:rsidRPr="00881E04" w:rsidTr="00DF4F18">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投标报价</w:t>
            </w:r>
          </w:p>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200" w:firstLine="480"/>
              <w:jc w:val="left"/>
              <w:rPr>
                <w:rFonts w:ascii="宋体" w:hAnsi="宋体" w:cs="仿宋_GB2312"/>
                <w:sz w:val="24"/>
                <w:lang w:val="zh-CN"/>
              </w:rPr>
            </w:pPr>
            <w:r w:rsidRPr="00BC2D98">
              <w:rPr>
                <w:rFonts w:ascii="宋体" w:hAnsi="宋体" w:cs="仿宋_GB2312" w:hint="eastAsia"/>
                <w:sz w:val="24"/>
                <w:lang w:val="zh-CN"/>
              </w:rPr>
              <w:t>评标基准价：满足招标文件要求的有效投标报价中，最低的投标报价为评标基准价。</w:t>
            </w:r>
          </w:p>
          <w:p w:rsidR="00BC2D98" w:rsidRPr="00BC2D98" w:rsidRDefault="00BC2D98" w:rsidP="00BC2D98">
            <w:pPr>
              <w:widowControl/>
              <w:spacing w:before="226" w:line="360" w:lineRule="auto"/>
              <w:ind w:firstLineChars="200" w:firstLine="480"/>
              <w:jc w:val="left"/>
              <w:rPr>
                <w:rFonts w:ascii="宋体" w:hAnsi="宋体" w:cs="仿宋_GB2312"/>
                <w:sz w:val="24"/>
                <w:lang w:val="zh-CN"/>
              </w:rPr>
            </w:pPr>
            <w:r w:rsidRPr="00BC2D98">
              <w:rPr>
                <w:rFonts w:ascii="宋体" w:hAnsi="宋体" w:cs="仿宋_GB2312" w:hint="eastAsia"/>
                <w:sz w:val="24"/>
                <w:lang w:val="zh-CN"/>
              </w:rPr>
              <w:t>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30分</w:t>
            </w:r>
          </w:p>
        </w:tc>
      </w:tr>
      <w:tr w:rsidR="00BC2D98" w:rsidRPr="00881E04" w:rsidTr="00DF4F18">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300" w:firstLine="3120"/>
              <w:jc w:val="left"/>
              <w:rPr>
                <w:rFonts w:ascii="宋体" w:hAnsi="宋体" w:cs="仿宋_GB2312"/>
                <w:sz w:val="24"/>
                <w:lang w:val="zh-CN"/>
              </w:rPr>
            </w:pPr>
            <w:r w:rsidRPr="00BC2D98">
              <w:rPr>
                <w:rFonts w:ascii="宋体" w:hAnsi="宋体" w:cs="仿宋_GB2312" w:hint="eastAsia"/>
                <w:sz w:val="24"/>
                <w:lang w:val="zh-CN"/>
              </w:rPr>
              <w:t>二、商务部分（满分30 分）</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900" w:firstLine="2160"/>
              <w:jc w:val="left"/>
              <w:rPr>
                <w:rFonts w:ascii="宋体" w:hAnsi="宋体" w:cs="仿宋_GB2312"/>
                <w:sz w:val="24"/>
                <w:lang w:val="zh-CN"/>
              </w:rPr>
            </w:pPr>
            <w:r w:rsidRPr="00BC2D98">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分值</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企业实力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967FFE">
            <w:pPr>
              <w:pStyle w:val="af7"/>
              <w:widowControl/>
              <w:numPr>
                <w:ilvl w:val="0"/>
                <w:numId w:val="7"/>
              </w:numPr>
              <w:spacing w:before="226" w:line="360" w:lineRule="auto"/>
              <w:ind w:firstLineChars="0"/>
              <w:jc w:val="left"/>
              <w:rPr>
                <w:rFonts w:ascii="宋体" w:hAnsi="宋体" w:cs="仿宋_GB2312"/>
                <w:sz w:val="24"/>
                <w:szCs w:val="24"/>
                <w:lang w:val="zh-CN"/>
              </w:rPr>
            </w:pPr>
            <w:r w:rsidRPr="00BC2D98">
              <w:rPr>
                <w:rFonts w:ascii="宋体" w:hAnsi="宋体" w:cs="仿宋_GB2312" w:hint="eastAsia"/>
                <w:sz w:val="24"/>
                <w:szCs w:val="24"/>
                <w:lang w:val="zh-CN"/>
              </w:rPr>
              <w:t xml:space="preserve">供应商具有 AAA 级企业信用等级证书 的得 2分 </w:t>
            </w:r>
          </w:p>
          <w:p w:rsidR="00BC2D98" w:rsidRPr="00BC2D98" w:rsidRDefault="00BC2D98" w:rsidP="00967FFE">
            <w:pPr>
              <w:pStyle w:val="af7"/>
              <w:widowControl/>
              <w:numPr>
                <w:ilvl w:val="0"/>
                <w:numId w:val="7"/>
              </w:numPr>
              <w:spacing w:before="226" w:line="360" w:lineRule="auto"/>
              <w:ind w:firstLineChars="0"/>
              <w:jc w:val="left"/>
              <w:rPr>
                <w:rFonts w:ascii="宋体" w:hAnsi="宋体" w:cs="仿宋_GB2312"/>
                <w:sz w:val="24"/>
                <w:szCs w:val="24"/>
                <w:lang w:val="zh-CN"/>
              </w:rPr>
            </w:pPr>
            <w:r w:rsidRPr="00BC2D98">
              <w:rPr>
                <w:rFonts w:ascii="宋体" w:hAnsi="宋体" w:cs="仿宋_GB2312" w:hint="eastAsia"/>
                <w:sz w:val="24"/>
                <w:szCs w:val="24"/>
                <w:lang w:val="zh-CN"/>
              </w:rPr>
              <w:t>供应商具有质量管理体系认证证书 的得 2分</w:t>
            </w:r>
          </w:p>
          <w:p w:rsidR="00BC2D98" w:rsidRPr="00BC2D98" w:rsidRDefault="00BC2D98" w:rsidP="00967FFE">
            <w:pPr>
              <w:pStyle w:val="af7"/>
              <w:widowControl/>
              <w:numPr>
                <w:ilvl w:val="0"/>
                <w:numId w:val="7"/>
              </w:numPr>
              <w:spacing w:before="226" w:line="360" w:lineRule="auto"/>
              <w:ind w:firstLineChars="0"/>
              <w:jc w:val="left"/>
              <w:rPr>
                <w:rFonts w:ascii="宋体" w:hAnsi="宋体" w:cs="仿宋_GB2312"/>
                <w:sz w:val="24"/>
                <w:szCs w:val="24"/>
                <w:lang w:val="zh-CN"/>
              </w:rPr>
            </w:pPr>
            <w:r w:rsidRPr="00BC2D98">
              <w:rPr>
                <w:rFonts w:ascii="宋体" w:hAnsi="宋体" w:cs="仿宋_GB2312" w:hint="eastAsia"/>
                <w:sz w:val="24"/>
                <w:szCs w:val="24"/>
                <w:lang w:val="zh-CN"/>
              </w:rPr>
              <w:t>供应商具有职业健康安全管理体系认证证书的得 2分</w:t>
            </w:r>
          </w:p>
          <w:p w:rsidR="00BC2D98" w:rsidRPr="00BC2D98" w:rsidRDefault="00BC2D98" w:rsidP="00967FFE">
            <w:pPr>
              <w:pStyle w:val="af7"/>
              <w:widowControl/>
              <w:numPr>
                <w:ilvl w:val="0"/>
                <w:numId w:val="7"/>
              </w:numPr>
              <w:spacing w:before="226" w:line="360" w:lineRule="auto"/>
              <w:ind w:firstLineChars="0"/>
              <w:jc w:val="left"/>
              <w:rPr>
                <w:rFonts w:ascii="宋体" w:hAnsi="宋体" w:cs="仿宋_GB2312"/>
                <w:sz w:val="24"/>
                <w:szCs w:val="24"/>
                <w:lang w:val="zh-CN"/>
              </w:rPr>
            </w:pPr>
            <w:r w:rsidRPr="00BC2D98">
              <w:rPr>
                <w:rFonts w:ascii="宋体" w:hAnsi="宋体" w:cs="仿宋_GB2312" w:hint="eastAsia"/>
                <w:sz w:val="24"/>
                <w:szCs w:val="24"/>
                <w:lang w:val="zh-CN"/>
              </w:rPr>
              <w:t>供应商具有环境管理体系认证证书 的得 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8分</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50" w:firstLine="360"/>
              <w:jc w:val="left"/>
              <w:rPr>
                <w:rFonts w:ascii="宋体" w:hAnsi="宋体" w:cs="仿宋_GB2312"/>
                <w:sz w:val="24"/>
                <w:lang w:val="zh-CN"/>
              </w:rPr>
            </w:pPr>
            <w:r w:rsidRPr="00BC2D98">
              <w:rPr>
                <w:rFonts w:ascii="宋体" w:hAnsi="宋体" w:cs="仿宋_GB2312" w:hint="eastAsia"/>
                <w:sz w:val="24"/>
                <w:lang w:val="zh-CN"/>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1548C6">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供应商提供2017 年以来100万以上</w:t>
            </w:r>
            <w:r w:rsidR="001548C6">
              <w:rPr>
                <w:rFonts w:ascii="宋体" w:hAnsi="宋体" w:cs="仿宋_GB2312" w:hint="eastAsia"/>
                <w:sz w:val="24"/>
                <w:lang w:val="zh-CN"/>
              </w:rPr>
              <w:t>类似</w:t>
            </w:r>
            <w:r w:rsidRPr="00BC2D98">
              <w:rPr>
                <w:rFonts w:ascii="宋体" w:hAnsi="宋体" w:cs="仿宋_GB2312" w:hint="eastAsia"/>
                <w:sz w:val="24"/>
                <w:lang w:val="zh-CN"/>
              </w:rPr>
              <w:t>业绩 （以合同签订时间为准 ），每</w:t>
            </w:r>
            <w:r w:rsidR="001548C6">
              <w:rPr>
                <w:rFonts w:ascii="宋体" w:hAnsi="宋体" w:cs="仿宋_GB2312" w:hint="eastAsia"/>
                <w:sz w:val="24"/>
                <w:lang w:val="zh-CN"/>
              </w:rPr>
              <w:t>提供</w:t>
            </w:r>
            <w:r w:rsidRPr="00BC2D98">
              <w:rPr>
                <w:rFonts w:ascii="宋体" w:hAnsi="宋体" w:cs="仿宋_GB2312" w:hint="eastAsia"/>
                <w:sz w:val="24"/>
                <w:lang w:val="zh-CN"/>
              </w:rPr>
              <w:t>一项得 3分 ，最 多 得 9分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9分</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t>售后服务</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pStyle w:val="TableParagraph"/>
              <w:kinsoku w:val="0"/>
              <w:overflowPunct w:val="0"/>
              <w:spacing w:before="100" w:line="360" w:lineRule="auto"/>
              <w:ind w:right="27" w:firstLineChars="200" w:firstLine="480"/>
              <w:rPr>
                <w:rFonts w:cs="仿宋_GB2312"/>
                <w:sz w:val="24"/>
                <w:szCs w:val="24"/>
                <w:lang w:bidi="ar-SA"/>
              </w:rPr>
            </w:pPr>
            <w:r w:rsidRPr="00BC2D98">
              <w:rPr>
                <w:rFonts w:cs="仿宋_GB2312" w:hint="eastAsia"/>
                <w:sz w:val="24"/>
                <w:szCs w:val="24"/>
                <w:lang w:bidi="ar-SA"/>
              </w:rPr>
              <w:t>根据投标人的售后服务承诺、技术支持能力、技术培训优劣进行综合比较评审：</w:t>
            </w:r>
          </w:p>
          <w:p w:rsidR="00BC2D98" w:rsidRPr="00BC2D98" w:rsidRDefault="00BC2D98" w:rsidP="00BC2D98">
            <w:pPr>
              <w:pStyle w:val="TableParagraph"/>
              <w:kinsoku w:val="0"/>
              <w:overflowPunct w:val="0"/>
              <w:spacing w:line="360" w:lineRule="auto"/>
              <w:ind w:right="21" w:firstLineChars="200" w:firstLine="480"/>
              <w:rPr>
                <w:rFonts w:cs="仿宋_GB2312"/>
                <w:sz w:val="24"/>
                <w:szCs w:val="24"/>
                <w:lang w:bidi="ar-SA"/>
              </w:rPr>
            </w:pPr>
            <w:r w:rsidRPr="00BC2D98">
              <w:rPr>
                <w:rFonts w:cs="仿宋_GB2312" w:hint="eastAsia"/>
                <w:sz w:val="24"/>
                <w:szCs w:val="24"/>
                <w:lang w:bidi="ar-SA"/>
              </w:rPr>
              <w:t>第一档，售后服务措施得力、技术培训体系完善，技术支持能力强， 完全满足采购需求得 10 分；</w:t>
            </w:r>
          </w:p>
          <w:p w:rsidR="001548C6" w:rsidRDefault="00BC2D98" w:rsidP="001548C6">
            <w:pPr>
              <w:pStyle w:val="TableParagraph"/>
              <w:kinsoku w:val="0"/>
              <w:overflowPunct w:val="0"/>
              <w:spacing w:line="360" w:lineRule="auto"/>
              <w:ind w:right="21" w:firstLineChars="200" w:firstLine="480"/>
              <w:rPr>
                <w:rFonts w:cs="仿宋_GB2312"/>
                <w:sz w:val="24"/>
                <w:szCs w:val="24"/>
                <w:lang w:bidi="ar-SA"/>
              </w:rPr>
            </w:pPr>
            <w:r w:rsidRPr="00BC2D98">
              <w:rPr>
                <w:rFonts w:cs="仿宋_GB2312" w:hint="eastAsia"/>
                <w:sz w:val="24"/>
                <w:szCs w:val="24"/>
                <w:lang w:bidi="ar-SA"/>
              </w:rPr>
              <w:lastRenderedPageBreak/>
              <w:t>第二档，售后服务、技术支持能力、技术培训较好，满足采购需求， 得 7 分；</w:t>
            </w:r>
          </w:p>
          <w:p w:rsidR="00BC2D98" w:rsidRPr="00BC2D98" w:rsidRDefault="00BC2D98" w:rsidP="001548C6">
            <w:pPr>
              <w:pStyle w:val="TableParagraph"/>
              <w:kinsoku w:val="0"/>
              <w:overflowPunct w:val="0"/>
              <w:spacing w:line="360" w:lineRule="auto"/>
              <w:ind w:right="21" w:firstLineChars="200" w:firstLine="480"/>
              <w:rPr>
                <w:rFonts w:cs="仿宋_GB2312"/>
                <w:sz w:val="24"/>
                <w:szCs w:val="24"/>
                <w:lang w:bidi="ar-SA"/>
              </w:rPr>
            </w:pPr>
            <w:r w:rsidRPr="00BC2D98">
              <w:rPr>
                <w:rFonts w:cs="仿宋_GB2312" w:hint="eastAsia"/>
                <w:sz w:val="24"/>
                <w:szCs w:val="24"/>
              </w:rPr>
              <w:t>第三档，售后服务、业务培训基本符合招标要求，但技术支持能力较差或一般，得 3分。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0" w:firstLine="240"/>
              <w:jc w:val="left"/>
              <w:rPr>
                <w:rFonts w:ascii="宋体" w:hAnsi="宋体" w:cs="仿宋_GB2312"/>
                <w:sz w:val="24"/>
                <w:lang w:val="zh-CN"/>
              </w:rPr>
            </w:pPr>
            <w:r w:rsidRPr="00BC2D98">
              <w:rPr>
                <w:rFonts w:ascii="宋体" w:hAnsi="宋体" w:cs="仿宋_GB2312" w:hint="eastAsia"/>
                <w:sz w:val="24"/>
                <w:lang w:val="zh-CN"/>
              </w:rPr>
              <w:lastRenderedPageBreak/>
              <w:t>10分</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DF4F18">
            <w:pPr>
              <w:spacing w:line="360" w:lineRule="auto"/>
              <w:jc w:val="center"/>
              <w:rPr>
                <w:rFonts w:ascii="宋体" w:hAnsi="宋体" w:cs="仿宋_GB2312"/>
                <w:sz w:val="24"/>
                <w:lang w:val="zh-CN"/>
              </w:rPr>
            </w:pPr>
            <w:r w:rsidRPr="00BC2D98">
              <w:rPr>
                <w:rFonts w:ascii="宋体" w:hAnsi="宋体" w:cs="仿宋_GB2312" w:hint="eastAsia"/>
                <w:sz w:val="24"/>
                <w:lang w:val="zh-CN"/>
              </w:rPr>
              <w:lastRenderedPageBreak/>
              <w:t>投标文件规范程度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DF4F18">
            <w:pPr>
              <w:spacing w:line="360" w:lineRule="auto"/>
              <w:rPr>
                <w:rFonts w:ascii="宋体" w:hAnsi="宋体" w:cs="仿宋_GB2312"/>
                <w:sz w:val="24"/>
                <w:lang w:val="zh-CN"/>
              </w:rPr>
            </w:pPr>
            <w:r w:rsidRPr="00BC2D98">
              <w:rPr>
                <w:rFonts w:ascii="宋体" w:hAnsi="宋体" w:cs="仿宋_GB2312" w:hint="eastAsia"/>
                <w:sz w:val="24"/>
                <w:lang w:val="zh-CN"/>
              </w:rPr>
              <w:t>1、装订规范、文字清晰、排版合理美观得2分；</w:t>
            </w:r>
          </w:p>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2、所提供资料准确完整得1分。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50" w:firstLine="360"/>
              <w:jc w:val="left"/>
              <w:rPr>
                <w:rFonts w:ascii="宋体" w:hAnsi="宋体" w:cs="仿宋_GB2312"/>
                <w:sz w:val="24"/>
                <w:lang w:val="zh-CN"/>
              </w:rPr>
            </w:pPr>
            <w:r w:rsidRPr="00BC2D98">
              <w:rPr>
                <w:rFonts w:ascii="宋体" w:hAnsi="宋体" w:cs="仿宋_GB2312" w:hint="eastAsia"/>
                <w:sz w:val="24"/>
                <w:lang w:val="zh-CN"/>
              </w:rPr>
              <w:t>3分</w:t>
            </w:r>
          </w:p>
        </w:tc>
      </w:tr>
      <w:tr w:rsidR="00BC2D98" w:rsidRPr="00881E04" w:rsidTr="00DF4F18">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050" w:firstLine="2520"/>
              <w:jc w:val="left"/>
              <w:rPr>
                <w:rFonts w:ascii="宋体" w:hAnsi="宋体" w:cs="仿宋_GB2312"/>
                <w:sz w:val="24"/>
                <w:lang w:val="zh-CN"/>
              </w:rPr>
            </w:pPr>
            <w:r w:rsidRPr="00BC2D98">
              <w:rPr>
                <w:rFonts w:ascii="宋体" w:hAnsi="宋体" w:cs="仿宋_GB2312" w:hint="eastAsia"/>
                <w:sz w:val="24"/>
                <w:lang w:val="zh-CN"/>
              </w:rPr>
              <w:t>三、技术部分（满分40分）</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DF4F18">
            <w:pPr>
              <w:widowControl/>
              <w:spacing w:before="226" w:line="360" w:lineRule="auto"/>
              <w:jc w:val="left"/>
              <w:rPr>
                <w:rFonts w:ascii="宋体" w:hAnsi="宋体" w:cs="仿宋_GB2312"/>
                <w:sz w:val="24"/>
                <w:lang w:val="zh-CN"/>
              </w:rPr>
            </w:pPr>
            <w:r w:rsidRPr="00BC2D98">
              <w:rPr>
                <w:rFonts w:ascii="宋体" w:hAnsi="宋体" w:cs="仿宋_GB2312" w:hint="eastAsia"/>
                <w:sz w:val="24"/>
                <w:lang w:val="zh-CN"/>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700" w:firstLine="1680"/>
              <w:jc w:val="left"/>
              <w:rPr>
                <w:rFonts w:ascii="宋体" w:hAnsi="宋体" w:cs="仿宋_GB2312"/>
                <w:sz w:val="24"/>
                <w:lang w:val="zh-CN"/>
              </w:rPr>
            </w:pPr>
            <w:r w:rsidRPr="00BC2D98">
              <w:rPr>
                <w:rFonts w:ascii="宋体" w:hAnsi="宋体" w:cs="仿宋_GB2312" w:hint="eastAsia"/>
                <w:sz w:val="24"/>
                <w:lang w:val="zh-CN"/>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BC2D98" w:rsidP="00BC2D98">
            <w:pPr>
              <w:widowControl/>
              <w:spacing w:before="226" w:line="360" w:lineRule="auto"/>
              <w:ind w:firstLineChars="150" w:firstLine="360"/>
              <w:jc w:val="left"/>
              <w:rPr>
                <w:rFonts w:ascii="宋体" w:hAnsi="宋体" w:cs="仿宋_GB2312"/>
                <w:sz w:val="24"/>
                <w:lang w:val="zh-CN"/>
              </w:rPr>
            </w:pPr>
            <w:r w:rsidRPr="00BC2D98">
              <w:rPr>
                <w:rFonts w:ascii="宋体" w:hAnsi="宋体" w:cs="仿宋_GB2312" w:hint="eastAsia"/>
                <w:sz w:val="24"/>
                <w:lang w:val="zh-CN"/>
              </w:rPr>
              <w:t>分值</w:t>
            </w:r>
          </w:p>
        </w:tc>
      </w:tr>
      <w:tr w:rsidR="00BC2D98"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CB0BFE" w:rsidP="00CB0BFE">
            <w:pPr>
              <w:widowControl/>
              <w:spacing w:before="226" w:line="360" w:lineRule="auto"/>
              <w:ind w:firstLineChars="100" w:firstLine="240"/>
              <w:jc w:val="left"/>
              <w:rPr>
                <w:rFonts w:ascii="宋体" w:hAnsi="宋体" w:cs="仿宋_GB2312"/>
                <w:sz w:val="24"/>
                <w:lang w:val="zh-CN"/>
              </w:rPr>
            </w:pPr>
            <w:r w:rsidRPr="000B1980">
              <w:rPr>
                <w:rFonts w:hint="eastAsia"/>
                <w:bCs/>
                <w:sz w:val="24"/>
              </w:rPr>
              <w:t>技术指标</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CB0BFE" w:rsidP="00CB0BFE">
            <w:pPr>
              <w:widowControl/>
              <w:spacing w:before="226" w:line="360" w:lineRule="auto"/>
              <w:ind w:firstLineChars="200" w:firstLine="480"/>
              <w:jc w:val="left"/>
              <w:rPr>
                <w:rFonts w:ascii="宋体" w:hAnsi="宋体" w:cs="仿宋_GB2312"/>
                <w:sz w:val="24"/>
                <w:lang w:val="zh-CN"/>
              </w:rPr>
            </w:pPr>
            <w:r w:rsidRPr="000B1980">
              <w:rPr>
                <w:rFonts w:hint="eastAsia"/>
                <w:sz w:val="24"/>
              </w:rPr>
              <w:t>评标委员会根据各投标人所投产品的主要技术参数指标（技术条款偏离表及其他技术资料）进行评审，完全满足采购文件要求的得满分</w:t>
            </w:r>
            <w:r>
              <w:rPr>
                <w:rFonts w:hint="eastAsia"/>
                <w:sz w:val="24"/>
              </w:rPr>
              <w:t>30</w:t>
            </w:r>
            <w:r w:rsidRPr="000B1980">
              <w:rPr>
                <w:rFonts w:hint="eastAsia"/>
                <w:sz w:val="24"/>
              </w:rPr>
              <w:t>分，每有一项技术条款不满足采购文件要求的在</w:t>
            </w:r>
            <w:r>
              <w:rPr>
                <w:rFonts w:hint="eastAsia"/>
                <w:sz w:val="24"/>
              </w:rPr>
              <w:t>30</w:t>
            </w:r>
            <w:r w:rsidRPr="000B1980">
              <w:rPr>
                <w:rFonts w:hint="eastAsia"/>
                <w:sz w:val="24"/>
              </w:rPr>
              <w:t>分的基础上扣</w:t>
            </w:r>
            <w:r>
              <w:rPr>
                <w:rFonts w:hint="eastAsia"/>
                <w:sz w:val="24"/>
              </w:rPr>
              <w:t>5</w:t>
            </w:r>
            <w:r w:rsidRPr="000B1980">
              <w:rPr>
                <w:rFonts w:hint="eastAsia"/>
                <w:sz w:val="24"/>
              </w:rPr>
              <w:t>分，扣完为止。</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BC2D98" w:rsidRPr="00BC2D98" w:rsidRDefault="00CB0BFE" w:rsidP="00BC2D98">
            <w:pPr>
              <w:widowControl/>
              <w:spacing w:before="226" w:line="360" w:lineRule="auto"/>
              <w:ind w:firstLineChars="150" w:firstLine="360"/>
              <w:jc w:val="left"/>
              <w:rPr>
                <w:rFonts w:ascii="宋体" w:hAnsi="宋体" w:cs="仿宋_GB2312"/>
                <w:sz w:val="24"/>
                <w:lang w:val="zh-CN"/>
              </w:rPr>
            </w:pPr>
            <w:r>
              <w:rPr>
                <w:rFonts w:ascii="宋体" w:hAnsi="宋体" w:cs="仿宋_GB2312" w:hint="eastAsia"/>
                <w:sz w:val="24"/>
                <w:lang w:val="zh-CN"/>
              </w:rPr>
              <w:t>3</w:t>
            </w:r>
            <w:r w:rsidR="00BC2D98" w:rsidRPr="00BC2D98">
              <w:rPr>
                <w:rFonts w:ascii="宋体" w:hAnsi="宋体" w:cs="仿宋_GB2312" w:hint="eastAsia"/>
                <w:sz w:val="24"/>
                <w:lang w:val="zh-CN"/>
              </w:rPr>
              <w:t>0分</w:t>
            </w:r>
          </w:p>
        </w:tc>
      </w:tr>
      <w:tr w:rsidR="00CB0BFE"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B0BFE" w:rsidRPr="000B1980" w:rsidRDefault="00CB0BFE" w:rsidP="00DF4F18">
            <w:pPr>
              <w:widowControl/>
              <w:spacing w:before="226" w:line="360" w:lineRule="auto"/>
              <w:jc w:val="left"/>
              <w:rPr>
                <w:rFonts w:hint="eastAsia"/>
                <w:bCs/>
                <w:sz w:val="24"/>
              </w:rPr>
            </w:pPr>
            <w:r w:rsidRPr="000B1980">
              <w:rPr>
                <w:rFonts w:hint="eastAsia"/>
                <w:bCs/>
                <w:sz w:val="24"/>
              </w:rPr>
              <w:t>性能、技术参数及功能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B0BFE" w:rsidRPr="000B1980" w:rsidRDefault="00CB0BFE" w:rsidP="00CB0BFE">
            <w:pPr>
              <w:widowControl/>
              <w:spacing w:before="226" w:line="360" w:lineRule="auto"/>
              <w:jc w:val="left"/>
              <w:rPr>
                <w:rFonts w:hint="eastAsia"/>
                <w:sz w:val="24"/>
              </w:rPr>
            </w:pPr>
            <w:r w:rsidRPr="00CB0BFE">
              <w:rPr>
                <w:rFonts w:hint="eastAsia"/>
                <w:sz w:val="24"/>
              </w:rPr>
              <w:t>所投设备整体设计先进、科学，元器件配置合理完善，易于维修、操作方便，运行稳定可靠，在使用期内的维护费用合理，操作系统具有一定的可扩展性，根据情况优</w:t>
            </w:r>
            <w:r>
              <w:rPr>
                <w:rFonts w:hint="eastAsia"/>
                <w:sz w:val="24"/>
              </w:rPr>
              <w:t>5</w:t>
            </w:r>
            <w:r w:rsidRPr="00CB0BFE">
              <w:rPr>
                <w:rFonts w:hint="eastAsia"/>
                <w:sz w:val="24"/>
              </w:rPr>
              <w:t>分、中等</w:t>
            </w:r>
            <w:r>
              <w:rPr>
                <w:rFonts w:hint="eastAsia"/>
                <w:sz w:val="24"/>
              </w:rPr>
              <w:t>3</w:t>
            </w:r>
            <w:r w:rsidRPr="00CB0BFE">
              <w:rPr>
                <w:rFonts w:hint="eastAsia"/>
                <w:sz w:val="24"/>
              </w:rPr>
              <w:t>分、差得</w:t>
            </w:r>
            <w:r w:rsidRPr="00CB0BFE">
              <w:rPr>
                <w:rFonts w:hint="eastAsia"/>
                <w:sz w:val="24"/>
              </w:rPr>
              <w:t>1</w:t>
            </w:r>
            <w:r w:rsidRPr="00CB0BFE">
              <w:rPr>
                <w:rFonts w:hint="eastAsia"/>
                <w:sz w:val="24"/>
              </w:rPr>
              <w:t>分，要求投标文件中提供详细的文字或列表说明。</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CB0BFE" w:rsidRDefault="00CB0BFE" w:rsidP="00BC2D98">
            <w:pPr>
              <w:widowControl/>
              <w:spacing w:before="226" w:line="360" w:lineRule="auto"/>
              <w:ind w:firstLineChars="150" w:firstLine="360"/>
              <w:jc w:val="left"/>
              <w:rPr>
                <w:rFonts w:ascii="宋体" w:hAnsi="宋体" w:cs="仿宋_GB2312" w:hint="eastAsia"/>
                <w:sz w:val="24"/>
                <w:lang w:val="zh-CN"/>
              </w:rPr>
            </w:pPr>
            <w:r>
              <w:rPr>
                <w:rFonts w:ascii="宋体" w:hAnsi="宋体" w:cs="仿宋_GB2312" w:hint="eastAsia"/>
                <w:sz w:val="24"/>
                <w:lang w:val="zh-CN"/>
              </w:rPr>
              <w:t>5分</w:t>
            </w:r>
          </w:p>
        </w:tc>
      </w:tr>
      <w:tr w:rsidR="00CB0BFE" w:rsidRPr="00881E04" w:rsidTr="00DF4F18">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CB0BFE" w:rsidRPr="000B1980" w:rsidRDefault="00CB0BFE" w:rsidP="00CB0BFE">
            <w:pPr>
              <w:widowControl/>
              <w:spacing w:before="226" w:line="360" w:lineRule="auto"/>
              <w:ind w:firstLineChars="150" w:firstLine="360"/>
              <w:jc w:val="left"/>
              <w:rPr>
                <w:rFonts w:hint="eastAsia"/>
                <w:bCs/>
                <w:sz w:val="24"/>
              </w:rPr>
            </w:pPr>
            <w:r w:rsidRPr="000B1980">
              <w:rPr>
                <w:rFonts w:hint="eastAsia"/>
                <w:bCs/>
                <w:sz w:val="24"/>
              </w:rPr>
              <w:t>实施方案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CB0BFE" w:rsidRPr="00CB0BFE" w:rsidRDefault="00CB0BFE" w:rsidP="00CB0BFE">
            <w:pPr>
              <w:widowControl/>
              <w:spacing w:before="226" w:line="360" w:lineRule="auto"/>
              <w:jc w:val="left"/>
              <w:rPr>
                <w:rFonts w:hint="eastAsia"/>
                <w:sz w:val="24"/>
              </w:rPr>
            </w:pPr>
            <w:r w:rsidRPr="000B1980">
              <w:rPr>
                <w:rFonts w:hint="eastAsia"/>
                <w:bCs/>
                <w:sz w:val="24"/>
              </w:rPr>
              <w:t>项目实施方案的合理性、产品的供货及安装进度安排、安装队伍人员的配备、安装的保证措施等方面进行综合评定，</w:t>
            </w:r>
            <w:r w:rsidRPr="000B1980">
              <w:rPr>
                <w:rFonts w:hint="eastAsia"/>
                <w:sz w:val="24"/>
              </w:rPr>
              <w:t>根据情况优</w:t>
            </w:r>
            <w:r>
              <w:rPr>
                <w:rFonts w:hint="eastAsia"/>
                <w:sz w:val="24"/>
              </w:rPr>
              <w:t>5</w:t>
            </w:r>
            <w:r w:rsidRPr="000B1980">
              <w:rPr>
                <w:rFonts w:hint="eastAsia"/>
                <w:sz w:val="24"/>
              </w:rPr>
              <w:t>分、中等</w:t>
            </w:r>
            <w:r>
              <w:rPr>
                <w:rFonts w:hint="eastAsia"/>
                <w:sz w:val="24"/>
              </w:rPr>
              <w:t>3</w:t>
            </w:r>
            <w:r w:rsidRPr="000B1980">
              <w:rPr>
                <w:rFonts w:hint="eastAsia"/>
                <w:sz w:val="24"/>
              </w:rPr>
              <w:t>分、差得</w:t>
            </w:r>
            <w:r w:rsidRPr="000B1980">
              <w:rPr>
                <w:rFonts w:hint="eastAsia"/>
                <w:sz w:val="24"/>
              </w:rPr>
              <w:t>1</w:t>
            </w:r>
            <w:r w:rsidRPr="000B1980">
              <w:rPr>
                <w:rFonts w:hint="eastAsia"/>
                <w:sz w:val="24"/>
              </w:rPr>
              <w:t>分，要求投标文件中提供详细的文字或列表说明</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CB0BFE" w:rsidRDefault="00CB0BFE" w:rsidP="00BC2D98">
            <w:pPr>
              <w:widowControl/>
              <w:spacing w:before="226" w:line="360" w:lineRule="auto"/>
              <w:ind w:firstLineChars="150" w:firstLine="360"/>
              <w:jc w:val="left"/>
              <w:rPr>
                <w:rFonts w:ascii="宋体" w:hAnsi="宋体" w:cs="仿宋_GB2312" w:hint="eastAsia"/>
                <w:sz w:val="24"/>
                <w:lang w:val="zh-CN"/>
              </w:rPr>
            </w:pPr>
            <w:r>
              <w:rPr>
                <w:rFonts w:ascii="宋体" w:hAnsi="宋体" w:cs="仿宋_GB2312" w:hint="eastAsia"/>
                <w:sz w:val="24"/>
                <w:lang w:val="zh-CN"/>
              </w:rPr>
              <w:t>5分</w:t>
            </w:r>
          </w:p>
        </w:tc>
      </w:tr>
    </w:tbl>
    <w:p w:rsidR="00042A65" w:rsidRDefault="00042A65" w:rsidP="008A76BB">
      <w:pPr>
        <w:spacing w:line="360" w:lineRule="auto"/>
        <w:rPr>
          <w:rFonts w:ascii="宋体" w:hAnsi="宋体" w:cs="仿宋_GB2312"/>
          <w:b/>
          <w:sz w:val="24"/>
          <w:lang w:val="zh-CN"/>
        </w:rPr>
      </w:pPr>
    </w:p>
    <w:p w:rsidR="00BC2D98" w:rsidRDefault="00BC2D98" w:rsidP="00633E55">
      <w:pPr>
        <w:spacing w:line="360" w:lineRule="auto"/>
        <w:ind w:firstLineChars="200" w:firstLine="482"/>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lastRenderedPageBreak/>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33E55" w:rsidRDefault="00633E55" w:rsidP="0088630E">
      <w:pPr>
        <w:pStyle w:val="a7"/>
        <w:spacing w:line="360" w:lineRule="auto"/>
        <w:ind w:firstLineChars="600" w:firstLine="2168"/>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tbl>
      <w:tblPr>
        <w:tblW w:w="0" w:type="auto"/>
        <w:jc w:val="center"/>
        <w:tblInd w:w="-362" w:type="dxa"/>
        <w:tblLayout w:type="fixed"/>
        <w:tblCellMar>
          <w:left w:w="0" w:type="dxa"/>
          <w:bottom w:w="57" w:type="dxa"/>
          <w:right w:w="0" w:type="dxa"/>
        </w:tblCellMar>
        <w:tblLook w:val="0000"/>
      </w:tblPr>
      <w:tblGrid>
        <w:gridCol w:w="5662"/>
        <w:gridCol w:w="3437"/>
      </w:tblGrid>
      <w:tr w:rsidR="00653BE1" w:rsidTr="00653BE1">
        <w:trPr>
          <w:trHeight w:val="564"/>
          <w:jc w:val="center"/>
        </w:trPr>
        <w:tc>
          <w:tcPr>
            <w:tcW w:w="9099" w:type="dxa"/>
            <w:gridSpan w:val="2"/>
          </w:tcPr>
          <w:p w:rsidR="00653BE1" w:rsidRDefault="00653BE1" w:rsidP="00DF4F18">
            <w:pPr>
              <w:spacing w:line="360" w:lineRule="exact"/>
              <w:jc w:val="center"/>
              <w:rPr>
                <w:rFonts w:eastAsia="黑体"/>
                <w:sz w:val="32"/>
                <w:szCs w:val="32"/>
              </w:rPr>
            </w:pPr>
            <w:r>
              <w:rPr>
                <w:rFonts w:eastAsia="黑体" w:hint="eastAsia"/>
                <w:sz w:val="32"/>
                <w:szCs w:val="32"/>
              </w:rPr>
              <w:t>供货</w:t>
            </w:r>
            <w:r>
              <w:rPr>
                <w:rFonts w:eastAsia="黑体"/>
                <w:sz w:val="32"/>
                <w:szCs w:val="32"/>
              </w:rPr>
              <w:t>合同书</w:t>
            </w:r>
          </w:p>
        </w:tc>
      </w:tr>
      <w:tr w:rsidR="00653BE1" w:rsidTr="00653BE1">
        <w:trPr>
          <w:trHeight w:val="389"/>
          <w:jc w:val="center"/>
        </w:trPr>
        <w:tc>
          <w:tcPr>
            <w:tcW w:w="5662" w:type="dxa"/>
            <w:vAlign w:val="center"/>
          </w:tcPr>
          <w:p w:rsidR="00653BE1" w:rsidRDefault="00653BE1" w:rsidP="00DF4F18">
            <w:pPr>
              <w:spacing w:line="360" w:lineRule="exact"/>
              <w:rPr>
                <w:sz w:val="24"/>
              </w:rPr>
            </w:pPr>
            <w:r>
              <w:rPr>
                <w:rFonts w:ascii="宋体" w:hAnsi="宋体" w:cs="宋体" w:hint="eastAsia"/>
                <w:sz w:val="24"/>
              </w:rPr>
              <w:t>供方：</w:t>
            </w:r>
            <w:r>
              <w:rPr>
                <w:rFonts w:hint="eastAsia"/>
                <w:sz w:val="24"/>
              </w:rPr>
              <w:t xml:space="preserve"> </w:t>
            </w:r>
          </w:p>
        </w:tc>
        <w:tc>
          <w:tcPr>
            <w:tcW w:w="3437" w:type="dxa"/>
            <w:vAlign w:val="center"/>
          </w:tcPr>
          <w:p w:rsidR="00653BE1" w:rsidRDefault="00653BE1" w:rsidP="00DF4F18">
            <w:pPr>
              <w:spacing w:line="360" w:lineRule="exact"/>
              <w:ind w:leftChars="-1" w:left="24" w:hangingChars="11" w:hanging="26"/>
              <w:rPr>
                <w:sz w:val="24"/>
              </w:rPr>
            </w:pPr>
          </w:p>
        </w:tc>
      </w:tr>
      <w:tr w:rsidR="00653BE1" w:rsidTr="00653BE1">
        <w:trPr>
          <w:trHeight w:val="422"/>
          <w:jc w:val="center"/>
        </w:trPr>
        <w:tc>
          <w:tcPr>
            <w:tcW w:w="5662" w:type="dxa"/>
            <w:vAlign w:val="center"/>
          </w:tcPr>
          <w:p w:rsidR="00653BE1" w:rsidRDefault="00653BE1" w:rsidP="00DF4F18">
            <w:pPr>
              <w:spacing w:line="360" w:lineRule="exact"/>
              <w:rPr>
                <w:sz w:val="24"/>
              </w:rPr>
            </w:pPr>
            <w:r>
              <w:rPr>
                <w:rFonts w:ascii="宋体" w:hAnsi="宋体" w:cs="宋体" w:hint="eastAsia"/>
                <w:sz w:val="24"/>
              </w:rPr>
              <w:t>需方：</w:t>
            </w:r>
            <w:r>
              <w:rPr>
                <w:rFonts w:hint="eastAsia"/>
                <w:sz w:val="24"/>
              </w:rPr>
              <w:t xml:space="preserve"> </w:t>
            </w:r>
          </w:p>
        </w:tc>
        <w:tc>
          <w:tcPr>
            <w:tcW w:w="3437" w:type="dxa"/>
            <w:vAlign w:val="center"/>
          </w:tcPr>
          <w:p w:rsidR="00653BE1" w:rsidRDefault="00653BE1" w:rsidP="00DF4F18">
            <w:pPr>
              <w:spacing w:line="360" w:lineRule="exact"/>
              <w:ind w:leftChars="-1" w:left="24" w:hangingChars="11" w:hanging="26"/>
              <w:rPr>
                <w:color w:val="000000"/>
                <w:sz w:val="24"/>
                <w:u w:val="single"/>
              </w:rPr>
            </w:pPr>
            <w:r>
              <w:rPr>
                <w:color w:val="000000"/>
                <w:sz w:val="24"/>
              </w:rPr>
              <w:t>合同编号：</w:t>
            </w:r>
          </w:p>
        </w:tc>
      </w:tr>
    </w:tbl>
    <w:p w:rsidR="00653BE1" w:rsidRDefault="00653BE1" w:rsidP="00653BE1">
      <w:pPr>
        <w:adjustRightInd w:val="0"/>
        <w:spacing w:line="360" w:lineRule="exact"/>
        <w:rPr>
          <w:rFonts w:ascii="宋体" w:hAnsi="宋体" w:cs="宋体"/>
          <w:sz w:val="24"/>
        </w:rPr>
      </w:pPr>
      <w:r>
        <w:rPr>
          <w:rFonts w:ascii="宋体" w:hAnsi="宋体" w:cs="宋体" w:hint="eastAsia"/>
          <w:sz w:val="24"/>
        </w:rPr>
        <w:t xml:space="preserve"> </w:t>
      </w:r>
      <w:r>
        <w:rPr>
          <w:rFonts w:ascii="宋体" w:hAnsi="宋体" w:cs="宋体" w:hint="eastAsia"/>
          <w:sz w:val="24"/>
        </w:rPr>
        <w:tab/>
        <w:t>为保护政府采购供货供需双方合法权益，明确供需双方的权利义务，根据《中华人民共和国合同法》及政府采购有关规定，供需双方签订本合同，并共同信守。</w:t>
      </w:r>
    </w:p>
    <w:p w:rsidR="00653BE1" w:rsidRDefault="00653BE1" w:rsidP="00967FFE">
      <w:pPr>
        <w:pStyle w:val="1"/>
        <w:widowControl w:val="0"/>
        <w:numPr>
          <w:ilvl w:val="0"/>
          <w:numId w:val="8"/>
        </w:numPr>
        <w:adjustRightInd w:val="0"/>
        <w:snapToGrid w:val="0"/>
        <w:spacing w:before="100" w:after="100" w:line="360" w:lineRule="exact"/>
      </w:pPr>
      <w:r>
        <w:rPr>
          <w:rFonts w:hint="eastAsia"/>
        </w:rPr>
        <w:t>合同文件：</w:t>
      </w:r>
    </w:p>
    <w:p w:rsidR="00653BE1" w:rsidRDefault="00653BE1" w:rsidP="00653BE1">
      <w:pPr>
        <w:widowControl/>
        <w:tabs>
          <w:tab w:val="left" w:pos="360"/>
          <w:tab w:val="left" w:pos="420"/>
        </w:tabs>
        <w:adjustRightInd w:val="0"/>
        <w:spacing w:line="360" w:lineRule="exact"/>
        <w:ind w:firstLineChars="200" w:firstLine="480"/>
        <w:jc w:val="left"/>
        <w:rPr>
          <w:rFonts w:ascii="宋体" w:hAnsi="宋体" w:cs="宋体"/>
          <w:sz w:val="24"/>
        </w:rPr>
      </w:pPr>
      <w:r>
        <w:rPr>
          <w:rFonts w:ascii="宋体" w:hAnsi="宋体" w:cs="宋体" w:hint="eastAsia"/>
          <w:sz w:val="24"/>
        </w:rPr>
        <w:t>采购文件、响应文件、成交通知书、成交供应商承诺书是本合同不可分割的组成部分，对采购人和成交供应商均具有法律效力。</w:t>
      </w:r>
    </w:p>
    <w:p w:rsidR="00653BE1" w:rsidRDefault="00653BE1" w:rsidP="00967FFE">
      <w:pPr>
        <w:pStyle w:val="1"/>
        <w:widowControl w:val="0"/>
        <w:numPr>
          <w:ilvl w:val="0"/>
          <w:numId w:val="8"/>
        </w:numPr>
        <w:adjustRightInd w:val="0"/>
        <w:snapToGrid w:val="0"/>
        <w:spacing w:before="100" w:after="100" w:line="360" w:lineRule="exact"/>
      </w:pPr>
      <w:r>
        <w:rPr>
          <w:rFonts w:hint="eastAsia"/>
        </w:rPr>
        <w:t>货物名称、型号、单价、数量、金额：</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94"/>
        <w:gridCol w:w="2287"/>
        <w:gridCol w:w="1540"/>
        <w:gridCol w:w="949"/>
        <w:gridCol w:w="1140"/>
        <w:gridCol w:w="1139"/>
        <w:gridCol w:w="1372"/>
      </w:tblGrid>
      <w:tr w:rsidR="00653BE1" w:rsidTr="00DF4F18">
        <w:trPr>
          <w:trHeight w:val="522"/>
          <w:jc w:val="center"/>
        </w:trPr>
        <w:tc>
          <w:tcPr>
            <w:tcW w:w="894"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序号</w:t>
            </w:r>
          </w:p>
        </w:tc>
        <w:tc>
          <w:tcPr>
            <w:tcW w:w="2287"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货物名称</w:t>
            </w:r>
          </w:p>
        </w:tc>
        <w:tc>
          <w:tcPr>
            <w:tcW w:w="1540"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型号、规格及技术参数</w:t>
            </w:r>
          </w:p>
        </w:tc>
        <w:tc>
          <w:tcPr>
            <w:tcW w:w="949"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数量</w:t>
            </w:r>
          </w:p>
        </w:tc>
        <w:tc>
          <w:tcPr>
            <w:tcW w:w="1140"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单价/元</w:t>
            </w:r>
          </w:p>
        </w:tc>
        <w:tc>
          <w:tcPr>
            <w:tcW w:w="1139"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合价/元</w:t>
            </w:r>
          </w:p>
        </w:tc>
        <w:tc>
          <w:tcPr>
            <w:tcW w:w="1372"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备注</w:t>
            </w:r>
          </w:p>
        </w:tc>
      </w:tr>
      <w:tr w:rsidR="00653BE1" w:rsidTr="00DF4F18">
        <w:trPr>
          <w:trHeight w:val="522"/>
          <w:jc w:val="center"/>
        </w:trPr>
        <w:tc>
          <w:tcPr>
            <w:tcW w:w="894" w:type="dxa"/>
            <w:vAlign w:val="center"/>
          </w:tcPr>
          <w:p w:rsidR="00653BE1" w:rsidRDefault="00653BE1" w:rsidP="00DF4F18">
            <w:pPr>
              <w:adjustRightInd w:val="0"/>
              <w:spacing w:line="360" w:lineRule="exact"/>
              <w:jc w:val="center"/>
              <w:rPr>
                <w:rFonts w:ascii="宋体" w:hAnsi="宋体" w:cs="宋体"/>
                <w:sz w:val="24"/>
              </w:rPr>
            </w:pPr>
            <w:r>
              <w:rPr>
                <w:rFonts w:ascii="宋体" w:hAnsi="宋体" w:cs="宋体" w:hint="eastAsia"/>
                <w:sz w:val="24"/>
              </w:rPr>
              <w:t>1</w:t>
            </w:r>
          </w:p>
        </w:tc>
        <w:tc>
          <w:tcPr>
            <w:tcW w:w="2287" w:type="dxa"/>
            <w:vAlign w:val="center"/>
          </w:tcPr>
          <w:p w:rsidR="00653BE1" w:rsidRDefault="00653BE1" w:rsidP="00DF4F18">
            <w:pPr>
              <w:adjustRightInd w:val="0"/>
              <w:spacing w:line="360" w:lineRule="exact"/>
              <w:jc w:val="center"/>
              <w:rPr>
                <w:rFonts w:ascii="宋体" w:hAnsi="宋体" w:cs="宋体"/>
                <w:sz w:val="24"/>
              </w:rPr>
            </w:pPr>
          </w:p>
        </w:tc>
        <w:tc>
          <w:tcPr>
            <w:tcW w:w="1540" w:type="dxa"/>
            <w:vAlign w:val="center"/>
          </w:tcPr>
          <w:p w:rsidR="00653BE1" w:rsidRDefault="00653BE1" w:rsidP="00DF4F18">
            <w:pPr>
              <w:adjustRightInd w:val="0"/>
              <w:spacing w:line="360" w:lineRule="exact"/>
              <w:jc w:val="center"/>
              <w:rPr>
                <w:rFonts w:ascii="宋体" w:hAnsi="宋体" w:cs="宋体"/>
                <w:sz w:val="24"/>
              </w:rPr>
            </w:pPr>
          </w:p>
        </w:tc>
        <w:tc>
          <w:tcPr>
            <w:tcW w:w="949" w:type="dxa"/>
            <w:vAlign w:val="center"/>
          </w:tcPr>
          <w:p w:rsidR="00653BE1" w:rsidRDefault="00653BE1" w:rsidP="00DF4F18">
            <w:pPr>
              <w:adjustRightInd w:val="0"/>
              <w:spacing w:line="360" w:lineRule="exact"/>
              <w:jc w:val="center"/>
              <w:rPr>
                <w:rFonts w:ascii="宋体" w:hAnsi="宋体" w:cs="宋体"/>
                <w:sz w:val="24"/>
              </w:rPr>
            </w:pPr>
          </w:p>
        </w:tc>
        <w:tc>
          <w:tcPr>
            <w:tcW w:w="1140" w:type="dxa"/>
            <w:vAlign w:val="center"/>
          </w:tcPr>
          <w:p w:rsidR="00653BE1" w:rsidRDefault="00653BE1" w:rsidP="00DF4F18">
            <w:pPr>
              <w:adjustRightInd w:val="0"/>
              <w:spacing w:line="360" w:lineRule="exact"/>
              <w:jc w:val="center"/>
              <w:rPr>
                <w:rFonts w:ascii="宋体" w:hAnsi="宋体" w:cs="宋体"/>
                <w:sz w:val="24"/>
              </w:rPr>
            </w:pPr>
          </w:p>
        </w:tc>
        <w:tc>
          <w:tcPr>
            <w:tcW w:w="1139" w:type="dxa"/>
            <w:vAlign w:val="center"/>
          </w:tcPr>
          <w:p w:rsidR="00653BE1" w:rsidRDefault="00653BE1" w:rsidP="00DF4F18">
            <w:pPr>
              <w:adjustRightInd w:val="0"/>
              <w:spacing w:line="360" w:lineRule="exact"/>
              <w:jc w:val="center"/>
              <w:rPr>
                <w:rFonts w:ascii="宋体" w:hAnsi="宋体" w:cs="宋体"/>
                <w:sz w:val="24"/>
              </w:rPr>
            </w:pPr>
          </w:p>
        </w:tc>
        <w:tc>
          <w:tcPr>
            <w:tcW w:w="1372" w:type="dxa"/>
            <w:vAlign w:val="center"/>
          </w:tcPr>
          <w:p w:rsidR="00653BE1" w:rsidRDefault="00653BE1" w:rsidP="00DF4F18">
            <w:pPr>
              <w:adjustRightInd w:val="0"/>
              <w:spacing w:line="360" w:lineRule="exact"/>
              <w:jc w:val="center"/>
              <w:rPr>
                <w:rFonts w:ascii="宋体" w:hAnsi="宋体" w:cs="宋体"/>
                <w:sz w:val="24"/>
              </w:rPr>
            </w:pPr>
          </w:p>
        </w:tc>
      </w:tr>
      <w:tr w:rsidR="00653BE1" w:rsidTr="00DF4F18">
        <w:trPr>
          <w:cantSplit/>
          <w:trHeight w:val="549"/>
          <w:jc w:val="center"/>
        </w:trPr>
        <w:tc>
          <w:tcPr>
            <w:tcW w:w="9321" w:type="dxa"/>
            <w:gridSpan w:val="7"/>
            <w:vAlign w:val="center"/>
          </w:tcPr>
          <w:p w:rsidR="00653BE1" w:rsidRDefault="00653BE1" w:rsidP="00DF4F18">
            <w:pPr>
              <w:adjustRightInd w:val="0"/>
              <w:spacing w:line="360" w:lineRule="exact"/>
              <w:rPr>
                <w:rFonts w:ascii="宋体" w:hAnsi="宋体" w:cs="宋体"/>
                <w:sz w:val="24"/>
              </w:rPr>
            </w:pPr>
            <w:r>
              <w:rPr>
                <w:rFonts w:ascii="宋体" w:hAnsi="宋体" w:cs="宋体" w:hint="eastAsia"/>
                <w:sz w:val="24"/>
              </w:rPr>
              <w:t xml:space="preserve">总金额合计（大写）：  </w:t>
            </w:r>
            <w:r>
              <w:rPr>
                <w:color w:val="171616"/>
                <w:kern w:val="0"/>
                <w:sz w:val="22"/>
                <w:szCs w:val="22"/>
              </w:rPr>
              <w:t xml:space="preserve"> </w:t>
            </w:r>
            <w:r>
              <w:rPr>
                <w:rFonts w:ascii="宋体" w:hAnsi="宋体" w:cs="宋体" w:hint="eastAsia"/>
                <w:sz w:val="24"/>
              </w:rPr>
              <w:t xml:space="preserve">       ￥：</w:t>
            </w:r>
          </w:p>
        </w:tc>
      </w:tr>
    </w:tbl>
    <w:p w:rsidR="00653BE1" w:rsidRDefault="00653BE1" w:rsidP="00967FFE">
      <w:pPr>
        <w:pStyle w:val="1"/>
        <w:widowControl w:val="0"/>
        <w:numPr>
          <w:ilvl w:val="0"/>
          <w:numId w:val="8"/>
        </w:numPr>
        <w:adjustRightInd w:val="0"/>
        <w:snapToGrid w:val="0"/>
        <w:spacing w:before="100" w:after="100" w:line="360" w:lineRule="exact"/>
      </w:pPr>
      <w:r>
        <w:rPr>
          <w:rFonts w:hint="eastAsia"/>
        </w:rPr>
        <w:t>供货时间、地点、方式：</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1、供货时间：</w:t>
      </w:r>
      <w:r>
        <w:rPr>
          <w:rFonts w:hint="eastAsia"/>
          <w:sz w:val="24"/>
          <w:u w:val="single"/>
        </w:rPr>
        <w:t xml:space="preserve"> </w:t>
      </w:r>
      <w:r>
        <w:rPr>
          <w:sz w:val="24"/>
          <w:u w:val="single"/>
        </w:rPr>
        <w:t xml:space="preserve">                       </w:t>
      </w:r>
      <w:r>
        <w:rPr>
          <w:rFonts w:ascii="宋体" w:hAnsi="宋体" w:cs="宋体" w:hint="eastAsia"/>
          <w:sz w:val="24"/>
        </w:rPr>
        <w:t xml:space="preserve">                                      </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2、供货地点：</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 xml:space="preserve">                                     </w:t>
      </w:r>
    </w:p>
    <w:p w:rsidR="00653BE1" w:rsidRDefault="00653BE1" w:rsidP="00653BE1">
      <w:pPr>
        <w:spacing w:line="360" w:lineRule="exact"/>
        <w:ind w:firstLineChars="200" w:firstLine="480"/>
        <w:rPr>
          <w:rFonts w:ascii="宋体" w:hAnsi="宋体" w:cs="宋体"/>
          <w:sz w:val="24"/>
        </w:rPr>
      </w:pPr>
      <w:r>
        <w:rPr>
          <w:rFonts w:ascii="宋体" w:hAnsi="宋体" w:cs="宋体" w:hint="eastAsia"/>
          <w:sz w:val="24"/>
        </w:rPr>
        <w:t>3、供货方式及费用负担：</w:t>
      </w:r>
      <w:r>
        <w:rPr>
          <w:rFonts w:hint="eastAsia"/>
          <w:sz w:val="24"/>
        </w:rPr>
        <w:t>供方选择物流公司将货物运输至需方指定地点</w:t>
      </w:r>
      <w:r>
        <w:rPr>
          <w:sz w:val="24"/>
        </w:rPr>
        <w:t>运输费、保险及卸货费由</w:t>
      </w:r>
      <w:r>
        <w:rPr>
          <w:rFonts w:hint="eastAsia"/>
          <w:sz w:val="24"/>
          <w:u w:val="single"/>
        </w:rPr>
        <w:t>供方</w:t>
      </w:r>
      <w:r>
        <w:rPr>
          <w:sz w:val="24"/>
        </w:rPr>
        <w:t>负责。</w:t>
      </w:r>
      <w:r>
        <w:rPr>
          <w:rFonts w:ascii="宋体" w:hAnsi="宋体" w:cs="宋体" w:hint="eastAsia"/>
          <w:sz w:val="24"/>
        </w:rPr>
        <w:t xml:space="preserve">                       </w:t>
      </w:r>
    </w:p>
    <w:p w:rsidR="00653BE1" w:rsidRDefault="00653BE1" w:rsidP="00967FFE">
      <w:pPr>
        <w:pStyle w:val="1"/>
        <w:widowControl w:val="0"/>
        <w:numPr>
          <w:ilvl w:val="0"/>
          <w:numId w:val="8"/>
        </w:numPr>
        <w:adjustRightInd w:val="0"/>
        <w:snapToGrid w:val="0"/>
        <w:spacing w:before="100" w:after="100" w:line="360" w:lineRule="exact"/>
      </w:pPr>
      <w:r>
        <w:rPr>
          <w:rFonts w:hint="eastAsia"/>
        </w:rPr>
        <w:t>质量要求、技术标准：</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按国家标准、行业标准履行，同时供方保证按已方提出的协议供货质量保证承诺条款履行合同。</w:t>
      </w:r>
    </w:p>
    <w:p w:rsidR="00653BE1" w:rsidRDefault="00653BE1" w:rsidP="00967FFE">
      <w:pPr>
        <w:numPr>
          <w:ilvl w:val="0"/>
          <w:numId w:val="8"/>
        </w:numPr>
        <w:adjustRightInd w:val="0"/>
        <w:spacing w:line="360" w:lineRule="exact"/>
        <w:ind w:firstLineChars="175" w:firstLine="527"/>
        <w:rPr>
          <w:rFonts w:ascii="宋体" w:hAnsi="宋体" w:cs="宋体"/>
          <w:sz w:val="24"/>
        </w:rPr>
      </w:pPr>
      <w:r>
        <w:rPr>
          <w:rStyle w:val="1Char"/>
          <w:rFonts w:hint="eastAsia"/>
        </w:rPr>
        <w:t>包装标准：</w:t>
      </w:r>
      <w:r>
        <w:rPr>
          <w:rStyle w:val="1Char"/>
          <w:rFonts w:hint="eastAsia"/>
        </w:rPr>
        <w:t xml:space="preserve">   </w:t>
      </w:r>
    </w:p>
    <w:p w:rsidR="00653BE1" w:rsidRDefault="00653BE1" w:rsidP="00653BE1">
      <w:pPr>
        <w:adjustRightInd w:val="0"/>
        <w:spacing w:line="360" w:lineRule="exact"/>
        <w:ind w:leftChars="175" w:left="368"/>
        <w:rPr>
          <w:rFonts w:ascii="宋体" w:hAnsi="宋体" w:cs="宋体"/>
          <w:sz w:val="24"/>
        </w:rPr>
      </w:pPr>
      <w:r>
        <w:rPr>
          <w:rStyle w:val="1Char"/>
          <w:rFonts w:hint="eastAsia"/>
        </w:rPr>
        <w:t xml:space="preserve"> </w:t>
      </w:r>
      <w:r>
        <w:rPr>
          <w:rFonts w:ascii="宋体" w:hAnsi="宋体" w:cs="宋体" w:hint="eastAsia"/>
          <w:sz w:val="24"/>
        </w:rPr>
        <w:t xml:space="preserve"> 按国家标准进行包装，保证在产品运输、储存过程中安全无破损。                               </w:t>
      </w:r>
    </w:p>
    <w:p w:rsidR="00653BE1" w:rsidRDefault="00653BE1" w:rsidP="00967FFE">
      <w:pPr>
        <w:pStyle w:val="1"/>
        <w:widowControl w:val="0"/>
        <w:numPr>
          <w:ilvl w:val="0"/>
          <w:numId w:val="8"/>
        </w:numPr>
        <w:adjustRightInd w:val="0"/>
        <w:snapToGrid w:val="0"/>
        <w:spacing w:before="100" w:after="100" w:line="360" w:lineRule="exact"/>
      </w:pPr>
      <w:r>
        <w:rPr>
          <w:rFonts w:hint="eastAsia"/>
        </w:rPr>
        <w:t>验收方式、提出异议及责任承担：</w:t>
      </w:r>
    </w:p>
    <w:p w:rsidR="00653BE1" w:rsidRDefault="00653BE1" w:rsidP="00967FFE">
      <w:pPr>
        <w:numPr>
          <w:ilvl w:val="0"/>
          <w:numId w:val="9"/>
        </w:numPr>
        <w:adjustRightInd w:val="0"/>
        <w:spacing w:line="360" w:lineRule="exact"/>
        <w:ind w:firstLineChars="200" w:firstLine="480"/>
        <w:rPr>
          <w:rFonts w:ascii="宋体" w:hAnsi="宋体" w:cs="宋体"/>
          <w:sz w:val="24"/>
        </w:rPr>
      </w:pPr>
      <w:r>
        <w:rPr>
          <w:rFonts w:ascii="宋体" w:hAnsi="宋体" w:cs="宋体" w:hint="eastAsia"/>
          <w:sz w:val="24"/>
        </w:rPr>
        <w:t xml:space="preserve">验收时间：产品安装培训完毕后                                      </w:t>
      </w:r>
    </w:p>
    <w:p w:rsidR="00653BE1" w:rsidRDefault="00653BE1" w:rsidP="00967FFE">
      <w:pPr>
        <w:numPr>
          <w:ilvl w:val="0"/>
          <w:numId w:val="9"/>
        </w:numPr>
        <w:adjustRightInd w:val="0"/>
        <w:spacing w:line="360" w:lineRule="exact"/>
        <w:ind w:firstLineChars="200" w:firstLine="480"/>
        <w:rPr>
          <w:rFonts w:ascii="宋体" w:hAnsi="宋体" w:cs="宋体"/>
          <w:sz w:val="24"/>
        </w:rPr>
      </w:pPr>
      <w:r>
        <w:rPr>
          <w:rFonts w:ascii="宋体" w:hAnsi="宋体" w:cs="宋体" w:hint="eastAsia"/>
          <w:sz w:val="24"/>
        </w:rPr>
        <w:t xml:space="preserve">验收方式：由使用单位组织验收                                      </w:t>
      </w:r>
    </w:p>
    <w:p w:rsidR="00653BE1" w:rsidRDefault="00653BE1" w:rsidP="00967FFE">
      <w:pPr>
        <w:numPr>
          <w:ilvl w:val="0"/>
          <w:numId w:val="9"/>
        </w:numPr>
        <w:adjustRightInd w:val="0"/>
        <w:spacing w:line="360" w:lineRule="exact"/>
        <w:ind w:firstLineChars="200" w:firstLine="480"/>
        <w:rPr>
          <w:rFonts w:ascii="宋体" w:hAnsi="宋体" w:cs="宋体"/>
          <w:sz w:val="24"/>
        </w:rPr>
      </w:pPr>
      <w:r>
        <w:rPr>
          <w:rFonts w:ascii="宋体" w:hAnsi="宋体" w:cs="宋体" w:hint="eastAsia"/>
          <w:sz w:val="24"/>
        </w:rPr>
        <w:lastRenderedPageBreak/>
        <w:t>验收标准：（1）装箱单；（2）供方保证合格率大于100％。验收合格后，由需方填写出具《验收合格证书》。</w:t>
      </w:r>
    </w:p>
    <w:p w:rsidR="00653BE1" w:rsidRDefault="00653BE1" w:rsidP="00967FFE">
      <w:pPr>
        <w:numPr>
          <w:ilvl w:val="0"/>
          <w:numId w:val="9"/>
        </w:numPr>
        <w:adjustRightInd w:val="0"/>
        <w:spacing w:line="360" w:lineRule="exact"/>
        <w:ind w:firstLineChars="200" w:firstLine="480"/>
        <w:rPr>
          <w:rFonts w:ascii="宋体" w:hAnsi="宋体" w:cs="宋体"/>
          <w:sz w:val="24"/>
        </w:rPr>
      </w:pPr>
      <w:r>
        <w:rPr>
          <w:rFonts w:ascii="宋体" w:hAnsi="宋体" w:cs="宋体" w:hint="eastAsia"/>
          <w:sz w:val="24"/>
        </w:rPr>
        <w:t>提出异议截止时间：验收合格证书签订后20日历天</w:t>
      </w:r>
    </w:p>
    <w:p w:rsidR="00653BE1" w:rsidRDefault="00653BE1" w:rsidP="00967FFE">
      <w:pPr>
        <w:numPr>
          <w:ilvl w:val="0"/>
          <w:numId w:val="9"/>
        </w:numPr>
        <w:adjustRightInd w:val="0"/>
        <w:spacing w:line="360" w:lineRule="exact"/>
        <w:ind w:firstLineChars="200" w:firstLine="480"/>
        <w:rPr>
          <w:rFonts w:ascii="宋体" w:hAnsi="宋体" w:cs="宋体"/>
          <w:sz w:val="24"/>
        </w:rPr>
      </w:pPr>
      <w:r>
        <w:rPr>
          <w:rFonts w:ascii="宋体" w:hAnsi="宋体" w:cs="宋体" w:hint="eastAsia"/>
          <w:sz w:val="24"/>
        </w:rPr>
        <w:t>责任承担：由于验收不合格所造成的所有损失由供方承担。</w:t>
      </w:r>
    </w:p>
    <w:p w:rsidR="00653BE1" w:rsidRDefault="00653BE1" w:rsidP="00967FFE">
      <w:pPr>
        <w:pStyle w:val="1"/>
        <w:widowControl w:val="0"/>
        <w:numPr>
          <w:ilvl w:val="0"/>
          <w:numId w:val="8"/>
        </w:numPr>
        <w:adjustRightInd w:val="0"/>
        <w:snapToGrid w:val="0"/>
        <w:spacing w:before="100" w:after="100" w:line="360" w:lineRule="exact"/>
      </w:pPr>
      <w:r>
        <w:rPr>
          <w:rFonts w:hint="eastAsia"/>
        </w:rPr>
        <w:t>备品、配件工具数量及供应办法：</w:t>
      </w:r>
    </w:p>
    <w:p w:rsidR="00653BE1" w:rsidRDefault="00653BE1" w:rsidP="00653BE1">
      <w:pPr>
        <w:spacing w:line="360" w:lineRule="exact"/>
      </w:pPr>
      <w:r>
        <w:rPr>
          <w:rFonts w:hint="eastAsia"/>
        </w:rPr>
        <w:t xml:space="preserve">     </w:t>
      </w:r>
      <w:r>
        <w:rPr>
          <w:rFonts w:hint="eastAsia"/>
        </w:rPr>
        <w:t>连同主机一起供应。</w:t>
      </w:r>
    </w:p>
    <w:p w:rsidR="00653BE1" w:rsidRDefault="00653BE1" w:rsidP="00967FFE">
      <w:pPr>
        <w:pStyle w:val="1"/>
        <w:widowControl w:val="0"/>
        <w:numPr>
          <w:ilvl w:val="0"/>
          <w:numId w:val="8"/>
        </w:numPr>
        <w:adjustRightInd w:val="0"/>
        <w:snapToGrid w:val="0"/>
        <w:spacing w:before="100" w:after="100" w:line="360" w:lineRule="exact"/>
      </w:pPr>
      <w:r>
        <w:rPr>
          <w:rFonts w:hint="eastAsia"/>
        </w:rPr>
        <w:t>售后服务：</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按供方提出的协议供货售后服务承诺条款执行。</w:t>
      </w:r>
    </w:p>
    <w:p w:rsidR="00653BE1" w:rsidRDefault="00653BE1" w:rsidP="00967FFE">
      <w:pPr>
        <w:pStyle w:val="1"/>
        <w:widowControl w:val="0"/>
        <w:numPr>
          <w:ilvl w:val="0"/>
          <w:numId w:val="8"/>
        </w:numPr>
        <w:adjustRightInd w:val="0"/>
        <w:snapToGrid w:val="0"/>
        <w:spacing w:before="100" w:after="100" w:line="360" w:lineRule="exact"/>
      </w:pPr>
      <w:r>
        <w:rPr>
          <w:rFonts w:hint="eastAsia"/>
        </w:rPr>
        <w:t>付款方式、期限：</w:t>
      </w:r>
    </w:p>
    <w:p w:rsidR="00653BE1" w:rsidRDefault="00653BE1" w:rsidP="00653BE1">
      <w:pPr>
        <w:tabs>
          <w:tab w:val="left" w:pos="360"/>
          <w:tab w:val="left" w:pos="540"/>
        </w:tabs>
        <w:spacing w:line="360" w:lineRule="exact"/>
        <w:ind w:firstLineChars="200" w:firstLine="480"/>
        <w:rPr>
          <w:sz w:val="24"/>
        </w:rPr>
      </w:pPr>
      <w:r>
        <w:rPr>
          <w:rFonts w:hint="eastAsia"/>
          <w:sz w:val="24"/>
        </w:rPr>
        <w:t>设备初步验收合格后，拨付合同总金额的</w:t>
      </w:r>
      <w:r>
        <w:rPr>
          <w:rFonts w:hint="eastAsia"/>
          <w:sz w:val="24"/>
        </w:rPr>
        <w:t>85%</w:t>
      </w:r>
      <w:r>
        <w:rPr>
          <w:rFonts w:hint="eastAsia"/>
          <w:sz w:val="24"/>
        </w:rPr>
        <w:t>；项目审计完成后拨付合同总金额的</w:t>
      </w:r>
      <w:r>
        <w:rPr>
          <w:rFonts w:hint="eastAsia"/>
          <w:sz w:val="24"/>
        </w:rPr>
        <w:t>10%</w:t>
      </w:r>
      <w:r>
        <w:rPr>
          <w:rFonts w:hint="eastAsia"/>
          <w:sz w:val="24"/>
        </w:rPr>
        <w:t>，剩余款项留作质量保证金，质保期（壹年）满后无质量问题拨付合同总金额剩余</w:t>
      </w:r>
      <w:r>
        <w:rPr>
          <w:rFonts w:hint="eastAsia"/>
          <w:sz w:val="24"/>
        </w:rPr>
        <w:t>5%</w:t>
      </w:r>
      <w:r>
        <w:rPr>
          <w:rFonts w:hint="eastAsia"/>
          <w:sz w:val="24"/>
        </w:rPr>
        <w:t>的款项。</w:t>
      </w:r>
    </w:p>
    <w:p w:rsidR="00653BE1" w:rsidRDefault="00653BE1" w:rsidP="00967FFE">
      <w:pPr>
        <w:pStyle w:val="1"/>
        <w:widowControl w:val="0"/>
        <w:numPr>
          <w:ilvl w:val="0"/>
          <w:numId w:val="8"/>
        </w:numPr>
        <w:adjustRightInd w:val="0"/>
        <w:snapToGrid w:val="0"/>
        <w:spacing w:before="100" w:after="100" w:line="360" w:lineRule="exact"/>
      </w:pPr>
      <w:r>
        <w:rPr>
          <w:rFonts w:hint="eastAsia"/>
        </w:rPr>
        <w:t>违约责任：</w:t>
      </w:r>
    </w:p>
    <w:p w:rsidR="00653BE1" w:rsidRDefault="00653BE1" w:rsidP="00653BE1">
      <w:pPr>
        <w:widowControl/>
        <w:tabs>
          <w:tab w:val="left" w:pos="360"/>
          <w:tab w:val="left" w:pos="420"/>
        </w:tabs>
        <w:adjustRightInd w:val="0"/>
        <w:spacing w:line="360" w:lineRule="exact"/>
        <w:ind w:firstLineChars="200" w:firstLine="480"/>
        <w:jc w:val="left"/>
        <w:rPr>
          <w:rFonts w:ascii="宋体" w:hAnsi="宋体" w:cs="宋体"/>
          <w:sz w:val="24"/>
        </w:rPr>
      </w:pPr>
      <w:r>
        <w:rPr>
          <w:rFonts w:ascii="宋体" w:hAnsi="宋体" w:cs="宋体" w:hint="eastAsia"/>
          <w:sz w:val="24"/>
        </w:rPr>
        <w:t>1、除不可抗力事件外，如供方延期交货或需方延期付款，每逾期一日，违约方按合同金额0.5％向对方支付违约金，但该违约金累计不超过合同金额的20％，逾期超过30日，有权解除合同。</w:t>
      </w:r>
    </w:p>
    <w:p w:rsidR="00653BE1" w:rsidRDefault="00653BE1" w:rsidP="00653BE1">
      <w:pPr>
        <w:widowControl/>
        <w:adjustRightInd w:val="0"/>
        <w:spacing w:line="360" w:lineRule="exact"/>
        <w:ind w:firstLineChars="200" w:firstLine="480"/>
        <w:jc w:val="left"/>
        <w:rPr>
          <w:rFonts w:ascii="宋体" w:hAnsi="宋体" w:cs="宋体"/>
          <w:sz w:val="24"/>
        </w:rPr>
      </w:pPr>
      <w:r>
        <w:rPr>
          <w:rFonts w:ascii="宋体" w:hAnsi="宋体" w:cs="宋体" w:hint="eastAsia"/>
          <w:sz w:val="24"/>
        </w:rPr>
        <w:t>2、如任何一方无故解除合同或有其他违约行为，应向对方支付合同金额30％的违约金。</w:t>
      </w:r>
    </w:p>
    <w:p w:rsidR="00653BE1" w:rsidRDefault="00653BE1" w:rsidP="00653BE1">
      <w:pPr>
        <w:pStyle w:val="1"/>
        <w:adjustRightInd w:val="0"/>
        <w:spacing w:line="360" w:lineRule="exact"/>
        <w:ind w:firstLineChars="100" w:firstLine="301"/>
      </w:pPr>
      <w:r>
        <w:rPr>
          <w:rFonts w:hint="eastAsia"/>
        </w:rPr>
        <w:t>（十一）解决合同纠纷方式：</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1、由双方协商解决（√）；</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2、向政府采购办投诉（√）；</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3、向仲裁委员会申请仲裁（√ ）；</w:t>
      </w:r>
    </w:p>
    <w:p w:rsidR="00653BE1" w:rsidRDefault="00653BE1" w:rsidP="00653BE1">
      <w:pPr>
        <w:adjustRightInd w:val="0"/>
        <w:spacing w:line="360" w:lineRule="exact"/>
        <w:ind w:firstLineChars="200" w:firstLine="480"/>
        <w:rPr>
          <w:rFonts w:ascii="宋体" w:hAnsi="宋体" w:cs="宋体"/>
          <w:sz w:val="24"/>
        </w:rPr>
      </w:pPr>
      <w:r>
        <w:rPr>
          <w:rFonts w:ascii="宋体" w:hAnsi="宋体" w:cs="宋体" w:hint="eastAsia"/>
          <w:sz w:val="24"/>
        </w:rPr>
        <w:t>4、提起诉讼（√ ）。</w:t>
      </w:r>
    </w:p>
    <w:p w:rsidR="00653BE1" w:rsidRDefault="00653BE1" w:rsidP="00653BE1">
      <w:pPr>
        <w:pStyle w:val="1"/>
        <w:adjustRightInd w:val="0"/>
        <w:spacing w:line="360" w:lineRule="exact"/>
        <w:ind w:firstLineChars="100" w:firstLine="301"/>
      </w:pPr>
      <w:r>
        <w:rPr>
          <w:rFonts w:hint="eastAsia"/>
        </w:rPr>
        <w:t>（十二）、其他约定事项：</w:t>
      </w:r>
    </w:p>
    <w:p w:rsidR="00653BE1" w:rsidRDefault="00653BE1" w:rsidP="00653BE1">
      <w:pPr>
        <w:spacing w:line="360" w:lineRule="exact"/>
        <w:ind w:firstLineChars="200" w:firstLine="480"/>
        <w:rPr>
          <w:sz w:val="24"/>
        </w:rPr>
      </w:pPr>
      <w:r>
        <w:rPr>
          <w:rFonts w:hint="eastAsia"/>
          <w:sz w:val="24"/>
        </w:rPr>
        <w:t>1</w:t>
      </w:r>
      <w:r>
        <w:rPr>
          <w:rFonts w:hint="eastAsia"/>
          <w:sz w:val="24"/>
        </w:rPr>
        <w:t>、</w:t>
      </w:r>
      <w:r>
        <w:rPr>
          <w:rFonts w:ascii="宋体" w:hAnsi="宋体" w:cs="宋体" w:hint="eastAsia"/>
          <w:sz w:val="24"/>
        </w:rPr>
        <w:t>本合同一式四份，供方、需方、财政局政府采购监督科、采购代理机构各一份，由供需双方签字盖章后生效。</w:t>
      </w:r>
    </w:p>
    <w:p w:rsidR="00653BE1" w:rsidRDefault="00653BE1" w:rsidP="00653BE1">
      <w:pPr>
        <w:spacing w:line="360" w:lineRule="exact"/>
        <w:ind w:firstLineChars="200" w:firstLine="420"/>
      </w:pPr>
      <w:r>
        <w:rPr>
          <w:rFonts w:hint="eastAsia"/>
        </w:rPr>
        <w:t>2</w:t>
      </w:r>
      <w:r>
        <w:rPr>
          <w:rFonts w:hint="eastAsia"/>
        </w:rPr>
        <w:t>、</w:t>
      </w:r>
      <w:r>
        <w:t>在履行本合同的过程中如有争议，先通过协商或调解来解决，如协商或调解失效，在</w:t>
      </w:r>
      <w:r>
        <w:rPr>
          <w:rFonts w:hint="eastAsia"/>
        </w:rPr>
        <w:t>任意一方</w:t>
      </w:r>
      <w:r>
        <w:t>所在地通过法律方式解决。</w:t>
      </w:r>
    </w:p>
    <w:tbl>
      <w:tblPr>
        <w:tblpPr w:leftFromText="180" w:rightFromText="180" w:vertAnchor="text" w:horzAnchor="page" w:tblpXSpec="center" w:tblpY="458"/>
        <w:tblOverlap w:val="never"/>
        <w:tblW w:w="0" w:type="auto"/>
        <w:jc w:val="center"/>
        <w:tblLayout w:type="fixed"/>
        <w:tblCellMar>
          <w:top w:w="15" w:type="dxa"/>
          <w:left w:w="15" w:type="dxa"/>
          <w:bottom w:w="15" w:type="dxa"/>
          <w:right w:w="15" w:type="dxa"/>
        </w:tblCellMar>
        <w:tblLook w:val="0000"/>
      </w:tblPr>
      <w:tblGrid>
        <w:gridCol w:w="4643"/>
        <w:gridCol w:w="4896"/>
      </w:tblGrid>
      <w:tr w:rsidR="00653BE1" w:rsidTr="00DF4F18">
        <w:trPr>
          <w:trHeight w:val="2031"/>
          <w:jc w:val="center"/>
        </w:trPr>
        <w:tc>
          <w:tcPr>
            <w:tcW w:w="4643" w:type="dxa"/>
          </w:tcPr>
          <w:p w:rsidR="00653BE1" w:rsidRDefault="00653BE1" w:rsidP="00DF4F18">
            <w:pPr>
              <w:widowControl/>
              <w:adjustRightInd w:val="0"/>
              <w:spacing w:line="360" w:lineRule="exact"/>
              <w:textAlignment w:val="top"/>
              <w:rPr>
                <w:rFonts w:ascii="宋体" w:hAnsi="宋体" w:cs="宋体"/>
                <w:bCs/>
                <w:color w:val="000000"/>
                <w:kern w:val="0"/>
                <w:sz w:val="24"/>
              </w:rPr>
            </w:pPr>
            <w:r>
              <w:rPr>
                <w:rFonts w:ascii="宋体" w:hAnsi="宋体" w:cs="宋体" w:hint="eastAsia"/>
                <w:bCs/>
                <w:color w:val="000000"/>
                <w:kern w:val="0"/>
                <w:sz w:val="24"/>
              </w:rPr>
              <w:t>需    方：</w:t>
            </w:r>
          </w:p>
          <w:p w:rsidR="00653BE1" w:rsidRDefault="00653BE1" w:rsidP="00DF4F18">
            <w:pPr>
              <w:pStyle w:val="a4"/>
              <w:spacing w:line="360" w:lineRule="exact"/>
              <w:rPr>
                <w:rFonts w:ascii="宋体" w:hAnsi="宋体" w:cs="宋体"/>
                <w:bCs/>
                <w:color w:val="000000"/>
                <w:kern w:val="0"/>
                <w:sz w:val="24"/>
              </w:rPr>
            </w:pPr>
            <w:r>
              <w:rPr>
                <w:rFonts w:ascii="宋体" w:hAnsi="宋体" w:cs="宋体" w:hint="eastAsia"/>
                <w:bCs/>
                <w:color w:val="000000"/>
                <w:kern w:val="0"/>
                <w:sz w:val="24"/>
              </w:rPr>
              <w:t>地    址：</w:t>
            </w:r>
          </w:p>
          <w:p w:rsidR="00653BE1" w:rsidRDefault="00653BE1" w:rsidP="00DF4F18">
            <w:pPr>
              <w:pStyle w:val="a4"/>
              <w:spacing w:line="360" w:lineRule="exact"/>
              <w:rPr>
                <w:rFonts w:ascii="宋体" w:hAnsi="宋体" w:cs="宋体"/>
                <w:bCs/>
                <w:color w:val="000000"/>
                <w:kern w:val="0"/>
                <w:sz w:val="24"/>
              </w:rPr>
            </w:pPr>
          </w:p>
          <w:p w:rsidR="00653BE1" w:rsidRDefault="00653BE1" w:rsidP="00DF4F18">
            <w:pPr>
              <w:pStyle w:val="a4"/>
              <w:spacing w:line="360" w:lineRule="exact"/>
              <w:rPr>
                <w:rFonts w:ascii="宋体" w:hAnsi="宋体" w:cs="宋体"/>
                <w:bCs/>
                <w:color w:val="000000"/>
                <w:kern w:val="0"/>
                <w:sz w:val="24"/>
              </w:rPr>
            </w:pPr>
            <w:r>
              <w:rPr>
                <w:rFonts w:ascii="宋体" w:hAnsi="宋体" w:cs="宋体" w:hint="eastAsia"/>
                <w:bCs/>
                <w:color w:val="000000"/>
                <w:kern w:val="0"/>
                <w:sz w:val="24"/>
              </w:rPr>
              <w:t>联 系 人：</w:t>
            </w:r>
          </w:p>
          <w:p w:rsidR="00653BE1" w:rsidRDefault="00653BE1" w:rsidP="00DF4F18">
            <w:pPr>
              <w:widowControl/>
              <w:adjustRightInd w:val="0"/>
              <w:spacing w:line="360" w:lineRule="exact"/>
              <w:textAlignment w:val="top"/>
              <w:rPr>
                <w:rFonts w:ascii="宋体" w:hAnsi="宋体" w:cs="宋体"/>
                <w:bCs/>
                <w:color w:val="000000"/>
                <w:sz w:val="24"/>
              </w:rPr>
            </w:pPr>
            <w:r>
              <w:rPr>
                <w:rFonts w:ascii="宋体" w:hAnsi="宋体" w:cs="宋体" w:hint="eastAsia"/>
                <w:bCs/>
                <w:color w:val="000000"/>
                <w:kern w:val="0"/>
                <w:sz w:val="24"/>
              </w:rPr>
              <w:t>联系电话：</w:t>
            </w:r>
          </w:p>
          <w:p w:rsidR="00653BE1" w:rsidRDefault="00653BE1" w:rsidP="00DF4F18">
            <w:pPr>
              <w:widowControl/>
              <w:adjustRightInd w:val="0"/>
              <w:spacing w:line="360" w:lineRule="exact"/>
              <w:textAlignment w:val="top"/>
              <w:rPr>
                <w:rFonts w:ascii="宋体" w:hAnsi="宋体" w:cs="宋体"/>
                <w:bCs/>
                <w:color w:val="000000"/>
                <w:kern w:val="0"/>
                <w:sz w:val="24"/>
              </w:rPr>
            </w:pPr>
            <w:r>
              <w:rPr>
                <w:rFonts w:ascii="宋体" w:hAnsi="宋体" w:cs="宋体" w:hint="eastAsia"/>
                <w:bCs/>
                <w:color w:val="000000"/>
                <w:kern w:val="0"/>
                <w:sz w:val="24"/>
              </w:rPr>
              <w:t>日    期：</w:t>
            </w:r>
          </w:p>
        </w:tc>
        <w:tc>
          <w:tcPr>
            <w:tcW w:w="4896" w:type="dxa"/>
          </w:tcPr>
          <w:p w:rsidR="00653BE1" w:rsidRDefault="00653BE1" w:rsidP="00DF4F18">
            <w:pPr>
              <w:adjustRightInd w:val="0"/>
              <w:spacing w:line="360" w:lineRule="exact"/>
              <w:rPr>
                <w:rFonts w:ascii="宋体" w:hAnsi="宋体" w:cs="宋体"/>
                <w:bCs/>
                <w:color w:val="000000"/>
                <w:kern w:val="0"/>
                <w:sz w:val="24"/>
              </w:rPr>
            </w:pPr>
            <w:r>
              <w:rPr>
                <w:rStyle w:val="font21"/>
                <w:rFonts w:ascii="宋体" w:hAnsi="宋体" w:cs="宋体" w:hint="eastAsia"/>
              </w:rPr>
              <w:t>供</w:t>
            </w:r>
            <w:r>
              <w:rPr>
                <w:rStyle w:val="font21"/>
                <w:rFonts w:ascii="宋体" w:hAnsi="宋体" w:cs="宋体" w:hint="eastAsia"/>
              </w:rPr>
              <w:t xml:space="preserve">    </w:t>
            </w:r>
            <w:r>
              <w:rPr>
                <w:rStyle w:val="font21"/>
                <w:rFonts w:ascii="宋体" w:hAnsi="宋体" w:cs="宋体" w:hint="eastAsia"/>
              </w:rPr>
              <w:t>方</w:t>
            </w:r>
            <w:r>
              <w:rPr>
                <w:rFonts w:ascii="宋体" w:hAnsi="宋体" w:cs="宋体" w:hint="eastAsia"/>
                <w:bCs/>
                <w:color w:val="000000"/>
                <w:kern w:val="0"/>
                <w:sz w:val="24"/>
              </w:rPr>
              <w:t xml:space="preserve">： </w:t>
            </w:r>
          </w:p>
          <w:p w:rsidR="00653BE1" w:rsidRDefault="00653BE1" w:rsidP="00DF4F18">
            <w:pPr>
              <w:adjustRightInd w:val="0"/>
              <w:spacing w:line="360" w:lineRule="exact"/>
              <w:rPr>
                <w:rFonts w:ascii="宋体" w:hAnsi="宋体" w:cs="宋体"/>
                <w:bCs/>
                <w:color w:val="000000"/>
                <w:kern w:val="0"/>
                <w:sz w:val="24"/>
              </w:rPr>
            </w:pPr>
            <w:r>
              <w:rPr>
                <w:rFonts w:ascii="宋体" w:hAnsi="宋体" w:cs="宋体" w:hint="eastAsia"/>
                <w:bCs/>
                <w:color w:val="000000"/>
                <w:kern w:val="0"/>
                <w:sz w:val="24"/>
              </w:rPr>
              <w:t xml:space="preserve">地    址： </w:t>
            </w:r>
          </w:p>
          <w:p w:rsidR="00653BE1" w:rsidRDefault="00653BE1" w:rsidP="00DF4F18">
            <w:pPr>
              <w:widowControl/>
              <w:adjustRightInd w:val="0"/>
              <w:spacing w:line="360" w:lineRule="exact"/>
              <w:textAlignment w:val="top"/>
              <w:rPr>
                <w:rFonts w:ascii="宋体" w:hAnsi="宋体" w:cs="宋体"/>
                <w:bCs/>
                <w:color w:val="000000"/>
                <w:kern w:val="0"/>
                <w:sz w:val="24"/>
              </w:rPr>
            </w:pPr>
            <w:r>
              <w:rPr>
                <w:rFonts w:ascii="宋体" w:hAnsi="宋体" w:cs="宋体" w:hint="eastAsia"/>
                <w:bCs/>
                <w:color w:val="000000"/>
                <w:kern w:val="0"/>
                <w:sz w:val="24"/>
              </w:rPr>
              <w:t>联 系 人：</w:t>
            </w:r>
          </w:p>
          <w:p w:rsidR="00653BE1" w:rsidRDefault="00653BE1" w:rsidP="00DF4F18">
            <w:pPr>
              <w:widowControl/>
              <w:adjustRightInd w:val="0"/>
              <w:spacing w:line="360" w:lineRule="exact"/>
              <w:textAlignment w:val="top"/>
              <w:rPr>
                <w:rFonts w:ascii="宋体" w:hAnsi="宋体" w:cs="宋体"/>
                <w:bCs/>
                <w:color w:val="000000"/>
                <w:sz w:val="24"/>
              </w:rPr>
            </w:pPr>
            <w:r>
              <w:rPr>
                <w:rFonts w:ascii="宋体" w:hAnsi="宋体" w:cs="宋体" w:hint="eastAsia"/>
                <w:bCs/>
                <w:color w:val="000000"/>
                <w:sz w:val="24"/>
              </w:rPr>
              <w:t>联系电话：</w:t>
            </w:r>
          </w:p>
          <w:p w:rsidR="00653BE1" w:rsidRDefault="00653BE1" w:rsidP="00DF4F18">
            <w:pPr>
              <w:widowControl/>
              <w:adjustRightInd w:val="0"/>
              <w:spacing w:line="360" w:lineRule="exact"/>
              <w:textAlignment w:val="top"/>
              <w:rPr>
                <w:rFonts w:ascii="宋体" w:hAnsi="宋体" w:cs="宋体"/>
                <w:bCs/>
                <w:color w:val="000000"/>
                <w:sz w:val="24"/>
              </w:rPr>
            </w:pPr>
            <w:r>
              <w:rPr>
                <w:rFonts w:ascii="宋体" w:hAnsi="宋体" w:cs="宋体" w:hint="eastAsia"/>
                <w:bCs/>
                <w:color w:val="000000"/>
                <w:sz w:val="24"/>
              </w:rPr>
              <w:t>日    期：</w:t>
            </w:r>
          </w:p>
        </w:tc>
      </w:tr>
    </w:tbl>
    <w:p w:rsidR="003E18AB" w:rsidRPr="003E18AB" w:rsidRDefault="003E18AB" w:rsidP="0088630E">
      <w:pPr>
        <w:pStyle w:val="a7"/>
        <w:spacing w:line="360" w:lineRule="auto"/>
        <w:ind w:firstLineChars="800" w:firstLine="2891"/>
        <w:contextualSpacing/>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E523D6" w:rsidRPr="00074086" w:rsidRDefault="00E523D6"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967FFE">
            <w:pPr>
              <w:numPr>
                <w:ilvl w:val="0"/>
                <w:numId w:val="3"/>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4175B1"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CB0BFE">
      <w:pPr>
        <w:spacing w:before="50" w:afterLines="50" w:line="360" w:lineRule="auto"/>
        <w:contextualSpacing/>
        <w:jc w:val="left"/>
        <w:rPr>
          <w:rFonts w:ascii="宋体" w:hAnsi="宋体"/>
          <w:color w:val="000000"/>
          <w:sz w:val="24"/>
        </w:rPr>
      </w:pPr>
    </w:p>
    <w:p w:rsidR="00633E55" w:rsidRDefault="00633E55" w:rsidP="00CB0B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5" w:name="_资格证明文件"/>
            <w:bookmarkStart w:id="6" w:name="_Toc364329026"/>
            <w:bookmarkEnd w:id="5"/>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6"/>
          </w:p>
        </w:tc>
        <w:tc>
          <w:tcPr>
            <w:tcW w:w="4492" w:type="dxa"/>
            <w:gridSpan w:val="2"/>
            <w:vAlign w:val="center"/>
          </w:tcPr>
          <w:p w:rsidR="00633E55" w:rsidRDefault="00633E55" w:rsidP="00112DDC">
            <w:pPr>
              <w:jc w:val="center"/>
              <w:rPr>
                <w:rFonts w:ascii="宋体" w:hAnsi="宋体"/>
                <w:sz w:val="24"/>
              </w:rPr>
            </w:pPr>
            <w:bookmarkStart w:id="7"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7"/>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CB0BF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CB0BFE">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CB0BFE">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CB0BFE">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CB0BFE">
      <w:pPr>
        <w:spacing w:beforeLines="50" w:afterLines="50" w:line="360" w:lineRule="auto"/>
        <w:ind w:firstLineChars="236" w:firstLine="566"/>
        <w:rPr>
          <w:rFonts w:ascii="宋体" w:hAnsi="宋体" w:cs="宋体"/>
          <w:sz w:val="24"/>
          <w:lang w:val="zh-CN"/>
        </w:rPr>
      </w:pPr>
    </w:p>
    <w:p w:rsidR="00633E55" w:rsidRDefault="00633E55" w:rsidP="00CB0BF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CB0BF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CB0BFE">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CB0BFE">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CB0BF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CB0BF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CB0BF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CB0BF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CB0BF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CB0B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CB0B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CB0BF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B0BFE">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B0BFE">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B0BFE">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8"/>
    <w:bookmarkEnd w:id="9"/>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FFD" w:rsidRDefault="00215FFD" w:rsidP="00717EC2">
      <w:r>
        <w:separator/>
      </w:r>
    </w:p>
  </w:endnote>
  <w:endnote w:type="continuationSeparator" w:id="0">
    <w:p w:rsidR="00215FFD" w:rsidRDefault="00215FFD"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A4" w:rsidRDefault="004175B1">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next-textbox:#文本框 2;mso-fit-shape-to-text:t" inset="0,0,0,0">
            <w:txbxContent>
              <w:p w:rsidR="00D00CA4" w:rsidRDefault="004175B1">
                <w:pPr>
                  <w:pStyle w:val="a9"/>
                  <w:rPr>
                    <w:rStyle w:val="ae"/>
                  </w:rPr>
                </w:pPr>
                <w:r>
                  <w:fldChar w:fldCharType="begin"/>
                </w:r>
                <w:r w:rsidR="00D00CA4">
                  <w:rPr>
                    <w:rStyle w:val="ae"/>
                  </w:rPr>
                  <w:instrText xml:space="preserve">PAGE  </w:instrText>
                </w:r>
                <w:r>
                  <w:fldChar w:fldCharType="separate"/>
                </w:r>
                <w:r w:rsidR="0088630E">
                  <w:rPr>
                    <w:rStyle w:val="ae"/>
                    <w:noProof/>
                  </w:rPr>
                  <w:t>15</w:t>
                </w:r>
                <w:r>
                  <w:fldChar w:fldCharType="end"/>
                </w:r>
              </w:p>
            </w:txbxContent>
          </v:textbox>
          <w10:wrap anchorx="margin"/>
        </v:rect>
      </w:pict>
    </w:r>
  </w:p>
  <w:p w:rsidR="00D00CA4" w:rsidRDefault="00D00CA4">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A4" w:rsidRDefault="004175B1">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next-textbox:#文本框 3;mso-fit-shape-to-text:t" inset="0,0,0,0">
            <w:txbxContent>
              <w:p w:rsidR="00D00CA4" w:rsidRDefault="004175B1">
                <w:pPr>
                  <w:snapToGrid w:val="0"/>
                  <w:rPr>
                    <w:sz w:val="18"/>
                  </w:rPr>
                </w:pPr>
                <w:r>
                  <w:rPr>
                    <w:rFonts w:hint="eastAsia"/>
                    <w:sz w:val="18"/>
                  </w:rPr>
                  <w:fldChar w:fldCharType="begin"/>
                </w:r>
                <w:r w:rsidR="00D00CA4">
                  <w:rPr>
                    <w:rFonts w:hint="eastAsia"/>
                    <w:sz w:val="18"/>
                  </w:rPr>
                  <w:instrText xml:space="preserve"> PAGE  \* MERGEFORMAT </w:instrText>
                </w:r>
                <w:r>
                  <w:rPr>
                    <w:rFonts w:hint="eastAsia"/>
                    <w:sz w:val="18"/>
                  </w:rPr>
                  <w:fldChar w:fldCharType="separate"/>
                </w:r>
                <w:r w:rsidR="00D00CA4"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A4" w:rsidRDefault="004175B1">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D00CA4" w:rsidRDefault="004175B1">
                <w:pPr>
                  <w:pStyle w:val="a9"/>
                </w:pPr>
                <w:fldSimple w:instr=" PAGE  \* MERGEFORMAT ">
                  <w:r w:rsidR="0088630E">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FFD" w:rsidRDefault="00215FFD" w:rsidP="00717EC2">
      <w:r>
        <w:separator/>
      </w:r>
    </w:p>
  </w:footnote>
  <w:footnote w:type="continuationSeparator" w:id="0">
    <w:p w:rsidR="00215FFD" w:rsidRDefault="00215FFD"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2639CA"/>
    <w:multiLevelType w:val="singleLevel"/>
    <w:tmpl w:val="E12639CA"/>
    <w:lvl w:ilvl="0">
      <w:start w:val="1"/>
      <w:numFmt w:val="chineseCounting"/>
      <w:suff w:val="nothing"/>
      <w:lvlText w:val="%1、"/>
      <w:lvlJc w:val="left"/>
      <w:rPr>
        <w:rFonts w:hint="eastAsia"/>
      </w:rPr>
    </w:lvl>
  </w:abstractNum>
  <w:abstractNum w:abstractNumId="1">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213E1289"/>
    <w:multiLevelType w:val="hybridMultilevel"/>
    <w:tmpl w:val="9E34DD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C1CC00"/>
    <w:multiLevelType w:val="singleLevel"/>
    <w:tmpl w:val="59C1CC00"/>
    <w:lvl w:ilvl="0">
      <w:start w:val="1"/>
      <w:numFmt w:val="chineseCounting"/>
      <w:suff w:val="nothing"/>
      <w:lvlText w:val="（%1）"/>
      <w:lvlJc w:val="left"/>
      <w:pPr>
        <w:ind w:left="-278" w:firstLine="420"/>
      </w:pPr>
      <w:rPr>
        <w:rFonts w:hint="eastAsia"/>
      </w:rPr>
    </w:lvl>
  </w:abstractNum>
  <w:abstractNum w:abstractNumId="5">
    <w:nsid w:val="59C1CC21"/>
    <w:multiLevelType w:val="singleLevel"/>
    <w:tmpl w:val="59C1CC21"/>
    <w:lvl w:ilvl="0">
      <w:start w:val="1"/>
      <w:numFmt w:val="decimal"/>
      <w:suff w:val="nothing"/>
      <w:lvlText w:val="%1．"/>
      <w:lvlJc w:val="left"/>
      <w:pPr>
        <w:ind w:left="0" w:firstLine="400"/>
      </w:pPr>
      <w:rPr>
        <w:rFonts w:hint="default"/>
      </w:rPr>
    </w:lvl>
  </w:abstractNum>
  <w:abstractNum w:abstractNumId="6">
    <w:nsid w:val="59F817E8"/>
    <w:multiLevelType w:val="singleLevel"/>
    <w:tmpl w:val="59F817E8"/>
    <w:lvl w:ilvl="0" w:tentative="1">
      <w:start w:val="1"/>
      <w:numFmt w:val="chineseCounting"/>
      <w:pStyle w:val="260"/>
      <w:suff w:val="nothing"/>
      <w:lvlText w:val="%1、"/>
      <w:lvlJc w:val="left"/>
    </w:lvl>
  </w:abstractNum>
  <w:abstractNum w:abstractNumId="7">
    <w:nsid w:val="5AA77FB2"/>
    <w:multiLevelType w:val="singleLevel"/>
    <w:tmpl w:val="5AA77FB2"/>
    <w:lvl w:ilvl="0">
      <w:start w:val="3"/>
      <w:numFmt w:val="decimal"/>
      <w:suff w:val="nothing"/>
      <w:lvlText w:val="%1、"/>
      <w:lvlJc w:val="left"/>
    </w:lvl>
  </w:abstractNum>
  <w:abstractNum w:abstractNumId="8">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8"/>
  </w:num>
  <w:num w:numId="2">
    <w:abstractNumId w:val="6"/>
  </w:num>
  <w:num w:numId="3">
    <w:abstractNumId w:val="1"/>
  </w:num>
  <w:num w:numId="4">
    <w:abstractNumId w:val="7"/>
  </w:num>
  <w:num w:numId="5">
    <w:abstractNumId w:val="2"/>
  </w:num>
  <w:num w:numId="6">
    <w:abstractNumId w:val="0"/>
  </w:num>
  <w:num w:numId="7">
    <w:abstractNumId w:val="3"/>
  </w:num>
  <w:num w:numId="8">
    <w:abstractNumId w:val="4"/>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48B0"/>
    <w:rsid w:val="000672F1"/>
    <w:rsid w:val="000806CB"/>
    <w:rsid w:val="00081E6B"/>
    <w:rsid w:val="00095917"/>
    <w:rsid w:val="000A6589"/>
    <w:rsid w:val="000A6A34"/>
    <w:rsid w:val="000A6AE1"/>
    <w:rsid w:val="000B04C1"/>
    <w:rsid w:val="000C0591"/>
    <w:rsid w:val="000C1960"/>
    <w:rsid w:val="000C39BF"/>
    <w:rsid w:val="000C4A37"/>
    <w:rsid w:val="000C62AE"/>
    <w:rsid w:val="000D2F86"/>
    <w:rsid w:val="000E6747"/>
    <w:rsid w:val="000F0B0C"/>
    <w:rsid w:val="001048CE"/>
    <w:rsid w:val="00112DDC"/>
    <w:rsid w:val="00113295"/>
    <w:rsid w:val="001155B1"/>
    <w:rsid w:val="0011677F"/>
    <w:rsid w:val="001211AF"/>
    <w:rsid w:val="00122E51"/>
    <w:rsid w:val="00123A81"/>
    <w:rsid w:val="00127B2E"/>
    <w:rsid w:val="0013373B"/>
    <w:rsid w:val="00141753"/>
    <w:rsid w:val="00143653"/>
    <w:rsid w:val="00145592"/>
    <w:rsid w:val="001537EB"/>
    <w:rsid w:val="001548C6"/>
    <w:rsid w:val="00154CFD"/>
    <w:rsid w:val="00162059"/>
    <w:rsid w:val="00163FC0"/>
    <w:rsid w:val="001707BA"/>
    <w:rsid w:val="001803C6"/>
    <w:rsid w:val="0018620B"/>
    <w:rsid w:val="001919FA"/>
    <w:rsid w:val="00192D45"/>
    <w:rsid w:val="001930F8"/>
    <w:rsid w:val="001A35D2"/>
    <w:rsid w:val="001A6A2E"/>
    <w:rsid w:val="001A6FC4"/>
    <w:rsid w:val="001B38FC"/>
    <w:rsid w:val="001B7C5F"/>
    <w:rsid w:val="001C2FC5"/>
    <w:rsid w:val="001C4663"/>
    <w:rsid w:val="001C7A08"/>
    <w:rsid w:val="001D329C"/>
    <w:rsid w:val="001D485B"/>
    <w:rsid w:val="001D7A4B"/>
    <w:rsid w:val="001E165F"/>
    <w:rsid w:val="001F282B"/>
    <w:rsid w:val="001F376C"/>
    <w:rsid w:val="001F61E1"/>
    <w:rsid w:val="0020019A"/>
    <w:rsid w:val="00212569"/>
    <w:rsid w:val="00213BF8"/>
    <w:rsid w:val="00215FFD"/>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A3D69"/>
    <w:rsid w:val="002B2821"/>
    <w:rsid w:val="002D0046"/>
    <w:rsid w:val="002D31F9"/>
    <w:rsid w:val="002E3407"/>
    <w:rsid w:val="002F31A0"/>
    <w:rsid w:val="002F3D8B"/>
    <w:rsid w:val="002F659C"/>
    <w:rsid w:val="00302D2E"/>
    <w:rsid w:val="0030520A"/>
    <w:rsid w:val="00305A1B"/>
    <w:rsid w:val="00310024"/>
    <w:rsid w:val="003123CC"/>
    <w:rsid w:val="00316472"/>
    <w:rsid w:val="0032335C"/>
    <w:rsid w:val="0032592B"/>
    <w:rsid w:val="00330C3C"/>
    <w:rsid w:val="00331297"/>
    <w:rsid w:val="003434AF"/>
    <w:rsid w:val="00356873"/>
    <w:rsid w:val="00373454"/>
    <w:rsid w:val="00373B17"/>
    <w:rsid w:val="003765BF"/>
    <w:rsid w:val="00380653"/>
    <w:rsid w:val="00381E59"/>
    <w:rsid w:val="00384E83"/>
    <w:rsid w:val="00390BBE"/>
    <w:rsid w:val="00390C0A"/>
    <w:rsid w:val="00397C72"/>
    <w:rsid w:val="003A1EB6"/>
    <w:rsid w:val="003A62BD"/>
    <w:rsid w:val="003B17E3"/>
    <w:rsid w:val="003B51DC"/>
    <w:rsid w:val="003B77D0"/>
    <w:rsid w:val="003C6C0B"/>
    <w:rsid w:val="003D746A"/>
    <w:rsid w:val="003E18AB"/>
    <w:rsid w:val="003F156D"/>
    <w:rsid w:val="003F3CF0"/>
    <w:rsid w:val="003F5CFD"/>
    <w:rsid w:val="00401970"/>
    <w:rsid w:val="00416DDC"/>
    <w:rsid w:val="004175B1"/>
    <w:rsid w:val="00417D57"/>
    <w:rsid w:val="00437007"/>
    <w:rsid w:val="004461D7"/>
    <w:rsid w:val="00453E70"/>
    <w:rsid w:val="004556E0"/>
    <w:rsid w:val="0045778F"/>
    <w:rsid w:val="00460F3C"/>
    <w:rsid w:val="00461A66"/>
    <w:rsid w:val="0046291C"/>
    <w:rsid w:val="004710AD"/>
    <w:rsid w:val="004739E2"/>
    <w:rsid w:val="004814FF"/>
    <w:rsid w:val="00483254"/>
    <w:rsid w:val="00487AB2"/>
    <w:rsid w:val="00487C5C"/>
    <w:rsid w:val="00490896"/>
    <w:rsid w:val="00496D0A"/>
    <w:rsid w:val="004A00B9"/>
    <w:rsid w:val="004B7FAC"/>
    <w:rsid w:val="004C0F31"/>
    <w:rsid w:val="004C2959"/>
    <w:rsid w:val="004C78A2"/>
    <w:rsid w:val="004D6F13"/>
    <w:rsid w:val="004D7CAE"/>
    <w:rsid w:val="004E0400"/>
    <w:rsid w:val="004E0D88"/>
    <w:rsid w:val="004E137B"/>
    <w:rsid w:val="004E328B"/>
    <w:rsid w:val="004E5DB6"/>
    <w:rsid w:val="00507DF3"/>
    <w:rsid w:val="00511304"/>
    <w:rsid w:val="00513984"/>
    <w:rsid w:val="00514FDA"/>
    <w:rsid w:val="005161D2"/>
    <w:rsid w:val="00524499"/>
    <w:rsid w:val="00524C8B"/>
    <w:rsid w:val="005270E9"/>
    <w:rsid w:val="00527B80"/>
    <w:rsid w:val="00545598"/>
    <w:rsid w:val="005552E5"/>
    <w:rsid w:val="00560DF1"/>
    <w:rsid w:val="00565B2C"/>
    <w:rsid w:val="00567D70"/>
    <w:rsid w:val="0057123B"/>
    <w:rsid w:val="00580D12"/>
    <w:rsid w:val="00583E60"/>
    <w:rsid w:val="0058473E"/>
    <w:rsid w:val="00585D6C"/>
    <w:rsid w:val="00595E0E"/>
    <w:rsid w:val="005A3604"/>
    <w:rsid w:val="005A49AB"/>
    <w:rsid w:val="005A55FF"/>
    <w:rsid w:val="005A62D3"/>
    <w:rsid w:val="005A6C25"/>
    <w:rsid w:val="005B1475"/>
    <w:rsid w:val="005B51FD"/>
    <w:rsid w:val="005C1664"/>
    <w:rsid w:val="005E2B29"/>
    <w:rsid w:val="005F2C75"/>
    <w:rsid w:val="005F64F0"/>
    <w:rsid w:val="005F7E41"/>
    <w:rsid w:val="0060091D"/>
    <w:rsid w:val="00603676"/>
    <w:rsid w:val="00606C14"/>
    <w:rsid w:val="00607E8B"/>
    <w:rsid w:val="00621153"/>
    <w:rsid w:val="0062692E"/>
    <w:rsid w:val="0062748D"/>
    <w:rsid w:val="00630D58"/>
    <w:rsid w:val="00633E55"/>
    <w:rsid w:val="00635302"/>
    <w:rsid w:val="006400DD"/>
    <w:rsid w:val="00641915"/>
    <w:rsid w:val="00643F50"/>
    <w:rsid w:val="00653442"/>
    <w:rsid w:val="00653BE1"/>
    <w:rsid w:val="006614A4"/>
    <w:rsid w:val="00665BAF"/>
    <w:rsid w:val="0066677E"/>
    <w:rsid w:val="00667497"/>
    <w:rsid w:val="00670988"/>
    <w:rsid w:val="00671F2F"/>
    <w:rsid w:val="00672EE3"/>
    <w:rsid w:val="006735DE"/>
    <w:rsid w:val="006835FE"/>
    <w:rsid w:val="00684810"/>
    <w:rsid w:val="0069043D"/>
    <w:rsid w:val="006A04A4"/>
    <w:rsid w:val="006C171A"/>
    <w:rsid w:val="006C4691"/>
    <w:rsid w:val="006C4F48"/>
    <w:rsid w:val="006C528D"/>
    <w:rsid w:val="006C732C"/>
    <w:rsid w:val="006D32DE"/>
    <w:rsid w:val="006D658F"/>
    <w:rsid w:val="006D71DF"/>
    <w:rsid w:val="006E0A89"/>
    <w:rsid w:val="006E490C"/>
    <w:rsid w:val="006E58CC"/>
    <w:rsid w:val="00703BBA"/>
    <w:rsid w:val="0071723D"/>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E08BF"/>
    <w:rsid w:val="007E13A3"/>
    <w:rsid w:val="007E214D"/>
    <w:rsid w:val="007F7993"/>
    <w:rsid w:val="008012DD"/>
    <w:rsid w:val="008039C3"/>
    <w:rsid w:val="00815A50"/>
    <w:rsid w:val="00822392"/>
    <w:rsid w:val="00835D8B"/>
    <w:rsid w:val="00836DAC"/>
    <w:rsid w:val="00837AA2"/>
    <w:rsid w:val="00837F58"/>
    <w:rsid w:val="00845E5C"/>
    <w:rsid w:val="008508CA"/>
    <w:rsid w:val="0085501F"/>
    <w:rsid w:val="008604D1"/>
    <w:rsid w:val="0086425F"/>
    <w:rsid w:val="00872F5A"/>
    <w:rsid w:val="00876029"/>
    <w:rsid w:val="008828C4"/>
    <w:rsid w:val="0088630E"/>
    <w:rsid w:val="0089549C"/>
    <w:rsid w:val="008A1E52"/>
    <w:rsid w:val="008A76BB"/>
    <w:rsid w:val="008B05A9"/>
    <w:rsid w:val="008B4826"/>
    <w:rsid w:val="008D2100"/>
    <w:rsid w:val="008D269C"/>
    <w:rsid w:val="008D35EA"/>
    <w:rsid w:val="008E50CB"/>
    <w:rsid w:val="008F2A72"/>
    <w:rsid w:val="008F3DE1"/>
    <w:rsid w:val="008F4E3C"/>
    <w:rsid w:val="008F5123"/>
    <w:rsid w:val="008F7AC8"/>
    <w:rsid w:val="00901A95"/>
    <w:rsid w:val="00906256"/>
    <w:rsid w:val="00906567"/>
    <w:rsid w:val="0091128C"/>
    <w:rsid w:val="0091656C"/>
    <w:rsid w:val="00920C65"/>
    <w:rsid w:val="00920E00"/>
    <w:rsid w:val="0092595F"/>
    <w:rsid w:val="00925F20"/>
    <w:rsid w:val="00927026"/>
    <w:rsid w:val="00932BA8"/>
    <w:rsid w:val="00934B58"/>
    <w:rsid w:val="009566CF"/>
    <w:rsid w:val="00960EF8"/>
    <w:rsid w:val="009635D9"/>
    <w:rsid w:val="00967FFE"/>
    <w:rsid w:val="00970866"/>
    <w:rsid w:val="009879FC"/>
    <w:rsid w:val="00992F08"/>
    <w:rsid w:val="00993EA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475BD"/>
    <w:rsid w:val="00A52BE7"/>
    <w:rsid w:val="00A53FC4"/>
    <w:rsid w:val="00A55BAE"/>
    <w:rsid w:val="00A6721F"/>
    <w:rsid w:val="00A72373"/>
    <w:rsid w:val="00A723F8"/>
    <w:rsid w:val="00A728E4"/>
    <w:rsid w:val="00A76303"/>
    <w:rsid w:val="00A7738C"/>
    <w:rsid w:val="00A87521"/>
    <w:rsid w:val="00A91ECC"/>
    <w:rsid w:val="00A92C53"/>
    <w:rsid w:val="00A9461E"/>
    <w:rsid w:val="00AB0573"/>
    <w:rsid w:val="00AB48D2"/>
    <w:rsid w:val="00AC2476"/>
    <w:rsid w:val="00AC2CEB"/>
    <w:rsid w:val="00AD00D9"/>
    <w:rsid w:val="00AD74FB"/>
    <w:rsid w:val="00AE0836"/>
    <w:rsid w:val="00AE5778"/>
    <w:rsid w:val="00AE7395"/>
    <w:rsid w:val="00AE778F"/>
    <w:rsid w:val="00AF10E0"/>
    <w:rsid w:val="00AF386A"/>
    <w:rsid w:val="00B01965"/>
    <w:rsid w:val="00B06326"/>
    <w:rsid w:val="00B21799"/>
    <w:rsid w:val="00B24E07"/>
    <w:rsid w:val="00B25C39"/>
    <w:rsid w:val="00B27AC8"/>
    <w:rsid w:val="00B3395F"/>
    <w:rsid w:val="00B36B75"/>
    <w:rsid w:val="00B4347F"/>
    <w:rsid w:val="00B51141"/>
    <w:rsid w:val="00B579E2"/>
    <w:rsid w:val="00B6055D"/>
    <w:rsid w:val="00B62566"/>
    <w:rsid w:val="00B65599"/>
    <w:rsid w:val="00B71904"/>
    <w:rsid w:val="00B71FFE"/>
    <w:rsid w:val="00B74678"/>
    <w:rsid w:val="00B74EA7"/>
    <w:rsid w:val="00B7509D"/>
    <w:rsid w:val="00B75716"/>
    <w:rsid w:val="00B770FE"/>
    <w:rsid w:val="00B81CC4"/>
    <w:rsid w:val="00B93135"/>
    <w:rsid w:val="00B93B34"/>
    <w:rsid w:val="00B94B0B"/>
    <w:rsid w:val="00BA4660"/>
    <w:rsid w:val="00BA6BE9"/>
    <w:rsid w:val="00BA6E9F"/>
    <w:rsid w:val="00BB128D"/>
    <w:rsid w:val="00BB3A63"/>
    <w:rsid w:val="00BB4CE7"/>
    <w:rsid w:val="00BB5AA5"/>
    <w:rsid w:val="00BC2D98"/>
    <w:rsid w:val="00BC7509"/>
    <w:rsid w:val="00BD17DC"/>
    <w:rsid w:val="00BD225E"/>
    <w:rsid w:val="00BD262D"/>
    <w:rsid w:val="00BD26A4"/>
    <w:rsid w:val="00BD2D0F"/>
    <w:rsid w:val="00BE3106"/>
    <w:rsid w:val="00BE39D9"/>
    <w:rsid w:val="00BF128E"/>
    <w:rsid w:val="00BF1A5F"/>
    <w:rsid w:val="00C015B2"/>
    <w:rsid w:val="00C03153"/>
    <w:rsid w:val="00C077E8"/>
    <w:rsid w:val="00C1584A"/>
    <w:rsid w:val="00C26DEE"/>
    <w:rsid w:val="00C27D26"/>
    <w:rsid w:val="00C419EE"/>
    <w:rsid w:val="00C437BA"/>
    <w:rsid w:val="00C56051"/>
    <w:rsid w:val="00C60856"/>
    <w:rsid w:val="00C63211"/>
    <w:rsid w:val="00C64A6E"/>
    <w:rsid w:val="00C75F43"/>
    <w:rsid w:val="00C823E3"/>
    <w:rsid w:val="00C84739"/>
    <w:rsid w:val="00C86F7B"/>
    <w:rsid w:val="00C9313C"/>
    <w:rsid w:val="00C973FA"/>
    <w:rsid w:val="00C977E7"/>
    <w:rsid w:val="00C97F9B"/>
    <w:rsid w:val="00CA5DA4"/>
    <w:rsid w:val="00CB0BFE"/>
    <w:rsid w:val="00CB1DB0"/>
    <w:rsid w:val="00CB3CD0"/>
    <w:rsid w:val="00CB42C7"/>
    <w:rsid w:val="00CB7250"/>
    <w:rsid w:val="00CC0D1D"/>
    <w:rsid w:val="00CC2D9A"/>
    <w:rsid w:val="00CC37DD"/>
    <w:rsid w:val="00CC6ED2"/>
    <w:rsid w:val="00CD189D"/>
    <w:rsid w:val="00CE0F56"/>
    <w:rsid w:val="00CE3654"/>
    <w:rsid w:val="00CE6D72"/>
    <w:rsid w:val="00CF302F"/>
    <w:rsid w:val="00CF39F5"/>
    <w:rsid w:val="00CF3AB3"/>
    <w:rsid w:val="00CF49D3"/>
    <w:rsid w:val="00CF61A3"/>
    <w:rsid w:val="00D0093D"/>
    <w:rsid w:val="00D00CA4"/>
    <w:rsid w:val="00D02532"/>
    <w:rsid w:val="00D125F6"/>
    <w:rsid w:val="00D133F4"/>
    <w:rsid w:val="00D176E6"/>
    <w:rsid w:val="00D203E8"/>
    <w:rsid w:val="00D221B9"/>
    <w:rsid w:val="00D3185A"/>
    <w:rsid w:val="00D35180"/>
    <w:rsid w:val="00D369BD"/>
    <w:rsid w:val="00D43E0F"/>
    <w:rsid w:val="00D47632"/>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9AD"/>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18BC"/>
    <w:rsid w:val="00E653C2"/>
    <w:rsid w:val="00E678FD"/>
    <w:rsid w:val="00E75868"/>
    <w:rsid w:val="00E7751C"/>
    <w:rsid w:val="00E845E5"/>
    <w:rsid w:val="00E86635"/>
    <w:rsid w:val="00E92CEF"/>
    <w:rsid w:val="00E94676"/>
    <w:rsid w:val="00EA0CF3"/>
    <w:rsid w:val="00EA4199"/>
    <w:rsid w:val="00EB590C"/>
    <w:rsid w:val="00EB695B"/>
    <w:rsid w:val="00EC4CD5"/>
    <w:rsid w:val="00EC6E40"/>
    <w:rsid w:val="00ED3A03"/>
    <w:rsid w:val="00ED594D"/>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47DE2"/>
    <w:rsid w:val="00F51553"/>
    <w:rsid w:val="00F54887"/>
    <w:rsid w:val="00F57011"/>
    <w:rsid w:val="00F6592F"/>
    <w:rsid w:val="00F70E71"/>
    <w:rsid w:val="00F82A99"/>
    <w:rsid w:val="00F8300E"/>
    <w:rsid w:val="00F83989"/>
    <w:rsid w:val="00F85D2D"/>
    <w:rsid w:val="00F91716"/>
    <w:rsid w:val="00FA239E"/>
    <w:rsid w:val="00FB1B1D"/>
    <w:rsid w:val="00FC0B45"/>
    <w:rsid w:val="00FC2D37"/>
    <w:rsid w:val="00FC66E6"/>
    <w:rsid w:val="00FD78B2"/>
    <w:rsid w:val="00FE1DCD"/>
    <w:rsid w:val="00FE2ED9"/>
    <w:rsid w:val="00FF0A49"/>
    <w:rsid w:val="00FF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iPriority="1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uiPriority w:val="9"/>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uiPriority w:val="10"/>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table" w:styleId="afb">
    <w:name w:val="Table Grid"/>
    <w:basedOn w:val="a2"/>
    <w:uiPriority w:val="59"/>
    <w:qFormat/>
    <w:rsid w:val="00585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sid w:val="00653BE1"/>
    <w:rPr>
      <w:rFonts w:ascii="楷体_GB2312" w:eastAsia="楷体_GB2312" w:cs="楷体_GB2312"/>
      <w:b/>
      <w:color w:val="00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A408B-451F-4A6D-811D-6FAC835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70</Pages>
  <Words>6716</Words>
  <Characters>38282</Characters>
  <Application>Microsoft Office Word</Application>
  <DocSecurity>0</DocSecurity>
  <Lines>319</Lines>
  <Paragraphs>89</Paragraphs>
  <ScaleCrop>false</ScaleCrop>
  <Company>Microsoft</Company>
  <LinksUpToDate>false</LinksUpToDate>
  <CharactersWithSpaces>44909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318</cp:revision>
  <cp:lastPrinted>2019-08-07T09:44:00Z</cp:lastPrinted>
  <dcterms:created xsi:type="dcterms:W3CDTF">2019-06-03T08:36:00Z</dcterms:created>
  <dcterms:modified xsi:type="dcterms:W3CDTF">2020-03-27T07:04:00Z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