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ind w:leftChars="0"/>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服务承诺</w:t>
      </w:r>
      <w:bookmarkStart w:id="68" w:name="_GoBack"/>
      <w:bookmarkEnd w:id="68"/>
    </w:p>
    <w:p>
      <w:pPr>
        <w:pStyle w:val="3"/>
        <w:numPr>
          <w:ilvl w:val="0"/>
          <w:numId w:val="1"/>
        </w:numPr>
        <w:spacing w:line="360" w:lineRule="auto"/>
        <w:rPr>
          <w:rFonts w:hint="eastAsia" w:ascii="宋体" w:hAnsi="宋体" w:eastAsia="宋体" w:cs="宋体"/>
          <w:sz w:val="24"/>
          <w:szCs w:val="24"/>
        </w:rPr>
      </w:pPr>
      <w:bookmarkStart w:id="0" w:name="_Toc27689_WPSOffice_Level3"/>
      <w:bookmarkStart w:id="1" w:name="_Toc26913_WPSOffice_Level3"/>
      <w:bookmarkStart w:id="2" w:name="_Toc449716094"/>
      <w:bookmarkStart w:id="3" w:name="_Toc25986_WPSOffice_Level3"/>
      <w:bookmarkStart w:id="4" w:name="_Toc15282_WPSOffice_Level3"/>
      <w:bookmarkStart w:id="5" w:name="_Toc22142"/>
      <w:bookmarkStart w:id="6" w:name="_Toc14637_WPSOffice_Level1"/>
      <w:bookmarkStart w:id="7" w:name="_Toc1902_WPSOffice_Level1"/>
      <w:r>
        <w:rPr>
          <w:rFonts w:hint="eastAsia" w:ascii="宋体" w:hAnsi="宋体" w:eastAsia="宋体" w:cs="宋体"/>
          <w:sz w:val="24"/>
          <w:szCs w:val="24"/>
        </w:rPr>
        <w:t>售后服务</w:t>
      </w:r>
      <w:bookmarkEnd w:id="0"/>
      <w:bookmarkEnd w:id="1"/>
      <w:bookmarkEnd w:id="2"/>
      <w:bookmarkEnd w:id="3"/>
      <w:bookmarkEnd w:id="4"/>
      <w:bookmarkEnd w:id="5"/>
      <w:bookmarkEnd w:id="6"/>
      <w:bookmarkEnd w:id="7"/>
    </w:p>
    <w:p>
      <w:pPr>
        <w:numPr>
          <w:ilvl w:val="0"/>
          <w:numId w:val="0"/>
        </w:numPr>
        <w:spacing w:line="360" w:lineRule="auto"/>
        <w:rPr>
          <w:rFonts w:hint="default" w:eastAsia="宋体"/>
          <w:b/>
          <w:bCs/>
          <w:sz w:val="24"/>
          <w:szCs w:val="24"/>
          <w:lang w:val="en-US" w:eastAsia="zh-CN"/>
        </w:rPr>
      </w:pPr>
      <w:r>
        <w:rPr>
          <w:rFonts w:hint="eastAsia"/>
          <w:b/>
          <w:bCs/>
          <w:sz w:val="24"/>
          <w:szCs w:val="24"/>
          <w:lang w:val="en-US" w:eastAsia="zh-CN"/>
        </w:rPr>
        <w:t xml:space="preserve">    </w:t>
      </w:r>
      <w:bookmarkStart w:id="8" w:name="_Toc21542_WPSOffice_Level2"/>
      <w:bookmarkStart w:id="9" w:name="_Toc31307_WPSOffice_Level2"/>
      <w:r>
        <w:rPr>
          <w:rFonts w:hint="eastAsia"/>
          <w:b/>
          <w:bCs/>
          <w:sz w:val="24"/>
          <w:szCs w:val="24"/>
          <w:lang w:val="en-US" w:eastAsia="zh-CN"/>
        </w:rPr>
        <w:t>1、售后服务体系及承诺</w:t>
      </w:r>
      <w:bookmarkEnd w:id="8"/>
      <w:bookmarkEnd w:id="9"/>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为了更好的服务</w:t>
      </w:r>
      <w:r>
        <w:rPr>
          <w:rFonts w:hint="eastAsia" w:ascii="宋体" w:hAnsi="宋体" w:cs="宋体"/>
          <w:sz w:val="24"/>
          <w:szCs w:val="24"/>
          <w:lang w:eastAsia="zh-CN"/>
        </w:rPr>
        <w:t>采购人</w:t>
      </w:r>
      <w:r>
        <w:rPr>
          <w:rFonts w:hint="eastAsia" w:ascii="宋体" w:hAnsi="宋体" w:eastAsia="宋体" w:cs="宋体"/>
          <w:sz w:val="24"/>
          <w:szCs w:val="24"/>
        </w:rPr>
        <w:t>的需求，做好指导使用及时售后服务工作，我方本着“一切追求高质量、高品质、用户满意为宗旨”的精神。以“周到的服务、可靠的产品质量”为原则向用户做如下承诺：</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产品质量承诺：</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1.严格遵守</w:t>
      </w:r>
      <w:r>
        <w:rPr>
          <w:rFonts w:hint="eastAsia" w:ascii="宋体" w:hAnsi="宋体" w:cs="宋体"/>
          <w:sz w:val="24"/>
          <w:szCs w:val="24"/>
          <w:lang w:eastAsia="zh-CN"/>
        </w:rPr>
        <w:t>招标文件</w:t>
      </w:r>
      <w:r>
        <w:rPr>
          <w:rFonts w:hint="eastAsia" w:ascii="宋体" w:hAnsi="宋体" w:eastAsia="宋体" w:cs="宋体"/>
          <w:sz w:val="24"/>
          <w:szCs w:val="24"/>
        </w:rPr>
        <w:t xml:space="preserve">中所规定的质量标准，并按合同条款认真履行； </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2.我公司所提供的产品，质量严格执行相关标准，质保期内有问题产品，无偿包退换；过质保期后，仅收取配件成本</w:t>
      </w:r>
      <w:r>
        <w:rPr>
          <w:rFonts w:hint="eastAsia" w:ascii="宋体" w:hAnsi="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3.所用产品均实行标牌、合格证随行制； </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4.建立专业的销售服务人员，随时为用户提供专业的技术咨询、专业的售后保障；</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5.产品或配件在安装、调试过程中，一旦出现问题本着先处理问题再分清责任，以一切满足客户需要为原则； </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产品在有专业检测人员进行检测，确保产品的各项指标达到</w:t>
      </w:r>
      <w:r>
        <w:rPr>
          <w:rFonts w:hint="eastAsia" w:ascii="宋体" w:hAnsi="宋体" w:cs="宋体"/>
          <w:sz w:val="24"/>
          <w:szCs w:val="24"/>
          <w:lang w:eastAsia="zh-CN"/>
        </w:rPr>
        <w:t>采购人</w:t>
      </w:r>
      <w:r>
        <w:rPr>
          <w:rFonts w:hint="eastAsia" w:ascii="宋体" w:hAnsi="宋体" w:eastAsia="宋体" w:cs="宋体"/>
          <w:sz w:val="24"/>
          <w:szCs w:val="24"/>
        </w:rPr>
        <w:t>的要求</w:t>
      </w:r>
      <w:r>
        <w:rPr>
          <w:rFonts w:hint="eastAsia" w:ascii="宋体" w:hAnsi="宋体" w:cs="宋体"/>
          <w:sz w:val="24"/>
          <w:szCs w:val="24"/>
          <w:lang w:eastAsia="zh-CN"/>
        </w:rPr>
        <w:t>；</w:t>
      </w:r>
    </w:p>
    <w:p>
      <w:pPr>
        <w:keepNext w:val="0"/>
        <w:keepLines w:val="0"/>
        <w:pageBreakBefore w:val="0"/>
        <w:widowControl w:val="0"/>
        <w:tabs>
          <w:tab w:val="left" w:pos="3254"/>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我方所提供的产品在质保期内如果存在质量问题，我方愿意承担一切责任。</w:t>
      </w:r>
    </w:p>
    <w:p>
      <w:pPr>
        <w:keepNext w:val="0"/>
        <w:keepLines w:val="0"/>
        <w:pageBreakBefore w:val="0"/>
        <w:widowControl w:val="0"/>
        <w:tabs>
          <w:tab w:val="left" w:pos="3254"/>
        </w:tabs>
        <w:kinsoku/>
        <w:wordWrap/>
        <w:overflowPunct/>
        <w:topLinePunct w:val="0"/>
        <w:autoSpaceDE/>
        <w:autoSpaceDN/>
        <w:bidi w:val="0"/>
        <w:snapToGrid/>
        <w:spacing w:beforeAutospacing="0"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交货期承诺：</w:t>
      </w:r>
    </w:p>
    <w:p>
      <w:pPr>
        <w:keepNext w:val="0"/>
        <w:keepLines w:val="0"/>
        <w:pageBreakBefore w:val="0"/>
        <w:widowControl w:val="0"/>
        <w:tabs>
          <w:tab w:val="left" w:pos="3254"/>
        </w:tabs>
        <w:kinsoku/>
        <w:wordWrap/>
        <w:overflowPunct/>
        <w:topLinePunct w:val="0"/>
        <w:autoSpaceDE/>
        <w:autoSpaceDN/>
        <w:bidi w:val="0"/>
        <w:snapToGrid/>
        <w:spacing w:beforeAutospacing="0"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 1.严格按照</w:t>
      </w:r>
      <w:r>
        <w:rPr>
          <w:rFonts w:hint="eastAsia" w:ascii="宋体" w:hAnsi="宋体" w:cs="宋体"/>
          <w:sz w:val="24"/>
          <w:szCs w:val="24"/>
          <w:lang w:eastAsia="zh-CN"/>
        </w:rPr>
        <w:t>文件</w:t>
      </w:r>
      <w:r>
        <w:rPr>
          <w:rFonts w:hint="eastAsia" w:ascii="宋体" w:hAnsi="宋体" w:eastAsia="宋体" w:cs="宋体"/>
          <w:sz w:val="24"/>
          <w:szCs w:val="24"/>
        </w:rPr>
        <w:t>规定，履行交货时限，保证所提供产品的完整性，确保客户如期安装使用；</w:t>
      </w:r>
    </w:p>
    <w:p>
      <w:pPr>
        <w:keepNext w:val="0"/>
        <w:keepLines w:val="0"/>
        <w:pageBreakBefore w:val="0"/>
        <w:widowControl w:val="0"/>
        <w:tabs>
          <w:tab w:val="left" w:pos="3254"/>
        </w:tabs>
        <w:kinsoku/>
        <w:wordWrap/>
        <w:overflowPunct/>
        <w:topLinePunct w:val="0"/>
        <w:autoSpaceDE/>
        <w:autoSpaceDN/>
        <w:bidi w:val="0"/>
        <w:snapToGrid/>
        <w:spacing w:beforeAutospacing="0"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 xml:space="preserve"> 2.严格按照</w:t>
      </w:r>
      <w:r>
        <w:rPr>
          <w:rFonts w:hint="eastAsia" w:ascii="宋体" w:hAnsi="宋体" w:cs="宋体"/>
          <w:sz w:val="24"/>
          <w:szCs w:val="24"/>
          <w:lang w:eastAsia="zh-CN"/>
        </w:rPr>
        <w:t>文件</w:t>
      </w:r>
      <w:r>
        <w:rPr>
          <w:rFonts w:hint="eastAsia" w:ascii="宋体" w:hAnsi="宋体" w:eastAsia="宋体" w:cs="宋体"/>
          <w:sz w:val="24"/>
          <w:szCs w:val="24"/>
        </w:rPr>
        <w:t xml:space="preserve">规定，指定交货地点，交货方式，确保货物的安全性； </w:t>
      </w:r>
    </w:p>
    <w:p>
      <w:pPr>
        <w:keepNext w:val="0"/>
        <w:keepLines w:val="0"/>
        <w:pageBreakBefore w:val="0"/>
        <w:widowControl w:val="0"/>
        <w:tabs>
          <w:tab w:val="left" w:pos="3254"/>
        </w:tabs>
        <w:kinsoku/>
        <w:wordWrap/>
        <w:overflowPunct/>
        <w:topLinePunct w:val="0"/>
        <w:autoSpaceDE/>
        <w:autoSpaceDN/>
        <w:bidi w:val="0"/>
        <w:snapToGrid/>
        <w:spacing w:beforeAutospacing="0" w:line="360" w:lineRule="auto"/>
        <w:ind w:firstLine="480" w:firstLineChars="200"/>
        <w:outlineLvl w:val="9"/>
        <w:rPr>
          <w:rFonts w:hint="eastAsia" w:ascii="宋体" w:hAnsi="宋体" w:cs="宋体"/>
          <w:sz w:val="24"/>
          <w:szCs w:val="24"/>
          <w:lang w:eastAsia="zh-CN"/>
        </w:rPr>
      </w:pPr>
      <w:r>
        <w:rPr>
          <w:rFonts w:hint="eastAsia" w:ascii="宋体" w:hAnsi="宋体" w:eastAsia="宋体" w:cs="宋体"/>
          <w:sz w:val="24"/>
          <w:szCs w:val="24"/>
        </w:rPr>
        <w:t xml:space="preserve"> 3.不论货物量大小，我公司承诺将保质保量完成供货任务</w:t>
      </w:r>
      <w:r>
        <w:rPr>
          <w:rFonts w:hint="eastAsia" w:ascii="宋体" w:hAnsi="宋体" w:cs="宋体"/>
          <w:sz w:val="24"/>
          <w:szCs w:val="24"/>
          <w:lang w:eastAsia="zh-CN"/>
        </w:rPr>
        <w:t>。</w:t>
      </w:r>
    </w:p>
    <w:p>
      <w:pPr>
        <w:pStyle w:val="6"/>
        <w:keepNext w:val="0"/>
        <w:keepLines w:val="0"/>
        <w:pageBreakBefore w:val="0"/>
        <w:widowControl w:val="0"/>
        <w:kinsoku/>
        <w:wordWrap/>
        <w:overflowPunct/>
        <w:topLinePunct w:val="0"/>
        <w:autoSpaceDE/>
        <w:autoSpaceDN/>
        <w:bidi w:val="0"/>
        <w:snapToGrid/>
        <w:spacing w:beforeAutospacing="0" w:line="360" w:lineRule="auto"/>
        <w:ind w:firstLine="480" w:firstLineChars="200"/>
        <w:outlineLvl w:val="9"/>
        <w:rPr>
          <w:rFonts w:hint="eastAsia" w:ascii="宋体" w:hAnsi="宋体" w:cs="宋体"/>
          <w:sz w:val="24"/>
          <w:szCs w:val="24"/>
          <w:lang w:eastAsia="zh-CN"/>
        </w:rPr>
      </w:pPr>
      <w:r>
        <w:rPr>
          <w:rFonts w:hint="eastAsia" w:hAnsi="宋体" w:cs="宋体"/>
          <w:sz w:val="24"/>
          <w:szCs w:val="24"/>
          <w:lang w:eastAsia="zh-CN"/>
        </w:rPr>
        <w:t>（三）</w:t>
      </w:r>
      <w:r>
        <w:rPr>
          <w:rFonts w:hint="eastAsia" w:ascii="宋体" w:hAnsi="宋体" w:cs="宋体"/>
          <w:sz w:val="24"/>
          <w:szCs w:val="24"/>
          <w:lang w:eastAsia="zh-CN"/>
        </w:rPr>
        <w:t>若供应商所提供的货物开箱后，发现有任何问题（包括外观损伤），须以使用方能接受的方式加以解决，及时维修更换和换取全新产品。</w:t>
      </w:r>
    </w:p>
    <w:p>
      <w:pPr>
        <w:pStyle w:val="6"/>
        <w:keepNext w:val="0"/>
        <w:keepLines w:val="0"/>
        <w:pageBreakBefore w:val="0"/>
        <w:widowControl w:val="0"/>
        <w:kinsoku/>
        <w:wordWrap/>
        <w:overflowPunct/>
        <w:topLinePunct w:val="0"/>
        <w:autoSpaceDE/>
        <w:autoSpaceDN/>
        <w:bidi w:val="0"/>
        <w:snapToGrid/>
        <w:spacing w:beforeAutospacing="0" w:line="360" w:lineRule="auto"/>
        <w:ind w:firstLine="480" w:firstLineChars="200"/>
        <w:outlineLvl w:val="9"/>
        <w:rPr>
          <w:rFonts w:hint="eastAsia" w:ascii="宋体" w:hAnsi="宋体" w:cs="宋体"/>
          <w:sz w:val="24"/>
          <w:szCs w:val="24"/>
          <w:lang w:eastAsia="zh-CN"/>
        </w:rPr>
      </w:pPr>
      <w:r>
        <w:rPr>
          <w:rFonts w:hint="eastAsia" w:hAnsi="宋体" w:cs="宋体"/>
          <w:sz w:val="24"/>
          <w:szCs w:val="24"/>
          <w:lang w:eastAsia="zh-CN"/>
        </w:rPr>
        <w:t>（四）</w:t>
      </w:r>
      <w:r>
        <w:rPr>
          <w:rFonts w:hint="eastAsia" w:ascii="宋体" w:hAnsi="宋体" w:cs="宋体"/>
          <w:sz w:val="24"/>
          <w:szCs w:val="24"/>
          <w:lang w:eastAsia="zh-CN"/>
        </w:rPr>
        <w:t>售后服务能力及在货物的设计使用寿命期内，我方承诺应能保证使用方更换到原厂正宗的零部件，确保设备的正常使用。</w:t>
      </w:r>
    </w:p>
    <w:p>
      <w:pPr>
        <w:pStyle w:val="6"/>
        <w:spacing w:line="360" w:lineRule="auto"/>
        <w:ind w:left="0" w:leftChars="0" w:firstLine="0" w:firstLineChars="0"/>
        <w:rPr>
          <w:rFonts w:hint="eastAsia" w:ascii="宋体" w:hAnsi="宋体" w:eastAsia="宋体" w:cs="宋体"/>
          <w:b/>
          <w:bCs/>
          <w:kern w:val="0"/>
          <w:sz w:val="24"/>
          <w:szCs w:val="24"/>
          <w:lang w:val="en-US" w:eastAsia="zh-CN" w:bidi="ar-SA"/>
        </w:rPr>
      </w:pPr>
      <w:bookmarkStart w:id="10" w:name="_Toc14650_WPSOffice_Level2"/>
      <w:bookmarkStart w:id="11" w:name="_Toc4299_WPSOffice_Level3"/>
      <w:bookmarkStart w:id="12" w:name="_Toc18819_WPSOffice_Level3"/>
      <w:bookmarkStart w:id="13" w:name="_Toc14392_WPSOffice_Level2"/>
      <w:bookmarkStart w:id="14" w:name="_Toc25876_WPSOffice_Level3"/>
      <w:bookmarkStart w:id="15" w:name="_Toc30519_WPSOffice_Level3"/>
      <w:r>
        <w:rPr>
          <w:rFonts w:hint="eastAsia" w:ascii="宋体" w:hAnsi="宋体" w:eastAsia="宋体" w:cs="宋体"/>
          <w:b/>
          <w:bCs/>
          <w:kern w:val="0"/>
          <w:sz w:val="24"/>
          <w:szCs w:val="24"/>
          <w:lang w:val="en-US" w:eastAsia="zh-CN" w:bidi="ar-SA"/>
        </w:rPr>
        <w:t>2.售后服务保障措施</w:t>
      </w:r>
      <w:bookmarkEnd w:id="10"/>
      <w:bookmarkEnd w:id="11"/>
      <w:bookmarkEnd w:id="12"/>
      <w:bookmarkEnd w:id="13"/>
      <w:bookmarkEnd w:id="14"/>
      <w:bookmarkEnd w:id="15"/>
    </w:p>
    <w:p>
      <w:pPr>
        <w:pStyle w:val="6"/>
        <w:keepNext w:val="0"/>
        <w:keepLines w:val="0"/>
        <w:pageBreakBefore w:val="0"/>
        <w:widowControl w:val="0"/>
        <w:kinsoku/>
        <w:wordWrap/>
        <w:overflowPunct/>
        <w:topLinePunct w:val="0"/>
        <w:autoSpaceDE/>
        <w:autoSpaceDN/>
        <w:bidi w:val="0"/>
        <w:adjustRightInd w:val="0"/>
        <w:snapToGrid/>
        <w:spacing w:after="0" w:line="360" w:lineRule="auto"/>
        <w:ind w:firstLine="480" w:firstLineChars="200"/>
        <w:textAlignment w:val="baseline"/>
        <w:outlineLvl w:val="9"/>
        <w:rPr>
          <w:rFonts w:hint="eastAsia"/>
          <w:sz w:val="24"/>
          <w:szCs w:val="24"/>
          <w:lang w:eastAsia="zh-CN"/>
        </w:rPr>
      </w:pPr>
      <w:r>
        <w:rPr>
          <w:rFonts w:hint="eastAsia"/>
          <w:sz w:val="24"/>
          <w:szCs w:val="24"/>
          <w:lang w:eastAsia="zh-CN"/>
        </w:rPr>
        <w:t>在本项目中，我们将按照我公司的技术支持体系与售后服务体系为用户提供完善、周到的维护和支持服务。并且由专门的售后服务部门和人员提供专业的服务。</w:t>
      </w:r>
    </w:p>
    <w:p>
      <w:pPr>
        <w:pStyle w:val="6"/>
        <w:keepNext w:val="0"/>
        <w:keepLines w:val="0"/>
        <w:pageBreakBefore w:val="0"/>
        <w:widowControl w:val="0"/>
        <w:kinsoku/>
        <w:wordWrap/>
        <w:overflowPunct/>
        <w:topLinePunct w:val="0"/>
        <w:autoSpaceDE/>
        <w:autoSpaceDN/>
        <w:bidi w:val="0"/>
        <w:adjustRightInd w:val="0"/>
        <w:snapToGrid/>
        <w:spacing w:after="0" w:line="360" w:lineRule="auto"/>
        <w:ind w:left="0" w:leftChars="0" w:firstLine="0" w:firstLineChars="0"/>
        <w:textAlignment w:val="baseline"/>
        <w:outlineLvl w:val="9"/>
        <w:rPr>
          <w:rFonts w:hint="eastAsia"/>
          <w:sz w:val="24"/>
          <w:szCs w:val="24"/>
          <w:lang w:eastAsia="zh-CN"/>
        </w:rPr>
      </w:pPr>
      <w:r>
        <w:rPr>
          <w:rFonts w:hint="eastAsia"/>
          <w:sz w:val="24"/>
          <w:szCs w:val="24"/>
          <w:lang w:eastAsia="zh-CN"/>
        </w:rPr>
        <w:t>我们提供的维护和支持服务包括：</w:t>
      </w:r>
    </w:p>
    <w:tbl>
      <w:tblPr>
        <w:tblStyle w:val="7"/>
        <w:tblW w:w="838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0"/>
        <w:gridCol w:w="6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b/>
                <w:color w:val="auto"/>
                <w:sz w:val="24"/>
                <w:szCs w:val="24"/>
                <w:shd w:val="clear" w:color="auto" w:fill="auto"/>
              </w:rPr>
            </w:pPr>
            <w:r>
              <w:rPr>
                <w:rFonts w:hint="eastAsia" w:ascii="宋体" w:hAnsi="宋体"/>
                <w:b/>
                <w:color w:val="auto"/>
                <w:sz w:val="24"/>
                <w:szCs w:val="24"/>
                <w:shd w:val="clear" w:color="auto" w:fill="auto"/>
              </w:rPr>
              <w:t>服务类型</w:t>
            </w:r>
          </w:p>
        </w:tc>
        <w:tc>
          <w:tcPr>
            <w:tcW w:w="6015" w:type="dxa"/>
            <w:noWrap w:val="0"/>
            <w:vAlign w:val="center"/>
          </w:tcPr>
          <w:p>
            <w:pPr>
              <w:widowControl/>
              <w:spacing w:before="100" w:beforeAutospacing="1" w:after="100" w:afterAutospacing="1" w:line="360" w:lineRule="auto"/>
              <w:jc w:val="center"/>
              <w:rPr>
                <w:rFonts w:hint="eastAsia" w:ascii="宋体" w:hAnsi="宋体"/>
                <w:b/>
                <w:color w:val="auto"/>
                <w:sz w:val="24"/>
                <w:szCs w:val="24"/>
                <w:shd w:val="clear" w:color="auto" w:fill="auto"/>
              </w:rPr>
            </w:pPr>
            <w:r>
              <w:rPr>
                <w:rFonts w:hint="eastAsia" w:ascii="宋体" w:hAnsi="宋体"/>
                <w:b/>
                <w:color w:val="auto"/>
                <w:sz w:val="24"/>
                <w:szCs w:val="24"/>
                <w:shd w:val="clear" w:color="auto" w:fill="auto"/>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color w:val="000000"/>
                <w:sz w:val="24"/>
                <w:szCs w:val="24"/>
              </w:rPr>
            </w:pPr>
            <w:r>
              <w:rPr>
                <w:rFonts w:hint="eastAsia" w:ascii="宋体" w:hAnsi="宋体"/>
                <w:color w:val="000000"/>
                <w:sz w:val="24"/>
                <w:szCs w:val="24"/>
              </w:rPr>
              <w:t>维护和应急服务</w:t>
            </w:r>
          </w:p>
        </w:tc>
        <w:tc>
          <w:tcPr>
            <w:tcW w:w="6015" w:type="dxa"/>
            <w:noWrap w:val="0"/>
            <w:vAlign w:val="center"/>
          </w:tcPr>
          <w:p>
            <w:pPr>
              <w:widowControl/>
              <w:spacing w:before="100" w:beforeAutospacing="1" w:after="100" w:afterAutospacing="1" w:line="360" w:lineRule="auto"/>
              <w:rPr>
                <w:rFonts w:hint="eastAsia" w:ascii="宋体" w:hAnsi="宋体" w:cs="宋体"/>
                <w:kern w:val="0"/>
                <w:sz w:val="24"/>
                <w:szCs w:val="24"/>
              </w:rPr>
            </w:pPr>
            <w:r>
              <w:rPr>
                <w:rFonts w:hint="eastAsia" w:ascii="宋体" w:hAnsi="宋体"/>
                <w:color w:val="000000"/>
                <w:sz w:val="24"/>
                <w:szCs w:val="24"/>
              </w:rPr>
              <w:t>提供7*24热线服务，对用户提出的问题，如果电话无法解决，做到</w:t>
            </w:r>
            <w:r>
              <w:rPr>
                <w:rFonts w:hint="eastAsia" w:ascii="宋体" w:hAnsi="宋体"/>
                <w:color w:val="000000"/>
                <w:sz w:val="24"/>
                <w:szCs w:val="24"/>
                <w:lang w:val="en-US" w:eastAsia="zh-CN"/>
              </w:rPr>
              <w:t>1</w:t>
            </w:r>
            <w:r>
              <w:rPr>
                <w:rFonts w:hint="eastAsia" w:ascii="宋体" w:hAnsi="宋体"/>
                <w:color w:val="000000"/>
                <w:sz w:val="24"/>
                <w:szCs w:val="24"/>
              </w:rPr>
              <w:t>小时内响应、一般故障4小时内修复</w:t>
            </w:r>
            <w:r>
              <w:rPr>
                <w:rFonts w:hint="eastAsia" w:ascii="宋体" w:hAnsi="宋体"/>
                <w:color w:val="000000"/>
                <w:sz w:val="24"/>
                <w:szCs w:val="24"/>
                <w:lang w:eastAsia="zh-CN"/>
              </w:rPr>
              <w:t>，</w:t>
            </w:r>
            <w:r>
              <w:rPr>
                <w:rFonts w:hint="eastAsia" w:ascii="宋体" w:hAnsi="宋体"/>
                <w:color w:val="000000"/>
                <w:sz w:val="24"/>
                <w:szCs w:val="24"/>
              </w:rPr>
              <w:t>严重故障48小时内给予修复</w:t>
            </w:r>
            <w:r>
              <w:rPr>
                <w:rFonts w:hint="eastAsia" w:ascii="宋体" w:hAnsi="宋体"/>
                <w:color w:val="000000"/>
                <w:sz w:val="24"/>
                <w:szCs w:val="24"/>
                <w:lang w:eastAsia="zh-CN"/>
              </w:rPr>
              <w:t>。服务电话：</w:t>
            </w:r>
            <w:r>
              <w:rPr>
                <w:rFonts w:hint="eastAsia" w:ascii="宋体" w:hAnsi="宋体" w:cs="宋体"/>
                <w:kern w:val="0"/>
                <w:sz w:val="24"/>
                <w:szCs w:val="24"/>
                <w:lang w:val="en-US" w:eastAsia="zh-CN"/>
              </w:rPr>
              <w:t>0374-6186058</w:t>
            </w:r>
            <w:r>
              <w:rPr>
                <w:rFonts w:hint="eastAsia" w:ascii="宋体" w:hAnsi="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color w:val="000000"/>
                <w:sz w:val="24"/>
                <w:szCs w:val="24"/>
              </w:rPr>
            </w:pPr>
            <w:r>
              <w:rPr>
                <w:rFonts w:hint="eastAsia" w:ascii="宋体" w:hAnsi="宋体"/>
                <w:color w:val="000000"/>
                <w:sz w:val="24"/>
                <w:szCs w:val="24"/>
              </w:rPr>
              <w:t>培训服务</w:t>
            </w:r>
          </w:p>
        </w:tc>
        <w:tc>
          <w:tcPr>
            <w:tcW w:w="6015" w:type="dxa"/>
            <w:noWrap w:val="0"/>
            <w:vAlign w:val="center"/>
          </w:tcPr>
          <w:p>
            <w:pPr>
              <w:widowControl/>
              <w:spacing w:before="100" w:beforeAutospacing="1" w:after="100" w:afterAutospacing="1" w:line="360" w:lineRule="auto"/>
              <w:rPr>
                <w:rFonts w:hint="eastAsia" w:ascii="宋体" w:hAnsi="宋体"/>
                <w:color w:val="000000"/>
                <w:sz w:val="24"/>
                <w:szCs w:val="24"/>
              </w:rPr>
            </w:pPr>
            <w:r>
              <w:rPr>
                <w:rFonts w:hint="eastAsia" w:ascii="宋体" w:hAnsi="宋体"/>
                <w:color w:val="000000"/>
                <w:sz w:val="24"/>
                <w:szCs w:val="24"/>
              </w:rPr>
              <w:t>可随时提供培训服务，包括应用的操作、结构、管理培训、开发技术培训等。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color w:val="000000"/>
                <w:sz w:val="24"/>
                <w:szCs w:val="24"/>
              </w:rPr>
            </w:pPr>
            <w:r>
              <w:rPr>
                <w:rFonts w:hint="eastAsia" w:ascii="宋体" w:hAnsi="宋体"/>
                <w:color w:val="000000"/>
                <w:sz w:val="24"/>
                <w:szCs w:val="24"/>
              </w:rPr>
              <w:t>升级服务</w:t>
            </w:r>
          </w:p>
        </w:tc>
        <w:tc>
          <w:tcPr>
            <w:tcW w:w="6015" w:type="dxa"/>
            <w:noWrap w:val="0"/>
            <w:vAlign w:val="center"/>
          </w:tcPr>
          <w:p>
            <w:pPr>
              <w:widowControl/>
              <w:spacing w:before="100" w:beforeAutospacing="1" w:after="100" w:afterAutospacing="1" w:line="360" w:lineRule="auto"/>
              <w:rPr>
                <w:rFonts w:hint="eastAsia" w:ascii="宋体" w:hAnsi="宋体"/>
                <w:color w:val="000000"/>
                <w:sz w:val="24"/>
                <w:szCs w:val="24"/>
              </w:rPr>
            </w:pPr>
            <w:r>
              <w:rPr>
                <w:rFonts w:hint="eastAsia" w:ascii="宋体" w:hAnsi="宋体"/>
                <w:color w:val="000000"/>
                <w:sz w:val="24"/>
                <w:szCs w:val="24"/>
              </w:rPr>
              <w:t>同系列版本升级和全新产品升级。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color w:val="000000"/>
                <w:sz w:val="24"/>
                <w:szCs w:val="24"/>
              </w:rPr>
            </w:pPr>
            <w:r>
              <w:rPr>
                <w:rFonts w:hint="eastAsia" w:ascii="宋体" w:hAnsi="宋体"/>
                <w:color w:val="000000"/>
                <w:sz w:val="24"/>
                <w:szCs w:val="24"/>
              </w:rPr>
              <w:t>回访和跟踪服务</w:t>
            </w:r>
          </w:p>
        </w:tc>
        <w:tc>
          <w:tcPr>
            <w:tcW w:w="6015" w:type="dxa"/>
            <w:noWrap w:val="0"/>
            <w:vAlign w:val="center"/>
          </w:tcPr>
          <w:p>
            <w:pPr>
              <w:widowControl/>
              <w:spacing w:before="100" w:beforeAutospacing="1" w:after="100" w:afterAutospacing="1" w:line="360" w:lineRule="auto"/>
              <w:rPr>
                <w:rFonts w:hint="eastAsia" w:ascii="宋体" w:hAnsi="宋体"/>
                <w:color w:val="000000"/>
                <w:sz w:val="24"/>
                <w:szCs w:val="24"/>
              </w:rPr>
            </w:pPr>
            <w:r>
              <w:rPr>
                <w:rFonts w:hint="eastAsia" w:ascii="宋体" w:hAnsi="宋体"/>
                <w:color w:val="000000"/>
                <w:sz w:val="24"/>
                <w:szCs w:val="24"/>
              </w:rPr>
              <w:t>定期电话回访、质量调查、评价调查、产品、老客户活动。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color w:val="000000"/>
                <w:sz w:val="24"/>
                <w:szCs w:val="24"/>
              </w:rPr>
            </w:pPr>
            <w:r>
              <w:rPr>
                <w:rFonts w:hint="eastAsia" w:ascii="宋体" w:hAnsi="宋体"/>
                <w:color w:val="000000"/>
                <w:sz w:val="24"/>
                <w:szCs w:val="24"/>
              </w:rPr>
              <w:t>其他服务</w:t>
            </w:r>
          </w:p>
        </w:tc>
        <w:tc>
          <w:tcPr>
            <w:tcW w:w="6015" w:type="dxa"/>
            <w:noWrap w:val="0"/>
            <w:vAlign w:val="center"/>
          </w:tcPr>
          <w:p>
            <w:pPr>
              <w:widowControl/>
              <w:spacing w:before="100" w:beforeAutospacing="1" w:after="100" w:afterAutospacing="1" w:line="360" w:lineRule="auto"/>
              <w:rPr>
                <w:rFonts w:hint="eastAsia" w:ascii="宋体" w:hAnsi="宋体"/>
                <w:color w:val="000000"/>
                <w:sz w:val="24"/>
                <w:szCs w:val="24"/>
              </w:rPr>
            </w:pPr>
            <w:r>
              <w:rPr>
                <w:rFonts w:hint="eastAsia" w:ascii="宋体" w:hAnsi="宋体"/>
                <w:color w:val="000000"/>
                <w:sz w:val="24"/>
                <w:szCs w:val="24"/>
              </w:rPr>
              <w:t>技术问题解答、投诉、咨询和规划等，通过热线、即时通讯、EMAIL等方式与用户进行在线服务。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2" w:hRule="atLeast"/>
          <w:jc w:val="right"/>
        </w:trPr>
        <w:tc>
          <w:tcPr>
            <w:tcW w:w="2370" w:type="dxa"/>
            <w:noWrap w:val="0"/>
            <w:vAlign w:val="center"/>
          </w:tcPr>
          <w:p>
            <w:pPr>
              <w:widowControl/>
              <w:spacing w:before="100" w:beforeAutospacing="1" w:after="100" w:afterAutospacing="1" w:line="360" w:lineRule="auto"/>
              <w:jc w:val="center"/>
              <w:rPr>
                <w:rFonts w:hint="eastAsia" w:ascii="宋体" w:hAnsi="宋体"/>
                <w:color w:val="000000"/>
                <w:sz w:val="24"/>
                <w:szCs w:val="24"/>
              </w:rPr>
            </w:pPr>
            <w:r>
              <w:rPr>
                <w:rFonts w:hint="eastAsia" w:ascii="宋体" w:hAnsi="宋体"/>
                <w:color w:val="000000"/>
                <w:sz w:val="24"/>
                <w:szCs w:val="24"/>
              </w:rPr>
              <w:t>后续服务内容</w:t>
            </w:r>
          </w:p>
        </w:tc>
        <w:tc>
          <w:tcPr>
            <w:tcW w:w="6015" w:type="dxa"/>
            <w:noWrap w:val="0"/>
            <w:vAlign w:val="center"/>
          </w:tcPr>
          <w:p>
            <w:pPr>
              <w:widowControl/>
              <w:spacing w:line="360" w:lineRule="auto"/>
              <w:rPr>
                <w:rFonts w:hint="eastAsia" w:ascii="宋体" w:hAnsi="宋体" w:cs="宋体"/>
                <w:kern w:val="0"/>
                <w:sz w:val="24"/>
                <w:szCs w:val="24"/>
              </w:rPr>
            </w:pPr>
            <w:r>
              <w:rPr>
                <w:rFonts w:hint="eastAsia" w:ascii="宋体" w:hAnsi="宋体"/>
                <w:color w:val="000000"/>
                <w:sz w:val="24"/>
                <w:szCs w:val="24"/>
              </w:rPr>
              <w:t>1、网络咨询服务：长期为客户提供免费的技术咨询服务</w:t>
            </w:r>
            <w:r>
              <w:rPr>
                <w:rFonts w:hint="eastAsia" w:ascii="宋体" w:hAnsi="宋体" w:cs="宋体"/>
                <w:kern w:val="0"/>
                <w:sz w:val="24"/>
                <w:szCs w:val="24"/>
                <w:lang w:val="en-US" w:eastAsia="zh-CN"/>
              </w:rPr>
              <w:t>0374-6186058</w:t>
            </w:r>
            <w:r>
              <w:rPr>
                <w:rFonts w:hint="eastAsia" w:ascii="宋体" w:hAnsi="宋体" w:cs="宋体"/>
                <w:kern w:val="0"/>
                <w:sz w:val="24"/>
                <w:szCs w:val="24"/>
              </w:rPr>
              <w:t>。</w:t>
            </w:r>
          </w:p>
          <w:p>
            <w:pPr>
              <w:widowControl/>
              <w:spacing w:line="360" w:lineRule="auto"/>
              <w:rPr>
                <w:rFonts w:hint="eastAsia" w:ascii="宋体" w:hAnsi="宋体"/>
                <w:color w:val="000000"/>
                <w:sz w:val="24"/>
                <w:szCs w:val="24"/>
              </w:rPr>
            </w:pPr>
            <w:r>
              <w:rPr>
                <w:rFonts w:hint="eastAsia" w:ascii="宋体" w:hAnsi="宋体"/>
                <w:color w:val="000000"/>
                <w:sz w:val="24"/>
                <w:szCs w:val="24"/>
              </w:rPr>
              <w:t>2、扩展服务：帮助客户规划后续的，提出全面的解决方案。</w:t>
            </w:r>
          </w:p>
        </w:tc>
      </w:tr>
    </w:tbl>
    <w:p>
      <w:pPr>
        <w:pStyle w:val="6"/>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0" w:firstLineChars="0"/>
        <w:textAlignment w:val="baseline"/>
        <w:rPr>
          <w:rFonts w:hint="eastAsia" w:ascii="宋体" w:hAnsi="宋体" w:eastAsia="宋体" w:cs="宋体"/>
          <w:b/>
          <w:bCs/>
          <w:kern w:val="0"/>
          <w:sz w:val="24"/>
          <w:szCs w:val="24"/>
          <w:lang w:val="en-US" w:eastAsia="zh-CN" w:bidi="ar-SA"/>
        </w:rPr>
      </w:pPr>
      <w:bookmarkStart w:id="16" w:name="_Toc2661_WPSOffice_Level2"/>
      <w:bookmarkStart w:id="17" w:name="_Toc11791_WPSOffice_Level3"/>
      <w:bookmarkStart w:id="18" w:name="_Toc11730_WPSOffice_Level3"/>
      <w:bookmarkStart w:id="19" w:name="_Toc12568_WPSOffice_Level2"/>
      <w:bookmarkStart w:id="20" w:name="_Toc32213_WPSOffice_Level3"/>
      <w:bookmarkStart w:id="21" w:name="_Toc1001_WPSOffice_Level3"/>
      <w:r>
        <w:rPr>
          <w:rFonts w:hint="eastAsia" w:ascii="宋体" w:hAnsi="宋体" w:eastAsia="宋体" w:cs="宋体"/>
          <w:b/>
          <w:bCs/>
          <w:kern w:val="0"/>
          <w:sz w:val="24"/>
          <w:szCs w:val="24"/>
          <w:lang w:val="en-US" w:eastAsia="zh-CN" w:bidi="ar-SA"/>
        </w:rPr>
        <w:t>3.技术支持服务</w:t>
      </w:r>
      <w:bookmarkEnd w:id="16"/>
      <w:bookmarkEnd w:id="17"/>
      <w:bookmarkEnd w:id="18"/>
      <w:bookmarkEnd w:id="19"/>
      <w:bookmarkEnd w:id="20"/>
      <w:bookmarkEnd w:id="21"/>
    </w:p>
    <w:p>
      <w:pPr>
        <w:pStyle w:val="6"/>
        <w:keepNext w:val="0"/>
        <w:keepLines w:val="0"/>
        <w:pageBreakBefore w:val="0"/>
        <w:widowControl w:val="0"/>
        <w:kinsoku/>
        <w:wordWrap/>
        <w:overflowPunct/>
        <w:topLinePunct w:val="0"/>
        <w:autoSpaceDE/>
        <w:autoSpaceDN/>
        <w:bidi w:val="0"/>
        <w:adjustRightInd w:val="0"/>
        <w:snapToGrid/>
        <w:spacing w:before="0"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我方对承接项目范围内的所有产品设备及附属设备提供终身技术支持服务。电话响应及远程调试：安装承包商提供技术支持服务中心电话。通过电话反馈用户问题的初始判断，填写问题记录表。如果通过电话和远程登录无法解决问题，则进入现场服务阶段。</w:t>
      </w:r>
    </w:p>
    <w:p>
      <w:pPr>
        <w:pStyle w:val="6"/>
        <w:keepNext w:val="0"/>
        <w:keepLines w:val="0"/>
        <w:pageBreakBefore w:val="0"/>
        <w:widowControl w:val="0"/>
        <w:kinsoku/>
        <w:wordWrap/>
        <w:overflowPunct/>
        <w:topLinePunct w:val="0"/>
        <w:autoSpaceDE/>
        <w:autoSpaceDN/>
        <w:bidi w:val="0"/>
        <w:adjustRightInd w:val="0"/>
        <w:snapToGrid/>
        <w:spacing w:before="0"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现场服务：如果电话响应不能解决问题，服务工程师应赴现场解决问题。如果是硬件问题，则需携带相关设备到用户现场。如确需相关配件则通过与相关厂商就具体情况协商解决。</w:t>
      </w:r>
    </w:p>
    <w:p>
      <w:pPr>
        <w:pStyle w:val="6"/>
        <w:keepNext w:val="0"/>
        <w:keepLines w:val="0"/>
        <w:pageBreakBefore w:val="0"/>
        <w:widowControl w:val="0"/>
        <w:kinsoku/>
        <w:wordWrap/>
        <w:overflowPunct/>
        <w:topLinePunct w:val="0"/>
        <w:autoSpaceDE/>
        <w:autoSpaceDN/>
        <w:bidi w:val="0"/>
        <w:adjustRightInd w:val="0"/>
        <w:snapToGrid/>
        <w:spacing w:before="0"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培训服务：当维护项目师到达用户现场时，应当给用户提供免费现场培训(包括使用和维护)。</w:t>
      </w:r>
    </w:p>
    <w:p>
      <w:pPr>
        <w:pStyle w:val="6"/>
        <w:keepNext w:val="0"/>
        <w:keepLines w:val="0"/>
        <w:pageBreakBefore w:val="0"/>
        <w:widowControl w:val="0"/>
        <w:kinsoku/>
        <w:wordWrap/>
        <w:overflowPunct/>
        <w:topLinePunct w:val="0"/>
        <w:autoSpaceDE/>
        <w:autoSpaceDN/>
        <w:bidi w:val="0"/>
        <w:adjustRightInd w:val="0"/>
        <w:snapToGrid/>
        <w:spacing w:before="0"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调优：根据双方协商，在每次到用户现场进行巡检过程中，可根据实际情况对用户进行调优。</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left="0" w:leftChars="0" w:firstLine="0" w:firstLineChars="0"/>
        <w:textAlignment w:val="baseline"/>
        <w:outlineLvl w:val="9"/>
        <w:rPr>
          <w:rFonts w:hint="eastAsia" w:ascii="宋体" w:hAnsi="宋体" w:eastAsia="宋体" w:cs="宋体"/>
          <w:b/>
          <w:bCs/>
          <w:kern w:val="0"/>
          <w:sz w:val="24"/>
          <w:szCs w:val="24"/>
          <w:lang w:val="en-US" w:eastAsia="zh-CN" w:bidi="ar-SA"/>
        </w:rPr>
      </w:pPr>
      <w:bookmarkStart w:id="22" w:name="_Toc15076_WPSOffice_Level2"/>
      <w:bookmarkStart w:id="23" w:name="_Toc32108_WPSOffice_Level2"/>
      <w:bookmarkStart w:id="24" w:name="_Toc4270_WPSOffice_Level3"/>
      <w:bookmarkStart w:id="25" w:name="_Toc30905_WPSOffice_Level3"/>
      <w:bookmarkStart w:id="26" w:name="_Toc23016_WPSOffice_Level3"/>
      <w:bookmarkStart w:id="27" w:name="_Toc10741_WPSOffice_Level3"/>
      <w:r>
        <w:rPr>
          <w:rFonts w:hint="eastAsia" w:ascii="宋体" w:hAnsi="宋体" w:cs="宋体"/>
          <w:b/>
          <w:bCs/>
          <w:kern w:val="0"/>
          <w:sz w:val="24"/>
          <w:szCs w:val="24"/>
          <w:lang w:val="en-US" w:eastAsia="zh-CN" w:bidi="ar-SA"/>
        </w:rPr>
        <w:t>4</w:t>
      </w:r>
      <w:r>
        <w:rPr>
          <w:rFonts w:hint="eastAsia" w:ascii="宋体" w:hAnsi="宋体" w:eastAsia="宋体" w:cs="宋体"/>
          <w:b/>
          <w:bCs/>
          <w:kern w:val="0"/>
          <w:sz w:val="24"/>
          <w:szCs w:val="24"/>
          <w:lang w:val="en-US" w:eastAsia="zh-CN" w:bidi="ar-SA"/>
        </w:rPr>
        <w:t>.故障维修措施</w:t>
      </w:r>
      <w:bookmarkEnd w:id="22"/>
      <w:bookmarkEnd w:id="23"/>
      <w:bookmarkEnd w:id="24"/>
      <w:bookmarkEnd w:id="25"/>
      <w:bookmarkEnd w:id="26"/>
      <w:bookmarkEnd w:id="27"/>
      <w:r>
        <w:rPr>
          <w:rFonts w:hint="eastAsia" w:ascii="宋体" w:hAnsi="宋体" w:eastAsia="宋体" w:cs="宋体"/>
          <w:b/>
          <w:bCs/>
          <w:kern w:val="0"/>
          <w:sz w:val="24"/>
          <w:szCs w:val="24"/>
          <w:lang w:val="en-US" w:eastAsia="zh-CN" w:bidi="ar-SA"/>
        </w:rPr>
        <w:tab/>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28" w:name="_Toc19321_WPSOffice_Level3"/>
      <w:r>
        <w:rPr>
          <w:rFonts w:hint="eastAsia"/>
          <w:sz w:val="24"/>
          <w:szCs w:val="24"/>
          <w:lang w:val="en-US" w:eastAsia="zh-CN"/>
        </w:rPr>
        <w:t>4</w:t>
      </w:r>
      <w:r>
        <w:rPr>
          <w:rFonts w:hint="eastAsia"/>
          <w:sz w:val="24"/>
          <w:szCs w:val="24"/>
          <w:lang w:eastAsia="zh-CN"/>
        </w:rPr>
        <w:t>.1响应时间</w:t>
      </w:r>
      <w:bookmarkEnd w:id="28"/>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技术支持服务中心和相关技术支持服务人员联合提供每周7天，每天24小时电话技术咨询服务。</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保证在出现故障后，</w:t>
      </w:r>
      <w:r>
        <w:rPr>
          <w:rFonts w:hint="eastAsia"/>
          <w:sz w:val="24"/>
          <w:szCs w:val="24"/>
          <w:lang w:val="en-US" w:eastAsia="zh-CN"/>
        </w:rPr>
        <w:t>1</w:t>
      </w:r>
      <w:r>
        <w:rPr>
          <w:rFonts w:hint="eastAsia"/>
          <w:sz w:val="24"/>
          <w:szCs w:val="24"/>
          <w:lang w:eastAsia="zh-CN"/>
        </w:rPr>
        <w:t>小时内响应用户请求，并对问题进行初步诊断。</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进行初步判断后，如确需到用户现场解决问题，供应商自行承担费用，并在</w:t>
      </w:r>
      <w:r>
        <w:rPr>
          <w:rFonts w:hint="eastAsia"/>
          <w:sz w:val="24"/>
          <w:szCs w:val="24"/>
          <w:lang w:val="en-US" w:eastAsia="zh-CN"/>
        </w:rPr>
        <w:t>1</w:t>
      </w:r>
      <w:r>
        <w:rPr>
          <w:rFonts w:hint="eastAsia"/>
          <w:sz w:val="24"/>
          <w:szCs w:val="24"/>
          <w:lang w:eastAsia="zh-CN"/>
        </w:rPr>
        <w:t>小时内到达。一般故障4小时内修复。严重故障48小时内给予修复，如48小时内无法修复的，保修期内自动更换新产品或免费提供代用产品。因设备和以外原因造成的故障我承诺在最快的时间内修复。</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遇到重大技术问题，供应商应及时组织有关技术专家进行会诊，并采取相应措施以确保的正常运行。</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29" w:name="_Toc12206_WPSOffice_Level3"/>
      <w:r>
        <w:rPr>
          <w:rFonts w:hint="eastAsia"/>
          <w:sz w:val="24"/>
          <w:szCs w:val="24"/>
          <w:lang w:val="en-US" w:eastAsia="zh-CN"/>
        </w:rPr>
        <w:t>4.2</w:t>
      </w:r>
      <w:r>
        <w:rPr>
          <w:rFonts w:hint="eastAsia"/>
          <w:sz w:val="24"/>
          <w:szCs w:val="24"/>
          <w:lang w:eastAsia="zh-CN"/>
        </w:rPr>
        <w:t>技术服务质量保障措施</w:t>
      </w:r>
      <w:bookmarkEnd w:id="29"/>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为便于用户维护，供应商必须提供全面、准确的技术文档。技术文档包括：设备的安装、参数配置的具体操作步骤和方法，竣工验收技术资料以及维护说明。</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现场培训应使用户的技术人员能够掌握运行、维护、使用所需的相关技术知识和操作技能。</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供应商完成测试后，测试工作通过且无遗留问题后，开始试运行工作。</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30" w:name="_Toc6688_WPSOffice_Level3"/>
      <w:r>
        <w:rPr>
          <w:rFonts w:hint="eastAsia"/>
          <w:sz w:val="24"/>
          <w:szCs w:val="24"/>
          <w:lang w:val="en-US" w:eastAsia="zh-CN"/>
        </w:rPr>
        <w:t>4.3</w:t>
      </w:r>
      <w:r>
        <w:rPr>
          <w:rFonts w:hint="eastAsia"/>
          <w:sz w:val="24"/>
          <w:szCs w:val="24"/>
          <w:lang w:eastAsia="zh-CN"/>
        </w:rPr>
        <w:t>修收费标准</w:t>
      </w:r>
      <w:bookmarkEnd w:id="30"/>
      <w:r>
        <w:rPr>
          <w:rFonts w:hint="eastAsia"/>
          <w:sz w:val="24"/>
          <w:szCs w:val="24"/>
          <w:lang w:eastAsia="zh-CN"/>
        </w:rPr>
        <w:t xml:space="preserve"> </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保修期内，保修费用由造成质量缺陷、损害的责任方承担。如因我方设备原因发生故障，我方调查故障原因并修复直至满足最终验收指标和性能要求，或者更换有缺陷的材料，均为免费。</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质保期满后，我司项目技术人员在接到书面维修通知后,承诺在5小时内赴现场提供支持和服务，只收取产品成本费。</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left="0" w:leftChars="0" w:firstLine="0" w:firstLineChars="0"/>
        <w:jc w:val="both"/>
        <w:textAlignment w:val="baseline"/>
        <w:outlineLvl w:val="9"/>
        <w:rPr>
          <w:rFonts w:hint="eastAsia"/>
          <w:b/>
          <w:bCs/>
          <w:sz w:val="24"/>
          <w:szCs w:val="24"/>
          <w:lang w:eastAsia="zh-CN"/>
        </w:rPr>
      </w:pPr>
      <w:bookmarkStart w:id="31" w:name="_Toc30275_WPSOffice_Level1"/>
      <w:bookmarkStart w:id="32" w:name="_Toc19865_WPSOffice_Level2"/>
      <w:bookmarkStart w:id="33" w:name="_Toc19333_WPSOffice_Level1"/>
      <w:r>
        <w:rPr>
          <w:rFonts w:hint="eastAsia"/>
          <w:b/>
          <w:bCs/>
          <w:sz w:val="24"/>
          <w:szCs w:val="24"/>
          <w:lang w:val="en-US" w:eastAsia="zh-CN"/>
        </w:rPr>
        <w:t>二、</w:t>
      </w:r>
      <w:r>
        <w:rPr>
          <w:rFonts w:hint="eastAsia"/>
          <w:b/>
          <w:bCs/>
          <w:sz w:val="24"/>
          <w:szCs w:val="24"/>
          <w:lang w:eastAsia="zh-CN"/>
        </w:rPr>
        <w:t>产品维修及质量承诺</w:t>
      </w:r>
      <w:bookmarkEnd w:id="31"/>
      <w:bookmarkEnd w:id="32"/>
      <w:bookmarkEnd w:id="33"/>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left="0" w:leftChars="0" w:firstLine="0" w:firstLineChars="0"/>
        <w:textAlignment w:val="baseline"/>
        <w:outlineLvl w:val="9"/>
        <w:rPr>
          <w:rFonts w:hint="eastAsia"/>
          <w:b/>
          <w:bCs/>
          <w:sz w:val="24"/>
          <w:szCs w:val="24"/>
          <w:lang w:eastAsia="zh-CN"/>
        </w:rPr>
      </w:pPr>
      <w:bookmarkStart w:id="34" w:name="_Toc26605_WPSOffice_Level3"/>
      <w:bookmarkStart w:id="35" w:name="_Toc16601_WPSOffice_Level3"/>
      <w:r>
        <w:rPr>
          <w:rFonts w:hint="eastAsia"/>
          <w:b/>
          <w:bCs/>
          <w:sz w:val="24"/>
          <w:szCs w:val="24"/>
          <w:lang w:val="en-US" w:eastAsia="zh-CN"/>
        </w:rPr>
        <w:t>1.</w:t>
      </w:r>
      <w:r>
        <w:rPr>
          <w:rFonts w:hint="eastAsia"/>
          <w:b/>
          <w:bCs/>
          <w:sz w:val="24"/>
          <w:szCs w:val="24"/>
          <w:lang w:eastAsia="zh-CN"/>
        </w:rPr>
        <w:t>保修承诺</w:t>
      </w:r>
      <w:bookmarkEnd w:id="34"/>
      <w:bookmarkEnd w:id="35"/>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在保修期内，产品在正常使用的情况出现故障，可以享有免费保修服务。</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b/>
          <w:bCs/>
          <w:sz w:val="24"/>
          <w:szCs w:val="24"/>
          <w:lang w:eastAsia="zh-CN"/>
        </w:rPr>
      </w:pPr>
      <w:r>
        <w:rPr>
          <w:rFonts w:hint="eastAsia"/>
          <w:sz w:val="24"/>
          <w:szCs w:val="24"/>
          <w:lang w:eastAsia="zh-CN"/>
        </w:rPr>
        <w:t>我公司故障响应时间为</w:t>
      </w:r>
      <w:r>
        <w:rPr>
          <w:rFonts w:hint="eastAsia"/>
          <w:b/>
          <w:bCs/>
          <w:sz w:val="24"/>
          <w:szCs w:val="24"/>
          <w:lang w:eastAsia="zh-CN"/>
        </w:rPr>
        <w:t>1小时以内，4小时内排除故障</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对本项目提供的产品实行“三包”服务承诺。</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2" w:firstLineChars="200"/>
        <w:textAlignment w:val="baseline"/>
        <w:outlineLvl w:val="9"/>
        <w:rPr>
          <w:rFonts w:hint="eastAsia"/>
          <w:sz w:val="24"/>
          <w:szCs w:val="24"/>
          <w:lang w:eastAsia="zh-CN"/>
        </w:rPr>
      </w:pPr>
      <w:r>
        <w:rPr>
          <w:rFonts w:hint="eastAsia"/>
          <w:b/>
          <w:bCs/>
          <w:sz w:val="24"/>
          <w:szCs w:val="24"/>
          <w:lang w:eastAsia="zh-CN"/>
        </w:rPr>
        <w:t>提供7*24小时的售后服务</w:t>
      </w:r>
      <w:r>
        <w:rPr>
          <w:rFonts w:hint="eastAsia"/>
          <w:sz w:val="24"/>
          <w:szCs w:val="24"/>
          <w:lang w:eastAsia="zh-CN"/>
        </w:rPr>
        <w:t>。</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对此项目产品实行终身维护、维修、保养措施。</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注意：下列情况不属于保修和“三包”范围内：</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36" w:name="_Toc18918_WPSOffice_Level3"/>
      <w:bookmarkStart w:id="37" w:name="_Toc18138_WPSOffice_Level2"/>
      <w:bookmarkStart w:id="38" w:name="_Toc3389_WPSOffice_Level3"/>
      <w:bookmarkStart w:id="39" w:name="_Toc3520_WPSOffice_Level2"/>
      <w:r>
        <w:rPr>
          <w:rFonts w:hint="eastAsia"/>
          <w:sz w:val="24"/>
          <w:szCs w:val="24"/>
          <w:lang w:eastAsia="zh-CN"/>
        </w:rPr>
        <w:t>A.未依操作手册操作及人为操作不当所造成的损坏；</w:t>
      </w:r>
      <w:bookmarkEnd w:id="36"/>
      <w:bookmarkEnd w:id="37"/>
      <w:bookmarkEnd w:id="38"/>
      <w:bookmarkEnd w:id="39"/>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40" w:name="_Toc16580_WPSOffice_Level2"/>
      <w:bookmarkStart w:id="41" w:name="_Toc7121_WPSOffice_Level2"/>
      <w:bookmarkStart w:id="42" w:name="_Toc7798_WPSOffice_Level3"/>
      <w:bookmarkStart w:id="43" w:name="_Toc1378_WPSOffice_Level3"/>
      <w:r>
        <w:rPr>
          <w:rFonts w:hint="eastAsia"/>
          <w:sz w:val="24"/>
          <w:szCs w:val="24"/>
          <w:lang w:eastAsia="zh-CN"/>
        </w:rPr>
        <w:t>B.擅自改装, 拆机造成的损坏与故障；</w:t>
      </w:r>
      <w:bookmarkEnd w:id="40"/>
      <w:bookmarkEnd w:id="41"/>
      <w:bookmarkEnd w:id="42"/>
      <w:bookmarkEnd w:id="43"/>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44" w:name="_Toc27676_WPSOffice_Level2"/>
      <w:bookmarkStart w:id="45" w:name="_Toc13100_WPSOffice_Level3"/>
      <w:bookmarkStart w:id="46" w:name="_Toc10294_WPSOffice_Level3"/>
      <w:bookmarkStart w:id="47" w:name="_Toc674_WPSOffice_Level2"/>
      <w:r>
        <w:rPr>
          <w:rFonts w:hint="eastAsia"/>
          <w:sz w:val="24"/>
          <w:szCs w:val="24"/>
          <w:lang w:eastAsia="zh-CN"/>
        </w:rPr>
        <w:t>C.因使用环境不符合本产品之要求所造成的损坏与故障；</w:t>
      </w:r>
      <w:bookmarkEnd w:id="44"/>
      <w:bookmarkEnd w:id="45"/>
      <w:bookmarkEnd w:id="46"/>
      <w:bookmarkEnd w:id="47"/>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48" w:name="_Toc15836_WPSOffice_Level3"/>
      <w:bookmarkStart w:id="49" w:name="_Toc24533_WPSOffice_Level3"/>
      <w:bookmarkStart w:id="50" w:name="_Toc27734_WPSOffice_Level2"/>
      <w:bookmarkStart w:id="51" w:name="_Toc3007_WPSOffice_Level2"/>
      <w:r>
        <w:rPr>
          <w:rFonts w:hint="eastAsia"/>
          <w:sz w:val="24"/>
          <w:szCs w:val="24"/>
          <w:lang w:eastAsia="zh-CN"/>
        </w:rPr>
        <w:t>D.产品本体之外的消耗品及所附配件；</w:t>
      </w:r>
      <w:bookmarkEnd w:id="48"/>
      <w:bookmarkEnd w:id="49"/>
      <w:bookmarkEnd w:id="50"/>
      <w:bookmarkEnd w:id="51"/>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52" w:name="_Toc16641_WPSOffice_Level2"/>
      <w:bookmarkStart w:id="53" w:name="_Toc8496_WPSOffice_Level2"/>
      <w:bookmarkStart w:id="54" w:name="_Toc14553_WPSOffice_Level3"/>
      <w:bookmarkStart w:id="55" w:name="_Toc7561_WPSOffice_Level3"/>
      <w:r>
        <w:rPr>
          <w:rFonts w:hint="eastAsia"/>
          <w:sz w:val="24"/>
          <w:szCs w:val="24"/>
          <w:lang w:eastAsia="zh-CN"/>
        </w:rPr>
        <w:t>E.因不可抗拒因素(如地震、火灾等)引起的故障和损伤。</w:t>
      </w:r>
      <w:bookmarkEnd w:id="52"/>
      <w:bookmarkEnd w:id="53"/>
      <w:bookmarkEnd w:id="54"/>
      <w:bookmarkEnd w:id="55"/>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left="0" w:leftChars="0" w:firstLine="0" w:firstLineChars="0"/>
        <w:textAlignment w:val="baseline"/>
        <w:outlineLvl w:val="9"/>
        <w:rPr>
          <w:rFonts w:hint="eastAsia"/>
          <w:b/>
          <w:bCs/>
          <w:sz w:val="24"/>
          <w:szCs w:val="24"/>
          <w:lang w:eastAsia="zh-CN"/>
        </w:rPr>
      </w:pPr>
      <w:bookmarkStart w:id="56" w:name="_Toc31143_WPSOffice_Level3"/>
      <w:bookmarkStart w:id="57" w:name="_Toc13949_WPSOffice_Level3"/>
      <w:r>
        <w:rPr>
          <w:rFonts w:hint="eastAsia"/>
          <w:b/>
          <w:bCs/>
          <w:sz w:val="24"/>
          <w:szCs w:val="24"/>
          <w:lang w:val="en-US" w:eastAsia="zh-CN"/>
        </w:rPr>
        <w:t>2.</w:t>
      </w:r>
      <w:r>
        <w:rPr>
          <w:rFonts w:hint="eastAsia"/>
          <w:b/>
          <w:bCs/>
          <w:sz w:val="24"/>
          <w:szCs w:val="24"/>
          <w:lang w:eastAsia="zh-CN"/>
        </w:rPr>
        <w:t>故障维修响应时间</w:t>
      </w:r>
      <w:bookmarkEnd w:id="56"/>
      <w:bookmarkEnd w:id="57"/>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在维保期内，提供7*24小时的维修服务，在接到报修通知后4小时以内，维修人员赶到现场服务并连续进行，直到故障排除设备完全恢复正常使用为止。一般故障4小时内修复。严重故障48小时内给予修复，如48小时内无法修复的,保修期内自动更换新产品或免费提供代用产品.因设备和以外原因造成的故障我承诺在最快的时间内修复。遇到重大技术问题，及时组织有关技术专家进行会诊，并采取相应措施以确保的正常运行。</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left="0" w:leftChars="0" w:firstLine="0" w:firstLineChars="0"/>
        <w:textAlignment w:val="baseline"/>
        <w:outlineLvl w:val="9"/>
        <w:rPr>
          <w:rFonts w:hint="eastAsia"/>
          <w:b/>
          <w:bCs/>
          <w:sz w:val="24"/>
          <w:szCs w:val="24"/>
          <w:lang w:eastAsia="zh-CN"/>
        </w:rPr>
      </w:pPr>
      <w:bookmarkStart w:id="58" w:name="_Toc19719_WPSOffice_Level3"/>
      <w:bookmarkStart w:id="59" w:name="_Toc6426_WPSOffice_Level3"/>
      <w:r>
        <w:rPr>
          <w:rFonts w:hint="eastAsia"/>
          <w:b/>
          <w:bCs/>
          <w:sz w:val="24"/>
          <w:szCs w:val="24"/>
          <w:lang w:val="en-US" w:eastAsia="zh-CN"/>
        </w:rPr>
        <w:t>3.</w:t>
      </w:r>
      <w:r>
        <w:rPr>
          <w:rFonts w:hint="eastAsia"/>
          <w:b/>
          <w:bCs/>
          <w:sz w:val="24"/>
          <w:szCs w:val="24"/>
          <w:lang w:eastAsia="zh-CN"/>
        </w:rPr>
        <w:t>产品保修承诺</w:t>
      </w:r>
      <w:bookmarkEnd w:id="58"/>
      <w:bookmarkEnd w:id="59"/>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为维护采购人的合法利益，我公司对此项目实行产品修理、更换、退货的“三包”责任和义务。具体如下：</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60" w:name="_Toc15883_WPSOffice_Level3"/>
      <w:r>
        <w:rPr>
          <w:rFonts w:hint="eastAsia"/>
          <w:sz w:val="24"/>
          <w:szCs w:val="24"/>
          <w:lang w:val="en-US" w:eastAsia="zh-CN"/>
        </w:rPr>
        <w:t>3.1</w:t>
      </w:r>
      <w:r>
        <w:rPr>
          <w:rFonts w:hint="eastAsia"/>
          <w:sz w:val="24"/>
          <w:szCs w:val="24"/>
          <w:lang w:eastAsia="zh-CN"/>
        </w:rPr>
        <w:t>修理</w:t>
      </w:r>
      <w:bookmarkEnd w:id="60"/>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在三包有效期内，我公司提供免费修理服务；</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为维护采购人的利益，我公司严格要求维修人员不得使用与产品技术要求和质量要求不符的零配件，同时认真做好维修记录，记录维修前故障和修理后的产品质量状况；维修完毕，请使用单位检验修理后的产品及维修记录；</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我公司将保证常用维修配件的合理储备，确保维修工作的正常进行，避免因缺少零配件而延误维修时间。</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61" w:name="_Toc28467_WPSOffice_Level3"/>
      <w:r>
        <w:rPr>
          <w:rFonts w:hint="eastAsia"/>
          <w:sz w:val="24"/>
          <w:szCs w:val="24"/>
          <w:lang w:eastAsia="zh-CN"/>
        </w:rPr>
        <w:t>3.2更换</w:t>
      </w:r>
      <w:bookmarkEnd w:id="61"/>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在三包有效期内，由于产品缺陷造成的损坏，由我公司负责为采购人免费更换同型号或其他零部件。</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 xml:space="preserve">在三包有效期内，因我公司未按合同或者协议提供零配件，延误维修时间，自送修之日起超过30日仍未修好的，修理者应在修理记录中注明，凭此据由我公司负责为消费者免费更换同型号产品和配件。 </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bookmarkStart w:id="62" w:name="_Toc28908_WPSOffice_Level3"/>
      <w:r>
        <w:rPr>
          <w:rFonts w:hint="eastAsia"/>
          <w:sz w:val="24"/>
          <w:szCs w:val="24"/>
          <w:lang w:eastAsia="zh-CN"/>
        </w:rPr>
        <w:t>3.3退货</w:t>
      </w:r>
      <w:bookmarkEnd w:id="62"/>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eastAsia="zh-CN"/>
        </w:rPr>
      </w:pPr>
      <w:r>
        <w:rPr>
          <w:rFonts w:hint="eastAsia"/>
          <w:sz w:val="24"/>
          <w:szCs w:val="24"/>
          <w:lang w:eastAsia="zh-CN"/>
        </w:rPr>
        <w:t xml:space="preserve">在三包有效期内，符合第二条的更换条件的，因我公司无法提供同型号的模块、其他零部件，甲方又不愿意更换其他型号而要求退货的，双方可以协商退货。 </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left="0" w:leftChars="0" w:firstLine="0" w:firstLineChars="0"/>
        <w:textAlignment w:val="baseline"/>
        <w:outlineLvl w:val="9"/>
        <w:rPr>
          <w:rFonts w:hint="eastAsia"/>
          <w:b/>
          <w:bCs/>
          <w:sz w:val="24"/>
          <w:szCs w:val="24"/>
          <w:lang w:val="en-US" w:eastAsia="zh-CN"/>
        </w:rPr>
      </w:pPr>
      <w:bookmarkStart w:id="63" w:name="_Toc17785_WPSOffice_Level3"/>
      <w:bookmarkStart w:id="64" w:name="_Toc3912_WPSOffice_Level3"/>
      <w:r>
        <w:rPr>
          <w:rFonts w:hint="eastAsia"/>
          <w:b/>
          <w:bCs/>
          <w:sz w:val="24"/>
          <w:szCs w:val="24"/>
          <w:lang w:val="en-US" w:eastAsia="zh-CN"/>
        </w:rPr>
        <w:t>4.维修地址</w:t>
      </w:r>
      <w:bookmarkEnd w:id="63"/>
      <w:bookmarkEnd w:id="64"/>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textAlignment w:val="baseline"/>
        <w:outlineLvl w:val="9"/>
        <w:rPr>
          <w:rFonts w:hint="eastAsia"/>
          <w:sz w:val="24"/>
          <w:szCs w:val="24"/>
          <w:lang w:val="en-US" w:eastAsia="zh-CN"/>
        </w:rPr>
      </w:pPr>
      <w:r>
        <w:rPr>
          <w:rFonts w:hint="eastAsia"/>
          <w:sz w:val="24"/>
          <w:szCs w:val="24"/>
          <w:lang w:val="en-US" w:eastAsia="zh-CN"/>
        </w:rPr>
        <w:t xml:space="preserve">  本公司设有专职售后服务处，所有技术人员都经过专业培训，拥有丰富的行业经验，可为用户提供及时快捷的售后服务，保证用户满意。</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default"/>
          <w:sz w:val="24"/>
          <w:szCs w:val="24"/>
          <w:highlight w:val="none"/>
          <w:lang w:val="en-US" w:eastAsia="zh-CN"/>
        </w:rPr>
      </w:pPr>
      <w:r>
        <w:rPr>
          <w:rFonts w:hint="eastAsia"/>
          <w:sz w:val="24"/>
          <w:szCs w:val="24"/>
          <w:lang w:val="en-US" w:eastAsia="zh-CN"/>
        </w:rPr>
        <w:t>本公司在当地的售后服务处直接负责售后服务工作，有服务人员2人，配件齐全，地址：</w:t>
      </w:r>
      <w:r>
        <w:rPr>
          <w:rFonts w:hint="eastAsia" w:ascii="宋体" w:hAnsi="宋体"/>
          <w:sz w:val="24"/>
          <w:szCs w:val="24"/>
          <w:lang w:eastAsia="zh-CN"/>
        </w:rPr>
        <w:t>长葛市长社路</w:t>
      </w:r>
      <w:r>
        <w:rPr>
          <w:rFonts w:hint="eastAsia" w:ascii="宋体" w:hAnsi="宋体"/>
          <w:sz w:val="24"/>
          <w:szCs w:val="24"/>
          <w:highlight w:val="none"/>
          <w:lang w:eastAsia="zh-CN"/>
        </w:rPr>
        <w:t>长葛华阳宫酒店有限公司</w:t>
      </w:r>
      <w:r>
        <w:rPr>
          <w:rFonts w:hint="eastAsia" w:ascii="宋体" w:hAnsi="宋体"/>
          <w:sz w:val="24"/>
          <w:szCs w:val="24"/>
          <w:highlight w:val="none"/>
          <w:lang w:val="en-US" w:eastAsia="zh-CN"/>
        </w:rPr>
        <w:t>1011室</w:t>
      </w:r>
      <w:r>
        <w:rPr>
          <w:rFonts w:hint="eastAsia"/>
          <w:sz w:val="24"/>
          <w:szCs w:val="24"/>
          <w:highlight w:val="none"/>
          <w:lang w:val="en-US" w:eastAsia="zh-CN"/>
        </w:rPr>
        <w:t>，联系人：路小光，电话：17639030828。</w:t>
      </w:r>
    </w:p>
    <w:p>
      <w:pPr>
        <w:pStyle w:val="6"/>
        <w:keepNext w:val="0"/>
        <w:keepLines w:val="0"/>
        <w:pageBreakBefore w:val="0"/>
        <w:widowControl w:val="0"/>
        <w:kinsoku/>
        <w:wordWrap/>
        <w:overflowPunct/>
        <w:topLinePunct w:val="0"/>
        <w:autoSpaceDE/>
        <w:autoSpaceDN/>
        <w:bidi w:val="0"/>
        <w:adjustRightInd w:val="0"/>
        <w:snapToGrid/>
        <w:spacing w:beforeAutospacing="0" w:after="0" w:line="360" w:lineRule="auto"/>
        <w:ind w:firstLine="480" w:firstLineChars="200"/>
        <w:textAlignment w:val="baseline"/>
        <w:outlineLvl w:val="9"/>
        <w:rPr>
          <w:rFonts w:hint="eastAsia"/>
          <w:sz w:val="24"/>
          <w:szCs w:val="24"/>
          <w:lang w:val="en-US" w:eastAsia="zh-CN"/>
        </w:rPr>
      </w:pPr>
      <w:r>
        <w:rPr>
          <w:rFonts w:hint="eastAsia"/>
          <w:sz w:val="24"/>
          <w:szCs w:val="24"/>
          <w:lang w:val="en-US" w:eastAsia="zh-CN"/>
        </w:rPr>
        <w:t>5、配件等设备的易损件备（配）件免费提供的清单和年限及期满后易损件的供货价格及服务：</w:t>
      </w:r>
    </w:p>
    <w:tbl>
      <w:tblPr>
        <w:tblStyle w:val="8"/>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0"/>
        <w:gridCol w:w="2460"/>
        <w:gridCol w:w="3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0" w:type="dxa"/>
            <w:noWrap w:val="0"/>
            <w:vAlign w:val="top"/>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易损件名称</w:t>
            </w:r>
          </w:p>
        </w:tc>
        <w:tc>
          <w:tcPr>
            <w:tcW w:w="2460" w:type="dxa"/>
            <w:noWrap w:val="0"/>
            <w:vAlign w:val="top"/>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质保期内</w:t>
            </w:r>
          </w:p>
        </w:tc>
        <w:tc>
          <w:tcPr>
            <w:tcW w:w="3987" w:type="dxa"/>
            <w:noWrap w:val="0"/>
            <w:vAlign w:val="top"/>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lang w:eastAsia="zh-CN"/>
              </w:rPr>
              <w:t>期满后易损件的供货价格及服务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0"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val="en-US" w:eastAsia="zh-CN"/>
              </w:rPr>
            </w:pPr>
            <w:r>
              <w:rPr>
                <w:rFonts w:hint="eastAsia" w:ascii="宋体" w:hAnsi="宋体"/>
                <w:sz w:val="24"/>
                <w:szCs w:val="24"/>
                <w:vertAlign w:val="baseline"/>
                <w:lang w:eastAsia="zh-CN"/>
              </w:rPr>
              <w:t>办公电脑</w:t>
            </w:r>
          </w:p>
        </w:tc>
        <w:tc>
          <w:tcPr>
            <w:tcW w:w="2460" w:type="dxa"/>
            <w:noWrap w:val="0"/>
            <w:vAlign w:val="center"/>
          </w:tcPr>
          <w:p>
            <w:pPr>
              <w:keepNext w:val="0"/>
              <w:keepLines w:val="0"/>
              <w:pageBreakBefore w:val="0"/>
              <w:widowControl w:val="0"/>
              <w:kinsoku/>
              <w:wordWrap/>
              <w:overflowPunct/>
              <w:topLinePunct w:val="0"/>
              <w:autoSpaceDE/>
              <w:autoSpaceDN/>
              <w:bidi w:val="0"/>
              <w:snapToGrid/>
              <w:spacing w:beforeAutospacing="0" w:line="360" w:lineRule="auto"/>
              <w:ind w:left="0" w:leftChars="0" w:firstLine="720" w:firstLineChars="300"/>
              <w:jc w:val="both"/>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免费提供</w:t>
            </w:r>
          </w:p>
        </w:tc>
        <w:tc>
          <w:tcPr>
            <w:tcW w:w="3987"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价格：按市场价收取</w:t>
            </w:r>
          </w:p>
          <w:p>
            <w:pPr>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服务：免人工费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0"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电子秤</w:t>
            </w:r>
          </w:p>
        </w:tc>
        <w:tc>
          <w:tcPr>
            <w:tcW w:w="2460" w:type="dxa"/>
            <w:noWrap w:val="0"/>
            <w:vAlign w:val="center"/>
          </w:tcPr>
          <w:p>
            <w:pPr>
              <w:keepNext w:val="0"/>
              <w:keepLines w:val="0"/>
              <w:pageBreakBefore w:val="0"/>
              <w:widowControl w:val="0"/>
              <w:kinsoku/>
              <w:wordWrap/>
              <w:overflowPunct/>
              <w:topLinePunct w:val="0"/>
              <w:autoSpaceDE/>
              <w:autoSpaceDN/>
              <w:bidi w:val="0"/>
              <w:snapToGrid/>
              <w:spacing w:beforeAutospacing="0" w:line="360" w:lineRule="auto"/>
              <w:ind w:left="0" w:leftChars="0" w:firstLine="720" w:firstLineChars="300"/>
              <w:jc w:val="both"/>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免费提供</w:t>
            </w:r>
          </w:p>
        </w:tc>
        <w:tc>
          <w:tcPr>
            <w:tcW w:w="3987"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价格：按市场价收取</w:t>
            </w:r>
          </w:p>
          <w:p>
            <w:pPr>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服务：免人工费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0"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val="en-US" w:eastAsia="zh-CN"/>
              </w:rPr>
              <w:t>三轮车电瓶</w:t>
            </w:r>
          </w:p>
        </w:tc>
        <w:tc>
          <w:tcPr>
            <w:tcW w:w="2460"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720" w:firstLineChars="300"/>
              <w:jc w:val="both"/>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免费提供</w:t>
            </w:r>
          </w:p>
        </w:tc>
        <w:tc>
          <w:tcPr>
            <w:tcW w:w="3987"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价格：按市场价收取</w:t>
            </w:r>
          </w:p>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服务：免人工费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0"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无线路由器</w:t>
            </w:r>
          </w:p>
        </w:tc>
        <w:tc>
          <w:tcPr>
            <w:tcW w:w="2460" w:type="dxa"/>
            <w:noWrap w:val="0"/>
            <w:vAlign w:val="center"/>
          </w:tcPr>
          <w:p>
            <w:pPr>
              <w:keepNext w:val="0"/>
              <w:keepLines w:val="0"/>
              <w:pageBreakBefore w:val="0"/>
              <w:widowControl w:val="0"/>
              <w:kinsoku/>
              <w:wordWrap/>
              <w:overflowPunct/>
              <w:topLinePunct w:val="0"/>
              <w:autoSpaceDE/>
              <w:autoSpaceDN/>
              <w:bidi w:val="0"/>
              <w:snapToGrid/>
              <w:spacing w:beforeAutospacing="0" w:line="360" w:lineRule="auto"/>
              <w:ind w:left="0" w:leftChars="0" w:firstLine="720" w:firstLineChars="300"/>
              <w:jc w:val="both"/>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免费提供</w:t>
            </w:r>
          </w:p>
        </w:tc>
        <w:tc>
          <w:tcPr>
            <w:tcW w:w="3987"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价格：按市场价收取</w:t>
            </w:r>
          </w:p>
          <w:p>
            <w:pPr>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服务：免人工费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0"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显示屏</w:t>
            </w:r>
          </w:p>
        </w:tc>
        <w:tc>
          <w:tcPr>
            <w:tcW w:w="2460" w:type="dxa"/>
            <w:noWrap w:val="0"/>
            <w:vAlign w:val="center"/>
          </w:tcPr>
          <w:p>
            <w:pPr>
              <w:keepNext w:val="0"/>
              <w:keepLines w:val="0"/>
              <w:pageBreakBefore w:val="0"/>
              <w:widowControl w:val="0"/>
              <w:kinsoku/>
              <w:wordWrap/>
              <w:overflowPunct/>
              <w:topLinePunct w:val="0"/>
              <w:autoSpaceDE/>
              <w:autoSpaceDN/>
              <w:bidi w:val="0"/>
              <w:snapToGrid/>
              <w:spacing w:beforeAutospacing="0" w:line="360" w:lineRule="auto"/>
              <w:ind w:left="0" w:leftChars="0" w:firstLine="720" w:firstLineChars="300"/>
              <w:jc w:val="both"/>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免费提供</w:t>
            </w:r>
          </w:p>
        </w:tc>
        <w:tc>
          <w:tcPr>
            <w:tcW w:w="3987" w:type="dxa"/>
            <w:noWrap w:val="0"/>
            <w:vAlign w:val="center"/>
          </w:tcPr>
          <w:p>
            <w:pPr>
              <w:pStyle w:val="4"/>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价格：按市场价收取</w:t>
            </w:r>
          </w:p>
          <w:p>
            <w:pPr>
              <w:keepNext w:val="0"/>
              <w:keepLines w:val="0"/>
              <w:pageBreakBefore w:val="0"/>
              <w:widowControl w:val="0"/>
              <w:kinsoku/>
              <w:wordWrap/>
              <w:overflowPunct/>
              <w:topLinePunct w:val="0"/>
              <w:autoSpaceDE/>
              <w:autoSpaceDN/>
              <w:bidi w:val="0"/>
              <w:snapToGrid/>
              <w:spacing w:beforeAutospacing="0" w:line="360" w:lineRule="auto"/>
              <w:ind w:left="0" w:leftChars="0" w:firstLine="0" w:firstLineChars="0"/>
              <w:jc w:val="center"/>
              <w:outlineLvl w:val="9"/>
              <w:rPr>
                <w:rFonts w:hint="eastAsia" w:ascii="宋体" w:hAnsi="宋体"/>
                <w:sz w:val="24"/>
                <w:szCs w:val="24"/>
                <w:vertAlign w:val="baseline"/>
                <w:lang w:eastAsia="zh-CN"/>
              </w:rPr>
            </w:pPr>
            <w:r>
              <w:rPr>
                <w:rFonts w:hint="eastAsia" w:ascii="宋体" w:hAnsi="宋体"/>
                <w:sz w:val="24"/>
                <w:szCs w:val="24"/>
                <w:vertAlign w:val="baseline"/>
                <w:lang w:eastAsia="zh-CN"/>
              </w:rPr>
              <w:t>服务：免人工费</w:t>
            </w:r>
          </w:p>
        </w:tc>
      </w:tr>
    </w:tbl>
    <w:p>
      <w:pPr>
        <w:keepNext w:val="0"/>
        <w:keepLines w:val="0"/>
        <w:pageBreakBefore w:val="0"/>
        <w:widowControl w:val="0"/>
        <w:tabs>
          <w:tab w:val="left" w:pos="3254"/>
        </w:tabs>
        <w:kinsoku/>
        <w:wordWrap/>
        <w:overflowPunct/>
        <w:topLinePunct w:val="0"/>
        <w:autoSpaceDE/>
        <w:autoSpaceDN/>
        <w:bidi w:val="0"/>
        <w:snapToGrid/>
        <w:spacing w:before="157" w:beforeLines="50" w:beforeAutospacing="0" w:after="157" w:afterLines="50" w:line="360" w:lineRule="auto"/>
        <w:ind w:left="0" w:leftChars="0" w:firstLine="0" w:firstLineChars="0"/>
        <w:jc w:val="left"/>
        <w:outlineLvl w:val="9"/>
        <w:rPr>
          <w:rFonts w:hint="eastAsia" w:ascii="宋体" w:hAnsi="宋体" w:eastAsia="宋体" w:cs="宋体"/>
          <w:b/>
          <w:bCs/>
          <w:sz w:val="24"/>
          <w:szCs w:val="24"/>
        </w:rPr>
      </w:pPr>
      <w:bookmarkStart w:id="65" w:name="_Toc7124_WPSOffice_Level1"/>
      <w:bookmarkStart w:id="66" w:name="_Toc30024_WPSOffice_Level1"/>
      <w:bookmarkStart w:id="67" w:name="_Toc4515_WPSOffice_Level2"/>
      <w:r>
        <w:rPr>
          <w:rFonts w:hint="eastAsia" w:ascii="宋体" w:hAnsi="宋体" w:cs="宋体"/>
          <w:b/>
          <w:bCs/>
          <w:sz w:val="24"/>
          <w:szCs w:val="24"/>
          <w:lang w:eastAsia="zh-CN"/>
        </w:rPr>
        <w:t>三、</w:t>
      </w:r>
      <w:r>
        <w:rPr>
          <w:rFonts w:hint="eastAsia" w:ascii="宋体" w:hAnsi="宋体" w:eastAsia="宋体" w:cs="宋体"/>
          <w:b/>
          <w:bCs/>
          <w:sz w:val="24"/>
          <w:szCs w:val="24"/>
        </w:rPr>
        <w:t>建立合理的销售服务管理制度及体系</w:t>
      </w:r>
      <w:bookmarkEnd w:id="65"/>
      <w:bookmarkEnd w:id="66"/>
      <w:bookmarkEnd w:id="67"/>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1、售前服务。设立专门的销售服务机构，公司将会安排相关专业人士负责到场教正确及时的使用。</w:t>
      </w:r>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2、售中服务。为防止用户使用不当而造成不必要的损失，在产品使用过程中，公司将派相关技术人员到基层向用户进行技术指导。确保正确使用该产品，让用户用得安全，放心。</w:t>
      </w:r>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3、售后服务。我公司在</w:t>
      </w:r>
      <w:r>
        <w:rPr>
          <w:rFonts w:hint="eastAsia" w:ascii="宋体" w:hAnsi="宋体" w:cs="宋体"/>
          <w:sz w:val="24"/>
          <w:szCs w:val="24"/>
          <w:lang w:val="en-US" w:eastAsia="zh-CN"/>
        </w:rPr>
        <w:t>1</w:t>
      </w:r>
      <w:r>
        <w:rPr>
          <w:rFonts w:hint="eastAsia" w:ascii="宋体" w:hAnsi="宋体" w:eastAsia="宋体" w:cs="宋体"/>
          <w:sz w:val="24"/>
          <w:szCs w:val="24"/>
        </w:rPr>
        <w:t>小时内响应维护服务,</w:t>
      </w:r>
      <w:r>
        <w:rPr>
          <w:rFonts w:hint="eastAsia" w:ascii="宋体" w:hAnsi="宋体" w:cs="宋体"/>
          <w:sz w:val="24"/>
          <w:szCs w:val="24"/>
          <w:lang w:val="en-US" w:eastAsia="zh-CN"/>
        </w:rPr>
        <w:t>4</w:t>
      </w:r>
      <w:r>
        <w:rPr>
          <w:rFonts w:hint="eastAsia" w:ascii="宋体" w:hAnsi="宋体" w:eastAsia="宋体" w:cs="宋体"/>
          <w:sz w:val="24"/>
          <w:szCs w:val="24"/>
        </w:rPr>
        <w:t>小时内到达现场维修，为更好的做产品售后服务工作，及时接收用户反馈的问题，公司设有专门的售后服务电话：</w:t>
      </w:r>
      <w:r>
        <w:rPr>
          <w:rFonts w:hint="eastAsia" w:ascii="宋体" w:hAnsi="宋体" w:cs="宋体"/>
          <w:sz w:val="24"/>
          <w:szCs w:val="24"/>
          <w:lang w:val="en-US" w:eastAsia="zh-CN"/>
        </w:rPr>
        <w:t>0374-6186058</w:t>
      </w:r>
      <w:r>
        <w:rPr>
          <w:rFonts w:hint="eastAsia" w:ascii="宋体" w:hAnsi="宋体" w:eastAsia="宋体" w:cs="宋体"/>
          <w:sz w:val="24"/>
          <w:szCs w:val="24"/>
        </w:rPr>
        <w:t>，有专业人员接听并及时做好反馈记录，并提供解决问题的法。如有需要到现场指导的，公司会在24小时之内安排相关专业人员到指定地点进行及时指导。</w:t>
      </w:r>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4、售后服务申明：本公司所提供的服务均为免费服务。</w:t>
      </w:r>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5、产品售后计划</w:t>
      </w:r>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设备正常运行验收后，我公司指派专业</w:t>
      </w:r>
      <w:r>
        <w:rPr>
          <w:rFonts w:hint="eastAsia" w:ascii="宋体" w:hAnsi="宋体" w:cs="宋体"/>
          <w:sz w:val="24"/>
          <w:szCs w:val="24"/>
          <w:lang w:eastAsia="zh-CN"/>
        </w:rPr>
        <w:t>技术人员</w:t>
      </w:r>
      <w:r>
        <w:rPr>
          <w:rFonts w:hint="eastAsia" w:ascii="宋体" w:hAnsi="宋体" w:eastAsia="宋体" w:cs="宋体"/>
          <w:sz w:val="24"/>
          <w:szCs w:val="24"/>
        </w:rPr>
        <w:t>负责在现场为贵单位提供不受人员限制的维修和使用操作培训，每年公司组织培训</w:t>
      </w:r>
      <w:r>
        <w:rPr>
          <w:rFonts w:hint="eastAsia" w:ascii="宋体" w:hAnsi="宋体" w:cs="宋体"/>
          <w:sz w:val="24"/>
          <w:szCs w:val="24"/>
          <w:lang w:val="en-US" w:eastAsia="zh-CN"/>
        </w:rPr>
        <w:t>2</w:t>
      </w:r>
      <w:r>
        <w:rPr>
          <w:rFonts w:hint="eastAsia" w:ascii="宋体" w:hAnsi="宋体" w:eastAsia="宋体" w:cs="宋体"/>
          <w:sz w:val="24"/>
          <w:szCs w:val="24"/>
        </w:rPr>
        <w:t>次。培训内容包括：设备正确操作使用知识；识别初级故障及必要的恢复方法；常见故障排除方法。</w:t>
      </w:r>
    </w:p>
    <w:p>
      <w:pPr>
        <w:keepNext w:val="0"/>
        <w:keepLines w:val="0"/>
        <w:pageBreakBefore w:val="0"/>
        <w:widowControl w:val="0"/>
        <w:tabs>
          <w:tab w:val="left" w:pos="3254"/>
        </w:tabs>
        <w:kinsoku/>
        <w:wordWrap/>
        <w:overflowPunct/>
        <w:topLinePunct w:val="0"/>
        <w:autoSpaceDE/>
        <w:autoSpaceDN/>
        <w:bidi w:val="0"/>
        <w:adjustRightInd/>
        <w:snapToGrid/>
        <w:spacing w:beforeAutospacing="0"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定期派专业人员到</w:t>
      </w:r>
      <w:r>
        <w:rPr>
          <w:rFonts w:hint="eastAsia" w:ascii="宋体" w:hAnsi="宋体" w:cs="宋体"/>
          <w:sz w:val="24"/>
          <w:szCs w:val="24"/>
          <w:lang w:eastAsia="zh-CN"/>
        </w:rPr>
        <w:t>采购人处</w:t>
      </w:r>
      <w:r>
        <w:rPr>
          <w:rFonts w:hint="eastAsia" w:ascii="宋体" w:hAnsi="宋体" w:eastAsia="宋体" w:cs="宋体"/>
          <w:sz w:val="24"/>
          <w:szCs w:val="24"/>
        </w:rPr>
        <w:t>查看</w:t>
      </w:r>
      <w:r>
        <w:rPr>
          <w:rFonts w:hint="eastAsia" w:ascii="宋体" w:hAnsi="宋体" w:cs="宋体"/>
          <w:sz w:val="24"/>
          <w:szCs w:val="24"/>
          <w:lang w:eastAsia="zh-CN"/>
        </w:rPr>
        <w:t>产品使用和</w:t>
      </w:r>
      <w:r>
        <w:rPr>
          <w:rFonts w:hint="eastAsia" w:ascii="宋体" w:hAnsi="宋体" w:eastAsia="宋体" w:cs="宋体"/>
          <w:sz w:val="24"/>
          <w:szCs w:val="24"/>
        </w:rPr>
        <w:t>运行情况。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E29B79"/>
    <w:multiLevelType w:val="singleLevel"/>
    <w:tmpl w:val="DFE29B7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2136F1"/>
    <w:rsid w:val="0B213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ind w:firstLine="480" w:firstLineChars="200"/>
      <w:outlineLvl w:val="1"/>
    </w:pPr>
    <w:rPr>
      <w:rFonts w:ascii="Arial" w:hAnsi="Arial" w:eastAsia="宋体"/>
      <w:b/>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unhideWhenUsed/>
    <w:qFormat/>
    <w:uiPriority w:val="99"/>
    <w:pPr>
      <w:ind w:firstLine="420"/>
    </w:pPr>
  </w:style>
  <w:style w:type="paragraph" w:styleId="5">
    <w:name w:val="Body Text"/>
    <w:basedOn w:val="1"/>
    <w:unhideWhenUsed/>
    <w:qFormat/>
    <w:uiPriority w:val="99"/>
    <w:pPr>
      <w:spacing w:after="120"/>
    </w:pPr>
  </w:style>
  <w:style w:type="paragraph" w:styleId="6">
    <w:name w:val="Body Text First Indent"/>
    <w:basedOn w:val="5"/>
    <w:next w:val="1"/>
    <w:qFormat/>
    <w:uiPriority w:val="0"/>
    <w:pPr>
      <w:ind w:firstLine="420" w:firstLineChars="100"/>
    </w:pPr>
    <w:rPr>
      <w:rFonts w:ascii="宋体" w:hAnsi="Times New Roman" w:eastAsia="宋体" w:cs="Times New Roman"/>
      <w:kern w:val="0"/>
      <w:sz w:val="34"/>
      <w:szCs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2020-03-26T03:34:00Z</dcterms:created>
  <dc:creator>˙·BlanK。</dc:creator>
  <cp:lastModifiedBy>˙·BlanK。</cp:lastModifiedBy>
  <dcterms:modified xsi:type="dcterms:W3CDTF">2020-03-26T03:34:58Z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